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EC1B0" w14:textId="2BE2B02E" w:rsidR="00642F18" w:rsidRPr="00093E2F" w:rsidRDefault="00123545" w:rsidP="00264086">
      <w:pPr>
        <w:pStyle w:val="Title"/>
      </w:pPr>
      <w:bookmarkStart w:id="0" w:name="_GoBack"/>
      <w:bookmarkEnd w:id="0"/>
      <w:r>
        <w:t>Prix de photographie 2023 de l</w:t>
      </w:r>
      <w:r w:rsidR="00460168">
        <w:t>’</w:t>
      </w:r>
      <w:r>
        <w:t>OMPI pour les jeunes des peuples autochtones et des communautés locales</w:t>
      </w:r>
    </w:p>
    <w:p w14:paraId="669795DA" w14:textId="6B2D698F" w:rsidR="009C6D13" w:rsidRPr="00093E2F" w:rsidRDefault="00642F18" w:rsidP="00264086">
      <w:pPr>
        <w:pStyle w:val="Title"/>
      </w:pPr>
      <w:r>
        <w:t>Règlement</w:t>
      </w:r>
    </w:p>
    <w:p w14:paraId="1A28A43A" w14:textId="77777777" w:rsidR="00AE7F9F" w:rsidRPr="00093E2F" w:rsidRDefault="00AE7F9F" w:rsidP="00AE7F9F"/>
    <w:p w14:paraId="11F792E4" w14:textId="6CBCF17C" w:rsidR="005C65CA" w:rsidRPr="00093E2F" w:rsidRDefault="005C65CA" w:rsidP="00265B41">
      <w:pPr>
        <w:pStyle w:val="Heading1"/>
        <w:numPr>
          <w:ilvl w:val="0"/>
          <w:numId w:val="1"/>
        </w:numPr>
        <w:ind w:left="0" w:firstLine="0"/>
      </w:pPr>
      <w:r>
        <w:t>Définitions</w:t>
      </w:r>
    </w:p>
    <w:p w14:paraId="454AE1D7" w14:textId="7D01A8D2" w:rsidR="00460168" w:rsidRDefault="00797B22" w:rsidP="00265B41">
      <w:pPr>
        <w:pStyle w:val="ListParagraph"/>
        <w:numPr>
          <w:ilvl w:val="1"/>
          <w:numId w:val="1"/>
        </w:numPr>
        <w:spacing w:after="0" w:line="240" w:lineRule="auto"/>
        <w:ind w:left="1134" w:hanging="567"/>
      </w:pPr>
      <w:r>
        <w:rPr>
          <w:color w:val="000000" w:themeColor="text1"/>
        </w:rPr>
        <w:t>OMPI</w:t>
      </w:r>
      <w:r w:rsidR="00460168">
        <w:rPr>
          <w:color w:val="000000" w:themeColor="text1"/>
        </w:rPr>
        <w:t> :</w:t>
      </w:r>
      <w:r>
        <w:rPr>
          <w:color w:val="000000" w:themeColor="text1"/>
        </w:rPr>
        <w:t xml:space="preserve"> L</w:t>
      </w:r>
      <w:r w:rsidR="00460168">
        <w:rPr>
          <w:color w:val="000000" w:themeColor="text1"/>
        </w:rPr>
        <w:t>’</w:t>
      </w:r>
      <w:r>
        <w:rPr>
          <w:color w:val="000000" w:themeColor="text1"/>
        </w:rPr>
        <w:t xml:space="preserve">Organisation Mondiale de la Propriété Intellectuelle (OMPI) est une institution spécialisée du système des </w:t>
      </w:r>
      <w:r w:rsidR="00460168">
        <w:rPr>
          <w:color w:val="000000" w:themeColor="text1"/>
        </w:rPr>
        <w:t>Nations Uni</w:t>
      </w:r>
      <w:r w:rsidR="00265B41">
        <w:rPr>
          <w:color w:val="000000" w:themeColor="text1"/>
        </w:rPr>
        <w:t>es.  El</w:t>
      </w:r>
      <w:r>
        <w:rPr>
          <w:color w:val="000000" w:themeColor="text1"/>
        </w:rPr>
        <w:t>le compte 193</w:t>
      </w:r>
      <w:r w:rsidR="00265B41">
        <w:rPr>
          <w:color w:val="000000" w:themeColor="text1"/>
        </w:rPr>
        <w:t> </w:t>
      </w:r>
      <w:r>
        <w:rPr>
          <w:color w:val="000000" w:themeColor="text1"/>
        </w:rPr>
        <w:t>États membres et son siège se trouve à Genève</w:t>
      </w:r>
      <w:r w:rsidR="00265B41">
        <w:rPr>
          <w:color w:val="000000" w:themeColor="text1"/>
        </w:rPr>
        <w:t> </w:t>
      </w:r>
      <w:r>
        <w:rPr>
          <w:color w:val="000000" w:themeColor="text1"/>
        </w:rPr>
        <w:t>(Suisse).</w:t>
      </w:r>
      <w:r w:rsidR="00056884">
        <w:rPr>
          <w:color w:val="000000" w:themeColor="text1"/>
        </w:rPr>
        <w:t xml:space="preserve"> </w:t>
      </w:r>
      <w:r>
        <w:rPr>
          <w:color w:val="000000" w:themeColor="text1"/>
        </w:rPr>
        <w:t xml:space="preserve"> L</w:t>
      </w:r>
      <w:r w:rsidR="00460168">
        <w:rPr>
          <w:color w:val="000000" w:themeColor="text1"/>
        </w:rPr>
        <w:t>’</w:t>
      </w:r>
      <w:r>
        <w:rPr>
          <w:color w:val="000000" w:themeColor="text1"/>
        </w:rPr>
        <w:t>OMPI a pour mission de jouer un rôle de premier plan dans l</w:t>
      </w:r>
      <w:r w:rsidR="00460168">
        <w:rPr>
          <w:color w:val="000000" w:themeColor="text1"/>
        </w:rPr>
        <w:t>’</w:t>
      </w:r>
      <w:r>
        <w:rPr>
          <w:color w:val="000000" w:themeColor="text1"/>
        </w:rPr>
        <w:t>élaboration d</w:t>
      </w:r>
      <w:r w:rsidR="00460168">
        <w:rPr>
          <w:color w:val="000000" w:themeColor="text1"/>
        </w:rPr>
        <w:t>’</w:t>
      </w:r>
      <w:r>
        <w:rPr>
          <w:color w:val="000000" w:themeColor="text1"/>
        </w:rPr>
        <w:t>un écosystème mondial de propriété intellectuelle équilibré et efficace, afin de promouvoir l</w:t>
      </w:r>
      <w:r w:rsidR="00460168">
        <w:rPr>
          <w:color w:val="000000" w:themeColor="text1"/>
        </w:rPr>
        <w:t>’</w:t>
      </w:r>
      <w:r>
        <w:rPr>
          <w:color w:val="000000" w:themeColor="text1"/>
        </w:rPr>
        <w:t>innovation et la créativité pour un avenir meilleur et plus durable pour toutes et tous.</w:t>
      </w:r>
    </w:p>
    <w:p w14:paraId="3BEF3537" w14:textId="5E4C98EE" w:rsidR="00460168" w:rsidRDefault="004C7518" w:rsidP="00265B41">
      <w:pPr>
        <w:pStyle w:val="ListParagraph"/>
        <w:numPr>
          <w:ilvl w:val="1"/>
          <w:numId w:val="1"/>
        </w:numPr>
        <w:spacing w:after="0" w:line="240" w:lineRule="auto"/>
        <w:ind w:left="1134" w:hanging="567"/>
      </w:pPr>
      <w:r>
        <w:t>Participant</w:t>
      </w:r>
      <w:r w:rsidR="00460168">
        <w:t> :</w:t>
      </w:r>
      <w:r>
        <w:t xml:space="preserve"> la personne qui soumet une contribution en ve</w:t>
      </w:r>
      <w:r w:rsidR="00265B41">
        <w:t>rtu du présent règlement (“</w:t>
      </w:r>
      <w:r>
        <w:t>règlement”).</w:t>
      </w:r>
    </w:p>
    <w:p w14:paraId="01F248B4" w14:textId="64C6DBE8" w:rsidR="00E1443B" w:rsidRPr="00093E2F" w:rsidRDefault="00E1443B" w:rsidP="00265B41">
      <w:pPr>
        <w:pStyle w:val="Heading1"/>
        <w:numPr>
          <w:ilvl w:val="0"/>
          <w:numId w:val="1"/>
        </w:numPr>
        <w:ind w:left="0" w:firstLine="0"/>
      </w:pPr>
      <w:r>
        <w:t>Objet</w:t>
      </w:r>
    </w:p>
    <w:p w14:paraId="43C48968" w14:textId="4E3FBE88" w:rsidR="00460168" w:rsidRDefault="00C606AD" w:rsidP="00265B41">
      <w:pPr>
        <w:pStyle w:val="ListParagraph"/>
        <w:numPr>
          <w:ilvl w:val="1"/>
          <w:numId w:val="1"/>
        </w:numPr>
        <w:spacing w:after="0" w:line="240" w:lineRule="auto"/>
        <w:ind w:left="1134" w:hanging="567"/>
      </w:pPr>
      <w:r>
        <w:t>Le Prix de photographie de l</w:t>
      </w:r>
      <w:r w:rsidR="00460168">
        <w:t>’</w:t>
      </w:r>
      <w:r>
        <w:t>OMPI est un concours de photographie ouvert aux personnes des peuples autochtones et des communautés locales situés dans l</w:t>
      </w:r>
      <w:r w:rsidR="00460168">
        <w:t>’</w:t>
      </w:r>
      <w:r>
        <w:t xml:space="preserve">un des </w:t>
      </w:r>
      <w:hyperlink r:id="rId8" w:history="1">
        <w:r>
          <w:rPr>
            <w:rStyle w:val="Hyperlink"/>
          </w:rPr>
          <w:t>États membres de l</w:t>
        </w:r>
        <w:r w:rsidR="00460168">
          <w:rPr>
            <w:rStyle w:val="Hyperlink"/>
          </w:rPr>
          <w:t>’</w:t>
        </w:r>
        <w:r>
          <w:rPr>
            <w:rStyle w:val="Hyperlink"/>
          </w:rPr>
          <w:t>OMPI</w:t>
        </w:r>
      </w:hyperlink>
      <w:r>
        <w:t xml:space="preserve"> sur le </w:t>
      </w:r>
      <w:r w:rsidR="00460168">
        <w:t>thème </w:t>
      </w:r>
      <w:r w:rsidR="00460168">
        <w:rPr>
          <w:i/>
          <w:iCs/>
        </w:rPr>
        <w:t>N</w:t>
      </w:r>
      <w:r>
        <w:rPr>
          <w:i/>
          <w:iCs/>
        </w:rPr>
        <w:t>os vêtements, notre culture, nos histoires</w:t>
      </w:r>
      <w:r w:rsidR="00265B41">
        <w:t xml:space="preserve"> (“</w:t>
      </w:r>
      <w:r>
        <w:t>concours”).</w:t>
      </w:r>
    </w:p>
    <w:p w14:paraId="7BDCF333" w14:textId="78A08AC0" w:rsidR="00460168" w:rsidRPr="007B034E" w:rsidRDefault="44688DFC" w:rsidP="00265B41">
      <w:pPr>
        <w:pStyle w:val="ListParagraph"/>
        <w:numPr>
          <w:ilvl w:val="1"/>
          <w:numId w:val="1"/>
        </w:numPr>
        <w:spacing w:after="0" w:line="240" w:lineRule="auto"/>
        <w:ind w:left="1134" w:hanging="567"/>
        <w:rPr>
          <w:spacing w:val="-2"/>
        </w:rPr>
      </w:pPr>
      <w:r w:rsidRPr="007B034E">
        <w:rPr>
          <w:spacing w:val="-2"/>
        </w:rPr>
        <w:t>Par l</w:t>
      </w:r>
      <w:r w:rsidR="00460168" w:rsidRPr="007B034E">
        <w:rPr>
          <w:spacing w:val="-2"/>
        </w:rPr>
        <w:t>’</w:t>
      </w:r>
      <w:r w:rsidRPr="007B034E">
        <w:rPr>
          <w:spacing w:val="-2"/>
        </w:rPr>
        <w:t>intermédiaire du concours, l</w:t>
      </w:r>
      <w:r w:rsidR="00460168" w:rsidRPr="007B034E">
        <w:rPr>
          <w:spacing w:val="-2"/>
        </w:rPr>
        <w:t>’</w:t>
      </w:r>
      <w:r w:rsidRPr="007B034E">
        <w:rPr>
          <w:spacing w:val="-2"/>
        </w:rPr>
        <w:t>OMPI vise à célébrer et à faire largement connaître la créativité des jeunes membres des peuples autochtones et des communautés locales et à sensibiliser ceux</w:t>
      </w:r>
      <w:r w:rsidR="00460168" w:rsidRPr="007B034E">
        <w:rPr>
          <w:spacing w:val="-2"/>
        </w:rPr>
        <w:t>-</w:t>
      </w:r>
      <w:r w:rsidRPr="007B034E">
        <w:rPr>
          <w:spacing w:val="-2"/>
        </w:rPr>
        <w:t>ci à la manière dont ils peuvent utiliser le droit d</w:t>
      </w:r>
      <w:r w:rsidR="00460168" w:rsidRPr="007B034E">
        <w:rPr>
          <w:spacing w:val="-2"/>
        </w:rPr>
        <w:t>’</w:t>
      </w:r>
      <w:r w:rsidRPr="007B034E">
        <w:rPr>
          <w:spacing w:val="-2"/>
        </w:rPr>
        <w:t>auteur pour protéger la créativité exprimée dans leurs photographi</w:t>
      </w:r>
      <w:r w:rsidR="00265B41" w:rsidRPr="007B034E">
        <w:rPr>
          <w:spacing w:val="-2"/>
        </w:rPr>
        <w:t>es.  Le</w:t>
      </w:r>
      <w:r w:rsidRPr="007B034E">
        <w:rPr>
          <w:spacing w:val="-2"/>
        </w:rPr>
        <w:t xml:space="preserve"> thème du concours est </w:t>
      </w:r>
      <w:r w:rsidRPr="007B034E">
        <w:rPr>
          <w:i/>
          <w:spacing w:val="-2"/>
        </w:rPr>
        <w:t>Nos vêtements, notre culture, nos histoir</w:t>
      </w:r>
      <w:r w:rsidR="00265B41" w:rsidRPr="007B034E">
        <w:rPr>
          <w:i/>
          <w:spacing w:val="-2"/>
        </w:rPr>
        <w:t xml:space="preserve">es.  </w:t>
      </w:r>
      <w:r w:rsidR="00265B41" w:rsidRPr="007B034E">
        <w:rPr>
          <w:spacing w:val="-2"/>
        </w:rPr>
        <w:t>Pa</w:t>
      </w:r>
      <w:r w:rsidRPr="007B034E">
        <w:rPr>
          <w:spacing w:val="-2"/>
        </w:rPr>
        <w:t>rticiper permettrait aux jeunes des peuples autochtones et des communautés locales de s</w:t>
      </w:r>
      <w:r w:rsidR="00460168" w:rsidRPr="007B034E">
        <w:rPr>
          <w:spacing w:val="-2"/>
        </w:rPr>
        <w:t>’</w:t>
      </w:r>
      <w:r w:rsidRPr="007B034E">
        <w:rPr>
          <w:spacing w:val="-2"/>
        </w:rPr>
        <w:t>exprimer sur le rôle essentiel des vêtements traditionnels et des vêtements fondés sur la tradition pour les peuples autochtones et les communautés locales.</w:t>
      </w:r>
    </w:p>
    <w:p w14:paraId="4689807D" w14:textId="2ACFAAEC" w:rsidR="00463923" w:rsidRPr="00093E2F" w:rsidRDefault="008E1C46" w:rsidP="00265B41">
      <w:pPr>
        <w:pStyle w:val="Heading1"/>
        <w:numPr>
          <w:ilvl w:val="0"/>
          <w:numId w:val="1"/>
        </w:numPr>
        <w:ind w:left="0" w:firstLine="0"/>
      </w:pPr>
      <w:r>
        <w:t>Généralités</w:t>
      </w:r>
    </w:p>
    <w:p w14:paraId="30FA79DC" w14:textId="77777777" w:rsidR="00460168" w:rsidRDefault="00123545" w:rsidP="00265B41">
      <w:pPr>
        <w:pStyle w:val="ListParagraph"/>
        <w:numPr>
          <w:ilvl w:val="1"/>
          <w:numId w:val="1"/>
        </w:numPr>
        <w:ind w:left="1134" w:hanging="567"/>
      </w:pPr>
      <w:r>
        <w:t>En participant au concours, le participant reconnaît avoir lu et compris le présent règlement et accepte de respecter ses dispositions.</w:t>
      </w:r>
    </w:p>
    <w:p w14:paraId="2887FB37" w14:textId="258CC63F" w:rsidR="005F69B4" w:rsidRPr="00093E2F" w:rsidRDefault="007800FA" w:rsidP="00265B41">
      <w:pPr>
        <w:pStyle w:val="ListParagraph"/>
        <w:numPr>
          <w:ilvl w:val="1"/>
          <w:numId w:val="1"/>
        </w:numPr>
        <w:ind w:left="1134" w:hanging="567"/>
      </w:pPr>
      <w:r>
        <w:t>L</w:t>
      </w:r>
      <w:r w:rsidR="00460168">
        <w:t>’</w:t>
      </w:r>
      <w:r>
        <w:t>OMPI peut modifier le présent règlement à tout mome</w:t>
      </w:r>
      <w:r w:rsidR="00265B41">
        <w:t>nt.  Le</w:t>
      </w:r>
      <w:r>
        <w:t xml:space="preserve"> cas échéant, le règlement modifié sera publié sur la </w:t>
      </w:r>
      <w:r w:rsidR="00460168">
        <w:t>page W</w:t>
      </w:r>
      <w:r>
        <w:t>eb de l</w:t>
      </w:r>
      <w:r w:rsidR="00460168">
        <w:t>’</w:t>
      </w:r>
      <w:r>
        <w:t>OMPI consacrée au concours, à l</w:t>
      </w:r>
      <w:r w:rsidR="00460168">
        <w:t>’</w:t>
      </w:r>
      <w:r>
        <w:t xml:space="preserve">adresse </w:t>
      </w:r>
      <w:r>
        <w:lastRenderedPageBreak/>
        <w:t>suivante</w:t>
      </w:r>
      <w:r w:rsidR="00460168">
        <w:t> :</w:t>
      </w:r>
      <w:r>
        <w:t xml:space="preserve"> </w:t>
      </w:r>
      <w:hyperlink r:id="rId9" w:history="1">
        <w:r w:rsidRPr="00265B41">
          <w:rPr>
            <w:rStyle w:val="Hyperlink"/>
          </w:rPr>
          <w:t>https://www.wipo.int/tk/fr/youth_prize.ht</w:t>
        </w:r>
        <w:r w:rsidR="00265B41" w:rsidRPr="00265B41">
          <w:rPr>
            <w:rStyle w:val="Hyperlink"/>
          </w:rPr>
          <w:t>ml</w:t>
        </w:r>
      </w:hyperlink>
      <w:r w:rsidR="00265B41" w:rsidRPr="00265B41">
        <w:rPr>
          <w:rStyle w:val="Hyperlink"/>
          <w:color w:val="auto"/>
          <w:u w:val="none"/>
        </w:rPr>
        <w:t xml:space="preserve">.  </w:t>
      </w:r>
      <w:r w:rsidR="00265B41">
        <w:t>Sa</w:t>
      </w:r>
      <w:r>
        <w:t>uf indication contraire, les modifications prennent effet immédiatement après leur publication.</w:t>
      </w:r>
    </w:p>
    <w:p w14:paraId="00583E6B" w14:textId="4A566F50" w:rsidR="00E8654A" w:rsidRPr="00093E2F" w:rsidRDefault="00123545" w:rsidP="00265B41">
      <w:pPr>
        <w:pStyle w:val="ListParagraph"/>
        <w:numPr>
          <w:ilvl w:val="1"/>
          <w:numId w:val="1"/>
        </w:numPr>
        <w:ind w:left="1134" w:hanging="567"/>
      </w:pPr>
      <w:r>
        <w:t>La participation au concours est gratuite.</w:t>
      </w:r>
    </w:p>
    <w:p w14:paraId="15B2CFE2" w14:textId="12777D72" w:rsidR="001854AA" w:rsidRPr="00093E2F" w:rsidRDefault="00CB3936" w:rsidP="00265B41">
      <w:pPr>
        <w:pStyle w:val="ListParagraph"/>
        <w:numPr>
          <w:ilvl w:val="1"/>
          <w:numId w:val="1"/>
        </w:numPr>
        <w:ind w:left="1134" w:hanging="567"/>
      </w:pPr>
      <w:r>
        <w:rPr>
          <w:color w:val="000000" w:themeColor="text1"/>
        </w:rPr>
        <w:t>Toutes les données personnelles des participants seront utilisées par l</w:t>
      </w:r>
      <w:r w:rsidR="00460168">
        <w:rPr>
          <w:color w:val="000000" w:themeColor="text1"/>
        </w:rPr>
        <w:t>’</w:t>
      </w:r>
      <w:r>
        <w:rPr>
          <w:color w:val="000000" w:themeColor="text1"/>
        </w:rPr>
        <w:t xml:space="preserve">OMPI conformément à la </w:t>
      </w:r>
      <w:hyperlink r:id="rId10">
        <w:r>
          <w:rPr>
            <w:rStyle w:val="Hyperlink"/>
          </w:rPr>
          <w:t>Politique relative aux données personnelles et au respect de la vie privée</w:t>
        </w:r>
      </w:hyperlink>
      <w:r>
        <w:rPr>
          <w:color w:val="000000" w:themeColor="text1"/>
        </w:rPr>
        <w:t>.</w:t>
      </w:r>
    </w:p>
    <w:p w14:paraId="5004AE93" w14:textId="57DAC811" w:rsidR="00CB0C8E" w:rsidRPr="00093E2F" w:rsidRDefault="001854AA" w:rsidP="00265B41">
      <w:pPr>
        <w:pStyle w:val="Heading1"/>
        <w:numPr>
          <w:ilvl w:val="0"/>
          <w:numId w:val="1"/>
        </w:numPr>
        <w:ind w:left="0" w:firstLine="0"/>
      </w:pPr>
      <w:r>
        <w:t>Conditions à remplir</w:t>
      </w:r>
    </w:p>
    <w:p w14:paraId="6CB3B0F4" w14:textId="2B6EE8FB" w:rsidR="00460168" w:rsidRDefault="0017513A" w:rsidP="00265B41">
      <w:pPr>
        <w:pStyle w:val="ListParagraph"/>
        <w:numPr>
          <w:ilvl w:val="1"/>
          <w:numId w:val="3"/>
        </w:numPr>
        <w:ind w:left="1134" w:hanging="567"/>
      </w:pPr>
      <w:r>
        <w:t>Le participant est autorisé à participer s</w:t>
      </w:r>
      <w:r w:rsidR="00460168">
        <w:t>’</w:t>
      </w:r>
      <w:r>
        <w:t>il remplit les conditions énoncées ci</w:t>
      </w:r>
      <w:r w:rsidR="00460168">
        <w:t>-</w:t>
      </w:r>
      <w:r>
        <w:t>après</w:t>
      </w:r>
      <w:r w:rsidR="00460168">
        <w:t> :</w:t>
      </w:r>
    </w:p>
    <w:p w14:paraId="25803F16" w14:textId="44BA47BF" w:rsidR="00460168" w:rsidRDefault="00265B41" w:rsidP="00C131A4">
      <w:pPr>
        <w:pStyle w:val="ListParagraph"/>
        <w:numPr>
          <w:ilvl w:val="2"/>
          <w:numId w:val="3"/>
        </w:numPr>
        <w:ind w:left="1985" w:hanging="851"/>
      </w:pPr>
      <w:r>
        <w:t>l</w:t>
      </w:r>
      <w:r w:rsidR="00D178CD">
        <w:t>a personne est un membre d</w:t>
      </w:r>
      <w:r w:rsidR="00460168">
        <w:t>’</w:t>
      </w:r>
      <w:r w:rsidR="00D178CD">
        <w:t>un peuple autochtone ou d</w:t>
      </w:r>
      <w:r w:rsidR="00460168">
        <w:t>’</w:t>
      </w:r>
      <w:r w:rsidR="00D178CD">
        <w:t>une communauté locale situé(e) dans l</w:t>
      </w:r>
      <w:r w:rsidR="00460168">
        <w:t>’</w:t>
      </w:r>
      <w:r w:rsidR="00D178CD">
        <w:t>un des États membres de l</w:t>
      </w:r>
      <w:r w:rsidR="00460168">
        <w:t>’</w:t>
      </w:r>
      <w:r w:rsidR="00D178CD">
        <w:t>OMPI</w:t>
      </w:r>
      <w:r>
        <w:t>;</w:t>
      </w:r>
      <w:r w:rsidR="00D178CD">
        <w:t xml:space="preserve"> et</w:t>
      </w:r>
    </w:p>
    <w:p w14:paraId="1CA0154B" w14:textId="414F097D" w:rsidR="0017513A" w:rsidRPr="00093E2F" w:rsidRDefault="00265B41" w:rsidP="00C131A4">
      <w:pPr>
        <w:pStyle w:val="ListParagraph"/>
        <w:numPr>
          <w:ilvl w:val="2"/>
          <w:numId w:val="3"/>
        </w:numPr>
        <w:ind w:left="1985" w:hanging="851"/>
      </w:pPr>
      <w:r>
        <w:t>l</w:t>
      </w:r>
      <w:r w:rsidR="00D178CD">
        <w:t>a personne est âgée de moins de 30</w:t>
      </w:r>
      <w:r>
        <w:t> </w:t>
      </w:r>
      <w:r w:rsidR="00D178CD">
        <w:t>ans à la date de clôture des contributions.</w:t>
      </w:r>
    </w:p>
    <w:p w14:paraId="12DCD3DD" w14:textId="3E4EB27E" w:rsidR="0017513A" w:rsidRPr="00093E2F" w:rsidRDefault="0017513A" w:rsidP="00C131A4">
      <w:pPr>
        <w:pStyle w:val="ListParagraph"/>
        <w:numPr>
          <w:ilvl w:val="2"/>
          <w:numId w:val="3"/>
        </w:numPr>
        <w:ind w:left="1985" w:hanging="851"/>
      </w:pPr>
      <w:r>
        <w:t>Si le participant n</w:t>
      </w:r>
      <w:r w:rsidR="00460168">
        <w:t>’</w:t>
      </w:r>
      <w:r>
        <w:t>a pas l</w:t>
      </w:r>
      <w:r w:rsidR="00460168">
        <w:t>’</w:t>
      </w:r>
      <w:r>
        <w:t>âge légal (p.</w:t>
      </w:r>
      <w:r w:rsidR="00056884">
        <w:t> </w:t>
      </w:r>
      <w:r>
        <w:t>ex.</w:t>
      </w:r>
      <w:r w:rsidR="00056884">
        <w:t> </w:t>
      </w:r>
      <w:r>
        <w:t>18 ans), l</w:t>
      </w:r>
      <w:r w:rsidR="00460168">
        <w:t>’</w:t>
      </w:r>
      <w:r>
        <w:t>autorisation de participer au concours de l</w:t>
      </w:r>
      <w:r w:rsidR="00460168">
        <w:t>’</w:t>
      </w:r>
      <w:r>
        <w:t>un ou des deux</w:t>
      </w:r>
      <w:r w:rsidR="00056884">
        <w:t> </w:t>
      </w:r>
      <w:r>
        <w:t>parents ou du ou des tuteurs légaux est requise.</w:t>
      </w:r>
    </w:p>
    <w:p w14:paraId="76A2C636" w14:textId="70C16250" w:rsidR="00460168" w:rsidRDefault="00F26831" w:rsidP="00265B41">
      <w:pPr>
        <w:pStyle w:val="ListParagraph"/>
        <w:numPr>
          <w:ilvl w:val="1"/>
          <w:numId w:val="3"/>
        </w:numPr>
        <w:ind w:left="1134" w:hanging="567"/>
      </w:pPr>
      <w:r>
        <w:t>Toutes les contributions doivent être reçues par l</w:t>
      </w:r>
      <w:r w:rsidR="00460168">
        <w:t>’</w:t>
      </w:r>
      <w:r>
        <w:t>OMPI</w:t>
      </w:r>
      <w:r w:rsidRPr="00265B41">
        <w:t xml:space="preserve"> </w:t>
      </w:r>
      <w:r>
        <w:t>avant le</w:t>
      </w:r>
      <w:r w:rsidR="00265B41">
        <w:t> </w:t>
      </w:r>
      <w:r w:rsidR="00460168">
        <w:t>2 juillet 20</w:t>
      </w:r>
      <w:r>
        <w:t>23, 23</w:t>
      </w:r>
      <w:r w:rsidR="00265B41">
        <w:t> h </w:t>
      </w:r>
      <w:r>
        <w:t xml:space="preserve">59 (heure de Genève). </w:t>
      </w:r>
      <w:r w:rsidR="00056884">
        <w:t xml:space="preserve"> </w:t>
      </w:r>
      <w:r>
        <w:t>L</w:t>
      </w:r>
      <w:r w:rsidR="00460168">
        <w:t>’</w:t>
      </w:r>
      <w:r>
        <w:t>OMPI peut prolonger le délai de candidature.</w:t>
      </w:r>
    </w:p>
    <w:p w14:paraId="1EF8FDF0" w14:textId="435F7FF9" w:rsidR="00460168" w:rsidRDefault="008544A2" w:rsidP="00265B41">
      <w:pPr>
        <w:pStyle w:val="ListParagraph"/>
        <w:numPr>
          <w:ilvl w:val="1"/>
          <w:numId w:val="3"/>
        </w:numPr>
        <w:ind w:left="1134" w:hanging="567"/>
      </w:pPr>
      <w:r>
        <w:t>Un participant ne peut soumettre qu</w:t>
      </w:r>
      <w:r w:rsidR="00460168">
        <w:t>’</w:t>
      </w:r>
      <w:r>
        <w:t>une seule contribution.</w:t>
      </w:r>
    </w:p>
    <w:p w14:paraId="1EFB340A" w14:textId="77777777" w:rsidR="00460168" w:rsidRDefault="00264086" w:rsidP="00265B41">
      <w:pPr>
        <w:pStyle w:val="ListParagraph"/>
        <w:numPr>
          <w:ilvl w:val="1"/>
          <w:numId w:val="3"/>
        </w:numPr>
        <w:ind w:left="1134" w:hanging="567"/>
      </w:pPr>
      <w:r>
        <w:t>Deux personnes ou plus ne peuvent pas soumettre une contribution commune.</w:t>
      </w:r>
    </w:p>
    <w:p w14:paraId="23B28D93" w14:textId="13C18B83" w:rsidR="00460168" w:rsidRDefault="002F416C" w:rsidP="00265B41">
      <w:pPr>
        <w:pStyle w:val="ListParagraph"/>
        <w:numPr>
          <w:ilvl w:val="1"/>
          <w:numId w:val="3"/>
        </w:numPr>
        <w:ind w:left="1134" w:hanging="567"/>
      </w:pPr>
      <w:r>
        <w:t>Les employés de l</w:t>
      </w:r>
      <w:r w:rsidR="00460168">
        <w:t>’</w:t>
      </w:r>
      <w:r>
        <w:t>OMPI, les juges (mentionnés ci</w:t>
      </w:r>
      <w:r w:rsidR="00460168">
        <w:t>-</w:t>
      </w:r>
      <w:r>
        <w:t>après) et les personnes qui ont un lien de parenté avec ceux</w:t>
      </w:r>
      <w:r w:rsidR="00460168">
        <w:t>-</w:t>
      </w:r>
      <w:r>
        <w:t>ci ne peuvent pas participer au concours.</w:t>
      </w:r>
    </w:p>
    <w:p w14:paraId="2B0AEC67" w14:textId="5F885042" w:rsidR="00460168" w:rsidRDefault="00DC4DA1" w:rsidP="00265B41">
      <w:pPr>
        <w:pStyle w:val="ListParagraph"/>
        <w:numPr>
          <w:ilvl w:val="1"/>
          <w:numId w:val="3"/>
        </w:numPr>
        <w:ind w:left="1134" w:hanging="567"/>
      </w:pPr>
      <w:r>
        <w:t>À tout moment du concours, si le participant ne respecte pas l</w:t>
      </w:r>
      <w:r w:rsidR="00460168">
        <w:t>’</w:t>
      </w:r>
      <w:r>
        <w:t>une de ces exigences, il sera immédiatement considéré comme ne remplissant pas les conditions requises.</w:t>
      </w:r>
    </w:p>
    <w:p w14:paraId="74F1CB89" w14:textId="5F1E658B" w:rsidR="00544498" w:rsidRPr="00093E2F" w:rsidRDefault="001854AA" w:rsidP="00265B41">
      <w:pPr>
        <w:pStyle w:val="Heading1"/>
        <w:numPr>
          <w:ilvl w:val="0"/>
          <w:numId w:val="1"/>
        </w:numPr>
        <w:ind w:left="0" w:firstLine="0"/>
      </w:pPr>
      <w:r>
        <w:t>Procédure de contribution</w:t>
      </w:r>
    </w:p>
    <w:p w14:paraId="150B7D49" w14:textId="5E165AE1" w:rsidR="00460168" w:rsidRDefault="00544498" w:rsidP="00265B41">
      <w:pPr>
        <w:pStyle w:val="ListParagraph"/>
        <w:numPr>
          <w:ilvl w:val="1"/>
          <w:numId w:val="5"/>
        </w:numPr>
        <w:ind w:left="1134" w:hanging="567"/>
      </w:pPr>
      <w:r>
        <w:t xml:space="preserve">Le participant doit soumettre une contribution complète avant la date de clôture des contributions </w:t>
      </w:r>
      <w:r w:rsidR="00894CF6">
        <w:t>p</w:t>
      </w:r>
      <w:r>
        <w:t>a</w:t>
      </w:r>
      <w:r w:rsidR="00894CF6">
        <w:t>r l’intermédiaire de</w:t>
      </w:r>
      <w:r w:rsidR="00265B41">
        <w:t xml:space="preserve"> la plateforme du concours (“</w:t>
      </w:r>
      <w:r>
        <w:t xml:space="preserve">contribution”). </w:t>
      </w:r>
      <w:r w:rsidR="00056884">
        <w:t xml:space="preserve"> </w:t>
      </w:r>
      <w:r>
        <w:t>La plateforme de concours peut être consultée à l</w:t>
      </w:r>
      <w:r w:rsidR="00460168">
        <w:t>’</w:t>
      </w:r>
      <w:r>
        <w:t xml:space="preserve">adresse </w:t>
      </w:r>
      <w:hyperlink r:id="rId11" w:history="1">
        <w:r>
          <w:rPr>
            <w:rStyle w:val="Hyperlink"/>
          </w:rPr>
          <w:t>https://youth</w:t>
        </w:r>
        <w:r w:rsidR="00460168">
          <w:rPr>
            <w:rStyle w:val="Hyperlink"/>
          </w:rPr>
          <w:t>-</w:t>
        </w:r>
        <w:r>
          <w:rPr>
            <w:rStyle w:val="Hyperlink"/>
          </w:rPr>
          <w:t>prize.wipo.int</w:t>
        </w:r>
      </w:hyperlink>
      <w:r>
        <w:t xml:space="preserve">. </w:t>
      </w:r>
      <w:r w:rsidR="00056884">
        <w:t xml:space="preserve"> </w:t>
      </w:r>
      <w:r>
        <w:t>La contribution doit contenir tous les éléments suivants</w:t>
      </w:r>
      <w:r w:rsidR="00460168">
        <w:t> :</w:t>
      </w:r>
    </w:p>
    <w:p w14:paraId="7F1D6966" w14:textId="438656A7" w:rsidR="00F4240E" w:rsidRPr="00093E2F" w:rsidRDefault="3DB5A5C5" w:rsidP="00C131A4">
      <w:pPr>
        <w:pStyle w:val="ListParagraph"/>
        <w:numPr>
          <w:ilvl w:val="2"/>
          <w:numId w:val="5"/>
        </w:numPr>
        <w:ind w:left="1985" w:hanging="851"/>
      </w:pPr>
      <w:r>
        <w:t xml:space="preserve">Une seule photographie soumise portant sur le </w:t>
      </w:r>
      <w:r w:rsidR="00460168">
        <w:t>thème </w:t>
      </w:r>
      <w:r w:rsidR="00460168">
        <w:rPr>
          <w:i/>
        </w:rPr>
        <w:t>N</w:t>
      </w:r>
      <w:r>
        <w:rPr>
          <w:i/>
        </w:rPr>
        <w:t>os vêtements, notre culture, nos histoires.</w:t>
      </w:r>
    </w:p>
    <w:p w14:paraId="38101268" w14:textId="77777777" w:rsidR="00460168" w:rsidRDefault="00544498" w:rsidP="00C131A4">
      <w:pPr>
        <w:pStyle w:val="ListParagraph"/>
        <w:numPr>
          <w:ilvl w:val="2"/>
          <w:numId w:val="5"/>
        </w:numPr>
        <w:ind w:left="1985" w:hanging="851"/>
      </w:pPr>
      <w:r>
        <w:t>Tous les champs du formulaire de contribution fourni doivent être remplis.</w:t>
      </w:r>
    </w:p>
    <w:p w14:paraId="7B206E59" w14:textId="5A530A0D" w:rsidR="00460168" w:rsidRDefault="1D08185E" w:rsidP="00C131A4">
      <w:pPr>
        <w:pStyle w:val="ListParagraph"/>
        <w:numPr>
          <w:ilvl w:val="2"/>
          <w:numId w:val="5"/>
        </w:numPr>
        <w:ind w:left="1985" w:hanging="851"/>
      </w:pPr>
      <w:r>
        <w:t>La photographie doit respecter les conditions suivantes</w:t>
      </w:r>
      <w:r w:rsidR="00460168">
        <w:t> :</w:t>
      </w:r>
    </w:p>
    <w:p w14:paraId="0971148F" w14:textId="5DDD9772" w:rsidR="00460168" w:rsidRDefault="007D5F57" w:rsidP="007B034E">
      <w:pPr>
        <w:pStyle w:val="ListParagraph"/>
        <w:numPr>
          <w:ilvl w:val="3"/>
          <w:numId w:val="5"/>
        </w:numPr>
        <w:ind w:left="2835" w:hanging="850"/>
      </w:pPr>
      <w:r>
        <w:t>l</w:t>
      </w:r>
      <w:r w:rsidR="00AB39D4">
        <w:t xml:space="preserve">a photographie ne </w:t>
      </w:r>
      <w:r w:rsidR="00894CF6">
        <w:t xml:space="preserve">doit pas avoir été récompensée </w:t>
      </w:r>
      <w:r w:rsidR="00AB39D4">
        <w:t>ou primée lors d</w:t>
      </w:r>
      <w:r w:rsidR="00460168">
        <w:t>’</w:t>
      </w:r>
      <w:r w:rsidR="00AB39D4">
        <w:t>un autre concours de photographie</w:t>
      </w:r>
      <w:r>
        <w:t>;</w:t>
      </w:r>
    </w:p>
    <w:p w14:paraId="26CD599A" w14:textId="532F8581" w:rsidR="00AB39D4" w:rsidRPr="00093E2F" w:rsidRDefault="007D5F57" w:rsidP="007B034E">
      <w:pPr>
        <w:pStyle w:val="ListParagraph"/>
        <w:numPr>
          <w:ilvl w:val="3"/>
          <w:numId w:val="5"/>
        </w:numPr>
        <w:ind w:left="2835" w:hanging="850"/>
      </w:pPr>
      <w:r>
        <w:t>l</w:t>
      </w:r>
      <w:r w:rsidR="003B317B">
        <w:t>e participant est le seul auteur de la photographie, ce qui signifie que le participant a pris la photographie</w:t>
      </w:r>
      <w:r>
        <w:t>;</w:t>
      </w:r>
    </w:p>
    <w:p w14:paraId="58ADFB80" w14:textId="3D85E9B0" w:rsidR="00460168" w:rsidRDefault="007D5F57" w:rsidP="007B034E">
      <w:pPr>
        <w:pStyle w:val="ListParagraph"/>
        <w:numPr>
          <w:ilvl w:val="3"/>
          <w:numId w:val="5"/>
        </w:numPr>
        <w:ind w:left="2835" w:hanging="850"/>
      </w:pPr>
      <w:r>
        <w:t>l</w:t>
      </w:r>
      <w:r w:rsidR="00AB39D4">
        <w:t>e participant est le titulaire de tous les droits sur la photographie, comme indiqué à l</w:t>
      </w:r>
      <w:r w:rsidR="00460168">
        <w:t>’article 9</w:t>
      </w:r>
      <w:r w:rsidR="00AB39D4">
        <w:t xml:space="preserve">. </w:t>
      </w:r>
      <w:r w:rsidR="00056884">
        <w:t xml:space="preserve"> </w:t>
      </w:r>
      <w:r w:rsidR="00AB39D4">
        <w:t>Les photographies qui ont été précédemment publiées peuvent ne pas remplir cette condition et peuvent, par conséquent, être jugées non éligibles</w:t>
      </w:r>
      <w:r>
        <w:t>;</w:t>
      </w:r>
    </w:p>
    <w:p w14:paraId="12B589AA" w14:textId="1B7112DB" w:rsidR="00460168" w:rsidRDefault="007D5F57" w:rsidP="007B034E">
      <w:pPr>
        <w:pStyle w:val="ListParagraph"/>
        <w:numPr>
          <w:ilvl w:val="3"/>
          <w:numId w:val="5"/>
        </w:numPr>
        <w:ind w:left="2835" w:hanging="850"/>
      </w:pPr>
      <w:r>
        <w:t>l</w:t>
      </w:r>
      <w:r w:rsidR="00AB39D4">
        <w:t>a photographie ne doit pas comporter de filigrane o</w:t>
      </w:r>
      <w:r>
        <w:t>u tout autre marquage similaire;</w:t>
      </w:r>
    </w:p>
    <w:p w14:paraId="5C8246FA" w14:textId="1D9C44A0" w:rsidR="002D453A" w:rsidRPr="00093E2F" w:rsidRDefault="007D5F57" w:rsidP="007B034E">
      <w:pPr>
        <w:pStyle w:val="ListParagraph"/>
        <w:numPr>
          <w:ilvl w:val="3"/>
          <w:numId w:val="5"/>
        </w:numPr>
        <w:ind w:left="2835" w:hanging="850"/>
      </w:pPr>
      <w:r>
        <w:t>l</w:t>
      </w:r>
      <w:r w:rsidR="00016046">
        <w:t>a photographie doit être dans un format</w:t>
      </w:r>
      <w:r>
        <w:t> </w:t>
      </w:r>
      <w:r w:rsidR="00016046">
        <w:t>JPG, JPEG ou</w:t>
      </w:r>
      <w:r>
        <w:t> </w:t>
      </w:r>
      <w:r w:rsidR="00016046">
        <w:t>PING</w:t>
      </w:r>
      <w:r>
        <w:t>;</w:t>
      </w:r>
    </w:p>
    <w:p w14:paraId="43269740" w14:textId="541D2D7B" w:rsidR="00603145" w:rsidRPr="00A07D71" w:rsidRDefault="007D5F57" w:rsidP="007B034E">
      <w:pPr>
        <w:pStyle w:val="ListParagraph"/>
        <w:numPr>
          <w:ilvl w:val="3"/>
          <w:numId w:val="5"/>
        </w:numPr>
        <w:ind w:left="2835" w:hanging="850"/>
      </w:pPr>
      <w:r>
        <w:t>l</w:t>
      </w:r>
      <w:r w:rsidR="00603145">
        <w:t>a photographie doit avoir la meilleure résolution possib</w:t>
      </w:r>
      <w:r w:rsidR="00265B41">
        <w:t>le.  Pa</w:t>
      </w:r>
      <w:r w:rsidR="00603145">
        <w:t>r exemple, la taille minimum en pixels doit être la suivante</w:t>
      </w:r>
      <w:r w:rsidR="00460168">
        <w:t> :</w:t>
      </w:r>
      <w:r w:rsidR="00603145">
        <w:t xml:space="preserve"> 3500</w:t>
      </w:r>
      <w:r>
        <w:t> </w:t>
      </w:r>
      <w:r w:rsidR="00603145">
        <w:t>x</w:t>
      </w:r>
      <w:r>
        <w:t> </w:t>
      </w:r>
      <w:r w:rsidR="00603145">
        <w:t>2480 ou format</w:t>
      </w:r>
      <w:r w:rsidR="00265B41">
        <w:t> </w:t>
      </w:r>
      <w:r w:rsidR="00603145">
        <w:t>A4 ou</w:t>
      </w:r>
      <w:r>
        <w:t> </w:t>
      </w:r>
      <w:r w:rsidR="00603145">
        <w:t>8</w:t>
      </w:r>
      <w:r>
        <w:t> </w:t>
      </w:r>
      <w:r w:rsidR="00603145">
        <w:t>1/2”</w:t>
      </w:r>
      <w:r>
        <w:t> </w:t>
      </w:r>
      <w:r w:rsidR="00603145">
        <w:t>x</w:t>
      </w:r>
      <w:r>
        <w:t> </w:t>
      </w:r>
      <w:r w:rsidR="00603145">
        <w:t>11”</w:t>
      </w:r>
      <w:r>
        <w:t>;</w:t>
      </w:r>
    </w:p>
    <w:p w14:paraId="0FE55E42" w14:textId="019A9113" w:rsidR="00460168" w:rsidRDefault="007D5F57" w:rsidP="007B034E">
      <w:pPr>
        <w:pStyle w:val="ListParagraph"/>
        <w:numPr>
          <w:ilvl w:val="3"/>
          <w:numId w:val="5"/>
        </w:numPr>
        <w:ind w:left="2835" w:hanging="850"/>
      </w:pPr>
      <w:r>
        <w:lastRenderedPageBreak/>
        <w:t>l</w:t>
      </w:r>
      <w:r w:rsidR="00FB598B">
        <w:t>a photographie peut être en couleurs, monochrome ou en noir et blanc</w:t>
      </w:r>
      <w:r>
        <w:t>;</w:t>
      </w:r>
    </w:p>
    <w:p w14:paraId="40033F45" w14:textId="22DF7855" w:rsidR="00460168" w:rsidRDefault="007D5F57" w:rsidP="007B034E">
      <w:pPr>
        <w:pStyle w:val="ListParagraph"/>
        <w:numPr>
          <w:ilvl w:val="3"/>
          <w:numId w:val="5"/>
        </w:numPr>
        <w:ind w:left="2835" w:hanging="850"/>
      </w:pPr>
      <w:r>
        <w:t>l</w:t>
      </w:r>
      <w:r w:rsidR="00FB598B">
        <w:t>a photographie peut avoir été numériquement améliorée (p.</w:t>
      </w:r>
      <w:r w:rsidR="00056884">
        <w:t> </w:t>
      </w:r>
      <w:r w:rsidR="00FB598B">
        <w:t>ex.</w:t>
      </w:r>
      <w:r w:rsidR="00056884">
        <w:t> </w:t>
      </w:r>
      <w:r w:rsidR="00FB598B">
        <w:t>luminosité, contraste, filtr</w:t>
      </w:r>
      <w:r w:rsidR="00265B41">
        <w:t>es).  To</w:t>
      </w:r>
      <w:r w:rsidR="00FB598B">
        <w:t>utefois, tous les éléments doivent être 100% photographiques, sans ajouts, c</w:t>
      </w:r>
      <w:r w:rsidR="00460168">
        <w:t>’</w:t>
      </w:r>
      <w:r w:rsidR="00FB598B">
        <w:t>est</w:t>
      </w:r>
      <w:r w:rsidR="00460168">
        <w:t>-</w:t>
      </w:r>
      <w:r w:rsidR="00FB598B">
        <w:t>à</w:t>
      </w:r>
      <w:r w:rsidR="00460168">
        <w:t>-</w:t>
      </w:r>
      <w:r w:rsidR="00FB598B">
        <w:t>dire que la photographie ne peut pas comprendre des éléments intégrés ou retirés numériqueme</w:t>
      </w:r>
      <w:r w:rsidR="00265B41">
        <w:t>nt.  Pa</w:t>
      </w:r>
      <w:r w:rsidR="00FB598B">
        <w:t>r exemple, les photographies ne doivent pas, par des moyens numériques, inclure ou exclure d</w:t>
      </w:r>
      <w:r w:rsidR="00460168">
        <w:t>’</w:t>
      </w:r>
      <w:r w:rsidR="00FB598B">
        <w:t>objets, de personnes, d</w:t>
      </w:r>
      <w:r w:rsidR="00460168">
        <w:t>’</w:t>
      </w:r>
      <w:r w:rsidR="00FB598B">
        <w:t>images, de texte, d</w:t>
      </w:r>
      <w:r w:rsidR="00460168">
        <w:t>’</w:t>
      </w:r>
      <w:r w:rsidR="00FB598B">
        <w:t>autres photos, d</w:t>
      </w:r>
      <w:r>
        <w:t>es dessins ou des collages, etc</w:t>
      </w:r>
      <w:r w:rsidR="00894CF6">
        <w:t>.</w:t>
      </w:r>
      <w:r>
        <w:t>;</w:t>
      </w:r>
    </w:p>
    <w:p w14:paraId="0CF97AE3" w14:textId="1EF6248B" w:rsidR="00460168" w:rsidRDefault="007D5F57" w:rsidP="007B034E">
      <w:pPr>
        <w:pStyle w:val="ListParagraph"/>
        <w:numPr>
          <w:ilvl w:val="3"/>
          <w:numId w:val="5"/>
        </w:numPr>
        <w:ind w:left="2835" w:hanging="850"/>
      </w:pPr>
      <w:r>
        <w:t>l</w:t>
      </w:r>
      <w:r w:rsidR="009B7F79">
        <w:t>es photographies générées par l</w:t>
      </w:r>
      <w:r w:rsidR="00460168">
        <w:t>’</w:t>
      </w:r>
      <w:r w:rsidR="009B7F79">
        <w:t>intelligence artificielle ou par d</w:t>
      </w:r>
      <w:r w:rsidR="00460168">
        <w:t>’</w:t>
      </w:r>
      <w:r w:rsidR="009B7F79">
        <w:t>autres logiciels ne sont pas acceptées.</w:t>
      </w:r>
    </w:p>
    <w:p w14:paraId="4453F14A" w14:textId="7A81DA74" w:rsidR="00460168" w:rsidRDefault="00544498" w:rsidP="0018641C">
      <w:pPr>
        <w:pStyle w:val="ListParagraph"/>
        <w:numPr>
          <w:ilvl w:val="2"/>
          <w:numId w:val="5"/>
        </w:numPr>
        <w:ind w:left="1985" w:hanging="851"/>
      </w:pPr>
      <w:r>
        <w:t xml:space="preserve">Joindre un document en anglais, en arabe, en chinois, en espagnol, en français, </w:t>
      </w:r>
      <w:r>
        <w:rPr>
          <w:color w:val="000000" w:themeColor="text1"/>
        </w:rPr>
        <w:t xml:space="preserve">en </w:t>
      </w:r>
      <w:r w:rsidR="007D5F57">
        <w:t>titre de la photographie (“</w:t>
      </w:r>
      <w:r w:rsidR="002A6189">
        <w:t>titre”)</w:t>
      </w:r>
      <w:r w:rsidR="007D5F57">
        <w:t>;</w:t>
      </w:r>
    </w:p>
    <w:p w14:paraId="6E1C3634" w14:textId="501DF08F" w:rsidR="00460168" w:rsidRDefault="007D5F57" w:rsidP="007B034E">
      <w:pPr>
        <w:pStyle w:val="ListParagraph"/>
        <w:numPr>
          <w:ilvl w:val="3"/>
          <w:numId w:val="9"/>
        </w:numPr>
        <w:ind w:left="2835" w:hanging="850"/>
      </w:pPr>
      <w:r>
        <w:t>u</w:t>
      </w:r>
      <w:r w:rsidR="002A6189">
        <w:t xml:space="preserve">ne brève description par le participant indiquant en quoi la photographie se rapporte au thème et comment elle exprime les sentiments du participant </w:t>
      </w:r>
      <w:r w:rsidR="00460168">
        <w:t>à l’égard</w:t>
      </w:r>
      <w:r w:rsidR="002A6189">
        <w:t xml:space="preserve"> du thème (moins de 100</w:t>
      </w:r>
      <w:r w:rsidR="00265B41">
        <w:t> </w:t>
      </w:r>
      <w:r>
        <w:t>mots) (“histoire”);</w:t>
      </w:r>
    </w:p>
    <w:p w14:paraId="195194A4" w14:textId="7BD362D2" w:rsidR="00460168" w:rsidRDefault="007D5F57" w:rsidP="007B034E">
      <w:pPr>
        <w:pStyle w:val="ListParagraph"/>
        <w:numPr>
          <w:ilvl w:val="3"/>
          <w:numId w:val="9"/>
        </w:numPr>
        <w:ind w:left="2835" w:hanging="850"/>
      </w:pPr>
      <w:r>
        <w:t>u</w:t>
      </w:r>
      <w:r w:rsidR="00123EE9">
        <w:t>n bref texte de profil personnel du participant, rédigé par le participant (moins de 100</w:t>
      </w:r>
      <w:r w:rsidR="00265B41">
        <w:t> </w:t>
      </w:r>
      <w:r>
        <w:t>mots) (“</w:t>
      </w:r>
      <w:r w:rsidR="00123EE9">
        <w:t>bio”)</w:t>
      </w:r>
      <w:r>
        <w:t>;</w:t>
      </w:r>
    </w:p>
    <w:p w14:paraId="1E263BFE" w14:textId="1A239B62" w:rsidR="00E551AD" w:rsidRPr="00093E2F" w:rsidRDefault="007D5F57" w:rsidP="007B034E">
      <w:pPr>
        <w:pStyle w:val="ListParagraph"/>
        <w:numPr>
          <w:ilvl w:val="3"/>
          <w:numId w:val="9"/>
        </w:numPr>
        <w:ind w:left="2835" w:hanging="850"/>
      </w:pPr>
      <w:r>
        <w:t>u</w:t>
      </w:r>
      <w:r w:rsidR="00E551AD">
        <w:t xml:space="preserve">ne description succincte par le participant du peuple autochtone ou de la communauté locale </w:t>
      </w:r>
      <w:r w:rsidR="00894CF6">
        <w:t>dont</w:t>
      </w:r>
      <w:r w:rsidR="00E551AD">
        <w:t xml:space="preserve"> il </w:t>
      </w:r>
      <w:r w:rsidR="00894CF6">
        <w:t>est membre</w:t>
      </w:r>
      <w:r w:rsidR="00E551AD">
        <w:t xml:space="preserve">, </w:t>
      </w:r>
      <w:r w:rsidR="00460168">
        <w:t>y compris</w:t>
      </w:r>
      <w:r w:rsidR="00E551AD">
        <w:t xml:space="preserve"> votre rôle au sein de la communauté et le bénéfice qu</w:t>
      </w:r>
      <w:r w:rsidR="00460168">
        <w:t>’</w:t>
      </w:r>
      <w:r w:rsidR="00E551AD">
        <w:t>en tirerait la communauté si vous remportiez le prix (moins de 150</w:t>
      </w:r>
      <w:r w:rsidR="00265B41">
        <w:t> </w:t>
      </w:r>
      <w:r w:rsidR="00E551AD">
        <w:t>mots)</w:t>
      </w:r>
      <w:r>
        <w:t xml:space="preserve"> (“</w:t>
      </w:r>
      <w:r w:rsidR="00E551AD">
        <w:t>affiliation”)</w:t>
      </w:r>
      <w:r>
        <w:t>;</w:t>
      </w:r>
    </w:p>
    <w:p w14:paraId="6F6EE4E1" w14:textId="311891AE" w:rsidR="002A6189" w:rsidRDefault="007D5F57" w:rsidP="007B034E">
      <w:pPr>
        <w:pStyle w:val="ListParagraph"/>
        <w:numPr>
          <w:ilvl w:val="3"/>
          <w:numId w:val="9"/>
        </w:numPr>
        <w:ind w:left="2835" w:hanging="850"/>
      </w:pPr>
      <w:r>
        <w:t>l</w:t>
      </w:r>
      <w:r w:rsidR="00122C35">
        <w:t>e nom complet, l</w:t>
      </w:r>
      <w:r w:rsidR="00460168">
        <w:t>’</w:t>
      </w:r>
      <w:r w:rsidR="00122C35">
        <w:t>adresse électronique, l</w:t>
      </w:r>
      <w:r w:rsidR="00460168">
        <w:t>’</w:t>
      </w:r>
      <w:r w:rsidR="00122C35">
        <w:t>adresse postale, le numéro de téléphone, le peuple autochtone ou la communauté locale du participant, la loc</w:t>
      </w:r>
      <w:r>
        <w:t>alité et le pays d</w:t>
      </w:r>
      <w:r w:rsidR="0018641C">
        <w:t>u participant.</w:t>
      </w:r>
    </w:p>
    <w:p w14:paraId="4401F726" w14:textId="23235F49" w:rsidR="0018641C" w:rsidRDefault="0018641C" w:rsidP="0018641C">
      <w:pPr>
        <w:pStyle w:val="ListParagraph"/>
        <w:numPr>
          <w:ilvl w:val="2"/>
          <w:numId w:val="5"/>
        </w:numPr>
        <w:ind w:left="1985" w:hanging="851"/>
      </w:pPr>
      <w:r>
        <w:t>Des informations général</w:t>
      </w:r>
      <w:r w:rsidR="008D6CD1">
        <w:t>es</w:t>
      </w:r>
      <w:r>
        <w:t xml:space="preserve"> sur l’équipement utilisé pour prendre la photographie, par exemple, une tablette, un appareil photo, un téléphone portable.</w:t>
      </w:r>
    </w:p>
    <w:p w14:paraId="57456E49" w14:textId="60605397" w:rsidR="00A07D71" w:rsidRDefault="003B131C" w:rsidP="007D5F57">
      <w:pPr>
        <w:pStyle w:val="ListParagraph"/>
        <w:ind w:left="1134" w:hanging="567"/>
        <w:rPr>
          <w:color w:val="000000" w:themeColor="text1"/>
        </w:rPr>
      </w:pPr>
      <w:r>
        <w:rPr>
          <w:color w:val="000000" w:themeColor="text1"/>
        </w:rPr>
        <w:t>5.2</w:t>
      </w:r>
      <w:r>
        <w:rPr>
          <w:color w:val="000000" w:themeColor="text1"/>
        </w:rPr>
        <w:tab/>
        <w:t>Il pourra être demandé aux candidats sélectionnés ou aux lauréats potentiels de joindre une photo de profil du parti</w:t>
      </w:r>
      <w:r w:rsidR="007D5F57">
        <w:rPr>
          <w:color w:val="000000" w:themeColor="text1"/>
        </w:rPr>
        <w:t>cipant au format JPG, JPEG (“</w:t>
      </w:r>
      <w:r>
        <w:rPr>
          <w:color w:val="000000" w:themeColor="text1"/>
        </w:rPr>
        <w:t>photo de profil”) et une lettre de soutien de la part de leur peuple autochtone ou de leur communauté locale, comme une organisation ou un autre organe représentatif, confirmant que le participant est un membre des peuples autochtones ou des communautés locales.</w:t>
      </w:r>
    </w:p>
    <w:p w14:paraId="0D925619" w14:textId="6BF63BB5" w:rsidR="00584B90" w:rsidRPr="00093E2F" w:rsidDel="0053141C" w:rsidRDefault="003B131C" w:rsidP="007D5F57">
      <w:pPr>
        <w:pStyle w:val="ListParagraph"/>
        <w:ind w:left="1134" w:hanging="567"/>
      </w:pPr>
      <w:r>
        <w:t>5.3</w:t>
      </w:r>
      <w:r>
        <w:tab/>
        <w:t>La photographie, le titre, l</w:t>
      </w:r>
      <w:r w:rsidR="00460168">
        <w:t>’</w:t>
      </w:r>
      <w:r>
        <w:t>histoire, la bio et l</w:t>
      </w:r>
      <w:r w:rsidR="00460168">
        <w:t>’</w:t>
      </w:r>
      <w:r>
        <w:t>affiliation s</w:t>
      </w:r>
      <w:r w:rsidR="007D5F57">
        <w:t>ont collectivement dénommés “</w:t>
      </w:r>
      <w:r>
        <w:t>dossier de participation”.</w:t>
      </w:r>
    </w:p>
    <w:p w14:paraId="14DA92CE" w14:textId="2F2E0963" w:rsidR="00FB598B" w:rsidRPr="00093E2F" w:rsidRDefault="007D5F57" w:rsidP="00FB598B">
      <w:pPr>
        <w:pStyle w:val="Heading1"/>
      </w:pPr>
      <w:r>
        <w:t>6.</w:t>
      </w:r>
      <w:r>
        <w:tab/>
      </w:r>
      <w:r w:rsidR="001854AA">
        <w:t>Processus d</w:t>
      </w:r>
      <w:r w:rsidR="00460168">
        <w:t>’</w:t>
      </w:r>
      <w:r w:rsidR="001854AA">
        <w:t>admission</w:t>
      </w:r>
    </w:p>
    <w:p w14:paraId="48594356" w14:textId="499B8D8B" w:rsidR="00460168" w:rsidRDefault="00FB598B" w:rsidP="007D5F57">
      <w:pPr>
        <w:pStyle w:val="ListParagraph"/>
        <w:numPr>
          <w:ilvl w:val="1"/>
          <w:numId w:val="6"/>
        </w:numPr>
        <w:ind w:left="1134" w:hanging="567"/>
      </w:pPr>
      <w:r>
        <w:t>L</w:t>
      </w:r>
      <w:r w:rsidR="00460168">
        <w:t>’</w:t>
      </w:r>
      <w:r>
        <w:t>OMPI examinera et décidera, en concertation avec les juges mentionnés ci</w:t>
      </w:r>
      <w:r w:rsidR="00460168">
        <w:t>-</w:t>
      </w:r>
      <w:r>
        <w:t>après, si la contribution respecte toutes les exigences énoncées dans le présent règlement.</w:t>
      </w:r>
    </w:p>
    <w:p w14:paraId="7540EF9A" w14:textId="42A38188" w:rsidR="00460168" w:rsidRDefault="003B317B" w:rsidP="007D5F57">
      <w:pPr>
        <w:pStyle w:val="ListParagraph"/>
        <w:numPr>
          <w:ilvl w:val="1"/>
          <w:numId w:val="6"/>
        </w:numPr>
        <w:ind w:left="1134" w:hanging="567"/>
      </w:pPr>
      <w:r>
        <w:t>La décision de l</w:t>
      </w:r>
      <w:r w:rsidR="00460168">
        <w:t>’</w:t>
      </w:r>
      <w:r>
        <w:t>OMPI quant à l</w:t>
      </w:r>
      <w:r w:rsidR="00460168">
        <w:t>’</w:t>
      </w:r>
      <w:r>
        <w:t>admission de la contribution est irrévocable.</w:t>
      </w:r>
    </w:p>
    <w:p w14:paraId="30E1DFA9" w14:textId="7A72F4FA" w:rsidR="00460168" w:rsidRDefault="00FB598B" w:rsidP="007D5F57">
      <w:pPr>
        <w:pStyle w:val="ListParagraph"/>
        <w:numPr>
          <w:ilvl w:val="1"/>
          <w:numId w:val="6"/>
        </w:numPr>
        <w:ind w:left="1134" w:hanging="567"/>
      </w:pPr>
      <w:r>
        <w:t>L</w:t>
      </w:r>
      <w:r w:rsidR="00460168">
        <w:t>’</w:t>
      </w:r>
      <w:r>
        <w:t>OMPI peut décider de retirer sans préavis toute contribution du concours si la contribution n</w:t>
      </w:r>
      <w:r w:rsidR="00460168">
        <w:t>’</w:t>
      </w:r>
      <w:r>
        <w:t>est pas conforme au présent règlement.</w:t>
      </w:r>
    </w:p>
    <w:p w14:paraId="22BCD82E" w14:textId="77777777" w:rsidR="00460168" w:rsidRDefault="005E29CA" w:rsidP="007D5F57">
      <w:pPr>
        <w:pStyle w:val="ListParagraph"/>
        <w:numPr>
          <w:ilvl w:val="1"/>
          <w:numId w:val="6"/>
        </w:numPr>
        <w:ind w:left="1134" w:hanging="567"/>
      </w:pPr>
      <w:r>
        <w:t>Une contribution contenant un contenu contrefait, menaçant, faux, fallacieux, abusif, harcelant, diffamatoire, vulgaire, indécent, scandaleux, séditieux, pornographique ou obscène sera rejetée.</w:t>
      </w:r>
    </w:p>
    <w:p w14:paraId="33C1F023" w14:textId="45F54D07" w:rsidR="00460168" w:rsidRDefault="00032C17" w:rsidP="007D5F57">
      <w:pPr>
        <w:pStyle w:val="ListParagraph"/>
        <w:numPr>
          <w:ilvl w:val="1"/>
          <w:numId w:val="7"/>
        </w:numPr>
        <w:ind w:left="1134" w:hanging="567"/>
      </w:pPr>
      <w:r>
        <w:t>Les photographies acceptées pourront être publiées par l</w:t>
      </w:r>
      <w:r w:rsidR="00460168">
        <w:t>’</w:t>
      </w:r>
      <w:r>
        <w:t>OMPI sur son site</w:t>
      </w:r>
      <w:r w:rsidR="00056884">
        <w:t> </w:t>
      </w:r>
      <w:r>
        <w:t>Web ou sur la plateforme désignée du concours ou présentées dans le cadre d</w:t>
      </w:r>
      <w:r w:rsidR="00460168">
        <w:t>’</w:t>
      </w:r>
      <w:r>
        <w:t>une exposition, de concert avec le nom complet du participant et, s</w:t>
      </w:r>
      <w:r w:rsidR="00460168">
        <w:t>’</w:t>
      </w:r>
      <w:r>
        <w:t xml:space="preserve">il y a lieu et si possible, le dossier de participation. </w:t>
      </w:r>
      <w:r w:rsidR="00056884">
        <w:t xml:space="preserve"> </w:t>
      </w:r>
      <w:r>
        <w:t>L</w:t>
      </w:r>
      <w:r w:rsidR="00460168">
        <w:t>’</w:t>
      </w:r>
      <w:r>
        <w:t xml:space="preserve">OMPI se réserve le droit de décider, à sa seule discrétion, si et quand publier une ou </w:t>
      </w:r>
      <w:r>
        <w:lastRenderedPageBreak/>
        <w:t>toutes les photographies acceptées conformément au présent règleme</w:t>
      </w:r>
      <w:r w:rsidR="00265B41">
        <w:t>nt.  Le</w:t>
      </w:r>
      <w:r>
        <w:t>s photographies acceptées seront jugées pendant la période de délibération, conformément au calendrier figurant à l</w:t>
      </w:r>
      <w:r w:rsidR="00460168">
        <w:t>’article 8</w:t>
      </w:r>
      <w:r>
        <w:t>.</w:t>
      </w:r>
    </w:p>
    <w:p w14:paraId="01C619F5" w14:textId="5F9AB7EE" w:rsidR="00460168" w:rsidRDefault="008E3EDA" w:rsidP="007D5F57">
      <w:pPr>
        <w:pStyle w:val="ListParagraph"/>
        <w:numPr>
          <w:ilvl w:val="1"/>
          <w:numId w:val="7"/>
        </w:numPr>
        <w:ind w:left="1134" w:hanging="567"/>
        <w:rPr>
          <w:color w:val="000000" w:themeColor="text1"/>
        </w:rPr>
      </w:pPr>
      <w:r>
        <w:rPr>
          <w:color w:val="000000" w:themeColor="text1"/>
        </w:rPr>
        <w:t>Les juges seront des photographes de renommée internationale des communautés autochtones et locales et d</w:t>
      </w:r>
      <w:r w:rsidR="00460168">
        <w:rPr>
          <w:color w:val="000000" w:themeColor="text1"/>
        </w:rPr>
        <w:t>’</w:t>
      </w:r>
      <w:r>
        <w:rPr>
          <w:color w:val="000000" w:themeColor="text1"/>
        </w:rPr>
        <w:t>autres personnes qui connaissent bien le thème, ayant une expérience appropriée en matière de délibérations et d</w:t>
      </w:r>
      <w:r w:rsidR="00460168">
        <w:rPr>
          <w:color w:val="000000" w:themeColor="text1"/>
        </w:rPr>
        <w:t>’</w:t>
      </w:r>
      <w:r>
        <w:rPr>
          <w:color w:val="000000" w:themeColor="text1"/>
        </w:rPr>
        <w:t>examen dans des concours de photographie.</w:t>
      </w:r>
    </w:p>
    <w:p w14:paraId="00043472" w14:textId="6FED118D" w:rsidR="00460168" w:rsidRDefault="7898524B" w:rsidP="007D5F57">
      <w:pPr>
        <w:pStyle w:val="ListParagraph"/>
        <w:numPr>
          <w:ilvl w:val="1"/>
          <w:numId w:val="7"/>
        </w:numPr>
        <w:ind w:left="1134" w:hanging="567"/>
      </w:pPr>
      <w:r>
        <w:t>Les photographies sélectionnées par les juges seront annoncées conformément au calendrier de l</w:t>
      </w:r>
      <w:r w:rsidR="00460168">
        <w:t>’article 8</w:t>
      </w:r>
      <w:r>
        <w:t xml:space="preserve"> sur le site</w:t>
      </w:r>
      <w:r w:rsidR="00056884">
        <w:t> </w:t>
      </w:r>
      <w:r>
        <w:t>Web de l</w:t>
      </w:r>
      <w:r w:rsidR="00460168">
        <w:t>’</w:t>
      </w:r>
      <w:r>
        <w:t>O</w:t>
      </w:r>
      <w:r w:rsidR="00265B41">
        <w:t>MPI.  Le</w:t>
      </w:r>
      <w:r>
        <w:t>s participants en seront informés sur la plateforme du concours, par courrier électronique ou par téléphone.</w:t>
      </w:r>
    </w:p>
    <w:p w14:paraId="487E8E3A" w14:textId="7BE3116E" w:rsidR="00460168" w:rsidRDefault="00A953FB" w:rsidP="007D5F57">
      <w:pPr>
        <w:pStyle w:val="ListParagraph"/>
        <w:numPr>
          <w:ilvl w:val="1"/>
          <w:numId w:val="7"/>
        </w:numPr>
        <w:ind w:left="1134" w:hanging="567"/>
      </w:pPr>
      <w:r>
        <w:t>Les lauréats seront annoncés conformément au calendrier indiqué à l</w:t>
      </w:r>
      <w:r w:rsidR="00460168">
        <w:t>’article 8</w:t>
      </w:r>
      <w:r>
        <w:t xml:space="preserve"> sur le site</w:t>
      </w:r>
      <w:r w:rsidR="00056884">
        <w:t> </w:t>
      </w:r>
      <w:r>
        <w:t>Web de l</w:t>
      </w:r>
      <w:r w:rsidR="00460168">
        <w:t>’</w:t>
      </w:r>
      <w:r>
        <w:t>O</w:t>
      </w:r>
      <w:r w:rsidR="00265B41">
        <w:t>MPI.  Le</w:t>
      </w:r>
      <w:r>
        <w:t>s participants en seront informés sur la plateforme du concours, par courrier électronique ou par télépho</w:t>
      </w:r>
      <w:r w:rsidR="00265B41">
        <w:t>ne.  Le</w:t>
      </w:r>
      <w:r>
        <w:t>s juges et l</w:t>
      </w:r>
      <w:r w:rsidR="00460168">
        <w:t>’</w:t>
      </w:r>
      <w:r>
        <w:t>OMPI décideront du nombre final de lauréats.</w:t>
      </w:r>
    </w:p>
    <w:p w14:paraId="06B34516" w14:textId="3C5CA04D" w:rsidR="4BB07A30" w:rsidRPr="00093E2F" w:rsidRDefault="4BB07A30" w:rsidP="007D5F57">
      <w:pPr>
        <w:pStyle w:val="ListParagraph"/>
        <w:numPr>
          <w:ilvl w:val="1"/>
          <w:numId w:val="7"/>
        </w:numPr>
        <w:ind w:left="1134" w:hanging="567"/>
      </w:pPr>
      <w:r>
        <w:t>Parmi les photographies sélectionnées, les juges choisiront les photographies gagnantes.</w:t>
      </w:r>
    </w:p>
    <w:p w14:paraId="72F9E20F" w14:textId="77777777" w:rsidR="00460168" w:rsidRDefault="00A953FB" w:rsidP="007D5F57">
      <w:pPr>
        <w:pStyle w:val="ListParagraph"/>
        <w:numPr>
          <w:ilvl w:val="1"/>
          <w:numId w:val="7"/>
        </w:numPr>
        <w:ind w:left="1134" w:hanging="567"/>
      </w:pPr>
      <w:r>
        <w:t>La décision des juges est irrévocable.</w:t>
      </w:r>
    </w:p>
    <w:p w14:paraId="14218151" w14:textId="5E1CC2A2" w:rsidR="00460168" w:rsidRDefault="69A7D1FA" w:rsidP="007D5F57">
      <w:pPr>
        <w:pStyle w:val="ListParagraph"/>
        <w:numPr>
          <w:ilvl w:val="1"/>
          <w:numId w:val="7"/>
        </w:numPr>
        <w:ind w:left="1134" w:hanging="567"/>
      </w:pPr>
      <w:r>
        <w:t>Les photographies seront jugées notamment en fonction de l</w:t>
      </w:r>
      <w:r w:rsidR="00460168">
        <w:t>’</w:t>
      </w:r>
      <w:r>
        <w:t>expression du thème, de l</w:t>
      </w:r>
      <w:r w:rsidR="00460168">
        <w:t>’</w:t>
      </w:r>
      <w:r>
        <w:t>originalité, de la créativité et de l</w:t>
      </w:r>
      <w:r w:rsidR="00460168">
        <w:t>’</w:t>
      </w:r>
      <w:r>
        <w:t>expression artistique, de la source d</w:t>
      </w:r>
      <w:r w:rsidR="00460168">
        <w:t>’</w:t>
      </w:r>
      <w:r>
        <w:t>inspiration, de l</w:t>
      </w:r>
      <w:r w:rsidR="00460168">
        <w:t>’</w:t>
      </w:r>
      <w:r>
        <w:t>aspect visuel et de l</w:t>
      </w:r>
      <w:r w:rsidR="00460168">
        <w:t>’</w:t>
      </w:r>
      <w:r>
        <w:t>impact sur la communau</w:t>
      </w:r>
      <w:r w:rsidR="00265B41">
        <w:t>té.  L’h</w:t>
      </w:r>
      <w:r>
        <w:t>istoire</w:t>
      </w:r>
      <w:r w:rsidR="007D5F57">
        <w:t xml:space="preserve"> et</w:t>
      </w:r>
      <w:r>
        <w:t xml:space="preserve"> l</w:t>
      </w:r>
      <w:r w:rsidR="00460168">
        <w:t>’</w:t>
      </w:r>
      <w:r>
        <w:t>affiliation qui accompagnent chaque photographie seront également prises en considération.</w:t>
      </w:r>
    </w:p>
    <w:p w14:paraId="6C847696" w14:textId="20A17596" w:rsidR="00460168" w:rsidRDefault="008E3EDA" w:rsidP="007D5F57">
      <w:pPr>
        <w:pStyle w:val="ListParagraph"/>
        <w:numPr>
          <w:ilvl w:val="1"/>
          <w:numId w:val="7"/>
        </w:numPr>
        <w:ind w:left="1134" w:hanging="567"/>
        <w:rPr>
          <w:color w:val="000000" w:themeColor="text1"/>
        </w:rPr>
      </w:pPr>
      <w:r>
        <w:rPr>
          <w:color w:val="000000" w:themeColor="text1"/>
        </w:rPr>
        <w:t>Les photographies seront jugées sur une base technologiquement neutre, c</w:t>
      </w:r>
      <w:r w:rsidR="00460168">
        <w:rPr>
          <w:color w:val="000000" w:themeColor="text1"/>
        </w:rPr>
        <w:t>’</w:t>
      </w:r>
      <w:r>
        <w:rPr>
          <w:color w:val="000000" w:themeColor="text1"/>
        </w:rPr>
        <w:t>est</w:t>
      </w:r>
      <w:r w:rsidR="00460168">
        <w:rPr>
          <w:color w:val="000000" w:themeColor="text1"/>
        </w:rPr>
        <w:t>-</w:t>
      </w:r>
      <w:r>
        <w:rPr>
          <w:color w:val="000000" w:themeColor="text1"/>
        </w:rPr>
        <w:t>à</w:t>
      </w:r>
      <w:r w:rsidR="00460168">
        <w:rPr>
          <w:color w:val="000000" w:themeColor="text1"/>
        </w:rPr>
        <w:t>-</w:t>
      </w:r>
      <w:r>
        <w:rPr>
          <w:color w:val="000000" w:themeColor="text1"/>
        </w:rPr>
        <w:t>dire sans tenir compte de l</w:t>
      </w:r>
      <w:r w:rsidR="00460168">
        <w:rPr>
          <w:color w:val="000000" w:themeColor="text1"/>
        </w:rPr>
        <w:t>’</w:t>
      </w:r>
      <w:r>
        <w:rPr>
          <w:color w:val="000000" w:themeColor="text1"/>
        </w:rPr>
        <w:t>utilisation d</w:t>
      </w:r>
      <w:r w:rsidR="00460168">
        <w:rPr>
          <w:color w:val="000000" w:themeColor="text1"/>
        </w:rPr>
        <w:t>’</w:t>
      </w:r>
      <w:r>
        <w:rPr>
          <w:color w:val="000000" w:themeColor="text1"/>
        </w:rPr>
        <w:t>un équipement professionnel ou spécial.</w:t>
      </w:r>
    </w:p>
    <w:p w14:paraId="44343730" w14:textId="20BFB508" w:rsidR="00460168" w:rsidRDefault="008E3EDA" w:rsidP="007D5F57">
      <w:pPr>
        <w:pStyle w:val="ListParagraph"/>
        <w:numPr>
          <w:ilvl w:val="1"/>
          <w:numId w:val="7"/>
        </w:numPr>
        <w:ind w:left="1134" w:hanging="567"/>
        <w:rPr>
          <w:color w:val="000000" w:themeColor="text1"/>
        </w:rPr>
      </w:pPr>
      <w:r>
        <w:rPr>
          <w:color w:val="000000" w:themeColor="text1"/>
        </w:rPr>
        <w:t>Les photographies ne seront pas jugées en fonction de l</w:t>
      </w:r>
      <w:r w:rsidR="00460168">
        <w:rPr>
          <w:color w:val="000000" w:themeColor="text1"/>
        </w:rPr>
        <w:t>’</w:t>
      </w:r>
      <w:r>
        <w:rPr>
          <w:color w:val="000000" w:themeColor="text1"/>
        </w:rPr>
        <w:t>expérience ou du parcours professionnel du participant ou de ses compétences rédactionnelles (en ce qui concerne l</w:t>
      </w:r>
      <w:r w:rsidR="00460168">
        <w:rPr>
          <w:color w:val="000000" w:themeColor="text1"/>
        </w:rPr>
        <w:t>’</w:t>
      </w:r>
      <w:r>
        <w:rPr>
          <w:color w:val="000000" w:themeColor="text1"/>
        </w:rPr>
        <w:t>histoire, la bio et l</w:t>
      </w:r>
      <w:r w:rsidR="00460168">
        <w:rPr>
          <w:color w:val="000000" w:themeColor="text1"/>
        </w:rPr>
        <w:t>’</w:t>
      </w:r>
      <w:r>
        <w:rPr>
          <w:color w:val="000000" w:themeColor="text1"/>
        </w:rPr>
        <w:t>affiliation).</w:t>
      </w:r>
    </w:p>
    <w:p w14:paraId="1B18A287" w14:textId="70885116" w:rsidR="00460168" w:rsidRDefault="00AC526A" w:rsidP="00BC78EE">
      <w:pPr>
        <w:pStyle w:val="Heading1"/>
      </w:pPr>
      <w:r>
        <w:t>7.</w:t>
      </w:r>
      <w:r w:rsidR="007D5F57">
        <w:tab/>
      </w:r>
      <w:r>
        <w:t>Prix</w:t>
      </w:r>
    </w:p>
    <w:p w14:paraId="3331302F" w14:textId="7BCD9532" w:rsidR="007A21BB" w:rsidRPr="00093E2F" w:rsidRDefault="0076520A" w:rsidP="007D5F57">
      <w:pPr>
        <w:pStyle w:val="ListParagraph"/>
        <w:numPr>
          <w:ilvl w:val="1"/>
          <w:numId w:val="24"/>
        </w:numPr>
        <w:ind w:left="1134" w:hanging="567"/>
        <w:rPr>
          <w:color w:val="000000" w:themeColor="text1"/>
        </w:rPr>
      </w:pPr>
      <w:r>
        <w:rPr>
          <w:color w:val="000000" w:themeColor="text1"/>
        </w:rPr>
        <w:t>Pour les photographies gagnantes, les photographes recevront les prix suivants</w:t>
      </w:r>
      <w:r w:rsidR="00460168">
        <w:rPr>
          <w:color w:val="000000" w:themeColor="text1"/>
        </w:rPr>
        <w:t> :</w:t>
      </w:r>
    </w:p>
    <w:p w14:paraId="3A05FA71" w14:textId="1E896B65" w:rsidR="007A21BB" w:rsidRPr="00093E2F" w:rsidRDefault="004315D9" w:rsidP="00C131A4">
      <w:pPr>
        <w:pStyle w:val="ListParagraph"/>
        <w:numPr>
          <w:ilvl w:val="2"/>
          <w:numId w:val="25"/>
        </w:numPr>
        <w:ind w:left="1985" w:hanging="851"/>
        <w:rPr>
          <w:color w:val="000000" w:themeColor="text1"/>
        </w:rPr>
      </w:pPr>
      <w:r>
        <w:rPr>
          <w:color w:val="000000" w:themeColor="text1"/>
        </w:rPr>
        <w:t>m</w:t>
      </w:r>
      <w:r w:rsidR="00746602">
        <w:rPr>
          <w:color w:val="000000" w:themeColor="text1"/>
        </w:rPr>
        <w:t>atériel photographique au choix du lauréat d</w:t>
      </w:r>
      <w:r w:rsidR="00460168">
        <w:rPr>
          <w:color w:val="000000" w:themeColor="text1"/>
        </w:rPr>
        <w:t>’</w:t>
      </w:r>
      <w:r w:rsidR="00746602">
        <w:rPr>
          <w:color w:val="000000" w:themeColor="text1"/>
        </w:rPr>
        <w:t xml:space="preserve">une valeur maximale </w:t>
      </w:r>
      <w:r w:rsidR="00460168">
        <w:rPr>
          <w:color w:val="000000" w:themeColor="text1"/>
        </w:rPr>
        <w:t>de 3500</w:t>
      </w:r>
      <w:r w:rsidR="00746602">
        <w:rPr>
          <w:color w:val="000000" w:themeColor="text1"/>
        </w:rPr>
        <w:t> francs suisses (1</w:t>
      </w:r>
      <w:r w:rsidR="00746602">
        <w:rPr>
          <w:color w:val="000000" w:themeColor="text1"/>
          <w:vertAlign w:val="superscript"/>
        </w:rPr>
        <w:t>re</w:t>
      </w:r>
      <w:r w:rsidR="00746602">
        <w:rPr>
          <w:color w:val="000000" w:themeColor="text1"/>
        </w:rPr>
        <w:t> place), 2500 francs suisses (2</w:t>
      </w:r>
      <w:r w:rsidR="00746602">
        <w:rPr>
          <w:color w:val="000000" w:themeColor="text1"/>
          <w:vertAlign w:val="superscript"/>
        </w:rPr>
        <w:t>e</w:t>
      </w:r>
      <w:r w:rsidR="00746602">
        <w:rPr>
          <w:color w:val="000000" w:themeColor="text1"/>
        </w:rPr>
        <w:t> place) et</w:t>
      </w:r>
      <w:r w:rsidR="007D5F57">
        <w:rPr>
          <w:color w:val="000000" w:themeColor="text1"/>
        </w:rPr>
        <w:t> </w:t>
      </w:r>
      <w:r w:rsidR="00746602">
        <w:rPr>
          <w:color w:val="000000" w:themeColor="text1"/>
        </w:rPr>
        <w:t>1500 francs suisses (3</w:t>
      </w:r>
      <w:r w:rsidR="00746602">
        <w:rPr>
          <w:color w:val="000000" w:themeColor="text1"/>
          <w:vertAlign w:val="superscript"/>
        </w:rPr>
        <w:t>e</w:t>
      </w:r>
      <w:r w:rsidR="00746602">
        <w:rPr>
          <w:color w:val="000000" w:themeColor="text1"/>
        </w:rPr>
        <w:t> place)</w:t>
      </w:r>
      <w:r>
        <w:rPr>
          <w:color w:val="000000" w:themeColor="text1"/>
        </w:rPr>
        <w:t>.</w:t>
      </w:r>
    </w:p>
    <w:p w14:paraId="0C8A8FC1" w14:textId="1338F1AC" w:rsidR="00460168" w:rsidRDefault="00914004" w:rsidP="007D5F57">
      <w:pPr>
        <w:pStyle w:val="ListParagraph"/>
        <w:numPr>
          <w:ilvl w:val="1"/>
          <w:numId w:val="24"/>
        </w:numPr>
        <w:ind w:left="1134" w:hanging="567"/>
        <w:rPr>
          <w:color w:val="000000" w:themeColor="text1"/>
        </w:rPr>
      </w:pPr>
      <w:r>
        <w:rPr>
          <w:color w:val="000000" w:themeColor="text1"/>
        </w:rPr>
        <w:t>Outre les prix décrits ci</w:t>
      </w:r>
      <w:r w:rsidR="00460168">
        <w:rPr>
          <w:color w:val="000000" w:themeColor="text1"/>
        </w:rPr>
        <w:t>-</w:t>
      </w:r>
      <w:r>
        <w:rPr>
          <w:color w:val="000000" w:themeColor="text1"/>
        </w:rPr>
        <w:t>dessus, et en fonction du nombre de participations reçues, les juges et l</w:t>
      </w:r>
      <w:r w:rsidR="00460168">
        <w:rPr>
          <w:color w:val="000000" w:themeColor="text1"/>
        </w:rPr>
        <w:t>’</w:t>
      </w:r>
      <w:r>
        <w:rPr>
          <w:color w:val="000000" w:themeColor="text1"/>
        </w:rPr>
        <w:t>OMPI pourront décerner un certain nombre de “mentions d</w:t>
      </w:r>
      <w:r w:rsidR="00460168">
        <w:rPr>
          <w:color w:val="000000" w:themeColor="text1"/>
        </w:rPr>
        <w:t>’</w:t>
      </w:r>
      <w:r>
        <w:rPr>
          <w:color w:val="000000" w:themeColor="text1"/>
        </w:rPr>
        <w:t>honneur” et décider de la nature et de l</w:t>
      </w:r>
      <w:r w:rsidR="00460168">
        <w:rPr>
          <w:color w:val="000000" w:themeColor="text1"/>
        </w:rPr>
        <w:t>’</w:t>
      </w:r>
      <w:r>
        <w:rPr>
          <w:color w:val="000000" w:themeColor="text1"/>
        </w:rPr>
        <w:t>attribution des prix qui les récompenseront en conséquence.</w:t>
      </w:r>
    </w:p>
    <w:p w14:paraId="035C20D5" w14:textId="56C121F3" w:rsidR="002B5C1E" w:rsidRPr="00093E2F" w:rsidRDefault="009B7F79" w:rsidP="007D5F57">
      <w:pPr>
        <w:pStyle w:val="ListParagraph"/>
        <w:numPr>
          <w:ilvl w:val="1"/>
          <w:numId w:val="24"/>
        </w:numPr>
        <w:ind w:left="1134" w:hanging="567"/>
        <w:rPr>
          <w:color w:val="000000" w:themeColor="text1"/>
        </w:rPr>
      </w:pPr>
      <w:r>
        <w:rPr>
          <w:color w:val="000000" w:themeColor="text1"/>
        </w:rPr>
        <w:t>Les lauréats seront contactés par courrier électronique pour confirmer l</w:t>
      </w:r>
      <w:r w:rsidR="00460168">
        <w:rPr>
          <w:color w:val="000000" w:themeColor="text1"/>
        </w:rPr>
        <w:t>’</w:t>
      </w:r>
      <w:r>
        <w:rPr>
          <w:color w:val="000000" w:themeColor="text1"/>
        </w:rPr>
        <w:t>adresse à laquelle les prix peuvent leur être expédi</w:t>
      </w:r>
      <w:r w:rsidR="00265B41">
        <w:rPr>
          <w:color w:val="000000" w:themeColor="text1"/>
        </w:rPr>
        <w:t>és.  Le</w:t>
      </w:r>
      <w:r>
        <w:rPr>
          <w:color w:val="000000" w:themeColor="text1"/>
        </w:rPr>
        <w:t>s prix ne sont pas transférabl</w:t>
      </w:r>
      <w:r w:rsidR="00265B41">
        <w:rPr>
          <w:color w:val="000000" w:themeColor="text1"/>
        </w:rPr>
        <w:t>es.  Le</w:t>
      </w:r>
      <w:r>
        <w:rPr>
          <w:color w:val="000000" w:themeColor="text1"/>
        </w:rPr>
        <w:t>s frais d</w:t>
      </w:r>
      <w:r w:rsidR="00460168">
        <w:rPr>
          <w:color w:val="000000" w:themeColor="text1"/>
        </w:rPr>
        <w:t>’</w:t>
      </w:r>
      <w:r>
        <w:rPr>
          <w:color w:val="000000" w:themeColor="text1"/>
        </w:rPr>
        <w:t>expédition des prix expédiés aux trois</w:t>
      </w:r>
      <w:r w:rsidR="00056884">
        <w:rPr>
          <w:color w:val="000000" w:themeColor="text1"/>
        </w:rPr>
        <w:t> </w:t>
      </w:r>
      <w:r>
        <w:rPr>
          <w:color w:val="000000" w:themeColor="text1"/>
        </w:rPr>
        <w:t>lauréats seront pris en charge par l</w:t>
      </w:r>
      <w:r w:rsidR="00460168">
        <w:rPr>
          <w:color w:val="000000" w:themeColor="text1"/>
        </w:rPr>
        <w:t>’</w:t>
      </w:r>
      <w:r>
        <w:rPr>
          <w:color w:val="000000" w:themeColor="text1"/>
        </w:rPr>
        <w:t>O</w:t>
      </w:r>
      <w:r w:rsidR="00265B41">
        <w:rPr>
          <w:color w:val="000000" w:themeColor="text1"/>
        </w:rPr>
        <w:t>MPI.  Le</w:t>
      </w:r>
      <w:r>
        <w:rPr>
          <w:color w:val="000000" w:themeColor="text1"/>
        </w:rPr>
        <w:t xml:space="preserve">s lauréats sont responsables du paiement de toute autre dépense liée au prix, </w:t>
      </w:r>
      <w:r w:rsidR="00460168">
        <w:rPr>
          <w:color w:val="000000" w:themeColor="text1"/>
        </w:rPr>
        <w:t>y compris</w:t>
      </w:r>
      <w:r>
        <w:rPr>
          <w:color w:val="000000" w:themeColor="text1"/>
        </w:rPr>
        <w:t xml:space="preserve"> des taxes dans leur pays d</w:t>
      </w:r>
      <w:r w:rsidR="00460168">
        <w:rPr>
          <w:color w:val="000000" w:themeColor="text1"/>
        </w:rPr>
        <w:t>’</w:t>
      </w:r>
      <w:r>
        <w:rPr>
          <w:color w:val="000000" w:themeColor="text1"/>
        </w:rPr>
        <w:t>origi</w:t>
      </w:r>
      <w:r w:rsidR="00265B41">
        <w:rPr>
          <w:color w:val="000000" w:themeColor="text1"/>
        </w:rPr>
        <w:t>ne.  Da</w:t>
      </w:r>
      <w:r>
        <w:rPr>
          <w:color w:val="000000" w:themeColor="text1"/>
        </w:rPr>
        <w:t>ns le cas d</w:t>
      </w:r>
      <w:r w:rsidR="00460168">
        <w:rPr>
          <w:color w:val="000000" w:themeColor="text1"/>
        </w:rPr>
        <w:t>’</w:t>
      </w:r>
      <w:r>
        <w:rPr>
          <w:color w:val="000000" w:themeColor="text1"/>
        </w:rPr>
        <w:t>un lauréat qui serait injoignable ou inéligible, celui</w:t>
      </w:r>
      <w:r w:rsidR="00460168">
        <w:rPr>
          <w:color w:val="000000" w:themeColor="text1"/>
        </w:rPr>
        <w:t>-</w:t>
      </w:r>
      <w:r>
        <w:rPr>
          <w:color w:val="000000" w:themeColor="text1"/>
        </w:rPr>
        <w:t>ci devrait renoncer à son prix et l</w:t>
      </w:r>
      <w:r w:rsidR="00460168">
        <w:rPr>
          <w:color w:val="000000" w:themeColor="text1"/>
        </w:rPr>
        <w:t>’</w:t>
      </w:r>
      <w:r>
        <w:rPr>
          <w:color w:val="000000" w:themeColor="text1"/>
        </w:rPr>
        <w:t>OMPI se réserve le droit d</w:t>
      </w:r>
      <w:r w:rsidR="00460168">
        <w:rPr>
          <w:color w:val="000000" w:themeColor="text1"/>
        </w:rPr>
        <w:t>’</w:t>
      </w:r>
      <w:r>
        <w:rPr>
          <w:color w:val="000000" w:themeColor="text1"/>
        </w:rPr>
        <w:t>offrir ce prix à tout autre participant au concours.</w:t>
      </w:r>
    </w:p>
    <w:p w14:paraId="4B57D207" w14:textId="77777777" w:rsidR="007B034E" w:rsidRPr="007B034E" w:rsidRDefault="007B034E" w:rsidP="007B034E">
      <w:r w:rsidRPr="007B034E">
        <w:br w:type="page"/>
      </w:r>
    </w:p>
    <w:p w14:paraId="06D254ED" w14:textId="09277FA0" w:rsidR="009916FB" w:rsidRPr="00093E2F" w:rsidRDefault="00AC526A" w:rsidP="009375B8">
      <w:pPr>
        <w:pStyle w:val="Heading1"/>
      </w:pPr>
      <w:r>
        <w:lastRenderedPageBreak/>
        <w:t>8.</w:t>
      </w:r>
      <w:r w:rsidR="004315D9">
        <w:tab/>
      </w:r>
      <w:r>
        <w:t>Calendrier</w:t>
      </w:r>
    </w:p>
    <w:p w14:paraId="7D560FB8" w14:textId="17EA25DB" w:rsidR="00460168" w:rsidRDefault="00481AF8" w:rsidP="004A5E20">
      <w:pPr>
        <w:pStyle w:val="ListParagraph"/>
        <w:ind w:left="792"/>
      </w:pPr>
      <w:r>
        <w:t>L</w:t>
      </w:r>
      <w:r w:rsidR="00460168">
        <w:t>’</w:t>
      </w:r>
      <w:r>
        <w:t>OMPI fera tout son possible pour respecter le calendrier du concours indiqué ci</w:t>
      </w:r>
      <w:r w:rsidR="00460168">
        <w:t>-</w:t>
      </w:r>
      <w:r>
        <w:t>dessous.</w:t>
      </w:r>
    </w:p>
    <w:p w14:paraId="74E92DF0" w14:textId="3AB99A02" w:rsidR="00481AF8" w:rsidRPr="00093E2F" w:rsidRDefault="00481AF8" w:rsidP="009916FB">
      <w:pPr>
        <w:pStyle w:val="ListParagraph"/>
        <w:ind w:left="792"/>
        <w:rPr>
          <w:color w:val="000000" w:themeColor="text1"/>
        </w:rPr>
      </w:pPr>
    </w:p>
    <w:tbl>
      <w:tblPr>
        <w:tblStyle w:val="TableGrid"/>
        <w:tblW w:w="0" w:type="auto"/>
        <w:tblInd w:w="792" w:type="dxa"/>
        <w:tblLook w:val="04A0" w:firstRow="1" w:lastRow="0" w:firstColumn="1" w:lastColumn="0" w:noHBand="0" w:noVBand="1"/>
      </w:tblPr>
      <w:tblGrid>
        <w:gridCol w:w="4663"/>
        <w:gridCol w:w="4615"/>
      </w:tblGrid>
      <w:tr w:rsidR="001854AA" w:rsidRPr="00093E2F" w14:paraId="75137FD0" w14:textId="77777777" w:rsidTr="003F4AA8">
        <w:tc>
          <w:tcPr>
            <w:tcW w:w="4663" w:type="dxa"/>
          </w:tcPr>
          <w:p w14:paraId="07065787" w14:textId="3C589CAD" w:rsidR="001854AA" w:rsidRPr="00093E2F" w:rsidRDefault="001854AA" w:rsidP="003F4AA8">
            <w:pPr>
              <w:pStyle w:val="ListParagraph"/>
              <w:ind w:left="0"/>
              <w:rPr>
                <w:color w:val="000000" w:themeColor="text1"/>
              </w:rPr>
            </w:pPr>
            <w:r>
              <w:rPr>
                <w:color w:val="000000" w:themeColor="text1"/>
              </w:rPr>
              <w:t>Ouverture pour les contributions</w:t>
            </w:r>
            <w:r w:rsidR="004315D9">
              <w:rPr>
                <w:color w:val="000000" w:themeColor="text1"/>
              </w:rPr>
              <w:t>.</w:t>
            </w:r>
          </w:p>
        </w:tc>
        <w:tc>
          <w:tcPr>
            <w:tcW w:w="4615" w:type="dxa"/>
          </w:tcPr>
          <w:p w14:paraId="19588C85" w14:textId="2B645D5D" w:rsidR="001854AA" w:rsidRPr="00093E2F" w:rsidRDefault="00FA1162" w:rsidP="002F416C">
            <w:pPr>
              <w:pStyle w:val="ListParagraph"/>
              <w:ind w:left="0"/>
              <w:rPr>
                <w:color w:val="000000" w:themeColor="text1"/>
              </w:rPr>
            </w:pPr>
            <w:r>
              <w:rPr>
                <w:color w:val="000000" w:themeColor="text1"/>
              </w:rPr>
              <w:t>2 </w:t>
            </w:r>
            <w:r w:rsidR="00460168">
              <w:rPr>
                <w:color w:val="000000" w:themeColor="text1"/>
              </w:rPr>
              <w:t>mai 20</w:t>
            </w:r>
            <w:r>
              <w:rPr>
                <w:color w:val="000000" w:themeColor="text1"/>
              </w:rPr>
              <w:t>23</w:t>
            </w:r>
          </w:p>
        </w:tc>
      </w:tr>
      <w:tr w:rsidR="001854AA" w:rsidRPr="00093E2F" w14:paraId="65359DE9" w14:textId="77777777" w:rsidTr="003F4AA8">
        <w:tc>
          <w:tcPr>
            <w:tcW w:w="4663" w:type="dxa"/>
          </w:tcPr>
          <w:p w14:paraId="081B42EE" w14:textId="763AAD8D" w:rsidR="001854AA" w:rsidRPr="00093E2F" w:rsidRDefault="00151DD6" w:rsidP="003F4AA8">
            <w:pPr>
              <w:pStyle w:val="ListParagraph"/>
              <w:ind w:left="0"/>
              <w:rPr>
                <w:color w:val="000000" w:themeColor="text1"/>
              </w:rPr>
            </w:pPr>
            <w:r>
              <w:rPr>
                <w:color w:val="000000" w:themeColor="text1"/>
              </w:rPr>
              <w:t>Date de clôture pour les contributions</w:t>
            </w:r>
            <w:r w:rsidR="004315D9">
              <w:rPr>
                <w:color w:val="000000" w:themeColor="text1"/>
              </w:rPr>
              <w:t>.</w:t>
            </w:r>
          </w:p>
        </w:tc>
        <w:tc>
          <w:tcPr>
            <w:tcW w:w="4615" w:type="dxa"/>
          </w:tcPr>
          <w:p w14:paraId="18E35B63" w14:textId="296C7FCA" w:rsidR="001854AA" w:rsidRPr="00093E2F" w:rsidRDefault="00FA1162" w:rsidP="002F416C">
            <w:pPr>
              <w:pStyle w:val="ListParagraph"/>
              <w:ind w:left="0"/>
              <w:rPr>
                <w:color w:val="000000" w:themeColor="text1"/>
              </w:rPr>
            </w:pPr>
            <w:r>
              <w:rPr>
                <w:color w:val="000000" w:themeColor="text1"/>
              </w:rPr>
              <w:t>2 juillet 2023</w:t>
            </w:r>
          </w:p>
        </w:tc>
      </w:tr>
      <w:tr w:rsidR="001854AA" w:rsidRPr="00093E2F" w14:paraId="32527142" w14:textId="77777777" w:rsidTr="003F4AA8">
        <w:tc>
          <w:tcPr>
            <w:tcW w:w="4663" w:type="dxa"/>
          </w:tcPr>
          <w:p w14:paraId="2554DF86" w14:textId="2703EB70" w:rsidR="001854AA" w:rsidRPr="00093E2F" w:rsidRDefault="001854AA" w:rsidP="00AA4CCA">
            <w:pPr>
              <w:pStyle w:val="ListParagraph"/>
              <w:ind w:left="0"/>
              <w:rPr>
                <w:color w:val="000000" w:themeColor="text1"/>
              </w:rPr>
            </w:pPr>
            <w:r>
              <w:rPr>
                <w:color w:val="000000" w:themeColor="text1"/>
              </w:rPr>
              <w:t xml:space="preserve">Annonce des photographies sélectionnées. </w:t>
            </w:r>
          </w:p>
        </w:tc>
        <w:tc>
          <w:tcPr>
            <w:tcW w:w="4615" w:type="dxa"/>
          </w:tcPr>
          <w:p w14:paraId="440FEF0C" w14:textId="426F431F" w:rsidR="001854AA" w:rsidRPr="00093E2F" w:rsidRDefault="00FA1162" w:rsidP="00F507C6">
            <w:pPr>
              <w:pStyle w:val="ListParagraph"/>
              <w:ind w:left="0"/>
            </w:pPr>
            <w:r>
              <w:t>2 octobre 2023</w:t>
            </w:r>
          </w:p>
        </w:tc>
      </w:tr>
      <w:tr w:rsidR="001854AA" w:rsidRPr="00093E2F" w14:paraId="2BE93C1B" w14:textId="77777777" w:rsidTr="003F4AA8">
        <w:tc>
          <w:tcPr>
            <w:tcW w:w="4663" w:type="dxa"/>
          </w:tcPr>
          <w:p w14:paraId="1FCFB8E9" w14:textId="4BD1DC91" w:rsidR="001854AA" w:rsidRPr="00093E2F" w:rsidRDefault="001854AA" w:rsidP="00AA4CCA">
            <w:pPr>
              <w:pStyle w:val="ListParagraph"/>
              <w:ind w:left="0"/>
              <w:rPr>
                <w:color w:val="000000" w:themeColor="text1"/>
              </w:rPr>
            </w:pPr>
            <w:r>
              <w:rPr>
                <w:color w:val="000000" w:themeColor="text1"/>
              </w:rPr>
              <w:t>Annon</w:t>
            </w:r>
            <w:r w:rsidR="004315D9">
              <w:rPr>
                <w:color w:val="000000" w:themeColor="text1"/>
              </w:rPr>
              <w:t>ce des photographies gagnantes.</w:t>
            </w:r>
          </w:p>
        </w:tc>
        <w:tc>
          <w:tcPr>
            <w:tcW w:w="4615" w:type="dxa"/>
          </w:tcPr>
          <w:p w14:paraId="7EF58481" w14:textId="416ED4D4" w:rsidR="001854AA" w:rsidRPr="00093E2F" w:rsidRDefault="00F507C6" w:rsidP="002F416C">
            <w:pPr>
              <w:pStyle w:val="ListParagraph"/>
              <w:ind w:left="0"/>
            </w:pPr>
            <w:r>
              <w:t xml:space="preserve">2 novembre 2023 </w:t>
            </w:r>
          </w:p>
        </w:tc>
      </w:tr>
    </w:tbl>
    <w:p w14:paraId="1851E493" w14:textId="22870BB7" w:rsidR="00A953FB" w:rsidRPr="00093E2F" w:rsidRDefault="00AC526A" w:rsidP="00A953FB">
      <w:pPr>
        <w:pStyle w:val="Heading1"/>
      </w:pPr>
      <w:r>
        <w:t>9.</w:t>
      </w:r>
      <w:r w:rsidR="004315D9">
        <w:tab/>
      </w:r>
      <w:r>
        <w:t>Propriété intellectuelle</w:t>
      </w:r>
    </w:p>
    <w:p w14:paraId="202305ED" w14:textId="1F9DCE13" w:rsidR="00A953FB" w:rsidRPr="00093E2F" w:rsidRDefault="00A953FB" w:rsidP="004315D9">
      <w:pPr>
        <w:pStyle w:val="ListParagraph"/>
        <w:numPr>
          <w:ilvl w:val="1"/>
          <w:numId w:val="8"/>
        </w:numPr>
        <w:ind w:left="1134" w:hanging="567"/>
      </w:pPr>
      <w:r>
        <w:t>Le participant reconnaît, garantit et déclare ce qui suit</w:t>
      </w:r>
      <w:r w:rsidR="00460168">
        <w:t> :</w:t>
      </w:r>
    </w:p>
    <w:p w14:paraId="234B14A0" w14:textId="524534CC" w:rsidR="00460168" w:rsidRDefault="004315D9" w:rsidP="00C131A4">
      <w:pPr>
        <w:pStyle w:val="ListParagraph"/>
        <w:numPr>
          <w:ilvl w:val="2"/>
          <w:numId w:val="8"/>
        </w:numPr>
        <w:ind w:left="1985" w:hanging="851"/>
      </w:pPr>
      <w:r>
        <w:t>l</w:t>
      </w:r>
      <w:r w:rsidR="00A953FB">
        <w:t>a contribution ne porte atteinte à aucun droit d</w:t>
      </w:r>
      <w:r w:rsidR="00460168">
        <w:t>’</w:t>
      </w:r>
      <w:r w:rsidR="00A953FB">
        <w:t>auteur, marque, brevet, secret d</w:t>
      </w:r>
      <w:r w:rsidR="00460168">
        <w:t>’</w:t>
      </w:r>
      <w:r w:rsidR="00A953FB">
        <w:t xml:space="preserve">affaires, dessin ou modèle industriel, signe distinctif, obligation contractuelle, </w:t>
      </w:r>
      <w:r w:rsidR="00460168">
        <w:t>y compris</w:t>
      </w:r>
      <w:r w:rsidR="00A953FB">
        <w:t xml:space="preserve"> au droit coutumier des peuples autochtones qui protège les savoirs traditionnels ou les expressions culturelles traditionnelles, ou à tout autre droit de propriété intellectuelle ou autre droit exclusif d</w:t>
      </w:r>
      <w:r w:rsidR="00460168">
        <w:t>’</w:t>
      </w:r>
      <w:r w:rsidR="00A953FB">
        <w:t>un tiers</w:t>
      </w:r>
      <w:r>
        <w:t>;</w:t>
      </w:r>
    </w:p>
    <w:p w14:paraId="5760FD78" w14:textId="737658E3" w:rsidR="00A953FB" w:rsidRPr="00093E2F" w:rsidRDefault="004315D9" w:rsidP="00C131A4">
      <w:pPr>
        <w:pStyle w:val="ListParagraph"/>
        <w:numPr>
          <w:ilvl w:val="2"/>
          <w:numId w:val="8"/>
        </w:numPr>
        <w:ind w:left="1985" w:hanging="851"/>
      </w:pPr>
      <w:r>
        <w:t>l</w:t>
      </w:r>
      <w:r w:rsidR="00A953FB">
        <w:t>a contribution ne porte atteinte aux droits d</w:t>
      </w:r>
      <w:r w:rsidR="00460168">
        <w:t>’</w:t>
      </w:r>
      <w:r w:rsidR="00A953FB">
        <w:t xml:space="preserve">aucune personne en matière de vie privée, </w:t>
      </w:r>
      <w:r w:rsidR="00460168">
        <w:t>y compris</w:t>
      </w:r>
      <w:r w:rsidR="00A953FB">
        <w:t xml:space="preserve"> sans s</w:t>
      </w:r>
      <w:r w:rsidR="00460168">
        <w:t>’</w:t>
      </w:r>
      <w:r w:rsidR="00A953FB">
        <w:t>y limiter aux noms ou autres caractéristiques identifiant des célébrités ou d</w:t>
      </w:r>
      <w:r w:rsidR="00460168">
        <w:t>’</w:t>
      </w:r>
      <w:r w:rsidR="00A953FB">
        <w:t>autres personnes publiques, vivantes ou décédées</w:t>
      </w:r>
      <w:r>
        <w:t>;</w:t>
      </w:r>
    </w:p>
    <w:p w14:paraId="7BFD6E88" w14:textId="6170F006" w:rsidR="00460168" w:rsidRDefault="004315D9" w:rsidP="00C131A4">
      <w:pPr>
        <w:pStyle w:val="ListParagraph"/>
        <w:numPr>
          <w:ilvl w:val="2"/>
          <w:numId w:val="8"/>
        </w:numPr>
        <w:ind w:left="1985" w:hanging="851"/>
      </w:pPr>
      <w:r>
        <w:t>l</w:t>
      </w:r>
      <w:r w:rsidR="00E50690">
        <w:t>a photographie a été prise dans un environnement exempt de cruauté, sans nuire ou risquer de nuire à une personne, un animal ou une plante</w:t>
      </w:r>
      <w:r>
        <w:t>;</w:t>
      </w:r>
    </w:p>
    <w:p w14:paraId="70F5AC2D" w14:textId="101BC322" w:rsidR="00460168" w:rsidRDefault="004315D9" w:rsidP="00C131A4">
      <w:pPr>
        <w:pStyle w:val="ListParagraph"/>
        <w:numPr>
          <w:ilvl w:val="2"/>
          <w:numId w:val="8"/>
        </w:numPr>
        <w:ind w:left="1985" w:hanging="851"/>
      </w:pPr>
      <w:r>
        <w:t>t</w:t>
      </w:r>
      <w:r w:rsidR="00074C07">
        <w:t>oute personne identifiée ou identifiable sur la photographie a consenti à figurer telle que présentée sur la photographie, aux fins de la participation au concours et de la licence octroyée à l</w:t>
      </w:r>
      <w:r w:rsidR="00460168">
        <w:t>’</w:t>
      </w:r>
      <w:r w:rsidR="00074C07">
        <w:t>OMPI à l</w:t>
      </w:r>
      <w:r w:rsidR="00460168">
        <w:t>’article 9</w:t>
      </w:r>
      <w:r w:rsidR="00074C07">
        <w:t>.3 ci</w:t>
      </w:r>
      <w:r w:rsidR="00460168">
        <w:t>-</w:t>
      </w:r>
      <w:r w:rsidR="00074C07">
        <w:t>après</w:t>
      </w:r>
      <w:r>
        <w:t>;</w:t>
      </w:r>
    </w:p>
    <w:p w14:paraId="4481A39F" w14:textId="596C54BB" w:rsidR="00460168" w:rsidRDefault="004315D9" w:rsidP="00C131A4">
      <w:pPr>
        <w:pStyle w:val="ListParagraph"/>
        <w:numPr>
          <w:ilvl w:val="2"/>
          <w:numId w:val="8"/>
        </w:numPr>
        <w:ind w:left="1985" w:hanging="851"/>
      </w:pPr>
      <w:r>
        <w:t>l</w:t>
      </w:r>
      <w:r w:rsidR="00A57150">
        <w:t>e peuple autochtone ou la communauté locale a, s</w:t>
      </w:r>
      <w:r w:rsidR="00460168">
        <w:t>’</w:t>
      </w:r>
      <w:r w:rsidR="00A57150">
        <w:t>il ou si elle le juge nécessaire, consenti à l</w:t>
      </w:r>
      <w:r w:rsidR="00460168">
        <w:t>’</w:t>
      </w:r>
      <w:r w:rsidR="00A57150">
        <w:t>utilisation ou à l</w:t>
      </w:r>
      <w:r w:rsidR="00460168">
        <w:t>’</w:t>
      </w:r>
      <w:r w:rsidR="00A57150">
        <w:t>affichage des savoirs traditionnels ou des expressions culturelles traditionnelles dans la photograph</w:t>
      </w:r>
      <w:r w:rsidR="00265B41">
        <w:t>ie.  Il</w:t>
      </w:r>
      <w:r w:rsidR="00A57150">
        <w:t xml:space="preserve"> en va de même pour l</w:t>
      </w:r>
      <w:r w:rsidR="00460168">
        <w:t>’</w:t>
      </w:r>
      <w:r w:rsidR="00A57150">
        <w:t>utilisation ou l</w:t>
      </w:r>
      <w:r w:rsidR="00460168">
        <w:t>’</w:t>
      </w:r>
      <w:r w:rsidR="00A57150">
        <w:t>affichage dans les photographies i) du portrait, de l</w:t>
      </w:r>
      <w:r w:rsidR="00460168">
        <w:t>’</w:t>
      </w:r>
      <w:r w:rsidR="00A57150">
        <w:t>image ou du nom de tout membre décédé du peuple autochtone ou de la communauté locale et ii)</w:t>
      </w:r>
      <w:r w:rsidR="00056884">
        <w:t> </w:t>
      </w:r>
      <w:r w:rsidR="00A57150">
        <w:t>de tout contenu sacré, secret ou sensible</w:t>
      </w:r>
      <w:r>
        <w:t>;</w:t>
      </w:r>
    </w:p>
    <w:p w14:paraId="063ECE5F" w14:textId="1F29C72F" w:rsidR="00460168" w:rsidRDefault="00894CF6" w:rsidP="00C131A4">
      <w:pPr>
        <w:pStyle w:val="ListParagraph"/>
        <w:numPr>
          <w:ilvl w:val="2"/>
          <w:numId w:val="8"/>
        </w:numPr>
        <w:ind w:left="1985" w:hanging="851"/>
      </w:pPr>
      <w:r>
        <w:t>t</w:t>
      </w:r>
      <w:r w:rsidR="57ED53C3">
        <w:t>outes les autres autorisations pertinentes doivent avoir été obtenues</w:t>
      </w:r>
      <w:r>
        <w:t>.</w:t>
      </w:r>
    </w:p>
    <w:p w14:paraId="241EC928" w14:textId="33182F41" w:rsidR="00E139F8" w:rsidRPr="00093E2F" w:rsidRDefault="001F2762" w:rsidP="004315D9">
      <w:pPr>
        <w:pStyle w:val="ListParagraph"/>
        <w:numPr>
          <w:ilvl w:val="1"/>
          <w:numId w:val="8"/>
        </w:numPr>
        <w:ind w:left="1134" w:hanging="567"/>
      </w:pPr>
      <w:r>
        <w:t>L</w:t>
      </w:r>
      <w:r w:rsidR="00460168">
        <w:t>’</w:t>
      </w:r>
      <w:r>
        <w:t>OMPI n</w:t>
      </w:r>
      <w:r w:rsidR="00460168">
        <w:t>’</w:t>
      </w:r>
      <w:r>
        <w:t>acquiert ni ne revendique aucun droit de titularité du droit d</w:t>
      </w:r>
      <w:r w:rsidR="00460168">
        <w:t>’</w:t>
      </w:r>
      <w:r>
        <w:t>auteur sur les photographies ou le dossier de participation.</w:t>
      </w:r>
    </w:p>
    <w:p w14:paraId="68CD443F" w14:textId="3EAF23F2" w:rsidR="00460168" w:rsidRDefault="00E50690" w:rsidP="004315D9">
      <w:pPr>
        <w:pStyle w:val="ListParagraph"/>
        <w:numPr>
          <w:ilvl w:val="1"/>
          <w:numId w:val="8"/>
        </w:numPr>
        <w:ind w:left="1134" w:hanging="567"/>
      </w:pPr>
      <w:r>
        <w:t>Les participants concèdent à l</w:t>
      </w:r>
      <w:r w:rsidR="00460168">
        <w:t>’</w:t>
      </w:r>
      <w:r>
        <w:t>OMPI, par la présente, une licence non exclusive,</w:t>
      </w:r>
      <w:r>
        <w:rPr>
          <w:color w:val="C00000"/>
        </w:rPr>
        <w:t xml:space="preserve"> </w:t>
      </w:r>
      <w:r>
        <w:t>non commerciale, libre de redevances, valable dans le monde entier à compter de la date de la contribution et pour une durée de deux</w:t>
      </w:r>
      <w:r w:rsidR="00056884">
        <w:t> </w:t>
      </w:r>
      <w:r>
        <w:t>ans après l</w:t>
      </w:r>
      <w:r w:rsidR="00460168">
        <w:t>’</w:t>
      </w:r>
      <w:r>
        <w:t>annonce des lauréats, permettant d</w:t>
      </w:r>
      <w:r w:rsidR="00460168">
        <w:t>’</w:t>
      </w:r>
      <w:r>
        <w:t>utiliser, de présenter publiquement, d</w:t>
      </w:r>
      <w:r w:rsidR="00460168">
        <w:t>’</w:t>
      </w:r>
      <w:r>
        <w:t>exposer, de reproduire, distribuer, communiquer au public, diffuser, traduire et stocker leur photographie, sous quelque format ou forme ou sur quelque support que ce so</w:t>
      </w:r>
      <w:r w:rsidR="00265B41">
        <w:t>it.  To</w:t>
      </w:r>
      <w:r>
        <w:t>ute utilisation de cette nature par l</w:t>
      </w:r>
      <w:r w:rsidR="00460168">
        <w:t>’</w:t>
      </w:r>
      <w:r>
        <w:t>OMPI doit se faire uniquement dans le cadre de ses travaux d</w:t>
      </w:r>
      <w:r w:rsidR="00460168">
        <w:t>’</w:t>
      </w:r>
      <w:r>
        <w:t>éducation, de promotion et de renforcement des capacités en tant qu</w:t>
      </w:r>
      <w:r w:rsidR="00460168">
        <w:t>’</w:t>
      </w:r>
      <w:r>
        <w:t xml:space="preserve">institution spécialisée des </w:t>
      </w:r>
      <w:r w:rsidR="00460168">
        <w:t>Nations Unies</w:t>
      </w:r>
      <w:r>
        <w:t xml:space="preserve"> (la finalité) et de l</w:t>
      </w:r>
      <w:r w:rsidR="00460168">
        <w:t>’</w:t>
      </w:r>
      <w:r>
        <w:t>utilisation connexe de services d</w:t>
      </w:r>
      <w:r w:rsidR="00460168">
        <w:t>’</w:t>
      </w:r>
      <w:r>
        <w:t xml:space="preserve">archives. </w:t>
      </w:r>
      <w:r w:rsidR="00056884">
        <w:t xml:space="preserve"> </w:t>
      </w:r>
      <w:r>
        <w:t>L</w:t>
      </w:r>
      <w:r w:rsidR="00460168">
        <w:t>’</w:t>
      </w:r>
      <w:r>
        <w:t>OMPI n</w:t>
      </w:r>
      <w:r w:rsidR="00460168">
        <w:t>’</w:t>
      </w:r>
      <w:r>
        <w:t>effectuera aucune utilisation commerciale des photographies ou des contributions.</w:t>
      </w:r>
    </w:p>
    <w:p w14:paraId="55536C6F" w14:textId="13DB8CFB" w:rsidR="00460168" w:rsidRDefault="00482819" w:rsidP="004315D9">
      <w:pPr>
        <w:pStyle w:val="ListParagraph"/>
        <w:numPr>
          <w:ilvl w:val="1"/>
          <w:numId w:val="8"/>
        </w:numPr>
        <w:ind w:left="1134" w:hanging="567"/>
      </w:pPr>
      <w:r>
        <w:t>Les participants octroient à l</w:t>
      </w:r>
      <w:r w:rsidR="00460168">
        <w:t>’</w:t>
      </w:r>
      <w:r>
        <w:t>OMPI la même licence que celle visée à l</w:t>
      </w:r>
      <w:r w:rsidR="00460168">
        <w:t>’article 9</w:t>
      </w:r>
      <w:r>
        <w:t>.3 pour utiliser le dossier de participation, sous réserve que l</w:t>
      </w:r>
      <w:r w:rsidR="00460168">
        <w:t>’</w:t>
      </w:r>
      <w:r>
        <w:t>utilisation de ce dossier se fasse en lien avec la photographie du participant et pour la finalité indiquée à l</w:t>
      </w:r>
      <w:r w:rsidR="00460168">
        <w:t>’article 9</w:t>
      </w:r>
      <w:r>
        <w:t>.3 ci</w:t>
      </w:r>
      <w:r w:rsidR="00460168">
        <w:t>-</w:t>
      </w:r>
      <w:r>
        <w:t>dessus.</w:t>
      </w:r>
    </w:p>
    <w:p w14:paraId="03657F01" w14:textId="63C25D72" w:rsidR="0047425C" w:rsidRPr="00093E2F" w:rsidRDefault="0047425C" w:rsidP="004315D9">
      <w:pPr>
        <w:pStyle w:val="ListParagraph"/>
        <w:numPr>
          <w:ilvl w:val="1"/>
          <w:numId w:val="8"/>
        </w:numPr>
        <w:ind w:left="1134" w:hanging="567"/>
      </w:pPr>
      <w:r>
        <w:lastRenderedPageBreak/>
        <w:t>L</w:t>
      </w:r>
      <w:r w:rsidR="00460168">
        <w:t>’</w:t>
      </w:r>
      <w:r>
        <w:t>OMPI mentionnera le nom du participant à chaque utilisation de la photographie et du dossier de participation du participa</w:t>
      </w:r>
      <w:r w:rsidR="00265B41">
        <w:t>nt.  Le</w:t>
      </w:r>
      <w:r>
        <w:t xml:space="preserve"> participant accepte et consent à ce que l</w:t>
      </w:r>
      <w:r w:rsidR="00460168">
        <w:t>’</w:t>
      </w:r>
      <w:r>
        <w:t>OMPI utilise son nom et son image dans toute communication ou publication ou publicité du concours ou de la photographie, sans aucune indemnisation ou notification.</w:t>
      </w:r>
    </w:p>
    <w:p w14:paraId="00E8385A" w14:textId="7162279B" w:rsidR="00460168" w:rsidRDefault="0047425C" w:rsidP="004315D9">
      <w:pPr>
        <w:pStyle w:val="ListParagraph"/>
        <w:numPr>
          <w:ilvl w:val="1"/>
          <w:numId w:val="8"/>
        </w:numPr>
        <w:ind w:left="1134" w:hanging="567"/>
      </w:pPr>
      <w:r>
        <w:t>L</w:t>
      </w:r>
      <w:r w:rsidR="00460168">
        <w:t>’</w:t>
      </w:r>
      <w:r>
        <w:t>OMPI déploiera des efforts raisonnables pour ne pas compromettre l</w:t>
      </w:r>
      <w:r w:rsidR="00460168">
        <w:t>’</w:t>
      </w:r>
      <w:r>
        <w:t>intégrité de la photograph</w:t>
      </w:r>
      <w:r w:rsidR="00265B41">
        <w:t>ie.  Au</w:t>
      </w:r>
      <w:r>
        <w:t>cune modification, correction ou altération ne sera apportée à la photographie sans le consentement écrit préalable du participant, exception faite des modifications raisonnables apportées à la photographie pour l</w:t>
      </w:r>
      <w:r w:rsidR="00460168">
        <w:t>’</w:t>
      </w:r>
      <w:r>
        <w:t>adapter au support sur lequel elle est utilisée.</w:t>
      </w:r>
    </w:p>
    <w:p w14:paraId="1D5E1083" w14:textId="66D78494" w:rsidR="009834AE" w:rsidRPr="00093E2F" w:rsidRDefault="00635DC1" w:rsidP="004315D9">
      <w:pPr>
        <w:pStyle w:val="ListParagraph"/>
        <w:numPr>
          <w:ilvl w:val="1"/>
          <w:numId w:val="8"/>
        </w:numPr>
        <w:ind w:left="1134" w:hanging="567"/>
      </w:pPr>
      <w:r>
        <w:t>Lorsqu</w:t>
      </w:r>
      <w:r w:rsidR="00460168">
        <w:t>’</w:t>
      </w:r>
      <w:r>
        <w:t>elle utilise, expose ou reproduit une photographie, et à la demande du participant, l</w:t>
      </w:r>
      <w:r w:rsidR="00460168">
        <w:t>’</w:t>
      </w:r>
      <w:r>
        <w:t>OMPI mentionnera l</w:t>
      </w:r>
      <w:r w:rsidR="00460168">
        <w:t>’</w:t>
      </w:r>
      <w:r>
        <w:t>origine des savoirs traditionnels et des expressions culturelles traditionnelles représentées dans la photographie, conformément à l</w:t>
      </w:r>
      <w:r w:rsidR="00460168">
        <w:t>’article 9</w:t>
      </w:r>
      <w:r>
        <w:t>.1.5. ci</w:t>
      </w:r>
      <w:r w:rsidR="00460168">
        <w:t>-</w:t>
      </w:r>
      <w:r>
        <w:t>dessus.</w:t>
      </w:r>
    </w:p>
    <w:p w14:paraId="26E51C3D" w14:textId="512111E9" w:rsidR="00460168" w:rsidRDefault="009834AE" w:rsidP="004315D9">
      <w:pPr>
        <w:pStyle w:val="ListParagraph"/>
        <w:numPr>
          <w:ilvl w:val="1"/>
          <w:numId w:val="8"/>
        </w:numPr>
        <w:ind w:left="1134" w:hanging="567"/>
      </w:pPr>
      <w:r>
        <w:t>Les participants sont informés que des informations de base sur le droit d</w:t>
      </w:r>
      <w:r w:rsidR="00460168">
        <w:t>’</w:t>
      </w:r>
      <w:r>
        <w:t>auteur sont disponibles sur la plateforme du concours et ils sont encouragés à étudier cette documentation avant d</w:t>
      </w:r>
      <w:r w:rsidR="00460168">
        <w:t>’</w:t>
      </w:r>
      <w:r>
        <w:t>effectuer une contribution.</w:t>
      </w:r>
    </w:p>
    <w:p w14:paraId="47D2C11B" w14:textId="5F0F0877" w:rsidR="00460168" w:rsidRDefault="00FF4C3E" w:rsidP="004315D9">
      <w:pPr>
        <w:pStyle w:val="ListParagraph"/>
        <w:numPr>
          <w:ilvl w:val="1"/>
          <w:numId w:val="8"/>
        </w:numPr>
        <w:ind w:left="1134" w:hanging="567"/>
      </w:pPr>
      <w:r>
        <w:t>Les participants se verront proposer en temps utile une formation virtuelle gratuite sur le droit d</w:t>
      </w:r>
      <w:r w:rsidR="00460168">
        <w:t>’</w:t>
      </w:r>
      <w:r>
        <w:t>auteur et la gestion collective des droits, ainsi que sur la relation entre la propriété intellectuelle et les savoirs traditionnels et les expressions culturelles traditionnelles.</w:t>
      </w:r>
    </w:p>
    <w:p w14:paraId="6B942AA0" w14:textId="751A1662" w:rsidR="00460168" w:rsidRDefault="004A285E" w:rsidP="003130E8">
      <w:pPr>
        <w:pStyle w:val="Heading1"/>
        <w:keepNext/>
        <w:keepLines/>
      </w:pPr>
      <w:r>
        <w:t>10.</w:t>
      </w:r>
      <w:r w:rsidR="004315D9">
        <w:tab/>
      </w:r>
      <w:r>
        <w:t>Avertissements</w:t>
      </w:r>
    </w:p>
    <w:p w14:paraId="35E6EE7F" w14:textId="525990E8" w:rsidR="00035B66" w:rsidRPr="00093E2F" w:rsidRDefault="00DE0AEB" w:rsidP="004315D9">
      <w:pPr>
        <w:pStyle w:val="ListParagraph"/>
        <w:keepNext/>
        <w:keepLines/>
        <w:numPr>
          <w:ilvl w:val="1"/>
          <w:numId w:val="13"/>
        </w:numPr>
        <w:ind w:left="1134" w:hanging="567"/>
      </w:pPr>
      <w:r>
        <w:t>Bien que l</w:t>
      </w:r>
      <w:r w:rsidR="00460168">
        <w:t>’</w:t>
      </w:r>
      <w:r>
        <w:t>OMPI fasse de son mieux pour s</w:t>
      </w:r>
      <w:r w:rsidR="00460168">
        <w:t>’</w:t>
      </w:r>
      <w:r>
        <w:t>assurer que sa plateforme du concours et des services en ligne de l</w:t>
      </w:r>
      <w:r w:rsidR="00460168">
        <w:t>’</w:t>
      </w:r>
      <w:r>
        <w:t xml:space="preserve">OMPI sont exempts de virus logiciels, elle ne peut garantir leur innocuité totale. </w:t>
      </w:r>
      <w:r w:rsidR="00056884">
        <w:t xml:space="preserve"> </w:t>
      </w:r>
      <w:r>
        <w:t>L</w:t>
      </w:r>
      <w:r w:rsidR="00460168">
        <w:t>’</w:t>
      </w:r>
      <w:r>
        <w:t>OMPI décline toute responsabilité quant aux pertes ou dommages causés par l</w:t>
      </w:r>
      <w:r w:rsidR="00460168">
        <w:t>’</w:t>
      </w:r>
      <w:r>
        <w:t>utilisation de la plateforme du concours.</w:t>
      </w:r>
    </w:p>
    <w:p w14:paraId="72163628" w14:textId="5A11B28B" w:rsidR="00035B66" w:rsidRPr="00093E2F" w:rsidRDefault="00C35239" w:rsidP="004315D9">
      <w:pPr>
        <w:pStyle w:val="ListParagraph"/>
        <w:numPr>
          <w:ilvl w:val="1"/>
          <w:numId w:val="13"/>
        </w:numPr>
        <w:ind w:left="1134" w:hanging="567"/>
      </w:pPr>
      <w:r>
        <w:t>L</w:t>
      </w:r>
      <w:r w:rsidR="00460168">
        <w:t>’</w:t>
      </w:r>
      <w:r>
        <w:t>OMPI ne peut en aucun cas être tenue responsable de toute utilisation non autorisée faite par un tiers de la photographie.</w:t>
      </w:r>
    </w:p>
    <w:p w14:paraId="1DC49103" w14:textId="6E36819B" w:rsidR="00035B66" w:rsidRPr="00093E2F" w:rsidRDefault="00DE0AEB" w:rsidP="004315D9">
      <w:pPr>
        <w:pStyle w:val="ListParagraph"/>
        <w:numPr>
          <w:ilvl w:val="1"/>
          <w:numId w:val="13"/>
        </w:numPr>
        <w:ind w:left="1134" w:hanging="567"/>
      </w:pPr>
      <w:r>
        <w:t>Aucune disposition du présent règlement ne saurait être considérée ou interprétée comme la renonciation à l</w:t>
      </w:r>
      <w:r w:rsidR="00460168">
        <w:t>’</w:t>
      </w:r>
      <w:r>
        <w:t>un des privilèges et immunités dont jouit l</w:t>
      </w:r>
      <w:r w:rsidR="00460168">
        <w:t>’</w:t>
      </w:r>
      <w:r>
        <w:t>OMPI en qualité d</w:t>
      </w:r>
      <w:r w:rsidR="00460168">
        <w:t>’</w:t>
      </w:r>
      <w:r>
        <w:t>organisation internationale et d</w:t>
      </w:r>
      <w:r w:rsidR="00460168">
        <w:t>’</w:t>
      </w:r>
      <w:r>
        <w:t xml:space="preserve">institution spécialisée des </w:t>
      </w:r>
      <w:r w:rsidR="00460168">
        <w:t>Nations Unies</w:t>
      </w:r>
      <w:r>
        <w:t>.</w:t>
      </w:r>
    </w:p>
    <w:p w14:paraId="3FDF5275" w14:textId="59B1F395" w:rsidR="001507DB" w:rsidRPr="00093E2F" w:rsidRDefault="001507DB" w:rsidP="004315D9">
      <w:pPr>
        <w:pStyle w:val="ListParagraph"/>
        <w:numPr>
          <w:ilvl w:val="1"/>
          <w:numId w:val="13"/>
        </w:numPr>
        <w:ind w:left="1134" w:hanging="567"/>
      </w:pPr>
      <w:r>
        <w:t>L</w:t>
      </w:r>
      <w:r w:rsidR="00460168">
        <w:t>’</w:t>
      </w:r>
      <w:r>
        <w:t>OMPI peut annuler le concours à tout moment.</w:t>
      </w:r>
    </w:p>
    <w:p w14:paraId="49292CFA" w14:textId="4DFD0FD7" w:rsidR="00635DC1" w:rsidRPr="00093E2F" w:rsidRDefault="004A285E" w:rsidP="00545F63">
      <w:pPr>
        <w:pStyle w:val="Heading1"/>
      </w:pPr>
      <w:r>
        <w:t>11.</w:t>
      </w:r>
      <w:r w:rsidR="004315D9">
        <w:tab/>
      </w:r>
      <w:r>
        <w:t>Litige</w:t>
      </w:r>
    </w:p>
    <w:p w14:paraId="21D098BC" w14:textId="2F9FDA03" w:rsidR="00460168" w:rsidRDefault="000B6C91" w:rsidP="00BB2BCB">
      <w:pPr>
        <w:tabs>
          <w:tab w:val="left" w:pos="810"/>
        </w:tabs>
      </w:pPr>
      <w:r>
        <w:t>Tout litige se rapportant au présent règlement sera soumis, pour règlement définitif, à arbitrage conformément au Règlement d</w:t>
      </w:r>
      <w:r w:rsidR="00460168">
        <w:t>’</w:t>
      </w:r>
      <w:r>
        <w:t xml:space="preserve">arbitrage en vigueur de la Commission des </w:t>
      </w:r>
      <w:r w:rsidR="00460168">
        <w:t>Nations Unies</w:t>
      </w:r>
      <w:r>
        <w:t xml:space="preserve"> pour le droit commercial international</w:t>
      </w:r>
      <w:r w:rsidR="004315D9">
        <w:t> </w:t>
      </w:r>
      <w:r>
        <w:t>(</w:t>
      </w:r>
      <w:r w:rsidR="00894CF6">
        <w:t>CNUDCI</w:t>
      </w:r>
      <w:r>
        <w:t xml:space="preserve">). </w:t>
      </w:r>
      <w:r w:rsidR="00056884">
        <w:t xml:space="preserve"> </w:t>
      </w:r>
      <w:r>
        <w:t>L</w:t>
      </w:r>
      <w:r w:rsidR="00460168">
        <w:t>’</w:t>
      </w:r>
      <w:r>
        <w:t>autorité de nomination est le secrétaire général de la Cour permanente d</w:t>
      </w:r>
      <w:r w:rsidR="00460168">
        <w:t>’</w:t>
      </w:r>
      <w:r>
        <w:t>arbitra</w:t>
      </w:r>
      <w:r w:rsidR="00265B41">
        <w:t>ge.  Le</w:t>
      </w:r>
      <w:r>
        <w:t xml:space="preserve"> lieu de l</w:t>
      </w:r>
      <w:r w:rsidR="00460168">
        <w:t>’</w:t>
      </w:r>
      <w:r>
        <w:t>arbitrage est Genève.</w:t>
      </w:r>
    </w:p>
    <w:sectPr w:rsidR="00460168" w:rsidSect="0038340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BB409" w14:textId="77777777" w:rsidR="0048048A" w:rsidRDefault="0048048A" w:rsidP="00BD36EC">
      <w:pPr>
        <w:spacing w:after="0" w:line="240" w:lineRule="auto"/>
      </w:pPr>
      <w:r>
        <w:separator/>
      </w:r>
    </w:p>
  </w:endnote>
  <w:endnote w:type="continuationSeparator" w:id="0">
    <w:p w14:paraId="55593D0C" w14:textId="77777777" w:rsidR="0048048A" w:rsidRDefault="0048048A" w:rsidP="00BD36EC">
      <w:pPr>
        <w:spacing w:after="0" w:line="240" w:lineRule="auto"/>
      </w:pPr>
      <w:r>
        <w:continuationSeparator/>
      </w:r>
    </w:p>
  </w:endnote>
  <w:endnote w:type="continuationNotice" w:id="1">
    <w:p w14:paraId="07ED5D9F" w14:textId="77777777" w:rsidR="0048048A" w:rsidRDefault="00480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5402434"/>
      <w:docPartObj>
        <w:docPartGallery w:val="Page Numbers (Bottom of Page)"/>
        <w:docPartUnique/>
      </w:docPartObj>
    </w:sdtPr>
    <w:sdtEndPr>
      <w:rPr>
        <w:rStyle w:val="PageNumber"/>
      </w:rPr>
    </w:sdtEndPr>
    <w:sdtContent>
      <w:p w14:paraId="58E80AD7" w14:textId="7F0D5A2B" w:rsidR="00A2342A" w:rsidRDefault="00A2342A" w:rsidP="00383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693C">
          <w:rPr>
            <w:rStyle w:val="PageNumber"/>
            <w:noProof/>
          </w:rPr>
          <w:t>6</w:t>
        </w:r>
        <w:r>
          <w:rPr>
            <w:rStyle w:val="PageNumber"/>
          </w:rPr>
          <w:fldChar w:fldCharType="end"/>
        </w:r>
      </w:p>
    </w:sdtContent>
  </w:sdt>
  <w:p w14:paraId="58F4C720" w14:textId="5EB59F5D" w:rsidR="00A2342A" w:rsidRDefault="00EE693C" w:rsidP="00383404">
    <w:pPr>
      <w:pStyle w:val="Footer"/>
      <w:ind w:right="360"/>
    </w:pPr>
    <w:r>
      <w:rPr>
        <w:noProof/>
        <w:lang w:val="en-US"/>
      </w:rPr>
      <mc:AlternateContent>
        <mc:Choice Requires="wps">
          <w:drawing>
            <wp:anchor distT="0" distB="0" distL="114300" distR="114300" simplePos="0" relativeHeight="251661312" behindDoc="0" locked="0" layoutInCell="0" allowOverlap="1" wp14:anchorId="78AF9E61" wp14:editId="5DC18839">
              <wp:simplePos x="0" y="0"/>
              <wp:positionH relativeFrom="page">
                <wp:posOffset>0</wp:posOffset>
              </wp:positionH>
              <wp:positionV relativeFrom="page">
                <wp:posOffset>9594215</wp:posOffset>
              </wp:positionV>
              <wp:extent cx="7772400" cy="273050"/>
              <wp:effectExtent l="0" t="0" r="0" b="12700"/>
              <wp:wrapNone/>
              <wp:docPr id="3" name="MSIPCM859a44ef9dfa6b1fb2a23142"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A2213" w14:textId="17F31019" w:rsidR="00EE693C" w:rsidRPr="00EE693C" w:rsidRDefault="00EE693C" w:rsidP="00EE693C">
                          <w:pPr>
                            <w:spacing w:after="0"/>
                            <w:jc w:val="center"/>
                            <w:rPr>
                              <w:rFonts w:ascii="Calibri" w:hAnsi="Calibri" w:cs="Calibri"/>
                              <w:color w:val="000000"/>
                              <w:sz w:val="20"/>
                            </w:rPr>
                          </w:pPr>
                          <w:r w:rsidRPr="00EE69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AF9E61" id="_x0000_t202" coordsize="21600,21600" o:spt="202" path="m,l,21600r21600,l21600,xe">
              <v:stroke joinstyle="miter"/>
              <v:path gradientshapeok="t" o:connecttype="rect"/>
            </v:shapetype>
            <v:shape id="MSIPCM859a44ef9dfa6b1fb2a23142" o:spid="_x0000_s1026" type="#_x0000_t202" alt="{&quot;HashCode&quot;:2082126947,&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" o:allowincell="f" filled="f" stroked="f" strokeweight=".5pt">
              <v:fill o:detectmouseclick="t"/>
              <v:textbox inset=",0,,0">
                <w:txbxContent>
                  <w:p w14:paraId="206A2213" w14:textId="17F31019" w:rsidR="00EE693C" w:rsidRPr="00EE693C" w:rsidRDefault="00EE693C" w:rsidP="00EE693C">
                    <w:pPr>
                      <w:spacing w:after="0"/>
                      <w:jc w:val="center"/>
                      <w:rPr>
                        <w:rFonts w:ascii="Calibri" w:hAnsi="Calibri" w:cs="Calibri"/>
                        <w:color w:val="000000"/>
                        <w:sz w:val="20"/>
                      </w:rPr>
                    </w:pPr>
                    <w:r w:rsidRPr="00EE693C">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57993361"/>
      <w:docPartObj>
        <w:docPartGallery w:val="Page Numbers (Bottom of Page)"/>
        <w:docPartUnique/>
      </w:docPartObj>
    </w:sdtPr>
    <w:sdtEndPr>
      <w:rPr>
        <w:rStyle w:val="PageNumber"/>
      </w:rPr>
    </w:sdtEndPr>
    <w:sdtContent>
      <w:p w14:paraId="77B2E4CE" w14:textId="5B5244C7" w:rsidR="00A2342A" w:rsidRDefault="00EE693C" w:rsidP="00BD36EC">
        <w:pPr>
          <w:pStyle w:val="Footer"/>
          <w:framePr w:wrap="none" w:vAnchor="text" w:hAnchor="margin" w:xAlign="right" w:y="1"/>
          <w:rPr>
            <w:rStyle w:val="PageNumber"/>
          </w:rPr>
        </w:pPr>
        <w:r>
          <w:rPr>
            <w:noProof/>
            <w:lang w:val="en-US"/>
          </w:rPr>
          <mc:AlternateContent>
            <mc:Choice Requires="wps">
              <w:drawing>
                <wp:anchor distT="0" distB="0" distL="114300" distR="114300" simplePos="0" relativeHeight="251659264" behindDoc="0" locked="0" layoutInCell="0" allowOverlap="1" wp14:anchorId="2D3DB89E" wp14:editId="63FC6DF4">
                  <wp:simplePos x="0" y="0"/>
                  <wp:positionH relativeFrom="page">
                    <wp:posOffset>0</wp:posOffset>
                  </wp:positionH>
                  <wp:positionV relativeFrom="page">
                    <wp:posOffset>9594215</wp:posOffset>
                  </wp:positionV>
                  <wp:extent cx="7772400" cy="273050"/>
                  <wp:effectExtent l="0" t="0" r="0" b="12700"/>
                  <wp:wrapNone/>
                  <wp:docPr id="1" name="MSIPCMcd8145a1899098794b336c39" descr="{&quot;HashCode&quot;:20821269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05392" w14:textId="026354E6" w:rsidR="00EE693C" w:rsidRPr="00EE693C" w:rsidRDefault="00EE693C" w:rsidP="00EE693C">
                              <w:pPr>
                                <w:spacing w:after="0"/>
                                <w:jc w:val="center"/>
                                <w:rPr>
                                  <w:rFonts w:ascii="Calibri" w:hAnsi="Calibri" w:cs="Calibri"/>
                                  <w:color w:val="000000"/>
                                  <w:sz w:val="20"/>
                                </w:rPr>
                              </w:pPr>
                              <w:r w:rsidRPr="00EE69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3DB89E" id="_x0000_t202" coordsize="21600,21600" o:spt="202" path="m,l,21600r21600,l21600,xe">
                  <v:stroke joinstyle="miter"/>
                  <v:path gradientshapeok="t" o:connecttype="rect"/>
                </v:shapetype>
                <v:shape id="MSIPCMcd8145a1899098794b336c39" o:spid="_x0000_s1027" type="#_x0000_t202" alt="{&quot;HashCode&quot;:208212694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" o:allowincell="f" filled="f" stroked="f" strokeweight=".5pt">
                  <v:fill o:detectmouseclick="t"/>
                  <v:textbox inset=",0,,0">
                    <w:txbxContent>
                      <w:p w14:paraId="6EC05392" w14:textId="026354E6" w:rsidR="00EE693C" w:rsidRPr="00EE693C" w:rsidRDefault="00EE693C" w:rsidP="00EE693C">
                        <w:pPr>
                          <w:spacing w:after="0"/>
                          <w:jc w:val="center"/>
                          <w:rPr>
                            <w:rFonts w:ascii="Calibri" w:hAnsi="Calibri" w:cs="Calibri"/>
                            <w:color w:val="000000"/>
                            <w:sz w:val="20"/>
                          </w:rPr>
                        </w:pPr>
                        <w:r w:rsidRPr="00EE693C">
                          <w:rPr>
                            <w:rFonts w:ascii="Calibri" w:hAnsi="Calibri" w:cs="Calibri"/>
                            <w:color w:val="000000"/>
                            <w:sz w:val="20"/>
                          </w:rPr>
                          <w:t xml:space="preserve">WIPO FOR OFFICIAL USE ONLY </w:t>
                        </w:r>
                      </w:p>
                    </w:txbxContent>
                  </v:textbox>
                  <w10:wrap anchorx="page" anchory="page"/>
                </v:shape>
              </w:pict>
            </mc:Fallback>
          </mc:AlternateContent>
        </w:r>
        <w:r w:rsidR="00A2342A">
          <w:rPr>
            <w:rStyle w:val="PageNumber"/>
          </w:rPr>
          <w:fldChar w:fldCharType="begin"/>
        </w:r>
        <w:r w:rsidR="00A2342A">
          <w:rPr>
            <w:rStyle w:val="PageNumber"/>
          </w:rPr>
          <w:instrText xml:space="preserve"> PAGE </w:instrText>
        </w:r>
        <w:r w:rsidR="00A2342A">
          <w:rPr>
            <w:rStyle w:val="PageNumber"/>
          </w:rPr>
          <w:fldChar w:fldCharType="separate"/>
        </w:r>
        <w:r>
          <w:rPr>
            <w:rStyle w:val="PageNumber"/>
            <w:noProof/>
          </w:rPr>
          <w:t>5</w:t>
        </w:r>
        <w:r w:rsidR="00A2342A">
          <w:rPr>
            <w:rStyle w:val="PageNumber"/>
          </w:rPr>
          <w:fldChar w:fldCharType="end"/>
        </w:r>
      </w:p>
    </w:sdtContent>
  </w:sdt>
  <w:p w14:paraId="4804B57A" w14:textId="77777777" w:rsidR="00A2342A" w:rsidRDefault="00A2342A" w:rsidP="00BD36E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7007452"/>
      <w:docPartObj>
        <w:docPartGallery w:val="Page Numbers (Bottom of Page)"/>
        <w:docPartUnique/>
      </w:docPartObj>
    </w:sdtPr>
    <w:sdtEndPr>
      <w:rPr>
        <w:rStyle w:val="PageNumber"/>
      </w:rPr>
    </w:sdtEndPr>
    <w:sdtContent>
      <w:p w14:paraId="237F121B" w14:textId="23BE09C2" w:rsidR="00A2342A" w:rsidRDefault="00A2342A" w:rsidP="00383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693C">
          <w:rPr>
            <w:rStyle w:val="PageNumber"/>
            <w:noProof/>
          </w:rPr>
          <w:t>1</w:t>
        </w:r>
        <w:r>
          <w:rPr>
            <w:rStyle w:val="PageNumber"/>
          </w:rPr>
          <w:fldChar w:fldCharType="end"/>
        </w:r>
      </w:p>
    </w:sdtContent>
  </w:sdt>
  <w:p w14:paraId="5CE6538C" w14:textId="48E1683E" w:rsidR="00A2342A" w:rsidRDefault="00EE693C" w:rsidP="00383404">
    <w:pPr>
      <w:pStyle w:val="Footer"/>
      <w:ind w:right="360"/>
    </w:pPr>
    <w:r>
      <w:rPr>
        <w:noProof/>
        <w:lang w:val="en-US"/>
      </w:rPr>
      <mc:AlternateContent>
        <mc:Choice Requires="wps">
          <w:drawing>
            <wp:anchor distT="0" distB="0" distL="114300" distR="114300" simplePos="0" relativeHeight="251660288" behindDoc="0" locked="0" layoutInCell="0" allowOverlap="1" wp14:anchorId="0A68F2E3" wp14:editId="25267704">
              <wp:simplePos x="0" y="0"/>
              <wp:positionH relativeFrom="page">
                <wp:posOffset>0</wp:posOffset>
              </wp:positionH>
              <wp:positionV relativeFrom="page">
                <wp:posOffset>9594215</wp:posOffset>
              </wp:positionV>
              <wp:extent cx="7772400" cy="273050"/>
              <wp:effectExtent l="0" t="0" r="0" b="12700"/>
              <wp:wrapNone/>
              <wp:docPr id="2" name="MSIPCM8bb74f8d99ed773851bb77c4"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51E58" w14:textId="78840681" w:rsidR="00EE693C" w:rsidRPr="00EE693C" w:rsidRDefault="00EE693C" w:rsidP="00EE693C">
                          <w:pPr>
                            <w:spacing w:after="0"/>
                            <w:jc w:val="center"/>
                            <w:rPr>
                              <w:rFonts w:ascii="Calibri" w:hAnsi="Calibri" w:cs="Calibri"/>
                              <w:color w:val="000000"/>
                              <w:sz w:val="20"/>
                            </w:rPr>
                          </w:pPr>
                          <w:r w:rsidRPr="00EE693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68F2E3" id="_x0000_t202" coordsize="21600,21600" o:spt="202" path="m,l,21600r21600,l21600,xe">
              <v:stroke joinstyle="miter"/>
              <v:path gradientshapeok="t" o:connecttype="rect"/>
            </v:shapetype>
            <v:shape id="MSIPCM8bb74f8d99ed773851bb77c4" o:spid="_x0000_s1028"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" o:allowincell="f" filled="f" stroked="f" strokeweight=".5pt">
              <v:fill o:detectmouseclick="t"/>
              <v:textbox inset=",0,,0">
                <w:txbxContent>
                  <w:p w14:paraId="46251E58" w14:textId="78840681" w:rsidR="00EE693C" w:rsidRPr="00EE693C" w:rsidRDefault="00EE693C" w:rsidP="00EE693C">
                    <w:pPr>
                      <w:spacing w:after="0"/>
                      <w:jc w:val="center"/>
                      <w:rPr>
                        <w:rFonts w:ascii="Calibri" w:hAnsi="Calibri" w:cs="Calibri"/>
                        <w:color w:val="000000"/>
                        <w:sz w:val="20"/>
                      </w:rPr>
                    </w:pPr>
                    <w:r w:rsidRPr="00EE693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4C9D" w14:textId="77777777" w:rsidR="0048048A" w:rsidRDefault="0048048A" w:rsidP="00BD36EC">
      <w:pPr>
        <w:spacing w:after="0" w:line="240" w:lineRule="auto"/>
      </w:pPr>
      <w:r>
        <w:separator/>
      </w:r>
    </w:p>
  </w:footnote>
  <w:footnote w:type="continuationSeparator" w:id="0">
    <w:p w14:paraId="56888FA3" w14:textId="77777777" w:rsidR="0048048A" w:rsidRDefault="0048048A" w:rsidP="00BD36EC">
      <w:pPr>
        <w:spacing w:after="0" w:line="240" w:lineRule="auto"/>
      </w:pPr>
      <w:r>
        <w:continuationSeparator/>
      </w:r>
    </w:p>
  </w:footnote>
  <w:footnote w:type="continuationNotice" w:id="1">
    <w:p w14:paraId="744538E0" w14:textId="77777777" w:rsidR="0048048A" w:rsidRDefault="004804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F4C1" w14:textId="77777777" w:rsidR="00746602" w:rsidRDefault="00746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25D5" w14:textId="77777777" w:rsidR="00746602" w:rsidRDefault="00746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FD84" w14:textId="77777777" w:rsidR="00746602" w:rsidRDefault="00746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851"/>
    <w:multiLevelType w:val="hybridMultilevel"/>
    <w:tmpl w:val="5452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67E26"/>
    <w:multiLevelType w:val="multilevel"/>
    <w:tmpl w:val="90E07DB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5.%2.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CC0C9E"/>
    <w:multiLevelType w:val="multilevel"/>
    <w:tmpl w:val="48C8957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935F36"/>
    <w:multiLevelType w:val="multilevel"/>
    <w:tmpl w:val="186C53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562BFD"/>
    <w:multiLevelType w:val="multilevel"/>
    <w:tmpl w:val="AFB8A58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F128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B86A81"/>
    <w:multiLevelType w:val="hybridMultilevel"/>
    <w:tmpl w:val="26F2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9BB"/>
    <w:multiLevelType w:val="multilevel"/>
    <w:tmpl w:val="871EFC36"/>
    <w:styleLink w:val="CurrentList1"/>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5.%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802556"/>
    <w:multiLevelType w:val="multilevel"/>
    <w:tmpl w:val="05B89CB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6602C1"/>
    <w:multiLevelType w:val="hybridMultilevel"/>
    <w:tmpl w:val="EF3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6284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A508C5"/>
    <w:multiLevelType w:val="hybridMultilevel"/>
    <w:tmpl w:val="592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5DC"/>
    <w:multiLevelType w:val="multilevel"/>
    <w:tmpl w:val="42AC20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85CA8"/>
    <w:multiLevelType w:val="multilevel"/>
    <w:tmpl w:val="D40EA7A2"/>
    <w:styleLink w:val="CurrentList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B9774A"/>
    <w:multiLevelType w:val="multilevel"/>
    <w:tmpl w:val="6BB80D4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5.%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8C26DB9"/>
    <w:multiLevelType w:val="multilevel"/>
    <w:tmpl w:val="E6E6BA92"/>
    <w:lvl w:ilvl="0">
      <w:start w:val="1"/>
      <w:numFmt w:val="decimal"/>
      <w:lvlText w:val="%1."/>
      <w:lvlJc w:val="left"/>
      <w:pPr>
        <w:ind w:left="360" w:hanging="360"/>
      </w:pPr>
      <w:rPr>
        <w:rFonts w:hint="default"/>
      </w:rPr>
    </w:lvl>
    <w:lvl w:ilvl="1">
      <w:start w:val="5"/>
      <w:numFmt w:val="decimal"/>
      <w:lvlText w:val="6.%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B02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786F9C"/>
    <w:multiLevelType w:val="multilevel"/>
    <w:tmpl w:val="D9DA1F4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3.%4."/>
      <w:lvlJc w:val="left"/>
      <w:pPr>
        <w:ind w:left="181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985DCF"/>
    <w:multiLevelType w:val="multilevel"/>
    <w:tmpl w:val="3C9C992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297631"/>
    <w:multiLevelType w:val="multilevel"/>
    <w:tmpl w:val="F228A2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0A3448"/>
    <w:multiLevelType w:val="hybridMultilevel"/>
    <w:tmpl w:val="BC2E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A0ECA"/>
    <w:multiLevelType w:val="multilevel"/>
    <w:tmpl w:val="04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443C8A"/>
    <w:multiLevelType w:val="multilevel"/>
    <w:tmpl w:val="45C05CB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3.%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8B4F7E"/>
    <w:multiLevelType w:val="hybridMultilevel"/>
    <w:tmpl w:val="68BC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21"/>
  </w:num>
  <w:num w:numId="5">
    <w:abstractNumId w:val="17"/>
  </w:num>
  <w:num w:numId="6">
    <w:abstractNumId w:val="8"/>
  </w:num>
  <w:num w:numId="7">
    <w:abstractNumId w:val="15"/>
  </w:num>
  <w:num w:numId="8">
    <w:abstractNumId w:val="22"/>
  </w:num>
  <w:num w:numId="9">
    <w:abstractNumId w:val="1"/>
  </w:num>
  <w:num w:numId="10">
    <w:abstractNumId w:val="14"/>
  </w:num>
  <w:num w:numId="11">
    <w:abstractNumId w:val="4"/>
  </w:num>
  <w:num w:numId="12">
    <w:abstractNumId w:val="2"/>
  </w:num>
  <w:num w:numId="13">
    <w:abstractNumId w:val="19"/>
  </w:num>
  <w:num w:numId="14">
    <w:abstractNumId w:val="12"/>
  </w:num>
  <w:num w:numId="15">
    <w:abstractNumId w:val="7"/>
  </w:num>
  <w:num w:numId="16">
    <w:abstractNumId w:val="13"/>
  </w:num>
  <w:num w:numId="17">
    <w:abstractNumId w:val="23"/>
  </w:num>
  <w:num w:numId="18">
    <w:abstractNumId w:val="0"/>
  </w:num>
  <w:num w:numId="19">
    <w:abstractNumId w:val="6"/>
  </w:num>
  <w:num w:numId="20">
    <w:abstractNumId w:val="11"/>
  </w:num>
  <w:num w:numId="21">
    <w:abstractNumId w:val="9"/>
  </w:num>
  <w:num w:numId="22">
    <w:abstractNumId w:val="2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3.%2.1.%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en-US" w:vendorID="64" w:dllVersion="0" w:nlCheck="1" w:checkStyle="0"/>
  <w:activeWritingStyle w:appName="MSWord" w:lang="en-US" w:vendorID="64" w:dllVersion="6" w:nlCheck="1" w:checkStyle="1"/>
  <w:activeWritingStyle w:appName="MSWord" w:lang="fr-CH" w:vendorID="64" w:dllVersion="6" w:nlCheck="1" w:checkStyle="0"/>
  <w:activeWritingStyle w:appName="MSWord" w:lang="en-US" w:vendorID="64" w:dllVersion="131078" w:nlCheck="1" w:checkStyle="1"/>
  <w:activeWritingStyle w:appName="MSWord" w:lang="fr-FR" w:vendorID="64" w:dllVersion="131078" w:nlCheck="1" w:checkStyle="0"/>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45"/>
    <w:rsid w:val="00005D0E"/>
    <w:rsid w:val="00007209"/>
    <w:rsid w:val="00015E6E"/>
    <w:rsid w:val="00016046"/>
    <w:rsid w:val="00022C13"/>
    <w:rsid w:val="000251D7"/>
    <w:rsid w:val="00030D72"/>
    <w:rsid w:val="00032C17"/>
    <w:rsid w:val="00032CAF"/>
    <w:rsid w:val="00035B66"/>
    <w:rsid w:val="00040C88"/>
    <w:rsid w:val="00050D99"/>
    <w:rsid w:val="00056884"/>
    <w:rsid w:val="00057125"/>
    <w:rsid w:val="0006140B"/>
    <w:rsid w:val="00064C94"/>
    <w:rsid w:val="000668AA"/>
    <w:rsid w:val="00074C07"/>
    <w:rsid w:val="00084438"/>
    <w:rsid w:val="0009105D"/>
    <w:rsid w:val="0009256C"/>
    <w:rsid w:val="00093E2F"/>
    <w:rsid w:val="000A3F95"/>
    <w:rsid w:val="000B1E88"/>
    <w:rsid w:val="000B2B39"/>
    <w:rsid w:val="000B6C91"/>
    <w:rsid w:val="000C5572"/>
    <w:rsid w:val="000D19F7"/>
    <w:rsid w:val="000F0C19"/>
    <w:rsid w:val="000F2E1D"/>
    <w:rsid w:val="001133E6"/>
    <w:rsid w:val="00114474"/>
    <w:rsid w:val="00114913"/>
    <w:rsid w:val="00122C35"/>
    <w:rsid w:val="00123545"/>
    <w:rsid w:val="001237D7"/>
    <w:rsid w:val="00123EE9"/>
    <w:rsid w:val="00127468"/>
    <w:rsid w:val="00131581"/>
    <w:rsid w:val="00131EF7"/>
    <w:rsid w:val="00132D87"/>
    <w:rsid w:val="00133D6C"/>
    <w:rsid w:val="00136B64"/>
    <w:rsid w:val="0013792C"/>
    <w:rsid w:val="00137B90"/>
    <w:rsid w:val="00145285"/>
    <w:rsid w:val="00147094"/>
    <w:rsid w:val="001507DB"/>
    <w:rsid w:val="00151DD6"/>
    <w:rsid w:val="00154DB2"/>
    <w:rsid w:val="00154FFF"/>
    <w:rsid w:val="00163DE0"/>
    <w:rsid w:val="001640BA"/>
    <w:rsid w:val="0017513A"/>
    <w:rsid w:val="00181BD6"/>
    <w:rsid w:val="001854AA"/>
    <w:rsid w:val="0018641C"/>
    <w:rsid w:val="0019133E"/>
    <w:rsid w:val="001B06DB"/>
    <w:rsid w:val="001C4506"/>
    <w:rsid w:val="001C5EDE"/>
    <w:rsid w:val="001C76CD"/>
    <w:rsid w:val="001D0183"/>
    <w:rsid w:val="001D4363"/>
    <w:rsid w:val="001F0059"/>
    <w:rsid w:val="001F1BE9"/>
    <w:rsid w:val="001F2762"/>
    <w:rsid w:val="002050AF"/>
    <w:rsid w:val="00226E9A"/>
    <w:rsid w:val="00243629"/>
    <w:rsid w:val="00250415"/>
    <w:rsid w:val="00250A81"/>
    <w:rsid w:val="00250B1A"/>
    <w:rsid w:val="002560D0"/>
    <w:rsid w:val="00262AB5"/>
    <w:rsid w:val="002637DE"/>
    <w:rsid w:val="00264086"/>
    <w:rsid w:val="00265B41"/>
    <w:rsid w:val="002723BB"/>
    <w:rsid w:val="00272D93"/>
    <w:rsid w:val="00281058"/>
    <w:rsid w:val="00286C83"/>
    <w:rsid w:val="00287BD9"/>
    <w:rsid w:val="002901F4"/>
    <w:rsid w:val="00290890"/>
    <w:rsid w:val="002A0FF5"/>
    <w:rsid w:val="002A5002"/>
    <w:rsid w:val="002A555C"/>
    <w:rsid w:val="002A6189"/>
    <w:rsid w:val="002A731D"/>
    <w:rsid w:val="002B3E4F"/>
    <w:rsid w:val="002B5C1E"/>
    <w:rsid w:val="002C7BD0"/>
    <w:rsid w:val="002D0343"/>
    <w:rsid w:val="002D1255"/>
    <w:rsid w:val="002D28DD"/>
    <w:rsid w:val="002D453A"/>
    <w:rsid w:val="002D5996"/>
    <w:rsid w:val="002E04FB"/>
    <w:rsid w:val="002E3EEC"/>
    <w:rsid w:val="002F416C"/>
    <w:rsid w:val="002F4CA4"/>
    <w:rsid w:val="002F6D59"/>
    <w:rsid w:val="003031F8"/>
    <w:rsid w:val="00311D5E"/>
    <w:rsid w:val="003130E8"/>
    <w:rsid w:val="00330410"/>
    <w:rsid w:val="00330E3A"/>
    <w:rsid w:val="00340D53"/>
    <w:rsid w:val="0035135B"/>
    <w:rsid w:val="00351A76"/>
    <w:rsid w:val="00357293"/>
    <w:rsid w:val="00363470"/>
    <w:rsid w:val="003653CE"/>
    <w:rsid w:val="003731E3"/>
    <w:rsid w:val="003777A2"/>
    <w:rsid w:val="0038123F"/>
    <w:rsid w:val="00382E67"/>
    <w:rsid w:val="00383404"/>
    <w:rsid w:val="003863E8"/>
    <w:rsid w:val="003A327D"/>
    <w:rsid w:val="003B131C"/>
    <w:rsid w:val="003B317B"/>
    <w:rsid w:val="003B66FF"/>
    <w:rsid w:val="003B6C57"/>
    <w:rsid w:val="003B7CCD"/>
    <w:rsid w:val="003C4E9E"/>
    <w:rsid w:val="003D43ED"/>
    <w:rsid w:val="003E022F"/>
    <w:rsid w:val="003F17BD"/>
    <w:rsid w:val="003F19F9"/>
    <w:rsid w:val="003F28D1"/>
    <w:rsid w:val="003F640A"/>
    <w:rsid w:val="004116ED"/>
    <w:rsid w:val="00420EAE"/>
    <w:rsid w:val="00422494"/>
    <w:rsid w:val="004246A1"/>
    <w:rsid w:val="00426E83"/>
    <w:rsid w:val="004315D9"/>
    <w:rsid w:val="00431630"/>
    <w:rsid w:val="00433E16"/>
    <w:rsid w:val="00446041"/>
    <w:rsid w:val="004514C7"/>
    <w:rsid w:val="00460168"/>
    <w:rsid w:val="0046245A"/>
    <w:rsid w:val="00463923"/>
    <w:rsid w:val="00470026"/>
    <w:rsid w:val="004724F7"/>
    <w:rsid w:val="00472680"/>
    <w:rsid w:val="0047425C"/>
    <w:rsid w:val="00474B45"/>
    <w:rsid w:val="00475E30"/>
    <w:rsid w:val="0048048A"/>
    <w:rsid w:val="00481AF8"/>
    <w:rsid w:val="00482819"/>
    <w:rsid w:val="00484227"/>
    <w:rsid w:val="0049355C"/>
    <w:rsid w:val="00494FF2"/>
    <w:rsid w:val="004A285E"/>
    <w:rsid w:val="004A5E20"/>
    <w:rsid w:val="004B20F5"/>
    <w:rsid w:val="004B2171"/>
    <w:rsid w:val="004B2A7D"/>
    <w:rsid w:val="004C743B"/>
    <w:rsid w:val="004C7518"/>
    <w:rsid w:val="004E1AF1"/>
    <w:rsid w:val="004F1B9C"/>
    <w:rsid w:val="00503EBC"/>
    <w:rsid w:val="005075E1"/>
    <w:rsid w:val="005177CE"/>
    <w:rsid w:val="0052255A"/>
    <w:rsid w:val="005260CF"/>
    <w:rsid w:val="00526A0F"/>
    <w:rsid w:val="0053141C"/>
    <w:rsid w:val="00537F04"/>
    <w:rsid w:val="0054123D"/>
    <w:rsid w:val="00544498"/>
    <w:rsid w:val="00545F63"/>
    <w:rsid w:val="00574F96"/>
    <w:rsid w:val="00577C4F"/>
    <w:rsid w:val="00583E48"/>
    <w:rsid w:val="00584B90"/>
    <w:rsid w:val="00597552"/>
    <w:rsid w:val="005A5A40"/>
    <w:rsid w:val="005B06E6"/>
    <w:rsid w:val="005B649A"/>
    <w:rsid w:val="005C1154"/>
    <w:rsid w:val="005C5052"/>
    <w:rsid w:val="005C65CA"/>
    <w:rsid w:val="005E29CA"/>
    <w:rsid w:val="005E4598"/>
    <w:rsid w:val="005F69B4"/>
    <w:rsid w:val="0060124E"/>
    <w:rsid w:val="00603145"/>
    <w:rsid w:val="00614B70"/>
    <w:rsid w:val="00620931"/>
    <w:rsid w:val="00632645"/>
    <w:rsid w:val="0063460C"/>
    <w:rsid w:val="0063506A"/>
    <w:rsid w:val="00635DC1"/>
    <w:rsid w:val="00642F18"/>
    <w:rsid w:val="00651722"/>
    <w:rsid w:val="0065658B"/>
    <w:rsid w:val="00660FFC"/>
    <w:rsid w:val="00667792"/>
    <w:rsid w:val="00670D08"/>
    <w:rsid w:val="00671C41"/>
    <w:rsid w:val="00673675"/>
    <w:rsid w:val="0068079B"/>
    <w:rsid w:val="006818FB"/>
    <w:rsid w:val="00685936"/>
    <w:rsid w:val="00692658"/>
    <w:rsid w:val="006A16A5"/>
    <w:rsid w:val="006A1AF9"/>
    <w:rsid w:val="006A1BDC"/>
    <w:rsid w:val="006A3786"/>
    <w:rsid w:val="006A3A80"/>
    <w:rsid w:val="006C10C4"/>
    <w:rsid w:val="006C6E3C"/>
    <w:rsid w:val="006E05A9"/>
    <w:rsid w:val="006E3A1C"/>
    <w:rsid w:val="006E7C99"/>
    <w:rsid w:val="006F5272"/>
    <w:rsid w:val="00700C24"/>
    <w:rsid w:val="007023E1"/>
    <w:rsid w:val="00703EC3"/>
    <w:rsid w:val="007050EB"/>
    <w:rsid w:val="007160FE"/>
    <w:rsid w:val="00723963"/>
    <w:rsid w:val="007274AE"/>
    <w:rsid w:val="00731DEB"/>
    <w:rsid w:val="00746602"/>
    <w:rsid w:val="0074745E"/>
    <w:rsid w:val="0075498D"/>
    <w:rsid w:val="007572FA"/>
    <w:rsid w:val="0076520A"/>
    <w:rsid w:val="00776F54"/>
    <w:rsid w:val="007800FA"/>
    <w:rsid w:val="00783844"/>
    <w:rsid w:val="00791229"/>
    <w:rsid w:val="00792690"/>
    <w:rsid w:val="00794173"/>
    <w:rsid w:val="00797552"/>
    <w:rsid w:val="00797B22"/>
    <w:rsid w:val="007A21BB"/>
    <w:rsid w:val="007B034E"/>
    <w:rsid w:val="007B2750"/>
    <w:rsid w:val="007B53B4"/>
    <w:rsid w:val="007C4A37"/>
    <w:rsid w:val="007C7BB2"/>
    <w:rsid w:val="007D5F57"/>
    <w:rsid w:val="007D625F"/>
    <w:rsid w:val="007F0812"/>
    <w:rsid w:val="00802E9A"/>
    <w:rsid w:val="00812D63"/>
    <w:rsid w:val="00827D72"/>
    <w:rsid w:val="00831292"/>
    <w:rsid w:val="0083217A"/>
    <w:rsid w:val="00833EBD"/>
    <w:rsid w:val="00834717"/>
    <w:rsid w:val="00841CC5"/>
    <w:rsid w:val="008443A9"/>
    <w:rsid w:val="00845773"/>
    <w:rsid w:val="008544A2"/>
    <w:rsid w:val="00857021"/>
    <w:rsid w:val="008576F1"/>
    <w:rsid w:val="00866E5C"/>
    <w:rsid w:val="00875F2A"/>
    <w:rsid w:val="008810F8"/>
    <w:rsid w:val="008925F7"/>
    <w:rsid w:val="00893977"/>
    <w:rsid w:val="00894CF6"/>
    <w:rsid w:val="0089514E"/>
    <w:rsid w:val="00895617"/>
    <w:rsid w:val="008A1C68"/>
    <w:rsid w:val="008A5B89"/>
    <w:rsid w:val="008B2E5B"/>
    <w:rsid w:val="008B7A2F"/>
    <w:rsid w:val="008D6CD1"/>
    <w:rsid w:val="008E1C46"/>
    <w:rsid w:val="008E3EDA"/>
    <w:rsid w:val="008F7F50"/>
    <w:rsid w:val="00903EAF"/>
    <w:rsid w:val="0090531E"/>
    <w:rsid w:val="0091333B"/>
    <w:rsid w:val="00914004"/>
    <w:rsid w:val="009157FA"/>
    <w:rsid w:val="009161A1"/>
    <w:rsid w:val="00916DF2"/>
    <w:rsid w:val="00917B42"/>
    <w:rsid w:val="0092024A"/>
    <w:rsid w:val="0092381C"/>
    <w:rsid w:val="009254EE"/>
    <w:rsid w:val="00927B81"/>
    <w:rsid w:val="00933162"/>
    <w:rsid w:val="009339F5"/>
    <w:rsid w:val="00933C79"/>
    <w:rsid w:val="009343D6"/>
    <w:rsid w:val="009375B8"/>
    <w:rsid w:val="00951A43"/>
    <w:rsid w:val="00952B30"/>
    <w:rsid w:val="00964E16"/>
    <w:rsid w:val="00966119"/>
    <w:rsid w:val="009834AE"/>
    <w:rsid w:val="009916FB"/>
    <w:rsid w:val="009962D7"/>
    <w:rsid w:val="009A3F8F"/>
    <w:rsid w:val="009B7F79"/>
    <w:rsid w:val="009C4C2B"/>
    <w:rsid w:val="009C6D13"/>
    <w:rsid w:val="009C6EB0"/>
    <w:rsid w:val="009D3B2B"/>
    <w:rsid w:val="009D5ECA"/>
    <w:rsid w:val="009D6F34"/>
    <w:rsid w:val="009E21E0"/>
    <w:rsid w:val="009F4AF5"/>
    <w:rsid w:val="00A07D71"/>
    <w:rsid w:val="00A2342A"/>
    <w:rsid w:val="00A25DDD"/>
    <w:rsid w:val="00A333D7"/>
    <w:rsid w:val="00A3696E"/>
    <w:rsid w:val="00A406A6"/>
    <w:rsid w:val="00A44BA2"/>
    <w:rsid w:val="00A45353"/>
    <w:rsid w:val="00A45E96"/>
    <w:rsid w:val="00A46CCA"/>
    <w:rsid w:val="00A57150"/>
    <w:rsid w:val="00A60BC9"/>
    <w:rsid w:val="00A65A01"/>
    <w:rsid w:val="00A73A7D"/>
    <w:rsid w:val="00A7CAAE"/>
    <w:rsid w:val="00A953FB"/>
    <w:rsid w:val="00AA4CCA"/>
    <w:rsid w:val="00AA6A2C"/>
    <w:rsid w:val="00AB39D4"/>
    <w:rsid w:val="00AC26D4"/>
    <w:rsid w:val="00AC2ACF"/>
    <w:rsid w:val="00AC30E5"/>
    <w:rsid w:val="00AC526A"/>
    <w:rsid w:val="00AD1EB7"/>
    <w:rsid w:val="00AE7F9F"/>
    <w:rsid w:val="00AF1617"/>
    <w:rsid w:val="00B0085B"/>
    <w:rsid w:val="00B055CE"/>
    <w:rsid w:val="00B10AEE"/>
    <w:rsid w:val="00B125E0"/>
    <w:rsid w:val="00B154A6"/>
    <w:rsid w:val="00B331BF"/>
    <w:rsid w:val="00B505F9"/>
    <w:rsid w:val="00B5196A"/>
    <w:rsid w:val="00B6309A"/>
    <w:rsid w:val="00B67D07"/>
    <w:rsid w:val="00B72F7F"/>
    <w:rsid w:val="00B7777D"/>
    <w:rsid w:val="00B851EC"/>
    <w:rsid w:val="00B85F5E"/>
    <w:rsid w:val="00BA709C"/>
    <w:rsid w:val="00BB2BCB"/>
    <w:rsid w:val="00BB7EA7"/>
    <w:rsid w:val="00BC29A7"/>
    <w:rsid w:val="00BC78EE"/>
    <w:rsid w:val="00BD31C7"/>
    <w:rsid w:val="00BD36EC"/>
    <w:rsid w:val="00BD5781"/>
    <w:rsid w:val="00BF0F59"/>
    <w:rsid w:val="00C02A91"/>
    <w:rsid w:val="00C06403"/>
    <w:rsid w:val="00C131A4"/>
    <w:rsid w:val="00C1379B"/>
    <w:rsid w:val="00C1537E"/>
    <w:rsid w:val="00C22F92"/>
    <w:rsid w:val="00C35239"/>
    <w:rsid w:val="00C4273B"/>
    <w:rsid w:val="00C4481A"/>
    <w:rsid w:val="00C45A27"/>
    <w:rsid w:val="00C4637E"/>
    <w:rsid w:val="00C606AD"/>
    <w:rsid w:val="00C62699"/>
    <w:rsid w:val="00C65722"/>
    <w:rsid w:val="00C67E79"/>
    <w:rsid w:val="00C70DDF"/>
    <w:rsid w:val="00C71CA4"/>
    <w:rsid w:val="00C74989"/>
    <w:rsid w:val="00C76E91"/>
    <w:rsid w:val="00C84B58"/>
    <w:rsid w:val="00C856C2"/>
    <w:rsid w:val="00C87EDF"/>
    <w:rsid w:val="00CA7782"/>
    <w:rsid w:val="00CB0C8E"/>
    <w:rsid w:val="00CB3936"/>
    <w:rsid w:val="00CB6583"/>
    <w:rsid w:val="00CC442B"/>
    <w:rsid w:val="00CC59A2"/>
    <w:rsid w:val="00CC655E"/>
    <w:rsid w:val="00CD5AFE"/>
    <w:rsid w:val="00CD6CD2"/>
    <w:rsid w:val="00CD76F7"/>
    <w:rsid w:val="00CE0C4C"/>
    <w:rsid w:val="00CE73F7"/>
    <w:rsid w:val="00CE7FBB"/>
    <w:rsid w:val="00CF55D9"/>
    <w:rsid w:val="00D00D6D"/>
    <w:rsid w:val="00D01E4D"/>
    <w:rsid w:val="00D02D69"/>
    <w:rsid w:val="00D0531F"/>
    <w:rsid w:val="00D0D373"/>
    <w:rsid w:val="00D13C26"/>
    <w:rsid w:val="00D178CD"/>
    <w:rsid w:val="00D265A7"/>
    <w:rsid w:val="00D266BF"/>
    <w:rsid w:val="00D3063A"/>
    <w:rsid w:val="00D37E0A"/>
    <w:rsid w:val="00D46A10"/>
    <w:rsid w:val="00D60670"/>
    <w:rsid w:val="00D61442"/>
    <w:rsid w:val="00D655A7"/>
    <w:rsid w:val="00D84530"/>
    <w:rsid w:val="00D86A7A"/>
    <w:rsid w:val="00D91E60"/>
    <w:rsid w:val="00D94DCB"/>
    <w:rsid w:val="00D95FC4"/>
    <w:rsid w:val="00DA6458"/>
    <w:rsid w:val="00DA65C7"/>
    <w:rsid w:val="00DA7628"/>
    <w:rsid w:val="00DC2337"/>
    <w:rsid w:val="00DC2B06"/>
    <w:rsid w:val="00DC4DA1"/>
    <w:rsid w:val="00DC7436"/>
    <w:rsid w:val="00DD069D"/>
    <w:rsid w:val="00DD06FF"/>
    <w:rsid w:val="00DD0E68"/>
    <w:rsid w:val="00DD7081"/>
    <w:rsid w:val="00DD7EE7"/>
    <w:rsid w:val="00DE0AEB"/>
    <w:rsid w:val="00DE59F4"/>
    <w:rsid w:val="00DF0CE6"/>
    <w:rsid w:val="00E05052"/>
    <w:rsid w:val="00E139F8"/>
    <w:rsid w:val="00E1443B"/>
    <w:rsid w:val="00E20E66"/>
    <w:rsid w:val="00E36890"/>
    <w:rsid w:val="00E44318"/>
    <w:rsid w:val="00E47C31"/>
    <w:rsid w:val="00E50690"/>
    <w:rsid w:val="00E54AB6"/>
    <w:rsid w:val="00E551AD"/>
    <w:rsid w:val="00E56B3B"/>
    <w:rsid w:val="00E57AB7"/>
    <w:rsid w:val="00E60E5B"/>
    <w:rsid w:val="00E67185"/>
    <w:rsid w:val="00E80B71"/>
    <w:rsid w:val="00E828AF"/>
    <w:rsid w:val="00E8654A"/>
    <w:rsid w:val="00E925E8"/>
    <w:rsid w:val="00E92915"/>
    <w:rsid w:val="00E934DA"/>
    <w:rsid w:val="00EB3167"/>
    <w:rsid w:val="00EC55FC"/>
    <w:rsid w:val="00EC5F2C"/>
    <w:rsid w:val="00ED5C2F"/>
    <w:rsid w:val="00EE08A9"/>
    <w:rsid w:val="00EE693C"/>
    <w:rsid w:val="00EE72AF"/>
    <w:rsid w:val="00EF3C22"/>
    <w:rsid w:val="00EF7659"/>
    <w:rsid w:val="00EF7A89"/>
    <w:rsid w:val="00F10A24"/>
    <w:rsid w:val="00F26831"/>
    <w:rsid w:val="00F30BBE"/>
    <w:rsid w:val="00F31AF2"/>
    <w:rsid w:val="00F37458"/>
    <w:rsid w:val="00F40994"/>
    <w:rsid w:val="00F418F4"/>
    <w:rsid w:val="00F4240E"/>
    <w:rsid w:val="00F45801"/>
    <w:rsid w:val="00F507C6"/>
    <w:rsid w:val="00F55E65"/>
    <w:rsid w:val="00F65BD2"/>
    <w:rsid w:val="00F6607B"/>
    <w:rsid w:val="00F665D0"/>
    <w:rsid w:val="00F72FA1"/>
    <w:rsid w:val="00F74924"/>
    <w:rsid w:val="00F77056"/>
    <w:rsid w:val="00F77710"/>
    <w:rsid w:val="00F90306"/>
    <w:rsid w:val="00F93748"/>
    <w:rsid w:val="00FA1162"/>
    <w:rsid w:val="00FA6242"/>
    <w:rsid w:val="00FB03E1"/>
    <w:rsid w:val="00FB168C"/>
    <w:rsid w:val="00FB1966"/>
    <w:rsid w:val="00FB1B03"/>
    <w:rsid w:val="00FB598B"/>
    <w:rsid w:val="00FC031D"/>
    <w:rsid w:val="00FC12D3"/>
    <w:rsid w:val="00FC15E3"/>
    <w:rsid w:val="00FC6574"/>
    <w:rsid w:val="00FD0EFD"/>
    <w:rsid w:val="00FE66B9"/>
    <w:rsid w:val="00FF32AB"/>
    <w:rsid w:val="00FF4C3E"/>
    <w:rsid w:val="012608EC"/>
    <w:rsid w:val="017088EC"/>
    <w:rsid w:val="01CC21D8"/>
    <w:rsid w:val="0201A76F"/>
    <w:rsid w:val="0338D5D1"/>
    <w:rsid w:val="03851432"/>
    <w:rsid w:val="0436F62A"/>
    <w:rsid w:val="0461C3E8"/>
    <w:rsid w:val="0588C14A"/>
    <w:rsid w:val="05C26CEA"/>
    <w:rsid w:val="05E7FE75"/>
    <w:rsid w:val="05F6798D"/>
    <w:rsid w:val="06326CE7"/>
    <w:rsid w:val="072491AB"/>
    <w:rsid w:val="07255722"/>
    <w:rsid w:val="07C22775"/>
    <w:rsid w:val="08796C68"/>
    <w:rsid w:val="0935D637"/>
    <w:rsid w:val="097B16AA"/>
    <w:rsid w:val="09893FFD"/>
    <w:rsid w:val="0994FDBD"/>
    <w:rsid w:val="09D01C99"/>
    <w:rsid w:val="09E06821"/>
    <w:rsid w:val="0A11BE46"/>
    <w:rsid w:val="0A2D791B"/>
    <w:rsid w:val="0A5C326D"/>
    <w:rsid w:val="0A66EC17"/>
    <w:rsid w:val="0A67AACD"/>
    <w:rsid w:val="0A86D20F"/>
    <w:rsid w:val="0AC64013"/>
    <w:rsid w:val="0B24087E"/>
    <w:rsid w:val="0C02BC78"/>
    <w:rsid w:val="0D49EDC0"/>
    <w:rsid w:val="0DC852AE"/>
    <w:rsid w:val="0DCF9DBE"/>
    <w:rsid w:val="0DE4FC9A"/>
    <w:rsid w:val="0DF26EB8"/>
    <w:rsid w:val="0E00A7D2"/>
    <w:rsid w:val="0E5AF5A2"/>
    <w:rsid w:val="0FD4C9F9"/>
    <w:rsid w:val="1053D56C"/>
    <w:rsid w:val="10CB3082"/>
    <w:rsid w:val="10DED9D7"/>
    <w:rsid w:val="1119BDE3"/>
    <w:rsid w:val="11974BCC"/>
    <w:rsid w:val="11A9A5EF"/>
    <w:rsid w:val="11B948E2"/>
    <w:rsid w:val="123BB2C8"/>
    <w:rsid w:val="12779A20"/>
    <w:rsid w:val="12B6CEE5"/>
    <w:rsid w:val="12E62156"/>
    <w:rsid w:val="133BBC51"/>
    <w:rsid w:val="137A35E6"/>
    <w:rsid w:val="13E8246B"/>
    <w:rsid w:val="140E8D13"/>
    <w:rsid w:val="15702BC2"/>
    <w:rsid w:val="169E5A08"/>
    <w:rsid w:val="16A6D3F8"/>
    <w:rsid w:val="17040569"/>
    <w:rsid w:val="170831FD"/>
    <w:rsid w:val="1716C8BC"/>
    <w:rsid w:val="17F6D833"/>
    <w:rsid w:val="180965E3"/>
    <w:rsid w:val="18D0C35F"/>
    <w:rsid w:val="190BA9B4"/>
    <w:rsid w:val="1918F7A7"/>
    <w:rsid w:val="1925077F"/>
    <w:rsid w:val="19418401"/>
    <w:rsid w:val="19A2BC62"/>
    <w:rsid w:val="1B939D8C"/>
    <w:rsid w:val="1BBEAE8E"/>
    <w:rsid w:val="1C023E8E"/>
    <w:rsid w:val="1C201C67"/>
    <w:rsid w:val="1CB41771"/>
    <w:rsid w:val="1D08185E"/>
    <w:rsid w:val="1D247505"/>
    <w:rsid w:val="1D6EC861"/>
    <w:rsid w:val="1E0124DE"/>
    <w:rsid w:val="1E7CA18E"/>
    <w:rsid w:val="1EC1FCA6"/>
    <w:rsid w:val="1EEE0DF6"/>
    <w:rsid w:val="1F265382"/>
    <w:rsid w:val="1F3F462D"/>
    <w:rsid w:val="1FBB2609"/>
    <w:rsid w:val="1FED6561"/>
    <w:rsid w:val="20947144"/>
    <w:rsid w:val="20D05CE4"/>
    <w:rsid w:val="21292CAB"/>
    <w:rsid w:val="219E9EA6"/>
    <w:rsid w:val="21BC3251"/>
    <w:rsid w:val="21D1E260"/>
    <w:rsid w:val="21E10871"/>
    <w:rsid w:val="225304E8"/>
    <w:rsid w:val="23C27EB7"/>
    <w:rsid w:val="24C745CB"/>
    <w:rsid w:val="2555CA09"/>
    <w:rsid w:val="25863A5C"/>
    <w:rsid w:val="258AA5AA"/>
    <w:rsid w:val="25B0A5E5"/>
    <w:rsid w:val="2624E45F"/>
    <w:rsid w:val="2663162C"/>
    <w:rsid w:val="26A9B7C8"/>
    <w:rsid w:val="27220ABD"/>
    <w:rsid w:val="27582867"/>
    <w:rsid w:val="27FEE68D"/>
    <w:rsid w:val="2819FECA"/>
    <w:rsid w:val="282B73D5"/>
    <w:rsid w:val="28C5DDD4"/>
    <w:rsid w:val="299AB6EE"/>
    <w:rsid w:val="29F472D0"/>
    <w:rsid w:val="29FC7FBD"/>
    <w:rsid w:val="2A317D18"/>
    <w:rsid w:val="2A8DF588"/>
    <w:rsid w:val="2AF3816C"/>
    <w:rsid w:val="2B02ECC9"/>
    <w:rsid w:val="2B1125E3"/>
    <w:rsid w:val="2B386C4A"/>
    <w:rsid w:val="2C130F8B"/>
    <w:rsid w:val="2C6DF8A4"/>
    <w:rsid w:val="2C8B7AC3"/>
    <w:rsid w:val="2D1B5D13"/>
    <w:rsid w:val="2D2D1C02"/>
    <w:rsid w:val="2D6E9A5A"/>
    <w:rsid w:val="2DAEDFEC"/>
    <w:rsid w:val="2DC1ED90"/>
    <w:rsid w:val="2E43A9D5"/>
    <w:rsid w:val="2ED23DC6"/>
    <w:rsid w:val="2ED50D99"/>
    <w:rsid w:val="2F025F5F"/>
    <w:rsid w:val="2F1D4573"/>
    <w:rsid w:val="2FACB986"/>
    <w:rsid w:val="30C80E84"/>
    <w:rsid w:val="30D0EFB9"/>
    <w:rsid w:val="31B7D508"/>
    <w:rsid w:val="31D22D8E"/>
    <w:rsid w:val="323DA01B"/>
    <w:rsid w:val="326CC01A"/>
    <w:rsid w:val="32745C49"/>
    <w:rsid w:val="3360830D"/>
    <w:rsid w:val="338AE643"/>
    <w:rsid w:val="338F4CBF"/>
    <w:rsid w:val="34318756"/>
    <w:rsid w:val="34AC4A79"/>
    <w:rsid w:val="351D0BE6"/>
    <w:rsid w:val="35CC9901"/>
    <w:rsid w:val="3676F8BC"/>
    <w:rsid w:val="367EFB72"/>
    <w:rsid w:val="36CEE5AB"/>
    <w:rsid w:val="36D5A9B0"/>
    <w:rsid w:val="36ED0DDF"/>
    <w:rsid w:val="37020D89"/>
    <w:rsid w:val="3769EE35"/>
    <w:rsid w:val="3802E126"/>
    <w:rsid w:val="3820DCC6"/>
    <w:rsid w:val="386D5C37"/>
    <w:rsid w:val="388CE756"/>
    <w:rsid w:val="392F981B"/>
    <w:rsid w:val="396DA975"/>
    <w:rsid w:val="398C2404"/>
    <w:rsid w:val="3A16E246"/>
    <w:rsid w:val="3A6E84B3"/>
    <w:rsid w:val="3B407540"/>
    <w:rsid w:val="3BCE04E3"/>
    <w:rsid w:val="3C2745AF"/>
    <w:rsid w:val="3C3B50E5"/>
    <w:rsid w:val="3CB84503"/>
    <w:rsid w:val="3D067F66"/>
    <w:rsid w:val="3D835970"/>
    <w:rsid w:val="3D926DC0"/>
    <w:rsid w:val="3DB5A5C5"/>
    <w:rsid w:val="3E14CE23"/>
    <w:rsid w:val="3EAFD0EF"/>
    <w:rsid w:val="3EC43F09"/>
    <w:rsid w:val="3EFB387A"/>
    <w:rsid w:val="3F704AB4"/>
    <w:rsid w:val="3F7EC677"/>
    <w:rsid w:val="3FF51392"/>
    <w:rsid w:val="4022AC37"/>
    <w:rsid w:val="40600F6A"/>
    <w:rsid w:val="409708DB"/>
    <w:rsid w:val="40D28B65"/>
    <w:rsid w:val="40D99421"/>
    <w:rsid w:val="40E1D46A"/>
    <w:rsid w:val="413AAA00"/>
    <w:rsid w:val="4184CA62"/>
    <w:rsid w:val="41D7D62C"/>
    <w:rsid w:val="4282B113"/>
    <w:rsid w:val="42A1E749"/>
    <w:rsid w:val="4359E712"/>
    <w:rsid w:val="43CEA99D"/>
    <w:rsid w:val="4405C2C6"/>
    <w:rsid w:val="4456BCD7"/>
    <w:rsid w:val="44688DFC"/>
    <w:rsid w:val="451D7E15"/>
    <w:rsid w:val="4526B721"/>
    <w:rsid w:val="453757CA"/>
    <w:rsid w:val="45477C81"/>
    <w:rsid w:val="45581CE6"/>
    <w:rsid w:val="45C9AE1A"/>
    <w:rsid w:val="4780DF79"/>
    <w:rsid w:val="47854AC7"/>
    <w:rsid w:val="4788F65B"/>
    <w:rsid w:val="47CC9CF0"/>
    <w:rsid w:val="4812553B"/>
    <w:rsid w:val="4830EF9D"/>
    <w:rsid w:val="493BA4FB"/>
    <w:rsid w:val="495E258C"/>
    <w:rsid w:val="49DAF9B3"/>
    <w:rsid w:val="4A487B23"/>
    <w:rsid w:val="4A84F51A"/>
    <w:rsid w:val="4B7FBF83"/>
    <w:rsid w:val="4BB07A30"/>
    <w:rsid w:val="4CD20458"/>
    <w:rsid w:val="4D12A960"/>
    <w:rsid w:val="4D7FAC3F"/>
    <w:rsid w:val="4D917F13"/>
    <w:rsid w:val="4EBBE546"/>
    <w:rsid w:val="4F0BF3DC"/>
    <w:rsid w:val="4F4D8986"/>
    <w:rsid w:val="50408452"/>
    <w:rsid w:val="511DE731"/>
    <w:rsid w:val="525562B2"/>
    <w:rsid w:val="530443AC"/>
    <w:rsid w:val="530D3352"/>
    <w:rsid w:val="539BDA69"/>
    <w:rsid w:val="539C991F"/>
    <w:rsid w:val="54096685"/>
    <w:rsid w:val="541A2CC3"/>
    <w:rsid w:val="543873AA"/>
    <w:rsid w:val="54DA3775"/>
    <w:rsid w:val="55386980"/>
    <w:rsid w:val="573C4B64"/>
    <w:rsid w:val="577C7312"/>
    <w:rsid w:val="5781A43D"/>
    <w:rsid w:val="57E8D471"/>
    <w:rsid w:val="57ED53C3"/>
    <w:rsid w:val="5963CD35"/>
    <w:rsid w:val="59B79E23"/>
    <w:rsid w:val="59E6F7B6"/>
    <w:rsid w:val="5A52490E"/>
    <w:rsid w:val="5AA6566E"/>
    <w:rsid w:val="5B198268"/>
    <w:rsid w:val="5B2EA981"/>
    <w:rsid w:val="5B6388F7"/>
    <w:rsid w:val="5BAB2124"/>
    <w:rsid w:val="5C8106AA"/>
    <w:rsid w:val="5C92C1BB"/>
    <w:rsid w:val="5C9B6DF7"/>
    <w:rsid w:val="5CAB070F"/>
    <w:rsid w:val="5D437B65"/>
    <w:rsid w:val="5D748281"/>
    <w:rsid w:val="5DFA174E"/>
    <w:rsid w:val="5E11904C"/>
    <w:rsid w:val="5E4F6AD5"/>
    <w:rsid w:val="5E5D20EB"/>
    <w:rsid w:val="5EA2FD5E"/>
    <w:rsid w:val="5EB34F62"/>
    <w:rsid w:val="5F92C19A"/>
    <w:rsid w:val="5FC95BF8"/>
    <w:rsid w:val="601DD81B"/>
    <w:rsid w:val="6085EDA2"/>
    <w:rsid w:val="60B0E313"/>
    <w:rsid w:val="60F37E25"/>
    <w:rsid w:val="60FA04E7"/>
    <w:rsid w:val="61449F8F"/>
    <w:rsid w:val="617FB6CE"/>
    <w:rsid w:val="618018CC"/>
    <w:rsid w:val="61E8EADB"/>
    <w:rsid w:val="6246A8C3"/>
    <w:rsid w:val="6256E88B"/>
    <w:rsid w:val="62CB428E"/>
    <w:rsid w:val="63494619"/>
    <w:rsid w:val="6379747D"/>
    <w:rsid w:val="64698671"/>
    <w:rsid w:val="646EDA35"/>
    <w:rsid w:val="6481DF1F"/>
    <w:rsid w:val="64A025ED"/>
    <w:rsid w:val="66324EEE"/>
    <w:rsid w:val="66776C26"/>
    <w:rsid w:val="66D2C8E5"/>
    <w:rsid w:val="66F9A6E0"/>
    <w:rsid w:val="676985CA"/>
    <w:rsid w:val="67A3EEEC"/>
    <w:rsid w:val="68A3FF20"/>
    <w:rsid w:val="6937BC97"/>
    <w:rsid w:val="693FBF4D"/>
    <w:rsid w:val="69A7D1FA"/>
    <w:rsid w:val="6A14B456"/>
    <w:rsid w:val="6AF0CA5F"/>
    <w:rsid w:val="6AFF0203"/>
    <w:rsid w:val="6B12DDD5"/>
    <w:rsid w:val="6BCE25B3"/>
    <w:rsid w:val="6C80A75E"/>
    <w:rsid w:val="6CB0D30B"/>
    <w:rsid w:val="6CC7754F"/>
    <w:rsid w:val="6D376F32"/>
    <w:rsid w:val="6D603D44"/>
    <w:rsid w:val="6E0F9908"/>
    <w:rsid w:val="6E53A970"/>
    <w:rsid w:val="6EE2D80E"/>
    <w:rsid w:val="6EFB6E75"/>
    <w:rsid w:val="6FCB9307"/>
    <w:rsid w:val="6FD00A26"/>
    <w:rsid w:val="6FD7F7AC"/>
    <w:rsid w:val="6FDF6BB5"/>
    <w:rsid w:val="6FE873CD"/>
    <w:rsid w:val="70DC968A"/>
    <w:rsid w:val="710BBB7A"/>
    <w:rsid w:val="71630CE6"/>
    <w:rsid w:val="718B3EB9"/>
    <w:rsid w:val="722FCB74"/>
    <w:rsid w:val="727A6E9E"/>
    <w:rsid w:val="7307AAE8"/>
    <w:rsid w:val="730F986E"/>
    <w:rsid w:val="73577BBF"/>
    <w:rsid w:val="7425BC14"/>
    <w:rsid w:val="747EDA8C"/>
    <w:rsid w:val="74BBE4F0"/>
    <w:rsid w:val="74C7EACF"/>
    <w:rsid w:val="74E235DD"/>
    <w:rsid w:val="74FF1F0E"/>
    <w:rsid w:val="753AA196"/>
    <w:rsid w:val="754D1C4E"/>
    <w:rsid w:val="757E15DF"/>
    <w:rsid w:val="767EC4E0"/>
    <w:rsid w:val="772A6261"/>
    <w:rsid w:val="77699411"/>
    <w:rsid w:val="7898524B"/>
    <w:rsid w:val="78CE2048"/>
    <w:rsid w:val="793CBABA"/>
    <w:rsid w:val="794B23EB"/>
    <w:rsid w:val="7A5BA411"/>
    <w:rsid w:val="7A5F2171"/>
    <w:rsid w:val="7BAB6497"/>
    <w:rsid w:val="7CDEBD18"/>
    <w:rsid w:val="7D5F3DAD"/>
    <w:rsid w:val="7D9E143A"/>
    <w:rsid w:val="7DA1916B"/>
    <w:rsid w:val="7DCF1DB0"/>
    <w:rsid w:val="7E0CE64D"/>
    <w:rsid w:val="7E2F88ED"/>
    <w:rsid w:val="7EFBEC1A"/>
    <w:rsid w:val="7FCDFA01"/>
    <w:rsid w:val="7FEE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E192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8F4"/>
  </w:style>
  <w:style w:type="paragraph" w:styleId="Heading1">
    <w:name w:val="heading 1"/>
    <w:basedOn w:val="Normal"/>
    <w:next w:val="Normal"/>
    <w:link w:val="Heading1Char"/>
    <w:uiPriority w:val="9"/>
    <w:qFormat/>
    <w:rsid w:val="00F418F4"/>
    <w:pPr>
      <w:pBdr>
        <w:bottom w:val="thinThickSmallGap" w:sz="12" w:space="1" w:color="0075A2" w:themeColor="accent2" w:themeShade="BF"/>
      </w:pBdr>
      <w:spacing w:before="400"/>
      <w:jc w:val="center"/>
      <w:outlineLvl w:val="0"/>
    </w:pPr>
    <w:rPr>
      <w:caps/>
      <w:color w:val="004E6C" w:themeColor="accent2" w:themeShade="80"/>
      <w:spacing w:val="20"/>
      <w:sz w:val="28"/>
      <w:szCs w:val="28"/>
    </w:rPr>
  </w:style>
  <w:style w:type="paragraph" w:styleId="Heading2">
    <w:name w:val="heading 2"/>
    <w:basedOn w:val="Normal"/>
    <w:next w:val="Normal"/>
    <w:link w:val="Heading2Char"/>
    <w:uiPriority w:val="9"/>
    <w:semiHidden/>
    <w:unhideWhenUsed/>
    <w:qFormat/>
    <w:rsid w:val="00F418F4"/>
    <w:pPr>
      <w:pBdr>
        <w:bottom w:val="single" w:sz="4" w:space="1" w:color="004D6C" w:themeColor="accent2" w:themeShade="7F"/>
      </w:pBdr>
      <w:spacing w:before="400"/>
      <w:jc w:val="center"/>
      <w:outlineLvl w:val="1"/>
    </w:pPr>
    <w:rPr>
      <w:caps/>
      <w:color w:val="004E6C" w:themeColor="accent2" w:themeShade="80"/>
      <w:spacing w:val="15"/>
      <w:sz w:val="24"/>
      <w:szCs w:val="24"/>
    </w:rPr>
  </w:style>
  <w:style w:type="paragraph" w:styleId="Heading3">
    <w:name w:val="heading 3"/>
    <w:basedOn w:val="Normal"/>
    <w:next w:val="Normal"/>
    <w:link w:val="Heading3Char"/>
    <w:uiPriority w:val="9"/>
    <w:semiHidden/>
    <w:unhideWhenUsed/>
    <w:qFormat/>
    <w:rsid w:val="00F418F4"/>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semiHidden/>
    <w:unhideWhenUsed/>
    <w:qFormat/>
    <w:rsid w:val="00F418F4"/>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F418F4"/>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F418F4"/>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F418F4"/>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F418F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418F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1A4"/>
    <w:rPr>
      <w:color w:val="0070C0"/>
      <w:u w:val="single"/>
    </w:rPr>
  </w:style>
  <w:style w:type="character" w:customStyle="1" w:styleId="UnresolvedMention1">
    <w:name w:val="Unresolved Mention1"/>
    <w:basedOn w:val="DefaultParagraphFont"/>
    <w:uiPriority w:val="99"/>
    <w:semiHidden/>
    <w:unhideWhenUsed/>
    <w:rsid w:val="00084438"/>
    <w:rPr>
      <w:color w:val="605E5C"/>
      <w:shd w:val="clear" w:color="auto" w:fill="E1DFDD"/>
    </w:rPr>
  </w:style>
  <w:style w:type="paragraph" w:styleId="ListParagraph">
    <w:name w:val="List Paragraph"/>
    <w:basedOn w:val="Normal"/>
    <w:uiPriority w:val="34"/>
    <w:qFormat/>
    <w:rsid w:val="00F418F4"/>
    <w:pPr>
      <w:ind w:left="720"/>
      <w:contextualSpacing/>
    </w:pPr>
  </w:style>
  <w:style w:type="character" w:customStyle="1" w:styleId="Heading1Char">
    <w:name w:val="Heading 1 Char"/>
    <w:basedOn w:val="DefaultParagraphFont"/>
    <w:link w:val="Heading1"/>
    <w:uiPriority w:val="9"/>
    <w:rsid w:val="00F418F4"/>
    <w:rPr>
      <w:caps/>
      <w:color w:val="004E6C" w:themeColor="accent2" w:themeShade="80"/>
      <w:spacing w:val="20"/>
      <w:sz w:val="28"/>
      <w:szCs w:val="28"/>
    </w:rPr>
  </w:style>
  <w:style w:type="numbering" w:customStyle="1" w:styleId="Style1">
    <w:name w:val="Style1"/>
    <w:uiPriority w:val="99"/>
    <w:rsid w:val="00CB0C8E"/>
    <w:pPr>
      <w:numPr>
        <w:numId w:val="2"/>
      </w:numPr>
    </w:pPr>
  </w:style>
  <w:style w:type="numbering" w:customStyle="1" w:styleId="Style2">
    <w:name w:val="Style2"/>
    <w:uiPriority w:val="99"/>
    <w:rsid w:val="00E60E5B"/>
    <w:pPr>
      <w:numPr>
        <w:numId w:val="4"/>
      </w:numPr>
    </w:pPr>
  </w:style>
  <w:style w:type="paragraph" w:styleId="Title">
    <w:name w:val="Title"/>
    <w:basedOn w:val="Normal"/>
    <w:next w:val="Normal"/>
    <w:link w:val="TitleChar"/>
    <w:uiPriority w:val="10"/>
    <w:qFormat/>
    <w:rsid w:val="00F418F4"/>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F418F4"/>
    <w:rPr>
      <w:caps/>
      <w:color w:val="004E6C" w:themeColor="accent2" w:themeShade="80"/>
      <w:spacing w:val="50"/>
      <w:sz w:val="44"/>
      <w:szCs w:val="44"/>
    </w:rPr>
  </w:style>
  <w:style w:type="paragraph" w:styleId="Subtitle">
    <w:name w:val="Subtitle"/>
    <w:basedOn w:val="Normal"/>
    <w:next w:val="Normal"/>
    <w:link w:val="SubtitleChar"/>
    <w:uiPriority w:val="11"/>
    <w:qFormat/>
    <w:rsid w:val="00F418F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418F4"/>
    <w:rPr>
      <w:caps/>
      <w:spacing w:val="20"/>
      <w:sz w:val="18"/>
      <w:szCs w:val="18"/>
    </w:rPr>
  </w:style>
  <w:style w:type="character" w:customStyle="1" w:styleId="Heading2Char">
    <w:name w:val="Heading 2 Char"/>
    <w:basedOn w:val="DefaultParagraphFont"/>
    <w:link w:val="Heading2"/>
    <w:uiPriority w:val="9"/>
    <w:semiHidden/>
    <w:rsid w:val="00F418F4"/>
    <w:rPr>
      <w:caps/>
      <w:color w:val="004E6C" w:themeColor="accent2" w:themeShade="80"/>
      <w:spacing w:val="15"/>
      <w:sz w:val="24"/>
      <w:szCs w:val="24"/>
    </w:rPr>
  </w:style>
  <w:style w:type="character" w:customStyle="1" w:styleId="Heading3Char">
    <w:name w:val="Heading 3 Char"/>
    <w:basedOn w:val="DefaultParagraphFont"/>
    <w:link w:val="Heading3"/>
    <w:uiPriority w:val="9"/>
    <w:semiHidden/>
    <w:rsid w:val="00F418F4"/>
    <w:rPr>
      <w:caps/>
      <w:color w:val="004D6C" w:themeColor="accent2" w:themeShade="7F"/>
      <w:sz w:val="24"/>
      <w:szCs w:val="24"/>
    </w:rPr>
  </w:style>
  <w:style w:type="character" w:customStyle="1" w:styleId="Heading4Char">
    <w:name w:val="Heading 4 Char"/>
    <w:basedOn w:val="DefaultParagraphFont"/>
    <w:link w:val="Heading4"/>
    <w:uiPriority w:val="9"/>
    <w:semiHidden/>
    <w:rsid w:val="00F418F4"/>
    <w:rPr>
      <w:caps/>
      <w:color w:val="004D6C" w:themeColor="accent2" w:themeShade="7F"/>
      <w:spacing w:val="10"/>
    </w:rPr>
  </w:style>
  <w:style w:type="character" w:customStyle="1" w:styleId="Heading5Char">
    <w:name w:val="Heading 5 Char"/>
    <w:basedOn w:val="DefaultParagraphFont"/>
    <w:link w:val="Heading5"/>
    <w:uiPriority w:val="9"/>
    <w:semiHidden/>
    <w:rsid w:val="00F418F4"/>
    <w:rPr>
      <w:caps/>
      <w:color w:val="004D6C" w:themeColor="accent2" w:themeShade="7F"/>
      <w:spacing w:val="10"/>
    </w:rPr>
  </w:style>
  <w:style w:type="character" w:customStyle="1" w:styleId="Heading6Char">
    <w:name w:val="Heading 6 Char"/>
    <w:basedOn w:val="DefaultParagraphFont"/>
    <w:link w:val="Heading6"/>
    <w:uiPriority w:val="9"/>
    <w:semiHidden/>
    <w:rsid w:val="00F418F4"/>
    <w:rPr>
      <w:caps/>
      <w:color w:val="0075A2" w:themeColor="accent2" w:themeShade="BF"/>
      <w:spacing w:val="10"/>
    </w:rPr>
  </w:style>
  <w:style w:type="character" w:customStyle="1" w:styleId="Heading7Char">
    <w:name w:val="Heading 7 Char"/>
    <w:basedOn w:val="DefaultParagraphFont"/>
    <w:link w:val="Heading7"/>
    <w:uiPriority w:val="9"/>
    <w:semiHidden/>
    <w:rsid w:val="00F418F4"/>
    <w:rPr>
      <w:i/>
      <w:iCs/>
      <w:caps/>
      <w:color w:val="0075A2" w:themeColor="accent2" w:themeShade="BF"/>
      <w:spacing w:val="10"/>
    </w:rPr>
  </w:style>
  <w:style w:type="character" w:customStyle="1" w:styleId="Heading8Char">
    <w:name w:val="Heading 8 Char"/>
    <w:basedOn w:val="DefaultParagraphFont"/>
    <w:link w:val="Heading8"/>
    <w:uiPriority w:val="9"/>
    <w:semiHidden/>
    <w:rsid w:val="00F418F4"/>
    <w:rPr>
      <w:caps/>
      <w:spacing w:val="10"/>
      <w:sz w:val="20"/>
      <w:szCs w:val="20"/>
    </w:rPr>
  </w:style>
  <w:style w:type="character" w:customStyle="1" w:styleId="Heading9Char">
    <w:name w:val="Heading 9 Char"/>
    <w:basedOn w:val="DefaultParagraphFont"/>
    <w:link w:val="Heading9"/>
    <w:uiPriority w:val="9"/>
    <w:semiHidden/>
    <w:rsid w:val="00F418F4"/>
    <w:rPr>
      <w:i/>
      <w:iCs/>
      <w:caps/>
      <w:spacing w:val="10"/>
      <w:sz w:val="20"/>
      <w:szCs w:val="20"/>
    </w:rPr>
  </w:style>
  <w:style w:type="paragraph" w:styleId="Caption">
    <w:name w:val="caption"/>
    <w:basedOn w:val="Normal"/>
    <w:next w:val="Normal"/>
    <w:uiPriority w:val="35"/>
    <w:semiHidden/>
    <w:unhideWhenUsed/>
    <w:qFormat/>
    <w:rsid w:val="00F418F4"/>
    <w:rPr>
      <w:caps/>
      <w:spacing w:val="10"/>
      <w:sz w:val="18"/>
      <w:szCs w:val="18"/>
    </w:rPr>
  </w:style>
  <w:style w:type="character" w:styleId="Strong">
    <w:name w:val="Strong"/>
    <w:uiPriority w:val="22"/>
    <w:qFormat/>
    <w:rsid w:val="00F418F4"/>
    <w:rPr>
      <w:b/>
      <w:bCs/>
      <w:color w:val="0075A2" w:themeColor="accent2" w:themeShade="BF"/>
      <w:spacing w:val="5"/>
    </w:rPr>
  </w:style>
  <w:style w:type="character" w:styleId="Emphasis">
    <w:name w:val="Emphasis"/>
    <w:uiPriority w:val="20"/>
    <w:qFormat/>
    <w:rsid w:val="00F418F4"/>
    <w:rPr>
      <w:caps/>
      <w:spacing w:val="5"/>
      <w:sz w:val="20"/>
      <w:szCs w:val="20"/>
    </w:rPr>
  </w:style>
  <w:style w:type="paragraph" w:styleId="NoSpacing">
    <w:name w:val="No Spacing"/>
    <w:basedOn w:val="Normal"/>
    <w:link w:val="NoSpacingChar"/>
    <w:uiPriority w:val="1"/>
    <w:qFormat/>
    <w:rsid w:val="00F418F4"/>
    <w:pPr>
      <w:spacing w:after="0" w:line="240" w:lineRule="auto"/>
    </w:pPr>
  </w:style>
  <w:style w:type="character" w:customStyle="1" w:styleId="NoSpacingChar">
    <w:name w:val="No Spacing Char"/>
    <w:basedOn w:val="DefaultParagraphFont"/>
    <w:link w:val="NoSpacing"/>
    <w:uiPriority w:val="1"/>
    <w:rsid w:val="00F418F4"/>
  </w:style>
  <w:style w:type="paragraph" w:styleId="Quote">
    <w:name w:val="Quote"/>
    <w:basedOn w:val="Normal"/>
    <w:next w:val="Normal"/>
    <w:link w:val="QuoteChar"/>
    <w:uiPriority w:val="29"/>
    <w:qFormat/>
    <w:rsid w:val="00F418F4"/>
    <w:rPr>
      <w:i/>
      <w:iCs/>
    </w:rPr>
  </w:style>
  <w:style w:type="character" w:customStyle="1" w:styleId="QuoteChar">
    <w:name w:val="Quote Char"/>
    <w:basedOn w:val="DefaultParagraphFont"/>
    <w:link w:val="Quote"/>
    <w:uiPriority w:val="29"/>
    <w:rsid w:val="00F418F4"/>
    <w:rPr>
      <w:i/>
      <w:iCs/>
    </w:rPr>
  </w:style>
  <w:style w:type="paragraph" w:styleId="IntenseQuote">
    <w:name w:val="Intense Quote"/>
    <w:basedOn w:val="Normal"/>
    <w:next w:val="Normal"/>
    <w:link w:val="IntenseQuoteChar"/>
    <w:uiPriority w:val="30"/>
    <w:qFormat/>
    <w:rsid w:val="00F418F4"/>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F418F4"/>
    <w:rPr>
      <w:caps/>
      <w:color w:val="004D6C" w:themeColor="accent2" w:themeShade="7F"/>
      <w:spacing w:val="5"/>
      <w:sz w:val="20"/>
      <w:szCs w:val="20"/>
    </w:rPr>
  </w:style>
  <w:style w:type="character" w:styleId="SubtleEmphasis">
    <w:name w:val="Subtle Emphasis"/>
    <w:uiPriority w:val="19"/>
    <w:qFormat/>
    <w:rsid w:val="00F418F4"/>
    <w:rPr>
      <w:i/>
      <w:iCs/>
    </w:rPr>
  </w:style>
  <w:style w:type="character" w:styleId="IntenseEmphasis">
    <w:name w:val="Intense Emphasis"/>
    <w:uiPriority w:val="21"/>
    <w:qFormat/>
    <w:rsid w:val="00F418F4"/>
    <w:rPr>
      <w:i/>
      <w:iCs/>
      <w:caps/>
      <w:spacing w:val="10"/>
      <w:sz w:val="20"/>
      <w:szCs w:val="20"/>
    </w:rPr>
  </w:style>
  <w:style w:type="character" w:styleId="SubtleReference">
    <w:name w:val="Subtle Reference"/>
    <w:basedOn w:val="DefaultParagraphFont"/>
    <w:uiPriority w:val="31"/>
    <w:qFormat/>
    <w:rsid w:val="00F418F4"/>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F418F4"/>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F418F4"/>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F418F4"/>
    <w:pPr>
      <w:outlineLvl w:val="9"/>
    </w:pPr>
  </w:style>
  <w:style w:type="paragraph" w:customStyle="1" w:styleId="PersonalName">
    <w:name w:val="Personal Name"/>
    <w:basedOn w:val="Title"/>
    <w:rsid w:val="00264086"/>
    <w:rPr>
      <w:b/>
      <w:caps w:val="0"/>
      <w:color w:val="000000"/>
      <w:sz w:val="28"/>
      <w:szCs w:val="28"/>
    </w:rPr>
  </w:style>
  <w:style w:type="character" w:styleId="FollowedHyperlink">
    <w:name w:val="FollowedHyperlink"/>
    <w:basedOn w:val="DefaultParagraphFont"/>
    <w:uiPriority w:val="99"/>
    <w:semiHidden/>
    <w:unhideWhenUsed/>
    <w:rsid w:val="0068079B"/>
    <w:rPr>
      <w:color w:val="85DFD0" w:themeColor="followedHyperlink"/>
      <w:u w:val="single"/>
    </w:rPr>
  </w:style>
  <w:style w:type="paragraph" w:styleId="Footer">
    <w:name w:val="footer"/>
    <w:basedOn w:val="Normal"/>
    <w:link w:val="FooterChar"/>
    <w:uiPriority w:val="99"/>
    <w:unhideWhenUsed/>
    <w:rsid w:val="00BD3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6EC"/>
  </w:style>
  <w:style w:type="character" w:styleId="PageNumber">
    <w:name w:val="page number"/>
    <w:basedOn w:val="DefaultParagraphFont"/>
    <w:uiPriority w:val="99"/>
    <w:semiHidden/>
    <w:unhideWhenUsed/>
    <w:rsid w:val="00BD36EC"/>
  </w:style>
  <w:style w:type="paragraph" w:styleId="Header">
    <w:name w:val="header"/>
    <w:basedOn w:val="Normal"/>
    <w:link w:val="HeaderChar"/>
    <w:uiPriority w:val="99"/>
    <w:unhideWhenUsed/>
    <w:rsid w:val="00383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404"/>
  </w:style>
  <w:style w:type="character" w:styleId="CommentReference">
    <w:name w:val="annotation reference"/>
    <w:basedOn w:val="DefaultParagraphFont"/>
    <w:semiHidden/>
    <w:unhideWhenUsed/>
    <w:rsid w:val="00383404"/>
    <w:rPr>
      <w:sz w:val="16"/>
      <w:szCs w:val="16"/>
    </w:rPr>
  </w:style>
  <w:style w:type="paragraph" w:styleId="CommentText">
    <w:name w:val="annotation text"/>
    <w:basedOn w:val="Normal"/>
    <w:link w:val="CommentTextChar"/>
    <w:uiPriority w:val="99"/>
    <w:semiHidden/>
    <w:unhideWhenUsed/>
    <w:rsid w:val="00383404"/>
    <w:pPr>
      <w:spacing w:line="240" w:lineRule="auto"/>
    </w:pPr>
    <w:rPr>
      <w:sz w:val="20"/>
      <w:szCs w:val="20"/>
    </w:rPr>
  </w:style>
  <w:style w:type="character" w:customStyle="1" w:styleId="CommentTextChar">
    <w:name w:val="Comment Text Char"/>
    <w:basedOn w:val="DefaultParagraphFont"/>
    <w:link w:val="CommentText"/>
    <w:uiPriority w:val="99"/>
    <w:semiHidden/>
    <w:rsid w:val="00383404"/>
    <w:rPr>
      <w:sz w:val="20"/>
      <w:szCs w:val="20"/>
    </w:rPr>
  </w:style>
  <w:style w:type="paragraph" w:styleId="CommentSubject">
    <w:name w:val="annotation subject"/>
    <w:basedOn w:val="CommentText"/>
    <w:next w:val="CommentText"/>
    <w:link w:val="CommentSubjectChar"/>
    <w:uiPriority w:val="99"/>
    <w:semiHidden/>
    <w:unhideWhenUsed/>
    <w:rsid w:val="00383404"/>
    <w:rPr>
      <w:b/>
      <w:bCs/>
    </w:rPr>
  </w:style>
  <w:style w:type="character" w:customStyle="1" w:styleId="CommentSubjectChar">
    <w:name w:val="Comment Subject Char"/>
    <w:basedOn w:val="CommentTextChar"/>
    <w:link w:val="CommentSubject"/>
    <w:uiPriority w:val="99"/>
    <w:semiHidden/>
    <w:rsid w:val="00383404"/>
    <w:rPr>
      <w:b/>
      <w:bCs/>
      <w:sz w:val="20"/>
      <w:szCs w:val="20"/>
    </w:rPr>
  </w:style>
  <w:style w:type="paragraph" w:styleId="BalloonText">
    <w:name w:val="Balloon Text"/>
    <w:basedOn w:val="Normal"/>
    <w:link w:val="BalloonTextChar"/>
    <w:uiPriority w:val="99"/>
    <w:semiHidden/>
    <w:unhideWhenUsed/>
    <w:rsid w:val="0038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404"/>
    <w:rPr>
      <w:rFonts w:ascii="Segoe UI" w:hAnsi="Segoe UI" w:cs="Segoe UI"/>
      <w:sz w:val="18"/>
      <w:szCs w:val="18"/>
    </w:rPr>
  </w:style>
  <w:style w:type="paragraph" w:styleId="Revision">
    <w:name w:val="Revision"/>
    <w:hidden/>
    <w:uiPriority w:val="99"/>
    <w:semiHidden/>
    <w:rsid w:val="00B505F9"/>
    <w:pPr>
      <w:spacing w:after="0" w:line="240" w:lineRule="auto"/>
    </w:pPr>
  </w:style>
  <w:style w:type="table" w:styleId="TableGrid">
    <w:name w:val="Table Grid"/>
    <w:basedOn w:val="TableNormal"/>
    <w:uiPriority w:val="39"/>
    <w:rsid w:val="0048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C6574"/>
    <w:pPr>
      <w:numPr>
        <w:numId w:val="15"/>
      </w:numPr>
    </w:pPr>
  </w:style>
  <w:style w:type="numbering" w:customStyle="1" w:styleId="CurrentList2">
    <w:name w:val="Current List2"/>
    <w:uiPriority w:val="99"/>
    <w:rsid w:val="007F0812"/>
    <w:pPr>
      <w:numPr>
        <w:numId w:val="16"/>
      </w:numPr>
    </w:pPr>
  </w:style>
  <w:style w:type="character" w:customStyle="1" w:styleId="UnresolvedMention2">
    <w:name w:val="Unresolved Mention2"/>
    <w:basedOn w:val="DefaultParagraphFont"/>
    <w:uiPriority w:val="99"/>
    <w:semiHidden/>
    <w:unhideWhenUsed/>
    <w:rsid w:val="00DD069D"/>
    <w:rPr>
      <w:color w:val="605E5C"/>
      <w:shd w:val="clear" w:color="auto" w:fill="E1DFDD"/>
    </w:rPr>
  </w:style>
  <w:style w:type="character" w:customStyle="1" w:styleId="apple-converted-space">
    <w:name w:val="apple-converted-space"/>
    <w:basedOn w:val="DefaultParagraphFont"/>
    <w:rsid w:val="0047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9020">
      <w:bodyDiv w:val="1"/>
      <w:marLeft w:val="0"/>
      <w:marRight w:val="0"/>
      <w:marTop w:val="0"/>
      <w:marBottom w:val="0"/>
      <w:divBdr>
        <w:top w:val="none" w:sz="0" w:space="0" w:color="auto"/>
        <w:left w:val="none" w:sz="0" w:space="0" w:color="auto"/>
        <w:bottom w:val="none" w:sz="0" w:space="0" w:color="auto"/>
        <w:right w:val="none" w:sz="0" w:space="0" w:color="auto"/>
      </w:divBdr>
    </w:div>
    <w:div w:id="573394859">
      <w:bodyDiv w:val="1"/>
      <w:marLeft w:val="0"/>
      <w:marRight w:val="0"/>
      <w:marTop w:val="0"/>
      <w:marBottom w:val="0"/>
      <w:divBdr>
        <w:top w:val="none" w:sz="0" w:space="0" w:color="auto"/>
        <w:left w:val="none" w:sz="0" w:space="0" w:color="auto"/>
        <w:bottom w:val="none" w:sz="0" w:space="0" w:color="auto"/>
        <w:right w:val="none" w:sz="0" w:space="0" w:color="auto"/>
      </w:divBdr>
    </w:div>
    <w:div w:id="1722943511">
      <w:bodyDiv w:val="1"/>
      <w:marLeft w:val="0"/>
      <w:marRight w:val="0"/>
      <w:marTop w:val="0"/>
      <w:marBottom w:val="0"/>
      <w:divBdr>
        <w:top w:val="none" w:sz="0" w:space="0" w:color="auto"/>
        <w:left w:val="none" w:sz="0" w:space="0" w:color="auto"/>
        <w:bottom w:val="none" w:sz="0" w:space="0" w:color="auto"/>
        <w:right w:val="none" w:sz="0" w:space="0" w:color="auto"/>
      </w:divBdr>
    </w:div>
    <w:div w:id="2095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mbers/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prize.wip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tools/fr/privacy_polic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tk/fr/youth_priz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DD270C-5832-5F4E-9964-EB5D2430CE9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2C28-A484-4DF5-9987-49667E10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2023-06-29T13:33:00Z</dcterms:created>
  <dcterms:modified xsi:type="dcterms:W3CDTF">2023-07-03T12:11:00Z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4ac4b284-134f-44ef-80cb-cff715ffa380</vt:lpwstr>
  </property>
  <property fmtid="{D5CDD505-2E9C-101B-9397-08002B2CF9AE}" pid="3" name="TCSClassification">
    <vt:lpwstr>FOR OFFICIAL USE ONLY</vt:lpwstr>
  </property>
  <property fmtid="{D5CDD505-2E9C-101B-9397-08002B2CF9AE}" pid="4" name="GrammarlyDocumentId">
    <vt:lpwstr>79e8ed045e196689f3b048ed5e9bebcb366146f4a0f00055c7ed174be707f603</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MSIP_Label_bfc084f7-b690-4c43-8ee6-d475b6d3461d_Enabled">
    <vt:lpwstr>true</vt:lpwstr>
  </property>
  <property fmtid="{D5CDD505-2E9C-101B-9397-08002B2CF9AE}" pid="10" name="MSIP_Label_bfc084f7-b690-4c43-8ee6-d475b6d3461d_SetDate">
    <vt:lpwstr>2023-07-03T12:11:43Z</vt:lpwstr>
  </property>
  <property fmtid="{D5CDD505-2E9C-101B-9397-08002B2CF9AE}" pid="11" name="MSIP_Label_bfc084f7-b690-4c43-8ee6-d475b6d3461d_Method">
    <vt:lpwstr>Standard</vt:lpwstr>
  </property>
  <property fmtid="{D5CDD505-2E9C-101B-9397-08002B2CF9AE}" pid="12" name="MSIP_Label_bfc084f7-b690-4c43-8ee6-d475b6d3461d_Name">
    <vt:lpwstr>FOR OFFICIAL USE ONLY</vt:lpwstr>
  </property>
  <property fmtid="{D5CDD505-2E9C-101B-9397-08002B2CF9AE}" pid="13" name="MSIP_Label_bfc084f7-b690-4c43-8ee6-d475b6d3461d_SiteId">
    <vt:lpwstr>faa31b06-8ccc-48c9-867f-f7510dd11c02</vt:lpwstr>
  </property>
  <property fmtid="{D5CDD505-2E9C-101B-9397-08002B2CF9AE}" pid="14" name="MSIP_Label_bfc084f7-b690-4c43-8ee6-d475b6d3461d_ActionId">
    <vt:lpwstr>ac073d7d-f265-4891-8119-c2b1c8a9ef10</vt:lpwstr>
  </property>
  <property fmtid="{D5CDD505-2E9C-101B-9397-08002B2CF9AE}" pid="15" name="MSIP_Label_bfc084f7-b690-4c43-8ee6-d475b6d3461d_ContentBits">
    <vt:lpwstr>2</vt:lpwstr>
  </property>
</Properties>
</file>