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C0937" w14:textId="02EC0284" w:rsidR="00071FAB" w:rsidRPr="0091001F" w:rsidRDefault="0051308B" w:rsidP="00071FAB">
      <w:pPr>
        <w:pStyle w:val="Title"/>
        <w:rPr>
          <w:rFonts w:ascii="Arial" w:hAnsi="Arial" w:cs="Arial"/>
        </w:rPr>
      </w:pPr>
      <w:r w:rsidRPr="0091001F">
        <w:rPr>
          <w:rFonts w:ascii="Arial" w:hAnsi="Arial" w:cs="Arial"/>
        </w:rPr>
        <w:t>Value Chain</w:t>
      </w:r>
      <w:r w:rsidR="00512342" w:rsidRPr="0091001F">
        <w:rPr>
          <w:rFonts w:ascii="Arial" w:hAnsi="Arial" w:cs="Arial"/>
        </w:rPr>
        <w:t xml:space="preserve"> </w:t>
      </w:r>
      <w:r w:rsidR="00071FAB" w:rsidRPr="0091001F">
        <w:rPr>
          <w:rFonts w:ascii="Arial" w:hAnsi="Arial" w:cs="Arial"/>
        </w:rPr>
        <w:t>Tool Description</w:t>
      </w:r>
    </w:p>
    <w:p w14:paraId="716A7505" w14:textId="77777777" w:rsidR="00071FAB" w:rsidRPr="0091001F" w:rsidRDefault="00071FAB" w:rsidP="00071FAB">
      <w:pPr>
        <w:rPr>
          <w:rFonts w:ascii="Arial" w:hAnsi="Arial" w:cs="Arial"/>
        </w:rPr>
      </w:pPr>
    </w:p>
    <w:p w14:paraId="1C182C31" w14:textId="06768DED" w:rsidR="00071FAB" w:rsidRPr="0091001F" w:rsidRDefault="00071FAB" w:rsidP="003F216A">
      <w:pPr>
        <w:rPr>
          <w:rFonts w:ascii="Arial" w:hAnsi="Arial" w:cs="Arial"/>
        </w:rPr>
      </w:pPr>
      <w:r w:rsidRPr="0091001F">
        <w:rPr>
          <w:rFonts w:ascii="Arial" w:hAnsi="Arial" w:cs="Arial"/>
        </w:rPr>
        <w:t xml:space="preserve">In this document we will explain how to use the </w:t>
      </w:r>
      <w:r w:rsidR="0051308B" w:rsidRPr="0091001F">
        <w:rPr>
          <w:rFonts w:ascii="Arial" w:hAnsi="Arial" w:cs="Arial"/>
        </w:rPr>
        <w:t xml:space="preserve">Value Chain </w:t>
      </w:r>
      <w:r w:rsidR="004B5D6F" w:rsidRPr="0091001F">
        <w:rPr>
          <w:rFonts w:ascii="Arial" w:hAnsi="Arial" w:cs="Arial"/>
        </w:rPr>
        <w:t>Tool</w:t>
      </w:r>
      <w:r w:rsidRPr="0091001F">
        <w:rPr>
          <w:rFonts w:ascii="Arial" w:hAnsi="Arial" w:cs="Arial"/>
        </w:rPr>
        <w:t xml:space="preserve"> and interpret the results. </w:t>
      </w:r>
      <w:r w:rsidR="0051308B" w:rsidRPr="0091001F">
        <w:rPr>
          <w:rFonts w:ascii="Arial" w:hAnsi="Arial" w:cs="Arial"/>
        </w:rPr>
        <w:t xml:space="preserve">The </w:t>
      </w:r>
      <w:r w:rsidR="00266E9D" w:rsidRPr="0091001F">
        <w:rPr>
          <w:rFonts w:ascii="Arial" w:hAnsi="Arial" w:cs="Arial"/>
        </w:rPr>
        <w:t>v</w:t>
      </w:r>
      <w:r w:rsidR="0051308B" w:rsidRPr="0091001F">
        <w:rPr>
          <w:rFonts w:ascii="Arial" w:hAnsi="Arial" w:cs="Arial"/>
        </w:rPr>
        <w:t xml:space="preserve">alue </w:t>
      </w:r>
      <w:r w:rsidR="00266E9D" w:rsidRPr="0091001F">
        <w:rPr>
          <w:rFonts w:ascii="Arial" w:hAnsi="Arial" w:cs="Arial"/>
        </w:rPr>
        <w:t>c</w:t>
      </w:r>
      <w:r w:rsidR="0051308B" w:rsidRPr="0091001F">
        <w:rPr>
          <w:rFonts w:ascii="Arial" w:hAnsi="Arial" w:cs="Arial"/>
        </w:rPr>
        <w:t>hain</w:t>
      </w:r>
      <w:r w:rsidRPr="0091001F">
        <w:rPr>
          <w:rFonts w:ascii="Arial" w:hAnsi="Arial" w:cs="Arial"/>
        </w:rPr>
        <w:t xml:space="preserve"> is discussed in </w:t>
      </w:r>
      <w:r w:rsidR="00426256" w:rsidRPr="0091001F">
        <w:rPr>
          <w:rFonts w:ascii="Arial" w:hAnsi="Arial" w:cs="Arial"/>
        </w:rPr>
        <w:t xml:space="preserve">several places in </w:t>
      </w:r>
      <w:r w:rsidR="00266E9D" w:rsidRPr="0091001F">
        <w:rPr>
          <w:rFonts w:ascii="Arial" w:hAnsi="Arial" w:cs="Arial"/>
        </w:rPr>
        <w:t>the W</w:t>
      </w:r>
      <w:r w:rsidRPr="0091001F">
        <w:rPr>
          <w:rFonts w:ascii="Arial" w:hAnsi="Arial" w:cs="Arial"/>
        </w:rPr>
        <w:t>I</w:t>
      </w:r>
      <w:r w:rsidR="00266E9D" w:rsidRPr="0091001F">
        <w:rPr>
          <w:rFonts w:ascii="Arial" w:hAnsi="Arial" w:cs="Arial"/>
        </w:rPr>
        <w:t>P</w:t>
      </w:r>
      <w:r w:rsidRPr="0091001F">
        <w:rPr>
          <w:rFonts w:ascii="Arial" w:hAnsi="Arial" w:cs="Arial"/>
        </w:rPr>
        <w:t xml:space="preserve">O publication </w:t>
      </w:r>
      <w:r w:rsidRPr="0091001F">
        <w:rPr>
          <w:rFonts w:ascii="Arial" w:hAnsi="Arial" w:cs="Arial"/>
          <w:i/>
          <w:iCs/>
        </w:rPr>
        <w:t>Using Inventions in the Public Domain</w:t>
      </w:r>
      <w:r w:rsidR="00266E9D" w:rsidRPr="0091001F">
        <w:rPr>
          <w:rFonts w:ascii="Arial" w:hAnsi="Arial" w:cs="Arial"/>
          <w:i/>
          <w:iCs/>
        </w:rPr>
        <w:t xml:space="preserve">: A Guide for Inventors and Entrepreneurs </w:t>
      </w:r>
      <w:r w:rsidR="00266E9D" w:rsidRPr="0091001F">
        <w:rPr>
          <w:rFonts w:ascii="Arial" w:hAnsi="Arial" w:cs="Arial"/>
          <w:iCs/>
        </w:rPr>
        <w:t xml:space="preserve">(2020), </w:t>
      </w:r>
      <w:proofErr w:type="gramStart"/>
      <w:r w:rsidR="00266E9D" w:rsidRPr="0091001F">
        <w:rPr>
          <w:rFonts w:ascii="Arial" w:hAnsi="Arial" w:cs="Arial"/>
          <w:iCs/>
        </w:rPr>
        <w:t>in particular in</w:t>
      </w:r>
      <w:proofErr w:type="gramEnd"/>
      <w:r w:rsidR="00266E9D" w:rsidRPr="0091001F">
        <w:rPr>
          <w:rFonts w:ascii="Arial" w:hAnsi="Arial" w:cs="Arial"/>
          <w:iCs/>
        </w:rPr>
        <w:t xml:space="preserve"> section 2.3 of Module III </w:t>
      </w:r>
      <w:r w:rsidR="003F216A" w:rsidRPr="0091001F">
        <w:rPr>
          <w:rFonts w:ascii="Arial" w:hAnsi="Arial" w:cs="Arial"/>
        </w:rPr>
        <w:t xml:space="preserve">“Value chain analysis in an assessment of a firm’s competitive environment”. </w:t>
      </w:r>
    </w:p>
    <w:p w14:paraId="62A7D10A" w14:textId="77777777" w:rsidR="00926989" w:rsidRPr="0091001F" w:rsidRDefault="00926989" w:rsidP="00071FAB">
      <w:pPr>
        <w:rPr>
          <w:rFonts w:ascii="Arial" w:hAnsi="Arial" w:cs="Arial"/>
        </w:rPr>
      </w:pPr>
    </w:p>
    <w:p w14:paraId="5D1984EB" w14:textId="1CAAE9D8" w:rsidR="00926989" w:rsidRPr="0091001F" w:rsidRDefault="00266E9D" w:rsidP="00071FAB">
      <w:pPr>
        <w:rPr>
          <w:rFonts w:ascii="Arial" w:hAnsi="Arial" w:cs="Arial"/>
        </w:rPr>
      </w:pPr>
      <w:r w:rsidRPr="0091001F">
        <w:rPr>
          <w:rFonts w:ascii="Arial" w:hAnsi="Arial" w:cs="Arial"/>
        </w:rPr>
        <w:t xml:space="preserve">In this </w:t>
      </w:r>
      <w:r w:rsidR="00FA2A81" w:rsidRPr="0091001F">
        <w:rPr>
          <w:rFonts w:ascii="Arial" w:hAnsi="Arial" w:cs="Arial"/>
        </w:rPr>
        <w:t xml:space="preserve">NPD </w:t>
      </w:r>
      <w:r w:rsidRPr="0091001F">
        <w:rPr>
          <w:rFonts w:ascii="Arial" w:hAnsi="Arial" w:cs="Arial"/>
        </w:rPr>
        <w:t>T</w:t>
      </w:r>
      <w:r w:rsidR="00926989" w:rsidRPr="0091001F">
        <w:rPr>
          <w:rFonts w:ascii="Arial" w:hAnsi="Arial" w:cs="Arial"/>
        </w:rPr>
        <w:t xml:space="preserve">oolkit, we </w:t>
      </w:r>
      <w:r w:rsidR="00FA2A81" w:rsidRPr="0091001F">
        <w:rPr>
          <w:rFonts w:ascii="Arial" w:hAnsi="Arial" w:cs="Arial"/>
        </w:rPr>
        <w:t xml:space="preserve">recommend </w:t>
      </w:r>
      <w:r w:rsidR="00926989" w:rsidRPr="0091001F">
        <w:rPr>
          <w:rFonts w:ascii="Arial" w:hAnsi="Arial" w:cs="Arial"/>
        </w:rPr>
        <w:t>us</w:t>
      </w:r>
      <w:r w:rsidR="00FA2A81" w:rsidRPr="0091001F">
        <w:rPr>
          <w:rFonts w:ascii="Arial" w:hAnsi="Arial" w:cs="Arial"/>
        </w:rPr>
        <w:t>ing</w:t>
      </w:r>
      <w:r w:rsidR="00926989" w:rsidRPr="0091001F">
        <w:rPr>
          <w:rFonts w:ascii="Arial" w:hAnsi="Arial" w:cs="Arial"/>
        </w:rPr>
        <w:t xml:space="preserve"> the </w:t>
      </w:r>
      <w:r w:rsidR="003F216A" w:rsidRPr="0091001F">
        <w:rPr>
          <w:rFonts w:ascii="Arial" w:hAnsi="Arial" w:cs="Arial"/>
        </w:rPr>
        <w:t xml:space="preserve">Value Chain </w:t>
      </w:r>
      <w:r w:rsidR="00C11984" w:rsidRPr="0091001F">
        <w:rPr>
          <w:rFonts w:ascii="Arial" w:hAnsi="Arial" w:cs="Arial"/>
        </w:rPr>
        <w:t>T</w:t>
      </w:r>
      <w:r w:rsidRPr="0091001F">
        <w:rPr>
          <w:rFonts w:ascii="Arial" w:hAnsi="Arial" w:cs="Arial"/>
        </w:rPr>
        <w:t xml:space="preserve">ool </w:t>
      </w:r>
      <w:r w:rsidR="00E63830">
        <w:rPr>
          <w:rFonts w:ascii="Arial" w:hAnsi="Arial" w:cs="Arial"/>
        </w:rPr>
        <w:t xml:space="preserve">during </w:t>
      </w:r>
      <w:r w:rsidR="00926989" w:rsidRPr="0091001F">
        <w:rPr>
          <w:rFonts w:ascii="Arial" w:hAnsi="Arial" w:cs="Arial"/>
        </w:rPr>
        <w:t xml:space="preserve">the </w:t>
      </w:r>
      <w:r w:rsidR="00281B38">
        <w:rPr>
          <w:rFonts w:ascii="Arial" w:hAnsi="Arial" w:cs="Arial"/>
        </w:rPr>
        <w:t xml:space="preserve">Screening </w:t>
      </w:r>
      <w:r w:rsidR="00926989" w:rsidRPr="0091001F">
        <w:rPr>
          <w:rFonts w:ascii="Arial" w:hAnsi="Arial" w:cs="Arial"/>
        </w:rPr>
        <w:t>stage as depicted in Figure 1, below</w:t>
      </w:r>
      <w:r w:rsidR="00272257">
        <w:rPr>
          <w:rFonts w:ascii="Arial" w:hAnsi="Arial" w:cs="Arial"/>
        </w:rPr>
        <w:t>, before entering the Design stage</w:t>
      </w:r>
      <w:r w:rsidR="00926989" w:rsidRPr="0091001F">
        <w:rPr>
          <w:rFonts w:ascii="Arial" w:hAnsi="Arial" w:cs="Arial"/>
        </w:rPr>
        <w:t xml:space="preserve">. </w:t>
      </w:r>
    </w:p>
    <w:p w14:paraId="4848B3C8" w14:textId="3DB5AEA9" w:rsidR="00926989" w:rsidRPr="0091001F" w:rsidRDefault="00926989" w:rsidP="00926989">
      <w:pPr>
        <w:rPr>
          <w:rFonts w:ascii="Arial" w:hAnsi="Arial" w:cs="Arial"/>
        </w:rPr>
      </w:pPr>
    </w:p>
    <w:p w14:paraId="263F78ED" w14:textId="40AA8FA6" w:rsidR="00E63830" w:rsidRDefault="00923959" w:rsidP="00926989">
      <w:pPr>
        <w:rPr>
          <w:rFonts w:ascii="Arial" w:hAnsi="Arial" w:cs="Arial"/>
        </w:rPr>
      </w:pPr>
      <w:r w:rsidRPr="0091001F">
        <w:rPr>
          <w:rFonts w:ascii="Arial" w:hAnsi="Arial" w:cs="Arial"/>
          <w:noProof/>
        </w:rPr>
        <mc:AlternateContent>
          <mc:Choice Requires="wps">
            <w:drawing>
              <wp:anchor distT="0" distB="0" distL="114300" distR="114300" simplePos="0" relativeHeight="251659264" behindDoc="0" locked="0" layoutInCell="1" allowOverlap="1" wp14:anchorId="76F463B4" wp14:editId="5DF81959">
                <wp:simplePos x="0" y="0"/>
                <wp:positionH relativeFrom="column">
                  <wp:posOffset>1403350</wp:posOffset>
                </wp:positionH>
                <wp:positionV relativeFrom="paragraph">
                  <wp:posOffset>26670</wp:posOffset>
                </wp:positionV>
                <wp:extent cx="182880" cy="266700"/>
                <wp:effectExtent l="19050" t="0" r="26670" b="38100"/>
                <wp:wrapNone/>
                <wp:docPr id="11" name="Arrow: Down 11"/>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2D3F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110.5pt;margin-top:2.1pt;width:14.4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" adj="14194" fillcolor="red" strokecolor="#1f3763 [1604]" strokeweight="1pt"/>
            </w:pict>
          </mc:Fallback>
        </mc:AlternateContent>
      </w:r>
      <w:r w:rsidR="00254AEE" w:rsidRPr="0091001F">
        <w:rPr>
          <w:rFonts w:ascii="Arial" w:hAnsi="Arial" w:cs="Arial"/>
          <w:noProof/>
        </w:rPr>
        <mc:AlternateContent>
          <mc:Choice Requires="wps">
            <w:drawing>
              <wp:anchor distT="0" distB="0" distL="114300" distR="114300" simplePos="0" relativeHeight="251660288" behindDoc="0" locked="0" layoutInCell="1" allowOverlap="1" wp14:anchorId="50016434" wp14:editId="6A55971D">
                <wp:simplePos x="0" y="0"/>
                <wp:positionH relativeFrom="column">
                  <wp:posOffset>1193800</wp:posOffset>
                </wp:positionH>
                <wp:positionV relativeFrom="paragraph">
                  <wp:posOffset>24765</wp:posOffset>
                </wp:positionV>
                <wp:extent cx="182880" cy="266700"/>
                <wp:effectExtent l="19050" t="0" r="26670" b="38100"/>
                <wp:wrapNone/>
                <wp:docPr id="12" name="Arrow: Down 12"/>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C8DB4B" id="Arrow: Down 12" o:spid="_x0000_s1026" type="#_x0000_t67" style="position:absolute;margin-left:94pt;margin-top:1.95pt;width:14.4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" adj="14194" fillcolor="#538135 [2409]" strokecolor="#1f3763 [1604]" strokeweight="1pt"/>
            </w:pict>
          </mc:Fallback>
        </mc:AlternateContent>
      </w:r>
    </w:p>
    <w:p w14:paraId="6620EEC7" w14:textId="18753D69" w:rsidR="00E63830" w:rsidRPr="0091001F" w:rsidRDefault="00E63830" w:rsidP="00926989">
      <w:pPr>
        <w:rPr>
          <w:rFonts w:ascii="Arial" w:hAnsi="Arial" w:cs="Arial"/>
        </w:rPr>
      </w:pPr>
      <w:r>
        <w:rPr>
          <w:noProof/>
        </w:rPr>
        <w:drawing>
          <wp:inline distT="0" distB="0" distL="0" distR="0" wp14:anchorId="64C194F2" wp14:editId="69296D48">
            <wp:extent cx="5943600" cy="152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25270"/>
                    </a:xfrm>
                    <a:prstGeom prst="rect">
                      <a:avLst/>
                    </a:prstGeom>
                  </pic:spPr>
                </pic:pic>
              </a:graphicData>
            </a:graphic>
          </wp:inline>
        </w:drawing>
      </w:r>
    </w:p>
    <w:p w14:paraId="2825DFA4" w14:textId="2EC2BCB4" w:rsidR="00926989" w:rsidRPr="00A26243" w:rsidRDefault="00926989" w:rsidP="00926989">
      <w:pPr>
        <w:pStyle w:val="Caption"/>
        <w:rPr>
          <w:rFonts w:ascii="Arial" w:hAnsi="Arial" w:cs="Arial"/>
          <w:i w:val="0"/>
          <w:iCs w:val="0"/>
        </w:rPr>
      </w:pPr>
      <w:r w:rsidRPr="00A26243">
        <w:rPr>
          <w:rFonts w:ascii="Arial" w:hAnsi="Arial" w:cs="Arial"/>
          <w:i w:val="0"/>
          <w:iCs w:val="0"/>
        </w:rPr>
        <w:t xml:space="preserve">Figure </w:t>
      </w:r>
      <w:r w:rsidRPr="00A26243">
        <w:rPr>
          <w:rFonts w:ascii="Arial" w:hAnsi="Arial" w:cs="Arial"/>
          <w:i w:val="0"/>
          <w:iCs w:val="0"/>
        </w:rPr>
        <w:fldChar w:fldCharType="begin"/>
      </w:r>
      <w:r w:rsidRPr="00A26243">
        <w:rPr>
          <w:rFonts w:ascii="Arial" w:hAnsi="Arial" w:cs="Arial"/>
          <w:i w:val="0"/>
          <w:iCs w:val="0"/>
        </w:rPr>
        <w:instrText xml:space="preserve"> SEQ Figure \* ARABIC </w:instrText>
      </w:r>
      <w:r w:rsidRPr="00A26243">
        <w:rPr>
          <w:rFonts w:ascii="Arial" w:hAnsi="Arial" w:cs="Arial"/>
          <w:i w:val="0"/>
          <w:iCs w:val="0"/>
        </w:rPr>
        <w:fldChar w:fldCharType="separate"/>
      </w:r>
      <w:r w:rsidR="002434E6">
        <w:rPr>
          <w:rFonts w:ascii="Arial" w:hAnsi="Arial" w:cs="Arial"/>
          <w:i w:val="0"/>
          <w:iCs w:val="0"/>
          <w:noProof/>
        </w:rPr>
        <w:t>1</w:t>
      </w:r>
      <w:r w:rsidRPr="00A26243">
        <w:rPr>
          <w:rFonts w:ascii="Arial" w:hAnsi="Arial" w:cs="Arial"/>
          <w:i w:val="0"/>
          <w:iCs w:val="0"/>
          <w:noProof/>
        </w:rPr>
        <w:fldChar w:fldCharType="end"/>
      </w:r>
      <w:r w:rsidRPr="00A26243">
        <w:rPr>
          <w:rFonts w:ascii="Arial" w:hAnsi="Arial" w:cs="Arial"/>
          <w:i w:val="0"/>
          <w:iCs w:val="0"/>
        </w:rPr>
        <w:t xml:space="preserve">: The </w:t>
      </w:r>
      <w:r w:rsidR="00F91669" w:rsidRPr="00A26243">
        <w:rPr>
          <w:rFonts w:ascii="Arial" w:hAnsi="Arial" w:cs="Arial"/>
          <w:i w:val="0"/>
          <w:iCs w:val="0"/>
        </w:rPr>
        <w:t xml:space="preserve">green and red </w:t>
      </w:r>
      <w:r w:rsidRPr="00A26243">
        <w:rPr>
          <w:rFonts w:ascii="Arial" w:hAnsi="Arial" w:cs="Arial"/>
          <w:i w:val="0"/>
          <w:iCs w:val="0"/>
        </w:rPr>
        <w:t>arrow</w:t>
      </w:r>
      <w:r w:rsidR="00B32E7A" w:rsidRPr="00A26243">
        <w:rPr>
          <w:rFonts w:ascii="Arial" w:hAnsi="Arial" w:cs="Arial"/>
          <w:i w:val="0"/>
          <w:iCs w:val="0"/>
        </w:rPr>
        <w:t>s</w:t>
      </w:r>
      <w:r w:rsidRPr="00A26243">
        <w:rPr>
          <w:rFonts w:ascii="Arial" w:hAnsi="Arial" w:cs="Arial"/>
          <w:i w:val="0"/>
          <w:iCs w:val="0"/>
        </w:rPr>
        <w:t xml:space="preserve"> depict</w:t>
      </w:r>
      <w:r w:rsidR="00B32E7A" w:rsidRPr="00A26243">
        <w:rPr>
          <w:rFonts w:ascii="Arial" w:hAnsi="Arial" w:cs="Arial"/>
          <w:i w:val="0"/>
          <w:iCs w:val="0"/>
        </w:rPr>
        <w:t xml:space="preserve"> </w:t>
      </w:r>
      <w:r w:rsidRPr="00A26243">
        <w:rPr>
          <w:rFonts w:ascii="Arial" w:hAnsi="Arial" w:cs="Arial"/>
          <w:i w:val="0"/>
          <w:iCs w:val="0"/>
        </w:rPr>
        <w:t xml:space="preserve">the </w:t>
      </w:r>
      <w:r w:rsidR="00F91669" w:rsidRPr="00A26243">
        <w:rPr>
          <w:rFonts w:ascii="Arial" w:hAnsi="Arial" w:cs="Arial"/>
          <w:i w:val="0"/>
          <w:iCs w:val="0"/>
        </w:rPr>
        <w:t xml:space="preserve">beginning and end </w:t>
      </w:r>
      <w:r w:rsidR="00E53333">
        <w:rPr>
          <w:rFonts w:ascii="Arial" w:hAnsi="Arial" w:cs="Arial"/>
          <w:i w:val="0"/>
          <w:iCs w:val="0"/>
        </w:rPr>
        <w:t xml:space="preserve">of </w:t>
      </w:r>
      <w:r w:rsidR="00F91669" w:rsidRPr="00A26243">
        <w:rPr>
          <w:rFonts w:ascii="Arial" w:hAnsi="Arial" w:cs="Arial"/>
          <w:i w:val="0"/>
          <w:iCs w:val="0"/>
        </w:rPr>
        <w:t xml:space="preserve">the </w:t>
      </w:r>
      <w:r w:rsidRPr="00A26243">
        <w:rPr>
          <w:rFonts w:ascii="Arial" w:hAnsi="Arial" w:cs="Arial"/>
          <w:i w:val="0"/>
          <w:iCs w:val="0"/>
        </w:rPr>
        <w:t xml:space="preserve">tool </w:t>
      </w:r>
      <w:r w:rsidR="00F91669" w:rsidRPr="00A26243">
        <w:rPr>
          <w:rFonts w:ascii="Arial" w:hAnsi="Arial" w:cs="Arial"/>
          <w:i w:val="0"/>
          <w:iCs w:val="0"/>
        </w:rPr>
        <w:t xml:space="preserve">(respectively) </w:t>
      </w:r>
      <w:r w:rsidR="00914979" w:rsidRPr="00A26243">
        <w:rPr>
          <w:rFonts w:ascii="Arial" w:hAnsi="Arial" w:cs="Arial"/>
          <w:i w:val="0"/>
          <w:iCs w:val="0"/>
        </w:rPr>
        <w:t>being</w:t>
      </w:r>
      <w:r w:rsidRPr="00A26243">
        <w:rPr>
          <w:rFonts w:ascii="Arial" w:hAnsi="Arial" w:cs="Arial"/>
          <w:i w:val="0"/>
          <w:iCs w:val="0"/>
        </w:rPr>
        <w:t xml:space="preserve"> used</w:t>
      </w:r>
      <w:r w:rsidR="00B32E7A" w:rsidRPr="00A26243">
        <w:rPr>
          <w:rFonts w:ascii="Arial" w:hAnsi="Arial" w:cs="Arial"/>
          <w:i w:val="0"/>
          <w:iCs w:val="0"/>
        </w:rPr>
        <w:t xml:space="preserve"> </w:t>
      </w:r>
      <w:r w:rsidR="007605C2">
        <w:rPr>
          <w:rFonts w:ascii="Arial" w:hAnsi="Arial" w:cs="Arial"/>
          <w:i w:val="0"/>
          <w:iCs w:val="0"/>
        </w:rPr>
        <w:t xml:space="preserve">before </w:t>
      </w:r>
      <w:r w:rsidR="00E53333">
        <w:rPr>
          <w:rFonts w:ascii="Arial" w:hAnsi="Arial" w:cs="Arial"/>
          <w:i w:val="0"/>
          <w:iCs w:val="0"/>
        </w:rPr>
        <w:t xml:space="preserve">entering </w:t>
      </w:r>
      <w:r w:rsidR="00B32E7A" w:rsidRPr="00A26243">
        <w:rPr>
          <w:rFonts w:ascii="Arial" w:hAnsi="Arial" w:cs="Arial"/>
          <w:i w:val="0"/>
          <w:iCs w:val="0"/>
        </w:rPr>
        <w:t xml:space="preserve">the </w:t>
      </w:r>
      <w:r w:rsidR="00113965" w:rsidRPr="00A26243">
        <w:rPr>
          <w:rFonts w:ascii="Arial" w:hAnsi="Arial" w:cs="Arial"/>
          <w:i w:val="0"/>
          <w:iCs w:val="0"/>
        </w:rPr>
        <w:t>Design</w:t>
      </w:r>
      <w:r w:rsidR="00B32E7A" w:rsidRPr="00A26243">
        <w:rPr>
          <w:rFonts w:ascii="Arial" w:hAnsi="Arial" w:cs="Arial"/>
          <w:i w:val="0"/>
          <w:iCs w:val="0"/>
        </w:rPr>
        <w:t xml:space="preserve"> stage</w:t>
      </w:r>
      <w:r w:rsidR="00AB06D3" w:rsidRPr="00A26243">
        <w:rPr>
          <w:rFonts w:ascii="Arial" w:hAnsi="Arial" w:cs="Arial"/>
          <w:i w:val="0"/>
          <w:iCs w:val="0"/>
        </w:rPr>
        <w:t xml:space="preserve">. </w:t>
      </w:r>
      <w:r w:rsidR="00EE0ACD" w:rsidRPr="00A26243">
        <w:rPr>
          <w:rFonts w:ascii="Arial" w:hAnsi="Arial" w:cs="Arial"/>
          <w:i w:val="0"/>
          <w:iCs w:val="0"/>
        </w:rPr>
        <w:t xml:space="preserve">Value Chain analysis is critical for a </w:t>
      </w:r>
      <w:r w:rsidR="00A26243">
        <w:rPr>
          <w:rFonts w:ascii="Arial" w:hAnsi="Arial" w:cs="Arial"/>
          <w:i w:val="0"/>
          <w:iCs w:val="0"/>
        </w:rPr>
        <w:t>c</w:t>
      </w:r>
      <w:r w:rsidR="00EE0ACD" w:rsidRPr="00A26243">
        <w:rPr>
          <w:rFonts w:ascii="Arial" w:hAnsi="Arial" w:cs="Arial"/>
          <w:i w:val="0"/>
          <w:iCs w:val="0"/>
        </w:rPr>
        <w:t xml:space="preserve">oncurrent </w:t>
      </w:r>
      <w:r w:rsidR="00A26243">
        <w:rPr>
          <w:rFonts w:ascii="Arial" w:hAnsi="Arial" w:cs="Arial"/>
          <w:i w:val="0"/>
          <w:iCs w:val="0"/>
        </w:rPr>
        <w:t>e</w:t>
      </w:r>
      <w:r w:rsidR="00EE0ACD" w:rsidRPr="00A26243">
        <w:rPr>
          <w:rFonts w:ascii="Arial" w:hAnsi="Arial" w:cs="Arial"/>
          <w:i w:val="0"/>
          <w:iCs w:val="0"/>
        </w:rPr>
        <w:t>nginee</w:t>
      </w:r>
      <w:r w:rsidR="009D0E79" w:rsidRPr="00A26243">
        <w:rPr>
          <w:rFonts w:ascii="Arial" w:hAnsi="Arial" w:cs="Arial"/>
          <w:i w:val="0"/>
          <w:iCs w:val="0"/>
        </w:rPr>
        <w:t xml:space="preserve">ring approach to design. </w:t>
      </w:r>
      <w:r w:rsidR="00C86470" w:rsidRPr="00A26243">
        <w:rPr>
          <w:rFonts w:ascii="Arial" w:hAnsi="Arial" w:cs="Arial"/>
          <w:i w:val="0"/>
          <w:iCs w:val="0"/>
        </w:rPr>
        <w:t>I</w:t>
      </w:r>
      <w:r w:rsidR="00AB06D3" w:rsidRPr="00A26243">
        <w:rPr>
          <w:rFonts w:ascii="Arial" w:hAnsi="Arial" w:cs="Arial"/>
          <w:i w:val="0"/>
          <w:iCs w:val="0"/>
        </w:rPr>
        <w:t xml:space="preserve">t </w:t>
      </w:r>
      <w:proofErr w:type="gramStart"/>
      <w:r w:rsidR="00AB06D3" w:rsidRPr="00A26243">
        <w:rPr>
          <w:rFonts w:ascii="Arial" w:hAnsi="Arial" w:cs="Arial"/>
          <w:i w:val="0"/>
          <w:iCs w:val="0"/>
        </w:rPr>
        <w:t>takes into account</w:t>
      </w:r>
      <w:proofErr w:type="gramEnd"/>
      <w:r w:rsidR="00AB06D3" w:rsidRPr="00A26243">
        <w:rPr>
          <w:rFonts w:ascii="Arial" w:hAnsi="Arial" w:cs="Arial"/>
          <w:i w:val="0"/>
          <w:iCs w:val="0"/>
        </w:rPr>
        <w:t xml:space="preserve"> </w:t>
      </w:r>
      <w:r w:rsidR="009D0E79" w:rsidRPr="00A26243">
        <w:rPr>
          <w:rFonts w:ascii="Arial" w:hAnsi="Arial" w:cs="Arial"/>
          <w:i w:val="0"/>
          <w:iCs w:val="0"/>
        </w:rPr>
        <w:t>the ability of the organi</w:t>
      </w:r>
      <w:r w:rsidR="00C86470" w:rsidRPr="00A26243">
        <w:rPr>
          <w:rFonts w:ascii="Arial" w:hAnsi="Arial" w:cs="Arial"/>
          <w:i w:val="0"/>
          <w:iCs w:val="0"/>
        </w:rPr>
        <w:t xml:space="preserve">zation or company to actually complete NPD and </w:t>
      </w:r>
      <w:r w:rsidR="005D580A" w:rsidRPr="00A26243">
        <w:rPr>
          <w:rFonts w:ascii="Arial" w:hAnsi="Arial" w:cs="Arial"/>
          <w:i w:val="0"/>
          <w:iCs w:val="0"/>
        </w:rPr>
        <w:t xml:space="preserve">make, sell, and support the product or service once it is launched. </w:t>
      </w:r>
    </w:p>
    <w:p w14:paraId="66641284" w14:textId="77777777" w:rsidR="00071FAB" w:rsidRPr="0091001F" w:rsidRDefault="00071FAB" w:rsidP="00071FAB">
      <w:pPr>
        <w:rPr>
          <w:rFonts w:ascii="Arial" w:hAnsi="Arial" w:cs="Arial"/>
        </w:rPr>
      </w:pPr>
    </w:p>
    <w:p w14:paraId="28272D11" w14:textId="24DCEF1E" w:rsidR="00071FAB" w:rsidRPr="0091001F" w:rsidRDefault="00071FAB" w:rsidP="00071FAB">
      <w:pPr>
        <w:pStyle w:val="Heading2"/>
        <w:rPr>
          <w:rFonts w:ascii="Arial" w:hAnsi="Arial" w:cs="Arial"/>
        </w:rPr>
      </w:pPr>
      <w:r w:rsidRPr="0091001F">
        <w:rPr>
          <w:rFonts w:ascii="Arial" w:hAnsi="Arial" w:cs="Arial"/>
        </w:rPr>
        <w:t xml:space="preserve">What is </w:t>
      </w:r>
      <w:r w:rsidR="006D2702" w:rsidRPr="0091001F">
        <w:rPr>
          <w:rFonts w:ascii="Arial" w:hAnsi="Arial" w:cs="Arial"/>
        </w:rPr>
        <w:t xml:space="preserve">the </w:t>
      </w:r>
      <w:r w:rsidR="00266E9D" w:rsidRPr="0091001F">
        <w:rPr>
          <w:rFonts w:ascii="Arial" w:hAnsi="Arial" w:cs="Arial"/>
        </w:rPr>
        <w:t>V</w:t>
      </w:r>
      <w:r w:rsidR="006F1773" w:rsidRPr="0091001F">
        <w:rPr>
          <w:rFonts w:ascii="Arial" w:hAnsi="Arial" w:cs="Arial"/>
        </w:rPr>
        <w:t>alue Chain</w:t>
      </w:r>
      <w:r w:rsidRPr="0091001F">
        <w:rPr>
          <w:rFonts w:ascii="Arial" w:hAnsi="Arial" w:cs="Arial"/>
        </w:rPr>
        <w:t>?</w:t>
      </w:r>
    </w:p>
    <w:p w14:paraId="01F8BA39" w14:textId="77777777" w:rsidR="00071FAB" w:rsidRPr="0091001F" w:rsidRDefault="00071FAB" w:rsidP="00071FAB">
      <w:pPr>
        <w:rPr>
          <w:rFonts w:ascii="Arial" w:hAnsi="Arial" w:cs="Arial"/>
        </w:rPr>
      </w:pPr>
    </w:p>
    <w:p w14:paraId="16697B56" w14:textId="360425CF" w:rsidR="00271C2C" w:rsidRPr="0091001F" w:rsidRDefault="0008013A" w:rsidP="006F1773">
      <w:pPr>
        <w:rPr>
          <w:rFonts w:ascii="Arial" w:hAnsi="Arial" w:cs="Arial"/>
        </w:rPr>
      </w:pPr>
      <w:r w:rsidRPr="0091001F">
        <w:rPr>
          <w:rFonts w:ascii="Arial" w:hAnsi="Arial" w:cs="Arial"/>
        </w:rPr>
        <w:t>The value chain is a concept from Michael Port</w:t>
      </w:r>
      <w:r w:rsidR="00A4674E" w:rsidRPr="0091001F">
        <w:rPr>
          <w:rFonts w:ascii="Arial" w:hAnsi="Arial" w:cs="Arial"/>
        </w:rPr>
        <w:t>er</w:t>
      </w:r>
      <w:r w:rsidR="00914979" w:rsidRPr="0091001F">
        <w:rPr>
          <w:rFonts w:ascii="Arial" w:hAnsi="Arial" w:cs="Arial"/>
        </w:rPr>
        <w:t xml:space="preserve"> and refers to</w:t>
      </w:r>
      <w:r w:rsidR="00A4674E" w:rsidRPr="0091001F">
        <w:rPr>
          <w:rFonts w:ascii="Arial" w:hAnsi="Arial" w:cs="Arial"/>
        </w:rPr>
        <w:t xml:space="preserve"> the set of activities needed to get a </w:t>
      </w:r>
      <w:r w:rsidR="00266E9D" w:rsidRPr="0091001F">
        <w:rPr>
          <w:rFonts w:ascii="Arial" w:hAnsi="Arial" w:cs="Arial"/>
        </w:rPr>
        <w:t xml:space="preserve">product or service </w:t>
      </w:r>
      <w:r w:rsidR="00A4674E" w:rsidRPr="0091001F">
        <w:rPr>
          <w:rFonts w:ascii="Arial" w:hAnsi="Arial" w:cs="Arial"/>
        </w:rPr>
        <w:t>to market</w:t>
      </w:r>
      <w:r w:rsidR="00BE33FC" w:rsidRPr="0091001F">
        <w:rPr>
          <w:rFonts w:ascii="Arial" w:hAnsi="Arial" w:cs="Arial"/>
        </w:rPr>
        <w:t xml:space="preserve"> and </w:t>
      </w:r>
      <w:r w:rsidR="00914979" w:rsidRPr="0091001F">
        <w:rPr>
          <w:rFonts w:ascii="Arial" w:hAnsi="Arial" w:cs="Arial"/>
        </w:rPr>
        <w:t xml:space="preserve">then </w:t>
      </w:r>
      <w:r w:rsidR="00BE33FC" w:rsidRPr="0091001F">
        <w:rPr>
          <w:rFonts w:ascii="Arial" w:hAnsi="Arial" w:cs="Arial"/>
        </w:rPr>
        <w:t>make money off it</w:t>
      </w:r>
      <w:r w:rsidR="00A4674E" w:rsidRPr="0091001F">
        <w:rPr>
          <w:rFonts w:ascii="Arial" w:hAnsi="Arial" w:cs="Arial"/>
        </w:rPr>
        <w:t xml:space="preserve">. </w:t>
      </w:r>
      <w:r w:rsidR="00BE33FC" w:rsidRPr="0091001F">
        <w:rPr>
          <w:rFonts w:ascii="Arial" w:hAnsi="Arial" w:cs="Arial"/>
        </w:rPr>
        <w:t>It is called the value chain because, when done well, each activi</w:t>
      </w:r>
      <w:r w:rsidR="00690478" w:rsidRPr="0091001F">
        <w:rPr>
          <w:rFonts w:ascii="Arial" w:hAnsi="Arial" w:cs="Arial"/>
        </w:rPr>
        <w:t xml:space="preserve">ty in the </w:t>
      </w:r>
      <w:r w:rsidR="00266E9D" w:rsidRPr="0091001F">
        <w:rPr>
          <w:rFonts w:ascii="Arial" w:hAnsi="Arial" w:cs="Arial"/>
        </w:rPr>
        <w:t>v</w:t>
      </w:r>
      <w:r w:rsidR="00690478" w:rsidRPr="0091001F">
        <w:rPr>
          <w:rFonts w:ascii="Arial" w:hAnsi="Arial" w:cs="Arial"/>
        </w:rPr>
        <w:t xml:space="preserve">alue </w:t>
      </w:r>
      <w:r w:rsidR="00266E9D" w:rsidRPr="0091001F">
        <w:rPr>
          <w:rFonts w:ascii="Arial" w:hAnsi="Arial" w:cs="Arial"/>
        </w:rPr>
        <w:t>c</w:t>
      </w:r>
      <w:r w:rsidR="00690478" w:rsidRPr="0091001F">
        <w:rPr>
          <w:rFonts w:ascii="Arial" w:hAnsi="Arial" w:cs="Arial"/>
        </w:rPr>
        <w:t xml:space="preserve">hain creates value. </w:t>
      </w:r>
      <w:r w:rsidR="00A4674E" w:rsidRPr="0091001F">
        <w:rPr>
          <w:rFonts w:ascii="Arial" w:hAnsi="Arial" w:cs="Arial"/>
        </w:rPr>
        <w:t xml:space="preserve">The </w:t>
      </w:r>
      <w:r w:rsidR="00266E9D" w:rsidRPr="0091001F">
        <w:rPr>
          <w:rFonts w:ascii="Arial" w:hAnsi="Arial" w:cs="Arial"/>
        </w:rPr>
        <w:t xml:space="preserve">so-called </w:t>
      </w:r>
      <w:r w:rsidR="00266E9D" w:rsidRPr="00D66694">
        <w:rPr>
          <w:rFonts w:ascii="Arial" w:hAnsi="Arial" w:cs="Arial"/>
          <w:b/>
          <w:bCs/>
          <w:iCs/>
        </w:rPr>
        <w:t>p</w:t>
      </w:r>
      <w:r w:rsidR="00A4674E" w:rsidRPr="00D66694">
        <w:rPr>
          <w:rFonts w:ascii="Arial" w:hAnsi="Arial" w:cs="Arial"/>
          <w:b/>
          <w:bCs/>
          <w:iCs/>
        </w:rPr>
        <w:t xml:space="preserve">rimary </w:t>
      </w:r>
      <w:r w:rsidR="00266E9D" w:rsidRPr="00D66694">
        <w:rPr>
          <w:rFonts w:ascii="Arial" w:hAnsi="Arial" w:cs="Arial"/>
          <w:b/>
          <w:bCs/>
          <w:iCs/>
        </w:rPr>
        <w:t>a</w:t>
      </w:r>
      <w:r w:rsidR="00A4674E" w:rsidRPr="00D66694">
        <w:rPr>
          <w:rFonts w:ascii="Arial" w:hAnsi="Arial" w:cs="Arial"/>
          <w:b/>
          <w:bCs/>
          <w:iCs/>
        </w:rPr>
        <w:t>ctivities</w:t>
      </w:r>
      <w:r w:rsidR="00A4674E" w:rsidRPr="0091001F">
        <w:rPr>
          <w:rFonts w:ascii="Arial" w:hAnsi="Arial" w:cs="Arial"/>
        </w:rPr>
        <w:t xml:space="preserve"> are those needed to make, sell, and support the product </w:t>
      </w:r>
      <w:r w:rsidR="00266E9D" w:rsidRPr="0091001F">
        <w:rPr>
          <w:rFonts w:ascii="Arial" w:hAnsi="Arial" w:cs="Arial"/>
        </w:rPr>
        <w:t xml:space="preserve">or service </w:t>
      </w:r>
      <w:r w:rsidR="00A4674E" w:rsidRPr="0091001F">
        <w:rPr>
          <w:rFonts w:ascii="Arial" w:hAnsi="Arial" w:cs="Arial"/>
        </w:rPr>
        <w:t xml:space="preserve">in the market. The </w:t>
      </w:r>
      <w:r w:rsidR="00266E9D" w:rsidRPr="00D66694">
        <w:rPr>
          <w:rFonts w:ascii="Arial" w:hAnsi="Arial" w:cs="Arial"/>
          <w:b/>
          <w:bCs/>
          <w:iCs/>
        </w:rPr>
        <w:t>s</w:t>
      </w:r>
      <w:r w:rsidR="00BE33FC" w:rsidRPr="00D66694">
        <w:rPr>
          <w:rFonts w:ascii="Arial" w:hAnsi="Arial" w:cs="Arial"/>
          <w:b/>
          <w:bCs/>
          <w:iCs/>
        </w:rPr>
        <w:t>upport</w:t>
      </w:r>
      <w:r w:rsidR="00A4674E" w:rsidRPr="00D66694">
        <w:rPr>
          <w:rFonts w:ascii="Arial" w:hAnsi="Arial" w:cs="Arial"/>
          <w:b/>
          <w:bCs/>
          <w:iCs/>
        </w:rPr>
        <w:t xml:space="preserve"> </w:t>
      </w:r>
      <w:r w:rsidR="00266E9D" w:rsidRPr="00D66694">
        <w:rPr>
          <w:rFonts w:ascii="Arial" w:hAnsi="Arial" w:cs="Arial"/>
          <w:b/>
          <w:bCs/>
          <w:iCs/>
        </w:rPr>
        <w:t>a</w:t>
      </w:r>
      <w:r w:rsidR="00A4674E" w:rsidRPr="00D66694">
        <w:rPr>
          <w:rFonts w:ascii="Arial" w:hAnsi="Arial" w:cs="Arial"/>
          <w:b/>
          <w:bCs/>
          <w:iCs/>
        </w:rPr>
        <w:t>ctivities</w:t>
      </w:r>
      <w:r w:rsidR="00A4674E" w:rsidRPr="0091001F">
        <w:rPr>
          <w:rFonts w:ascii="Arial" w:hAnsi="Arial" w:cs="Arial"/>
        </w:rPr>
        <w:t xml:space="preserve"> are those that enable performing the </w:t>
      </w:r>
      <w:r w:rsidR="00266E9D" w:rsidRPr="0091001F">
        <w:rPr>
          <w:rFonts w:ascii="Arial" w:hAnsi="Arial" w:cs="Arial"/>
        </w:rPr>
        <w:t>p</w:t>
      </w:r>
      <w:r w:rsidR="00A4674E" w:rsidRPr="0091001F">
        <w:rPr>
          <w:rFonts w:ascii="Arial" w:hAnsi="Arial" w:cs="Arial"/>
        </w:rPr>
        <w:t xml:space="preserve">rimary </w:t>
      </w:r>
      <w:r w:rsidR="00266E9D" w:rsidRPr="0091001F">
        <w:rPr>
          <w:rFonts w:ascii="Arial" w:hAnsi="Arial" w:cs="Arial"/>
        </w:rPr>
        <w:t>a</w:t>
      </w:r>
      <w:r w:rsidR="00A4674E" w:rsidRPr="0091001F">
        <w:rPr>
          <w:rFonts w:ascii="Arial" w:hAnsi="Arial" w:cs="Arial"/>
        </w:rPr>
        <w:t xml:space="preserve">ctivities. The goal of </w:t>
      </w:r>
      <w:r w:rsidR="00266E9D" w:rsidRPr="0091001F">
        <w:rPr>
          <w:rFonts w:ascii="Arial" w:hAnsi="Arial" w:cs="Arial"/>
        </w:rPr>
        <w:t>v</w:t>
      </w:r>
      <w:r w:rsidR="00A4674E" w:rsidRPr="0091001F">
        <w:rPr>
          <w:rFonts w:ascii="Arial" w:hAnsi="Arial" w:cs="Arial"/>
        </w:rPr>
        <w:t xml:space="preserve">alue </w:t>
      </w:r>
      <w:r w:rsidR="00266E9D" w:rsidRPr="0091001F">
        <w:rPr>
          <w:rFonts w:ascii="Arial" w:hAnsi="Arial" w:cs="Arial"/>
        </w:rPr>
        <w:t>c</w:t>
      </w:r>
      <w:r w:rsidR="00A4674E" w:rsidRPr="0091001F">
        <w:rPr>
          <w:rFonts w:ascii="Arial" w:hAnsi="Arial" w:cs="Arial"/>
        </w:rPr>
        <w:t xml:space="preserve">hain analysis is to make sure the product or service can be developed, made, sold, and supported profitably. </w:t>
      </w:r>
      <w:r w:rsidR="005951BA" w:rsidRPr="0091001F">
        <w:rPr>
          <w:rFonts w:ascii="Arial" w:hAnsi="Arial" w:cs="Arial"/>
        </w:rPr>
        <w:t xml:space="preserve">Each activity is examined to make sure the company, organization, or agency has the capabilities and capacities to perform </w:t>
      </w:r>
      <w:r w:rsidR="006A4237" w:rsidRPr="0091001F">
        <w:rPr>
          <w:rFonts w:ascii="Arial" w:hAnsi="Arial" w:cs="Arial"/>
        </w:rPr>
        <w:t>the activity effectively and efficien</w:t>
      </w:r>
      <w:r w:rsidR="004B5D6F" w:rsidRPr="0091001F">
        <w:rPr>
          <w:rFonts w:ascii="Arial" w:hAnsi="Arial" w:cs="Arial"/>
        </w:rPr>
        <w:t>tl</w:t>
      </w:r>
      <w:r w:rsidR="006A4237" w:rsidRPr="0091001F">
        <w:rPr>
          <w:rFonts w:ascii="Arial" w:hAnsi="Arial" w:cs="Arial"/>
        </w:rPr>
        <w:t>y. (An activity can be performed by a</w:t>
      </w:r>
      <w:r w:rsidR="00914979" w:rsidRPr="0091001F">
        <w:rPr>
          <w:rFonts w:ascii="Arial" w:hAnsi="Arial" w:cs="Arial"/>
        </w:rPr>
        <w:t>n employee,</w:t>
      </w:r>
      <w:r w:rsidR="00FC0CAA" w:rsidRPr="0091001F">
        <w:rPr>
          <w:rFonts w:ascii="Arial" w:hAnsi="Arial" w:cs="Arial"/>
        </w:rPr>
        <w:t xml:space="preserve"> </w:t>
      </w:r>
      <w:r w:rsidR="00914979" w:rsidRPr="0091001F">
        <w:rPr>
          <w:rFonts w:ascii="Arial" w:hAnsi="Arial" w:cs="Arial"/>
        </w:rPr>
        <w:t xml:space="preserve">a </w:t>
      </w:r>
      <w:r w:rsidR="006A4237" w:rsidRPr="0091001F">
        <w:rPr>
          <w:rFonts w:ascii="Arial" w:hAnsi="Arial" w:cs="Arial"/>
        </w:rPr>
        <w:t xml:space="preserve">contractor, </w:t>
      </w:r>
      <w:r w:rsidR="00914979" w:rsidRPr="0091001F">
        <w:rPr>
          <w:rFonts w:ascii="Arial" w:hAnsi="Arial" w:cs="Arial"/>
        </w:rPr>
        <w:t xml:space="preserve">a </w:t>
      </w:r>
      <w:r w:rsidR="006A4237" w:rsidRPr="0091001F">
        <w:rPr>
          <w:rFonts w:ascii="Arial" w:hAnsi="Arial" w:cs="Arial"/>
        </w:rPr>
        <w:t xml:space="preserve">consultant, or </w:t>
      </w:r>
      <w:r w:rsidR="00914979" w:rsidRPr="0091001F">
        <w:rPr>
          <w:rFonts w:ascii="Arial" w:hAnsi="Arial" w:cs="Arial"/>
        </w:rPr>
        <w:t xml:space="preserve">an </w:t>
      </w:r>
      <w:r w:rsidR="006A4237" w:rsidRPr="0091001F">
        <w:rPr>
          <w:rFonts w:ascii="Arial" w:hAnsi="Arial" w:cs="Arial"/>
        </w:rPr>
        <w:t xml:space="preserve">external partner.) </w:t>
      </w:r>
      <w:r w:rsidR="00271C2C" w:rsidRPr="0091001F">
        <w:rPr>
          <w:rFonts w:ascii="Arial" w:hAnsi="Arial" w:cs="Arial"/>
        </w:rPr>
        <w:t>Analyzing the value chain is critical for reducing execution risk.</w:t>
      </w:r>
    </w:p>
    <w:p w14:paraId="42C6D41A" w14:textId="77777777" w:rsidR="006D7B32" w:rsidRPr="0091001F" w:rsidRDefault="006D7B32" w:rsidP="006F1773">
      <w:pPr>
        <w:rPr>
          <w:rFonts w:ascii="Arial" w:hAnsi="Arial" w:cs="Arial"/>
        </w:rPr>
      </w:pPr>
    </w:p>
    <w:p w14:paraId="0C4E8110" w14:textId="582B465F" w:rsidR="00AB6C21" w:rsidRPr="0091001F" w:rsidRDefault="00A4674E" w:rsidP="006F1773">
      <w:pPr>
        <w:rPr>
          <w:rFonts w:ascii="Arial" w:hAnsi="Arial" w:cs="Arial"/>
        </w:rPr>
      </w:pPr>
      <w:r w:rsidRPr="0091001F">
        <w:rPr>
          <w:rFonts w:ascii="Arial" w:hAnsi="Arial" w:cs="Arial"/>
        </w:rPr>
        <w:t xml:space="preserve">The </w:t>
      </w:r>
      <w:r w:rsidR="00266E9D" w:rsidRPr="0091001F">
        <w:rPr>
          <w:rFonts w:ascii="Arial" w:hAnsi="Arial" w:cs="Arial"/>
        </w:rPr>
        <w:t>v</w:t>
      </w:r>
      <w:r w:rsidRPr="0091001F">
        <w:rPr>
          <w:rFonts w:ascii="Arial" w:hAnsi="Arial" w:cs="Arial"/>
        </w:rPr>
        <w:t xml:space="preserve">alue </w:t>
      </w:r>
      <w:r w:rsidR="00266E9D" w:rsidRPr="0091001F">
        <w:rPr>
          <w:rFonts w:ascii="Arial" w:hAnsi="Arial" w:cs="Arial"/>
        </w:rPr>
        <w:t>c</w:t>
      </w:r>
      <w:r w:rsidRPr="0091001F">
        <w:rPr>
          <w:rFonts w:ascii="Arial" w:hAnsi="Arial" w:cs="Arial"/>
        </w:rPr>
        <w:t xml:space="preserve">hain </w:t>
      </w:r>
      <w:r w:rsidR="0008013A" w:rsidRPr="0091001F">
        <w:rPr>
          <w:rFonts w:ascii="Arial" w:hAnsi="Arial" w:cs="Arial"/>
        </w:rPr>
        <w:t xml:space="preserve">depicted in Figure 2 below, </w:t>
      </w:r>
      <w:r w:rsidR="00914979" w:rsidRPr="0091001F">
        <w:rPr>
          <w:rFonts w:ascii="Arial" w:hAnsi="Arial" w:cs="Arial"/>
        </w:rPr>
        <w:t xml:space="preserve">is </w:t>
      </w:r>
      <w:r w:rsidR="00266E9D" w:rsidRPr="0091001F">
        <w:rPr>
          <w:rFonts w:ascii="Arial" w:hAnsi="Arial" w:cs="Arial"/>
        </w:rPr>
        <w:t xml:space="preserve">reproduced from the WIPO publication </w:t>
      </w:r>
      <w:r w:rsidR="00266E9D" w:rsidRPr="0091001F">
        <w:rPr>
          <w:rFonts w:ascii="Arial" w:hAnsi="Arial" w:cs="Arial"/>
          <w:i/>
        </w:rPr>
        <w:t xml:space="preserve">Using Inventions in the Public Domain: A Guide for Inventors and Entrepreneurs </w:t>
      </w:r>
      <w:r w:rsidR="00266E9D" w:rsidRPr="0091001F">
        <w:rPr>
          <w:rFonts w:ascii="Arial" w:hAnsi="Arial" w:cs="Arial"/>
        </w:rPr>
        <w:t>(2020)</w:t>
      </w:r>
      <w:r w:rsidR="006A4237" w:rsidRPr="0091001F">
        <w:rPr>
          <w:rFonts w:ascii="Arial" w:hAnsi="Arial" w:cs="Arial"/>
        </w:rPr>
        <w:t>.</w:t>
      </w:r>
    </w:p>
    <w:p w14:paraId="042013A4" w14:textId="77777777" w:rsidR="007C1090" w:rsidRPr="0091001F" w:rsidRDefault="007C1090" w:rsidP="006F1773">
      <w:pPr>
        <w:rPr>
          <w:rFonts w:ascii="Arial" w:hAnsi="Arial" w:cs="Arial"/>
        </w:rPr>
      </w:pPr>
    </w:p>
    <w:p w14:paraId="6CDC25A9" w14:textId="05A2F7B1" w:rsidR="008F1EB2" w:rsidRPr="0091001F" w:rsidRDefault="00266E9D" w:rsidP="008F1EB2">
      <w:pPr>
        <w:keepNext/>
        <w:rPr>
          <w:rFonts w:ascii="Arial" w:hAnsi="Arial" w:cs="Arial"/>
        </w:rPr>
      </w:pPr>
      <w:r w:rsidRPr="0091001F">
        <w:rPr>
          <w:rFonts w:ascii="Arial" w:hAnsi="Arial" w:cs="Arial"/>
          <w:noProof/>
        </w:rPr>
        <w:lastRenderedPageBreak/>
        <w:drawing>
          <wp:inline distT="0" distB="0" distL="0" distR="0" wp14:anchorId="5804F214" wp14:editId="50C7CC9F">
            <wp:extent cx="5076825" cy="3819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76825" cy="3819525"/>
                    </a:xfrm>
                    <a:prstGeom prst="rect">
                      <a:avLst/>
                    </a:prstGeom>
                  </pic:spPr>
                </pic:pic>
              </a:graphicData>
            </a:graphic>
          </wp:inline>
        </w:drawing>
      </w:r>
    </w:p>
    <w:p w14:paraId="1AE34388" w14:textId="69C01844" w:rsidR="007C1090" w:rsidRPr="00D66694" w:rsidRDefault="008F1EB2" w:rsidP="008F1EB2">
      <w:pPr>
        <w:pStyle w:val="Caption"/>
        <w:rPr>
          <w:rFonts w:ascii="Arial" w:hAnsi="Arial" w:cs="Arial"/>
          <w:i w:val="0"/>
          <w:iCs w:val="0"/>
        </w:rPr>
      </w:pPr>
      <w:r w:rsidRPr="00D66694">
        <w:rPr>
          <w:rFonts w:ascii="Arial" w:hAnsi="Arial" w:cs="Arial"/>
          <w:i w:val="0"/>
          <w:iCs w:val="0"/>
        </w:rPr>
        <w:t xml:space="preserve">Figure </w:t>
      </w:r>
      <w:r w:rsidRPr="00D66694">
        <w:rPr>
          <w:rFonts w:ascii="Arial" w:hAnsi="Arial" w:cs="Arial"/>
          <w:i w:val="0"/>
          <w:iCs w:val="0"/>
        </w:rPr>
        <w:fldChar w:fldCharType="begin"/>
      </w:r>
      <w:r w:rsidRPr="00D66694">
        <w:rPr>
          <w:rFonts w:ascii="Arial" w:hAnsi="Arial" w:cs="Arial"/>
          <w:i w:val="0"/>
          <w:iCs w:val="0"/>
        </w:rPr>
        <w:instrText xml:space="preserve"> SEQ Figure \* ARABIC </w:instrText>
      </w:r>
      <w:r w:rsidRPr="00D66694">
        <w:rPr>
          <w:rFonts w:ascii="Arial" w:hAnsi="Arial" w:cs="Arial"/>
          <w:i w:val="0"/>
          <w:iCs w:val="0"/>
        </w:rPr>
        <w:fldChar w:fldCharType="separate"/>
      </w:r>
      <w:r w:rsidR="002434E6">
        <w:rPr>
          <w:rFonts w:ascii="Arial" w:hAnsi="Arial" w:cs="Arial"/>
          <w:i w:val="0"/>
          <w:iCs w:val="0"/>
          <w:noProof/>
        </w:rPr>
        <w:t>2</w:t>
      </w:r>
      <w:r w:rsidRPr="00D66694">
        <w:rPr>
          <w:rFonts w:ascii="Arial" w:hAnsi="Arial" w:cs="Arial"/>
          <w:i w:val="0"/>
          <w:iCs w:val="0"/>
          <w:noProof/>
        </w:rPr>
        <w:fldChar w:fldCharType="end"/>
      </w:r>
      <w:r w:rsidRPr="00D66694">
        <w:rPr>
          <w:rFonts w:ascii="Arial" w:hAnsi="Arial" w:cs="Arial"/>
          <w:i w:val="0"/>
          <w:iCs w:val="0"/>
        </w:rPr>
        <w:t>: Porter</w:t>
      </w:r>
      <w:r w:rsidR="00914979" w:rsidRPr="00D66694">
        <w:rPr>
          <w:rFonts w:ascii="Arial" w:hAnsi="Arial" w:cs="Arial"/>
          <w:i w:val="0"/>
          <w:iCs w:val="0"/>
        </w:rPr>
        <w:t>’</w:t>
      </w:r>
      <w:r w:rsidRPr="00D66694">
        <w:rPr>
          <w:rFonts w:ascii="Arial" w:hAnsi="Arial" w:cs="Arial"/>
          <w:i w:val="0"/>
          <w:iCs w:val="0"/>
        </w:rPr>
        <w:t xml:space="preserve">s </w:t>
      </w:r>
      <w:r w:rsidR="00266E9D" w:rsidRPr="00D66694">
        <w:rPr>
          <w:rFonts w:ascii="Arial" w:hAnsi="Arial" w:cs="Arial"/>
          <w:i w:val="0"/>
          <w:iCs w:val="0"/>
        </w:rPr>
        <w:t>generic v</w:t>
      </w:r>
      <w:r w:rsidRPr="00D66694">
        <w:rPr>
          <w:rFonts w:ascii="Arial" w:hAnsi="Arial" w:cs="Arial"/>
          <w:i w:val="0"/>
          <w:iCs w:val="0"/>
        </w:rPr>
        <w:t xml:space="preserve">alue </w:t>
      </w:r>
      <w:r w:rsidR="00266E9D" w:rsidRPr="00D66694">
        <w:rPr>
          <w:rFonts w:ascii="Arial" w:hAnsi="Arial" w:cs="Arial"/>
          <w:i w:val="0"/>
          <w:iCs w:val="0"/>
        </w:rPr>
        <w:t>c</w:t>
      </w:r>
      <w:r w:rsidRPr="00D66694">
        <w:rPr>
          <w:rFonts w:ascii="Arial" w:hAnsi="Arial" w:cs="Arial"/>
          <w:i w:val="0"/>
          <w:iCs w:val="0"/>
        </w:rPr>
        <w:t>hain</w:t>
      </w:r>
      <w:r w:rsidR="00266E9D" w:rsidRPr="00D66694">
        <w:rPr>
          <w:rStyle w:val="FootnoteReference"/>
          <w:rFonts w:ascii="Arial" w:hAnsi="Arial" w:cs="Arial"/>
          <w:i w:val="0"/>
          <w:iCs w:val="0"/>
        </w:rPr>
        <w:footnoteReference w:id="1"/>
      </w:r>
    </w:p>
    <w:p w14:paraId="32082B62" w14:textId="1D58DCED" w:rsidR="00071FAB" w:rsidRPr="0091001F" w:rsidRDefault="00071FAB" w:rsidP="00071FAB">
      <w:pPr>
        <w:rPr>
          <w:rFonts w:ascii="Arial" w:hAnsi="Arial" w:cs="Arial"/>
        </w:rPr>
      </w:pPr>
    </w:p>
    <w:p w14:paraId="4768D671" w14:textId="4EC34CAF" w:rsidR="00990FCA" w:rsidRPr="0091001F" w:rsidRDefault="00AB6C21" w:rsidP="00071FAB">
      <w:pPr>
        <w:rPr>
          <w:rFonts w:ascii="Arial" w:hAnsi="Arial" w:cs="Arial"/>
        </w:rPr>
      </w:pPr>
      <w:r w:rsidRPr="0091001F">
        <w:rPr>
          <w:rFonts w:ascii="Arial" w:hAnsi="Arial" w:cs="Arial"/>
        </w:rPr>
        <w:t>Value chain analysis focuses on the primary activities in the value chain, which are categorized in this model as inbound logistics, operations, outbound logistics, marketing and sales, and service. Value chain analysis involves identifying levels of potential risk associated with each of these activities in the value chain. This analysis will require you to break down these activities</w:t>
      </w:r>
      <w:r w:rsidR="00C6602E" w:rsidRPr="0091001F">
        <w:rPr>
          <w:rFonts w:ascii="Arial" w:hAnsi="Arial" w:cs="Arial"/>
        </w:rPr>
        <w:t xml:space="preserve"> in two ways that will give you a detailed picture of the value chain for your NPD project. </w:t>
      </w:r>
    </w:p>
    <w:p w14:paraId="3561A766" w14:textId="77777777" w:rsidR="006D7B32" w:rsidRPr="0091001F" w:rsidRDefault="006D7B32" w:rsidP="00071FAB">
      <w:pPr>
        <w:rPr>
          <w:rFonts w:ascii="Arial" w:hAnsi="Arial" w:cs="Arial"/>
        </w:rPr>
      </w:pPr>
    </w:p>
    <w:p w14:paraId="52C06D91" w14:textId="0E7BBC6D" w:rsidR="00990FCA" w:rsidRDefault="00C6602E" w:rsidP="00990FCA">
      <w:pPr>
        <w:pStyle w:val="ListParagraph"/>
        <w:numPr>
          <w:ilvl w:val="0"/>
          <w:numId w:val="1"/>
        </w:numPr>
        <w:rPr>
          <w:rFonts w:ascii="Arial" w:hAnsi="Arial" w:cs="Arial"/>
        </w:rPr>
      </w:pPr>
      <w:r w:rsidRPr="0091001F">
        <w:rPr>
          <w:rFonts w:ascii="Arial" w:hAnsi="Arial" w:cs="Arial"/>
        </w:rPr>
        <w:t xml:space="preserve">First, you break down an activity </w:t>
      </w:r>
      <w:r w:rsidR="00AB6C21" w:rsidRPr="0091001F">
        <w:rPr>
          <w:rFonts w:ascii="Arial" w:hAnsi="Arial" w:cs="Arial"/>
        </w:rPr>
        <w:t>into</w:t>
      </w:r>
      <w:r w:rsidR="00310F45" w:rsidRPr="0091001F">
        <w:rPr>
          <w:rFonts w:ascii="Arial" w:hAnsi="Arial" w:cs="Arial"/>
        </w:rPr>
        <w:t xml:space="preserve"> the</w:t>
      </w:r>
      <w:r w:rsidR="00AB6C21" w:rsidRPr="0091001F">
        <w:rPr>
          <w:rFonts w:ascii="Arial" w:hAnsi="Arial" w:cs="Arial"/>
        </w:rPr>
        <w:t xml:space="preserve"> specific items that are required for that activity, such as </w:t>
      </w:r>
      <w:r w:rsidR="001A73A5" w:rsidRPr="0091001F">
        <w:rPr>
          <w:rFonts w:ascii="Arial" w:hAnsi="Arial" w:cs="Arial"/>
        </w:rPr>
        <w:t xml:space="preserve">all </w:t>
      </w:r>
      <w:r w:rsidR="00AB6C21" w:rsidRPr="0091001F">
        <w:rPr>
          <w:rFonts w:ascii="Arial" w:hAnsi="Arial" w:cs="Arial"/>
        </w:rPr>
        <w:t xml:space="preserve">the essential components </w:t>
      </w:r>
      <w:r w:rsidR="00E05324" w:rsidRPr="0091001F">
        <w:rPr>
          <w:rFonts w:ascii="Arial" w:hAnsi="Arial" w:cs="Arial"/>
        </w:rPr>
        <w:t xml:space="preserve">and human resources </w:t>
      </w:r>
      <w:r w:rsidR="00AB6C21" w:rsidRPr="0091001F">
        <w:rPr>
          <w:rFonts w:ascii="Arial" w:hAnsi="Arial" w:cs="Arial"/>
        </w:rPr>
        <w:t xml:space="preserve">you will need </w:t>
      </w:r>
      <w:r w:rsidR="001A73A5" w:rsidRPr="0091001F">
        <w:rPr>
          <w:rFonts w:ascii="Arial" w:hAnsi="Arial" w:cs="Arial"/>
        </w:rPr>
        <w:t xml:space="preserve">to build </w:t>
      </w:r>
      <w:r w:rsidR="004B5D6F" w:rsidRPr="0091001F">
        <w:rPr>
          <w:rFonts w:ascii="Arial" w:hAnsi="Arial" w:cs="Arial"/>
        </w:rPr>
        <w:t xml:space="preserve">a </w:t>
      </w:r>
      <w:r w:rsidR="001A73A5" w:rsidRPr="0091001F">
        <w:rPr>
          <w:rFonts w:ascii="Arial" w:hAnsi="Arial" w:cs="Arial"/>
        </w:rPr>
        <w:t>product as part of your</w:t>
      </w:r>
      <w:r w:rsidR="00D92C36" w:rsidRPr="0091001F">
        <w:rPr>
          <w:rFonts w:ascii="Arial" w:hAnsi="Arial" w:cs="Arial"/>
        </w:rPr>
        <w:t xml:space="preserve"> </w:t>
      </w:r>
      <w:r w:rsidR="00AB6C21" w:rsidRPr="0091001F">
        <w:rPr>
          <w:rFonts w:ascii="Arial" w:hAnsi="Arial" w:cs="Arial"/>
        </w:rPr>
        <w:t xml:space="preserve">inbound logistics and operations </w:t>
      </w:r>
      <w:r w:rsidR="001A73A5" w:rsidRPr="0091001F">
        <w:rPr>
          <w:rFonts w:ascii="Arial" w:hAnsi="Arial" w:cs="Arial"/>
        </w:rPr>
        <w:t>activities</w:t>
      </w:r>
      <w:r w:rsidR="00AB6C21" w:rsidRPr="0091001F">
        <w:rPr>
          <w:rFonts w:ascii="Arial" w:hAnsi="Arial" w:cs="Arial"/>
        </w:rPr>
        <w:t xml:space="preserve">, or </w:t>
      </w:r>
      <w:r w:rsidR="001A73A5" w:rsidRPr="0091001F">
        <w:rPr>
          <w:rFonts w:ascii="Arial" w:hAnsi="Arial" w:cs="Arial"/>
        </w:rPr>
        <w:t xml:space="preserve">all </w:t>
      </w:r>
      <w:r w:rsidR="00AB6C21" w:rsidRPr="0091001F">
        <w:rPr>
          <w:rFonts w:ascii="Arial" w:hAnsi="Arial" w:cs="Arial"/>
        </w:rPr>
        <w:t xml:space="preserve">the outputs you </w:t>
      </w:r>
      <w:r w:rsidR="001A73A5" w:rsidRPr="0091001F">
        <w:rPr>
          <w:rFonts w:ascii="Arial" w:hAnsi="Arial" w:cs="Arial"/>
        </w:rPr>
        <w:t xml:space="preserve">will </w:t>
      </w:r>
      <w:r w:rsidR="00AB6C21" w:rsidRPr="0091001F">
        <w:rPr>
          <w:rFonts w:ascii="Arial" w:hAnsi="Arial" w:cs="Arial"/>
        </w:rPr>
        <w:t>generate</w:t>
      </w:r>
      <w:r w:rsidR="00D92C36" w:rsidRPr="0091001F">
        <w:rPr>
          <w:rFonts w:ascii="Arial" w:hAnsi="Arial" w:cs="Arial"/>
        </w:rPr>
        <w:t xml:space="preserve"> as part of your outbound logistics, marketing and sales, and service activities</w:t>
      </w:r>
      <w:r w:rsidR="00AB6C21" w:rsidRPr="0091001F">
        <w:rPr>
          <w:rFonts w:ascii="Arial" w:hAnsi="Arial" w:cs="Arial"/>
        </w:rPr>
        <w:t xml:space="preserve">. </w:t>
      </w:r>
    </w:p>
    <w:p w14:paraId="41AEFCD1" w14:textId="77777777" w:rsidR="00D66694" w:rsidRDefault="00D66694" w:rsidP="00D66694">
      <w:pPr>
        <w:pStyle w:val="ListParagraph"/>
        <w:rPr>
          <w:rFonts w:ascii="Arial" w:hAnsi="Arial" w:cs="Arial"/>
        </w:rPr>
      </w:pPr>
    </w:p>
    <w:p w14:paraId="4F34DD10" w14:textId="43DE494E" w:rsidR="004A1F4A" w:rsidRPr="0091001F" w:rsidRDefault="00C6602E" w:rsidP="00990FCA">
      <w:pPr>
        <w:pStyle w:val="ListParagraph"/>
        <w:numPr>
          <w:ilvl w:val="0"/>
          <w:numId w:val="1"/>
        </w:numPr>
        <w:rPr>
          <w:rFonts w:ascii="Arial" w:hAnsi="Arial" w:cs="Arial"/>
        </w:rPr>
      </w:pPr>
      <w:r w:rsidRPr="0091001F">
        <w:rPr>
          <w:rFonts w:ascii="Arial" w:hAnsi="Arial" w:cs="Arial"/>
        </w:rPr>
        <w:t xml:space="preserve">Second, </w:t>
      </w:r>
      <w:r w:rsidR="00D92C36" w:rsidRPr="0091001F">
        <w:rPr>
          <w:rFonts w:ascii="Arial" w:hAnsi="Arial" w:cs="Arial"/>
        </w:rPr>
        <w:t>y</w:t>
      </w:r>
      <w:r w:rsidR="00AB6C21" w:rsidRPr="0091001F">
        <w:rPr>
          <w:rFonts w:ascii="Arial" w:hAnsi="Arial" w:cs="Arial"/>
        </w:rPr>
        <w:t xml:space="preserve">ou </w:t>
      </w:r>
      <w:r w:rsidR="00D92C36" w:rsidRPr="0091001F">
        <w:rPr>
          <w:rFonts w:ascii="Arial" w:hAnsi="Arial" w:cs="Arial"/>
        </w:rPr>
        <w:t xml:space="preserve">need to </w:t>
      </w:r>
      <w:r w:rsidR="00AB6C21" w:rsidRPr="0091001F">
        <w:rPr>
          <w:rFonts w:ascii="Arial" w:hAnsi="Arial" w:cs="Arial"/>
        </w:rPr>
        <w:t>identify</w:t>
      </w:r>
      <w:r w:rsidR="006958CB" w:rsidRPr="0091001F">
        <w:rPr>
          <w:rFonts w:ascii="Arial" w:hAnsi="Arial" w:cs="Arial"/>
        </w:rPr>
        <w:t xml:space="preserve"> and list</w:t>
      </w:r>
      <w:r w:rsidR="00AB6C21" w:rsidRPr="0091001F">
        <w:rPr>
          <w:rFonts w:ascii="Arial" w:hAnsi="Arial" w:cs="Arial"/>
        </w:rPr>
        <w:t xml:space="preserve"> issues </w:t>
      </w:r>
      <w:r w:rsidRPr="0091001F">
        <w:rPr>
          <w:rFonts w:ascii="Arial" w:hAnsi="Arial" w:cs="Arial"/>
        </w:rPr>
        <w:t>that are specific to each activity, which</w:t>
      </w:r>
      <w:r w:rsidR="00AB6C21" w:rsidRPr="0091001F">
        <w:rPr>
          <w:rFonts w:ascii="Arial" w:hAnsi="Arial" w:cs="Arial"/>
        </w:rPr>
        <w:t xml:space="preserve"> could have an impact </w:t>
      </w:r>
      <w:r w:rsidR="00D92C36" w:rsidRPr="0091001F">
        <w:rPr>
          <w:rFonts w:ascii="Arial" w:hAnsi="Arial" w:cs="Arial"/>
        </w:rPr>
        <w:t xml:space="preserve">on </w:t>
      </w:r>
      <w:r w:rsidR="001A73A5" w:rsidRPr="0091001F">
        <w:rPr>
          <w:rFonts w:ascii="Arial" w:hAnsi="Arial" w:cs="Arial"/>
        </w:rPr>
        <w:t xml:space="preserve">the </w:t>
      </w:r>
      <w:r w:rsidR="00AB6C21" w:rsidRPr="0091001F">
        <w:rPr>
          <w:rFonts w:ascii="Arial" w:hAnsi="Arial" w:cs="Arial"/>
        </w:rPr>
        <w:t xml:space="preserve">items </w:t>
      </w:r>
      <w:r w:rsidR="00D92C36" w:rsidRPr="0091001F">
        <w:rPr>
          <w:rFonts w:ascii="Arial" w:hAnsi="Arial" w:cs="Arial"/>
        </w:rPr>
        <w:t xml:space="preserve">that are </w:t>
      </w:r>
      <w:r w:rsidR="00AB6C21" w:rsidRPr="0091001F">
        <w:rPr>
          <w:rFonts w:ascii="Arial" w:hAnsi="Arial" w:cs="Arial"/>
        </w:rPr>
        <w:t>required for that activity.</w:t>
      </w:r>
      <w:r w:rsidR="00F25728" w:rsidRPr="0091001F">
        <w:rPr>
          <w:rFonts w:ascii="Arial" w:hAnsi="Arial" w:cs="Arial"/>
        </w:rPr>
        <w:t xml:space="preserve"> These issue</w:t>
      </w:r>
      <w:r w:rsidR="006958CB" w:rsidRPr="0091001F">
        <w:rPr>
          <w:rFonts w:ascii="Arial" w:hAnsi="Arial" w:cs="Arial"/>
        </w:rPr>
        <w:t>s</w:t>
      </w:r>
      <w:r w:rsidR="00F25728" w:rsidRPr="0091001F">
        <w:rPr>
          <w:rFonts w:ascii="Arial" w:hAnsi="Arial" w:cs="Arial"/>
        </w:rPr>
        <w:t xml:space="preserve"> can be</w:t>
      </w:r>
      <w:r w:rsidR="006958CB" w:rsidRPr="0091001F">
        <w:rPr>
          <w:rFonts w:ascii="Arial" w:hAnsi="Arial" w:cs="Arial"/>
        </w:rPr>
        <w:t xml:space="preserve"> a list of design requirements or specifications, or a list of production methods and facilities/equipment</w:t>
      </w:r>
      <w:r w:rsidR="00F8309F" w:rsidRPr="0091001F">
        <w:rPr>
          <w:rFonts w:ascii="Arial" w:hAnsi="Arial" w:cs="Arial"/>
        </w:rPr>
        <w:t>/human resources</w:t>
      </w:r>
      <w:r w:rsidR="00F25728" w:rsidRPr="0091001F">
        <w:rPr>
          <w:rFonts w:ascii="Arial" w:hAnsi="Arial" w:cs="Arial"/>
        </w:rPr>
        <w:t xml:space="preserve"> </w:t>
      </w:r>
      <w:r w:rsidR="006958CB" w:rsidRPr="0091001F">
        <w:rPr>
          <w:rFonts w:ascii="Arial" w:hAnsi="Arial" w:cs="Arial"/>
        </w:rPr>
        <w:t>that will be needed, or a list of issues related to inventory, shipping, and handling.</w:t>
      </w:r>
      <w:r w:rsidR="00AB6C21" w:rsidRPr="0091001F">
        <w:rPr>
          <w:rFonts w:ascii="Arial" w:hAnsi="Arial" w:cs="Arial"/>
        </w:rPr>
        <w:t xml:space="preserve"> </w:t>
      </w:r>
    </w:p>
    <w:p w14:paraId="6766F978" w14:textId="77777777" w:rsidR="004A1F4A" w:rsidRPr="0091001F" w:rsidRDefault="004A1F4A" w:rsidP="004A1F4A">
      <w:pPr>
        <w:rPr>
          <w:rFonts w:ascii="Arial" w:hAnsi="Arial" w:cs="Arial"/>
        </w:rPr>
      </w:pPr>
    </w:p>
    <w:p w14:paraId="603AB6E4" w14:textId="7125C2B4" w:rsidR="001A73A5" w:rsidRPr="0091001F" w:rsidRDefault="00D92C36" w:rsidP="004A1F4A">
      <w:pPr>
        <w:rPr>
          <w:rFonts w:ascii="Arial" w:hAnsi="Arial" w:cs="Arial"/>
        </w:rPr>
      </w:pPr>
      <w:r w:rsidRPr="0091001F">
        <w:rPr>
          <w:rFonts w:ascii="Arial" w:hAnsi="Arial" w:cs="Arial"/>
        </w:rPr>
        <w:lastRenderedPageBreak/>
        <w:t>Th</w:t>
      </w:r>
      <w:r w:rsidR="00310F45" w:rsidRPr="0091001F">
        <w:rPr>
          <w:rFonts w:ascii="Arial" w:hAnsi="Arial" w:cs="Arial"/>
        </w:rPr>
        <w:t xml:space="preserve">is </w:t>
      </w:r>
      <w:r w:rsidR="004A1F4A" w:rsidRPr="0091001F">
        <w:rPr>
          <w:rFonts w:ascii="Arial" w:hAnsi="Arial" w:cs="Arial"/>
        </w:rPr>
        <w:t>two-</w:t>
      </w:r>
      <w:r w:rsidR="00F43915" w:rsidRPr="0091001F">
        <w:rPr>
          <w:rFonts w:ascii="Arial" w:hAnsi="Arial" w:cs="Arial"/>
        </w:rPr>
        <w:t>factor</w:t>
      </w:r>
      <w:r w:rsidR="004A1F4A" w:rsidRPr="0091001F">
        <w:rPr>
          <w:rFonts w:ascii="Arial" w:hAnsi="Arial" w:cs="Arial"/>
        </w:rPr>
        <w:t xml:space="preserve"> analysis </w:t>
      </w:r>
      <w:r w:rsidR="006958CB" w:rsidRPr="0091001F">
        <w:rPr>
          <w:rFonts w:ascii="Arial" w:hAnsi="Arial" w:cs="Arial"/>
        </w:rPr>
        <w:t>create</w:t>
      </w:r>
      <w:r w:rsidR="004B5D6F" w:rsidRPr="0091001F">
        <w:rPr>
          <w:rFonts w:ascii="Arial" w:hAnsi="Arial" w:cs="Arial"/>
        </w:rPr>
        <w:t>s</w:t>
      </w:r>
      <w:r w:rsidR="006958CB" w:rsidRPr="0091001F">
        <w:rPr>
          <w:rFonts w:ascii="Arial" w:hAnsi="Arial" w:cs="Arial"/>
        </w:rPr>
        <w:t xml:space="preserve"> a </w:t>
      </w:r>
      <w:r w:rsidR="00EB58D9" w:rsidRPr="0091001F">
        <w:rPr>
          <w:rFonts w:ascii="Arial" w:hAnsi="Arial" w:cs="Arial"/>
        </w:rPr>
        <w:t>matrix</w:t>
      </w:r>
      <w:r w:rsidR="006958CB" w:rsidRPr="0091001F">
        <w:rPr>
          <w:rFonts w:ascii="Arial" w:hAnsi="Arial" w:cs="Arial"/>
        </w:rPr>
        <w:t xml:space="preserve"> that </w:t>
      </w:r>
      <w:r w:rsidR="003540EC" w:rsidRPr="0091001F">
        <w:rPr>
          <w:rFonts w:ascii="Arial" w:hAnsi="Arial" w:cs="Arial"/>
        </w:rPr>
        <w:t>facilitates</w:t>
      </w:r>
      <w:r w:rsidR="00310F45" w:rsidRPr="0091001F">
        <w:rPr>
          <w:rFonts w:ascii="Arial" w:hAnsi="Arial" w:cs="Arial"/>
        </w:rPr>
        <w:t xml:space="preserve"> identify</w:t>
      </w:r>
      <w:r w:rsidR="003540EC" w:rsidRPr="0091001F">
        <w:rPr>
          <w:rFonts w:ascii="Arial" w:hAnsi="Arial" w:cs="Arial"/>
        </w:rPr>
        <w:t>ing</w:t>
      </w:r>
      <w:r w:rsidR="00310F45" w:rsidRPr="0091001F">
        <w:rPr>
          <w:rFonts w:ascii="Arial" w:hAnsi="Arial" w:cs="Arial"/>
        </w:rPr>
        <w:t xml:space="preserve"> </w:t>
      </w:r>
      <w:r w:rsidR="00AB6C21" w:rsidRPr="0091001F">
        <w:rPr>
          <w:rFonts w:ascii="Arial" w:hAnsi="Arial" w:cs="Arial"/>
        </w:rPr>
        <w:t>aspect</w:t>
      </w:r>
      <w:r w:rsidR="00AD5688" w:rsidRPr="0091001F">
        <w:rPr>
          <w:rFonts w:ascii="Arial" w:hAnsi="Arial" w:cs="Arial"/>
        </w:rPr>
        <w:t>s</w:t>
      </w:r>
      <w:r w:rsidR="00AB6C21" w:rsidRPr="0091001F">
        <w:rPr>
          <w:rFonts w:ascii="Arial" w:hAnsi="Arial" w:cs="Arial"/>
        </w:rPr>
        <w:t xml:space="preserve"> of the value chain</w:t>
      </w:r>
      <w:r w:rsidR="00F43915" w:rsidRPr="0091001F">
        <w:rPr>
          <w:rFonts w:ascii="Arial" w:hAnsi="Arial" w:cs="Arial"/>
        </w:rPr>
        <w:t xml:space="preserve"> where risks may lie</w:t>
      </w:r>
      <w:r w:rsidR="00FA0AED" w:rsidRPr="0091001F">
        <w:rPr>
          <w:rFonts w:ascii="Arial" w:hAnsi="Arial" w:cs="Arial"/>
        </w:rPr>
        <w:t xml:space="preserve">. </w:t>
      </w:r>
      <w:r w:rsidR="003463B3" w:rsidRPr="0091001F">
        <w:rPr>
          <w:rFonts w:ascii="Arial" w:hAnsi="Arial" w:cs="Arial"/>
        </w:rPr>
        <w:t xml:space="preserve">Then you can evaluate each </w:t>
      </w:r>
      <w:r w:rsidR="00974BA2" w:rsidRPr="0091001F">
        <w:rPr>
          <w:rFonts w:ascii="Arial" w:hAnsi="Arial" w:cs="Arial"/>
        </w:rPr>
        <w:t>intersection</w:t>
      </w:r>
      <w:r w:rsidR="003463B3" w:rsidRPr="0091001F">
        <w:rPr>
          <w:rFonts w:ascii="Arial" w:hAnsi="Arial" w:cs="Arial"/>
        </w:rPr>
        <w:t xml:space="preserve"> and make an estimate of the risk level for that</w:t>
      </w:r>
      <w:r w:rsidR="00FA0AED" w:rsidRPr="0091001F">
        <w:rPr>
          <w:rFonts w:ascii="Arial" w:hAnsi="Arial" w:cs="Arial"/>
        </w:rPr>
        <w:t xml:space="preserve"> </w:t>
      </w:r>
      <w:r w:rsidR="00AD5688" w:rsidRPr="0091001F">
        <w:rPr>
          <w:rFonts w:ascii="Arial" w:hAnsi="Arial" w:cs="Arial"/>
        </w:rPr>
        <w:t>cell</w:t>
      </w:r>
      <w:r w:rsidR="00FA0AED" w:rsidRPr="0091001F">
        <w:rPr>
          <w:rFonts w:ascii="Arial" w:hAnsi="Arial" w:cs="Arial"/>
        </w:rPr>
        <w:t>.</w:t>
      </w:r>
      <w:r w:rsidR="001A73A5" w:rsidRPr="0091001F">
        <w:rPr>
          <w:rFonts w:ascii="Arial" w:hAnsi="Arial" w:cs="Arial"/>
        </w:rPr>
        <w:t xml:space="preserve"> </w:t>
      </w:r>
      <w:r w:rsidR="00E32000" w:rsidRPr="0091001F">
        <w:rPr>
          <w:rFonts w:ascii="Arial" w:hAnsi="Arial" w:cs="Arial"/>
        </w:rPr>
        <w:t>You</w:t>
      </w:r>
      <w:r w:rsidR="008A0549" w:rsidRPr="0091001F">
        <w:rPr>
          <w:rFonts w:ascii="Arial" w:hAnsi="Arial" w:cs="Arial"/>
        </w:rPr>
        <w:t xml:space="preserve"> can now focus on how to reduce </w:t>
      </w:r>
      <w:r w:rsidR="0084755D" w:rsidRPr="0091001F">
        <w:rPr>
          <w:rFonts w:ascii="Arial" w:hAnsi="Arial" w:cs="Arial"/>
        </w:rPr>
        <w:t xml:space="preserve">the </w:t>
      </w:r>
      <w:r w:rsidR="008A0549" w:rsidRPr="0091001F">
        <w:rPr>
          <w:rFonts w:ascii="Arial" w:hAnsi="Arial" w:cs="Arial"/>
        </w:rPr>
        <w:t>risks</w:t>
      </w:r>
      <w:r w:rsidR="0084755D" w:rsidRPr="0091001F">
        <w:rPr>
          <w:rFonts w:ascii="Arial" w:hAnsi="Arial" w:cs="Arial"/>
        </w:rPr>
        <w:t xml:space="preserve"> you have identified. </w:t>
      </w:r>
    </w:p>
    <w:p w14:paraId="03A3A857" w14:textId="77777777" w:rsidR="0051298B" w:rsidRPr="0091001F" w:rsidRDefault="0051298B" w:rsidP="004A1F4A">
      <w:pPr>
        <w:rPr>
          <w:rFonts w:ascii="Arial" w:hAnsi="Arial" w:cs="Arial"/>
        </w:rPr>
      </w:pPr>
    </w:p>
    <w:p w14:paraId="597C154D" w14:textId="0C783D12" w:rsidR="0051298B" w:rsidRPr="0091001F" w:rsidRDefault="0051298B" w:rsidP="0051298B">
      <w:pPr>
        <w:rPr>
          <w:rFonts w:ascii="Arial" w:hAnsi="Arial" w:cs="Arial"/>
        </w:rPr>
      </w:pPr>
      <w:r w:rsidRPr="0091001F">
        <w:rPr>
          <w:rFonts w:ascii="Arial" w:hAnsi="Arial" w:cs="Arial"/>
        </w:rPr>
        <w:t>Value chain analysis is an important tool for addressing execution risk</w:t>
      </w:r>
      <w:r w:rsidR="006D7B32" w:rsidRPr="0091001F">
        <w:rPr>
          <w:rFonts w:ascii="Arial" w:hAnsi="Arial" w:cs="Arial"/>
        </w:rPr>
        <w:t>,</w:t>
      </w:r>
      <w:r w:rsidRPr="0091001F">
        <w:rPr>
          <w:rFonts w:ascii="Arial" w:hAnsi="Arial" w:cs="Arial"/>
        </w:rPr>
        <w:t xml:space="preserve"> which refers to the ability of your organization or company to </w:t>
      </w:r>
      <w:proofErr w:type="gramStart"/>
      <w:r w:rsidRPr="0091001F">
        <w:rPr>
          <w:rFonts w:ascii="Arial" w:hAnsi="Arial" w:cs="Arial"/>
        </w:rPr>
        <w:t>actually produce</w:t>
      </w:r>
      <w:proofErr w:type="gramEnd"/>
      <w:r w:rsidRPr="0091001F">
        <w:rPr>
          <w:rFonts w:ascii="Arial" w:hAnsi="Arial" w:cs="Arial"/>
        </w:rPr>
        <w:t>, sell, and support the product or service. Execution risk can be reduced by identifying and trying to solve potential downstream problems early in the NPD process by designing and making more easily produced, sold, and supported goods</w:t>
      </w:r>
      <w:r w:rsidR="006D7B32" w:rsidRPr="0091001F">
        <w:rPr>
          <w:rFonts w:ascii="Arial" w:hAnsi="Arial" w:cs="Arial"/>
        </w:rPr>
        <w:t>.</w:t>
      </w:r>
      <w:r w:rsidRPr="0091001F">
        <w:rPr>
          <w:rFonts w:ascii="Arial" w:hAnsi="Arial" w:cs="Arial"/>
        </w:rPr>
        <w:t xml:space="preserve"> Value chain analysis provides one method for finding potential problems in the value chain, which provides an opportunity to address execution risk by trying to solve those problems. </w:t>
      </w:r>
    </w:p>
    <w:p w14:paraId="62580370" w14:textId="77777777" w:rsidR="00E32000" w:rsidRPr="0091001F" w:rsidRDefault="00E32000" w:rsidP="004A1F4A">
      <w:pPr>
        <w:rPr>
          <w:rFonts w:ascii="Arial" w:hAnsi="Arial" w:cs="Arial"/>
        </w:rPr>
      </w:pPr>
    </w:p>
    <w:p w14:paraId="33429FE4" w14:textId="61136F97" w:rsidR="001A73A5" w:rsidRPr="0091001F" w:rsidRDefault="00E32000" w:rsidP="00994889">
      <w:pPr>
        <w:rPr>
          <w:rFonts w:ascii="Arial" w:hAnsi="Arial" w:cs="Arial"/>
        </w:rPr>
      </w:pPr>
      <w:r w:rsidRPr="0091001F">
        <w:rPr>
          <w:rFonts w:ascii="Arial" w:hAnsi="Arial" w:cs="Arial"/>
        </w:rPr>
        <w:t xml:space="preserve">Note that after you make this detailed analysis of each cell and its associated risks, you will be able to generate higher-level estimates of risk, such as an average estimated level of risk for each item required for an activity across all the issues listed, and an average estimated level of risk for the </w:t>
      </w:r>
      <w:proofErr w:type="gramStart"/>
      <w:r w:rsidRPr="0091001F">
        <w:rPr>
          <w:rFonts w:ascii="Arial" w:hAnsi="Arial" w:cs="Arial"/>
        </w:rPr>
        <w:t>activity as a whole</w:t>
      </w:r>
      <w:proofErr w:type="gramEnd"/>
      <w:r w:rsidRPr="0091001F">
        <w:rPr>
          <w:rFonts w:ascii="Arial" w:hAnsi="Arial" w:cs="Arial"/>
        </w:rPr>
        <w:t>. Th</w:t>
      </w:r>
      <w:r w:rsidR="00C66EC3" w:rsidRPr="0091001F">
        <w:rPr>
          <w:rFonts w:ascii="Arial" w:hAnsi="Arial" w:cs="Arial"/>
        </w:rPr>
        <w:t>ese higher</w:t>
      </w:r>
      <w:r w:rsidR="00F45F68" w:rsidRPr="0091001F">
        <w:rPr>
          <w:rFonts w:ascii="Arial" w:hAnsi="Arial" w:cs="Arial"/>
        </w:rPr>
        <w:t>-</w:t>
      </w:r>
      <w:r w:rsidR="00C66EC3" w:rsidRPr="0091001F">
        <w:rPr>
          <w:rFonts w:ascii="Arial" w:hAnsi="Arial" w:cs="Arial"/>
        </w:rPr>
        <w:t>level estimates have t</w:t>
      </w:r>
      <w:r w:rsidR="006D7B32" w:rsidRPr="0091001F">
        <w:rPr>
          <w:rFonts w:ascii="Arial" w:hAnsi="Arial" w:cs="Arial"/>
        </w:rPr>
        <w:t>w</w:t>
      </w:r>
      <w:r w:rsidR="00C70CAE" w:rsidRPr="0091001F">
        <w:rPr>
          <w:rFonts w:ascii="Arial" w:hAnsi="Arial" w:cs="Arial"/>
        </w:rPr>
        <w:t>o</w:t>
      </w:r>
      <w:r w:rsidR="00C66EC3" w:rsidRPr="0091001F">
        <w:rPr>
          <w:rFonts w:ascii="Arial" w:hAnsi="Arial" w:cs="Arial"/>
        </w:rPr>
        <w:t xml:space="preserve"> uses. First</w:t>
      </w:r>
      <w:r w:rsidR="006D7B32" w:rsidRPr="0091001F">
        <w:rPr>
          <w:rFonts w:ascii="Arial" w:hAnsi="Arial" w:cs="Arial"/>
        </w:rPr>
        <w:t>,</w:t>
      </w:r>
      <w:r w:rsidR="00C66EC3" w:rsidRPr="0091001F">
        <w:rPr>
          <w:rFonts w:ascii="Arial" w:hAnsi="Arial" w:cs="Arial"/>
        </w:rPr>
        <w:t xml:space="preserve"> they allow you to prioritize your risk reduction activities </w:t>
      </w:r>
      <w:proofErr w:type="gramStart"/>
      <w:r w:rsidR="00C66EC3" w:rsidRPr="0091001F">
        <w:rPr>
          <w:rFonts w:ascii="Arial" w:hAnsi="Arial" w:cs="Arial"/>
        </w:rPr>
        <w:t>in orde</w:t>
      </w:r>
      <w:r w:rsidR="0051298B" w:rsidRPr="0091001F">
        <w:rPr>
          <w:rFonts w:ascii="Arial" w:hAnsi="Arial" w:cs="Arial"/>
        </w:rPr>
        <w:t>r</w:t>
      </w:r>
      <w:r w:rsidR="00C66EC3" w:rsidRPr="0091001F">
        <w:rPr>
          <w:rFonts w:ascii="Arial" w:hAnsi="Arial" w:cs="Arial"/>
        </w:rPr>
        <w:t xml:space="preserve"> </w:t>
      </w:r>
      <w:r w:rsidR="0051298B" w:rsidRPr="0091001F">
        <w:rPr>
          <w:rFonts w:ascii="Arial" w:hAnsi="Arial" w:cs="Arial"/>
        </w:rPr>
        <w:t>to</w:t>
      </w:r>
      <w:proofErr w:type="gramEnd"/>
      <w:r w:rsidR="00C66EC3" w:rsidRPr="0091001F">
        <w:rPr>
          <w:rFonts w:ascii="Arial" w:hAnsi="Arial" w:cs="Arial"/>
        </w:rPr>
        <w:t xml:space="preserve"> have the </w:t>
      </w:r>
      <w:r w:rsidR="0051298B" w:rsidRPr="0091001F">
        <w:rPr>
          <w:rFonts w:ascii="Arial" w:hAnsi="Arial" w:cs="Arial"/>
        </w:rPr>
        <w:t xml:space="preserve">best possible impact. </w:t>
      </w:r>
      <w:r w:rsidR="004A1F4A" w:rsidRPr="0091001F">
        <w:rPr>
          <w:rFonts w:ascii="Arial" w:hAnsi="Arial" w:cs="Arial"/>
        </w:rPr>
        <w:t xml:space="preserve">To illustrate </w:t>
      </w:r>
      <w:r w:rsidR="00FA0AED" w:rsidRPr="0091001F">
        <w:rPr>
          <w:rFonts w:ascii="Arial" w:hAnsi="Arial" w:cs="Arial"/>
        </w:rPr>
        <w:t xml:space="preserve">this </w:t>
      </w:r>
      <w:r w:rsidR="004A1F4A" w:rsidRPr="0091001F">
        <w:rPr>
          <w:rFonts w:ascii="Arial" w:hAnsi="Arial" w:cs="Arial"/>
        </w:rPr>
        <w:t xml:space="preserve">using the Biofuels Example, </w:t>
      </w:r>
      <w:r w:rsidR="00880791" w:rsidRPr="0091001F">
        <w:rPr>
          <w:rFonts w:ascii="Arial" w:hAnsi="Arial" w:cs="Arial"/>
        </w:rPr>
        <w:t xml:space="preserve">you may </w:t>
      </w:r>
      <w:r w:rsidR="00D50FA3" w:rsidRPr="0091001F">
        <w:rPr>
          <w:rFonts w:ascii="Arial" w:hAnsi="Arial" w:cs="Arial"/>
        </w:rPr>
        <w:t>find</w:t>
      </w:r>
      <w:r w:rsidR="00880791" w:rsidRPr="0091001F">
        <w:rPr>
          <w:rFonts w:ascii="Arial" w:hAnsi="Arial" w:cs="Arial"/>
        </w:rPr>
        <w:t xml:space="preserve"> a high level of risk associated with </w:t>
      </w:r>
      <w:r w:rsidR="00EB5F29" w:rsidRPr="0091001F">
        <w:rPr>
          <w:rFonts w:ascii="Arial" w:hAnsi="Arial" w:cs="Arial"/>
        </w:rPr>
        <w:t xml:space="preserve">reliably </w:t>
      </w:r>
      <w:r w:rsidR="00880791" w:rsidRPr="0091001F">
        <w:rPr>
          <w:rFonts w:ascii="Arial" w:hAnsi="Arial" w:cs="Arial"/>
        </w:rPr>
        <w:t xml:space="preserve">procuring </w:t>
      </w:r>
      <w:r w:rsidR="003302E4" w:rsidRPr="0091001F">
        <w:rPr>
          <w:rFonts w:ascii="Arial" w:hAnsi="Arial" w:cs="Arial"/>
        </w:rPr>
        <w:t xml:space="preserve">sensors </w:t>
      </w:r>
      <w:r w:rsidR="00D50FA3" w:rsidRPr="0091001F">
        <w:rPr>
          <w:rFonts w:ascii="Arial" w:hAnsi="Arial" w:cs="Arial"/>
        </w:rPr>
        <w:t>with</w:t>
      </w:r>
      <w:r w:rsidR="003302E4" w:rsidRPr="0091001F">
        <w:rPr>
          <w:rFonts w:ascii="Arial" w:hAnsi="Arial" w:cs="Arial"/>
        </w:rPr>
        <w:t xml:space="preserve"> </w:t>
      </w:r>
      <w:r w:rsidR="00880791" w:rsidRPr="0091001F">
        <w:rPr>
          <w:rFonts w:ascii="Arial" w:hAnsi="Arial" w:cs="Arial"/>
        </w:rPr>
        <w:t>consistently high qualit</w:t>
      </w:r>
      <w:r w:rsidR="00D50FA3" w:rsidRPr="0091001F">
        <w:rPr>
          <w:rFonts w:ascii="Arial" w:hAnsi="Arial" w:cs="Arial"/>
        </w:rPr>
        <w:t>y</w:t>
      </w:r>
      <w:r w:rsidR="00880791" w:rsidRPr="0091001F">
        <w:rPr>
          <w:rFonts w:ascii="Arial" w:hAnsi="Arial" w:cs="Arial"/>
        </w:rPr>
        <w:t xml:space="preserve">, but you </w:t>
      </w:r>
      <w:r w:rsidR="00D50FA3" w:rsidRPr="0091001F">
        <w:rPr>
          <w:rFonts w:ascii="Arial" w:hAnsi="Arial" w:cs="Arial"/>
        </w:rPr>
        <w:t xml:space="preserve">find that you </w:t>
      </w:r>
      <w:r w:rsidR="00880791" w:rsidRPr="0091001F">
        <w:rPr>
          <w:rFonts w:ascii="Arial" w:hAnsi="Arial" w:cs="Arial"/>
        </w:rPr>
        <w:t xml:space="preserve">have a low risk </w:t>
      </w:r>
      <w:r w:rsidR="003302E4" w:rsidRPr="0091001F">
        <w:rPr>
          <w:rFonts w:ascii="Arial" w:hAnsi="Arial" w:cs="Arial"/>
        </w:rPr>
        <w:t>related to procuring consistently high-quality vats and piping</w:t>
      </w:r>
      <w:r w:rsidR="005E4642" w:rsidRPr="0091001F">
        <w:rPr>
          <w:rFonts w:ascii="Arial" w:hAnsi="Arial" w:cs="Arial"/>
        </w:rPr>
        <w:t xml:space="preserve">. These results suggest that </w:t>
      </w:r>
      <w:r w:rsidR="003302E4" w:rsidRPr="0091001F">
        <w:rPr>
          <w:rFonts w:ascii="Arial" w:hAnsi="Arial" w:cs="Arial"/>
        </w:rPr>
        <w:t xml:space="preserve">you </w:t>
      </w:r>
      <w:r w:rsidR="00C70CAE" w:rsidRPr="0091001F">
        <w:rPr>
          <w:rFonts w:ascii="Arial" w:hAnsi="Arial" w:cs="Arial"/>
        </w:rPr>
        <w:t>should</w:t>
      </w:r>
      <w:r w:rsidR="003302E4" w:rsidRPr="0091001F">
        <w:rPr>
          <w:rFonts w:ascii="Arial" w:hAnsi="Arial" w:cs="Arial"/>
        </w:rPr>
        <w:t xml:space="preserve"> </w:t>
      </w:r>
      <w:r w:rsidR="00C70CAE" w:rsidRPr="0091001F">
        <w:rPr>
          <w:rFonts w:ascii="Arial" w:hAnsi="Arial" w:cs="Arial"/>
        </w:rPr>
        <w:t xml:space="preserve">focus risk reduction activities on the sensor problem before </w:t>
      </w:r>
      <w:r w:rsidR="00A71650" w:rsidRPr="0091001F">
        <w:rPr>
          <w:rFonts w:ascii="Arial" w:hAnsi="Arial" w:cs="Arial"/>
        </w:rPr>
        <w:t>addressing</w:t>
      </w:r>
      <w:r w:rsidR="00C70CAE" w:rsidRPr="0091001F">
        <w:rPr>
          <w:rFonts w:ascii="Arial" w:hAnsi="Arial" w:cs="Arial"/>
        </w:rPr>
        <w:t xml:space="preserve"> procuring vats and piping. </w:t>
      </w:r>
      <w:r w:rsidR="00FC0CAA" w:rsidRPr="0091001F">
        <w:rPr>
          <w:rFonts w:ascii="Arial" w:hAnsi="Arial" w:cs="Arial"/>
        </w:rPr>
        <w:t xml:space="preserve">As another example, </w:t>
      </w:r>
      <w:r w:rsidR="003302E4" w:rsidRPr="0091001F">
        <w:rPr>
          <w:rFonts w:ascii="Arial" w:hAnsi="Arial" w:cs="Arial"/>
        </w:rPr>
        <w:t>you may find that a single activity has consistently high estimated risk levels for every item you listed</w:t>
      </w:r>
      <w:r w:rsidR="00EB5F29" w:rsidRPr="0091001F">
        <w:rPr>
          <w:rFonts w:ascii="Arial" w:hAnsi="Arial" w:cs="Arial"/>
        </w:rPr>
        <w:t xml:space="preserve">, </w:t>
      </w:r>
      <w:r w:rsidR="003302E4" w:rsidRPr="0091001F">
        <w:rPr>
          <w:rFonts w:ascii="Arial" w:hAnsi="Arial" w:cs="Arial"/>
        </w:rPr>
        <w:t>which indicates you may want to redesign that activity before proceeding further</w:t>
      </w:r>
      <w:r w:rsidR="00D50FA3" w:rsidRPr="0091001F">
        <w:rPr>
          <w:rFonts w:ascii="Arial" w:hAnsi="Arial" w:cs="Arial"/>
        </w:rPr>
        <w:t xml:space="preserve"> with th</w:t>
      </w:r>
      <w:r w:rsidR="004B5D6F" w:rsidRPr="0091001F">
        <w:rPr>
          <w:rFonts w:ascii="Arial" w:hAnsi="Arial" w:cs="Arial"/>
        </w:rPr>
        <w:t>e</w:t>
      </w:r>
      <w:r w:rsidR="00D50FA3" w:rsidRPr="0091001F">
        <w:rPr>
          <w:rFonts w:ascii="Arial" w:hAnsi="Arial" w:cs="Arial"/>
        </w:rPr>
        <w:t xml:space="preserve"> NPD process</w:t>
      </w:r>
      <w:r w:rsidR="003302E4" w:rsidRPr="0091001F">
        <w:rPr>
          <w:rFonts w:ascii="Arial" w:hAnsi="Arial" w:cs="Arial"/>
        </w:rPr>
        <w:t xml:space="preserve">. </w:t>
      </w:r>
    </w:p>
    <w:p w14:paraId="0AB9993D" w14:textId="77777777" w:rsidR="00A71650" w:rsidRPr="0091001F" w:rsidRDefault="00A71650" w:rsidP="00994889">
      <w:pPr>
        <w:rPr>
          <w:rFonts w:ascii="Arial" w:hAnsi="Arial" w:cs="Arial"/>
        </w:rPr>
      </w:pPr>
    </w:p>
    <w:p w14:paraId="0CEE3C76" w14:textId="387AD0F0" w:rsidR="00A71650" w:rsidRPr="0091001F" w:rsidRDefault="00A71650" w:rsidP="00A71650">
      <w:pPr>
        <w:rPr>
          <w:rFonts w:ascii="Arial" w:hAnsi="Arial" w:cs="Arial"/>
        </w:rPr>
      </w:pPr>
      <w:r w:rsidRPr="0091001F">
        <w:rPr>
          <w:rFonts w:ascii="Arial" w:hAnsi="Arial" w:cs="Arial"/>
        </w:rPr>
        <w:t xml:space="preserve">The second use of higher-level risk </w:t>
      </w:r>
      <w:r w:rsidR="00F217FB" w:rsidRPr="0091001F">
        <w:rPr>
          <w:rFonts w:ascii="Arial" w:hAnsi="Arial" w:cs="Arial"/>
        </w:rPr>
        <w:t xml:space="preserve">estimates is </w:t>
      </w:r>
      <w:r w:rsidRPr="0091001F">
        <w:rPr>
          <w:rFonts w:ascii="Arial" w:hAnsi="Arial" w:cs="Arial"/>
        </w:rPr>
        <w:t xml:space="preserve">when generating discount rates for </w:t>
      </w:r>
      <w:r w:rsidR="00D66694">
        <w:rPr>
          <w:rFonts w:ascii="Arial" w:hAnsi="Arial" w:cs="Arial"/>
        </w:rPr>
        <w:t>n</w:t>
      </w:r>
      <w:r w:rsidRPr="0091001F">
        <w:rPr>
          <w:rFonts w:ascii="Arial" w:hAnsi="Arial" w:cs="Arial"/>
        </w:rPr>
        <w:t xml:space="preserve">et </w:t>
      </w:r>
      <w:r w:rsidR="00D66694">
        <w:rPr>
          <w:rFonts w:ascii="Arial" w:hAnsi="Arial" w:cs="Arial"/>
        </w:rPr>
        <w:t>p</w:t>
      </w:r>
      <w:r w:rsidRPr="0091001F">
        <w:rPr>
          <w:rFonts w:ascii="Arial" w:hAnsi="Arial" w:cs="Arial"/>
        </w:rPr>
        <w:t xml:space="preserve">resent </w:t>
      </w:r>
      <w:r w:rsidR="00D66694">
        <w:rPr>
          <w:rFonts w:ascii="Arial" w:hAnsi="Arial" w:cs="Arial"/>
        </w:rPr>
        <w:t>v</w:t>
      </w:r>
      <w:r w:rsidRPr="0091001F">
        <w:rPr>
          <w:rFonts w:ascii="Arial" w:hAnsi="Arial" w:cs="Arial"/>
        </w:rPr>
        <w:t>alues for a product or service</w:t>
      </w:r>
      <w:r w:rsidR="00F217FB" w:rsidRPr="0091001F">
        <w:rPr>
          <w:rFonts w:ascii="Arial" w:hAnsi="Arial" w:cs="Arial"/>
        </w:rPr>
        <w:t>. How to do that is discussed in the Net Present Value Tool</w:t>
      </w:r>
      <w:r w:rsidR="00645CD6" w:rsidRPr="0091001F">
        <w:rPr>
          <w:rFonts w:ascii="Arial" w:hAnsi="Arial" w:cs="Arial"/>
        </w:rPr>
        <w:t xml:space="preserve"> Description. </w:t>
      </w:r>
    </w:p>
    <w:p w14:paraId="47310BF5" w14:textId="77777777" w:rsidR="00A71650" w:rsidRPr="0091001F" w:rsidRDefault="00A71650" w:rsidP="00994889">
      <w:pPr>
        <w:rPr>
          <w:rFonts w:ascii="Arial" w:hAnsi="Arial" w:cs="Arial"/>
        </w:rPr>
      </w:pPr>
    </w:p>
    <w:p w14:paraId="386852E5" w14:textId="77777777" w:rsidR="00AB6C21" w:rsidRPr="0091001F" w:rsidRDefault="00AB6C21" w:rsidP="00071FAB">
      <w:pPr>
        <w:rPr>
          <w:rFonts w:ascii="Arial" w:hAnsi="Arial" w:cs="Arial"/>
        </w:rPr>
      </w:pPr>
    </w:p>
    <w:p w14:paraId="7E752DC2" w14:textId="5BBA0A19" w:rsidR="00071FAB" w:rsidRPr="0091001F" w:rsidRDefault="00071FAB" w:rsidP="00071FAB">
      <w:pPr>
        <w:pStyle w:val="Heading2"/>
        <w:rPr>
          <w:rFonts w:ascii="Arial" w:hAnsi="Arial" w:cs="Arial"/>
        </w:rPr>
      </w:pPr>
      <w:r w:rsidRPr="0091001F">
        <w:rPr>
          <w:rFonts w:ascii="Arial" w:hAnsi="Arial" w:cs="Arial"/>
        </w:rPr>
        <w:t xml:space="preserve">How do you </w:t>
      </w:r>
      <w:r w:rsidR="00266E9D" w:rsidRPr="0091001F">
        <w:rPr>
          <w:rFonts w:ascii="Arial" w:hAnsi="Arial" w:cs="Arial"/>
        </w:rPr>
        <w:t xml:space="preserve">enter </w:t>
      </w:r>
      <w:r w:rsidRPr="0091001F">
        <w:rPr>
          <w:rFonts w:ascii="Arial" w:hAnsi="Arial" w:cs="Arial"/>
        </w:rPr>
        <w:t xml:space="preserve">data in the </w:t>
      </w:r>
      <w:r w:rsidR="00A92AE1" w:rsidRPr="0091001F">
        <w:rPr>
          <w:rFonts w:ascii="Arial" w:hAnsi="Arial" w:cs="Arial"/>
        </w:rPr>
        <w:t>Value Chain</w:t>
      </w:r>
      <w:r w:rsidR="003A67B7" w:rsidRPr="0091001F">
        <w:rPr>
          <w:rFonts w:ascii="Arial" w:hAnsi="Arial" w:cs="Arial"/>
        </w:rPr>
        <w:t xml:space="preserve"> </w:t>
      </w:r>
      <w:r w:rsidRPr="0091001F">
        <w:rPr>
          <w:rFonts w:ascii="Arial" w:hAnsi="Arial" w:cs="Arial"/>
        </w:rPr>
        <w:t>Tool?</w:t>
      </w:r>
    </w:p>
    <w:p w14:paraId="510F9CCD" w14:textId="77777777" w:rsidR="008D0E29" w:rsidRPr="0091001F" w:rsidRDefault="008D0E29" w:rsidP="008D0E29">
      <w:pPr>
        <w:rPr>
          <w:rFonts w:ascii="Arial" w:hAnsi="Arial" w:cs="Arial"/>
        </w:rPr>
      </w:pPr>
    </w:p>
    <w:p w14:paraId="5C59B753" w14:textId="2C1CB5F5" w:rsidR="00A674F6" w:rsidRPr="0091001F" w:rsidRDefault="00A674F6" w:rsidP="008D0E29">
      <w:pPr>
        <w:rPr>
          <w:rFonts w:ascii="Arial" w:hAnsi="Arial" w:cs="Arial"/>
        </w:rPr>
      </w:pPr>
      <w:r w:rsidRPr="0091001F">
        <w:rPr>
          <w:rFonts w:ascii="Arial" w:hAnsi="Arial" w:cs="Arial"/>
        </w:rPr>
        <w:t xml:space="preserve">The Value Chain Tool focuses on the </w:t>
      </w:r>
      <w:r w:rsidR="00C11984" w:rsidRPr="0091001F">
        <w:rPr>
          <w:rFonts w:ascii="Arial" w:hAnsi="Arial" w:cs="Arial"/>
        </w:rPr>
        <w:t>p</w:t>
      </w:r>
      <w:r w:rsidRPr="0091001F">
        <w:rPr>
          <w:rFonts w:ascii="Arial" w:hAnsi="Arial" w:cs="Arial"/>
        </w:rPr>
        <w:t xml:space="preserve">rimary </w:t>
      </w:r>
      <w:r w:rsidR="00C11984" w:rsidRPr="0091001F">
        <w:rPr>
          <w:rFonts w:ascii="Arial" w:hAnsi="Arial" w:cs="Arial"/>
        </w:rPr>
        <w:t>a</w:t>
      </w:r>
      <w:r w:rsidRPr="0091001F">
        <w:rPr>
          <w:rFonts w:ascii="Arial" w:hAnsi="Arial" w:cs="Arial"/>
        </w:rPr>
        <w:t xml:space="preserve">ctivities in the </w:t>
      </w:r>
      <w:r w:rsidR="00C11984" w:rsidRPr="0091001F">
        <w:rPr>
          <w:rFonts w:ascii="Arial" w:hAnsi="Arial" w:cs="Arial"/>
        </w:rPr>
        <w:t>v</w:t>
      </w:r>
      <w:r w:rsidRPr="0091001F">
        <w:rPr>
          <w:rFonts w:ascii="Arial" w:hAnsi="Arial" w:cs="Arial"/>
        </w:rPr>
        <w:t xml:space="preserve">alue </w:t>
      </w:r>
      <w:r w:rsidR="00C11984" w:rsidRPr="0091001F">
        <w:rPr>
          <w:rFonts w:ascii="Arial" w:hAnsi="Arial" w:cs="Arial"/>
        </w:rPr>
        <w:t>c</w:t>
      </w:r>
      <w:r w:rsidRPr="0091001F">
        <w:rPr>
          <w:rFonts w:ascii="Arial" w:hAnsi="Arial" w:cs="Arial"/>
        </w:rPr>
        <w:t xml:space="preserve">hain. </w:t>
      </w:r>
      <w:r w:rsidR="00D92C36" w:rsidRPr="0091001F">
        <w:rPr>
          <w:rFonts w:ascii="Arial" w:hAnsi="Arial" w:cs="Arial"/>
        </w:rPr>
        <w:t xml:space="preserve">The </w:t>
      </w:r>
      <w:r w:rsidR="00505A43" w:rsidRPr="0091001F">
        <w:rPr>
          <w:rFonts w:ascii="Arial" w:hAnsi="Arial" w:cs="Arial"/>
        </w:rPr>
        <w:t xml:space="preserve">workbook for the Value Chain Tool </w:t>
      </w:r>
      <w:r w:rsidR="00DB0B7B" w:rsidRPr="0091001F">
        <w:rPr>
          <w:rFonts w:ascii="Arial" w:hAnsi="Arial" w:cs="Arial"/>
        </w:rPr>
        <w:t>uses a</w:t>
      </w:r>
      <w:r w:rsidR="00505A43" w:rsidRPr="0091001F">
        <w:rPr>
          <w:rFonts w:ascii="Arial" w:hAnsi="Arial" w:cs="Arial"/>
        </w:rPr>
        <w:t xml:space="preserve"> </w:t>
      </w:r>
      <w:r w:rsidR="00DB0B7B" w:rsidRPr="0091001F">
        <w:rPr>
          <w:rFonts w:ascii="Arial" w:hAnsi="Arial" w:cs="Arial"/>
        </w:rPr>
        <w:t>matrix-based approach</w:t>
      </w:r>
      <w:r w:rsidR="00505A43" w:rsidRPr="0091001F">
        <w:rPr>
          <w:rFonts w:ascii="Arial" w:hAnsi="Arial" w:cs="Arial"/>
        </w:rPr>
        <w:t xml:space="preserve"> for </w:t>
      </w:r>
      <w:r w:rsidR="00DB0B7B" w:rsidRPr="0091001F">
        <w:rPr>
          <w:rFonts w:ascii="Arial" w:hAnsi="Arial" w:cs="Arial"/>
        </w:rPr>
        <w:t xml:space="preserve">capturing information and </w:t>
      </w:r>
      <w:r w:rsidR="00863204" w:rsidRPr="0091001F">
        <w:rPr>
          <w:rFonts w:ascii="Arial" w:hAnsi="Arial" w:cs="Arial"/>
        </w:rPr>
        <w:t xml:space="preserve">analyzing </w:t>
      </w:r>
      <w:r w:rsidR="00505A43" w:rsidRPr="0091001F">
        <w:rPr>
          <w:rFonts w:ascii="Arial" w:hAnsi="Arial" w:cs="Arial"/>
        </w:rPr>
        <w:t xml:space="preserve">each of these primary activities. </w:t>
      </w:r>
      <w:r w:rsidRPr="0091001F">
        <w:rPr>
          <w:rFonts w:ascii="Arial" w:hAnsi="Arial" w:cs="Arial"/>
        </w:rPr>
        <w:t xml:space="preserve">It is easy to copy the </w:t>
      </w:r>
      <w:r w:rsidR="00914979" w:rsidRPr="0091001F">
        <w:rPr>
          <w:rFonts w:ascii="Arial" w:hAnsi="Arial" w:cs="Arial"/>
        </w:rPr>
        <w:t xml:space="preserve">blank </w:t>
      </w:r>
      <w:r w:rsidRPr="0091001F">
        <w:rPr>
          <w:rFonts w:ascii="Arial" w:hAnsi="Arial" w:cs="Arial"/>
        </w:rPr>
        <w:t xml:space="preserve">tabs </w:t>
      </w:r>
      <w:r w:rsidR="00505A43" w:rsidRPr="0091001F">
        <w:rPr>
          <w:rFonts w:ascii="Arial" w:hAnsi="Arial" w:cs="Arial"/>
        </w:rPr>
        <w:t xml:space="preserve">and adapt them </w:t>
      </w:r>
      <w:r w:rsidRPr="0091001F">
        <w:rPr>
          <w:rFonts w:ascii="Arial" w:hAnsi="Arial" w:cs="Arial"/>
        </w:rPr>
        <w:t>if you</w:t>
      </w:r>
      <w:r w:rsidR="00F25728" w:rsidRPr="0091001F">
        <w:rPr>
          <w:rFonts w:ascii="Arial" w:hAnsi="Arial" w:cs="Arial"/>
        </w:rPr>
        <w:t xml:space="preserve"> also</w:t>
      </w:r>
      <w:r w:rsidRPr="0091001F">
        <w:rPr>
          <w:rFonts w:ascii="Arial" w:hAnsi="Arial" w:cs="Arial"/>
        </w:rPr>
        <w:t xml:space="preserve"> </w:t>
      </w:r>
      <w:r w:rsidR="00682198" w:rsidRPr="0091001F">
        <w:rPr>
          <w:rFonts w:ascii="Arial" w:hAnsi="Arial" w:cs="Arial"/>
        </w:rPr>
        <w:t>w</w:t>
      </w:r>
      <w:r w:rsidRPr="0091001F">
        <w:rPr>
          <w:rFonts w:ascii="Arial" w:hAnsi="Arial" w:cs="Arial"/>
        </w:rPr>
        <w:t xml:space="preserve">ish to make tabs </w:t>
      </w:r>
      <w:r w:rsidR="00F25728" w:rsidRPr="0091001F">
        <w:rPr>
          <w:rFonts w:ascii="Arial" w:hAnsi="Arial" w:cs="Arial"/>
        </w:rPr>
        <w:t xml:space="preserve">and enter data </w:t>
      </w:r>
      <w:r w:rsidRPr="0091001F">
        <w:rPr>
          <w:rFonts w:ascii="Arial" w:hAnsi="Arial" w:cs="Arial"/>
        </w:rPr>
        <w:t xml:space="preserve">for </w:t>
      </w:r>
      <w:r w:rsidR="00C11984" w:rsidRPr="0091001F">
        <w:rPr>
          <w:rFonts w:ascii="Arial" w:hAnsi="Arial" w:cs="Arial"/>
        </w:rPr>
        <w:t>s</w:t>
      </w:r>
      <w:r w:rsidR="00682198" w:rsidRPr="0091001F">
        <w:rPr>
          <w:rFonts w:ascii="Arial" w:hAnsi="Arial" w:cs="Arial"/>
        </w:rPr>
        <w:t xml:space="preserve">upport </w:t>
      </w:r>
      <w:r w:rsidR="00C11984" w:rsidRPr="0091001F">
        <w:rPr>
          <w:rFonts w:ascii="Arial" w:hAnsi="Arial" w:cs="Arial"/>
        </w:rPr>
        <w:t>a</w:t>
      </w:r>
      <w:r w:rsidR="00682198" w:rsidRPr="0091001F">
        <w:rPr>
          <w:rFonts w:ascii="Arial" w:hAnsi="Arial" w:cs="Arial"/>
        </w:rPr>
        <w:t xml:space="preserve">ctivities. </w:t>
      </w:r>
    </w:p>
    <w:p w14:paraId="4C343028" w14:textId="77777777" w:rsidR="00BA3B3A" w:rsidRPr="0091001F" w:rsidRDefault="00BA3B3A" w:rsidP="008D0E29">
      <w:pPr>
        <w:rPr>
          <w:rFonts w:ascii="Arial" w:hAnsi="Arial" w:cs="Arial"/>
        </w:rPr>
      </w:pPr>
    </w:p>
    <w:p w14:paraId="4AD946DB" w14:textId="77016AB2" w:rsidR="00515DC8" w:rsidRPr="0091001F" w:rsidRDefault="00BA3B3A" w:rsidP="008D0E29">
      <w:pPr>
        <w:rPr>
          <w:rFonts w:ascii="Arial" w:hAnsi="Arial" w:cs="Arial"/>
        </w:rPr>
      </w:pPr>
      <w:r w:rsidRPr="0091001F">
        <w:rPr>
          <w:rFonts w:ascii="Arial" w:hAnsi="Arial" w:cs="Arial"/>
        </w:rPr>
        <w:t>The Value Chain Tool is based on an input-output model of flows though the primary activities, that is</w:t>
      </w:r>
      <w:r w:rsidR="005C6015" w:rsidRPr="0091001F">
        <w:rPr>
          <w:rFonts w:ascii="Arial" w:hAnsi="Arial" w:cs="Arial"/>
        </w:rPr>
        <w:t>, what comes into a primary activity (</w:t>
      </w:r>
      <w:proofErr w:type="gramStart"/>
      <w:r w:rsidR="005C6015" w:rsidRPr="0091001F">
        <w:rPr>
          <w:rFonts w:ascii="Arial" w:hAnsi="Arial" w:cs="Arial"/>
        </w:rPr>
        <w:t>e.g.</w:t>
      </w:r>
      <w:proofErr w:type="gramEnd"/>
      <w:r w:rsidR="005C6015" w:rsidRPr="0091001F">
        <w:rPr>
          <w:rFonts w:ascii="Arial" w:hAnsi="Arial" w:cs="Arial"/>
        </w:rPr>
        <w:t xml:space="preserve"> parts and comp</w:t>
      </w:r>
      <w:r w:rsidR="0020756B" w:rsidRPr="0091001F">
        <w:rPr>
          <w:rFonts w:ascii="Arial" w:hAnsi="Arial" w:cs="Arial"/>
        </w:rPr>
        <w:t>on</w:t>
      </w:r>
      <w:r w:rsidR="005C6015" w:rsidRPr="0091001F">
        <w:rPr>
          <w:rFonts w:ascii="Arial" w:hAnsi="Arial" w:cs="Arial"/>
        </w:rPr>
        <w:t>ents</w:t>
      </w:r>
      <w:r w:rsidR="0020756B" w:rsidRPr="0091001F">
        <w:rPr>
          <w:rFonts w:ascii="Arial" w:hAnsi="Arial" w:cs="Arial"/>
        </w:rPr>
        <w:t xml:space="preserve"> b</w:t>
      </w:r>
      <w:r w:rsidR="00A5239E" w:rsidRPr="0091001F">
        <w:rPr>
          <w:rFonts w:ascii="Arial" w:hAnsi="Arial" w:cs="Arial"/>
        </w:rPr>
        <w:t>e</w:t>
      </w:r>
      <w:r w:rsidR="0020756B" w:rsidRPr="0091001F">
        <w:rPr>
          <w:rFonts w:ascii="Arial" w:hAnsi="Arial" w:cs="Arial"/>
        </w:rPr>
        <w:t>ing inventoried for later use in production</w:t>
      </w:r>
      <w:r w:rsidR="005C6015" w:rsidRPr="0091001F">
        <w:rPr>
          <w:rFonts w:ascii="Arial" w:hAnsi="Arial" w:cs="Arial"/>
        </w:rPr>
        <w:t xml:space="preserve">) and what goes out (e.g. </w:t>
      </w:r>
      <w:r w:rsidR="0020756B" w:rsidRPr="0091001F">
        <w:rPr>
          <w:rFonts w:ascii="Arial" w:hAnsi="Arial" w:cs="Arial"/>
        </w:rPr>
        <w:t>the product and the final product and its add</w:t>
      </w:r>
      <w:r w:rsidR="00A5239E" w:rsidRPr="0091001F">
        <w:rPr>
          <w:rFonts w:ascii="Arial" w:hAnsi="Arial" w:cs="Arial"/>
        </w:rPr>
        <w:t>-</w:t>
      </w:r>
      <w:r w:rsidR="0020756B" w:rsidRPr="0091001F">
        <w:rPr>
          <w:rFonts w:ascii="Arial" w:hAnsi="Arial" w:cs="Arial"/>
        </w:rPr>
        <w:t>ons)</w:t>
      </w:r>
      <w:r w:rsidR="00A5239E" w:rsidRPr="0091001F">
        <w:rPr>
          <w:rFonts w:ascii="Arial" w:hAnsi="Arial" w:cs="Arial"/>
        </w:rPr>
        <w:t>.</w:t>
      </w:r>
      <w:r w:rsidR="007A0F66" w:rsidRPr="0091001F">
        <w:rPr>
          <w:rFonts w:ascii="Arial" w:hAnsi="Arial" w:cs="Arial"/>
        </w:rPr>
        <w:t xml:space="preserve"> On each sheet you enter what is requested</w:t>
      </w:r>
      <w:r w:rsidR="00A741C8" w:rsidRPr="0091001F">
        <w:rPr>
          <w:rFonts w:ascii="Arial" w:hAnsi="Arial" w:cs="Arial"/>
        </w:rPr>
        <w:t xml:space="preserve"> in the rows and columns</w:t>
      </w:r>
      <w:r w:rsidR="00C413C4" w:rsidRPr="0091001F">
        <w:rPr>
          <w:rFonts w:ascii="Arial" w:hAnsi="Arial" w:cs="Arial"/>
        </w:rPr>
        <w:t xml:space="preserve">. What is requested is specified in the titles </w:t>
      </w:r>
      <w:r w:rsidR="00E81971" w:rsidRPr="0091001F">
        <w:rPr>
          <w:rFonts w:ascii="Arial" w:hAnsi="Arial" w:cs="Arial"/>
        </w:rPr>
        <w:t xml:space="preserve">in </w:t>
      </w:r>
      <w:r w:rsidR="00D75770" w:rsidRPr="0091001F">
        <w:rPr>
          <w:rFonts w:ascii="Arial" w:hAnsi="Arial" w:cs="Arial"/>
        </w:rPr>
        <w:t>white</w:t>
      </w:r>
      <w:r w:rsidR="00E81971" w:rsidRPr="0091001F">
        <w:rPr>
          <w:rFonts w:ascii="Arial" w:hAnsi="Arial" w:cs="Arial"/>
        </w:rPr>
        <w:t xml:space="preserve"> in the </w:t>
      </w:r>
      <w:r w:rsidR="006D7B32" w:rsidRPr="0091001F">
        <w:rPr>
          <w:rFonts w:ascii="Arial" w:hAnsi="Arial" w:cs="Arial"/>
        </w:rPr>
        <w:t xml:space="preserve">dark </w:t>
      </w:r>
      <w:r w:rsidR="00E81971" w:rsidRPr="0091001F">
        <w:rPr>
          <w:rFonts w:ascii="Arial" w:hAnsi="Arial" w:cs="Arial"/>
        </w:rPr>
        <w:t xml:space="preserve">blue cells </w:t>
      </w:r>
      <w:r w:rsidR="00F45F68" w:rsidRPr="0091001F">
        <w:rPr>
          <w:rFonts w:ascii="Arial" w:hAnsi="Arial" w:cs="Arial"/>
        </w:rPr>
        <w:t>above</w:t>
      </w:r>
      <w:r w:rsidR="00E81971" w:rsidRPr="0091001F">
        <w:rPr>
          <w:rFonts w:ascii="Arial" w:hAnsi="Arial" w:cs="Arial"/>
        </w:rPr>
        <w:t xml:space="preserve"> the rows and columns. </w:t>
      </w:r>
      <w:r w:rsidR="00F81144" w:rsidRPr="0091001F">
        <w:rPr>
          <w:rFonts w:ascii="Arial" w:hAnsi="Arial" w:cs="Arial"/>
        </w:rPr>
        <w:t>Inputs</w:t>
      </w:r>
      <w:r w:rsidR="00AA5C90" w:rsidRPr="0091001F">
        <w:rPr>
          <w:rFonts w:ascii="Arial" w:hAnsi="Arial" w:cs="Arial"/>
        </w:rPr>
        <w:t xml:space="preserve"> and outputs when entered on one spreadsheet are carried forward, as appropriate, to the next one. </w:t>
      </w:r>
      <w:r w:rsidR="00847FBC" w:rsidRPr="0091001F">
        <w:rPr>
          <w:rFonts w:ascii="Arial" w:hAnsi="Arial" w:cs="Arial"/>
        </w:rPr>
        <w:t xml:space="preserve"> Sometimes instead of a new input or output, you are asked to enter concerns associated with a</w:t>
      </w:r>
      <w:r w:rsidR="005E2FE2" w:rsidRPr="0091001F">
        <w:rPr>
          <w:rFonts w:ascii="Arial" w:hAnsi="Arial" w:cs="Arial"/>
        </w:rPr>
        <w:t xml:space="preserve">n activity in the rows. The heading </w:t>
      </w:r>
      <w:r w:rsidR="006D7B32" w:rsidRPr="0091001F">
        <w:rPr>
          <w:rFonts w:ascii="Arial" w:hAnsi="Arial" w:cs="Arial"/>
        </w:rPr>
        <w:t>specifies</w:t>
      </w:r>
      <w:r w:rsidR="005E2FE2" w:rsidRPr="0091001F">
        <w:rPr>
          <w:rFonts w:ascii="Arial" w:hAnsi="Arial" w:cs="Arial"/>
        </w:rPr>
        <w:t xml:space="preserve"> what </w:t>
      </w:r>
      <w:r w:rsidR="00D66694">
        <w:rPr>
          <w:rFonts w:ascii="Arial" w:hAnsi="Arial" w:cs="Arial"/>
        </w:rPr>
        <w:t xml:space="preserve">information </w:t>
      </w:r>
      <w:r w:rsidR="005E2FE2" w:rsidRPr="0091001F">
        <w:rPr>
          <w:rFonts w:ascii="Arial" w:hAnsi="Arial" w:cs="Arial"/>
        </w:rPr>
        <w:t xml:space="preserve">should be entered. </w:t>
      </w:r>
    </w:p>
    <w:p w14:paraId="7DF25DFA" w14:textId="77777777" w:rsidR="006D7B32" w:rsidRPr="0091001F" w:rsidRDefault="006D7B32" w:rsidP="008D0E29">
      <w:pPr>
        <w:rPr>
          <w:rFonts w:ascii="Arial" w:hAnsi="Arial" w:cs="Arial"/>
        </w:rPr>
      </w:pPr>
    </w:p>
    <w:p w14:paraId="2A3B65A4" w14:textId="3CED3589" w:rsidR="00515DC8" w:rsidRPr="0091001F" w:rsidRDefault="00515DC8" w:rsidP="008D0E29">
      <w:pPr>
        <w:rPr>
          <w:rFonts w:ascii="Arial" w:hAnsi="Arial" w:cs="Arial"/>
        </w:rPr>
      </w:pPr>
      <w:r w:rsidRPr="0091001F">
        <w:rPr>
          <w:rFonts w:ascii="Arial" w:hAnsi="Arial" w:cs="Arial"/>
        </w:rPr>
        <w:t xml:space="preserve">As will be explained </w:t>
      </w:r>
      <w:r w:rsidR="00D66694">
        <w:rPr>
          <w:rFonts w:ascii="Arial" w:hAnsi="Arial" w:cs="Arial"/>
        </w:rPr>
        <w:t>next</w:t>
      </w:r>
      <w:r w:rsidRPr="0091001F">
        <w:rPr>
          <w:rFonts w:ascii="Arial" w:hAnsi="Arial" w:cs="Arial"/>
        </w:rPr>
        <w:t>, in the intersections of the matrix, you will make estimates of the risk associated wi</w:t>
      </w:r>
      <w:r w:rsidR="005E165B" w:rsidRPr="0091001F">
        <w:rPr>
          <w:rFonts w:ascii="Arial" w:hAnsi="Arial" w:cs="Arial"/>
        </w:rPr>
        <w:t>th that intersection of an input or output and th</w:t>
      </w:r>
      <w:r w:rsidR="009B6C89" w:rsidRPr="0091001F">
        <w:rPr>
          <w:rFonts w:ascii="Arial" w:hAnsi="Arial" w:cs="Arial"/>
        </w:rPr>
        <w:t>e specified</w:t>
      </w:r>
      <w:r w:rsidR="005E165B" w:rsidRPr="0091001F">
        <w:rPr>
          <w:rFonts w:ascii="Arial" w:hAnsi="Arial" w:cs="Arial"/>
        </w:rPr>
        <w:t xml:space="preserve"> aspect of th</w:t>
      </w:r>
      <w:r w:rsidR="009B6C89" w:rsidRPr="0091001F">
        <w:rPr>
          <w:rFonts w:ascii="Arial" w:hAnsi="Arial" w:cs="Arial"/>
        </w:rPr>
        <w:t xml:space="preserve">at activity of the </w:t>
      </w:r>
      <w:r w:rsidR="005E165B" w:rsidRPr="0091001F">
        <w:rPr>
          <w:rFonts w:ascii="Arial" w:hAnsi="Arial" w:cs="Arial"/>
        </w:rPr>
        <w:t xml:space="preserve">value chain. </w:t>
      </w:r>
      <w:r w:rsidR="008A1E71" w:rsidRPr="0091001F">
        <w:rPr>
          <w:rFonts w:ascii="Arial" w:hAnsi="Arial" w:cs="Arial"/>
        </w:rPr>
        <w:t xml:space="preserve">The spreadsheet </w:t>
      </w:r>
      <w:r w:rsidR="00FD5C17">
        <w:rPr>
          <w:rFonts w:ascii="Arial" w:hAnsi="Arial" w:cs="Arial"/>
        </w:rPr>
        <w:t xml:space="preserve">will </w:t>
      </w:r>
      <w:r w:rsidR="004503AC" w:rsidRPr="0091001F">
        <w:rPr>
          <w:rFonts w:ascii="Arial" w:hAnsi="Arial" w:cs="Arial"/>
        </w:rPr>
        <w:t>then</w:t>
      </w:r>
      <w:r w:rsidR="008A1E71" w:rsidRPr="0091001F">
        <w:rPr>
          <w:rFonts w:ascii="Arial" w:hAnsi="Arial" w:cs="Arial"/>
        </w:rPr>
        <w:t xml:space="preserve"> automatically calculate</w:t>
      </w:r>
      <w:r w:rsidR="00FD5C17">
        <w:rPr>
          <w:rFonts w:ascii="Arial" w:hAnsi="Arial" w:cs="Arial"/>
        </w:rPr>
        <w:t xml:space="preserve"> </w:t>
      </w:r>
      <w:r w:rsidR="008A1E71" w:rsidRPr="0091001F">
        <w:rPr>
          <w:rFonts w:ascii="Arial" w:hAnsi="Arial" w:cs="Arial"/>
        </w:rPr>
        <w:t xml:space="preserve">the average </w:t>
      </w:r>
      <w:r w:rsidR="004503AC" w:rsidRPr="0091001F">
        <w:rPr>
          <w:rFonts w:ascii="Arial" w:hAnsi="Arial" w:cs="Arial"/>
        </w:rPr>
        <w:t xml:space="preserve">risk for a row and for the activity. How to use these calculations is explained below. </w:t>
      </w:r>
    </w:p>
    <w:p w14:paraId="74C178A5" w14:textId="77777777" w:rsidR="00FD5C17" w:rsidRDefault="00190E57" w:rsidP="008D0E29">
      <w:pPr>
        <w:rPr>
          <w:rFonts w:ascii="Arial" w:hAnsi="Arial" w:cs="Arial"/>
        </w:rPr>
      </w:pPr>
      <w:r w:rsidRPr="0091001F">
        <w:rPr>
          <w:rFonts w:ascii="Arial" w:hAnsi="Arial" w:cs="Arial"/>
        </w:rPr>
        <w:lastRenderedPageBreak/>
        <w:t>The workbook is bui</w:t>
      </w:r>
      <w:r w:rsidR="008863A3" w:rsidRPr="0091001F">
        <w:rPr>
          <w:rFonts w:ascii="Arial" w:hAnsi="Arial" w:cs="Arial"/>
        </w:rPr>
        <w:t>l</w:t>
      </w:r>
      <w:r w:rsidRPr="0091001F">
        <w:rPr>
          <w:rFonts w:ascii="Arial" w:hAnsi="Arial" w:cs="Arial"/>
        </w:rPr>
        <w:t>t around in</w:t>
      </w:r>
      <w:r w:rsidR="008863A3" w:rsidRPr="0091001F">
        <w:rPr>
          <w:rFonts w:ascii="Arial" w:hAnsi="Arial" w:cs="Arial"/>
        </w:rPr>
        <w:t>p</w:t>
      </w:r>
      <w:r w:rsidRPr="0091001F">
        <w:rPr>
          <w:rFonts w:ascii="Arial" w:hAnsi="Arial" w:cs="Arial"/>
        </w:rPr>
        <w:t xml:space="preserve">uts </w:t>
      </w:r>
      <w:r w:rsidR="007E0B1F" w:rsidRPr="0091001F">
        <w:rPr>
          <w:rFonts w:ascii="Arial" w:hAnsi="Arial" w:cs="Arial"/>
        </w:rPr>
        <w:t>to</w:t>
      </w:r>
      <w:r w:rsidRPr="0091001F">
        <w:rPr>
          <w:rFonts w:ascii="Arial" w:hAnsi="Arial" w:cs="Arial"/>
        </w:rPr>
        <w:t xml:space="preserve"> value chain activities</w:t>
      </w:r>
      <w:r w:rsidR="00D80CA8" w:rsidRPr="0091001F">
        <w:rPr>
          <w:rFonts w:ascii="Arial" w:hAnsi="Arial" w:cs="Arial"/>
        </w:rPr>
        <w:t>,</w:t>
      </w:r>
      <w:r w:rsidRPr="0091001F">
        <w:rPr>
          <w:rFonts w:ascii="Arial" w:hAnsi="Arial" w:cs="Arial"/>
        </w:rPr>
        <w:t xml:space="preserve"> output</w:t>
      </w:r>
      <w:r w:rsidR="00346467" w:rsidRPr="0091001F">
        <w:rPr>
          <w:rFonts w:ascii="Arial" w:hAnsi="Arial" w:cs="Arial"/>
        </w:rPr>
        <w:t>s</w:t>
      </w:r>
      <w:r w:rsidRPr="0091001F">
        <w:rPr>
          <w:rFonts w:ascii="Arial" w:hAnsi="Arial" w:cs="Arial"/>
        </w:rPr>
        <w:t xml:space="preserve"> from them</w:t>
      </w:r>
      <w:r w:rsidR="00D80CA8" w:rsidRPr="0091001F">
        <w:rPr>
          <w:rFonts w:ascii="Arial" w:hAnsi="Arial" w:cs="Arial"/>
        </w:rPr>
        <w:t xml:space="preserve">, and risks that may occur </w:t>
      </w:r>
      <w:r w:rsidR="007E0B1F" w:rsidRPr="0091001F">
        <w:rPr>
          <w:rFonts w:ascii="Arial" w:hAnsi="Arial" w:cs="Arial"/>
        </w:rPr>
        <w:t>either</w:t>
      </w:r>
      <w:r w:rsidR="00D80CA8" w:rsidRPr="0091001F">
        <w:rPr>
          <w:rFonts w:ascii="Arial" w:hAnsi="Arial" w:cs="Arial"/>
        </w:rPr>
        <w:t xml:space="preserve"> obtaining inputs or creating outputs. </w:t>
      </w:r>
      <w:r w:rsidR="00001D1D" w:rsidRPr="0091001F">
        <w:rPr>
          <w:rFonts w:ascii="Arial" w:hAnsi="Arial" w:cs="Arial"/>
        </w:rPr>
        <w:t>Eac</w:t>
      </w:r>
      <w:r w:rsidR="00231C50" w:rsidRPr="0091001F">
        <w:rPr>
          <w:rFonts w:ascii="Arial" w:hAnsi="Arial" w:cs="Arial"/>
        </w:rPr>
        <w:t>h</w:t>
      </w:r>
      <w:r w:rsidR="00001D1D" w:rsidRPr="0091001F">
        <w:rPr>
          <w:rFonts w:ascii="Arial" w:hAnsi="Arial" w:cs="Arial"/>
        </w:rPr>
        <w:t xml:space="preserve"> tab is a </w:t>
      </w:r>
      <w:r w:rsidR="00231C50" w:rsidRPr="0091001F">
        <w:rPr>
          <w:rFonts w:ascii="Arial" w:hAnsi="Arial" w:cs="Arial"/>
        </w:rPr>
        <w:t xml:space="preserve">specific value chain activity. </w:t>
      </w:r>
    </w:p>
    <w:p w14:paraId="17AC0C2E" w14:textId="77777777" w:rsidR="00FD5C17" w:rsidRDefault="00FD5C17" w:rsidP="008D0E29">
      <w:pPr>
        <w:rPr>
          <w:rFonts w:ascii="Arial" w:hAnsi="Arial" w:cs="Arial"/>
        </w:rPr>
      </w:pPr>
    </w:p>
    <w:p w14:paraId="32AE8BCB" w14:textId="2D182352" w:rsidR="001B0EE8" w:rsidRDefault="001B0EE8" w:rsidP="008D0E29">
      <w:pPr>
        <w:rPr>
          <w:rFonts w:ascii="Arial" w:hAnsi="Arial" w:cs="Arial"/>
        </w:rPr>
      </w:pPr>
      <w:r w:rsidRPr="0091001F">
        <w:rPr>
          <w:rFonts w:ascii="Arial" w:hAnsi="Arial" w:cs="Arial"/>
        </w:rPr>
        <w:t>On each of the tab</w:t>
      </w:r>
      <w:r w:rsidR="00C11984" w:rsidRPr="0091001F">
        <w:rPr>
          <w:rFonts w:ascii="Arial" w:hAnsi="Arial" w:cs="Arial"/>
        </w:rPr>
        <w:t>s</w:t>
      </w:r>
      <w:r w:rsidR="00231C50" w:rsidRPr="0091001F">
        <w:rPr>
          <w:rFonts w:ascii="Arial" w:hAnsi="Arial" w:cs="Arial"/>
        </w:rPr>
        <w:t>, for that value chain activity</w:t>
      </w:r>
      <w:r w:rsidR="00BA5CAE" w:rsidRPr="0091001F">
        <w:rPr>
          <w:rFonts w:ascii="Arial" w:hAnsi="Arial" w:cs="Arial"/>
        </w:rPr>
        <w:t xml:space="preserve"> you have the </w:t>
      </w:r>
      <w:r w:rsidR="00A12EEC" w:rsidRPr="0091001F">
        <w:rPr>
          <w:rFonts w:ascii="Arial" w:hAnsi="Arial" w:cs="Arial"/>
        </w:rPr>
        <w:t>inputs (</w:t>
      </w:r>
      <w:r w:rsidR="00005F84" w:rsidRPr="0091001F">
        <w:rPr>
          <w:rFonts w:ascii="Arial" w:hAnsi="Arial" w:cs="Arial"/>
        </w:rPr>
        <w:t xml:space="preserve">e.g., </w:t>
      </w:r>
      <w:r w:rsidR="00BA5CAE" w:rsidRPr="0091001F">
        <w:rPr>
          <w:rFonts w:ascii="Arial" w:hAnsi="Arial" w:cs="Arial"/>
        </w:rPr>
        <w:t>parts</w:t>
      </w:r>
      <w:r w:rsidR="00926963" w:rsidRPr="0091001F">
        <w:rPr>
          <w:rFonts w:ascii="Arial" w:hAnsi="Arial" w:cs="Arial"/>
        </w:rPr>
        <w:t>, components, subsystems, etc.</w:t>
      </w:r>
      <w:r w:rsidR="00A12EEC" w:rsidRPr="0091001F">
        <w:rPr>
          <w:rFonts w:ascii="Arial" w:hAnsi="Arial" w:cs="Arial"/>
        </w:rPr>
        <w:t xml:space="preserve"> on the first tab</w:t>
      </w:r>
      <w:r w:rsidR="00FD5C17">
        <w:rPr>
          <w:rFonts w:ascii="Arial" w:hAnsi="Arial" w:cs="Arial"/>
        </w:rPr>
        <w:t xml:space="preserve"> “</w:t>
      </w:r>
      <w:r w:rsidR="00A12EEC" w:rsidRPr="0091001F">
        <w:rPr>
          <w:rFonts w:ascii="Arial" w:hAnsi="Arial" w:cs="Arial"/>
        </w:rPr>
        <w:t xml:space="preserve">Inbound </w:t>
      </w:r>
      <w:r w:rsidR="00FD5C17">
        <w:rPr>
          <w:rFonts w:ascii="Arial" w:hAnsi="Arial" w:cs="Arial"/>
        </w:rPr>
        <w:t>logistics”</w:t>
      </w:r>
      <w:r w:rsidR="00047003" w:rsidRPr="0091001F">
        <w:rPr>
          <w:rFonts w:ascii="Arial" w:hAnsi="Arial" w:cs="Arial"/>
        </w:rPr>
        <w:t>)</w:t>
      </w:r>
      <w:r w:rsidR="00926963" w:rsidRPr="0091001F">
        <w:rPr>
          <w:rFonts w:ascii="Arial" w:hAnsi="Arial" w:cs="Arial"/>
        </w:rPr>
        <w:t xml:space="preserve"> that you need to </w:t>
      </w:r>
      <w:r w:rsidR="00005F84" w:rsidRPr="0091001F">
        <w:rPr>
          <w:rFonts w:ascii="Arial" w:hAnsi="Arial" w:cs="Arial"/>
        </w:rPr>
        <w:t>conduct the activity</w:t>
      </w:r>
      <w:r w:rsidR="00926963" w:rsidRPr="0091001F">
        <w:rPr>
          <w:rFonts w:ascii="Arial" w:hAnsi="Arial" w:cs="Arial"/>
        </w:rPr>
        <w:t xml:space="preserve">. These items are entered </w:t>
      </w:r>
      <w:r w:rsidR="004900E6" w:rsidRPr="0091001F">
        <w:rPr>
          <w:rFonts w:ascii="Arial" w:hAnsi="Arial" w:cs="Arial"/>
        </w:rPr>
        <w:t>in</w:t>
      </w:r>
      <w:r w:rsidR="00FD5C17">
        <w:rPr>
          <w:rFonts w:ascii="Arial" w:hAnsi="Arial" w:cs="Arial"/>
        </w:rPr>
        <w:t xml:space="preserve"> </w:t>
      </w:r>
      <w:r w:rsidR="004900E6" w:rsidRPr="0091001F">
        <w:rPr>
          <w:rFonts w:ascii="Arial" w:hAnsi="Arial" w:cs="Arial"/>
        </w:rPr>
        <w:t xml:space="preserve">the </w:t>
      </w:r>
      <w:r w:rsidR="00E97FDE" w:rsidRPr="0091001F">
        <w:rPr>
          <w:rFonts w:ascii="Arial" w:hAnsi="Arial" w:cs="Arial"/>
        </w:rPr>
        <w:t>far-left</w:t>
      </w:r>
      <w:r w:rsidR="004900E6" w:rsidRPr="0091001F">
        <w:rPr>
          <w:rFonts w:ascii="Arial" w:hAnsi="Arial" w:cs="Arial"/>
        </w:rPr>
        <w:t xml:space="preserve"> column</w:t>
      </w:r>
      <w:r w:rsidR="00FD5C17">
        <w:rPr>
          <w:rFonts w:ascii="Arial" w:hAnsi="Arial" w:cs="Arial"/>
        </w:rPr>
        <w:t xml:space="preserve"> (column A)</w:t>
      </w:r>
      <w:r w:rsidR="001C65BA" w:rsidRPr="0091001F">
        <w:rPr>
          <w:rFonts w:ascii="Arial" w:hAnsi="Arial" w:cs="Arial"/>
        </w:rPr>
        <w:t>.</w:t>
      </w:r>
      <w:r w:rsidR="00926963" w:rsidRPr="0091001F">
        <w:rPr>
          <w:rFonts w:ascii="Arial" w:hAnsi="Arial" w:cs="Arial"/>
        </w:rPr>
        <w:t xml:space="preserve"> </w:t>
      </w:r>
      <w:r w:rsidR="001C65BA" w:rsidRPr="0091001F">
        <w:rPr>
          <w:rFonts w:ascii="Arial" w:hAnsi="Arial" w:cs="Arial"/>
        </w:rPr>
        <w:t>When</w:t>
      </w:r>
      <w:r w:rsidR="004903C4" w:rsidRPr="0091001F">
        <w:rPr>
          <w:rFonts w:ascii="Arial" w:hAnsi="Arial" w:cs="Arial"/>
        </w:rPr>
        <w:t xml:space="preserve"> appropriate</w:t>
      </w:r>
      <w:r w:rsidR="001C65BA" w:rsidRPr="0091001F">
        <w:rPr>
          <w:rFonts w:ascii="Arial" w:hAnsi="Arial" w:cs="Arial"/>
        </w:rPr>
        <w:t xml:space="preserve">, the items in </w:t>
      </w:r>
      <w:r w:rsidR="00512BD3" w:rsidRPr="0091001F">
        <w:rPr>
          <w:rFonts w:ascii="Arial" w:hAnsi="Arial" w:cs="Arial"/>
        </w:rPr>
        <w:t xml:space="preserve">that </w:t>
      </w:r>
      <w:r w:rsidR="007E0B1F" w:rsidRPr="0091001F">
        <w:rPr>
          <w:rFonts w:ascii="Arial" w:hAnsi="Arial" w:cs="Arial"/>
        </w:rPr>
        <w:t>c</w:t>
      </w:r>
      <w:r w:rsidR="001C65BA" w:rsidRPr="0091001F">
        <w:rPr>
          <w:rFonts w:ascii="Arial" w:hAnsi="Arial" w:cs="Arial"/>
        </w:rPr>
        <w:t xml:space="preserve">olumn are </w:t>
      </w:r>
      <w:r w:rsidR="00596817" w:rsidRPr="0091001F">
        <w:rPr>
          <w:rFonts w:ascii="Arial" w:hAnsi="Arial" w:cs="Arial"/>
        </w:rPr>
        <w:t>carried</w:t>
      </w:r>
      <w:r w:rsidR="001C65BA" w:rsidRPr="0091001F">
        <w:rPr>
          <w:rFonts w:ascii="Arial" w:hAnsi="Arial" w:cs="Arial"/>
        </w:rPr>
        <w:t xml:space="preserve"> forward to </w:t>
      </w:r>
      <w:r w:rsidR="00512BD3" w:rsidRPr="0091001F">
        <w:rPr>
          <w:rFonts w:ascii="Arial" w:hAnsi="Arial" w:cs="Arial"/>
        </w:rPr>
        <w:t xml:space="preserve">column </w:t>
      </w:r>
      <w:r w:rsidR="00FD5C17">
        <w:rPr>
          <w:rFonts w:ascii="Arial" w:hAnsi="Arial" w:cs="Arial"/>
        </w:rPr>
        <w:t xml:space="preserve">A </w:t>
      </w:r>
      <w:r w:rsidR="00512BD3" w:rsidRPr="0091001F">
        <w:rPr>
          <w:rFonts w:ascii="Arial" w:hAnsi="Arial" w:cs="Arial"/>
        </w:rPr>
        <w:t>on th</w:t>
      </w:r>
      <w:r w:rsidR="00243AF8" w:rsidRPr="0091001F">
        <w:rPr>
          <w:rFonts w:ascii="Arial" w:hAnsi="Arial" w:cs="Arial"/>
        </w:rPr>
        <w:t xml:space="preserve">e next </w:t>
      </w:r>
      <w:r w:rsidR="001C65BA" w:rsidRPr="0091001F">
        <w:rPr>
          <w:rFonts w:ascii="Arial" w:hAnsi="Arial" w:cs="Arial"/>
        </w:rPr>
        <w:t>tab</w:t>
      </w:r>
      <w:r w:rsidR="00FD5C17">
        <w:rPr>
          <w:rFonts w:ascii="Arial" w:hAnsi="Arial" w:cs="Arial"/>
        </w:rPr>
        <w:t xml:space="preserve"> “Operations”</w:t>
      </w:r>
      <w:r w:rsidR="00243AF8" w:rsidRPr="0091001F">
        <w:rPr>
          <w:rFonts w:ascii="Arial" w:hAnsi="Arial" w:cs="Arial"/>
        </w:rPr>
        <w:t>,</w:t>
      </w:r>
      <w:r w:rsidR="00596817" w:rsidRPr="0091001F">
        <w:rPr>
          <w:rFonts w:ascii="Arial" w:hAnsi="Arial" w:cs="Arial"/>
        </w:rPr>
        <w:t xml:space="preserve"> automatically</w:t>
      </w:r>
      <w:r w:rsidR="001C65BA" w:rsidRPr="0091001F">
        <w:rPr>
          <w:rFonts w:ascii="Arial" w:hAnsi="Arial" w:cs="Arial"/>
        </w:rPr>
        <w:t xml:space="preserve">. </w:t>
      </w:r>
      <w:r w:rsidR="004903C4" w:rsidRPr="0091001F">
        <w:rPr>
          <w:rFonts w:ascii="Arial" w:hAnsi="Arial" w:cs="Arial"/>
        </w:rPr>
        <w:t xml:space="preserve"> </w:t>
      </w:r>
      <w:r w:rsidR="00303AF7" w:rsidRPr="0091001F">
        <w:rPr>
          <w:rFonts w:ascii="Arial" w:hAnsi="Arial" w:cs="Arial"/>
        </w:rPr>
        <w:t>The</w:t>
      </w:r>
      <w:r w:rsidR="00243AF8" w:rsidRPr="0091001F">
        <w:rPr>
          <w:rFonts w:ascii="Arial" w:hAnsi="Arial" w:cs="Arial"/>
        </w:rPr>
        <w:t xml:space="preserve"> kinds</w:t>
      </w:r>
      <w:r w:rsidR="008F69E6" w:rsidRPr="0091001F">
        <w:rPr>
          <w:rFonts w:ascii="Arial" w:hAnsi="Arial" w:cs="Arial"/>
        </w:rPr>
        <w:t xml:space="preserve"> of</w:t>
      </w:r>
      <w:r w:rsidR="00303AF7" w:rsidRPr="0091001F">
        <w:rPr>
          <w:rFonts w:ascii="Arial" w:hAnsi="Arial" w:cs="Arial"/>
        </w:rPr>
        <w:t xml:space="preserve"> </w:t>
      </w:r>
      <w:r w:rsidR="00260989" w:rsidRPr="0091001F">
        <w:rPr>
          <w:rFonts w:ascii="Arial" w:hAnsi="Arial" w:cs="Arial"/>
        </w:rPr>
        <w:t xml:space="preserve">items to be entered by the user in </w:t>
      </w:r>
      <w:r w:rsidR="007E0B1F" w:rsidRPr="0091001F">
        <w:rPr>
          <w:rFonts w:ascii="Arial" w:hAnsi="Arial" w:cs="Arial"/>
        </w:rPr>
        <w:t>r</w:t>
      </w:r>
      <w:r w:rsidR="00260989" w:rsidRPr="0091001F">
        <w:rPr>
          <w:rFonts w:ascii="Arial" w:hAnsi="Arial" w:cs="Arial"/>
        </w:rPr>
        <w:t>ow 3</w:t>
      </w:r>
      <w:r w:rsidR="007E0B1F" w:rsidRPr="0091001F">
        <w:rPr>
          <w:rFonts w:ascii="Arial" w:hAnsi="Arial" w:cs="Arial"/>
        </w:rPr>
        <w:t xml:space="preserve"> </w:t>
      </w:r>
      <w:r w:rsidR="00260989" w:rsidRPr="0091001F">
        <w:rPr>
          <w:rFonts w:ascii="Arial" w:hAnsi="Arial" w:cs="Arial"/>
        </w:rPr>
        <w:t>are specifi</w:t>
      </w:r>
      <w:r w:rsidR="00DB1E3C" w:rsidRPr="0091001F">
        <w:rPr>
          <w:rFonts w:ascii="Arial" w:hAnsi="Arial" w:cs="Arial"/>
        </w:rPr>
        <w:t xml:space="preserve">ed in the label in </w:t>
      </w:r>
      <w:r w:rsidR="00FD5C17">
        <w:rPr>
          <w:rFonts w:ascii="Arial" w:hAnsi="Arial" w:cs="Arial"/>
        </w:rPr>
        <w:t>r</w:t>
      </w:r>
      <w:r w:rsidR="00DB1E3C" w:rsidRPr="0091001F">
        <w:rPr>
          <w:rFonts w:ascii="Arial" w:hAnsi="Arial" w:cs="Arial"/>
        </w:rPr>
        <w:t>ow 2</w:t>
      </w:r>
      <w:r w:rsidR="004560C9" w:rsidRPr="0091001F">
        <w:rPr>
          <w:rFonts w:ascii="Arial" w:hAnsi="Arial" w:cs="Arial"/>
        </w:rPr>
        <w:t xml:space="preserve"> </w:t>
      </w:r>
      <w:r w:rsidR="008F69E6" w:rsidRPr="0091001F">
        <w:rPr>
          <w:rFonts w:ascii="Arial" w:hAnsi="Arial" w:cs="Arial"/>
        </w:rPr>
        <w:t>of</w:t>
      </w:r>
      <w:r w:rsidR="004560C9" w:rsidRPr="0091001F">
        <w:rPr>
          <w:rFonts w:ascii="Arial" w:hAnsi="Arial" w:cs="Arial"/>
        </w:rPr>
        <w:t xml:space="preserve"> </w:t>
      </w:r>
      <w:r w:rsidR="008F69E6" w:rsidRPr="0091001F">
        <w:rPr>
          <w:rFonts w:ascii="Arial" w:hAnsi="Arial" w:cs="Arial"/>
        </w:rPr>
        <w:t xml:space="preserve">that tab. </w:t>
      </w:r>
      <w:r w:rsidR="00B85F88" w:rsidRPr="0091001F">
        <w:rPr>
          <w:rFonts w:ascii="Arial" w:hAnsi="Arial" w:cs="Arial"/>
        </w:rPr>
        <w:t>Where row 3 consists of outputs, when those outputs are inputs to th</w:t>
      </w:r>
      <w:r w:rsidR="00FD5C17">
        <w:rPr>
          <w:rFonts w:ascii="Arial" w:hAnsi="Arial" w:cs="Arial"/>
        </w:rPr>
        <w:t>e</w:t>
      </w:r>
      <w:r w:rsidR="00B85F88" w:rsidRPr="0091001F">
        <w:rPr>
          <w:rFonts w:ascii="Arial" w:hAnsi="Arial" w:cs="Arial"/>
        </w:rPr>
        <w:t xml:space="preserve"> next </w:t>
      </w:r>
      <w:r w:rsidR="00D32B1C" w:rsidRPr="0091001F">
        <w:rPr>
          <w:rFonts w:ascii="Arial" w:hAnsi="Arial" w:cs="Arial"/>
        </w:rPr>
        <w:t>value</w:t>
      </w:r>
      <w:r w:rsidR="00B85F88" w:rsidRPr="0091001F">
        <w:rPr>
          <w:rFonts w:ascii="Arial" w:hAnsi="Arial" w:cs="Arial"/>
        </w:rPr>
        <w:t xml:space="preserve"> cha</w:t>
      </w:r>
      <w:r w:rsidR="002D30E8" w:rsidRPr="0091001F">
        <w:rPr>
          <w:rFonts w:ascii="Arial" w:hAnsi="Arial" w:cs="Arial"/>
        </w:rPr>
        <w:t xml:space="preserve">in activity, they appear in the </w:t>
      </w:r>
      <w:r w:rsidR="00FD5C17" w:rsidRPr="0091001F">
        <w:rPr>
          <w:rFonts w:ascii="Arial" w:hAnsi="Arial" w:cs="Arial"/>
        </w:rPr>
        <w:t>far-left</w:t>
      </w:r>
      <w:r w:rsidR="002D30E8" w:rsidRPr="0091001F">
        <w:rPr>
          <w:rFonts w:ascii="Arial" w:hAnsi="Arial" w:cs="Arial"/>
        </w:rPr>
        <w:t xml:space="preserve"> column </w:t>
      </w:r>
      <w:r w:rsidR="00D32B1C" w:rsidRPr="0091001F">
        <w:rPr>
          <w:rFonts w:ascii="Arial" w:hAnsi="Arial" w:cs="Arial"/>
        </w:rPr>
        <w:t xml:space="preserve">on the next tab </w:t>
      </w:r>
      <w:r w:rsidR="002D30E8" w:rsidRPr="0091001F">
        <w:rPr>
          <w:rFonts w:ascii="Arial" w:hAnsi="Arial" w:cs="Arial"/>
        </w:rPr>
        <w:t xml:space="preserve">as inputs to that next value activity. </w:t>
      </w:r>
      <w:r w:rsidR="00D17D6E" w:rsidRPr="0091001F">
        <w:rPr>
          <w:rFonts w:ascii="Arial" w:hAnsi="Arial" w:cs="Arial"/>
        </w:rPr>
        <w:t>Figure</w:t>
      </w:r>
      <w:r w:rsidR="003E7918" w:rsidRPr="0091001F">
        <w:rPr>
          <w:rFonts w:ascii="Arial" w:hAnsi="Arial" w:cs="Arial"/>
        </w:rPr>
        <w:t>s</w:t>
      </w:r>
      <w:r w:rsidR="00D17D6E" w:rsidRPr="0091001F">
        <w:rPr>
          <w:rFonts w:ascii="Arial" w:hAnsi="Arial" w:cs="Arial"/>
        </w:rPr>
        <w:t xml:space="preserve"> 3</w:t>
      </w:r>
      <w:r w:rsidR="00405FD1" w:rsidRPr="0091001F">
        <w:rPr>
          <w:rFonts w:ascii="Arial" w:hAnsi="Arial" w:cs="Arial"/>
        </w:rPr>
        <w:t>, 4,</w:t>
      </w:r>
      <w:r w:rsidR="00D17D6E" w:rsidRPr="0091001F">
        <w:rPr>
          <w:rFonts w:ascii="Arial" w:hAnsi="Arial" w:cs="Arial"/>
        </w:rPr>
        <w:t xml:space="preserve"> </w:t>
      </w:r>
      <w:r w:rsidR="003E7918" w:rsidRPr="0091001F">
        <w:rPr>
          <w:rFonts w:ascii="Arial" w:hAnsi="Arial" w:cs="Arial"/>
        </w:rPr>
        <w:t xml:space="preserve">and </w:t>
      </w:r>
      <w:r w:rsidR="00405FD1" w:rsidRPr="0091001F">
        <w:rPr>
          <w:rFonts w:ascii="Arial" w:hAnsi="Arial" w:cs="Arial"/>
        </w:rPr>
        <w:t>5</w:t>
      </w:r>
      <w:r w:rsidR="003E7918" w:rsidRPr="0091001F">
        <w:rPr>
          <w:rFonts w:ascii="Arial" w:hAnsi="Arial" w:cs="Arial"/>
        </w:rPr>
        <w:t xml:space="preserve"> below</w:t>
      </w:r>
      <w:r w:rsidR="00FC0CAA" w:rsidRPr="0091001F">
        <w:rPr>
          <w:rFonts w:ascii="Arial" w:hAnsi="Arial" w:cs="Arial"/>
        </w:rPr>
        <w:t xml:space="preserve"> </w:t>
      </w:r>
      <w:r w:rsidR="009B6C89" w:rsidRPr="0091001F">
        <w:rPr>
          <w:rFonts w:ascii="Arial" w:hAnsi="Arial" w:cs="Arial"/>
        </w:rPr>
        <w:t xml:space="preserve">illustrate this by </w:t>
      </w:r>
      <w:r w:rsidR="00FC0CAA" w:rsidRPr="0091001F">
        <w:rPr>
          <w:rFonts w:ascii="Arial" w:hAnsi="Arial" w:cs="Arial"/>
        </w:rPr>
        <w:t>show</w:t>
      </w:r>
      <w:r w:rsidR="009B6C89" w:rsidRPr="0091001F">
        <w:rPr>
          <w:rFonts w:ascii="Arial" w:hAnsi="Arial" w:cs="Arial"/>
        </w:rPr>
        <w:t>ing</w:t>
      </w:r>
      <w:r w:rsidR="00FC0CAA" w:rsidRPr="0091001F">
        <w:rPr>
          <w:rFonts w:ascii="Arial" w:hAnsi="Arial" w:cs="Arial"/>
        </w:rPr>
        <w:t xml:space="preserve"> completed </w:t>
      </w:r>
      <w:r w:rsidR="00DB0B7B" w:rsidRPr="0091001F">
        <w:rPr>
          <w:rFonts w:ascii="Arial" w:hAnsi="Arial" w:cs="Arial"/>
        </w:rPr>
        <w:t>matrices</w:t>
      </w:r>
      <w:r w:rsidR="00F60990" w:rsidRPr="0091001F">
        <w:rPr>
          <w:rFonts w:ascii="Arial" w:hAnsi="Arial" w:cs="Arial"/>
        </w:rPr>
        <w:t xml:space="preserve"> </w:t>
      </w:r>
      <w:r w:rsidR="00914979" w:rsidRPr="0091001F">
        <w:rPr>
          <w:rFonts w:ascii="Arial" w:hAnsi="Arial" w:cs="Arial"/>
        </w:rPr>
        <w:t xml:space="preserve">from the </w:t>
      </w:r>
      <w:r w:rsidR="00F60990" w:rsidRPr="0091001F">
        <w:rPr>
          <w:rFonts w:ascii="Arial" w:hAnsi="Arial" w:cs="Arial"/>
        </w:rPr>
        <w:t xml:space="preserve">Inbound logistics, Operations, and Outbound logistics tabs of </w:t>
      </w:r>
      <w:r w:rsidR="00FD5C17">
        <w:rPr>
          <w:rFonts w:ascii="Arial" w:hAnsi="Arial" w:cs="Arial"/>
        </w:rPr>
        <w:t xml:space="preserve">the </w:t>
      </w:r>
      <w:r w:rsidR="00097D6D" w:rsidRPr="0091001F">
        <w:rPr>
          <w:rFonts w:ascii="Arial" w:hAnsi="Arial" w:cs="Arial"/>
        </w:rPr>
        <w:t xml:space="preserve">Value Chain Tool workbook for the </w:t>
      </w:r>
      <w:r w:rsidR="00914979" w:rsidRPr="0091001F">
        <w:rPr>
          <w:rFonts w:ascii="Arial" w:hAnsi="Arial" w:cs="Arial"/>
        </w:rPr>
        <w:t>Biofuels Example</w:t>
      </w:r>
      <w:r w:rsidR="003E7918" w:rsidRPr="0091001F">
        <w:rPr>
          <w:rFonts w:ascii="Arial" w:hAnsi="Arial" w:cs="Arial"/>
        </w:rPr>
        <w:t>.</w:t>
      </w:r>
    </w:p>
    <w:p w14:paraId="68809514" w14:textId="77777777" w:rsidR="00FD5C17" w:rsidRPr="0091001F" w:rsidRDefault="00FD5C17" w:rsidP="008D0E29">
      <w:pPr>
        <w:rPr>
          <w:rFonts w:ascii="Arial" w:hAnsi="Arial" w:cs="Arial"/>
        </w:rPr>
      </w:pPr>
    </w:p>
    <w:p w14:paraId="4A03F6BB" w14:textId="03FAACA4" w:rsidR="00FD5C17" w:rsidRPr="0091001F" w:rsidRDefault="00FD5C17" w:rsidP="00405FD1">
      <w:pPr>
        <w:keepNext/>
        <w:rPr>
          <w:rFonts w:ascii="Arial" w:hAnsi="Arial" w:cs="Arial"/>
        </w:rPr>
      </w:pPr>
      <w:r w:rsidRPr="00FD5C17">
        <w:rPr>
          <w:noProof/>
        </w:rPr>
        <w:drawing>
          <wp:inline distT="0" distB="0" distL="0" distR="0" wp14:anchorId="35F62CC2" wp14:editId="51CC122A">
            <wp:extent cx="5861050" cy="5410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1050" cy="5410200"/>
                    </a:xfrm>
                    <a:prstGeom prst="rect">
                      <a:avLst/>
                    </a:prstGeom>
                    <a:noFill/>
                    <a:ln>
                      <a:noFill/>
                    </a:ln>
                  </pic:spPr>
                </pic:pic>
              </a:graphicData>
            </a:graphic>
          </wp:inline>
        </w:drawing>
      </w:r>
    </w:p>
    <w:p w14:paraId="01E7AAD5" w14:textId="77777777" w:rsidR="00FD5C17" w:rsidRDefault="00FD5C17" w:rsidP="00FD5C17">
      <w:pPr>
        <w:pStyle w:val="Caption"/>
        <w:spacing w:after="0"/>
        <w:rPr>
          <w:rFonts w:ascii="Arial" w:hAnsi="Arial" w:cs="Arial"/>
          <w:i w:val="0"/>
          <w:iCs w:val="0"/>
        </w:rPr>
      </w:pPr>
    </w:p>
    <w:p w14:paraId="15863A78" w14:textId="2B65D051" w:rsidR="005B2257" w:rsidRPr="00FD5C17" w:rsidRDefault="00405FD1" w:rsidP="00FD5C17">
      <w:pPr>
        <w:pStyle w:val="Caption"/>
        <w:spacing w:after="0"/>
        <w:rPr>
          <w:rFonts w:ascii="Arial" w:hAnsi="Arial" w:cs="Arial"/>
          <w:i w:val="0"/>
          <w:iCs w:val="0"/>
        </w:rPr>
      </w:pPr>
      <w:r w:rsidRPr="00FD5C17">
        <w:rPr>
          <w:rFonts w:ascii="Arial" w:hAnsi="Arial" w:cs="Arial"/>
          <w:i w:val="0"/>
          <w:iCs w:val="0"/>
        </w:rPr>
        <w:t xml:space="preserve">Figure </w:t>
      </w:r>
      <w:r w:rsidRPr="00FD5C17">
        <w:rPr>
          <w:rFonts w:ascii="Arial" w:hAnsi="Arial" w:cs="Arial"/>
          <w:i w:val="0"/>
          <w:iCs w:val="0"/>
        </w:rPr>
        <w:fldChar w:fldCharType="begin"/>
      </w:r>
      <w:r w:rsidRPr="00FD5C17">
        <w:rPr>
          <w:rFonts w:ascii="Arial" w:hAnsi="Arial" w:cs="Arial"/>
          <w:i w:val="0"/>
          <w:iCs w:val="0"/>
        </w:rPr>
        <w:instrText xml:space="preserve"> SEQ Figure \* ARABIC </w:instrText>
      </w:r>
      <w:r w:rsidRPr="00FD5C17">
        <w:rPr>
          <w:rFonts w:ascii="Arial" w:hAnsi="Arial" w:cs="Arial"/>
          <w:i w:val="0"/>
          <w:iCs w:val="0"/>
        </w:rPr>
        <w:fldChar w:fldCharType="separate"/>
      </w:r>
      <w:r w:rsidR="002434E6">
        <w:rPr>
          <w:rFonts w:ascii="Arial" w:hAnsi="Arial" w:cs="Arial"/>
          <w:i w:val="0"/>
          <w:iCs w:val="0"/>
          <w:noProof/>
        </w:rPr>
        <w:t>3</w:t>
      </w:r>
      <w:r w:rsidRPr="00FD5C17">
        <w:rPr>
          <w:rFonts w:ascii="Arial" w:hAnsi="Arial" w:cs="Arial"/>
          <w:i w:val="0"/>
          <w:iCs w:val="0"/>
          <w:noProof/>
        </w:rPr>
        <w:fldChar w:fldCharType="end"/>
      </w:r>
      <w:r w:rsidRPr="00FD5C17">
        <w:rPr>
          <w:rFonts w:ascii="Arial" w:hAnsi="Arial" w:cs="Arial"/>
          <w:i w:val="0"/>
          <w:iCs w:val="0"/>
        </w:rPr>
        <w:t xml:space="preserve">: On the </w:t>
      </w:r>
      <w:r w:rsidR="004E3E61" w:rsidRPr="00FD5C17">
        <w:rPr>
          <w:rFonts w:ascii="Arial" w:hAnsi="Arial" w:cs="Arial"/>
          <w:i w:val="0"/>
          <w:iCs w:val="0"/>
        </w:rPr>
        <w:t>Inbound logistics</w:t>
      </w:r>
      <w:r w:rsidRPr="00FD5C17">
        <w:rPr>
          <w:rFonts w:ascii="Arial" w:hAnsi="Arial" w:cs="Arial"/>
          <w:i w:val="0"/>
          <w:iCs w:val="0"/>
        </w:rPr>
        <w:t xml:space="preserve"> tab of </w:t>
      </w:r>
      <w:r w:rsidR="00097D6D" w:rsidRPr="00FD5C17">
        <w:rPr>
          <w:rFonts w:ascii="Arial" w:hAnsi="Arial" w:cs="Arial"/>
          <w:i w:val="0"/>
          <w:iCs w:val="0"/>
        </w:rPr>
        <w:t>the Value Chain Tool workbook,</w:t>
      </w:r>
      <w:r w:rsidRPr="00FD5C17">
        <w:rPr>
          <w:rFonts w:ascii="Arial" w:hAnsi="Arial" w:cs="Arial"/>
          <w:i w:val="0"/>
          <w:iCs w:val="0"/>
        </w:rPr>
        <w:t xml:space="preserve"> you enter </w:t>
      </w:r>
      <w:r w:rsidR="004E3E61" w:rsidRPr="00FD5C17">
        <w:rPr>
          <w:rFonts w:ascii="Arial" w:hAnsi="Arial" w:cs="Arial"/>
          <w:i w:val="0"/>
          <w:iCs w:val="0"/>
        </w:rPr>
        <w:t>parts, components, etc.</w:t>
      </w:r>
      <w:r w:rsidRPr="00FD5C17">
        <w:rPr>
          <w:rFonts w:ascii="Arial" w:hAnsi="Arial" w:cs="Arial"/>
          <w:i w:val="0"/>
          <w:iCs w:val="0"/>
        </w:rPr>
        <w:t xml:space="preserve"> in the far-left column</w:t>
      </w:r>
      <w:r w:rsidR="004E3E61" w:rsidRPr="00FD5C17">
        <w:rPr>
          <w:rFonts w:ascii="Arial" w:hAnsi="Arial" w:cs="Arial"/>
          <w:i w:val="0"/>
          <w:iCs w:val="0"/>
        </w:rPr>
        <w:t xml:space="preserve"> (</w:t>
      </w:r>
      <w:r w:rsidR="00FD5C17">
        <w:rPr>
          <w:rFonts w:ascii="Arial" w:hAnsi="Arial" w:cs="Arial"/>
          <w:i w:val="0"/>
          <w:iCs w:val="0"/>
        </w:rPr>
        <w:t>c</w:t>
      </w:r>
      <w:r w:rsidR="004E3E61" w:rsidRPr="00FD5C17">
        <w:rPr>
          <w:rFonts w:ascii="Arial" w:hAnsi="Arial" w:cs="Arial"/>
          <w:i w:val="0"/>
          <w:iCs w:val="0"/>
        </w:rPr>
        <w:t>olumn A)</w:t>
      </w:r>
      <w:r w:rsidRPr="00FD5C17">
        <w:rPr>
          <w:rFonts w:ascii="Arial" w:hAnsi="Arial" w:cs="Arial"/>
          <w:i w:val="0"/>
          <w:iCs w:val="0"/>
        </w:rPr>
        <w:t xml:space="preserve"> and </w:t>
      </w:r>
      <w:r w:rsidR="004E3E61" w:rsidRPr="00FD5C17">
        <w:rPr>
          <w:rFonts w:ascii="Arial" w:hAnsi="Arial" w:cs="Arial"/>
          <w:i w:val="0"/>
          <w:iCs w:val="0"/>
        </w:rPr>
        <w:t xml:space="preserve">design requirements/specifications </w:t>
      </w:r>
      <w:r w:rsidR="00FD5C17">
        <w:rPr>
          <w:rFonts w:ascii="Arial" w:hAnsi="Arial" w:cs="Arial"/>
          <w:i w:val="0"/>
          <w:iCs w:val="0"/>
        </w:rPr>
        <w:t xml:space="preserve">concerns </w:t>
      </w:r>
      <w:r w:rsidR="004E3E61" w:rsidRPr="00FD5C17">
        <w:rPr>
          <w:rFonts w:ascii="Arial" w:hAnsi="Arial" w:cs="Arial"/>
          <w:i w:val="0"/>
          <w:iCs w:val="0"/>
        </w:rPr>
        <w:t xml:space="preserve">in </w:t>
      </w:r>
      <w:r w:rsidRPr="00FD5C17">
        <w:rPr>
          <w:rFonts w:ascii="Arial" w:hAnsi="Arial" w:cs="Arial"/>
          <w:i w:val="0"/>
          <w:iCs w:val="0"/>
        </w:rPr>
        <w:t xml:space="preserve">the </w:t>
      </w:r>
      <w:r w:rsidR="00FD5C17">
        <w:rPr>
          <w:rFonts w:ascii="Arial" w:hAnsi="Arial" w:cs="Arial"/>
          <w:i w:val="0"/>
          <w:iCs w:val="0"/>
        </w:rPr>
        <w:t xml:space="preserve">third </w:t>
      </w:r>
      <w:r w:rsidRPr="00FD5C17">
        <w:rPr>
          <w:rFonts w:ascii="Arial" w:hAnsi="Arial" w:cs="Arial"/>
          <w:i w:val="0"/>
          <w:iCs w:val="0"/>
        </w:rPr>
        <w:t>row</w:t>
      </w:r>
      <w:r w:rsidR="00097D6D" w:rsidRPr="00FD5C17">
        <w:rPr>
          <w:rFonts w:ascii="Arial" w:hAnsi="Arial" w:cs="Arial"/>
          <w:i w:val="0"/>
          <w:iCs w:val="0"/>
        </w:rPr>
        <w:t>, as shown in the workbook for the Biofuels Example</w:t>
      </w:r>
      <w:r w:rsidR="00546F49" w:rsidRPr="00FD5C17">
        <w:rPr>
          <w:rFonts w:ascii="Arial" w:hAnsi="Arial" w:cs="Arial"/>
          <w:i w:val="0"/>
          <w:iCs w:val="0"/>
        </w:rPr>
        <w:t>.</w:t>
      </w:r>
    </w:p>
    <w:p w14:paraId="79F062FB" w14:textId="7AD65E1E" w:rsidR="00542257" w:rsidRPr="00542257" w:rsidRDefault="00542257" w:rsidP="00542257">
      <w:pPr>
        <w:pStyle w:val="Caption"/>
      </w:pPr>
      <w:r w:rsidRPr="00542257">
        <w:rPr>
          <w:noProof/>
        </w:rPr>
        <w:lastRenderedPageBreak/>
        <w:drawing>
          <wp:inline distT="0" distB="0" distL="0" distR="0" wp14:anchorId="0F18C9CE" wp14:editId="788E4395">
            <wp:extent cx="5943600" cy="2364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364740"/>
                    </a:xfrm>
                    <a:prstGeom prst="rect">
                      <a:avLst/>
                    </a:prstGeom>
                    <a:noFill/>
                    <a:ln>
                      <a:noFill/>
                    </a:ln>
                  </pic:spPr>
                </pic:pic>
              </a:graphicData>
            </a:graphic>
          </wp:inline>
        </w:drawing>
      </w:r>
    </w:p>
    <w:p w14:paraId="200F1A69" w14:textId="3767DDAC" w:rsidR="00405FD1" w:rsidRPr="0091001F" w:rsidRDefault="00E80598" w:rsidP="00FA0AED">
      <w:pPr>
        <w:pStyle w:val="Caption"/>
        <w:rPr>
          <w:rFonts w:ascii="Arial" w:hAnsi="Arial" w:cs="Arial"/>
        </w:rPr>
      </w:pPr>
      <w:r w:rsidRPr="00FD5C17">
        <w:rPr>
          <w:rFonts w:ascii="Arial" w:hAnsi="Arial" w:cs="Arial"/>
          <w:i w:val="0"/>
          <w:iCs w:val="0"/>
        </w:rPr>
        <w:t>F</w:t>
      </w:r>
      <w:r w:rsidR="00546F49" w:rsidRPr="00FD5C17">
        <w:rPr>
          <w:rFonts w:ascii="Arial" w:hAnsi="Arial" w:cs="Arial"/>
          <w:i w:val="0"/>
          <w:iCs w:val="0"/>
        </w:rPr>
        <w:t xml:space="preserve">igure </w:t>
      </w:r>
      <w:r w:rsidRPr="00FD5C17">
        <w:rPr>
          <w:rFonts w:ascii="Arial" w:hAnsi="Arial" w:cs="Arial"/>
          <w:i w:val="0"/>
          <w:iCs w:val="0"/>
        </w:rPr>
        <w:fldChar w:fldCharType="begin"/>
      </w:r>
      <w:r w:rsidRPr="00FD5C17">
        <w:rPr>
          <w:rFonts w:ascii="Arial" w:hAnsi="Arial" w:cs="Arial"/>
          <w:i w:val="0"/>
          <w:iCs w:val="0"/>
        </w:rPr>
        <w:instrText xml:space="preserve"> SEQ Figure \* ARABIC </w:instrText>
      </w:r>
      <w:r w:rsidRPr="00FD5C17">
        <w:rPr>
          <w:rFonts w:ascii="Arial" w:hAnsi="Arial" w:cs="Arial"/>
          <w:i w:val="0"/>
          <w:iCs w:val="0"/>
        </w:rPr>
        <w:fldChar w:fldCharType="separate"/>
      </w:r>
      <w:r w:rsidR="002434E6">
        <w:rPr>
          <w:rFonts w:ascii="Arial" w:hAnsi="Arial" w:cs="Arial"/>
          <w:i w:val="0"/>
          <w:iCs w:val="0"/>
          <w:noProof/>
        </w:rPr>
        <w:t>4</w:t>
      </w:r>
      <w:r w:rsidRPr="00FD5C17">
        <w:rPr>
          <w:rFonts w:ascii="Arial" w:hAnsi="Arial" w:cs="Arial"/>
          <w:i w:val="0"/>
          <w:iCs w:val="0"/>
        </w:rPr>
        <w:fldChar w:fldCharType="end"/>
      </w:r>
      <w:r w:rsidR="00546F49" w:rsidRPr="00FD5C17">
        <w:rPr>
          <w:rFonts w:ascii="Arial" w:hAnsi="Arial" w:cs="Arial"/>
          <w:i w:val="0"/>
          <w:iCs w:val="0"/>
        </w:rPr>
        <w:t>: Note how the items entered</w:t>
      </w:r>
      <w:r w:rsidR="00EE01EA" w:rsidRPr="00FD5C17">
        <w:rPr>
          <w:rFonts w:ascii="Arial" w:hAnsi="Arial" w:cs="Arial"/>
          <w:i w:val="0"/>
          <w:iCs w:val="0"/>
        </w:rPr>
        <w:t xml:space="preserve"> in the </w:t>
      </w:r>
      <w:r w:rsidR="00FA0AED" w:rsidRPr="00FD5C17">
        <w:rPr>
          <w:rFonts w:ascii="Arial" w:hAnsi="Arial" w:cs="Arial"/>
          <w:i w:val="0"/>
          <w:iCs w:val="0"/>
        </w:rPr>
        <w:t>p</w:t>
      </w:r>
      <w:r w:rsidR="00EE01EA" w:rsidRPr="00FD5C17">
        <w:rPr>
          <w:rFonts w:ascii="Arial" w:hAnsi="Arial" w:cs="Arial"/>
          <w:i w:val="0"/>
          <w:iCs w:val="0"/>
        </w:rPr>
        <w:t xml:space="preserve">arts, </w:t>
      </w:r>
      <w:r w:rsidR="004E3E61" w:rsidRPr="00FD5C17">
        <w:rPr>
          <w:rFonts w:ascii="Arial" w:hAnsi="Arial" w:cs="Arial"/>
          <w:i w:val="0"/>
          <w:iCs w:val="0"/>
        </w:rPr>
        <w:t>c</w:t>
      </w:r>
      <w:r w:rsidR="00EE01EA" w:rsidRPr="00FD5C17">
        <w:rPr>
          <w:rFonts w:ascii="Arial" w:hAnsi="Arial" w:cs="Arial"/>
          <w:i w:val="0"/>
          <w:iCs w:val="0"/>
        </w:rPr>
        <w:t>omponents,</w:t>
      </w:r>
      <w:r w:rsidR="00097D6D" w:rsidRPr="00FD5C17">
        <w:rPr>
          <w:rFonts w:ascii="Arial" w:hAnsi="Arial" w:cs="Arial"/>
          <w:i w:val="0"/>
          <w:iCs w:val="0"/>
        </w:rPr>
        <w:t xml:space="preserve"> </w:t>
      </w:r>
      <w:r w:rsidR="00EE01EA" w:rsidRPr="00FD5C17">
        <w:rPr>
          <w:rFonts w:ascii="Arial" w:hAnsi="Arial" w:cs="Arial"/>
          <w:i w:val="0"/>
          <w:iCs w:val="0"/>
        </w:rPr>
        <w:t>etc. column</w:t>
      </w:r>
      <w:r w:rsidR="00546F49" w:rsidRPr="00FD5C17">
        <w:rPr>
          <w:rFonts w:ascii="Arial" w:hAnsi="Arial" w:cs="Arial"/>
          <w:i w:val="0"/>
          <w:iCs w:val="0"/>
        </w:rPr>
        <w:t xml:space="preserve"> on the first tab, Inbound </w:t>
      </w:r>
      <w:r w:rsidR="004E3E61" w:rsidRPr="00FD5C17">
        <w:rPr>
          <w:rFonts w:ascii="Arial" w:hAnsi="Arial" w:cs="Arial"/>
          <w:i w:val="0"/>
          <w:iCs w:val="0"/>
        </w:rPr>
        <w:t>l</w:t>
      </w:r>
      <w:r w:rsidR="00546F49" w:rsidRPr="00FD5C17">
        <w:rPr>
          <w:rFonts w:ascii="Arial" w:hAnsi="Arial" w:cs="Arial"/>
          <w:i w:val="0"/>
          <w:iCs w:val="0"/>
        </w:rPr>
        <w:t xml:space="preserve">ogistics, are automatically carried forward to the next tab, Operations, </w:t>
      </w:r>
      <w:r w:rsidR="00097D6D" w:rsidRPr="00FD5C17">
        <w:rPr>
          <w:rFonts w:ascii="Arial" w:hAnsi="Arial" w:cs="Arial"/>
          <w:i w:val="0"/>
          <w:iCs w:val="0"/>
        </w:rPr>
        <w:t>as shown in the Value Chain Tool workbook for</w:t>
      </w:r>
      <w:r w:rsidR="00546F49" w:rsidRPr="00FD5C17">
        <w:rPr>
          <w:rFonts w:ascii="Arial" w:hAnsi="Arial" w:cs="Arial"/>
          <w:i w:val="0"/>
          <w:iCs w:val="0"/>
        </w:rPr>
        <w:t xml:space="preserve"> the Biofuels Example</w:t>
      </w:r>
      <w:r w:rsidR="00FA0AED" w:rsidRPr="00FD5C17">
        <w:rPr>
          <w:rFonts w:ascii="Arial" w:hAnsi="Arial" w:cs="Arial"/>
          <w:i w:val="0"/>
          <w:iCs w:val="0"/>
        </w:rPr>
        <w:t>.</w:t>
      </w:r>
    </w:p>
    <w:p w14:paraId="20F3A1D5" w14:textId="77777777" w:rsidR="00405FD1" w:rsidRPr="0091001F" w:rsidRDefault="00405FD1" w:rsidP="008D0E29">
      <w:pPr>
        <w:rPr>
          <w:rFonts w:ascii="Arial" w:hAnsi="Arial" w:cs="Arial"/>
        </w:rPr>
      </w:pPr>
    </w:p>
    <w:p w14:paraId="378FED28" w14:textId="1DC5C955" w:rsidR="00542257" w:rsidRPr="0091001F" w:rsidRDefault="00542257" w:rsidP="00546F49">
      <w:pPr>
        <w:keepNext/>
        <w:rPr>
          <w:rFonts w:ascii="Arial" w:hAnsi="Arial" w:cs="Arial"/>
        </w:rPr>
      </w:pPr>
      <w:r w:rsidRPr="00542257">
        <w:rPr>
          <w:noProof/>
        </w:rPr>
        <w:drawing>
          <wp:inline distT="0" distB="0" distL="0" distR="0" wp14:anchorId="01725D1C" wp14:editId="7663A88D">
            <wp:extent cx="3460750" cy="2542669"/>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64869" cy="2545695"/>
                    </a:xfrm>
                    <a:prstGeom prst="rect">
                      <a:avLst/>
                    </a:prstGeom>
                    <a:noFill/>
                    <a:ln>
                      <a:noFill/>
                    </a:ln>
                  </pic:spPr>
                </pic:pic>
              </a:graphicData>
            </a:graphic>
          </wp:inline>
        </w:drawing>
      </w:r>
    </w:p>
    <w:p w14:paraId="62435972" w14:textId="77777777" w:rsidR="00542257" w:rsidRDefault="00542257" w:rsidP="00542257">
      <w:pPr>
        <w:pStyle w:val="Caption"/>
        <w:spacing w:after="0"/>
        <w:rPr>
          <w:rFonts w:ascii="Arial" w:hAnsi="Arial" w:cs="Arial"/>
        </w:rPr>
      </w:pPr>
    </w:p>
    <w:p w14:paraId="49AF3257" w14:textId="627945CC" w:rsidR="005B2257" w:rsidRPr="00542257" w:rsidRDefault="00546F49" w:rsidP="00542257">
      <w:pPr>
        <w:pStyle w:val="Caption"/>
        <w:spacing w:after="0"/>
        <w:rPr>
          <w:rFonts w:ascii="Arial" w:hAnsi="Arial" w:cs="Arial"/>
          <w:i w:val="0"/>
          <w:iCs w:val="0"/>
        </w:rPr>
      </w:pPr>
      <w:r w:rsidRPr="00542257">
        <w:rPr>
          <w:rFonts w:ascii="Arial" w:hAnsi="Arial" w:cs="Arial"/>
          <w:i w:val="0"/>
          <w:iCs w:val="0"/>
        </w:rPr>
        <w:t xml:space="preserve">Figure </w:t>
      </w:r>
      <w:r w:rsidRPr="00542257">
        <w:rPr>
          <w:rFonts w:ascii="Arial" w:hAnsi="Arial" w:cs="Arial"/>
          <w:i w:val="0"/>
          <w:iCs w:val="0"/>
        </w:rPr>
        <w:fldChar w:fldCharType="begin"/>
      </w:r>
      <w:r w:rsidRPr="00542257">
        <w:rPr>
          <w:rFonts w:ascii="Arial" w:hAnsi="Arial" w:cs="Arial"/>
          <w:i w:val="0"/>
          <w:iCs w:val="0"/>
        </w:rPr>
        <w:instrText xml:space="preserve"> SEQ Figure \* ARABIC </w:instrText>
      </w:r>
      <w:r w:rsidRPr="00542257">
        <w:rPr>
          <w:rFonts w:ascii="Arial" w:hAnsi="Arial" w:cs="Arial"/>
          <w:i w:val="0"/>
          <w:iCs w:val="0"/>
        </w:rPr>
        <w:fldChar w:fldCharType="separate"/>
      </w:r>
      <w:r w:rsidR="002434E6">
        <w:rPr>
          <w:rFonts w:ascii="Arial" w:hAnsi="Arial" w:cs="Arial"/>
          <w:i w:val="0"/>
          <w:iCs w:val="0"/>
          <w:noProof/>
        </w:rPr>
        <w:t>5</w:t>
      </w:r>
      <w:r w:rsidRPr="00542257">
        <w:rPr>
          <w:rFonts w:ascii="Arial" w:hAnsi="Arial" w:cs="Arial"/>
          <w:i w:val="0"/>
          <w:iCs w:val="0"/>
          <w:noProof/>
        </w:rPr>
        <w:fldChar w:fldCharType="end"/>
      </w:r>
      <w:r w:rsidRPr="00542257">
        <w:rPr>
          <w:rFonts w:ascii="Arial" w:hAnsi="Arial" w:cs="Arial"/>
          <w:i w:val="0"/>
          <w:iCs w:val="0"/>
        </w:rPr>
        <w:t>: On the</w:t>
      </w:r>
      <w:r w:rsidR="004E3E61" w:rsidRPr="00542257">
        <w:rPr>
          <w:rFonts w:ascii="Arial" w:hAnsi="Arial" w:cs="Arial"/>
          <w:i w:val="0"/>
          <w:iCs w:val="0"/>
        </w:rPr>
        <w:t xml:space="preserve"> Outbound logistics</w:t>
      </w:r>
      <w:r w:rsidRPr="00542257">
        <w:rPr>
          <w:rFonts w:ascii="Arial" w:hAnsi="Arial" w:cs="Arial"/>
          <w:i w:val="0"/>
          <w:iCs w:val="0"/>
        </w:rPr>
        <w:t xml:space="preserve"> tab of the </w:t>
      </w:r>
      <w:r w:rsidR="00C11984" w:rsidRPr="00542257">
        <w:rPr>
          <w:rFonts w:ascii="Arial" w:hAnsi="Arial" w:cs="Arial"/>
          <w:i w:val="0"/>
          <w:iCs w:val="0"/>
        </w:rPr>
        <w:t xml:space="preserve">Value Chain </w:t>
      </w:r>
      <w:r w:rsidR="00097D6D" w:rsidRPr="00542257">
        <w:rPr>
          <w:rFonts w:ascii="Arial" w:hAnsi="Arial" w:cs="Arial"/>
          <w:i w:val="0"/>
          <w:iCs w:val="0"/>
        </w:rPr>
        <w:t xml:space="preserve">Tool </w:t>
      </w:r>
      <w:r w:rsidR="00C11984" w:rsidRPr="00542257">
        <w:rPr>
          <w:rFonts w:ascii="Arial" w:hAnsi="Arial" w:cs="Arial"/>
          <w:i w:val="0"/>
          <w:iCs w:val="0"/>
        </w:rPr>
        <w:t>w</w:t>
      </w:r>
      <w:r w:rsidRPr="00542257">
        <w:rPr>
          <w:rFonts w:ascii="Arial" w:hAnsi="Arial" w:cs="Arial"/>
          <w:i w:val="0"/>
          <w:iCs w:val="0"/>
        </w:rPr>
        <w:t>orkbook, the Outputs/</w:t>
      </w:r>
      <w:r w:rsidR="00FA0AED" w:rsidRPr="00542257">
        <w:rPr>
          <w:rFonts w:ascii="Arial" w:hAnsi="Arial" w:cs="Arial"/>
          <w:i w:val="0"/>
          <w:iCs w:val="0"/>
        </w:rPr>
        <w:t>p</w:t>
      </w:r>
      <w:r w:rsidRPr="00542257">
        <w:rPr>
          <w:rFonts w:ascii="Arial" w:hAnsi="Arial" w:cs="Arial"/>
          <w:i w:val="0"/>
          <w:iCs w:val="0"/>
        </w:rPr>
        <w:t xml:space="preserve">roduct </w:t>
      </w:r>
      <w:r w:rsidR="00FA0AED" w:rsidRPr="00542257">
        <w:rPr>
          <w:rFonts w:ascii="Arial" w:hAnsi="Arial" w:cs="Arial"/>
          <w:i w:val="0"/>
          <w:iCs w:val="0"/>
        </w:rPr>
        <w:t>s</w:t>
      </w:r>
      <w:r w:rsidRPr="00542257">
        <w:rPr>
          <w:rFonts w:ascii="Arial" w:hAnsi="Arial" w:cs="Arial"/>
          <w:i w:val="0"/>
          <w:iCs w:val="0"/>
        </w:rPr>
        <w:t>ystems/</w:t>
      </w:r>
      <w:r w:rsidR="00FA0AED" w:rsidRPr="00542257">
        <w:rPr>
          <w:rFonts w:ascii="Arial" w:hAnsi="Arial" w:cs="Arial"/>
          <w:i w:val="0"/>
          <w:iCs w:val="0"/>
        </w:rPr>
        <w:t>m</w:t>
      </w:r>
      <w:r w:rsidRPr="00542257">
        <w:rPr>
          <w:rFonts w:ascii="Arial" w:hAnsi="Arial" w:cs="Arial"/>
          <w:i w:val="0"/>
          <w:iCs w:val="0"/>
        </w:rPr>
        <w:t xml:space="preserve">ajor </w:t>
      </w:r>
      <w:r w:rsidR="00FA0AED" w:rsidRPr="00542257">
        <w:rPr>
          <w:rFonts w:ascii="Arial" w:hAnsi="Arial" w:cs="Arial"/>
          <w:i w:val="0"/>
          <w:iCs w:val="0"/>
        </w:rPr>
        <w:t>c</w:t>
      </w:r>
      <w:r w:rsidRPr="00542257">
        <w:rPr>
          <w:rFonts w:ascii="Arial" w:hAnsi="Arial" w:cs="Arial"/>
          <w:i w:val="0"/>
          <w:iCs w:val="0"/>
        </w:rPr>
        <w:t xml:space="preserve">omponents </w:t>
      </w:r>
      <w:r w:rsidR="00EE01EA" w:rsidRPr="00542257">
        <w:rPr>
          <w:rFonts w:ascii="Arial" w:hAnsi="Arial" w:cs="Arial"/>
          <w:i w:val="0"/>
          <w:iCs w:val="0"/>
        </w:rPr>
        <w:t>from</w:t>
      </w:r>
      <w:r w:rsidRPr="00542257">
        <w:rPr>
          <w:rFonts w:ascii="Arial" w:hAnsi="Arial" w:cs="Arial"/>
          <w:i w:val="0"/>
          <w:iCs w:val="0"/>
        </w:rPr>
        <w:t xml:space="preserve"> the right-hand table on the Operations </w:t>
      </w:r>
      <w:r w:rsidR="004E3E61" w:rsidRPr="00542257">
        <w:rPr>
          <w:rFonts w:ascii="Arial" w:hAnsi="Arial" w:cs="Arial"/>
          <w:i w:val="0"/>
          <w:iCs w:val="0"/>
        </w:rPr>
        <w:t>t</w:t>
      </w:r>
      <w:r w:rsidRPr="00542257">
        <w:rPr>
          <w:rFonts w:ascii="Arial" w:hAnsi="Arial" w:cs="Arial"/>
          <w:i w:val="0"/>
          <w:iCs w:val="0"/>
        </w:rPr>
        <w:t xml:space="preserve">ab have been carried forward </w:t>
      </w:r>
      <w:r w:rsidR="00097D6D" w:rsidRPr="00542257">
        <w:rPr>
          <w:rFonts w:ascii="Arial" w:hAnsi="Arial" w:cs="Arial"/>
          <w:i w:val="0"/>
          <w:iCs w:val="0"/>
        </w:rPr>
        <w:t>as shown in the workbook for the Biofuels Example</w:t>
      </w:r>
      <w:r w:rsidRPr="00542257">
        <w:rPr>
          <w:rFonts w:ascii="Arial" w:hAnsi="Arial" w:cs="Arial"/>
          <w:i w:val="0"/>
          <w:iCs w:val="0"/>
        </w:rPr>
        <w:t>.</w:t>
      </w:r>
      <w:r w:rsidR="001236D2" w:rsidRPr="00542257">
        <w:rPr>
          <w:rFonts w:ascii="Arial" w:hAnsi="Arial" w:cs="Arial"/>
          <w:i w:val="0"/>
          <w:iCs w:val="0"/>
        </w:rPr>
        <w:t xml:space="preserve"> These Outputs/</w:t>
      </w:r>
      <w:r w:rsidR="00FA0AED" w:rsidRPr="00542257">
        <w:rPr>
          <w:rFonts w:ascii="Arial" w:hAnsi="Arial" w:cs="Arial"/>
          <w:i w:val="0"/>
          <w:iCs w:val="0"/>
        </w:rPr>
        <w:t>p</w:t>
      </w:r>
      <w:r w:rsidR="001236D2" w:rsidRPr="00542257">
        <w:rPr>
          <w:rFonts w:ascii="Arial" w:hAnsi="Arial" w:cs="Arial"/>
          <w:i w:val="0"/>
          <w:iCs w:val="0"/>
        </w:rPr>
        <w:t xml:space="preserve">roduct </w:t>
      </w:r>
      <w:r w:rsidR="00FA0AED" w:rsidRPr="00542257">
        <w:rPr>
          <w:rFonts w:ascii="Arial" w:hAnsi="Arial" w:cs="Arial"/>
          <w:i w:val="0"/>
          <w:iCs w:val="0"/>
        </w:rPr>
        <w:t>s</w:t>
      </w:r>
      <w:r w:rsidR="001236D2" w:rsidRPr="00542257">
        <w:rPr>
          <w:rFonts w:ascii="Arial" w:hAnsi="Arial" w:cs="Arial"/>
          <w:i w:val="0"/>
          <w:iCs w:val="0"/>
        </w:rPr>
        <w:t>ystems</w:t>
      </w:r>
      <w:r w:rsidR="00572ECF" w:rsidRPr="00542257">
        <w:rPr>
          <w:rFonts w:ascii="Arial" w:hAnsi="Arial" w:cs="Arial"/>
          <w:i w:val="0"/>
          <w:iCs w:val="0"/>
        </w:rPr>
        <w:t>/</w:t>
      </w:r>
      <w:r w:rsidR="00FA0AED" w:rsidRPr="00542257">
        <w:rPr>
          <w:rFonts w:ascii="Arial" w:hAnsi="Arial" w:cs="Arial"/>
          <w:i w:val="0"/>
          <w:iCs w:val="0"/>
        </w:rPr>
        <w:t>m</w:t>
      </w:r>
      <w:r w:rsidR="00572ECF" w:rsidRPr="00542257">
        <w:rPr>
          <w:rFonts w:ascii="Arial" w:hAnsi="Arial" w:cs="Arial"/>
          <w:i w:val="0"/>
          <w:iCs w:val="0"/>
        </w:rPr>
        <w:t xml:space="preserve">ajor </w:t>
      </w:r>
      <w:r w:rsidR="00FA0AED" w:rsidRPr="00542257">
        <w:rPr>
          <w:rFonts w:ascii="Arial" w:hAnsi="Arial" w:cs="Arial"/>
          <w:i w:val="0"/>
          <w:iCs w:val="0"/>
        </w:rPr>
        <w:t>c</w:t>
      </w:r>
      <w:r w:rsidR="00572ECF" w:rsidRPr="00542257">
        <w:rPr>
          <w:rFonts w:ascii="Arial" w:hAnsi="Arial" w:cs="Arial"/>
          <w:i w:val="0"/>
          <w:iCs w:val="0"/>
        </w:rPr>
        <w:t>omponents are</w:t>
      </w:r>
      <w:r w:rsidR="004E3E61" w:rsidRPr="00542257">
        <w:rPr>
          <w:rFonts w:ascii="Arial" w:hAnsi="Arial" w:cs="Arial"/>
          <w:i w:val="0"/>
          <w:iCs w:val="0"/>
        </w:rPr>
        <w:t xml:space="preserve"> then</w:t>
      </w:r>
      <w:r w:rsidR="00572ECF" w:rsidRPr="00542257">
        <w:rPr>
          <w:rFonts w:ascii="Arial" w:hAnsi="Arial" w:cs="Arial"/>
          <w:i w:val="0"/>
          <w:iCs w:val="0"/>
        </w:rPr>
        <w:t xml:space="preserve"> carried forward to the next two tabs – Marketing </w:t>
      </w:r>
      <w:r w:rsidR="00FA0AED" w:rsidRPr="00542257">
        <w:rPr>
          <w:rFonts w:ascii="Arial" w:hAnsi="Arial" w:cs="Arial"/>
          <w:i w:val="0"/>
          <w:iCs w:val="0"/>
        </w:rPr>
        <w:t>and</w:t>
      </w:r>
      <w:r w:rsidR="00572ECF" w:rsidRPr="00542257">
        <w:rPr>
          <w:rFonts w:ascii="Arial" w:hAnsi="Arial" w:cs="Arial"/>
          <w:i w:val="0"/>
          <w:iCs w:val="0"/>
        </w:rPr>
        <w:t xml:space="preserve"> </w:t>
      </w:r>
      <w:r w:rsidR="00FA0AED" w:rsidRPr="00542257">
        <w:rPr>
          <w:rFonts w:ascii="Arial" w:hAnsi="Arial" w:cs="Arial"/>
          <w:i w:val="0"/>
          <w:iCs w:val="0"/>
        </w:rPr>
        <w:t>s</w:t>
      </w:r>
      <w:r w:rsidR="00572ECF" w:rsidRPr="00542257">
        <w:rPr>
          <w:rFonts w:ascii="Arial" w:hAnsi="Arial" w:cs="Arial"/>
          <w:i w:val="0"/>
          <w:iCs w:val="0"/>
        </w:rPr>
        <w:t xml:space="preserve">ales and Service </w:t>
      </w:r>
      <w:r w:rsidR="00FA0AED" w:rsidRPr="00542257">
        <w:rPr>
          <w:rFonts w:ascii="Arial" w:hAnsi="Arial" w:cs="Arial"/>
          <w:i w:val="0"/>
          <w:iCs w:val="0"/>
        </w:rPr>
        <w:t>and</w:t>
      </w:r>
      <w:r w:rsidR="00572ECF" w:rsidRPr="00542257">
        <w:rPr>
          <w:rFonts w:ascii="Arial" w:hAnsi="Arial" w:cs="Arial"/>
          <w:i w:val="0"/>
          <w:iCs w:val="0"/>
        </w:rPr>
        <w:t xml:space="preserve"> </w:t>
      </w:r>
      <w:r w:rsidR="00FA0AED" w:rsidRPr="00542257">
        <w:rPr>
          <w:rFonts w:ascii="Arial" w:hAnsi="Arial" w:cs="Arial"/>
          <w:i w:val="0"/>
          <w:iCs w:val="0"/>
        </w:rPr>
        <w:t>s</w:t>
      </w:r>
      <w:r w:rsidR="00572ECF" w:rsidRPr="00542257">
        <w:rPr>
          <w:rFonts w:ascii="Arial" w:hAnsi="Arial" w:cs="Arial"/>
          <w:i w:val="0"/>
          <w:iCs w:val="0"/>
        </w:rPr>
        <w:t xml:space="preserve">upport. </w:t>
      </w:r>
    </w:p>
    <w:p w14:paraId="1DF4712A" w14:textId="3BC0AB10" w:rsidR="004503AC" w:rsidRPr="0091001F" w:rsidRDefault="004503AC" w:rsidP="001236D2">
      <w:pPr>
        <w:rPr>
          <w:rFonts w:ascii="Arial" w:hAnsi="Arial" w:cs="Arial"/>
        </w:rPr>
      </w:pPr>
      <w:r w:rsidRPr="0091001F">
        <w:rPr>
          <w:rFonts w:ascii="Arial" w:hAnsi="Arial" w:cs="Arial"/>
        </w:rPr>
        <w:t xml:space="preserve"> </w:t>
      </w:r>
    </w:p>
    <w:p w14:paraId="48CDC668" w14:textId="77777777" w:rsidR="00542257" w:rsidRDefault="004503AC" w:rsidP="001236D2">
      <w:pPr>
        <w:rPr>
          <w:rFonts w:ascii="Arial" w:hAnsi="Arial" w:cs="Arial"/>
        </w:rPr>
      </w:pPr>
      <w:r w:rsidRPr="0091001F">
        <w:rPr>
          <w:rFonts w:ascii="Arial" w:hAnsi="Arial" w:cs="Arial"/>
        </w:rPr>
        <w:t xml:space="preserve">Unfortunately, there is no way to </w:t>
      </w:r>
      <w:r w:rsidR="00AE1942" w:rsidRPr="0091001F">
        <w:rPr>
          <w:rFonts w:ascii="Arial" w:hAnsi="Arial" w:cs="Arial"/>
        </w:rPr>
        <w:t xml:space="preserve">pre-determine the risk for any cell. </w:t>
      </w:r>
      <w:r w:rsidR="00E80598" w:rsidRPr="0091001F">
        <w:rPr>
          <w:rFonts w:ascii="Arial" w:hAnsi="Arial" w:cs="Arial"/>
        </w:rPr>
        <w:t>R</w:t>
      </w:r>
      <w:r w:rsidR="00F15A09" w:rsidRPr="0091001F">
        <w:rPr>
          <w:rFonts w:ascii="Arial" w:hAnsi="Arial" w:cs="Arial"/>
        </w:rPr>
        <w:t>isk is the fear of failure, so what you are estimating is how large the risk of failure is for that specific aspect of the value chain.</w:t>
      </w:r>
      <w:r w:rsidR="00E80598" w:rsidRPr="0091001F">
        <w:rPr>
          <w:rFonts w:ascii="Arial" w:hAnsi="Arial" w:cs="Arial"/>
        </w:rPr>
        <w:t xml:space="preserve"> </w:t>
      </w:r>
      <w:r w:rsidR="00AE1942" w:rsidRPr="0091001F">
        <w:rPr>
          <w:rFonts w:ascii="Arial" w:hAnsi="Arial" w:cs="Arial"/>
        </w:rPr>
        <w:t xml:space="preserve">The best advice we can give is to </w:t>
      </w:r>
      <w:r w:rsidR="00624143" w:rsidRPr="0091001F">
        <w:rPr>
          <w:rFonts w:ascii="Arial" w:hAnsi="Arial" w:cs="Arial"/>
        </w:rPr>
        <w:t xml:space="preserve">ask the people responsible for performing the activity. </w:t>
      </w:r>
      <w:r w:rsidR="002A5DD0" w:rsidRPr="0091001F">
        <w:rPr>
          <w:rFonts w:ascii="Arial" w:hAnsi="Arial" w:cs="Arial"/>
        </w:rPr>
        <w:t>These people may be employees of th</w:t>
      </w:r>
      <w:r w:rsidR="008460E1" w:rsidRPr="0091001F">
        <w:rPr>
          <w:rFonts w:ascii="Arial" w:hAnsi="Arial" w:cs="Arial"/>
        </w:rPr>
        <w:t>e</w:t>
      </w:r>
      <w:r w:rsidR="002A5DD0" w:rsidRPr="0091001F">
        <w:rPr>
          <w:rFonts w:ascii="Arial" w:hAnsi="Arial" w:cs="Arial"/>
        </w:rPr>
        <w:t xml:space="preserve"> company or organization </w:t>
      </w:r>
      <w:r w:rsidR="008460E1" w:rsidRPr="0091001F">
        <w:rPr>
          <w:rFonts w:ascii="Arial" w:hAnsi="Arial" w:cs="Arial"/>
        </w:rPr>
        <w:t>conducting</w:t>
      </w:r>
      <w:r w:rsidR="002A5DD0" w:rsidRPr="0091001F">
        <w:rPr>
          <w:rFonts w:ascii="Arial" w:hAnsi="Arial" w:cs="Arial"/>
        </w:rPr>
        <w:t xml:space="preserve"> new product devel</w:t>
      </w:r>
      <w:r w:rsidR="008460E1" w:rsidRPr="0091001F">
        <w:rPr>
          <w:rFonts w:ascii="Arial" w:hAnsi="Arial" w:cs="Arial"/>
        </w:rPr>
        <w:t>opment</w:t>
      </w:r>
      <w:r w:rsidR="000D03CB" w:rsidRPr="0091001F">
        <w:rPr>
          <w:rFonts w:ascii="Arial" w:hAnsi="Arial" w:cs="Arial"/>
        </w:rPr>
        <w:t xml:space="preserve">; </w:t>
      </w:r>
      <w:r w:rsidR="00654B53" w:rsidRPr="0091001F">
        <w:rPr>
          <w:rFonts w:ascii="Arial" w:hAnsi="Arial" w:cs="Arial"/>
        </w:rPr>
        <w:t xml:space="preserve">at </w:t>
      </w:r>
      <w:r w:rsidR="008460E1" w:rsidRPr="0091001F">
        <w:rPr>
          <w:rFonts w:ascii="Arial" w:hAnsi="Arial" w:cs="Arial"/>
        </w:rPr>
        <w:t>v</w:t>
      </w:r>
      <w:r w:rsidR="000D03CB" w:rsidRPr="0091001F">
        <w:rPr>
          <w:rFonts w:ascii="Arial" w:hAnsi="Arial" w:cs="Arial"/>
        </w:rPr>
        <w:t>e</w:t>
      </w:r>
      <w:r w:rsidR="008460E1" w:rsidRPr="0091001F">
        <w:rPr>
          <w:rFonts w:ascii="Arial" w:hAnsi="Arial" w:cs="Arial"/>
        </w:rPr>
        <w:t>ndors or subcontractors</w:t>
      </w:r>
      <w:r w:rsidR="000D03CB" w:rsidRPr="0091001F">
        <w:rPr>
          <w:rFonts w:ascii="Arial" w:hAnsi="Arial" w:cs="Arial"/>
        </w:rPr>
        <w:t>;</w:t>
      </w:r>
      <w:r w:rsidR="008460E1" w:rsidRPr="0091001F">
        <w:rPr>
          <w:rFonts w:ascii="Arial" w:hAnsi="Arial" w:cs="Arial"/>
        </w:rPr>
        <w:t xml:space="preserve"> consult</w:t>
      </w:r>
      <w:r w:rsidR="000D03CB" w:rsidRPr="0091001F">
        <w:rPr>
          <w:rFonts w:ascii="Arial" w:hAnsi="Arial" w:cs="Arial"/>
        </w:rPr>
        <w:t>a</w:t>
      </w:r>
      <w:r w:rsidR="008460E1" w:rsidRPr="0091001F">
        <w:rPr>
          <w:rFonts w:ascii="Arial" w:hAnsi="Arial" w:cs="Arial"/>
        </w:rPr>
        <w:t xml:space="preserve">nts, </w:t>
      </w:r>
      <w:r w:rsidR="000D03CB" w:rsidRPr="0091001F">
        <w:rPr>
          <w:rFonts w:ascii="Arial" w:hAnsi="Arial" w:cs="Arial"/>
        </w:rPr>
        <w:t xml:space="preserve">or </w:t>
      </w:r>
      <w:r w:rsidR="00654B53" w:rsidRPr="0091001F">
        <w:rPr>
          <w:rFonts w:ascii="Arial" w:hAnsi="Arial" w:cs="Arial"/>
        </w:rPr>
        <w:t xml:space="preserve">at </w:t>
      </w:r>
      <w:r w:rsidR="000D03CB" w:rsidRPr="0091001F">
        <w:rPr>
          <w:rFonts w:ascii="Arial" w:hAnsi="Arial" w:cs="Arial"/>
        </w:rPr>
        <w:t>partnering organiza</w:t>
      </w:r>
      <w:r w:rsidR="00654B53" w:rsidRPr="0091001F">
        <w:rPr>
          <w:rFonts w:ascii="Arial" w:hAnsi="Arial" w:cs="Arial"/>
        </w:rPr>
        <w:t>tions</w:t>
      </w:r>
      <w:r w:rsidR="008460E1" w:rsidRPr="0091001F">
        <w:rPr>
          <w:rFonts w:ascii="Arial" w:hAnsi="Arial" w:cs="Arial"/>
        </w:rPr>
        <w:t xml:space="preserve">. </w:t>
      </w:r>
    </w:p>
    <w:p w14:paraId="7E075388" w14:textId="77777777" w:rsidR="00542257" w:rsidRDefault="00542257" w:rsidP="001236D2">
      <w:pPr>
        <w:rPr>
          <w:rFonts w:ascii="Arial" w:hAnsi="Arial" w:cs="Arial"/>
        </w:rPr>
      </w:pPr>
    </w:p>
    <w:p w14:paraId="63BECC05" w14:textId="21DD3264" w:rsidR="0048471D" w:rsidRPr="0091001F" w:rsidRDefault="00624143" w:rsidP="001236D2">
      <w:pPr>
        <w:rPr>
          <w:rFonts w:ascii="Arial" w:hAnsi="Arial" w:cs="Arial"/>
        </w:rPr>
      </w:pPr>
      <w:r w:rsidRPr="0091001F">
        <w:rPr>
          <w:rFonts w:ascii="Arial" w:hAnsi="Arial" w:cs="Arial"/>
        </w:rPr>
        <w:t>Describe the product you are planning on developing</w:t>
      </w:r>
      <w:r w:rsidR="00F15A09" w:rsidRPr="0091001F">
        <w:rPr>
          <w:rFonts w:ascii="Arial" w:hAnsi="Arial" w:cs="Arial"/>
        </w:rPr>
        <w:t>. Give them information concernin</w:t>
      </w:r>
      <w:r w:rsidR="00E80598" w:rsidRPr="0091001F">
        <w:rPr>
          <w:rFonts w:ascii="Arial" w:hAnsi="Arial" w:cs="Arial"/>
        </w:rPr>
        <w:t>g</w:t>
      </w:r>
      <w:r w:rsidR="00F15A09" w:rsidRPr="0091001F">
        <w:rPr>
          <w:rFonts w:ascii="Arial" w:hAnsi="Arial" w:cs="Arial"/>
        </w:rPr>
        <w:t xml:space="preserve"> what the design parameters are likely to be. Next</w:t>
      </w:r>
      <w:r w:rsidR="00E80598" w:rsidRPr="0091001F">
        <w:rPr>
          <w:rFonts w:ascii="Arial" w:hAnsi="Arial" w:cs="Arial"/>
        </w:rPr>
        <w:t>,</w:t>
      </w:r>
      <w:r w:rsidR="00F15A09" w:rsidRPr="0091001F">
        <w:rPr>
          <w:rFonts w:ascii="Arial" w:hAnsi="Arial" w:cs="Arial"/>
        </w:rPr>
        <w:t xml:space="preserve"> ask these people</w:t>
      </w:r>
      <w:r w:rsidR="00AE1942" w:rsidRPr="0091001F">
        <w:rPr>
          <w:rFonts w:ascii="Arial" w:hAnsi="Arial" w:cs="Arial"/>
        </w:rPr>
        <w:t xml:space="preserve"> how confident they are</w:t>
      </w:r>
      <w:r w:rsidR="006867E0" w:rsidRPr="0091001F">
        <w:rPr>
          <w:rFonts w:ascii="Arial" w:hAnsi="Arial" w:cs="Arial"/>
        </w:rPr>
        <w:t xml:space="preserve">, </w:t>
      </w:r>
      <w:proofErr w:type="gramStart"/>
      <w:r w:rsidR="007D725E" w:rsidRPr="0091001F">
        <w:rPr>
          <w:rFonts w:ascii="Arial" w:hAnsi="Arial" w:cs="Arial"/>
        </w:rPr>
        <w:t>in</w:t>
      </w:r>
      <w:r w:rsidR="006867E0" w:rsidRPr="0091001F">
        <w:rPr>
          <w:rFonts w:ascii="Arial" w:hAnsi="Arial" w:cs="Arial"/>
        </w:rPr>
        <w:t xml:space="preserve"> </w:t>
      </w:r>
      <w:r w:rsidR="007D725E" w:rsidRPr="0091001F">
        <w:rPr>
          <w:rFonts w:ascii="Arial" w:hAnsi="Arial" w:cs="Arial"/>
        </w:rPr>
        <w:t>light</w:t>
      </w:r>
      <w:r w:rsidR="006867E0" w:rsidRPr="0091001F">
        <w:rPr>
          <w:rFonts w:ascii="Arial" w:hAnsi="Arial" w:cs="Arial"/>
        </w:rPr>
        <w:t xml:space="preserve"> </w:t>
      </w:r>
      <w:r w:rsidR="007D725E" w:rsidRPr="0091001F">
        <w:rPr>
          <w:rFonts w:ascii="Arial" w:hAnsi="Arial" w:cs="Arial"/>
        </w:rPr>
        <w:t>o</w:t>
      </w:r>
      <w:r w:rsidR="006867E0" w:rsidRPr="0091001F">
        <w:rPr>
          <w:rFonts w:ascii="Arial" w:hAnsi="Arial" w:cs="Arial"/>
        </w:rPr>
        <w:t>f</w:t>
      </w:r>
      <w:proofErr w:type="gramEnd"/>
      <w:r w:rsidR="006867E0" w:rsidRPr="0091001F">
        <w:rPr>
          <w:rFonts w:ascii="Arial" w:hAnsi="Arial" w:cs="Arial"/>
        </w:rPr>
        <w:t xml:space="preserve"> the information you have provided</w:t>
      </w:r>
      <w:r w:rsidR="007D725E" w:rsidRPr="0091001F">
        <w:rPr>
          <w:rFonts w:ascii="Arial" w:hAnsi="Arial" w:cs="Arial"/>
        </w:rPr>
        <w:t>,</w:t>
      </w:r>
      <w:r w:rsidR="00AE1942" w:rsidRPr="0091001F">
        <w:rPr>
          <w:rFonts w:ascii="Arial" w:hAnsi="Arial" w:cs="Arial"/>
        </w:rPr>
        <w:t xml:space="preserve"> </w:t>
      </w:r>
      <w:r w:rsidR="00E80598" w:rsidRPr="0091001F">
        <w:rPr>
          <w:rFonts w:ascii="Arial" w:hAnsi="Arial" w:cs="Arial"/>
        </w:rPr>
        <w:t xml:space="preserve">that </w:t>
      </w:r>
      <w:r w:rsidR="00AE1942" w:rsidRPr="0091001F">
        <w:rPr>
          <w:rFonts w:ascii="Arial" w:hAnsi="Arial" w:cs="Arial"/>
        </w:rPr>
        <w:t xml:space="preserve">they can </w:t>
      </w:r>
      <w:r w:rsidR="0035064B" w:rsidRPr="0091001F">
        <w:rPr>
          <w:rFonts w:ascii="Arial" w:hAnsi="Arial" w:cs="Arial"/>
        </w:rPr>
        <w:t xml:space="preserve">do </w:t>
      </w:r>
      <w:r w:rsidR="007D725E" w:rsidRPr="0091001F">
        <w:rPr>
          <w:rFonts w:ascii="Arial" w:hAnsi="Arial" w:cs="Arial"/>
        </w:rPr>
        <w:t>the</w:t>
      </w:r>
      <w:r w:rsidR="00654B53" w:rsidRPr="0091001F">
        <w:rPr>
          <w:rFonts w:ascii="Arial" w:hAnsi="Arial" w:cs="Arial"/>
        </w:rPr>
        <w:t xml:space="preserve"> activities </w:t>
      </w:r>
      <w:r w:rsidR="006867E0" w:rsidRPr="0091001F">
        <w:rPr>
          <w:rFonts w:ascii="Arial" w:hAnsi="Arial" w:cs="Arial"/>
        </w:rPr>
        <w:t xml:space="preserve">in the value chain </w:t>
      </w:r>
      <w:r w:rsidR="007D725E" w:rsidRPr="0091001F">
        <w:rPr>
          <w:rFonts w:ascii="Arial" w:hAnsi="Arial" w:cs="Arial"/>
        </w:rPr>
        <w:t xml:space="preserve">you expect them to </w:t>
      </w:r>
      <w:r w:rsidR="0035064B" w:rsidRPr="0091001F">
        <w:rPr>
          <w:rFonts w:ascii="Arial" w:hAnsi="Arial" w:cs="Arial"/>
        </w:rPr>
        <w:t xml:space="preserve">without any problems. </w:t>
      </w:r>
      <w:r w:rsidR="00715708" w:rsidRPr="0091001F">
        <w:rPr>
          <w:rFonts w:ascii="Arial" w:hAnsi="Arial" w:cs="Arial"/>
        </w:rPr>
        <w:t xml:space="preserve">Ask them </w:t>
      </w:r>
      <w:r w:rsidR="008E18DD" w:rsidRPr="0091001F">
        <w:rPr>
          <w:rFonts w:ascii="Arial" w:hAnsi="Arial" w:cs="Arial"/>
        </w:rPr>
        <w:t xml:space="preserve">to be honest with you about </w:t>
      </w:r>
      <w:r w:rsidR="00715708" w:rsidRPr="0091001F">
        <w:rPr>
          <w:rFonts w:ascii="Arial" w:hAnsi="Arial" w:cs="Arial"/>
        </w:rPr>
        <w:t xml:space="preserve">where they have concerns </w:t>
      </w:r>
      <w:r w:rsidR="00715708" w:rsidRPr="0091001F">
        <w:rPr>
          <w:rFonts w:ascii="Arial" w:hAnsi="Arial" w:cs="Arial"/>
        </w:rPr>
        <w:lastRenderedPageBreak/>
        <w:t xml:space="preserve">and capture those concerns </w:t>
      </w:r>
      <w:r w:rsidR="00340F73" w:rsidRPr="0091001F">
        <w:rPr>
          <w:rFonts w:ascii="Arial" w:hAnsi="Arial" w:cs="Arial"/>
        </w:rPr>
        <w:t xml:space="preserve">in the columns of the relevant activity spreadsheet. </w:t>
      </w:r>
      <w:r w:rsidR="00C82F42" w:rsidRPr="0091001F">
        <w:rPr>
          <w:rFonts w:ascii="Arial" w:hAnsi="Arial" w:cs="Arial"/>
        </w:rPr>
        <w:t xml:space="preserve">Sometimes you will be asking for concerns associated with </w:t>
      </w:r>
      <w:r w:rsidR="00E42B92" w:rsidRPr="0091001F">
        <w:rPr>
          <w:rFonts w:ascii="Arial" w:hAnsi="Arial" w:cs="Arial"/>
        </w:rPr>
        <w:t>t</w:t>
      </w:r>
      <w:r w:rsidR="00542257">
        <w:rPr>
          <w:rFonts w:ascii="Arial" w:hAnsi="Arial" w:cs="Arial"/>
        </w:rPr>
        <w:t>h</w:t>
      </w:r>
      <w:r w:rsidR="00E42B92" w:rsidRPr="0091001F">
        <w:rPr>
          <w:rFonts w:ascii="Arial" w:hAnsi="Arial" w:cs="Arial"/>
        </w:rPr>
        <w:t xml:space="preserve">e process and methods for </w:t>
      </w:r>
      <w:r w:rsidR="00C82F42" w:rsidRPr="0091001F">
        <w:rPr>
          <w:rFonts w:ascii="Arial" w:hAnsi="Arial" w:cs="Arial"/>
        </w:rPr>
        <w:t xml:space="preserve">conducting the activity. </w:t>
      </w:r>
      <w:r w:rsidR="00542257">
        <w:rPr>
          <w:rFonts w:ascii="Arial" w:hAnsi="Arial" w:cs="Arial"/>
        </w:rPr>
        <w:t xml:space="preserve">Other times </w:t>
      </w:r>
      <w:r w:rsidR="00C82F42" w:rsidRPr="0091001F">
        <w:rPr>
          <w:rFonts w:ascii="Arial" w:hAnsi="Arial" w:cs="Arial"/>
        </w:rPr>
        <w:t xml:space="preserve">you will be asking for concerns associated with being able to </w:t>
      </w:r>
      <w:r w:rsidR="00E80598" w:rsidRPr="0091001F">
        <w:rPr>
          <w:rFonts w:ascii="Arial" w:hAnsi="Arial" w:cs="Arial"/>
        </w:rPr>
        <w:t>obtain</w:t>
      </w:r>
      <w:r w:rsidR="00C82F42" w:rsidRPr="0091001F">
        <w:rPr>
          <w:rFonts w:ascii="Arial" w:hAnsi="Arial" w:cs="Arial"/>
        </w:rPr>
        <w:t xml:space="preserve"> an input or produce an output. </w:t>
      </w:r>
      <w:r w:rsidR="000005CE" w:rsidRPr="0091001F">
        <w:rPr>
          <w:rFonts w:ascii="Arial" w:hAnsi="Arial" w:cs="Arial"/>
        </w:rPr>
        <w:t>Again, each activities page in the workbook guides you on th</w:t>
      </w:r>
      <w:r w:rsidR="00E80598" w:rsidRPr="0091001F">
        <w:rPr>
          <w:rFonts w:ascii="Arial" w:hAnsi="Arial" w:cs="Arial"/>
        </w:rPr>
        <w:t>e</w:t>
      </w:r>
      <w:r w:rsidR="000005CE" w:rsidRPr="0091001F">
        <w:rPr>
          <w:rFonts w:ascii="Arial" w:hAnsi="Arial" w:cs="Arial"/>
        </w:rPr>
        <w:t xml:space="preserve"> data to seek as it is specified in the </w:t>
      </w:r>
      <w:r w:rsidR="0092230E" w:rsidRPr="0091001F">
        <w:rPr>
          <w:rFonts w:ascii="Arial" w:hAnsi="Arial" w:cs="Arial"/>
        </w:rPr>
        <w:t xml:space="preserve">white </w:t>
      </w:r>
      <w:r w:rsidR="000005CE" w:rsidRPr="0091001F">
        <w:rPr>
          <w:rFonts w:ascii="Arial" w:hAnsi="Arial" w:cs="Arial"/>
        </w:rPr>
        <w:t xml:space="preserve">titles </w:t>
      </w:r>
      <w:r w:rsidR="0092230E" w:rsidRPr="0091001F">
        <w:rPr>
          <w:rFonts w:ascii="Arial" w:hAnsi="Arial" w:cs="Arial"/>
        </w:rPr>
        <w:t>on da</w:t>
      </w:r>
      <w:r w:rsidR="00E80598" w:rsidRPr="0091001F">
        <w:rPr>
          <w:rFonts w:ascii="Arial" w:hAnsi="Arial" w:cs="Arial"/>
        </w:rPr>
        <w:t>r</w:t>
      </w:r>
      <w:r w:rsidR="0092230E" w:rsidRPr="0091001F">
        <w:rPr>
          <w:rFonts w:ascii="Arial" w:hAnsi="Arial" w:cs="Arial"/>
        </w:rPr>
        <w:t xml:space="preserve">k blue background </w:t>
      </w:r>
      <w:r w:rsidR="000005CE" w:rsidRPr="0091001F">
        <w:rPr>
          <w:rFonts w:ascii="Arial" w:hAnsi="Arial" w:cs="Arial"/>
        </w:rPr>
        <w:t>for the rows and columns</w:t>
      </w:r>
      <w:r w:rsidR="0092230E" w:rsidRPr="0091001F">
        <w:rPr>
          <w:rFonts w:ascii="Arial" w:hAnsi="Arial" w:cs="Arial"/>
        </w:rPr>
        <w:t>.</w:t>
      </w:r>
    </w:p>
    <w:p w14:paraId="58E448C1" w14:textId="77777777" w:rsidR="0048471D" w:rsidRPr="0091001F" w:rsidRDefault="0048471D" w:rsidP="001236D2">
      <w:pPr>
        <w:rPr>
          <w:rFonts w:ascii="Arial" w:hAnsi="Arial" w:cs="Arial"/>
        </w:rPr>
      </w:pPr>
    </w:p>
    <w:p w14:paraId="019DA1BF" w14:textId="236469AA" w:rsidR="00B00068" w:rsidRPr="0091001F" w:rsidRDefault="0035064B" w:rsidP="001236D2">
      <w:pPr>
        <w:rPr>
          <w:rFonts w:ascii="Arial" w:hAnsi="Arial" w:cs="Arial"/>
        </w:rPr>
      </w:pPr>
      <w:r w:rsidRPr="0091001F">
        <w:rPr>
          <w:rFonts w:ascii="Arial" w:hAnsi="Arial" w:cs="Arial"/>
        </w:rPr>
        <w:t>The less confident the</w:t>
      </w:r>
      <w:r w:rsidR="0092230E" w:rsidRPr="0091001F">
        <w:rPr>
          <w:rFonts w:ascii="Arial" w:hAnsi="Arial" w:cs="Arial"/>
        </w:rPr>
        <w:t xml:space="preserve"> people you talk with are</w:t>
      </w:r>
      <w:r w:rsidRPr="0091001F">
        <w:rPr>
          <w:rFonts w:ascii="Arial" w:hAnsi="Arial" w:cs="Arial"/>
        </w:rPr>
        <w:t>, the higher the risk</w:t>
      </w:r>
      <w:r w:rsidR="0092230E" w:rsidRPr="0091001F">
        <w:rPr>
          <w:rFonts w:ascii="Arial" w:hAnsi="Arial" w:cs="Arial"/>
        </w:rPr>
        <w:t xml:space="preserve"> associated with that item</w:t>
      </w:r>
      <w:r w:rsidRPr="0091001F">
        <w:rPr>
          <w:rFonts w:ascii="Arial" w:hAnsi="Arial" w:cs="Arial"/>
        </w:rPr>
        <w:t xml:space="preserve">. Be sure to make it clear to the </w:t>
      </w:r>
      <w:r w:rsidR="00E80598" w:rsidRPr="0091001F">
        <w:rPr>
          <w:rFonts w:ascii="Arial" w:hAnsi="Arial" w:cs="Arial"/>
        </w:rPr>
        <w:t>people</w:t>
      </w:r>
      <w:r w:rsidRPr="0091001F">
        <w:rPr>
          <w:rFonts w:ascii="Arial" w:hAnsi="Arial" w:cs="Arial"/>
        </w:rPr>
        <w:t xml:space="preserve"> you talk with that there is no right or wrong answer. What you need is realistic assessments so </w:t>
      </w:r>
      <w:r w:rsidR="00FA0AED" w:rsidRPr="0091001F">
        <w:rPr>
          <w:rFonts w:ascii="Arial" w:hAnsi="Arial" w:cs="Arial"/>
        </w:rPr>
        <w:t xml:space="preserve">that </w:t>
      </w:r>
      <w:r w:rsidRPr="0091001F">
        <w:rPr>
          <w:rFonts w:ascii="Arial" w:hAnsi="Arial" w:cs="Arial"/>
        </w:rPr>
        <w:t xml:space="preserve">as you design the product or service during </w:t>
      </w:r>
      <w:r w:rsidR="00827769" w:rsidRPr="0091001F">
        <w:rPr>
          <w:rFonts w:ascii="Arial" w:hAnsi="Arial" w:cs="Arial"/>
        </w:rPr>
        <w:t xml:space="preserve">the next stage </w:t>
      </w:r>
      <w:r w:rsidR="00FA0AED" w:rsidRPr="0091001F">
        <w:rPr>
          <w:rFonts w:ascii="Arial" w:hAnsi="Arial" w:cs="Arial"/>
        </w:rPr>
        <w:t xml:space="preserve">of </w:t>
      </w:r>
      <w:r w:rsidRPr="0091001F">
        <w:rPr>
          <w:rFonts w:ascii="Arial" w:hAnsi="Arial" w:cs="Arial"/>
        </w:rPr>
        <w:t>NPD</w:t>
      </w:r>
      <w:r w:rsidR="00FA0AED" w:rsidRPr="0091001F">
        <w:rPr>
          <w:rFonts w:ascii="Arial" w:hAnsi="Arial" w:cs="Arial"/>
        </w:rPr>
        <w:t>,</w:t>
      </w:r>
      <w:r w:rsidRPr="0091001F">
        <w:rPr>
          <w:rFonts w:ascii="Arial" w:hAnsi="Arial" w:cs="Arial"/>
        </w:rPr>
        <w:t xml:space="preserve"> you can do it in a way that makes it possible for them to be successful at what they do. </w:t>
      </w:r>
      <w:r w:rsidR="00827769" w:rsidRPr="0091001F">
        <w:rPr>
          <w:rFonts w:ascii="Arial" w:hAnsi="Arial" w:cs="Arial"/>
        </w:rPr>
        <w:t>Once you have captured their concerns, n</w:t>
      </w:r>
      <w:r w:rsidR="00340F73" w:rsidRPr="0091001F">
        <w:rPr>
          <w:rFonts w:ascii="Arial" w:hAnsi="Arial" w:cs="Arial"/>
        </w:rPr>
        <w:t xml:space="preserve">ext ask them to estimate the </w:t>
      </w:r>
      <w:r w:rsidR="006E6927" w:rsidRPr="0091001F">
        <w:rPr>
          <w:rFonts w:ascii="Arial" w:hAnsi="Arial" w:cs="Arial"/>
        </w:rPr>
        <w:t>level of concern they have (</w:t>
      </w:r>
      <w:r w:rsidR="005D2DAC" w:rsidRPr="0091001F">
        <w:rPr>
          <w:rFonts w:ascii="Arial" w:hAnsi="Arial" w:cs="Arial"/>
        </w:rPr>
        <w:t>that is,</w:t>
      </w:r>
      <w:r w:rsidR="006E6927" w:rsidRPr="0091001F">
        <w:rPr>
          <w:rFonts w:ascii="Arial" w:hAnsi="Arial" w:cs="Arial"/>
        </w:rPr>
        <w:t xml:space="preserve"> the</w:t>
      </w:r>
      <w:r w:rsidR="005D2DAC" w:rsidRPr="0091001F">
        <w:rPr>
          <w:rFonts w:ascii="Arial" w:hAnsi="Arial" w:cs="Arial"/>
        </w:rPr>
        <w:t>ir</w:t>
      </w:r>
      <w:r w:rsidR="006E6927" w:rsidRPr="0091001F">
        <w:rPr>
          <w:rFonts w:ascii="Arial" w:hAnsi="Arial" w:cs="Arial"/>
        </w:rPr>
        <w:t xml:space="preserve"> perce</w:t>
      </w:r>
      <w:r w:rsidR="005D2DAC" w:rsidRPr="0091001F">
        <w:rPr>
          <w:rFonts w:ascii="Arial" w:hAnsi="Arial" w:cs="Arial"/>
        </w:rPr>
        <w:t>ption of the</w:t>
      </w:r>
      <w:r w:rsidR="006E6927" w:rsidRPr="0091001F">
        <w:rPr>
          <w:rFonts w:ascii="Arial" w:hAnsi="Arial" w:cs="Arial"/>
        </w:rPr>
        <w:t xml:space="preserve"> risk)</w:t>
      </w:r>
      <w:r w:rsidR="00085173" w:rsidRPr="0091001F">
        <w:rPr>
          <w:rFonts w:ascii="Arial" w:hAnsi="Arial" w:cs="Arial"/>
        </w:rPr>
        <w:t xml:space="preserve">. </w:t>
      </w:r>
      <w:r w:rsidR="004936FD" w:rsidRPr="0091001F">
        <w:rPr>
          <w:rFonts w:ascii="Arial" w:hAnsi="Arial" w:cs="Arial"/>
        </w:rPr>
        <w:t xml:space="preserve">The rankings </w:t>
      </w:r>
      <w:r w:rsidR="00C11984" w:rsidRPr="0091001F">
        <w:rPr>
          <w:rFonts w:ascii="Arial" w:hAnsi="Arial" w:cs="Arial"/>
        </w:rPr>
        <w:t xml:space="preserve">go </w:t>
      </w:r>
      <w:r w:rsidR="004936FD" w:rsidRPr="0091001F">
        <w:rPr>
          <w:rFonts w:ascii="Arial" w:hAnsi="Arial" w:cs="Arial"/>
        </w:rPr>
        <w:t>from 1 (low</w:t>
      </w:r>
      <w:r w:rsidR="00BB4DF8" w:rsidRPr="0091001F">
        <w:rPr>
          <w:rFonts w:ascii="Arial" w:hAnsi="Arial" w:cs="Arial"/>
        </w:rPr>
        <w:t xml:space="preserve"> risk</w:t>
      </w:r>
      <w:r w:rsidR="004936FD" w:rsidRPr="0091001F">
        <w:rPr>
          <w:rFonts w:ascii="Arial" w:hAnsi="Arial" w:cs="Arial"/>
        </w:rPr>
        <w:t>) to 3 (hi</w:t>
      </w:r>
      <w:r w:rsidR="007F09D2" w:rsidRPr="0091001F">
        <w:rPr>
          <w:rFonts w:ascii="Arial" w:hAnsi="Arial" w:cs="Arial"/>
        </w:rPr>
        <w:t>gh</w:t>
      </w:r>
      <w:r w:rsidR="00BB4DF8" w:rsidRPr="0091001F">
        <w:rPr>
          <w:rFonts w:ascii="Arial" w:hAnsi="Arial" w:cs="Arial"/>
        </w:rPr>
        <w:t xml:space="preserve"> risk</w:t>
      </w:r>
      <w:r w:rsidR="007F09D2" w:rsidRPr="0091001F">
        <w:rPr>
          <w:rFonts w:ascii="Arial" w:hAnsi="Arial" w:cs="Arial"/>
        </w:rPr>
        <w:t>).</w:t>
      </w:r>
      <w:r w:rsidR="00085173" w:rsidRPr="0091001F">
        <w:rPr>
          <w:rFonts w:ascii="Arial" w:hAnsi="Arial" w:cs="Arial"/>
        </w:rPr>
        <w:t xml:space="preserve"> Capture that in the intersection cell</w:t>
      </w:r>
      <w:r w:rsidR="00E80598" w:rsidRPr="0091001F">
        <w:rPr>
          <w:rFonts w:ascii="Arial" w:hAnsi="Arial" w:cs="Arial"/>
        </w:rPr>
        <w:t>.</w:t>
      </w:r>
      <w:r w:rsidR="00A4472F" w:rsidRPr="0091001F">
        <w:rPr>
          <w:rFonts w:ascii="Arial" w:hAnsi="Arial" w:cs="Arial"/>
        </w:rPr>
        <w:t xml:space="preserve"> </w:t>
      </w:r>
      <w:r w:rsidR="00B00068" w:rsidRPr="0091001F">
        <w:rPr>
          <w:rFonts w:ascii="Arial" w:hAnsi="Arial" w:cs="Arial"/>
        </w:rPr>
        <w:t>The spreadsheet will automatically generate an estimated average risk for that row</w:t>
      </w:r>
      <w:r w:rsidR="00085173" w:rsidRPr="0091001F">
        <w:rPr>
          <w:rFonts w:ascii="Arial" w:hAnsi="Arial" w:cs="Arial"/>
        </w:rPr>
        <w:t xml:space="preserve">. </w:t>
      </w:r>
    </w:p>
    <w:p w14:paraId="49860563" w14:textId="77777777" w:rsidR="001C15CE" w:rsidRPr="0091001F" w:rsidRDefault="001C15CE" w:rsidP="001236D2">
      <w:pPr>
        <w:rPr>
          <w:rFonts w:ascii="Arial" w:hAnsi="Arial" w:cs="Arial"/>
        </w:rPr>
      </w:pPr>
    </w:p>
    <w:p w14:paraId="777B2C5E" w14:textId="02979B8C" w:rsidR="001C15CE" w:rsidRDefault="001C15CE" w:rsidP="001236D2">
      <w:pPr>
        <w:rPr>
          <w:rFonts w:ascii="Arial" w:hAnsi="Arial" w:cs="Arial"/>
        </w:rPr>
      </w:pPr>
      <w:r w:rsidRPr="0091001F">
        <w:rPr>
          <w:rFonts w:ascii="Arial" w:hAnsi="Arial" w:cs="Arial"/>
        </w:rPr>
        <w:t xml:space="preserve">You may wish to improve your estimates by seeking the advice of outside consultants who are experts in the relevant activities for your kind of product or service and who have good knowledge concerning best practices before </w:t>
      </w:r>
      <w:r w:rsidR="00597862" w:rsidRPr="0091001F">
        <w:rPr>
          <w:rFonts w:ascii="Arial" w:hAnsi="Arial" w:cs="Arial"/>
        </w:rPr>
        <w:t xml:space="preserve">speaking with in-house </w:t>
      </w:r>
      <w:r w:rsidR="00E80598" w:rsidRPr="0091001F">
        <w:rPr>
          <w:rFonts w:ascii="Arial" w:hAnsi="Arial" w:cs="Arial"/>
        </w:rPr>
        <w:t>people</w:t>
      </w:r>
      <w:r w:rsidR="00597862" w:rsidRPr="0091001F">
        <w:rPr>
          <w:rFonts w:ascii="Arial" w:hAnsi="Arial" w:cs="Arial"/>
        </w:rPr>
        <w:t>.</w:t>
      </w:r>
      <w:r w:rsidRPr="0091001F">
        <w:rPr>
          <w:rFonts w:ascii="Arial" w:hAnsi="Arial" w:cs="Arial"/>
        </w:rPr>
        <w:t xml:space="preserve"> Ask the</w:t>
      </w:r>
      <w:r w:rsidR="00597862" w:rsidRPr="0091001F">
        <w:rPr>
          <w:rFonts w:ascii="Arial" w:hAnsi="Arial" w:cs="Arial"/>
        </w:rPr>
        <w:t xml:space="preserve">se outside consultants </w:t>
      </w:r>
      <w:r w:rsidRPr="0091001F">
        <w:rPr>
          <w:rFonts w:ascii="Arial" w:hAnsi="Arial" w:cs="Arial"/>
        </w:rPr>
        <w:t xml:space="preserve">to set the </w:t>
      </w:r>
      <w:r w:rsidR="00597862" w:rsidRPr="0091001F">
        <w:rPr>
          <w:rFonts w:ascii="Arial" w:hAnsi="Arial" w:cs="Arial"/>
        </w:rPr>
        <w:t xml:space="preserve">risk </w:t>
      </w:r>
      <w:r w:rsidR="001D5411" w:rsidRPr="0091001F">
        <w:rPr>
          <w:rFonts w:ascii="Arial" w:hAnsi="Arial" w:cs="Arial"/>
        </w:rPr>
        <w:t xml:space="preserve">rankings </w:t>
      </w:r>
      <w:r w:rsidRPr="0091001F">
        <w:rPr>
          <w:rFonts w:ascii="Arial" w:hAnsi="Arial" w:cs="Arial"/>
        </w:rPr>
        <w:t xml:space="preserve">for you </w:t>
      </w:r>
      <w:r w:rsidR="001D5411" w:rsidRPr="0091001F">
        <w:rPr>
          <w:rFonts w:ascii="Arial" w:hAnsi="Arial" w:cs="Arial"/>
        </w:rPr>
        <w:t xml:space="preserve">based on using best practices </w:t>
      </w:r>
      <w:r w:rsidRPr="0091001F">
        <w:rPr>
          <w:rFonts w:ascii="Arial" w:hAnsi="Arial" w:cs="Arial"/>
        </w:rPr>
        <w:t>and</w:t>
      </w:r>
      <w:r w:rsidR="001D5411" w:rsidRPr="0091001F">
        <w:rPr>
          <w:rFonts w:ascii="Arial" w:hAnsi="Arial" w:cs="Arial"/>
        </w:rPr>
        <w:t xml:space="preserve"> provide</w:t>
      </w:r>
      <w:r w:rsidRPr="0091001F">
        <w:rPr>
          <w:rFonts w:ascii="Arial" w:hAnsi="Arial" w:cs="Arial"/>
        </w:rPr>
        <w:t xml:space="preserve"> an explanation for them</w:t>
      </w:r>
      <w:r w:rsidR="001D5411" w:rsidRPr="0091001F">
        <w:rPr>
          <w:rFonts w:ascii="Arial" w:hAnsi="Arial" w:cs="Arial"/>
        </w:rPr>
        <w:t xml:space="preserve"> that includes a description of the best practices</w:t>
      </w:r>
      <w:r w:rsidRPr="0091001F">
        <w:rPr>
          <w:rFonts w:ascii="Arial" w:hAnsi="Arial" w:cs="Arial"/>
        </w:rPr>
        <w:t xml:space="preserve">. </w:t>
      </w:r>
      <w:r w:rsidR="001D5411" w:rsidRPr="0091001F">
        <w:rPr>
          <w:rFonts w:ascii="Arial" w:hAnsi="Arial" w:cs="Arial"/>
        </w:rPr>
        <w:t>T</w:t>
      </w:r>
      <w:r w:rsidRPr="0091001F">
        <w:rPr>
          <w:rFonts w:ascii="Arial" w:hAnsi="Arial" w:cs="Arial"/>
        </w:rPr>
        <w:t xml:space="preserve">hese </w:t>
      </w:r>
      <w:r w:rsidR="001D5411" w:rsidRPr="0091001F">
        <w:rPr>
          <w:rFonts w:ascii="Arial" w:hAnsi="Arial" w:cs="Arial"/>
        </w:rPr>
        <w:t xml:space="preserve">rankings and the explanations </w:t>
      </w:r>
      <w:r w:rsidRPr="0091001F">
        <w:rPr>
          <w:rFonts w:ascii="Arial" w:hAnsi="Arial" w:cs="Arial"/>
        </w:rPr>
        <w:t>can be offered as a “strawman” to the people responsible for per</w:t>
      </w:r>
      <w:r w:rsidR="00E80598" w:rsidRPr="0091001F">
        <w:rPr>
          <w:rFonts w:ascii="Arial" w:hAnsi="Arial" w:cs="Arial"/>
        </w:rPr>
        <w:t>for</w:t>
      </w:r>
      <w:r w:rsidRPr="0091001F">
        <w:rPr>
          <w:rFonts w:ascii="Arial" w:hAnsi="Arial" w:cs="Arial"/>
        </w:rPr>
        <w:t xml:space="preserve">ming the activity. A strawman is a draft prepared solely for the purposes of providing a starting point for discussions. The reason for creating a strawman is </w:t>
      </w:r>
      <w:r w:rsidR="00542257">
        <w:rPr>
          <w:rFonts w:ascii="Arial" w:hAnsi="Arial" w:cs="Arial"/>
        </w:rPr>
        <w:t xml:space="preserve">that </w:t>
      </w:r>
      <w:r w:rsidRPr="0091001F">
        <w:rPr>
          <w:rFonts w:ascii="Arial" w:hAnsi="Arial" w:cs="Arial"/>
        </w:rPr>
        <w:t xml:space="preserve">people often find it easier to make estimates if they are reacting to a strawman when </w:t>
      </w:r>
      <w:r w:rsidR="00E80598" w:rsidRPr="0091001F">
        <w:rPr>
          <w:rFonts w:ascii="Arial" w:hAnsi="Arial" w:cs="Arial"/>
        </w:rPr>
        <w:t>confronted</w:t>
      </w:r>
      <w:r w:rsidRPr="0091001F">
        <w:rPr>
          <w:rFonts w:ascii="Arial" w:hAnsi="Arial" w:cs="Arial"/>
        </w:rPr>
        <w:t xml:space="preserve"> by a new product or service they have not dealt with before.</w:t>
      </w:r>
    </w:p>
    <w:p w14:paraId="0D3700A3" w14:textId="1220269A" w:rsidR="00696E73" w:rsidRDefault="00696E73" w:rsidP="001236D2">
      <w:pPr>
        <w:rPr>
          <w:rFonts w:ascii="Arial" w:hAnsi="Arial" w:cs="Arial"/>
        </w:rPr>
      </w:pPr>
    </w:p>
    <w:p w14:paraId="3F76F8FB" w14:textId="4F4A7BB2" w:rsidR="001236D2" w:rsidRPr="0091001F" w:rsidRDefault="000D1478" w:rsidP="001236D2">
      <w:pPr>
        <w:rPr>
          <w:rFonts w:ascii="Arial" w:hAnsi="Arial" w:cs="Arial"/>
        </w:rPr>
      </w:pPr>
      <w:r w:rsidRPr="0091001F">
        <w:rPr>
          <w:rFonts w:ascii="Arial" w:hAnsi="Arial" w:cs="Arial"/>
        </w:rPr>
        <w:t>To illustrate</w:t>
      </w:r>
      <w:r w:rsidR="00FA0AED" w:rsidRPr="0091001F">
        <w:rPr>
          <w:rFonts w:ascii="Arial" w:hAnsi="Arial" w:cs="Arial"/>
        </w:rPr>
        <w:t xml:space="preserve"> this</w:t>
      </w:r>
      <w:r w:rsidR="009E45E0" w:rsidRPr="0091001F">
        <w:rPr>
          <w:rFonts w:ascii="Arial" w:hAnsi="Arial" w:cs="Arial"/>
        </w:rPr>
        <w:t xml:space="preserve">, </w:t>
      </w:r>
      <w:r w:rsidR="00392072" w:rsidRPr="0091001F">
        <w:rPr>
          <w:rFonts w:ascii="Arial" w:hAnsi="Arial" w:cs="Arial"/>
        </w:rPr>
        <w:t xml:space="preserve">look at </w:t>
      </w:r>
      <w:r w:rsidR="00482EE6" w:rsidRPr="0091001F">
        <w:rPr>
          <w:rFonts w:ascii="Arial" w:hAnsi="Arial" w:cs="Arial"/>
        </w:rPr>
        <w:t xml:space="preserve">the </w:t>
      </w:r>
      <w:r w:rsidR="00085173" w:rsidRPr="0091001F">
        <w:rPr>
          <w:rFonts w:ascii="Arial" w:hAnsi="Arial" w:cs="Arial"/>
        </w:rPr>
        <w:t xml:space="preserve">results of such </w:t>
      </w:r>
      <w:r w:rsidR="00055C61" w:rsidRPr="0091001F">
        <w:rPr>
          <w:rFonts w:ascii="Arial" w:hAnsi="Arial" w:cs="Arial"/>
        </w:rPr>
        <w:t xml:space="preserve">conversations with the people responsible for the activity of </w:t>
      </w:r>
      <w:r w:rsidR="00482EE6" w:rsidRPr="0091001F">
        <w:rPr>
          <w:rFonts w:ascii="Arial" w:hAnsi="Arial" w:cs="Arial"/>
        </w:rPr>
        <w:t xml:space="preserve">Inbound </w:t>
      </w:r>
      <w:r w:rsidR="004E3E61" w:rsidRPr="0091001F">
        <w:rPr>
          <w:rFonts w:ascii="Arial" w:hAnsi="Arial" w:cs="Arial"/>
        </w:rPr>
        <w:t>l</w:t>
      </w:r>
      <w:r w:rsidR="00482EE6" w:rsidRPr="0091001F">
        <w:rPr>
          <w:rFonts w:ascii="Arial" w:hAnsi="Arial" w:cs="Arial"/>
        </w:rPr>
        <w:t>ogistics</w:t>
      </w:r>
      <w:r w:rsidR="00055C61" w:rsidRPr="0091001F">
        <w:rPr>
          <w:rFonts w:ascii="Arial" w:hAnsi="Arial" w:cs="Arial"/>
        </w:rPr>
        <w:t>. The r</w:t>
      </w:r>
      <w:r w:rsidR="00D75770" w:rsidRPr="0091001F">
        <w:rPr>
          <w:rFonts w:ascii="Arial" w:hAnsi="Arial" w:cs="Arial"/>
        </w:rPr>
        <w:t>esults of these hypothetical conversations have been captured on</w:t>
      </w:r>
      <w:r w:rsidR="00482EE6" w:rsidRPr="0091001F">
        <w:rPr>
          <w:rFonts w:ascii="Arial" w:hAnsi="Arial" w:cs="Arial"/>
        </w:rPr>
        <w:t xml:space="preserve"> </w:t>
      </w:r>
      <w:r w:rsidR="00E80598" w:rsidRPr="0091001F">
        <w:rPr>
          <w:rFonts w:ascii="Arial" w:hAnsi="Arial" w:cs="Arial"/>
        </w:rPr>
        <w:t xml:space="preserve">the </w:t>
      </w:r>
      <w:r w:rsidR="00D75770" w:rsidRPr="0091001F">
        <w:rPr>
          <w:rFonts w:ascii="Arial" w:hAnsi="Arial" w:cs="Arial"/>
        </w:rPr>
        <w:t xml:space="preserve">Inbound </w:t>
      </w:r>
      <w:r w:rsidR="00FA0AED" w:rsidRPr="0091001F">
        <w:rPr>
          <w:rFonts w:ascii="Arial" w:hAnsi="Arial" w:cs="Arial"/>
        </w:rPr>
        <w:t>l</w:t>
      </w:r>
      <w:r w:rsidR="00D75770" w:rsidRPr="0091001F">
        <w:rPr>
          <w:rFonts w:ascii="Arial" w:hAnsi="Arial" w:cs="Arial"/>
        </w:rPr>
        <w:t xml:space="preserve">ogistics </w:t>
      </w:r>
      <w:r w:rsidR="00482EE6" w:rsidRPr="0091001F">
        <w:rPr>
          <w:rFonts w:ascii="Arial" w:hAnsi="Arial" w:cs="Arial"/>
        </w:rPr>
        <w:t xml:space="preserve">tab </w:t>
      </w:r>
      <w:r w:rsidR="00D75770" w:rsidRPr="0091001F">
        <w:rPr>
          <w:rFonts w:ascii="Arial" w:hAnsi="Arial" w:cs="Arial"/>
        </w:rPr>
        <w:t xml:space="preserve">of </w:t>
      </w:r>
      <w:r w:rsidR="00482EE6" w:rsidRPr="0091001F">
        <w:rPr>
          <w:rFonts w:ascii="Arial" w:hAnsi="Arial" w:cs="Arial"/>
        </w:rPr>
        <w:t>the Biofuels Example workbook</w:t>
      </w:r>
      <w:r w:rsidR="00392072" w:rsidRPr="0091001F">
        <w:rPr>
          <w:rFonts w:ascii="Arial" w:hAnsi="Arial" w:cs="Arial"/>
        </w:rPr>
        <w:t xml:space="preserve">. </w:t>
      </w:r>
      <w:r w:rsidR="002B269F" w:rsidRPr="0091001F">
        <w:rPr>
          <w:rFonts w:ascii="Arial" w:hAnsi="Arial" w:cs="Arial"/>
        </w:rPr>
        <w:t xml:space="preserve">The rows are the items to be procured and inventoried. The columns </w:t>
      </w:r>
      <w:r w:rsidR="00026B13" w:rsidRPr="0091001F">
        <w:rPr>
          <w:rFonts w:ascii="Arial" w:hAnsi="Arial" w:cs="Arial"/>
        </w:rPr>
        <w:t>reflect design requirements</w:t>
      </w:r>
      <w:r w:rsidR="00F1553D" w:rsidRPr="0091001F">
        <w:rPr>
          <w:rFonts w:ascii="Arial" w:hAnsi="Arial" w:cs="Arial"/>
        </w:rPr>
        <w:t xml:space="preserve"> or specifications for the product or service being produced</w:t>
      </w:r>
      <w:r w:rsidR="00214673" w:rsidRPr="0091001F">
        <w:rPr>
          <w:rFonts w:ascii="Arial" w:hAnsi="Arial" w:cs="Arial"/>
        </w:rPr>
        <w:t xml:space="preserve">. </w:t>
      </w:r>
      <w:r w:rsidR="005D2DAC" w:rsidRPr="0091001F">
        <w:rPr>
          <w:rFonts w:ascii="Arial" w:hAnsi="Arial" w:cs="Arial"/>
        </w:rPr>
        <w:t xml:space="preserve">We have also captured hypothetical </w:t>
      </w:r>
      <w:r w:rsidR="00E80598" w:rsidRPr="0091001F">
        <w:rPr>
          <w:rFonts w:ascii="Arial" w:hAnsi="Arial" w:cs="Arial"/>
        </w:rPr>
        <w:t>estimates</w:t>
      </w:r>
      <w:r w:rsidR="005D2DAC" w:rsidRPr="0091001F">
        <w:rPr>
          <w:rFonts w:ascii="Arial" w:hAnsi="Arial" w:cs="Arial"/>
        </w:rPr>
        <w:t xml:space="preserve"> of risk in the intersection cells. </w:t>
      </w:r>
      <w:r w:rsidR="00392072" w:rsidRPr="0091001F">
        <w:rPr>
          <w:rFonts w:ascii="Arial" w:hAnsi="Arial" w:cs="Arial"/>
        </w:rPr>
        <w:t>F</w:t>
      </w:r>
      <w:r w:rsidR="00482EE6" w:rsidRPr="0091001F">
        <w:rPr>
          <w:rFonts w:ascii="Arial" w:hAnsi="Arial" w:cs="Arial"/>
        </w:rPr>
        <w:t xml:space="preserve">or the </w:t>
      </w:r>
      <w:r w:rsidR="00214673" w:rsidRPr="0091001F">
        <w:rPr>
          <w:rFonts w:ascii="Arial" w:hAnsi="Arial" w:cs="Arial"/>
        </w:rPr>
        <w:t>part</w:t>
      </w:r>
      <w:r w:rsidR="00A4472F" w:rsidRPr="0091001F">
        <w:rPr>
          <w:rFonts w:ascii="Arial" w:hAnsi="Arial" w:cs="Arial"/>
        </w:rPr>
        <w:t xml:space="preserve"> </w:t>
      </w:r>
      <w:r w:rsidR="00482EE6" w:rsidRPr="0091001F">
        <w:rPr>
          <w:rFonts w:ascii="Arial" w:hAnsi="Arial" w:cs="Arial"/>
        </w:rPr>
        <w:t>identified as “Vats” in row 4</w:t>
      </w:r>
      <w:r w:rsidR="00696E73">
        <w:rPr>
          <w:rFonts w:ascii="Arial" w:hAnsi="Arial" w:cs="Arial"/>
        </w:rPr>
        <w:t xml:space="preserve"> on that tab</w:t>
      </w:r>
      <w:r w:rsidR="00F60AA1" w:rsidRPr="0091001F">
        <w:rPr>
          <w:rFonts w:ascii="Arial" w:hAnsi="Arial" w:cs="Arial"/>
        </w:rPr>
        <w:t>,</w:t>
      </w:r>
      <w:r w:rsidR="00482EE6" w:rsidRPr="0091001F">
        <w:rPr>
          <w:rFonts w:ascii="Arial" w:hAnsi="Arial" w:cs="Arial"/>
        </w:rPr>
        <w:t xml:space="preserve"> a</w:t>
      </w:r>
      <w:r w:rsidR="008E4B48" w:rsidRPr="0091001F">
        <w:rPr>
          <w:rFonts w:ascii="Arial" w:hAnsi="Arial" w:cs="Arial"/>
        </w:rPr>
        <w:t>n</w:t>
      </w:r>
      <w:r w:rsidR="00482EE6" w:rsidRPr="0091001F">
        <w:rPr>
          <w:rFonts w:ascii="Arial" w:hAnsi="Arial" w:cs="Arial"/>
        </w:rPr>
        <w:t xml:space="preserve"> estimate</w:t>
      </w:r>
      <w:r w:rsidR="008E4B48" w:rsidRPr="0091001F">
        <w:rPr>
          <w:rFonts w:ascii="Arial" w:hAnsi="Arial" w:cs="Arial"/>
        </w:rPr>
        <w:t>d level of risk</w:t>
      </w:r>
      <w:r w:rsidR="00482EE6" w:rsidRPr="0091001F">
        <w:rPr>
          <w:rFonts w:ascii="Arial" w:hAnsi="Arial" w:cs="Arial"/>
        </w:rPr>
        <w:t xml:space="preserve"> was entered for each of the following aspects of inbound logistics:  Vats </w:t>
      </w:r>
      <w:r w:rsidR="00E80598" w:rsidRPr="0091001F">
        <w:rPr>
          <w:rFonts w:ascii="Arial" w:hAnsi="Arial" w:cs="Arial"/>
        </w:rPr>
        <w:t>–</w:t>
      </w:r>
      <w:r w:rsidR="00482EE6" w:rsidRPr="0091001F">
        <w:rPr>
          <w:rFonts w:ascii="Arial" w:hAnsi="Arial" w:cs="Arial"/>
        </w:rPr>
        <w:t xml:space="preserve"> Availability at </w:t>
      </w:r>
      <w:r w:rsidR="00BF04A7" w:rsidRPr="0091001F">
        <w:rPr>
          <w:rFonts w:ascii="Arial" w:hAnsi="Arial" w:cs="Arial"/>
        </w:rPr>
        <w:t>a</w:t>
      </w:r>
      <w:r w:rsidR="00482EE6" w:rsidRPr="0091001F">
        <w:rPr>
          <w:rFonts w:ascii="Arial" w:hAnsi="Arial" w:cs="Arial"/>
        </w:rPr>
        <w:t xml:space="preserve">ffordable </w:t>
      </w:r>
      <w:r w:rsidR="00BF04A7" w:rsidRPr="0091001F">
        <w:rPr>
          <w:rFonts w:ascii="Arial" w:hAnsi="Arial" w:cs="Arial"/>
        </w:rPr>
        <w:t>p</w:t>
      </w:r>
      <w:r w:rsidR="00482EE6" w:rsidRPr="0091001F">
        <w:rPr>
          <w:rFonts w:ascii="Arial" w:hAnsi="Arial" w:cs="Arial"/>
        </w:rPr>
        <w:t>rice (</w:t>
      </w:r>
      <w:r w:rsidR="0048449A" w:rsidRPr="0091001F">
        <w:rPr>
          <w:rFonts w:ascii="Arial" w:hAnsi="Arial" w:cs="Arial"/>
        </w:rPr>
        <w:t>cell C4</w:t>
      </w:r>
      <w:r w:rsidR="00482EE6" w:rsidRPr="0091001F">
        <w:rPr>
          <w:rFonts w:ascii="Arial" w:hAnsi="Arial" w:cs="Arial"/>
        </w:rPr>
        <w:t xml:space="preserve">); Vats </w:t>
      </w:r>
      <w:r w:rsidR="00E80598" w:rsidRPr="0091001F">
        <w:rPr>
          <w:rFonts w:ascii="Arial" w:hAnsi="Arial" w:cs="Arial"/>
        </w:rPr>
        <w:t>–</w:t>
      </w:r>
      <w:r w:rsidR="00482EE6" w:rsidRPr="0091001F">
        <w:rPr>
          <w:rFonts w:ascii="Arial" w:hAnsi="Arial" w:cs="Arial"/>
        </w:rPr>
        <w:t xml:space="preserve"> Efficiency/</w:t>
      </w:r>
      <w:r w:rsidR="00BF04A7" w:rsidRPr="0091001F">
        <w:rPr>
          <w:rFonts w:ascii="Arial" w:hAnsi="Arial" w:cs="Arial"/>
        </w:rPr>
        <w:t>e</w:t>
      </w:r>
      <w:r w:rsidR="00482EE6" w:rsidRPr="0091001F">
        <w:rPr>
          <w:rFonts w:ascii="Arial" w:hAnsi="Arial" w:cs="Arial"/>
        </w:rPr>
        <w:t>fficacy</w:t>
      </w:r>
      <w:r w:rsidR="00A4472F" w:rsidRPr="0091001F">
        <w:rPr>
          <w:rFonts w:ascii="Arial" w:hAnsi="Arial" w:cs="Arial"/>
        </w:rPr>
        <w:t xml:space="preserve"> (</w:t>
      </w:r>
      <w:r w:rsidR="0048449A" w:rsidRPr="0091001F">
        <w:rPr>
          <w:rFonts w:ascii="Arial" w:hAnsi="Arial" w:cs="Arial"/>
        </w:rPr>
        <w:t>cell D</w:t>
      </w:r>
      <w:r w:rsidR="00A4472F" w:rsidRPr="0091001F">
        <w:rPr>
          <w:rFonts w:ascii="Arial" w:hAnsi="Arial" w:cs="Arial"/>
        </w:rPr>
        <w:t>4)</w:t>
      </w:r>
      <w:r w:rsidR="00BF04A7" w:rsidRPr="0091001F">
        <w:rPr>
          <w:rFonts w:ascii="Arial" w:hAnsi="Arial" w:cs="Arial"/>
        </w:rPr>
        <w:t>;</w:t>
      </w:r>
      <w:r w:rsidR="00A4472F" w:rsidRPr="0091001F">
        <w:rPr>
          <w:rFonts w:ascii="Arial" w:hAnsi="Arial" w:cs="Arial"/>
        </w:rPr>
        <w:t xml:space="preserve"> Vats </w:t>
      </w:r>
      <w:r w:rsidR="00E80598" w:rsidRPr="0091001F">
        <w:rPr>
          <w:rFonts w:ascii="Arial" w:hAnsi="Arial" w:cs="Arial"/>
        </w:rPr>
        <w:t>–</w:t>
      </w:r>
      <w:r w:rsidR="00A4472F" w:rsidRPr="0091001F">
        <w:rPr>
          <w:rFonts w:ascii="Arial" w:hAnsi="Arial" w:cs="Arial"/>
        </w:rPr>
        <w:t xml:space="preserve"> Storage of </w:t>
      </w:r>
      <w:r w:rsidR="00BF04A7" w:rsidRPr="0091001F">
        <w:rPr>
          <w:rFonts w:ascii="Arial" w:hAnsi="Arial" w:cs="Arial"/>
        </w:rPr>
        <w:t>i</w:t>
      </w:r>
      <w:r w:rsidR="00A4472F" w:rsidRPr="0091001F">
        <w:rPr>
          <w:rFonts w:ascii="Arial" w:hAnsi="Arial" w:cs="Arial"/>
        </w:rPr>
        <w:t>nventory (</w:t>
      </w:r>
      <w:r w:rsidR="0048449A" w:rsidRPr="0091001F">
        <w:rPr>
          <w:rFonts w:ascii="Arial" w:hAnsi="Arial" w:cs="Arial"/>
        </w:rPr>
        <w:t>cell E</w:t>
      </w:r>
      <w:r w:rsidR="00A4472F" w:rsidRPr="0091001F">
        <w:rPr>
          <w:rFonts w:ascii="Arial" w:hAnsi="Arial" w:cs="Arial"/>
        </w:rPr>
        <w:t xml:space="preserve">4); Vats- Payment </w:t>
      </w:r>
      <w:r w:rsidR="00BF04A7" w:rsidRPr="0091001F">
        <w:rPr>
          <w:rFonts w:ascii="Arial" w:hAnsi="Arial" w:cs="Arial"/>
        </w:rPr>
        <w:t>t</w:t>
      </w:r>
      <w:r w:rsidR="00A4472F" w:rsidRPr="0091001F">
        <w:rPr>
          <w:rFonts w:ascii="Arial" w:hAnsi="Arial" w:cs="Arial"/>
        </w:rPr>
        <w:t>erms (</w:t>
      </w:r>
      <w:r w:rsidR="0048449A" w:rsidRPr="0091001F">
        <w:rPr>
          <w:rFonts w:ascii="Arial" w:hAnsi="Arial" w:cs="Arial"/>
        </w:rPr>
        <w:t>cell F</w:t>
      </w:r>
      <w:r w:rsidR="00A4472F" w:rsidRPr="0091001F">
        <w:rPr>
          <w:rFonts w:ascii="Arial" w:hAnsi="Arial" w:cs="Arial"/>
        </w:rPr>
        <w:t xml:space="preserve">4); Vats </w:t>
      </w:r>
      <w:r w:rsidR="00E80598" w:rsidRPr="0091001F">
        <w:rPr>
          <w:rFonts w:ascii="Arial" w:hAnsi="Arial" w:cs="Arial"/>
        </w:rPr>
        <w:t>–</w:t>
      </w:r>
      <w:r w:rsidR="00392072" w:rsidRPr="0091001F">
        <w:rPr>
          <w:rFonts w:ascii="Arial" w:hAnsi="Arial" w:cs="Arial"/>
        </w:rPr>
        <w:t xml:space="preserve"> Environmentally </w:t>
      </w:r>
      <w:r w:rsidR="00BF04A7" w:rsidRPr="0091001F">
        <w:rPr>
          <w:rFonts w:ascii="Arial" w:hAnsi="Arial" w:cs="Arial"/>
        </w:rPr>
        <w:t>f</w:t>
      </w:r>
      <w:r w:rsidR="00392072" w:rsidRPr="0091001F">
        <w:rPr>
          <w:rFonts w:ascii="Arial" w:hAnsi="Arial" w:cs="Arial"/>
        </w:rPr>
        <w:t>riendly (</w:t>
      </w:r>
      <w:r w:rsidR="0048449A" w:rsidRPr="0091001F">
        <w:rPr>
          <w:rFonts w:ascii="Arial" w:hAnsi="Arial" w:cs="Arial"/>
        </w:rPr>
        <w:t>cell G</w:t>
      </w:r>
      <w:r w:rsidR="00392072" w:rsidRPr="0091001F">
        <w:rPr>
          <w:rFonts w:ascii="Arial" w:hAnsi="Arial" w:cs="Arial"/>
        </w:rPr>
        <w:t xml:space="preserve">4); Vats </w:t>
      </w:r>
      <w:r w:rsidR="00E80598" w:rsidRPr="0091001F">
        <w:rPr>
          <w:rFonts w:ascii="Arial" w:hAnsi="Arial" w:cs="Arial"/>
        </w:rPr>
        <w:t>–</w:t>
      </w:r>
      <w:r w:rsidR="00392072" w:rsidRPr="0091001F">
        <w:rPr>
          <w:rFonts w:ascii="Arial" w:hAnsi="Arial" w:cs="Arial"/>
        </w:rPr>
        <w:t xml:space="preserve"> On-</w:t>
      </w:r>
      <w:r w:rsidR="00BF04A7" w:rsidRPr="0091001F">
        <w:rPr>
          <w:rFonts w:ascii="Arial" w:hAnsi="Arial" w:cs="Arial"/>
        </w:rPr>
        <w:t>t</w:t>
      </w:r>
      <w:r w:rsidR="00392072" w:rsidRPr="0091001F">
        <w:rPr>
          <w:rFonts w:ascii="Arial" w:hAnsi="Arial" w:cs="Arial"/>
        </w:rPr>
        <w:t xml:space="preserve">ime </w:t>
      </w:r>
      <w:r w:rsidR="00BF04A7" w:rsidRPr="0091001F">
        <w:rPr>
          <w:rFonts w:ascii="Arial" w:hAnsi="Arial" w:cs="Arial"/>
        </w:rPr>
        <w:t>d</w:t>
      </w:r>
      <w:r w:rsidR="00392072" w:rsidRPr="0091001F">
        <w:rPr>
          <w:rFonts w:ascii="Arial" w:hAnsi="Arial" w:cs="Arial"/>
        </w:rPr>
        <w:t>elivery (</w:t>
      </w:r>
      <w:r w:rsidR="0048449A" w:rsidRPr="0091001F">
        <w:rPr>
          <w:rFonts w:ascii="Arial" w:hAnsi="Arial" w:cs="Arial"/>
        </w:rPr>
        <w:t>cell H</w:t>
      </w:r>
      <w:r w:rsidR="00392072" w:rsidRPr="0091001F">
        <w:rPr>
          <w:rFonts w:ascii="Arial" w:hAnsi="Arial" w:cs="Arial"/>
        </w:rPr>
        <w:t>4); and Vats – Quality (</w:t>
      </w:r>
      <w:r w:rsidR="0048449A" w:rsidRPr="0091001F">
        <w:rPr>
          <w:rFonts w:ascii="Arial" w:hAnsi="Arial" w:cs="Arial"/>
        </w:rPr>
        <w:t>cell I</w:t>
      </w:r>
      <w:r w:rsidR="00392072" w:rsidRPr="0091001F">
        <w:rPr>
          <w:rFonts w:ascii="Arial" w:hAnsi="Arial" w:cs="Arial"/>
        </w:rPr>
        <w:t>4). A</w:t>
      </w:r>
      <w:r w:rsidR="00BF04A7" w:rsidRPr="0091001F">
        <w:rPr>
          <w:rFonts w:ascii="Arial" w:hAnsi="Arial" w:cs="Arial"/>
        </w:rPr>
        <w:t>n</w:t>
      </w:r>
      <w:r w:rsidR="00392072" w:rsidRPr="0091001F">
        <w:rPr>
          <w:rFonts w:ascii="Arial" w:hAnsi="Arial" w:cs="Arial"/>
        </w:rPr>
        <w:t xml:space="preserve"> embedded </w:t>
      </w:r>
      <w:r w:rsidR="00BF04A7" w:rsidRPr="0091001F">
        <w:rPr>
          <w:rFonts w:ascii="Arial" w:hAnsi="Arial" w:cs="Arial"/>
        </w:rPr>
        <w:t>formula</w:t>
      </w:r>
      <w:r w:rsidR="00392072" w:rsidRPr="0091001F">
        <w:rPr>
          <w:rFonts w:ascii="Arial" w:hAnsi="Arial" w:cs="Arial"/>
        </w:rPr>
        <w:t xml:space="preserve"> then automatically calculate</w:t>
      </w:r>
      <w:r w:rsidR="00C317D4" w:rsidRPr="0091001F">
        <w:rPr>
          <w:rFonts w:ascii="Arial" w:hAnsi="Arial" w:cs="Arial"/>
        </w:rPr>
        <w:t>d</w:t>
      </w:r>
      <w:r w:rsidR="00392072" w:rsidRPr="0091001F">
        <w:rPr>
          <w:rFonts w:ascii="Arial" w:hAnsi="Arial" w:cs="Arial"/>
        </w:rPr>
        <w:t xml:space="preserve"> the average risk level for </w:t>
      </w:r>
      <w:r w:rsidR="00696E73">
        <w:rPr>
          <w:rFonts w:ascii="Arial" w:hAnsi="Arial" w:cs="Arial"/>
        </w:rPr>
        <w:t>I</w:t>
      </w:r>
      <w:r w:rsidR="00392072" w:rsidRPr="0091001F">
        <w:rPr>
          <w:rFonts w:ascii="Arial" w:hAnsi="Arial" w:cs="Arial"/>
        </w:rPr>
        <w:t xml:space="preserve">nbound logistics involved </w:t>
      </w:r>
      <w:r w:rsidR="00BF04A7" w:rsidRPr="0091001F">
        <w:rPr>
          <w:rFonts w:ascii="Arial" w:hAnsi="Arial" w:cs="Arial"/>
        </w:rPr>
        <w:t>with</w:t>
      </w:r>
      <w:r w:rsidR="00392072" w:rsidRPr="0091001F">
        <w:rPr>
          <w:rFonts w:ascii="Arial" w:hAnsi="Arial" w:cs="Arial"/>
        </w:rPr>
        <w:t xml:space="preserve"> the vats that are needed for building </w:t>
      </w:r>
      <w:proofErr w:type="gramStart"/>
      <w:r w:rsidR="00392072" w:rsidRPr="0091001F">
        <w:rPr>
          <w:rFonts w:ascii="Arial" w:hAnsi="Arial" w:cs="Arial"/>
        </w:rPr>
        <w:t>mini-refineries</w:t>
      </w:r>
      <w:proofErr w:type="gramEnd"/>
      <w:r w:rsidR="008E4B48" w:rsidRPr="0091001F">
        <w:rPr>
          <w:rFonts w:ascii="Arial" w:hAnsi="Arial" w:cs="Arial"/>
        </w:rPr>
        <w:t xml:space="preserve"> (</w:t>
      </w:r>
      <w:r w:rsidR="0048449A" w:rsidRPr="0091001F">
        <w:rPr>
          <w:rFonts w:ascii="Arial" w:hAnsi="Arial" w:cs="Arial"/>
        </w:rPr>
        <w:t>cell B</w:t>
      </w:r>
      <w:r w:rsidR="008E4B48" w:rsidRPr="0091001F">
        <w:rPr>
          <w:rFonts w:ascii="Arial" w:hAnsi="Arial" w:cs="Arial"/>
        </w:rPr>
        <w:t>4)</w:t>
      </w:r>
      <w:r w:rsidR="00392072" w:rsidRPr="0091001F">
        <w:rPr>
          <w:rFonts w:ascii="Arial" w:hAnsi="Arial" w:cs="Arial"/>
        </w:rPr>
        <w:t>.</w:t>
      </w:r>
      <w:r w:rsidR="008E4B48" w:rsidRPr="0091001F">
        <w:rPr>
          <w:rFonts w:ascii="Arial" w:hAnsi="Arial" w:cs="Arial"/>
        </w:rPr>
        <w:t xml:space="preserve"> At the bottom of column B, an embedded formula calculate</w:t>
      </w:r>
      <w:r w:rsidR="0048449A" w:rsidRPr="0091001F">
        <w:rPr>
          <w:rFonts w:ascii="Arial" w:hAnsi="Arial" w:cs="Arial"/>
        </w:rPr>
        <w:t>s</w:t>
      </w:r>
      <w:r w:rsidR="008E4B48" w:rsidRPr="0091001F">
        <w:rPr>
          <w:rFonts w:ascii="Arial" w:hAnsi="Arial" w:cs="Arial"/>
        </w:rPr>
        <w:t xml:space="preserve"> the average risk for</w:t>
      </w:r>
      <w:r w:rsidR="00BF04A7" w:rsidRPr="0091001F">
        <w:rPr>
          <w:rFonts w:ascii="Arial" w:hAnsi="Arial" w:cs="Arial"/>
        </w:rPr>
        <w:t xml:space="preserve"> </w:t>
      </w:r>
      <w:proofErr w:type="gramStart"/>
      <w:r w:rsidR="00BF04A7" w:rsidRPr="0091001F">
        <w:rPr>
          <w:rFonts w:ascii="Arial" w:hAnsi="Arial" w:cs="Arial"/>
        </w:rPr>
        <w:t>all of</w:t>
      </w:r>
      <w:proofErr w:type="gramEnd"/>
      <w:r w:rsidR="00BF04A7" w:rsidRPr="0091001F">
        <w:rPr>
          <w:rFonts w:ascii="Arial" w:hAnsi="Arial" w:cs="Arial"/>
        </w:rPr>
        <w:t xml:space="preserve"> the listed </w:t>
      </w:r>
      <w:r w:rsidR="008E4B48" w:rsidRPr="0091001F">
        <w:rPr>
          <w:rFonts w:ascii="Arial" w:hAnsi="Arial" w:cs="Arial"/>
        </w:rPr>
        <w:t xml:space="preserve">Inbound </w:t>
      </w:r>
      <w:r w:rsidR="00BF04A7" w:rsidRPr="0091001F">
        <w:rPr>
          <w:rFonts w:ascii="Arial" w:hAnsi="Arial" w:cs="Arial"/>
        </w:rPr>
        <w:t>l</w:t>
      </w:r>
      <w:r w:rsidR="008E4B48" w:rsidRPr="0091001F">
        <w:rPr>
          <w:rFonts w:ascii="Arial" w:hAnsi="Arial" w:cs="Arial"/>
        </w:rPr>
        <w:t>ogistics activit</w:t>
      </w:r>
      <w:r w:rsidR="00E80598" w:rsidRPr="0091001F">
        <w:rPr>
          <w:rFonts w:ascii="Arial" w:hAnsi="Arial" w:cs="Arial"/>
        </w:rPr>
        <w:t>ies</w:t>
      </w:r>
      <w:r w:rsidR="008E4B48" w:rsidRPr="0091001F">
        <w:rPr>
          <w:rFonts w:ascii="Arial" w:hAnsi="Arial" w:cs="Arial"/>
        </w:rPr>
        <w:t xml:space="preserve"> in the value chain for this product, based on the average estimated risk for each item in column A. </w:t>
      </w:r>
      <w:r w:rsidR="0018613B" w:rsidRPr="0091001F">
        <w:rPr>
          <w:rFonts w:ascii="Arial" w:hAnsi="Arial" w:cs="Arial"/>
        </w:rPr>
        <w:t xml:space="preserve">The results show that logistics involved with acquiring the vats has a low estimated risk level (cell B4). </w:t>
      </w:r>
      <w:r w:rsidR="00401835" w:rsidRPr="0091001F">
        <w:rPr>
          <w:rFonts w:ascii="Arial" w:hAnsi="Arial" w:cs="Arial"/>
        </w:rPr>
        <w:t xml:space="preserve">In contrast, </w:t>
      </w:r>
      <w:r w:rsidR="0018613B" w:rsidRPr="0091001F">
        <w:rPr>
          <w:rFonts w:ascii="Arial" w:hAnsi="Arial" w:cs="Arial"/>
        </w:rPr>
        <w:t xml:space="preserve">the logistics involved with acquiring sensors </w:t>
      </w:r>
      <w:r w:rsidR="00401835" w:rsidRPr="0091001F">
        <w:rPr>
          <w:rFonts w:ascii="Arial" w:hAnsi="Arial" w:cs="Arial"/>
        </w:rPr>
        <w:t xml:space="preserve">for the mini-refineries </w:t>
      </w:r>
      <w:r w:rsidR="0018613B" w:rsidRPr="0091001F">
        <w:rPr>
          <w:rFonts w:ascii="Arial" w:hAnsi="Arial" w:cs="Arial"/>
        </w:rPr>
        <w:t xml:space="preserve">(see row 6) have a high average level of risk (cell B6), with the highest risk levels associated with availability at </w:t>
      </w:r>
      <w:r w:rsidR="00401835" w:rsidRPr="0091001F">
        <w:rPr>
          <w:rFonts w:ascii="Arial" w:hAnsi="Arial" w:cs="Arial"/>
        </w:rPr>
        <w:t xml:space="preserve">an </w:t>
      </w:r>
      <w:r w:rsidR="0018613B" w:rsidRPr="0091001F">
        <w:rPr>
          <w:rFonts w:ascii="Arial" w:hAnsi="Arial" w:cs="Arial"/>
        </w:rPr>
        <w:t xml:space="preserve">affordable price (cell </w:t>
      </w:r>
      <w:r w:rsidR="00401835" w:rsidRPr="0091001F">
        <w:rPr>
          <w:rFonts w:ascii="Arial" w:hAnsi="Arial" w:cs="Arial"/>
        </w:rPr>
        <w:t xml:space="preserve">C6), on-time delivery (cell H6) and quality (cell I6), and low risk associated with storage of inventory (cell E6) and being environmentally friendly (cell G6).  </w:t>
      </w:r>
      <w:r w:rsidR="008E4B48" w:rsidRPr="0091001F">
        <w:rPr>
          <w:rFonts w:ascii="Arial" w:hAnsi="Arial" w:cs="Arial"/>
        </w:rPr>
        <w:t xml:space="preserve">  </w:t>
      </w:r>
      <w:r w:rsidR="00392072" w:rsidRPr="0091001F">
        <w:rPr>
          <w:rFonts w:ascii="Arial" w:hAnsi="Arial" w:cs="Arial"/>
        </w:rPr>
        <w:t xml:space="preserve">  </w:t>
      </w:r>
    </w:p>
    <w:p w14:paraId="7A9600D7" w14:textId="29A18EE6" w:rsidR="00FD2791" w:rsidRPr="0091001F" w:rsidRDefault="00FD2791" w:rsidP="001236D2">
      <w:pPr>
        <w:rPr>
          <w:rFonts w:ascii="Arial" w:hAnsi="Arial" w:cs="Arial"/>
        </w:rPr>
      </w:pPr>
    </w:p>
    <w:p w14:paraId="41326237" w14:textId="77777777" w:rsidR="0042054F" w:rsidRDefault="0042054F">
      <w:pPr>
        <w:spacing w:after="160" w:line="259" w:lineRule="auto"/>
        <w:rPr>
          <w:rFonts w:ascii="Arial" w:hAnsi="Arial" w:cs="Arial"/>
        </w:rPr>
      </w:pPr>
      <w:r>
        <w:rPr>
          <w:rFonts w:ascii="Arial" w:hAnsi="Arial" w:cs="Arial"/>
        </w:rPr>
        <w:br w:type="page"/>
      </w:r>
    </w:p>
    <w:p w14:paraId="2ABB560E" w14:textId="73208244" w:rsidR="007F09D2" w:rsidRDefault="00E071C5" w:rsidP="001236D2">
      <w:pPr>
        <w:rPr>
          <w:rFonts w:ascii="Arial" w:hAnsi="Arial" w:cs="Arial"/>
        </w:rPr>
      </w:pPr>
      <w:r w:rsidRPr="0091001F">
        <w:rPr>
          <w:rFonts w:ascii="Arial" w:hAnsi="Arial" w:cs="Arial"/>
        </w:rPr>
        <w:lastRenderedPageBreak/>
        <w:t xml:space="preserve">The most accurate risk estimates will come from the people who work and manage that part of the </w:t>
      </w:r>
      <w:r w:rsidR="00C11984" w:rsidRPr="0091001F">
        <w:rPr>
          <w:rFonts w:ascii="Arial" w:hAnsi="Arial" w:cs="Arial"/>
        </w:rPr>
        <w:t>value c</w:t>
      </w:r>
      <w:r w:rsidRPr="0091001F">
        <w:rPr>
          <w:rFonts w:ascii="Arial" w:hAnsi="Arial" w:cs="Arial"/>
        </w:rPr>
        <w:t xml:space="preserve">hain. </w:t>
      </w:r>
      <w:r w:rsidR="00BB4DF8" w:rsidRPr="0091001F">
        <w:rPr>
          <w:rFonts w:ascii="Arial" w:hAnsi="Arial" w:cs="Arial"/>
        </w:rPr>
        <w:t>A</w:t>
      </w:r>
      <w:r w:rsidRPr="0091001F">
        <w:rPr>
          <w:rFonts w:ascii="Arial" w:hAnsi="Arial" w:cs="Arial"/>
        </w:rPr>
        <w:t xml:space="preserve">sk them </w:t>
      </w:r>
      <w:r w:rsidR="00382BEF" w:rsidRPr="0091001F">
        <w:rPr>
          <w:rFonts w:ascii="Arial" w:hAnsi="Arial" w:cs="Arial"/>
        </w:rPr>
        <w:t xml:space="preserve">to set the rankings for you. If they find it difficult to make estimates of risk, offer them a strawman. </w:t>
      </w:r>
      <w:r w:rsidR="00696E73">
        <w:rPr>
          <w:rFonts w:ascii="Arial" w:hAnsi="Arial" w:cs="Arial"/>
        </w:rPr>
        <w:t>As described above, a</w:t>
      </w:r>
      <w:r w:rsidR="00D42F0F" w:rsidRPr="0091001F">
        <w:rPr>
          <w:rFonts w:ascii="Arial" w:hAnsi="Arial" w:cs="Arial"/>
        </w:rPr>
        <w:t xml:space="preserve"> strawman is a draft prepared solely for the purposes of providing a starting point for discussions.</w:t>
      </w:r>
      <w:r w:rsidR="00647537" w:rsidRPr="0091001F">
        <w:rPr>
          <w:rFonts w:ascii="Arial" w:hAnsi="Arial" w:cs="Arial"/>
        </w:rPr>
        <w:t xml:space="preserve"> In this approach</w:t>
      </w:r>
      <w:r w:rsidR="007F09D2" w:rsidRPr="0091001F">
        <w:rPr>
          <w:rFonts w:ascii="Arial" w:hAnsi="Arial" w:cs="Arial"/>
        </w:rPr>
        <w:t xml:space="preserve">, using your best guesses as to the riskiness, </w:t>
      </w:r>
      <w:r w:rsidRPr="0091001F">
        <w:rPr>
          <w:rFonts w:ascii="Arial" w:hAnsi="Arial" w:cs="Arial"/>
        </w:rPr>
        <w:t xml:space="preserve">you </w:t>
      </w:r>
      <w:r w:rsidR="007F09D2" w:rsidRPr="0091001F">
        <w:rPr>
          <w:rFonts w:ascii="Arial" w:hAnsi="Arial" w:cs="Arial"/>
        </w:rPr>
        <w:t xml:space="preserve">complete a tab to make a strawman. Then </w:t>
      </w:r>
      <w:r w:rsidR="00382BEF" w:rsidRPr="0091001F">
        <w:rPr>
          <w:rFonts w:ascii="Arial" w:hAnsi="Arial" w:cs="Arial"/>
        </w:rPr>
        <w:t xml:space="preserve">you </w:t>
      </w:r>
      <w:r w:rsidR="007F09D2" w:rsidRPr="0091001F">
        <w:rPr>
          <w:rFonts w:ascii="Arial" w:hAnsi="Arial" w:cs="Arial"/>
        </w:rPr>
        <w:t xml:space="preserve">show that strawman to the people responsible for completing that part of the </w:t>
      </w:r>
      <w:r w:rsidR="00696E73">
        <w:rPr>
          <w:rFonts w:ascii="Arial" w:hAnsi="Arial" w:cs="Arial"/>
        </w:rPr>
        <w:t>v</w:t>
      </w:r>
      <w:r w:rsidR="007F09D2" w:rsidRPr="0091001F">
        <w:rPr>
          <w:rFonts w:ascii="Arial" w:hAnsi="Arial" w:cs="Arial"/>
        </w:rPr>
        <w:t xml:space="preserve">alue </w:t>
      </w:r>
      <w:r w:rsidR="00696E73">
        <w:rPr>
          <w:rFonts w:ascii="Arial" w:hAnsi="Arial" w:cs="Arial"/>
        </w:rPr>
        <w:t>c</w:t>
      </w:r>
      <w:r w:rsidR="007F09D2" w:rsidRPr="0091001F">
        <w:rPr>
          <w:rFonts w:ascii="Arial" w:hAnsi="Arial" w:cs="Arial"/>
        </w:rPr>
        <w:t xml:space="preserve">hain and ask them to modify the rankings as they see fit and explain to you why they are coming up with ranking they are entering. </w:t>
      </w:r>
    </w:p>
    <w:p w14:paraId="597889BC" w14:textId="77777777" w:rsidR="00696E73" w:rsidRPr="0091001F" w:rsidRDefault="00696E73" w:rsidP="001236D2">
      <w:pPr>
        <w:rPr>
          <w:rFonts w:ascii="Arial" w:hAnsi="Arial" w:cs="Arial"/>
        </w:rPr>
      </w:pPr>
    </w:p>
    <w:p w14:paraId="65FD2FB8" w14:textId="1F8AD11A" w:rsidR="001051DE" w:rsidRPr="0091001F" w:rsidRDefault="007765AA" w:rsidP="001236D2">
      <w:pPr>
        <w:rPr>
          <w:rFonts w:ascii="Arial" w:hAnsi="Arial" w:cs="Arial"/>
        </w:rPr>
      </w:pPr>
      <w:r w:rsidRPr="0091001F">
        <w:rPr>
          <w:rFonts w:ascii="Arial" w:hAnsi="Arial" w:cs="Arial"/>
        </w:rPr>
        <w:t xml:space="preserve">Now that you have your risk rankings, begin with the activities with </w:t>
      </w:r>
      <w:r w:rsidR="00E80598" w:rsidRPr="0091001F">
        <w:rPr>
          <w:rFonts w:ascii="Arial" w:hAnsi="Arial" w:cs="Arial"/>
        </w:rPr>
        <w:t xml:space="preserve">the </w:t>
      </w:r>
      <w:r w:rsidRPr="0091001F">
        <w:rPr>
          <w:rFonts w:ascii="Arial" w:hAnsi="Arial" w:cs="Arial"/>
        </w:rPr>
        <w:t xml:space="preserve">highest risk. Within them, go to the </w:t>
      </w:r>
      <w:r w:rsidR="00243356" w:rsidRPr="0091001F">
        <w:rPr>
          <w:rFonts w:ascii="Arial" w:hAnsi="Arial" w:cs="Arial"/>
        </w:rPr>
        <w:t xml:space="preserve">items (the columns) with the highest risk. </w:t>
      </w:r>
      <w:r w:rsidR="00C64340" w:rsidRPr="0091001F">
        <w:rPr>
          <w:rFonts w:ascii="Arial" w:hAnsi="Arial" w:cs="Arial"/>
        </w:rPr>
        <w:t xml:space="preserve">Ask the people responsible for the activity to help you </w:t>
      </w:r>
      <w:r w:rsidR="00270EB0" w:rsidRPr="0091001F">
        <w:rPr>
          <w:rFonts w:ascii="Arial" w:hAnsi="Arial" w:cs="Arial"/>
        </w:rPr>
        <w:t>disaggregate their rankings into two dimensions: how significant for their activity the risk is</w:t>
      </w:r>
      <w:r w:rsidR="00E80598" w:rsidRPr="0091001F">
        <w:rPr>
          <w:rFonts w:ascii="Arial" w:hAnsi="Arial" w:cs="Arial"/>
        </w:rPr>
        <w:t>,</w:t>
      </w:r>
      <w:r w:rsidR="00270EB0" w:rsidRPr="0091001F">
        <w:rPr>
          <w:rFonts w:ascii="Arial" w:hAnsi="Arial" w:cs="Arial"/>
        </w:rPr>
        <w:t xml:space="preserve"> and how likely </w:t>
      </w:r>
      <w:r w:rsidR="00E80598" w:rsidRPr="0091001F">
        <w:rPr>
          <w:rFonts w:ascii="Arial" w:hAnsi="Arial" w:cs="Arial"/>
        </w:rPr>
        <w:t xml:space="preserve">it is </w:t>
      </w:r>
      <w:r w:rsidR="00270EB0" w:rsidRPr="0091001F">
        <w:rPr>
          <w:rFonts w:ascii="Arial" w:hAnsi="Arial" w:cs="Arial"/>
        </w:rPr>
        <w:t xml:space="preserve">to occur. </w:t>
      </w:r>
      <w:r w:rsidR="00487405" w:rsidRPr="0091001F">
        <w:rPr>
          <w:rFonts w:ascii="Arial" w:hAnsi="Arial" w:cs="Arial"/>
        </w:rPr>
        <w:t>Next</w:t>
      </w:r>
      <w:r w:rsidR="00FA0AED" w:rsidRPr="0091001F">
        <w:rPr>
          <w:rFonts w:ascii="Arial" w:hAnsi="Arial" w:cs="Arial"/>
        </w:rPr>
        <w:t>,</w:t>
      </w:r>
      <w:r w:rsidR="00487405" w:rsidRPr="0091001F">
        <w:rPr>
          <w:rFonts w:ascii="Arial" w:hAnsi="Arial" w:cs="Arial"/>
        </w:rPr>
        <w:t xml:space="preserve"> use the following table to help you determine how to address the risk. </w:t>
      </w:r>
    </w:p>
    <w:p w14:paraId="37B06F2D" w14:textId="77777777" w:rsidR="00C64340" w:rsidRPr="0091001F" w:rsidRDefault="00C64340" w:rsidP="001236D2">
      <w:pPr>
        <w:rPr>
          <w:rFonts w:ascii="Arial" w:hAnsi="Arial" w:cs="Arial"/>
        </w:rPr>
      </w:pPr>
    </w:p>
    <w:tbl>
      <w:tblPr>
        <w:tblStyle w:val="TableGrid"/>
        <w:tblW w:w="0" w:type="auto"/>
        <w:jc w:val="center"/>
        <w:tblLook w:val="04A0" w:firstRow="1" w:lastRow="0" w:firstColumn="1" w:lastColumn="0" w:noHBand="0" w:noVBand="1"/>
      </w:tblPr>
      <w:tblGrid>
        <w:gridCol w:w="3415"/>
        <w:gridCol w:w="2970"/>
        <w:gridCol w:w="2965"/>
      </w:tblGrid>
      <w:tr w:rsidR="009D27BD" w14:paraId="580A8406" w14:textId="77777777" w:rsidTr="00C9614E">
        <w:trPr>
          <w:trHeight w:val="620"/>
          <w:jc w:val="center"/>
        </w:trPr>
        <w:tc>
          <w:tcPr>
            <w:tcW w:w="3415" w:type="dxa"/>
            <w:tcBorders>
              <w:bottom w:val="single" w:sz="4" w:space="0" w:color="auto"/>
            </w:tcBorders>
            <w:shd w:val="clear" w:color="auto" w:fill="397DC1"/>
            <w:vAlign w:val="center"/>
          </w:tcPr>
          <w:p w14:paraId="600F4C9F" w14:textId="665D4A64" w:rsidR="009D27BD" w:rsidRPr="00EF0D89" w:rsidRDefault="009D27BD" w:rsidP="00EF0D89">
            <w:pPr>
              <w:pStyle w:val="Caption"/>
              <w:spacing w:after="0"/>
              <w:jc w:val="right"/>
              <w:rPr>
                <w:rFonts w:ascii="Arial" w:hAnsi="Arial" w:cs="Arial"/>
                <w:b/>
                <w:bCs/>
                <w:i w:val="0"/>
                <w:iCs w:val="0"/>
                <w:color w:val="FFFFFF" w:themeColor="background1"/>
                <w:sz w:val="22"/>
                <w:szCs w:val="22"/>
              </w:rPr>
            </w:pPr>
            <w:r w:rsidRPr="00EF0D89">
              <w:rPr>
                <w:rFonts w:ascii="Arial" w:hAnsi="Arial" w:cs="Arial"/>
                <w:b/>
                <w:bCs/>
                <w:i w:val="0"/>
                <w:iCs w:val="0"/>
                <w:color w:val="FFFFFF" w:themeColor="background1"/>
                <w:sz w:val="22"/>
                <w:szCs w:val="22"/>
              </w:rPr>
              <w:t xml:space="preserve">Likelihood of </w:t>
            </w:r>
            <w:r w:rsidR="00EF0D89" w:rsidRPr="00EF0D89">
              <w:rPr>
                <w:rFonts w:ascii="Arial" w:hAnsi="Arial" w:cs="Arial"/>
                <w:b/>
                <w:bCs/>
                <w:i w:val="0"/>
                <w:iCs w:val="0"/>
                <w:color w:val="FFFFFF" w:themeColor="background1"/>
                <w:sz w:val="22"/>
                <w:szCs w:val="22"/>
              </w:rPr>
              <w:t>o</w:t>
            </w:r>
            <w:r w:rsidRPr="00EF0D89">
              <w:rPr>
                <w:rFonts w:ascii="Arial" w:hAnsi="Arial" w:cs="Arial"/>
                <w:b/>
                <w:bCs/>
                <w:i w:val="0"/>
                <w:iCs w:val="0"/>
                <w:color w:val="FFFFFF" w:themeColor="background1"/>
                <w:sz w:val="22"/>
                <w:szCs w:val="22"/>
              </w:rPr>
              <w:t>ccurring</w:t>
            </w:r>
            <w:r w:rsidR="00C9614E">
              <w:rPr>
                <w:rFonts w:ascii="Arial" w:hAnsi="Arial" w:cs="Arial"/>
                <w:b/>
                <w:bCs/>
                <w:i w:val="0"/>
                <w:iCs w:val="0"/>
                <w:color w:val="FFFFFF" w:themeColor="background1"/>
                <w:sz w:val="22"/>
                <w:szCs w:val="22"/>
              </w:rPr>
              <w:t>:</w:t>
            </w:r>
          </w:p>
        </w:tc>
        <w:tc>
          <w:tcPr>
            <w:tcW w:w="2970" w:type="dxa"/>
            <w:tcBorders>
              <w:bottom w:val="single" w:sz="4" w:space="0" w:color="auto"/>
            </w:tcBorders>
            <w:shd w:val="clear" w:color="auto" w:fill="397DC1"/>
            <w:vAlign w:val="center"/>
          </w:tcPr>
          <w:p w14:paraId="45FB6B05" w14:textId="1C80C39A" w:rsidR="009D27BD" w:rsidRPr="00EF0D89" w:rsidRDefault="009D27BD" w:rsidP="00EF0D89">
            <w:pPr>
              <w:pStyle w:val="Caption"/>
              <w:spacing w:after="0"/>
              <w:jc w:val="center"/>
              <w:rPr>
                <w:rFonts w:ascii="Arial" w:hAnsi="Arial" w:cs="Arial"/>
                <w:b/>
                <w:bCs/>
                <w:i w:val="0"/>
                <w:iCs w:val="0"/>
                <w:color w:val="FFFFFF" w:themeColor="background1"/>
                <w:sz w:val="22"/>
                <w:szCs w:val="22"/>
              </w:rPr>
            </w:pPr>
            <w:r w:rsidRPr="00EF0D89">
              <w:rPr>
                <w:rFonts w:ascii="Arial" w:hAnsi="Arial" w:cs="Arial"/>
                <w:b/>
                <w:bCs/>
                <w:i w:val="0"/>
                <w:iCs w:val="0"/>
                <w:color w:val="FFFFFF" w:themeColor="background1"/>
                <w:sz w:val="22"/>
                <w:szCs w:val="22"/>
              </w:rPr>
              <w:t>High</w:t>
            </w:r>
          </w:p>
        </w:tc>
        <w:tc>
          <w:tcPr>
            <w:tcW w:w="2965" w:type="dxa"/>
            <w:tcBorders>
              <w:bottom w:val="single" w:sz="4" w:space="0" w:color="auto"/>
            </w:tcBorders>
            <w:shd w:val="clear" w:color="auto" w:fill="397DC1"/>
            <w:vAlign w:val="center"/>
          </w:tcPr>
          <w:p w14:paraId="594570F0" w14:textId="77777777" w:rsidR="009D27BD" w:rsidRPr="00EF0D89" w:rsidRDefault="009D27BD" w:rsidP="00EF0D89">
            <w:pPr>
              <w:pStyle w:val="Caption"/>
              <w:spacing w:after="0"/>
              <w:jc w:val="center"/>
              <w:rPr>
                <w:rFonts w:ascii="Arial" w:hAnsi="Arial" w:cs="Arial"/>
                <w:b/>
                <w:bCs/>
                <w:i w:val="0"/>
                <w:iCs w:val="0"/>
                <w:color w:val="FFFFFF" w:themeColor="background1"/>
                <w:sz w:val="22"/>
                <w:szCs w:val="22"/>
              </w:rPr>
            </w:pPr>
            <w:r w:rsidRPr="00EF0D89">
              <w:rPr>
                <w:rFonts w:ascii="Arial" w:hAnsi="Arial" w:cs="Arial"/>
                <w:b/>
                <w:bCs/>
                <w:i w:val="0"/>
                <w:iCs w:val="0"/>
                <w:color w:val="FFFFFF" w:themeColor="background1"/>
                <w:sz w:val="22"/>
                <w:szCs w:val="22"/>
              </w:rPr>
              <w:t>Low</w:t>
            </w:r>
          </w:p>
        </w:tc>
      </w:tr>
      <w:tr w:rsidR="009D27BD" w14:paraId="1BD75ACC" w14:textId="77777777" w:rsidTr="00EF0D89">
        <w:trPr>
          <w:trHeight w:val="1160"/>
          <w:jc w:val="center"/>
        </w:trPr>
        <w:tc>
          <w:tcPr>
            <w:tcW w:w="3415" w:type="dxa"/>
            <w:shd w:val="clear" w:color="auto" w:fill="397DC1"/>
            <w:vAlign w:val="center"/>
          </w:tcPr>
          <w:p w14:paraId="73E0C0D8" w14:textId="504AF31C" w:rsidR="009D27BD" w:rsidRPr="00EF0D89" w:rsidRDefault="00EF0D89" w:rsidP="00EF0D89">
            <w:pPr>
              <w:pStyle w:val="Caption"/>
              <w:spacing w:after="0"/>
              <w:rPr>
                <w:rFonts w:ascii="Arial" w:hAnsi="Arial" w:cs="Arial"/>
                <w:b/>
                <w:bCs/>
                <w:i w:val="0"/>
                <w:iCs w:val="0"/>
                <w:color w:val="FFFFFF" w:themeColor="background1"/>
                <w:sz w:val="22"/>
                <w:szCs w:val="22"/>
              </w:rPr>
            </w:pPr>
            <w:r>
              <w:rPr>
                <w:rFonts w:ascii="Arial" w:hAnsi="Arial" w:cs="Arial"/>
                <w:b/>
                <w:bCs/>
                <w:i w:val="0"/>
                <w:iCs w:val="0"/>
                <w:color w:val="FFFFFF" w:themeColor="background1"/>
                <w:sz w:val="22"/>
                <w:szCs w:val="22"/>
              </w:rPr>
              <w:t>Significance</w:t>
            </w:r>
            <w:r w:rsidR="00C9614E">
              <w:rPr>
                <w:rFonts w:ascii="Arial" w:hAnsi="Arial" w:cs="Arial"/>
                <w:b/>
                <w:bCs/>
                <w:i w:val="0"/>
                <w:iCs w:val="0"/>
                <w:color w:val="FFFFFF" w:themeColor="background1"/>
                <w:sz w:val="22"/>
                <w:szCs w:val="22"/>
              </w:rPr>
              <w:t>:</w:t>
            </w:r>
            <w:r>
              <w:rPr>
                <w:rFonts w:ascii="Arial" w:hAnsi="Arial" w:cs="Arial"/>
                <w:b/>
                <w:bCs/>
                <w:i w:val="0"/>
                <w:iCs w:val="0"/>
                <w:color w:val="FFFFFF" w:themeColor="background1"/>
                <w:sz w:val="22"/>
                <w:szCs w:val="22"/>
              </w:rPr>
              <w:t xml:space="preserve"> </w:t>
            </w:r>
            <w:r w:rsidR="009D27BD" w:rsidRPr="00EF0D89">
              <w:rPr>
                <w:rFonts w:ascii="Arial" w:hAnsi="Arial" w:cs="Arial"/>
                <w:b/>
                <w:bCs/>
                <w:i w:val="0"/>
                <w:iCs w:val="0"/>
                <w:color w:val="FFFFFF" w:themeColor="background1"/>
                <w:sz w:val="22"/>
                <w:szCs w:val="22"/>
              </w:rPr>
              <w:t>High</w:t>
            </w:r>
          </w:p>
        </w:tc>
        <w:tc>
          <w:tcPr>
            <w:tcW w:w="2970" w:type="dxa"/>
            <w:shd w:val="clear" w:color="auto" w:fill="auto"/>
            <w:vAlign w:val="center"/>
          </w:tcPr>
          <w:p w14:paraId="10531D2D" w14:textId="77777777" w:rsidR="009D27BD" w:rsidRPr="00EF0D89" w:rsidRDefault="009D27BD" w:rsidP="00EF0D89">
            <w:pPr>
              <w:pStyle w:val="Caption"/>
              <w:spacing w:after="0"/>
              <w:jc w:val="center"/>
              <w:rPr>
                <w:rFonts w:ascii="Arial" w:hAnsi="Arial" w:cs="Arial"/>
                <w:b/>
                <w:bCs/>
                <w:i w:val="0"/>
                <w:iCs w:val="0"/>
                <w:color w:val="auto"/>
                <w:sz w:val="22"/>
                <w:szCs w:val="22"/>
              </w:rPr>
            </w:pPr>
            <w:r w:rsidRPr="00EF0D89">
              <w:rPr>
                <w:rFonts w:ascii="Arial" w:hAnsi="Arial" w:cs="Arial"/>
                <w:b/>
                <w:bCs/>
                <w:i w:val="0"/>
                <w:iCs w:val="0"/>
                <w:color w:val="auto"/>
                <w:sz w:val="22"/>
                <w:szCs w:val="22"/>
              </w:rPr>
              <w:t>Avoid</w:t>
            </w:r>
          </w:p>
        </w:tc>
        <w:tc>
          <w:tcPr>
            <w:tcW w:w="2965" w:type="dxa"/>
            <w:shd w:val="clear" w:color="auto" w:fill="auto"/>
            <w:vAlign w:val="center"/>
          </w:tcPr>
          <w:p w14:paraId="5F9300D1" w14:textId="77777777" w:rsidR="009D27BD" w:rsidRPr="00EF0D89" w:rsidRDefault="009D27BD" w:rsidP="00EF0D89">
            <w:pPr>
              <w:pStyle w:val="Caption"/>
              <w:spacing w:after="0"/>
              <w:jc w:val="center"/>
              <w:rPr>
                <w:rFonts w:ascii="Arial" w:hAnsi="Arial" w:cs="Arial"/>
                <w:b/>
                <w:bCs/>
                <w:i w:val="0"/>
                <w:iCs w:val="0"/>
                <w:color w:val="auto"/>
                <w:sz w:val="22"/>
                <w:szCs w:val="22"/>
              </w:rPr>
            </w:pPr>
            <w:r w:rsidRPr="00EF0D89">
              <w:rPr>
                <w:rFonts w:ascii="Arial" w:hAnsi="Arial" w:cs="Arial"/>
                <w:b/>
                <w:bCs/>
                <w:i w:val="0"/>
                <w:iCs w:val="0"/>
                <w:color w:val="auto"/>
                <w:sz w:val="22"/>
                <w:szCs w:val="22"/>
              </w:rPr>
              <w:t>Mitigate</w:t>
            </w:r>
          </w:p>
          <w:p w14:paraId="259337FB" w14:textId="3F2C8FFA" w:rsidR="009D27BD" w:rsidRPr="00EF0D89" w:rsidRDefault="009D27BD" w:rsidP="00EF0D89">
            <w:pPr>
              <w:pStyle w:val="Caption"/>
              <w:spacing w:after="0"/>
              <w:jc w:val="center"/>
              <w:rPr>
                <w:rFonts w:ascii="Arial" w:hAnsi="Arial" w:cs="Arial"/>
                <w:i w:val="0"/>
                <w:iCs w:val="0"/>
                <w:color w:val="auto"/>
                <w:sz w:val="22"/>
                <w:szCs w:val="22"/>
              </w:rPr>
            </w:pPr>
            <w:r w:rsidRPr="00EF0D89">
              <w:rPr>
                <w:rFonts w:ascii="Arial" w:hAnsi="Arial" w:cs="Arial"/>
                <w:i w:val="0"/>
                <w:iCs w:val="0"/>
                <w:color w:val="auto"/>
                <w:sz w:val="22"/>
                <w:szCs w:val="22"/>
              </w:rPr>
              <w:t>(</w:t>
            </w:r>
            <w:proofErr w:type="gramStart"/>
            <w:r w:rsidR="00EF0D89">
              <w:rPr>
                <w:rFonts w:ascii="Arial" w:hAnsi="Arial" w:cs="Arial"/>
                <w:i w:val="0"/>
                <w:iCs w:val="0"/>
                <w:color w:val="auto"/>
                <w:sz w:val="22"/>
                <w:szCs w:val="22"/>
              </w:rPr>
              <w:t>c</w:t>
            </w:r>
            <w:r w:rsidRPr="00EF0D89">
              <w:rPr>
                <w:rFonts w:ascii="Arial" w:hAnsi="Arial" w:cs="Arial"/>
                <w:i w:val="0"/>
                <w:iCs w:val="0"/>
                <w:color w:val="auto"/>
                <w:sz w:val="22"/>
                <w:szCs w:val="22"/>
              </w:rPr>
              <w:t>ontingency</w:t>
            </w:r>
            <w:proofErr w:type="gramEnd"/>
            <w:r w:rsidRPr="00EF0D89">
              <w:rPr>
                <w:rFonts w:ascii="Arial" w:hAnsi="Arial" w:cs="Arial"/>
                <w:i w:val="0"/>
                <w:iCs w:val="0"/>
                <w:color w:val="auto"/>
                <w:sz w:val="22"/>
                <w:szCs w:val="22"/>
              </w:rPr>
              <w:t xml:space="preserve"> </w:t>
            </w:r>
            <w:r w:rsidR="00EF0D89">
              <w:rPr>
                <w:rFonts w:ascii="Arial" w:hAnsi="Arial" w:cs="Arial"/>
                <w:i w:val="0"/>
                <w:iCs w:val="0"/>
                <w:color w:val="auto"/>
                <w:sz w:val="22"/>
                <w:szCs w:val="22"/>
              </w:rPr>
              <w:t>p</w:t>
            </w:r>
            <w:r w:rsidRPr="00EF0D89">
              <w:rPr>
                <w:rFonts w:ascii="Arial" w:hAnsi="Arial" w:cs="Arial"/>
                <w:i w:val="0"/>
                <w:iCs w:val="0"/>
                <w:color w:val="auto"/>
                <w:sz w:val="22"/>
                <w:szCs w:val="22"/>
              </w:rPr>
              <w:t xml:space="preserve">lans and </w:t>
            </w:r>
            <w:r w:rsidR="00EF0D89">
              <w:rPr>
                <w:rFonts w:ascii="Arial" w:hAnsi="Arial" w:cs="Arial"/>
                <w:i w:val="0"/>
                <w:iCs w:val="0"/>
                <w:color w:val="auto"/>
                <w:sz w:val="22"/>
                <w:szCs w:val="22"/>
              </w:rPr>
              <w:t>c</w:t>
            </w:r>
            <w:r w:rsidRPr="00EF0D89">
              <w:rPr>
                <w:rFonts w:ascii="Arial" w:hAnsi="Arial" w:cs="Arial"/>
                <w:i w:val="0"/>
                <w:iCs w:val="0"/>
                <w:color w:val="auto"/>
                <w:sz w:val="22"/>
                <w:szCs w:val="22"/>
              </w:rPr>
              <w:t xml:space="preserve">ontrol </w:t>
            </w:r>
            <w:r w:rsidR="00EF0D89">
              <w:rPr>
                <w:rFonts w:ascii="Arial" w:hAnsi="Arial" w:cs="Arial"/>
                <w:i w:val="0"/>
                <w:iCs w:val="0"/>
                <w:color w:val="auto"/>
                <w:sz w:val="22"/>
                <w:szCs w:val="22"/>
              </w:rPr>
              <w:t>c</w:t>
            </w:r>
            <w:r w:rsidRPr="00EF0D89">
              <w:rPr>
                <w:rFonts w:ascii="Arial" w:hAnsi="Arial" w:cs="Arial"/>
                <w:i w:val="0"/>
                <w:iCs w:val="0"/>
                <w:color w:val="auto"/>
                <w:sz w:val="22"/>
                <w:szCs w:val="22"/>
              </w:rPr>
              <w:t>onsequences</w:t>
            </w:r>
          </w:p>
        </w:tc>
      </w:tr>
      <w:tr w:rsidR="009D27BD" w14:paraId="35CBE7A3" w14:textId="77777777" w:rsidTr="00EF0D89">
        <w:trPr>
          <w:trHeight w:val="1250"/>
          <w:jc w:val="center"/>
        </w:trPr>
        <w:tc>
          <w:tcPr>
            <w:tcW w:w="3415" w:type="dxa"/>
            <w:shd w:val="clear" w:color="auto" w:fill="397DC1"/>
            <w:vAlign w:val="center"/>
          </w:tcPr>
          <w:p w14:paraId="2FC309F2" w14:textId="592E4E2C" w:rsidR="009D27BD" w:rsidRPr="00EF0D89" w:rsidRDefault="00EF0D89" w:rsidP="00EF0D89">
            <w:pPr>
              <w:pStyle w:val="Caption"/>
              <w:spacing w:after="0"/>
              <w:rPr>
                <w:rFonts w:ascii="Arial" w:hAnsi="Arial" w:cs="Arial"/>
                <w:b/>
                <w:bCs/>
                <w:i w:val="0"/>
                <w:iCs w:val="0"/>
                <w:color w:val="FFFFFF" w:themeColor="background1"/>
                <w:sz w:val="22"/>
                <w:szCs w:val="22"/>
              </w:rPr>
            </w:pPr>
            <w:r>
              <w:rPr>
                <w:rFonts w:ascii="Arial" w:hAnsi="Arial" w:cs="Arial"/>
                <w:b/>
                <w:bCs/>
                <w:i w:val="0"/>
                <w:iCs w:val="0"/>
                <w:color w:val="FFFFFF" w:themeColor="background1"/>
                <w:sz w:val="22"/>
                <w:szCs w:val="22"/>
              </w:rPr>
              <w:t xml:space="preserve">Significance: </w:t>
            </w:r>
            <w:r w:rsidR="009D27BD" w:rsidRPr="00EF0D89">
              <w:rPr>
                <w:rFonts w:ascii="Arial" w:hAnsi="Arial" w:cs="Arial"/>
                <w:b/>
                <w:bCs/>
                <w:i w:val="0"/>
                <w:iCs w:val="0"/>
                <w:color w:val="FFFFFF" w:themeColor="background1"/>
                <w:sz w:val="22"/>
                <w:szCs w:val="22"/>
              </w:rPr>
              <w:t>Low</w:t>
            </w:r>
          </w:p>
        </w:tc>
        <w:tc>
          <w:tcPr>
            <w:tcW w:w="2970" w:type="dxa"/>
            <w:shd w:val="clear" w:color="auto" w:fill="auto"/>
            <w:vAlign w:val="center"/>
          </w:tcPr>
          <w:p w14:paraId="6861477A" w14:textId="7F526EF0" w:rsidR="009D27BD" w:rsidRPr="00EF0D89" w:rsidRDefault="009D27BD" w:rsidP="00EF0D89">
            <w:pPr>
              <w:pStyle w:val="Caption"/>
              <w:spacing w:after="0"/>
              <w:jc w:val="center"/>
              <w:rPr>
                <w:rFonts w:ascii="Arial" w:hAnsi="Arial" w:cs="Arial"/>
                <w:b/>
                <w:bCs/>
                <w:i w:val="0"/>
                <w:iCs w:val="0"/>
                <w:color w:val="auto"/>
                <w:sz w:val="22"/>
                <w:szCs w:val="22"/>
              </w:rPr>
            </w:pPr>
            <w:r w:rsidRPr="00EF0D89">
              <w:rPr>
                <w:rFonts w:ascii="Arial" w:hAnsi="Arial" w:cs="Arial"/>
                <w:b/>
                <w:bCs/>
                <w:i w:val="0"/>
                <w:iCs w:val="0"/>
                <w:color w:val="auto"/>
                <w:sz w:val="22"/>
                <w:szCs w:val="22"/>
              </w:rPr>
              <w:t>Mitigate</w:t>
            </w:r>
          </w:p>
          <w:p w14:paraId="770006DB" w14:textId="553BCB5F" w:rsidR="009D27BD" w:rsidRPr="00EF0D89" w:rsidRDefault="009D27BD" w:rsidP="00EF0D89">
            <w:pPr>
              <w:pStyle w:val="Caption"/>
              <w:spacing w:after="0"/>
              <w:jc w:val="center"/>
              <w:rPr>
                <w:rFonts w:ascii="Arial" w:hAnsi="Arial" w:cs="Arial"/>
                <w:b/>
                <w:bCs/>
                <w:i w:val="0"/>
                <w:iCs w:val="0"/>
                <w:color w:val="auto"/>
                <w:sz w:val="22"/>
                <w:szCs w:val="22"/>
              </w:rPr>
            </w:pPr>
            <w:r w:rsidRPr="00EF0D89">
              <w:rPr>
                <w:rFonts w:ascii="Arial" w:hAnsi="Arial" w:cs="Arial"/>
                <w:i w:val="0"/>
                <w:iCs w:val="0"/>
                <w:color w:val="auto"/>
                <w:sz w:val="22"/>
                <w:szCs w:val="22"/>
              </w:rPr>
              <w:t>(</w:t>
            </w:r>
            <w:proofErr w:type="gramStart"/>
            <w:r w:rsidR="00EF0D89">
              <w:rPr>
                <w:rFonts w:ascii="Arial" w:hAnsi="Arial" w:cs="Arial"/>
                <w:i w:val="0"/>
                <w:iCs w:val="0"/>
                <w:color w:val="auto"/>
                <w:sz w:val="22"/>
                <w:szCs w:val="22"/>
              </w:rPr>
              <w:t>c</w:t>
            </w:r>
            <w:r w:rsidRPr="00EF0D89">
              <w:rPr>
                <w:rFonts w:ascii="Arial" w:hAnsi="Arial" w:cs="Arial"/>
                <w:i w:val="0"/>
                <w:iCs w:val="0"/>
                <w:color w:val="auto"/>
                <w:sz w:val="22"/>
                <w:szCs w:val="22"/>
              </w:rPr>
              <w:t>ontingency</w:t>
            </w:r>
            <w:proofErr w:type="gramEnd"/>
            <w:r w:rsidRPr="00EF0D89">
              <w:rPr>
                <w:rFonts w:ascii="Arial" w:hAnsi="Arial" w:cs="Arial"/>
                <w:i w:val="0"/>
                <w:iCs w:val="0"/>
                <w:color w:val="auto"/>
                <w:sz w:val="22"/>
                <w:szCs w:val="22"/>
              </w:rPr>
              <w:t xml:space="preserve"> </w:t>
            </w:r>
            <w:r w:rsidR="00EF0D89">
              <w:rPr>
                <w:rFonts w:ascii="Arial" w:hAnsi="Arial" w:cs="Arial"/>
                <w:i w:val="0"/>
                <w:iCs w:val="0"/>
                <w:color w:val="auto"/>
                <w:sz w:val="22"/>
                <w:szCs w:val="22"/>
              </w:rPr>
              <w:t>p</w:t>
            </w:r>
            <w:r w:rsidRPr="00EF0D89">
              <w:rPr>
                <w:rFonts w:ascii="Arial" w:hAnsi="Arial" w:cs="Arial"/>
                <w:i w:val="0"/>
                <w:iCs w:val="0"/>
                <w:color w:val="auto"/>
                <w:sz w:val="22"/>
                <w:szCs w:val="22"/>
              </w:rPr>
              <w:t xml:space="preserve">lans and </w:t>
            </w:r>
            <w:r w:rsidR="00EF0D89">
              <w:rPr>
                <w:rFonts w:ascii="Arial" w:hAnsi="Arial" w:cs="Arial"/>
                <w:i w:val="0"/>
                <w:iCs w:val="0"/>
                <w:color w:val="auto"/>
                <w:sz w:val="22"/>
                <w:szCs w:val="22"/>
              </w:rPr>
              <w:t>c</w:t>
            </w:r>
            <w:r w:rsidRPr="00EF0D89">
              <w:rPr>
                <w:rFonts w:ascii="Arial" w:hAnsi="Arial" w:cs="Arial"/>
                <w:i w:val="0"/>
                <w:iCs w:val="0"/>
                <w:color w:val="auto"/>
                <w:sz w:val="22"/>
                <w:szCs w:val="22"/>
              </w:rPr>
              <w:t xml:space="preserve">ontrol </w:t>
            </w:r>
            <w:r w:rsidR="00EF0D89">
              <w:rPr>
                <w:rFonts w:ascii="Arial" w:hAnsi="Arial" w:cs="Arial"/>
                <w:i w:val="0"/>
                <w:iCs w:val="0"/>
                <w:color w:val="auto"/>
                <w:sz w:val="22"/>
                <w:szCs w:val="22"/>
              </w:rPr>
              <w:t>c</w:t>
            </w:r>
            <w:r w:rsidRPr="00EF0D89">
              <w:rPr>
                <w:rFonts w:ascii="Arial" w:hAnsi="Arial" w:cs="Arial"/>
                <w:i w:val="0"/>
                <w:iCs w:val="0"/>
                <w:color w:val="auto"/>
                <w:sz w:val="22"/>
                <w:szCs w:val="22"/>
              </w:rPr>
              <w:t>onsequences)</w:t>
            </w:r>
          </w:p>
        </w:tc>
        <w:tc>
          <w:tcPr>
            <w:tcW w:w="2965" w:type="dxa"/>
            <w:shd w:val="clear" w:color="auto" w:fill="auto"/>
            <w:vAlign w:val="center"/>
          </w:tcPr>
          <w:p w14:paraId="57140335" w14:textId="13AB50BC" w:rsidR="009D27BD" w:rsidRPr="00EF0D89" w:rsidRDefault="009D27BD" w:rsidP="00EF0D89">
            <w:pPr>
              <w:pStyle w:val="Caption"/>
              <w:spacing w:after="0"/>
              <w:jc w:val="center"/>
              <w:rPr>
                <w:rFonts w:ascii="Arial" w:hAnsi="Arial" w:cs="Arial"/>
                <w:i w:val="0"/>
                <w:iCs w:val="0"/>
                <w:color w:val="auto"/>
                <w:sz w:val="22"/>
                <w:szCs w:val="22"/>
              </w:rPr>
            </w:pPr>
            <w:r w:rsidRPr="00EF0D89">
              <w:rPr>
                <w:rFonts w:ascii="Arial" w:hAnsi="Arial" w:cs="Arial"/>
                <w:b/>
                <w:bCs/>
                <w:i w:val="0"/>
                <w:iCs w:val="0"/>
                <w:color w:val="auto"/>
                <w:sz w:val="22"/>
                <w:szCs w:val="22"/>
              </w:rPr>
              <w:t>Accept</w:t>
            </w:r>
            <w:r w:rsidRPr="00EF0D89">
              <w:rPr>
                <w:rFonts w:ascii="Arial" w:hAnsi="Arial" w:cs="Arial"/>
                <w:i w:val="0"/>
                <w:iCs w:val="0"/>
                <w:color w:val="auto"/>
                <w:sz w:val="22"/>
                <w:szCs w:val="22"/>
              </w:rPr>
              <w:br/>
              <w:t>(</w:t>
            </w:r>
            <w:r w:rsidR="00EF0D89">
              <w:rPr>
                <w:rFonts w:ascii="Arial" w:hAnsi="Arial" w:cs="Arial"/>
                <w:i w:val="0"/>
                <w:iCs w:val="0"/>
                <w:color w:val="auto"/>
                <w:sz w:val="22"/>
                <w:szCs w:val="22"/>
              </w:rPr>
              <w:t>m</w:t>
            </w:r>
            <w:r w:rsidRPr="00EF0D89">
              <w:rPr>
                <w:rFonts w:ascii="Arial" w:hAnsi="Arial" w:cs="Arial"/>
                <w:i w:val="0"/>
                <w:iCs w:val="0"/>
                <w:color w:val="auto"/>
                <w:sz w:val="22"/>
                <w:szCs w:val="22"/>
              </w:rPr>
              <w:t xml:space="preserve">uddle </w:t>
            </w:r>
            <w:r w:rsidR="00EF0D89">
              <w:rPr>
                <w:rFonts w:ascii="Arial" w:hAnsi="Arial" w:cs="Arial"/>
                <w:i w:val="0"/>
                <w:iCs w:val="0"/>
                <w:color w:val="auto"/>
                <w:sz w:val="22"/>
                <w:szCs w:val="22"/>
              </w:rPr>
              <w:t>t</w:t>
            </w:r>
            <w:r w:rsidRPr="00EF0D89">
              <w:rPr>
                <w:rFonts w:ascii="Arial" w:hAnsi="Arial" w:cs="Arial"/>
                <w:i w:val="0"/>
                <w:iCs w:val="0"/>
                <w:color w:val="auto"/>
                <w:sz w:val="22"/>
                <w:szCs w:val="22"/>
              </w:rPr>
              <w:t xml:space="preserve">hrough, unless you have the time and resources to </w:t>
            </w:r>
            <w:r w:rsidR="00EF0D89">
              <w:rPr>
                <w:rFonts w:ascii="Arial" w:hAnsi="Arial" w:cs="Arial"/>
                <w:i w:val="0"/>
                <w:iCs w:val="0"/>
                <w:color w:val="auto"/>
                <w:sz w:val="22"/>
                <w:szCs w:val="22"/>
              </w:rPr>
              <w:t>mit</w:t>
            </w:r>
            <w:r w:rsidRPr="00EF0D89">
              <w:rPr>
                <w:rFonts w:ascii="Arial" w:hAnsi="Arial" w:cs="Arial"/>
                <w:i w:val="0"/>
                <w:iCs w:val="0"/>
                <w:color w:val="auto"/>
                <w:sz w:val="22"/>
                <w:szCs w:val="22"/>
              </w:rPr>
              <w:t>igate)</w:t>
            </w:r>
          </w:p>
        </w:tc>
      </w:tr>
    </w:tbl>
    <w:p w14:paraId="1879A4BC" w14:textId="77777777" w:rsidR="00696E73" w:rsidRDefault="00696E73" w:rsidP="00696E73">
      <w:pPr>
        <w:pStyle w:val="Caption"/>
        <w:spacing w:after="0"/>
        <w:rPr>
          <w:rFonts w:ascii="Arial" w:hAnsi="Arial" w:cs="Arial"/>
          <w:i w:val="0"/>
          <w:iCs w:val="0"/>
        </w:rPr>
      </w:pPr>
    </w:p>
    <w:p w14:paraId="3F2CF76B" w14:textId="6A384388" w:rsidR="00C64340" w:rsidRDefault="00571AF5" w:rsidP="00696E73">
      <w:pPr>
        <w:pStyle w:val="Caption"/>
        <w:spacing w:after="0"/>
        <w:rPr>
          <w:rFonts w:ascii="Arial" w:hAnsi="Arial" w:cs="Arial"/>
          <w:i w:val="0"/>
          <w:iCs w:val="0"/>
        </w:rPr>
      </w:pPr>
      <w:r w:rsidRPr="00696E73">
        <w:rPr>
          <w:rFonts w:ascii="Arial" w:hAnsi="Arial" w:cs="Arial"/>
          <w:i w:val="0"/>
          <w:iCs w:val="0"/>
        </w:rPr>
        <w:t xml:space="preserve">Figure </w:t>
      </w:r>
      <w:r w:rsidRPr="00696E73">
        <w:rPr>
          <w:rFonts w:ascii="Arial" w:hAnsi="Arial" w:cs="Arial"/>
          <w:i w:val="0"/>
          <w:iCs w:val="0"/>
        </w:rPr>
        <w:fldChar w:fldCharType="begin"/>
      </w:r>
      <w:r w:rsidRPr="00696E73">
        <w:rPr>
          <w:rFonts w:ascii="Arial" w:hAnsi="Arial" w:cs="Arial"/>
          <w:i w:val="0"/>
          <w:iCs w:val="0"/>
        </w:rPr>
        <w:instrText xml:space="preserve"> SEQ Figure \* ARABIC </w:instrText>
      </w:r>
      <w:r w:rsidRPr="00696E73">
        <w:rPr>
          <w:rFonts w:ascii="Arial" w:hAnsi="Arial" w:cs="Arial"/>
          <w:i w:val="0"/>
          <w:iCs w:val="0"/>
        </w:rPr>
        <w:fldChar w:fldCharType="separate"/>
      </w:r>
      <w:r w:rsidR="002434E6">
        <w:rPr>
          <w:rFonts w:ascii="Arial" w:hAnsi="Arial" w:cs="Arial"/>
          <w:i w:val="0"/>
          <w:iCs w:val="0"/>
          <w:noProof/>
        </w:rPr>
        <w:t>6</w:t>
      </w:r>
      <w:r w:rsidRPr="00696E73">
        <w:rPr>
          <w:rFonts w:ascii="Arial" w:hAnsi="Arial" w:cs="Arial"/>
          <w:i w:val="0"/>
          <w:iCs w:val="0"/>
        </w:rPr>
        <w:fldChar w:fldCharType="end"/>
      </w:r>
      <w:r w:rsidRPr="00696E73">
        <w:rPr>
          <w:rFonts w:ascii="Arial" w:hAnsi="Arial" w:cs="Arial"/>
          <w:i w:val="0"/>
          <w:iCs w:val="0"/>
        </w:rPr>
        <w:t xml:space="preserve">: Risk ranking and how to address the risks after </w:t>
      </w:r>
      <w:r w:rsidR="00E80598" w:rsidRPr="00696E73">
        <w:rPr>
          <w:rFonts w:ascii="Arial" w:hAnsi="Arial" w:cs="Arial"/>
          <w:i w:val="0"/>
          <w:iCs w:val="0"/>
        </w:rPr>
        <w:t>examining</w:t>
      </w:r>
      <w:r w:rsidRPr="00696E73">
        <w:rPr>
          <w:rFonts w:ascii="Arial" w:hAnsi="Arial" w:cs="Arial"/>
          <w:i w:val="0"/>
          <w:iCs w:val="0"/>
        </w:rPr>
        <w:t xml:space="preserve"> their significance and likelihood of occurring. </w:t>
      </w:r>
    </w:p>
    <w:p w14:paraId="5BD99E04" w14:textId="77777777" w:rsidR="00696E73" w:rsidRPr="00696E73" w:rsidRDefault="00696E73" w:rsidP="00696E73"/>
    <w:p w14:paraId="376F95F0" w14:textId="264ACBE4" w:rsidR="00571AF5" w:rsidRPr="0091001F" w:rsidRDefault="00571AF5" w:rsidP="00571AF5">
      <w:pPr>
        <w:rPr>
          <w:rFonts w:ascii="Arial" w:hAnsi="Arial" w:cs="Arial"/>
        </w:rPr>
      </w:pPr>
      <w:r w:rsidRPr="0091001F">
        <w:rPr>
          <w:rFonts w:ascii="Arial" w:hAnsi="Arial" w:cs="Arial"/>
        </w:rPr>
        <w:t xml:space="preserve">Where the table says </w:t>
      </w:r>
      <w:r w:rsidR="0098572B">
        <w:rPr>
          <w:rFonts w:ascii="Arial" w:hAnsi="Arial" w:cs="Arial"/>
        </w:rPr>
        <w:t>“A</w:t>
      </w:r>
      <w:r w:rsidRPr="0091001F">
        <w:rPr>
          <w:rFonts w:ascii="Arial" w:hAnsi="Arial" w:cs="Arial"/>
        </w:rPr>
        <w:t>void</w:t>
      </w:r>
      <w:r w:rsidR="0098572B">
        <w:rPr>
          <w:rFonts w:ascii="Arial" w:hAnsi="Arial" w:cs="Arial"/>
        </w:rPr>
        <w:t>”</w:t>
      </w:r>
      <w:r w:rsidRPr="0091001F">
        <w:rPr>
          <w:rFonts w:ascii="Arial" w:hAnsi="Arial" w:cs="Arial"/>
        </w:rPr>
        <w:t xml:space="preserve"> because a risk is significant and likely to occur, </w:t>
      </w:r>
      <w:r w:rsidR="0098572B">
        <w:rPr>
          <w:rFonts w:ascii="Arial" w:hAnsi="Arial" w:cs="Arial"/>
        </w:rPr>
        <w:t xml:space="preserve">it </w:t>
      </w:r>
      <w:r w:rsidRPr="0091001F">
        <w:rPr>
          <w:rFonts w:ascii="Arial" w:hAnsi="Arial" w:cs="Arial"/>
        </w:rPr>
        <w:t xml:space="preserve">probably means you </w:t>
      </w:r>
      <w:proofErr w:type="gramStart"/>
      <w:r w:rsidRPr="0091001F">
        <w:rPr>
          <w:rFonts w:ascii="Arial" w:hAnsi="Arial" w:cs="Arial"/>
        </w:rPr>
        <w:t>have to</w:t>
      </w:r>
      <w:proofErr w:type="gramEnd"/>
      <w:r w:rsidRPr="0091001F">
        <w:rPr>
          <w:rFonts w:ascii="Arial" w:hAnsi="Arial" w:cs="Arial"/>
        </w:rPr>
        <w:t xml:space="preserve"> reconsider th</w:t>
      </w:r>
      <w:r w:rsidR="0098572B">
        <w:rPr>
          <w:rFonts w:ascii="Arial" w:hAnsi="Arial" w:cs="Arial"/>
        </w:rPr>
        <w:t>at</w:t>
      </w:r>
      <w:r w:rsidRPr="0091001F">
        <w:rPr>
          <w:rFonts w:ascii="Arial" w:hAnsi="Arial" w:cs="Arial"/>
        </w:rPr>
        <w:t xml:space="preserve"> design requirement for the product or service. Where the table says </w:t>
      </w:r>
      <w:r w:rsidR="0098572B">
        <w:rPr>
          <w:rFonts w:ascii="Arial" w:hAnsi="Arial" w:cs="Arial"/>
        </w:rPr>
        <w:t>“M</w:t>
      </w:r>
      <w:r w:rsidRPr="0091001F">
        <w:rPr>
          <w:rFonts w:ascii="Arial" w:hAnsi="Arial" w:cs="Arial"/>
        </w:rPr>
        <w:t>itigate</w:t>
      </w:r>
      <w:r w:rsidR="0098572B">
        <w:rPr>
          <w:rFonts w:ascii="Arial" w:hAnsi="Arial" w:cs="Arial"/>
        </w:rPr>
        <w:t>”</w:t>
      </w:r>
      <w:r w:rsidRPr="0091001F">
        <w:rPr>
          <w:rFonts w:ascii="Arial" w:hAnsi="Arial" w:cs="Arial"/>
        </w:rPr>
        <w:t xml:space="preserve">, in consultation with the people responsible for performing the activity, first determine if you can adopt a new way of performing the relevant tasking (a best practice) </w:t>
      </w:r>
      <w:proofErr w:type="gramStart"/>
      <w:r w:rsidRPr="0091001F">
        <w:rPr>
          <w:rFonts w:ascii="Arial" w:hAnsi="Arial" w:cs="Arial"/>
        </w:rPr>
        <w:t>in order to</w:t>
      </w:r>
      <w:proofErr w:type="gramEnd"/>
      <w:r w:rsidRPr="0091001F">
        <w:rPr>
          <w:rFonts w:ascii="Arial" w:hAnsi="Arial" w:cs="Arial"/>
        </w:rPr>
        <w:t xml:space="preserve"> mitigate or avoid it. If not, consider other mitigation strategies with the </w:t>
      </w:r>
      <w:r w:rsidR="002000EC" w:rsidRPr="0091001F">
        <w:rPr>
          <w:rFonts w:ascii="Arial" w:hAnsi="Arial" w:cs="Arial"/>
        </w:rPr>
        <w:t xml:space="preserve">people </w:t>
      </w:r>
      <w:r w:rsidRPr="0091001F">
        <w:rPr>
          <w:rFonts w:ascii="Arial" w:hAnsi="Arial" w:cs="Arial"/>
        </w:rPr>
        <w:t xml:space="preserve">responsible – including redesigning or changing the requirements for the product or service. If you cannot, then </w:t>
      </w:r>
      <w:r w:rsidR="0098572B">
        <w:rPr>
          <w:rFonts w:ascii="Arial" w:hAnsi="Arial" w:cs="Arial"/>
        </w:rPr>
        <w:t xml:space="preserve">ask yourself </w:t>
      </w:r>
      <w:r w:rsidRPr="0091001F">
        <w:rPr>
          <w:rFonts w:ascii="Arial" w:hAnsi="Arial" w:cs="Arial"/>
        </w:rPr>
        <w:t xml:space="preserve">the question </w:t>
      </w:r>
      <w:r w:rsidR="0098572B">
        <w:rPr>
          <w:rFonts w:ascii="Arial" w:hAnsi="Arial" w:cs="Arial"/>
        </w:rPr>
        <w:t xml:space="preserve">whether </w:t>
      </w:r>
      <w:r w:rsidRPr="0091001F">
        <w:rPr>
          <w:rFonts w:ascii="Arial" w:hAnsi="Arial" w:cs="Arial"/>
        </w:rPr>
        <w:t xml:space="preserve">this a risk you are willing to bear. Depending on the time you want to spend on risk reduction, address the low risks last. Your risk solutions </w:t>
      </w:r>
      <w:r w:rsidR="0098572B">
        <w:rPr>
          <w:rFonts w:ascii="Arial" w:hAnsi="Arial" w:cs="Arial"/>
        </w:rPr>
        <w:t xml:space="preserve">should be </w:t>
      </w:r>
      <w:r w:rsidRPr="0091001F">
        <w:rPr>
          <w:rFonts w:ascii="Arial" w:hAnsi="Arial" w:cs="Arial"/>
        </w:rPr>
        <w:t>entered on the Solutions tab of the workbook</w:t>
      </w:r>
      <w:r w:rsidR="0098572B">
        <w:rPr>
          <w:rFonts w:ascii="Arial" w:hAnsi="Arial" w:cs="Arial"/>
        </w:rPr>
        <w:t xml:space="preserve"> (see figure 8 below)</w:t>
      </w:r>
      <w:r w:rsidRPr="0091001F">
        <w:rPr>
          <w:rFonts w:ascii="Arial" w:hAnsi="Arial" w:cs="Arial"/>
        </w:rPr>
        <w:t xml:space="preserve">. </w:t>
      </w:r>
    </w:p>
    <w:p w14:paraId="3CC33A55" w14:textId="77777777" w:rsidR="00571AF5" w:rsidRPr="0091001F" w:rsidRDefault="00571AF5" w:rsidP="001236D2">
      <w:pPr>
        <w:rPr>
          <w:rFonts w:ascii="Arial" w:hAnsi="Arial" w:cs="Arial"/>
        </w:rPr>
      </w:pPr>
    </w:p>
    <w:p w14:paraId="047F72A9" w14:textId="77777777" w:rsidR="0042054F" w:rsidRDefault="0042054F">
      <w:pPr>
        <w:spacing w:after="160" w:line="259" w:lineRule="auto"/>
        <w:rPr>
          <w:rFonts w:ascii="Arial" w:hAnsi="Arial" w:cs="Arial"/>
        </w:rPr>
      </w:pPr>
      <w:r>
        <w:rPr>
          <w:rFonts w:ascii="Arial" w:hAnsi="Arial" w:cs="Arial"/>
        </w:rPr>
        <w:br w:type="page"/>
      </w:r>
    </w:p>
    <w:p w14:paraId="344A4DE4" w14:textId="5DF18BC2" w:rsidR="006344EC" w:rsidRPr="0091001F" w:rsidRDefault="006344EC" w:rsidP="001236D2">
      <w:pPr>
        <w:rPr>
          <w:rFonts w:ascii="Arial" w:hAnsi="Arial" w:cs="Arial"/>
        </w:rPr>
      </w:pPr>
      <w:r w:rsidRPr="0091001F">
        <w:rPr>
          <w:rFonts w:ascii="Arial" w:hAnsi="Arial" w:cs="Arial"/>
        </w:rPr>
        <w:lastRenderedPageBreak/>
        <w:t>To make your strawman</w:t>
      </w:r>
      <w:r w:rsidR="00755199" w:rsidRPr="0091001F">
        <w:rPr>
          <w:rFonts w:ascii="Arial" w:hAnsi="Arial" w:cs="Arial"/>
        </w:rPr>
        <w:t>,</w:t>
      </w:r>
      <w:r w:rsidRPr="0091001F">
        <w:rPr>
          <w:rFonts w:ascii="Arial" w:hAnsi="Arial" w:cs="Arial"/>
        </w:rPr>
        <w:t xml:space="preserve"> examine your Action Plan (</w:t>
      </w:r>
      <w:r w:rsidR="0098572B">
        <w:rPr>
          <w:rFonts w:ascii="Arial" w:hAnsi="Arial" w:cs="Arial"/>
        </w:rPr>
        <w:t>s</w:t>
      </w:r>
      <w:r w:rsidRPr="0091001F">
        <w:rPr>
          <w:rFonts w:ascii="Arial" w:hAnsi="Arial" w:cs="Arial"/>
        </w:rPr>
        <w:t xml:space="preserve">ee </w:t>
      </w:r>
      <w:r w:rsidR="0042054F">
        <w:rPr>
          <w:rFonts w:ascii="Arial" w:hAnsi="Arial" w:cs="Arial"/>
        </w:rPr>
        <w:t>f</w:t>
      </w:r>
      <w:r w:rsidRPr="0091001F">
        <w:rPr>
          <w:rFonts w:ascii="Arial" w:hAnsi="Arial" w:cs="Arial"/>
        </w:rPr>
        <w:t xml:space="preserve">igure </w:t>
      </w:r>
      <w:r w:rsidR="0098572B">
        <w:rPr>
          <w:rFonts w:ascii="Arial" w:hAnsi="Arial" w:cs="Arial"/>
        </w:rPr>
        <w:t>7</w:t>
      </w:r>
      <w:r w:rsidRPr="0091001F">
        <w:rPr>
          <w:rFonts w:ascii="Arial" w:hAnsi="Arial" w:cs="Arial"/>
        </w:rPr>
        <w:t xml:space="preserve"> below). </w:t>
      </w:r>
      <w:r w:rsidR="005C41C2" w:rsidRPr="0091001F">
        <w:rPr>
          <w:rFonts w:ascii="Arial" w:hAnsi="Arial" w:cs="Arial"/>
        </w:rPr>
        <w:t>Ask yourself</w:t>
      </w:r>
      <w:r w:rsidR="00767EA4" w:rsidRPr="0091001F">
        <w:rPr>
          <w:rFonts w:ascii="Arial" w:hAnsi="Arial" w:cs="Arial"/>
        </w:rPr>
        <w:t xml:space="preserve"> </w:t>
      </w:r>
      <w:r w:rsidR="00755199" w:rsidRPr="0091001F">
        <w:rPr>
          <w:rFonts w:ascii="Arial" w:hAnsi="Arial" w:cs="Arial"/>
        </w:rPr>
        <w:t xml:space="preserve">the following question: </w:t>
      </w:r>
      <w:r w:rsidR="00767EA4" w:rsidRPr="0091001F">
        <w:rPr>
          <w:rFonts w:ascii="Arial" w:hAnsi="Arial" w:cs="Arial"/>
        </w:rPr>
        <w:t>if this Action Plan is successfully executed</w:t>
      </w:r>
      <w:r w:rsidR="00AA14DC" w:rsidRPr="0091001F">
        <w:rPr>
          <w:rFonts w:ascii="Arial" w:hAnsi="Arial" w:cs="Arial"/>
        </w:rPr>
        <w:t xml:space="preserve"> </w:t>
      </w:r>
      <w:r w:rsidR="00755199" w:rsidRPr="0091001F">
        <w:rPr>
          <w:rFonts w:ascii="Arial" w:hAnsi="Arial" w:cs="Arial"/>
        </w:rPr>
        <w:t>(this would be</w:t>
      </w:r>
      <w:r w:rsidR="0042054F">
        <w:rPr>
          <w:rFonts w:ascii="Arial" w:hAnsi="Arial" w:cs="Arial"/>
        </w:rPr>
        <w:t xml:space="preserve"> </w:t>
      </w:r>
      <w:r w:rsidR="00AA14DC" w:rsidRPr="0091001F">
        <w:rPr>
          <w:rFonts w:ascii="Arial" w:hAnsi="Arial" w:cs="Arial"/>
        </w:rPr>
        <w:t xml:space="preserve">a </w:t>
      </w:r>
      <w:r w:rsidR="0042054F">
        <w:rPr>
          <w:rFonts w:ascii="Arial" w:hAnsi="Arial" w:cs="Arial"/>
        </w:rPr>
        <w:t>so-called s</w:t>
      </w:r>
      <w:r w:rsidR="00AA14DC" w:rsidRPr="0091001F">
        <w:rPr>
          <w:rFonts w:ascii="Arial" w:hAnsi="Arial" w:cs="Arial"/>
        </w:rPr>
        <w:t xml:space="preserve">upport </w:t>
      </w:r>
      <w:r w:rsidR="0042054F">
        <w:rPr>
          <w:rFonts w:ascii="Arial" w:hAnsi="Arial" w:cs="Arial"/>
        </w:rPr>
        <w:t>a</w:t>
      </w:r>
      <w:r w:rsidR="00AA14DC" w:rsidRPr="0091001F">
        <w:rPr>
          <w:rFonts w:ascii="Arial" w:hAnsi="Arial" w:cs="Arial"/>
        </w:rPr>
        <w:t xml:space="preserve">ctivity under </w:t>
      </w:r>
      <w:r w:rsidR="0042054F">
        <w:rPr>
          <w:rFonts w:ascii="Arial" w:hAnsi="Arial" w:cs="Arial"/>
        </w:rPr>
        <w:t>“</w:t>
      </w:r>
      <w:r w:rsidR="00AA14DC" w:rsidRPr="0091001F">
        <w:rPr>
          <w:rFonts w:ascii="Arial" w:hAnsi="Arial" w:cs="Arial"/>
        </w:rPr>
        <w:t>Technology</w:t>
      </w:r>
      <w:r w:rsidR="00755199" w:rsidRPr="0091001F">
        <w:rPr>
          <w:rFonts w:ascii="Arial" w:hAnsi="Arial" w:cs="Arial"/>
        </w:rPr>
        <w:t xml:space="preserve"> Development</w:t>
      </w:r>
      <w:r w:rsidR="0042054F">
        <w:rPr>
          <w:rFonts w:ascii="Arial" w:hAnsi="Arial" w:cs="Arial"/>
        </w:rPr>
        <w:t>”</w:t>
      </w:r>
      <w:r w:rsidR="00AA14DC" w:rsidRPr="0091001F">
        <w:rPr>
          <w:rFonts w:ascii="Arial" w:hAnsi="Arial" w:cs="Arial"/>
        </w:rPr>
        <w:t xml:space="preserve"> in </w:t>
      </w:r>
      <w:r w:rsidR="00755199" w:rsidRPr="0091001F">
        <w:rPr>
          <w:rFonts w:ascii="Arial" w:hAnsi="Arial" w:cs="Arial"/>
        </w:rPr>
        <w:t xml:space="preserve">the upper portion of </w:t>
      </w:r>
      <w:r w:rsidR="00AA14DC" w:rsidRPr="0091001F">
        <w:rPr>
          <w:rFonts w:ascii="Arial" w:hAnsi="Arial" w:cs="Arial"/>
        </w:rPr>
        <w:t xml:space="preserve">Porter’s </w:t>
      </w:r>
      <w:r w:rsidR="0042054F">
        <w:rPr>
          <w:rFonts w:ascii="Arial" w:hAnsi="Arial" w:cs="Arial"/>
        </w:rPr>
        <w:t>generic v</w:t>
      </w:r>
      <w:r w:rsidR="00AA14DC" w:rsidRPr="0091001F">
        <w:rPr>
          <w:rFonts w:ascii="Arial" w:hAnsi="Arial" w:cs="Arial"/>
        </w:rPr>
        <w:t xml:space="preserve">alue </w:t>
      </w:r>
      <w:r w:rsidR="0042054F">
        <w:rPr>
          <w:rFonts w:ascii="Arial" w:hAnsi="Arial" w:cs="Arial"/>
        </w:rPr>
        <w:t>c</w:t>
      </w:r>
      <w:r w:rsidR="00AA14DC" w:rsidRPr="0091001F">
        <w:rPr>
          <w:rFonts w:ascii="Arial" w:hAnsi="Arial" w:cs="Arial"/>
        </w:rPr>
        <w:t>hain</w:t>
      </w:r>
      <w:r w:rsidR="00755199" w:rsidRPr="0091001F">
        <w:rPr>
          <w:rFonts w:ascii="Arial" w:hAnsi="Arial" w:cs="Arial"/>
        </w:rPr>
        <w:t xml:space="preserve"> model</w:t>
      </w:r>
      <w:r w:rsidR="0042054F">
        <w:rPr>
          <w:rFonts w:ascii="Arial" w:hAnsi="Arial" w:cs="Arial"/>
        </w:rPr>
        <w:t xml:space="preserve"> as per figure 2 above</w:t>
      </w:r>
      <w:r w:rsidR="00755199" w:rsidRPr="0091001F">
        <w:rPr>
          <w:rFonts w:ascii="Arial" w:hAnsi="Arial" w:cs="Arial"/>
        </w:rPr>
        <w:t>)</w:t>
      </w:r>
      <w:r w:rsidR="0042054F">
        <w:rPr>
          <w:rFonts w:ascii="Arial" w:hAnsi="Arial" w:cs="Arial"/>
        </w:rPr>
        <w:t>,</w:t>
      </w:r>
      <w:r w:rsidR="00410D64" w:rsidRPr="0091001F">
        <w:rPr>
          <w:rFonts w:ascii="Arial" w:hAnsi="Arial" w:cs="Arial"/>
        </w:rPr>
        <w:t xml:space="preserve"> how confident are you that the various </w:t>
      </w:r>
      <w:r w:rsidR="0042054F">
        <w:rPr>
          <w:rFonts w:ascii="Arial" w:hAnsi="Arial" w:cs="Arial"/>
        </w:rPr>
        <w:t>p</w:t>
      </w:r>
      <w:r w:rsidR="00410D64" w:rsidRPr="0091001F">
        <w:rPr>
          <w:rFonts w:ascii="Arial" w:hAnsi="Arial" w:cs="Arial"/>
        </w:rPr>
        <w:t xml:space="preserve">rimary </w:t>
      </w:r>
      <w:r w:rsidR="0042054F">
        <w:rPr>
          <w:rFonts w:ascii="Arial" w:hAnsi="Arial" w:cs="Arial"/>
        </w:rPr>
        <w:t>a</w:t>
      </w:r>
      <w:r w:rsidR="00410D64" w:rsidRPr="0091001F">
        <w:rPr>
          <w:rFonts w:ascii="Arial" w:hAnsi="Arial" w:cs="Arial"/>
        </w:rPr>
        <w:t>ctivities you enter on the tabs of the Value Chain</w:t>
      </w:r>
      <w:r w:rsidR="00BF04A7" w:rsidRPr="0091001F">
        <w:rPr>
          <w:rFonts w:ascii="Arial" w:hAnsi="Arial" w:cs="Arial"/>
        </w:rPr>
        <w:t xml:space="preserve"> Tool</w:t>
      </w:r>
      <w:r w:rsidR="00410D64" w:rsidRPr="0091001F">
        <w:rPr>
          <w:rFonts w:ascii="Arial" w:hAnsi="Arial" w:cs="Arial"/>
        </w:rPr>
        <w:t xml:space="preserve"> </w:t>
      </w:r>
      <w:r w:rsidR="005C41C2" w:rsidRPr="0091001F">
        <w:rPr>
          <w:rFonts w:ascii="Arial" w:hAnsi="Arial" w:cs="Arial"/>
        </w:rPr>
        <w:t>w</w:t>
      </w:r>
      <w:r w:rsidR="00410D64" w:rsidRPr="0091001F">
        <w:rPr>
          <w:rFonts w:ascii="Arial" w:hAnsi="Arial" w:cs="Arial"/>
        </w:rPr>
        <w:t xml:space="preserve">orkbook </w:t>
      </w:r>
      <w:r w:rsidR="00AA490F" w:rsidRPr="0091001F">
        <w:rPr>
          <w:rFonts w:ascii="Arial" w:hAnsi="Arial" w:cs="Arial"/>
        </w:rPr>
        <w:t>can be successfully completed</w:t>
      </w:r>
      <w:r w:rsidR="0042054F">
        <w:rPr>
          <w:rFonts w:ascii="Arial" w:hAnsi="Arial" w:cs="Arial"/>
        </w:rPr>
        <w:t>?</w:t>
      </w:r>
      <w:r w:rsidR="00AA490F" w:rsidRPr="0091001F">
        <w:rPr>
          <w:rFonts w:ascii="Arial" w:hAnsi="Arial" w:cs="Arial"/>
        </w:rPr>
        <w:t xml:space="preserve"> If you are very confident</w:t>
      </w:r>
      <w:r w:rsidR="005C41C2" w:rsidRPr="0091001F">
        <w:rPr>
          <w:rFonts w:ascii="Arial" w:hAnsi="Arial" w:cs="Arial"/>
        </w:rPr>
        <w:t>,</w:t>
      </w:r>
      <w:r w:rsidR="00AA490F" w:rsidRPr="0091001F">
        <w:rPr>
          <w:rFonts w:ascii="Arial" w:hAnsi="Arial" w:cs="Arial"/>
        </w:rPr>
        <w:t xml:space="preserve"> that means there is little risk</w:t>
      </w:r>
      <w:r w:rsidR="008D684C" w:rsidRPr="0091001F">
        <w:rPr>
          <w:rFonts w:ascii="Arial" w:hAnsi="Arial" w:cs="Arial"/>
        </w:rPr>
        <w:t>, so you enter 1. If y</w:t>
      </w:r>
      <w:r w:rsidR="005C41C2" w:rsidRPr="0091001F">
        <w:rPr>
          <w:rFonts w:ascii="Arial" w:hAnsi="Arial" w:cs="Arial"/>
        </w:rPr>
        <w:t>ou are not confident at all, that</w:t>
      </w:r>
      <w:r w:rsidR="008D684C" w:rsidRPr="0091001F">
        <w:rPr>
          <w:rFonts w:ascii="Arial" w:hAnsi="Arial" w:cs="Arial"/>
        </w:rPr>
        <w:t xml:space="preserve"> means high </w:t>
      </w:r>
      <w:proofErr w:type="gramStart"/>
      <w:r w:rsidR="008D684C" w:rsidRPr="0091001F">
        <w:rPr>
          <w:rFonts w:ascii="Arial" w:hAnsi="Arial" w:cs="Arial"/>
        </w:rPr>
        <w:t>risk</w:t>
      </w:r>
      <w:proofErr w:type="gramEnd"/>
      <w:r w:rsidR="008D684C" w:rsidRPr="0091001F">
        <w:rPr>
          <w:rFonts w:ascii="Arial" w:hAnsi="Arial" w:cs="Arial"/>
        </w:rPr>
        <w:t xml:space="preserve"> so you enter a 3. If you are not sure, do you lean more towards confident (a 1) or not confident (a 3). When making </w:t>
      </w:r>
      <w:r w:rsidR="00BB4DF8" w:rsidRPr="0091001F">
        <w:rPr>
          <w:rFonts w:ascii="Arial" w:hAnsi="Arial" w:cs="Arial"/>
        </w:rPr>
        <w:t xml:space="preserve">estimates </w:t>
      </w:r>
      <w:r w:rsidR="008D684C" w:rsidRPr="0091001F">
        <w:rPr>
          <w:rFonts w:ascii="Arial" w:hAnsi="Arial" w:cs="Arial"/>
        </w:rPr>
        <w:t xml:space="preserve">with little </w:t>
      </w:r>
      <w:r w:rsidR="00BB4DF8" w:rsidRPr="0091001F">
        <w:rPr>
          <w:rFonts w:ascii="Arial" w:hAnsi="Arial" w:cs="Arial"/>
        </w:rPr>
        <w:t>certainty, just use a binary ranking scale</w:t>
      </w:r>
      <w:r w:rsidR="00755199" w:rsidRPr="0091001F">
        <w:rPr>
          <w:rFonts w:ascii="Arial" w:hAnsi="Arial" w:cs="Arial"/>
        </w:rPr>
        <w:t xml:space="preserve"> of 1 or 3</w:t>
      </w:r>
      <w:r w:rsidR="00BB4DF8" w:rsidRPr="0091001F">
        <w:rPr>
          <w:rFonts w:ascii="Arial" w:hAnsi="Arial" w:cs="Arial"/>
        </w:rPr>
        <w:t xml:space="preserve">. </w:t>
      </w:r>
    </w:p>
    <w:p w14:paraId="02DC8C8B" w14:textId="485E73EF" w:rsidR="006344EC" w:rsidRPr="0091001F" w:rsidRDefault="006344EC" w:rsidP="001236D2">
      <w:pPr>
        <w:rPr>
          <w:rFonts w:ascii="Arial" w:hAnsi="Arial" w:cs="Arial"/>
        </w:rPr>
      </w:pPr>
    </w:p>
    <w:p w14:paraId="62600390" w14:textId="3E294203" w:rsidR="0042054F" w:rsidRDefault="0042054F" w:rsidP="0091001F">
      <w:pPr>
        <w:keepNext/>
        <w:rPr>
          <w:rFonts w:ascii="Arial" w:hAnsi="Arial" w:cs="Arial"/>
          <w:color w:val="44546A" w:themeColor="text2"/>
          <w:sz w:val="18"/>
          <w:szCs w:val="18"/>
        </w:rPr>
      </w:pPr>
      <w:r w:rsidRPr="0042054F">
        <w:rPr>
          <w:noProof/>
        </w:rPr>
        <w:drawing>
          <wp:inline distT="0" distB="0" distL="0" distR="0" wp14:anchorId="2AE467CD" wp14:editId="62D38E88">
            <wp:extent cx="5943600" cy="3736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736975"/>
                    </a:xfrm>
                    <a:prstGeom prst="rect">
                      <a:avLst/>
                    </a:prstGeom>
                    <a:noFill/>
                    <a:ln>
                      <a:noFill/>
                    </a:ln>
                  </pic:spPr>
                </pic:pic>
              </a:graphicData>
            </a:graphic>
          </wp:inline>
        </w:drawing>
      </w:r>
    </w:p>
    <w:p w14:paraId="06B6BC58" w14:textId="77777777" w:rsidR="0042054F" w:rsidRDefault="0042054F" w:rsidP="0091001F">
      <w:pPr>
        <w:keepNext/>
        <w:rPr>
          <w:rFonts w:ascii="Arial" w:hAnsi="Arial" w:cs="Arial"/>
          <w:color w:val="44546A" w:themeColor="text2"/>
          <w:sz w:val="18"/>
          <w:szCs w:val="18"/>
        </w:rPr>
      </w:pPr>
    </w:p>
    <w:p w14:paraId="74E4F0AA" w14:textId="1AE0BF75" w:rsidR="006344EC" w:rsidRPr="0042054F" w:rsidRDefault="0042054F" w:rsidP="0091001F">
      <w:pPr>
        <w:keepNext/>
        <w:rPr>
          <w:rFonts w:ascii="Arial" w:hAnsi="Arial" w:cs="Arial"/>
          <w:color w:val="44546A" w:themeColor="text2"/>
          <w:sz w:val="18"/>
          <w:szCs w:val="18"/>
        </w:rPr>
      </w:pPr>
      <w:r>
        <w:rPr>
          <w:rFonts w:ascii="Arial" w:hAnsi="Arial" w:cs="Arial"/>
          <w:color w:val="44546A" w:themeColor="text2"/>
          <w:sz w:val="18"/>
          <w:szCs w:val="18"/>
        </w:rPr>
        <w:t>Fig</w:t>
      </w:r>
      <w:r w:rsidR="007519C0" w:rsidRPr="0042054F">
        <w:rPr>
          <w:rFonts w:ascii="Arial" w:hAnsi="Arial" w:cs="Arial"/>
          <w:color w:val="44546A" w:themeColor="text2"/>
          <w:sz w:val="18"/>
          <w:szCs w:val="18"/>
        </w:rPr>
        <w:t xml:space="preserve">ure </w:t>
      </w:r>
      <w:r w:rsidR="00C63688" w:rsidRPr="0091001F">
        <w:rPr>
          <w:rFonts w:ascii="Arial" w:hAnsi="Arial" w:cs="Arial"/>
          <w:color w:val="44546A" w:themeColor="text2"/>
          <w:sz w:val="18"/>
          <w:szCs w:val="18"/>
        </w:rPr>
        <w:t>7</w:t>
      </w:r>
      <w:r w:rsidR="007519C0" w:rsidRPr="0042054F">
        <w:rPr>
          <w:rFonts w:ascii="Arial" w:hAnsi="Arial" w:cs="Arial"/>
          <w:color w:val="44546A" w:themeColor="text2"/>
          <w:sz w:val="18"/>
          <w:szCs w:val="18"/>
        </w:rPr>
        <w:t xml:space="preserve">: Your Action Plan can be used as a starting point for estimating the riskiness of your </w:t>
      </w:r>
      <w:r>
        <w:rPr>
          <w:rFonts w:ascii="Arial" w:hAnsi="Arial" w:cs="Arial"/>
          <w:color w:val="44546A" w:themeColor="text2"/>
          <w:sz w:val="18"/>
          <w:szCs w:val="18"/>
        </w:rPr>
        <w:t>v</w:t>
      </w:r>
      <w:r w:rsidR="007519C0" w:rsidRPr="0042054F">
        <w:rPr>
          <w:rFonts w:ascii="Arial" w:hAnsi="Arial" w:cs="Arial"/>
          <w:color w:val="44546A" w:themeColor="text2"/>
          <w:sz w:val="18"/>
          <w:szCs w:val="18"/>
        </w:rPr>
        <w:t xml:space="preserve">alue </w:t>
      </w:r>
      <w:r>
        <w:rPr>
          <w:rFonts w:ascii="Arial" w:hAnsi="Arial" w:cs="Arial"/>
          <w:color w:val="44546A" w:themeColor="text2"/>
          <w:sz w:val="18"/>
          <w:szCs w:val="18"/>
        </w:rPr>
        <w:t>c</w:t>
      </w:r>
      <w:r w:rsidR="007519C0" w:rsidRPr="0042054F">
        <w:rPr>
          <w:rFonts w:ascii="Arial" w:hAnsi="Arial" w:cs="Arial"/>
          <w:color w:val="44546A" w:themeColor="text2"/>
          <w:sz w:val="18"/>
          <w:szCs w:val="18"/>
        </w:rPr>
        <w:t>hain</w:t>
      </w:r>
      <w:r w:rsidR="0048449A" w:rsidRPr="0042054F">
        <w:rPr>
          <w:rFonts w:ascii="Arial" w:hAnsi="Arial" w:cs="Arial"/>
          <w:color w:val="44546A" w:themeColor="text2"/>
          <w:sz w:val="18"/>
          <w:szCs w:val="18"/>
        </w:rPr>
        <w:t>, as shown here by the Action Plan</w:t>
      </w:r>
      <w:r>
        <w:rPr>
          <w:rFonts w:ascii="Arial" w:hAnsi="Arial" w:cs="Arial"/>
          <w:color w:val="44546A" w:themeColor="text2"/>
          <w:sz w:val="18"/>
          <w:szCs w:val="18"/>
        </w:rPr>
        <w:t xml:space="preserve"> workbook</w:t>
      </w:r>
      <w:r w:rsidR="0048449A" w:rsidRPr="0042054F">
        <w:rPr>
          <w:rFonts w:ascii="Arial" w:hAnsi="Arial" w:cs="Arial"/>
          <w:color w:val="44546A" w:themeColor="text2"/>
          <w:sz w:val="18"/>
          <w:szCs w:val="18"/>
        </w:rPr>
        <w:t xml:space="preserve"> for the Biofuels Example</w:t>
      </w:r>
      <w:r w:rsidR="007519C0" w:rsidRPr="0042054F">
        <w:rPr>
          <w:rFonts w:ascii="Arial" w:hAnsi="Arial" w:cs="Arial"/>
          <w:color w:val="44546A" w:themeColor="text2"/>
          <w:sz w:val="18"/>
          <w:szCs w:val="18"/>
        </w:rPr>
        <w:t>.</w:t>
      </w:r>
    </w:p>
    <w:p w14:paraId="275101A4" w14:textId="497ADC6B" w:rsidR="00D17D6E" w:rsidRPr="0091001F" w:rsidRDefault="00D17D6E" w:rsidP="008D0E29">
      <w:pPr>
        <w:rPr>
          <w:rFonts w:ascii="Arial" w:hAnsi="Arial" w:cs="Arial"/>
        </w:rPr>
      </w:pPr>
    </w:p>
    <w:p w14:paraId="0E65E821" w14:textId="77777777" w:rsidR="0042054F" w:rsidRDefault="0042054F" w:rsidP="008D0E29">
      <w:pPr>
        <w:rPr>
          <w:rFonts w:ascii="Arial" w:hAnsi="Arial" w:cs="Arial"/>
        </w:rPr>
      </w:pPr>
    </w:p>
    <w:p w14:paraId="0E97B935" w14:textId="7686F6FA" w:rsidR="00FD2791" w:rsidRDefault="00B93364" w:rsidP="008D0E29">
      <w:pPr>
        <w:rPr>
          <w:rFonts w:ascii="Arial" w:hAnsi="Arial" w:cs="Arial"/>
        </w:rPr>
      </w:pPr>
      <w:r w:rsidRPr="0091001F">
        <w:rPr>
          <w:rFonts w:ascii="Arial" w:hAnsi="Arial" w:cs="Arial"/>
        </w:rPr>
        <w:t>Note that each tab will give you an average risk for each row</w:t>
      </w:r>
      <w:r w:rsidR="00E84FF9" w:rsidRPr="0091001F">
        <w:rPr>
          <w:rFonts w:ascii="Arial" w:hAnsi="Arial" w:cs="Arial"/>
        </w:rPr>
        <w:t>,</w:t>
      </w:r>
      <w:r w:rsidRPr="0091001F">
        <w:rPr>
          <w:rFonts w:ascii="Arial" w:hAnsi="Arial" w:cs="Arial"/>
        </w:rPr>
        <w:t xml:space="preserve"> and for the </w:t>
      </w:r>
      <w:r w:rsidR="00382FA7" w:rsidRPr="0091001F">
        <w:rPr>
          <w:rFonts w:ascii="Arial" w:hAnsi="Arial" w:cs="Arial"/>
        </w:rPr>
        <w:t>table</w:t>
      </w:r>
      <w:r w:rsidR="00E84FF9" w:rsidRPr="0091001F">
        <w:rPr>
          <w:rFonts w:ascii="Arial" w:hAnsi="Arial" w:cs="Arial"/>
        </w:rPr>
        <w:t>,</w:t>
      </w:r>
      <w:r w:rsidR="00382FA7" w:rsidRPr="0091001F">
        <w:rPr>
          <w:rFonts w:ascii="Arial" w:hAnsi="Arial" w:cs="Arial"/>
        </w:rPr>
        <w:t xml:space="preserve"> and </w:t>
      </w:r>
      <w:r w:rsidR="00E84FF9" w:rsidRPr="0091001F">
        <w:rPr>
          <w:rFonts w:ascii="Arial" w:hAnsi="Arial" w:cs="Arial"/>
        </w:rPr>
        <w:t xml:space="preserve">in some cases, for the entire </w:t>
      </w:r>
      <w:r w:rsidRPr="0091001F">
        <w:rPr>
          <w:rFonts w:ascii="Arial" w:hAnsi="Arial" w:cs="Arial"/>
        </w:rPr>
        <w:t xml:space="preserve">tab. </w:t>
      </w:r>
      <w:r w:rsidR="00382FA7" w:rsidRPr="0091001F">
        <w:rPr>
          <w:rFonts w:ascii="Arial" w:hAnsi="Arial" w:cs="Arial"/>
        </w:rPr>
        <w:t>We recommend developing mitigation st</w:t>
      </w:r>
      <w:r w:rsidR="005A06F2" w:rsidRPr="0091001F">
        <w:rPr>
          <w:rFonts w:ascii="Arial" w:hAnsi="Arial" w:cs="Arial"/>
        </w:rPr>
        <w:t xml:space="preserve">rategies for the higher </w:t>
      </w:r>
      <w:r w:rsidR="00382FA7" w:rsidRPr="0091001F">
        <w:rPr>
          <w:rFonts w:ascii="Arial" w:hAnsi="Arial" w:cs="Arial"/>
        </w:rPr>
        <w:t xml:space="preserve">risks </w:t>
      </w:r>
      <w:r w:rsidR="005A06F2" w:rsidRPr="0091001F">
        <w:rPr>
          <w:rFonts w:ascii="Arial" w:hAnsi="Arial" w:cs="Arial"/>
        </w:rPr>
        <w:t xml:space="preserve">first, beginning with the tab with the highest risk. For each average </w:t>
      </w:r>
      <w:r w:rsidR="00E84FF9" w:rsidRPr="0091001F">
        <w:rPr>
          <w:rFonts w:ascii="Arial" w:hAnsi="Arial" w:cs="Arial"/>
        </w:rPr>
        <w:t xml:space="preserve">risk value </w:t>
      </w:r>
      <w:r w:rsidR="005A06F2" w:rsidRPr="0091001F">
        <w:rPr>
          <w:rFonts w:ascii="Arial" w:hAnsi="Arial" w:cs="Arial"/>
        </w:rPr>
        <w:t xml:space="preserve">of 2 or 3, develop a risk avoidance or mitigation solution. </w:t>
      </w:r>
      <w:r w:rsidR="0060083B" w:rsidRPr="0091001F">
        <w:rPr>
          <w:rFonts w:ascii="Arial" w:hAnsi="Arial" w:cs="Arial"/>
        </w:rPr>
        <w:t>To do so, consult with the people who are respon</w:t>
      </w:r>
      <w:r w:rsidR="00442E60" w:rsidRPr="0091001F">
        <w:rPr>
          <w:rFonts w:ascii="Arial" w:hAnsi="Arial" w:cs="Arial"/>
        </w:rPr>
        <w:t xml:space="preserve">sible for the activity. If appropriate or necessary, seek outside support from consultants, vendors, </w:t>
      </w:r>
      <w:r w:rsidR="00BC5885" w:rsidRPr="0091001F">
        <w:rPr>
          <w:rFonts w:ascii="Arial" w:hAnsi="Arial" w:cs="Arial"/>
        </w:rPr>
        <w:t xml:space="preserve">partners, or other experts. </w:t>
      </w:r>
      <w:r w:rsidR="00665774" w:rsidRPr="0091001F">
        <w:rPr>
          <w:rFonts w:ascii="Arial" w:hAnsi="Arial" w:cs="Arial"/>
        </w:rPr>
        <w:t xml:space="preserve"> </w:t>
      </w:r>
    </w:p>
    <w:p w14:paraId="7BD3048F" w14:textId="77777777" w:rsidR="0042054F" w:rsidRPr="0091001F" w:rsidRDefault="0042054F" w:rsidP="008D0E29">
      <w:pPr>
        <w:rPr>
          <w:rFonts w:ascii="Arial" w:hAnsi="Arial" w:cs="Arial"/>
        </w:rPr>
      </w:pPr>
    </w:p>
    <w:p w14:paraId="764006A4" w14:textId="093DE591" w:rsidR="00B93364" w:rsidRPr="0091001F" w:rsidRDefault="00665774" w:rsidP="008D0E29">
      <w:pPr>
        <w:rPr>
          <w:rFonts w:ascii="Arial" w:hAnsi="Arial" w:cs="Arial"/>
        </w:rPr>
      </w:pPr>
      <w:r w:rsidRPr="0091001F">
        <w:rPr>
          <w:rFonts w:ascii="Arial" w:hAnsi="Arial" w:cs="Arial"/>
        </w:rPr>
        <w:t xml:space="preserve">The solutions </w:t>
      </w:r>
      <w:r w:rsidR="00BC5885" w:rsidRPr="0091001F">
        <w:rPr>
          <w:rFonts w:ascii="Arial" w:hAnsi="Arial" w:cs="Arial"/>
        </w:rPr>
        <w:t xml:space="preserve">for risks </w:t>
      </w:r>
      <w:r w:rsidR="005C41C2" w:rsidRPr="0091001F">
        <w:rPr>
          <w:rFonts w:ascii="Arial" w:hAnsi="Arial" w:cs="Arial"/>
        </w:rPr>
        <w:t>are recorded on the Solutions t</w:t>
      </w:r>
      <w:r w:rsidRPr="0091001F">
        <w:rPr>
          <w:rFonts w:ascii="Arial" w:hAnsi="Arial" w:cs="Arial"/>
        </w:rPr>
        <w:t>ab</w:t>
      </w:r>
      <w:r w:rsidR="0042054F">
        <w:rPr>
          <w:rFonts w:ascii="Arial" w:hAnsi="Arial" w:cs="Arial"/>
        </w:rPr>
        <w:t>. L</w:t>
      </w:r>
      <w:r w:rsidR="00C0131E" w:rsidRPr="0091001F">
        <w:rPr>
          <w:rFonts w:ascii="Arial" w:hAnsi="Arial" w:cs="Arial"/>
        </w:rPr>
        <w:t>ist the risks you identified and record the solutions you developed</w:t>
      </w:r>
      <w:r w:rsidRPr="0091001F">
        <w:rPr>
          <w:rFonts w:ascii="Arial" w:hAnsi="Arial" w:cs="Arial"/>
        </w:rPr>
        <w:t xml:space="preserve"> o</w:t>
      </w:r>
      <w:r w:rsidR="0042054F">
        <w:rPr>
          <w:rFonts w:ascii="Arial" w:hAnsi="Arial" w:cs="Arial"/>
        </w:rPr>
        <w:t>n</w:t>
      </w:r>
      <w:r w:rsidRPr="0091001F">
        <w:rPr>
          <w:rFonts w:ascii="Arial" w:hAnsi="Arial" w:cs="Arial"/>
        </w:rPr>
        <w:t xml:space="preserve"> the spreadsheet, as</w:t>
      </w:r>
      <w:r w:rsidR="00755199" w:rsidRPr="0091001F">
        <w:rPr>
          <w:rFonts w:ascii="Arial" w:hAnsi="Arial" w:cs="Arial"/>
        </w:rPr>
        <w:t xml:space="preserve"> shown</w:t>
      </w:r>
      <w:r w:rsidRPr="0091001F">
        <w:rPr>
          <w:rFonts w:ascii="Arial" w:hAnsi="Arial" w:cs="Arial"/>
        </w:rPr>
        <w:t xml:space="preserve"> in </w:t>
      </w:r>
      <w:r w:rsidR="0042054F">
        <w:rPr>
          <w:rFonts w:ascii="Arial" w:hAnsi="Arial" w:cs="Arial"/>
        </w:rPr>
        <w:t>f</w:t>
      </w:r>
      <w:r w:rsidRPr="0091001F">
        <w:rPr>
          <w:rFonts w:ascii="Arial" w:hAnsi="Arial" w:cs="Arial"/>
        </w:rPr>
        <w:t xml:space="preserve">igure </w:t>
      </w:r>
      <w:r w:rsidR="0042054F">
        <w:rPr>
          <w:rFonts w:ascii="Arial" w:hAnsi="Arial" w:cs="Arial"/>
        </w:rPr>
        <w:t>8</w:t>
      </w:r>
      <w:r w:rsidR="00F27AD7" w:rsidRPr="0091001F">
        <w:rPr>
          <w:rFonts w:ascii="Arial" w:hAnsi="Arial" w:cs="Arial"/>
        </w:rPr>
        <w:t xml:space="preserve"> </w:t>
      </w:r>
      <w:r w:rsidR="0042054F">
        <w:rPr>
          <w:rFonts w:ascii="Arial" w:hAnsi="Arial" w:cs="Arial"/>
        </w:rPr>
        <w:t xml:space="preserve">below </w:t>
      </w:r>
      <w:r w:rsidR="00755199" w:rsidRPr="0091001F">
        <w:rPr>
          <w:rFonts w:ascii="Arial" w:hAnsi="Arial" w:cs="Arial"/>
        </w:rPr>
        <w:t>from the Biofuels Example workbook</w:t>
      </w:r>
      <w:r w:rsidRPr="0091001F">
        <w:rPr>
          <w:rFonts w:ascii="Arial" w:hAnsi="Arial" w:cs="Arial"/>
        </w:rPr>
        <w:t>.</w:t>
      </w:r>
      <w:r w:rsidR="00786E9A" w:rsidRPr="0091001F">
        <w:rPr>
          <w:rFonts w:ascii="Arial" w:hAnsi="Arial" w:cs="Arial"/>
        </w:rPr>
        <w:t xml:space="preserve"> On the Solutions tab you are asked to estimate both the </w:t>
      </w:r>
      <w:r w:rsidR="00025A63" w:rsidRPr="0091001F">
        <w:rPr>
          <w:rFonts w:ascii="Arial" w:hAnsi="Arial" w:cs="Arial"/>
        </w:rPr>
        <w:t xml:space="preserve">feasibility and </w:t>
      </w:r>
      <w:r w:rsidR="00C0131E" w:rsidRPr="0091001F">
        <w:rPr>
          <w:rFonts w:ascii="Arial" w:hAnsi="Arial" w:cs="Arial"/>
        </w:rPr>
        <w:t xml:space="preserve">the </w:t>
      </w:r>
      <w:r w:rsidR="00025A63" w:rsidRPr="0091001F">
        <w:rPr>
          <w:rFonts w:ascii="Arial" w:hAnsi="Arial" w:cs="Arial"/>
        </w:rPr>
        <w:t xml:space="preserve">anticipated effectiveness of each solution. Obviously, where </w:t>
      </w:r>
      <w:r w:rsidR="00E84FF9" w:rsidRPr="0091001F">
        <w:rPr>
          <w:rFonts w:ascii="Arial" w:hAnsi="Arial" w:cs="Arial"/>
        </w:rPr>
        <w:t xml:space="preserve">either or </w:t>
      </w:r>
      <w:proofErr w:type="gramStart"/>
      <w:r w:rsidR="00E84FF9" w:rsidRPr="0091001F">
        <w:rPr>
          <w:rFonts w:ascii="Arial" w:hAnsi="Arial" w:cs="Arial"/>
        </w:rPr>
        <w:t xml:space="preserve">both of </w:t>
      </w:r>
      <w:r w:rsidR="00025A63" w:rsidRPr="0091001F">
        <w:rPr>
          <w:rFonts w:ascii="Arial" w:hAnsi="Arial" w:cs="Arial"/>
        </w:rPr>
        <w:t>these</w:t>
      </w:r>
      <w:proofErr w:type="gramEnd"/>
      <w:r w:rsidR="00025A63" w:rsidRPr="0091001F">
        <w:rPr>
          <w:rFonts w:ascii="Arial" w:hAnsi="Arial" w:cs="Arial"/>
        </w:rPr>
        <w:t xml:space="preserve"> seem low, the solution </w:t>
      </w:r>
      <w:r w:rsidR="0052788A" w:rsidRPr="0091001F">
        <w:rPr>
          <w:rFonts w:ascii="Arial" w:hAnsi="Arial" w:cs="Arial"/>
        </w:rPr>
        <w:t xml:space="preserve">should only be adopted if nothing else can be </w:t>
      </w:r>
      <w:r w:rsidR="00E84FF9" w:rsidRPr="0091001F">
        <w:rPr>
          <w:rFonts w:ascii="Arial" w:hAnsi="Arial" w:cs="Arial"/>
        </w:rPr>
        <w:t>proposed</w:t>
      </w:r>
      <w:r w:rsidR="0042054F">
        <w:rPr>
          <w:rFonts w:ascii="Arial" w:hAnsi="Arial" w:cs="Arial"/>
        </w:rPr>
        <w:t xml:space="preserve"> or </w:t>
      </w:r>
      <w:r w:rsidR="0052788A" w:rsidRPr="0091001F">
        <w:rPr>
          <w:rFonts w:ascii="Arial" w:hAnsi="Arial" w:cs="Arial"/>
        </w:rPr>
        <w:t xml:space="preserve">thought of. </w:t>
      </w:r>
    </w:p>
    <w:p w14:paraId="000EE95D" w14:textId="40AE2236" w:rsidR="0052788A" w:rsidRPr="0091001F" w:rsidRDefault="0052788A" w:rsidP="008D0E29">
      <w:pPr>
        <w:rPr>
          <w:rFonts w:ascii="Arial" w:hAnsi="Arial" w:cs="Arial"/>
        </w:rPr>
      </w:pPr>
    </w:p>
    <w:p w14:paraId="040378B7" w14:textId="4614313A" w:rsidR="0042054F" w:rsidRDefault="0042054F" w:rsidP="0042054F">
      <w:r w:rsidRPr="0042054F">
        <w:rPr>
          <w:noProof/>
        </w:rPr>
        <w:lastRenderedPageBreak/>
        <w:drawing>
          <wp:inline distT="0" distB="0" distL="0" distR="0" wp14:anchorId="2BDDF532" wp14:editId="156B07BA">
            <wp:extent cx="5470974" cy="7664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5988" cy="7671475"/>
                    </a:xfrm>
                    <a:prstGeom prst="rect">
                      <a:avLst/>
                    </a:prstGeom>
                    <a:noFill/>
                    <a:ln>
                      <a:noFill/>
                    </a:ln>
                  </pic:spPr>
                </pic:pic>
              </a:graphicData>
            </a:graphic>
          </wp:inline>
        </w:drawing>
      </w:r>
    </w:p>
    <w:p w14:paraId="0FB162ED" w14:textId="77777777" w:rsidR="0042054F" w:rsidRPr="0042054F" w:rsidRDefault="0042054F" w:rsidP="0042054F"/>
    <w:p w14:paraId="4C3FE90E" w14:textId="4F6D6CE7" w:rsidR="0052788A" w:rsidRPr="0042054F" w:rsidRDefault="0052788A" w:rsidP="00FA0AED">
      <w:pPr>
        <w:pStyle w:val="Caption"/>
        <w:rPr>
          <w:rFonts w:ascii="Arial" w:hAnsi="Arial" w:cs="Arial"/>
          <w:i w:val="0"/>
          <w:iCs w:val="0"/>
        </w:rPr>
      </w:pPr>
      <w:r w:rsidRPr="0042054F">
        <w:rPr>
          <w:rFonts w:ascii="Arial" w:hAnsi="Arial" w:cs="Arial"/>
          <w:i w:val="0"/>
          <w:iCs w:val="0"/>
        </w:rPr>
        <w:t xml:space="preserve">Figure </w:t>
      </w:r>
      <w:r w:rsidR="00C63688" w:rsidRPr="0042054F">
        <w:rPr>
          <w:rFonts w:ascii="Arial" w:hAnsi="Arial" w:cs="Arial"/>
          <w:i w:val="0"/>
          <w:iCs w:val="0"/>
        </w:rPr>
        <w:t>8</w:t>
      </w:r>
      <w:r w:rsidR="0098572B" w:rsidRPr="0042054F">
        <w:rPr>
          <w:rFonts w:ascii="Arial" w:hAnsi="Arial" w:cs="Arial"/>
          <w:i w:val="0"/>
          <w:iCs w:val="0"/>
        </w:rPr>
        <w:t xml:space="preserve">: </w:t>
      </w:r>
      <w:r w:rsidR="0042054F" w:rsidRPr="0042054F">
        <w:rPr>
          <w:rFonts w:ascii="Arial" w:hAnsi="Arial" w:cs="Arial"/>
          <w:i w:val="0"/>
          <w:iCs w:val="0"/>
        </w:rPr>
        <w:t xml:space="preserve">A </w:t>
      </w:r>
      <w:r w:rsidRPr="0042054F">
        <w:rPr>
          <w:rFonts w:ascii="Arial" w:hAnsi="Arial" w:cs="Arial"/>
          <w:i w:val="0"/>
          <w:iCs w:val="0"/>
        </w:rPr>
        <w:t xml:space="preserve">clip from the Solutions tab of </w:t>
      </w:r>
      <w:r w:rsidR="00F908C3" w:rsidRPr="0042054F">
        <w:rPr>
          <w:rFonts w:ascii="Arial" w:hAnsi="Arial" w:cs="Arial"/>
          <w:i w:val="0"/>
          <w:iCs w:val="0"/>
        </w:rPr>
        <w:t xml:space="preserve">the Value Chain Tool workbook for </w:t>
      </w:r>
      <w:r w:rsidRPr="0042054F">
        <w:rPr>
          <w:rFonts w:ascii="Arial" w:hAnsi="Arial" w:cs="Arial"/>
          <w:i w:val="0"/>
          <w:iCs w:val="0"/>
        </w:rPr>
        <w:t>the Biofuels Example</w:t>
      </w:r>
    </w:p>
    <w:p w14:paraId="59D34BAE" w14:textId="308F3B0A" w:rsidR="0060083B" w:rsidRPr="0091001F" w:rsidRDefault="0060083B" w:rsidP="008D0E29">
      <w:pPr>
        <w:rPr>
          <w:rFonts w:ascii="Arial" w:hAnsi="Arial" w:cs="Arial"/>
        </w:rPr>
      </w:pPr>
      <w:r w:rsidRPr="0091001F">
        <w:rPr>
          <w:rFonts w:ascii="Arial" w:hAnsi="Arial" w:cs="Arial"/>
        </w:rPr>
        <w:lastRenderedPageBreak/>
        <w:t xml:space="preserve">After developing your solutions, go back and redo the risk rankings. Iterate the process until you feel the riskiness of the </w:t>
      </w:r>
      <w:r w:rsidR="005C41C2" w:rsidRPr="0091001F">
        <w:rPr>
          <w:rFonts w:ascii="Arial" w:hAnsi="Arial" w:cs="Arial"/>
        </w:rPr>
        <w:t>v</w:t>
      </w:r>
      <w:r w:rsidRPr="0091001F">
        <w:rPr>
          <w:rFonts w:ascii="Arial" w:hAnsi="Arial" w:cs="Arial"/>
        </w:rPr>
        <w:t xml:space="preserve">alue </w:t>
      </w:r>
      <w:r w:rsidR="005C41C2" w:rsidRPr="0091001F">
        <w:rPr>
          <w:rFonts w:ascii="Arial" w:hAnsi="Arial" w:cs="Arial"/>
        </w:rPr>
        <w:t>c</w:t>
      </w:r>
      <w:r w:rsidRPr="0091001F">
        <w:rPr>
          <w:rFonts w:ascii="Arial" w:hAnsi="Arial" w:cs="Arial"/>
        </w:rPr>
        <w:t>hain is acceptable.</w:t>
      </w:r>
    </w:p>
    <w:p w14:paraId="3B71ABB4" w14:textId="77777777" w:rsidR="0060083B" w:rsidRPr="0091001F" w:rsidRDefault="0060083B" w:rsidP="008D0E29">
      <w:pPr>
        <w:rPr>
          <w:rFonts w:ascii="Arial" w:hAnsi="Arial" w:cs="Arial"/>
        </w:rPr>
      </w:pPr>
    </w:p>
    <w:p w14:paraId="746D6744" w14:textId="5C90643D" w:rsidR="00071FAB" w:rsidRPr="0091001F" w:rsidRDefault="00071FAB" w:rsidP="00071FAB">
      <w:pPr>
        <w:pStyle w:val="Heading2"/>
        <w:rPr>
          <w:rFonts w:ascii="Arial" w:hAnsi="Arial" w:cs="Arial"/>
        </w:rPr>
      </w:pPr>
      <w:r w:rsidRPr="0091001F">
        <w:rPr>
          <w:rFonts w:ascii="Arial" w:hAnsi="Arial" w:cs="Arial"/>
        </w:rPr>
        <w:t xml:space="preserve">How do you interpret the data in the </w:t>
      </w:r>
      <w:r w:rsidR="0052788A" w:rsidRPr="0091001F">
        <w:rPr>
          <w:rFonts w:ascii="Arial" w:hAnsi="Arial" w:cs="Arial"/>
        </w:rPr>
        <w:t>Value Chain</w:t>
      </w:r>
      <w:r w:rsidR="003A67B7" w:rsidRPr="0091001F">
        <w:rPr>
          <w:rFonts w:ascii="Arial" w:hAnsi="Arial" w:cs="Arial"/>
        </w:rPr>
        <w:t xml:space="preserve"> Tool</w:t>
      </w:r>
      <w:r w:rsidRPr="0091001F">
        <w:rPr>
          <w:rFonts w:ascii="Arial" w:hAnsi="Arial" w:cs="Arial"/>
        </w:rPr>
        <w:t xml:space="preserve"> and use it in your NPD</w:t>
      </w:r>
      <w:r w:rsidR="005C41C2" w:rsidRPr="0091001F">
        <w:rPr>
          <w:rFonts w:ascii="Arial" w:hAnsi="Arial" w:cs="Arial"/>
        </w:rPr>
        <w:t xml:space="preserve"> process</w:t>
      </w:r>
      <w:r w:rsidRPr="0091001F">
        <w:rPr>
          <w:rFonts w:ascii="Arial" w:hAnsi="Arial" w:cs="Arial"/>
        </w:rPr>
        <w:t>?</w:t>
      </w:r>
    </w:p>
    <w:p w14:paraId="241F8AF9" w14:textId="77777777" w:rsidR="00071FAB" w:rsidRPr="0091001F" w:rsidRDefault="00071FAB" w:rsidP="00071FAB">
      <w:pPr>
        <w:rPr>
          <w:rFonts w:ascii="Arial" w:hAnsi="Arial" w:cs="Arial"/>
        </w:rPr>
      </w:pPr>
    </w:p>
    <w:p w14:paraId="583AB8BA" w14:textId="147DD895" w:rsidR="008C7479" w:rsidRPr="0091001F" w:rsidRDefault="0052788A" w:rsidP="00071FAB">
      <w:pPr>
        <w:rPr>
          <w:rFonts w:ascii="Arial" w:hAnsi="Arial" w:cs="Arial"/>
        </w:rPr>
      </w:pPr>
      <w:r w:rsidRPr="0091001F">
        <w:rPr>
          <w:rFonts w:ascii="Arial" w:hAnsi="Arial" w:cs="Arial"/>
        </w:rPr>
        <w:t xml:space="preserve">The purpose of the Value Chain Tool is to ensure </w:t>
      </w:r>
      <w:r w:rsidR="00C0131E" w:rsidRPr="0091001F">
        <w:rPr>
          <w:rFonts w:ascii="Arial" w:hAnsi="Arial" w:cs="Arial"/>
        </w:rPr>
        <w:t xml:space="preserve">that </w:t>
      </w:r>
      <w:r w:rsidRPr="0091001F">
        <w:rPr>
          <w:rFonts w:ascii="Arial" w:hAnsi="Arial" w:cs="Arial"/>
        </w:rPr>
        <w:t xml:space="preserve">you have the capabilities and capacities to successfully </w:t>
      </w:r>
      <w:r w:rsidR="00621755" w:rsidRPr="0091001F">
        <w:rPr>
          <w:rFonts w:ascii="Arial" w:hAnsi="Arial" w:cs="Arial"/>
        </w:rPr>
        <w:t xml:space="preserve">make, sell, and support the </w:t>
      </w:r>
      <w:r w:rsidR="00F908C3" w:rsidRPr="0091001F">
        <w:rPr>
          <w:rFonts w:ascii="Arial" w:hAnsi="Arial" w:cs="Arial"/>
        </w:rPr>
        <w:t>product or service</w:t>
      </w:r>
      <w:r w:rsidR="00621755" w:rsidRPr="0091001F">
        <w:rPr>
          <w:rFonts w:ascii="Arial" w:hAnsi="Arial" w:cs="Arial"/>
        </w:rPr>
        <w:t xml:space="preserve"> you are </w:t>
      </w:r>
      <w:r w:rsidR="00113965" w:rsidRPr="0091001F">
        <w:rPr>
          <w:rFonts w:ascii="Arial" w:hAnsi="Arial" w:cs="Arial"/>
        </w:rPr>
        <w:t>designing and developing</w:t>
      </w:r>
      <w:r w:rsidR="00621755" w:rsidRPr="0091001F">
        <w:rPr>
          <w:rFonts w:ascii="Arial" w:hAnsi="Arial" w:cs="Arial"/>
        </w:rPr>
        <w:t xml:space="preserve">. </w:t>
      </w:r>
      <w:r w:rsidR="0077538A" w:rsidRPr="0091001F">
        <w:rPr>
          <w:rFonts w:ascii="Arial" w:hAnsi="Arial" w:cs="Arial"/>
        </w:rPr>
        <w:t xml:space="preserve">Where there is </w:t>
      </w:r>
      <w:r w:rsidR="00996520" w:rsidRPr="0091001F">
        <w:rPr>
          <w:rFonts w:ascii="Arial" w:hAnsi="Arial" w:cs="Arial"/>
        </w:rPr>
        <w:t>risk, th</w:t>
      </w:r>
      <w:r w:rsidR="00F908C3" w:rsidRPr="0091001F">
        <w:rPr>
          <w:rFonts w:ascii="Arial" w:hAnsi="Arial" w:cs="Arial"/>
        </w:rPr>
        <w:t>e</w:t>
      </w:r>
      <w:r w:rsidR="00996520" w:rsidRPr="0091001F">
        <w:rPr>
          <w:rFonts w:ascii="Arial" w:hAnsi="Arial" w:cs="Arial"/>
        </w:rPr>
        <w:t xml:space="preserve"> likelihood </w:t>
      </w:r>
      <w:r w:rsidR="00F908C3" w:rsidRPr="0091001F">
        <w:rPr>
          <w:rFonts w:ascii="Arial" w:hAnsi="Arial" w:cs="Arial"/>
        </w:rPr>
        <w:t xml:space="preserve">of success </w:t>
      </w:r>
      <w:r w:rsidR="00996520" w:rsidRPr="0091001F">
        <w:rPr>
          <w:rFonts w:ascii="Arial" w:hAnsi="Arial" w:cs="Arial"/>
        </w:rPr>
        <w:t xml:space="preserve">decreases. </w:t>
      </w:r>
      <w:r w:rsidR="00502818" w:rsidRPr="0091001F">
        <w:rPr>
          <w:rFonts w:ascii="Arial" w:hAnsi="Arial" w:cs="Arial"/>
        </w:rPr>
        <w:t xml:space="preserve">How much risk you are willing to bear will vary by entity, but each company, institution, or agency has a risk threshold. This </w:t>
      </w:r>
      <w:r w:rsidR="00880791" w:rsidRPr="0091001F">
        <w:rPr>
          <w:rFonts w:ascii="Arial" w:hAnsi="Arial" w:cs="Arial"/>
        </w:rPr>
        <w:t xml:space="preserve">Value Chain </w:t>
      </w:r>
      <w:r w:rsidR="00502818" w:rsidRPr="0091001F">
        <w:rPr>
          <w:rFonts w:ascii="Arial" w:hAnsi="Arial" w:cs="Arial"/>
        </w:rPr>
        <w:t xml:space="preserve">Tool helps you </w:t>
      </w:r>
      <w:r w:rsidR="00DB0B7B" w:rsidRPr="0091001F">
        <w:rPr>
          <w:rFonts w:ascii="Arial" w:hAnsi="Arial" w:cs="Arial"/>
        </w:rPr>
        <w:t xml:space="preserve">to </w:t>
      </w:r>
      <w:r w:rsidR="00880791" w:rsidRPr="0091001F">
        <w:rPr>
          <w:rFonts w:ascii="Arial" w:hAnsi="Arial" w:cs="Arial"/>
        </w:rPr>
        <w:t>see what</w:t>
      </w:r>
      <w:r w:rsidR="00E84FF9" w:rsidRPr="0091001F">
        <w:rPr>
          <w:rFonts w:ascii="Arial" w:hAnsi="Arial" w:cs="Arial"/>
        </w:rPr>
        <w:t xml:space="preserve"> and</w:t>
      </w:r>
      <w:r w:rsidR="00880791" w:rsidRPr="0091001F">
        <w:rPr>
          <w:rFonts w:ascii="Arial" w:hAnsi="Arial" w:cs="Arial"/>
        </w:rPr>
        <w:t xml:space="preserve"> where your risks are, </w:t>
      </w:r>
      <w:r w:rsidR="000F2C8C" w:rsidRPr="0091001F">
        <w:rPr>
          <w:rFonts w:ascii="Arial" w:hAnsi="Arial" w:cs="Arial"/>
        </w:rPr>
        <w:t xml:space="preserve">think about </w:t>
      </w:r>
      <w:r w:rsidR="0042026B" w:rsidRPr="0091001F">
        <w:rPr>
          <w:rFonts w:ascii="Arial" w:hAnsi="Arial" w:cs="Arial"/>
        </w:rPr>
        <w:t xml:space="preserve">how much risk you can </w:t>
      </w:r>
      <w:r w:rsidR="00C0131E" w:rsidRPr="0091001F">
        <w:rPr>
          <w:rFonts w:ascii="Arial" w:hAnsi="Arial" w:cs="Arial"/>
        </w:rPr>
        <w:t>bear</w:t>
      </w:r>
      <w:r w:rsidR="00880791" w:rsidRPr="0091001F">
        <w:rPr>
          <w:rFonts w:ascii="Arial" w:hAnsi="Arial" w:cs="Arial"/>
        </w:rPr>
        <w:t>,</w:t>
      </w:r>
      <w:r w:rsidR="000F2C8C" w:rsidRPr="0091001F">
        <w:rPr>
          <w:rFonts w:ascii="Arial" w:hAnsi="Arial" w:cs="Arial"/>
        </w:rPr>
        <w:t xml:space="preserve"> and </w:t>
      </w:r>
      <w:r w:rsidR="00880791" w:rsidRPr="0091001F">
        <w:rPr>
          <w:rFonts w:ascii="Arial" w:hAnsi="Arial" w:cs="Arial"/>
        </w:rPr>
        <w:t xml:space="preserve">decide </w:t>
      </w:r>
      <w:r w:rsidR="000F2C8C" w:rsidRPr="0091001F">
        <w:rPr>
          <w:rFonts w:ascii="Arial" w:hAnsi="Arial" w:cs="Arial"/>
        </w:rPr>
        <w:t xml:space="preserve">whether you have exceeded </w:t>
      </w:r>
      <w:r w:rsidR="00C0131E" w:rsidRPr="0091001F">
        <w:rPr>
          <w:rFonts w:ascii="Arial" w:hAnsi="Arial" w:cs="Arial"/>
        </w:rPr>
        <w:t>your risk threshold</w:t>
      </w:r>
      <w:r w:rsidR="000F2C8C" w:rsidRPr="0091001F">
        <w:rPr>
          <w:rFonts w:ascii="Arial" w:hAnsi="Arial" w:cs="Arial"/>
        </w:rPr>
        <w:t xml:space="preserve">. </w:t>
      </w:r>
    </w:p>
    <w:p w14:paraId="450757B5" w14:textId="77777777" w:rsidR="008C7479" w:rsidRPr="0091001F" w:rsidRDefault="008C7479" w:rsidP="00071FAB">
      <w:pPr>
        <w:rPr>
          <w:rFonts w:ascii="Arial" w:hAnsi="Arial" w:cs="Arial"/>
        </w:rPr>
      </w:pPr>
    </w:p>
    <w:p w14:paraId="25528642" w14:textId="7E4270FF" w:rsidR="008C7479" w:rsidRDefault="008C7479" w:rsidP="008C7479">
      <w:pPr>
        <w:rPr>
          <w:rFonts w:ascii="Arial" w:hAnsi="Arial" w:cs="Arial"/>
        </w:rPr>
      </w:pPr>
      <w:r w:rsidRPr="0091001F">
        <w:rPr>
          <w:rFonts w:ascii="Arial" w:hAnsi="Arial" w:cs="Arial"/>
        </w:rPr>
        <w:t xml:space="preserve">After completing the </w:t>
      </w:r>
      <w:r w:rsidR="00CE13DB" w:rsidRPr="0091001F">
        <w:rPr>
          <w:rFonts w:ascii="Arial" w:hAnsi="Arial" w:cs="Arial"/>
        </w:rPr>
        <w:t>Value</w:t>
      </w:r>
      <w:r w:rsidRPr="0091001F">
        <w:rPr>
          <w:rFonts w:ascii="Arial" w:hAnsi="Arial" w:cs="Arial"/>
        </w:rPr>
        <w:t xml:space="preserve"> Chain Too</w:t>
      </w:r>
      <w:r w:rsidR="00793C65" w:rsidRPr="0091001F">
        <w:rPr>
          <w:rFonts w:ascii="Arial" w:hAnsi="Arial" w:cs="Arial"/>
        </w:rPr>
        <w:t>l</w:t>
      </w:r>
      <w:r w:rsidRPr="0091001F">
        <w:rPr>
          <w:rFonts w:ascii="Arial" w:hAnsi="Arial" w:cs="Arial"/>
        </w:rPr>
        <w:t xml:space="preserve">, go back and review your Action Plan. </w:t>
      </w:r>
    </w:p>
    <w:p w14:paraId="55F5D6F4" w14:textId="6795CF4B" w:rsidR="005335F0" w:rsidRDefault="005335F0" w:rsidP="008C7479">
      <w:pPr>
        <w:rPr>
          <w:rFonts w:ascii="Arial" w:hAnsi="Arial" w:cs="Arial"/>
        </w:rPr>
      </w:pPr>
    </w:p>
    <w:p w14:paraId="793E52B3" w14:textId="66F790CA" w:rsidR="005335F0" w:rsidRPr="0091001F" w:rsidRDefault="005335F0" w:rsidP="008C7479">
      <w:pPr>
        <w:rPr>
          <w:rFonts w:ascii="Arial" w:hAnsi="Arial" w:cs="Arial"/>
        </w:rPr>
      </w:pPr>
      <w:r w:rsidRPr="0042054F">
        <w:rPr>
          <w:noProof/>
        </w:rPr>
        <w:drawing>
          <wp:inline distT="0" distB="0" distL="0" distR="0" wp14:anchorId="427A87A6" wp14:editId="6AE6D4CC">
            <wp:extent cx="5943600" cy="37369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736975"/>
                    </a:xfrm>
                    <a:prstGeom prst="rect">
                      <a:avLst/>
                    </a:prstGeom>
                    <a:noFill/>
                    <a:ln>
                      <a:noFill/>
                    </a:ln>
                  </pic:spPr>
                </pic:pic>
              </a:graphicData>
            </a:graphic>
          </wp:inline>
        </w:drawing>
      </w:r>
    </w:p>
    <w:p w14:paraId="6E4145BF" w14:textId="536BA4F9" w:rsidR="008C7479" w:rsidRPr="0091001F" w:rsidRDefault="008C7479" w:rsidP="008C7479">
      <w:pPr>
        <w:keepNext/>
        <w:rPr>
          <w:rFonts w:ascii="Arial" w:hAnsi="Arial" w:cs="Arial"/>
        </w:rPr>
      </w:pPr>
    </w:p>
    <w:p w14:paraId="591DA919" w14:textId="4FF2CE22" w:rsidR="008C7479" w:rsidRPr="005335F0" w:rsidRDefault="008C7479" w:rsidP="008C7479">
      <w:pPr>
        <w:pStyle w:val="Caption"/>
        <w:rPr>
          <w:rFonts w:ascii="Arial" w:hAnsi="Arial" w:cs="Arial"/>
          <w:i w:val="0"/>
          <w:iCs w:val="0"/>
        </w:rPr>
      </w:pPr>
      <w:r w:rsidRPr="005335F0">
        <w:rPr>
          <w:rFonts w:ascii="Arial" w:hAnsi="Arial" w:cs="Arial"/>
          <w:i w:val="0"/>
          <w:iCs w:val="0"/>
        </w:rPr>
        <w:t xml:space="preserve">Figure </w:t>
      </w:r>
      <w:r w:rsidR="009B051E" w:rsidRPr="005335F0">
        <w:rPr>
          <w:rFonts w:ascii="Arial" w:hAnsi="Arial" w:cs="Arial"/>
          <w:i w:val="0"/>
          <w:iCs w:val="0"/>
        </w:rPr>
        <w:t>9</w:t>
      </w:r>
      <w:r w:rsidRPr="005335F0">
        <w:rPr>
          <w:rFonts w:ascii="Arial" w:hAnsi="Arial" w:cs="Arial"/>
          <w:i w:val="0"/>
          <w:iCs w:val="0"/>
        </w:rPr>
        <w:t xml:space="preserve">: Your Action Plan should be </w:t>
      </w:r>
      <w:r w:rsidR="005335F0">
        <w:rPr>
          <w:rFonts w:ascii="Arial" w:hAnsi="Arial" w:cs="Arial"/>
          <w:i w:val="0"/>
          <w:iCs w:val="0"/>
        </w:rPr>
        <w:t>re</w:t>
      </w:r>
      <w:r w:rsidRPr="005335F0">
        <w:rPr>
          <w:rFonts w:ascii="Arial" w:hAnsi="Arial" w:cs="Arial"/>
          <w:i w:val="0"/>
          <w:iCs w:val="0"/>
        </w:rPr>
        <w:t xml:space="preserve">viewed after examining the riskiness of your </w:t>
      </w:r>
      <w:r w:rsidR="005335F0">
        <w:rPr>
          <w:rFonts w:ascii="Arial" w:hAnsi="Arial" w:cs="Arial"/>
          <w:i w:val="0"/>
          <w:iCs w:val="0"/>
        </w:rPr>
        <w:t>v</w:t>
      </w:r>
      <w:r w:rsidRPr="005335F0">
        <w:rPr>
          <w:rFonts w:ascii="Arial" w:hAnsi="Arial" w:cs="Arial"/>
          <w:i w:val="0"/>
          <w:iCs w:val="0"/>
        </w:rPr>
        <w:t xml:space="preserve">alue </w:t>
      </w:r>
      <w:r w:rsidR="005335F0">
        <w:rPr>
          <w:rFonts w:ascii="Arial" w:hAnsi="Arial" w:cs="Arial"/>
          <w:i w:val="0"/>
          <w:iCs w:val="0"/>
        </w:rPr>
        <w:t>c</w:t>
      </w:r>
      <w:r w:rsidRPr="005335F0">
        <w:rPr>
          <w:rFonts w:ascii="Arial" w:hAnsi="Arial" w:cs="Arial"/>
          <w:i w:val="0"/>
          <w:iCs w:val="0"/>
        </w:rPr>
        <w:t xml:space="preserve">hain and developing ways of reducing risk. Shown here is a part of the Action Plan </w:t>
      </w:r>
      <w:r w:rsidR="005335F0">
        <w:rPr>
          <w:rFonts w:ascii="Arial" w:hAnsi="Arial" w:cs="Arial"/>
          <w:i w:val="0"/>
          <w:iCs w:val="0"/>
        </w:rPr>
        <w:t xml:space="preserve">from </w:t>
      </w:r>
      <w:r w:rsidRPr="005335F0">
        <w:rPr>
          <w:rFonts w:ascii="Arial" w:hAnsi="Arial" w:cs="Arial"/>
          <w:i w:val="0"/>
          <w:iCs w:val="0"/>
        </w:rPr>
        <w:t>the Biofuels Example</w:t>
      </w:r>
      <w:r w:rsidR="005335F0">
        <w:rPr>
          <w:rFonts w:ascii="Arial" w:hAnsi="Arial" w:cs="Arial"/>
          <w:i w:val="0"/>
          <w:iCs w:val="0"/>
        </w:rPr>
        <w:t xml:space="preserve"> workbook</w:t>
      </w:r>
      <w:r w:rsidRPr="005335F0">
        <w:rPr>
          <w:rFonts w:ascii="Arial" w:hAnsi="Arial" w:cs="Arial"/>
          <w:i w:val="0"/>
          <w:iCs w:val="0"/>
        </w:rPr>
        <w:t>.</w:t>
      </w:r>
    </w:p>
    <w:p w14:paraId="573B6F12" w14:textId="77777777" w:rsidR="005335F0" w:rsidRDefault="005335F0" w:rsidP="005B0D20">
      <w:pPr>
        <w:rPr>
          <w:rFonts w:ascii="Arial" w:hAnsi="Arial" w:cs="Arial"/>
        </w:rPr>
      </w:pPr>
    </w:p>
    <w:p w14:paraId="6B40F4EF" w14:textId="30DADC1F" w:rsidR="008748DD" w:rsidRPr="0091001F" w:rsidRDefault="00CE13DB" w:rsidP="005B0D20">
      <w:pPr>
        <w:rPr>
          <w:rFonts w:ascii="Arial" w:hAnsi="Arial" w:cs="Arial"/>
        </w:rPr>
      </w:pPr>
      <w:r w:rsidRPr="0091001F">
        <w:rPr>
          <w:rFonts w:ascii="Arial" w:hAnsi="Arial" w:cs="Arial"/>
        </w:rPr>
        <w:t xml:space="preserve">Ask yourself the following questions:  What revisions should I make to the Action Plan based on the Value Chain analysis? Once you have made these revisions, ask yourself: </w:t>
      </w:r>
      <w:r w:rsidR="00FA0AED" w:rsidRPr="0091001F">
        <w:rPr>
          <w:rFonts w:ascii="Arial" w:hAnsi="Arial" w:cs="Arial"/>
        </w:rPr>
        <w:t>c</w:t>
      </w:r>
      <w:r w:rsidRPr="0091001F">
        <w:rPr>
          <w:rFonts w:ascii="Arial" w:hAnsi="Arial" w:cs="Arial"/>
        </w:rPr>
        <w:t xml:space="preserve">an this Action Plan </w:t>
      </w:r>
      <w:r w:rsidR="005B0D20" w:rsidRPr="0091001F">
        <w:rPr>
          <w:rFonts w:ascii="Arial" w:hAnsi="Arial" w:cs="Arial"/>
        </w:rPr>
        <w:t xml:space="preserve">likely </w:t>
      </w:r>
      <w:r w:rsidRPr="0091001F">
        <w:rPr>
          <w:rFonts w:ascii="Arial" w:hAnsi="Arial" w:cs="Arial"/>
        </w:rPr>
        <w:t>be successfully executed? If the answer is no</w:t>
      </w:r>
      <w:r w:rsidR="00FA0AED" w:rsidRPr="0091001F">
        <w:rPr>
          <w:rFonts w:ascii="Arial" w:hAnsi="Arial" w:cs="Arial"/>
        </w:rPr>
        <w:t>,</w:t>
      </w:r>
      <w:r w:rsidRPr="0091001F">
        <w:rPr>
          <w:rFonts w:ascii="Arial" w:hAnsi="Arial" w:cs="Arial"/>
        </w:rPr>
        <w:t xml:space="preserve"> there is a problem. It means </w:t>
      </w:r>
      <w:r w:rsidR="00880791" w:rsidRPr="0091001F">
        <w:rPr>
          <w:rFonts w:ascii="Arial" w:hAnsi="Arial" w:cs="Arial"/>
        </w:rPr>
        <w:t>the NPD project has an unacceptable level of risk</w:t>
      </w:r>
      <w:r w:rsidR="00753BEC" w:rsidRPr="0091001F">
        <w:rPr>
          <w:rFonts w:ascii="Arial" w:hAnsi="Arial" w:cs="Arial"/>
        </w:rPr>
        <w:t xml:space="preserve">. </w:t>
      </w:r>
      <w:r w:rsidR="005B0D20" w:rsidRPr="0091001F">
        <w:rPr>
          <w:rFonts w:ascii="Arial" w:hAnsi="Arial" w:cs="Arial"/>
        </w:rPr>
        <w:t>It is then a management decision whether to bear that risk and proceed</w:t>
      </w:r>
      <w:r w:rsidR="002000EC" w:rsidRPr="0091001F">
        <w:rPr>
          <w:rFonts w:ascii="Arial" w:hAnsi="Arial" w:cs="Arial"/>
        </w:rPr>
        <w:t>,</w:t>
      </w:r>
      <w:r w:rsidR="005B0D20" w:rsidRPr="0091001F">
        <w:rPr>
          <w:rFonts w:ascii="Arial" w:hAnsi="Arial" w:cs="Arial"/>
        </w:rPr>
        <w:t xml:space="preserve"> or to </w:t>
      </w:r>
      <w:r w:rsidR="003E2A22" w:rsidRPr="0091001F">
        <w:rPr>
          <w:rFonts w:ascii="Arial" w:hAnsi="Arial" w:cs="Arial"/>
        </w:rPr>
        <w:t xml:space="preserve">terminate </w:t>
      </w:r>
      <w:r w:rsidR="005B0D20" w:rsidRPr="0091001F">
        <w:rPr>
          <w:rFonts w:ascii="Arial" w:hAnsi="Arial" w:cs="Arial"/>
        </w:rPr>
        <w:t xml:space="preserve">the </w:t>
      </w:r>
      <w:r w:rsidR="003E2A22" w:rsidRPr="0091001F">
        <w:rPr>
          <w:rFonts w:ascii="Arial" w:hAnsi="Arial" w:cs="Arial"/>
        </w:rPr>
        <w:t>NPD</w:t>
      </w:r>
      <w:r w:rsidR="00571AF5" w:rsidRPr="0091001F">
        <w:rPr>
          <w:rFonts w:ascii="Arial" w:hAnsi="Arial" w:cs="Arial"/>
        </w:rPr>
        <w:t xml:space="preserve"> </w:t>
      </w:r>
      <w:r w:rsidR="005B0D20" w:rsidRPr="0091001F">
        <w:rPr>
          <w:rFonts w:ascii="Arial" w:hAnsi="Arial" w:cs="Arial"/>
        </w:rPr>
        <w:t>project.</w:t>
      </w:r>
    </w:p>
    <w:p w14:paraId="3F3CA1B0" w14:textId="77777777" w:rsidR="0052788A" w:rsidRPr="0091001F" w:rsidRDefault="0052788A" w:rsidP="00071FAB">
      <w:pPr>
        <w:rPr>
          <w:rFonts w:ascii="Arial" w:hAnsi="Arial" w:cs="Arial"/>
        </w:rPr>
      </w:pPr>
    </w:p>
    <w:sectPr w:rsidR="0052788A" w:rsidRPr="0091001F" w:rsidSect="00EF0D89">
      <w:headerReference w:type="default" r:id="rId17"/>
      <w:footerReference w:type="even"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D6A0" w14:textId="77777777" w:rsidR="00BD29FC" w:rsidRDefault="00BD29FC">
      <w:r>
        <w:separator/>
      </w:r>
    </w:p>
  </w:endnote>
  <w:endnote w:type="continuationSeparator" w:id="0">
    <w:p w14:paraId="1B898056" w14:textId="77777777" w:rsidR="00BD29FC" w:rsidRDefault="00BD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80E3" w14:textId="3EAADBCC" w:rsidR="00266E9D" w:rsidRDefault="00B038FF" w:rsidP="00266E9D">
    <w:pPr>
      <w:pStyle w:val="Footer"/>
    </w:pPr>
    <w:r>
      <w:rPr>
        <w:noProof/>
      </w:rPr>
      <mc:AlternateContent>
        <mc:Choice Requires="wps">
          <w:drawing>
            <wp:anchor distT="0" distB="0" distL="114300" distR="114300" simplePos="0" relativeHeight="251661312" behindDoc="0" locked="0" layoutInCell="0" allowOverlap="1" wp14:anchorId="3BBEF3D5" wp14:editId="252DDC2B">
              <wp:simplePos x="0" y="0"/>
              <wp:positionH relativeFrom="page">
                <wp:posOffset>0</wp:posOffset>
              </wp:positionH>
              <wp:positionV relativeFrom="page">
                <wp:posOffset>9594215</wp:posOffset>
              </wp:positionV>
              <wp:extent cx="7772400" cy="273050"/>
              <wp:effectExtent l="0" t="0" r="0" b="12700"/>
              <wp:wrapNone/>
              <wp:docPr id="7" name="MSIPCMb9d14f598ff1e47e35565f21" descr="{&quot;HashCode&quot;:208212694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38B10E" w14:textId="0A7F442B" w:rsidR="00B038FF" w:rsidRPr="00B038FF" w:rsidRDefault="00B038FF" w:rsidP="00B038FF">
                          <w:pPr>
                            <w:jc w:val="center"/>
                            <w:rPr>
                              <w:rFonts w:ascii="Calibri" w:hAnsi="Calibri" w:cs="Calibri"/>
                              <w:color w:val="000000"/>
                              <w:sz w:val="20"/>
                            </w:rPr>
                          </w:pPr>
                          <w:r w:rsidRPr="00B038FF">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EF3D5" id="_x0000_t202" coordsize="21600,21600" o:spt="202" path="m,l,21600r21600,l21600,xe">
              <v:stroke joinstyle="miter"/>
              <v:path gradientshapeok="t" o:connecttype="rect"/>
            </v:shapetype>
            <v:shape id="MSIPCMb9d14f598ff1e47e35565f21" o:spid="_x0000_s1026" type="#_x0000_t202" alt="{&quot;HashCode&quot;:2082126947,&quot;Height&quot;:792.0,&quot;Width&quot;:612.0,&quot;Placement&quot;:&quot;Footer&quot;,&quot;Index&quot;:&quot;OddAndEven&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4C38B10E" w14:textId="0A7F442B" w:rsidR="00B038FF" w:rsidRPr="00B038FF" w:rsidRDefault="00B038FF" w:rsidP="00B038FF">
                    <w:pPr>
                      <w:jc w:val="center"/>
                      <w:rPr>
                        <w:rFonts w:ascii="Calibri" w:hAnsi="Calibri" w:cs="Calibri"/>
                        <w:color w:val="000000"/>
                        <w:sz w:val="20"/>
                      </w:rPr>
                    </w:pPr>
                    <w:r w:rsidRPr="00B038FF">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F6A3" w14:textId="77777777" w:rsidR="00CD54D8" w:rsidRDefault="00CD54D8" w:rsidP="00F01953">
    <w:pPr>
      <w:pStyle w:val="Footer"/>
    </w:pPr>
  </w:p>
  <w:p w14:paraId="0288C294" w14:textId="132C4EE7" w:rsidR="00CD54D8" w:rsidRDefault="00B038FF" w:rsidP="00F01953">
    <w:pPr>
      <w:pStyle w:val="Footer"/>
    </w:pPr>
    <w:r>
      <w:rPr>
        <w:noProof/>
      </w:rPr>
      <mc:AlternateContent>
        <mc:Choice Requires="wps">
          <w:drawing>
            <wp:anchor distT="0" distB="0" distL="114300" distR="114300" simplePos="0" relativeHeight="251660288" behindDoc="0" locked="0" layoutInCell="0" allowOverlap="1" wp14:anchorId="25DBB09D" wp14:editId="4D5A0542">
              <wp:simplePos x="0" y="0"/>
              <wp:positionH relativeFrom="page">
                <wp:posOffset>0</wp:posOffset>
              </wp:positionH>
              <wp:positionV relativeFrom="page">
                <wp:posOffset>9594215</wp:posOffset>
              </wp:positionV>
              <wp:extent cx="7772400" cy="273050"/>
              <wp:effectExtent l="0" t="0" r="0" b="12700"/>
              <wp:wrapNone/>
              <wp:docPr id="4" name="MSIPCMdc744ad987f7b2cb09955758" descr="{&quot;HashCode&quot;:208212694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106CBB" w14:textId="7446A9DB" w:rsidR="00B038FF" w:rsidRPr="00B038FF" w:rsidRDefault="00B038FF" w:rsidP="00B038FF">
                          <w:pPr>
                            <w:jc w:val="center"/>
                            <w:rPr>
                              <w:rFonts w:ascii="Calibri" w:hAnsi="Calibri" w:cs="Calibri"/>
                              <w:color w:val="000000"/>
                              <w:sz w:val="20"/>
                            </w:rPr>
                          </w:pPr>
                          <w:r w:rsidRPr="00B038FF">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DBB09D" id="_x0000_t202" coordsize="21600,21600" o:spt="202" path="m,l,21600r21600,l21600,xe">
              <v:stroke joinstyle="miter"/>
              <v:path gradientshapeok="t" o:connecttype="rect"/>
            </v:shapetype>
            <v:shape id="MSIPCMdc744ad987f7b2cb09955758" o:spid="_x0000_s1027" type="#_x0000_t202" alt="{&quot;HashCode&quot;:208212694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13106CBB" w14:textId="7446A9DB" w:rsidR="00B038FF" w:rsidRPr="00B038FF" w:rsidRDefault="00B038FF" w:rsidP="00B038FF">
                    <w:pPr>
                      <w:jc w:val="center"/>
                      <w:rPr>
                        <w:rFonts w:ascii="Calibri" w:hAnsi="Calibri" w:cs="Calibri"/>
                        <w:color w:val="000000"/>
                        <w:sz w:val="20"/>
                      </w:rPr>
                    </w:pPr>
                    <w:r w:rsidRPr="00B038FF">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CEBC" w14:textId="77777777" w:rsidR="00BD29FC" w:rsidRDefault="00BD29FC">
      <w:r>
        <w:separator/>
      </w:r>
    </w:p>
  </w:footnote>
  <w:footnote w:type="continuationSeparator" w:id="0">
    <w:p w14:paraId="06EC59BB" w14:textId="77777777" w:rsidR="00BD29FC" w:rsidRDefault="00BD29FC">
      <w:r>
        <w:continuationSeparator/>
      </w:r>
    </w:p>
  </w:footnote>
  <w:footnote w:id="1">
    <w:p w14:paraId="7468F936" w14:textId="72AAB598" w:rsidR="00266E9D" w:rsidRPr="00D66694" w:rsidRDefault="00266E9D">
      <w:pPr>
        <w:pStyle w:val="FootnoteText"/>
        <w:rPr>
          <w:rFonts w:ascii="Arial" w:hAnsi="Arial" w:cs="Arial"/>
          <w:sz w:val="18"/>
          <w:szCs w:val="18"/>
        </w:rPr>
      </w:pPr>
      <w:r w:rsidRPr="00D66694">
        <w:rPr>
          <w:rStyle w:val="FootnoteReference"/>
          <w:rFonts w:ascii="Arial" w:hAnsi="Arial" w:cs="Arial"/>
          <w:sz w:val="18"/>
          <w:szCs w:val="18"/>
        </w:rPr>
        <w:footnoteRef/>
      </w:r>
      <w:r w:rsidRPr="00D66694">
        <w:rPr>
          <w:rFonts w:ascii="Arial" w:hAnsi="Arial" w:cs="Arial"/>
          <w:sz w:val="18"/>
          <w:szCs w:val="18"/>
        </w:rPr>
        <w:t xml:space="preserve"> Source: Competitive Advantage: Creating and Sustaining Superior Performance by Michael E. Porter. Copyright 1985 Michael E. Porter. Reprinted with the permission of The Free Press, a Division of Simon &amp; Schuster, Inc. All rights reserved.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4D02" w14:textId="77777777" w:rsidR="0091001F" w:rsidRPr="007C1D07" w:rsidRDefault="0091001F" w:rsidP="0091001F">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7AD910CD" w14:textId="77777777" w:rsidR="0091001F" w:rsidRDefault="0091001F" w:rsidP="0091001F">
    <w:pPr>
      <w:pStyle w:val="Header"/>
    </w:pPr>
  </w:p>
  <w:p w14:paraId="05FB8502" w14:textId="77777777" w:rsidR="0091001F" w:rsidRDefault="00910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1FD5" w14:textId="77777777" w:rsidR="0091001F" w:rsidRPr="007C1D07" w:rsidRDefault="0091001F" w:rsidP="0091001F">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79B98B0B" w14:textId="246F17B6" w:rsidR="00CD54D8" w:rsidRDefault="00CD54D8" w:rsidP="00F01953">
    <w:pPr>
      <w:pStyle w:val="Header"/>
    </w:pPr>
  </w:p>
  <w:p w14:paraId="5E181FBA" w14:textId="77777777" w:rsidR="00CD54D8" w:rsidRDefault="00CD54D8" w:rsidP="00F0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C69CE"/>
    <w:multiLevelType w:val="hybridMultilevel"/>
    <w:tmpl w:val="A93A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335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AB"/>
    <w:rsid w:val="000005CE"/>
    <w:rsid w:val="00001D1D"/>
    <w:rsid w:val="00005F84"/>
    <w:rsid w:val="000104D4"/>
    <w:rsid w:val="000152CE"/>
    <w:rsid w:val="00025A63"/>
    <w:rsid w:val="00026B13"/>
    <w:rsid w:val="00042705"/>
    <w:rsid w:val="00047003"/>
    <w:rsid w:val="00055C61"/>
    <w:rsid w:val="00071FAB"/>
    <w:rsid w:val="00072E0D"/>
    <w:rsid w:val="00072FE3"/>
    <w:rsid w:val="0007446A"/>
    <w:rsid w:val="00076E2C"/>
    <w:rsid w:val="0008013A"/>
    <w:rsid w:val="00080B32"/>
    <w:rsid w:val="00085173"/>
    <w:rsid w:val="000908C2"/>
    <w:rsid w:val="00097805"/>
    <w:rsid w:val="00097D6D"/>
    <w:rsid w:val="000A123A"/>
    <w:rsid w:val="000A64E6"/>
    <w:rsid w:val="000C001F"/>
    <w:rsid w:val="000C63A1"/>
    <w:rsid w:val="000D03CB"/>
    <w:rsid w:val="000D1478"/>
    <w:rsid w:val="000D3A6F"/>
    <w:rsid w:val="000E0486"/>
    <w:rsid w:val="000E109F"/>
    <w:rsid w:val="000F2C8C"/>
    <w:rsid w:val="000F32A7"/>
    <w:rsid w:val="001021ED"/>
    <w:rsid w:val="00102574"/>
    <w:rsid w:val="001051DE"/>
    <w:rsid w:val="00113965"/>
    <w:rsid w:val="001236D2"/>
    <w:rsid w:val="00125891"/>
    <w:rsid w:val="0013260B"/>
    <w:rsid w:val="001361AD"/>
    <w:rsid w:val="0015793A"/>
    <w:rsid w:val="00157B16"/>
    <w:rsid w:val="0016131F"/>
    <w:rsid w:val="00180CCD"/>
    <w:rsid w:val="0018613B"/>
    <w:rsid w:val="00186D03"/>
    <w:rsid w:val="00190E57"/>
    <w:rsid w:val="001A73A5"/>
    <w:rsid w:val="001B0EE8"/>
    <w:rsid w:val="001B57EC"/>
    <w:rsid w:val="001C15CE"/>
    <w:rsid w:val="001C1FF6"/>
    <w:rsid w:val="001C65BA"/>
    <w:rsid w:val="001D0D36"/>
    <w:rsid w:val="001D2648"/>
    <w:rsid w:val="001D5411"/>
    <w:rsid w:val="001D5C04"/>
    <w:rsid w:val="001E4B84"/>
    <w:rsid w:val="002000EC"/>
    <w:rsid w:val="00200A64"/>
    <w:rsid w:val="00206DA9"/>
    <w:rsid w:val="0020756B"/>
    <w:rsid w:val="00213B92"/>
    <w:rsid w:val="00214118"/>
    <w:rsid w:val="00214673"/>
    <w:rsid w:val="00225767"/>
    <w:rsid w:val="0022612D"/>
    <w:rsid w:val="00231C50"/>
    <w:rsid w:val="00243356"/>
    <w:rsid w:val="002434E6"/>
    <w:rsid w:val="00243AF8"/>
    <w:rsid w:val="002470D5"/>
    <w:rsid w:val="00247BCD"/>
    <w:rsid w:val="00254AEE"/>
    <w:rsid w:val="00260989"/>
    <w:rsid w:val="002657B4"/>
    <w:rsid w:val="00266E9D"/>
    <w:rsid w:val="00270343"/>
    <w:rsid w:val="00270EB0"/>
    <w:rsid w:val="00271C2C"/>
    <w:rsid w:val="00272257"/>
    <w:rsid w:val="00272BF2"/>
    <w:rsid w:val="00272DC0"/>
    <w:rsid w:val="00281B38"/>
    <w:rsid w:val="00284D4F"/>
    <w:rsid w:val="002A5DD0"/>
    <w:rsid w:val="002B269F"/>
    <w:rsid w:val="002C0830"/>
    <w:rsid w:val="002C5984"/>
    <w:rsid w:val="002D30E8"/>
    <w:rsid w:val="002E46E5"/>
    <w:rsid w:val="002F2234"/>
    <w:rsid w:val="002F4CDE"/>
    <w:rsid w:val="002F72A5"/>
    <w:rsid w:val="0030107F"/>
    <w:rsid w:val="00303364"/>
    <w:rsid w:val="00303AF7"/>
    <w:rsid w:val="00306A9D"/>
    <w:rsid w:val="00310F45"/>
    <w:rsid w:val="00320B91"/>
    <w:rsid w:val="00324BF0"/>
    <w:rsid w:val="003302E4"/>
    <w:rsid w:val="00334B90"/>
    <w:rsid w:val="00336F34"/>
    <w:rsid w:val="00340F73"/>
    <w:rsid w:val="003463B3"/>
    <w:rsid w:val="00346467"/>
    <w:rsid w:val="0035064B"/>
    <w:rsid w:val="003521BD"/>
    <w:rsid w:val="003540EC"/>
    <w:rsid w:val="0036594C"/>
    <w:rsid w:val="00365BE2"/>
    <w:rsid w:val="00365D5A"/>
    <w:rsid w:val="00373F82"/>
    <w:rsid w:val="003747A6"/>
    <w:rsid w:val="003827FD"/>
    <w:rsid w:val="00382BEF"/>
    <w:rsid w:val="00382FA7"/>
    <w:rsid w:val="00386891"/>
    <w:rsid w:val="00392072"/>
    <w:rsid w:val="003A67B7"/>
    <w:rsid w:val="003B025B"/>
    <w:rsid w:val="003B3710"/>
    <w:rsid w:val="003B5A0A"/>
    <w:rsid w:val="003D1C8A"/>
    <w:rsid w:val="003E2A22"/>
    <w:rsid w:val="003E7918"/>
    <w:rsid w:val="003F090C"/>
    <w:rsid w:val="003F216A"/>
    <w:rsid w:val="00401835"/>
    <w:rsid w:val="00402954"/>
    <w:rsid w:val="00404FC3"/>
    <w:rsid w:val="00405FD1"/>
    <w:rsid w:val="00410D64"/>
    <w:rsid w:val="004159B9"/>
    <w:rsid w:val="0042026B"/>
    <w:rsid w:val="0042054F"/>
    <w:rsid w:val="00423959"/>
    <w:rsid w:val="00425270"/>
    <w:rsid w:val="00426256"/>
    <w:rsid w:val="00431088"/>
    <w:rsid w:val="004363D2"/>
    <w:rsid w:val="00442E60"/>
    <w:rsid w:val="004503AC"/>
    <w:rsid w:val="00451F21"/>
    <w:rsid w:val="00454174"/>
    <w:rsid w:val="004560C9"/>
    <w:rsid w:val="00456A57"/>
    <w:rsid w:val="00470762"/>
    <w:rsid w:val="004723C1"/>
    <w:rsid w:val="00475071"/>
    <w:rsid w:val="00480E78"/>
    <w:rsid w:val="00481BC3"/>
    <w:rsid w:val="00482EE6"/>
    <w:rsid w:val="004832AF"/>
    <w:rsid w:val="0048449A"/>
    <w:rsid w:val="0048471D"/>
    <w:rsid w:val="00487405"/>
    <w:rsid w:val="004900E6"/>
    <w:rsid w:val="004903C4"/>
    <w:rsid w:val="004936FD"/>
    <w:rsid w:val="00493AC0"/>
    <w:rsid w:val="004A1F4A"/>
    <w:rsid w:val="004A41B5"/>
    <w:rsid w:val="004A43BD"/>
    <w:rsid w:val="004B5D6F"/>
    <w:rsid w:val="004D18B9"/>
    <w:rsid w:val="004D2CF0"/>
    <w:rsid w:val="004E1B84"/>
    <w:rsid w:val="004E3E61"/>
    <w:rsid w:val="004E4BAB"/>
    <w:rsid w:val="004F0D87"/>
    <w:rsid w:val="004F4505"/>
    <w:rsid w:val="004F6DD0"/>
    <w:rsid w:val="00502818"/>
    <w:rsid w:val="00505A43"/>
    <w:rsid w:val="005070E3"/>
    <w:rsid w:val="00510643"/>
    <w:rsid w:val="00512342"/>
    <w:rsid w:val="0051298B"/>
    <w:rsid w:val="00512BD3"/>
    <w:rsid w:val="0051308B"/>
    <w:rsid w:val="00515DC8"/>
    <w:rsid w:val="0052788A"/>
    <w:rsid w:val="005306C9"/>
    <w:rsid w:val="005332E6"/>
    <w:rsid w:val="005335F0"/>
    <w:rsid w:val="00542257"/>
    <w:rsid w:val="00546F49"/>
    <w:rsid w:val="00557F7D"/>
    <w:rsid w:val="00560663"/>
    <w:rsid w:val="005609AF"/>
    <w:rsid w:val="00563D80"/>
    <w:rsid w:val="00570399"/>
    <w:rsid w:val="00571AF5"/>
    <w:rsid w:val="00572ECF"/>
    <w:rsid w:val="005951BA"/>
    <w:rsid w:val="00596817"/>
    <w:rsid w:val="00597862"/>
    <w:rsid w:val="005A06F2"/>
    <w:rsid w:val="005A10AB"/>
    <w:rsid w:val="005A1EA8"/>
    <w:rsid w:val="005A69D1"/>
    <w:rsid w:val="005A7781"/>
    <w:rsid w:val="005B0D20"/>
    <w:rsid w:val="005B2257"/>
    <w:rsid w:val="005C41C2"/>
    <w:rsid w:val="005C5080"/>
    <w:rsid w:val="005C6015"/>
    <w:rsid w:val="005D1C96"/>
    <w:rsid w:val="005D2DAC"/>
    <w:rsid w:val="005D580A"/>
    <w:rsid w:val="005D6B2D"/>
    <w:rsid w:val="005E165B"/>
    <w:rsid w:val="005E2FE2"/>
    <w:rsid w:val="005E4642"/>
    <w:rsid w:val="005E5B54"/>
    <w:rsid w:val="005E64CE"/>
    <w:rsid w:val="005F0940"/>
    <w:rsid w:val="005F5761"/>
    <w:rsid w:val="0060083B"/>
    <w:rsid w:val="00607CE4"/>
    <w:rsid w:val="00621755"/>
    <w:rsid w:val="00624143"/>
    <w:rsid w:val="006344EC"/>
    <w:rsid w:val="006443F2"/>
    <w:rsid w:val="00645CD6"/>
    <w:rsid w:val="00647537"/>
    <w:rsid w:val="00651E39"/>
    <w:rsid w:val="0065448B"/>
    <w:rsid w:val="00654B53"/>
    <w:rsid w:val="00665774"/>
    <w:rsid w:val="00673032"/>
    <w:rsid w:val="006760AC"/>
    <w:rsid w:val="00681546"/>
    <w:rsid w:val="00682198"/>
    <w:rsid w:val="00686565"/>
    <w:rsid w:val="006867E0"/>
    <w:rsid w:val="00687E19"/>
    <w:rsid w:val="00687F89"/>
    <w:rsid w:val="00690478"/>
    <w:rsid w:val="0069562A"/>
    <w:rsid w:val="006958CB"/>
    <w:rsid w:val="00696E73"/>
    <w:rsid w:val="006A1AE1"/>
    <w:rsid w:val="006A4237"/>
    <w:rsid w:val="006B2B3D"/>
    <w:rsid w:val="006B79D7"/>
    <w:rsid w:val="006C4537"/>
    <w:rsid w:val="006C6738"/>
    <w:rsid w:val="006C7D2B"/>
    <w:rsid w:val="006D2702"/>
    <w:rsid w:val="006D44CC"/>
    <w:rsid w:val="006D7B32"/>
    <w:rsid w:val="006E6927"/>
    <w:rsid w:val="006F1773"/>
    <w:rsid w:val="006F22B8"/>
    <w:rsid w:val="006F3EA5"/>
    <w:rsid w:val="0070610B"/>
    <w:rsid w:val="00710D90"/>
    <w:rsid w:val="00715708"/>
    <w:rsid w:val="00722791"/>
    <w:rsid w:val="00727CA2"/>
    <w:rsid w:val="007467F1"/>
    <w:rsid w:val="007519C0"/>
    <w:rsid w:val="0075363C"/>
    <w:rsid w:val="00753BEC"/>
    <w:rsid w:val="00755199"/>
    <w:rsid w:val="007605C2"/>
    <w:rsid w:val="007647F6"/>
    <w:rsid w:val="00767EA4"/>
    <w:rsid w:val="00773514"/>
    <w:rsid w:val="00774C80"/>
    <w:rsid w:val="007751DF"/>
    <w:rsid w:val="0077538A"/>
    <w:rsid w:val="007765AA"/>
    <w:rsid w:val="0078695B"/>
    <w:rsid w:val="007869AA"/>
    <w:rsid w:val="00786E9A"/>
    <w:rsid w:val="00793C65"/>
    <w:rsid w:val="007A0F66"/>
    <w:rsid w:val="007A61F5"/>
    <w:rsid w:val="007B7D66"/>
    <w:rsid w:val="007C1090"/>
    <w:rsid w:val="007C199B"/>
    <w:rsid w:val="007C7374"/>
    <w:rsid w:val="007D725E"/>
    <w:rsid w:val="007E0B1F"/>
    <w:rsid w:val="007F09D2"/>
    <w:rsid w:val="007F70D4"/>
    <w:rsid w:val="00821521"/>
    <w:rsid w:val="00827769"/>
    <w:rsid w:val="008302EB"/>
    <w:rsid w:val="00833A10"/>
    <w:rsid w:val="00843FD8"/>
    <w:rsid w:val="008455F9"/>
    <w:rsid w:val="008460E1"/>
    <w:rsid w:val="0084755D"/>
    <w:rsid w:val="00847FBC"/>
    <w:rsid w:val="00863204"/>
    <w:rsid w:val="00867E5B"/>
    <w:rsid w:val="0087324D"/>
    <w:rsid w:val="008748DD"/>
    <w:rsid w:val="00874FD4"/>
    <w:rsid w:val="0087585B"/>
    <w:rsid w:val="00875951"/>
    <w:rsid w:val="00880791"/>
    <w:rsid w:val="0088586B"/>
    <w:rsid w:val="008863A3"/>
    <w:rsid w:val="008A0549"/>
    <w:rsid w:val="008A1E71"/>
    <w:rsid w:val="008B31C6"/>
    <w:rsid w:val="008C02D4"/>
    <w:rsid w:val="008C6E04"/>
    <w:rsid w:val="008C7479"/>
    <w:rsid w:val="008D0E29"/>
    <w:rsid w:val="008D3D7F"/>
    <w:rsid w:val="008D5905"/>
    <w:rsid w:val="008D684C"/>
    <w:rsid w:val="008E0C22"/>
    <w:rsid w:val="008E1502"/>
    <w:rsid w:val="008E18DD"/>
    <w:rsid w:val="008E4B48"/>
    <w:rsid w:val="008F084B"/>
    <w:rsid w:val="008F1EB2"/>
    <w:rsid w:val="008F69E6"/>
    <w:rsid w:val="0091001F"/>
    <w:rsid w:val="009132D8"/>
    <w:rsid w:val="00913E3C"/>
    <w:rsid w:val="00914979"/>
    <w:rsid w:val="0092230E"/>
    <w:rsid w:val="00922317"/>
    <w:rsid w:val="00922EAC"/>
    <w:rsid w:val="00923959"/>
    <w:rsid w:val="00925405"/>
    <w:rsid w:val="00926963"/>
    <w:rsid w:val="00926989"/>
    <w:rsid w:val="00933760"/>
    <w:rsid w:val="0093441B"/>
    <w:rsid w:val="00934CFE"/>
    <w:rsid w:val="00974BA2"/>
    <w:rsid w:val="0098572B"/>
    <w:rsid w:val="009865E8"/>
    <w:rsid w:val="00990FCA"/>
    <w:rsid w:val="0099452D"/>
    <w:rsid w:val="00994889"/>
    <w:rsid w:val="00996520"/>
    <w:rsid w:val="00997974"/>
    <w:rsid w:val="009A0266"/>
    <w:rsid w:val="009A3C65"/>
    <w:rsid w:val="009A7161"/>
    <w:rsid w:val="009B051E"/>
    <w:rsid w:val="009B5178"/>
    <w:rsid w:val="009B6C89"/>
    <w:rsid w:val="009C57F9"/>
    <w:rsid w:val="009D0E79"/>
    <w:rsid w:val="009D27BD"/>
    <w:rsid w:val="009D2AE5"/>
    <w:rsid w:val="009E45E0"/>
    <w:rsid w:val="009F657F"/>
    <w:rsid w:val="00A056A5"/>
    <w:rsid w:val="00A109F5"/>
    <w:rsid w:val="00A1157F"/>
    <w:rsid w:val="00A116EA"/>
    <w:rsid w:val="00A12EEC"/>
    <w:rsid w:val="00A153E1"/>
    <w:rsid w:val="00A201D7"/>
    <w:rsid w:val="00A26243"/>
    <w:rsid w:val="00A26E2C"/>
    <w:rsid w:val="00A437F5"/>
    <w:rsid w:val="00A446BC"/>
    <w:rsid w:val="00A4472F"/>
    <w:rsid w:val="00A4674E"/>
    <w:rsid w:val="00A47C0D"/>
    <w:rsid w:val="00A47F3F"/>
    <w:rsid w:val="00A51B83"/>
    <w:rsid w:val="00A5239E"/>
    <w:rsid w:val="00A555F2"/>
    <w:rsid w:val="00A674F6"/>
    <w:rsid w:val="00A71650"/>
    <w:rsid w:val="00A73BBA"/>
    <w:rsid w:val="00A741C8"/>
    <w:rsid w:val="00A84096"/>
    <w:rsid w:val="00A87728"/>
    <w:rsid w:val="00A92AE1"/>
    <w:rsid w:val="00AA14DC"/>
    <w:rsid w:val="00AA490F"/>
    <w:rsid w:val="00AA5C90"/>
    <w:rsid w:val="00AB06D3"/>
    <w:rsid w:val="00AB5A09"/>
    <w:rsid w:val="00AB6C21"/>
    <w:rsid w:val="00AB7541"/>
    <w:rsid w:val="00AD5688"/>
    <w:rsid w:val="00AE1942"/>
    <w:rsid w:val="00AE6BFE"/>
    <w:rsid w:val="00AF2922"/>
    <w:rsid w:val="00AF61D3"/>
    <w:rsid w:val="00B00068"/>
    <w:rsid w:val="00B038FF"/>
    <w:rsid w:val="00B058A0"/>
    <w:rsid w:val="00B10E43"/>
    <w:rsid w:val="00B13363"/>
    <w:rsid w:val="00B1374E"/>
    <w:rsid w:val="00B17FD4"/>
    <w:rsid w:val="00B21FF6"/>
    <w:rsid w:val="00B22AEF"/>
    <w:rsid w:val="00B32E7A"/>
    <w:rsid w:val="00B42476"/>
    <w:rsid w:val="00B573A1"/>
    <w:rsid w:val="00B6383E"/>
    <w:rsid w:val="00B65748"/>
    <w:rsid w:val="00B74BB8"/>
    <w:rsid w:val="00B83B67"/>
    <w:rsid w:val="00B85F88"/>
    <w:rsid w:val="00B93364"/>
    <w:rsid w:val="00B94E07"/>
    <w:rsid w:val="00B95914"/>
    <w:rsid w:val="00B959DD"/>
    <w:rsid w:val="00B977B3"/>
    <w:rsid w:val="00BA00BE"/>
    <w:rsid w:val="00BA3B3A"/>
    <w:rsid w:val="00BA5CAE"/>
    <w:rsid w:val="00BB4DF8"/>
    <w:rsid w:val="00BB567F"/>
    <w:rsid w:val="00BC21D8"/>
    <w:rsid w:val="00BC4D18"/>
    <w:rsid w:val="00BC5885"/>
    <w:rsid w:val="00BD057B"/>
    <w:rsid w:val="00BD29FC"/>
    <w:rsid w:val="00BD6918"/>
    <w:rsid w:val="00BE0136"/>
    <w:rsid w:val="00BE33FC"/>
    <w:rsid w:val="00BF04A7"/>
    <w:rsid w:val="00C0131E"/>
    <w:rsid w:val="00C0184C"/>
    <w:rsid w:val="00C04A3F"/>
    <w:rsid w:val="00C11984"/>
    <w:rsid w:val="00C153EA"/>
    <w:rsid w:val="00C168B8"/>
    <w:rsid w:val="00C24897"/>
    <w:rsid w:val="00C317D4"/>
    <w:rsid w:val="00C413C4"/>
    <w:rsid w:val="00C63162"/>
    <w:rsid w:val="00C63688"/>
    <w:rsid w:val="00C64340"/>
    <w:rsid w:val="00C6602E"/>
    <w:rsid w:val="00C66EC3"/>
    <w:rsid w:val="00C70CAE"/>
    <w:rsid w:val="00C806B2"/>
    <w:rsid w:val="00C82F42"/>
    <w:rsid w:val="00C85C47"/>
    <w:rsid w:val="00C86470"/>
    <w:rsid w:val="00C86A35"/>
    <w:rsid w:val="00C9614E"/>
    <w:rsid w:val="00CB0B58"/>
    <w:rsid w:val="00CB5B58"/>
    <w:rsid w:val="00CB5F10"/>
    <w:rsid w:val="00CC7C76"/>
    <w:rsid w:val="00CD54D8"/>
    <w:rsid w:val="00CD5DDF"/>
    <w:rsid w:val="00CE13DB"/>
    <w:rsid w:val="00CE56A0"/>
    <w:rsid w:val="00CF2A14"/>
    <w:rsid w:val="00CF2B23"/>
    <w:rsid w:val="00CF67E1"/>
    <w:rsid w:val="00D004E3"/>
    <w:rsid w:val="00D0302A"/>
    <w:rsid w:val="00D03BE3"/>
    <w:rsid w:val="00D17D6E"/>
    <w:rsid w:val="00D20505"/>
    <w:rsid w:val="00D32B1C"/>
    <w:rsid w:val="00D42F0F"/>
    <w:rsid w:val="00D43BBC"/>
    <w:rsid w:val="00D50FA3"/>
    <w:rsid w:val="00D51870"/>
    <w:rsid w:val="00D5313B"/>
    <w:rsid w:val="00D56382"/>
    <w:rsid w:val="00D6012E"/>
    <w:rsid w:val="00D60ECF"/>
    <w:rsid w:val="00D6297D"/>
    <w:rsid w:val="00D66694"/>
    <w:rsid w:val="00D75770"/>
    <w:rsid w:val="00D80CA8"/>
    <w:rsid w:val="00D81942"/>
    <w:rsid w:val="00D82575"/>
    <w:rsid w:val="00D92C36"/>
    <w:rsid w:val="00DA67B7"/>
    <w:rsid w:val="00DB0B7B"/>
    <w:rsid w:val="00DB1E3C"/>
    <w:rsid w:val="00DB2F96"/>
    <w:rsid w:val="00DC022D"/>
    <w:rsid w:val="00DD2A88"/>
    <w:rsid w:val="00DD3BC2"/>
    <w:rsid w:val="00DD5AE0"/>
    <w:rsid w:val="00DF3E4A"/>
    <w:rsid w:val="00DF6A64"/>
    <w:rsid w:val="00E005EC"/>
    <w:rsid w:val="00E05324"/>
    <w:rsid w:val="00E071C5"/>
    <w:rsid w:val="00E272CF"/>
    <w:rsid w:val="00E32000"/>
    <w:rsid w:val="00E42B92"/>
    <w:rsid w:val="00E438D8"/>
    <w:rsid w:val="00E53333"/>
    <w:rsid w:val="00E55450"/>
    <w:rsid w:val="00E5626B"/>
    <w:rsid w:val="00E61052"/>
    <w:rsid w:val="00E61277"/>
    <w:rsid w:val="00E63830"/>
    <w:rsid w:val="00E63991"/>
    <w:rsid w:val="00E80598"/>
    <w:rsid w:val="00E81971"/>
    <w:rsid w:val="00E84FF9"/>
    <w:rsid w:val="00E91D7B"/>
    <w:rsid w:val="00E97FDE"/>
    <w:rsid w:val="00EB58D9"/>
    <w:rsid w:val="00EB5F29"/>
    <w:rsid w:val="00EC680A"/>
    <w:rsid w:val="00ED39D7"/>
    <w:rsid w:val="00ED4A10"/>
    <w:rsid w:val="00EE01EA"/>
    <w:rsid w:val="00EE0ACD"/>
    <w:rsid w:val="00EE19AE"/>
    <w:rsid w:val="00EE2ABC"/>
    <w:rsid w:val="00EF0D89"/>
    <w:rsid w:val="00EF3E21"/>
    <w:rsid w:val="00F00B37"/>
    <w:rsid w:val="00F017CE"/>
    <w:rsid w:val="00F025F1"/>
    <w:rsid w:val="00F1553D"/>
    <w:rsid w:val="00F15A09"/>
    <w:rsid w:val="00F217FB"/>
    <w:rsid w:val="00F25728"/>
    <w:rsid w:val="00F27AD7"/>
    <w:rsid w:val="00F31FC8"/>
    <w:rsid w:val="00F34F4E"/>
    <w:rsid w:val="00F3664E"/>
    <w:rsid w:val="00F43915"/>
    <w:rsid w:val="00F45F68"/>
    <w:rsid w:val="00F60990"/>
    <w:rsid w:val="00F60AA1"/>
    <w:rsid w:val="00F61A35"/>
    <w:rsid w:val="00F81144"/>
    <w:rsid w:val="00F8309F"/>
    <w:rsid w:val="00F84D89"/>
    <w:rsid w:val="00F908C3"/>
    <w:rsid w:val="00F91669"/>
    <w:rsid w:val="00FA0AED"/>
    <w:rsid w:val="00FA2A81"/>
    <w:rsid w:val="00FA5DDC"/>
    <w:rsid w:val="00FB6BA3"/>
    <w:rsid w:val="00FC0CAA"/>
    <w:rsid w:val="00FD2791"/>
    <w:rsid w:val="00FD5C17"/>
    <w:rsid w:val="00FE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81934"/>
  <w15:chartTrackingRefBased/>
  <w15:docId w15:val="{85C9BCB8-4464-4F02-BA65-BFEE62C0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AB"/>
    <w:pPr>
      <w:spacing w:after="0" w:line="240" w:lineRule="auto"/>
    </w:pPr>
    <w:rPr>
      <w:rFonts w:ascii="Gadugi" w:hAnsi="Gadugi"/>
    </w:rPr>
  </w:style>
  <w:style w:type="paragraph" w:styleId="Heading2">
    <w:name w:val="heading 2"/>
    <w:basedOn w:val="Normal"/>
    <w:next w:val="Normal"/>
    <w:link w:val="Heading2Char"/>
    <w:uiPriority w:val="9"/>
    <w:unhideWhenUsed/>
    <w:qFormat/>
    <w:rsid w:val="00071F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FA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71F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AB"/>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071FAB"/>
    <w:pPr>
      <w:spacing w:after="200"/>
    </w:pPr>
    <w:rPr>
      <w:i/>
      <w:iCs/>
      <w:color w:val="44546A" w:themeColor="text2"/>
      <w:sz w:val="18"/>
      <w:szCs w:val="18"/>
    </w:rPr>
  </w:style>
  <w:style w:type="paragraph" w:styleId="Header">
    <w:name w:val="header"/>
    <w:basedOn w:val="Normal"/>
    <w:link w:val="HeaderChar"/>
    <w:uiPriority w:val="99"/>
    <w:unhideWhenUsed/>
    <w:rsid w:val="00071FAB"/>
    <w:pPr>
      <w:tabs>
        <w:tab w:val="center" w:pos="4680"/>
        <w:tab w:val="right" w:pos="9360"/>
      </w:tabs>
    </w:pPr>
  </w:style>
  <w:style w:type="character" w:customStyle="1" w:styleId="HeaderChar">
    <w:name w:val="Header Char"/>
    <w:basedOn w:val="DefaultParagraphFont"/>
    <w:link w:val="Header"/>
    <w:uiPriority w:val="99"/>
    <w:rsid w:val="00071FAB"/>
    <w:rPr>
      <w:rFonts w:ascii="Gadugi" w:hAnsi="Gadugi"/>
    </w:rPr>
  </w:style>
  <w:style w:type="paragraph" w:styleId="Footer">
    <w:name w:val="footer"/>
    <w:basedOn w:val="Normal"/>
    <w:link w:val="FooterChar"/>
    <w:uiPriority w:val="99"/>
    <w:unhideWhenUsed/>
    <w:rsid w:val="00071FAB"/>
    <w:pPr>
      <w:tabs>
        <w:tab w:val="center" w:pos="4680"/>
        <w:tab w:val="right" w:pos="9360"/>
      </w:tabs>
    </w:pPr>
  </w:style>
  <w:style w:type="character" w:customStyle="1" w:styleId="FooterChar">
    <w:name w:val="Footer Char"/>
    <w:basedOn w:val="DefaultParagraphFont"/>
    <w:link w:val="Footer"/>
    <w:uiPriority w:val="99"/>
    <w:rsid w:val="00071FAB"/>
    <w:rPr>
      <w:rFonts w:ascii="Gadugi" w:hAnsi="Gadugi"/>
    </w:rPr>
  </w:style>
  <w:style w:type="character" w:styleId="Hyperlink">
    <w:name w:val="Hyperlink"/>
    <w:basedOn w:val="DefaultParagraphFont"/>
    <w:uiPriority w:val="99"/>
    <w:unhideWhenUsed/>
    <w:rsid w:val="00B83B67"/>
    <w:rPr>
      <w:color w:val="0563C1" w:themeColor="hyperlink"/>
      <w:u w:val="single"/>
    </w:rPr>
  </w:style>
  <w:style w:type="character" w:customStyle="1" w:styleId="UnresolvedMention1">
    <w:name w:val="Unresolved Mention1"/>
    <w:basedOn w:val="DefaultParagraphFont"/>
    <w:uiPriority w:val="99"/>
    <w:semiHidden/>
    <w:unhideWhenUsed/>
    <w:rsid w:val="00B83B67"/>
    <w:rPr>
      <w:color w:val="605E5C"/>
      <w:shd w:val="clear" w:color="auto" w:fill="E1DFDD"/>
    </w:rPr>
  </w:style>
  <w:style w:type="character" w:styleId="FollowedHyperlink">
    <w:name w:val="FollowedHyperlink"/>
    <w:basedOn w:val="DefaultParagraphFont"/>
    <w:uiPriority w:val="99"/>
    <w:semiHidden/>
    <w:unhideWhenUsed/>
    <w:rsid w:val="00B83B67"/>
    <w:rPr>
      <w:color w:val="954F72" w:themeColor="followedHyperlink"/>
      <w:u w:val="single"/>
    </w:rPr>
  </w:style>
  <w:style w:type="paragraph" w:styleId="FootnoteText">
    <w:name w:val="footnote text"/>
    <w:basedOn w:val="Normal"/>
    <w:link w:val="FootnoteTextChar"/>
    <w:uiPriority w:val="99"/>
    <w:semiHidden/>
    <w:unhideWhenUsed/>
    <w:rsid w:val="006A4237"/>
    <w:rPr>
      <w:sz w:val="20"/>
      <w:szCs w:val="20"/>
    </w:rPr>
  </w:style>
  <w:style w:type="character" w:customStyle="1" w:styleId="FootnoteTextChar">
    <w:name w:val="Footnote Text Char"/>
    <w:basedOn w:val="DefaultParagraphFont"/>
    <w:link w:val="FootnoteText"/>
    <w:uiPriority w:val="99"/>
    <w:semiHidden/>
    <w:rsid w:val="006A4237"/>
    <w:rPr>
      <w:rFonts w:ascii="Gadugi" w:hAnsi="Gadugi"/>
      <w:sz w:val="20"/>
      <w:szCs w:val="20"/>
    </w:rPr>
  </w:style>
  <w:style w:type="character" w:styleId="FootnoteReference">
    <w:name w:val="footnote reference"/>
    <w:basedOn w:val="DefaultParagraphFont"/>
    <w:uiPriority w:val="99"/>
    <w:semiHidden/>
    <w:unhideWhenUsed/>
    <w:rsid w:val="006A4237"/>
    <w:rPr>
      <w:vertAlign w:val="superscript"/>
    </w:rPr>
  </w:style>
  <w:style w:type="character" w:styleId="CommentReference">
    <w:name w:val="annotation reference"/>
    <w:basedOn w:val="DefaultParagraphFont"/>
    <w:uiPriority w:val="99"/>
    <w:semiHidden/>
    <w:unhideWhenUsed/>
    <w:rsid w:val="00C11984"/>
    <w:rPr>
      <w:sz w:val="16"/>
      <w:szCs w:val="16"/>
    </w:rPr>
  </w:style>
  <w:style w:type="paragraph" w:styleId="CommentText">
    <w:name w:val="annotation text"/>
    <w:basedOn w:val="Normal"/>
    <w:link w:val="CommentTextChar"/>
    <w:uiPriority w:val="99"/>
    <w:unhideWhenUsed/>
    <w:rsid w:val="00C11984"/>
    <w:rPr>
      <w:sz w:val="20"/>
      <w:szCs w:val="20"/>
    </w:rPr>
  </w:style>
  <w:style w:type="character" w:customStyle="1" w:styleId="CommentTextChar">
    <w:name w:val="Comment Text Char"/>
    <w:basedOn w:val="DefaultParagraphFont"/>
    <w:link w:val="CommentText"/>
    <w:uiPriority w:val="99"/>
    <w:rsid w:val="00C11984"/>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C11984"/>
    <w:rPr>
      <w:b/>
      <w:bCs/>
    </w:rPr>
  </w:style>
  <w:style w:type="character" w:customStyle="1" w:styleId="CommentSubjectChar">
    <w:name w:val="Comment Subject Char"/>
    <w:basedOn w:val="CommentTextChar"/>
    <w:link w:val="CommentSubject"/>
    <w:uiPriority w:val="99"/>
    <w:semiHidden/>
    <w:rsid w:val="00C11984"/>
    <w:rPr>
      <w:rFonts w:ascii="Gadugi" w:hAnsi="Gadugi"/>
      <w:b/>
      <w:bCs/>
      <w:sz w:val="20"/>
      <w:szCs w:val="20"/>
    </w:rPr>
  </w:style>
  <w:style w:type="paragraph" w:styleId="BalloonText">
    <w:name w:val="Balloon Text"/>
    <w:basedOn w:val="Normal"/>
    <w:link w:val="BalloonTextChar"/>
    <w:uiPriority w:val="99"/>
    <w:semiHidden/>
    <w:unhideWhenUsed/>
    <w:rsid w:val="00C11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984"/>
    <w:rPr>
      <w:rFonts w:ascii="Segoe UI" w:hAnsi="Segoe UI" w:cs="Segoe UI"/>
      <w:sz w:val="18"/>
      <w:szCs w:val="18"/>
    </w:rPr>
  </w:style>
  <w:style w:type="paragraph" w:styleId="Revision">
    <w:name w:val="Revision"/>
    <w:hidden/>
    <w:uiPriority w:val="99"/>
    <w:semiHidden/>
    <w:rsid w:val="00914979"/>
    <w:pPr>
      <w:spacing w:after="0" w:line="240" w:lineRule="auto"/>
    </w:pPr>
    <w:rPr>
      <w:rFonts w:ascii="Gadugi" w:hAnsi="Gadugi"/>
    </w:rPr>
  </w:style>
  <w:style w:type="paragraph" w:styleId="ListParagraph">
    <w:name w:val="List Paragraph"/>
    <w:basedOn w:val="Normal"/>
    <w:uiPriority w:val="34"/>
    <w:qFormat/>
    <w:rsid w:val="00990FCA"/>
    <w:pPr>
      <w:ind w:left="720"/>
      <w:contextualSpacing/>
    </w:pPr>
  </w:style>
  <w:style w:type="table" w:styleId="TableGrid">
    <w:name w:val="Table Grid"/>
    <w:basedOn w:val="TableNormal"/>
    <w:uiPriority w:val="39"/>
    <w:rsid w:val="009D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86475">
      <w:bodyDiv w:val="1"/>
      <w:marLeft w:val="0"/>
      <w:marRight w:val="0"/>
      <w:marTop w:val="0"/>
      <w:marBottom w:val="0"/>
      <w:divBdr>
        <w:top w:val="none" w:sz="0" w:space="0" w:color="auto"/>
        <w:left w:val="none" w:sz="0" w:space="0" w:color="auto"/>
        <w:bottom w:val="none" w:sz="0" w:space="0" w:color="auto"/>
        <w:right w:val="none" w:sz="0" w:space="0" w:color="auto"/>
      </w:divBdr>
    </w:div>
    <w:div w:id="1698121292">
      <w:bodyDiv w:val="1"/>
      <w:marLeft w:val="0"/>
      <w:marRight w:val="0"/>
      <w:marTop w:val="0"/>
      <w:marBottom w:val="0"/>
      <w:divBdr>
        <w:top w:val="none" w:sz="0" w:space="0" w:color="auto"/>
        <w:left w:val="none" w:sz="0" w:space="0" w:color="auto"/>
        <w:bottom w:val="none" w:sz="0" w:space="0" w:color="auto"/>
        <w:right w:val="none" w:sz="0" w:space="0" w:color="auto"/>
      </w:divBdr>
    </w:div>
    <w:div w:id="20537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9BECA71C06BF4E8B9084DF1C71B123" ma:contentTypeVersion="12" ma:contentTypeDescription="Create a new document." ma:contentTypeScope="" ma:versionID="e5f1b196e5fc1eabb356da9c49969d22">
  <xsd:schema xmlns:xsd="http://www.w3.org/2001/XMLSchema" xmlns:xs="http://www.w3.org/2001/XMLSchema" xmlns:p="http://schemas.microsoft.com/office/2006/metadata/properties" xmlns:ns3="c9dec241-b2ec-456c-b270-5b6fff2a0e83" xmlns:ns4="54a66381-fa37-4da9-913e-6592be09a3de" targetNamespace="http://schemas.microsoft.com/office/2006/metadata/properties" ma:root="true" ma:fieldsID="d412b929625a6e02619fd35b8687f2fa" ns3:_="" ns4:_="">
    <xsd:import namespace="c9dec241-b2ec-456c-b270-5b6fff2a0e83"/>
    <xsd:import namespace="54a66381-fa37-4da9-913e-6592be09a3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ec241-b2ec-456c-b270-5b6fff2a0e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66381-fa37-4da9-913e-6592be09a3d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CDDFB-D9D2-471C-B8A0-1A904C877511}">
  <ds:schemaRefs>
    <ds:schemaRef ds:uri="http://schemas.openxmlformats.org/officeDocument/2006/bibliography"/>
  </ds:schemaRefs>
</ds:datastoreItem>
</file>

<file path=customXml/itemProps2.xml><?xml version="1.0" encoding="utf-8"?>
<ds:datastoreItem xmlns:ds="http://schemas.openxmlformats.org/officeDocument/2006/customXml" ds:itemID="{894E896F-A730-4B49-B47A-D18F84777FEF}">
  <ds:schemaRefs>
    <ds:schemaRef ds:uri="http://schemas.microsoft.com/sharepoint/v3/contenttype/forms"/>
  </ds:schemaRefs>
</ds:datastoreItem>
</file>

<file path=customXml/itemProps3.xml><?xml version="1.0" encoding="utf-8"?>
<ds:datastoreItem xmlns:ds="http://schemas.openxmlformats.org/officeDocument/2006/customXml" ds:itemID="{54A61E1F-E843-4F0B-8350-5D193014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ec241-b2ec-456c-b270-5b6fff2a0e83"/>
    <ds:schemaRef ds:uri="54a66381-fa37-4da9-913e-6592be09a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2935</Words>
  <Characters>16733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Leah Speser</dc:creator>
  <cp:keywords>FOR OFFICIAL USE ONLY</cp:keywords>
  <dc:description/>
  <cp:lastModifiedBy>Nathalie </cp:lastModifiedBy>
  <cp:revision>74</cp:revision>
  <cp:lastPrinted>2023-09-24T12:31:00Z</cp:lastPrinted>
  <dcterms:created xsi:type="dcterms:W3CDTF">2023-09-12T13:39:00Z</dcterms:created>
  <dcterms:modified xsi:type="dcterms:W3CDTF">2023-09-24T12:31:00Z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0x010100069BECA71C06BF4E8B9084DF1C71B123</vt:lpwstr>
  </property>
  <property fmtid="{D5CDD505-2E9C-101B-9397-08002B2CF9AE}" pid="3" name="TitusGUID">
    <vt:lpwstr>6e38b743-9d2c-4b28-9f98-0180aa524439</vt:lpwstr>
  </property>
  <property fmtid="{D5CDD505-2E9C-101B-9397-08002B2CF9AE}" pid="4" name="TCSClassification">
    <vt:lpwstr>FOR OFFICIAL USE ONLY</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y fmtid="{D5CDD505-2E9C-101B-9397-08002B2CF9AE}" pid="9" name="MSIP_Label_bfc084f7-b690-4c43-8ee6-d475b6d3461d_Enabled">
    <vt:lpwstr>true</vt:lpwstr>
  </property>
  <property fmtid="{D5CDD505-2E9C-101B-9397-08002B2CF9AE}" pid="10" name="MSIP_Label_bfc084f7-b690-4c43-8ee6-d475b6d3461d_SetDate">
    <vt:lpwstr>2023-08-28T15:32:59Z</vt:lpwstr>
  </property>
  <property fmtid="{D5CDD505-2E9C-101B-9397-08002B2CF9AE}" pid="11" name="MSIP_Label_bfc084f7-b690-4c43-8ee6-d475b6d3461d_Method">
    <vt:lpwstr>Standard</vt:lpwstr>
  </property>
  <property fmtid="{D5CDD505-2E9C-101B-9397-08002B2CF9AE}" pid="12" name="MSIP_Label_bfc084f7-b690-4c43-8ee6-d475b6d3461d_Name">
    <vt:lpwstr>FOR OFFICIAL USE ONLY</vt:lpwstr>
  </property>
  <property fmtid="{D5CDD505-2E9C-101B-9397-08002B2CF9AE}" pid="13" name="MSIP_Label_bfc084f7-b690-4c43-8ee6-d475b6d3461d_SiteId">
    <vt:lpwstr>faa31b06-8ccc-48c9-867f-f7510dd11c02</vt:lpwstr>
  </property>
  <property fmtid="{D5CDD505-2E9C-101B-9397-08002B2CF9AE}" pid="14" name="MSIP_Label_bfc084f7-b690-4c43-8ee6-d475b6d3461d_ActionId">
    <vt:lpwstr>8388ab45-f35c-4cbb-9da4-dbd8e341ee50</vt:lpwstr>
  </property>
  <property fmtid="{D5CDD505-2E9C-101B-9397-08002B2CF9AE}" pid="15" name="MSIP_Label_bfc084f7-b690-4c43-8ee6-d475b6d3461d_ContentBits">
    <vt:lpwstr>2</vt:lpwstr>
  </property>
</Properties>
</file>