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DD2CF" w14:textId="77777777" w:rsidR="000A646E" w:rsidRPr="00037B2E" w:rsidRDefault="000A646E"/>
    <w:p w14:paraId="4ECD0EE3" w14:textId="77777777" w:rsidR="000A646E" w:rsidRPr="00037B2E" w:rsidRDefault="000A646E"/>
    <w:p w14:paraId="2BC10371" w14:textId="77777777" w:rsidR="000A646E" w:rsidRPr="00037B2E" w:rsidRDefault="000A646E"/>
    <w:p w14:paraId="26ADCBE3" w14:textId="77777777" w:rsidR="000A646E" w:rsidRPr="00037B2E" w:rsidRDefault="000A646E"/>
    <w:p w14:paraId="0E503A16" w14:textId="77777777" w:rsidR="000A646E" w:rsidRPr="00037B2E" w:rsidRDefault="000A646E">
      <w:pPr>
        <w:jc w:val="center"/>
      </w:pPr>
    </w:p>
    <w:p w14:paraId="36D11511" w14:textId="77777777" w:rsidR="000A646E" w:rsidRPr="00037B2E" w:rsidRDefault="000A646E">
      <w:pPr>
        <w:jc w:val="center"/>
        <w:rPr>
          <w:sz w:val="32"/>
        </w:rPr>
      </w:pPr>
      <w:r w:rsidRPr="00037B2E">
        <w:rPr>
          <w:sz w:val="32"/>
        </w:rPr>
        <w:t>WORLD INTELLECTUAL PROPERTY ORGANIZATION</w:t>
      </w:r>
    </w:p>
    <w:p w14:paraId="0E21F410" w14:textId="77777777" w:rsidR="000A646E" w:rsidRPr="00037B2E" w:rsidRDefault="000A646E">
      <w:pPr>
        <w:rPr>
          <w:sz w:val="32"/>
        </w:rPr>
      </w:pPr>
    </w:p>
    <w:p w14:paraId="479CB6D8" w14:textId="77777777" w:rsidR="000A646E" w:rsidRPr="00037B2E" w:rsidRDefault="000A646E">
      <w:pPr>
        <w:rPr>
          <w:sz w:val="32"/>
        </w:rPr>
      </w:pPr>
    </w:p>
    <w:p w14:paraId="621F5CAD" w14:textId="77777777" w:rsidR="00FC15EB" w:rsidRPr="00037B2E" w:rsidRDefault="00FC15EB" w:rsidP="00FC15EB">
      <w:pPr>
        <w:jc w:val="center"/>
        <w:rPr>
          <w:sz w:val="32"/>
        </w:rPr>
      </w:pPr>
      <w:r w:rsidRPr="00037B2E">
        <w:rPr>
          <w:sz w:val="32"/>
        </w:rPr>
        <w:t>SPECIAL UNION FOR THE INTERNATIONAL CLASSIFICATIONS OF GOODS AND SERVICES</w:t>
      </w:r>
      <w:r w:rsidR="007F5261" w:rsidRPr="00037B2E">
        <w:rPr>
          <w:sz w:val="32"/>
        </w:rPr>
        <w:t xml:space="preserve"> FOR THE PURPOSE OF THE REGISTRA</w:t>
      </w:r>
      <w:r w:rsidRPr="00037B2E">
        <w:rPr>
          <w:sz w:val="32"/>
        </w:rPr>
        <w:t>TION OF MARKS</w:t>
      </w:r>
    </w:p>
    <w:p w14:paraId="68333B60" w14:textId="41EBF4C9" w:rsidR="00FC15EB" w:rsidRPr="00037B2E" w:rsidRDefault="00FC15EB" w:rsidP="00FC15EB">
      <w:pPr>
        <w:jc w:val="center"/>
        <w:rPr>
          <w:sz w:val="32"/>
        </w:rPr>
      </w:pPr>
      <w:r w:rsidRPr="00037B2E">
        <w:rPr>
          <w:sz w:val="32"/>
        </w:rPr>
        <w:t>(N</w:t>
      </w:r>
      <w:r w:rsidR="008D2582" w:rsidRPr="00037B2E">
        <w:rPr>
          <w:sz w:val="32"/>
        </w:rPr>
        <w:t>ICE</w:t>
      </w:r>
      <w:r w:rsidRPr="00037B2E">
        <w:rPr>
          <w:sz w:val="32"/>
        </w:rPr>
        <w:t xml:space="preserve"> UNION)</w:t>
      </w:r>
    </w:p>
    <w:p w14:paraId="1079CC9C" w14:textId="77777777" w:rsidR="000A646E" w:rsidRPr="00037B2E" w:rsidRDefault="000A646E" w:rsidP="00FC15EB">
      <w:pPr>
        <w:pBdr>
          <w:bottom w:val="single" w:sz="24" w:space="1" w:color="auto"/>
        </w:pBdr>
        <w:rPr>
          <w:sz w:val="32"/>
        </w:rPr>
      </w:pPr>
    </w:p>
    <w:p w14:paraId="2BAB4461" w14:textId="77777777" w:rsidR="000A646E" w:rsidRPr="00037B2E" w:rsidRDefault="000A646E"/>
    <w:p w14:paraId="646B108F" w14:textId="75812C08" w:rsidR="000A646E" w:rsidRPr="00037B2E" w:rsidRDefault="000A646E">
      <w:pPr>
        <w:pStyle w:val="Title"/>
        <w:rPr>
          <w:sz w:val="44"/>
        </w:rPr>
      </w:pPr>
      <w:r w:rsidRPr="00037B2E">
        <w:rPr>
          <w:sz w:val="44"/>
        </w:rPr>
        <w:fldChar w:fldCharType="begin"/>
      </w:r>
      <w:r w:rsidRPr="00037B2E">
        <w:rPr>
          <w:sz w:val="44"/>
        </w:rPr>
        <w:instrText xml:space="preserve"> TITLE  \* MERGEFORMAT </w:instrText>
      </w:r>
      <w:r w:rsidRPr="00037B2E">
        <w:rPr>
          <w:sz w:val="44"/>
        </w:rPr>
        <w:fldChar w:fldCharType="separate"/>
      </w:r>
      <w:bookmarkStart w:id="0" w:name="_Toc481661782"/>
      <w:r w:rsidR="004112DF" w:rsidRPr="00037B2E">
        <w:rPr>
          <w:sz w:val="44"/>
        </w:rPr>
        <w:t>NCL Classification Information Files Specification</w:t>
      </w:r>
      <w:bookmarkEnd w:id="0"/>
      <w:r w:rsidRPr="00037B2E">
        <w:rPr>
          <w:sz w:val="44"/>
        </w:rPr>
        <w:fldChar w:fldCharType="end"/>
      </w:r>
    </w:p>
    <w:p w14:paraId="7A671730" w14:textId="77777777" w:rsidR="000A646E" w:rsidRPr="00037B2E" w:rsidRDefault="000A646E"/>
    <w:p w14:paraId="5FF17316" w14:textId="77777777" w:rsidR="000A646E" w:rsidRPr="00037B2E" w:rsidRDefault="000A646E"/>
    <w:p w14:paraId="4CD90D80" w14:textId="77777777" w:rsidR="000A646E" w:rsidRPr="00037B2E" w:rsidRDefault="000A646E">
      <w:pPr>
        <w:pStyle w:val="NormalSmal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993"/>
        <w:gridCol w:w="1417"/>
        <w:gridCol w:w="3365"/>
      </w:tblGrid>
      <w:tr w:rsidR="000A646E" w:rsidRPr="00037B2E" w14:paraId="77099817" w14:textId="77777777" w:rsidTr="00021979">
        <w:trPr>
          <w:trHeight w:val="241"/>
        </w:trPr>
        <w:tc>
          <w:tcPr>
            <w:tcW w:w="1857" w:type="dxa"/>
          </w:tcPr>
          <w:p w14:paraId="7ED71970" w14:textId="77777777" w:rsidR="000A646E" w:rsidRPr="00037B2E" w:rsidRDefault="000A646E">
            <w:pPr>
              <w:pStyle w:val="NormalSmall"/>
              <w:jc w:val="center"/>
              <w:rPr>
                <w:b/>
              </w:rPr>
            </w:pPr>
            <w:r w:rsidRPr="00037B2E">
              <w:rPr>
                <w:b/>
              </w:rPr>
              <w:t>Date</w:t>
            </w:r>
          </w:p>
        </w:tc>
        <w:tc>
          <w:tcPr>
            <w:tcW w:w="1653" w:type="dxa"/>
          </w:tcPr>
          <w:p w14:paraId="1CF7DC2B" w14:textId="77777777" w:rsidR="000A646E" w:rsidRPr="00037B2E" w:rsidRDefault="000A646E">
            <w:pPr>
              <w:pStyle w:val="NormalSmall"/>
              <w:jc w:val="center"/>
              <w:rPr>
                <w:b/>
              </w:rPr>
            </w:pPr>
            <w:r w:rsidRPr="00037B2E">
              <w:rPr>
                <w:b/>
              </w:rPr>
              <w:t>By</w:t>
            </w:r>
          </w:p>
        </w:tc>
        <w:tc>
          <w:tcPr>
            <w:tcW w:w="993" w:type="dxa"/>
          </w:tcPr>
          <w:p w14:paraId="6BC62879" w14:textId="77777777" w:rsidR="000A646E" w:rsidRPr="00037B2E" w:rsidRDefault="000A646E">
            <w:pPr>
              <w:pStyle w:val="NormalSmall"/>
              <w:jc w:val="center"/>
              <w:rPr>
                <w:b/>
              </w:rPr>
            </w:pPr>
            <w:r w:rsidRPr="00037B2E">
              <w:rPr>
                <w:b/>
              </w:rPr>
              <w:t>Version</w:t>
            </w:r>
          </w:p>
        </w:tc>
        <w:tc>
          <w:tcPr>
            <w:tcW w:w="1417" w:type="dxa"/>
          </w:tcPr>
          <w:p w14:paraId="2C0B9568" w14:textId="77777777" w:rsidR="000A646E" w:rsidRPr="00037B2E" w:rsidRDefault="000A646E">
            <w:pPr>
              <w:pStyle w:val="NormalSmall"/>
              <w:jc w:val="center"/>
              <w:rPr>
                <w:b/>
              </w:rPr>
            </w:pPr>
            <w:r w:rsidRPr="00037B2E">
              <w:rPr>
                <w:b/>
              </w:rPr>
              <w:t>Status</w:t>
            </w:r>
          </w:p>
        </w:tc>
        <w:tc>
          <w:tcPr>
            <w:tcW w:w="3365" w:type="dxa"/>
          </w:tcPr>
          <w:p w14:paraId="536F7C8A" w14:textId="77777777" w:rsidR="000A646E" w:rsidRPr="00037B2E" w:rsidRDefault="000A646E">
            <w:pPr>
              <w:pStyle w:val="NormalSmall"/>
              <w:jc w:val="center"/>
              <w:rPr>
                <w:b/>
              </w:rPr>
            </w:pPr>
            <w:r w:rsidRPr="00037B2E">
              <w:rPr>
                <w:b/>
              </w:rPr>
              <w:t>Modification</w:t>
            </w:r>
          </w:p>
        </w:tc>
      </w:tr>
      <w:tr w:rsidR="000A646E" w:rsidRPr="00037B2E" w14:paraId="5872CB4C" w14:textId="77777777" w:rsidTr="00021979">
        <w:tc>
          <w:tcPr>
            <w:tcW w:w="1857" w:type="dxa"/>
          </w:tcPr>
          <w:p w14:paraId="461CA204" w14:textId="77777777" w:rsidR="000A646E" w:rsidRPr="00037B2E" w:rsidRDefault="00FF138A">
            <w:pPr>
              <w:pStyle w:val="NormalSmall"/>
            </w:pPr>
            <w:r w:rsidRPr="00037B2E">
              <w:t>June 21, 2011</w:t>
            </w:r>
          </w:p>
        </w:tc>
        <w:tc>
          <w:tcPr>
            <w:tcW w:w="1653" w:type="dxa"/>
          </w:tcPr>
          <w:p w14:paraId="53805070" w14:textId="77777777" w:rsidR="000A646E" w:rsidRPr="00037B2E" w:rsidRDefault="00037B2E">
            <w:pPr>
              <w:pStyle w:val="NormalSmall"/>
            </w:pPr>
            <w:r w:rsidRPr="00037B2E">
              <w:fldChar w:fldCharType="begin"/>
            </w:r>
            <w:r w:rsidRPr="00037B2E">
              <w:instrText xml:space="preserve"> AUTHOR  \* MERGEFORMAT </w:instrText>
            </w:r>
            <w:r w:rsidRPr="00037B2E">
              <w:fldChar w:fldCharType="separate"/>
            </w:r>
            <w:r w:rsidR="00BC6468" w:rsidRPr="00037B2E">
              <w:rPr>
                <w:noProof/>
              </w:rPr>
              <w:t>Dustin Phillips</w:t>
            </w:r>
            <w:r w:rsidRPr="00037B2E">
              <w:rPr>
                <w:noProof/>
              </w:rPr>
              <w:fldChar w:fldCharType="end"/>
            </w:r>
          </w:p>
        </w:tc>
        <w:tc>
          <w:tcPr>
            <w:tcW w:w="993" w:type="dxa"/>
          </w:tcPr>
          <w:p w14:paraId="7C9AC27C" w14:textId="77777777" w:rsidR="000A646E" w:rsidRPr="00037B2E" w:rsidRDefault="00037B2E">
            <w:pPr>
              <w:pStyle w:val="NormalSmall"/>
              <w:jc w:val="center"/>
            </w:pPr>
            <w:r w:rsidRPr="00037B2E">
              <w:fldChar w:fldCharType="begin"/>
            </w:r>
            <w:r w:rsidRPr="00037B2E">
              <w:instrText xml:space="preserve"> DOCPROPERTY "Version"  \* MERGEFORMAT </w:instrText>
            </w:r>
            <w:r w:rsidRPr="00037B2E">
              <w:fldChar w:fldCharType="separate"/>
            </w:r>
            <w:r w:rsidR="00BC6468" w:rsidRPr="00037B2E">
              <w:t>1.0</w:t>
            </w:r>
            <w:r w:rsidRPr="00037B2E">
              <w:fldChar w:fldCharType="end"/>
            </w:r>
            <w:r w:rsidR="000A646E" w:rsidRPr="00037B2E">
              <w:t xml:space="preserve"> </w:t>
            </w:r>
          </w:p>
        </w:tc>
        <w:tc>
          <w:tcPr>
            <w:tcW w:w="1417" w:type="dxa"/>
          </w:tcPr>
          <w:p w14:paraId="5823FB2B" w14:textId="77777777" w:rsidR="000A646E" w:rsidRPr="00037B2E" w:rsidRDefault="00FF138A">
            <w:pPr>
              <w:pStyle w:val="NormalSmall"/>
            </w:pPr>
            <w:r w:rsidRPr="00037B2E">
              <w:t>Draft</w:t>
            </w:r>
          </w:p>
        </w:tc>
        <w:tc>
          <w:tcPr>
            <w:tcW w:w="3365" w:type="dxa"/>
          </w:tcPr>
          <w:p w14:paraId="77677EA7" w14:textId="77777777" w:rsidR="000A646E" w:rsidRPr="00037B2E" w:rsidRDefault="00FF138A">
            <w:pPr>
              <w:pStyle w:val="NormalSmall"/>
            </w:pPr>
            <w:r w:rsidRPr="00037B2E">
              <w:t>Creation</w:t>
            </w:r>
          </w:p>
        </w:tc>
      </w:tr>
      <w:tr w:rsidR="00C57C0B" w:rsidRPr="00037B2E" w14:paraId="3171FCAB" w14:textId="77777777" w:rsidTr="00021979">
        <w:tc>
          <w:tcPr>
            <w:tcW w:w="1857" w:type="dxa"/>
          </w:tcPr>
          <w:p w14:paraId="46EDFB8D" w14:textId="77777777" w:rsidR="00C57C0B" w:rsidRPr="00037B2E" w:rsidRDefault="00C57C0B">
            <w:pPr>
              <w:pStyle w:val="NormalSmall"/>
            </w:pPr>
            <w:r w:rsidRPr="00037B2E">
              <w:t>August 18, 2011</w:t>
            </w:r>
          </w:p>
        </w:tc>
        <w:tc>
          <w:tcPr>
            <w:tcW w:w="1653" w:type="dxa"/>
          </w:tcPr>
          <w:p w14:paraId="32D81B01" w14:textId="77777777" w:rsidR="00C57C0B" w:rsidRPr="00037B2E" w:rsidRDefault="00C57C0B">
            <w:pPr>
              <w:pStyle w:val="NormalSmall"/>
            </w:pPr>
            <w:r w:rsidRPr="00037B2E">
              <w:t>Dustin Phillips</w:t>
            </w:r>
          </w:p>
        </w:tc>
        <w:tc>
          <w:tcPr>
            <w:tcW w:w="993" w:type="dxa"/>
          </w:tcPr>
          <w:p w14:paraId="2790B37B" w14:textId="77777777" w:rsidR="00C57C0B" w:rsidRPr="00037B2E" w:rsidRDefault="00C57C0B">
            <w:pPr>
              <w:pStyle w:val="NormalSmall"/>
              <w:jc w:val="center"/>
            </w:pPr>
            <w:r w:rsidRPr="00037B2E">
              <w:t>0.2</w:t>
            </w:r>
          </w:p>
        </w:tc>
        <w:tc>
          <w:tcPr>
            <w:tcW w:w="1417" w:type="dxa"/>
          </w:tcPr>
          <w:p w14:paraId="75423F69" w14:textId="77777777" w:rsidR="00C57C0B" w:rsidRPr="00037B2E" w:rsidRDefault="00C57C0B">
            <w:pPr>
              <w:pStyle w:val="NormalSmall"/>
            </w:pPr>
          </w:p>
        </w:tc>
        <w:tc>
          <w:tcPr>
            <w:tcW w:w="3365" w:type="dxa"/>
          </w:tcPr>
          <w:p w14:paraId="09879529" w14:textId="77777777" w:rsidR="00C57C0B" w:rsidRPr="00037B2E" w:rsidRDefault="00C57C0B">
            <w:pPr>
              <w:pStyle w:val="NormalSmall"/>
            </w:pPr>
            <w:r w:rsidRPr="00037B2E">
              <w:t>Meeting with PF</w:t>
            </w:r>
          </w:p>
        </w:tc>
      </w:tr>
      <w:tr w:rsidR="00524A48" w:rsidRPr="00037B2E" w14:paraId="07C9E987" w14:textId="77777777" w:rsidTr="00021979">
        <w:tc>
          <w:tcPr>
            <w:tcW w:w="1857" w:type="dxa"/>
          </w:tcPr>
          <w:p w14:paraId="7CF6FD7D" w14:textId="77777777" w:rsidR="00524A48" w:rsidRPr="00037B2E" w:rsidRDefault="00524A48">
            <w:pPr>
              <w:pStyle w:val="NormalSmall"/>
            </w:pPr>
            <w:r w:rsidRPr="00037B2E">
              <w:t>March 11, 2013</w:t>
            </w:r>
          </w:p>
        </w:tc>
        <w:tc>
          <w:tcPr>
            <w:tcW w:w="1653" w:type="dxa"/>
          </w:tcPr>
          <w:p w14:paraId="2A67AEA8" w14:textId="77777777" w:rsidR="00524A48" w:rsidRPr="00037B2E" w:rsidRDefault="00524A48">
            <w:pPr>
              <w:pStyle w:val="NormalSmall"/>
            </w:pPr>
            <w:r w:rsidRPr="00037B2E">
              <w:t>Sébastien Fievet</w:t>
            </w:r>
          </w:p>
        </w:tc>
        <w:tc>
          <w:tcPr>
            <w:tcW w:w="993" w:type="dxa"/>
          </w:tcPr>
          <w:p w14:paraId="66A41B73" w14:textId="77777777" w:rsidR="00524A48" w:rsidRPr="00037B2E" w:rsidRDefault="00524A48">
            <w:pPr>
              <w:pStyle w:val="NormalSmall"/>
              <w:jc w:val="center"/>
            </w:pPr>
            <w:r w:rsidRPr="00037B2E">
              <w:t>1.0</w:t>
            </w:r>
          </w:p>
        </w:tc>
        <w:tc>
          <w:tcPr>
            <w:tcW w:w="1417" w:type="dxa"/>
          </w:tcPr>
          <w:p w14:paraId="40BE025D" w14:textId="77777777" w:rsidR="00524A48" w:rsidRPr="00037B2E" w:rsidRDefault="00524A48">
            <w:pPr>
              <w:pStyle w:val="NormalSmall"/>
            </w:pPr>
            <w:r w:rsidRPr="00037B2E">
              <w:t>PF Approved</w:t>
            </w:r>
          </w:p>
        </w:tc>
        <w:tc>
          <w:tcPr>
            <w:tcW w:w="3365" w:type="dxa"/>
          </w:tcPr>
          <w:p w14:paraId="546D7FBA" w14:textId="77777777" w:rsidR="00524A48" w:rsidRPr="00037B2E" w:rsidRDefault="00524A48">
            <w:pPr>
              <w:pStyle w:val="NormalSmall"/>
            </w:pPr>
            <w:r w:rsidRPr="00037B2E">
              <w:t>QA</w:t>
            </w:r>
          </w:p>
        </w:tc>
      </w:tr>
      <w:tr w:rsidR="00021979" w:rsidRPr="00037B2E" w14:paraId="435B3988" w14:textId="77777777" w:rsidTr="00021979">
        <w:tc>
          <w:tcPr>
            <w:tcW w:w="1857" w:type="dxa"/>
          </w:tcPr>
          <w:p w14:paraId="6810832F" w14:textId="77777777" w:rsidR="00021979" w:rsidRPr="00037B2E" w:rsidRDefault="00021979" w:rsidP="00AC6A4E">
            <w:pPr>
              <w:rPr>
                <w:sz w:val="20"/>
              </w:rPr>
            </w:pPr>
            <w:r w:rsidRPr="00037B2E">
              <w:rPr>
                <w:sz w:val="20"/>
              </w:rPr>
              <w:t>February 11, 2015</w:t>
            </w:r>
          </w:p>
        </w:tc>
        <w:tc>
          <w:tcPr>
            <w:tcW w:w="1653" w:type="dxa"/>
          </w:tcPr>
          <w:p w14:paraId="5C85832E" w14:textId="77777777" w:rsidR="00021979" w:rsidRPr="00037B2E" w:rsidRDefault="00021979" w:rsidP="00AC6A4E">
            <w:pPr>
              <w:rPr>
                <w:sz w:val="20"/>
              </w:rPr>
            </w:pPr>
            <w:r w:rsidRPr="00037B2E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14:paraId="09066524" w14:textId="77777777" w:rsidR="00021979" w:rsidRPr="00037B2E" w:rsidRDefault="00021979" w:rsidP="00AC6A4E">
            <w:pPr>
              <w:jc w:val="center"/>
              <w:rPr>
                <w:sz w:val="20"/>
              </w:rPr>
            </w:pPr>
            <w:r w:rsidRPr="00037B2E">
              <w:rPr>
                <w:sz w:val="20"/>
              </w:rPr>
              <w:t>3.10</w:t>
            </w:r>
          </w:p>
        </w:tc>
        <w:tc>
          <w:tcPr>
            <w:tcW w:w="1417" w:type="dxa"/>
          </w:tcPr>
          <w:p w14:paraId="5562B8FE" w14:textId="77777777" w:rsidR="00021979" w:rsidRPr="00037B2E" w:rsidRDefault="00021979" w:rsidP="00AC6A4E">
            <w:pPr>
              <w:rPr>
                <w:sz w:val="20"/>
              </w:rPr>
            </w:pPr>
            <w:r w:rsidRPr="00037B2E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14:paraId="475FDAD7" w14:textId="77777777" w:rsidR="00021979" w:rsidRPr="00037B2E" w:rsidRDefault="00021979" w:rsidP="00AC6A4E">
            <w:pPr>
              <w:rPr>
                <w:sz w:val="20"/>
              </w:rPr>
            </w:pPr>
            <w:r w:rsidRPr="00037B2E">
              <w:rPr>
                <w:sz w:val="20"/>
              </w:rPr>
              <w:t>Addition of “edition” and “version” mandatory attributes to the root element.</w:t>
            </w:r>
          </w:p>
        </w:tc>
      </w:tr>
      <w:tr w:rsidR="00F13F71" w:rsidRPr="00037B2E" w14:paraId="37670C6A" w14:textId="77777777" w:rsidTr="00021979">
        <w:tc>
          <w:tcPr>
            <w:tcW w:w="1857" w:type="dxa"/>
          </w:tcPr>
          <w:p w14:paraId="1DBADE91" w14:textId="20A0C103" w:rsidR="00F13F71" w:rsidRPr="00037B2E" w:rsidRDefault="00C032EE" w:rsidP="00833FC0">
            <w:pPr>
              <w:rPr>
                <w:sz w:val="20"/>
              </w:rPr>
            </w:pPr>
            <w:r w:rsidRPr="00037B2E">
              <w:rPr>
                <w:sz w:val="20"/>
              </w:rPr>
              <w:t>October 19</w:t>
            </w:r>
            <w:r w:rsidR="00833FC0" w:rsidRPr="00037B2E">
              <w:rPr>
                <w:sz w:val="20"/>
              </w:rPr>
              <w:t>, 2016</w:t>
            </w:r>
          </w:p>
        </w:tc>
        <w:tc>
          <w:tcPr>
            <w:tcW w:w="1653" w:type="dxa"/>
          </w:tcPr>
          <w:p w14:paraId="24F91115" w14:textId="77777777" w:rsidR="00F13F71" w:rsidRPr="00037B2E" w:rsidRDefault="00F13F71" w:rsidP="00AC6A4E">
            <w:pPr>
              <w:rPr>
                <w:sz w:val="20"/>
              </w:rPr>
            </w:pPr>
            <w:r w:rsidRPr="00037B2E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14:paraId="02111325" w14:textId="77777777" w:rsidR="00F13F71" w:rsidRPr="00037B2E" w:rsidRDefault="00F13F71" w:rsidP="00AC6A4E">
            <w:pPr>
              <w:jc w:val="center"/>
              <w:rPr>
                <w:sz w:val="20"/>
              </w:rPr>
            </w:pPr>
            <w:r w:rsidRPr="00037B2E">
              <w:rPr>
                <w:sz w:val="20"/>
              </w:rPr>
              <w:t>3.20</w:t>
            </w:r>
          </w:p>
        </w:tc>
        <w:tc>
          <w:tcPr>
            <w:tcW w:w="1417" w:type="dxa"/>
          </w:tcPr>
          <w:p w14:paraId="641834FA" w14:textId="7AB1FA96" w:rsidR="00F13F71" w:rsidRPr="00037B2E" w:rsidRDefault="0035743D" w:rsidP="00AC6A4E">
            <w:pPr>
              <w:rPr>
                <w:sz w:val="20"/>
              </w:rPr>
            </w:pPr>
            <w:r w:rsidRPr="00037B2E">
              <w:rPr>
                <w:sz w:val="20"/>
              </w:rPr>
              <w:t>PF Approved</w:t>
            </w:r>
          </w:p>
        </w:tc>
        <w:tc>
          <w:tcPr>
            <w:tcW w:w="3365" w:type="dxa"/>
          </w:tcPr>
          <w:p w14:paraId="0FB5400E" w14:textId="6AC3394C" w:rsidR="00F13F71" w:rsidRPr="00037B2E" w:rsidRDefault="00F13F71" w:rsidP="00037B2E">
            <w:pPr>
              <w:jc w:val="left"/>
              <w:rPr>
                <w:sz w:val="20"/>
              </w:rPr>
            </w:pPr>
            <w:r w:rsidRPr="00037B2E">
              <w:rPr>
                <w:sz w:val="20"/>
              </w:rPr>
              <w:t>Separation of optional Groups from mandatory Classes.</w:t>
            </w:r>
            <w:r w:rsidR="00037B2E">
              <w:rPr>
                <w:sz w:val="20"/>
              </w:rPr>
              <w:t xml:space="preserve"> </w:t>
            </w:r>
            <w:r w:rsidRPr="00037B2E">
              <w:rPr>
                <w:sz w:val="20"/>
              </w:rPr>
              <w:t>Addition of unique id.</w:t>
            </w:r>
          </w:p>
        </w:tc>
      </w:tr>
      <w:tr w:rsidR="0014539D" w:rsidRPr="00037B2E" w14:paraId="03248E1B" w14:textId="77777777" w:rsidTr="00021979">
        <w:tc>
          <w:tcPr>
            <w:tcW w:w="1857" w:type="dxa"/>
          </w:tcPr>
          <w:p w14:paraId="413C6B97" w14:textId="3BD40069" w:rsidR="0014539D" w:rsidRPr="00037B2E" w:rsidRDefault="0014539D" w:rsidP="00833FC0">
            <w:pPr>
              <w:rPr>
                <w:sz w:val="20"/>
              </w:rPr>
            </w:pPr>
            <w:r w:rsidRPr="00037B2E">
              <w:rPr>
                <w:sz w:val="20"/>
              </w:rPr>
              <w:t>February 9, 2017</w:t>
            </w:r>
          </w:p>
        </w:tc>
        <w:tc>
          <w:tcPr>
            <w:tcW w:w="1653" w:type="dxa"/>
          </w:tcPr>
          <w:p w14:paraId="45F858A6" w14:textId="4F20989B" w:rsidR="0014539D" w:rsidRPr="00037B2E" w:rsidRDefault="0014539D" w:rsidP="00AC6A4E">
            <w:pPr>
              <w:rPr>
                <w:sz w:val="20"/>
              </w:rPr>
            </w:pPr>
            <w:r w:rsidRPr="00037B2E">
              <w:rPr>
                <w:sz w:val="20"/>
              </w:rPr>
              <w:t>Grégoire Isoz</w:t>
            </w:r>
          </w:p>
        </w:tc>
        <w:tc>
          <w:tcPr>
            <w:tcW w:w="993" w:type="dxa"/>
          </w:tcPr>
          <w:p w14:paraId="636DAC26" w14:textId="308B51B2" w:rsidR="0014539D" w:rsidRPr="00037B2E" w:rsidRDefault="0014539D" w:rsidP="00AC6A4E">
            <w:pPr>
              <w:jc w:val="center"/>
              <w:rPr>
                <w:sz w:val="20"/>
              </w:rPr>
            </w:pPr>
            <w:r w:rsidRPr="00037B2E">
              <w:rPr>
                <w:sz w:val="20"/>
              </w:rPr>
              <w:t>3.21</w:t>
            </w:r>
          </w:p>
        </w:tc>
        <w:tc>
          <w:tcPr>
            <w:tcW w:w="1417" w:type="dxa"/>
          </w:tcPr>
          <w:p w14:paraId="01721177" w14:textId="196E0AE6" w:rsidR="0014539D" w:rsidRPr="00037B2E" w:rsidRDefault="00FD5361" w:rsidP="00FD5361">
            <w:pPr>
              <w:rPr>
                <w:sz w:val="20"/>
              </w:rPr>
            </w:pPr>
            <w:r w:rsidRPr="00037B2E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14:paraId="1014A5AD" w14:textId="73E1E078" w:rsidR="0014539D" w:rsidRPr="00037B2E" w:rsidRDefault="001711D4" w:rsidP="00037B2E">
            <w:pPr>
              <w:jc w:val="left"/>
              <w:rPr>
                <w:sz w:val="20"/>
              </w:rPr>
            </w:pPr>
            <w:r w:rsidRPr="00037B2E">
              <w:rPr>
                <w:sz w:val="20"/>
              </w:rPr>
              <w:t>Update link to the xsd with the new version number</w:t>
            </w:r>
            <w:r w:rsidR="00037B2E">
              <w:rPr>
                <w:sz w:val="20"/>
              </w:rPr>
              <w:t xml:space="preserve">. </w:t>
            </w:r>
            <w:r w:rsidR="001E1227" w:rsidRPr="00037B2E">
              <w:rPr>
                <w:sz w:val="20"/>
              </w:rPr>
              <w:t>Update of examples with the new targetKind attribute for links</w:t>
            </w:r>
          </w:p>
        </w:tc>
      </w:tr>
    </w:tbl>
    <w:p w14:paraId="0754023F" w14:textId="77777777" w:rsidR="000A646E" w:rsidRPr="00037B2E" w:rsidRDefault="000A646E">
      <w:pPr>
        <w:pStyle w:val="NormalSmall"/>
      </w:pPr>
    </w:p>
    <w:p w14:paraId="3CE6E628" w14:textId="77777777" w:rsidR="000A646E" w:rsidRPr="00037B2E" w:rsidRDefault="000A646E">
      <w:r w:rsidRPr="00037B2E">
        <w:t xml:space="preserve">Contact: WIPO: Patrick FIÉVET </w:t>
      </w:r>
      <w:r w:rsidRPr="00037B2E">
        <w:tab/>
      </w:r>
      <w:r w:rsidRPr="00037B2E">
        <w:tab/>
        <w:t>(</w:t>
      </w:r>
      <w:hyperlink r:id="rId8" w:history="1">
        <w:r w:rsidRPr="00037B2E">
          <w:rPr>
            <w:rStyle w:val="Hyperlink"/>
          </w:rPr>
          <w:t>patrick.fievet@wipo.int)</w:t>
        </w:r>
      </w:hyperlink>
    </w:p>
    <w:p w14:paraId="01185A03" w14:textId="77777777" w:rsidR="000A646E" w:rsidRPr="00037B2E" w:rsidRDefault="000A646E"/>
    <w:p w14:paraId="1E41D186" w14:textId="77777777" w:rsidR="000A646E" w:rsidRPr="00037B2E" w:rsidRDefault="000A646E">
      <w:pPr>
        <w:sectPr w:rsidR="000A646E" w:rsidRPr="00037B2E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5E0FD081" w14:textId="77777777" w:rsidR="000A646E" w:rsidRPr="00037B2E" w:rsidRDefault="000A646E">
      <w:pPr>
        <w:pStyle w:val="TOCTitle"/>
      </w:pPr>
      <w:r w:rsidRPr="00037B2E">
        <w:lastRenderedPageBreak/>
        <w:t>Table of Contents</w:t>
      </w:r>
    </w:p>
    <w:bookmarkStart w:id="1" w:name="O_55"/>
    <w:bookmarkEnd w:id="1"/>
    <w:p w14:paraId="31A7C5A8" w14:textId="77777777" w:rsidR="00037B2E" w:rsidRPr="00037B2E" w:rsidRDefault="009D78AB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037B2E">
        <w:fldChar w:fldCharType="begin"/>
      </w:r>
      <w:r w:rsidR="00021979" w:rsidRPr="00037B2E">
        <w:rPr>
          <w:lang w:val="fr-CH"/>
        </w:rPr>
        <w:instrText xml:space="preserve"> TOC \o "1</w:instrText>
      </w:r>
      <w:r w:rsidRPr="00037B2E">
        <w:rPr>
          <w:lang w:val="fr-CH"/>
        </w:rPr>
        <w:instrText xml:space="preserve">-9" \t "Heading 1,1" </w:instrText>
      </w:r>
      <w:r w:rsidRPr="00037B2E">
        <w:fldChar w:fldCharType="separate"/>
      </w:r>
      <w:bookmarkStart w:id="2" w:name="_GoBack"/>
      <w:bookmarkEnd w:id="2"/>
      <w:r w:rsidR="00037B2E" w:rsidRPr="00037B2E">
        <w:rPr>
          <w:noProof/>
          <w:lang w:val="fr-CH"/>
        </w:rPr>
        <w:t>NCL Classification Information Files Specification</w:t>
      </w:r>
      <w:r w:rsidR="00037B2E" w:rsidRPr="00037B2E">
        <w:rPr>
          <w:noProof/>
          <w:lang w:val="fr-CH"/>
        </w:rPr>
        <w:tab/>
      </w:r>
      <w:r w:rsidR="00037B2E">
        <w:rPr>
          <w:noProof/>
        </w:rPr>
        <w:fldChar w:fldCharType="begin"/>
      </w:r>
      <w:r w:rsidR="00037B2E" w:rsidRPr="00037B2E">
        <w:rPr>
          <w:noProof/>
          <w:lang w:val="fr-CH"/>
        </w:rPr>
        <w:instrText xml:space="preserve"> PAGEREF _Toc481661782 \h </w:instrText>
      </w:r>
      <w:r w:rsidR="00037B2E">
        <w:rPr>
          <w:noProof/>
        </w:rPr>
      </w:r>
      <w:r w:rsidR="00037B2E">
        <w:rPr>
          <w:noProof/>
        </w:rPr>
        <w:fldChar w:fldCharType="separate"/>
      </w:r>
      <w:r w:rsidR="00037B2E" w:rsidRPr="00037B2E">
        <w:rPr>
          <w:noProof/>
          <w:lang w:val="fr-CH"/>
        </w:rPr>
        <w:t>i</w:t>
      </w:r>
      <w:r w:rsidR="00037B2E">
        <w:rPr>
          <w:noProof/>
        </w:rPr>
        <w:fldChar w:fldCharType="end"/>
      </w:r>
    </w:p>
    <w:p w14:paraId="0C56831E" w14:textId="77777777" w:rsidR="00037B2E" w:rsidRDefault="00037B2E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B61FB"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DF0DB81" w14:textId="77777777" w:rsidR="00037B2E" w:rsidRDefault="00037B2E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B61FB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Brief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C21DA40" w14:textId="77777777" w:rsidR="00037B2E" w:rsidRDefault="00037B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Content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9BEA2CA" w14:textId="77777777" w:rsidR="00037B2E" w:rsidRDefault="00037B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File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177FB8C" w14:textId="77777777" w:rsidR="00037B2E" w:rsidRDefault="00037B2E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B61FB"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File Structure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2F9ED5E" w14:textId="77777777" w:rsidR="00037B2E" w:rsidRDefault="00037B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Classes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914223D" w14:textId="77777777" w:rsidR="00037B2E" w:rsidRDefault="00037B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Goods and Services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4725801" w14:textId="77777777" w:rsidR="00037B2E" w:rsidRDefault="00037B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1A6C9AC" w14:textId="77777777" w:rsidR="00037B2E" w:rsidRDefault="00037B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Classification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693A4DF" w14:textId="77777777" w:rsidR="00037B2E" w:rsidRDefault="00037B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Related Examples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928F39A" w14:textId="77777777" w:rsidR="00037B2E" w:rsidRDefault="00037B2E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B61FB"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Examples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31626B3" w14:textId="77777777" w:rsidR="00037B2E" w:rsidRDefault="00037B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Class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3D76D01" w14:textId="77777777" w:rsidR="00037B2E" w:rsidRDefault="00037B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A7DA03F" w14:textId="77777777" w:rsidR="00037B2E" w:rsidRDefault="00037B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Related Examples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0796569" w14:textId="77777777" w:rsidR="00037B2E" w:rsidRDefault="00037B2E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B61FB"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Schema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_Toc481661797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E6A9F70" w14:textId="77777777" w:rsidR="000A646E" w:rsidRPr="00037B2E" w:rsidRDefault="009D78AB">
      <w:r w:rsidRPr="00037B2E">
        <w:fldChar w:fldCharType="end"/>
      </w:r>
    </w:p>
    <w:p w14:paraId="4B73514C" w14:textId="77777777" w:rsidR="000A646E" w:rsidRPr="00037B2E" w:rsidRDefault="000A646E"/>
    <w:p w14:paraId="2202A0A3" w14:textId="77777777" w:rsidR="000A646E" w:rsidRPr="00037B2E" w:rsidRDefault="000A646E"/>
    <w:p w14:paraId="59D94064" w14:textId="77777777" w:rsidR="000A646E" w:rsidRPr="00037B2E" w:rsidRDefault="000A646E">
      <w:pPr>
        <w:sectPr w:rsidR="000A646E" w:rsidRPr="00037B2E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7E88187D" w14:textId="77777777" w:rsidR="000A646E" w:rsidRPr="00037B2E" w:rsidRDefault="000A646E">
      <w:pPr>
        <w:pStyle w:val="Heading1"/>
      </w:pPr>
      <w:bookmarkStart w:id="3" w:name="O_285"/>
      <w:bookmarkStart w:id="4" w:name="_Toc74015699"/>
      <w:bookmarkStart w:id="5" w:name="_Toc74017414"/>
      <w:bookmarkStart w:id="6" w:name="_Toc74564742"/>
      <w:bookmarkStart w:id="7" w:name="_Toc481661783"/>
      <w:bookmarkEnd w:id="3"/>
      <w:r w:rsidRPr="00037B2E">
        <w:lastRenderedPageBreak/>
        <w:t>Introduction</w:t>
      </w:r>
      <w:bookmarkEnd w:id="4"/>
      <w:bookmarkEnd w:id="5"/>
      <w:bookmarkEnd w:id="6"/>
      <w:bookmarkEnd w:id="7"/>
    </w:p>
    <w:p w14:paraId="46205D49" w14:textId="3B9FAE5A" w:rsidR="00546CAB" w:rsidRPr="00037B2E" w:rsidRDefault="0046235E" w:rsidP="00546CAB">
      <w:r w:rsidRPr="00037B2E">
        <w:t>This document is part of the NCL master files specification. It</w:t>
      </w:r>
      <w:r w:rsidR="00546CAB" w:rsidRPr="00037B2E">
        <w:t xml:space="preserve"> describes the structure and content of the NCL Classification </w:t>
      </w:r>
      <w:r w:rsidR="00274515" w:rsidRPr="00037B2E">
        <w:t xml:space="preserve">information </w:t>
      </w:r>
      <w:r w:rsidR="001560C3" w:rsidRPr="00037B2E">
        <w:t>files</w:t>
      </w:r>
      <w:r w:rsidR="00274515" w:rsidRPr="00037B2E">
        <w:t xml:space="preserve"> </w:t>
      </w:r>
      <w:r w:rsidR="001560C3" w:rsidRPr="00037B2E">
        <w:t>master file</w:t>
      </w:r>
      <w:r w:rsidR="00546CAB" w:rsidRPr="00037B2E">
        <w:t xml:space="preserve">. </w:t>
      </w:r>
      <w:r w:rsidR="00812971" w:rsidRPr="00037B2E">
        <w:t xml:space="preserve">The information </w:t>
      </w:r>
      <w:r w:rsidR="00F04280" w:rsidRPr="00037B2E">
        <w:t>files</w:t>
      </w:r>
      <w:r w:rsidR="00812971" w:rsidRPr="00037B2E">
        <w:t xml:space="preserve"> file</w:t>
      </w:r>
      <w:r w:rsidR="00CE2B9F" w:rsidRPr="00037B2E">
        <w:t xml:space="preserve"> contains additional </w:t>
      </w:r>
      <w:r w:rsidR="0030498A" w:rsidRPr="00037B2E">
        <w:t xml:space="preserve">descriptive </w:t>
      </w:r>
      <w:r w:rsidR="00CE2B9F" w:rsidRPr="00037B2E">
        <w:t>information attached to classes, and individual goods or services.</w:t>
      </w:r>
    </w:p>
    <w:p w14:paraId="62A78652" w14:textId="77777777" w:rsidR="0047244F" w:rsidRPr="00037B2E" w:rsidRDefault="00331106" w:rsidP="00331106">
      <w:pPr>
        <w:pStyle w:val="Heading1"/>
      </w:pPr>
      <w:bookmarkStart w:id="8" w:name="_Toc481661784"/>
      <w:r w:rsidRPr="00037B2E">
        <w:t>Brief Description</w:t>
      </w:r>
      <w:bookmarkEnd w:id="8"/>
    </w:p>
    <w:p w14:paraId="4FD8D899" w14:textId="77777777" w:rsidR="00331106" w:rsidRPr="00037B2E" w:rsidRDefault="00331106" w:rsidP="00331106">
      <w:pPr>
        <w:pStyle w:val="Heading2"/>
      </w:pPr>
      <w:bookmarkStart w:id="9" w:name="_Toc481661785"/>
      <w:r w:rsidRPr="00037B2E">
        <w:t>Content Overview</w:t>
      </w:r>
      <w:bookmarkEnd w:id="9"/>
    </w:p>
    <w:p w14:paraId="4CFA3322" w14:textId="77F078E6" w:rsidR="00031DF4" w:rsidRPr="00037B2E" w:rsidRDefault="00031DF4" w:rsidP="00031DF4">
      <w:r w:rsidRPr="00037B2E">
        <w:t xml:space="preserve">The information </w:t>
      </w:r>
      <w:r w:rsidR="00D12D9F" w:rsidRPr="00037B2E">
        <w:t>files</w:t>
      </w:r>
      <w:r w:rsidRPr="00037B2E">
        <w:t xml:space="preserve"> file contains the class analyses. It also describes the definitio</w:t>
      </w:r>
      <w:r w:rsidR="00F719AE" w:rsidRPr="00037B2E">
        <w:t>ns, classification criteria,</w:t>
      </w:r>
      <w:r w:rsidRPr="00037B2E">
        <w:t xml:space="preserve"> examples of individual goods and services and references illustrations </w:t>
      </w:r>
      <w:r w:rsidR="00F719AE" w:rsidRPr="00037B2E">
        <w:t>for</w:t>
      </w:r>
      <w:r w:rsidRPr="00037B2E">
        <w:t xml:space="preserve"> goods and services.</w:t>
      </w:r>
    </w:p>
    <w:p w14:paraId="3588791E" w14:textId="77777777" w:rsidR="00331106" w:rsidRPr="00037B2E" w:rsidRDefault="00331106" w:rsidP="00331106">
      <w:pPr>
        <w:pStyle w:val="Heading2"/>
      </w:pPr>
      <w:bookmarkStart w:id="10" w:name="_Toc481661786"/>
      <w:r w:rsidRPr="00037B2E">
        <w:t>File Name</w:t>
      </w:r>
      <w:bookmarkEnd w:id="10"/>
    </w:p>
    <w:p w14:paraId="4F9B3E9A" w14:textId="00D06862" w:rsidR="00471390" w:rsidRPr="00037B2E" w:rsidRDefault="002E4295" w:rsidP="00471390">
      <w:r w:rsidRPr="00037B2E">
        <w:t>The NCL information file is named</w:t>
      </w:r>
      <w:r w:rsidR="00F5039D" w:rsidRPr="00037B2E">
        <w:t xml:space="preserve"> </w:t>
      </w:r>
      <w:r w:rsidR="00D05AE5" w:rsidRPr="00037B2E">
        <w:t>ncl-</w:t>
      </w:r>
      <w:r w:rsidR="00497575" w:rsidRPr="00037B2E">
        <w:rPr>
          <w:rStyle w:val="Code"/>
          <w:lang w:val="en-US"/>
        </w:rPr>
        <w:t>YYYYMMDD-LL-</w:t>
      </w:r>
      <w:r w:rsidR="00F669EB" w:rsidRPr="00037B2E">
        <w:rPr>
          <w:rStyle w:val="Code"/>
          <w:lang w:val="en-US"/>
        </w:rPr>
        <w:t>classification_</w:t>
      </w:r>
      <w:r w:rsidR="00675E72" w:rsidRPr="00037B2E">
        <w:rPr>
          <w:rStyle w:val="Code"/>
          <w:lang w:val="en-US"/>
        </w:rPr>
        <w:t>information_files</w:t>
      </w:r>
      <w:r w:rsidR="00497575" w:rsidRPr="00037B2E">
        <w:rPr>
          <w:rStyle w:val="Code"/>
          <w:lang w:val="en-US"/>
        </w:rPr>
        <w:t>-</w:t>
      </w:r>
      <w:r w:rsidR="00F5039D" w:rsidRPr="00037B2E">
        <w:rPr>
          <w:rStyle w:val="Code"/>
          <w:lang w:val="en-US"/>
        </w:rPr>
        <w:t>YYYYMMDD.xml</w:t>
      </w:r>
      <w:r w:rsidR="00F5039D" w:rsidRPr="00037B2E">
        <w:t xml:space="preserve">, where </w:t>
      </w:r>
      <w:r w:rsidR="00F5039D" w:rsidRPr="00037B2E">
        <w:rPr>
          <w:rStyle w:val="Code"/>
          <w:lang w:val="en-US"/>
        </w:rPr>
        <w:t>LL</w:t>
      </w:r>
      <w:r w:rsidR="00F5039D" w:rsidRPr="00037B2E">
        <w:t xml:space="preserve"> refers to the two letter language code for the contents of the file, and </w:t>
      </w:r>
      <w:r w:rsidR="00F5039D" w:rsidRPr="00037B2E">
        <w:rPr>
          <w:rStyle w:val="Code"/>
          <w:lang w:val="en-US"/>
        </w:rPr>
        <w:t>YYYYMMDD</w:t>
      </w:r>
      <w:r w:rsidR="00F5039D" w:rsidRPr="00037B2E">
        <w:t xml:space="preserve"> is the </w:t>
      </w:r>
      <w:r w:rsidR="00F60779" w:rsidRPr="00037B2E">
        <w:t>date the edition version goes into force</w:t>
      </w:r>
      <w:r w:rsidR="00D65A82" w:rsidRPr="00037B2E">
        <w:t xml:space="preserve"> and date of </w:t>
      </w:r>
      <w:r w:rsidR="00675E72" w:rsidRPr="00037B2E">
        <w:t>generation, as discussed in the master file specification</w:t>
      </w:r>
      <w:r w:rsidR="00D65A82" w:rsidRPr="00037B2E">
        <w:t>. These three attributes must ma</w:t>
      </w:r>
      <w:r w:rsidR="00F60779" w:rsidRPr="00037B2E">
        <w:t>tch the values inside the file.</w:t>
      </w:r>
    </w:p>
    <w:p w14:paraId="11BD7775" w14:textId="77777777" w:rsidR="00331106" w:rsidRPr="00037B2E" w:rsidRDefault="00331106" w:rsidP="00AE64E5">
      <w:pPr>
        <w:pStyle w:val="Heading1"/>
      </w:pPr>
      <w:bookmarkStart w:id="11" w:name="_Toc481661787"/>
      <w:r w:rsidRPr="00037B2E">
        <w:t>File Structure</w:t>
      </w:r>
      <w:bookmarkEnd w:id="11"/>
    </w:p>
    <w:p w14:paraId="2C9C915B" w14:textId="188E92C7" w:rsidR="00BD2FB4" w:rsidRPr="00037B2E" w:rsidRDefault="009F1E6E" w:rsidP="00C8316B">
      <w:r w:rsidRPr="00037B2E">
        <w:t xml:space="preserve">The root element of the </w:t>
      </w:r>
      <w:r w:rsidR="008E20A0" w:rsidRPr="00037B2E">
        <w:t xml:space="preserve">information </w:t>
      </w:r>
      <w:r w:rsidR="00E43762" w:rsidRPr="00037B2E">
        <w:t>files</w:t>
      </w:r>
      <w:r w:rsidR="008E20A0" w:rsidRPr="00037B2E">
        <w:t xml:space="preserve"> file</w:t>
      </w:r>
      <w:r w:rsidRPr="00037B2E">
        <w:t xml:space="preserve"> is named </w:t>
      </w:r>
      <w:r w:rsidR="00FA79A6" w:rsidRPr="00037B2E">
        <w:rPr>
          <w:rStyle w:val="Code"/>
          <w:lang w:val="en-US"/>
        </w:rPr>
        <w:t>&lt;</w:t>
      </w:r>
      <w:r w:rsidR="00271BDA" w:rsidRPr="00037B2E">
        <w:rPr>
          <w:rStyle w:val="Code"/>
          <w:lang w:val="en-US"/>
        </w:rPr>
        <w:t>Classification</w:t>
      </w:r>
      <w:r w:rsidR="00FA79A6" w:rsidRPr="00037B2E">
        <w:rPr>
          <w:rStyle w:val="Code"/>
          <w:lang w:val="en-US"/>
        </w:rPr>
        <w:t>InformationF</w:t>
      </w:r>
      <w:r w:rsidR="00E43762" w:rsidRPr="00037B2E">
        <w:rPr>
          <w:rStyle w:val="Code"/>
          <w:lang w:val="en-US"/>
        </w:rPr>
        <w:t>iles</w:t>
      </w:r>
      <w:r w:rsidR="004610E6" w:rsidRPr="00037B2E">
        <w:rPr>
          <w:rStyle w:val="Code"/>
          <w:lang w:val="en-US"/>
        </w:rPr>
        <w:t>&gt;</w:t>
      </w:r>
      <w:r w:rsidRPr="00037B2E">
        <w:t xml:space="preserve">. </w:t>
      </w:r>
      <w:r w:rsidR="00D80005" w:rsidRPr="00037B2E">
        <w:t xml:space="preserve">It has the required </w:t>
      </w:r>
      <w:r w:rsidR="00021979" w:rsidRPr="00037B2E">
        <w:rPr>
          <w:rFonts w:ascii="Courier New" w:hAnsi="Courier New" w:cs="Courier New"/>
          <w:sz w:val="20"/>
        </w:rPr>
        <w:t>“edition”, “version”,</w:t>
      </w:r>
      <w:r w:rsidR="00021979" w:rsidRPr="00037B2E">
        <w:t xml:space="preserve"> </w:t>
      </w:r>
      <w:r w:rsidR="00FA79A6" w:rsidRPr="00037B2E">
        <w:rPr>
          <w:rStyle w:val="Code"/>
          <w:lang w:val="en-US"/>
        </w:rPr>
        <w:t>"dateI</w:t>
      </w:r>
      <w:r w:rsidR="00D80005" w:rsidRPr="00037B2E">
        <w:rPr>
          <w:rStyle w:val="Code"/>
          <w:lang w:val="en-US"/>
        </w:rPr>
        <w:t>n</w:t>
      </w:r>
      <w:r w:rsidR="00FA79A6" w:rsidRPr="00037B2E">
        <w:rPr>
          <w:rStyle w:val="Code"/>
          <w:lang w:val="en-US"/>
        </w:rPr>
        <w:t>F</w:t>
      </w:r>
      <w:r w:rsidR="00D80005" w:rsidRPr="00037B2E">
        <w:rPr>
          <w:rStyle w:val="Code"/>
          <w:lang w:val="en-US"/>
        </w:rPr>
        <w:t>orce"</w:t>
      </w:r>
      <w:r w:rsidR="00D80005" w:rsidRPr="00037B2E">
        <w:t xml:space="preserve">, </w:t>
      </w:r>
      <w:r w:rsidR="00D80005" w:rsidRPr="00037B2E">
        <w:rPr>
          <w:rStyle w:val="Code"/>
          <w:lang w:val="en-US"/>
        </w:rPr>
        <w:t>"date</w:t>
      </w:r>
      <w:r w:rsidR="00FA79A6" w:rsidRPr="00037B2E">
        <w:rPr>
          <w:rStyle w:val="Code"/>
          <w:lang w:val="en-US"/>
        </w:rPr>
        <w:t>O</w:t>
      </w:r>
      <w:r w:rsidR="00D80005" w:rsidRPr="00037B2E">
        <w:rPr>
          <w:rStyle w:val="Code"/>
          <w:lang w:val="en-US"/>
        </w:rPr>
        <w:t>f</w:t>
      </w:r>
      <w:r w:rsidR="00FA79A6" w:rsidRPr="00037B2E">
        <w:rPr>
          <w:rStyle w:val="Code"/>
          <w:lang w:val="en-US"/>
        </w:rPr>
        <w:t>G</w:t>
      </w:r>
      <w:r w:rsidR="00D80005" w:rsidRPr="00037B2E">
        <w:rPr>
          <w:rStyle w:val="Code"/>
          <w:lang w:val="en-US"/>
        </w:rPr>
        <w:t>eneration"</w:t>
      </w:r>
      <w:r w:rsidR="00D80005" w:rsidRPr="00037B2E">
        <w:t xml:space="preserve">, and </w:t>
      </w:r>
      <w:r w:rsidR="00D80005" w:rsidRPr="00037B2E">
        <w:rPr>
          <w:rStyle w:val="Code"/>
          <w:lang w:val="en-US"/>
        </w:rPr>
        <w:t>"language"</w:t>
      </w:r>
      <w:r w:rsidR="00D80005" w:rsidRPr="00037B2E">
        <w:t xml:space="preserve"> attributes described in the master files specification. </w:t>
      </w:r>
    </w:p>
    <w:p w14:paraId="0D811F56" w14:textId="5754DE61" w:rsidR="00C8316B" w:rsidRPr="00037B2E" w:rsidRDefault="00F92028" w:rsidP="00C8316B">
      <w:r w:rsidRPr="00037B2E">
        <w:t xml:space="preserve">The </w:t>
      </w:r>
      <w:r w:rsidR="0070046F" w:rsidRPr="00037B2E">
        <w:rPr>
          <w:rStyle w:val="Code"/>
          <w:lang w:val="en-US"/>
        </w:rPr>
        <w:t>&lt;</w:t>
      </w:r>
      <w:r w:rsidR="00271BDA" w:rsidRPr="00037B2E">
        <w:rPr>
          <w:rStyle w:val="Code"/>
          <w:lang w:val="en-US"/>
        </w:rPr>
        <w:t>Classification</w:t>
      </w:r>
      <w:r w:rsidR="00FA79A6" w:rsidRPr="00037B2E">
        <w:rPr>
          <w:rStyle w:val="Code"/>
          <w:lang w:val="en-US"/>
        </w:rPr>
        <w:t>InformationF</w:t>
      </w:r>
      <w:r w:rsidR="00124263" w:rsidRPr="00037B2E">
        <w:rPr>
          <w:rStyle w:val="Code"/>
          <w:lang w:val="en-US"/>
        </w:rPr>
        <w:t>iles</w:t>
      </w:r>
      <w:r w:rsidR="0070046F" w:rsidRPr="00037B2E">
        <w:rPr>
          <w:rStyle w:val="Code"/>
          <w:lang w:val="en-US"/>
        </w:rPr>
        <w:t>&gt;</w:t>
      </w:r>
      <w:r w:rsidRPr="00037B2E">
        <w:t xml:space="preserve"> element </w:t>
      </w:r>
      <w:r w:rsidR="00271BDA" w:rsidRPr="00037B2E">
        <w:t>may contain</w:t>
      </w:r>
      <w:r w:rsidRPr="00037B2E">
        <w:t xml:space="preserve"> </w:t>
      </w:r>
      <w:r w:rsidR="00F13F71" w:rsidRPr="00037B2E">
        <w:t xml:space="preserve">two </w:t>
      </w:r>
      <w:r w:rsidR="008C3708" w:rsidRPr="00037B2E">
        <w:t>subelements:</w:t>
      </w:r>
      <w:r w:rsidRPr="00037B2E">
        <w:t xml:space="preserve"> </w:t>
      </w:r>
      <w:r w:rsidR="0070046F" w:rsidRPr="00037B2E">
        <w:rPr>
          <w:rStyle w:val="Code"/>
          <w:lang w:val="en-US"/>
        </w:rPr>
        <w:t>&lt;</w:t>
      </w:r>
      <w:r w:rsidR="00FA79A6" w:rsidRPr="00037B2E">
        <w:rPr>
          <w:rStyle w:val="Code"/>
          <w:lang w:val="en-US"/>
        </w:rPr>
        <w:t>C</w:t>
      </w:r>
      <w:r w:rsidRPr="00037B2E">
        <w:rPr>
          <w:rStyle w:val="Code"/>
          <w:lang w:val="en-US"/>
        </w:rPr>
        <w:t>lasses</w:t>
      </w:r>
      <w:r w:rsidR="003D5649" w:rsidRPr="00037B2E">
        <w:rPr>
          <w:rStyle w:val="Code"/>
          <w:lang w:val="en-US"/>
        </w:rPr>
        <w:t>Analysis</w:t>
      </w:r>
      <w:r w:rsidR="0070046F" w:rsidRPr="00037B2E">
        <w:rPr>
          <w:rStyle w:val="Code"/>
          <w:lang w:val="en-US"/>
        </w:rPr>
        <w:t>&gt;</w:t>
      </w:r>
      <w:r w:rsidRPr="00037B2E">
        <w:t xml:space="preserve"> </w:t>
      </w:r>
      <w:r w:rsidR="008C3708" w:rsidRPr="00037B2E">
        <w:t>and</w:t>
      </w:r>
      <w:r w:rsidR="00271BDA" w:rsidRPr="00037B2E">
        <w:t>/or</w:t>
      </w:r>
      <w:r w:rsidR="008C3708" w:rsidRPr="00037B2E">
        <w:t xml:space="preserve"> </w:t>
      </w:r>
      <w:r w:rsidR="0070046F" w:rsidRPr="00037B2E">
        <w:rPr>
          <w:rStyle w:val="Code"/>
          <w:lang w:val="en-US"/>
        </w:rPr>
        <w:t>&lt;</w:t>
      </w:r>
      <w:r w:rsidR="00B97245" w:rsidRPr="00037B2E">
        <w:rPr>
          <w:rStyle w:val="Code"/>
          <w:lang w:val="en-US"/>
        </w:rPr>
        <w:t>GoodsAnd</w:t>
      </w:r>
      <w:r w:rsidR="00FA79A6" w:rsidRPr="00037B2E">
        <w:rPr>
          <w:rStyle w:val="Code"/>
          <w:lang w:val="en-US"/>
        </w:rPr>
        <w:t>S</w:t>
      </w:r>
      <w:r w:rsidR="008C3708" w:rsidRPr="00037B2E">
        <w:rPr>
          <w:rStyle w:val="Code"/>
          <w:lang w:val="en-US"/>
        </w:rPr>
        <w:t>ervices</w:t>
      </w:r>
      <w:r w:rsidR="003D5649" w:rsidRPr="00037B2E">
        <w:rPr>
          <w:rStyle w:val="Code"/>
          <w:lang w:val="en-US"/>
        </w:rPr>
        <w:t>Analysis</w:t>
      </w:r>
      <w:r w:rsidR="0070046F" w:rsidRPr="00037B2E">
        <w:rPr>
          <w:rStyle w:val="Code"/>
          <w:lang w:val="en-US"/>
        </w:rPr>
        <w:t>&gt;</w:t>
      </w:r>
      <w:r w:rsidR="00271BDA" w:rsidRPr="00037B2E">
        <w:rPr>
          <w:rStyle w:val="Code"/>
          <w:lang w:val="en-US"/>
        </w:rPr>
        <w:t xml:space="preserve"> but must contain at least one instance of &lt;ClassesAnalysis&gt;</w:t>
      </w:r>
      <w:r w:rsidR="00271BDA" w:rsidRPr="00037B2E">
        <w:t xml:space="preserve"> or </w:t>
      </w:r>
      <w:r w:rsidR="00271BDA" w:rsidRPr="00037B2E">
        <w:rPr>
          <w:rStyle w:val="Code"/>
          <w:lang w:val="en-US"/>
        </w:rPr>
        <w:t>&lt;GoodsAndServicesAnalysis&gt;</w:t>
      </w:r>
      <w:r w:rsidR="008C3708" w:rsidRPr="00037B2E">
        <w:t>.</w:t>
      </w:r>
    </w:p>
    <w:p w14:paraId="2D9BE077" w14:textId="77777777" w:rsidR="00BB2A08" w:rsidRPr="00037B2E" w:rsidRDefault="00BB2A08" w:rsidP="00C87918">
      <w:pPr>
        <w:pStyle w:val="Heading2"/>
      </w:pPr>
      <w:bookmarkStart w:id="12" w:name="_Toc481661788"/>
      <w:r w:rsidRPr="00037B2E">
        <w:t>Classes</w:t>
      </w:r>
      <w:r w:rsidR="00BC5404" w:rsidRPr="00037B2E">
        <w:t xml:space="preserve"> analysis</w:t>
      </w:r>
      <w:bookmarkEnd w:id="12"/>
    </w:p>
    <w:p w14:paraId="4FFEEDE0" w14:textId="08316270" w:rsidR="00714B20" w:rsidRPr="00037B2E" w:rsidRDefault="00494388" w:rsidP="00A958EC">
      <w:r w:rsidRPr="00037B2E">
        <w:t xml:space="preserve">The </w:t>
      </w:r>
      <w:r w:rsidR="00FA79A6" w:rsidRPr="00037B2E">
        <w:rPr>
          <w:rStyle w:val="Code"/>
          <w:lang w:val="en-US"/>
        </w:rPr>
        <w:t>&lt;C</w:t>
      </w:r>
      <w:r w:rsidRPr="00037B2E">
        <w:rPr>
          <w:rStyle w:val="Code"/>
          <w:lang w:val="en-US"/>
        </w:rPr>
        <w:t>lasses</w:t>
      </w:r>
      <w:r w:rsidR="003D5649" w:rsidRPr="00037B2E">
        <w:rPr>
          <w:rStyle w:val="Code"/>
          <w:lang w:val="en-US"/>
        </w:rPr>
        <w:t>Analysis</w:t>
      </w:r>
      <w:r w:rsidR="0070046F" w:rsidRPr="00037B2E">
        <w:rPr>
          <w:rStyle w:val="Code"/>
          <w:lang w:val="en-US"/>
        </w:rPr>
        <w:t>&gt;</w:t>
      </w:r>
      <w:r w:rsidRPr="00037B2E">
        <w:t xml:space="preserve"> </w:t>
      </w:r>
      <w:r w:rsidR="00B2024D" w:rsidRPr="00037B2E">
        <w:t>element</w:t>
      </w:r>
      <w:r w:rsidRPr="00037B2E">
        <w:t xml:space="preserve"> has no attributes and contains distinct </w:t>
      </w:r>
      <w:r w:rsidR="00FA79A6" w:rsidRPr="00037B2E">
        <w:rPr>
          <w:rStyle w:val="Code"/>
          <w:lang w:val="en-US"/>
        </w:rPr>
        <w:t>&lt;ClassA</w:t>
      </w:r>
      <w:r w:rsidRPr="00037B2E">
        <w:rPr>
          <w:rStyle w:val="Code"/>
          <w:lang w:val="en-US"/>
        </w:rPr>
        <w:t>nalysis</w:t>
      </w:r>
      <w:r w:rsidR="0070046F" w:rsidRPr="00037B2E">
        <w:rPr>
          <w:rStyle w:val="Code"/>
          <w:lang w:val="en-US"/>
        </w:rPr>
        <w:t>&gt;</w:t>
      </w:r>
      <w:r w:rsidRPr="00037B2E">
        <w:t xml:space="preserve"> </w:t>
      </w:r>
      <w:r w:rsidR="00B2024D" w:rsidRPr="00037B2E">
        <w:t>elements</w:t>
      </w:r>
      <w:r w:rsidR="00AE64E5" w:rsidRPr="00037B2E">
        <w:t xml:space="preserve"> for each class that has an information file defined</w:t>
      </w:r>
      <w:r w:rsidRPr="00037B2E">
        <w:t>. Ea</w:t>
      </w:r>
      <w:r w:rsidR="00A958EC" w:rsidRPr="00037B2E">
        <w:t xml:space="preserve">ch </w:t>
      </w:r>
      <w:r w:rsidR="00FA79A6" w:rsidRPr="00037B2E">
        <w:rPr>
          <w:rStyle w:val="Code"/>
          <w:lang w:val="en-US"/>
        </w:rPr>
        <w:t>&lt;C</w:t>
      </w:r>
      <w:r w:rsidR="00A958EC" w:rsidRPr="00037B2E">
        <w:rPr>
          <w:rStyle w:val="Code"/>
          <w:lang w:val="en-US"/>
        </w:rPr>
        <w:t>lass</w:t>
      </w:r>
      <w:r w:rsidR="00FA79A6" w:rsidRPr="00037B2E">
        <w:rPr>
          <w:rStyle w:val="Code"/>
          <w:lang w:val="en-US"/>
        </w:rPr>
        <w:t>A</w:t>
      </w:r>
      <w:r w:rsidR="00E65B0B" w:rsidRPr="00037B2E">
        <w:rPr>
          <w:rStyle w:val="Code"/>
          <w:lang w:val="en-US"/>
        </w:rPr>
        <w:t>nalysi</w:t>
      </w:r>
      <w:r w:rsidRPr="00037B2E">
        <w:rPr>
          <w:rStyle w:val="Code"/>
          <w:lang w:val="en-US"/>
        </w:rPr>
        <w:t>s</w:t>
      </w:r>
      <w:r w:rsidR="0070046F" w:rsidRPr="00037B2E">
        <w:rPr>
          <w:rStyle w:val="Code"/>
          <w:lang w:val="en-US"/>
        </w:rPr>
        <w:t>&gt;</w:t>
      </w:r>
      <w:r w:rsidR="00A958EC" w:rsidRPr="00037B2E">
        <w:t xml:space="preserve"> </w:t>
      </w:r>
      <w:r w:rsidR="00B2024D" w:rsidRPr="00037B2E">
        <w:t>element</w:t>
      </w:r>
      <w:r w:rsidR="00A958EC" w:rsidRPr="00037B2E">
        <w:t xml:space="preserve"> has </w:t>
      </w:r>
      <w:r w:rsidR="00714B20" w:rsidRPr="00037B2E">
        <w:t xml:space="preserve">two required </w:t>
      </w:r>
      <w:r w:rsidR="00A958EC" w:rsidRPr="00037B2E">
        <w:t>attribute</w:t>
      </w:r>
      <w:r w:rsidR="00714B20" w:rsidRPr="00037B2E">
        <w:t>s:</w:t>
      </w:r>
      <w:r w:rsidR="00A958EC" w:rsidRPr="00037B2E">
        <w:t xml:space="preserve"> </w:t>
      </w:r>
    </w:p>
    <w:p w14:paraId="01F89082" w14:textId="77777777" w:rsidR="00714B20" w:rsidRPr="00037B2E" w:rsidRDefault="00714B20" w:rsidP="00714B20">
      <w:pPr>
        <w:numPr>
          <w:ilvl w:val="0"/>
          <w:numId w:val="6"/>
        </w:numPr>
      </w:pPr>
      <w:r w:rsidRPr="00037B2E">
        <w:rPr>
          <w:rStyle w:val="Code"/>
          <w:lang w:val="en-US"/>
        </w:rPr>
        <w:t>"</w:t>
      </w:r>
      <w:proofErr w:type="gramStart"/>
      <w:r w:rsidRPr="00037B2E">
        <w:rPr>
          <w:rStyle w:val="Code"/>
          <w:lang w:val="en-US"/>
        </w:rPr>
        <w:t>id</w:t>
      </w:r>
      <w:proofErr w:type="gramEnd"/>
      <w:r w:rsidRPr="00037B2E">
        <w:rPr>
          <w:rStyle w:val="Code"/>
          <w:lang w:val="en-US"/>
        </w:rPr>
        <w:t>"</w:t>
      </w:r>
      <w:r w:rsidRPr="00037B2E">
        <w:t xml:space="preserve">. The value of this attribute is the unique id of this </w:t>
      </w:r>
      <w:r w:rsidRPr="00037B2E">
        <w:rPr>
          <w:rStyle w:val="Code"/>
          <w:lang w:val="en-US"/>
        </w:rPr>
        <w:t>ClassesAnalysis</w:t>
      </w:r>
      <w:r w:rsidRPr="00037B2E">
        <w:t xml:space="preserve"> instance</w:t>
      </w:r>
      <w:r w:rsidR="002051C2" w:rsidRPr="00037B2E">
        <w:t xml:space="preserve"> (</w:t>
      </w:r>
      <w:r w:rsidR="002051C2" w:rsidRPr="00037B2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="002051C2" w:rsidRPr="00037B2E">
        <w:t>)</w:t>
      </w:r>
      <w:r w:rsidRPr="00037B2E">
        <w:t>.</w:t>
      </w:r>
    </w:p>
    <w:p w14:paraId="38B5CD21" w14:textId="12AC0803" w:rsidR="00536192" w:rsidRPr="00037B2E" w:rsidRDefault="001301A5" w:rsidP="001301A5">
      <w:pPr>
        <w:numPr>
          <w:ilvl w:val="0"/>
          <w:numId w:val="6"/>
        </w:numPr>
      </w:pPr>
      <w:r w:rsidRPr="00037B2E">
        <w:rPr>
          <w:rStyle w:val="Code"/>
          <w:lang w:val="en-US"/>
        </w:rPr>
        <w:t>"</w:t>
      </w:r>
      <w:proofErr w:type="gramStart"/>
      <w:r w:rsidR="00F942DB" w:rsidRPr="00037B2E">
        <w:rPr>
          <w:rStyle w:val="Code"/>
          <w:lang w:val="en-US"/>
        </w:rPr>
        <w:t>i</w:t>
      </w:r>
      <w:r w:rsidRPr="00037B2E">
        <w:rPr>
          <w:rStyle w:val="Code"/>
          <w:lang w:val="en-US"/>
        </w:rPr>
        <w:t>dRef</w:t>
      </w:r>
      <w:proofErr w:type="gramEnd"/>
      <w:r w:rsidRPr="00037B2E">
        <w:rPr>
          <w:rStyle w:val="Code"/>
          <w:lang w:val="en-US"/>
        </w:rPr>
        <w:t xml:space="preserve">" </w:t>
      </w:r>
      <w:r w:rsidR="00A958EC" w:rsidRPr="00037B2E">
        <w:t xml:space="preserve">The value of this attribute is the </w:t>
      </w:r>
      <w:r w:rsidR="00714B20" w:rsidRPr="00037B2E">
        <w:t>id (</w:t>
      </w:r>
      <w:r w:rsidR="00714B20" w:rsidRPr="00037B2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="00714B20" w:rsidRPr="00037B2E">
        <w:t>)</w:t>
      </w:r>
      <w:r w:rsidR="00F41BF2" w:rsidRPr="00037B2E">
        <w:t xml:space="preserve"> </w:t>
      </w:r>
      <w:r w:rsidR="00A958EC" w:rsidRPr="00037B2E">
        <w:t>of the class</w:t>
      </w:r>
      <w:r w:rsidR="008C3F4D" w:rsidRPr="00037B2E">
        <w:t xml:space="preserve"> for which a class analys</w:t>
      </w:r>
      <w:r w:rsidR="00AE64E5" w:rsidRPr="00037B2E">
        <w:t>i</w:t>
      </w:r>
      <w:r w:rsidR="008C3F4D" w:rsidRPr="00037B2E">
        <w:t xml:space="preserve">s is being </w:t>
      </w:r>
      <w:r w:rsidR="00037B2E" w:rsidRPr="00037B2E">
        <w:t>defined. The</w:t>
      </w:r>
      <w:r w:rsidR="00536192" w:rsidRPr="00037B2E">
        <w:t xml:space="preserve"> </w:t>
      </w:r>
      <w:r w:rsidR="0070046F" w:rsidRPr="00037B2E">
        <w:rPr>
          <w:rStyle w:val="Code"/>
          <w:lang w:val="en-US"/>
        </w:rPr>
        <w:t>&lt;</w:t>
      </w:r>
      <w:r w:rsidR="00FA79A6" w:rsidRPr="00037B2E">
        <w:rPr>
          <w:rStyle w:val="Code"/>
          <w:lang w:val="en-US"/>
        </w:rPr>
        <w:t>C</w:t>
      </w:r>
      <w:r w:rsidR="00915DB9" w:rsidRPr="00037B2E">
        <w:rPr>
          <w:rStyle w:val="Code"/>
          <w:lang w:val="en-US"/>
        </w:rPr>
        <w:t>lass</w:t>
      </w:r>
      <w:r w:rsidR="00FA79A6" w:rsidRPr="00037B2E">
        <w:rPr>
          <w:rStyle w:val="Code"/>
          <w:lang w:val="en-US"/>
        </w:rPr>
        <w:t>A</w:t>
      </w:r>
      <w:r w:rsidR="00915DB9" w:rsidRPr="00037B2E">
        <w:rPr>
          <w:rStyle w:val="Code"/>
          <w:lang w:val="en-US"/>
        </w:rPr>
        <w:t>nalysis</w:t>
      </w:r>
      <w:r w:rsidR="0070046F" w:rsidRPr="00037B2E">
        <w:rPr>
          <w:rStyle w:val="Code"/>
          <w:lang w:val="en-US"/>
        </w:rPr>
        <w:t>&gt;</w:t>
      </w:r>
      <w:r w:rsidR="00536192" w:rsidRPr="00037B2E">
        <w:t xml:space="preserve"> </w:t>
      </w:r>
      <w:r w:rsidR="00B2024D" w:rsidRPr="00037B2E">
        <w:t>element</w:t>
      </w:r>
      <w:r w:rsidR="00536192" w:rsidRPr="00037B2E">
        <w:t xml:space="preserve"> contains a paragraph structure describing </w:t>
      </w:r>
      <w:r w:rsidR="00915DB9" w:rsidRPr="00037B2E">
        <w:t xml:space="preserve">the </w:t>
      </w:r>
      <w:r w:rsidR="00536192" w:rsidRPr="00037B2E">
        <w:t>goods</w:t>
      </w:r>
      <w:r w:rsidR="00915DB9" w:rsidRPr="00037B2E">
        <w:t xml:space="preserve"> or services in that</w:t>
      </w:r>
      <w:r w:rsidR="00536192" w:rsidRPr="00037B2E">
        <w:t xml:space="preserve"> class. The paragraph structure is described i</w:t>
      </w:r>
      <w:r w:rsidR="00550258" w:rsidRPr="00037B2E">
        <w:t xml:space="preserve">n </w:t>
      </w:r>
      <w:r w:rsidR="00C35AF6" w:rsidRPr="00037B2E">
        <w:t xml:space="preserve">the master files specification common </w:t>
      </w:r>
      <w:r w:rsidR="00B2024D" w:rsidRPr="00037B2E">
        <w:t>elements</w:t>
      </w:r>
      <w:r w:rsidR="00C35AF6" w:rsidRPr="00037B2E">
        <w:t xml:space="preserve"> section</w:t>
      </w:r>
      <w:r w:rsidR="00550258" w:rsidRPr="00037B2E">
        <w:t>.</w:t>
      </w:r>
      <w:r w:rsidR="001A08F7" w:rsidRPr="00037B2E">
        <w:t xml:space="preserve"> Specific</w:t>
      </w:r>
      <w:r w:rsidR="00915DB9" w:rsidRPr="00037B2E">
        <w:t>ally note that the class analysi</w:t>
      </w:r>
      <w:r w:rsidR="001A08F7" w:rsidRPr="00037B2E">
        <w:t xml:space="preserve">s may contain links to other </w:t>
      </w:r>
      <w:r w:rsidR="006D127B" w:rsidRPr="00037B2E">
        <w:t xml:space="preserve">items </w:t>
      </w:r>
      <w:r w:rsidR="001A08F7" w:rsidRPr="00037B2E">
        <w:t xml:space="preserve">using the </w:t>
      </w:r>
      <w:r w:rsidR="00337CE4" w:rsidRPr="00037B2E">
        <w:rPr>
          <w:rStyle w:val="Code"/>
          <w:lang w:val="en-US"/>
        </w:rPr>
        <w:t>&lt;ClassLink&gt;</w:t>
      </w:r>
      <w:r w:rsidR="00337CE4" w:rsidRPr="00037B2E">
        <w:t xml:space="preserve"> </w:t>
      </w:r>
      <w:r w:rsidR="00337CE4" w:rsidRPr="00037B2E">
        <w:rPr>
          <w:rStyle w:val="Code"/>
          <w:lang w:val="en-US"/>
        </w:rPr>
        <w:t>&lt;GoodOrServiceLink&gt;</w:t>
      </w:r>
      <w:r w:rsidR="00833FC0" w:rsidRPr="00037B2E">
        <w:rPr>
          <w:rStyle w:val="Code"/>
          <w:lang w:val="en-US"/>
        </w:rPr>
        <w:t>,</w:t>
      </w:r>
      <w:r w:rsidR="00833FC0" w:rsidRPr="00037B2E">
        <w:t xml:space="preserve"> </w:t>
      </w:r>
      <w:r w:rsidR="00833FC0" w:rsidRPr="00037B2E">
        <w:rPr>
          <w:rStyle w:val="Code"/>
          <w:lang w:val="en-US"/>
        </w:rPr>
        <w:t>&lt;GeneralRemarkLink&gt;</w:t>
      </w:r>
      <w:r w:rsidR="00337CE4" w:rsidRPr="00037B2E">
        <w:t xml:space="preserve"> and </w:t>
      </w:r>
      <w:r w:rsidR="00337CE4" w:rsidRPr="00037B2E">
        <w:rPr>
          <w:rStyle w:val="Code"/>
          <w:lang w:val="en-US"/>
        </w:rPr>
        <w:t>&lt;HierarchyGroupLink&gt;</w:t>
      </w:r>
      <w:r w:rsidR="001A08F7" w:rsidRPr="00037B2E">
        <w:t xml:space="preserve"> </w:t>
      </w:r>
      <w:r w:rsidR="00B2024D" w:rsidRPr="00037B2E">
        <w:lastRenderedPageBreak/>
        <w:t>element</w:t>
      </w:r>
      <w:r w:rsidR="003624E7" w:rsidRPr="00037B2E">
        <w:t xml:space="preserve"> and to external resources using </w:t>
      </w:r>
      <w:r w:rsidR="00A94011" w:rsidRPr="00037B2E">
        <w:rPr>
          <w:rStyle w:val="Code"/>
          <w:lang w:val="en-US"/>
        </w:rPr>
        <w:t>&lt;ExternalLink&gt;</w:t>
      </w:r>
      <w:r w:rsidR="00BF1B43" w:rsidRPr="00037B2E">
        <w:t xml:space="preserve">, as well as emphasized text using </w:t>
      </w:r>
      <w:r w:rsidR="00BF1B43" w:rsidRPr="00037B2E">
        <w:rPr>
          <w:rStyle w:val="Code"/>
          <w:lang w:val="en-US"/>
        </w:rPr>
        <w:t>&lt;Emphasis&gt;</w:t>
      </w:r>
      <w:r w:rsidR="001A08F7" w:rsidRPr="00037B2E">
        <w:t>.</w:t>
      </w:r>
    </w:p>
    <w:p w14:paraId="1AE6E933" w14:textId="64343B4D" w:rsidR="00331106" w:rsidRPr="00037B2E" w:rsidRDefault="00331106" w:rsidP="00C87918">
      <w:pPr>
        <w:pStyle w:val="Heading2"/>
      </w:pPr>
      <w:bookmarkStart w:id="13" w:name="_Toc481661789"/>
      <w:r w:rsidRPr="00037B2E">
        <w:t xml:space="preserve">Goods and Services </w:t>
      </w:r>
      <w:r w:rsidR="00BC5404" w:rsidRPr="00037B2E">
        <w:t>analysis</w:t>
      </w:r>
      <w:bookmarkEnd w:id="13"/>
    </w:p>
    <w:p w14:paraId="278D0C97" w14:textId="5592CCFB" w:rsidR="00714B20" w:rsidRPr="00037B2E" w:rsidRDefault="00255DEE" w:rsidP="006F7465">
      <w:r w:rsidRPr="00037B2E">
        <w:t>The</w:t>
      </w:r>
      <w:r w:rsidR="002E3F88" w:rsidRPr="00037B2E">
        <w:t xml:space="preserve"> </w:t>
      </w:r>
      <w:r w:rsidR="0070046F" w:rsidRPr="00037B2E">
        <w:rPr>
          <w:rStyle w:val="Code"/>
          <w:lang w:val="en-US"/>
        </w:rPr>
        <w:t>&lt;</w:t>
      </w:r>
      <w:r w:rsidR="00F87D49" w:rsidRPr="00037B2E">
        <w:rPr>
          <w:rStyle w:val="Code"/>
          <w:lang w:val="en-US"/>
        </w:rPr>
        <w:t>G</w:t>
      </w:r>
      <w:r w:rsidR="002E3F88" w:rsidRPr="00037B2E">
        <w:rPr>
          <w:rStyle w:val="Code"/>
          <w:lang w:val="en-US"/>
        </w:rPr>
        <w:t>oods</w:t>
      </w:r>
      <w:r w:rsidR="0081026D" w:rsidRPr="00037B2E">
        <w:rPr>
          <w:rStyle w:val="Code"/>
          <w:lang w:val="en-US"/>
        </w:rPr>
        <w:t>AndServices</w:t>
      </w:r>
      <w:r w:rsidR="003D5649" w:rsidRPr="00037B2E">
        <w:rPr>
          <w:rStyle w:val="Code"/>
          <w:lang w:val="en-US"/>
        </w:rPr>
        <w:t>Analysis</w:t>
      </w:r>
      <w:r w:rsidR="0070046F" w:rsidRPr="00037B2E">
        <w:rPr>
          <w:rStyle w:val="Code"/>
          <w:lang w:val="en-US"/>
        </w:rPr>
        <w:t>&gt;</w:t>
      </w:r>
      <w:r w:rsidRPr="00037B2E">
        <w:rPr>
          <w:rStyle w:val="Code"/>
          <w:lang w:val="en-US"/>
        </w:rPr>
        <w:t xml:space="preserve"> </w:t>
      </w:r>
      <w:r w:rsidR="00B2024D" w:rsidRPr="00037B2E">
        <w:t>element</w:t>
      </w:r>
      <w:r w:rsidR="0081026D" w:rsidRPr="00037B2E">
        <w:t xml:space="preserve"> contains a set of </w:t>
      </w:r>
      <w:r w:rsidR="0070046F" w:rsidRPr="00037B2E">
        <w:rPr>
          <w:rStyle w:val="Code"/>
          <w:lang w:val="en-US"/>
        </w:rPr>
        <w:t>&lt;</w:t>
      </w:r>
      <w:r w:rsidR="00F87D49" w:rsidRPr="00037B2E">
        <w:rPr>
          <w:rStyle w:val="Code"/>
          <w:lang w:val="en-US"/>
        </w:rPr>
        <w:t>G</w:t>
      </w:r>
      <w:r w:rsidR="00F13B55" w:rsidRPr="00037B2E">
        <w:rPr>
          <w:rStyle w:val="Code"/>
          <w:lang w:val="en-US"/>
        </w:rPr>
        <w:t>ood</w:t>
      </w:r>
      <w:r w:rsidR="0081026D" w:rsidRPr="00037B2E">
        <w:rPr>
          <w:rStyle w:val="Code"/>
          <w:lang w:val="en-US"/>
        </w:rPr>
        <w:t>Or</w:t>
      </w:r>
      <w:r w:rsidR="00F87D49" w:rsidRPr="00037B2E">
        <w:rPr>
          <w:rStyle w:val="Code"/>
          <w:lang w:val="en-US"/>
        </w:rPr>
        <w:t>S</w:t>
      </w:r>
      <w:r w:rsidR="00F13B55" w:rsidRPr="00037B2E">
        <w:rPr>
          <w:rStyle w:val="Code"/>
          <w:lang w:val="en-US"/>
        </w:rPr>
        <w:t>ervice</w:t>
      </w:r>
      <w:r w:rsidR="00EF3D43" w:rsidRPr="00037B2E">
        <w:rPr>
          <w:rStyle w:val="Code"/>
          <w:lang w:val="en-US"/>
        </w:rPr>
        <w:t>Analysis</w:t>
      </w:r>
      <w:r w:rsidR="0070046F" w:rsidRPr="00037B2E">
        <w:rPr>
          <w:rStyle w:val="Code"/>
          <w:lang w:val="en-US"/>
        </w:rPr>
        <w:t>&gt;</w:t>
      </w:r>
      <w:r w:rsidR="00F13B55" w:rsidRPr="00037B2E">
        <w:t xml:space="preserve"> </w:t>
      </w:r>
      <w:r w:rsidR="00B2024D" w:rsidRPr="00037B2E">
        <w:t>elements</w:t>
      </w:r>
      <w:r w:rsidR="0081026D" w:rsidRPr="00037B2E">
        <w:t xml:space="preserve">. </w:t>
      </w:r>
      <w:r w:rsidR="007708F4" w:rsidRPr="00037B2E">
        <w:t xml:space="preserve">Each </w:t>
      </w:r>
      <w:r w:rsidR="0070046F" w:rsidRPr="00037B2E">
        <w:rPr>
          <w:rStyle w:val="Code"/>
          <w:lang w:val="en-US"/>
        </w:rPr>
        <w:t>&lt;</w:t>
      </w:r>
      <w:r w:rsidR="00F87D49" w:rsidRPr="00037B2E">
        <w:rPr>
          <w:rStyle w:val="Code"/>
          <w:lang w:val="en-US"/>
        </w:rPr>
        <w:t>G</w:t>
      </w:r>
      <w:r w:rsidR="008143EC" w:rsidRPr="00037B2E">
        <w:rPr>
          <w:rStyle w:val="Code"/>
          <w:lang w:val="en-US"/>
        </w:rPr>
        <w:t>ood</w:t>
      </w:r>
      <w:r w:rsidR="0081026D" w:rsidRPr="00037B2E">
        <w:rPr>
          <w:rStyle w:val="Code"/>
          <w:lang w:val="en-US"/>
        </w:rPr>
        <w:t>OrService</w:t>
      </w:r>
      <w:r w:rsidR="00EF3D43" w:rsidRPr="00037B2E">
        <w:rPr>
          <w:rStyle w:val="Code"/>
          <w:lang w:val="en-US"/>
        </w:rPr>
        <w:t>Analysis</w:t>
      </w:r>
      <w:r w:rsidR="0070046F" w:rsidRPr="00037B2E">
        <w:rPr>
          <w:rStyle w:val="Code"/>
          <w:lang w:val="en-US"/>
        </w:rPr>
        <w:t>&gt;</w:t>
      </w:r>
      <w:r w:rsidR="0081026D" w:rsidRPr="00037B2E">
        <w:t xml:space="preserve"> </w:t>
      </w:r>
      <w:r w:rsidR="00B2024D" w:rsidRPr="00037B2E">
        <w:t>element</w:t>
      </w:r>
      <w:r w:rsidR="008143EC" w:rsidRPr="00037B2E">
        <w:t xml:space="preserve"> </w:t>
      </w:r>
      <w:r w:rsidR="007708F4" w:rsidRPr="00037B2E">
        <w:t xml:space="preserve">has </w:t>
      </w:r>
      <w:r w:rsidR="002051C2" w:rsidRPr="00037B2E">
        <w:t>two</w:t>
      </w:r>
      <w:r w:rsidR="007708F4" w:rsidRPr="00037B2E">
        <w:t xml:space="preserve"> required attribute</w:t>
      </w:r>
      <w:r w:rsidR="002051C2" w:rsidRPr="00037B2E">
        <w:t xml:space="preserve">s: </w:t>
      </w:r>
    </w:p>
    <w:p w14:paraId="6928C622" w14:textId="77777777" w:rsidR="00714B20" w:rsidRPr="00037B2E" w:rsidRDefault="00714B20" w:rsidP="00714B20">
      <w:pPr>
        <w:numPr>
          <w:ilvl w:val="0"/>
          <w:numId w:val="6"/>
        </w:numPr>
      </w:pPr>
      <w:r w:rsidRPr="00037B2E">
        <w:rPr>
          <w:rStyle w:val="Code"/>
          <w:lang w:val="en-US"/>
        </w:rPr>
        <w:t>"</w:t>
      </w:r>
      <w:proofErr w:type="gramStart"/>
      <w:r w:rsidRPr="00037B2E">
        <w:rPr>
          <w:rStyle w:val="Code"/>
          <w:lang w:val="en-US"/>
        </w:rPr>
        <w:t>id</w:t>
      </w:r>
      <w:proofErr w:type="gramEnd"/>
      <w:r w:rsidRPr="00037B2E">
        <w:rPr>
          <w:rStyle w:val="Code"/>
          <w:lang w:val="en-US"/>
        </w:rPr>
        <w:t>"</w:t>
      </w:r>
      <w:r w:rsidRPr="00037B2E">
        <w:t xml:space="preserve">. The value of this attribute is the unique id of this </w:t>
      </w:r>
      <w:r w:rsidRPr="00037B2E">
        <w:rPr>
          <w:rStyle w:val="Code"/>
          <w:lang w:val="en-US"/>
        </w:rPr>
        <w:t>GoodsAndServicesAnalysis</w:t>
      </w:r>
      <w:r w:rsidRPr="00037B2E">
        <w:t xml:space="preserve"> instance.</w:t>
      </w:r>
    </w:p>
    <w:p w14:paraId="5C45F8EA" w14:textId="4CC0CD72" w:rsidR="00714B20" w:rsidRPr="00037B2E" w:rsidRDefault="00F23ECB" w:rsidP="00714B20">
      <w:pPr>
        <w:numPr>
          <w:ilvl w:val="0"/>
          <w:numId w:val="6"/>
        </w:numPr>
      </w:pPr>
      <w:r w:rsidRPr="00037B2E">
        <w:rPr>
          <w:rStyle w:val="Code"/>
          <w:lang w:val="en-US"/>
        </w:rPr>
        <w:t>"</w:t>
      </w:r>
      <w:proofErr w:type="gramStart"/>
      <w:r w:rsidR="00F942DB" w:rsidRPr="00037B2E">
        <w:rPr>
          <w:rStyle w:val="Code"/>
          <w:lang w:val="en-US"/>
        </w:rPr>
        <w:t>i</w:t>
      </w:r>
      <w:r w:rsidR="00714B20" w:rsidRPr="00037B2E">
        <w:rPr>
          <w:rStyle w:val="Code"/>
          <w:lang w:val="en-US"/>
        </w:rPr>
        <w:t>dRef</w:t>
      </w:r>
      <w:proofErr w:type="gramEnd"/>
      <w:r w:rsidRPr="00037B2E">
        <w:rPr>
          <w:rStyle w:val="Code"/>
          <w:lang w:val="en-US"/>
        </w:rPr>
        <w:t>"</w:t>
      </w:r>
      <w:r w:rsidR="007708F4" w:rsidRPr="00037B2E">
        <w:t>, which</w:t>
      </w:r>
      <w:r w:rsidR="00F942DB" w:rsidRPr="00037B2E">
        <w:t xml:space="preserve"> value</w:t>
      </w:r>
      <w:r w:rsidR="007708F4" w:rsidRPr="00037B2E">
        <w:t xml:space="preserve"> is </w:t>
      </w:r>
      <w:r w:rsidR="00714B20" w:rsidRPr="00037B2E">
        <w:t>the id (</w:t>
      </w:r>
      <w:r w:rsidR="00714B20" w:rsidRPr="00037B2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="00714B20" w:rsidRPr="00037B2E">
        <w:t xml:space="preserve">) </w:t>
      </w:r>
      <w:r w:rsidR="007708F4" w:rsidRPr="00037B2E">
        <w:t xml:space="preserve"> identifying the good</w:t>
      </w:r>
      <w:r w:rsidR="00112F72" w:rsidRPr="00037B2E">
        <w:t xml:space="preserve"> or service</w:t>
      </w:r>
      <w:r w:rsidR="00F942DB" w:rsidRPr="00037B2E">
        <w:t xml:space="preserve"> being defined </w:t>
      </w:r>
      <w:r w:rsidR="00457856" w:rsidRPr="00037B2E">
        <w:t xml:space="preserve">. </w:t>
      </w:r>
    </w:p>
    <w:p w14:paraId="036B1ECD" w14:textId="77777777" w:rsidR="007708F4" w:rsidRPr="00037B2E" w:rsidRDefault="00457856" w:rsidP="00714B20">
      <w:r w:rsidRPr="00037B2E">
        <w:t xml:space="preserve">The </w:t>
      </w:r>
      <w:r w:rsidR="00B2024D" w:rsidRPr="00037B2E">
        <w:t>element</w:t>
      </w:r>
      <w:r w:rsidRPr="00037B2E">
        <w:t xml:space="preserve"> has three sub</w:t>
      </w:r>
      <w:r w:rsidR="00B37D47" w:rsidRPr="00037B2E">
        <w:t>element</w:t>
      </w:r>
      <w:r w:rsidRPr="00037B2E">
        <w:t>s:</w:t>
      </w:r>
      <w:r w:rsidR="007708F4" w:rsidRPr="00037B2E">
        <w:t xml:space="preserve"> </w:t>
      </w:r>
      <w:r w:rsidR="0070046F" w:rsidRPr="00037B2E">
        <w:rPr>
          <w:rStyle w:val="Code"/>
          <w:lang w:val="en-US"/>
        </w:rPr>
        <w:t>&lt;</w:t>
      </w:r>
      <w:r w:rsidR="00F87D49" w:rsidRPr="00037B2E">
        <w:rPr>
          <w:rStyle w:val="Code"/>
          <w:lang w:val="en-US"/>
        </w:rPr>
        <w:t>D</w:t>
      </w:r>
      <w:r w:rsidR="004E551C" w:rsidRPr="00037B2E">
        <w:rPr>
          <w:rStyle w:val="Code"/>
          <w:lang w:val="en-US"/>
        </w:rPr>
        <w:t>efinition</w:t>
      </w:r>
      <w:r w:rsidR="0070046F" w:rsidRPr="00037B2E">
        <w:rPr>
          <w:rStyle w:val="Code"/>
          <w:lang w:val="en-US"/>
        </w:rPr>
        <w:t>&gt;</w:t>
      </w:r>
      <w:r w:rsidR="004E551C" w:rsidRPr="00037B2E">
        <w:t xml:space="preserve">, </w:t>
      </w:r>
      <w:r w:rsidR="0070046F" w:rsidRPr="00037B2E">
        <w:rPr>
          <w:rStyle w:val="Code"/>
          <w:lang w:val="en-US"/>
        </w:rPr>
        <w:t>&lt;</w:t>
      </w:r>
      <w:r w:rsidR="00F87D49" w:rsidRPr="00037B2E">
        <w:rPr>
          <w:rStyle w:val="Code"/>
          <w:lang w:val="en-US"/>
        </w:rPr>
        <w:t>ClassificationC</w:t>
      </w:r>
      <w:r w:rsidR="004E551C" w:rsidRPr="00037B2E">
        <w:rPr>
          <w:rStyle w:val="Code"/>
          <w:lang w:val="en-US"/>
        </w:rPr>
        <w:t>riteria</w:t>
      </w:r>
      <w:r w:rsidR="0070046F" w:rsidRPr="00037B2E">
        <w:rPr>
          <w:rStyle w:val="Code"/>
          <w:lang w:val="en-US"/>
        </w:rPr>
        <w:t>&gt;</w:t>
      </w:r>
      <w:r w:rsidR="004E551C" w:rsidRPr="00037B2E">
        <w:t xml:space="preserve">, and </w:t>
      </w:r>
      <w:r w:rsidR="0070046F" w:rsidRPr="00037B2E">
        <w:rPr>
          <w:rStyle w:val="Code"/>
          <w:lang w:val="en-US"/>
        </w:rPr>
        <w:t>&lt;</w:t>
      </w:r>
      <w:r w:rsidR="00F87D49" w:rsidRPr="00037B2E">
        <w:rPr>
          <w:rStyle w:val="Code"/>
          <w:lang w:val="en-US"/>
        </w:rPr>
        <w:t>R</w:t>
      </w:r>
      <w:r w:rsidR="004E551C" w:rsidRPr="00037B2E">
        <w:rPr>
          <w:rStyle w:val="Code"/>
          <w:lang w:val="en-US"/>
        </w:rPr>
        <w:t>elated</w:t>
      </w:r>
      <w:r w:rsidR="00F87D49" w:rsidRPr="00037B2E">
        <w:rPr>
          <w:rStyle w:val="Code"/>
          <w:lang w:val="en-US"/>
        </w:rPr>
        <w:t>E</w:t>
      </w:r>
      <w:r w:rsidR="004E551C" w:rsidRPr="00037B2E">
        <w:rPr>
          <w:rStyle w:val="Code"/>
          <w:lang w:val="en-US"/>
        </w:rPr>
        <w:t>xamples</w:t>
      </w:r>
      <w:r w:rsidR="0070046F" w:rsidRPr="00037B2E">
        <w:rPr>
          <w:rStyle w:val="Code"/>
          <w:lang w:val="en-US"/>
        </w:rPr>
        <w:t>&gt;</w:t>
      </w:r>
      <w:r w:rsidR="004E551C" w:rsidRPr="00037B2E">
        <w:t xml:space="preserve">, </w:t>
      </w:r>
      <w:r w:rsidR="007708F4" w:rsidRPr="00037B2E">
        <w:t>all of which are optional.</w:t>
      </w:r>
    </w:p>
    <w:p w14:paraId="3F894044" w14:textId="77777777" w:rsidR="00346436" w:rsidRPr="00037B2E" w:rsidRDefault="00346436" w:rsidP="00C87918">
      <w:pPr>
        <w:pStyle w:val="Heading3"/>
      </w:pPr>
      <w:bookmarkStart w:id="14" w:name="_Toc481661790"/>
      <w:r w:rsidRPr="00037B2E">
        <w:t>Definition</w:t>
      </w:r>
      <w:bookmarkEnd w:id="14"/>
    </w:p>
    <w:p w14:paraId="0F734779" w14:textId="333F8C27" w:rsidR="003A3383" w:rsidRPr="00037B2E" w:rsidRDefault="003A3383" w:rsidP="003A3383">
      <w:r w:rsidRPr="00037B2E">
        <w:t xml:space="preserve">The </w:t>
      </w:r>
      <w:r w:rsidR="00FB5647" w:rsidRPr="00037B2E">
        <w:rPr>
          <w:sz w:val="20"/>
        </w:rPr>
        <w:t>&lt;</w:t>
      </w:r>
      <w:r w:rsidRPr="00037B2E">
        <w:rPr>
          <w:rStyle w:val="Code"/>
          <w:lang w:val="en-US"/>
        </w:rPr>
        <w:t>definition</w:t>
      </w:r>
      <w:r w:rsidR="00FB5647" w:rsidRPr="00037B2E">
        <w:rPr>
          <w:rStyle w:val="Code"/>
          <w:szCs w:val="20"/>
          <w:lang w:val="en-US"/>
        </w:rPr>
        <w:t>&gt;</w:t>
      </w:r>
      <w:r w:rsidRPr="00037B2E">
        <w:t xml:space="preserve"> </w:t>
      </w:r>
      <w:r w:rsidR="00B2024D" w:rsidRPr="00037B2E">
        <w:t>element</w:t>
      </w:r>
      <w:r w:rsidRPr="00037B2E">
        <w:t xml:space="preserve"> describes the good or servi</w:t>
      </w:r>
      <w:r w:rsidR="00DC57A8" w:rsidRPr="00037B2E">
        <w:t xml:space="preserve">ce in question. It begins with a </w:t>
      </w:r>
      <w:r w:rsidR="0070046F" w:rsidRPr="00037B2E">
        <w:rPr>
          <w:rStyle w:val="Code"/>
          <w:lang w:val="en-US"/>
        </w:rPr>
        <w:t>&lt;</w:t>
      </w:r>
      <w:r w:rsidR="008017AC" w:rsidRPr="00037B2E">
        <w:rPr>
          <w:rStyle w:val="Code"/>
          <w:lang w:val="en-US"/>
        </w:rPr>
        <w:t>DefinitionT</w:t>
      </w:r>
      <w:r w:rsidR="00DC57A8" w:rsidRPr="00037B2E">
        <w:rPr>
          <w:rStyle w:val="Code"/>
          <w:lang w:val="en-US"/>
        </w:rPr>
        <w:t>ext</w:t>
      </w:r>
      <w:r w:rsidR="0070046F" w:rsidRPr="00037B2E">
        <w:rPr>
          <w:rStyle w:val="Code"/>
          <w:lang w:val="en-US"/>
        </w:rPr>
        <w:t>&gt;</w:t>
      </w:r>
      <w:r w:rsidR="00DC57A8" w:rsidRPr="00037B2E">
        <w:t xml:space="preserve"> </w:t>
      </w:r>
      <w:r w:rsidR="00B2024D" w:rsidRPr="00037B2E">
        <w:t>element</w:t>
      </w:r>
      <w:r w:rsidR="00DC57A8" w:rsidRPr="00037B2E">
        <w:t xml:space="preserve"> which contains</w:t>
      </w:r>
      <w:r w:rsidRPr="00037B2E">
        <w:t xml:space="preserve"> paragraph structure </w:t>
      </w:r>
      <w:r w:rsidR="005A6BEC" w:rsidRPr="00037B2E">
        <w:t xml:space="preserve">including </w:t>
      </w:r>
      <w:r w:rsidR="00337CE4" w:rsidRPr="00037B2E">
        <w:rPr>
          <w:rStyle w:val="Code"/>
          <w:lang w:val="en-US"/>
        </w:rPr>
        <w:t>&lt;ClassLink&gt;</w:t>
      </w:r>
      <w:r w:rsidR="00337CE4" w:rsidRPr="00037B2E">
        <w:t xml:space="preserve"> </w:t>
      </w:r>
      <w:r w:rsidR="00337CE4" w:rsidRPr="00037B2E">
        <w:rPr>
          <w:rStyle w:val="Code"/>
          <w:lang w:val="en-US"/>
        </w:rPr>
        <w:t>&lt;GoodOrServiceLink&gt;</w:t>
      </w:r>
      <w:r w:rsidR="00833FC0" w:rsidRPr="00037B2E">
        <w:rPr>
          <w:rStyle w:val="Code"/>
          <w:lang w:val="en-US"/>
        </w:rPr>
        <w:t>,</w:t>
      </w:r>
      <w:r w:rsidR="00833FC0" w:rsidRPr="00037B2E">
        <w:t xml:space="preserve"> </w:t>
      </w:r>
      <w:r w:rsidR="00833FC0" w:rsidRPr="00037B2E">
        <w:rPr>
          <w:rStyle w:val="Code"/>
          <w:lang w:val="en-US"/>
        </w:rPr>
        <w:t>&lt;GeneralRemarkLink&gt;</w:t>
      </w:r>
      <w:r w:rsidR="00337CE4" w:rsidRPr="00037B2E">
        <w:t xml:space="preserve">, </w:t>
      </w:r>
      <w:r w:rsidR="00337CE4" w:rsidRPr="00037B2E">
        <w:rPr>
          <w:rStyle w:val="Code"/>
          <w:lang w:val="en-US"/>
        </w:rPr>
        <w:t>&lt;HierarchyGroupLink&gt;</w:t>
      </w:r>
      <w:r w:rsidR="00513B86" w:rsidRPr="00037B2E">
        <w:t>,</w:t>
      </w:r>
      <w:r w:rsidR="003D3E51" w:rsidRPr="00037B2E">
        <w:t xml:space="preserve"> </w:t>
      </w:r>
      <w:r w:rsidR="007B1DC8" w:rsidRPr="00037B2E">
        <w:rPr>
          <w:rStyle w:val="Code"/>
          <w:lang w:val="en-US"/>
        </w:rPr>
        <w:t>&lt;ExternalLink&gt;</w:t>
      </w:r>
      <w:r w:rsidR="00513B86" w:rsidRPr="00037B2E">
        <w:rPr>
          <w:rStyle w:val="Code"/>
          <w:lang w:val="en-US"/>
        </w:rPr>
        <w:t xml:space="preserve">, </w:t>
      </w:r>
      <w:r w:rsidR="00513B86" w:rsidRPr="00037B2E">
        <w:t>and</w:t>
      </w:r>
      <w:r w:rsidR="00513B86" w:rsidRPr="00037B2E">
        <w:rPr>
          <w:rStyle w:val="Code"/>
          <w:lang w:val="en-US"/>
        </w:rPr>
        <w:t xml:space="preserve"> &lt;Emphasis&gt;</w:t>
      </w:r>
      <w:r w:rsidR="003D3E51" w:rsidRPr="00037B2E">
        <w:t xml:space="preserve"> </w:t>
      </w:r>
      <w:r w:rsidR="00B2024D" w:rsidRPr="00037B2E">
        <w:t>elements</w:t>
      </w:r>
      <w:r w:rsidR="005A6BEC" w:rsidRPr="00037B2E">
        <w:t xml:space="preserve">, </w:t>
      </w:r>
      <w:r w:rsidR="00915C4E" w:rsidRPr="00037B2E">
        <w:t xml:space="preserve">and markup </w:t>
      </w:r>
      <w:r w:rsidRPr="00037B2E">
        <w:t xml:space="preserve">as described in </w:t>
      </w:r>
      <w:r w:rsidR="008017AC" w:rsidRPr="00037B2E">
        <w:t>the master files specification document</w:t>
      </w:r>
      <w:r w:rsidRPr="00037B2E">
        <w:t xml:space="preserve">. </w:t>
      </w:r>
      <w:r w:rsidR="00DC57A8" w:rsidRPr="00037B2E">
        <w:t xml:space="preserve">It can also have an optional </w:t>
      </w:r>
      <w:r w:rsidR="0070046F" w:rsidRPr="00037B2E">
        <w:rPr>
          <w:rStyle w:val="Code"/>
          <w:lang w:val="en-US"/>
        </w:rPr>
        <w:t>&lt;</w:t>
      </w:r>
      <w:r w:rsidR="008017AC" w:rsidRPr="00037B2E">
        <w:rPr>
          <w:rStyle w:val="Code"/>
          <w:lang w:val="en-US"/>
        </w:rPr>
        <w:t>DefinitionI</w:t>
      </w:r>
      <w:r w:rsidR="00DC57A8" w:rsidRPr="00037B2E">
        <w:rPr>
          <w:rStyle w:val="Code"/>
          <w:lang w:val="en-US"/>
        </w:rPr>
        <w:t>llustrations</w:t>
      </w:r>
      <w:r w:rsidR="0070046F" w:rsidRPr="00037B2E">
        <w:rPr>
          <w:rStyle w:val="Code"/>
          <w:lang w:val="en-US"/>
        </w:rPr>
        <w:t>&gt;</w:t>
      </w:r>
      <w:r w:rsidR="00DC57A8" w:rsidRPr="00037B2E">
        <w:t xml:space="preserve"> </w:t>
      </w:r>
      <w:r w:rsidR="00B2024D" w:rsidRPr="00037B2E">
        <w:t>element</w:t>
      </w:r>
      <w:r w:rsidR="00DC57A8" w:rsidRPr="00037B2E">
        <w:t xml:space="preserve"> that contains one</w:t>
      </w:r>
      <w:r w:rsidRPr="00037B2E">
        <w:t xml:space="preserve"> or more </w:t>
      </w:r>
      <w:r w:rsidR="0070046F" w:rsidRPr="00037B2E">
        <w:rPr>
          <w:rStyle w:val="Code"/>
          <w:lang w:val="en-US"/>
        </w:rPr>
        <w:t>&lt;</w:t>
      </w:r>
      <w:r w:rsidR="008017AC" w:rsidRPr="00037B2E">
        <w:rPr>
          <w:rStyle w:val="Code"/>
          <w:lang w:val="en-US"/>
        </w:rPr>
        <w:t>I</w:t>
      </w:r>
      <w:r w:rsidRPr="00037B2E">
        <w:rPr>
          <w:rStyle w:val="Code"/>
          <w:lang w:val="en-US"/>
        </w:rPr>
        <w:t>llustration</w:t>
      </w:r>
      <w:r w:rsidR="00686687" w:rsidRPr="00037B2E">
        <w:rPr>
          <w:rStyle w:val="Code"/>
          <w:lang w:val="en-US"/>
        </w:rPr>
        <w:t>Ref</w:t>
      </w:r>
      <w:r w:rsidR="0070046F" w:rsidRPr="00037B2E">
        <w:rPr>
          <w:rStyle w:val="Code"/>
          <w:lang w:val="en-US"/>
        </w:rPr>
        <w:t>&gt;</w:t>
      </w:r>
      <w:r w:rsidR="00276B4B" w:rsidRPr="00037B2E">
        <w:t xml:space="preserve"> </w:t>
      </w:r>
      <w:r w:rsidR="00B2024D" w:rsidRPr="00037B2E">
        <w:t>elements</w:t>
      </w:r>
      <w:r w:rsidR="00276B4B" w:rsidRPr="00037B2E">
        <w:t>, also described in the</w:t>
      </w:r>
      <w:r w:rsidR="008017AC" w:rsidRPr="00037B2E">
        <w:t xml:space="preserve"> master files specification document.</w:t>
      </w:r>
    </w:p>
    <w:p w14:paraId="5489AD78" w14:textId="77777777" w:rsidR="00FB5647" w:rsidRPr="00037B2E" w:rsidRDefault="00FB5647" w:rsidP="00FB5647">
      <w:r w:rsidRPr="00037B2E">
        <w:t xml:space="preserve">The </w:t>
      </w:r>
      <w:r w:rsidRPr="00037B2E">
        <w:rPr>
          <w:sz w:val="20"/>
        </w:rPr>
        <w:t>&lt;</w:t>
      </w:r>
      <w:r w:rsidRPr="00037B2E">
        <w:rPr>
          <w:rStyle w:val="Code"/>
          <w:lang w:val="en-US"/>
        </w:rPr>
        <w:t>definition</w:t>
      </w:r>
      <w:r w:rsidRPr="00037B2E">
        <w:rPr>
          <w:rStyle w:val="Code"/>
          <w:szCs w:val="20"/>
          <w:lang w:val="en-US"/>
        </w:rPr>
        <w:t>&gt;</w:t>
      </w:r>
      <w:r w:rsidRPr="00037B2E">
        <w:t xml:space="preserve"> and </w:t>
      </w:r>
      <w:r w:rsidRPr="00037B2E">
        <w:rPr>
          <w:rStyle w:val="Code"/>
          <w:lang w:val="en-US"/>
        </w:rPr>
        <w:t>&lt;DefinitionText&gt;</w:t>
      </w:r>
      <w:r w:rsidRPr="00037B2E">
        <w:t xml:space="preserve"> elements have one required attribute </w:t>
      </w:r>
      <w:r w:rsidRPr="00037B2E">
        <w:rPr>
          <w:rStyle w:val="Code"/>
          <w:lang w:val="en-US"/>
        </w:rPr>
        <w:t>"id"</w:t>
      </w:r>
      <w:r w:rsidRPr="00037B2E">
        <w:rPr>
          <w:rStyle w:val="Code"/>
          <w:rFonts w:ascii="Times New Roman" w:hAnsi="Times New Roman"/>
          <w:lang w:val="en-US"/>
        </w:rPr>
        <w:t xml:space="preserve"> </w:t>
      </w:r>
      <w:r w:rsidRPr="00037B2E">
        <w:t>(</w:t>
      </w:r>
      <w:r w:rsidRPr="00037B2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037B2E">
        <w:t>).</w:t>
      </w:r>
    </w:p>
    <w:p w14:paraId="40D0BD7E" w14:textId="77777777" w:rsidR="00346436" w:rsidRPr="00037B2E" w:rsidRDefault="00346436" w:rsidP="00C87918">
      <w:pPr>
        <w:pStyle w:val="Heading3"/>
      </w:pPr>
      <w:bookmarkStart w:id="15" w:name="_Toc481661791"/>
      <w:r w:rsidRPr="00037B2E">
        <w:t>Classification Criteria</w:t>
      </w:r>
      <w:bookmarkEnd w:id="15"/>
      <w:r w:rsidR="00D53A73" w:rsidRPr="00037B2E">
        <w:tab/>
      </w:r>
    </w:p>
    <w:p w14:paraId="23027001" w14:textId="77777777" w:rsidR="00C438D0" w:rsidRPr="00037B2E" w:rsidRDefault="00C438D0" w:rsidP="00C438D0">
      <w:r w:rsidRPr="00037B2E">
        <w:t xml:space="preserve">The </w:t>
      </w:r>
      <w:r w:rsidR="003A44DD" w:rsidRPr="00037B2E">
        <w:rPr>
          <w:rStyle w:val="Code"/>
          <w:lang w:val="en-US"/>
        </w:rPr>
        <w:t>&lt;</w:t>
      </w:r>
      <w:r w:rsidR="00C66A1F" w:rsidRPr="00037B2E">
        <w:rPr>
          <w:rStyle w:val="Code"/>
          <w:lang w:val="en-US"/>
        </w:rPr>
        <w:t>ClassificationC</w:t>
      </w:r>
      <w:r w:rsidR="00E347EE" w:rsidRPr="00037B2E">
        <w:rPr>
          <w:rStyle w:val="Code"/>
          <w:lang w:val="en-US"/>
        </w:rPr>
        <w:t>riteria</w:t>
      </w:r>
      <w:r w:rsidR="003A44DD" w:rsidRPr="00037B2E">
        <w:rPr>
          <w:rStyle w:val="Code"/>
          <w:lang w:val="en-US"/>
        </w:rPr>
        <w:t>&gt;</w:t>
      </w:r>
      <w:r w:rsidR="00E347EE" w:rsidRPr="00037B2E">
        <w:t xml:space="preserve"> </w:t>
      </w:r>
      <w:r w:rsidR="00B2024D" w:rsidRPr="00037B2E">
        <w:t>element</w:t>
      </w:r>
      <w:r w:rsidR="00E347EE" w:rsidRPr="00037B2E">
        <w:t xml:space="preserve"> h</w:t>
      </w:r>
      <w:r w:rsidR="00C315F1" w:rsidRPr="00037B2E">
        <w:t>as no attributes and contains a</w:t>
      </w:r>
      <w:r w:rsidR="00E347EE" w:rsidRPr="00037B2E">
        <w:t xml:space="preserve"> single paragr</w:t>
      </w:r>
      <w:r w:rsidR="00CB01C5" w:rsidRPr="00037B2E">
        <w:t>aph with no formatting or links. It describes the reasons why this good is in its assigned class.</w:t>
      </w:r>
    </w:p>
    <w:p w14:paraId="2F8F990D" w14:textId="77777777" w:rsidR="00FB5647" w:rsidRPr="00037B2E" w:rsidRDefault="00FB5647" w:rsidP="00FB5647">
      <w:r w:rsidRPr="00037B2E">
        <w:t xml:space="preserve">The </w:t>
      </w:r>
      <w:r w:rsidRPr="00037B2E">
        <w:rPr>
          <w:sz w:val="20"/>
        </w:rPr>
        <w:t>&lt;</w:t>
      </w:r>
      <w:r w:rsidRPr="00037B2E">
        <w:rPr>
          <w:rStyle w:val="Code"/>
          <w:lang w:val="en-US"/>
        </w:rPr>
        <w:t>ClassificationCriteria</w:t>
      </w:r>
      <w:r w:rsidRPr="00037B2E">
        <w:rPr>
          <w:rStyle w:val="Code"/>
          <w:szCs w:val="20"/>
          <w:lang w:val="en-US"/>
        </w:rPr>
        <w:t>&gt;</w:t>
      </w:r>
      <w:r w:rsidRPr="00037B2E">
        <w:t xml:space="preserve"> element has one required attribute </w:t>
      </w:r>
      <w:r w:rsidRPr="00037B2E">
        <w:rPr>
          <w:rStyle w:val="Code"/>
          <w:lang w:val="en-US"/>
        </w:rPr>
        <w:t>"id"</w:t>
      </w:r>
      <w:r w:rsidRPr="00037B2E">
        <w:rPr>
          <w:rStyle w:val="Code"/>
          <w:rFonts w:ascii="Times New Roman" w:hAnsi="Times New Roman"/>
          <w:lang w:val="en-US"/>
        </w:rPr>
        <w:t xml:space="preserve"> </w:t>
      </w:r>
      <w:r w:rsidRPr="00037B2E">
        <w:t>(</w:t>
      </w:r>
      <w:r w:rsidRPr="00037B2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037B2E">
        <w:t>).</w:t>
      </w:r>
    </w:p>
    <w:p w14:paraId="32EF5486" w14:textId="77777777" w:rsidR="00346436" w:rsidRPr="00037B2E" w:rsidRDefault="00346436" w:rsidP="00C87918">
      <w:pPr>
        <w:pStyle w:val="Heading3"/>
      </w:pPr>
      <w:bookmarkStart w:id="16" w:name="_Toc481661792"/>
      <w:r w:rsidRPr="00037B2E">
        <w:t>Related Examples</w:t>
      </w:r>
      <w:bookmarkEnd w:id="16"/>
    </w:p>
    <w:p w14:paraId="228A797D" w14:textId="77777777" w:rsidR="002C7C67" w:rsidRPr="00037B2E" w:rsidRDefault="002C7C67" w:rsidP="002C7C67">
      <w:r w:rsidRPr="00037B2E">
        <w:t xml:space="preserve">The </w:t>
      </w:r>
      <w:r w:rsidR="003A44DD" w:rsidRPr="00037B2E">
        <w:rPr>
          <w:rStyle w:val="Code"/>
          <w:lang w:val="en-US"/>
        </w:rPr>
        <w:t>&lt;</w:t>
      </w:r>
      <w:r w:rsidR="0071451B" w:rsidRPr="00037B2E">
        <w:rPr>
          <w:rStyle w:val="Code"/>
          <w:lang w:val="en-US"/>
        </w:rPr>
        <w:t>RelatedE</w:t>
      </w:r>
      <w:r w:rsidRPr="00037B2E">
        <w:rPr>
          <w:rStyle w:val="Code"/>
          <w:lang w:val="en-US"/>
        </w:rPr>
        <w:t>xamples</w:t>
      </w:r>
      <w:r w:rsidR="003A44DD" w:rsidRPr="00037B2E">
        <w:rPr>
          <w:rStyle w:val="Code"/>
          <w:lang w:val="en-US"/>
        </w:rPr>
        <w:t>&gt;</w:t>
      </w:r>
      <w:r w:rsidRPr="00037B2E">
        <w:t xml:space="preserve"> </w:t>
      </w:r>
      <w:r w:rsidR="00B2024D" w:rsidRPr="00037B2E">
        <w:t>element</w:t>
      </w:r>
      <w:r w:rsidRPr="00037B2E">
        <w:t xml:space="preserve"> has no attributes, and one or more subelements named </w:t>
      </w:r>
      <w:r w:rsidR="003A44DD" w:rsidRPr="00037B2E">
        <w:rPr>
          <w:rStyle w:val="Code"/>
          <w:lang w:val="en-US"/>
        </w:rPr>
        <w:t>&lt;</w:t>
      </w:r>
      <w:r w:rsidR="0071451B" w:rsidRPr="00037B2E">
        <w:rPr>
          <w:rStyle w:val="Code"/>
          <w:lang w:val="en-US"/>
        </w:rPr>
        <w:t>RelatedI</w:t>
      </w:r>
      <w:r w:rsidR="00D07DBA" w:rsidRPr="00037B2E">
        <w:rPr>
          <w:rStyle w:val="Code"/>
          <w:lang w:val="en-US"/>
        </w:rPr>
        <w:t>tem</w:t>
      </w:r>
      <w:r w:rsidR="003A44DD" w:rsidRPr="00037B2E">
        <w:rPr>
          <w:rStyle w:val="Code"/>
          <w:lang w:val="en-US"/>
        </w:rPr>
        <w:t>&gt;</w:t>
      </w:r>
      <w:r w:rsidRPr="00037B2E">
        <w:t>.</w:t>
      </w:r>
      <w:r w:rsidR="00032DF9" w:rsidRPr="00037B2E">
        <w:t xml:space="preserve"> These elements describe goods or services that are similar to the current good; they may belong in the same class or a different one.</w:t>
      </w:r>
      <w:r w:rsidR="00292F1B" w:rsidRPr="00037B2E">
        <w:t xml:space="preserve"> (In the</w:t>
      </w:r>
      <w:r w:rsidR="00A35F39" w:rsidRPr="00037B2E">
        <w:t xml:space="preserve"> NCLPUBPREP</w:t>
      </w:r>
      <w:r w:rsidR="00292F1B" w:rsidRPr="00037B2E">
        <w:t xml:space="preserve"> interface, the related examples from the same class are displayed separately from those in a different class.)</w:t>
      </w:r>
    </w:p>
    <w:p w14:paraId="35637DF6" w14:textId="1BEC80DB" w:rsidR="00823768" w:rsidRPr="00037B2E" w:rsidRDefault="005A5D57" w:rsidP="002C7C67">
      <w:r w:rsidRPr="00037B2E">
        <w:t xml:space="preserve">The </w:t>
      </w:r>
      <w:r w:rsidR="00A6699C" w:rsidRPr="00037B2E">
        <w:rPr>
          <w:rStyle w:val="Code"/>
          <w:lang w:val="en-US"/>
        </w:rPr>
        <w:t>&lt;</w:t>
      </w:r>
      <w:r w:rsidR="0071451B" w:rsidRPr="00037B2E">
        <w:rPr>
          <w:rStyle w:val="Code"/>
          <w:lang w:val="en-US"/>
        </w:rPr>
        <w:t>RelatedI</w:t>
      </w:r>
      <w:r w:rsidR="00AA0C4D" w:rsidRPr="00037B2E">
        <w:rPr>
          <w:rStyle w:val="Code"/>
          <w:lang w:val="en-US"/>
        </w:rPr>
        <w:t>tem</w:t>
      </w:r>
      <w:r w:rsidR="00A6699C" w:rsidRPr="00037B2E">
        <w:rPr>
          <w:rStyle w:val="Code"/>
          <w:lang w:val="en-US"/>
        </w:rPr>
        <w:t>&gt;</w:t>
      </w:r>
      <w:r w:rsidRPr="00037B2E">
        <w:t xml:space="preserve"> </w:t>
      </w:r>
      <w:r w:rsidR="00B2024D" w:rsidRPr="00037B2E">
        <w:t>element</w:t>
      </w:r>
      <w:r w:rsidRPr="00037B2E">
        <w:t xml:space="preserve"> has one required attribute </w:t>
      </w:r>
      <w:r w:rsidR="006307F9" w:rsidRPr="00037B2E">
        <w:rPr>
          <w:rStyle w:val="Code"/>
          <w:lang w:val="en-US"/>
        </w:rPr>
        <w:t>"id</w:t>
      </w:r>
      <w:r w:rsidRPr="00037B2E">
        <w:t xml:space="preserve">, and </w:t>
      </w:r>
      <w:r w:rsidR="00DA6EC5" w:rsidRPr="00037B2E">
        <w:t xml:space="preserve">two </w:t>
      </w:r>
      <w:r w:rsidRPr="00037B2E">
        <w:t>optional attribute</w:t>
      </w:r>
      <w:r w:rsidR="00DA6EC5" w:rsidRPr="00037B2E">
        <w:t>s</w:t>
      </w:r>
      <w:r w:rsidRPr="00037B2E">
        <w:t xml:space="preserve"> </w:t>
      </w:r>
      <w:r w:rsidR="005F3BC0" w:rsidRPr="00037B2E">
        <w:rPr>
          <w:rStyle w:val="Code"/>
          <w:lang w:val="en-US"/>
        </w:rPr>
        <w:t>"</w:t>
      </w:r>
      <w:r w:rsidR="00B1079F" w:rsidRPr="00037B2E">
        <w:rPr>
          <w:rStyle w:val="Code"/>
          <w:lang w:val="en-US"/>
        </w:rPr>
        <w:t>goodOrService</w:t>
      </w:r>
      <w:r w:rsidR="00823768" w:rsidRPr="00037B2E">
        <w:rPr>
          <w:rStyle w:val="Code"/>
          <w:lang w:val="en-US"/>
        </w:rPr>
        <w:t>IdRef</w:t>
      </w:r>
      <w:r w:rsidR="005F3BC0" w:rsidRPr="00037B2E">
        <w:rPr>
          <w:rStyle w:val="Code"/>
          <w:lang w:val="en-US"/>
        </w:rPr>
        <w:t>"</w:t>
      </w:r>
      <w:r w:rsidR="00DA6EC5" w:rsidRPr="00037B2E">
        <w:rPr>
          <w:rStyle w:val="Code"/>
          <w:lang w:val="en-US"/>
        </w:rPr>
        <w:t xml:space="preserve">" </w:t>
      </w:r>
      <w:r w:rsidR="00DA6EC5" w:rsidRPr="00037B2E">
        <w:t xml:space="preserve">and </w:t>
      </w:r>
      <w:r w:rsidR="00DA6EC5" w:rsidRPr="00037B2E">
        <w:rPr>
          <w:rStyle w:val="Code"/>
          <w:lang w:val="en-US"/>
        </w:rPr>
        <w:t>"classIdRef"</w:t>
      </w:r>
      <w:r w:rsidRPr="00037B2E">
        <w:t>.</w:t>
      </w:r>
      <w:r w:rsidR="00286EDA" w:rsidRPr="00037B2E">
        <w:t xml:space="preserve"> The </w:t>
      </w:r>
      <w:r w:rsidR="006307F9" w:rsidRPr="00037B2E">
        <w:rPr>
          <w:rStyle w:val="Code"/>
          <w:lang w:val="en-US"/>
        </w:rPr>
        <w:t>"classIdRef"</w:t>
      </w:r>
      <w:r w:rsidR="006307F9" w:rsidRPr="00037B2E">
        <w:t xml:space="preserve"> value</w:t>
      </w:r>
      <w:r w:rsidR="00286EDA" w:rsidRPr="00037B2E">
        <w:t xml:space="preserve"> is the </w:t>
      </w:r>
      <w:r w:rsidR="006307F9" w:rsidRPr="00037B2E">
        <w:t>id</w:t>
      </w:r>
      <w:r w:rsidR="00C27E68" w:rsidRPr="00037B2E">
        <w:t xml:space="preserve"> of the </w:t>
      </w:r>
      <w:r w:rsidR="00286EDA" w:rsidRPr="00037B2E">
        <w:t xml:space="preserve">class that the related good or service belongs </w:t>
      </w:r>
      <w:r w:rsidR="006307F9" w:rsidRPr="00037B2E">
        <w:t>to</w:t>
      </w:r>
      <w:r w:rsidR="00286EDA" w:rsidRPr="00037B2E">
        <w:t xml:space="preserve">. The </w:t>
      </w:r>
      <w:r w:rsidR="005F3BC0" w:rsidRPr="00037B2E">
        <w:rPr>
          <w:rStyle w:val="Code"/>
          <w:lang w:val="en-US"/>
        </w:rPr>
        <w:t>"</w:t>
      </w:r>
      <w:r w:rsidR="00B1079F" w:rsidRPr="00037B2E">
        <w:rPr>
          <w:rStyle w:val="Code"/>
          <w:lang w:val="en-US"/>
        </w:rPr>
        <w:t>goodOrServiceIdRef</w:t>
      </w:r>
      <w:r w:rsidR="005F3BC0" w:rsidRPr="00037B2E">
        <w:rPr>
          <w:rStyle w:val="Code"/>
          <w:lang w:val="en-US"/>
        </w:rPr>
        <w:t>"</w:t>
      </w:r>
      <w:r w:rsidR="00286EDA" w:rsidRPr="00037B2E">
        <w:t xml:space="preserve"> is supplied</w:t>
      </w:r>
      <w:r w:rsidR="006307F9" w:rsidRPr="00037B2E">
        <w:t xml:space="preserve"> only</w:t>
      </w:r>
      <w:r w:rsidR="00286EDA" w:rsidRPr="00037B2E">
        <w:t xml:space="preserve"> if the r</w:t>
      </w:r>
      <w:r w:rsidR="008C7A21" w:rsidRPr="00037B2E">
        <w:t>elated good or service is a NCL</w:t>
      </w:r>
      <w:r w:rsidR="00286EDA" w:rsidRPr="00037B2E">
        <w:t xml:space="preserve"> Classification i</w:t>
      </w:r>
      <w:r w:rsidR="00473A5E" w:rsidRPr="00037B2E">
        <w:t>tem.</w:t>
      </w:r>
      <w:r w:rsidR="00AA0C4D" w:rsidRPr="00037B2E">
        <w:t xml:space="preserve"> </w:t>
      </w:r>
    </w:p>
    <w:p w14:paraId="44E42022" w14:textId="77777777" w:rsidR="005A5D57" w:rsidRPr="00037B2E" w:rsidRDefault="00AA0C4D" w:rsidP="002C7C67">
      <w:r w:rsidRPr="00037B2E">
        <w:lastRenderedPageBreak/>
        <w:t xml:space="preserve">It is </w:t>
      </w:r>
      <w:r w:rsidR="00C315F1" w:rsidRPr="00037B2E">
        <w:t xml:space="preserve">therefore </w:t>
      </w:r>
      <w:r w:rsidRPr="00037B2E">
        <w:t xml:space="preserve">possible to list goods or services in </w:t>
      </w:r>
      <w:r w:rsidR="00A6699C" w:rsidRPr="00037B2E">
        <w:rPr>
          <w:rStyle w:val="Code"/>
          <w:lang w:val="en-US"/>
        </w:rPr>
        <w:t>&lt;</w:t>
      </w:r>
      <w:r w:rsidR="0071451B" w:rsidRPr="00037B2E">
        <w:rPr>
          <w:rStyle w:val="Code"/>
          <w:lang w:val="en-US"/>
        </w:rPr>
        <w:t>relatedI</w:t>
      </w:r>
      <w:r w:rsidRPr="00037B2E">
        <w:rPr>
          <w:rStyle w:val="Code"/>
          <w:lang w:val="en-US"/>
        </w:rPr>
        <w:t>tem</w:t>
      </w:r>
      <w:r w:rsidR="00A6699C" w:rsidRPr="00037B2E">
        <w:rPr>
          <w:rStyle w:val="Code"/>
          <w:lang w:val="en-US"/>
        </w:rPr>
        <w:t>&gt;</w:t>
      </w:r>
      <w:r w:rsidR="003742F0" w:rsidRPr="00037B2E">
        <w:t xml:space="preserve"> with</w:t>
      </w:r>
      <w:r w:rsidR="0071451B" w:rsidRPr="00037B2E">
        <w:t>out a basic number</w:t>
      </w:r>
      <w:r w:rsidR="003742F0" w:rsidRPr="00037B2E">
        <w:t xml:space="preserve"> if they don’t have a reference in the Classification.</w:t>
      </w:r>
    </w:p>
    <w:p w14:paraId="7EB1830D" w14:textId="07310F36" w:rsidR="000056C3" w:rsidRPr="00037B2E" w:rsidRDefault="00282F93" w:rsidP="002C7C67">
      <w:r w:rsidRPr="00037B2E">
        <w:t>Each</w:t>
      </w:r>
      <w:r w:rsidR="000056C3" w:rsidRPr="00037B2E">
        <w:t xml:space="preserve"> </w:t>
      </w:r>
      <w:r w:rsidR="004773F6" w:rsidRPr="00037B2E">
        <w:rPr>
          <w:rStyle w:val="Code"/>
          <w:lang w:val="en-US"/>
        </w:rPr>
        <w:t>&lt;</w:t>
      </w:r>
      <w:r w:rsidR="0071451B" w:rsidRPr="00037B2E">
        <w:rPr>
          <w:rStyle w:val="Code"/>
          <w:lang w:val="en-US"/>
        </w:rPr>
        <w:t>RelatedI</w:t>
      </w:r>
      <w:r w:rsidRPr="00037B2E">
        <w:rPr>
          <w:rStyle w:val="Code"/>
          <w:lang w:val="en-US"/>
        </w:rPr>
        <w:t>tem</w:t>
      </w:r>
      <w:r w:rsidR="004773F6" w:rsidRPr="00037B2E">
        <w:rPr>
          <w:rStyle w:val="Code"/>
          <w:lang w:val="en-US"/>
        </w:rPr>
        <w:t>&gt;</w:t>
      </w:r>
      <w:r w:rsidR="000056C3" w:rsidRPr="00037B2E">
        <w:t xml:space="preserve"> </w:t>
      </w:r>
      <w:r w:rsidR="00B2024D" w:rsidRPr="00037B2E">
        <w:t>element</w:t>
      </w:r>
      <w:r w:rsidR="00E51E6D" w:rsidRPr="00037B2E">
        <w:t xml:space="preserve"> </w:t>
      </w:r>
      <w:r w:rsidR="004773F6" w:rsidRPr="00037B2E">
        <w:t>can have several subelements</w:t>
      </w:r>
      <w:r w:rsidR="00E51E6D" w:rsidRPr="00037B2E">
        <w:t>.</w:t>
      </w:r>
      <w:r w:rsidR="000056C3" w:rsidRPr="00037B2E">
        <w:t xml:space="preserve"> The required </w:t>
      </w:r>
      <w:r w:rsidR="004773F6" w:rsidRPr="00037B2E">
        <w:rPr>
          <w:rStyle w:val="Code"/>
          <w:lang w:val="en-US"/>
        </w:rPr>
        <w:t>&lt;</w:t>
      </w:r>
      <w:r w:rsidR="0071451B" w:rsidRPr="00037B2E">
        <w:rPr>
          <w:rStyle w:val="Code"/>
          <w:lang w:val="en-US"/>
        </w:rPr>
        <w:t>L</w:t>
      </w:r>
      <w:r w:rsidR="000056C3" w:rsidRPr="00037B2E">
        <w:rPr>
          <w:rStyle w:val="Code"/>
          <w:lang w:val="en-US"/>
        </w:rPr>
        <w:t>abel</w:t>
      </w:r>
      <w:r w:rsidR="004773F6" w:rsidRPr="00037B2E">
        <w:rPr>
          <w:rStyle w:val="Code"/>
          <w:lang w:val="en-US"/>
        </w:rPr>
        <w:t>&gt;</w:t>
      </w:r>
      <w:r w:rsidR="000056C3" w:rsidRPr="00037B2E">
        <w:t xml:space="preserve"> </w:t>
      </w:r>
      <w:r w:rsidR="00B2024D" w:rsidRPr="00037B2E">
        <w:t>element</w:t>
      </w:r>
      <w:r w:rsidR="00DA6EC5" w:rsidRPr="00037B2E">
        <w:t>, a single paragraph unformatted strings,</w:t>
      </w:r>
      <w:r w:rsidR="000056C3" w:rsidRPr="00037B2E">
        <w:t xml:space="preserve"> is a brief description of the related good</w:t>
      </w:r>
      <w:r w:rsidR="00DA6A49" w:rsidRPr="00037B2E">
        <w:t xml:space="preserve"> or service</w:t>
      </w:r>
      <w:r w:rsidR="000056C3" w:rsidRPr="00037B2E">
        <w:t xml:space="preserve">. An optional </w:t>
      </w:r>
      <w:r w:rsidR="0071451B" w:rsidRPr="00037B2E">
        <w:rPr>
          <w:rStyle w:val="Code"/>
          <w:lang w:val="en-US"/>
        </w:rPr>
        <w:t>&lt;C</w:t>
      </w:r>
      <w:r w:rsidR="000056C3" w:rsidRPr="00037B2E">
        <w:rPr>
          <w:rStyle w:val="Code"/>
          <w:lang w:val="en-US"/>
        </w:rPr>
        <w:t>omment</w:t>
      </w:r>
      <w:r w:rsidR="0071451B" w:rsidRPr="00037B2E">
        <w:rPr>
          <w:rStyle w:val="Code"/>
          <w:lang w:val="en-US"/>
        </w:rPr>
        <w:t>&gt;</w:t>
      </w:r>
      <w:r w:rsidR="000056C3" w:rsidRPr="00037B2E">
        <w:t xml:space="preserve"> </w:t>
      </w:r>
      <w:r w:rsidR="00B2024D" w:rsidRPr="00037B2E">
        <w:t>element</w:t>
      </w:r>
      <w:r w:rsidR="00DA6EC5" w:rsidRPr="00037B2E">
        <w:t xml:space="preserve">, with </w:t>
      </w:r>
      <w:r w:rsidR="00037B2E" w:rsidRPr="00037B2E">
        <w:t>paragraph</w:t>
      </w:r>
      <w:r w:rsidR="00DA6EC5" w:rsidRPr="00037B2E">
        <w:t xml:space="preserve"> structure as specified in Master Files specification,</w:t>
      </w:r>
      <w:r w:rsidR="000056C3" w:rsidRPr="00037B2E">
        <w:t xml:space="preserve"> </w:t>
      </w:r>
      <w:r w:rsidR="00DA6EC5" w:rsidRPr="00037B2E">
        <w:t xml:space="preserve">that </w:t>
      </w:r>
      <w:r w:rsidR="000056C3" w:rsidRPr="00037B2E">
        <w:t xml:space="preserve">explain why the good or service is in its assigned class instead of some other class. </w:t>
      </w:r>
      <w:r w:rsidR="00BD6DC3" w:rsidRPr="00037B2E">
        <w:t xml:space="preserve">Finally, zero or more </w:t>
      </w:r>
      <w:r w:rsidR="0071451B" w:rsidRPr="00037B2E">
        <w:rPr>
          <w:rStyle w:val="Code"/>
          <w:lang w:val="en-US"/>
        </w:rPr>
        <w:t>&lt;</w:t>
      </w:r>
      <w:r w:rsidR="005D2716" w:rsidRPr="00037B2E">
        <w:rPr>
          <w:rStyle w:val="Code"/>
          <w:lang w:val="en-US"/>
        </w:rPr>
        <w:t>I</w:t>
      </w:r>
      <w:r w:rsidR="00BD6DC3" w:rsidRPr="00037B2E">
        <w:rPr>
          <w:rStyle w:val="Code"/>
          <w:lang w:val="en-US"/>
        </w:rPr>
        <w:t>llustration</w:t>
      </w:r>
      <w:r w:rsidR="00686687" w:rsidRPr="00037B2E">
        <w:rPr>
          <w:rStyle w:val="Code"/>
          <w:lang w:val="en-US"/>
        </w:rPr>
        <w:t>Ref</w:t>
      </w:r>
      <w:r w:rsidR="0071451B" w:rsidRPr="00037B2E">
        <w:rPr>
          <w:rStyle w:val="Code"/>
          <w:lang w:val="en-US"/>
        </w:rPr>
        <w:t>&gt;</w:t>
      </w:r>
      <w:r w:rsidR="00BD6DC3" w:rsidRPr="00037B2E">
        <w:t xml:space="preserve"> </w:t>
      </w:r>
      <w:r w:rsidR="00B2024D" w:rsidRPr="00037B2E">
        <w:t>elements</w:t>
      </w:r>
      <w:r w:rsidR="00BD6DC3" w:rsidRPr="00037B2E">
        <w:t xml:space="preserve">, as described in </w:t>
      </w:r>
      <w:r w:rsidR="0071451B" w:rsidRPr="00037B2E">
        <w:t>the master files specification document</w:t>
      </w:r>
      <w:r w:rsidR="00BD6DC3" w:rsidRPr="00037B2E">
        <w:t>, can be included with each related good or service.</w:t>
      </w:r>
    </w:p>
    <w:p w14:paraId="7AFD8D98" w14:textId="2034D08E" w:rsidR="00FB5647" w:rsidRPr="00037B2E" w:rsidRDefault="00FB5647" w:rsidP="00FB5647">
      <w:r w:rsidRPr="00037B2E">
        <w:t xml:space="preserve">The </w:t>
      </w:r>
      <w:r w:rsidRPr="00037B2E">
        <w:rPr>
          <w:sz w:val="20"/>
        </w:rPr>
        <w:t>&lt;</w:t>
      </w:r>
      <w:r w:rsidRPr="00037B2E">
        <w:rPr>
          <w:rStyle w:val="Code"/>
          <w:lang w:val="en-US"/>
        </w:rPr>
        <w:t>RelatedItem</w:t>
      </w:r>
      <w:r w:rsidRPr="00037B2E">
        <w:rPr>
          <w:rStyle w:val="Code"/>
          <w:szCs w:val="20"/>
          <w:lang w:val="en-US"/>
        </w:rPr>
        <w:t>&gt;,</w:t>
      </w:r>
      <w:r w:rsidRPr="00037B2E">
        <w:t xml:space="preserve"> </w:t>
      </w:r>
      <w:r w:rsidRPr="00037B2E">
        <w:rPr>
          <w:rStyle w:val="Code"/>
          <w:lang w:val="en-US"/>
        </w:rPr>
        <w:t>&lt;Label&gt;,</w:t>
      </w:r>
      <w:r w:rsidRPr="00037B2E">
        <w:t xml:space="preserve"> </w:t>
      </w:r>
      <w:r w:rsidRPr="00037B2E">
        <w:rPr>
          <w:rStyle w:val="Code"/>
          <w:lang w:val="en-US"/>
        </w:rPr>
        <w:t>&lt;Comment&gt;</w:t>
      </w:r>
      <w:r w:rsidR="00F942DB" w:rsidRPr="00037B2E">
        <w:rPr>
          <w:rStyle w:val="Code"/>
          <w:lang w:val="en-US"/>
        </w:rPr>
        <w:t xml:space="preserve"> and &lt;IllustrationRef&gt;</w:t>
      </w:r>
      <w:r w:rsidRPr="00037B2E">
        <w:t xml:space="preserve"> elements have one required attribute </w:t>
      </w:r>
      <w:r w:rsidRPr="00037B2E">
        <w:rPr>
          <w:rStyle w:val="Code"/>
          <w:lang w:val="en-US"/>
        </w:rPr>
        <w:t>"id"</w:t>
      </w:r>
      <w:r w:rsidRPr="00037B2E">
        <w:rPr>
          <w:rStyle w:val="Code"/>
          <w:rFonts w:ascii="Times New Roman" w:hAnsi="Times New Roman"/>
          <w:lang w:val="en-US"/>
        </w:rPr>
        <w:t xml:space="preserve"> </w:t>
      </w:r>
      <w:r w:rsidRPr="00037B2E">
        <w:t>(</w:t>
      </w:r>
      <w:r w:rsidRPr="00037B2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037B2E">
        <w:t>).</w:t>
      </w:r>
    </w:p>
    <w:p w14:paraId="6C2DF46E" w14:textId="77777777" w:rsidR="002E2489" w:rsidRPr="00037B2E" w:rsidRDefault="002E2489" w:rsidP="002E2489">
      <w:pPr>
        <w:pStyle w:val="Heading1"/>
      </w:pPr>
      <w:bookmarkStart w:id="17" w:name="_Toc481661793"/>
      <w:r w:rsidRPr="00037B2E">
        <w:t>Examples</w:t>
      </w:r>
      <w:bookmarkEnd w:id="17"/>
    </w:p>
    <w:p w14:paraId="3CD74F1C" w14:textId="7EC501D4" w:rsidR="003309E9" w:rsidRPr="00037B2E" w:rsidRDefault="005237AF" w:rsidP="003309E9">
      <w:pPr>
        <w:pStyle w:val="Heading2"/>
      </w:pPr>
      <w:bookmarkStart w:id="18" w:name="_Toc481661794"/>
      <w:r w:rsidRPr="00037B2E">
        <w:t xml:space="preserve">Class </w:t>
      </w:r>
      <w:r w:rsidR="006D127B" w:rsidRPr="00037B2E">
        <w:t>Analysis</w:t>
      </w:r>
      <w:bookmarkEnd w:id="18"/>
    </w:p>
    <w:p w14:paraId="2B02C708" w14:textId="77777777" w:rsidR="00FA2EFF" w:rsidRPr="00037B2E" w:rsidRDefault="00FA2EFF" w:rsidP="00FA2EFF">
      <w:r w:rsidRPr="00037B2E">
        <w:t xml:space="preserve">The class analysis </w:t>
      </w:r>
      <w:r w:rsidR="00B2024D" w:rsidRPr="00037B2E">
        <w:t>element</w:t>
      </w:r>
      <w:r w:rsidRPr="00037B2E">
        <w:t xml:space="preserve"> for a single class might look like this:</w:t>
      </w:r>
    </w:p>
    <w:p w14:paraId="249A39ED" w14:textId="66E4150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7F0055"/>
        </w:rPr>
        <w:t>&lt;ClassAnalysis</w:t>
      </w:r>
      <w:r w:rsidRPr="00037B2E">
        <w:rPr>
          <w:color w:val="000000"/>
        </w:rPr>
        <w:t xml:space="preserve"> </w:t>
      </w:r>
      <w:r w:rsidR="002737F5" w:rsidRPr="00037B2E">
        <w:rPr>
          <w:color w:val="000000"/>
        </w:rPr>
        <w:t>classIdRef</w:t>
      </w:r>
      <w:r w:rsidRPr="00037B2E">
        <w:rPr>
          <w:color w:val="000000"/>
        </w:rPr>
        <w:t>=</w:t>
      </w:r>
      <w:r w:rsidRPr="00037B2E">
        <w:rPr>
          <w:color w:val="2A00FF"/>
        </w:rPr>
        <w:t>"</w:t>
      </w:r>
      <w:r w:rsidR="00823768" w:rsidRPr="00037B2E">
        <w:rPr>
          <w:color w:val="2A00FF"/>
        </w:rPr>
        <w:t>U871235</w:t>
      </w:r>
      <w:r w:rsidR="002737F5" w:rsidRPr="00037B2E">
        <w:rPr>
          <w:color w:val="2A00FF"/>
        </w:rPr>
        <w:t>83</w:t>
      </w:r>
      <w:r w:rsidRPr="00037B2E">
        <w:rPr>
          <w:color w:val="2A00FF"/>
        </w:rPr>
        <w:t>1"</w:t>
      </w:r>
      <w:r w:rsidR="00823768" w:rsidRPr="00037B2E">
        <w:rPr>
          <w:color w:val="2A00FF"/>
        </w:rPr>
        <w:t xml:space="preserve"> </w:t>
      </w:r>
      <w:r w:rsidR="00823768" w:rsidRPr="00037B2E">
        <w:rPr>
          <w:color w:val="000000"/>
        </w:rPr>
        <w:t>id=</w:t>
      </w:r>
      <w:r w:rsidR="00823768" w:rsidRPr="00037B2E">
        <w:rPr>
          <w:color w:val="2A00FF"/>
        </w:rPr>
        <w:t>"U871234831"</w:t>
      </w:r>
      <w:r w:rsidRPr="00037B2E">
        <w:rPr>
          <w:color w:val="7F0055"/>
        </w:rPr>
        <w:t>&gt;</w:t>
      </w:r>
    </w:p>
    <w:p w14:paraId="4BACFF88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&lt;P</w:t>
      </w:r>
      <w:r w:rsidR="004D7349" w:rsidRPr="00037B2E">
        <w:rPr>
          <w:color w:val="7F0055"/>
        </w:rPr>
        <w:t xml:space="preserve"> id="U233453737"</w:t>
      </w:r>
      <w:r w:rsidRPr="00037B2E">
        <w:rPr>
          <w:color w:val="7F0055"/>
        </w:rPr>
        <w:t>&gt;</w:t>
      </w:r>
    </w:p>
    <w:p w14:paraId="46D3D45B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This is the first paragraph of information.</w:t>
      </w:r>
    </w:p>
    <w:p w14:paraId="478679A1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&lt;/P&gt;</w:t>
      </w:r>
    </w:p>
    <w:p w14:paraId="0CF4F5C6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&lt;P</w:t>
      </w:r>
      <w:r w:rsidR="004D7349" w:rsidRPr="00037B2E">
        <w:rPr>
          <w:color w:val="7F0055"/>
        </w:rPr>
        <w:t xml:space="preserve"> id="U237453537"</w:t>
      </w:r>
      <w:r w:rsidRPr="00037B2E">
        <w:rPr>
          <w:color w:val="7F0055"/>
        </w:rPr>
        <w:t>&gt;</w:t>
      </w:r>
    </w:p>
    <w:p w14:paraId="2C857011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There is a reason this class contains</w:t>
      </w:r>
    </w:p>
    <w:p w14:paraId="16290C6D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r w:rsidRPr="00037B2E">
        <w:rPr>
          <w:color w:val="7F0055"/>
        </w:rPr>
        <w:t>&lt;Emphasis&gt;</w:t>
      </w:r>
      <w:r w:rsidRPr="00037B2E">
        <w:rPr>
          <w:color w:val="000000"/>
        </w:rPr>
        <w:t>Emphasis</w:t>
      </w:r>
      <w:r w:rsidRPr="00037B2E">
        <w:rPr>
          <w:color w:val="7F0055"/>
        </w:rPr>
        <w:t>&lt;/Emphasis&gt;</w:t>
      </w:r>
      <w:r w:rsidRPr="00037B2E">
        <w:rPr>
          <w:color w:val="000000"/>
        </w:rPr>
        <w:t xml:space="preserve"> and </w:t>
      </w:r>
    </w:p>
    <w:p w14:paraId="3FCE79AE" w14:textId="437C019E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proofErr w:type="gramStart"/>
      <w:r w:rsidRPr="00037B2E">
        <w:rPr>
          <w:color w:val="000000"/>
        </w:rPr>
        <w:t>links</w:t>
      </w:r>
      <w:proofErr w:type="gramEnd"/>
      <w:r w:rsidRPr="00037B2E">
        <w:rPr>
          <w:color w:val="000000"/>
        </w:rPr>
        <w:t xml:space="preserve"> to class </w:t>
      </w:r>
      <w:r w:rsidR="003C4702" w:rsidRPr="00037B2E">
        <w:rPr>
          <w:color w:val="000000"/>
        </w:rPr>
        <w:t xml:space="preserve">like </w:t>
      </w:r>
      <w:r w:rsidRPr="00037B2E">
        <w:rPr>
          <w:color w:val="7F0055"/>
        </w:rPr>
        <w:t>&lt;</w:t>
      </w:r>
      <w:r w:rsidR="00337CE4" w:rsidRPr="00037B2E">
        <w:rPr>
          <w:color w:val="7F0055"/>
        </w:rPr>
        <w:t>ClassLink</w:t>
      </w:r>
      <w:r w:rsidR="00337CE4" w:rsidRPr="00037B2E">
        <w:rPr>
          <w:color w:val="000000"/>
        </w:rPr>
        <w:t xml:space="preserve"> </w:t>
      </w:r>
      <w:r w:rsidR="002737F5" w:rsidRPr="00037B2E">
        <w:rPr>
          <w:color w:val="000000"/>
        </w:rPr>
        <w:t>idRef</w:t>
      </w:r>
      <w:r w:rsidRPr="00037B2E">
        <w:rPr>
          <w:color w:val="000000"/>
        </w:rPr>
        <w:t>=</w:t>
      </w:r>
      <w:r w:rsidRPr="00037B2E">
        <w:rPr>
          <w:color w:val="2A00FF"/>
        </w:rPr>
        <w:t>"</w:t>
      </w:r>
      <w:r w:rsidR="002737F5" w:rsidRPr="00037B2E">
        <w:rPr>
          <w:color w:val="2A00FF"/>
        </w:rPr>
        <w:t>U89116277</w:t>
      </w:r>
      <w:r w:rsidRPr="00037B2E">
        <w:rPr>
          <w:color w:val="2A00FF"/>
        </w:rPr>
        <w:t>2"</w:t>
      </w:r>
      <w:r w:rsidR="00E60656" w:rsidRPr="00037B2E">
        <w:rPr>
          <w:color w:val="2A00FF"/>
        </w:rPr>
        <w:t xml:space="preserve"> </w:t>
      </w:r>
      <w:r w:rsidR="00E60656" w:rsidRPr="00037B2E">
        <w:rPr>
          <w:color w:val="000000"/>
        </w:rPr>
        <w:t>targetKind=</w:t>
      </w:r>
      <w:r w:rsidR="00E60656" w:rsidRPr="00037B2E">
        <w:rPr>
          <w:color w:val="2A00FF"/>
        </w:rPr>
        <w:t>"number"</w:t>
      </w:r>
      <w:r w:rsidRPr="00037B2E">
        <w:rPr>
          <w:color w:val="7F0055"/>
        </w:rPr>
        <w:t>/&gt;</w:t>
      </w:r>
      <w:r w:rsidRPr="00037B2E">
        <w:rPr>
          <w:color w:val="000000"/>
        </w:rPr>
        <w:t>,</w:t>
      </w:r>
    </w:p>
    <w:p w14:paraId="6F1ED802" w14:textId="0756DDA6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proofErr w:type="gramStart"/>
      <w:r w:rsidRPr="00037B2E">
        <w:rPr>
          <w:color w:val="000000"/>
        </w:rPr>
        <w:t>hierarchy</w:t>
      </w:r>
      <w:proofErr w:type="gramEnd"/>
      <w:r w:rsidRPr="00037B2E">
        <w:rPr>
          <w:color w:val="000000"/>
        </w:rPr>
        <w:t xml:space="preserve"> group </w:t>
      </w:r>
      <w:r w:rsidR="003C4702" w:rsidRPr="00037B2E">
        <w:rPr>
          <w:color w:val="000000"/>
        </w:rPr>
        <w:t xml:space="preserve">like </w:t>
      </w:r>
      <w:r w:rsidRPr="00037B2E">
        <w:rPr>
          <w:color w:val="7F0055"/>
        </w:rPr>
        <w:t>&lt;</w:t>
      </w:r>
      <w:r w:rsidR="00337CE4" w:rsidRPr="00037B2E">
        <w:rPr>
          <w:color w:val="2A00FF"/>
        </w:rPr>
        <w:t>HierarchyGroup</w:t>
      </w:r>
      <w:r w:rsidRPr="00037B2E">
        <w:rPr>
          <w:color w:val="7F0055"/>
        </w:rPr>
        <w:t>Link</w:t>
      </w:r>
      <w:r w:rsidRPr="00037B2E">
        <w:rPr>
          <w:color w:val="000000"/>
        </w:rPr>
        <w:t xml:space="preserve"> </w:t>
      </w:r>
    </w:p>
    <w:p w14:paraId="0D51AFBA" w14:textId="2A81D53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  </w:t>
      </w:r>
      <w:proofErr w:type="gramStart"/>
      <w:r w:rsidR="00087657" w:rsidRPr="00037B2E">
        <w:rPr>
          <w:color w:val="000000"/>
        </w:rPr>
        <w:t>idRef</w:t>
      </w:r>
      <w:proofErr w:type="gramEnd"/>
      <w:r w:rsidRPr="00037B2E">
        <w:rPr>
          <w:color w:val="000000"/>
        </w:rPr>
        <w:t>=</w:t>
      </w:r>
      <w:r w:rsidRPr="00037B2E">
        <w:rPr>
          <w:color w:val="2A00FF"/>
        </w:rPr>
        <w:t>"</w:t>
      </w:r>
      <w:r w:rsidR="00F942DB" w:rsidRPr="00037B2E">
        <w:rPr>
          <w:color w:val="2A00FF"/>
        </w:rPr>
        <w:t>U657024321</w:t>
      </w:r>
      <w:r w:rsidRPr="00037B2E">
        <w:rPr>
          <w:color w:val="2A00FF"/>
        </w:rPr>
        <w:t>"</w:t>
      </w:r>
      <w:r w:rsidR="00E60656" w:rsidRPr="00037B2E">
        <w:rPr>
          <w:color w:val="2A00FF"/>
        </w:rPr>
        <w:t xml:space="preserve"> </w:t>
      </w:r>
      <w:r w:rsidR="00E60656" w:rsidRPr="00037B2E">
        <w:rPr>
          <w:color w:val="000000"/>
        </w:rPr>
        <w:t>targetKind=</w:t>
      </w:r>
      <w:r w:rsidR="00E60656" w:rsidRPr="00037B2E">
        <w:rPr>
          <w:color w:val="2A00FF"/>
        </w:rPr>
        <w:t>"text"</w:t>
      </w:r>
      <w:r w:rsidRPr="00037B2E">
        <w:rPr>
          <w:color w:val="7F0055"/>
        </w:rPr>
        <w:t>/&gt;</w:t>
      </w:r>
      <w:r w:rsidRPr="00037B2E">
        <w:rPr>
          <w:color w:val="000000"/>
        </w:rPr>
        <w:t>,</w:t>
      </w:r>
      <w:r w:rsidR="003C4702" w:rsidRPr="00037B2E">
        <w:rPr>
          <w:color w:val="000000"/>
        </w:rPr>
        <w:t xml:space="preserve">good or service like </w:t>
      </w:r>
    </w:p>
    <w:p w14:paraId="11CF34BC" w14:textId="7BF65CC4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r w:rsidRPr="00037B2E">
        <w:rPr>
          <w:color w:val="7F0055"/>
        </w:rPr>
        <w:t>&lt;</w:t>
      </w:r>
      <w:r w:rsidR="00337CE4" w:rsidRPr="00037B2E">
        <w:rPr>
          <w:color w:val="2A00FF"/>
        </w:rPr>
        <w:t>GoodOrService</w:t>
      </w:r>
      <w:r w:rsidR="00E60656" w:rsidRPr="00037B2E">
        <w:rPr>
          <w:color w:val="2A00FF"/>
        </w:rPr>
        <w:t>Link</w:t>
      </w:r>
    </w:p>
    <w:p w14:paraId="5526D2AF" w14:textId="24856D04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  </w:t>
      </w:r>
      <w:proofErr w:type="gramStart"/>
      <w:r w:rsidR="00087657" w:rsidRPr="00037B2E">
        <w:rPr>
          <w:color w:val="000000"/>
        </w:rPr>
        <w:t>idRef</w:t>
      </w:r>
      <w:proofErr w:type="gramEnd"/>
      <w:r w:rsidRPr="00037B2E">
        <w:rPr>
          <w:color w:val="000000"/>
        </w:rPr>
        <w:t>=</w:t>
      </w:r>
      <w:r w:rsidRPr="00037B2E">
        <w:rPr>
          <w:color w:val="2A00FF"/>
        </w:rPr>
        <w:t>"</w:t>
      </w:r>
      <w:r w:rsidR="002737F5" w:rsidRPr="00037B2E">
        <w:rPr>
          <w:color w:val="2A00FF"/>
        </w:rPr>
        <w:t>U657</w:t>
      </w:r>
      <w:r w:rsidRPr="00037B2E">
        <w:rPr>
          <w:color w:val="2A00FF"/>
        </w:rPr>
        <w:t>024321"</w:t>
      </w:r>
      <w:r w:rsidR="00E60656" w:rsidRPr="00037B2E">
        <w:rPr>
          <w:color w:val="2A00FF"/>
        </w:rPr>
        <w:t xml:space="preserve"> </w:t>
      </w:r>
      <w:r w:rsidR="00E60656" w:rsidRPr="00037B2E">
        <w:rPr>
          <w:color w:val="000000"/>
        </w:rPr>
        <w:t>targetKind=</w:t>
      </w:r>
      <w:r w:rsidR="00E60656" w:rsidRPr="00037B2E">
        <w:rPr>
          <w:color w:val="2A00FF"/>
        </w:rPr>
        <w:t>"text"/</w:t>
      </w:r>
      <w:r w:rsidRPr="00037B2E">
        <w:rPr>
          <w:color w:val="7F0055"/>
        </w:rPr>
        <w:t>&gt;</w:t>
      </w:r>
    </w:p>
    <w:p w14:paraId="4D6D5ADD" w14:textId="23B6779C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proofErr w:type="gramStart"/>
      <w:r w:rsidRPr="00037B2E">
        <w:rPr>
          <w:color w:val="000000"/>
        </w:rPr>
        <w:t>and</w:t>
      </w:r>
      <w:proofErr w:type="gramEnd"/>
      <w:r w:rsidRPr="00037B2E">
        <w:rPr>
          <w:color w:val="000000"/>
        </w:rPr>
        <w:t xml:space="preserve"> an </w:t>
      </w:r>
      <w:r w:rsidR="00E60656" w:rsidRPr="00037B2E">
        <w:rPr>
          <w:color w:val="000000"/>
        </w:rPr>
        <w:t xml:space="preserve">external link like </w:t>
      </w:r>
      <w:r w:rsidRPr="00037B2E">
        <w:rPr>
          <w:color w:val="7F0055"/>
        </w:rPr>
        <w:t>&lt;ExternalLink</w:t>
      </w:r>
    </w:p>
    <w:p w14:paraId="7743C193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  linkURI=</w:t>
      </w:r>
      <w:r w:rsidRPr="00037B2E">
        <w:rPr>
          <w:color w:val="2A00FF"/>
        </w:rPr>
        <w:t>"http://www.wipo.int/"</w:t>
      </w:r>
      <w:r w:rsidRPr="00037B2E">
        <w:rPr>
          <w:color w:val="7F0055"/>
        </w:rPr>
        <w:t>&gt;</w:t>
      </w:r>
      <w:r w:rsidRPr="00037B2E">
        <w:rPr>
          <w:color w:val="000000"/>
        </w:rPr>
        <w:t>Wipo</w:t>
      </w:r>
      <w:r w:rsidRPr="00037B2E">
        <w:rPr>
          <w:color w:val="7F0055"/>
        </w:rPr>
        <w:t>&lt;/ExternalLink&gt;</w:t>
      </w:r>
    </w:p>
    <w:p w14:paraId="7D6616D0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&lt;/P&gt;</w:t>
      </w:r>
    </w:p>
    <w:p w14:paraId="508637DA" w14:textId="77777777" w:rsidR="00382A80" w:rsidRPr="00037B2E" w:rsidRDefault="00382A80" w:rsidP="00382A80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7F0055"/>
        </w:rPr>
        <w:t>&lt;/ClassAnalysis&gt;</w:t>
      </w:r>
    </w:p>
    <w:p w14:paraId="48197DA3" w14:textId="77777777" w:rsidR="00FD7951" w:rsidRPr="00037B2E" w:rsidRDefault="00FD7951" w:rsidP="00FD7951">
      <w:pPr>
        <w:pStyle w:val="Heading2"/>
      </w:pPr>
      <w:bookmarkStart w:id="19" w:name="_Toc481661795"/>
      <w:r w:rsidRPr="00037B2E">
        <w:t>Definition</w:t>
      </w:r>
      <w:bookmarkEnd w:id="19"/>
    </w:p>
    <w:p w14:paraId="14F5AF15" w14:textId="77777777" w:rsidR="00FD7951" w:rsidRPr="00037B2E" w:rsidRDefault="00FD7951" w:rsidP="00FD7951">
      <w:r w:rsidRPr="00037B2E">
        <w:t xml:space="preserve">The paragraph structure and illustrations in a definition </w:t>
      </w:r>
      <w:r w:rsidR="00B2024D" w:rsidRPr="00037B2E">
        <w:t>element</w:t>
      </w:r>
      <w:r w:rsidRPr="00037B2E">
        <w:t xml:space="preserve"> for a given good would have this structure:</w:t>
      </w:r>
    </w:p>
    <w:p w14:paraId="304A7C71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7F0055"/>
        </w:rPr>
        <w:t>&lt;Definition&gt;</w:t>
      </w:r>
    </w:p>
    <w:p w14:paraId="3494BD4A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&lt;DefinitionText</w:t>
      </w:r>
      <w:r w:rsidR="004D7349" w:rsidRPr="00037B2E">
        <w:rPr>
          <w:color w:val="7F0055"/>
        </w:rPr>
        <w:t xml:space="preserve"> id="U237675454537"</w:t>
      </w:r>
      <w:r w:rsidRPr="00037B2E">
        <w:rPr>
          <w:color w:val="7F0055"/>
        </w:rPr>
        <w:t>&gt;</w:t>
      </w:r>
    </w:p>
    <w:p w14:paraId="492E893D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r w:rsidRPr="00037B2E">
        <w:rPr>
          <w:color w:val="7F0055"/>
        </w:rPr>
        <w:t>&lt;P</w:t>
      </w:r>
      <w:r w:rsidR="004D7349" w:rsidRPr="00037B2E">
        <w:rPr>
          <w:color w:val="7F0055"/>
        </w:rPr>
        <w:t xml:space="preserve"> id="U455343737"</w:t>
      </w:r>
      <w:r w:rsidRPr="00037B2E">
        <w:rPr>
          <w:color w:val="7F0055"/>
        </w:rPr>
        <w:t>&gt;</w:t>
      </w:r>
    </w:p>
    <w:p w14:paraId="1953BC55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  This is the first paragraph of information. It can have</w:t>
      </w:r>
    </w:p>
    <w:p w14:paraId="3C6CD42F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  </w:t>
      </w:r>
      <w:proofErr w:type="gramStart"/>
      <w:r w:rsidRPr="00037B2E">
        <w:rPr>
          <w:color w:val="7F0055"/>
        </w:rPr>
        <w:t>&lt;Emphasis&gt;</w:t>
      </w:r>
      <w:r w:rsidRPr="00037B2E">
        <w:rPr>
          <w:color w:val="000000"/>
        </w:rPr>
        <w:t>Important stuff</w:t>
      </w:r>
      <w:r w:rsidRPr="00037B2E">
        <w:rPr>
          <w:color w:val="7F0055"/>
        </w:rPr>
        <w:t>&lt;/Emphasis&gt;</w:t>
      </w:r>
      <w:r w:rsidRPr="00037B2E">
        <w:rPr>
          <w:color w:val="000000"/>
        </w:rPr>
        <w:t>.</w:t>
      </w:r>
      <w:proofErr w:type="gramEnd"/>
    </w:p>
    <w:p w14:paraId="3614D79B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r w:rsidRPr="00037B2E">
        <w:rPr>
          <w:color w:val="7F0055"/>
        </w:rPr>
        <w:t>&lt;/P&gt;</w:t>
      </w:r>
    </w:p>
    <w:p w14:paraId="58A0288E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&lt;/DefinitionText&gt;</w:t>
      </w:r>
    </w:p>
    <w:p w14:paraId="1340A1DC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&lt;DefinitionIllustrations&gt;</w:t>
      </w:r>
    </w:p>
    <w:p w14:paraId="318E3955" w14:textId="56712489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r w:rsidRPr="00037B2E">
        <w:rPr>
          <w:color w:val="7F0055"/>
        </w:rPr>
        <w:t>&lt;Illustration</w:t>
      </w:r>
      <w:r w:rsidR="0083543B" w:rsidRPr="00037B2E">
        <w:rPr>
          <w:color w:val="7F0055"/>
        </w:rPr>
        <w:t>Ref</w:t>
      </w:r>
      <w:r w:rsidRPr="00037B2E">
        <w:rPr>
          <w:color w:val="000000"/>
        </w:rPr>
        <w:t xml:space="preserve"> </w:t>
      </w:r>
      <w:r w:rsidR="0083543B" w:rsidRPr="00037B2E">
        <w:rPr>
          <w:color w:val="7F0055"/>
        </w:rPr>
        <w:t>id="U2376723736"</w:t>
      </w:r>
      <w:r w:rsidR="0083543B" w:rsidRPr="00037B2E">
        <w:rPr>
          <w:color w:val="000000"/>
        </w:rPr>
        <w:t xml:space="preserve"> idRef="U83823716" &gt;</w:t>
      </w:r>
      <w:proofErr w:type="gramStart"/>
      <w:r w:rsidRPr="00037B2E">
        <w:rPr>
          <w:color w:val="2A00FF"/>
        </w:rPr>
        <w:t>This</w:t>
      </w:r>
      <w:proofErr w:type="gramEnd"/>
      <w:r w:rsidRPr="00037B2E">
        <w:rPr>
          <w:color w:val="2A00FF"/>
        </w:rPr>
        <w:t xml:space="preserve"> is a cool item</w:t>
      </w:r>
      <w:r w:rsidR="0083543B" w:rsidRPr="00037B2E">
        <w:rPr>
          <w:color w:val="2A00FF"/>
        </w:rPr>
        <w:t>&lt;</w:t>
      </w:r>
      <w:r w:rsidR="0083543B" w:rsidRPr="00037B2E">
        <w:rPr>
          <w:color w:val="7F0055"/>
        </w:rPr>
        <w:t>/IllustrationRef&gt;</w:t>
      </w:r>
    </w:p>
    <w:p w14:paraId="383A4580" w14:textId="6120F72A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  </w:t>
      </w:r>
      <w:r w:rsidRPr="00037B2E">
        <w:rPr>
          <w:color w:val="7F0055"/>
        </w:rPr>
        <w:t>&lt;Illustration</w:t>
      </w:r>
      <w:r w:rsidR="0083543B" w:rsidRPr="00037B2E">
        <w:rPr>
          <w:color w:val="7F0055"/>
        </w:rPr>
        <w:t>Ref</w:t>
      </w:r>
      <w:r w:rsidR="004D7349" w:rsidRPr="00037B2E">
        <w:rPr>
          <w:color w:val="7F0055"/>
        </w:rPr>
        <w:t xml:space="preserve"> id="U2376723737"</w:t>
      </w:r>
      <w:r w:rsidRPr="00037B2E">
        <w:rPr>
          <w:color w:val="000000"/>
        </w:rPr>
        <w:t xml:space="preserve"> </w:t>
      </w:r>
      <w:r w:rsidR="004D7349" w:rsidRPr="00037B2E">
        <w:rPr>
          <w:color w:val="000000"/>
        </w:rPr>
        <w:t xml:space="preserve">idRef="U83823717" </w:t>
      </w:r>
      <w:r w:rsidR="004D7349" w:rsidRPr="00037B2E">
        <w:rPr>
          <w:color w:val="2A00FF"/>
        </w:rPr>
        <w:t>&gt;</w:t>
      </w:r>
      <w:proofErr w:type="gramStart"/>
      <w:r w:rsidRPr="00037B2E">
        <w:rPr>
          <w:color w:val="2A00FF"/>
        </w:rPr>
        <w:t>This</w:t>
      </w:r>
      <w:proofErr w:type="gramEnd"/>
      <w:r w:rsidRPr="00037B2E">
        <w:rPr>
          <w:color w:val="2A00FF"/>
        </w:rPr>
        <w:t xml:space="preserve"> is a cool item that has wheels</w:t>
      </w:r>
      <w:r w:rsidR="004D7349" w:rsidRPr="00037B2E">
        <w:rPr>
          <w:color w:val="2A00FF"/>
        </w:rPr>
        <w:t>&lt;</w:t>
      </w:r>
      <w:r w:rsidRPr="00037B2E">
        <w:rPr>
          <w:color w:val="7F0055"/>
        </w:rPr>
        <w:t>/</w:t>
      </w:r>
      <w:r w:rsidR="004D7349" w:rsidRPr="00037B2E">
        <w:rPr>
          <w:color w:val="7F0055"/>
        </w:rPr>
        <w:t>Illustration</w:t>
      </w:r>
      <w:r w:rsidR="00B63039" w:rsidRPr="00037B2E">
        <w:rPr>
          <w:color w:val="7F0055"/>
        </w:rPr>
        <w:t>Ref</w:t>
      </w:r>
      <w:r w:rsidRPr="00037B2E">
        <w:rPr>
          <w:color w:val="7F0055"/>
        </w:rPr>
        <w:t>&gt;</w:t>
      </w:r>
    </w:p>
    <w:p w14:paraId="2E890E40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lastRenderedPageBreak/>
        <w:t xml:space="preserve">  </w:t>
      </w:r>
      <w:r w:rsidRPr="00037B2E">
        <w:rPr>
          <w:color w:val="7F0055"/>
        </w:rPr>
        <w:t>&lt;/DefinitionIllustrations&gt;</w:t>
      </w:r>
    </w:p>
    <w:p w14:paraId="5AF4836B" w14:textId="77777777" w:rsidR="002F17DE" w:rsidRPr="00037B2E" w:rsidRDefault="002F17DE" w:rsidP="002F17DE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7F0055"/>
        </w:rPr>
        <w:t>&lt;/Definition&gt;</w:t>
      </w:r>
    </w:p>
    <w:p w14:paraId="7162755D" w14:textId="77777777" w:rsidR="000B45BC" w:rsidRPr="00037B2E" w:rsidRDefault="000B45BC" w:rsidP="000B45BC">
      <w:pPr>
        <w:pStyle w:val="Heading2"/>
      </w:pPr>
      <w:bookmarkStart w:id="20" w:name="_Toc481661796"/>
      <w:r w:rsidRPr="00037B2E">
        <w:t>Related Examples</w:t>
      </w:r>
      <w:bookmarkEnd w:id="20"/>
    </w:p>
    <w:p w14:paraId="693D544A" w14:textId="77777777" w:rsidR="000B45BC" w:rsidRPr="00037B2E" w:rsidRDefault="000B45BC" w:rsidP="000B45BC">
      <w:r w:rsidRPr="00037B2E">
        <w:t xml:space="preserve">The related examples section for an example good </w:t>
      </w:r>
      <w:r w:rsidR="00243DC9" w:rsidRPr="00037B2E">
        <w:t>might</w:t>
      </w:r>
      <w:r w:rsidRPr="00037B2E">
        <w:t xml:space="preserve"> have the following structure:</w:t>
      </w:r>
    </w:p>
    <w:p w14:paraId="70D77D1C" w14:textId="77777777" w:rsidR="00BB0F2D" w:rsidRPr="00037B2E" w:rsidRDefault="00BB0F2D" w:rsidP="00BB0F2D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7F0055"/>
        </w:rPr>
        <w:t>&lt;RelatedItem</w:t>
      </w:r>
      <w:r w:rsidR="00766892" w:rsidRPr="00037B2E">
        <w:rPr>
          <w:color w:val="7F0055"/>
        </w:rPr>
        <w:t xml:space="preserve"> id</w:t>
      </w:r>
      <w:r w:rsidR="00766892" w:rsidRPr="00037B2E">
        <w:rPr>
          <w:color w:val="000000"/>
        </w:rPr>
        <w:t>=</w:t>
      </w:r>
      <w:r w:rsidR="00766892" w:rsidRPr="00037B2E">
        <w:rPr>
          <w:color w:val="2A00FF"/>
        </w:rPr>
        <w:t>"U76382755699"</w:t>
      </w:r>
      <w:r w:rsidRPr="00037B2E">
        <w:rPr>
          <w:color w:val="000000"/>
        </w:rPr>
        <w:t xml:space="preserve"> class</w:t>
      </w:r>
      <w:r w:rsidR="00766892" w:rsidRPr="00037B2E">
        <w:rPr>
          <w:color w:val="000000"/>
        </w:rPr>
        <w:t>IdRef</w:t>
      </w:r>
      <w:r w:rsidRPr="00037B2E">
        <w:rPr>
          <w:color w:val="000000"/>
        </w:rPr>
        <w:t>=</w:t>
      </w:r>
      <w:r w:rsidRPr="00037B2E">
        <w:rPr>
          <w:color w:val="2A00FF"/>
        </w:rPr>
        <w:t>"</w:t>
      </w:r>
      <w:r w:rsidR="00766892" w:rsidRPr="00037B2E">
        <w:rPr>
          <w:color w:val="2A00FF"/>
        </w:rPr>
        <w:t>U765765569</w:t>
      </w:r>
      <w:r w:rsidRPr="00037B2E">
        <w:rPr>
          <w:color w:val="2A00FF"/>
        </w:rPr>
        <w:t>9"</w:t>
      </w:r>
      <w:r w:rsidRPr="00037B2E">
        <w:rPr>
          <w:color w:val="7F0055"/>
        </w:rPr>
        <w:t>&gt;</w:t>
      </w:r>
    </w:p>
    <w:p w14:paraId="15E7A066" w14:textId="77777777" w:rsidR="00BB0F2D" w:rsidRPr="00037B2E" w:rsidRDefault="00BB0F2D" w:rsidP="00BB0F2D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&lt;Label</w:t>
      </w:r>
      <w:r w:rsidR="00766892" w:rsidRPr="00037B2E">
        <w:rPr>
          <w:color w:val="7F0055"/>
        </w:rPr>
        <w:t xml:space="preserve"> id</w:t>
      </w:r>
      <w:r w:rsidR="00766892" w:rsidRPr="00037B2E">
        <w:rPr>
          <w:color w:val="000000"/>
        </w:rPr>
        <w:t>=</w:t>
      </w:r>
      <w:r w:rsidR="00766892" w:rsidRPr="00037B2E">
        <w:rPr>
          <w:color w:val="2A00FF"/>
        </w:rPr>
        <w:t>"U76382755700"</w:t>
      </w:r>
      <w:r w:rsidRPr="00037B2E">
        <w:rPr>
          <w:color w:val="7F0055"/>
        </w:rPr>
        <w:t>&gt;</w:t>
      </w:r>
      <w:proofErr w:type="gramStart"/>
      <w:r w:rsidRPr="00037B2E">
        <w:rPr>
          <w:color w:val="000000"/>
        </w:rPr>
        <w:t>An</w:t>
      </w:r>
      <w:proofErr w:type="gramEnd"/>
      <w:r w:rsidRPr="00037B2E">
        <w:rPr>
          <w:color w:val="000000"/>
        </w:rPr>
        <w:t xml:space="preserve"> item of excitement</w:t>
      </w:r>
      <w:r w:rsidRPr="00037B2E">
        <w:rPr>
          <w:color w:val="7F0055"/>
        </w:rPr>
        <w:t>&lt;/Label&gt;</w:t>
      </w:r>
    </w:p>
    <w:p w14:paraId="72011B07" w14:textId="5FB94005" w:rsidR="00BB0F2D" w:rsidRPr="00037B2E" w:rsidRDefault="00BB0F2D" w:rsidP="00BB0F2D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&lt;Comment</w:t>
      </w:r>
      <w:r w:rsidR="00766892" w:rsidRPr="00037B2E">
        <w:rPr>
          <w:color w:val="7F0055"/>
        </w:rPr>
        <w:t xml:space="preserve"> id</w:t>
      </w:r>
      <w:r w:rsidR="00766892" w:rsidRPr="00037B2E">
        <w:rPr>
          <w:color w:val="000000"/>
        </w:rPr>
        <w:t>=</w:t>
      </w:r>
      <w:r w:rsidR="00766892" w:rsidRPr="00037B2E">
        <w:rPr>
          <w:color w:val="2A00FF"/>
        </w:rPr>
        <w:t>"U76382755701"</w:t>
      </w:r>
      <w:r w:rsidRPr="00037B2E">
        <w:rPr>
          <w:color w:val="7F0055"/>
        </w:rPr>
        <w:t>&gt;</w:t>
      </w:r>
      <w:proofErr w:type="gramStart"/>
      <w:r w:rsidRPr="00037B2E">
        <w:rPr>
          <w:color w:val="000000"/>
        </w:rPr>
        <w:t>The</w:t>
      </w:r>
      <w:proofErr w:type="gramEnd"/>
      <w:r w:rsidRPr="00037B2E">
        <w:rPr>
          <w:color w:val="000000"/>
        </w:rPr>
        <w:t xml:space="preserve"> second example is awesome</w:t>
      </w:r>
      <w:r w:rsidRPr="00037B2E">
        <w:rPr>
          <w:color w:val="7F0055"/>
        </w:rPr>
        <w:t>&lt;/Comment&gt;</w:t>
      </w:r>
    </w:p>
    <w:p w14:paraId="2F76E1AA" w14:textId="5052EAA2" w:rsidR="00BB0F2D" w:rsidRPr="00037B2E" w:rsidRDefault="00BB0F2D" w:rsidP="00BB0F2D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&lt;Illustration</w:t>
      </w:r>
      <w:r w:rsidR="0083543B" w:rsidRPr="00037B2E">
        <w:rPr>
          <w:color w:val="7F0055"/>
        </w:rPr>
        <w:t>Ref</w:t>
      </w:r>
      <w:r w:rsidR="00766892" w:rsidRPr="00037B2E">
        <w:rPr>
          <w:color w:val="7F0055"/>
        </w:rPr>
        <w:t xml:space="preserve"> id</w:t>
      </w:r>
      <w:r w:rsidR="00766892" w:rsidRPr="00037B2E">
        <w:rPr>
          <w:color w:val="000000"/>
        </w:rPr>
        <w:t>=</w:t>
      </w:r>
      <w:r w:rsidR="00766892" w:rsidRPr="00037B2E">
        <w:rPr>
          <w:color w:val="2A00FF"/>
        </w:rPr>
        <w:t>"U76382755702"</w:t>
      </w:r>
      <w:r w:rsidRPr="00037B2E">
        <w:rPr>
          <w:color w:val="000000"/>
        </w:rPr>
        <w:t xml:space="preserve"> </w:t>
      </w:r>
      <w:r w:rsidR="00766892" w:rsidRPr="00037B2E">
        <w:rPr>
          <w:color w:val="000000"/>
        </w:rPr>
        <w:t>idRef</w:t>
      </w:r>
      <w:r w:rsidRPr="00037B2E">
        <w:rPr>
          <w:color w:val="000000"/>
        </w:rPr>
        <w:t>=</w:t>
      </w:r>
      <w:r w:rsidRPr="00037B2E">
        <w:rPr>
          <w:color w:val="2A00FF"/>
        </w:rPr>
        <w:t>"</w:t>
      </w:r>
      <w:r w:rsidR="00766892" w:rsidRPr="00037B2E">
        <w:rPr>
          <w:color w:val="2A00FF"/>
        </w:rPr>
        <w:t>U62391062</w:t>
      </w:r>
      <w:r w:rsidRPr="00037B2E">
        <w:rPr>
          <w:color w:val="2A00FF"/>
        </w:rPr>
        <w:t>"</w:t>
      </w:r>
      <w:r w:rsidRPr="00037B2E">
        <w:rPr>
          <w:color w:val="000000"/>
        </w:rPr>
        <w:t xml:space="preserve"> </w:t>
      </w:r>
      <w:r w:rsidR="00766892" w:rsidRPr="00037B2E">
        <w:rPr>
          <w:color w:val="000000"/>
        </w:rPr>
        <w:t>&gt;</w:t>
      </w:r>
      <w:r w:rsidRPr="00037B2E">
        <w:rPr>
          <w:color w:val="2A00FF"/>
        </w:rPr>
        <w:t>the first example</w:t>
      </w:r>
      <w:r w:rsidR="00766892" w:rsidRPr="00037B2E">
        <w:rPr>
          <w:color w:val="2A00FF"/>
        </w:rPr>
        <w:t>&lt;</w:t>
      </w:r>
      <w:r w:rsidR="00766892" w:rsidRPr="00037B2E">
        <w:rPr>
          <w:color w:val="7F0055"/>
        </w:rPr>
        <w:t>/Illustration</w:t>
      </w:r>
      <w:r w:rsidR="0083543B" w:rsidRPr="00037B2E">
        <w:rPr>
          <w:color w:val="7F0055"/>
        </w:rPr>
        <w:t>Ref</w:t>
      </w:r>
      <w:r w:rsidR="00766892" w:rsidRPr="00037B2E">
        <w:rPr>
          <w:color w:val="7F0055"/>
        </w:rPr>
        <w:t>&gt;</w:t>
      </w:r>
    </w:p>
    <w:p w14:paraId="7EBC15FD" w14:textId="1BB6F9C4" w:rsidR="00BB0F2D" w:rsidRPr="00037B2E" w:rsidRDefault="00BB0F2D" w:rsidP="00BB0F2D">
      <w:pPr>
        <w:pStyle w:val="HTMLPreformatted"/>
        <w:shd w:val="clear" w:color="auto" w:fill="FFFFFF"/>
        <w:rPr>
          <w:color w:val="000000"/>
        </w:rPr>
      </w:pPr>
      <w:r w:rsidRPr="00037B2E">
        <w:rPr>
          <w:color w:val="000000"/>
        </w:rPr>
        <w:t xml:space="preserve">  </w:t>
      </w:r>
      <w:r w:rsidRPr="00037B2E">
        <w:rPr>
          <w:color w:val="7F0055"/>
        </w:rPr>
        <w:t>&lt;Illustration</w:t>
      </w:r>
      <w:r w:rsidR="0083543B" w:rsidRPr="00037B2E">
        <w:rPr>
          <w:color w:val="7F0055"/>
        </w:rPr>
        <w:t>Ref</w:t>
      </w:r>
      <w:r w:rsidR="00766892" w:rsidRPr="00037B2E">
        <w:rPr>
          <w:color w:val="7F0055"/>
        </w:rPr>
        <w:t xml:space="preserve"> id</w:t>
      </w:r>
      <w:r w:rsidR="00766892" w:rsidRPr="00037B2E">
        <w:rPr>
          <w:color w:val="000000"/>
        </w:rPr>
        <w:t>=</w:t>
      </w:r>
      <w:r w:rsidR="00766892" w:rsidRPr="00037B2E">
        <w:rPr>
          <w:color w:val="2A00FF"/>
        </w:rPr>
        <w:t>"U76382755703"</w:t>
      </w:r>
      <w:r w:rsidRPr="00037B2E">
        <w:rPr>
          <w:color w:val="000000"/>
        </w:rPr>
        <w:t xml:space="preserve"> </w:t>
      </w:r>
      <w:r w:rsidR="00766892" w:rsidRPr="00037B2E">
        <w:rPr>
          <w:color w:val="000000"/>
        </w:rPr>
        <w:t>idRef</w:t>
      </w:r>
      <w:r w:rsidRPr="00037B2E">
        <w:rPr>
          <w:color w:val="000000"/>
        </w:rPr>
        <w:t>=</w:t>
      </w:r>
      <w:r w:rsidRPr="00037B2E">
        <w:rPr>
          <w:color w:val="2A00FF"/>
        </w:rPr>
        <w:t>"</w:t>
      </w:r>
      <w:r w:rsidR="00766892" w:rsidRPr="00037B2E">
        <w:rPr>
          <w:color w:val="2A00FF"/>
        </w:rPr>
        <w:t>U8702399347</w:t>
      </w:r>
      <w:r w:rsidRPr="00037B2E">
        <w:rPr>
          <w:color w:val="2A00FF"/>
        </w:rPr>
        <w:t>"</w:t>
      </w:r>
      <w:r w:rsidRPr="00037B2E">
        <w:rPr>
          <w:color w:val="000000"/>
        </w:rPr>
        <w:t xml:space="preserve"> </w:t>
      </w:r>
      <w:r w:rsidR="00766892" w:rsidRPr="00037B2E">
        <w:rPr>
          <w:color w:val="000000"/>
        </w:rPr>
        <w:t>&gt;</w:t>
      </w:r>
      <w:r w:rsidRPr="00037B2E">
        <w:rPr>
          <w:color w:val="2A00FF"/>
        </w:rPr>
        <w:t>a second example image</w:t>
      </w:r>
      <w:r w:rsidR="00766892" w:rsidRPr="00037B2E">
        <w:rPr>
          <w:color w:val="2A00FF"/>
        </w:rPr>
        <w:t>&lt;</w:t>
      </w:r>
      <w:r w:rsidR="00766892" w:rsidRPr="00037B2E">
        <w:rPr>
          <w:color w:val="7F0055"/>
        </w:rPr>
        <w:t>/Illustration</w:t>
      </w:r>
      <w:r w:rsidR="0083543B" w:rsidRPr="00037B2E">
        <w:rPr>
          <w:color w:val="7F0055"/>
        </w:rPr>
        <w:t>Ref</w:t>
      </w:r>
      <w:r w:rsidR="00766892" w:rsidRPr="00037B2E">
        <w:rPr>
          <w:color w:val="7F0055"/>
        </w:rPr>
        <w:t>&gt;</w:t>
      </w:r>
    </w:p>
    <w:p w14:paraId="10A485F2" w14:textId="77777777" w:rsidR="00BB0F2D" w:rsidRPr="00037B2E" w:rsidRDefault="00BB0F2D" w:rsidP="006541EE">
      <w:pPr>
        <w:pStyle w:val="HTMLPreformatted"/>
        <w:shd w:val="clear" w:color="auto" w:fill="FFFFFF"/>
        <w:rPr>
          <w:color w:val="000000"/>
        </w:rPr>
      </w:pPr>
      <w:r w:rsidRPr="00037B2E">
        <w:t>&lt;/RelatedItem&gt;</w:t>
      </w:r>
    </w:p>
    <w:p w14:paraId="12B35249" w14:textId="77777777" w:rsidR="00624D4F" w:rsidRPr="00037B2E" w:rsidRDefault="00624D4F" w:rsidP="00624D4F">
      <w:pPr>
        <w:pStyle w:val="Heading1"/>
      </w:pPr>
      <w:bookmarkStart w:id="21" w:name="_Toc481661797"/>
      <w:r w:rsidRPr="00037B2E">
        <w:t>Schema</w:t>
      </w:r>
      <w:bookmarkEnd w:id="21"/>
    </w:p>
    <w:p w14:paraId="046864EF" w14:textId="2DB3F2AB" w:rsidR="000B1C2B" w:rsidRPr="00037B2E" w:rsidRDefault="00624D4F" w:rsidP="00624D4F">
      <w:r w:rsidRPr="00037B2E">
        <w:t xml:space="preserve">The information </w:t>
      </w:r>
      <w:r w:rsidR="00D120A3" w:rsidRPr="00037B2E">
        <w:t>files</w:t>
      </w:r>
      <w:r w:rsidRPr="00037B2E">
        <w:t xml:space="preserve"> XML file must validate against </w:t>
      </w:r>
      <w:r w:rsidRPr="00037B2E">
        <w:rPr>
          <w:rStyle w:val="Code"/>
          <w:lang w:val="en-US"/>
        </w:rPr>
        <w:t>NCL_</w:t>
      </w:r>
      <w:r w:rsidR="00766892" w:rsidRPr="00037B2E">
        <w:rPr>
          <w:rStyle w:val="Code"/>
          <w:lang w:val="en-US"/>
        </w:rPr>
        <w:t>classification_</w:t>
      </w:r>
      <w:r w:rsidRPr="00037B2E">
        <w:rPr>
          <w:rStyle w:val="Code"/>
          <w:lang w:val="en-US"/>
        </w:rPr>
        <w:t>information_</w:t>
      </w:r>
      <w:r w:rsidR="00520FC5" w:rsidRPr="00037B2E">
        <w:rPr>
          <w:rStyle w:val="Code"/>
          <w:lang w:val="en-US"/>
        </w:rPr>
        <w:t>files</w:t>
      </w:r>
      <w:r w:rsidR="00A641CD" w:rsidRPr="00037B2E">
        <w:rPr>
          <w:rStyle w:val="Code"/>
          <w:lang w:val="en-US"/>
        </w:rPr>
        <w:t>_V</w:t>
      </w:r>
      <w:r w:rsidR="0055732F" w:rsidRPr="00037B2E">
        <w:rPr>
          <w:rStyle w:val="Code"/>
          <w:lang w:val="en-US"/>
        </w:rPr>
        <w:t>3</w:t>
      </w:r>
      <w:r w:rsidR="00A641CD" w:rsidRPr="00037B2E">
        <w:rPr>
          <w:rStyle w:val="Code"/>
          <w:lang w:val="en-US"/>
        </w:rPr>
        <w:t>-</w:t>
      </w:r>
      <w:r w:rsidR="00766892" w:rsidRPr="00037B2E">
        <w:rPr>
          <w:rStyle w:val="Code"/>
          <w:lang w:val="en-US"/>
        </w:rPr>
        <w:t>2</w:t>
      </w:r>
      <w:r w:rsidR="00E60656" w:rsidRPr="00037B2E">
        <w:rPr>
          <w:rStyle w:val="Code"/>
          <w:lang w:val="en-US"/>
        </w:rPr>
        <w:t>1</w:t>
      </w:r>
      <w:r w:rsidRPr="00037B2E">
        <w:rPr>
          <w:rStyle w:val="Code"/>
          <w:lang w:val="en-US"/>
        </w:rPr>
        <w:t>.xsd</w:t>
      </w:r>
      <w:r w:rsidRPr="00037B2E">
        <w:t>.</w:t>
      </w:r>
    </w:p>
    <w:p w14:paraId="33F4D0F5" w14:textId="77777777" w:rsidR="00624D4F" w:rsidRPr="00037B2E" w:rsidRDefault="00624D4F" w:rsidP="000B1C2B"/>
    <w:p w14:paraId="52012051" w14:textId="77777777" w:rsidR="000B1C2B" w:rsidRPr="00037B2E" w:rsidRDefault="000B1C2B" w:rsidP="000B1C2B">
      <w:pPr>
        <w:jc w:val="center"/>
      </w:pPr>
      <w:r w:rsidRPr="00037B2E">
        <w:t>End of document</w:t>
      </w:r>
    </w:p>
    <w:sectPr w:rsidR="000B1C2B" w:rsidRPr="00037B2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D93796" w15:done="0"/>
  <w15:commentEx w15:paraId="29367745" w15:done="0"/>
  <w15:commentEx w15:paraId="298A5C9F" w15:done="0"/>
  <w15:commentEx w15:paraId="3C100F56" w15:done="0"/>
  <w15:commentEx w15:paraId="349F71A2" w15:done="0"/>
  <w15:commentEx w15:paraId="4F292C56" w15:done="0"/>
  <w15:commentEx w15:paraId="160EBA8F" w15:done="0"/>
  <w15:commentEx w15:paraId="7DDE38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192C8" w14:textId="77777777" w:rsidR="00532C2D" w:rsidRDefault="00532C2D">
      <w:r>
        <w:separator/>
      </w:r>
    </w:p>
  </w:endnote>
  <w:endnote w:type="continuationSeparator" w:id="0">
    <w:p w14:paraId="40121AA6" w14:textId="77777777" w:rsidR="00532C2D" w:rsidRDefault="0053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83879" w14:textId="2EAD8926" w:rsidR="00FD7951" w:rsidRDefault="00FD795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14539D">
      <w:rPr>
        <w:noProof/>
        <w:sz w:val="16"/>
      </w:rPr>
      <w:t>N:\OrgClaims\Shared\_ITS4ICS_PM\_NCLPUB3LOCPUB2_products\Stage_2\NCL_Master_Files_specifications\NCL_classification_information_files\NCL_classification_information_files_specification_V3-21.docx</w:t>
    </w:r>
    <w:r>
      <w:rPr>
        <w:sz w:val="16"/>
      </w:rPr>
      <w:fldChar w:fldCharType="end"/>
    </w:r>
    <w:r>
      <w:rPr>
        <w:sz w:val="16"/>
      </w:rPr>
      <w:tab/>
    </w:r>
  </w:p>
  <w:p w14:paraId="463B2D82" w14:textId="6B715725" w:rsidR="00FD7951" w:rsidRDefault="00FD795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037B2E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14539D">
      <w:rPr>
        <w:sz w:val="16"/>
      </w:rPr>
      <w:t>3-21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51FD5" w14:textId="77777777" w:rsidR="00532C2D" w:rsidRDefault="00532C2D">
      <w:r>
        <w:separator/>
      </w:r>
    </w:p>
  </w:footnote>
  <w:footnote w:type="continuationSeparator" w:id="0">
    <w:p w14:paraId="0D05D244" w14:textId="77777777" w:rsidR="00532C2D" w:rsidRDefault="0053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3D11" w14:textId="77777777" w:rsidR="00FD7951" w:rsidRDefault="00FD7951">
    <w:r>
      <w:fldChar w:fldCharType="begin"/>
    </w:r>
    <w:r>
      <w:instrText xml:space="preserve"> PAGE </w:instrText>
    </w:r>
    <w:r>
      <w:fldChar w:fldCharType="separate"/>
    </w:r>
    <w:r w:rsidR="00BC6468">
      <w:rPr>
        <w:noProof/>
      </w:rPr>
      <w:t>v</w:t>
    </w:r>
    <w:r>
      <w:fldChar w:fldCharType="end"/>
    </w:r>
    <w:r>
      <w:rPr>
        <w:rStyle w:val="PageNumber"/>
      </w:rPr>
      <w:tab/>
    </w:r>
    <w:r>
      <w:t>Table of Figures</w:t>
    </w:r>
  </w:p>
  <w:p w14:paraId="2DAF8952" w14:textId="77777777" w:rsidR="00FD7951" w:rsidRDefault="00FD79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5B53" w14:textId="77777777" w:rsidR="00FD7951" w:rsidRDefault="00FD7951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037B2E">
      <w:rPr>
        <w:noProof/>
      </w:rPr>
      <w:t>ii</w:t>
    </w:r>
    <w:r>
      <w:fldChar w:fldCharType="end"/>
    </w:r>
  </w:p>
  <w:p w14:paraId="77FA5744" w14:textId="77777777" w:rsidR="00FD7951" w:rsidRDefault="00FD79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66EE4" w14:textId="2F2D5F56" w:rsidR="00FD7951" w:rsidRDefault="00037B2E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8D2582">
      <w:t>NCL Classification Information Files Specification</w:t>
    </w:r>
    <w:r>
      <w:fldChar w:fldCharType="end"/>
    </w:r>
    <w:r w:rsidR="00FD7951">
      <w:tab/>
    </w:r>
    <w:r w:rsidR="00FD7951">
      <w:tab/>
    </w:r>
    <w:r w:rsidR="00FD7951">
      <w:rPr>
        <w:rStyle w:val="PageNumber"/>
      </w:rPr>
      <w:fldChar w:fldCharType="begin"/>
    </w:r>
    <w:r w:rsidR="00FD7951">
      <w:rPr>
        <w:rStyle w:val="PageNumber"/>
      </w:rPr>
      <w:instrText xml:space="preserve"> PAGE </w:instrText>
    </w:r>
    <w:r w:rsidR="00FD7951">
      <w:rPr>
        <w:rStyle w:val="PageNumber"/>
      </w:rPr>
      <w:fldChar w:fldCharType="separate"/>
    </w:r>
    <w:r>
      <w:rPr>
        <w:rStyle w:val="PageNumber"/>
        <w:noProof/>
      </w:rPr>
      <w:t>5</w:t>
    </w:r>
    <w:r w:rsidR="00FD7951">
      <w:rPr>
        <w:rStyle w:val="PageNumber"/>
      </w:rPr>
      <w:fldChar w:fldCharType="end"/>
    </w:r>
    <w:bookmarkStart w:id="22" w:name="_Toc71099864"/>
    <w:bookmarkStart w:id="23" w:name="_Toc71100036"/>
    <w:bookmarkStart w:id="24" w:name="_Toc71100132"/>
    <w:r w:rsidR="00FD7951">
      <w:rPr>
        <w:rStyle w:val="PageNumber"/>
      </w:rPr>
      <w:t>/</w:t>
    </w:r>
    <w:r w:rsidR="00FD7951">
      <w:rPr>
        <w:rStyle w:val="PageNumber"/>
      </w:rPr>
      <w:fldChar w:fldCharType="begin"/>
    </w:r>
    <w:r w:rsidR="00FD7951">
      <w:rPr>
        <w:rStyle w:val="PageNumber"/>
      </w:rPr>
      <w:instrText xml:space="preserve"> NUMPAGES </w:instrText>
    </w:r>
    <w:r w:rsidR="00FD7951">
      <w:rPr>
        <w:rStyle w:val="PageNumber"/>
      </w:rPr>
      <w:fldChar w:fldCharType="separate"/>
    </w:r>
    <w:r>
      <w:rPr>
        <w:rStyle w:val="PageNumber"/>
        <w:noProof/>
      </w:rPr>
      <w:t>6</w:t>
    </w:r>
    <w:r w:rsidR="00FD7951">
      <w:rPr>
        <w:rStyle w:val="PageNumber"/>
      </w:rPr>
      <w:fldChar w:fldCharType="end"/>
    </w:r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>
    <w:nsid w:val="40275657"/>
    <w:multiLevelType w:val="hybridMultilevel"/>
    <w:tmpl w:val="7E3E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4">
    <w:nsid w:val="666A4CDD"/>
    <w:multiLevelType w:val="hybridMultilevel"/>
    <w:tmpl w:val="ED2EA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Törcsvári">
    <w15:presenceInfo w15:providerId="AD" w15:userId="S-1-5-21-1281395854-2820493094-1663566770-1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3C"/>
    <w:rsid w:val="000056C3"/>
    <w:rsid w:val="00021979"/>
    <w:rsid w:val="000306D9"/>
    <w:rsid w:val="00031513"/>
    <w:rsid w:val="00031DF4"/>
    <w:rsid w:val="00032DF9"/>
    <w:rsid w:val="00037B2E"/>
    <w:rsid w:val="00050024"/>
    <w:rsid w:val="00067717"/>
    <w:rsid w:val="00087657"/>
    <w:rsid w:val="00091927"/>
    <w:rsid w:val="0009710C"/>
    <w:rsid w:val="000A0DE8"/>
    <w:rsid w:val="000A53BB"/>
    <w:rsid w:val="000A646E"/>
    <w:rsid w:val="000B1C2B"/>
    <w:rsid w:val="000B45BC"/>
    <w:rsid w:val="000D29D2"/>
    <w:rsid w:val="000D53E8"/>
    <w:rsid w:val="000E6DF5"/>
    <w:rsid w:val="000F215C"/>
    <w:rsid w:val="00104F2C"/>
    <w:rsid w:val="00112F72"/>
    <w:rsid w:val="00121DA8"/>
    <w:rsid w:val="00124263"/>
    <w:rsid w:val="00126082"/>
    <w:rsid w:val="001301A5"/>
    <w:rsid w:val="00137132"/>
    <w:rsid w:val="00140200"/>
    <w:rsid w:val="001423F3"/>
    <w:rsid w:val="0014539D"/>
    <w:rsid w:val="001560C3"/>
    <w:rsid w:val="00157F60"/>
    <w:rsid w:val="0016048F"/>
    <w:rsid w:val="001711D4"/>
    <w:rsid w:val="00175CE0"/>
    <w:rsid w:val="00175E3A"/>
    <w:rsid w:val="001806AE"/>
    <w:rsid w:val="00183601"/>
    <w:rsid w:val="00185BF1"/>
    <w:rsid w:val="0019003C"/>
    <w:rsid w:val="001975D1"/>
    <w:rsid w:val="001A08F7"/>
    <w:rsid w:val="001C62CF"/>
    <w:rsid w:val="001E1227"/>
    <w:rsid w:val="0020353E"/>
    <w:rsid w:val="002051C2"/>
    <w:rsid w:val="002372FC"/>
    <w:rsid w:val="00243DC9"/>
    <w:rsid w:val="00255DEE"/>
    <w:rsid w:val="00263177"/>
    <w:rsid w:val="00271BDA"/>
    <w:rsid w:val="002737F5"/>
    <w:rsid w:val="00274515"/>
    <w:rsid w:val="00276B4B"/>
    <w:rsid w:val="00282F93"/>
    <w:rsid w:val="00286EDA"/>
    <w:rsid w:val="00287A75"/>
    <w:rsid w:val="00292F1B"/>
    <w:rsid w:val="00294EE6"/>
    <w:rsid w:val="002A5847"/>
    <w:rsid w:val="002A5A7F"/>
    <w:rsid w:val="002C7C67"/>
    <w:rsid w:val="002D15C7"/>
    <w:rsid w:val="002E2489"/>
    <w:rsid w:val="002E3F88"/>
    <w:rsid w:val="002E4295"/>
    <w:rsid w:val="002F17DE"/>
    <w:rsid w:val="002F24FD"/>
    <w:rsid w:val="002F5203"/>
    <w:rsid w:val="003037B5"/>
    <w:rsid w:val="0030498A"/>
    <w:rsid w:val="00315757"/>
    <w:rsid w:val="00327178"/>
    <w:rsid w:val="003309E9"/>
    <w:rsid w:val="00331106"/>
    <w:rsid w:val="00337CE4"/>
    <w:rsid w:val="003423CF"/>
    <w:rsid w:val="00346436"/>
    <w:rsid w:val="00353A7D"/>
    <w:rsid w:val="0035743D"/>
    <w:rsid w:val="003624E7"/>
    <w:rsid w:val="003742F0"/>
    <w:rsid w:val="00382A80"/>
    <w:rsid w:val="00387091"/>
    <w:rsid w:val="003A3383"/>
    <w:rsid w:val="003A44DD"/>
    <w:rsid w:val="003B051D"/>
    <w:rsid w:val="003B0C8F"/>
    <w:rsid w:val="003B2E7F"/>
    <w:rsid w:val="003C111E"/>
    <w:rsid w:val="003C4702"/>
    <w:rsid w:val="003D3E51"/>
    <w:rsid w:val="003D5649"/>
    <w:rsid w:val="003D58CC"/>
    <w:rsid w:val="003D6564"/>
    <w:rsid w:val="004112DF"/>
    <w:rsid w:val="004136E7"/>
    <w:rsid w:val="004210EE"/>
    <w:rsid w:val="00432CAC"/>
    <w:rsid w:val="00457856"/>
    <w:rsid w:val="004610E6"/>
    <w:rsid w:val="0046235E"/>
    <w:rsid w:val="00471390"/>
    <w:rsid w:val="0047244F"/>
    <w:rsid w:val="00473830"/>
    <w:rsid w:val="00473A5E"/>
    <w:rsid w:val="0047541D"/>
    <w:rsid w:val="004773F6"/>
    <w:rsid w:val="00477896"/>
    <w:rsid w:val="00482853"/>
    <w:rsid w:val="0049048E"/>
    <w:rsid w:val="00494388"/>
    <w:rsid w:val="00497575"/>
    <w:rsid w:val="004A12B0"/>
    <w:rsid w:val="004A517F"/>
    <w:rsid w:val="004D0747"/>
    <w:rsid w:val="004D7349"/>
    <w:rsid w:val="004E370F"/>
    <w:rsid w:val="004E551C"/>
    <w:rsid w:val="004E794D"/>
    <w:rsid w:val="00510FF2"/>
    <w:rsid w:val="00512892"/>
    <w:rsid w:val="00513B86"/>
    <w:rsid w:val="00520FC5"/>
    <w:rsid w:val="005211B4"/>
    <w:rsid w:val="00522B7C"/>
    <w:rsid w:val="005237AF"/>
    <w:rsid w:val="00524A48"/>
    <w:rsid w:val="00532C2D"/>
    <w:rsid w:val="00536192"/>
    <w:rsid w:val="0054286B"/>
    <w:rsid w:val="00546CAB"/>
    <w:rsid w:val="00550258"/>
    <w:rsid w:val="00550810"/>
    <w:rsid w:val="0055732F"/>
    <w:rsid w:val="00576F5C"/>
    <w:rsid w:val="00597C7D"/>
    <w:rsid w:val="005A5D57"/>
    <w:rsid w:val="005A6951"/>
    <w:rsid w:val="005A6BEC"/>
    <w:rsid w:val="005B600C"/>
    <w:rsid w:val="005C4E6A"/>
    <w:rsid w:val="005D2716"/>
    <w:rsid w:val="005E7816"/>
    <w:rsid w:val="005F03BB"/>
    <w:rsid w:val="005F3BC0"/>
    <w:rsid w:val="005F5C8B"/>
    <w:rsid w:val="0062042E"/>
    <w:rsid w:val="00624D4F"/>
    <w:rsid w:val="0062670E"/>
    <w:rsid w:val="006307F9"/>
    <w:rsid w:val="00633FAB"/>
    <w:rsid w:val="006361DD"/>
    <w:rsid w:val="006514CE"/>
    <w:rsid w:val="006541EE"/>
    <w:rsid w:val="00675D32"/>
    <w:rsid w:val="00675E72"/>
    <w:rsid w:val="00686687"/>
    <w:rsid w:val="006A13EC"/>
    <w:rsid w:val="006B4A12"/>
    <w:rsid w:val="006B5CD4"/>
    <w:rsid w:val="006C2AE8"/>
    <w:rsid w:val="006C3F97"/>
    <w:rsid w:val="006C67BD"/>
    <w:rsid w:val="006D127B"/>
    <w:rsid w:val="006F0266"/>
    <w:rsid w:val="006F7465"/>
    <w:rsid w:val="0070046F"/>
    <w:rsid w:val="00704033"/>
    <w:rsid w:val="0070617E"/>
    <w:rsid w:val="007102FF"/>
    <w:rsid w:val="00710A99"/>
    <w:rsid w:val="00713AF6"/>
    <w:rsid w:val="0071451B"/>
    <w:rsid w:val="00714B20"/>
    <w:rsid w:val="00716FC0"/>
    <w:rsid w:val="00717FB5"/>
    <w:rsid w:val="00727745"/>
    <w:rsid w:val="00766403"/>
    <w:rsid w:val="00766892"/>
    <w:rsid w:val="007708F4"/>
    <w:rsid w:val="00771680"/>
    <w:rsid w:val="00773E92"/>
    <w:rsid w:val="0077470D"/>
    <w:rsid w:val="007748A4"/>
    <w:rsid w:val="00782233"/>
    <w:rsid w:val="00784043"/>
    <w:rsid w:val="0079310B"/>
    <w:rsid w:val="007A57A2"/>
    <w:rsid w:val="007B1DC8"/>
    <w:rsid w:val="007F5261"/>
    <w:rsid w:val="008017AC"/>
    <w:rsid w:val="0081026D"/>
    <w:rsid w:val="00812971"/>
    <w:rsid w:val="008143EC"/>
    <w:rsid w:val="00823768"/>
    <w:rsid w:val="00825A7D"/>
    <w:rsid w:val="008269C5"/>
    <w:rsid w:val="00833FC0"/>
    <w:rsid w:val="0083543B"/>
    <w:rsid w:val="0084299D"/>
    <w:rsid w:val="008525E1"/>
    <w:rsid w:val="00854430"/>
    <w:rsid w:val="00864443"/>
    <w:rsid w:val="00864AB2"/>
    <w:rsid w:val="0087721D"/>
    <w:rsid w:val="0087761A"/>
    <w:rsid w:val="00880188"/>
    <w:rsid w:val="00893F39"/>
    <w:rsid w:val="008A35E3"/>
    <w:rsid w:val="008A5EC2"/>
    <w:rsid w:val="008A6274"/>
    <w:rsid w:val="008A6FE8"/>
    <w:rsid w:val="008B4DA8"/>
    <w:rsid w:val="008B7A6C"/>
    <w:rsid w:val="008C3708"/>
    <w:rsid w:val="008C3F4D"/>
    <w:rsid w:val="008C4A10"/>
    <w:rsid w:val="008C7A21"/>
    <w:rsid w:val="008D2582"/>
    <w:rsid w:val="008E20A0"/>
    <w:rsid w:val="008E6356"/>
    <w:rsid w:val="008F0627"/>
    <w:rsid w:val="0090172A"/>
    <w:rsid w:val="009077C3"/>
    <w:rsid w:val="00914B3A"/>
    <w:rsid w:val="00915C4E"/>
    <w:rsid w:val="00915DB9"/>
    <w:rsid w:val="00917484"/>
    <w:rsid w:val="00920287"/>
    <w:rsid w:val="00921750"/>
    <w:rsid w:val="00927CEA"/>
    <w:rsid w:val="00945976"/>
    <w:rsid w:val="009527B6"/>
    <w:rsid w:val="00962213"/>
    <w:rsid w:val="009639B8"/>
    <w:rsid w:val="0096704E"/>
    <w:rsid w:val="0098237E"/>
    <w:rsid w:val="009834B5"/>
    <w:rsid w:val="009A1937"/>
    <w:rsid w:val="009B5507"/>
    <w:rsid w:val="009C1BD4"/>
    <w:rsid w:val="009C5D3E"/>
    <w:rsid w:val="009C6CF9"/>
    <w:rsid w:val="009D4C2E"/>
    <w:rsid w:val="009D6ADB"/>
    <w:rsid w:val="009D78AB"/>
    <w:rsid w:val="009E16F0"/>
    <w:rsid w:val="009F1E6E"/>
    <w:rsid w:val="00A2295E"/>
    <w:rsid w:val="00A23B51"/>
    <w:rsid w:val="00A30360"/>
    <w:rsid w:val="00A35F39"/>
    <w:rsid w:val="00A3720A"/>
    <w:rsid w:val="00A37E45"/>
    <w:rsid w:val="00A42A78"/>
    <w:rsid w:val="00A60A23"/>
    <w:rsid w:val="00A641CD"/>
    <w:rsid w:val="00A6699C"/>
    <w:rsid w:val="00A72200"/>
    <w:rsid w:val="00A74D06"/>
    <w:rsid w:val="00A7566A"/>
    <w:rsid w:val="00A814EF"/>
    <w:rsid w:val="00A94011"/>
    <w:rsid w:val="00A958EC"/>
    <w:rsid w:val="00AA0C4D"/>
    <w:rsid w:val="00AB3B2B"/>
    <w:rsid w:val="00AC14CD"/>
    <w:rsid w:val="00AC6A4E"/>
    <w:rsid w:val="00AE64E5"/>
    <w:rsid w:val="00AE66DA"/>
    <w:rsid w:val="00AF50A9"/>
    <w:rsid w:val="00AF7D9F"/>
    <w:rsid w:val="00B1079F"/>
    <w:rsid w:val="00B2024D"/>
    <w:rsid w:val="00B37D47"/>
    <w:rsid w:val="00B47DAA"/>
    <w:rsid w:val="00B55CA4"/>
    <w:rsid w:val="00B626CB"/>
    <w:rsid w:val="00B629E1"/>
    <w:rsid w:val="00B62D8E"/>
    <w:rsid w:val="00B63039"/>
    <w:rsid w:val="00B66844"/>
    <w:rsid w:val="00B97245"/>
    <w:rsid w:val="00BB0F2D"/>
    <w:rsid w:val="00BB2A08"/>
    <w:rsid w:val="00BB7067"/>
    <w:rsid w:val="00BC5404"/>
    <w:rsid w:val="00BC5970"/>
    <w:rsid w:val="00BC6468"/>
    <w:rsid w:val="00BD25E3"/>
    <w:rsid w:val="00BD2FB4"/>
    <w:rsid w:val="00BD6DC3"/>
    <w:rsid w:val="00BF1B43"/>
    <w:rsid w:val="00BF48E9"/>
    <w:rsid w:val="00C016D6"/>
    <w:rsid w:val="00C032EE"/>
    <w:rsid w:val="00C0796F"/>
    <w:rsid w:val="00C12A67"/>
    <w:rsid w:val="00C13FA9"/>
    <w:rsid w:val="00C1402C"/>
    <w:rsid w:val="00C22E7E"/>
    <w:rsid w:val="00C27E68"/>
    <w:rsid w:val="00C315F1"/>
    <w:rsid w:val="00C35AF6"/>
    <w:rsid w:val="00C438D0"/>
    <w:rsid w:val="00C57C0B"/>
    <w:rsid w:val="00C60F20"/>
    <w:rsid w:val="00C66A1F"/>
    <w:rsid w:val="00C81945"/>
    <w:rsid w:val="00C81CE0"/>
    <w:rsid w:val="00C8316B"/>
    <w:rsid w:val="00C87918"/>
    <w:rsid w:val="00C909A0"/>
    <w:rsid w:val="00C95851"/>
    <w:rsid w:val="00CB01C5"/>
    <w:rsid w:val="00CB17D3"/>
    <w:rsid w:val="00CB3018"/>
    <w:rsid w:val="00CB75AF"/>
    <w:rsid w:val="00CE2B9F"/>
    <w:rsid w:val="00CE6E54"/>
    <w:rsid w:val="00CF1AD0"/>
    <w:rsid w:val="00CF3963"/>
    <w:rsid w:val="00CF537A"/>
    <w:rsid w:val="00D04D49"/>
    <w:rsid w:val="00D05AE5"/>
    <w:rsid w:val="00D07DBA"/>
    <w:rsid w:val="00D120A3"/>
    <w:rsid w:val="00D12D9F"/>
    <w:rsid w:val="00D144FD"/>
    <w:rsid w:val="00D159A5"/>
    <w:rsid w:val="00D26CE3"/>
    <w:rsid w:val="00D51958"/>
    <w:rsid w:val="00D52C17"/>
    <w:rsid w:val="00D53A73"/>
    <w:rsid w:val="00D6382E"/>
    <w:rsid w:val="00D63F9F"/>
    <w:rsid w:val="00D65A82"/>
    <w:rsid w:val="00D67BB6"/>
    <w:rsid w:val="00D7662A"/>
    <w:rsid w:val="00D80005"/>
    <w:rsid w:val="00D81E37"/>
    <w:rsid w:val="00D8640B"/>
    <w:rsid w:val="00D93FF2"/>
    <w:rsid w:val="00DA6A49"/>
    <w:rsid w:val="00DA6EC5"/>
    <w:rsid w:val="00DB66DE"/>
    <w:rsid w:val="00DC57A8"/>
    <w:rsid w:val="00DD0E09"/>
    <w:rsid w:val="00DE0062"/>
    <w:rsid w:val="00DE15C7"/>
    <w:rsid w:val="00E04946"/>
    <w:rsid w:val="00E269E4"/>
    <w:rsid w:val="00E30923"/>
    <w:rsid w:val="00E347EE"/>
    <w:rsid w:val="00E368E3"/>
    <w:rsid w:val="00E42BCF"/>
    <w:rsid w:val="00E43762"/>
    <w:rsid w:val="00E51E6D"/>
    <w:rsid w:val="00E60656"/>
    <w:rsid w:val="00E64B82"/>
    <w:rsid w:val="00E65B08"/>
    <w:rsid w:val="00E65B0B"/>
    <w:rsid w:val="00E838CF"/>
    <w:rsid w:val="00E87E04"/>
    <w:rsid w:val="00E935E1"/>
    <w:rsid w:val="00EA2EE1"/>
    <w:rsid w:val="00EA7148"/>
    <w:rsid w:val="00EB2D15"/>
    <w:rsid w:val="00EB2E82"/>
    <w:rsid w:val="00EB7190"/>
    <w:rsid w:val="00EC20ED"/>
    <w:rsid w:val="00ED07E8"/>
    <w:rsid w:val="00ED268A"/>
    <w:rsid w:val="00ED2C91"/>
    <w:rsid w:val="00ED70A5"/>
    <w:rsid w:val="00EF3D43"/>
    <w:rsid w:val="00F04280"/>
    <w:rsid w:val="00F13B55"/>
    <w:rsid w:val="00F13F71"/>
    <w:rsid w:val="00F209CF"/>
    <w:rsid w:val="00F23ECB"/>
    <w:rsid w:val="00F303E9"/>
    <w:rsid w:val="00F41BF2"/>
    <w:rsid w:val="00F5039D"/>
    <w:rsid w:val="00F52576"/>
    <w:rsid w:val="00F57AFB"/>
    <w:rsid w:val="00F60779"/>
    <w:rsid w:val="00F669EB"/>
    <w:rsid w:val="00F66F0C"/>
    <w:rsid w:val="00F70022"/>
    <w:rsid w:val="00F719AE"/>
    <w:rsid w:val="00F725CD"/>
    <w:rsid w:val="00F86D32"/>
    <w:rsid w:val="00F87D49"/>
    <w:rsid w:val="00F92028"/>
    <w:rsid w:val="00F942DB"/>
    <w:rsid w:val="00FA2EFF"/>
    <w:rsid w:val="00FA79A6"/>
    <w:rsid w:val="00FB1011"/>
    <w:rsid w:val="00FB18B4"/>
    <w:rsid w:val="00FB5647"/>
    <w:rsid w:val="00FB60CF"/>
    <w:rsid w:val="00FC15EB"/>
    <w:rsid w:val="00FC77B3"/>
    <w:rsid w:val="00FD0EF1"/>
    <w:rsid w:val="00FD5361"/>
    <w:rsid w:val="00FD7951"/>
    <w:rsid w:val="00FF138A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1pt,5.1pt,5.1pt,5.1pt"/>
    </o:shapedefaults>
    <o:shapelayout v:ext="edit">
      <o:idmap v:ext="edit" data="1"/>
    </o:shapelayout>
  </w:shapeDefaults>
  <w:decimalSymbol w:val="."/>
  <w:listSeparator w:val=";"/>
  <w14:docId w14:val="19ECE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DocumentMap">
    <w:name w:val="Document Map"/>
    <w:basedOn w:val="Normal"/>
    <w:semiHidden/>
    <w:rsid w:val="006C2AE8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576F5C"/>
    <w:rPr>
      <w:sz w:val="16"/>
      <w:szCs w:val="16"/>
    </w:rPr>
  </w:style>
  <w:style w:type="paragraph" w:styleId="CommentText">
    <w:name w:val="annotation text"/>
    <w:basedOn w:val="Normal"/>
    <w:semiHidden/>
    <w:rsid w:val="00576F5C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6F5C"/>
    <w:rPr>
      <w:b/>
      <w:bCs/>
    </w:rPr>
  </w:style>
  <w:style w:type="paragraph" w:styleId="BalloonText">
    <w:name w:val="Balloon Text"/>
    <w:basedOn w:val="Normal"/>
    <w:semiHidden/>
    <w:rsid w:val="00576F5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825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DocumentMap">
    <w:name w:val="Document Map"/>
    <w:basedOn w:val="Normal"/>
    <w:semiHidden/>
    <w:rsid w:val="006C2AE8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576F5C"/>
    <w:rPr>
      <w:sz w:val="16"/>
      <w:szCs w:val="16"/>
    </w:rPr>
  </w:style>
  <w:style w:type="paragraph" w:styleId="CommentText">
    <w:name w:val="annotation text"/>
    <w:basedOn w:val="Normal"/>
    <w:semiHidden/>
    <w:rsid w:val="00576F5C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6F5C"/>
    <w:rPr>
      <w:b/>
      <w:bCs/>
    </w:rPr>
  </w:style>
  <w:style w:type="paragraph" w:styleId="BalloonText">
    <w:name w:val="Balloon Text"/>
    <w:basedOn w:val="Normal"/>
    <w:semiHidden/>
    <w:rsid w:val="00576F5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825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i.wipo.int\wipodata\DAT1\OrgClaims\Shared\_ITOS4ITIDC\Project_Documentation\_NICE_data\Documentation\NICE%20Master_files_20160101\NICE_master_files_specifications\patrick.fievet@wipo.i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1133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NCL Classification Information Files Specification</vt:lpstr>
    </vt:vector>
  </TitlesOfParts>
  <Manager>Patrick Fiévet</Manager>
  <Company>WIPO</Company>
  <LinksUpToDate>false</LinksUpToDate>
  <CharactersWithSpaces>9540</CharactersWithSpaces>
  <SharedDoc>false</SharedDoc>
  <HLinks>
    <vt:vector size="6" baseType="variant">
      <vt:variant>
        <vt:i4>7471183</vt:i4>
      </vt:variant>
      <vt:variant>
        <vt:i4>9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 Classification Information Files Specification</dc:title>
  <dc:subject>NCL master files</dc:subject>
  <dc:creator>Dustin Phillips</dc:creator>
  <cp:lastModifiedBy>CONDE YUBERO Consuelo</cp:lastModifiedBy>
  <cp:revision>28</cp:revision>
  <cp:lastPrinted>2013-03-18T06:46:00Z</cp:lastPrinted>
  <dcterms:created xsi:type="dcterms:W3CDTF">2016-08-25T05:57:00Z</dcterms:created>
  <dcterms:modified xsi:type="dcterms:W3CDTF">2017-05-04T09:47:00Z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