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538" w:rsidRDefault="00C56538" w:rsidP="00C56538">
      <w:pPr>
        <w:pStyle w:val="NormalWeb"/>
        <w:shd w:val="clear" w:color="auto" w:fill="FFFFFF"/>
        <w:spacing w:after="150" w:line="260" w:lineRule="atLeast"/>
        <w:rPr>
          <w:color w:val="000000"/>
        </w:rPr>
      </w:pPr>
      <w:r>
        <w:rPr>
          <w:rStyle w:val="contentpasted0"/>
          <w:color w:val="000000"/>
          <w:lang w:val="en-GB"/>
        </w:rPr>
        <w:t>Anna has led Oxfam’s health policy and campaigning work for 15 years and co-leads the policy work for the People’s Vaccine Alliance – a movement of organisations and individuals around the world calling for urgent action to guarantee universal and equitable access to Covid-19 vaccines, tests and treatments.</w:t>
      </w:r>
    </w:p>
    <w:p w:rsidR="00C56538" w:rsidRDefault="00C56538" w:rsidP="00C56538">
      <w:pPr>
        <w:pStyle w:val="NormalWeb"/>
        <w:shd w:val="clear" w:color="auto" w:fill="FFFFFF"/>
        <w:spacing w:after="150" w:line="260" w:lineRule="atLeast"/>
        <w:rPr>
          <w:color w:val="000000"/>
        </w:rPr>
      </w:pPr>
    </w:p>
    <w:p w:rsidR="00B9287E" w:rsidRDefault="00B9287E">
      <w:bookmarkStart w:id="0" w:name="_GoBack"/>
      <w:bookmarkEnd w:id="0"/>
    </w:p>
    <w:sectPr w:rsidR="00B9287E" w:rsidSect="00C565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538" w:rsidRDefault="00C56538" w:rsidP="00C56538">
      <w:pPr>
        <w:spacing w:after="0" w:line="240" w:lineRule="auto"/>
      </w:pPr>
      <w:r>
        <w:separator/>
      </w:r>
    </w:p>
  </w:endnote>
  <w:endnote w:type="continuationSeparator" w:id="0">
    <w:p w:rsidR="00C56538" w:rsidRDefault="00C56538" w:rsidP="00C56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538" w:rsidRDefault="00C56538" w:rsidP="00C56538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56538" w:rsidRDefault="00C56538" w:rsidP="00C56538">
                          <w:pPr>
                            <w:spacing w:after="0" w:line="240" w:lineRule="auto"/>
                            <w:jc w:val="center"/>
                          </w:pPr>
                          <w:r w:rsidRPr="00C56538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C56538" w:rsidRDefault="00C56538" w:rsidP="00C56538">
                    <w:pPr>
                      <w:spacing w:after="0" w:line="240" w:lineRule="auto"/>
                      <w:jc w:val="center"/>
                    </w:pPr>
                    <w:r w:rsidRPr="00C56538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538" w:rsidRDefault="00C56538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56538" w:rsidRDefault="00C56538" w:rsidP="00C56538">
                          <w:pPr>
                            <w:spacing w:after="0" w:line="240" w:lineRule="auto"/>
                            <w:jc w:val="center"/>
                          </w:pPr>
                          <w:r w:rsidRPr="00C56538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C56538" w:rsidRDefault="00C56538" w:rsidP="00C56538">
                    <w:pPr>
                      <w:spacing w:after="0" w:line="240" w:lineRule="auto"/>
                      <w:jc w:val="center"/>
                    </w:pPr>
                    <w:r w:rsidRPr="00C56538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538" w:rsidRDefault="00C56538" w:rsidP="00C565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538" w:rsidRDefault="00C56538" w:rsidP="00C56538">
      <w:pPr>
        <w:spacing w:after="0" w:line="240" w:lineRule="auto"/>
      </w:pPr>
      <w:r>
        <w:separator/>
      </w:r>
    </w:p>
  </w:footnote>
  <w:footnote w:type="continuationSeparator" w:id="0">
    <w:p w:rsidR="00C56538" w:rsidRDefault="00C56538" w:rsidP="00C56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538" w:rsidRDefault="00C56538" w:rsidP="00C565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538" w:rsidRDefault="00C565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538" w:rsidRDefault="00C56538" w:rsidP="00C56538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56538" w:rsidRDefault="00C56538" w:rsidP="00C56538">
                          <w:pPr>
                            <w:spacing w:after="0" w:line="240" w:lineRule="auto"/>
                            <w:jc w:val="center"/>
                          </w:pPr>
                          <w:r w:rsidRPr="00C56538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5Vg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YN0uTNDRSvKLAB5BelsJovKrx0yax7YAaHAjdx0N09fkoJSCp0FiVbMN//tO/xyAV6KTng&#10;kOXUftsxIyiRdwq7eJqkKYZ1YZGOJkNcmFPP5tSjdvUNYPnYqZh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LTDlWC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:rsidR="00C56538" w:rsidRDefault="00C56538" w:rsidP="00C56538">
                    <w:pPr>
                      <w:spacing w:after="0" w:line="240" w:lineRule="auto"/>
                      <w:jc w:val="center"/>
                    </w:pPr>
                    <w:r w:rsidRPr="00C56538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538"/>
    <w:rsid w:val="00B9287E"/>
    <w:rsid w:val="00C5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7D8B75D-F1A9-4594-B972-1AC3AE2D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653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tentpasted0">
    <w:name w:val="contentpasted0"/>
    <w:basedOn w:val="DefaultParagraphFont"/>
    <w:rsid w:val="00C56538"/>
  </w:style>
  <w:style w:type="paragraph" w:styleId="Header">
    <w:name w:val="header"/>
    <w:basedOn w:val="Normal"/>
    <w:link w:val="HeaderChar"/>
    <w:uiPriority w:val="99"/>
    <w:unhideWhenUsed/>
    <w:rsid w:val="00C56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538"/>
  </w:style>
  <w:style w:type="paragraph" w:styleId="Footer">
    <w:name w:val="footer"/>
    <w:basedOn w:val="Normal"/>
    <w:link w:val="FooterChar"/>
    <w:uiPriority w:val="99"/>
    <w:unhideWhenUsed/>
    <w:rsid w:val="00C56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5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GUIGON-SELL Minna</dc:creator>
  <cp:keywords>FOR OFFICIAL USE ONLY</cp:keywords>
  <dc:description/>
  <cp:lastModifiedBy>GUIGON-SELL Minna</cp:lastModifiedBy>
  <cp:revision>1</cp:revision>
  <dcterms:created xsi:type="dcterms:W3CDTF">2022-11-23T14:54:00Z</dcterms:created>
  <dcterms:modified xsi:type="dcterms:W3CDTF">2022-11-23T14:54:00Z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2096e336-bfbc-4264-ab43-e6578ff0b785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