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6EBB0A" w14:textId="12C6BBBD" w:rsidR="008B2CC1" w:rsidRPr="00225258" w:rsidRDefault="00873EE5" w:rsidP="0075728D">
      <w:pPr>
        <w:tabs>
          <w:tab w:val="left" w:pos="567"/>
          <w:tab w:val="left" w:pos="1134"/>
        </w:tabs>
        <w:spacing w:after="120"/>
        <w:jc w:val="right"/>
      </w:pPr>
      <w:r w:rsidRPr="00225258">
        <w:rPr>
          <w:noProof/>
          <w:sz w:val="28"/>
          <w:szCs w:val="28"/>
          <w:lang w:eastAsia="en-US"/>
        </w:rPr>
        <w:drawing>
          <wp:inline distT="0" distB="0" distL="0" distR="0" wp14:anchorId="4986670E" wp14:editId="442C5229">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13">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E03A8A" w:rsidRPr="00225258">
        <w:rPr>
          <w:noProof/>
        </w:rPr>
        <mc:AlternateContent>
          <mc:Choice Requires="wps">
            <w:drawing>
              <wp:inline distT="0" distB="0" distL="0" distR="0" wp14:anchorId="4EA61E67" wp14:editId="6DC3FCD0">
                <wp:extent cx="5935980" cy="635"/>
                <wp:effectExtent l="5080" t="6985" r="12065" b="12065"/>
                <wp:docPr id="1" name="Straight Connector 2" descr="Horizontal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935980" cy="0"/>
                        </a:xfrm>
                        <a:prstGeom prst="line">
                          <a:avLst/>
                        </a:prstGeom>
                        <a:noFill/>
                        <a:ln w="9525">
                          <a:solidFill>
                            <a:schemeClr val="dk1">
                              <a:lumMod val="95000"/>
                              <a:lumOff val="0"/>
                            </a:schemeClr>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rto="http://schemas.microsoft.com/office/word/2006/arto" xmlns:a="http://schemas.openxmlformats.org/drawingml/2006/main" xmlns:pic="http://schemas.openxmlformats.org/drawingml/2006/picture" xmlns:a14="http://schemas.microsoft.com/office/drawing/2010/main">
            <w:pict>
              <v:line id="Straight Connector 2" style="flip:x y;visibility:visible;mso-wrap-style:square;mso-left-percent:-10001;mso-top-percent:-10001;mso-position-horizontal:absolute;mso-position-horizontal-relative:char;mso-position-vertical:absolute;mso-position-vertical-relative:line;mso-left-percent:-10001;mso-top-percent:-10001" alt="Horizontal line" o:spid="_x0000_s1026" strokecolor="black [3040]" from="0,0" to="467.4pt,.05pt" w14:anchorId="31BA24F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">
                <w10:anchorlock/>
              </v:line>
            </w:pict>
          </mc:Fallback>
        </mc:AlternateContent>
      </w:r>
    </w:p>
    <w:p w14:paraId="460A2CF9" w14:textId="07FC6885" w:rsidR="008B2CC1" w:rsidRPr="00225258" w:rsidRDefault="00BB306F" w:rsidP="0075728D">
      <w:pPr>
        <w:tabs>
          <w:tab w:val="left" w:pos="567"/>
          <w:tab w:val="left" w:pos="1134"/>
        </w:tabs>
        <w:jc w:val="right"/>
        <w:rPr>
          <w:rFonts w:ascii="Arial Black" w:hAnsi="Arial Black"/>
          <w:caps/>
          <w:sz w:val="15"/>
          <w:szCs w:val="15"/>
        </w:rPr>
      </w:pPr>
      <w:r w:rsidRPr="00225258">
        <w:rPr>
          <w:rFonts w:ascii="Arial Black" w:hAnsi="Arial Black"/>
          <w:caps/>
          <w:sz w:val="15"/>
          <w:szCs w:val="15"/>
        </w:rPr>
        <w:t>WILD</w:t>
      </w:r>
      <w:r w:rsidR="000817DB" w:rsidRPr="00225258">
        <w:rPr>
          <w:rFonts w:ascii="Arial Black" w:hAnsi="Arial Black"/>
          <w:caps/>
          <w:sz w:val="15"/>
          <w:szCs w:val="15"/>
        </w:rPr>
        <w:t>/</w:t>
      </w:r>
      <w:r w:rsidR="636845B9" w:rsidRPr="00225258">
        <w:rPr>
          <w:rFonts w:ascii="Arial Black" w:hAnsi="Arial Black"/>
          <w:caps/>
          <w:sz w:val="15"/>
          <w:szCs w:val="15"/>
        </w:rPr>
        <w:t>2</w:t>
      </w:r>
      <w:r w:rsidR="000817DB" w:rsidRPr="00225258">
        <w:rPr>
          <w:rFonts w:ascii="Arial Black" w:hAnsi="Arial Black"/>
          <w:caps/>
          <w:sz w:val="15"/>
          <w:szCs w:val="15"/>
        </w:rPr>
        <w:t>/</w:t>
      </w:r>
      <w:bookmarkStart w:id="0" w:name="Code"/>
      <w:bookmarkEnd w:id="0"/>
      <w:r w:rsidR="002D1D52" w:rsidRPr="00225258">
        <w:rPr>
          <w:rFonts w:ascii="Arial Black" w:hAnsi="Arial Black"/>
          <w:caps/>
          <w:sz w:val="15"/>
          <w:szCs w:val="15"/>
        </w:rPr>
        <w:t>1</w:t>
      </w:r>
      <w:r w:rsidRPr="00225258">
        <w:rPr>
          <w:rFonts w:ascii="Arial Black" w:hAnsi="Arial Black"/>
          <w:caps/>
          <w:sz w:val="15"/>
          <w:szCs w:val="15"/>
        </w:rPr>
        <w:t xml:space="preserve"> Prov.</w:t>
      </w:r>
    </w:p>
    <w:p w14:paraId="0F6C2B18" w14:textId="77777777" w:rsidR="00CE65D4" w:rsidRPr="00225258" w:rsidRDefault="00CE65D4" w:rsidP="0075728D">
      <w:pPr>
        <w:tabs>
          <w:tab w:val="left" w:pos="567"/>
          <w:tab w:val="left" w:pos="1134"/>
        </w:tabs>
        <w:jc w:val="right"/>
        <w:rPr>
          <w:rFonts w:ascii="Arial Black" w:hAnsi="Arial Black"/>
          <w:caps/>
          <w:sz w:val="15"/>
          <w:szCs w:val="15"/>
        </w:rPr>
      </w:pPr>
      <w:r w:rsidRPr="00225258">
        <w:rPr>
          <w:rFonts w:ascii="Arial Black" w:hAnsi="Arial Black"/>
          <w:caps/>
          <w:sz w:val="15"/>
          <w:szCs w:val="15"/>
        </w:rPr>
        <w:t xml:space="preserve">ORIGINAL: </w:t>
      </w:r>
      <w:bookmarkStart w:id="1" w:name="Original"/>
      <w:r w:rsidR="002D1D52" w:rsidRPr="00225258">
        <w:rPr>
          <w:rFonts w:ascii="Arial Black" w:hAnsi="Arial Black"/>
          <w:caps/>
          <w:sz w:val="15"/>
          <w:szCs w:val="15"/>
        </w:rPr>
        <w:t>English</w:t>
      </w:r>
    </w:p>
    <w:bookmarkEnd w:id="1"/>
    <w:p w14:paraId="43BDFB01" w14:textId="3BFCCFDB" w:rsidR="008B2CC1" w:rsidRPr="00225258" w:rsidRDefault="00CE65D4" w:rsidP="0075728D">
      <w:pPr>
        <w:tabs>
          <w:tab w:val="left" w:pos="567"/>
          <w:tab w:val="left" w:pos="1134"/>
        </w:tabs>
        <w:spacing w:after="1200"/>
        <w:jc w:val="right"/>
        <w:rPr>
          <w:rFonts w:ascii="Arial Black" w:hAnsi="Arial Black"/>
          <w:caps/>
          <w:sz w:val="15"/>
          <w:szCs w:val="15"/>
        </w:rPr>
      </w:pPr>
      <w:r w:rsidRPr="00225258">
        <w:rPr>
          <w:rFonts w:ascii="Arial Black" w:hAnsi="Arial Black"/>
          <w:caps/>
          <w:sz w:val="15"/>
          <w:szCs w:val="15"/>
        </w:rPr>
        <w:t xml:space="preserve">DATE: </w:t>
      </w:r>
      <w:bookmarkStart w:id="2" w:name="Date"/>
      <w:r w:rsidRPr="00225258">
        <w:rPr>
          <w:rFonts w:ascii="Arial Black" w:eastAsia="Malgun Gothic" w:hAnsi="Arial Black"/>
          <w:caps/>
          <w:sz w:val="15"/>
          <w:szCs w:val="15"/>
          <w:lang w:eastAsia="ko-KR"/>
        </w:rPr>
        <w:t>December</w:t>
      </w:r>
      <w:r w:rsidR="00963519" w:rsidRPr="00225258">
        <w:rPr>
          <w:rFonts w:ascii="Arial Black" w:hAnsi="Arial Black"/>
          <w:caps/>
          <w:sz w:val="15"/>
          <w:szCs w:val="15"/>
        </w:rPr>
        <w:t xml:space="preserve"> </w:t>
      </w:r>
      <w:r w:rsidR="00EB5415">
        <w:rPr>
          <w:rFonts w:ascii="Arial Black" w:hAnsi="Arial Black"/>
          <w:caps/>
          <w:sz w:val="15"/>
          <w:szCs w:val="15"/>
        </w:rPr>
        <w:t>23</w:t>
      </w:r>
      <w:r w:rsidR="002D1D52" w:rsidRPr="00225258">
        <w:rPr>
          <w:rFonts w:ascii="Arial Black" w:hAnsi="Arial Black"/>
          <w:caps/>
          <w:sz w:val="15"/>
          <w:szCs w:val="15"/>
        </w:rPr>
        <w:t>, 202</w:t>
      </w:r>
      <w:r w:rsidR="4A519D5E" w:rsidRPr="00225258">
        <w:rPr>
          <w:rFonts w:ascii="Arial Black" w:hAnsi="Arial Black"/>
          <w:caps/>
          <w:sz w:val="15"/>
          <w:szCs w:val="15"/>
        </w:rPr>
        <w:t>5</w:t>
      </w:r>
    </w:p>
    <w:bookmarkEnd w:id="2"/>
    <w:p w14:paraId="6A53338C" w14:textId="76D473E6" w:rsidR="008B2CC1" w:rsidRPr="00225258" w:rsidRDefault="00BB306F" w:rsidP="00887D9A">
      <w:pPr>
        <w:tabs>
          <w:tab w:val="left" w:pos="567"/>
          <w:tab w:val="left" w:pos="1134"/>
        </w:tabs>
        <w:spacing w:after="480"/>
        <w:rPr>
          <w:b/>
          <w:sz w:val="28"/>
          <w:szCs w:val="28"/>
        </w:rPr>
      </w:pPr>
      <w:r w:rsidRPr="00225258">
        <w:rPr>
          <w:b/>
          <w:sz w:val="28"/>
          <w:szCs w:val="28"/>
        </w:rPr>
        <w:t xml:space="preserve">WIPO ICT Leadership Dialogue </w:t>
      </w:r>
      <w:r w:rsidR="000817DB" w:rsidRPr="00225258">
        <w:rPr>
          <w:b/>
          <w:sz w:val="28"/>
          <w:szCs w:val="28"/>
        </w:rPr>
        <w:t>(</w:t>
      </w:r>
      <w:r w:rsidRPr="00225258">
        <w:rPr>
          <w:b/>
          <w:sz w:val="28"/>
          <w:szCs w:val="28"/>
        </w:rPr>
        <w:t>WILD</w:t>
      </w:r>
      <w:r w:rsidR="000817DB" w:rsidRPr="00225258">
        <w:rPr>
          <w:b/>
          <w:sz w:val="28"/>
          <w:szCs w:val="28"/>
        </w:rPr>
        <w:t>)</w:t>
      </w:r>
    </w:p>
    <w:p w14:paraId="14ED6811" w14:textId="72A30D99" w:rsidR="008B2CC1" w:rsidRPr="00225258" w:rsidRDefault="6B9CC2A9" w:rsidP="558FF934">
      <w:pPr>
        <w:tabs>
          <w:tab w:val="left" w:pos="567"/>
          <w:tab w:val="left" w:pos="1134"/>
        </w:tabs>
        <w:rPr>
          <w:b/>
          <w:bCs/>
          <w:sz w:val="28"/>
          <w:szCs w:val="28"/>
        </w:rPr>
      </w:pPr>
      <w:r w:rsidRPr="00225258">
        <w:rPr>
          <w:b/>
          <w:bCs/>
          <w:sz w:val="24"/>
          <w:szCs w:val="24"/>
        </w:rPr>
        <w:t>Second</w:t>
      </w:r>
      <w:r w:rsidR="00BB306F" w:rsidRPr="00225258">
        <w:rPr>
          <w:b/>
          <w:bCs/>
          <w:sz w:val="24"/>
          <w:szCs w:val="24"/>
        </w:rPr>
        <w:t xml:space="preserve"> </w:t>
      </w:r>
      <w:r w:rsidR="000817DB" w:rsidRPr="00225258">
        <w:rPr>
          <w:b/>
          <w:bCs/>
          <w:sz w:val="24"/>
          <w:szCs w:val="24"/>
        </w:rPr>
        <w:t>Session</w:t>
      </w:r>
    </w:p>
    <w:p w14:paraId="13DD613D" w14:textId="232258E0" w:rsidR="00F81840" w:rsidRDefault="000817DB" w:rsidP="00887D9A">
      <w:pPr>
        <w:tabs>
          <w:tab w:val="left" w:pos="567"/>
          <w:tab w:val="left" w:pos="1134"/>
        </w:tabs>
        <w:spacing w:after="720"/>
        <w:rPr>
          <w:b/>
          <w:bCs/>
          <w:sz w:val="24"/>
          <w:szCs w:val="24"/>
        </w:rPr>
      </w:pPr>
      <w:r w:rsidRPr="00225258">
        <w:rPr>
          <w:b/>
          <w:bCs/>
          <w:sz w:val="24"/>
          <w:szCs w:val="24"/>
        </w:rPr>
        <w:t xml:space="preserve">Geneva, </w:t>
      </w:r>
      <w:r w:rsidR="00BB306F" w:rsidRPr="00225258">
        <w:rPr>
          <w:b/>
          <w:bCs/>
          <w:sz w:val="24"/>
          <w:szCs w:val="24"/>
        </w:rPr>
        <w:t>April 14</w:t>
      </w:r>
      <w:r w:rsidRPr="00225258">
        <w:rPr>
          <w:b/>
          <w:bCs/>
          <w:sz w:val="24"/>
          <w:szCs w:val="24"/>
        </w:rPr>
        <w:t xml:space="preserve"> to </w:t>
      </w:r>
      <w:r w:rsidR="00371E36" w:rsidRPr="00225258">
        <w:rPr>
          <w:b/>
          <w:bCs/>
          <w:sz w:val="24"/>
          <w:szCs w:val="24"/>
        </w:rPr>
        <w:t>1</w:t>
      </w:r>
      <w:r w:rsidR="00BB306F" w:rsidRPr="00225258">
        <w:rPr>
          <w:b/>
          <w:bCs/>
          <w:sz w:val="24"/>
          <w:szCs w:val="24"/>
        </w:rPr>
        <w:t>6</w:t>
      </w:r>
      <w:r w:rsidRPr="00225258">
        <w:rPr>
          <w:b/>
          <w:bCs/>
          <w:sz w:val="24"/>
          <w:szCs w:val="24"/>
        </w:rPr>
        <w:t>, 202</w:t>
      </w:r>
      <w:r w:rsidR="62F0D17D" w:rsidRPr="00225258">
        <w:rPr>
          <w:b/>
          <w:bCs/>
          <w:sz w:val="24"/>
          <w:szCs w:val="24"/>
        </w:rPr>
        <w:t>6</w:t>
      </w:r>
      <w:bookmarkStart w:id="3" w:name="Prepared"/>
    </w:p>
    <w:p w14:paraId="557024B2" w14:textId="48720890" w:rsidR="00AD7710" w:rsidRPr="003845C1" w:rsidRDefault="00AD7710" w:rsidP="00887D9A">
      <w:pPr>
        <w:spacing w:after="360"/>
        <w:rPr>
          <w:caps/>
          <w:sz w:val="24"/>
        </w:rPr>
      </w:pPr>
      <w:r>
        <w:rPr>
          <w:caps/>
          <w:sz w:val="24"/>
        </w:rPr>
        <w:t>Provisional Program</w:t>
      </w:r>
    </w:p>
    <w:p w14:paraId="10E0A579" w14:textId="77777777" w:rsidR="00AD7710" w:rsidRPr="008B2CC1" w:rsidRDefault="00AD7710" w:rsidP="00887D9A">
      <w:pPr>
        <w:spacing w:after="1040"/>
        <w:rPr>
          <w:i/>
        </w:rPr>
      </w:pPr>
      <w:r>
        <w:rPr>
          <w:i/>
        </w:rPr>
        <w:t>prepared by the Secretariat</w:t>
      </w:r>
    </w:p>
    <w:p w14:paraId="76F54CFC" w14:textId="636C532B" w:rsidR="006C0209" w:rsidRPr="00225258" w:rsidRDefault="4112D3D5" w:rsidP="00725E2F">
      <w:pPr>
        <w:tabs>
          <w:tab w:val="left" w:pos="567"/>
          <w:tab w:val="left" w:pos="1134"/>
        </w:tabs>
        <w:spacing w:after="220"/>
        <w:rPr>
          <w:b/>
          <w:bCs/>
          <w:u w:val="single"/>
        </w:rPr>
      </w:pPr>
      <w:r w:rsidRPr="00225258">
        <w:rPr>
          <w:rFonts w:eastAsia="Malgun Gothic"/>
          <w:b/>
          <w:bCs/>
          <w:u w:val="single"/>
          <w:lang w:eastAsia="ko-KR"/>
        </w:rPr>
        <w:t>Tuesday</w:t>
      </w:r>
      <w:r w:rsidR="006C0209" w:rsidRPr="00225258">
        <w:rPr>
          <w:b/>
          <w:bCs/>
          <w:u w:val="single"/>
        </w:rPr>
        <w:t xml:space="preserve">, </w:t>
      </w:r>
      <w:r w:rsidR="0002328D" w:rsidRPr="00225258">
        <w:rPr>
          <w:rFonts w:eastAsia="Malgun Gothic"/>
          <w:b/>
          <w:bCs/>
          <w:u w:val="single"/>
          <w:lang w:eastAsia="ko-KR"/>
        </w:rPr>
        <w:t>April</w:t>
      </w:r>
      <w:r w:rsidR="006C0209" w:rsidRPr="00225258">
        <w:rPr>
          <w:b/>
          <w:bCs/>
          <w:u w:val="single"/>
        </w:rPr>
        <w:t xml:space="preserve"> </w:t>
      </w:r>
      <w:r w:rsidR="00F521CD" w:rsidRPr="00225258">
        <w:rPr>
          <w:rFonts w:eastAsia="Malgun Gothic"/>
          <w:b/>
          <w:bCs/>
          <w:u w:val="single"/>
          <w:lang w:eastAsia="ko-KR"/>
        </w:rPr>
        <w:t>14</w:t>
      </w:r>
      <w:r w:rsidR="006C0209" w:rsidRPr="00225258">
        <w:rPr>
          <w:b/>
          <w:bCs/>
          <w:u w:val="single"/>
        </w:rPr>
        <w:t>, 202</w:t>
      </w:r>
      <w:r w:rsidR="4C615896" w:rsidRPr="00225258">
        <w:rPr>
          <w:b/>
          <w:bCs/>
          <w:u w:val="single"/>
        </w:rPr>
        <w:t>6</w:t>
      </w:r>
    </w:p>
    <w:p w14:paraId="3B974DB1" w14:textId="52C2AD65" w:rsidR="006C0209" w:rsidRPr="00225258" w:rsidRDefault="00C85CFA" w:rsidP="00725E2F">
      <w:pPr>
        <w:spacing w:after="220"/>
        <w:ind w:left="2268" w:hanging="2268"/>
        <w:rPr>
          <w:rFonts w:eastAsia="Malgun Gothic"/>
          <w:b/>
          <w:lang w:eastAsia="ko-KR"/>
        </w:rPr>
      </w:pPr>
      <w:r>
        <w:rPr>
          <w:rFonts w:eastAsia="Malgun Gothic"/>
          <w:lang w:eastAsia="ko-KR"/>
        </w:rPr>
        <w:t>10</w:t>
      </w:r>
      <w:r w:rsidR="006C0209" w:rsidRPr="00225258">
        <w:t>.</w:t>
      </w:r>
      <w:r>
        <w:rPr>
          <w:rFonts w:eastAsia="Malgun Gothic"/>
          <w:lang w:eastAsia="ko-KR"/>
        </w:rPr>
        <w:t>00</w:t>
      </w:r>
      <w:r w:rsidR="006C0209" w:rsidRPr="00225258">
        <w:t xml:space="preserve"> – </w:t>
      </w:r>
      <w:r w:rsidR="0073539E">
        <w:rPr>
          <w:rFonts w:eastAsia="Malgun Gothic"/>
          <w:lang w:eastAsia="ko-KR"/>
        </w:rPr>
        <w:t>10</w:t>
      </w:r>
      <w:r w:rsidR="006C0209" w:rsidRPr="00225258">
        <w:t>.</w:t>
      </w:r>
      <w:r w:rsidR="0073539E">
        <w:rPr>
          <w:rFonts w:eastAsia="Malgun Gothic"/>
          <w:lang w:eastAsia="ko-KR"/>
        </w:rPr>
        <w:t>1</w:t>
      </w:r>
      <w:r w:rsidR="000E231B" w:rsidRPr="00225258">
        <w:rPr>
          <w:rFonts w:eastAsia="Malgun Gothic"/>
          <w:lang w:eastAsia="ko-KR"/>
        </w:rPr>
        <w:t>0</w:t>
      </w:r>
      <w:r w:rsidR="006C0209" w:rsidRPr="00225258">
        <w:tab/>
      </w:r>
      <w:r w:rsidR="006C0209" w:rsidRPr="00225258">
        <w:rPr>
          <w:b/>
        </w:rPr>
        <w:t>Opening</w:t>
      </w:r>
      <w:r w:rsidR="007C6B25" w:rsidRPr="00225258">
        <w:rPr>
          <w:rFonts w:eastAsia="Malgun Gothic"/>
          <w:b/>
          <w:lang w:eastAsia="ko-KR"/>
        </w:rPr>
        <w:t xml:space="preserve"> Remarks</w:t>
      </w:r>
    </w:p>
    <w:p w14:paraId="772B3656" w14:textId="06599BAB" w:rsidR="0057056E" w:rsidRPr="00F3100D" w:rsidRDefault="00B62628" w:rsidP="003A1954">
      <w:pPr>
        <w:pStyle w:val="InfoSection"/>
        <w:rPr>
          <w:i w:val="0"/>
          <w:iCs w:val="0"/>
        </w:rPr>
      </w:pPr>
      <w:r w:rsidRPr="00225258">
        <w:t xml:space="preserve">Opening by </w:t>
      </w:r>
      <w:r w:rsidR="0057056E" w:rsidRPr="00F3100D">
        <w:rPr>
          <w:rFonts w:eastAsia="Times New Roman"/>
          <w:lang w:eastAsia="en-US"/>
        </w:rPr>
        <w:t>Mr. Daren Tang, Director General</w:t>
      </w:r>
    </w:p>
    <w:p w14:paraId="52C29C37" w14:textId="16CE0472" w:rsidR="00AA7836" w:rsidRPr="00225258" w:rsidRDefault="00E472D8" w:rsidP="00725E2F">
      <w:pPr>
        <w:tabs>
          <w:tab w:val="left" w:pos="2268"/>
        </w:tabs>
        <w:spacing w:after="220"/>
        <w:ind w:left="2268" w:hanging="2268"/>
        <w:rPr>
          <w:rFonts w:eastAsia="Malgun Gothic"/>
          <w:lang w:eastAsia="ko-KR"/>
        </w:rPr>
      </w:pPr>
      <w:r w:rsidRPr="00225258">
        <w:rPr>
          <w:rFonts w:eastAsia="Malgun Gothic"/>
          <w:lang w:eastAsia="ko-KR"/>
        </w:rPr>
        <w:t>10</w:t>
      </w:r>
      <w:r w:rsidR="006C0209" w:rsidRPr="00225258">
        <w:t>.</w:t>
      </w:r>
      <w:r w:rsidRPr="00225258">
        <w:rPr>
          <w:rFonts w:eastAsia="Malgun Gothic"/>
          <w:lang w:eastAsia="ko-KR"/>
        </w:rPr>
        <w:t>1</w:t>
      </w:r>
      <w:r w:rsidR="006C0209" w:rsidRPr="00225258">
        <w:t xml:space="preserve">0 – </w:t>
      </w:r>
      <w:r w:rsidRPr="00225258">
        <w:rPr>
          <w:rFonts w:eastAsia="Malgun Gothic"/>
          <w:lang w:eastAsia="ko-KR"/>
        </w:rPr>
        <w:t>10</w:t>
      </w:r>
      <w:r w:rsidR="006C0209" w:rsidRPr="00225258">
        <w:t>.</w:t>
      </w:r>
      <w:r w:rsidR="00E23B24">
        <w:rPr>
          <w:rFonts w:eastAsia="Malgun Gothic"/>
          <w:lang w:eastAsia="ko-KR"/>
        </w:rPr>
        <w:t>40</w:t>
      </w:r>
      <w:r w:rsidR="006C0209" w:rsidRPr="00225258">
        <w:tab/>
      </w:r>
      <w:r w:rsidR="004D571A" w:rsidRPr="00225258">
        <w:rPr>
          <w:rFonts w:eastAsia="Malgun Gothic"/>
          <w:b/>
          <w:bCs/>
          <w:lang w:eastAsia="ko-KR"/>
        </w:rPr>
        <w:t>Keynot</w:t>
      </w:r>
      <w:r w:rsidR="008455DC" w:rsidRPr="00225258">
        <w:rPr>
          <w:rFonts w:eastAsia="Malgun Gothic"/>
          <w:b/>
          <w:bCs/>
          <w:lang w:eastAsia="ko-KR"/>
        </w:rPr>
        <w:t>e</w:t>
      </w:r>
      <w:r w:rsidR="004D571A" w:rsidRPr="00225258">
        <w:rPr>
          <w:rFonts w:eastAsia="Malgun Gothic"/>
          <w:b/>
          <w:bCs/>
          <w:lang w:eastAsia="ko-KR"/>
        </w:rPr>
        <w:t xml:space="preserve"> </w:t>
      </w:r>
      <w:r w:rsidR="004D571A" w:rsidRPr="00225258">
        <w:rPr>
          <w:rFonts w:eastAsia="Malgun Gothic"/>
          <w:b/>
          <w:lang w:eastAsia="ko-KR"/>
        </w:rPr>
        <w:t>1</w:t>
      </w:r>
    </w:p>
    <w:p w14:paraId="1E8CF588" w14:textId="5319DC50" w:rsidR="00AA7836" w:rsidRDefault="00AA7836" w:rsidP="003A1954">
      <w:pPr>
        <w:pStyle w:val="InfoSection"/>
      </w:pPr>
      <w:r w:rsidRPr="00225258">
        <w:t xml:space="preserve">Insightful presentation by a thought leader on the current landscape and future direction of AI in intellectual property (IP), emphasizing the strategic importance of </w:t>
      </w:r>
      <w:r w:rsidR="00321D6E">
        <w:t>AI</w:t>
      </w:r>
      <w:r w:rsidRPr="00225258">
        <w:t xml:space="preserve"> transformation in IP offices</w:t>
      </w:r>
      <w:r w:rsidR="00225258">
        <w:t>.</w:t>
      </w:r>
    </w:p>
    <w:p w14:paraId="07948645" w14:textId="4D00ED1A" w:rsidR="00F6643D" w:rsidRDefault="00F6643D" w:rsidP="00F6643D">
      <w:pPr>
        <w:tabs>
          <w:tab w:val="left" w:pos="2268"/>
        </w:tabs>
        <w:spacing w:after="220"/>
        <w:ind w:left="2268" w:hanging="2268"/>
        <w:rPr>
          <w:rFonts w:eastAsia="Malgun Gothic"/>
          <w:b/>
          <w:bCs/>
          <w:lang w:eastAsia="ko-KR"/>
        </w:rPr>
      </w:pPr>
      <w:r w:rsidRPr="00225258">
        <w:t>1</w:t>
      </w:r>
      <w:r w:rsidRPr="00225258">
        <w:rPr>
          <w:rFonts w:eastAsia="Malgun Gothic"/>
          <w:lang w:eastAsia="ko-KR"/>
        </w:rPr>
        <w:t>0</w:t>
      </w:r>
      <w:r w:rsidRPr="00225258">
        <w:t>.</w:t>
      </w:r>
      <w:r w:rsidR="00E23B24">
        <w:rPr>
          <w:rFonts w:eastAsia="Malgun Gothic"/>
          <w:lang w:eastAsia="ko-KR"/>
        </w:rPr>
        <w:t>40</w:t>
      </w:r>
      <w:r w:rsidRPr="00225258">
        <w:t xml:space="preserve"> – </w:t>
      </w:r>
      <w:r w:rsidRPr="00225258">
        <w:rPr>
          <w:rFonts w:eastAsia="Malgun Gothic"/>
          <w:lang w:eastAsia="ko-KR"/>
        </w:rPr>
        <w:t>1</w:t>
      </w:r>
      <w:r w:rsidR="00E20994">
        <w:rPr>
          <w:rFonts w:eastAsia="Malgun Gothic"/>
          <w:lang w:eastAsia="ko-KR"/>
        </w:rPr>
        <w:t>1</w:t>
      </w:r>
      <w:r w:rsidRPr="00225258">
        <w:t>.</w:t>
      </w:r>
      <w:r w:rsidR="00E20994">
        <w:rPr>
          <w:rFonts w:eastAsia="Malgun Gothic"/>
          <w:lang w:eastAsia="ko-KR"/>
        </w:rPr>
        <w:t>0</w:t>
      </w:r>
      <w:r w:rsidRPr="00225258">
        <w:t>0</w:t>
      </w:r>
      <w:r w:rsidRPr="00225258">
        <w:tab/>
      </w:r>
      <w:r>
        <w:rPr>
          <w:rFonts w:eastAsia="Malgun Gothic"/>
          <w:b/>
          <w:bCs/>
          <w:lang w:eastAsia="ko-KR"/>
        </w:rPr>
        <w:t xml:space="preserve">Updates </w:t>
      </w:r>
      <w:r w:rsidR="00715845">
        <w:rPr>
          <w:rFonts w:eastAsia="Malgun Gothic"/>
          <w:b/>
          <w:bCs/>
          <w:lang w:eastAsia="ko-KR"/>
        </w:rPr>
        <w:t>f</w:t>
      </w:r>
      <w:r>
        <w:rPr>
          <w:rFonts w:eastAsia="Malgun Gothic"/>
          <w:b/>
          <w:bCs/>
          <w:lang w:eastAsia="ko-KR"/>
        </w:rPr>
        <w:t>rom the First Session of the WILD</w:t>
      </w:r>
    </w:p>
    <w:p w14:paraId="2A5DF9EA" w14:textId="1A4F92BA" w:rsidR="00715845" w:rsidRPr="00225258" w:rsidRDefault="0011690E" w:rsidP="00715845">
      <w:pPr>
        <w:pStyle w:val="InfoSection"/>
      </w:pPr>
      <w:r>
        <w:t>Updates</w:t>
      </w:r>
      <w:r w:rsidR="00F84E03">
        <w:t xml:space="preserve"> </w:t>
      </w:r>
      <w:r w:rsidR="00673592">
        <w:t>to</w:t>
      </w:r>
      <w:r w:rsidR="00F84E03">
        <w:t xml:space="preserve"> </w:t>
      </w:r>
      <w:r w:rsidR="00B86A96">
        <w:t>the n</w:t>
      </w:r>
      <w:r w:rsidR="00F84E03">
        <w:t xml:space="preserve">ext step actions discussed at the </w:t>
      </w:r>
      <w:r w:rsidR="00B86A96">
        <w:t xml:space="preserve">first session of WILD will be </w:t>
      </w:r>
      <w:r w:rsidR="00B77F9C">
        <w:t>reported.</w:t>
      </w:r>
    </w:p>
    <w:p w14:paraId="4F9D9AED" w14:textId="6012EA87" w:rsidR="006C0209" w:rsidRPr="00225258" w:rsidRDefault="006C0209" w:rsidP="00725E2F">
      <w:pPr>
        <w:tabs>
          <w:tab w:val="left" w:pos="2268"/>
        </w:tabs>
        <w:spacing w:after="220"/>
        <w:ind w:left="2268" w:hanging="2268"/>
        <w:rPr>
          <w:b/>
        </w:rPr>
      </w:pPr>
      <w:bookmarkStart w:id="4" w:name="_Hlk166579999"/>
      <w:r w:rsidRPr="00225258">
        <w:t>1</w:t>
      </w:r>
      <w:r w:rsidR="00E20994">
        <w:rPr>
          <w:rFonts w:eastAsia="Malgun Gothic"/>
          <w:lang w:eastAsia="ko-KR"/>
        </w:rPr>
        <w:t>1</w:t>
      </w:r>
      <w:r w:rsidRPr="00225258">
        <w:t>.</w:t>
      </w:r>
      <w:r w:rsidR="00E20994">
        <w:rPr>
          <w:rFonts w:eastAsia="Malgun Gothic"/>
          <w:lang w:eastAsia="ko-KR"/>
        </w:rPr>
        <w:t>00</w:t>
      </w:r>
      <w:r w:rsidRPr="00225258">
        <w:t xml:space="preserve"> – </w:t>
      </w:r>
      <w:r w:rsidR="00F941DD" w:rsidRPr="00225258">
        <w:rPr>
          <w:rFonts w:eastAsia="Malgun Gothic"/>
          <w:lang w:eastAsia="ko-KR"/>
        </w:rPr>
        <w:t>1</w:t>
      </w:r>
      <w:r w:rsidR="00E20994">
        <w:rPr>
          <w:rFonts w:eastAsia="Malgun Gothic"/>
          <w:lang w:eastAsia="ko-KR"/>
        </w:rPr>
        <w:t>3</w:t>
      </w:r>
      <w:r w:rsidRPr="00225258">
        <w:t>.</w:t>
      </w:r>
      <w:r w:rsidR="00494C12">
        <w:rPr>
          <w:rFonts w:eastAsia="Malgun Gothic"/>
          <w:lang w:eastAsia="ko-KR"/>
        </w:rPr>
        <w:t>0</w:t>
      </w:r>
      <w:r w:rsidRPr="00225258">
        <w:t>0</w:t>
      </w:r>
      <w:r w:rsidRPr="00225258">
        <w:tab/>
      </w:r>
      <w:r w:rsidR="003009D9">
        <w:rPr>
          <w:rFonts w:eastAsia="Malgun Gothic"/>
          <w:b/>
          <w:bCs/>
          <w:lang w:eastAsia="ko-KR"/>
        </w:rPr>
        <w:t>Theme</w:t>
      </w:r>
      <w:r w:rsidR="003009D9" w:rsidRPr="00225258">
        <w:rPr>
          <w:rFonts w:eastAsia="Malgun Gothic"/>
          <w:b/>
          <w:bCs/>
          <w:lang w:eastAsia="ko-KR"/>
        </w:rPr>
        <w:t xml:space="preserve"> </w:t>
      </w:r>
      <w:r w:rsidR="00F941DD" w:rsidRPr="00225258">
        <w:rPr>
          <w:rFonts w:eastAsia="Malgun Gothic"/>
          <w:b/>
          <w:bCs/>
          <w:lang w:eastAsia="ko-KR"/>
        </w:rPr>
        <w:t>1</w:t>
      </w:r>
      <w:r w:rsidR="00247F67" w:rsidRPr="00225258">
        <w:rPr>
          <w:rFonts w:eastAsia="Malgun Gothic"/>
          <w:b/>
          <w:bCs/>
          <w:lang w:eastAsia="ko-KR"/>
        </w:rPr>
        <w:t xml:space="preserve">: </w:t>
      </w:r>
      <w:r w:rsidR="00225258" w:rsidRPr="00225258">
        <w:rPr>
          <w:rFonts w:eastAsia="Malgun Gothic"/>
          <w:b/>
          <w:bCs/>
          <w:lang w:eastAsia="ko-KR"/>
        </w:rPr>
        <w:t xml:space="preserve"> </w:t>
      </w:r>
      <w:r w:rsidR="00AA4091" w:rsidRPr="00225258">
        <w:rPr>
          <w:rFonts w:eastAsia="Malgun Gothic"/>
          <w:b/>
          <w:bCs/>
          <w:lang w:eastAsia="ko-KR"/>
        </w:rPr>
        <w:t>AI Transformation Strategy</w:t>
      </w:r>
      <w:r w:rsidR="00CB74FC">
        <w:rPr>
          <w:rFonts w:eastAsia="Malgun Gothic"/>
          <w:b/>
          <w:bCs/>
          <w:lang w:eastAsia="ko-KR"/>
        </w:rPr>
        <w:t xml:space="preserve"> and Policy</w:t>
      </w:r>
    </w:p>
    <w:p w14:paraId="2D71B007" w14:textId="59100958" w:rsidR="007078D5" w:rsidRPr="007078D5" w:rsidRDefault="00E40254" w:rsidP="003A1954">
      <w:pPr>
        <w:pStyle w:val="InfoSection"/>
        <w:rPr>
          <w:i w:val="0"/>
          <w:iCs w:val="0"/>
        </w:rPr>
      </w:pPr>
      <w:r w:rsidRPr="00225258">
        <w:t>Discussions</w:t>
      </w:r>
      <w:r w:rsidR="00AA7836" w:rsidRPr="00225258">
        <w:t xml:space="preserve"> on developing comprehensive AI strategies for IP offices, including the design and implementation of robust AI infrastructure to support scalable and sustainable AI solutions in the IP ecosystem.</w:t>
      </w:r>
    </w:p>
    <w:p w14:paraId="5178C08F" w14:textId="48CC622F" w:rsidR="006C0209" w:rsidRPr="00225258" w:rsidRDefault="006C0209" w:rsidP="00725E2F">
      <w:pPr>
        <w:tabs>
          <w:tab w:val="left" w:pos="2268"/>
        </w:tabs>
        <w:spacing w:after="220"/>
        <w:ind w:left="2268" w:hanging="2268"/>
        <w:rPr>
          <w:rFonts w:eastAsia="Malgun Gothic"/>
          <w:bCs/>
          <w:lang w:eastAsia="ko-KR"/>
        </w:rPr>
      </w:pPr>
      <w:r w:rsidRPr="00225258">
        <w:t>1</w:t>
      </w:r>
      <w:r w:rsidR="00C0127D">
        <w:rPr>
          <w:rFonts w:eastAsia="Malgun Gothic"/>
          <w:lang w:eastAsia="ko-KR"/>
        </w:rPr>
        <w:t>3.0</w:t>
      </w:r>
      <w:r w:rsidRPr="00225258">
        <w:t>0 – 1</w:t>
      </w:r>
      <w:r w:rsidR="00C0127D">
        <w:rPr>
          <w:rFonts w:eastAsia="Malgun Gothic"/>
          <w:lang w:eastAsia="ko-KR"/>
        </w:rPr>
        <w:t>5.0</w:t>
      </w:r>
      <w:r w:rsidRPr="00225258">
        <w:t>0</w:t>
      </w:r>
      <w:r w:rsidRPr="00225258">
        <w:tab/>
      </w:r>
      <w:r w:rsidR="00017335" w:rsidRPr="00225258">
        <w:rPr>
          <w:rFonts w:eastAsia="Malgun Gothic"/>
          <w:bCs/>
          <w:lang w:eastAsia="ko-KR"/>
        </w:rPr>
        <w:t>Lunch Break</w:t>
      </w:r>
    </w:p>
    <w:p w14:paraId="3E0695DA" w14:textId="59BF618A" w:rsidR="00DD7653" w:rsidRPr="00225258" w:rsidRDefault="00DD7653" w:rsidP="00AD7710">
      <w:pPr>
        <w:keepNext/>
        <w:tabs>
          <w:tab w:val="left" w:pos="2268"/>
        </w:tabs>
        <w:spacing w:after="220"/>
        <w:ind w:left="2268" w:hanging="2268"/>
        <w:rPr>
          <w:rFonts w:eastAsia="Malgun Gothic"/>
          <w:b/>
          <w:bCs/>
          <w:lang w:eastAsia="ko-KR"/>
        </w:rPr>
      </w:pPr>
      <w:r w:rsidRPr="00225258">
        <w:lastRenderedPageBreak/>
        <w:t>1</w:t>
      </w:r>
      <w:r w:rsidR="00C0127D">
        <w:rPr>
          <w:rFonts w:eastAsia="Malgun Gothic"/>
          <w:lang w:eastAsia="ko-KR"/>
        </w:rPr>
        <w:t>5</w:t>
      </w:r>
      <w:r w:rsidRPr="00225258">
        <w:t>.</w:t>
      </w:r>
      <w:r w:rsidR="00C0127D">
        <w:rPr>
          <w:rFonts w:eastAsia="Malgun Gothic"/>
          <w:lang w:eastAsia="ko-KR"/>
        </w:rPr>
        <w:t>0</w:t>
      </w:r>
      <w:r w:rsidRPr="00225258">
        <w:t xml:space="preserve">0 – </w:t>
      </w:r>
      <w:r w:rsidRPr="00225258">
        <w:rPr>
          <w:rFonts w:eastAsia="Malgun Gothic"/>
          <w:lang w:eastAsia="ko-KR"/>
        </w:rPr>
        <w:t>1</w:t>
      </w:r>
      <w:r w:rsidR="00AA4091" w:rsidRPr="00225258">
        <w:rPr>
          <w:rFonts w:eastAsia="Malgun Gothic"/>
          <w:lang w:eastAsia="ko-KR"/>
        </w:rPr>
        <w:t>7</w:t>
      </w:r>
      <w:r w:rsidRPr="00225258">
        <w:t>.</w:t>
      </w:r>
      <w:r w:rsidR="00C0127D">
        <w:rPr>
          <w:rFonts w:eastAsia="Malgun Gothic"/>
          <w:lang w:eastAsia="ko-KR"/>
        </w:rPr>
        <w:t>30</w:t>
      </w:r>
      <w:r w:rsidRPr="00225258">
        <w:tab/>
      </w:r>
      <w:r w:rsidR="003009D9">
        <w:rPr>
          <w:rFonts w:eastAsia="Malgun Gothic"/>
          <w:b/>
          <w:bCs/>
          <w:lang w:eastAsia="ko-KR"/>
        </w:rPr>
        <w:t>Theme</w:t>
      </w:r>
      <w:r w:rsidR="003009D9" w:rsidRPr="00225258">
        <w:rPr>
          <w:rFonts w:eastAsia="Malgun Gothic"/>
          <w:b/>
          <w:bCs/>
          <w:lang w:eastAsia="ko-KR"/>
        </w:rPr>
        <w:t xml:space="preserve"> </w:t>
      </w:r>
      <w:r w:rsidR="00AA4091" w:rsidRPr="00225258">
        <w:rPr>
          <w:rFonts w:eastAsia="Malgun Gothic"/>
          <w:b/>
          <w:bCs/>
          <w:lang w:eastAsia="ko-KR"/>
        </w:rPr>
        <w:t>2</w:t>
      </w:r>
      <w:r w:rsidRPr="00225258">
        <w:rPr>
          <w:rFonts w:eastAsia="Malgun Gothic"/>
          <w:b/>
          <w:bCs/>
          <w:lang w:eastAsia="ko-KR"/>
        </w:rPr>
        <w:t xml:space="preserve">: </w:t>
      </w:r>
      <w:r w:rsidR="007F3954">
        <w:rPr>
          <w:rFonts w:eastAsia="Malgun Gothic"/>
          <w:b/>
          <w:bCs/>
          <w:lang w:eastAsia="ko-KR"/>
        </w:rPr>
        <w:t xml:space="preserve"> </w:t>
      </w:r>
      <w:r w:rsidR="00AA4091" w:rsidRPr="00225258">
        <w:rPr>
          <w:rFonts w:eastAsia="Malgun Gothic"/>
          <w:b/>
          <w:bCs/>
          <w:lang w:eastAsia="ko-KR"/>
        </w:rPr>
        <w:t xml:space="preserve">AI-powered </w:t>
      </w:r>
      <w:r w:rsidR="00EA3D83" w:rsidRPr="00225258">
        <w:rPr>
          <w:rFonts w:eastAsia="Malgun Gothic"/>
          <w:b/>
          <w:bCs/>
          <w:lang w:eastAsia="ko-KR"/>
        </w:rPr>
        <w:t>S</w:t>
      </w:r>
      <w:r w:rsidR="00AA4091" w:rsidRPr="00225258">
        <w:rPr>
          <w:rFonts w:eastAsia="Malgun Gothic"/>
          <w:b/>
          <w:bCs/>
          <w:lang w:eastAsia="ko-KR"/>
        </w:rPr>
        <w:t xml:space="preserve">olutions for IP </w:t>
      </w:r>
      <w:r w:rsidR="00EA3D83" w:rsidRPr="00225258">
        <w:rPr>
          <w:rFonts w:eastAsia="Malgun Gothic"/>
          <w:b/>
          <w:bCs/>
          <w:lang w:eastAsia="ko-KR"/>
        </w:rPr>
        <w:t>B</w:t>
      </w:r>
      <w:r w:rsidR="00AA4091" w:rsidRPr="00225258">
        <w:rPr>
          <w:rFonts w:eastAsia="Malgun Gothic"/>
          <w:b/>
          <w:bCs/>
          <w:lang w:eastAsia="ko-KR"/>
        </w:rPr>
        <w:t>usinesses</w:t>
      </w:r>
    </w:p>
    <w:p w14:paraId="081B636B" w14:textId="552886F9" w:rsidR="00200CA3" w:rsidRPr="00225258" w:rsidRDefault="008A5FD5" w:rsidP="00AD7710">
      <w:pPr>
        <w:pStyle w:val="InfoSection"/>
        <w:keepNext/>
      </w:pPr>
      <w:r>
        <w:t xml:space="preserve">Presentations by </w:t>
      </w:r>
      <w:r w:rsidR="00E40254" w:rsidRPr="00225258">
        <w:t xml:space="preserve">IP offices and industry participants </w:t>
      </w:r>
      <w:r>
        <w:t xml:space="preserve">on </w:t>
      </w:r>
      <w:r w:rsidR="00E40254" w:rsidRPr="00225258">
        <w:t>AI tools currently in use, followed by an exploration of collaborative opportunities to further enhance IP services through AI innovation</w:t>
      </w:r>
      <w:r w:rsidR="005B1387">
        <w:t>.</w:t>
      </w:r>
    </w:p>
    <w:p w14:paraId="5DAD012E" w14:textId="77777777" w:rsidR="00AD7710" w:rsidRDefault="006A6B2A" w:rsidP="00AD7710">
      <w:pPr>
        <w:spacing w:after="220"/>
        <w:rPr>
          <w:rFonts w:eastAsia="Times New Roman"/>
          <w:b/>
          <w:lang w:eastAsia="en-US"/>
        </w:rPr>
      </w:pPr>
      <w:r w:rsidRPr="00225258">
        <w:rPr>
          <w:rFonts w:eastAsia="Times New Roman"/>
          <w:lang w:eastAsia="en-US"/>
        </w:rPr>
        <w:t>1</w:t>
      </w:r>
      <w:r w:rsidRPr="00225258">
        <w:rPr>
          <w:rFonts w:eastAsia="Malgun Gothic"/>
          <w:lang w:eastAsia="ko-KR"/>
        </w:rPr>
        <w:t>7</w:t>
      </w:r>
      <w:r w:rsidRPr="00225258">
        <w:rPr>
          <w:rFonts w:eastAsia="Times New Roman"/>
          <w:lang w:eastAsia="en-US"/>
        </w:rPr>
        <w:t>.</w:t>
      </w:r>
      <w:r w:rsidR="00C0127D">
        <w:rPr>
          <w:rFonts w:eastAsia="Malgun Gothic"/>
          <w:lang w:eastAsia="ko-KR"/>
        </w:rPr>
        <w:t>30</w:t>
      </w:r>
      <w:r w:rsidRPr="00225258">
        <w:rPr>
          <w:rFonts w:eastAsia="Times New Roman"/>
          <w:lang w:eastAsia="en-US"/>
        </w:rPr>
        <w:t xml:space="preserve"> – 1</w:t>
      </w:r>
      <w:r w:rsidR="00C0127D">
        <w:rPr>
          <w:rFonts w:eastAsia="Malgun Gothic"/>
          <w:lang w:eastAsia="ko-KR"/>
        </w:rPr>
        <w:t>8</w:t>
      </w:r>
      <w:r w:rsidRPr="00225258">
        <w:rPr>
          <w:rFonts w:eastAsia="Times New Roman"/>
          <w:lang w:eastAsia="en-US"/>
        </w:rPr>
        <w:t>.</w:t>
      </w:r>
      <w:r w:rsidR="00C0127D">
        <w:rPr>
          <w:rFonts w:eastAsia="Malgun Gothic"/>
          <w:lang w:eastAsia="ko-KR"/>
        </w:rPr>
        <w:t>0</w:t>
      </w:r>
      <w:r w:rsidR="00D015FB" w:rsidRPr="00225258">
        <w:rPr>
          <w:rFonts w:eastAsia="Malgun Gothic"/>
          <w:lang w:eastAsia="ko-KR"/>
        </w:rPr>
        <w:t>0</w:t>
      </w:r>
      <w:r w:rsidRPr="00225258">
        <w:rPr>
          <w:rFonts w:eastAsia="Times New Roman"/>
          <w:lang w:eastAsia="en-US"/>
        </w:rPr>
        <w:tab/>
      </w:r>
      <w:r w:rsidR="00563797">
        <w:rPr>
          <w:rFonts w:eastAsia="Times New Roman"/>
          <w:lang w:eastAsia="en-US"/>
        </w:rPr>
        <w:tab/>
      </w:r>
      <w:r w:rsidRPr="00225258">
        <w:rPr>
          <w:rFonts w:eastAsia="Times New Roman"/>
          <w:b/>
          <w:lang w:eastAsia="en-US"/>
        </w:rPr>
        <w:t>Close of Day 1</w:t>
      </w:r>
      <w:r w:rsidR="00A00B69">
        <w:rPr>
          <w:rFonts w:eastAsia="Times New Roman"/>
          <w:b/>
          <w:lang w:eastAsia="en-US"/>
        </w:rPr>
        <w:t xml:space="preserve"> </w:t>
      </w:r>
    </w:p>
    <w:p w14:paraId="6620F5FB" w14:textId="77777777" w:rsidR="00AD7710" w:rsidRPr="00225258" w:rsidRDefault="00AD7710" w:rsidP="00AD7710">
      <w:pPr>
        <w:tabs>
          <w:tab w:val="left" w:pos="567"/>
          <w:tab w:val="left" w:pos="1134"/>
        </w:tabs>
        <w:spacing w:after="220"/>
        <w:rPr>
          <w:rFonts w:eastAsia="Malgun Gothic"/>
          <w:bCs/>
          <w:szCs w:val="26"/>
          <w:u w:val="single"/>
          <w:lang w:eastAsia="ko-KR"/>
        </w:rPr>
      </w:pPr>
    </w:p>
    <w:p w14:paraId="0C69A877" w14:textId="5B70349F" w:rsidR="00F74F12" w:rsidRPr="00225258" w:rsidRDefault="008761CB" w:rsidP="00AE1150">
      <w:pPr>
        <w:keepNext/>
        <w:tabs>
          <w:tab w:val="left" w:pos="567"/>
          <w:tab w:val="left" w:pos="1134"/>
        </w:tabs>
        <w:spacing w:after="220"/>
        <w:rPr>
          <w:b/>
          <w:szCs w:val="26"/>
          <w:u w:val="single"/>
        </w:rPr>
      </w:pPr>
      <w:r w:rsidRPr="00225258">
        <w:rPr>
          <w:rFonts w:eastAsia="Malgun Gothic"/>
          <w:b/>
          <w:szCs w:val="26"/>
          <w:u w:val="single"/>
          <w:lang w:eastAsia="ko-KR"/>
        </w:rPr>
        <w:t>Wednesday</w:t>
      </w:r>
      <w:r w:rsidR="00F74F12" w:rsidRPr="00225258">
        <w:rPr>
          <w:b/>
          <w:szCs w:val="26"/>
          <w:u w:val="single"/>
        </w:rPr>
        <w:t xml:space="preserve">, </w:t>
      </w:r>
      <w:r w:rsidR="00F74F12" w:rsidRPr="00225258">
        <w:rPr>
          <w:rFonts w:eastAsia="Malgun Gothic"/>
          <w:b/>
          <w:szCs w:val="26"/>
          <w:u w:val="single"/>
          <w:lang w:eastAsia="ko-KR"/>
        </w:rPr>
        <w:t>April</w:t>
      </w:r>
      <w:r w:rsidR="00F74F12" w:rsidRPr="00225258">
        <w:rPr>
          <w:b/>
          <w:szCs w:val="26"/>
          <w:u w:val="single"/>
        </w:rPr>
        <w:t xml:space="preserve"> </w:t>
      </w:r>
      <w:r w:rsidR="00F74F12" w:rsidRPr="00225258">
        <w:rPr>
          <w:rFonts w:eastAsia="Malgun Gothic"/>
          <w:b/>
          <w:szCs w:val="26"/>
          <w:u w:val="single"/>
          <w:lang w:eastAsia="ko-KR"/>
        </w:rPr>
        <w:t>15</w:t>
      </w:r>
      <w:r w:rsidR="00F74F12" w:rsidRPr="00225258">
        <w:rPr>
          <w:b/>
          <w:szCs w:val="26"/>
          <w:u w:val="single"/>
        </w:rPr>
        <w:t>, 202</w:t>
      </w:r>
      <w:r w:rsidR="00CB2395" w:rsidRPr="00225258">
        <w:rPr>
          <w:rFonts w:eastAsia="Malgun Gothic"/>
          <w:b/>
          <w:szCs w:val="26"/>
          <w:u w:val="single"/>
          <w:lang w:eastAsia="ko-KR"/>
        </w:rPr>
        <w:t>6</w:t>
      </w:r>
    </w:p>
    <w:p w14:paraId="6725B4E9" w14:textId="4323B619" w:rsidR="00E40254" w:rsidRPr="00225258" w:rsidRDefault="00C0127D" w:rsidP="00AE1150">
      <w:pPr>
        <w:keepNext/>
        <w:tabs>
          <w:tab w:val="left" w:pos="2268"/>
        </w:tabs>
        <w:spacing w:after="220"/>
        <w:ind w:left="2268" w:hanging="2268"/>
        <w:rPr>
          <w:rFonts w:eastAsia="Malgun Gothic"/>
          <w:b/>
          <w:bCs/>
          <w:lang w:eastAsia="ko-KR"/>
        </w:rPr>
      </w:pPr>
      <w:r>
        <w:rPr>
          <w:rFonts w:eastAsia="Malgun Gothic"/>
          <w:lang w:eastAsia="ko-KR"/>
        </w:rPr>
        <w:t>10</w:t>
      </w:r>
      <w:r w:rsidR="00F74F12" w:rsidRPr="00225258">
        <w:t>.</w:t>
      </w:r>
      <w:r>
        <w:rPr>
          <w:rFonts w:eastAsia="Malgun Gothic"/>
          <w:lang w:eastAsia="ko-KR"/>
        </w:rPr>
        <w:t>0</w:t>
      </w:r>
      <w:r w:rsidR="00F74F12" w:rsidRPr="00225258">
        <w:t xml:space="preserve">0 – </w:t>
      </w:r>
      <w:r w:rsidR="00516524" w:rsidRPr="00225258">
        <w:rPr>
          <w:rFonts w:eastAsia="Malgun Gothic"/>
          <w:lang w:eastAsia="ko-KR"/>
        </w:rPr>
        <w:t>1</w:t>
      </w:r>
      <w:r w:rsidR="00F74F12" w:rsidRPr="00225258">
        <w:rPr>
          <w:rFonts w:eastAsia="Malgun Gothic"/>
          <w:lang w:eastAsia="ko-KR"/>
        </w:rPr>
        <w:t>0</w:t>
      </w:r>
      <w:r w:rsidR="00F74F12" w:rsidRPr="00225258">
        <w:t>.</w:t>
      </w:r>
      <w:r>
        <w:rPr>
          <w:rFonts w:eastAsia="Malgun Gothic"/>
          <w:lang w:eastAsia="ko-KR"/>
        </w:rPr>
        <w:t>3</w:t>
      </w:r>
      <w:r w:rsidR="00F74F12" w:rsidRPr="00225258">
        <w:t>0</w:t>
      </w:r>
      <w:r w:rsidR="00F74F12" w:rsidRPr="00225258">
        <w:tab/>
      </w:r>
      <w:r w:rsidR="00F74F12" w:rsidRPr="00225258">
        <w:rPr>
          <w:rFonts w:eastAsia="Malgun Gothic"/>
          <w:b/>
          <w:bCs/>
          <w:lang w:eastAsia="ko-KR"/>
        </w:rPr>
        <w:t xml:space="preserve">Keynote </w:t>
      </w:r>
      <w:r w:rsidR="009C66ED" w:rsidRPr="00225258">
        <w:rPr>
          <w:rFonts w:eastAsia="Malgun Gothic"/>
          <w:b/>
          <w:bCs/>
          <w:lang w:eastAsia="ko-KR"/>
        </w:rPr>
        <w:t>2</w:t>
      </w:r>
    </w:p>
    <w:p w14:paraId="1F170B3D" w14:textId="33610BB9" w:rsidR="00E40254" w:rsidRPr="00225258" w:rsidRDefault="00E40254" w:rsidP="003A1954">
      <w:pPr>
        <w:pStyle w:val="InfoSection"/>
      </w:pPr>
      <w:r w:rsidRPr="00225258">
        <w:t>Featured keynote providing perspectives on data policy, governance, and the role of data in accelerating digital transformation within IP systems</w:t>
      </w:r>
      <w:r w:rsidR="005B1387">
        <w:t>.</w:t>
      </w:r>
    </w:p>
    <w:p w14:paraId="27CE6210" w14:textId="0ECED3BB" w:rsidR="00E40254" w:rsidRPr="00225258" w:rsidRDefault="00D015FB" w:rsidP="00725E2F">
      <w:pPr>
        <w:tabs>
          <w:tab w:val="left" w:pos="2268"/>
        </w:tabs>
        <w:spacing w:after="220"/>
        <w:ind w:left="2268" w:hanging="2268"/>
        <w:rPr>
          <w:b/>
          <w:bCs/>
        </w:rPr>
      </w:pPr>
      <w:r w:rsidRPr="00225258">
        <w:t>1</w:t>
      </w:r>
      <w:r w:rsidR="001E1A1B" w:rsidRPr="00225258">
        <w:rPr>
          <w:rFonts w:eastAsia="Malgun Gothic"/>
          <w:lang w:eastAsia="ko-KR"/>
        </w:rPr>
        <w:t>0</w:t>
      </w:r>
      <w:r w:rsidRPr="00225258">
        <w:t>.</w:t>
      </w:r>
      <w:r w:rsidR="00C0127D">
        <w:rPr>
          <w:rFonts w:eastAsia="Malgun Gothic"/>
          <w:lang w:eastAsia="ko-KR"/>
        </w:rPr>
        <w:t>3</w:t>
      </w:r>
      <w:r w:rsidRPr="00225258">
        <w:t>0 – 1</w:t>
      </w:r>
      <w:r w:rsidR="00C0127D">
        <w:rPr>
          <w:rFonts w:eastAsia="Malgun Gothic"/>
          <w:lang w:eastAsia="ko-KR"/>
        </w:rPr>
        <w:t>3</w:t>
      </w:r>
      <w:r w:rsidRPr="00225258">
        <w:t>.</w:t>
      </w:r>
      <w:r w:rsidR="00C0127D">
        <w:rPr>
          <w:rFonts w:eastAsia="Malgun Gothic"/>
          <w:lang w:eastAsia="ko-KR"/>
        </w:rPr>
        <w:t>0</w:t>
      </w:r>
      <w:r w:rsidRPr="00225258">
        <w:t>0</w:t>
      </w:r>
      <w:r w:rsidRPr="00225258">
        <w:tab/>
      </w:r>
      <w:r w:rsidR="003009D9">
        <w:rPr>
          <w:rFonts w:eastAsia="Malgun Gothic"/>
          <w:b/>
          <w:bCs/>
          <w:lang w:eastAsia="ko-KR"/>
        </w:rPr>
        <w:t>Theme</w:t>
      </w:r>
      <w:r w:rsidR="003009D9" w:rsidRPr="00225258" w:rsidDel="003009D9">
        <w:rPr>
          <w:rFonts w:eastAsia="Malgun Gothic"/>
          <w:b/>
          <w:bCs/>
          <w:lang w:eastAsia="ko-KR"/>
        </w:rPr>
        <w:t xml:space="preserve"> </w:t>
      </w:r>
      <w:r w:rsidR="00AA4091" w:rsidRPr="00225258">
        <w:rPr>
          <w:rFonts w:eastAsia="Malgun Gothic"/>
          <w:b/>
          <w:bCs/>
          <w:lang w:eastAsia="ko-KR"/>
        </w:rPr>
        <w:t>3</w:t>
      </w:r>
      <w:r w:rsidRPr="00225258">
        <w:rPr>
          <w:rFonts w:eastAsia="Malgun Gothic"/>
          <w:b/>
          <w:bCs/>
          <w:lang w:eastAsia="ko-KR"/>
        </w:rPr>
        <w:t>:</w:t>
      </w:r>
      <w:r w:rsidR="00AA4091" w:rsidRPr="00225258">
        <w:rPr>
          <w:rFonts w:eastAsia="Malgun Gothic"/>
          <w:b/>
          <w:bCs/>
          <w:lang w:eastAsia="ko-KR"/>
        </w:rPr>
        <w:t xml:space="preserve"> </w:t>
      </w:r>
      <w:r w:rsidR="00725E2F">
        <w:rPr>
          <w:rFonts w:eastAsia="Malgun Gothic"/>
          <w:b/>
          <w:bCs/>
          <w:lang w:eastAsia="ko-KR"/>
        </w:rPr>
        <w:t xml:space="preserve"> </w:t>
      </w:r>
      <w:r w:rsidR="00AA4091" w:rsidRPr="00225258">
        <w:rPr>
          <w:rFonts w:eastAsia="Malgun Gothic"/>
          <w:b/>
          <w:bCs/>
          <w:lang w:eastAsia="ko-KR"/>
        </w:rPr>
        <w:t xml:space="preserve">Data </w:t>
      </w:r>
      <w:r w:rsidR="00EA3D83" w:rsidRPr="00225258">
        <w:rPr>
          <w:rFonts w:eastAsia="Malgun Gothic"/>
          <w:b/>
          <w:bCs/>
          <w:lang w:eastAsia="ko-KR"/>
        </w:rPr>
        <w:t>P</w:t>
      </w:r>
      <w:r w:rsidR="00AA4091" w:rsidRPr="00225258">
        <w:rPr>
          <w:rFonts w:eastAsia="Malgun Gothic"/>
          <w:b/>
          <w:bCs/>
          <w:lang w:eastAsia="ko-KR"/>
        </w:rPr>
        <w:t xml:space="preserve">olicy and </w:t>
      </w:r>
      <w:r w:rsidR="00EA3D83" w:rsidRPr="00225258">
        <w:rPr>
          <w:rFonts w:eastAsia="Malgun Gothic"/>
          <w:b/>
          <w:bCs/>
          <w:lang w:eastAsia="ko-KR"/>
        </w:rPr>
        <w:t>D</w:t>
      </w:r>
      <w:r w:rsidR="00AA4091" w:rsidRPr="00225258">
        <w:rPr>
          <w:rFonts w:eastAsia="Malgun Gothic"/>
          <w:b/>
          <w:bCs/>
          <w:lang w:eastAsia="ko-KR"/>
        </w:rPr>
        <w:t xml:space="preserve">ata </w:t>
      </w:r>
      <w:r w:rsidR="00EA3D83" w:rsidRPr="00225258">
        <w:rPr>
          <w:rFonts w:eastAsia="Malgun Gothic"/>
          <w:b/>
          <w:bCs/>
          <w:lang w:eastAsia="ko-KR"/>
        </w:rPr>
        <w:t>Sharing</w:t>
      </w:r>
      <w:r w:rsidR="00E65810" w:rsidRPr="00225258">
        <w:rPr>
          <w:b/>
          <w:bCs/>
        </w:rPr>
        <w:t xml:space="preserve"> </w:t>
      </w:r>
    </w:p>
    <w:p w14:paraId="6BE281B7" w14:textId="41D94137" w:rsidR="00E40254" w:rsidRPr="00225258" w:rsidRDefault="00E40254" w:rsidP="003A1954">
      <w:pPr>
        <w:pStyle w:val="InfoSection"/>
        <w:rPr>
          <w:b/>
          <w:bCs/>
        </w:rPr>
      </w:pPr>
      <w:r w:rsidRPr="00225258">
        <w:tab/>
        <w:t>In-depth discuss</w:t>
      </w:r>
      <w:r w:rsidR="004A69D5">
        <w:t>ions regarding</w:t>
      </w:r>
      <w:r w:rsidRPr="00225258">
        <w:t xml:space="preserve"> the formulation of data policies, mechanisms for secure and effective data sharing, and the impact of these practices on innovation and international cooperation</w:t>
      </w:r>
      <w:r w:rsidR="005B1387">
        <w:t>.</w:t>
      </w:r>
    </w:p>
    <w:p w14:paraId="4F3A188C" w14:textId="2A5619E7" w:rsidR="00F74F12" w:rsidRPr="00225258" w:rsidRDefault="00C0127D" w:rsidP="00725E2F">
      <w:pPr>
        <w:tabs>
          <w:tab w:val="left" w:pos="2268"/>
        </w:tabs>
        <w:spacing w:after="220"/>
        <w:ind w:left="2268" w:hanging="2268"/>
        <w:rPr>
          <w:rFonts w:eastAsia="Malgun Gothic"/>
          <w:bCs/>
          <w:lang w:eastAsia="ko-KR"/>
        </w:rPr>
      </w:pPr>
      <w:r>
        <w:t>13</w:t>
      </w:r>
      <w:r w:rsidR="00F74F12" w:rsidRPr="00225258">
        <w:t>.</w:t>
      </w:r>
      <w:r>
        <w:rPr>
          <w:rFonts w:eastAsia="Malgun Gothic"/>
          <w:lang w:eastAsia="ko-KR"/>
        </w:rPr>
        <w:t>0</w:t>
      </w:r>
      <w:r w:rsidR="00F74F12" w:rsidRPr="00225258">
        <w:t xml:space="preserve">0 – </w:t>
      </w:r>
      <w:r>
        <w:t>15</w:t>
      </w:r>
      <w:r w:rsidR="00F74F12" w:rsidRPr="00225258">
        <w:t>.</w:t>
      </w:r>
      <w:r>
        <w:rPr>
          <w:rFonts w:eastAsia="Malgun Gothic"/>
          <w:lang w:eastAsia="ko-KR"/>
        </w:rPr>
        <w:t>00</w:t>
      </w:r>
      <w:r w:rsidR="00F74F12" w:rsidRPr="00225258">
        <w:tab/>
      </w:r>
      <w:r w:rsidR="00F74F12" w:rsidRPr="00225258">
        <w:rPr>
          <w:rFonts w:eastAsia="Malgun Gothic"/>
          <w:bCs/>
          <w:lang w:eastAsia="ko-KR"/>
        </w:rPr>
        <w:t>Lunch Break</w:t>
      </w:r>
    </w:p>
    <w:p w14:paraId="775132EF" w14:textId="19E9A4C5" w:rsidR="00E40254" w:rsidRPr="00225258" w:rsidRDefault="00E5014F" w:rsidP="00725E2F">
      <w:pPr>
        <w:tabs>
          <w:tab w:val="left" w:pos="2268"/>
        </w:tabs>
        <w:spacing w:after="220"/>
        <w:ind w:left="2268" w:hanging="2268"/>
        <w:rPr>
          <w:b/>
          <w:bCs/>
        </w:rPr>
      </w:pPr>
      <w:r w:rsidRPr="00225258">
        <w:t>1</w:t>
      </w:r>
      <w:r w:rsidR="0073539E">
        <w:rPr>
          <w:rFonts w:eastAsia="Malgun Gothic"/>
          <w:lang w:eastAsia="ko-KR"/>
        </w:rPr>
        <w:t>5.0</w:t>
      </w:r>
      <w:r w:rsidRPr="00225258">
        <w:t>0 – 1</w:t>
      </w:r>
      <w:r w:rsidR="00A76A27" w:rsidRPr="00225258">
        <w:rPr>
          <w:rFonts w:eastAsia="Malgun Gothic"/>
          <w:lang w:eastAsia="ko-KR"/>
        </w:rPr>
        <w:t>6</w:t>
      </w:r>
      <w:r w:rsidRPr="00225258">
        <w:t>.</w:t>
      </w:r>
      <w:r w:rsidR="0073539E">
        <w:rPr>
          <w:rFonts w:eastAsia="Malgun Gothic"/>
          <w:lang w:eastAsia="ko-KR"/>
        </w:rPr>
        <w:t>5</w:t>
      </w:r>
      <w:r w:rsidRPr="00225258">
        <w:t>0</w:t>
      </w:r>
      <w:r w:rsidRPr="00225258">
        <w:tab/>
      </w:r>
      <w:r w:rsidR="00EA3D83" w:rsidRPr="00225258">
        <w:rPr>
          <w:b/>
          <w:bCs/>
        </w:rPr>
        <w:t xml:space="preserve">Breakout </w:t>
      </w:r>
      <w:r w:rsidR="001465D6">
        <w:rPr>
          <w:b/>
          <w:bCs/>
        </w:rPr>
        <w:t>S</w:t>
      </w:r>
      <w:r w:rsidR="00EA3D83" w:rsidRPr="00EA3D83">
        <w:rPr>
          <w:b/>
          <w:bCs/>
        </w:rPr>
        <w:t>essions</w:t>
      </w:r>
      <w:r w:rsidR="00E65810" w:rsidRPr="00225258">
        <w:rPr>
          <w:b/>
          <w:bCs/>
        </w:rPr>
        <w:t xml:space="preserve"> </w:t>
      </w:r>
    </w:p>
    <w:p w14:paraId="2A548376" w14:textId="0FAFF12B" w:rsidR="00E40254" w:rsidRPr="00E40254" w:rsidRDefault="00E40254" w:rsidP="00B62B43">
      <w:pPr>
        <w:pStyle w:val="InfoSection"/>
        <w:spacing w:after="120"/>
        <w:rPr>
          <w:b/>
          <w:bCs/>
          <w:i w:val="0"/>
          <w:iCs w:val="0"/>
        </w:rPr>
      </w:pPr>
      <w:r w:rsidRPr="00225258">
        <w:tab/>
        <w:t xml:space="preserve">Participants divide into specialized groups to focus on critical topics selected. </w:t>
      </w:r>
      <w:r w:rsidR="005B1387">
        <w:t xml:space="preserve"> </w:t>
      </w:r>
      <w:r w:rsidRPr="00225258">
        <w:t>Each group discusses challenges, best practices, and actionable recommendations.</w:t>
      </w:r>
    </w:p>
    <w:p w14:paraId="6C47B28C" w14:textId="77777777" w:rsidR="00EA3D83" w:rsidRPr="00225258" w:rsidRDefault="00EA3D83" w:rsidP="00B62B43">
      <w:pPr>
        <w:pStyle w:val="Endofdocument"/>
        <w:numPr>
          <w:ilvl w:val="1"/>
          <w:numId w:val="35"/>
        </w:numPr>
        <w:tabs>
          <w:tab w:val="left" w:pos="567"/>
          <w:tab w:val="left" w:pos="1134"/>
        </w:tabs>
        <w:spacing w:after="120"/>
        <w:rPr>
          <w:rFonts w:cs="Arial"/>
          <w:sz w:val="22"/>
          <w:szCs w:val="22"/>
        </w:rPr>
      </w:pPr>
      <w:r w:rsidRPr="00225258">
        <w:rPr>
          <w:sz w:val="22"/>
          <w:szCs w:val="22"/>
        </w:rPr>
        <w:t>I</w:t>
      </w:r>
      <w:r w:rsidRPr="00225258">
        <w:rPr>
          <w:rFonts w:cs="Arial"/>
          <w:sz w:val="22"/>
          <w:szCs w:val="22"/>
        </w:rPr>
        <w:t>nformation security</w:t>
      </w:r>
    </w:p>
    <w:p w14:paraId="1599A703" w14:textId="3E7B505C" w:rsidR="00EA3D83" w:rsidRPr="00225258" w:rsidRDefault="00EA3D83" w:rsidP="00B62B43">
      <w:pPr>
        <w:pStyle w:val="Endofdocument"/>
        <w:numPr>
          <w:ilvl w:val="1"/>
          <w:numId w:val="35"/>
        </w:numPr>
        <w:tabs>
          <w:tab w:val="left" w:pos="567"/>
          <w:tab w:val="left" w:pos="1134"/>
        </w:tabs>
        <w:spacing w:after="120"/>
        <w:rPr>
          <w:rFonts w:cs="Arial"/>
          <w:sz w:val="22"/>
          <w:szCs w:val="22"/>
        </w:rPr>
      </w:pPr>
      <w:r w:rsidRPr="00225258">
        <w:rPr>
          <w:rFonts w:cs="Arial"/>
          <w:sz w:val="22"/>
          <w:szCs w:val="22"/>
        </w:rPr>
        <w:t>Digital solution architecture</w:t>
      </w:r>
    </w:p>
    <w:p w14:paraId="42A8E532" w14:textId="5480653B" w:rsidR="00EA3D83" w:rsidRPr="00225258" w:rsidRDefault="00EA3D83" w:rsidP="00B62B43">
      <w:pPr>
        <w:pStyle w:val="Endofdocument"/>
        <w:numPr>
          <w:ilvl w:val="1"/>
          <w:numId w:val="35"/>
        </w:numPr>
        <w:tabs>
          <w:tab w:val="left" w:pos="567"/>
          <w:tab w:val="left" w:pos="1134"/>
        </w:tabs>
        <w:spacing w:after="120"/>
        <w:rPr>
          <w:rFonts w:cs="Arial"/>
          <w:sz w:val="22"/>
          <w:szCs w:val="22"/>
        </w:rPr>
      </w:pPr>
      <w:r w:rsidRPr="00225258">
        <w:rPr>
          <w:rFonts w:cs="Arial"/>
          <w:sz w:val="22"/>
          <w:szCs w:val="22"/>
        </w:rPr>
        <w:t>Application Programing Interfaces</w:t>
      </w:r>
      <w:r w:rsidR="003B74C8">
        <w:rPr>
          <w:rFonts w:cs="Arial"/>
          <w:sz w:val="22"/>
          <w:szCs w:val="22"/>
        </w:rPr>
        <w:t xml:space="preserve"> (APIs)</w:t>
      </w:r>
    </w:p>
    <w:p w14:paraId="0FD32375" w14:textId="77777777" w:rsidR="00E40254" w:rsidRPr="00225258" w:rsidRDefault="00EA3D83" w:rsidP="00725E2F">
      <w:pPr>
        <w:pStyle w:val="Endofdocument"/>
        <w:numPr>
          <w:ilvl w:val="1"/>
          <w:numId w:val="35"/>
        </w:numPr>
        <w:tabs>
          <w:tab w:val="left" w:pos="567"/>
          <w:tab w:val="left" w:pos="1134"/>
        </w:tabs>
        <w:spacing w:after="220"/>
        <w:rPr>
          <w:rFonts w:cs="Arial"/>
          <w:sz w:val="22"/>
          <w:szCs w:val="22"/>
        </w:rPr>
      </w:pPr>
      <w:r w:rsidRPr="00225258">
        <w:rPr>
          <w:rFonts w:cs="Arial"/>
          <w:sz w:val="22"/>
          <w:szCs w:val="22"/>
        </w:rPr>
        <w:t>Data quality management</w:t>
      </w:r>
    </w:p>
    <w:p w14:paraId="4B65FA24" w14:textId="0E607A62" w:rsidR="00BD12E3" w:rsidRPr="00225258" w:rsidRDefault="00BD12E3" w:rsidP="00725E2F">
      <w:pPr>
        <w:tabs>
          <w:tab w:val="left" w:pos="2268"/>
        </w:tabs>
        <w:spacing w:after="220"/>
        <w:ind w:left="2265" w:hanging="2265"/>
        <w:rPr>
          <w:rFonts w:eastAsia="Malgun Gothic"/>
          <w:lang w:eastAsia="ko-KR"/>
        </w:rPr>
      </w:pPr>
      <w:r w:rsidRPr="00225258">
        <w:t>1</w:t>
      </w:r>
      <w:r w:rsidRPr="00225258">
        <w:rPr>
          <w:rFonts w:eastAsia="Malgun Gothic"/>
          <w:lang w:eastAsia="ko-KR"/>
        </w:rPr>
        <w:t>6</w:t>
      </w:r>
      <w:r w:rsidRPr="00225258">
        <w:t>.</w:t>
      </w:r>
      <w:r w:rsidR="0073539E">
        <w:rPr>
          <w:rFonts w:eastAsia="Malgun Gothic"/>
          <w:lang w:eastAsia="ko-KR"/>
        </w:rPr>
        <w:t>50</w:t>
      </w:r>
      <w:r w:rsidRPr="00225258">
        <w:t xml:space="preserve"> – </w:t>
      </w:r>
      <w:r w:rsidRPr="00225258">
        <w:rPr>
          <w:rFonts w:eastAsia="Malgun Gothic"/>
          <w:lang w:eastAsia="ko-KR"/>
        </w:rPr>
        <w:t>17</w:t>
      </w:r>
      <w:r w:rsidRPr="00225258">
        <w:t>.</w:t>
      </w:r>
      <w:r w:rsidR="0073539E">
        <w:rPr>
          <w:rFonts w:eastAsia="Malgun Gothic"/>
          <w:lang w:eastAsia="ko-KR"/>
        </w:rPr>
        <w:t>3</w:t>
      </w:r>
      <w:r w:rsidRPr="00225258">
        <w:t>0</w:t>
      </w:r>
      <w:r w:rsidRPr="00225258">
        <w:tab/>
      </w:r>
      <w:r w:rsidR="00E30E7F" w:rsidRPr="00225258">
        <w:rPr>
          <w:rFonts w:eastAsia="Malgun Gothic"/>
          <w:b/>
          <w:bCs/>
          <w:lang w:eastAsia="ko-KR"/>
        </w:rPr>
        <w:t xml:space="preserve">Panel </w:t>
      </w:r>
      <w:r w:rsidR="00EA3D83" w:rsidRPr="00225258">
        <w:rPr>
          <w:rFonts w:eastAsia="Malgun Gothic"/>
          <w:b/>
          <w:bCs/>
          <w:lang w:eastAsia="ko-KR"/>
        </w:rPr>
        <w:t xml:space="preserve">Discussion </w:t>
      </w:r>
      <w:r w:rsidR="00E30E7F" w:rsidRPr="00225258">
        <w:rPr>
          <w:rFonts w:eastAsia="Malgun Gothic"/>
          <w:b/>
          <w:bCs/>
          <w:lang w:eastAsia="ko-KR"/>
        </w:rPr>
        <w:t xml:space="preserve">1: </w:t>
      </w:r>
      <w:r w:rsidR="00753DEE">
        <w:rPr>
          <w:rFonts w:eastAsia="Malgun Gothic"/>
          <w:b/>
          <w:bCs/>
          <w:lang w:eastAsia="ko-KR"/>
        </w:rPr>
        <w:t xml:space="preserve"> </w:t>
      </w:r>
      <w:r w:rsidR="00200CA3" w:rsidRPr="00225258">
        <w:rPr>
          <w:rFonts w:eastAsia="Malgun Gothic"/>
          <w:b/>
          <w:bCs/>
          <w:lang w:eastAsia="ko-KR"/>
        </w:rPr>
        <w:t>Outcome</w:t>
      </w:r>
      <w:r w:rsidR="00EA3D83" w:rsidRPr="00225258">
        <w:rPr>
          <w:rFonts w:eastAsia="Malgun Gothic"/>
          <w:b/>
          <w:bCs/>
          <w:lang w:eastAsia="ko-KR"/>
        </w:rPr>
        <w:t xml:space="preserve">s of </w:t>
      </w:r>
      <w:r w:rsidR="001465D6">
        <w:rPr>
          <w:rFonts w:eastAsia="Malgun Gothic"/>
          <w:b/>
          <w:bCs/>
          <w:lang w:eastAsia="ko-KR"/>
        </w:rPr>
        <w:t>B</w:t>
      </w:r>
      <w:r w:rsidR="00EA3D83">
        <w:rPr>
          <w:rFonts w:eastAsia="Malgun Gothic"/>
          <w:b/>
          <w:bCs/>
          <w:lang w:eastAsia="ko-KR"/>
        </w:rPr>
        <w:t xml:space="preserve">reakout </w:t>
      </w:r>
      <w:r w:rsidR="001465D6">
        <w:rPr>
          <w:rFonts w:eastAsia="Malgun Gothic"/>
          <w:b/>
          <w:bCs/>
          <w:lang w:eastAsia="ko-KR"/>
        </w:rPr>
        <w:t>S</w:t>
      </w:r>
      <w:r w:rsidR="00EA3D83">
        <w:rPr>
          <w:rFonts w:eastAsia="Malgun Gothic"/>
          <w:b/>
          <w:bCs/>
          <w:lang w:eastAsia="ko-KR"/>
        </w:rPr>
        <w:t>essions</w:t>
      </w:r>
    </w:p>
    <w:p w14:paraId="38EE7C71" w14:textId="391246F6" w:rsidR="00274322" w:rsidRPr="00225258" w:rsidRDefault="002561C9" w:rsidP="003A1954">
      <w:pPr>
        <w:pStyle w:val="InfoSection"/>
      </w:pPr>
      <w:r w:rsidRPr="002561C9">
        <w:t>B</w:t>
      </w:r>
      <w:r w:rsidR="00E40254" w:rsidRPr="002561C9">
        <w:t>reakout groups share findings and suggestions, facilitating knowledge exchange and identifying cross-cutting issues for collective action</w:t>
      </w:r>
      <w:r w:rsidR="005B1387">
        <w:t>.</w:t>
      </w:r>
    </w:p>
    <w:p w14:paraId="7F8ACA18" w14:textId="07F53B50" w:rsidR="00ED2FD7" w:rsidRPr="00225258" w:rsidRDefault="00ED2FD7" w:rsidP="00725E2F">
      <w:pPr>
        <w:tabs>
          <w:tab w:val="left" w:pos="2268"/>
        </w:tabs>
        <w:spacing w:after="220"/>
        <w:rPr>
          <w:rFonts w:eastAsia="Malgun Gothic"/>
          <w:b/>
          <w:lang w:eastAsia="ko-KR"/>
        </w:rPr>
      </w:pPr>
      <w:r w:rsidRPr="00225258">
        <w:rPr>
          <w:rFonts w:eastAsia="Times New Roman"/>
          <w:lang w:eastAsia="en-US"/>
        </w:rPr>
        <w:t>1</w:t>
      </w:r>
      <w:r w:rsidRPr="00225258">
        <w:rPr>
          <w:rFonts w:eastAsia="Malgun Gothic"/>
          <w:lang w:eastAsia="ko-KR"/>
        </w:rPr>
        <w:t>7</w:t>
      </w:r>
      <w:r w:rsidRPr="00225258">
        <w:rPr>
          <w:rFonts w:eastAsia="Times New Roman"/>
          <w:lang w:eastAsia="en-US"/>
        </w:rPr>
        <w:t>.</w:t>
      </w:r>
      <w:r w:rsidR="0073539E">
        <w:rPr>
          <w:rFonts w:eastAsia="Malgun Gothic"/>
          <w:lang w:eastAsia="ko-KR"/>
        </w:rPr>
        <w:t>3</w:t>
      </w:r>
      <w:r w:rsidRPr="00225258">
        <w:rPr>
          <w:rFonts w:eastAsia="Malgun Gothic"/>
          <w:lang w:eastAsia="ko-KR"/>
        </w:rPr>
        <w:t>0</w:t>
      </w:r>
      <w:r w:rsidRPr="00225258">
        <w:rPr>
          <w:rFonts w:eastAsia="Times New Roman"/>
          <w:lang w:eastAsia="en-US"/>
        </w:rPr>
        <w:t xml:space="preserve"> – 1</w:t>
      </w:r>
      <w:r w:rsidR="0073539E">
        <w:rPr>
          <w:rFonts w:eastAsia="Malgun Gothic"/>
          <w:lang w:eastAsia="ko-KR"/>
        </w:rPr>
        <w:t>8</w:t>
      </w:r>
      <w:r w:rsidRPr="00225258">
        <w:rPr>
          <w:rFonts w:eastAsia="Times New Roman"/>
          <w:lang w:eastAsia="en-US"/>
        </w:rPr>
        <w:t>.</w:t>
      </w:r>
      <w:r w:rsidR="0073539E">
        <w:rPr>
          <w:rFonts w:eastAsia="Malgun Gothic"/>
          <w:lang w:eastAsia="ko-KR"/>
        </w:rPr>
        <w:t>0</w:t>
      </w:r>
      <w:r w:rsidRPr="00225258">
        <w:rPr>
          <w:rFonts w:eastAsia="Malgun Gothic"/>
          <w:lang w:eastAsia="ko-KR"/>
        </w:rPr>
        <w:t>0</w:t>
      </w:r>
      <w:r w:rsidRPr="00225258">
        <w:rPr>
          <w:rFonts w:eastAsia="Times New Roman"/>
          <w:lang w:eastAsia="en-US"/>
        </w:rPr>
        <w:tab/>
      </w:r>
      <w:r w:rsidRPr="00225258">
        <w:rPr>
          <w:rFonts w:eastAsia="Times New Roman"/>
          <w:b/>
          <w:lang w:eastAsia="en-US"/>
        </w:rPr>
        <w:t xml:space="preserve">Close of Day </w:t>
      </w:r>
      <w:r w:rsidR="00633B0D" w:rsidRPr="00225258">
        <w:rPr>
          <w:rFonts w:eastAsia="Malgun Gothic"/>
          <w:b/>
          <w:lang w:eastAsia="ko-KR"/>
        </w:rPr>
        <w:t>2</w:t>
      </w:r>
    </w:p>
    <w:p w14:paraId="696C15BB" w14:textId="77777777" w:rsidR="00633B0D" w:rsidRPr="00225258" w:rsidRDefault="00633B0D" w:rsidP="00725E2F">
      <w:pPr>
        <w:tabs>
          <w:tab w:val="left" w:pos="567"/>
          <w:tab w:val="left" w:pos="1134"/>
        </w:tabs>
        <w:spacing w:after="220"/>
        <w:rPr>
          <w:rFonts w:eastAsia="Malgun Gothic"/>
          <w:bCs/>
          <w:szCs w:val="26"/>
          <w:u w:val="single"/>
          <w:lang w:eastAsia="ko-KR"/>
        </w:rPr>
      </w:pPr>
    </w:p>
    <w:p w14:paraId="0FAD9270" w14:textId="7BE216B0" w:rsidR="00633B0D" w:rsidRPr="00225258" w:rsidRDefault="008761CB" w:rsidP="00725E2F">
      <w:pPr>
        <w:tabs>
          <w:tab w:val="left" w:pos="567"/>
          <w:tab w:val="left" w:pos="1134"/>
        </w:tabs>
        <w:spacing w:after="220"/>
        <w:rPr>
          <w:b/>
          <w:szCs w:val="26"/>
          <w:u w:val="single"/>
        </w:rPr>
      </w:pPr>
      <w:r w:rsidRPr="00225258">
        <w:rPr>
          <w:rFonts w:eastAsia="Malgun Gothic"/>
          <w:b/>
          <w:szCs w:val="26"/>
          <w:u w:val="single"/>
          <w:lang w:eastAsia="ko-KR"/>
        </w:rPr>
        <w:t>Thursday</w:t>
      </w:r>
      <w:r w:rsidR="00633B0D" w:rsidRPr="00225258">
        <w:rPr>
          <w:b/>
          <w:szCs w:val="26"/>
          <w:u w:val="single"/>
        </w:rPr>
        <w:t xml:space="preserve">, </w:t>
      </w:r>
      <w:r w:rsidR="00633B0D" w:rsidRPr="00225258">
        <w:rPr>
          <w:rFonts w:eastAsia="Malgun Gothic"/>
          <w:b/>
          <w:szCs w:val="26"/>
          <w:u w:val="single"/>
          <w:lang w:eastAsia="ko-KR"/>
        </w:rPr>
        <w:t>April</w:t>
      </w:r>
      <w:r w:rsidR="00633B0D" w:rsidRPr="00225258">
        <w:rPr>
          <w:b/>
          <w:szCs w:val="26"/>
          <w:u w:val="single"/>
        </w:rPr>
        <w:t xml:space="preserve"> </w:t>
      </w:r>
      <w:r w:rsidR="00633B0D" w:rsidRPr="00225258">
        <w:rPr>
          <w:rFonts w:eastAsia="Malgun Gothic"/>
          <w:b/>
          <w:szCs w:val="26"/>
          <w:u w:val="single"/>
          <w:lang w:eastAsia="ko-KR"/>
        </w:rPr>
        <w:t>16</w:t>
      </w:r>
      <w:r w:rsidR="00633B0D" w:rsidRPr="00225258">
        <w:rPr>
          <w:b/>
          <w:szCs w:val="26"/>
          <w:u w:val="single"/>
        </w:rPr>
        <w:t>, 202</w:t>
      </w:r>
      <w:r w:rsidR="00CB2395" w:rsidRPr="00225258">
        <w:rPr>
          <w:rFonts w:eastAsia="Malgun Gothic"/>
          <w:b/>
          <w:szCs w:val="26"/>
          <w:u w:val="single"/>
          <w:lang w:eastAsia="ko-KR"/>
        </w:rPr>
        <w:t>6</w:t>
      </w:r>
    </w:p>
    <w:p w14:paraId="27F0ED66" w14:textId="710A8909" w:rsidR="003E3332" w:rsidRPr="00225258" w:rsidRDefault="00C0127D" w:rsidP="00725E2F">
      <w:pPr>
        <w:tabs>
          <w:tab w:val="left" w:pos="2268"/>
        </w:tabs>
        <w:spacing w:after="220"/>
        <w:ind w:left="2268" w:hanging="2268"/>
        <w:rPr>
          <w:b/>
        </w:rPr>
      </w:pPr>
      <w:r>
        <w:rPr>
          <w:rFonts w:eastAsia="Malgun Gothic"/>
          <w:lang w:eastAsia="ko-KR"/>
        </w:rPr>
        <w:t>10</w:t>
      </w:r>
      <w:r w:rsidR="003E3332" w:rsidRPr="00225258">
        <w:t>.</w:t>
      </w:r>
      <w:r>
        <w:rPr>
          <w:rFonts w:eastAsia="Malgun Gothic"/>
          <w:lang w:eastAsia="ko-KR"/>
        </w:rPr>
        <w:t>0</w:t>
      </w:r>
      <w:r w:rsidR="003E3332" w:rsidRPr="00225258">
        <w:t xml:space="preserve">0 – </w:t>
      </w:r>
      <w:r w:rsidR="003E3332" w:rsidRPr="00225258">
        <w:rPr>
          <w:rFonts w:eastAsia="Malgun Gothic"/>
          <w:lang w:eastAsia="ko-KR"/>
        </w:rPr>
        <w:t>1</w:t>
      </w:r>
      <w:r w:rsidR="00C519D9" w:rsidRPr="00225258">
        <w:rPr>
          <w:rFonts w:eastAsia="Malgun Gothic"/>
          <w:lang w:eastAsia="ko-KR"/>
        </w:rPr>
        <w:t>1</w:t>
      </w:r>
      <w:r w:rsidR="003E3332" w:rsidRPr="00225258">
        <w:t>.</w:t>
      </w:r>
      <w:r>
        <w:t>30</w:t>
      </w:r>
      <w:r w:rsidR="003E3332" w:rsidRPr="00225258">
        <w:tab/>
      </w:r>
      <w:r w:rsidR="003009D9">
        <w:rPr>
          <w:rFonts w:eastAsia="Malgun Gothic"/>
          <w:b/>
          <w:bCs/>
          <w:lang w:eastAsia="ko-KR"/>
        </w:rPr>
        <w:t>Theme</w:t>
      </w:r>
      <w:r w:rsidR="003009D9" w:rsidRPr="00225258" w:rsidDel="003009D9">
        <w:rPr>
          <w:rFonts w:eastAsia="Malgun Gothic"/>
          <w:b/>
          <w:bCs/>
          <w:lang w:eastAsia="ko-KR"/>
        </w:rPr>
        <w:t xml:space="preserve"> </w:t>
      </w:r>
      <w:r w:rsidR="00EA002B">
        <w:rPr>
          <w:rFonts w:eastAsia="Malgun Gothic"/>
          <w:b/>
          <w:bCs/>
          <w:lang w:eastAsia="ko-KR"/>
        </w:rPr>
        <w:t>4</w:t>
      </w:r>
      <w:r w:rsidR="003E3332" w:rsidRPr="00225258">
        <w:rPr>
          <w:rFonts w:eastAsia="Malgun Gothic"/>
          <w:b/>
          <w:bCs/>
          <w:lang w:eastAsia="ko-KR"/>
        </w:rPr>
        <w:t xml:space="preserve">: </w:t>
      </w:r>
      <w:r w:rsidR="00725E2F">
        <w:rPr>
          <w:rFonts w:eastAsia="Malgun Gothic"/>
          <w:b/>
          <w:bCs/>
          <w:lang w:eastAsia="ko-KR"/>
        </w:rPr>
        <w:t xml:space="preserve"> </w:t>
      </w:r>
      <w:r w:rsidR="00EA3D83" w:rsidRPr="00225258">
        <w:rPr>
          <w:rFonts w:eastAsia="Malgun Gothic"/>
          <w:b/>
          <w:bCs/>
          <w:lang w:eastAsia="ko-KR"/>
        </w:rPr>
        <w:t xml:space="preserve">ICT </w:t>
      </w:r>
      <w:r w:rsidR="001465D6">
        <w:rPr>
          <w:rFonts w:eastAsia="Malgun Gothic"/>
          <w:b/>
          <w:bCs/>
          <w:lang w:eastAsia="ko-KR"/>
        </w:rPr>
        <w:t>M</w:t>
      </w:r>
      <w:r w:rsidR="00EA3D83" w:rsidRPr="00EA3D83">
        <w:rPr>
          <w:rFonts w:eastAsia="Malgun Gothic"/>
          <w:b/>
          <w:bCs/>
          <w:lang w:eastAsia="ko-KR"/>
        </w:rPr>
        <w:t xml:space="preserve">aturity </w:t>
      </w:r>
      <w:r w:rsidR="001465D6">
        <w:rPr>
          <w:rFonts w:eastAsia="Malgun Gothic"/>
          <w:b/>
          <w:bCs/>
          <w:lang w:eastAsia="ko-KR"/>
        </w:rPr>
        <w:t>I</w:t>
      </w:r>
      <w:r w:rsidR="00EA3D83" w:rsidRPr="00EA3D83">
        <w:rPr>
          <w:rFonts w:eastAsia="Malgun Gothic"/>
          <w:b/>
          <w:bCs/>
          <w:lang w:eastAsia="ko-KR"/>
        </w:rPr>
        <w:t>ndex</w:t>
      </w:r>
      <w:r w:rsidR="00EA3D83" w:rsidRPr="00225258">
        <w:rPr>
          <w:rFonts w:eastAsia="Malgun Gothic"/>
          <w:b/>
          <w:bCs/>
          <w:lang w:eastAsia="ko-KR"/>
        </w:rPr>
        <w:t xml:space="preserve"> for IP </w:t>
      </w:r>
      <w:r w:rsidR="001465D6">
        <w:rPr>
          <w:rFonts w:eastAsia="Malgun Gothic"/>
          <w:b/>
          <w:bCs/>
          <w:lang w:eastAsia="ko-KR"/>
        </w:rPr>
        <w:t>O</w:t>
      </w:r>
      <w:r w:rsidR="00EA3D83" w:rsidRPr="00EA3D83">
        <w:rPr>
          <w:rFonts w:eastAsia="Malgun Gothic"/>
          <w:b/>
          <w:bCs/>
          <w:lang w:eastAsia="ko-KR"/>
        </w:rPr>
        <w:t>ffices</w:t>
      </w:r>
    </w:p>
    <w:p w14:paraId="68F0ADBD" w14:textId="6241C8B4" w:rsidR="00E30E7F" w:rsidRPr="00225258" w:rsidRDefault="005B6862" w:rsidP="003A1954">
      <w:pPr>
        <w:pStyle w:val="InfoSection"/>
      </w:pPr>
      <w:r w:rsidRPr="00225258">
        <w:t>Exploration of ICT maturity index models for IP offices, including practical approaches for applying the index in strategic planning and capacity building to advance digital readiness.</w:t>
      </w:r>
    </w:p>
    <w:p w14:paraId="54EDB6CD" w14:textId="4DF350C7" w:rsidR="00C519D9" w:rsidRPr="00225258" w:rsidRDefault="00C519D9" w:rsidP="00AD7710">
      <w:pPr>
        <w:keepNext/>
        <w:keepLines/>
        <w:tabs>
          <w:tab w:val="left" w:pos="2268"/>
        </w:tabs>
        <w:spacing w:after="220"/>
        <w:ind w:left="2268" w:hanging="2268"/>
        <w:rPr>
          <w:rFonts w:eastAsia="Malgun Gothic"/>
          <w:b/>
          <w:bCs/>
          <w:lang w:eastAsia="ko-KR"/>
        </w:rPr>
      </w:pPr>
      <w:r w:rsidRPr="00225258">
        <w:rPr>
          <w:rFonts w:eastAsia="Malgun Gothic"/>
          <w:lang w:eastAsia="ko-KR"/>
        </w:rPr>
        <w:lastRenderedPageBreak/>
        <w:t>11</w:t>
      </w:r>
      <w:r w:rsidRPr="00225258">
        <w:t>.</w:t>
      </w:r>
      <w:r w:rsidR="00C0127D">
        <w:rPr>
          <w:rFonts w:eastAsia="Malgun Gothic"/>
          <w:lang w:eastAsia="ko-KR"/>
        </w:rPr>
        <w:t>30</w:t>
      </w:r>
      <w:r w:rsidRPr="00225258">
        <w:t xml:space="preserve"> – </w:t>
      </w:r>
      <w:r w:rsidRPr="00225258">
        <w:rPr>
          <w:rFonts w:eastAsia="Malgun Gothic"/>
          <w:lang w:eastAsia="ko-KR"/>
        </w:rPr>
        <w:t>1</w:t>
      </w:r>
      <w:r w:rsidR="00C0127D">
        <w:rPr>
          <w:rFonts w:eastAsia="Malgun Gothic"/>
          <w:lang w:eastAsia="ko-KR"/>
        </w:rPr>
        <w:t>3</w:t>
      </w:r>
      <w:r w:rsidRPr="00225258">
        <w:t>.</w:t>
      </w:r>
      <w:r w:rsidR="00C0127D">
        <w:rPr>
          <w:rFonts w:eastAsia="Malgun Gothic"/>
          <w:lang w:eastAsia="ko-KR"/>
        </w:rPr>
        <w:t>0</w:t>
      </w:r>
      <w:r w:rsidRPr="00225258">
        <w:t>0</w:t>
      </w:r>
      <w:r w:rsidRPr="00225258">
        <w:tab/>
      </w:r>
      <w:r w:rsidR="003009D9">
        <w:rPr>
          <w:rFonts w:eastAsia="Malgun Gothic"/>
          <w:b/>
          <w:bCs/>
          <w:lang w:eastAsia="ko-KR"/>
        </w:rPr>
        <w:t>Theme</w:t>
      </w:r>
      <w:r w:rsidR="003009D9" w:rsidRPr="00225258" w:rsidDel="003009D9">
        <w:rPr>
          <w:rFonts w:eastAsia="Malgun Gothic"/>
          <w:b/>
          <w:bCs/>
          <w:lang w:eastAsia="ko-KR"/>
        </w:rPr>
        <w:t xml:space="preserve"> </w:t>
      </w:r>
      <w:r w:rsidR="00EA002B">
        <w:rPr>
          <w:rFonts w:eastAsia="Malgun Gothic"/>
          <w:b/>
          <w:bCs/>
          <w:lang w:eastAsia="ko-KR"/>
        </w:rPr>
        <w:t>5</w:t>
      </w:r>
      <w:r w:rsidRPr="00225258">
        <w:rPr>
          <w:rFonts w:eastAsia="Malgun Gothic"/>
          <w:b/>
          <w:bCs/>
          <w:lang w:eastAsia="ko-KR"/>
        </w:rPr>
        <w:t xml:space="preserve">: </w:t>
      </w:r>
      <w:r w:rsidR="00725E2F">
        <w:rPr>
          <w:rFonts w:eastAsia="Malgun Gothic"/>
          <w:b/>
          <w:bCs/>
          <w:lang w:eastAsia="ko-KR"/>
        </w:rPr>
        <w:t xml:space="preserve"> </w:t>
      </w:r>
      <w:r w:rsidRPr="00563797">
        <w:rPr>
          <w:rFonts w:eastAsia="Malgun Gothic"/>
          <w:b/>
          <w:lang w:eastAsia="ko-KR"/>
        </w:rPr>
        <w:t xml:space="preserve">Role of WIPO Standards for </w:t>
      </w:r>
      <w:r w:rsidR="001465D6">
        <w:rPr>
          <w:rFonts w:eastAsia="Malgun Gothic"/>
          <w:b/>
          <w:lang w:eastAsia="ko-KR"/>
        </w:rPr>
        <w:t>D</w:t>
      </w:r>
      <w:r w:rsidRPr="00563797">
        <w:rPr>
          <w:rFonts w:eastAsia="Malgun Gothic"/>
          <w:b/>
          <w:lang w:eastAsia="ko-KR"/>
        </w:rPr>
        <w:t xml:space="preserve">igital </w:t>
      </w:r>
      <w:r w:rsidR="001465D6">
        <w:rPr>
          <w:rFonts w:eastAsia="Malgun Gothic"/>
          <w:b/>
          <w:lang w:eastAsia="ko-KR"/>
        </w:rPr>
        <w:t>S</w:t>
      </w:r>
      <w:r w:rsidRPr="00563797">
        <w:rPr>
          <w:rFonts w:eastAsia="Malgun Gothic"/>
          <w:b/>
          <w:lang w:eastAsia="ko-KR"/>
        </w:rPr>
        <w:t xml:space="preserve">olution </w:t>
      </w:r>
      <w:r w:rsidR="001465D6">
        <w:rPr>
          <w:rFonts w:eastAsia="Malgun Gothic"/>
          <w:b/>
          <w:lang w:eastAsia="ko-KR"/>
        </w:rPr>
        <w:t>D</w:t>
      </w:r>
      <w:r w:rsidRPr="00563797">
        <w:rPr>
          <w:rFonts w:eastAsia="Malgun Gothic"/>
          <w:b/>
          <w:lang w:eastAsia="ko-KR"/>
        </w:rPr>
        <w:t>evelopment</w:t>
      </w:r>
    </w:p>
    <w:p w14:paraId="419CD15B" w14:textId="17014AC8" w:rsidR="00C519D9" w:rsidRPr="00225258" w:rsidRDefault="00C519D9" w:rsidP="00AD7710">
      <w:pPr>
        <w:pStyle w:val="InfoSection"/>
        <w:keepNext/>
        <w:keepLines/>
      </w:pPr>
      <w:r w:rsidRPr="00225258">
        <w:tab/>
      </w:r>
      <w:r w:rsidR="009A74E6">
        <w:t>Discussions</w:t>
      </w:r>
      <w:r w:rsidR="005B6862" w:rsidRPr="00225258">
        <w:t xml:space="preserve"> on how IP offices utilize WIPO </w:t>
      </w:r>
      <w:r w:rsidR="004C14B4">
        <w:t>S</w:t>
      </w:r>
      <w:r w:rsidR="005B6862" w:rsidRPr="005B6862">
        <w:t>tandards</w:t>
      </w:r>
      <w:r w:rsidR="005B6862" w:rsidRPr="00225258">
        <w:t xml:space="preserve"> in developing digital solutions, highlighting best practices and the benefits.</w:t>
      </w:r>
    </w:p>
    <w:p w14:paraId="70BBD584" w14:textId="6E8AF7F2" w:rsidR="006B309A" w:rsidRPr="00225258" w:rsidRDefault="006B309A" w:rsidP="00725E2F">
      <w:pPr>
        <w:tabs>
          <w:tab w:val="left" w:pos="2268"/>
        </w:tabs>
        <w:spacing w:after="220"/>
        <w:ind w:left="2268" w:hanging="2268"/>
        <w:rPr>
          <w:rFonts w:eastAsia="Malgun Gothic"/>
          <w:bCs/>
          <w:lang w:eastAsia="ko-KR"/>
        </w:rPr>
      </w:pPr>
      <w:r w:rsidRPr="00225258">
        <w:t>1</w:t>
      </w:r>
      <w:r w:rsidR="00C0127D">
        <w:rPr>
          <w:rFonts w:eastAsia="Malgun Gothic"/>
          <w:lang w:eastAsia="ko-KR"/>
        </w:rPr>
        <w:t>3</w:t>
      </w:r>
      <w:r w:rsidRPr="00225258">
        <w:t>.</w:t>
      </w:r>
      <w:r w:rsidR="00C0127D">
        <w:rPr>
          <w:rFonts w:eastAsia="Malgun Gothic"/>
          <w:lang w:eastAsia="ko-KR"/>
        </w:rPr>
        <w:t>0</w:t>
      </w:r>
      <w:r w:rsidRPr="00225258">
        <w:t>0 – 1</w:t>
      </w:r>
      <w:r w:rsidR="00C0127D">
        <w:rPr>
          <w:rFonts w:eastAsia="Malgun Gothic"/>
          <w:lang w:eastAsia="ko-KR"/>
        </w:rPr>
        <w:t>5</w:t>
      </w:r>
      <w:r w:rsidRPr="00225258">
        <w:t>.</w:t>
      </w:r>
      <w:r w:rsidR="00C0127D">
        <w:rPr>
          <w:rFonts w:eastAsia="Malgun Gothic"/>
          <w:lang w:eastAsia="ko-KR"/>
        </w:rPr>
        <w:t>0</w:t>
      </w:r>
      <w:r w:rsidRPr="00225258">
        <w:t>0</w:t>
      </w:r>
      <w:r w:rsidRPr="00225258">
        <w:tab/>
      </w:r>
      <w:r w:rsidRPr="00225258">
        <w:rPr>
          <w:rFonts w:eastAsia="Malgun Gothic"/>
          <w:bCs/>
          <w:lang w:eastAsia="ko-KR"/>
        </w:rPr>
        <w:t>Lunch Break</w:t>
      </w:r>
    </w:p>
    <w:p w14:paraId="136ABBE4" w14:textId="567347AB" w:rsidR="005B6862" w:rsidRPr="00225258" w:rsidRDefault="00422D20" w:rsidP="00680768">
      <w:pPr>
        <w:keepNext/>
        <w:keepLines/>
        <w:tabs>
          <w:tab w:val="left" w:pos="2268"/>
        </w:tabs>
        <w:spacing w:after="220"/>
        <w:ind w:left="2268" w:hanging="2268"/>
        <w:rPr>
          <w:rFonts w:eastAsia="Malgun Gothic"/>
          <w:b/>
          <w:bCs/>
          <w:lang w:eastAsia="ko-KR"/>
        </w:rPr>
      </w:pPr>
      <w:r w:rsidRPr="00225258">
        <w:rPr>
          <w:rFonts w:eastAsia="Malgun Gothic"/>
          <w:lang w:eastAsia="ko-KR"/>
        </w:rPr>
        <w:t>1</w:t>
      </w:r>
      <w:r w:rsidR="00C0127D">
        <w:rPr>
          <w:rFonts w:eastAsia="Malgun Gothic"/>
          <w:lang w:eastAsia="ko-KR"/>
        </w:rPr>
        <w:t>5</w:t>
      </w:r>
      <w:r w:rsidR="004A0FF7" w:rsidRPr="00225258">
        <w:t>.</w:t>
      </w:r>
      <w:r w:rsidR="00C0127D">
        <w:rPr>
          <w:rFonts w:eastAsia="Malgun Gothic"/>
          <w:lang w:eastAsia="ko-KR"/>
        </w:rPr>
        <w:t>0</w:t>
      </w:r>
      <w:r w:rsidR="004A0FF7" w:rsidRPr="00225258">
        <w:t xml:space="preserve">0 – </w:t>
      </w:r>
      <w:r w:rsidRPr="00225258">
        <w:rPr>
          <w:rFonts w:eastAsia="Malgun Gothic"/>
          <w:lang w:eastAsia="ko-KR"/>
        </w:rPr>
        <w:t>1</w:t>
      </w:r>
      <w:r w:rsidR="00C0127D">
        <w:rPr>
          <w:rFonts w:eastAsia="Malgun Gothic"/>
          <w:lang w:eastAsia="ko-KR"/>
        </w:rPr>
        <w:t>6</w:t>
      </w:r>
      <w:r w:rsidR="004A0FF7" w:rsidRPr="00225258">
        <w:t>.</w:t>
      </w:r>
      <w:r w:rsidR="00C0127D">
        <w:rPr>
          <w:rFonts w:eastAsia="Malgun Gothic"/>
          <w:lang w:eastAsia="ko-KR"/>
        </w:rPr>
        <w:t>0</w:t>
      </w:r>
      <w:r w:rsidR="004A0FF7" w:rsidRPr="00225258">
        <w:t>0</w:t>
      </w:r>
      <w:r w:rsidR="004A0FF7" w:rsidRPr="00225258">
        <w:tab/>
      </w:r>
      <w:r w:rsidR="003009D9">
        <w:rPr>
          <w:rFonts w:eastAsia="Malgun Gothic"/>
          <w:b/>
          <w:bCs/>
          <w:lang w:eastAsia="ko-KR"/>
        </w:rPr>
        <w:t>Theme</w:t>
      </w:r>
      <w:r w:rsidR="003009D9" w:rsidRPr="00225258" w:rsidDel="003009D9">
        <w:rPr>
          <w:rFonts w:eastAsia="Malgun Gothic"/>
          <w:b/>
          <w:bCs/>
          <w:lang w:eastAsia="ko-KR"/>
        </w:rPr>
        <w:t xml:space="preserve"> </w:t>
      </w:r>
      <w:r w:rsidR="00EA002B">
        <w:rPr>
          <w:rFonts w:eastAsia="Malgun Gothic"/>
          <w:b/>
          <w:bCs/>
          <w:lang w:eastAsia="ko-KR"/>
        </w:rPr>
        <w:t>6</w:t>
      </w:r>
      <w:r w:rsidR="004A0FF7" w:rsidRPr="00225258">
        <w:rPr>
          <w:rFonts w:eastAsia="Malgun Gothic"/>
          <w:b/>
          <w:bCs/>
          <w:lang w:eastAsia="ko-KR"/>
        </w:rPr>
        <w:t xml:space="preserve">: </w:t>
      </w:r>
      <w:r w:rsidR="00725E2F">
        <w:rPr>
          <w:rFonts w:eastAsia="Malgun Gothic"/>
          <w:b/>
          <w:bCs/>
          <w:lang w:eastAsia="ko-KR"/>
        </w:rPr>
        <w:t xml:space="preserve"> </w:t>
      </w:r>
      <w:r w:rsidR="00C519D9" w:rsidRPr="00225258">
        <w:rPr>
          <w:rFonts w:eastAsia="Malgun Gothic"/>
          <w:b/>
          <w:bCs/>
          <w:lang w:eastAsia="ko-KR"/>
        </w:rPr>
        <w:t>Digital Talent and Capability Building</w:t>
      </w:r>
      <w:r w:rsidR="00E30E7F" w:rsidRPr="00225258">
        <w:rPr>
          <w:rFonts w:eastAsia="Malgun Gothic"/>
          <w:b/>
          <w:bCs/>
          <w:lang w:eastAsia="ko-KR"/>
        </w:rPr>
        <w:t xml:space="preserve"> for AI</w:t>
      </w:r>
    </w:p>
    <w:p w14:paraId="52810A31" w14:textId="13426B7E" w:rsidR="005B6862" w:rsidRPr="00225258" w:rsidRDefault="005B6862" w:rsidP="00680768">
      <w:pPr>
        <w:pStyle w:val="InfoSection"/>
        <w:keepLines/>
      </w:pPr>
      <w:r w:rsidRPr="00225258">
        <w:tab/>
        <w:t>Presentations and discussions on initiatives to upskill IT and IP professionals in AI, data management, and cybersecurity, as well as collaborative programs coordinated by WIPO to build digital capacity across member states.</w:t>
      </w:r>
    </w:p>
    <w:p w14:paraId="6A845FDB" w14:textId="06A29449" w:rsidR="00EB604E" w:rsidRPr="00225258" w:rsidRDefault="00422D20" w:rsidP="00725E2F">
      <w:pPr>
        <w:tabs>
          <w:tab w:val="left" w:pos="2268"/>
        </w:tabs>
        <w:spacing w:after="220"/>
        <w:ind w:left="2265" w:hanging="2265"/>
        <w:rPr>
          <w:rFonts w:eastAsia="Malgun Gothic"/>
          <w:lang w:eastAsia="ko-KR"/>
        </w:rPr>
      </w:pPr>
      <w:r w:rsidRPr="00225258">
        <w:rPr>
          <w:rFonts w:eastAsia="Malgun Gothic"/>
          <w:lang w:eastAsia="ko-KR"/>
        </w:rPr>
        <w:t>1</w:t>
      </w:r>
      <w:r w:rsidR="00C0127D">
        <w:rPr>
          <w:rFonts w:eastAsia="Malgun Gothic"/>
          <w:lang w:eastAsia="ko-KR"/>
        </w:rPr>
        <w:t>6</w:t>
      </w:r>
      <w:r w:rsidR="00604E4A" w:rsidRPr="00225258">
        <w:t>.</w:t>
      </w:r>
      <w:r w:rsidR="00C0127D">
        <w:t>00</w:t>
      </w:r>
      <w:r w:rsidR="00604E4A" w:rsidRPr="00225258">
        <w:t xml:space="preserve"> – </w:t>
      </w:r>
      <w:r w:rsidR="00604E4A" w:rsidRPr="00225258">
        <w:rPr>
          <w:rFonts w:eastAsia="Malgun Gothic"/>
          <w:lang w:eastAsia="ko-KR"/>
        </w:rPr>
        <w:t>1</w:t>
      </w:r>
      <w:r w:rsidR="00C0127D">
        <w:rPr>
          <w:rFonts w:eastAsia="Malgun Gothic"/>
          <w:lang w:eastAsia="ko-KR"/>
        </w:rPr>
        <w:t>7</w:t>
      </w:r>
      <w:r w:rsidR="00604E4A" w:rsidRPr="00225258">
        <w:t>.</w:t>
      </w:r>
      <w:r w:rsidR="00C0127D">
        <w:rPr>
          <w:rFonts w:eastAsia="Malgun Gothic"/>
          <w:lang w:eastAsia="ko-KR"/>
        </w:rPr>
        <w:t>0</w:t>
      </w:r>
      <w:r w:rsidR="00604E4A" w:rsidRPr="00225258">
        <w:t>0</w:t>
      </w:r>
      <w:r w:rsidR="00604E4A" w:rsidRPr="00225258">
        <w:tab/>
      </w:r>
      <w:r w:rsidR="00B40643" w:rsidRPr="00225258">
        <w:rPr>
          <w:rFonts w:eastAsia="Malgun Gothic"/>
          <w:b/>
          <w:bCs/>
          <w:lang w:eastAsia="ko-KR"/>
        </w:rPr>
        <w:t>Panel Discussion</w:t>
      </w:r>
      <w:r w:rsidR="00E30E7F" w:rsidRPr="00225258">
        <w:rPr>
          <w:rFonts w:eastAsia="Malgun Gothic"/>
          <w:b/>
          <w:bCs/>
          <w:lang w:eastAsia="ko-KR"/>
        </w:rPr>
        <w:t xml:space="preserve"> 2</w:t>
      </w:r>
      <w:r w:rsidR="00604E4A" w:rsidRPr="00225258">
        <w:rPr>
          <w:rFonts w:eastAsia="Malgun Gothic"/>
          <w:b/>
          <w:bCs/>
          <w:lang w:eastAsia="ko-KR"/>
        </w:rPr>
        <w:t xml:space="preserve">: </w:t>
      </w:r>
      <w:r w:rsidR="00725E2F">
        <w:rPr>
          <w:rFonts w:eastAsia="Malgun Gothic"/>
          <w:b/>
          <w:bCs/>
          <w:lang w:eastAsia="ko-KR"/>
        </w:rPr>
        <w:t xml:space="preserve"> </w:t>
      </w:r>
      <w:r w:rsidR="004B4EDA" w:rsidRPr="00225258">
        <w:rPr>
          <w:rFonts w:eastAsia="Malgun Gothic"/>
          <w:b/>
          <w:bCs/>
          <w:lang w:eastAsia="ko-KR"/>
        </w:rPr>
        <w:t xml:space="preserve">Strengthening </w:t>
      </w:r>
      <w:r w:rsidR="004F245E" w:rsidRPr="00225258">
        <w:rPr>
          <w:rFonts w:eastAsia="Malgun Gothic"/>
          <w:b/>
          <w:bCs/>
          <w:lang w:eastAsia="ko-KR"/>
        </w:rPr>
        <w:t>Digital</w:t>
      </w:r>
      <w:r w:rsidR="004B4EDA" w:rsidRPr="00225258">
        <w:rPr>
          <w:rFonts w:eastAsia="Malgun Gothic"/>
          <w:b/>
          <w:bCs/>
          <w:lang w:eastAsia="ko-KR"/>
        </w:rPr>
        <w:t xml:space="preserve"> Collaborations</w:t>
      </w:r>
    </w:p>
    <w:p w14:paraId="23E0F17C" w14:textId="03904F2D" w:rsidR="00604E4A" w:rsidRPr="00225258" w:rsidRDefault="00EB604E" w:rsidP="003A1954">
      <w:pPr>
        <w:pStyle w:val="InfoSection"/>
      </w:pPr>
      <w:r w:rsidRPr="00225258">
        <w:tab/>
      </w:r>
      <w:r w:rsidR="005B6862" w:rsidRPr="00225258">
        <w:t>Panel discussion focusing on strategies to enhance digital collaboration among member states, fostering knowledge sharing, and building a stronger international digital IP community</w:t>
      </w:r>
      <w:r w:rsidR="00725E2F">
        <w:t>.</w:t>
      </w:r>
    </w:p>
    <w:p w14:paraId="3B2D151B" w14:textId="0E7F4C3E" w:rsidR="00F74F12" w:rsidRPr="00225258" w:rsidRDefault="00F74F12" w:rsidP="00725E2F">
      <w:pPr>
        <w:tabs>
          <w:tab w:val="left" w:pos="2268"/>
        </w:tabs>
        <w:spacing w:after="220"/>
        <w:ind w:left="2268" w:hanging="2268"/>
        <w:rPr>
          <w:rFonts w:eastAsia="Malgun Gothic"/>
          <w:b/>
          <w:bCs/>
          <w:lang w:eastAsia="ko-KR"/>
        </w:rPr>
      </w:pPr>
      <w:r w:rsidRPr="00225258">
        <w:t>1</w:t>
      </w:r>
      <w:r w:rsidR="00C0127D">
        <w:rPr>
          <w:rFonts w:eastAsia="Malgun Gothic"/>
          <w:lang w:eastAsia="ko-KR"/>
        </w:rPr>
        <w:t>7</w:t>
      </w:r>
      <w:r w:rsidRPr="00225258">
        <w:t>.</w:t>
      </w:r>
      <w:r w:rsidR="00C0127D">
        <w:rPr>
          <w:rFonts w:eastAsia="Malgun Gothic"/>
          <w:lang w:eastAsia="ko-KR"/>
        </w:rPr>
        <w:t>0</w:t>
      </w:r>
      <w:r w:rsidRPr="00225258">
        <w:t>0 – 1</w:t>
      </w:r>
      <w:r w:rsidRPr="00225258">
        <w:rPr>
          <w:rFonts w:eastAsia="Malgun Gothic"/>
          <w:lang w:eastAsia="ko-KR"/>
        </w:rPr>
        <w:t>7</w:t>
      </w:r>
      <w:r w:rsidRPr="00225258">
        <w:t>.</w:t>
      </w:r>
      <w:r w:rsidR="00C0127D">
        <w:t>5</w:t>
      </w:r>
      <w:r w:rsidRPr="00225258">
        <w:t>0</w:t>
      </w:r>
      <w:r w:rsidRPr="00225258">
        <w:tab/>
      </w:r>
      <w:r w:rsidR="006203C8" w:rsidRPr="00225258">
        <w:rPr>
          <w:rFonts w:eastAsia="Malgun Gothic"/>
          <w:b/>
          <w:bCs/>
          <w:lang w:eastAsia="ko-KR"/>
        </w:rPr>
        <w:t>Next Steps</w:t>
      </w:r>
      <w:r w:rsidR="00E444B2" w:rsidRPr="00225258">
        <w:rPr>
          <w:rFonts w:eastAsia="Malgun Gothic"/>
          <w:b/>
          <w:bCs/>
          <w:lang w:eastAsia="ko-KR"/>
        </w:rPr>
        <w:t xml:space="preserve">: </w:t>
      </w:r>
      <w:r w:rsidR="00725E2F">
        <w:rPr>
          <w:rFonts w:eastAsia="Malgun Gothic"/>
          <w:b/>
          <w:bCs/>
          <w:lang w:eastAsia="ko-KR"/>
        </w:rPr>
        <w:t xml:space="preserve"> </w:t>
      </w:r>
      <w:r w:rsidR="00E444B2" w:rsidRPr="00225258">
        <w:rPr>
          <w:rFonts w:eastAsia="Malgun Gothic"/>
          <w:b/>
          <w:bCs/>
          <w:lang w:eastAsia="ko-KR"/>
        </w:rPr>
        <w:t xml:space="preserve">Key Actions to </w:t>
      </w:r>
      <w:r w:rsidR="00DE7793" w:rsidRPr="00225258">
        <w:rPr>
          <w:rFonts w:eastAsia="Malgun Gothic"/>
          <w:b/>
          <w:bCs/>
          <w:lang w:eastAsia="ko-KR"/>
        </w:rPr>
        <w:t>B</w:t>
      </w:r>
      <w:r w:rsidR="00E444B2" w:rsidRPr="00225258">
        <w:rPr>
          <w:rFonts w:eastAsia="Malgun Gothic"/>
          <w:b/>
          <w:bCs/>
          <w:lang w:eastAsia="ko-KR"/>
        </w:rPr>
        <w:t xml:space="preserve">e </w:t>
      </w:r>
      <w:r w:rsidR="00DE7793" w:rsidRPr="00225258">
        <w:rPr>
          <w:rFonts w:eastAsia="Malgun Gothic"/>
          <w:b/>
          <w:bCs/>
          <w:lang w:eastAsia="ko-KR"/>
        </w:rPr>
        <w:t>T</w:t>
      </w:r>
      <w:r w:rsidR="00E444B2" w:rsidRPr="00225258">
        <w:rPr>
          <w:rFonts w:eastAsia="Malgun Gothic"/>
          <w:b/>
          <w:bCs/>
          <w:lang w:eastAsia="ko-KR"/>
        </w:rPr>
        <w:t xml:space="preserve">aken by IP </w:t>
      </w:r>
      <w:r w:rsidR="00DE7793" w:rsidRPr="00225258">
        <w:rPr>
          <w:rFonts w:eastAsia="Malgun Gothic"/>
          <w:b/>
          <w:bCs/>
          <w:lang w:eastAsia="ko-KR"/>
        </w:rPr>
        <w:t>O</w:t>
      </w:r>
      <w:r w:rsidR="00E444B2" w:rsidRPr="00225258">
        <w:rPr>
          <w:rFonts w:eastAsia="Malgun Gothic"/>
          <w:b/>
          <w:bCs/>
          <w:lang w:eastAsia="ko-KR"/>
        </w:rPr>
        <w:t>ffices and WIPO</w:t>
      </w:r>
    </w:p>
    <w:p w14:paraId="4025F255" w14:textId="2876F565" w:rsidR="005B6862" w:rsidRPr="00225258" w:rsidRDefault="005B6862" w:rsidP="003A1954">
      <w:pPr>
        <w:pStyle w:val="InfoSection"/>
        <w:rPr>
          <w:b/>
          <w:bCs/>
        </w:rPr>
      </w:pPr>
      <w:r w:rsidRPr="00225258">
        <w:tab/>
        <w:t>Consolidation of the conference outcomes, with an emphasis on actionable strategies, commitments, and next steps for both IP offices and WIPO to drive digital transformation forward</w:t>
      </w:r>
      <w:r w:rsidR="00725E2F">
        <w:t>.</w:t>
      </w:r>
    </w:p>
    <w:p w14:paraId="53E6F051" w14:textId="3798D818" w:rsidR="00F74F12" w:rsidRPr="00225258" w:rsidRDefault="00F74F12" w:rsidP="00725E2F">
      <w:pPr>
        <w:tabs>
          <w:tab w:val="left" w:pos="2268"/>
        </w:tabs>
        <w:spacing w:after="220"/>
        <w:rPr>
          <w:rFonts w:eastAsia="Malgun Gothic"/>
          <w:b/>
          <w:lang w:eastAsia="ko-KR"/>
        </w:rPr>
      </w:pPr>
      <w:r w:rsidRPr="00225258">
        <w:rPr>
          <w:rFonts w:eastAsia="Times New Roman"/>
          <w:lang w:eastAsia="en-US"/>
        </w:rPr>
        <w:t>1</w:t>
      </w:r>
      <w:r w:rsidRPr="00225258">
        <w:rPr>
          <w:rFonts w:eastAsia="Malgun Gothic"/>
          <w:lang w:eastAsia="ko-KR"/>
        </w:rPr>
        <w:t>7</w:t>
      </w:r>
      <w:r w:rsidRPr="00225258">
        <w:rPr>
          <w:rFonts w:eastAsia="Times New Roman"/>
          <w:lang w:eastAsia="en-US"/>
        </w:rPr>
        <w:t>.</w:t>
      </w:r>
      <w:r w:rsidR="00C0127D">
        <w:rPr>
          <w:rFonts w:eastAsia="Malgun Gothic"/>
          <w:lang w:eastAsia="ko-KR"/>
        </w:rPr>
        <w:t>5</w:t>
      </w:r>
      <w:r w:rsidRPr="00225258">
        <w:rPr>
          <w:rFonts w:eastAsia="Times New Roman"/>
          <w:lang w:eastAsia="en-US"/>
        </w:rPr>
        <w:t>0 – 1</w:t>
      </w:r>
      <w:r w:rsidR="00C0127D">
        <w:rPr>
          <w:rFonts w:eastAsia="Malgun Gothic"/>
          <w:lang w:eastAsia="ko-KR"/>
        </w:rPr>
        <w:t>8.0</w:t>
      </w:r>
      <w:r w:rsidR="00DF0298" w:rsidRPr="00225258">
        <w:rPr>
          <w:rFonts w:eastAsia="Malgun Gothic"/>
          <w:lang w:eastAsia="ko-KR"/>
        </w:rPr>
        <w:t>0</w:t>
      </w:r>
      <w:r w:rsidRPr="00225258">
        <w:rPr>
          <w:rFonts w:eastAsia="Times New Roman"/>
          <w:lang w:eastAsia="en-US"/>
        </w:rPr>
        <w:tab/>
      </w:r>
      <w:r w:rsidRPr="00225258">
        <w:rPr>
          <w:rFonts w:eastAsia="Times New Roman"/>
          <w:b/>
          <w:lang w:eastAsia="en-US"/>
        </w:rPr>
        <w:t>Clo</w:t>
      </w:r>
      <w:r w:rsidR="00E36ACC" w:rsidRPr="00225258">
        <w:rPr>
          <w:rFonts w:eastAsia="Malgun Gothic"/>
          <w:b/>
          <w:lang w:eastAsia="ko-KR"/>
        </w:rPr>
        <w:t>sing Remarks</w:t>
      </w:r>
    </w:p>
    <w:bookmarkEnd w:id="4"/>
    <w:p w14:paraId="5F18F898" w14:textId="09FEAE49" w:rsidR="5E103574" w:rsidRPr="00225258" w:rsidRDefault="00030E11" w:rsidP="003A1954">
      <w:pPr>
        <w:pStyle w:val="InfoSection"/>
        <w:rPr>
          <w:rFonts w:eastAsia="Times New Roman"/>
          <w:lang w:eastAsia="en-US"/>
        </w:rPr>
      </w:pPr>
      <w:r w:rsidRPr="00225258">
        <w:t xml:space="preserve">Closing by </w:t>
      </w:r>
      <w:r w:rsidRPr="00225258">
        <w:rPr>
          <w:rFonts w:eastAsia="Times New Roman"/>
          <w:lang w:eastAsia="en-US"/>
        </w:rPr>
        <w:t xml:space="preserve">Mr. </w:t>
      </w:r>
      <w:r w:rsidRPr="00225258">
        <w:t>Ken</w:t>
      </w:r>
      <w:r w:rsidR="00111FBF">
        <w:t>-</w:t>
      </w:r>
      <w:r w:rsidR="00750834">
        <w:t xml:space="preserve">ichiro </w:t>
      </w:r>
      <w:r w:rsidRPr="00225258">
        <w:t>Natsume</w:t>
      </w:r>
      <w:r w:rsidRPr="00225258">
        <w:rPr>
          <w:rFonts w:eastAsia="Times New Roman"/>
          <w:lang w:eastAsia="en-US"/>
        </w:rPr>
        <w:t xml:space="preserve">, </w:t>
      </w:r>
      <w:r w:rsidRPr="00225258">
        <w:t xml:space="preserve">Assistant </w:t>
      </w:r>
      <w:r w:rsidRPr="00225258">
        <w:rPr>
          <w:rFonts w:eastAsia="Times New Roman"/>
          <w:lang w:eastAsia="en-US"/>
        </w:rPr>
        <w:t>Director General</w:t>
      </w:r>
      <w:bookmarkEnd w:id="3"/>
    </w:p>
    <w:p w14:paraId="71501AAE" w14:textId="77777777" w:rsidR="00037235" w:rsidRPr="00225258" w:rsidRDefault="00037235" w:rsidP="00563797">
      <w:pPr>
        <w:tabs>
          <w:tab w:val="left" w:pos="2268"/>
        </w:tabs>
        <w:ind w:left="2268"/>
        <w:rPr>
          <w:rFonts w:eastAsia="Malgun Gothic"/>
          <w:lang w:eastAsia="ko-KR"/>
        </w:rPr>
      </w:pPr>
    </w:p>
    <w:p w14:paraId="6A3BD799" w14:textId="77777777" w:rsidR="00037235" w:rsidRPr="00225258" w:rsidRDefault="00037235" w:rsidP="00563797">
      <w:pPr>
        <w:tabs>
          <w:tab w:val="left" w:pos="2268"/>
        </w:tabs>
        <w:ind w:left="2268"/>
        <w:rPr>
          <w:rFonts w:eastAsia="Malgun Gothic"/>
          <w:lang w:eastAsia="ko-KR"/>
        </w:rPr>
      </w:pPr>
    </w:p>
    <w:p w14:paraId="37710067" w14:textId="77777777" w:rsidR="00037235" w:rsidRPr="00225258" w:rsidRDefault="00037235" w:rsidP="00563797">
      <w:pPr>
        <w:tabs>
          <w:tab w:val="left" w:pos="2268"/>
        </w:tabs>
        <w:ind w:left="2268"/>
        <w:rPr>
          <w:rFonts w:eastAsia="Malgun Gothic"/>
          <w:lang w:eastAsia="ko-KR"/>
        </w:rPr>
      </w:pPr>
    </w:p>
    <w:p w14:paraId="459936BC" w14:textId="634603BA" w:rsidR="00037235" w:rsidRPr="00225258" w:rsidRDefault="00037235" w:rsidP="00F36295">
      <w:pPr>
        <w:pStyle w:val="Endofdocument-Annex"/>
        <w:rPr>
          <w:i/>
          <w:lang w:eastAsia="ko-KR"/>
        </w:rPr>
      </w:pPr>
      <w:r w:rsidRPr="00225258">
        <w:rPr>
          <w:lang w:eastAsia="ko-KR"/>
        </w:rPr>
        <w:t>[End of document]</w:t>
      </w:r>
    </w:p>
    <w:sectPr w:rsidR="00037235" w:rsidRPr="00225258" w:rsidSect="002D1D52">
      <w:headerReference w:type="defaul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718B66" w14:textId="77777777" w:rsidR="00672052" w:rsidRDefault="00672052">
      <w:r>
        <w:separator/>
      </w:r>
    </w:p>
  </w:endnote>
  <w:endnote w:type="continuationSeparator" w:id="0">
    <w:p w14:paraId="30E9288C" w14:textId="77777777" w:rsidR="00672052" w:rsidRDefault="00672052" w:rsidP="003B38C1">
      <w:r>
        <w:separator/>
      </w:r>
    </w:p>
    <w:p w14:paraId="7BC5441E" w14:textId="77777777" w:rsidR="00672052" w:rsidRPr="003B38C1" w:rsidRDefault="00672052" w:rsidP="003B38C1">
      <w:pPr>
        <w:spacing w:after="60"/>
        <w:rPr>
          <w:sz w:val="17"/>
        </w:rPr>
      </w:pPr>
      <w:r>
        <w:rPr>
          <w:sz w:val="17"/>
        </w:rPr>
        <w:t>[Endnote continued from previous page]</w:t>
      </w:r>
    </w:p>
  </w:endnote>
  <w:endnote w:type="continuationNotice" w:id="1">
    <w:p w14:paraId="178FD06F" w14:textId="77777777" w:rsidR="00672052" w:rsidRPr="003B38C1" w:rsidRDefault="0067205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Dubai">
    <w:panose1 w:val="020B0503030403030204"/>
    <w:charset w:val="00"/>
    <w:family w:val="swiss"/>
    <w:pitch w:val="variable"/>
    <w:sig w:usb0="80002067"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44FE1C" w14:textId="77777777" w:rsidR="00672052" w:rsidRDefault="00672052">
      <w:r>
        <w:separator/>
      </w:r>
    </w:p>
  </w:footnote>
  <w:footnote w:type="continuationSeparator" w:id="0">
    <w:p w14:paraId="759B7B90" w14:textId="77777777" w:rsidR="00672052" w:rsidRDefault="00672052" w:rsidP="008B60B2">
      <w:r>
        <w:separator/>
      </w:r>
    </w:p>
    <w:p w14:paraId="68E0350D" w14:textId="77777777" w:rsidR="00672052" w:rsidRPr="00ED77FB" w:rsidRDefault="00672052" w:rsidP="008B60B2">
      <w:pPr>
        <w:spacing w:after="60"/>
        <w:rPr>
          <w:sz w:val="17"/>
          <w:szCs w:val="17"/>
        </w:rPr>
      </w:pPr>
      <w:r w:rsidRPr="00ED77FB">
        <w:rPr>
          <w:sz w:val="17"/>
          <w:szCs w:val="17"/>
        </w:rPr>
        <w:t>[Footnote continued from previous page]</w:t>
      </w:r>
    </w:p>
  </w:footnote>
  <w:footnote w:type="continuationNotice" w:id="1">
    <w:p w14:paraId="102DEE5C" w14:textId="77777777" w:rsidR="00672052" w:rsidRPr="00ED77FB" w:rsidRDefault="0067205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BDFF3" w14:textId="0066B90B" w:rsidR="00EC4E49" w:rsidRDefault="00BB306F" w:rsidP="00477D6B">
    <w:pPr>
      <w:jc w:val="right"/>
    </w:pPr>
    <w:r>
      <w:t>WILD</w:t>
    </w:r>
    <w:r w:rsidR="00371E36">
      <w:t>/</w:t>
    </w:r>
    <w:r w:rsidR="0040484B">
      <w:t>2</w:t>
    </w:r>
    <w:r w:rsidR="002D1D52">
      <w:t>/1</w:t>
    </w:r>
    <w:r>
      <w:t xml:space="preserve"> Prov.</w:t>
    </w:r>
  </w:p>
  <w:p w14:paraId="70AB4DEF" w14:textId="628D4276" w:rsidR="00EC4E49" w:rsidRDefault="00EC4E49" w:rsidP="00477D6B">
    <w:pPr>
      <w:jc w:val="right"/>
    </w:pPr>
    <w:r>
      <w:t xml:space="preserve">page </w:t>
    </w:r>
    <w:r>
      <w:fldChar w:fldCharType="begin"/>
    </w:r>
    <w:r>
      <w:instrText xml:space="preserve"> PAGE  \* MERGEFORMAT </w:instrText>
    </w:r>
    <w:r>
      <w:fldChar w:fldCharType="separate"/>
    </w:r>
    <w:r w:rsidR="001452B7">
      <w:rPr>
        <w:noProof/>
      </w:rPr>
      <w:t>2</w:t>
    </w:r>
    <w:r>
      <w:fldChar w:fldCharType="end"/>
    </w:r>
  </w:p>
  <w:p w14:paraId="76D9AFCC" w14:textId="77777777" w:rsidR="00EC4E49" w:rsidRDefault="00EC4E49" w:rsidP="00477D6B">
    <w:pPr>
      <w:jc w:val="right"/>
    </w:pPr>
  </w:p>
  <w:p w14:paraId="183A2D8E" w14:textId="77777777" w:rsidR="00B50B99" w:rsidRDefault="00B50B9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FE215AC"/>
    <w:multiLevelType w:val="hybridMultilevel"/>
    <w:tmpl w:val="CFF227A8"/>
    <w:lvl w:ilvl="0" w:tplc="277870BA">
      <w:start w:val="1"/>
      <w:numFmt w:val="lowerLetter"/>
      <w:lvlText w:val="(%1)"/>
      <w:lvlJc w:val="left"/>
      <w:pPr>
        <w:ind w:left="1070" w:hanging="360"/>
      </w:pPr>
      <w:rPr>
        <w:rFonts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3" w15:restartNumberingAfterBreak="0">
    <w:nsid w:val="16C00826"/>
    <w:multiLevelType w:val="multilevel"/>
    <w:tmpl w:val="114CF934"/>
    <w:lvl w:ilvl="0">
      <w:start w:val="1"/>
      <w:numFmt w:val="decimal"/>
      <w:lvlText w:val="%1."/>
      <w:lvlJc w:val="left"/>
      <w:pPr>
        <w:tabs>
          <w:tab w:val="num" w:pos="360"/>
        </w:tabs>
        <w:ind w:left="360" w:hanging="360"/>
      </w:pPr>
    </w:lvl>
    <w:lvl w:ilvl="1">
      <w:start w:val="1"/>
      <w:numFmt w:val="bullet"/>
      <w:lvlText w:val=""/>
      <w:lvlJc w:val="left"/>
      <w:pPr>
        <w:tabs>
          <w:tab w:val="num" w:pos="900"/>
        </w:tabs>
        <w:ind w:left="900"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2"/>
      <w:numFmt w:val="bullet"/>
      <w:lvlText w:val="-"/>
      <w:lvlJc w:val="left"/>
      <w:pPr>
        <w:ind w:left="1620" w:hanging="360"/>
      </w:pPr>
      <w:rPr>
        <w:rFonts w:ascii="Arial" w:eastAsia="Malgun Gothic" w:hAnsi="Arial" w:cs="Arial" w:hint="default"/>
      </w:r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8104F61"/>
    <w:multiLevelType w:val="multilevel"/>
    <w:tmpl w:val="90C201E8"/>
    <w:lvl w:ilvl="0">
      <w:start w:val="2025"/>
      <w:numFmt w:val="bullet"/>
      <w:lvlText w:val="-"/>
      <w:lvlJc w:val="left"/>
      <w:pPr>
        <w:tabs>
          <w:tab w:val="num" w:pos="720"/>
        </w:tabs>
        <w:ind w:left="720" w:hanging="360"/>
      </w:pPr>
      <w:rPr>
        <w:rFonts w:ascii="Dubai" w:eastAsia="Times New Roman" w:hAnsi="Dubai" w:cs="Dubai" w:hint="default"/>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18074D3"/>
    <w:multiLevelType w:val="hybridMultilevel"/>
    <w:tmpl w:val="41BC5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403691"/>
    <w:multiLevelType w:val="hybridMultilevel"/>
    <w:tmpl w:val="FFB2D4A4"/>
    <w:lvl w:ilvl="0" w:tplc="6026303C">
      <w:start w:val="1"/>
      <w:numFmt w:val="bullet"/>
      <w:lvlText w:val="­"/>
      <w:lvlJc w:val="left"/>
      <w:pPr>
        <w:ind w:left="972" w:hanging="360"/>
      </w:pPr>
      <w:rPr>
        <w:rFonts w:ascii="Courier New" w:hAnsi="Courier New" w:hint="default"/>
      </w:rPr>
    </w:lvl>
    <w:lvl w:ilvl="1" w:tplc="FFFFFFFF">
      <w:numFmt w:val="bullet"/>
      <w:lvlText w:val="•"/>
      <w:lvlJc w:val="left"/>
      <w:pPr>
        <w:ind w:left="1692" w:hanging="360"/>
      </w:pPr>
      <w:rPr>
        <w:rFonts w:ascii="Arial" w:eastAsia="SimSun" w:hAnsi="Arial" w:cs="Arial" w:hint="default"/>
      </w:rPr>
    </w:lvl>
    <w:lvl w:ilvl="2" w:tplc="FFFFFFFF" w:tentative="1">
      <w:start w:val="1"/>
      <w:numFmt w:val="bullet"/>
      <w:lvlText w:val=""/>
      <w:lvlJc w:val="left"/>
      <w:pPr>
        <w:ind w:left="2412" w:hanging="360"/>
      </w:pPr>
      <w:rPr>
        <w:rFonts w:ascii="Wingdings" w:hAnsi="Wingdings" w:hint="default"/>
      </w:rPr>
    </w:lvl>
    <w:lvl w:ilvl="3" w:tplc="FFFFFFFF" w:tentative="1">
      <w:start w:val="1"/>
      <w:numFmt w:val="bullet"/>
      <w:lvlText w:val=""/>
      <w:lvlJc w:val="left"/>
      <w:pPr>
        <w:ind w:left="3132" w:hanging="360"/>
      </w:pPr>
      <w:rPr>
        <w:rFonts w:ascii="Symbol" w:hAnsi="Symbol" w:hint="default"/>
      </w:rPr>
    </w:lvl>
    <w:lvl w:ilvl="4" w:tplc="FFFFFFFF" w:tentative="1">
      <w:start w:val="1"/>
      <w:numFmt w:val="bullet"/>
      <w:lvlText w:val="o"/>
      <w:lvlJc w:val="left"/>
      <w:pPr>
        <w:ind w:left="3852" w:hanging="360"/>
      </w:pPr>
      <w:rPr>
        <w:rFonts w:ascii="Courier New" w:hAnsi="Courier New" w:cs="Courier New" w:hint="default"/>
      </w:rPr>
    </w:lvl>
    <w:lvl w:ilvl="5" w:tplc="FFFFFFFF" w:tentative="1">
      <w:start w:val="1"/>
      <w:numFmt w:val="bullet"/>
      <w:lvlText w:val=""/>
      <w:lvlJc w:val="left"/>
      <w:pPr>
        <w:ind w:left="4572" w:hanging="360"/>
      </w:pPr>
      <w:rPr>
        <w:rFonts w:ascii="Wingdings" w:hAnsi="Wingdings" w:hint="default"/>
      </w:rPr>
    </w:lvl>
    <w:lvl w:ilvl="6" w:tplc="FFFFFFFF" w:tentative="1">
      <w:start w:val="1"/>
      <w:numFmt w:val="bullet"/>
      <w:lvlText w:val=""/>
      <w:lvlJc w:val="left"/>
      <w:pPr>
        <w:ind w:left="5292" w:hanging="360"/>
      </w:pPr>
      <w:rPr>
        <w:rFonts w:ascii="Symbol" w:hAnsi="Symbol" w:hint="default"/>
      </w:rPr>
    </w:lvl>
    <w:lvl w:ilvl="7" w:tplc="FFFFFFFF" w:tentative="1">
      <w:start w:val="1"/>
      <w:numFmt w:val="bullet"/>
      <w:lvlText w:val="o"/>
      <w:lvlJc w:val="left"/>
      <w:pPr>
        <w:ind w:left="6012" w:hanging="360"/>
      </w:pPr>
      <w:rPr>
        <w:rFonts w:ascii="Courier New" w:hAnsi="Courier New" w:cs="Courier New" w:hint="default"/>
      </w:rPr>
    </w:lvl>
    <w:lvl w:ilvl="8" w:tplc="FFFFFFFF" w:tentative="1">
      <w:start w:val="1"/>
      <w:numFmt w:val="bullet"/>
      <w:lvlText w:val=""/>
      <w:lvlJc w:val="left"/>
      <w:pPr>
        <w:ind w:left="6732" w:hanging="360"/>
      </w:pPr>
      <w:rPr>
        <w:rFonts w:ascii="Wingdings" w:hAnsi="Wingdings" w:hint="default"/>
      </w:rPr>
    </w:lvl>
  </w:abstractNum>
  <w:abstractNum w:abstractNumId="9" w15:restartNumberingAfterBreak="0">
    <w:nsid w:val="23325B3B"/>
    <w:multiLevelType w:val="hybridMultilevel"/>
    <w:tmpl w:val="22509E22"/>
    <w:lvl w:ilvl="0" w:tplc="04090001">
      <w:start w:val="1"/>
      <w:numFmt w:val="bullet"/>
      <w:lvlText w:val=""/>
      <w:lvlJc w:val="left"/>
      <w:pPr>
        <w:ind w:left="2625" w:hanging="360"/>
      </w:pPr>
      <w:rPr>
        <w:rFonts w:ascii="Symbol" w:hAnsi="Symbol" w:hint="default"/>
      </w:rPr>
    </w:lvl>
    <w:lvl w:ilvl="1" w:tplc="F71EC3C8">
      <w:numFmt w:val="bullet"/>
      <w:lvlText w:val="•"/>
      <w:lvlJc w:val="left"/>
      <w:pPr>
        <w:ind w:left="3345" w:hanging="360"/>
      </w:pPr>
      <w:rPr>
        <w:rFonts w:ascii="Arial" w:eastAsia="Malgun Gothic" w:hAnsi="Arial" w:cs="Arial" w:hint="default"/>
      </w:rPr>
    </w:lvl>
    <w:lvl w:ilvl="2" w:tplc="04090005" w:tentative="1">
      <w:start w:val="1"/>
      <w:numFmt w:val="bullet"/>
      <w:lvlText w:val=""/>
      <w:lvlJc w:val="left"/>
      <w:pPr>
        <w:ind w:left="4065" w:hanging="360"/>
      </w:pPr>
      <w:rPr>
        <w:rFonts w:ascii="Wingdings" w:hAnsi="Wingdings" w:hint="default"/>
      </w:rPr>
    </w:lvl>
    <w:lvl w:ilvl="3" w:tplc="04090001" w:tentative="1">
      <w:start w:val="1"/>
      <w:numFmt w:val="bullet"/>
      <w:lvlText w:val=""/>
      <w:lvlJc w:val="left"/>
      <w:pPr>
        <w:ind w:left="4785" w:hanging="360"/>
      </w:pPr>
      <w:rPr>
        <w:rFonts w:ascii="Symbol" w:hAnsi="Symbol" w:hint="default"/>
      </w:rPr>
    </w:lvl>
    <w:lvl w:ilvl="4" w:tplc="04090003" w:tentative="1">
      <w:start w:val="1"/>
      <w:numFmt w:val="bullet"/>
      <w:lvlText w:val="o"/>
      <w:lvlJc w:val="left"/>
      <w:pPr>
        <w:ind w:left="5505" w:hanging="360"/>
      </w:pPr>
      <w:rPr>
        <w:rFonts w:ascii="Courier New" w:hAnsi="Courier New" w:cs="Courier New" w:hint="default"/>
      </w:rPr>
    </w:lvl>
    <w:lvl w:ilvl="5" w:tplc="04090005" w:tentative="1">
      <w:start w:val="1"/>
      <w:numFmt w:val="bullet"/>
      <w:lvlText w:val=""/>
      <w:lvlJc w:val="left"/>
      <w:pPr>
        <w:ind w:left="6225" w:hanging="360"/>
      </w:pPr>
      <w:rPr>
        <w:rFonts w:ascii="Wingdings" w:hAnsi="Wingdings" w:hint="default"/>
      </w:rPr>
    </w:lvl>
    <w:lvl w:ilvl="6" w:tplc="04090001" w:tentative="1">
      <w:start w:val="1"/>
      <w:numFmt w:val="bullet"/>
      <w:lvlText w:val=""/>
      <w:lvlJc w:val="left"/>
      <w:pPr>
        <w:ind w:left="6945" w:hanging="360"/>
      </w:pPr>
      <w:rPr>
        <w:rFonts w:ascii="Symbol" w:hAnsi="Symbol" w:hint="default"/>
      </w:rPr>
    </w:lvl>
    <w:lvl w:ilvl="7" w:tplc="04090003" w:tentative="1">
      <w:start w:val="1"/>
      <w:numFmt w:val="bullet"/>
      <w:lvlText w:val="o"/>
      <w:lvlJc w:val="left"/>
      <w:pPr>
        <w:ind w:left="7665" w:hanging="360"/>
      </w:pPr>
      <w:rPr>
        <w:rFonts w:ascii="Courier New" w:hAnsi="Courier New" w:cs="Courier New" w:hint="default"/>
      </w:rPr>
    </w:lvl>
    <w:lvl w:ilvl="8" w:tplc="04090005" w:tentative="1">
      <w:start w:val="1"/>
      <w:numFmt w:val="bullet"/>
      <w:lvlText w:val=""/>
      <w:lvlJc w:val="left"/>
      <w:pPr>
        <w:ind w:left="8385" w:hanging="360"/>
      </w:pPr>
      <w:rPr>
        <w:rFonts w:ascii="Wingdings" w:hAnsi="Wingdings" w:hint="default"/>
      </w:rPr>
    </w:lvl>
  </w:abstractNum>
  <w:abstractNum w:abstractNumId="10" w15:restartNumberingAfterBreak="0">
    <w:nsid w:val="26247B0C"/>
    <w:multiLevelType w:val="hybridMultilevel"/>
    <w:tmpl w:val="EE40939A"/>
    <w:lvl w:ilvl="0" w:tplc="277870BA">
      <w:start w:val="1"/>
      <w:numFmt w:val="lowerLetter"/>
      <w:lvlText w:val="(%1)"/>
      <w:lvlJc w:val="left"/>
      <w:pPr>
        <w:ind w:left="720" w:hanging="360"/>
      </w:pPr>
      <w:rPr>
        <w:rFonts w:hint="default"/>
      </w:rPr>
    </w:lvl>
    <w:lvl w:ilvl="1" w:tplc="F4340904">
      <w:start w:val="1"/>
      <w:numFmt w:val="decimal"/>
      <w:lvlText w:val="%2."/>
      <w:lvlJc w:val="left"/>
      <w:pPr>
        <w:ind w:left="1500" w:hanging="4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7C5597"/>
    <w:multiLevelType w:val="multilevel"/>
    <w:tmpl w:val="3F38A398"/>
    <w:lvl w:ilvl="0">
      <w:start w:val="1"/>
      <w:numFmt w:val="lowerLetter"/>
      <w:lvlText w:val="(%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0C9414B"/>
    <w:multiLevelType w:val="hybridMultilevel"/>
    <w:tmpl w:val="4D4CE7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71771D"/>
    <w:multiLevelType w:val="hybridMultilevel"/>
    <w:tmpl w:val="6B54CF02"/>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2625"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34310001"/>
    <w:multiLevelType w:val="hybridMultilevel"/>
    <w:tmpl w:val="873EEDA6"/>
    <w:lvl w:ilvl="0" w:tplc="A0346934">
      <w:start w:val="1"/>
      <w:numFmt w:val="bullet"/>
      <w:lvlText w:val=""/>
      <w:lvlJc w:val="left"/>
      <w:pPr>
        <w:ind w:left="2160" w:hanging="360"/>
      </w:pPr>
      <w:rPr>
        <w:rFonts w:ascii="Symbol" w:hAnsi="Symbol"/>
      </w:rPr>
    </w:lvl>
    <w:lvl w:ilvl="1" w:tplc="6E563E32">
      <w:start w:val="1"/>
      <w:numFmt w:val="bullet"/>
      <w:lvlText w:val=""/>
      <w:lvlJc w:val="left"/>
      <w:pPr>
        <w:ind w:left="2160" w:hanging="360"/>
      </w:pPr>
      <w:rPr>
        <w:rFonts w:ascii="Symbol" w:hAnsi="Symbol"/>
      </w:rPr>
    </w:lvl>
    <w:lvl w:ilvl="2" w:tplc="5E1CC8C6">
      <w:start w:val="1"/>
      <w:numFmt w:val="bullet"/>
      <w:lvlText w:val=""/>
      <w:lvlJc w:val="left"/>
      <w:pPr>
        <w:ind w:left="2160" w:hanging="360"/>
      </w:pPr>
      <w:rPr>
        <w:rFonts w:ascii="Symbol" w:hAnsi="Symbol"/>
      </w:rPr>
    </w:lvl>
    <w:lvl w:ilvl="3" w:tplc="C7CED0B8">
      <w:start w:val="1"/>
      <w:numFmt w:val="bullet"/>
      <w:lvlText w:val=""/>
      <w:lvlJc w:val="left"/>
      <w:pPr>
        <w:ind w:left="2160" w:hanging="360"/>
      </w:pPr>
      <w:rPr>
        <w:rFonts w:ascii="Symbol" w:hAnsi="Symbol"/>
      </w:rPr>
    </w:lvl>
    <w:lvl w:ilvl="4" w:tplc="DFA2E8A2">
      <w:start w:val="1"/>
      <w:numFmt w:val="bullet"/>
      <w:lvlText w:val=""/>
      <w:lvlJc w:val="left"/>
      <w:pPr>
        <w:ind w:left="2160" w:hanging="360"/>
      </w:pPr>
      <w:rPr>
        <w:rFonts w:ascii="Symbol" w:hAnsi="Symbol"/>
      </w:rPr>
    </w:lvl>
    <w:lvl w:ilvl="5" w:tplc="0FA8EEC8">
      <w:start w:val="1"/>
      <w:numFmt w:val="bullet"/>
      <w:lvlText w:val=""/>
      <w:lvlJc w:val="left"/>
      <w:pPr>
        <w:ind w:left="2160" w:hanging="360"/>
      </w:pPr>
      <w:rPr>
        <w:rFonts w:ascii="Symbol" w:hAnsi="Symbol"/>
      </w:rPr>
    </w:lvl>
    <w:lvl w:ilvl="6" w:tplc="1ED89582">
      <w:start w:val="1"/>
      <w:numFmt w:val="bullet"/>
      <w:lvlText w:val=""/>
      <w:lvlJc w:val="left"/>
      <w:pPr>
        <w:ind w:left="2160" w:hanging="360"/>
      </w:pPr>
      <w:rPr>
        <w:rFonts w:ascii="Symbol" w:hAnsi="Symbol"/>
      </w:rPr>
    </w:lvl>
    <w:lvl w:ilvl="7" w:tplc="45AE7042">
      <w:start w:val="1"/>
      <w:numFmt w:val="bullet"/>
      <w:lvlText w:val=""/>
      <w:lvlJc w:val="left"/>
      <w:pPr>
        <w:ind w:left="2160" w:hanging="360"/>
      </w:pPr>
      <w:rPr>
        <w:rFonts w:ascii="Symbol" w:hAnsi="Symbol"/>
      </w:rPr>
    </w:lvl>
    <w:lvl w:ilvl="8" w:tplc="10E81328">
      <w:start w:val="1"/>
      <w:numFmt w:val="bullet"/>
      <w:lvlText w:val=""/>
      <w:lvlJc w:val="left"/>
      <w:pPr>
        <w:ind w:left="2160" w:hanging="360"/>
      </w:pPr>
      <w:rPr>
        <w:rFonts w:ascii="Symbol" w:hAnsi="Symbol"/>
      </w:rPr>
    </w:lvl>
  </w:abstractNum>
  <w:abstractNum w:abstractNumId="15" w15:restartNumberingAfterBreak="0">
    <w:nsid w:val="3CF707A2"/>
    <w:multiLevelType w:val="hybridMultilevel"/>
    <w:tmpl w:val="A3989250"/>
    <w:lvl w:ilvl="0" w:tplc="04090001">
      <w:start w:val="1"/>
      <w:numFmt w:val="bullet"/>
      <w:lvlText w:val=""/>
      <w:lvlJc w:val="left"/>
      <w:pPr>
        <w:ind w:left="2625" w:hanging="360"/>
      </w:pPr>
      <w:rPr>
        <w:rFonts w:ascii="Symbol" w:hAnsi="Symbol" w:hint="default"/>
      </w:rPr>
    </w:lvl>
    <w:lvl w:ilvl="1" w:tplc="04090003" w:tentative="1">
      <w:start w:val="1"/>
      <w:numFmt w:val="bullet"/>
      <w:lvlText w:val="o"/>
      <w:lvlJc w:val="left"/>
      <w:pPr>
        <w:ind w:left="3345" w:hanging="360"/>
      </w:pPr>
      <w:rPr>
        <w:rFonts w:ascii="Courier New" w:hAnsi="Courier New" w:cs="Courier New" w:hint="default"/>
      </w:rPr>
    </w:lvl>
    <w:lvl w:ilvl="2" w:tplc="04090005" w:tentative="1">
      <w:start w:val="1"/>
      <w:numFmt w:val="bullet"/>
      <w:lvlText w:val=""/>
      <w:lvlJc w:val="left"/>
      <w:pPr>
        <w:ind w:left="4065" w:hanging="360"/>
      </w:pPr>
      <w:rPr>
        <w:rFonts w:ascii="Wingdings" w:hAnsi="Wingdings" w:hint="default"/>
      </w:rPr>
    </w:lvl>
    <w:lvl w:ilvl="3" w:tplc="04090001" w:tentative="1">
      <w:start w:val="1"/>
      <w:numFmt w:val="bullet"/>
      <w:lvlText w:val=""/>
      <w:lvlJc w:val="left"/>
      <w:pPr>
        <w:ind w:left="4785" w:hanging="360"/>
      </w:pPr>
      <w:rPr>
        <w:rFonts w:ascii="Symbol" w:hAnsi="Symbol" w:hint="default"/>
      </w:rPr>
    </w:lvl>
    <w:lvl w:ilvl="4" w:tplc="04090003" w:tentative="1">
      <w:start w:val="1"/>
      <w:numFmt w:val="bullet"/>
      <w:lvlText w:val="o"/>
      <w:lvlJc w:val="left"/>
      <w:pPr>
        <w:ind w:left="5505" w:hanging="360"/>
      </w:pPr>
      <w:rPr>
        <w:rFonts w:ascii="Courier New" w:hAnsi="Courier New" w:cs="Courier New" w:hint="default"/>
      </w:rPr>
    </w:lvl>
    <w:lvl w:ilvl="5" w:tplc="04090005" w:tentative="1">
      <w:start w:val="1"/>
      <w:numFmt w:val="bullet"/>
      <w:lvlText w:val=""/>
      <w:lvlJc w:val="left"/>
      <w:pPr>
        <w:ind w:left="6225" w:hanging="360"/>
      </w:pPr>
      <w:rPr>
        <w:rFonts w:ascii="Wingdings" w:hAnsi="Wingdings" w:hint="default"/>
      </w:rPr>
    </w:lvl>
    <w:lvl w:ilvl="6" w:tplc="04090001" w:tentative="1">
      <w:start w:val="1"/>
      <w:numFmt w:val="bullet"/>
      <w:lvlText w:val=""/>
      <w:lvlJc w:val="left"/>
      <w:pPr>
        <w:ind w:left="6945" w:hanging="360"/>
      </w:pPr>
      <w:rPr>
        <w:rFonts w:ascii="Symbol" w:hAnsi="Symbol" w:hint="default"/>
      </w:rPr>
    </w:lvl>
    <w:lvl w:ilvl="7" w:tplc="04090003" w:tentative="1">
      <w:start w:val="1"/>
      <w:numFmt w:val="bullet"/>
      <w:lvlText w:val="o"/>
      <w:lvlJc w:val="left"/>
      <w:pPr>
        <w:ind w:left="7665" w:hanging="360"/>
      </w:pPr>
      <w:rPr>
        <w:rFonts w:ascii="Courier New" w:hAnsi="Courier New" w:cs="Courier New" w:hint="default"/>
      </w:rPr>
    </w:lvl>
    <w:lvl w:ilvl="8" w:tplc="04090005" w:tentative="1">
      <w:start w:val="1"/>
      <w:numFmt w:val="bullet"/>
      <w:lvlText w:val=""/>
      <w:lvlJc w:val="left"/>
      <w:pPr>
        <w:ind w:left="8385" w:hanging="360"/>
      </w:pPr>
      <w:rPr>
        <w:rFonts w:ascii="Wingdings" w:hAnsi="Wingdings" w:hint="default"/>
      </w:rPr>
    </w:lvl>
  </w:abstractNum>
  <w:abstractNum w:abstractNumId="16" w15:restartNumberingAfterBreak="0">
    <w:nsid w:val="3E4A66A1"/>
    <w:multiLevelType w:val="hybridMultilevel"/>
    <w:tmpl w:val="DF1CD32C"/>
    <w:lvl w:ilvl="0" w:tplc="6026303C">
      <w:start w:val="1"/>
      <w:numFmt w:val="bullet"/>
      <w:lvlText w:val="­"/>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E7B27EE"/>
    <w:multiLevelType w:val="hybridMultilevel"/>
    <w:tmpl w:val="14DA55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14D6627"/>
    <w:multiLevelType w:val="hybridMultilevel"/>
    <w:tmpl w:val="700022E6"/>
    <w:lvl w:ilvl="0" w:tplc="277870B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1C43690"/>
    <w:multiLevelType w:val="hybridMultilevel"/>
    <w:tmpl w:val="D018C34C"/>
    <w:lvl w:ilvl="0" w:tplc="277870B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4744A84"/>
    <w:multiLevelType w:val="hybridMultilevel"/>
    <w:tmpl w:val="437A1344"/>
    <w:lvl w:ilvl="0" w:tplc="04090001">
      <w:start w:val="1"/>
      <w:numFmt w:val="bullet"/>
      <w:lvlText w:val=""/>
      <w:lvlJc w:val="left"/>
      <w:pPr>
        <w:ind w:left="720" w:hanging="360"/>
      </w:pPr>
      <w:rPr>
        <w:rFonts w:ascii="Symbol" w:hAnsi="Symbol" w:hint="default"/>
      </w:rPr>
    </w:lvl>
    <w:lvl w:ilvl="1" w:tplc="6026303C">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4B47C73"/>
    <w:multiLevelType w:val="hybridMultilevel"/>
    <w:tmpl w:val="5DA03CEC"/>
    <w:lvl w:ilvl="0" w:tplc="277870B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51E475C"/>
    <w:multiLevelType w:val="hybridMultilevel"/>
    <w:tmpl w:val="CFF227A8"/>
    <w:lvl w:ilvl="0" w:tplc="277870BA">
      <w:start w:val="1"/>
      <w:numFmt w:val="lowerLetter"/>
      <w:lvlText w:val="(%1)"/>
      <w:lvlJc w:val="left"/>
      <w:pPr>
        <w:ind w:left="928"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7775E5B"/>
    <w:multiLevelType w:val="multilevel"/>
    <w:tmpl w:val="DBF030B2"/>
    <w:lvl w:ilvl="0">
      <w:start w:val="1"/>
      <w:numFmt w:val="decimal"/>
      <w:lvlRestart w:val="0"/>
      <w:lvlText w:val="%1."/>
      <w:lvlJc w:val="left"/>
      <w:pPr>
        <w:tabs>
          <w:tab w:val="num" w:pos="3087"/>
        </w:tabs>
        <w:ind w:left="252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Letter"/>
      <w:lvlText w:val="(%3)"/>
      <w:lvlJc w:val="left"/>
      <w:pPr>
        <w:tabs>
          <w:tab w:val="num" w:pos="1701"/>
        </w:tabs>
        <w:ind w:left="1134" w:firstLine="0"/>
      </w:pPr>
      <w:rPr>
        <w:rFonts w:hint="default"/>
        <w:i w:val="0"/>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5" w15:restartNumberingAfterBreak="0">
    <w:nsid w:val="47B70C2C"/>
    <w:multiLevelType w:val="hybridMultilevel"/>
    <w:tmpl w:val="C10EA76E"/>
    <w:lvl w:ilvl="0" w:tplc="04090001">
      <w:start w:val="1"/>
      <w:numFmt w:val="bullet"/>
      <w:lvlText w:val=""/>
      <w:lvlJc w:val="left"/>
      <w:pPr>
        <w:ind w:left="2628" w:hanging="360"/>
      </w:pPr>
      <w:rPr>
        <w:rFonts w:ascii="Symbol" w:hAnsi="Symbol" w:hint="default"/>
      </w:rPr>
    </w:lvl>
    <w:lvl w:ilvl="1" w:tplc="0AE43010">
      <w:numFmt w:val="bullet"/>
      <w:lvlText w:val="•"/>
      <w:lvlJc w:val="left"/>
      <w:pPr>
        <w:ind w:left="3348" w:hanging="360"/>
      </w:pPr>
      <w:rPr>
        <w:rFonts w:ascii="Arial" w:eastAsia="Malgun Gothic" w:hAnsi="Arial" w:cs="Arial"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26" w15:restartNumberingAfterBreak="0">
    <w:nsid w:val="49A57C80"/>
    <w:multiLevelType w:val="hybridMultilevel"/>
    <w:tmpl w:val="8302458A"/>
    <w:lvl w:ilvl="0" w:tplc="277870BA">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BE104ED"/>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9" w15:restartNumberingAfterBreak="0">
    <w:nsid w:val="5C78349B"/>
    <w:multiLevelType w:val="hybridMultilevel"/>
    <w:tmpl w:val="72E2B6C8"/>
    <w:lvl w:ilvl="0" w:tplc="1DEE98F4">
      <w:numFmt w:val="bullet"/>
      <w:lvlText w:val="•"/>
      <w:lvlJc w:val="left"/>
      <w:pPr>
        <w:ind w:left="2635" w:hanging="360"/>
      </w:pPr>
      <w:rPr>
        <w:rFonts w:ascii="Arial" w:eastAsia="Malgun Gothic" w:hAnsi="Arial" w:cs="Arial" w:hint="default"/>
      </w:rPr>
    </w:lvl>
    <w:lvl w:ilvl="1" w:tplc="04090003" w:tentative="1">
      <w:start w:val="1"/>
      <w:numFmt w:val="bullet"/>
      <w:lvlText w:val="o"/>
      <w:lvlJc w:val="left"/>
      <w:pPr>
        <w:ind w:left="3355" w:hanging="360"/>
      </w:pPr>
      <w:rPr>
        <w:rFonts w:ascii="Courier New" w:hAnsi="Courier New" w:cs="Courier New" w:hint="default"/>
      </w:rPr>
    </w:lvl>
    <w:lvl w:ilvl="2" w:tplc="04090005" w:tentative="1">
      <w:start w:val="1"/>
      <w:numFmt w:val="bullet"/>
      <w:lvlText w:val=""/>
      <w:lvlJc w:val="left"/>
      <w:pPr>
        <w:ind w:left="4075" w:hanging="360"/>
      </w:pPr>
      <w:rPr>
        <w:rFonts w:ascii="Wingdings" w:hAnsi="Wingdings" w:hint="default"/>
      </w:rPr>
    </w:lvl>
    <w:lvl w:ilvl="3" w:tplc="04090001" w:tentative="1">
      <w:start w:val="1"/>
      <w:numFmt w:val="bullet"/>
      <w:lvlText w:val=""/>
      <w:lvlJc w:val="left"/>
      <w:pPr>
        <w:ind w:left="4795" w:hanging="360"/>
      </w:pPr>
      <w:rPr>
        <w:rFonts w:ascii="Symbol" w:hAnsi="Symbol" w:hint="default"/>
      </w:rPr>
    </w:lvl>
    <w:lvl w:ilvl="4" w:tplc="04090003" w:tentative="1">
      <w:start w:val="1"/>
      <w:numFmt w:val="bullet"/>
      <w:lvlText w:val="o"/>
      <w:lvlJc w:val="left"/>
      <w:pPr>
        <w:ind w:left="5515" w:hanging="360"/>
      </w:pPr>
      <w:rPr>
        <w:rFonts w:ascii="Courier New" w:hAnsi="Courier New" w:cs="Courier New" w:hint="default"/>
      </w:rPr>
    </w:lvl>
    <w:lvl w:ilvl="5" w:tplc="04090005" w:tentative="1">
      <w:start w:val="1"/>
      <w:numFmt w:val="bullet"/>
      <w:lvlText w:val=""/>
      <w:lvlJc w:val="left"/>
      <w:pPr>
        <w:ind w:left="6235" w:hanging="360"/>
      </w:pPr>
      <w:rPr>
        <w:rFonts w:ascii="Wingdings" w:hAnsi="Wingdings" w:hint="default"/>
      </w:rPr>
    </w:lvl>
    <w:lvl w:ilvl="6" w:tplc="04090001" w:tentative="1">
      <w:start w:val="1"/>
      <w:numFmt w:val="bullet"/>
      <w:lvlText w:val=""/>
      <w:lvlJc w:val="left"/>
      <w:pPr>
        <w:ind w:left="6955" w:hanging="360"/>
      </w:pPr>
      <w:rPr>
        <w:rFonts w:ascii="Symbol" w:hAnsi="Symbol" w:hint="default"/>
      </w:rPr>
    </w:lvl>
    <w:lvl w:ilvl="7" w:tplc="04090003" w:tentative="1">
      <w:start w:val="1"/>
      <w:numFmt w:val="bullet"/>
      <w:lvlText w:val="o"/>
      <w:lvlJc w:val="left"/>
      <w:pPr>
        <w:ind w:left="7675" w:hanging="360"/>
      </w:pPr>
      <w:rPr>
        <w:rFonts w:ascii="Courier New" w:hAnsi="Courier New" w:cs="Courier New" w:hint="default"/>
      </w:rPr>
    </w:lvl>
    <w:lvl w:ilvl="8" w:tplc="04090005" w:tentative="1">
      <w:start w:val="1"/>
      <w:numFmt w:val="bullet"/>
      <w:lvlText w:val=""/>
      <w:lvlJc w:val="left"/>
      <w:pPr>
        <w:ind w:left="8395" w:hanging="360"/>
      </w:pPr>
      <w:rPr>
        <w:rFonts w:ascii="Wingdings" w:hAnsi="Wingdings" w:hint="default"/>
      </w:rPr>
    </w:lvl>
  </w:abstractNum>
  <w:abstractNum w:abstractNumId="30" w15:restartNumberingAfterBreak="0">
    <w:nsid w:val="5DE849C9"/>
    <w:multiLevelType w:val="hybridMultilevel"/>
    <w:tmpl w:val="CFF227A8"/>
    <w:lvl w:ilvl="0" w:tplc="277870B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17C228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32" w15:restartNumberingAfterBreak="0">
    <w:nsid w:val="67F322E2"/>
    <w:multiLevelType w:val="hybridMultilevel"/>
    <w:tmpl w:val="21260716"/>
    <w:lvl w:ilvl="0" w:tplc="0C822CC0">
      <w:numFmt w:val="bullet"/>
      <w:lvlText w:val="•"/>
      <w:lvlJc w:val="left"/>
      <w:pPr>
        <w:ind w:left="2625" w:hanging="360"/>
      </w:pPr>
      <w:rPr>
        <w:rFonts w:ascii="Arial" w:eastAsia="SimSun" w:hAnsi="Arial" w:cs="Arial" w:hint="default"/>
      </w:rPr>
    </w:lvl>
    <w:lvl w:ilvl="1" w:tplc="04090003" w:tentative="1">
      <w:start w:val="1"/>
      <w:numFmt w:val="bullet"/>
      <w:lvlText w:val="o"/>
      <w:lvlJc w:val="left"/>
      <w:pPr>
        <w:ind w:left="3345" w:hanging="360"/>
      </w:pPr>
      <w:rPr>
        <w:rFonts w:ascii="Courier New" w:hAnsi="Courier New" w:cs="Courier New" w:hint="default"/>
      </w:rPr>
    </w:lvl>
    <w:lvl w:ilvl="2" w:tplc="04090005" w:tentative="1">
      <w:start w:val="1"/>
      <w:numFmt w:val="bullet"/>
      <w:lvlText w:val=""/>
      <w:lvlJc w:val="left"/>
      <w:pPr>
        <w:ind w:left="4065" w:hanging="360"/>
      </w:pPr>
      <w:rPr>
        <w:rFonts w:ascii="Wingdings" w:hAnsi="Wingdings" w:hint="default"/>
      </w:rPr>
    </w:lvl>
    <w:lvl w:ilvl="3" w:tplc="04090001" w:tentative="1">
      <w:start w:val="1"/>
      <w:numFmt w:val="bullet"/>
      <w:lvlText w:val=""/>
      <w:lvlJc w:val="left"/>
      <w:pPr>
        <w:ind w:left="4785" w:hanging="360"/>
      </w:pPr>
      <w:rPr>
        <w:rFonts w:ascii="Symbol" w:hAnsi="Symbol" w:hint="default"/>
      </w:rPr>
    </w:lvl>
    <w:lvl w:ilvl="4" w:tplc="04090003" w:tentative="1">
      <w:start w:val="1"/>
      <w:numFmt w:val="bullet"/>
      <w:lvlText w:val="o"/>
      <w:lvlJc w:val="left"/>
      <w:pPr>
        <w:ind w:left="5505" w:hanging="360"/>
      </w:pPr>
      <w:rPr>
        <w:rFonts w:ascii="Courier New" w:hAnsi="Courier New" w:cs="Courier New" w:hint="default"/>
      </w:rPr>
    </w:lvl>
    <w:lvl w:ilvl="5" w:tplc="04090005" w:tentative="1">
      <w:start w:val="1"/>
      <w:numFmt w:val="bullet"/>
      <w:lvlText w:val=""/>
      <w:lvlJc w:val="left"/>
      <w:pPr>
        <w:ind w:left="6225" w:hanging="360"/>
      </w:pPr>
      <w:rPr>
        <w:rFonts w:ascii="Wingdings" w:hAnsi="Wingdings" w:hint="default"/>
      </w:rPr>
    </w:lvl>
    <w:lvl w:ilvl="6" w:tplc="04090001" w:tentative="1">
      <w:start w:val="1"/>
      <w:numFmt w:val="bullet"/>
      <w:lvlText w:val=""/>
      <w:lvlJc w:val="left"/>
      <w:pPr>
        <w:ind w:left="6945" w:hanging="360"/>
      </w:pPr>
      <w:rPr>
        <w:rFonts w:ascii="Symbol" w:hAnsi="Symbol" w:hint="default"/>
      </w:rPr>
    </w:lvl>
    <w:lvl w:ilvl="7" w:tplc="04090003" w:tentative="1">
      <w:start w:val="1"/>
      <w:numFmt w:val="bullet"/>
      <w:lvlText w:val="o"/>
      <w:lvlJc w:val="left"/>
      <w:pPr>
        <w:ind w:left="7665" w:hanging="360"/>
      </w:pPr>
      <w:rPr>
        <w:rFonts w:ascii="Courier New" w:hAnsi="Courier New" w:cs="Courier New" w:hint="default"/>
      </w:rPr>
    </w:lvl>
    <w:lvl w:ilvl="8" w:tplc="04090005" w:tentative="1">
      <w:start w:val="1"/>
      <w:numFmt w:val="bullet"/>
      <w:lvlText w:val=""/>
      <w:lvlJc w:val="left"/>
      <w:pPr>
        <w:ind w:left="8385" w:hanging="360"/>
      </w:pPr>
      <w:rPr>
        <w:rFonts w:ascii="Wingdings" w:hAnsi="Wingdings" w:hint="default"/>
      </w:rPr>
    </w:lvl>
  </w:abstractNum>
  <w:abstractNum w:abstractNumId="33" w15:restartNumberingAfterBreak="0">
    <w:nsid w:val="690B28FD"/>
    <w:multiLevelType w:val="hybridMultilevel"/>
    <w:tmpl w:val="CFF227A8"/>
    <w:lvl w:ilvl="0" w:tplc="277870B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A603218"/>
    <w:multiLevelType w:val="hybridMultilevel"/>
    <w:tmpl w:val="ED707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B1934A4"/>
    <w:multiLevelType w:val="hybridMultilevel"/>
    <w:tmpl w:val="57BC3DFA"/>
    <w:lvl w:ilvl="0" w:tplc="FC9C85C0">
      <w:start w:val="1"/>
      <w:numFmt w:val="bullet"/>
      <w:lvlText w:val=""/>
      <w:lvlJc w:val="left"/>
      <w:pPr>
        <w:ind w:left="720" w:hanging="360"/>
      </w:pPr>
      <w:rPr>
        <w:rFonts w:ascii="Symbol" w:hAnsi="Symbol"/>
      </w:rPr>
    </w:lvl>
    <w:lvl w:ilvl="1" w:tplc="9A24BC52">
      <w:start w:val="1"/>
      <w:numFmt w:val="bullet"/>
      <w:lvlText w:val=""/>
      <w:lvlJc w:val="left"/>
      <w:pPr>
        <w:ind w:left="720" w:hanging="360"/>
      </w:pPr>
      <w:rPr>
        <w:rFonts w:ascii="Symbol" w:hAnsi="Symbol"/>
      </w:rPr>
    </w:lvl>
    <w:lvl w:ilvl="2" w:tplc="07C8F220">
      <w:start w:val="1"/>
      <w:numFmt w:val="bullet"/>
      <w:lvlText w:val=""/>
      <w:lvlJc w:val="left"/>
      <w:pPr>
        <w:ind w:left="720" w:hanging="360"/>
      </w:pPr>
      <w:rPr>
        <w:rFonts w:ascii="Symbol" w:hAnsi="Symbol"/>
      </w:rPr>
    </w:lvl>
    <w:lvl w:ilvl="3" w:tplc="413E4496">
      <w:start w:val="1"/>
      <w:numFmt w:val="bullet"/>
      <w:lvlText w:val=""/>
      <w:lvlJc w:val="left"/>
      <w:pPr>
        <w:ind w:left="720" w:hanging="360"/>
      </w:pPr>
      <w:rPr>
        <w:rFonts w:ascii="Symbol" w:hAnsi="Symbol"/>
      </w:rPr>
    </w:lvl>
    <w:lvl w:ilvl="4" w:tplc="B0B0C832">
      <w:start w:val="1"/>
      <w:numFmt w:val="bullet"/>
      <w:lvlText w:val=""/>
      <w:lvlJc w:val="left"/>
      <w:pPr>
        <w:ind w:left="720" w:hanging="360"/>
      </w:pPr>
      <w:rPr>
        <w:rFonts w:ascii="Symbol" w:hAnsi="Symbol"/>
      </w:rPr>
    </w:lvl>
    <w:lvl w:ilvl="5" w:tplc="AD368B7C">
      <w:start w:val="1"/>
      <w:numFmt w:val="bullet"/>
      <w:lvlText w:val=""/>
      <w:lvlJc w:val="left"/>
      <w:pPr>
        <w:ind w:left="720" w:hanging="360"/>
      </w:pPr>
      <w:rPr>
        <w:rFonts w:ascii="Symbol" w:hAnsi="Symbol"/>
      </w:rPr>
    </w:lvl>
    <w:lvl w:ilvl="6" w:tplc="A4F24264">
      <w:start w:val="1"/>
      <w:numFmt w:val="bullet"/>
      <w:lvlText w:val=""/>
      <w:lvlJc w:val="left"/>
      <w:pPr>
        <w:ind w:left="720" w:hanging="360"/>
      </w:pPr>
      <w:rPr>
        <w:rFonts w:ascii="Symbol" w:hAnsi="Symbol"/>
      </w:rPr>
    </w:lvl>
    <w:lvl w:ilvl="7" w:tplc="560428C4">
      <w:start w:val="1"/>
      <w:numFmt w:val="bullet"/>
      <w:lvlText w:val=""/>
      <w:lvlJc w:val="left"/>
      <w:pPr>
        <w:ind w:left="720" w:hanging="360"/>
      </w:pPr>
      <w:rPr>
        <w:rFonts w:ascii="Symbol" w:hAnsi="Symbol"/>
      </w:rPr>
    </w:lvl>
    <w:lvl w:ilvl="8" w:tplc="628C110A">
      <w:start w:val="1"/>
      <w:numFmt w:val="bullet"/>
      <w:lvlText w:val=""/>
      <w:lvlJc w:val="left"/>
      <w:pPr>
        <w:ind w:left="720" w:hanging="360"/>
      </w:pPr>
      <w:rPr>
        <w:rFonts w:ascii="Symbol" w:hAnsi="Symbol"/>
      </w:rPr>
    </w:lvl>
  </w:abstractNum>
  <w:abstractNum w:abstractNumId="36" w15:restartNumberingAfterBreak="0">
    <w:nsid w:val="7F1771EF"/>
    <w:multiLevelType w:val="hybridMultilevel"/>
    <w:tmpl w:val="8D902F50"/>
    <w:lvl w:ilvl="0" w:tplc="71765E56">
      <w:numFmt w:val="bullet"/>
      <w:lvlText w:val="•"/>
      <w:lvlJc w:val="left"/>
      <w:pPr>
        <w:ind w:left="2635" w:hanging="360"/>
      </w:pPr>
      <w:rPr>
        <w:rFonts w:ascii="Arial" w:eastAsia="SimSun" w:hAnsi="Arial" w:cs="Arial" w:hint="default"/>
      </w:rPr>
    </w:lvl>
    <w:lvl w:ilvl="1" w:tplc="04090003" w:tentative="1">
      <w:start w:val="1"/>
      <w:numFmt w:val="bullet"/>
      <w:lvlText w:val="o"/>
      <w:lvlJc w:val="left"/>
      <w:pPr>
        <w:ind w:left="3355" w:hanging="360"/>
      </w:pPr>
      <w:rPr>
        <w:rFonts w:ascii="Courier New" w:hAnsi="Courier New" w:cs="Courier New" w:hint="default"/>
      </w:rPr>
    </w:lvl>
    <w:lvl w:ilvl="2" w:tplc="04090005" w:tentative="1">
      <w:start w:val="1"/>
      <w:numFmt w:val="bullet"/>
      <w:lvlText w:val=""/>
      <w:lvlJc w:val="left"/>
      <w:pPr>
        <w:ind w:left="4075" w:hanging="360"/>
      </w:pPr>
      <w:rPr>
        <w:rFonts w:ascii="Wingdings" w:hAnsi="Wingdings" w:hint="default"/>
      </w:rPr>
    </w:lvl>
    <w:lvl w:ilvl="3" w:tplc="04090001" w:tentative="1">
      <w:start w:val="1"/>
      <w:numFmt w:val="bullet"/>
      <w:lvlText w:val=""/>
      <w:lvlJc w:val="left"/>
      <w:pPr>
        <w:ind w:left="4795" w:hanging="360"/>
      </w:pPr>
      <w:rPr>
        <w:rFonts w:ascii="Symbol" w:hAnsi="Symbol" w:hint="default"/>
      </w:rPr>
    </w:lvl>
    <w:lvl w:ilvl="4" w:tplc="04090003" w:tentative="1">
      <w:start w:val="1"/>
      <w:numFmt w:val="bullet"/>
      <w:lvlText w:val="o"/>
      <w:lvlJc w:val="left"/>
      <w:pPr>
        <w:ind w:left="5515" w:hanging="360"/>
      </w:pPr>
      <w:rPr>
        <w:rFonts w:ascii="Courier New" w:hAnsi="Courier New" w:cs="Courier New" w:hint="default"/>
      </w:rPr>
    </w:lvl>
    <w:lvl w:ilvl="5" w:tplc="04090005" w:tentative="1">
      <w:start w:val="1"/>
      <w:numFmt w:val="bullet"/>
      <w:lvlText w:val=""/>
      <w:lvlJc w:val="left"/>
      <w:pPr>
        <w:ind w:left="6235" w:hanging="360"/>
      </w:pPr>
      <w:rPr>
        <w:rFonts w:ascii="Wingdings" w:hAnsi="Wingdings" w:hint="default"/>
      </w:rPr>
    </w:lvl>
    <w:lvl w:ilvl="6" w:tplc="04090001" w:tentative="1">
      <w:start w:val="1"/>
      <w:numFmt w:val="bullet"/>
      <w:lvlText w:val=""/>
      <w:lvlJc w:val="left"/>
      <w:pPr>
        <w:ind w:left="6955" w:hanging="360"/>
      </w:pPr>
      <w:rPr>
        <w:rFonts w:ascii="Symbol" w:hAnsi="Symbol" w:hint="default"/>
      </w:rPr>
    </w:lvl>
    <w:lvl w:ilvl="7" w:tplc="04090003" w:tentative="1">
      <w:start w:val="1"/>
      <w:numFmt w:val="bullet"/>
      <w:lvlText w:val="o"/>
      <w:lvlJc w:val="left"/>
      <w:pPr>
        <w:ind w:left="7675" w:hanging="360"/>
      </w:pPr>
      <w:rPr>
        <w:rFonts w:ascii="Courier New" w:hAnsi="Courier New" w:cs="Courier New" w:hint="default"/>
      </w:rPr>
    </w:lvl>
    <w:lvl w:ilvl="8" w:tplc="04090005" w:tentative="1">
      <w:start w:val="1"/>
      <w:numFmt w:val="bullet"/>
      <w:lvlText w:val=""/>
      <w:lvlJc w:val="left"/>
      <w:pPr>
        <w:ind w:left="8395" w:hanging="360"/>
      </w:pPr>
      <w:rPr>
        <w:rFonts w:ascii="Wingdings" w:hAnsi="Wingdings" w:hint="default"/>
      </w:rPr>
    </w:lvl>
  </w:abstractNum>
  <w:abstractNum w:abstractNumId="37" w15:restartNumberingAfterBreak="0">
    <w:nsid w:val="7FCC173A"/>
    <w:multiLevelType w:val="hybridMultilevel"/>
    <w:tmpl w:val="730E5980"/>
    <w:lvl w:ilvl="0" w:tplc="277870B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37209914">
    <w:abstractNumId w:val="27"/>
  </w:num>
  <w:num w:numId="2" w16cid:durableId="760368635">
    <w:abstractNumId w:val="1"/>
  </w:num>
  <w:num w:numId="3" w16cid:durableId="1030690358">
    <w:abstractNumId w:val="6"/>
  </w:num>
  <w:num w:numId="4" w16cid:durableId="1083114066">
    <w:abstractNumId w:val="15"/>
  </w:num>
  <w:num w:numId="5" w16cid:durableId="2039619277">
    <w:abstractNumId w:val="25"/>
  </w:num>
  <w:num w:numId="6" w16cid:durableId="1520586374">
    <w:abstractNumId w:val="9"/>
  </w:num>
  <w:num w:numId="7" w16cid:durableId="1394894435">
    <w:abstractNumId w:val="12"/>
  </w:num>
  <w:num w:numId="8" w16cid:durableId="2068600127">
    <w:abstractNumId w:val="4"/>
  </w:num>
  <w:num w:numId="9" w16cid:durableId="205991355">
    <w:abstractNumId w:val="20"/>
  </w:num>
  <w:num w:numId="10" w16cid:durableId="837382395">
    <w:abstractNumId w:val="0"/>
  </w:num>
  <w:num w:numId="11" w16cid:durableId="1219434034">
    <w:abstractNumId w:val="31"/>
  </w:num>
  <w:num w:numId="12" w16cid:durableId="1903321661">
    <w:abstractNumId w:val="24"/>
  </w:num>
  <w:num w:numId="13" w16cid:durableId="1132361323">
    <w:abstractNumId w:val="11"/>
  </w:num>
  <w:num w:numId="14" w16cid:durableId="169024519">
    <w:abstractNumId w:val="37"/>
  </w:num>
  <w:num w:numId="15" w16cid:durableId="149294561">
    <w:abstractNumId w:val="30"/>
  </w:num>
  <w:num w:numId="16" w16cid:durableId="2043701789">
    <w:abstractNumId w:val="18"/>
  </w:num>
  <w:num w:numId="17" w16cid:durableId="1340044942">
    <w:abstractNumId w:val="19"/>
  </w:num>
  <w:num w:numId="18" w16cid:durableId="219094351">
    <w:abstractNumId w:val="33"/>
  </w:num>
  <w:num w:numId="19" w16cid:durableId="1617757903">
    <w:abstractNumId w:val="23"/>
  </w:num>
  <w:num w:numId="20" w16cid:durableId="117845150">
    <w:abstractNumId w:val="10"/>
  </w:num>
  <w:num w:numId="21" w16cid:durableId="1768575949">
    <w:abstractNumId w:val="26"/>
  </w:num>
  <w:num w:numId="22" w16cid:durableId="155728735">
    <w:abstractNumId w:val="2"/>
  </w:num>
  <w:num w:numId="23" w16cid:durableId="182402221">
    <w:abstractNumId w:val="35"/>
  </w:num>
  <w:num w:numId="24" w16cid:durableId="1722825015">
    <w:abstractNumId w:val="22"/>
  </w:num>
  <w:num w:numId="25" w16cid:durableId="1412242322">
    <w:abstractNumId w:val="28"/>
  </w:num>
  <w:num w:numId="26" w16cid:durableId="2026857506">
    <w:abstractNumId w:val="21"/>
  </w:num>
  <w:num w:numId="27" w16cid:durableId="334453093">
    <w:abstractNumId w:val="16"/>
  </w:num>
  <w:num w:numId="28" w16cid:durableId="72826343">
    <w:abstractNumId w:val="8"/>
  </w:num>
  <w:num w:numId="29" w16cid:durableId="1346978059">
    <w:abstractNumId w:val="3"/>
  </w:num>
  <w:num w:numId="30" w16cid:durableId="2075273835">
    <w:abstractNumId w:val="29"/>
  </w:num>
  <w:num w:numId="31" w16cid:durableId="1934164511">
    <w:abstractNumId w:val="32"/>
  </w:num>
  <w:num w:numId="32" w16cid:durableId="199784420">
    <w:abstractNumId w:val="36"/>
  </w:num>
  <w:num w:numId="33" w16cid:durableId="860632771">
    <w:abstractNumId w:val="14"/>
  </w:num>
  <w:num w:numId="34" w16cid:durableId="1116632691">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711563423">
    <w:abstractNumId w:val="13"/>
  </w:num>
  <w:num w:numId="36" w16cid:durableId="1962612557">
    <w:abstractNumId w:val="7"/>
  </w:num>
  <w:num w:numId="37" w16cid:durableId="393091488">
    <w:abstractNumId w:val="17"/>
  </w:num>
  <w:num w:numId="38" w16cid:durableId="87507461">
    <w:abstractNumId w:val="3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1D52"/>
    <w:rsid w:val="00001410"/>
    <w:rsid w:val="000034C1"/>
    <w:rsid w:val="00004B8D"/>
    <w:rsid w:val="00006FB9"/>
    <w:rsid w:val="00010040"/>
    <w:rsid w:val="00012138"/>
    <w:rsid w:val="000121E7"/>
    <w:rsid w:val="000128D9"/>
    <w:rsid w:val="0001292F"/>
    <w:rsid w:val="0001647B"/>
    <w:rsid w:val="0001725E"/>
    <w:rsid w:val="00017335"/>
    <w:rsid w:val="000208A5"/>
    <w:rsid w:val="00020CD4"/>
    <w:rsid w:val="00021374"/>
    <w:rsid w:val="00023195"/>
    <w:rsid w:val="0002328D"/>
    <w:rsid w:val="00023CC8"/>
    <w:rsid w:val="00025677"/>
    <w:rsid w:val="00025DFB"/>
    <w:rsid w:val="0002672E"/>
    <w:rsid w:val="00030E11"/>
    <w:rsid w:val="000311A9"/>
    <w:rsid w:val="00034001"/>
    <w:rsid w:val="000345E7"/>
    <w:rsid w:val="00034DEB"/>
    <w:rsid w:val="00034E24"/>
    <w:rsid w:val="0003558F"/>
    <w:rsid w:val="000371EB"/>
    <w:rsid w:val="00037235"/>
    <w:rsid w:val="000412FE"/>
    <w:rsid w:val="00041A8B"/>
    <w:rsid w:val="00043CAA"/>
    <w:rsid w:val="0004532F"/>
    <w:rsid w:val="00046A76"/>
    <w:rsid w:val="000479A4"/>
    <w:rsid w:val="0005009E"/>
    <w:rsid w:val="00050185"/>
    <w:rsid w:val="0005097E"/>
    <w:rsid w:val="00051D0A"/>
    <w:rsid w:val="00063A4F"/>
    <w:rsid w:val="00064765"/>
    <w:rsid w:val="000658A6"/>
    <w:rsid w:val="00075432"/>
    <w:rsid w:val="000757B0"/>
    <w:rsid w:val="00077E2F"/>
    <w:rsid w:val="00080F03"/>
    <w:rsid w:val="0008123D"/>
    <w:rsid w:val="000817DB"/>
    <w:rsid w:val="00082CD0"/>
    <w:rsid w:val="00084A7A"/>
    <w:rsid w:val="00087F87"/>
    <w:rsid w:val="00090BE3"/>
    <w:rsid w:val="00094923"/>
    <w:rsid w:val="000968ED"/>
    <w:rsid w:val="00096D17"/>
    <w:rsid w:val="000A355D"/>
    <w:rsid w:val="000A47CD"/>
    <w:rsid w:val="000A4B25"/>
    <w:rsid w:val="000A5860"/>
    <w:rsid w:val="000A5D7F"/>
    <w:rsid w:val="000A6B43"/>
    <w:rsid w:val="000A6F32"/>
    <w:rsid w:val="000B2BB6"/>
    <w:rsid w:val="000B4180"/>
    <w:rsid w:val="000B6534"/>
    <w:rsid w:val="000B65B1"/>
    <w:rsid w:val="000C1189"/>
    <w:rsid w:val="000C3BC6"/>
    <w:rsid w:val="000C4022"/>
    <w:rsid w:val="000C54CD"/>
    <w:rsid w:val="000C587C"/>
    <w:rsid w:val="000C6092"/>
    <w:rsid w:val="000C7D9B"/>
    <w:rsid w:val="000C7FBD"/>
    <w:rsid w:val="000D0203"/>
    <w:rsid w:val="000D0ED5"/>
    <w:rsid w:val="000D2A86"/>
    <w:rsid w:val="000D577F"/>
    <w:rsid w:val="000D5868"/>
    <w:rsid w:val="000D78A6"/>
    <w:rsid w:val="000E231B"/>
    <w:rsid w:val="000E5D17"/>
    <w:rsid w:val="000E5E3B"/>
    <w:rsid w:val="000E5EB9"/>
    <w:rsid w:val="000E72B6"/>
    <w:rsid w:val="000F03D9"/>
    <w:rsid w:val="000F106E"/>
    <w:rsid w:val="000F1928"/>
    <w:rsid w:val="000F1FA7"/>
    <w:rsid w:val="000F4558"/>
    <w:rsid w:val="000F5E56"/>
    <w:rsid w:val="000F7147"/>
    <w:rsid w:val="001011F5"/>
    <w:rsid w:val="001024FE"/>
    <w:rsid w:val="001033B9"/>
    <w:rsid w:val="00103B98"/>
    <w:rsid w:val="0010485F"/>
    <w:rsid w:val="00105ADD"/>
    <w:rsid w:val="00106F10"/>
    <w:rsid w:val="00107490"/>
    <w:rsid w:val="00111FBF"/>
    <w:rsid w:val="001154A5"/>
    <w:rsid w:val="00115A0F"/>
    <w:rsid w:val="0011690E"/>
    <w:rsid w:val="00120EFE"/>
    <w:rsid w:val="00126C20"/>
    <w:rsid w:val="00130F0B"/>
    <w:rsid w:val="00131298"/>
    <w:rsid w:val="001315F9"/>
    <w:rsid w:val="00135BBE"/>
    <w:rsid w:val="00135E8F"/>
    <w:rsid w:val="00136045"/>
    <w:rsid w:val="001362EE"/>
    <w:rsid w:val="00136316"/>
    <w:rsid w:val="00142868"/>
    <w:rsid w:val="0014382B"/>
    <w:rsid w:val="0014393E"/>
    <w:rsid w:val="001452B7"/>
    <w:rsid w:val="00145878"/>
    <w:rsid w:val="001465D6"/>
    <w:rsid w:val="00146710"/>
    <w:rsid w:val="00150F9B"/>
    <w:rsid w:val="00151966"/>
    <w:rsid w:val="0015196C"/>
    <w:rsid w:val="00151A44"/>
    <w:rsid w:val="00151F45"/>
    <w:rsid w:val="00154BAA"/>
    <w:rsid w:val="001607A3"/>
    <w:rsid w:val="00164326"/>
    <w:rsid w:val="00165BAB"/>
    <w:rsid w:val="00170245"/>
    <w:rsid w:val="00173E96"/>
    <w:rsid w:val="00175F10"/>
    <w:rsid w:val="0017766D"/>
    <w:rsid w:val="00182396"/>
    <w:rsid w:val="00182B7B"/>
    <w:rsid w:val="00182FE8"/>
    <w:rsid w:val="001832A6"/>
    <w:rsid w:val="001858BD"/>
    <w:rsid w:val="0018720D"/>
    <w:rsid w:val="00187328"/>
    <w:rsid w:val="00190073"/>
    <w:rsid w:val="00190AD4"/>
    <w:rsid w:val="001914F0"/>
    <w:rsid w:val="001921CC"/>
    <w:rsid w:val="0019381F"/>
    <w:rsid w:val="00194794"/>
    <w:rsid w:val="00197777"/>
    <w:rsid w:val="001A2F30"/>
    <w:rsid w:val="001A367E"/>
    <w:rsid w:val="001B0458"/>
    <w:rsid w:val="001B1008"/>
    <w:rsid w:val="001B1FDE"/>
    <w:rsid w:val="001B33AC"/>
    <w:rsid w:val="001B68F9"/>
    <w:rsid w:val="001B6F28"/>
    <w:rsid w:val="001B6F39"/>
    <w:rsid w:val="001B74B1"/>
    <w:rsid w:val="001B78BD"/>
    <w:rsid w:val="001C10CC"/>
    <w:rsid w:val="001C26C6"/>
    <w:rsid w:val="001C2CFE"/>
    <w:rsid w:val="001C4DDC"/>
    <w:rsid w:val="001C5862"/>
    <w:rsid w:val="001C6808"/>
    <w:rsid w:val="001C72D8"/>
    <w:rsid w:val="001D7245"/>
    <w:rsid w:val="001E1331"/>
    <w:rsid w:val="001E1A1B"/>
    <w:rsid w:val="001E3565"/>
    <w:rsid w:val="001E39AF"/>
    <w:rsid w:val="001E7568"/>
    <w:rsid w:val="001E75EA"/>
    <w:rsid w:val="001F2560"/>
    <w:rsid w:val="001F27CF"/>
    <w:rsid w:val="001F3F8F"/>
    <w:rsid w:val="001F48EC"/>
    <w:rsid w:val="00200CA3"/>
    <w:rsid w:val="0020196E"/>
    <w:rsid w:val="00205AF5"/>
    <w:rsid w:val="00206A5B"/>
    <w:rsid w:val="00206EFF"/>
    <w:rsid w:val="002121FA"/>
    <w:rsid w:val="00212794"/>
    <w:rsid w:val="0021563D"/>
    <w:rsid w:val="00220548"/>
    <w:rsid w:val="00220E83"/>
    <w:rsid w:val="00221B60"/>
    <w:rsid w:val="00222F6C"/>
    <w:rsid w:val="00224B69"/>
    <w:rsid w:val="00225258"/>
    <w:rsid w:val="002256B5"/>
    <w:rsid w:val="00227AB3"/>
    <w:rsid w:val="00227E1E"/>
    <w:rsid w:val="0023595B"/>
    <w:rsid w:val="00236760"/>
    <w:rsid w:val="0023711A"/>
    <w:rsid w:val="00237381"/>
    <w:rsid w:val="00240409"/>
    <w:rsid w:val="0024167C"/>
    <w:rsid w:val="00244428"/>
    <w:rsid w:val="00247706"/>
    <w:rsid w:val="00247F67"/>
    <w:rsid w:val="002516DC"/>
    <w:rsid w:val="002527B4"/>
    <w:rsid w:val="00255FAA"/>
    <w:rsid w:val="002561C9"/>
    <w:rsid w:val="00257CBD"/>
    <w:rsid w:val="00261044"/>
    <w:rsid w:val="002634C4"/>
    <w:rsid w:val="00266B40"/>
    <w:rsid w:val="00266C8F"/>
    <w:rsid w:val="002676AB"/>
    <w:rsid w:val="0027069F"/>
    <w:rsid w:val="002712DD"/>
    <w:rsid w:val="00272636"/>
    <w:rsid w:val="00272B29"/>
    <w:rsid w:val="00274322"/>
    <w:rsid w:val="00274EE9"/>
    <w:rsid w:val="00275B6A"/>
    <w:rsid w:val="00276392"/>
    <w:rsid w:val="00276754"/>
    <w:rsid w:val="00276EEE"/>
    <w:rsid w:val="00276F47"/>
    <w:rsid w:val="0028041D"/>
    <w:rsid w:val="002846D1"/>
    <w:rsid w:val="00286621"/>
    <w:rsid w:val="002916BC"/>
    <w:rsid w:val="002928D3"/>
    <w:rsid w:val="00294531"/>
    <w:rsid w:val="00295A7A"/>
    <w:rsid w:val="00297EFE"/>
    <w:rsid w:val="002A0E06"/>
    <w:rsid w:val="002A118D"/>
    <w:rsid w:val="002A23D0"/>
    <w:rsid w:val="002A3C92"/>
    <w:rsid w:val="002B2701"/>
    <w:rsid w:val="002B2E89"/>
    <w:rsid w:val="002B5CBE"/>
    <w:rsid w:val="002C130B"/>
    <w:rsid w:val="002C1363"/>
    <w:rsid w:val="002D1D52"/>
    <w:rsid w:val="002D41AC"/>
    <w:rsid w:val="002D4F81"/>
    <w:rsid w:val="002D52BD"/>
    <w:rsid w:val="002D6368"/>
    <w:rsid w:val="002D7DCD"/>
    <w:rsid w:val="002E004F"/>
    <w:rsid w:val="002E2C0B"/>
    <w:rsid w:val="002E3238"/>
    <w:rsid w:val="002E36EE"/>
    <w:rsid w:val="002E47EE"/>
    <w:rsid w:val="002E5141"/>
    <w:rsid w:val="002E52E0"/>
    <w:rsid w:val="002E5AAA"/>
    <w:rsid w:val="002E7129"/>
    <w:rsid w:val="002F0234"/>
    <w:rsid w:val="002F0F2B"/>
    <w:rsid w:val="002F1FE6"/>
    <w:rsid w:val="002F3DBD"/>
    <w:rsid w:val="002F4067"/>
    <w:rsid w:val="002F43BC"/>
    <w:rsid w:val="002F4E68"/>
    <w:rsid w:val="002F555C"/>
    <w:rsid w:val="002F56F5"/>
    <w:rsid w:val="002F5795"/>
    <w:rsid w:val="002F5BB4"/>
    <w:rsid w:val="003008BB"/>
    <w:rsid w:val="003009D9"/>
    <w:rsid w:val="00301036"/>
    <w:rsid w:val="00301936"/>
    <w:rsid w:val="003024D1"/>
    <w:rsid w:val="00303A35"/>
    <w:rsid w:val="003072E5"/>
    <w:rsid w:val="00312F7F"/>
    <w:rsid w:val="0031382F"/>
    <w:rsid w:val="003139CE"/>
    <w:rsid w:val="00313AB9"/>
    <w:rsid w:val="00315829"/>
    <w:rsid w:val="003177E0"/>
    <w:rsid w:val="00317CA1"/>
    <w:rsid w:val="00317E38"/>
    <w:rsid w:val="00320925"/>
    <w:rsid w:val="00321D6E"/>
    <w:rsid w:val="003228B7"/>
    <w:rsid w:val="00323EFF"/>
    <w:rsid w:val="00324188"/>
    <w:rsid w:val="00330835"/>
    <w:rsid w:val="003324F9"/>
    <w:rsid w:val="003325CE"/>
    <w:rsid w:val="00333682"/>
    <w:rsid w:val="00334988"/>
    <w:rsid w:val="003349B9"/>
    <w:rsid w:val="00335241"/>
    <w:rsid w:val="00335DD5"/>
    <w:rsid w:val="00337B33"/>
    <w:rsid w:val="00340318"/>
    <w:rsid w:val="003409CC"/>
    <w:rsid w:val="0034103C"/>
    <w:rsid w:val="00341D77"/>
    <w:rsid w:val="00343296"/>
    <w:rsid w:val="00343499"/>
    <w:rsid w:val="00343FC2"/>
    <w:rsid w:val="00344449"/>
    <w:rsid w:val="0034507A"/>
    <w:rsid w:val="0034572C"/>
    <w:rsid w:val="00347ABE"/>
    <w:rsid w:val="003508A3"/>
    <w:rsid w:val="00353E54"/>
    <w:rsid w:val="00356D8F"/>
    <w:rsid w:val="00361806"/>
    <w:rsid w:val="00361CB0"/>
    <w:rsid w:val="0036226C"/>
    <w:rsid w:val="00365A34"/>
    <w:rsid w:val="00365E96"/>
    <w:rsid w:val="003667FA"/>
    <w:rsid w:val="003673CF"/>
    <w:rsid w:val="0036763F"/>
    <w:rsid w:val="00371C3F"/>
    <w:rsid w:val="00371E36"/>
    <w:rsid w:val="00372118"/>
    <w:rsid w:val="00375116"/>
    <w:rsid w:val="00375B8C"/>
    <w:rsid w:val="00380D1C"/>
    <w:rsid w:val="0038142A"/>
    <w:rsid w:val="003836D7"/>
    <w:rsid w:val="0038397A"/>
    <w:rsid w:val="00383A20"/>
    <w:rsid w:val="00383D2B"/>
    <w:rsid w:val="003845C1"/>
    <w:rsid w:val="00385E2B"/>
    <w:rsid w:val="00393B01"/>
    <w:rsid w:val="003974F6"/>
    <w:rsid w:val="00397AB3"/>
    <w:rsid w:val="003A09E4"/>
    <w:rsid w:val="003A0A72"/>
    <w:rsid w:val="003A1954"/>
    <w:rsid w:val="003A37E6"/>
    <w:rsid w:val="003A3DA6"/>
    <w:rsid w:val="003A6B5E"/>
    <w:rsid w:val="003A6F89"/>
    <w:rsid w:val="003B38C1"/>
    <w:rsid w:val="003B3D46"/>
    <w:rsid w:val="003B74C8"/>
    <w:rsid w:val="003C0271"/>
    <w:rsid w:val="003C513A"/>
    <w:rsid w:val="003C58C4"/>
    <w:rsid w:val="003C6E71"/>
    <w:rsid w:val="003D0A1E"/>
    <w:rsid w:val="003D0D1F"/>
    <w:rsid w:val="003D352A"/>
    <w:rsid w:val="003D5B06"/>
    <w:rsid w:val="003E11ED"/>
    <w:rsid w:val="003E3332"/>
    <w:rsid w:val="003E3957"/>
    <w:rsid w:val="003E4A5B"/>
    <w:rsid w:val="003F1089"/>
    <w:rsid w:val="003F2B52"/>
    <w:rsid w:val="003F3041"/>
    <w:rsid w:val="003F4561"/>
    <w:rsid w:val="003F62B4"/>
    <w:rsid w:val="003F776D"/>
    <w:rsid w:val="00400700"/>
    <w:rsid w:val="00401660"/>
    <w:rsid w:val="00402B3E"/>
    <w:rsid w:val="0040484B"/>
    <w:rsid w:val="00405FFE"/>
    <w:rsid w:val="004063F0"/>
    <w:rsid w:val="00410EEB"/>
    <w:rsid w:val="004120D3"/>
    <w:rsid w:val="004127E1"/>
    <w:rsid w:val="00413A33"/>
    <w:rsid w:val="00415BA3"/>
    <w:rsid w:val="00415E8C"/>
    <w:rsid w:val="00415ED1"/>
    <w:rsid w:val="00417015"/>
    <w:rsid w:val="00417404"/>
    <w:rsid w:val="00417B8A"/>
    <w:rsid w:val="00420961"/>
    <w:rsid w:val="00422D20"/>
    <w:rsid w:val="00423E3E"/>
    <w:rsid w:val="00424B74"/>
    <w:rsid w:val="00426389"/>
    <w:rsid w:val="004277ED"/>
    <w:rsid w:val="00427AF4"/>
    <w:rsid w:val="004312F8"/>
    <w:rsid w:val="0043157A"/>
    <w:rsid w:val="00434AD2"/>
    <w:rsid w:val="00436945"/>
    <w:rsid w:val="00437B30"/>
    <w:rsid w:val="004400E2"/>
    <w:rsid w:val="004447B5"/>
    <w:rsid w:val="0044559D"/>
    <w:rsid w:val="00445CE4"/>
    <w:rsid w:val="0044610F"/>
    <w:rsid w:val="00450280"/>
    <w:rsid w:val="004526EB"/>
    <w:rsid w:val="0045277B"/>
    <w:rsid w:val="00454520"/>
    <w:rsid w:val="00454988"/>
    <w:rsid w:val="00461632"/>
    <w:rsid w:val="00461CD7"/>
    <w:rsid w:val="004633C6"/>
    <w:rsid w:val="0046399F"/>
    <w:rsid w:val="004647DA"/>
    <w:rsid w:val="00464EAD"/>
    <w:rsid w:val="004667AB"/>
    <w:rsid w:val="00470A3D"/>
    <w:rsid w:val="00472E80"/>
    <w:rsid w:val="00474062"/>
    <w:rsid w:val="00474272"/>
    <w:rsid w:val="004746E5"/>
    <w:rsid w:val="00474B5C"/>
    <w:rsid w:val="00474FBF"/>
    <w:rsid w:val="00475105"/>
    <w:rsid w:val="0047606E"/>
    <w:rsid w:val="00477D6B"/>
    <w:rsid w:val="00487B65"/>
    <w:rsid w:val="00493AE3"/>
    <w:rsid w:val="00493B05"/>
    <w:rsid w:val="00494C12"/>
    <w:rsid w:val="00495C00"/>
    <w:rsid w:val="004976BF"/>
    <w:rsid w:val="004A0B7A"/>
    <w:rsid w:val="004A0FF7"/>
    <w:rsid w:val="004A100C"/>
    <w:rsid w:val="004A129F"/>
    <w:rsid w:val="004A239B"/>
    <w:rsid w:val="004A2E83"/>
    <w:rsid w:val="004A3182"/>
    <w:rsid w:val="004A3EA0"/>
    <w:rsid w:val="004A5991"/>
    <w:rsid w:val="004A69D5"/>
    <w:rsid w:val="004A6C00"/>
    <w:rsid w:val="004B1CA8"/>
    <w:rsid w:val="004B201C"/>
    <w:rsid w:val="004B24F4"/>
    <w:rsid w:val="004B28A3"/>
    <w:rsid w:val="004B4338"/>
    <w:rsid w:val="004B4EDA"/>
    <w:rsid w:val="004B5918"/>
    <w:rsid w:val="004C0FE2"/>
    <w:rsid w:val="004C14B4"/>
    <w:rsid w:val="004C2EEC"/>
    <w:rsid w:val="004C4E52"/>
    <w:rsid w:val="004C4ECE"/>
    <w:rsid w:val="004C54AA"/>
    <w:rsid w:val="004C58EF"/>
    <w:rsid w:val="004D027F"/>
    <w:rsid w:val="004D0BD1"/>
    <w:rsid w:val="004D39C4"/>
    <w:rsid w:val="004D571A"/>
    <w:rsid w:val="004D7686"/>
    <w:rsid w:val="004E1244"/>
    <w:rsid w:val="004E1979"/>
    <w:rsid w:val="004E1B90"/>
    <w:rsid w:val="004E585C"/>
    <w:rsid w:val="004E6220"/>
    <w:rsid w:val="004E736E"/>
    <w:rsid w:val="004E7CCD"/>
    <w:rsid w:val="004F0768"/>
    <w:rsid w:val="004F0C73"/>
    <w:rsid w:val="004F1960"/>
    <w:rsid w:val="004F236F"/>
    <w:rsid w:val="004F245E"/>
    <w:rsid w:val="004F25EA"/>
    <w:rsid w:val="004F30A5"/>
    <w:rsid w:val="004F31A6"/>
    <w:rsid w:val="004F4903"/>
    <w:rsid w:val="004F4C6B"/>
    <w:rsid w:val="004F5940"/>
    <w:rsid w:val="0050315E"/>
    <w:rsid w:val="00503CAF"/>
    <w:rsid w:val="00510A49"/>
    <w:rsid w:val="0051151D"/>
    <w:rsid w:val="005121E5"/>
    <w:rsid w:val="00513B8D"/>
    <w:rsid w:val="005146B4"/>
    <w:rsid w:val="00515C74"/>
    <w:rsid w:val="00516524"/>
    <w:rsid w:val="005176B9"/>
    <w:rsid w:val="00521D00"/>
    <w:rsid w:val="0052272B"/>
    <w:rsid w:val="005234E7"/>
    <w:rsid w:val="005253AA"/>
    <w:rsid w:val="0053057A"/>
    <w:rsid w:val="0053122D"/>
    <w:rsid w:val="00532FB8"/>
    <w:rsid w:val="0054060F"/>
    <w:rsid w:val="00540AB0"/>
    <w:rsid w:val="005416CD"/>
    <w:rsid w:val="00542CAE"/>
    <w:rsid w:val="0054597C"/>
    <w:rsid w:val="00545C48"/>
    <w:rsid w:val="00545C81"/>
    <w:rsid w:val="00546156"/>
    <w:rsid w:val="00546C2F"/>
    <w:rsid w:val="00546E47"/>
    <w:rsid w:val="00550DD0"/>
    <w:rsid w:val="0055215B"/>
    <w:rsid w:val="00553455"/>
    <w:rsid w:val="005537BF"/>
    <w:rsid w:val="00554230"/>
    <w:rsid w:val="00557ACC"/>
    <w:rsid w:val="00560A29"/>
    <w:rsid w:val="0056209A"/>
    <w:rsid w:val="005626B9"/>
    <w:rsid w:val="005626FA"/>
    <w:rsid w:val="0056290D"/>
    <w:rsid w:val="00563797"/>
    <w:rsid w:val="00564699"/>
    <w:rsid w:val="005652FD"/>
    <w:rsid w:val="005658D7"/>
    <w:rsid w:val="00565EA3"/>
    <w:rsid w:val="005677AD"/>
    <w:rsid w:val="00567D55"/>
    <w:rsid w:val="0057054A"/>
    <w:rsid w:val="0057056E"/>
    <w:rsid w:val="00570A42"/>
    <w:rsid w:val="00572E9B"/>
    <w:rsid w:val="005745C9"/>
    <w:rsid w:val="0057480A"/>
    <w:rsid w:val="005824DD"/>
    <w:rsid w:val="005840BF"/>
    <w:rsid w:val="005847C1"/>
    <w:rsid w:val="00584E3E"/>
    <w:rsid w:val="00586E8A"/>
    <w:rsid w:val="00587088"/>
    <w:rsid w:val="00591C2E"/>
    <w:rsid w:val="005920E3"/>
    <w:rsid w:val="005929F3"/>
    <w:rsid w:val="00594D27"/>
    <w:rsid w:val="00594E1B"/>
    <w:rsid w:val="00595B1D"/>
    <w:rsid w:val="00596DE8"/>
    <w:rsid w:val="0059733E"/>
    <w:rsid w:val="00597678"/>
    <w:rsid w:val="005A1AA0"/>
    <w:rsid w:val="005A629A"/>
    <w:rsid w:val="005B0F98"/>
    <w:rsid w:val="005B1387"/>
    <w:rsid w:val="005B4001"/>
    <w:rsid w:val="005B42D8"/>
    <w:rsid w:val="005B6435"/>
    <w:rsid w:val="005B6862"/>
    <w:rsid w:val="005B6DF8"/>
    <w:rsid w:val="005C1D86"/>
    <w:rsid w:val="005C2173"/>
    <w:rsid w:val="005C35E5"/>
    <w:rsid w:val="005C3825"/>
    <w:rsid w:val="005C4968"/>
    <w:rsid w:val="005C4C29"/>
    <w:rsid w:val="005C7C6C"/>
    <w:rsid w:val="005D287D"/>
    <w:rsid w:val="005D64F0"/>
    <w:rsid w:val="005E04E6"/>
    <w:rsid w:val="005E1590"/>
    <w:rsid w:val="005E1D74"/>
    <w:rsid w:val="005E2B3C"/>
    <w:rsid w:val="005E2ED9"/>
    <w:rsid w:val="005E5D8A"/>
    <w:rsid w:val="005E6EFE"/>
    <w:rsid w:val="005E6F68"/>
    <w:rsid w:val="005E7BF8"/>
    <w:rsid w:val="005F0BCB"/>
    <w:rsid w:val="005F7D72"/>
    <w:rsid w:val="00601760"/>
    <w:rsid w:val="00604E4A"/>
    <w:rsid w:val="006051FE"/>
    <w:rsid w:val="00605827"/>
    <w:rsid w:val="00615990"/>
    <w:rsid w:val="00615E91"/>
    <w:rsid w:val="00617ED2"/>
    <w:rsid w:val="006203C8"/>
    <w:rsid w:val="00622970"/>
    <w:rsid w:val="00625C80"/>
    <w:rsid w:val="0062702B"/>
    <w:rsid w:val="0063109B"/>
    <w:rsid w:val="00633B0D"/>
    <w:rsid w:val="00636804"/>
    <w:rsid w:val="00640007"/>
    <w:rsid w:val="00642217"/>
    <w:rsid w:val="0064358D"/>
    <w:rsid w:val="00646050"/>
    <w:rsid w:val="00655202"/>
    <w:rsid w:val="006557C2"/>
    <w:rsid w:val="00660259"/>
    <w:rsid w:val="00660AAF"/>
    <w:rsid w:val="00660D11"/>
    <w:rsid w:val="00661397"/>
    <w:rsid w:val="00661938"/>
    <w:rsid w:val="0066315F"/>
    <w:rsid w:val="0066540D"/>
    <w:rsid w:val="00665C78"/>
    <w:rsid w:val="00667CA2"/>
    <w:rsid w:val="006713CA"/>
    <w:rsid w:val="00671448"/>
    <w:rsid w:val="00672052"/>
    <w:rsid w:val="006722A7"/>
    <w:rsid w:val="006724D4"/>
    <w:rsid w:val="00673592"/>
    <w:rsid w:val="0067415A"/>
    <w:rsid w:val="00674818"/>
    <w:rsid w:val="00676C5C"/>
    <w:rsid w:val="0067703E"/>
    <w:rsid w:val="006803B8"/>
    <w:rsid w:val="00680768"/>
    <w:rsid w:val="00681ABC"/>
    <w:rsid w:val="00682B44"/>
    <w:rsid w:val="00683041"/>
    <w:rsid w:val="006839B6"/>
    <w:rsid w:val="00683E09"/>
    <w:rsid w:val="006851F0"/>
    <w:rsid w:val="006852B7"/>
    <w:rsid w:val="00686BB6"/>
    <w:rsid w:val="00695558"/>
    <w:rsid w:val="006969C6"/>
    <w:rsid w:val="006A2415"/>
    <w:rsid w:val="006A26AD"/>
    <w:rsid w:val="006A3AE2"/>
    <w:rsid w:val="006A3D1B"/>
    <w:rsid w:val="006A5341"/>
    <w:rsid w:val="006A552D"/>
    <w:rsid w:val="006A6364"/>
    <w:rsid w:val="006A699D"/>
    <w:rsid w:val="006A6B2A"/>
    <w:rsid w:val="006A6C86"/>
    <w:rsid w:val="006B05BA"/>
    <w:rsid w:val="006B309A"/>
    <w:rsid w:val="006B414C"/>
    <w:rsid w:val="006B4902"/>
    <w:rsid w:val="006B73B7"/>
    <w:rsid w:val="006C0209"/>
    <w:rsid w:val="006C0EA4"/>
    <w:rsid w:val="006C1941"/>
    <w:rsid w:val="006C3724"/>
    <w:rsid w:val="006C39CD"/>
    <w:rsid w:val="006C3C1D"/>
    <w:rsid w:val="006C567B"/>
    <w:rsid w:val="006D36D7"/>
    <w:rsid w:val="006D3F6F"/>
    <w:rsid w:val="006D5AAD"/>
    <w:rsid w:val="006D5BEB"/>
    <w:rsid w:val="006D5E0F"/>
    <w:rsid w:val="006D656D"/>
    <w:rsid w:val="006D6834"/>
    <w:rsid w:val="006D69FA"/>
    <w:rsid w:val="006D78B9"/>
    <w:rsid w:val="006E3745"/>
    <w:rsid w:val="006E6A0F"/>
    <w:rsid w:val="006E70F7"/>
    <w:rsid w:val="006E7B53"/>
    <w:rsid w:val="006F0D44"/>
    <w:rsid w:val="006F2ADF"/>
    <w:rsid w:val="006F546B"/>
    <w:rsid w:val="006F54F7"/>
    <w:rsid w:val="006F5952"/>
    <w:rsid w:val="006F5B84"/>
    <w:rsid w:val="007021D3"/>
    <w:rsid w:val="0070335F"/>
    <w:rsid w:val="007058FB"/>
    <w:rsid w:val="00705DD2"/>
    <w:rsid w:val="00707397"/>
    <w:rsid w:val="007078D5"/>
    <w:rsid w:val="0070790A"/>
    <w:rsid w:val="00711BC5"/>
    <w:rsid w:val="00711EBD"/>
    <w:rsid w:val="00715845"/>
    <w:rsid w:val="00716BC0"/>
    <w:rsid w:val="00720870"/>
    <w:rsid w:val="00722AB1"/>
    <w:rsid w:val="00722E7F"/>
    <w:rsid w:val="00723817"/>
    <w:rsid w:val="007245A0"/>
    <w:rsid w:val="007253FC"/>
    <w:rsid w:val="00725A5B"/>
    <w:rsid w:val="00725CAC"/>
    <w:rsid w:val="00725E2F"/>
    <w:rsid w:val="00726F82"/>
    <w:rsid w:val="00727D4F"/>
    <w:rsid w:val="00733FBE"/>
    <w:rsid w:val="00734120"/>
    <w:rsid w:val="00734544"/>
    <w:rsid w:val="0073539E"/>
    <w:rsid w:val="00736A95"/>
    <w:rsid w:val="00737247"/>
    <w:rsid w:val="0074003D"/>
    <w:rsid w:val="00740AD8"/>
    <w:rsid w:val="00741E02"/>
    <w:rsid w:val="00742658"/>
    <w:rsid w:val="00742B51"/>
    <w:rsid w:val="007446FB"/>
    <w:rsid w:val="0074592A"/>
    <w:rsid w:val="0074629D"/>
    <w:rsid w:val="0074652F"/>
    <w:rsid w:val="00750834"/>
    <w:rsid w:val="00750AD4"/>
    <w:rsid w:val="007520B8"/>
    <w:rsid w:val="007527FD"/>
    <w:rsid w:val="00753DEE"/>
    <w:rsid w:val="0075728D"/>
    <w:rsid w:val="007607BA"/>
    <w:rsid w:val="00761ADA"/>
    <w:rsid w:val="0076698E"/>
    <w:rsid w:val="00767655"/>
    <w:rsid w:val="00770740"/>
    <w:rsid w:val="00770E4E"/>
    <w:rsid w:val="00771474"/>
    <w:rsid w:val="00773D40"/>
    <w:rsid w:val="00777229"/>
    <w:rsid w:val="00783B9B"/>
    <w:rsid w:val="00784734"/>
    <w:rsid w:val="00785BB0"/>
    <w:rsid w:val="007876F8"/>
    <w:rsid w:val="00792091"/>
    <w:rsid w:val="00792585"/>
    <w:rsid w:val="007940AE"/>
    <w:rsid w:val="00794C0C"/>
    <w:rsid w:val="007961B9"/>
    <w:rsid w:val="00796552"/>
    <w:rsid w:val="007967EE"/>
    <w:rsid w:val="0079688B"/>
    <w:rsid w:val="00797536"/>
    <w:rsid w:val="007A1E8C"/>
    <w:rsid w:val="007A5B8A"/>
    <w:rsid w:val="007A71C3"/>
    <w:rsid w:val="007A7430"/>
    <w:rsid w:val="007B3E08"/>
    <w:rsid w:val="007B5EFF"/>
    <w:rsid w:val="007B6166"/>
    <w:rsid w:val="007B6A58"/>
    <w:rsid w:val="007B6D55"/>
    <w:rsid w:val="007C1AF8"/>
    <w:rsid w:val="007C3115"/>
    <w:rsid w:val="007C6B25"/>
    <w:rsid w:val="007C751C"/>
    <w:rsid w:val="007D0301"/>
    <w:rsid w:val="007D1613"/>
    <w:rsid w:val="007D6C7F"/>
    <w:rsid w:val="007E2FB9"/>
    <w:rsid w:val="007E394C"/>
    <w:rsid w:val="007E52CE"/>
    <w:rsid w:val="007E6A78"/>
    <w:rsid w:val="007E6C88"/>
    <w:rsid w:val="007F146E"/>
    <w:rsid w:val="007F1661"/>
    <w:rsid w:val="007F1B63"/>
    <w:rsid w:val="007F2498"/>
    <w:rsid w:val="007F2BCC"/>
    <w:rsid w:val="007F2C2D"/>
    <w:rsid w:val="007F33CC"/>
    <w:rsid w:val="007F3954"/>
    <w:rsid w:val="007F6CBB"/>
    <w:rsid w:val="007F7C5F"/>
    <w:rsid w:val="008022EF"/>
    <w:rsid w:val="00804D52"/>
    <w:rsid w:val="00806EB1"/>
    <w:rsid w:val="0081074E"/>
    <w:rsid w:val="00811394"/>
    <w:rsid w:val="008132C7"/>
    <w:rsid w:val="00813A73"/>
    <w:rsid w:val="00814B9F"/>
    <w:rsid w:val="00815586"/>
    <w:rsid w:val="008173FC"/>
    <w:rsid w:val="0082103C"/>
    <w:rsid w:val="0082381D"/>
    <w:rsid w:val="00827EF5"/>
    <w:rsid w:val="0083025A"/>
    <w:rsid w:val="008313A6"/>
    <w:rsid w:val="00832759"/>
    <w:rsid w:val="00833950"/>
    <w:rsid w:val="00840211"/>
    <w:rsid w:val="0084039F"/>
    <w:rsid w:val="00841EFB"/>
    <w:rsid w:val="008455DC"/>
    <w:rsid w:val="008535F6"/>
    <w:rsid w:val="00856A4F"/>
    <w:rsid w:val="00860B17"/>
    <w:rsid w:val="00860D43"/>
    <w:rsid w:val="00872130"/>
    <w:rsid w:val="00872A5D"/>
    <w:rsid w:val="00873EE5"/>
    <w:rsid w:val="008761CB"/>
    <w:rsid w:val="008814D0"/>
    <w:rsid w:val="008823E0"/>
    <w:rsid w:val="00883317"/>
    <w:rsid w:val="0088372D"/>
    <w:rsid w:val="00886005"/>
    <w:rsid w:val="00887D9A"/>
    <w:rsid w:val="00890413"/>
    <w:rsid w:val="0089071B"/>
    <w:rsid w:val="00893C7D"/>
    <w:rsid w:val="00893E46"/>
    <w:rsid w:val="00895EE6"/>
    <w:rsid w:val="00896B56"/>
    <w:rsid w:val="0089744C"/>
    <w:rsid w:val="008A007B"/>
    <w:rsid w:val="008A0F83"/>
    <w:rsid w:val="008A17B7"/>
    <w:rsid w:val="008A1C7F"/>
    <w:rsid w:val="008A47A6"/>
    <w:rsid w:val="008A47CD"/>
    <w:rsid w:val="008A5560"/>
    <w:rsid w:val="008A5FD5"/>
    <w:rsid w:val="008A623F"/>
    <w:rsid w:val="008A6390"/>
    <w:rsid w:val="008B2CC1"/>
    <w:rsid w:val="008B431F"/>
    <w:rsid w:val="008B4B5E"/>
    <w:rsid w:val="008B60B2"/>
    <w:rsid w:val="008B695B"/>
    <w:rsid w:val="008B6EA2"/>
    <w:rsid w:val="008B7246"/>
    <w:rsid w:val="008B761A"/>
    <w:rsid w:val="008C08E8"/>
    <w:rsid w:val="008C0FF0"/>
    <w:rsid w:val="008C59CC"/>
    <w:rsid w:val="008C6456"/>
    <w:rsid w:val="008D13BA"/>
    <w:rsid w:val="008D39E8"/>
    <w:rsid w:val="008D44BD"/>
    <w:rsid w:val="008E2CC7"/>
    <w:rsid w:val="008E5DAD"/>
    <w:rsid w:val="008E6675"/>
    <w:rsid w:val="008E7473"/>
    <w:rsid w:val="008E7E1B"/>
    <w:rsid w:val="008F0865"/>
    <w:rsid w:val="008F6FA6"/>
    <w:rsid w:val="00900FBB"/>
    <w:rsid w:val="009019DD"/>
    <w:rsid w:val="00902034"/>
    <w:rsid w:val="00906E1C"/>
    <w:rsid w:val="0090731E"/>
    <w:rsid w:val="0090758A"/>
    <w:rsid w:val="0091140F"/>
    <w:rsid w:val="00916EE2"/>
    <w:rsid w:val="009200EF"/>
    <w:rsid w:val="009202CE"/>
    <w:rsid w:val="0092070C"/>
    <w:rsid w:val="00921159"/>
    <w:rsid w:val="00923EA0"/>
    <w:rsid w:val="009240ED"/>
    <w:rsid w:val="009260B0"/>
    <w:rsid w:val="00926217"/>
    <w:rsid w:val="009351EF"/>
    <w:rsid w:val="00936DB2"/>
    <w:rsid w:val="009418BF"/>
    <w:rsid w:val="009419DD"/>
    <w:rsid w:val="00942527"/>
    <w:rsid w:val="00946AB4"/>
    <w:rsid w:val="00955262"/>
    <w:rsid w:val="009557D5"/>
    <w:rsid w:val="00955917"/>
    <w:rsid w:val="00956E1D"/>
    <w:rsid w:val="00960AFA"/>
    <w:rsid w:val="00961834"/>
    <w:rsid w:val="00961966"/>
    <w:rsid w:val="00963519"/>
    <w:rsid w:val="00964D4D"/>
    <w:rsid w:val="00965BD5"/>
    <w:rsid w:val="00966A22"/>
    <w:rsid w:val="0096722F"/>
    <w:rsid w:val="009704F6"/>
    <w:rsid w:val="009720F1"/>
    <w:rsid w:val="00972A7D"/>
    <w:rsid w:val="009732FC"/>
    <w:rsid w:val="009743E5"/>
    <w:rsid w:val="00974942"/>
    <w:rsid w:val="009751E6"/>
    <w:rsid w:val="00975633"/>
    <w:rsid w:val="00980843"/>
    <w:rsid w:val="00983C86"/>
    <w:rsid w:val="009849E2"/>
    <w:rsid w:val="00990198"/>
    <w:rsid w:val="00992D46"/>
    <w:rsid w:val="00993047"/>
    <w:rsid w:val="00995733"/>
    <w:rsid w:val="00995A41"/>
    <w:rsid w:val="00996A9C"/>
    <w:rsid w:val="009979D5"/>
    <w:rsid w:val="009A1F7F"/>
    <w:rsid w:val="009A255C"/>
    <w:rsid w:val="009A4397"/>
    <w:rsid w:val="009A587E"/>
    <w:rsid w:val="009A74E6"/>
    <w:rsid w:val="009B1767"/>
    <w:rsid w:val="009B537E"/>
    <w:rsid w:val="009B74A1"/>
    <w:rsid w:val="009C04C4"/>
    <w:rsid w:val="009C24B1"/>
    <w:rsid w:val="009C2F48"/>
    <w:rsid w:val="009C66ED"/>
    <w:rsid w:val="009D3DF6"/>
    <w:rsid w:val="009D5AE0"/>
    <w:rsid w:val="009E1050"/>
    <w:rsid w:val="009E1A36"/>
    <w:rsid w:val="009E2791"/>
    <w:rsid w:val="009E3F6F"/>
    <w:rsid w:val="009E52CE"/>
    <w:rsid w:val="009E5745"/>
    <w:rsid w:val="009E5AA4"/>
    <w:rsid w:val="009E70B1"/>
    <w:rsid w:val="009E721F"/>
    <w:rsid w:val="009E7410"/>
    <w:rsid w:val="009E7F61"/>
    <w:rsid w:val="009F1CF8"/>
    <w:rsid w:val="009F33F2"/>
    <w:rsid w:val="009F3BF9"/>
    <w:rsid w:val="009F499F"/>
    <w:rsid w:val="009F51A9"/>
    <w:rsid w:val="009F51DA"/>
    <w:rsid w:val="009F5752"/>
    <w:rsid w:val="009F6D6E"/>
    <w:rsid w:val="00A00B69"/>
    <w:rsid w:val="00A023D4"/>
    <w:rsid w:val="00A03677"/>
    <w:rsid w:val="00A0769D"/>
    <w:rsid w:val="00A101BC"/>
    <w:rsid w:val="00A1038D"/>
    <w:rsid w:val="00A11141"/>
    <w:rsid w:val="00A119D5"/>
    <w:rsid w:val="00A14427"/>
    <w:rsid w:val="00A154F0"/>
    <w:rsid w:val="00A15DC9"/>
    <w:rsid w:val="00A17184"/>
    <w:rsid w:val="00A21DC1"/>
    <w:rsid w:val="00A22787"/>
    <w:rsid w:val="00A400A2"/>
    <w:rsid w:val="00A40BFF"/>
    <w:rsid w:val="00A42DAF"/>
    <w:rsid w:val="00A45BD8"/>
    <w:rsid w:val="00A45FA5"/>
    <w:rsid w:val="00A5164E"/>
    <w:rsid w:val="00A51BA0"/>
    <w:rsid w:val="00A5474B"/>
    <w:rsid w:val="00A54CF5"/>
    <w:rsid w:val="00A5706D"/>
    <w:rsid w:val="00A57D7E"/>
    <w:rsid w:val="00A60B57"/>
    <w:rsid w:val="00A61960"/>
    <w:rsid w:val="00A652DF"/>
    <w:rsid w:val="00A658D3"/>
    <w:rsid w:val="00A71E5D"/>
    <w:rsid w:val="00A72114"/>
    <w:rsid w:val="00A7397F"/>
    <w:rsid w:val="00A76A27"/>
    <w:rsid w:val="00A778BF"/>
    <w:rsid w:val="00A77D33"/>
    <w:rsid w:val="00A8073A"/>
    <w:rsid w:val="00A80AD8"/>
    <w:rsid w:val="00A81B10"/>
    <w:rsid w:val="00A8248E"/>
    <w:rsid w:val="00A843B8"/>
    <w:rsid w:val="00A85B8E"/>
    <w:rsid w:val="00A86688"/>
    <w:rsid w:val="00A91DF7"/>
    <w:rsid w:val="00A92D16"/>
    <w:rsid w:val="00A93CCF"/>
    <w:rsid w:val="00A949BD"/>
    <w:rsid w:val="00A94EB8"/>
    <w:rsid w:val="00A94FF0"/>
    <w:rsid w:val="00A95E94"/>
    <w:rsid w:val="00A9655B"/>
    <w:rsid w:val="00AA01B7"/>
    <w:rsid w:val="00AA0BFA"/>
    <w:rsid w:val="00AA1E96"/>
    <w:rsid w:val="00AA4091"/>
    <w:rsid w:val="00AA463B"/>
    <w:rsid w:val="00AA4875"/>
    <w:rsid w:val="00AA7836"/>
    <w:rsid w:val="00AB091D"/>
    <w:rsid w:val="00AB4B4F"/>
    <w:rsid w:val="00AB70A2"/>
    <w:rsid w:val="00AC205C"/>
    <w:rsid w:val="00AC5AC9"/>
    <w:rsid w:val="00AD1AAF"/>
    <w:rsid w:val="00AD397F"/>
    <w:rsid w:val="00AD5D13"/>
    <w:rsid w:val="00AD65F8"/>
    <w:rsid w:val="00AD66ED"/>
    <w:rsid w:val="00AD6B33"/>
    <w:rsid w:val="00AD7557"/>
    <w:rsid w:val="00AD7710"/>
    <w:rsid w:val="00AE1150"/>
    <w:rsid w:val="00AE27DA"/>
    <w:rsid w:val="00AE2E46"/>
    <w:rsid w:val="00AE42CE"/>
    <w:rsid w:val="00AE5151"/>
    <w:rsid w:val="00AE636D"/>
    <w:rsid w:val="00AE6A1D"/>
    <w:rsid w:val="00AF5008"/>
    <w:rsid w:val="00AF5C73"/>
    <w:rsid w:val="00AF6F35"/>
    <w:rsid w:val="00B0048B"/>
    <w:rsid w:val="00B02B4C"/>
    <w:rsid w:val="00B041F1"/>
    <w:rsid w:val="00B04CAC"/>
    <w:rsid w:val="00B05A69"/>
    <w:rsid w:val="00B063D5"/>
    <w:rsid w:val="00B06F80"/>
    <w:rsid w:val="00B0712C"/>
    <w:rsid w:val="00B10EF2"/>
    <w:rsid w:val="00B11C8F"/>
    <w:rsid w:val="00B1309D"/>
    <w:rsid w:val="00B13C90"/>
    <w:rsid w:val="00B163E6"/>
    <w:rsid w:val="00B2152B"/>
    <w:rsid w:val="00B2272E"/>
    <w:rsid w:val="00B2356E"/>
    <w:rsid w:val="00B278CE"/>
    <w:rsid w:val="00B27B7D"/>
    <w:rsid w:val="00B313C6"/>
    <w:rsid w:val="00B32281"/>
    <w:rsid w:val="00B3397E"/>
    <w:rsid w:val="00B34229"/>
    <w:rsid w:val="00B37EE2"/>
    <w:rsid w:val="00B400E3"/>
    <w:rsid w:val="00B40598"/>
    <w:rsid w:val="00B40643"/>
    <w:rsid w:val="00B40DEA"/>
    <w:rsid w:val="00B45F15"/>
    <w:rsid w:val="00B50B99"/>
    <w:rsid w:val="00B52086"/>
    <w:rsid w:val="00B52D7F"/>
    <w:rsid w:val="00B53BB2"/>
    <w:rsid w:val="00B56E97"/>
    <w:rsid w:val="00B6038A"/>
    <w:rsid w:val="00B606D0"/>
    <w:rsid w:val="00B60EF1"/>
    <w:rsid w:val="00B62628"/>
    <w:rsid w:val="00B62B43"/>
    <w:rsid w:val="00B62CD9"/>
    <w:rsid w:val="00B64CF4"/>
    <w:rsid w:val="00B65C9D"/>
    <w:rsid w:val="00B67EAF"/>
    <w:rsid w:val="00B67F61"/>
    <w:rsid w:val="00B70B3F"/>
    <w:rsid w:val="00B70ED0"/>
    <w:rsid w:val="00B72555"/>
    <w:rsid w:val="00B73DB0"/>
    <w:rsid w:val="00B76C38"/>
    <w:rsid w:val="00B77F9C"/>
    <w:rsid w:val="00B8025D"/>
    <w:rsid w:val="00B80BA6"/>
    <w:rsid w:val="00B81B71"/>
    <w:rsid w:val="00B8232A"/>
    <w:rsid w:val="00B84772"/>
    <w:rsid w:val="00B86063"/>
    <w:rsid w:val="00B86A96"/>
    <w:rsid w:val="00B87B3F"/>
    <w:rsid w:val="00B90907"/>
    <w:rsid w:val="00B92280"/>
    <w:rsid w:val="00B9434D"/>
    <w:rsid w:val="00B94986"/>
    <w:rsid w:val="00B94E95"/>
    <w:rsid w:val="00B955F6"/>
    <w:rsid w:val="00B9734B"/>
    <w:rsid w:val="00BA1B54"/>
    <w:rsid w:val="00BA64C7"/>
    <w:rsid w:val="00BA7DDE"/>
    <w:rsid w:val="00BB0168"/>
    <w:rsid w:val="00BB2320"/>
    <w:rsid w:val="00BB306F"/>
    <w:rsid w:val="00BB3578"/>
    <w:rsid w:val="00BB3CE5"/>
    <w:rsid w:val="00BB4150"/>
    <w:rsid w:val="00BB4AC6"/>
    <w:rsid w:val="00BB4E75"/>
    <w:rsid w:val="00BB5039"/>
    <w:rsid w:val="00BB525A"/>
    <w:rsid w:val="00BC1CAC"/>
    <w:rsid w:val="00BC2FFC"/>
    <w:rsid w:val="00BC35F5"/>
    <w:rsid w:val="00BC7B00"/>
    <w:rsid w:val="00BD04E4"/>
    <w:rsid w:val="00BD12E3"/>
    <w:rsid w:val="00BD6F00"/>
    <w:rsid w:val="00BD73F1"/>
    <w:rsid w:val="00BD7461"/>
    <w:rsid w:val="00BE20D4"/>
    <w:rsid w:val="00BE2E27"/>
    <w:rsid w:val="00BE4230"/>
    <w:rsid w:val="00BE5B76"/>
    <w:rsid w:val="00BE6359"/>
    <w:rsid w:val="00BF16F1"/>
    <w:rsid w:val="00BF267C"/>
    <w:rsid w:val="00BF2E64"/>
    <w:rsid w:val="00C0127D"/>
    <w:rsid w:val="00C013E5"/>
    <w:rsid w:val="00C018A7"/>
    <w:rsid w:val="00C0271E"/>
    <w:rsid w:val="00C0444C"/>
    <w:rsid w:val="00C11BFE"/>
    <w:rsid w:val="00C13215"/>
    <w:rsid w:val="00C13ABA"/>
    <w:rsid w:val="00C21AD9"/>
    <w:rsid w:val="00C233F7"/>
    <w:rsid w:val="00C24082"/>
    <w:rsid w:val="00C24B54"/>
    <w:rsid w:val="00C24EAA"/>
    <w:rsid w:val="00C26EB6"/>
    <w:rsid w:val="00C27D63"/>
    <w:rsid w:val="00C30D78"/>
    <w:rsid w:val="00C31E8D"/>
    <w:rsid w:val="00C33B5F"/>
    <w:rsid w:val="00C370A4"/>
    <w:rsid w:val="00C425D1"/>
    <w:rsid w:val="00C42EC1"/>
    <w:rsid w:val="00C47416"/>
    <w:rsid w:val="00C4748E"/>
    <w:rsid w:val="00C4774D"/>
    <w:rsid w:val="00C47BD1"/>
    <w:rsid w:val="00C515CD"/>
    <w:rsid w:val="00C519D9"/>
    <w:rsid w:val="00C51B82"/>
    <w:rsid w:val="00C53ACF"/>
    <w:rsid w:val="00C54697"/>
    <w:rsid w:val="00C546D9"/>
    <w:rsid w:val="00C57788"/>
    <w:rsid w:val="00C578AE"/>
    <w:rsid w:val="00C6148F"/>
    <w:rsid w:val="00C63FB2"/>
    <w:rsid w:val="00C65938"/>
    <w:rsid w:val="00C665E5"/>
    <w:rsid w:val="00C76AD1"/>
    <w:rsid w:val="00C81BCB"/>
    <w:rsid w:val="00C820C4"/>
    <w:rsid w:val="00C830CD"/>
    <w:rsid w:val="00C85496"/>
    <w:rsid w:val="00C85CFA"/>
    <w:rsid w:val="00C87BF2"/>
    <w:rsid w:val="00C917D9"/>
    <w:rsid w:val="00C9296B"/>
    <w:rsid w:val="00C94629"/>
    <w:rsid w:val="00C950C7"/>
    <w:rsid w:val="00C95B01"/>
    <w:rsid w:val="00C970A7"/>
    <w:rsid w:val="00C97F32"/>
    <w:rsid w:val="00CA0E20"/>
    <w:rsid w:val="00CA18C9"/>
    <w:rsid w:val="00CA3E3F"/>
    <w:rsid w:val="00CA4712"/>
    <w:rsid w:val="00CA5BCC"/>
    <w:rsid w:val="00CB2395"/>
    <w:rsid w:val="00CB74FC"/>
    <w:rsid w:val="00CC134A"/>
    <w:rsid w:val="00CC1A0E"/>
    <w:rsid w:val="00CC2779"/>
    <w:rsid w:val="00CC2E24"/>
    <w:rsid w:val="00CC7551"/>
    <w:rsid w:val="00CC7842"/>
    <w:rsid w:val="00CD0F63"/>
    <w:rsid w:val="00CD13D9"/>
    <w:rsid w:val="00CD47BE"/>
    <w:rsid w:val="00CD55F6"/>
    <w:rsid w:val="00CE222E"/>
    <w:rsid w:val="00CE317C"/>
    <w:rsid w:val="00CE51AD"/>
    <w:rsid w:val="00CE65D4"/>
    <w:rsid w:val="00CE6660"/>
    <w:rsid w:val="00CF0C8D"/>
    <w:rsid w:val="00CF59E1"/>
    <w:rsid w:val="00CF7718"/>
    <w:rsid w:val="00D01048"/>
    <w:rsid w:val="00D01587"/>
    <w:rsid w:val="00D015FB"/>
    <w:rsid w:val="00D01A83"/>
    <w:rsid w:val="00D02CE5"/>
    <w:rsid w:val="00D03979"/>
    <w:rsid w:val="00D05080"/>
    <w:rsid w:val="00D067ED"/>
    <w:rsid w:val="00D11122"/>
    <w:rsid w:val="00D15573"/>
    <w:rsid w:val="00D17C66"/>
    <w:rsid w:val="00D20B89"/>
    <w:rsid w:val="00D2278F"/>
    <w:rsid w:val="00D23ABC"/>
    <w:rsid w:val="00D243A9"/>
    <w:rsid w:val="00D25987"/>
    <w:rsid w:val="00D30FA0"/>
    <w:rsid w:val="00D325CF"/>
    <w:rsid w:val="00D3502E"/>
    <w:rsid w:val="00D35BC3"/>
    <w:rsid w:val="00D36E0F"/>
    <w:rsid w:val="00D41E53"/>
    <w:rsid w:val="00D4238E"/>
    <w:rsid w:val="00D4332C"/>
    <w:rsid w:val="00D44C5B"/>
    <w:rsid w:val="00D44D1D"/>
    <w:rsid w:val="00D44E4F"/>
    <w:rsid w:val="00D45252"/>
    <w:rsid w:val="00D46714"/>
    <w:rsid w:val="00D47B19"/>
    <w:rsid w:val="00D509AF"/>
    <w:rsid w:val="00D5117D"/>
    <w:rsid w:val="00D52A5C"/>
    <w:rsid w:val="00D53B3B"/>
    <w:rsid w:val="00D542D5"/>
    <w:rsid w:val="00D55453"/>
    <w:rsid w:val="00D555CF"/>
    <w:rsid w:val="00D55D6D"/>
    <w:rsid w:val="00D603AC"/>
    <w:rsid w:val="00D60CB7"/>
    <w:rsid w:val="00D612A0"/>
    <w:rsid w:val="00D62C15"/>
    <w:rsid w:val="00D66A32"/>
    <w:rsid w:val="00D70C97"/>
    <w:rsid w:val="00D71B4D"/>
    <w:rsid w:val="00D745EF"/>
    <w:rsid w:val="00D74A8B"/>
    <w:rsid w:val="00D80763"/>
    <w:rsid w:val="00D81FA1"/>
    <w:rsid w:val="00D84A07"/>
    <w:rsid w:val="00D85256"/>
    <w:rsid w:val="00D85B31"/>
    <w:rsid w:val="00D86378"/>
    <w:rsid w:val="00D8754E"/>
    <w:rsid w:val="00D914E1"/>
    <w:rsid w:val="00D92CFC"/>
    <w:rsid w:val="00D9357B"/>
    <w:rsid w:val="00D93A1A"/>
    <w:rsid w:val="00D93D55"/>
    <w:rsid w:val="00D95E21"/>
    <w:rsid w:val="00D972EC"/>
    <w:rsid w:val="00DA0BF1"/>
    <w:rsid w:val="00DA1357"/>
    <w:rsid w:val="00DA1A27"/>
    <w:rsid w:val="00DA1A87"/>
    <w:rsid w:val="00DA3403"/>
    <w:rsid w:val="00DA423B"/>
    <w:rsid w:val="00DB136F"/>
    <w:rsid w:val="00DB25D2"/>
    <w:rsid w:val="00DB2BB4"/>
    <w:rsid w:val="00DB4099"/>
    <w:rsid w:val="00DC2D2A"/>
    <w:rsid w:val="00DC39BF"/>
    <w:rsid w:val="00DC673C"/>
    <w:rsid w:val="00DC67FA"/>
    <w:rsid w:val="00DD0730"/>
    <w:rsid w:val="00DD0D28"/>
    <w:rsid w:val="00DD41C9"/>
    <w:rsid w:val="00DD48D6"/>
    <w:rsid w:val="00DD5B08"/>
    <w:rsid w:val="00DD6121"/>
    <w:rsid w:val="00DD67D2"/>
    <w:rsid w:val="00DD7653"/>
    <w:rsid w:val="00DE0815"/>
    <w:rsid w:val="00DE1761"/>
    <w:rsid w:val="00DE3569"/>
    <w:rsid w:val="00DE3817"/>
    <w:rsid w:val="00DE4CDF"/>
    <w:rsid w:val="00DE5B72"/>
    <w:rsid w:val="00DE7793"/>
    <w:rsid w:val="00DE77E8"/>
    <w:rsid w:val="00DF0298"/>
    <w:rsid w:val="00DF5756"/>
    <w:rsid w:val="00DF68E9"/>
    <w:rsid w:val="00E03A8A"/>
    <w:rsid w:val="00E0438A"/>
    <w:rsid w:val="00E0565A"/>
    <w:rsid w:val="00E05F97"/>
    <w:rsid w:val="00E07901"/>
    <w:rsid w:val="00E135DA"/>
    <w:rsid w:val="00E14A08"/>
    <w:rsid w:val="00E159DC"/>
    <w:rsid w:val="00E15FA7"/>
    <w:rsid w:val="00E161A2"/>
    <w:rsid w:val="00E20994"/>
    <w:rsid w:val="00E2128D"/>
    <w:rsid w:val="00E21857"/>
    <w:rsid w:val="00E221FD"/>
    <w:rsid w:val="00E23B24"/>
    <w:rsid w:val="00E2457E"/>
    <w:rsid w:val="00E276BE"/>
    <w:rsid w:val="00E30502"/>
    <w:rsid w:val="00E30954"/>
    <w:rsid w:val="00E30E7F"/>
    <w:rsid w:val="00E33593"/>
    <w:rsid w:val="00E335FE"/>
    <w:rsid w:val="00E36ACC"/>
    <w:rsid w:val="00E37A7B"/>
    <w:rsid w:val="00E40254"/>
    <w:rsid w:val="00E404A8"/>
    <w:rsid w:val="00E41C1E"/>
    <w:rsid w:val="00E444B2"/>
    <w:rsid w:val="00E44F82"/>
    <w:rsid w:val="00E472D8"/>
    <w:rsid w:val="00E5014F"/>
    <w:rsid w:val="00E5021F"/>
    <w:rsid w:val="00E50518"/>
    <w:rsid w:val="00E53787"/>
    <w:rsid w:val="00E53DD6"/>
    <w:rsid w:val="00E55F06"/>
    <w:rsid w:val="00E568A6"/>
    <w:rsid w:val="00E57C83"/>
    <w:rsid w:val="00E616DB"/>
    <w:rsid w:val="00E6448D"/>
    <w:rsid w:val="00E65810"/>
    <w:rsid w:val="00E6644D"/>
    <w:rsid w:val="00E66CD6"/>
    <w:rsid w:val="00E671A6"/>
    <w:rsid w:val="00E7010D"/>
    <w:rsid w:val="00E70531"/>
    <w:rsid w:val="00E705F1"/>
    <w:rsid w:val="00E70F2C"/>
    <w:rsid w:val="00E72FD0"/>
    <w:rsid w:val="00E733C2"/>
    <w:rsid w:val="00E73CB5"/>
    <w:rsid w:val="00E73F5E"/>
    <w:rsid w:val="00E7787D"/>
    <w:rsid w:val="00E804D6"/>
    <w:rsid w:val="00E80CA3"/>
    <w:rsid w:val="00E845AD"/>
    <w:rsid w:val="00E84FE0"/>
    <w:rsid w:val="00E85955"/>
    <w:rsid w:val="00E91483"/>
    <w:rsid w:val="00E95AD7"/>
    <w:rsid w:val="00E962B9"/>
    <w:rsid w:val="00E974FB"/>
    <w:rsid w:val="00E97B89"/>
    <w:rsid w:val="00EA002B"/>
    <w:rsid w:val="00EA163A"/>
    <w:rsid w:val="00EA19BB"/>
    <w:rsid w:val="00EA27EA"/>
    <w:rsid w:val="00EA3D83"/>
    <w:rsid w:val="00EA47EC"/>
    <w:rsid w:val="00EA4D36"/>
    <w:rsid w:val="00EA52BD"/>
    <w:rsid w:val="00EA5DC7"/>
    <w:rsid w:val="00EB2407"/>
    <w:rsid w:val="00EB3E84"/>
    <w:rsid w:val="00EB49D3"/>
    <w:rsid w:val="00EB50EF"/>
    <w:rsid w:val="00EB5415"/>
    <w:rsid w:val="00EB543B"/>
    <w:rsid w:val="00EB54CC"/>
    <w:rsid w:val="00EB604E"/>
    <w:rsid w:val="00EB6457"/>
    <w:rsid w:val="00EB6972"/>
    <w:rsid w:val="00EC1518"/>
    <w:rsid w:val="00EC3656"/>
    <w:rsid w:val="00EC4E49"/>
    <w:rsid w:val="00EC55C9"/>
    <w:rsid w:val="00EC7892"/>
    <w:rsid w:val="00ED11FF"/>
    <w:rsid w:val="00ED2FD7"/>
    <w:rsid w:val="00ED77FB"/>
    <w:rsid w:val="00ED7BE1"/>
    <w:rsid w:val="00ED7BF4"/>
    <w:rsid w:val="00EE00C4"/>
    <w:rsid w:val="00EE0488"/>
    <w:rsid w:val="00EE15F3"/>
    <w:rsid w:val="00EE2A2F"/>
    <w:rsid w:val="00EE6CA4"/>
    <w:rsid w:val="00EE76F7"/>
    <w:rsid w:val="00EF0F5C"/>
    <w:rsid w:val="00EF1054"/>
    <w:rsid w:val="00EF2B6F"/>
    <w:rsid w:val="00EF3597"/>
    <w:rsid w:val="00EF421E"/>
    <w:rsid w:val="00EF4793"/>
    <w:rsid w:val="00F021A6"/>
    <w:rsid w:val="00F06061"/>
    <w:rsid w:val="00F06373"/>
    <w:rsid w:val="00F06950"/>
    <w:rsid w:val="00F071D5"/>
    <w:rsid w:val="00F07463"/>
    <w:rsid w:val="00F10420"/>
    <w:rsid w:val="00F11D94"/>
    <w:rsid w:val="00F129E1"/>
    <w:rsid w:val="00F13028"/>
    <w:rsid w:val="00F13C99"/>
    <w:rsid w:val="00F17239"/>
    <w:rsid w:val="00F17E3A"/>
    <w:rsid w:val="00F2267E"/>
    <w:rsid w:val="00F263C4"/>
    <w:rsid w:val="00F27F87"/>
    <w:rsid w:val="00F3019B"/>
    <w:rsid w:val="00F3100D"/>
    <w:rsid w:val="00F33C11"/>
    <w:rsid w:val="00F34EDF"/>
    <w:rsid w:val="00F36295"/>
    <w:rsid w:val="00F379D7"/>
    <w:rsid w:val="00F40559"/>
    <w:rsid w:val="00F41411"/>
    <w:rsid w:val="00F427AF"/>
    <w:rsid w:val="00F42F38"/>
    <w:rsid w:val="00F46144"/>
    <w:rsid w:val="00F5129C"/>
    <w:rsid w:val="00F521CD"/>
    <w:rsid w:val="00F559AA"/>
    <w:rsid w:val="00F60246"/>
    <w:rsid w:val="00F610EC"/>
    <w:rsid w:val="00F61BE2"/>
    <w:rsid w:val="00F62C40"/>
    <w:rsid w:val="00F63E3C"/>
    <w:rsid w:val="00F652C4"/>
    <w:rsid w:val="00F65686"/>
    <w:rsid w:val="00F6585C"/>
    <w:rsid w:val="00F66152"/>
    <w:rsid w:val="00F6643D"/>
    <w:rsid w:val="00F66FA9"/>
    <w:rsid w:val="00F7064E"/>
    <w:rsid w:val="00F70D8B"/>
    <w:rsid w:val="00F7234A"/>
    <w:rsid w:val="00F73990"/>
    <w:rsid w:val="00F74A04"/>
    <w:rsid w:val="00F74F12"/>
    <w:rsid w:val="00F76F1A"/>
    <w:rsid w:val="00F77DB0"/>
    <w:rsid w:val="00F81840"/>
    <w:rsid w:val="00F82F40"/>
    <w:rsid w:val="00F84282"/>
    <w:rsid w:val="00F843AC"/>
    <w:rsid w:val="00F84E03"/>
    <w:rsid w:val="00F84E40"/>
    <w:rsid w:val="00F85ED8"/>
    <w:rsid w:val="00F861F1"/>
    <w:rsid w:val="00F87D75"/>
    <w:rsid w:val="00F901A0"/>
    <w:rsid w:val="00F90392"/>
    <w:rsid w:val="00F91111"/>
    <w:rsid w:val="00F912DA"/>
    <w:rsid w:val="00F91D5E"/>
    <w:rsid w:val="00F941DD"/>
    <w:rsid w:val="00F95FF7"/>
    <w:rsid w:val="00FA1F9C"/>
    <w:rsid w:val="00FA2D61"/>
    <w:rsid w:val="00FA46EF"/>
    <w:rsid w:val="00FB07D3"/>
    <w:rsid w:val="00FB0ABA"/>
    <w:rsid w:val="00FB1019"/>
    <w:rsid w:val="00FB32E8"/>
    <w:rsid w:val="00FB3965"/>
    <w:rsid w:val="00FB42BC"/>
    <w:rsid w:val="00FB59A1"/>
    <w:rsid w:val="00FB5B0A"/>
    <w:rsid w:val="00FC01AF"/>
    <w:rsid w:val="00FC0507"/>
    <w:rsid w:val="00FC338F"/>
    <w:rsid w:val="00FC3D48"/>
    <w:rsid w:val="00FC4784"/>
    <w:rsid w:val="00FC503A"/>
    <w:rsid w:val="00FC60D3"/>
    <w:rsid w:val="00FC6191"/>
    <w:rsid w:val="00FC69B5"/>
    <w:rsid w:val="00FD0CC1"/>
    <w:rsid w:val="00FD3A8F"/>
    <w:rsid w:val="00FD6118"/>
    <w:rsid w:val="00FE078F"/>
    <w:rsid w:val="00FE3223"/>
    <w:rsid w:val="00FE35ED"/>
    <w:rsid w:val="00FF133C"/>
    <w:rsid w:val="00FF26A1"/>
    <w:rsid w:val="00FF328E"/>
    <w:rsid w:val="00FF4529"/>
    <w:rsid w:val="00FF5740"/>
    <w:rsid w:val="00FF666A"/>
    <w:rsid w:val="00FF6EDF"/>
    <w:rsid w:val="02471218"/>
    <w:rsid w:val="047974BB"/>
    <w:rsid w:val="0A226712"/>
    <w:rsid w:val="1140ADD1"/>
    <w:rsid w:val="1E785090"/>
    <w:rsid w:val="28AFC4CA"/>
    <w:rsid w:val="2D75C955"/>
    <w:rsid w:val="33F088CB"/>
    <w:rsid w:val="3935777B"/>
    <w:rsid w:val="4076D322"/>
    <w:rsid w:val="4112D3D5"/>
    <w:rsid w:val="43876DB2"/>
    <w:rsid w:val="441DA685"/>
    <w:rsid w:val="463B65B3"/>
    <w:rsid w:val="498BB53C"/>
    <w:rsid w:val="4A519D5E"/>
    <w:rsid w:val="4C615896"/>
    <w:rsid w:val="4CC061BE"/>
    <w:rsid w:val="558FF934"/>
    <w:rsid w:val="58C63602"/>
    <w:rsid w:val="5E103574"/>
    <w:rsid w:val="62CE54ED"/>
    <w:rsid w:val="62F0D17D"/>
    <w:rsid w:val="636845B9"/>
    <w:rsid w:val="6B9CC2A9"/>
    <w:rsid w:val="718984BE"/>
    <w:rsid w:val="7492ACBB"/>
    <w:rsid w:val="77A5F9AA"/>
    <w:rsid w:val="784D6CEB"/>
    <w:rsid w:val="79EDE136"/>
    <w:rsid w:val="7A8049F3"/>
    <w:rsid w:val="7C308C79"/>
    <w:rsid w:val="7D45694D"/>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05A0C4"/>
  <w15:docId w15:val="{0D383001-1BAB-4087-A8AC-9610BC4EE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Batang"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D7710"/>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Endofdocument">
    <w:name w:val="End of document"/>
    <w:basedOn w:val="Normal"/>
    <w:rsid w:val="002D1D52"/>
    <w:pPr>
      <w:spacing w:line="260" w:lineRule="atLeast"/>
      <w:ind w:left="5534"/>
    </w:pPr>
    <w:rPr>
      <w:rFonts w:eastAsia="Times New Roman" w:cs="Times New Roman"/>
      <w:sz w:val="20"/>
      <w:lang w:eastAsia="en-US"/>
    </w:rPr>
  </w:style>
  <w:style w:type="paragraph" w:styleId="Revision">
    <w:name w:val="Revision"/>
    <w:hidden/>
    <w:uiPriority w:val="99"/>
    <w:semiHidden/>
    <w:rsid w:val="000C1189"/>
    <w:rPr>
      <w:rFonts w:ascii="Arial" w:eastAsia="SimSun" w:hAnsi="Arial" w:cs="Arial"/>
      <w:sz w:val="22"/>
      <w:lang w:val="en-US" w:eastAsia="zh-CN"/>
    </w:rPr>
  </w:style>
  <w:style w:type="paragraph" w:styleId="BalloonText">
    <w:name w:val="Balloon Text"/>
    <w:basedOn w:val="Normal"/>
    <w:link w:val="BalloonTextChar"/>
    <w:semiHidden/>
    <w:unhideWhenUsed/>
    <w:rsid w:val="00963519"/>
    <w:rPr>
      <w:rFonts w:ascii="Segoe UI" w:hAnsi="Segoe UI" w:cs="Segoe UI"/>
      <w:sz w:val="18"/>
      <w:szCs w:val="18"/>
    </w:rPr>
  </w:style>
  <w:style w:type="character" w:customStyle="1" w:styleId="BalloonTextChar">
    <w:name w:val="Balloon Text Char"/>
    <w:basedOn w:val="DefaultParagraphFont"/>
    <w:link w:val="BalloonText"/>
    <w:semiHidden/>
    <w:rsid w:val="00963519"/>
    <w:rPr>
      <w:rFonts w:ascii="Segoe UI" w:eastAsia="SimSun" w:hAnsi="Segoe UI" w:cs="Segoe UI"/>
      <w:sz w:val="18"/>
      <w:szCs w:val="18"/>
      <w:lang w:val="en-US" w:eastAsia="zh-CN"/>
    </w:rPr>
  </w:style>
  <w:style w:type="character" w:styleId="CommentReference">
    <w:name w:val="annotation reference"/>
    <w:basedOn w:val="DefaultParagraphFont"/>
    <w:semiHidden/>
    <w:unhideWhenUsed/>
    <w:rsid w:val="007B6166"/>
    <w:rPr>
      <w:sz w:val="16"/>
      <w:szCs w:val="16"/>
    </w:rPr>
  </w:style>
  <w:style w:type="paragraph" w:styleId="CommentSubject">
    <w:name w:val="annotation subject"/>
    <w:basedOn w:val="CommentText"/>
    <w:next w:val="CommentText"/>
    <w:link w:val="CommentSubjectChar"/>
    <w:semiHidden/>
    <w:unhideWhenUsed/>
    <w:rsid w:val="007B6166"/>
    <w:rPr>
      <w:b/>
      <w:bCs/>
      <w:sz w:val="20"/>
    </w:rPr>
  </w:style>
  <w:style w:type="character" w:customStyle="1" w:styleId="CommentTextChar">
    <w:name w:val="Comment Text Char"/>
    <w:basedOn w:val="DefaultParagraphFont"/>
    <w:link w:val="CommentText"/>
    <w:semiHidden/>
    <w:rsid w:val="007B6166"/>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7B6166"/>
    <w:rPr>
      <w:rFonts w:ascii="Arial" w:eastAsia="SimSun" w:hAnsi="Arial" w:cs="Arial"/>
      <w:b/>
      <w:bCs/>
      <w:sz w:val="18"/>
      <w:lang w:val="en-US" w:eastAsia="zh-CN"/>
    </w:rPr>
  </w:style>
  <w:style w:type="paragraph" w:styleId="ListParagraph">
    <w:name w:val="List Paragraph"/>
    <w:basedOn w:val="Normal"/>
    <w:uiPriority w:val="34"/>
    <w:qFormat/>
    <w:rsid w:val="00B65C9D"/>
    <w:pPr>
      <w:ind w:left="720"/>
      <w:contextualSpacing/>
    </w:pPr>
  </w:style>
  <w:style w:type="character" w:styleId="Hyperlink">
    <w:name w:val="Hyperlink"/>
    <w:basedOn w:val="DefaultParagraphFont"/>
    <w:unhideWhenUsed/>
    <w:rsid w:val="0024167C"/>
    <w:rPr>
      <w:color w:val="0000FF" w:themeColor="hyperlink"/>
      <w:u w:val="single"/>
    </w:rPr>
  </w:style>
  <w:style w:type="character" w:styleId="UnresolvedMention">
    <w:name w:val="Unresolved Mention"/>
    <w:basedOn w:val="DefaultParagraphFont"/>
    <w:uiPriority w:val="99"/>
    <w:semiHidden/>
    <w:unhideWhenUsed/>
    <w:rsid w:val="0024167C"/>
    <w:rPr>
      <w:color w:val="605E5C"/>
      <w:shd w:val="clear" w:color="auto" w:fill="E1DFDD"/>
    </w:rPr>
  </w:style>
  <w:style w:type="character" w:styleId="FootnoteReference">
    <w:name w:val="footnote reference"/>
    <w:basedOn w:val="DefaultParagraphFont"/>
    <w:semiHidden/>
    <w:unhideWhenUsed/>
    <w:rsid w:val="009C2F48"/>
    <w:rPr>
      <w:vertAlign w:val="superscript"/>
    </w:rPr>
  </w:style>
  <w:style w:type="paragraph" w:customStyle="1" w:styleId="InfoSection">
    <w:name w:val="Info Section"/>
    <w:basedOn w:val="Normal"/>
    <w:qFormat/>
    <w:rsid w:val="003A1954"/>
    <w:pPr>
      <w:spacing w:after="220"/>
      <w:ind w:left="2268"/>
    </w:pPr>
    <w:rPr>
      <w:rFonts w:eastAsia="Malgun Gothic"/>
      <w:i/>
      <w:iCs/>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0621436">
      <w:bodyDiv w:val="1"/>
      <w:marLeft w:val="0"/>
      <w:marRight w:val="0"/>
      <w:marTop w:val="0"/>
      <w:marBottom w:val="0"/>
      <w:divBdr>
        <w:top w:val="none" w:sz="0" w:space="0" w:color="auto"/>
        <w:left w:val="none" w:sz="0" w:space="0" w:color="auto"/>
        <w:bottom w:val="none" w:sz="0" w:space="0" w:color="auto"/>
        <w:right w:val="none" w:sz="0" w:space="0" w:color="auto"/>
      </w:divBdr>
    </w:div>
    <w:div w:id="420179965">
      <w:bodyDiv w:val="1"/>
      <w:marLeft w:val="0"/>
      <w:marRight w:val="0"/>
      <w:marTop w:val="0"/>
      <w:marBottom w:val="0"/>
      <w:divBdr>
        <w:top w:val="none" w:sz="0" w:space="0" w:color="auto"/>
        <w:left w:val="none" w:sz="0" w:space="0" w:color="auto"/>
        <w:bottom w:val="none" w:sz="0" w:space="0" w:color="auto"/>
        <w:right w:val="none" w:sz="0" w:space="0" w:color="auto"/>
      </w:divBdr>
    </w:div>
    <w:div w:id="510605777">
      <w:bodyDiv w:val="1"/>
      <w:marLeft w:val="0"/>
      <w:marRight w:val="0"/>
      <w:marTop w:val="0"/>
      <w:marBottom w:val="0"/>
      <w:divBdr>
        <w:top w:val="none" w:sz="0" w:space="0" w:color="auto"/>
        <w:left w:val="none" w:sz="0" w:space="0" w:color="auto"/>
        <w:bottom w:val="none" w:sz="0" w:space="0" w:color="auto"/>
        <w:right w:val="none" w:sz="0" w:space="0" w:color="auto"/>
      </w:divBdr>
    </w:div>
    <w:div w:id="923102785">
      <w:bodyDiv w:val="1"/>
      <w:marLeft w:val="0"/>
      <w:marRight w:val="0"/>
      <w:marTop w:val="0"/>
      <w:marBottom w:val="0"/>
      <w:divBdr>
        <w:top w:val="none" w:sz="0" w:space="0" w:color="auto"/>
        <w:left w:val="none" w:sz="0" w:space="0" w:color="auto"/>
        <w:bottom w:val="none" w:sz="0" w:space="0" w:color="auto"/>
        <w:right w:val="none" w:sz="0" w:space="0" w:color="auto"/>
      </w:divBdr>
    </w:div>
    <w:div w:id="1111127813">
      <w:bodyDiv w:val="1"/>
      <w:marLeft w:val="0"/>
      <w:marRight w:val="0"/>
      <w:marTop w:val="0"/>
      <w:marBottom w:val="0"/>
      <w:divBdr>
        <w:top w:val="none" w:sz="0" w:space="0" w:color="auto"/>
        <w:left w:val="none" w:sz="0" w:space="0" w:color="auto"/>
        <w:bottom w:val="none" w:sz="0" w:space="0" w:color="auto"/>
        <w:right w:val="none" w:sz="0" w:space="0" w:color="auto"/>
      </w:divBdr>
    </w:div>
    <w:div w:id="1284654593">
      <w:bodyDiv w:val="1"/>
      <w:marLeft w:val="0"/>
      <w:marRight w:val="0"/>
      <w:marTop w:val="0"/>
      <w:marBottom w:val="0"/>
      <w:divBdr>
        <w:top w:val="none" w:sz="0" w:space="0" w:color="auto"/>
        <w:left w:val="none" w:sz="0" w:space="0" w:color="auto"/>
        <w:bottom w:val="none" w:sz="0" w:space="0" w:color="auto"/>
        <w:right w:val="none" w:sz="0" w:space="0" w:color="auto"/>
      </w:divBdr>
    </w:div>
    <w:div w:id="1650206105">
      <w:bodyDiv w:val="1"/>
      <w:marLeft w:val="0"/>
      <w:marRight w:val="0"/>
      <w:marTop w:val="0"/>
      <w:marBottom w:val="0"/>
      <w:divBdr>
        <w:top w:val="none" w:sz="0" w:space="0" w:color="auto"/>
        <w:left w:val="none" w:sz="0" w:space="0" w:color="auto"/>
        <w:bottom w:val="none" w:sz="0" w:space="0" w:color="auto"/>
        <w:right w:val="none" w:sz="0" w:space="0" w:color="auto"/>
      </w:divBdr>
    </w:div>
    <w:div w:id="2042245219">
      <w:bodyDiv w:val="1"/>
      <w:marLeft w:val="0"/>
      <w:marRight w:val="0"/>
      <w:marTop w:val="0"/>
      <w:marBottom w:val="0"/>
      <w:divBdr>
        <w:top w:val="none" w:sz="0" w:space="0" w:color="auto"/>
        <w:left w:val="none" w:sz="0" w:space="0" w:color="auto"/>
        <w:bottom w:val="none" w:sz="0" w:space="0" w:color="auto"/>
        <w:right w:val="none" w:sz="0" w:space="0" w:color="auto"/>
      </w:divBdr>
    </w:div>
    <w:div w:id="2050179402">
      <w:bodyDiv w:val="1"/>
      <w:marLeft w:val="0"/>
      <w:marRight w:val="0"/>
      <w:marTop w:val="0"/>
      <w:marBottom w:val="0"/>
      <w:divBdr>
        <w:top w:val="none" w:sz="0" w:space="0" w:color="auto"/>
        <w:left w:val="none" w:sz="0" w:space="0" w:color="auto"/>
        <w:bottom w:val="none" w:sz="0" w:space="0" w:color="auto"/>
        <w:right w:val="none" w:sz="0" w:space="0" w:color="auto"/>
      </w:divBdr>
    </w:div>
    <w:div w:id="20927025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f7a99264-aac8-44dd-b14f-8017e78a225a" ContentTypeId="0x01010043A0F979BE30A3469F998CB749C11FBD" PreviousValue="false"/>
</file>

<file path=customXml/item2.xml><?xml version="1.0" encoding="utf-8"?>
<ct:contentTypeSchema xmlns:ct="http://schemas.microsoft.com/office/2006/metadata/contentType" xmlns:ma="http://schemas.microsoft.com/office/2006/metadata/properties/metaAttributes" ct:_="" ma:_="" ma:contentTypeName="WIPO Body Document" ma:contentTypeID="0x01010043A0F979BE30A3469F998CB749C11FBD0F0014DCE3865539564792259C8548EF8D28" ma:contentTypeVersion="415" ma:contentTypeDescription="" ma:contentTypeScope="" ma:versionID="c8e5df746b703de131a859a6515cba10">
  <xsd:schema xmlns:xsd="http://www.w3.org/2001/XMLSchema" xmlns:xs="http://www.w3.org/2001/XMLSchema" xmlns:p="http://schemas.microsoft.com/office/2006/metadata/properties" xmlns:ns2="56500874-bba0-4b48-9090-b201492e8473" xmlns:ns3="0d6abe56-55ad-41de-8124-44420a0ee71d" xmlns:ns4="ec94eb93-2160-433d-bc9d-10bdc50beb83" targetNamespace="http://schemas.microsoft.com/office/2006/metadata/properties" ma:root="true" ma:fieldsID="a4853902d3ac474e23990fb7e7ab8d94" ns2:_="" ns3:_="" ns4:_="">
    <xsd:import namespace="56500874-bba0-4b48-9090-b201492e8473"/>
    <xsd:import namespace="0d6abe56-55ad-41de-8124-44420a0ee71d"/>
    <xsd:import namespace="ec94eb93-2160-433d-bc9d-10bdc50beb83"/>
    <xsd:element name="properties">
      <xsd:complexType>
        <xsd:sequence>
          <xsd:element name="documentManagement">
            <xsd:complexType>
              <xsd:all>
                <xsd:element ref="ns3:ECCM_Description" minOccurs="0"/>
                <xsd:element ref="ns3:DocType" minOccurs="0"/>
                <xsd:element ref="ns2:TaxCatchAll" minOccurs="0"/>
                <xsd:element ref="ns2:TaxCatchAllLabel" minOccurs="0"/>
                <xsd:element ref="ns2:gd7c24c3841c42febad33c823204a123" minOccurs="0"/>
                <xsd:element ref="ns2:oec7080f59824b85bfab9bab42c36e68" minOccurs="0"/>
                <xsd:element ref="ns2:j72d38dd587d4c818476e9c94f452b47" minOccurs="0"/>
                <xsd:element ref="ns2:gbd88f87496145e58da10973a57b07b8"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500874-bba0-4b48-9090-b201492e8473" elementFormDefault="qualified">
    <xsd:import namespace="http://schemas.microsoft.com/office/2006/documentManagement/types"/>
    <xsd:import namespace="http://schemas.microsoft.com/office/infopath/2007/PartnerControls"/>
    <xsd:element name="TaxCatchAll" ma:index="9" nillable="true" ma:displayName="Taxonomy Catch All Column" ma:hidden="true" ma:list="{80a6d461-e229-4c32-a600-23351369d3ab}" ma:internalName="TaxCatchAll" ma:showField="CatchAllData"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80a6d461-e229-4c32-a600-23351369d3ab}" ma:internalName="TaxCatchAllLabel" ma:readOnly="true" ma:showField="CatchAllDataLabel"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gd7c24c3841c42febad33c823204a123" ma:index="12" nillable="true" ma:taxonomy="true" ma:internalName="gd7c24c3841c42febad33c823204a123" ma:taxonomyFieldName="BusinessUnit" ma:displayName="Business Unit" ma:default="" ma:fieldId="{0d7c24c3-841c-42fe-bad3-3c823204a123}" ma:taxonomyMulti="true" ma:sspId="f7a99264-aac8-44dd-b14f-8017e78a225a" ma:termSetId="f2c3a1c4-cdb6-426c-b0b8-ac03c6da5652" ma:anchorId="00000000-0000-0000-0000-000000000000" ma:open="false" ma:isKeyword="false">
      <xsd:complexType>
        <xsd:sequence>
          <xsd:element ref="pc:Terms" minOccurs="0" maxOccurs="1"/>
        </xsd:sequence>
      </xsd:complexType>
    </xsd:element>
    <xsd:element name="oec7080f59824b85bfab9bab42c36e68" ma:index="14" nillable="true" ma:taxonomy="true" ma:internalName="oec7080f59824b85bfab9bab42c36e68" ma:taxonomyFieldName="RMClassification" ma:displayName="RM Classification" ma:default="" ma:fieldId="{8ec7080f-5982-4b85-bfab-9bab42c36e68}" ma:sspId="f7a99264-aac8-44dd-b14f-8017e78a225a" ma:termSetId="7b339f27-8fe5-4cfb-b358-2e5b944cfef8" ma:anchorId="00000000-0000-0000-0000-000000000000" ma:open="false" ma:isKeyword="false">
      <xsd:complexType>
        <xsd:sequence>
          <xsd:element ref="pc:Terms" minOccurs="0" maxOccurs="1"/>
        </xsd:sequence>
      </xsd:complexType>
    </xsd:element>
    <xsd:element name="j72d38dd587d4c818476e9c94f452b47" ma:index="15" nillable="true" ma:taxonomy="true" ma:internalName="j72d38dd587d4c818476e9c94f452b47" ma:taxonomyFieldName="Languages" ma:displayName="Languages" ma:default="1;#English|950e6fa2-2df0-4983-a604-54e57c7a6d93" ma:fieldId="{372d38dd-587d-4c81-8476-e9c94f452b47}" ma:taxonomyMulti="true" ma:sspId="f7a99264-aac8-44dd-b14f-8017e78a225a" ma:termSetId="8ed50525-77fd-4da8-b396-0e02717641c6" ma:anchorId="00000000-0000-0000-0000-000000000000" ma:open="false" ma:isKeyword="false">
      <xsd:complexType>
        <xsd:sequence>
          <xsd:element ref="pc:Terms" minOccurs="0" maxOccurs="1"/>
        </xsd:sequence>
      </xsd:complexType>
    </xsd:element>
    <xsd:element name="gbd88f87496145e58da10973a57b07b8" ma:index="18" nillable="true" ma:taxonomy="true" ma:internalName="gbd88f87496145e58da10973a57b07b8" ma:taxonomyFieldName="Body1" ma:displayName="Body" ma:default="" ma:fieldId="{0bd88f87-4961-45e5-8da1-0973a57b07b8}" ma:sspId="f7a99264-aac8-44dd-b14f-8017e78a225a" ma:termSetId="b5868aee-eae4-40f2-8f9b-f92e3feaca77"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6abe56-55ad-41de-8124-44420a0ee71d" elementFormDefault="qualified">
    <xsd:import namespace="http://schemas.microsoft.com/office/2006/documentManagement/types"/>
    <xsd:import namespace="http://schemas.microsoft.com/office/infopath/2007/PartnerControls"/>
    <xsd:element name="ECCM_Description" ma:index="3" nillable="true" ma:displayName="Doc Description" ma:internalName="ECCM_Description">
      <xsd:simpleType>
        <xsd:restriction base="dms:Note"/>
      </xsd:simpleType>
    </xsd:element>
    <xsd:element name="DocType" ma:index="6" nillable="true" ma:displayName="Document Type" ma:format="Dropdown" ma:internalName="DocType">
      <xsd:simpleType>
        <xsd:restriction base="dms:Choice">
          <xsd:enumeration value="Architecture Document"/>
          <xsd:enumeration value="Briefing"/>
          <xsd:enumeration value="Contingency Plan"/>
          <xsd:enumeration value="Crisis Management Plan"/>
          <xsd:enumeration value="Letter"/>
          <xsd:enumeration value="Memo"/>
          <xsd:enumeration value="Mission Report"/>
          <xsd:enumeration value="Presentation"/>
          <xsd:enumeration value="Project Closure Document"/>
          <xsd:enumeration value="Project Initiation Document"/>
          <xsd:enumeration value="Record of Conversation"/>
          <xsd:enumeration value="Report"/>
          <xsd:enumeration value="Requirements Document"/>
          <xsd:enumeration value="SOP"/>
          <xsd:enumeration value="Speech"/>
          <xsd:enumeration value="Talking Point"/>
        </xsd:restriction>
      </xsd:simpleType>
    </xsd:element>
  </xsd:schema>
  <xsd:schema xmlns:xsd="http://www.w3.org/2001/XMLSchema" xmlns:xs="http://www.w3.org/2001/XMLSchema" xmlns:dms="http://schemas.microsoft.com/office/2006/documentManagement/types" xmlns:pc="http://schemas.microsoft.com/office/infopath/2007/PartnerControls" targetNamespace="ec94eb93-2160-433d-bc9d-10bdc50beb83" elementFormDefault="qualified">
    <xsd:import namespace="http://schemas.microsoft.com/office/2006/documentManagement/types"/>
    <xsd:import namespace="http://schemas.microsoft.com/office/infopath/2007/PartnerControls"/>
    <xsd:element name="_dlc_DocId" ma:index="21" nillable="true" ma:displayName="Document ID Value" ma:description="The value of the document ID assigned to this item." ma:indexed="true"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TaxCatchAll xmlns="56500874-bba0-4b48-9090-b201492e8473">
      <Value>5</Value>
      <Value>4</Value>
      <Value>3</Value>
      <Value>1</Value>
    </TaxCatchAll>
    <ECCM_Description xmlns="0d6abe56-55ad-41de-8124-44420a0ee71d" xsi:nil="true"/>
    <DocType xmlns="0d6abe56-55ad-41de-8124-44420a0ee71d" xsi:nil="true"/>
    <gd7c24c3841c42febad33c823204a123 xmlns="56500874-bba0-4b48-9090-b201492e8473">
      <Terms xmlns="http://schemas.microsoft.com/office/infopath/2007/PartnerControls">
        <TermInfo xmlns="http://schemas.microsoft.com/office/infopath/2007/PartnerControls">
          <TermName xmlns="http://schemas.microsoft.com/office/infopath/2007/PartnerControls">International Classifications and Standards Division</TermName>
          <TermId xmlns="http://schemas.microsoft.com/office/infopath/2007/PartnerControls">1bda9d19-f2c0-4f24-b9f1-c91ec6b8f041</TermId>
        </TermInfo>
      </Terms>
    </gd7c24c3841c42febad33c823204a123>
    <j72d38dd587d4c818476e9c94f452b47 xmlns="56500874-bba0-4b48-9090-b201492e847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950e6fa2-2df0-4983-a604-54e57c7a6d93</TermId>
        </TermInfo>
      </Terms>
    </j72d38dd587d4c818476e9c94f452b47>
    <gbd88f87496145e58da10973a57b07b8 xmlns="56500874-bba0-4b48-9090-b201492e8473">
      <Terms xmlns="http://schemas.microsoft.com/office/infopath/2007/PartnerControls">
        <TermInfo xmlns="http://schemas.microsoft.com/office/infopath/2007/PartnerControls">
          <TermName xmlns="http://schemas.microsoft.com/office/infopath/2007/PartnerControls">WIPO ICT Leadership Dialog</TermName>
          <TermId xmlns="http://schemas.microsoft.com/office/infopath/2007/PartnerControls">f48e5c5b-093c-419d-a644-637d5f909d34</TermId>
        </TermInfo>
      </Terms>
    </gbd88f87496145e58da10973a57b07b8>
    <oec7080f59824b85bfab9bab42c36e68 xmlns="56500874-bba0-4b48-9090-b201492e8473">
      <Terms xmlns="http://schemas.microsoft.com/office/infopath/2007/PartnerControls">
        <TermInfo xmlns="http://schemas.microsoft.com/office/infopath/2007/PartnerControls">
          <TermName xmlns="http://schemas.microsoft.com/office/infopath/2007/PartnerControls">05 Events</TermName>
          <TermId xmlns="http://schemas.microsoft.com/office/infopath/2007/PartnerControls">0fa6d5bb-cd7d-439c-900a-6e43964619ce</TermId>
        </TermInfo>
      </Terms>
    </oec7080f59824b85bfab9bab42c36e68>
    <_dlc_DocId xmlns="ec94eb93-2160-433d-bc9d-10bdc50beb83">ICSDBFP-1892860892-577</_dlc_DocId>
    <_dlc_DocIdUrl xmlns="ec94eb93-2160-433d-bc9d-10bdc50beb83">
      <Url>https://wipoprod.sharepoint.com/sites/SPS-INT-BFP-ICSD-WILD/_layouts/15/DocIdRedir.aspx?ID=ICSDBFP-1892860892-577</Url>
      <Description>ICSDBFP-1892860892-577</Description>
    </_dlc_DocIdUrl>
  </documentManagement>
</p:properties>
</file>

<file path=customXml/itemProps1.xml><?xml version="1.0" encoding="utf-8"?>
<ds:datastoreItem xmlns:ds="http://schemas.openxmlformats.org/officeDocument/2006/customXml" ds:itemID="{E3C2696B-5D7C-4959-81C5-42827D939615}">
  <ds:schemaRefs>
    <ds:schemaRef ds:uri="Microsoft.SharePoint.Taxonomy.ContentTypeSync"/>
  </ds:schemaRefs>
</ds:datastoreItem>
</file>

<file path=customXml/itemProps2.xml><?xml version="1.0" encoding="utf-8"?>
<ds:datastoreItem xmlns:ds="http://schemas.openxmlformats.org/officeDocument/2006/customXml" ds:itemID="{1AA621FD-499C-4A9B-B470-C886B03165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500874-bba0-4b48-9090-b201492e8473"/>
    <ds:schemaRef ds:uri="0d6abe56-55ad-41de-8124-44420a0ee71d"/>
    <ds:schemaRef ds:uri="ec94eb93-2160-433d-bc9d-10bdc50be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D33CE56-8D30-422D-A4BB-775626FC88BA}">
  <ds:schemaRefs>
    <ds:schemaRef ds:uri="http://schemas.openxmlformats.org/officeDocument/2006/bibliography"/>
  </ds:schemaRefs>
</ds:datastoreItem>
</file>

<file path=customXml/itemProps4.xml><?xml version="1.0" encoding="utf-8"?>
<ds:datastoreItem xmlns:ds="http://schemas.openxmlformats.org/officeDocument/2006/customXml" ds:itemID="{998F2552-75B0-48D2-B5FB-D6079F705082}">
  <ds:schemaRefs>
    <ds:schemaRef ds:uri="http://schemas.microsoft.com/sharepoint/events"/>
  </ds:schemaRefs>
</ds:datastoreItem>
</file>

<file path=customXml/itemProps5.xml><?xml version="1.0" encoding="utf-8"?>
<ds:datastoreItem xmlns:ds="http://schemas.openxmlformats.org/officeDocument/2006/customXml" ds:itemID="{07044034-83D6-469C-AA1C-05C9B662EA32}">
  <ds:schemaRefs>
    <ds:schemaRef ds:uri="http://schemas.microsoft.com/sharepoint/v3/contenttype/forms"/>
  </ds:schemaRefs>
</ds:datastoreItem>
</file>

<file path=customXml/itemProps6.xml><?xml version="1.0" encoding="utf-8"?>
<ds:datastoreItem xmlns:ds="http://schemas.openxmlformats.org/officeDocument/2006/customXml" ds:itemID="{C5C41C18-98DB-4CB1-B26E-46DEAD3A1095}">
  <ds:schemaRefs>
    <ds:schemaRef ds:uri="http://schemas.microsoft.com/office/2006/metadata/properties"/>
    <ds:schemaRef ds:uri="http://schemas.microsoft.com/office/infopath/2007/PartnerControls"/>
    <ds:schemaRef ds:uri="56500874-bba0-4b48-9090-b201492e8473"/>
    <ds:schemaRef ds:uri="0d6abe56-55ad-41de-8124-44420a0ee71d"/>
    <ds:schemaRef ds:uri="ec94eb93-2160-433d-bc9d-10bdc50beb83"/>
  </ds:schemaRefs>
</ds:datastoreItem>
</file>

<file path=docProps/app.xml><?xml version="1.0" encoding="utf-8"?>
<Properties xmlns="http://schemas.openxmlformats.org/officeDocument/2006/extended-properties" xmlns:vt="http://schemas.openxmlformats.org/officeDocument/2006/docPropsVTypes">
  <Template>CWS_11 (E)</Template>
  <TotalTime>223</TotalTime>
  <Pages>3</Pages>
  <Words>523</Words>
  <Characters>3128</Characters>
  <Application>Microsoft Office Word</Application>
  <DocSecurity>0</DocSecurity>
  <Lines>83</Lines>
  <Paragraphs>51</Paragraphs>
  <ScaleCrop>false</ScaleCrop>
  <HeadingPairs>
    <vt:vector size="2" baseType="variant">
      <vt:variant>
        <vt:lpstr>Title</vt:lpstr>
      </vt:variant>
      <vt:variant>
        <vt:i4>1</vt:i4>
      </vt:variant>
    </vt:vector>
  </HeadingPairs>
  <TitlesOfParts>
    <vt:vector size="1" baseType="lpstr">
      <vt:lpstr>WILD/2/1 Provisional Program</vt:lpstr>
    </vt:vector>
  </TitlesOfParts>
  <Company>WIPO</Company>
  <LinksUpToDate>false</LinksUpToDate>
  <CharactersWithSpaces>3644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WILD/2/1 Provisional Program</dc:title>
  <dc:subject>Provisional Program</dc:subject>
  <dc:creator>WIPO</dc:creator>
  <cp:keywords>WIPO, ICT Leadership Dialogue, WILD, Second Session, Provisional Program</cp:keywords>
  <dc:description/>
  <cp:lastModifiedBy>MURATAJ Erjola</cp:lastModifiedBy>
  <cp:revision>118</cp:revision>
  <cp:lastPrinted>2024-11-22T00:19:00Z</cp:lastPrinted>
  <dcterms:created xsi:type="dcterms:W3CDTF">2025-12-09T06:23:00Z</dcterms:created>
  <dcterms:modified xsi:type="dcterms:W3CDTF">2025-12-22T13:56:00Z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2023-08-17T13:58:16Z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422331ab-0332-4685-ae88-b563fe7729d9</vt:lpwstr>
  </property>
  <property fmtid="{D5CDD505-2E9C-101B-9397-08002B2CF9AE}" pid="14" name="MSIP_Label_20773ee6-353b-4fb9-a59d-0b94c8c67bea_ContentBits">
    <vt:lpwstr>0</vt:lpwstr>
  </property>
  <property fmtid="{D5CDD505-2E9C-101B-9397-08002B2CF9AE}" pid="15" name="ContentTypeId">
    <vt:lpwstr>0x01010043A0F979BE30A3469F998CB749C11FBD0F0014DCE3865539564792259C8548EF8D28</vt:lpwstr>
  </property>
  <property fmtid="{D5CDD505-2E9C-101B-9397-08002B2CF9AE}" pid="16" name="BusinessUnit">
    <vt:lpwstr>4;#International Classifications and Standards Division|1bda9d19-f2c0-4f24-b9f1-c91ec6b8f041</vt:lpwstr>
  </property>
  <property fmtid="{D5CDD505-2E9C-101B-9397-08002B2CF9AE}" pid="17" name="MediaServiceImageTags">
    <vt:lpwstr/>
  </property>
  <property fmtid="{D5CDD505-2E9C-101B-9397-08002B2CF9AE}" pid="18" name="m4535404f5974080b635c68c1acaf1ab">
    <vt:lpwstr/>
  </property>
  <property fmtid="{D5CDD505-2E9C-101B-9397-08002B2CF9AE}" pid="19" name="RMClassification">
    <vt:lpwstr>5;#05 Events|0fa6d5bb-cd7d-439c-900a-6e43964619ce</vt:lpwstr>
  </property>
  <property fmtid="{D5CDD505-2E9C-101B-9397-08002B2CF9AE}" pid="20" name="Body1">
    <vt:lpwstr>3;#WIPO ICT Leadership Dialog|f48e5c5b-093c-419d-a644-637d5f909d34</vt:lpwstr>
  </property>
  <property fmtid="{D5CDD505-2E9C-101B-9397-08002B2CF9AE}" pid="21" name="ECCM_Year">
    <vt:lpwstr/>
  </property>
  <property fmtid="{D5CDD505-2E9C-101B-9397-08002B2CF9AE}" pid="22" name="k5f91d7f67f54ee29b509143279df90f">
    <vt:lpwstr/>
  </property>
  <property fmtid="{D5CDD505-2E9C-101B-9397-08002B2CF9AE}" pid="23" name="IPTopics">
    <vt:lpwstr/>
  </property>
  <property fmtid="{D5CDD505-2E9C-101B-9397-08002B2CF9AE}" pid="24" name="Languages">
    <vt:lpwstr>1;#English|950e6fa2-2df0-4983-a604-54e57c7a6d93</vt:lpwstr>
  </property>
  <property fmtid="{D5CDD505-2E9C-101B-9397-08002B2CF9AE}" pid="25" name="lcf76f155ced4ddcb4097134ff3c332f">
    <vt:lpwstr/>
  </property>
  <property fmtid="{D5CDD505-2E9C-101B-9397-08002B2CF9AE}" pid="26" name="_dlc_DocIdItemGuid">
    <vt:lpwstr>d6b94833-b047-462a-af98-030ca08ead39</vt:lpwstr>
  </property>
  <property fmtid="{D5CDD505-2E9C-101B-9397-08002B2CF9AE}" pid="27" name="docLang">
    <vt:lpwstr>en</vt:lpwstr>
  </property>
</Properties>
</file>