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Look w:val="01E0" w:firstRow="1" w:lastRow="1" w:firstColumn="1" w:lastColumn="1" w:noHBand="0" w:noVBand="0"/>
      </w:tblPr>
      <w:tblGrid>
        <w:gridCol w:w="4519"/>
        <w:gridCol w:w="4841"/>
      </w:tblGrid>
      <w:tr w:rsidR="00CF42B7" w:rsidRPr="00575075" w14:paraId="65F188E5" w14:textId="77777777" w:rsidTr="00563B9C">
        <w:trPr>
          <w:trHeight w:val="680"/>
        </w:trPr>
        <w:tc>
          <w:tcPr>
            <w:tcW w:w="9360" w:type="dxa"/>
            <w:gridSpan w:val="2"/>
            <w:tcMar>
              <w:top w:w="0" w:type="dxa"/>
              <w:left w:w="0" w:type="dxa"/>
              <w:bottom w:w="0" w:type="dxa"/>
              <w:right w:w="0" w:type="dxa"/>
            </w:tcMar>
            <w:hideMark/>
          </w:tcPr>
          <w:p w14:paraId="0C77AB41" w14:textId="77777777" w:rsidR="00CF42B7" w:rsidRPr="00575075" w:rsidRDefault="00CF42B7" w:rsidP="00563B9C">
            <w:pPr>
              <w:jc w:val="right"/>
              <w:rPr>
                <w:b/>
                <w:sz w:val="40"/>
                <w:szCs w:val="40"/>
              </w:rPr>
            </w:pPr>
            <w:r w:rsidRPr="00575075">
              <w:rPr>
                <w:b/>
                <w:sz w:val="40"/>
                <w:szCs w:val="40"/>
              </w:rPr>
              <w:t>C</w:t>
            </w:r>
          </w:p>
        </w:tc>
      </w:tr>
      <w:tr w:rsidR="00CF42B7" w:rsidRPr="00575075" w14:paraId="26CDF0A9" w14:textId="77777777" w:rsidTr="00563B9C">
        <w:tc>
          <w:tcPr>
            <w:tcW w:w="4519" w:type="dxa"/>
            <w:tcBorders>
              <w:top w:val="nil"/>
              <w:left w:val="nil"/>
              <w:bottom w:val="single" w:sz="4" w:space="0" w:color="auto"/>
              <w:right w:val="nil"/>
            </w:tcBorders>
            <w:tcMar>
              <w:top w:w="0" w:type="dxa"/>
              <w:left w:w="108" w:type="dxa"/>
              <w:bottom w:w="170" w:type="dxa"/>
              <w:right w:w="108" w:type="dxa"/>
            </w:tcMar>
          </w:tcPr>
          <w:p w14:paraId="7E1DA070" w14:textId="77777777" w:rsidR="00CF42B7" w:rsidRPr="00575075" w:rsidRDefault="00CF42B7" w:rsidP="00563B9C"/>
        </w:tc>
        <w:tc>
          <w:tcPr>
            <w:tcW w:w="4841" w:type="dxa"/>
            <w:tcBorders>
              <w:top w:val="nil"/>
              <w:left w:val="nil"/>
              <w:bottom w:val="single" w:sz="4" w:space="0" w:color="auto"/>
              <w:right w:val="nil"/>
            </w:tcBorders>
            <w:tcMar>
              <w:top w:w="0" w:type="dxa"/>
              <w:left w:w="0" w:type="dxa"/>
              <w:bottom w:w="0" w:type="dxa"/>
              <w:right w:w="0" w:type="dxa"/>
            </w:tcMar>
            <w:hideMark/>
          </w:tcPr>
          <w:p w14:paraId="51A0F46E" w14:textId="77777777" w:rsidR="00CF42B7" w:rsidRPr="00575075" w:rsidRDefault="00CF42B7" w:rsidP="00563B9C">
            <w:r w:rsidRPr="00575075">
              <w:rPr>
                <w:noProof/>
                <w:lang w:eastAsia="en-US"/>
              </w:rPr>
              <w:drawing>
                <wp:inline distT="0" distB="0" distL="0" distR="0" wp14:anchorId="7D39EF7E" wp14:editId="32A5A338">
                  <wp:extent cx="869950" cy="1327150"/>
                  <wp:effectExtent l="0" t="0" r="6350" b="6350"/>
                  <wp:docPr id="2" name="图片 2" descr="New Logo 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C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9950" cy="1327150"/>
                          </a:xfrm>
                          <a:prstGeom prst="rect">
                            <a:avLst/>
                          </a:prstGeom>
                          <a:noFill/>
                          <a:ln>
                            <a:noFill/>
                          </a:ln>
                        </pic:spPr>
                      </pic:pic>
                    </a:graphicData>
                  </a:graphic>
                </wp:inline>
              </w:drawing>
            </w:r>
          </w:p>
        </w:tc>
      </w:tr>
      <w:tr w:rsidR="00CF42B7" w:rsidRPr="00575075" w14:paraId="325E912C" w14:textId="77777777" w:rsidTr="00563B9C">
        <w:trPr>
          <w:trHeight w:hRule="exact" w:val="340"/>
        </w:trPr>
        <w:tc>
          <w:tcPr>
            <w:tcW w:w="9360" w:type="dxa"/>
            <w:gridSpan w:val="2"/>
            <w:tcBorders>
              <w:top w:val="single" w:sz="4" w:space="0" w:color="auto"/>
            </w:tcBorders>
            <w:tcMar>
              <w:top w:w="170" w:type="dxa"/>
              <w:left w:w="0" w:type="dxa"/>
              <w:right w:w="0" w:type="dxa"/>
            </w:tcMar>
            <w:vAlign w:val="bottom"/>
          </w:tcPr>
          <w:p w14:paraId="45964EEC" w14:textId="74BC9FFC" w:rsidR="00CF42B7" w:rsidRPr="00575075" w:rsidRDefault="00BE3216" w:rsidP="00563B9C">
            <w:pPr>
              <w:jc w:val="right"/>
              <w:rPr>
                <w:rFonts w:ascii="Arial Black" w:hAnsi="Arial Black"/>
                <w:caps/>
                <w:sz w:val="15"/>
              </w:rPr>
            </w:pPr>
            <w:r>
              <w:rPr>
                <w:rFonts w:ascii="Arial Black" w:hAnsi="Arial Black"/>
                <w:caps/>
                <w:sz w:val="15"/>
              </w:rPr>
              <w:t>WIPO/IPTK/GE/21</w:t>
            </w:r>
            <w:r w:rsidR="00CF42B7" w:rsidRPr="00CF42B7">
              <w:rPr>
                <w:rFonts w:ascii="Arial Black" w:hAnsi="Arial Black"/>
                <w:caps/>
                <w:sz w:val="15"/>
              </w:rPr>
              <w:t>/1</w:t>
            </w:r>
          </w:p>
        </w:tc>
      </w:tr>
      <w:tr w:rsidR="00CF42B7" w:rsidRPr="00575075" w14:paraId="5D78170B" w14:textId="77777777" w:rsidTr="00563B9C">
        <w:trPr>
          <w:trHeight w:hRule="exact" w:val="170"/>
        </w:trPr>
        <w:tc>
          <w:tcPr>
            <w:tcW w:w="9360" w:type="dxa"/>
            <w:gridSpan w:val="2"/>
            <w:noWrap/>
            <w:tcMar>
              <w:left w:w="0" w:type="dxa"/>
              <w:right w:w="0" w:type="dxa"/>
            </w:tcMar>
            <w:vAlign w:val="bottom"/>
          </w:tcPr>
          <w:p w14:paraId="70F40BDD" w14:textId="77777777" w:rsidR="00CF42B7" w:rsidRPr="00575075" w:rsidRDefault="00CF42B7" w:rsidP="00563B9C">
            <w:pPr>
              <w:jc w:val="right"/>
              <w:rPr>
                <w:rFonts w:ascii="SimHei" w:eastAsia="SimHei" w:hAnsi="SimHei"/>
                <w:b/>
                <w:caps/>
                <w:sz w:val="15"/>
              </w:rPr>
            </w:pPr>
            <w:r w:rsidRPr="00575075">
              <w:rPr>
                <w:rFonts w:ascii="SimHei" w:eastAsia="SimHei" w:hAnsi="SimHei" w:hint="eastAsia"/>
                <w:b/>
                <w:caps/>
                <w:sz w:val="15"/>
              </w:rPr>
              <w:t>原文：英文</w:t>
            </w:r>
          </w:p>
        </w:tc>
      </w:tr>
      <w:tr w:rsidR="00CF42B7" w:rsidRPr="00575075" w14:paraId="4C874A4B" w14:textId="77777777" w:rsidTr="00563B9C">
        <w:trPr>
          <w:trHeight w:hRule="exact" w:val="198"/>
        </w:trPr>
        <w:tc>
          <w:tcPr>
            <w:tcW w:w="9360" w:type="dxa"/>
            <w:gridSpan w:val="2"/>
            <w:tcMar>
              <w:left w:w="0" w:type="dxa"/>
              <w:right w:w="0" w:type="dxa"/>
            </w:tcMar>
            <w:vAlign w:val="bottom"/>
          </w:tcPr>
          <w:p w14:paraId="6318E147" w14:textId="7D9B9291" w:rsidR="00CF42B7" w:rsidRPr="00575075" w:rsidRDefault="00CF42B7" w:rsidP="00BD48F6">
            <w:pPr>
              <w:jc w:val="right"/>
              <w:rPr>
                <w:rFonts w:ascii="Arial Black" w:hAnsi="Arial Black"/>
                <w:b/>
                <w:caps/>
                <w:sz w:val="15"/>
              </w:rPr>
            </w:pPr>
            <w:r w:rsidRPr="00575075">
              <w:rPr>
                <w:rFonts w:ascii="SimHei" w:eastAsia="SimHei" w:hAnsi="SimHei" w:hint="eastAsia"/>
                <w:b/>
                <w:caps/>
                <w:sz w:val="15"/>
              </w:rPr>
              <w:t>日期：</w:t>
            </w:r>
            <w:r>
              <w:rPr>
                <w:rFonts w:ascii="Arial Black" w:hAnsi="Arial Black" w:hint="eastAsia"/>
                <w:b/>
                <w:caps/>
                <w:sz w:val="15"/>
              </w:rPr>
              <w:t>2021</w:t>
            </w:r>
            <w:r w:rsidRPr="00575075">
              <w:rPr>
                <w:rFonts w:ascii="SimHei" w:eastAsia="SimHei" w:hAnsi="SimHei" w:hint="eastAsia"/>
                <w:b/>
                <w:caps/>
                <w:sz w:val="15"/>
              </w:rPr>
              <w:t>年</w:t>
            </w:r>
            <w:r>
              <w:rPr>
                <w:rFonts w:ascii="Arial Black" w:hAnsi="Arial Black" w:hint="eastAsia"/>
                <w:b/>
                <w:caps/>
                <w:sz w:val="15"/>
              </w:rPr>
              <w:t>1</w:t>
            </w:r>
            <w:r w:rsidRPr="00575075">
              <w:rPr>
                <w:rFonts w:ascii="SimHei" w:eastAsia="SimHei" w:hAnsi="SimHei" w:hint="eastAsia"/>
                <w:b/>
                <w:caps/>
                <w:sz w:val="15"/>
              </w:rPr>
              <w:t>月</w:t>
            </w:r>
            <w:r>
              <w:rPr>
                <w:rFonts w:ascii="Arial Black" w:hAnsi="Arial Black" w:hint="eastAsia"/>
                <w:b/>
                <w:caps/>
                <w:sz w:val="15"/>
              </w:rPr>
              <w:t>1</w:t>
            </w:r>
            <w:r w:rsidR="00BD48F6">
              <w:rPr>
                <w:rFonts w:ascii="Arial Black" w:hAnsi="Arial Black"/>
                <w:b/>
                <w:caps/>
                <w:sz w:val="15"/>
              </w:rPr>
              <w:t>9</w:t>
            </w:r>
            <w:r w:rsidRPr="00575075">
              <w:rPr>
                <w:rFonts w:ascii="SimHei" w:eastAsia="SimHei" w:hAnsi="SimHei" w:hint="eastAsia"/>
                <w:b/>
                <w:caps/>
                <w:sz w:val="15"/>
              </w:rPr>
              <w:t>日</w:t>
            </w:r>
          </w:p>
        </w:tc>
      </w:tr>
      <w:tr w:rsidR="00361597" w:rsidRPr="008B2CC1" w14:paraId="7EA4A568" w14:textId="77777777" w:rsidTr="004A2604">
        <w:trPr>
          <w:trHeight w:hRule="exact" w:val="680"/>
        </w:trPr>
        <w:tc>
          <w:tcPr>
            <w:tcW w:w="9360" w:type="dxa"/>
            <w:gridSpan w:val="2"/>
            <w:tcMar>
              <w:left w:w="0" w:type="dxa"/>
              <w:right w:w="0" w:type="dxa"/>
            </w:tcMar>
          </w:tcPr>
          <w:p w14:paraId="0859F8A6" w14:textId="722A60BF" w:rsidR="00361597" w:rsidRPr="00605827" w:rsidRDefault="00361597" w:rsidP="00A3645C">
            <w:pPr>
              <w:jc w:val="right"/>
              <w:rPr>
                <w:b/>
                <w:sz w:val="40"/>
                <w:szCs w:val="40"/>
              </w:rPr>
            </w:pPr>
          </w:p>
        </w:tc>
      </w:tr>
    </w:tbl>
    <w:p w14:paraId="52D1EC75" w14:textId="77777777" w:rsidR="00361597" w:rsidRPr="008B2CC1" w:rsidRDefault="00361597" w:rsidP="004A2604"/>
    <w:p w14:paraId="5A6925FC" w14:textId="77777777" w:rsidR="00361597" w:rsidRPr="008B2CC1" w:rsidRDefault="00361597" w:rsidP="004A2604"/>
    <w:p w14:paraId="0EE31A74" w14:textId="77777777" w:rsidR="00361597" w:rsidRPr="008B2CC1" w:rsidRDefault="00361597" w:rsidP="004A2604"/>
    <w:p w14:paraId="397A88D1" w14:textId="77777777" w:rsidR="00361597" w:rsidRPr="008B2CC1" w:rsidRDefault="00361597" w:rsidP="004A2604"/>
    <w:p w14:paraId="2CDF8801" w14:textId="6A1B7278" w:rsidR="00361597" w:rsidRPr="00CF42B7" w:rsidRDefault="00271DDE" w:rsidP="004A2604">
      <w:pPr>
        <w:rPr>
          <w:rFonts w:ascii="SimHei" w:eastAsia="SimHei" w:hAnsi="SimHei"/>
          <w:sz w:val="28"/>
          <w:szCs w:val="28"/>
        </w:rPr>
      </w:pPr>
      <w:r w:rsidRPr="00CF42B7">
        <w:rPr>
          <w:rFonts w:ascii="SimHei" w:eastAsia="SimHei" w:hAnsi="SimHei"/>
          <w:sz w:val="28"/>
          <w:szCs w:val="28"/>
        </w:rPr>
        <w:t>知识产权</w:t>
      </w:r>
      <w:r w:rsidR="001B14D5" w:rsidRPr="00CF42B7">
        <w:rPr>
          <w:rFonts w:ascii="SimHei" w:eastAsia="SimHei" w:hAnsi="SimHei" w:hint="eastAsia"/>
          <w:sz w:val="28"/>
          <w:szCs w:val="28"/>
        </w:rPr>
        <w:t>与</w:t>
      </w:r>
      <w:r w:rsidR="000E76D8" w:rsidRPr="00CF42B7">
        <w:rPr>
          <w:rFonts w:ascii="SimHei" w:eastAsia="SimHei" w:hAnsi="SimHei"/>
          <w:sz w:val="28"/>
          <w:szCs w:val="28"/>
        </w:rPr>
        <w:t>遗传资源</w:t>
      </w:r>
      <w:r w:rsidRPr="00CF42B7">
        <w:rPr>
          <w:rFonts w:ascii="SimHei" w:eastAsia="SimHei" w:hAnsi="SimHei"/>
          <w:sz w:val="28"/>
          <w:szCs w:val="28"/>
        </w:rPr>
        <w:t>研讨会</w:t>
      </w:r>
    </w:p>
    <w:p w14:paraId="16714C2F" w14:textId="77777777" w:rsidR="00361597" w:rsidRDefault="00361597" w:rsidP="004A2604"/>
    <w:p w14:paraId="138454EF" w14:textId="77777777" w:rsidR="00361597" w:rsidRDefault="00361597" w:rsidP="004A2604"/>
    <w:p w14:paraId="067146F2" w14:textId="77777777" w:rsidR="00CF42B7" w:rsidRPr="00575075" w:rsidRDefault="00CF42B7" w:rsidP="00CF42B7">
      <w:pPr>
        <w:spacing w:line="360" w:lineRule="atLeast"/>
        <w:textAlignment w:val="bottom"/>
        <w:rPr>
          <w:rFonts w:ascii="SimSun" w:hAnsi="SimSun"/>
          <w:sz w:val="21"/>
          <w:szCs w:val="24"/>
        </w:rPr>
      </w:pPr>
      <w:r w:rsidRPr="00575075">
        <w:rPr>
          <w:rFonts w:ascii="SimSun" w:hAnsi="SimSun" w:hint="eastAsia"/>
          <w:sz w:val="21"/>
          <w:szCs w:val="24"/>
        </w:rPr>
        <w:t>世界知识产权组织（</w:t>
      </w:r>
      <w:r>
        <w:rPr>
          <w:rFonts w:ascii="SimSun" w:hAnsi="SimSun" w:hint="eastAsia"/>
          <w:sz w:val="21"/>
          <w:szCs w:val="24"/>
        </w:rPr>
        <w:t>产权组织</w:t>
      </w:r>
      <w:r w:rsidRPr="00575075">
        <w:rPr>
          <w:rFonts w:ascii="SimSun" w:hAnsi="SimSun" w:hint="eastAsia"/>
          <w:sz w:val="21"/>
          <w:szCs w:val="24"/>
        </w:rPr>
        <w:t>）主办</w:t>
      </w:r>
    </w:p>
    <w:p w14:paraId="11BD1C10" w14:textId="77777777" w:rsidR="0078155E" w:rsidRPr="00CF42B7" w:rsidRDefault="0078155E" w:rsidP="004A2604"/>
    <w:p w14:paraId="655CA925" w14:textId="77777777" w:rsidR="00361597" w:rsidRDefault="00361597" w:rsidP="004A2604">
      <w:pPr>
        <w:rPr>
          <w:b/>
          <w:sz w:val="24"/>
          <w:szCs w:val="24"/>
        </w:rPr>
      </w:pPr>
    </w:p>
    <w:p w14:paraId="2ED1DE23" w14:textId="5BBA43CB" w:rsidR="00361597" w:rsidRPr="00CF42B7" w:rsidRDefault="00CF42B7" w:rsidP="00CF42B7">
      <w:pPr>
        <w:rPr>
          <w:rFonts w:ascii="KaiTi" w:eastAsia="KaiTi" w:hAnsi="KaiTi"/>
          <w:sz w:val="24"/>
          <w:szCs w:val="24"/>
        </w:rPr>
      </w:pPr>
      <w:r>
        <w:rPr>
          <w:rFonts w:ascii="KaiTi" w:eastAsia="KaiTi" w:hAnsi="KaiTi"/>
          <w:sz w:val="24"/>
          <w:szCs w:val="24"/>
        </w:rPr>
        <w:t>20</w:t>
      </w:r>
      <w:r>
        <w:rPr>
          <w:rFonts w:ascii="KaiTi" w:eastAsia="KaiTi" w:hAnsi="KaiTi" w:hint="eastAsia"/>
          <w:sz w:val="24"/>
          <w:szCs w:val="24"/>
        </w:rPr>
        <w:t>21</w:t>
      </w:r>
      <w:r w:rsidRPr="00575075">
        <w:rPr>
          <w:rFonts w:ascii="KaiTi" w:eastAsia="KaiTi" w:hAnsi="KaiTi" w:hint="eastAsia"/>
          <w:b/>
          <w:sz w:val="24"/>
          <w:szCs w:val="24"/>
        </w:rPr>
        <w:t>年</w:t>
      </w:r>
      <w:r>
        <w:rPr>
          <w:rFonts w:ascii="KaiTi" w:eastAsia="KaiTi" w:hAnsi="KaiTi" w:hint="eastAsia"/>
          <w:sz w:val="24"/>
          <w:szCs w:val="24"/>
        </w:rPr>
        <w:t>1</w:t>
      </w:r>
      <w:r w:rsidRPr="00575075">
        <w:rPr>
          <w:rFonts w:ascii="KaiTi" w:eastAsia="KaiTi" w:hAnsi="KaiTi" w:hint="eastAsia"/>
          <w:b/>
          <w:sz w:val="24"/>
          <w:szCs w:val="24"/>
        </w:rPr>
        <w:t>月</w:t>
      </w:r>
      <w:r>
        <w:rPr>
          <w:rFonts w:ascii="KaiTi" w:eastAsia="KaiTi" w:hAnsi="KaiTi" w:hint="eastAsia"/>
          <w:sz w:val="24"/>
          <w:szCs w:val="24"/>
        </w:rPr>
        <w:t>20</w:t>
      </w:r>
      <w:r>
        <w:rPr>
          <w:rFonts w:ascii="KaiTi" w:eastAsia="KaiTi" w:hAnsi="KaiTi" w:hint="eastAsia"/>
          <w:b/>
          <w:sz w:val="24"/>
          <w:szCs w:val="24"/>
        </w:rPr>
        <w:t>日至</w:t>
      </w:r>
      <w:r>
        <w:rPr>
          <w:rFonts w:ascii="KaiTi" w:eastAsia="KaiTi" w:hAnsi="KaiTi" w:hint="eastAsia"/>
          <w:sz w:val="24"/>
          <w:szCs w:val="24"/>
        </w:rPr>
        <w:t>22</w:t>
      </w:r>
      <w:r w:rsidRPr="00575075">
        <w:rPr>
          <w:rFonts w:ascii="KaiTi" w:eastAsia="KaiTi" w:hAnsi="KaiTi" w:hint="eastAsia"/>
          <w:b/>
          <w:sz w:val="24"/>
          <w:szCs w:val="24"/>
        </w:rPr>
        <w:t>日，日内瓦</w:t>
      </w:r>
      <w:r>
        <w:rPr>
          <w:rFonts w:ascii="KaiTi" w:eastAsia="KaiTi" w:hAnsi="KaiTi" w:hint="eastAsia"/>
          <w:b/>
          <w:sz w:val="24"/>
          <w:szCs w:val="24"/>
        </w:rPr>
        <w:t>（虚拟）</w:t>
      </w:r>
    </w:p>
    <w:p w14:paraId="4443BB8F" w14:textId="77777777" w:rsidR="00361597" w:rsidRDefault="00361597" w:rsidP="004A2604"/>
    <w:p w14:paraId="757F246E" w14:textId="77777777" w:rsidR="00361597" w:rsidRPr="008B2CC1" w:rsidRDefault="00361597" w:rsidP="004A2604"/>
    <w:p w14:paraId="29A574BE" w14:textId="77777777" w:rsidR="00361597" w:rsidRPr="008B2CC1" w:rsidRDefault="00361597" w:rsidP="004A2604"/>
    <w:p w14:paraId="3A64A692" w14:textId="0C0342F6" w:rsidR="00CF42B7" w:rsidRPr="00575075" w:rsidRDefault="00CF42B7" w:rsidP="00CF42B7">
      <w:pPr>
        <w:rPr>
          <w:rFonts w:ascii="KaiTi" w:eastAsia="KaiTi" w:hAnsi="KaiTi"/>
          <w:caps/>
          <w:sz w:val="24"/>
        </w:rPr>
      </w:pPr>
      <w:bookmarkStart w:id="0" w:name="TitleOfDoc"/>
      <w:bookmarkEnd w:id="0"/>
      <w:r w:rsidRPr="00575075">
        <w:rPr>
          <w:rFonts w:ascii="KaiTi" w:eastAsia="KaiTi" w:hAnsi="KaiTi" w:hint="eastAsia"/>
          <w:caps/>
          <w:sz w:val="24"/>
        </w:rPr>
        <w:t>日程安排</w:t>
      </w:r>
      <w:bookmarkStart w:id="1" w:name="_GoBack"/>
      <w:bookmarkEnd w:id="1"/>
    </w:p>
    <w:p w14:paraId="4256FE77" w14:textId="77777777" w:rsidR="00CF42B7" w:rsidRPr="008B2CC1" w:rsidRDefault="00CF42B7" w:rsidP="00CF42B7"/>
    <w:p w14:paraId="1E6CE364" w14:textId="77777777" w:rsidR="00CF42B7" w:rsidRPr="00575075" w:rsidRDefault="00CF42B7" w:rsidP="00CF42B7">
      <w:pPr>
        <w:rPr>
          <w:rFonts w:ascii="KaiTi" w:eastAsia="KaiTi" w:hAnsi="KaiTi"/>
          <w:sz w:val="21"/>
          <w:szCs w:val="21"/>
        </w:rPr>
      </w:pPr>
      <w:bookmarkStart w:id="2" w:name="Prepared"/>
      <w:bookmarkEnd w:id="2"/>
      <w:r>
        <w:rPr>
          <w:rFonts w:ascii="KaiTi" w:eastAsia="KaiTi" w:hAnsi="KaiTi" w:hint="eastAsia"/>
          <w:sz w:val="21"/>
          <w:szCs w:val="21"/>
        </w:rPr>
        <w:t>产权组织</w:t>
      </w:r>
      <w:r w:rsidRPr="00575075">
        <w:rPr>
          <w:rFonts w:ascii="KaiTi" w:eastAsia="KaiTi" w:hAnsi="KaiTi" w:hint="eastAsia"/>
          <w:sz w:val="21"/>
          <w:szCs w:val="21"/>
        </w:rPr>
        <w:t>国际局编拟</w:t>
      </w:r>
    </w:p>
    <w:p w14:paraId="2C7D535F" w14:textId="77777777" w:rsidR="00361597" w:rsidRDefault="00361597" w:rsidP="004A2604"/>
    <w:p w14:paraId="5EF43C13" w14:textId="77777777" w:rsidR="00361597" w:rsidRDefault="00361597" w:rsidP="004A2604"/>
    <w:p w14:paraId="5AB19990" w14:textId="77777777" w:rsidR="00361597" w:rsidRDefault="00361597" w:rsidP="004A2604"/>
    <w:p w14:paraId="6A5D2265" w14:textId="77777777" w:rsidR="00361597" w:rsidRDefault="00361597" w:rsidP="004A2604"/>
    <w:p w14:paraId="11FD6AEA" w14:textId="77777777" w:rsidR="00361597" w:rsidRDefault="00361597" w:rsidP="004A2604">
      <w:r>
        <w:br w:type="page"/>
      </w:r>
    </w:p>
    <w:p w14:paraId="60E867EA" w14:textId="409907C3" w:rsidR="00361597" w:rsidRPr="003F0CDB" w:rsidRDefault="002D6D7F" w:rsidP="005D47F3">
      <w:pPr>
        <w:spacing w:beforeLines="100" w:before="240" w:afterLines="50" w:after="120"/>
        <w:rPr>
          <w:rFonts w:ascii="SimSun" w:hAnsi="SimSun"/>
          <w:sz w:val="21"/>
          <w:szCs w:val="22"/>
          <w:u w:val="single"/>
        </w:rPr>
      </w:pPr>
      <w:r w:rsidRPr="003F0CDB">
        <w:rPr>
          <w:rFonts w:ascii="SimSun" w:hAnsi="SimSun"/>
          <w:sz w:val="21"/>
          <w:szCs w:val="22"/>
          <w:u w:val="single"/>
        </w:rPr>
        <w:lastRenderedPageBreak/>
        <w:t>2021年1月20日，星期三</w:t>
      </w:r>
    </w:p>
    <w:p w14:paraId="5E93258A" w14:textId="37529F2C" w:rsidR="00AB684D" w:rsidRPr="00A75A05" w:rsidRDefault="002D6D7F" w:rsidP="005D47F3">
      <w:pPr>
        <w:spacing w:beforeLines="100" w:before="240" w:afterLines="50" w:after="120"/>
        <w:ind w:left="2880" w:hanging="2880"/>
        <w:rPr>
          <w:b/>
          <w:szCs w:val="22"/>
        </w:rPr>
      </w:pPr>
      <w:r w:rsidRPr="003F0CDB">
        <w:rPr>
          <w:rFonts w:ascii="SimSun" w:hAnsi="SimSun"/>
          <w:sz w:val="21"/>
          <w:szCs w:val="22"/>
        </w:rPr>
        <w:t xml:space="preserve">12.00 </w:t>
      </w:r>
      <w:r w:rsidR="00640582" w:rsidRPr="003F0CDB">
        <w:rPr>
          <w:rFonts w:ascii="SimSun" w:hAnsi="SimSun"/>
          <w:sz w:val="21"/>
          <w:szCs w:val="22"/>
        </w:rPr>
        <w:t xml:space="preserve">- </w:t>
      </w:r>
      <w:r w:rsidRPr="003F0CDB">
        <w:rPr>
          <w:rFonts w:ascii="SimSun" w:hAnsi="SimSun"/>
          <w:sz w:val="21"/>
          <w:szCs w:val="22"/>
        </w:rPr>
        <w:t>12</w:t>
      </w:r>
      <w:r w:rsidR="00640582" w:rsidRPr="003F0CDB">
        <w:rPr>
          <w:rFonts w:ascii="SimSun" w:hAnsi="SimSun"/>
          <w:sz w:val="21"/>
          <w:szCs w:val="22"/>
        </w:rPr>
        <w:t>.</w:t>
      </w:r>
      <w:r w:rsidR="005D47F3">
        <w:rPr>
          <w:rFonts w:ascii="SimSun" w:hAnsi="SimSun"/>
          <w:sz w:val="21"/>
          <w:szCs w:val="22"/>
        </w:rPr>
        <w:t>20</w:t>
      </w:r>
      <w:r w:rsidR="00776346">
        <w:rPr>
          <w:szCs w:val="22"/>
        </w:rPr>
        <w:tab/>
      </w:r>
      <w:r w:rsidR="0015286A" w:rsidRPr="005D47F3">
        <w:rPr>
          <w:rFonts w:ascii="SimSun" w:hAnsi="SimSun" w:hint="eastAsia"/>
          <w:b/>
          <w:sz w:val="21"/>
          <w:szCs w:val="22"/>
        </w:rPr>
        <w:t>会议</w:t>
      </w:r>
      <w:r w:rsidR="00514E29" w:rsidRPr="005D47F3">
        <w:rPr>
          <w:rFonts w:ascii="SimSun" w:hAnsi="SimSun"/>
          <w:b/>
          <w:sz w:val="21"/>
          <w:szCs w:val="22"/>
        </w:rPr>
        <w:t>开幕</w:t>
      </w:r>
    </w:p>
    <w:p w14:paraId="4027CDDF" w14:textId="46B77C9F" w:rsidR="00ED76C1" w:rsidRPr="00A75A05" w:rsidRDefault="007B6E4A" w:rsidP="005D47F3">
      <w:pPr>
        <w:ind w:left="2880" w:hanging="2880"/>
        <w:jc w:val="both"/>
        <w:rPr>
          <w:szCs w:val="22"/>
        </w:rPr>
      </w:pPr>
      <w:r w:rsidRPr="00A75A05">
        <w:rPr>
          <w:szCs w:val="22"/>
        </w:rPr>
        <w:tab/>
      </w:r>
      <w:r w:rsidR="00A109CF" w:rsidRPr="005D47F3">
        <w:rPr>
          <w:rFonts w:ascii="SimSun" w:hAnsi="SimSun"/>
          <w:sz w:val="21"/>
          <w:szCs w:val="22"/>
        </w:rPr>
        <w:t>世界知识产权组织</w:t>
      </w:r>
      <w:r w:rsidR="00514E29" w:rsidRPr="005D47F3">
        <w:rPr>
          <w:rFonts w:ascii="SimSun" w:hAnsi="SimSun" w:hint="eastAsia"/>
          <w:sz w:val="21"/>
          <w:szCs w:val="22"/>
        </w:rPr>
        <w:t>（</w:t>
      </w:r>
      <w:r w:rsidR="00A109CF" w:rsidRPr="005D47F3">
        <w:rPr>
          <w:rFonts w:ascii="SimSun" w:hAnsi="SimSun"/>
          <w:sz w:val="21"/>
          <w:szCs w:val="22"/>
        </w:rPr>
        <w:t>产权组织</w:t>
      </w:r>
      <w:r w:rsidR="00514E29" w:rsidRPr="005D47F3">
        <w:rPr>
          <w:rFonts w:ascii="SimSun" w:hAnsi="SimSun" w:hint="eastAsia"/>
          <w:sz w:val="21"/>
          <w:szCs w:val="22"/>
        </w:rPr>
        <w:t>）</w:t>
      </w:r>
      <w:r w:rsidR="00A109CF" w:rsidRPr="005D47F3">
        <w:rPr>
          <w:rFonts w:ascii="SimSun" w:hAnsi="SimSun"/>
          <w:sz w:val="21"/>
          <w:szCs w:val="22"/>
        </w:rPr>
        <w:t>总干事</w:t>
      </w:r>
      <w:r w:rsidR="00514E29" w:rsidRPr="005D47F3">
        <w:rPr>
          <w:rFonts w:ascii="SimSun" w:hAnsi="SimSun" w:hint="eastAsia"/>
          <w:sz w:val="21"/>
          <w:szCs w:val="22"/>
        </w:rPr>
        <w:t>邓鸿森</w:t>
      </w:r>
      <w:r w:rsidR="004456A2" w:rsidRPr="005D47F3">
        <w:rPr>
          <w:rFonts w:ascii="SimSun" w:hAnsi="SimSun"/>
          <w:sz w:val="21"/>
          <w:szCs w:val="22"/>
        </w:rPr>
        <w:t>先生</w:t>
      </w:r>
    </w:p>
    <w:p w14:paraId="6BB94E48" w14:textId="3E4AF2E9" w:rsidR="008B21E0" w:rsidRPr="005D47F3" w:rsidRDefault="002D6D7F" w:rsidP="005D47F3">
      <w:pPr>
        <w:spacing w:beforeLines="100" w:before="240" w:afterLines="50" w:after="120"/>
        <w:ind w:left="2880" w:hanging="2880"/>
        <w:rPr>
          <w:rFonts w:ascii="SimSun" w:hAnsi="SimSun"/>
          <w:b/>
          <w:sz w:val="21"/>
          <w:szCs w:val="22"/>
        </w:rPr>
      </w:pPr>
      <w:r w:rsidRPr="005D47F3">
        <w:rPr>
          <w:rFonts w:ascii="SimSun" w:hAnsi="SimSun"/>
          <w:sz w:val="21"/>
          <w:szCs w:val="22"/>
        </w:rPr>
        <w:t>12</w:t>
      </w:r>
      <w:r w:rsidR="00173E56" w:rsidRPr="005D47F3">
        <w:rPr>
          <w:rFonts w:ascii="SimSun" w:hAnsi="SimSun"/>
          <w:sz w:val="21"/>
          <w:szCs w:val="22"/>
        </w:rPr>
        <w:t>.</w:t>
      </w:r>
      <w:r w:rsidR="007D62C2" w:rsidRPr="005D47F3">
        <w:rPr>
          <w:rFonts w:ascii="SimSun" w:hAnsi="SimSun"/>
          <w:sz w:val="21"/>
          <w:szCs w:val="22"/>
        </w:rPr>
        <w:t>20</w:t>
      </w:r>
      <w:r w:rsidR="00173E56" w:rsidRPr="005D47F3">
        <w:rPr>
          <w:rFonts w:ascii="SimSun" w:hAnsi="SimSun"/>
          <w:sz w:val="21"/>
          <w:szCs w:val="22"/>
        </w:rPr>
        <w:t xml:space="preserve"> – </w:t>
      </w:r>
      <w:r w:rsidRPr="005D47F3">
        <w:rPr>
          <w:rFonts w:ascii="SimSun" w:hAnsi="SimSun"/>
          <w:sz w:val="21"/>
          <w:szCs w:val="22"/>
        </w:rPr>
        <w:t>14</w:t>
      </w:r>
      <w:r w:rsidR="00173E56" w:rsidRPr="005D47F3">
        <w:rPr>
          <w:rFonts w:ascii="SimSun" w:hAnsi="SimSun"/>
          <w:sz w:val="21"/>
          <w:szCs w:val="22"/>
        </w:rPr>
        <w:t>.</w:t>
      </w:r>
      <w:r w:rsidR="003B2289" w:rsidRPr="005D47F3">
        <w:rPr>
          <w:rFonts w:ascii="SimSun" w:hAnsi="SimSun"/>
          <w:sz w:val="21"/>
          <w:szCs w:val="22"/>
        </w:rPr>
        <w:t>30</w:t>
      </w:r>
      <w:r w:rsidR="00865F25">
        <w:rPr>
          <w:szCs w:val="22"/>
        </w:rPr>
        <w:tab/>
      </w:r>
      <w:r w:rsidR="008B21E0" w:rsidRPr="005D47F3">
        <w:rPr>
          <w:rFonts w:ascii="SimSun" w:hAnsi="SimSun"/>
          <w:b/>
          <w:sz w:val="21"/>
          <w:szCs w:val="22"/>
        </w:rPr>
        <w:t>主题1：与遗传资源和相关传统知识有关的</w:t>
      </w:r>
      <w:r w:rsidR="00514E29" w:rsidRPr="005D47F3">
        <w:rPr>
          <w:rFonts w:ascii="SimSun" w:hAnsi="SimSun" w:hint="eastAsia"/>
          <w:b/>
          <w:sz w:val="21"/>
          <w:szCs w:val="22"/>
        </w:rPr>
        <w:t>公开</w:t>
      </w:r>
      <w:r w:rsidR="008B21E0" w:rsidRPr="005D47F3">
        <w:rPr>
          <w:rFonts w:ascii="SimSun" w:hAnsi="SimSun"/>
          <w:b/>
          <w:sz w:val="21"/>
          <w:szCs w:val="22"/>
        </w:rPr>
        <w:t>要求</w:t>
      </w:r>
    </w:p>
    <w:p w14:paraId="3EFD084F" w14:textId="02713E9E" w:rsidR="008B21E0" w:rsidRPr="005D47F3" w:rsidRDefault="008B21E0" w:rsidP="005D47F3">
      <w:pPr>
        <w:spacing w:beforeLines="100" w:before="240" w:afterLines="50" w:after="120"/>
        <w:ind w:left="2880" w:hanging="2880"/>
        <w:jc w:val="both"/>
        <w:rPr>
          <w:rFonts w:asciiTheme="minorEastAsia" w:eastAsiaTheme="minorEastAsia" w:hAnsiTheme="minorEastAsia"/>
          <w:sz w:val="21"/>
          <w:szCs w:val="21"/>
        </w:rPr>
      </w:pPr>
      <w:r>
        <w:rPr>
          <w:b/>
          <w:szCs w:val="22"/>
        </w:rPr>
        <w:tab/>
      </w:r>
      <w:r w:rsidR="00514E29" w:rsidRPr="005D47F3">
        <w:rPr>
          <w:rFonts w:asciiTheme="minorEastAsia" w:eastAsiaTheme="minorEastAsia" w:hAnsiTheme="minorEastAsia" w:hint="eastAsia"/>
          <w:sz w:val="21"/>
          <w:szCs w:val="21"/>
        </w:rPr>
        <w:t>（公开</w:t>
      </w:r>
      <w:r w:rsidRPr="005D47F3">
        <w:rPr>
          <w:rFonts w:asciiTheme="minorEastAsia" w:eastAsiaTheme="minorEastAsia" w:hAnsiTheme="minorEastAsia"/>
          <w:sz w:val="21"/>
          <w:szCs w:val="21"/>
        </w:rPr>
        <w:t>要求是要求知识产权/</w:t>
      </w:r>
      <w:r w:rsidR="00514E29" w:rsidRPr="005D47F3">
        <w:rPr>
          <w:rFonts w:asciiTheme="minorEastAsia" w:eastAsiaTheme="minorEastAsia" w:hAnsiTheme="minorEastAsia"/>
          <w:sz w:val="21"/>
          <w:szCs w:val="21"/>
        </w:rPr>
        <w:t>专利申请</w:t>
      </w:r>
      <w:r w:rsidR="00514E29" w:rsidRPr="005D47F3">
        <w:rPr>
          <w:rFonts w:asciiTheme="minorEastAsia" w:eastAsiaTheme="minorEastAsia" w:hAnsiTheme="minorEastAsia" w:hint="eastAsia"/>
          <w:sz w:val="21"/>
          <w:szCs w:val="21"/>
        </w:rPr>
        <w:t>人</w:t>
      </w:r>
      <w:r w:rsidRPr="005D47F3">
        <w:rPr>
          <w:rFonts w:asciiTheme="minorEastAsia" w:eastAsiaTheme="minorEastAsia" w:hAnsiTheme="minorEastAsia"/>
          <w:sz w:val="21"/>
          <w:szCs w:val="21"/>
        </w:rPr>
        <w:t>在申请中增加几类</w:t>
      </w:r>
      <w:r w:rsidR="00514E29" w:rsidRPr="005D47F3">
        <w:rPr>
          <w:rFonts w:asciiTheme="minorEastAsia" w:eastAsiaTheme="minorEastAsia" w:hAnsiTheme="minorEastAsia" w:hint="eastAsia"/>
          <w:sz w:val="21"/>
          <w:szCs w:val="21"/>
        </w:rPr>
        <w:t>补充</w:t>
      </w:r>
      <w:r w:rsidRPr="005D47F3">
        <w:rPr>
          <w:rFonts w:asciiTheme="minorEastAsia" w:eastAsiaTheme="minorEastAsia" w:hAnsiTheme="minorEastAsia"/>
          <w:sz w:val="21"/>
          <w:szCs w:val="21"/>
        </w:rPr>
        <w:t>信息，如遗传资源的来源或起源，以及事先知情同意</w:t>
      </w:r>
      <w:r w:rsidR="00514E29" w:rsidRPr="005D47F3">
        <w:rPr>
          <w:rFonts w:asciiTheme="minorEastAsia" w:eastAsiaTheme="minorEastAsia" w:hAnsiTheme="minorEastAsia" w:hint="eastAsia"/>
          <w:sz w:val="21"/>
          <w:szCs w:val="21"/>
        </w:rPr>
        <w:t>的证明</w:t>
      </w:r>
      <w:r w:rsidRPr="005D47F3">
        <w:rPr>
          <w:rFonts w:asciiTheme="minorEastAsia" w:eastAsiaTheme="minorEastAsia" w:hAnsiTheme="minorEastAsia"/>
          <w:sz w:val="21"/>
          <w:szCs w:val="21"/>
        </w:rPr>
        <w:t>和</w:t>
      </w:r>
      <w:r w:rsidR="00514E29" w:rsidRPr="005D47F3">
        <w:rPr>
          <w:rFonts w:asciiTheme="minorEastAsia" w:eastAsiaTheme="minorEastAsia" w:hAnsiTheme="minorEastAsia" w:hint="eastAsia"/>
          <w:sz w:val="21"/>
          <w:szCs w:val="21"/>
        </w:rPr>
        <w:t>惠益</w:t>
      </w:r>
      <w:r w:rsidR="001C38C8" w:rsidRPr="005D47F3">
        <w:rPr>
          <w:rFonts w:asciiTheme="minorEastAsia" w:eastAsiaTheme="minorEastAsia" w:hAnsiTheme="minorEastAsia" w:hint="eastAsia"/>
          <w:sz w:val="21"/>
          <w:szCs w:val="21"/>
        </w:rPr>
        <w:t>分享</w:t>
      </w:r>
      <w:r w:rsidR="00514E29" w:rsidRPr="005D47F3">
        <w:rPr>
          <w:rFonts w:asciiTheme="minorEastAsia" w:eastAsiaTheme="minorEastAsia" w:hAnsiTheme="minorEastAsia" w:hint="eastAsia"/>
          <w:sz w:val="21"/>
          <w:szCs w:val="21"/>
        </w:rPr>
        <w:t>协议</w:t>
      </w:r>
      <w:r w:rsidRPr="005D47F3">
        <w:rPr>
          <w:rFonts w:asciiTheme="minorEastAsia" w:eastAsiaTheme="minorEastAsia" w:hAnsiTheme="minorEastAsia"/>
          <w:sz w:val="21"/>
          <w:szCs w:val="21"/>
        </w:rPr>
        <w:t>。</w:t>
      </w:r>
      <w:r w:rsidR="001C38C8" w:rsidRPr="005D47F3">
        <w:rPr>
          <w:rFonts w:asciiTheme="minorEastAsia" w:eastAsiaTheme="minorEastAsia" w:hAnsiTheme="minorEastAsia"/>
          <w:sz w:val="21"/>
          <w:szCs w:val="21"/>
        </w:rPr>
        <w:t>发言</w:t>
      </w:r>
      <w:r w:rsidR="001C38C8" w:rsidRPr="005D47F3">
        <w:rPr>
          <w:rFonts w:asciiTheme="minorEastAsia" w:eastAsiaTheme="minorEastAsia" w:hAnsiTheme="minorEastAsia" w:hint="eastAsia"/>
          <w:sz w:val="21"/>
          <w:szCs w:val="21"/>
        </w:rPr>
        <w:t>人应邀</w:t>
      </w:r>
      <w:r w:rsidR="00FC2596" w:rsidRPr="005D47F3">
        <w:rPr>
          <w:rFonts w:asciiTheme="minorEastAsia" w:eastAsiaTheme="minorEastAsia" w:hAnsiTheme="minorEastAsia"/>
          <w:sz w:val="21"/>
          <w:szCs w:val="21"/>
        </w:rPr>
        <w:t>介绍</w:t>
      </w:r>
      <w:r w:rsidR="00FC2596" w:rsidRPr="005D47F3">
        <w:rPr>
          <w:rFonts w:asciiTheme="minorEastAsia" w:eastAsiaTheme="minorEastAsia" w:hAnsiTheme="minorEastAsia" w:hint="eastAsia"/>
          <w:sz w:val="21"/>
          <w:szCs w:val="21"/>
        </w:rPr>
        <w:t>近期</w:t>
      </w:r>
      <w:r w:rsidR="00FC2596" w:rsidRPr="005D47F3">
        <w:rPr>
          <w:rFonts w:asciiTheme="minorEastAsia" w:eastAsiaTheme="minorEastAsia" w:hAnsiTheme="minorEastAsia"/>
          <w:sz w:val="21"/>
          <w:szCs w:val="21"/>
        </w:rPr>
        <w:t>关于</w:t>
      </w:r>
      <w:r w:rsidR="00FC2596" w:rsidRPr="005D47F3">
        <w:rPr>
          <w:rFonts w:asciiTheme="minorEastAsia" w:eastAsiaTheme="minorEastAsia" w:hAnsiTheme="minorEastAsia" w:hint="eastAsia"/>
          <w:sz w:val="21"/>
          <w:szCs w:val="21"/>
        </w:rPr>
        <w:t>公开</w:t>
      </w:r>
      <w:r w:rsidRPr="005D47F3">
        <w:rPr>
          <w:rFonts w:asciiTheme="minorEastAsia" w:eastAsiaTheme="minorEastAsia" w:hAnsiTheme="minorEastAsia"/>
          <w:sz w:val="21"/>
          <w:szCs w:val="21"/>
        </w:rPr>
        <w:t>要求的调查和研究，并</w:t>
      </w:r>
      <w:r w:rsidR="00FC2596" w:rsidRPr="005D47F3">
        <w:rPr>
          <w:rFonts w:asciiTheme="minorEastAsia" w:eastAsiaTheme="minorEastAsia" w:hAnsiTheme="minorEastAsia" w:hint="eastAsia"/>
          <w:sz w:val="21"/>
          <w:szCs w:val="21"/>
        </w:rPr>
        <w:t>就</w:t>
      </w:r>
      <w:r w:rsidRPr="005D47F3">
        <w:rPr>
          <w:rFonts w:asciiTheme="minorEastAsia" w:eastAsiaTheme="minorEastAsia" w:hAnsiTheme="minorEastAsia"/>
          <w:sz w:val="21"/>
          <w:szCs w:val="21"/>
        </w:rPr>
        <w:t>区域和国家</w:t>
      </w:r>
      <w:r w:rsidR="00FC2596" w:rsidRPr="005D47F3">
        <w:rPr>
          <w:rFonts w:asciiTheme="minorEastAsia" w:eastAsiaTheme="minorEastAsia" w:hAnsiTheme="minorEastAsia" w:hint="eastAsia"/>
          <w:sz w:val="21"/>
          <w:szCs w:val="21"/>
        </w:rPr>
        <w:t>公开</w:t>
      </w:r>
      <w:r w:rsidRPr="005D47F3">
        <w:rPr>
          <w:rFonts w:asciiTheme="minorEastAsia" w:eastAsiaTheme="minorEastAsia" w:hAnsiTheme="minorEastAsia"/>
          <w:sz w:val="21"/>
          <w:szCs w:val="21"/>
        </w:rPr>
        <w:t>要求</w:t>
      </w:r>
      <w:r w:rsidR="00FC2596" w:rsidRPr="005D47F3">
        <w:rPr>
          <w:rFonts w:asciiTheme="minorEastAsia" w:eastAsiaTheme="minorEastAsia" w:hAnsiTheme="minorEastAsia" w:hint="eastAsia"/>
          <w:sz w:val="21"/>
          <w:szCs w:val="21"/>
        </w:rPr>
        <w:t>的执行情况介绍最新</w:t>
      </w:r>
      <w:r w:rsidRPr="005D47F3">
        <w:rPr>
          <w:rFonts w:asciiTheme="minorEastAsia" w:eastAsiaTheme="minorEastAsia" w:hAnsiTheme="minorEastAsia"/>
          <w:sz w:val="21"/>
          <w:szCs w:val="21"/>
        </w:rPr>
        <w:t>经验。</w:t>
      </w:r>
      <w:r w:rsidR="00FC2596" w:rsidRPr="005D47F3">
        <w:rPr>
          <w:rFonts w:asciiTheme="minorEastAsia" w:eastAsiaTheme="minorEastAsia" w:hAnsiTheme="minorEastAsia" w:hint="eastAsia"/>
          <w:sz w:val="21"/>
          <w:szCs w:val="21"/>
        </w:rPr>
        <w:t>）</w:t>
      </w:r>
    </w:p>
    <w:p w14:paraId="55D5D9F2" w14:textId="6A624B67" w:rsidR="008B21E0" w:rsidRPr="005D47F3" w:rsidRDefault="008B21E0" w:rsidP="005D47F3">
      <w:pPr>
        <w:spacing w:beforeLines="100" w:before="240" w:afterLines="50" w:after="120" w:line="260" w:lineRule="exact"/>
        <w:ind w:left="4500" w:hanging="1620"/>
        <w:jc w:val="both"/>
        <w:rPr>
          <w:rFonts w:asciiTheme="minorEastAsia" w:eastAsiaTheme="minorEastAsia" w:hAnsiTheme="minorEastAsia"/>
          <w:sz w:val="21"/>
          <w:szCs w:val="21"/>
        </w:rPr>
      </w:pPr>
      <w:r w:rsidRPr="005D47F3">
        <w:rPr>
          <w:rFonts w:asciiTheme="minorEastAsia" w:eastAsiaTheme="minorEastAsia" w:hAnsiTheme="minorEastAsia"/>
          <w:sz w:val="21"/>
          <w:szCs w:val="21"/>
        </w:rPr>
        <w:t>主持人：</w:t>
      </w:r>
      <w:r w:rsidR="001252F3" w:rsidRPr="005D47F3">
        <w:rPr>
          <w:rFonts w:asciiTheme="minorEastAsia" w:eastAsiaTheme="minorEastAsia" w:hAnsiTheme="minorEastAsia"/>
          <w:sz w:val="21"/>
          <w:szCs w:val="21"/>
        </w:rPr>
        <w:tab/>
      </w:r>
      <w:r w:rsidR="001C38C8" w:rsidRPr="005D47F3">
        <w:rPr>
          <w:rFonts w:asciiTheme="minorEastAsia" w:eastAsiaTheme="minorEastAsia" w:hAnsiTheme="minorEastAsia" w:hint="eastAsia"/>
          <w:sz w:val="21"/>
          <w:szCs w:val="21"/>
        </w:rPr>
        <w:t>索科罗·弗洛雷斯·列拉</w:t>
      </w:r>
      <w:r w:rsidR="00FC2596" w:rsidRPr="005D47F3">
        <w:rPr>
          <w:rFonts w:asciiTheme="minorEastAsia" w:eastAsiaTheme="minorEastAsia" w:hAnsiTheme="minorEastAsia" w:hint="eastAsia"/>
          <w:sz w:val="21"/>
          <w:szCs w:val="21"/>
        </w:rPr>
        <w:t>夫人，</w:t>
      </w:r>
      <w:r w:rsidR="00816171" w:rsidRPr="005D47F3">
        <w:rPr>
          <w:rFonts w:asciiTheme="minorEastAsia" w:eastAsiaTheme="minorEastAsia" w:hAnsiTheme="minorEastAsia"/>
          <w:sz w:val="21"/>
          <w:szCs w:val="21"/>
        </w:rPr>
        <w:t>墨西哥常驻联合国日内瓦办事处和其他国际组织代表团特命全权大使、常驻代</w:t>
      </w:r>
      <w:r w:rsidR="001C2326">
        <w:rPr>
          <w:rFonts w:asciiTheme="minorEastAsia" w:eastAsiaTheme="minorEastAsia" w:hAnsiTheme="minorEastAsia" w:hint="cs"/>
          <w:sz w:val="21"/>
          <w:szCs w:val="21"/>
        </w:rPr>
        <w:t>‍</w:t>
      </w:r>
      <w:r w:rsidR="00816171" w:rsidRPr="005D47F3">
        <w:rPr>
          <w:rFonts w:asciiTheme="minorEastAsia" w:eastAsiaTheme="minorEastAsia" w:hAnsiTheme="minorEastAsia"/>
          <w:sz w:val="21"/>
          <w:szCs w:val="21"/>
        </w:rPr>
        <w:t>表</w:t>
      </w:r>
    </w:p>
    <w:p w14:paraId="07D64EE6" w14:textId="07DFE495" w:rsidR="00973F71" w:rsidRPr="00BD48F6" w:rsidRDefault="008B21E0" w:rsidP="005D47F3">
      <w:pPr>
        <w:spacing w:beforeLines="100" w:before="240" w:afterLines="50" w:after="120"/>
        <w:ind w:left="4500" w:hanging="1620"/>
        <w:jc w:val="both"/>
        <w:rPr>
          <w:rFonts w:asciiTheme="minorEastAsia" w:eastAsiaTheme="minorEastAsia" w:hAnsiTheme="minorEastAsia"/>
          <w:sz w:val="21"/>
          <w:szCs w:val="21"/>
          <w:lang w:val="fr-CH"/>
        </w:rPr>
      </w:pPr>
      <w:r w:rsidRPr="005D47F3">
        <w:rPr>
          <w:rFonts w:asciiTheme="minorEastAsia" w:eastAsiaTheme="minorEastAsia" w:hAnsiTheme="minorEastAsia"/>
          <w:sz w:val="21"/>
          <w:szCs w:val="21"/>
        </w:rPr>
        <w:t>发言</w:t>
      </w:r>
      <w:r w:rsidR="00973F71" w:rsidRPr="005D47F3">
        <w:rPr>
          <w:rFonts w:asciiTheme="minorEastAsia" w:eastAsiaTheme="minorEastAsia" w:hAnsiTheme="minorEastAsia" w:hint="eastAsia"/>
          <w:sz w:val="21"/>
          <w:szCs w:val="21"/>
        </w:rPr>
        <w:t>人</w:t>
      </w:r>
      <w:r w:rsidRPr="00BD48F6">
        <w:rPr>
          <w:rFonts w:asciiTheme="minorEastAsia" w:eastAsiaTheme="minorEastAsia" w:hAnsiTheme="minorEastAsia"/>
          <w:sz w:val="21"/>
          <w:szCs w:val="21"/>
          <w:lang w:val="fr-CH"/>
        </w:rPr>
        <w:t>：</w:t>
      </w:r>
      <w:r w:rsidR="00973F71" w:rsidRPr="00BD48F6">
        <w:rPr>
          <w:rFonts w:asciiTheme="minorEastAsia" w:eastAsiaTheme="minorEastAsia" w:hAnsiTheme="minorEastAsia"/>
          <w:sz w:val="21"/>
          <w:szCs w:val="21"/>
          <w:lang w:val="fr-CH"/>
        </w:rPr>
        <w:tab/>
      </w:r>
      <w:r w:rsidRPr="00BD48F6">
        <w:rPr>
          <w:rFonts w:asciiTheme="minorEastAsia" w:eastAsiaTheme="minorEastAsia" w:hAnsiTheme="minorEastAsia"/>
          <w:sz w:val="21"/>
          <w:szCs w:val="21"/>
          <w:lang w:val="fr-CH"/>
        </w:rPr>
        <w:t>Pierre du Plessis</w:t>
      </w:r>
      <w:r w:rsidR="00973F71" w:rsidRPr="005D47F3">
        <w:rPr>
          <w:rFonts w:asciiTheme="minorEastAsia" w:eastAsiaTheme="minorEastAsia" w:hAnsiTheme="minorEastAsia"/>
          <w:sz w:val="21"/>
          <w:szCs w:val="21"/>
        </w:rPr>
        <w:t>先生</w:t>
      </w:r>
      <w:r w:rsidR="00973F71" w:rsidRPr="00BD48F6">
        <w:rPr>
          <w:rFonts w:asciiTheme="minorEastAsia" w:eastAsiaTheme="minorEastAsia" w:hAnsiTheme="minorEastAsia"/>
          <w:sz w:val="21"/>
          <w:szCs w:val="21"/>
          <w:lang w:val="fr-CH"/>
        </w:rPr>
        <w:t>，</w:t>
      </w:r>
      <w:r w:rsidR="00973F71" w:rsidRPr="005D47F3">
        <w:rPr>
          <w:rFonts w:asciiTheme="minorEastAsia" w:eastAsiaTheme="minorEastAsia" w:hAnsiTheme="minorEastAsia"/>
          <w:sz w:val="21"/>
          <w:szCs w:val="21"/>
        </w:rPr>
        <w:t>非洲</w:t>
      </w:r>
      <w:r w:rsidR="00BE3216">
        <w:rPr>
          <w:rFonts w:asciiTheme="minorEastAsia" w:eastAsiaTheme="minorEastAsia" w:hAnsiTheme="minorEastAsia" w:hint="eastAsia"/>
          <w:sz w:val="21"/>
          <w:szCs w:val="21"/>
        </w:rPr>
        <w:t>谈判代表技术顾问</w:t>
      </w:r>
    </w:p>
    <w:p w14:paraId="63CE4A55" w14:textId="397F65DD" w:rsidR="008B21E0" w:rsidRPr="00BD48F6" w:rsidRDefault="008F3402" w:rsidP="005D47F3">
      <w:pPr>
        <w:spacing w:beforeLines="100" w:before="240" w:afterLines="50" w:after="120"/>
        <w:ind w:left="4500"/>
        <w:jc w:val="both"/>
        <w:rPr>
          <w:rFonts w:asciiTheme="minorEastAsia" w:eastAsiaTheme="minorEastAsia" w:hAnsiTheme="minorEastAsia"/>
          <w:sz w:val="21"/>
          <w:szCs w:val="21"/>
          <w:lang w:val="fr-CH"/>
        </w:rPr>
      </w:pPr>
      <w:r w:rsidRPr="00BD48F6">
        <w:rPr>
          <w:rFonts w:asciiTheme="minorEastAsia" w:eastAsiaTheme="minorEastAsia" w:hAnsiTheme="minorEastAsia"/>
          <w:sz w:val="21"/>
          <w:szCs w:val="21"/>
          <w:lang w:val="fr-CH"/>
        </w:rPr>
        <w:t>Marco d'Alessandro</w:t>
      </w:r>
      <w:r w:rsidRPr="005D47F3">
        <w:rPr>
          <w:rFonts w:asciiTheme="minorEastAsia" w:eastAsiaTheme="minorEastAsia" w:hAnsiTheme="minorEastAsia"/>
          <w:sz w:val="21"/>
          <w:szCs w:val="21"/>
        </w:rPr>
        <w:t>先生</w:t>
      </w:r>
      <w:r w:rsidRPr="00BD48F6">
        <w:rPr>
          <w:rFonts w:asciiTheme="minorEastAsia" w:eastAsiaTheme="minorEastAsia" w:hAnsiTheme="minorEastAsia"/>
          <w:sz w:val="21"/>
          <w:szCs w:val="21"/>
          <w:lang w:val="fr-CH"/>
        </w:rPr>
        <w:t>，</w:t>
      </w:r>
      <w:r w:rsidRPr="005D47F3">
        <w:rPr>
          <w:rFonts w:asciiTheme="minorEastAsia" w:eastAsiaTheme="minorEastAsia" w:hAnsiTheme="minorEastAsia"/>
          <w:sz w:val="21"/>
          <w:szCs w:val="21"/>
        </w:rPr>
        <w:t>瑞士联邦知识产权</w:t>
      </w:r>
      <w:r w:rsidR="00973F71" w:rsidRPr="005D47F3">
        <w:rPr>
          <w:rFonts w:asciiTheme="minorEastAsia" w:eastAsiaTheme="minorEastAsia" w:hAnsiTheme="minorEastAsia" w:hint="eastAsia"/>
          <w:sz w:val="21"/>
          <w:szCs w:val="21"/>
        </w:rPr>
        <w:t>局</w:t>
      </w:r>
      <w:r w:rsidR="008D0744" w:rsidRPr="005D47F3">
        <w:rPr>
          <w:rFonts w:asciiTheme="minorEastAsia" w:eastAsiaTheme="minorEastAsia" w:hAnsiTheme="minorEastAsia"/>
          <w:sz w:val="21"/>
          <w:szCs w:val="21"/>
        </w:rPr>
        <w:t>可持续发展和国际合作高级政策顾问</w:t>
      </w:r>
      <w:r w:rsidR="008D0744" w:rsidRPr="00BD48F6">
        <w:rPr>
          <w:rFonts w:asciiTheme="minorEastAsia" w:eastAsiaTheme="minorEastAsia" w:hAnsiTheme="minorEastAsia"/>
          <w:sz w:val="21"/>
          <w:szCs w:val="21"/>
          <w:lang w:val="fr-CH"/>
        </w:rPr>
        <w:t>，</w:t>
      </w:r>
      <w:r w:rsidRPr="005D47F3">
        <w:rPr>
          <w:rFonts w:asciiTheme="minorEastAsia" w:eastAsiaTheme="minorEastAsia" w:hAnsiTheme="minorEastAsia"/>
          <w:sz w:val="21"/>
          <w:szCs w:val="21"/>
        </w:rPr>
        <w:t>瑞士</w:t>
      </w:r>
    </w:p>
    <w:p w14:paraId="25427551" w14:textId="7008D0DE" w:rsidR="00BE3216" w:rsidRPr="00BD48F6" w:rsidRDefault="00BE3216" w:rsidP="00BE3216">
      <w:pPr>
        <w:spacing w:beforeLines="100" w:before="240" w:afterLines="50" w:after="120"/>
        <w:ind w:left="4500"/>
        <w:jc w:val="both"/>
        <w:rPr>
          <w:rFonts w:asciiTheme="minorEastAsia" w:eastAsiaTheme="minorEastAsia" w:hAnsiTheme="minorEastAsia"/>
          <w:sz w:val="21"/>
          <w:szCs w:val="21"/>
          <w:lang w:val="fr-CH"/>
        </w:rPr>
      </w:pPr>
      <w:r w:rsidRPr="00BD48F6">
        <w:rPr>
          <w:rFonts w:asciiTheme="minorEastAsia" w:eastAsiaTheme="minorEastAsia" w:hAnsiTheme="minorEastAsia" w:hint="eastAsia"/>
          <w:sz w:val="21"/>
          <w:szCs w:val="21"/>
          <w:lang w:val="fr-CH"/>
        </w:rPr>
        <w:t xml:space="preserve">Warren </w:t>
      </w:r>
      <w:proofErr w:type="spellStart"/>
      <w:r w:rsidRPr="00BD48F6">
        <w:rPr>
          <w:rFonts w:asciiTheme="minorEastAsia" w:eastAsiaTheme="minorEastAsia" w:hAnsiTheme="minorEastAsia" w:hint="eastAsia"/>
          <w:sz w:val="21"/>
          <w:szCs w:val="21"/>
          <w:lang w:val="fr-CH"/>
        </w:rPr>
        <w:t>Hassett</w:t>
      </w:r>
      <w:proofErr w:type="spellEnd"/>
      <w:r>
        <w:rPr>
          <w:rFonts w:asciiTheme="minorEastAsia" w:eastAsiaTheme="minorEastAsia" w:hAnsiTheme="minorEastAsia" w:hint="eastAsia"/>
          <w:sz w:val="21"/>
          <w:szCs w:val="21"/>
        </w:rPr>
        <w:t>先生</w:t>
      </w:r>
      <w:r w:rsidRPr="00BD48F6">
        <w:rPr>
          <w:rFonts w:asciiTheme="minorEastAsia" w:eastAsiaTheme="minorEastAsia" w:hAnsiTheme="minorEastAsia" w:hint="eastAsia"/>
          <w:sz w:val="21"/>
          <w:szCs w:val="21"/>
          <w:lang w:val="fr-CH"/>
        </w:rPr>
        <w:t>，</w:t>
      </w:r>
      <w:r w:rsidRPr="00BE3216">
        <w:rPr>
          <w:rFonts w:asciiTheme="minorEastAsia" w:eastAsiaTheme="minorEastAsia" w:hAnsiTheme="minorEastAsia" w:hint="eastAsia"/>
          <w:sz w:val="21"/>
          <w:szCs w:val="21"/>
        </w:rPr>
        <w:t>商业、创新和就业部公司治理和知识产权政策高级顾问</w:t>
      </w:r>
      <w:r w:rsidRPr="00BD48F6">
        <w:rPr>
          <w:rFonts w:asciiTheme="minorEastAsia" w:eastAsiaTheme="minorEastAsia" w:hAnsiTheme="minorEastAsia" w:hint="eastAsia"/>
          <w:sz w:val="21"/>
          <w:szCs w:val="21"/>
          <w:lang w:val="fr-CH"/>
        </w:rPr>
        <w:t>，</w:t>
      </w:r>
      <w:r>
        <w:rPr>
          <w:rFonts w:asciiTheme="minorEastAsia" w:eastAsiaTheme="minorEastAsia" w:hAnsiTheme="minorEastAsia" w:hint="eastAsia"/>
          <w:sz w:val="21"/>
          <w:szCs w:val="21"/>
        </w:rPr>
        <w:t>新西兰</w:t>
      </w:r>
    </w:p>
    <w:p w14:paraId="0DE8F978" w14:textId="2CCE6976" w:rsidR="00BE3216" w:rsidRPr="00BD48F6" w:rsidRDefault="00BE3216" w:rsidP="00BE3216">
      <w:pPr>
        <w:spacing w:beforeLines="100" w:before="240" w:afterLines="50" w:after="120"/>
        <w:ind w:left="4500"/>
        <w:jc w:val="both"/>
        <w:rPr>
          <w:rFonts w:asciiTheme="minorEastAsia" w:eastAsiaTheme="minorEastAsia" w:hAnsiTheme="minorEastAsia"/>
          <w:sz w:val="21"/>
          <w:szCs w:val="21"/>
          <w:lang w:val="fr-CH"/>
        </w:rPr>
      </w:pPr>
      <w:r w:rsidRPr="00BD48F6">
        <w:rPr>
          <w:rFonts w:asciiTheme="minorEastAsia" w:eastAsiaTheme="minorEastAsia" w:hAnsiTheme="minorEastAsia" w:hint="eastAsia"/>
          <w:sz w:val="21"/>
          <w:szCs w:val="21"/>
          <w:lang w:val="fr-CH"/>
        </w:rPr>
        <w:t xml:space="preserve">María José </w:t>
      </w:r>
      <w:proofErr w:type="spellStart"/>
      <w:r w:rsidRPr="00BD48F6">
        <w:rPr>
          <w:rFonts w:asciiTheme="minorEastAsia" w:eastAsiaTheme="minorEastAsia" w:hAnsiTheme="minorEastAsia" w:hint="eastAsia"/>
          <w:sz w:val="21"/>
          <w:szCs w:val="21"/>
          <w:lang w:val="fr-CH"/>
        </w:rPr>
        <w:t>Lamus</w:t>
      </w:r>
      <w:proofErr w:type="spellEnd"/>
      <w:r>
        <w:rPr>
          <w:rFonts w:asciiTheme="minorEastAsia" w:eastAsiaTheme="minorEastAsia" w:hAnsiTheme="minorEastAsia" w:hint="eastAsia"/>
          <w:sz w:val="21"/>
          <w:szCs w:val="21"/>
        </w:rPr>
        <w:t>夫人</w:t>
      </w:r>
      <w:r w:rsidRPr="00BD48F6">
        <w:rPr>
          <w:rFonts w:asciiTheme="minorEastAsia" w:eastAsiaTheme="minorEastAsia" w:hAnsiTheme="minorEastAsia" w:hint="eastAsia"/>
          <w:sz w:val="21"/>
          <w:szCs w:val="21"/>
          <w:lang w:val="fr-CH"/>
        </w:rPr>
        <w:t>，</w:t>
      </w:r>
      <w:r w:rsidRPr="00BE3216">
        <w:rPr>
          <w:rFonts w:asciiTheme="minorEastAsia" w:eastAsiaTheme="minorEastAsia" w:hAnsiTheme="minorEastAsia" w:hint="eastAsia"/>
          <w:sz w:val="21"/>
          <w:szCs w:val="21"/>
        </w:rPr>
        <w:t>工业产权</w:t>
      </w:r>
      <w:r>
        <w:rPr>
          <w:rFonts w:asciiTheme="minorEastAsia" w:eastAsiaTheme="minorEastAsia" w:hAnsiTheme="minorEastAsia" w:hint="eastAsia"/>
          <w:sz w:val="21"/>
          <w:szCs w:val="21"/>
        </w:rPr>
        <w:t>主管</w:t>
      </w:r>
      <w:r w:rsidRPr="00BE3216">
        <w:rPr>
          <w:rFonts w:asciiTheme="minorEastAsia" w:eastAsiaTheme="minorEastAsia" w:hAnsiTheme="minorEastAsia" w:hint="eastAsia"/>
          <w:sz w:val="21"/>
          <w:szCs w:val="21"/>
        </w:rPr>
        <w:t>代表</w:t>
      </w:r>
      <w:r w:rsidRPr="00BD48F6">
        <w:rPr>
          <w:rFonts w:asciiTheme="minorEastAsia" w:eastAsiaTheme="minorEastAsia" w:hAnsiTheme="minorEastAsia" w:hint="eastAsia"/>
          <w:sz w:val="21"/>
          <w:szCs w:val="21"/>
          <w:lang w:val="fr-CH"/>
        </w:rPr>
        <w:t>，</w:t>
      </w:r>
      <w:r>
        <w:rPr>
          <w:rFonts w:asciiTheme="minorEastAsia" w:eastAsiaTheme="minorEastAsia" w:hAnsiTheme="minorEastAsia" w:hint="eastAsia"/>
          <w:sz w:val="21"/>
          <w:szCs w:val="21"/>
        </w:rPr>
        <w:t>哥伦比亚</w:t>
      </w:r>
    </w:p>
    <w:p w14:paraId="793BBAB4" w14:textId="40E654D2" w:rsidR="005D47F3" w:rsidRPr="00BD48F6" w:rsidRDefault="009C4BE1" w:rsidP="00BE3216">
      <w:pPr>
        <w:spacing w:beforeLines="100" w:before="240" w:afterLines="50" w:after="120"/>
        <w:ind w:left="4500"/>
        <w:jc w:val="both"/>
        <w:rPr>
          <w:rFonts w:asciiTheme="minorEastAsia" w:eastAsiaTheme="minorEastAsia" w:hAnsiTheme="minorEastAsia"/>
          <w:sz w:val="21"/>
          <w:szCs w:val="21"/>
          <w:lang w:val="fr-CH"/>
        </w:rPr>
      </w:pPr>
      <w:proofErr w:type="spellStart"/>
      <w:r w:rsidRPr="00BD48F6">
        <w:rPr>
          <w:rFonts w:asciiTheme="minorEastAsia" w:eastAsiaTheme="minorEastAsia" w:hAnsiTheme="minorEastAsia"/>
          <w:sz w:val="21"/>
          <w:szCs w:val="21"/>
          <w:lang w:val="fr-CH"/>
        </w:rPr>
        <w:t>Dominic</w:t>
      </w:r>
      <w:proofErr w:type="spellEnd"/>
      <w:r w:rsidRPr="00BD48F6">
        <w:rPr>
          <w:rFonts w:asciiTheme="minorEastAsia" w:eastAsiaTheme="minorEastAsia" w:hAnsiTheme="minorEastAsia"/>
          <w:sz w:val="21"/>
          <w:szCs w:val="21"/>
          <w:lang w:val="fr-CH"/>
        </w:rPr>
        <w:t xml:space="preserve"> </w:t>
      </w:r>
      <w:proofErr w:type="spellStart"/>
      <w:r w:rsidRPr="00BD48F6">
        <w:rPr>
          <w:rFonts w:asciiTheme="minorEastAsia" w:eastAsiaTheme="minorEastAsia" w:hAnsiTheme="minorEastAsia"/>
          <w:sz w:val="21"/>
          <w:szCs w:val="21"/>
          <w:lang w:val="fr-CH"/>
        </w:rPr>
        <w:t>Muyldermans</w:t>
      </w:r>
      <w:proofErr w:type="spellEnd"/>
      <w:r w:rsidRPr="005D47F3">
        <w:rPr>
          <w:rFonts w:asciiTheme="minorEastAsia" w:eastAsiaTheme="minorEastAsia" w:hAnsiTheme="minorEastAsia"/>
          <w:sz w:val="21"/>
          <w:szCs w:val="21"/>
        </w:rPr>
        <w:t>先生</w:t>
      </w:r>
      <w:r w:rsidRPr="00BD48F6">
        <w:rPr>
          <w:rFonts w:asciiTheme="minorEastAsia" w:eastAsiaTheme="minorEastAsia" w:hAnsiTheme="minorEastAsia"/>
          <w:sz w:val="21"/>
          <w:szCs w:val="21"/>
          <w:lang w:val="fr-CH"/>
        </w:rPr>
        <w:t>，</w:t>
      </w:r>
      <w:r w:rsidR="007B0D62" w:rsidRPr="005D47F3">
        <w:rPr>
          <w:rFonts w:asciiTheme="minorEastAsia" w:eastAsiaTheme="minorEastAsia" w:hAnsiTheme="minorEastAsia" w:hint="eastAsia"/>
          <w:sz w:val="21"/>
          <w:szCs w:val="21"/>
        </w:rPr>
        <w:t>植保</w:t>
      </w:r>
      <w:r w:rsidRPr="005D47F3">
        <w:rPr>
          <w:rFonts w:asciiTheme="minorEastAsia" w:eastAsiaTheme="minorEastAsia" w:hAnsiTheme="minorEastAsia"/>
          <w:sz w:val="21"/>
          <w:szCs w:val="21"/>
        </w:rPr>
        <w:t>国际协会高级法律顾</w:t>
      </w:r>
      <w:r w:rsidR="0099069C" w:rsidRPr="00BD48F6">
        <w:rPr>
          <w:rFonts w:asciiTheme="minorEastAsia" w:eastAsiaTheme="minorEastAsia" w:hAnsiTheme="minorEastAsia" w:hint="cs"/>
          <w:sz w:val="21"/>
          <w:szCs w:val="21"/>
          <w:lang w:val="fr-CH"/>
        </w:rPr>
        <w:t>‍</w:t>
      </w:r>
      <w:r w:rsidRPr="005D47F3">
        <w:rPr>
          <w:rFonts w:asciiTheme="minorEastAsia" w:eastAsiaTheme="minorEastAsia" w:hAnsiTheme="minorEastAsia"/>
          <w:sz w:val="21"/>
          <w:szCs w:val="21"/>
        </w:rPr>
        <w:t>问</w:t>
      </w:r>
    </w:p>
    <w:p w14:paraId="1AE1A0FD" w14:textId="247D6295" w:rsidR="008B21E0" w:rsidRPr="00BD48F6" w:rsidRDefault="008B21E0" w:rsidP="005D47F3">
      <w:pPr>
        <w:spacing w:beforeLines="100" w:before="240" w:afterLines="50" w:after="120"/>
        <w:ind w:left="4500"/>
        <w:jc w:val="both"/>
        <w:rPr>
          <w:rFonts w:asciiTheme="minorEastAsia" w:eastAsiaTheme="minorEastAsia" w:hAnsiTheme="minorEastAsia"/>
          <w:sz w:val="21"/>
          <w:szCs w:val="21"/>
          <w:lang w:val="fr-CH"/>
        </w:rPr>
      </w:pPr>
      <w:r w:rsidRPr="00BD48F6">
        <w:rPr>
          <w:rFonts w:asciiTheme="minorEastAsia" w:eastAsiaTheme="minorEastAsia" w:hAnsiTheme="minorEastAsia"/>
          <w:sz w:val="21"/>
          <w:szCs w:val="21"/>
          <w:lang w:val="fr-CH"/>
        </w:rPr>
        <w:t xml:space="preserve">Jennifer </w:t>
      </w:r>
      <w:proofErr w:type="spellStart"/>
      <w:r w:rsidRPr="00BD48F6">
        <w:rPr>
          <w:rFonts w:asciiTheme="minorEastAsia" w:eastAsiaTheme="minorEastAsia" w:hAnsiTheme="minorEastAsia"/>
          <w:sz w:val="21"/>
          <w:szCs w:val="21"/>
          <w:lang w:val="fr-CH"/>
        </w:rPr>
        <w:t>Tauli</w:t>
      </w:r>
      <w:proofErr w:type="spellEnd"/>
      <w:r w:rsidRPr="00BD48F6">
        <w:rPr>
          <w:rFonts w:asciiTheme="minorEastAsia" w:eastAsiaTheme="minorEastAsia" w:hAnsiTheme="minorEastAsia"/>
          <w:sz w:val="21"/>
          <w:szCs w:val="21"/>
          <w:lang w:val="fr-CH"/>
        </w:rPr>
        <w:t xml:space="preserve"> </w:t>
      </w:r>
      <w:proofErr w:type="spellStart"/>
      <w:r w:rsidRPr="00BD48F6">
        <w:rPr>
          <w:rFonts w:asciiTheme="minorEastAsia" w:eastAsiaTheme="minorEastAsia" w:hAnsiTheme="minorEastAsia"/>
          <w:sz w:val="21"/>
          <w:szCs w:val="21"/>
          <w:lang w:val="fr-CH"/>
        </w:rPr>
        <w:t>Corpuz</w:t>
      </w:r>
      <w:proofErr w:type="spellEnd"/>
      <w:r w:rsidRPr="005D47F3">
        <w:rPr>
          <w:rFonts w:asciiTheme="minorEastAsia" w:eastAsiaTheme="minorEastAsia" w:hAnsiTheme="minorEastAsia"/>
          <w:sz w:val="21"/>
          <w:szCs w:val="21"/>
        </w:rPr>
        <w:t>女士</w:t>
      </w:r>
      <w:r w:rsidRPr="00BD48F6">
        <w:rPr>
          <w:rFonts w:asciiTheme="minorEastAsia" w:eastAsiaTheme="minorEastAsia" w:hAnsiTheme="minorEastAsia"/>
          <w:sz w:val="21"/>
          <w:szCs w:val="21"/>
          <w:lang w:val="fr-CH"/>
        </w:rPr>
        <w:t>，</w:t>
      </w:r>
      <w:r w:rsidRPr="005D47F3">
        <w:rPr>
          <w:rFonts w:asciiTheme="minorEastAsia" w:eastAsiaTheme="minorEastAsia" w:hAnsiTheme="minorEastAsia"/>
          <w:sz w:val="21"/>
          <w:szCs w:val="21"/>
        </w:rPr>
        <w:t>菲律宾特波提巴基金会</w:t>
      </w:r>
      <w:r w:rsidR="009F46FC" w:rsidRPr="005D47F3">
        <w:rPr>
          <w:rFonts w:asciiTheme="minorEastAsia" w:eastAsiaTheme="minorEastAsia" w:hAnsiTheme="minorEastAsia"/>
          <w:sz w:val="21"/>
          <w:szCs w:val="21"/>
        </w:rPr>
        <w:t>政策顾问</w:t>
      </w:r>
    </w:p>
    <w:p w14:paraId="6FEBFAE0" w14:textId="196264E9" w:rsidR="00646E9D" w:rsidRPr="00BD48F6" w:rsidRDefault="003E0871" w:rsidP="005D47F3">
      <w:pPr>
        <w:spacing w:beforeLines="100" w:before="240" w:afterLines="50" w:after="120"/>
        <w:ind w:left="2880"/>
        <w:jc w:val="both"/>
        <w:rPr>
          <w:rFonts w:asciiTheme="minorEastAsia" w:eastAsiaTheme="minorEastAsia" w:hAnsiTheme="minorEastAsia"/>
          <w:sz w:val="21"/>
          <w:szCs w:val="21"/>
          <w:lang w:val="fr-CH"/>
        </w:rPr>
      </w:pPr>
      <w:r w:rsidRPr="005D47F3">
        <w:rPr>
          <w:rFonts w:asciiTheme="minorEastAsia" w:eastAsiaTheme="minorEastAsia" w:hAnsiTheme="minorEastAsia"/>
          <w:sz w:val="21"/>
          <w:szCs w:val="21"/>
        </w:rPr>
        <w:t>讨</w:t>
      </w:r>
      <w:r w:rsidR="005D47F3" w:rsidRPr="00381826">
        <w:rPr>
          <w:rFonts w:ascii="SimSun" w:hAnsi="SimSun"/>
          <w:sz w:val="21"/>
          <w:szCs w:val="22"/>
        </w:rPr>
        <w:t xml:space="preserve">　</w:t>
      </w:r>
      <w:r w:rsidRPr="005D47F3">
        <w:rPr>
          <w:rFonts w:asciiTheme="minorEastAsia" w:eastAsiaTheme="minorEastAsia" w:hAnsiTheme="minorEastAsia"/>
          <w:sz w:val="21"/>
          <w:szCs w:val="21"/>
        </w:rPr>
        <w:t>论</w:t>
      </w:r>
    </w:p>
    <w:p w14:paraId="58FB6C3A" w14:textId="4485FADB" w:rsidR="002D6D7F" w:rsidRPr="00BD48F6" w:rsidRDefault="002D6D7F" w:rsidP="005D47F3">
      <w:pPr>
        <w:spacing w:beforeLines="100" w:before="240" w:afterLines="50" w:after="120"/>
        <w:jc w:val="both"/>
        <w:rPr>
          <w:rFonts w:asciiTheme="minorEastAsia" w:eastAsiaTheme="minorEastAsia" w:hAnsiTheme="minorEastAsia"/>
          <w:sz w:val="21"/>
          <w:szCs w:val="21"/>
          <w:u w:val="single"/>
          <w:lang w:val="fr-CH"/>
        </w:rPr>
      </w:pPr>
      <w:r w:rsidRPr="00BD48F6">
        <w:rPr>
          <w:rFonts w:asciiTheme="minorEastAsia" w:eastAsiaTheme="minorEastAsia" w:hAnsiTheme="minorEastAsia"/>
          <w:sz w:val="21"/>
          <w:szCs w:val="21"/>
          <w:u w:val="single"/>
          <w:lang w:val="fr-CH"/>
        </w:rPr>
        <w:t>2021</w:t>
      </w:r>
      <w:r w:rsidRPr="005D47F3">
        <w:rPr>
          <w:rFonts w:asciiTheme="minorEastAsia" w:eastAsiaTheme="minorEastAsia" w:hAnsiTheme="minorEastAsia"/>
          <w:sz w:val="21"/>
          <w:szCs w:val="21"/>
          <w:u w:val="single"/>
        </w:rPr>
        <w:t>年</w:t>
      </w:r>
      <w:r w:rsidRPr="00BD48F6">
        <w:rPr>
          <w:rFonts w:asciiTheme="minorEastAsia" w:eastAsiaTheme="minorEastAsia" w:hAnsiTheme="minorEastAsia"/>
          <w:sz w:val="21"/>
          <w:szCs w:val="21"/>
          <w:u w:val="single"/>
          <w:lang w:val="fr-CH"/>
        </w:rPr>
        <w:t>1</w:t>
      </w:r>
      <w:r w:rsidRPr="005D47F3">
        <w:rPr>
          <w:rFonts w:asciiTheme="minorEastAsia" w:eastAsiaTheme="minorEastAsia" w:hAnsiTheme="minorEastAsia"/>
          <w:sz w:val="21"/>
          <w:szCs w:val="21"/>
          <w:u w:val="single"/>
        </w:rPr>
        <w:t>月</w:t>
      </w:r>
      <w:r w:rsidRPr="00BD48F6">
        <w:rPr>
          <w:rFonts w:asciiTheme="minorEastAsia" w:eastAsiaTheme="minorEastAsia" w:hAnsiTheme="minorEastAsia"/>
          <w:sz w:val="21"/>
          <w:szCs w:val="21"/>
          <w:u w:val="single"/>
          <w:lang w:val="fr-CH"/>
        </w:rPr>
        <w:t>21</w:t>
      </w:r>
      <w:r w:rsidRPr="005D47F3">
        <w:rPr>
          <w:rFonts w:asciiTheme="minorEastAsia" w:eastAsiaTheme="minorEastAsia" w:hAnsiTheme="minorEastAsia"/>
          <w:sz w:val="21"/>
          <w:szCs w:val="21"/>
          <w:u w:val="single"/>
        </w:rPr>
        <w:t>日</w:t>
      </w:r>
      <w:r w:rsidRPr="00BD48F6">
        <w:rPr>
          <w:rFonts w:asciiTheme="minorEastAsia" w:eastAsiaTheme="minorEastAsia" w:hAnsiTheme="minorEastAsia"/>
          <w:sz w:val="21"/>
          <w:szCs w:val="21"/>
          <w:u w:val="single"/>
          <w:lang w:val="fr-CH"/>
        </w:rPr>
        <w:t>，</w:t>
      </w:r>
      <w:r w:rsidRPr="005D47F3">
        <w:rPr>
          <w:rFonts w:asciiTheme="minorEastAsia" w:eastAsiaTheme="minorEastAsia" w:hAnsiTheme="minorEastAsia"/>
          <w:sz w:val="21"/>
          <w:szCs w:val="21"/>
          <w:u w:val="single"/>
        </w:rPr>
        <w:t>星期四</w:t>
      </w:r>
    </w:p>
    <w:p w14:paraId="3B51EC49" w14:textId="61090C56" w:rsidR="008B21E0" w:rsidRPr="00BD48F6" w:rsidRDefault="00E03A8C" w:rsidP="005D47F3">
      <w:pPr>
        <w:spacing w:beforeLines="100" w:before="240" w:afterLines="50" w:after="120"/>
        <w:ind w:left="2880" w:hanging="2880"/>
        <w:jc w:val="both"/>
        <w:rPr>
          <w:rFonts w:asciiTheme="minorEastAsia" w:eastAsiaTheme="minorEastAsia" w:hAnsiTheme="minorEastAsia"/>
          <w:b/>
          <w:sz w:val="21"/>
          <w:szCs w:val="21"/>
          <w:lang w:val="fr-CH"/>
        </w:rPr>
      </w:pPr>
      <w:r w:rsidRPr="00BD48F6">
        <w:rPr>
          <w:rFonts w:asciiTheme="minorEastAsia" w:eastAsiaTheme="minorEastAsia" w:hAnsiTheme="minorEastAsia"/>
          <w:sz w:val="21"/>
          <w:szCs w:val="21"/>
          <w:lang w:val="fr-CH"/>
        </w:rPr>
        <w:t>12</w:t>
      </w:r>
      <w:r w:rsidR="00640582" w:rsidRPr="00BD48F6">
        <w:rPr>
          <w:rFonts w:asciiTheme="minorEastAsia" w:eastAsiaTheme="minorEastAsia" w:hAnsiTheme="minorEastAsia"/>
          <w:sz w:val="21"/>
          <w:szCs w:val="21"/>
          <w:lang w:val="fr-CH"/>
        </w:rPr>
        <w:t>.</w:t>
      </w:r>
      <w:r w:rsidR="002D6D7F" w:rsidRPr="00BD48F6">
        <w:rPr>
          <w:rFonts w:asciiTheme="minorEastAsia" w:eastAsiaTheme="minorEastAsia" w:hAnsiTheme="minorEastAsia"/>
          <w:sz w:val="21"/>
          <w:szCs w:val="21"/>
          <w:lang w:val="fr-CH"/>
        </w:rPr>
        <w:t>00</w:t>
      </w:r>
      <w:r w:rsidR="00640582" w:rsidRPr="00BD48F6">
        <w:rPr>
          <w:rFonts w:asciiTheme="minorEastAsia" w:eastAsiaTheme="minorEastAsia" w:hAnsiTheme="minorEastAsia"/>
          <w:sz w:val="21"/>
          <w:szCs w:val="21"/>
          <w:lang w:val="fr-CH"/>
        </w:rPr>
        <w:t xml:space="preserve"> – </w:t>
      </w:r>
      <w:r w:rsidR="00656BDB" w:rsidRPr="00BD48F6">
        <w:rPr>
          <w:rFonts w:asciiTheme="minorEastAsia" w:eastAsiaTheme="minorEastAsia" w:hAnsiTheme="minorEastAsia"/>
          <w:sz w:val="21"/>
          <w:szCs w:val="21"/>
          <w:lang w:val="fr-CH"/>
        </w:rPr>
        <w:t>14</w:t>
      </w:r>
      <w:r w:rsidR="00640582" w:rsidRPr="00BD48F6">
        <w:rPr>
          <w:rFonts w:asciiTheme="minorEastAsia" w:eastAsiaTheme="minorEastAsia" w:hAnsiTheme="minorEastAsia"/>
          <w:sz w:val="21"/>
          <w:szCs w:val="21"/>
          <w:lang w:val="fr-CH"/>
        </w:rPr>
        <w:t>.</w:t>
      </w:r>
      <w:r w:rsidR="00656BDB" w:rsidRPr="00BD48F6">
        <w:rPr>
          <w:rFonts w:asciiTheme="minorEastAsia" w:eastAsiaTheme="minorEastAsia" w:hAnsiTheme="minorEastAsia"/>
          <w:sz w:val="21"/>
          <w:szCs w:val="21"/>
          <w:lang w:val="fr-CH"/>
        </w:rPr>
        <w:t>30</w:t>
      </w:r>
      <w:r w:rsidR="00640582" w:rsidRPr="00BD48F6">
        <w:rPr>
          <w:rFonts w:asciiTheme="minorEastAsia" w:eastAsiaTheme="minorEastAsia" w:hAnsiTheme="minorEastAsia"/>
          <w:b/>
          <w:sz w:val="21"/>
          <w:szCs w:val="21"/>
          <w:lang w:val="fr-CH"/>
        </w:rPr>
        <w:tab/>
      </w:r>
      <w:r w:rsidR="008B21E0" w:rsidRPr="005D47F3">
        <w:rPr>
          <w:rFonts w:asciiTheme="minorEastAsia" w:eastAsiaTheme="minorEastAsia" w:hAnsiTheme="minorEastAsia"/>
          <w:b/>
          <w:sz w:val="21"/>
          <w:szCs w:val="21"/>
        </w:rPr>
        <w:t>主题</w:t>
      </w:r>
      <w:r w:rsidR="008B21E0" w:rsidRPr="00BD48F6">
        <w:rPr>
          <w:rFonts w:asciiTheme="minorEastAsia" w:eastAsiaTheme="minorEastAsia" w:hAnsiTheme="minorEastAsia"/>
          <w:b/>
          <w:sz w:val="21"/>
          <w:szCs w:val="21"/>
          <w:lang w:val="fr-CH"/>
        </w:rPr>
        <w:t>2：</w:t>
      </w:r>
      <w:r w:rsidR="008B21E0" w:rsidRPr="005D47F3">
        <w:rPr>
          <w:rFonts w:asciiTheme="minorEastAsia" w:eastAsiaTheme="minorEastAsia" w:hAnsiTheme="minorEastAsia"/>
          <w:b/>
          <w:sz w:val="21"/>
          <w:szCs w:val="21"/>
        </w:rPr>
        <w:t>与遗传资源和相关传统知识有关的信息系统和尽职调查机制</w:t>
      </w:r>
    </w:p>
    <w:p w14:paraId="50E29365" w14:textId="32E0B020" w:rsidR="008B21E0" w:rsidRPr="005D47F3" w:rsidRDefault="002C44AA" w:rsidP="005D47F3">
      <w:pPr>
        <w:spacing w:beforeLines="100" w:before="240" w:afterLines="50" w:after="120"/>
        <w:ind w:left="2880"/>
        <w:jc w:val="both"/>
        <w:rPr>
          <w:rFonts w:asciiTheme="minorEastAsia" w:eastAsiaTheme="minorEastAsia" w:hAnsiTheme="minorEastAsia"/>
          <w:sz w:val="21"/>
          <w:szCs w:val="21"/>
        </w:rPr>
      </w:pPr>
      <w:r w:rsidRPr="00BD48F6">
        <w:rPr>
          <w:rFonts w:asciiTheme="minorEastAsia" w:eastAsiaTheme="minorEastAsia" w:hAnsiTheme="minorEastAsia" w:hint="eastAsia"/>
          <w:sz w:val="21"/>
          <w:szCs w:val="21"/>
          <w:lang w:val="fr-CH"/>
        </w:rPr>
        <w:t>（</w:t>
      </w:r>
      <w:r w:rsidR="008B21E0" w:rsidRPr="005D47F3">
        <w:rPr>
          <w:rFonts w:asciiTheme="minorEastAsia" w:eastAsiaTheme="minorEastAsia" w:hAnsiTheme="minorEastAsia"/>
          <w:sz w:val="21"/>
          <w:szCs w:val="21"/>
        </w:rPr>
        <w:t>信息系统被认为在帮助专利审查员找到相关的现有技术和避免授予错误专利方面可以发挥关键作用。尽职调查机制被认为在根据适用的国家和区域获取和</w:t>
      </w:r>
      <w:r w:rsidR="00B402D4" w:rsidRPr="005D47F3">
        <w:rPr>
          <w:rFonts w:asciiTheme="minorEastAsia" w:eastAsiaTheme="minorEastAsia" w:hAnsiTheme="minorEastAsia" w:hint="eastAsia"/>
          <w:sz w:val="21"/>
          <w:szCs w:val="21"/>
        </w:rPr>
        <w:t>惠益</w:t>
      </w:r>
      <w:r w:rsidR="008B21E0" w:rsidRPr="005D47F3">
        <w:rPr>
          <w:rFonts w:asciiTheme="minorEastAsia" w:eastAsiaTheme="minorEastAsia" w:hAnsiTheme="minorEastAsia"/>
          <w:sz w:val="21"/>
          <w:szCs w:val="21"/>
        </w:rPr>
        <w:t>分享制度获取遗传资源方面可以发挥关键作用。发言</w:t>
      </w:r>
      <w:r w:rsidR="00B402D4" w:rsidRPr="005D47F3">
        <w:rPr>
          <w:rFonts w:asciiTheme="minorEastAsia" w:eastAsiaTheme="minorEastAsia" w:hAnsiTheme="minorEastAsia" w:hint="eastAsia"/>
          <w:sz w:val="21"/>
          <w:szCs w:val="21"/>
        </w:rPr>
        <w:t>人</w:t>
      </w:r>
      <w:r w:rsidR="00B402D4" w:rsidRPr="005D47F3">
        <w:rPr>
          <w:rFonts w:asciiTheme="minorEastAsia" w:eastAsiaTheme="minorEastAsia" w:hAnsiTheme="minorEastAsia"/>
          <w:sz w:val="21"/>
          <w:szCs w:val="21"/>
        </w:rPr>
        <w:t>应邀分享</w:t>
      </w:r>
      <w:r w:rsidR="008B21E0" w:rsidRPr="005D47F3">
        <w:rPr>
          <w:rFonts w:asciiTheme="minorEastAsia" w:eastAsiaTheme="minorEastAsia" w:hAnsiTheme="minorEastAsia"/>
          <w:sz w:val="21"/>
          <w:szCs w:val="21"/>
        </w:rPr>
        <w:t>与遗传资源和相关传统知识有关的信息系统和尽职调查机制方面的经验。</w:t>
      </w:r>
      <w:r w:rsidR="00A4760C" w:rsidRPr="005D47F3">
        <w:rPr>
          <w:rFonts w:asciiTheme="minorEastAsia" w:eastAsiaTheme="minorEastAsia" w:hAnsiTheme="minorEastAsia" w:hint="eastAsia"/>
          <w:sz w:val="21"/>
          <w:szCs w:val="21"/>
        </w:rPr>
        <w:t>）</w:t>
      </w:r>
    </w:p>
    <w:p w14:paraId="1361F016" w14:textId="2F856AC0" w:rsidR="008B21E0" w:rsidRPr="005D47F3" w:rsidRDefault="008B21E0" w:rsidP="005D47F3">
      <w:pPr>
        <w:spacing w:beforeLines="100" w:before="240" w:afterLines="50" w:after="120"/>
        <w:ind w:left="4500" w:hanging="1620"/>
        <w:jc w:val="both"/>
        <w:rPr>
          <w:rFonts w:asciiTheme="minorEastAsia" w:eastAsiaTheme="minorEastAsia" w:hAnsiTheme="minorEastAsia"/>
          <w:sz w:val="21"/>
          <w:szCs w:val="21"/>
        </w:rPr>
      </w:pPr>
      <w:r w:rsidRPr="005D47F3">
        <w:rPr>
          <w:rFonts w:asciiTheme="minorEastAsia" w:eastAsiaTheme="minorEastAsia" w:hAnsiTheme="minorEastAsia"/>
          <w:sz w:val="21"/>
          <w:szCs w:val="21"/>
        </w:rPr>
        <w:t>主持人：</w:t>
      </w:r>
      <w:r w:rsidRPr="005D47F3">
        <w:rPr>
          <w:rFonts w:asciiTheme="minorEastAsia" w:eastAsiaTheme="minorEastAsia" w:hAnsiTheme="minorEastAsia"/>
          <w:sz w:val="21"/>
          <w:szCs w:val="21"/>
        </w:rPr>
        <w:tab/>
      </w:r>
      <w:r w:rsidR="00BE3216" w:rsidRPr="00BE3216">
        <w:rPr>
          <w:rFonts w:asciiTheme="minorEastAsia" w:eastAsiaTheme="minorEastAsia" w:hAnsiTheme="minorEastAsia" w:hint="eastAsia"/>
          <w:sz w:val="21"/>
          <w:szCs w:val="21"/>
        </w:rPr>
        <w:t>Hilda Al-</w:t>
      </w:r>
      <w:proofErr w:type="spellStart"/>
      <w:r w:rsidR="00BE3216" w:rsidRPr="00BE3216">
        <w:rPr>
          <w:rFonts w:asciiTheme="minorEastAsia" w:eastAsiaTheme="minorEastAsia" w:hAnsiTheme="minorEastAsia" w:hint="eastAsia"/>
          <w:sz w:val="21"/>
          <w:szCs w:val="21"/>
        </w:rPr>
        <w:t>Hinai</w:t>
      </w:r>
      <w:proofErr w:type="spellEnd"/>
      <w:r w:rsidR="00BE3216" w:rsidRPr="00BE3216">
        <w:rPr>
          <w:rFonts w:asciiTheme="minorEastAsia" w:eastAsiaTheme="minorEastAsia" w:hAnsiTheme="minorEastAsia" w:hint="eastAsia"/>
          <w:sz w:val="21"/>
          <w:szCs w:val="21"/>
        </w:rPr>
        <w:t>女士</w:t>
      </w:r>
      <w:r w:rsidR="00BE3216">
        <w:rPr>
          <w:rFonts w:asciiTheme="minorEastAsia" w:eastAsiaTheme="minorEastAsia" w:hAnsiTheme="minorEastAsia" w:hint="eastAsia"/>
          <w:sz w:val="21"/>
          <w:szCs w:val="21"/>
        </w:rPr>
        <w:t>，阿</w:t>
      </w:r>
      <w:r w:rsidR="00BE3216" w:rsidRPr="00BE3216">
        <w:rPr>
          <w:rFonts w:asciiTheme="minorEastAsia" w:eastAsiaTheme="minorEastAsia" w:hAnsiTheme="minorEastAsia" w:hint="eastAsia"/>
          <w:sz w:val="21"/>
          <w:szCs w:val="21"/>
        </w:rPr>
        <w:t>曼苏丹国常驻世界贸易组织副代表</w:t>
      </w:r>
    </w:p>
    <w:p w14:paraId="68256603" w14:textId="5E53177B" w:rsidR="008B21E0" w:rsidRPr="005D47F3" w:rsidRDefault="008B21E0" w:rsidP="005D47F3">
      <w:pPr>
        <w:spacing w:beforeLines="100" w:before="240" w:afterLines="50" w:after="120"/>
        <w:ind w:left="4500" w:hanging="1620"/>
        <w:jc w:val="both"/>
        <w:rPr>
          <w:rFonts w:asciiTheme="minorEastAsia" w:eastAsiaTheme="minorEastAsia" w:hAnsiTheme="minorEastAsia"/>
          <w:sz w:val="21"/>
          <w:szCs w:val="21"/>
        </w:rPr>
      </w:pPr>
      <w:r w:rsidRPr="005D47F3">
        <w:rPr>
          <w:rFonts w:asciiTheme="minorEastAsia" w:eastAsiaTheme="minorEastAsia" w:hAnsiTheme="minorEastAsia"/>
          <w:sz w:val="21"/>
          <w:szCs w:val="21"/>
        </w:rPr>
        <w:t>发言人</w:t>
      </w:r>
      <w:r w:rsidR="00A4760C" w:rsidRPr="005D47F3">
        <w:rPr>
          <w:rFonts w:asciiTheme="minorEastAsia" w:eastAsiaTheme="minorEastAsia" w:hAnsiTheme="minorEastAsia" w:hint="eastAsia"/>
          <w:sz w:val="21"/>
          <w:szCs w:val="21"/>
        </w:rPr>
        <w:t>：</w:t>
      </w:r>
      <w:r w:rsidRPr="005D47F3">
        <w:rPr>
          <w:rFonts w:asciiTheme="minorEastAsia" w:eastAsiaTheme="minorEastAsia" w:hAnsiTheme="minorEastAsia"/>
          <w:sz w:val="21"/>
          <w:szCs w:val="21"/>
        </w:rPr>
        <w:tab/>
      </w:r>
      <w:r w:rsidR="00635C81" w:rsidRPr="005D47F3">
        <w:rPr>
          <w:rFonts w:asciiTheme="minorEastAsia" w:eastAsiaTheme="minorEastAsia" w:hAnsiTheme="minorEastAsia"/>
          <w:sz w:val="21"/>
          <w:szCs w:val="21"/>
        </w:rPr>
        <w:t>Dominic Keating先生，美国专利商标局知识产权随员</w:t>
      </w:r>
      <w:r w:rsidR="00B402D4" w:rsidRPr="005D47F3">
        <w:rPr>
          <w:rFonts w:asciiTheme="minorEastAsia" w:eastAsiaTheme="minorEastAsia" w:hAnsiTheme="minorEastAsia" w:hint="eastAsia"/>
          <w:sz w:val="21"/>
          <w:szCs w:val="21"/>
        </w:rPr>
        <w:t>项目</w:t>
      </w:r>
      <w:r w:rsidR="00635C81" w:rsidRPr="005D47F3">
        <w:rPr>
          <w:rFonts w:asciiTheme="minorEastAsia" w:eastAsiaTheme="minorEastAsia" w:hAnsiTheme="minorEastAsia"/>
          <w:sz w:val="21"/>
          <w:szCs w:val="21"/>
        </w:rPr>
        <w:t>主任</w:t>
      </w:r>
      <w:r w:rsidR="00B402D4" w:rsidRPr="005D47F3">
        <w:rPr>
          <w:rFonts w:asciiTheme="minorEastAsia" w:eastAsiaTheme="minorEastAsia" w:hAnsiTheme="minorEastAsia" w:hint="eastAsia"/>
          <w:sz w:val="21"/>
          <w:szCs w:val="21"/>
        </w:rPr>
        <w:t>，美利坚合众国</w:t>
      </w:r>
    </w:p>
    <w:p w14:paraId="6503821B" w14:textId="79AEB1AA" w:rsidR="008B21E0" w:rsidRPr="005D47F3" w:rsidRDefault="00C37DC3" w:rsidP="005D47F3">
      <w:pPr>
        <w:spacing w:beforeLines="100" w:before="240" w:afterLines="50" w:after="120"/>
        <w:ind w:left="4500"/>
        <w:jc w:val="both"/>
        <w:rPr>
          <w:rFonts w:asciiTheme="minorEastAsia" w:eastAsiaTheme="minorEastAsia" w:hAnsiTheme="minorEastAsia"/>
          <w:sz w:val="21"/>
          <w:szCs w:val="21"/>
        </w:rPr>
      </w:pPr>
      <w:proofErr w:type="spellStart"/>
      <w:r w:rsidRPr="005D47F3">
        <w:rPr>
          <w:rFonts w:asciiTheme="minorEastAsia" w:eastAsiaTheme="minorEastAsia" w:hAnsiTheme="minorEastAsia"/>
          <w:sz w:val="21"/>
          <w:szCs w:val="21"/>
        </w:rPr>
        <w:t>Dede</w:t>
      </w:r>
      <w:proofErr w:type="spellEnd"/>
      <w:r w:rsidRPr="005D47F3">
        <w:rPr>
          <w:rFonts w:asciiTheme="minorEastAsia" w:eastAsiaTheme="minorEastAsia" w:hAnsiTheme="minorEastAsia"/>
          <w:sz w:val="21"/>
          <w:szCs w:val="21"/>
        </w:rPr>
        <w:t xml:space="preserve"> Mia </w:t>
      </w:r>
      <w:proofErr w:type="spellStart"/>
      <w:r w:rsidRPr="005D47F3">
        <w:rPr>
          <w:rFonts w:asciiTheme="minorEastAsia" w:eastAsiaTheme="minorEastAsia" w:hAnsiTheme="minorEastAsia"/>
          <w:sz w:val="21"/>
          <w:szCs w:val="21"/>
        </w:rPr>
        <w:t>Yusanti</w:t>
      </w:r>
      <w:proofErr w:type="spellEnd"/>
      <w:r w:rsidR="00B402D4" w:rsidRPr="005D47F3">
        <w:rPr>
          <w:rFonts w:asciiTheme="minorEastAsia" w:eastAsiaTheme="minorEastAsia" w:hAnsiTheme="minorEastAsia" w:hint="eastAsia"/>
          <w:sz w:val="21"/>
          <w:szCs w:val="21"/>
        </w:rPr>
        <w:t>夫人</w:t>
      </w:r>
      <w:r w:rsidRPr="005D47F3">
        <w:rPr>
          <w:rFonts w:asciiTheme="minorEastAsia" w:eastAsiaTheme="minorEastAsia" w:hAnsiTheme="minorEastAsia"/>
          <w:sz w:val="21"/>
          <w:szCs w:val="21"/>
        </w:rPr>
        <w:t>，印度尼西亚共和国法律</w:t>
      </w:r>
      <w:r w:rsidR="00B402D4" w:rsidRPr="005D47F3">
        <w:rPr>
          <w:rFonts w:asciiTheme="minorEastAsia" w:eastAsiaTheme="minorEastAsia" w:hAnsiTheme="minorEastAsia"/>
          <w:sz w:val="21"/>
          <w:szCs w:val="21"/>
        </w:rPr>
        <w:t>人权</w:t>
      </w:r>
      <w:r w:rsidRPr="005D47F3">
        <w:rPr>
          <w:rFonts w:asciiTheme="minorEastAsia" w:eastAsiaTheme="minorEastAsia" w:hAnsiTheme="minorEastAsia"/>
          <w:sz w:val="21"/>
          <w:szCs w:val="21"/>
        </w:rPr>
        <w:t>部专利、集成电路布图设计和商业秘密司司长，</w:t>
      </w:r>
      <w:r w:rsidR="0043689F" w:rsidRPr="005D47F3">
        <w:rPr>
          <w:rFonts w:asciiTheme="minorEastAsia" w:eastAsiaTheme="minorEastAsia" w:hAnsiTheme="minorEastAsia"/>
          <w:sz w:val="21"/>
          <w:szCs w:val="21"/>
        </w:rPr>
        <w:t>印度尼西</w:t>
      </w:r>
      <w:r w:rsidR="005D47F3">
        <w:rPr>
          <w:rFonts w:asciiTheme="minorEastAsia" w:eastAsiaTheme="minorEastAsia" w:hAnsiTheme="minorEastAsia" w:hint="cs"/>
          <w:sz w:val="21"/>
          <w:szCs w:val="21"/>
        </w:rPr>
        <w:t>‍</w:t>
      </w:r>
      <w:r w:rsidR="0043689F" w:rsidRPr="005D47F3">
        <w:rPr>
          <w:rFonts w:asciiTheme="minorEastAsia" w:eastAsiaTheme="minorEastAsia" w:hAnsiTheme="minorEastAsia"/>
          <w:sz w:val="21"/>
          <w:szCs w:val="21"/>
        </w:rPr>
        <w:t>亚</w:t>
      </w:r>
    </w:p>
    <w:p w14:paraId="3A81F60A" w14:textId="2B687156" w:rsidR="00254547" w:rsidRDefault="00254547" w:rsidP="005D47F3">
      <w:pPr>
        <w:spacing w:beforeLines="100" w:before="240" w:afterLines="50" w:after="120"/>
        <w:ind w:left="4500"/>
        <w:jc w:val="both"/>
        <w:rPr>
          <w:rFonts w:asciiTheme="minorEastAsia" w:eastAsiaTheme="minorEastAsia" w:hAnsiTheme="minorEastAsia"/>
          <w:sz w:val="21"/>
          <w:szCs w:val="21"/>
        </w:rPr>
      </w:pPr>
      <w:r w:rsidRPr="00254547">
        <w:rPr>
          <w:rFonts w:asciiTheme="minorEastAsia" w:eastAsiaTheme="minorEastAsia" w:hAnsiTheme="minorEastAsia" w:hint="eastAsia"/>
          <w:sz w:val="21"/>
          <w:szCs w:val="21"/>
        </w:rPr>
        <w:lastRenderedPageBreak/>
        <w:t xml:space="preserve">Larisa </w:t>
      </w:r>
      <w:proofErr w:type="spellStart"/>
      <w:r w:rsidRPr="00254547">
        <w:rPr>
          <w:rFonts w:asciiTheme="minorEastAsia" w:eastAsiaTheme="minorEastAsia" w:hAnsiTheme="minorEastAsia" w:hint="eastAsia"/>
          <w:sz w:val="21"/>
          <w:szCs w:val="21"/>
        </w:rPr>
        <w:t>Simonova</w:t>
      </w:r>
      <w:proofErr w:type="spellEnd"/>
      <w:r>
        <w:rPr>
          <w:rFonts w:asciiTheme="minorEastAsia" w:eastAsiaTheme="minorEastAsia" w:hAnsiTheme="minorEastAsia" w:hint="eastAsia"/>
          <w:sz w:val="21"/>
          <w:szCs w:val="21"/>
        </w:rPr>
        <w:t>女士，</w:t>
      </w:r>
      <w:r w:rsidRPr="00254547">
        <w:rPr>
          <w:rFonts w:asciiTheme="minorEastAsia" w:eastAsiaTheme="minorEastAsia" w:hAnsiTheme="minorEastAsia" w:hint="eastAsia"/>
          <w:sz w:val="21"/>
          <w:szCs w:val="21"/>
        </w:rPr>
        <w:t>联邦知识产权局联邦工业产权研究所研究员</w:t>
      </w:r>
      <w:r>
        <w:rPr>
          <w:rFonts w:asciiTheme="minorEastAsia" w:eastAsiaTheme="minorEastAsia" w:hAnsiTheme="minorEastAsia" w:hint="eastAsia"/>
          <w:sz w:val="21"/>
          <w:szCs w:val="21"/>
        </w:rPr>
        <w:t>，俄罗斯联邦</w:t>
      </w:r>
    </w:p>
    <w:p w14:paraId="41E889D8" w14:textId="618B5D2A" w:rsidR="008B21E0" w:rsidRPr="005D47F3" w:rsidRDefault="008B21E0" w:rsidP="005D47F3">
      <w:pPr>
        <w:spacing w:beforeLines="100" w:before="240" w:afterLines="50" w:after="120"/>
        <w:ind w:left="4500"/>
        <w:jc w:val="both"/>
        <w:rPr>
          <w:rFonts w:asciiTheme="minorEastAsia" w:eastAsiaTheme="minorEastAsia" w:hAnsiTheme="minorEastAsia"/>
          <w:sz w:val="21"/>
          <w:szCs w:val="21"/>
        </w:rPr>
      </w:pPr>
      <w:r w:rsidRPr="005D47F3">
        <w:rPr>
          <w:rFonts w:asciiTheme="minorEastAsia" w:eastAsiaTheme="minorEastAsia" w:hAnsiTheme="minorEastAsia"/>
          <w:sz w:val="21"/>
          <w:szCs w:val="21"/>
        </w:rPr>
        <w:t>Paul Oldham先生，联合王国One World Analytics</w:t>
      </w:r>
      <w:r w:rsidR="00B402D4" w:rsidRPr="005D47F3">
        <w:rPr>
          <w:rFonts w:asciiTheme="minorEastAsia" w:eastAsiaTheme="minorEastAsia" w:hAnsiTheme="minorEastAsia" w:hint="eastAsia"/>
          <w:sz w:val="21"/>
          <w:szCs w:val="21"/>
        </w:rPr>
        <w:t>主</w:t>
      </w:r>
      <w:r w:rsidR="005D47F3">
        <w:rPr>
          <w:rFonts w:asciiTheme="minorEastAsia" w:eastAsiaTheme="minorEastAsia" w:hAnsiTheme="minorEastAsia" w:hint="cs"/>
          <w:sz w:val="21"/>
          <w:szCs w:val="21"/>
        </w:rPr>
        <w:t>‍</w:t>
      </w:r>
      <w:r w:rsidR="00B402D4" w:rsidRPr="005D47F3">
        <w:rPr>
          <w:rFonts w:asciiTheme="minorEastAsia" w:eastAsiaTheme="minorEastAsia" w:hAnsiTheme="minorEastAsia" w:hint="eastAsia"/>
          <w:sz w:val="21"/>
          <w:szCs w:val="21"/>
        </w:rPr>
        <w:t>任</w:t>
      </w:r>
    </w:p>
    <w:p w14:paraId="52723526" w14:textId="582A5AE5" w:rsidR="008B21E0" w:rsidRPr="005D47F3" w:rsidRDefault="008B21E0" w:rsidP="005D47F3">
      <w:pPr>
        <w:spacing w:beforeLines="100" w:before="240" w:afterLines="50" w:after="120"/>
        <w:ind w:left="4500"/>
        <w:jc w:val="both"/>
        <w:rPr>
          <w:rFonts w:asciiTheme="minorEastAsia" w:eastAsiaTheme="minorEastAsia" w:hAnsiTheme="minorEastAsia"/>
          <w:sz w:val="21"/>
          <w:szCs w:val="21"/>
        </w:rPr>
      </w:pPr>
      <w:r w:rsidRPr="005D47F3">
        <w:rPr>
          <w:rFonts w:asciiTheme="minorEastAsia" w:eastAsiaTheme="minorEastAsia" w:hAnsiTheme="minorEastAsia"/>
          <w:sz w:val="21"/>
          <w:szCs w:val="21"/>
        </w:rPr>
        <w:t xml:space="preserve">Sue </w:t>
      </w:r>
      <w:proofErr w:type="spellStart"/>
      <w:r w:rsidRPr="005D47F3">
        <w:rPr>
          <w:rFonts w:asciiTheme="minorEastAsia" w:eastAsiaTheme="minorEastAsia" w:hAnsiTheme="minorEastAsia"/>
          <w:sz w:val="21"/>
          <w:szCs w:val="21"/>
        </w:rPr>
        <w:t>Noe</w:t>
      </w:r>
      <w:proofErr w:type="spellEnd"/>
      <w:r w:rsidRPr="005D47F3">
        <w:rPr>
          <w:rFonts w:asciiTheme="minorEastAsia" w:eastAsiaTheme="minorEastAsia" w:hAnsiTheme="minorEastAsia"/>
          <w:sz w:val="21"/>
          <w:szCs w:val="21"/>
        </w:rPr>
        <w:t>女士，美洲原住民权利基金</w:t>
      </w:r>
      <w:r w:rsidR="00254547">
        <w:rPr>
          <w:rFonts w:asciiTheme="minorEastAsia" w:eastAsiaTheme="minorEastAsia" w:hAnsiTheme="minorEastAsia" w:hint="eastAsia"/>
          <w:sz w:val="21"/>
          <w:szCs w:val="21"/>
        </w:rPr>
        <w:t>高级</w:t>
      </w:r>
      <w:r w:rsidR="00B402D4" w:rsidRPr="005D47F3">
        <w:rPr>
          <w:rFonts w:asciiTheme="minorEastAsia" w:eastAsiaTheme="minorEastAsia" w:hAnsiTheme="minorEastAsia" w:hint="eastAsia"/>
          <w:sz w:val="21"/>
          <w:szCs w:val="21"/>
        </w:rPr>
        <w:t>全职</w:t>
      </w:r>
      <w:r w:rsidRPr="005D47F3">
        <w:rPr>
          <w:rFonts w:asciiTheme="minorEastAsia" w:eastAsiaTheme="minorEastAsia" w:hAnsiTheme="minorEastAsia"/>
          <w:sz w:val="21"/>
          <w:szCs w:val="21"/>
        </w:rPr>
        <w:t>律师</w:t>
      </w:r>
      <w:r w:rsidR="00B402D4" w:rsidRPr="005D47F3">
        <w:rPr>
          <w:rFonts w:asciiTheme="minorEastAsia" w:eastAsiaTheme="minorEastAsia" w:hAnsiTheme="minorEastAsia" w:hint="eastAsia"/>
          <w:sz w:val="21"/>
          <w:szCs w:val="21"/>
        </w:rPr>
        <w:t>，</w:t>
      </w:r>
      <w:r w:rsidR="00B402D4" w:rsidRPr="005D47F3">
        <w:rPr>
          <w:rFonts w:asciiTheme="minorEastAsia" w:eastAsiaTheme="minorEastAsia" w:hAnsiTheme="minorEastAsia"/>
          <w:sz w:val="21"/>
          <w:szCs w:val="21"/>
        </w:rPr>
        <w:t>美利坚合众国</w:t>
      </w:r>
    </w:p>
    <w:p w14:paraId="262A7172" w14:textId="6A03532D" w:rsidR="00D21C04" w:rsidRPr="005D47F3" w:rsidRDefault="0015286A" w:rsidP="005D47F3">
      <w:pPr>
        <w:spacing w:beforeLines="100" w:before="240" w:afterLines="50" w:after="120"/>
        <w:ind w:left="2880"/>
        <w:jc w:val="both"/>
        <w:rPr>
          <w:rFonts w:asciiTheme="minorEastAsia" w:eastAsiaTheme="minorEastAsia" w:hAnsiTheme="minorEastAsia"/>
          <w:sz w:val="21"/>
          <w:szCs w:val="21"/>
        </w:rPr>
      </w:pPr>
      <w:r w:rsidRPr="005D47F3">
        <w:rPr>
          <w:rFonts w:asciiTheme="minorEastAsia" w:eastAsiaTheme="minorEastAsia" w:hAnsiTheme="minorEastAsia"/>
          <w:sz w:val="21"/>
          <w:szCs w:val="21"/>
        </w:rPr>
        <w:t>讨</w:t>
      </w:r>
      <w:r w:rsidR="005D47F3" w:rsidRPr="00381826">
        <w:rPr>
          <w:rFonts w:ascii="SimSun" w:hAnsi="SimSun"/>
          <w:sz w:val="21"/>
          <w:szCs w:val="22"/>
        </w:rPr>
        <w:t xml:space="preserve">　</w:t>
      </w:r>
      <w:r w:rsidRPr="005D47F3">
        <w:rPr>
          <w:rFonts w:asciiTheme="minorEastAsia" w:eastAsiaTheme="minorEastAsia" w:hAnsiTheme="minorEastAsia"/>
          <w:sz w:val="21"/>
          <w:szCs w:val="21"/>
        </w:rPr>
        <w:t>论</w:t>
      </w:r>
    </w:p>
    <w:p w14:paraId="42F0EF47" w14:textId="4F9C2322" w:rsidR="00656BDB" w:rsidRPr="005D47F3" w:rsidRDefault="00656BDB" w:rsidP="005D47F3">
      <w:pPr>
        <w:spacing w:beforeLines="100" w:before="240" w:afterLines="50" w:after="120"/>
        <w:jc w:val="both"/>
        <w:rPr>
          <w:rFonts w:asciiTheme="minorEastAsia" w:eastAsiaTheme="minorEastAsia" w:hAnsiTheme="minorEastAsia"/>
          <w:sz w:val="21"/>
          <w:szCs w:val="21"/>
          <w:u w:val="single"/>
        </w:rPr>
      </w:pPr>
      <w:r w:rsidRPr="005D47F3">
        <w:rPr>
          <w:rFonts w:asciiTheme="minorEastAsia" w:eastAsiaTheme="minorEastAsia" w:hAnsiTheme="minorEastAsia"/>
          <w:sz w:val="21"/>
          <w:szCs w:val="21"/>
          <w:u w:val="single"/>
        </w:rPr>
        <w:t>2021年1月22日，</w:t>
      </w:r>
      <w:r w:rsidR="00646E9D" w:rsidRPr="005D47F3">
        <w:rPr>
          <w:rFonts w:asciiTheme="minorEastAsia" w:eastAsiaTheme="minorEastAsia" w:hAnsiTheme="minorEastAsia"/>
          <w:sz w:val="21"/>
          <w:szCs w:val="21"/>
          <w:u w:val="single"/>
        </w:rPr>
        <w:t>星期五</w:t>
      </w:r>
    </w:p>
    <w:p w14:paraId="4485CD89" w14:textId="1136D085" w:rsidR="008B21E0" w:rsidRPr="005D47F3" w:rsidRDefault="00491459" w:rsidP="005D47F3">
      <w:pPr>
        <w:spacing w:beforeLines="100" w:before="240" w:afterLines="50" w:after="120"/>
        <w:ind w:left="2880" w:hanging="2880"/>
        <w:jc w:val="both"/>
        <w:rPr>
          <w:rFonts w:asciiTheme="minorEastAsia" w:eastAsiaTheme="minorEastAsia" w:hAnsiTheme="minorEastAsia"/>
          <w:b/>
          <w:sz w:val="21"/>
          <w:szCs w:val="21"/>
        </w:rPr>
      </w:pPr>
      <w:r w:rsidRPr="005D47F3">
        <w:rPr>
          <w:rFonts w:asciiTheme="minorEastAsia" w:eastAsiaTheme="minorEastAsia" w:hAnsiTheme="minorEastAsia"/>
          <w:sz w:val="21"/>
          <w:szCs w:val="21"/>
        </w:rPr>
        <w:t>12.00</w:t>
      </w:r>
      <w:r w:rsidR="009B2911" w:rsidRPr="005D47F3">
        <w:rPr>
          <w:rFonts w:asciiTheme="minorEastAsia" w:eastAsiaTheme="minorEastAsia" w:hAnsiTheme="minorEastAsia"/>
          <w:sz w:val="21"/>
          <w:szCs w:val="21"/>
        </w:rPr>
        <w:t xml:space="preserve"> – </w:t>
      </w:r>
      <w:r w:rsidRPr="005D47F3">
        <w:rPr>
          <w:rFonts w:asciiTheme="minorEastAsia" w:eastAsiaTheme="minorEastAsia" w:hAnsiTheme="minorEastAsia"/>
          <w:sz w:val="21"/>
          <w:szCs w:val="21"/>
        </w:rPr>
        <w:t>14.20</w:t>
      </w:r>
      <w:r w:rsidR="009B2911" w:rsidRPr="005D47F3">
        <w:rPr>
          <w:rFonts w:asciiTheme="minorEastAsia" w:eastAsiaTheme="minorEastAsia" w:hAnsiTheme="minorEastAsia"/>
          <w:b/>
          <w:sz w:val="21"/>
          <w:szCs w:val="21"/>
        </w:rPr>
        <w:tab/>
      </w:r>
      <w:r w:rsidR="008B21E0" w:rsidRPr="005D47F3">
        <w:rPr>
          <w:rFonts w:asciiTheme="minorEastAsia" w:eastAsiaTheme="minorEastAsia" w:hAnsiTheme="minorEastAsia"/>
          <w:b/>
          <w:sz w:val="21"/>
          <w:szCs w:val="21"/>
        </w:rPr>
        <w:t>主题3：知识产权与遗传资源</w:t>
      </w:r>
      <w:r w:rsidR="00B402D4" w:rsidRPr="005D47F3">
        <w:rPr>
          <w:rFonts w:asciiTheme="minorEastAsia" w:eastAsiaTheme="minorEastAsia" w:hAnsiTheme="minorEastAsia" w:hint="eastAsia"/>
          <w:b/>
          <w:sz w:val="21"/>
          <w:szCs w:val="21"/>
        </w:rPr>
        <w:t>：</w:t>
      </w:r>
      <w:r w:rsidR="008B21E0" w:rsidRPr="005D47F3">
        <w:rPr>
          <w:rFonts w:asciiTheme="minorEastAsia" w:eastAsiaTheme="minorEastAsia" w:hAnsiTheme="minorEastAsia"/>
          <w:b/>
          <w:sz w:val="21"/>
          <w:szCs w:val="21"/>
        </w:rPr>
        <w:t>新兴技术</w:t>
      </w:r>
    </w:p>
    <w:p w14:paraId="5C2AD969" w14:textId="22A72718" w:rsidR="008B21E0" w:rsidRPr="005D47F3" w:rsidRDefault="008B21E0" w:rsidP="005D47F3">
      <w:pPr>
        <w:spacing w:beforeLines="100" w:before="240" w:afterLines="50" w:after="120"/>
        <w:ind w:left="2880" w:hanging="2880"/>
        <w:jc w:val="both"/>
        <w:rPr>
          <w:rFonts w:asciiTheme="minorEastAsia" w:eastAsiaTheme="minorEastAsia" w:hAnsiTheme="minorEastAsia"/>
          <w:sz w:val="21"/>
          <w:szCs w:val="21"/>
        </w:rPr>
      </w:pPr>
      <w:r w:rsidRPr="005D47F3">
        <w:rPr>
          <w:rFonts w:asciiTheme="minorEastAsia" w:eastAsiaTheme="minorEastAsia" w:hAnsiTheme="minorEastAsia"/>
          <w:sz w:val="21"/>
          <w:szCs w:val="21"/>
        </w:rPr>
        <w:tab/>
      </w:r>
      <w:r w:rsidR="00B402D4" w:rsidRPr="005D47F3">
        <w:rPr>
          <w:rFonts w:asciiTheme="minorEastAsia" w:eastAsiaTheme="minorEastAsia" w:hAnsiTheme="minorEastAsia" w:hint="eastAsia"/>
          <w:sz w:val="21"/>
          <w:szCs w:val="21"/>
        </w:rPr>
        <w:t>（</w:t>
      </w:r>
      <w:r w:rsidRPr="005D47F3">
        <w:rPr>
          <w:rFonts w:asciiTheme="minorEastAsia" w:eastAsiaTheme="minorEastAsia" w:hAnsiTheme="minorEastAsia"/>
          <w:sz w:val="21"/>
          <w:szCs w:val="21"/>
        </w:rPr>
        <w:t>与遗传资源和相关传统知识有关的技术正在迅速发展。具</w:t>
      </w:r>
      <w:r w:rsidR="00B402D4" w:rsidRPr="005D47F3">
        <w:rPr>
          <w:rFonts w:asciiTheme="minorEastAsia" w:eastAsiaTheme="minorEastAsia" w:hAnsiTheme="minorEastAsia" w:hint="eastAsia"/>
          <w:sz w:val="21"/>
          <w:szCs w:val="21"/>
        </w:rPr>
        <w:t>备</w:t>
      </w:r>
      <w:r w:rsidRPr="005D47F3">
        <w:rPr>
          <w:rFonts w:asciiTheme="minorEastAsia" w:eastAsiaTheme="minorEastAsia" w:hAnsiTheme="minorEastAsia"/>
          <w:sz w:val="21"/>
          <w:szCs w:val="21"/>
        </w:rPr>
        <w:t>适当技术和法律专门知识和不同观点的发言</w:t>
      </w:r>
      <w:r w:rsidR="00E36694" w:rsidRPr="005D47F3">
        <w:rPr>
          <w:rFonts w:asciiTheme="minorEastAsia" w:eastAsiaTheme="minorEastAsia" w:hAnsiTheme="minorEastAsia" w:hint="eastAsia"/>
          <w:sz w:val="21"/>
          <w:szCs w:val="21"/>
        </w:rPr>
        <w:t>人应邀</w:t>
      </w:r>
      <w:r w:rsidRPr="005D47F3">
        <w:rPr>
          <w:rFonts w:asciiTheme="minorEastAsia" w:eastAsiaTheme="minorEastAsia" w:hAnsiTheme="minorEastAsia"/>
          <w:sz w:val="21"/>
          <w:szCs w:val="21"/>
        </w:rPr>
        <w:t>解释一些相关的新兴技术，并思考这些新兴技术的影响如何与</w:t>
      </w:r>
      <w:r w:rsidR="000C24B2" w:rsidRPr="005D47F3">
        <w:rPr>
          <w:rFonts w:asciiTheme="minorEastAsia" w:eastAsiaTheme="minorEastAsia" w:hAnsiTheme="minorEastAsia"/>
          <w:sz w:val="21"/>
          <w:szCs w:val="21"/>
        </w:rPr>
        <w:t>产权组织知识产权与遗传资源、传统知识和民间文学艺术政府间委员会</w:t>
      </w:r>
      <w:r w:rsidRPr="005D47F3">
        <w:rPr>
          <w:rFonts w:asciiTheme="minorEastAsia" w:eastAsiaTheme="minorEastAsia" w:hAnsiTheme="minorEastAsia"/>
          <w:sz w:val="21"/>
          <w:szCs w:val="21"/>
        </w:rPr>
        <w:t>正在进行的谈判</w:t>
      </w:r>
      <w:r w:rsidR="00E36694" w:rsidRPr="005D47F3">
        <w:rPr>
          <w:rFonts w:asciiTheme="minorEastAsia" w:eastAsiaTheme="minorEastAsia" w:hAnsiTheme="minorEastAsia" w:hint="eastAsia"/>
          <w:sz w:val="21"/>
          <w:szCs w:val="21"/>
        </w:rPr>
        <w:t>产生关联</w:t>
      </w:r>
      <w:r w:rsidRPr="005D47F3">
        <w:rPr>
          <w:rFonts w:asciiTheme="minorEastAsia" w:eastAsiaTheme="minorEastAsia" w:hAnsiTheme="minorEastAsia"/>
          <w:sz w:val="21"/>
          <w:szCs w:val="21"/>
        </w:rPr>
        <w:t>。</w:t>
      </w:r>
      <w:r w:rsidR="000C24B2" w:rsidRPr="005D47F3">
        <w:rPr>
          <w:rFonts w:asciiTheme="minorEastAsia" w:eastAsiaTheme="minorEastAsia" w:hAnsiTheme="minorEastAsia" w:hint="eastAsia"/>
          <w:sz w:val="21"/>
          <w:szCs w:val="21"/>
        </w:rPr>
        <w:t>）</w:t>
      </w:r>
    </w:p>
    <w:p w14:paraId="18DCBF1C" w14:textId="005991C6" w:rsidR="008B21E0" w:rsidRPr="005D47F3" w:rsidRDefault="008B21E0" w:rsidP="005D47F3">
      <w:pPr>
        <w:spacing w:beforeLines="100" w:before="240" w:afterLines="50" w:after="120"/>
        <w:ind w:left="4500" w:hanging="1620"/>
        <w:jc w:val="both"/>
        <w:rPr>
          <w:rFonts w:asciiTheme="minorEastAsia" w:eastAsiaTheme="minorEastAsia" w:hAnsiTheme="minorEastAsia"/>
          <w:sz w:val="21"/>
          <w:szCs w:val="21"/>
        </w:rPr>
      </w:pPr>
      <w:r w:rsidRPr="005D47F3">
        <w:rPr>
          <w:rFonts w:asciiTheme="minorEastAsia" w:eastAsiaTheme="minorEastAsia" w:hAnsiTheme="minorEastAsia"/>
          <w:sz w:val="21"/>
          <w:szCs w:val="21"/>
        </w:rPr>
        <w:t>主持人</w:t>
      </w:r>
      <w:r w:rsidR="00E36694" w:rsidRPr="005D47F3">
        <w:rPr>
          <w:rFonts w:asciiTheme="minorEastAsia" w:eastAsiaTheme="minorEastAsia" w:hAnsiTheme="minorEastAsia" w:hint="eastAsia"/>
          <w:sz w:val="21"/>
          <w:szCs w:val="21"/>
        </w:rPr>
        <w:t>：</w:t>
      </w:r>
      <w:r w:rsidRPr="005D47F3">
        <w:rPr>
          <w:rFonts w:asciiTheme="minorEastAsia" w:eastAsiaTheme="minorEastAsia" w:hAnsiTheme="minorEastAsia"/>
          <w:sz w:val="21"/>
          <w:szCs w:val="21"/>
        </w:rPr>
        <w:tab/>
      </w:r>
      <w:r w:rsidR="00E36694" w:rsidRPr="005D47F3">
        <w:rPr>
          <w:rFonts w:asciiTheme="minorEastAsia" w:eastAsiaTheme="minorEastAsia" w:hAnsiTheme="minorEastAsia"/>
          <w:sz w:val="21"/>
          <w:szCs w:val="21"/>
        </w:rPr>
        <w:t>Margo Bagley</w:t>
      </w:r>
      <w:r w:rsidR="00FA2354" w:rsidRPr="005D47F3">
        <w:rPr>
          <w:rFonts w:asciiTheme="minorEastAsia" w:eastAsiaTheme="minorEastAsia" w:hAnsiTheme="minorEastAsia" w:hint="eastAsia"/>
          <w:sz w:val="21"/>
          <w:szCs w:val="21"/>
        </w:rPr>
        <w:t>教授，</w:t>
      </w:r>
      <w:r w:rsidR="00736E25" w:rsidRPr="005D47F3">
        <w:rPr>
          <w:rFonts w:asciiTheme="minorEastAsia" w:eastAsiaTheme="minorEastAsia" w:hAnsiTheme="minorEastAsia"/>
          <w:sz w:val="21"/>
          <w:szCs w:val="21"/>
        </w:rPr>
        <w:t>埃默里大学法学院</w:t>
      </w:r>
      <w:proofErr w:type="spellStart"/>
      <w:r w:rsidR="00FA2354" w:rsidRPr="005D47F3">
        <w:rPr>
          <w:rFonts w:asciiTheme="minorEastAsia" w:eastAsiaTheme="minorEastAsia" w:hAnsiTheme="minorEastAsia"/>
          <w:sz w:val="21"/>
          <w:szCs w:val="21"/>
        </w:rPr>
        <w:t>Asa</w:t>
      </w:r>
      <w:proofErr w:type="spellEnd"/>
      <w:r w:rsidR="00FA2354" w:rsidRPr="005D47F3">
        <w:rPr>
          <w:rFonts w:asciiTheme="minorEastAsia" w:eastAsiaTheme="minorEastAsia" w:hAnsiTheme="minorEastAsia"/>
          <w:sz w:val="21"/>
          <w:szCs w:val="21"/>
        </w:rPr>
        <w:t xml:space="preserve"> Griggs Candler</w:t>
      </w:r>
      <w:r w:rsidR="00E36694" w:rsidRPr="005D47F3">
        <w:rPr>
          <w:rFonts w:asciiTheme="minorEastAsia" w:eastAsiaTheme="minorEastAsia" w:hAnsiTheme="minorEastAsia" w:hint="eastAsia"/>
          <w:sz w:val="21"/>
          <w:szCs w:val="21"/>
        </w:rPr>
        <w:t>法学</w:t>
      </w:r>
      <w:r w:rsidR="00736E25" w:rsidRPr="005D47F3">
        <w:rPr>
          <w:rFonts w:asciiTheme="minorEastAsia" w:eastAsiaTheme="minorEastAsia" w:hAnsiTheme="minorEastAsia"/>
          <w:sz w:val="21"/>
          <w:szCs w:val="21"/>
        </w:rPr>
        <w:t>教授</w:t>
      </w:r>
      <w:r w:rsidR="00E36694" w:rsidRPr="005D47F3">
        <w:rPr>
          <w:rFonts w:asciiTheme="minorEastAsia" w:eastAsiaTheme="minorEastAsia" w:hAnsiTheme="minorEastAsia" w:hint="eastAsia"/>
          <w:sz w:val="21"/>
          <w:szCs w:val="21"/>
        </w:rPr>
        <w:t>，美利坚合众国</w:t>
      </w:r>
    </w:p>
    <w:p w14:paraId="7A22E2B5" w14:textId="77777777" w:rsidR="001B3D00" w:rsidRDefault="008B21E0" w:rsidP="005D47F3">
      <w:pPr>
        <w:spacing w:beforeLines="100" w:before="240" w:afterLines="50" w:after="120"/>
        <w:ind w:left="4500" w:hanging="1620"/>
        <w:jc w:val="both"/>
        <w:rPr>
          <w:rFonts w:asciiTheme="minorEastAsia" w:eastAsiaTheme="minorEastAsia" w:hAnsiTheme="minorEastAsia"/>
          <w:sz w:val="21"/>
          <w:szCs w:val="21"/>
        </w:rPr>
      </w:pPr>
      <w:r w:rsidRPr="005D47F3">
        <w:rPr>
          <w:rFonts w:asciiTheme="minorEastAsia" w:eastAsiaTheme="minorEastAsia" w:hAnsiTheme="minorEastAsia"/>
          <w:sz w:val="21"/>
          <w:szCs w:val="21"/>
        </w:rPr>
        <w:t>发言人：</w:t>
      </w:r>
      <w:r w:rsidR="00E36694" w:rsidRPr="005D47F3">
        <w:rPr>
          <w:rFonts w:asciiTheme="minorEastAsia" w:eastAsiaTheme="minorEastAsia" w:hAnsiTheme="minorEastAsia"/>
          <w:sz w:val="21"/>
          <w:szCs w:val="21"/>
        </w:rPr>
        <w:tab/>
      </w:r>
      <w:r w:rsidRPr="005D47F3">
        <w:rPr>
          <w:rFonts w:asciiTheme="minorEastAsia" w:eastAsiaTheme="minorEastAsia" w:hAnsiTheme="minorEastAsia"/>
          <w:sz w:val="21"/>
          <w:szCs w:val="21"/>
        </w:rPr>
        <w:t xml:space="preserve">Marcel </w:t>
      </w:r>
      <w:proofErr w:type="spellStart"/>
      <w:r w:rsidRPr="005D47F3">
        <w:rPr>
          <w:rFonts w:asciiTheme="minorEastAsia" w:eastAsiaTheme="minorEastAsia" w:hAnsiTheme="minorEastAsia"/>
          <w:sz w:val="21"/>
          <w:szCs w:val="21"/>
        </w:rPr>
        <w:t>Jaspars</w:t>
      </w:r>
      <w:proofErr w:type="spellEnd"/>
      <w:r w:rsidRPr="005D47F3">
        <w:rPr>
          <w:rFonts w:asciiTheme="minorEastAsia" w:eastAsiaTheme="minorEastAsia" w:hAnsiTheme="minorEastAsia"/>
          <w:sz w:val="21"/>
          <w:szCs w:val="21"/>
        </w:rPr>
        <w:t>教授</w:t>
      </w:r>
      <w:r w:rsidR="00E36694" w:rsidRPr="005D47F3">
        <w:rPr>
          <w:rFonts w:asciiTheme="minorEastAsia" w:eastAsiaTheme="minorEastAsia" w:hAnsiTheme="minorEastAsia" w:hint="eastAsia"/>
          <w:sz w:val="21"/>
          <w:szCs w:val="21"/>
        </w:rPr>
        <w:t>，</w:t>
      </w:r>
      <w:r w:rsidR="00E36694" w:rsidRPr="005D47F3">
        <w:rPr>
          <w:rFonts w:asciiTheme="minorEastAsia" w:eastAsiaTheme="minorEastAsia" w:hAnsiTheme="minorEastAsia"/>
          <w:sz w:val="21"/>
          <w:szCs w:val="21"/>
        </w:rPr>
        <w:t>阿伯丁大学化学系海洋生物发现中心</w:t>
      </w:r>
      <w:r w:rsidR="00E36694" w:rsidRPr="005D47F3">
        <w:rPr>
          <w:rFonts w:asciiTheme="minorEastAsia" w:eastAsiaTheme="minorEastAsia" w:hAnsiTheme="minorEastAsia" w:hint="eastAsia"/>
          <w:sz w:val="21"/>
          <w:szCs w:val="21"/>
        </w:rPr>
        <w:t>，</w:t>
      </w:r>
      <w:r w:rsidR="002D43CD" w:rsidRPr="005D47F3">
        <w:rPr>
          <w:rFonts w:asciiTheme="minorEastAsia" w:eastAsiaTheme="minorEastAsia" w:hAnsiTheme="minorEastAsia"/>
          <w:sz w:val="21"/>
          <w:szCs w:val="21"/>
        </w:rPr>
        <w:t>联合王国</w:t>
      </w:r>
    </w:p>
    <w:p w14:paraId="42BAC82C" w14:textId="5DEA87A7" w:rsidR="008F3402" w:rsidRDefault="001B3D00" w:rsidP="001B3D00">
      <w:pPr>
        <w:spacing w:beforeLines="100" w:before="240" w:afterLines="50" w:after="120"/>
        <w:ind w:left="4500"/>
        <w:jc w:val="both"/>
        <w:rPr>
          <w:rFonts w:asciiTheme="minorEastAsia" w:eastAsiaTheme="minorEastAsia" w:hAnsiTheme="minorEastAsia"/>
          <w:sz w:val="21"/>
          <w:szCs w:val="21"/>
        </w:rPr>
      </w:pPr>
      <w:proofErr w:type="spellStart"/>
      <w:r w:rsidRPr="001B3D00">
        <w:rPr>
          <w:rFonts w:asciiTheme="minorEastAsia" w:eastAsiaTheme="minorEastAsia" w:hAnsiTheme="minorEastAsia" w:hint="eastAsia"/>
          <w:sz w:val="21"/>
          <w:szCs w:val="21"/>
        </w:rPr>
        <w:t>Lactitia</w:t>
      </w:r>
      <w:proofErr w:type="spellEnd"/>
      <w:r w:rsidRPr="001B3D00">
        <w:rPr>
          <w:rFonts w:asciiTheme="minorEastAsia" w:eastAsiaTheme="minorEastAsia" w:hAnsiTheme="minorEastAsia" w:hint="eastAsia"/>
          <w:sz w:val="21"/>
          <w:szCs w:val="21"/>
        </w:rPr>
        <w:t xml:space="preserve"> </w:t>
      </w:r>
      <w:proofErr w:type="spellStart"/>
      <w:r w:rsidRPr="001B3D00">
        <w:rPr>
          <w:rFonts w:asciiTheme="minorEastAsia" w:eastAsiaTheme="minorEastAsia" w:hAnsiTheme="minorEastAsia" w:hint="eastAsia"/>
          <w:sz w:val="21"/>
          <w:szCs w:val="21"/>
        </w:rPr>
        <w:t>Tshitwamulomoni</w:t>
      </w:r>
      <w:proofErr w:type="spellEnd"/>
      <w:r>
        <w:rPr>
          <w:rFonts w:asciiTheme="minorEastAsia" w:eastAsiaTheme="minorEastAsia" w:hAnsiTheme="minorEastAsia" w:hint="eastAsia"/>
          <w:sz w:val="21"/>
          <w:szCs w:val="21"/>
        </w:rPr>
        <w:t>女士，遗传资源数字序列信息特设技术专家组联合</w:t>
      </w:r>
      <w:r w:rsidRPr="001B3D00">
        <w:rPr>
          <w:rFonts w:asciiTheme="minorEastAsia" w:eastAsiaTheme="minorEastAsia" w:hAnsiTheme="minorEastAsia" w:hint="eastAsia"/>
          <w:sz w:val="21"/>
          <w:szCs w:val="21"/>
        </w:rPr>
        <w:t>主席/</w:t>
      </w:r>
      <w:r>
        <w:rPr>
          <w:rFonts w:asciiTheme="minorEastAsia" w:eastAsiaTheme="minorEastAsia" w:hAnsiTheme="minorEastAsia" w:hint="eastAsia"/>
          <w:sz w:val="21"/>
          <w:szCs w:val="21"/>
        </w:rPr>
        <w:t>环境、林业和渔业司</w:t>
      </w:r>
      <w:r w:rsidR="00D701DE">
        <w:rPr>
          <w:rFonts w:asciiTheme="minorEastAsia" w:eastAsiaTheme="minorEastAsia" w:hAnsiTheme="minorEastAsia" w:hint="eastAsia"/>
          <w:sz w:val="21"/>
          <w:szCs w:val="21"/>
        </w:rPr>
        <w:t>副</w:t>
      </w:r>
      <w:r>
        <w:rPr>
          <w:rFonts w:asciiTheme="minorEastAsia" w:eastAsiaTheme="minorEastAsia" w:hAnsiTheme="minorEastAsia" w:hint="eastAsia"/>
          <w:sz w:val="21"/>
          <w:szCs w:val="21"/>
        </w:rPr>
        <w:t>司长，南非</w:t>
      </w:r>
    </w:p>
    <w:p w14:paraId="0121FAA5" w14:textId="5BA17947" w:rsidR="005A6B8C" w:rsidRPr="005D47F3" w:rsidRDefault="002D43CD" w:rsidP="005D47F3">
      <w:pPr>
        <w:spacing w:beforeLines="100" w:before="240" w:afterLines="50" w:after="120"/>
        <w:ind w:left="4500"/>
        <w:jc w:val="both"/>
        <w:rPr>
          <w:rFonts w:asciiTheme="minorEastAsia" w:eastAsiaTheme="minorEastAsia" w:hAnsiTheme="minorEastAsia"/>
          <w:sz w:val="21"/>
          <w:szCs w:val="21"/>
        </w:rPr>
      </w:pPr>
      <w:r w:rsidRPr="005D47F3">
        <w:rPr>
          <w:rFonts w:asciiTheme="minorEastAsia" w:eastAsiaTheme="minorEastAsia" w:hAnsiTheme="minorEastAsia"/>
          <w:sz w:val="21"/>
          <w:szCs w:val="21"/>
        </w:rPr>
        <w:t>Manuel Ruiz Muller先生，秘鲁环境法协会</w:t>
      </w:r>
      <w:r w:rsidR="00F45D21" w:rsidRPr="005D47F3">
        <w:rPr>
          <w:rFonts w:asciiTheme="minorEastAsia" w:eastAsiaTheme="minorEastAsia" w:hAnsiTheme="minorEastAsia"/>
          <w:sz w:val="21"/>
          <w:szCs w:val="21"/>
        </w:rPr>
        <w:t>高级顾问</w:t>
      </w:r>
      <w:r w:rsidR="00F45D21" w:rsidRPr="005D47F3">
        <w:rPr>
          <w:rFonts w:asciiTheme="minorEastAsia" w:eastAsiaTheme="minorEastAsia" w:hAnsiTheme="minorEastAsia" w:hint="eastAsia"/>
          <w:sz w:val="21"/>
          <w:szCs w:val="21"/>
        </w:rPr>
        <w:t>及</w:t>
      </w:r>
      <w:r w:rsidR="001211CA" w:rsidRPr="005D47F3">
        <w:rPr>
          <w:rFonts w:asciiTheme="minorEastAsia" w:eastAsiaTheme="minorEastAsia" w:hAnsiTheme="minorEastAsia"/>
          <w:sz w:val="21"/>
          <w:szCs w:val="21"/>
        </w:rPr>
        <w:t>研究员，秘鲁</w:t>
      </w:r>
    </w:p>
    <w:p w14:paraId="5490A52F" w14:textId="0EF5E564" w:rsidR="009B2911" w:rsidRPr="005D47F3" w:rsidRDefault="007111EF" w:rsidP="005D47F3">
      <w:pPr>
        <w:spacing w:beforeLines="100" w:before="240" w:afterLines="50" w:after="120"/>
        <w:ind w:left="2880"/>
        <w:jc w:val="both"/>
        <w:rPr>
          <w:rFonts w:asciiTheme="minorEastAsia" w:eastAsiaTheme="minorEastAsia" w:hAnsiTheme="minorEastAsia"/>
          <w:sz w:val="21"/>
          <w:szCs w:val="21"/>
        </w:rPr>
      </w:pPr>
      <w:r w:rsidRPr="005D47F3">
        <w:rPr>
          <w:rFonts w:asciiTheme="minorEastAsia" w:eastAsiaTheme="minorEastAsia" w:hAnsiTheme="minorEastAsia"/>
          <w:sz w:val="21"/>
          <w:szCs w:val="21"/>
        </w:rPr>
        <w:t>讨</w:t>
      </w:r>
      <w:r w:rsidR="005D47F3" w:rsidRPr="00381826">
        <w:rPr>
          <w:rFonts w:ascii="SimSun" w:hAnsi="SimSun"/>
          <w:sz w:val="21"/>
          <w:szCs w:val="22"/>
        </w:rPr>
        <w:t xml:space="preserve">　</w:t>
      </w:r>
      <w:r w:rsidRPr="005D47F3">
        <w:rPr>
          <w:rFonts w:asciiTheme="minorEastAsia" w:eastAsiaTheme="minorEastAsia" w:hAnsiTheme="minorEastAsia"/>
          <w:sz w:val="21"/>
          <w:szCs w:val="21"/>
        </w:rPr>
        <w:t>论</w:t>
      </w:r>
    </w:p>
    <w:p w14:paraId="6BCA87D4" w14:textId="205B1A4B" w:rsidR="00361597" w:rsidRPr="005D47F3" w:rsidRDefault="00491459" w:rsidP="005D47F3">
      <w:pPr>
        <w:spacing w:beforeLines="100" w:before="240" w:afterLines="50" w:after="120"/>
        <w:jc w:val="both"/>
        <w:rPr>
          <w:rFonts w:asciiTheme="minorEastAsia" w:eastAsiaTheme="minorEastAsia" w:hAnsiTheme="minorEastAsia"/>
          <w:b/>
          <w:sz w:val="21"/>
          <w:szCs w:val="21"/>
        </w:rPr>
      </w:pPr>
      <w:r w:rsidRPr="005D47F3">
        <w:rPr>
          <w:rFonts w:asciiTheme="minorEastAsia" w:eastAsiaTheme="minorEastAsia" w:hAnsiTheme="minorEastAsia"/>
          <w:sz w:val="21"/>
          <w:szCs w:val="21"/>
        </w:rPr>
        <w:t>14</w:t>
      </w:r>
      <w:r w:rsidR="0017351A" w:rsidRPr="005D47F3">
        <w:rPr>
          <w:rFonts w:asciiTheme="minorEastAsia" w:eastAsiaTheme="minorEastAsia" w:hAnsiTheme="minorEastAsia"/>
          <w:sz w:val="21"/>
          <w:szCs w:val="21"/>
        </w:rPr>
        <w:t>.</w:t>
      </w:r>
      <w:r w:rsidR="00DF7A86" w:rsidRPr="005D47F3">
        <w:rPr>
          <w:rFonts w:asciiTheme="minorEastAsia" w:eastAsiaTheme="minorEastAsia" w:hAnsiTheme="minorEastAsia"/>
          <w:sz w:val="21"/>
          <w:szCs w:val="21"/>
        </w:rPr>
        <w:t xml:space="preserve">20 </w:t>
      </w:r>
      <w:r w:rsidR="004B516E" w:rsidRPr="005D47F3">
        <w:rPr>
          <w:rFonts w:asciiTheme="minorEastAsia" w:eastAsiaTheme="minorEastAsia" w:hAnsiTheme="minorEastAsia"/>
          <w:sz w:val="21"/>
          <w:szCs w:val="21"/>
        </w:rPr>
        <w:t xml:space="preserve">– </w:t>
      </w:r>
      <w:r w:rsidRPr="005D47F3">
        <w:rPr>
          <w:rFonts w:asciiTheme="minorEastAsia" w:eastAsiaTheme="minorEastAsia" w:hAnsiTheme="minorEastAsia"/>
          <w:sz w:val="21"/>
          <w:szCs w:val="21"/>
        </w:rPr>
        <w:t>14</w:t>
      </w:r>
      <w:r w:rsidR="0017351A" w:rsidRPr="005D47F3">
        <w:rPr>
          <w:rFonts w:asciiTheme="minorEastAsia" w:eastAsiaTheme="minorEastAsia" w:hAnsiTheme="minorEastAsia"/>
          <w:sz w:val="21"/>
          <w:szCs w:val="21"/>
        </w:rPr>
        <w:t>.30</w:t>
      </w:r>
      <w:r w:rsidR="00F66946" w:rsidRPr="005D47F3">
        <w:rPr>
          <w:rFonts w:asciiTheme="minorEastAsia" w:eastAsiaTheme="minorEastAsia" w:hAnsiTheme="minorEastAsia"/>
          <w:sz w:val="21"/>
          <w:szCs w:val="21"/>
        </w:rPr>
        <w:tab/>
      </w:r>
      <w:r w:rsidR="00EC230F" w:rsidRPr="005D47F3">
        <w:rPr>
          <w:rFonts w:asciiTheme="minorEastAsia" w:eastAsiaTheme="minorEastAsia" w:hAnsiTheme="minorEastAsia"/>
          <w:sz w:val="21"/>
          <w:szCs w:val="21"/>
        </w:rPr>
        <w:tab/>
      </w:r>
      <w:r w:rsidR="0015286A" w:rsidRPr="005D47F3">
        <w:rPr>
          <w:rFonts w:asciiTheme="minorEastAsia" w:eastAsiaTheme="minorEastAsia" w:hAnsiTheme="minorEastAsia" w:hint="eastAsia"/>
          <w:b/>
          <w:sz w:val="21"/>
          <w:szCs w:val="21"/>
        </w:rPr>
        <w:t>结</w:t>
      </w:r>
      <w:r w:rsidR="005D47F3" w:rsidRPr="00381826">
        <w:rPr>
          <w:rFonts w:ascii="SimSun" w:hAnsi="SimSun"/>
          <w:sz w:val="21"/>
          <w:szCs w:val="22"/>
        </w:rPr>
        <w:t xml:space="preserve">　</w:t>
      </w:r>
      <w:r w:rsidR="0015286A" w:rsidRPr="005D47F3">
        <w:rPr>
          <w:rFonts w:asciiTheme="minorEastAsia" w:eastAsiaTheme="minorEastAsia" w:hAnsiTheme="minorEastAsia" w:hint="eastAsia"/>
          <w:b/>
          <w:sz w:val="21"/>
          <w:szCs w:val="21"/>
        </w:rPr>
        <w:t>语</w:t>
      </w:r>
    </w:p>
    <w:p w14:paraId="2B810A4F" w14:textId="1C6437EB" w:rsidR="00A14BF9" w:rsidRPr="005D47F3" w:rsidRDefault="007316E5" w:rsidP="005D47F3">
      <w:pPr>
        <w:spacing w:beforeLines="100" w:before="240" w:afterLines="50" w:after="120"/>
        <w:ind w:left="2880"/>
        <w:jc w:val="both"/>
        <w:rPr>
          <w:rFonts w:asciiTheme="minorEastAsia" w:eastAsiaTheme="minorEastAsia" w:hAnsiTheme="minorEastAsia"/>
          <w:sz w:val="21"/>
          <w:szCs w:val="21"/>
        </w:rPr>
      </w:pPr>
      <w:r w:rsidRPr="005D47F3">
        <w:rPr>
          <w:rFonts w:asciiTheme="minorEastAsia" w:eastAsiaTheme="minorEastAsia" w:hAnsiTheme="minorEastAsia" w:hint="eastAsia"/>
          <w:sz w:val="21"/>
          <w:szCs w:val="21"/>
        </w:rPr>
        <w:t>文德·文德兰</w:t>
      </w:r>
      <w:r w:rsidR="00A14BF9" w:rsidRPr="005D47F3">
        <w:rPr>
          <w:rFonts w:asciiTheme="minorEastAsia" w:eastAsiaTheme="minorEastAsia" w:hAnsiTheme="minorEastAsia"/>
          <w:sz w:val="21"/>
          <w:szCs w:val="21"/>
        </w:rPr>
        <w:t>先生</w:t>
      </w:r>
      <w:r w:rsidR="00F45D21" w:rsidRPr="005D47F3">
        <w:rPr>
          <w:rFonts w:asciiTheme="minorEastAsia" w:eastAsiaTheme="minorEastAsia" w:hAnsiTheme="minorEastAsia" w:hint="eastAsia"/>
          <w:sz w:val="21"/>
          <w:szCs w:val="21"/>
        </w:rPr>
        <w:t>，</w:t>
      </w:r>
      <w:r w:rsidR="00F45D21" w:rsidRPr="005D47F3">
        <w:rPr>
          <w:rFonts w:asciiTheme="minorEastAsia" w:eastAsiaTheme="minorEastAsia" w:hAnsiTheme="minorEastAsia"/>
          <w:sz w:val="21"/>
          <w:szCs w:val="21"/>
        </w:rPr>
        <w:t>产权组织传统知识司司长</w:t>
      </w:r>
    </w:p>
    <w:p w14:paraId="4688DA93" w14:textId="77777777" w:rsidR="008A0BB0" w:rsidRPr="00C158FB" w:rsidRDefault="008A0BB0" w:rsidP="008E4218">
      <w:pPr>
        <w:rPr>
          <w:szCs w:val="22"/>
        </w:rPr>
      </w:pPr>
    </w:p>
    <w:p w14:paraId="11D59160" w14:textId="2D8D1D59" w:rsidR="00361597" w:rsidRPr="005D47F3" w:rsidRDefault="00361597" w:rsidP="005D47F3">
      <w:pPr>
        <w:spacing w:afterLines="50" w:after="120" w:line="340" w:lineRule="atLeast"/>
        <w:ind w:left="5534"/>
        <w:rPr>
          <w:rFonts w:ascii="KaiTi" w:eastAsia="KaiTi" w:hAnsi="KaiTi"/>
          <w:sz w:val="21"/>
        </w:rPr>
      </w:pPr>
      <w:r w:rsidRPr="005D47F3">
        <w:rPr>
          <w:rFonts w:ascii="KaiTi" w:eastAsia="KaiTi" w:hAnsi="KaiTi"/>
          <w:sz w:val="21"/>
        </w:rPr>
        <w:t>[文件</w:t>
      </w:r>
      <w:r w:rsidR="0015286A" w:rsidRPr="005D47F3">
        <w:rPr>
          <w:rFonts w:ascii="KaiTi" w:eastAsia="KaiTi" w:hAnsi="KaiTi" w:hint="eastAsia"/>
          <w:sz w:val="21"/>
        </w:rPr>
        <w:t>完</w:t>
      </w:r>
      <w:r w:rsidRPr="005D47F3">
        <w:rPr>
          <w:rFonts w:ascii="KaiTi" w:eastAsia="KaiTi" w:hAnsi="KaiTi"/>
          <w:sz w:val="21"/>
        </w:rPr>
        <w:t>]</w:t>
      </w:r>
    </w:p>
    <w:sectPr w:rsidR="00361597" w:rsidRPr="005D47F3" w:rsidSect="002D6D7F">
      <w:headerReference w:type="even" r:id="rId10"/>
      <w:headerReference w:type="default" r:id="rId11"/>
      <w:pgSz w:w="11907" w:h="16840" w:code="9"/>
      <w:pgMar w:top="567" w:right="927"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65D5B" w14:textId="77777777" w:rsidR="00032379" w:rsidRDefault="00032379">
      <w:r>
        <w:separator/>
      </w:r>
    </w:p>
  </w:endnote>
  <w:endnote w:type="continuationSeparator" w:id="0">
    <w:p w14:paraId="6E11B679" w14:textId="77777777" w:rsidR="00032379" w:rsidRDefault="00032379">
      <w:r>
        <w:continuationSeparator/>
      </w:r>
    </w:p>
  </w:endnote>
  <w:endnote w:type="continuationNotice" w:id="1">
    <w:p w14:paraId="5CFC3EEB" w14:textId="77777777" w:rsidR="00032379" w:rsidRDefault="00032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21002A87" w:usb1="00000000" w:usb2="00000000"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3" w:usb1="38CF7CFA" w:usb2="00000016" w:usb3="00000000" w:csb0="00040001" w:csb1="00000000"/>
  </w:font>
  <w:font w:name="KaiTi">
    <w:altName w:val="Microsoft YaHei Light"/>
    <w:charset w:val="86"/>
    <w:family w:val="modern"/>
    <w:pitch w:val="fixed"/>
    <w:sig w:usb0="00000003"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95318" w14:textId="77777777" w:rsidR="00032379" w:rsidRDefault="00032379">
      <w:r>
        <w:separator/>
      </w:r>
    </w:p>
  </w:footnote>
  <w:footnote w:type="continuationSeparator" w:id="0">
    <w:p w14:paraId="7CA87738" w14:textId="77777777" w:rsidR="00032379" w:rsidRDefault="00032379">
      <w:r>
        <w:continuationSeparator/>
      </w:r>
    </w:p>
  </w:footnote>
  <w:footnote w:type="continuationNotice" w:id="1">
    <w:p w14:paraId="29A89B1F" w14:textId="77777777" w:rsidR="00032379" w:rsidRDefault="000323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7663B" w14:textId="65C0948D" w:rsidR="002D6D7F" w:rsidRPr="003F0CDB" w:rsidRDefault="002D6D7F" w:rsidP="002D6D7F">
    <w:pPr>
      <w:jc w:val="right"/>
      <w:rPr>
        <w:rFonts w:asciiTheme="minorEastAsia" w:eastAsiaTheme="minorEastAsia" w:hAnsiTheme="minorEastAsia"/>
        <w:sz w:val="21"/>
        <w:szCs w:val="21"/>
      </w:rPr>
    </w:pPr>
    <w:r w:rsidRPr="003F0CDB">
      <w:rPr>
        <w:rFonts w:asciiTheme="minorEastAsia" w:eastAsiaTheme="minorEastAsia" w:hAnsiTheme="minorEastAsia"/>
        <w:sz w:val="21"/>
        <w:szCs w:val="21"/>
      </w:rPr>
      <w:t>WIPO/IPTK/GE/</w:t>
    </w:r>
    <w:r w:rsidR="00B37DA7" w:rsidRPr="003F0CDB">
      <w:rPr>
        <w:rFonts w:asciiTheme="minorEastAsia" w:eastAsiaTheme="minorEastAsia" w:hAnsiTheme="minorEastAsia"/>
        <w:sz w:val="21"/>
        <w:szCs w:val="21"/>
      </w:rPr>
      <w:t>21</w:t>
    </w:r>
    <w:r w:rsidR="00D2067D" w:rsidRPr="003F0CDB">
      <w:rPr>
        <w:rFonts w:asciiTheme="minorEastAsia" w:eastAsiaTheme="minorEastAsia" w:hAnsiTheme="minorEastAsia"/>
        <w:sz w:val="21"/>
        <w:szCs w:val="21"/>
      </w:rPr>
      <w:t>/1</w:t>
    </w:r>
  </w:p>
  <w:p w14:paraId="7629C364" w14:textId="305780D2" w:rsidR="002D6D7F" w:rsidRPr="003F0CDB" w:rsidRDefault="001B14D5" w:rsidP="002D6D7F">
    <w:pPr>
      <w:jc w:val="right"/>
      <w:rPr>
        <w:rFonts w:asciiTheme="minorEastAsia" w:eastAsiaTheme="minorEastAsia" w:hAnsiTheme="minorEastAsia"/>
        <w:sz w:val="21"/>
        <w:szCs w:val="21"/>
      </w:rPr>
    </w:pPr>
    <w:r w:rsidRPr="003F0CDB">
      <w:rPr>
        <w:rFonts w:asciiTheme="minorEastAsia" w:eastAsiaTheme="minorEastAsia" w:hAnsiTheme="minorEastAsia" w:hint="eastAsia"/>
        <w:sz w:val="21"/>
        <w:szCs w:val="21"/>
      </w:rPr>
      <w:t>第</w:t>
    </w:r>
    <w:r w:rsidR="002D6D7F" w:rsidRPr="003F0CDB">
      <w:rPr>
        <w:rFonts w:asciiTheme="minorEastAsia" w:eastAsiaTheme="minorEastAsia" w:hAnsiTheme="minorEastAsia"/>
        <w:sz w:val="21"/>
        <w:szCs w:val="21"/>
      </w:rPr>
      <w:fldChar w:fldCharType="begin"/>
    </w:r>
    <w:r w:rsidR="002D6D7F" w:rsidRPr="003F0CDB">
      <w:rPr>
        <w:rFonts w:asciiTheme="minorEastAsia" w:eastAsiaTheme="minorEastAsia" w:hAnsiTheme="minorEastAsia"/>
        <w:sz w:val="21"/>
        <w:szCs w:val="21"/>
      </w:rPr>
      <w:instrText xml:space="preserve"> PAGE  \* MERGEFORMAT </w:instrText>
    </w:r>
    <w:r w:rsidR="002D6D7F" w:rsidRPr="003F0CDB">
      <w:rPr>
        <w:rFonts w:asciiTheme="minorEastAsia" w:eastAsiaTheme="minorEastAsia" w:hAnsiTheme="minorEastAsia"/>
        <w:sz w:val="21"/>
        <w:szCs w:val="21"/>
      </w:rPr>
      <w:fldChar w:fldCharType="separate"/>
    </w:r>
    <w:r w:rsidR="00BD48F6">
      <w:rPr>
        <w:rFonts w:asciiTheme="minorEastAsia" w:eastAsiaTheme="minorEastAsia" w:hAnsiTheme="minorEastAsia"/>
        <w:noProof/>
        <w:sz w:val="21"/>
        <w:szCs w:val="21"/>
      </w:rPr>
      <w:t>2</w:t>
    </w:r>
    <w:r w:rsidR="002D6D7F" w:rsidRPr="003F0CDB">
      <w:rPr>
        <w:rFonts w:asciiTheme="minorEastAsia" w:eastAsiaTheme="minorEastAsia" w:hAnsiTheme="minorEastAsia"/>
        <w:noProof/>
        <w:sz w:val="21"/>
        <w:szCs w:val="21"/>
      </w:rPr>
      <w:fldChar w:fldCharType="end"/>
    </w:r>
    <w:r w:rsidRPr="003F0CDB">
      <w:rPr>
        <w:rFonts w:asciiTheme="minorEastAsia" w:eastAsiaTheme="minorEastAsia" w:hAnsiTheme="minorEastAsia" w:hint="eastAsia"/>
        <w:noProof/>
        <w:sz w:val="21"/>
        <w:szCs w:val="21"/>
      </w:rPr>
      <w:t>页</w:t>
    </w:r>
  </w:p>
  <w:p w14:paraId="3B39CAFD" w14:textId="77777777" w:rsidR="002D6D7F" w:rsidRPr="003F0CDB" w:rsidRDefault="002D6D7F" w:rsidP="002D6D7F">
    <w:pPr>
      <w:jc w:val="right"/>
      <w:rPr>
        <w:rFonts w:asciiTheme="minorEastAsia" w:eastAsiaTheme="minorEastAsia" w:hAnsiTheme="min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77BEB" w14:textId="329735C0" w:rsidR="005D47F3" w:rsidRPr="005D47F3" w:rsidRDefault="00D701DE" w:rsidP="005D47F3">
    <w:pPr>
      <w:jc w:val="right"/>
      <w:rPr>
        <w:rFonts w:asciiTheme="minorEastAsia" w:eastAsiaTheme="minorEastAsia" w:hAnsiTheme="minorEastAsia"/>
        <w:sz w:val="21"/>
        <w:szCs w:val="21"/>
        <w:lang w:val="fr-CH"/>
      </w:rPr>
    </w:pPr>
    <w:r>
      <w:rPr>
        <w:rFonts w:asciiTheme="minorEastAsia" w:eastAsiaTheme="minorEastAsia" w:hAnsiTheme="minorEastAsia"/>
        <w:sz w:val="21"/>
        <w:szCs w:val="21"/>
        <w:lang w:val="fr-CH"/>
      </w:rPr>
      <w:t>WIPO/IPTK/GE/21</w:t>
    </w:r>
    <w:r w:rsidR="005D47F3" w:rsidRPr="005D47F3">
      <w:rPr>
        <w:rFonts w:asciiTheme="minorEastAsia" w:eastAsiaTheme="minorEastAsia" w:hAnsiTheme="minorEastAsia"/>
        <w:sz w:val="21"/>
        <w:szCs w:val="21"/>
        <w:lang w:val="fr-CH"/>
      </w:rPr>
      <w:t>/1</w:t>
    </w:r>
  </w:p>
  <w:p w14:paraId="57F0AE56" w14:textId="0AB93B14" w:rsidR="00361597" w:rsidRPr="005D47F3" w:rsidRDefault="005D47F3" w:rsidP="005D47F3">
    <w:pPr>
      <w:jc w:val="right"/>
      <w:rPr>
        <w:rFonts w:asciiTheme="minorEastAsia" w:eastAsiaTheme="minorEastAsia" w:hAnsiTheme="minorEastAsia"/>
        <w:sz w:val="21"/>
        <w:szCs w:val="21"/>
        <w:lang w:val="fr-CH"/>
      </w:rPr>
    </w:pPr>
    <w:r w:rsidRPr="005D47F3">
      <w:rPr>
        <w:rFonts w:asciiTheme="minorEastAsia" w:eastAsiaTheme="minorEastAsia" w:hAnsiTheme="minorEastAsia" w:hint="eastAsia"/>
        <w:sz w:val="21"/>
        <w:szCs w:val="21"/>
      </w:rPr>
      <w:t>第</w:t>
    </w:r>
    <w:r w:rsidR="00E561F5" w:rsidRPr="005D47F3">
      <w:rPr>
        <w:rFonts w:asciiTheme="minorEastAsia" w:eastAsiaTheme="minorEastAsia" w:hAnsiTheme="minorEastAsia"/>
        <w:sz w:val="21"/>
        <w:szCs w:val="21"/>
      </w:rPr>
      <w:fldChar w:fldCharType="begin"/>
    </w:r>
    <w:r w:rsidR="00E561F5" w:rsidRPr="005D47F3">
      <w:rPr>
        <w:rFonts w:asciiTheme="minorEastAsia" w:eastAsiaTheme="minorEastAsia" w:hAnsiTheme="minorEastAsia"/>
        <w:sz w:val="21"/>
        <w:szCs w:val="21"/>
        <w:lang w:val="fr-FR"/>
      </w:rPr>
      <w:instrText xml:space="preserve"> PAGE  \* MERGEFORMAT </w:instrText>
    </w:r>
    <w:r w:rsidR="00E561F5" w:rsidRPr="005D47F3">
      <w:rPr>
        <w:rFonts w:asciiTheme="minorEastAsia" w:eastAsiaTheme="minorEastAsia" w:hAnsiTheme="minorEastAsia"/>
        <w:sz w:val="21"/>
        <w:szCs w:val="21"/>
      </w:rPr>
      <w:fldChar w:fldCharType="separate"/>
    </w:r>
    <w:r w:rsidR="00BD48F6">
      <w:rPr>
        <w:rFonts w:asciiTheme="minorEastAsia" w:eastAsiaTheme="minorEastAsia" w:hAnsiTheme="minorEastAsia"/>
        <w:noProof/>
        <w:sz w:val="21"/>
        <w:szCs w:val="21"/>
        <w:lang w:val="fr-FR"/>
      </w:rPr>
      <w:t>3</w:t>
    </w:r>
    <w:r w:rsidR="00E561F5" w:rsidRPr="005D47F3">
      <w:rPr>
        <w:rFonts w:asciiTheme="minorEastAsia" w:eastAsiaTheme="minorEastAsia" w:hAnsiTheme="minorEastAsia"/>
        <w:noProof/>
        <w:sz w:val="21"/>
        <w:szCs w:val="21"/>
      </w:rPr>
      <w:fldChar w:fldCharType="end"/>
    </w:r>
    <w:r w:rsidRPr="005D47F3">
      <w:rPr>
        <w:rFonts w:asciiTheme="minorEastAsia" w:eastAsiaTheme="minorEastAsia" w:hAnsiTheme="minorEastAsia" w:hint="eastAsia"/>
        <w:noProof/>
        <w:sz w:val="21"/>
        <w:szCs w:val="21"/>
        <w:lang w:val="fr-CH"/>
      </w:rPr>
      <w:t>页</w:t>
    </w:r>
  </w:p>
  <w:p w14:paraId="475D0D88" w14:textId="77777777" w:rsidR="00361597" w:rsidRPr="003D0B21" w:rsidRDefault="00361597" w:rsidP="00A3645C">
    <w:pP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55548"/>
    <w:multiLevelType w:val="hybridMultilevel"/>
    <w:tmpl w:val="65AAB98C"/>
    <w:lvl w:ilvl="0" w:tplc="44A82D98">
      <w:start w:val="1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proofState w:spelling="clean" w:grammar="clean"/>
  <w:defaultTabStop w:val="720"/>
  <w:hyphenationZone w:val="425"/>
  <w:evenAndOddHeaders/>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604"/>
    <w:rsid w:val="00000F82"/>
    <w:rsid w:val="00000FB5"/>
    <w:rsid w:val="00001A7F"/>
    <w:rsid w:val="00001F6A"/>
    <w:rsid w:val="0000227F"/>
    <w:rsid w:val="00003D46"/>
    <w:rsid w:val="00004C71"/>
    <w:rsid w:val="00005044"/>
    <w:rsid w:val="000050EF"/>
    <w:rsid w:val="00026184"/>
    <w:rsid w:val="00027052"/>
    <w:rsid w:val="00032379"/>
    <w:rsid w:val="00033AC1"/>
    <w:rsid w:val="00035883"/>
    <w:rsid w:val="00037CB5"/>
    <w:rsid w:val="0004287D"/>
    <w:rsid w:val="0004324F"/>
    <w:rsid w:val="00046A5A"/>
    <w:rsid w:val="00050BB0"/>
    <w:rsid w:val="00054FAD"/>
    <w:rsid w:val="00062FD8"/>
    <w:rsid w:val="0006398E"/>
    <w:rsid w:val="00063B1E"/>
    <w:rsid w:val="00064FAD"/>
    <w:rsid w:val="000650A2"/>
    <w:rsid w:val="00065F12"/>
    <w:rsid w:val="00067A3A"/>
    <w:rsid w:val="000725BF"/>
    <w:rsid w:val="00073AF7"/>
    <w:rsid w:val="000775A8"/>
    <w:rsid w:val="00080D74"/>
    <w:rsid w:val="00085094"/>
    <w:rsid w:val="000879DE"/>
    <w:rsid w:val="000938B7"/>
    <w:rsid w:val="00093923"/>
    <w:rsid w:val="000939E0"/>
    <w:rsid w:val="00097034"/>
    <w:rsid w:val="000973BC"/>
    <w:rsid w:val="000A3BAC"/>
    <w:rsid w:val="000A46A9"/>
    <w:rsid w:val="000A4CCE"/>
    <w:rsid w:val="000A5698"/>
    <w:rsid w:val="000B01AB"/>
    <w:rsid w:val="000B2EDB"/>
    <w:rsid w:val="000C06D4"/>
    <w:rsid w:val="000C24B2"/>
    <w:rsid w:val="000C3D30"/>
    <w:rsid w:val="000E0529"/>
    <w:rsid w:val="000E170D"/>
    <w:rsid w:val="000E76D8"/>
    <w:rsid w:val="000E7D85"/>
    <w:rsid w:val="000F2249"/>
    <w:rsid w:val="000F2ED2"/>
    <w:rsid w:val="0010079F"/>
    <w:rsid w:val="0010166A"/>
    <w:rsid w:val="00103E18"/>
    <w:rsid w:val="00104622"/>
    <w:rsid w:val="001051D0"/>
    <w:rsid w:val="0010561B"/>
    <w:rsid w:val="00106249"/>
    <w:rsid w:val="00106DFC"/>
    <w:rsid w:val="001135A6"/>
    <w:rsid w:val="00117286"/>
    <w:rsid w:val="001174A0"/>
    <w:rsid w:val="00120AEC"/>
    <w:rsid w:val="001211CA"/>
    <w:rsid w:val="0012459E"/>
    <w:rsid w:val="001252F3"/>
    <w:rsid w:val="0013309B"/>
    <w:rsid w:val="001333AA"/>
    <w:rsid w:val="00134F67"/>
    <w:rsid w:val="00144B0A"/>
    <w:rsid w:val="0015286A"/>
    <w:rsid w:val="0015448A"/>
    <w:rsid w:val="00154635"/>
    <w:rsid w:val="001659EE"/>
    <w:rsid w:val="001703DE"/>
    <w:rsid w:val="001705F2"/>
    <w:rsid w:val="001732CF"/>
    <w:rsid w:val="0017351A"/>
    <w:rsid w:val="00173E56"/>
    <w:rsid w:val="00173E85"/>
    <w:rsid w:val="001740ED"/>
    <w:rsid w:val="00180FF4"/>
    <w:rsid w:val="001811FD"/>
    <w:rsid w:val="001832A6"/>
    <w:rsid w:val="001856CA"/>
    <w:rsid w:val="001907ED"/>
    <w:rsid w:val="001955DC"/>
    <w:rsid w:val="00196DC4"/>
    <w:rsid w:val="001970C3"/>
    <w:rsid w:val="001A098A"/>
    <w:rsid w:val="001A0C72"/>
    <w:rsid w:val="001A1C64"/>
    <w:rsid w:val="001A466F"/>
    <w:rsid w:val="001B14D5"/>
    <w:rsid w:val="001B3D00"/>
    <w:rsid w:val="001C090E"/>
    <w:rsid w:val="001C2326"/>
    <w:rsid w:val="001C38C8"/>
    <w:rsid w:val="001D7430"/>
    <w:rsid w:val="001E019C"/>
    <w:rsid w:val="001E374C"/>
    <w:rsid w:val="001E3E5E"/>
    <w:rsid w:val="001E672F"/>
    <w:rsid w:val="001F1297"/>
    <w:rsid w:val="001F1EA3"/>
    <w:rsid w:val="001F472B"/>
    <w:rsid w:val="001F49E2"/>
    <w:rsid w:val="001F5751"/>
    <w:rsid w:val="001F57D3"/>
    <w:rsid w:val="00201DDB"/>
    <w:rsid w:val="002022B7"/>
    <w:rsid w:val="002026B8"/>
    <w:rsid w:val="00202CBB"/>
    <w:rsid w:val="002119AD"/>
    <w:rsid w:val="0021536A"/>
    <w:rsid w:val="00221F14"/>
    <w:rsid w:val="002245E3"/>
    <w:rsid w:val="00233018"/>
    <w:rsid w:val="00233795"/>
    <w:rsid w:val="002339E9"/>
    <w:rsid w:val="002346C9"/>
    <w:rsid w:val="002363D0"/>
    <w:rsid w:val="00237122"/>
    <w:rsid w:val="0024303E"/>
    <w:rsid w:val="0024327E"/>
    <w:rsid w:val="00245189"/>
    <w:rsid w:val="0024558F"/>
    <w:rsid w:val="0024622D"/>
    <w:rsid w:val="00247F90"/>
    <w:rsid w:val="00254547"/>
    <w:rsid w:val="0026094F"/>
    <w:rsid w:val="002620E0"/>
    <w:rsid w:val="002621F4"/>
    <w:rsid w:val="002622FE"/>
    <w:rsid w:val="00267AF8"/>
    <w:rsid w:val="00271DDE"/>
    <w:rsid w:val="00277882"/>
    <w:rsid w:val="002809BF"/>
    <w:rsid w:val="002817A6"/>
    <w:rsid w:val="002844C9"/>
    <w:rsid w:val="002920C2"/>
    <w:rsid w:val="002A35B2"/>
    <w:rsid w:val="002A5B47"/>
    <w:rsid w:val="002A6631"/>
    <w:rsid w:val="002B155F"/>
    <w:rsid w:val="002C44AA"/>
    <w:rsid w:val="002C5502"/>
    <w:rsid w:val="002C5D64"/>
    <w:rsid w:val="002D2626"/>
    <w:rsid w:val="002D3187"/>
    <w:rsid w:val="002D43CD"/>
    <w:rsid w:val="002D5DD6"/>
    <w:rsid w:val="002D6D7F"/>
    <w:rsid w:val="002E03CC"/>
    <w:rsid w:val="002E1261"/>
    <w:rsid w:val="002E3E57"/>
    <w:rsid w:val="002E4C38"/>
    <w:rsid w:val="002E597E"/>
    <w:rsid w:val="002F6DE4"/>
    <w:rsid w:val="002F7954"/>
    <w:rsid w:val="002F7D8B"/>
    <w:rsid w:val="00300B60"/>
    <w:rsid w:val="003041B2"/>
    <w:rsid w:val="0030482D"/>
    <w:rsid w:val="00311155"/>
    <w:rsid w:val="00311EEB"/>
    <w:rsid w:val="0031462F"/>
    <w:rsid w:val="00316DE5"/>
    <w:rsid w:val="00317166"/>
    <w:rsid w:val="00320FF4"/>
    <w:rsid w:val="00324931"/>
    <w:rsid w:val="003275C6"/>
    <w:rsid w:val="00331B1B"/>
    <w:rsid w:val="00334344"/>
    <w:rsid w:val="00340DD7"/>
    <w:rsid w:val="0034745E"/>
    <w:rsid w:val="00352D55"/>
    <w:rsid w:val="00353883"/>
    <w:rsid w:val="00353970"/>
    <w:rsid w:val="00355B37"/>
    <w:rsid w:val="00360AA1"/>
    <w:rsid w:val="00361597"/>
    <w:rsid w:val="00365267"/>
    <w:rsid w:val="003665D0"/>
    <w:rsid w:val="003677BB"/>
    <w:rsid w:val="00371067"/>
    <w:rsid w:val="003845C1"/>
    <w:rsid w:val="003854BD"/>
    <w:rsid w:val="00385E69"/>
    <w:rsid w:val="0039230F"/>
    <w:rsid w:val="00393CAC"/>
    <w:rsid w:val="00393F77"/>
    <w:rsid w:val="003955D0"/>
    <w:rsid w:val="003A0046"/>
    <w:rsid w:val="003A6F72"/>
    <w:rsid w:val="003B1CAB"/>
    <w:rsid w:val="003B2289"/>
    <w:rsid w:val="003B7B9B"/>
    <w:rsid w:val="003C04CB"/>
    <w:rsid w:val="003C31C0"/>
    <w:rsid w:val="003C4BBD"/>
    <w:rsid w:val="003C4D99"/>
    <w:rsid w:val="003C554B"/>
    <w:rsid w:val="003D00F2"/>
    <w:rsid w:val="003D0B21"/>
    <w:rsid w:val="003D1977"/>
    <w:rsid w:val="003D1ED0"/>
    <w:rsid w:val="003E0871"/>
    <w:rsid w:val="003E5E1A"/>
    <w:rsid w:val="003F078D"/>
    <w:rsid w:val="003F0C41"/>
    <w:rsid w:val="003F0CDB"/>
    <w:rsid w:val="003F2ED2"/>
    <w:rsid w:val="003F6152"/>
    <w:rsid w:val="003F6CC7"/>
    <w:rsid w:val="00401FC8"/>
    <w:rsid w:val="00402625"/>
    <w:rsid w:val="00403FCD"/>
    <w:rsid w:val="004101EE"/>
    <w:rsid w:val="004156FF"/>
    <w:rsid w:val="004170D4"/>
    <w:rsid w:val="004177A2"/>
    <w:rsid w:val="004208CC"/>
    <w:rsid w:val="004211BC"/>
    <w:rsid w:val="0042225F"/>
    <w:rsid w:val="00423886"/>
    <w:rsid w:val="00423FE9"/>
    <w:rsid w:val="004338C6"/>
    <w:rsid w:val="0043689F"/>
    <w:rsid w:val="00442728"/>
    <w:rsid w:val="004456A2"/>
    <w:rsid w:val="00445A6D"/>
    <w:rsid w:val="00445EAD"/>
    <w:rsid w:val="004472A7"/>
    <w:rsid w:val="00450960"/>
    <w:rsid w:val="00450B9B"/>
    <w:rsid w:val="004526E1"/>
    <w:rsid w:val="00454B17"/>
    <w:rsid w:val="00457B3D"/>
    <w:rsid w:val="00462722"/>
    <w:rsid w:val="00463B4B"/>
    <w:rsid w:val="00463E9F"/>
    <w:rsid w:val="00463EB9"/>
    <w:rsid w:val="0046484D"/>
    <w:rsid w:val="004702CE"/>
    <w:rsid w:val="00471F0A"/>
    <w:rsid w:val="00473C32"/>
    <w:rsid w:val="00474E61"/>
    <w:rsid w:val="004774E4"/>
    <w:rsid w:val="004818FB"/>
    <w:rsid w:val="00485CE1"/>
    <w:rsid w:val="00490A20"/>
    <w:rsid w:val="00491092"/>
    <w:rsid w:val="00491459"/>
    <w:rsid w:val="00493A7C"/>
    <w:rsid w:val="004A2604"/>
    <w:rsid w:val="004B2B07"/>
    <w:rsid w:val="004B45AC"/>
    <w:rsid w:val="004B4DA6"/>
    <w:rsid w:val="004B516E"/>
    <w:rsid w:val="004B580B"/>
    <w:rsid w:val="004C0342"/>
    <w:rsid w:val="004C08C3"/>
    <w:rsid w:val="004C6AF8"/>
    <w:rsid w:val="004C6B22"/>
    <w:rsid w:val="004C6D0A"/>
    <w:rsid w:val="004D5351"/>
    <w:rsid w:val="004E0F5A"/>
    <w:rsid w:val="004E1F7B"/>
    <w:rsid w:val="004E52AB"/>
    <w:rsid w:val="004F0260"/>
    <w:rsid w:val="004F2059"/>
    <w:rsid w:val="004F20D1"/>
    <w:rsid w:val="004F3BBF"/>
    <w:rsid w:val="004F4D9B"/>
    <w:rsid w:val="004F5076"/>
    <w:rsid w:val="004F5567"/>
    <w:rsid w:val="005013DE"/>
    <w:rsid w:val="005027E5"/>
    <w:rsid w:val="00502D4D"/>
    <w:rsid w:val="00514C7A"/>
    <w:rsid w:val="00514E29"/>
    <w:rsid w:val="00523A13"/>
    <w:rsid w:val="00523B75"/>
    <w:rsid w:val="00531598"/>
    <w:rsid w:val="0053307C"/>
    <w:rsid w:val="00533320"/>
    <w:rsid w:val="00535CD5"/>
    <w:rsid w:val="0054355B"/>
    <w:rsid w:val="00543DA9"/>
    <w:rsid w:val="00556B34"/>
    <w:rsid w:val="005636B0"/>
    <w:rsid w:val="00564CFD"/>
    <w:rsid w:val="0056762E"/>
    <w:rsid w:val="005728B6"/>
    <w:rsid w:val="00572CD9"/>
    <w:rsid w:val="0057539F"/>
    <w:rsid w:val="005757F4"/>
    <w:rsid w:val="005763F2"/>
    <w:rsid w:val="0057717F"/>
    <w:rsid w:val="0058222C"/>
    <w:rsid w:val="005836FF"/>
    <w:rsid w:val="00592372"/>
    <w:rsid w:val="005931AF"/>
    <w:rsid w:val="00595DB8"/>
    <w:rsid w:val="00597DD1"/>
    <w:rsid w:val="005A2188"/>
    <w:rsid w:val="005A3977"/>
    <w:rsid w:val="005A48D8"/>
    <w:rsid w:val="005A6B8C"/>
    <w:rsid w:val="005B0714"/>
    <w:rsid w:val="005B0D53"/>
    <w:rsid w:val="005B3563"/>
    <w:rsid w:val="005B385D"/>
    <w:rsid w:val="005B4FAD"/>
    <w:rsid w:val="005B6D15"/>
    <w:rsid w:val="005C0EF1"/>
    <w:rsid w:val="005C7BB3"/>
    <w:rsid w:val="005D157F"/>
    <w:rsid w:val="005D3EB8"/>
    <w:rsid w:val="005D47F3"/>
    <w:rsid w:val="005E34AE"/>
    <w:rsid w:val="005E4408"/>
    <w:rsid w:val="005E4B4D"/>
    <w:rsid w:val="005E7812"/>
    <w:rsid w:val="005F5A6B"/>
    <w:rsid w:val="00605827"/>
    <w:rsid w:val="0060739B"/>
    <w:rsid w:val="00623CFA"/>
    <w:rsid w:val="006241A2"/>
    <w:rsid w:val="00624828"/>
    <w:rsid w:val="00624A82"/>
    <w:rsid w:val="00627785"/>
    <w:rsid w:val="006327F2"/>
    <w:rsid w:val="00634064"/>
    <w:rsid w:val="006348CD"/>
    <w:rsid w:val="00635C7D"/>
    <w:rsid w:val="00635C81"/>
    <w:rsid w:val="00636E3C"/>
    <w:rsid w:val="00640582"/>
    <w:rsid w:val="006469F0"/>
    <w:rsid w:val="00646E9D"/>
    <w:rsid w:val="0065046D"/>
    <w:rsid w:val="00652BE5"/>
    <w:rsid w:val="00656BDB"/>
    <w:rsid w:val="00657A11"/>
    <w:rsid w:val="006621E0"/>
    <w:rsid w:val="00663104"/>
    <w:rsid w:val="00663455"/>
    <w:rsid w:val="00667BAB"/>
    <w:rsid w:val="00672587"/>
    <w:rsid w:val="0067503A"/>
    <w:rsid w:val="00675D54"/>
    <w:rsid w:val="00675EE2"/>
    <w:rsid w:val="00675F71"/>
    <w:rsid w:val="006819C2"/>
    <w:rsid w:val="006849A7"/>
    <w:rsid w:val="00686676"/>
    <w:rsid w:val="00692FE8"/>
    <w:rsid w:val="006936F7"/>
    <w:rsid w:val="00696641"/>
    <w:rsid w:val="006A2719"/>
    <w:rsid w:val="006A35A7"/>
    <w:rsid w:val="006A67ED"/>
    <w:rsid w:val="006B0CD0"/>
    <w:rsid w:val="006B1F09"/>
    <w:rsid w:val="006B2213"/>
    <w:rsid w:val="006C1BE2"/>
    <w:rsid w:val="006C22BC"/>
    <w:rsid w:val="006C3692"/>
    <w:rsid w:val="006C5194"/>
    <w:rsid w:val="006C73E6"/>
    <w:rsid w:val="006D670B"/>
    <w:rsid w:val="006D6A7F"/>
    <w:rsid w:val="006D6AEE"/>
    <w:rsid w:val="006D77CD"/>
    <w:rsid w:val="006E292D"/>
    <w:rsid w:val="006E5E0E"/>
    <w:rsid w:val="006E625D"/>
    <w:rsid w:val="006F14E4"/>
    <w:rsid w:val="006F61F1"/>
    <w:rsid w:val="00704722"/>
    <w:rsid w:val="00705BB6"/>
    <w:rsid w:val="007111EF"/>
    <w:rsid w:val="00712956"/>
    <w:rsid w:val="00721245"/>
    <w:rsid w:val="00721708"/>
    <w:rsid w:val="00724E14"/>
    <w:rsid w:val="0072673F"/>
    <w:rsid w:val="007269E9"/>
    <w:rsid w:val="007272FC"/>
    <w:rsid w:val="00727C89"/>
    <w:rsid w:val="007307A7"/>
    <w:rsid w:val="007316E5"/>
    <w:rsid w:val="00736A68"/>
    <w:rsid w:val="00736D87"/>
    <w:rsid w:val="00736E25"/>
    <w:rsid w:val="007405EC"/>
    <w:rsid w:val="00740861"/>
    <w:rsid w:val="00745A25"/>
    <w:rsid w:val="00745D73"/>
    <w:rsid w:val="00747AAB"/>
    <w:rsid w:val="00757E37"/>
    <w:rsid w:val="00762D08"/>
    <w:rsid w:val="0076483F"/>
    <w:rsid w:val="00770793"/>
    <w:rsid w:val="00771A29"/>
    <w:rsid w:val="00776346"/>
    <w:rsid w:val="007766B3"/>
    <w:rsid w:val="0078155E"/>
    <w:rsid w:val="00781ADC"/>
    <w:rsid w:val="007877D7"/>
    <w:rsid w:val="00787C6F"/>
    <w:rsid w:val="00790E52"/>
    <w:rsid w:val="00791462"/>
    <w:rsid w:val="0079596B"/>
    <w:rsid w:val="00795EFA"/>
    <w:rsid w:val="0079750E"/>
    <w:rsid w:val="007A2B46"/>
    <w:rsid w:val="007A5070"/>
    <w:rsid w:val="007B0D62"/>
    <w:rsid w:val="007B6E4A"/>
    <w:rsid w:val="007B7D72"/>
    <w:rsid w:val="007C06E3"/>
    <w:rsid w:val="007C26C9"/>
    <w:rsid w:val="007C3BEA"/>
    <w:rsid w:val="007C4B94"/>
    <w:rsid w:val="007C5E26"/>
    <w:rsid w:val="007D128F"/>
    <w:rsid w:val="007D3606"/>
    <w:rsid w:val="007D4933"/>
    <w:rsid w:val="007D62C2"/>
    <w:rsid w:val="007D6BB3"/>
    <w:rsid w:val="007E2F0D"/>
    <w:rsid w:val="007E4142"/>
    <w:rsid w:val="00800821"/>
    <w:rsid w:val="00802A13"/>
    <w:rsid w:val="00804B94"/>
    <w:rsid w:val="00805DA1"/>
    <w:rsid w:val="00810E47"/>
    <w:rsid w:val="00816171"/>
    <w:rsid w:val="008173AF"/>
    <w:rsid w:val="008225E7"/>
    <w:rsid w:val="00822928"/>
    <w:rsid w:val="008229A5"/>
    <w:rsid w:val="008261E0"/>
    <w:rsid w:val="0083205F"/>
    <w:rsid w:val="0083278B"/>
    <w:rsid w:val="00836AB9"/>
    <w:rsid w:val="00837DE5"/>
    <w:rsid w:val="008420FE"/>
    <w:rsid w:val="00842884"/>
    <w:rsid w:val="008435FA"/>
    <w:rsid w:val="00844944"/>
    <w:rsid w:val="008522B7"/>
    <w:rsid w:val="00855D8B"/>
    <w:rsid w:val="00862213"/>
    <w:rsid w:val="00864CFF"/>
    <w:rsid w:val="00865F25"/>
    <w:rsid w:val="00871A87"/>
    <w:rsid w:val="00872066"/>
    <w:rsid w:val="00881E86"/>
    <w:rsid w:val="00885049"/>
    <w:rsid w:val="00894958"/>
    <w:rsid w:val="008A0BB0"/>
    <w:rsid w:val="008A1BCF"/>
    <w:rsid w:val="008A29FD"/>
    <w:rsid w:val="008A6648"/>
    <w:rsid w:val="008A6E75"/>
    <w:rsid w:val="008B21E0"/>
    <w:rsid w:val="008B2CC1"/>
    <w:rsid w:val="008B6943"/>
    <w:rsid w:val="008C18EE"/>
    <w:rsid w:val="008C1A95"/>
    <w:rsid w:val="008C516A"/>
    <w:rsid w:val="008C7D40"/>
    <w:rsid w:val="008D0744"/>
    <w:rsid w:val="008D1CB7"/>
    <w:rsid w:val="008D5CD8"/>
    <w:rsid w:val="008E066A"/>
    <w:rsid w:val="008E119C"/>
    <w:rsid w:val="008E3626"/>
    <w:rsid w:val="008E4218"/>
    <w:rsid w:val="008E5620"/>
    <w:rsid w:val="008F0F39"/>
    <w:rsid w:val="008F3402"/>
    <w:rsid w:val="008F39A4"/>
    <w:rsid w:val="008F3F62"/>
    <w:rsid w:val="008F7255"/>
    <w:rsid w:val="00906B72"/>
    <w:rsid w:val="0090731E"/>
    <w:rsid w:val="0091128C"/>
    <w:rsid w:val="00912951"/>
    <w:rsid w:val="00915749"/>
    <w:rsid w:val="009171CE"/>
    <w:rsid w:val="0092683E"/>
    <w:rsid w:val="0094015B"/>
    <w:rsid w:val="0094447E"/>
    <w:rsid w:val="009461AE"/>
    <w:rsid w:val="00946D07"/>
    <w:rsid w:val="0095229A"/>
    <w:rsid w:val="0095452C"/>
    <w:rsid w:val="00957005"/>
    <w:rsid w:val="009709FC"/>
    <w:rsid w:val="00972B05"/>
    <w:rsid w:val="00973F71"/>
    <w:rsid w:val="009750E6"/>
    <w:rsid w:val="00976EE7"/>
    <w:rsid w:val="0099069C"/>
    <w:rsid w:val="00992A6E"/>
    <w:rsid w:val="00994B65"/>
    <w:rsid w:val="009951F2"/>
    <w:rsid w:val="00996B1E"/>
    <w:rsid w:val="009A0ED0"/>
    <w:rsid w:val="009A1193"/>
    <w:rsid w:val="009A2D87"/>
    <w:rsid w:val="009A45F3"/>
    <w:rsid w:val="009A5312"/>
    <w:rsid w:val="009B2799"/>
    <w:rsid w:val="009B2911"/>
    <w:rsid w:val="009B370D"/>
    <w:rsid w:val="009C4BE1"/>
    <w:rsid w:val="009C4E9C"/>
    <w:rsid w:val="009D0E6A"/>
    <w:rsid w:val="009D15AD"/>
    <w:rsid w:val="009D3F6A"/>
    <w:rsid w:val="009D57EB"/>
    <w:rsid w:val="009D7B2E"/>
    <w:rsid w:val="009E4252"/>
    <w:rsid w:val="009E6765"/>
    <w:rsid w:val="009E68C8"/>
    <w:rsid w:val="009E6A91"/>
    <w:rsid w:val="009E7793"/>
    <w:rsid w:val="009F46FC"/>
    <w:rsid w:val="009F68AA"/>
    <w:rsid w:val="00A033CD"/>
    <w:rsid w:val="00A039C6"/>
    <w:rsid w:val="00A04BF3"/>
    <w:rsid w:val="00A109CF"/>
    <w:rsid w:val="00A14BF9"/>
    <w:rsid w:val="00A14CFF"/>
    <w:rsid w:val="00A15D34"/>
    <w:rsid w:val="00A16176"/>
    <w:rsid w:val="00A16DD0"/>
    <w:rsid w:val="00A21D55"/>
    <w:rsid w:val="00A3118B"/>
    <w:rsid w:val="00A31AD7"/>
    <w:rsid w:val="00A31AD9"/>
    <w:rsid w:val="00A3645C"/>
    <w:rsid w:val="00A437B0"/>
    <w:rsid w:val="00A45C8D"/>
    <w:rsid w:val="00A4615B"/>
    <w:rsid w:val="00A4760C"/>
    <w:rsid w:val="00A51DF0"/>
    <w:rsid w:val="00A52E3F"/>
    <w:rsid w:val="00A573E5"/>
    <w:rsid w:val="00A60F7A"/>
    <w:rsid w:val="00A722A2"/>
    <w:rsid w:val="00A75A05"/>
    <w:rsid w:val="00A75FCC"/>
    <w:rsid w:val="00A8195A"/>
    <w:rsid w:val="00A83DDC"/>
    <w:rsid w:val="00A83EA3"/>
    <w:rsid w:val="00A8559E"/>
    <w:rsid w:val="00A9165D"/>
    <w:rsid w:val="00A9420C"/>
    <w:rsid w:val="00AA17B6"/>
    <w:rsid w:val="00AA3D3E"/>
    <w:rsid w:val="00AA5952"/>
    <w:rsid w:val="00AB0D60"/>
    <w:rsid w:val="00AB1ECB"/>
    <w:rsid w:val="00AB39D4"/>
    <w:rsid w:val="00AB457A"/>
    <w:rsid w:val="00AB684D"/>
    <w:rsid w:val="00AC0C77"/>
    <w:rsid w:val="00AC1E95"/>
    <w:rsid w:val="00AC37E0"/>
    <w:rsid w:val="00AD0975"/>
    <w:rsid w:val="00AD3655"/>
    <w:rsid w:val="00AD61B2"/>
    <w:rsid w:val="00AD669E"/>
    <w:rsid w:val="00AE0D31"/>
    <w:rsid w:val="00AF0F5E"/>
    <w:rsid w:val="00AF4EC7"/>
    <w:rsid w:val="00AF6E5D"/>
    <w:rsid w:val="00B02571"/>
    <w:rsid w:val="00B0315A"/>
    <w:rsid w:val="00B03692"/>
    <w:rsid w:val="00B06419"/>
    <w:rsid w:val="00B10D5F"/>
    <w:rsid w:val="00B11DA6"/>
    <w:rsid w:val="00B12109"/>
    <w:rsid w:val="00B128DE"/>
    <w:rsid w:val="00B13BE5"/>
    <w:rsid w:val="00B14A24"/>
    <w:rsid w:val="00B16E08"/>
    <w:rsid w:val="00B17C72"/>
    <w:rsid w:val="00B2053F"/>
    <w:rsid w:val="00B22AAF"/>
    <w:rsid w:val="00B23369"/>
    <w:rsid w:val="00B25E1B"/>
    <w:rsid w:val="00B361E2"/>
    <w:rsid w:val="00B37DA7"/>
    <w:rsid w:val="00B402D4"/>
    <w:rsid w:val="00B41E8D"/>
    <w:rsid w:val="00B41EA2"/>
    <w:rsid w:val="00B42779"/>
    <w:rsid w:val="00B45907"/>
    <w:rsid w:val="00B4689C"/>
    <w:rsid w:val="00B51DE6"/>
    <w:rsid w:val="00B53499"/>
    <w:rsid w:val="00B56612"/>
    <w:rsid w:val="00B621D1"/>
    <w:rsid w:val="00B63912"/>
    <w:rsid w:val="00B658BB"/>
    <w:rsid w:val="00B71214"/>
    <w:rsid w:val="00B776BC"/>
    <w:rsid w:val="00B82003"/>
    <w:rsid w:val="00B83AF6"/>
    <w:rsid w:val="00B87408"/>
    <w:rsid w:val="00B90D03"/>
    <w:rsid w:val="00B95EBA"/>
    <w:rsid w:val="00B97D96"/>
    <w:rsid w:val="00BA0DB9"/>
    <w:rsid w:val="00BA3B6A"/>
    <w:rsid w:val="00BA42EC"/>
    <w:rsid w:val="00BA54A9"/>
    <w:rsid w:val="00BB0B2F"/>
    <w:rsid w:val="00BB1EDA"/>
    <w:rsid w:val="00BB375A"/>
    <w:rsid w:val="00BB3A17"/>
    <w:rsid w:val="00BB77B3"/>
    <w:rsid w:val="00BC25F2"/>
    <w:rsid w:val="00BC5377"/>
    <w:rsid w:val="00BC5A1C"/>
    <w:rsid w:val="00BD107A"/>
    <w:rsid w:val="00BD1E9D"/>
    <w:rsid w:val="00BD1EC0"/>
    <w:rsid w:val="00BD3AAD"/>
    <w:rsid w:val="00BD48F6"/>
    <w:rsid w:val="00BD5F03"/>
    <w:rsid w:val="00BD60C2"/>
    <w:rsid w:val="00BD6D7D"/>
    <w:rsid w:val="00BE281B"/>
    <w:rsid w:val="00BE3216"/>
    <w:rsid w:val="00BE4B83"/>
    <w:rsid w:val="00BE55CA"/>
    <w:rsid w:val="00BE7AD6"/>
    <w:rsid w:val="00BF1973"/>
    <w:rsid w:val="00BF2827"/>
    <w:rsid w:val="00BF2AC8"/>
    <w:rsid w:val="00BF43D9"/>
    <w:rsid w:val="00BF4F9C"/>
    <w:rsid w:val="00C03AE1"/>
    <w:rsid w:val="00C0757F"/>
    <w:rsid w:val="00C1307D"/>
    <w:rsid w:val="00C136C6"/>
    <w:rsid w:val="00C15339"/>
    <w:rsid w:val="00C158FB"/>
    <w:rsid w:val="00C17FC5"/>
    <w:rsid w:val="00C26466"/>
    <w:rsid w:val="00C2667F"/>
    <w:rsid w:val="00C27B72"/>
    <w:rsid w:val="00C314BE"/>
    <w:rsid w:val="00C31C7A"/>
    <w:rsid w:val="00C322D4"/>
    <w:rsid w:val="00C34C0F"/>
    <w:rsid w:val="00C36F96"/>
    <w:rsid w:val="00C37DC3"/>
    <w:rsid w:val="00C43D4D"/>
    <w:rsid w:val="00C44774"/>
    <w:rsid w:val="00C44AF0"/>
    <w:rsid w:val="00C44D5C"/>
    <w:rsid w:val="00C45FD5"/>
    <w:rsid w:val="00C50404"/>
    <w:rsid w:val="00C50504"/>
    <w:rsid w:val="00C51831"/>
    <w:rsid w:val="00C52355"/>
    <w:rsid w:val="00C567F1"/>
    <w:rsid w:val="00C60BBA"/>
    <w:rsid w:val="00C6217B"/>
    <w:rsid w:val="00C62ADC"/>
    <w:rsid w:val="00C63C23"/>
    <w:rsid w:val="00C6759B"/>
    <w:rsid w:val="00C67AD8"/>
    <w:rsid w:val="00C740CF"/>
    <w:rsid w:val="00C77DB2"/>
    <w:rsid w:val="00C87319"/>
    <w:rsid w:val="00C912C2"/>
    <w:rsid w:val="00CA1917"/>
    <w:rsid w:val="00CA2775"/>
    <w:rsid w:val="00CA46E0"/>
    <w:rsid w:val="00CA55CC"/>
    <w:rsid w:val="00CA6E80"/>
    <w:rsid w:val="00CA70AE"/>
    <w:rsid w:val="00CA7EC9"/>
    <w:rsid w:val="00CB0271"/>
    <w:rsid w:val="00CB0366"/>
    <w:rsid w:val="00CB1413"/>
    <w:rsid w:val="00CB6CD9"/>
    <w:rsid w:val="00CC0CFC"/>
    <w:rsid w:val="00CC24D7"/>
    <w:rsid w:val="00CC3126"/>
    <w:rsid w:val="00CC7236"/>
    <w:rsid w:val="00CC7AAB"/>
    <w:rsid w:val="00CE0999"/>
    <w:rsid w:val="00CE60B2"/>
    <w:rsid w:val="00CE6BD2"/>
    <w:rsid w:val="00CF123F"/>
    <w:rsid w:val="00CF16AC"/>
    <w:rsid w:val="00CF4113"/>
    <w:rsid w:val="00CF42B7"/>
    <w:rsid w:val="00CF7A8B"/>
    <w:rsid w:val="00CF7F82"/>
    <w:rsid w:val="00D01980"/>
    <w:rsid w:val="00D020C1"/>
    <w:rsid w:val="00D10B00"/>
    <w:rsid w:val="00D20116"/>
    <w:rsid w:val="00D2067D"/>
    <w:rsid w:val="00D2117B"/>
    <w:rsid w:val="00D2124D"/>
    <w:rsid w:val="00D21C04"/>
    <w:rsid w:val="00D22759"/>
    <w:rsid w:val="00D23C31"/>
    <w:rsid w:val="00D252D3"/>
    <w:rsid w:val="00D32479"/>
    <w:rsid w:val="00D347BE"/>
    <w:rsid w:val="00D4600A"/>
    <w:rsid w:val="00D525F8"/>
    <w:rsid w:val="00D55A7F"/>
    <w:rsid w:val="00D55B4E"/>
    <w:rsid w:val="00D674E9"/>
    <w:rsid w:val="00D701DE"/>
    <w:rsid w:val="00D70B88"/>
    <w:rsid w:val="00D71BED"/>
    <w:rsid w:val="00D72187"/>
    <w:rsid w:val="00D735F1"/>
    <w:rsid w:val="00D735F5"/>
    <w:rsid w:val="00D76008"/>
    <w:rsid w:val="00D830F1"/>
    <w:rsid w:val="00D90379"/>
    <w:rsid w:val="00D90F2B"/>
    <w:rsid w:val="00D92399"/>
    <w:rsid w:val="00D93BC3"/>
    <w:rsid w:val="00D94C13"/>
    <w:rsid w:val="00D95DB4"/>
    <w:rsid w:val="00D964CE"/>
    <w:rsid w:val="00D97B17"/>
    <w:rsid w:val="00DA2B92"/>
    <w:rsid w:val="00DA2EC9"/>
    <w:rsid w:val="00DA4D02"/>
    <w:rsid w:val="00DB5558"/>
    <w:rsid w:val="00DC0A5E"/>
    <w:rsid w:val="00DC0E3F"/>
    <w:rsid w:val="00DC1AA4"/>
    <w:rsid w:val="00DC47F0"/>
    <w:rsid w:val="00DC5373"/>
    <w:rsid w:val="00DD0AD9"/>
    <w:rsid w:val="00DE0BAB"/>
    <w:rsid w:val="00DE4D5F"/>
    <w:rsid w:val="00DE6AAD"/>
    <w:rsid w:val="00DF469B"/>
    <w:rsid w:val="00DF7A86"/>
    <w:rsid w:val="00E00D1D"/>
    <w:rsid w:val="00E01A47"/>
    <w:rsid w:val="00E03A8C"/>
    <w:rsid w:val="00E05F12"/>
    <w:rsid w:val="00E06979"/>
    <w:rsid w:val="00E069A3"/>
    <w:rsid w:val="00E121C9"/>
    <w:rsid w:val="00E12834"/>
    <w:rsid w:val="00E17C21"/>
    <w:rsid w:val="00E26F90"/>
    <w:rsid w:val="00E33329"/>
    <w:rsid w:val="00E35038"/>
    <w:rsid w:val="00E36694"/>
    <w:rsid w:val="00E40DB0"/>
    <w:rsid w:val="00E430AE"/>
    <w:rsid w:val="00E43B80"/>
    <w:rsid w:val="00E4597E"/>
    <w:rsid w:val="00E50504"/>
    <w:rsid w:val="00E51F87"/>
    <w:rsid w:val="00E561F5"/>
    <w:rsid w:val="00E56E51"/>
    <w:rsid w:val="00E6273B"/>
    <w:rsid w:val="00E627B7"/>
    <w:rsid w:val="00E63074"/>
    <w:rsid w:val="00E74D2E"/>
    <w:rsid w:val="00E962D9"/>
    <w:rsid w:val="00EA1A85"/>
    <w:rsid w:val="00EA566D"/>
    <w:rsid w:val="00EC08C2"/>
    <w:rsid w:val="00EC230F"/>
    <w:rsid w:val="00EC4BB0"/>
    <w:rsid w:val="00ED2D83"/>
    <w:rsid w:val="00ED3EFE"/>
    <w:rsid w:val="00ED643F"/>
    <w:rsid w:val="00ED76C1"/>
    <w:rsid w:val="00ED783D"/>
    <w:rsid w:val="00ED7905"/>
    <w:rsid w:val="00ED7BE3"/>
    <w:rsid w:val="00EE02AF"/>
    <w:rsid w:val="00EE22F5"/>
    <w:rsid w:val="00EE3C01"/>
    <w:rsid w:val="00EE497C"/>
    <w:rsid w:val="00EE7D39"/>
    <w:rsid w:val="00EF16AE"/>
    <w:rsid w:val="00EF2615"/>
    <w:rsid w:val="00EF4EE4"/>
    <w:rsid w:val="00EF63A1"/>
    <w:rsid w:val="00F014DD"/>
    <w:rsid w:val="00F11955"/>
    <w:rsid w:val="00F20630"/>
    <w:rsid w:val="00F21807"/>
    <w:rsid w:val="00F228BB"/>
    <w:rsid w:val="00F33644"/>
    <w:rsid w:val="00F33668"/>
    <w:rsid w:val="00F346A7"/>
    <w:rsid w:val="00F358DC"/>
    <w:rsid w:val="00F3664B"/>
    <w:rsid w:val="00F40D79"/>
    <w:rsid w:val="00F4177E"/>
    <w:rsid w:val="00F418E0"/>
    <w:rsid w:val="00F42038"/>
    <w:rsid w:val="00F43266"/>
    <w:rsid w:val="00F44231"/>
    <w:rsid w:val="00F45ADC"/>
    <w:rsid w:val="00F45D21"/>
    <w:rsid w:val="00F460ED"/>
    <w:rsid w:val="00F510C6"/>
    <w:rsid w:val="00F51517"/>
    <w:rsid w:val="00F51599"/>
    <w:rsid w:val="00F532F0"/>
    <w:rsid w:val="00F55349"/>
    <w:rsid w:val="00F5755F"/>
    <w:rsid w:val="00F61105"/>
    <w:rsid w:val="00F61319"/>
    <w:rsid w:val="00F618A1"/>
    <w:rsid w:val="00F6240B"/>
    <w:rsid w:val="00F6406E"/>
    <w:rsid w:val="00F653AF"/>
    <w:rsid w:val="00F66689"/>
    <w:rsid w:val="00F66946"/>
    <w:rsid w:val="00F77072"/>
    <w:rsid w:val="00F91405"/>
    <w:rsid w:val="00F91E22"/>
    <w:rsid w:val="00F926F8"/>
    <w:rsid w:val="00F93550"/>
    <w:rsid w:val="00F94489"/>
    <w:rsid w:val="00FA02C7"/>
    <w:rsid w:val="00FA2354"/>
    <w:rsid w:val="00FA2884"/>
    <w:rsid w:val="00FA2D79"/>
    <w:rsid w:val="00FA3C77"/>
    <w:rsid w:val="00FA597B"/>
    <w:rsid w:val="00FB1EBE"/>
    <w:rsid w:val="00FB2D87"/>
    <w:rsid w:val="00FC15A4"/>
    <w:rsid w:val="00FC253D"/>
    <w:rsid w:val="00FC2596"/>
    <w:rsid w:val="00FC3CE1"/>
    <w:rsid w:val="00FC560D"/>
    <w:rsid w:val="00FC7F4C"/>
    <w:rsid w:val="00FD0C95"/>
    <w:rsid w:val="00FD2037"/>
    <w:rsid w:val="00FD2F54"/>
    <w:rsid w:val="00FD39E3"/>
    <w:rsid w:val="00FD4418"/>
    <w:rsid w:val="00FE0066"/>
    <w:rsid w:val="00FE0972"/>
    <w:rsid w:val="00FE29E1"/>
    <w:rsid w:val="00FE4A75"/>
    <w:rsid w:val="00FE726D"/>
    <w:rsid w:val="00FF3893"/>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6AB5D2E"/>
  <w15:docId w15:val="{E86CE023-C505-46C5-82F0-A2B802AA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CB7"/>
    <w:rPr>
      <w:rFonts w:ascii="Arial"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A260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A26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2604"/>
    <w:rPr>
      <w:rFonts w:ascii="Tahoma" w:eastAsia="SimSun" w:hAnsi="Tahoma" w:cs="Tahoma"/>
      <w:sz w:val="16"/>
      <w:szCs w:val="16"/>
      <w:lang w:eastAsia="zh-CN"/>
    </w:rPr>
  </w:style>
  <w:style w:type="character" w:styleId="CommentReference">
    <w:name w:val="annotation reference"/>
    <w:basedOn w:val="DefaultParagraphFont"/>
    <w:uiPriority w:val="99"/>
    <w:semiHidden/>
    <w:rsid w:val="006C73E6"/>
    <w:rPr>
      <w:rFonts w:cs="Times New Roman"/>
      <w:sz w:val="16"/>
      <w:szCs w:val="16"/>
    </w:rPr>
  </w:style>
  <w:style w:type="paragraph" w:styleId="CommentText">
    <w:name w:val="annotation text"/>
    <w:basedOn w:val="Normal"/>
    <w:link w:val="CommentTextChar"/>
    <w:uiPriority w:val="99"/>
    <w:semiHidden/>
    <w:rsid w:val="006C73E6"/>
    <w:rPr>
      <w:sz w:val="20"/>
    </w:rPr>
  </w:style>
  <w:style w:type="character" w:customStyle="1" w:styleId="CommentTextChar">
    <w:name w:val="Comment Text Char"/>
    <w:basedOn w:val="DefaultParagraphFont"/>
    <w:link w:val="CommentText"/>
    <w:uiPriority w:val="99"/>
    <w:semiHidden/>
    <w:locked/>
    <w:rsid w:val="006C73E6"/>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rsid w:val="006C73E6"/>
    <w:rPr>
      <w:b/>
      <w:bCs/>
    </w:rPr>
  </w:style>
  <w:style w:type="character" w:customStyle="1" w:styleId="CommentSubjectChar">
    <w:name w:val="Comment Subject Char"/>
    <w:basedOn w:val="CommentTextChar"/>
    <w:link w:val="CommentSubject"/>
    <w:uiPriority w:val="99"/>
    <w:semiHidden/>
    <w:locked/>
    <w:rsid w:val="006C73E6"/>
    <w:rPr>
      <w:rFonts w:ascii="Arial" w:eastAsia="SimSun" w:hAnsi="Arial" w:cs="Arial"/>
      <w:b/>
      <w:bCs/>
      <w:sz w:val="20"/>
      <w:szCs w:val="20"/>
      <w:lang w:eastAsia="zh-CN"/>
    </w:rPr>
  </w:style>
  <w:style w:type="paragraph" w:styleId="Header">
    <w:name w:val="header"/>
    <w:basedOn w:val="Normal"/>
    <w:link w:val="HeaderChar"/>
    <w:uiPriority w:val="99"/>
    <w:rsid w:val="007E2F0D"/>
    <w:pPr>
      <w:tabs>
        <w:tab w:val="center" w:pos="4680"/>
        <w:tab w:val="right" w:pos="9360"/>
      </w:tabs>
    </w:pPr>
  </w:style>
  <w:style w:type="character" w:customStyle="1" w:styleId="HeaderChar">
    <w:name w:val="Header Char"/>
    <w:basedOn w:val="DefaultParagraphFont"/>
    <w:link w:val="Header"/>
    <w:uiPriority w:val="99"/>
    <w:locked/>
    <w:rsid w:val="007E2F0D"/>
    <w:rPr>
      <w:rFonts w:ascii="Arial" w:eastAsia="SimSun" w:hAnsi="Arial" w:cs="Arial"/>
      <w:sz w:val="20"/>
      <w:szCs w:val="20"/>
      <w:lang w:eastAsia="zh-CN"/>
    </w:rPr>
  </w:style>
  <w:style w:type="paragraph" w:styleId="Footer">
    <w:name w:val="footer"/>
    <w:basedOn w:val="Normal"/>
    <w:link w:val="FooterChar"/>
    <w:uiPriority w:val="99"/>
    <w:rsid w:val="007E2F0D"/>
    <w:pPr>
      <w:tabs>
        <w:tab w:val="center" w:pos="4680"/>
        <w:tab w:val="right" w:pos="9360"/>
      </w:tabs>
    </w:pPr>
  </w:style>
  <w:style w:type="character" w:customStyle="1" w:styleId="FooterChar">
    <w:name w:val="Footer Char"/>
    <w:basedOn w:val="DefaultParagraphFont"/>
    <w:link w:val="Footer"/>
    <w:uiPriority w:val="99"/>
    <w:locked/>
    <w:rsid w:val="007E2F0D"/>
    <w:rPr>
      <w:rFonts w:ascii="Arial" w:eastAsia="SimSun" w:hAnsi="Arial" w:cs="Arial"/>
      <w:sz w:val="20"/>
      <w:szCs w:val="20"/>
      <w:lang w:eastAsia="zh-CN"/>
    </w:rPr>
  </w:style>
  <w:style w:type="paragraph" w:styleId="ListParagraph">
    <w:name w:val="List Paragraph"/>
    <w:basedOn w:val="Normal"/>
    <w:uiPriority w:val="34"/>
    <w:qFormat/>
    <w:rsid w:val="00117286"/>
    <w:pPr>
      <w:ind w:left="720"/>
      <w:contextualSpacing/>
    </w:pPr>
  </w:style>
  <w:style w:type="paragraph" w:styleId="FootnoteText">
    <w:name w:val="footnote text"/>
    <w:basedOn w:val="Normal"/>
    <w:link w:val="FootnoteTextChar"/>
    <w:uiPriority w:val="99"/>
    <w:semiHidden/>
    <w:unhideWhenUsed/>
    <w:rsid w:val="001740ED"/>
    <w:rPr>
      <w:sz w:val="20"/>
    </w:rPr>
  </w:style>
  <w:style w:type="character" w:customStyle="1" w:styleId="FootnoteTextChar">
    <w:name w:val="Footnote Text Char"/>
    <w:basedOn w:val="DefaultParagraphFont"/>
    <w:link w:val="FootnoteText"/>
    <w:uiPriority w:val="99"/>
    <w:semiHidden/>
    <w:rsid w:val="001740ED"/>
    <w:rPr>
      <w:rFonts w:ascii="Arial" w:eastAsia="SimSun" w:hAnsi="Arial" w:cs="Arial"/>
      <w:sz w:val="20"/>
      <w:szCs w:val="20"/>
      <w:lang w:eastAsia="zh-CN"/>
    </w:rPr>
  </w:style>
  <w:style w:type="character" w:styleId="FootnoteReference">
    <w:name w:val="footnote reference"/>
    <w:basedOn w:val="DefaultParagraphFont"/>
    <w:uiPriority w:val="99"/>
    <w:semiHidden/>
    <w:unhideWhenUsed/>
    <w:rsid w:val="001740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39589">
      <w:bodyDiv w:val="1"/>
      <w:marLeft w:val="0"/>
      <w:marRight w:val="0"/>
      <w:marTop w:val="0"/>
      <w:marBottom w:val="0"/>
      <w:divBdr>
        <w:top w:val="none" w:sz="0" w:space="0" w:color="auto"/>
        <w:left w:val="none" w:sz="0" w:space="0" w:color="auto"/>
        <w:bottom w:val="none" w:sz="0" w:space="0" w:color="auto"/>
        <w:right w:val="none" w:sz="0" w:space="0" w:color="auto"/>
      </w:divBdr>
    </w:div>
    <w:div w:id="321278662">
      <w:bodyDiv w:val="1"/>
      <w:marLeft w:val="0"/>
      <w:marRight w:val="0"/>
      <w:marTop w:val="0"/>
      <w:marBottom w:val="0"/>
      <w:divBdr>
        <w:top w:val="none" w:sz="0" w:space="0" w:color="auto"/>
        <w:left w:val="none" w:sz="0" w:space="0" w:color="auto"/>
        <w:bottom w:val="none" w:sz="0" w:space="0" w:color="auto"/>
        <w:right w:val="none" w:sz="0" w:space="0" w:color="auto"/>
      </w:divBdr>
    </w:div>
    <w:div w:id="384524870">
      <w:bodyDiv w:val="1"/>
      <w:marLeft w:val="0"/>
      <w:marRight w:val="0"/>
      <w:marTop w:val="0"/>
      <w:marBottom w:val="0"/>
      <w:divBdr>
        <w:top w:val="none" w:sz="0" w:space="0" w:color="auto"/>
        <w:left w:val="none" w:sz="0" w:space="0" w:color="auto"/>
        <w:bottom w:val="none" w:sz="0" w:space="0" w:color="auto"/>
        <w:right w:val="none" w:sz="0" w:space="0" w:color="auto"/>
      </w:divBdr>
    </w:div>
    <w:div w:id="476076168">
      <w:bodyDiv w:val="1"/>
      <w:marLeft w:val="0"/>
      <w:marRight w:val="0"/>
      <w:marTop w:val="0"/>
      <w:marBottom w:val="0"/>
      <w:divBdr>
        <w:top w:val="none" w:sz="0" w:space="0" w:color="auto"/>
        <w:left w:val="none" w:sz="0" w:space="0" w:color="auto"/>
        <w:bottom w:val="none" w:sz="0" w:space="0" w:color="auto"/>
        <w:right w:val="none" w:sz="0" w:space="0" w:color="auto"/>
      </w:divBdr>
    </w:div>
    <w:div w:id="663050661">
      <w:bodyDiv w:val="1"/>
      <w:marLeft w:val="0"/>
      <w:marRight w:val="0"/>
      <w:marTop w:val="0"/>
      <w:marBottom w:val="0"/>
      <w:divBdr>
        <w:top w:val="none" w:sz="0" w:space="0" w:color="auto"/>
        <w:left w:val="none" w:sz="0" w:space="0" w:color="auto"/>
        <w:bottom w:val="none" w:sz="0" w:space="0" w:color="auto"/>
        <w:right w:val="none" w:sz="0" w:space="0" w:color="auto"/>
      </w:divBdr>
    </w:div>
    <w:div w:id="948316031">
      <w:bodyDiv w:val="1"/>
      <w:marLeft w:val="0"/>
      <w:marRight w:val="0"/>
      <w:marTop w:val="0"/>
      <w:marBottom w:val="0"/>
      <w:divBdr>
        <w:top w:val="none" w:sz="0" w:space="0" w:color="auto"/>
        <w:left w:val="none" w:sz="0" w:space="0" w:color="auto"/>
        <w:bottom w:val="none" w:sz="0" w:space="0" w:color="auto"/>
        <w:right w:val="none" w:sz="0" w:space="0" w:color="auto"/>
      </w:divBdr>
    </w:div>
    <w:div w:id="1375694694">
      <w:bodyDiv w:val="1"/>
      <w:marLeft w:val="0"/>
      <w:marRight w:val="0"/>
      <w:marTop w:val="0"/>
      <w:marBottom w:val="0"/>
      <w:divBdr>
        <w:top w:val="none" w:sz="0" w:space="0" w:color="auto"/>
        <w:left w:val="none" w:sz="0" w:space="0" w:color="auto"/>
        <w:bottom w:val="none" w:sz="0" w:space="0" w:color="auto"/>
        <w:right w:val="none" w:sz="0" w:space="0" w:color="auto"/>
      </w:divBdr>
    </w:div>
    <w:div w:id="1382705168">
      <w:bodyDiv w:val="1"/>
      <w:marLeft w:val="0"/>
      <w:marRight w:val="0"/>
      <w:marTop w:val="0"/>
      <w:marBottom w:val="0"/>
      <w:divBdr>
        <w:top w:val="none" w:sz="0" w:space="0" w:color="auto"/>
        <w:left w:val="none" w:sz="0" w:space="0" w:color="auto"/>
        <w:bottom w:val="none" w:sz="0" w:space="0" w:color="auto"/>
        <w:right w:val="none" w:sz="0" w:space="0" w:color="auto"/>
      </w:divBdr>
    </w:div>
    <w:div w:id="1657303191">
      <w:bodyDiv w:val="1"/>
      <w:marLeft w:val="0"/>
      <w:marRight w:val="0"/>
      <w:marTop w:val="0"/>
      <w:marBottom w:val="0"/>
      <w:divBdr>
        <w:top w:val="none" w:sz="0" w:space="0" w:color="auto"/>
        <w:left w:val="none" w:sz="0" w:space="0" w:color="auto"/>
        <w:bottom w:val="none" w:sz="0" w:space="0" w:color="auto"/>
        <w:right w:val="none" w:sz="0" w:space="0" w:color="auto"/>
      </w:divBdr>
    </w:div>
    <w:div w:id="1717897489">
      <w:bodyDiv w:val="1"/>
      <w:marLeft w:val="0"/>
      <w:marRight w:val="0"/>
      <w:marTop w:val="0"/>
      <w:marBottom w:val="0"/>
      <w:divBdr>
        <w:top w:val="none" w:sz="0" w:space="0" w:color="auto"/>
        <w:left w:val="none" w:sz="0" w:space="0" w:color="auto"/>
        <w:bottom w:val="none" w:sz="0" w:space="0" w:color="auto"/>
        <w:right w:val="none" w:sz="0" w:space="0" w:color="auto"/>
      </w:divBdr>
    </w:div>
    <w:div w:id="1873228263">
      <w:bodyDiv w:val="1"/>
      <w:marLeft w:val="0"/>
      <w:marRight w:val="0"/>
      <w:marTop w:val="0"/>
      <w:marBottom w:val="0"/>
      <w:divBdr>
        <w:top w:val="none" w:sz="0" w:space="0" w:color="auto"/>
        <w:left w:val="none" w:sz="0" w:space="0" w:color="auto"/>
        <w:bottom w:val="none" w:sz="0" w:space="0" w:color="auto"/>
        <w:right w:val="none" w:sz="0" w:space="0" w:color="auto"/>
      </w:divBdr>
      <w:divsChild>
        <w:div w:id="172648388">
          <w:marLeft w:val="0"/>
          <w:marRight w:val="0"/>
          <w:marTop w:val="0"/>
          <w:marBottom w:val="0"/>
          <w:divBdr>
            <w:top w:val="none" w:sz="0" w:space="0" w:color="auto"/>
            <w:left w:val="none" w:sz="0" w:space="0" w:color="auto"/>
            <w:bottom w:val="none" w:sz="0" w:space="0" w:color="auto"/>
            <w:right w:val="none" w:sz="0" w:space="0" w:color="auto"/>
          </w:divBdr>
        </w:div>
        <w:div w:id="65687727">
          <w:marLeft w:val="0"/>
          <w:marRight w:val="0"/>
          <w:marTop w:val="0"/>
          <w:marBottom w:val="300"/>
          <w:divBdr>
            <w:top w:val="none" w:sz="0" w:space="0" w:color="auto"/>
            <w:left w:val="none" w:sz="0" w:space="0" w:color="auto"/>
            <w:bottom w:val="none" w:sz="0" w:space="0" w:color="auto"/>
            <w:right w:val="none" w:sz="0" w:space="0" w:color="auto"/>
          </w:divBdr>
        </w:div>
      </w:divsChild>
    </w:div>
    <w:div w:id="1942180481">
      <w:bodyDiv w:val="1"/>
      <w:marLeft w:val="0"/>
      <w:marRight w:val="0"/>
      <w:marTop w:val="0"/>
      <w:marBottom w:val="0"/>
      <w:divBdr>
        <w:top w:val="none" w:sz="0" w:space="0" w:color="auto"/>
        <w:left w:val="none" w:sz="0" w:space="0" w:color="auto"/>
        <w:bottom w:val="none" w:sz="0" w:space="0" w:color="auto"/>
        <w:right w:val="none" w:sz="0" w:space="0" w:color="auto"/>
      </w:divBdr>
    </w:div>
    <w:div w:id="205634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183C8-3196-4D9F-9C0E-EE6ABA0A3699}">
  <ds:schemaRefs>
    <ds:schemaRef ds:uri="http://schemas.openxmlformats.org/officeDocument/2006/bibliography"/>
  </ds:schemaRefs>
</ds:datastoreItem>
</file>

<file path=customXml/itemProps2.xml><?xml version="1.0" encoding="utf-8"?>
<ds:datastoreItem xmlns:ds="http://schemas.openxmlformats.org/officeDocument/2006/customXml" ds:itemID="{BE3429C6-F53B-4D4C-88F5-B96472D51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1400</Characters>
  <Application>Microsoft Office Word</Application>
  <DocSecurity>0</DocSecurity>
  <Lines>91</Lines>
  <Paragraphs>43</Paragraphs>
  <ScaleCrop>false</ScaleCrop>
  <HeadingPairs>
    <vt:vector size="2" baseType="variant">
      <vt:variant>
        <vt:lpstr>Title</vt:lpstr>
      </vt:variant>
      <vt:variant>
        <vt:i4>1</vt:i4>
      </vt:variant>
    </vt:vector>
  </HeadingPairs>
  <TitlesOfParts>
    <vt:vector size="1" baseType="lpstr">
      <vt:lpstr>WIPO/IPTK/GE/21/INF/1</vt:lpstr>
    </vt:vector>
  </TitlesOfParts>
  <Company>World Intellectual Property Organization</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WIPO/IPTK/GE/21/INF/1</dc:title>
  <dc:subject>临时日程安排</dc:subject>
  <dc:creator>LEGRAND Simon</dc:creator>
  <cp:keywords>FOR OFFICIAL USE ONLY</cp:keywords>
  <cp:lastModifiedBy>MORENO PALESTINI Maria Del Pilar</cp:lastModifiedBy>
  <cp:revision>2</cp:revision>
  <cp:lastPrinted>2016-05-24T12:30:00Z</cp:lastPrinted>
  <dcterms:created xsi:type="dcterms:W3CDTF">2021-01-19T17:22:00Z</dcterms:created>
  <dcterms:modified xsi:type="dcterms:W3CDTF">2021-01-19T17:22:00Z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9a08bd5b-d6f2-4c65-ac82-af5a092031c2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