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C8B1" w14:textId="77777777" w:rsidR="00151475" w:rsidRPr="00151475" w:rsidRDefault="00151475" w:rsidP="00151475">
      <w:pPr>
        <w:jc w:val="right"/>
        <w:rPr>
          <w:rFonts w:ascii="Arial Black" w:hAnsi="Arial Black" w:cs="Times New Roman"/>
          <w:caps/>
          <w:sz w:val="15"/>
          <w:szCs w:val="21"/>
          <w:lang w:val="fr-CH"/>
        </w:rPr>
      </w:pPr>
      <w:r w:rsidRPr="003B24B2">
        <w:rPr>
          <w:rFonts w:ascii="Calibri" w:hAnsi="Calibri" w:cs="Times New Roman" w:hint="eastAsia"/>
          <w:noProof/>
          <w:szCs w:val="21"/>
        </w:rPr>
        <w:drawing>
          <wp:inline distT="0" distB="0" distL="0" distR="0" wp14:anchorId="6EB2F74A" wp14:editId="62C5BAB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D3FD290" w14:textId="516FBC8E" w:rsidR="00151475" w:rsidRPr="00F72952" w:rsidRDefault="00151475" w:rsidP="00151475">
      <w:pPr>
        <w:pBdr>
          <w:top w:val="single" w:sz="4" w:space="10" w:color="auto"/>
        </w:pBdr>
        <w:wordWrap w:val="0"/>
        <w:spacing w:before="120"/>
        <w:jc w:val="right"/>
        <w:rPr>
          <w:rFonts w:ascii="Arial Black" w:hAnsi="Arial Black" w:cs="Times New Roman"/>
          <w:b/>
          <w:caps/>
          <w:sz w:val="15"/>
          <w:szCs w:val="21"/>
          <w:lang w:val="fr-CH"/>
        </w:rPr>
      </w:pPr>
      <w:r w:rsidRPr="00F72952">
        <w:rPr>
          <w:rFonts w:ascii="Arial Black" w:hAnsi="Arial Black" w:cs="Times New Roman" w:hint="eastAsia"/>
          <w:b/>
          <w:caps/>
          <w:sz w:val="15"/>
          <w:szCs w:val="21"/>
          <w:lang w:val="fr-CH"/>
        </w:rPr>
        <w:t>WIPO/GRTKF/IC/</w:t>
      </w:r>
      <w:r w:rsidR="009947D8">
        <w:rPr>
          <w:rFonts w:ascii="Arial Black" w:hAnsi="Arial Black" w:cs="Times New Roman" w:hint="eastAsia"/>
          <w:b/>
          <w:caps/>
          <w:sz w:val="15"/>
          <w:szCs w:val="21"/>
          <w:lang w:val="fr-CH"/>
        </w:rPr>
        <w:t>5</w:t>
      </w:r>
      <w:r w:rsidR="0033676A">
        <w:rPr>
          <w:rFonts w:ascii="Arial Black" w:hAnsi="Arial Black" w:cs="Times New Roman" w:hint="eastAsia"/>
          <w:b/>
          <w:caps/>
          <w:sz w:val="15"/>
          <w:szCs w:val="21"/>
          <w:lang w:val="fr-CH"/>
        </w:rPr>
        <w:t>2</w:t>
      </w:r>
      <w:r w:rsidRPr="00F72952">
        <w:rPr>
          <w:rFonts w:ascii="Arial Black" w:hAnsi="Arial Black" w:cs="Times New Roman" w:hint="eastAsia"/>
          <w:b/>
          <w:caps/>
          <w:sz w:val="15"/>
          <w:szCs w:val="21"/>
          <w:lang w:val="fr-CH"/>
        </w:rPr>
        <w:t>/</w:t>
      </w:r>
      <w:bookmarkStart w:id="0" w:name="Code"/>
      <w:r w:rsidRPr="00F72952">
        <w:rPr>
          <w:rFonts w:ascii="Arial Black" w:hAnsi="Arial Black" w:cs="Times New Roman"/>
          <w:b/>
          <w:caps/>
          <w:sz w:val="15"/>
          <w:szCs w:val="21"/>
          <w:lang w:val="fr-CH"/>
        </w:rPr>
        <w:t>inf/6</w:t>
      </w:r>
      <w:bookmarkEnd w:id="0"/>
    </w:p>
    <w:p w14:paraId="447DDB38" w14:textId="77777777" w:rsidR="00151475" w:rsidRPr="00F72952" w:rsidRDefault="00151475" w:rsidP="00151475">
      <w:pPr>
        <w:jc w:val="right"/>
        <w:rPr>
          <w:rFonts w:ascii="Arial Black" w:hAnsi="Arial Black" w:cs="Times New Roman"/>
          <w:b/>
          <w:caps/>
          <w:sz w:val="15"/>
          <w:szCs w:val="15"/>
          <w:lang w:val="fr-CH"/>
        </w:rPr>
      </w:pPr>
      <w:r w:rsidRPr="00151475">
        <w:rPr>
          <w:rFonts w:ascii="Calibri" w:eastAsia="SimHei" w:hAnsi="Calibri" w:cs="Times New Roman" w:hint="eastAsia"/>
          <w:b/>
          <w:sz w:val="15"/>
          <w:szCs w:val="15"/>
          <w:lang w:val="fr-CH"/>
        </w:rPr>
        <w:t>原文</w:t>
      </w:r>
      <w:r w:rsidRPr="00151475">
        <w:rPr>
          <w:rFonts w:ascii="Calibri" w:eastAsia="SimHei" w:hAnsi="Calibri" w:cs="Times New Roman" w:hint="eastAsia"/>
          <w:b/>
          <w:sz w:val="15"/>
          <w:szCs w:val="15"/>
          <w:lang w:val="pt-BR"/>
        </w:rPr>
        <w:t>：</w:t>
      </w:r>
      <w:bookmarkStart w:id="1" w:name="Original"/>
      <w:r w:rsidRPr="00151475">
        <w:rPr>
          <w:rFonts w:ascii="Calibri" w:eastAsia="SimHei" w:hAnsi="Calibri" w:cs="Times New Roman" w:hint="eastAsia"/>
          <w:b/>
          <w:sz w:val="15"/>
          <w:szCs w:val="15"/>
          <w:lang w:val="pt-BR"/>
        </w:rPr>
        <w:t>英</w:t>
      </w:r>
      <w:r w:rsidRPr="00151475">
        <w:rPr>
          <w:rFonts w:ascii="Calibri" w:eastAsia="SimHei" w:hAnsi="Calibri" w:cs="Times New Roman" w:hint="eastAsia"/>
          <w:b/>
          <w:sz w:val="15"/>
          <w:szCs w:val="15"/>
          <w:lang w:val="fr-CH"/>
        </w:rPr>
        <w:t>文</w:t>
      </w:r>
      <w:bookmarkEnd w:id="1"/>
    </w:p>
    <w:p w14:paraId="2B4FDC52" w14:textId="1FDA2826" w:rsidR="00151475" w:rsidRPr="00151475" w:rsidRDefault="00151475" w:rsidP="00151475">
      <w:pPr>
        <w:spacing w:line="1680" w:lineRule="auto"/>
        <w:jc w:val="right"/>
        <w:rPr>
          <w:rFonts w:ascii="STXihei" w:eastAsia="SimHei" w:hAnsi="Arial Black" w:cs="Times New Roman"/>
          <w:b/>
          <w:caps/>
          <w:sz w:val="15"/>
          <w:szCs w:val="15"/>
        </w:rPr>
      </w:pPr>
      <w:r w:rsidRPr="00151475">
        <w:rPr>
          <w:rFonts w:ascii="STXihei" w:eastAsia="SimHei" w:hAnsi="Calibri" w:cs="Times New Roman" w:hint="eastAsia"/>
          <w:b/>
          <w:sz w:val="15"/>
          <w:szCs w:val="15"/>
          <w:lang w:val="fr-CH"/>
        </w:rPr>
        <w:t>日期</w:t>
      </w:r>
      <w:r w:rsidRPr="00151475">
        <w:rPr>
          <w:rFonts w:ascii="STXihei" w:eastAsia="SimHei" w:hAnsi="SimSun" w:cs="Times New Roman" w:hint="eastAsia"/>
          <w:b/>
          <w:sz w:val="15"/>
          <w:szCs w:val="15"/>
          <w:lang w:val="pt-BR"/>
        </w:rPr>
        <w:t>：</w:t>
      </w:r>
      <w:bookmarkStart w:id="2" w:name="Date"/>
      <w:r w:rsidRPr="00151475">
        <w:rPr>
          <w:rFonts w:ascii="Arial Black" w:eastAsia="SimHei" w:hAnsi="Arial Black" w:cs="Times New Roman" w:hint="eastAsia"/>
          <w:b/>
          <w:sz w:val="15"/>
          <w:szCs w:val="15"/>
          <w:lang w:val="pt-BR"/>
        </w:rPr>
        <w:t>202</w:t>
      </w:r>
      <w:r w:rsidR="0033676A">
        <w:rPr>
          <w:rFonts w:ascii="Arial Black" w:eastAsia="SimHei" w:hAnsi="Arial Black" w:cs="Times New Roman" w:hint="eastAsia"/>
          <w:b/>
          <w:sz w:val="15"/>
          <w:szCs w:val="15"/>
          <w:lang w:val="pt-BR"/>
        </w:rPr>
        <w:t>6</w:t>
      </w:r>
      <w:r w:rsidRPr="00151475">
        <w:rPr>
          <w:rFonts w:ascii="STXihei" w:eastAsia="SimHei" w:hAnsi="Times New Roman" w:cs="Times New Roman" w:hint="eastAsia"/>
          <w:b/>
          <w:sz w:val="15"/>
          <w:szCs w:val="15"/>
          <w:lang w:val="fr-CH"/>
        </w:rPr>
        <w:t>年</w:t>
      </w:r>
      <w:r w:rsidR="0033676A">
        <w:rPr>
          <w:rFonts w:ascii="Arial Black" w:eastAsia="SimHei" w:hAnsi="Arial Black" w:cs="Times New Roman" w:hint="eastAsia"/>
          <w:b/>
          <w:sz w:val="15"/>
          <w:szCs w:val="15"/>
          <w:lang w:val="pt-BR"/>
        </w:rPr>
        <w:t>3</w:t>
      </w:r>
      <w:r w:rsidRPr="00151475">
        <w:rPr>
          <w:rFonts w:ascii="STXihei" w:eastAsia="SimHei" w:hAnsi="Times New Roman" w:cs="Times New Roman" w:hint="eastAsia"/>
          <w:b/>
          <w:sz w:val="15"/>
          <w:szCs w:val="15"/>
          <w:lang w:val="fr-CH"/>
        </w:rPr>
        <w:t>月</w:t>
      </w:r>
      <w:r w:rsidR="0033676A">
        <w:rPr>
          <w:rFonts w:ascii="Arial Black" w:eastAsia="SimHei" w:hAnsi="Arial Black" w:cs="Times New Roman" w:hint="eastAsia"/>
          <w:b/>
          <w:sz w:val="15"/>
          <w:szCs w:val="15"/>
          <w:lang w:val="pt-BR"/>
        </w:rPr>
        <w:t>12</w:t>
      </w:r>
      <w:r w:rsidRPr="00151475">
        <w:rPr>
          <w:rFonts w:ascii="STXihei" w:eastAsia="SimHei" w:hAnsi="Times New Roman" w:cs="Times New Roman" w:hint="eastAsia"/>
          <w:b/>
          <w:sz w:val="15"/>
          <w:szCs w:val="15"/>
          <w:lang w:val="fr-CH"/>
        </w:rPr>
        <w:t>日</w:t>
      </w:r>
    </w:p>
    <w:bookmarkEnd w:id="2"/>
    <w:p w14:paraId="31C3FBA0" w14:textId="77777777" w:rsidR="00151475" w:rsidRPr="00151475" w:rsidRDefault="00151475" w:rsidP="00151475">
      <w:pPr>
        <w:spacing w:after="600"/>
        <w:rPr>
          <w:rFonts w:ascii="STXihei" w:eastAsia="SimHei" w:hAnsi="Calibri" w:cs="Times New Roman"/>
          <w:sz w:val="28"/>
          <w:szCs w:val="28"/>
          <w:lang w:val="fr-CH"/>
        </w:rPr>
      </w:pPr>
      <w:r w:rsidRPr="00151475">
        <w:rPr>
          <w:rFonts w:ascii="STXihei" w:eastAsia="SimHei" w:hAnsi="Calibri" w:cs="Times New Roman" w:hint="eastAsia"/>
          <w:sz w:val="28"/>
          <w:szCs w:val="28"/>
          <w:lang w:val="fr-CH"/>
        </w:rPr>
        <w:t>知识产权与遗传资源、传统知识和民间文学艺术政府间委员会</w:t>
      </w:r>
    </w:p>
    <w:p w14:paraId="4698E7B1" w14:textId="67D60125" w:rsidR="00151475" w:rsidRPr="00151475" w:rsidRDefault="00151475" w:rsidP="00151475">
      <w:pPr>
        <w:spacing w:after="720"/>
        <w:textAlignment w:val="bottom"/>
        <w:rPr>
          <w:rFonts w:ascii="KaiTi" w:eastAsia="KaiTi" w:hAnsi="KaiTi" w:cs="Times New Roman"/>
          <w:b/>
          <w:sz w:val="24"/>
          <w:szCs w:val="24"/>
          <w:lang w:val="fr-CH"/>
        </w:rPr>
      </w:pPr>
      <w:r w:rsidRPr="00151475">
        <w:rPr>
          <w:rFonts w:ascii="KaiTi" w:eastAsia="KaiTi" w:hAnsi="KaiTi" w:cs="Times New Roman" w:hint="eastAsia"/>
          <w:b/>
          <w:sz w:val="24"/>
          <w:szCs w:val="24"/>
          <w:lang w:val="fr-CH"/>
        </w:rPr>
        <w:t>第</w:t>
      </w:r>
      <w:r w:rsidR="009947D8">
        <w:rPr>
          <w:rFonts w:ascii="KaiTi" w:eastAsia="KaiTi" w:hAnsi="KaiTi" w:cs="Times New Roman" w:hint="eastAsia"/>
          <w:b/>
          <w:sz w:val="24"/>
          <w:szCs w:val="24"/>
          <w:lang w:val="fr-CH"/>
        </w:rPr>
        <w:t>五</w:t>
      </w:r>
      <w:r w:rsidRPr="00151475">
        <w:rPr>
          <w:rFonts w:ascii="KaiTi" w:eastAsia="KaiTi" w:hAnsi="KaiTi" w:cs="Times New Roman" w:hint="eastAsia"/>
          <w:b/>
          <w:sz w:val="24"/>
          <w:szCs w:val="24"/>
          <w:lang w:val="fr-CH"/>
        </w:rPr>
        <w:t>十</w:t>
      </w:r>
      <w:r w:rsidR="0033676A">
        <w:rPr>
          <w:rFonts w:ascii="KaiTi" w:eastAsia="KaiTi" w:hAnsi="KaiTi" w:cs="Times New Roman" w:hint="eastAsia"/>
          <w:b/>
          <w:sz w:val="24"/>
          <w:szCs w:val="24"/>
          <w:lang w:val="fr-CH"/>
        </w:rPr>
        <w:t>二</w:t>
      </w:r>
      <w:r w:rsidRPr="00151475">
        <w:rPr>
          <w:rFonts w:ascii="KaiTi" w:eastAsia="KaiTi" w:hAnsi="KaiTi" w:cs="Times New Roman" w:hint="eastAsia"/>
          <w:b/>
          <w:sz w:val="24"/>
          <w:szCs w:val="24"/>
          <w:lang w:val="fr-CH"/>
        </w:rPr>
        <w:t>届会议</w:t>
      </w:r>
      <w:r w:rsidRPr="00151475">
        <w:rPr>
          <w:rFonts w:ascii="KaiTi" w:eastAsia="KaiTi" w:hAnsi="KaiTi" w:cs="Times New Roman" w:hint="eastAsia"/>
          <w:b/>
          <w:sz w:val="24"/>
          <w:szCs w:val="24"/>
          <w:lang w:val="fr-CH"/>
        </w:rPr>
        <w:br/>
      </w:r>
      <w:r w:rsidRPr="00151475">
        <w:rPr>
          <w:rFonts w:ascii="KaiTi" w:eastAsia="KaiTi" w:hAnsi="KaiTi" w:cs="Times New Roman" w:hint="eastAsia"/>
          <w:sz w:val="24"/>
          <w:szCs w:val="24"/>
          <w:lang w:val="fr-CH"/>
        </w:rPr>
        <w:t>202</w:t>
      </w:r>
      <w:r w:rsidR="0033676A">
        <w:rPr>
          <w:rFonts w:ascii="KaiTi" w:eastAsia="KaiTi" w:hAnsi="KaiTi" w:cs="Times New Roman" w:hint="eastAsia"/>
          <w:sz w:val="24"/>
          <w:szCs w:val="24"/>
          <w:lang w:val="fr-CH"/>
        </w:rPr>
        <w:t>6</w:t>
      </w:r>
      <w:r w:rsidRPr="00151475">
        <w:rPr>
          <w:rFonts w:ascii="KaiTi" w:eastAsia="KaiTi" w:hAnsi="KaiTi" w:cs="Times New Roman" w:hint="eastAsia"/>
          <w:b/>
          <w:sz w:val="24"/>
          <w:szCs w:val="24"/>
          <w:lang w:val="fr-CH"/>
        </w:rPr>
        <w:t>年</w:t>
      </w:r>
      <w:r w:rsidR="0033676A">
        <w:rPr>
          <w:rFonts w:ascii="KaiTi" w:eastAsia="KaiTi" w:hAnsi="KaiTi" w:cs="Times New Roman" w:hint="eastAsia"/>
          <w:sz w:val="24"/>
          <w:szCs w:val="24"/>
          <w:lang w:val="fr-CH"/>
        </w:rPr>
        <w:t>3</w:t>
      </w:r>
      <w:r w:rsidRPr="00151475">
        <w:rPr>
          <w:rFonts w:ascii="KaiTi" w:eastAsia="KaiTi" w:hAnsi="KaiTi" w:cs="Times New Roman" w:hint="eastAsia"/>
          <w:b/>
          <w:sz w:val="24"/>
          <w:szCs w:val="24"/>
          <w:lang w:val="fr-CH"/>
        </w:rPr>
        <w:t>月</w:t>
      </w:r>
      <w:r w:rsidR="0033676A">
        <w:rPr>
          <w:rFonts w:ascii="KaiTi" w:eastAsia="KaiTi" w:hAnsi="KaiTi" w:cs="Times New Roman" w:hint="eastAsia"/>
          <w:sz w:val="24"/>
          <w:szCs w:val="24"/>
          <w:lang w:val="fr-CH"/>
        </w:rPr>
        <w:t>4</w:t>
      </w:r>
      <w:r w:rsidRPr="00151475">
        <w:rPr>
          <w:rFonts w:ascii="KaiTi" w:eastAsia="KaiTi" w:hAnsi="KaiTi" w:cs="Times New Roman" w:hint="eastAsia"/>
          <w:b/>
          <w:sz w:val="24"/>
          <w:szCs w:val="24"/>
          <w:lang w:val="fr-CH"/>
        </w:rPr>
        <w:t>日至</w:t>
      </w:r>
      <w:r w:rsidR="0033676A">
        <w:rPr>
          <w:rFonts w:ascii="KaiTi" w:eastAsia="KaiTi" w:hAnsi="KaiTi" w:cs="Times New Roman" w:hint="eastAsia"/>
          <w:sz w:val="24"/>
          <w:szCs w:val="24"/>
          <w:lang w:val="fr-CH"/>
        </w:rPr>
        <w:t>13</w:t>
      </w:r>
      <w:r w:rsidRPr="00151475">
        <w:rPr>
          <w:rFonts w:ascii="KaiTi" w:eastAsia="KaiTi" w:hAnsi="KaiTi" w:cs="Times New Roman" w:hint="eastAsia"/>
          <w:b/>
          <w:sz w:val="24"/>
          <w:szCs w:val="24"/>
          <w:lang w:val="fr-CH"/>
        </w:rPr>
        <w:t>日，日内瓦</w:t>
      </w:r>
    </w:p>
    <w:p w14:paraId="72FD3E79" w14:textId="1F6146B2" w:rsidR="00151475" w:rsidRPr="00151475" w:rsidRDefault="00151475" w:rsidP="00151475">
      <w:pPr>
        <w:spacing w:after="360"/>
        <w:rPr>
          <w:rFonts w:ascii="KaiTi" w:eastAsia="KaiTi" w:hAnsi="KaiTi" w:cs="Times New Roman"/>
          <w:sz w:val="24"/>
          <w:szCs w:val="32"/>
          <w:lang w:val="fr-CH"/>
        </w:rPr>
      </w:pPr>
      <w:bookmarkStart w:id="3" w:name="TitleOfDoc"/>
      <w:r w:rsidRPr="00151475">
        <w:rPr>
          <w:rFonts w:ascii="KaiTi" w:eastAsia="KaiTi" w:hAnsi="KaiTi" w:cs="Times New Roman" w:hint="eastAsia"/>
          <w:sz w:val="24"/>
          <w:szCs w:val="32"/>
          <w:lang w:val="fr-CH"/>
        </w:rPr>
        <w:t>经认可的土著和当地社区自愿基金</w:t>
      </w:r>
      <w:r>
        <w:rPr>
          <w:rFonts w:ascii="KaiTi" w:eastAsia="KaiTi" w:hAnsi="KaiTi" w:cs="Times New Roman"/>
          <w:sz w:val="24"/>
          <w:szCs w:val="32"/>
          <w:lang w:val="fr-CH"/>
        </w:rPr>
        <w:br/>
      </w:r>
      <w:r w:rsidRPr="00151475">
        <w:rPr>
          <w:rFonts w:ascii="KaiTi" w:eastAsia="KaiTi" w:hAnsi="KaiTi" w:cs="Times New Roman" w:hint="eastAsia"/>
          <w:sz w:val="24"/>
          <w:szCs w:val="32"/>
          <w:lang w:val="fr-CH"/>
        </w:rPr>
        <w:t>总干事根据咨询委员会通过的建议作出的决定</w:t>
      </w:r>
    </w:p>
    <w:p w14:paraId="4E1C34E4" w14:textId="3574D734" w:rsidR="00542FA6" w:rsidRPr="003B24B2" w:rsidRDefault="00542FA6" w:rsidP="00151475">
      <w:pPr>
        <w:spacing w:after="960"/>
        <w:rPr>
          <w:rFonts w:ascii="KaiTi" w:eastAsia="KaiTi" w:hAnsi="KaiTi" w:cs="Times New Roman"/>
          <w:szCs w:val="24"/>
          <w:lang w:val="fr-CH"/>
        </w:rPr>
      </w:pPr>
      <w:bookmarkStart w:id="4" w:name="Prepared"/>
      <w:bookmarkEnd w:id="3"/>
      <w:r>
        <w:rPr>
          <w:rFonts w:ascii="KaiTi" w:eastAsia="KaiTi" w:hAnsi="KaiTi" w:cs="Times New Roman" w:hint="eastAsia"/>
          <w:szCs w:val="24"/>
          <w:lang w:val="fr-CH"/>
        </w:rPr>
        <w:t>秘书处</w:t>
      </w:r>
      <w:r w:rsidRPr="003B24B2">
        <w:rPr>
          <w:rFonts w:ascii="KaiTi" w:eastAsia="KaiTi" w:hAnsi="KaiTi" w:cs="Times New Roman" w:hint="eastAsia"/>
          <w:szCs w:val="24"/>
          <w:lang w:val="fr-CH"/>
        </w:rPr>
        <w:t>编拟的信息说明</w:t>
      </w:r>
    </w:p>
    <w:bookmarkEnd w:id="4"/>
    <w:p w14:paraId="168E38B2" w14:textId="77777777" w:rsidR="0084185B" w:rsidRPr="003B24B2" w:rsidRDefault="0084185B" w:rsidP="0084185B">
      <w:pPr>
        <w:numPr>
          <w:ilvl w:val="0"/>
          <w:numId w:val="20"/>
        </w:numPr>
        <w:tabs>
          <w:tab w:val="clear" w:pos="1696"/>
        </w:tabs>
        <w:overflowPunct w:val="0"/>
        <w:spacing w:afterLines="50" w:after="120" w:line="340" w:lineRule="atLeast"/>
        <w:ind w:left="0" w:firstLine="0"/>
        <w:jc w:val="both"/>
        <w:rPr>
          <w:rFonts w:ascii="SimSun" w:hAnsi="SimSun"/>
          <w:szCs w:val="21"/>
        </w:rPr>
      </w:pPr>
      <w:r w:rsidRPr="003B24B2">
        <w:rPr>
          <w:rFonts w:ascii="SimSun" w:hAnsi="SimSun" w:hint="eastAsia"/>
          <w:szCs w:val="21"/>
        </w:rPr>
        <w:t>经大会批准的关于建立产权组织自愿基金（“基金”）的安排，载于文件WO/GA/39/11附件。决定第6条(i)项指出：</w:t>
      </w:r>
    </w:p>
    <w:p w14:paraId="6921C0FB" w14:textId="77777777" w:rsidR="0084185B" w:rsidRPr="003B24B2" w:rsidRDefault="0084185B" w:rsidP="0084185B">
      <w:pPr>
        <w:spacing w:afterLines="50" w:after="120" w:line="340" w:lineRule="exact"/>
        <w:ind w:firstLineChars="200" w:firstLine="440"/>
        <w:jc w:val="both"/>
        <w:rPr>
          <w:rFonts w:ascii="SimSun" w:hAnsi="SimSun"/>
          <w:szCs w:val="21"/>
        </w:rPr>
      </w:pPr>
      <w:r w:rsidRPr="003B24B2">
        <w:rPr>
          <w:rFonts w:ascii="SimSun" w:hAnsi="SimSun" w:hint="eastAsia"/>
          <w:szCs w:val="21"/>
        </w:rPr>
        <w:t>“咨询委员会应在与其同时举行的委员会会议结束前通过其建议。建议应说明：</w:t>
      </w:r>
    </w:p>
    <w:p w14:paraId="4EF53F7D" w14:textId="77777777" w:rsidR="0084185B" w:rsidRPr="003B24B2" w:rsidRDefault="0084185B" w:rsidP="0084185B">
      <w:pPr>
        <w:numPr>
          <w:ilvl w:val="1"/>
          <w:numId w:val="20"/>
        </w:numPr>
        <w:tabs>
          <w:tab w:val="clear" w:pos="1260"/>
        </w:tabs>
        <w:spacing w:afterLines="50" w:after="120" w:line="340" w:lineRule="exact"/>
        <w:jc w:val="both"/>
        <w:rPr>
          <w:rFonts w:ascii="SimSun" w:hAnsi="SimSun"/>
          <w:szCs w:val="21"/>
        </w:rPr>
      </w:pPr>
      <w:r w:rsidRPr="003B24B2">
        <w:rPr>
          <w:rFonts w:ascii="SimSun" w:hAnsi="SimSun" w:hint="eastAsia"/>
          <w:szCs w:val="21"/>
        </w:rPr>
        <w:t>拟资助的委员会以后的会议，以及如果召开的话，工作组会议（即委员会以后的会议），</w:t>
      </w:r>
    </w:p>
    <w:p w14:paraId="3191843D" w14:textId="77777777" w:rsidR="0084185B" w:rsidRPr="003B24B2" w:rsidRDefault="0084185B" w:rsidP="00FB2E25">
      <w:pPr>
        <w:numPr>
          <w:ilvl w:val="1"/>
          <w:numId w:val="20"/>
        </w:numPr>
        <w:tabs>
          <w:tab w:val="clear" w:pos="1260"/>
        </w:tabs>
        <w:spacing w:afterLines="50" w:after="120" w:line="340" w:lineRule="exact"/>
        <w:jc w:val="both"/>
        <w:rPr>
          <w:rFonts w:ascii="SimSun" w:hAnsi="SimSun"/>
          <w:szCs w:val="21"/>
        </w:rPr>
      </w:pPr>
      <w:r w:rsidRPr="003B24B2">
        <w:rPr>
          <w:rFonts w:ascii="SimSun" w:hAnsi="SimSun" w:hint="eastAsia"/>
          <w:szCs w:val="21"/>
        </w:rPr>
        <w:t>咨询委员会同意应资助其参加委员会的该届会议和/或工作组会议、且有资金供其使用的申请人</w:t>
      </w:r>
      <w:r w:rsidR="00B76C03" w:rsidRPr="003B24B2">
        <w:rPr>
          <w:rFonts w:ascii="SimSun" w:hAnsi="SimSun" w:hint="eastAsia"/>
          <w:szCs w:val="21"/>
        </w:rPr>
        <w:t>，</w:t>
      </w:r>
    </w:p>
    <w:p w14:paraId="368AEC3B" w14:textId="77777777" w:rsidR="0084185B" w:rsidRPr="003B24B2" w:rsidRDefault="0084185B" w:rsidP="0084185B">
      <w:pPr>
        <w:numPr>
          <w:ilvl w:val="1"/>
          <w:numId w:val="20"/>
        </w:numPr>
        <w:tabs>
          <w:tab w:val="clear" w:pos="1260"/>
        </w:tabs>
        <w:spacing w:afterLines="50" w:after="120" w:line="340" w:lineRule="exact"/>
        <w:jc w:val="both"/>
        <w:rPr>
          <w:rFonts w:ascii="SimSun" w:hAnsi="SimSun"/>
          <w:szCs w:val="21"/>
        </w:rPr>
      </w:pPr>
      <w:r w:rsidRPr="003B24B2">
        <w:rPr>
          <w:rFonts w:ascii="SimSun" w:hAnsi="SimSun" w:hint="eastAsia"/>
          <w:szCs w:val="21"/>
        </w:rPr>
        <w:t>咨询委员会同意原则上应予资助、但无充足资金供其使用的任何一个或多个申请人，</w:t>
      </w:r>
    </w:p>
    <w:p w14:paraId="0A9565A2" w14:textId="77777777" w:rsidR="0084185B" w:rsidRPr="003B24B2" w:rsidRDefault="0084185B" w:rsidP="0084185B">
      <w:pPr>
        <w:numPr>
          <w:ilvl w:val="1"/>
          <w:numId w:val="20"/>
        </w:numPr>
        <w:tabs>
          <w:tab w:val="clear" w:pos="1260"/>
        </w:tabs>
        <w:spacing w:afterLines="50" w:after="120" w:line="340" w:lineRule="exact"/>
        <w:jc w:val="both"/>
        <w:rPr>
          <w:rFonts w:ascii="SimSun" w:hAnsi="SimSun"/>
          <w:szCs w:val="21"/>
        </w:rPr>
      </w:pPr>
      <w:r w:rsidRPr="003B24B2">
        <w:rPr>
          <w:rFonts w:ascii="SimSun" w:hAnsi="SimSun" w:hint="eastAsia"/>
          <w:szCs w:val="21"/>
        </w:rPr>
        <w:t>根据第10条规定的程序其申请被拒绝的任何一个或多个申请人，</w:t>
      </w:r>
    </w:p>
    <w:p w14:paraId="2068B54C" w14:textId="77777777" w:rsidR="0084185B" w:rsidRPr="003B24B2" w:rsidRDefault="0084185B" w:rsidP="0084185B">
      <w:pPr>
        <w:numPr>
          <w:ilvl w:val="1"/>
          <w:numId w:val="20"/>
        </w:numPr>
        <w:tabs>
          <w:tab w:val="clear" w:pos="1260"/>
        </w:tabs>
        <w:spacing w:afterLines="50" w:after="120" w:line="340" w:lineRule="exact"/>
        <w:jc w:val="both"/>
        <w:rPr>
          <w:rFonts w:ascii="SimSun" w:hAnsi="SimSun"/>
          <w:szCs w:val="21"/>
        </w:rPr>
      </w:pPr>
      <w:r w:rsidRPr="003B24B2">
        <w:rPr>
          <w:rFonts w:ascii="SimSun" w:hAnsi="SimSun" w:hint="eastAsia"/>
          <w:szCs w:val="21"/>
        </w:rPr>
        <w:t>据第10条规定的程序其申请被推后至委员会下届会议的任何一个或多个申请人。</w:t>
      </w:r>
    </w:p>
    <w:p w14:paraId="6BFFD5FC" w14:textId="77777777" w:rsidR="0084185B" w:rsidRPr="003B24B2" w:rsidRDefault="0084185B" w:rsidP="0084185B">
      <w:pPr>
        <w:spacing w:afterLines="50" w:after="120" w:line="340" w:lineRule="exact"/>
        <w:ind w:firstLineChars="200" w:firstLine="440"/>
        <w:jc w:val="both"/>
        <w:rPr>
          <w:rFonts w:ascii="SimSun" w:hAnsi="SimSun"/>
          <w:szCs w:val="21"/>
        </w:rPr>
      </w:pPr>
      <w:r w:rsidRPr="003B24B2">
        <w:rPr>
          <w:rFonts w:ascii="SimSun" w:hAnsi="SimSun" w:hint="eastAsia"/>
          <w:szCs w:val="21"/>
        </w:rPr>
        <w:t>咨询委员会将立即向总干事转交建议内容，由其根据建议作出决定。总干事将立即，并至迟在所涉会议结束前，以一份信息说明通知委员会，具体说明关于每个申请人的决定。”</w:t>
      </w:r>
    </w:p>
    <w:p w14:paraId="50C11949" w14:textId="1803465E" w:rsidR="0084185B" w:rsidRPr="003B24B2" w:rsidRDefault="0084185B" w:rsidP="0084185B">
      <w:pPr>
        <w:numPr>
          <w:ilvl w:val="0"/>
          <w:numId w:val="20"/>
        </w:numPr>
        <w:tabs>
          <w:tab w:val="clear" w:pos="1696"/>
        </w:tabs>
        <w:overflowPunct w:val="0"/>
        <w:spacing w:afterLines="50" w:after="120" w:line="340" w:lineRule="atLeast"/>
        <w:ind w:left="0" w:firstLine="0"/>
        <w:jc w:val="both"/>
        <w:rPr>
          <w:rFonts w:ascii="SimSun" w:hAnsi="SimSun"/>
          <w:szCs w:val="21"/>
        </w:rPr>
      </w:pPr>
      <w:r w:rsidRPr="003B24B2">
        <w:rPr>
          <w:rFonts w:ascii="SimSun" w:hAnsi="SimSun" w:hint="eastAsia"/>
          <w:szCs w:val="21"/>
        </w:rPr>
        <w:t>据此，</w:t>
      </w:r>
      <w:r w:rsidR="00542FA6">
        <w:rPr>
          <w:rFonts w:ascii="SimSun" w:hAnsi="SimSun" w:hint="eastAsia"/>
          <w:szCs w:val="21"/>
        </w:rPr>
        <w:t>本信息说明</w:t>
      </w:r>
      <w:r w:rsidRPr="003B24B2">
        <w:rPr>
          <w:rFonts w:ascii="SimSun" w:hAnsi="SimSun" w:hint="eastAsia"/>
          <w:szCs w:val="21"/>
        </w:rPr>
        <w:t>向委员会印发咨询委员会在其与委员会第</w:t>
      </w:r>
      <w:r w:rsidR="009947D8">
        <w:rPr>
          <w:rFonts w:ascii="SimSun" w:hAnsi="SimSun" w:hint="eastAsia"/>
          <w:szCs w:val="21"/>
        </w:rPr>
        <w:t>五</w:t>
      </w:r>
      <w:r w:rsidRPr="003B24B2">
        <w:rPr>
          <w:rFonts w:ascii="SimSun" w:hAnsi="SimSun" w:hint="eastAsia"/>
          <w:szCs w:val="21"/>
        </w:rPr>
        <w:t>十</w:t>
      </w:r>
      <w:r w:rsidR="00542FA6">
        <w:rPr>
          <w:rFonts w:ascii="SimSun" w:hAnsi="SimSun" w:hint="eastAsia"/>
          <w:szCs w:val="21"/>
        </w:rPr>
        <w:t>二</w:t>
      </w:r>
      <w:r w:rsidRPr="003B24B2">
        <w:rPr>
          <w:rFonts w:ascii="SimSun" w:hAnsi="SimSun" w:hint="eastAsia"/>
          <w:szCs w:val="21"/>
        </w:rPr>
        <w:t>届会议同时举行的会议结束时通过的报告和建议。该报告见附件。</w:t>
      </w:r>
    </w:p>
    <w:p w14:paraId="1AF3DF5C" w14:textId="445F37DC" w:rsidR="0084185B" w:rsidRPr="003B24B2" w:rsidRDefault="0084185B" w:rsidP="00151475">
      <w:pPr>
        <w:keepNext/>
        <w:numPr>
          <w:ilvl w:val="0"/>
          <w:numId w:val="20"/>
        </w:numPr>
        <w:tabs>
          <w:tab w:val="clear" w:pos="1696"/>
        </w:tabs>
        <w:overflowPunct w:val="0"/>
        <w:spacing w:afterLines="50" w:after="120" w:line="340" w:lineRule="atLeast"/>
        <w:ind w:left="0" w:firstLine="0"/>
        <w:jc w:val="both"/>
        <w:rPr>
          <w:rFonts w:ascii="SimSun" w:hAnsi="SimSun"/>
          <w:szCs w:val="21"/>
        </w:rPr>
      </w:pPr>
      <w:r w:rsidRPr="003B24B2">
        <w:rPr>
          <w:rFonts w:ascii="SimSun" w:hAnsi="SimSun" w:hint="eastAsia"/>
          <w:szCs w:val="21"/>
        </w:rPr>
        <w:lastRenderedPageBreak/>
        <w:t>根据大会（第三十九届会议）批准的文件WO/GA/39/11附件第6条(d)项，总干事已注意到这份报告，并采纳了咨询委员会在其报告第</w:t>
      </w:r>
      <w:r w:rsidR="001523AB" w:rsidRPr="003B24B2">
        <w:rPr>
          <w:rFonts w:ascii="SimSun" w:hAnsi="SimSun" w:hint="eastAsia"/>
          <w:szCs w:val="21"/>
        </w:rPr>
        <w:t>5</w:t>
      </w:r>
      <w:r w:rsidRPr="003B24B2">
        <w:rPr>
          <w:rFonts w:ascii="SimSun" w:hAnsi="SimSun" w:hint="eastAsia"/>
          <w:szCs w:val="21"/>
        </w:rPr>
        <w:t>段中建议的各项决定。</w:t>
      </w:r>
    </w:p>
    <w:p w14:paraId="18CC9E19" w14:textId="77777777" w:rsidR="0084185B" w:rsidRPr="003B24B2" w:rsidRDefault="0084185B" w:rsidP="00151475">
      <w:pPr>
        <w:overflowPunct w:val="0"/>
        <w:spacing w:before="720" w:afterLines="50" w:after="120" w:line="340" w:lineRule="atLeast"/>
        <w:ind w:left="5534"/>
        <w:rPr>
          <w:rFonts w:ascii="KaiTi" w:eastAsia="KaiTi" w:hAnsi="KaiTi" w:cs="Times New Roman"/>
          <w:szCs w:val="21"/>
        </w:rPr>
      </w:pPr>
      <w:r w:rsidRPr="003B24B2">
        <w:rPr>
          <w:rFonts w:ascii="KaiTi" w:eastAsia="KaiTi" w:hAnsi="KaiTi" w:cs="Times New Roman"/>
          <w:szCs w:val="21"/>
        </w:rPr>
        <w:t>[</w:t>
      </w:r>
      <w:r w:rsidRPr="003B24B2">
        <w:rPr>
          <w:rFonts w:ascii="KaiTi" w:eastAsia="KaiTi" w:hAnsi="KaiTi" w:cs="Times New Roman" w:hint="eastAsia"/>
          <w:szCs w:val="21"/>
        </w:rPr>
        <w:t>后接附件</w:t>
      </w:r>
      <w:r w:rsidRPr="003B24B2">
        <w:rPr>
          <w:rFonts w:ascii="KaiTi" w:eastAsia="KaiTi" w:hAnsi="KaiTi" w:cs="Times New Roman"/>
          <w:szCs w:val="21"/>
        </w:rPr>
        <w:t>]</w:t>
      </w:r>
    </w:p>
    <w:p w14:paraId="7CD9D81B" w14:textId="77777777" w:rsidR="0084185B" w:rsidRPr="003B24B2" w:rsidRDefault="0084185B" w:rsidP="0084185B">
      <w:pPr>
        <w:overflowPunct w:val="0"/>
        <w:spacing w:afterLines="50" w:after="120" w:line="340" w:lineRule="atLeast"/>
        <w:ind w:left="5534"/>
        <w:rPr>
          <w:rFonts w:ascii="KaiTi" w:eastAsia="KaiTi" w:hAnsi="KaiTi" w:cs="Times New Roman"/>
          <w:szCs w:val="21"/>
        </w:rPr>
      </w:pPr>
    </w:p>
    <w:p w14:paraId="4C447866" w14:textId="77777777" w:rsidR="0084185B" w:rsidRPr="003B24B2" w:rsidRDefault="0084185B" w:rsidP="0084185B">
      <w:pPr>
        <w:overflowPunct w:val="0"/>
        <w:spacing w:afterLines="50" w:after="120" w:line="340" w:lineRule="atLeast"/>
        <w:ind w:left="5534"/>
        <w:rPr>
          <w:rFonts w:ascii="KaiTi" w:eastAsia="KaiTi" w:hAnsi="KaiTi" w:cs="Times New Roman"/>
          <w:szCs w:val="21"/>
        </w:rPr>
        <w:sectPr w:rsidR="0084185B" w:rsidRPr="003B24B2" w:rsidSect="002D791B">
          <w:headerReference w:type="default" r:id="rId9"/>
          <w:endnotePr>
            <w:numFmt w:val="decimal"/>
          </w:endnotePr>
          <w:type w:val="continuous"/>
          <w:pgSz w:w="11907" w:h="16840" w:code="9"/>
          <w:pgMar w:top="567" w:right="1134" w:bottom="1200" w:left="1418" w:header="510" w:footer="1021" w:gutter="0"/>
          <w:cols w:space="720"/>
          <w:titlePg/>
          <w:docGrid w:linePitch="299"/>
        </w:sectPr>
      </w:pPr>
    </w:p>
    <w:p w14:paraId="79CBACCE" w14:textId="77777777" w:rsidR="0084185B" w:rsidRPr="003B24B2" w:rsidRDefault="0084185B" w:rsidP="0084185B">
      <w:pPr>
        <w:spacing w:line="340" w:lineRule="atLeast"/>
        <w:jc w:val="center"/>
        <w:outlineLvl w:val="0"/>
        <w:rPr>
          <w:rFonts w:ascii="STXihei" w:eastAsia="SimHei" w:hAnsi="STXihei"/>
          <w:bCs/>
          <w:caps/>
          <w:kern w:val="32"/>
          <w:szCs w:val="21"/>
        </w:rPr>
      </w:pPr>
      <w:r w:rsidRPr="003B24B2">
        <w:rPr>
          <w:rFonts w:ascii="STXihei" w:eastAsia="SimHei" w:hAnsi="STXihei" w:hint="eastAsia"/>
          <w:bCs/>
          <w:caps/>
          <w:kern w:val="32"/>
          <w:szCs w:val="21"/>
        </w:rPr>
        <w:lastRenderedPageBreak/>
        <w:t>产权组织自愿基金</w:t>
      </w:r>
    </w:p>
    <w:p w14:paraId="15B14D2E" w14:textId="77777777" w:rsidR="0084185B" w:rsidRPr="003B24B2" w:rsidRDefault="0084185B" w:rsidP="0084185B">
      <w:pPr>
        <w:spacing w:line="340" w:lineRule="atLeast"/>
        <w:jc w:val="center"/>
        <w:outlineLvl w:val="0"/>
        <w:rPr>
          <w:rFonts w:ascii="STXihei" w:eastAsia="SimHei" w:hAnsi="STXihei"/>
          <w:bCs/>
          <w:caps/>
          <w:kern w:val="32"/>
          <w:szCs w:val="21"/>
        </w:rPr>
      </w:pPr>
      <w:r w:rsidRPr="003B24B2">
        <w:rPr>
          <w:rFonts w:ascii="STXihei" w:eastAsia="SimHei" w:hAnsi="STXihei" w:hint="eastAsia"/>
          <w:bCs/>
          <w:caps/>
          <w:kern w:val="32"/>
          <w:szCs w:val="21"/>
        </w:rPr>
        <w:t>咨询委员会</w:t>
      </w:r>
    </w:p>
    <w:p w14:paraId="4DEA9861" w14:textId="77777777" w:rsidR="0084185B" w:rsidRPr="003B24B2" w:rsidRDefault="0084185B" w:rsidP="0084185B">
      <w:pPr>
        <w:spacing w:afterLines="100" w:after="240" w:line="340" w:lineRule="atLeast"/>
        <w:jc w:val="center"/>
        <w:outlineLvl w:val="0"/>
        <w:rPr>
          <w:rFonts w:ascii="STXihei" w:eastAsia="SimHei" w:hAnsi="STXihei"/>
          <w:bCs/>
          <w:caps/>
          <w:kern w:val="32"/>
          <w:szCs w:val="21"/>
          <w:u w:val="single"/>
        </w:rPr>
      </w:pPr>
      <w:r w:rsidRPr="003B24B2">
        <w:rPr>
          <w:rFonts w:ascii="STXihei" w:eastAsia="SimHei" w:hAnsi="STXihei" w:hint="eastAsia"/>
          <w:bCs/>
          <w:caps/>
          <w:kern w:val="32"/>
          <w:szCs w:val="21"/>
          <w:u w:val="single"/>
        </w:rPr>
        <w:t>报　告</w:t>
      </w:r>
    </w:p>
    <w:p w14:paraId="3BE4A3B2" w14:textId="5C5D5454" w:rsidR="0084185B" w:rsidRPr="003B24B2" w:rsidRDefault="0084185B" w:rsidP="00151475">
      <w:pPr>
        <w:numPr>
          <w:ilvl w:val="0"/>
          <w:numId w:val="22"/>
        </w:numPr>
        <w:tabs>
          <w:tab w:val="clear" w:pos="1620"/>
        </w:tabs>
        <w:spacing w:afterLines="50" w:after="120" w:line="340" w:lineRule="atLeast"/>
        <w:ind w:left="0" w:firstLine="0"/>
        <w:jc w:val="both"/>
        <w:rPr>
          <w:rFonts w:ascii="SimSun" w:hAnsi="SimSun"/>
          <w:szCs w:val="21"/>
        </w:rPr>
      </w:pPr>
      <w:r w:rsidRPr="003B24B2">
        <w:rPr>
          <w:rFonts w:ascii="SimSun" w:hAnsi="SimSun" w:cs="SimSun" w:hint="eastAsia"/>
          <w:szCs w:val="21"/>
        </w:rPr>
        <w:t>产权组织经认可的土著和当地社区自愿基金（基金）咨询委员会的成员由知识产权与遗传资源、传统知识和民间文学艺术政府间委员会（委员会）第</w:t>
      </w:r>
      <w:r w:rsidR="009947D8">
        <w:rPr>
          <w:rFonts w:ascii="SimSun" w:hAnsi="SimSun" w:cs="SimSun" w:hint="eastAsia"/>
          <w:szCs w:val="21"/>
        </w:rPr>
        <w:t>五</w:t>
      </w:r>
      <w:r w:rsidRPr="003B24B2">
        <w:rPr>
          <w:rFonts w:ascii="SimSun" w:hAnsi="SimSun" w:cs="SimSun" w:hint="eastAsia"/>
          <w:szCs w:val="21"/>
        </w:rPr>
        <w:t>十</w:t>
      </w:r>
      <w:r w:rsidR="006740B7">
        <w:rPr>
          <w:rFonts w:ascii="SimSun" w:hAnsi="SimSun" w:cs="SimSun" w:hint="eastAsia"/>
          <w:szCs w:val="21"/>
        </w:rPr>
        <w:t>二</w:t>
      </w:r>
      <w:r w:rsidRPr="003B24B2">
        <w:rPr>
          <w:rFonts w:ascii="SimSun" w:hAnsi="SimSun" w:cs="SimSun" w:hint="eastAsia"/>
          <w:szCs w:val="21"/>
        </w:rPr>
        <w:t>届会议决定委任，名单列在本报告最后。</w:t>
      </w:r>
      <w:r w:rsidRPr="003B24B2">
        <w:rPr>
          <w:rFonts w:ascii="SimSun" w:hAnsi="SimSun" w:hint="eastAsia"/>
          <w:szCs w:val="21"/>
        </w:rPr>
        <w:t>委</w:t>
      </w:r>
      <w:r w:rsidRPr="003B24B2">
        <w:rPr>
          <w:rFonts w:ascii="SimSun" w:hAnsi="SimSun" w:cs="SimSun" w:hint="eastAsia"/>
          <w:szCs w:val="21"/>
        </w:rPr>
        <w:t>员会在政府间委员会第</w:t>
      </w:r>
      <w:r w:rsidR="009947D8">
        <w:rPr>
          <w:rFonts w:ascii="SimSun" w:hAnsi="SimSun" w:cs="SimSun" w:hint="eastAsia"/>
          <w:szCs w:val="21"/>
        </w:rPr>
        <w:t>五十</w:t>
      </w:r>
      <w:r w:rsidR="006740B7">
        <w:rPr>
          <w:rFonts w:ascii="SimSun" w:hAnsi="SimSun" w:cs="SimSun" w:hint="eastAsia"/>
          <w:szCs w:val="21"/>
        </w:rPr>
        <w:t>二</w:t>
      </w:r>
      <w:r w:rsidRPr="003B24B2">
        <w:rPr>
          <w:rFonts w:ascii="SimSun" w:hAnsi="SimSun" w:cs="SimSun" w:hint="eastAsia"/>
          <w:szCs w:val="21"/>
        </w:rPr>
        <w:t>届会议举行的同时，于</w:t>
      </w:r>
      <w:r w:rsidRPr="003B24B2">
        <w:rPr>
          <w:rFonts w:ascii="SimSun" w:hAnsi="SimSun" w:hint="eastAsia"/>
          <w:szCs w:val="21"/>
        </w:rPr>
        <w:t>20</w:t>
      </w:r>
      <w:r w:rsidR="00151475" w:rsidRPr="003B24B2">
        <w:rPr>
          <w:rFonts w:ascii="SimSun" w:hAnsi="SimSun"/>
          <w:szCs w:val="21"/>
        </w:rPr>
        <w:t>2</w:t>
      </w:r>
      <w:r w:rsidR="006740B7">
        <w:rPr>
          <w:rFonts w:ascii="SimSun" w:hAnsi="SimSun" w:hint="eastAsia"/>
          <w:szCs w:val="21"/>
        </w:rPr>
        <w:t>6</w:t>
      </w:r>
      <w:r w:rsidRPr="003B24B2">
        <w:rPr>
          <w:rFonts w:ascii="SimSun" w:hAnsi="SimSun" w:cs="SimSun" w:hint="eastAsia"/>
          <w:szCs w:val="21"/>
        </w:rPr>
        <w:t>年</w:t>
      </w:r>
      <w:r w:rsidR="006740B7">
        <w:rPr>
          <w:rFonts w:ascii="SimSun" w:hAnsi="SimSun" w:cs="SimSun" w:hint="eastAsia"/>
          <w:szCs w:val="21"/>
        </w:rPr>
        <w:t>3</w:t>
      </w:r>
      <w:r w:rsidRPr="003B24B2">
        <w:rPr>
          <w:rFonts w:ascii="SimSun" w:hAnsi="SimSun" w:cs="SimSun" w:hint="eastAsia"/>
          <w:szCs w:val="21"/>
        </w:rPr>
        <w:t>月</w:t>
      </w:r>
      <w:r w:rsidR="006740B7">
        <w:rPr>
          <w:rFonts w:ascii="SimSun" w:hAnsi="SimSun" w:cs="SimSun" w:hint="eastAsia"/>
          <w:szCs w:val="21"/>
        </w:rPr>
        <w:t>11</w:t>
      </w:r>
      <w:r w:rsidRPr="003B24B2">
        <w:rPr>
          <w:rFonts w:ascii="SimSun" w:hAnsi="SimSun" w:cs="SimSun" w:hint="eastAsia"/>
          <w:szCs w:val="21"/>
        </w:rPr>
        <w:t>日</w:t>
      </w:r>
      <w:proofErr w:type="gramStart"/>
      <w:r w:rsidRPr="003B24B2">
        <w:rPr>
          <w:rFonts w:ascii="SimSun" w:hAnsi="SimSun" w:cs="SimSun" w:hint="eastAsia"/>
          <w:szCs w:val="21"/>
        </w:rPr>
        <w:t>在当然</w:t>
      </w:r>
      <w:proofErr w:type="gramEnd"/>
      <w:r w:rsidRPr="003B24B2">
        <w:rPr>
          <w:rFonts w:ascii="SimSun" w:hAnsi="SimSun" w:cs="SimSun" w:hint="eastAsia"/>
          <w:szCs w:val="21"/>
        </w:rPr>
        <w:t>成员</w:t>
      </w:r>
      <w:r w:rsidR="006740B7" w:rsidRPr="006740B7">
        <w:rPr>
          <w:rFonts w:ascii="SimSun" w:hAnsi="SimSun" w:cs="SimSun" w:hint="eastAsia"/>
          <w:szCs w:val="21"/>
        </w:rPr>
        <w:t>巴勃罗·拉托雷·塔拉德先生</w:t>
      </w:r>
      <w:r w:rsidRPr="003B24B2">
        <w:rPr>
          <w:rFonts w:ascii="SimSun" w:hAnsi="SimSun" w:cs="SimSun" w:hint="eastAsia"/>
          <w:szCs w:val="21"/>
        </w:rPr>
        <w:t>的主持下举行了第</w:t>
      </w:r>
      <w:r w:rsidR="009947D8">
        <w:rPr>
          <w:rFonts w:ascii="SimSun" w:hAnsi="SimSun" w:cs="SimSun" w:hint="eastAsia"/>
          <w:szCs w:val="21"/>
        </w:rPr>
        <w:t>四十</w:t>
      </w:r>
      <w:r w:rsidR="006740B7">
        <w:rPr>
          <w:rFonts w:ascii="SimSun" w:hAnsi="SimSun" w:cs="SimSun" w:hint="eastAsia"/>
          <w:szCs w:val="21"/>
        </w:rPr>
        <w:t>二</w:t>
      </w:r>
      <w:r w:rsidRPr="003B24B2">
        <w:rPr>
          <w:rFonts w:ascii="SimSun" w:hAnsi="SimSun" w:cs="SimSun" w:hint="eastAsia"/>
          <w:szCs w:val="21"/>
        </w:rPr>
        <w:t>次会议。</w:t>
      </w:r>
    </w:p>
    <w:p w14:paraId="4D68B111" w14:textId="77777777" w:rsidR="0084185B" w:rsidRPr="003B24B2" w:rsidRDefault="0084185B" w:rsidP="001651B3">
      <w:pPr>
        <w:numPr>
          <w:ilvl w:val="0"/>
          <w:numId w:val="22"/>
        </w:numPr>
        <w:tabs>
          <w:tab w:val="clear" w:pos="1620"/>
        </w:tabs>
        <w:spacing w:afterLines="50" w:after="120" w:line="340" w:lineRule="atLeast"/>
        <w:ind w:left="0" w:firstLine="0"/>
        <w:jc w:val="both"/>
        <w:rPr>
          <w:rFonts w:ascii="SimSun" w:hAnsi="SimSun"/>
          <w:szCs w:val="21"/>
        </w:rPr>
      </w:pPr>
      <w:r w:rsidRPr="003B24B2">
        <w:rPr>
          <w:rFonts w:ascii="SimSun" w:hAnsi="SimSun" w:cs="SimSun" w:hint="eastAsia"/>
          <w:szCs w:val="21"/>
        </w:rPr>
        <w:t>咨询委员会的成员根据文件</w:t>
      </w:r>
      <w:r w:rsidRPr="003B24B2">
        <w:rPr>
          <w:rFonts w:ascii="SimSun" w:hAnsi="SimSun" w:hint="eastAsia"/>
          <w:szCs w:val="21"/>
        </w:rPr>
        <w:t>WO/GA/39/11</w:t>
      </w:r>
      <w:r w:rsidRPr="003B24B2">
        <w:rPr>
          <w:rFonts w:ascii="SimSun" w:hAnsi="SimSun" w:cs="SimSun" w:hint="eastAsia"/>
          <w:szCs w:val="21"/>
        </w:rPr>
        <w:t>附件第</w:t>
      </w:r>
      <w:r w:rsidRPr="003B24B2">
        <w:rPr>
          <w:rFonts w:ascii="SimSun" w:hAnsi="SimSun" w:hint="eastAsia"/>
          <w:szCs w:val="21"/>
        </w:rPr>
        <w:t>7</w:t>
      </w:r>
      <w:r w:rsidRPr="003B24B2">
        <w:rPr>
          <w:rFonts w:ascii="SimSun" w:hAnsi="SimSun" w:cs="SimSun" w:hint="eastAsia"/>
          <w:szCs w:val="21"/>
        </w:rPr>
        <w:t>条和第</w:t>
      </w:r>
      <w:r w:rsidRPr="003B24B2">
        <w:rPr>
          <w:rFonts w:ascii="SimSun" w:hAnsi="SimSun" w:hint="eastAsia"/>
          <w:szCs w:val="21"/>
        </w:rPr>
        <w:t>9</w:t>
      </w:r>
      <w:r w:rsidRPr="003B24B2">
        <w:rPr>
          <w:rFonts w:ascii="SimSun" w:hAnsi="SimSun" w:cs="SimSun" w:hint="eastAsia"/>
          <w:szCs w:val="21"/>
        </w:rPr>
        <w:t>条举行会议。</w:t>
      </w:r>
    </w:p>
    <w:p w14:paraId="445DA501" w14:textId="37B6198A" w:rsidR="0084185B" w:rsidRPr="003B24B2" w:rsidRDefault="0084185B" w:rsidP="001651B3">
      <w:pPr>
        <w:numPr>
          <w:ilvl w:val="0"/>
          <w:numId w:val="22"/>
        </w:numPr>
        <w:tabs>
          <w:tab w:val="clear" w:pos="1620"/>
        </w:tabs>
        <w:spacing w:afterLines="50" w:after="120" w:line="340" w:lineRule="atLeast"/>
        <w:ind w:left="0" w:firstLine="0"/>
        <w:jc w:val="both"/>
        <w:rPr>
          <w:rFonts w:ascii="SimSun" w:hAnsi="SimSun"/>
          <w:szCs w:val="21"/>
        </w:rPr>
      </w:pPr>
      <w:r w:rsidRPr="003B24B2">
        <w:rPr>
          <w:rFonts w:ascii="SimSun" w:hAnsi="SimSun" w:cs="SimSun" w:hint="eastAsia"/>
          <w:szCs w:val="21"/>
        </w:rPr>
        <w:t>咨询委员会忆及文件</w:t>
      </w:r>
      <w:r w:rsidRPr="003B24B2">
        <w:rPr>
          <w:rFonts w:ascii="SimSun" w:hAnsi="SimSun" w:hint="eastAsia"/>
          <w:szCs w:val="21"/>
        </w:rPr>
        <w:t>WO/GA/39/11</w:t>
      </w:r>
      <w:r w:rsidRPr="003B24B2">
        <w:rPr>
          <w:rFonts w:ascii="SimSun" w:hAnsi="SimSun" w:cs="SimSun" w:hint="eastAsia"/>
          <w:szCs w:val="21"/>
        </w:rPr>
        <w:t>附件第</w:t>
      </w:r>
      <w:r w:rsidRPr="003B24B2">
        <w:rPr>
          <w:rFonts w:ascii="SimSun" w:hAnsi="SimSun" w:hint="eastAsia"/>
          <w:szCs w:val="21"/>
        </w:rPr>
        <w:t>5</w:t>
      </w:r>
      <w:r w:rsidRPr="003B24B2">
        <w:rPr>
          <w:rFonts w:ascii="SimSun" w:hAnsi="SimSun" w:cs="SimSun" w:hint="eastAsia"/>
          <w:szCs w:val="21"/>
        </w:rPr>
        <w:t>条</w:t>
      </w:r>
      <w:r w:rsidRPr="003B24B2">
        <w:rPr>
          <w:rFonts w:ascii="SimSun" w:hAnsi="SimSun" w:hint="eastAsia"/>
          <w:szCs w:val="21"/>
        </w:rPr>
        <w:t>(a)</w:t>
      </w:r>
      <w:r w:rsidRPr="003B24B2">
        <w:rPr>
          <w:rFonts w:ascii="SimSun" w:hAnsi="SimSun" w:cs="SimSun" w:hint="eastAsia"/>
          <w:szCs w:val="21"/>
        </w:rPr>
        <w:t>项，注意到</w:t>
      </w:r>
      <w:r w:rsidRPr="003B24B2">
        <w:rPr>
          <w:rFonts w:ascii="SimSun" w:hAnsi="SimSun" w:hint="eastAsia"/>
          <w:szCs w:val="21"/>
        </w:rPr>
        <w:t>20</w:t>
      </w:r>
      <w:r w:rsidR="00151475" w:rsidRPr="003B24B2">
        <w:rPr>
          <w:rFonts w:ascii="SimSun" w:hAnsi="SimSun"/>
          <w:szCs w:val="21"/>
        </w:rPr>
        <w:t>2</w:t>
      </w:r>
      <w:r w:rsidR="005F77BA">
        <w:rPr>
          <w:rFonts w:ascii="SimSun" w:hAnsi="SimSun" w:hint="eastAsia"/>
          <w:szCs w:val="21"/>
        </w:rPr>
        <w:t>6</w:t>
      </w:r>
      <w:r w:rsidRPr="003B24B2">
        <w:rPr>
          <w:rFonts w:ascii="SimSun" w:hAnsi="SimSun" w:cs="SimSun" w:hint="eastAsia"/>
          <w:szCs w:val="21"/>
        </w:rPr>
        <w:t>年</w:t>
      </w:r>
      <w:r w:rsidR="005F77BA">
        <w:rPr>
          <w:rFonts w:ascii="SimSun" w:hAnsi="SimSun" w:cs="SimSun" w:hint="eastAsia"/>
          <w:szCs w:val="21"/>
        </w:rPr>
        <w:t>2</w:t>
      </w:r>
      <w:r w:rsidRPr="003B24B2">
        <w:rPr>
          <w:rFonts w:ascii="SimSun" w:hAnsi="SimSun" w:cs="SimSun" w:hint="eastAsia"/>
          <w:szCs w:val="21"/>
        </w:rPr>
        <w:t>月</w:t>
      </w:r>
      <w:r w:rsidR="005F77BA">
        <w:rPr>
          <w:rFonts w:ascii="SimSun" w:hAnsi="SimSun" w:cs="SimSun" w:hint="eastAsia"/>
          <w:szCs w:val="21"/>
        </w:rPr>
        <w:t>6</w:t>
      </w:r>
      <w:r w:rsidRPr="003B24B2">
        <w:rPr>
          <w:rFonts w:ascii="SimSun" w:hAnsi="SimSun" w:cs="SimSun" w:hint="eastAsia"/>
          <w:szCs w:val="21"/>
        </w:rPr>
        <w:t>日信息说明</w:t>
      </w:r>
      <w:r w:rsidRPr="003B24B2">
        <w:rPr>
          <w:rFonts w:ascii="SimSun" w:hAnsi="SimSun" w:hint="eastAsia"/>
          <w:szCs w:val="21"/>
        </w:rPr>
        <w:t>WIPO/GRTKF/IC/</w:t>
      </w:r>
      <w:r w:rsidR="009947D8">
        <w:rPr>
          <w:rFonts w:ascii="SimSun" w:hAnsi="SimSun" w:hint="eastAsia"/>
          <w:szCs w:val="21"/>
        </w:rPr>
        <w:t>5</w:t>
      </w:r>
      <w:r w:rsidR="005F77BA">
        <w:rPr>
          <w:rFonts w:ascii="SimSun" w:hAnsi="SimSun" w:hint="eastAsia"/>
          <w:szCs w:val="21"/>
        </w:rPr>
        <w:t>2</w:t>
      </w:r>
      <w:r w:rsidRPr="003B24B2">
        <w:rPr>
          <w:rFonts w:ascii="SimSun" w:hAnsi="SimSun" w:hint="eastAsia"/>
          <w:szCs w:val="21"/>
        </w:rPr>
        <w:t>/</w:t>
      </w:r>
      <w:r w:rsidRPr="003B24B2">
        <w:rPr>
          <w:rFonts w:ascii="SimSun" w:hAnsi="SimSun" w:cs="SimSun" w:hint="eastAsia"/>
          <w:szCs w:val="21"/>
        </w:rPr>
        <w:t>INF</w:t>
      </w:r>
      <w:r w:rsidRPr="003B24B2">
        <w:rPr>
          <w:rFonts w:ascii="SimSun" w:hAnsi="SimSun" w:hint="eastAsia"/>
          <w:szCs w:val="21"/>
        </w:rPr>
        <w:t>/4</w:t>
      </w:r>
      <w:r w:rsidRPr="003B24B2">
        <w:rPr>
          <w:rFonts w:ascii="SimSun" w:hAnsi="SimSun" w:cs="SimSun" w:hint="eastAsia"/>
          <w:szCs w:val="21"/>
        </w:rPr>
        <w:t>中所说明的基金财务状况。文件中说明，截至20</w:t>
      </w:r>
      <w:r w:rsidR="00151475" w:rsidRPr="003B24B2">
        <w:rPr>
          <w:rFonts w:ascii="SimSun" w:hAnsi="SimSun" w:cs="SimSun"/>
          <w:szCs w:val="21"/>
        </w:rPr>
        <w:t>2</w:t>
      </w:r>
      <w:r w:rsidR="005F77BA">
        <w:rPr>
          <w:rFonts w:ascii="SimSun" w:hAnsi="SimSun" w:cs="SimSun" w:hint="eastAsia"/>
          <w:szCs w:val="21"/>
        </w:rPr>
        <w:t>6</w:t>
      </w:r>
      <w:r w:rsidRPr="003B24B2">
        <w:rPr>
          <w:rFonts w:ascii="SimSun" w:hAnsi="SimSun" w:cs="SimSun" w:hint="eastAsia"/>
          <w:szCs w:val="21"/>
        </w:rPr>
        <w:t>年</w:t>
      </w:r>
      <w:r w:rsidR="005F77BA">
        <w:rPr>
          <w:rFonts w:ascii="SimSun" w:hAnsi="SimSun" w:cs="SimSun" w:hint="eastAsia"/>
          <w:szCs w:val="21"/>
        </w:rPr>
        <w:t>1</w:t>
      </w:r>
      <w:r w:rsidRPr="003B24B2">
        <w:rPr>
          <w:rFonts w:ascii="SimSun" w:hAnsi="SimSun" w:cs="SimSun" w:hint="eastAsia"/>
          <w:szCs w:val="21"/>
        </w:rPr>
        <w:t>月</w:t>
      </w:r>
      <w:r w:rsidR="00B431C7">
        <w:rPr>
          <w:rFonts w:ascii="SimSun" w:hAnsi="SimSun" w:cs="SimSun" w:hint="eastAsia"/>
          <w:szCs w:val="21"/>
        </w:rPr>
        <w:t>1</w:t>
      </w:r>
      <w:r w:rsidR="005F77BA">
        <w:rPr>
          <w:rFonts w:ascii="SimSun" w:hAnsi="SimSun" w:cs="SimSun" w:hint="eastAsia"/>
          <w:szCs w:val="21"/>
        </w:rPr>
        <w:t>5</w:t>
      </w:r>
      <w:r w:rsidRPr="003B24B2">
        <w:rPr>
          <w:rFonts w:ascii="SimSun" w:hAnsi="SimSun" w:cs="SimSun" w:hint="eastAsia"/>
          <w:szCs w:val="21"/>
        </w:rPr>
        <w:t>日，基金可用金额为</w:t>
      </w:r>
      <w:r w:rsidR="005F77BA" w:rsidRPr="005F77BA">
        <w:rPr>
          <w:rFonts w:ascii="SimSun" w:hAnsi="SimSun" w:cs="SimSun"/>
          <w:szCs w:val="21"/>
        </w:rPr>
        <w:t>6,175.40</w:t>
      </w:r>
      <w:r w:rsidRPr="003B24B2">
        <w:rPr>
          <w:rFonts w:ascii="SimSun" w:hAnsi="SimSun" w:cs="SimSun" w:hint="eastAsia"/>
          <w:szCs w:val="21"/>
        </w:rPr>
        <w:t>瑞郎。</w:t>
      </w:r>
      <w:r w:rsidR="00A54B51" w:rsidRPr="003B24B2">
        <w:rPr>
          <w:rFonts w:ascii="SimSun" w:hAnsi="SimSun" w:cs="SimSun" w:hint="eastAsia"/>
          <w:szCs w:val="21"/>
        </w:rPr>
        <w:t>咨询委员会</w:t>
      </w:r>
      <w:r w:rsidR="009947D8">
        <w:rPr>
          <w:rFonts w:ascii="SimSun" w:hAnsi="SimSun" w:cs="SimSun" w:hint="eastAsia"/>
          <w:szCs w:val="21"/>
        </w:rPr>
        <w:t>对</w:t>
      </w:r>
      <w:r w:rsidR="009727FB" w:rsidRPr="003B24B2">
        <w:rPr>
          <w:rFonts w:ascii="SimSun" w:hAnsi="SimSun" w:cs="SimSun" w:hint="eastAsia"/>
          <w:szCs w:val="21"/>
        </w:rPr>
        <w:t>基金</w:t>
      </w:r>
      <w:r w:rsidR="005F77BA">
        <w:rPr>
          <w:rFonts w:ascii="SimSun" w:hAnsi="SimSun" w:cs="SimSun" w:hint="eastAsia"/>
          <w:szCs w:val="21"/>
        </w:rPr>
        <w:t>几乎</w:t>
      </w:r>
      <w:r w:rsidR="007C0680">
        <w:rPr>
          <w:rFonts w:ascii="SimSun" w:hAnsi="SimSun" w:cs="SimSun" w:hint="eastAsia"/>
          <w:szCs w:val="21"/>
        </w:rPr>
        <w:t>再次</w:t>
      </w:r>
      <w:r w:rsidR="009727FB" w:rsidRPr="003B24B2">
        <w:rPr>
          <w:rFonts w:ascii="SimSun" w:hAnsi="SimSun" w:cs="SimSun" w:hint="eastAsia"/>
          <w:szCs w:val="21"/>
        </w:rPr>
        <w:t>耗尽</w:t>
      </w:r>
      <w:r w:rsidR="009947D8">
        <w:rPr>
          <w:rFonts w:ascii="SimSun" w:hAnsi="SimSun" w:cs="SimSun" w:hint="eastAsia"/>
          <w:szCs w:val="21"/>
        </w:rPr>
        <w:t>表示严重关切</w:t>
      </w:r>
      <w:r w:rsidR="001D6850" w:rsidRPr="003B24B2">
        <w:rPr>
          <w:rFonts w:ascii="SimSun" w:hAnsi="SimSun" w:cs="SimSun" w:hint="eastAsia"/>
          <w:szCs w:val="21"/>
        </w:rPr>
        <w:t>。</w:t>
      </w:r>
      <w:r w:rsidR="009947D8" w:rsidRPr="009947D8">
        <w:rPr>
          <w:rFonts w:ascii="SimSun" w:hAnsi="SimSun" w:cs="SimSun" w:hint="eastAsia"/>
          <w:szCs w:val="21"/>
        </w:rPr>
        <w:t>它</w:t>
      </w:r>
      <w:r w:rsidRPr="003B24B2">
        <w:rPr>
          <w:rFonts w:ascii="SimSun" w:hAnsi="SimSun" w:cs="SimSun" w:hint="eastAsia"/>
          <w:szCs w:val="21"/>
        </w:rPr>
        <w:t>强烈鼓励产权组织成员国和其他潜在捐助方对基金进行进一步捐助</w:t>
      </w:r>
      <w:r w:rsidR="00A54B51" w:rsidRPr="003B24B2">
        <w:rPr>
          <w:rFonts w:ascii="SimSun" w:hAnsi="SimSun" w:cs="SimSun" w:hint="eastAsia"/>
          <w:szCs w:val="21"/>
        </w:rPr>
        <w:t>，以便咨询委员会的建议能够</w:t>
      </w:r>
      <w:r w:rsidR="007C0680">
        <w:rPr>
          <w:rFonts w:ascii="SimSun" w:hAnsi="SimSun" w:cs="SimSun" w:hint="eastAsia"/>
          <w:szCs w:val="21"/>
        </w:rPr>
        <w:t>有</w:t>
      </w:r>
      <w:proofErr w:type="gramStart"/>
      <w:r w:rsidR="00A54B51" w:rsidRPr="003B24B2">
        <w:rPr>
          <w:rFonts w:ascii="SimSun" w:hAnsi="SimSun" w:cs="SimSun" w:hint="eastAsia"/>
          <w:szCs w:val="21"/>
        </w:rPr>
        <w:t>充分</w:t>
      </w:r>
      <w:r w:rsidR="000A29DC" w:rsidRPr="003B24B2">
        <w:rPr>
          <w:rFonts w:ascii="SimSun" w:hAnsi="SimSun" w:cs="SimSun" w:hint="eastAsia"/>
          <w:szCs w:val="21"/>
        </w:rPr>
        <w:t>资金</w:t>
      </w:r>
      <w:proofErr w:type="gramEnd"/>
      <w:r w:rsidR="007C0680">
        <w:rPr>
          <w:rFonts w:ascii="SimSun" w:hAnsi="SimSun" w:cs="SimSun" w:hint="eastAsia"/>
          <w:szCs w:val="21"/>
        </w:rPr>
        <w:t>加以</w:t>
      </w:r>
      <w:r w:rsidR="00A54B51" w:rsidRPr="003B24B2">
        <w:rPr>
          <w:rFonts w:ascii="SimSun" w:hAnsi="SimSun" w:cs="SimSun" w:hint="eastAsia"/>
          <w:szCs w:val="21"/>
        </w:rPr>
        <w:t>落实</w:t>
      </w:r>
      <w:r w:rsidRPr="003B24B2">
        <w:rPr>
          <w:rFonts w:ascii="SimSun" w:hAnsi="SimSun" w:cs="SimSun" w:hint="eastAsia"/>
          <w:szCs w:val="21"/>
        </w:rPr>
        <w:t>。</w:t>
      </w:r>
    </w:p>
    <w:p w14:paraId="3E450EC2" w14:textId="17F66E82" w:rsidR="001D6850" w:rsidRPr="003B24B2" w:rsidRDefault="001D6850" w:rsidP="001651B3">
      <w:pPr>
        <w:numPr>
          <w:ilvl w:val="0"/>
          <w:numId w:val="22"/>
        </w:numPr>
        <w:tabs>
          <w:tab w:val="clear" w:pos="1620"/>
        </w:tabs>
        <w:spacing w:afterLines="50" w:after="120" w:line="340" w:lineRule="atLeast"/>
        <w:ind w:left="0" w:firstLine="0"/>
        <w:jc w:val="both"/>
        <w:rPr>
          <w:rFonts w:ascii="SimSun" w:hAnsi="SimSun"/>
          <w:szCs w:val="21"/>
        </w:rPr>
      </w:pPr>
      <w:r w:rsidRPr="003B24B2">
        <w:rPr>
          <w:rFonts w:ascii="SimSun" w:hAnsi="SimSun" w:hint="eastAsia"/>
          <w:szCs w:val="21"/>
        </w:rPr>
        <w:t>咨询委员会</w:t>
      </w:r>
      <w:r w:rsidR="00991B22" w:rsidRPr="00991B22">
        <w:rPr>
          <w:rFonts w:ascii="SimSun" w:hAnsi="SimSun" w:hint="eastAsia"/>
          <w:szCs w:val="21"/>
        </w:rPr>
        <w:t>对澳大利亚政府于2025年11月18日向基金提供的最新捐款，以及在委员会联合主席在第五十一届会议期间发出自愿捐款呼吁后由匿名捐助者提供的捐款表示感谢。</w:t>
      </w:r>
    </w:p>
    <w:p w14:paraId="578FEA4F" w14:textId="3AF53DDA" w:rsidR="0084185B" w:rsidRPr="003B24B2" w:rsidRDefault="0084185B" w:rsidP="001651B3">
      <w:pPr>
        <w:numPr>
          <w:ilvl w:val="0"/>
          <w:numId w:val="22"/>
        </w:numPr>
        <w:tabs>
          <w:tab w:val="clear" w:pos="1620"/>
        </w:tabs>
        <w:spacing w:afterLines="50" w:after="120" w:line="340" w:lineRule="atLeast"/>
        <w:ind w:left="0" w:firstLine="0"/>
        <w:jc w:val="both"/>
        <w:rPr>
          <w:rFonts w:ascii="SimSun" w:hAnsi="SimSun"/>
          <w:szCs w:val="21"/>
        </w:rPr>
      </w:pPr>
      <w:r w:rsidRPr="003B24B2">
        <w:rPr>
          <w:rFonts w:ascii="SimSun" w:hAnsi="SimSun" w:cs="SimSun" w:hint="eastAsia"/>
          <w:szCs w:val="21"/>
        </w:rPr>
        <w:t>咨询委员会审议了信息说明</w:t>
      </w:r>
      <w:r w:rsidRPr="003B24B2">
        <w:rPr>
          <w:rFonts w:ascii="SimSun" w:hAnsi="SimSun" w:hint="eastAsia"/>
          <w:szCs w:val="21"/>
        </w:rPr>
        <w:t>WIPO/GRTKF/IC/</w:t>
      </w:r>
      <w:r w:rsidR="009947D8">
        <w:rPr>
          <w:rFonts w:ascii="SimSun" w:hAnsi="SimSun" w:hint="eastAsia"/>
          <w:szCs w:val="21"/>
        </w:rPr>
        <w:t>5</w:t>
      </w:r>
      <w:r w:rsidR="00546552">
        <w:rPr>
          <w:rFonts w:ascii="SimSun" w:hAnsi="SimSun" w:hint="eastAsia"/>
          <w:szCs w:val="21"/>
        </w:rPr>
        <w:t>2</w:t>
      </w:r>
      <w:r w:rsidRPr="003B24B2">
        <w:rPr>
          <w:rFonts w:ascii="SimSun" w:hAnsi="SimSun" w:hint="eastAsia"/>
          <w:szCs w:val="21"/>
        </w:rPr>
        <w:t>/INF/4</w:t>
      </w:r>
      <w:r w:rsidRPr="003B24B2">
        <w:rPr>
          <w:rFonts w:ascii="SimSun" w:hAnsi="SimSun" w:cs="SimSun" w:hint="eastAsia"/>
          <w:szCs w:val="21"/>
        </w:rPr>
        <w:t>中所列的申请人名单以及这些申请人的申请内容，根据文件</w:t>
      </w:r>
      <w:r w:rsidRPr="003B24B2">
        <w:rPr>
          <w:rFonts w:ascii="SimSun" w:hAnsi="SimSun" w:hint="eastAsia"/>
          <w:szCs w:val="21"/>
        </w:rPr>
        <w:t>WO/GA/39/11</w:t>
      </w:r>
      <w:r w:rsidRPr="003B24B2">
        <w:rPr>
          <w:rFonts w:ascii="SimSun" w:hAnsi="SimSun" w:cs="SimSun" w:hint="eastAsia"/>
          <w:szCs w:val="21"/>
        </w:rPr>
        <w:t>附件第</w:t>
      </w:r>
      <w:r w:rsidRPr="003B24B2">
        <w:rPr>
          <w:rFonts w:ascii="SimSun" w:hAnsi="SimSun" w:hint="eastAsia"/>
          <w:szCs w:val="21"/>
        </w:rPr>
        <w:t>6</w:t>
      </w:r>
      <w:r w:rsidRPr="003B24B2">
        <w:rPr>
          <w:rFonts w:ascii="SimSun" w:hAnsi="SimSun" w:cs="SimSun" w:hint="eastAsia"/>
          <w:szCs w:val="21"/>
        </w:rPr>
        <w:t>条</w:t>
      </w:r>
      <w:r w:rsidRPr="003B24B2">
        <w:rPr>
          <w:rFonts w:ascii="SimSun" w:hAnsi="SimSun" w:hint="eastAsia"/>
          <w:szCs w:val="21"/>
        </w:rPr>
        <w:t>(i)</w:t>
      </w:r>
      <w:r w:rsidRPr="003B24B2">
        <w:rPr>
          <w:rFonts w:ascii="SimSun" w:hAnsi="SimSun" w:cs="SimSun" w:hint="eastAsia"/>
          <w:szCs w:val="21"/>
        </w:rPr>
        <w:t>项，通过了下列建议：</w:t>
      </w:r>
    </w:p>
    <w:p w14:paraId="19612E53" w14:textId="488CB14B" w:rsidR="00973D55" w:rsidRPr="003B24B2" w:rsidRDefault="0084185B" w:rsidP="0069558B">
      <w:pPr>
        <w:numPr>
          <w:ilvl w:val="0"/>
          <w:numId w:val="21"/>
        </w:numPr>
        <w:tabs>
          <w:tab w:val="clear" w:pos="1160"/>
        </w:tabs>
        <w:spacing w:afterLines="50" w:after="120" w:line="340" w:lineRule="atLeast"/>
        <w:ind w:left="1080" w:hanging="540"/>
        <w:jc w:val="both"/>
        <w:rPr>
          <w:rFonts w:ascii="SimSun" w:hAnsi="SimSun" w:cs="SimSun"/>
          <w:szCs w:val="21"/>
        </w:rPr>
      </w:pPr>
      <w:r w:rsidRPr="003B24B2">
        <w:rPr>
          <w:rFonts w:ascii="SimSun" w:hAnsi="SimSun" w:hint="eastAsia"/>
          <w:szCs w:val="21"/>
        </w:rPr>
        <w:t>拟</w:t>
      </w:r>
      <w:r w:rsidRPr="003B24B2">
        <w:rPr>
          <w:rFonts w:ascii="SimSun" w:hAnsi="SimSun" w:cs="SimSun" w:hint="eastAsia"/>
          <w:szCs w:val="21"/>
        </w:rPr>
        <w:t>根据第</w:t>
      </w:r>
      <w:r w:rsidRPr="003B24B2">
        <w:rPr>
          <w:rFonts w:ascii="SimSun" w:hAnsi="SimSun" w:hint="eastAsia"/>
          <w:szCs w:val="21"/>
        </w:rPr>
        <w:t>5</w:t>
      </w:r>
      <w:r w:rsidRPr="003B24B2">
        <w:rPr>
          <w:rFonts w:ascii="SimSun" w:hAnsi="SimSun" w:cs="SimSun" w:hint="eastAsia"/>
          <w:szCs w:val="21"/>
        </w:rPr>
        <w:t>条</w:t>
      </w:r>
      <w:r w:rsidRPr="003B24B2">
        <w:rPr>
          <w:rFonts w:ascii="SimSun" w:hAnsi="SimSun" w:hint="eastAsia"/>
          <w:szCs w:val="21"/>
        </w:rPr>
        <w:t>(e)</w:t>
      </w:r>
      <w:r w:rsidRPr="003B24B2">
        <w:rPr>
          <w:rFonts w:ascii="SimSun" w:hAnsi="SimSun" w:cs="SimSun" w:hint="eastAsia"/>
          <w:szCs w:val="21"/>
        </w:rPr>
        <w:t>项资助的</w:t>
      </w:r>
      <w:r w:rsidR="00071C73">
        <w:rPr>
          <w:rFonts w:ascii="SimSun" w:hAnsi="SimSun" w:cs="SimSun" w:hint="eastAsia"/>
          <w:szCs w:val="21"/>
        </w:rPr>
        <w:t>未来</w:t>
      </w:r>
      <w:r w:rsidRPr="003B24B2">
        <w:rPr>
          <w:rFonts w:ascii="SimSun" w:hAnsi="SimSun" w:cs="SimSun" w:hint="eastAsia"/>
          <w:szCs w:val="21"/>
        </w:rPr>
        <w:t>会议：</w:t>
      </w:r>
    </w:p>
    <w:p w14:paraId="471CB576" w14:textId="173F628E" w:rsidR="00B76C03" w:rsidRPr="003B24B2" w:rsidRDefault="000A29DC" w:rsidP="00973D55">
      <w:pPr>
        <w:spacing w:afterLines="50" w:after="120" w:line="340" w:lineRule="atLeast"/>
        <w:ind w:left="1080"/>
        <w:jc w:val="both"/>
        <w:rPr>
          <w:rFonts w:ascii="SimSun" w:hAnsi="SimSun" w:cs="SimSun"/>
          <w:szCs w:val="21"/>
        </w:rPr>
      </w:pPr>
      <w:r w:rsidRPr="003B24B2">
        <w:rPr>
          <w:rFonts w:ascii="SimSun" w:hAnsi="SimSun" w:cs="SimSun" w:hint="eastAsia"/>
          <w:szCs w:val="21"/>
        </w:rPr>
        <w:t>第</w:t>
      </w:r>
      <w:r w:rsidR="00973D55" w:rsidRPr="003B24B2">
        <w:rPr>
          <w:rFonts w:ascii="SimSun" w:hAnsi="SimSun" w:cs="SimSun" w:hint="eastAsia"/>
          <w:szCs w:val="21"/>
        </w:rPr>
        <w:t>五十</w:t>
      </w:r>
      <w:r w:rsidR="00546552">
        <w:rPr>
          <w:rFonts w:ascii="SimSun" w:hAnsi="SimSun" w:cs="SimSun" w:hint="eastAsia"/>
          <w:szCs w:val="21"/>
        </w:rPr>
        <w:t>三</w:t>
      </w:r>
      <w:r w:rsidRPr="003B24B2">
        <w:rPr>
          <w:rFonts w:ascii="SimSun" w:hAnsi="SimSun" w:cs="SimSun" w:hint="eastAsia"/>
          <w:szCs w:val="21"/>
        </w:rPr>
        <w:t>届会议</w:t>
      </w:r>
      <w:r w:rsidR="00B76C03" w:rsidRPr="003B24B2">
        <w:rPr>
          <w:rFonts w:ascii="SimSun" w:hAnsi="SimSun" w:cs="SimSun" w:hint="eastAsia"/>
          <w:szCs w:val="21"/>
        </w:rPr>
        <w:t>；</w:t>
      </w:r>
    </w:p>
    <w:p w14:paraId="336A44C3" w14:textId="4C00DDDD" w:rsidR="000A29DC" w:rsidRPr="003B24B2" w:rsidRDefault="000A29DC" w:rsidP="0069558B">
      <w:pPr>
        <w:numPr>
          <w:ilvl w:val="0"/>
          <w:numId w:val="21"/>
        </w:numPr>
        <w:tabs>
          <w:tab w:val="clear" w:pos="1160"/>
        </w:tabs>
        <w:spacing w:afterLines="50" w:after="120" w:line="340" w:lineRule="atLeast"/>
        <w:ind w:left="1080" w:hanging="540"/>
        <w:jc w:val="both"/>
        <w:rPr>
          <w:rFonts w:ascii="SimSun" w:hAnsi="SimSun"/>
          <w:szCs w:val="21"/>
        </w:rPr>
      </w:pPr>
      <w:r w:rsidRPr="003B24B2">
        <w:rPr>
          <w:rFonts w:ascii="SimSun" w:hAnsi="SimSun" w:cs="SimSun" w:hint="eastAsia"/>
          <w:szCs w:val="21"/>
        </w:rPr>
        <w:t>咨询委员会同意，如有充分资金，</w:t>
      </w:r>
      <w:r w:rsidR="009B37FD" w:rsidRPr="003B24B2">
        <w:rPr>
          <w:rFonts w:ascii="SimSun" w:hAnsi="SimSun" w:cs="SimSun" w:hint="eastAsia"/>
          <w:szCs w:val="21"/>
        </w:rPr>
        <w:t>原则上应予资助的申请人（按优先顺序）：</w:t>
      </w:r>
    </w:p>
    <w:p w14:paraId="1AB7B768" w14:textId="7876F299" w:rsidR="009B3B7C" w:rsidRPr="00B431C7" w:rsidRDefault="00B431C7" w:rsidP="009B3B7C">
      <w:pPr>
        <w:spacing w:afterLines="50" w:after="120" w:line="340" w:lineRule="atLeast"/>
        <w:ind w:left="1078"/>
        <w:jc w:val="both"/>
        <w:rPr>
          <w:rFonts w:ascii="SimSun" w:hAnsi="SimSun"/>
          <w:szCs w:val="21"/>
          <w:lang w:val="fr-CH"/>
        </w:rPr>
      </w:pPr>
      <w:r w:rsidRPr="00B431C7">
        <w:rPr>
          <w:rFonts w:ascii="SimSun" w:hAnsi="SimSun"/>
          <w:szCs w:val="21"/>
          <w:lang w:val="fr-CH"/>
        </w:rPr>
        <w:t>Jennifer Tauli C</w:t>
      </w:r>
      <w:r w:rsidR="00546552" w:rsidRPr="00546552">
        <w:rPr>
          <w:rFonts w:ascii="SimSun" w:hAnsi="SimSun"/>
          <w:szCs w:val="21"/>
          <w:lang w:val="fr-CH"/>
        </w:rPr>
        <w:t>orpuz</w:t>
      </w:r>
      <w:r w:rsidR="00D8063E" w:rsidRPr="00B431C7">
        <w:rPr>
          <w:rFonts w:ascii="SimSun" w:hAnsi="SimSun"/>
          <w:szCs w:val="21"/>
          <w:lang w:val="fr-CH"/>
        </w:rPr>
        <w:t>（</w:t>
      </w:r>
      <w:r w:rsidR="009B3B7C">
        <w:rPr>
          <w:rFonts w:ascii="SimSun" w:hAnsi="SimSun" w:hint="eastAsia"/>
          <w:szCs w:val="21"/>
        </w:rPr>
        <w:t>夫人</w:t>
      </w:r>
      <w:r w:rsidR="00D8063E" w:rsidRPr="00B431C7">
        <w:rPr>
          <w:rFonts w:ascii="SimSun" w:hAnsi="SimSun"/>
          <w:szCs w:val="21"/>
          <w:lang w:val="fr-CH"/>
        </w:rPr>
        <w:t>）</w:t>
      </w:r>
    </w:p>
    <w:p w14:paraId="7EDD973A" w14:textId="11D95A23" w:rsidR="009B3B7C" w:rsidRPr="00546552" w:rsidRDefault="00546552" w:rsidP="009B3B7C">
      <w:pPr>
        <w:spacing w:afterLines="50" w:after="120" w:line="340" w:lineRule="atLeast"/>
        <w:ind w:left="1078"/>
        <w:jc w:val="both"/>
        <w:rPr>
          <w:rFonts w:ascii="SimSun" w:hAnsi="SimSun"/>
          <w:szCs w:val="21"/>
        </w:rPr>
      </w:pPr>
      <w:r w:rsidRPr="00546552">
        <w:rPr>
          <w:rFonts w:ascii="SimSun" w:hAnsi="SimSun"/>
          <w:szCs w:val="21"/>
        </w:rPr>
        <w:t>Hamadi Ag Mohamed Abba</w:t>
      </w:r>
      <w:r w:rsidR="00D8063E" w:rsidRPr="00546552">
        <w:rPr>
          <w:rFonts w:ascii="SimSun" w:hAnsi="SimSun"/>
          <w:szCs w:val="21"/>
        </w:rPr>
        <w:t>（</w:t>
      </w:r>
      <w:r>
        <w:rPr>
          <w:rFonts w:ascii="SimSun" w:hAnsi="SimSun" w:hint="eastAsia"/>
          <w:szCs w:val="21"/>
          <w:lang w:val="fr-CH"/>
        </w:rPr>
        <w:t>先生</w:t>
      </w:r>
      <w:r w:rsidR="00D8063E" w:rsidRPr="00546552">
        <w:rPr>
          <w:rFonts w:ascii="SimSun" w:hAnsi="SimSun"/>
          <w:szCs w:val="21"/>
        </w:rPr>
        <w:t>）</w:t>
      </w:r>
    </w:p>
    <w:p w14:paraId="688BDDBE" w14:textId="5A63A41D" w:rsidR="0084185B" w:rsidRPr="003B24B2" w:rsidRDefault="00AE7085" w:rsidP="0069558B">
      <w:pPr>
        <w:numPr>
          <w:ilvl w:val="0"/>
          <w:numId w:val="21"/>
        </w:numPr>
        <w:tabs>
          <w:tab w:val="clear" w:pos="1160"/>
        </w:tabs>
        <w:spacing w:afterLines="50" w:after="120" w:line="340" w:lineRule="atLeast"/>
        <w:ind w:left="1080" w:hanging="540"/>
        <w:jc w:val="both"/>
        <w:rPr>
          <w:rFonts w:ascii="SimSun" w:hAnsi="SimSun"/>
          <w:szCs w:val="21"/>
        </w:rPr>
      </w:pPr>
      <w:r w:rsidRPr="003B24B2">
        <w:rPr>
          <w:rFonts w:ascii="SimSun" w:hAnsi="SimSun" w:cs="SimSun" w:hint="eastAsia"/>
          <w:szCs w:val="21"/>
        </w:rPr>
        <w:t>申请应被咨询委员会推后至下届委员会会议进一步审议的申请人：</w:t>
      </w:r>
    </w:p>
    <w:p w14:paraId="3923E293" w14:textId="2E7BF6E2" w:rsidR="00AE7085" w:rsidRPr="003B24B2" w:rsidRDefault="00546552" w:rsidP="00AE7085">
      <w:pPr>
        <w:spacing w:afterLines="50" w:after="120" w:line="340" w:lineRule="atLeast"/>
        <w:ind w:left="1078"/>
        <w:jc w:val="both"/>
        <w:rPr>
          <w:rFonts w:ascii="SimSun" w:hAnsi="SimSun"/>
          <w:color w:val="000000"/>
          <w:szCs w:val="21"/>
        </w:rPr>
      </w:pPr>
      <w:r w:rsidRPr="00546552">
        <w:rPr>
          <w:rFonts w:ascii="SimSun" w:hAnsi="SimSun"/>
          <w:color w:val="000000"/>
          <w:szCs w:val="21"/>
        </w:rPr>
        <w:t>Babagana Abubakar</w:t>
      </w:r>
      <w:r w:rsidRPr="00546552">
        <w:rPr>
          <w:rFonts w:ascii="SimSun" w:hAnsi="SimSun"/>
          <w:szCs w:val="21"/>
        </w:rPr>
        <w:t>（</w:t>
      </w:r>
      <w:r>
        <w:rPr>
          <w:rFonts w:ascii="SimSun" w:hAnsi="SimSun" w:hint="eastAsia"/>
          <w:szCs w:val="21"/>
          <w:lang w:val="fr-CH"/>
        </w:rPr>
        <w:t>先生</w:t>
      </w:r>
      <w:r w:rsidRPr="00546552">
        <w:rPr>
          <w:rFonts w:ascii="SimSun" w:hAnsi="SimSun"/>
          <w:szCs w:val="21"/>
        </w:rPr>
        <w:t>）</w:t>
      </w:r>
    </w:p>
    <w:p w14:paraId="6A962AC7" w14:textId="199B56CB" w:rsidR="0082330D" w:rsidRPr="003B24B2" w:rsidRDefault="0082330D" w:rsidP="0082330D">
      <w:pPr>
        <w:numPr>
          <w:ilvl w:val="0"/>
          <w:numId w:val="21"/>
        </w:numPr>
        <w:tabs>
          <w:tab w:val="clear" w:pos="1160"/>
        </w:tabs>
        <w:spacing w:afterLines="50" w:after="120" w:line="340" w:lineRule="atLeast"/>
        <w:ind w:left="1080" w:hanging="540"/>
        <w:jc w:val="both"/>
        <w:rPr>
          <w:rFonts w:ascii="SimSun" w:hAnsi="SimSun"/>
          <w:szCs w:val="21"/>
        </w:rPr>
      </w:pPr>
      <w:r w:rsidRPr="003B24B2">
        <w:rPr>
          <w:rFonts w:ascii="SimSun" w:hAnsi="SimSun" w:hint="eastAsia"/>
          <w:szCs w:val="21"/>
        </w:rPr>
        <w:t>申请应被拒绝的申请人：</w:t>
      </w:r>
    </w:p>
    <w:p w14:paraId="57562603" w14:textId="4FD68407" w:rsidR="008F050B" w:rsidRPr="008F050B" w:rsidRDefault="00546552" w:rsidP="008F050B">
      <w:pPr>
        <w:spacing w:afterLines="50" w:after="120" w:line="340" w:lineRule="exact"/>
        <w:ind w:left="1080"/>
        <w:jc w:val="both"/>
        <w:rPr>
          <w:rFonts w:ascii="SimSun" w:hAnsi="SimSun"/>
          <w:szCs w:val="21"/>
        </w:rPr>
      </w:pPr>
      <w:r w:rsidRPr="00546552">
        <w:rPr>
          <w:rFonts w:ascii="SimSun" w:hAnsi="SimSun"/>
          <w:color w:val="000000"/>
          <w:szCs w:val="21"/>
        </w:rPr>
        <w:t xml:space="preserve">Davy </w:t>
      </w:r>
      <w:proofErr w:type="spellStart"/>
      <w:r w:rsidRPr="00546552">
        <w:rPr>
          <w:rFonts w:ascii="SimSun" w:hAnsi="SimSun"/>
          <w:color w:val="000000"/>
          <w:szCs w:val="21"/>
        </w:rPr>
        <w:t>Pouaty</w:t>
      </w:r>
      <w:proofErr w:type="spellEnd"/>
      <w:r w:rsidRPr="00546552">
        <w:rPr>
          <w:rFonts w:ascii="SimSun" w:hAnsi="SimSun"/>
          <w:color w:val="000000"/>
          <w:szCs w:val="21"/>
        </w:rPr>
        <w:t xml:space="preserve"> Nzembialela</w:t>
      </w:r>
      <w:r w:rsidRPr="00546552">
        <w:rPr>
          <w:rFonts w:ascii="SimSun" w:hAnsi="SimSun"/>
          <w:szCs w:val="21"/>
        </w:rPr>
        <w:t>（</w:t>
      </w:r>
      <w:r>
        <w:rPr>
          <w:rFonts w:ascii="SimSun" w:hAnsi="SimSun" w:hint="eastAsia"/>
          <w:szCs w:val="21"/>
          <w:lang w:val="fr-CH"/>
        </w:rPr>
        <w:t>先生</w:t>
      </w:r>
      <w:r w:rsidRPr="00546552">
        <w:rPr>
          <w:rFonts w:ascii="SimSun" w:hAnsi="SimSun"/>
          <w:szCs w:val="21"/>
        </w:rPr>
        <w:t>）</w:t>
      </w:r>
    </w:p>
    <w:p w14:paraId="3578B831" w14:textId="6B5B8C7E" w:rsidR="0084185B" w:rsidRPr="003B24B2" w:rsidRDefault="0084185B" w:rsidP="001651B3">
      <w:pPr>
        <w:keepNext/>
        <w:spacing w:afterLines="50" w:after="120" w:line="340" w:lineRule="exact"/>
        <w:ind w:firstLineChars="200" w:firstLine="440"/>
        <w:jc w:val="both"/>
        <w:rPr>
          <w:rFonts w:ascii="SimSun" w:hAnsi="SimSun"/>
          <w:szCs w:val="21"/>
        </w:rPr>
      </w:pPr>
      <w:r w:rsidRPr="003B24B2">
        <w:rPr>
          <w:rFonts w:ascii="SimSun" w:hAnsi="SimSun" w:hint="eastAsia"/>
          <w:szCs w:val="21"/>
        </w:rPr>
        <w:t>本报告的内容及其所载的各项建议，将在获得咨询委员会成员通过之后，根据文件WIPO/GA/39/11附件第6条第(i)</w:t>
      </w:r>
      <w:proofErr w:type="gramStart"/>
      <w:r w:rsidRPr="003B24B2">
        <w:rPr>
          <w:rFonts w:ascii="SimSun" w:hAnsi="SimSun" w:hint="eastAsia"/>
          <w:szCs w:val="21"/>
        </w:rPr>
        <w:t>项最后</w:t>
      </w:r>
      <w:proofErr w:type="gramEnd"/>
      <w:r w:rsidRPr="003B24B2">
        <w:rPr>
          <w:rFonts w:ascii="SimSun" w:hAnsi="SimSun" w:hint="eastAsia"/>
          <w:szCs w:val="21"/>
        </w:rPr>
        <w:t>一段，送交产权组织总干事。</w:t>
      </w:r>
    </w:p>
    <w:p w14:paraId="53D1F0B7" w14:textId="70DFA367" w:rsidR="00B76C03" w:rsidRPr="003B24B2" w:rsidRDefault="0084185B" w:rsidP="001410A5">
      <w:pPr>
        <w:tabs>
          <w:tab w:val="left" w:pos="5220"/>
        </w:tabs>
        <w:spacing w:beforeLines="100" w:before="240" w:afterLines="50" w:after="120" w:line="340" w:lineRule="exact"/>
        <w:ind w:left="5313"/>
        <w:jc w:val="both"/>
        <w:rPr>
          <w:rFonts w:ascii="SimSun" w:hAnsi="SimSun"/>
          <w:szCs w:val="21"/>
        </w:rPr>
      </w:pPr>
      <w:r w:rsidRPr="003B24B2">
        <w:rPr>
          <w:rFonts w:ascii="SimSun" w:hAnsi="SimSun" w:hint="eastAsia"/>
          <w:szCs w:val="21"/>
        </w:rPr>
        <w:t>20</w:t>
      </w:r>
      <w:r w:rsidR="00E12789" w:rsidRPr="003B24B2">
        <w:rPr>
          <w:rFonts w:ascii="SimSun" w:hAnsi="SimSun"/>
          <w:szCs w:val="21"/>
        </w:rPr>
        <w:t>2</w:t>
      </w:r>
      <w:r w:rsidR="00546552">
        <w:rPr>
          <w:rFonts w:ascii="SimSun" w:hAnsi="SimSun" w:hint="eastAsia"/>
          <w:szCs w:val="21"/>
        </w:rPr>
        <w:t>6</w:t>
      </w:r>
      <w:r w:rsidRPr="003B24B2">
        <w:rPr>
          <w:rFonts w:ascii="SimSun" w:hAnsi="SimSun" w:hint="eastAsia"/>
          <w:szCs w:val="21"/>
        </w:rPr>
        <w:t>年</w:t>
      </w:r>
      <w:r w:rsidR="00546552">
        <w:rPr>
          <w:rFonts w:ascii="SimSun" w:hAnsi="SimSun" w:hint="eastAsia"/>
          <w:szCs w:val="21"/>
        </w:rPr>
        <w:t>3</w:t>
      </w:r>
      <w:r w:rsidRPr="003B24B2">
        <w:rPr>
          <w:rFonts w:ascii="SimSun" w:hAnsi="SimSun" w:hint="eastAsia"/>
          <w:szCs w:val="21"/>
        </w:rPr>
        <w:t>月</w:t>
      </w:r>
      <w:r w:rsidR="00546552">
        <w:rPr>
          <w:rFonts w:ascii="SimSun" w:hAnsi="SimSun" w:hint="eastAsia"/>
          <w:szCs w:val="21"/>
        </w:rPr>
        <w:t>11</w:t>
      </w:r>
      <w:r w:rsidRPr="003B24B2">
        <w:rPr>
          <w:rFonts w:ascii="SimSun" w:hAnsi="SimSun" w:hint="eastAsia"/>
          <w:szCs w:val="21"/>
        </w:rPr>
        <w:t>日于日内瓦</w:t>
      </w:r>
      <w:r w:rsidR="00B76C03" w:rsidRPr="003B24B2">
        <w:rPr>
          <w:rFonts w:ascii="SimSun" w:hAnsi="SimSun"/>
          <w:szCs w:val="21"/>
        </w:rPr>
        <w:br w:type="page"/>
      </w:r>
    </w:p>
    <w:p w14:paraId="380C841B" w14:textId="7F9DE37D" w:rsidR="0084185B" w:rsidRPr="003B24B2" w:rsidRDefault="00AE7085" w:rsidP="0084185B">
      <w:pPr>
        <w:spacing w:afterLines="50" w:after="120" w:line="340" w:lineRule="atLeast"/>
        <w:jc w:val="both"/>
        <w:rPr>
          <w:rFonts w:ascii="SimSun" w:hAnsi="SimSun"/>
          <w:szCs w:val="21"/>
        </w:rPr>
      </w:pPr>
      <w:r w:rsidRPr="003B24B2">
        <w:rPr>
          <w:rFonts w:ascii="SimSun" w:hAnsi="SimSun" w:hint="eastAsia"/>
          <w:szCs w:val="21"/>
        </w:rPr>
        <w:lastRenderedPageBreak/>
        <w:t>产权组织自愿基金</w:t>
      </w:r>
      <w:r w:rsidR="0084185B" w:rsidRPr="003B24B2">
        <w:rPr>
          <w:rFonts w:ascii="SimSun" w:hAnsi="SimSun" w:hint="eastAsia"/>
          <w:szCs w:val="21"/>
        </w:rPr>
        <w:t>咨询委员会成员名单：</w:t>
      </w:r>
    </w:p>
    <w:p w14:paraId="5334E1AA" w14:textId="3261A913" w:rsidR="0084185B" w:rsidRPr="003B24B2" w:rsidRDefault="0084185B" w:rsidP="0084185B">
      <w:pPr>
        <w:spacing w:afterLines="50" w:after="120" w:line="340" w:lineRule="atLeast"/>
        <w:jc w:val="both"/>
        <w:rPr>
          <w:rFonts w:ascii="SimSun" w:hAnsi="SimSun"/>
          <w:iCs/>
          <w:szCs w:val="21"/>
        </w:rPr>
      </w:pPr>
      <w:r w:rsidRPr="003B24B2">
        <w:rPr>
          <w:rFonts w:ascii="SimSun" w:hAnsi="SimSun" w:hint="eastAsia"/>
          <w:iCs/>
          <w:szCs w:val="21"/>
        </w:rPr>
        <w:t>主席：</w:t>
      </w:r>
      <w:r w:rsidR="00546552" w:rsidRPr="00546552">
        <w:rPr>
          <w:rFonts w:ascii="SimSun" w:hAnsi="SimSun" w:hint="eastAsia"/>
          <w:iCs/>
          <w:szCs w:val="21"/>
        </w:rPr>
        <w:t>巴勃罗·拉托雷·塔拉德先生</w:t>
      </w:r>
      <w:r w:rsidRPr="003B24B2">
        <w:rPr>
          <w:rFonts w:ascii="SimSun" w:hAnsi="SimSun" w:hint="eastAsia"/>
          <w:iCs/>
          <w:szCs w:val="21"/>
        </w:rPr>
        <w:t>，政府间委员</w:t>
      </w:r>
      <w:r w:rsidR="00071C73">
        <w:rPr>
          <w:rFonts w:ascii="SimSun" w:hAnsi="SimSun" w:hint="eastAsia"/>
          <w:iCs/>
          <w:szCs w:val="21"/>
        </w:rPr>
        <w:t>会</w:t>
      </w:r>
      <w:r w:rsidRPr="003B24B2">
        <w:rPr>
          <w:rFonts w:ascii="SimSun" w:hAnsi="SimSun" w:hint="eastAsia"/>
          <w:iCs/>
          <w:szCs w:val="21"/>
        </w:rPr>
        <w:t>副主席，当然成员[</w:t>
      </w:r>
      <w:r w:rsidR="00E12789" w:rsidRPr="003B24B2">
        <w:rPr>
          <w:rFonts w:ascii="KaiTi" w:eastAsia="KaiTi" w:hAnsi="KaiTi" w:hint="eastAsia"/>
          <w:iCs/>
          <w:szCs w:val="21"/>
        </w:rPr>
        <w:t>同意</w:t>
      </w:r>
      <w:r w:rsidRPr="003B24B2">
        <w:rPr>
          <w:rFonts w:ascii="SimSun" w:hAnsi="SimSun" w:hint="eastAsia"/>
          <w:iCs/>
          <w:szCs w:val="21"/>
        </w:rPr>
        <w:t>]</w:t>
      </w:r>
    </w:p>
    <w:p w14:paraId="2EC21924" w14:textId="77777777" w:rsidR="0084185B" w:rsidRPr="003B24B2" w:rsidRDefault="0084185B" w:rsidP="0084185B">
      <w:pPr>
        <w:spacing w:afterLines="50" w:after="120" w:line="340" w:lineRule="atLeast"/>
        <w:jc w:val="both"/>
        <w:rPr>
          <w:rFonts w:ascii="SimSun" w:hAnsi="SimSun"/>
          <w:szCs w:val="21"/>
        </w:rPr>
      </w:pPr>
      <w:r w:rsidRPr="003B24B2">
        <w:rPr>
          <w:rFonts w:ascii="SimSun" w:hAnsi="SimSun" w:hint="eastAsia"/>
          <w:szCs w:val="21"/>
        </w:rPr>
        <w:t>以及（按</w:t>
      </w:r>
      <w:r w:rsidR="00E12789" w:rsidRPr="003B24B2">
        <w:rPr>
          <w:rFonts w:ascii="SimSun" w:hAnsi="SimSun" w:hint="eastAsia"/>
          <w:szCs w:val="21"/>
        </w:rPr>
        <w:t>英文</w:t>
      </w:r>
      <w:r w:rsidRPr="003B24B2">
        <w:rPr>
          <w:rFonts w:ascii="SimSun" w:hAnsi="SimSun" w:hint="eastAsia"/>
          <w:szCs w:val="21"/>
        </w:rPr>
        <w:t>字母排序）：</w:t>
      </w:r>
    </w:p>
    <w:p w14:paraId="4E1C962A" w14:textId="02C56A74" w:rsidR="005741A0" w:rsidRPr="005741A0" w:rsidRDefault="005C18DA" w:rsidP="005741A0">
      <w:pPr>
        <w:spacing w:afterLines="50" w:after="120" w:line="340" w:lineRule="atLeast"/>
        <w:jc w:val="both"/>
        <w:rPr>
          <w:rFonts w:ascii="SimSun" w:hAnsi="SimSun"/>
          <w:szCs w:val="21"/>
          <w:lang w:val="es-ES"/>
        </w:rPr>
      </w:pPr>
      <w:r w:rsidRPr="005C18DA">
        <w:rPr>
          <w:rFonts w:ascii="SimSun" w:hAnsi="SimSun" w:hint="eastAsia"/>
          <w:szCs w:val="21"/>
          <w:lang w:val="es-ES"/>
        </w:rPr>
        <w:t>穆罕默德·努尔丁·阿辛杜先生</w:t>
      </w:r>
      <w:r>
        <w:rPr>
          <w:rFonts w:ascii="SimSun" w:hAnsi="SimSun" w:hint="eastAsia"/>
          <w:szCs w:val="21"/>
          <w:lang w:val="es-ES"/>
        </w:rPr>
        <w:t>，</w:t>
      </w:r>
      <w:r w:rsidRPr="005C18DA">
        <w:rPr>
          <w:rFonts w:ascii="SimSun" w:hAnsi="SimSun" w:hint="eastAsia"/>
          <w:szCs w:val="21"/>
          <w:lang w:val="es-ES"/>
        </w:rPr>
        <w:t>多哥共和国常驻联合国日内瓦办事处及其他国际组织代表团公使衔参赞</w:t>
      </w:r>
      <w:r w:rsidR="005741A0" w:rsidRPr="003B24B2">
        <w:rPr>
          <w:rFonts w:ascii="SimSun" w:hAnsi="SimSun"/>
          <w:szCs w:val="21"/>
          <w:lang w:val="es-ES"/>
        </w:rPr>
        <w:t>[</w:t>
      </w:r>
      <w:r w:rsidR="005741A0" w:rsidRPr="003B24B2">
        <w:rPr>
          <w:rFonts w:ascii="KaiTi" w:eastAsia="KaiTi" w:hAnsi="KaiTi"/>
          <w:iCs/>
          <w:szCs w:val="21"/>
        </w:rPr>
        <w:t>同意</w:t>
      </w:r>
      <w:r w:rsidR="005741A0" w:rsidRPr="003B24B2">
        <w:rPr>
          <w:rFonts w:ascii="SimSun" w:hAnsi="SimSun"/>
          <w:iCs/>
          <w:szCs w:val="21"/>
          <w:lang w:val="es-ES"/>
        </w:rPr>
        <w:t>］</w:t>
      </w:r>
    </w:p>
    <w:p w14:paraId="34CD5FAE" w14:textId="309FFA76" w:rsidR="00546552" w:rsidRPr="00546552" w:rsidRDefault="00546552" w:rsidP="00546552">
      <w:pPr>
        <w:spacing w:afterLines="50" w:after="120" w:line="340" w:lineRule="atLeast"/>
        <w:jc w:val="both"/>
        <w:rPr>
          <w:rFonts w:ascii="SimSun" w:hAnsi="SimSun" w:hint="eastAsia"/>
          <w:szCs w:val="21"/>
          <w:lang w:val="es-ES"/>
        </w:rPr>
      </w:pPr>
      <w:r w:rsidRPr="00546552">
        <w:rPr>
          <w:rFonts w:ascii="SimSun" w:hAnsi="SimSun" w:hint="eastAsia"/>
          <w:szCs w:val="21"/>
          <w:lang w:val="es-ES"/>
        </w:rPr>
        <w:t>维塔尔·班班泽先生，姆伯洛洛社会文化发展协会（MBOSCUDA）代表</w:t>
      </w:r>
      <w:r w:rsidRPr="003B24B2">
        <w:rPr>
          <w:rFonts w:ascii="SimSun" w:hAnsi="SimSun"/>
          <w:szCs w:val="21"/>
          <w:lang w:val="es-ES"/>
        </w:rPr>
        <w:t>[</w:t>
      </w:r>
      <w:r w:rsidRPr="00546552">
        <w:rPr>
          <w:rFonts w:ascii="KaiTi" w:eastAsia="KaiTi" w:hAnsi="KaiTi" w:hint="eastAsia"/>
          <w:szCs w:val="21"/>
          <w:lang w:val="es-ES"/>
        </w:rPr>
        <w:t>缺席</w:t>
      </w:r>
      <w:r w:rsidRPr="003B24B2">
        <w:rPr>
          <w:rFonts w:ascii="SimSun" w:hAnsi="SimSun"/>
          <w:iCs/>
          <w:szCs w:val="21"/>
          <w:lang w:val="es-ES"/>
        </w:rPr>
        <w:t>］</w:t>
      </w:r>
    </w:p>
    <w:p w14:paraId="45DC675C" w14:textId="51DD4275" w:rsidR="00546552" w:rsidRPr="00546552" w:rsidRDefault="00546552" w:rsidP="00546552">
      <w:pPr>
        <w:spacing w:afterLines="50" w:after="120" w:line="340" w:lineRule="atLeast"/>
        <w:jc w:val="both"/>
        <w:rPr>
          <w:rFonts w:ascii="SimSun" w:hAnsi="SimSun" w:hint="eastAsia"/>
          <w:szCs w:val="21"/>
          <w:lang w:val="es-ES"/>
        </w:rPr>
      </w:pPr>
      <w:r w:rsidRPr="00546552">
        <w:rPr>
          <w:rFonts w:ascii="SimSun" w:hAnsi="SimSun" w:hint="eastAsia"/>
          <w:szCs w:val="21"/>
          <w:lang w:val="es-ES"/>
        </w:rPr>
        <w:t>弗洛尔·德玛丽亚·加西亚女士，危地马拉常驻日内瓦世贸组织、产权组织、贸发会议和国际贸易中心代表团参赞</w:t>
      </w:r>
      <w:r w:rsidRPr="003B24B2">
        <w:rPr>
          <w:rFonts w:ascii="SimSun" w:hAnsi="SimSun"/>
          <w:szCs w:val="21"/>
          <w:lang w:val="es-ES"/>
        </w:rPr>
        <w:t>[</w:t>
      </w:r>
      <w:r w:rsidRPr="003B24B2">
        <w:rPr>
          <w:rFonts w:ascii="KaiTi" w:eastAsia="KaiTi" w:hAnsi="KaiTi"/>
          <w:iCs/>
          <w:szCs w:val="21"/>
        </w:rPr>
        <w:t>同意</w:t>
      </w:r>
      <w:r w:rsidRPr="003B24B2">
        <w:rPr>
          <w:rFonts w:ascii="SimSun" w:hAnsi="SimSun"/>
          <w:iCs/>
          <w:szCs w:val="21"/>
          <w:lang w:val="es-ES"/>
        </w:rPr>
        <w:t>］</w:t>
      </w:r>
    </w:p>
    <w:p w14:paraId="33760366" w14:textId="1DAF83AA" w:rsidR="00546552" w:rsidRPr="00546552" w:rsidRDefault="00546552" w:rsidP="00546552">
      <w:pPr>
        <w:spacing w:afterLines="50" w:after="120" w:line="340" w:lineRule="atLeast"/>
        <w:jc w:val="both"/>
        <w:rPr>
          <w:rFonts w:ascii="SimSun" w:hAnsi="SimSun" w:hint="eastAsia"/>
          <w:szCs w:val="21"/>
          <w:lang w:val="es-ES"/>
        </w:rPr>
      </w:pPr>
      <w:r w:rsidRPr="00546552">
        <w:rPr>
          <w:rFonts w:ascii="SimSun" w:hAnsi="SimSun" w:hint="eastAsia"/>
          <w:szCs w:val="21"/>
          <w:lang w:val="es-ES"/>
        </w:rPr>
        <w:t>艾丽斯·盖里诺女士，法国欧洲和外交部经济外交司知识产权政策顾问</w:t>
      </w:r>
      <w:r w:rsidRPr="003B24B2">
        <w:rPr>
          <w:rFonts w:ascii="SimSun" w:hAnsi="SimSun"/>
          <w:szCs w:val="21"/>
          <w:lang w:val="es-ES"/>
        </w:rPr>
        <w:t>[</w:t>
      </w:r>
      <w:r w:rsidRPr="003B24B2">
        <w:rPr>
          <w:rFonts w:ascii="KaiTi" w:eastAsia="KaiTi" w:hAnsi="KaiTi"/>
          <w:iCs/>
          <w:szCs w:val="21"/>
        </w:rPr>
        <w:t>同意</w:t>
      </w:r>
      <w:r w:rsidRPr="003B24B2">
        <w:rPr>
          <w:rFonts w:ascii="SimSun" w:hAnsi="SimSun"/>
          <w:iCs/>
          <w:szCs w:val="21"/>
          <w:lang w:val="es-ES"/>
        </w:rPr>
        <w:t>］</w:t>
      </w:r>
    </w:p>
    <w:p w14:paraId="516D24C3" w14:textId="22E2F5D4" w:rsidR="00546552" w:rsidRPr="00546552" w:rsidRDefault="00546552" w:rsidP="00546552">
      <w:pPr>
        <w:spacing w:afterLines="50" w:after="120" w:line="340" w:lineRule="atLeast"/>
        <w:jc w:val="both"/>
        <w:rPr>
          <w:rFonts w:ascii="SimSun" w:hAnsi="SimSun" w:hint="eastAsia"/>
          <w:szCs w:val="21"/>
          <w:lang w:val="es-ES"/>
        </w:rPr>
      </w:pPr>
      <w:r w:rsidRPr="00546552">
        <w:rPr>
          <w:rFonts w:ascii="SimSun" w:hAnsi="SimSun" w:hint="eastAsia"/>
          <w:szCs w:val="21"/>
          <w:lang w:val="es-ES"/>
        </w:rPr>
        <w:t>约翰尼·哈德利先生，密克罗尼西亚联邦常驻日内瓦代表团一等秘书</w:t>
      </w:r>
      <w:r w:rsidRPr="003B24B2">
        <w:rPr>
          <w:rFonts w:ascii="SimSun" w:hAnsi="SimSun"/>
          <w:szCs w:val="21"/>
          <w:lang w:val="es-ES"/>
        </w:rPr>
        <w:t>[</w:t>
      </w:r>
      <w:r w:rsidRPr="003B24B2">
        <w:rPr>
          <w:rFonts w:ascii="KaiTi" w:eastAsia="KaiTi" w:hAnsi="KaiTi"/>
          <w:iCs/>
          <w:szCs w:val="21"/>
        </w:rPr>
        <w:t>同意</w:t>
      </w:r>
      <w:r w:rsidRPr="003B24B2">
        <w:rPr>
          <w:rFonts w:ascii="SimSun" w:hAnsi="SimSun"/>
          <w:iCs/>
          <w:szCs w:val="21"/>
          <w:lang w:val="es-ES"/>
        </w:rPr>
        <w:t>］</w:t>
      </w:r>
    </w:p>
    <w:p w14:paraId="63283C55" w14:textId="761405B9" w:rsidR="00546552" w:rsidRPr="00546552" w:rsidRDefault="00546552" w:rsidP="00546552">
      <w:pPr>
        <w:spacing w:afterLines="50" w:after="120" w:line="340" w:lineRule="atLeast"/>
        <w:jc w:val="both"/>
        <w:rPr>
          <w:rFonts w:ascii="SimSun" w:hAnsi="SimSun" w:hint="eastAsia"/>
          <w:szCs w:val="21"/>
          <w:lang w:val="es-ES"/>
        </w:rPr>
      </w:pPr>
      <w:r w:rsidRPr="00546552">
        <w:rPr>
          <w:rFonts w:ascii="SimSun" w:hAnsi="SimSun" w:hint="eastAsia"/>
          <w:szCs w:val="21"/>
          <w:lang w:val="es-ES"/>
        </w:rPr>
        <w:t>奥尔纳·阿尔韦托·奥尔蒂斯·玻利瓦尔先生，ECOHUMANITA代表</w:t>
      </w:r>
      <w:r w:rsidRPr="003B24B2">
        <w:rPr>
          <w:rFonts w:ascii="SimSun" w:hAnsi="SimSun"/>
          <w:szCs w:val="21"/>
          <w:lang w:val="es-ES"/>
        </w:rPr>
        <w:t>[</w:t>
      </w:r>
      <w:r w:rsidRPr="003B24B2">
        <w:rPr>
          <w:rFonts w:ascii="KaiTi" w:eastAsia="KaiTi" w:hAnsi="KaiTi"/>
          <w:iCs/>
          <w:szCs w:val="21"/>
        </w:rPr>
        <w:t>同意</w:t>
      </w:r>
      <w:r w:rsidRPr="003B24B2">
        <w:rPr>
          <w:rFonts w:ascii="SimSun" w:hAnsi="SimSun"/>
          <w:iCs/>
          <w:szCs w:val="21"/>
          <w:lang w:val="es-ES"/>
        </w:rPr>
        <w:t>］</w:t>
      </w:r>
    </w:p>
    <w:p w14:paraId="66BE7799" w14:textId="3E04F131" w:rsidR="00546552" w:rsidRDefault="00546552" w:rsidP="00546552">
      <w:pPr>
        <w:spacing w:afterLines="50" w:after="120" w:line="340" w:lineRule="atLeast"/>
        <w:jc w:val="both"/>
        <w:rPr>
          <w:rFonts w:ascii="SimSun" w:hAnsi="SimSun"/>
          <w:szCs w:val="21"/>
          <w:lang w:val="es-ES"/>
        </w:rPr>
      </w:pPr>
      <w:r w:rsidRPr="00546552">
        <w:rPr>
          <w:rFonts w:ascii="SimSun" w:hAnsi="SimSun" w:hint="eastAsia"/>
          <w:szCs w:val="21"/>
          <w:lang w:val="es-ES"/>
        </w:rPr>
        <w:t>安娜·辛克维奇女士，</w:t>
      </w:r>
      <w:proofErr w:type="gramStart"/>
      <w:r w:rsidRPr="00546552">
        <w:rPr>
          <w:rFonts w:ascii="SimSun" w:hAnsi="SimSun" w:hint="eastAsia"/>
          <w:szCs w:val="21"/>
          <w:lang w:val="es-ES"/>
        </w:rPr>
        <w:t>绍尔人民</w:t>
      </w:r>
      <w:proofErr w:type="gramEnd"/>
      <w:r w:rsidRPr="00546552">
        <w:rPr>
          <w:rFonts w:ascii="SimSun" w:hAnsi="SimSun" w:hint="eastAsia"/>
          <w:szCs w:val="21"/>
          <w:lang w:val="es-ES"/>
        </w:rPr>
        <w:t>长老会代表</w:t>
      </w:r>
      <w:r w:rsidRPr="003B24B2">
        <w:rPr>
          <w:rFonts w:ascii="SimSun" w:hAnsi="SimSun"/>
          <w:szCs w:val="21"/>
          <w:lang w:val="es-ES"/>
        </w:rPr>
        <w:t>[</w:t>
      </w:r>
      <w:r w:rsidRPr="003B24B2">
        <w:rPr>
          <w:rFonts w:ascii="KaiTi" w:eastAsia="KaiTi" w:hAnsi="KaiTi"/>
          <w:iCs/>
          <w:szCs w:val="21"/>
        </w:rPr>
        <w:t>同意</w:t>
      </w:r>
      <w:r w:rsidRPr="003B24B2">
        <w:rPr>
          <w:rFonts w:ascii="SimSun" w:hAnsi="SimSun"/>
          <w:iCs/>
          <w:szCs w:val="21"/>
          <w:lang w:val="es-ES"/>
        </w:rPr>
        <w:t>］</w:t>
      </w:r>
    </w:p>
    <w:p w14:paraId="6EEF5594" w14:textId="77777777" w:rsidR="004A03EF" w:rsidRPr="007B1C20" w:rsidRDefault="0084185B" w:rsidP="00151475">
      <w:pPr>
        <w:overflowPunct w:val="0"/>
        <w:spacing w:before="720" w:afterLines="50" w:after="120" w:line="340" w:lineRule="atLeast"/>
        <w:ind w:left="5534"/>
        <w:rPr>
          <w:lang w:val="es-ES"/>
        </w:rPr>
      </w:pPr>
      <w:r w:rsidRPr="003B24B2">
        <w:rPr>
          <w:rFonts w:ascii="KaiTi" w:eastAsia="KaiTi" w:hAnsi="KaiTi" w:cs="Times New Roman"/>
          <w:szCs w:val="21"/>
          <w:lang w:val="es-ES"/>
        </w:rPr>
        <w:t>[</w:t>
      </w:r>
      <w:r w:rsidRPr="003B24B2">
        <w:rPr>
          <w:rFonts w:ascii="KaiTi" w:eastAsia="KaiTi" w:hAnsi="KaiTi" w:cs="Times New Roman" w:hint="eastAsia"/>
          <w:szCs w:val="21"/>
        </w:rPr>
        <w:t>附件和文件完</w:t>
      </w:r>
      <w:r w:rsidRPr="003B24B2">
        <w:rPr>
          <w:rFonts w:ascii="KaiTi" w:eastAsia="KaiTi" w:hAnsi="KaiTi" w:cs="Times New Roman"/>
          <w:szCs w:val="21"/>
          <w:lang w:val="es-ES"/>
        </w:rPr>
        <w:t>]</w:t>
      </w:r>
    </w:p>
    <w:sectPr w:rsidR="004A03EF" w:rsidRPr="007B1C20" w:rsidSect="00D81FC7">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284DC" w14:textId="77777777" w:rsidR="00B7737C" w:rsidRDefault="00B7737C">
      <w:r>
        <w:separator/>
      </w:r>
    </w:p>
    <w:p w14:paraId="556FBD4B" w14:textId="77777777" w:rsidR="00B7737C" w:rsidRDefault="00B7737C"/>
  </w:endnote>
  <w:endnote w:type="continuationSeparator" w:id="0">
    <w:p w14:paraId="1FB94886" w14:textId="77777777" w:rsidR="00B7737C" w:rsidRDefault="00B7737C" w:rsidP="003B38C1">
      <w:r>
        <w:separator/>
      </w:r>
    </w:p>
    <w:p w14:paraId="221FF7A7" w14:textId="77777777" w:rsidR="00B7737C" w:rsidRPr="003B38C1" w:rsidRDefault="00B7737C" w:rsidP="003B38C1">
      <w:pPr>
        <w:spacing w:after="60"/>
        <w:rPr>
          <w:sz w:val="17"/>
        </w:rPr>
      </w:pPr>
      <w:r>
        <w:rPr>
          <w:sz w:val="17"/>
        </w:rPr>
        <w:t>[Endnote continued from previous page]</w:t>
      </w:r>
    </w:p>
    <w:p w14:paraId="3F6C7345" w14:textId="77777777" w:rsidR="00B7737C" w:rsidRDefault="00B7737C"/>
  </w:endnote>
  <w:endnote w:type="continuationNotice" w:id="1">
    <w:p w14:paraId="0F3380A9" w14:textId="77777777" w:rsidR="00B7737C" w:rsidRPr="003B38C1" w:rsidRDefault="00B7737C" w:rsidP="003B38C1">
      <w:pPr>
        <w:spacing w:before="60"/>
        <w:jc w:val="right"/>
        <w:rPr>
          <w:sz w:val="17"/>
          <w:szCs w:val="17"/>
        </w:rPr>
      </w:pPr>
      <w:r w:rsidRPr="003B38C1">
        <w:rPr>
          <w:sz w:val="17"/>
          <w:szCs w:val="17"/>
        </w:rPr>
        <w:t>[Endnote continued on next page]</w:t>
      </w:r>
    </w:p>
    <w:p w14:paraId="45DB9841" w14:textId="77777777" w:rsidR="00B7737C" w:rsidRDefault="00B77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9022" w14:textId="77777777" w:rsidR="00B7737C" w:rsidRDefault="00B7737C">
      <w:r>
        <w:separator/>
      </w:r>
    </w:p>
    <w:p w14:paraId="699230A8" w14:textId="77777777" w:rsidR="00B7737C" w:rsidRDefault="00B7737C"/>
  </w:footnote>
  <w:footnote w:type="continuationSeparator" w:id="0">
    <w:p w14:paraId="3FBAE7EF" w14:textId="77777777" w:rsidR="00B7737C" w:rsidRDefault="00B7737C" w:rsidP="008B60B2">
      <w:r>
        <w:separator/>
      </w:r>
    </w:p>
    <w:p w14:paraId="00607F1D" w14:textId="77777777" w:rsidR="00B7737C" w:rsidRPr="00ED77FB" w:rsidRDefault="00B7737C" w:rsidP="008B60B2">
      <w:pPr>
        <w:spacing w:after="60"/>
        <w:rPr>
          <w:sz w:val="17"/>
          <w:szCs w:val="17"/>
        </w:rPr>
      </w:pPr>
      <w:r w:rsidRPr="00ED77FB">
        <w:rPr>
          <w:sz w:val="17"/>
          <w:szCs w:val="17"/>
        </w:rPr>
        <w:t>[Footnote continued from previous page]</w:t>
      </w:r>
    </w:p>
    <w:p w14:paraId="10F9335C" w14:textId="77777777" w:rsidR="00B7737C" w:rsidRDefault="00B7737C"/>
  </w:footnote>
  <w:footnote w:type="continuationNotice" w:id="1">
    <w:p w14:paraId="3F60B941" w14:textId="77777777" w:rsidR="00B7737C" w:rsidRPr="00ED77FB" w:rsidRDefault="00B7737C" w:rsidP="008B60B2">
      <w:pPr>
        <w:spacing w:before="60"/>
        <w:jc w:val="right"/>
        <w:rPr>
          <w:sz w:val="17"/>
          <w:szCs w:val="17"/>
        </w:rPr>
      </w:pPr>
      <w:r w:rsidRPr="00ED77FB">
        <w:rPr>
          <w:sz w:val="17"/>
          <w:szCs w:val="17"/>
        </w:rPr>
        <w:t>[Footnote continued on next page]</w:t>
      </w:r>
    </w:p>
    <w:p w14:paraId="7CAFD9A3" w14:textId="77777777" w:rsidR="00B7737C" w:rsidRDefault="00B773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0B99" w14:textId="76FBFF03" w:rsidR="0084185B" w:rsidRPr="003B24B2" w:rsidRDefault="0084185B" w:rsidP="0060783F">
    <w:pPr>
      <w:pStyle w:val="Header"/>
      <w:jc w:val="right"/>
      <w:rPr>
        <w:rFonts w:ascii="SimSun" w:hAnsi="SimSun"/>
        <w:szCs w:val="21"/>
      </w:rPr>
    </w:pPr>
    <w:bookmarkStart w:id="5" w:name="Code2"/>
    <w:r w:rsidRPr="003B24B2">
      <w:rPr>
        <w:rFonts w:ascii="SimSun" w:hAnsi="SimSun"/>
        <w:szCs w:val="21"/>
      </w:rPr>
      <w:t>WIPO/GRTKF/IC/</w:t>
    </w:r>
    <w:r w:rsidR="00D8063E">
      <w:rPr>
        <w:rFonts w:ascii="SimSun" w:hAnsi="SimSun" w:hint="eastAsia"/>
        <w:szCs w:val="21"/>
      </w:rPr>
      <w:t>5</w:t>
    </w:r>
    <w:r w:rsidR="0033676A">
      <w:rPr>
        <w:rFonts w:ascii="SimSun" w:hAnsi="SimSun" w:hint="eastAsia"/>
        <w:szCs w:val="21"/>
      </w:rPr>
      <w:t>2</w:t>
    </w:r>
    <w:r w:rsidR="00326861" w:rsidRPr="003B24B2">
      <w:rPr>
        <w:rFonts w:ascii="SimSun" w:hAnsi="SimSun" w:hint="eastAsia"/>
        <w:szCs w:val="21"/>
      </w:rPr>
      <w:t>/INF/6</w:t>
    </w:r>
  </w:p>
  <w:bookmarkEnd w:id="5"/>
  <w:p w14:paraId="4FCAC4FF" w14:textId="77777777" w:rsidR="0084185B" w:rsidRPr="003B24B2" w:rsidRDefault="0084185B" w:rsidP="00151475">
    <w:pPr>
      <w:pStyle w:val="Header"/>
      <w:spacing w:afterLines="100" w:after="240"/>
      <w:jc w:val="right"/>
      <w:rPr>
        <w:rFonts w:ascii="SimSun" w:hAnsi="SimSun"/>
        <w:szCs w:val="21"/>
      </w:rPr>
    </w:pPr>
    <w:r w:rsidRPr="003B24B2">
      <w:rPr>
        <w:rFonts w:ascii="SimSun" w:hAnsi="SimSun" w:hint="eastAsia"/>
        <w:szCs w:val="21"/>
      </w:rPr>
      <w:t>第2页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37C0" w14:textId="4B3D80DF" w:rsidR="00B76C03" w:rsidRPr="003B24B2" w:rsidRDefault="00B76C03" w:rsidP="00B76C03">
    <w:pPr>
      <w:pStyle w:val="Header"/>
      <w:jc w:val="right"/>
      <w:rPr>
        <w:rFonts w:ascii="SimSun" w:hAnsi="SimSun"/>
      </w:rPr>
    </w:pPr>
    <w:r w:rsidRPr="003B24B2">
      <w:rPr>
        <w:rFonts w:ascii="SimSun" w:hAnsi="SimSun"/>
      </w:rPr>
      <w:t>WIPO/GRTKF/IC/</w:t>
    </w:r>
    <w:r w:rsidR="00D8063E">
      <w:rPr>
        <w:rFonts w:ascii="SimSun" w:hAnsi="SimSun" w:hint="eastAsia"/>
      </w:rPr>
      <w:t>5</w:t>
    </w:r>
    <w:r w:rsidR="0033676A">
      <w:rPr>
        <w:rFonts w:ascii="SimSun" w:hAnsi="SimSun" w:hint="eastAsia"/>
      </w:rPr>
      <w:t>2</w:t>
    </w:r>
    <w:r w:rsidR="00326861" w:rsidRPr="003B24B2">
      <w:rPr>
        <w:rFonts w:ascii="SimSun" w:hAnsi="SimSun"/>
      </w:rPr>
      <w:t>/INF/6</w:t>
    </w:r>
  </w:p>
  <w:p w14:paraId="2C8187DC" w14:textId="77777777" w:rsidR="00B76C03" w:rsidRPr="003B24B2" w:rsidRDefault="00B76C03" w:rsidP="00151475">
    <w:pPr>
      <w:pStyle w:val="Header"/>
      <w:spacing w:afterLines="100" w:after="240"/>
      <w:jc w:val="right"/>
      <w:rPr>
        <w:rFonts w:ascii="SimSun" w:hAnsi="SimSun"/>
      </w:rPr>
    </w:pPr>
    <w:r w:rsidRPr="003B24B2">
      <w:rPr>
        <w:rFonts w:ascii="SimSun" w:hAnsi="SimSun" w:hint="eastAsia"/>
      </w:rPr>
      <w:t>附件第</w:t>
    </w:r>
    <w:r w:rsidRPr="003B24B2">
      <w:rPr>
        <w:rFonts w:ascii="SimSun" w:hAnsi="SimSun"/>
      </w:rPr>
      <w:fldChar w:fldCharType="begin"/>
    </w:r>
    <w:r w:rsidRPr="003B24B2">
      <w:rPr>
        <w:rFonts w:ascii="SimSun" w:hAnsi="SimSun"/>
      </w:rPr>
      <w:instrText>PAGE   \* MERGEFORMAT</w:instrText>
    </w:r>
    <w:r w:rsidRPr="003B24B2">
      <w:rPr>
        <w:rFonts w:ascii="SimSun" w:hAnsi="SimSun"/>
      </w:rPr>
      <w:fldChar w:fldCharType="separate"/>
    </w:r>
    <w:r w:rsidR="00E2132F" w:rsidRPr="003B24B2">
      <w:rPr>
        <w:rFonts w:ascii="SimSun" w:hAnsi="SimSun"/>
        <w:noProof/>
        <w:lang w:val="zh-CN"/>
      </w:rPr>
      <w:t>3</w:t>
    </w:r>
    <w:r w:rsidRPr="003B24B2">
      <w:rPr>
        <w:rFonts w:ascii="SimSun" w:hAnsi="SimSun"/>
      </w:rPr>
      <w:fldChar w:fldCharType="end"/>
    </w:r>
    <w:r w:rsidRPr="003B24B2">
      <w:rPr>
        <w:rFonts w:ascii="SimSun" w:hAnsi="SimSun" w:hint="eastAsia"/>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C202" w14:textId="7C70FB71" w:rsidR="001523AB" w:rsidRPr="003B24B2" w:rsidRDefault="001523AB" w:rsidP="001523AB">
    <w:pPr>
      <w:pStyle w:val="Header"/>
      <w:jc w:val="right"/>
      <w:rPr>
        <w:rFonts w:ascii="SimSun" w:hAnsi="SimSun"/>
        <w:szCs w:val="21"/>
      </w:rPr>
    </w:pPr>
    <w:r w:rsidRPr="003B24B2">
      <w:rPr>
        <w:rFonts w:ascii="SimSun" w:hAnsi="SimSun"/>
        <w:szCs w:val="21"/>
      </w:rPr>
      <w:t>WIPO/GRTKF/IC/</w:t>
    </w:r>
    <w:r w:rsidR="00D8063E">
      <w:rPr>
        <w:rFonts w:ascii="SimSun" w:hAnsi="SimSun" w:hint="eastAsia"/>
        <w:szCs w:val="21"/>
      </w:rPr>
      <w:t>5</w:t>
    </w:r>
    <w:r w:rsidR="0033676A">
      <w:rPr>
        <w:rFonts w:ascii="SimSun" w:hAnsi="SimSun" w:hint="eastAsia"/>
        <w:szCs w:val="21"/>
      </w:rPr>
      <w:t>2</w:t>
    </w:r>
    <w:r w:rsidRPr="003B24B2">
      <w:rPr>
        <w:rFonts w:ascii="SimSun" w:hAnsi="SimSun" w:hint="eastAsia"/>
        <w:szCs w:val="21"/>
      </w:rPr>
      <w:t>/INF/6</w:t>
    </w:r>
  </w:p>
  <w:p w14:paraId="0F9DFFC5" w14:textId="33FD71C7" w:rsidR="00620125" w:rsidRPr="003B24B2" w:rsidRDefault="001523AB" w:rsidP="00151475">
    <w:pPr>
      <w:pStyle w:val="Header"/>
      <w:spacing w:afterLines="100" w:after="240"/>
      <w:jc w:val="right"/>
      <w:rPr>
        <w:rFonts w:ascii="SimSun" w:hAnsi="SimSun"/>
      </w:rPr>
    </w:pPr>
    <w:r w:rsidRPr="003B24B2">
      <w:rPr>
        <w:rFonts w:ascii="SimSun" w:hAnsi="SimSun" w:hint="eastAsia"/>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531F77"/>
    <w:multiLevelType w:val="hybridMultilevel"/>
    <w:tmpl w:val="E5CEAF68"/>
    <w:lvl w:ilvl="0" w:tplc="053AE6DA">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3" w15:restartNumberingAfterBreak="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4" w15:restartNumberingAfterBreak="0">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B86F7A"/>
    <w:multiLevelType w:val="hybridMultilevel"/>
    <w:tmpl w:val="26B676A0"/>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6" w15:restartNumberingAfterBreak="0">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7" w15:restartNumberingAfterBreak="0">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16cid:durableId="439647913">
    <w:abstractNumId w:val="2"/>
  </w:num>
  <w:num w:numId="2" w16cid:durableId="8024611">
    <w:abstractNumId w:val="8"/>
  </w:num>
  <w:num w:numId="3" w16cid:durableId="1844591184">
    <w:abstractNumId w:val="0"/>
  </w:num>
  <w:num w:numId="4" w16cid:durableId="529534894">
    <w:abstractNumId w:val="9"/>
  </w:num>
  <w:num w:numId="5" w16cid:durableId="1885365658">
    <w:abstractNumId w:val="1"/>
  </w:num>
  <w:num w:numId="6" w16cid:durableId="2057585837">
    <w:abstractNumId w:val="5"/>
  </w:num>
  <w:num w:numId="7" w16cid:durableId="1893037335">
    <w:abstractNumId w:val="10"/>
  </w:num>
  <w:num w:numId="8" w16cid:durableId="1477604982">
    <w:abstractNumId w:val="14"/>
  </w:num>
  <w:num w:numId="9" w16cid:durableId="1359818265">
    <w:abstractNumId w:val="11"/>
  </w:num>
  <w:num w:numId="10" w16cid:durableId="1435132309">
    <w:abstractNumId w:val="12"/>
  </w:num>
  <w:num w:numId="11" w16cid:durableId="112408812">
    <w:abstractNumId w:val="17"/>
  </w:num>
  <w:num w:numId="12" w16cid:durableId="801576707">
    <w:abstractNumId w:val="6"/>
  </w:num>
  <w:num w:numId="13" w16cid:durableId="259989755">
    <w:abstractNumId w:val="4"/>
  </w:num>
  <w:num w:numId="14" w16cid:durableId="1955791631">
    <w:abstractNumId w:val="1"/>
  </w:num>
  <w:num w:numId="15" w16cid:durableId="85806659">
    <w:abstractNumId w:val="3"/>
  </w:num>
  <w:num w:numId="16" w16cid:durableId="820777673">
    <w:abstractNumId w:val="1"/>
  </w:num>
  <w:num w:numId="17" w16cid:durableId="904222021">
    <w:abstractNumId w:val="16"/>
  </w:num>
  <w:num w:numId="18" w16cid:durableId="368838814">
    <w:abstractNumId w:val="1"/>
  </w:num>
  <w:num w:numId="19" w16cid:durableId="690497893">
    <w:abstractNumId w:val="1"/>
  </w:num>
  <w:num w:numId="20" w16cid:durableId="1364936219">
    <w:abstractNumId w:val="15"/>
  </w:num>
  <w:num w:numId="21" w16cid:durableId="1879202015">
    <w:abstractNumId w:val="7"/>
  </w:num>
  <w:num w:numId="22" w16cid:durableId="1425496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CH" w:vendorID="64" w:dllVersion="6" w:nlCheck="1" w:checkStyle="0"/>
  <w:activeWritingStyle w:appName="MSWord" w:lang="zh-CN" w:vendorID="64" w:dllVersion="5" w:nlCheck="1" w:checkStyle="1"/>
  <w:activeWritingStyle w:appName="MSWord" w:lang="en-US" w:vendorID="64" w:dllVersion="6" w:nlCheck="1" w:checkStyle="1"/>
  <w:activeWritingStyle w:appName="MSWord" w:lang="fr-CH" w:vendorID="64" w:dllVersion="0" w:nlCheck="1" w:checkStyle="0"/>
  <w:activeWritingStyle w:appName="MSWord" w:lang="zh-CN" w:vendorID="64" w:dllVersion="0" w:nlCheck="1" w:checkStyle="1"/>
  <w:activeWritingStyle w:appName="MSWord" w:lang="en-US" w:vendorID="64" w:dllVersion="0" w:nlCheck="1" w:checkStyle="0"/>
  <w:activeWritingStyle w:appName="MSWord" w:lang="es-E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A1A"/>
    <w:rsid w:val="0000100C"/>
    <w:rsid w:val="000041FF"/>
    <w:rsid w:val="00007C07"/>
    <w:rsid w:val="00023B13"/>
    <w:rsid w:val="0002566E"/>
    <w:rsid w:val="000263F5"/>
    <w:rsid w:val="000317D0"/>
    <w:rsid w:val="000348E8"/>
    <w:rsid w:val="000419A4"/>
    <w:rsid w:val="00043CAA"/>
    <w:rsid w:val="00045ED4"/>
    <w:rsid w:val="0005652D"/>
    <w:rsid w:val="00062C9B"/>
    <w:rsid w:val="00071C73"/>
    <w:rsid w:val="00075432"/>
    <w:rsid w:val="00081236"/>
    <w:rsid w:val="00081E61"/>
    <w:rsid w:val="000824B9"/>
    <w:rsid w:val="00094E5D"/>
    <w:rsid w:val="000968ED"/>
    <w:rsid w:val="000A170F"/>
    <w:rsid w:val="000A2094"/>
    <w:rsid w:val="000A29DC"/>
    <w:rsid w:val="000A4338"/>
    <w:rsid w:val="000B2D5C"/>
    <w:rsid w:val="000B55BD"/>
    <w:rsid w:val="000C4360"/>
    <w:rsid w:val="000D10D9"/>
    <w:rsid w:val="000D4534"/>
    <w:rsid w:val="000D7487"/>
    <w:rsid w:val="000D74B4"/>
    <w:rsid w:val="000E3E83"/>
    <w:rsid w:val="000E7A6E"/>
    <w:rsid w:val="000F5E56"/>
    <w:rsid w:val="001056D5"/>
    <w:rsid w:val="00125298"/>
    <w:rsid w:val="00132BF1"/>
    <w:rsid w:val="001362EE"/>
    <w:rsid w:val="001410A5"/>
    <w:rsid w:val="0014307F"/>
    <w:rsid w:val="001457F5"/>
    <w:rsid w:val="001475DF"/>
    <w:rsid w:val="00147D71"/>
    <w:rsid w:val="00150FB4"/>
    <w:rsid w:val="00151475"/>
    <w:rsid w:val="001523AB"/>
    <w:rsid w:val="00156CC6"/>
    <w:rsid w:val="00161381"/>
    <w:rsid w:val="001651B3"/>
    <w:rsid w:val="00166E3C"/>
    <w:rsid w:val="0016793E"/>
    <w:rsid w:val="001832A6"/>
    <w:rsid w:val="00185912"/>
    <w:rsid w:val="00190616"/>
    <w:rsid w:val="001929C2"/>
    <w:rsid w:val="0019354E"/>
    <w:rsid w:val="00193D5B"/>
    <w:rsid w:val="001A450D"/>
    <w:rsid w:val="001A68BB"/>
    <w:rsid w:val="001B5C0D"/>
    <w:rsid w:val="001C0692"/>
    <w:rsid w:val="001C5A1A"/>
    <w:rsid w:val="001D0F1E"/>
    <w:rsid w:val="001D1705"/>
    <w:rsid w:val="001D4DC3"/>
    <w:rsid w:val="001D6514"/>
    <w:rsid w:val="001D6850"/>
    <w:rsid w:val="001D7AC7"/>
    <w:rsid w:val="001E03D1"/>
    <w:rsid w:val="001E5437"/>
    <w:rsid w:val="001E552A"/>
    <w:rsid w:val="001F571D"/>
    <w:rsid w:val="0021042F"/>
    <w:rsid w:val="00211F11"/>
    <w:rsid w:val="00234431"/>
    <w:rsid w:val="002450FD"/>
    <w:rsid w:val="00247F60"/>
    <w:rsid w:val="002527CA"/>
    <w:rsid w:val="00257236"/>
    <w:rsid w:val="002634C4"/>
    <w:rsid w:val="00264DA6"/>
    <w:rsid w:val="002700F5"/>
    <w:rsid w:val="00271750"/>
    <w:rsid w:val="0027478C"/>
    <w:rsid w:val="00274EB7"/>
    <w:rsid w:val="00275ACE"/>
    <w:rsid w:val="00280172"/>
    <w:rsid w:val="00285976"/>
    <w:rsid w:val="002928D3"/>
    <w:rsid w:val="00296EB8"/>
    <w:rsid w:val="002A2018"/>
    <w:rsid w:val="002B6AF2"/>
    <w:rsid w:val="002C0230"/>
    <w:rsid w:val="002C070E"/>
    <w:rsid w:val="002C11D0"/>
    <w:rsid w:val="002D4704"/>
    <w:rsid w:val="002D791B"/>
    <w:rsid w:val="002E6373"/>
    <w:rsid w:val="002E6477"/>
    <w:rsid w:val="002F1FE6"/>
    <w:rsid w:val="002F4E68"/>
    <w:rsid w:val="00300EB7"/>
    <w:rsid w:val="00311BCC"/>
    <w:rsid w:val="00312F7F"/>
    <w:rsid w:val="003228B7"/>
    <w:rsid w:val="0032500F"/>
    <w:rsid w:val="00326861"/>
    <w:rsid w:val="00330AF1"/>
    <w:rsid w:val="00331147"/>
    <w:rsid w:val="00334014"/>
    <w:rsid w:val="00334167"/>
    <w:rsid w:val="0033676A"/>
    <w:rsid w:val="003428E8"/>
    <w:rsid w:val="00344BE1"/>
    <w:rsid w:val="00352477"/>
    <w:rsid w:val="00357C98"/>
    <w:rsid w:val="00367192"/>
    <w:rsid w:val="003673CF"/>
    <w:rsid w:val="003716CD"/>
    <w:rsid w:val="0038066B"/>
    <w:rsid w:val="00380888"/>
    <w:rsid w:val="0038134B"/>
    <w:rsid w:val="003845C1"/>
    <w:rsid w:val="00391BE9"/>
    <w:rsid w:val="00391E9B"/>
    <w:rsid w:val="00396772"/>
    <w:rsid w:val="003A1F3E"/>
    <w:rsid w:val="003A4A81"/>
    <w:rsid w:val="003A592B"/>
    <w:rsid w:val="003A6F89"/>
    <w:rsid w:val="003A7E15"/>
    <w:rsid w:val="003B24B2"/>
    <w:rsid w:val="003B28E8"/>
    <w:rsid w:val="003B38C1"/>
    <w:rsid w:val="003B67D8"/>
    <w:rsid w:val="003C28C0"/>
    <w:rsid w:val="003C515B"/>
    <w:rsid w:val="003C79A2"/>
    <w:rsid w:val="003D4249"/>
    <w:rsid w:val="003E04F7"/>
    <w:rsid w:val="003E27D4"/>
    <w:rsid w:val="003E5622"/>
    <w:rsid w:val="003E7861"/>
    <w:rsid w:val="003F18C0"/>
    <w:rsid w:val="003F5744"/>
    <w:rsid w:val="00400AED"/>
    <w:rsid w:val="004031A9"/>
    <w:rsid w:val="00410AD9"/>
    <w:rsid w:val="00412468"/>
    <w:rsid w:val="00415580"/>
    <w:rsid w:val="0042245A"/>
    <w:rsid w:val="00423E3E"/>
    <w:rsid w:val="00427AF4"/>
    <w:rsid w:val="0043096D"/>
    <w:rsid w:val="004400E2"/>
    <w:rsid w:val="00445FC8"/>
    <w:rsid w:val="00451E58"/>
    <w:rsid w:val="0045406E"/>
    <w:rsid w:val="0046097C"/>
    <w:rsid w:val="004647DA"/>
    <w:rsid w:val="004705B7"/>
    <w:rsid w:val="00474062"/>
    <w:rsid w:val="00477D6B"/>
    <w:rsid w:val="0048631E"/>
    <w:rsid w:val="00486BEC"/>
    <w:rsid w:val="00486C52"/>
    <w:rsid w:val="004A03EF"/>
    <w:rsid w:val="004A1865"/>
    <w:rsid w:val="004B0011"/>
    <w:rsid w:val="004B02E0"/>
    <w:rsid w:val="004B254D"/>
    <w:rsid w:val="004B25F6"/>
    <w:rsid w:val="004B368E"/>
    <w:rsid w:val="004C74F7"/>
    <w:rsid w:val="004D3766"/>
    <w:rsid w:val="004E23E8"/>
    <w:rsid w:val="004E33EC"/>
    <w:rsid w:val="004E4F69"/>
    <w:rsid w:val="004F21A5"/>
    <w:rsid w:val="00501E36"/>
    <w:rsid w:val="00504D27"/>
    <w:rsid w:val="00513EAC"/>
    <w:rsid w:val="005220D2"/>
    <w:rsid w:val="0052293D"/>
    <w:rsid w:val="00524B16"/>
    <w:rsid w:val="00525CD1"/>
    <w:rsid w:val="0052683D"/>
    <w:rsid w:val="0053057A"/>
    <w:rsid w:val="005318B0"/>
    <w:rsid w:val="00542FA6"/>
    <w:rsid w:val="00546552"/>
    <w:rsid w:val="00547C51"/>
    <w:rsid w:val="00556240"/>
    <w:rsid w:val="00560A29"/>
    <w:rsid w:val="00565E48"/>
    <w:rsid w:val="00570D59"/>
    <w:rsid w:val="00573318"/>
    <w:rsid w:val="005741A0"/>
    <w:rsid w:val="00582E7A"/>
    <w:rsid w:val="005A0462"/>
    <w:rsid w:val="005A266B"/>
    <w:rsid w:val="005C18DA"/>
    <w:rsid w:val="005D10C6"/>
    <w:rsid w:val="005D29D8"/>
    <w:rsid w:val="005D4A0E"/>
    <w:rsid w:val="005E5E7B"/>
    <w:rsid w:val="005F2E15"/>
    <w:rsid w:val="005F56C1"/>
    <w:rsid w:val="005F77BA"/>
    <w:rsid w:val="00600ACB"/>
    <w:rsid w:val="00604EEE"/>
    <w:rsid w:val="00605827"/>
    <w:rsid w:val="00606A88"/>
    <w:rsid w:val="0060783F"/>
    <w:rsid w:val="00612682"/>
    <w:rsid w:val="00620125"/>
    <w:rsid w:val="0062053E"/>
    <w:rsid w:val="006248AC"/>
    <w:rsid w:val="00631ABC"/>
    <w:rsid w:val="00633A68"/>
    <w:rsid w:val="00633AC3"/>
    <w:rsid w:val="00641BBC"/>
    <w:rsid w:val="00642C66"/>
    <w:rsid w:val="00643AE7"/>
    <w:rsid w:val="00646050"/>
    <w:rsid w:val="0066512D"/>
    <w:rsid w:val="006674E3"/>
    <w:rsid w:val="006713CA"/>
    <w:rsid w:val="006740B7"/>
    <w:rsid w:val="00675FAD"/>
    <w:rsid w:val="00676C5C"/>
    <w:rsid w:val="006805DE"/>
    <w:rsid w:val="00694E7B"/>
    <w:rsid w:val="0069558B"/>
    <w:rsid w:val="00697A4D"/>
    <w:rsid w:val="006A061B"/>
    <w:rsid w:val="006A093B"/>
    <w:rsid w:val="006A4112"/>
    <w:rsid w:val="006C13EE"/>
    <w:rsid w:val="006D3662"/>
    <w:rsid w:val="006D4B11"/>
    <w:rsid w:val="006F32CF"/>
    <w:rsid w:val="007011CE"/>
    <w:rsid w:val="00701518"/>
    <w:rsid w:val="00703599"/>
    <w:rsid w:val="007058FB"/>
    <w:rsid w:val="00707F00"/>
    <w:rsid w:val="00717F1B"/>
    <w:rsid w:val="007260EB"/>
    <w:rsid w:val="007304E2"/>
    <w:rsid w:val="00733540"/>
    <w:rsid w:val="007357DC"/>
    <w:rsid w:val="00736F42"/>
    <w:rsid w:val="00740CE8"/>
    <w:rsid w:val="00740DE1"/>
    <w:rsid w:val="00766410"/>
    <w:rsid w:val="00775D91"/>
    <w:rsid w:val="00797247"/>
    <w:rsid w:val="007978F8"/>
    <w:rsid w:val="007A56BE"/>
    <w:rsid w:val="007B1C20"/>
    <w:rsid w:val="007B3A36"/>
    <w:rsid w:val="007B583A"/>
    <w:rsid w:val="007B6945"/>
    <w:rsid w:val="007B6A58"/>
    <w:rsid w:val="007C0680"/>
    <w:rsid w:val="007C3477"/>
    <w:rsid w:val="007D002E"/>
    <w:rsid w:val="007D130A"/>
    <w:rsid w:val="007D1613"/>
    <w:rsid w:val="007F00CD"/>
    <w:rsid w:val="007F0764"/>
    <w:rsid w:val="007F30F2"/>
    <w:rsid w:val="008077F9"/>
    <w:rsid w:val="008078F6"/>
    <w:rsid w:val="0082330D"/>
    <w:rsid w:val="0084185B"/>
    <w:rsid w:val="00850804"/>
    <w:rsid w:val="00862C69"/>
    <w:rsid w:val="008652B3"/>
    <w:rsid w:val="00865C86"/>
    <w:rsid w:val="00872E1F"/>
    <w:rsid w:val="008A0427"/>
    <w:rsid w:val="008A6641"/>
    <w:rsid w:val="008A6CF7"/>
    <w:rsid w:val="008B2CC1"/>
    <w:rsid w:val="008B4B69"/>
    <w:rsid w:val="008B60B2"/>
    <w:rsid w:val="008C53FB"/>
    <w:rsid w:val="008D2AFB"/>
    <w:rsid w:val="008E5A62"/>
    <w:rsid w:val="008F050B"/>
    <w:rsid w:val="008F16F4"/>
    <w:rsid w:val="008F17BA"/>
    <w:rsid w:val="00906DEE"/>
    <w:rsid w:val="0090731E"/>
    <w:rsid w:val="00910B51"/>
    <w:rsid w:val="00910EA5"/>
    <w:rsid w:val="00916107"/>
    <w:rsid w:val="00916EE2"/>
    <w:rsid w:val="00946305"/>
    <w:rsid w:val="00951DE8"/>
    <w:rsid w:val="00960646"/>
    <w:rsid w:val="00966A22"/>
    <w:rsid w:val="0096722F"/>
    <w:rsid w:val="009708EB"/>
    <w:rsid w:val="009727FB"/>
    <w:rsid w:val="00973D55"/>
    <w:rsid w:val="00980843"/>
    <w:rsid w:val="00986633"/>
    <w:rsid w:val="009902D8"/>
    <w:rsid w:val="009907C8"/>
    <w:rsid w:val="00991B22"/>
    <w:rsid w:val="00993B20"/>
    <w:rsid w:val="009947D8"/>
    <w:rsid w:val="009A5C58"/>
    <w:rsid w:val="009B0066"/>
    <w:rsid w:val="009B37FD"/>
    <w:rsid w:val="009B3B7C"/>
    <w:rsid w:val="009C090C"/>
    <w:rsid w:val="009C1EDE"/>
    <w:rsid w:val="009C3263"/>
    <w:rsid w:val="009C6F44"/>
    <w:rsid w:val="009D3A50"/>
    <w:rsid w:val="009E2791"/>
    <w:rsid w:val="009E3F6F"/>
    <w:rsid w:val="009E6164"/>
    <w:rsid w:val="009F48BB"/>
    <w:rsid w:val="009F499F"/>
    <w:rsid w:val="00A00358"/>
    <w:rsid w:val="00A07F59"/>
    <w:rsid w:val="00A10B36"/>
    <w:rsid w:val="00A4111A"/>
    <w:rsid w:val="00A42DAF"/>
    <w:rsid w:val="00A45BD8"/>
    <w:rsid w:val="00A54374"/>
    <w:rsid w:val="00A54B51"/>
    <w:rsid w:val="00A63DDD"/>
    <w:rsid w:val="00A6404B"/>
    <w:rsid w:val="00A67813"/>
    <w:rsid w:val="00A71C81"/>
    <w:rsid w:val="00A7467B"/>
    <w:rsid w:val="00A74EC0"/>
    <w:rsid w:val="00A75C22"/>
    <w:rsid w:val="00A85B8E"/>
    <w:rsid w:val="00A9134C"/>
    <w:rsid w:val="00A9782B"/>
    <w:rsid w:val="00AA4AC6"/>
    <w:rsid w:val="00AC205C"/>
    <w:rsid w:val="00AC20D3"/>
    <w:rsid w:val="00AD147D"/>
    <w:rsid w:val="00AD7CEE"/>
    <w:rsid w:val="00AE18E5"/>
    <w:rsid w:val="00AE7085"/>
    <w:rsid w:val="00B04E28"/>
    <w:rsid w:val="00B05A69"/>
    <w:rsid w:val="00B20A6D"/>
    <w:rsid w:val="00B21FF8"/>
    <w:rsid w:val="00B24D32"/>
    <w:rsid w:val="00B32BDE"/>
    <w:rsid w:val="00B32CF4"/>
    <w:rsid w:val="00B343A5"/>
    <w:rsid w:val="00B374CD"/>
    <w:rsid w:val="00B42070"/>
    <w:rsid w:val="00B431C7"/>
    <w:rsid w:val="00B62934"/>
    <w:rsid w:val="00B62A81"/>
    <w:rsid w:val="00B631AD"/>
    <w:rsid w:val="00B66F93"/>
    <w:rsid w:val="00B763A7"/>
    <w:rsid w:val="00B76C03"/>
    <w:rsid w:val="00B7737C"/>
    <w:rsid w:val="00B77F44"/>
    <w:rsid w:val="00B84730"/>
    <w:rsid w:val="00B86BF2"/>
    <w:rsid w:val="00B87BF6"/>
    <w:rsid w:val="00B9116B"/>
    <w:rsid w:val="00B9734B"/>
    <w:rsid w:val="00BA3174"/>
    <w:rsid w:val="00BE19AC"/>
    <w:rsid w:val="00C00149"/>
    <w:rsid w:val="00C0290A"/>
    <w:rsid w:val="00C050B5"/>
    <w:rsid w:val="00C05BF9"/>
    <w:rsid w:val="00C11BFE"/>
    <w:rsid w:val="00C25D62"/>
    <w:rsid w:val="00C329A1"/>
    <w:rsid w:val="00C33466"/>
    <w:rsid w:val="00C45FDE"/>
    <w:rsid w:val="00C53D1A"/>
    <w:rsid w:val="00C560D8"/>
    <w:rsid w:val="00C67326"/>
    <w:rsid w:val="00C7008E"/>
    <w:rsid w:val="00C72D77"/>
    <w:rsid w:val="00C7689F"/>
    <w:rsid w:val="00C804C9"/>
    <w:rsid w:val="00C91168"/>
    <w:rsid w:val="00C94629"/>
    <w:rsid w:val="00C97EE7"/>
    <w:rsid w:val="00CA3E70"/>
    <w:rsid w:val="00CD0344"/>
    <w:rsid w:val="00CD5231"/>
    <w:rsid w:val="00CD6461"/>
    <w:rsid w:val="00CE0D7E"/>
    <w:rsid w:val="00CE6072"/>
    <w:rsid w:val="00CF4938"/>
    <w:rsid w:val="00D00A34"/>
    <w:rsid w:val="00D05221"/>
    <w:rsid w:val="00D07033"/>
    <w:rsid w:val="00D13F40"/>
    <w:rsid w:val="00D16BCE"/>
    <w:rsid w:val="00D23040"/>
    <w:rsid w:val="00D311CE"/>
    <w:rsid w:val="00D32884"/>
    <w:rsid w:val="00D45252"/>
    <w:rsid w:val="00D53701"/>
    <w:rsid w:val="00D55FFC"/>
    <w:rsid w:val="00D56C94"/>
    <w:rsid w:val="00D63D4B"/>
    <w:rsid w:val="00D64D88"/>
    <w:rsid w:val="00D67DB2"/>
    <w:rsid w:val="00D71B4D"/>
    <w:rsid w:val="00D8063E"/>
    <w:rsid w:val="00D81FC7"/>
    <w:rsid w:val="00D8746F"/>
    <w:rsid w:val="00D9132A"/>
    <w:rsid w:val="00D93B21"/>
    <w:rsid w:val="00D93D55"/>
    <w:rsid w:val="00DA4748"/>
    <w:rsid w:val="00DB4266"/>
    <w:rsid w:val="00DB514A"/>
    <w:rsid w:val="00DB7888"/>
    <w:rsid w:val="00DC079A"/>
    <w:rsid w:val="00DC142D"/>
    <w:rsid w:val="00DC2CE0"/>
    <w:rsid w:val="00DC5C18"/>
    <w:rsid w:val="00DC7401"/>
    <w:rsid w:val="00DC745C"/>
    <w:rsid w:val="00DC76C0"/>
    <w:rsid w:val="00DD56E5"/>
    <w:rsid w:val="00DF5211"/>
    <w:rsid w:val="00E04656"/>
    <w:rsid w:val="00E12789"/>
    <w:rsid w:val="00E1688F"/>
    <w:rsid w:val="00E1691C"/>
    <w:rsid w:val="00E2132F"/>
    <w:rsid w:val="00E2657F"/>
    <w:rsid w:val="00E335FE"/>
    <w:rsid w:val="00E4161D"/>
    <w:rsid w:val="00E5021F"/>
    <w:rsid w:val="00E51CCF"/>
    <w:rsid w:val="00E57181"/>
    <w:rsid w:val="00E628F3"/>
    <w:rsid w:val="00E63A31"/>
    <w:rsid w:val="00E70901"/>
    <w:rsid w:val="00E723E9"/>
    <w:rsid w:val="00E762A5"/>
    <w:rsid w:val="00E842B9"/>
    <w:rsid w:val="00E84CC0"/>
    <w:rsid w:val="00E97E80"/>
    <w:rsid w:val="00EA5564"/>
    <w:rsid w:val="00EA5730"/>
    <w:rsid w:val="00EC3749"/>
    <w:rsid w:val="00EC4D4C"/>
    <w:rsid w:val="00EC4E49"/>
    <w:rsid w:val="00ED1F5C"/>
    <w:rsid w:val="00ED4C13"/>
    <w:rsid w:val="00ED77FB"/>
    <w:rsid w:val="00EE4820"/>
    <w:rsid w:val="00EE7528"/>
    <w:rsid w:val="00EF4118"/>
    <w:rsid w:val="00EF439B"/>
    <w:rsid w:val="00EF660B"/>
    <w:rsid w:val="00F021A6"/>
    <w:rsid w:val="00F05655"/>
    <w:rsid w:val="00F07AC0"/>
    <w:rsid w:val="00F21B36"/>
    <w:rsid w:val="00F23315"/>
    <w:rsid w:val="00F245BE"/>
    <w:rsid w:val="00F24607"/>
    <w:rsid w:val="00F326D2"/>
    <w:rsid w:val="00F35EE1"/>
    <w:rsid w:val="00F36D61"/>
    <w:rsid w:val="00F3726C"/>
    <w:rsid w:val="00F4454A"/>
    <w:rsid w:val="00F5422B"/>
    <w:rsid w:val="00F55431"/>
    <w:rsid w:val="00F6280B"/>
    <w:rsid w:val="00F66152"/>
    <w:rsid w:val="00F72952"/>
    <w:rsid w:val="00F751E8"/>
    <w:rsid w:val="00F87D93"/>
    <w:rsid w:val="00F962B0"/>
    <w:rsid w:val="00F96416"/>
    <w:rsid w:val="00FB1681"/>
    <w:rsid w:val="00FD6406"/>
    <w:rsid w:val="00FE2E74"/>
    <w:rsid w:val="00FE4FD3"/>
    <w:rsid w:val="00FE5069"/>
    <w:rsid w:val="00FF0DB0"/>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5D83B2E1"/>
  <w15:chartTrackingRefBased/>
  <w15:docId w15:val="{08078C9A-2F94-453E-84F8-17920864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107"/>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uiPriority w:val="99"/>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character" w:styleId="Strong">
    <w:name w:val="Strong"/>
    <w:uiPriority w:val="22"/>
    <w:qFormat/>
    <w:rsid w:val="00E84CC0"/>
    <w:rPr>
      <w:b/>
      <w:bCs/>
    </w:rPr>
  </w:style>
  <w:style w:type="character" w:customStyle="1" w:styleId="null1">
    <w:name w:val="null1"/>
    <w:rsid w:val="002700F5"/>
  </w:style>
  <w:style w:type="paragraph" w:styleId="ListParagraph">
    <w:name w:val="List Paragraph"/>
    <w:basedOn w:val="Normal"/>
    <w:uiPriority w:val="34"/>
    <w:qFormat/>
    <w:rsid w:val="00E2657F"/>
    <w:pPr>
      <w:ind w:left="720"/>
    </w:pPr>
  </w:style>
  <w:style w:type="character" w:customStyle="1" w:styleId="BodyTextChar">
    <w:name w:val="Body Text Char"/>
    <w:basedOn w:val="DefaultParagraphFont"/>
    <w:link w:val="BodyText"/>
    <w:rsid w:val="001651B3"/>
    <w:rPr>
      <w:rFonts w:ascii="Arial" w:eastAsia="SimSun" w:hAnsi="Arial" w:cs="Arial"/>
      <w:sz w:val="22"/>
    </w:rPr>
  </w:style>
  <w:style w:type="paragraph" w:styleId="NormalWeb">
    <w:name w:val="Normal (Web)"/>
    <w:basedOn w:val="Normal"/>
    <w:rsid w:val="00AE70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91755">
      <w:bodyDiv w:val="1"/>
      <w:marLeft w:val="0"/>
      <w:marRight w:val="0"/>
      <w:marTop w:val="0"/>
      <w:marBottom w:val="0"/>
      <w:divBdr>
        <w:top w:val="none" w:sz="0" w:space="0" w:color="auto"/>
        <w:left w:val="none" w:sz="0" w:space="0" w:color="auto"/>
        <w:bottom w:val="none" w:sz="0" w:space="0" w:color="auto"/>
        <w:right w:val="none" w:sz="0" w:space="0" w:color="auto"/>
      </w:divBdr>
    </w:div>
    <w:div w:id="379594971">
      <w:bodyDiv w:val="1"/>
      <w:marLeft w:val="0"/>
      <w:marRight w:val="0"/>
      <w:marTop w:val="0"/>
      <w:marBottom w:val="0"/>
      <w:divBdr>
        <w:top w:val="none" w:sz="0" w:space="0" w:color="auto"/>
        <w:left w:val="none" w:sz="0" w:space="0" w:color="auto"/>
        <w:bottom w:val="none" w:sz="0" w:space="0" w:color="auto"/>
        <w:right w:val="none" w:sz="0" w:space="0" w:color="auto"/>
      </w:divBdr>
    </w:div>
    <w:div w:id="405104647">
      <w:bodyDiv w:val="1"/>
      <w:marLeft w:val="0"/>
      <w:marRight w:val="0"/>
      <w:marTop w:val="0"/>
      <w:marBottom w:val="0"/>
      <w:divBdr>
        <w:top w:val="none" w:sz="0" w:space="0" w:color="auto"/>
        <w:left w:val="none" w:sz="0" w:space="0" w:color="auto"/>
        <w:bottom w:val="none" w:sz="0" w:space="0" w:color="auto"/>
        <w:right w:val="none" w:sz="0" w:space="0" w:color="auto"/>
      </w:divBdr>
    </w:div>
    <w:div w:id="578057079">
      <w:bodyDiv w:val="1"/>
      <w:marLeft w:val="0"/>
      <w:marRight w:val="0"/>
      <w:marTop w:val="0"/>
      <w:marBottom w:val="0"/>
      <w:divBdr>
        <w:top w:val="none" w:sz="0" w:space="0" w:color="auto"/>
        <w:left w:val="none" w:sz="0" w:space="0" w:color="auto"/>
        <w:bottom w:val="none" w:sz="0" w:space="0" w:color="auto"/>
        <w:right w:val="none" w:sz="0" w:space="0" w:color="auto"/>
      </w:divBdr>
    </w:div>
    <w:div w:id="1217626012">
      <w:bodyDiv w:val="1"/>
      <w:marLeft w:val="0"/>
      <w:marRight w:val="0"/>
      <w:marTop w:val="0"/>
      <w:marBottom w:val="0"/>
      <w:divBdr>
        <w:top w:val="none" w:sz="0" w:space="0" w:color="auto"/>
        <w:left w:val="none" w:sz="0" w:space="0" w:color="auto"/>
        <w:bottom w:val="none" w:sz="0" w:space="0" w:color="auto"/>
        <w:right w:val="none" w:sz="0" w:space="0" w:color="auto"/>
      </w:divBdr>
    </w:div>
    <w:div w:id="1220676647">
      <w:bodyDiv w:val="1"/>
      <w:marLeft w:val="0"/>
      <w:marRight w:val="0"/>
      <w:marTop w:val="0"/>
      <w:marBottom w:val="0"/>
      <w:divBdr>
        <w:top w:val="none" w:sz="0" w:space="0" w:color="auto"/>
        <w:left w:val="none" w:sz="0" w:space="0" w:color="auto"/>
        <w:bottom w:val="none" w:sz="0" w:space="0" w:color="auto"/>
        <w:right w:val="none" w:sz="0" w:space="0" w:color="auto"/>
      </w:divBdr>
    </w:div>
    <w:div w:id="1276449571">
      <w:bodyDiv w:val="1"/>
      <w:marLeft w:val="0"/>
      <w:marRight w:val="0"/>
      <w:marTop w:val="0"/>
      <w:marBottom w:val="0"/>
      <w:divBdr>
        <w:top w:val="none" w:sz="0" w:space="0" w:color="auto"/>
        <w:left w:val="none" w:sz="0" w:space="0" w:color="auto"/>
        <w:bottom w:val="none" w:sz="0" w:space="0" w:color="auto"/>
        <w:right w:val="none" w:sz="0" w:space="0" w:color="auto"/>
      </w:divBdr>
    </w:div>
    <w:div w:id="1354963944">
      <w:bodyDiv w:val="1"/>
      <w:marLeft w:val="0"/>
      <w:marRight w:val="0"/>
      <w:marTop w:val="0"/>
      <w:marBottom w:val="0"/>
      <w:divBdr>
        <w:top w:val="none" w:sz="0" w:space="0" w:color="auto"/>
        <w:left w:val="none" w:sz="0" w:space="0" w:color="auto"/>
        <w:bottom w:val="none" w:sz="0" w:space="0" w:color="auto"/>
        <w:right w:val="none" w:sz="0" w:space="0" w:color="auto"/>
      </w:divBdr>
    </w:div>
    <w:div w:id="1584879530">
      <w:bodyDiv w:val="1"/>
      <w:marLeft w:val="0"/>
      <w:marRight w:val="0"/>
      <w:marTop w:val="0"/>
      <w:marBottom w:val="0"/>
      <w:divBdr>
        <w:top w:val="none" w:sz="0" w:space="0" w:color="auto"/>
        <w:left w:val="none" w:sz="0" w:space="0" w:color="auto"/>
        <w:bottom w:val="none" w:sz="0" w:space="0" w:color="auto"/>
        <w:right w:val="none" w:sz="0" w:space="0" w:color="auto"/>
      </w:divBdr>
    </w:div>
    <w:div w:id="1620918481">
      <w:bodyDiv w:val="1"/>
      <w:marLeft w:val="0"/>
      <w:marRight w:val="0"/>
      <w:marTop w:val="0"/>
      <w:marBottom w:val="0"/>
      <w:divBdr>
        <w:top w:val="none" w:sz="0" w:space="0" w:color="auto"/>
        <w:left w:val="none" w:sz="0" w:space="0" w:color="auto"/>
        <w:bottom w:val="none" w:sz="0" w:space="0" w:color="auto"/>
        <w:right w:val="none" w:sz="0" w:space="0" w:color="auto"/>
      </w:divBdr>
    </w:div>
    <w:div w:id="1632055345">
      <w:bodyDiv w:val="1"/>
      <w:marLeft w:val="0"/>
      <w:marRight w:val="0"/>
      <w:marTop w:val="0"/>
      <w:marBottom w:val="0"/>
      <w:divBdr>
        <w:top w:val="none" w:sz="0" w:space="0" w:color="auto"/>
        <w:left w:val="none" w:sz="0" w:space="0" w:color="auto"/>
        <w:bottom w:val="none" w:sz="0" w:space="0" w:color="auto"/>
        <w:right w:val="none" w:sz="0" w:space="0" w:color="auto"/>
      </w:divBdr>
    </w:div>
    <w:div w:id="1825970219">
      <w:bodyDiv w:val="1"/>
      <w:marLeft w:val="0"/>
      <w:marRight w:val="0"/>
      <w:marTop w:val="0"/>
      <w:marBottom w:val="0"/>
      <w:divBdr>
        <w:top w:val="none" w:sz="0" w:space="0" w:color="auto"/>
        <w:left w:val="none" w:sz="0" w:space="0" w:color="auto"/>
        <w:bottom w:val="none" w:sz="0" w:space="0" w:color="auto"/>
        <w:right w:val="none" w:sz="0" w:space="0" w:color="auto"/>
      </w:divBdr>
    </w:div>
    <w:div w:id="1867520128">
      <w:bodyDiv w:val="1"/>
      <w:marLeft w:val="0"/>
      <w:marRight w:val="0"/>
      <w:marTop w:val="0"/>
      <w:marBottom w:val="0"/>
      <w:divBdr>
        <w:top w:val="none" w:sz="0" w:space="0" w:color="auto"/>
        <w:left w:val="none" w:sz="0" w:space="0" w:color="auto"/>
        <w:bottom w:val="none" w:sz="0" w:space="0" w:color="auto"/>
        <w:right w:val="none" w:sz="0" w:space="0" w:color="auto"/>
      </w:divBdr>
    </w:div>
    <w:div w:id="2087216436">
      <w:bodyDiv w:val="1"/>
      <w:marLeft w:val="0"/>
      <w:marRight w:val="0"/>
      <w:marTop w:val="0"/>
      <w:marBottom w:val="0"/>
      <w:divBdr>
        <w:top w:val="none" w:sz="0" w:space="0" w:color="auto"/>
        <w:left w:val="none" w:sz="0" w:space="0" w:color="auto"/>
        <w:bottom w:val="none" w:sz="0" w:space="0" w:color="auto"/>
        <w:right w:val="none" w:sz="0" w:space="0" w:color="auto"/>
      </w:divBdr>
    </w:div>
    <w:div w:id="210792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IPO Document" ma:contentTypeID="0x01010043A0F979BE30A3469F998CB749C11FBD00ABAB5F6D131BD34B933D3BA8A950AC42" ma:contentTypeVersion="217" ma:contentTypeDescription="" ma:contentTypeScope="" ma:versionID="caf31d36e6eb00d5548aa095d3d5091a">
  <xsd:schema xmlns:xsd="http://www.w3.org/2001/XMLSchema" xmlns:xs="http://www.w3.org/2001/XMLSchema" xmlns:p="http://schemas.microsoft.com/office/2006/metadata/properties" xmlns:ns2="0d6abe56-55ad-41de-8124-44420a0ee71d" xmlns:ns3="56500874-bba0-4b48-9090-b201492e8473" xmlns:ns4="ffaa6062-2aba-4ca6-91a9-50f50ca0253d" targetNamespace="http://schemas.microsoft.com/office/2006/metadata/properties" ma:root="true" ma:fieldsID="1719444ffa7dd5c9c28e58f7df61da78" ns2:_="" ns3:_="" ns4:_="">
    <xsd:import namespace="0d6abe56-55ad-41de-8124-44420a0ee71d"/>
    <xsd:import namespace="56500874-bba0-4b48-9090-b201492e8473"/>
    <xsd:import namespace="ffaa6062-2aba-4ca6-91a9-50f50ca0253d"/>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f0b8d54d-5f0a-4e26-8f44-b4dbf772943a}" ma:internalName="TaxCatchAllLabel" ma:readOnly="true" ma:showField="CatchAllDataLabel" ma:web="ffaa6062-2aba-4ca6-91a9-50f50ca0253d">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f0b8d54d-5f0a-4e26-8f44-b4dbf772943a}" ma:internalName="TaxCatchAll" ma:showField="CatchAllData" ma:web="ffaa6062-2aba-4ca6-91a9-50f50ca0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aa6062-2aba-4ca6-91a9-50f50ca0253d"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Language Division</TermName>
          <TermId xmlns="http://schemas.microsoft.com/office/infopath/2007/PartnerControls">9d03c550-61a5-463a-85fe-6ed05e2d8eeb</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Reference Material</TermName>
          <TermId xmlns="http://schemas.microsoft.com/office/infopath/2007/PartnerControls">9ea5a724-be39-4cdd-b7fd-205cb2d62f2f</TermId>
        </TermInfo>
      </Terms>
    </oec7080f59824b85bfab9bab42c36e68>
    <_dlc_DocId xmlns="ffaa6062-2aba-4ca6-91a9-50f50ca0253d">LDBFP-489773219-19686</_dlc_DocId>
    <_dlc_DocIdUrl xmlns="ffaa6062-2aba-4ca6-91a9-50f50ca0253d">
      <Url>https://wipoprod.sharepoint.com/sites/SPS-INT-BFP-LD-ChinTran/_layouts/15/DocIdRedir.aspx?ID=LDBFP-489773219-19686</Url>
      <Description>LDBFP-489773219-19686</Description>
    </_dlc_DocIdUrl>
    <IPSystem xmlns="56500874-bba0-4b48-9090-b201492e8473" xsi:nil="true"/>
  </documentManagement>
</p:properties>
</file>

<file path=customXml/itemProps1.xml><?xml version="1.0" encoding="utf-8"?>
<ds:datastoreItem xmlns:ds="http://schemas.openxmlformats.org/officeDocument/2006/customXml" ds:itemID="{2F224001-9C0B-4C6D-9B26-2DF27AFFB3F8}">
  <ds:schemaRefs>
    <ds:schemaRef ds:uri="http://schemas.openxmlformats.org/officeDocument/2006/bibliography"/>
  </ds:schemaRefs>
</ds:datastoreItem>
</file>

<file path=customXml/itemProps2.xml><?xml version="1.0" encoding="utf-8"?>
<ds:datastoreItem xmlns:ds="http://schemas.openxmlformats.org/officeDocument/2006/customXml" ds:itemID="{C76B86BD-F9F8-437F-BBE3-68C7704F3B23}"/>
</file>

<file path=customXml/itemProps3.xml><?xml version="1.0" encoding="utf-8"?>
<ds:datastoreItem xmlns:ds="http://schemas.openxmlformats.org/officeDocument/2006/customXml" ds:itemID="{03860E13-1790-4872-A9C3-BA6AB13300A6}"/>
</file>

<file path=customXml/itemProps4.xml><?xml version="1.0" encoding="utf-8"?>
<ds:datastoreItem xmlns:ds="http://schemas.openxmlformats.org/officeDocument/2006/customXml" ds:itemID="{8FE99672-6E07-4B44-BC91-5751FAEC187F}"/>
</file>

<file path=customXml/itemProps5.xml><?xml version="1.0" encoding="utf-8"?>
<ds:datastoreItem xmlns:ds="http://schemas.openxmlformats.org/officeDocument/2006/customXml" ds:itemID="{A61ACAFB-B6D6-4364-AC50-3BDFAC34E28F}"/>
</file>

<file path=customXml/itemProps6.xml><?xml version="1.0" encoding="utf-8"?>
<ds:datastoreItem xmlns:ds="http://schemas.openxmlformats.org/officeDocument/2006/customXml" ds:itemID="{9C7E4E35-E361-4939-B189-218B23F50A79}"/>
</file>

<file path=docProps/app.xml><?xml version="1.0" encoding="utf-8"?>
<Properties xmlns="http://schemas.openxmlformats.org/officeDocument/2006/extended-properties" xmlns:vt="http://schemas.openxmlformats.org/officeDocument/2006/docPropsVTypes">
  <Template>Normal</Template>
  <TotalTime>63</TotalTime>
  <Pages>4</Pages>
  <Words>254</Words>
  <Characters>1630</Characters>
  <Application>Microsoft Office Word</Application>
  <DocSecurity>0</DocSecurity>
  <Lines>38</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WIPO/GRTKF/IC/52/INF/6</vt:lpstr>
      <vt:lpstr> </vt:lpstr>
    </vt:vector>
  </TitlesOfParts>
  <Company>WIPO</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WIPO/GRTKF/IC/52/INF/6</dc:title>
  <dc:subject>经认可的土著和当地社区自愿基金总干事根据咨询委员会通过的建议作出的决定</dc:subject>
  <dc:creator>CTS</dc:creator>
  <cp:keywords/>
  <cp:lastModifiedBy>CTS</cp:lastModifiedBy>
  <cp:revision>11</cp:revision>
  <cp:lastPrinted>2018-12-13T09:49:00Z</cp:lastPrinted>
  <dcterms:created xsi:type="dcterms:W3CDTF">2026-03-19T13:43:00Z</dcterms:created>
  <dcterms:modified xsi:type="dcterms:W3CDTF">2026-03-19T15:04:00Z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2023-06-14T19:27:13Z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a2ef3416-b29f-4d26-a936-5b32f4ad0739</vt:lpwstr>
  </property>
  <property fmtid="{D5CDD505-2E9C-101B-9397-08002B2CF9AE}" pid="8" name="MSIP_Label_20773ee6-353b-4fb9-a59d-0b94c8c67bea_ContentBits">
    <vt:lpwstr>0</vt:lpwstr>
  </property>
  <property fmtid="{D5CDD505-2E9C-101B-9397-08002B2CF9AE}" pid="9" name="ContentTypeId">
    <vt:lpwstr>0x01010043A0F979BE30A3469F998CB749C11FBD00ABAB5F6D131BD34B933D3BA8A950AC42</vt:lpwstr>
  </property>
  <property fmtid="{D5CDD505-2E9C-101B-9397-08002B2CF9AE}" pid="10" name="_dlc_DocIdItemGuid">
    <vt:lpwstr>8810f536-2096-453c-bbce-16f65792c35f</vt:lpwstr>
  </property>
  <property fmtid="{D5CDD505-2E9C-101B-9397-08002B2CF9AE}" pid="11" name="Languages">
    <vt:lpwstr>1;#English|950e6fa2-2df0-4983-a604-54e57c7a6d93</vt:lpwstr>
  </property>
  <property fmtid="{D5CDD505-2E9C-101B-9397-08002B2CF9AE}" pid="12" name="BusinessUnit">
    <vt:lpwstr>3;#Language Division|9d03c550-61a5-463a-85fe-6ed05e2d8eeb</vt:lpwstr>
  </property>
  <property fmtid="{D5CDD505-2E9C-101B-9397-08002B2CF9AE}" pid="13" name="MediaServiceImageTags">
    <vt:lpwstr/>
  </property>
  <property fmtid="{D5CDD505-2E9C-101B-9397-08002B2CF9AE}" pid="14" name="RMClassification">
    <vt:lpwstr>2;#05 Reference Material|9ea5a724-be39-4cdd-b7fd-205cb2d62f2f</vt:lpwstr>
  </property>
  <property fmtid="{D5CDD505-2E9C-101B-9397-08002B2CF9AE}" pid="15" name="lcf76f155ced4ddcb4097134ff3c332f">
    <vt:lpwstr/>
  </property>
</Properties>
</file>