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BC22CF" w:rsidRPr="00C55754" w14:paraId="284BDC22" w14:textId="13FE5412" w:rsidTr="009B16A0">
        <w:trPr>
          <w:trHeight w:val="2239"/>
        </w:trPr>
        <w:tc>
          <w:tcPr>
            <w:tcW w:w="4513" w:type="dxa"/>
            <w:tcBorders>
              <w:bottom w:val="single" w:sz="4" w:space="0" w:color="auto"/>
            </w:tcBorders>
            <w:tcMar>
              <w:bottom w:w="170" w:type="dxa"/>
            </w:tcMar>
          </w:tcPr>
          <w:p w14:paraId="335D0F2A" w14:textId="77777777" w:rsidR="00BC22CF" w:rsidRPr="008B2CC1" w:rsidRDefault="00BC22CF" w:rsidP="00916EE2"/>
        </w:tc>
        <w:tc>
          <w:tcPr>
            <w:tcW w:w="4337" w:type="dxa"/>
            <w:tcBorders>
              <w:bottom w:val="single" w:sz="4" w:space="0" w:color="auto"/>
            </w:tcBorders>
            <w:tcMar>
              <w:left w:w="0" w:type="dxa"/>
              <w:right w:w="0" w:type="dxa"/>
            </w:tcMar>
          </w:tcPr>
          <w:p w14:paraId="141B7F00" w14:textId="1D565688" w:rsidR="00BC22CF" w:rsidRPr="00C55754" w:rsidRDefault="00BC22CF" w:rsidP="00916EE2">
            <w:r w:rsidRPr="00C55754">
              <w:rPr>
                <w:noProof/>
              </w:rPr>
              <w:drawing>
                <wp:anchor distT="0" distB="0" distL="114300" distR="114300" simplePos="0" relativeHeight="251661312" behindDoc="1" locked="0" layoutInCell="0" allowOverlap="1" wp14:anchorId="26D1E0E5" wp14:editId="05E3741A">
                  <wp:simplePos x="0" y="0"/>
                  <wp:positionH relativeFrom="column">
                    <wp:posOffset>44450</wp:posOffset>
                  </wp:positionH>
                  <wp:positionV relativeFrom="margin">
                    <wp:posOffset>42545</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 w:type="dxa"/>
            <w:tcBorders>
              <w:bottom w:val="single" w:sz="4" w:space="0" w:color="auto"/>
            </w:tcBorders>
            <w:tcMar>
              <w:left w:w="0" w:type="dxa"/>
              <w:right w:w="0" w:type="dxa"/>
            </w:tcMar>
          </w:tcPr>
          <w:p w14:paraId="7DE3D413" w14:textId="573B7CCE" w:rsidR="00BC22CF" w:rsidRPr="00C55754" w:rsidRDefault="00BC22CF" w:rsidP="00916EE2">
            <w:pPr>
              <w:jc w:val="right"/>
            </w:pPr>
            <w:r w:rsidRPr="00C55754">
              <w:rPr>
                <w:b/>
                <w:sz w:val="40"/>
                <w:szCs w:val="40"/>
              </w:rPr>
              <w:t>C</w:t>
            </w:r>
          </w:p>
        </w:tc>
      </w:tr>
      <w:tr w:rsidR="00FB355A" w:rsidRPr="00C55754" w14:paraId="6039753C" w14:textId="77777777" w:rsidTr="009B16A0">
        <w:trPr>
          <w:trHeight w:hRule="exact" w:val="357"/>
        </w:trPr>
        <w:tc>
          <w:tcPr>
            <w:tcW w:w="9356" w:type="dxa"/>
            <w:gridSpan w:val="3"/>
            <w:tcBorders>
              <w:top w:val="single" w:sz="4" w:space="0" w:color="auto"/>
            </w:tcBorders>
            <w:tcMar>
              <w:top w:w="170" w:type="dxa"/>
              <w:left w:w="0" w:type="dxa"/>
              <w:right w:w="0" w:type="dxa"/>
            </w:tcMar>
            <w:vAlign w:val="bottom"/>
          </w:tcPr>
          <w:p w14:paraId="0148C851" w14:textId="1C5300D0" w:rsidR="00FB355A" w:rsidRPr="00C55754" w:rsidRDefault="00FB355A" w:rsidP="00FB355A">
            <w:pPr>
              <w:jc w:val="right"/>
              <w:rPr>
                <w:rFonts w:ascii="Arial Black" w:hAnsi="Arial Black"/>
                <w:caps/>
                <w:sz w:val="15"/>
              </w:rPr>
            </w:pPr>
            <w:r>
              <w:rPr>
                <w:rFonts w:ascii="Arial Black" w:hAnsi="Arial Black"/>
                <w:caps/>
                <w:sz w:val="15"/>
              </w:rPr>
              <w:t>WIPO/GRTKF/IC/40/</w:t>
            </w:r>
            <w:bookmarkStart w:id="0" w:name="Code"/>
            <w:bookmarkEnd w:id="0"/>
            <w:r w:rsidR="00133EDF">
              <w:rPr>
                <w:rFonts w:ascii="Arial Black" w:hAnsi="Arial Black"/>
                <w:caps/>
                <w:sz w:val="15"/>
              </w:rPr>
              <w:t>20 Prov.</w:t>
            </w:r>
            <w:r>
              <w:rPr>
                <w:rFonts w:ascii="Arial Black" w:hAnsi="Arial Black"/>
                <w:caps/>
                <w:sz w:val="15"/>
              </w:rPr>
              <w:t>2</w:t>
            </w:r>
          </w:p>
        </w:tc>
      </w:tr>
      <w:tr w:rsidR="00FB355A" w:rsidRPr="00C55754" w14:paraId="75876ACF" w14:textId="77777777" w:rsidTr="009B16A0">
        <w:trPr>
          <w:trHeight w:hRule="exact" w:val="170"/>
        </w:trPr>
        <w:tc>
          <w:tcPr>
            <w:tcW w:w="9356" w:type="dxa"/>
            <w:gridSpan w:val="3"/>
            <w:noWrap/>
            <w:tcMar>
              <w:left w:w="0" w:type="dxa"/>
              <w:right w:w="0" w:type="dxa"/>
            </w:tcMar>
            <w:vAlign w:val="bottom"/>
          </w:tcPr>
          <w:p w14:paraId="17536647" w14:textId="6AA8B85B" w:rsidR="00FB355A" w:rsidRPr="00C55754" w:rsidRDefault="00FB355A" w:rsidP="00FB355A">
            <w:pPr>
              <w:jc w:val="right"/>
              <w:rPr>
                <w:rFonts w:ascii="Arial Black" w:hAnsi="Arial Black"/>
                <w:caps/>
                <w:sz w:val="15"/>
              </w:rPr>
            </w:pPr>
            <w:r>
              <w:rPr>
                <w:rFonts w:ascii="Times New Roman" w:eastAsia="SimHei" w:hAnsi="Times New Roman" w:cs="Times New Roman" w:hint="eastAsia"/>
                <w:b/>
                <w:sz w:val="15"/>
                <w:szCs w:val="15"/>
                <w:lang w:val="fr-CH" w:eastAsia="fr-CH"/>
              </w:rPr>
              <w:t>原</w:t>
            </w:r>
            <w:r>
              <w:rPr>
                <w:rFonts w:ascii="Times New Roman" w:eastAsia="SimHei" w:hAnsi="Times New Roman" w:cs="Times New Roman"/>
                <w:b/>
                <w:sz w:val="15"/>
                <w:szCs w:val="15"/>
                <w:lang w:val="pt-BR" w:eastAsia="fr-CH"/>
              </w:rPr>
              <w:t xml:space="preserve"> </w:t>
            </w:r>
            <w:r>
              <w:rPr>
                <w:rFonts w:ascii="Times New Roman" w:eastAsia="SimHei" w:hAnsi="Times New Roman" w:cs="Times New Roman" w:hint="eastAsia"/>
                <w:b/>
                <w:sz w:val="15"/>
                <w:szCs w:val="15"/>
                <w:lang w:val="fr-CH" w:eastAsia="fr-CH"/>
              </w:rPr>
              <w:t>文</w:t>
            </w:r>
            <w:r>
              <w:rPr>
                <w:rFonts w:ascii="Times New Roman" w:eastAsia="SimHei" w:hAnsi="Times New Roman" w:cs="Times New Roman" w:hint="eastAsia"/>
                <w:b/>
                <w:sz w:val="15"/>
                <w:szCs w:val="15"/>
                <w:lang w:val="pt-BR" w:eastAsia="fr-CH"/>
              </w:rPr>
              <w:t>：</w:t>
            </w:r>
            <w:bookmarkStart w:id="1" w:name="Original"/>
            <w:bookmarkEnd w:id="1"/>
            <w:r>
              <w:rPr>
                <w:rFonts w:ascii="Times New Roman" w:eastAsia="SimHei" w:hAnsi="Times New Roman" w:cs="Times New Roman" w:hint="eastAsia"/>
                <w:b/>
                <w:sz w:val="15"/>
                <w:szCs w:val="15"/>
                <w:lang w:val="fr-CH" w:eastAsia="fr-CH"/>
              </w:rPr>
              <w:t>英文</w:t>
            </w:r>
          </w:p>
        </w:tc>
      </w:tr>
      <w:tr w:rsidR="00FB355A" w:rsidRPr="00C55754" w14:paraId="5ABC9CF5" w14:textId="77777777" w:rsidTr="009B16A0">
        <w:trPr>
          <w:trHeight w:hRule="exact" w:val="198"/>
        </w:trPr>
        <w:tc>
          <w:tcPr>
            <w:tcW w:w="9356" w:type="dxa"/>
            <w:gridSpan w:val="3"/>
            <w:tcMar>
              <w:left w:w="0" w:type="dxa"/>
              <w:right w:w="0" w:type="dxa"/>
            </w:tcMar>
            <w:vAlign w:val="bottom"/>
          </w:tcPr>
          <w:p w14:paraId="6719902B" w14:textId="22B6FE50" w:rsidR="00FB355A" w:rsidRPr="00C55754" w:rsidRDefault="00FB355A" w:rsidP="00FB355A">
            <w:pPr>
              <w:jc w:val="right"/>
              <w:rPr>
                <w:rFonts w:ascii="Arial Black" w:hAnsi="Arial Black"/>
                <w:caps/>
                <w:sz w:val="15"/>
              </w:rPr>
            </w:pPr>
            <w:r>
              <w:rPr>
                <w:rFonts w:ascii="STXihei" w:eastAsia="SimHei" w:hAnsi="Times New Roman" w:cs="Times New Roman" w:hint="eastAsia"/>
                <w:b/>
                <w:sz w:val="15"/>
                <w:szCs w:val="15"/>
                <w:lang w:val="fr-CH" w:eastAsia="fr-CH"/>
              </w:rPr>
              <w:t>日</w:t>
            </w:r>
            <w:r>
              <w:rPr>
                <w:rFonts w:ascii="STXihei" w:eastAsia="SimHei" w:hAnsi="Times New Roman" w:cs="Times New Roman" w:hint="eastAsia"/>
                <w:b/>
                <w:sz w:val="15"/>
                <w:szCs w:val="15"/>
                <w:lang w:val="pt-BR" w:eastAsia="fr-CH"/>
              </w:rPr>
              <w:t xml:space="preserve"> </w:t>
            </w:r>
            <w:r>
              <w:rPr>
                <w:rFonts w:ascii="STXihei" w:eastAsia="SimHei" w:hAnsi="Times New Roman" w:cs="Times New Roman" w:hint="eastAsia"/>
                <w:b/>
                <w:sz w:val="15"/>
                <w:szCs w:val="15"/>
                <w:lang w:val="fr-CH" w:eastAsia="fr-CH"/>
              </w:rPr>
              <w:t>期</w:t>
            </w:r>
            <w:r>
              <w:rPr>
                <w:rFonts w:ascii="STXihei" w:eastAsia="SimHei" w:hAnsi="SimSun" w:cs="Times New Roman" w:hint="eastAsia"/>
                <w:b/>
                <w:sz w:val="15"/>
                <w:szCs w:val="15"/>
                <w:lang w:val="pt-BR" w:eastAsia="fr-CH"/>
              </w:rPr>
              <w:t>：</w:t>
            </w:r>
            <w:bookmarkStart w:id="2" w:name="Date"/>
            <w:bookmarkEnd w:id="2"/>
            <w:r>
              <w:rPr>
                <w:rFonts w:ascii="Arial Black" w:eastAsia="SimHei" w:hAnsi="Arial Black" w:cs="Times New Roman"/>
                <w:b/>
                <w:sz w:val="15"/>
                <w:szCs w:val="15"/>
                <w:lang w:val="pt-BR" w:eastAsia="fr-CH"/>
              </w:rPr>
              <w:t>2019</w:t>
            </w:r>
            <w:r>
              <w:rPr>
                <w:rFonts w:ascii="STXihei" w:eastAsia="SimHei" w:hAnsi="Times New Roman" w:cs="Times New Roman" w:hint="eastAsia"/>
                <w:b/>
                <w:sz w:val="15"/>
                <w:szCs w:val="15"/>
                <w:lang w:val="fr-CH" w:eastAsia="fr-CH"/>
              </w:rPr>
              <w:t>年</w:t>
            </w:r>
            <w:r>
              <w:rPr>
                <w:rFonts w:ascii="Arial Black" w:eastAsia="SimHei" w:hAnsi="Arial Black" w:cs="Times New Roman" w:hint="eastAsia"/>
                <w:b/>
                <w:sz w:val="15"/>
                <w:szCs w:val="15"/>
                <w:lang w:val="pt-BR"/>
              </w:rPr>
              <w:t>9</w:t>
            </w:r>
            <w:r>
              <w:rPr>
                <w:rFonts w:ascii="STXihei" w:eastAsia="SimHei" w:hAnsi="Times New Roman" w:cs="Times New Roman" w:hint="eastAsia"/>
                <w:b/>
                <w:sz w:val="15"/>
                <w:szCs w:val="15"/>
                <w:lang w:val="fr-CH" w:eastAsia="fr-CH"/>
              </w:rPr>
              <w:t>月</w:t>
            </w:r>
            <w:r>
              <w:rPr>
                <w:rFonts w:ascii="Arial Black" w:eastAsia="SimHei" w:hAnsi="Arial Black" w:cs="Times New Roman" w:hint="eastAsia"/>
                <w:b/>
                <w:sz w:val="15"/>
                <w:szCs w:val="15"/>
              </w:rPr>
              <w:t>30</w:t>
            </w:r>
            <w:r>
              <w:rPr>
                <w:rFonts w:ascii="STXihei" w:eastAsia="SimHei" w:hAnsi="Times New Roman" w:cs="Times New Roman" w:hint="eastAsia"/>
                <w:b/>
                <w:sz w:val="15"/>
                <w:szCs w:val="15"/>
                <w:lang w:val="fr-CH" w:eastAsia="fr-CH"/>
              </w:rPr>
              <w:t>日</w:t>
            </w:r>
          </w:p>
        </w:tc>
      </w:tr>
    </w:tbl>
    <w:p w14:paraId="10DE4CF5" w14:textId="77777777" w:rsidR="008B2CC1" w:rsidRPr="00C55754" w:rsidRDefault="008B2CC1" w:rsidP="008B2CC1"/>
    <w:p w14:paraId="3B3B0056" w14:textId="77777777" w:rsidR="008B2CC1" w:rsidRPr="00C55754" w:rsidRDefault="008B2CC1" w:rsidP="008B2CC1"/>
    <w:p w14:paraId="6188B8F5" w14:textId="77777777" w:rsidR="008B2CC1" w:rsidRPr="00C55754" w:rsidRDefault="008B2CC1" w:rsidP="008B2CC1"/>
    <w:p w14:paraId="552C876A" w14:textId="77777777" w:rsidR="008B2CC1" w:rsidRPr="00C55754" w:rsidRDefault="008B2CC1" w:rsidP="008B2CC1"/>
    <w:p w14:paraId="2853C361" w14:textId="77777777" w:rsidR="008B2CC1" w:rsidRPr="00C55754" w:rsidRDefault="008B2CC1" w:rsidP="008B2CC1"/>
    <w:p w14:paraId="62F21C43" w14:textId="77777777" w:rsidR="00FB355A" w:rsidRDefault="00FB355A" w:rsidP="00FB355A">
      <w:pPr>
        <w:rPr>
          <w:rFonts w:ascii="STXihei" w:eastAsia="SimHei" w:cs="Times New Roman"/>
          <w:sz w:val="28"/>
          <w:szCs w:val="28"/>
        </w:rPr>
      </w:pPr>
      <w:r>
        <w:rPr>
          <w:rFonts w:ascii="STXihei" w:eastAsia="SimHei" w:cs="Times New Roman" w:hint="eastAsia"/>
          <w:sz w:val="28"/>
          <w:szCs w:val="28"/>
        </w:rPr>
        <w:t>知识产权与遗传资源、传统知识和民间文学艺术</w:t>
      </w:r>
      <w:r>
        <w:rPr>
          <w:rFonts w:ascii="STXihei" w:eastAsia="SimHei" w:cs="Times New Roman" w:hint="eastAsia"/>
          <w:sz w:val="28"/>
          <w:szCs w:val="28"/>
        </w:rPr>
        <w:br/>
      </w:r>
      <w:r>
        <w:rPr>
          <w:rFonts w:ascii="STXihei" w:eastAsia="SimHei" w:cs="Times New Roman" w:hint="eastAsia"/>
          <w:sz w:val="28"/>
          <w:szCs w:val="28"/>
        </w:rPr>
        <w:t>政府间委员会</w:t>
      </w:r>
    </w:p>
    <w:p w14:paraId="7D331F76" w14:textId="77777777" w:rsidR="00FB355A" w:rsidRDefault="00FB355A" w:rsidP="00FB355A"/>
    <w:p w14:paraId="2D4AEC00" w14:textId="77777777" w:rsidR="00FB355A" w:rsidRDefault="00FB355A" w:rsidP="00FB355A"/>
    <w:p w14:paraId="2E4C98D6" w14:textId="77777777" w:rsidR="00FB355A" w:rsidRDefault="00FB355A" w:rsidP="00FB355A">
      <w:pPr>
        <w:autoSpaceDE w:val="0"/>
        <w:autoSpaceDN w:val="0"/>
        <w:textAlignment w:val="bottom"/>
        <w:rPr>
          <w:rFonts w:ascii="KaiTi" w:eastAsia="KaiTi" w:hAnsi="KaiTi" w:cs="Times New Roman"/>
          <w:b/>
          <w:sz w:val="24"/>
          <w:szCs w:val="24"/>
        </w:rPr>
      </w:pPr>
      <w:r>
        <w:rPr>
          <w:rFonts w:ascii="KaiTi" w:eastAsia="KaiTi" w:hAnsi="KaiTi" w:cs="Times New Roman" w:hint="eastAsia"/>
          <w:b/>
          <w:sz w:val="24"/>
          <w:szCs w:val="24"/>
        </w:rPr>
        <w:t>第四十届会议</w:t>
      </w:r>
    </w:p>
    <w:p w14:paraId="4B90259B" w14:textId="77777777" w:rsidR="00FB355A" w:rsidRDefault="00FB355A" w:rsidP="00FB355A">
      <w:pPr>
        <w:rPr>
          <w:rFonts w:ascii="KaiTi" w:eastAsia="KaiTi" w:hAnsi="KaiTi"/>
          <w:b/>
          <w:sz w:val="24"/>
          <w:szCs w:val="24"/>
        </w:rPr>
      </w:pPr>
      <w:r>
        <w:rPr>
          <w:rFonts w:ascii="KaiTi" w:eastAsia="KaiTi" w:hAnsi="KaiTi" w:cs="Times New Roman" w:hint="eastAsia"/>
          <w:sz w:val="24"/>
          <w:szCs w:val="24"/>
        </w:rPr>
        <w:t>2019</w:t>
      </w:r>
      <w:r>
        <w:rPr>
          <w:rFonts w:ascii="KaiTi" w:eastAsia="KaiTi" w:hAnsi="KaiTi" w:hint="eastAsia"/>
          <w:b/>
          <w:sz w:val="24"/>
          <w:szCs w:val="24"/>
        </w:rPr>
        <w:t>年</w:t>
      </w:r>
      <w:r>
        <w:rPr>
          <w:rFonts w:ascii="KaiTi" w:eastAsia="KaiTi" w:hAnsi="KaiTi" w:cs="Times New Roman" w:hint="eastAsia"/>
          <w:sz w:val="24"/>
          <w:szCs w:val="24"/>
        </w:rPr>
        <w:t>6</w:t>
      </w:r>
      <w:r>
        <w:rPr>
          <w:rFonts w:ascii="KaiTi" w:eastAsia="KaiTi" w:hAnsi="KaiTi" w:hint="eastAsia"/>
          <w:b/>
          <w:sz w:val="24"/>
          <w:szCs w:val="24"/>
        </w:rPr>
        <w:t>月</w:t>
      </w:r>
      <w:r>
        <w:rPr>
          <w:rFonts w:ascii="KaiTi" w:eastAsia="KaiTi" w:hAnsi="KaiTi" w:cs="Times New Roman" w:hint="eastAsia"/>
          <w:sz w:val="24"/>
          <w:szCs w:val="24"/>
        </w:rPr>
        <w:t>17</w:t>
      </w:r>
      <w:r>
        <w:rPr>
          <w:rFonts w:ascii="KaiTi" w:eastAsia="KaiTi" w:hAnsi="KaiTi" w:hint="eastAsia"/>
          <w:b/>
          <w:sz w:val="24"/>
          <w:szCs w:val="24"/>
        </w:rPr>
        <w:t>日至</w:t>
      </w:r>
      <w:r>
        <w:rPr>
          <w:rFonts w:ascii="KaiTi" w:eastAsia="KaiTi" w:hAnsi="KaiTi" w:hint="eastAsia"/>
          <w:sz w:val="24"/>
          <w:szCs w:val="24"/>
        </w:rPr>
        <w:t>21</w:t>
      </w:r>
      <w:r>
        <w:rPr>
          <w:rFonts w:ascii="KaiTi" w:eastAsia="KaiTi" w:hAnsi="KaiTi" w:hint="eastAsia"/>
          <w:b/>
          <w:sz w:val="24"/>
          <w:szCs w:val="24"/>
        </w:rPr>
        <w:t>日，日内瓦</w:t>
      </w:r>
    </w:p>
    <w:p w14:paraId="73FF794E" w14:textId="77777777" w:rsidR="00FB355A" w:rsidRDefault="00FB355A" w:rsidP="00FB355A"/>
    <w:p w14:paraId="2ADDA8E9" w14:textId="77777777" w:rsidR="00FB355A" w:rsidRDefault="00FB355A" w:rsidP="00FB355A"/>
    <w:p w14:paraId="14A5CAFD" w14:textId="77777777" w:rsidR="00FB355A" w:rsidRDefault="00FB355A" w:rsidP="00FB355A"/>
    <w:p w14:paraId="3769054E" w14:textId="33371CDF" w:rsidR="00FB355A" w:rsidRDefault="00FB355A" w:rsidP="00FB355A">
      <w:pPr>
        <w:rPr>
          <w:rFonts w:ascii="KaiTi" w:eastAsia="KaiTi" w:hAnsi="KaiTi"/>
          <w:caps/>
          <w:sz w:val="24"/>
        </w:rPr>
      </w:pPr>
      <w:bookmarkStart w:id="3" w:name="TitleOfDoc"/>
      <w:bookmarkEnd w:id="3"/>
      <w:r>
        <w:rPr>
          <w:rFonts w:ascii="KaiTi" w:eastAsia="KaiTi" w:hAnsi="KaiTi" w:hint="eastAsia"/>
          <w:caps/>
          <w:sz w:val="24"/>
        </w:rPr>
        <w:t>报告草案</w:t>
      </w:r>
    </w:p>
    <w:p w14:paraId="52FD606B" w14:textId="77777777" w:rsidR="00FB355A" w:rsidRDefault="00FB355A" w:rsidP="00FB355A"/>
    <w:p w14:paraId="5D68D5F7" w14:textId="77777777" w:rsidR="00FB355A" w:rsidRDefault="00FB355A" w:rsidP="00FB355A">
      <w:pPr>
        <w:rPr>
          <w:rFonts w:ascii="KaiTi" w:eastAsia="KaiTi" w:hAnsi="KaiTi"/>
          <w:sz w:val="21"/>
          <w:szCs w:val="21"/>
        </w:rPr>
      </w:pPr>
      <w:bookmarkStart w:id="4" w:name="Prepared"/>
      <w:bookmarkEnd w:id="4"/>
      <w:r>
        <w:rPr>
          <w:rFonts w:ascii="KaiTi" w:eastAsia="KaiTi" w:hAnsi="KaiTi" w:hint="eastAsia"/>
          <w:sz w:val="21"/>
          <w:szCs w:val="21"/>
        </w:rPr>
        <w:t>秘书处编拟的文件</w:t>
      </w:r>
    </w:p>
    <w:p w14:paraId="6913439D" w14:textId="77777777" w:rsidR="000353E0" w:rsidRPr="00C55754" w:rsidRDefault="000353E0" w:rsidP="000353E0">
      <w:pPr>
        <w:rPr>
          <w:rFonts w:ascii="Times New Roman" w:hAnsi="Times New Roman"/>
        </w:rPr>
      </w:pPr>
    </w:p>
    <w:p w14:paraId="2315BC5F" w14:textId="77777777" w:rsidR="000353E0" w:rsidRPr="00C55754" w:rsidRDefault="000353E0" w:rsidP="000353E0">
      <w:pPr>
        <w:rPr>
          <w:rFonts w:ascii="Times New Roman" w:hAnsi="Times New Roman"/>
        </w:rPr>
      </w:pPr>
      <w:r w:rsidRPr="00C55754">
        <w:rPr>
          <w:rFonts w:ascii="Times New Roman" w:hAnsi="Times New Roman"/>
        </w:rPr>
        <w:br w:type="page"/>
      </w:r>
    </w:p>
    <w:p w14:paraId="13E8564A" w14:textId="14E91844" w:rsidR="000353E0" w:rsidRPr="009B16A0" w:rsidRDefault="00D0237C"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lastRenderedPageBreak/>
        <w:t>由世界知识产权组织（“产权组织”）总干事召集的知识产权与遗传资源、传统知识和民间文学艺术政府间委员会（“委员会”或“IGC”</w:t>
      </w:r>
      <w:r w:rsidR="00F42EDE" w:rsidRPr="009B16A0">
        <w:rPr>
          <w:rFonts w:asciiTheme="minorEastAsia" w:eastAsiaTheme="minorEastAsia" w:hAnsiTheme="minorEastAsia" w:hint="eastAsia"/>
          <w:sz w:val="21"/>
          <w:szCs w:val="21"/>
        </w:rPr>
        <w:t>）第四十</w:t>
      </w:r>
      <w:r w:rsidRPr="009B16A0">
        <w:rPr>
          <w:rFonts w:asciiTheme="minorEastAsia" w:eastAsiaTheme="minorEastAsia" w:hAnsiTheme="minorEastAsia" w:hint="eastAsia"/>
          <w:sz w:val="21"/>
          <w:szCs w:val="21"/>
        </w:rPr>
        <w:t>届会议（“IGC</w:t>
      </w:r>
      <w:r w:rsidR="00F42EDE" w:rsidRPr="009B16A0">
        <w:rPr>
          <w:rFonts w:asciiTheme="minorEastAsia" w:eastAsiaTheme="minorEastAsia" w:hAnsiTheme="minorEastAsia" w:hint="eastAsia"/>
          <w:sz w:val="21"/>
          <w:szCs w:val="21"/>
        </w:rPr>
        <w:t>第四十</w:t>
      </w:r>
      <w:r w:rsidRPr="009B16A0">
        <w:rPr>
          <w:rFonts w:asciiTheme="minorEastAsia" w:eastAsiaTheme="minorEastAsia" w:hAnsiTheme="minorEastAsia" w:hint="eastAsia"/>
          <w:sz w:val="21"/>
          <w:szCs w:val="21"/>
        </w:rPr>
        <w:t>届会议”）于201</w:t>
      </w:r>
      <w:r w:rsidRPr="009B16A0">
        <w:rPr>
          <w:rFonts w:asciiTheme="minorEastAsia" w:eastAsiaTheme="minorEastAsia" w:hAnsiTheme="minorEastAsia"/>
          <w:sz w:val="21"/>
          <w:szCs w:val="21"/>
        </w:rPr>
        <w:t>9</w:t>
      </w:r>
      <w:r w:rsidRPr="009B16A0">
        <w:rPr>
          <w:rFonts w:asciiTheme="minorEastAsia" w:eastAsiaTheme="minorEastAsia" w:hAnsiTheme="minorEastAsia" w:hint="eastAsia"/>
          <w:sz w:val="21"/>
          <w:szCs w:val="21"/>
        </w:rPr>
        <w:t>年</w:t>
      </w:r>
      <w:r w:rsidR="00F42EDE" w:rsidRPr="009B16A0">
        <w:rPr>
          <w:rFonts w:asciiTheme="minorEastAsia" w:eastAsiaTheme="minorEastAsia" w:hAnsiTheme="minorEastAsia" w:hint="eastAsia"/>
          <w:sz w:val="21"/>
          <w:szCs w:val="21"/>
        </w:rPr>
        <w:t>6</w:t>
      </w:r>
      <w:r w:rsidRPr="009B16A0">
        <w:rPr>
          <w:rFonts w:asciiTheme="minorEastAsia" w:eastAsiaTheme="minorEastAsia" w:hAnsiTheme="minorEastAsia" w:hint="eastAsia"/>
          <w:sz w:val="21"/>
          <w:szCs w:val="21"/>
        </w:rPr>
        <w:t>月1</w:t>
      </w:r>
      <w:r w:rsidR="00F42EDE" w:rsidRPr="009B16A0">
        <w:rPr>
          <w:rFonts w:asciiTheme="minorEastAsia" w:eastAsiaTheme="minorEastAsia" w:hAnsiTheme="minorEastAsia" w:hint="eastAsia"/>
          <w:sz w:val="21"/>
          <w:szCs w:val="21"/>
        </w:rPr>
        <w:t>7</w:t>
      </w:r>
      <w:r w:rsidRPr="009B16A0">
        <w:rPr>
          <w:rFonts w:asciiTheme="minorEastAsia" w:eastAsiaTheme="minorEastAsia" w:hAnsiTheme="minorEastAsia" w:hint="eastAsia"/>
          <w:sz w:val="21"/>
          <w:szCs w:val="21"/>
        </w:rPr>
        <w:t>日至2</w:t>
      </w:r>
      <w:r w:rsidR="00F42EDE" w:rsidRPr="009B16A0">
        <w:rPr>
          <w:rFonts w:asciiTheme="minorEastAsia" w:eastAsiaTheme="minorEastAsia" w:hAnsiTheme="minorEastAsia" w:hint="eastAsia"/>
          <w:sz w:val="21"/>
          <w:szCs w:val="21"/>
        </w:rPr>
        <w:t>1</w:t>
      </w:r>
      <w:r w:rsidRPr="009B16A0">
        <w:rPr>
          <w:rFonts w:asciiTheme="minorEastAsia" w:eastAsiaTheme="minorEastAsia" w:hAnsiTheme="minorEastAsia" w:hint="eastAsia"/>
          <w:sz w:val="21"/>
          <w:szCs w:val="21"/>
        </w:rPr>
        <w:t>日在日内瓦举行。</w:t>
      </w:r>
    </w:p>
    <w:p w14:paraId="50C39F24" w14:textId="6F77FE00" w:rsidR="000353E0" w:rsidRPr="009B16A0" w:rsidRDefault="00E03C27"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下列国家派代表出席了会议：阿尔及利亚、阿根廷、</w:t>
      </w:r>
      <w:r w:rsidR="00901040" w:rsidRPr="009B16A0">
        <w:rPr>
          <w:rFonts w:asciiTheme="minorEastAsia" w:eastAsiaTheme="minorEastAsia" w:hAnsiTheme="minorEastAsia" w:hint="eastAsia"/>
          <w:sz w:val="21"/>
          <w:szCs w:val="21"/>
        </w:rPr>
        <w:t>阿拉伯叙利亚共和国、</w:t>
      </w:r>
      <w:r w:rsidRPr="009B16A0">
        <w:rPr>
          <w:rFonts w:asciiTheme="minorEastAsia" w:eastAsiaTheme="minorEastAsia" w:hAnsiTheme="minorEastAsia" w:hint="eastAsia"/>
          <w:sz w:val="21"/>
          <w:szCs w:val="21"/>
        </w:rPr>
        <w:t>阿</w:t>
      </w:r>
      <w:r w:rsidRPr="009B16A0">
        <w:rPr>
          <w:rFonts w:asciiTheme="minorEastAsia" w:eastAsiaTheme="minorEastAsia" w:hAnsiTheme="minorEastAsia"/>
          <w:sz w:val="21"/>
          <w:szCs w:val="21"/>
        </w:rPr>
        <w:t>曼、</w:t>
      </w:r>
      <w:r w:rsidRPr="009B16A0">
        <w:rPr>
          <w:rFonts w:asciiTheme="minorEastAsia" w:eastAsiaTheme="minorEastAsia" w:hAnsiTheme="minorEastAsia" w:hint="eastAsia"/>
          <w:sz w:val="21"/>
          <w:szCs w:val="21"/>
        </w:rPr>
        <w:t>阿塞拜疆、埃及、埃塞俄比亚、安哥拉、奥地利、澳大利亚、巴巴多斯、</w:t>
      </w:r>
      <w:r w:rsidR="00D76F62" w:rsidRPr="009B16A0">
        <w:rPr>
          <w:rFonts w:asciiTheme="minorEastAsia" w:eastAsiaTheme="minorEastAsia" w:hAnsiTheme="minorEastAsia" w:hint="eastAsia"/>
          <w:sz w:val="21"/>
          <w:szCs w:val="21"/>
        </w:rPr>
        <w:t>巴基斯坦、</w:t>
      </w:r>
      <w:r w:rsidRPr="009B16A0">
        <w:rPr>
          <w:rFonts w:asciiTheme="minorEastAsia" w:eastAsiaTheme="minorEastAsia" w:hAnsiTheme="minorEastAsia" w:hint="eastAsia"/>
          <w:sz w:val="21"/>
          <w:szCs w:val="21"/>
        </w:rPr>
        <w:t>巴拿马、巴西、白俄罗斯、波兰、</w:t>
      </w:r>
      <w:r w:rsidRPr="009B16A0">
        <w:rPr>
          <w:rFonts w:asciiTheme="minorEastAsia" w:eastAsiaTheme="minorEastAsia" w:hAnsiTheme="minorEastAsia"/>
          <w:sz w:val="21"/>
          <w:szCs w:val="21"/>
        </w:rPr>
        <w:t>大韩民国、</w:t>
      </w:r>
      <w:r w:rsidRPr="009B16A0">
        <w:rPr>
          <w:rFonts w:asciiTheme="minorEastAsia" w:eastAsiaTheme="minorEastAsia" w:hAnsiTheme="minorEastAsia" w:hint="eastAsia"/>
          <w:sz w:val="21"/>
          <w:szCs w:val="21"/>
        </w:rPr>
        <w:t>丹麦、德国</w:t>
      </w:r>
      <w:r w:rsidRPr="009B16A0">
        <w:rPr>
          <w:rFonts w:asciiTheme="minorEastAsia" w:eastAsiaTheme="minorEastAsia" w:hAnsiTheme="minorEastAsia"/>
          <w:sz w:val="21"/>
          <w:szCs w:val="21"/>
        </w:rPr>
        <w:t>、多米尼加</w:t>
      </w:r>
      <w:r w:rsidRPr="009B16A0">
        <w:rPr>
          <w:rFonts w:asciiTheme="minorEastAsia" w:eastAsiaTheme="minorEastAsia" w:hAnsiTheme="minorEastAsia" w:hint="eastAsia"/>
          <w:sz w:val="21"/>
          <w:szCs w:val="21"/>
        </w:rPr>
        <w:t>共和国、</w:t>
      </w:r>
      <w:r w:rsidR="009B16A0" w:rsidRPr="009B16A0">
        <w:rPr>
          <w:rFonts w:asciiTheme="minorEastAsia" w:eastAsiaTheme="minorEastAsia" w:hAnsiTheme="minorEastAsia" w:hint="eastAsia"/>
          <w:sz w:val="21"/>
          <w:szCs w:val="21"/>
        </w:rPr>
        <w:t>多</w:t>
      </w:r>
      <w:r w:rsidR="009B16A0" w:rsidRPr="009B16A0">
        <w:rPr>
          <w:rFonts w:asciiTheme="minorEastAsia" w:eastAsiaTheme="minorEastAsia" w:hAnsiTheme="minorEastAsia"/>
          <w:sz w:val="21"/>
          <w:szCs w:val="21"/>
        </w:rPr>
        <w:t>民族</w:t>
      </w:r>
      <w:r w:rsidR="009B16A0" w:rsidRPr="009B16A0">
        <w:rPr>
          <w:rFonts w:asciiTheme="minorEastAsia" w:eastAsiaTheme="minorEastAsia" w:hAnsiTheme="minorEastAsia" w:hint="eastAsia"/>
          <w:sz w:val="21"/>
          <w:szCs w:val="21"/>
        </w:rPr>
        <w:t>玻利维亚</w:t>
      </w:r>
      <w:r w:rsidR="009B16A0" w:rsidRPr="009B16A0">
        <w:rPr>
          <w:rFonts w:asciiTheme="minorEastAsia" w:eastAsiaTheme="minorEastAsia" w:hAnsiTheme="minorEastAsia"/>
          <w:sz w:val="21"/>
          <w:szCs w:val="21"/>
        </w:rPr>
        <w:t>国</w:t>
      </w:r>
      <w:r w:rsidR="009B16A0"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俄罗斯联邦、厄瓜多尔、法国、菲律宾、芬兰、</w:t>
      </w:r>
      <w:r w:rsidR="00271D8D" w:rsidRPr="009B16A0">
        <w:rPr>
          <w:rFonts w:asciiTheme="minorEastAsia" w:eastAsiaTheme="minorEastAsia" w:hAnsiTheme="minorEastAsia" w:hint="eastAsia"/>
          <w:sz w:val="21"/>
          <w:szCs w:val="21"/>
        </w:rPr>
        <w:t>格鲁吉亚、</w:t>
      </w:r>
      <w:r w:rsidRPr="009B16A0">
        <w:rPr>
          <w:rFonts w:asciiTheme="minorEastAsia" w:eastAsiaTheme="minorEastAsia" w:hAnsiTheme="minorEastAsia" w:hint="eastAsia"/>
          <w:sz w:val="21"/>
          <w:szCs w:val="21"/>
        </w:rPr>
        <w:t>哥伦比亚、古巴、圭亚那、哈萨克斯坦</w:t>
      </w:r>
      <w:r w:rsidRPr="009B16A0">
        <w:rPr>
          <w:rFonts w:asciiTheme="minorEastAsia" w:eastAsiaTheme="minorEastAsia" w:hAnsiTheme="minorEastAsia"/>
          <w:sz w:val="21"/>
          <w:szCs w:val="21"/>
        </w:rPr>
        <w:t>、</w:t>
      </w:r>
      <w:r w:rsidR="009C1227" w:rsidRPr="009B16A0">
        <w:rPr>
          <w:rFonts w:asciiTheme="minorEastAsia" w:eastAsiaTheme="minorEastAsia" w:hAnsiTheme="minorEastAsia" w:hint="eastAsia"/>
          <w:sz w:val="21"/>
          <w:szCs w:val="21"/>
        </w:rPr>
        <w:t>海地、</w:t>
      </w:r>
      <w:r w:rsidR="00D76F62" w:rsidRPr="009B16A0">
        <w:rPr>
          <w:rFonts w:asciiTheme="minorEastAsia" w:eastAsiaTheme="minorEastAsia" w:hAnsiTheme="minorEastAsia" w:hint="eastAsia"/>
          <w:sz w:val="21"/>
          <w:szCs w:val="21"/>
        </w:rPr>
        <w:t>荷兰、</w:t>
      </w:r>
      <w:r w:rsidR="009C1227" w:rsidRPr="009B16A0">
        <w:rPr>
          <w:rFonts w:asciiTheme="minorEastAsia" w:eastAsiaTheme="minorEastAsia" w:hAnsiTheme="minorEastAsia" w:hint="eastAsia"/>
          <w:sz w:val="21"/>
          <w:szCs w:val="21"/>
        </w:rPr>
        <w:t>洪都拉斯、</w:t>
      </w:r>
      <w:r w:rsidRPr="009B16A0">
        <w:rPr>
          <w:rFonts w:asciiTheme="minorEastAsia" w:eastAsiaTheme="minorEastAsia" w:hAnsiTheme="minorEastAsia" w:hint="eastAsia"/>
          <w:sz w:val="21"/>
          <w:szCs w:val="21"/>
        </w:rPr>
        <w:t>吉布提、加拿大、</w:t>
      </w:r>
      <w:r w:rsidRPr="009B16A0">
        <w:rPr>
          <w:rFonts w:asciiTheme="minorEastAsia" w:eastAsiaTheme="minorEastAsia" w:hAnsiTheme="minorEastAsia"/>
          <w:sz w:val="21"/>
          <w:szCs w:val="21"/>
        </w:rPr>
        <w:t>加纳、</w:t>
      </w:r>
      <w:r w:rsidRPr="009B16A0">
        <w:rPr>
          <w:rFonts w:asciiTheme="minorEastAsia" w:eastAsiaTheme="minorEastAsia" w:hAnsiTheme="minorEastAsia" w:hint="eastAsia"/>
          <w:sz w:val="21"/>
          <w:szCs w:val="21"/>
        </w:rPr>
        <w:t>捷克共和国、津巴布韦</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卡塔尔</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科特迪瓦、</w:t>
      </w:r>
      <w:r w:rsidRPr="009B16A0">
        <w:rPr>
          <w:rFonts w:asciiTheme="minorEastAsia" w:eastAsiaTheme="minorEastAsia" w:hAnsiTheme="minorEastAsia"/>
          <w:sz w:val="21"/>
          <w:szCs w:val="21"/>
        </w:rPr>
        <w:t>科威特、</w:t>
      </w:r>
      <w:r w:rsidRPr="009B16A0">
        <w:rPr>
          <w:rFonts w:asciiTheme="minorEastAsia" w:eastAsiaTheme="minorEastAsia" w:hAnsiTheme="minorEastAsia" w:hint="eastAsia"/>
          <w:sz w:val="21"/>
          <w:szCs w:val="21"/>
        </w:rPr>
        <w:t>克罗地亚</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肯尼亚、拉脱维亚、立陶宛、</w:t>
      </w:r>
      <w:r w:rsidRPr="009B16A0">
        <w:rPr>
          <w:rFonts w:asciiTheme="minorEastAsia" w:eastAsiaTheme="minorEastAsia" w:hAnsiTheme="minorEastAsia"/>
          <w:sz w:val="21"/>
          <w:szCs w:val="21"/>
        </w:rPr>
        <w:t>联合王国</w:t>
      </w:r>
      <w:r w:rsidRPr="009B16A0">
        <w:rPr>
          <w:rFonts w:asciiTheme="minorEastAsia" w:eastAsiaTheme="minorEastAsia" w:hAnsiTheme="minorEastAsia" w:hint="eastAsia"/>
          <w:sz w:val="21"/>
          <w:szCs w:val="21"/>
        </w:rPr>
        <w:t>、罗马尼亚、马拉维、马来西亚、</w:t>
      </w:r>
      <w:r w:rsidR="00D76F62" w:rsidRPr="009B16A0">
        <w:rPr>
          <w:rFonts w:asciiTheme="minorEastAsia" w:eastAsiaTheme="minorEastAsia" w:hAnsiTheme="minorEastAsia" w:hint="eastAsia"/>
          <w:sz w:val="21"/>
          <w:szCs w:val="21"/>
        </w:rPr>
        <w:t>马里、</w:t>
      </w:r>
      <w:r w:rsidRPr="009B16A0">
        <w:rPr>
          <w:rFonts w:asciiTheme="minorEastAsia" w:eastAsiaTheme="minorEastAsia" w:hAnsiTheme="minorEastAsia"/>
          <w:sz w:val="21"/>
          <w:szCs w:val="21"/>
        </w:rPr>
        <w:t>美利坚合众国</w:t>
      </w:r>
      <w:r w:rsidRPr="009B16A0">
        <w:rPr>
          <w:rFonts w:asciiTheme="minorEastAsia" w:eastAsiaTheme="minorEastAsia" w:hAnsiTheme="minorEastAsia" w:hint="eastAsia"/>
          <w:sz w:val="21"/>
          <w:szCs w:val="21"/>
        </w:rPr>
        <w:t>、孟加拉国、</w:t>
      </w:r>
      <w:r w:rsidRPr="009B16A0">
        <w:rPr>
          <w:rFonts w:asciiTheme="minorEastAsia" w:eastAsiaTheme="minorEastAsia" w:hAnsiTheme="minorEastAsia"/>
          <w:sz w:val="21"/>
          <w:szCs w:val="21"/>
        </w:rPr>
        <w:t>缅甸、摩洛哥、</w:t>
      </w:r>
      <w:r w:rsidR="00D76F62" w:rsidRPr="009B16A0">
        <w:rPr>
          <w:rFonts w:asciiTheme="minorEastAsia" w:eastAsiaTheme="minorEastAsia" w:hAnsiTheme="minorEastAsia" w:hint="eastAsia"/>
          <w:sz w:val="21"/>
          <w:szCs w:val="21"/>
        </w:rPr>
        <w:t>莫桑比克、</w:t>
      </w:r>
      <w:r w:rsidRPr="009B16A0">
        <w:rPr>
          <w:rFonts w:asciiTheme="minorEastAsia" w:eastAsiaTheme="minorEastAsia" w:hAnsiTheme="minorEastAsia" w:hint="eastAsia"/>
          <w:sz w:val="21"/>
          <w:szCs w:val="21"/>
        </w:rPr>
        <w:t>墨西哥、</w:t>
      </w:r>
      <w:r w:rsidR="00D76F62" w:rsidRPr="009B16A0">
        <w:rPr>
          <w:rFonts w:asciiTheme="minorEastAsia" w:eastAsiaTheme="minorEastAsia" w:hAnsiTheme="minorEastAsia" w:hint="eastAsia"/>
          <w:sz w:val="21"/>
          <w:szCs w:val="21"/>
        </w:rPr>
        <w:t>纳米比亚、</w:t>
      </w:r>
      <w:r w:rsidR="004F2291" w:rsidRPr="009B16A0">
        <w:rPr>
          <w:rFonts w:asciiTheme="minorEastAsia" w:eastAsiaTheme="minorEastAsia" w:hAnsiTheme="minorEastAsia" w:hint="eastAsia"/>
          <w:sz w:val="21"/>
          <w:szCs w:val="21"/>
        </w:rPr>
        <w:t>南非、</w:t>
      </w:r>
      <w:r w:rsidR="00D76F62" w:rsidRPr="009B16A0">
        <w:rPr>
          <w:rFonts w:asciiTheme="minorEastAsia" w:eastAsiaTheme="minorEastAsia" w:hAnsiTheme="minorEastAsia" w:hint="eastAsia"/>
          <w:sz w:val="21"/>
          <w:szCs w:val="21"/>
        </w:rPr>
        <w:t>尼泊尔、</w:t>
      </w:r>
      <w:r w:rsidRPr="009B16A0">
        <w:rPr>
          <w:rFonts w:asciiTheme="minorEastAsia" w:eastAsiaTheme="minorEastAsia" w:hAnsiTheme="minorEastAsia" w:hint="eastAsia"/>
          <w:sz w:val="21"/>
          <w:szCs w:val="21"/>
        </w:rPr>
        <w:t>尼日尔、尼日利亚、葡萄牙、日本、</w:t>
      </w:r>
      <w:r w:rsidR="00901040" w:rsidRPr="009B16A0">
        <w:rPr>
          <w:rFonts w:asciiTheme="minorEastAsia" w:eastAsiaTheme="minorEastAsia" w:hAnsiTheme="minorEastAsia" w:hint="eastAsia"/>
          <w:sz w:val="21"/>
          <w:szCs w:val="21"/>
        </w:rPr>
        <w:t>瑞典、</w:t>
      </w:r>
      <w:r w:rsidRPr="009B16A0">
        <w:rPr>
          <w:rFonts w:asciiTheme="minorEastAsia" w:eastAsiaTheme="minorEastAsia" w:hAnsiTheme="minorEastAsia" w:hint="eastAsia"/>
          <w:sz w:val="21"/>
          <w:szCs w:val="21"/>
        </w:rPr>
        <w:t>瑞士、</w:t>
      </w:r>
      <w:r w:rsidR="00901040" w:rsidRPr="009B16A0">
        <w:rPr>
          <w:rFonts w:asciiTheme="minorEastAsia" w:eastAsiaTheme="minorEastAsia" w:hAnsiTheme="minorEastAsia" w:hint="eastAsia"/>
          <w:sz w:val="21"/>
          <w:szCs w:val="21"/>
        </w:rPr>
        <w:t>萨摩亚、</w:t>
      </w:r>
      <w:r w:rsidRPr="009B16A0">
        <w:rPr>
          <w:rFonts w:asciiTheme="minorEastAsia" w:eastAsiaTheme="minorEastAsia" w:hAnsiTheme="minorEastAsia" w:hint="eastAsia"/>
          <w:sz w:val="21"/>
          <w:szCs w:val="21"/>
        </w:rPr>
        <w:t>塞内加尔、塞舌尔、沙特阿拉伯、</w:t>
      </w:r>
      <w:r w:rsidR="00901040" w:rsidRPr="009B16A0">
        <w:rPr>
          <w:rFonts w:asciiTheme="minorEastAsia" w:eastAsiaTheme="minorEastAsia" w:hAnsiTheme="minorEastAsia" w:hint="eastAsia"/>
          <w:sz w:val="21"/>
          <w:szCs w:val="21"/>
        </w:rPr>
        <w:t>斯洛伐克、苏丹、塔吉克斯坦、</w:t>
      </w:r>
      <w:r w:rsidRPr="009B16A0">
        <w:rPr>
          <w:rFonts w:asciiTheme="minorEastAsia" w:eastAsiaTheme="minorEastAsia" w:hAnsiTheme="minorEastAsia"/>
          <w:sz w:val="21"/>
          <w:szCs w:val="21"/>
        </w:rPr>
        <w:t>泰国、</w:t>
      </w:r>
      <w:r w:rsidRPr="009B16A0">
        <w:rPr>
          <w:rFonts w:asciiTheme="minorEastAsia" w:eastAsiaTheme="minorEastAsia" w:hAnsiTheme="minorEastAsia" w:hint="eastAsia"/>
          <w:sz w:val="21"/>
          <w:szCs w:val="21"/>
        </w:rPr>
        <w:t>特立尼达和多巴哥、突尼斯、土耳其、危地马拉、文莱达鲁萨兰国、乌干达、</w:t>
      </w:r>
      <w:r w:rsidRPr="009B16A0">
        <w:rPr>
          <w:rFonts w:asciiTheme="minorEastAsia" w:eastAsiaTheme="minorEastAsia" w:hAnsiTheme="minorEastAsia"/>
          <w:sz w:val="21"/>
          <w:szCs w:val="21"/>
        </w:rPr>
        <w:t>乌克兰</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西班牙</w:t>
      </w:r>
      <w:r w:rsidRPr="009B16A0">
        <w:rPr>
          <w:rFonts w:asciiTheme="minorEastAsia" w:eastAsiaTheme="minorEastAsia" w:hAnsiTheme="minorEastAsia" w:hint="eastAsia"/>
          <w:sz w:val="21"/>
          <w:szCs w:val="21"/>
        </w:rPr>
        <w:t>、</w:t>
      </w:r>
      <w:r w:rsidR="00D76F62" w:rsidRPr="009B16A0">
        <w:rPr>
          <w:rFonts w:asciiTheme="minorEastAsia" w:eastAsiaTheme="minorEastAsia" w:hAnsiTheme="minorEastAsia" w:hint="eastAsia"/>
          <w:sz w:val="21"/>
          <w:szCs w:val="21"/>
        </w:rPr>
        <w:t>新西兰、</w:t>
      </w:r>
      <w:r w:rsidRPr="009B16A0">
        <w:rPr>
          <w:rFonts w:asciiTheme="minorEastAsia" w:eastAsiaTheme="minorEastAsia" w:hAnsiTheme="minorEastAsia" w:hint="eastAsia"/>
          <w:sz w:val="21"/>
          <w:szCs w:val="21"/>
        </w:rPr>
        <w:t>匈牙利、牙买加、也门、</w:t>
      </w:r>
      <w:r w:rsidR="009B16A0">
        <w:rPr>
          <w:rFonts w:asciiTheme="minorEastAsia" w:eastAsiaTheme="minorEastAsia" w:hAnsiTheme="minorEastAsia" w:hint="eastAsia"/>
          <w:sz w:val="21"/>
          <w:szCs w:val="21"/>
        </w:rPr>
        <w:t>伊朗伊斯兰共和国</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意大利、</w:t>
      </w:r>
      <w:r w:rsidRPr="009B16A0">
        <w:rPr>
          <w:rFonts w:asciiTheme="minorEastAsia" w:eastAsiaTheme="minorEastAsia" w:hAnsiTheme="minorEastAsia" w:hint="eastAsia"/>
          <w:sz w:val="21"/>
          <w:szCs w:val="21"/>
        </w:rPr>
        <w:t>印度、印度尼西亚、约旦、赞比亚、智利和中国（</w:t>
      </w:r>
      <w:r w:rsidRPr="009B16A0">
        <w:rPr>
          <w:rFonts w:asciiTheme="minorEastAsia" w:eastAsiaTheme="minorEastAsia" w:hAnsiTheme="minorEastAsia"/>
          <w:sz w:val="21"/>
          <w:szCs w:val="21"/>
        </w:rPr>
        <w:t>94个</w:t>
      </w:r>
      <w:r w:rsidRPr="009B16A0">
        <w:rPr>
          <w:rFonts w:asciiTheme="minorEastAsia" w:eastAsiaTheme="minorEastAsia" w:hAnsiTheme="minorEastAsia" w:hint="eastAsia"/>
          <w:sz w:val="21"/>
          <w:szCs w:val="21"/>
        </w:rPr>
        <w:t>）。欧洲联盟（“欧盟”）及其成员国也作</w:t>
      </w:r>
      <w:r w:rsidRPr="009B16A0">
        <w:rPr>
          <w:rFonts w:asciiTheme="minorEastAsia" w:eastAsiaTheme="minorEastAsia" w:hAnsiTheme="minorEastAsia"/>
          <w:sz w:val="21"/>
          <w:szCs w:val="21"/>
        </w:rPr>
        <w:t>为</w:t>
      </w:r>
      <w:r w:rsidRPr="009B16A0">
        <w:rPr>
          <w:rFonts w:asciiTheme="minorEastAsia" w:eastAsiaTheme="minorEastAsia" w:hAnsiTheme="minorEastAsia" w:hint="eastAsia"/>
          <w:sz w:val="21"/>
          <w:szCs w:val="21"/>
        </w:rPr>
        <w:t>委员会成员派代表出席了会议。</w:t>
      </w:r>
    </w:p>
    <w:p w14:paraId="1DB75DC5" w14:textId="0E03AFE5" w:rsidR="000353E0" w:rsidRPr="009B16A0" w:rsidRDefault="00A947F6"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巴勒斯坦常驻观察员代表团以观察员身份列席会议。</w:t>
      </w:r>
    </w:p>
    <w:p w14:paraId="5628A9E8" w14:textId="64A4E134" w:rsidR="000353E0" w:rsidRPr="009B16A0" w:rsidRDefault="00A947F6"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下列政府间组织（“IGO”）以观察员身份列席会议：非洲</w:t>
      </w:r>
      <w:r w:rsidRPr="009B16A0">
        <w:rPr>
          <w:rFonts w:asciiTheme="minorEastAsia" w:eastAsiaTheme="minorEastAsia" w:hAnsiTheme="minorEastAsia"/>
          <w:sz w:val="21"/>
          <w:szCs w:val="21"/>
        </w:rPr>
        <w:t>联盟（非盟）</w:t>
      </w:r>
      <w:r w:rsidRPr="009B16A0">
        <w:rPr>
          <w:rFonts w:asciiTheme="minorEastAsia" w:eastAsiaTheme="minorEastAsia" w:hAnsiTheme="minorEastAsia" w:hint="eastAsia"/>
          <w:sz w:val="21"/>
          <w:szCs w:val="21"/>
        </w:rPr>
        <w:t>、</w:t>
      </w:r>
      <w:r w:rsidR="00381840" w:rsidRPr="009B16A0">
        <w:rPr>
          <w:rFonts w:asciiTheme="minorEastAsia" w:eastAsiaTheme="minorEastAsia" w:hAnsiTheme="minorEastAsia" w:hint="eastAsia"/>
          <w:sz w:val="21"/>
          <w:szCs w:val="21"/>
        </w:rPr>
        <w:t>非洲知识产权组织</w:t>
      </w:r>
      <w:r w:rsidR="00005DB3" w:rsidRPr="009B16A0">
        <w:rPr>
          <w:rFonts w:asciiTheme="minorEastAsia" w:eastAsiaTheme="minorEastAsia" w:hAnsiTheme="minorEastAsia" w:hint="eastAsia"/>
          <w:sz w:val="21"/>
          <w:szCs w:val="21"/>
        </w:rPr>
        <w:t>（</w:t>
      </w:r>
      <w:r w:rsidR="00381840" w:rsidRPr="009B16A0">
        <w:rPr>
          <w:rFonts w:asciiTheme="minorEastAsia" w:eastAsiaTheme="minorEastAsia" w:hAnsiTheme="minorEastAsia" w:hint="eastAsia"/>
          <w:sz w:val="21"/>
          <w:szCs w:val="21"/>
        </w:rPr>
        <w:t>OAPI</w:t>
      </w:r>
      <w:r w:rsidR="00005DB3" w:rsidRPr="009B16A0">
        <w:rPr>
          <w:rFonts w:asciiTheme="minorEastAsia" w:eastAsiaTheme="minorEastAsia" w:hAnsiTheme="minorEastAsia" w:hint="eastAsia"/>
          <w:sz w:val="21"/>
          <w:szCs w:val="21"/>
        </w:rPr>
        <w:t>）</w:t>
      </w:r>
      <w:r w:rsidR="00381840" w:rsidRPr="009B16A0">
        <w:rPr>
          <w:rFonts w:asciiTheme="minorEastAsia" w:eastAsiaTheme="minorEastAsia" w:hAnsiTheme="minorEastAsia" w:hint="eastAsia"/>
          <w:sz w:val="21"/>
          <w:szCs w:val="21"/>
        </w:rPr>
        <w:t>、非洲地区知识产权组织</w:t>
      </w:r>
      <w:r w:rsidR="00005DB3" w:rsidRPr="009B16A0">
        <w:rPr>
          <w:rFonts w:asciiTheme="minorEastAsia" w:eastAsiaTheme="minorEastAsia" w:hAnsiTheme="minorEastAsia" w:hint="eastAsia"/>
          <w:sz w:val="21"/>
          <w:szCs w:val="21"/>
        </w:rPr>
        <w:t>（</w:t>
      </w:r>
      <w:r w:rsidR="00381840" w:rsidRPr="009B16A0">
        <w:rPr>
          <w:rFonts w:asciiTheme="minorEastAsia" w:eastAsiaTheme="minorEastAsia" w:hAnsiTheme="minorEastAsia" w:hint="eastAsia"/>
          <w:sz w:val="21"/>
          <w:szCs w:val="21"/>
        </w:rPr>
        <w:t>ARIPO</w:t>
      </w:r>
      <w:r w:rsidR="00005DB3" w:rsidRPr="009B16A0">
        <w:rPr>
          <w:rFonts w:asciiTheme="minorEastAsia" w:eastAsiaTheme="minorEastAsia" w:hAnsiTheme="minorEastAsia" w:hint="eastAsia"/>
          <w:sz w:val="21"/>
          <w:szCs w:val="21"/>
        </w:rPr>
        <w:t>）</w:t>
      </w:r>
      <w:r w:rsidR="00381840" w:rsidRPr="009B16A0">
        <w:rPr>
          <w:rFonts w:asciiTheme="minorEastAsia" w:eastAsiaTheme="minorEastAsia" w:hAnsiTheme="minorEastAsia" w:hint="eastAsia"/>
          <w:sz w:val="21"/>
          <w:szCs w:val="21"/>
        </w:rPr>
        <w:t>、</w:t>
      </w:r>
      <w:r w:rsidR="00E60730" w:rsidRPr="009B16A0">
        <w:rPr>
          <w:rFonts w:asciiTheme="minorEastAsia" w:eastAsiaTheme="minorEastAsia" w:hAnsiTheme="minorEastAsia" w:hint="eastAsia"/>
          <w:sz w:val="21"/>
          <w:szCs w:val="21"/>
        </w:rPr>
        <w:t>海湾阿拉伯国家合作委员会专利局</w:t>
      </w:r>
      <w:r w:rsidR="00BC22CF" w:rsidRPr="009B16A0">
        <w:rPr>
          <w:rFonts w:asciiTheme="minorEastAsia" w:eastAsiaTheme="minorEastAsia" w:hAnsiTheme="minorEastAsia" w:hint="eastAsia"/>
          <w:sz w:val="21"/>
          <w:szCs w:val="21"/>
        </w:rPr>
        <w:t>（</w:t>
      </w:r>
      <w:r w:rsidR="005C282C" w:rsidRPr="009B16A0">
        <w:rPr>
          <w:rFonts w:asciiTheme="minorEastAsia" w:eastAsiaTheme="minorEastAsia" w:hAnsiTheme="minorEastAsia" w:hint="eastAsia"/>
          <w:sz w:val="21"/>
          <w:szCs w:val="21"/>
        </w:rPr>
        <w:t>海合会</w:t>
      </w:r>
      <w:r w:rsidR="00E60730" w:rsidRPr="009B16A0">
        <w:rPr>
          <w:rFonts w:asciiTheme="minorEastAsia" w:eastAsiaTheme="minorEastAsia" w:hAnsiTheme="minorEastAsia" w:hint="eastAsia"/>
          <w:sz w:val="21"/>
          <w:szCs w:val="21"/>
        </w:rPr>
        <w:t>专利局</w:t>
      </w:r>
      <w:r w:rsidR="00BC22CF" w:rsidRPr="009B16A0">
        <w:rPr>
          <w:rFonts w:asciiTheme="minorEastAsia" w:eastAsiaTheme="minorEastAsia" w:hAnsiTheme="minorEastAsia" w:hint="eastAsia"/>
          <w:sz w:val="21"/>
          <w:szCs w:val="21"/>
        </w:rPr>
        <w:t>）</w:t>
      </w:r>
      <w:r w:rsidR="00E60730" w:rsidRPr="009B16A0">
        <w:rPr>
          <w:rFonts w:asciiTheme="minorEastAsia" w:eastAsiaTheme="minorEastAsia" w:hAnsiTheme="minorEastAsia" w:hint="eastAsia"/>
          <w:sz w:val="21"/>
          <w:szCs w:val="21"/>
        </w:rPr>
        <w:t>、南方中心</w:t>
      </w:r>
      <w:r w:rsidR="00BC1380" w:rsidRPr="009B16A0">
        <w:rPr>
          <w:rFonts w:asciiTheme="minorEastAsia" w:eastAsiaTheme="minorEastAsia" w:hAnsiTheme="minorEastAsia" w:hint="eastAsia"/>
          <w:sz w:val="21"/>
          <w:szCs w:val="21"/>
        </w:rPr>
        <w:t>和</w:t>
      </w:r>
      <w:r w:rsidR="00E60730" w:rsidRPr="009B16A0">
        <w:rPr>
          <w:rFonts w:asciiTheme="minorEastAsia" w:eastAsiaTheme="minorEastAsia" w:hAnsiTheme="minorEastAsia" w:hint="eastAsia"/>
          <w:sz w:val="21"/>
          <w:szCs w:val="21"/>
        </w:rPr>
        <w:t>世界贸易组织（</w:t>
      </w:r>
      <w:r w:rsidR="005C282C" w:rsidRPr="009B16A0">
        <w:rPr>
          <w:rFonts w:asciiTheme="minorEastAsia" w:eastAsiaTheme="minorEastAsia" w:hAnsiTheme="minorEastAsia" w:hint="eastAsia"/>
          <w:sz w:val="21"/>
          <w:szCs w:val="21"/>
        </w:rPr>
        <w:t>世贸组织</w:t>
      </w:r>
      <w:r w:rsidR="00E60730"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w:t>
      </w:r>
      <w:r w:rsidR="00E60730" w:rsidRPr="009B16A0">
        <w:rPr>
          <w:rFonts w:asciiTheme="minorEastAsia" w:eastAsiaTheme="minorEastAsia" w:hAnsiTheme="minorEastAsia" w:hint="eastAsia"/>
          <w:sz w:val="21"/>
          <w:szCs w:val="21"/>
        </w:rPr>
        <w:t>6</w:t>
      </w:r>
      <w:r w:rsidRPr="009B16A0">
        <w:rPr>
          <w:rFonts w:asciiTheme="minorEastAsia" w:eastAsiaTheme="minorEastAsia" w:hAnsiTheme="minorEastAsia"/>
          <w:sz w:val="21"/>
          <w:szCs w:val="21"/>
        </w:rPr>
        <w:t>个）。</w:t>
      </w:r>
    </w:p>
    <w:p w14:paraId="51A2A9FB" w14:textId="03AF0E1D" w:rsidR="000353E0" w:rsidRPr="009B16A0" w:rsidRDefault="00BC1380"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下列非政府组织（“NGO”）的代表以观察员身份列席会议：</w:t>
      </w:r>
      <w:r w:rsidR="00EA1A4F" w:rsidRPr="009B16A0">
        <w:rPr>
          <w:rFonts w:asciiTheme="minorEastAsia" w:eastAsiaTheme="minorEastAsia" w:hAnsiTheme="minorEastAsia"/>
          <w:sz w:val="21"/>
          <w:szCs w:val="21"/>
        </w:rPr>
        <w:t>ADJMOR</w:t>
      </w:r>
      <w:r w:rsidR="00EA1A4F" w:rsidRPr="009B16A0">
        <w:rPr>
          <w:rFonts w:asciiTheme="minorEastAsia" w:eastAsiaTheme="minorEastAsia" w:hAnsiTheme="minorEastAsia" w:hint="eastAsia"/>
          <w:sz w:val="21"/>
          <w:szCs w:val="21"/>
        </w:rPr>
        <w:t>、</w:t>
      </w:r>
      <w:r w:rsidR="00C55621" w:rsidRPr="009B16A0">
        <w:rPr>
          <w:rFonts w:asciiTheme="minorEastAsia" w:eastAsiaTheme="minorEastAsia" w:hAnsiTheme="minorEastAsia" w:hint="eastAsia"/>
          <w:sz w:val="21"/>
          <w:szCs w:val="21"/>
        </w:rPr>
        <w:t>艾马拉多学科研究中心（CEM-Aymara）</w:t>
      </w:r>
      <w:r w:rsidR="004952BC"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安第斯土著人民自主发展法律委员会（CAPAJ）、第一民族大会、国际</w:t>
      </w:r>
      <w:r w:rsidRPr="009B16A0">
        <w:rPr>
          <w:rFonts w:asciiTheme="minorEastAsia" w:eastAsiaTheme="minorEastAsia" w:hAnsiTheme="minorEastAsia"/>
          <w:sz w:val="21"/>
          <w:szCs w:val="21"/>
        </w:rPr>
        <w:t>商标协会</w:t>
      </w:r>
      <w:r w:rsidRPr="009B16A0">
        <w:rPr>
          <w:rFonts w:asciiTheme="minorEastAsia" w:eastAsiaTheme="minorEastAsia" w:hAnsiTheme="minorEastAsia" w:hint="eastAsia"/>
          <w:sz w:val="21"/>
          <w:szCs w:val="21"/>
        </w:rPr>
        <w:t>（I</w:t>
      </w:r>
      <w:r w:rsidRPr="009B16A0">
        <w:rPr>
          <w:rFonts w:asciiTheme="minorEastAsia" w:eastAsiaTheme="minorEastAsia" w:hAnsiTheme="minorEastAsia"/>
          <w:sz w:val="21"/>
          <w:szCs w:val="21"/>
        </w:rPr>
        <w:t>NTA</w:t>
      </w:r>
      <w:r w:rsidRPr="009B16A0">
        <w:rPr>
          <w:rFonts w:asciiTheme="minorEastAsia" w:eastAsiaTheme="minorEastAsia" w:hAnsiTheme="minorEastAsia" w:hint="eastAsia"/>
          <w:sz w:val="21"/>
          <w:szCs w:val="21"/>
        </w:rPr>
        <w:t>）、</w:t>
      </w:r>
      <w:r w:rsidR="0034292D" w:rsidRPr="009B16A0">
        <w:rPr>
          <w:rFonts w:asciiTheme="minorEastAsia" w:eastAsiaTheme="minorEastAsia" w:hAnsiTheme="minorEastAsia" w:hint="eastAsia"/>
          <w:sz w:val="21"/>
          <w:szCs w:val="21"/>
        </w:rPr>
        <w:t>国际施政创新中心（CIGI</w:t>
      </w:r>
      <w:r w:rsidR="006C79CA"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国际</w:t>
      </w:r>
      <w:r w:rsidRPr="009B16A0">
        <w:rPr>
          <w:rFonts w:asciiTheme="minorEastAsia" w:eastAsiaTheme="minorEastAsia" w:hAnsiTheme="minorEastAsia"/>
          <w:sz w:val="21"/>
          <w:szCs w:val="21"/>
        </w:rPr>
        <w:t>土著新闻社（AIPIN）</w:t>
      </w:r>
      <w:r w:rsidRPr="009B16A0">
        <w:rPr>
          <w:rFonts w:asciiTheme="minorEastAsia" w:eastAsiaTheme="minorEastAsia" w:hAnsiTheme="minorEastAsia" w:hint="eastAsia"/>
          <w:sz w:val="21"/>
          <w:szCs w:val="21"/>
        </w:rPr>
        <w:t>、</w:t>
      </w:r>
      <w:r w:rsidR="002F3FFC" w:rsidRPr="009B16A0">
        <w:rPr>
          <w:rFonts w:asciiTheme="minorEastAsia" w:eastAsiaTheme="minorEastAsia" w:hAnsiTheme="minorEastAsia" w:hint="eastAsia"/>
          <w:sz w:val="21"/>
          <w:szCs w:val="21"/>
        </w:rPr>
        <w:t>国际药品制造商协会联合会（IFPMA）、</w:t>
      </w:r>
      <w:r w:rsidRPr="009B16A0">
        <w:rPr>
          <w:rFonts w:asciiTheme="minorEastAsia" w:eastAsiaTheme="minorEastAsia" w:hAnsiTheme="minorEastAsia"/>
          <w:sz w:val="21"/>
          <w:szCs w:val="21"/>
        </w:rPr>
        <w:t>国际印第安人条约理事会、</w:t>
      </w:r>
      <w:r w:rsidR="0098171C" w:rsidRPr="009B16A0">
        <w:rPr>
          <w:rFonts w:asciiTheme="minorEastAsia" w:eastAsiaTheme="minorEastAsia" w:hAnsiTheme="minorEastAsia" w:hint="eastAsia"/>
          <w:sz w:val="21"/>
          <w:szCs w:val="21"/>
        </w:rPr>
        <w:t>怀</w:t>
      </w:r>
      <w:r w:rsidR="0098171C" w:rsidRPr="009B16A0">
        <w:rPr>
          <w:rFonts w:asciiTheme="minorEastAsia" w:eastAsiaTheme="minorEastAsia" w:hAnsiTheme="minorEastAsia"/>
          <w:sz w:val="21"/>
          <w:szCs w:val="21"/>
        </w:rPr>
        <w:t>262</w:t>
      </w:r>
      <w:r w:rsidR="0098171C" w:rsidRPr="009B16A0">
        <w:rPr>
          <w:rFonts w:asciiTheme="minorEastAsia" w:eastAsiaTheme="minorEastAsia" w:hAnsiTheme="minorEastAsia" w:hint="eastAsia"/>
          <w:sz w:val="21"/>
          <w:szCs w:val="21"/>
        </w:rPr>
        <w:t>援助组织</w:t>
      </w:r>
      <w:r w:rsidR="00BE00AD" w:rsidRPr="009B16A0">
        <w:rPr>
          <w:rFonts w:asciiTheme="minorEastAsia" w:eastAsiaTheme="minorEastAsia" w:hAnsiTheme="minorEastAsia" w:hint="eastAsia"/>
          <w:sz w:val="21"/>
          <w:szCs w:val="21"/>
        </w:rPr>
        <w:t>（</w:t>
      </w:r>
      <w:r w:rsidR="0098171C" w:rsidRPr="009B16A0">
        <w:rPr>
          <w:rFonts w:asciiTheme="minorEastAsia" w:eastAsiaTheme="minorEastAsia" w:hAnsiTheme="minorEastAsia" w:hint="eastAsia"/>
          <w:sz w:val="21"/>
          <w:szCs w:val="21"/>
        </w:rPr>
        <w:t>NKW262</w:t>
      </w:r>
      <w:r w:rsidR="00BE00AD" w:rsidRPr="009B16A0">
        <w:rPr>
          <w:rFonts w:asciiTheme="minorEastAsia" w:eastAsiaTheme="minorEastAsia" w:hAnsiTheme="minorEastAsia" w:hint="eastAsia"/>
          <w:sz w:val="21"/>
          <w:szCs w:val="21"/>
        </w:rPr>
        <w:t>）</w:t>
      </w:r>
      <w:r w:rsidR="0098171C"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健康</w:t>
      </w:r>
      <w:r w:rsidRPr="009B16A0">
        <w:rPr>
          <w:rFonts w:asciiTheme="minorEastAsia" w:eastAsiaTheme="minorEastAsia" w:hAnsiTheme="minorEastAsia"/>
          <w:sz w:val="21"/>
          <w:szCs w:val="21"/>
        </w:rPr>
        <w:t>与环境计划（HEP）</w:t>
      </w:r>
      <w:r w:rsidRPr="009B16A0">
        <w:rPr>
          <w:rFonts w:asciiTheme="minorEastAsia" w:eastAsiaTheme="minorEastAsia" w:hAnsiTheme="minorEastAsia" w:hint="eastAsia"/>
          <w:sz w:val="21"/>
          <w:szCs w:val="21"/>
        </w:rPr>
        <w:t>、</w:t>
      </w:r>
      <w:r w:rsidR="00C55621" w:rsidRPr="009B16A0">
        <w:rPr>
          <w:rFonts w:asciiTheme="minorEastAsia" w:eastAsiaTheme="minorEastAsia" w:hAnsiTheme="minorEastAsia" w:hint="eastAsia"/>
          <w:sz w:val="21"/>
          <w:szCs w:val="21"/>
        </w:rPr>
        <w:t>库纳人保护地球母亲联合会</w:t>
      </w:r>
      <w:r w:rsidR="00BE00AD" w:rsidRPr="009B16A0">
        <w:rPr>
          <w:rFonts w:asciiTheme="minorEastAsia" w:eastAsiaTheme="minorEastAsia" w:hAnsiTheme="minorEastAsia" w:hint="eastAsia"/>
          <w:sz w:val="21"/>
          <w:szCs w:val="21"/>
        </w:rPr>
        <w:t>（</w:t>
      </w:r>
      <w:r w:rsidR="00C55621" w:rsidRPr="009B16A0">
        <w:rPr>
          <w:rFonts w:asciiTheme="minorEastAsia" w:eastAsiaTheme="minorEastAsia" w:hAnsiTheme="minorEastAsia" w:hint="eastAsia"/>
          <w:sz w:val="21"/>
          <w:szCs w:val="21"/>
        </w:rPr>
        <w:t>KUNA</w:t>
      </w:r>
      <w:r w:rsidR="00BE00AD" w:rsidRPr="009B16A0">
        <w:rPr>
          <w:rFonts w:asciiTheme="minorEastAsia" w:eastAsiaTheme="minorEastAsia" w:hAnsiTheme="minorEastAsia" w:hint="eastAsia"/>
          <w:sz w:val="21"/>
          <w:szCs w:val="21"/>
        </w:rPr>
        <w:t>）</w:t>
      </w:r>
      <w:r w:rsidR="00C55621"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马</w:t>
      </w:r>
      <w:r w:rsidRPr="009B16A0">
        <w:rPr>
          <w:rFonts w:asciiTheme="minorEastAsia" w:eastAsiaTheme="minorEastAsia" w:hAnsiTheme="minorEastAsia"/>
          <w:sz w:val="21"/>
          <w:szCs w:val="21"/>
        </w:rPr>
        <w:t>赛</w:t>
      </w:r>
      <w:r w:rsidR="000551D3" w:rsidRPr="009B16A0">
        <w:rPr>
          <w:rFonts w:asciiTheme="minorEastAsia" w:eastAsiaTheme="minorEastAsia" w:hAnsiTheme="minorEastAsia" w:hint="eastAsia"/>
          <w:sz w:val="21"/>
          <w:szCs w:val="21"/>
        </w:rPr>
        <w:t>援助协会</w:t>
      </w:r>
      <w:r w:rsidR="000551D3" w:rsidRPr="009B16A0">
        <w:rPr>
          <w:rFonts w:asciiTheme="minorEastAsia" w:eastAsiaTheme="minorEastAsia" w:hAnsiTheme="minorEastAsia"/>
          <w:sz w:val="21"/>
          <w:szCs w:val="21"/>
        </w:rPr>
        <w:t>(MAA)</w:t>
      </w:r>
      <w:r w:rsidRPr="009B16A0">
        <w:rPr>
          <w:rFonts w:asciiTheme="minorEastAsia" w:eastAsiaTheme="minorEastAsia" w:hAnsiTheme="minorEastAsia" w:hint="eastAsia"/>
          <w:sz w:val="21"/>
          <w:szCs w:val="21"/>
        </w:rPr>
        <w:t>、</w:t>
      </w:r>
      <w:r w:rsidR="00C55621" w:rsidRPr="009B16A0">
        <w:rPr>
          <w:rFonts w:asciiTheme="minorEastAsia" w:eastAsiaTheme="minorEastAsia" w:hAnsiTheme="minorEastAsia" w:hint="eastAsia"/>
          <w:sz w:val="21"/>
          <w:szCs w:val="21"/>
        </w:rPr>
        <w:t>美国知识产权法律协会（AIPLA）、</w:t>
      </w:r>
      <w:r w:rsidRPr="009B16A0">
        <w:rPr>
          <w:rFonts w:asciiTheme="minorEastAsia" w:eastAsiaTheme="minorEastAsia" w:hAnsiTheme="minorEastAsia" w:hint="eastAsia"/>
          <w:sz w:val="21"/>
          <w:szCs w:val="21"/>
        </w:rPr>
        <w:t>美洲土著人权利基金（NARF）、民间社会联盟（CSC）、</w:t>
      </w:r>
      <w:r w:rsidR="0098171C" w:rsidRPr="009B16A0">
        <w:rPr>
          <w:rFonts w:asciiTheme="minorEastAsia" w:eastAsiaTheme="minorEastAsia" w:hAnsiTheme="minorEastAsia" w:hint="eastAsia"/>
          <w:sz w:val="21"/>
          <w:szCs w:val="21"/>
        </w:rPr>
        <w:t>特波提巴基金会——土著民族政策研究和教育国际中心、</w:t>
      </w:r>
      <w:r w:rsidRPr="009B16A0">
        <w:rPr>
          <w:rFonts w:asciiTheme="minorEastAsia" w:eastAsiaTheme="minorEastAsia" w:hAnsiTheme="minorEastAsia" w:hint="eastAsia"/>
          <w:sz w:val="21"/>
          <w:szCs w:val="21"/>
        </w:rPr>
        <w:t>图</w:t>
      </w:r>
      <w:r w:rsidRPr="009B16A0">
        <w:rPr>
          <w:rFonts w:asciiTheme="minorEastAsia" w:eastAsiaTheme="minorEastAsia" w:hAnsiTheme="minorEastAsia"/>
          <w:sz w:val="21"/>
          <w:szCs w:val="21"/>
        </w:rPr>
        <w:t>拉利普</w:t>
      </w:r>
      <w:r w:rsidRPr="009B16A0">
        <w:rPr>
          <w:rFonts w:asciiTheme="minorEastAsia" w:eastAsiaTheme="minorEastAsia" w:hAnsiTheme="minorEastAsia" w:hint="eastAsia"/>
          <w:sz w:val="21"/>
          <w:szCs w:val="21"/>
        </w:rPr>
        <w:t>部落</w:t>
      </w:r>
      <w:r w:rsidRPr="009B16A0">
        <w:rPr>
          <w:rFonts w:asciiTheme="minorEastAsia" w:eastAsiaTheme="minorEastAsia" w:hAnsiTheme="minorEastAsia"/>
          <w:sz w:val="21"/>
          <w:szCs w:val="21"/>
        </w:rPr>
        <w:t>华盛顿政府事务部</w:t>
      </w:r>
      <w:r w:rsidRPr="009B16A0">
        <w:rPr>
          <w:rFonts w:asciiTheme="minorEastAsia" w:eastAsiaTheme="minorEastAsia" w:hAnsiTheme="minorEastAsia" w:hint="eastAsia"/>
          <w:sz w:val="21"/>
          <w:szCs w:val="21"/>
        </w:rPr>
        <w:t>、图帕赫·阿马鲁印地安人运动、土著人民文献、研究和信息中心（DoCip）、</w:t>
      </w:r>
      <w:r w:rsidR="00A70B3D" w:rsidRPr="009B16A0">
        <w:rPr>
          <w:rFonts w:asciiTheme="minorEastAsia" w:eastAsiaTheme="minorEastAsia" w:hAnsiTheme="minorEastAsia" w:hint="eastAsia"/>
          <w:sz w:val="21"/>
          <w:szCs w:val="21"/>
        </w:rPr>
        <w:t>土著世界协会</w:t>
      </w:r>
      <w:r w:rsidR="00BE00AD" w:rsidRPr="009B16A0">
        <w:rPr>
          <w:rFonts w:asciiTheme="minorEastAsia" w:eastAsiaTheme="minorEastAsia" w:hAnsiTheme="minorEastAsia" w:hint="eastAsia"/>
          <w:sz w:val="21"/>
          <w:szCs w:val="21"/>
        </w:rPr>
        <w:t>（</w:t>
      </w:r>
      <w:r w:rsidR="00A70B3D" w:rsidRPr="009B16A0">
        <w:rPr>
          <w:rFonts w:asciiTheme="minorEastAsia" w:eastAsiaTheme="minorEastAsia" w:hAnsiTheme="minorEastAsia" w:hint="eastAsia"/>
          <w:sz w:val="21"/>
          <w:szCs w:val="21"/>
        </w:rPr>
        <w:t>IWA</w:t>
      </w:r>
      <w:r w:rsidR="00BE00AD" w:rsidRPr="009B16A0">
        <w:rPr>
          <w:rFonts w:asciiTheme="minorEastAsia" w:eastAsiaTheme="minorEastAsia" w:hAnsiTheme="minorEastAsia" w:hint="eastAsia"/>
          <w:sz w:val="21"/>
          <w:szCs w:val="21"/>
        </w:rPr>
        <w:t>）</w:t>
      </w:r>
      <w:r w:rsidR="00A70B3D" w:rsidRPr="009B16A0">
        <w:rPr>
          <w:rFonts w:asciiTheme="minorEastAsia" w:eastAsiaTheme="minorEastAsia" w:hAnsiTheme="minorEastAsia" w:hint="eastAsia"/>
          <w:sz w:val="21"/>
          <w:szCs w:val="21"/>
        </w:rPr>
        <w:t>、土著信息网（IIN）</w:t>
      </w:r>
      <w:r w:rsidR="006C79CA" w:rsidRPr="009B16A0">
        <w:rPr>
          <w:rFonts w:asciiTheme="minorEastAsia" w:eastAsiaTheme="minorEastAsia" w:hAnsiTheme="minorEastAsia" w:hint="eastAsia"/>
          <w:sz w:val="21"/>
          <w:szCs w:val="21"/>
        </w:rPr>
        <w:t>、</w:t>
      </w:r>
      <w:r w:rsidR="0098171C" w:rsidRPr="009B16A0">
        <w:rPr>
          <w:rFonts w:asciiTheme="minorEastAsia" w:eastAsiaTheme="minorEastAsia" w:hAnsiTheme="minorEastAsia" w:hint="eastAsia"/>
          <w:sz w:val="21"/>
          <w:szCs w:val="21"/>
        </w:rPr>
        <w:t>植保（国际）协会（CROPLIFE）</w:t>
      </w:r>
      <w:r w:rsidR="006C79CA" w:rsidRPr="009B16A0">
        <w:rPr>
          <w:rFonts w:asciiTheme="minorEastAsia" w:eastAsiaTheme="minorEastAsia" w:hAnsiTheme="minorEastAsia" w:hint="eastAsia"/>
          <w:sz w:val="21"/>
          <w:szCs w:val="21"/>
        </w:rPr>
        <w:t>和</w:t>
      </w:r>
      <w:r w:rsidR="00A70B3D" w:rsidRPr="009B16A0">
        <w:rPr>
          <w:rFonts w:asciiTheme="minorEastAsia" w:eastAsiaTheme="minorEastAsia" w:hAnsiTheme="minorEastAsia" w:hint="eastAsia"/>
          <w:sz w:val="21"/>
          <w:szCs w:val="21"/>
        </w:rPr>
        <w:t>知识生态国际</w:t>
      </w:r>
      <w:r w:rsidR="00BE00AD" w:rsidRPr="009B16A0">
        <w:rPr>
          <w:rFonts w:asciiTheme="minorEastAsia" w:eastAsiaTheme="minorEastAsia" w:hAnsiTheme="minorEastAsia" w:hint="eastAsia"/>
          <w:sz w:val="21"/>
          <w:szCs w:val="21"/>
        </w:rPr>
        <w:t>（</w:t>
      </w:r>
      <w:r w:rsidR="00A70B3D" w:rsidRPr="009B16A0">
        <w:rPr>
          <w:rFonts w:asciiTheme="minorEastAsia" w:eastAsiaTheme="minorEastAsia" w:hAnsiTheme="minorEastAsia" w:hint="eastAsia"/>
          <w:sz w:val="21"/>
          <w:szCs w:val="21"/>
        </w:rPr>
        <w:t>KEI</w:t>
      </w:r>
      <w:r w:rsidR="00BE00AD"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w:t>
      </w:r>
      <w:r w:rsidR="0098171C" w:rsidRPr="009B16A0">
        <w:rPr>
          <w:rFonts w:asciiTheme="minorEastAsia" w:eastAsiaTheme="minorEastAsia" w:hAnsiTheme="minorEastAsia"/>
          <w:sz w:val="21"/>
          <w:szCs w:val="21"/>
        </w:rPr>
        <w:t>24</w:t>
      </w:r>
      <w:r w:rsidRPr="009B16A0">
        <w:rPr>
          <w:rFonts w:asciiTheme="minorEastAsia" w:eastAsiaTheme="minorEastAsia" w:hAnsiTheme="minorEastAsia"/>
          <w:sz w:val="21"/>
          <w:szCs w:val="21"/>
        </w:rPr>
        <w:t>个）。</w:t>
      </w:r>
    </w:p>
    <w:p w14:paraId="41409B93" w14:textId="18539ECD" w:rsidR="000353E0" w:rsidRPr="009B16A0" w:rsidRDefault="006C79CA"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与会者名单载于本报告附件一。</w:t>
      </w:r>
    </w:p>
    <w:p w14:paraId="37F744B2" w14:textId="492667EA" w:rsidR="000353E0" w:rsidRPr="009B16A0" w:rsidRDefault="006C79CA"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文件</w:t>
      </w:r>
      <w:r w:rsidRPr="009B16A0">
        <w:rPr>
          <w:rFonts w:asciiTheme="minorEastAsia" w:eastAsiaTheme="minorEastAsia" w:hAnsiTheme="minorEastAsia"/>
          <w:sz w:val="21"/>
          <w:szCs w:val="21"/>
        </w:rPr>
        <w:t>WIPO/GRTKF/IC/40/INF/2</w:t>
      </w:r>
      <w:r w:rsidRPr="009B16A0">
        <w:rPr>
          <w:rFonts w:asciiTheme="minorEastAsia" w:eastAsiaTheme="minorEastAsia" w:hAnsiTheme="minorEastAsia" w:hint="eastAsia"/>
          <w:sz w:val="21"/>
          <w:szCs w:val="21"/>
        </w:rPr>
        <w:t>概括介绍了IGC第四十届会议分发的文件。</w:t>
      </w:r>
    </w:p>
    <w:p w14:paraId="1C426EB8" w14:textId="05098535" w:rsidR="000353E0" w:rsidRPr="009B16A0" w:rsidRDefault="0020196B"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秘书处记录了会上的发言，会议过程进行了网播并录制下来。本报告总结了讨论情况，介绍了发言的基本内容，但没有反映所有发言的详细情况，也未必完全依照发言的先后顺序记录。</w:t>
      </w:r>
    </w:p>
    <w:p w14:paraId="3B9E4EFA" w14:textId="365D12BE" w:rsidR="000353E0" w:rsidRPr="009B16A0" w:rsidRDefault="009B7A52" w:rsidP="00F82921">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产权组织的文德·文德兰先生担任IGC第</w:t>
      </w:r>
      <w:r w:rsidRPr="009B16A0">
        <w:rPr>
          <w:rFonts w:asciiTheme="minorEastAsia" w:eastAsiaTheme="minorEastAsia" w:hAnsiTheme="minorEastAsia" w:hint="eastAsia"/>
          <w:sz w:val="21"/>
          <w:szCs w:val="21"/>
        </w:rPr>
        <w:t>四</w:t>
      </w:r>
      <w:r w:rsidRPr="009B16A0">
        <w:rPr>
          <w:rFonts w:asciiTheme="minorEastAsia" w:eastAsiaTheme="minorEastAsia" w:hAnsiTheme="minorEastAsia"/>
          <w:sz w:val="21"/>
          <w:szCs w:val="21"/>
        </w:rPr>
        <w:t>十届会议的秘书</w:t>
      </w:r>
      <w:r w:rsidRPr="009B16A0">
        <w:rPr>
          <w:rFonts w:asciiTheme="minorEastAsia" w:eastAsiaTheme="minorEastAsia" w:hAnsiTheme="minorEastAsia" w:hint="eastAsia"/>
          <w:sz w:val="21"/>
          <w:szCs w:val="21"/>
        </w:rPr>
        <w:t>。</w:t>
      </w:r>
    </w:p>
    <w:p w14:paraId="55457208" w14:textId="7468E876" w:rsidR="000353E0" w:rsidRPr="005C282C" w:rsidRDefault="009B7A52" w:rsidP="005C282C">
      <w:pPr>
        <w:pStyle w:val="Heading1"/>
        <w:overflowPunct w:val="0"/>
        <w:spacing w:beforeLines="100" w:afterLines="50" w:after="120" w:line="340" w:lineRule="atLeast"/>
        <w:jc w:val="both"/>
        <w:rPr>
          <w:rFonts w:ascii="SimHei" w:eastAsia="SimHei" w:hAnsi="SimHei"/>
          <w:sz w:val="21"/>
          <w:szCs w:val="21"/>
        </w:rPr>
      </w:pPr>
      <w:r w:rsidRPr="005C282C">
        <w:rPr>
          <w:rFonts w:ascii="SimHei" w:eastAsia="SimHei" w:hAnsi="SimHei" w:hint="eastAsia"/>
          <w:b w:val="0"/>
          <w:sz w:val="21"/>
          <w:szCs w:val="21"/>
        </w:rPr>
        <w:t>议程</w:t>
      </w:r>
      <w:r w:rsidRPr="005C282C">
        <w:rPr>
          <w:rFonts w:ascii="SimHei" w:eastAsia="SimHei" w:hAnsi="SimHei"/>
          <w:b w:val="0"/>
          <w:sz w:val="21"/>
          <w:szCs w:val="21"/>
        </w:rPr>
        <w:t>第1</w:t>
      </w:r>
      <w:r w:rsidRPr="005C282C">
        <w:rPr>
          <w:rFonts w:ascii="SimHei" w:eastAsia="SimHei" w:hAnsi="SimHei" w:hint="eastAsia"/>
          <w:b w:val="0"/>
          <w:sz w:val="21"/>
          <w:szCs w:val="21"/>
        </w:rPr>
        <w:t>项：会议</w:t>
      </w:r>
      <w:r w:rsidRPr="005C282C">
        <w:rPr>
          <w:rFonts w:ascii="SimHei" w:eastAsia="SimHei" w:hAnsi="SimHei"/>
          <w:b w:val="0"/>
          <w:sz w:val="21"/>
          <w:szCs w:val="21"/>
        </w:rPr>
        <w:t>开幕</w:t>
      </w:r>
    </w:p>
    <w:p w14:paraId="4C7A0686" w14:textId="1D6AD20D" w:rsidR="000353E0" w:rsidRPr="009B16A0" w:rsidRDefault="00EF23E4"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主席伊</w:t>
      </w:r>
      <w:r w:rsidRPr="009B16A0">
        <w:rPr>
          <w:rFonts w:asciiTheme="minorEastAsia" w:eastAsiaTheme="minorEastAsia" w:hAnsiTheme="minorEastAsia"/>
          <w:sz w:val="21"/>
          <w:szCs w:val="21"/>
        </w:rPr>
        <w:t>恩·戈斯先生宣布会议</w:t>
      </w:r>
      <w:r w:rsidRPr="009B16A0">
        <w:rPr>
          <w:rFonts w:asciiTheme="minorEastAsia" w:eastAsiaTheme="minorEastAsia" w:hAnsiTheme="minorEastAsia" w:hint="eastAsia"/>
          <w:sz w:val="21"/>
          <w:szCs w:val="21"/>
        </w:rPr>
        <w:t>开幕，并</w:t>
      </w:r>
      <w:r w:rsidR="00CB125C" w:rsidRPr="009B16A0">
        <w:rPr>
          <w:rFonts w:asciiTheme="minorEastAsia" w:eastAsiaTheme="minorEastAsia" w:hAnsiTheme="minorEastAsia" w:hint="eastAsia"/>
          <w:sz w:val="21"/>
          <w:szCs w:val="21"/>
        </w:rPr>
        <w:t>邀请总干事致开幕辞</w:t>
      </w:r>
      <w:r w:rsidRPr="009B16A0">
        <w:rPr>
          <w:rFonts w:asciiTheme="minorEastAsia" w:eastAsiaTheme="minorEastAsia" w:hAnsiTheme="minorEastAsia"/>
          <w:sz w:val="21"/>
          <w:szCs w:val="21"/>
        </w:rPr>
        <w:t>。</w:t>
      </w:r>
    </w:p>
    <w:p w14:paraId="751272B6" w14:textId="7F6CF21A" w:rsidR="00B85C71" w:rsidRPr="009B16A0" w:rsidRDefault="002C7A53" w:rsidP="009B16A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总干事</w:t>
      </w:r>
      <w:r w:rsidR="00440F1D" w:rsidRPr="009B16A0">
        <w:rPr>
          <w:rFonts w:asciiTheme="minorEastAsia" w:eastAsiaTheme="minorEastAsia" w:hAnsiTheme="minorEastAsia"/>
          <w:sz w:val="21"/>
          <w:szCs w:val="21"/>
        </w:rPr>
        <w:t>弗朗西斯·高锐</w:t>
      </w:r>
      <w:r w:rsidRPr="009B16A0">
        <w:rPr>
          <w:rFonts w:asciiTheme="minorEastAsia" w:eastAsiaTheme="minorEastAsia" w:hAnsiTheme="minorEastAsia" w:hint="eastAsia"/>
          <w:sz w:val="21"/>
          <w:szCs w:val="21"/>
        </w:rPr>
        <w:t>先生说，很高兴看到这么多的代表团出席这一极其</w:t>
      </w:r>
      <w:r w:rsidR="00CB125C" w:rsidRPr="009B16A0">
        <w:rPr>
          <w:rFonts w:asciiTheme="minorEastAsia" w:eastAsiaTheme="minorEastAsia" w:hAnsiTheme="minorEastAsia" w:hint="eastAsia"/>
          <w:sz w:val="21"/>
          <w:szCs w:val="21"/>
        </w:rPr>
        <w:t>重要的会议。IGC</w:t>
      </w:r>
      <w:r w:rsidR="00FB3093" w:rsidRPr="009B16A0">
        <w:rPr>
          <w:rFonts w:asciiTheme="minorEastAsia" w:eastAsiaTheme="minorEastAsia" w:hAnsiTheme="minorEastAsia" w:hint="eastAsia"/>
          <w:sz w:val="21"/>
          <w:szCs w:val="21"/>
        </w:rPr>
        <w:t>第四十届会议</w:t>
      </w:r>
      <w:r w:rsidR="00CB125C" w:rsidRPr="009B16A0">
        <w:rPr>
          <w:rFonts w:asciiTheme="minorEastAsia" w:eastAsiaTheme="minorEastAsia" w:hAnsiTheme="minorEastAsia" w:hint="eastAsia"/>
          <w:sz w:val="21"/>
          <w:szCs w:val="21"/>
        </w:rPr>
        <w:t>是</w:t>
      </w:r>
      <w:r w:rsidR="001C2132" w:rsidRPr="009B16A0">
        <w:rPr>
          <w:rFonts w:asciiTheme="minorEastAsia" w:eastAsiaTheme="minorEastAsia" w:hAnsiTheme="minorEastAsia" w:hint="eastAsia"/>
          <w:sz w:val="21"/>
          <w:szCs w:val="21"/>
        </w:rPr>
        <w:t>大会</w:t>
      </w:r>
      <w:r w:rsidR="00440F1D" w:rsidRPr="009B16A0">
        <w:rPr>
          <w:rFonts w:asciiTheme="minorEastAsia" w:eastAsiaTheme="minorEastAsia" w:hAnsiTheme="minorEastAsia" w:hint="eastAsia"/>
          <w:sz w:val="21"/>
          <w:szCs w:val="21"/>
        </w:rPr>
        <w:t>举行</w:t>
      </w:r>
      <w:r w:rsidR="00CB125C" w:rsidRPr="009B16A0">
        <w:rPr>
          <w:rFonts w:asciiTheme="minorEastAsia" w:eastAsiaTheme="minorEastAsia" w:hAnsiTheme="minorEastAsia" w:hint="eastAsia"/>
          <w:sz w:val="21"/>
          <w:szCs w:val="21"/>
        </w:rPr>
        <w:t>之前的最后一届</w:t>
      </w:r>
      <w:r w:rsidR="00FB3093" w:rsidRPr="009B16A0">
        <w:rPr>
          <w:rFonts w:asciiTheme="minorEastAsia" w:eastAsiaTheme="minorEastAsia" w:hAnsiTheme="minorEastAsia" w:hint="eastAsia"/>
          <w:sz w:val="21"/>
          <w:szCs w:val="21"/>
        </w:rPr>
        <w:t>会议</w:t>
      </w:r>
      <w:r w:rsidR="00CB125C" w:rsidRPr="009B16A0">
        <w:rPr>
          <w:rFonts w:asciiTheme="minorEastAsia" w:eastAsiaTheme="minorEastAsia" w:hAnsiTheme="minorEastAsia" w:hint="eastAsia"/>
          <w:sz w:val="21"/>
          <w:szCs w:val="21"/>
        </w:rPr>
        <w:t>，也是当前任务授权</w:t>
      </w:r>
      <w:r w:rsidR="00553D6D" w:rsidRPr="009B16A0">
        <w:rPr>
          <w:rFonts w:asciiTheme="minorEastAsia" w:eastAsiaTheme="minorEastAsia" w:hAnsiTheme="minorEastAsia" w:hint="eastAsia"/>
          <w:sz w:val="21"/>
          <w:szCs w:val="21"/>
        </w:rPr>
        <w:t>下</w:t>
      </w:r>
      <w:r w:rsidR="00CB125C" w:rsidRPr="009B16A0">
        <w:rPr>
          <w:rFonts w:asciiTheme="minorEastAsia" w:eastAsiaTheme="minorEastAsia" w:hAnsiTheme="minorEastAsia" w:hint="eastAsia"/>
          <w:sz w:val="21"/>
          <w:szCs w:val="21"/>
        </w:rPr>
        <w:t>的最后一届</w:t>
      </w:r>
      <w:r w:rsidR="00FB3093" w:rsidRPr="009B16A0">
        <w:rPr>
          <w:rFonts w:asciiTheme="minorEastAsia" w:eastAsiaTheme="minorEastAsia" w:hAnsiTheme="minorEastAsia" w:hint="eastAsia"/>
          <w:sz w:val="21"/>
          <w:szCs w:val="21"/>
        </w:rPr>
        <w:t>会议</w:t>
      </w:r>
      <w:r w:rsidR="00CB125C" w:rsidRPr="009B16A0">
        <w:rPr>
          <w:rFonts w:asciiTheme="minorEastAsia" w:eastAsiaTheme="minorEastAsia" w:hAnsiTheme="minorEastAsia" w:hint="eastAsia"/>
          <w:sz w:val="21"/>
          <w:szCs w:val="21"/>
        </w:rPr>
        <w:t>。</w:t>
      </w:r>
      <w:r w:rsidR="007750F1" w:rsidRPr="009B16A0">
        <w:rPr>
          <w:rFonts w:asciiTheme="minorEastAsia" w:eastAsiaTheme="minorEastAsia" w:hAnsiTheme="minorEastAsia" w:hint="eastAsia"/>
          <w:sz w:val="21"/>
          <w:szCs w:val="21"/>
        </w:rPr>
        <w:t>IGC</w:t>
      </w:r>
      <w:r w:rsidR="00CB125C" w:rsidRPr="009B16A0">
        <w:rPr>
          <w:rFonts w:asciiTheme="minorEastAsia" w:eastAsiaTheme="minorEastAsia" w:hAnsiTheme="minorEastAsia" w:hint="eastAsia"/>
          <w:sz w:val="21"/>
          <w:szCs w:val="21"/>
        </w:rPr>
        <w:t>应向</w:t>
      </w:r>
      <w:r w:rsidR="001C2132" w:rsidRPr="009B16A0">
        <w:rPr>
          <w:rFonts w:asciiTheme="minorEastAsia" w:eastAsiaTheme="minorEastAsia" w:hAnsiTheme="minorEastAsia" w:hint="eastAsia"/>
          <w:sz w:val="21"/>
          <w:szCs w:val="21"/>
        </w:rPr>
        <w:t>大会</w:t>
      </w:r>
      <w:r w:rsidR="00FB3093" w:rsidRPr="009B16A0">
        <w:rPr>
          <w:rFonts w:asciiTheme="minorEastAsia" w:eastAsiaTheme="minorEastAsia" w:hAnsiTheme="minorEastAsia" w:hint="eastAsia"/>
          <w:sz w:val="21"/>
          <w:szCs w:val="21"/>
        </w:rPr>
        <w:t>提出建议，报告</w:t>
      </w:r>
      <w:r w:rsidR="00440F1D" w:rsidRPr="009B16A0">
        <w:rPr>
          <w:rFonts w:asciiTheme="minorEastAsia" w:eastAsiaTheme="minorEastAsia" w:hAnsiTheme="minorEastAsia" w:hint="eastAsia"/>
          <w:sz w:val="21"/>
          <w:szCs w:val="21"/>
        </w:rPr>
        <w:t>过去两年</w:t>
      </w:r>
      <w:r w:rsidR="007750F1" w:rsidRPr="009B16A0">
        <w:rPr>
          <w:rFonts w:asciiTheme="minorEastAsia" w:eastAsiaTheme="minorEastAsia" w:hAnsiTheme="minorEastAsia" w:hint="eastAsia"/>
          <w:sz w:val="21"/>
          <w:szCs w:val="21"/>
        </w:rPr>
        <w:t>IGC</w:t>
      </w:r>
      <w:r w:rsidR="00FB3093" w:rsidRPr="009B16A0">
        <w:rPr>
          <w:rFonts w:asciiTheme="minorEastAsia" w:eastAsiaTheme="minorEastAsia" w:hAnsiTheme="minorEastAsia" w:hint="eastAsia"/>
          <w:sz w:val="21"/>
          <w:szCs w:val="21"/>
        </w:rPr>
        <w:t>在执行</w:t>
      </w:r>
      <w:r w:rsidR="003D1355" w:rsidRPr="009B16A0">
        <w:rPr>
          <w:rFonts w:asciiTheme="minorEastAsia" w:eastAsiaTheme="minorEastAsia" w:hAnsiTheme="minorEastAsia" w:hint="eastAsia"/>
          <w:sz w:val="21"/>
          <w:szCs w:val="21"/>
        </w:rPr>
        <w:t>当前任务</w:t>
      </w:r>
      <w:r w:rsidR="00CB125C" w:rsidRPr="009B16A0">
        <w:rPr>
          <w:rFonts w:asciiTheme="minorEastAsia" w:eastAsiaTheme="minorEastAsia" w:hAnsiTheme="minorEastAsia" w:hint="eastAsia"/>
          <w:sz w:val="21"/>
          <w:szCs w:val="21"/>
        </w:rPr>
        <w:t>授权</w:t>
      </w:r>
      <w:r w:rsidR="007D5BE5" w:rsidRPr="009B16A0">
        <w:rPr>
          <w:rFonts w:asciiTheme="minorEastAsia" w:eastAsiaTheme="minorEastAsia" w:hAnsiTheme="minorEastAsia" w:hint="eastAsia"/>
          <w:sz w:val="21"/>
          <w:szCs w:val="21"/>
        </w:rPr>
        <w:t>的</w:t>
      </w:r>
      <w:r w:rsidR="00CB125C" w:rsidRPr="009B16A0">
        <w:rPr>
          <w:rFonts w:asciiTheme="minorEastAsia" w:eastAsiaTheme="minorEastAsia" w:hAnsiTheme="minorEastAsia" w:hint="eastAsia"/>
          <w:sz w:val="21"/>
          <w:szCs w:val="21"/>
        </w:rPr>
        <w:t>过程中所做的极其出色的工作。他感谢主席</w:t>
      </w:r>
      <w:r w:rsidR="00FB3093" w:rsidRPr="009B16A0">
        <w:rPr>
          <w:rFonts w:asciiTheme="minorEastAsia" w:eastAsiaTheme="minorEastAsia" w:hAnsiTheme="minorEastAsia" w:hint="eastAsia"/>
          <w:sz w:val="21"/>
          <w:szCs w:val="21"/>
        </w:rPr>
        <w:t>伊</w:t>
      </w:r>
      <w:r w:rsidR="00FB3093" w:rsidRPr="009B16A0">
        <w:rPr>
          <w:rFonts w:asciiTheme="minorEastAsia" w:eastAsiaTheme="minorEastAsia" w:hAnsiTheme="minorEastAsia"/>
          <w:sz w:val="21"/>
          <w:szCs w:val="21"/>
        </w:rPr>
        <w:t>恩·戈</w:t>
      </w:r>
      <w:r w:rsidR="00FB3093" w:rsidRPr="009B16A0">
        <w:rPr>
          <w:rFonts w:asciiTheme="minorEastAsia" w:eastAsiaTheme="minorEastAsia" w:hAnsiTheme="minorEastAsia"/>
          <w:sz w:val="21"/>
          <w:szCs w:val="21"/>
        </w:rPr>
        <w:lastRenderedPageBreak/>
        <w:t>斯</w:t>
      </w:r>
      <w:r w:rsidR="00CB125C" w:rsidRPr="009B16A0">
        <w:rPr>
          <w:rFonts w:asciiTheme="minorEastAsia" w:eastAsiaTheme="minorEastAsia" w:hAnsiTheme="minorEastAsia" w:hint="eastAsia"/>
          <w:sz w:val="21"/>
          <w:szCs w:val="21"/>
        </w:rPr>
        <w:t>先生和两位</w:t>
      </w:r>
      <w:r w:rsidR="000902B2" w:rsidRPr="009B16A0">
        <w:rPr>
          <w:rFonts w:asciiTheme="minorEastAsia" w:eastAsiaTheme="minorEastAsia" w:hAnsiTheme="minorEastAsia" w:hint="eastAsia"/>
          <w:sz w:val="21"/>
          <w:szCs w:val="21"/>
        </w:rPr>
        <w:t>副主席尤卡·利德斯先生和法伊扎尔·赫</w:t>
      </w:r>
      <w:r w:rsidR="007750F1" w:rsidRPr="009B16A0">
        <w:rPr>
          <w:rFonts w:asciiTheme="minorEastAsia" w:eastAsiaTheme="minorEastAsia" w:hAnsiTheme="minorEastAsia" w:hint="eastAsia"/>
          <w:sz w:val="21"/>
          <w:szCs w:val="21"/>
        </w:rPr>
        <w:t>里·西达尔塔先生在此过</w:t>
      </w:r>
      <w:r w:rsidR="00CB125C" w:rsidRPr="009B16A0">
        <w:rPr>
          <w:rFonts w:asciiTheme="minorEastAsia" w:eastAsiaTheme="minorEastAsia" w:hAnsiTheme="minorEastAsia" w:hint="eastAsia"/>
          <w:sz w:val="21"/>
          <w:szCs w:val="21"/>
        </w:rPr>
        <w:t>程中</w:t>
      </w:r>
      <w:r w:rsidR="00DA6FA1" w:rsidRPr="009B16A0">
        <w:rPr>
          <w:rFonts w:asciiTheme="minorEastAsia" w:eastAsiaTheme="minorEastAsia" w:hAnsiTheme="minorEastAsia" w:hint="eastAsia"/>
          <w:sz w:val="21"/>
          <w:szCs w:val="21"/>
        </w:rPr>
        <w:t>的特别</w:t>
      </w:r>
      <w:r w:rsidR="00F56535" w:rsidRPr="009B16A0">
        <w:rPr>
          <w:rFonts w:asciiTheme="minorEastAsia" w:eastAsiaTheme="minorEastAsia" w:hAnsiTheme="minorEastAsia" w:hint="eastAsia"/>
          <w:sz w:val="21"/>
          <w:szCs w:val="21"/>
        </w:rPr>
        <w:t>参与</w:t>
      </w:r>
      <w:r w:rsidR="00DA6FA1" w:rsidRPr="009B16A0">
        <w:rPr>
          <w:rFonts w:asciiTheme="minorEastAsia" w:eastAsiaTheme="minorEastAsia" w:hAnsiTheme="minorEastAsia" w:hint="eastAsia"/>
          <w:sz w:val="21"/>
          <w:szCs w:val="21"/>
        </w:rPr>
        <w:t>以及</w:t>
      </w:r>
      <w:r w:rsidR="00CB125C" w:rsidRPr="009B16A0">
        <w:rPr>
          <w:rFonts w:asciiTheme="minorEastAsia" w:eastAsiaTheme="minorEastAsia" w:hAnsiTheme="minorEastAsia" w:hint="eastAsia"/>
          <w:sz w:val="21"/>
          <w:szCs w:val="21"/>
        </w:rPr>
        <w:t>为IGC</w:t>
      </w:r>
      <w:r w:rsidR="007750F1" w:rsidRPr="009B16A0">
        <w:rPr>
          <w:rFonts w:asciiTheme="minorEastAsia" w:eastAsiaTheme="minorEastAsia" w:hAnsiTheme="minorEastAsia" w:hint="eastAsia"/>
          <w:sz w:val="21"/>
          <w:szCs w:val="21"/>
        </w:rPr>
        <w:t>能够取得成果保持</w:t>
      </w:r>
      <w:r w:rsidR="00DA6FA1" w:rsidRPr="009B16A0">
        <w:rPr>
          <w:rFonts w:asciiTheme="minorEastAsia" w:eastAsiaTheme="minorEastAsia" w:hAnsiTheme="minorEastAsia" w:hint="eastAsia"/>
          <w:sz w:val="21"/>
          <w:szCs w:val="21"/>
        </w:rPr>
        <w:t>所需动力</w:t>
      </w:r>
      <w:r w:rsidR="00CB125C" w:rsidRPr="009B16A0">
        <w:rPr>
          <w:rFonts w:asciiTheme="minorEastAsia" w:eastAsiaTheme="minorEastAsia" w:hAnsiTheme="minorEastAsia" w:hint="eastAsia"/>
          <w:sz w:val="21"/>
          <w:szCs w:val="21"/>
        </w:rPr>
        <w:t>。他提到了主席关于遗传资源</w:t>
      </w:r>
      <w:r w:rsidR="00C94103" w:rsidRPr="009B16A0">
        <w:rPr>
          <w:rFonts w:asciiTheme="minorEastAsia" w:eastAsiaTheme="minorEastAsia" w:hAnsiTheme="minorEastAsia" w:hint="eastAsia"/>
          <w:sz w:val="21"/>
          <w:szCs w:val="21"/>
        </w:rPr>
        <w:t>及</w:t>
      </w:r>
      <w:r w:rsidR="00CB125C" w:rsidRPr="009B16A0">
        <w:rPr>
          <w:rFonts w:asciiTheme="minorEastAsia" w:eastAsiaTheme="minorEastAsia" w:hAnsiTheme="minorEastAsia" w:hint="eastAsia"/>
          <w:sz w:val="21"/>
          <w:szCs w:val="21"/>
        </w:rPr>
        <w:t>相关传统知识的案文，这是IGC</w:t>
      </w:r>
      <w:r w:rsidR="002807BD" w:rsidRPr="009B16A0">
        <w:rPr>
          <w:rFonts w:asciiTheme="minorEastAsia" w:eastAsiaTheme="minorEastAsia" w:hAnsiTheme="minorEastAsia" w:hint="eastAsia"/>
          <w:sz w:val="21"/>
          <w:szCs w:val="21"/>
        </w:rPr>
        <w:t>进程中迈出的极其重要的一步。他很高兴听到对主席</w:t>
      </w:r>
      <w:r w:rsidR="00DA6FA1" w:rsidRPr="009B16A0">
        <w:rPr>
          <w:rFonts w:asciiTheme="minorEastAsia" w:eastAsiaTheme="minorEastAsia" w:hAnsiTheme="minorEastAsia" w:hint="eastAsia"/>
          <w:sz w:val="21"/>
          <w:szCs w:val="21"/>
        </w:rPr>
        <w:t>案</w:t>
      </w:r>
      <w:r w:rsidR="002807BD" w:rsidRPr="009B16A0">
        <w:rPr>
          <w:rFonts w:asciiTheme="minorEastAsia" w:eastAsiaTheme="minorEastAsia" w:hAnsiTheme="minorEastAsia" w:hint="eastAsia"/>
          <w:sz w:val="21"/>
          <w:szCs w:val="21"/>
        </w:rPr>
        <w:t>文有</w:t>
      </w:r>
      <w:r w:rsidR="008342B2" w:rsidRPr="009B16A0">
        <w:rPr>
          <w:rFonts w:asciiTheme="minorEastAsia" w:eastAsiaTheme="minorEastAsia" w:hAnsiTheme="minorEastAsia" w:hint="eastAsia"/>
          <w:sz w:val="21"/>
          <w:szCs w:val="21"/>
        </w:rPr>
        <w:t>如此积极的反馈。他感谢加拿大政府</w:t>
      </w:r>
      <w:r w:rsidR="00440F1D" w:rsidRPr="009B16A0">
        <w:rPr>
          <w:rFonts w:asciiTheme="minorEastAsia" w:eastAsiaTheme="minorEastAsia" w:hAnsiTheme="minorEastAsia" w:hint="eastAsia"/>
          <w:sz w:val="21"/>
          <w:szCs w:val="21"/>
        </w:rPr>
        <w:t>为</w:t>
      </w:r>
      <w:r w:rsidR="008342B2" w:rsidRPr="009B16A0">
        <w:rPr>
          <w:rFonts w:asciiTheme="minorEastAsia" w:eastAsiaTheme="minorEastAsia" w:hAnsiTheme="minorEastAsia" w:hint="eastAsia"/>
          <w:sz w:val="21"/>
          <w:szCs w:val="21"/>
        </w:rPr>
        <w:t>自愿基金</w:t>
      </w:r>
      <w:r w:rsidR="00CB125C" w:rsidRPr="009B16A0">
        <w:rPr>
          <w:rFonts w:asciiTheme="minorEastAsia" w:eastAsiaTheme="minorEastAsia" w:hAnsiTheme="minorEastAsia" w:hint="eastAsia"/>
          <w:sz w:val="21"/>
          <w:szCs w:val="21"/>
        </w:rPr>
        <w:t>捐款，</w:t>
      </w:r>
      <w:r w:rsidR="007D5BE5" w:rsidRPr="009B16A0">
        <w:rPr>
          <w:rFonts w:asciiTheme="minorEastAsia" w:eastAsiaTheme="minorEastAsia" w:hAnsiTheme="minorEastAsia" w:hint="eastAsia"/>
          <w:sz w:val="21"/>
          <w:szCs w:val="21"/>
        </w:rPr>
        <w:t>这</w:t>
      </w:r>
      <w:r w:rsidR="00CB125C" w:rsidRPr="009B16A0">
        <w:rPr>
          <w:rFonts w:asciiTheme="minorEastAsia" w:eastAsiaTheme="minorEastAsia" w:hAnsiTheme="minorEastAsia" w:hint="eastAsia"/>
          <w:sz w:val="21"/>
          <w:szCs w:val="21"/>
        </w:rPr>
        <w:t>使</w:t>
      </w:r>
      <w:r w:rsidR="007D5BE5" w:rsidRPr="009B16A0">
        <w:rPr>
          <w:rFonts w:asciiTheme="minorEastAsia" w:eastAsiaTheme="minorEastAsia" w:hAnsiTheme="minorEastAsia" w:hint="eastAsia"/>
          <w:sz w:val="21"/>
          <w:szCs w:val="21"/>
        </w:rPr>
        <w:t>得</w:t>
      </w:r>
      <w:r w:rsidR="00CB125C" w:rsidRPr="009B16A0">
        <w:rPr>
          <w:rFonts w:asciiTheme="minorEastAsia" w:eastAsiaTheme="minorEastAsia" w:hAnsiTheme="minorEastAsia" w:hint="eastAsia"/>
          <w:sz w:val="21"/>
          <w:szCs w:val="21"/>
        </w:rPr>
        <w:t>土著人民和</w:t>
      </w:r>
      <w:r w:rsidR="002E27F7" w:rsidRPr="009B16A0">
        <w:rPr>
          <w:rFonts w:asciiTheme="minorEastAsia" w:eastAsiaTheme="minorEastAsia" w:hAnsiTheme="minorEastAsia" w:hint="eastAsia"/>
          <w:sz w:val="21"/>
          <w:szCs w:val="21"/>
        </w:rPr>
        <w:t>当</w:t>
      </w:r>
      <w:r w:rsidR="00CB125C" w:rsidRPr="009B16A0">
        <w:rPr>
          <w:rFonts w:asciiTheme="minorEastAsia" w:eastAsiaTheme="minorEastAsia" w:hAnsiTheme="minorEastAsia" w:hint="eastAsia"/>
          <w:sz w:val="21"/>
          <w:szCs w:val="21"/>
        </w:rPr>
        <w:t>地社区（“IPLC”）</w:t>
      </w:r>
      <w:r w:rsidR="008342B2" w:rsidRPr="009B16A0">
        <w:rPr>
          <w:rFonts w:asciiTheme="minorEastAsia" w:eastAsiaTheme="minorEastAsia" w:hAnsiTheme="minorEastAsia" w:hint="eastAsia"/>
          <w:sz w:val="21"/>
          <w:szCs w:val="21"/>
        </w:rPr>
        <w:t>能够参加</w:t>
      </w:r>
      <w:r w:rsidR="00CB125C" w:rsidRPr="009B16A0">
        <w:rPr>
          <w:rFonts w:asciiTheme="minorEastAsia" w:eastAsiaTheme="minorEastAsia" w:hAnsiTheme="minorEastAsia" w:hint="eastAsia"/>
          <w:sz w:val="21"/>
          <w:szCs w:val="21"/>
        </w:rPr>
        <w:t>IGC</w:t>
      </w:r>
      <w:r w:rsidR="008342B2" w:rsidRPr="009B16A0">
        <w:rPr>
          <w:rFonts w:asciiTheme="minorEastAsia" w:eastAsiaTheme="minorEastAsia" w:hAnsiTheme="minorEastAsia" w:hint="eastAsia"/>
          <w:sz w:val="21"/>
          <w:szCs w:val="21"/>
        </w:rPr>
        <w:t>第四十届会议</w:t>
      </w:r>
      <w:r w:rsidR="00CB125C" w:rsidRPr="009B16A0">
        <w:rPr>
          <w:rFonts w:asciiTheme="minorEastAsia" w:eastAsiaTheme="minorEastAsia" w:hAnsiTheme="minorEastAsia" w:hint="eastAsia"/>
          <w:sz w:val="21"/>
          <w:szCs w:val="21"/>
        </w:rPr>
        <w:t>。他回顾了</w:t>
      </w:r>
      <w:r w:rsidR="008342B2" w:rsidRPr="009B16A0">
        <w:rPr>
          <w:rFonts w:asciiTheme="minorEastAsia" w:eastAsiaTheme="minorEastAsia" w:hAnsiTheme="minorEastAsia" w:hint="eastAsia"/>
          <w:sz w:val="21"/>
          <w:szCs w:val="21"/>
        </w:rPr>
        <w:t>土著人民和地方社区派代表参加</w:t>
      </w:r>
      <w:r w:rsidR="00CB125C" w:rsidRPr="009B16A0">
        <w:rPr>
          <w:rFonts w:asciiTheme="minorEastAsia" w:eastAsiaTheme="minorEastAsia" w:hAnsiTheme="minorEastAsia" w:hint="eastAsia"/>
          <w:sz w:val="21"/>
          <w:szCs w:val="21"/>
        </w:rPr>
        <w:t>IGC的重要性</w:t>
      </w:r>
      <w:r w:rsidR="00DA6FA1" w:rsidRPr="009B16A0">
        <w:rPr>
          <w:rFonts w:asciiTheme="minorEastAsia" w:eastAsiaTheme="minorEastAsia" w:hAnsiTheme="minorEastAsia" w:hint="eastAsia"/>
          <w:sz w:val="21"/>
          <w:szCs w:val="21"/>
        </w:rPr>
        <w:t>，而</w:t>
      </w:r>
      <w:r w:rsidR="00CB125C" w:rsidRPr="009B16A0">
        <w:rPr>
          <w:rFonts w:asciiTheme="minorEastAsia" w:eastAsiaTheme="minorEastAsia" w:hAnsiTheme="minorEastAsia" w:hint="eastAsia"/>
          <w:sz w:val="21"/>
          <w:szCs w:val="21"/>
        </w:rPr>
        <w:t>自愿基金是</w:t>
      </w:r>
      <w:r w:rsidR="00DA6FA1" w:rsidRPr="009B16A0">
        <w:rPr>
          <w:rFonts w:asciiTheme="minorEastAsia" w:eastAsiaTheme="minorEastAsia" w:hAnsiTheme="minorEastAsia" w:hint="eastAsia"/>
          <w:sz w:val="21"/>
          <w:szCs w:val="21"/>
        </w:rPr>
        <w:t>推动这些代表参会</w:t>
      </w:r>
      <w:r w:rsidR="008342B2" w:rsidRPr="009B16A0">
        <w:rPr>
          <w:rFonts w:asciiTheme="minorEastAsia" w:eastAsiaTheme="minorEastAsia" w:hAnsiTheme="minorEastAsia" w:hint="eastAsia"/>
          <w:sz w:val="21"/>
          <w:szCs w:val="21"/>
        </w:rPr>
        <w:t>的</w:t>
      </w:r>
      <w:r w:rsidR="00A80334" w:rsidRPr="009B16A0">
        <w:rPr>
          <w:rFonts w:asciiTheme="minorEastAsia" w:eastAsiaTheme="minorEastAsia" w:hAnsiTheme="minorEastAsia" w:hint="eastAsia"/>
          <w:sz w:val="21"/>
          <w:szCs w:val="21"/>
        </w:rPr>
        <w:t>工具。尽管加拿大政府慷慨捐款，但自愿基金</w:t>
      </w:r>
      <w:r w:rsidR="00A128CD" w:rsidRPr="009B16A0">
        <w:rPr>
          <w:rFonts w:asciiTheme="minorEastAsia" w:eastAsiaTheme="minorEastAsia" w:hAnsiTheme="minorEastAsia" w:hint="eastAsia"/>
          <w:sz w:val="21"/>
          <w:szCs w:val="21"/>
        </w:rPr>
        <w:t>的运行</w:t>
      </w:r>
      <w:r w:rsidR="00A80334" w:rsidRPr="009B16A0">
        <w:rPr>
          <w:rFonts w:asciiTheme="minorEastAsia" w:eastAsiaTheme="minorEastAsia" w:hAnsiTheme="minorEastAsia" w:hint="eastAsia"/>
          <w:sz w:val="21"/>
          <w:szCs w:val="21"/>
        </w:rPr>
        <w:t>再次</w:t>
      </w:r>
      <w:r w:rsidR="00553D6D" w:rsidRPr="009B16A0">
        <w:rPr>
          <w:rFonts w:asciiTheme="minorEastAsia" w:eastAsiaTheme="minorEastAsia" w:hAnsiTheme="minorEastAsia" w:hint="eastAsia"/>
          <w:sz w:val="21"/>
          <w:szCs w:val="21"/>
        </w:rPr>
        <w:t>入不敷出</w:t>
      </w:r>
      <w:r w:rsidR="00A80334" w:rsidRPr="009B16A0">
        <w:rPr>
          <w:rFonts w:asciiTheme="minorEastAsia" w:eastAsiaTheme="minorEastAsia" w:hAnsiTheme="minorEastAsia" w:hint="eastAsia"/>
          <w:sz w:val="21"/>
          <w:szCs w:val="21"/>
        </w:rPr>
        <w:t>。他提到了土著</w:t>
      </w:r>
      <w:r w:rsidR="00BB314E" w:rsidRPr="009B16A0">
        <w:rPr>
          <w:rFonts w:asciiTheme="minorEastAsia" w:eastAsiaTheme="minorEastAsia" w:hAnsiTheme="minorEastAsia" w:hint="eastAsia"/>
          <w:sz w:val="21"/>
          <w:szCs w:val="21"/>
        </w:rPr>
        <w:t>专家</w:t>
      </w:r>
      <w:r w:rsidR="00A80334" w:rsidRPr="009B16A0">
        <w:rPr>
          <w:rFonts w:asciiTheme="minorEastAsia" w:eastAsiaTheme="minorEastAsia" w:hAnsiTheme="minorEastAsia" w:hint="eastAsia"/>
          <w:sz w:val="21"/>
          <w:szCs w:val="21"/>
        </w:rPr>
        <w:t>小组，并欢迎三位发言者：</w:t>
      </w:r>
      <w:r w:rsidR="00BB314E" w:rsidRPr="009B16A0">
        <w:rPr>
          <w:rFonts w:asciiTheme="minorEastAsia" w:eastAsiaTheme="minorEastAsia" w:hAnsiTheme="minorEastAsia"/>
          <w:sz w:val="21"/>
          <w:szCs w:val="21"/>
        </w:rPr>
        <w:t>Wilton Littlechild</w:t>
      </w:r>
      <w:r w:rsidR="00A80334" w:rsidRPr="009B16A0">
        <w:rPr>
          <w:rFonts w:asciiTheme="minorEastAsia" w:eastAsiaTheme="minorEastAsia" w:hAnsiTheme="minorEastAsia" w:hint="eastAsia"/>
          <w:sz w:val="21"/>
          <w:szCs w:val="21"/>
        </w:rPr>
        <w:t>先生、</w:t>
      </w:r>
      <w:bookmarkStart w:id="5" w:name="_GoBack"/>
      <w:bookmarkEnd w:id="5"/>
      <w:r w:rsidR="00BB314E" w:rsidRPr="009B16A0">
        <w:rPr>
          <w:rFonts w:asciiTheme="minorEastAsia" w:eastAsiaTheme="minorEastAsia" w:hAnsiTheme="minorEastAsia"/>
          <w:sz w:val="21"/>
          <w:szCs w:val="21"/>
        </w:rPr>
        <w:t>Lucy Mulenkei</w:t>
      </w:r>
      <w:r w:rsidR="00A80334" w:rsidRPr="009B16A0">
        <w:rPr>
          <w:rFonts w:asciiTheme="minorEastAsia" w:eastAsiaTheme="minorEastAsia" w:hAnsiTheme="minorEastAsia" w:hint="eastAsia"/>
          <w:sz w:val="21"/>
          <w:szCs w:val="21"/>
        </w:rPr>
        <w:t>女士和</w:t>
      </w:r>
      <w:r w:rsidR="00BB314E" w:rsidRPr="009B16A0">
        <w:rPr>
          <w:rFonts w:asciiTheme="minorEastAsia" w:eastAsiaTheme="minorEastAsia" w:hAnsiTheme="minorEastAsia"/>
          <w:sz w:val="21"/>
          <w:szCs w:val="21"/>
        </w:rPr>
        <w:t>Valmaine Toki</w:t>
      </w:r>
      <w:r w:rsidR="00BB314E" w:rsidRPr="009B16A0">
        <w:rPr>
          <w:rFonts w:asciiTheme="minorEastAsia" w:eastAsiaTheme="minorEastAsia" w:hAnsiTheme="minorEastAsia" w:hint="eastAsia"/>
          <w:sz w:val="21"/>
          <w:szCs w:val="21"/>
        </w:rPr>
        <w:t>女士，他们将参加</w:t>
      </w:r>
      <w:r w:rsidR="00A128CD" w:rsidRPr="009B16A0">
        <w:rPr>
          <w:rFonts w:asciiTheme="minorEastAsia" w:eastAsiaTheme="minorEastAsia" w:hAnsiTheme="minorEastAsia" w:hint="eastAsia"/>
          <w:sz w:val="21"/>
          <w:szCs w:val="21"/>
        </w:rPr>
        <w:t>关于</w:t>
      </w:r>
      <w:r w:rsidR="00BB314E" w:rsidRPr="009B16A0">
        <w:rPr>
          <w:rFonts w:asciiTheme="minorEastAsia" w:eastAsiaTheme="minorEastAsia" w:hAnsiTheme="minorEastAsia" w:hint="eastAsia"/>
          <w:sz w:val="21"/>
          <w:szCs w:val="21"/>
        </w:rPr>
        <w:t>“知识产权和</w:t>
      </w:r>
      <w:r w:rsidR="00CB125C" w:rsidRPr="009B16A0">
        <w:rPr>
          <w:rFonts w:asciiTheme="minorEastAsia" w:eastAsiaTheme="minorEastAsia" w:hAnsiTheme="minorEastAsia" w:hint="eastAsia"/>
          <w:sz w:val="21"/>
          <w:szCs w:val="21"/>
        </w:rPr>
        <w:t>传统知识/</w:t>
      </w:r>
      <w:r w:rsidR="00BB314E" w:rsidRPr="009B16A0">
        <w:rPr>
          <w:rFonts w:asciiTheme="minorEastAsia" w:eastAsiaTheme="minorEastAsia" w:hAnsiTheme="minorEastAsia" w:hint="eastAsia"/>
          <w:sz w:val="21"/>
          <w:szCs w:val="21"/>
        </w:rPr>
        <w:t>传统文化表现形式：土著人民和当地</w:t>
      </w:r>
      <w:r w:rsidR="00CB125C" w:rsidRPr="009B16A0">
        <w:rPr>
          <w:rFonts w:asciiTheme="minorEastAsia" w:eastAsiaTheme="minorEastAsia" w:hAnsiTheme="minorEastAsia" w:hint="eastAsia"/>
          <w:sz w:val="21"/>
          <w:szCs w:val="21"/>
        </w:rPr>
        <w:t>社区</w:t>
      </w:r>
      <w:r w:rsidR="00BB314E" w:rsidRPr="009B16A0">
        <w:rPr>
          <w:rFonts w:asciiTheme="minorEastAsia" w:eastAsiaTheme="minorEastAsia" w:hAnsiTheme="minorEastAsia" w:hint="eastAsia"/>
          <w:sz w:val="21"/>
          <w:szCs w:val="21"/>
        </w:rPr>
        <w:t>对目标的看法”</w:t>
      </w:r>
      <w:r w:rsidR="00A128CD" w:rsidRPr="009B16A0">
        <w:rPr>
          <w:rFonts w:asciiTheme="minorEastAsia" w:eastAsiaTheme="minorEastAsia" w:hAnsiTheme="minorEastAsia" w:hint="eastAsia"/>
          <w:sz w:val="21"/>
          <w:szCs w:val="21"/>
        </w:rPr>
        <w:t>的讨论</w:t>
      </w:r>
      <w:r w:rsidR="00CB125C" w:rsidRPr="009B16A0">
        <w:rPr>
          <w:rFonts w:asciiTheme="minorEastAsia" w:eastAsiaTheme="minorEastAsia" w:hAnsiTheme="minorEastAsia" w:hint="eastAsia"/>
          <w:sz w:val="21"/>
          <w:szCs w:val="21"/>
        </w:rPr>
        <w:t>。他期待</w:t>
      </w:r>
      <w:r w:rsidR="00A45440" w:rsidRPr="009B16A0">
        <w:rPr>
          <w:rFonts w:asciiTheme="minorEastAsia" w:eastAsiaTheme="minorEastAsia" w:hAnsiTheme="minorEastAsia" w:hint="eastAsia"/>
          <w:sz w:val="21"/>
          <w:szCs w:val="21"/>
        </w:rPr>
        <w:t>取得一个</w:t>
      </w:r>
      <w:r w:rsidR="00BB314E" w:rsidRPr="009B16A0">
        <w:rPr>
          <w:rFonts w:asciiTheme="minorEastAsia" w:eastAsiaTheme="minorEastAsia" w:hAnsiTheme="minorEastAsia" w:hint="eastAsia"/>
          <w:sz w:val="21"/>
          <w:szCs w:val="21"/>
        </w:rPr>
        <w:t>可向</w:t>
      </w:r>
      <w:r w:rsidR="001C2132" w:rsidRPr="009B16A0">
        <w:rPr>
          <w:rFonts w:asciiTheme="minorEastAsia" w:eastAsiaTheme="minorEastAsia" w:hAnsiTheme="minorEastAsia" w:hint="eastAsia"/>
          <w:sz w:val="21"/>
          <w:szCs w:val="21"/>
        </w:rPr>
        <w:t>大会</w:t>
      </w:r>
      <w:r w:rsidR="00BB314E" w:rsidRPr="009B16A0">
        <w:rPr>
          <w:rFonts w:asciiTheme="minorEastAsia" w:eastAsiaTheme="minorEastAsia" w:hAnsiTheme="minorEastAsia" w:hint="eastAsia"/>
          <w:sz w:val="21"/>
          <w:szCs w:val="21"/>
        </w:rPr>
        <w:t>传</w:t>
      </w:r>
      <w:r w:rsidR="00317758" w:rsidRPr="009B16A0">
        <w:rPr>
          <w:rFonts w:asciiTheme="minorEastAsia" w:eastAsiaTheme="minorEastAsia" w:hAnsiTheme="minorEastAsia" w:hint="eastAsia"/>
          <w:sz w:val="21"/>
          <w:szCs w:val="21"/>
        </w:rPr>
        <w:t>送</w:t>
      </w:r>
      <w:r w:rsidR="00A45440" w:rsidRPr="009B16A0">
        <w:rPr>
          <w:rFonts w:asciiTheme="minorEastAsia" w:eastAsiaTheme="minorEastAsia" w:hAnsiTheme="minorEastAsia" w:hint="eastAsia"/>
          <w:sz w:val="21"/>
          <w:szCs w:val="21"/>
        </w:rPr>
        <w:t>的</w:t>
      </w:r>
      <w:r w:rsidR="00CB125C" w:rsidRPr="009B16A0">
        <w:rPr>
          <w:rFonts w:asciiTheme="minorEastAsia" w:eastAsiaTheme="minorEastAsia" w:hAnsiTheme="minorEastAsia" w:hint="eastAsia"/>
          <w:sz w:val="21"/>
          <w:szCs w:val="21"/>
        </w:rPr>
        <w:t>建设性成果。</w:t>
      </w:r>
    </w:p>
    <w:p w14:paraId="0851761E" w14:textId="31F2A2B3" w:rsidR="00B85C71" w:rsidRPr="009B16A0" w:rsidRDefault="007A5740"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w:t>
      </w:r>
      <w:r w:rsidR="00C70CCF" w:rsidRPr="009B16A0">
        <w:rPr>
          <w:rFonts w:asciiTheme="minorEastAsia" w:eastAsiaTheme="minorEastAsia" w:hAnsiTheme="minorEastAsia" w:hint="eastAsia"/>
          <w:sz w:val="21"/>
          <w:szCs w:val="21"/>
        </w:rPr>
        <w:t>感谢副主席尤卡·利德斯先生和法伊扎尔·赫</w:t>
      </w:r>
      <w:r w:rsidRPr="009B16A0">
        <w:rPr>
          <w:rFonts w:asciiTheme="minorEastAsia" w:eastAsiaTheme="minorEastAsia" w:hAnsiTheme="minorEastAsia" w:hint="eastAsia"/>
          <w:sz w:val="21"/>
          <w:szCs w:val="21"/>
        </w:rPr>
        <w:t>里·西达尔塔先生</w:t>
      </w:r>
      <w:r w:rsidR="00FA4E74" w:rsidRPr="009B16A0">
        <w:rPr>
          <w:rFonts w:asciiTheme="minorEastAsia" w:eastAsiaTheme="minorEastAsia" w:hAnsiTheme="minorEastAsia" w:hint="eastAsia"/>
          <w:sz w:val="21"/>
          <w:szCs w:val="21"/>
        </w:rPr>
        <w:t>给予的援助、提供的支持和</w:t>
      </w:r>
      <w:r w:rsidR="00553D6D" w:rsidRPr="009B16A0">
        <w:rPr>
          <w:rFonts w:asciiTheme="minorEastAsia" w:eastAsiaTheme="minorEastAsia" w:hAnsiTheme="minorEastAsia" w:hint="eastAsia"/>
          <w:sz w:val="21"/>
          <w:szCs w:val="21"/>
        </w:rPr>
        <w:t>作出</w:t>
      </w:r>
      <w:r w:rsidR="00FA4E74" w:rsidRPr="009B16A0">
        <w:rPr>
          <w:rFonts w:asciiTheme="minorEastAsia" w:eastAsiaTheme="minorEastAsia" w:hAnsiTheme="minorEastAsia" w:hint="eastAsia"/>
          <w:sz w:val="21"/>
          <w:szCs w:val="21"/>
        </w:rPr>
        <w:t>的宝贵</w:t>
      </w:r>
      <w:r w:rsidRPr="009B16A0">
        <w:rPr>
          <w:rFonts w:asciiTheme="minorEastAsia" w:eastAsiaTheme="minorEastAsia" w:hAnsiTheme="minorEastAsia" w:hint="eastAsia"/>
          <w:sz w:val="21"/>
          <w:szCs w:val="21"/>
        </w:rPr>
        <w:t>贡献。</w:t>
      </w:r>
      <w:r w:rsidR="00FA4E74" w:rsidRPr="009B16A0">
        <w:rPr>
          <w:rFonts w:asciiTheme="minorEastAsia" w:eastAsiaTheme="minorEastAsia" w:hAnsiTheme="minorEastAsia" w:hint="eastAsia"/>
          <w:sz w:val="21"/>
          <w:szCs w:val="21"/>
        </w:rPr>
        <w:t>他们作为一个团队运作，并在IGC届会之间进行接触。他曾与</w:t>
      </w:r>
      <w:r w:rsidR="00865F27" w:rsidRPr="009B16A0">
        <w:rPr>
          <w:rFonts w:asciiTheme="minorEastAsia" w:eastAsiaTheme="minorEastAsia" w:hAnsiTheme="minorEastAsia" w:hint="eastAsia"/>
          <w:sz w:val="21"/>
          <w:szCs w:val="21"/>
        </w:rPr>
        <w:t>各地</w:t>
      </w:r>
      <w:r w:rsidR="00FA4E74" w:rsidRPr="009B16A0">
        <w:rPr>
          <w:rFonts w:asciiTheme="minorEastAsia" w:eastAsiaTheme="minorEastAsia" w:hAnsiTheme="minorEastAsia" w:hint="eastAsia"/>
          <w:sz w:val="21"/>
          <w:szCs w:val="21"/>
        </w:rPr>
        <w:t>区协调</w:t>
      </w:r>
      <w:r w:rsidR="00865F27" w:rsidRPr="009B16A0">
        <w:rPr>
          <w:rFonts w:asciiTheme="minorEastAsia" w:eastAsiaTheme="minorEastAsia" w:hAnsiTheme="minorEastAsia" w:hint="eastAsia"/>
          <w:sz w:val="21"/>
          <w:szCs w:val="21"/>
        </w:rPr>
        <w:t>员</w:t>
      </w:r>
      <w:r w:rsidR="00FA4E74" w:rsidRPr="009B16A0">
        <w:rPr>
          <w:rFonts w:asciiTheme="minorEastAsia" w:eastAsiaTheme="minorEastAsia" w:hAnsiTheme="minorEastAsia" w:hint="eastAsia"/>
          <w:sz w:val="21"/>
          <w:szCs w:val="21"/>
        </w:rPr>
        <w:t>进行磋商，并感谢他们继续提供支持和给予建设性指导。在IGC第四十届会议上要完成两个关键议程项目</w:t>
      </w:r>
      <w:r w:rsidR="00A128CD" w:rsidRPr="009B16A0">
        <w:rPr>
          <w:rFonts w:asciiTheme="minorEastAsia" w:eastAsiaTheme="minorEastAsia" w:hAnsiTheme="minorEastAsia" w:hint="eastAsia"/>
          <w:sz w:val="21"/>
          <w:szCs w:val="21"/>
        </w:rPr>
        <w:t>的审议</w:t>
      </w:r>
      <w:r w:rsidR="00FA4E74" w:rsidRPr="009B16A0">
        <w:rPr>
          <w:rFonts w:asciiTheme="minorEastAsia" w:eastAsiaTheme="minorEastAsia" w:hAnsiTheme="minorEastAsia" w:hint="eastAsia"/>
          <w:sz w:val="21"/>
          <w:szCs w:val="21"/>
        </w:rPr>
        <w:t>。</w:t>
      </w:r>
      <w:r w:rsidR="00263D6B" w:rsidRPr="009B16A0">
        <w:rPr>
          <w:rFonts w:asciiTheme="minorEastAsia" w:eastAsiaTheme="minorEastAsia" w:hAnsiTheme="minorEastAsia" w:hint="eastAsia"/>
          <w:sz w:val="21"/>
          <w:szCs w:val="21"/>
        </w:rPr>
        <w:t>IGC必须继续就传统知识和</w:t>
      </w:r>
      <w:r w:rsidR="00FA4E74" w:rsidRPr="009B16A0">
        <w:rPr>
          <w:rFonts w:asciiTheme="minorEastAsia" w:eastAsiaTheme="minorEastAsia" w:hAnsiTheme="minorEastAsia" w:hint="eastAsia"/>
          <w:sz w:val="21"/>
          <w:szCs w:val="21"/>
        </w:rPr>
        <w:t>传统文化表现形式</w:t>
      </w:r>
      <w:r w:rsidR="008660BE" w:rsidRPr="009B16A0">
        <w:rPr>
          <w:rFonts w:asciiTheme="minorEastAsia" w:eastAsiaTheme="minorEastAsia" w:hAnsiTheme="minorEastAsia" w:hint="eastAsia"/>
          <w:sz w:val="21"/>
          <w:szCs w:val="21"/>
        </w:rPr>
        <w:t>进行</w:t>
      </w:r>
      <w:r w:rsidR="00A432D1" w:rsidRPr="009B16A0">
        <w:rPr>
          <w:rFonts w:asciiTheme="minorEastAsia" w:eastAsiaTheme="minorEastAsia" w:hAnsiTheme="minorEastAsia" w:hint="eastAsia"/>
          <w:sz w:val="21"/>
          <w:szCs w:val="21"/>
        </w:rPr>
        <w:t>基于</w:t>
      </w:r>
      <w:r w:rsidR="008660BE" w:rsidRPr="009B16A0">
        <w:rPr>
          <w:rFonts w:asciiTheme="minorEastAsia" w:eastAsiaTheme="minorEastAsia" w:hAnsiTheme="minorEastAsia" w:hint="eastAsia"/>
          <w:sz w:val="21"/>
          <w:szCs w:val="21"/>
        </w:rPr>
        <w:t>案文</w:t>
      </w:r>
      <w:r w:rsidR="00A432D1" w:rsidRPr="009B16A0">
        <w:rPr>
          <w:rFonts w:asciiTheme="minorEastAsia" w:eastAsiaTheme="minorEastAsia" w:hAnsiTheme="minorEastAsia" w:hint="eastAsia"/>
          <w:sz w:val="21"/>
          <w:szCs w:val="21"/>
        </w:rPr>
        <w:t>的</w:t>
      </w:r>
      <w:r w:rsidR="00D66E68" w:rsidRPr="009B16A0">
        <w:rPr>
          <w:rFonts w:asciiTheme="minorEastAsia" w:eastAsiaTheme="minorEastAsia" w:hAnsiTheme="minorEastAsia" w:hint="eastAsia"/>
          <w:sz w:val="21"/>
          <w:szCs w:val="21"/>
        </w:rPr>
        <w:t>谈判。还将就所有三个主题举</w:t>
      </w:r>
      <w:r w:rsidR="00FA4E74" w:rsidRPr="009B16A0">
        <w:rPr>
          <w:rFonts w:asciiTheme="minorEastAsia" w:eastAsiaTheme="minorEastAsia" w:hAnsiTheme="minorEastAsia" w:hint="eastAsia"/>
          <w:sz w:val="21"/>
          <w:szCs w:val="21"/>
        </w:rPr>
        <w:t>行一次</w:t>
      </w:r>
      <w:r w:rsidR="00D66E68" w:rsidRPr="009B16A0">
        <w:rPr>
          <w:rFonts w:asciiTheme="minorEastAsia" w:eastAsiaTheme="minorEastAsia" w:hAnsiTheme="minorEastAsia" w:hint="eastAsia"/>
          <w:sz w:val="21"/>
          <w:szCs w:val="21"/>
        </w:rPr>
        <w:t>回顾成果会议，包括对</w:t>
      </w:r>
      <w:r w:rsidR="00144D5F" w:rsidRPr="009B16A0">
        <w:rPr>
          <w:rFonts w:asciiTheme="minorEastAsia" w:eastAsiaTheme="minorEastAsia" w:hAnsiTheme="minorEastAsia" w:hint="eastAsia"/>
          <w:sz w:val="21"/>
          <w:szCs w:val="21"/>
        </w:rPr>
        <w:t>未来</w:t>
      </w:r>
      <w:r w:rsidR="00D66E68" w:rsidRPr="009B16A0">
        <w:rPr>
          <w:rFonts w:asciiTheme="minorEastAsia" w:eastAsiaTheme="minorEastAsia" w:hAnsiTheme="minorEastAsia" w:hint="eastAsia"/>
          <w:sz w:val="21"/>
          <w:szCs w:val="21"/>
        </w:rPr>
        <w:t>工作及向</w:t>
      </w:r>
      <w:r w:rsidR="00FA4E74" w:rsidRPr="009B16A0">
        <w:rPr>
          <w:rFonts w:asciiTheme="minorEastAsia" w:eastAsiaTheme="minorEastAsia" w:hAnsiTheme="minorEastAsia" w:hint="eastAsia"/>
          <w:sz w:val="21"/>
          <w:szCs w:val="21"/>
        </w:rPr>
        <w:t>2019年</w:t>
      </w:r>
      <w:r w:rsidR="001C2132" w:rsidRPr="009B16A0">
        <w:rPr>
          <w:rFonts w:asciiTheme="minorEastAsia" w:eastAsiaTheme="minorEastAsia" w:hAnsiTheme="minorEastAsia" w:hint="eastAsia"/>
          <w:sz w:val="21"/>
          <w:szCs w:val="21"/>
        </w:rPr>
        <w:t>大会</w:t>
      </w:r>
      <w:r w:rsidR="00D66E68" w:rsidRPr="009B16A0">
        <w:rPr>
          <w:rFonts w:asciiTheme="minorEastAsia" w:eastAsiaTheme="minorEastAsia" w:hAnsiTheme="minorEastAsia" w:hint="eastAsia"/>
          <w:sz w:val="21"/>
          <w:szCs w:val="21"/>
        </w:rPr>
        <w:t>提出</w:t>
      </w:r>
      <w:r w:rsidR="00FA4E74" w:rsidRPr="009B16A0">
        <w:rPr>
          <w:rFonts w:asciiTheme="minorEastAsia" w:eastAsiaTheme="minorEastAsia" w:hAnsiTheme="minorEastAsia" w:hint="eastAsia"/>
          <w:sz w:val="21"/>
          <w:szCs w:val="21"/>
        </w:rPr>
        <w:t>的建议</w:t>
      </w:r>
      <w:r w:rsidR="00D66E68" w:rsidRPr="009B16A0">
        <w:rPr>
          <w:rFonts w:asciiTheme="minorEastAsia" w:eastAsiaTheme="minorEastAsia" w:hAnsiTheme="minorEastAsia" w:hint="eastAsia"/>
          <w:sz w:val="21"/>
          <w:szCs w:val="21"/>
        </w:rPr>
        <w:t>进行审议。为了支持这项工作，他编拟了两份主席的信息说明，以协助</w:t>
      </w:r>
      <w:r w:rsidR="00FA4E74" w:rsidRPr="009B16A0">
        <w:rPr>
          <w:rFonts w:asciiTheme="minorEastAsia" w:eastAsiaTheme="minorEastAsia" w:hAnsiTheme="minorEastAsia" w:hint="eastAsia"/>
          <w:sz w:val="21"/>
          <w:szCs w:val="21"/>
        </w:rPr>
        <w:t>与</w:t>
      </w:r>
      <w:r w:rsidR="00D66E68" w:rsidRPr="009B16A0">
        <w:rPr>
          <w:rFonts w:asciiTheme="minorEastAsia" w:eastAsiaTheme="minorEastAsia" w:hAnsiTheme="minorEastAsia" w:hint="eastAsia"/>
          <w:sz w:val="21"/>
          <w:szCs w:val="21"/>
        </w:rPr>
        <w:t>会</w:t>
      </w:r>
      <w:r w:rsidR="00FA4E74" w:rsidRPr="009B16A0">
        <w:rPr>
          <w:rFonts w:asciiTheme="minorEastAsia" w:eastAsiaTheme="minorEastAsia" w:hAnsiTheme="minorEastAsia" w:hint="eastAsia"/>
          <w:sz w:val="21"/>
          <w:szCs w:val="21"/>
        </w:rPr>
        <w:t>者</w:t>
      </w:r>
      <w:r w:rsidR="00BB793B" w:rsidRPr="009B16A0">
        <w:rPr>
          <w:rFonts w:asciiTheme="minorEastAsia" w:eastAsiaTheme="minorEastAsia" w:hAnsiTheme="minorEastAsia" w:hint="eastAsia"/>
          <w:sz w:val="21"/>
          <w:szCs w:val="21"/>
        </w:rPr>
        <w:t>做好</w:t>
      </w:r>
      <w:r w:rsidR="00FA4E74" w:rsidRPr="009B16A0">
        <w:rPr>
          <w:rFonts w:asciiTheme="minorEastAsia" w:eastAsiaTheme="minorEastAsia" w:hAnsiTheme="minorEastAsia" w:hint="eastAsia"/>
          <w:sz w:val="21"/>
          <w:szCs w:val="21"/>
        </w:rPr>
        <w:t>准备</w:t>
      </w:r>
      <w:r w:rsidR="00D66E68" w:rsidRPr="009B16A0">
        <w:rPr>
          <w:rFonts w:asciiTheme="minorEastAsia" w:eastAsiaTheme="minorEastAsia" w:hAnsiTheme="minorEastAsia" w:hint="eastAsia"/>
          <w:sz w:val="21"/>
          <w:szCs w:val="21"/>
        </w:rPr>
        <w:t>工作</w:t>
      </w:r>
      <w:r w:rsidR="00FA4E74" w:rsidRPr="009B16A0">
        <w:rPr>
          <w:rFonts w:asciiTheme="minorEastAsia" w:eastAsiaTheme="minorEastAsia" w:hAnsiTheme="minorEastAsia" w:hint="eastAsia"/>
          <w:sz w:val="21"/>
          <w:szCs w:val="21"/>
        </w:rPr>
        <w:t>。正如IGC</w:t>
      </w:r>
      <w:r w:rsidR="008D44C1" w:rsidRPr="009B16A0">
        <w:rPr>
          <w:rFonts w:asciiTheme="minorEastAsia" w:eastAsiaTheme="minorEastAsia" w:hAnsiTheme="minorEastAsia" w:hint="eastAsia"/>
          <w:sz w:val="21"/>
          <w:szCs w:val="21"/>
        </w:rPr>
        <w:t>第三十六届会议所宣布的，他还</w:t>
      </w:r>
      <w:r w:rsidR="00FA4E74" w:rsidRPr="009B16A0">
        <w:rPr>
          <w:rFonts w:asciiTheme="minorEastAsia" w:eastAsiaTheme="minorEastAsia" w:hAnsiTheme="minorEastAsia" w:hint="eastAsia"/>
          <w:sz w:val="21"/>
          <w:szCs w:val="21"/>
        </w:rPr>
        <w:t>自</w:t>
      </w:r>
      <w:r w:rsidR="008D44C1" w:rsidRPr="009B16A0">
        <w:rPr>
          <w:rFonts w:asciiTheme="minorEastAsia" w:eastAsiaTheme="minorEastAsia" w:hAnsiTheme="minorEastAsia" w:hint="eastAsia"/>
          <w:sz w:val="21"/>
          <w:szCs w:val="21"/>
        </w:rPr>
        <w:t>行</w:t>
      </w:r>
      <w:r w:rsidR="00FA4E74" w:rsidRPr="009B16A0">
        <w:rPr>
          <w:rFonts w:asciiTheme="minorEastAsia" w:eastAsiaTheme="minorEastAsia" w:hAnsiTheme="minorEastAsia" w:hint="eastAsia"/>
          <w:sz w:val="21"/>
          <w:szCs w:val="21"/>
        </w:rPr>
        <w:t>发布了</w:t>
      </w:r>
      <w:r w:rsidR="008D44C1" w:rsidRPr="009B16A0">
        <w:rPr>
          <w:rFonts w:asciiTheme="minorEastAsia" w:eastAsiaTheme="minorEastAsia" w:hAnsiTheme="minorEastAsia" w:hint="eastAsia"/>
          <w:sz w:val="21"/>
          <w:szCs w:val="21"/>
        </w:rPr>
        <w:t>一份</w:t>
      </w:r>
      <w:r w:rsidR="00B6429E" w:rsidRPr="009B16A0">
        <w:rPr>
          <w:rFonts w:asciiTheme="minorEastAsia" w:eastAsiaTheme="minorEastAsia" w:hAnsiTheme="minorEastAsia" w:hint="eastAsia"/>
          <w:sz w:val="21"/>
          <w:szCs w:val="21"/>
        </w:rPr>
        <w:t>主席</w:t>
      </w:r>
      <w:r w:rsidR="008D44C1" w:rsidRPr="009B16A0">
        <w:rPr>
          <w:rFonts w:asciiTheme="minorEastAsia" w:eastAsiaTheme="minorEastAsia" w:hAnsiTheme="minorEastAsia" w:hint="eastAsia"/>
          <w:sz w:val="21"/>
          <w:szCs w:val="21"/>
        </w:rPr>
        <w:t>关于遗传资源及</w:t>
      </w:r>
      <w:r w:rsidR="004F3CB2" w:rsidRPr="009B16A0">
        <w:rPr>
          <w:rFonts w:asciiTheme="minorEastAsia" w:eastAsiaTheme="minorEastAsia" w:hAnsiTheme="minorEastAsia" w:hint="eastAsia"/>
          <w:sz w:val="21"/>
          <w:szCs w:val="21"/>
        </w:rPr>
        <w:t>相关传统知识的案文。这些文件将在议程第</w:t>
      </w:r>
      <w:r w:rsidR="00FA4E74" w:rsidRPr="009B16A0">
        <w:rPr>
          <w:rFonts w:asciiTheme="minorEastAsia" w:eastAsiaTheme="minorEastAsia" w:hAnsiTheme="minorEastAsia" w:hint="eastAsia"/>
          <w:sz w:val="21"/>
          <w:szCs w:val="21"/>
        </w:rPr>
        <w:t>6</w:t>
      </w:r>
      <w:r w:rsidR="004F3CB2" w:rsidRPr="009B16A0">
        <w:rPr>
          <w:rFonts w:asciiTheme="minorEastAsia" w:eastAsiaTheme="minorEastAsia" w:hAnsiTheme="minorEastAsia" w:hint="eastAsia"/>
          <w:sz w:val="21"/>
          <w:szCs w:val="21"/>
        </w:rPr>
        <w:t>项</w:t>
      </w:r>
      <w:r w:rsidR="00FA4E74" w:rsidRPr="009B16A0">
        <w:rPr>
          <w:rFonts w:asciiTheme="minorEastAsia" w:eastAsiaTheme="minorEastAsia" w:hAnsiTheme="minorEastAsia" w:hint="eastAsia"/>
          <w:sz w:val="21"/>
          <w:szCs w:val="21"/>
        </w:rPr>
        <w:t>和</w:t>
      </w:r>
      <w:r w:rsidR="004F3CB2" w:rsidRPr="009B16A0">
        <w:rPr>
          <w:rFonts w:asciiTheme="minorEastAsia" w:eastAsiaTheme="minorEastAsia" w:hAnsiTheme="minorEastAsia" w:hint="eastAsia"/>
          <w:sz w:val="21"/>
          <w:szCs w:val="21"/>
        </w:rPr>
        <w:t>第</w:t>
      </w:r>
      <w:r w:rsidR="00FA4E74" w:rsidRPr="009B16A0">
        <w:rPr>
          <w:rFonts w:asciiTheme="minorEastAsia" w:eastAsiaTheme="minorEastAsia" w:hAnsiTheme="minorEastAsia" w:hint="eastAsia"/>
          <w:sz w:val="21"/>
          <w:szCs w:val="21"/>
        </w:rPr>
        <w:t>7</w:t>
      </w:r>
      <w:r w:rsidR="004F3CB2" w:rsidRPr="009B16A0">
        <w:rPr>
          <w:rFonts w:asciiTheme="minorEastAsia" w:eastAsiaTheme="minorEastAsia" w:hAnsiTheme="minorEastAsia" w:hint="eastAsia"/>
          <w:sz w:val="21"/>
          <w:szCs w:val="21"/>
        </w:rPr>
        <w:t>项下讨论</w:t>
      </w:r>
      <w:r w:rsidR="00FA4E74" w:rsidRPr="009B16A0">
        <w:rPr>
          <w:rFonts w:asciiTheme="minorEastAsia" w:eastAsiaTheme="minorEastAsia" w:hAnsiTheme="minorEastAsia" w:hint="eastAsia"/>
          <w:sz w:val="21"/>
          <w:szCs w:val="21"/>
        </w:rPr>
        <w:t>。</w:t>
      </w:r>
      <w:r w:rsidR="004F3CB2" w:rsidRPr="009B16A0">
        <w:rPr>
          <w:rFonts w:asciiTheme="minorEastAsia" w:eastAsiaTheme="minorEastAsia" w:hAnsiTheme="minorEastAsia" w:hint="eastAsia"/>
          <w:sz w:val="21"/>
          <w:szCs w:val="21"/>
        </w:rPr>
        <w:t>与往届会议</w:t>
      </w:r>
      <w:r w:rsidR="00FA4E74" w:rsidRPr="009B16A0">
        <w:rPr>
          <w:rFonts w:asciiTheme="minorEastAsia" w:eastAsiaTheme="minorEastAsia" w:hAnsiTheme="minorEastAsia" w:hint="eastAsia"/>
          <w:sz w:val="21"/>
          <w:szCs w:val="21"/>
        </w:rPr>
        <w:t>一样，</w:t>
      </w:r>
      <w:r w:rsidR="004F3CB2" w:rsidRPr="009B16A0">
        <w:rPr>
          <w:rFonts w:asciiTheme="minorEastAsia" w:eastAsiaTheme="minorEastAsia" w:hAnsiTheme="minorEastAsia" w:hint="eastAsia"/>
          <w:sz w:val="21"/>
          <w:szCs w:val="21"/>
        </w:rPr>
        <w:t>IGC第四十届会议也会</w:t>
      </w:r>
      <w:r w:rsidR="00FA4E74" w:rsidRPr="009B16A0">
        <w:rPr>
          <w:rFonts w:asciiTheme="minorEastAsia" w:eastAsiaTheme="minorEastAsia" w:hAnsiTheme="minorEastAsia" w:hint="eastAsia"/>
          <w:sz w:val="21"/>
          <w:szCs w:val="21"/>
        </w:rPr>
        <w:t>在</w:t>
      </w:r>
      <w:r w:rsidR="004F3CB2" w:rsidRPr="009B16A0">
        <w:rPr>
          <w:rFonts w:asciiTheme="minorEastAsia" w:eastAsiaTheme="minorEastAsia" w:hAnsiTheme="minorEastAsia" w:hint="eastAsia"/>
          <w:sz w:val="21"/>
          <w:szCs w:val="21"/>
        </w:rPr>
        <w:t>产权组织网站上</w:t>
      </w:r>
      <w:r w:rsidR="00163E19" w:rsidRPr="009B16A0">
        <w:rPr>
          <w:rFonts w:asciiTheme="minorEastAsia" w:eastAsiaTheme="minorEastAsia" w:hAnsiTheme="minorEastAsia" w:hint="eastAsia"/>
          <w:sz w:val="21"/>
          <w:szCs w:val="21"/>
        </w:rPr>
        <w:t>现场直播，以</w:t>
      </w:r>
      <w:r w:rsidR="00C555AF" w:rsidRPr="009B16A0">
        <w:rPr>
          <w:rFonts w:asciiTheme="minorEastAsia" w:eastAsiaTheme="minorEastAsia" w:hAnsiTheme="minorEastAsia" w:hint="eastAsia"/>
          <w:sz w:val="21"/>
          <w:szCs w:val="21"/>
        </w:rPr>
        <w:t>便</w:t>
      </w:r>
      <w:r w:rsidR="00163E19" w:rsidRPr="009B16A0">
        <w:rPr>
          <w:rFonts w:asciiTheme="minorEastAsia" w:eastAsiaTheme="minorEastAsia" w:hAnsiTheme="minorEastAsia" w:hint="eastAsia"/>
          <w:sz w:val="21"/>
          <w:szCs w:val="21"/>
        </w:rPr>
        <w:t>做到</w:t>
      </w:r>
      <w:r w:rsidR="00FA4E74" w:rsidRPr="009B16A0">
        <w:rPr>
          <w:rFonts w:asciiTheme="minorEastAsia" w:eastAsiaTheme="minorEastAsia" w:hAnsiTheme="minorEastAsia" w:hint="eastAsia"/>
          <w:sz w:val="21"/>
          <w:szCs w:val="21"/>
        </w:rPr>
        <w:t>开放和包容。</w:t>
      </w:r>
      <w:r w:rsidR="00D956A5" w:rsidRPr="009B16A0">
        <w:rPr>
          <w:rFonts w:asciiTheme="minorEastAsia" w:eastAsiaTheme="minorEastAsia" w:hAnsiTheme="minorEastAsia" w:hint="eastAsia"/>
          <w:sz w:val="21"/>
          <w:szCs w:val="21"/>
        </w:rPr>
        <w:t>所有与会者必须遵守《产权组织总议事规则》。会议将以建设性精神举行辩论，希望全体与会者在出席会议时适当尊重会议的秩序、公平和得体原则。</w:t>
      </w:r>
      <w:r w:rsidR="00D8368E" w:rsidRPr="009B16A0">
        <w:rPr>
          <w:rFonts w:asciiTheme="minorEastAsia" w:eastAsiaTheme="minorEastAsia" w:hAnsiTheme="minorEastAsia" w:hint="eastAsia"/>
          <w:sz w:val="21"/>
          <w:szCs w:val="21"/>
        </w:rPr>
        <w:t>对于任何有可能不遵守惯常良好行为规章的与会者，</w:t>
      </w:r>
      <w:r w:rsidR="00306C6D" w:rsidRPr="009B16A0">
        <w:rPr>
          <w:rFonts w:asciiTheme="minorEastAsia" w:eastAsiaTheme="minorEastAsia" w:hAnsiTheme="minorEastAsia" w:hint="eastAsia"/>
          <w:sz w:val="21"/>
          <w:szCs w:val="21"/>
        </w:rPr>
        <w:t>或者任何发言与所讨论问题不相关的与会者，</w:t>
      </w:r>
      <w:r w:rsidR="00D8368E" w:rsidRPr="009B16A0">
        <w:rPr>
          <w:rFonts w:asciiTheme="minorEastAsia" w:eastAsiaTheme="minorEastAsia" w:hAnsiTheme="minorEastAsia" w:hint="eastAsia"/>
          <w:sz w:val="21"/>
          <w:szCs w:val="21"/>
        </w:rPr>
        <w:t>他作为IGC主席，保留在适当情况下要求其遵守会场秩序的权利。</w:t>
      </w:r>
      <w:r w:rsidR="00306C6D" w:rsidRPr="009B16A0">
        <w:rPr>
          <w:rFonts w:asciiTheme="minorEastAsia" w:eastAsiaTheme="minorEastAsia" w:hAnsiTheme="minorEastAsia" w:hint="eastAsia"/>
          <w:sz w:val="21"/>
          <w:szCs w:val="21"/>
        </w:rPr>
        <w:t>在议程第2项</w:t>
      </w:r>
      <w:r w:rsidR="004D64EF" w:rsidRPr="009B16A0">
        <w:rPr>
          <w:rFonts w:asciiTheme="minorEastAsia" w:eastAsiaTheme="minorEastAsia" w:hAnsiTheme="minorEastAsia" w:hint="eastAsia"/>
          <w:sz w:val="21"/>
          <w:szCs w:val="21"/>
        </w:rPr>
        <w:t>下</w:t>
      </w:r>
      <w:r w:rsidR="00306C6D" w:rsidRPr="009B16A0">
        <w:rPr>
          <w:rFonts w:asciiTheme="minorEastAsia" w:eastAsiaTheme="minorEastAsia" w:hAnsiTheme="minorEastAsia" w:hint="eastAsia"/>
          <w:sz w:val="21"/>
          <w:szCs w:val="21"/>
        </w:rPr>
        <w:t>，允许每个地区集团、欧盟、观点相似的国家（“LMC”）和土著</w:t>
      </w:r>
      <w:r w:rsidR="00274F22" w:rsidRPr="009B16A0">
        <w:rPr>
          <w:rFonts w:asciiTheme="minorEastAsia" w:eastAsiaTheme="minorEastAsia" w:hAnsiTheme="minorEastAsia" w:hint="eastAsia"/>
          <w:sz w:val="21"/>
          <w:szCs w:val="21"/>
        </w:rPr>
        <w:t>人民</w:t>
      </w:r>
      <w:r w:rsidR="00306C6D" w:rsidRPr="009B16A0">
        <w:rPr>
          <w:rFonts w:asciiTheme="minorEastAsia" w:eastAsiaTheme="minorEastAsia" w:hAnsiTheme="minorEastAsia" w:hint="eastAsia"/>
          <w:sz w:val="21"/>
          <w:szCs w:val="21"/>
        </w:rPr>
        <w:t>核心小组</w:t>
      </w:r>
      <w:r w:rsidR="00865F27" w:rsidRPr="009B16A0">
        <w:rPr>
          <w:rFonts w:asciiTheme="minorEastAsia" w:eastAsiaTheme="minorEastAsia" w:hAnsiTheme="minorEastAsia" w:hint="eastAsia"/>
          <w:sz w:val="21"/>
          <w:szCs w:val="21"/>
        </w:rPr>
        <w:t>就所有议程项目</w:t>
      </w:r>
      <w:r w:rsidR="00306C6D" w:rsidRPr="009B16A0">
        <w:rPr>
          <w:rFonts w:asciiTheme="minorEastAsia" w:eastAsiaTheme="minorEastAsia" w:hAnsiTheme="minorEastAsia" w:hint="eastAsia"/>
          <w:sz w:val="21"/>
          <w:szCs w:val="21"/>
        </w:rPr>
        <w:t>作开幕发言。</w:t>
      </w:r>
      <w:r w:rsidR="00A64DFE" w:rsidRPr="009B16A0">
        <w:rPr>
          <w:rFonts w:asciiTheme="minorEastAsia" w:eastAsiaTheme="minorEastAsia" w:hAnsiTheme="minorEastAsia" w:hint="eastAsia"/>
          <w:sz w:val="21"/>
          <w:szCs w:val="21"/>
        </w:rPr>
        <w:t>任何其他开幕发言均可以书面形式交给秘书处或通过电子邮件发送至grtkf@wipo.int。鼓励成员国和观察员彼此进行非正式互动，因为这将增加成员国了解且或许支持观察员提案的机会。他承认土著代表以及行业和民间社会代表等其他关键利益攸关方的重要性和价值。</w:t>
      </w:r>
      <w:r w:rsidR="00846263" w:rsidRPr="009B16A0">
        <w:rPr>
          <w:rFonts w:asciiTheme="minorEastAsia" w:eastAsiaTheme="minorEastAsia" w:hAnsiTheme="minorEastAsia" w:hint="eastAsia"/>
          <w:sz w:val="21"/>
          <w:szCs w:val="21"/>
        </w:rPr>
        <w:t>IGC应就每个议程项目逐一达成一致决定。在每个议程项目结束时将敲锤确定每项决定。</w:t>
      </w:r>
      <w:r w:rsidR="00E87948" w:rsidRPr="009B16A0">
        <w:rPr>
          <w:rFonts w:asciiTheme="minorEastAsia" w:eastAsiaTheme="minorEastAsia" w:hAnsiTheme="minorEastAsia" w:hint="eastAsia"/>
          <w:sz w:val="21"/>
          <w:szCs w:val="21"/>
        </w:rPr>
        <w:t>已经商定的决定将于6月21日</w:t>
      </w:r>
      <w:r w:rsidR="005C282C" w:rsidRPr="009B16A0">
        <w:rPr>
          <w:rFonts w:asciiTheme="minorEastAsia" w:eastAsiaTheme="minorEastAsia" w:hAnsiTheme="minorEastAsia" w:hint="eastAsia"/>
          <w:sz w:val="21"/>
          <w:szCs w:val="21"/>
        </w:rPr>
        <w:t>(</w:t>
      </w:r>
      <w:r w:rsidR="00E87948" w:rsidRPr="009B16A0">
        <w:rPr>
          <w:rFonts w:asciiTheme="minorEastAsia" w:eastAsiaTheme="minorEastAsia" w:hAnsiTheme="minorEastAsia" w:hint="eastAsia"/>
          <w:sz w:val="21"/>
          <w:szCs w:val="21"/>
        </w:rPr>
        <w:t>星期五</w:t>
      </w:r>
      <w:r w:rsidR="005C282C" w:rsidRPr="009B16A0">
        <w:rPr>
          <w:rFonts w:asciiTheme="minorEastAsia" w:eastAsiaTheme="minorEastAsia" w:hAnsiTheme="minorEastAsia" w:hint="eastAsia"/>
          <w:sz w:val="21"/>
          <w:szCs w:val="21"/>
        </w:rPr>
        <w:t>)</w:t>
      </w:r>
      <w:r w:rsidR="00E87948" w:rsidRPr="009B16A0">
        <w:rPr>
          <w:rFonts w:asciiTheme="minorEastAsia" w:eastAsiaTheme="minorEastAsia" w:hAnsiTheme="minorEastAsia" w:hint="eastAsia"/>
          <w:sz w:val="21"/>
          <w:szCs w:val="21"/>
        </w:rPr>
        <w:t>分发或宣读，供IGC正式确认。会议报告将在会议闭幕后编拟，并分发给所有代表团，以征求它们的意见。</w:t>
      </w:r>
      <w:r w:rsidR="00C53F72" w:rsidRPr="009B16A0">
        <w:rPr>
          <w:rFonts w:asciiTheme="minorEastAsia" w:eastAsiaTheme="minorEastAsia" w:hAnsiTheme="minorEastAsia" w:hint="eastAsia"/>
          <w:sz w:val="21"/>
          <w:szCs w:val="21"/>
        </w:rPr>
        <w:t>会议报告将以所有六种语文提出，供IGC下一届会议通过。</w:t>
      </w:r>
    </w:p>
    <w:p w14:paraId="651D5056" w14:textId="37106FD8" w:rsidR="000353E0" w:rsidRPr="00B607D9" w:rsidRDefault="00C53F72" w:rsidP="00B607D9">
      <w:pPr>
        <w:pStyle w:val="Heading1"/>
        <w:overflowPunct w:val="0"/>
        <w:spacing w:beforeLines="100" w:afterLines="50" w:after="120" w:line="340" w:lineRule="atLeast"/>
        <w:rPr>
          <w:rFonts w:ascii="SimHei" w:eastAsia="SimHei" w:hAnsi="SimHei"/>
          <w:sz w:val="21"/>
          <w:szCs w:val="21"/>
        </w:rPr>
      </w:pPr>
      <w:r w:rsidRPr="005C282C">
        <w:rPr>
          <w:rFonts w:ascii="SimHei" w:eastAsia="SimHei" w:hAnsi="SimHei" w:hint="eastAsia"/>
          <w:b w:val="0"/>
          <w:sz w:val="21"/>
          <w:szCs w:val="21"/>
        </w:rPr>
        <w:t>议程第</w:t>
      </w:r>
      <w:r w:rsidRPr="005C282C">
        <w:rPr>
          <w:rFonts w:ascii="SimHei" w:eastAsia="SimHei" w:hAnsi="SimHei"/>
          <w:b w:val="0"/>
          <w:sz w:val="21"/>
          <w:szCs w:val="21"/>
        </w:rPr>
        <w:t>2项：通过议程</w:t>
      </w:r>
    </w:p>
    <w:p w14:paraId="309FCD88" w14:textId="10935894" w:rsidR="000353E0" w:rsidRPr="005C282C" w:rsidRDefault="00C53F72" w:rsidP="005C282C">
      <w:pPr>
        <w:pStyle w:val="ListParagraph"/>
        <w:overflowPunct w:val="0"/>
        <w:spacing w:afterLines="50" w:after="120" w:line="340" w:lineRule="atLeast"/>
        <w:ind w:left="5534"/>
        <w:contextualSpacing w:val="0"/>
        <w:jc w:val="both"/>
        <w:rPr>
          <w:rFonts w:ascii="KaiTi" w:eastAsia="KaiTi" w:hAnsi="KaiTi"/>
          <w:i/>
          <w:sz w:val="21"/>
          <w:szCs w:val="21"/>
        </w:rPr>
      </w:pPr>
      <w:r w:rsidRPr="005C282C">
        <w:rPr>
          <w:rFonts w:ascii="KaiTi" w:eastAsia="KaiTi" w:hAnsi="KaiTi" w:hint="eastAsia"/>
          <w:sz w:val="21"/>
          <w:szCs w:val="21"/>
        </w:rPr>
        <w:t>关于</w:t>
      </w:r>
      <w:r w:rsidRPr="005C282C">
        <w:rPr>
          <w:rFonts w:ascii="KaiTi" w:eastAsia="KaiTi" w:hAnsi="KaiTi"/>
          <w:sz w:val="21"/>
          <w:szCs w:val="21"/>
        </w:rPr>
        <w:t>议程第2项的决定：</w:t>
      </w:r>
    </w:p>
    <w:p w14:paraId="399D864D" w14:textId="48DDD772" w:rsidR="000353E0" w:rsidRPr="00B607D9" w:rsidRDefault="00C53F72" w:rsidP="00B607D9">
      <w:pPr>
        <w:pStyle w:val="ListParagraph"/>
        <w:numPr>
          <w:ilvl w:val="0"/>
          <w:numId w:val="7"/>
        </w:numPr>
        <w:overflowPunct w:val="0"/>
        <w:spacing w:afterLines="50" w:after="120" w:line="340" w:lineRule="atLeast"/>
        <w:ind w:left="5534" w:firstLine="0"/>
        <w:contextualSpacing w:val="0"/>
        <w:jc w:val="both"/>
        <w:rPr>
          <w:rFonts w:ascii="KaiTi" w:eastAsia="KaiTi" w:hAnsi="KaiTi"/>
          <w:i/>
          <w:sz w:val="21"/>
          <w:szCs w:val="21"/>
        </w:rPr>
      </w:pPr>
      <w:r w:rsidRPr="005C282C">
        <w:rPr>
          <w:rFonts w:ascii="KaiTi" w:eastAsia="KaiTi" w:hAnsi="KaiTi" w:cs="Times New Roman"/>
          <w:sz w:val="21"/>
          <w:szCs w:val="21"/>
        </w:rPr>
        <w:t>主席提交作为WIPO/GRTKF/IC/</w:t>
      </w:r>
      <w:r w:rsidRPr="005C282C">
        <w:rPr>
          <w:rFonts w:ascii="KaiTi" w:eastAsia="KaiTi" w:hAnsi="KaiTi" w:cs="Times New Roman" w:hint="eastAsia"/>
          <w:sz w:val="21"/>
          <w:szCs w:val="21"/>
        </w:rPr>
        <w:t>40</w:t>
      </w:r>
      <w:r w:rsidRPr="005C282C">
        <w:rPr>
          <w:rFonts w:ascii="KaiTi" w:eastAsia="KaiTi" w:hAnsi="KaiTi" w:cs="Times New Roman"/>
          <w:sz w:val="21"/>
          <w:szCs w:val="21"/>
        </w:rPr>
        <w:t>/</w:t>
      </w:r>
      <w:r w:rsidR="009B16A0">
        <w:rPr>
          <w:rFonts w:ascii="KaiTi" w:eastAsia="KaiTi" w:hAnsi="KaiTi" w:cs="Times New Roman"/>
          <w:sz w:val="21"/>
          <w:szCs w:val="21"/>
        </w:rPr>
        <w:t>‌</w:t>
      </w:r>
      <w:r w:rsidRPr="005C282C">
        <w:rPr>
          <w:rFonts w:ascii="KaiTi" w:eastAsia="KaiTi" w:hAnsi="KaiTi" w:cs="Times New Roman"/>
          <w:sz w:val="21"/>
          <w:szCs w:val="21"/>
        </w:rPr>
        <w:t>1 Prov.2分发的议程草案供会议通过，议程草案得到通过。</w:t>
      </w:r>
    </w:p>
    <w:p w14:paraId="6B361C00" w14:textId="2994C35E" w:rsidR="006C7539" w:rsidRPr="009B16A0" w:rsidRDefault="00844CE9"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w:t>
      </w:r>
      <w:r w:rsidRPr="009B16A0">
        <w:rPr>
          <w:rFonts w:asciiTheme="minorEastAsia" w:eastAsiaTheme="minorEastAsia" w:hAnsiTheme="minorEastAsia"/>
          <w:sz w:val="21"/>
          <w:szCs w:val="21"/>
        </w:rPr>
        <w:t>宣布开始开幕发言。[秘书处的说明：</w:t>
      </w:r>
      <w:r w:rsidRPr="009B16A0">
        <w:rPr>
          <w:rFonts w:asciiTheme="minorEastAsia" w:eastAsiaTheme="minorEastAsia" w:hAnsiTheme="minorEastAsia" w:hint="eastAsia"/>
          <w:sz w:val="21"/>
          <w:szCs w:val="21"/>
        </w:rPr>
        <w:t>许</w:t>
      </w:r>
      <w:r w:rsidRPr="009B16A0">
        <w:rPr>
          <w:rFonts w:asciiTheme="minorEastAsia" w:eastAsiaTheme="minorEastAsia" w:hAnsiTheme="minorEastAsia"/>
          <w:sz w:val="21"/>
          <w:szCs w:val="21"/>
        </w:rPr>
        <w:t>多首次发言的代表团</w:t>
      </w:r>
      <w:r w:rsidRPr="009B16A0">
        <w:rPr>
          <w:rFonts w:asciiTheme="minorEastAsia" w:eastAsiaTheme="minorEastAsia" w:hAnsiTheme="minorEastAsia" w:hint="eastAsia"/>
          <w:sz w:val="21"/>
          <w:szCs w:val="21"/>
        </w:rPr>
        <w:t>祝贺并</w:t>
      </w:r>
      <w:r w:rsidRPr="009B16A0">
        <w:rPr>
          <w:rFonts w:asciiTheme="minorEastAsia" w:eastAsiaTheme="minorEastAsia" w:hAnsiTheme="minorEastAsia"/>
          <w:sz w:val="21"/>
          <w:szCs w:val="21"/>
        </w:rPr>
        <w:t>感谢主席、副主席和秘书处，并对他们筹备本届会议表示感谢。]</w:t>
      </w:r>
    </w:p>
    <w:p w14:paraId="5E075A77" w14:textId="7BC6B5E1" w:rsidR="004A1C75" w:rsidRPr="009B16A0" w:rsidRDefault="00CB00C3"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印度尼西亚代表团代表亚洲及太平洋集团</w:t>
      </w:r>
      <w:r w:rsidRPr="009B16A0">
        <w:rPr>
          <w:rFonts w:asciiTheme="minorEastAsia" w:eastAsiaTheme="minorEastAsia" w:hAnsiTheme="minorEastAsia" w:hint="eastAsia"/>
          <w:sz w:val="21"/>
          <w:szCs w:val="21"/>
        </w:rPr>
        <w:t>（“</w:t>
      </w:r>
      <w:r w:rsidR="008B011D" w:rsidRPr="009B16A0">
        <w:rPr>
          <w:rFonts w:asciiTheme="minorEastAsia" w:eastAsiaTheme="minorEastAsia" w:hAnsiTheme="minorEastAsia" w:hint="eastAsia"/>
          <w:sz w:val="21"/>
          <w:szCs w:val="21"/>
        </w:rPr>
        <w:t>亚太集团</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发言，支持主席</w:t>
      </w:r>
      <w:r w:rsidRPr="009B16A0">
        <w:rPr>
          <w:rFonts w:asciiTheme="minorEastAsia" w:eastAsiaTheme="minorEastAsia" w:hAnsiTheme="minorEastAsia" w:hint="eastAsia"/>
          <w:sz w:val="21"/>
          <w:szCs w:val="21"/>
        </w:rPr>
        <w:t>提出</w:t>
      </w:r>
      <w:r w:rsidRPr="009B16A0">
        <w:rPr>
          <w:rFonts w:asciiTheme="minorEastAsia" w:eastAsiaTheme="minorEastAsia" w:hAnsiTheme="minorEastAsia"/>
          <w:sz w:val="21"/>
          <w:szCs w:val="21"/>
        </w:rPr>
        <w:t>的工作方法和工作计划。</w:t>
      </w:r>
      <w:r w:rsidRPr="009B16A0">
        <w:rPr>
          <w:rFonts w:asciiTheme="minorEastAsia" w:eastAsiaTheme="minorEastAsia" w:hAnsiTheme="minorEastAsia" w:hint="eastAsia"/>
          <w:sz w:val="21"/>
          <w:szCs w:val="21"/>
        </w:rPr>
        <w:t>它对主席编拟的信息说明表示赞赏。</w:t>
      </w:r>
      <w:r w:rsidR="00960E32" w:rsidRPr="009B16A0">
        <w:rPr>
          <w:rFonts w:asciiTheme="minorEastAsia" w:eastAsiaTheme="minorEastAsia" w:hAnsiTheme="minorEastAsia" w:hint="eastAsia"/>
          <w:sz w:val="21"/>
          <w:szCs w:val="21"/>
        </w:rPr>
        <w:t>它研究了关于传统知识/</w:t>
      </w:r>
      <w:r w:rsidR="007E7BC4" w:rsidRPr="009B16A0">
        <w:rPr>
          <w:rFonts w:asciiTheme="minorEastAsia" w:eastAsiaTheme="minorEastAsia" w:hAnsiTheme="minorEastAsia" w:hint="eastAsia"/>
          <w:sz w:val="21"/>
          <w:szCs w:val="21"/>
        </w:rPr>
        <w:t>传统文化表现形式的说明，供</w:t>
      </w:r>
      <w:r w:rsidR="00960E32" w:rsidRPr="009B16A0">
        <w:rPr>
          <w:rFonts w:asciiTheme="minorEastAsia" w:eastAsiaTheme="minorEastAsia" w:hAnsiTheme="minorEastAsia" w:hint="eastAsia"/>
          <w:sz w:val="21"/>
          <w:szCs w:val="21"/>
        </w:rPr>
        <w:t>会议</w:t>
      </w:r>
      <w:r w:rsidR="007E7BC4" w:rsidRPr="009B16A0">
        <w:rPr>
          <w:rFonts w:asciiTheme="minorEastAsia" w:eastAsiaTheme="minorEastAsia" w:hAnsiTheme="minorEastAsia" w:hint="eastAsia"/>
          <w:sz w:val="21"/>
          <w:szCs w:val="21"/>
        </w:rPr>
        <w:t>进行审议，包括主席关于传统知识和传统文化表现形式关键条款的案文</w:t>
      </w:r>
      <w:r w:rsidR="00960E32" w:rsidRPr="009B16A0">
        <w:rPr>
          <w:rFonts w:asciiTheme="minorEastAsia" w:eastAsiaTheme="minorEastAsia" w:hAnsiTheme="minorEastAsia" w:hint="eastAsia"/>
          <w:sz w:val="21"/>
          <w:szCs w:val="21"/>
        </w:rPr>
        <w:t>语言。它希望这将</w:t>
      </w:r>
      <w:r w:rsidR="00B6429E" w:rsidRPr="009B16A0">
        <w:rPr>
          <w:rFonts w:asciiTheme="minorEastAsia" w:eastAsiaTheme="minorEastAsia" w:hAnsiTheme="minorEastAsia" w:hint="eastAsia"/>
          <w:sz w:val="21"/>
          <w:szCs w:val="21"/>
        </w:rPr>
        <w:t>促进</w:t>
      </w:r>
      <w:r w:rsidR="00960E32" w:rsidRPr="009B16A0">
        <w:rPr>
          <w:rFonts w:asciiTheme="minorEastAsia" w:eastAsiaTheme="minorEastAsia" w:hAnsiTheme="minorEastAsia" w:hint="eastAsia"/>
          <w:sz w:val="21"/>
          <w:szCs w:val="21"/>
        </w:rPr>
        <w:t>审议</w:t>
      </w:r>
      <w:r w:rsidR="007E7BC4" w:rsidRPr="009B16A0">
        <w:rPr>
          <w:rFonts w:asciiTheme="minorEastAsia" w:eastAsiaTheme="minorEastAsia" w:hAnsiTheme="minorEastAsia" w:hint="eastAsia"/>
          <w:sz w:val="21"/>
          <w:szCs w:val="21"/>
        </w:rPr>
        <w:t>工作</w:t>
      </w:r>
      <w:r w:rsidR="00960E32" w:rsidRPr="009B16A0">
        <w:rPr>
          <w:rFonts w:asciiTheme="minorEastAsia" w:eastAsiaTheme="minorEastAsia" w:hAnsiTheme="minorEastAsia" w:hint="eastAsia"/>
          <w:sz w:val="21"/>
          <w:szCs w:val="21"/>
        </w:rPr>
        <w:t>。</w:t>
      </w:r>
      <w:r w:rsidR="00797197" w:rsidRPr="009B16A0">
        <w:rPr>
          <w:rFonts w:asciiTheme="minorEastAsia" w:eastAsiaTheme="minorEastAsia" w:hAnsiTheme="minorEastAsia" w:hint="eastAsia"/>
          <w:sz w:val="21"/>
          <w:szCs w:val="21"/>
        </w:rPr>
        <w:t>它也研究了</w:t>
      </w:r>
      <w:r w:rsidR="007E7BC4" w:rsidRPr="009B16A0">
        <w:rPr>
          <w:rFonts w:asciiTheme="minorEastAsia" w:eastAsiaTheme="minorEastAsia" w:hAnsiTheme="minorEastAsia" w:hint="eastAsia"/>
          <w:sz w:val="21"/>
          <w:szCs w:val="21"/>
        </w:rPr>
        <w:t>关</w:t>
      </w:r>
      <w:r w:rsidR="00797197" w:rsidRPr="009B16A0">
        <w:rPr>
          <w:rFonts w:asciiTheme="minorEastAsia" w:eastAsiaTheme="minorEastAsia" w:hAnsiTheme="minorEastAsia" w:hint="eastAsia"/>
          <w:sz w:val="21"/>
          <w:szCs w:val="21"/>
        </w:rPr>
        <w:t>于在</w:t>
      </w:r>
      <w:r w:rsidR="007E7BC4" w:rsidRPr="009B16A0">
        <w:rPr>
          <w:rFonts w:asciiTheme="minorEastAsia" w:eastAsiaTheme="minorEastAsia" w:hAnsiTheme="minorEastAsia" w:hint="eastAsia"/>
          <w:sz w:val="21"/>
          <w:szCs w:val="21"/>
        </w:rPr>
        <w:t>议程第</w:t>
      </w:r>
      <w:r w:rsidR="00960E32" w:rsidRPr="009B16A0">
        <w:rPr>
          <w:rFonts w:asciiTheme="minorEastAsia" w:eastAsiaTheme="minorEastAsia" w:hAnsiTheme="minorEastAsia" w:hint="eastAsia"/>
          <w:sz w:val="21"/>
          <w:szCs w:val="21"/>
        </w:rPr>
        <w:t>7</w:t>
      </w:r>
      <w:r w:rsidR="007E7BC4" w:rsidRPr="009B16A0">
        <w:rPr>
          <w:rFonts w:asciiTheme="minorEastAsia" w:eastAsiaTheme="minorEastAsia" w:hAnsiTheme="minorEastAsia" w:hint="eastAsia"/>
          <w:sz w:val="21"/>
          <w:szCs w:val="21"/>
        </w:rPr>
        <w:t>项</w:t>
      </w:r>
      <w:r w:rsidR="00797197" w:rsidRPr="009B16A0">
        <w:rPr>
          <w:rFonts w:asciiTheme="minorEastAsia" w:eastAsiaTheme="minorEastAsia" w:hAnsiTheme="minorEastAsia" w:hint="eastAsia"/>
          <w:sz w:val="21"/>
          <w:szCs w:val="21"/>
        </w:rPr>
        <w:t>之</w:t>
      </w:r>
      <w:r w:rsidR="007E7BC4" w:rsidRPr="009B16A0">
        <w:rPr>
          <w:rFonts w:asciiTheme="minorEastAsia" w:eastAsiaTheme="minorEastAsia" w:hAnsiTheme="minorEastAsia" w:hint="eastAsia"/>
          <w:sz w:val="21"/>
          <w:szCs w:val="21"/>
        </w:rPr>
        <w:t>下</w:t>
      </w:r>
      <w:r w:rsidR="00797197" w:rsidRPr="009B16A0">
        <w:rPr>
          <w:rFonts w:asciiTheme="minorEastAsia" w:eastAsiaTheme="minorEastAsia" w:hAnsiTheme="minorEastAsia" w:hint="eastAsia"/>
          <w:sz w:val="21"/>
          <w:szCs w:val="21"/>
        </w:rPr>
        <w:t>进</w:t>
      </w:r>
      <w:r w:rsidR="00145706" w:rsidRPr="009B16A0">
        <w:rPr>
          <w:rFonts w:asciiTheme="minorEastAsia" w:eastAsiaTheme="minorEastAsia" w:hAnsiTheme="minorEastAsia" w:hint="eastAsia"/>
          <w:sz w:val="21"/>
          <w:szCs w:val="21"/>
        </w:rPr>
        <w:t>行</w:t>
      </w:r>
      <w:r w:rsidR="00960E32" w:rsidRPr="009B16A0">
        <w:rPr>
          <w:rFonts w:asciiTheme="minorEastAsia" w:eastAsiaTheme="minorEastAsia" w:hAnsiTheme="minorEastAsia" w:hint="eastAsia"/>
          <w:sz w:val="21"/>
          <w:szCs w:val="21"/>
        </w:rPr>
        <w:t>讨论的说明。</w:t>
      </w:r>
      <w:r w:rsidR="00797197" w:rsidRPr="009B16A0">
        <w:rPr>
          <w:rFonts w:asciiTheme="minorEastAsia" w:eastAsiaTheme="minorEastAsia" w:hAnsiTheme="minorEastAsia" w:hint="eastAsia"/>
          <w:sz w:val="21"/>
          <w:szCs w:val="21"/>
        </w:rPr>
        <w:t>除就</w:t>
      </w:r>
      <w:r w:rsidR="005A3B19" w:rsidRPr="009B16A0">
        <w:rPr>
          <w:rFonts w:asciiTheme="minorEastAsia" w:eastAsiaTheme="minorEastAsia" w:hAnsiTheme="minorEastAsia" w:hint="eastAsia"/>
          <w:sz w:val="21"/>
          <w:szCs w:val="21"/>
        </w:rPr>
        <w:t>传统知识和传统文化表现形式条款</w:t>
      </w:r>
      <w:r w:rsidR="005A3B19" w:rsidRPr="009B16A0">
        <w:rPr>
          <w:rFonts w:asciiTheme="minorEastAsia" w:eastAsiaTheme="minorEastAsia" w:hAnsiTheme="minorEastAsia" w:hint="eastAsia"/>
          <w:sz w:val="21"/>
          <w:szCs w:val="21"/>
        </w:rPr>
        <w:lastRenderedPageBreak/>
        <w:t>草案</w:t>
      </w:r>
      <w:r w:rsidR="00797197" w:rsidRPr="009B16A0">
        <w:rPr>
          <w:rFonts w:asciiTheme="minorEastAsia" w:eastAsiaTheme="minorEastAsia" w:hAnsiTheme="minorEastAsia" w:hint="eastAsia"/>
          <w:sz w:val="21"/>
          <w:szCs w:val="21"/>
        </w:rPr>
        <w:t>进行谈判外，IGC</w:t>
      </w:r>
      <w:r w:rsidR="005A3B19" w:rsidRPr="009B16A0">
        <w:rPr>
          <w:rFonts w:asciiTheme="minorEastAsia" w:eastAsiaTheme="minorEastAsia" w:hAnsiTheme="minorEastAsia" w:hint="eastAsia"/>
          <w:sz w:val="21"/>
          <w:szCs w:val="21"/>
        </w:rPr>
        <w:t>第</w:t>
      </w:r>
      <w:r w:rsidR="00797197" w:rsidRPr="009B16A0">
        <w:rPr>
          <w:rFonts w:asciiTheme="minorEastAsia" w:eastAsiaTheme="minorEastAsia" w:hAnsiTheme="minorEastAsia" w:hint="eastAsia"/>
          <w:sz w:val="21"/>
          <w:szCs w:val="21"/>
        </w:rPr>
        <w:t>四</w:t>
      </w:r>
      <w:r w:rsidR="005A3B19" w:rsidRPr="009B16A0">
        <w:rPr>
          <w:rFonts w:asciiTheme="minorEastAsia" w:eastAsiaTheme="minorEastAsia" w:hAnsiTheme="minorEastAsia" w:hint="eastAsia"/>
          <w:sz w:val="21"/>
          <w:szCs w:val="21"/>
        </w:rPr>
        <w:t>十</w:t>
      </w:r>
      <w:r w:rsidR="00797197" w:rsidRPr="009B16A0">
        <w:rPr>
          <w:rFonts w:asciiTheme="minorEastAsia" w:eastAsiaTheme="minorEastAsia" w:hAnsiTheme="minorEastAsia" w:hint="eastAsia"/>
          <w:sz w:val="21"/>
          <w:szCs w:val="21"/>
        </w:rPr>
        <w:t>届会议还将回顾在当前任务授权中取得的进展情况。</w:t>
      </w:r>
      <w:r w:rsidR="00210F04" w:rsidRPr="009B16A0">
        <w:rPr>
          <w:rFonts w:asciiTheme="minorEastAsia" w:eastAsiaTheme="minorEastAsia" w:hAnsiTheme="minorEastAsia" w:hint="eastAsia"/>
          <w:sz w:val="21"/>
          <w:szCs w:val="21"/>
        </w:rPr>
        <w:t>对于关于传统知识/传统文化表现形式的条款草案，</w:t>
      </w:r>
      <w:r w:rsidR="003E1BC2" w:rsidRPr="009B16A0">
        <w:rPr>
          <w:rFonts w:asciiTheme="minorEastAsia" w:eastAsiaTheme="minorEastAsia" w:hAnsiTheme="minorEastAsia" w:hint="eastAsia"/>
          <w:sz w:val="21"/>
          <w:szCs w:val="21"/>
        </w:rPr>
        <w:t>它赞成讨论</w:t>
      </w:r>
      <w:r w:rsidR="00210F04" w:rsidRPr="009B16A0">
        <w:rPr>
          <w:rFonts w:asciiTheme="minorEastAsia" w:eastAsiaTheme="minorEastAsia" w:hAnsiTheme="minorEastAsia" w:hint="eastAsia"/>
          <w:sz w:val="21"/>
          <w:szCs w:val="21"/>
        </w:rPr>
        <w:t>核心问题</w:t>
      </w:r>
      <w:r w:rsidR="003E1BC2" w:rsidRPr="009B16A0">
        <w:rPr>
          <w:rFonts w:asciiTheme="minorEastAsia" w:eastAsiaTheme="minorEastAsia" w:hAnsiTheme="minorEastAsia" w:hint="eastAsia"/>
          <w:sz w:val="21"/>
          <w:szCs w:val="21"/>
        </w:rPr>
        <w:t>，</w:t>
      </w:r>
      <w:r w:rsidR="00210F04" w:rsidRPr="009B16A0">
        <w:rPr>
          <w:rFonts w:asciiTheme="minorEastAsia" w:eastAsiaTheme="minorEastAsia" w:hAnsiTheme="minorEastAsia" w:hint="eastAsia"/>
          <w:sz w:val="21"/>
          <w:szCs w:val="21"/>
        </w:rPr>
        <w:t>以便就目标、受益人、客体、保护范围及例外与限制等问题达成共识。</w:t>
      </w:r>
      <w:r w:rsidR="003E1BC2" w:rsidRPr="009B16A0">
        <w:rPr>
          <w:rFonts w:asciiTheme="minorEastAsia" w:eastAsiaTheme="minorEastAsia" w:hAnsiTheme="minorEastAsia" w:hint="eastAsia"/>
          <w:sz w:val="21"/>
          <w:szCs w:val="21"/>
        </w:rPr>
        <w:t>如何定义传统知识和传统文化表现形式将为IGC的工作奠定基础。</w:t>
      </w:r>
      <w:r w:rsidR="008B011D" w:rsidRPr="009B16A0">
        <w:rPr>
          <w:rFonts w:asciiTheme="minorEastAsia" w:eastAsiaTheme="minorEastAsia" w:hAnsiTheme="minorEastAsia" w:hint="eastAsia"/>
          <w:sz w:val="21"/>
          <w:szCs w:val="21"/>
        </w:rPr>
        <w:t>亚太</w:t>
      </w:r>
      <w:r w:rsidR="00D3214B" w:rsidRPr="009B16A0">
        <w:rPr>
          <w:rFonts w:asciiTheme="minorEastAsia" w:eastAsiaTheme="minorEastAsia" w:hAnsiTheme="minorEastAsia" w:hint="eastAsia"/>
          <w:sz w:val="21"/>
          <w:szCs w:val="21"/>
        </w:rPr>
        <w:t>集团</w:t>
      </w:r>
      <w:r w:rsidR="003E1BC2" w:rsidRPr="009B16A0">
        <w:rPr>
          <w:rFonts w:asciiTheme="minorEastAsia" w:eastAsiaTheme="minorEastAsia" w:hAnsiTheme="minorEastAsia" w:hint="eastAsia"/>
          <w:sz w:val="21"/>
          <w:szCs w:val="21"/>
        </w:rPr>
        <w:t>的大多数成员认为，传统知识</w:t>
      </w:r>
      <w:r w:rsidR="000B7DA6" w:rsidRPr="009B16A0">
        <w:rPr>
          <w:rFonts w:asciiTheme="minorEastAsia" w:eastAsiaTheme="minorEastAsia" w:hAnsiTheme="minorEastAsia" w:hint="eastAsia"/>
          <w:sz w:val="21"/>
          <w:szCs w:val="21"/>
        </w:rPr>
        <w:t>/</w:t>
      </w:r>
      <w:r w:rsidR="003E1BC2" w:rsidRPr="009B16A0">
        <w:rPr>
          <w:rFonts w:asciiTheme="minorEastAsia" w:eastAsiaTheme="minorEastAsia" w:hAnsiTheme="minorEastAsia" w:hint="eastAsia"/>
          <w:sz w:val="21"/>
          <w:szCs w:val="21"/>
        </w:rPr>
        <w:t>传统文化表现形式的定义应该具有包容性，应该体现</w:t>
      </w:r>
      <w:r w:rsidR="000B7DA6" w:rsidRPr="009B16A0">
        <w:rPr>
          <w:rFonts w:asciiTheme="minorEastAsia" w:eastAsiaTheme="minorEastAsia" w:hAnsiTheme="minorEastAsia" w:hint="eastAsia"/>
          <w:sz w:val="21"/>
          <w:szCs w:val="21"/>
        </w:rPr>
        <w:t>传统知识/传统文化表现形式的</w:t>
      </w:r>
      <w:r w:rsidR="003E1BC2" w:rsidRPr="009B16A0">
        <w:rPr>
          <w:rFonts w:asciiTheme="minorEastAsia" w:eastAsiaTheme="minorEastAsia" w:hAnsiTheme="minorEastAsia" w:hint="eastAsia"/>
          <w:sz w:val="21"/>
          <w:szCs w:val="21"/>
        </w:rPr>
        <w:t>独有特征。</w:t>
      </w:r>
      <w:r w:rsidR="000B7DA6" w:rsidRPr="009B16A0">
        <w:rPr>
          <w:rFonts w:asciiTheme="minorEastAsia" w:eastAsiaTheme="minorEastAsia" w:hAnsiTheme="minorEastAsia" w:hint="eastAsia"/>
          <w:sz w:val="21"/>
          <w:szCs w:val="21"/>
        </w:rPr>
        <w:t>此外，它还应当是一个全面的定义，不</w:t>
      </w:r>
      <w:r w:rsidR="003E1BC2" w:rsidRPr="009B16A0">
        <w:rPr>
          <w:rFonts w:asciiTheme="minorEastAsia" w:eastAsiaTheme="minorEastAsia" w:hAnsiTheme="minorEastAsia" w:hint="eastAsia"/>
          <w:sz w:val="21"/>
          <w:szCs w:val="21"/>
        </w:rPr>
        <w:t>需要单独的资格标准。</w:t>
      </w:r>
      <w:r w:rsidR="000B7DA6" w:rsidRPr="009B16A0">
        <w:rPr>
          <w:rFonts w:asciiTheme="minorEastAsia" w:eastAsiaTheme="minorEastAsia" w:hAnsiTheme="minorEastAsia" w:hint="eastAsia"/>
          <w:sz w:val="21"/>
          <w:szCs w:val="21"/>
        </w:rPr>
        <w:t>大多数成员也赞成对传统知识</w:t>
      </w:r>
      <w:r w:rsidR="00D01867" w:rsidRPr="009B16A0">
        <w:rPr>
          <w:rFonts w:asciiTheme="minorEastAsia" w:eastAsiaTheme="minorEastAsia" w:hAnsiTheme="minorEastAsia" w:hint="eastAsia"/>
          <w:sz w:val="21"/>
          <w:szCs w:val="21"/>
        </w:rPr>
        <w:t>/</w:t>
      </w:r>
      <w:r w:rsidR="000B7DA6" w:rsidRPr="009B16A0">
        <w:rPr>
          <w:rFonts w:asciiTheme="minorEastAsia" w:eastAsiaTheme="minorEastAsia" w:hAnsiTheme="minorEastAsia" w:hint="eastAsia"/>
          <w:sz w:val="21"/>
          <w:szCs w:val="21"/>
        </w:rPr>
        <w:t>传统文化表现形式给予差别化保护，并认为这种做法为反映IGC任务</w:t>
      </w:r>
      <w:r w:rsidR="00D01867" w:rsidRPr="009B16A0">
        <w:rPr>
          <w:rFonts w:asciiTheme="minorEastAsia" w:eastAsiaTheme="minorEastAsia" w:hAnsiTheme="minorEastAsia" w:hint="eastAsia"/>
          <w:sz w:val="21"/>
          <w:szCs w:val="21"/>
        </w:rPr>
        <w:t>授权</w:t>
      </w:r>
      <w:r w:rsidR="000B7DA6" w:rsidRPr="009B16A0">
        <w:rPr>
          <w:rFonts w:asciiTheme="minorEastAsia" w:eastAsiaTheme="minorEastAsia" w:hAnsiTheme="minorEastAsia" w:hint="eastAsia"/>
          <w:sz w:val="21"/>
          <w:szCs w:val="21"/>
        </w:rPr>
        <w:t>中提到的平衡、与公有领域的关系以及平衡权利人、用户和广大公众利益的权利和利益提供了一个机会。</w:t>
      </w:r>
      <w:r w:rsidR="00AB6900" w:rsidRPr="009B16A0">
        <w:rPr>
          <w:rFonts w:asciiTheme="minorEastAsia" w:eastAsiaTheme="minorEastAsia" w:hAnsiTheme="minorEastAsia" w:hint="eastAsia"/>
          <w:sz w:val="21"/>
          <w:szCs w:val="21"/>
        </w:rPr>
        <w:t>一些成员国持有不同立场。基于传统知识和传统文化表现形式的特征确定权利级别可能是缩小现有差距的一种解决办法，最终目标是就确保对传统知识和传统文化表现形式进行均衡和有效保护的国际文书达成一致。</w:t>
      </w:r>
      <w:r w:rsidR="00E42F2C" w:rsidRPr="009B16A0">
        <w:rPr>
          <w:rFonts w:asciiTheme="minorEastAsia" w:eastAsiaTheme="minorEastAsia" w:hAnsiTheme="minorEastAsia" w:hint="eastAsia"/>
          <w:sz w:val="21"/>
          <w:szCs w:val="21"/>
        </w:rPr>
        <w:t>关于保护范围，虽然一些成员国持</w:t>
      </w:r>
      <w:r w:rsidR="009A0BA5" w:rsidRPr="009B16A0">
        <w:rPr>
          <w:rFonts w:asciiTheme="minorEastAsia" w:eastAsiaTheme="minorEastAsia" w:hAnsiTheme="minorEastAsia" w:hint="eastAsia"/>
          <w:sz w:val="21"/>
          <w:szCs w:val="21"/>
        </w:rPr>
        <w:t>有</w:t>
      </w:r>
      <w:r w:rsidR="00E42F2C" w:rsidRPr="009B16A0">
        <w:rPr>
          <w:rFonts w:asciiTheme="minorEastAsia" w:eastAsiaTheme="minorEastAsia" w:hAnsiTheme="minorEastAsia" w:hint="eastAsia"/>
          <w:sz w:val="21"/>
          <w:szCs w:val="21"/>
        </w:rPr>
        <w:t>不同立场，但</w:t>
      </w:r>
      <w:r w:rsidR="008B011D" w:rsidRPr="009B16A0">
        <w:rPr>
          <w:rFonts w:asciiTheme="minorEastAsia" w:eastAsiaTheme="minorEastAsia" w:hAnsiTheme="minorEastAsia" w:hint="eastAsia"/>
          <w:sz w:val="21"/>
          <w:szCs w:val="21"/>
        </w:rPr>
        <w:t>亚太</w:t>
      </w:r>
      <w:r w:rsidR="00D3214B" w:rsidRPr="009B16A0">
        <w:rPr>
          <w:rFonts w:asciiTheme="minorEastAsia" w:eastAsiaTheme="minorEastAsia" w:hAnsiTheme="minorEastAsia" w:hint="eastAsia"/>
          <w:sz w:val="21"/>
          <w:szCs w:val="21"/>
        </w:rPr>
        <w:t>集团</w:t>
      </w:r>
      <w:r w:rsidR="00E42F2C" w:rsidRPr="009B16A0">
        <w:rPr>
          <w:rFonts w:asciiTheme="minorEastAsia" w:eastAsiaTheme="minorEastAsia" w:hAnsiTheme="minorEastAsia" w:hint="eastAsia"/>
          <w:sz w:val="21"/>
          <w:szCs w:val="21"/>
        </w:rPr>
        <w:t>的大多数成员赞同根据传统知识/传统文化表现形式的性质或特征，为传统知识和传统文化表现形式提供最大可能的保护。</w:t>
      </w:r>
      <w:r w:rsidR="00217ED8" w:rsidRPr="009B16A0">
        <w:rPr>
          <w:rFonts w:asciiTheme="minorEastAsia" w:eastAsiaTheme="minorEastAsia" w:hAnsiTheme="minorEastAsia" w:hint="eastAsia"/>
          <w:sz w:val="21"/>
          <w:szCs w:val="21"/>
        </w:rPr>
        <w:t>关于例外与限制，</w:t>
      </w:r>
      <w:r w:rsidR="009A0BA5" w:rsidRPr="009B16A0">
        <w:rPr>
          <w:rFonts w:asciiTheme="minorEastAsia" w:eastAsiaTheme="minorEastAsia" w:hAnsiTheme="minorEastAsia" w:hint="eastAsia"/>
          <w:sz w:val="21"/>
          <w:szCs w:val="21"/>
        </w:rPr>
        <w:t>确保</w:t>
      </w:r>
      <w:r w:rsidR="00217ED8" w:rsidRPr="009B16A0">
        <w:rPr>
          <w:rFonts w:asciiTheme="minorEastAsia" w:eastAsiaTheme="minorEastAsia" w:hAnsiTheme="minorEastAsia" w:hint="eastAsia"/>
          <w:sz w:val="21"/>
          <w:szCs w:val="21"/>
        </w:rPr>
        <w:t>根据每个成员国的具体国情以及传统知识和传统文化表现形式持有人的实质性利益，以均衡的方式考虑有关规定至关重要。</w:t>
      </w:r>
      <w:r w:rsidR="00826A90" w:rsidRPr="009B16A0">
        <w:rPr>
          <w:rFonts w:asciiTheme="minorEastAsia" w:eastAsiaTheme="minorEastAsia" w:hAnsiTheme="minorEastAsia" w:hint="eastAsia"/>
          <w:sz w:val="21"/>
          <w:szCs w:val="21"/>
        </w:rPr>
        <w:t>因此，例外与限制不应当过于宽泛，以致损害保护范围，同时</w:t>
      </w:r>
      <w:r w:rsidR="00137D19" w:rsidRPr="009B16A0">
        <w:rPr>
          <w:rFonts w:asciiTheme="minorEastAsia" w:eastAsiaTheme="minorEastAsia" w:hAnsiTheme="minorEastAsia" w:hint="eastAsia"/>
          <w:sz w:val="21"/>
          <w:szCs w:val="21"/>
        </w:rPr>
        <w:t>根据</w:t>
      </w:r>
      <w:r w:rsidR="00DC68E2" w:rsidRPr="009B16A0">
        <w:rPr>
          <w:rFonts w:asciiTheme="minorEastAsia" w:eastAsiaTheme="minorEastAsia" w:hAnsiTheme="minorEastAsia" w:hint="eastAsia"/>
          <w:sz w:val="21"/>
          <w:szCs w:val="21"/>
        </w:rPr>
        <w:t>每个成员国的国</w:t>
      </w:r>
      <w:r w:rsidR="005F7DD4" w:rsidRPr="009B16A0">
        <w:rPr>
          <w:rFonts w:asciiTheme="minorEastAsia" w:eastAsiaTheme="minorEastAsia" w:hAnsiTheme="minorEastAsia" w:hint="eastAsia"/>
          <w:sz w:val="21"/>
          <w:szCs w:val="21"/>
        </w:rPr>
        <w:t>家重点</w:t>
      </w:r>
      <w:r w:rsidR="00DC68E2" w:rsidRPr="009B16A0">
        <w:rPr>
          <w:rFonts w:asciiTheme="minorEastAsia" w:eastAsiaTheme="minorEastAsia" w:hAnsiTheme="minorEastAsia" w:hint="eastAsia"/>
          <w:sz w:val="21"/>
          <w:szCs w:val="21"/>
        </w:rPr>
        <w:t>，给予各国充足的政策空间</w:t>
      </w:r>
      <w:r w:rsidR="00826A90" w:rsidRPr="009B16A0">
        <w:rPr>
          <w:rFonts w:asciiTheme="minorEastAsia" w:eastAsiaTheme="minorEastAsia" w:hAnsiTheme="minorEastAsia" w:hint="eastAsia"/>
          <w:sz w:val="21"/>
          <w:szCs w:val="21"/>
        </w:rPr>
        <w:t>。</w:t>
      </w:r>
      <w:r w:rsidR="005F7DD4" w:rsidRPr="009B16A0">
        <w:rPr>
          <w:rFonts w:asciiTheme="minorEastAsia" w:eastAsiaTheme="minorEastAsia" w:hAnsiTheme="minorEastAsia" w:hint="eastAsia"/>
          <w:sz w:val="21"/>
          <w:szCs w:val="21"/>
        </w:rPr>
        <w:t>虽然</w:t>
      </w:r>
      <w:r w:rsidR="008B011D" w:rsidRPr="009B16A0">
        <w:rPr>
          <w:rFonts w:asciiTheme="minorEastAsia" w:eastAsiaTheme="minorEastAsia" w:hAnsiTheme="minorEastAsia" w:hint="eastAsia"/>
          <w:sz w:val="21"/>
          <w:szCs w:val="21"/>
        </w:rPr>
        <w:t>亚太</w:t>
      </w:r>
      <w:r w:rsidR="00D3214B" w:rsidRPr="009B16A0">
        <w:rPr>
          <w:rFonts w:asciiTheme="minorEastAsia" w:eastAsiaTheme="minorEastAsia" w:hAnsiTheme="minorEastAsia" w:hint="eastAsia"/>
          <w:sz w:val="21"/>
          <w:szCs w:val="21"/>
        </w:rPr>
        <w:t>集团</w:t>
      </w:r>
      <w:r w:rsidR="005F7DD4" w:rsidRPr="009B16A0">
        <w:rPr>
          <w:rFonts w:asciiTheme="minorEastAsia" w:eastAsiaTheme="minorEastAsia" w:hAnsiTheme="minorEastAsia" w:hint="eastAsia"/>
          <w:sz w:val="21"/>
          <w:szCs w:val="21"/>
        </w:rPr>
        <w:t>的一些成员持有不同立场，但大部分成员重申有必要制定具有法律约束力的文书，以便为</w:t>
      </w:r>
      <w:r w:rsidR="009F0992" w:rsidRPr="009B16A0">
        <w:rPr>
          <w:rFonts w:asciiTheme="minorEastAsia" w:eastAsiaTheme="minorEastAsia" w:hAnsiTheme="minorEastAsia" w:hint="eastAsia"/>
          <w:sz w:val="21"/>
          <w:szCs w:val="21"/>
        </w:rPr>
        <w:t>遗传资源</w:t>
      </w:r>
      <w:r w:rsidR="005F7DD4" w:rsidRPr="009B16A0">
        <w:rPr>
          <w:rFonts w:asciiTheme="minorEastAsia" w:eastAsiaTheme="minorEastAsia" w:hAnsiTheme="minorEastAsia" w:hint="eastAsia"/>
          <w:sz w:val="21"/>
          <w:szCs w:val="21"/>
        </w:rPr>
        <w:t>、传统知识和传统文化表现形式提供有效保护。</w:t>
      </w:r>
      <w:r w:rsidR="00D61AEA" w:rsidRPr="009B16A0">
        <w:rPr>
          <w:rFonts w:asciiTheme="minorEastAsia" w:eastAsiaTheme="minorEastAsia" w:hAnsiTheme="minorEastAsia" w:hint="eastAsia"/>
          <w:sz w:val="21"/>
          <w:szCs w:val="21"/>
        </w:rPr>
        <w:t>它希望IGC第四十届会议能够向大会提出一项建议，以在当前任务授权下</w:t>
      </w:r>
      <w:r w:rsidR="006F7E30" w:rsidRPr="009B16A0">
        <w:rPr>
          <w:rFonts w:asciiTheme="minorEastAsia" w:eastAsiaTheme="minorEastAsia" w:hAnsiTheme="minorEastAsia" w:hint="eastAsia"/>
          <w:sz w:val="21"/>
          <w:szCs w:val="21"/>
        </w:rPr>
        <w:t>所</w:t>
      </w:r>
      <w:r w:rsidR="00D61AEA" w:rsidRPr="009B16A0">
        <w:rPr>
          <w:rFonts w:asciiTheme="minorEastAsia" w:eastAsiaTheme="minorEastAsia" w:hAnsiTheme="minorEastAsia" w:hint="eastAsia"/>
          <w:sz w:val="21"/>
          <w:szCs w:val="21"/>
        </w:rPr>
        <w:t>取得的</w:t>
      </w:r>
      <w:r w:rsidR="006F7E30" w:rsidRPr="009B16A0">
        <w:rPr>
          <w:rFonts w:asciiTheme="minorEastAsia" w:eastAsiaTheme="minorEastAsia" w:hAnsiTheme="minorEastAsia" w:hint="eastAsia"/>
          <w:sz w:val="21"/>
          <w:szCs w:val="21"/>
        </w:rPr>
        <w:t>非比寻常的</w:t>
      </w:r>
      <w:r w:rsidR="00D61AEA" w:rsidRPr="009B16A0">
        <w:rPr>
          <w:rFonts w:asciiTheme="minorEastAsia" w:eastAsiaTheme="minorEastAsia" w:hAnsiTheme="minorEastAsia" w:hint="eastAsia"/>
          <w:sz w:val="21"/>
          <w:szCs w:val="21"/>
        </w:rPr>
        <w:t>进展为基础，指导IGC</w:t>
      </w:r>
      <w:r w:rsidR="00144D5F" w:rsidRPr="009B16A0">
        <w:rPr>
          <w:rFonts w:asciiTheme="minorEastAsia" w:eastAsiaTheme="minorEastAsia" w:hAnsiTheme="minorEastAsia" w:hint="eastAsia"/>
          <w:sz w:val="21"/>
          <w:szCs w:val="21"/>
        </w:rPr>
        <w:t>未来</w:t>
      </w:r>
      <w:r w:rsidR="00D61AEA" w:rsidRPr="009B16A0">
        <w:rPr>
          <w:rFonts w:asciiTheme="minorEastAsia" w:eastAsiaTheme="minorEastAsia" w:hAnsiTheme="minorEastAsia" w:hint="eastAsia"/>
          <w:sz w:val="21"/>
          <w:szCs w:val="21"/>
        </w:rPr>
        <w:t>的工作。</w:t>
      </w:r>
      <w:r w:rsidR="006F7E30" w:rsidRPr="009B16A0">
        <w:rPr>
          <w:rFonts w:asciiTheme="minorEastAsia" w:eastAsiaTheme="minorEastAsia" w:hAnsiTheme="minorEastAsia" w:hint="eastAsia"/>
          <w:sz w:val="21"/>
          <w:szCs w:val="21"/>
        </w:rPr>
        <w:t>它保证全力支持主席的工作。</w:t>
      </w:r>
      <w:r w:rsidR="009565D5" w:rsidRPr="009B16A0">
        <w:rPr>
          <w:rFonts w:asciiTheme="minorEastAsia" w:eastAsiaTheme="minorEastAsia" w:hAnsiTheme="minorEastAsia" w:hint="eastAsia"/>
          <w:sz w:val="21"/>
          <w:szCs w:val="21"/>
        </w:rPr>
        <w:t>它仍然致力于建设性参与谈判，以期达成一个双方都可接受的结果。它希望本届会议的讨论将促使IGC</w:t>
      </w:r>
      <w:r w:rsidR="009A0BA5" w:rsidRPr="009B16A0">
        <w:rPr>
          <w:rFonts w:asciiTheme="minorEastAsia" w:eastAsiaTheme="minorEastAsia" w:hAnsiTheme="minorEastAsia" w:hint="eastAsia"/>
          <w:sz w:val="21"/>
          <w:szCs w:val="21"/>
        </w:rPr>
        <w:t>的</w:t>
      </w:r>
      <w:r w:rsidR="009565D5" w:rsidRPr="009B16A0">
        <w:rPr>
          <w:rFonts w:asciiTheme="minorEastAsia" w:eastAsiaTheme="minorEastAsia" w:hAnsiTheme="minorEastAsia" w:hint="eastAsia"/>
          <w:sz w:val="21"/>
          <w:szCs w:val="21"/>
        </w:rPr>
        <w:t>工作取得明显进展。</w:t>
      </w:r>
    </w:p>
    <w:p w14:paraId="6CA2C779" w14:textId="3B3743EF" w:rsidR="00A5376E" w:rsidRPr="009B16A0" w:rsidRDefault="00BC6245"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塔吉克斯坦代表团代表中亚、高加索和东欧国家集团（“CACEEC</w:t>
      </w:r>
      <w:r w:rsidR="00751E95" w:rsidRPr="009B16A0">
        <w:rPr>
          <w:rFonts w:asciiTheme="minorEastAsia" w:eastAsiaTheme="minorEastAsia" w:hAnsiTheme="minorEastAsia" w:hint="eastAsia"/>
          <w:sz w:val="21"/>
          <w:szCs w:val="21"/>
        </w:rPr>
        <w:t>集团</w:t>
      </w:r>
      <w:r w:rsidRPr="009B16A0">
        <w:rPr>
          <w:rFonts w:asciiTheme="minorEastAsia" w:eastAsiaTheme="minorEastAsia" w:hAnsiTheme="minorEastAsia" w:hint="eastAsia"/>
          <w:sz w:val="21"/>
          <w:szCs w:val="21"/>
        </w:rPr>
        <w:t>”）发言，对会议的所有与会者表示欢迎，并希望今后在所有问题上都能取得丰硕的成果。可以肯定的是，在主席的领导</w:t>
      </w:r>
      <w:r w:rsidR="00CA528D" w:rsidRPr="009B16A0">
        <w:rPr>
          <w:rFonts w:asciiTheme="minorEastAsia" w:eastAsiaTheme="minorEastAsia" w:hAnsiTheme="minorEastAsia" w:hint="eastAsia"/>
          <w:sz w:val="21"/>
          <w:szCs w:val="21"/>
        </w:rPr>
        <w:t>下，在</w:t>
      </w:r>
      <w:r w:rsidRPr="009B16A0">
        <w:rPr>
          <w:rFonts w:asciiTheme="minorEastAsia" w:eastAsiaTheme="minorEastAsia" w:hAnsiTheme="minorEastAsia" w:hint="eastAsia"/>
          <w:sz w:val="21"/>
          <w:szCs w:val="21"/>
        </w:rPr>
        <w:t>IGC</w:t>
      </w:r>
      <w:r w:rsidR="00DD171D" w:rsidRPr="009B16A0">
        <w:rPr>
          <w:rFonts w:asciiTheme="minorEastAsia" w:eastAsiaTheme="minorEastAsia" w:hAnsiTheme="minorEastAsia" w:hint="eastAsia"/>
          <w:sz w:val="21"/>
          <w:szCs w:val="21"/>
        </w:rPr>
        <w:t>专业</w:t>
      </w:r>
      <w:r w:rsidRPr="009B16A0">
        <w:rPr>
          <w:rFonts w:asciiTheme="minorEastAsia" w:eastAsiaTheme="minorEastAsia" w:hAnsiTheme="minorEastAsia" w:hint="eastAsia"/>
          <w:sz w:val="21"/>
          <w:szCs w:val="21"/>
        </w:rPr>
        <w:t>工作</w:t>
      </w:r>
      <w:r w:rsidR="00DD171D" w:rsidRPr="009B16A0">
        <w:rPr>
          <w:rFonts w:asciiTheme="minorEastAsia" w:eastAsiaTheme="minorEastAsia" w:hAnsiTheme="minorEastAsia" w:hint="eastAsia"/>
          <w:sz w:val="21"/>
          <w:szCs w:val="21"/>
        </w:rPr>
        <w:t>方法</w:t>
      </w:r>
      <w:r w:rsidR="00C555AF" w:rsidRPr="009B16A0">
        <w:rPr>
          <w:rFonts w:asciiTheme="minorEastAsia" w:eastAsiaTheme="minorEastAsia" w:hAnsiTheme="minorEastAsia" w:hint="eastAsia"/>
          <w:sz w:val="21"/>
          <w:szCs w:val="21"/>
        </w:rPr>
        <w:t>的</w:t>
      </w:r>
      <w:r w:rsidR="00CA528D" w:rsidRPr="009B16A0">
        <w:rPr>
          <w:rFonts w:asciiTheme="minorEastAsia" w:eastAsiaTheme="minorEastAsia" w:hAnsiTheme="minorEastAsia" w:hint="eastAsia"/>
          <w:sz w:val="21"/>
          <w:szCs w:val="21"/>
        </w:rPr>
        <w:t>帮助</w:t>
      </w:r>
      <w:r w:rsidRPr="009B16A0">
        <w:rPr>
          <w:rFonts w:asciiTheme="minorEastAsia" w:eastAsiaTheme="minorEastAsia" w:hAnsiTheme="minorEastAsia" w:hint="eastAsia"/>
          <w:sz w:val="21"/>
          <w:szCs w:val="21"/>
        </w:rPr>
        <w:t>下，IGC的工作将富有成</w:t>
      </w:r>
      <w:r w:rsidR="00C555AF" w:rsidRPr="009B16A0">
        <w:rPr>
          <w:rFonts w:asciiTheme="minorEastAsia" w:eastAsiaTheme="minorEastAsia" w:hAnsiTheme="minorEastAsia" w:hint="eastAsia"/>
          <w:sz w:val="21"/>
          <w:szCs w:val="21"/>
        </w:rPr>
        <w:t>效</w:t>
      </w:r>
      <w:r w:rsidRPr="009B16A0">
        <w:rPr>
          <w:rFonts w:asciiTheme="minorEastAsia" w:eastAsiaTheme="minorEastAsia" w:hAnsiTheme="minorEastAsia" w:hint="eastAsia"/>
          <w:sz w:val="21"/>
          <w:szCs w:val="21"/>
        </w:rPr>
        <w:t>，并为所有成员带来积极成果。它随时准备参加</w:t>
      </w:r>
      <w:r w:rsidR="00DD171D" w:rsidRPr="009B16A0">
        <w:rPr>
          <w:rFonts w:asciiTheme="minorEastAsia" w:eastAsiaTheme="minorEastAsia" w:hAnsiTheme="minorEastAsia" w:hint="eastAsia"/>
          <w:sz w:val="21"/>
          <w:szCs w:val="21"/>
        </w:rPr>
        <w:t>关于</w:t>
      </w:r>
      <w:r w:rsidRPr="009B16A0">
        <w:rPr>
          <w:rFonts w:asciiTheme="minorEastAsia" w:eastAsiaTheme="minorEastAsia" w:hAnsiTheme="minorEastAsia" w:hint="eastAsia"/>
          <w:sz w:val="21"/>
          <w:szCs w:val="21"/>
        </w:rPr>
        <w:t>所有主题的磋商，以确保会议圆满成功，并祝愿</w:t>
      </w:r>
      <w:r w:rsidR="00C555AF" w:rsidRPr="009B16A0">
        <w:rPr>
          <w:rFonts w:asciiTheme="minorEastAsia" w:eastAsiaTheme="minorEastAsia" w:hAnsiTheme="minorEastAsia" w:hint="eastAsia"/>
          <w:sz w:val="21"/>
          <w:szCs w:val="21"/>
        </w:rPr>
        <w:t>每个人的</w:t>
      </w:r>
      <w:r w:rsidRPr="009B16A0">
        <w:rPr>
          <w:rFonts w:asciiTheme="minorEastAsia" w:eastAsiaTheme="minorEastAsia" w:hAnsiTheme="minorEastAsia" w:hint="eastAsia"/>
          <w:sz w:val="21"/>
          <w:szCs w:val="21"/>
        </w:rPr>
        <w:t>工作</w:t>
      </w:r>
      <w:r w:rsidR="00137D19" w:rsidRPr="009B16A0">
        <w:rPr>
          <w:rFonts w:asciiTheme="minorEastAsia" w:eastAsiaTheme="minorEastAsia" w:hAnsiTheme="minorEastAsia" w:hint="eastAsia"/>
          <w:sz w:val="21"/>
          <w:szCs w:val="21"/>
        </w:rPr>
        <w:t>硕果累累</w:t>
      </w:r>
      <w:r w:rsidR="00DD171D" w:rsidRPr="009B16A0">
        <w:rPr>
          <w:rFonts w:asciiTheme="minorEastAsia" w:eastAsiaTheme="minorEastAsia" w:hAnsiTheme="minorEastAsia" w:hint="eastAsia"/>
          <w:sz w:val="21"/>
          <w:szCs w:val="21"/>
        </w:rPr>
        <w:t>且</w:t>
      </w:r>
      <w:r w:rsidR="00137D19" w:rsidRPr="009B16A0">
        <w:rPr>
          <w:rFonts w:asciiTheme="minorEastAsia" w:eastAsiaTheme="minorEastAsia" w:hAnsiTheme="minorEastAsia" w:hint="eastAsia"/>
          <w:sz w:val="21"/>
          <w:szCs w:val="21"/>
        </w:rPr>
        <w:t>富有成效</w:t>
      </w:r>
      <w:r w:rsidRPr="009B16A0">
        <w:rPr>
          <w:rFonts w:asciiTheme="minorEastAsia" w:eastAsiaTheme="minorEastAsia" w:hAnsiTheme="minorEastAsia" w:hint="eastAsia"/>
          <w:sz w:val="21"/>
          <w:szCs w:val="21"/>
        </w:rPr>
        <w:t>。</w:t>
      </w:r>
    </w:p>
    <w:p w14:paraId="03EB894E" w14:textId="1426D71C" w:rsidR="00FA3D34" w:rsidRPr="009B16A0" w:rsidRDefault="00D500E5"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克罗地亚代表团代表中欧和波罗的海国家集团（“CEBS集团”）发言，认为主席编拟的所有文件是继续进行谈判的非常重要的工具。</w:t>
      </w:r>
      <w:r w:rsidR="00667E05" w:rsidRPr="009B16A0">
        <w:rPr>
          <w:rFonts w:asciiTheme="minorEastAsia" w:eastAsiaTheme="minorEastAsia" w:hAnsiTheme="minorEastAsia" w:hint="eastAsia"/>
          <w:sz w:val="21"/>
          <w:szCs w:val="21"/>
        </w:rPr>
        <w:t>2018年6月，</w:t>
      </w:r>
      <w:r w:rsidRPr="009B16A0">
        <w:rPr>
          <w:rFonts w:asciiTheme="minorEastAsia" w:eastAsiaTheme="minorEastAsia" w:hAnsiTheme="minorEastAsia" w:hint="eastAsia"/>
          <w:sz w:val="21"/>
          <w:szCs w:val="21"/>
        </w:rPr>
        <w:t>IGC第三十六届会议未就案文达成共识，因此无法将第</w:t>
      </w:r>
      <w:r w:rsidR="00137D19" w:rsidRPr="009B16A0">
        <w:rPr>
          <w:rFonts w:asciiTheme="minorEastAsia" w:eastAsiaTheme="minorEastAsia" w:hAnsiTheme="minorEastAsia" w:hint="eastAsia"/>
          <w:sz w:val="21"/>
          <w:szCs w:val="21"/>
        </w:rPr>
        <w:t>二次修订稿</w:t>
      </w:r>
      <w:r w:rsidR="00272838" w:rsidRPr="009B16A0">
        <w:rPr>
          <w:rFonts w:asciiTheme="minorEastAsia" w:eastAsiaTheme="minorEastAsia" w:hAnsiTheme="minorEastAsia" w:hint="eastAsia"/>
          <w:sz w:val="21"/>
          <w:szCs w:val="21"/>
        </w:rPr>
        <w:t>文件</w:t>
      </w:r>
      <w:r w:rsidRPr="009B16A0">
        <w:rPr>
          <w:rFonts w:asciiTheme="minorEastAsia" w:eastAsiaTheme="minorEastAsia" w:hAnsiTheme="minorEastAsia" w:hint="eastAsia"/>
          <w:sz w:val="21"/>
          <w:szCs w:val="21"/>
        </w:rPr>
        <w:t>转</w:t>
      </w:r>
      <w:r w:rsidR="00317758" w:rsidRPr="009B16A0">
        <w:rPr>
          <w:rFonts w:asciiTheme="minorEastAsia" w:eastAsiaTheme="minorEastAsia" w:hAnsiTheme="minorEastAsia" w:hint="eastAsia"/>
          <w:sz w:val="21"/>
          <w:szCs w:val="21"/>
        </w:rPr>
        <w:t>送</w:t>
      </w:r>
      <w:r w:rsidR="001C2132" w:rsidRPr="009B16A0">
        <w:rPr>
          <w:rFonts w:asciiTheme="minorEastAsia" w:eastAsiaTheme="minorEastAsia" w:hAnsiTheme="minorEastAsia" w:hint="eastAsia"/>
          <w:sz w:val="21"/>
          <w:szCs w:val="21"/>
        </w:rPr>
        <w:t>大会</w:t>
      </w:r>
      <w:r w:rsidR="00667E05" w:rsidRPr="009B16A0">
        <w:rPr>
          <w:rFonts w:asciiTheme="minorEastAsia" w:eastAsiaTheme="minorEastAsia" w:hAnsiTheme="minorEastAsia" w:hint="eastAsia"/>
          <w:sz w:val="21"/>
          <w:szCs w:val="21"/>
        </w:rPr>
        <w:t>。主席就此</w:t>
      </w:r>
      <w:r w:rsidR="00AC1262" w:rsidRPr="009B16A0">
        <w:rPr>
          <w:rFonts w:asciiTheme="minorEastAsia" w:eastAsiaTheme="minorEastAsia" w:hAnsiTheme="minorEastAsia" w:hint="eastAsia"/>
          <w:sz w:val="21"/>
          <w:szCs w:val="21"/>
        </w:rPr>
        <w:t>事项</w:t>
      </w:r>
      <w:r w:rsidR="00667E05" w:rsidRPr="009B16A0">
        <w:rPr>
          <w:rFonts w:asciiTheme="minorEastAsia" w:eastAsiaTheme="minorEastAsia" w:hAnsiTheme="minorEastAsia" w:hint="eastAsia"/>
          <w:sz w:val="21"/>
          <w:szCs w:val="21"/>
        </w:rPr>
        <w:t>所作的个人努力被认为是对今后</w:t>
      </w:r>
      <w:r w:rsidRPr="009B16A0">
        <w:rPr>
          <w:rFonts w:asciiTheme="minorEastAsia" w:eastAsiaTheme="minorEastAsia" w:hAnsiTheme="minorEastAsia" w:hint="eastAsia"/>
          <w:sz w:val="21"/>
          <w:szCs w:val="21"/>
        </w:rPr>
        <w:t>关</w:t>
      </w:r>
      <w:r w:rsidR="00667E05" w:rsidRPr="009B16A0">
        <w:rPr>
          <w:rFonts w:asciiTheme="minorEastAsia" w:eastAsiaTheme="minorEastAsia" w:hAnsiTheme="minorEastAsia" w:hint="eastAsia"/>
          <w:sz w:val="21"/>
          <w:szCs w:val="21"/>
        </w:rPr>
        <w:t>于</w:t>
      </w:r>
      <w:r w:rsidRPr="009B16A0">
        <w:rPr>
          <w:rFonts w:asciiTheme="minorEastAsia" w:eastAsiaTheme="minorEastAsia" w:hAnsiTheme="minorEastAsia" w:hint="eastAsia"/>
          <w:sz w:val="21"/>
          <w:szCs w:val="21"/>
        </w:rPr>
        <w:t>遗传资源</w:t>
      </w:r>
      <w:r w:rsidR="00667E05" w:rsidRPr="009B16A0">
        <w:rPr>
          <w:rFonts w:asciiTheme="minorEastAsia" w:eastAsiaTheme="minorEastAsia" w:hAnsiTheme="minorEastAsia" w:hint="eastAsia"/>
          <w:sz w:val="21"/>
          <w:szCs w:val="21"/>
        </w:rPr>
        <w:t>的</w:t>
      </w:r>
      <w:r w:rsidRPr="009B16A0">
        <w:rPr>
          <w:rFonts w:asciiTheme="minorEastAsia" w:eastAsiaTheme="minorEastAsia" w:hAnsiTheme="minorEastAsia" w:hint="eastAsia"/>
          <w:sz w:val="21"/>
          <w:szCs w:val="21"/>
        </w:rPr>
        <w:t>辩论的贡献。</w:t>
      </w:r>
      <w:r w:rsidR="00667E05" w:rsidRPr="009B16A0">
        <w:rPr>
          <w:rFonts w:asciiTheme="minorEastAsia" w:eastAsiaTheme="minorEastAsia" w:hAnsiTheme="minorEastAsia" w:hint="eastAsia"/>
          <w:sz w:val="21"/>
          <w:szCs w:val="21"/>
        </w:rPr>
        <w:t>与此</w:t>
      </w:r>
      <w:r w:rsidRPr="009B16A0">
        <w:rPr>
          <w:rFonts w:asciiTheme="minorEastAsia" w:eastAsiaTheme="minorEastAsia" w:hAnsiTheme="minorEastAsia" w:hint="eastAsia"/>
          <w:sz w:val="21"/>
          <w:szCs w:val="21"/>
        </w:rPr>
        <w:t>同时，它承认在传统知识和传统文化表现形式方面取得的进展，并期待就条款草案进行讨论。</w:t>
      </w:r>
      <w:r w:rsidR="00092B76" w:rsidRPr="009B16A0">
        <w:rPr>
          <w:rFonts w:asciiTheme="minorEastAsia" w:eastAsiaTheme="minorEastAsia" w:hAnsiTheme="minorEastAsia" w:hint="eastAsia"/>
          <w:sz w:val="21"/>
          <w:szCs w:val="21"/>
        </w:rPr>
        <w:t>它</w:t>
      </w:r>
      <w:r w:rsidR="00AC1262" w:rsidRPr="009B16A0">
        <w:rPr>
          <w:rFonts w:asciiTheme="minorEastAsia" w:eastAsiaTheme="minorEastAsia" w:hAnsiTheme="minorEastAsia" w:hint="eastAsia"/>
          <w:sz w:val="21"/>
          <w:szCs w:val="21"/>
        </w:rPr>
        <w:t>深知</w:t>
      </w:r>
      <w:r w:rsidRPr="009B16A0">
        <w:rPr>
          <w:rFonts w:asciiTheme="minorEastAsia" w:eastAsiaTheme="minorEastAsia" w:hAnsiTheme="minorEastAsia" w:hint="eastAsia"/>
          <w:sz w:val="21"/>
          <w:szCs w:val="21"/>
        </w:rPr>
        <w:t>IGC</w:t>
      </w:r>
      <w:r w:rsidR="00092B76" w:rsidRPr="009B16A0">
        <w:rPr>
          <w:rFonts w:asciiTheme="minorEastAsia" w:eastAsiaTheme="minorEastAsia" w:hAnsiTheme="minorEastAsia" w:hint="eastAsia"/>
          <w:sz w:val="21"/>
          <w:szCs w:val="21"/>
        </w:rPr>
        <w:t>第四十届会议是</w:t>
      </w:r>
      <w:r w:rsidR="003D1355" w:rsidRPr="009B16A0">
        <w:rPr>
          <w:rFonts w:asciiTheme="minorEastAsia" w:eastAsiaTheme="minorEastAsia" w:hAnsiTheme="minorEastAsia" w:hint="eastAsia"/>
          <w:sz w:val="21"/>
          <w:szCs w:val="21"/>
        </w:rPr>
        <w:t>当前任务</w:t>
      </w:r>
      <w:r w:rsidR="00092B76" w:rsidRPr="009B16A0">
        <w:rPr>
          <w:rFonts w:asciiTheme="minorEastAsia" w:eastAsiaTheme="minorEastAsia" w:hAnsiTheme="minorEastAsia" w:hint="eastAsia"/>
          <w:sz w:val="21"/>
          <w:szCs w:val="21"/>
        </w:rPr>
        <w:t>授权</w:t>
      </w:r>
      <w:r w:rsidRPr="009B16A0">
        <w:rPr>
          <w:rFonts w:asciiTheme="minorEastAsia" w:eastAsiaTheme="minorEastAsia" w:hAnsiTheme="minorEastAsia" w:hint="eastAsia"/>
          <w:sz w:val="21"/>
          <w:szCs w:val="21"/>
        </w:rPr>
        <w:t>下的最后</w:t>
      </w:r>
      <w:r w:rsidR="00092B76" w:rsidRPr="009B16A0">
        <w:rPr>
          <w:rFonts w:asciiTheme="minorEastAsia" w:eastAsiaTheme="minorEastAsia" w:hAnsiTheme="minorEastAsia" w:hint="eastAsia"/>
          <w:sz w:val="21"/>
          <w:szCs w:val="21"/>
        </w:rPr>
        <w:t>一</w:t>
      </w:r>
      <w:r w:rsidR="00AC1262" w:rsidRPr="009B16A0">
        <w:rPr>
          <w:rFonts w:asciiTheme="minorEastAsia" w:eastAsiaTheme="minorEastAsia" w:hAnsiTheme="minorEastAsia" w:hint="eastAsia"/>
          <w:sz w:val="21"/>
          <w:szCs w:val="21"/>
        </w:rPr>
        <w:t>届</w:t>
      </w:r>
      <w:r w:rsidR="00092B76" w:rsidRPr="009B16A0">
        <w:rPr>
          <w:rFonts w:asciiTheme="minorEastAsia" w:eastAsiaTheme="minorEastAsia" w:hAnsiTheme="minorEastAsia" w:hint="eastAsia"/>
          <w:sz w:val="21"/>
          <w:szCs w:val="21"/>
        </w:rPr>
        <w:t>会议，它认为现有的不同案文</w:t>
      </w:r>
      <w:r w:rsidR="00137D19" w:rsidRPr="009B16A0">
        <w:rPr>
          <w:rFonts w:asciiTheme="minorEastAsia" w:eastAsiaTheme="minorEastAsia" w:hAnsiTheme="minorEastAsia" w:hint="eastAsia"/>
          <w:sz w:val="21"/>
          <w:szCs w:val="21"/>
        </w:rPr>
        <w:t>为</w:t>
      </w:r>
      <w:r w:rsidR="00092B76" w:rsidRPr="009B16A0">
        <w:rPr>
          <w:rFonts w:asciiTheme="minorEastAsia" w:eastAsiaTheme="minorEastAsia" w:hAnsiTheme="minorEastAsia" w:hint="eastAsia"/>
          <w:sz w:val="21"/>
          <w:szCs w:val="21"/>
        </w:rPr>
        <w:t>讨论传统知识和传统文化表现形式</w:t>
      </w:r>
      <w:r w:rsidR="00137D19" w:rsidRPr="009B16A0">
        <w:rPr>
          <w:rFonts w:asciiTheme="minorEastAsia" w:eastAsiaTheme="minorEastAsia" w:hAnsiTheme="minorEastAsia" w:hint="eastAsia"/>
          <w:sz w:val="21"/>
          <w:szCs w:val="21"/>
        </w:rPr>
        <w:t>奠定了坚实</w:t>
      </w:r>
      <w:r w:rsidRPr="009B16A0">
        <w:rPr>
          <w:rFonts w:asciiTheme="minorEastAsia" w:eastAsiaTheme="minorEastAsia" w:hAnsiTheme="minorEastAsia" w:hint="eastAsia"/>
          <w:sz w:val="21"/>
          <w:szCs w:val="21"/>
        </w:rPr>
        <w:t>的基础。它感谢印度尼西亚常驻代表团于5月27</w:t>
      </w:r>
      <w:r w:rsidR="00092B76" w:rsidRPr="009B16A0">
        <w:rPr>
          <w:rFonts w:asciiTheme="minorEastAsia" w:eastAsiaTheme="minorEastAsia" w:hAnsiTheme="minorEastAsia" w:hint="eastAsia"/>
          <w:sz w:val="21"/>
          <w:szCs w:val="21"/>
        </w:rPr>
        <w:t>日和</w:t>
      </w:r>
      <w:r w:rsidRPr="009B16A0">
        <w:rPr>
          <w:rFonts w:asciiTheme="minorEastAsia" w:eastAsiaTheme="minorEastAsia" w:hAnsiTheme="minorEastAsia" w:hint="eastAsia"/>
          <w:sz w:val="21"/>
          <w:szCs w:val="21"/>
        </w:rPr>
        <w:t>28</w:t>
      </w:r>
      <w:r w:rsidR="00092B76" w:rsidRPr="009B16A0">
        <w:rPr>
          <w:rFonts w:asciiTheme="minorEastAsia" w:eastAsiaTheme="minorEastAsia" w:hAnsiTheme="minorEastAsia" w:hint="eastAsia"/>
          <w:sz w:val="21"/>
          <w:szCs w:val="21"/>
        </w:rPr>
        <w:t>日在蒙特勒组织务虚会，这次务虚会使人们能够就</w:t>
      </w:r>
      <w:r w:rsidR="00F06D0A" w:rsidRPr="009B16A0">
        <w:rPr>
          <w:rFonts w:asciiTheme="minorEastAsia" w:eastAsiaTheme="minorEastAsia" w:hAnsiTheme="minorEastAsia" w:hint="eastAsia"/>
          <w:sz w:val="21"/>
          <w:szCs w:val="21"/>
        </w:rPr>
        <w:t>未</w:t>
      </w:r>
      <w:r w:rsidR="005079DB" w:rsidRPr="009B16A0">
        <w:rPr>
          <w:rFonts w:asciiTheme="minorEastAsia" w:eastAsiaTheme="minorEastAsia" w:hAnsiTheme="minorEastAsia" w:hint="eastAsia"/>
          <w:sz w:val="21"/>
          <w:szCs w:val="21"/>
        </w:rPr>
        <w:t>解</w:t>
      </w:r>
      <w:r w:rsidR="00F06D0A" w:rsidRPr="009B16A0">
        <w:rPr>
          <w:rFonts w:asciiTheme="minorEastAsia" w:eastAsiaTheme="minorEastAsia" w:hAnsiTheme="minorEastAsia" w:hint="eastAsia"/>
          <w:sz w:val="21"/>
          <w:szCs w:val="21"/>
        </w:rPr>
        <w:t>决</w:t>
      </w:r>
      <w:r w:rsidR="005079DB" w:rsidRPr="009B16A0">
        <w:rPr>
          <w:rFonts w:asciiTheme="minorEastAsia" w:eastAsiaTheme="minorEastAsia" w:hAnsiTheme="minorEastAsia" w:hint="eastAsia"/>
          <w:sz w:val="21"/>
          <w:szCs w:val="21"/>
        </w:rPr>
        <w:t>的</w:t>
      </w:r>
      <w:r w:rsidR="00F06D0A" w:rsidRPr="009B16A0">
        <w:rPr>
          <w:rFonts w:asciiTheme="minorEastAsia" w:eastAsiaTheme="minorEastAsia" w:hAnsiTheme="minorEastAsia" w:hint="eastAsia"/>
          <w:sz w:val="21"/>
          <w:szCs w:val="21"/>
        </w:rPr>
        <w:t>问题</w:t>
      </w:r>
      <w:r w:rsidR="00DE5D32" w:rsidRPr="009B16A0">
        <w:rPr>
          <w:rFonts w:asciiTheme="minorEastAsia" w:eastAsiaTheme="minorEastAsia" w:hAnsiTheme="minorEastAsia" w:hint="eastAsia"/>
          <w:sz w:val="21"/>
          <w:szCs w:val="21"/>
        </w:rPr>
        <w:t>进一步交换意见。它重申愿意在</w:t>
      </w:r>
      <w:r w:rsidR="00137D19" w:rsidRPr="009B16A0">
        <w:rPr>
          <w:rFonts w:asciiTheme="minorEastAsia" w:eastAsiaTheme="minorEastAsia" w:hAnsiTheme="minorEastAsia" w:hint="eastAsia"/>
          <w:sz w:val="21"/>
          <w:szCs w:val="21"/>
        </w:rPr>
        <w:t>本</w:t>
      </w:r>
      <w:r w:rsidR="00DE5D32" w:rsidRPr="009B16A0">
        <w:rPr>
          <w:rFonts w:asciiTheme="minorEastAsia" w:eastAsiaTheme="minorEastAsia" w:hAnsiTheme="minorEastAsia" w:hint="eastAsia"/>
          <w:sz w:val="21"/>
          <w:szCs w:val="21"/>
        </w:rPr>
        <w:t>周建设性地参与关于实质性问题和</w:t>
      </w:r>
      <w:r w:rsidR="00DE5D32" w:rsidRPr="009B16A0">
        <w:rPr>
          <w:rFonts w:asciiTheme="minorEastAsia" w:eastAsiaTheme="minorEastAsia" w:hAnsiTheme="minorEastAsia"/>
          <w:sz w:val="21"/>
          <w:szCs w:val="21"/>
        </w:rPr>
        <w:t>IGC</w:t>
      </w:r>
      <w:r w:rsidR="00DE5D32" w:rsidRPr="009B16A0">
        <w:rPr>
          <w:rFonts w:asciiTheme="minorEastAsia" w:eastAsiaTheme="minorEastAsia" w:hAnsiTheme="minorEastAsia" w:hint="eastAsia"/>
          <w:sz w:val="21"/>
          <w:szCs w:val="21"/>
        </w:rPr>
        <w:t>下一个两年期未来工作的</w:t>
      </w:r>
      <w:r w:rsidRPr="009B16A0">
        <w:rPr>
          <w:rFonts w:asciiTheme="minorEastAsia" w:eastAsiaTheme="minorEastAsia" w:hAnsiTheme="minorEastAsia" w:hint="eastAsia"/>
          <w:sz w:val="21"/>
          <w:szCs w:val="21"/>
        </w:rPr>
        <w:t>讨论。决定必须</w:t>
      </w:r>
      <w:r w:rsidR="00DE5D32" w:rsidRPr="009B16A0">
        <w:rPr>
          <w:rFonts w:asciiTheme="minorEastAsia" w:eastAsiaTheme="minorEastAsia" w:hAnsiTheme="minorEastAsia" w:hint="eastAsia"/>
          <w:sz w:val="21"/>
          <w:szCs w:val="21"/>
        </w:rPr>
        <w:t>一如既往地</w:t>
      </w:r>
      <w:r w:rsidR="00137D19" w:rsidRPr="009B16A0">
        <w:rPr>
          <w:rFonts w:asciiTheme="minorEastAsia" w:eastAsiaTheme="minorEastAsia" w:hAnsiTheme="minorEastAsia" w:hint="eastAsia"/>
          <w:sz w:val="21"/>
          <w:szCs w:val="21"/>
        </w:rPr>
        <w:t>让</w:t>
      </w:r>
      <w:r w:rsidRPr="009B16A0">
        <w:rPr>
          <w:rFonts w:asciiTheme="minorEastAsia" w:eastAsiaTheme="minorEastAsia" w:hAnsiTheme="minorEastAsia" w:hint="eastAsia"/>
          <w:sz w:val="21"/>
          <w:szCs w:val="21"/>
        </w:rPr>
        <w:t>所有人</w:t>
      </w:r>
      <w:r w:rsidR="00137D19" w:rsidRPr="009B16A0">
        <w:rPr>
          <w:rFonts w:asciiTheme="minorEastAsia" w:eastAsiaTheme="minorEastAsia" w:hAnsiTheme="minorEastAsia" w:hint="eastAsia"/>
          <w:sz w:val="21"/>
          <w:szCs w:val="21"/>
        </w:rPr>
        <w:t>都能</w:t>
      </w:r>
      <w:r w:rsidR="00DE5D32" w:rsidRPr="009B16A0">
        <w:rPr>
          <w:rFonts w:asciiTheme="minorEastAsia" w:eastAsiaTheme="minorEastAsia" w:hAnsiTheme="minorEastAsia" w:hint="eastAsia"/>
          <w:sz w:val="21"/>
          <w:szCs w:val="21"/>
        </w:rPr>
        <w:t>接受，并</w:t>
      </w:r>
      <w:r w:rsidR="00AC1262" w:rsidRPr="009B16A0">
        <w:rPr>
          <w:rFonts w:asciiTheme="minorEastAsia" w:eastAsiaTheme="minorEastAsia" w:hAnsiTheme="minorEastAsia" w:hint="eastAsia"/>
          <w:sz w:val="21"/>
          <w:szCs w:val="21"/>
        </w:rPr>
        <w:t>且</w:t>
      </w:r>
      <w:r w:rsidR="00DE5D32" w:rsidRPr="009B16A0">
        <w:rPr>
          <w:rFonts w:asciiTheme="minorEastAsia" w:eastAsiaTheme="minorEastAsia" w:hAnsiTheme="minorEastAsia" w:hint="eastAsia"/>
          <w:sz w:val="21"/>
          <w:szCs w:val="21"/>
        </w:rPr>
        <w:t>必须以协商一致方式达成</w:t>
      </w:r>
      <w:r w:rsidRPr="009B16A0">
        <w:rPr>
          <w:rFonts w:asciiTheme="minorEastAsia" w:eastAsiaTheme="minorEastAsia" w:hAnsiTheme="minorEastAsia" w:hint="eastAsia"/>
          <w:sz w:val="21"/>
          <w:szCs w:val="21"/>
        </w:rPr>
        <w:t>。</w:t>
      </w:r>
    </w:p>
    <w:p w14:paraId="42E70D0D" w14:textId="7634CAD3" w:rsidR="00E142AD" w:rsidRPr="009B16A0" w:rsidRDefault="009E1EE0"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乌干达代表团代表非洲集团发言，</w:t>
      </w:r>
      <w:r w:rsidR="00E20B84" w:rsidRPr="009B16A0">
        <w:rPr>
          <w:rFonts w:asciiTheme="minorEastAsia" w:eastAsiaTheme="minorEastAsia" w:hAnsiTheme="minorEastAsia" w:hint="eastAsia"/>
          <w:sz w:val="21"/>
          <w:szCs w:val="21"/>
        </w:rPr>
        <w:t>它</w:t>
      </w:r>
      <w:r w:rsidRPr="009B16A0">
        <w:rPr>
          <w:rFonts w:asciiTheme="minorEastAsia" w:eastAsiaTheme="minorEastAsia" w:hAnsiTheme="minorEastAsia" w:hint="eastAsia"/>
          <w:color w:val="000000" w:themeColor="text1"/>
          <w:sz w:val="21"/>
          <w:szCs w:val="21"/>
        </w:rPr>
        <w:t>向主席保证将坚定不移地</w:t>
      </w:r>
      <w:r w:rsidR="00E20B84" w:rsidRPr="009B16A0">
        <w:rPr>
          <w:rFonts w:asciiTheme="minorEastAsia" w:eastAsiaTheme="minorEastAsia" w:hAnsiTheme="minorEastAsia" w:hint="eastAsia"/>
          <w:color w:val="000000" w:themeColor="text1"/>
          <w:sz w:val="21"/>
          <w:szCs w:val="21"/>
        </w:rPr>
        <w:t>提供</w:t>
      </w:r>
      <w:r w:rsidRPr="009B16A0">
        <w:rPr>
          <w:rFonts w:asciiTheme="minorEastAsia" w:eastAsiaTheme="minorEastAsia" w:hAnsiTheme="minorEastAsia" w:hint="eastAsia"/>
          <w:color w:val="000000" w:themeColor="text1"/>
          <w:sz w:val="21"/>
          <w:szCs w:val="21"/>
        </w:rPr>
        <w:t>支持</w:t>
      </w:r>
      <w:r w:rsidR="00D24591" w:rsidRPr="009B16A0">
        <w:rPr>
          <w:rFonts w:asciiTheme="minorEastAsia" w:eastAsiaTheme="minorEastAsia" w:hAnsiTheme="minorEastAsia" w:hint="eastAsia"/>
          <w:color w:val="000000" w:themeColor="text1"/>
          <w:sz w:val="21"/>
          <w:szCs w:val="21"/>
        </w:rPr>
        <w:t>，</w:t>
      </w:r>
      <w:r w:rsidR="00E20B84" w:rsidRPr="009B16A0">
        <w:rPr>
          <w:rFonts w:asciiTheme="minorEastAsia" w:eastAsiaTheme="minorEastAsia" w:hAnsiTheme="minorEastAsia" w:hint="eastAsia"/>
          <w:color w:val="000000" w:themeColor="text1"/>
          <w:sz w:val="21"/>
          <w:szCs w:val="21"/>
        </w:rPr>
        <w:t>确保会议取得</w:t>
      </w:r>
      <w:r w:rsidRPr="009B16A0">
        <w:rPr>
          <w:rFonts w:asciiTheme="minorEastAsia" w:eastAsiaTheme="minorEastAsia" w:hAnsiTheme="minorEastAsia" w:hint="eastAsia"/>
          <w:color w:val="000000" w:themeColor="text1"/>
          <w:sz w:val="21"/>
          <w:szCs w:val="21"/>
        </w:rPr>
        <w:t>成功。主席的信息说明</w:t>
      </w:r>
      <w:r w:rsidR="00E20B84" w:rsidRPr="009B16A0">
        <w:rPr>
          <w:rFonts w:asciiTheme="minorEastAsia" w:eastAsiaTheme="minorEastAsia" w:hAnsiTheme="minorEastAsia" w:hint="eastAsia"/>
          <w:color w:val="000000" w:themeColor="text1"/>
          <w:sz w:val="21"/>
          <w:szCs w:val="21"/>
        </w:rPr>
        <w:t>都是</w:t>
      </w:r>
      <w:r w:rsidR="00877E2C" w:rsidRPr="009B16A0">
        <w:rPr>
          <w:rFonts w:asciiTheme="minorEastAsia" w:eastAsiaTheme="minorEastAsia" w:hAnsiTheme="minorEastAsia" w:hint="eastAsia"/>
          <w:color w:val="000000" w:themeColor="text1"/>
          <w:sz w:val="21"/>
          <w:szCs w:val="21"/>
        </w:rPr>
        <w:t>非常有用的文件</w:t>
      </w:r>
      <w:r w:rsidR="00C70CCF" w:rsidRPr="009B16A0">
        <w:rPr>
          <w:rFonts w:asciiTheme="minorEastAsia" w:eastAsiaTheme="minorEastAsia" w:hAnsiTheme="minorEastAsia" w:hint="eastAsia"/>
          <w:color w:val="000000" w:themeColor="text1"/>
          <w:sz w:val="21"/>
          <w:szCs w:val="21"/>
        </w:rPr>
        <w:t>，可指导IGC的工作。它赞同</w:t>
      </w:r>
      <w:r w:rsidR="00002A91" w:rsidRPr="009B16A0">
        <w:rPr>
          <w:rFonts w:asciiTheme="minorEastAsia" w:eastAsiaTheme="minorEastAsia" w:hAnsiTheme="minorEastAsia" w:hint="eastAsia"/>
          <w:color w:val="000000" w:themeColor="text1"/>
          <w:sz w:val="21"/>
          <w:szCs w:val="21"/>
        </w:rPr>
        <w:t>主席为</w:t>
      </w:r>
      <w:r w:rsidR="00F06D0A" w:rsidRPr="009B16A0">
        <w:rPr>
          <w:rFonts w:asciiTheme="minorEastAsia" w:eastAsiaTheme="minorEastAsia" w:hAnsiTheme="minorEastAsia" w:hint="eastAsia"/>
          <w:color w:val="000000" w:themeColor="text1"/>
          <w:sz w:val="21"/>
          <w:szCs w:val="21"/>
        </w:rPr>
        <w:t>本周</w:t>
      </w:r>
      <w:r w:rsidRPr="009B16A0">
        <w:rPr>
          <w:rFonts w:asciiTheme="minorEastAsia" w:eastAsiaTheme="minorEastAsia" w:hAnsiTheme="minorEastAsia" w:hint="eastAsia"/>
          <w:color w:val="000000" w:themeColor="text1"/>
          <w:sz w:val="21"/>
          <w:szCs w:val="21"/>
        </w:rPr>
        <w:t>提议的方法。采取行动</w:t>
      </w:r>
      <w:r w:rsidR="00F57A5B" w:rsidRPr="009B16A0">
        <w:rPr>
          <w:rFonts w:asciiTheme="minorEastAsia" w:eastAsiaTheme="minorEastAsia" w:hAnsiTheme="minorEastAsia" w:hint="eastAsia"/>
          <w:color w:val="000000" w:themeColor="text1"/>
          <w:sz w:val="21"/>
          <w:szCs w:val="21"/>
        </w:rPr>
        <w:t>对传统知识和传统文化表现形式</w:t>
      </w:r>
      <w:r w:rsidR="00137D19" w:rsidRPr="009B16A0">
        <w:rPr>
          <w:rFonts w:asciiTheme="minorEastAsia" w:eastAsiaTheme="minorEastAsia" w:hAnsiTheme="minorEastAsia" w:hint="eastAsia"/>
          <w:color w:val="000000" w:themeColor="text1"/>
          <w:sz w:val="21"/>
          <w:szCs w:val="21"/>
        </w:rPr>
        <w:t>进行</w:t>
      </w:r>
      <w:r w:rsidR="00F57A5B" w:rsidRPr="009B16A0">
        <w:rPr>
          <w:rFonts w:asciiTheme="minorEastAsia" w:eastAsiaTheme="minorEastAsia" w:hAnsiTheme="minorEastAsia" w:hint="eastAsia"/>
          <w:color w:val="000000" w:themeColor="text1"/>
          <w:sz w:val="21"/>
          <w:szCs w:val="21"/>
        </w:rPr>
        <w:t>有效</w:t>
      </w:r>
      <w:r w:rsidR="007B3139" w:rsidRPr="009B16A0">
        <w:rPr>
          <w:rFonts w:asciiTheme="minorEastAsia" w:eastAsiaTheme="minorEastAsia" w:hAnsiTheme="minorEastAsia" w:hint="eastAsia"/>
          <w:color w:val="000000" w:themeColor="text1"/>
          <w:sz w:val="21"/>
          <w:szCs w:val="21"/>
        </w:rPr>
        <w:t>国际</w:t>
      </w:r>
      <w:r w:rsidR="00F57A5B" w:rsidRPr="009B16A0">
        <w:rPr>
          <w:rFonts w:asciiTheme="minorEastAsia" w:eastAsiaTheme="minorEastAsia" w:hAnsiTheme="minorEastAsia" w:hint="eastAsia"/>
          <w:color w:val="000000" w:themeColor="text1"/>
          <w:sz w:val="21"/>
          <w:szCs w:val="21"/>
        </w:rPr>
        <w:t>保护</w:t>
      </w:r>
      <w:r w:rsidR="00BE53A9" w:rsidRPr="009B16A0">
        <w:rPr>
          <w:rFonts w:asciiTheme="minorEastAsia" w:eastAsiaTheme="minorEastAsia" w:hAnsiTheme="minorEastAsia" w:hint="eastAsia"/>
          <w:color w:val="000000" w:themeColor="text1"/>
          <w:sz w:val="21"/>
          <w:szCs w:val="21"/>
        </w:rPr>
        <w:t>，其迫切性从未这么</w:t>
      </w:r>
      <w:r w:rsidR="0092438D" w:rsidRPr="009B16A0">
        <w:rPr>
          <w:rFonts w:asciiTheme="minorEastAsia" w:eastAsiaTheme="minorEastAsia" w:hAnsiTheme="minorEastAsia" w:hint="eastAsia"/>
          <w:color w:val="000000" w:themeColor="text1"/>
          <w:sz w:val="21"/>
          <w:szCs w:val="21"/>
        </w:rPr>
        <w:t>明显</w:t>
      </w:r>
      <w:r w:rsidRPr="009B16A0">
        <w:rPr>
          <w:rFonts w:asciiTheme="minorEastAsia" w:eastAsiaTheme="minorEastAsia" w:hAnsiTheme="minorEastAsia" w:hint="eastAsia"/>
          <w:color w:val="000000" w:themeColor="text1"/>
          <w:sz w:val="21"/>
          <w:szCs w:val="21"/>
        </w:rPr>
        <w:t>。</w:t>
      </w:r>
      <w:r w:rsidR="00620F8B" w:rsidRPr="009B16A0">
        <w:rPr>
          <w:rFonts w:asciiTheme="minorEastAsia" w:eastAsiaTheme="minorEastAsia" w:hAnsiTheme="minorEastAsia" w:hint="eastAsia"/>
          <w:color w:val="000000" w:themeColor="text1"/>
          <w:sz w:val="21"/>
          <w:szCs w:val="21"/>
        </w:rPr>
        <w:t>土著人民和当地社区</w:t>
      </w:r>
      <w:r w:rsidR="005032DA" w:rsidRPr="009B16A0">
        <w:rPr>
          <w:rFonts w:asciiTheme="minorEastAsia" w:eastAsiaTheme="minorEastAsia" w:hAnsiTheme="minorEastAsia" w:hint="eastAsia"/>
          <w:color w:val="000000" w:themeColor="text1"/>
          <w:sz w:val="21"/>
          <w:szCs w:val="21"/>
        </w:rPr>
        <w:t>继续被边缘化，</w:t>
      </w:r>
      <w:r w:rsidR="00620F8B" w:rsidRPr="009B16A0">
        <w:rPr>
          <w:rFonts w:asciiTheme="minorEastAsia" w:eastAsiaTheme="minorEastAsia" w:hAnsiTheme="minorEastAsia" w:hint="eastAsia"/>
          <w:color w:val="000000" w:themeColor="text1"/>
          <w:sz w:val="21"/>
          <w:szCs w:val="21"/>
        </w:rPr>
        <w:t>使得他</w:t>
      </w:r>
      <w:r w:rsidRPr="009B16A0">
        <w:rPr>
          <w:rFonts w:asciiTheme="minorEastAsia" w:eastAsiaTheme="minorEastAsia" w:hAnsiTheme="minorEastAsia" w:hint="eastAsia"/>
          <w:color w:val="000000" w:themeColor="text1"/>
          <w:sz w:val="21"/>
          <w:szCs w:val="21"/>
        </w:rPr>
        <w:t>们受到</w:t>
      </w:r>
      <w:r w:rsidR="005032DA" w:rsidRPr="009B16A0">
        <w:rPr>
          <w:rFonts w:asciiTheme="minorEastAsia" w:eastAsiaTheme="minorEastAsia" w:hAnsiTheme="minorEastAsia" w:hint="eastAsia"/>
          <w:color w:val="000000" w:themeColor="text1"/>
          <w:sz w:val="21"/>
          <w:szCs w:val="21"/>
        </w:rPr>
        <w:t>明显的</w:t>
      </w:r>
      <w:r w:rsidR="00A54DFE" w:rsidRPr="009B16A0">
        <w:rPr>
          <w:rFonts w:asciiTheme="minorEastAsia" w:eastAsiaTheme="minorEastAsia" w:hAnsiTheme="minorEastAsia" w:hint="eastAsia"/>
          <w:color w:val="000000" w:themeColor="text1"/>
          <w:sz w:val="21"/>
          <w:szCs w:val="21"/>
        </w:rPr>
        <w:t>不利影响，其中包括</w:t>
      </w:r>
      <w:r w:rsidRPr="009B16A0">
        <w:rPr>
          <w:rFonts w:asciiTheme="minorEastAsia" w:eastAsiaTheme="minorEastAsia" w:hAnsiTheme="minorEastAsia" w:hint="eastAsia"/>
          <w:color w:val="000000" w:themeColor="text1"/>
          <w:sz w:val="21"/>
          <w:szCs w:val="21"/>
        </w:rPr>
        <w:t>其知识资产的商业开发</w:t>
      </w:r>
      <w:r w:rsidR="00A54DFE" w:rsidRPr="009B16A0">
        <w:rPr>
          <w:rFonts w:asciiTheme="minorEastAsia" w:eastAsiaTheme="minorEastAsia" w:hAnsiTheme="minorEastAsia" w:hint="eastAsia"/>
          <w:color w:val="000000" w:themeColor="text1"/>
          <w:sz w:val="21"/>
          <w:szCs w:val="21"/>
        </w:rPr>
        <w:t>未得到</w:t>
      </w:r>
      <w:r w:rsidR="005032DA" w:rsidRPr="009B16A0">
        <w:rPr>
          <w:rFonts w:asciiTheme="minorEastAsia" w:eastAsiaTheme="minorEastAsia" w:hAnsiTheme="minorEastAsia" w:hint="eastAsia"/>
          <w:color w:val="000000" w:themeColor="text1"/>
          <w:sz w:val="21"/>
          <w:szCs w:val="21"/>
        </w:rPr>
        <w:t>补偿或只有极少的补偿</w:t>
      </w:r>
      <w:r w:rsidR="00515FDD" w:rsidRPr="009B16A0">
        <w:rPr>
          <w:rFonts w:asciiTheme="minorEastAsia" w:eastAsiaTheme="minorEastAsia" w:hAnsiTheme="minorEastAsia" w:hint="eastAsia"/>
          <w:color w:val="000000" w:themeColor="text1"/>
          <w:sz w:val="21"/>
          <w:szCs w:val="21"/>
        </w:rPr>
        <w:t>，社会解体，以及遗传资源、</w:t>
      </w:r>
      <w:r w:rsidR="00C16BF9" w:rsidRPr="009B16A0">
        <w:rPr>
          <w:rFonts w:asciiTheme="minorEastAsia" w:eastAsiaTheme="minorEastAsia" w:hAnsiTheme="minorEastAsia" w:hint="eastAsia"/>
          <w:color w:val="000000" w:themeColor="text1"/>
          <w:sz w:val="21"/>
          <w:szCs w:val="21"/>
        </w:rPr>
        <w:t>传统知识和传统文化表现形式彻底消失。非洲集团一直在参与</w:t>
      </w:r>
      <w:r w:rsidRPr="009B16A0">
        <w:rPr>
          <w:rFonts w:asciiTheme="minorEastAsia" w:eastAsiaTheme="minorEastAsia" w:hAnsiTheme="minorEastAsia" w:hint="eastAsia"/>
          <w:color w:val="000000" w:themeColor="text1"/>
          <w:sz w:val="21"/>
          <w:szCs w:val="21"/>
        </w:rPr>
        <w:t>IGC</w:t>
      </w:r>
      <w:r w:rsidR="00C16BF9" w:rsidRPr="009B16A0">
        <w:rPr>
          <w:rFonts w:asciiTheme="minorEastAsia" w:eastAsiaTheme="minorEastAsia" w:hAnsiTheme="minorEastAsia" w:hint="eastAsia"/>
          <w:color w:val="000000" w:themeColor="text1"/>
          <w:sz w:val="21"/>
          <w:szCs w:val="21"/>
        </w:rPr>
        <w:t>的</w:t>
      </w:r>
      <w:r w:rsidRPr="009B16A0">
        <w:rPr>
          <w:rFonts w:asciiTheme="minorEastAsia" w:eastAsiaTheme="minorEastAsia" w:hAnsiTheme="minorEastAsia" w:hint="eastAsia"/>
          <w:color w:val="000000" w:themeColor="text1"/>
          <w:sz w:val="21"/>
          <w:szCs w:val="21"/>
        </w:rPr>
        <w:t>谈判，并将从</w:t>
      </w:r>
      <w:r w:rsidRPr="009B16A0">
        <w:rPr>
          <w:rFonts w:asciiTheme="minorEastAsia" w:eastAsiaTheme="minorEastAsia" w:hAnsiTheme="minorEastAsia" w:hint="eastAsia"/>
          <w:sz w:val="21"/>
          <w:szCs w:val="21"/>
        </w:rPr>
        <w:t>传统知</w:t>
      </w:r>
      <w:r w:rsidR="00A54DFE" w:rsidRPr="009B16A0">
        <w:rPr>
          <w:rFonts w:asciiTheme="minorEastAsia" w:eastAsiaTheme="minorEastAsia" w:hAnsiTheme="minorEastAsia" w:hint="eastAsia"/>
          <w:sz w:val="21"/>
          <w:szCs w:val="21"/>
        </w:rPr>
        <w:t>识和传统文化表现形式的经济和道德价值</w:t>
      </w:r>
      <w:r w:rsidR="00C16BF9" w:rsidRPr="009B16A0">
        <w:rPr>
          <w:rFonts w:asciiTheme="minorEastAsia" w:eastAsiaTheme="minorEastAsia" w:hAnsiTheme="minorEastAsia" w:hint="eastAsia"/>
          <w:sz w:val="21"/>
          <w:szCs w:val="21"/>
        </w:rPr>
        <w:t>角度继续</w:t>
      </w:r>
      <w:r w:rsidR="00137D19" w:rsidRPr="009B16A0">
        <w:rPr>
          <w:rFonts w:asciiTheme="minorEastAsia" w:eastAsiaTheme="minorEastAsia" w:hAnsiTheme="minorEastAsia" w:hint="eastAsia"/>
          <w:sz w:val="21"/>
          <w:szCs w:val="21"/>
        </w:rPr>
        <w:t>参与</w:t>
      </w:r>
      <w:r w:rsidR="00C16BF9" w:rsidRPr="009B16A0">
        <w:rPr>
          <w:rFonts w:asciiTheme="minorEastAsia" w:eastAsiaTheme="minorEastAsia" w:hAnsiTheme="minorEastAsia" w:hint="eastAsia"/>
          <w:sz w:val="21"/>
          <w:szCs w:val="21"/>
        </w:rPr>
        <w:t>。</w:t>
      </w:r>
      <w:r w:rsidR="0092438D" w:rsidRPr="009B16A0">
        <w:rPr>
          <w:rFonts w:asciiTheme="minorEastAsia" w:eastAsiaTheme="minorEastAsia" w:hAnsiTheme="minorEastAsia" w:hint="eastAsia"/>
          <w:sz w:val="21"/>
          <w:szCs w:val="21"/>
        </w:rPr>
        <w:t>土著人民和当地社区</w:t>
      </w:r>
      <w:r w:rsidR="00C16BF9" w:rsidRPr="009B16A0">
        <w:rPr>
          <w:rFonts w:asciiTheme="minorEastAsia" w:eastAsiaTheme="minorEastAsia" w:hAnsiTheme="minorEastAsia" w:hint="eastAsia"/>
          <w:sz w:val="21"/>
          <w:szCs w:val="21"/>
        </w:rPr>
        <w:t>创造的、</w:t>
      </w:r>
      <w:r w:rsidRPr="009B16A0">
        <w:rPr>
          <w:rFonts w:asciiTheme="minorEastAsia" w:eastAsiaTheme="minorEastAsia" w:hAnsiTheme="minorEastAsia" w:hint="eastAsia"/>
          <w:sz w:val="21"/>
          <w:szCs w:val="21"/>
        </w:rPr>
        <w:t>应该拥有</w:t>
      </w:r>
      <w:r w:rsidR="00A54DFE" w:rsidRPr="009B16A0">
        <w:rPr>
          <w:rFonts w:asciiTheme="minorEastAsia" w:eastAsiaTheme="minorEastAsia" w:hAnsiTheme="minorEastAsia" w:hint="eastAsia"/>
          <w:sz w:val="21"/>
          <w:szCs w:val="21"/>
        </w:rPr>
        <w:t>的而且</w:t>
      </w:r>
      <w:r w:rsidR="007B3139" w:rsidRPr="009B16A0">
        <w:rPr>
          <w:rFonts w:asciiTheme="minorEastAsia" w:eastAsiaTheme="minorEastAsia" w:hAnsiTheme="minorEastAsia" w:hint="eastAsia"/>
          <w:sz w:val="21"/>
          <w:szCs w:val="21"/>
        </w:rPr>
        <w:t>应该</w:t>
      </w:r>
      <w:r w:rsidRPr="009B16A0">
        <w:rPr>
          <w:rFonts w:asciiTheme="minorEastAsia" w:eastAsiaTheme="minorEastAsia" w:hAnsiTheme="minorEastAsia" w:hint="eastAsia"/>
          <w:sz w:val="21"/>
          <w:szCs w:val="21"/>
        </w:rPr>
        <w:t>出售</w:t>
      </w:r>
      <w:r w:rsidR="007B3139" w:rsidRPr="009B16A0">
        <w:rPr>
          <w:rFonts w:asciiTheme="minorEastAsia" w:eastAsiaTheme="minorEastAsia" w:hAnsiTheme="minorEastAsia" w:hint="eastAsia"/>
          <w:sz w:val="21"/>
          <w:szCs w:val="21"/>
        </w:rPr>
        <w:t>并</w:t>
      </w:r>
      <w:r w:rsidR="00C16BF9" w:rsidRPr="009B16A0">
        <w:rPr>
          <w:rFonts w:asciiTheme="minorEastAsia" w:eastAsiaTheme="minorEastAsia" w:hAnsiTheme="minorEastAsia" w:hint="eastAsia"/>
          <w:sz w:val="21"/>
          <w:szCs w:val="21"/>
        </w:rPr>
        <w:t>获得足够</w:t>
      </w:r>
      <w:r w:rsidRPr="009B16A0">
        <w:rPr>
          <w:rFonts w:asciiTheme="minorEastAsia" w:eastAsiaTheme="minorEastAsia" w:hAnsiTheme="minorEastAsia" w:hint="eastAsia"/>
          <w:sz w:val="21"/>
          <w:szCs w:val="21"/>
        </w:rPr>
        <w:t>补偿</w:t>
      </w:r>
      <w:r w:rsidR="00C16BF9" w:rsidRPr="009B16A0">
        <w:rPr>
          <w:rFonts w:asciiTheme="minorEastAsia" w:eastAsiaTheme="minorEastAsia" w:hAnsiTheme="minorEastAsia" w:hint="eastAsia"/>
          <w:sz w:val="21"/>
          <w:szCs w:val="21"/>
        </w:rPr>
        <w:t>的正是这种知识</w:t>
      </w:r>
      <w:r w:rsidR="002B2818" w:rsidRPr="009B16A0">
        <w:rPr>
          <w:rFonts w:asciiTheme="minorEastAsia" w:eastAsiaTheme="minorEastAsia" w:hAnsiTheme="minorEastAsia" w:hint="eastAsia"/>
          <w:sz w:val="21"/>
          <w:szCs w:val="21"/>
        </w:rPr>
        <w:t>。他们</w:t>
      </w:r>
      <w:r w:rsidR="00E05F32" w:rsidRPr="009B16A0">
        <w:rPr>
          <w:rFonts w:asciiTheme="minorEastAsia" w:eastAsiaTheme="minorEastAsia" w:hAnsiTheme="minorEastAsia" w:hint="eastAsia"/>
          <w:sz w:val="21"/>
          <w:szCs w:val="21"/>
        </w:rPr>
        <w:t>的</w:t>
      </w:r>
      <w:r w:rsidR="00047BD7" w:rsidRPr="009B16A0">
        <w:rPr>
          <w:rFonts w:asciiTheme="minorEastAsia" w:eastAsiaTheme="minorEastAsia" w:hAnsiTheme="minorEastAsia" w:hint="eastAsia"/>
          <w:sz w:val="21"/>
          <w:szCs w:val="21"/>
        </w:rPr>
        <w:t>索求</w:t>
      </w:r>
      <w:r w:rsidR="00E05F32" w:rsidRPr="009B16A0">
        <w:rPr>
          <w:rFonts w:asciiTheme="minorEastAsia" w:eastAsiaTheme="minorEastAsia" w:hAnsiTheme="minorEastAsia" w:hint="eastAsia"/>
          <w:sz w:val="21"/>
          <w:szCs w:val="21"/>
        </w:rPr>
        <w:t>从来没有也永远不会</w:t>
      </w:r>
      <w:r w:rsidR="002B2818" w:rsidRPr="009B16A0">
        <w:rPr>
          <w:rFonts w:asciiTheme="minorEastAsia" w:eastAsiaTheme="minorEastAsia" w:hAnsiTheme="minorEastAsia" w:hint="eastAsia"/>
          <w:sz w:val="21"/>
          <w:szCs w:val="21"/>
        </w:rPr>
        <w:t>令</w:t>
      </w:r>
      <w:r w:rsidRPr="009B16A0">
        <w:rPr>
          <w:rFonts w:asciiTheme="minorEastAsia" w:eastAsiaTheme="minorEastAsia" w:hAnsiTheme="minorEastAsia" w:hint="eastAsia"/>
          <w:sz w:val="21"/>
          <w:szCs w:val="21"/>
        </w:rPr>
        <w:t>整个知识产权</w:t>
      </w:r>
      <w:r w:rsidR="002B2818" w:rsidRPr="009B16A0">
        <w:rPr>
          <w:rFonts w:asciiTheme="minorEastAsia" w:eastAsiaTheme="minorEastAsia" w:hAnsiTheme="minorEastAsia" w:hint="eastAsia"/>
          <w:sz w:val="21"/>
          <w:szCs w:val="21"/>
        </w:rPr>
        <w:t>体系彻底</w:t>
      </w:r>
      <w:r w:rsidR="00047BD7" w:rsidRPr="009B16A0">
        <w:rPr>
          <w:rFonts w:asciiTheme="minorEastAsia" w:eastAsiaTheme="minorEastAsia" w:hAnsiTheme="minorEastAsia" w:hint="eastAsia"/>
          <w:sz w:val="21"/>
          <w:szCs w:val="21"/>
        </w:rPr>
        <w:t>革</w:t>
      </w:r>
      <w:r w:rsidR="002B2818" w:rsidRPr="009B16A0">
        <w:rPr>
          <w:rFonts w:asciiTheme="minorEastAsia" w:eastAsiaTheme="minorEastAsia" w:hAnsiTheme="minorEastAsia" w:hint="eastAsia"/>
          <w:sz w:val="21"/>
          <w:szCs w:val="21"/>
        </w:rPr>
        <w:t>新</w:t>
      </w:r>
      <w:r w:rsidR="00E05F32" w:rsidRPr="009B16A0">
        <w:rPr>
          <w:rFonts w:asciiTheme="minorEastAsia" w:eastAsiaTheme="minorEastAsia" w:hAnsiTheme="minorEastAsia" w:hint="eastAsia"/>
          <w:sz w:val="21"/>
          <w:szCs w:val="21"/>
        </w:rPr>
        <w:t>，而是</w:t>
      </w:r>
      <w:r w:rsidR="002B2818" w:rsidRPr="009B16A0">
        <w:rPr>
          <w:rFonts w:asciiTheme="minorEastAsia" w:eastAsiaTheme="minorEastAsia" w:hAnsiTheme="minorEastAsia" w:hint="eastAsia"/>
          <w:sz w:val="21"/>
          <w:szCs w:val="21"/>
        </w:rPr>
        <w:t>使其得到改进，并弥补</w:t>
      </w:r>
      <w:r w:rsidR="00E05F32" w:rsidRPr="009B16A0">
        <w:rPr>
          <w:rFonts w:asciiTheme="minorEastAsia" w:eastAsiaTheme="minorEastAsia" w:hAnsiTheme="minorEastAsia" w:hint="eastAsia"/>
          <w:sz w:val="21"/>
          <w:szCs w:val="21"/>
        </w:rPr>
        <w:t>产权组织差距分析中查明的固有的</w:t>
      </w:r>
      <w:r w:rsidRPr="009B16A0">
        <w:rPr>
          <w:rFonts w:asciiTheme="minorEastAsia" w:eastAsiaTheme="minorEastAsia" w:hAnsiTheme="minorEastAsia" w:hint="eastAsia"/>
          <w:sz w:val="21"/>
          <w:szCs w:val="21"/>
        </w:rPr>
        <w:t>和系统的历史</w:t>
      </w:r>
      <w:r w:rsidR="002B2818" w:rsidRPr="009B16A0">
        <w:rPr>
          <w:rFonts w:asciiTheme="minorEastAsia" w:eastAsiaTheme="minorEastAsia" w:hAnsiTheme="minorEastAsia" w:hint="eastAsia"/>
          <w:sz w:val="21"/>
          <w:szCs w:val="21"/>
        </w:rPr>
        <w:t>性空白或不平衡。</w:t>
      </w:r>
      <w:r w:rsidR="007B3139" w:rsidRPr="009B16A0">
        <w:rPr>
          <w:rFonts w:asciiTheme="minorEastAsia" w:eastAsiaTheme="minorEastAsia" w:hAnsiTheme="minorEastAsia" w:hint="eastAsia"/>
          <w:sz w:val="21"/>
          <w:szCs w:val="21"/>
        </w:rPr>
        <w:t>从</w:t>
      </w:r>
      <w:r w:rsidR="002B2818" w:rsidRPr="009B16A0">
        <w:rPr>
          <w:rFonts w:asciiTheme="minorEastAsia" w:eastAsiaTheme="minorEastAsia" w:hAnsiTheme="minorEastAsia" w:hint="eastAsia"/>
          <w:sz w:val="21"/>
          <w:szCs w:val="21"/>
        </w:rPr>
        <w:t>历史</w:t>
      </w:r>
      <w:r w:rsidR="00047BD7" w:rsidRPr="009B16A0">
        <w:rPr>
          <w:rFonts w:asciiTheme="minorEastAsia" w:eastAsiaTheme="minorEastAsia" w:hAnsiTheme="minorEastAsia" w:hint="eastAsia"/>
          <w:sz w:val="21"/>
          <w:szCs w:val="21"/>
        </w:rPr>
        <w:t>上</w:t>
      </w:r>
      <w:r w:rsidR="007B3139" w:rsidRPr="009B16A0">
        <w:rPr>
          <w:rFonts w:asciiTheme="minorEastAsia" w:eastAsiaTheme="minorEastAsia" w:hAnsiTheme="minorEastAsia" w:hint="eastAsia"/>
          <w:sz w:val="21"/>
          <w:szCs w:val="21"/>
        </w:rPr>
        <w:t>来看</w:t>
      </w:r>
      <w:r w:rsidRPr="009B16A0">
        <w:rPr>
          <w:rFonts w:asciiTheme="minorEastAsia" w:eastAsiaTheme="minorEastAsia" w:hAnsiTheme="minorEastAsia" w:hint="eastAsia"/>
          <w:sz w:val="21"/>
          <w:szCs w:val="21"/>
        </w:rPr>
        <w:t>，</w:t>
      </w:r>
      <w:r w:rsidR="00E05F32" w:rsidRPr="009B16A0">
        <w:rPr>
          <w:rFonts w:asciiTheme="minorEastAsia" w:eastAsiaTheme="minorEastAsia" w:hAnsiTheme="minorEastAsia" w:hint="eastAsia"/>
          <w:sz w:val="21"/>
          <w:szCs w:val="21"/>
        </w:rPr>
        <w:t>这为它</w:t>
      </w:r>
      <w:r w:rsidRPr="009B16A0">
        <w:rPr>
          <w:rFonts w:asciiTheme="minorEastAsia" w:eastAsiaTheme="minorEastAsia" w:hAnsiTheme="minorEastAsia" w:hint="eastAsia"/>
          <w:sz w:val="21"/>
          <w:szCs w:val="21"/>
        </w:rPr>
        <w:t>呼吁</w:t>
      </w:r>
      <w:r w:rsidR="00047BD7" w:rsidRPr="009B16A0">
        <w:rPr>
          <w:rFonts w:asciiTheme="minorEastAsia" w:eastAsiaTheme="minorEastAsia" w:hAnsiTheme="minorEastAsia" w:hint="eastAsia"/>
          <w:sz w:val="21"/>
          <w:szCs w:val="21"/>
        </w:rPr>
        <w:t>制定</w:t>
      </w:r>
      <w:r w:rsidR="00CB08F4" w:rsidRPr="009B16A0">
        <w:rPr>
          <w:rFonts w:asciiTheme="minorEastAsia" w:eastAsiaTheme="minorEastAsia" w:hAnsiTheme="minorEastAsia" w:hint="eastAsia"/>
          <w:sz w:val="21"/>
          <w:szCs w:val="21"/>
        </w:rPr>
        <w:t>一个最低限度的</w:t>
      </w:r>
      <w:r w:rsidRPr="009B16A0">
        <w:rPr>
          <w:rFonts w:asciiTheme="minorEastAsia" w:eastAsiaTheme="minorEastAsia" w:hAnsiTheme="minorEastAsia" w:hint="eastAsia"/>
          <w:sz w:val="21"/>
          <w:szCs w:val="21"/>
        </w:rPr>
        <w:t>保护遗传资源和传统知</w:t>
      </w:r>
      <w:r w:rsidRPr="009B16A0">
        <w:rPr>
          <w:rFonts w:asciiTheme="minorEastAsia" w:eastAsiaTheme="minorEastAsia" w:hAnsiTheme="minorEastAsia" w:hint="eastAsia"/>
          <w:sz w:val="21"/>
          <w:szCs w:val="21"/>
        </w:rPr>
        <w:lastRenderedPageBreak/>
        <w:t>识/</w:t>
      </w:r>
      <w:r w:rsidR="00CB08F4" w:rsidRPr="009B16A0">
        <w:rPr>
          <w:rFonts w:asciiTheme="minorEastAsia" w:eastAsiaTheme="minorEastAsia" w:hAnsiTheme="minorEastAsia" w:hint="eastAsia"/>
          <w:sz w:val="21"/>
          <w:szCs w:val="21"/>
        </w:rPr>
        <w:t>传统文化表现形式</w:t>
      </w:r>
      <w:r w:rsidR="00E05F32" w:rsidRPr="009B16A0">
        <w:rPr>
          <w:rFonts w:asciiTheme="minorEastAsia" w:eastAsiaTheme="minorEastAsia" w:hAnsiTheme="minorEastAsia" w:hint="eastAsia"/>
          <w:sz w:val="21"/>
          <w:szCs w:val="21"/>
        </w:rPr>
        <w:t>国际框架</w:t>
      </w:r>
      <w:r w:rsidR="002B2818" w:rsidRPr="009B16A0">
        <w:rPr>
          <w:rFonts w:asciiTheme="minorEastAsia" w:eastAsiaTheme="minorEastAsia" w:hAnsiTheme="minorEastAsia" w:hint="eastAsia"/>
          <w:sz w:val="21"/>
          <w:szCs w:val="21"/>
        </w:rPr>
        <w:t>提供了依据，以便在</w:t>
      </w:r>
      <w:r w:rsidR="007D4348" w:rsidRPr="009B16A0">
        <w:rPr>
          <w:rFonts w:asciiTheme="minorEastAsia" w:eastAsiaTheme="minorEastAsia" w:hAnsiTheme="minorEastAsia" w:hint="eastAsia"/>
          <w:sz w:val="21"/>
          <w:szCs w:val="21"/>
        </w:rPr>
        <w:t>国家一级</w:t>
      </w:r>
      <w:r w:rsidR="00C6374A" w:rsidRPr="009B16A0">
        <w:rPr>
          <w:rFonts w:asciiTheme="minorEastAsia" w:eastAsiaTheme="minorEastAsia" w:hAnsiTheme="minorEastAsia" w:hint="eastAsia"/>
          <w:sz w:val="21"/>
          <w:szCs w:val="21"/>
        </w:rPr>
        <w:t>阐明</w:t>
      </w:r>
      <w:r w:rsidR="007D4348" w:rsidRPr="009B16A0">
        <w:rPr>
          <w:rFonts w:asciiTheme="minorEastAsia" w:eastAsiaTheme="minorEastAsia" w:hAnsiTheme="minorEastAsia" w:hint="eastAsia"/>
          <w:sz w:val="21"/>
          <w:szCs w:val="21"/>
        </w:rPr>
        <w:t>细节。它承认版权制度和整个知识产权制度已经用于或可能用于保护某些传统知识和传统文化表现形式，但它</w:t>
      </w:r>
      <w:r w:rsidR="00C6374A" w:rsidRPr="009B16A0">
        <w:rPr>
          <w:rFonts w:asciiTheme="minorEastAsia" w:eastAsiaTheme="minorEastAsia" w:hAnsiTheme="minorEastAsia" w:hint="eastAsia"/>
          <w:sz w:val="21"/>
          <w:szCs w:val="21"/>
        </w:rPr>
        <w:t>关切的是，现行</w:t>
      </w:r>
      <w:r w:rsidRPr="009B16A0">
        <w:rPr>
          <w:rFonts w:asciiTheme="minorEastAsia" w:eastAsiaTheme="minorEastAsia" w:hAnsiTheme="minorEastAsia" w:hint="eastAsia"/>
          <w:sz w:val="21"/>
          <w:szCs w:val="21"/>
        </w:rPr>
        <w:t>制度在多大程度上没有认识到保护</w:t>
      </w:r>
      <w:r w:rsidR="00226CBC" w:rsidRPr="009B16A0">
        <w:rPr>
          <w:rFonts w:asciiTheme="minorEastAsia" w:eastAsiaTheme="minorEastAsia" w:hAnsiTheme="minorEastAsia" w:hint="eastAsia"/>
          <w:sz w:val="21"/>
          <w:szCs w:val="21"/>
        </w:rPr>
        <w:t>所需</w:t>
      </w:r>
      <w:r w:rsidR="007D4348" w:rsidRPr="009B16A0">
        <w:rPr>
          <w:rFonts w:asciiTheme="minorEastAsia" w:eastAsiaTheme="minorEastAsia" w:hAnsiTheme="minorEastAsia" w:hint="eastAsia"/>
          <w:sz w:val="21"/>
          <w:szCs w:val="21"/>
        </w:rPr>
        <w:t>知识的必</w:t>
      </w:r>
      <w:r w:rsidR="00226CBC" w:rsidRPr="009B16A0">
        <w:rPr>
          <w:rFonts w:asciiTheme="minorEastAsia" w:eastAsiaTheme="minorEastAsia" w:hAnsiTheme="minorEastAsia" w:hint="eastAsia"/>
          <w:sz w:val="21"/>
          <w:szCs w:val="21"/>
        </w:rPr>
        <w:t>要</w:t>
      </w:r>
      <w:r w:rsidR="007D4348" w:rsidRPr="009B16A0">
        <w:rPr>
          <w:rFonts w:asciiTheme="minorEastAsia" w:eastAsiaTheme="minorEastAsia" w:hAnsiTheme="minorEastAsia" w:hint="eastAsia"/>
          <w:sz w:val="21"/>
          <w:szCs w:val="21"/>
        </w:rPr>
        <w:t>性</w:t>
      </w:r>
      <w:r w:rsidR="00226CBC" w:rsidRPr="009B16A0">
        <w:rPr>
          <w:rFonts w:asciiTheme="minorEastAsia" w:eastAsiaTheme="minorEastAsia" w:hAnsiTheme="minorEastAsia" w:hint="eastAsia"/>
          <w:sz w:val="21"/>
          <w:szCs w:val="21"/>
        </w:rPr>
        <w:t>和独特性。这</w:t>
      </w:r>
      <w:r w:rsidRPr="009B16A0">
        <w:rPr>
          <w:rFonts w:asciiTheme="minorEastAsia" w:eastAsiaTheme="minorEastAsia" w:hAnsiTheme="minorEastAsia" w:hint="eastAsia"/>
          <w:sz w:val="21"/>
          <w:szCs w:val="21"/>
        </w:rPr>
        <w:t>应该是讨</w:t>
      </w:r>
      <w:r w:rsidR="00226CBC" w:rsidRPr="009B16A0">
        <w:rPr>
          <w:rFonts w:asciiTheme="minorEastAsia" w:eastAsiaTheme="minorEastAsia" w:hAnsiTheme="minorEastAsia" w:hint="eastAsia"/>
          <w:sz w:val="21"/>
          <w:szCs w:val="21"/>
        </w:rPr>
        <w:t>论的重点。在</w:t>
      </w:r>
      <w:r w:rsidR="007B3139" w:rsidRPr="009B16A0">
        <w:rPr>
          <w:rFonts w:asciiTheme="minorEastAsia" w:eastAsiaTheme="minorEastAsia" w:hAnsiTheme="minorEastAsia" w:hint="eastAsia"/>
          <w:sz w:val="21"/>
          <w:szCs w:val="21"/>
        </w:rPr>
        <w:t>该</w:t>
      </w:r>
      <w:r w:rsidRPr="009B16A0">
        <w:rPr>
          <w:rFonts w:asciiTheme="minorEastAsia" w:eastAsiaTheme="minorEastAsia" w:hAnsiTheme="minorEastAsia" w:hint="eastAsia"/>
          <w:sz w:val="21"/>
          <w:szCs w:val="21"/>
        </w:rPr>
        <w:t>任务</w:t>
      </w:r>
      <w:r w:rsidR="00226CBC" w:rsidRPr="009B16A0">
        <w:rPr>
          <w:rFonts w:asciiTheme="minorEastAsia" w:eastAsiaTheme="minorEastAsia" w:hAnsiTheme="minorEastAsia" w:hint="eastAsia"/>
          <w:sz w:val="21"/>
          <w:szCs w:val="21"/>
        </w:rPr>
        <w:t>授权期间取得了重大进展。例如，</w:t>
      </w:r>
      <w:r w:rsidR="00047BD7" w:rsidRPr="009B16A0">
        <w:rPr>
          <w:rFonts w:asciiTheme="minorEastAsia" w:eastAsiaTheme="minorEastAsia" w:hAnsiTheme="minorEastAsia" w:hint="eastAsia"/>
          <w:sz w:val="21"/>
          <w:szCs w:val="21"/>
        </w:rPr>
        <w:t>在</w:t>
      </w:r>
      <w:r w:rsidR="00226CBC" w:rsidRPr="009B16A0">
        <w:rPr>
          <w:rFonts w:asciiTheme="minorEastAsia" w:eastAsiaTheme="minorEastAsia" w:hAnsiTheme="minorEastAsia" w:hint="eastAsia"/>
          <w:sz w:val="21"/>
          <w:szCs w:val="21"/>
        </w:rPr>
        <w:t>传统知识和传统文化表现形式</w:t>
      </w:r>
      <w:r w:rsidR="00047BD7" w:rsidRPr="009B16A0">
        <w:rPr>
          <w:rFonts w:asciiTheme="minorEastAsia" w:eastAsiaTheme="minorEastAsia" w:hAnsiTheme="minorEastAsia" w:hint="eastAsia"/>
          <w:sz w:val="21"/>
          <w:szCs w:val="21"/>
        </w:rPr>
        <w:t>方面</w:t>
      </w:r>
      <w:r w:rsidR="00226CBC" w:rsidRPr="009B16A0">
        <w:rPr>
          <w:rFonts w:asciiTheme="minorEastAsia" w:eastAsiaTheme="minorEastAsia" w:hAnsiTheme="minorEastAsia" w:hint="eastAsia"/>
          <w:sz w:val="21"/>
          <w:szCs w:val="21"/>
        </w:rPr>
        <w:t>，就传统知识的定义、</w:t>
      </w:r>
      <w:r w:rsidR="002E5180" w:rsidRPr="009B16A0">
        <w:rPr>
          <w:rFonts w:asciiTheme="minorEastAsia" w:eastAsiaTheme="minorEastAsia" w:hAnsiTheme="minorEastAsia" w:hint="eastAsia"/>
          <w:sz w:val="21"/>
          <w:szCs w:val="21"/>
        </w:rPr>
        <w:t>可保护的客体和资格标准几近</w:t>
      </w:r>
      <w:r w:rsidR="00F7641D" w:rsidRPr="009B16A0">
        <w:rPr>
          <w:rFonts w:asciiTheme="minorEastAsia" w:eastAsiaTheme="minorEastAsia" w:hAnsiTheme="minorEastAsia" w:hint="eastAsia"/>
          <w:sz w:val="21"/>
          <w:szCs w:val="21"/>
        </w:rPr>
        <w:t>达成共识，但</w:t>
      </w:r>
      <w:r w:rsidRPr="009B16A0">
        <w:rPr>
          <w:rFonts w:asciiTheme="minorEastAsia" w:eastAsiaTheme="minorEastAsia" w:hAnsiTheme="minorEastAsia" w:hint="eastAsia"/>
          <w:sz w:val="21"/>
          <w:szCs w:val="21"/>
        </w:rPr>
        <w:t>一些问题（特别是受益人和时间限定</w:t>
      </w:r>
      <w:r w:rsidR="00047BD7" w:rsidRPr="009B16A0">
        <w:rPr>
          <w:rFonts w:asciiTheme="minorEastAsia" w:eastAsiaTheme="minorEastAsia" w:hAnsiTheme="minorEastAsia" w:hint="eastAsia"/>
          <w:sz w:val="21"/>
          <w:szCs w:val="21"/>
        </w:rPr>
        <w:t>因素</w:t>
      </w:r>
      <w:r w:rsidRPr="009B16A0">
        <w:rPr>
          <w:rFonts w:asciiTheme="minorEastAsia" w:eastAsiaTheme="minorEastAsia" w:hAnsiTheme="minorEastAsia" w:hint="eastAsia"/>
          <w:sz w:val="21"/>
          <w:szCs w:val="21"/>
        </w:rPr>
        <w:t>）</w:t>
      </w:r>
      <w:r w:rsidR="00F7641D" w:rsidRPr="009B16A0">
        <w:rPr>
          <w:rFonts w:asciiTheme="minorEastAsia" w:eastAsiaTheme="minorEastAsia" w:hAnsiTheme="minorEastAsia" w:hint="eastAsia"/>
          <w:sz w:val="21"/>
          <w:szCs w:val="21"/>
        </w:rPr>
        <w:t>除</w:t>
      </w:r>
      <w:r w:rsidR="0082665A" w:rsidRPr="009B16A0">
        <w:rPr>
          <w:rFonts w:asciiTheme="minorEastAsia" w:eastAsiaTheme="minorEastAsia" w:hAnsiTheme="minorEastAsia" w:hint="eastAsia"/>
          <w:sz w:val="21"/>
          <w:szCs w:val="21"/>
        </w:rPr>
        <w:t>外，这些问题可以在高级别政治辩论中</w:t>
      </w:r>
      <w:r w:rsidRPr="009B16A0">
        <w:rPr>
          <w:rFonts w:asciiTheme="minorEastAsia" w:eastAsiaTheme="minorEastAsia" w:hAnsiTheme="minorEastAsia" w:hint="eastAsia"/>
          <w:sz w:val="21"/>
          <w:szCs w:val="21"/>
        </w:rPr>
        <w:t>即</w:t>
      </w:r>
      <w:r w:rsidR="0082665A" w:rsidRPr="009B16A0">
        <w:rPr>
          <w:rFonts w:asciiTheme="minorEastAsia" w:eastAsiaTheme="minorEastAsia" w:hAnsiTheme="minorEastAsia" w:hint="eastAsia"/>
          <w:sz w:val="21"/>
          <w:szCs w:val="21"/>
        </w:rPr>
        <w:t>在</w:t>
      </w:r>
      <w:r w:rsidRPr="009B16A0">
        <w:rPr>
          <w:rFonts w:asciiTheme="minorEastAsia" w:eastAsiaTheme="minorEastAsia" w:hAnsiTheme="minorEastAsia" w:hint="eastAsia"/>
          <w:sz w:val="21"/>
          <w:szCs w:val="21"/>
        </w:rPr>
        <w:t>外交会议</w:t>
      </w:r>
      <w:r w:rsidR="0082665A" w:rsidRPr="009B16A0">
        <w:rPr>
          <w:rFonts w:asciiTheme="minorEastAsia" w:eastAsiaTheme="minorEastAsia" w:hAnsiTheme="minorEastAsia" w:hint="eastAsia"/>
          <w:sz w:val="21"/>
          <w:szCs w:val="21"/>
        </w:rPr>
        <w:t>上解决。同样，关于遗传资源及</w:t>
      </w:r>
      <w:r w:rsidRPr="009B16A0">
        <w:rPr>
          <w:rFonts w:asciiTheme="minorEastAsia" w:eastAsiaTheme="minorEastAsia" w:hAnsiTheme="minorEastAsia" w:hint="eastAsia"/>
          <w:sz w:val="21"/>
          <w:szCs w:val="21"/>
        </w:rPr>
        <w:t>相关传统知识，</w:t>
      </w:r>
      <w:r w:rsidR="002E5180" w:rsidRPr="009B16A0">
        <w:rPr>
          <w:rFonts w:asciiTheme="minorEastAsia" w:eastAsiaTheme="minorEastAsia" w:hAnsiTheme="minorEastAsia" w:hint="eastAsia"/>
          <w:sz w:val="21"/>
          <w:szCs w:val="21"/>
        </w:rPr>
        <w:t>在</w:t>
      </w:r>
      <w:r w:rsidRPr="009B16A0">
        <w:rPr>
          <w:rFonts w:asciiTheme="minorEastAsia" w:eastAsiaTheme="minorEastAsia" w:hAnsiTheme="minorEastAsia" w:hint="eastAsia"/>
          <w:sz w:val="21"/>
          <w:szCs w:val="21"/>
        </w:rPr>
        <w:t>IGC</w:t>
      </w:r>
      <w:r w:rsidR="0082665A" w:rsidRPr="009B16A0">
        <w:rPr>
          <w:rFonts w:asciiTheme="minorEastAsia" w:eastAsiaTheme="minorEastAsia" w:hAnsiTheme="minorEastAsia" w:hint="eastAsia"/>
          <w:sz w:val="21"/>
          <w:szCs w:val="21"/>
        </w:rPr>
        <w:t>第三十六届会议</w:t>
      </w:r>
      <w:r w:rsidR="002E5180" w:rsidRPr="009B16A0">
        <w:rPr>
          <w:rFonts w:asciiTheme="minorEastAsia" w:eastAsiaTheme="minorEastAsia" w:hAnsiTheme="minorEastAsia" w:hint="eastAsia"/>
          <w:sz w:val="21"/>
          <w:szCs w:val="21"/>
        </w:rPr>
        <w:t>上</w:t>
      </w:r>
      <w:r w:rsidR="0082665A" w:rsidRPr="009B16A0">
        <w:rPr>
          <w:rFonts w:asciiTheme="minorEastAsia" w:eastAsiaTheme="minorEastAsia" w:hAnsiTheme="minorEastAsia" w:hint="eastAsia"/>
          <w:sz w:val="21"/>
          <w:szCs w:val="21"/>
        </w:rPr>
        <w:t>几近达成</w:t>
      </w:r>
      <w:r w:rsidR="002E5180" w:rsidRPr="009B16A0">
        <w:rPr>
          <w:rFonts w:asciiTheme="minorEastAsia" w:eastAsiaTheme="minorEastAsia" w:hAnsiTheme="minorEastAsia" w:hint="eastAsia"/>
          <w:sz w:val="21"/>
          <w:szCs w:val="21"/>
        </w:rPr>
        <w:t>共识，这是因为</w:t>
      </w:r>
      <w:r w:rsidRPr="009B16A0">
        <w:rPr>
          <w:rFonts w:asciiTheme="minorEastAsia" w:eastAsiaTheme="minorEastAsia" w:hAnsiTheme="minorEastAsia" w:hint="eastAsia"/>
          <w:sz w:val="21"/>
          <w:szCs w:val="21"/>
        </w:rPr>
        <w:t>绝大多数</w:t>
      </w:r>
      <w:r w:rsidR="0082665A" w:rsidRPr="009B16A0">
        <w:rPr>
          <w:rFonts w:asciiTheme="minorEastAsia" w:eastAsiaTheme="minorEastAsia" w:hAnsiTheme="minorEastAsia" w:hint="eastAsia"/>
          <w:sz w:val="21"/>
          <w:szCs w:val="21"/>
        </w:rPr>
        <w:t>产权组织</w:t>
      </w:r>
      <w:r w:rsidRPr="009B16A0">
        <w:rPr>
          <w:rFonts w:asciiTheme="minorEastAsia" w:eastAsiaTheme="minorEastAsia" w:hAnsiTheme="minorEastAsia" w:hint="eastAsia"/>
          <w:sz w:val="21"/>
          <w:szCs w:val="21"/>
        </w:rPr>
        <w:t>成</w:t>
      </w:r>
      <w:r w:rsidR="002E5180" w:rsidRPr="009B16A0">
        <w:rPr>
          <w:rFonts w:asciiTheme="minorEastAsia" w:eastAsiaTheme="minorEastAsia" w:hAnsiTheme="minorEastAsia" w:hint="eastAsia"/>
          <w:sz w:val="21"/>
          <w:szCs w:val="21"/>
        </w:rPr>
        <w:t>员国</w:t>
      </w:r>
      <w:r w:rsidR="00D24591" w:rsidRPr="009B16A0">
        <w:rPr>
          <w:rFonts w:asciiTheme="minorEastAsia" w:eastAsiaTheme="minorEastAsia" w:hAnsiTheme="minorEastAsia" w:hint="eastAsia"/>
          <w:sz w:val="21"/>
          <w:szCs w:val="21"/>
        </w:rPr>
        <w:t>的</w:t>
      </w:r>
      <w:r w:rsidR="002E5180" w:rsidRPr="009B16A0">
        <w:rPr>
          <w:rFonts w:asciiTheme="minorEastAsia" w:eastAsiaTheme="minorEastAsia" w:hAnsiTheme="minorEastAsia" w:hint="eastAsia"/>
          <w:sz w:val="21"/>
          <w:szCs w:val="21"/>
        </w:rPr>
        <w:t>做法非常灵活，特别是在长期未</w:t>
      </w:r>
      <w:r w:rsidR="005079DB" w:rsidRPr="009B16A0">
        <w:rPr>
          <w:rFonts w:asciiTheme="minorEastAsia" w:eastAsiaTheme="minorEastAsia" w:hAnsiTheme="minorEastAsia" w:hint="eastAsia"/>
          <w:sz w:val="21"/>
          <w:szCs w:val="21"/>
        </w:rPr>
        <w:t>解</w:t>
      </w:r>
      <w:r w:rsidR="002E5180" w:rsidRPr="009B16A0">
        <w:rPr>
          <w:rFonts w:asciiTheme="minorEastAsia" w:eastAsiaTheme="minorEastAsia" w:hAnsiTheme="minorEastAsia" w:hint="eastAsia"/>
          <w:sz w:val="21"/>
          <w:szCs w:val="21"/>
        </w:rPr>
        <w:t>决</w:t>
      </w:r>
      <w:r w:rsidR="005079DB" w:rsidRPr="009B16A0">
        <w:rPr>
          <w:rFonts w:asciiTheme="minorEastAsia" w:eastAsiaTheme="minorEastAsia" w:hAnsiTheme="minorEastAsia" w:hint="eastAsia"/>
          <w:sz w:val="21"/>
          <w:szCs w:val="21"/>
        </w:rPr>
        <w:t>的</w:t>
      </w:r>
      <w:r w:rsidR="002E5180" w:rsidRPr="009B16A0">
        <w:rPr>
          <w:rFonts w:asciiTheme="minorEastAsia" w:eastAsiaTheme="minorEastAsia" w:hAnsiTheme="minorEastAsia" w:hint="eastAsia"/>
          <w:sz w:val="21"/>
          <w:szCs w:val="21"/>
        </w:rPr>
        <w:t>问题上，即文书</w:t>
      </w:r>
      <w:r w:rsidR="00D24591" w:rsidRPr="009B16A0">
        <w:rPr>
          <w:rFonts w:asciiTheme="minorEastAsia" w:eastAsiaTheme="minorEastAsia" w:hAnsiTheme="minorEastAsia" w:hint="eastAsia"/>
          <w:sz w:val="21"/>
          <w:szCs w:val="21"/>
        </w:rPr>
        <w:t>范围</w:t>
      </w:r>
      <w:r w:rsidR="000B03C1" w:rsidRPr="009B16A0">
        <w:rPr>
          <w:rFonts w:asciiTheme="minorEastAsia" w:eastAsiaTheme="minorEastAsia" w:hAnsiTheme="minorEastAsia" w:hint="eastAsia"/>
          <w:sz w:val="21"/>
          <w:szCs w:val="21"/>
        </w:rPr>
        <w:t>窄</w:t>
      </w:r>
      <w:r w:rsidR="008C5502" w:rsidRPr="009B16A0">
        <w:rPr>
          <w:rFonts w:asciiTheme="minorEastAsia" w:eastAsiaTheme="minorEastAsia" w:hAnsiTheme="minorEastAsia" w:hint="eastAsia"/>
          <w:sz w:val="21"/>
          <w:szCs w:val="21"/>
        </w:rPr>
        <w:t>（为今后</w:t>
      </w:r>
      <w:r w:rsidR="00047BD7" w:rsidRPr="009B16A0">
        <w:rPr>
          <w:rFonts w:asciiTheme="minorEastAsia" w:eastAsiaTheme="minorEastAsia" w:hAnsiTheme="minorEastAsia" w:hint="eastAsia"/>
          <w:sz w:val="21"/>
          <w:szCs w:val="21"/>
        </w:rPr>
        <w:t>的</w:t>
      </w:r>
      <w:r w:rsidR="002E5180" w:rsidRPr="009B16A0">
        <w:rPr>
          <w:rFonts w:asciiTheme="minorEastAsia" w:eastAsiaTheme="minorEastAsia" w:hAnsiTheme="minorEastAsia" w:hint="eastAsia"/>
          <w:sz w:val="21"/>
          <w:szCs w:val="21"/>
        </w:rPr>
        <w:t>扩大范围</w:t>
      </w:r>
      <w:r w:rsidRPr="009B16A0">
        <w:rPr>
          <w:rFonts w:asciiTheme="minorEastAsia" w:eastAsiaTheme="minorEastAsia" w:hAnsiTheme="minorEastAsia" w:hint="eastAsia"/>
          <w:sz w:val="21"/>
          <w:szCs w:val="21"/>
        </w:rPr>
        <w:t>谈判</w:t>
      </w:r>
      <w:r w:rsidR="008C5502" w:rsidRPr="009B16A0">
        <w:rPr>
          <w:rFonts w:asciiTheme="minorEastAsia" w:eastAsiaTheme="minorEastAsia" w:hAnsiTheme="minorEastAsia" w:hint="eastAsia"/>
          <w:sz w:val="21"/>
          <w:szCs w:val="21"/>
        </w:rPr>
        <w:t>留下了机会）、</w:t>
      </w:r>
      <w:r w:rsidRPr="009B16A0">
        <w:rPr>
          <w:rFonts w:asciiTheme="minorEastAsia" w:eastAsiaTheme="minorEastAsia" w:hAnsiTheme="minorEastAsia" w:hint="eastAsia"/>
          <w:sz w:val="21"/>
          <w:szCs w:val="21"/>
        </w:rPr>
        <w:t>与其他国际文书的关系以及制裁和补救措施</w:t>
      </w:r>
      <w:r w:rsidR="005A39C3" w:rsidRPr="009B16A0">
        <w:rPr>
          <w:rFonts w:asciiTheme="minorEastAsia" w:eastAsiaTheme="minorEastAsia" w:hAnsiTheme="minorEastAsia" w:hint="eastAsia"/>
          <w:sz w:val="21"/>
          <w:szCs w:val="21"/>
        </w:rPr>
        <w:t>方</w:t>
      </w:r>
      <w:r w:rsidR="005A39C3" w:rsidRPr="009B16A0">
        <w:rPr>
          <w:rFonts w:asciiTheme="minorEastAsia" w:eastAsiaTheme="minorEastAsia" w:hAnsiTheme="minorEastAsia"/>
          <w:sz w:val="21"/>
          <w:szCs w:val="21"/>
        </w:rPr>
        <w:t>面</w:t>
      </w:r>
      <w:r w:rsidRPr="009B16A0">
        <w:rPr>
          <w:rFonts w:asciiTheme="minorEastAsia" w:eastAsiaTheme="minorEastAsia" w:hAnsiTheme="minorEastAsia" w:hint="eastAsia"/>
          <w:sz w:val="21"/>
          <w:szCs w:val="21"/>
        </w:rPr>
        <w:t>，并指出，应将撤销授予的权利作为最后手段</w:t>
      </w:r>
      <w:r w:rsidR="00CF7A36" w:rsidRPr="009B16A0">
        <w:rPr>
          <w:rFonts w:asciiTheme="minorEastAsia" w:eastAsiaTheme="minorEastAsia" w:hAnsiTheme="minorEastAsia" w:hint="eastAsia"/>
          <w:sz w:val="21"/>
          <w:szCs w:val="21"/>
        </w:rPr>
        <w:t>，</w:t>
      </w:r>
      <w:r w:rsidR="00A964FC" w:rsidRPr="009B16A0">
        <w:rPr>
          <w:rFonts w:asciiTheme="minorEastAsia" w:eastAsiaTheme="minorEastAsia" w:hAnsiTheme="minorEastAsia" w:hint="eastAsia"/>
          <w:sz w:val="21"/>
          <w:szCs w:val="21"/>
        </w:rPr>
        <w:t>并</w:t>
      </w:r>
      <w:r w:rsidR="00CF7A36" w:rsidRPr="009B16A0">
        <w:rPr>
          <w:rFonts w:asciiTheme="minorEastAsia" w:eastAsiaTheme="minorEastAsia" w:hAnsiTheme="minorEastAsia" w:hint="eastAsia"/>
          <w:sz w:val="21"/>
          <w:szCs w:val="21"/>
        </w:rPr>
        <w:t>且</w:t>
      </w:r>
      <w:r w:rsidR="00144D5F" w:rsidRPr="009B16A0">
        <w:rPr>
          <w:rFonts w:asciiTheme="minorEastAsia" w:eastAsiaTheme="minorEastAsia" w:hAnsiTheme="minorEastAsia" w:hint="eastAsia"/>
          <w:sz w:val="21"/>
          <w:szCs w:val="21"/>
        </w:rPr>
        <w:t>是</w:t>
      </w:r>
      <w:r w:rsidR="00CF7A36" w:rsidRPr="009B16A0">
        <w:rPr>
          <w:rFonts w:asciiTheme="minorEastAsia" w:eastAsiaTheme="minorEastAsia" w:hAnsiTheme="minorEastAsia" w:hint="eastAsia"/>
          <w:sz w:val="21"/>
          <w:szCs w:val="21"/>
        </w:rPr>
        <w:t>在有欺诈意图的情况下</w:t>
      </w:r>
      <w:r w:rsidRPr="009B16A0">
        <w:rPr>
          <w:rFonts w:asciiTheme="minorEastAsia" w:eastAsiaTheme="minorEastAsia" w:hAnsiTheme="minorEastAsia" w:hint="eastAsia"/>
          <w:sz w:val="21"/>
          <w:szCs w:val="21"/>
        </w:rPr>
        <w:t>。但</w:t>
      </w:r>
      <w:r w:rsidR="008C5502" w:rsidRPr="009B16A0">
        <w:rPr>
          <w:rFonts w:asciiTheme="minorEastAsia" w:eastAsiaTheme="minorEastAsia" w:hAnsiTheme="minorEastAsia" w:hint="eastAsia"/>
          <w:sz w:val="21"/>
          <w:szCs w:val="21"/>
        </w:rPr>
        <w:t>是，</w:t>
      </w:r>
      <w:r w:rsidR="00047BD7" w:rsidRPr="009B16A0">
        <w:rPr>
          <w:rFonts w:asciiTheme="minorEastAsia" w:eastAsiaTheme="minorEastAsia" w:hAnsiTheme="minorEastAsia" w:hint="eastAsia"/>
          <w:sz w:val="21"/>
          <w:szCs w:val="21"/>
        </w:rPr>
        <w:t>由于纯技术原因，</w:t>
      </w:r>
      <w:r w:rsidR="005C2E74" w:rsidRPr="009B16A0">
        <w:rPr>
          <w:rFonts w:asciiTheme="minorEastAsia" w:eastAsiaTheme="minorEastAsia" w:hAnsiTheme="minorEastAsia" w:hint="eastAsia"/>
          <w:sz w:val="21"/>
          <w:szCs w:val="21"/>
        </w:rPr>
        <w:t>对于</w:t>
      </w:r>
      <w:r w:rsidR="008C5502" w:rsidRPr="009B16A0">
        <w:rPr>
          <w:rFonts w:asciiTheme="minorEastAsia" w:eastAsiaTheme="minorEastAsia" w:hAnsiTheme="minorEastAsia" w:hint="eastAsia"/>
          <w:sz w:val="21"/>
          <w:szCs w:val="21"/>
        </w:rPr>
        <w:t>修订后</w:t>
      </w:r>
      <w:r w:rsidR="005C2E74" w:rsidRPr="009B16A0">
        <w:rPr>
          <w:rFonts w:asciiTheme="minorEastAsia" w:eastAsiaTheme="minorEastAsia" w:hAnsiTheme="minorEastAsia" w:hint="eastAsia"/>
          <w:sz w:val="21"/>
          <w:szCs w:val="21"/>
        </w:rPr>
        <w:t>案文永远不会</w:t>
      </w:r>
      <w:r w:rsidR="00AF5CFC" w:rsidRPr="009B16A0">
        <w:rPr>
          <w:rFonts w:asciiTheme="minorEastAsia" w:eastAsiaTheme="minorEastAsia" w:hAnsiTheme="minorEastAsia" w:hint="eastAsia"/>
          <w:sz w:val="21"/>
          <w:szCs w:val="21"/>
        </w:rPr>
        <w:t>达成一致。非洲集团赞赏</w:t>
      </w:r>
      <w:r w:rsidRPr="009B16A0">
        <w:rPr>
          <w:rFonts w:asciiTheme="minorEastAsia" w:eastAsiaTheme="minorEastAsia" w:hAnsiTheme="minorEastAsia" w:hint="eastAsia"/>
          <w:sz w:val="21"/>
          <w:szCs w:val="21"/>
        </w:rPr>
        <w:t>主席编写</w:t>
      </w:r>
      <w:r w:rsidR="00047BD7" w:rsidRPr="009B16A0">
        <w:rPr>
          <w:rFonts w:asciiTheme="minorEastAsia" w:eastAsiaTheme="minorEastAsia" w:hAnsiTheme="minorEastAsia" w:hint="eastAsia"/>
          <w:sz w:val="21"/>
          <w:szCs w:val="21"/>
        </w:rPr>
        <w:t>主席案文</w:t>
      </w:r>
      <w:r w:rsidR="00207B85" w:rsidRPr="009B16A0">
        <w:rPr>
          <w:rFonts w:asciiTheme="minorEastAsia" w:eastAsiaTheme="minorEastAsia" w:hAnsiTheme="minorEastAsia" w:hint="eastAsia"/>
          <w:sz w:val="21"/>
          <w:szCs w:val="21"/>
        </w:rPr>
        <w:t>“知识产权、遗传资源及相关传统知识国际法律文书草案”</w:t>
      </w:r>
      <w:r w:rsidR="00190A31" w:rsidRPr="009B16A0">
        <w:rPr>
          <w:rFonts w:asciiTheme="minorEastAsia" w:eastAsiaTheme="minorEastAsia" w:hAnsiTheme="minorEastAsia" w:hint="eastAsia"/>
          <w:sz w:val="21"/>
          <w:szCs w:val="21"/>
        </w:rPr>
        <w:t>。主席力图</w:t>
      </w:r>
      <w:r w:rsidR="00854D5B" w:rsidRPr="009B16A0">
        <w:rPr>
          <w:rFonts w:asciiTheme="minorEastAsia" w:eastAsiaTheme="minorEastAsia" w:hAnsiTheme="minorEastAsia" w:hint="eastAsia"/>
          <w:sz w:val="21"/>
          <w:szCs w:val="21"/>
        </w:rPr>
        <w:t>平衡所有成</w:t>
      </w:r>
      <w:r w:rsidR="00190A31" w:rsidRPr="009B16A0">
        <w:rPr>
          <w:rFonts w:asciiTheme="minorEastAsia" w:eastAsiaTheme="minorEastAsia" w:hAnsiTheme="minorEastAsia" w:hint="eastAsia"/>
          <w:sz w:val="21"/>
          <w:szCs w:val="21"/>
        </w:rPr>
        <w:t>员国和其他利益攸关方的政策利益</w:t>
      </w:r>
      <w:r w:rsidR="00854D5B" w:rsidRPr="009B16A0">
        <w:rPr>
          <w:rFonts w:asciiTheme="minorEastAsia" w:eastAsiaTheme="minorEastAsia" w:hAnsiTheme="minorEastAsia" w:hint="eastAsia"/>
          <w:sz w:val="21"/>
          <w:szCs w:val="21"/>
        </w:rPr>
        <w:t>并确保更清楚地了解国际</w:t>
      </w:r>
      <w:r w:rsidR="003C72A1" w:rsidRPr="009B16A0">
        <w:rPr>
          <w:rFonts w:asciiTheme="minorEastAsia" w:eastAsiaTheme="minorEastAsia" w:hAnsiTheme="minorEastAsia" w:hint="eastAsia"/>
          <w:sz w:val="21"/>
          <w:szCs w:val="21"/>
        </w:rPr>
        <w:t>公开</w:t>
      </w:r>
      <w:r w:rsidR="00854D5B" w:rsidRPr="009B16A0">
        <w:rPr>
          <w:rFonts w:asciiTheme="minorEastAsia" w:eastAsiaTheme="minorEastAsia" w:hAnsiTheme="minorEastAsia" w:hint="eastAsia"/>
          <w:sz w:val="21"/>
          <w:szCs w:val="21"/>
        </w:rPr>
        <w:t>要求的实用模式</w:t>
      </w:r>
      <w:r w:rsidRPr="009B16A0">
        <w:rPr>
          <w:rFonts w:asciiTheme="minorEastAsia" w:eastAsiaTheme="minorEastAsia" w:hAnsiTheme="minorEastAsia" w:hint="eastAsia"/>
          <w:sz w:val="21"/>
          <w:szCs w:val="21"/>
        </w:rPr>
        <w:t>以使决策</w:t>
      </w:r>
      <w:r w:rsidR="00537AFF" w:rsidRPr="009B16A0">
        <w:rPr>
          <w:rFonts w:asciiTheme="minorEastAsia" w:eastAsiaTheme="minorEastAsia" w:hAnsiTheme="minorEastAsia" w:hint="eastAsia"/>
          <w:sz w:val="21"/>
          <w:szCs w:val="21"/>
        </w:rPr>
        <w:t>制定</w:t>
      </w:r>
      <w:r w:rsidRPr="009B16A0">
        <w:rPr>
          <w:rFonts w:asciiTheme="minorEastAsia" w:eastAsiaTheme="minorEastAsia" w:hAnsiTheme="minorEastAsia" w:hint="eastAsia"/>
          <w:sz w:val="21"/>
          <w:szCs w:val="21"/>
        </w:rPr>
        <w:t>者能够就</w:t>
      </w:r>
      <w:r w:rsidR="003C72A1" w:rsidRPr="009B16A0">
        <w:rPr>
          <w:rFonts w:asciiTheme="minorEastAsia" w:eastAsiaTheme="minorEastAsia" w:hAnsiTheme="minorEastAsia" w:hint="eastAsia"/>
          <w:sz w:val="21"/>
          <w:szCs w:val="21"/>
        </w:rPr>
        <w:t>公开</w:t>
      </w:r>
      <w:r w:rsidR="00854D5B" w:rsidRPr="009B16A0">
        <w:rPr>
          <w:rFonts w:asciiTheme="minorEastAsia" w:eastAsiaTheme="minorEastAsia" w:hAnsiTheme="minorEastAsia" w:hint="eastAsia"/>
          <w:sz w:val="21"/>
          <w:szCs w:val="21"/>
        </w:rPr>
        <w:t>要求的</w:t>
      </w:r>
      <w:r w:rsidR="00537AFF" w:rsidRPr="009B16A0">
        <w:rPr>
          <w:rFonts w:asciiTheme="minorEastAsia" w:eastAsiaTheme="minorEastAsia" w:hAnsiTheme="minorEastAsia" w:hint="eastAsia"/>
          <w:sz w:val="21"/>
          <w:szCs w:val="21"/>
        </w:rPr>
        <w:t>成本</w:t>
      </w:r>
      <w:r w:rsidR="00854D5B" w:rsidRPr="009B16A0">
        <w:rPr>
          <w:rFonts w:asciiTheme="minorEastAsia" w:eastAsiaTheme="minorEastAsia" w:hAnsiTheme="minorEastAsia" w:hint="eastAsia"/>
          <w:sz w:val="21"/>
          <w:szCs w:val="21"/>
        </w:rPr>
        <w:t>、</w:t>
      </w:r>
      <w:r w:rsidR="00537AFF" w:rsidRPr="009B16A0">
        <w:rPr>
          <w:rFonts w:asciiTheme="minorEastAsia" w:eastAsiaTheme="minorEastAsia" w:hAnsiTheme="minorEastAsia" w:hint="eastAsia"/>
          <w:sz w:val="21"/>
          <w:szCs w:val="21"/>
        </w:rPr>
        <w:t>风险和惠</w:t>
      </w:r>
      <w:r w:rsidR="00854D5B" w:rsidRPr="009B16A0">
        <w:rPr>
          <w:rFonts w:asciiTheme="minorEastAsia" w:eastAsiaTheme="minorEastAsia" w:hAnsiTheme="minorEastAsia" w:hint="eastAsia"/>
          <w:sz w:val="21"/>
          <w:szCs w:val="21"/>
        </w:rPr>
        <w:t>益</w:t>
      </w:r>
      <w:r w:rsidR="00553D6D" w:rsidRPr="009B16A0">
        <w:rPr>
          <w:rFonts w:asciiTheme="minorEastAsia" w:eastAsiaTheme="minorEastAsia" w:hAnsiTheme="minorEastAsia" w:hint="eastAsia"/>
          <w:sz w:val="21"/>
          <w:szCs w:val="21"/>
        </w:rPr>
        <w:t>作出</w:t>
      </w:r>
      <w:r w:rsidRPr="009B16A0">
        <w:rPr>
          <w:rFonts w:asciiTheme="minorEastAsia" w:eastAsiaTheme="minorEastAsia" w:hAnsiTheme="minorEastAsia" w:hint="eastAsia"/>
          <w:sz w:val="21"/>
          <w:szCs w:val="21"/>
        </w:rPr>
        <w:t>知情决定</w:t>
      </w:r>
      <w:r w:rsidR="00AF5CFC" w:rsidRPr="009B16A0">
        <w:rPr>
          <w:rFonts w:asciiTheme="minorEastAsia" w:eastAsiaTheme="minorEastAsia" w:hAnsiTheme="minorEastAsia" w:hint="eastAsia"/>
          <w:sz w:val="21"/>
          <w:szCs w:val="21"/>
        </w:rPr>
        <w:t>，</w:t>
      </w:r>
      <w:r w:rsidR="00190A31" w:rsidRPr="009B16A0">
        <w:rPr>
          <w:rFonts w:asciiTheme="minorEastAsia" w:eastAsiaTheme="minorEastAsia" w:hAnsiTheme="minorEastAsia" w:hint="eastAsia"/>
          <w:sz w:val="21"/>
          <w:szCs w:val="21"/>
        </w:rPr>
        <w:t>这一动机令人</w:t>
      </w:r>
      <w:r w:rsidRPr="009B16A0">
        <w:rPr>
          <w:rFonts w:asciiTheme="minorEastAsia" w:eastAsiaTheme="minorEastAsia" w:hAnsiTheme="minorEastAsia" w:hint="eastAsia"/>
          <w:sz w:val="21"/>
          <w:szCs w:val="21"/>
        </w:rPr>
        <w:t>感到鼓舞。希望IGC</w:t>
      </w:r>
      <w:r w:rsidR="00190A31" w:rsidRPr="009B16A0">
        <w:rPr>
          <w:rFonts w:asciiTheme="minorEastAsia" w:eastAsiaTheme="minorEastAsia" w:hAnsiTheme="minorEastAsia" w:hint="eastAsia"/>
          <w:sz w:val="21"/>
          <w:szCs w:val="21"/>
        </w:rPr>
        <w:t>第四十届会议对该案文给予积极考虑。关于</w:t>
      </w:r>
      <w:r w:rsidR="00144D5F" w:rsidRPr="009B16A0">
        <w:rPr>
          <w:rFonts w:asciiTheme="minorEastAsia" w:eastAsiaTheme="minorEastAsia" w:hAnsiTheme="minorEastAsia" w:hint="eastAsia"/>
          <w:sz w:val="21"/>
          <w:szCs w:val="21"/>
        </w:rPr>
        <w:t>未来</w:t>
      </w:r>
      <w:r w:rsidRPr="009B16A0">
        <w:rPr>
          <w:rFonts w:asciiTheme="minorEastAsia" w:eastAsiaTheme="minorEastAsia" w:hAnsiTheme="minorEastAsia" w:hint="eastAsia"/>
          <w:sz w:val="21"/>
          <w:szCs w:val="21"/>
        </w:rPr>
        <w:t>工作，</w:t>
      </w:r>
      <w:r w:rsidR="008B011D" w:rsidRPr="009B16A0">
        <w:rPr>
          <w:rFonts w:asciiTheme="minorEastAsia" w:eastAsiaTheme="minorEastAsia" w:hAnsiTheme="minorEastAsia" w:hint="eastAsia"/>
          <w:sz w:val="21"/>
          <w:szCs w:val="21"/>
        </w:rPr>
        <w:t>IGC</w:t>
      </w:r>
      <w:r w:rsidR="005F5460" w:rsidRPr="009B16A0">
        <w:rPr>
          <w:rFonts w:asciiTheme="minorEastAsia" w:eastAsiaTheme="minorEastAsia" w:hAnsiTheme="minorEastAsia" w:hint="eastAsia"/>
          <w:sz w:val="21"/>
          <w:szCs w:val="21"/>
        </w:rPr>
        <w:t>第四十届会议将回顾遗传资源、</w:t>
      </w:r>
      <w:r w:rsidRPr="009B16A0">
        <w:rPr>
          <w:rFonts w:asciiTheme="minorEastAsia" w:eastAsiaTheme="minorEastAsia" w:hAnsiTheme="minorEastAsia" w:hint="eastAsia"/>
          <w:sz w:val="21"/>
          <w:szCs w:val="21"/>
        </w:rPr>
        <w:t>传统知识和传统文化表现形式</w:t>
      </w:r>
      <w:r w:rsidR="00932ED6" w:rsidRPr="009B16A0">
        <w:rPr>
          <w:rFonts w:asciiTheme="minorEastAsia" w:eastAsiaTheme="minorEastAsia" w:hAnsiTheme="minorEastAsia" w:hint="eastAsia"/>
          <w:sz w:val="21"/>
          <w:szCs w:val="21"/>
        </w:rPr>
        <w:t>方面</w:t>
      </w:r>
      <w:r w:rsidRPr="009B16A0">
        <w:rPr>
          <w:rFonts w:asciiTheme="minorEastAsia" w:eastAsiaTheme="minorEastAsia" w:hAnsiTheme="minorEastAsia" w:hint="eastAsia"/>
          <w:sz w:val="21"/>
          <w:szCs w:val="21"/>
        </w:rPr>
        <w:t>的工作，并向</w:t>
      </w:r>
      <w:r w:rsidR="001C2132" w:rsidRPr="009B16A0">
        <w:rPr>
          <w:rFonts w:asciiTheme="minorEastAsia" w:eastAsiaTheme="minorEastAsia" w:hAnsiTheme="minorEastAsia" w:hint="eastAsia"/>
          <w:sz w:val="21"/>
          <w:szCs w:val="21"/>
        </w:rPr>
        <w:t>大会</w:t>
      </w:r>
      <w:r w:rsidR="005F5460" w:rsidRPr="009B16A0">
        <w:rPr>
          <w:rFonts w:asciiTheme="minorEastAsia" w:eastAsiaTheme="minorEastAsia" w:hAnsiTheme="minorEastAsia" w:hint="eastAsia"/>
          <w:sz w:val="21"/>
          <w:szCs w:val="21"/>
        </w:rPr>
        <w:t>提出建议。考虑到在遗传资源及</w:t>
      </w:r>
      <w:r w:rsidRPr="009B16A0">
        <w:rPr>
          <w:rFonts w:asciiTheme="minorEastAsia" w:eastAsiaTheme="minorEastAsia" w:hAnsiTheme="minorEastAsia" w:hint="eastAsia"/>
          <w:sz w:val="21"/>
          <w:szCs w:val="21"/>
        </w:rPr>
        <w:t>相关传统知识</w:t>
      </w:r>
      <w:r w:rsidR="00F01E46" w:rsidRPr="009B16A0">
        <w:rPr>
          <w:rFonts w:asciiTheme="minorEastAsia" w:eastAsiaTheme="minorEastAsia" w:hAnsiTheme="minorEastAsia" w:hint="eastAsia"/>
          <w:sz w:val="21"/>
          <w:szCs w:val="21"/>
        </w:rPr>
        <w:t>专</w:t>
      </w:r>
      <w:r w:rsidR="005F5460" w:rsidRPr="009B16A0">
        <w:rPr>
          <w:rFonts w:asciiTheme="minorEastAsia" w:eastAsiaTheme="minorEastAsia" w:hAnsiTheme="minorEastAsia" w:hint="eastAsia"/>
          <w:sz w:val="21"/>
          <w:szCs w:val="21"/>
        </w:rPr>
        <w:t>题</w:t>
      </w:r>
      <w:r w:rsidRPr="009B16A0">
        <w:rPr>
          <w:rFonts w:asciiTheme="minorEastAsia" w:eastAsiaTheme="minorEastAsia" w:hAnsiTheme="minorEastAsia" w:hint="eastAsia"/>
          <w:sz w:val="21"/>
          <w:szCs w:val="21"/>
        </w:rPr>
        <w:t>方面取得的重大进展，</w:t>
      </w:r>
      <w:r w:rsidR="00932ED6" w:rsidRPr="009B16A0">
        <w:rPr>
          <w:rFonts w:asciiTheme="minorEastAsia" w:eastAsiaTheme="minorEastAsia" w:hAnsiTheme="minorEastAsia" w:hint="eastAsia"/>
          <w:sz w:val="21"/>
          <w:szCs w:val="21"/>
        </w:rPr>
        <w:t>IGC</w:t>
      </w:r>
      <w:r w:rsidRPr="009B16A0">
        <w:rPr>
          <w:rFonts w:asciiTheme="minorEastAsia" w:eastAsiaTheme="minorEastAsia" w:hAnsiTheme="minorEastAsia" w:hint="eastAsia"/>
          <w:sz w:val="21"/>
          <w:szCs w:val="21"/>
        </w:rPr>
        <w:t>应建议在下一个两年期召</w:t>
      </w:r>
      <w:r w:rsidR="00AD6E95" w:rsidRPr="009B16A0">
        <w:rPr>
          <w:rFonts w:asciiTheme="minorEastAsia" w:eastAsiaTheme="minorEastAsia" w:hAnsiTheme="minorEastAsia" w:hint="eastAsia"/>
          <w:sz w:val="21"/>
          <w:szCs w:val="21"/>
        </w:rPr>
        <w:t>集</w:t>
      </w:r>
      <w:r w:rsidRPr="009B16A0">
        <w:rPr>
          <w:rFonts w:asciiTheme="minorEastAsia" w:eastAsiaTheme="minorEastAsia" w:hAnsiTheme="minorEastAsia" w:hint="eastAsia"/>
          <w:sz w:val="21"/>
          <w:szCs w:val="21"/>
        </w:rPr>
        <w:t>一次外交会议，</w:t>
      </w:r>
      <w:r w:rsidR="00932ED6" w:rsidRPr="009B16A0">
        <w:rPr>
          <w:rFonts w:asciiTheme="minorEastAsia" w:eastAsiaTheme="minorEastAsia" w:hAnsiTheme="minorEastAsia" w:hint="eastAsia"/>
          <w:sz w:val="21"/>
          <w:szCs w:val="21"/>
        </w:rPr>
        <w:t>以缔结一项国际保护遗传资源</w:t>
      </w:r>
      <w:r w:rsidR="00144D5F" w:rsidRPr="009B16A0">
        <w:rPr>
          <w:rFonts w:asciiTheme="minorEastAsia" w:eastAsiaTheme="minorEastAsia" w:hAnsiTheme="minorEastAsia" w:hint="eastAsia"/>
          <w:sz w:val="21"/>
          <w:szCs w:val="21"/>
        </w:rPr>
        <w:t>及</w:t>
      </w:r>
      <w:r w:rsidR="00932ED6" w:rsidRPr="009B16A0">
        <w:rPr>
          <w:rFonts w:asciiTheme="minorEastAsia" w:eastAsiaTheme="minorEastAsia" w:hAnsiTheme="minorEastAsia" w:hint="eastAsia"/>
          <w:sz w:val="21"/>
          <w:szCs w:val="21"/>
        </w:rPr>
        <w:t>相关传统知识</w:t>
      </w:r>
      <w:r w:rsidRPr="009B16A0">
        <w:rPr>
          <w:rFonts w:asciiTheme="minorEastAsia" w:eastAsiaTheme="minorEastAsia" w:hAnsiTheme="minorEastAsia" w:hint="eastAsia"/>
          <w:sz w:val="21"/>
          <w:szCs w:val="21"/>
        </w:rPr>
        <w:t>条约，并考虑为传</w:t>
      </w:r>
      <w:r w:rsidR="00AD6E95" w:rsidRPr="009B16A0">
        <w:rPr>
          <w:rFonts w:asciiTheme="minorEastAsia" w:eastAsiaTheme="minorEastAsia" w:hAnsiTheme="minorEastAsia" w:hint="eastAsia"/>
          <w:sz w:val="21"/>
          <w:szCs w:val="21"/>
        </w:rPr>
        <w:t>统知识和传统文化表现形式举行其他会议。它欢迎主席关于未来工作备选方案</w:t>
      </w:r>
      <w:r w:rsidRPr="009B16A0">
        <w:rPr>
          <w:rFonts w:asciiTheme="minorEastAsia" w:eastAsiaTheme="minorEastAsia" w:hAnsiTheme="minorEastAsia" w:hint="eastAsia"/>
          <w:sz w:val="21"/>
          <w:szCs w:val="21"/>
        </w:rPr>
        <w:t>的信息说明，</w:t>
      </w:r>
      <w:r w:rsidR="00AD6E95" w:rsidRPr="009B16A0">
        <w:rPr>
          <w:rFonts w:asciiTheme="minorEastAsia" w:eastAsiaTheme="minorEastAsia" w:hAnsiTheme="minorEastAsia" w:hint="eastAsia"/>
          <w:sz w:val="21"/>
          <w:szCs w:val="21"/>
        </w:rPr>
        <w:t>其中</w:t>
      </w:r>
      <w:r w:rsidRPr="009B16A0">
        <w:rPr>
          <w:rFonts w:asciiTheme="minorEastAsia" w:eastAsiaTheme="minorEastAsia" w:hAnsiTheme="minorEastAsia" w:hint="eastAsia"/>
          <w:sz w:val="21"/>
          <w:szCs w:val="21"/>
        </w:rPr>
        <w:t>包括新的IGC任务授权和合理的工作方法。它</w:t>
      </w:r>
      <w:r w:rsidR="007D488F" w:rsidRPr="009B16A0">
        <w:rPr>
          <w:rFonts w:asciiTheme="minorEastAsia" w:eastAsiaTheme="minorEastAsia" w:hAnsiTheme="minorEastAsia" w:hint="eastAsia"/>
          <w:sz w:val="21"/>
          <w:szCs w:val="21"/>
        </w:rPr>
        <w:t>对主席</w:t>
      </w:r>
      <w:r w:rsidRPr="009B16A0">
        <w:rPr>
          <w:rFonts w:asciiTheme="minorEastAsia" w:eastAsiaTheme="minorEastAsia" w:hAnsiTheme="minorEastAsia" w:hint="eastAsia"/>
          <w:sz w:val="21"/>
          <w:szCs w:val="21"/>
        </w:rPr>
        <w:t>建议</w:t>
      </w:r>
      <w:r w:rsidR="007D488F" w:rsidRPr="009B16A0">
        <w:rPr>
          <w:rFonts w:asciiTheme="minorEastAsia" w:eastAsiaTheme="minorEastAsia" w:hAnsiTheme="minorEastAsia" w:hint="eastAsia"/>
          <w:sz w:val="21"/>
          <w:szCs w:val="21"/>
        </w:rPr>
        <w:t>给予了积极考虑</w:t>
      </w:r>
      <w:r w:rsidRPr="009B16A0">
        <w:rPr>
          <w:rFonts w:asciiTheme="minorEastAsia" w:eastAsiaTheme="minorEastAsia" w:hAnsiTheme="minorEastAsia" w:hint="eastAsia"/>
          <w:sz w:val="21"/>
          <w:szCs w:val="21"/>
        </w:rPr>
        <w:t>，并</w:t>
      </w:r>
      <w:r w:rsidR="00AD6E95" w:rsidRPr="009B16A0">
        <w:rPr>
          <w:rFonts w:asciiTheme="minorEastAsia" w:eastAsiaTheme="minorEastAsia" w:hAnsiTheme="minorEastAsia" w:hint="eastAsia"/>
          <w:sz w:val="21"/>
          <w:szCs w:val="21"/>
        </w:rPr>
        <w:t>随时</w:t>
      </w:r>
      <w:r w:rsidRPr="009B16A0">
        <w:rPr>
          <w:rFonts w:asciiTheme="minorEastAsia" w:eastAsiaTheme="minorEastAsia" w:hAnsiTheme="minorEastAsia" w:hint="eastAsia"/>
          <w:sz w:val="21"/>
          <w:szCs w:val="21"/>
        </w:rPr>
        <w:t>准备建设性地参与</w:t>
      </w:r>
      <w:r w:rsidR="00AD6E95" w:rsidRPr="009B16A0">
        <w:rPr>
          <w:rFonts w:asciiTheme="minorEastAsia" w:eastAsiaTheme="minorEastAsia" w:hAnsiTheme="minorEastAsia" w:hint="eastAsia"/>
          <w:sz w:val="21"/>
          <w:szCs w:val="21"/>
        </w:rPr>
        <w:t>关于</w:t>
      </w:r>
      <w:r w:rsidRPr="009B16A0">
        <w:rPr>
          <w:rFonts w:asciiTheme="minorEastAsia" w:eastAsiaTheme="minorEastAsia" w:hAnsiTheme="minorEastAsia" w:hint="eastAsia"/>
          <w:sz w:val="21"/>
          <w:szCs w:val="21"/>
        </w:rPr>
        <w:t>该议程项目的谈判。它重申支持主席</w:t>
      </w:r>
      <w:r w:rsidR="009B3F49" w:rsidRPr="009B16A0">
        <w:rPr>
          <w:rFonts w:asciiTheme="minorEastAsia" w:eastAsiaTheme="minorEastAsia" w:hAnsiTheme="minorEastAsia" w:hint="eastAsia"/>
          <w:sz w:val="21"/>
          <w:szCs w:val="21"/>
        </w:rPr>
        <w:t>的工作</w:t>
      </w:r>
      <w:r w:rsidRPr="009B16A0">
        <w:rPr>
          <w:rFonts w:asciiTheme="minorEastAsia" w:eastAsiaTheme="minorEastAsia" w:hAnsiTheme="minorEastAsia" w:hint="eastAsia"/>
          <w:sz w:val="21"/>
          <w:szCs w:val="21"/>
        </w:rPr>
        <w:t>确保IGC</w:t>
      </w:r>
      <w:r w:rsidR="00AD6E95" w:rsidRPr="009B16A0">
        <w:rPr>
          <w:rFonts w:asciiTheme="minorEastAsia" w:eastAsiaTheme="minorEastAsia" w:hAnsiTheme="minorEastAsia" w:hint="eastAsia"/>
          <w:sz w:val="21"/>
          <w:szCs w:val="21"/>
        </w:rPr>
        <w:t>第四十届会议</w:t>
      </w:r>
      <w:r w:rsidRPr="009B16A0">
        <w:rPr>
          <w:rFonts w:asciiTheme="minorEastAsia" w:eastAsiaTheme="minorEastAsia" w:hAnsiTheme="minorEastAsia" w:hint="eastAsia"/>
          <w:sz w:val="21"/>
          <w:szCs w:val="21"/>
        </w:rPr>
        <w:t>取得</w:t>
      </w:r>
      <w:r w:rsidR="00AD6E95" w:rsidRPr="009B16A0">
        <w:rPr>
          <w:rFonts w:asciiTheme="minorEastAsia" w:eastAsiaTheme="minorEastAsia" w:hAnsiTheme="minorEastAsia" w:hint="eastAsia"/>
          <w:sz w:val="21"/>
          <w:szCs w:val="21"/>
        </w:rPr>
        <w:t>圆满成果。它将继续与所有成员国和利益攸关方进行建设性</w:t>
      </w:r>
      <w:r w:rsidRPr="009B16A0">
        <w:rPr>
          <w:rFonts w:asciiTheme="minorEastAsia" w:eastAsiaTheme="minorEastAsia" w:hAnsiTheme="minorEastAsia" w:hint="eastAsia"/>
          <w:sz w:val="21"/>
          <w:szCs w:val="21"/>
        </w:rPr>
        <w:t>接</w:t>
      </w:r>
      <w:r w:rsidR="008B011D" w:rsidRPr="009B16A0">
        <w:rPr>
          <w:rFonts w:asciiTheme="minorEastAsia" w:eastAsiaTheme="minorEastAsia" w:hAnsiTheme="minorEastAsia" w:hint="cs"/>
          <w:sz w:val="21"/>
          <w:szCs w:val="21"/>
        </w:rPr>
        <w:t>‍</w:t>
      </w:r>
      <w:r w:rsidRPr="009B16A0">
        <w:rPr>
          <w:rFonts w:asciiTheme="minorEastAsia" w:eastAsiaTheme="minorEastAsia" w:hAnsiTheme="minorEastAsia" w:hint="eastAsia"/>
          <w:sz w:val="21"/>
          <w:szCs w:val="21"/>
        </w:rPr>
        <w:t>触</w:t>
      </w:r>
      <w:r w:rsidR="00AD6E95" w:rsidRPr="009B16A0">
        <w:rPr>
          <w:rFonts w:asciiTheme="minorEastAsia" w:eastAsiaTheme="minorEastAsia" w:hAnsiTheme="minorEastAsia" w:hint="eastAsia"/>
          <w:sz w:val="21"/>
          <w:szCs w:val="21"/>
        </w:rPr>
        <w:t>。</w:t>
      </w:r>
    </w:p>
    <w:p w14:paraId="703CFD73" w14:textId="2EC03BF0" w:rsidR="007B3347" w:rsidRPr="009B16A0" w:rsidRDefault="006B6244"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危地马拉代表团</w:t>
      </w:r>
      <w:r w:rsidR="000632B8" w:rsidRPr="009B16A0">
        <w:rPr>
          <w:rFonts w:asciiTheme="minorEastAsia" w:eastAsiaTheme="minorEastAsia" w:hAnsiTheme="minorEastAsia" w:hint="eastAsia"/>
          <w:sz w:val="21"/>
          <w:szCs w:val="21"/>
        </w:rPr>
        <w:t>代表GRULAC集团</w:t>
      </w:r>
      <w:r w:rsidRPr="009B16A0">
        <w:rPr>
          <w:rFonts w:asciiTheme="minorEastAsia" w:eastAsiaTheme="minorEastAsia" w:hAnsiTheme="minorEastAsia" w:hint="eastAsia"/>
          <w:sz w:val="21"/>
          <w:szCs w:val="21"/>
        </w:rPr>
        <w:t>发言</w:t>
      </w:r>
      <w:r w:rsidR="000632B8"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它说，</w:t>
      </w:r>
      <w:r w:rsidR="00144D5F" w:rsidRPr="009B16A0">
        <w:rPr>
          <w:rFonts w:asciiTheme="minorEastAsia" w:eastAsiaTheme="minorEastAsia" w:hAnsiTheme="minorEastAsia" w:hint="eastAsia"/>
          <w:sz w:val="21"/>
          <w:szCs w:val="21"/>
        </w:rPr>
        <w:t>IGC的</w:t>
      </w:r>
      <w:r w:rsidR="000632B8" w:rsidRPr="009B16A0">
        <w:rPr>
          <w:rFonts w:asciiTheme="minorEastAsia" w:eastAsiaTheme="minorEastAsia" w:hAnsiTheme="minorEastAsia" w:hint="eastAsia"/>
          <w:sz w:val="21"/>
          <w:szCs w:val="21"/>
        </w:rPr>
        <w:t>2018-2019两年期任务授权规定，IGC将加快其工作</w:t>
      </w:r>
      <w:r w:rsidR="001C7A5F" w:rsidRPr="009B16A0">
        <w:rPr>
          <w:rFonts w:asciiTheme="minorEastAsia" w:eastAsiaTheme="minorEastAsia" w:hAnsiTheme="minorEastAsia" w:hint="eastAsia"/>
          <w:sz w:val="21"/>
          <w:szCs w:val="21"/>
        </w:rPr>
        <w:t>，</w:t>
      </w:r>
      <w:r w:rsidR="000632B8" w:rsidRPr="009B16A0">
        <w:rPr>
          <w:rFonts w:asciiTheme="minorEastAsia" w:eastAsiaTheme="minorEastAsia" w:hAnsiTheme="minorEastAsia" w:hint="eastAsia"/>
          <w:sz w:val="21"/>
          <w:szCs w:val="21"/>
        </w:rPr>
        <w:t>以</w:t>
      </w:r>
      <w:r w:rsidR="001C7A5F" w:rsidRPr="009B16A0">
        <w:rPr>
          <w:rFonts w:asciiTheme="minorEastAsia" w:eastAsiaTheme="minorEastAsia" w:hAnsiTheme="minorEastAsia" w:hint="eastAsia"/>
          <w:sz w:val="21"/>
          <w:szCs w:val="21"/>
        </w:rPr>
        <w:t>便就一项</w:t>
      </w:r>
      <w:r w:rsidR="0095666A" w:rsidRPr="009B16A0">
        <w:rPr>
          <w:rFonts w:asciiTheme="minorEastAsia" w:eastAsiaTheme="minorEastAsia" w:hAnsiTheme="minorEastAsia" w:hint="eastAsia"/>
          <w:sz w:val="21"/>
          <w:szCs w:val="21"/>
        </w:rPr>
        <w:t>（</w:t>
      </w:r>
      <w:r w:rsidR="001C7A5F" w:rsidRPr="009B16A0">
        <w:rPr>
          <w:rFonts w:asciiTheme="minorEastAsia" w:eastAsiaTheme="minorEastAsia" w:hAnsiTheme="minorEastAsia" w:hint="eastAsia"/>
          <w:sz w:val="21"/>
          <w:szCs w:val="21"/>
        </w:rPr>
        <w:t>或</w:t>
      </w:r>
      <w:r w:rsidR="0095666A" w:rsidRPr="009B16A0">
        <w:rPr>
          <w:rFonts w:asciiTheme="minorEastAsia" w:eastAsiaTheme="minorEastAsia" w:hAnsiTheme="minorEastAsia" w:hint="eastAsia"/>
          <w:sz w:val="21"/>
          <w:szCs w:val="21"/>
        </w:rPr>
        <w:t>多</w:t>
      </w:r>
      <w:r w:rsidR="001C7A5F" w:rsidRPr="009B16A0">
        <w:rPr>
          <w:rFonts w:asciiTheme="minorEastAsia" w:eastAsiaTheme="minorEastAsia" w:hAnsiTheme="minorEastAsia" w:hint="eastAsia"/>
          <w:sz w:val="21"/>
          <w:szCs w:val="21"/>
        </w:rPr>
        <w:t>项</w:t>
      </w:r>
      <w:r w:rsidR="0095666A" w:rsidRPr="009B16A0">
        <w:rPr>
          <w:rFonts w:asciiTheme="minorEastAsia" w:eastAsiaTheme="minorEastAsia" w:hAnsiTheme="minorEastAsia" w:hint="eastAsia"/>
          <w:sz w:val="21"/>
          <w:szCs w:val="21"/>
        </w:rPr>
        <w:t>）</w:t>
      </w:r>
      <w:r w:rsidR="001C7A5F" w:rsidRPr="009B16A0">
        <w:rPr>
          <w:rFonts w:asciiTheme="minorEastAsia" w:eastAsiaTheme="minorEastAsia" w:hAnsiTheme="minorEastAsia" w:hint="eastAsia"/>
          <w:sz w:val="21"/>
          <w:szCs w:val="21"/>
        </w:rPr>
        <w:t>国际法律文书达成一致</w:t>
      </w:r>
      <w:r w:rsidR="000632B8" w:rsidRPr="009B16A0">
        <w:rPr>
          <w:rFonts w:asciiTheme="minorEastAsia" w:eastAsiaTheme="minorEastAsia" w:hAnsiTheme="minorEastAsia" w:hint="eastAsia"/>
          <w:sz w:val="21"/>
          <w:szCs w:val="21"/>
        </w:rPr>
        <w:t>。在IGC</w:t>
      </w:r>
      <w:r w:rsidR="001C7A5F" w:rsidRPr="009B16A0">
        <w:rPr>
          <w:rFonts w:asciiTheme="minorEastAsia" w:eastAsiaTheme="minorEastAsia" w:hAnsiTheme="minorEastAsia" w:hint="eastAsia"/>
          <w:sz w:val="21"/>
          <w:szCs w:val="21"/>
        </w:rPr>
        <w:t>第四十届会议上，讨论应侧重</w:t>
      </w:r>
      <w:r w:rsidR="000632B8" w:rsidRPr="009B16A0">
        <w:rPr>
          <w:rFonts w:asciiTheme="minorEastAsia" w:eastAsiaTheme="minorEastAsia" w:hAnsiTheme="minorEastAsia" w:hint="eastAsia"/>
          <w:sz w:val="21"/>
          <w:szCs w:val="21"/>
        </w:rPr>
        <w:t>于审查与传统知识/</w:t>
      </w:r>
      <w:r w:rsidR="003F064F" w:rsidRPr="009B16A0">
        <w:rPr>
          <w:rFonts w:asciiTheme="minorEastAsia" w:eastAsiaTheme="minorEastAsia" w:hAnsiTheme="minorEastAsia" w:hint="eastAsia"/>
          <w:sz w:val="21"/>
          <w:szCs w:val="21"/>
        </w:rPr>
        <w:t>传统文化表现形式有关的跨领域</w:t>
      </w:r>
      <w:r w:rsidR="0095666A" w:rsidRPr="009B16A0">
        <w:rPr>
          <w:rFonts w:asciiTheme="minorEastAsia" w:eastAsiaTheme="minorEastAsia" w:hAnsiTheme="minorEastAsia" w:hint="eastAsia"/>
          <w:sz w:val="21"/>
          <w:szCs w:val="21"/>
        </w:rPr>
        <w:t>问题</w:t>
      </w:r>
      <w:r w:rsidR="003F064F" w:rsidRPr="009B16A0">
        <w:rPr>
          <w:rFonts w:asciiTheme="minorEastAsia" w:eastAsiaTheme="minorEastAsia" w:hAnsiTheme="minorEastAsia" w:hint="eastAsia"/>
          <w:sz w:val="21"/>
          <w:szCs w:val="21"/>
        </w:rPr>
        <w:t>和</w:t>
      </w:r>
      <w:r w:rsidR="00F06D0A" w:rsidRPr="009B16A0">
        <w:rPr>
          <w:rFonts w:asciiTheme="minorEastAsia" w:eastAsiaTheme="minorEastAsia" w:hAnsiTheme="minorEastAsia" w:hint="eastAsia"/>
          <w:sz w:val="21"/>
          <w:szCs w:val="21"/>
        </w:rPr>
        <w:t>未</w:t>
      </w:r>
      <w:r w:rsidR="005079DB" w:rsidRPr="009B16A0">
        <w:rPr>
          <w:rFonts w:asciiTheme="minorEastAsia" w:eastAsiaTheme="minorEastAsia" w:hAnsiTheme="minorEastAsia" w:hint="eastAsia"/>
          <w:sz w:val="21"/>
          <w:szCs w:val="21"/>
        </w:rPr>
        <w:t>解</w:t>
      </w:r>
      <w:r w:rsidR="00F06D0A" w:rsidRPr="009B16A0">
        <w:rPr>
          <w:rFonts w:asciiTheme="minorEastAsia" w:eastAsiaTheme="minorEastAsia" w:hAnsiTheme="minorEastAsia" w:hint="eastAsia"/>
          <w:sz w:val="21"/>
          <w:szCs w:val="21"/>
        </w:rPr>
        <w:t>决</w:t>
      </w:r>
      <w:r w:rsidR="005079DB" w:rsidRPr="009B16A0">
        <w:rPr>
          <w:rFonts w:asciiTheme="minorEastAsia" w:eastAsiaTheme="minorEastAsia" w:hAnsiTheme="minorEastAsia" w:hint="eastAsia"/>
          <w:sz w:val="21"/>
          <w:szCs w:val="21"/>
        </w:rPr>
        <w:t>的</w:t>
      </w:r>
      <w:r w:rsidR="00F06D0A" w:rsidRPr="009B16A0">
        <w:rPr>
          <w:rFonts w:asciiTheme="minorEastAsia" w:eastAsiaTheme="minorEastAsia" w:hAnsiTheme="minorEastAsia" w:hint="eastAsia"/>
          <w:sz w:val="21"/>
          <w:szCs w:val="21"/>
        </w:rPr>
        <w:t>问题</w:t>
      </w:r>
      <w:r w:rsidR="003F064F" w:rsidRPr="009B16A0">
        <w:rPr>
          <w:rFonts w:asciiTheme="minorEastAsia" w:eastAsiaTheme="minorEastAsia" w:hAnsiTheme="minorEastAsia" w:hint="eastAsia"/>
          <w:sz w:val="21"/>
          <w:szCs w:val="21"/>
        </w:rPr>
        <w:t>，例如目标、</w:t>
      </w:r>
      <w:r w:rsidR="003B2914" w:rsidRPr="009B16A0">
        <w:rPr>
          <w:rFonts w:asciiTheme="minorEastAsia" w:eastAsiaTheme="minorEastAsia" w:hAnsiTheme="minorEastAsia" w:hint="eastAsia"/>
          <w:sz w:val="21"/>
          <w:szCs w:val="21"/>
        </w:rPr>
        <w:t>客体</w:t>
      </w:r>
      <w:r w:rsidR="003F064F" w:rsidRPr="009B16A0">
        <w:rPr>
          <w:rFonts w:asciiTheme="minorEastAsia" w:eastAsiaTheme="minorEastAsia" w:hAnsiTheme="minorEastAsia" w:hint="eastAsia"/>
          <w:sz w:val="21"/>
          <w:szCs w:val="21"/>
        </w:rPr>
        <w:t>、</w:t>
      </w:r>
      <w:r w:rsidR="003B2914" w:rsidRPr="009B16A0">
        <w:rPr>
          <w:rFonts w:asciiTheme="minorEastAsia" w:eastAsiaTheme="minorEastAsia" w:hAnsiTheme="minorEastAsia" w:hint="eastAsia"/>
          <w:sz w:val="21"/>
          <w:szCs w:val="21"/>
        </w:rPr>
        <w:t>保护范围和</w:t>
      </w:r>
      <w:r w:rsidR="000632B8" w:rsidRPr="009B16A0">
        <w:rPr>
          <w:rFonts w:asciiTheme="minorEastAsia" w:eastAsiaTheme="minorEastAsia" w:hAnsiTheme="minorEastAsia" w:hint="eastAsia"/>
          <w:sz w:val="21"/>
          <w:szCs w:val="21"/>
        </w:rPr>
        <w:t>例外与限制。IGC还应该对各个项目进行评估，并</w:t>
      </w:r>
      <w:r w:rsidR="00F64E47" w:rsidRPr="009B16A0">
        <w:rPr>
          <w:rFonts w:asciiTheme="minorEastAsia" w:eastAsiaTheme="minorEastAsia" w:hAnsiTheme="minorEastAsia" w:hint="eastAsia"/>
          <w:sz w:val="21"/>
          <w:szCs w:val="21"/>
        </w:rPr>
        <w:t>编拟一份关于</w:t>
      </w:r>
      <w:r w:rsidR="000632B8" w:rsidRPr="009B16A0">
        <w:rPr>
          <w:rFonts w:asciiTheme="minorEastAsia" w:eastAsiaTheme="minorEastAsia" w:hAnsiTheme="minorEastAsia" w:hint="eastAsia"/>
          <w:sz w:val="21"/>
          <w:szCs w:val="21"/>
        </w:rPr>
        <w:t>未来工作</w:t>
      </w:r>
      <w:r w:rsidR="00F64E47" w:rsidRPr="009B16A0">
        <w:rPr>
          <w:rFonts w:asciiTheme="minorEastAsia" w:eastAsiaTheme="minorEastAsia" w:hAnsiTheme="minorEastAsia" w:hint="eastAsia"/>
          <w:sz w:val="21"/>
          <w:szCs w:val="21"/>
        </w:rPr>
        <w:t>的建议以提交</w:t>
      </w:r>
      <w:r w:rsidR="001C2132" w:rsidRPr="009B16A0">
        <w:rPr>
          <w:rFonts w:asciiTheme="minorEastAsia" w:eastAsiaTheme="minorEastAsia" w:hAnsiTheme="minorEastAsia" w:hint="eastAsia"/>
          <w:sz w:val="21"/>
          <w:szCs w:val="21"/>
        </w:rPr>
        <w:t>大会</w:t>
      </w:r>
      <w:r w:rsidR="000632B8" w:rsidRPr="009B16A0">
        <w:rPr>
          <w:rFonts w:asciiTheme="minorEastAsia" w:eastAsiaTheme="minorEastAsia" w:hAnsiTheme="minorEastAsia" w:hint="eastAsia"/>
          <w:sz w:val="21"/>
          <w:szCs w:val="21"/>
        </w:rPr>
        <w:t>。它表示，IGC在2020-2021</w:t>
      </w:r>
      <w:r w:rsidR="00594393" w:rsidRPr="009B16A0">
        <w:rPr>
          <w:rFonts w:asciiTheme="minorEastAsia" w:eastAsiaTheme="minorEastAsia" w:hAnsiTheme="minorEastAsia" w:hint="eastAsia"/>
          <w:sz w:val="21"/>
          <w:szCs w:val="21"/>
        </w:rPr>
        <w:t>两年期有</w:t>
      </w:r>
      <w:r w:rsidR="006D3241" w:rsidRPr="009B16A0">
        <w:rPr>
          <w:rFonts w:asciiTheme="minorEastAsia" w:eastAsiaTheme="minorEastAsia" w:hAnsiTheme="minorEastAsia" w:hint="eastAsia"/>
          <w:sz w:val="21"/>
          <w:szCs w:val="21"/>
        </w:rPr>
        <w:t>一项</w:t>
      </w:r>
      <w:r w:rsidR="002F4D7D" w:rsidRPr="009B16A0">
        <w:rPr>
          <w:rFonts w:asciiTheme="minorEastAsia" w:eastAsiaTheme="minorEastAsia" w:hAnsiTheme="minorEastAsia" w:hint="eastAsia"/>
          <w:sz w:val="21"/>
          <w:szCs w:val="21"/>
        </w:rPr>
        <w:t>平</w:t>
      </w:r>
      <w:r w:rsidR="006D3241" w:rsidRPr="009B16A0">
        <w:rPr>
          <w:rFonts w:asciiTheme="minorEastAsia" w:eastAsiaTheme="minorEastAsia" w:hAnsiTheme="minorEastAsia" w:hint="eastAsia"/>
          <w:sz w:val="21"/>
          <w:szCs w:val="21"/>
        </w:rPr>
        <w:t>衡的任务授权</w:t>
      </w:r>
      <w:r w:rsidR="00F64E47" w:rsidRPr="009B16A0">
        <w:rPr>
          <w:rFonts w:asciiTheme="minorEastAsia" w:eastAsiaTheme="minorEastAsia" w:hAnsiTheme="minorEastAsia" w:hint="eastAsia"/>
          <w:sz w:val="21"/>
          <w:szCs w:val="21"/>
        </w:rPr>
        <w:t>十分重要，</w:t>
      </w:r>
      <w:r w:rsidR="000632B8" w:rsidRPr="009B16A0">
        <w:rPr>
          <w:rFonts w:asciiTheme="minorEastAsia" w:eastAsiaTheme="minorEastAsia" w:hAnsiTheme="minorEastAsia" w:hint="eastAsia"/>
          <w:sz w:val="21"/>
          <w:szCs w:val="21"/>
        </w:rPr>
        <w:t>以</w:t>
      </w:r>
      <w:r w:rsidR="006D3241" w:rsidRPr="009B16A0">
        <w:rPr>
          <w:rFonts w:asciiTheme="minorEastAsia" w:eastAsiaTheme="minorEastAsia" w:hAnsiTheme="minorEastAsia" w:hint="eastAsia"/>
          <w:sz w:val="21"/>
          <w:szCs w:val="21"/>
        </w:rPr>
        <w:t>便于实现拥有一</w:t>
      </w:r>
      <w:r w:rsidR="002F4D7D" w:rsidRPr="009B16A0">
        <w:rPr>
          <w:rFonts w:asciiTheme="minorEastAsia" w:eastAsiaTheme="minorEastAsia" w:hAnsiTheme="minorEastAsia" w:hint="eastAsia"/>
          <w:sz w:val="21"/>
          <w:szCs w:val="21"/>
        </w:rPr>
        <w:t>部</w:t>
      </w:r>
      <w:r w:rsidR="006D3241" w:rsidRPr="009B16A0">
        <w:rPr>
          <w:rFonts w:asciiTheme="minorEastAsia" w:eastAsiaTheme="minorEastAsia" w:hAnsiTheme="minorEastAsia" w:hint="eastAsia"/>
          <w:sz w:val="21"/>
          <w:szCs w:val="21"/>
        </w:rPr>
        <w:t>或多</w:t>
      </w:r>
      <w:r w:rsidR="002F4D7D" w:rsidRPr="009B16A0">
        <w:rPr>
          <w:rFonts w:asciiTheme="minorEastAsia" w:eastAsiaTheme="minorEastAsia" w:hAnsiTheme="minorEastAsia" w:hint="eastAsia"/>
          <w:sz w:val="21"/>
          <w:szCs w:val="21"/>
        </w:rPr>
        <w:t>部</w:t>
      </w:r>
      <w:r w:rsidR="006D3241" w:rsidRPr="009B16A0">
        <w:rPr>
          <w:rFonts w:asciiTheme="minorEastAsia" w:eastAsiaTheme="minorEastAsia" w:hAnsiTheme="minorEastAsia" w:hint="eastAsia"/>
          <w:sz w:val="21"/>
          <w:szCs w:val="21"/>
        </w:rPr>
        <w:t>对</w:t>
      </w:r>
      <w:r w:rsidR="000632B8" w:rsidRPr="009B16A0">
        <w:rPr>
          <w:rFonts w:asciiTheme="minorEastAsia" w:eastAsiaTheme="minorEastAsia" w:hAnsiTheme="minorEastAsia" w:hint="eastAsia"/>
          <w:sz w:val="21"/>
          <w:szCs w:val="21"/>
        </w:rPr>
        <w:t>遗传资源和传统知识/传统文化表现形式</w:t>
      </w:r>
      <w:r w:rsidR="00594393" w:rsidRPr="009B16A0">
        <w:rPr>
          <w:rFonts w:asciiTheme="minorEastAsia" w:eastAsiaTheme="minorEastAsia" w:hAnsiTheme="minorEastAsia" w:hint="eastAsia"/>
          <w:sz w:val="21"/>
          <w:szCs w:val="21"/>
        </w:rPr>
        <w:t>给予</w:t>
      </w:r>
      <w:r w:rsidR="006D3241" w:rsidRPr="009B16A0">
        <w:rPr>
          <w:rFonts w:asciiTheme="minorEastAsia" w:eastAsiaTheme="minorEastAsia" w:hAnsiTheme="minorEastAsia" w:hint="eastAsia"/>
          <w:sz w:val="21"/>
          <w:szCs w:val="21"/>
        </w:rPr>
        <w:t>有效保护</w:t>
      </w:r>
      <w:r w:rsidR="002F4D7D" w:rsidRPr="009B16A0">
        <w:rPr>
          <w:rFonts w:asciiTheme="minorEastAsia" w:eastAsiaTheme="minorEastAsia" w:hAnsiTheme="minorEastAsia" w:hint="eastAsia"/>
          <w:sz w:val="21"/>
          <w:szCs w:val="21"/>
        </w:rPr>
        <w:t>的法律文书</w:t>
      </w:r>
      <w:r w:rsidR="00594393" w:rsidRPr="009B16A0">
        <w:rPr>
          <w:rFonts w:asciiTheme="minorEastAsia" w:eastAsiaTheme="minorEastAsia" w:hAnsiTheme="minorEastAsia" w:hint="eastAsia"/>
          <w:sz w:val="21"/>
          <w:szCs w:val="21"/>
        </w:rPr>
        <w:t>的目标。它感谢协调人在起草文件方面所作</w:t>
      </w:r>
      <w:r w:rsidR="000632B8" w:rsidRPr="009B16A0">
        <w:rPr>
          <w:rFonts w:asciiTheme="minorEastAsia" w:eastAsiaTheme="minorEastAsia" w:hAnsiTheme="minorEastAsia" w:hint="eastAsia"/>
          <w:sz w:val="21"/>
          <w:szCs w:val="21"/>
        </w:rPr>
        <w:t>的努力和奉献，这些文件</w:t>
      </w:r>
      <w:r w:rsidR="000E34EF" w:rsidRPr="009B16A0">
        <w:rPr>
          <w:rFonts w:asciiTheme="minorEastAsia" w:eastAsiaTheme="minorEastAsia" w:hAnsiTheme="minorEastAsia" w:hint="eastAsia"/>
          <w:sz w:val="21"/>
          <w:szCs w:val="21"/>
        </w:rPr>
        <w:t>全面</w:t>
      </w:r>
      <w:r w:rsidR="006D3241" w:rsidRPr="009B16A0">
        <w:rPr>
          <w:rFonts w:asciiTheme="minorEastAsia" w:eastAsiaTheme="minorEastAsia" w:hAnsiTheme="minorEastAsia" w:hint="eastAsia"/>
          <w:sz w:val="21"/>
          <w:szCs w:val="21"/>
        </w:rPr>
        <w:t>概述了</w:t>
      </w:r>
      <w:r w:rsidR="007F0D62" w:rsidRPr="009B16A0">
        <w:rPr>
          <w:rFonts w:asciiTheme="minorEastAsia" w:eastAsiaTheme="minorEastAsia" w:hAnsiTheme="minorEastAsia" w:hint="eastAsia"/>
          <w:sz w:val="21"/>
          <w:szCs w:val="21"/>
        </w:rPr>
        <w:t>对于</w:t>
      </w:r>
      <w:r w:rsidR="006D3241" w:rsidRPr="009B16A0">
        <w:rPr>
          <w:rFonts w:asciiTheme="minorEastAsia" w:eastAsiaTheme="minorEastAsia" w:hAnsiTheme="minorEastAsia" w:hint="eastAsia"/>
          <w:sz w:val="21"/>
          <w:szCs w:val="21"/>
        </w:rPr>
        <w:t>各项</w:t>
      </w:r>
      <w:r w:rsidR="007F0D62" w:rsidRPr="009B16A0">
        <w:rPr>
          <w:rFonts w:asciiTheme="minorEastAsia" w:eastAsiaTheme="minorEastAsia" w:hAnsiTheme="minorEastAsia" w:hint="eastAsia"/>
          <w:sz w:val="21"/>
          <w:szCs w:val="21"/>
        </w:rPr>
        <w:t>主题</w:t>
      </w:r>
      <w:r w:rsidR="002F4D7D" w:rsidRPr="009B16A0">
        <w:rPr>
          <w:rFonts w:asciiTheme="minorEastAsia" w:eastAsiaTheme="minorEastAsia" w:hAnsiTheme="minorEastAsia" w:hint="eastAsia"/>
          <w:sz w:val="21"/>
          <w:szCs w:val="21"/>
        </w:rPr>
        <w:t>上</w:t>
      </w:r>
      <w:r w:rsidR="006D3241" w:rsidRPr="009B16A0">
        <w:rPr>
          <w:rFonts w:asciiTheme="minorEastAsia" w:eastAsiaTheme="minorEastAsia" w:hAnsiTheme="minorEastAsia" w:hint="eastAsia"/>
          <w:sz w:val="21"/>
          <w:szCs w:val="21"/>
        </w:rPr>
        <w:t>不同立场</w:t>
      </w:r>
      <w:r w:rsidR="007F0D62" w:rsidRPr="009B16A0">
        <w:rPr>
          <w:rFonts w:asciiTheme="minorEastAsia" w:eastAsiaTheme="minorEastAsia" w:hAnsiTheme="minorEastAsia" w:hint="eastAsia"/>
          <w:sz w:val="21"/>
          <w:szCs w:val="21"/>
        </w:rPr>
        <w:t>的讨论。它强调了土著人民和当地社区</w:t>
      </w:r>
      <w:r w:rsidR="000E34EF" w:rsidRPr="009B16A0">
        <w:rPr>
          <w:rFonts w:asciiTheme="minorEastAsia" w:eastAsiaTheme="minorEastAsia" w:hAnsiTheme="minorEastAsia" w:hint="eastAsia"/>
          <w:sz w:val="21"/>
          <w:szCs w:val="21"/>
        </w:rPr>
        <w:t>所</w:t>
      </w:r>
      <w:r w:rsidR="007F0D62" w:rsidRPr="009B16A0">
        <w:rPr>
          <w:rFonts w:asciiTheme="minorEastAsia" w:eastAsiaTheme="minorEastAsia" w:hAnsiTheme="minorEastAsia" w:hint="eastAsia"/>
          <w:sz w:val="21"/>
          <w:szCs w:val="21"/>
        </w:rPr>
        <w:t>作</w:t>
      </w:r>
      <w:r w:rsidR="000632B8" w:rsidRPr="009B16A0">
        <w:rPr>
          <w:rFonts w:asciiTheme="minorEastAsia" w:eastAsiaTheme="minorEastAsia" w:hAnsiTheme="minorEastAsia" w:hint="eastAsia"/>
          <w:sz w:val="21"/>
          <w:szCs w:val="21"/>
        </w:rPr>
        <w:t>贡献和参与的重要性，</w:t>
      </w:r>
      <w:r w:rsidR="007F0D62" w:rsidRPr="009B16A0">
        <w:rPr>
          <w:rFonts w:asciiTheme="minorEastAsia" w:eastAsiaTheme="minorEastAsia" w:hAnsiTheme="minorEastAsia" w:hint="eastAsia"/>
          <w:sz w:val="21"/>
          <w:szCs w:val="21"/>
        </w:rPr>
        <w:t>这对于推</w:t>
      </w:r>
      <w:r w:rsidR="002F4D7D" w:rsidRPr="009B16A0">
        <w:rPr>
          <w:rFonts w:asciiTheme="minorEastAsia" w:eastAsiaTheme="minorEastAsia" w:hAnsiTheme="minorEastAsia" w:hint="eastAsia"/>
          <w:sz w:val="21"/>
          <w:szCs w:val="21"/>
        </w:rPr>
        <w:t>动</w:t>
      </w:r>
      <w:r w:rsidR="000632B8" w:rsidRPr="009B16A0">
        <w:rPr>
          <w:rFonts w:asciiTheme="minorEastAsia" w:eastAsiaTheme="minorEastAsia" w:hAnsiTheme="minorEastAsia" w:hint="eastAsia"/>
          <w:sz w:val="21"/>
          <w:szCs w:val="21"/>
        </w:rPr>
        <w:t>工作</w:t>
      </w:r>
      <w:r w:rsidR="002F4D7D" w:rsidRPr="009B16A0">
        <w:rPr>
          <w:rFonts w:asciiTheme="minorEastAsia" w:eastAsiaTheme="minorEastAsia" w:hAnsiTheme="minorEastAsia" w:hint="eastAsia"/>
          <w:sz w:val="21"/>
          <w:szCs w:val="21"/>
        </w:rPr>
        <w:t>取得进展</w:t>
      </w:r>
      <w:r w:rsidR="001209F1" w:rsidRPr="009B16A0">
        <w:rPr>
          <w:rFonts w:asciiTheme="minorEastAsia" w:eastAsiaTheme="minorEastAsia" w:hAnsiTheme="minorEastAsia" w:hint="eastAsia"/>
          <w:sz w:val="21"/>
          <w:szCs w:val="21"/>
        </w:rPr>
        <w:t>必不可少</w:t>
      </w:r>
      <w:r w:rsidR="007F0D62" w:rsidRPr="009B16A0">
        <w:rPr>
          <w:rFonts w:asciiTheme="minorEastAsia" w:eastAsiaTheme="minorEastAsia" w:hAnsiTheme="minorEastAsia" w:hint="eastAsia"/>
          <w:sz w:val="21"/>
          <w:szCs w:val="21"/>
        </w:rPr>
        <w:t>。为此，它</w:t>
      </w:r>
      <w:r w:rsidRPr="009B16A0">
        <w:rPr>
          <w:rFonts w:asciiTheme="minorEastAsia" w:eastAsiaTheme="minorEastAsia" w:hAnsiTheme="minorEastAsia" w:hint="eastAsia"/>
          <w:sz w:val="21"/>
          <w:szCs w:val="21"/>
        </w:rPr>
        <w:t>呼吁</w:t>
      </w:r>
      <w:r w:rsidR="007F0D62" w:rsidRPr="009B16A0">
        <w:rPr>
          <w:rFonts w:asciiTheme="minorEastAsia" w:eastAsiaTheme="minorEastAsia" w:hAnsiTheme="minorEastAsia" w:hint="eastAsia"/>
          <w:sz w:val="21"/>
          <w:szCs w:val="21"/>
        </w:rPr>
        <w:t>成</w:t>
      </w:r>
      <w:r w:rsidRPr="009B16A0">
        <w:rPr>
          <w:rFonts w:asciiTheme="minorEastAsia" w:eastAsiaTheme="minorEastAsia" w:hAnsiTheme="minorEastAsia" w:hint="eastAsia"/>
          <w:sz w:val="21"/>
          <w:szCs w:val="21"/>
        </w:rPr>
        <w:t>员国为</w:t>
      </w:r>
      <w:r w:rsidR="005C664E" w:rsidRPr="009B16A0">
        <w:rPr>
          <w:rFonts w:asciiTheme="minorEastAsia" w:eastAsiaTheme="minorEastAsia" w:hAnsiTheme="minorEastAsia" w:hint="eastAsia"/>
          <w:sz w:val="21"/>
          <w:szCs w:val="21"/>
        </w:rPr>
        <w:t>自愿基金捐款。它感谢印度尼西亚代表团和非洲集团为筹备会议所做的协</w:t>
      </w:r>
      <w:r w:rsidR="000632B8" w:rsidRPr="009B16A0">
        <w:rPr>
          <w:rFonts w:asciiTheme="minorEastAsia" w:eastAsiaTheme="minorEastAsia" w:hAnsiTheme="minorEastAsia" w:hint="eastAsia"/>
          <w:sz w:val="21"/>
          <w:szCs w:val="21"/>
        </w:rPr>
        <w:t>作</w:t>
      </w:r>
      <w:r w:rsidR="005C664E" w:rsidRPr="009B16A0">
        <w:rPr>
          <w:rFonts w:asciiTheme="minorEastAsia" w:eastAsiaTheme="minorEastAsia" w:hAnsiTheme="minorEastAsia" w:hint="eastAsia"/>
          <w:sz w:val="21"/>
          <w:szCs w:val="21"/>
        </w:rPr>
        <w:t>工作，并敦促各代表团进行建设性、</w:t>
      </w:r>
      <w:r w:rsidR="000632B8" w:rsidRPr="009B16A0">
        <w:rPr>
          <w:rFonts w:asciiTheme="minorEastAsia" w:eastAsiaTheme="minorEastAsia" w:hAnsiTheme="minorEastAsia" w:hint="eastAsia"/>
          <w:sz w:val="21"/>
          <w:szCs w:val="21"/>
        </w:rPr>
        <w:t>公开和坦率的讨论，以在这些问题上取得积极成果。</w:t>
      </w:r>
    </w:p>
    <w:p w14:paraId="57ECAD59" w14:textId="20B57686" w:rsidR="00221170" w:rsidRPr="009B16A0" w:rsidRDefault="00215A21"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olor w:val="000000" w:themeColor="text1"/>
          <w:sz w:val="21"/>
          <w:szCs w:val="21"/>
        </w:rPr>
      </w:pPr>
      <w:r w:rsidRPr="009B16A0">
        <w:rPr>
          <w:rFonts w:asciiTheme="minorEastAsia" w:eastAsiaTheme="minorEastAsia" w:hAnsiTheme="minorEastAsia" w:hint="eastAsia"/>
          <w:color w:val="000000" w:themeColor="text1"/>
          <w:sz w:val="21"/>
          <w:szCs w:val="21"/>
        </w:rPr>
        <w:t>中国代表团很高兴出席</w:t>
      </w:r>
      <w:r w:rsidRPr="009B16A0">
        <w:rPr>
          <w:rFonts w:asciiTheme="minorEastAsia" w:eastAsiaTheme="minorEastAsia" w:hAnsiTheme="minorEastAsia"/>
          <w:color w:val="000000" w:themeColor="text1"/>
          <w:sz w:val="21"/>
          <w:szCs w:val="21"/>
        </w:rPr>
        <w:t>IGC</w:t>
      </w:r>
      <w:r w:rsidR="007F6326" w:rsidRPr="009B16A0">
        <w:rPr>
          <w:rFonts w:asciiTheme="minorEastAsia" w:eastAsiaTheme="minorEastAsia" w:hAnsiTheme="minorEastAsia" w:hint="eastAsia"/>
          <w:color w:val="000000" w:themeColor="text1"/>
          <w:sz w:val="21"/>
          <w:szCs w:val="21"/>
        </w:rPr>
        <w:t>第</w:t>
      </w:r>
      <w:r w:rsidRPr="009B16A0">
        <w:rPr>
          <w:rFonts w:asciiTheme="minorEastAsia" w:eastAsiaTheme="minorEastAsia" w:hAnsiTheme="minorEastAsia" w:hint="eastAsia"/>
          <w:color w:val="000000" w:themeColor="text1"/>
          <w:sz w:val="21"/>
          <w:szCs w:val="21"/>
        </w:rPr>
        <w:t>四十届会议，这是一届非常重要的会议，因为这是</w:t>
      </w:r>
      <w:r w:rsidR="003D1355" w:rsidRPr="009B16A0">
        <w:rPr>
          <w:rFonts w:asciiTheme="minorEastAsia" w:eastAsiaTheme="minorEastAsia" w:hAnsiTheme="minorEastAsia" w:hint="eastAsia"/>
          <w:color w:val="000000" w:themeColor="text1"/>
          <w:sz w:val="21"/>
          <w:szCs w:val="21"/>
        </w:rPr>
        <w:t>当前任务</w:t>
      </w:r>
      <w:r w:rsidR="000E34EF" w:rsidRPr="009B16A0">
        <w:rPr>
          <w:rFonts w:asciiTheme="minorEastAsia" w:eastAsiaTheme="minorEastAsia" w:hAnsiTheme="minorEastAsia" w:hint="eastAsia"/>
          <w:color w:val="000000" w:themeColor="text1"/>
          <w:sz w:val="21"/>
          <w:szCs w:val="21"/>
        </w:rPr>
        <w:t>授权</w:t>
      </w:r>
      <w:r w:rsidR="002F4D7D" w:rsidRPr="009B16A0">
        <w:rPr>
          <w:rFonts w:asciiTheme="minorEastAsia" w:eastAsiaTheme="minorEastAsia" w:hAnsiTheme="minorEastAsia" w:hint="eastAsia"/>
          <w:color w:val="000000" w:themeColor="text1"/>
          <w:sz w:val="21"/>
          <w:szCs w:val="21"/>
        </w:rPr>
        <w:t>下</w:t>
      </w:r>
      <w:r w:rsidR="007F6326" w:rsidRPr="009B16A0">
        <w:rPr>
          <w:rFonts w:asciiTheme="minorEastAsia" w:eastAsiaTheme="minorEastAsia" w:hAnsiTheme="minorEastAsia" w:hint="eastAsia"/>
          <w:color w:val="000000" w:themeColor="text1"/>
          <w:sz w:val="21"/>
          <w:szCs w:val="21"/>
        </w:rPr>
        <w:t>的最后一届会议。它一直支持</w:t>
      </w:r>
      <w:r w:rsidRPr="009B16A0">
        <w:rPr>
          <w:rFonts w:asciiTheme="minorEastAsia" w:eastAsiaTheme="minorEastAsia" w:hAnsiTheme="minorEastAsia"/>
          <w:color w:val="000000" w:themeColor="text1"/>
          <w:sz w:val="21"/>
          <w:szCs w:val="21"/>
        </w:rPr>
        <w:t>IGC</w:t>
      </w:r>
      <w:r w:rsidRPr="009B16A0">
        <w:rPr>
          <w:rFonts w:asciiTheme="minorEastAsia" w:eastAsiaTheme="minorEastAsia" w:hAnsiTheme="minorEastAsia" w:hint="eastAsia"/>
          <w:color w:val="000000" w:themeColor="text1"/>
          <w:sz w:val="21"/>
          <w:szCs w:val="21"/>
        </w:rPr>
        <w:t>的工作，</w:t>
      </w:r>
      <w:r w:rsidR="007F6326" w:rsidRPr="009B16A0">
        <w:rPr>
          <w:rFonts w:asciiTheme="minorEastAsia" w:eastAsiaTheme="minorEastAsia" w:hAnsiTheme="minorEastAsia" w:hint="eastAsia"/>
          <w:color w:val="000000" w:themeColor="text1"/>
          <w:sz w:val="21"/>
          <w:szCs w:val="21"/>
        </w:rPr>
        <w:t>希望</w:t>
      </w:r>
      <w:r w:rsidRPr="009B16A0">
        <w:rPr>
          <w:rFonts w:asciiTheme="minorEastAsia" w:eastAsiaTheme="minorEastAsia" w:hAnsiTheme="minorEastAsia" w:hint="eastAsia"/>
          <w:color w:val="000000" w:themeColor="text1"/>
          <w:sz w:val="21"/>
          <w:szCs w:val="21"/>
        </w:rPr>
        <w:t>取得实质性进展</w:t>
      </w:r>
      <w:r w:rsidR="00214347" w:rsidRPr="009B16A0">
        <w:rPr>
          <w:rFonts w:asciiTheme="minorEastAsia" w:eastAsiaTheme="minorEastAsia" w:hAnsiTheme="minorEastAsia" w:hint="eastAsia"/>
          <w:color w:val="000000" w:themeColor="text1"/>
          <w:sz w:val="21"/>
          <w:szCs w:val="21"/>
        </w:rPr>
        <w:t>，</w:t>
      </w:r>
      <w:r w:rsidRPr="009B16A0">
        <w:rPr>
          <w:rFonts w:asciiTheme="minorEastAsia" w:eastAsiaTheme="minorEastAsia" w:hAnsiTheme="minorEastAsia" w:hint="eastAsia"/>
          <w:color w:val="000000" w:themeColor="text1"/>
          <w:sz w:val="21"/>
          <w:szCs w:val="21"/>
        </w:rPr>
        <w:t>以便通过一项具有约束力的文书</w:t>
      </w:r>
      <w:r w:rsidR="000E34EF" w:rsidRPr="009B16A0">
        <w:rPr>
          <w:rFonts w:asciiTheme="minorEastAsia" w:eastAsiaTheme="minorEastAsia" w:hAnsiTheme="minorEastAsia" w:hint="eastAsia"/>
          <w:color w:val="000000" w:themeColor="text1"/>
          <w:sz w:val="21"/>
          <w:szCs w:val="21"/>
        </w:rPr>
        <w:t>。它赞赏主席为推动</w:t>
      </w:r>
      <w:r w:rsidR="007F6326" w:rsidRPr="009B16A0">
        <w:rPr>
          <w:rFonts w:asciiTheme="minorEastAsia" w:eastAsiaTheme="minorEastAsia" w:hAnsiTheme="minorEastAsia" w:hint="eastAsia"/>
          <w:color w:val="000000" w:themeColor="text1"/>
          <w:sz w:val="21"/>
          <w:szCs w:val="21"/>
        </w:rPr>
        <w:t>IGC</w:t>
      </w:r>
      <w:r w:rsidRPr="009B16A0">
        <w:rPr>
          <w:rFonts w:asciiTheme="minorEastAsia" w:eastAsiaTheme="minorEastAsia" w:hAnsiTheme="minorEastAsia" w:hint="eastAsia"/>
          <w:color w:val="000000" w:themeColor="text1"/>
          <w:sz w:val="21"/>
          <w:szCs w:val="21"/>
        </w:rPr>
        <w:t>的工作</w:t>
      </w:r>
      <w:r w:rsidR="007F6326" w:rsidRPr="009B16A0">
        <w:rPr>
          <w:rFonts w:asciiTheme="minorEastAsia" w:eastAsiaTheme="minorEastAsia" w:hAnsiTheme="minorEastAsia" w:hint="eastAsia"/>
          <w:color w:val="000000" w:themeColor="text1"/>
          <w:sz w:val="21"/>
          <w:szCs w:val="21"/>
        </w:rPr>
        <w:t>，特别是</w:t>
      </w:r>
      <w:r w:rsidR="002F4D7D" w:rsidRPr="009B16A0">
        <w:rPr>
          <w:rFonts w:asciiTheme="minorEastAsia" w:eastAsiaTheme="minorEastAsia" w:hAnsiTheme="minorEastAsia" w:hint="eastAsia"/>
          <w:color w:val="000000" w:themeColor="text1"/>
          <w:sz w:val="21"/>
          <w:szCs w:val="21"/>
        </w:rPr>
        <w:t>主席</w:t>
      </w:r>
      <w:r w:rsidR="007F6326" w:rsidRPr="009B16A0">
        <w:rPr>
          <w:rFonts w:asciiTheme="minorEastAsia" w:eastAsiaTheme="minorEastAsia" w:hAnsiTheme="minorEastAsia" w:hint="eastAsia"/>
          <w:color w:val="000000" w:themeColor="text1"/>
          <w:sz w:val="21"/>
          <w:szCs w:val="21"/>
        </w:rPr>
        <w:t>关于遗传资源的</w:t>
      </w:r>
      <w:r w:rsidRPr="009B16A0">
        <w:rPr>
          <w:rFonts w:asciiTheme="minorEastAsia" w:eastAsiaTheme="minorEastAsia" w:hAnsiTheme="minorEastAsia" w:hint="eastAsia"/>
          <w:color w:val="000000" w:themeColor="text1"/>
          <w:sz w:val="21"/>
          <w:szCs w:val="21"/>
        </w:rPr>
        <w:t>案文</w:t>
      </w:r>
      <w:r w:rsidR="00214347" w:rsidRPr="009B16A0">
        <w:rPr>
          <w:rFonts w:asciiTheme="minorEastAsia" w:eastAsiaTheme="minorEastAsia" w:hAnsiTheme="minorEastAsia" w:hint="eastAsia"/>
          <w:color w:val="000000" w:themeColor="text1"/>
          <w:sz w:val="21"/>
          <w:szCs w:val="21"/>
        </w:rPr>
        <w:t>所作的努力</w:t>
      </w:r>
      <w:r w:rsidRPr="009B16A0">
        <w:rPr>
          <w:rFonts w:asciiTheme="minorEastAsia" w:eastAsiaTheme="minorEastAsia" w:hAnsiTheme="minorEastAsia" w:hint="eastAsia"/>
          <w:color w:val="000000" w:themeColor="text1"/>
          <w:sz w:val="21"/>
          <w:szCs w:val="21"/>
        </w:rPr>
        <w:t>，虽然还有许多</w:t>
      </w:r>
      <w:r w:rsidR="00F06D0A" w:rsidRPr="009B16A0">
        <w:rPr>
          <w:rFonts w:asciiTheme="minorEastAsia" w:eastAsiaTheme="minorEastAsia" w:hAnsiTheme="minorEastAsia" w:hint="eastAsia"/>
          <w:color w:val="000000" w:themeColor="text1"/>
          <w:sz w:val="21"/>
          <w:szCs w:val="21"/>
        </w:rPr>
        <w:t>未</w:t>
      </w:r>
      <w:r w:rsidR="005079DB" w:rsidRPr="009B16A0">
        <w:rPr>
          <w:rFonts w:asciiTheme="minorEastAsia" w:eastAsiaTheme="minorEastAsia" w:hAnsiTheme="minorEastAsia" w:hint="eastAsia"/>
          <w:color w:val="000000" w:themeColor="text1"/>
          <w:sz w:val="21"/>
          <w:szCs w:val="21"/>
        </w:rPr>
        <w:t>解</w:t>
      </w:r>
      <w:r w:rsidR="00F06D0A" w:rsidRPr="009B16A0">
        <w:rPr>
          <w:rFonts w:asciiTheme="minorEastAsia" w:eastAsiaTheme="minorEastAsia" w:hAnsiTheme="minorEastAsia" w:hint="eastAsia"/>
          <w:color w:val="000000" w:themeColor="text1"/>
          <w:sz w:val="21"/>
          <w:szCs w:val="21"/>
        </w:rPr>
        <w:t>决</w:t>
      </w:r>
      <w:r w:rsidR="005079DB" w:rsidRPr="009B16A0">
        <w:rPr>
          <w:rFonts w:asciiTheme="minorEastAsia" w:eastAsiaTheme="minorEastAsia" w:hAnsiTheme="minorEastAsia" w:hint="eastAsia"/>
          <w:color w:val="000000" w:themeColor="text1"/>
          <w:sz w:val="21"/>
          <w:szCs w:val="21"/>
        </w:rPr>
        <w:t>的</w:t>
      </w:r>
      <w:r w:rsidR="00F06D0A" w:rsidRPr="009B16A0">
        <w:rPr>
          <w:rFonts w:asciiTheme="minorEastAsia" w:eastAsiaTheme="minorEastAsia" w:hAnsiTheme="minorEastAsia" w:hint="eastAsia"/>
          <w:color w:val="000000" w:themeColor="text1"/>
          <w:sz w:val="21"/>
          <w:szCs w:val="21"/>
        </w:rPr>
        <w:t>问题</w:t>
      </w:r>
      <w:r w:rsidR="007F6326" w:rsidRPr="009B16A0">
        <w:rPr>
          <w:rFonts w:asciiTheme="minorEastAsia" w:eastAsiaTheme="minorEastAsia" w:hAnsiTheme="minorEastAsia" w:hint="eastAsia"/>
          <w:color w:val="000000" w:themeColor="text1"/>
          <w:sz w:val="21"/>
          <w:szCs w:val="21"/>
        </w:rPr>
        <w:t>需要解决。</w:t>
      </w:r>
      <w:r w:rsidRPr="009B16A0">
        <w:rPr>
          <w:rFonts w:asciiTheme="minorEastAsia" w:eastAsiaTheme="minorEastAsia" w:hAnsiTheme="minorEastAsia" w:hint="eastAsia"/>
          <w:color w:val="000000" w:themeColor="text1"/>
          <w:sz w:val="21"/>
          <w:szCs w:val="21"/>
        </w:rPr>
        <w:t>往</w:t>
      </w:r>
      <w:r w:rsidR="00214347" w:rsidRPr="009B16A0">
        <w:rPr>
          <w:rFonts w:asciiTheme="minorEastAsia" w:eastAsiaTheme="minorEastAsia" w:hAnsiTheme="minorEastAsia" w:hint="eastAsia"/>
          <w:color w:val="000000" w:themeColor="text1"/>
          <w:sz w:val="21"/>
          <w:szCs w:val="21"/>
        </w:rPr>
        <w:t>届会议</w:t>
      </w:r>
      <w:r w:rsidR="007F6326" w:rsidRPr="009B16A0">
        <w:rPr>
          <w:rFonts w:asciiTheme="minorEastAsia" w:eastAsiaTheme="minorEastAsia" w:hAnsiTheme="minorEastAsia" w:hint="eastAsia"/>
          <w:color w:val="000000" w:themeColor="text1"/>
          <w:sz w:val="21"/>
          <w:szCs w:val="21"/>
        </w:rPr>
        <w:t>都取得了进展。在</w:t>
      </w:r>
      <w:r w:rsidRPr="009B16A0">
        <w:rPr>
          <w:rFonts w:asciiTheme="minorEastAsia" w:eastAsiaTheme="minorEastAsia" w:hAnsiTheme="minorEastAsia"/>
          <w:color w:val="000000" w:themeColor="text1"/>
          <w:sz w:val="21"/>
          <w:szCs w:val="21"/>
        </w:rPr>
        <w:t>IGC</w:t>
      </w:r>
      <w:r w:rsidR="007F6326" w:rsidRPr="009B16A0">
        <w:rPr>
          <w:rFonts w:asciiTheme="minorEastAsia" w:eastAsiaTheme="minorEastAsia" w:hAnsiTheme="minorEastAsia" w:hint="eastAsia"/>
          <w:color w:val="000000" w:themeColor="text1"/>
          <w:sz w:val="21"/>
          <w:szCs w:val="21"/>
        </w:rPr>
        <w:t>第</w:t>
      </w:r>
      <w:r w:rsidR="0075367F" w:rsidRPr="009B16A0">
        <w:rPr>
          <w:rFonts w:asciiTheme="minorEastAsia" w:eastAsiaTheme="minorEastAsia" w:hAnsiTheme="minorEastAsia" w:hint="eastAsia"/>
          <w:color w:val="000000" w:themeColor="text1"/>
          <w:sz w:val="21"/>
          <w:szCs w:val="21"/>
        </w:rPr>
        <w:t>四十</w:t>
      </w:r>
      <w:r w:rsidR="009E1424" w:rsidRPr="009B16A0">
        <w:rPr>
          <w:rFonts w:asciiTheme="minorEastAsia" w:eastAsiaTheme="minorEastAsia" w:hAnsiTheme="minorEastAsia" w:hint="eastAsia"/>
          <w:color w:val="000000" w:themeColor="text1"/>
          <w:sz w:val="21"/>
          <w:szCs w:val="21"/>
        </w:rPr>
        <w:t>届会议上，它将继续以</w:t>
      </w:r>
      <w:r w:rsidR="00214347" w:rsidRPr="009B16A0">
        <w:rPr>
          <w:rFonts w:asciiTheme="minorEastAsia" w:eastAsiaTheme="minorEastAsia" w:hAnsiTheme="minorEastAsia" w:hint="eastAsia"/>
          <w:color w:val="000000" w:themeColor="text1"/>
          <w:sz w:val="21"/>
          <w:szCs w:val="21"/>
        </w:rPr>
        <w:t>一种积极</w:t>
      </w:r>
      <w:r w:rsidR="007F6326" w:rsidRPr="009B16A0">
        <w:rPr>
          <w:rFonts w:asciiTheme="minorEastAsia" w:eastAsiaTheme="minorEastAsia" w:hAnsiTheme="minorEastAsia" w:hint="eastAsia"/>
          <w:color w:val="000000" w:themeColor="text1"/>
          <w:sz w:val="21"/>
          <w:szCs w:val="21"/>
        </w:rPr>
        <w:t>务实的态度充分参加讨论。它还支持</w:t>
      </w:r>
      <w:r w:rsidR="001C2132" w:rsidRPr="009B16A0">
        <w:rPr>
          <w:rFonts w:asciiTheme="minorEastAsia" w:eastAsiaTheme="minorEastAsia" w:hAnsiTheme="minorEastAsia" w:hint="eastAsia"/>
          <w:color w:val="000000" w:themeColor="text1"/>
          <w:sz w:val="21"/>
          <w:szCs w:val="21"/>
        </w:rPr>
        <w:t>大会</w:t>
      </w:r>
      <w:r w:rsidR="0075367F" w:rsidRPr="009B16A0">
        <w:rPr>
          <w:rFonts w:asciiTheme="minorEastAsia" w:eastAsiaTheme="minorEastAsia" w:hAnsiTheme="minorEastAsia" w:hint="eastAsia"/>
          <w:color w:val="000000" w:themeColor="text1"/>
          <w:sz w:val="21"/>
          <w:szCs w:val="21"/>
        </w:rPr>
        <w:t>继续给予</w:t>
      </w:r>
      <w:r w:rsidR="007F6326" w:rsidRPr="009B16A0">
        <w:rPr>
          <w:rFonts w:asciiTheme="minorEastAsia" w:eastAsiaTheme="minorEastAsia" w:hAnsiTheme="minorEastAsia" w:hint="eastAsia"/>
          <w:color w:val="000000" w:themeColor="text1"/>
          <w:sz w:val="21"/>
          <w:szCs w:val="21"/>
        </w:rPr>
        <w:t>IGC</w:t>
      </w:r>
      <w:r w:rsidR="0075367F" w:rsidRPr="009B16A0">
        <w:rPr>
          <w:rFonts w:asciiTheme="minorEastAsia" w:eastAsiaTheme="minorEastAsia" w:hAnsiTheme="minorEastAsia" w:hint="eastAsia"/>
          <w:color w:val="000000" w:themeColor="text1"/>
          <w:sz w:val="21"/>
          <w:szCs w:val="21"/>
        </w:rPr>
        <w:t>任务授权</w:t>
      </w:r>
      <w:r w:rsidR="007F6326" w:rsidRPr="009B16A0">
        <w:rPr>
          <w:rFonts w:asciiTheme="minorEastAsia" w:eastAsiaTheme="minorEastAsia" w:hAnsiTheme="minorEastAsia" w:hint="eastAsia"/>
          <w:color w:val="000000" w:themeColor="text1"/>
          <w:sz w:val="21"/>
          <w:szCs w:val="21"/>
        </w:rPr>
        <w:t>。它希望与所有其他国家一起取得实质性进展。</w:t>
      </w:r>
    </w:p>
    <w:p w14:paraId="309993C2" w14:textId="6D162B34" w:rsidR="00F40E9F" w:rsidRPr="009B16A0" w:rsidRDefault="003D1355"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加拿大</w:t>
      </w:r>
      <w:r w:rsidR="00EE48B5" w:rsidRPr="009B16A0">
        <w:rPr>
          <w:rFonts w:asciiTheme="minorEastAsia" w:eastAsiaTheme="minorEastAsia" w:hAnsiTheme="minorEastAsia" w:hint="eastAsia"/>
          <w:sz w:val="21"/>
          <w:szCs w:val="21"/>
        </w:rPr>
        <w:t>代表团代表B</w:t>
      </w:r>
      <w:r w:rsidR="00214347" w:rsidRPr="009B16A0">
        <w:rPr>
          <w:rFonts w:asciiTheme="minorEastAsia" w:eastAsiaTheme="minorEastAsia" w:hAnsiTheme="minorEastAsia" w:hint="eastAsia"/>
          <w:sz w:val="21"/>
          <w:szCs w:val="21"/>
        </w:rPr>
        <w:t>集团发言，</w:t>
      </w:r>
      <w:r w:rsidR="00EE48B5" w:rsidRPr="009B16A0">
        <w:rPr>
          <w:rFonts w:asciiTheme="minorEastAsia" w:eastAsiaTheme="minorEastAsia" w:hAnsiTheme="minorEastAsia" w:hint="eastAsia"/>
          <w:sz w:val="21"/>
          <w:szCs w:val="21"/>
        </w:rPr>
        <w:t>表示相信IGC在主席的领导下，</w:t>
      </w:r>
      <w:r w:rsidRPr="009B16A0">
        <w:rPr>
          <w:rFonts w:asciiTheme="minorEastAsia" w:eastAsiaTheme="minorEastAsia" w:hAnsiTheme="minorEastAsia" w:hint="eastAsia"/>
          <w:sz w:val="21"/>
          <w:szCs w:val="21"/>
        </w:rPr>
        <w:t>在</w:t>
      </w:r>
      <w:r w:rsidR="00F06D0A" w:rsidRPr="009B16A0">
        <w:rPr>
          <w:rFonts w:asciiTheme="minorEastAsia" w:eastAsiaTheme="minorEastAsia" w:hAnsiTheme="minorEastAsia" w:hint="eastAsia"/>
          <w:sz w:val="21"/>
          <w:szCs w:val="21"/>
        </w:rPr>
        <w:t>本周</w:t>
      </w:r>
      <w:r w:rsidR="00EE48B5" w:rsidRPr="009B16A0">
        <w:rPr>
          <w:rFonts w:asciiTheme="minorEastAsia" w:eastAsiaTheme="minorEastAsia" w:hAnsiTheme="minorEastAsia" w:hint="eastAsia"/>
          <w:sz w:val="21"/>
          <w:szCs w:val="21"/>
        </w:rPr>
        <w:t>能够继续取得进展。</w:t>
      </w:r>
      <w:r w:rsidRPr="009B16A0">
        <w:rPr>
          <w:rFonts w:asciiTheme="minorEastAsia" w:eastAsiaTheme="minorEastAsia" w:hAnsiTheme="minorEastAsia" w:hint="eastAsia"/>
          <w:sz w:val="21"/>
          <w:szCs w:val="21"/>
        </w:rPr>
        <w:t>它承认IGC在当前任务授权期间取得的进展。</w:t>
      </w:r>
      <w:r w:rsidR="00BB14B8" w:rsidRPr="009B16A0">
        <w:rPr>
          <w:rFonts w:asciiTheme="minorEastAsia" w:eastAsiaTheme="minorEastAsia" w:hAnsiTheme="minorEastAsia" w:hint="eastAsia"/>
          <w:sz w:val="21"/>
          <w:szCs w:val="21"/>
        </w:rPr>
        <w:t>在缩小现有立场分歧方面还有更多工作要做，以期在核心问题上达成共识。</w:t>
      </w:r>
      <w:r w:rsidR="00214347" w:rsidRPr="009B16A0">
        <w:rPr>
          <w:rFonts w:asciiTheme="minorEastAsia" w:eastAsiaTheme="minorEastAsia" w:hAnsiTheme="minorEastAsia" w:hint="eastAsia"/>
          <w:sz w:val="21"/>
          <w:szCs w:val="21"/>
        </w:rPr>
        <w:t>仍然</w:t>
      </w:r>
      <w:r w:rsidR="00BB14B8" w:rsidRPr="009B16A0">
        <w:rPr>
          <w:rFonts w:asciiTheme="minorEastAsia" w:eastAsiaTheme="minorEastAsia" w:hAnsiTheme="minorEastAsia" w:hint="eastAsia"/>
          <w:sz w:val="21"/>
          <w:szCs w:val="21"/>
        </w:rPr>
        <w:t>希望本周能够在解决与传统知识和传统文化表现形式有关的未</w:t>
      </w:r>
      <w:r w:rsidR="005079DB" w:rsidRPr="009B16A0">
        <w:rPr>
          <w:rFonts w:asciiTheme="minorEastAsia" w:eastAsiaTheme="minorEastAsia" w:hAnsiTheme="minorEastAsia" w:hint="eastAsia"/>
          <w:sz w:val="21"/>
          <w:szCs w:val="21"/>
        </w:rPr>
        <w:t>解</w:t>
      </w:r>
      <w:r w:rsidR="00BB14B8" w:rsidRPr="009B16A0">
        <w:rPr>
          <w:rFonts w:asciiTheme="minorEastAsia" w:eastAsiaTheme="minorEastAsia" w:hAnsiTheme="minorEastAsia" w:hint="eastAsia"/>
          <w:sz w:val="21"/>
          <w:szCs w:val="21"/>
        </w:rPr>
        <w:t>决</w:t>
      </w:r>
      <w:r w:rsidR="005079DB" w:rsidRPr="009B16A0">
        <w:rPr>
          <w:rFonts w:asciiTheme="minorEastAsia" w:eastAsiaTheme="minorEastAsia" w:hAnsiTheme="minorEastAsia" w:hint="eastAsia"/>
          <w:sz w:val="21"/>
          <w:szCs w:val="21"/>
        </w:rPr>
        <w:t>的</w:t>
      </w:r>
      <w:r w:rsidR="00BB14B8" w:rsidRPr="009B16A0">
        <w:rPr>
          <w:rFonts w:asciiTheme="minorEastAsia" w:eastAsiaTheme="minorEastAsia" w:hAnsiTheme="minorEastAsia" w:hint="eastAsia"/>
          <w:sz w:val="21"/>
          <w:szCs w:val="21"/>
        </w:rPr>
        <w:t>问题方面继续取得进展。</w:t>
      </w:r>
      <w:r w:rsidR="00F06D0A" w:rsidRPr="009B16A0">
        <w:rPr>
          <w:rFonts w:asciiTheme="minorEastAsia" w:eastAsiaTheme="minorEastAsia" w:hAnsiTheme="minorEastAsia" w:hint="eastAsia"/>
          <w:sz w:val="21"/>
          <w:szCs w:val="21"/>
        </w:rPr>
        <w:t>与遗传资源、传统知识和传统文化表现形式有关的保护设计应该既支持创新又支持创造，并且应该认识到这三个客体的独有性质和重要性。</w:t>
      </w:r>
      <w:r w:rsidR="00271681" w:rsidRPr="009B16A0">
        <w:rPr>
          <w:rFonts w:asciiTheme="minorEastAsia" w:eastAsiaTheme="minorEastAsia" w:hAnsiTheme="minorEastAsia" w:hint="eastAsia"/>
          <w:sz w:val="21"/>
          <w:szCs w:val="21"/>
        </w:rPr>
        <w:t>随着IGC</w:t>
      </w:r>
      <w:r w:rsidR="00FE39DE" w:rsidRPr="009B16A0">
        <w:rPr>
          <w:rFonts w:asciiTheme="minorEastAsia" w:eastAsiaTheme="minorEastAsia" w:hAnsiTheme="minorEastAsia" w:hint="eastAsia"/>
          <w:sz w:val="21"/>
          <w:szCs w:val="21"/>
        </w:rPr>
        <w:t>本</w:t>
      </w:r>
      <w:r w:rsidR="009E1424" w:rsidRPr="009B16A0">
        <w:rPr>
          <w:rFonts w:asciiTheme="minorEastAsia" w:eastAsiaTheme="minorEastAsia" w:hAnsiTheme="minorEastAsia" w:hint="eastAsia"/>
          <w:sz w:val="21"/>
          <w:szCs w:val="21"/>
        </w:rPr>
        <w:t>两年期</w:t>
      </w:r>
      <w:r w:rsidR="00FE39DE" w:rsidRPr="009B16A0">
        <w:rPr>
          <w:rFonts w:asciiTheme="minorEastAsia" w:eastAsiaTheme="minorEastAsia" w:hAnsiTheme="minorEastAsia" w:hint="eastAsia"/>
          <w:sz w:val="21"/>
          <w:szCs w:val="21"/>
        </w:rPr>
        <w:t>的</w:t>
      </w:r>
      <w:r w:rsidR="009E1424" w:rsidRPr="009B16A0">
        <w:rPr>
          <w:rFonts w:asciiTheme="minorEastAsia" w:eastAsiaTheme="minorEastAsia" w:hAnsiTheme="minorEastAsia" w:hint="eastAsia"/>
          <w:sz w:val="21"/>
          <w:szCs w:val="21"/>
        </w:rPr>
        <w:t>任务授权接近尾声，</w:t>
      </w:r>
      <w:r w:rsidR="00A04E78" w:rsidRPr="009B16A0">
        <w:rPr>
          <w:rFonts w:asciiTheme="minorEastAsia" w:eastAsiaTheme="minorEastAsia" w:hAnsiTheme="minorEastAsia" w:hint="eastAsia"/>
          <w:sz w:val="21"/>
          <w:szCs w:val="21"/>
        </w:rPr>
        <w:t>IGC</w:t>
      </w:r>
      <w:r w:rsidR="002F4D7D" w:rsidRPr="009B16A0">
        <w:rPr>
          <w:rFonts w:asciiTheme="minorEastAsia" w:eastAsiaTheme="minorEastAsia" w:hAnsiTheme="minorEastAsia" w:hint="eastAsia"/>
          <w:sz w:val="21"/>
          <w:szCs w:val="21"/>
        </w:rPr>
        <w:t>仍</w:t>
      </w:r>
      <w:r w:rsidR="009E1424" w:rsidRPr="009B16A0">
        <w:rPr>
          <w:rFonts w:asciiTheme="minorEastAsia" w:eastAsiaTheme="minorEastAsia" w:hAnsiTheme="minorEastAsia" w:hint="eastAsia"/>
          <w:sz w:val="21"/>
          <w:szCs w:val="21"/>
        </w:rPr>
        <w:t>有必要</w:t>
      </w:r>
      <w:r w:rsidR="000B6069" w:rsidRPr="009B16A0">
        <w:rPr>
          <w:rFonts w:asciiTheme="minorEastAsia" w:eastAsiaTheme="minorEastAsia" w:hAnsiTheme="minorEastAsia" w:hint="eastAsia"/>
          <w:sz w:val="21"/>
          <w:szCs w:val="21"/>
        </w:rPr>
        <w:t>继续开展与</w:t>
      </w:r>
      <w:r w:rsidR="00271681" w:rsidRPr="009B16A0">
        <w:rPr>
          <w:rFonts w:asciiTheme="minorEastAsia" w:eastAsiaTheme="minorEastAsia" w:hAnsiTheme="minorEastAsia" w:hint="eastAsia"/>
          <w:sz w:val="21"/>
          <w:szCs w:val="21"/>
        </w:rPr>
        <w:t>任务授权</w:t>
      </w:r>
      <w:r w:rsidR="000B6069" w:rsidRPr="009B16A0">
        <w:rPr>
          <w:rFonts w:asciiTheme="minorEastAsia" w:eastAsiaTheme="minorEastAsia" w:hAnsiTheme="minorEastAsia" w:hint="eastAsia"/>
          <w:sz w:val="21"/>
          <w:szCs w:val="21"/>
        </w:rPr>
        <w:t>相</w:t>
      </w:r>
      <w:r w:rsidR="00271681" w:rsidRPr="009B16A0">
        <w:rPr>
          <w:rFonts w:asciiTheme="minorEastAsia" w:eastAsiaTheme="minorEastAsia" w:hAnsiTheme="minorEastAsia" w:hint="eastAsia"/>
          <w:sz w:val="21"/>
          <w:szCs w:val="21"/>
        </w:rPr>
        <w:t>一致的工作，并在考虑到所有成员国所作贡献的循证和包容性办法的支</w:t>
      </w:r>
      <w:r w:rsidR="00271681" w:rsidRPr="009B16A0">
        <w:rPr>
          <w:rFonts w:asciiTheme="minorEastAsia" w:eastAsiaTheme="minorEastAsia" w:hAnsiTheme="minorEastAsia" w:hint="eastAsia"/>
          <w:sz w:val="21"/>
          <w:szCs w:val="21"/>
        </w:rPr>
        <w:lastRenderedPageBreak/>
        <w:t>持下，利用可靠的工作方法，取得有意义的进展。</w:t>
      </w:r>
      <w:r w:rsidR="001A5B2B" w:rsidRPr="009B16A0">
        <w:rPr>
          <w:rFonts w:asciiTheme="minorEastAsia" w:eastAsiaTheme="minorEastAsia" w:hAnsiTheme="minorEastAsia" w:hint="eastAsia"/>
          <w:sz w:val="21"/>
          <w:szCs w:val="21"/>
        </w:rPr>
        <w:t>谈判应包括讨论大背景、拟议保护遗传资源、传统知识和传统文化表现形式的实际应用和影响，包括成员国的经验。</w:t>
      </w:r>
      <w:r w:rsidR="00537704" w:rsidRPr="009B16A0">
        <w:rPr>
          <w:rFonts w:asciiTheme="minorEastAsia" w:eastAsiaTheme="minorEastAsia" w:hAnsiTheme="minorEastAsia" w:hint="eastAsia"/>
          <w:sz w:val="21"/>
          <w:szCs w:val="21"/>
        </w:rPr>
        <w:t>它期待土著人民和当地社区以及其他利益攸关方</w:t>
      </w:r>
      <w:r w:rsidR="0077543B" w:rsidRPr="009B16A0">
        <w:rPr>
          <w:rFonts w:asciiTheme="minorEastAsia" w:eastAsiaTheme="minorEastAsia" w:hAnsiTheme="minorEastAsia" w:hint="eastAsia"/>
          <w:sz w:val="21"/>
          <w:szCs w:val="21"/>
        </w:rPr>
        <w:t>积极参与。它承认他们对IGC的工作</w:t>
      </w:r>
      <w:r w:rsidR="00553D6D" w:rsidRPr="009B16A0">
        <w:rPr>
          <w:rFonts w:asciiTheme="minorEastAsia" w:eastAsiaTheme="minorEastAsia" w:hAnsiTheme="minorEastAsia" w:hint="eastAsia"/>
          <w:sz w:val="21"/>
          <w:szCs w:val="21"/>
        </w:rPr>
        <w:t>作出</w:t>
      </w:r>
      <w:r w:rsidR="0077543B" w:rsidRPr="009B16A0">
        <w:rPr>
          <w:rFonts w:asciiTheme="minorEastAsia" w:eastAsiaTheme="minorEastAsia" w:hAnsiTheme="minorEastAsia" w:hint="eastAsia"/>
          <w:sz w:val="21"/>
          <w:szCs w:val="21"/>
        </w:rPr>
        <w:t>了宝贵和至关重要的贡献。</w:t>
      </w:r>
      <w:r w:rsidR="009E1424" w:rsidRPr="009B16A0">
        <w:rPr>
          <w:rFonts w:asciiTheme="minorEastAsia" w:eastAsiaTheme="minorEastAsia" w:hAnsiTheme="minorEastAsia" w:hint="eastAsia"/>
          <w:sz w:val="21"/>
          <w:szCs w:val="21"/>
        </w:rPr>
        <w:t>它欢迎加拿大政府最近为产权组织自愿基金</w:t>
      </w:r>
      <w:r w:rsidR="0077543B" w:rsidRPr="009B16A0">
        <w:rPr>
          <w:rFonts w:asciiTheme="minorEastAsia" w:eastAsiaTheme="minorEastAsia" w:hAnsiTheme="minorEastAsia" w:hint="eastAsia"/>
          <w:sz w:val="21"/>
          <w:szCs w:val="21"/>
        </w:rPr>
        <w:t>捐款。</w:t>
      </w:r>
      <w:r w:rsidR="006447FF" w:rsidRPr="009B16A0">
        <w:rPr>
          <w:rFonts w:asciiTheme="minorEastAsia" w:eastAsiaTheme="minorEastAsia" w:hAnsiTheme="minorEastAsia" w:hint="eastAsia"/>
          <w:sz w:val="21"/>
          <w:szCs w:val="21"/>
        </w:rPr>
        <w:t>该捐款能够承担</w:t>
      </w:r>
      <w:r w:rsidR="0077543B" w:rsidRPr="009B16A0">
        <w:rPr>
          <w:rFonts w:asciiTheme="minorEastAsia" w:eastAsiaTheme="minorEastAsia" w:hAnsiTheme="minorEastAsia" w:hint="eastAsia"/>
          <w:sz w:val="21"/>
          <w:szCs w:val="21"/>
        </w:rPr>
        <w:t>IGC</w:t>
      </w:r>
      <w:r w:rsidR="006447FF" w:rsidRPr="009B16A0">
        <w:rPr>
          <w:rFonts w:asciiTheme="minorEastAsia" w:eastAsiaTheme="minorEastAsia" w:hAnsiTheme="minorEastAsia" w:hint="eastAsia"/>
          <w:sz w:val="21"/>
          <w:szCs w:val="21"/>
        </w:rPr>
        <w:t>第四十届会议</w:t>
      </w:r>
      <w:r w:rsidR="001C2132" w:rsidRPr="009B16A0">
        <w:rPr>
          <w:rFonts w:asciiTheme="minorEastAsia" w:eastAsiaTheme="minorEastAsia" w:hAnsiTheme="minorEastAsia" w:hint="eastAsia"/>
          <w:sz w:val="21"/>
          <w:szCs w:val="21"/>
        </w:rPr>
        <w:t>推荐受助</w:t>
      </w:r>
      <w:r w:rsidR="006447FF" w:rsidRPr="009B16A0">
        <w:rPr>
          <w:rFonts w:asciiTheme="minorEastAsia" w:eastAsiaTheme="minorEastAsia" w:hAnsiTheme="minorEastAsia" w:hint="eastAsia"/>
          <w:sz w:val="21"/>
          <w:szCs w:val="21"/>
        </w:rPr>
        <w:t>者的部分开支</w:t>
      </w:r>
      <w:r w:rsidR="0077543B" w:rsidRPr="009B16A0">
        <w:rPr>
          <w:rFonts w:asciiTheme="minorEastAsia" w:eastAsiaTheme="minorEastAsia" w:hAnsiTheme="minorEastAsia" w:hint="eastAsia"/>
          <w:sz w:val="21"/>
          <w:szCs w:val="21"/>
        </w:rPr>
        <w:t>。但是，IGC</w:t>
      </w:r>
      <w:r w:rsidR="006447FF" w:rsidRPr="009B16A0">
        <w:rPr>
          <w:rFonts w:asciiTheme="minorEastAsia" w:eastAsiaTheme="minorEastAsia" w:hAnsiTheme="minorEastAsia" w:hint="eastAsia"/>
          <w:sz w:val="21"/>
          <w:szCs w:val="21"/>
        </w:rPr>
        <w:t>第四十届会议</w:t>
      </w:r>
      <w:r w:rsidR="001C2132" w:rsidRPr="009B16A0">
        <w:rPr>
          <w:rFonts w:asciiTheme="minorEastAsia" w:eastAsiaTheme="minorEastAsia" w:hAnsiTheme="minorEastAsia" w:hint="eastAsia"/>
          <w:sz w:val="21"/>
          <w:szCs w:val="21"/>
        </w:rPr>
        <w:t>之后的可用金额不足以承担</w:t>
      </w:r>
      <w:r w:rsidR="006D4FD5" w:rsidRPr="009B16A0">
        <w:rPr>
          <w:rFonts w:asciiTheme="minorEastAsia" w:eastAsiaTheme="minorEastAsia" w:hAnsiTheme="minorEastAsia" w:hint="eastAsia"/>
          <w:sz w:val="21"/>
          <w:szCs w:val="21"/>
        </w:rPr>
        <w:t>与</w:t>
      </w:r>
      <w:r w:rsidR="0077543B" w:rsidRPr="009B16A0">
        <w:rPr>
          <w:rFonts w:asciiTheme="minorEastAsia" w:eastAsiaTheme="minorEastAsia" w:hAnsiTheme="minorEastAsia" w:hint="eastAsia"/>
          <w:sz w:val="21"/>
          <w:szCs w:val="21"/>
        </w:rPr>
        <w:t>IGC</w:t>
      </w:r>
      <w:r w:rsidR="006D4FD5" w:rsidRPr="009B16A0">
        <w:rPr>
          <w:rFonts w:asciiTheme="minorEastAsia" w:eastAsiaTheme="minorEastAsia" w:hAnsiTheme="minorEastAsia" w:hint="eastAsia"/>
          <w:sz w:val="21"/>
          <w:szCs w:val="21"/>
        </w:rPr>
        <w:t>下一届会议</w:t>
      </w:r>
      <w:r w:rsidR="001C2132" w:rsidRPr="009B16A0">
        <w:rPr>
          <w:rFonts w:asciiTheme="minorEastAsia" w:eastAsiaTheme="minorEastAsia" w:hAnsiTheme="minorEastAsia" w:hint="eastAsia"/>
          <w:sz w:val="21"/>
          <w:szCs w:val="21"/>
        </w:rPr>
        <w:t>任何新申请人有关的所有适当</w:t>
      </w:r>
      <w:r w:rsidR="0077543B" w:rsidRPr="009B16A0">
        <w:rPr>
          <w:rFonts w:asciiTheme="minorEastAsia" w:eastAsiaTheme="minorEastAsia" w:hAnsiTheme="minorEastAsia" w:hint="eastAsia"/>
          <w:sz w:val="21"/>
          <w:szCs w:val="21"/>
        </w:rPr>
        <w:t>费用。</w:t>
      </w:r>
      <w:r w:rsidR="007E4AEB" w:rsidRPr="009B16A0">
        <w:rPr>
          <w:rFonts w:asciiTheme="minorEastAsia" w:eastAsiaTheme="minorEastAsia" w:hAnsiTheme="minorEastAsia" w:hint="eastAsia"/>
          <w:sz w:val="21"/>
          <w:szCs w:val="21"/>
        </w:rPr>
        <w:t>它仍</w:t>
      </w:r>
      <w:r w:rsidR="004921A2" w:rsidRPr="009B16A0">
        <w:rPr>
          <w:rFonts w:asciiTheme="minorEastAsia" w:eastAsiaTheme="minorEastAsia" w:hAnsiTheme="minorEastAsia" w:hint="eastAsia"/>
          <w:sz w:val="21"/>
          <w:szCs w:val="21"/>
        </w:rPr>
        <w:t>希望</w:t>
      </w:r>
      <w:r w:rsidR="0038117B" w:rsidRPr="009B16A0">
        <w:rPr>
          <w:rFonts w:asciiTheme="minorEastAsia" w:eastAsiaTheme="minorEastAsia" w:hAnsiTheme="minorEastAsia" w:hint="eastAsia"/>
          <w:sz w:val="21"/>
          <w:szCs w:val="21"/>
        </w:rPr>
        <w:t>自愿基金能够很快得到补充，并且</w:t>
      </w:r>
      <w:r w:rsidR="004921A2" w:rsidRPr="009B16A0">
        <w:rPr>
          <w:rFonts w:asciiTheme="minorEastAsia" w:eastAsiaTheme="minorEastAsia" w:hAnsiTheme="minorEastAsia" w:hint="eastAsia"/>
          <w:sz w:val="21"/>
          <w:szCs w:val="21"/>
        </w:rPr>
        <w:t>仍致力于为取得都能接受的成果</w:t>
      </w:r>
      <w:r w:rsidR="00553D6D" w:rsidRPr="009B16A0">
        <w:rPr>
          <w:rFonts w:asciiTheme="minorEastAsia" w:eastAsiaTheme="minorEastAsia" w:hAnsiTheme="minorEastAsia" w:hint="eastAsia"/>
          <w:sz w:val="21"/>
          <w:szCs w:val="21"/>
        </w:rPr>
        <w:t>作出</w:t>
      </w:r>
      <w:r w:rsidR="004921A2" w:rsidRPr="009B16A0">
        <w:rPr>
          <w:rFonts w:asciiTheme="minorEastAsia" w:eastAsiaTheme="minorEastAsia" w:hAnsiTheme="minorEastAsia" w:hint="eastAsia"/>
          <w:sz w:val="21"/>
          <w:szCs w:val="21"/>
        </w:rPr>
        <w:t>建设性贡献。</w:t>
      </w:r>
    </w:p>
    <w:p w14:paraId="676BF3A2" w14:textId="6B33043B" w:rsidR="00831533" w:rsidRPr="009B16A0" w:rsidRDefault="00301B20"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印度尼西亚代表团代表</w:t>
      </w:r>
      <w:r w:rsidR="00D01C45" w:rsidRPr="009B16A0">
        <w:rPr>
          <w:rFonts w:asciiTheme="minorEastAsia" w:eastAsiaTheme="minorEastAsia" w:hAnsiTheme="minorEastAsia" w:hint="eastAsia"/>
          <w:sz w:val="21"/>
          <w:szCs w:val="21"/>
        </w:rPr>
        <w:t>LMC</w:t>
      </w:r>
      <w:r w:rsidRPr="009B16A0">
        <w:rPr>
          <w:rFonts w:asciiTheme="minorEastAsia" w:eastAsiaTheme="minorEastAsia" w:hAnsiTheme="minorEastAsia" w:hint="eastAsia"/>
          <w:sz w:val="21"/>
          <w:szCs w:val="21"/>
        </w:rPr>
        <w:t>发言，</w:t>
      </w:r>
      <w:r w:rsidRPr="009B16A0">
        <w:rPr>
          <w:rFonts w:asciiTheme="minorEastAsia" w:eastAsiaTheme="minorEastAsia" w:hAnsiTheme="minorEastAsia"/>
          <w:sz w:val="21"/>
          <w:szCs w:val="21"/>
        </w:rPr>
        <w:t>支持主席提出的</w:t>
      </w:r>
      <w:r w:rsidR="000355C0" w:rsidRPr="009B16A0">
        <w:rPr>
          <w:rFonts w:asciiTheme="minorEastAsia" w:eastAsiaTheme="minorEastAsia" w:hAnsiTheme="minorEastAsia" w:hint="eastAsia"/>
          <w:sz w:val="21"/>
          <w:szCs w:val="21"/>
        </w:rPr>
        <w:t>工作</w:t>
      </w:r>
      <w:r w:rsidRPr="009B16A0">
        <w:rPr>
          <w:rFonts w:asciiTheme="minorEastAsia" w:eastAsiaTheme="minorEastAsia" w:hAnsiTheme="minorEastAsia"/>
          <w:sz w:val="21"/>
          <w:szCs w:val="21"/>
        </w:rPr>
        <w:t>方法和工作计划。</w:t>
      </w:r>
      <w:r w:rsidR="000355C0" w:rsidRPr="009B16A0">
        <w:rPr>
          <w:rFonts w:asciiTheme="minorEastAsia" w:eastAsiaTheme="minorEastAsia" w:hAnsiTheme="minorEastAsia" w:hint="eastAsia"/>
          <w:sz w:val="21"/>
          <w:szCs w:val="21"/>
        </w:rPr>
        <w:t>它向主席保证会全力支持和配合他的工作，以使本届会议取得成功。</w:t>
      </w:r>
      <w:r w:rsidRPr="009B16A0">
        <w:rPr>
          <w:rFonts w:asciiTheme="minorEastAsia" w:eastAsiaTheme="minorEastAsia" w:hAnsiTheme="minorEastAsia"/>
          <w:sz w:val="21"/>
          <w:szCs w:val="21"/>
        </w:rPr>
        <w:t>它确认致力于</w:t>
      </w:r>
      <w:r w:rsidRPr="009B16A0">
        <w:rPr>
          <w:rFonts w:asciiTheme="minorEastAsia" w:eastAsiaTheme="minorEastAsia" w:hAnsiTheme="minorEastAsia" w:hint="eastAsia"/>
          <w:sz w:val="21"/>
          <w:szCs w:val="21"/>
        </w:rPr>
        <w:t>开展建设性工作</w:t>
      </w:r>
      <w:r w:rsidR="00EB75C5" w:rsidRPr="009B16A0">
        <w:rPr>
          <w:rFonts w:asciiTheme="minorEastAsia" w:eastAsiaTheme="minorEastAsia" w:hAnsiTheme="minorEastAsia" w:hint="eastAsia"/>
          <w:sz w:val="21"/>
          <w:szCs w:val="21"/>
        </w:rPr>
        <w:t>，以期达成一个双方都</w:t>
      </w:r>
      <w:r w:rsidR="002F4D7D" w:rsidRPr="009B16A0">
        <w:rPr>
          <w:rFonts w:asciiTheme="minorEastAsia" w:eastAsiaTheme="minorEastAsia" w:hAnsiTheme="minorEastAsia" w:hint="eastAsia"/>
          <w:sz w:val="21"/>
          <w:szCs w:val="21"/>
        </w:rPr>
        <w:t>能</w:t>
      </w:r>
      <w:r w:rsidR="00EB75C5" w:rsidRPr="009B16A0">
        <w:rPr>
          <w:rFonts w:asciiTheme="minorEastAsia" w:eastAsiaTheme="minorEastAsia" w:hAnsiTheme="minorEastAsia" w:hint="eastAsia"/>
          <w:sz w:val="21"/>
          <w:szCs w:val="21"/>
        </w:rPr>
        <w:t>接受的结果</w:t>
      </w:r>
      <w:r w:rsidRPr="009B16A0">
        <w:rPr>
          <w:rFonts w:asciiTheme="minorEastAsia" w:eastAsiaTheme="minorEastAsia" w:hAnsiTheme="minorEastAsia"/>
          <w:sz w:val="21"/>
          <w:szCs w:val="21"/>
        </w:rPr>
        <w:t>。IGC面临的问题</w:t>
      </w:r>
      <w:r w:rsidR="00EB75C5" w:rsidRPr="009B16A0">
        <w:rPr>
          <w:rFonts w:asciiTheme="minorEastAsia" w:eastAsiaTheme="minorEastAsia" w:hAnsiTheme="minorEastAsia" w:hint="eastAsia"/>
          <w:sz w:val="21"/>
          <w:szCs w:val="21"/>
        </w:rPr>
        <w:t>不仅对所有成员国</w:t>
      </w:r>
      <w:r w:rsidR="00723DBD" w:rsidRPr="009B16A0">
        <w:rPr>
          <w:rFonts w:asciiTheme="minorEastAsia" w:eastAsiaTheme="minorEastAsia" w:hAnsiTheme="minorEastAsia" w:hint="eastAsia"/>
          <w:color w:val="000000" w:themeColor="text1"/>
          <w:sz w:val="21"/>
          <w:szCs w:val="21"/>
        </w:rPr>
        <w:t>非常</w:t>
      </w:r>
      <w:r w:rsidR="00EB75C5" w:rsidRPr="009B16A0">
        <w:rPr>
          <w:rFonts w:asciiTheme="minorEastAsia" w:eastAsiaTheme="minorEastAsia" w:hAnsiTheme="minorEastAsia" w:hint="eastAsia"/>
          <w:color w:val="000000" w:themeColor="text1"/>
          <w:sz w:val="21"/>
          <w:szCs w:val="21"/>
        </w:rPr>
        <w:t>重要</w:t>
      </w:r>
      <w:r w:rsidR="00EB75C5" w:rsidRPr="009B16A0">
        <w:rPr>
          <w:rFonts w:asciiTheme="minorEastAsia" w:eastAsiaTheme="minorEastAsia" w:hAnsiTheme="minorEastAsia" w:hint="eastAsia"/>
          <w:sz w:val="21"/>
          <w:szCs w:val="21"/>
        </w:rPr>
        <w:t>，而且对各地的</w:t>
      </w:r>
      <w:r w:rsidR="00723DBD" w:rsidRPr="009B16A0">
        <w:rPr>
          <w:rFonts w:asciiTheme="minorEastAsia" w:eastAsiaTheme="minorEastAsia" w:hAnsiTheme="minorEastAsia" w:hint="eastAsia"/>
          <w:sz w:val="21"/>
          <w:szCs w:val="21"/>
        </w:rPr>
        <w:t>土著人民和当地社区更为重要，他们早在建立现代知识产权体系</w:t>
      </w:r>
      <w:r w:rsidR="00EB75C5" w:rsidRPr="009B16A0">
        <w:rPr>
          <w:rFonts w:asciiTheme="minorEastAsia" w:eastAsiaTheme="minorEastAsia" w:hAnsiTheme="minorEastAsia" w:hint="eastAsia"/>
          <w:sz w:val="21"/>
          <w:szCs w:val="21"/>
        </w:rPr>
        <w:t>之前就已经形成和发展</w:t>
      </w:r>
      <w:r w:rsidR="002F4D7D" w:rsidRPr="009B16A0">
        <w:rPr>
          <w:rFonts w:asciiTheme="minorEastAsia" w:eastAsiaTheme="minorEastAsia" w:hAnsiTheme="minorEastAsia" w:hint="eastAsia"/>
          <w:sz w:val="21"/>
          <w:szCs w:val="21"/>
        </w:rPr>
        <w:t>了</w:t>
      </w:r>
      <w:r w:rsidR="00EB75C5" w:rsidRPr="009B16A0">
        <w:rPr>
          <w:rFonts w:asciiTheme="minorEastAsia" w:eastAsiaTheme="minorEastAsia" w:hAnsiTheme="minorEastAsia" w:hint="eastAsia"/>
          <w:sz w:val="21"/>
          <w:szCs w:val="21"/>
        </w:rPr>
        <w:t>基于传统的知识</w:t>
      </w:r>
      <w:r w:rsidR="00D01C45" w:rsidRPr="009B16A0">
        <w:rPr>
          <w:rFonts w:asciiTheme="minorEastAsia" w:eastAsiaTheme="minorEastAsia" w:hAnsiTheme="minorEastAsia" w:hint="eastAsia"/>
          <w:sz w:val="21"/>
          <w:szCs w:val="21"/>
        </w:rPr>
        <w:t>、文化表现形式</w:t>
      </w:r>
      <w:r w:rsidR="00EB75C5" w:rsidRPr="009B16A0">
        <w:rPr>
          <w:rFonts w:asciiTheme="minorEastAsia" w:eastAsiaTheme="minorEastAsia" w:hAnsiTheme="minorEastAsia" w:hint="eastAsia"/>
          <w:sz w:val="21"/>
          <w:szCs w:val="21"/>
        </w:rPr>
        <w:t>和创新</w:t>
      </w:r>
      <w:r w:rsidRPr="009B16A0">
        <w:rPr>
          <w:rFonts w:asciiTheme="minorEastAsia" w:eastAsiaTheme="minorEastAsia" w:hAnsiTheme="minorEastAsia"/>
          <w:sz w:val="21"/>
          <w:szCs w:val="21"/>
        </w:rPr>
        <w:t>。社区有权维</w:t>
      </w:r>
      <w:r w:rsidR="00427347" w:rsidRPr="009B16A0">
        <w:rPr>
          <w:rFonts w:asciiTheme="minorEastAsia" w:eastAsiaTheme="minorEastAsia" w:hAnsiTheme="minorEastAsia" w:hint="eastAsia"/>
          <w:sz w:val="21"/>
          <w:szCs w:val="21"/>
        </w:rPr>
        <w:t>持</w:t>
      </w:r>
      <w:r w:rsidR="00BC21D3"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控制和保护</w:t>
      </w:r>
      <w:r w:rsidR="0037704B" w:rsidRPr="009B16A0">
        <w:rPr>
          <w:rFonts w:asciiTheme="minorEastAsia" w:eastAsiaTheme="minorEastAsia" w:hAnsiTheme="minorEastAsia"/>
          <w:sz w:val="21"/>
          <w:szCs w:val="21"/>
        </w:rPr>
        <w:t>其</w:t>
      </w:r>
      <w:r w:rsidR="00BC21D3" w:rsidRPr="009B16A0">
        <w:rPr>
          <w:rFonts w:asciiTheme="minorEastAsia" w:eastAsiaTheme="minorEastAsia" w:hAnsiTheme="minorEastAsia" w:hint="eastAsia"/>
          <w:sz w:val="21"/>
          <w:szCs w:val="21"/>
        </w:rPr>
        <w:t>对</w:t>
      </w:r>
      <w:r w:rsidRPr="009B16A0">
        <w:rPr>
          <w:rFonts w:asciiTheme="minorEastAsia" w:eastAsiaTheme="minorEastAsia" w:hAnsiTheme="minorEastAsia"/>
          <w:sz w:val="21"/>
          <w:szCs w:val="21"/>
        </w:rPr>
        <w:t>自然资源和文化遗产的知识产权。需要</w:t>
      </w:r>
      <w:r w:rsidR="005D2A60" w:rsidRPr="009B16A0">
        <w:rPr>
          <w:rFonts w:asciiTheme="minorEastAsia" w:eastAsiaTheme="minorEastAsia" w:hAnsiTheme="minorEastAsia" w:hint="eastAsia"/>
          <w:sz w:val="21"/>
          <w:szCs w:val="21"/>
        </w:rPr>
        <w:t>让包括遗传资源、传统知识和传统文化表现形式在内的传统遗产和文化遗产的精神权利和经济权利得到更好的认可</w:t>
      </w:r>
      <w:r w:rsidR="0037704B" w:rsidRPr="009B16A0">
        <w:rPr>
          <w:rFonts w:asciiTheme="minorEastAsia" w:eastAsiaTheme="minorEastAsia" w:hAnsiTheme="minorEastAsia"/>
          <w:sz w:val="21"/>
          <w:szCs w:val="21"/>
        </w:rPr>
        <w:t>。它希望讨论将</w:t>
      </w:r>
      <w:r w:rsidR="0037704B" w:rsidRPr="009B16A0">
        <w:rPr>
          <w:rFonts w:asciiTheme="minorEastAsia" w:eastAsiaTheme="minorEastAsia" w:hAnsiTheme="minorEastAsia" w:hint="eastAsia"/>
          <w:sz w:val="21"/>
          <w:szCs w:val="21"/>
        </w:rPr>
        <w:t>侧重于</w:t>
      </w:r>
      <w:r w:rsidR="0037704B" w:rsidRPr="009B16A0">
        <w:rPr>
          <w:rFonts w:asciiTheme="minorEastAsia" w:eastAsiaTheme="minorEastAsia" w:hAnsiTheme="minorEastAsia"/>
          <w:sz w:val="21"/>
          <w:szCs w:val="21"/>
        </w:rPr>
        <w:t>保护范围以及例外与限制</w:t>
      </w:r>
      <w:r w:rsidRPr="009B16A0">
        <w:rPr>
          <w:rFonts w:asciiTheme="minorEastAsia" w:eastAsiaTheme="minorEastAsia" w:hAnsiTheme="minorEastAsia"/>
          <w:sz w:val="21"/>
          <w:szCs w:val="21"/>
        </w:rPr>
        <w:t>。IGC可以进一步缩小差距，更接近</w:t>
      </w:r>
      <w:r w:rsidR="00A86350" w:rsidRPr="009B16A0">
        <w:rPr>
          <w:rFonts w:asciiTheme="minorEastAsia" w:eastAsiaTheme="minorEastAsia" w:hAnsiTheme="minorEastAsia"/>
          <w:sz w:val="21"/>
          <w:szCs w:val="21"/>
        </w:rPr>
        <w:t>就传统知识和传统文化表现形式的保护达成</w:t>
      </w:r>
      <w:r w:rsidR="00A86350" w:rsidRPr="009B16A0">
        <w:rPr>
          <w:rFonts w:asciiTheme="minorEastAsia" w:eastAsiaTheme="minorEastAsia" w:hAnsiTheme="minorEastAsia" w:hint="eastAsia"/>
          <w:sz w:val="21"/>
          <w:szCs w:val="21"/>
        </w:rPr>
        <w:t>相互一致</w:t>
      </w:r>
      <w:r w:rsidRPr="009B16A0">
        <w:rPr>
          <w:rFonts w:asciiTheme="minorEastAsia" w:eastAsiaTheme="minorEastAsia" w:hAnsiTheme="minorEastAsia"/>
          <w:sz w:val="21"/>
          <w:szCs w:val="21"/>
        </w:rPr>
        <w:t>。LMC</w:t>
      </w:r>
      <w:r w:rsidR="00BC21D3" w:rsidRPr="009B16A0">
        <w:rPr>
          <w:rFonts w:asciiTheme="minorEastAsia" w:eastAsiaTheme="minorEastAsia" w:hAnsiTheme="minorEastAsia" w:hint="eastAsia"/>
          <w:sz w:val="21"/>
          <w:szCs w:val="21"/>
        </w:rPr>
        <w:t>饶</w:t>
      </w:r>
      <w:r w:rsidR="004D1152" w:rsidRPr="009B16A0">
        <w:rPr>
          <w:rFonts w:asciiTheme="minorEastAsia" w:eastAsiaTheme="minorEastAsia" w:hAnsiTheme="minorEastAsia" w:hint="eastAsia"/>
          <w:sz w:val="21"/>
          <w:szCs w:val="21"/>
        </w:rPr>
        <w:t>有</w:t>
      </w:r>
      <w:r w:rsidRPr="009B16A0">
        <w:rPr>
          <w:rFonts w:asciiTheme="minorEastAsia" w:eastAsiaTheme="minorEastAsia" w:hAnsiTheme="minorEastAsia"/>
          <w:sz w:val="21"/>
          <w:szCs w:val="21"/>
        </w:rPr>
        <w:t>兴趣地</w:t>
      </w:r>
      <w:r w:rsidR="00723DBD" w:rsidRPr="009B16A0">
        <w:rPr>
          <w:rFonts w:asciiTheme="minorEastAsia" w:eastAsiaTheme="minorEastAsia" w:hAnsiTheme="minorEastAsia" w:hint="eastAsia"/>
          <w:sz w:val="21"/>
          <w:szCs w:val="21"/>
        </w:rPr>
        <w:t>研究</w:t>
      </w:r>
      <w:r w:rsidR="0037704B" w:rsidRPr="009B16A0">
        <w:rPr>
          <w:rFonts w:asciiTheme="minorEastAsia" w:eastAsiaTheme="minorEastAsia" w:hAnsiTheme="minorEastAsia"/>
          <w:sz w:val="21"/>
          <w:szCs w:val="21"/>
        </w:rPr>
        <w:t>了主席的信息说明，希望</w:t>
      </w:r>
      <w:r w:rsidR="0037704B" w:rsidRPr="009B16A0">
        <w:rPr>
          <w:rFonts w:asciiTheme="minorEastAsia" w:eastAsiaTheme="minorEastAsia" w:hAnsiTheme="minorEastAsia" w:hint="eastAsia"/>
          <w:sz w:val="21"/>
          <w:szCs w:val="21"/>
        </w:rPr>
        <w:t>拟议</w:t>
      </w:r>
      <w:r w:rsidR="00BC21D3" w:rsidRPr="009B16A0">
        <w:rPr>
          <w:rFonts w:asciiTheme="minorEastAsia" w:eastAsiaTheme="minorEastAsia" w:hAnsiTheme="minorEastAsia" w:hint="eastAsia"/>
          <w:sz w:val="21"/>
          <w:szCs w:val="21"/>
        </w:rPr>
        <w:t>案</w:t>
      </w:r>
      <w:r w:rsidRPr="009B16A0">
        <w:rPr>
          <w:rFonts w:asciiTheme="minorEastAsia" w:eastAsiaTheme="minorEastAsia" w:hAnsiTheme="minorEastAsia"/>
          <w:sz w:val="21"/>
          <w:szCs w:val="21"/>
        </w:rPr>
        <w:t>文</w:t>
      </w:r>
      <w:r w:rsidR="00BC21D3" w:rsidRPr="009B16A0">
        <w:rPr>
          <w:rFonts w:asciiTheme="minorEastAsia" w:eastAsiaTheme="minorEastAsia" w:hAnsiTheme="minorEastAsia" w:hint="eastAsia"/>
          <w:sz w:val="21"/>
          <w:szCs w:val="21"/>
        </w:rPr>
        <w:t>将有益于</w:t>
      </w:r>
      <w:r w:rsidRPr="009B16A0">
        <w:rPr>
          <w:rFonts w:asciiTheme="minorEastAsia" w:eastAsiaTheme="minorEastAsia" w:hAnsiTheme="minorEastAsia"/>
          <w:sz w:val="21"/>
          <w:szCs w:val="21"/>
        </w:rPr>
        <w:t>指导达成共</w:t>
      </w:r>
      <w:r w:rsidR="00A86350" w:rsidRPr="009B16A0">
        <w:rPr>
          <w:rFonts w:asciiTheme="minorEastAsia" w:eastAsiaTheme="minorEastAsia" w:hAnsiTheme="minorEastAsia" w:hint="eastAsia"/>
          <w:sz w:val="21"/>
          <w:szCs w:val="21"/>
        </w:rPr>
        <w:t>识</w:t>
      </w:r>
      <w:r w:rsidR="00A86350" w:rsidRPr="009B16A0">
        <w:rPr>
          <w:rFonts w:asciiTheme="minorEastAsia" w:eastAsiaTheme="minorEastAsia" w:hAnsiTheme="minorEastAsia"/>
          <w:sz w:val="21"/>
          <w:szCs w:val="21"/>
        </w:rPr>
        <w:t>和</w:t>
      </w:r>
      <w:r w:rsidR="00A86350" w:rsidRPr="009B16A0">
        <w:rPr>
          <w:rFonts w:asciiTheme="minorEastAsia" w:eastAsiaTheme="minorEastAsia" w:hAnsiTheme="minorEastAsia" w:hint="eastAsia"/>
          <w:sz w:val="21"/>
          <w:szCs w:val="21"/>
        </w:rPr>
        <w:t>一致</w:t>
      </w:r>
      <w:r w:rsidRPr="009B16A0">
        <w:rPr>
          <w:rFonts w:asciiTheme="minorEastAsia" w:eastAsiaTheme="minorEastAsia" w:hAnsiTheme="minorEastAsia"/>
          <w:sz w:val="21"/>
          <w:szCs w:val="21"/>
        </w:rPr>
        <w:t>。</w:t>
      </w:r>
      <w:r w:rsidR="00FB32AF" w:rsidRPr="009B16A0">
        <w:rPr>
          <w:rFonts w:asciiTheme="minorEastAsia" w:eastAsiaTheme="minorEastAsia" w:hAnsiTheme="minorEastAsia"/>
          <w:sz w:val="21"/>
          <w:szCs w:val="21"/>
        </w:rPr>
        <w:t>IGC</w:t>
      </w:r>
      <w:r w:rsidR="00FB32AF" w:rsidRPr="009B16A0">
        <w:rPr>
          <w:rFonts w:asciiTheme="minorEastAsia" w:eastAsiaTheme="minorEastAsia" w:hAnsiTheme="minorEastAsia" w:hint="eastAsia"/>
          <w:sz w:val="21"/>
          <w:szCs w:val="21"/>
        </w:rPr>
        <w:t>已</w:t>
      </w:r>
      <w:r w:rsidR="0037704B" w:rsidRPr="009B16A0">
        <w:rPr>
          <w:rFonts w:asciiTheme="minorEastAsia" w:eastAsiaTheme="minorEastAsia" w:hAnsiTheme="minorEastAsia"/>
          <w:sz w:val="21"/>
          <w:szCs w:val="21"/>
        </w:rPr>
        <w:t>取得</w:t>
      </w:r>
      <w:r w:rsidR="0037704B" w:rsidRPr="009B16A0">
        <w:rPr>
          <w:rFonts w:asciiTheme="minorEastAsia" w:eastAsiaTheme="minorEastAsia" w:hAnsiTheme="minorEastAsia" w:hint="eastAsia"/>
          <w:sz w:val="21"/>
          <w:szCs w:val="21"/>
        </w:rPr>
        <w:t>实质性</w:t>
      </w:r>
      <w:r w:rsidRPr="009B16A0">
        <w:rPr>
          <w:rFonts w:asciiTheme="minorEastAsia" w:eastAsiaTheme="minorEastAsia" w:hAnsiTheme="minorEastAsia"/>
          <w:sz w:val="21"/>
          <w:szCs w:val="21"/>
        </w:rPr>
        <w:t>进展，</w:t>
      </w:r>
      <w:r w:rsidR="00723DBD" w:rsidRPr="009B16A0">
        <w:rPr>
          <w:rFonts w:asciiTheme="minorEastAsia" w:eastAsiaTheme="minorEastAsia" w:hAnsiTheme="minorEastAsia" w:hint="eastAsia"/>
          <w:sz w:val="21"/>
          <w:szCs w:val="21"/>
        </w:rPr>
        <w:t>并</w:t>
      </w:r>
      <w:r w:rsidRPr="009B16A0">
        <w:rPr>
          <w:rFonts w:asciiTheme="minorEastAsia" w:eastAsiaTheme="minorEastAsia" w:hAnsiTheme="minorEastAsia"/>
          <w:sz w:val="21"/>
          <w:szCs w:val="21"/>
        </w:rPr>
        <w:t>注意到</w:t>
      </w:r>
      <w:r w:rsidR="005D2A60" w:rsidRPr="009B16A0">
        <w:rPr>
          <w:rFonts w:asciiTheme="minorEastAsia" w:eastAsiaTheme="minorEastAsia" w:hAnsiTheme="minorEastAsia" w:hint="eastAsia"/>
          <w:sz w:val="21"/>
          <w:szCs w:val="21"/>
        </w:rPr>
        <w:t>IGC第三十五届会议和第三十六届会议在遗传资源及相关传统知识方面</w:t>
      </w:r>
      <w:r w:rsidRPr="009B16A0">
        <w:rPr>
          <w:rFonts w:asciiTheme="minorEastAsia" w:eastAsiaTheme="minorEastAsia" w:hAnsiTheme="minorEastAsia"/>
          <w:sz w:val="21"/>
          <w:szCs w:val="21"/>
        </w:rPr>
        <w:t>取得</w:t>
      </w:r>
      <w:r w:rsidR="00FB32AF"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进展。它</w:t>
      </w:r>
      <w:r w:rsidR="006D185C" w:rsidRPr="009B16A0">
        <w:rPr>
          <w:rFonts w:asciiTheme="minorEastAsia" w:eastAsiaTheme="minorEastAsia" w:hAnsiTheme="minorEastAsia" w:hint="eastAsia"/>
          <w:sz w:val="21"/>
          <w:szCs w:val="21"/>
        </w:rPr>
        <w:t>不想</w:t>
      </w:r>
      <w:r w:rsidR="000355C0" w:rsidRPr="009B16A0">
        <w:rPr>
          <w:rFonts w:asciiTheme="minorEastAsia" w:eastAsiaTheme="minorEastAsia" w:hAnsiTheme="minorEastAsia" w:hint="eastAsia"/>
          <w:sz w:val="21"/>
          <w:szCs w:val="21"/>
        </w:rPr>
        <w:t>失去</w:t>
      </w:r>
      <w:r w:rsidR="006D185C" w:rsidRPr="009B16A0">
        <w:rPr>
          <w:rFonts w:asciiTheme="minorEastAsia" w:eastAsiaTheme="minorEastAsia" w:hAnsiTheme="minorEastAsia" w:hint="eastAsia"/>
          <w:sz w:val="21"/>
          <w:szCs w:val="21"/>
        </w:rPr>
        <w:t>已经取得的</w:t>
      </w:r>
      <w:r w:rsidRPr="009B16A0">
        <w:rPr>
          <w:rFonts w:asciiTheme="minorEastAsia" w:eastAsiaTheme="minorEastAsia" w:hAnsiTheme="minorEastAsia"/>
          <w:sz w:val="21"/>
          <w:szCs w:val="21"/>
        </w:rPr>
        <w:t>任何进展。</w:t>
      </w:r>
      <w:r w:rsidR="005D2A60" w:rsidRPr="009B16A0">
        <w:rPr>
          <w:rFonts w:asciiTheme="minorEastAsia" w:eastAsiaTheme="minorEastAsia" w:hAnsiTheme="minorEastAsia" w:hint="eastAsia"/>
          <w:sz w:val="21"/>
          <w:szCs w:val="21"/>
        </w:rPr>
        <w:t>它</w:t>
      </w:r>
      <w:r w:rsidRPr="009B16A0">
        <w:rPr>
          <w:rFonts w:asciiTheme="minorEastAsia" w:eastAsiaTheme="minorEastAsia" w:hAnsiTheme="minorEastAsia"/>
          <w:sz w:val="21"/>
          <w:szCs w:val="21"/>
        </w:rPr>
        <w:t>相信，IGC</w:t>
      </w:r>
      <w:r w:rsidR="005D2A60" w:rsidRPr="009B16A0">
        <w:rPr>
          <w:rFonts w:asciiTheme="minorEastAsia" w:eastAsiaTheme="minorEastAsia" w:hAnsiTheme="minorEastAsia" w:hint="eastAsia"/>
          <w:sz w:val="21"/>
          <w:szCs w:val="21"/>
        </w:rPr>
        <w:t>第四十届会议</w:t>
      </w:r>
      <w:r w:rsidRPr="009B16A0">
        <w:rPr>
          <w:rFonts w:asciiTheme="minorEastAsia" w:eastAsiaTheme="minorEastAsia" w:hAnsiTheme="minorEastAsia"/>
          <w:sz w:val="21"/>
          <w:szCs w:val="21"/>
        </w:rPr>
        <w:t>在</w:t>
      </w:r>
      <w:r w:rsidR="005D2A60" w:rsidRPr="009B16A0">
        <w:rPr>
          <w:rFonts w:asciiTheme="minorEastAsia" w:eastAsiaTheme="minorEastAsia" w:hAnsiTheme="minorEastAsia" w:hint="eastAsia"/>
          <w:sz w:val="21"/>
          <w:szCs w:val="21"/>
        </w:rPr>
        <w:t>往</w:t>
      </w:r>
      <w:r w:rsidRPr="009B16A0">
        <w:rPr>
          <w:rFonts w:asciiTheme="minorEastAsia" w:eastAsiaTheme="minorEastAsia" w:hAnsiTheme="minorEastAsia"/>
          <w:sz w:val="21"/>
          <w:szCs w:val="21"/>
        </w:rPr>
        <w:t>届会议</w:t>
      </w:r>
      <w:r w:rsidR="006D185C" w:rsidRPr="009B16A0">
        <w:rPr>
          <w:rFonts w:asciiTheme="minorEastAsia" w:eastAsiaTheme="minorEastAsia" w:hAnsiTheme="minorEastAsia" w:hint="eastAsia"/>
          <w:sz w:val="21"/>
          <w:szCs w:val="21"/>
        </w:rPr>
        <w:t>所取得</w:t>
      </w:r>
      <w:r w:rsidRPr="009B16A0">
        <w:rPr>
          <w:rFonts w:asciiTheme="minorEastAsia" w:eastAsiaTheme="minorEastAsia" w:hAnsiTheme="minorEastAsia"/>
          <w:sz w:val="21"/>
          <w:szCs w:val="21"/>
        </w:rPr>
        <w:t>进展</w:t>
      </w:r>
      <w:r w:rsidR="005D2A60"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基础上，也将在传统知识和传统文化表现形式方面取得进展。IGC</w:t>
      </w:r>
      <w:r w:rsidR="005D2A60" w:rsidRPr="009B16A0">
        <w:rPr>
          <w:rFonts w:asciiTheme="minorEastAsia" w:eastAsiaTheme="minorEastAsia" w:hAnsiTheme="minorEastAsia" w:hint="eastAsia"/>
          <w:sz w:val="21"/>
          <w:szCs w:val="21"/>
        </w:rPr>
        <w:t>第四十届会议</w:t>
      </w:r>
      <w:r w:rsidRPr="009B16A0">
        <w:rPr>
          <w:rFonts w:asciiTheme="minorEastAsia" w:eastAsiaTheme="minorEastAsia" w:hAnsiTheme="minorEastAsia"/>
          <w:sz w:val="21"/>
          <w:szCs w:val="21"/>
        </w:rPr>
        <w:t>不仅</w:t>
      </w:r>
      <w:r w:rsidR="005D2A60" w:rsidRPr="009B16A0">
        <w:rPr>
          <w:rFonts w:asciiTheme="minorEastAsia" w:eastAsiaTheme="minorEastAsia" w:hAnsiTheme="minorEastAsia" w:hint="eastAsia"/>
          <w:sz w:val="21"/>
          <w:szCs w:val="21"/>
        </w:rPr>
        <w:t>需</w:t>
      </w:r>
      <w:r w:rsidR="006D185C" w:rsidRPr="009B16A0">
        <w:rPr>
          <w:rFonts w:asciiTheme="minorEastAsia" w:eastAsiaTheme="minorEastAsia" w:hAnsiTheme="minorEastAsia"/>
          <w:sz w:val="21"/>
          <w:szCs w:val="21"/>
        </w:rPr>
        <w:t>要</w:t>
      </w:r>
      <w:r w:rsidR="006D185C" w:rsidRPr="009B16A0">
        <w:rPr>
          <w:rFonts w:asciiTheme="minorEastAsia" w:eastAsiaTheme="minorEastAsia" w:hAnsiTheme="minorEastAsia" w:hint="eastAsia"/>
          <w:sz w:val="21"/>
          <w:szCs w:val="21"/>
        </w:rPr>
        <w:t>就</w:t>
      </w:r>
      <w:r w:rsidR="006D185C" w:rsidRPr="009B16A0">
        <w:rPr>
          <w:rFonts w:asciiTheme="minorEastAsia" w:eastAsiaTheme="minorEastAsia" w:hAnsiTheme="minorEastAsia"/>
          <w:sz w:val="21"/>
          <w:szCs w:val="21"/>
        </w:rPr>
        <w:t>传统知识和传统文化表现形式</w:t>
      </w:r>
      <w:r w:rsidR="006D185C" w:rsidRPr="009B16A0">
        <w:rPr>
          <w:rFonts w:asciiTheme="minorEastAsia" w:eastAsiaTheme="minorEastAsia" w:hAnsiTheme="minorEastAsia" w:hint="eastAsia"/>
          <w:sz w:val="21"/>
          <w:szCs w:val="21"/>
        </w:rPr>
        <w:t>进行</w:t>
      </w:r>
      <w:r w:rsidRPr="009B16A0">
        <w:rPr>
          <w:rFonts w:asciiTheme="minorEastAsia" w:eastAsiaTheme="minorEastAsia" w:hAnsiTheme="minorEastAsia"/>
          <w:sz w:val="21"/>
          <w:szCs w:val="21"/>
        </w:rPr>
        <w:t>谈判，</w:t>
      </w:r>
      <w:r w:rsidR="00FC6684" w:rsidRPr="009B16A0">
        <w:rPr>
          <w:rFonts w:asciiTheme="minorEastAsia" w:eastAsiaTheme="minorEastAsia" w:hAnsiTheme="minorEastAsia" w:hint="eastAsia"/>
          <w:sz w:val="21"/>
          <w:szCs w:val="21"/>
        </w:rPr>
        <w:t>还需要回顾情况并向大会提出建议。到</w:t>
      </w:r>
      <w:r w:rsidRPr="009B16A0">
        <w:rPr>
          <w:rFonts w:asciiTheme="minorEastAsia" w:eastAsiaTheme="minorEastAsia" w:hAnsiTheme="minorEastAsia"/>
          <w:sz w:val="21"/>
          <w:szCs w:val="21"/>
        </w:rPr>
        <w:t>会议结束时，IGC</w:t>
      </w:r>
      <w:r w:rsidR="00FC6684" w:rsidRPr="009B16A0">
        <w:rPr>
          <w:rFonts w:asciiTheme="minorEastAsia" w:eastAsiaTheme="minorEastAsia" w:hAnsiTheme="minorEastAsia" w:hint="eastAsia"/>
          <w:sz w:val="21"/>
          <w:szCs w:val="21"/>
        </w:rPr>
        <w:t>将完成</w:t>
      </w:r>
      <w:r w:rsidR="00307B1C" w:rsidRPr="009B16A0">
        <w:rPr>
          <w:rFonts w:asciiTheme="minorEastAsia" w:eastAsiaTheme="minorEastAsia" w:hAnsiTheme="minorEastAsia" w:hint="eastAsia"/>
          <w:sz w:val="21"/>
          <w:szCs w:val="21"/>
        </w:rPr>
        <w:t>其在</w:t>
      </w:r>
      <w:r w:rsidR="00FC6684" w:rsidRPr="009B16A0">
        <w:rPr>
          <w:rFonts w:asciiTheme="minorEastAsia" w:eastAsiaTheme="minorEastAsia" w:hAnsiTheme="minorEastAsia" w:hint="eastAsia"/>
          <w:sz w:val="21"/>
          <w:szCs w:val="21"/>
        </w:rPr>
        <w:t>2018</w:t>
      </w:r>
      <w:r w:rsidR="009047DE" w:rsidRPr="009B16A0">
        <w:rPr>
          <w:rFonts w:asciiTheme="minorEastAsia" w:eastAsiaTheme="minorEastAsia" w:hAnsiTheme="minorEastAsia" w:hint="eastAsia"/>
          <w:sz w:val="21"/>
          <w:szCs w:val="21"/>
        </w:rPr>
        <w:t>-</w:t>
      </w:r>
      <w:r w:rsidR="00FC6684" w:rsidRPr="009B16A0">
        <w:rPr>
          <w:rFonts w:asciiTheme="minorEastAsia" w:eastAsiaTheme="minorEastAsia" w:hAnsiTheme="minorEastAsia" w:hint="eastAsia"/>
          <w:sz w:val="21"/>
          <w:szCs w:val="21"/>
        </w:rPr>
        <w:t>2019年任务授权</w:t>
      </w:r>
      <w:r w:rsidR="00307B1C" w:rsidRPr="009B16A0">
        <w:rPr>
          <w:rFonts w:asciiTheme="minorEastAsia" w:eastAsiaTheme="minorEastAsia" w:hAnsiTheme="minorEastAsia" w:hint="eastAsia"/>
          <w:sz w:val="21"/>
          <w:szCs w:val="21"/>
        </w:rPr>
        <w:t>下</w:t>
      </w:r>
      <w:r w:rsidR="00FC6684" w:rsidRPr="009B16A0">
        <w:rPr>
          <w:rFonts w:asciiTheme="minorEastAsia" w:eastAsiaTheme="minorEastAsia" w:hAnsiTheme="minorEastAsia" w:hint="eastAsia"/>
          <w:sz w:val="21"/>
          <w:szCs w:val="21"/>
        </w:rPr>
        <w:t>批准的工作计划</w:t>
      </w:r>
      <w:r w:rsidRPr="009B16A0">
        <w:rPr>
          <w:rFonts w:asciiTheme="minorEastAsia" w:eastAsiaTheme="minorEastAsia" w:hAnsiTheme="minorEastAsia"/>
          <w:sz w:val="21"/>
          <w:szCs w:val="21"/>
        </w:rPr>
        <w:t>。在这方面</w:t>
      </w:r>
      <w:r w:rsidR="00384A14" w:rsidRPr="009B16A0">
        <w:rPr>
          <w:rFonts w:asciiTheme="minorEastAsia" w:eastAsiaTheme="minorEastAsia" w:hAnsiTheme="minorEastAsia" w:hint="eastAsia"/>
          <w:sz w:val="21"/>
          <w:szCs w:val="21"/>
        </w:rPr>
        <w:t>，按照</w:t>
      </w:r>
      <w:r w:rsidRPr="009B16A0">
        <w:rPr>
          <w:rFonts w:asciiTheme="minorEastAsia" w:eastAsiaTheme="minorEastAsia" w:hAnsiTheme="minorEastAsia"/>
          <w:sz w:val="21"/>
          <w:szCs w:val="21"/>
        </w:rPr>
        <w:t>任务授权，IGC需要根据当前任务授权的目标向大会提交工作结果。</w:t>
      </w:r>
      <w:r w:rsidR="00384A14" w:rsidRPr="009B16A0">
        <w:rPr>
          <w:rFonts w:asciiTheme="minorEastAsia" w:eastAsiaTheme="minorEastAsia" w:hAnsiTheme="minorEastAsia" w:hint="eastAsia"/>
          <w:sz w:val="21"/>
          <w:szCs w:val="21"/>
        </w:rPr>
        <w:t>另</w:t>
      </w:r>
      <w:r w:rsidRPr="009B16A0">
        <w:rPr>
          <w:rFonts w:asciiTheme="minorEastAsia" w:eastAsiaTheme="minorEastAsia" w:hAnsiTheme="minorEastAsia"/>
          <w:sz w:val="21"/>
          <w:szCs w:val="21"/>
        </w:rPr>
        <w:t>外，</w:t>
      </w:r>
      <w:r w:rsidR="00384A14" w:rsidRPr="009B16A0">
        <w:rPr>
          <w:rFonts w:asciiTheme="minorEastAsia" w:eastAsiaTheme="minorEastAsia" w:hAnsiTheme="minorEastAsia" w:hint="eastAsia"/>
          <w:sz w:val="21"/>
          <w:szCs w:val="21"/>
        </w:rPr>
        <w:t>大会将在2019年回顾所取得的进展</w:t>
      </w:r>
      <w:r w:rsidR="00A86350" w:rsidRPr="009B16A0">
        <w:rPr>
          <w:rFonts w:asciiTheme="minorEastAsia" w:eastAsiaTheme="minorEastAsia" w:hAnsiTheme="minorEastAsia" w:hint="eastAsia"/>
          <w:sz w:val="21"/>
          <w:szCs w:val="21"/>
        </w:rPr>
        <w:t>，并根据案文的成熟度，包括就目标、保护范围和文书性质达成一致</w:t>
      </w:r>
      <w:r w:rsidR="00384A14" w:rsidRPr="009B16A0">
        <w:rPr>
          <w:rFonts w:asciiTheme="minorEastAsia" w:eastAsiaTheme="minorEastAsia" w:hAnsiTheme="minorEastAsia" w:hint="eastAsia"/>
          <w:sz w:val="21"/>
          <w:szCs w:val="21"/>
        </w:rPr>
        <w:t>的程度，就召开外交会议和/或继续谈判</w:t>
      </w:r>
      <w:r w:rsidR="00553D6D" w:rsidRPr="009B16A0">
        <w:rPr>
          <w:rFonts w:asciiTheme="minorEastAsia" w:eastAsiaTheme="minorEastAsia" w:hAnsiTheme="minorEastAsia" w:hint="eastAsia"/>
          <w:sz w:val="21"/>
          <w:szCs w:val="21"/>
        </w:rPr>
        <w:t>作出</w:t>
      </w:r>
      <w:r w:rsidR="00384A14" w:rsidRPr="009B16A0">
        <w:rPr>
          <w:rFonts w:asciiTheme="minorEastAsia" w:eastAsiaTheme="minorEastAsia" w:hAnsiTheme="minorEastAsia" w:hint="eastAsia"/>
          <w:sz w:val="21"/>
          <w:szCs w:val="21"/>
        </w:rPr>
        <w:t>决定。</w:t>
      </w:r>
      <w:r w:rsidRPr="009B16A0">
        <w:rPr>
          <w:rFonts w:asciiTheme="minorEastAsia" w:eastAsiaTheme="minorEastAsia" w:hAnsiTheme="minorEastAsia" w:hint="eastAsia"/>
          <w:sz w:val="21"/>
          <w:szCs w:val="21"/>
        </w:rPr>
        <w:t>LMC理解</w:t>
      </w:r>
      <w:r w:rsidR="002910D1" w:rsidRPr="009B16A0">
        <w:rPr>
          <w:rFonts w:asciiTheme="minorEastAsia" w:eastAsiaTheme="minorEastAsia" w:hAnsiTheme="minorEastAsia" w:hint="eastAsia"/>
          <w:sz w:val="21"/>
          <w:szCs w:val="21"/>
        </w:rPr>
        <w:t>编</w:t>
      </w:r>
      <w:r w:rsidR="00723DBD" w:rsidRPr="009B16A0">
        <w:rPr>
          <w:rFonts w:asciiTheme="minorEastAsia" w:eastAsiaTheme="minorEastAsia" w:hAnsiTheme="minorEastAsia" w:hint="eastAsia"/>
          <w:sz w:val="21"/>
          <w:szCs w:val="21"/>
        </w:rPr>
        <w:t>拟</w:t>
      </w:r>
      <w:r w:rsidR="002910D1" w:rsidRPr="009B16A0">
        <w:rPr>
          <w:rFonts w:asciiTheme="minorEastAsia" w:eastAsiaTheme="minorEastAsia" w:hAnsiTheme="minorEastAsia" w:hint="eastAsia"/>
          <w:sz w:val="21"/>
          <w:szCs w:val="21"/>
        </w:rPr>
        <w:t>主席</w:t>
      </w:r>
      <w:r w:rsidRPr="009B16A0">
        <w:rPr>
          <w:rFonts w:asciiTheme="minorEastAsia" w:eastAsiaTheme="minorEastAsia" w:hAnsiTheme="minorEastAsia" w:hint="eastAsia"/>
          <w:sz w:val="21"/>
          <w:szCs w:val="21"/>
        </w:rPr>
        <w:t>关于遗传资源和相关传统知识的案文的基本动机，</w:t>
      </w:r>
      <w:r w:rsidR="00384A14" w:rsidRPr="009B16A0">
        <w:rPr>
          <w:rFonts w:asciiTheme="minorEastAsia" w:eastAsiaTheme="minorEastAsia" w:hAnsiTheme="minorEastAsia" w:hint="eastAsia"/>
          <w:sz w:val="21"/>
          <w:szCs w:val="21"/>
        </w:rPr>
        <w:t>即为了</w:t>
      </w:r>
      <w:r w:rsidRPr="009B16A0">
        <w:rPr>
          <w:rFonts w:asciiTheme="minorEastAsia" w:eastAsiaTheme="minorEastAsia" w:hAnsiTheme="minorEastAsia" w:hint="eastAsia"/>
          <w:sz w:val="21"/>
          <w:szCs w:val="21"/>
        </w:rPr>
        <w:t>达成共识，同时考虑</w:t>
      </w:r>
      <w:r w:rsidR="00384A14" w:rsidRPr="009B16A0">
        <w:rPr>
          <w:rFonts w:asciiTheme="minorEastAsia" w:eastAsiaTheme="minorEastAsia" w:hAnsiTheme="minorEastAsia" w:hint="eastAsia"/>
          <w:sz w:val="21"/>
          <w:szCs w:val="21"/>
        </w:rPr>
        <w:t>到</w:t>
      </w:r>
      <w:r w:rsidR="002910D1" w:rsidRPr="009B16A0">
        <w:rPr>
          <w:rFonts w:asciiTheme="minorEastAsia" w:eastAsiaTheme="minorEastAsia" w:hAnsiTheme="minorEastAsia" w:hint="eastAsia"/>
          <w:sz w:val="21"/>
          <w:szCs w:val="21"/>
        </w:rPr>
        <w:t>在现阶段</w:t>
      </w:r>
      <w:r w:rsidR="00503145" w:rsidRPr="009B16A0">
        <w:rPr>
          <w:rFonts w:asciiTheme="minorEastAsia" w:eastAsiaTheme="minorEastAsia" w:hAnsiTheme="minorEastAsia" w:hint="eastAsia"/>
          <w:sz w:val="21"/>
          <w:szCs w:val="21"/>
        </w:rPr>
        <w:t>保护遗传资源及</w:t>
      </w:r>
      <w:r w:rsidRPr="009B16A0">
        <w:rPr>
          <w:rFonts w:asciiTheme="minorEastAsia" w:eastAsiaTheme="minorEastAsia" w:hAnsiTheme="minorEastAsia" w:hint="eastAsia"/>
          <w:sz w:val="21"/>
          <w:szCs w:val="21"/>
        </w:rPr>
        <w:t>相关传统知识</w:t>
      </w:r>
      <w:r w:rsidR="002910D1" w:rsidRPr="009B16A0">
        <w:rPr>
          <w:rFonts w:asciiTheme="minorEastAsia" w:eastAsiaTheme="minorEastAsia" w:hAnsiTheme="minorEastAsia" w:hint="eastAsia"/>
          <w:sz w:val="21"/>
          <w:szCs w:val="21"/>
        </w:rPr>
        <w:t>的</w:t>
      </w:r>
      <w:r w:rsidRPr="009B16A0">
        <w:rPr>
          <w:rFonts w:asciiTheme="minorEastAsia" w:eastAsiaTheme="minorEastAsia" w:hAnsiTheme="minorEastAsia" w:hint="eastAsia"/>
          <w:sz w:val="21"/>
          <w:szCs w:val="21"/>
        </w:rPr>
        <w:t>所有观点以及实施的实</w:t>
      </w:r>
      <w:r w:rsidR="00BF3DFC" w:rsidRPr="009B16A0">
        <w:rPr>
          <w:rFonts w:asciiTheme="minorEastAsia" w:eastAsiaTheme="minorEastAsia" w:hAnsiTheme="minorEastAsia" w:hint="eastAsia"/>
          <w:sz w:val="21"/>
          <w:szCs w:val="21"/>
        </w:rPr>
        <w:t>际可行性</w:t>
      </w:r>
      <w:r w:rsidRPr="009B16A0">
        <w:rPr>
          <w:rFonts w:asciiTheme="minorEastAsia" w:eastAsiaTheme="minorEastAsia" w:hAnsiTheme="minorEastAsia" w:hint="eastAsia"/>
          <w:sz w:val="21"/>
          <w:szCs w:val="21"/>
        </w:rPr>
        <w:t>。</w:t>
      </w:r>
      <w:r w:rsidR="00BF3DFC" w:rsidRPr="009B16A0">
        <w:rPr>
          <w:rFonts w:asciiTheme="minorEastAsia" w:eastAsiaTheme="minorEastAsia" w:hAnsiTheme="minorEastAsia" w:hint="eastAsia"/>
          <w:sz w:val="21"/>
          <w:szCs w:val="21"/>
        </w:rPr>
        <w:t>有</w:t>
      </w:r>
      <w:r w:rsidRPr="009B16A0">
        <w:rPr>
          <w:rFonts w:asciiTheme="minorEastAsia" w:eastAsiaTheme="minorEastAsia" w:hAnsiTheme="minorEastAsia" w:hint="eastAsia"/>
          <w:sz w:val="21"/>
          <w:szCs w:val="21"/>
        </w:rPr>
        <w:t>关主席关于议程第7项的</w:t>
      </w:r>
      <w:r w:rsidR="00BF3DFC" w:rsidRPr="009B16A0">
        <w:rPr>
          <w:rFonts w:asciiTheme="minorEastAsia" w:eastAsiaTheme="minorEastAsia" w:hAnsiTheme="minorEastAsia" w:hint="eastAsia"/>
          <w:sz w:val="21"/>
          <w:szCs w:val="21"/>
        </w:rPr>
        <w:t>信息</w:t>
      </w:r>
      <w:r w:rsidR="00C31627" w:rsidRPr="009B16A0">
        <w:rPr>
          <w:rFonts w:asciiTheme="minorEastAsia" w:eastAsiaTheme="minorEastAsia" w:hAnsiTheme="minorEastAsia" w:hint="eastAsia"/>
          <w:sz w:val="21"/>
          <w:szCs w:val="21"/>
        </w:rPr>
        <w:t>说明，它同意</w:t>
      </w:r>
      <w:r w:rsidR="00FE39DE" w:rsidRPr="009B16A0">
        <w:rPr>
          <w:rFonts w:asciiTheme="minorEastAsia" w:eastAsiaTheme="minorEastAsia" w:hAnsiTheme="minorEastAsia" w:hint="eastAsia"/>
          <w:sz w:val="21"/>
          <w:szCs w:val="21"/>
        </w:rPr>
        <w:t>本</w:t>
      </w:r>
      <w:r w:rsidRPr="009B16A0">
        <w:rPr>
          <w:rFonts w:asciiTheme="minorEastAsia" w:eastAsiaTheme="minorEastAsia" w:hAnsiTheme="minorEastAsia" w:hint="eastAsia"/>
          <w:sz w:val="21"/>
          <w:szCs w:val="21"/>
        </w:rPr>
        <w:t>两年期</w:t>
      </w:r>
      <w:r w:rsidR="00BF3DFC" w:rsidRPr="009B16A0">
        <w:rPr>
          <w:rFonts w:asciiTheme="minorEastAsia" w:eastAsiaTheme="minorEastAsia" w:hAnsiTheme="minorEastAsia" w:hint="eastAsia"/>
          <w:sz w:val="21"/>
          <w:szCs w:val="21"/>
        </w:rPr>
        <w:t>在这些</w:t>
      </w:r>
      <w:r w:rsidRPr="009B16A0">
        <w:rPr>
          <w:rFonts w:asciiTheme="minorEastAsia" w:eastAsiaTheme="minorEastAsia" w:hAnsiTheme="minorEastAsia" w:hint="eastAsia"/>
          <w:sz w:val="21"/>
          <w:szCs w:val="21"/>
        </w:rPr>
        <w:t>案文</w:t>
      </w:r>
      <w:r w:rsidR="00BF3DFC" w:rsidRPr="009B16A0">
        <w:rPr>
          <w:rFonts w:asciiTheme="minorEastAsia" w:eastAsiaTheme="minorEastAsia" w:hAnsiTheme="minorEastAsia" w:hint="eastAsia"/>
          <w:sz w:val="21"/>
          <w:szCs w:val="21"/>
        </w:rPr>
        <w:t>方面</w:t>
      </w:r>
      <w:r w:rsidRPr="009B16A0">
        <w:rPr>
          <w:rFonts w:asciiTheme="minorEastAsia" w:eastAsiaTheme="minorEastAsia" w:hAnsiTheme="minorEastAsia" w:hint="eastAsia"/>
          <w:sz w:val="21"/>
          <w:szCs w:val="21"/>
        </w:rPr>
        <w:t>已取得重大进展</w:t>
      </w:r>
      <w:r w:rsidR="00BF3DFC" w:rsidRPr="009B16A0">
        <w:rPr>
          <w:rFonts w:asciiTheme="minorEastAsia" w:eastAsiaTheme="minorEastAsia" w:hAnsiTheme="minorEastAsia" w:hint="eastAsia"/>
          <w:sz w:val="21"/>
          <w:szCs w:val="21"/>
        </w:rPr>
        <w:t>这一评估</w:t>
      </w:r>
      <w:r w:rsidR="00723DBD" w:rsidRPr="009B16A0">
        <w:rPr>
          <w:rFonts w:asciiTheme="minorEastAsia" w:eastAsiaTheme="minorEastAsia" w:hAnsiTheme="minorEastAsia" w:hint="eastAsia"/>
          <w:sz w:val="21"/>
          <w:szCs w:val="21"/>
        </w:rPr>
        <w:t>结果</w:t>
      </w:r>
      <w:r w:rsidRPr="009B16A0">
        <w:rPr>
          <w:rFonts w:asciiTheme="minorEastAsia" w:eastAsiaTheme="minorEastAsia" w:hAnsiTheme="minorEastAsia" w:hint="eastAsia"/>
          <w:sz w:val="21"/>
          <w:szCs w:val="21"/>
        </w:rPr>
        <w:t>。LMC</w:t>
      </w:r>
      <w:r w:rsidR="00BF3DFC" w:rsidRPr="009B16A0">
        <w:rPr>
          <w:rFonts w:asciiTheme="minorEastAsia" w:eastAsiaTheme="minorEastAsia" w:hAnsiTheme="minorEastAsia" w:hint="eastAsia"/>
          <w:sz w:val="21"/>
          <w:szCs w:val="21"/>
        </w:rPr>
        <w:t>随时</w:t>
      </w:r>
      <w:r w:rsidRPr="009B16A0">
        <w:rPr>
          <w:rFonts w:asciiTheme="minorEastAsia" w:eastAsiaTheme="minorEastAsia" w:hAnsiTheme="minorEastAsia" w:hint="eastAsia"/>
          <w:sz w:val="21"/>
          <w:szCs w:val="21"/>
        </w:rPr>
        <w:t>准备参与IGC</w:t>
      </w:r>
      <w:r w:rsidR="00144D5F" w:rsidRPr="009B16A0">
        <w:rPr>
          <w:rFonts w:asciiTheme="minorEastAsia" w:eastAsiaTheme="minorEastAsia" w:hAnsiTheme="minorEastAsia" w:hint="eastAsia"/>
          <w:sz w:val="21"/>
          <w:szCs w:val="21"/>
        </w:rPr>
        <w:t>未来</w:t>
      </w:r>
      <w:r w:rsidR="00BF3DFC" w:rsidRPr="009B16A0">
        <w:rPr>
          <w:rFonts w:asciiTheme="minorEastAsia" w:eastAsiaTheme="minorEastAsia" w:hAnsiTheme="minorEastAsia" w:hint="eastAsia"/>
          <w:sz w:val="21"/>
          <w:szCs w:val="21"/>
        </w:rPr>
        <w:t>的</w:t>
      </w:r>
      <w:r w:rsidR="009D741A" w:rsidRPr="009B16A0">
        <w:rPr>
          <w:rFonts w:asciiTheme="minorEastAsia" w:eastAsiaTheme="minorEastAsia" w:hAnsiTheme="minorEastAsia" w:hint="eastAsia"/>
          <w:sz w:val="21"/>
          <w:szCs w:val="21"/>
        </w:rPr>
        <w:t>工作，包括</w:t>
      </w:r>
      <w:r w:rsidR="00144D5F" w:rsidRPr="009B16A0">
        <w:rPr>
          <w:rFonts w:asciiTheme="minorEastAsia" w:eastAsiaTheme="minorEastAsia" w:hAnsiTheme="minorEastAsia" w:hint="eastAsia"/>
          <w:sz w:val="21"/>
          <w:szCs w:val="21"/>
        </w:rPr>
        <w:t>未来</w:t>
      </w:r>
      <w:r w:rsidRPr="009B16A0">
        <w:rPr>
          <w:rFonts w:asciiTheme="minorEastAsia" w:eastAsiaTheme="minorEastAsia" w:hAnsiTheme="minorEastAsia" w:hint="eastAsia"/>
          <w:sz w:val="21"/>
          <w:szCs w:val="21"/>
        </w:rPr>
        <w:t>工作中可能的合理工作方法，这些方法将使IGC能够更有效</w:t>
      </w:r>
      <w:r w:rsidR="00BF3DFC" w:rsidRPr="009B16A0">
        <w:rPr>
          <w:rFonts w:asciiTheme="minorEastAsia" w:eastAsiaTheme="minorEastAsia" w:hAnsiTheme="minorEastAsia" w:hint="eastAsia"/>
          <w:sz w:val="21"/>
          <w:szCs w:val="21"/>
        </w:rPr>
        <w:t>、更高效</w:t>
      </w:r>
      <w:r w:rsidRPr="009B16A0">
        <w:rPr>
          <w:rFonts w:asciiTheme="minorEastAsia" w:eastAsiaTheme="minorEastAsia" w:hAnsiTheme="minorEastAsia" w:hint="eastAsia"/>
          <w:sz w:val="21"/>
          <w:szCs w:val="21"/>
        </w:rPr>
        <w:t>地利用时间。</w:t>
      </w:r>
      <w:r w:rsidR="0044366D" w:rsidRPr="009B16A0">
        <w:rPr>
          <w:rFonts w:asciiTheme="minorEastAsia" w:eastAsiaTheme="minorEastAsia" w:hAnsiTheme="minorEastAsia" w:hint="eastAsia"/>
          <w:sz w:val="21"/>
          <w:szCs w:val="21"/>
        </w:rPr>
        <w:t>鉴于有效保护遗传资源、传统知识和传统文化表现形式的重要性，IGC应采取下一步行动，召开一次外交会议，以期</w:t>
      </w:r>
      <w:r w:rsidR="002E2D8B" w:rsidRPr="009B16A0">
        <w:rPr>
          <w:rFonts w:asciiTheme="minorEastAsia" w:eastAsiaTheme="minorEastAsia" w:hAnsiTheme="minorEastAsia" w:hint="eastAsia"/>
          <w:sz w:val="21"/>
          <w:szCs w:val="21"/>
        </w:rPr>
        <w:t>通过一项或多项具有法律约束力的、为遗传资源、传统知识和传统文化表现形式提供有效保护的文书</w:t>
      </w:r>
      <w:r w:rsidR="0044366D"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它对主席表示有信心</w:t>
      </w:r>
      <w:r w:rsidR="00620830" w:rsidRPr="009B16A0">
        <w:rPr>
          <w:rFonts w:asciiTheme="minorEastAsia" w:eastAsiaTheme="minorEastAsia" w:hAnsiTheme="minorEastAsia" w:hint="eastAsia"/>
          <w:sz w:val="21"/>
          <w:szCs w:val="21"/>
        </w:rPr>
        <w:t>能</w:t>
      </w:r>
      <w:r w:rsidRPr="009B16A0">
        <w:rPr>
          <w:rFonts w:asciiTheme="minorEastAsia" w:eastAsiaTheme="minorEastAsia" w:hAnsiTheme="minorEastAsia" w:hint="eastAsia"/>
          <w:sz w:val="21"/>
          <w:szCs w:val="21"/>
        </w:rPr>
        <w:t>取得进展。</w:t>
      </w:r>
    </w:p>
    <w:p w14:paraId="30A61F48" w14:textId="66553454" w:rsidR="00831533" w:rsidRPr="009B16A0" w:rsidRDefault="0092617B"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欧盟代表团代表欧盟及其成员国发言，</w:t>
      </w:r>
      <w:r w:rsidR="006E08F2" w:rsidRPr="009B16A0">
        <w:rPr>
          <w:rFonts w:asciiTheme="minorEastAsia" w:eastAsiaTheme="minorEastAsia" w:hAnsiTheme="minorEastAsia" w:hint="eastAsia"/>
          <w:sz w:val="21"/>
          <w:szCs w:val="21"/>
        </w:rPr>
        <w:t>指出</w:t>
      </w:r>
      <w:r w:rsidR="00FC1744" w:rsidRPr="009B16A0">
        <w:rPr>
          <w:rFonts w:asciiTheme="minorEastAsia" w:eastAsiaTheme="minorEastAsia" w:hAnsiTheme="minorEastAsia" w:hint="eastAsia"/>
          <w:sz w:val="21"/>
          <w:szCs w:val="21"/>
        </w:rPr>
        <w:t>上届会议是讨论传统知识/</w:t>
      </w:r>
      <w:r w:rsidR="00BD01CA" w:rsidRPr="009B16A0">
        <w:rPr>
          <w:rFonts w:asciiTheme="minorEastAsia" w:eastAsiaTheme="minorEastAsia" w:hAnsiTheme="minorEastAsia" w:hint="eastAsia"/>
          <w:sz w:val="21"/>
          <w:szCs w:val="21"/>
        </w:rPr>
        <w:t>传统文化表现形式的第三次专题会议。</w:t>
      </w:r>
      <w:r w:rsidR="00FC1744" w:rsidRPr="009B16A0">
        <w:rPr>
          <w:rFonts w:asciiTheme="minorEastAsia" w:eastAsiaTheme="minorEastAsia" w:hAnsiTheme="minorEastAsia" w:hint="eastAsia"/>
          <w:sz w:val="21"/>
          <w:szCs w:val="21"/>
        </w:rPr>
        <w:t>IGC第三十九届会议之前</w:t>
      </w:r>
      <w:r w:rsidR="00BD01CA" w:rsidRPr="009B16A0">
        <w:rPr>
          <w:rFonts w:asciiTheme="minorEastAsia" w:eastAsiaTheme="minorEastAsia" w:hAnsiTheme="minorEastAsia" w:hint="eastAsia"/>
          <w:sz w:val="21"/>
          <w:szCs w:val="21"/>
        </w:rPr>
        <w:t>的特设专家组和联络组</w:t>
      </w:r>
      <w:r w:rsidR="00032508" w:rsidRPr="009B16A0">
        <w:rPr>
          <w:rFonts w:asciiTheme="minorEastAsia" w:eastAsiaTheme="minorEastAsia" w:hAnsiTheme="minorEastAsia" w:hint="eastAsia"/>
          <w:sz w:val="21"/>
          <w:szCs w:val="21"/>
        </w:rPr>
        <w:t>进</w:t>
      </w:r>
      <w:r w:rsidR="00FC1744" w:rsidRPr="009B16A0">
        <w:rPr>
          <w:rFonts w:asciiTheme="minorEastAsia" w:eastAsiaTheme="minorEastAsia" w:hAnsiTheme="minorEastAsia" w:hint="eastAsia"/>
          <w:sz w:val="21"/>
          <w:szCs w:val="21"/>
        </w:rPr>
        <w:t>行了非常有益的讨论，</w:t>
      </w:r>
      <w:r w:rsidR="00032508" w:rsidRPr="009B16A0">
        <w:rPr>
          <w:rFonts w:asciiTheme="minorEastAsia" w:eastAsiaTheme="minorEastAsia" w:hAnsiTheme="minorEastAsia" w:hint="eastAsia"/>
          <w:sz w:val="21"/>
          <w:szCs w:val="21"/>
        </w:rPr>
        <w:t>在涉及</w:t>
      </w:r>
      <w:r w:rsidR="00FC1744" w:rsidRPr="009B16A0">
        <w:rPr>
          <w:rFonts w:asciiTheme="minorEastAsia" w:eastAsiaTheme="minorEastAsia" w:hAnsiTheme="minorEastAsia" w:hint="eastAsia"/>
          <w:sz w:val="21"/>
          <w:szCs w:val="21"/>
        </w:rPr>
        <w:t>保护</w:t>
      </w:r>
      <w:r w:rsidR="00601ECB" w:rsidRPr="009B16A0">
        <w:rPr>
          <w:rFonts w:asciiTheme="minorEastAsia" w:eastAsiaTheme="minorEastAsia" w:hAnsiTheme="minorEastAsia" w:hint="eastAsia"/>
          <w:sz w:val="21"/>
          <w:szCs w:val="21"/>
        </w:rPr>
        <w:t>客体</w:t>
      </w:r>
      <w:r w:rsidR="00FC1744" w:rsidRPr="009B16A0">
        <w:rPr>
          <w:rFonts w:asciiTheme="minorEastAsia" w:eastAsiaTheme="minorEastAsia" w:hAnsiTheme="minorEastAsia" w:hint="eastAsia"/>
          <w:sz w:val="21"/>
          <w:szCs w:val="21"/>
        </w:rPr>
        <w:t>和资格标准</w:t>
      </w:r>
      <w:r w:rsidR="00601ECB" w:rsidRPr="009B16A0">
        <w:rPr>
          <w:rFonts w:asciiTheme="minorEastAsia" w:eastAsiaTheme="minorEastAsia" w:hAnsiTheme="minorEastAsia" w:hint="eastAsia"/>
          <w:sz w:val="21"/>
          <w:szCs w:val="21"/>
        </w:rPr>
        <w:t>的问题</w:t>
      </w:r>
      <w:r w:rsidR="00955DF5" w:rsidRPr="009B16A0">
        <w:rPr>
          <w:rFonts w:asciiTheme="minorEastAsia" w:eastAsiaTheme="minorEastAsia" w:hAnsiTheme="minorEastAsia" w:hint="eastAsia"/>
          <w:sz w:val="21"/>
          <w:szCs w:val="21"/>
        </w:rPr>
        <w:t>及</w:t>
      </w:r>
      <w:r w:rsidR="00FC1744" w:rsidRPr="009B16A0">
        <w:rPr>
          <w:rFonts w:asciiTheme="minorEastAsia" w:eastAsiaTheme="minorEastAsia" w:hAnsiTheme="minorEastAsia" w:hint="eastAsia"/>
          <w:sz w:val="21"/>
          <w:szCs w:val="21"/>
        </w:rPr>
        <w:t>目标上取得了一些进展。它期待在</w:t>
      </w:r>
      <w:r w:rsidR="00955DF5" w:rsidRPr="009B16A0">
        <w:rPr>
          <w:rFonts w:asciiTheme="minorEastAsia" w:eastAsiaTheme="minorEastAsia" w:hAnsiTheme="minorEastAsia"/>
          <w:sz w:val="21"/>
          <w:szCs w:val="21"/>
        </w:rPr>
        <w:t>IGC</w:t>
      </w:r>
      <w:r w:rsidR="00955DF5" w:rsidRPr="009B16A0">
        <w:rPr>
          <w:rFonts w:asciiTheme="minorEastAsia" w:eastAsiaTheme="minorEastAsia" w:hAnsiTheme="minorEastAsia" w:hint="eastAsia"/>
          <w:sz w:val="21"/>
          <w:szCs w:val="21"/>
        </w:rPr>
        <w:t>第三十九届会议产生</w:t>
      </w:r>
      <w:r w:rsidR="00FC1744" w:rsidRPr="009B16A0">
        <w:rPr>
          <w:rFonts w:asciiTheme="minorEastAsia" w:eastAsiaTheme="minorEastAsia" w:hAnsiTheme="minorEastAsia" w:hint="eastAsia"/>
          <w:sz w:val="21"/>
          <w:szCs w:val="21"/>
        </w:rPr>
        <w:t>的第二次修订</w:t>
      </w:r>
      <w:r w:rsidR="00955DF5" w:rsidRPr="009B16A0">
        <w:rPr>
          <w:rFonts w:asciiTheme="minorEastAsia" w:eastAsiaTheme="minorEastAsia" w:hAnsiTheme="minorEastAsia" w:hint="eastAsia"/>
          <w:sz w:val="21"/>
          <w:szCs w:val="21"/>
        </w:rPr>
        <w:t>稿</w:t>
      </w:r>
      <w:r w:rsidR="00272838" w:rsidRPr="009B16A0">
        <w:rPr>
          <w:rFonts w:asciiTheme="minorEastAsia" w:eastAsiaTheme="minorEastAsia" w:hAnsiTheme="minorEastAsia" w:hint="eastAsia"/>
          <w:sz w:val="21"/>
          <w:szCs w:val="21"/>
        </w:rPr>
        <w:t>文件</w:t>
      </w:r>
      <w:r w:rsidR="00FC1744" w:rsidRPr="009B16A0">
        <w:rPr>
          <w:rFonts w:asciiTheme="minorEastAsia" w:eastAsiaTheme="minorEastAsia" w:hAnsiTheme="minorEastAsia" w:hint="eastAsia"/>
          <w:sz w:val="21"/>
          <w:szCs w:val="21"/>
        </w:rPr>
        <w:t>（文件</w:t>
      </w:r>
      <w:r w:rsidR="00955DF5" w:rsidRPr="009B16A0">
        <w:rPr>
          <w:rFonts w:asciiTheme="minorEastAsia" w:eastAsiaTheme="minorEastAsia" w:hAnsiTheme="minorEastAsia" w:hint="eastAsia"/>
          <w:sz w:val="21"/>
          <w:szCs w:val="21"/>
        </w:rPr>
        <w:t>WIPO/GRTKF/IC/</w:t>
      </w:r>
      <w:r w:rsidR="00FC1744" w:rsidRPr="009B16A0">
        <w:rPr>
          <w:rFonts w:asciiTheme="minorEastAsia" w:eastAsiaTheme="minorEastAsia" w:hAnsiTheme="minorEastAsia" w:hint="eastAsia"/>
          <w:sz w:val="21"/>
          <w:szCs w:val="21"/>
        </w:rPr>
        <w:t>40/4和</w:t>
      </w:r>
      <w:r w:rsidR="00955DF5" w:rsidRPr="009B16A0">
        <w:rPr>
          <w:rFonts w:asciiTheme="minorEastAsia" w:eastAsiaTheme="minorEastAsia" w:hAnsiTheme="minorEastAsia" w:hint="eastAsia"/>
          <w:sz w:val="21"/>
          <w:szCs w:val="21"/>
        </w:rPr>
        <w:t>WIPO/GRTKF/IC/</w:t>
      </w:r>
      <w:r w:rsidR="00FC1744" w:rsidRPr="009B16A0">
        <w:rPr>
          <w:rFonts w:asciiTheme="minorEastAsia" w:eastAsiaTheme="minorEastAsia" w:hAnsiTheme="minorEastAsia" w:hint="eastAsia"/>
          <w:sz w:val="21"/>
          <w:szCs w:val="21"/>
        </w:rPr>
        <w:t>40/5）的基础上继续进行讨论。它希望稍后在议程</w:t>
      </w:r>
      <w:r w:rsidR="00697457" w:rsidRPr="009B16A0">
        <w:rPr>
          <w:rFonts w:asciiTheme="minorEastAsia" w:eastAsiaTheme="minorEastAsia" w:hAnsiTheme="minorEastAsia" w:hint="eastAsia"/>
          <w:sz w:val="21"/>
          <w:szCs w:val="21"/>
        </w:rPr>
        <w:t>第</w:t>
      </w:r>
      <w:r w:rsidR="00FC1744" w:rsidRPr="009B16A0">
        <w:rPr>
          <w:rFonts w:asciiTheme="minorEastAsia" w:eastAsiaTheme="minorEastAsia" w:hAnsiTheme="minorEastAsia" w:hint="eastAsia"/>
          <w:sz w:val="21"/>
          <w:szCs w:val="21"/>
        </w:rPr>
        <w:t>6</w:t>
      </w:r>
      <w:r w:rsidR="00697457" w:rsidRPr="009B16A0">
        <w:rPr>
          <w:rFonts w:asciiTheme="minorEastAsia" w:eastAsiaTheme="minorEastAsia" w:hAnsiTheme="minorEastAsia" w:hint="eastAsia"/>
          <w:sz w:val="21"/>
          <w:szCs w:val="21"/>
        </w:rPr>
        <w:t>项下对案文的某些内容提出进一步的技术</w:t>
      </w:r>
      <w:r w:rsidR="00FF38D9" w:rsidRPr="009B16A0">
        <w:rPr>
          <w:rFonts w:asciiTheme="minorEastAsia" w:eastAsiaTheme="minorEastAsia" w:hAnsiTheme="minorEastAsia" w:hint="eastAsia"/>
          <w:sz w:val="21"/>
          <w:szCs w:val="21"/>
        </w:rPr>
        <w:t>性</w:t>
      </w:r>
      <w:r w:rsidR="00697457" w:rsidRPr="009B16A0">
        <w:rPr>
          <w:rFonts w:asciiTheme="minorEastAsia" w:eastAsiaTheme="minorEastAsia" w:hAnsiTheme="minorEastAsia" w:hint="eastAsia"/>
          <w:sz w:val="21"/>
          <w:szCs w:val="21"/>
        </w:rPr>
        <w:t>评论。关于方法</w:t>
      </w:r>
      <w:r w:rsidR="00FC1744" w:rsidRPr="009B16A0">
        <w:rPr>
          <w:rFonts w:asciiTheme="minorEastAsia" w:eastAsiaTheme="minorEastAsia" w:hAnsiTheme="minorEastAsia" w:hint="eastAsia"/>
          <w:sz w:val="21"/>
          <w:szCs w:val="21"/>
        </w:rPr>
        <w:t>，</w:t>
      </w:r>
      <w:r w:rsidR="00697457" w:rsidRPr="009B16A0">
        <w:rPr>
          <w:rFonts w:asciiTheme="minorEastAsia" w:eastAsiaTheme="minorEastAsia" w:hAnsiTheme="minorEastAsia" w:hint="eastAsia"/>
          <w:sz w:val="21"/>
          <w:szCs w:val="21"/>
        </w:rPr>
        <w:t>仍然需要透明度和包容</w:t>
      </w:r>
      <w:r w:rsidR="00FC1744" w:rsidRPr="009B16A0">
        <w:rPr>
          <w:rFonts w:asciiTheme="minorEastAsia" w:eastAsiaTheme="minorEastAsia" w:hAnsiTheme="minorEastAsia" w:hint="eastAsia"/>
          <w:sz w:val="21"/>
          <w:szCs w:val="21"/>
        </w:rPr>
        <w:t>。</w:t>
      </w:r>
      <w:r w:rsidR="00FF38D9" w:rsidRPr="009B16A0">
        <w:rPr>
          <w:rFonts w:asciiTheme="minorEastAsia" w:eastAsiaTheme="minorEastAsia" w:hAnsiTheme="minorEastAsia" w:hint="eastAsia"/>
          <w:sz w:val="21"/>
          <w:szCs w:val="21"/>
        </w:rPr>
        <w:t>它赞赏</w:t>
      </w:r>
      <w:r w:rsidR="00697457" w:rsidRPr="009B16A0">
        <w:rPr>
          <w:rFonts w:asciiTheme="minorEastAsia" w:eastAsiaTheme="minorEastAsia" w:hAnsiTheme="minorEastAsia" w:hint="eastAsia"/>
          <w:sz w:val="21"/>
          <w:szCs w:val="21"/>
        </w:rPr>
        <w:t>主席通过</w:t>
      </w:r>
      <w:r w:rsidR="00FC1744" w:rsidRPr="009B16A0">
        <w:rPr>
          <w:rFonts w:asciiTheme="minorEastAsia" w:eastAsiaTheme="minorEastAsia" w:hAnsiTheme="minorEastAsia" w:hint="eastAsia"/>
          <w:sz w:val="21"/>
          <w:szCs w:val="21"/>
        </w:rPr>
        <w:t>提供</w:t>
      </w:r>
      <w:r w:rsidR="00697457" w:rsidRPr="009B16A0">
        <w:rPr>
          <w:rFonts w:asciiTheme="minorEastAsia" w:eastAsiaTheme="minorEastAsia" w:hAnsiTheme="minorEastAsia" w:hint="eastAsia"/>
          <w:sz w:val="21"/>
          <w:szCs w:val="21"/>
        </w:rPr>
        <w:t>旨在</w:t>
      </w:r>
      <w:r w:rsidR="00F61B54" w:rsidRPr="009B16A0">
        <w:rPr>
          <w:rFonts w:asciiTheme="minorEastAsia" w:eastAsiaTheme="minorEastAsia" w:hAnsiTheme="minorEastAsia" w:hint="eastAsia"/>
          <w:sz w:val="21"/>
          <w:szCs w:val="21"/>
        </w:rPr>
        <w:t>作为</w:t>
      </w:r>
      <w:r w:rsidR="00032508" w:rsidRPr="009B16A0">
        <w:rPr>
          <w:rFonts w:asciiTheme="minorEastAsia" w:eastAsiaTheme="minorEastAsia" w:hAnsiTheme="minorEastAsia" w:hint="eastAsia"/>
          <w:sz w:val="21"/>
          <w:szCs w:val="21"/>
        </w:rPr>
        <w:t>供</w:t>
      </w:r>
      <w:r w:rsidR="00F61B54" w:rsidRPr="009B16A0">
        <w:rPr>
          <w:rFonts w:asciiTheme="minorEastAsia" w:eastAsiaTheme="minorEastAsia" w:hAnsiTheme="minorEastAsia" w:hint="eastAsia"/>
          <w:sz w:val="21"/>
          <w:szCs w:val="21"/>
        </w:rPr>
        <w:t>进一步讨论</w:t>
      </w:r>
      <w:r w:rsidR="00032508" w:rsidRPr="009B16A0">
        <w:rPr>
          <w:rFonts w:asciiTheme="minorEastAsia" w:eastAsiaTheme="minorEastAsia" w:hAnsiTheme="minorEastAsia" w:hint="eastAsia"/>
          <w:sz w:val="21"/>
          <w:szCs w:val="21"/>
        </w:rPr>
        <w:t>的</w:t>
      </w:r>
      <w:r w:rsidR="0038461F" w:rsidRPr="009B16A0">
        <w:rPr>
          <w:rFonts w:asciiTheme="minorEastAsia" w:eastAsiaTheme="minorEastAsia" w:hAnsiTheme="minorEastAsia" w:hint="eastAsia"/>
          <w:sz w:val="21"/>
          <w:szCs w:val="21"/>
        </w:rPr>
        <w:t>另一个可能</w:t>
      </w:r>
      <w:r w:rsidR="0038461F" w:rsidRPr="009B16A0">
        <w:rPr>
          <w:rFonts w:asciiTheme="minorEastAsia" w:eastAsiaTheme="minorEastAsia" w:hAnsiTheme="minorEastAsia" w:hint="eastAsia"/>
          <w:color w:val="000000" w:themeColor="text1"/>
          <w:sz w:val="21"/>
          <w:szCs w:val="21"/>
        </w:rPr>
        <w:t>替代项</w:t>
      </w:r>
      <w:r w:rsidR="00B5551B" w:rsidRPr="009B16A0">
        <w:rPr>
          <w:rFonts w:asciiTheme="minorEastAsia" w:eastAsiaTheme="minorEastAsia" w:hAnsiTheme="minorEastAsia" w:hint="eastAsia"/>
          <w:sz w:val="21"/>
          <w:szCs w:val="21"/>
        </w:rPr>
        <w:t>的案文，努力</w:t>
      </w:r>
      <w:r w:rsidR="00697457" w:rsidRPr="009B16A0">
        <w:rPr>
          <w:rFonts w:asciiTheme="minorEastAsia" w:eastAsiaTheme="minorEastAsia" w:hAnsiTheme="minorEastAsia" w:hint="eastAsia"/>
          <w:sz w:val="21"/>
          <w:szCs w:val="21"/>
        </w:rPr>
        <w:t>推动遗传资源方面取得进展。主席的个人举措</w:t>
      </w:r>
      <w:r w:rsidR="002F21E5" w:rsidRPr="009B16A0">
        <w:rPr>
          <w:rFonts w:asciiTheme="minorEastAsia" w:eastAsiaTheme="minorEastAsia" w:hAnsiTheme="minorEastAsia" w:hint="eastAsia"/>
          <w:sz w:val="21"/>
          <w:szCs w:val="21"/>
        </w:rPr>
        <w:t>为今后在</w:t>
      </w:r>
      <w:r w:rsidR="00FC1744" w:rsidRPr="009B16A0">
        <w:rPr>
          <w:rFonts w:asciiTheme="minorEastAsia" w:eastAsiaTheme="minorEastAsia" w:hAnsiTheme="minorEastAsia" w:hint="eastAsia"/>
          <w:sz w:val="21"/>
          <w:szCs w:val="21"/>
        </w:rPr>
        <w:t>遗传资源</w:t>
      </w:r>
      <w:r w:rsidR="00697457" w:rsidRPr="009B16A0">
        <w:rPr>
          <w:rFonts w:asciiTheme="minorEastAsia" w:eastAsiaTheme="minorEastAsia" w:hAnsiTheme="minorEastAsia" w:hint="eastAsia"/>
          <w:sz w:val="21"/>
          <w:szCs w:val="21"/>
        </w:rPr>
        <w:t>方面</w:t>
      </w:r>
      <w:r w:rsidR="002F21E5" w:rsidRPr="009B16A0">
        <w:rPr>
          <w:rFonts w:asciiTheme="minorEastAsia" w:eastAsiaTheme="minorEastAsia" w:hAnsiTheme="minorEastAsia" w:hint="eastAsia"/>
          <w:sz w:val="21"/>
          <w:szCs w:val="21"/>
        </w:rPr>
        <w:t>开展</w:t>
      </w:r>
      <w:r w:rsidR="00FC1744" w:rsidRPr="009B16A0">
        <w:rPr>
          <w:rFonts w:asciiTheme="minorEastAsia" w:eastAsiaTheme="minorEastAsia" w:hAnsiTheme="minorEastAsia" w:hint="eastAsia"/>
          <w:sz w:val="21"/>
          <w:szCs w:val="21"/>
        </w:rPr>
        <w:t>工作</w:t>
      </w:r>
      <w:r w:rsidR="006B7D06" w:rsidRPr="009B16A0">
        <w:rPr>
          <w:rFonts w:asciiTheme="minorEastAsia" w:eastAsiaTheme="minorEastAsia" w:hAnsiTheme="minorEastAsia" w:hint="eastAsia"/>
          <w:sz w:val="21"/>
          <w:szCs w:val="21"/>
        </w:rPr>
        <w:t>提供</w:t>
      </w:r>
      <w:r w:rsidR="00B5551B" w:rsidRPr="009B16A0">
        <w:rPr>
          <w:rFonts w:asciiTheme="minorEastAsia" w:eastAsiaTheme="minorEastAsia" w:hAnsiTheme="minorEastAsia" w:hint="eastAsia"/>
          <w:sz w:val="21"/>
          <w:szCs w:val="21"/>
        </w:rPr>
        <w:t>了</w:t>
      </w:r>
      <w:r w:rsidR="006B7D06" w:rsidRPr="009B16A0">
        <w:rPr>
          <w:rFonts w:asciiTheme="minorEastAsia" w:eastAsiaTheme="minorEastAsia" w:hAnsiTheme="minorEastAsia" w:hint="eastAsia"/>
          <w:sz w:val="21"/>
          <w:szCs w:val="21"/>
        </w:rPr>
        <w:t>一次可</w:t>
      </w:r>
      <w:r w:rsidR="00B5551B" w:rsidRPr="009B16A0">
        <w:rPr>
          <w:rFonts w:asciiTheme="minorEastAsia" w:eastAsiaTheme="minorEastAsia" w:hAnsiTheme="minorEastAsia" w:hint="eastAsia"/>
          <w:sz w:val="21"/>
          <w:szCs w:val="21"/>
        </w:rPr>
        <w:t>加</w:t>
      </w:r>
      <w:r w:rsidR="002F21E5" w:rsidRPr="009B16A0">
        <w:rPr>
          <w:rFonts w:asciiTheme="minorEastAsia" w:eastAsiaTheme="minorEastAsia" w:hAnsiTheme="minorEastAsia" w:hint="eastAsia"/>
          <w:sz w:val="21"/>
          <w:szCs w:val="21"/>
        </w:rPr>
        <w:t>以</w:t>
      </w:r>
      <w:r w:rsidR="00697457" w:rsidRPr="009B16A0">
        <w:rPr>
          <w:rFonts w:asciiTheme="minorEastAsia" w:eastAsiaTheme="minorEastAsia" w:hAnsiTheme="minorEastAsia" w:hint="eastAsia"/>
          <w:sz w:val="21"/>
          <w:szCs w:val="21"/>
        </w:rPr>
        <w:t>考虑的</w:t>
      </w:r>
      <w:r w:rsidR="00CD77F9" w:rsidRPr="009B16A0">
        <w:rPr>
          <w:rFonts w:asciiTheme="minorEastAsia" w:eastAsiaTheme="minorEastAsia" w:hAnsiTheme="minorEastAsia" w:hint="eastAsia"/>
          <w:sz w:val="21"/>
          <w:szCs w:val="21"/>
        </w:rPr>
        <w:t>机会。由于本届会议的主要任务之一是讨论将提交</w:t>
      </w:r>
      <w:r w:rsidR="00FC1744" w:rsidRPr="009B16A0">
        <w:rPr>
          <w:rFonts w:asciiTheme="minorEastAsia" w:eastAsiaTheme="minorEastAsia" w:hAnsiTheme="minorEastAsia" w:hint="eastAsia"/>
          <w:sz w:val="21"/>
          <w:szCs w:val="21"/>
        </w:rPr>
        <w:t>大会</w:t>
      </w:r>
      <w:r w:rsidR="002F21E5" w:rsidRPr="009B16A0">
        <w:rPr>
          <w:rFonts w:asciiTheme="minorEastAsia" w:eastAsiaTheme="minorEastAsia" w:hAnsiTheme="minorEastAsia" w:hint="eastAsia"/>
          <w:sz w:val="21"/>
          <w:szCs w:val="21"/>
        </w:rPr>
        <w:t>的</w:t>
      </w:r>
      <w:r w:rsidR="00CD77F9" w:rsidRPr="009B16A0">
        <w:rPr>
          <w:rFonts w:asciiTheme="minorEastAsia" w:eastAsiaTheme="minorEastAsia" w:hAnsiTheme="minorEastAsia" w:hint="eastAsia"/>
          <w:sz w:val="21"/>
          <w:szCs w:val="21"/>
        </w:rPr>
        <w:t>关</w:t>
      </w:r>
      <w:r w:rsidR="002F21E5" w:rsidRPr="009B16A0">
        <w:rPr>
          <w:rFonts w:asciiTheme="minorEastAsia" w:eastAsiaTheme="minorEastAsia" w:hAnsiTheme="minorEastAsia" w:hint="eastAsia"/>
          <w:sz w:val="21"/>
          <w:szCs w:val="21"/>
        </w:rPr>
        <w:t>于</w:t>
      </w:r>
      <w:r w:rsidR="00144D5F" w:rsidRPr="009B16A0">
        <w:rPr>
          <w:rFonts w:asciiTheme="minorEastAsia" w:eastAsiaTheme="minorEastAsia" w:hAnsiTheme="minorEastAsia" w:hint="eastAsia"/>
          <w:sz w:val="21"/>
          <w:szCs w:val="21"/>
        </w:rPr>
        <w:t>未来</w:t>
      </w:r>
      <w:r w:rsidR="002F21E5" w:rsidRPr="009B16A0">
        <w:rPr>
          <w:rFonts w:asciiTheme="minorEastAsia" w:eastAsiaTheme="minorEastAsia" w:hAnsiTheme="minorEastAsia" w:hint="eastAsia"/>
          <w:sz w:val="21"/>
          <w:szCs w:val="21"/>
        </w:rPr>
        <w:t>工作的建议，它重申认识到</w:t>
      </w:r>
      <w:r w:rsidR="00362FF3" w:rsidRPr="009B16A0">
        <w:rPr>
          <w:rFonts w:asciiTheme="minorEastAsia" w:eastAsiaTheme="minorEastAsia" w:hAnsiTheme="minorEastAsia"/>
          <w:sz w:val="21"/>
          <w:szCs w:val="21"/>
        </w:rPr>
        <w:t>IGC</w:t>
      </w:r>
      <w:r w:rsidR="002F21E5" w:rsidRPr="009B16A0">
        <w:rPr>
          <w:rFonts w:asciiTheme="minorEastAsia" w:eastAsiaTheme="minorEastAsia" w:hAnsiTheme="minorEastAsia" w:hint="eastAsia"/>
          <w:sz w:val="21"/>
          <w:szCs w:val="21"/>
        </w:rPr>
        <w:t>所做工作的重要性且支持在下一个两年期继续开展</w:t>
      </w:r>
      <w:r w:rsidR="00362FF3" w:rsidRPr="009B16A0">
        <w:rPr>
          <w:rFonts w:asciiTheme="minorEastAsia" w:eastAsiaTheme="minorEastAsia" w:hAnsiTheme="minorEastAsia" w:hint="eastAsia"/>
          <w:sz w:val="21"/>
          <w:szCs w:val="21"/>
        </w:rPr>
        <w:t>工作。它期待</w:t>
      </w:r>
      <w:r w:rsidR="00852149" w:rsidRPr="009B16A0">
        <w:rPr>
          <w:rFonts w:asciiTheme="minorEastAsia" w:eastAsiaTheme="minorEastAsia" w:hAnsiTheme="minorEastAsia" w:hint="eastAsia"/>
          <w:sz w:val="21"/>
          <w:szCs w:val="21"/>
        </w:rPr>
        <w:t>着积极参与</w:t>
      </w:r>
      <w:r w:rsidR="00362FF3" w:rsidRPr="009B16A0">
        <w:rPr>
          <w:rFonts w:asciiTheme="minorEastAsia" w:eastAsiaTheme="minorEastAsia" w:hAnsiTheme="minorEastAsia" w:hint="eastAsia"/>
          <w:sz w:val="21"/>
          <w:szCs w:val="21"/>
        </w:rPr>
        <w:t>关于延长任务期限和工作计划</w:t>
      </w:r>
      <w:r w:rsidR="00FC1744" w:rsidRPr="009B16A0">
        <w:rPr>
          <w:rFonts w:asciiTheme="minorEastAsia" w:eastAsiaTheme="minorEastAsia" w:hAnsiTheme="minorEastAsia" w:hint="eastAsia"/>
          <w:sz w:val="21"/>
          <w:szCs w:val="21"/>
        </w:rPr>
        <w:t>的讨论。关于新</w:t>
      </w:r>
      <w:r w:rsidR="00332B18" w:rsidRPr="009B16A0">
        <w:rPr>
          <w:rFonts w:asciiTheme="minorEastAsia" w:eastAsiaTheme="minorEastAsia" w:hAnsiTheme="minorEastAsia" w:hint="eastAsia"/>
          <w:sz w:val="21"/>
          <w:szCs w:val="21"/>
        </w:rPr>
        <w:t>的任务授权，代表团支持从当前任务授权的案文</w:t>
      </w:r>
      <w:r w:rsidR="00FC1744" w:rsidRPr="009B16A0">
        <w:rPr>
          <w:rFonts w:asciiTheme="minorEastAsia" w:eastAsiaTheme="minorEastAsia" w:hAnsiTheme="minorEastAsia" w:hint="eastAsia"/>
          <w:sz w:val="21"/>
          <w:szCs w:val="21"/>
        </w:rPr>
        <w:t>开始，</w:t>
      </w:r>
      <w:r w:rsidR="00332B18" w:rsidRPr="009B16A0">
        <w:rPr>
          <w:rFonts w:asciiTheme="minorEastAsia" w:eastAsiaTheme="minorEastAsia" w:hAnsiTheme="minorEastAsia" w:hint="eastAsia"/>
          <w:sz w:val="21"/>
          <w:szCs w:val="21"/>
        </w:rPr>
        <w:t>将其作为就</w:t>
      </w:r>
      <w:r w:rsidR="00144D5F" w:rsidRPr="009B16A0">
        <w:rPr>
          <w:rFonts w:asciiTheme="minorEastAsia" w:eastAsiaTheme="minorEastAsia" w:hAnsiTheme="minorEastAsia" w:hint="eastAsia"/>
          <w:sz w:val="21"/>
          <w:szCs w:val="21"/>
        </w:rPr>
        <w:t>未来</w:t>
      </w:r>
      <w:r w:rsidR="00FC1744" w:rsidRPr="009B16A0">
        <w:rPr>
          <w:rFonts w:asciiTheme="minorEastAsia" w:eastAsiaTheme="minorEastAsia" w:hAnsiTheme="minorEastAsia" w:hint="eastAsia"/>
          <w:sz w:val="21"/>
          <w:szCs w:val="21"/>
        </w:rPr>
        <w:t>工作进行谈判的起点。关于工作方法，它仍然坚信</w:t>
      </w:r>
      <w:r w:rsidR="00852149" w:rsidRPr="009B16A0">
        <w:rPr>
          <w:rFonts w:asciiTheme="minorEastAsia" w:eastAsiaTheme="minorEastAsia" w:hAnsiTheme="minorEastAsia" w:hint="eastAsia"/>
          <w:sz w:val="21"/>
          <w:szCs w:val="21"/>
        </w:rPr>
        <w:t>在</w:t>
      </w:r>
      <w:r w:rsidR="00852149" w:rsidRPr="009B16A0">
        <w:rPr>
          <w:rFonts w:asciiTheme="minorEastAsia" w:eastAsiaTheme="minorEastAsia" w:hAnsiTheme="minorEastAsia"/>
          <w:sz w:val="21"/>
          <w:szCs w:val="21"/>
        </w:rPr>
        <w:t>IGC</w:t>
      </w:r>
      <w:r w:rsidR="00852149" w:rsidRPr="009B16A0">
        <w:rPr>
          <w:rFonts w:asciiTheme="minorEastAsia" w:eastAsiaTheme="minorEastAsia" w:hAnsiTheme="minorEastAsia" w:hint="eastAsia"/>
          <w:sz w:val="21"/>
          <w:szCs w:val="21"/>
        </w:rPr>
        <w:t>中</w:t>
      </w:r>
      <w:r w:rsidR="002F21E5" w:rsidRPr="009B16A0">
        <w:rPr>
          <w:rFonts w:asciiTheme="minorEastAsia" w:eastAsiaTheme="minorEastAsia" w:hAnsiTheme="minorEastAsia" w:hint="eastAsia"/>
          <w:sz w:val="21"/>
          <w:szCs w:val="21"/>
        </w:rPr>
        <w:t>进行</w:t>
      </w:r>
      <w:r w:rsidR="00852149" w:rsidRPr="009B16A0">
        <w:rPr>
          <w:rFonts w:asciiTheme="minorEastAsia" w:eastAsiaTheme="minorEastAsia" w:hAnsiTheme="minorEastAsia" w:hint="eastAsia"/>
          <w:sz w:val="21"/>
          <w:szCs w:val="21"/>
        </w:rPr>
        <w:t>实证</w:t>
      </w:r>
      <w:r w:rsidR="00FC1744" w:rsidRPr="009B16A0">
        <w:rPr>
          <w:rFonts w:asciiTheme="minorEastAsia" w:eastAsiaTheme="minorEastAsia" w:hAnsiTheme="minorEastAsia" w:hint="eastAsia"/>
          <w:sz w:val="21"/>
          <w:szCs w:val="21"/>
        </w:rPr>
        <w:t>讨论和</w:t>
      </w:r>
      <w:r w:rsidR="002F21E5" w:rsidRPr="009B16A0">
        <w:rPr>
          <w:rFonts w:asciiTheme="minorEastAsia" w:eastAsiaTheme="minorEastAsia" w:hAnsiTheme="minorEastAsia" w:hint="eastAsia"/>
          <w:sz w:val="21"/>
          <w:szCs w:val="21"/>
        </w:rPr>
        <w:t>借鉴</w:t>
      </w:r>
      <w:r w:rsidR="00852149" w:rsidRPr="009B16A0">
        <w:rPr>
          <w:rFonts w:asciiTheme="minorEastAsia" w:eastAsiaTheme="minorEastAsia" w:hAnsiTheme="minorEastAsia" w:hint="eastAsia"/>
          <w:sz w:val="21"/>
          <w:szCs w:val="21"/>
        </w:rPr>
        <w:t>国家经验是有益的</w:t>
      </w:r>
      <w:r w:rsidR="00FC1744" w:rsidRPr="009B16A0">
        <w:rPr>
          <w:rFonts w:asciiTheme="minorEastAsia" w:eastAsiaTheme="minorEastAsia" w:hAnsiTheme="minorEastAsia" w:hint="eastAsia"/>
          <w:sz w:val="21"/>
          <w:szCs w:val="21"/>
        </w:rPr>
        <w:t>。最后，2019</w:t>
      </w:r>
      <w:r w:rsidR="00B5551B" w:rsidRPr="009B16A0">
        <w:rPr>
          <w:rFonts w:asciiTheme="minorEastAsia" w:eastAsiaTheme="minorEastAsia" w:hAnsiTheme="minorEastAsia" w:hint="eastAsia"/>
          <w:sz w:val="21"/>
          <w:szCs w:val="21"/>
        </w:rPr>
        <w:t>年大会无法就这三个主题中的任</w:t>
      </w:r>
      <w:r w:rsidR="00B5551B" w:rsidRPr="009B16A0">
        <w:rPr>
          <w:rFonts w:asciiTheme="minorEastAsia" w:eastAsiaTheme="minorEastAsia" w:hAnsiTheme="minorEastAsia" w:hint="eastAsia"/>
          <w:sz w:val="21"/>
          <w:szCs w:val="21"/>
        </w:rPr>
        <w:lastRenderedPageBreak/>
        <w:t>何一个召集</w:t>
      </w:r>
      <w:r w:rsidR="00FC1744" w:rsidRPr="009B16A0">
        <w:rPr>
          <w:rFonts w:asciiTheme="minorEastAsia" w:eastAsiaTheme="minorEastAsia" w:hAnsiTheme="minorEastAsia" w:hint="eastAsia"/>
          <w:sz w:val="21"/>
          <w:szCs w:val="21"/>
        </w:rPr>
        <w:t>外</w:t>
      </w:r>
      <w:r w:rsidR="009F7C5B" w:rsidRPr="009B16A0">
        <w:rPr>
          <w:rFonts w:asciiTheme="minorEastAsia" w:eastAsiaTheme="minorEastAsia" w:hAnsiTheme="minorEastAsia" w:hint="eastAsia"/>
          <w:sz w:val="21"/>
          <w:szCs w:val="21"/>
        </w:rPr>
        <w:t>交会议。此外，关于</w:t>
      </w:r>
      <w:r w:rsidR="00FC1744" w:rsidRPr="009B16A0">
        <w:rPr>
          <w:rFonts w:asciiTheme="minorEastAsia" w:eastAsiaTheme="minorEastAsia" w:hAnsiTheme="minorEastAsia" w:hint="eastAsia"/>
          <w:sz w:val="21"/>
          <w:szCs w:val="21"/>
        </w:rPr>
        <w:t>进一步行动的任何决定都应在任务</w:t>
      </w:r>
      <w:r w:rsidR="00226E66" w:rsidRPr="009B16A0">
        <w:rPr>
          <w:rFonts w:asciiTheme="minorEastAsia" w:eastAsiaTheme="minorEastAsia" w:hAnsiTheme="minorEastAsia" w:hint="eastAsia"/>
          <w:sz w:val="21"/>
          <w:szCs w:val="21"/>
        </w:rPr>
        <w:t>授权期结束</w:t>
      </w:r>
      <w:r w:rsidR="00852149" w:rsidRPr="009B16A0">
        <w:rPr>
          <w:rFonts w:asciiTheme="minorEastAsia" w:eastAsiaTheme="minorEastAsia" w:hAnsiTheme="minorEastAsia" w:hint="eastAsia"/>
          <w:sz w:val="21"/>
          <w:szCs w:val="21"/>
        </w:rPr>
        <w:t>时</w:t>
      </w:r>
      <w:r w:rsidR="00553D6D" w:rsidRPr="009B16A0">
        <w:rPr>
          <w:rFonts w:asciiTheme="minorEastAsia" w:eastAsiaTheme="minorEastAsia" w:hAnsiTheme="minorEastAsia" w:hint="eastAsia"/>
          <w:sz w:val="21"/>
          <w:szCs w:val="21"/>
        </w:rPr>
        <w:t>作出</w:t>
      </w:r>
      <w:r w:rsidR="00852149" w:rsidRPr="009B16A0">
        <w:rPr>
          <w:rFonts w:asciiTheme="minorEastAsia" w:eastAsiaTheme="minorEastAsia" w:hAnsiTheme="minorEastAsia" w:hint="eastAsia"/>
          <w:sz w:val="21"/>
          <w:szCs w:val="21"/>
        </w:rPr>
        <w:t>，因为这是</w:t>
      </w:r>
      <w:r w:rsidR="009F7C5B" w:rsidRPr="009B16A0">
        <w:rPr>
          <w:rFonts w:asciiTheme="minorEastAsia" w:eastAsiaTheme="minorEastAsia" w:hAnsiTheme="minorEastAsia"/>
          <w:sz w:val="21"/>
          <w:szCs w:val="21"/>
        </w:rPr>
        <w:t>IGC</w:t>
      </w:r>
      <w:r w:rsidR="009F7C5B" w:rsidRPr="009B16A0">
        <w:rPr>
          <w:rFonts w:asciiTheme="minorEastAsia" w:eastAsiaTheme="minorEastAsia" w:hAnsiTheme="minorEastAsia" w:hint="eastAsia"/>
          <w:sz w:val="21"/>
          <w:szCs w:val="21"/>
        </w:rPr>
        <w:t>的惯例</w:t>
      </w:r>
      <w:r w:rsidR="00852149" w:rsidRPr="009B16A0">
        <w:rPr>
          <w:rFonts w:asciiTheme="minorEastAsia" w:eastAsiaTheme="minorEastAsia" w:hAnsiTheme="minorEastAsia" w:hint="eastAsia"/>
          <w:sz w:val="21"/>
          <w:szCs w:val="21"/>
        </w:rPr>
        <w:t>。它期待着建设性参与所有讨论，并希望取得圆满</w:t>
      </w:r>
      <w:r w:rsidR="00FC1744" w:rsidRPr="009B16A0">
        <w:rPr>
          <w:rFonts w:asciiTheme="minorEastAsia" w:eastAsiaTheme="minorEastAsia" w:hAnsiTheme="minorEastAsia" w:hint="eastAsia"/>
          <w:sz w:val="21"/>
          <w:szCs w:val="21"/>
        </w:rPr>
        <w:t>结果。</w:t>
      </w:r>
    </w:p>
    <w:p w14:paraId="69810205" w14:textId="5B3F5DE9" w:rsidR="00A12ECA" w:rsidRPr="009B16A0" w:rsidRDefault="009123A7"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特波提巴基金会代表</w:t>
      </w:r>
      <w:r w:rsidRPr="009B16A0">
        <w:rPr>
          <w:rFonts w:asciiTheme="minorEastAsia" w:eastAsiaTheme="minorEastAsia" w:hAnsiTheme="minorEastAsia" w:hint="eastAsia"/>
          <w:sz w:val="21"/>
          <w:szCs w:val="21"/>
        </w:rPr>
        <w:t>代表</w:t>
      </w:r>
      <w:r w:rsidRPr="009B16A0">
        <w:rPr>
          <w:rFonts w:asciiTheme="minorEastAsia" w:eastAsiaTheme="minorEastAsia" w:hAnsiTheme="minorEastAsia"/>
          <w:sz w:val="21"/>
          <w:szCs w:val="21"/>
        </w:rPr>
        <w:t>土著</w:t>
      </w:r>
      <w:r w:rsidR="00274F22" w:rsidRPr="009B16A0">
        <w:rPr>
          <w:rFonts w:asciiTheme="minorEastAsia" w:eastAsiaTheme="minorEastAsia" w:hAnsiTheme="minorEastAsia" w:hint="eastAsia"/>
          <w:sz w:val="21"/>
          <w:szCs w:val="21"/>
        </w:rPr>
        <w:t>人民</w:t>
      </w:r>
      <w:r w:rsidRPr="009B16A0">
        <w:rPr>
          <w:rFonts w:asciiTheme="minorEastAsia" w:eastAsiaTheme="minorEastAsia" w:hAnsiTheme="minorEastAsia"/>
          <w:sz w:val="21"/>
          <w:szCs w:val="21"/>
        </w:rPr>
        <w:t>核心小组发言，感谢加拿大政府</w:t>
      </w:r>
      <w:r w:rsidR="00226E66" w:rsidRPr="009B16A0">
        <w:rPr>
          <w:rFonts w:asciiTheme="minorEastAsia" w:eastAsiaTheme="minorEastAsia" w:hAnsiTheme="minorEastAsia" w:hint="eastAsia"/>
          <w:sz w:val="21"/>
          <w:szCs w:val="21"/>
        </w:rPr>
        <w:t>为</w:t>
      </w:r>
      <w:r w:rsidRPr="009B16A0">
        <w:rPr>
          <w:rFonts w:asciiTheme="minorEastAsia" w:eastAsiaTheme="minorEastAsia" w:hAnsiTheme="minorEastAsia"/>
          <w:sz w:val="21"/>
          <w:szCs w:val="21"/>
        </w:rPr>
        <w:t>自愿基金捐款，这使</w:t>
      </w:r>
      <w:r w:rsidRPr="009B16A0">
        <w:rPr>
          <w:rFonts w:asciiTheme="minorEastAsia" w:eastAsiaTheme="minorEastAsia" w:hAnsiTheme="minorEastAsia" w:hint="eastAsia"/>
          <w:sz w:val="21"/>
          <w:szCs w:val="21"/>
        </w:rPr>
        <w:t>得</w:t>
      </w:r>
      <w:r w:rsidRPr="009B16A0">
        <w:rPr>
          <w:rFonts w:asciiTheme="minorEastAsia" w:eastAsiaTheme="minorEastAsia" w:hAnsiTheme="minorEastAsia"/>
          <w:sz w:val="21"/>
          <w:szCs w:val="21"/>
        </w:rPr>
        <w:t>四名土著代表</w:t>
      </w:r>
      <w:r w:rsidRPr="009B16A0">
        <w:rPr>
          <w:rFonts w:asciiTheme="minorEastAsia" w:eastAsiaTheme="minorEastAsia" w:hAnsiTheme="minorEastAsia" w:hint="eastAsia"/>
          <w:sz w:val="21"/>
          <w:szCs w:val="21"/>
        </w:rPr>
        <w:t>能够</w:t>
      </w:r>
      <w:r w:rsidRPr="009B16A0">
        <w:rPr>
          <w:rFonts w:asciiTheme="minorEastAsia" w:eastAsiaTheme="minorEastAsia" w:hAnsiTheme="minorEastAsia"/>
          <w:sz w:val="21"/>
          <w:szCs w:val="21"/>
        </w:rPr>
        <w:t>参加IGC第四十届会议。IGC进程的可信度取决于</w:t>
      </w:r>
      <w:r w:rsidR="002E27F7" w:rsidRPr="009B16A0">
        <w:rPr>
          <w:rFonts w:asciiTheme="minorEastAsia" w:eastAsiaTheme="minorEastAsia" w:hAnsiTheme="minorEastAsia" w:hint="eastAsia"/>
          <w:sz w:val="21"/>
          <w:szCs w:val="21"/>
        </w:rPr>
        <w:t>土著人民和当地社区</w:t>
      </w:r>
      <w:r w:rsidRPr="009B16A0">
        <w:rPr>
          <w:rFonts w:asciiTheme="minorEastAsia" w:eastAsiaTheme="minorEastAsia" w:hAnsiTheme="minorEastAsia"/>
          <w:sz w:val="21"/>
          <w:szCs w:val="21"/>
        </w:rPr>
        <w:t>的参</w:t>
      </w:r>
      <w:r w:rsidR="00226E66" w:rsidRPr="009B16A0">
        <w:rPr>
          <w:rFonts w:asciiTheme="minorEastAsia" w:eastAsiaTheme="minorEastAsia" w:hAnsiTheme="minorEastAsia"/>
          <w:sz w:val="21"/>
          <w:szCs w:val="21"/>
        </w:rPr>
        <w:t>与。</w:t>
      </w:r>
      <w:r w:rsidR="00226E66" w:rsidRPr="009B16A0">
        <w:rPr>
          <w:rFonts w:asciiTheme="minorEastAsia" w:eastAsiaTheme="minorEastAsia" w:hAnsiTheme="minorEastAsia" w:hint="eastAsia"/>
          <w:sz w:val="21"/>
          <w:szCs w:val="21"/>
        </w:rPr>
        <w:t>鉴于</w:t>
      </w:r>
      <w:r w:rsidRPr="009B16A0">
        <w:rPr>
          <w:rFonts w:asciiTheme="minorEastAsia" w:eastAsiaTheme="minorEastAsia" w:hAnsiTheme="minorEastAsia"/>
          <w:sz w:val="21"/>
          <w:szCs w:val="21"/>
        </w:rPr>
        <w:t>自愿基金再次耗尽，她敦促成员国通过产权组织核心预算捐款并考虑支</w:t>
      </w:r>
      <w:r w:rsidR="002E27F7" w:rsidRPr="009B16A0">
        <w:rPr>
          <w:rFonts w:asciiTheme="minorEastAsia" w:eastAsiaTheme="minorEastAsia" w:hAnsiTheme="minorEastAsia" w:hint="eastAsia"/>
          <w:sz w:val="21"/>
          <w:szCs w:val="21"/>
        </w:rPr>
        <w:t>助</w:t>
      </w:r>
      <w:r w:rsidRPr="009B16A0">
        <w:rPr>
          <w:rFonts w:asciiTheme="minorEastAsia" w:eastAsiaTheme="minorEastAsia" w:hAnsiTheme="minorEastAsia"/>
          <w:sz w:val="21"/>
          <w:szCs w:val="21"/>
        </w:rPr>
        <w:t>土著人民参</w:t>
      </w:r>
      <w:r w:rsidR="002E27F7" w:rsidRPr="009B16A0">
        <w:rPr>
          <w:rFonts w:asciiTheme="minorEastAsia" w:eastAsiaTheme="minorEastAsia" w:hAnsiTheme="minorEastAsia" w:hint="eastAsia"/>
          <w:sz w:val="21"/>
          <w:szCs w:val="21"/>
        </w:rPr>
        <w:t>会</w:t>
      </w:r>
      <w:r w:rsidRPr="009B16A0">
        <w:rPr>
          <w:rFonts w:asciiTheme="minorEastAsia" w:eastAsiaTheme="minorEastAsia" w:hAnsiTheme="minorEastAsia"/>
          <w:sz w:val="21"/>
          <w:szCs w:val="21"/>
        </w:rPr>
        <w:t>。她期待按照主席提出的方法开展工作，并强调土著代表参</w:t>
      </w:r>
      <w:r w:rsidR="007A44D3" w:rsidRPr="009B16A0">
        <w:rPr>
          <w:rFonts w:asciiTheme="minorEastAsia" w:eastAsiaTheme="minorEastAsia" w:hAnsiTheme="minorEastAsia" w:hint="eastAsia"/>
          <w:sz w:val="21"/>
          <w:szCs w:val="21"/>
        </w:rPr>
        <w:t>加</w:t>
      </w:r>
      <w:r w:rsidR="00226E66" w:rsidRPr="009B16A0">
        <w:rPr>
          <w:rFonts w:asciiTheme="minorEastAsia" w:eastAsiaTheme="minorEastAsia" w:hAnsiTheme="minorEastAsia"/>
          <w:sz w:val="21"/>
          <w:szCs w:val="21"/>
        </w:rPr>
        <w:t>所有联络小组和非正式会议，包括关于</w:t>
      </w:r>
      <w:r w:rsidR="00144D5F" w:rsidRPr="009B16A0">
        <w:rPr>
          <w:rFonts w:asciiTheme="minorEastAsia" w:eastAsiaTheme="minorEastAsia" w:hAnsiTheme="minorEastAsia" w:hint="eastAsia"/>
          <w:sz w:val="21"/>
          <w:szCs w:val="21"/>
        </w:rPr>
        <w:t>未来</w:t>
      </w:r>
      <w:r w:rsidRPr="009B16A0">
        <w:rPr>
          <w:rFonts w:asciiTheme="minorEastAsia" w:eastAsiaTheme="minorEastAsia" w:hAnsiTheme="minorEastAsia"/>
          <w:sz w:val="21"/>
          <w:szCs w:val="21"/>
        </w:rPr>
        <w:t>工作的</w:t>
      </w:r>
      <w:r w:rsidR="007A44D3" w:rsidRPr="009B16A0">
        <w:rPr>
          <w:rFonts w:asciiTheme="minorEastAsia" w:eastAsiaTheme="minorEastAsia" w:hAnsiTheme="minorEastAsia" w:hint="eastAsia"/>
          <w:sz w:val="21"/>
          <w:szCs w:val="21"/>
        </w:rPr>
        <w:t>联络小组和非正式会议</w:t>
      </w:r>
      <w:r w:rsidR="00226E66"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重要性。她赞赏</w:t>
      </w:r>
      <w:r w:rsidR="007A44D3" w:rsidRPr="009B16A0">
        <w:rPr>
          <w:rFonts w:asciiTheme="minorEastAsia" w:eastAsiaTheme="minorEastAsia" w:hAnsiTheme="minorEastAsia" w:hint="eastAsia"/>
          <w:sz w:val="21"/>
          <w:szCs w:val="21"/>
        </w:rPr>
        <w:t>已</w:t>
      </w:r>
      <w:r w:rsidRPr="009B16A0">
        <w:rPr>
          <w:rFonts w:asciiTheme="minorEastAsia" w:eastAsiaTheme="minorEastAsia" w:hAnsiTheme="minorEastAsia"/>
          <w:sz w:val="21"/>
          <w:szCs w:val="21"/>
        </w:rPr>
        <w:t>取得的进展和许多成员</w:t>
      </w:r>
      <w:r w:rsidR="007A44D3" w:rsidRPr="009B16A0">
        <w:rPr>
          <w:rFonts w:asciiTheme="minorEastAsia" w:eastAsiaTheme="minorEastAsia" w:hAnsiTheme="minorEastAsia" w:hint="eastAsia"/>
          <w:sz w:val="21"/>
          <w:szCs w:val="21"/>
        </w:rPr>
        <w:t>国</w:t>
      </w:r>
      <w:r w:rsidRPr="009B16A0">
        <w:rPr>
          <w:rFonts w:asciiTheme="minorEastAsia" w:eastAsiaTheme="minorEastAsia" w:hAnsiTheme="minorEastAsia"/>
          <w:sz w:val="21"/>
          <w:szCs w:val="21"/>
        </w:rPr>
        <w:t>的</w:t>
      </w:r>
      <w:r w:rsidR="007A44D3" w:rsidRPr="009B16A0">
        <w:rPr>
          <w:rFonts w:asciiTheme="minorEastAsia" w:eastAsiaTheme="minorEastAsia" w:hAnsiTheme="minorEastAsia" w:hint="eastAsia"/>
          <w:sz w:val="21"/>
          <w:szCs w:val="21"/>
        </w:rPr>
        <w:t>趋同认识</w:t>
      </w:r>
      <w:r w:rsidRPr="009B16A0">
        <w:rPr>
          <w:rFonts w:asciiTheme="minorEastAsia" w:eastAsiaTheme="minorEastAsia" w:hAnsiTheme="minorEastAsia"/>
          <w:sz w:val="21"/>
          <w:szCs w:val="21"/>
        </w:rPr>
        <w:t>。她认为主席关于传统知识和</w:t>
      </w:r>
      <w:r w:rsidR="00F16B96" w:rsidRPr="009B16A0">
        <w:rPr>
          <w:rFonts w:asciiTheme="minorEastAsia" w:eastAsiaTheme="minorEastAsia" w:hAnsiTheme="minorEastAsia" w:hint="eastAsia"/>
          <w:sz w:val="21"/>
          <w:szCs w:val="21"/>
        </w:rPr>
        <w:t>传统文化表现形式</w:t>
      </w:r>
      <w:r w:rsidR="00111914" w:rsidRPr="009B16A0">
        <w:rPr>
          <w:rFonts w:asciiTheme="minorEastAsia" w:eastAsiaTheme="minorEastAsia" w:hAnsiTheme="minorEastAsia"/>
          <w:sz w:val="21"/>
          <w:szCs w:val="21"/>
        </w:rPr>
        <w:t>的案文提案是</w:t>
      </w:r>
      <w:r w:rsidR="006B5DD5" w:rsidRPr="009B16A0">
        <w:rPr>
          <w:rFonts w:asciiTheme="minorEastAsia" w:eastAsiaTheme="minorEastAsia" w:hAnsiTheme="minorEastAsia" w:hint="eastAsia"/>
          <w:sz w:val="21"/>
          <w:szCs w:val="21"/>
        </w:rPr>
        <w:t>一种</w:t>
      </w:r>
      <w:r w:rsidR="00111914" w:rsidRPr="009B16A0">
        <w:rPr>
          <w:rFonts w:asciiTheme="minorEastAsia" w:eastAsiaTheme="minorEastAsia" w:hAnsiTheme="minorEastAsia"/>
          <w:sz w:val="21"/>
          <w:szCs w:val="21"/>
        </w:rPr>
        <w:t>可</w:t>
      </w:r>
      <w:r w:rsidR="006B5DD5" w:rsidRPr="009B16A0">
        <w:rPr>
          <w:rFonts w:asciiTheme="minorEastAsia" w:eastAsiaTheme="minorEastAsia" w:hAnsiTheme="minorEastAsia" w:hint="eastAsia"/>
          <w:sz w:val="21"/>
          <w:szCs w:val="21"/>
        </w:rPr>
        <w:t>能</w:t>
      </w:r>
      <w:r w:rsidRPr="009B16A0">
        <w:rPr>
          <w:rFonts w:asciiTheme="minorEastAsia" w:eastAsiaTheme="minorEastAsia" w:hAnsiTheme="minorEastAsia"/>
          <w:sz w:val="21"/>
          <w:szCs w:val="21"/>
        </w:rPr>
        <w:t>的</w:t>
      </w:r>
      <w:r w:rsidR="006B5DD5" w:rsidRPr="009B16A0">
        <w:rPr>
          <w:rFonts w:asciiTheme="minorEastAsia" w:eastAsiaTheme="minorEastAsia" w:hAnsiTheme="minorEastAsia" w:hint="eastAsia"/>
          <w:sz w:val="21"/>
          <w:szCs w:val="21"/>
        </w:rPr>
        <w:t>推进方式</w:t>
      </w:r>
      <w:r w:rsidRPr="009B16A0">
        <w:rPr>
          <w:rFonts w:asciiTheme="minorEastAsia" w:eastAsiaTheme="minorEastAsia" w:hAnsiTheme="minorEastAsia"/>
          <w:sz w:val="21"/>
          <w:szCs w:val="21"/>
        </w:rPr>
        <w:t>。她将在本周提出具体</w:t>
      </w:r>
      <w:r w:rsidR="00F16B96" w:rsidRPr="009B16A0">
        <w:rPr>
          <w:rFonts w:asciiTheme="minorEastAsia" w:eastAsiaTheme="minorEastAsia" w:hAnsiTheme="minorEastAsia" w:hint="eastAsia"/>
          <w:sz w:val="21"/>
          <w:szCs w:val="21"/>
        </w:rPr>
        <w:t>提案</w:t>
      </w:r>
      <w:r w:rsidR="006372C4" w:rsidRPr="009B16A0">
        <w:rPr>
          <w:rFonts w:asciiTheme="minorEastAsia" w:eastAsiaTheme="minorEastAsia" w:hAnsiTheme="minorEastAsia"/>
          <w:sz w:val="21"/>
          <w:szCs w:val="21"/>
        </w:rPr>
        <w:t>。她提请注意</w:t>
      </w:r>
      <w:r w:rsidRPr="009B16A0">
        <w:rPr>
          <w:rFonts w:asciiTheme="minorEastAsia" w:eastAsiaTheme="minorEastAsia" w:hAnsiTheme="minorEastAsia"/>
          <w:sz w:val="21"/>
          <w:szCs w:val="21"/>
        </w:rPr>
        <w:t>盗用或未经</w:t>
      </w:r>
      <w:r w:rsidR="00F16B96" w:rsidRPr="009B16A0">
        <w:rPr>
          <w:rFonts w:asciiTheme="minorEastAsia" w:eastAsiaTheme="minorEastAsia" w:hAnsiTheme="minorEastAsia" w:hint="eastAsia"/>
          <w:sz w:val="21"/>
          <w:szCs w:val="21"/>
        </w:rPr>
        <w:t>自由事先和知情同意（“FPIC”）</w:t>
      </w:r>
      <w:r w:rsidRPr="009B16A0">
        <w:rPr>
          <w:rFonts w:asciiTheme="minorEastAsia" w:eastAsiaTheme="minorEastAsia" w:hAnsiTheme="minorEastAsia"/>
          <w:sz w:val="21"/>
          <w:szCs w:val="21"/>
        </w:rPr>
        <w:t>使用</w:t>
      </w:r>
      <w:r w:rsidR="006372C4" w:rsidRPr="009B16A0">
        <w:rPr>
          <w:rFonts w:asciiTheme="minorEastAsia" w:eastAsiaTheme="minorEastAsia" w:hAnsiTheme="minorEastAsia" w:hint="eastAsia"/>
          <w:sz w:val="21"/>
          <w:szCs w:val="21"/>
        </w:rPr>
        <w:t>方面</w:t>
      </w:r>
      <w:r w:rsidRPr="009B16A0">
        <w:rPr>
          <w:rFonts w:asciiTheme="minorEastAsia" w:eastAsiaTheme="minorEastAsia" w:hAnsiTheme="minorEastAsia"/>
          <w:sz w:val="21"/>
          <w:szCs w:val="21"/>
        </w:rPr>
        <w:t>的</w:t>
      </w:r>
      <w:r w:rsidR="006372C4" w:rsidRPr="009B16A0">
        <w:rPr>
          <w:rFonts w:asciiTheme="minorEastAsia" w:eastAsiaTheme="minorEastAsia" w:hAnsiTheme="minorEastAsia" w:hint="eastAsia"/>
          <w:sz w:val="21"/>
          <w:szCs w:val="21"/>
        </w:rPr>
        <w:t>近期</w:t>
      </w:r>
      <w:r w:rsidRPr="009B16A0">
        <w:rPr>
          <w:rFonts w:asciiTheme="minorEastAsia" w:eastAsiaTheme="minorEastAsia" w:hAnsiTheme="minorEastAsia"/>
          <w:sz w:val="21"/>
          <w:szCs w:val="21"/>
        </w:rPr>
        <w:t>例子，以及耐克公司对古纳人民神圣的传统知识和传统</w:t>
      </w:r>
      <w:r w:rsidR="00F16B96" w:rsidRPr="009B16A0">
        <w:rPr>
          <w:rFonts w:asciiTheme="minorEastAsia" w:eastAsiaTheme="minorEastAsia" w:hAnsiTheme="minorEastAsia" w:hint="eastAsia"/>
          <w:sz w:val="21"/>
          <w:szCs w:val="21"/>
        </w:rPr>
        <w:t>文化表现形式</w:t>
      </w:r>
      <w:r w:rsidR="00DD1329" w:rsidRPr="009B16A0">
        <w:rPr>
          <w:rFonts w:asciiTheme="minorEastAsia" w:eastAsiaTheme="minorEastAsia" w:hAnsiTheme="minorEastAsia"/>
          <w:sz w:val="21"/>
          <w:szCs w:val="21"/>
        </w:rPr>
        <w:t>的错误</w:t>
      </w:r>
      <w:r w:rsidR="00DD1329" w:rsidRPr="009B16A0">
        <w:rPr>
          <w:rFonts w:asciiTheme="minorEastAsia" w:eastAsiaTheme="minorEastAsia" w:hAnsiTheme="minorEastAsia" w:hint="eastAsia"/>
          <w:sz w:val="21"/>
          <w:szCs w:val="21"/>
        </w:rPr>
        <w:t>认定</w:t>
      </w:r>
      <w:r w:rsidRPr="009B16A0">
        <w:rPr>
          <w:rFonts w:asciiTheme="minorEastAsia" w:eastAsiaTheme="minorEastAsia" w:hAnsiTheme="minorEastAsia"/>
          <w:sz w:val="21"/>
          <w:szCs w:val="21"/>
        </w:rPr>
        <w:t>。这个例子清楚地表明，IGC</w:t>
      </w:r>
      <w:r w:rsidR="0073456A" w:rsidRPr="009B16A0">
        <w:rPr>
          <w:rFonts w:asciiTheme="minorEastAsia" w:eastAsiaTheme="minorEastAsia" w:hAnsiTheme="minorEastAsia" w:hint="eastAsia"/>
          <w:sz w:val="21"/>
          <w:szCs w:val="21"/>
        </w:rPr>
        <w:t>编制</w:t>
      </w:r>
      <w:r w:rsidR="008B2E65" w:rsidRPr="009B16A0">
        <w:rPr>
          <w:rFonts w:asciiTheme="minorEastAsia" w:eastAsiaTheme="minorEastAsia" w:hAnsiTheme="minorEastAsia"/>
          <w:sz w:val="21"/>
          <w:szCs w:val="21"/>
        </w:rPr>
        <w:t>的文书必须</w:t>
      </w:r>
      <w:r w:rsidR="00E849A3" w:rsidRPr="009B16A0">
        <w:rPr>
          <w:rFonts w:asciiTheme="minorEastAsia" w:eastAsiaTheme="minorEastAsia" w:hAnsiTheme="minorEastAsia" w:hint="eastAsia"/>
          <w:sz w:val="21"/>
          <w:szCs w:val="21"/>
        </w:rPr>
        <w:t>要</w:t>
      </w:r>
      <w:r w:rsidR="008B2E65" w:rsidRPr="009B16A0">
        <w:rPr>
          <w:rFonts w:asciiTheme="minorEastAsia" w:eastAsiaTheme="minorEastAsia" w:hAnsiTheme="minorEastAsia"/>
          <w:sz w:val="21"/>
          <w:szCs w:val="21"/>
        </w:rPr>
        <w:t>能够</w:t>
      </w:r>
      <w:r w:rsidR="008B2E65" w:rsidRPr="009B16A0">
        <w:rPr>
          <w:rFonts w:asciiTheme="minorEastAsia" w:eastAsiaTheme="minorEastAsia" w:hAnsiTheme="minorEastAsia" w:hint="eastAsia"/>
          <w:sz w:val="21"/>
          <w:szCs w:val="21"/>
        </w:rPr>
        <w:t>预</w:t>
      </w:r>
      <w:r w:rsidR="008B2E65" w:rsidRPr="009B16A0">
        <w:rPr>
          <w:rFonts w:asciiTheme="minorEastAsia" w:eastAsiaTheme="minorEastAsia" w:hAnsiTheme="minorEastAsia"/>
          <w:sz w:val="21"/>
          <w:szCs w:val="21"/>
        </w:rPr>
        <w:t>防</w:t>
      </w:r>
      <w:r w:rsidR="008B2E65" w:rsidRPr="009B16A0">
        <w:rPr>
          <w:rFonts w:asciiTheme="minorEastAsia" w:eastAsiaTheme="minorEastAsia" w:hAnsiTheme="minorEastAsia" w:hint="eastAsia"/>
          <w:sz w:val="21"/>
          <w:szCs w:val="21"/>
        </w:rPr>
        <w:t>此类</w:t>
      </w:r>
      <w:r w:rsidRPr="009B16A0">
        <w:rPr>
          <w:rFonts w:asciiTheme="minorEastAsia" w:eastAsiaTheme="minorEastAsia" w:hAnsiTheme="minorEastAsia"/>
          <w:sz w:val="21"/>
          <w:szCs w:val="21"/>
        </w:rPr>
        <w:t>文化伤害。关于保护范围，任何分层法都必须包括有效</w:t>
      </w:r>
      <w:r w:rsidR="0073456A" w:rsidRPr="009B16A0">
        <w:rPr>
          <w:rFonts w:asciiTheme="minorEastAsia" w:eastAsiaTheme="minorEastAsia" w:hAnsiTheme="minorEastAsia" w:hint="eastAsia"/>
          <w:sz w:val="21"/>
          <w:szCs w:val="21"/>
        </w:rPr>
        <w:t>且具</w:t>
      </w:r>
      <w:r w:rsidRPr="009B16A0">
        <w:rPr>
          <w:rFonts w:asciiTheme="minorEastAsia" w:eastAsiaTheme="minorEastAsia" w:hAnsiTheme="minorEastAsia"/>
          <w:sz w:val="21"/>
          <w:szCs w:val="21"/>
        </w:rPr>
        <w:t>有约束力的机制，以确保</w:t>
      </w:r>
      <w:r w:rsidR="0073456A" w:rsidRPr="009B16A0">
        <w:rPr>
          <w:rFonts w:asciiTheme="minorEastAsia" w:eastAsiaTheme="minorEastAsia" w:hAnsiTheme="minorEastAsia" w:hint="eastAsia"/>
          <w:sz w:val="21"/>
          <w:szCs w:val="21"/>
        </w:rPr>
        <w:t>土著人民和当地社区</w:t>
      </w:r>
      <w:r w:rsidRPr="009B16A0">
        <w:rPr>
          <w:rFonts w:asciiTheme="minorEastAsia" w:eastAsiaTheme="minorEastAsia" w:hAnsiTheme="minorEastAsia"/>
          <w:sz w:val="21"/>
          <w:szCs w:val="21"/>
        </w:rPr>
        <w:t>有能力根据某些标准保护其传统知识和</w:t>
      </w:r>
      <w:r w:rsidR="0073456A"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，无论控制程度或传播程度如何。例外</w:t>
      </w:r>
      <w:r w:rsidR="0073456A" w:rsidRPr="009B16A0">
        <w:rPr>
          <w:rFonts w:asciiTheme="minorEastAsia" w:eastAsiaTheme="minorEastAsia" w:hAnsiTheme="minorEastAsia" w:hint="eastAsia"/>
          <w:sz w:val="21"/>
          <w:szCs w:val="21"/>
        </w:rPr>
        <w:t>与</w:t>
      </w:r>
      <w:r w:rsidRPr="009B16A0">
        <w:rPr>
          <w:rFonts w:asciiTheme="minorEastAsia" w:eastAsiaTheme="minorEastAsia" w:hAnsiTheme="minorEastAsia"/>
          <w:sz w:val="21"/>
          <w:szCs w:val="21"/>
        </w:rPr>
        <w:t>限制</w:t>
      </w:r>
      <w:r w:rsidR="008B2E65" w:rsidRPr="009B16A0">
        <w:rPr>
          <w:rFonts w:asciiTheme="minorEastAsia" w:eastAsiaTheme="minorEastAsia" w:hAnsiTheme="minorEastAsia" w:hint="eastAsia"/>
          <w:sz w:val="21"/>
          <w:szCs w:val="21"/>
        </w:rPr>
        <w:t>范围</w:t>
      </w:r>
      <w:r w:rsidRPr="009B16A0">
        <w:rPr>
          <w:rFonts w:asciiTheme="minorEastAsia" w:eastAsiaTheme="minorEastAsia" w:hAnsiTheme="minorEastAsia"/>
          <w:sz w:val="21"/>
          <w:szCs w:val="21"/>
        </w:rPr>
        <w:t>必须</w:t>
      </w:r>
      <w:r w:rsidR="008B2E65" w:rsidRPr="009B16A0">
        <w:rPr>
          <w:rFonts w:asciiTheme="minorEastAsia" w:eastAsiaTheme="minorEastAsia" w:hAnsiTheme="minorEastAsia" w:hint="eastAsia"/>
          <w:sz w:val="21"/>
          <w:szCs w:val="21"/>
        </w:rPr>
        <w:t>特别小</w:t>
      </w:r>
      <w:r w:rsidRPr="009B16A0">
        <w:rPr>
          <w:rFonts w:asciiTheme="minorEastAsia" w:eastAsiaTheme="minorEastAsia" w:hAnsiTheme="minorEastAsia"/>
          <w:sz w:val="21"/>
          <w:szCs w:val="21"/>
        </w:rPr>
        <w:t>，并</w:t>
      </w:r>
      <w:r w:rsidR="0073456A" w:rsidRPr="009B16A0">
        <w:rPr>
          <w:rFonts w:asciiTheme="minorEastAsia" w:eastAsiaTheme="minorEastAsia" w:hAnsiTheme="minorEastAsia" w:hint="eastAsia"/>
          <w:sz w:val="21"/>
          <w:szCs w:val="21"/>
        </w:rPr>
        <w:t>且</w:t>
      </w:r>
      <w:r w:rsidR="006D13EC" w:rsidRPr="009B16A0">
        <w:rPr>
          <w:rFonts w:asciiTheme="minorEastAsia" w:eastAsiaTheme="minorEastAsia" w:hAnsiTheme="minorEastAsia"/>
          <w:sz w:val="21"/>
          <w:szCs w:val="21"/>
        </w:rPr>
        <w:t>符合土著习惯法和关切。它欢迎主席</w:t>
      </w:r>
      <w:r w:rsidR="006D13EC" w:rsidRPr="009B16A0">
        <w:rPr>
          <w:rFonts w:asciiTheme="minorEastAsia" w:eastAsiaTheme="minorEastAsia" w:hAnsiTheme="minorEastAsia" w:hint="eastAsia"/>
          <w:sz w:val="21"/>
          <w:szCs w:val="21"/>
        </w:rPr>
        <w:t>关于</w:t>
      </w:r>
      <w:r w:rsidR="005E1220" w:rsidRPr="009B16A0">
        <w:rPr>
          <w:rFonts w:asciiTheme="minorEastAsia" w:eastAsiaTheme="minorEastAsia" w:hAnsiTheme="minorEastAsia" w:hint="eastAsia"/>
          <w:sz w:val="21"/>
          <w:szCs w:val="21"/>
        </w:rPr>
        <w:t>遗传资源</w:t>
      </w:r>
      <w:r w:rsidR="006D13EC" w:rsidRPr="009B16A0">
        <w:rPr>
          <w:rFonts w:asciiTheme="minorEastAsia" w:eastAsiaTheme="minorEastAsia" w:hAnsiTheme="minorEastAsia" w:hint="eastAsia"/>
          <w:sz w:val="21"/>
          <w:szCs w:val="21"/>
        </w:rPr>
        <w:t>的</w:t>
      </w:r>
      <w:r w:rsidR="00EB20B1" w:rsidRPr="009B16A0">
        <w:rPr>
          <w:rFonts w:asciiTheme="minorEastAsia" w:eastAsiaTheme="minorEastAsia" w:hAnsiTheme="minorEastAsia"/>
          <w:sz w:val="21"/>
          <w:szCs w:val="21"/>
        </w:rPr>
        <w:t>案文，该案文澄清并</w:t>
      </w:r>
      <w:r w:rsidR="006D13EC" w:rsidRPr="009B16A0">
        <w:rPr>
          <w:rFonts w:asciiTheme="minorEastAsia" w:eastAsiaTheme="minorEastAsia" w:hAnsiTheme="minorEastAsia" w:hint="eastAsia"/>
          <w:sz w:val="21"/>
          <w:szCs w:val="21"/>
        </w:rPr>
        <w:t>巩固</w:t>
      </w:r>
      <w:r w:rsidRPr="009B16A0">
        <w:rPr>
          <w:rFonts w:asciiTheme="minorEastAsia" w:eastAsiaTheme="minorEastAsia" w:hAnsiTheme="minorEastAsia"/>
          <w:sz w:val="21"/>
          <w:szCs w:val="21"/>
        </w:rPr>
        <w:t>了</w:t>
      </w:r>
      <w:r w:rsidR="005E1220" w:rsidRPr="009B16A0">
        <w:rPr>
          <w:rFonts w:asciiTheme="minorEastAsia" w:eastAsiaTheme="minorEastAsia" w:hAnsiTheme="minorEastAsia" w:hint="eastAsia"/>
          <w:sz w:val="21"/>
          <w:szCs w:val="21"/>
        </w:rPr>
        <w:t>几点</w:t>
      </w:r>
      <w:r w:rsidRPr="009B16A0">
        <w:rPr>
          <w:rFonts w:asciiTheme="minorEastAsia" w:eastAsiaTheme="minorEastAsia" w:hAnsiTheme="minorEastAsia"/>
          <w:sz w:val="21"/>
          <w:szCs w:val="21"/>
        </w:rPr>
        <w:t>共识。她</w:t>
      </w:r>
      <w:r w:rsidR="00AD04DA" w:rsidRPr="009B16A0">
        <w:rPr>
          <w:rFonts w:asciiTheme="minorEastAsia" w:eastAsiaTheme="minorEastAsia" w:hAnsiTheme="minorEastAsia" w:hint="eastAsia"/>
          <w:sz w:val="21"/>
          <w:szCs w:val="21"/>
        </w:rPr>
        <w:t>将</w:t>
      </w:r>
      <w:r w:rsidRPr="009B16A0">
        <w:rPr>
          <w:rFonts w:asciiTheme="minorEastAsia" w:eastAsiaTheme="minorEastAsia" w:hAnsiTheme="minorEastAsia"/>
          <w:sz w:val="21"/>
          <w:szCs w:val="21"/>
        </w:rPr>
        <w:t>就如何</w:t>
      </w:r>
      <w:r w:rsidR="00AD04DA" w:rsidRPr="009B16A0">
        <w:rPr>
          <w:rFonts w:asciiTheme="minorEastAsia" w:eastAsiaTheme="minorEastAsia" w:hAnsiTheme="minorEastAsia" w:hint="eastAsia"/>
          <w:sz w:val="21"/>
          <w:szCs w:val="21"/>
        </w:rPr>
        <w:t>能够</w:t>
      </w:r>
      <w:r w:rsidRPr="009B16A0">
        <w:rPr>
          <w:rFonts w:asciiTheme="minorEastAsia" w:eastAsiaTheme="minorEastAsia" w:hAnsiTheme="minorEastAsia"/>
          <w:sz w:val="21"/>
          <w:szCs w:val="21"/>
        </w:rPr>
        <w:t>改进提出建议。</w:t>
      </w:r>
      <w:r w:rsidR="00AD04DA" w:rsidRPr="009B16A0">
        <w:rPr>
          <w:rFonts w:asciiTheme="minorEastAsia" w:eastAsiaTheme="minorEastAsia" w:hAnsiTheme="minorEastAsia" w:hint="eastAsia"/>
          <w:sz w:val="21"/>
          <w:szCs w:val="21"/>
        </w:rPr>
        <w:t>成</w:t>
      </w:r>
      <w:r w:rsidRPr="009B16A0">
        <w:rPr>
          <w:rFonts w:asciiTheme="minorEastAsia" w:eastAsiaTheme="minorEastAsia" w:hAnsiTheme="minorEastAsia"/>
          <w:sz w:val="21"/>
          <w:szCs w:val="21"/>
        </w:rPr>
        <w:t>员国必须认识到，有些人权</w:t>
      </w:r>
      <w:r w:rsidR="00EA40FB" w:rsidRPr="009B16A0">
        <w:rPr>
          <w:rFonts w:asciiTheme="minorEastAsia" w:eastAsiaTheme="minorEastAsia" w:hAnsiTheme="minorEastAsia" w:hint="eastAsia"/>
          <w:sz w:val="21"/>
          <w:szCs w:val="21"/>
        </w:rPr>
        <w:t>文书</w:t>
      </w:r>
      <w:r w:rsidRPr="009B16A0">
        <w:rPr>
          <w:rFonts w:asciiTheme="minorEastAsia" w:eastAsiaTheme="minorEastAsia" w:hAnsiTheme="minorEastAsia"/>
          <w:sz w:val="21"/>
          <w:szCs w:val="21"/>
        </w:rPr>
        <w:t>和其他文书涉及土著人民的知识产权。IGC文书不应损害或</w:t>
      </w:r>
      <w:r w:rsidR="00E849A3" w:rsidRPr="009B16A0">
        <w:rPr>
          <w:rFonts w:asciiTheme="minorEastAsia" w:eastAsiaTheme="minorEastAsia" w:hAnsiTheme="minorEastAsia" w:hint="eastAsia"/>
          <w:sz w:val="21"/>
          <w:szCs w:val="21"/>
        </w:rPr>
        <w:t>替代</w:t>
      </w:r>
      <w:r w:rsidRPr="009B16A0">
        <w:rPr>
          <w:rFonts w:asciiTheme="minorEastAsia" w:eastAsiaTheme="minorEastAsia" w:hAnsiTheme="minorEastAsia"/>
          <w:sz w:val="21"/>
          <w:szCs w:val="21"/>
        </w:rPr>
        <w:t>《联合国土著人民权利宣言》，特别是第31</w:t>
      </w:r>
      <w:r w:rsidR="006D13EC" w:rsidRPr="009B16A0">
        <w:rPr>
          <w:rFonts w:asciiTheme="minorEastAsia" w:eastAsiaTheme="minorEastAsia" w:hAnsiTheme="minorEastAsia"/>
          <w:sz w:val="21"/>
          <w:szCs w:val="21"/>
        </w:rPr>
        <w:t>条，</w:t>
      </w:r>
      <w:r w:rsidR="006D13EC" w:rsidRPr="009B16A0">
        <w:rPr>
          <w:rFonts w:asciiTheme="minorEastAsia" w:eastAsiaTheme="minorEastAsia" w:hAnsiTheme="minorEastAsia" w:hint="eastAsia"/>
          <w:sz w:val="21"/>
          <w:szCs w:val="21"/>
        </w:rPr>
        <w:t>也不应</w:t>
      </w:r>
      <w:r w:rsidRPr="009B16A0">
        <w:rPr>
          <w:rFonts w:asciiTheme="minorEastAsia" w:eastAsiaTheme="minorEastAsia" w:hAnsiTheme="minorEastAsia"/>
          <w:sz w:val="21"/>
          <w:szCs w:val="21"/>
        </w:rPr>
        <w:t>损害现有权利。她向IGC推荐了</w:t>
      </w:r>
      <w:r w:rsidR="001244CC" w:rsidRPr="009B16A0">
        <w:rPr>
          <w:rFonts w:asciiTheme="minorEastAsia" w:eastAsiaTheme="minorEastAsia" w:hAnsiTheme="minorEastAsia"/>
          <w:sz w:val="21"/>
          <w:szCs w:val="21"/>
        </w:rPr>
        <w:t>2019年4月</w:t>
      </w:r>
      <w:r w:rsidRPr="009B16A0">
        <w:rPr>
          <w:rFonts w:asciiTheme="minorEastAsia" w:eastAsiaTheme="minorEastAsia" w:hAnsiTheme="minorEastAsia"/>
          <w:sz w:val="21"/>
          <w:szCs w:val="21"/>
        </w:rPr>
        <w:t>联合国土著问题常设论坛第十八届会议正式报告中所载的建</w:t>
      </w:r>
      <w:r w:rsidR="004B47AA" w:rsidRPr="009B16A0">
        <w:rPr>
          <w:rFonts w:asciiTheme="minorEastAsia" w:eastAsiaTheme="minorEastAsia" w:hAnsiTheme="minorEastAsia"/>
          <w:sz w:val="21"/>
          <w:szCs w:val="21"/>
        </w:rPr>
        <w:t>议，重点是传统知识</w:t>
      </w:r>
      <w:r w:rsidR="004B47AA" w:rsidRPr="009B16A0">
        <w:rPr>
          <w:rFonts w:asciiTheme="minorEastAsia" w:eastAsiaTheme="minorEastAsia" w:hAnsiTheme="minorEastAsia" w:hint="eastAsia"/>
          <w:sz w:val="21"/>
          <w:szCs w:val="21"/>
        </w:rPr>
        <w:t>专</w:t>
      </w:r>
      <w:r w:rsidRPr="009B16A0">
        <w:rPr>
          <w:rFonts w:asciiTheme="minorEastAsia" w:eastAsiaTheme="minorEastAsia" w:hAnsiTheme="minorEastAsia"/>
          <w:sz w:val="21"/>
          <w:szCs w:val="21"/>
        </w:rPr>
        <w:t>题。</w:t>
      </w:r>
      <w:r w:rsidR="001244CC" w:rsidRPr="009B16A0">
        <w:rPr>
          <w:rFonts w:asciiTheme="minorEastAsia" w:eastAsiaTheme="minorEastAsia" w:hAnsiTheme="minorEastAsia" w:hint="eastAsia"/>
          <w:sz w:val="21"/>
          <w:szCs w:val="21"/>
        </w:rPr>
        <w:t>联合国</w:t>
      </w:r>
      <w:r w:rsidRPr="009B16A0">
        <w:rPr>
          <w:rFonts w:asciiTheme="minorEastAsia" w:eastAsiaTheme="minorEastAsia" w:hAnsiTheme="minorEastAsia"/>
          <w:sz w:val="21"/>
          <w:szCs w:val="21"/>
        </w:rPr>
        <w:t>土著问题常设论坛建议产权组织</w:t>
      </w:r>
      <w:r w:rsidR="001244CC" w:rsidRPr="009B16A0">
        <w:rPr>
          <w:rFonts w:asciiTheme="minorEastAsia" w:eastAsiaTheme="minorEastAsia" w:hAnsiTheme="minorEastAsia" w:hint="eastAsia"/>
          <w:sz w:val="21"/>
          <w:szCs w:val="21"/>
        </w:rPr>
        <w:t>：</w:t>
      </w:r>
      <w:r w:rsidR="00F95EED"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1</w:t>
      </w:r>
      <w:r w:rsidR="00F95EED" w:rsidRPr="009B16A0">
        <w:rPr>
          <w:rFonts w:asciiTheme="minorEastAsia" w:eastAsiaTheme="minorEastAsia" w:hAnsiTheme="minorEastAsia" w:hint="eastAsia"/>
          <w:sz w:val="21"/>
          <w:szCs w:val="21"/>
        </w:rPr>
        <w:t>)</w:t>
      </w:r>
      <w:r w:rsidR="00147573" w:rsidRPr="009B16A0">
        <w:rPr>
          <w:rFonts w:asciiTheme="minorEastAsia" w:eastAsiaTheme="minorEastAsia" w:hAnsiTheme="minorEastAsia" w:hint="eastAsia"/>
          <w:sz w:val="21"/>
          <w:szCs w:val="21"/>
        </w:rPr>
        <w:t>快速进行</w:t>
      </w:r>
      <w:r w:rsidR="00147573" w:rsidRPr="009B16A0">
        <w:rPr>
          <w:rFonts w:asciiTheme="minorEastAsia" w:eastAsiaTheme="minorEastAsia" w:hAnsiTheme="minorEastAsia"/>
          <w:sz w:val="21"/>
          <w:szCs w:val="21"/>
        </w:rPr>
        <w:t>谈判</w:t>
      </w:r>
      <w:r w:rsidRPr="009B16A0">
        <w:rPr>
          <w:rFonts w:asciiTheme="minorEastAsia" w:eastAsiaTheme="minorEastAsia" w:hAnsiTheme="minorEastAsia"/>
          <w:sz w:val="21"/>
          <w:szCs w:val="21"/>
        </w:rPr>
        <w:t>，并利用其核心预算资助土著人民参与审议；</w:t>
      </w:r>
      <w:r w:rsidR="00F95EED"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2</w:t>
      </w:r>
      <w:r w:rsidR="00F95EED"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更新2016年</w:t>
      </w:r>
      <w:r w:rsidR="00333D2F" w:rsidRPr="009B16A0">
        <w:rPr>
          <w:rFonts w:asciiTheme="minorEastAsia" w:eastAsiaTheme="minorEastAsia" w:hAnsiTheme="minorEastAsia" w:hint="eastAsia"/>
          <w:sz w:val="21"/>
          <w:szCs w:val="21"/>
        </w:rPr>
        <w:t>关于文书草案关键知识产权相关问题的技术审查（</w:t>
      </w:r>
      <w:r w:rsidRPr="009B16A0">
        <w:rPr>
          <w:rFonts w:asciiTheme="minorEastAsia" w:eastAsiaTheme="minorEastAsia" w:hAnsiTheme="minorEastAsia"/>
          <w:sz w:val="21"/>
          <w:szCs w:val="21"/>
        </w:rPr>
        <w:t>WIPO/GRTKF/IC/29/INF/10</w:t>
      </w:r>
      <w:r w:rsidR="00333D2F"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，以反映当前的问题，强调</w:t>
      </w:r>
      <w:r w:rsidR="00333D2F"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平衡</w:t>
      </w:r>
      <w:r w:rsidR="00333D2F"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和</w:t>
      </w:r>
      <w:r w:rsidR="00333D2F" w:rsidRPr="009B16A0">
        <w:rPr>
          <w:rFonts w:asciiTheme="minorEastAsia" w:eastAsiaTheme="minorEastAsia" w:hAnsiTheme="minorEastAsia" w:hint="eastAsia"/>
          <w:sz w:val="21"/>
          <w:szCs w:val="21"/>
        </w:rPr>
        <w:t>“</w:t>
      </w:r>
      <w:r w:rsidR="009E1C35" w:rsidRPr="009B16A0">
        <w:rPr>
          <w:rFonts w:asciiTheme="minorEastAsia" w:eastAsiaTheme="minorEastAsia" w:hAnsiTheme="minorEastAsia"/>
          <w:sz w:val="21"/>
          <w:szCs w:val="21"/>
        </w:rPr>
        <w:t>公</w:t>
      </w:r>
      <w:r w:rsidR="009E1C35" w:rsidRPr="009B16A0">
        <w:rPr>
          <w:rFonts w:asciiTheme="minorEastAsia" w:eastAsiaTheme="minorEastAsia" w:hAnsiTheme="minorEastAsia" w:hint="eastAsia"/>
          <w:sz w:val="21"/>
          <w:szCs w:val="21"/>
        </w:rPr>
        <w:t>有</w:t>
      </w:r>
      <w:r w:rsidRPr="009B16A0">
        <w:rPr>
          <w:rFonts w:asciiTheme="minorEastAsia" w:eastAsiaTheme="minorEastAsia" w:hAnsiTheme="minorEastAsia"/>
          <w:sz w:val="21"/>
          <w:szCs w:val="21"/>
        </w:rPr>
        <w:t>领域</w:t>
      </w:r>
      <w:r w:rsidR="00333D2F"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等概念，以及这些概念与土著人民的人权和习惯法</w:t>
      </w:r>
      <w:r w:rsidR="00333D2F" w:rsidRPr="009B16A0">
        <w:rPr>
          <w:rFonts w:asciiTheme="minorEastAsia" w:eastAsiaTheme="minorEastAsia" w:hAnsiTheme="minorEastAsia" w:hint="eastAsia"/>
          <w:sz w:val="21"/>
          <w:szCs w:val="21"/>
        </w:rPr>
        <w:t>可能有怎样的</w:t>
      </w:r>
      <w:r w:rsidRPr="009B16A0">
        <w:rPr>
          <w:rFonts w:asciiTheme="minorEastAsia" w:eastAsiaTheme="minorEastAsia" w:hAnsiTheme="minorEastAsia"/>
          <w:sz w:val="21"/>
          <w:szCs w:val="21"/>
        </w:rPr>
        <w:t>冲突；</w:t>
      </w:r>
      <w:r w:rsidR="00F95EED"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3</w:t>
      </w:r>
      <w:r w:rsidR="00F95EED"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在2021年前</w:t>
      </w:r>
      <w:r w:rsidR="00333D2F" w:rsidRPr="009B16A0">
        <w:rPr>
          <w:rFonts w:asciiTheme="minorEastAsia" w:eastAsiaTheme="minorEastAsia" w:hAnsiTheme="minorEastAsia" w:hint="eastAsia"/>
          <w:sz w:val="21"/>
          <w:szCs w:val="21"/>
        </w:rPr>
        <w:t>举办第二届土著专家讲习班</w:t>
      </w:r>
      <w:r w:rsidRPr="009B16A0">
        <w:rPr>
          <w:rFonts w:asciiTheme="minorEastAsia" w:eastAsiaTheme="minorEastAsia" w:hAnsiTheme="minorEastAsia"/>
          <w:sz w:val="21"/>
          <w:szCs w:val="21"/>
        </w:rPr>
        <w:t>。她</w:t>
      </w:r>
      <w:r w:rsidR="00B46DCE" w:rsidRPr="009B16A0">
        <w:rPr>
          <w:rFonts w:asciiTheme="minorEastAsia" w:eastAsiaTheme="minorEastAsia" w:hAnsiTheme="minorEastAsia" w:hint="eastAsia"/>
          <w:sz w:val="21"/>
          <w:szCs w:val="21"/>
        </w:rPr>
        <w:t>期待开展建设性对话并且成</w:t>
      </w:r>
      <w:r w:rsidR="00540F10" w:rsidRPr="009B16A0">
        <w:rPr>
          <w:rFonts w:asciiTheme="minorEastAsia" w:eastAsiaTheme="minorEastAsia" w:hAnsiTheme="minorEastAsia"/>
          <w:sz w:val="21"/>
          <w:szCs w:val="21"/>
        </w:rPr>
        <w:t>员国认真</w:t>
      </w:r>
      <w:r w:rsidR="00540F10" w:rsidRPr="009B16A0">
        <w:rPr>
          <w:rFonts w:asciiTheme="minorEastAsia" w:eastAsiaTheme="minorEastAsia" w:hAnsiTheme="minorEastAsia" w:hint="eastAsia"/>
          <w:sz w:val="21"/>
          <w:szCs w:val="21"/>
        </w:rPr>
        <w:t>审议</w:t>
      </w:r>
      <w:r w:rsidRPr="009B16A0">
        <w:rPr>
          <w:rFonts w:asciiTheme="minorEastAsia" w:eastAsiaTheme="minorEastAsia" w:hAnsiTheme="minorEastAsia"/>
          <w:sz w:val="21"/>
          <w:szCs w:val="21"/>
        </w:rPr>
        <w:t>土著代表提出的</w:t>
      </w:r>
      <w:r w:rsidR="00B46DCE" w:rsidRPr="009B16A0">
        <w:rPr>
          <w:rFonts w:asciiTheme="minorEastAsia" w:eastAsiaTheme="minorEastAsia" w:hAnsiTheme="minorEastAsia" w:hint="eastAsia"/>
          <w:sz w:val="21"/>
          <w:szCs w:val="21"/>
        </w:rPr>
        <w:t>提案</w:t>
      </w:r>
      <w:r w:rsidRPr="009B16A0">
        <w:rPr>
          <w:rFonts w:asciiTheme="minorEastAsia" w:eastAsiaTheme="minorEastAsia" w:hAnsiTheme="minorEastAsia"/>
          <w:sz w:val="21"/>
          <w:szCs w:val="21"/>
        </w:rPr>
        <w:t>。通过与</w:t>
      </w:r>
      <w:r w:rsidR="00B46DCE" w:rsidRPr="009B16A0">
        <w:rPr>
          <w:rFonts w:asciiTheme="minorEastAsia" w:eastAsiaTheme="minorEastAsia" w:hAnsiTheme="minorEastAsia" w:hint="eastAsia"/>
          <w:sz w:val="21"/>
          <w:szCs w:val="21"/>
        </w:rPr>
        <w:t>土著人民和当地社区</w:t>
      </w:r>
      <w:r w:rsidRPr="009B16A0">
        <w:rPr>
          <w:rFonts w:asciiTheme="minorEastAsia" w:eastAsiaTheme="minorEastAsia" w:hAnsiTheme="minorEastAsia"/>
          <w:sz w:val="21"/>
          <w:szCs w:val="21"/>
        </w:rPr>
        <w:t>的有效接触，IGC</w:t>
      </w:r>
      <w:r w:rsidR="00147573" w:rsidRPr="009B16A0">
        <w:rPr>
          <w:rFonts w:asciiTheme="minorEastAsia" w:eastAsiaTheme="minorEastAsia" w:hAnsiTheme="minorEastAsia" w:hint="eastAsia"/>
          <w:sz w:val="21"/>
          <w:szCs w:val="21"/>
        </w:rPr>
        <w:t>能够为</w:t>
      </w:r>
      <w:r w:rsidRPr="009B16A0">
        <w:rPr>
          <w:rFonts w:asciiTheme="minorEastAsia" w:eastAsiaTheme="minorEastAsia" w:hAnsiTheme="minorEastAsia"/>
          <w:sz w:val="21"/>
          <w:szCs w:val="21"/>
        </w:rPr>
        <w:t>传统知识、传统</w:t>
      </w:r>
      <w:r w:rsidR="00B46DCE"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和</w:t>
      </w:r>
      <w:r w:rsidR="00B46DCE" w:rsidRPr="009B16A0">
        <w:rPr>
          <w:rFonts w:asciiTheme="minorEastAsia" w:eastAsiaTheme="minorEastAsia" w:hAnsiTheme="minorEastAsia" w:hint="eastAsia"/>
          <w:sz w:val="21"/>
          <w:szCs w:val="21"/>
        </w:rPr>
        <w:t>遗传资源</w:t>
      </w:r>
      <w:r w:rsidR="00147573" w:rsidRPr="009B16A0">
        <w:rPr>
          <w:rFonts w:asciiTheme="minorEastAsia" w:eastAsiaTheme="minorEastAsia" w:hAnsiTheme="minorEastAsia" w:hint="eastAsia"/>
          <w:sz w:val="21"/>
          <w:szCs w:val="21"/>
        </w:rPr>
        <w:t>提供</w:t>
      </w:r>
      <w:r w:rsidRPr="009B16A0">
        <w:rPr>
          <w:rFonts w:asciiTheme="minorEastAsia" w:eastAsiaTheme="minorEastAsia" w:hAnsiTheme="minorEastAsia"/>
          <w:sz w:val="21"/>
          <w:szCs w:val="21"/>
        </w:rPr>
        <w:t>强有力</w:t>
      </w:r>
      <w:r w:rsidR="00147573"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保护。</w:t>
      </w:r>
    </w:p>
    <w:p w14:paraId="630CCA0A" w14:textId="7D9B8EFE" w:rsidR="00AF5C2B" w:rsidRPr="009B16A0" w:rsidRDefault="00D87B68"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olor w:val="212121"/>
          <w:sz w:val="21"/>
          <w:szCs w:val="21"/>
        </w:rPr>
      </w:pPr>
      <w:r w:rsidRPr="009B16A0">
        <w:rPr>
          <w:rFonts w:asciiTheme="minorEastAsia" w:eastAsiaTheme="minorEastAsia" w:hAnsiTheme="minorEastAsia"/>
          <w:sz w:val="21"/>
          <w:szCs w:val="21"/>
        </w:rPr>
        <w:t>[秘书处的说明</w:t>
      </w:r>
      <w:r w:rsidR="00020A31"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以下开幕发言仅以书面形式提交秘书处。</w:t>
      </w:r>
      <w:r w:rsidR="00020A31"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尼日利亚代表团感谢南非</w:t>
      </w:r>
      <w:r w:rsidR="00B02BCE" w:rsidRPr="009B16A0">
        <w:rPr>
          <w:rFonts w:asciiTheme="minorEastAsia" w:eastAsiaTheme="minorEastAsia" w:hAnsiTheme="minorEastAsia"/>
          <w:sz w:val="21"/>
          <w:szCs w:val="21"/>
        </w:rPr>
        <w:t>代表团和印度尼西亚代表团以及传统知识司支</w:t>
      </w:r>
      <w:r w:rsidR="00B02BCE" w:rsidRPr="009B16A0">
        <w:rPr>
          <w:rFonts w:asciiTheme="minorEastAsia" w:eastAsiaTheme="minorEastAsia" w:hAnsiTheme="minorEastAsia" w:hint="eastAsia"/>
          <w:sz w:val="21"/>
          <w:szCs w:val="21"/>
        </w:rPr>
        <w:t>助并</w:t>
      </w:r>
      <w:r w:rsidR="00B94BB0" w:rsidRPr="009B16A0">
        <w:rPr>
          <w:rFonts w:asciiTheme="minorEastAsia" w:eastAsiaTheme="minorEastAsia" w:hAnsiTheme="minorEastAsia"/>
          <w:sz w:val="21"/>
          <w:szCs w:val="21"/>
        </w:rPr>
        <w:t>主办</w:t>
      </w:r>
      <w:r w:rsidR="00B94BB0" w:rsidRPr="009B16A0">
        <w:rPr>
          <w:rFonts w:asciiTheme="minorEastAsia" w:eastAsiaTheme="minorEastAsia" w:hAnsiTheme="minorEastAsia" w:hint="eastAsia"/>
          <w:sz w:val="21"/>
          <w:szCs w:val="21"/>
        </w:rPr>
        <w:t>磋</w:t>
      </w:r>
      <w:r w:rsidRPr="009B16A0">
        <w:rPr>
          <w:rFonts w:asciiTheme="minorEastAsia" w:eastAsiaTheme="minorEastAsia" w:hAnsiTheme="minorEastAsia"/>
          <w:sz w:val="21"/>
          <w:szCs w:val="21"/>
        </w:rPr>
        <w:t>商前论坛，</w:t>
      </w:r>
      <w:r w:rsidR="00B02BCE" w:rsidRPr="009B16A0">
        <w:rPr>
          <w:rFonts w:asciiTheme="minorEastAsia" w:eastAsiaTheme="minorEastAsia" w:hAnsiTheme="minorEastAsia" w:hint="eastAsia"/>
          <w:sz w:val="21"/>
          <w:szCs w:val="21"/>
        </w:rPr>
        <w:t>以</w:t>
      </w:r>
      <w:r w:rsidRPr="009B16A0">
        <w:rPr>
          <w:rFonts w:asciiTheme="minorEastAsia" w:eastAsiaTheme="minorEastAsia" w:hAnsiTheme="minorEastAsia"/>
          <w:sz w:val="21"/>
          <w:szCs w:val="21"/>
        </w:rPr>
        <w:t>协助非洲集团的一些代表为IGC</w:t>
      </w:r>
      <w:r w:rsidR="00436770" w:rsidRPr="009B16A0">
        <w:rPr>
          <w:rFonts w:asciiTheme="minorEastAsia" w:eastAsiaTheme="minorEastAsia" w:hAnsiTheme="minorEastAsia" w:hint="eastAsia"/>
          <w:sz w:val="21"/>
          <w:szCs w:val="21"/>
        </w:rPr>
        <w:t>第四十届会议</w:t>
      </w:r>
      <w:r w:rsidRPr="009B16A0">
        <w:rPr>
          <w:rFonts w:asciiTheme="minorEastAsia" w:eastAsiaTheme="minorEastAsia" w:hAnsiTheme="minorEastAsia"/>
          <w:sz w:val="21"/>
          <w:szCs w:val="21"/>
        </w:rPr>
        <w:t>做准备。它赞同乌干达代表团代表非洲集团所作的发言。它致力于与所有利益攸关方合作，确保IGC在过去四届会议</w:t>
      </w:r>
      <w:r w:rsidR="008A2DB7" w:rsidRPr="009B16A0">
        <w:rPr>
          <w:rFonts w:asciiTheme="minorEastAsia" w:eastAsiaTheme="minorEastAsia" w:hAnsiTheme="minorEastAsia" w:hint="eastAsia"/>
          <w:sz w:val="21"/>
          <w:szCs w:val="21"/>
        </w:rPr>
        <w:t>在案</w:t>
      </w:r>
      <w:r w:rsidR="008A2DB7" w:rsidRPr="009B16A0">
        <w:rPr>
          <w:rFonts w:asciiTheme="minorEastAsia" w:eastAsiaTheme="minorEastAsia" w:hAnsiTheme="minorEastAsia"/>
          <w:sz w:val="21"/>
          <w:szCs w:val="21"/>
        </w:rPr>
        <w:t>文</w:t>
      </w:r>
      <w:r w:rsidRPr="009B16A0">
        <w:rPr>
          <w:rFonts w:asciiTheme="minorEastAsia" w:eastAsiaTheme="minorEastAsia" w:hAnsiTheme="minorEastAsia"/>
          <w:sz w:val="21"/>
          <w:szCs w:val="21"/>
        </w:rPr>
        <w:t>工作</w:t>
      </w:r>
      <w:r w:rsidR="008A2DB7" w:rsidRPr="009B16A0">
        <w:rPr>
          <w:rFonts w:asciiTheme="minorEastAsia" w:eastAsiaTheme="minorEastAsia" w:hAnsiTheme="minorEastAsia" w:hint="eastAsia"/>
          <w:sz w:val="21"/>
          <w:szCs w:val="21"/>
        </w:rPr>
        <w:t>方面所</w:t>
      </w:r>
      <w:r w:rsidR="008A2DB7" w:rsidRPr="009B16A0">
        <w:rPr>
          <w:rFonts w:asciiTheme="minorEastAsia" w:eastAsiaTheme="minorEastAsia" w:hAnsiTheme="minorEastAsia"/>
          <w:sz w:val="21"/>
          <w:szCs w:val="21"/>
        </w:rPr>
        <w:t>取得进展的基础上</w:t>
      </w:r>
      <w:r w:rsidR="008A2DB7" w:rsidRPr="009B16A0">
        <w:rPr>
          <w:rFonts w:asciiTheme="minorEastAsia" w:eastAsiaTheme="minorEastAsia" w:hAnsiTheme="minorEastAsia" w:hint="eastAsia"/>
          <w:sz w:val="21"/>
          <w:szCs w:val="21"/>
        </w:rPr>
        <w:t>继续取得进展</w:t>
      </w:r>
      <w:r w:rsidRPr="009B16A0">
        <w:rPr>
          <w:rFonts w:asciiTheme="minorEastAsia" w:eastAsiaTheme="minorEastAsia" w:hAnsiTheme="minorEastAsia"/>
          <w:sz w:val="21"/>
          <w:szCs w:val="21"/>
        </w:rPr>
        <w:t>。由于这是</w:t>
      </w:r>
      <w:r w:rsidR="00FE39DE" w:rsidRPr="009B16A0">
        <w:rPr>
          <w:rFonts w:asciiTheme="minorEastAsia" w:eastAsiaTheme="minorEastAsia" w:hAnsiTheme="minorEastAsia" w:hint="eastAsia"/>
          <w:sz w:val="21"/>
          <w:szCs w:val="21"/>
        </w:rPr>
        <w:t>本</w:t>
      </w:r>
      <w:r w:rsidRPr="009B16A0">
        <w:rPr>
          <w:rFonts w:asciiTheme="minorEastAsia" w:eastAsiaTheme="minorEastAsia" w:hAnsiTheme="minorEastAsia"/>
          <w:sz w:val="21"/>
          <w:szCs w:val="21"/>
        </w:rPr>
        <w:t>两年期内关于传统知识和</w:t>
      </w:r>
      <w:r w:rsidR="00226E5C"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的最后一次审议，这是</w:t>
      </w:r>
      <w:r w:rsidR="00226E5C" w:rsidRPr="009B16A0">
        <w:rPr>
          <w:rFonts w:asciiTheme="minorEastAsia" w:eastAsiaTheme="minorEastAsia" w:hAnsiTheme="minorEastAsia" w:hint="eastAsia"/>
          <w:sz w:val="21"/>
          <w:szCs w:val="21"/>
        </w:rPr>
        <w:t>一次</w:t>
      </w:r>
      <w:r w:rsidR="00226E5C" w:rsidRPr="009B16A0">
        <w:rPr>
          <w:rFonts w:asciiTheme="minorEastAsia" w:eastAsiaTheme="minorEastAsia" w:hAnsiTheme="minorEastAsia"/>
          <w:sz w:val="21"/>
          <w:szCs w:val="21"/>
        </w:rPr>
        <w:t>机会</w:t>
      </w:r>
      <w:r w:rsidR="00226E5C" w:rsidRPr="009B16A0">
        <w:rPr>
          <w:rFonts w:asciiTheme="minorEastAsia" w:eastAsiaTheme="minorEastAsia" w:hAnsiTheme="minorEastAsia" w:hint="eastAsia"/>
          <w:sz w:val="21"/>
          <w:szCs w:val="21"/>
        </w:rPr>
        <w:t>，可以缩小关于这些概念问题的分歧，这种分歧</w:t>
      </w:r>
      <w:r w:rsidR="00226E5C" w:rsidRPr="009B16A0">
        <w:rPr>
          <w:rFonts w:asciiTheme="minorEastAsia" w:eastAsiaTheme="minorEastAsia" w:hAnsiTheme="minorEastAsia"/>
          <w:sz w:val="21"/>
          <w:szCs w:val="21"/>
        </w:rPr>
        <w:t>在谈判过程中</w:t>
      </w:r>
      <w:r w:rsidR="00226E5C" w:rsidRPr="009B16A0">
        <w:rPr>
          <w:rFonts w:asciiTheme="minorEastAsia" w:eastAsiaTheme="minorEastAsia" w:hAnsiTheme="minorEastAsia" w:hint="eastAsia"/>
          <w:sz w:val="21"/>
          <w:szCs w:val="21"/>
        </w:rPr>
        <w:t>构</w:t>
      </w:r>
      <w:r w:rsidRPr="009B16A0">
        <w:rPr>
          <w:rFonts w:asciiTheme="minorEastAsia" w:eastAsiaTheme="minorEastAsia" w:hAnsiTheme="minorEastAsia"/>
          <w:sz w:val="21"/>
          <w:szCs w:val="21"/>
        </w:rPr>
        <w:t>成</w:t>
      </w:r>
      <w:r w:rsidR="00226E5C" w:rsidRPr="009B16A0">
        <w:rPr>
          <w:rFonts w:asciiTheme="minorEastAsia" w:eastAsiaTheme="minorEastAsia" w:hAnsiTheme="minorEastAsia" w:hint="eastAsia"/>
          <w:sz w:val="21"/>
          <w:szCs w:val="21"/>
        </w:rPr>
        <w:t>了</w:t>
      </w:r>
      <w:r w:rsidRPr="009B16A0">
        <w:rPr>
          <w:rFonts w:asciiTheme="minorEastAsia" w:eastAsiaTheme="minorEastAsia" w:hAnsiTheme="minorEastAsia"/>
          <w:sz w:val="21"/>
          <w:szCs w:val="21"/>
        </w:rPr>
        <w:t>巨大</w:t>
      </w:r>
      <w:r w:rsidR="00226E5C"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困难。它将把精力集中在保护范围</w:t>
      </w:r>
      <w:r w:rsidR="00226E5C" w:rsidRPr="009B16A0">
        <w:rPr>
          <w:rFonts w:asciiTheme="minorEastAsia" w:eastAsiaTheme="minorEastAsia" w:hAnsiTheme="minorEastAsia" w:hint="eastAsia"/>
          <w:sz w:val="21"/>
          <w:szCs w:val="21"/>
        </w:rPr>
        <w:t>（</w:t>
      </w:r>
      <w:r w:rsidR="00D5485B" w:rsidRPr="009B16A0">
        <w:rPr>
          <w:rFonts w:asciiTheme="minorEastAsia" w:eastAsiaTheme="minorEastAsia" w:hAnsiTheme="minorEastAsia"/>
          <w:sz w:val="21"/>
          <w:szCs w:val="21"/>
        </w:rPr>
        <w:t>分层</w:t>
      </w:r>
      <w:r w:rsidRPr="009B16A0">
        <w:rPr>
          <w:rFonts w:asciiTheme="minorEastAsia" w:eastAsiaTheme="minorEastAsia" w:hAnsiTheme="minorEastAsia"/>
          <w:sz w:val="21"/>
          <w:szCs w:val="21"/>
        </w:rPr>
        <w:t>法</w:t>
      </w:r>
      <w:r w:rsidR="00226E5C" w:rsidRPr="009B16A0">
        <w:rPr>
          <w:rFonts w:asciiTheme="minorEastAsia" w:eastAsiaTheme="minorEastAsia" w:hAnsiTheme="minorEastAsia" w:hint="eastAsia"/>
          <w:sz w:val="21"/>
          <w:szCs w:val="21"/>
        </w:rPr>
        <w:t>）</w:t>
      </w:r>
      <w:r w:rsidR="00226E5C" w:rsidRPr="009B16A0">
        <w:rPr>
          <w:rFonts w:asciiTheme="minorEastAsia" w:eastAsiaTheme="minorEastAsia" w:hAnsiTheme="minorEastAsia"/>
          <w:sz w:val="21"/>
          <w:szCs w:val="21"/>
        </w:rPr>
        <w:t>以及例外</w:t>
      </w:r>
      <w:r w:rsidR="00226E5C" w:rsidRPr="009B16A0">
        <w:rPr>
          <w:rFonts w:asciiTheme="minorEastAsia" w:eastAsiaTheme="minorEastAsia" w:hAnsiTheme="minorEastAsia" w:hint="eastAsia"/>
          <w:sz w:val="21"/>
          <w:szCs w:val="21"/>
        </w:rPr>
        <w:t>与</w:t>
      </w:r>
      <w:r w:rsidR="009F4898" w:rsidRPr="009B16A0">
        <w:rPr>
          <w:rFonts w:asciiTheme="minorEastAsia" w:eastAsiaTheme="minorEastAsia" w:hAnsiTheme="minorEastAsia"/>
          <w:sz w:val="21"/>
          <w:szCs w:val="21"/>
        </w:rPr>
        <w:t>限制上。主席的文件有望促</w:t>
      </w:r>
      <w:r w:rsidR="009F4898" w:rsidRPr="009B16A0">
        <w:rPr>
          <w:rFonts w:asciiTheme="minorEastAsia" w:eastAsiaTheme="minorEastAsia" w:hAnsiTheme="minorEastAsia" w:hint="eastAsia"/>
          <w:sz w:val="21"/>
          <w:szCs w:val="21"/>
        </w:rPr>
        <w:t>成</w:t>
      </w:r>
      <w:r w:rsidR="00D5485B" w:rsidRPr="009B16A0">
        <w:rPr>
          <w:rFonts w:asciiTheme="minorEastAsia" w:eastAsiaTheme="minorEastAsia" w:hAnsiTheme="minorEastAsia" w:hint="eastAsia"/>
          <w:sz w:val="21"/>
          <w:szCs w:val="21"/>
        </w:rPr>
        <w:t>高效</w:t>
      </w:r>
      <w:r w:rsidR="00D5485B" w:rsidRPr="009B16A0">
        <w:rPr>
          <w:rFonts w:asciiTheme="minorEastAsia" w:eastAsiaTheme="minorEastAsia" w:hAnsiTheme="minorEastAsia"/>
          <w:sz w:val="21"/>
          <w:szCs w:val="21"/>
        </w:rPr>
        <w:t>的审议。它提到主席提</w:t>
      </w:r>
      <w:r w:rsidR="00D5485B" w:rsidRPr="009B16A0">
        <w:rPr>
          <w:rFonts w:asciiTheme="minorEastAsia" w:eastAsiaTheme="minorEastAsia" w:hAnsiTheme="minorEastAsia" w:hint="eastAsia"/>
          <w:sz w:val="21"/>
          <w:szCs w:val="21"/>
        </w:rPr>
        <w:t>出</w:t>
      </w:r>
      <w:r w:rsidR="00105719" w:rsidRPr="009B16A0">
        <w:rPr>
          <w:rFonts w:asciiTheme="minorEastAsia" w:eastAsiaTheme="minorEastAsia" w:hAnsiTheme="minorEastAsia"/>
          <w:sz w:val="21"/>
          <w:szCs w:val="21"/>
        </w:rPr>
        <w:t>的工作方法</w:t>
      </w:r>
      <w:r w:rsidR="00105719" w:rsidRPr="009B16A0">
        <w:rPr>
          <w:rFonts w:asciiTheme="minorEastAsia" w:eastAsiaTheme="minorEastAsia" w:hAnsiTheme="minorEastAsia" w:hint="eastAsia"/>
          <w:sz w:val="21"/>
          <w:szCs w:val="21"/>
        </w:rPr>
        <w:t>，</w:t>
      </w:r>
      <w:r w:rsidR="00242CA0" w:rsidRPr="009B16A0">
        <w:rPr>
          <w:rFonts w:asciiTheme="minorEastAsia" w:eastAsiaTheme="minorEastAsia" w:hAnsiTheme="minorEastAsia"/>
          <w:sz w:val="21"/>
          <w:szCs w:val="21"/>
        </w:rPr>
        <w:t>欢迎</w:t>
      </w:r>
      <w:r w:rsidR="009F4898" w:rsidRPr="009B16A0">
        <w:rPr>
          <w:rFonts w:asciiTheme="minorEastAsia" w:eastAsiaTheme="minorEastAsia" w:hAnsiTheme="minorEastAsia" w:hint="eastAsia"/>
          <w:sz w:val="21"/>
          <w:szCs w:val="21"/>
        </w:rPr>
        <w:t>在</w:t>
      </w:r>
      <w:r w:rsidR="00242CA0" w:rsidRPr="009B16A0">
        <w:rPr>
          <w:rFonts w:asciiTheme="minorEastAsia" w:eastAsiaTheme="minorEastAsia" w:hAnsiTheme="minorEastAsia" w:hint="eastAsia"/>
          <w:sz w:val="21"/>
          <w:szCs w:val="21"/>
        </w:rPr>
        <w:t>针对</w:t>
      </w:r>
      <w:r w:rsidRPr="009B16A0">
        <w:rPr>
          <w:rFonts w:asciiTheme="minorEastAsia" w:eastAsiaTheme="minorEastAsia" w:hAnsiTheme="minorEastAsia"/>
          <w:sz w:val="21"/>
          <w:szCs w:val="21"/>
        </w:rPr>
        <w:t>保护范围采取</w:t>
      </w:r>
      <w:r w:rsidR="00D5485B" w:rsidRPr="009B16A0">
        <w:rPr>
          <w:rFonts w:asciiTheme="minorEastAsia" w:eastAsiaTheme="minorEastAsia" w:hAnsiTheme="minorEastAsia" w:hint="eastAsia"/>
          <w:sz w:val="21"/>
          <w:szCs w:val="21"/>
        </w:rPr>
        <w:t>分层法或差异化法</w:t>
      </w:r>
      <w:r w:rsidR="00EF69FD" w:rsidRPr="009B16A0">
        <w:rPr>
          <w:rFonts w:asciiTheme="minorEastAsia" w:eastAsiaTheme="minorEastAsia" w:hAnsiTheme="minorEastAsia"/>
          <w:sz w:val="21"/>
          <w:szCs w:val="21"/>
        </w:rPr>
        <w:t>方面取得的进展</w:t>
      </w:r>
      <w:r w:rsidR="00242CA0" w:rsidRPr="009B16A0">
        <w:rPr>
          <w:rFonts w:asciiTheme="minorEastAsia" w:eastAsiaTheme="minorEastAsia" w:hAnsiTheme="minorEastAsia" w:hint="eastAsia"/>
          <w:sz w:val="21"/>
          <w:szCs w:val="21"/>
        </w:rPr>
        <w:t>。它</w:t>
      </w:r>
      <w:r w:rsidR="00EF69FD" w:rsidRPr="009B16A0">
        <w:rPr>
          <w:rFonts w:asciiTheme="minorEastAsia" w:eastAsiaTheme="minorEastAsia" w:hAnsiTheme="minorEastAsia"/>
          <w:sz w:val="21"/>
          <w:szCs w:val="21"/>
        </w:rPr>
        <w:t>致力于进一步完善这一概念</w:t>
      </w:r>
      <w:r w:rsidRPr="009B16A0">
        <w:rPr>
          <w:rFonts w:asciiTheme="minorEastAsia" w:eastAsiaTheme="minorEastAsia" w:hAnsiTheme="minorEastAsia"/>
          <w:sz w:val="21"/>
          <w:szCs w:val="21"/>
        </w:rPr>
        <w:t>以</w:t>
      </w:r>
      <w:r w:rsidR="00EF69FD" w:rsidRPr="009B16A0">
        <w:rPr>
          <w:rFonts w:asciiTheme="minorEastAsia" w:eastAsiaTheme="minorEastAsia" w:hAnsiTheme="minorEastAsia"/>
          <w:sz w:val="21"/>
          <w:szCs w:val="21"/>
        </w:rPr>
        <w:t>建立共识。关于例外</w:t>
      </w:r>
      <w:r w:rsidR="00EF69FD" w:rsidRPr="009B16A0">
        <w:rPr>
          <w:rFonts w:asciiTheme="minorEastAsia" w:eastAsiaTheme="minorEastAsia" w:hAnsiTheme="minorEastAsia" w:hint="eastAsia"/>
          <w:sz w:val="21"/>
          <w:szCs w:val="21"/>
        </w:rPr>
        <w:t>与</w:t>
      </w:r>
      <w:r w:rsidRPr="009B16A0">
        <w:rPr>
          <w:rFonts w:asciiTheme="minorEastAsia" w:eastAsiaTheme="minorEastAsia" w:hAnsiTheme="minorEastAsia"/>
          <w:sz w:val="21"/>
          <w:szCs w:val="21"/>
        </w:rPr>
        <w:t>限制，它倾</w:t>
      </w:r>
      <w:r w:rsidR="009F4898" w:rsidRPr="009B16A0">
        <w:rPr>
          <w:rFonts w:asciiTheme="minorEastAsia" w:eastAsiaTheme="minorEastAsia" w:hAnsiTheme="minorEastAsia"/>
          <w:sz w:val="21"/>
          <w:szCs w:val="21"/>
        </w:rPr>
        <w:t>向于简单</w:t>
      </w:r>
      <w:r w:rsidR="009F4898" w:rsidRPr="009B16A0">
        <w:rPr>
          <w:rFonts w:asciiTheme="minorEastAsia" w:eastAsiaTheme="minorEastAsia" w:hAnsiTheme="minorEastAsia" w:hint="eastAsia"/>
          <w:sz w:val="21"/>
          <w:szCs w:val="21"/>
        </w:rPr>
        <w:t>陈述</w:t>
      </w:r>
      <w:r w:rsidR="00D5485B" w:rsidRPr="009B16A0">
        <w:rPr>
          <w:rFonts w:asciiTheme="minorEastAsia" w:eastAsiaTheme="minorEastAsia" w:hAnsiTheme="minorEastAsia"/>
          <w:sz w:val="21"/>
          <w:szCs w:val="21"/>
        </w:rPr>
        <w:t>例外</w:t>
      </w:r>
      <w:r w:rsidR="00D5485B" w:rsidRPr="009B16A0">
        <w:rPr>
          <w:rFonts w:asciiTheme="minorEastAsia" w:eastAsiaTheme="minorEastAsia" w:hAnsiTheme="minorEastAsia" w:hint="eastAsia"/>
          <w:sz w:val="21"/>
          <w:szCs w:val="21"/>
        </w:rPr>
        <w:t>与</w:t>
      </w:r>
      <w:r w:rsidR="00EF69FD" w:rsidRPr="009B16A0">
        <w:rPr>
          <w:rFonts w:asciiTheme="minorEastAsia" w:eastAsiaTheme="minorEastAsia" w:hAnsiTheme="minorEastAsia"/>
          <w:sz w:val="21"/>
          <w:szCs w:val="21"/>
        </w:rPr>
        <w:t>限制，以便</w:t>
      </w:r>
      <w:r w:rsidRPr="009B16A0">
        <w:rPr>
          <w:rFonts w:asciiTheme="minorEastAsia" w:eastAsiaTheme="minorEastAsia" w:hAnsiTheme="minorEastAsia"/>
          <w:sz w:val="21"/>
          <w:szCs w:val="21"/>
        </w:rPr>
        <w:t>国家和地方两级</w:t>
      </w:r>
      <w:r w:rsidR="008862D0" w:rsidRPr="009B16A0">
        <w:rPr>
          <w:rFonts w:asciiTheme="minorEastAsia" w:eastAsiaTheme="minorEastAsia" w:hAnsiTheme="minorEastAsia" w:hint="eastAsia"/>
          <w:sz w:val="21"/>
          <w:szCs w:val="21"/>
        </w:rPr>
        <w:t>都</w:t>
      </w:r>
      <w:r w:rsidRPr="009B16A0">
        <w:rPr>
          <w:rFonts w:asciiTheme="minorEastAsia" w:eastAsiaTheme="minorEastAsia" w:hAnsiTheme="minorEastAsia"/>
          <w:sz w:val="21"/>
          <w:szCs w:val="21"/>
        </w:rPr>
        <w:t>具有灵活性。对例外</w:t>
      </w:r>
      <w:r w:rsidR="00F0753A" w:rsidRPr="009B16A0">
        <w:rPr>
          <w:rFonts w:asciiTheme="minorEastAsia" w:eastAsiaTheme="minorEastAsia" w:hAnsiTheme="minorEastAsia" w:hint="eastAsia"/>
          <w:sz w:val="21"/>
          <w:szCs w:val="21"/>
        </w:rPr>
        <w:t>与</w:t>
      </w:r>
      <w:r w:rsidRPr="009B16A0">
        <w:rPr>
          <w:rFonts w:asciiTheme="minorEastAsia" w:eastAsiaTheme="minorEastAsia" w:hAnsiTheme="minorEastAsia"/>
          <w:sz w:val="21"/>
          <w:szCs w:val="21"/>
        </w:rPr>
        <w:t>限制</w:t>
      </w:r>
      <w:r w:rsidR="00F0753A" w:rsidRPr="009B16A0">
        <w:rPr>
          <w:rFonts w:asciiTheme="minorEastAsia" w:eastAsiaTheme="minorEastAsia" w:hAnsiTheme="minorEastAsia" w:hint="eastAsia"/>
          <w:sz w:val="21"/>
          <w:szCs w:val="21"/>
        </w:rPr>
        <w:t>进行无</w:t>
      </w:r>
      <w:r w:rsidRPr="009B16A0">
        <w:rPr>
          <w:rFonts w:asciiTheme="minorEastAsia" w:eastAsiaTheme="minorEastAsia" w:hAnsiTheme="minorEastAsia"/>
          <w:sz w:val="21"/>
          <w:szCs w:val="21"/>
        </w:rPr>
        <w:t>限</w:t>
      </w:r>
      <w:r w:rsidR="00F0753A" w:rsidRPr="009B16A0">
        <w:rPr>
          <w:rFonts w:asciiTheme="minorEastAsia" w:eastAsiaTheme="minorEastAsia" w:hAnsiTheme="minorEastAsia" w:hint="eastAsia"/>
          <w:sz w:val="21"/>
          <w:szCs w:val="21"/>
        </w:rPr>
        <w:t>制</w:t>
      </w:r>
      <w:r w:rsidR="009F4898" w:rsidRPr="009B16A0">
        <w:rPr>
          <w:rFonts w:asciiTheme="minorEastAsia" w:eastAsiaTheme="minorEastAsia" w:hAnsiTheme="minorEastAsia"/>
          <w:sz w:val="21"/>
          <w:szCs w:val="21"/>
        </w:rPr>
        <w:t>的列举</w:t>
      </w:r>
      <w:r w:rsidR="009F4898" w:rsidRPr="009B16A0">
        <w:rPr>
          <w:rFonts w:asciiTheme="minorEastAsia" w:eastAsiaTheme="minorEastAsia" w:hAnsiTheme="minorEastAsia" w:hint="eastAsia"/>
          <w:sz w:val="21"/>
          <w:szCs w:val="21"/>
        </w:rPr>
        <w:t>陈述</w:t>
      </w:r>
      <w:r w:rsidR="008862D0" w:rsidRPr="009B16A0">
        <w:rPr>
          <w:rFonts w:asciiTheme="minorEastAsia" w:eastAsiaTheme="minorEastAsia" w:hAnsiTheme="minorEastAsia" w:hint="eastAsia"/>
          <w:sz w:val="21"/>
          <w:szCs w:val="21"/>
        </w:rPr>
        <w:t>并</w:t>
      </w:r>
      <w:r w:rsidRPr="009B16A0">
        <w:rPr>
          <w:rFonts w:asciiTheme="minorEastAsia" w:eastAsiaTheme="minorEastAsia" w:hAnsiTheme="minorEastAsia"/>
          <w:sz w:val="21"/>
          <w:szCs w:val="21"/>
        </w:rPr>
        <w:t>不是正确的</w:t>
      </w:r>
      <w:r w:rsidR="008862D0" w:rsidRPr="009B16A0">
        <w:rPr>
          <w:rFonts w:asciiTheme="minorEastAsia" w:eastAsiaTheme="minorEastAsia" w:hAnsiTheme="minorEastAsia" w:hint="eastAsia"/>
          <w:sz w:val="21"/>
          <w:szCs w:val="21"/>
        </w:rPr>
        <w:t>做</w:t>
      </w:r>
      <w:r w:rsidR="008862D0" w:rsidRPr="009B16A0">
        <w:rPr>
          <w:rFonts w:asciiTheme="minorEastAsia" w:eastAsiaTheme="minorEastAsia" w:hAnsiTheme="minorEastAsia"/>
          <w:sz w:val="21"/>
          <w:szCs w:val="21"/>
        </w:rPr>
        <w:t>法，因为这不仅会破坏保护范围，</w:t>
      </w:r>
      <w:r w:rsidR="008862D0" w:rsidRPr="009B16A0">
        <w:rPr>
          <w:rFonts w:asciiTheme="minorEastAsia" w:eastAsiaTheme="minorEastAsia" w:hAnsiTheme="minorEastAsia" w:hint="eastAsia"/>
          <w:sz w:val="21"/>
          <w:szCs w:val="21"/>
        </w:rPr>
        <w:t>也</w:t>
      </w:r>
      <w:r w:rsidRPr="009B16A0">
        <w:rPr>
          <w:rFonts w:asciiTheme="minorEastAsia" w:eastAsiaTheme="minorEastAsia" w:hAnsiTheme="minorEastAsia"/>
          <w:sz w:val="21"/>
          <w:szCs w:val="21"/>
        </w:rPr>
        <w:t>会否定作为IGC任务</w:t>
      </w:r>
      <w:r w:rsidR="008862D0"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核心的保护传统知识和传统</w:t>
      </w:r>
      <w:r w:rsidR="00F0753A" w:rsidRPr="009B16A0">
        <w:rPr>
          <w:rFonts w:asciiTheme="minorEastAsia" w:eastAsiaTheme="minorEastAsia" w:hAnsiTheme="minorEastAsia" w:hint="eastAsia"/>
          <w:sz w:val="21"/>
          <w:szCs w:val="21"/>
        </w:rPr>
        <w:t>文化表现形式</w:t>
      </w:r>
      <w:r w:rsidR="007B47AF" w:rsidRPr="009B16A0">
        <w:rPr>
          <w:rFonts w:asciiTheme="minorEastAsia" w:eastAsiaTheme="minorEastAsia" w:hAnsiTheme="minorEastAsia"/>
          <w:sz w:val="21"/>
          <w:szCs w:val="21"/>
        </w:rPr>
        <w:t>的</w:t>
      </w:r>
      <w:r w:rsidR="00DC5BDB" w:rsidRPr="009B16A0">
        <w:rPr>
          <w:rFonts w:asciiTheme="minorEastAsia" w:eastAsiaTheme="minorEastAsia" w:hAnsiTheme="minorEastAsia" w:hint="eastAsia"/>
          <w:sz w:val="21"/>
          <w:szCs w:val="21"/>
        </w:rPr>
        <w:t>本质</w:t>
      </w:r>
      <w:r w:rsidR="00D5485B" w:rsidRPr="009B16A0">
        <w:rPr>
          <w:rFonts w:asciiTheme="minorEastAsia" w:eastAsiaTheme="minorEastAsia" w:hAnsiTheme="minorEastAsia" w:hint="eastAsia"/>
          <w:sz w:val="21"/>
          <w:szCs w:val="21"/>
        </w:rPr>
        <w:t>。</w:t>
      </w:r>
      <w:r w:rsidR="001C6206" w:rsidRPr="009B16A0">
        <w:rPr>
          <w:rFonts w:asciiTheme="minorEastAsia" w:eastAsiaTheme="minorEastAsia" w:hAnsiTheme="minorEastAsia"/>
          <w:sz w:val="21"/>
          <w:szCs w:val="21"/>
        </w:rPr>
        <w:t>将图书馆、博物馆、教学、学习等</w:t>
      </w:r>
      <w:r w:rsidR="001C6206" w:rsidRPr="009B16A0">
        <w:rPr>
          <w:rFonts w:asciiTheme="minorEastAsia" w:eastAsiaTheme="minorEastAsia" w:hAnsiTheme="minorEastAsia" w:hint="eastAsia"/>
          <w:sz w:val="21"/>
          <w:szCs w:val="21"/>
        </w:rPr>
        <w:t>称</w:t>
      </w:r>
      <w:r w:rsidRPr="009B16A0">
        <w:rPr>
          <w:rFonts w:asciiTheme="minorEastAsia" w:eastAsiaTheme="minorEastAsia" w:hAnsiTheme="minorEastAsia"/>
          <w:sz w:val="21"/>
          <w:szCs w:val="21"/>
        </w:rPr>
        <w:t>为</w:t>
      </w:r>
      <w:r w:rsidR="00242CA0" w:rsidRPr="009B16A0">
        <w:rPr>
          <w:rFonts w:asciiTheme="minorEastAsia" w:eastAsiaTheme="minorEastAsia" w:hAnsiTheme="minorEastAsia"/>
          <w:sz w:val="21"/>
          <w:szCs w:val="21"/>
        </w:rPr>
        <w:t>合理</w:t>
      </w:r>
      <w:r w:rsidRPr="009B16A0">
        <w:rPr>
          <w:rFonts w:asciiTheme="minorEastAsia" w:eastAsiaTheme="minorEastAsia" w:hAnsiTheme="minorEastAsia"/>
          <w:sz w:val="21"/>
          <w:szCs w:val="21"/>
        </w:rPr>
        <w:t>的列举</w:t>
      </w:r>
      <w:r w:rsidR="00242CA0" w:rsidRPr="009B16A0">
        <w:rPr>
          <w:rFonts w:asciiTheme="minorEastAsia" w:eastAsiaTheme="minorEastAsia" w:hAnsiTheme="minorEastAsia"/>
          <w:sz w:val="21"/>
          <w:szCs w:val="21"/>
        </w:rPr>
        <w:t>例外</w:t>
      </w:r>
      <w:r w:rsidRPr="009B16A0">
        <w:rPr>
          <w:rFonts w:asciiTheme="minorEastAsia" w:eastAsiaTheme="minorEastAsia" w:hAnsiTheme="minorEastAsia"/>
          <w:sz w:val="21"/>
          <w:szCs w:val="21"/>
        </w:rPr>
        <w:t>理由，反映了对传统知识和传统</w:t>
      </w:r>
      <w:r w:rsidR="00F0753A"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独特性的误解。从历史上看，由于缺乏道德</w:t>
      </w:r>
      <w:r w:rsidR="00F0753A" w:rsidRPr="009B16A0">
        <w:rPr>
          <w:rFonts w:asciiTheme="minorEastAsia" w:eastAsiaTheme="minorEastAsia" w:hAnsiTheme="minorEastAsia" w:hint="eastAsia"/>
          <w:sz w:val="21"/>
          <w:szCs w:val="21"/>
        </w:rPr>
        <w:t>规范</w:t>
      </w:r>
      <w:r w:rsidR="007B47AF" w:rsidRPr="009B16A0">
        <w:rPr>
          <w:rFonts w:asciiTheme="minorEastAsia" w:eastAsiaTheme="minorEastAsia" w:hAnsiTheme="minorEastAsia"/>
          <w:sz w:val="21"/>
          <w:szCs w:val="21"/>
        </w:rPr>
        <w:t>和殖民</w:t>
      </w:r>
      <w:r w:rsidR="00242CA0" w:rsidRPr="009B16A0">
        <w:rPr>
          <w:rFonts w:asciiTheme="minorEastAsia" w:eastAsiaTheme="minorEastAsia" w:hAnsiTheme="minorEastAsia" w:hint="eastAsia"/>
          <w:sz w:val="21"/>
          <w:szCs w:val="21"/>
        </w:rPr>
        <w:t>残余</w:t>
      </w:r>
      <w:r w:rsidRPr="009B16A0">
        <w:rPr>
          <w:rFonts w:asciiTheme="minorEastAsia" w:eastAsiaTheme="minorEastAsia" w:hAnsiTheme="minorEastAsia"/>
          <w:sz w:val="21"/>
          <w:szCs w:val="21"/>
        </w:rPr>
        <w:t>，上述</w:t>
      </w:r>
      <w:r w:rsidR="000E448F" w:rsidRPr="009B16A0">
        <w:rPr>
          <w:rFonts w:asciiTheme="minorEastAsia" w:eastAsiaTheme="minorEastAsia" w:hAnsiTheme="minorEastAsia" w:hint="eastAsia"/>
          <w:sz w:val="21"/>
          <w:szCs w:val="21"/>
        </w:rPr>
        <w:t>场合</w:t>
      </w:r>
      <w:r w:rsidRPr="009B16A0">
        <w:rPr>
          <w:rFonts w:asciiTheme="minorEastAsia" w:eastAsiaTheme="minorEastAsia" w:hAnsiTheme="minorEastAsia"/>
          <w:sz w:val="21"/>
          <w:szCs w:val="21"/>
        </w:rPr>
        <w:t>可能成为盗用传统知识和</w:t>
      </w:r>
      <w:r w:rsidR="00F56BE2" w:rsidRPr="009B16A0">
        <w:rPr>
          <w:rFonts w:asciiTheme="minorEastAsia" w:eastAsiaTheme="minorEastAsia" w:hAnsiTheme="minorEastAsia" w:hint="eastAsia"/>
          <w:sz w:val="21"/>
          <w:szCs w:val="21"/>
        </w:rPr>
        <w:t>传统</w:t>
      </w:r>
      <w:r w:rsidR="00F0753A"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的途径。与版权</w:t>
      </w:r>
      <w:r w:rsidR="00D85BF9" w:rsidRPr="009B16A0">
        <w:rPr>
          <w:rFonts w:asciiTheme="minorEastAsia" w:eastAsiaTheme="minorEastAsia" w:hAnsiTheme="minorEastAsia" w:hint="eastAsia"/>
          <w:sz w:val="21"/>
          <w:szCs w:val="21"/>
        </w:rPr>
        <w:t>制度</w:t>
      </w:r>
      <w:r w:rsidRPr="009B16A0">
        <w:rPr>
          <w:rFonts w:asciiTheme="minorEastAsia" w:eastAsiaTheme="minorEastAsia" w:hAnsiTheme="minorEastAsia"/>
          <w:sz w:val="21"/>
          <w:szCs w:val="21"/>
        </w:rPr>
        <w:t>和其他制度不同，将传统知识和传统</w:t>
      </w:r>
      <w:r w:rsidR="00EA3ADB" w:rsidRPr="009B16A0">
        <w:rPr>
          <w:rFonts w:asciiTheme="minorEastAsia" w:eastAsiaTheme="minorEastAsia" w:hAnsiTheme="minorEastAsia" w:hint="eastAsia"/>
          <w:sz w:val="21"/>
          <w:szCs w:val="21"/>
        </w:rPr>
        <w:t>文化表现形式放在</w:t>
      </w:r>
      <w:r w:rsidRPr="009B16A0">
        <w:rPr>
          <w:rFonts w:asciiTheme="minorEastAsia" w:eastAsiaTheme="minorEastAsia" w:hAnsiTheme="minorEastAsia"/>
          <w:sz w:val="21"/>
          <w:szCs w:val="21"/>
        </w:rPr>
        <w:t>图书馆、博物馆和教室</w:t>
      </w:r>
      <w:r w:rsidR="000E448F" w:rsidRPr="009B16A0">
        <w:rPr>
          <w:rFonts w:asciiTheme="minorEastAsia" w:eastAsiaTheme="minorEastAsia" w:hAnsiTheme="minorEastAsia" w:hint="eastAsia"/>
          <w:color w:val="000000" w:themeColor="text1"/>
          <w:sz w:val="21"/>
          <w:szCs w:val="21"/>
        </w:rPr>
        <w:t>，</w:t>
      </w:r>
      <w:r w:rsidR="000E448F" w:rsidRPr="009B16A0">
        <w:rPr>
          <w:rFonts w:asciiTheme="minorEastAsia" w:eastAsiaTheme="minorEastAsia" w:hAnsiTheme="minorEastAsia"/>
          <w:color w:val="000000" w:themeColor="text1"/>
          <w:sz w:val="21"/>
          <w:szCs w:val="21"/>
        </w:rPr>
        <w:t>并</w:t>
      </w:r>
      <w:r w:rsidR="00D85BF9" w:rsidRPr="009B16A0">
        <w:rPr>
          <w:rFonts w:asciiTheme="minorEastAsia" w:eastAsiaTheme="minorEastAsia" w:hAnsiTheme="minorEastAsia" w:hint="eastAsia"/>
          <w:color w:val="000000" w:themeColor="text1"/>
          <w:sz w:val="21"/>
          <w:szCs w:val="21"/>
        </w:rPr>
        <w:t>不能</w:t>
      </w:r>
      <w:r w:rsidR="00D85BF9" w:rsidRPr="009B16A0">
        <w:rPr>
          <w:rFonts w:asciiTheme="minorEastAsia" w:eastAsiaTheme="minorEastAsia" w:hAnsiTheme="minorEastAsia"/>
          <w:color w:val="000000" w:themeColor="text1"/>
          <w:sz w:val="21"/>
          <w:szCs w:val="21"/>
        </w:rPr>
        <w:t>有效保证</w:t>
      </w:r>
      <w:r w:rsidR="00D85BF9" w:rsidRPr="009B16A0">
        <w:rPr>
          <w:rFonts w:asciiTheme="minorEastAsia" w:eastAsiaTheme="minorEastAsia" w:hAnsiTheme="minorEastAsia" w:hint="eastAsia"/>
          <w:color w:val="000000" w:themeColor="text1"/>
          <w:sz w:val="21"/>
          <w:szCs w:val="21"/>
        </w:rPr>
        <w:t>它可</w:t>
      </w:r>
      <w:r w:rsidR="000E448F" w:rsidRPr="009B16A0">
        <w:rPr>
          <w:rFonts w:asciiTheme="minorEastAsia" w:eastAsiaTheme="minorEastAsia" w:hAnsiTheme="minorEastAsia" w:hint="eastAsia"/>
          <w:color w:val="000000" w:themeColor="text1"/>
          <w:sz w:val="21"/>
          <w:szCs w:val="21"/>
        </w:rPr>
        <w:t>免于</w:t>
      </w:r>
      <w:r w:rsidR="00D85BF9" w:rsidRPr="009B16A0">
        <w:rPr>
          <w:rFonts w:asciiTheme="minorEastAsia" w:eastAsiaTheme="minorEastAsia" w:hAnsiTheme="minorEastAsia"/>
          <w:color w:val="000000" w:themeColor="text1"/>
          <w:sz w:val="21"/>
          <w:szCs w:val="21"/>
        </w:rPr>
        <w:t>保护</w:t>
      </w:r>
      <w:r w:rsidRPr="009B16A0">
        <w:rPr>
          <w:rFonts w:asciiTheme="minorEastAsia" w:eastAsiaTheme="minorEastAsia" w:hAnsiTheme="minorEastAsia"/>
          <w:sz w:val="21"/>
          <w:szCs w:val="21"/>
        </w:rPr>
        <w:t>。传统知识和传统</w:t>
      </w:r>
      <w:r w:rsidR="00EA3ADB"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通常</w:t>
      </w:r>
      <w:r w:rsidR="00901E10" w:rsidRPr="009B16A0">
        <w:rPr>
          <w:rFonts w:asciiTheme="minorEastAsia" w:eastAsiaTheme="minorEastAsia" w:hAnsiTheme="minorEastAsia" w:hint="eastAsia"/>
          <w:sz w:val="21"/>
          <w:szCs w:val="21"/>
        </w:rPr>
        <w:t>具有</w:t>
      </w:r>
      <w:r w:rsidR="00D85BF9" w:rsidRPr="009B16A0">
        <w:rPr>
          <w:rFonts w:asciiTheme="minorEastAsia" w:eastAsiaTheme="minorEastAsia" w:hAnsiTheme="minorEastAsia"/>
          <w:sz w:val="21"/>
          <w:szCs w:val="21"/>
        </w:rPr>
        <w:t>神圣</w:t>
      </w:r>
      <w:r w:rsidR="00901E10" w:rsidRPr="009B16A0">
        <w:rPr>
          <w:rFonts w:asciiTheme="minorEastAsia" w:eastAsiaTheme="minorEastAsia" w:hAnsiTheme="minorEastAsia" w:hint="eastAsia"/>
          <w:sz w:val="21"/>
          <w:szCs w:val="21"/>
        </w:rPr>
        <w:t>性</w:t>
      </w:r>
      <w:r w:rsidR="00D85BF9" w:rsidRPr="009B16A0">
        <w:rPr>
          <w:rFonts w:asciiTheme="minorEastAsia" w:eastAsiaTheme="minorEastAsia" w:hAnsiTheme="minorEastAsia"/>
          <w:sz w:val="21"/>
          <w:szCs w:val="21"/>
        </w:rPr>
        <w:t>和</w:t>
      </w:r>
      <w:r w:rsidR="00901E10" w:rsidRPr="009B16A0">
        <w:rPr>
          <w:rFonts w:asciiTheme="minorEastAsia" w:eastAsiaTheme="minorEastAsia" w:hAnsiTheme="minorEastAsia" w:hint="eastAsia"/>
          <w:sz w:val="21"/>
          <w:szCs w:val="21"/>
        </w:rPr>
        <w:t>秘</w:t>
      </w:r>
      <w:r w:rsidR="001C6206" w:rsidRPr="009B16A0">
        <w:rPr>
          <w:rFonts w:asciiTheme="minorEastAsia" w:eastAsiaTheme="minorEastAsia" w:hAnsiTheme="minorEastAsia"/>
          <w:sz w:val="21"/>
          <w:szCs w:val="21"/>
        </w:rPr>
        <w:t>密性</w:t>
      </w:r>
      <w:r w:rsidR="00901E10" w:rsidRPr="009B16A0">
        <w:rPr>
          <w:rFonts w:asciiTheme="minorEastAsia" w:eastAsiaTheme="minorEastAsia" w:hAnsiTheme="minorEastAsia" w:hint="eastAsia"/>
          <w:sz w:val="21"/>
          <w:szCs w:val="21"/>
        </w:rPr>
        <w:t>，</w:t>
      </w:r>
      <w:r w:rsidR="00D85BF9" w:rsidRPr="009B16A0">
        <w:rPr>
          <w:rFonts w:asciiTheme="minorEastAsia" w:eastAsiaTheme="minorEastAsia" w:hAnsiTheme="minorEastAsia" w:hint="eastAsia"/>
          <w:sz w:val="21"/>
          <w:szCs w:val="21"/>
        </w:rPr>
        <w:t>要求有</w:t>
      </w:r>
      <w:r w:rsidRPr="009B16A0">
        <w:rPr>
          <w:rFonts w:asciiTheme="minorEastAsia" w:eastAsiaTheme="minorEastAsia" w:hAnsiTheme="minorEastAsia"/>
          <w:sz w:val="21"/>
          <w:szCs w:val="21"/>
        </w:rPr>
        <w:t>基于</w:t>
      </w:r>
      <w:r w:rsidR="00EA3ADB" w:rsidRPr="009B16A0">
        <w:rPr>
          <w:rFonts w:asciiTheme="minorEastAsia" w:eastAsiaTheme="minorEastAsia" w:hAnsiTheme="minorEastAsia" w:hint="eastAsia"/>
          <w:sz w:val="21"/>
          <w:szCs w:val="21"/>
        </w:rPr>
        <w:t>自由事先和知情同意</w:t>
      </w:r>
      <w:r w:rsidRPr="009B16A0">
        <w:rPr>
          <w:rFonts w:asciiTheme="minorEastAsia" w:eastAsiaTheme="minorEastAsia" w:hAnsiTheme="minorEastAsia"/>
          <w:sz w:val="21"/>
          <w:szCs w:val="21"/>
        </w:rPr>
        <w:t>的传统习</w:t>
      </w:r>
      <w:r w:rsidR="00A02271" w:rsidRPr="009B16A0">
        <w:rPr>
          <w:rFonts w:asciiTheme="minorEastAsia" w:eastAsiaTheme="minorEastAsia" w:hAnsiTheme="minorEastAsia" w:hint="eastAsia"/>
          <w:sz w:val="21"/>
          <w:szCs w:val="21"/>
        </w:rPr>
        <w:t>俗</w:t>
      </w:r>
      <w:r w:rsidR="008C101B" w:rsidRPr="009B16A0">
        <w:rPr>
          <w:rFonts w:asciiTheme="minorEastAsia" w:eastAsiaTheme="minorEastAsia" w:hAnsiTheme="minorEastAsia" w:hint="eastAsia"/>
          <w:sz w:val="21"/>
          <w:szCs w:val="21"/>
        </w:rPr>
        <w:t>协议</w:t>
      </w:r>
      <w:r w:rsidR="00A02271" w:rsidRPr="009B16A0">
        <w:rPr>
          <w:rFonts w:asciiTheme="minorEastAsia" w:eastAsiaTheme="minorEastAsia" w:hAnsiTheme="minorEastAsia" w:hint="eastAsia"/>
          <w:sz w:val="21"/>
          <w:szCs w:val="21"/>
        </w:rPr>
        <w:t>及</w:t>
      </w:r>
      <w:r w:rsidR="00A02271" w:rsidRPr="009B16A0">
        <w:rPr>
          <w:rFonts w:asciiTheme="minorEastAsia" w:eastAsiaTheme="minorEastAsia" w:hAnsiTheme="minorEastAsia"/>
          <w:sz w:val="21"/>
          <w:szCs w:val="21"/>
        </w:rPr>
        <w:t>知识持有</w:t>
      </w:r>
      <w:r w:rsidR="00CC4D46" w:rsidRPr="009B16A0">
        <w:rPr>
          <w:rFonts w:asciiTheme="minorEastAsia" w:eastAsiaTheme="minorEastAsia" w:hAnsiTheme="minorEastAsia" w:hint="eastAsia"/>
          <w:sz w:val="21"/>
          <w:szCs w:val="21"/>
        </w:rPr>
        <w:t>人</w:t>
      </w:r>
      <w:r w:rsidRPr="009B16A0">
        <w:rPr>
          <w:rFonts w:asciiTheme="minorEastAsia" w:eastAsiaTheme="minorEastAsia" w:hAnsiTheme="minorEastAsia"/>
          <w:sz w:val="21"/>
          <w:szCs w:val="21"/>
        </w:rPr>
        <w:t>，而博物馆和图书馆不能保证这一点。国家法律和习</w:t>
      </w:r>
      <w:r w:rsidR="00A02271" w:rsidRPr="009B16A0">
        <w:rPr>
          <w:rFonts w:asciiTheme="minorEastAsia" w:eastAsiaTheme="minorEastAsia" w:hAnsiTheme="minorEastAsia" w:hint="eastAsia"/>
          <w:sz w:val="21"/>
          <w:szCs w:val="21"/>
        </w:rPr>
        <w:t>俗</w:t>
      </w:r>
      <w:r w:rsidR="00C55315" w:rsidRPr="009B16A0">
        <w:rPr>
          <w:rFonts w:asciiTheme="minorEastAsia" w:eastAsiaTheme="minorEastAsia" w:hAnsiTheme="minorEastAsia" w:hint="eastAsia"/>
          <w:sz w:val="21"/>
          <w:szCs w:val="21"/>
        </w:rPr>
        <w:t>协议</w:t>
      </w:r>
      <w:r w:rsidRPr="009B16A0">
        <w:rPr>
          <w:rFonts w:asciiTheme="minorEastAsia" w:eastAsiaTheme="minorEastAsia" w:hAnsiTheme="minorEastAsia"/>
          <w:sz w:val="21"/>
          <w:szCs w:val="21"/>
        </w:rPr>
        <w:t>更适合处理例外</w:t>
      </w:r>
      <w:r w:rsidR="00A02271" w:rsidRPr="009B16A0">
        <w:rPr>
          <w:rFonts w:asciiTheme="minorEastAsia" w:eastAsiaTheme="minorEastAsia" w:hAnsiTheme="minorEastAsia" w:hint="eastAsia"/>
          <w:sz w:val="21"/>
          <w:szCs w:val="21"/>
        </w:rPr>
        <w:t>与</w:t>
      </w:r>
      <w:r w:rsidRPr="009B16A0">
        <w:rPr>
          <w:rFonts w:asciiTheme="minorEastAsia" w:eastAsiaTheme="minorEastAsia" w:hAnsiTheme="minorEastAsia"/>
          <w:sz w:val="21"/>
          <w:szCs w:val="21"/>
        </w:rPr>
        <w:t>限制问题。它注意到并承认主席努力确保</w:t>
      </w:r>
      <w:r w:rsidR="00655759" w:rsidRPr="009B16A0">
        <w:rPr>
          <w:rFonts w:asciiTheme="minorEastAsia" w:eastAsiaTheme="minorEastAsia" w:hAnsiTheme="minorEastAsia" w:hint="eastAsia"/>
          <w:sz w:val="21"/>
          <w:szCs w:val="21"/>
        </w:rPr>
        <w:t>继续</w:t>
      </w:r>
      <w:r w:rsidR="00857483" w:rsidRPr="009B16A0">
        <w:rPr>
          <w:rFonts w:asciiTheme="minorEastAsia" w:eastAsiaTheme="minorEastAsia" w:hAnsiTheme="minorEastAsia" w:hint="eastAsia"/>
          <w:sz w:val="21"/>
          <w:szCs w:val="21"/>
        </w:rPr>
        <w:t>在作为</w:t>
      </w:r>
      <w:r w:rsidR="000E4140" w:rsidRPr="009B16A0">
        <w:rPr>
          <w:rFonts w:asciiTheme="minorEastAsia" w:eastAsiaTheme="minorEastAsia" w:hAnsiTheme="minorEastAsia"/>
          <w:sz w:val="21"/>
          <w:szCs w:val="21"/>
        </w:rPr>
        <w:t>最</w:t>
      </w:r>
      <w:r w:rsidR="000E4140" w:rsidRPr="009B16A0">
        <w:rPr>
          <w:rFonts w:asciiTheme="minorEastAsia" w:eastAsiaTheme="minorEastAsia" w:hAnsiTheme="minorEastAsia" w:hint="eastAsia"/>
          <w:sz w:val="21"/>
          <w:szCs w:val="21"/>
        </w:rPr>
        <w:t>成熟</w:t>
      </w:r>
      <w:r w:rsidR="00857483" w:rsidRPr="009B16A0">
        <w:rPr>
          <w:rFonts w:asciiTheme="minorEastAsia" w:eastAsiaTheme="minorEastAsia" w:hAnsiTheme="minorEastAsia"/>
          <w:sz w:val="21"/>
          <w:szCs w:val="21"/>
        </w:rPr>
        <w:t>案文</w:t>
      </w:r>
      <w:r w:rsidR="00857483" w:rsidRPr="009B16A0">
        <w:rPr>
          <w:rFonts w:asciiTheme="minorEastAsia" w:eastAsiaTheme="minorEastAsia" w:hAnsiTheme="minorEastAsia" w:hint="eastAsia"/>
          <w:sz w:val="21"/>
          <w:szCs w:val="21"/>
        </w:rPr>
        <w:t>的</w:t>
      </w:r>
      <w:r w:rsidR="004B3423" w:rsidRPr="009B16A0">
        <w:rPr>
          <w:rFonts w:asciiTheme="minorEastAsia" w:eastAsiaTheme="minorEastAsia" w:hAnsiTheme="minorEastAsia" w:hint="eastAsia"/>
          <w:sz w:val="21"/>
          <w:szCs w:val="21"/>
        </w:rPr>
        <w:t>遗传资源案文上取得重大进展</w:t>
      </w:r>
      <w:r w:rsidRPr="009B16A0">
        <w:rPr>
          <w:rFonts w:asciiTheme="minorEastAsia" w:eastAsiaTheme="minorEastAsia" w:hAnsiTheme="minorEastAsia"/>
          <w:sz w:val="21"/>
          <w:szCs w:val="21"/>
        </w:rPr>
        <w:t>。它回顾了在IGC第三十六届会议上</w:t>
      </w:r>
      <w:r w:rsidR="001634AE" w:rsidRPr="009B16A0">
        <w:rPr>
          <w:rFonts w:asciiTheme="minorEastAsia" w:eastAsiaTheme="minorEastAsia" w:hAnsiTheme="minorEastAsia"/>
          <w:sz w:val="21"/>
          <w:szCs w:val="21"/>
        </w:rPr>
        <w:t>IGC如何</w:t>
      </w:r>
      <w:r w:rsidRPr="009B16A0">
        <w:rPr>
          <w:rFonts w:asciiTheme="minorEastAsia" w:eastAsiaTheme="minorEastAsia" w:hAnsiTheme="minorEastAsia"/>
          <w:sz w:val="21"/>
          <w:szCs w:val="21"/>
        </w:rPr>
        <w:t>就</w:t>
      </w:r>
      <w:r w:rsidR="00AF0AD8" w:rsidRPr="009B16A0">
        <w:rPr>
          <w:rFonts w:asciiTheme="minorEastAsia" w:eastAsiaTheme="minorEastAsia" w:hAnsiTheme="minorEastAsia" w:hint="eastAsia"/>
          <w:sz w:val="21"/>
          <w:szCs w:val="21"/>
        </w:rPr>
        <w:t>并</w:t>
      </w:r>
      <w:r w:rsidR="00655759" w:rsidRPr="009B16A0">
        <w:rPr>
          <w:rFonts w:asciiTheme="minorEastAsia" w:eastAsiaTheme="minorEastAsia" w:hAnsiTheme="minorEastAsia" w:hint="eastAsia"/>
          <w:sz w:val="21"/>
          <w:szCs w:val="21"/>
        </w:rPr>
        <w:t>未</w:t>
      </w:r>
      <w:r w:rsidR="00AF0AD8" w:rsidRPr="009B16A0">
        <w:rPr>
          <w:rFonts w:asciiTheme="minorEastAsia" w:eastAsiaTheme="minorEastAsia" w:hAnsiTheme="minorEastAsia" w:hint="eastAsia"/>
          <w:sz w:val="21"/>
          <w:szCs w:val="21"/>
        </w:rPr>
        <w:t>商定的</w:t>
      </w:r>
      <w:r w:rsidR="00857483" w:rsidRPr="009B16A0">
        <w:rPr>
          <w:rFonts w:asciiTheme="minorEastAsia" w:eastAsiaTheme="minorEastAsia" w:hAnsiTheme="minorEastAsia" w:hint="eastAsia"/>
          <w:sz w:val="21"/>
          <w:szCs w:val="21"/>
        </w:rPr>
        <w:t>遗传资源案文最终</w:t>
      </w:r>
      <w:r w:rsidRPr="009B16A0">
        <w:rPr>
          <w:rFonts w:asciiTheme="minorEastAsia" w:eastAsiaTheme="minorEastAsia" w:hAnsiTheme="minorEastAsia"/>
          <w:sz w:val="21"/>
          <w:szCs w:val="21"/>
        </w:rPr>
        <w:t>达成新的跨</w:t>
      </w:r>
      <w:r w:rsidR="00857483" w:rsidRPr="009B16A0">
        <w:rPr>
          <w:rFonts w:asciiTheme="minorEastAsia" w:eastAsiaTheme="minorEastAsia" w:hAnsiTheme="minorEastAsia" w:hint="eastAsia"/>
          <w:sz w:val="21"/>
          <w:szCs w:val="21"/>
        </w:rPr>
        <w:t>地</w:t>
      </w:r>
      <w:r w:rsidR="00AF0AD8" w:rsidRPr="009B16A0">
        <w:rPr>
          <w:rFonts w:asciiTheme="minorEastAsia" w:eastAsiaTheme="minorEastAsia" w:hAnsiTheme="minorEastAsia"/>
          <w:sz w:val="21"/>
          <w:szCs w:val="21"/>
        </w:rPr>
        <w:t>区共识。它注意到主席通过提出一份主席案文努力</w:t>
      </w:r>
      <w:r w:rsidR="00AF0AD8" w:rsidRPr="009B16A0">
        <w:rPr>
          <w:rFonts w:asciiTheme="minorEastAsia" w:eastAsiaTheme="minorEastAsia" w:hAnsiTheme="minorEastAsia"/>
          <w:sz w:val="21"/>
          <w:szCs w:val="21"/>
        </w:rPr>
        <w:lastRenderedPageBreak/>
        <w:t>在已取得</w:t>
      </w:r>
      <w:r w:rsidRPr="009B16A0">
        <w:rPr>
          <w:rFonts w:asciiTheme="minorEastAsia" w:eastAsiaTheme="minorEastAsia" w:hAnsiTheme="minorEastAsia"/>
          <w:sz w:val="21"/>
          <w:szCs w:val="21"/>
        </w:rPr>
        <w:t>进展</w:t>
      </w:r>
      <w:r w:rsidR="00AF0AD8" w:rsidRPr="009B16A0">
        <w:rPr>
          <w:rFonts w:asciiTheme="minorEastAsia" w:eastAsiaTheme="minorEastAsia" w:hAnsiTheme="minorEastAsia" w:hint="eastAsia"/>
          <w:sz w:val="21"/>
          <w:szCs w:val="21"/>
        </w:rPr>
        <w:t>的</w:t>
      </w:r>
      <w:r w:rsidR="00AF0AD8" w:rsidRPr="009B16A0">
        <w:rPr>
          <w:rFonts w:asciiTheme="minorEastAsia" w:eastAsiaTheme="minorEastAsia" w:hAnsiTheme="minorEastAsia"/>
          <w:sz w:val="21"/>
          <w:szCs w:val="21"/>
        </w:rPr>
        <w:t>基础上</w:t>
      </w:r>
      <w:r w:rsidR="00AF0AD8" w:rsidRPr="009B16A0">
        <w:rPr>
          <w:rFonts w:asciiTheme="minorEastAsia" w:eastAsiaTheme="minorEastAsia" w:hAnsiTheme="minorEastAsia" w:hint="eastAsia"/>
          <w:sz w:val="21"/>
          <w:szCs w:val="21"/>
        </w:rPr>
        <w:t>继续取得进展</w:t>
      </w:r>
      <w:r w:rsidR="00AF0AD8" w:rsidRPr="009B16A0">
        <w:rPr>
          <w:rFonts w:asciiTheme="minorEastAsia" w:eastAsiaTheme="minorEastAsia" w:hAnsiTheme="minorEastAsia"/>
          <w:sz w:val="21"/>
          <w:szCs w:val="21"/>
        </w:rPr>
        <w:t>。尽管该案文尚未正式提</w:t>
      </w:r>
      <w:r w:rsidR="003A021F" w:rsidRPr="009B16A0">
        <w:rPr>
          <w:rFonts w:asciiTheme="minorEastAsia" w:eastAsiaTheme="minorEastAsia" w:hAnsiTheme="minorEastAsia" w:hint="eastAsia"/>
          <w:sz w:val="21"/>
          <w:szCs w:val="21"/>
        </w:rPr>
        <w:t>交</w:t>
      </w:r>
      <w:r w:rsidR="00AF0AD8" w:rsidRPr="009B16A0">
        <w:rPr>
          <w:rFonts w:asciiTheme="minorEastAsia" w:eastAsiaTheme="minorEastAsia" w:hAnsiTheme="minorEastAsia" w:hint="eastAsia"/>
          <w:sz w:val="21"/>
          <w:szCs w:val="21"/>
        </w:rPr>
        <w:t>供</w:t>
      </w:r>
      <w:r w:rsidRPr="009B16A0">
        <w:rPr>
          <w:rFonts w:asciiTheme="minorEastAsia" w:eastAsiaTheme="minorEastAsia" w:hAnsiTheme="minorEastAsia"/>
          <w:sz w:val="21"/>
          <w:szCs w:val="21"/>
        </w:rPr>
        <w:t>全球集团或</w:t>
      </w:r>
      <w:r w:rsidR="001F6DC9" w:rsidRPr="009B16A0">
        <w:rPr>
          <w:rFonts w:asciiTheme="minorEastAsia" w:eastAsiaTheme="minorEastAsia" w:hAnsiTheme="minorEastAsia" w:hint="eastAsia"/>
          <w:sz w:val="21"/>
          <w:szCs w:val="21"/>
        </w:rPr>
        <w:t>各地</w:t>
      </w:r>
      <w:r w:rsidRPr="009B16A0">
        <w:rPr>
          <w:rFonts w:asciiTheme="minorEastAsia" w:eastAsiaTheme="minorEastAsia" w:hAnsiTheme="minorEastAsia"/>
          <w:sz w:val="21"/>
          <w:szCs w:val="21"/>
        </w:rPr>
        <w:t>区集团审议，但</w:t>
      </w:r>
      <w:r w:rsidR="001F6DC9" w:rsidRPr="009B16A0">
        <w:rPr>
          <w:rFonts w:asciiTheme="minorEastAsia" w:eastAsiaTheme="minorEastAsia" w:hAnsiTheme="minorEastAsia"/>
          <w:sz w:val="21"/>
          <w:szCs w:val="21"/>
        </w:rPr>
        <w:t>它看到</w:t>
      </w:r>
      <w:r w:rsidRPr="009B16A0">
        <w:rPr>
          <w:rFonts w:asciiTheme="minorEastAsia" w:eastAsiaTheme="minorEastAsia" w:hAnsiTheme="minorEastAsia"/>
          <w:sz w:val="21"/>
          <w:szCs w:val="21"/>
        </w:rPr>
        <w:t>在不影响</w:t>
      </w:r>
      <w:r w:rsidR="001F6DC9" w:rsidRPr="009B16A0">
        <w:rPr>
          <w:rFonts w:asciiTheme="minorEastAsia" w:eastAsiaTheme="minorEastAsia" w:hAnsiTheme="minorEastAsia" w:hint="eastAsia"/>
          <w:sz w:val="21"/>
          <w:szCs w:val="21"/>
        </w:rPr>
        <w:t>遗传资源</w:t>
      </w:r>
      <w:r w:rsidRPr="009B16A0">
        <w:rPr>
          <w:rFonts w:asciiTheme="minorEastAsia" w:eastAsiaTheme="minorEastAsia" w:hAnsiTheme="minorEastAsia"/>
          <w:sz w:val="21"/>
          <w:szCs w:val="21"/>
        </w:rPr>
        <w:t>案文</w:t>
      </w:r>
      <w:r w:rsidR="00AF0AD8" w:rsidRPr="009B16A0">
        <w:rPr>
          <w:rFonts w:asciiTheme="minorEastAsia" w:eastAsiaTheme="minorEastAsia" w:hAnsiTheme="minorEastAsia" w:hint="eastAsia"/>
          <w:sz w:val="21"/>
          <w:szCs w:val="21"/>
        </w:rPr>
        <w:t>方面</w:t>
      </w:r>
      <w:r w:rsidR="00C84E61" w:rsidRPr="009B16A0">
        <w:rPr>
          <w:rFonts w:asciiTheme="minorEastAsia" w:eastAsiaTheme="minorEastAsia" w:hAnsiTheme="minorEastAsia"/>
          <w:sz w:val="21"/>
          <w:szCs w:val="21"/>
        </w:rPr>
        <w:t>其他工作的情况下通过主席案文</w:t>
      </w:r>
      <w:r w:rsidR="00C84E61" w:rsidRPr="009B16A0">
        <w:rPr>
          <w:rFonts w:asciiTheme="minorEastAsia" w:eastAsiaTheme="minorEastAsia" w:hAnsiTheme="minorEastAsia" w:hint="eastAsia"/>
          <w:sz w:val="21"/>
          <w:szCs w:val="21"/>
        </w:rPr>
        <w:t>开展</w:t>
      </w:r>
      <w:r w:rsidR="001F6DC9" w:rsidRPr="009B16A0">
        <w:rPr>
          <w:rFonts w:asciiTheme="minorEastAsia" w:eastAsiaTheme="minorEastAsia" w:hAnsiTheme="minorEastAsia" w:hint="eastAsia"/>
          <w:sz w:val="21"/>
          <w:szCs w:val="21"/>
        </w:rPr>
        <w:t>遗传资源</w:t>
      </w:r>
      <w:r w:rsidR="00AF0AD8" w:rsidRPr="009B16A0">
        <w:rPr>
          <w:rFonts w:asciiTheme="minorEastAsia" w:eastAsiaTheme="minorEastAsia" w:hAnsiTheme="minorEastAsia" w:hint="eastAsia"/>
          <w:sz w:val="21"/>
          <w:szCs w:val="21"/>
        </w:rPr>
        <w:t>方面</w:t>
      </w:r>
      <w:r w:rsidR="00C84E61" w:rsidRPr="009B16A0">
        <w:rPr>
          <w:rFonts w:asciiTheme="minorEastAsia" w:eastAsiaTheme="minorEastAsia" w:hAnsiTheme="minorEastAsia" w:hint="eastAsia"/>
          <w:sz w:val="21"/>
          <w:szCs w:val="21"/>
        </w:rPr>
        <w:t>下一步</w:t>
      </w:r>
      <w:r w:rsidR="00AF0AD8" w:rsidRPr="009B16A0">
        <w:rPr>
          <w:rFonts w:asciiTheme="minorEastAsia" w:eastAsiaTheme="minorEastAsia" w:hAnsiTheme="minorEastAsia" w:hint="eastAsia"/>
          <w:sz w:val="21"/>
          <w:szCs w:val="21"/>
        </w:rPr>
        <w:t>工作</w:t>
      </w:r>
      <w:r w:rsidRPr="009B16A0">
        <w:rPr>
          <w:rFonts w:asciiTheme="minorEastAsia" w:eastAsiaTheme="minorEastAsia" w:hAnsiTheme="minorEastAsia"/>
          <w:sz w:val="21"/>
          <w:szCs w:val="21"/>
        </w:rPr>
        <w:t>的潜在途径。IGC</w:t>
      </w:r>
      <w:r w:rsidR="001F6DC9" w:rsidRPr="009B16A0">
        <w:rPr>
          <w:rFonts w:asciiTheme="minorEastAsia" w:eastAsiaTheme="minorEastAsia" w:hAnsiTheme="minorEastAsia" w:hint="eastAsia"/>
          <w:sz w:val="21"/>
          <w:szCs w:val="21"/>
        </w:rPr>
        <w:t>第四十届会议</w:t>
      </w:r>
      <w:r w:rsidR="00C84E61" w:rsidRPr="009B16A0">
        <w:rPr>
          <w:rFonts w:asciiTheme="minorEastAsia" w:eastAsiaTheme="minorEastAsia" w:hAnsiTheme="minorEastAsia"/>
          <w:sz w:val="21"/>
          <w:szCs w:val="21"/>
        </w:rPr>
        <w:t>是本两年期的最后一</w:t>
      </w:r>
      <w:r w:rsidR="00C84E61" w:rsidRPr="009B16A0">
        <w:rPr>
          <w:rFonts w:asciiTheme="minorEastAsia" w:eastAsiaTheme="minorEastAsia" w:hAnsiTheme="minorEastAsia" w:hint="eastAsia"/>
          <w:sz w:val="21"/>
          <w:szCs w:val="21"/>
        </w:rPr>
        <w:t>届</w:t>
      </w:r>
      <w:r w:rsidRPr="009B16A0">
        <w:rPr>
          <w:rFonts w:asciiTheme="minorEastAsia" w:eastAsiaTheme="minorEastAsia" w:hAnsiTheme="minorEastAsia"/>
          <w:sz w:val="21"/>
          <w:szCs w:val="21"/>
        </w:rPr>
        <w:t>会议，需要</w:t>
      </w:r>
      <w:r w:rsidR="001F6DC9" w:rsidRPr="009B16A0">
        <w:rPr>
          <w:rFonts w:asciiTheme="minorEastAsia" w:eastAsiaTheme="minorEastAsia" w:hAnsiTheme="minorEastAsia" w:hint="eastAsia"/>
          <w:sz w:val="21"/>
          <w:szCs w:val="21"/>
        </w:rPr>
        <w:t>它回顾</w:t>
      </w:r>
      <w:r w:rsidR="003A021F" w:rsidRPr="009B16A0">
        <w:rPr>
          <w:rFonts w:asciiTheme="minorEastAsia" w:eastAsiaTheme="minorEastAsia" w:hAnsiTheme="minorEastAsia" w:hint="eastAsia"/>
          <w:sz w:val="21"/>
          <w:szCs w:val="21"/>
        </w:rPr>
        <w:t>一下成果</w:t>
      </w:r>
      <w:r w:rsidRPr="009B16A0">
        <w:rPr>
          <w:rFonts w:asciiTheme="minorEastAsia" w:eastAsiaTheme="minorEastAsia" w:hAnsiTheme="minorEastAsia"/>
          <w:sz w:val="21"/>
          <w:szCs w:val="21"/>
        </w:rPr>
        <w:t>。IGC</w:t>
      </w:r>
      <w:r w:rsidR="003A021F" w:rsidRPr="009B16A0">
        <w:rPr>
          <w:rFonts w:asciiTheme="minorEastAsia" w:eastAsiaTheme="minorEastAsia" w:hAnsiTheme="minorEastAsia"/>
          <w:sz w:val="21"/>
          <w:szCs w:val="21"/>
        </w:rPr>
        <w:t>取得了重大进展。</w:t>
      </w:r>
      <w:r w:rsidR="001F6DC9" w:rsidRPr="009B16A0">
        <w:rPr>
          <w:rFonts w:asciiTheme="minorEastAsia" w:eastAsiaTheme="minorEastAsia" w:hAnsiTheme="minorEastAsia" w:hint="eastAsia"/>
          <w:sz w:val="21"/>
          <w:szCs w:val="21"/>
        </w:rPr>
        <w:t>遗传资源</w:t>
      </w:r>
      <w:r w:rsidR="003A021F" w:rsidRPr="009B16A0">
        <w:rPr>
          <w:rFonts w:asciiTheme="minorEastAsia" w:eastAsiaTheme="minorEastAsia" w:hAnsiTheme="minorEastAsia" w:hint="eastAsia"/>
          <w:sz w:val="21"/>
          <w:szCs w:val="21"/>
        </w:rPr>
        <w:t>方面有一份</w:t>
      </w:r>
      <w:r w:rsidR="000E4140" w:rsidRPr="009B16A0">
        <w:rPr>
          <w:rFonts w:asciiTheme="minorEastAsia" w:eastAsiaTheme="minorEastAsia" w:hAnsiTheme="minorEastAsia" w:hint="eastAsia"/>
          <w:sz w:val="21"/>
          <w:szCs w:val="21"/>
        </w:rPr>
        <w:t>成熟</w:t>
      </w:r>
      <w:r w:rsidR="00C84E61" w:rsidRPr="009B16A0">
        <w:rPr>
          <w:rFonts w:asciiTheme="minorEastAsia" w:eastAsiaTheme="minorEastAsia" w:hAnsiTheme="minorEastAsia"/>
          <w:sz w:val="21"/>
          <w:szCs w:val="21"/>
        </w:rPr>
        <w:t>案文</w:t>
      </w:r>
      <w:r w:rsidR="003A021F"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传统知识和</w:t>
      </w:r>
      <w:r w:rsidR="001F6DC9"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案文</w:t>
      </w:r>
      <w:r w:rsidR="001F6DC9" w:rsidRPr="009B16A0">
        <w:rPr>
          <w:rFonts w:asciiTheme="minorEastAsia" w:eastAsiaTheme="minorEastAsia" w:hAnsiTheme="minorEastAsia" w:hint="eastAsia"/>
          <w:sz w:val="21"/>
          <w:szCs w:val="21"/>
        </w:rPr>
        <w:t>方面</w:t>
      </w:r>
      <w:r w:rsidR="003A021F" w:rsidRPr="009B16A0">
        <w:rPr>
          <w:rFonts w:asciiTheme="minorEastAsia" w:eastAsiaTheme="minorEastAsia" w:hAnsiTheme="minorEastAsia" w:hint="eastAsia"/>
          <w:sz w:val="21"/>
          <w:szCs w:val="21"/>
        </w:rPr>
        <w:t>有</w:t>
      </w:r>
      <w:r w:rsidRPr="009B16A0">
        <w:rPr>
          <w:rFonts w:asciiTheme="minorEastAsia" w:eastAsiaTheme="minorEastAsia" w:hAnsiTheme="minorEastAsia"/>
          <w:sz w:val="21"/>
          <w:szCs w:val="21"/>
        </w:rPr>
        <w:t>两</w:t>
      </w:r>
      <w:r w:rsidR="0068182B" w:rsidRPr="009B16A0">
        <w:rPr>
          <w:rFonts w:asciiTheme="minorEastAsia" w:eastAsiaTheme="minorEastAsia" w:hAnsiTheme="minorEastAsia" w:hint="eastAsia"/>
          <w:sz w:val="21"/>
          <w:szCs w:val="21"/>
        </w:rPr>
        <w:t>个重大的</w:t>
      </w:r>
      <w:r w:rsidR="00C84E61" w:rsidRPr="009B16A0">
        <w:rPr>
          <w:rFonts w:asciiTheme="minorEastAsia" w:eastAsiaTheme="minorEastAsia" w:hAnsiTheme="minorEastAsia"/>
          <w:sz w:val="21"/>
          <w:szCs w:val="21"/>
        </w:rPr>
        <w:t>未</w:t>
      </w:r>
      <w:r w:rsidR="0068182B" w:rsidRPr="009B16A0">
        <w:rPr>
          <w:rFonts w:asciiTheme="minorEastAsia" w:eastAsiaTheme="minorEastAsia" w:hAnsiTheme="minorEastAsia" w:hint="eastAsia"/>
          <w:sz w:val="21"/>
          <w:szCs w:val="21"/>
        </w:rPr>
        <w:t>解</w:t>
      </w:r>
      <w:r w:rsidR="00C84E61" w:rsidRPr="009B16A0">
        <w:rPr>
          <w:rFonts w:asciiTheme="minorEastAsia" w:eastAsiaTheme="minorEastAsia" w:hAnsiTheme="minorEastAsia"/>
          <w:sz w:val="21"/>
          <w:szCs w:val="21"/>
        </w:rPr>
        <w:t>决</w:t>
      </w:r>
      <w:r w:rsidRPr="009B16A0">
        <w:rPr>
          <w:rFonts w:asciiTheme="minorEastAsia" w:eastAsiaTheme="minorEastAsia" w:hAnsiTheme="minorEastAsia"/>
          <w:sz w:val="21"/>
          <w:szCs w:val="21"/>
        </w:rPr>
        <w:t>问题，</w:t>
      </w:r>
      <w:r w:rsidR="001F6DC9" w:rsidRPr="009B16A0">
        <w:rPr>
          <w:rFonts w:asciiTheme="minorEastAsia" w:eastAsiaTheme="minorEastAsia" w:hAnsiTheme="minorEastAsia" w:hint="eastAsia"/>
          <w:sz w:val="21"/>
          <w:szCs w:val="21"/>
        </w:rPr>
        <w:t>它</w:t>
      </w:r>
      <w:r w:rsidRPr="009B16A0">
        <w:rPr>
          <w:rFonts w:asciiTheme="minorEastAsia" w:eastAsiaTheme="minorEastAsia" w:hAnsiTheme="minorEastAsia"/>
          <w:sz w:val="21"/>
          <w:szCs w:val="21"/>
        </w:rPr>
        <w:t>正在</w:t>
      </w:r>
      <w:r w:rsidR="00C84E61" w:rsidRPr="009B16A0">
        <w:rPr>
          <w:rFonts w:asciiTheme="minorEastAsia" w:eastAsiaTheme="minorEastAsia" w:hAnsiTheme="minorEastAsia"/>
          <w:sz w:val="21"/>
          <w:szCs w:val="21"/>
        </w:rPr>
        <w:t>努力</w:t>
      </w:r>
      <w:r w:rsidR="00C84E61" w:rsidRPr="009B16A0">
        <w:rPr>
          <w:rFonts w:asciiTheme="minorEastAsia" w:eastAsiaTheme="minorEastAsia" w:hAnsiTheme="minorEastAsia" w:hint="eastAsia"/>
          <w:sz w:val="21"/>
          <w:szCs w:val="21"/>
        </w:rPr>
        <w:t>就其</w:t>
      </w:r>
      <w:r w:rsidR="00C84E61" w:rsidRPr="009B16A0">
        <w:rPr>
          <w:rFonts w:asciiTheme="minorEastAsia" w:eastAsiaTheme="minorEastAsia" w:hAnsiTheme="minorEastAsia"/>
          <w:sz w:val="21"/>
          <w:szCs w:val="21"/>
        </w:rPr>
        <w:t>达成共识。代表团本着建设性接触的精神，对如何集体</w:t>
      </w:r>
      <w:r w:rsidR="00C84E61" w:rsidRPr="009B16A0">
        <w:rPr>
          <w:rFonts w:asciiTheme="minorEastAsia" w:eastAsiaTheme="minorEastAsia" w:hAnsiTheme="minorEastAsia" w:hint="eastAsia"/>
          <w:sz w:val="21"/>
          <w:szCs w:val="21"/>
        </w:rPr>
        <w:t>思</w:t>
      </w:r>
      <w:r w:rsidR="006E0336" w:rsidRPr="009B16A0">
        <w:rPr>
          <w:rFonts w:asciiTheme="minorEastAsia" w:eastAsiaTheme="minorEastAsia" w:hAnsiTheme="minorEastAsia" w:hint="eastAsia"/>
          <w:sz w:val="21"/>
          <w:szCs w:val="21"/>
        </w:rPr>
        <w:t>考</w:t>
      </w:r>
      <w:r w:rsidRPr="009B16A0">
        <w:rPr>
          <w:rFonts w:asciiTheme="minorEastAsia" w:eastAsiaTheme="minorEastAsia" w:hAnsiTheme="minorEastAsia"/>
          <w:sz w:val="21"/>
          <w:szCs w:val="21"/>
        </w:rPr>
        <w:t>IGC下一个两年期的任务</w:t>
      </w:r>
      <w:r w:rsidR="006E0336"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以及三个文本</w:t>
      </w:r>
      <w:r w:rsidR="00402C50" w:rsidRPr="009B16A0">
        <w:rPr>
          <w:rFonts w:asciiTheme="minorEastAsia" w:eastAsiaTheme="minorEastAsia" w:hAnsiTheme="minorEastAsia" w:hint="eastAsia"/>
          <w:sz w:val="21"/>
          <w:szCs w:val="21"/>
        </w:rPr>
        <w:t>现状</w:t>
      </w:r>
      <w:r w:rsidR="001F6DC9" w:rsidRPr="009B16A0">
        <w:rPr>
          <w:rFonts w:asciiTheme="minorEastAsia" w:eastAsiaTheme="minorEastAsia" w:hAnsiTheme="minorEastAsia" w:hint="eastAsia"/>
          <w:sz w:val="21"/>
          <w:szCs w:val="21"/>
        </w:rPr>
        <w:t>的特殊性</w:t>
      </w:r>
      <w:r w:rsidRPr="009B16A0">
        <w:rPr>
          <w:rFonts w:asciiTheme="minorEastAsia" w:eastAsiaTheme="minorEastAsia" w:hAnsiTheme="minorEastAsia"/>
          <w:sz w:val="21"/>
          <w:szCs w:val="21"/>
        </w:rPr>
        <w:t>持相当开放的态度。关于</w:t>
      </w:r>
      <w:r w:rsidR="006E0336" w:rsidRPr="009B16A0">
        <w:rPr>
          <w:rFonts w:asciiTheme="minorEastAsia" w:eastAsiaTheme="minorEastAsia" w:hAnsiTheme="minorEastAsia" w:hint="eastAsia"/>
          <w:sz w:val="21"/>
          <w:szCs w:val="21"/>
        </w:rPr>
        <w:t>延长</w:t>
      </w:r>
      <w:r w:rsidR="006E0336" w:rsidRPr="009B16A0">
        <w:rPr>
          <w:rFonts w:asciiTheme="minorEastAsia" w:eastAsiaTheme="minorEastAsia" w:hAnsiTheme="minorEastAsia"/>
          <w:sz w:val="21"/>
          <w:szCs w:val="21"/>
        </w:rPr>
        <w:t>任务</w:t>
      </w:r>
      <w:r w:rsidR="006E0336" w:rsidRPr="009B16A0">
        <w:rPr>
          <w:rFonts w:asciiTheme="minorEastAsia" w:eastAsiaTheme="minorEastAsia" w:hAnsiTheme="minorEastAsia" w:hint="eastAsia"/>
          <w:sz w:val="21"/>
          <w:szCs w:val="21"/>
        </w:rPr>
        <w:t>授权问题</w:t>
      </w:r>
      <w:r w:rsidRPr="009B16A0">
        <w:rPr>
          <w:rFonts w:asciiTheme="minorEastAsia" w:eastAsiaTheme="minorEastAsia" w:hAnsiTheme="minorEastAsia"/>
          <w:sz w:val="21"/>
          <w:szCs w:val="21"/>
        </w:rPr>
        <w:t>和向产权组织大会提出的</w:t>
      </w:r>
      <w:r w:rsidR="004B3423" w:rsidRPr="009B16A0">
        <w:rPr>
          <w:rFonts w:asciiTheme="minorEastAsia" w:eastAsiaTheme="minorEastAsia" w:hAnsiTheme="minorEastAsia" w:hint="eastAsia"/>
          <w:sz w:val="21"/>
          <w:szCs w:val="21"/>
        </w:rPr>
        <w:t>提案</w:t>
      </w:r>
      <w:r w:rsidRPr="009B16A0">
        <w:rPr>
          <w:rFonts w:asciiTheme="minorEastAsia" w:eastAsiaTheme="minorEastAsia" w:hAnsiTheme="minorEastAsia"/>
          <w:sz w:val="21"/>
          <w:szCs w:val="21"/>
        </w:rPr>
        <w:t>，IGC</w:t>
      </w:r>
      <w:r w:rsidR="000E4140" w:rsidRPr="009B16A0">
        <w:rPr>
          <w:rFonts w:asciiTheme="minorEastAsia" w:eastAsiaTheme="minorEastAsia" w:hAnsiTheme="minorEastAsia"/>
          <w:sz w:val="21"/>
          <w:szCs w:val="21"/>
        </w:rPr>
        <w:t>需要更</w:t>
      </w:r>
      <w:r w:rsidR="005726ED" w:rsidRPr="009B16A0">
        <w:rPr>
          <w:rFonts w:asciiTheme="minorEastAsia" w:eastAsiaTheme="minorEastAsia" w:hAnsiTheme="minorEastAsia"/>
          <w:sz w:val="21"/>
          <w:szCs w:val="21"/>
        </w:rPr>
        <w:t>有力的任务授权，</w:t>
      </w:r>
      <w:r w:rsidR="005726ED" w:rsidRPr="009B16A0">
        <w:rPr>
          <w:rFonts w:asciiTheme="minorEastAsia" w:eastAsiaTheme="minorEastAsia" w:hAnsiTheme="minorEastAsia" w:hint="eastAsia"/>
          <w:sz w:val="21"/>
          <w:szCs w:val="21"/>
        </w:rPr>
        <w:t>使其</w:t>
      </w:r>
      <w:r w:rsidR="000E4140" w:rsidRPr="009B16A0">
        <w:rPr>
          <w:rFonts w:asciiTheme="minorEastAsia" w:eastAsiaTheme="minorEastAsia" w:hAnsiTheme="minorEastAsia"/>
          <w:sz w:val="21"/>
          <w:szCs w:val="21"/>
        </w:rPr>
        <w:t>有一种紧迫感，以</w:t>
      </w:r>
      <w:r w:rsidRPr="009B16A0">
        <w:rPr>
          <w:rFonts w:asciiTheme="minorEastAsia" w:eastAsiaTheme="minorEastAsia" w:hAnsiTheme="minorEastAsia"/>
          <w:sz w:val="21"/>
          <w:szCs w:val="21"/>
        </w:rPr>
        <w:t>深思熟虑的方法完成工作。长期以来，IGC的工作一直停滞不前，这种情况似乎导致IGC认为它将无</w:t>
      </w:r>
      <w:r w:rsidR="00903AC5" w:rsidRPr="009B16A0">
        <w:rPr>
          <w:rFonts w:asciiTheme="minorEastAsia" w:eastAsiaTheme="minorEastAsia" w:hAnsiTheme="minorEastAsia" w:hint="eastAsia"/>
          <w:sz w:val="21"/>
          <w:szCs w:val="21"/>
        </w:rPr>
        <w:t>休止</w:t>
      </w:r>
      <w:r w:rsidRPr="009B16A0">
        <w:rPr>
          <w:rFonts w:asciiTheme="minorEastAsia" w:eastAsiaTheme="minorEastAsia" w:hAnsiTheme="minorEastAsia"/>
          <w:sz w:val="21"/>
          <w:szCs w:val="21"/>
        </w:rPr>
        <w:t>地继续谈判。它</w:t>
      </w:r>
      <w:r w:rsidR="00703C7F" w:rsidRPr="009B16A0">
        <w:rPr>
          <w:rFonts w:asciiTheme="minorEastAsia" w:eastAsiaTheme="minorEastAsia" w:hAnsiTheme="minorEastAsia" w:hint="eastAsia"/>
          <w:sz w:val="21"/>
          <w:szCs w:val="21"/>
        </w:rPr>
        <w:t>必须寻求获</w:t>
      </w:r>
      <w:r w:rsidRPr="009B16A0">
        <w:rPr>
          <w:rFonts w:asciiTheme="minorEastAsia" w:eastAsiaTheme="minorEastAsia" w:hAnsiTheme="minorEastAsia"/>
          <w:color w:val="000000" w:themeColor="text1"/>
          <w:sz w:val="21"/>
          <w:szCs w:val="21"/>
        </w:rPr>
        <w:t>得一项</w:t>
      </w:r>
      <w:r w:rsidR="00903AC5" w:rsidRPr="009B16A0">
        <w:rPr>
          <w:rFonts w:asciiTheme="minorEastAsia" w:eastAsiaTheme="minorEastAsia" w:hAnsiTheme="minorEastAsia" w:hint="eastAsia"/>
          <w:color w:val="000000" w:themeColor="text1"/>
          <w:sz w:val="21"/>
          <w:szCs w:val="21"/>
        </w:rPr>
        <w:t>任务</w:t>
      </w:r>
      <w:r w:rsidRPr="009B16A0">
        <w:rPr>
          <w:rFonts w:asciiTheme="minorEastAsia" w:eastAsiaTheme="minorEastAsia" w:hAnsiTheme="minorEastAsia"/>
          <w:color w:val="000000" w:themeColor="text1"/>
          <w:sz w:val="21"/>
          <w:szCs w:val="21"/>
        </w:rPr>
        <w:t>授</w:t>
      </w:r>
      <w:r w:rsidR="00C32D9C" w:rsidRPr="009B16A0">
        <w:rPr>
          <w:rFonts w:asciiTheme="minorEastAsia" w:eastAsiaTheme="minorEastAsia" w:hAnsiTheme="minorEastAsia"/>
          <w:color w:val="000000" w:themeColor="text1"/>
          <w:sz w:val="21"/>
          <w:szCs w:val="21"/>
        </w:rPr>
        <w:t>权</w:t>
      </w:r>
      <w:r w:rsidR="00C32D9C" w:rsidRPr="009B16A0">
        <w:rPr>
          <w:rFonts w:asciiTheme="minorEastAsia" w:eastAsiaTheme="minorEastAsia" w:hAnsiTheme="minorEastAsia"/>
          <w:sz w:val="21"/>
          <w:szCs w:val="21"/>
        </w:rPr>
        <w:t>，以一种紧迫感推动</w:t>
      </w:r>
      <w:r w:rsidR="00C32D9C" w:rsidRPr="009B16A0">
        <w:rPr>
          <w:rFonts w:asciiTheme="minorEastAsia" w:eastAsiaTheme="minorEastAsia" w:hAnsiTheme="minorEastAsia" w:hint="eastAsia"/>
          <w:sz w:val="21"/>
          <w:szCs w:val="21"/>
        </w:rPr>
        <w:t>其</w:t>
      </w:r>
      <w:r w:rsidRPr="009B16A0">
        <w:rPr>
          <w:rFonts w:asciiTheme="minorEastAsia" w:eastAsiaTheme="minorEastAsia" w:hAnsiTheme="minorEastAsia"/>
          <w:sz w:val="21"/>
          <w:szCs w:val="21"/>
        </w:rPr>
        <w:t>完成谈判。</w:t>
      </w:r>
      <w:r w:rsidR="0060062D" w:rsidRPr="009B16A0">
        <w:rPr>
          <w:rFonts w:asciiTheme="minorEastAsia" w:eastAsiaTheme="minorEastAsia" w:hAnsiTheme="minorEastAsia" w:hint="eastAsia"/>
          <w:sz w:val="21"/>
          <w:szCs w:val="21"/>
        </w:rPr>
        <w:t>虽然认识到</w:t>
      </w:r>
      <w:r w:rsidR="00C32D9C" w:rsidRPr="009B16A0">
        <w:rPr>
          <w:rFonts w:asciiTheme="minorEastAsia" w:eastAsiaTheme="minorEastAsia" w:hAnsiTheme="minorEastAsia" w:hint="eastAsia"/>
          <w:sz w:val="21"/>
          <w:szCs w:val="21"/>
        </w:rPr>
        <w:t>有关客体</w:t>
      </w:r>
      <w:r w:rsidRPr="009B16A0">
        <w:rPr>
          <w:rFonts w:asciiTheme="minorEastAsia" w:eastAsiaTheme="minorEastAsia" w:hAnsiTheme="minorEastAsia"/>
          <w:sz w:val="21"/>
          <w:szCs w:val="21"/>
        </w:rPr>
        <w:t>非常复杂，</w:t>
      </w:r>
      <w:r w:rsidR="0060062D" w:rsidRPr="009B16A0">
        <w:rPr>
          <w:rFonts w:asciiTheme="minorEastAsia" w:eastAsiaTheme="minorEastAsia" w:hAnsiTheme="minorEastAsia" w:hint="eastAsia"/>
          <w:sz w:val="21"/>
          <w:szCs w:val="21"/>
        </w:rPr>
        <w:t>但</w:t>
      </w:r>
      <w:r w:rsidRPr="009B16A0">
        <w:rPr>
          <w:rFonts w:asciiTheme="minorEastAsia" w:eastAsiaTheme="minorEastAsia" w:hAnsiTheme="minorEastAsia"/>
          <w:sz w:val="21"/>
          <w:szCs w:val="21"/>
        </w:rPr>
        <w:t>只要有正确的政治意愿，</w:t>
      </w:r>
      <w:r w:rsidR="0060062D" w:rsidRPr="009B16A0">
        <w:rPr>
          <w:rFonts w:asciiTheme="minorEastAsia" w:eastAsiaTheme="minorEastAsia" w:hAnsiTheme="minorEastAsia" w:hint="eastAsia"/>
          <w:sz w:val="21"/>
          <w:szCs w:val="21"/>
        </w:rPr>
        <w:t>IGC</w:t>
      </w:r>
      <w:r w:rsidRPr="009B16A0">
        <w:rPr>
          <w:rFonts w:asciiTheme="minorEastAsia" w:eastAsiaTheme="minorEastAsia" w:hAnsiTheme="minorEastAsia"/>
          <w:sz w:val="21"/>
          <w:szCs w:val="21"/>
        </w:rPr>
        <w:t>就可以取得公平</w:t>
      </w:r>
      <w:r w:rsidR="000E4140" w:rsidRPr="009B16A0">
        <w:rPr>
          <w:rFonts w:asciiTheme="minorEastAsia" w:eastAsiaTheme="minorEastAsia" w:hAnsiTheme="minorEastAsia" w:hint="eastAsia"/>
          <w:sz w:val="21"/>
          <w:szCs w:val="21"/>
        </w:rPr>
        <w:t>和平</w:t>
      </w:r>
      <w:r w:rsidRPr="009B16A0">
        <w:rPr>
          <w:rFonts w:asciiTheme="minorEastAsia" w:eastAsiaTheme="minorEastAsia" w:hAnsiTheme="minorEastAsia"/>
          <w:sz w:val="21"/>
          <w:szCs w:val="21"/>
        </w:rPr>
        <w:t>衡的结果。IGC未能履行其任务</w:t>
      </w:r>
      <w:r w:rsidR="0060062D" w:rsidRPr="009B16A0">
        <w:rPr>
          <w:rFonts w:asciiTheme="minorEastAsia" w:eastAsiaTheme="minorEastAsia" w:hAnsiTheme="minorEastAsia" w:hint="eastAsia"/>
          <w:sz w:val="21"/>
          <w:szCs w:val="21"/>
        </w:rPr>
        <w:t>授权，将让</w:t>
      </w:r>
      <w:r w:rsidRPr="009B16A0">
        <w:rPr>
          <w:rFonts w:asciiTheme="minorEastAsia" w:eastAsiaTheme="minorEastAsia" w:hAnsiTheme="minorEastAsia"/>
          <w:sz w:val="21"/>
          <w:szCs w:val="21"/>
        </w:rPr>
        <w:t>非洲集团以及</w:t>
      </w:r>
      <w:r w:rsidR="0060062D" w:rsidRPr="009B16A0">
        <w:rPr>
          <w:rFonts w:asciiTheme="minorEastAsia" w:eastAsiaTheme="minorEastAsia" w:hAnsiTheme="minorEastAsia" w:hint="eastAsia"/>
          <w:sz w:val="21"/>
          <w:szCs w:val="21"/>
        </w:rPr>
        <w:t>LMC</w:t>
      </w:r>
      <w:r w:rsidRPr="009B16A0">
        <w:rPr>
          <w:rFonts w:asciiTheme="minorEastAsia" w:eastAsiaTheme="minorEastAsia" w:hAnsiTheme="minorEastAsia"/>
          <w:sz w:val="21"/>
          <w:szCs w:val="21"/>
        </w:rPr>
        <w:t>、</w:t>
      </w:r>
      <w:r w:rsidR="00D3214B" w:rsidRPr="009B16A0">
        <w:rPr>
          <w:rFonts w:asciiTheme="minorEastAsia" w:eastAsiaTheme="minorEastAsia" w:hAnsiTheme="minorEastAsia"/>
          <w:sz w:val="21"/>
          <w:szCs w:val="21"/>
        </w:rPr>
        <w:t>GRULAC</w:t>
      </w:r>
      <w:r w:rsidRPr="009B16A0">
        <w:rPr>
          <w:rFonts w:asciiTheme="minorEastAsia" w:eastAsiaTheme="minorEastAsia" w:hAnsiTheme="minorEastAsia"/>
          <w:sz w:val="21"/>
          <w:szCs w:val="21"/>
        </w:rPr>
        <w:t>集团和</w:t>
      </w:r>
      <w:r w:rsidR="00F24B6C" w:rsidRPr="009B16A0">
        <w:rPr>
          <w:rFonts w:asciiTheme="minorEastAsia" w:eastAsiaTheme="minorEastAsia" w:hAnsiTheme="minorEastAsia" w:hint="eastAsia"/>
          <w:sz w:val="21"/>
          <w:szCs w:val="21"/>
        </w:rPr>
        <w:t>亚太</w:t>
      </w:r>
      <w:r w:rsidR="00D3214B" w:rsidRPr="009B16A0">
        <w:rPr>
          <w:rFonts w:asciiTheme="minorEastAsia" w:eastAsiaTheme="minorEastAsia" w:hAnsiTheme="minorEastAsia" w:hint="eastAsia"/>
          <w:sz w:val="21"/>
          <w:szCs w:val="21"/>
        </w:rPr>
        <w:t>集团</w:t>
      </w:r>
      <w:r w:rsidR="0060062D" w:rsidRPr="009B16A0">
        <w:rPr>
          <w:rFonts w:asciiTheme="minorEastAsia" w:eastAsiaTheme="minorEastAsia" w:hAnsiTheme="minorEastAsia" w:hint="eastAsia"/>
          <w:sz w:val="21"/>
          <w:szCs w:val="21"/>
        </w:rPr>
        <w:t>产生</w:t>
      </w:r>
      <w:r w:rsidRPr="009B16A0">
        <w:rPr>
          <w:rFonts w:asciiTheme="minorEastAsia" w:eastAsiaTheme="minorEastAsia" w:hAnsiTheme="minorEastAsia"/>
          <w:sz w:val="21"/>
          <w:szCs w:val="21"/>
        </w:rPr>
        <w:t>幻灭感，从而对产权组织进程和发展议程失去信心</w:t>
      </w:r>
      <w:r w:rsidR="00EA3ADB" w:rsidRPr="009B16A0">
        <w:rPr>
          <w:rFonts w:asciiTheme="minorEastAsia" w:eastAsiaTheme="minorEastAsia" w:hAnsiTheme="minorEastAsia" w:hint="eastAsia"/>
          <w:sz w:val="21"/>
          <w:szCs w:val="21"/>
        </w:rPr>
        <w:t>。</w:t>
      </w:r>
    </w:p>
    <w:p w14:paraId="4D694F9C" w14:textId="34D1AC49" w:rsidR="00AF5C2B" w:rsidRPr="009B16A0" w:rsidRDefault="00DC0BB4" w:rsidP="005C282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厄瓜多尔代表团赞同危地马拉代表团代表GRULAC集团和印度尼西亚代表团代表</w:t>
      </w:r>
      <w:r w:rsidR="00EC2C29" w:rsidRPr="009B16A0">
        <w:rPr>
          <w:rFonts w:asciiTheme="minorEastAsia" w:eastAsiaTheme="minorEastAsia" w:hAnsiTheme="minorEastAsia" w:hint="eastAsia"/>
          <w:sz w:val="21"/>
          <w:szCs w:val="21"/>
        </w:rPr>
        <w:t>LMC集团</w:t>
      </w:r>
      <w:r w:rsidRPr="009B16A0">
        <w:rPr>
          <w:rFonts w:asciiTheme="minorEastAsia" w:eastAsiaTheme="minorEastAsia" w:hAnsiTheme="minorEastAsia"/>
          <w:sz w:val="21"/>
          <w:szCs w:val="21"/>
        </w:rPr>
        <w:t>所作的发言。它认</w:t>
      </w:r>
      <w:r w:rsidR="00CF51C7" w:rsidRPr="009B16A0">
        <w:rPr>
          <w:rFonts w:asciiTheme="minorEastAsia" w:eastAsiaTheme="minorEastAsia" w:hAnsiTheme="minorEastAsia" w:hint="eastAsia"/>
          <w:sz w:val="21"/>
          <w:szCs w:val="21"/>
        </w:rPr>
        <w:t>可</w:t>
      </w:r>
      <w:r w:rsidRPr="009B16A0">
        <w:rPr>
          <w:rFonts w:asciiTheme="minorEastAsia" w:eastAsiaTheme="minorEastAsia" w:hAnsiTheme="minorEastAsia"/>
          <w:sz w:val="21"/>
          <w:szCs w:val="21"/>
        </w:rPr>
        <w:t>迄今在工作中取得的进展；然而，仍有一些领域需要进一步努力。关于2020-2021两年期的任务</w:t>
      </w:r>
      <w:r w:rsidR="00B40F37"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，它强调延长任务</w:t>
      </w:r>
      <w:r w:rsidR="00B40F37"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的重要性，并赞同危地马拉代表团代表</w:t>
      </w:r>
      <w:r w:rsidR="00B40F37" w:rsidRPr="009B16A0">
        <w:rPr>
          <w:rFonts w:asciiTheme="minorEastAsia" w:eastAsiaTheme="minorEastAsia" w:hAnsiTheme="minorEastAsia"/>
          <w:sz w:val="21"/>
          <w:szCs w:val="21"/>
        </w:rPr>
        <w:t>GRULAC</w:t>
      </w:r>
      <w:r w:rsidRPr="009B16A0">
        <w:rPr>
          <w:rFonts w:asciiTheme="minorEastAsia" w:eastAsiaTheme="minorEastAsia" w:hAnsiTheme="minorEastAsia"/>
          <w:sz w:val="21"/>
          <w:szCs w:val="21"/>
        </w:rPr>
        <w:t>集团</w:t>
      </w:r>
      <w:r w:rsidR="00B40F37" w:rsidRPr="009B16A0">
        <w:rPr>
          <w:rFonts w:asciiTheme="minorEastAsia" w:eastAsiaTheme="minorEastAsia" w:hAnsiTheme="minorEastAsia" w:hint="eastAsia"/>
          <w:sz w:val="21"/>
          <w:szCs w:val="21"/>
        </w:rPr>
        <w:t>就</w:t>
      </w:r>
      <w:r w:rsidR="005D0E19" w:rsidRPr="009B16A0">
        <w:rPr>
          <w:rFonts w:asciiTheme="minorEastAsia" w:eastAsiaTheme="minorEastAsia" w:hAnsiTheme="minorEastAsia"/>
          <w:sz w:val="21"/>
          <w:szCs w:val="21"/>
        </w:rPr>
        <w:t>需要有一个</w:t>
      </w:r>
      <w:r w:rsidR="000E4140" w:rsidRPr="009B16A0">
        <w:rPr>
          <w:rFonts w:asciiTheme="minorEastAsia" w:eastAsiaTheme="minorEastAsia" w:hAnsiTheme="minorEastAsia" w:hint="eastAsia"/>
          <w:sz w:val="21"/>
          <w:szCs w:val="21"/>
        </w:rPr>
        <w:t>平</w:t>
      </w:r>
      <w:r w:rsidR="00B40F37" w:rsidRPr="009B16A0">
        <w:rPr>
          <w:rFonts w:asciiTheme="minorEastAsia" w:eastAsiaTheme="minorEastAsia" w:hAnsiTheme="minorEastAsia"/>
          <w:sz w:val="21"/>
          <w:szCs w:val="21"/>
        </w:rPr>
        <w:t>衡的任务授权</w:t>
      </w:r>
      <w:r w:rsidRPr="009B16A0">
        <w:rPr>
          <w:rFonts w:asciiTheme="minorEastAsia" w:eastAsiaTheme="minorEastAsia" w:hAnsiTheme="minorEastAsia"/>
          <w:sz w:val="21"/>
          <w:szCs w:val="21"/>
        </w:rPr>
        <w:t>所作的发言，</w:t>
      </w:r>
      <w:r w:rsidR="00B40F37" w:rsidRPr="009B16A0">
        <w:rPr>
          <w:rFonts w:asciiTheme="minorEastAsia" w:eastAsiaTheme="minorEastAsia" w:hAnsiTheme="minorEastAsia" w:hint="eastAsia"/>
          <w:sz w:val="21"/>
          <w:szCs w:val="21"/>
        </w:rPr>
        <w:t>这将有助于</w:t>
      </w:r>
      <w:r w:rsidRPr="009B16A0">
        <w:rPr>
          <w:rFonts w:asciiTheme="minorEastAsia" w:eastAsiaTheme="minorEastAsia" w:hAnsiTheme="minorEastAsia"/>
          <w:sz w:val="21"/>
          <w:szCs w:val="21"/>
        </w:rPr>
        <w:t>实现</w:t>
      </w:r>
      <w:r w:rsidR="00A339D2" w:rsidRPr="009B16A0">
        <w:rPr>
          <w:rFonts w:asciiTheme="minorEastAsia" w:eastAsiaTheme="minorEastAsia" w:hAnsiTheme="minorEastAsia" w:hint="eastAsia"/>
          <w:sz w:val="21"/>
          <w:szCs w:val="21"/>
        </w:rPr>
        <w:t>已</w:t>
      </w:r>
      <w:r w:rsidR="00B40F37" w:rsidRPr="009B16A0">
        <w:rPr>
          <w:rFonts w:asciiTheme="minorEastAsia" w:eastAsiaTheme="minorEastAsia" w:hAnsiTheme="minorEastAsia" w:hint="eastAsia"/>
          <w:sz w:val="21"/>
          <w:szCs w:val="21"/>
        </w:rPr>
        <w:t>规</w:t>
      </w:r>
      <w:r w:rsidRPr="009B16A0">
        <w:rPr>
          <w:rFonts w:asciiTheme="minorEastAsia" w:eastAsiaTheme="minorEastAsia" w:hAnsiTheme="minorEastAsia"/>
          <w:sz w:val="21"/>
          <w:szCs w:val="21"/>
        </w:rPr>
        <w:t>划的目标。为了有尽可能多的时间讨论IGC的实质性议题，</w:t>
      </w:r>
      <w:r w:rsidR="00A339D2" w:rsidRPr="009B16A0">
        <w:rPr>
          <w:rFonts w:asciiTheme="minorEastAsia" w:eastAsiaTheme="minorEastAsia" w:hAnsiTheme="minorEastAsia" w:hint="eastAsia"/>
          <w:sz w:val="21"/>
          <w:szCs w:val="21"/>
        </w:rPr>
        <w:t>这种</w:t>
      </w:r>
      <w:r w:rsidR="005760D5" w:rsidRPr="009B16A0">
        <w:rPr>
          <w:rFonts w:asciiTheme="minorEastAsia" w:eastAsiaTheme="minorEastAsia" w:hAnsiTheme="minorEastAsia"/>
          <w:sz w:val="21"/>
          <w:szCs w:val="21"/>
        </w:rPr>
        <w:t>方法的目的应</w:t>
      </w:r>
      <w:r w:rsidR="00301351" w:rsidRPr="009B16A0">
        <w:rPr>
          <w:rFonts w:asciiTheme="minorEastAsia" w:eastAsiaTheme="minorEastAsia" w:hAnsiTheme="minorEastAsia" w:hint="eastAsia"/>
          <w:sz w:val="21"/>
          <w:szCs w:val="21"/>
        </w:rPr>
        <w:t>当</w:t>
      </w:r>
      <w:r w:rsidRPr="009B16A0">
        <w:rPr>
          <w:rFonts w:asciiTheme="minorEastAsia" w:eastAsiaTheme="minorEastAsia" w:hAnsiTheme="minorEastAsia"/>
          <w:sz w:val="21"/>
          <w:szCs w:val="21"/>
        </w:rPr>
        <w:t>是确保</w:t>
      </w:r>
      <w:r w:rsidR="00B40F37" w:rsidRPr="009B16A0">
        <w:rPr>
          <w:rFonts w:asciiTheme="minorEastAsia" w:eastAsiaTheme="minorEastAsia" w:hAnsiTheme="minorEastAsia"/>
          <w:sz w:val="21"/>
          <w:szCs w:val="21"/>
        </w:rPr>
        <w:t>有效利用</w:t>
      </w:r>
      <w:r w:rsidRPr="009B16A0">
        <w:rPr>
          <w:rFonts w:asciiTheme="minorEastAsia" w:eastAsiaTheme="minorEastAsia" w:hAnsiTheme="minorEastAsia"/>
          <w:sz w:val="21"/>
          <w:szCs w:val="21"/>
        </w:rPr>
        <w:t>时间。它同意关于</w:t>
      </w:r>
      <w:r w:rsidR="007D5414" w:rsidRPr="009B16A0">
        <w:rPr>
          <w:rFonts w:asciiTheme="minorEastAsia" w:eastAsiaTheme="minorEastAsia" w:hAnsiTheme="minorEastAsia" w:hint="eastAsia"/>
          <w:sz w:val="21"/>
          <w:szCs w:val="21"/>
        </w:rPr>
        <w:t>遗传资源</w:t>
      </w:r>
      <w:r w:rsidRPr="009B16A0">
        <w:rPr>
          <w:rFonts w:asciiTheme="minorEastAsia" w:eastAsiaTheme="minorEastAsia" w:hAnsiTheme="minorEastAsia"/>
          <w:sz w:val="21"/>
          <w:szCs w:val="21"/>
        </w:rPr>
        <w:t>的</w:t>
      </w:r>
      <w:r w:rsidR="007D5414" w:rsidRPr="009B16A0">
        <w:rPr>
          <w:rFonts w:asciiTheme="minorEastAsia" w:eastAsiaTheme="minorEastAsia" w:hAnsiTheme="minorEastAsia" w:hint="eastAsia"/>
          <w:sz w:val="21"/>
          <w:szCs w:val="21"/>
        </w:rPr>
        <w:t>合并</w:t>
      </w:r>
      <w:r w:rsidRPr="009B16A0">
        <w:rPr>
          <w:rFonts w:asciiTheme="minorEastAsia" w:eastAsiaTheme="minorEastAsia" w:hAnsiTheme="minorEastAsia"/>
          <w:sz w:val="21"/>
          <w:szCs w:val="21"/>
        </w:rPr>
        <w:t>文件应该</w:t>
      </w:r>
      <w:r w:rsidR="007D5414" w:rsidRPr="009B16A0">
        <w:rPr>
          <w:rFonts w:asciiTheme="minorEastAsia" w:eastAsiaTheme="minorEastAsia" w:hAnsiTheme="minorEastAsia" w:hint="eastAsia"/>
          <w:sz w:val="21"/>
          <w:szCs w:val="21"/>
        </w:rPr>
        <w:t>属于</w:t>
      </w:r>
      <w:r w:rsidRPr="009B16A0">
        <w:rPr>
          <w:rFonts w:asciiTheme="minorEastAsia" w:eastAsiaTheme="minorEastAsia" w:hAnsiTheme="minorEastAsia"/>
          <w:sz w:val="21"/>
          <w:szCs w:val="21"/>
        </w:rPr>
        <w:t>工作文件。IGC必须把重点放在考虑整个知识产权</w:t>
      </w:r>
      <w:r w:rsidR="007D5414" w:rsidRPr="009B16A0">
        <w:rPr>
          <w:rFonts w:asciiTheme="minorEastAsia" w:eastAsiaTheme="minorEastAsia" w:hAnsiTheme="minorEastAsia" w:hint="eastAsia"/>
          <w:sz w:val="21"/>
          <w:szCs w:val="21"/>
        </w:rPr>
        <w:t>体系</w:t>
      </w:r>
      <w:r w:rsidRPr="009B16A0">
        <w:rPr>
          <w:rFonts w:asciiTheme="minorEastAsia" w:eastAsiaTheme="minorEastAsia" w:hAnsiTheme="minorEastAsia"/>
          <w:sz w:val="21"/>
          <w:szCs w:val="21"/>
        </w:rPr>
        <w:t>的政策目标范围上，而不是局限于</w:t>
      </w:r>
      <w:r w:rsidR="007D5414" w:rsidRPr="009B16A0">
        <w:rPr>
          <w:rFonts w:asciiTheme="minorEastAsia" w:eastAsiaTheme="minorEastAsia" w:hAnsiTheme="minorEastAsia" w:hint="eastAsia"/>
          <w:sz w:val="21"/>
          <w:szCs w:val="21"/>
        </w:rPr>
        <w:t>考虑</w:t>
      </w:r>
      <w:r w:rsidRPr="009B16A0">
        <w:rPr>
          <w:rFonts w:asciiTheme="minorEastAsia" w:eastAsiaTheme="minorEastAsia" w:hAnsiTheme="minorEastAsia"/>
          <w:sz w:val="21"/>
          <w:szCs w:val="21"/>
        </w:rPr>
        <w:t>专利或管理专利的制度</w:t>
      </w:r>
      <w:r w:rsidR="007D5414"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这需要</w:t>
      </w:r>
      <w:r w:rsidR="007D5414" w:rsidRPr="009B16A0">
        <w:rPr>
          <w:rFonts w:asciiTheme="minorEastAsia" w:eastAsiaTheme="minorEastAsia" w:hAnsiTheme="minorEastAsia" w:hint="eastAsia"/>
          <w:sz w:val="21"/>
          <w:szCs w:val="21"/>
        </w:rPr>
        <w:t>将</w:t>
      </w:r>
      <w:r w:rsidRPr="009B16A0">
        <w:rPr>
          <w:rFonts w:asciiTheme="minorEastAsia" w:eastAsiaTheme="minorEastAsia" w:hAnsiTheme="minorEastAsia"/>
          <w:sz w:val="21"/>
          <w:szCs w:val="21"/>
        </w:rPr>
        <w:t>其他</w:t>
      </w:r>
      <w:r w:rsidR="005760D5" w:rsidRPr="009B16A0">
        <w:rPr>
          <w:rFonts w:asciiTheme="minorEastAsia" w:eastAsiaTheme="minorEastAsia" w:hAnsiTheme="minorEastAsia" w:hint="eastAsia"/>
          <w:sz w:val="21"/>
          <w:szCs w:val="21"/>
        </w:rPr>
        <w:t>各</w:t>
      </w:r>
      <w:r w:rsidR="005760D5" w:rsidRPr="009B16A0">
        <w:rPr>
          <w:rFonts w:asciiTheme="minorEastAsia" w:eastAsiaTheme="minorEastAsia" w:hAnsiTheme="minorEastAsia"/>
          <w:sz w:val="21"/>
          <w:szCs w:val="21"/>
        </w:rPr>
        <w:t>类</w:t>
      </w:r>
      <w:r w:rsidRPr="009B16A0">
        <w:rPr>
          <w:rFonts w:asciiTheme="minorEastAsia" w:eastAsiaTheme="minorEastAsia" w:hAnsiTheme="minorEastAsia"/>
          <w:sz w:val="21"/>
          <w:szCs w:val="21"/>
        </w:rPr>
        <w:t>知识产权</w:t>
      </w:r>
      <w:r w:rsidR="007D5414" w:rsidRPr="009B16A0">
        <w:rPr>
          <w:rFonts w:asciiTheme="minorEastAsia" w:eastAsiaTheme="minorEastAsia" w:hAnsiTheme="minorEastAsia"/>
          <w:sz w:val="21"/>
          <w:szCs w:val="21"/>
        </w:rPr>
        <w:t>考虑</w:t>
      </w:r>
      <w:r w:rsidR="007D5414" w:rsidRPr="009B16A0">
        <w:rPr>
          <w:rFonts w:asciiTheme="minorEastAsia" w:eastAsiaTheme="minorEastAsia" w:hAnsiTheme="minorEastAsia" w:hint="eastAsia"/>
          <w:sz w:val="21"/>
          <w:szCs w:val="21"/>
        </w:rPr>
        <w:t>在内</w:t>
      </w:r>
      <w:r w:rsidR="005760D5" w:rsidRPr="009B16A0">
        <w:rPr>
          <w:rFonts w:asciiTheme="minorEastAsia" w:eastAsiaTheme="minorEastAsia" w:hAnsiTheme="minorEastAsia"/>
          <w:sz w:val="21"/>
          <w:szCs w:val="21"/>
        </w:rPr>
        <w:t>。还必须考虑</w:t>
      </w:r>
      <w:r w:rsidRPr="009B16A0">
        <w:rPr>
          <w:rFonts w:asciiTheme="minorEastAsia" w:eastAsiaTheme="minorEastAsia" w:hAnsiTheme="minorEastAsia"/>
          <w:sz w:val="21"/>
          <w:szCs w:val="21"/>
        </w:rPr>
        <w:t>《生物多样性公约》</w:t>
      </w:r>
      <w:r w:rsidR="007D5414" w:rsidRPr="009B16A0">
        <w:rPr>
          <w:rFonts w:asciiTheme="minorEastAsia" w:eastAsiaTheme="minorEastAsia" w:hAnsiTheme="minorEastAsia" w:hint="eastAsia"/>
          <w:sz w:val="21"/>
          <w:szCs w:val="21"/>
        </w:rPr>
        <w:t>和《生物多样性公约关于获取遗传资源和公正和公平分享其利用所产生惠益的名古屋议定书》（《名古屋议定书》）</w:t>
      </w:r>
      <w:r w:rsidR="005760D5" w:rsidRPr="009B16A0">
        <w:rPr>
          <w:rFonts w:asciiTheme="minorEastAsia" w:eastAsiaTheme="minorEastAsia" w:hAnsiTheme="minorEastAsia" w:hint="eastAsia"/>
          <w:sz w:val="21"/>
          <w:szCs w:val="21"/>
        </w:rPr>
        <w:t>等</w:t>
      </w:r>
      <w:r w:rsidR="005760D5" w:rsidRPr="009B16A0">
        <w:rPr>
          <w:rFonts w:asciiTheme="minorEastAsia" w:eastAsiaTheme="minorEastAsia" w:hAnsiTheme="minorEastAsia"/>
          <w:sz w:val="21"/>
          <w:szCs w:val="21"/>
        </w:rPr>
        <w:t>国际协定的条款</w:t>
      </w:r>
      <w:r w:rsidR="00037403" w:rsidRPr="009B16A0">
        <w:rPr>
          <w:rFonts w:asciiTheme="minorEastAsia" w:eastAsiaTheme="minorEastAsia" w:hAnsiTheme="minorEastAsia"/>
          <w:sz w:val="21"/>
          <w:szCs w:val="21"/>
        </w:rPr>
        <w:t>。必须</w:t>
      </w:r>
      <w:r w:rsidRPr="009B16A0">
        <w:rPr>
          <w:rFonts w:asciiTheme="minorEastAsia" w:eastAsiaTheme="minorEastAsia" w:hAnsiTheme="minorEastAsia"/>
          <w:sz w:val="21"/>
          <w:szCs w:val="21"/>
        </w:rPr>
        <w:t>认</w:t>
      </w:r>
      <w:r w:rsidR="00037403" w:rsidRPr="009B16A0">
        <w:rPr>
          <w:rFonts w:asciiTheme="minorEastAsia" w:eastAsiaTheme="minorEastAsia" w:hAnsiTheme="minorEastAsia" w:hint="eastAsia"/>
          <w:sz w:val="21"/>
          <w:szCs w:val="21"/>
        </w:rPr>
        <w:t>识到</w:t>
      </w:r>
      <w:r w:rsidR="00037403" w:rsidRPr="009B16A0">
        <w:rPr>
          <w:rFonts w:asciiTheme="minorEastAsia" w:eastAsiaTheme="minorEastAsia" w:hAnsiTheme="minorEastAsia"/>
          <w:sz w:val="21"/>
          <w:szCs w:val="21"/>
        </w:rPr>
        <w:t>从一国</w:t>
      </w:r>
      <w:r w:rsidR="007D5414" w:rsidRPr="009B16A0">
        <w:rPr>
          <w:rFonts w:asciiTheme="minorEastAsia" w:eastAsiaTheme="minorEastAsia" w:hAnsiTheme="minorEastAsia" w:hint="eastAsia"/>
          <w:sz w:val="21"/>
          <w:szCs w:val="21"/>
        </w:rPr>
        <w:t>遗传资源</w:t>
      </w:r>
      <w:r w:rsidRPr="009B16A0">
        <w:rPr>
          <w:rFonts w:asciiTheme="minorEastAsia" w:eastAsiaTheme="minorEastAsia" w:hAnsiTheme="minorEastAsia"/>
          <w:sz w:val="21"/>
          <w:szCs w:val="21"/>
        </w:rPr>
        <w:t>中获得的</w:t>
      </w:r>
      <w:r w:rsidR="00F11809" w:rsidRPr="009B16A0">
        <w:rPr>
          <w:rFonts w:asciiTheme="minorEastAsia" w:eastAsiaTheme="minorEastAsia" w:hAnsiTheme="minorEastAsia" w:hint="eastAsia"/>
          <w:sz w:val="21"/>
          <w:szCs w:val="21"/>
        </w:rPr>
        <w:t>派</w:t>
      </w:r>
      <w:r w:rsidRPr="009B16A0">
        <w:rPr>
          <w:rFonts w:asciiTheme="minorEastAsia" w:eastAsiaTheme="minorEastAsia" w:hAnsiTheme="minorEastAsia"/>
          <w:sz w:val="21"/>
          <w:szCs w:val="21"/>
        </w:rPr>
        <w:t>生</w:t>
      </w:r>
      <w:r w:rsidR="00F11809" w:rsidRPr="009B16A0">
        <w:rPr>
          <w:rFonts w:asciiTheme="minorEastAsia" w:eastAsiaTheme="minorEastAsia" w:hAnsiTheme="minorEastAsia" w:hint="eastAsia"/>
          <w:sz w:val="21"/>
          <w:szCs w:val="21"/>
        </w:rPr>
        <w:t>物</w:t>
      </w:r>
      <w:r w:rsidRPr="009B16A0">
        <w:rPr>
          <w:rFonts w:asciiTheme="minorEastAsia" w:eastAsiaTheme="minorEastAsia" w:hAnsiTheme="minorEastAsia"/>
          <w:sz w:val="21"/>
          <w:szCs w:val="21"/>
        </w:rPr>
        <w:t>的</w:t>
      </w:r>
      <w:r w:rsidR="00EE7F15" w:rsidRPr="009B16A0">
        <w:rPr>
          <w:rFonts w:asciiTheme="minorEastAsia" w:eastAsiaTheme="minorEastAsia" w:hAnsiTheme="minorEastAsia" w:hint="eastAsia"/>
          <w:sz w:val="21"/>
          <w:szCs w:val="21"/>
        </w:rPr>
        <w:t>精神权利</w:t>
      </w:r>
      <w:r w:rsidRPr="009B16A0">
        <w:rPr>
          <w:rFonts w:asciiTheme="minorEastAsia" w:eastAsiaTheme="minorEastAsia" w:hAnsiTheme="minorEastAsia"/>
          <w:sz w:val="21"/>
          <w:szCs w:val="21"/>
        </w:rPr>
        <w:t>和经济权利。</w:t>
      </w:r>
      <w:r w:rsidR="005A7AB9" w:rsidRPr="009B16A0">
        <w:rPr>
          <w:rFonts w:asciiTheme="minorEastAsia" w:eastAsiaTheme="minorEastAsia" w:hAnsiTheme="minorEastAsia"/>
          <w:color w:val="000000" w:themeColor="text1"/>
          <w:sz w:val="21"/>
          <w:szCs w:val="21"/>
        </w:rPr>
        <w:t>这将有助于追踪</w:t>
      </w:r>
      <w:r w:rsidR="005A7AB9" w:rsidRPr="009B16A0">
        <w:rPr>
          <w:rFonts w:asciiTheme="minorEastAsia" w:eastAsiaTheme="minorEastAsia" w:hAnsiTheme="minorEastAsia" w:hint="eastAsia"/>
          <w:color w:val="000000" w:themeColor="text1"/>
          <w:sz w:val="21"/>
          <w:szCs w:val="21"/>
        </w:rPr>
        <w:t>派生物</w:t>
      </w:r>
      <w:r w:rsidR="005A7AB9" w:rsidRPr="009B16A0">
        <w:rPr>
          <w:rFonts w:asciiTheme="minorEastAsia" w:eastAsiaTheme="minorEastAsia" w:hAnsiTheme="minorEastAsia"/>
          <w:color w:val="000000" w:themeColor="text1"/>
          <w:sz w:val="21"/>
          <w:szCs w:val="21"/>
        </w:rPr>
        <w:t>的来源，</w:t>
      </w:r>
      <w:r w:rsidR="005A7AB9" w:rsidRPr="009B16A0">
        <w:rPr>
          <w:rFonts w:asciiTheme="minorEastAsia" w:eastAsiaTheme="minorEastAsia" w:hAnsiTheme="minorEastAsia" w:hint="eastAsia"/>
          <w:color w:val="000000" w:themeColor="text1"/>
          <w:sz w:val="21"/>
          <w:szCs w:val="21"/>
        </w:rPr>
        <w:t>同时</w:t>
      </w:r>
      <w:r w:rsidR="0019081F" w:rsidRPr="009B16A0">
        <w:rPr>
          <w:rFonts w:asciiTheme="minorEastAsia" w:eastAsiaTheme="minorEastAsia" w:hAnsiTheme="minorEastAsia"/>
          <w:color w:val="000000" w:themeColor="text1"/>
          <w:sz w:val="21"/>
          <w:szCs w:val="21"/>
        </w:rPr>
        <w:t>认识到这一问题影响到最终产品消费者以及来源国</w:t>
      </w:r>
      <w:r w:rsidR="000B67BE" w:rsidRPr="009B16A0">
        <w:rPr>
          <w:rFonts w:asciiTheme="minorEastAsia" w:eastAsiaTheme="minorEastAsia" w:hAnsiTheme="minorEastAsia"/>
          <w:color w:val="000000" w:themeColor="text1"/>
          <w:sz w:val="21"/>
          <w:szCs w:val="21"/>
        </w:rPr>
        <w:t>。遗传材料的所有权将保留在来源国，不</w:t>
      </w:r>
      <w:r w:rsidR="000B67BE" w:rsidRPr="009B16A0">
        <w:rPr>
          <w:rFonts w:asciiTheme="minorEastAsia" w:eastAsiaTheme="minorEastAsia" w:hAnsiTheme="minorEastAsia" w:hint="eastAsia"/>
          <w:color w:val="000000" w:themeColor="text1"/>
          <w:sz w:val="21"/>
          <w:szCs w:val="21"/>
        </w:rPr>
        <w:t>论</w:t>
      </w:r>
      <w:r w:rsidR="0019081F" w:rsidRPr="009B16A0">
        <w:rPr>
          <w:rFonts w:asciiTheme="minorEastAsia" w:eastAsiaTheme="minorEastAsia" w:hAnsiTheme="minorEastAsia" w:hint="eastAsia"/>
          <w:color w:val="000000" w:themeColor="text1"/>
          <w:sz w:val="21"/>
          <w:szCs w:val="21"/>
        </w:rPr>
        <w:t>遗传资源</w:t>
      </w:r>
      <w:r w:rsidR="009D3E44" w:rsidRPr="009B16A0">
        <w:rPr>
          <w:rFonts w:asciiTheme="minorEastAsia" w:eastAsiaTheme="minorEastAsia" w:hAnsiTheme="minorEastAsia" w:hint="eastAsia"/>
          <w:color w:val="000000" w:themeColor="text1"/>
          <w:sz w:val="21"/>
          <w:szCs w:val="21"/>
        </w:rPr>
        <w:t>身在</w:t>
      </w:r>
      <w:r w:rsidR="00D94AF5" w:rsidRPr="009B16A0">
        <w:rPr>
          <w:rFonts w:asciiTheme="minorEastAsia" w:eastAsiaTheme="minorEastAsia" w:hAnsiTheme="minorEastAsia" w:hint="eastAsia"/>
          <w:color w:val="000000" w:themeColor="text1"/>
          <w:sz w:val="21"/>
          <w:szCs w:val="21"/>
        </w:rPr>
        <w:t>何处</w:t>
      </w:r>
      <w:r w:rsidRPr="009B16A0">
        <w:rPr>
          <w:rFonts w:asciiTheme="minorEastAsia" w:eastAsiaTheme="minorEastAsia" w:hAnsiTheme="minorEastAsia"/>
          <w:color w:val="000000" w:themeColor="text1"/>
          <w:sz w:val="21"/>
          <w:szCs w:val="21"/>
        </w:rPr>
        <w:t>。它</w:t>
      </w:r>
      <w:r w:rsidR="0019081F" w:rsidRPr="009B16A0">
        <w:rPr>
          <w:rFonts w:asciiTheme="minorEastAsia" w:eastAsiaTheme="minorEastAsia" w:hAnsiTheme="minorEastAsia" w:hint="eastAsia"/>
          <w:color w:val="000000" w:themeColor="text1"/>
          <w:sz w:val="21"/>
          <w:szCs w:val="21"/>
        </w:rPr>
        <w:t>赞同以下这</w:t>
      </w:r>
      <w:r w:rsidRPr="009B16A0">
        <w:rPr>
          <w:rFonts w:asciiTheme="minorEastAsia" w:eastAsiaTheme="minorEastAsia" w:hAnsiTheme="minorEastAsia"/>
          <w:color w:val="000000" w:themeColor="text1"/>
          <w:sz w:val="21"/>
          <w:szCs w:val="21"/>
        </w:rPr>
        <w:t>一事实，即谈判以案文为基础，通过一</w:t>
      </w:r>
      <w:r w:rsidR="0019081F" w:rsidRPr="009B16A0">
        <w:rPr>
          <w:rFonts w:asciiTheme="minorEastAsia" w:eastAsiaTheme="minorEastAsia" w:hAnsiTheme="minorEastAsia" w:hint="eastAsia"/>
          <w:color w:val="000000" w:themeColor="text1"/>
          <w:sz w:val="21"/>
          <w:szCs w:val="21"/>
        </w:rPr>
        <w:t>份</w:t>
      </w:r>
      <w:r w:rsidRPr="009B16A0">
        <w:rPr>
          <w:rFonts w:asciiTheme="minorEastAsia" w:eastAsiaTheme="minorEastAsia" w:hAnsiTheme="minorEastAsia"/>
          <w:color w:val="000000" w:themeColor="text1"/>
          <w:sz w:val="21"/>
          <w:szCs w:val="21"/>
        </w:rPr>
        <w:t>涵盖讨论中</w:t>
      </w:r>
      <w:r w:rsidR="0019081F" w:rsidRPr="009B16A0">
        <w:rPr>
          <w:rFonts w:asciiTheme="minorEastAsia" w:eastAsiaTheme="minorEastAsia" w:hAnsiTheme="minorEastAsia" w:hint="eastAsia"/>
          <w:color w:val="000000" w:themeColor="text1"/>
          <w:sz w:val="21"/>
          <w:szCs w:val="21"/>
        </w:rPr>
        <w:t>所</w:t>
      </w:r>
      <w:r w:rsidRPr="009B16A0">
        <w:rPr>
          <w:rFonts w:asciiTheme="minorEastAsia" w:eastAsiaTheme="minorEastAsia" w:hAnsiTheme="minorEastAsia"/>
          <w:color w:val="000000" w:themeColor="text1"/>
          <w:sz w:val="21"/>
          <w:szCs w:val="21"/>
        </w:rPr>
        <w:t>涉</w:t>
      </w:r>
      <w:r w:rsidR="00D94AF5" w:rsidRPr="009B16A0">
        <w:rPr>
          <w:rFonts w:asciiTheme="minorEastAsia" w:eastAsiaTheme="minorEastAsia" w:hAnsiTheme="minorEastAsia" w:hint="eastAsia"/>
          <w:color w:val="000000" w:themeColor="text1"/>
          <w:sz w:val="21"/>
          <w:szCs w:val="21"/>
        </w:rPr>
        <w:t>及的</w:t>
      </w:r>
      <w:r w:rsidRPr="009B16A0">
        <w:rPr>
          <w:rFonts w:asciiTheme="minorEastAsia" w:eastAsiaTheme="minorEastAsia" w:hAnsiTheme="minorEastAsia"/>
          <w:color w:val="000000" w:themeColor="text1"/>
          <w:sz w:val="21"/>
          <w:szCs w:val="21"/>
        </w:rPr>
        <w:t>每一个问题的具有约束力的国际文书，</w:t>
      </w:r>
      <w:r w:rsidR="0019081F" w:rsidRPr="009B16A0">
        <w:rPr>
          <w:rFonts w:asciiTheme="minorEastAsia" w:eastAsiaTheme="minorEastAsia" w:hAnsiTheme="minorEastAsia" w:hint="eastAsia"/>
          <w:color w:val="000000" w:themeColor="text1"/>
          <w:sz w:val="21"/>
          <w:szCs w:val="21"/>
        </w:rPr>
        <w:t>谈判将</w:t>
      </w:r>
      <w:r w:rsidR="009D3E44" w:rsidRPr="009B16A0">
        <w:rPr>
          <w:rFonts w:asciiTheme="minorEastAsia" w:eastAsiaTheme="minorEastAsia" w:hAnsiTheme="minorEastAsia" w:hint="eastAsia"/>
          <w:color w:val="000000" w:themeColor="text1"/>
          <w:sz w:val="21"/>
          <w:szCs w:val="21"/>
        </w:rPr>
        <w:t>实现</w:t>
      </w:r>
      <w:r w:rsidR="00D94AF5" w:rsidRPr="009B16A0">
        <w:rPr>
          <w:rFonts w:asciiTheme="minorEastAsia" w:eastAsiaTheme="minorEastAsia" w:hAnsiTheme="minorEastAsia" w:hint="eastAsia"/>
          <w:color w:val="000000" w:themeColor="text1"/>
          <w:sz w:val="21"/>
          <w:szCs w:val="21"/>
        </w:rPr>
        <w:t>所有</w:t>
      </w:r>
      <w:r w:rsidR="0019081F" w:rsidRPr="009B16A0">
        <w:rPr>
          <w:rFonts w:asciiTheme="minorEastAsia" w:eastAsiaTheme="minorEastAsia" w:hAnsiTheme="minorEastAsia" w:hint="eastAsia"/>
          <w:color w:val="000000" w:themeColor="text1"/>
          <w:sz w:val="21"/>
          <w:szCs w:val="21"/>
        </w:rPr>
        <w:t>规</w:t>
      </w:r>
      <w:r w:rsidR="00D94AF5" w:rsidRPr="009B16A0">
        <w:rPr>
          <w:rFonts w:asciiTheme="minorEastAsia" w:eastAsiaTheme="minorEastAsia" w:hAnsiTheme="minorEastAsia"/>
          <w:color w:val="000000" w:themeColor="text1"/>
          <w:sz w:val="21"/>
          <w:szCs w:val="21"/>
        </w:rPr>
        <w:t>划目标</w:t>
      </w:r>
      <w:r w:rsidR="009D3E44" w:rsidRPr="009B16A0">
        <w:rPr>
          <w:rFonts w:asciiTheme="minorEastAsia" w:eastAsiaTheme="minorEastAsia" w:hAnsiTheme="minorEastAsia" w:hint="eastAsia"/>
          <w:color w:val="000000" w:themeColor="text1"/>
          <w:sz w:val="21"/>
          <w:szCs w:val="21"/>
        </w:rPr>
        <w:t>的全覆盖</w:t>
      </w:r>
      <w:r w:rsidRPr="009B16A0">
        <w:rPr>
          <w:rFonts w:asciiTheme="minorEastAsia" w:eastAsiaTheme="minorEastAsia" w:hAnsiTheme="minorEastAsia"/>
          <w:color w:val="000000" w:themeColor="text1"/>
          <w:sz w:val="21"/>
          <w:szCs w:val="21"/>
        </w:rPr>
        <w:t>。</w:t>
      </w:r>
    </w:p>
    <w:p w14:paraId="23EB9852" w14:textId="24B06219" w:rsidR="000353E0" w:rsidRPr="00F24B6C" w:rsidRDefault="007F260C" w:rsidP="00F24B6C">
      <w:pPr>
        <w:pStyle w:val="Heading1"/>
        <w:overflowPunct w:val="0"/>
        <w:spacing w:beforeLines="100" w:afterLines="50" w:after="120" w:line="340" w:lineRule="atLeast"/>
        <w:jc w:val="both"/>
        <w:rPr>
          <w:rFonts w:ascii="SimHei" w:eastAsia="SimHei" w:hAnsi="SimHei"/>
          <w:b w:val="0"/>
          <w:sz w:val="21"/>
          <w:szCs w:val="21"/>
        </w:rPr>
      </w:pPr>
      <w:r w:rsidRPr="00F24B6C">
        <w:rPr>
          <w:rFonts w:ascii="SimHei" w:eastAsia="SimHei" w:hAnsi="SimHei" w:hint="eastAsia"/>
          <w:b w:val="0"/>
          <w:sz w:val="21"/>
          <w:szCs w:val="21"/>
        </w:rPr>
        <w:t>议程第3项：通过第三十九届会议报告</w:t>
      </w:r>
    </w:p>
    <w:p w14:paraId="360A8AEF" w14:textId="1F6D9722" w:rsidR="000353E0" w:rsidRPr="00F24B6C" w:rsidRDefault="007F260C" w:rsidP="00F24B6C">
      <w:pPr>
        <w:pStyle w:val="ListParagraph"/>
        <w:overflowPunct w:val="0"/>
        <w:spacing w:afterLines="50" w:after="120" w:line="340" w:lineRule="atLeast"/>
        <w:ind w:left="5534"/>
        <w:contextualSpacing w:val="0"/>
        <w:jc w:val="both"/>
        <w:rPr>
          <w:rFonts w:ascii="KaiTi" w:eastAsia="KaiTi" w:hAnsi="KaiTi" w:cs="Times New Roman"/>
          <w:iCs/>
          <w:sz w:val="21"/>
          <w:szCs w:val="21"/>
        </w:rPr>
      </w:pPr>
      <w:r w:rsidRPr="00F24B6C">
        <w:rPr>
          <w:rFonts w:ascii="KaiTi" w:eastAsia="KaiTi" w:hAnsi="KaiTi" w:cs="Times New Roman"/>
          <w:iCs/>
          <w:sz w:val="21"/>
          <w:szCs w:val="21"/>
        </w:rPr>
        <w:t>关于议程第3项的决定：</w:t>
      </w:r>
    </w:p>
    <w:p w14:paraId="5F699C40" w14:textId="347FEBAF" w:rsidR="00CA0414" w:rsidRPr="00F24B6C" w:rsidRDefault="008864C8" w:rsidP="00F24B6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Cs/>
          <w:sz w:val="21"/>
          <w:szCs w:val="21"/>
        </w:rPr>
      </w:pPr>
      <w:r w:rsidRPr="00F24B6C">
        <w:rPr>
          <w:rFonts w:ascii="KaiTi" w:eastAsia="KaiTi" w:hAnsi="KaiTi" w:cs="Times New Roman"/>
          <w:iCs/>
          <w:sz w:val="21"/>
          <w:szCs w:val="21"/>
        </w:rPr>
        <w:t>主席提交委员会第三十九届会议的报告草案（WIPO/GRTKF/IC/39/18</w:t>
      </w:r>
      <w:r w:rsidR="002818FE" w:rsidRPr="00F24B6C">
        <w:rPr>
          <w:rFonts w:ascii="KaiTi" w:eastAsia="KaiTi" w:hAnsi="KaiTi" w:cs="Times New Roman"/>
          <w:iCs/>
          <w:sz w:val="21"/>
          <w:szCs w:val="21"/>
        </w:rPr>
        <w:t xml:space="preserve"> </w:t>
      </w:r>
      <w:r w:rsidRPr="00F24B6C">
        <w:rPr>
          <w:rFonts w:ascii="KaiTi" w:eastAsia="KaiTi" w:hAnsi="KaiTi" w:cs="Times New Roman"/>
          <w:iCs/>
          <w:sz w:val="21"/>
          <w:szCs w:val="21"/>
        </w:rPr>
        <w:t>Prov.2）供会议通过，报告草案得到通</w:t>
      </w:r>
      <w:r w:rsidR="00F24B6C">
        <w:rPr>
          <w:rFonts w:ascii="KaiTi" w:eastAsia="KaiTi" w:hAnsi="KaiTi" w:cs="Times New Roman" w:hint="cs"/>
          <w:iCs/>
          <w:sz w:val="21"/>
          <w:szCs w:val="21"/>
        </w:rPr>
        <w:t>‍</w:t>
      </w:r>
      <w:r w:rsidRPr="00F24B6C">
        <w:rPr>
          <w:rFonts w:ascii="KaiTi" w:eastAsia="KaiTi" w:hAnsi="KaiTi" w:cs="Times New Roman"/>
          <w:iCs/>
          <w:sz w:val="21"/>
          <w:szCs w:val="21"/>
        </w:rPr>
        <w:t>过。</w:t>
      </w:r>
    </w:p>
    <w:p w14:paraId="67EC5927" w14:textId="1DB02CEE" w:rsidR="000353E0" w:rsidRPr="00F24B6C" w:rsidRDefault="008864C8" w:rsidP="00F24B6C">
      <w:pPr>
        <w:pStyle w:val="Heading1"/>
        <w:overflowPunct w:val="0"/>
        <w:spacing w:beforeLines="100" w:afterLines="50" w:after="120" w:line="340" w:lineRule="atLeast"/>
        <w:jc w:val="both"/>
        <w:rPr>
          <w:rFonts w:ascii="SimHei" w:eastAsia="SimHei" w:hAnsi="SimHei"/>
          <w:b w:val="0"/>
          <w:sz w:val="21"/>
          <w:szCs w:val="21"/>
        </w:rPr>
      </w:pPr>
      <w:r w:rsidRPr="00F24B6C">
        <w:rPr>
          <w:rFonts w:ascii="SimHei" w:eastAsia="SimHei" w:hAnsi="SimHei" w:hint="eastAsia"/>
          <w:b w:val="0"/>
          <w:sz w:val="21"/>
          <w:szCs w:val="21"/>
        </w:rPr>
        <w:t>议程第4项：认可若干组织与会</w:t>
      </w:r>
    </w:p>
    <w:p w14:paraId="363CB5DF" w14:textId="2EDAEAC7" w:rsidR="000353E0" w:rsidRPr="00F24B6C" w:rsidRDefault="00A6775A" w:rsidP="00F24B6C">
      <w:pPr>
        <w:pStyle w:val="ListParagraph"/>
        <w:overflowPunct w:val="0"/>
        <w:spacing w:afterLines="50" w:after="120" w:line="340" w:lineRule="atLeast"/>
        <w:ind w:left="5534"/>
        <w:contextualSpacing w:val="0"/>
        <w:jc w:val="both"/>
        <w:rPr>
          <w:rFonts w:ascii="KaiTi" w:eastAsia="KaiTi" w:hAnsi="KaiTi" w:cs="Times New Roman"/>
          <w:iCs/>
          <w:sz w:val="21"/>
          <w:szCs w:val="21"/>
        </w:rPr>
      </w:pPr>
      <w:r w:rsidRPr="00F24B6C">
        <w:rPr>
          <w:rFonts w:ascii="KaiTi" w:eastAsia="KaiTi" w:hAnsi="KaiTi" w:cs="Times New Roman"/>
          <w:iCs/>
          <w:sz w:val="21"/>
          <w:szCs w:val="21"/>
        </w:rPr>
        <w:t>关于议程第4项的决定：</w:t>
      </w:r>
    </w:p>
    <w:p w14:paraId="4A0C1D21" w14:textId="50B45232" w:rsidR="000353E0" w:rsidRPr="00077CFE" w:rsidRDefault="00A6775A" w:rsidP="00F24B6C">
      <w:pPr>
        <w:pStyle w:val="ListParagraph"/>
        <w:numPr>
          <w:ilvl w:val="0"/>
          <w:numId w:val="7"/>
        </w:numPr>
        <w:overflowPunct w:val="0"/>
        <w:spacing w:afterLines="50" w:after="120" w:line="340" w:lineRule="atLeast"/>
        <w:ind w:left="5534" w:firstLine="0"/>
        <w:contextualSpacing w:val="0"/>
        <w:jc w:val="both"/>
        <w:rPr>
          <w:rFonts w:ascii="Times New Roman" w:eastAsia="KaiTi" w:hAnsi="Times New Roman" w:cs="Times New Roman"/>
          <w:iCs/>
          <w:szCs w:val="22"/>
        </w:rPr>
      </w:pPr>
      <w:r w:rsidRPr="00F24B6C">
        <w:rPr>
          <w:rFonts w:ascii="KaiTi" w:eastAsia="KaiTi" w:hAnsi="KaiTi" w:cs="Times New Roman"/>
          <w:iCs/>
          <w:sz w:val="21"/>
          <w:szCs w:val="21"/>
        </w:rPr>
        <w:t>委员会一致批准认可国际可持续发展法律中心（CISDL）和成瘾替代方法智库和行动网络（FAAAT）以特别观察员的身份与会。</w:t>
      </w:r>
    </w:p>
    <w:p w14:paraId="2A0A8622" w14:textId="407354B0" w:rsidR="000353E0" w:rsidRPr="00F24B6C" w:rsidRDefault="00A6775A" w:rsidP="00F24B6C">
      <w:pPr>
        <w:pStyle w:val="Heading1"/>
        <w:overflowPunct w:val="0"/>
        <w:spacing w:beforeLines="100" w:afterLines="50" w:after="120" w:line="340" w:lineRule="atLeast"/>
        <w:jc w:val="both"/>
        <w:rPr>
          <w:rFonts w:ascii="SimHei" w:eastAsia="SimHei" w:hAnsi="SimHei"/>
          <w:b w:val="0"/>
          <w:sz w:val="21"/>
          <w:szCs w:val="21"/>
        </w:rPr>
      </w:pPr>
      <w:r w:rsidRPr="00F24B6C">
        <w:rPr>
          <w:rFonts w:ascii="SimHei" w:eastAsia="SimHei" w:hAnsi="SimHei" w:hint="eastAsia"/>
          <w:b w:val="0"/>
          <w:sz w:val="21"/>
          <w:szCs w:val="21"/>
        </w:rPr>
        <w:lastRenderedPageBreak/>
        <w:t>关于议程第5项的决定：土著和当地社区的参与</w:t>
      </w:r>
    </w:p>
    <w:p w14:paraId="5BD0284F" w14:textId="35B3E523" w:rsidR="006A5D58" w:rsidRPr="009B16A0" w:rsidRDefault="00557A14" w:rsidP="00F24B6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olor w:val="000000" w:themeColor="text1"/>
          <w:sz w:val="21"/>
          <w:szCs w:val="21"/>
        </w:rPr>
      </w:pPr>
      <w:r w:rsidRPr="009B16A0">
        <w:rPr>
          <w:rFonts w:asciiTheme="minorEastAsia" w:eastAsiaTheme="minorEastAsia" w:hAnsiTheme="minorEastAsia"/>
          <w:color w:val="000000" w:themeColor="text1"/>
          <w:sz w:val="21"/>
          <w:szCs w:val="21"/>
        </w:rPr>
        <w:t>主席</w:t>
      </w:r>
      <w:r w:rsidR="009672D0" w:rsidRPr="009B16A0">
        <w:rPr>
          <w:rFonts w:asciiTheme="minorEastAsia" w:eastAsiaTheme="minorEastAsia" w:hAnsiTheme="minorEastAsia" w:hint="eastAsia"/>
          <w:color w:val="000000" w:themeColor="text1"/>
          <w:sz w:val="21"/>
          <w:szCs w:val="21"/>
        </w:rPr>
        <w:t>告知收到</w:t>
      </w:r>
      <w:r w:rsidRPr="009B16A0">
        <w:rPr>
          <w:rFonts w:asciiTheme="minorEastAsia" w:eastAsiaTheme="minorEastAsia" w:hAnsiTheme="minorEastAsia" w:hint="eastAsia"/>
          <w:color w:val="000000" w:themeColor="text1"/>
          <w:sz w:val="21"/>
          <w:szCs w:val="21"/>
        </w:rPr>
        <w:t>曼</w:t>
      </w:r>
      <w:r w:rsidRPr="009B16A0">
        <w:rPr>
          <w:rFonts w:asciiTheme="minorEastAsia" w:eastAsiaTheme="minorEastAsia" w:hAnsiTheme="minorEastAsia"/>
          <w:color w:val="000000" w:themeColor="text1"/>
          <w:sz w:val="21"/>
          <w:szCs w:val="21"/>
        </w:rPr>
        <w:t>尼托巴克里族成员格雷戈里·扬林先生去世</w:t>
      </w:r>
      <w:r w:rsidR="009672D0" w:rsidRPr="009B16A0">
        <w:rPr>
          <w:rFonts w:asciiTheme="minorEastAsia" w:eastAsiaTheme="minorEastAsia" w:hAnsiTheme="minorEastAsia" w:hint="eastAsia"/>
          <w:color w:val="000000" w:themeColor="text1"/>
          <w:sz w:val="21"/>
          <w:szCs w:val="21"/>
        </w:rPr>
        <w:t>的消息</w:t>
      </w:r>
      <w:r w:rsidRPr="009B16A0">
        <w:rPr>
          <w:rFonts w:asciiTheme="minorEastAsia" w:eastAsiaTheme="minorEastAsia" w:hAnsiTheme="minorEastAsia"/>
          <w:color w:val="000000" w:themeColor="text1"/>
          <w:sz w:val="21"/>
          <w:szCs w:val="21"/>
        </w:rPr>
        <w:t>，他曾参加IGC会议并为讨论</w:t>
      </w:r>
      <w:r w:rsidR="00553D6D" w:rsidRPr="009B16A0">
        <w:rPr>
          <w:rFonts w:asciiTheme="minorEastAsia" w:eastAsiaTheme="minorEastAsia" w:hAnsiTheme="minorEastAsia"/>
          <w:color w:val="000000" w:themeColor="text1"/>
          <w:sz w:val="21"/>
          <w:szCs w:val="21"/>
        </w:rPr>
        <w:t>作出</w:t>
      </w:r>
      <w:r w:rsidR="009D3E44" w:rsidRPr="009B16A0">
        <w:rPr>
          <w:rFonts w:asciiTheme="minorEastAsia" w:eastAsiaTheme="minorEastAsia" w:hAnsiTheme="minorEastAsia" w:hint="eastAsia"/>
          <w:color w:val="000000" w:themeColor="text1"/>
          <w:sz w:val="21"/>
          <w:szCs w:val="21"/>
        </w:rPr>
        <w:t>了</w:t>
      </w:r>
      <w:r w:rsidRPr="009B16A0">
        <w:rPr>
          <w:rFonts w:asciiTheme="minorEastAsia" w:eastAsiaTheme="minorEastAsia" w:hAnsiTheme="minorEastAsia"/>
          <w:color w:val="000000" w:themeColor="text1"/>
          <w:sz w:val="21"/>
          <w:szCs w:val="21"/>
        </w:rPr>
        <w:t>贡献。主席向他的家人、</w:t>
      </w:r>
      <w:r w:rsidR="00EB1134" w:rsidRPr="009B16A0">
        <w:rPr>
          <w:rFonts w:asciiTheme="minorEastAsia" w:eastAsiaTheme="minorEastAsia" w:hAnsiTheme="minorEastAsia" w:hint="eastAsia"/>
          <w:color w:val="000000" w:themeColor="text1"/>
          <w:sz w:val="21"/>
          <w:szCs w:val="21"/>
        </w:rPr>
        <w:t>他的</w:t>
      </w:r>
      <w:r w:rsidR="009D3E44" w:rsidRPr="009B16A0">
        <w:rPr>
          <w:rFonts w:asciiTheme="minorEastAsia" w:eastAsiaTheme="minorEastAsia" w:hAnsiTheme="minorEastAsia" w:hint="eastAsia"/>
          <w:color w:val="000000" w:themeColor="text1"/>
          <w:sz w:val="21"/>
          <w:szCs w:val="21"/>
        </w:rPr>
        <w:t>亲属</w:t>
      </w:r>
      <w:r w:rsidRPr="009B16A0">
        <w:rPr>
          <w:rFonts w:asciiTheme="minorEastAsia" w:eastAsiaTheme="minorEastAsia" w:hAnsiTheme="minorEastAsia"/>
          <w:color w:val="000000" w:themeColor="text1"/>
          <w:sz w:val="21"/>
          <w:szCs w:val="21"/>
        </w:rPr>
        <w:t>和</w:t>
      </w:r>
      <w:r w:rsidR="00EB1134" w:rsidRPr="009B16A0">
        <w:rPr>
          <w:rFonts w:asciiTheme="minorEastAsia" w:eastAsiaTheme="minorEastAsia" w:hAnsiTheme="minorEastAsia" w:hint="eastAsia"/>
          <w:color w:val="000000" w:themeColor="text1"/>
          <w:sz w:val="21"/>
          <w:szCs w:val="21"/>
        </w:rPr>
        <w:t>民族</w:t>
      </w:r>
      <w:r w:rsidRPr="009B16A0">
        <w:rPr>
          <w:rFonts w:asciiTheme="minorEastAsia" w:eastAsiaTheme="minorEastAsia" w:hAnsiTheme="minorEastAsia"/>
          <w:color w:val="000000" w:themeColor="text1"/>
          <w:sz w:val="21"/>
          <w:szCs w:val="21"/>
        </w:rPr>
        <w:t>表示衷心</w:t>
      </w:r>
      <w:r w:rsidR="00EB1134" w:rsidRPr="009B16A0">
        <w:rPr>
          <w:rFonts w:asciiTheme="minorEastAsia" w:eastAsiaTheme="minorEastAsia" w:hAnsiTheme="minorEastAsia" w:hint="eastAsia"/>
          <w:color w:val="000000" w:themeColor="text1"/>
          <w:sz w:val="21"/>
          <w:szCs w:val="21"/>
        </w:rPr>
        <w:t>的</w:t>
      </w:r>
      <w:r w:rsidRPr="009B16A0">
        <w:rPr>
          <w:rFonts w:asciiTheme="minorEastAsia" w:eastAsiaTheme="minorEastAsia" w:hAnsiTheme="minorEastAsia"/>
          <w:color w:val="000000" w:themeColor="text1"/>
          <w:sz w:val="21"/>
          <w:szCs w:val="21"/>
        </w:rPr>
        <w:t>慰问。关于自愿基金，</w:t>
      </w:r>
      <w:r w:rsidR="00F15A2E" w:rsidRPr="009B16A0">
        <w:rPr>
          <w:rFonts w:asciiTheme="minorEastAsia" w:eastAsiaTheme="minorEastAsia" w:hAnsiTheme="minorEastAsia" w:hint="eastAsia"/>
          <w:color w:val="000000" w:themeColor="text1"/>
          <w:sz w:val="21"/>
          <w:szCs w:val="21"/>
        </w:rPr>
        <w:t>加拿大政府为自愿基金</w:t>
      </w:r>
      <w:r w:rsidR="00EB1134" w:rsidRPr="009B16A0">
        <w:rPr>
          <w:rFonts w:asciiTheme="minorEastAsia" w:eastAsiaTheme="minorEastAsia" w:hAnsiTheme="minorEastAsia" w:hint="eastAsia"/>
          <w:color w:val="000000" w:themeColor="text1"/>
          <w:sz w:val="21"/>
          <w:szCs w:val="21"/>
        </w:rPr>
        <w:t>捐款</w:t>
      </w:r>
      <w:r w:rsidR="00F15A2E" w:rsidRPr="009B16A0">
        <w:rPr>
          <w:rFonts w:asciiTheme="minorEastAsia" w:eastAsiaTheme="minorEastAsia" w:hAnsiTheme="minorEastAsia" w:hint="eastAsia"/>
          <w:color w:val="000000" w:themeColor="text1"/>
          <w:sz w:val="21"/>
          <w:szCs w:val="21"/>
        </w:rPr>
        <w:t>，</w:t>
      </w:r>
      <w:r w:rsidR="00303E43" w:rsidRPr="009B16A0">
        <w:rPr>
          <w:rFonts w:asciiTheme="minorEastAsia" w:eastAsiaTheme="minorEastAsia" w:hAnsiTheme="minorEastAsia" w:hint="eastAsia"/>
          <w:color w:val="000000" w:themeColor="text1"/>
          <w:sz w:val="21"/>
          <w:szCs w:val="21"/>
        </w:rPr>
        <w:t>自愿基金得以</w:t>
      </w:r>
      <w:r w:rsidR="00F15A2E" w:rsidRPr="009B16A0">
        <w:rPr>
          <w:rFonts w:asciiTheme="minorEastAsia" w:eastAsiaTheme="minorEastAsia" w:hAnsiTheme="minorEastAsia"/>
          <w:color w:val="000000" w:themeColor="text1"/>
          <w:sz w:val="21"/>
          <w:szCs w:val="21"/>
        </w:rPr>
        <w:t>资助</w:t>
      </w:r>
      <w:r w:rsidR="00303E43" w:rsidRPr="009B16A0">
        <w:rPr>
          <w:rFonts w:asciiTheme="minorEastAsia" w:eastAsiaTheme="minorEastAsia" w:hAnsiTheme="minorEastAsia"/>
          <w:color w:val="000000" w:themeColor="text1"/>
          <w:sz w:val="21"/>
          <w:szCs w:val="21"/>
        </w:rPr>
        <w:t>四名土著代表</w:t>
      </w:r>
      <w:r w:rsidR="00EB1134" w:rsidRPr="009B16A0">
        <w:rPr>
          <w:rFonts w:asciiTheme="minorEastAsia" w:eastAsiaTheme="minorEastAsia" w:hAnsiTheme="minorEastAsia" w:hint="eastAsia"/>
          <w:color w:val="000000" w:themeColor="text1"/>
          <w:sz w:val="21"/>
          <w:szCs w:val="21"/>
        </w:rPr>
        <w:t>参加</w:t>
      </w:r>
      <w:r w:rsidRPr="009B16A0">
        <w:rPr>
          <w:rFonts w:asciiTheme="minorEastAsia" w:eastAsiaTheme="minorEastAsia" w:hAnsiTheme="minorEastAsia"/>
          <w:color w:val="000000" w:themeColor="text1"/>
          <w:sz w:val="21"/>
          <w:szCs w:val="21"/>
        </w:rPr>
        <w:t>IGC</w:t>
      </w:r>
      <w:r w:rsidR="00303E43" w:rsidRPr="009B16A0">
        <w:rPr>
          <w:rFonts w:asciiTheme="minorEastAsia" w:eastAsiaTheme="minorEastAsia" w:hAnsiTheme="minorEastAsia"/>
          <w:color w:val="000000" w:themeColor="text1"/>
          <w:sz w:val="21"/>
          <w:szCs w:val="21"/>
        </w:rPr>
        <w:t>第四十届会议</w:t>
      </w:r>
      <w:r w:rsidRPr="009B16A0">
        <w:rPr>
          <w:rFonts w:asciiTheme="minorEastAsia" w:eastAsiaTheme="minorEastAsia" w:hAnsiTheme="minorEastAsia"/>
          <w:color w:val="000000" w:themeColor="text1"/>
          <w:sz w:val="21"/>
          <w:szCs w:val="21"/>
        </w:rPr>
        <w:t>。自愿基金即将再次耗尽</w:t>
      </w:r>
      <w:r w:rsidR="00303E43" w:rsidRPr="009B16A0">
        <w:rPr>
          <w:rFonts w:asciiTheme="minorEastAsia" w:eastAsiaTheme="minorEastAsia" w:hAnsiTheme="minorEastAsia" w:hint="eastAsia"/>
          <w:color w:val="000000" w:themeColor="text1"/>
          <w:sz w:val="21"/>
          <w:szCs w:val="21"/>
        </w:rPr>
        <w:t>，</w:t>
      </w:r>
      <w:r w:rsidRPr="009B16A0">
        <w:rPr>
          <w:rFonts w:asciiTheme="minorEastAsia" w:eastAsiaTheme="minorEastAsia" w:hAnsiTheme="minorEastAsia"/>
          <w:color w:val="000000" w:themeColor="text1"/>
          <w:sz w:val="21"/>
          <w:szCs w:val="21"/>
        </w:rPr>
        <w:t>可能只能再资助一名土著代表参加另一届会议。他回顾了2018年大会的各项决定，认识到</w:t>
      </w:r>
      <w:r w:rsidR="00A53911" w:rsidRPr="009B16A0">
        <w:rPr>
          <w:rFonts w:asciiTheme="minorEastAsia" w:eastAsiaTheme="minorEastAsia" w:hAnsiTheme="minorEastAsia" w:hint="eastAsia"/>
          <w:color w:val="000000" w:themeColor="text1"/>
          <w:sz w:val="21"/>
          <w:szCs w:val="21"/>
        </w:rPr>
        <w:t>土著人民和当地社区参与IGC工作的重要性</w:t>
      </w:r>
      <w:r w:rsidRPr="009B16A0">
        <w:rPr>
          <w:rFonts w:asciiTheme="minorEastAsia" w:eastAsiaTheme="minorEastAsia" w:hAnsiTheme="minorEastAsia"/>
          <w:color w:val="000000" w:themeColor="text1"/>
          <w:sz w:val="21"/>
          <w:szCs w:val="21"/>
        </w:rPr>
        <w:t>，注意到</w:t>
      </w:r>
      <w:r w:rsidR="00A53911" w:rsidRPr="009B16A0">
        <w:rPr>
          <w:rFonts w:asciiTheme="minorEastAsia" w:eastAsiaTheme="minorEastAsia" w:hAnsiTheme="minorEastAsia" w:hint="eastAsia"/>
          <w:color w:val="000000" w:themeColor="text1"/>
          <w:sz w:val="21"/>
          <w:szCs w:val="21"/>
        </w:rPr>
        <w:t>自愿基金已经耗尽，</w:t>
      </w:r>
      <w:r w:rsidR="006F601A" w:rsidRPr="009B16A0">
        <w:rPr>
          <w:rFonts w:asciiTheme="minorEastAsia" w:eastAsiaTheme="minorEastAsia" w:hAnsiTheme="minorEastAsia" w:hint="eastAsia"/>
          <w:color w:val="000000" w:themeColor="text1"/>
          <w:sz w:val="21"/>
          <w:szCs w:val="21"/>
        </w:rPr>
        <w:t>并</w:t>
      </w:r>
      <w:r w:rsidR="00A53911" w:rsidRPr="009B16A0">
        <w:rPr>
          <w:rFonts w:asciiTheme="minorEastAsia" w:eastAsiaTheme="minorEastAsia" w:hAnsiTheme="minorEastAsia" w:hint="eastAsia"/>
          <w:color w:val="000000" w:themeColor="text1"/>
          <w:sz w:val="21"/>
          <w:szCs w:val="21"/>
        </w:rPr>
        <w:t>鼓励成员国考虑向基金捐款并</w:t>
      </w:r>
      <w:r w:rsidR="006F601A" w:rsidRPr="009B16A0">
        <w:rPr>
          <w:rFonts w:asciiTheme="minorEastAsia" w:eastAsiaTheme="minorEastAsia" w:hAnsiTheme="minorEastAsia" w:hint="eastAsia"/>
          <w:color w:val="000000" w:themeColor="text1"/>
          <w:sz w:val="21"/>
          <w:szCs w:val="21"/>
        </w:rPr>
        <w:t>/或</w:t>
      </w:r>
      <w:r w:rsidR="00A53911" w:rsidRPr="009B16A0">
        <w:rPr>
          <w:rFonts w:asciiTheme="minorEastAsia" w:eastAsiaTheme="minorEastAsia" w:hAnsiTheme="minorEastAsia" w:hint="eastAsia"/>
          <w:color w:val="000000" w:themeColor="text1"/>
          <w:sz w:val="21"/>
          <w:szCs w:val="21"/>
        </w:rPr>
        <w:t>考虑其他替代性筹资安排。</w:t>
      </w:r>
      <w:r w:rsidRPr="009B16A0">
        <w:rPr>
          <w:rFonts w:asciiTheme="minorEastAsia" w:eastAsiaTheme="minorEastAsia" w:hAnsiTheme="minorEastAsia"/>
          <w:color w:val="000000" w:themeColor="text1"/>
          <w:sz w:val="21"/>
          <w:szCs w:val="21"/>
        </w:rPr>
        <w:t>他呼吁各代表团</w:t>
      </w:r>
      <w:r w:rsidR="00C16EDA" w:rsidRPr="009B16A0">
        <w:rPr>
          <w:rFonts w:asciiTheme="minorEastAsia" w:eastAsiaTheme="minorEastAsia" w:hAnsiTheme="minorEastAsia" w:hint="eastAsia"/>
          <w:color w:val="000000" w:themeColor="text1"/>
          <w:sz w:val="21"/>
          <w:szCs w:val="21"/>
        </w:rPr>
        <w:t>进行内部磋商，并为自愿基金捐款</w:t>
      </w:r>
      <w:r w:rsidRPr="009B16A0">
        <w:rPr>
          <w:rFonts w:asciiTheme="minorEastAsia" w:eastAsiaTheme="minorEastAsia" w:hAnsiTheme="minorEastAsia"/>
          <w:color w:val="000000" w:themeColor="text1"/>
          <w:sz w:val="21"/>
          <w:szCs w:val="21"/>
        </w:rPr>
        <w:t>。自愿基金对</w:t>
      </w:r>
      <w:r w:rsidR="00C16EDA" w:rsidRPr="009B16A0">
        <w:rPr>
          <w:rFonts w:asciiTheme="minorEastAsia" w:eastAsiaTheme="minorEastAsia" w:hAnsiTheme="minorEastAsia" w:hint="eastAsia"/>
          <w:color w:val="000000" w:themeColor="text1"/>
          <w:sz w:val="21"/>
          <w:szCs w:val="21"/>
        </w:rPr>
        <w:t>于</w:t>
      </w:r>
      <w:r w:rsidRPr="009B16A0">
        <w:rPr>
          <w:rFonts w:asciiTheme="minorEastAsia" w:eastAsiaTheme="minorEastAsia" w:hAnsiTheme="minorEastAsia"/>
          <w:color w:val="000000" w:themeColor="text1"/>
          <w:sz w:val="21"/>
          <w:szCs w:val="21"/>
        </w:rPr>
        <w:t>产权组织和IGC信誉的重要性怎么强调都不为过。</w:t>
      </w:r>
    </w:p>
    <w:p w14:paraId="39535641" w14:textId="2384ADBE" w:rsidR="000353E0" w:rsidRPr="009B16A0" w:rsidRDefault="00C16EDA" w:rsidP="00F24B6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olor w:val="000000" w:themeColor="text1"/>
          <w:sz w:val="21"/>
          <w:szCs w:val="21"/>
        </w:rPr>
      </w:pPr>
      <w:r w:rsidRPr="009B16A0">
        <w:rPr>
          <w:rFonts w:asciiTheme="minorEastAsia" w:eastAsiaTheme="minorEastAsia" w:hAnsiTheme="minorEastAsia" w:hint="eastAsia"/>
          <w:color w:val="000000" w:themeColor="text1"/>
          <w:sz w:val="21"/>
          <w:szCs w:val="21"/>
        </w:rPr>
        <w:t>[秘书处的说明]：土著专家小组在IGC第四十届会议上探讨了以下专题：“知识产权和传统知识/传统文化表现形式：土著人民和当地社区对目标的看法”。</w:t>
      </w:r>
      <w:r w:rsidRPr="009B16A0">
        <w:rPr>
          <w:rFonts w:asciiTheme="minorEastAsia" w:eastAsiaTheme="minorEastAsia" w:hAnsiTheme="minorEastAsia"/>
          <w:color w:val="000000" w:themeColor="text1"/>
          <w:sz w:val="21"/>
          <w:szCs w:val="21"/>
        </w:rPr>
        <w:t>三名</w:t>
      </w:r>
      <w:r w:rsidRPr="009B16A0">
        <w:rPr>
          <w:rFonts w:asciiTheme="minorEastAsia" w:eastAsiaTheme="minorEastAsia" w:hAnsiTheme="minorEastAsia" w:hint="eastAsia"/>
          <w:color w:val="000000" w:themeColor="text1"/>
          <w:sz w:val="21"/>
          <w:szCs w:val="21"/>
        </w:rPr>
        <w:t>专家</w:t>
      </w:r>
      <w:r w:rsidR="00EF7A86" w:rsidRPr="009B16A0">
        <w:rPr>
          <w:rFonts w:asciiTheme="minorEastAsia" w:eastAsiaTheme="minorEastAsia" w:hAnsiTheme="minorEastAsia" w:hint="eastAsia"/>
          <w:color w:val="000000" w:themeColor="text1"/>
          <w:sz w:val="21"/>
          <w:szCs w:val="21"/>
        </w:rPr>
        <w:t>小组成员</w:t>
      </w:r>
      <w:r w:rsidRPr="009B16A0">
        <w:rPr>
          <w:rFonts w:asciiTheme="minorEastAsia" w:eastAsiaTheme="minorEastAsia" w:hAnsiTheme="minorEastAsia"/>
          <w:color w:val="000000" w:themeColor="text1"/>
          <w:sz w:val="21"/>
          <w:szCs w:val="21"/>
        </w:rPr>
        <w:t>是</w:t>
      </w:r>
      <w:r w:rsidRPr="009B16A0">
        <w:rPr>
          <w:rFonts w:asciiTheme="minorEastAsia" w:eastAsiaTheme="minorEastAsia" w:hAnsiTheme="minorEastAsia" w:hint="eastAsia"/>
          <w:color w:val="000000" w:themeColor="text1"/>
          <w:sz w:val="21"/>
          <w:szCs w:val="21"/>
        </w:rPr>
        <w:t>：</w:t>
      </w:r>
      <w:r w:rsidRPr="009B16A0">
        <w:rPr>
          <w:rFonts w:asciiTheme="minorEastAsia" w:eastAsiaTheme="minorEastAsia" w:hAnsiTheme="minorEastAsia"/>
          <w:sz w:val="21"/>
          <w:szCs w:val="21"/>
        </w:rPr>
        <w:t>Wilton Littlechild</w:t>
      </w:r>
      <w:r w:rsidRPr="009B16A0">
        <w:rPr>
          <w:rFonts w:asciiTheme="minorEastAsia" w:eastAsiaTheme="minorEastAsia" w:hAnsiTheme="minorEastAsia"/>
          <w:color w:val="000000" w:themeColor="text1"/>
          <w:sz w:val="21"/>
          <w:szCs w:val="21"/>
        </w:rPr>
        <w:t>先生、</w:t>
      </w:r>
      <w:r w:rsidRPr="009B16A0">
        <w:rPr>
          <w:rFonts w:asciiTheme="minorEastAsia" w:eastAsiaTheme="minorEastAsia" w:hAnsiTheme="minorEastAsia"/>
          <w:sz w:val="21"/>
          <w:szCs w:val="21"/>
        </w:rPr>
        <w:t>Lucy Mulenkei</w:t>
      </w:r>
      <w:r w:rsidRPr="009B16A0">
        <w:rPr>
          <w:rFonts w:asciiTheme="minorEastAsia" w:eastAsiaTheme="minorEastAsia" w:hAnsiTheme="minorEastAsia"/>
          <w:color w:val="000000" w:themeColor="text1"/>
          <w:sz w:val="21"/>
          <w:szCs w:val="21"/>
        </w:rPr>
        <w:t>女士和</w:t>
      </w:r>
      <w:r w:rsidRPr="009B16A0">
        <w:rPr>
          <w:rFonts w:asciiTheme="minorEastAsia" w:eastAsiaTheme="minorEastAsia" w:hAnsiTheme="minorEastAsia"/>
          <w:sz w:val="21"/>
          <w:szCs w:val="21"/>
        </w:rPr>
        <w:t>Valmaine Toki</w:t>
      </w:r>
      <w:r w:rsidRPr="009B16A0">
        <w:rPr>
          <w:rFonts w:asciiTheme="minorEastAsia" w:eastAsiaTheme="minorEastAsia" w:hAnsiTheme="minorEastAsia"/>
          <w:color w:val="000000" w:themeColor="text1"/>
          <w:sz w:val="21"/>
          <w:szCs w:val="21"/>
        </w:rPr>
        <w:t>女士。</w:t>
      </w:r>
      <w:r w:rsidR="00EF7A86" w:rsidRPr="009B16A0">
        <w:rPr>
          <w:rFonts w:asciiTheme="minorEastAsia" w:eastAsiaTheme="minorEastAsia" w:hAnsiTheme="minorEastAsia" w:hint="eastAsia"/>
          <w:color w:val="000000" w:themeColor="text1"/>
          <w:sz w:val="21"/>
          <w:szCs w:val="21"/>
        </w:rPr>
        <w:t>专家</w:t>
      </w:r>
      <w:r w:rsidRPr="009B16A0">
        <w:rPr>
          <w:rFonts w:asciiTheme="minorEastAsia" w:eastAsiaTheme="minorEastAsia" w:hAnsiTheme="minorEastAsia"/>
          <w:color w:val="000000" w:themeColor="text1"/>
          <w:sz w:val="21"/>
          <w:szCs w:val="21"/>
        </w:rPr>
        <w:t>小组主席是</w:t>
      </w:r>
      <w:r w:rsidR="00EF7A86" w:rsidRPr="009B16A0">
        <w:rPr>
          <w:rFonts w:asciiTheme="minorEastAsia" w:eastAsiaTheme="minorEastAsia" w:hAnsiTheme="minorEastAsia"/>
          <w:sz w:val="21"/>
          <w:szCs w:val="21"/>
        </w:rPr>
        <w:t>Nelson De León Kantule</w:t>
      </w:r>
      <w:r w:rsidRPr="009B16A0">
        <w:rPr>
          <w:rFonts w:asciiTheme="minorEastAsia" w:eastAsiaTheme="minorEastAsia" w:hAnsiTheme="minorEastAsia"/>
          <w:color w:val="000000" w:themeColor="text1"/>
          <w:sz w:val="21"/>
          <w:szCs w:val="21"/>
        </w:rPr>
        <w:t>先生。</w:t>
      </w:r>
      <w:r w:rsidR="00EF7A86" w:rsidRPr="009B16A0">
        <w:rPr>
          <w:rFonts w:asciiTheme="minorEastAsia" w:eastAsiaTheme="minorEastAsia" w:hAnsiTheme="minorEastAsia" w:hint="eastAsia"/>
          <w:color w:val="000000" w:themeColor="text1"/>
          <w:sz w:val="21"/>
          <w:szCs w:val="21"/>
        </w:rPr>
        <w:t>专题介绍按计划进行（</w:t>
      </w:r>
      <w:r w:rsidR="00EF7A86" w:rsidRPr="009B16A0">
        <w:rPr>
          <w:rFonts w:asciiTheme="minorEastAsia" w:eastAsiaTheme="minorEastAsia" w:hAnsiTheme="minorEastAsia"/>
          <w:sz w:val="21"/>
          <w:szCs w:val="21"/>
        </w:rPr>
        <w:t>WIPO/GRTKF/IC/40/INF/5</w:t>
      </w:r>
      <w:r w:rsidR="00EF7A86" w:rsidRPr="009B16A0">
        <w:rPr>
          <w:rFonts w:asciiTheme="minorEastAsia" w:eastAsiaTheme="minorEastAsia" w:hAnsiTheme="minorEastAsia" w:hint="eastAsia"/>
          <w:color w:val="000000" w:themeColor="text1"/>
          <w:sz w:val="21"/>
          <w:szCs w:val="21"/>
        </w:rPr>
        <w:t>），发言内容原文可在传统知识网站上查阅。专家小组主席向产权组织秘书处提交了关于该小组的书面报告，其概要转载如下：</w:t>
      </w:r>
    </w:p>
    <w:p w14:paraId="7DEEE8BA" w14:textId="56CBBC54" w:rsidR="00794A1B" w:rsidRPr="009B16A0" w:rsidRDefault="00EF7A86" w:rsidP="00F24B6C">
      <w:pPr>
        <w:overflowPunct w:val="0"/>
        <w:spacing w:afterLines="50" w:after="120" w:line="340" w:lineRule="atLeast"/>
        <w:ind w:left="567"/>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Littlechild</w:t>
      </w:r>
      <w:r w:rsidR="00716E26" w:rsidRPr="009B16A0">
        <w:rPr>
          <w:rFonts w:asciiTheme="minorEastAsia" w:eastAsiaTheme="minorEastAsia" w:hAnsiTheme="minorEastAsia"/>
          <w:color w:val="000000" w:themeColor="text1"/>
          <w:sz w:val="21"/>
          <w:szCs w:val="21"/>
        </w:rPr>
        <w:t>酋长首先发言，他</w:t>
      </w:r>
      <w:r w:rsidR="00716E26" w:rsidRPr="009B16A0">
        <w:rPr>
          <w:rFonts w:asciiTheme="minorEastAsia" w:eastAsiaTheme="minorEastAsia" w:hAnsiTheme="minorEastAsia" w:hint="eastAsia"/>
          <w:color w:val="000000" w:themeColor="text1"/>
          <w:sz w:val="21"/>
          <w:szCs w:val="21"/>
        </w:rPr>
        <w:t>确</w:t>
      </w:r>
      <w:r w:rsidRPr="009B16A0">
        <w:rPr>
          <w:rFonts w:asciiTheme="minorEastAsia" w:eastAsiaTheme="minorEastAsia" w:hAnsiTheme="minorEastAsia"/>
          <w:color w:val="000000" w:themeColor="text1"/>
          <w:sz w:val="21"/>
          <w:szCs w:val="21"/>
        </w:rPr>
        <w:t>认2019年是国际土著语言年</w:t>
      </w:r>
      <w:r w:rsidR="00716E26" w:rsidRPr="009B16A0">
        <w:rPr>
          <w:rFonts w:asciiTheme="minorEastAsia" w:eastAsiaTheme="minorEastAsia" w:hAnsiTheme="minorEastAsia"/>
          <w:color w:val="000000" w:themeColor="text1"/>
          <w:sz w:val="21"/>
          <w:szCs w:val="21"/>
        </w:rPr>
        <w:t>，</w:t>
      </w:r>
      <w:r w:rsidRPr="009B16A0">
        <w:rPr>
          <w:rFonts w:asciiTheme="minorEastAsia" w:eastAsiaTheme="minorEastAsia" w:hAnsiTheme="minorEastAsia"/>
          <w:color w:val="000000" w:themeColor="text1"/>
          <w:sz w:val="21"/>
          <w:szCs w:val="21"/>
        </w:rPr>
        <w:t>承认</w:t>
      </w:r>
      <w:r w:rsidR="00220CCC" w:rsidRPr="009B16A0">
        <w:rPr>
          <w:rFonts w:asciiTheme="minorEastAsia" w:eastAsiaTheme="minorEastAsia" w:hAnsiTheme="minorEastAsia" w:hint="eastAsia"/>
          <w:color w:val="000000" w:themeColor="text1"/>
          <w:sz w:val="21"/>
          <w:szCs w:val="21"/>
        </w:rPr>
        <w:t>《联合国土著人民权利宣言》</w:t>
      </w:r>
      <w:r w:rsidRPr="009B16A0">
        <w:rPr>
          <w:rFonts w:asciiTheme="minorEastAsia" w:eastAsiaTheme="minorEastAsia" w:hAnsiTheme="minorEastAsia"/>
          <w:color w:val="000000" w:themeColor="text1"/>
          <w:sz w:val="21"/>
          <w:szCs w:val="21"/>
        </w:rPr>
        <w:t>的重要性。他</w:t>
      </w:r>
      <w:r w:rsidR="009672D0" w:rsidRPr="009B16A0">
        <w:rPr>
          <w:rFonts w:asciiTheme="minorEastAsia" w:eastAsiaTheme="minorEastAsia" w:hAnsiTheme="minorEastAsia" w:hint="eastAsia"/>
          <w:color w:val="000000" w:themeColor="text1"/>
          <w:sz w:val="21"/>
          <w:szCs w:val="21"/>
        </w:rPr>
        <w:t>阐明</w:t>
      </w:r>
      <w:r w:rsidRPr="009B16A0">
        <w:rPr>
          <w:rFonts w:asciiTheme="minorEastAsia" w:eastAsiaTheme="minorEastAsia" w:hAnsiTheme="minorEastAsia"/>
          <w:color w:val="000000" w:themeColor="text1"/>
          <w:sz w:val="21"/>
          <w:szCs w:val="21"/>
        </w:rPr>
        <w:t>了保护传统知识、传统</w:t>
      </w:r>
      <w:r w:rsidR="00220CCC" w:rsidRPr="009B16A0">
        <w:rPr>
          <w:rFonts w:asciiTheme="minorEastAsia" w:eastAsiaTheme="minorEastAsia" w:hAnsiTheme="minorEastAsia" w:hint="eastAsia"/>
          <w:color w:val="000000" w:themeColor="text1"/>
          <w:sz w:val="21"/>
          <w:szCs w:val="21"/>
        </w:rPr>
        <w:t>文化表现形式</w:t>
      </w:r>
      <w:r w:rsidRPr="009B16A0">
        <w:rPr>
          <w:rFonts w:asciiTheme="minorEastAsia" w:eastAsiaTheme="minorEastAsia" w:hAnsiTheme="minorEastAsia"/>
          <w:color w:val="000000" w:themeColor="text1"/>
          <w:sz w:val="21"/>
          <w:szCs w:val="21"/>
        </w:rPr>
        <w:t>、技术转让和</w:t>
      </w:r>
      <w:r w:rsidR="00220CCC" w:rsidRPr="009B16A0">
        <w:rPr>
          <w:rFonts w:asciiTheme="minorEastAsia" w:eastAsiaTheme="minorEastAsia" w:hAnsiTheme="minorEastAsia" w:hint="eastAsia"/>
          <w:color w:val="000000" w:themeColor="text1"/>
          <w:sz w:val="21"/>
          <w:szCs w:val="21"/>
        </w:rPr>
        <w:t>遗传资源</w:t>
      </w:r>
      <w:r w:rsidRPr="009B16A0">
        <w:rPr>
          <w:rFonts w:asciiTheme="minorEastAsia" w:eastAsiaTheme="minorEastAsia" w:hAnsiTheme="minorEastAsia"/>
          <w:color w:val="000000" w:themeColor="text1"/>
          <w:sz w:val="21"/>
          <w:szCs w:val="21"/>
        </w:rPr>
        <w:t>的必要性和重要性。他随后介绍了加拿大真相与和解委员会，该委员会是</w:t>
      </w:r>
      <w:r w:rsidR="007C5FBB" w:rsidRPr="009B16A0">
        <w:rPr>
          <w:rFonts w:asciiTheme="minorEastAsia" w:eastAsiaTheme="minorEastAsia" w:hAnsiTheme="minorEastAsia" w:hint="eastAsia"/>
          <w:color w:val="000000" w:themeColor="text1"/>
          <w:sz w:val="21"/>
          <w:szCs w:val="21"/>
        </w:rPr>
        <w:t>由</w:t>
      </w:r>
      <w:r w:rsidRPr="009B16A0">
        <w:rPr>
          <w:rFonts w:asciiTheme="minorEastAsia" w:eastAsiaTheme="minorEastAsia" w:hAnsiTheme="minorEastAsia"/>
          <w:color w:val="000000" w:themeColor="text1"/>
          <w:sz w:val="21"/>
          <w:szCs w:val="21"/>
        </w:rPr>
        <w:t>18</w:t>
      </w:r>
      <w:r w:rsidR="007C5FBB" w:rsidRPr="009B16A0">
        <w:rPr>
          <w:rFonts w:asciiTheme="minorEastAsia" w:eastAsiaTheme="minorEastAsia" w:hAnsiTheme="minorEastAsia" w:hint="eastAsia"/>
          <w:color w:val="000000" w:themeColor="text1"/>
          <w:sz w:val="21"/>
          <w:szCs w:val="21"/>
        </w:rPr>
        <w:t>,</w:t>
      </w:r>
      <w:r w:rsidRPr="009B16A0">
        <w:rPr>
          <w:rFonts w:asciiTheme="minorEastAsia" w:eastAsiaTheme="minorEastAsia" w:hAnsiTheme="minorEastAsia"/>
          <w:color w:val="000000" w:themeColor="text1"/>
          <w:sz w:val="21"/>
          <w:szCs w:val="21"/>
        </w:rPr>
        <w:t>000多起诉讼</w:t>
      </w:r>
      <w:r w:rsidR="007C5FBB" w:rsidRPr="009B16A0">
        <w:rPr>
          <w:rFonts w:asciiTheme="minorEastAsia" w:eastAsiaTheme="minorEastAsia" w:hAnsiTheme="minorEastAsia" w:hint="eastAsia"/>
          <w:color w:val="000000" w:themeColor="text1"/>
          <w:sz w:val="21"/>
          <w:szCs w:val="21"/>
        </w:rPr>
        <w:t>发展而来</w:t>
      </w:r>
      <w:r w:rsidR="00AF30A7" w:rsidRPr="009B16A0">
        <w:rPr>
          <w:rFonts w:asciiTheme="minorEastAsia" w:eastAsiaTheme="minorEastAsia" w:hAnsiTheme="minorEastAsia"/>
          <w:color w:val="000000" w:themeColor="text1"/>
          <w:sz w:val="21"/>
          <w:szCs w:val="21"/>
        </w:rPr>
        <w:t>的</w:t>
      </w:r>
      <w:r w:rsidRPr="009B16A0">
        <w:rPr>
          <w:rFonts w:asciiTheme="minorEastAsia" w:eastAsiaTheme="minorEastAsia" w:hAnsiTheme="minorEastAsia"/>
          <w:color w:val="000000" w:themeColor="text1"/>
          <w:sz w:val="21"/>
          <w:szCs w:val="21"/>
        </w:rPr>
        <w:t>。</w:t>
      </w:r>
      <w:r w:rsidR="007C5FBB" w:rsidRPr="009B16A0">
        <w:rPr>
          <w:rFonts w:asciiTheme="minorEastAsia" w:eastAsiaTheme="minorEastAsia" w:hAnsiTheme="minorEastAsia"/>
          <w:sz w:val="21"/>
          <w:szCs w:val="21"/>
        </w:rPr>
        <w:t>Littlechild</w:t>
      </w:r>
      <w:r w:rsidRPr="009B16A0">
        <w:rPr>
          <w:rFonts w:asciiTheme="minorEastAsia" w:eastAsiaTheme="minorEastAsia" w:hAnsiTheme="minorEastAsia"/>
          <w:color w:val="000000" w:themeColor="text1"/>
          <w:sz w:val="21"/>
          <w:szCs w:val="21"/>
        </w:rPr>
        <w:t>酋长概述了可能</w:t>
      </w:r>
      <w:r w:rsidR="00AF30A7" w:rsidRPr="009B16A0">
        <w:rPr>
          <w:rFonts w:asciiTheme="minorEastAsia" w:eastAsiaTheme="minorEastAsia" w:hAnsiTheme="minorEastAsia"/>
          <w:color w:val="000000" w:themeColor="text1"/>
          <w:sz w:val="21"/>
          <w:szCs w:val="21"/>
        </w:rPr>
        <w:t>的和解途径。他</w:t>
      </w:r>
      <w:r w:rsidR="00AF30A7" w:rsidRPr="009B16A0">
        <w:rPr>
          <w:rFonts w:asciiTheme="minorEastAsia" w:eastAsiaTheme="minorEastAsia" w:hAnsiTheme="minorEastAsia" w:hint="eastAsia"/>
          <w:color w:val="000000" w:themeColor="text1"/>
          <w:sz w:val="21"/>
          <w:szCs w:val="21"/>
        </w:rPr>
        <w:t>以</w:t>
      </w:r>
      <w:r w:rsidR="00AF30A7" w:rsidRPr="009B16A0">
        <w:rPr>
          <w:rFonts w:asciiTheme="minorEastAsia" w:eastAsiaTheme="minorEastAsia" w:hAnsiTheme="minorEastAsia"/>
          <w:color w:val="000000" w:themeColor="text1"/>
          <w:sz w:val="21"/>
          <w:szCs w:val="21"/>
        </w:rPr>
        <w:t>土著人民</w:t>
      </w:r>
      <w:r w:rsidR="00AF30A7" w:rsidRPr="009B16A0">
        <w:rPr>
          <w:rFonts w:asciiTheme="minorEastAsia" w:eastAsiaTheme="minorEastAsia" w:hAnsiTheme="minorEastAsia" w:hint="eastAsia"/>
          <w:color w:val="000000" w:themeColor="text1"/>
          <w:sz w:val="21"/>
          <w:szCs w:val="21"/>
        </w:rPr>
        <w:t>为</w:t>
      </w:r>
      <w:r w:rsidRPr="009B16A0">
        <w:rPr>
          <w:rFonts w:asciiTheme="minorEastAsia" w:eastAsiaTheme="minorEastAsia" w:hAnsiTheme="minorEastAsia"/>
          <w:color w:val="000000" w:themeColor="text1"/>
          <w:sz w:val="21"/>
          <w:szCs w:val="21"/>
        </w:rPr>
        <w:t>例，</w:t>
      </w:r>
      <w:r w:rsidR="00B83E0F" w:rsidRPr="009B16A0">
        <w:rPr>
          <w:rFonts w:asciiTheme="minorEastAsia" w:eastAsiaTheme="minorEastAsia" w:hAnsiTheme="minorEastAsia" w:hint="eastAsia"/>
          <w:color w:val="000000" w:themeColor="text1"/>
          <w:sz w:val="21"/>
          <w:szCs w:val="21"/>
        </w:rPr>
        <w:t>指出</w:t>
      </w:r>
      <w:r w:rsidR="00716E26" w:rsidRPr="009B16A0">
        <w:rPr>
          <w:rFonts w:asciiTheme="minorEastAsia" w:eastAsiaTheme="minorEastAsia" w:hAnsiTheme="minorEastAsia"/>
          <w:color w:val="000000" w:themeColor="text1"/>
          <w:sz w:val="21"/>
          <w:szCs w:val="21"/>
        </w:rPr>
        <w:t>和解进程的第一</w:t>
      </w:r>
      <w:r w:rsidR="00B35E8C" w:rsidRPr="009B16A0">
        <w:rPr>
          <w:rFonts w:asciiTheme="minorEastAsia" w:eastAsiaTheme="minorEastAsia" w:hAnsiTheme="minorEastAsia" w:hint="eastAsia"/>
          <w:color w:val="000000" w:themeColor="text1"/>
          <w:sz w:val="21"/>
          <w:szCs w:val="21"/>
        </w:rPr>
        <w:t>步</w:t>
      </w:r>
      <w:r w:rsidRPr="009B16A0">
        <w:rPr>
          <w:rFonts w:asciiTheme="minorEastAsia" w:eastAsiaTheme="minorEastAsia" w:hAnsiTheme="minorEastAsia"/>
          <w:color w:val="000000" w:themeColor="text1"/>
          <w:sz w:val="21"/>
          <w:szCs w:val="21"/>
        </w:rPr>
        <w:t>将是</w:t>
      </w:r>
      <w:r w:rsidR="007C5FBB" w:rsidRPr="009B16A0">
        <w:rPr>
          <w:rFonts w:asciiTheme="minorEastAsia" w:eastAsiaTheme="minorEastAsia" w:hAnsiTheme="minorEastAsia" w:hint="eastAsia"/>
          <w:color w:val="000000" w:themeColor="text1"/>
          <w:sz w:val="21"/>
          <w:szCs w:val="21"/>
        </w:rPr>
        <w:t>让</w:t>
      </w:r>
      <w:r w:rsidRPr="009B16A0">
        <w:rPr>
          <w:rFonts w:asciiTheme="minorEastAsia" w:eastAsiaTheme="minorEastAsia" w:hAnsiTheme="minorEastAsia"/>
          <w:color w:val="000000" w:themeColor="text1"/>
          <w:sz w:val="21"/>
          <w:szCs w:val="21"/>
        </w:rPr>
        <w:t>土著人民</w:t>
      </w:r>
      <w:r w:rsidR="007C5FBB" w:rsidRPr="009B16A0">
        <w:rPr>
          <w:rFonts w:asciiTheme="minorEastAsia" w:eastAsiaTheme="minorEastAsia" w:hAnsiTheme="minorEastAsia" w:hint="eastAsia"/>
          <w:color w:val="000000" w:themeColor="text1"/>
          <w:sz w:val="21"/>
          <w:szCs w:val="21"/>
        </w:rPr>
        <w:t>恢复其</w:t>
      </w:r>
      <w:r w:rsidRPr="009B16A0">
        <w:rPr>
          <w:rFonts w:asciiTheme="minorEastAsia" w:eastAsiaTheme="minorEastAsia" w:hAnsiTheme="minorEastAsia"/>
          <w:color w:val="000000" w:themeColor="text1"/>
          <w:sz w:val="21"/>
          <w:szCs w:val="21"/>
        </w:rPr>
        <w:t>语言、</w:t>
      </w:r>
      <w:r w:rsidR="00C93187" w:rsidRPr="009B16A0">
        <w:rPr>
          <w:rFonts w:asciiTheme="minorEastAsia" w:eastAsiaTheme="minorEastAsia" w:hAnsiTheme="minorEastAsia" w:hint="eastAsia"/>
          <w:color w:val="000000" w:themeColor="text1"/>
          <w:sz w:val="21"/>
          <w:szCs w:val="21"/>
        </w:rPr>
        <w:t>其</w:t>
      </w:r>
      <w:r w:rsidRPr="009B16A0">
        <w:rPr>
          <w:rFonts w:asciiTheme="minorEastAsia" w:eastAsiaTheme="minorEastAsia" w:hAnsiTheme="minorEastAsia"/>
          <w:color w:val="000000" w:themeColor="text1"/>
          <w:sz w:val="21"/>
          <w:szCs w:val="21"/>
        </w:rPr>
        <w:t>仪式和</w:t>
      </w:r>
      <w:r w:rsidR="00C93187" w:rsidRPr="009B16A0">
        <w:rPr>
          <w:rFonts w:asciiTheme="minorEastAsia" w:eastAsiaTheme="minorEastAsia" w:hAnsiTheme="minorEastAsia" w:hint="eastAsia"/>
          <w:color w:val="000000" w:themeColor="text1"/>
          <w:sz w:val="21"/>
          <w:szCs w:val="21"/>
        </w:rPr>
        <w:t>其</w:t>
      </w:r>
      <w:r w:rsidR="00C93187" w:rsidRPr="009B16A0">
        <w:rPr>
          <w:rFonts w:asciiTheme="minorEastAsia" w:eastAsiaTheme="minorEastAsia" w:hAnsiTheme="minorEastAsia"/>
          <w:color w:val="000000" w:themeColor="text1"/>
          <w:sz w:val="21"/>
          <w:szCs w:val="21"/>
        </w:rPr>
        <w:t>传统</w:t>
      </w:r>
      <w:r w:rsidR="00B83E0F" w:rsidRPr="009B16A0">
        <w:rPr>
          <w:rFonts w:asciiTheme="minorEastAsia" w:eastAsiaTheme="minorEastAsia" w:hAnsiTheme="minorEastAsia" w:hint="eastAsia"/>
          <w:color w:val="000000" w:themeColor="text1"/>
          <w:sz w:val="21"/>
          <w:szCs w:val="21"/>
        </w:rPr>
        <w:t>，另外</w:t>
      </w:r>
      <w:r w:rsidR="00C93187" w:rsidRPr="009B16A0">
        <w:rPr>
          <w:rFonts w:asciiTheme="minorEastAsia" w:eastAsiaTheme="minorEastAsia" w:hAnsiTheme="minorEastAsia" w:hint="eastAsia"/>
          <w:color w:val="000000" w:themeColor="text1"/>
          <w:sz w:val="21"/>
          <w:szCs w:val="21"/>
        </w:rPr>
        <w:t>指出</w:t>
      </w:r>
      <w:r w:rsidR="00B35E8C" w:rsidRPr="009B16A0">
        <w:rPr>
          <w:rFonts w:asciiTheme="minorEastAsia" w:eastAsiaTheme="minorEastAsia" w:hAnsiTheme="minorEastAsia"/>
          <w:color w:val="000000" w:themeColor="text1"/>
          <w:sz w:val="21"/>
          <w:szCs w:val="21"/>
        </w:rPr>
        <w:t>推广土著游戏和体育运动作为一种</w:t>
      </w:r>
      <w:r w:rsidR="00B35E8C" w:rsidRPr="009B16A0">
        <w:rPr>
          <w:rFonts w:asciiTheme="minorEastAsia" w:eastAsiaTheme="minorEastAsia" w:hAnsiTheme="minorEastAsia" w:hint="eastAsia"/>
          <w:color w:val="000000" w:themeColor="text1"/>
          <w:sz w:val="21"/>
          <w:szCs w:val="21"/>
        </w:rPr>
        <w:t>传承</w:t>
      </w:r>
      <w:r w:rsidRPr="009B16A0">
        <w:rPr>
          <w:rFonts w:asciiTheme="minorEastAsia" w:eastAsiaTheme="minorEastAsia" w:hAnsiTheme="minorEastAsia"/>
          <w:color w:val="000000" w:themeColor="text1"/>
          <w:sz w:val="21"/>
          <w:szCs w:val="21"/>
        </w:rPr>
        <w:t>语言和文化以及向外</w:t>
      </w:r>
      <w:r w:rsidR="00194B86" w:rsidRPr="009B16A0">
        <w:rPr>
          <w:rFonts w:asciiTheme="minorEastAsia" w:eastAsiaTheme="minorEastAsia" w:hAnsiTheme="minorEastAsia" w:hint="eastAsia"/>
          <w:color w:val="000000" w:themeColor="text1"/>
          <w:sz w:val="21"/>
          <w:szCs w:val="21"/>
        </w:rPr>
        <w:t>部世</w:t>
      </w:r>
      <w:r w:rsidRPr="009B16A0">
        <w:rPr>
          <w:rFonts w:asciiTheme="minorEastAsia" w:eastAsiaTheme="minorEastAsia" w:hAnsiTheme="minorEastAsia"/>
          <w:color w:val="000000" w:themeColor="text1"/>
          <w:sz w:val="21"/>
          <w:szCs w:val="21"/>
        </w:rPr>
        <w:t>界展示土著文化丰富多彩的方式的重要性。</w:t>
      </w:r>
      <w:r w:rsidR="00194B86" w:rsidRPr="009B16A0">
        <w:rPr>
          <w:rFonts w:asciiTheme="minorEastAsia" w:eastAsiaTheme="minorEastAsia" w:hAnsiTheme="minorEastAsia"/>
          <w:sz w:val="21"/>
          <w:szCs w:val="21"/>
        </w:rPr>
        <w:t>Littlechild</w:t>
      </w:r>
      <w:r w:rsidRPr="009B16A0">
        <w:rPr>
          <w:rFonts w:asciiTheme="minorEastAsia" w:eastAsiaTheme="minorEastAsia" w:hAnsiTheme="minorEastAsia"/>
          <w:color w:val="000000" w:themeColor="text1"/>
          <w:sz w:val="21"/>
          <w:szCs w:val="21"/>
        </w:rPr>
        <w:t>酋长</w:t>
      </w:r>
      <w:r w:rsidR="00194B86" w:rsidRPr="009B16A0">
        <w:rPr>
          <w:rFonts w:asciiTheme="minorEastAsia" w:eastAsiaTheme="minorEastAsia" w:hAnsiTheme="minorEastAsia" w:hint="eastAsia"/>
          <w:color w:val="000000" w:themeColor="text1"/>
          <w:sz w:val="21"/>
          <w:szCs w:val="21"/>
        </w:rPr>
        <w:t>确</w:t>
      </w:r>
      <w:r w:rsidRPr="009B16A0">
        <w:rPr>
          <w:rFonts w:asciiTheme="minorEastAsia" w:eastAsiaTheme="minorEastAsia" w:hAnsiTheme="minorEastAsia"/>
          <w:color w:val="000000" w:themeColor="text1"/>
          <w:sz w:val="21"/>
          <w:szCs w:val="21"/>
        </w:rPr>
        <w:t>认这些是</w:t>
      </w:r>
      <w:r w:rsidR="00043D60" w:rsidRPr="009B16A0">
        <w:rPr>
          <w:rFonts w:asciiTheme="minorEastAsia" w:eastAsiaTheme="minorEastAsia" w:hAnsiTheme="minorEastAsia" w:hint="eastAsia"/>
          <w:color w:val="000000" w:themeColor="text1"/>
          <w:sz w:val="21"/>
          <w:szCs w:val="21"/>
        </w:rPr>
        <w:t>寻求治愈</w:t>
      </w:r>
      <w:r w:rsidRPr="009B16A0">
        <w:rPr>
          <w:rFonts w:asciiTheme="minorEastAsia" w:eastAsiaTheme="minorEastAsia" w:hAnsiTheme="minorEastAsia"/>
          <w:color w:val="000000" w:themeColor="text1"/>
          <w:sz w:val="21"/>
          <w:szCs w:val="21"/>
        </w:rPr>
        <w:t>的</w:t>
      </w:r>
      <w:r w:rsidR="00B83E0F" w:rsidRPr="009B16A0">
        <w:rPr>
          <w:rFonts w:asciiTheme="minorEastAsia" w:eastAsiaTheme="minorEastAsia" w:hAnsiTheme="minorEastAsia" w:hint="eastAsia"/>
          <w:color w:val="000000" w:themeColor="text1"/>
          <w:sz w:val="21"/>
          <w:szCs w:val="21"/>
        </w:rPr>
        <w:t>最初</w:t>
      </w:r>
      <w:r w:rsidRPr="009B16A0">
        <w:rPr>
          <w:rFonts w:asciiTheme="minorEastAsia" w:eastAsiaTheme="minorEastAsia" w:hAnsiTheme="minorEastAsia"/>
          <w:color w:val="000000" w:themeColor="text1"/>
          <w:sz w:val="21"/>
          <w:szCs w:val="21"/>
        </w:rPr>
        <w:t>步</w:t>
      </w:r>
      <w:r w:rsidR="00B83E0F" w:rsidRPr="009B16A0">
        <w:rPr>
          <w:rFonts w:asciiTheme="minorEastAsia" w:eastAsiaTheme="minorEastAsia" w:hAnsiTheme="minorEastAsia" w:hint="eastAsia"/>
          <w:color w:val="000000" w:themeColor="text1"/>
          <w:sz w:val="21"/>
          <w:szCs w:val="21"/>
        </w:rPr>
        <w:t>骤</w:t>
      </w:r>
      <w:r w:rsidRPr="009B16A0">
        <w:rPr>
          <w:rFonts w:asciiTheme="minorEastAsia" w:eastAsiaTheme="minorEastAsia" w:hAnsiTheme="minorEastAsia"/>
          <w:color w:val="000000" w:themeColor="text1"/>
          <w:sz w:val="21"/>
          <w:szCs w:val="21"/>
        </w:rPr>
        <w:t>。</w:t>
      </w:r>
    </w:p>
    <w:p w14:paraId="6147C7B7" w14:textId="47AA8FC5" w:rsidR="00794A1B" w:rsidRPr="009B16A0" w:rsidRDefault="007C5FBB" w:rsidP="00F24B6C">
      <w:pPr>
        <w:overflowPunct w:val="0"/>
        <w:spacing w:afterLines="50" w:after="120" w:line="340" w:lineRule="atLeast"/>
        <w:ind w:left="567"/>
        <w:jc w:val="both"/>
        <w:rPr>
          <w:rFonts w:asciiTheme="minorEastAsia" w:eastAsiaTheme="minorEastAsia" w:hAnsiTheme="minorEastAsia"/>
          <w:sz w:val="21"/>
          <w:szCs w:val="21"/>
        </w:rPr>
      </w:pPr>
      <w:r w:rsidRPr="009B16A0">
        <w:rPr>
          <w:rFonts w:asciiTheme="minorEastAsia" w:eastAsiaTheme="minorEastAsia" w:hAnsiTheme="minorEastAsia"/>
          <w:color w:val="000000" w:themeColor="text1"/>
          <w:sz w:val="21"/>
          <w:szCs w:val="21"/>
        </w:rPr>
        <w:t>Mulenkei女士谈到了传统知识、</w:t>
      </w:r>
      <w:r w:rsidR="00043D60" w:rsidRPr="009B16A0">
        <w:rPr>
          <w:rFonts w:asciiTheme="minorEastAsia" w:eastAsiaTheme="minorEastAsia" w:hAnsiTheme="minorEastAsia" w:hint="eastAsia"/>
          <w:color w:val="000000" w:themeColor="text1"/>
          <w:sz w:val="21"/>
          <w:szCs w:val="21"/>
        </w:rPr>
        <w:t>传统文化表现形式</w:t>
      </w:r>
      <w:r w:rsidRPr="009B16A0">
        <w:rPr>
          <w:rFonts w:asciiTheme="minorEastAsia" w:eastAsiaTheme="minorEastAsia" w:hAnsiTheme="minorEastAsia"/>
          <w:color w:val="000000" w:themeColor="text1"/>
          <w:sz w:val="21"/>
          <w:szCs w:val="21"/>
        </w:rPr>
        <w:t>和</w:t>
      </w:r>
      <w:r w:rsidR="00043D60" w:rsidRPr="009B16A0">
        <w:rPr>
          <w:rFonts w:asciiTheme="minorEastAsia" w:eastAsiaTheme="minorEastAsia" w:hAnsiTheme="minorEastAsia" w:hint="eastAsia"/>
          <w:color w:val="000000" w:themeColor="text1"/>
          <w:sz w:val="21"/>
          <w:szCs w:val="21"/>
        </w:rPr>
        <w:t>遗传资源</w:t>
      </w:r>
      <w:r w:rsidRPr="009B16A0">
        <w:rPr>
          <w:rFonts w:asciiTheme="minorEastAsia" w:eastAsiaTheme="minorEastAsia" w:hAnsiTheme="minorEastAsia"/>
          <w:color w:val="000000" w:themeColor="text1"/>
          <w:sz w:val="21"/>
          <w:szCs w:val="21"/>
        </w:rPr>
        <w:t>之间固有的相互联系。她强调，虽然产权组织IGC区分了传统知识、传统</w:t>
      </w:r>
      <w:r w:rsidR="00043D60" w:rsidRPr="009B16A0">
        <w:rPr>
          <w:rFonts w:asciiTheme="minorEastAsia" w:eastAsiaTheme="minorEastAsia" w:hAnsiTheme="minorEastAsia" w:hint="eastAsia"/>
          <w:color w:val="000000" w:themeColor="text1"/>
          <w:sz w:val="21"/>
          <w:szCs w:val="21"/>
        </w:rPr>
        <w:t>文化表现形式</w:t>
      </w:r>
      <w:r w:rsidRPr="009B16A0">
        <w:rPr>
          <w:rFonts w:asciiTheme="minorEastAsia" w:eastAsiaTheme="minorEastAsia" w:hAnsiTheme="minorEastAsia"/>
          <w:color w:val="000000" w:themeColor="text1"/>
          <w:sz w:val="21"/>
          <w:szCs w:val="21"/>
        </w:rPr>
        <w:t>和</w:t>
      </w:r>
      <w:r w:rsidR="00043D60" w:rsidRPr="009B16A0">
        <w:rPr>
          <w:rFonts w:asciiTheme="minorEastAsia" w:eastAsiaTheme="minorEastAsia" w:hAnsiTheme="minorEastAsia" w:hint="eastAsia"/>
          <w:color w:val="000000" w:themeColor="text1"/>
          <w:sz w:val="21"/>
          <w:szCs w:val="21"/>
        </w:rPr>
        <w:t>遗传资源</w:t>
      </w:r>
      <w:r w:rsidRPr="009B16A0">
        <w:rPr>
          <w:rFonts w:asciiTheme="minorEastAsia" w:eastAsiaTheme="minorEastAsia" w:hAnsiTheme="minorEastAsia"/>
          <w:color w:val="000000" w:themeColor="text1"/>
          <w:sz w:val="21"/>
          <w:szCs w:val="21"/>
        </w:rPr>
        <w:t>，但土著人民</w:t>
      </w:r>
      <w:r w:rsidR="00841739" w:rsidRPr="009B16A0">
        <w:rPr>
          <w:rFonts w:asciiTheme="minorEastAsia" w:eastAsiaTheme="minorEastAsia" w:hAnsiTheme="minorEastAsia" w:hint="eastAsia"/>
          <w:color w:val="000000" w:themeColor="text1"/>
          <w:sz w:val="21"/>
          <w:szCs w:val="21"/>
        </w:rPr>
        <w:t>将</w:t>
      </w:r>
      <w:r w:rsidR="00FD0D20" w:rsidRPr="009B16A0">
        <w:rPr>
          <w:rFonts w:asciiTheme="minorEastAsia" w:eastAsiaTheme="minorEastAsia" w:hAnsiTheme="minorEastAsia" w:hint="eastAsia"/>
          <w:color w:val="000000" w:themeColor="text1"/>
          <w:sz w:val="21"/>
          <w:szCs w:val="21"/>
        </w:rPr>
        <w:t>它们</w:t>
      </w:r>
      <w:r w:rsidR="00841739" w:rsidRPr="009B16A0">
        <w:rPr>
          <w:rFonts w:asciiTheme="minorEastAsia" w:eastAsiaTheme="minorEastAsia" w:hAnsiTheme="minorEastAsia" w:hint="eastAsia"/>
          <w:color w:val="000000" w:themeColor="text1"/>
          <w:sz w:val="21"/>
          <w:szCs w:val="21"/>
        </w:rPr>
        <w:t>作为一体</w:t>
      </w:r>
      <w:r w:rsidR="00FD0D20" w:rsidRPr="009B16A0">
        <w:rPr>
          <w:rFonts w:asciiTheme="minorEastAsia" w:eastAsiaTheme="minorEastAsia" w:hAnsiTheme="minorEastAsia" w:hint="eastAsia"/>
          <w:color w:val="000000" w:themeColor="text1"/>
          <w:sz w:val="21"/>
          <w:szCs w:val="21"/>
        </w:rPr>
        <w:t>进行考虑</w:t>
      </w:r>
      <w:r w:rsidRPr="009B16A0">
        <w:rPr>
          <w:rFonts w:asciiTheme="minorEastAsia" w:eastAsiaTheme="minorEastAsia" w:hAnsiTheme="minorEastAsia"/>
          <w:color w:val="000000" w:themeColor="text1"/>
          <w:sz w:val="21"/>
          <w:szCs w:val="21"/>
        </w:rPr>
        <w:t>。因此，IGC必须将它们视为一个携手</w:t>
      </w:r>
      <w:r w:rsidR="007C06CE" w:rsidRPr="009B16A0">
        <w:rPr>
          <w:rFonts w:asciiTheme="minorEastAsia" w:eastAsiaTheme="minorEastAsia" w:hAnsiTheme="minorEastAsia" w:hint="eastAsia"/>
          <w:color w:val="000000" w:themeColor="text1"/>
          <w:sz w:val="21"/>
          <w:szCs w:val="21"/>
        </w:rPr>
        <w:t>共</w:t>
      </w:r>
      <w:r w:rsidRPr="009B16A0">
        <w:rPr>
          <w:rFonts w:asciiTheme="minorEastAsia" w:eastAsiaTheme="minorEastAsia" w:hAnsiTheme="minorEastAsia"/>
          <w:color w:val="000000" w:themeColor="text1"/>
          <w:sz w:val="21"/>
          <w:szCs w:val="21"/>
        </w:rPr>
        <w:t>进的</w:t>
      </w:r>
      <w:r w:rsidR="007C06CE" w:rsidRPr="009B16A0">
        <w:rPr>
          <w:rFonts w:asciiTheme="minorEastAsia" w:eastAsiaTheme="minorEastAsia" w:hAnsiTheme="minorEastAsia" w:hint="eastAsia"/>
          <w:color w:val="000000" w:themeColor="text1"/>
          <w:sz w:val="21"/>
          <w:szCs w:val="21"/>
        </w:rPr>
        <w:t>整体</w:t>
      </w:r>
      <w:r w:rsidRPr="009B16A0">
        <w:rPr>
          <w:rFonts w:asciiTheme="minorEastAsia" w:eastAsiaTheme="minorEastAsia" w:hAnsiTheme="minorEastAsia"/>
          <w:color w:val="000000" w:themeColor="text1"/>
          <w:sz w:val="21"/>
          <w:szCs w:val="21"/>
        </w:rPr>
        <w:t>。她还谈到了</w:t>
      </w:r>
      <w:r w:rsidR="007C06CE" w:rsidRPr="009B16A0">
        <w:rPr>
          <w:rFonts w:asciiTheme="minorEastAsia" w:eastAsiaTheme="minorEastAsia" w:hAnsiTheme="minorEastAsia" w:hint="eastAsia"/>
          <w:color w:val="000000" w:themeColor="text1"/>
          <w:sz w:val="21"/>
          <w:szCs w:val="21"/>
        </w:rPr>
        <w:t>惠</w:t>
      </w:r>
      <w:r w:rsidRPr="009B16A0">
        <w:rPr>
          <w:rFonts w:asciiTheme="minorEastAsia" w:eastAsiaTheme="minorEastAsia" w:hAnsiTheme="minorEastAsia"/>
          <w:color w:val="000000" w:themeColor="text1"/>
          <w:sz w:val="21"/>
          <w:szCs w:val="21"/>
        </w:rPr>
        <w:t>益分享问题，因为</w:t>
      </w:r>
      <w:r w:rsidR="007C06CE" w:rsidRPr="009B16A0">
        <w:rPr>
          <w:rFonts w:asciiTheme="minorEastAsia" w:eastAsiaTheme="minorEastAsia" w:hAnsiTheme="minorEastAsia" w:hint="eastAsia"/>
          <w:color w:val="000000" w:themeColor="text1"/>
          <w:sz w:val="21"/>
          <w:szCs w:val="21"/>
        </w:rPr>
        <w:t>这个</w:t>
      </w:r>
      <w:r w:rsidR="00FD0D20" w:rsidRPr="009B16A0">
        <w:rPr>
          <w:rFonts w:asciiTheme="minorEastAsia" w:eastAsiaTheme="minorEastAsia" w:hAnsiTheme="minorEastAsia" w:hint="eastAsia"/>
          <w:color w:val="000000" w:themeColor="text1"/>
          <w:sz w:val="21"/>
          <w:szCs w:val="21"/>
        </w:rPr>
        <w:t>问题</w:t>
      </w:r>
      <w:r w:rsidRPr="009B16A0">
        <w:rPr>
          <w:rFonts w:asciiTheme="minorEastAsia" w:eastAsiaTheme="minorEastAsia" w:hAnsiTheme="minorEastAsia"/>
          <w:color w:val="000000" w:themeColor="text1"/>
          <w:sz w:val="21"/>
          <w:szCs w:val="21"/>
        </w:rPr>
        <w:t>与传统知识、</w:t>
      </w:r>
      <w:r w:rsidR="007C06CE" w:rsidRPr="009B16A0">
        <w:rPr>
          <w:rFonts w:asciiTheme="minorEastAsia" w:eastAsiaTheme="minorEastAsia" w:hAnsiTheme="minorEastAsia" w:hint="eastAsia"/>
          <w:color w:val="000000" w:themeColor="text1"/>
          <w:sz w:val="21"/>
          <w:szCs w:val="21"/>
        </w:rPr>
        <w:t>传统文化表现形式</w:t>
      </w:r>
      <w:r w:rsidRPr="009B16A0">
        <w:rPr>
          <w:rFonts w:asciiTheme="minorEastAsia" w:eastAsiaTheme="minorEastAsia" w:hAnsiTheme="minorEastAsia"/>
          <w:color w:val="000000" w:themeColor="text1"/>
          <w:sz w:val="21"/>
          <w:szCs w:val="21"/>
        </w:rPr>
        <w:t>和</w:t>
      </w:r>
      <w:r w:rsidR="007C06CE" w:rsidRPr="009B16A0">
        <w:rPr>
          <w:rFonts w:asciiTheme="minorEastAsia" w:eastAsiaTheme="minorEastAsia" w:hAnsiTheme="minorEastAsia" w:hint="eastAsia"/>
          <w:color w:val="000000" w:themeColor="text1"/>
          <w:sz w:val="21"/>
          <w:szCs w:val="21"/>
        </w:rPr>
        <w:t>遗传资源</w:t>
      </w:r>
      <w:r w:rsidRPr="009B16A0">
        <w:rPr>
          <w:rFonts w:asciiTheme="minorEastAsia" w:eastAsiaTheme="minorEastAsia" w:hAnsiTheme="minorEastAsia"/>
          <w:color w:val="000000" w:themeColor="text1"/>
          <w:sz w:val="21"/>
          <w:szCs w:val="21"/>
        </w:rPr>
        <w:t>有关。传统知识</w:t>
      </w:r>
      <w:r w:rsidR="00841739" w:rsidRPr="009B16A0">
        <w:rPr>
          <w:rFonts w:asciiTheme="minorEastAsia" w:eastAsiaTheme="minorEastAsia" w:hAnsiTheme="minorEastAsia" w:hint="eastAsia"/>
          <w:color w:val="000000" w:themeColor="text1"/>
          <w:sz w:val="21"/>
          <w:szCs w:val="21"/>
        </w:rPr>
        <w:t>中</w:t>
      </w:r>
      <w:r w:rsidR="007C06CE" w:rsidRPr="009B16A0">
        <w:rPr>
          <w:rFonts w:asciiTheme="minorEastAsia" w:eastAsiaTheme="minorEastAsia" w:hAnsiTheme="minorEastAsia" w:hint="eastAsia"/>
          <w:color w:val="000000" w:themeColor="text1"/>
          <w:sz w:val="21"/>
          <w:szCs w:val="21"/>
        </w:rPr>
        <w:t>有</w:t>
      </w:r>
      <w:r w:rsidRPr="009B16A0">
        <w:rPr>
          <w:rFonts w:asciiTheme="minorEastAsia" w:eastAsiaTheme="minorEastAsia" w:hAnsiTheme="minorEastAsia"/>
          <w:color w:val="000000" w:themeColor="text1"/>
          <w:sz w:val="21"/>
          <w:szCs w:val="21"/>
        </w:rPr>
        <w:t>很大一部分被</w:t>
      </w:r>
      <w:r w:rsidR="007C06CE" w:rsidRPr="009B16A0">
        <w:rPr>
          <w:rFonts w:asciiTheme="minorEastAsia" w:eastAsiaTheme="minorEastAsia" w:hAnsiTheme="minorEastAsia" w:hint="eastAsia"/>
          <w:color w:val="000000" w:themeColor="text1"/>
          <w:sz w:val="21"/>
          <w:szCs w:val="21"/>
        </w:rPr>
        <w:t>土著人民和当地社区视</w:t>
      </w:r>
      <w:r w:rsidRPr="009B16A0">
        <w:rPr>
          <w:rFonts w:asciiTheme="minorEastAsia" w:eastAsiaTheme="minorEastAsia" w:hAnsiTheme="minorEastAsia"/>
          <w:color w:val="000000" w:themeColor="text1"/>
          <w:sz w:val="21"/>
          <w:szCs w:val="21"/>
        </w:rPr>
        <w:t>为神圣的，</w:t>
      </w:r>
      <w:r w:rsidR="007C06CE" w:rsidRPr="009B16A0">
        <w:rPr>
          <w:rFonts w:asciiTheme="minorEastAsia" w:eastAsiaTheme="minorEastAsia" w:hAnsiTheme="minorEastAsia" w:hint="eastAsia"/>
          <w:color w:val="000000" w:themeColor="text1"/>
          <w:sz w:val="21"/>
          <w:szCs w:val="21"/>
        </w:rPr>
        <w:t>对</w:t>
      </w:r>
      <w:r w:rsidR="00841739" w:rsidRPr="009B16A0">
        <w:rPr>
          <w:rFonts w:asciiTheme="minorEastAsia" w:eastAsiaTheme="minorEastAsia" w:hAnsiTheme="minorEastAsia" w:hint="eastAsia"/>
          <w:color w:val="000000" w:themeColor="text1"/>
          <w:sz w:val="21"/>
          <w:szCs w:val="21"/>
        </w:rPr>
        <w:t>其加以</w:t>
      </w:r>
      <w:r w:rsidR="007C06CE" w:rsidRPr="009B16A0">
        <w:rPr>
          <w:rFonts w:asciiTheme="minorEastAsia" w:eastAsiaTheme="minorEastAsia" w:hAnsiTheme="minorEastAsia" w:hint="eastAsia"/>
          <w:color w:val="000000" w:themeColor="text1"/>
          <w:sz w:val="21"/>
          <w:szCs w:val="21"/>
        </w:rPr>
        <w:t>利</w:t>
      </w:r>
      <w:r w:rsidR="00FD0D20" w:rsidRPr="009B16A0">
        <w:rPr>
          <w:rFonts w:asciiTheme="minorEastAsia" w:eastAsiaTheme="minorEastAsia" w:hAnsiTheme="minorEastAsia"/>
          <w:color w:val="000000" w:themeColor="text1"/>
          <w:sz w:val="21"/>
          <w:szCs w:val="21"/>
        </w:rPr>
        <w:t>用应</w:t>
      </w:r>
      <w:r w:rsidR="00FD0D20" w:rsidRPr="009B16A0">
        <w:rPr>
          <w:rFonts w:asciiTheme="minorEastAsia" w:eastAsiaTheme="minorEastAsia" w:hAnsiTheme="minorEastAsia" w:hint="eastAsia"/>
          <w:color w:val="000000" w:themeColor="text1"/>
          <w:sz w:val="21"/>
          <w:szCs w:val="21"/>
        </w:rPr>
        <w:t>该得到</w:t>
      </w:r>
      <w:r w:rsidRPr="009B16A0">
        <w:rPr>
          <w:rFonts w:asciiTheme="minorEastAsia" w:eastAsiaTheme="minorEastAsia" w:hAnsiTheme="minorEastAsia"/>
          <w:color w:val="000000" w:themeColor="text1"/>
          <w:sz w:val="21"/>
          <w:szCs w:val="21"/>
        </w:rPr>
        <w:t>所涉</w:t>
      </w:r>
      <w:r w:rsidR="007C06CE" w:rsidRPr="009B16A0">
        <w:rPr>
          <w:rFonts w:asciiTheme="minorEastAsia" w:eastAsiaTheme="minorEastAsia" w:hAnsiTheme="minorEastAsia" w:hint="eastAsia"/>
          <w:color w:val="000000" w:themeColor="text1"/>
          <w:sz w:val="21"/>
          <w:szCs w:val="21"/>
        </w:rPr>
        <w:t>土著人民和当地社区</w:t>
      </w:r>
      <w:r w:rsidRPr="009B16A0">
        <w:rPr>
          <w:rFonts w:asciiTheme="minorEastAsia" w:eastAsiaTheme="minorEastAsia" w:hAnsiTheme="minorEastAsia"/>
          <w:color w:val="000000" w:themeColor="text1"/>
          <w:sz w:val="21"/>
          <w:szCs w:val="21"/>
        </w:rPr>
        <w:t>的</w:t>
      </w:r>
      <w:r w:rsidR="007C06CE" w:rsidRPr="009B16A0">
        <w:rPr>
          <w:rFonts w:asciiTheme="minorEastAsia" w:eastAsiaTheme="minorEastAsia" w:hAnsiTheme="minorEastAsia" w:hint="eastAsia"/>
          <w:sz w:val="21"/>
          <w:szCs w:val="21"/>
        </w:rPr>
        <w:t>自由事先和知情同意</w:t>
      </w:r>
      <w:r w:rsidRPr="009B16A0">
        <w:rPr>
          <w:rFonts w:asciiTheme="minorEastAsia" w:eastAsiaTheme="minorEastAsia" w:hAnsiTheme="minorEastAsia"/>
          <w:color w:val="000000" w:themeColor="text1"/>
          <w:sz w:val="21"/>
          <w:szCs w:val="21"/>
        </w:rPr>
        <w:t>。她还对传统知识</w:t>
      </w:r>
      <w:r w:rsidR="006C082F" w:rsidRPr="009B16A0">
        <w:rPr>
          <w:rFonts w:asciiTheme="minorEastAsia" w:eastAsiaTheme="minorEastAsia" w:hAnsiTheme="minorEastAsia" w:hint="eastAsia"/>
          <w:color w:val="000000" w:themeColor="text1"/>
          <w:sz w:val="21"/>
          <w:szCs w:val="21"/>
        </w:rPr>
        <w:t>，</w:t>
      </w:r>
      <w:r w:rsidRPr="009B16A0">
        <w:rPr>
          <w:rFonts w:asciiTheme="minorEastAsia" w:eastAsiaTheme="minorEastAsia" w:hAnsiTheme="minorEastAsia"/>
          <w:color w:val="000000" w:themeColor="text1"/>
          <w:sz w:val="21"/>
          <w:szCs w:val="21"/>
        </w:rPr>
        <w:t>特别是</w:t>
      </w:r>
      <w:r w:rsidR="006C082F" w:rsidRPr="009B16A0">
        <w:rPr>
          <w:rFonts w:asciiTheme="minorEastAsia" w:eastAsiaTheme="minorEastAsia" w:hAnsiTheme="minorEastAsia" w:hint="eastAsia"/>
          <w:color w:val="000000" w:themeColor="text1"/>
          <w:sz w:val="21"/>
          <w:szCs w:val="21"/>
        </w:rPr>
        <w:t>那些</w:t>
      </w:r>
      <w:r w:rsidR="00C5055F" w:rsidRPr="009B16A0">
        <w:rPr>
          <w:rFonts w:asciiTheme="minorEastAsia" w:eastAsiaTheme="minorEastAsia" w:hAnsiTheme="minorEastAsia"/>
          <w:color w:val="000000" w:themeColor="text1"/>
          <w:sz w:val="21"/>
          <w:szCs w:val="21"/>
        </w:rPr>
        <w:t>可能</w:t>
      </w:r>
      <w:r w:rsidRPr="009B16A0">
        <w:rPr>
          <w:rFonts w:asciiTheme="minorEastAsia" w:eastAsiaTheme="minorEastAsia" w:hAnsiTheme="minorEastAsia"/>
          <w:color w:val="000000" w:themeColor="text1"/>
          <w:sz w:val="21"/>
          <w:szCs w:val="21"/>
        </w:rPr>
        <w:t>从</w:t>
      </w:r>
      <w:r w:rsidR="006C082F" w:rsidRPr="009B16A0">
        <w:rPr>
          <w:rFonts w:asciiTheme="minorEastAsia" w:eastAsiaTheme="minorEastAsia" w:hAnsiTheme="minorEastAsia" w:hint="eastAsia"/>
          <w:color w:val="000000" w:themeColor="text1"/>
          <w:sz w:val="21"/>
          <w:szCs w:val="21"/>
        </w:rPr>
        <w:t>土著人民和当地社区</w:t>
      </w:r>
      <w:r w:rsidR="00FD0D20" w:rsidRPr="009B16A0">
        <w:rPr>
          <w:rFonts w:asciiTheme="minorEastAsia" w:eastAsiaTheme="minorEastAsia" w:hAnsiTheme="minorEastAsia"/>
          <w:color w:val="000000" w:themeColor="text1"/>
          <w:sz w:val="21"/>
          <w:szCs w:val="21"/>
        </w:rPr>
        <w:t>中</w:t>
      </w:r>
      <w:r w:rsidR="00FD0D20" w:rsidRPr="009B16A0">
        <w:rPr>
          <w:rFonts w:asciiTheme="minorEastAsia" w:eastAsiaTheme="minorEastAsia" w:hAnsiTheme="minorEastAsia" w:hint="eastAsia"/>
          <w:color w:val="000000" w:themeColor="text1"/>
          <w:sz w:val="21"/>
          <w:szCs w:val="21"/>
        </w:rPr>
        <w:t>夺</w:t>
      </w:r>
      <w:r w:rsidR="00C5055F" w:rsidRPr="009B16A0">
        <w:rPr>
          <w:rFonts w:asciiTheme="minorEastAsia" w:eastAsiaTheme="minorEastAsia" w:hAnsiTheme="minorEastAsia"/>
          <w:color w:val="000000" w:themeColor="text1"/>
          <w:sz w:val="21"/>
          <w:szCs w:val="21"/>
        </w:rPr>
        <w:t>走并被</w:t>
      </w:r>
      <w:r w:rsidRPr="009B16A0">
        <w:rPr>
          <w:rFonts w:asciiTheme="minorEastAsia" w:eastAsiaTheme="minorEastAsia" w:hAnsiTheme="minorEastAsia"/>
          <w:color w:val="000000" w:themeColor="text1"/>
          <w:sz w:val="21"/>
          <w:szCs w:val="21"/>
        </w:rPr>
        <w:t>迫</w:t>
      </w:r>
      <w:r w:rsidR="00811B5D" w:rsidRPr="009B16A0">
        <w:rPr>
          <w:rFonts w:asciiTheme="minorEastAsia" w:eastAsiaTheme="minorEastAsia" w:hAnsiTheme="minorEastAsia" w:hint="eastAsia"/>
          <w:color w:val="000000" w:themeColor="text1"/>
          <w:sz w:val="21"/>
          <w:szCs w:val="21"/>
        </w:rPr>
        <w:t>纳</w:t>
      </w:r>
      <w:r w:rsidR="00FD0D20" w:rsidRPr="009B16A0">
        <w:rPr>
          <w:rFonts w:asciiTheme="minorEastAsia" w:eastAsiaTheme="minorEastAsia" w:hAnsiTheme="minorEastAsia"/>
          <w:color w:val="000000" w:themeColor="text1"/>
          <w:sz w:val="21"/>
          <w:szCs w:val="21"/>
        </w:rPr>
        <w:t>入公</w:t>
      </w:r>
      <w:r w:rsidR="00FD0D20" w:rsidRPr="009B16A0">
        <w:rPr>
          <w:rFonts w:asciiTheme="minorEastAsia" w:eastAsiaTheme="minorEastAsia" w:hAnsiTheme="minorEastAsia" w:hint="eastAsia"/>
          <w:color w:val="000000" w:themeColor="text1"/>
          <w:sz w:val="21"/>
          <w:szCs w:val="21"/>
        </w:rPr>
        <w:t>有</w:t>
      </w:r>
      <w:r w:rsidRPr="009B16A0">
        <w:rPr>
          <w:rFonts w:asciiTheme="minorEastAsia" w:eastAsiaTheme="minorEastAsia" w:hAnsiTheme="minorEastAsia"/>
          <w:color w:val="000000" w:themeColor="text1"/>
          <w:sz w:val="21"/>
          <w:szCs w:val="21"/>
        </w:rPr>
        <w:t>领域</w:t>
      </w:r>
      <w:r w:rsidR="006C082F" w:rsidRPr="009B16A0">
        <w:rPr>
          <w:rFonts w:asciiTheme="minorEastAsia" w:eastAsiaTheme="minorEastAsia" w:hAnsiTheme="minorEastAsia"/>
          <w:color w:val="000000" w:themeColor="text1"/>
          <w:sz w:val="21"/>
          <w:szCs w:val="21"/>
        </w:rPr>
        <w:t>的传统知识</w:t>
      </w:r>
      <w:r w:rsidR="006C082F" w:rsidRPr="009B16A0">
        <w:rPr>
          <w:rFonts w:asciiTheme="minorEastAsia" w:eastAsiaTheme="minorEastAsia" w:hAnsiTheme="minorEastAsia" w:hint="eastAsia"/>
          <w:color w:val="000000" w:themeColor="text1"/>
          <w:sz w:val="21"/>
          <w:szCs w:val="21"/>
        </w:rPr>
        <w:t>的文献编制</w:t>
      </w:r>
      <w:r w:rsidR="006C082F" w:rsidRPr="009B16A0">
        <w:rPr>
          <w:rFonts w:asciiTheme="minorEastAsia" w:eastAsiaTheme="minorEastAsia" w:hAnsiTheme="minorEastAsia"/>
          <w:color w:val="000000" w:themeColor="text1"/>
          <w:sz w:val="21"/>
          <w:szCs w:val="21"/>
        </w:rPr>
        <w:t>提出关切</w:t>
      </w:r>
      <w:r w:rsidRPr="009B16A0">
        <w:rPr>
          <w:rFonts w:asciiTheme="minorEastAsia" w:eastAsiaTheme="minorEastAsia" w:hAnsiTheme="minorEastAsia"/>
          <w:color w:val="000000" w:themeColor="text1"/>
          <w:sz w:val="21"/>
          <w:szCs w:val="21"/>
        </w:rPr>
        <w:t>。她谈到</w:t>
      </w:r>
      <w:r w:rsidR="006C082F" w:rsidRPr="009B16A0">
        <w:rPr>
          <w:rFonts w:asciiTheme="minorEastAsia" w:eastAsiaTheme="minorEastAsia" w:hAnsiTheme="minorEastAsia" w:hint="eastAsia"/>
          <w:color w:val="000000" w:themeColor="text1"/>
          <w:sz w:val="21"/>
          <w:szCs w:val="21"/>
        </w:rPr>
        <w:t>需要</w:t>
      </w:r>
      <w:r w:rsidRPr="009B16A0">
        <w:rPr>
          <w:rFonts w:asciiTheme="minorEastAsia" w:eastAsiaTheme="minorEastAsia" w:hAnsiTheme="minorEastAsia"/>
          <w:color w:val="000000" w:themeColor="text1"/>
          <w:sz w:val="21"/>
          <w:szCs w:val="21"/>
        </w:rPr>
        <w:t>进一步提高认识和</w:t>
      </w:r>
      <w:r w:rsidR="006C082F" w:rsidRPr="009B16A0">
        <w:rPr>
          <w:rFonts w:asciiTheme="minorEastAsia" w:eastAsiaTheme="minorEastAsia" w:hAnsiTheme="minorEastAsia" w:hint="eastAsia"/>
          <w:color w:val="000000" w:themeColor="text1"/>
          <w:sz w:val="21"/>
          <w:szCs w:val="21"/>
        </w:rPr>
        <w:t>开展</w:t>
      </w:r>
      <w:r w:rsidRPr="009B16A0">
        <w:rPr>
          <w:rFonts w:asciiTheme="minorEastAsia" w:eastAsiaTheme="minorEastAsia" w:hAnsiTheme="minorEastAsia"/>
          <w:color w:val="000000" w:themeColor="text1"/>
          <w:sz w:val="21"/>
          <w:szCs w:val="21"/>
        </w:rPr>
        <w:t>教育。为此，她强调</w:t>
      </w:r>
      <w:r w:rsidR="006C082F" w:rsidRPr="009B16A0">
        <w:rPr>
          <w:rFonts w:asciiTheme="minorEastAsia" w:eastAsiaTheme="minorEastAsia" w:hAnsiTheme="minorEastAsia" w:hint="eastAsia"/>
          <w:color w:val="000000" w:themeColor="text1"/>
          <w:sz w:val="21"/>
          <w:szCs w:val="21"/>
        </w:rPr>
        <w:t>土著人民和当地社区</w:t>
      </w:r>
      <w:r w:rsidRPr="009B16A0">
        <w:rPr>
          <w:rFonts w:asciiTheme="minorEastAsia" w:eastAsiaTheme="minorEastAsia" w:hAnsiTheme="minorEastAsia"/>
          <w:color w:val="000000" w:themeColor="text1"/>
          <w:sz w:val="21"/>
          <w:szCs w:val="21"/>
        </w:rPr>
        <w:t>参与和</w:t>
      </w:r>
      <w:r w:rsidR="006C082F" w:rsidRPr="009B16A0">
        <w:rPr>
          <w:rFonts w:asciiTheme="minorEastAsia" w:eastAsiaTheme="minorEastAsia" w:hAnsiTheme="minorEastAsia" w:hint="eastAsia"/>
          <w:color w:val="000000" w:themeColor="text1"/>
          <w:sz w:val="21"/>
          <w:szCs w:val="21"/>
        </w:rPr>
        <w:t>被</w:t>
      </w:r>
      <w:r w:rsidRPr="009B16A0">
        <w:rPr>
          <w:rFonts w:asciiTheme="minorEastAsia" w:eastAsiaTheme="minorEastAsia" w:hAnsiTheme="minorEastAsia"/>
          <w:color w:val="000000" w:themeColor="text1"/>
          <w:sz w:val="21"/>
          <w:szCs w:val="21"/>
        </w:rPr>
        <w:t>纳入IGC讨论的重要性，敦促成员国</w:t>
      </w:r>
      <w:r w:rsidR="007D5136" w:rsidRPr="009B16A0">
        <w:rPr>
          <w:rFonts w:asciiTheme="minorEastAsia" w:eastAsiaTheme="minorEastAsia" w:hAnsiTheme="minorEastAsia" w:hint="eastAsia"/>
          <w:color w:val="000000" w:themeColor="text1"/>
          <w:sz w:val="21"/>
          <w:szCs w:val="21"/>
        </w:rPr>
        <w:t>为</w:t>
      </w:r>
      <w:r w:rsidRPr="009B16A0">
        <w:rPr>
          <w:rFonts w:asciiTheme="minorEastAsia" w:eastAsiaTheme="minorEastAsia" w:hAnsiTheme="minorEastAsia"/>
          <w:color w:val="000000" w:themeColor="text1"/>
          <w:sz w:val="21"/>
          <w:szCs w:val="21"/>
        </w:rPr>
        <w:t>自愿基金捐款，并请产权组织大会就土著</w:t>
      </w:r>
      <w:r w:rsidR="007D5136" w:rsidRPr="009B16A0">
        <w:rPr>
          <w:rFonts w:asciiTheme="minorEastAsia" w:eastAsiaTheme="minorEastAsia" w:hAnsiTheme="minorEastAsia" w:hint="eastAsia"/>
          <w:color w:val="000000" w:themeColor="text1"/>
          <w:sz w:val="21"/>
          <w:szCs w:val="21"/>
        </w:rPr>
        <w:t>问题</w:t>
      </w:r>
      <w:r w:rsidRPr="009B16A0">
        <w:rPr>
          <w:rFonts w:asciiTheme="minorEastAsia" w:eastAsiaTheme="minorEastAsia" w:hAnsiTheme="minorEastAsia"/>
          <w:color w:val="000000" w:themeColor="text1"/>
          <w:sz w:val="21"/>
          <w:szCs w:val="21"/>
        </w:rPr>
        <w:t>常设论坛关于</w:t>
      </w:r>
      <w:r w:rsidR="007D5136" w:rsidRPr="009B16A0">
        <w:rPr>
          <w:rFonts w:asciiTheme="minorEastAsia" w:eastAsiaTheme="minorEastAsia" w:hAnsiTheme="minorEastAsia" w:hint="eastAsia"/>
          <w:color w:val="000000" w:themeColor="text1"/>
          <w:sz w:val="21"/>
          <w:szCs w:val="21"/>
        </w:rPr>
        <w:t>土著人民和当地社区</w:t>
      </w:r>
      <w:r w:rsidRPr="009B16A0">
        <w:rPr>
          <w:rFonts w:asciiTheme="minorEastAsia" w:eastAsiaTheme="minorEastAsia" w:hAnsiTheme="minorEastAsia"/>
          <w:color w:val="000000" w:themeColor="text1"/>
          <w:sz w:val="21"/>
          <w:szCs w:val="21"/>
        </w:rPr>
        <w:t>参与的建议达成一致。</w:t>
      </w:r>
    </w:p>
    <w:p w14:paraId="4B1CEBB2" w14:textId="3AB78A9A" w:rsidR="000353E0" w:rsidRPr="009B16A0" w:rsidRDefault="007D5136" w:rsidP="00F24B6C">
      <w:pPr>
        <w:overflowPunct w:val="0"/>
        <w:spacing w:afterLines="50" w:after="120" w:line="340" w:lineRule="atLeast"/>
        <w:ind w:left="567"/>
        <w:jc w:val="both"/>
        <w:rPr>
          <w:rFonts w:asciiTheme="minorEastAsia" w:eastAsiaTheme="minorEastAsia" w:hAnsiTheme="minorEastAsia"/>
          <w:color w:val="000000" w:themeColor="text1"/>
          <w:sz w:val="21"/>
          <w:szCs w:val="21"/>
        </w:rPr>
      </w:pPr>
      <w:r w:rsidRPr="009B16A0">
        <w:rPr>
          <w:rFonts w:asciiTheme="minorEastAsia" w:eastAsiaTheme="minorEastAsia" w:hAnsiTheme="minorEastAsia"/>
          <w:sz w:val="21"/>
          <w:szCs w:val="21"/>
        </w:rPr>
        <w:t>Toki</w:t>
      </w:r>
      <w:r w:rsidRPr="009B16A0">
        <w:rPr>
          <w:rFonts w:asciiTheme="minorEastAsia" w:eastAsiaTheme="minorEastAsia" w:hAnsiTheme="minorEastAsia"/>
          <w:color w:val="000000" w:themeColor="text1"/>
          <w:sz w:val="21"/>
          <w:szCs w:val="21"/>
        </w:rPr>
        <w:t>女士谈到了</w:t>
      </w:r>
      <w:r w:rsidRPr="009B16A0">
        <w:rPr>
          <w:rFonts w:asciiTheme="minorEastAsia" w:eastAsiaTheme="minorEastAsia" w:hAnsiTheme="minorEastAsia" w:hint="eastAsia"/>
          <w:color w:val="000000" w:themeColor="text1"/>
          <w:sz w:val="21"/>
          <w:szCs w:val="21"/>
        </w:rPr>
        <w:t>《联合国土著人民权利宣言》</w:t>
      </w:r>
      <w:r w:rsidRPr="009B16A0">
        <w:rPr>
          <w:rFonts w:asciiTheme="minorEastAsia" w:eastAsiaTheme="minorEastAsia" w:hAnsiTheme="minorEastAsia"/>
          <w:color w:val="000000" w:themeColor="text1"/>
          <w:sz w:val="21"/>
          <w:szCs w:val="21"/>
        </w:rPr>
        <w:t>在ICG目标中的作用问题。她确</w:t>
      </w:r>
      <w:r w:rsidRPr="009B16A0">
        <w:rPr>
          <w:rFonts w:asciiTheme="minorEastAsia" w:eastAsiaTheme="minorEastAsia" w:hAnsiTheme="minorEastAsia" w:hint="eastAsia"/>
          <w:color w:val="000000" w:themeColor="text1"/>
          <w:sz w:val="21"/>
          <w:szCs w:val="21"/>
        </w:rPr>
        <w:t>认</w:t>
      </w:r>
      <w:r w:rsidRPr="009B16A0">
        <w:rPr>
          <w:rFonts w:asciiTheme="minorEastAsia" w:eastAsiaTheme="minorEastAsia" w:hAnsiTheme="minorEastAsia"/>
          <w:color w:val="000000" w:themeColor="text1"/>
          <w:sz w:val="21"/>
          <w:szCs w:val="21"/>
        </w:rPr>
        <w:t>了</w:t>
      </w:r>
      <w:r w:rsidRPr="009B16A0">
        <w:rPr>
          <w:rFonts w:asciiTheme="minorEastAsia" w:eastAsiaTheme="minorEastAsia" w:hAnsiTheme="minorEastAsia" w:hint="eastAsia"/>
          <w:color w:val="000000" w:themeColor="text1"/>
          <w:sz w:val="21"/>
          <w:szCs w:val="21"/>
        </w:rPr>
        <w:t>《联合国土著人民权利宣言》</w:t>
      </w:r>
      <w:r w:rsidR="00AF62A4" w:rsidRPr="009B16A0">
        <w:rPr>
          <w:rFonts w:asciiTheme="minorEastAsia" w:eastAsiaTheme="minorEastAsia" w:hAnsiTheme="minorEastAsia"/>
          <w:color w:val="000000" w:themeColor="text1"/>
          <w:sz w:val="21"/>
          <w:szCs w:val="21"/>
        </w:rPr>
        <w:t>概述的土著人民的基本权利，并提请特别注意第</w:t>
      </w:r>
      <w:r w:rsidR="00AF62A4" w:rsidRPr="009B16A0">
        <w:rPr>
          <w:rFonts w:asciiTheme="minorEastAsia" w:eastAsiaTheme="minorEastAsia" w:hAnsiTheme="minorEastAsia" w:hint="eastAsia"/>
          <w:color w:val="000000" w:themeColor="text1"/>
          <w:sz w:val="21"/>
          <w:szCs w:val="21"/>
        </w:rPr>
        <w:t>31</w:t>
      </w:r>
      <w:r w:rsidRPr="009B16A0">
        <w:rPr>
          <w:rFonts w:asciiTheme="minorEastAsia" w:eastAsiaTheme="minorEastAsia" w:hAnsiTheme="minorEastAsia"/>
          <w:color w:val="000000" w:themeColor="text1"/>
          <w:sz w:val="21"/>
          <w:szCs w:val="21"/>
        </w:rPr>
        <w:t>条。她明确表示需要调整IGC谈判的方向。</w:t>
      </w:r>
      <w:r w:rsidRPr="009B16A0">
        <w:rPr>
          <w:rFonts w:asciiTheme="minorEastAsia" w:eastAsiaTheme="minorEastAsia" w:hAnsiTheme="minorEastAsia"/>
          <w:sz w:val="21"/>
          <w:szCs w:val="21"/>
        </w:rPr>
        <w:t>Toki</w:t>
      </w:r>
      <w:r w:rsidRPr="009B16A0">
        <w:rPr>
          <w:rFonts w:asciiTheme="minorEastAsia" w:eastAsiaTheme="minorEastAsia" w:hAnsiTheme="minorEastAsia"/>
          <w:color w:val="000000" w:themeColor="text1"/>
          <w:sz w:val="21"/>
          <w:szCs w:val="21"/>
        </w:rPr>
        <w:t>女士呼吁将</w:t>
      </w:r>
      <w:r w:rsidRPr="009B16A0">
        <w:rPr>
          <w:rFonts w:asciiTheme="minorEastAsia" w:eastAsiaTheme="minorEastAsia" w:hAnsiTheme="minorEastAsia" w:hint="eastAsia"/>
          <w:color w:val="000000" w:themeColor="text1"/>
          <w:sz w:val="21"/>
          <w:szCs w:val="21"/>
        </w:rPr>
        <w:t>《联合国土著人民权利宣言》</w:t>
      </w:r>
      <w:r w:rsidR="0066644E" w:rsidRPr="009B16A0">
        <w:rPr>
          <w:rFonts w:asciiTheme="minorEastAsia" w:eastAsiaTheme="minorEastAsia" w:hAnsiTheme="minorEastAsia" w:hint="eastAsia"/>
          <w:color w:val="000000" w:themeColor="text1"/>
          <w:sz w:val="21"/>
          <w:szCs w:val="21"/>
        </w:rPr>
        <w:t>中所</w:t>
      </w:r>
      <w:r w:rsidR="0066644E" w:rsidRPr="009B16A0">
        <w:rPr>
          <w:rFonts w:asciiTheme="minorEastAsia" w:eastAsiaTheme="minorEastAsia" w:hAnsiTheme="minorEastAsia"/>
          <w:color w:val="000000" w:themeColor="text1"/>
          <w:sz w:val="21"/>
          <w:szCs w:val="21"/>
        </w:rPr>
        <w:t>述</w:t>
      </w:r>
      <w:r w:rsidRPr="009B16A0">
        <w:rPr>
          <w:rFonts w:asciiTheme="minorEastAsia" w:eastAsiaTheme="minorEastAsia" w:hAnsiTheme="minorEastAsia"/>
          <w:color w:val="000000" w:themeColor="text1"/>
          <w:sz w:val="21"/>
          <w:szCs w:val="21"/>
        </w:rPr>
        <w:t>权利作为IGC谈判的基准。她概述了</w:t>
      </w:r>
      <w:r w:rsidRPr="009B16A0">
        <w:rPr>
          <w:rFonts w:asciiTheme="minorEastAsia" w:eastAsiaTheme="minorEastAsia" w:hAnsiTheme="minorEastAsia" w:hint="eastAsia"/>
          <w:color w:val="000000" w:themeColor="text1"/>
          <w:sz w:val="21"/>
          <w:szCs w:val="21"/>
        </w:rPr>
        <w:t>确</w:t>
      </w:r>
      <w:r w:rsidR="00AF62A4" w:rsidRPr="009B16A0">
        <w:rPr>
          <w:rFonts w:asciiTheme="minorEastAsia" w:eastAsiaTheme="minorEastAsia" w:hAnsiTheme="minorEastAsia"/>
          <w:color w:val="000000" w:themeColor="text1"/>
          <w:sz w:val="21"/>
          <w:szCs w:val="21"/>
        </w:rPr>
        <w:t>认所有行动的目的和意图的必要性。她还响应前面发言中的</w:t>
      </w:r>
      <w:r w:rsidR="00AF62A4" w:rsidRPr="009B16A0">
        <w:rPr>
          <w:rFonts w:asciiTheme="minorEastAsia" w:eastAsiaTheme="minorEastAsia" w:hAnsiTheme="minorEastAsia" w:hint="eastAsia"/>
          <w:color w:val="000000" w:themeColor="text1"/>
          <w:sz w:val="21"/>
          <w:szCs w:val="21"/>
        </w:rPr>
        <w:t>号召</w:t>
      </w:r>
      <w:r w:rsidRPr="009B16A0">
        <w:rPr>
          <w:rFonts w:asciiTheme="minorEastAsia" w:eastAsiaTheme="minorEastAsia" w:hAnsiTheme="minorEastAsia"/>
          <w:color w:val="000000" w:themeColor="text1"/>
          <w:sz w:val="21"/>
          <w:szCs w:val="21"/>
        </w:rPr>
        <w:t>，主张</w:t>
      </w:r>
      <w:r w:rsidR="00B32B63" w:rsidRPr="009B16A0">
        <w:rPr>
          <w:rFonts w:asciiTheme="minorEastAsia" w:eastAsiaTheme="minorEastAsia" w:hAnsiTheme="minorEastAsia" w:hint="eastAsia"/>
          <w:color w:val="000000" w:themeColor="text1"/>
          <w:sz w:val="21"/>
          <w:szCs w:val="21"/>
        </w:rPr>
        <w:t>土著人民和当地社区</w:t>
      </w:r>
      <w:r w:rsidRPr="009B16A0">
        <w:rPr>
          <w:rFonts w:asciiTheme="minorEastAsia" w:eastAsiaTheme="minorEastAsia" w:hAnsiTheme="minorEastAsia"/>
          <w:color w:val="000000" w:themeColor="text1"/>
          <w:sz w:val="21"/>
          <w:szCs w:val="21"/>
        </w:rPr>
        <w:t>进一步参与这些谈判，并呼吁</w:t>
      </w:r>
      <w:r w:rsidR="00B32B63" w:rsidRPr="009B16A0">
        <w:rPr>
          <w:rFonts w:asciiTheme="minorEastAsia" w:eastAsiaTheme="minorEastAsia" w:hAnsiTheme="minorEastAsia" w:hint="eastAsia"/>
          <w:color w:val="000000" w:themeColor="text1"/>
          <w:sz w:val="21"/>
          <w:szCs w:val="21"/>
        </w:rPr>
        <w:t>成</w:t>
      </w:r>
      <w:r w:rsidRPr="009B16A0">
        <w:rPr>
          <w:rFonts w:asciiTheme="minorEastAsia" w:eastAsiaTheme="minorEastAsia" w:hAnsiTheme="minorEastAsia"/>
          <w:color w:val="000000" w:themeColor="text1"/>
          <w:sz w:val="21"/>
          <w:szCs w:val="21"/>
        </w:rPr>
        <w:t>员国</w:t>
      </w:r>
      <w:r w:rsidR="00B32B63" w:rsidRPr="009B16A0">
        <w:rPr>
          <w:rFonts w:asciiTheme="minorEastAsia" w:eastAsiaTheme="minorEastAsia" w:hAnsiTheme="minorEastAsia" w:hint="eastAsia"/>
          <w:color w:val="000000" w:themeColor="text1"/>
          <w:sz w:val="21"/>
          <w:szCs w:val="21"/>
        </w:rPr>
        <w:t>为</w:t>
      </w:r>
      <w:r w:rsidRPr="009B16A0">
        <w:rPr>
          <w:rFonts w:asciiTheme="minorEastAsia" w:eastAsiaTheme="minorEastAsia" w:hAnsiTheme="minorEastAsia"/>
          <w:color w:val="000000" w:themeColor="text1"/>
          <w:sz w:val="21"/>
          <w:szCs w:val="21"/>
        </w:rPr>
        <w:t>自愿基金捐款。</w:t>
      </w:r>
      <w:r w:rsidR="00B83E0F" w:rsidRPr="009B16A0">
        <w:rPr>
          <w:rFonts w:asciiTheme="minorEastAsia" w:eastAsiaTheme="minorEastAsia" w:hAnsiTheme="minorEastAsia" w:hint="eastAsia"/>
          <w:color w:val="000000" w:themeColor="text1"/>
          <w:sz w:val="21"/>
          <w:szCs w:val="21"/>
        </w:rPr>
        <w:t>”</w:t>
      </w:r>
    </w:p>
    <w:p w14:paraId="55BB2D68" w14:textId="41FA4633" w:rsidR="000353E0" w:rsidRPr="009B16A0" w:rsidRDefault="007B76ED" w:rsidP="00F24B6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[秘书处的说明]：产权组织自愿基金咨询委员会于2019年</w:t>
      </w:r>
      <w:r w:rsidRPr="009B16A0">
        <w:rPr>
          <w:rFonts w:asciiTheme="minorEastAsia" w:eastAsiaTheme="minorEastAsia" w:hAnsiTheme="minorEastAsia"/>
          <w:sz w:val="21"/>
          <w:szCs w:val="21"/>
        </w:rPr>
        <w:t>6</w:t>
      </w:r>
      <w:r w:rsidRPr="009B16A0">
        <w:rPr>
          <w:rFonts w:asciiTheme="minorEastAsia" w:eastAsiaTheme="minorEastAsia" w:hAnsiTheme="minorEastAsia" w:hint="eastAsia"/>
          <w:sz w:val="21"/>
          <w:szCs w:val="21"/>
        </w:rPr>
        <w:t>月</w:t>
      </w:r>
      <w:r w:rsidRPr="009B16A0">
        <w:rPr>
          <w:rFonts w:asciiTheme="minorEastAsia" w:eastAsiaTheme="minorEastAsia" w:hAnsiTheme="minorEastAsia"/>
          <w:sz w:val="21"/>
          <w:szCs w:val="21"/>
        </w:rPr>
        <w:t>19</w:t>
      </w:r>
      <w:r w:rsidRPr="009B16A0">
        <w:rPr>
          <w:rFonts w:asciiTheme="minorEastAsia" w:eastAsiaTheme="minorEastAsia" w:hAnsiTheme="minorEastAsia" w:hint="eastAsia"/>
          <w:sz w:val="21"/>
          <w:szCs w:val="21"/>
        </w:rPr>
        <w:t>日举行会议，推选和指定多位代表土著和当地社区</w:t>
      </w:r>
      <w:r w:rsidR="00C06AC9" w:rsidRPr="009B16A0">
        <w:rPr>
          <w:rFonts w:asciiTheme="minorEastAsia" w:eastAsiaTheme="minorEastAsia" w:hAnsiTheme="minorEastAsia" w:hint="eastAsia"/>
          <w:sz w:val="21"/>
          <w:szCs w:val="21"/>
        </w:rPr>
        <w:t>的与会人员</w:t>
      </w:r>
      <w:r w:rsidRPr="009B16A0">
        <w:rPr>
          <w:rFonts w:asciiTheme="minorEastAsia" w:eastAsiaTheme="minorEastAsia" w:hAnsiTheme="minorEastAsia" w:hint="eastAsia"/>
          <w:sz w:val="21"/>
          <w:szCs w:val="21"/>
        </w:rPr>
        <w:t>获得其出席IGC下届会议的资金。咨询委员会的建议在会议结束前印发的文件WIPO/GRTKF/IC/</w:t>
      </w:r>
      <w:r w:rsidR="00FD6433" w:rsidRPr="009B16A0">
        <w:rPr>
          <w:rFonts w:asciiTheme="minorEastAsia" w:eastAsiaTheme="minorEastAsia" w:hAnsiTheme="minorEastAsia"/>
          <w:sz w:val="21"/>
          <w:szCs w:val="21"/>
        </w:rPr>
        <w:t>40</w:t>
      </w:r>
      <w:r w:rsidRPr="009B16A0">
        <w:rPr>
          <w:rFonts w:asciiTheme="minorEastAsia" w:eastAsiaTheme="minorEastAsia" w:hAnsiTheme="minorEastAsia" w:hint="eastAsia"/>
          <w:sz w:val="21"/>
          <w:szCs w:val="21"/>
        </w:rPr>
        <w:t>/INF/6中进行了报告。</w:t>
      </w:r>
    </w:p>
    <w:p w14:paraId="420257D6" w14:textId="3963DC42" w:rsidR="000353E0" w:rsidRPr="008A2EAC" w:rsidRDefault="00FB3431" w:rsidP="00B607D9">
      <w:pPr>
        <w:pStyle w:val="ListParagraph"/>
        <w:keepNext/>
        <w:overflowPunct w:val="0"/>
        <w:spacing w:afterLines="50" w:after="120" w:line="340" w:lineRule="atLeast"/>
        <w:ind w:left="5534"/>
        <w:contextualSpacing w:val="0"/>
        <w:jc w:val="both"/>
        <w:rPr>
          <w:rFonts w:ascii="KaiTi" w:eastAsia="KaiTi" w:hAnsi="KaiTi" w:cs="Times New Roman"/>
          <w:iCs/>
          <w:sz w:val="21"/>
          <w:szCs w:val="21"/>
        </w:rPr>
      </w:pPr>
      <w:r w:rsidRPr="008A2EAC">
        <w:rPr>
          <w:rFonts w:ascii="KaiTi" w:eastAsia="KaiTi" w:hAnsi="KaiTi" w:cs="Times New Roman"/>
          <w:iCs/>
          <w:sz w:val="21"/>
          <w:szCs w:val="21"/>
        </w:rPr>
        <w:lastRenderedPageBreak/>
        <w:t>关于议程第5项的决定：</w:t>
      </w:r>
    </w:p>
    <w:p w14:paraId="1CAFB092" w14:textId="7E0437AB" w:rsidR="00447888" w:rsidRPr="008A2EAC" w:rsidRDefault="00FB3431" w:rsidP="008A2EA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Cs/>
          <w:sz w:val="21"/>
          <w:szCs w:val="21"/>
        </w:rPr>
      </w:pPr>
      <w:r w:rsidRPr="008A2EAC">
        <w:rPr>
          <w:rFonts w:ascii="KaiTi" w:eastAsia="KaiTi" w:hAnsi="KaiTi" w:cs="Times New Roman"/>
          <w:iCs/>
          <w:sz w:val="21"/>
          <w:szCs w:val="21"/>
        </w:rPr>
        <w:t>委员会注意到文件</w:t>
      </w:r>
      <w:r w:rsidRPr="008A2EAC">
        <w:rPr>
          <w:rFonts w:ascii="KaiTi" w:eastAsia="KaiTi" w:hAnsi="KaiTi" w:cs="Times New Roman"/>
          <w:iCs/>
          <w:spacing w:val="-8"/>
          <w:sz w:val="21"/>
          <w:szCs w:val="21"/>
        </w:rPr>
        <w:t>WIPO/GRTKF/IC/40/3、WIPO/GRTKF/IC/40/</w:t>
      </w:r>
      <w:r w:rsidR="008A2EAC">
        <w:rPr>
          <w:rFonts w:ascii="KaiTi" w:eastAsia="KaiTi" w:hAnsi="KaiTi" w:cs="Times New Roman"/>
          <w:iCs/>
          <w:spacing w:val="-8"/>
          <w:sz w:val="21"/>
          <w:szCs w:val="21"/>
        </w:rPr>
        <w:t>‌</w:t>
      </w:r>
      <w:r w:rsidRPr="008A2EAC">
        <w:rPr>
          <w:rFonts w:ascii="KaiTi" w:eastAsia="KaiTi" w:hAnsi="KaiTi" w:cs="Times New Roman"/>
          <w:iCs/>
          <w:spacing w:val="-8"/>
          <w:sz w:val="21"/>
          <w:szCs w:val="21"/>
        </w:rPr>
        <w:t>INF/4和WIPO/GRTKF/IC/40/INF/6。</w:t>
      </w:r>
    </w:p>
    <w:p w14:paraId="2549F974" w14:textId="2504D2E1" w:rsidR="00923A85" w:rsidRPr="008A2EAC" w:rsidRDefault="00FB3431" w:rsidP="008A2EA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Cs/>
          <w:sz w:val="21"/>
          <w:szCs w:val="21"/>
        </w:rPr>
      </w:pPr>
      <w:r w:rsidRPr="008A2EAC">
        <w:rPr>
          <w:rFonts w:ascii="KaiTi" w:eastAsia="KaiTi" w:hAnsi="KaiTi" w:cs="Times New Roman"/>
          <w:iCs/>
          <w:sz w:val="21"/>
          <w:szCs w:val="21"/>
        </w:rPr>
        <w:t>委员会强烈鼓励并呼吁委员会成员及所有相关的公共和私营实体为产权组织经认可的土著和当地社区自愿基金捐</w:t>
      </w:r>
      <w:r w:rsidR="00182BC9">
        <w:rPr>
          <w:rFonts w:ascii="KaiTi" w:eastAsia="KaiTi" w:hAnsi="KaiTi" w:cs="Times New Roman" w:hint="cs"/>
          <w:iCs/>
          <w:sz w:val="21"/>
          <w:szCs w:val="21"/>
        </w:rPr>
        <w:t>‍</w:t>
      </w:r>
      <w:r w:rsidRPr="008A2EAC">
        <w:rPr>
          <w:rFonts w:ascii="KaiTi" w:eastAsia="KaiTi" w:hAnsi="KaiTi" w:cs="Times New Roman"/>
          <w:iCs/>
          <w:sz w:val="21"/>
          <w:szCs w:val="21"/>
        </w:rPr>
        <w:t>款。</w:t>
      </w:r>
    </w:p>
    <w:p w14:paraId="186CD1D0" w14:textId="168FEB77" w:rsidR="00923A85" w:rsidRPr="008A2EAC" w:rsidRDefault="00FB3431" w:rsidP="008A2EA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Cs/>
          <w:sz w:val="21"/>
          <w:szCs w:val="21"/>
        </w:rPr>
      </w:pPr>
      <w:r w:rsidRPr="008A2EAC">
        <w:rPr>
          <w:rFonts w:ascii="KaiTi" w:eastAsia="KaiTi" w:hAnsi="KaiTi" w:cs="Times New Roman"/>
          <w:iCs/>
          <w:sz w:val="21"/>
          <w:szCs w:val="21"/>
        </w:rPr>
        <w:t>委员会还忆及产权组织大会第五十届会议的决定，鼓励委员会成员考虑其他替代性筹资安排。</w:t>
      </w:r>
    </w:p>
    <w:p w14:paraId="55D1513B" w14:textId="1707ADE4" w:rsidR="00923A85" w:rsidRPr="00182BC9" w:rsidRDefault="00FB3431" w:rsidP="008A2EA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
          <w:sz w:val="21"/>
          <w:szCs w:val="21"/>
        </w:rPr>
      </w:pPr>
      <w:r w:rsidRPr="008A2EAC">
        <w:rPr>
          <w:rFonts w:ascii="KaiTi" w:eastAsia="KaiTi" w:hAnsi="KaiTi" w:cs="Times New Roman"/>
          <w:iCs/>
          <w:sz w:val="21"/>
          <w:szCs w:val="21"/>
        </w:rPr>
        <w:t>经主席提议，委员会以鼓掌的方式，选出了以下八名成员以个人身份参加咨询委员会：Reza</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DEHGHANI先生，伊朗伊斯兰共和国常驻代表团参赞，日内瓦；Nelson</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DELE</w:t>
      </w:r>
      <w:r w:rsidRPr="008A2EAC">
        <w:rPr>
          <w:rFonts w:ascii="Calibri" w:eastAsia="KaiTi" w:hAnsi="Calibri" w:cs="Calibri"/>
          <w:iCs/>
          <w:sz w:val="21"/>
          <w:szCs w:val="21"/>
        </w:rPr>
        <w:t>Ó</w:t>
      </w:r>
      <w:r w:rsidRPr="008A2EAC">
        <w:rPr>
          <w:rFonts w:ascii="KaiTi" w:eastAsia="KaiTi" w:hAnsi="KaiTi" w:cs="Times New Roman"/>
          <w:iCs/>
          <w:sz w:val="21"/>
          <w:szCs w:val="21"/>
        </w:rPr>
        <w:t>N</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KANTULE先生，库纳人保护地球母亲联合会（KUNA）代表；Mahmud</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JUMAZODA先生，塔吉克斯坦常驻代表团二等秘书，日内瓦；Subama</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MAPOU女士，ADJMOR代表；Lucy</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MULENKEI女士，土著信息网（IIN）代表；Moses</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PHAHLANE先生，国际合作部多边贸易问题副处长，南非；Aurelia</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SCHULTZ女士，版权局政策和国际事务办公室顾问，美利坚合众国；Heidi</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VASCONES</w:t>
      </w:r>
      <w:r w:rsidR="00920045" w:rsidRPr="008A2EAC">
        <w:rPr>
          <w:rFonts w:ascii="KaiTi" w:eastAsia="KaiTi" w:hAnsi="KaiTi" w:cs="Times New Roman"/>
          <w:iCs/>
          <w:sz w:val="21"/>
          <w:szCs w:val="21"/>
        </w:rPr>
        <w:t xml:space="preserve"> </w:t>
      </w:r>
      <w:r w:rsidRPr="008A2EAC">
        <w:rPr>
          <w:rFonts w:ascii="KaiTi" w:eastAsia="KaiTi" w:hAnsi="KaiTi" w:cs="Times New Roman"/>
          <w:iCs/>
          <w:sz w:val="21"/>
          <w:szCs w:val="21"/>
        </w:rPr>
        <w:t>MEDINA女士，厄瓜多尔常驻代表团三等秘书，日内瓦。</w:t>
      </w:r>
    </w:p>
    <w:p w14:paraId="04E563C7" w14:textId="501CDB1D" w:rsidR="00923A85" w:rsidRPr="00182BC9" w:rsidRDefault="00920045" w:rsidP="008A2EA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Cs/>
          <w:sz w:val="21"/>
          <w:szCs w:val="21"/>
        </w:rPr>
      </w:pPr>
      <w:r w:rsidRPr="008A2EAC">
        <w:rPr>
          <w:rFonts w:ascii="KaiTi" w:eastAsia="KaiTi" w:hAnsi="KaiTi" w:cs="Times New Roman"/>
          <w:iCs/>
          <w:sz w:val="21"/>
          <w:szCs w:val="21"/>
        </w:rPr>
        <w:t>委员会主席提名委员会副主席法伊扎尔·赫里·西达尔塔担任咨询委员会主席。</w:t>
      </w:r>
    </w:p>
    <w:p w14:paraId="56367E23" w14:textId="4143149C" w:rsidR="00923A85" w:rsidRPr="00182BC9" w:rsidRDefault="00920045" w:rsidP="008A2EA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
          <w:sz w:val="21"/>
          <w:szCs w:val="21"/>
        </w:rPr>
      </w:pPr>
      <w:r w:rsidRPr="008A2EAC">
        <w:rPr>
          <w:rFonts w:ascii="KaiTi" w:eastAsia="KaiTi" w:hAnsi="KaiTi" w:cs="Times New Roman"/>
          <w:iCs/>
          <w:sz w:val="21"/>
          <w:szCs w:val="21"/>
        </w:rPr>
        <w:t>承认2013年土著专家讲习班报告（WIPO/GRTKF/IC/25/INF/9）中所反映的该讲习班对委员会工作所</w:t>
      </w:r>
      <w:r w:rsidR="002E3A6C" w:rsidRPr="008A2EAC">
        <w:rPr>
          <w:rFonts w:ascii="KaiTi" w:eastAsia="KaiTi" w:hAnsi="KaiTi" w:cs="Times New Roman"/>
          <w:iCs/>
          <w:sz w:val="21"/>
          <w:szCs w:val="21"/>
        </w:rPr>
        <w:t>作</w:t>
      </w:r>
      <w:r w:rsidRPr="008A2EAC">
        <w:rPr>
          <w:rFonts w:ascii="KaiTi" w:eastAsia="KaiTi" w:hAnsi="KaiTi" w:cs="Times New Roman"/>
          <w:iCs/>
          <w:sz w:val="21"/>
          <w:szCs w:val="21"/>
        </w:rPr>
        <w:t>的贡献，并参考联合国土著问题常设论坛在其2019年第十八届会议上提出的建议，委员会请产权组织秘书处在现有资源内，比照委员会在第二十届会议议程第8项下商定的类似安排，于2020–2021两年期组织一次土著专家讲习班。</w:t>
      </w:r>
    </w:p>
    <w:p w14:paraId="0391EB72" w14:textId="69A9CCBF" w:rsidR="00923A85" w:rsidRPr="008A2EAC" w:rsidRDefault="002E3A6C" w:rsidP="008A2EAC">
      <w:pPr>
        <w:pStyle w:val="ListParagraph"/>
        <w:numPr>
          <w:ilvl w:val="0"/>
          <w:numId w:val="7"/>
        </w:numPr>
        <w:overflowPunct w:val="0"/>
        <w:spacing w:afterLines="50" w:after="120" w:line="340" w:lineRule="atLeast"/>
        <w:ind w:left="5534" w:firstLine="0"/>
        <w:contextualSpacing w:val="0"/>
        <w:jc w:val="both"/>
        <w:rPr>
          <w:rFonts w:ascii="KaiTi" w:eastAsia="KaiTi" w:hAnsi="KaiTi" w:cs="Times New Roman"/>
          <w:i/>
          <w:sz w:val="21"/>
          <w:szCs w:val="21"/>
        </w:rPr>
      </w:pPr>
      <w:r w:rsidRPr="008A2EAC">
        <w:rPr>
          <w:rFonts w:ascii="KaiTi" w:eastAsia="KaiTi" w:hAnsi="KaiTi" w:cs="Times New Roman"/>
          <w:iCs/>
          <w:sz w:val="21"/>
          <w:szCs w:val="21"/>
        </w:rPr>
        <w:lastRenderedPageBreak/>
        <w:t>承认一名土著专家编拟的"关于产权组织遗传资源、传统知识和传统文化表现形式文书草案关键知识产权相关问题的技术审查”（WIPO/GRTKF/IC29/INF/10）（技术审查）对委员会工作所作的贡献，并参考联合国土著问题常设论坛在其2019年第十八届会议上提出的建议，委员会请秘书处在现有资源内，委托一名土著专家对技术审查进行更新，供委员会在2020–2021两年期审议。</w:t>
      </w:r>
    </w:p>
    <w:p w14:paraId="02B03A04" w14:textId="77777777" w:rsidR="00F872B3" w:rsidRPr="00182BC9" w:rsidRDefault="00F872B3" w:rsidP="00182BC9">
      <w:pPr>
        <w:pStyle w:val="Heading1"/>
        <w:overflowPunct w:val="0"/>
        <w:spacing w:beforeLines="100" w:afterLines="50" w:after="120" w:line="340" w:lineRule="atLeast"/>
        <w:jc w:val="both"/>
        <w:rPr>
          <w:rFonts w:ascii="SimHei" w:eastAsia="SimHei" w:hAnsi="SimHei" w:cs="Times New Roman"/>
          <w:b w:val="0"/>
          <w:bCs w:val="0"/>
          <w:sz w:val="21"/>
          <w:szCs w:val="21"/>
        </w:rPr>
      </w:pPr>
      <w:r w:rsidRPr="00182BC9">
        <w:rPr>
          <w:rFonts w:ascii="SimHei" w:eastAsia="SimHei" w:hAnsi="SimHei" w:cs="Times New Roman"/>
          <w:b w:val="0"/>
          <w:bCs w:val="0"/>
          <w:sz w:val="21"/>
          <w:szCs w:val="21"/>
        </w:rPr>
        <w:t>议程第6项：</w:t>
      </w:r>
      <w:bookmarkStart w:id="6" w:name="OLE_LINK5"/>
      <w:bookmarkStart w:id="7" w:name="OLE_LINK6"/>
      <w:bookmarkStart w:id="8" w:name="OLE_LINK7"/>
      <w:r w:rsidRPr="00182BC9">
        <w:rPr>
          <w:rFonts w:ascii="SimHei" w:eastAsia="SimHei" w:hAnsi="SimHei" w:cs="Times New Roman"/>
          <w:b w:val="0"/>
          <w:bCs w:val="0"/>
          <w:sz w:val="21"/>
          <w:szCs w:val="21"/>
        </w:rPr>
        <w:t>传统知识/传统文化表现形式</w:t>
      </w:r>
      <w:bookmarkEnd w:id="6"/>
      <w:bookmarkEnd w:id="7"/>
      <w:bookmarkEnd w:id="8"/>
    </w:p>
    <w:p w14:paraId="67CCC77E" w14:textId="26D18858"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9" w:name="OLE_LINK11"/>
      <w:bookmarkStart w:id="10" w:name="OLE_LINK12"/>
      <w:r w:rsidRPr="009B16A0">
        <w:rPr>
          <w:rFonts w:asciiTheme="minorEastAsia" w:eastAsiaTheme="minorEastAsia" w:hAnsiTheme="minorEastAsia"/>
          <w:sz w:val="21"/>
          <w:szCs w:val="21"/>
        </w:rPr>
        <w:t>主席说，根据</w:t>
      </w:r>
      <w:r w:rsidRPr="009B16A0">
        <w:rPr>
          <w:rFonts w:asciiTheme="minorEastAsia" w:eastAsiaTheme="minorEastAsia" w:hAnsiTheme="minorEastAsia" w:hint="eastAsia"/>
          <w:sz w:val="21"/>
          <w:szCs w:val="21"/>
        </w:rPr>
        <w:t>当</w:t>
      </w:r>
      <w:r w:rsidRPr="009B16A0">
        <w:rPr>
          <w:rFonts w:asciiTheme="minorEastAsia" w:eastAsiaTheme="minorEastAsia" w:hAnsiTheme="minorEastAsia"/>
          <w:sz w:val="21"/>
          <w:szCs w:val="21"/>
        </w:rPr>
        <w:t>前的任务</w:t>
      </w:r>
      <w:r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第四十届会议</w:t>
      </w:r>
      <w:r w:rsidRPr="009B16A0">
        <w:rPr>
          <w:rFonts w:asciiTheme="minorEastAsia" w:eastAsiaTheme="minorEastAsia" w:hAnsiTheme="minorEastAsia"/>
          <w:sz w:val="21"/>
          <w:szCs w:val="21"/>
        </w:rPr>
        <w:t>应</w:t>
      </w:r>
      <w:r w:rsidRPr="009B16A0">
        <w:rPr>
          <w:rFonts w:asciiTheme="minorEastAsia" w:eastAsiaTheme="minorEastAsia" w:hAnsiTheme="minorEastAsia" w:hint="eastAsia"/>
          <w:sz w:val="21"/>
          <w:szCs w:val="21"/>
        </w:rPr>
        <w:t>当</w:t>
      </w:r>
      <w:r w:rsidRPr="009B16A0">
        <w:rPr>
          <w:rFonts w:asciiTheme="minorEastAsia" w:eastAsiaTheme="minorEastAsia" w:hAnsiTheme="minorEastAsia"/>
          <w:sz w:val="21"/>
          <w:szCs w:val="21"/>
        </w:rPr>
        <w:t>就传统知识和传统</w:t>
      </w:r>
      <w:r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进行谈判，</w:t>
      </w:r>
      <w:r w:rsidRPr="009B16A0">
        <w:rPr>
          <w:rFonts w:asciiTheme="minorEastAsia" w:eastAsiaTheme="minorEastAsia" w:hAnsiTheme="minorEastAsia" w:hint="eastAsia"/>
          <w:sz w:val="21"/>
          <w:szCs w:val="21"/>
        </w:rPr>
        <w:t>重点是</w:t>
      </w:r>
      <w:r w:rsidRPr="009B16A0">
        <w:rPr>
          <w:rFonts w:asciiTheme="minorEastAsia" w:eastAsiaTheme="minorEastAsia" w:hAnsiTheme="minorEastAsia"/>
          <w:sz w:val="21"/>
          <w:szCs w:val="21"/>
        </w:rPr>
        <w:t>解决未解决</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和</w:t>
      </w:r>
      <w:r w:rsidRPr="009B16A0">
        <w:rPr>
          <w:rFonts w:asciiTheme="minorEastAsia" w:eastAsiaTheme="minorEastAsia" w:hAnsiTheme="minorEastAsia" w:hint="eastAsia"/>
          <w:sz w:val="21"/>
          <w:szCs w:val="21"/>
        </w:rPr>
        <w:t>跨</w:t>
      </w:r>
      <w:r w:rsidRPr="009B16A0">
        <w:rPr>
          <w:rFonts w:asciiTheme="minorEastAsia" w:eastAsiaTheme="minorEastAsia" w:hAnsiTheme="minorEastAsia"/>
          <w:sz w:val="21"/>
          <w:szCs w:val="21"/>
        </w:rPr>
        <w:t>领域的问题，并</w:t>
      </w:r>
      <w:r w:rsidRPr="009B16A0">
        <w:rPr>
          <w:rFonts w:asciiTheme="minorEastAsia" w:eastAsiaTheme="minorEastAsia" w:hAnsiTheme="minorEastAsia" w:hint="eastAsia"/>
          <w:sz w:val="21"/>
          <w:szCs w:val="21"/>
        </w:rPr>
        <w:t>审议</w:t>
      </w:r>
      <w:r w:rsidRPr="009B16A0">
        <w:rPr>
          <w:rFonts w:asciiTheme="minorEastAsia" w:eastAsiaTheme="minorEastAsia" w:hAnsiTheme="minorEastAsia"/>
          <w:sz w:val="21"/>
          <w:szCs w:val="21"/>
        </w:rPr>
        <w:t>一</w:t>
      </w:r>
      <w:r w:rsidRPr="009B16A0">
        <w:rPr>
          <w:rFonts w:asciiTheme="minorEastAsia" w:eastAsiaTheme="minorEastAsia" w:hAnsiTheme="minorEastAsia" w:hint="eastAsia"/>
          <w:sz w:val="21"/>
          <w:szCs w:val="21"/>
        </w:rPr>
        <w:t>部（多部）</w:t>
      </w:r>
      <w:r w:rsidRPr="009B16A0">
        <w:rPr>
          <w:rFonts w:asciiTheme="minorEastAsia" w:eastAsiaTheme="minorEastAsia" w:hAnsiTheme="minorEastAsia"/>
          <w:sz w:val="21"/>
          <w:szCs w:val="21"/>
        </w:rPr>
        <w:t>法律文书草案的备选案</w:t>
      </w:r>
      <w:r w:rsidRPr="009B16A0">
        <w:rPr>
          <w:rFonts w:asciiTheme="minorEastAsia" w:eastAsiaTheme="minorEastAsia" w:hAnsiTheme="minorEastAsia" w:hint="eastAsia"/>
          <w:sz w:val="21"/>
          <w:szCs w:val="21"/>
        </w:rPr>
        <w:t>文</w:t>
      </w:r>
      <w:r w:rsidRPr="009B16A0">
        <w:rPr>
          <w:rFonts w:asciiTheme="minorEastAsia" w:eastAsiaTheme="minorEastAsia" w:hAnsiTheme="minorEastAsia"/>
          <w:sz w:val="21"/>
          <w:szCs w:val="21"/>
        </w:rPr>
        <w:t>。关于议程</w:t>
      </w:r>
      <w:r w:rsidRPr="009B16A0">
        <w:rPr>
          <w:rFonts w:asciiTheme="minorEastAsia" w:eastAsiaTheme="minorEastAsia" w:hAnsiTheme="minorEastAsia" w:hint="eastAsia"/>
          <w:sz w:val="21"/>
          <w:szCs w:val="21"/>
        </w:rPr>
        <w:t>第</w:t>
      </w:r>
      <w:r w:rsidRPr="009B16A0">
        <w:rPr>
          <w:rFonts w:asciiTheme="minorEastAsia" w:eastAsiaTheme="minorEastAsia" w:hAnsiTheme="minorEastAsia"/>
          <w:sz w:val="21"/>
          <w:szCs w:val="21"/>
        </w:rPr>
        <w:t>6</w:t>
      </w:r>
      <w:r w:rsidRPr="009B16A0">
        <w:rPr>
          <w:rFonts w:asciiTheme="minorEastAsia" w:eastAsiaTheme="minorEastAsia" w:hAnsiTheme="minorEastAsia" w:hint="eastAsia"/>
          <w:sz w:val="21"/>
          <w:szCs w:val="21"/>
        </w:rPr>
        <w:t>项</w:t>
      </w:r>
      <w:r w:rsidRPr="009B16A0">
        <w:rPr>
          <w:rFonts w:asciiTheme="minorEastAsia" w:eastAsiaTheme="minorEastAsia" w:hAnsiTheme="minorEastAsia"/>
          <w:sz w:val="21"/>
          <w:szCs w:val="21"/>
        </w:rPr>
        <w:t>的结果，</w:t>
      </w:r>
      <w:r w:rsidRPr="009B16A0">
        <w:rPr>
          <w:rFonts w:asciiTheme="minorEastAsia" w:eastAsiaTheme="minorEastAsia" w:hAnsiTheme="minorEastAsia" w:hint="eastAsia"/>
          <w:sz w:val="21"/>
          <w:szCs w:val="21"/>
        </w:rPr>
        <w:t>建议编拟</w:t>
      </w:r>
      <w:r w:rsidRPr="009B16A0">
        <w:rPr>
          <w:rFonts w:asciiTheme="minorEastAsia" w:eastAsiaTheme="minorEastAsia" w:hAnsiTheme="minorEastAsia"/>
          <w:sz w:val="21"/>
          <w:szCs w:val="21"/>
        </w:rPr>
        <w:t>文件WIPO/GRTKF/IC/40/4</w:t>
      </w:r>
      <w:r w:rsidRPr="009B16A0">
        <w:rPr>
          <w:rFonts w:asciiTheme="minorEastAsia" w:eastAsiaTheme="minorEastAsia" w:hAnsiTheme="minorEastAsia" w:hint="eastAsia"/>
          <w:sz w:val="21"/>
          <w:szCs w:val="21"/>
        </w:rPr>
        <w:t>修订稿</w:t>
      </w:r>
      <w:r w:rsidRPr="009B16A0">
        <w:rPr>
          <w:rFonts w:asciiTheme="minorEastAsia" w:eastAsiaTheme="minorEastAsia" w:hAnsiTheme="minorEastAsia"/>
          <w:sz w:val="21"/>
          <w:szCs w:val="21"/>
        </w:rPr>
        <w:t>和</w:t>
      </w:r>
      <w:r w:rsidRPr="009B16A0">
        <w:rPr>
          <w:rFonts w:asciiTheme="minorEastAsia" w:eastAsiaTheme="minorEastAsia" w:hAnsiTheme="minorEastAsia" w:hint="eastAsia"/>
          <w:sz w:val="21"/>
          <w:szCs w:val="21"/>
        </w:rPr>
        <w:t>文件</w:t>
      </w:r>
      <w:r w:rsidRPr="009B16A0">
        <w:rPr>
          <w:rFonts w:asciiTheme="minorEastAsia" w:eastAsiaTheme="minorEastAsia" w:hAnsiTheme="minorEastAsia"/>
          <w:sz w:val="21"/>
          <w:szCs w:val="21"/>
        </w:rPr>
        <w:t>WIPO/GRTKF/IC/40/5</w:t>
      </w:r>
      <w:r w:rsidRPr="009B16A0">
        <w:rPr>
          <w:rFonts w:asciiTheme="minorEastAsia" w:eastAsiaTheme="minorEastAsia" w:hAnsiTheme="minorEastAsia" w:hint="eastAsia"/>
          <w:sz w:val="21"/>
          <w:szCs w:val="21"/>
        </w:rPr>
        <w:t>修订稿</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同时</w:t>
      </w:r>
      <w:r w:rsidRPr="009B16A0">
        <w:rPr>
          <w:rFonts w:asciiTheme="minorEastAsia" w:eastAsiaTheme="minorEastAsia" w:hAnsiTheme="minorEastAsia"/>
          <w:sz w:val="21"/>
          <w:szCs w:val="21"/>
        </w:rPr>
        <w:t>回顾</w:t>
      </w:r>
      <w:r w:rsidRPr="009B16A0">
        <w:rPr>
          <w:rFonts w:asciiTheme="minorEastAsia" w:eastAsiaTheme="minorEastAsia" w:hAnsiTheme="minorEastAsia" w:hint="eastAsia"/>
          <w:sz w:val="21"/>
          <w:szCs w:val="21"/>
        </w:rPr>
        <w:t>关于文件</w:t>
      </w:r>
      <w:r w:rsidRPr="009B16A0">
        <w:rPr>
          <w:rFonts w:asciiTheme="minorEastAsia" w:eastAsiaTheme="minorEastAsia" w:hAnsiTheme="minorEastAsia"/>
          <w:sz w:val="21"/>
          <w:szCs w:val="21"/>
        </w:rPr>
        <w:t>WIPO/GRTKF/IC/40/4和</w:t>
      </w:r>
      <w:r w:rsidRPr="009B16A0">
        <w:rPr>
          <w:rFonts w:asciiTheme="minorEastAsia" w:eastAsiaTheme="minorEastAsia" w:hAnsiTheme="minorEastAsia" w:hint="eastAsia"/>
          <w:sz w:val="21"/>
          <w:szCs w:val="21"/>
        </w:rPr>
        <w:t>文件</w:t>
      </w:r>
      <w:r w:rsidRPr="009B16A0">
        <w:rPr>
          <w:rFonts w:asciiTheme="minorEastAsia" w:eastAsiaTheme="minorEastAsia" w:hAnsiTheme="minorEastAsia"/>
          <w:sz w:val="21"/>
          <w:szCs w:val="21"/>
        </w:rPr>
        <w:t>WIPO/GRTKF/IC/40/5的决定，其中指出，将请IGC审查</w:t>
      </w:r>
      <w:r w:rsidRPr="009B16A0">
        <w:rPr>
          <w:rFonts w:asciiTheme="minorEastAsia" w:eastAsiaTheme="minorEastAsia" w:hAnsiTheme="minorEastAsia" w:hint="eastAsia"/>
          <w:sz w:val="21"/>
          <w:szCs w:val="21"/>
        </w:rPr>
        <w:t>这两份</w:t>
      </w:r>
      <w:r w:rsidRPr="009B16A0">
        <w:rPr>
          <w:rFonts w:asciiTheme="minorEastAsia" w:eastAsiaTheme="minorEastAsia" w:hAnsiTheme="minorEastAsia"/>
          <w:sz w:val="21"/>
          <w:szCs w:val="21"/>
        </w:rPr>
        <w:t>文件</w:t>
      </w:r>
      <w:r w:rsidRPr="009B16A0">
        <w:rPr>
          <w:rFonts w:asciiTheme="minorEastAsia" w:eastAsiaTheme="minorEastAsia" w:hAnsiTheme="minorEastAsia" w:hint="eastAsia"/>
          <w:sz w:val="21"/>
          <w:szCs w:val="21"/>
        </w:rPr>
        <w:t>并提出</w:t>
      </w:r>
      <w:r w:rsidRPr="009B16A0">
        <w:rPr>
          <w:rFonts w:asciiTheme="minorEastAsia" w:eastAsiaTheme="minorEastAsia" w:hAnsiTheme="minorEastAsia"/>
          <w:sz w:val="21"/>
          <w:szCs w:val="21"/>
        </w:rPr>
        <w:t>评论</w:t>
      </w:r>
      <w:r w:rsidRPr="009B16A0">
        <w:rPr>
          <w:rFonts w:asciiTheme="minorEastAsia" w:eastAsiaTheme="minorEastAsia" w:hAnsiTheme="minorEastAsia" w:hint="eastAsia"/>
          <w:sz w:val="21"/>
          <w:szCs w:val="21"/>
        </w:rPr>
        <w:t>意见</w:t>
      </w:r>
      <w:r w:rsidRPr="009B16A0">
        <w:rPr>
          <w:rFonts w:asciiTheme="minorEastAsia" w:eastAsiaTheme="minorEastAsia" w:hAnsiTheme="minorEastAsia"/>
          <w:sz w:val="21"/>
          <w:szCs w:val="21"/>
        </w:rPr>
        <w:t>，以</w:t>
      </w:r>
      <w:r w:rsidRPr="009B16A0">
        <w:rPr>
          <w:rFonts w:asciiTheme="minorEastAsia" w:eastAsiaTheme="minorEastAsia" w:hAnsiTheme="minorEastAsia" w:hint="eastAsia"/>
          <w:sz w:val="21"/>
          <w:szCs w:val="21"/>
        </w:rPr>
        <w:t>编拟两份文件的修订稿</w:t>
      </w:r>
      <w:r w:rsidRPr="009B16A0">
        <w:rPr>
          <w:rFonts w:asciiTheme="minorEastAsia" w:eastAsiaTheme="minorEastAsia" w:hAnsiTheme="minorEastAsia"/>
          <w:sz w:val="21"/>
          <w:szCs w:val="21"/>
        </w:rPr>
        <w:t>。上周</w:t>
      </w:r>
      <w:r w:rsidRPr="009B16A0">
        <w:rPr>
          <w:rFonts w:asciiTheme="minorEastAsia" w:eastAsiaTheme="minorEastAsia" w:hAnsiTheme="minorEastAsia" w:hint="eastAsia"/>
          <w:sz w:val="21"/>
          <w:szCs w:val="21"/>
        </w:rPr>
        <w:t>，他</w:t>
      </w:r>
      <w:r w:rsidRPr="009B16A0">
        <w:rPr>
          <w:rFonts w:asciiTheme="minorEastAsia" w:eastAsiaTheme="minorEastAsia" w:hAnsiTheme="minorEastAsia"/>
          <w:sz w:val="21"/>
          <w:szCs w:val="21"/>
        </w:rPr>
        <w:t>就该届会议的工作</w:t>
      </w:r>
      <w:r w:rsidRPr="009B16A0">
        <w:rPr>
          <w:rFonts w:asciiTheme="minorEastAsia" w:eastAsiaTheme="minorEastAsia" w:hAnsiTheme="minorEastAsia" w:hint="eastAsia"/>
          <w:sz w:val="21"/>
          <w:szCs w:val="21"/>
        </w:rPr>
        <w:t>计划</w:t>
      </w:r>
      <w:r w:rsidRPr="009B16A0">
        <w:rPr>
          <w:rFonts w:asciiTheme="minorEastAsia" w:eastAsiaTheme="minorEastAsia" w:hAnsiTheme="minorEastAsia"/>
          <w:sz w:val="21"/>
          <w:szCs w:val="21"/>
        </w:rPr>
        <w:t>和工作方法与</w:t>
      </w:r>
      <w:r w:rsidRPr="009B16A0">
        <w:rPr>
          <w:rFonts w:asciiTheme="minorEastAsia" w:eastAsiaTheme="minorEastAsia" w:hAnsiTheme="minorEastAsia" w:hint="eastAsia"/>
          <w:sz w:val="21"/>
          <w:szCs w:val="21"/>
        </w:rPr>
        <w:t>地区</w:t>
      </w:r>
      <w:r w:rsidRPr="009B16A0">
        <w:rPr>
          <w:rFonts w:asciiTheme="minorEastAsia" w:eastAsiaTheme="minorEastAsia" w:hAnsiTheme="minorEastAsia"/>
          <w:sz w:val="21"/>
          <w:szCs w:val="21"/>
        </w:rPr>
        <w:t>协调员和感兴趣的代表团进行了</w:t>
      </w:r>
      <w:r w:rsidRPr="009B16A0">
        <w:rPr>
          <w:rFonts w:asciiTheme="minorEastAsia" w:eastAsiaTheme="minorEastAsia" w:hAnsiTheme="minorEastAsia" w:hint="eastAsia"/>
          <w:sz w:val="21"/>
          <w:szCs w:val="21"/>
        </w:rPr>
        <w:t>磋</w:t>
      </w:r>
      <w:r w:rsidRPr="009B16A0">
        <w:rPr>
          <w:rFonts w:asciiTheme="minorEastAsia" w:eastAsiaTheme="minorEastAsia" w:hAnsiTheme="minorEastAsia"/>
          <w:sz w:val="21"/>
          <w:szCs w:val="21"/>
        </w:rPr>
        <w:t>商。</w:t>
      </w:r>
      <w:bookmarkEnd w:id="9"/>
      <w:bookmarkEnd w:id="10"/>
      <w:r w:rsidRPr="009B16A0">
        <w:rPr>
          <w:rFonts w:asciiTheme="minorEastAsia" w:eastAsiaTheme="minorEastAsia" w:hAnsiTheme="minorEastAsia" w:hint="eastAsia"/>
          <w:sz w:val="21"/>
          <w:szCs w:val="21"/>
        </w:rPr>
        <w:t>本届会议</w:t>
      </w:r>
      <w:r w:rsidRPr="009B16A0">
        <w:rPr>
          <w:rFonts w:asciiTheme="minorEastAsia" w:eastAsiaTheme="minorEastAsia" w:hAnsiTheme="minorEastAsia"/>
          <w:sz w:val="21"/>
          <w:szCs w:val="21"/>
        </w:rPr>
        <w:t>将</w:t>
      </w:r>
      <w:r w:rsidRPr="009B16A0">
        <w:rPr>
          <w:rFonts w:asciiTheme="minorEastAsia" w:eastAsiaTheme="minorEastAsia" w:hAnsiTheme="minorEastAsia" w:hint="eastAsia"/>
          <w:sz w:val="21"/>
          <w:szCs w:val="21"/>
        </w:rPr>
        <w:t>沿用与</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往届会议相</w:t>
      </w:r>
      <w:r w:rsidRPr="009B16A0">
        <w:rPr>
          <w:rFonts w:asciiTheme="minorEastAsia" w:eastAsiaTheme="minorEastAsia" w:hAnsiTheme="minorEastAsia"/>
          <w:sz w:val="21"/>
          <w:szCs w:val="21"/>
        </w:rPr>
        <w:t>似</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方法，</w:t>
      </w:r>
      <w:r w:rsidRPr="009B16A0">
        <w:rPr>
          <w:rFonts w:asciiTheme="minorEastAsia" w:eastAsiaTheme="minorEastAsia" w:hAnsiTheme="minorEastAsia" w:hint="eastAsia"/>
          <w:sz w:val="21"/>
          <w:szCs w:val="21"/>
        </w:rPr>
        <w:t>同时顾及</w:t>
      </w:r>
      <w:r w:rsidRPr="009B16A0">
        <w:rPr>
          <w:rFonts w:asciiTheme="minorEastAsia" w:eastAsiaTheme="minorEastAsia" w:hAnsiTheme="minorEastAsia"/>
          <w:sz w:val="21"/>
          <w:szCs w:val="21"/>
        </w:rPr>
        <w:t>分配给议程</w:t>
      </w:r>
      <w:r w:rsidRPr="009B16A0">
        <w:rPr>
          <w:rFonts w:asciiTheme="minorEastAsia" w:eastAsiaTheme="minorEastAsia" w:hAnsiTheme="minorEastAsia" w:hint="eastAsia"/>
          <w:sz w:val="21"/>
          <w:szCs w:val="21"/>
        </w:rPr>
        <w:t>第</w:t>
      </w:r>
      <w:r w:rsidRPr="009B16A0">
        <w:rPr>
          <w:rFonts w:asciiTheme="minorEastAsia" w:eastAsiaTheme="minorEastAsia" w:hAnsiTheme="minorEastAsia"/>
          <w:sz w:val="21"/>
          <w:szCs w:val="21"/>
        </w:rPr>
        <w:t>6</w:t>
      </w:r>
      <w:r w:rsidRPr="009B16A0">
        <w:rPr>
          <w:rFonts w:asciiTheme="minorEastAsia" w:eastAsiaTheme="minorEastAsia" w:hAnsiTheme="minorEastAsia" w:hint="eastAsia"/>
          <w:sz w:val="21"/>
          <w:szCs w:val="21"/>
        </w:rPr>
        <w:t>项</w:t>
      </w:r>
      <w:r w:rsidRPr="009B16A0">
        <w:rPr>
          <w:rFonts w:asciiTheme="minorEastAsia" w:eastAsiaTheme="minorEastAsia" w:hAnsiTheme="minorEastAsia"/>
          <w:sz w:val="21"/>
          <w:szCs w:val="21"/>
        </w:rPr>
        <w:t>的时长。给该议程项目</w:t>
      </w:r>
      <w:r w:rsidRPr="009B16A0">
        <w:rPr>
          <w:rFonts w:asciiTheme="minorEastAsia" w:eastAsiaTheme="minorEastAsia" w:hAnsiTheme="minorEastAsia" w:hint="eastAsia"/>
          <w:sz w:val="21"/>
          <w:szCs w:val="21"/>
        </w:rPr>
        <w:t>分配</w:t>
      </w:r>
      <w:r w:rsidRPr="009B16A0">
        <w:rPr>
          <w:rFonts w:asciiTheme="minorEastAsia" w:eastAsiaTheme="minorEastAsia" w:hAnsiTheme="minorEastAsia"/>
          <w:sz w:val="21"/>
          <w:szCs w:val="21"/>
        </w:rPr>
        <w:t>三天</w:t>
      </w:r>
      <w:r w:rsidRPr="009B16A0">
        <w:rPr>
          <w:rFonts w:asciiTheme="minorEastAsia" w:eastAsiaTheme="minorEastAsia" w:hAnsiTheme="minorEastAsia" w:hint="eastAsia"/>
          <w:sz w:val="21"/>
          <w:szCs w:val="21"/>
        </w:rPr>
        <w:t>时间仅够</w:t>
      </w:r>
      <w:r w:rsidRPr="009B16A0">
        <w:rPr>
          <w:rFonts w:asciiTheme="minorEastAsia" w:eastAsiaTheme="minorEastAsia" w:hAnsiTheme="minorEastAsia"/>
          <w:sz w:val="21"/>
          <w:szCs w:val="21"/>
        </w:rPr>
        <w:t>对两份文件进行一次全面</w:t>
      </w:r>
      <w:r w:rsidRPr="009B16A0">
        <w:rPr>
          <w:rFonts w:asciiTheme="minorEastAsia" w:eastAsiaTheme="minorEastAsia" w:hAnsiTheme="minorEastAsia" w:hint="eastAsia"/>
          <w:sz w:val="21"/>
          <w:szCs w:val="21"/>
        </w:rPr>
        <w:t>订正</w:t>
      </w:r>
      <w:r w:rsidRPr="009B16A0">
        <w:rPr>
          <w:rFonts w:asciiTheme="minorEastAsia" w:eastAsiaTheme="minorEastAsia" w:hAnsiTheme="minorEastAsia"/>
          <w:sz w:val="21"/>
          <w:szCs w:val="21"/>
        </w:rPr>
        <w:t>。周二，</w:t>
      </w:r>
      <w:r w:rsidRPr="009B16A0">
        <w:rPr>
          <w:rFonts w:asciiTheme="minorEastAsia" w:eastAsiaTheme="minorEastAsia" w:hAnsiTheme="minorEastAsia" w:hint="eastAsia"/>
          <w:sz w:val="21"/>
          <w:szCs w:val="21"/>
        </w:rPr>
        <w:t>协调人</w:t>
      </w:r>
      <w:r w:rsidRPr="009B16A0">
        <w:rPr>
          <w:rFonts w:asciiTheme="minorEastAsia" w:eastAsiaTheme="minorEastAsia" w:hAnsiTheme="minorEastAsia"/>
          <w:sz w:val="21"/>
          <w:szCs w:val="21"/>
        </w:rPr>
        <w:t>可能会</w:t>
      </w:r>
      <w:r w:rsidRPr="009B16A0">
        <w:rPr>
          <w:rFonts w:asciiTheme="minorEastAsia" w:eastAsiaTheme="minorEastAsia" w:hAnsiTheme="minorEastAsia" w:hint="eastAsia"/>
          <w:sz w:val="21"/>
          <w:szCs w:val="21"/>
        </w:rPr>
        <w:t>介绍</w:t>
      </w:r>
      <w:r w:rsidRPr="009B16A0">
        <w:rPr>
          <w:rFonts w:asciiTheme="minorEastAsia" w:eastAsiaTheme="minorEastAsia" w:hAnsiTheme="minorEastAsia"/>
          <w:sz w:val="21"/>
          <w:szCs w:val="21"/>
        </w:rPr>
        <w:t>正在进行的工作。在IGC注意到这些</w:t>
      </w:r>
      <w:r w:rsidRPr="009B16A0">
        <w:rPr>
          <w:rFonts w:asciiTheme="minorEastAsia" w:eastAsiaTheme="minorEastAsia" w:hAnsiTheme="minorEastAsia" w:hint="eastAsia"/>
          <w:sz w:val="21"/>
          <w:szCs w:val="21"/>
        </w:rPr>
        <w:t>修订稿</w:t>
      </w:r>
      <w:r w:rsidRPr="009B16A0">
        <w:rPr>
          <w:rFonts w:asciiTheme="minorEastAsia" w:eastAsiaTheme="minorEastAsia" w:hAnsiTheme="minorEastAsia"/>
          <w:sz w:val="21"/>
          <w:szCs w:val="21"/>
        </w:rPr>
        <w:t>并将其</w:t>
      </w:r>
      <w:r w:rsidRPr="009B16A0">
        <w:rPr>
          <w:rFonts w:asciiTheme="minorEastAsia" w:eastAsiaTheme="minorEastAsia" w:hAnsiTheme="minorEastAsia" w:hint="eastAsia"/>
          <w:sz w:val="21"/>
          <w:szCs w:val="21"/>
        </w:rPr>
        <w:t>转送至议程第7项下回顾成果的会议</w:t>
      </w:r>
      <w:r w:rsidRPr="009B16A0">
        <w:rPr>
          <w:rFonts w:asciiTheme="minorEastAsia" w:eastAsiaTheme="minorEastAsia" w:hAnsiTheme="minorEastAsia"/>
          <w:sz w:val="21"/>
          <w:szCs w:val="21"/>
        </w:rPr>
        <w:t>之前，这些</w:t>
      </w:r>
      <w:r w:rsidRPr="009B16A0">
        <w:rPr>
          <w:rFonts w:asciiTheme="minorEastAsia" w:eastAsiaTheme="minorEastAsia" w:hAnsiTheme="minorEastAsia" w:hint="eastAsia"/>
          <w:sz w:val="21"/>
          <w:szCs w:val="21"/>
        </w:rPr>
        <w:t>修订稿</w:t>
      </w:r>
      <w:r w:rsidRPr="009B16A0">
        <w:rPr>
          <w:rFonts w:asciiTheme="minorEastAsia" w:eastAsiaTheme="minorEastAsia" w:hAnsiTheme="minorEastAsia"/>
          <w:sz w:val="21"/>
          <w:szCs w:val="21"/>
        </w:rPr>
        <w:t>没有任何地位。加纳的保罗</w:t>
      </w:r>
      <w:r w:rsidR="00643BA3" w:rsidRPr="009B16A0">
        <w:rPr>
          <w:rFonts w:asciiTheme="minorEastAsia" w:eastAsiaTheme="minorEastAsia" w:hAnsiTheme="minorEastAsia"/>
          <w:sz w:val="21"/>
          <w:szCs w:val="21"/>
        </w:rPr>
        <w:t>·</w:t>
      </w:r>
      <w:r w:rsidRPr="009B16A0">
        <w:rPr>
          <w:rFonts w:asciiTheme="minorEastAsia" w:eastAsiaTheme="minorEastAsia" w:hAnsiTheme="minorEastAsia"/>
          <w:sz w:val="21"/>
          <w:szCs w:val="21"/>
        </w:rPr>
        <w:t>库鲁克先生和牙买加的莉莉克莱尔</w:t>
      </w:r>
      <w:r w:rsidR="00643BA3" w:rsidRPr="009B16A0">
        <w:rPr>
          <w:rFonts w:asciiTheme="minorEastAsia" w:eastAsiaTheme="minorEastAsia" w:hAnsiTheme="minorEastAsia"/>
          <w:sz w:val="21"/>
          <w:szCs w:val="21"/>
        </w:rPr>
        <w:t>·</w:t>
      </w:r>
      <w:r w:rsidRPr="009B16A0">
        <w:rPr>
          <w:rFonts w:asciiTheme="minorEastAsia" w:eastAsiaTheme="minorEastAsia" w:hAnsiTheme="minorEastAsia"/>
          <w:sz w:val="21"/>
          <w:szCs w:val="21"/>
        </w:rPr>
        <w:t>贝拉米女士将继续执行协调人富有挑战性的任务。他们将</w:t>
      </w:r>
      <w:r w:rsidRPr="009B16A0">
        <w:rPr>
          <w:rFonts w:asciiTheme="minorEastAsia" w:eastAsiaTheme="minorEastAsia" w:hAnsiTheme="minorEastAsia" w:hint="eastAsia"/>
          <w:sz w:val="21"/>
          <w:szCs w:val="21"/>
        </w:rPr>
        <w:t>听取</w:t>
      </w:r>
      <w:r w:rsidRPr="009B16A0">
        <w:rPr>
          <w:rFonts w:asciiTheme="minorEastAsia" w:eastAsiaTheme="minorEastAsia" w:hAnsiTheme="minorEastAsia"/>
          <w:sz w:val="21"/>
          <w:szCs w:val="21"/>
        </w:rPr>
        <w:t>全体会议和非正式会议</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所有发言，并着手起草和纳入</w:t>
      </w:r>
      <w:r w:rsidRPr="009B16A0">
        <w:rPr>
          <w:rFonts w:asciiTheme="minorEastAsia" w:eastAsiaTheme="minorEastAsia" w:hAnsiTheme="minorEastAsia" w:hint="eastAsia"/>
          <w:sz w:val="21"/>
          <w:szCs w:val="21"/>
        </w:rPr>
        <w:t>已</w:t>
      </w:r>
      <w:r w:rsidRPr="009B16A0">
        <w:rPr>
          <w:rFonts w:asciiTheme="minorEastAsia" w:eastAsiaTheme="minorEastAsia" w:hAnsiTheme="minorEastAsia"/>
          <w:sz w:val="21"/>
          <w:szCs w:val="21"/>
        </w:rPr>
        <w:t>提交的技术提案。他们也可以提出自己的想法，</w:t>
      </w:r>
      <w:r w:rsidRPr="009B16A0">
        <w:rPr>
          <w:rFonts w:asciiTheme="minorEastAsia" w:eastAsiaTheme="minorEastAsia" w:hAnsiTheme="minorEastAsia" w:hint="eastAsia"/>
          <w:sz w:val="21"/>
          <w:szCs w:val="21"/>
        </w:rPr>
        <w:t>努力</w:t>
      </w:r>
      <w:r w:rsidRPr="009B16A0">
        <w:rPr>
          <w:rFonts w:asciiTheme="minorEastAsia" w:eastAsiaTheme="minorEastAsia" w:hAnsiTheme="minorEastAsia"/>
          <w:sz w:val="21"/>
          <w:szCs w:val="21"/>
        </w:rPr>
        <w:t>缩小差距，</w:t>
      </w:r>
      <w:r w:rsidRPr="009B16A0">
        <w:rPr>
          <w:rFonts w:asciiTheme="minorEastAsia" w:eastAsiaTheme="minorEastAsia" w:hAnsiTheme="minorEastAsia" w:hint="eastAsia"/>
          <w:sz w:val="21"/>
          <w:szCs w:val="21"/>
        </w:rPr>
        <w:t>避免</w:t>
      </w:r>
      <w:r w:rsidRPr="009B16A0">
        <w:rPr>
          <w:rFonts w:asciiTheme="minorEastAsia" w:eastAsiaTheme="minorEastAsia" w:hAnsiTheme="minorEastAsia"/>
          <w:sz w:val="21"/>
          <w:szCs w:val="21"/>
        </w:rPr>
        <w:t>重复</w:t>
      </w:r>
      <w:r w:rsidRPr="009B16A0">
        <w:rPr>
          <w:rFonts w:asciiTheme="minorEastAsia" w:eastAsiaTheme="minorEastAsia" w:hAnsiTheme="minorEastAsia" w:hint="eastAsia"/>
          <w:sz w:val="21"/>
          <w:szCs w:val="21"/>
        </w:rPr>
        <w:t>工作</w:t>
      </w:r>
      <w:r w:rsidRPr="009B16A0">
        <w:rPr>
          <w:rFonts w:asciiTheme="minorEastAsia" w:eastAsiaTheme="minorEastAsia" w:hAnsiTheme="minorEastAsia"/>
          <w:sz w:val="21"/>
          <w:szCs w:val="21"/>
        </w:rPr>
        <w:t>或纠正技术</w:t>
      </w:r>
      <w:r w:rsidRPr="009B16A0">
        <w:rPr>
          <w:rFonts w:asciiTheme="minorEastAsia" w:eastAsiaTheme="minorEastAsia" w:hAnsiTheme="minorEastAsia" w:hint="eastAsia"/>
          <w:sz w:val="21"/>
          <w:szCs w:val="21"/>
        </w:rPr>
        <w:t>性</w:t>
      </w:r>
      <w:r w:rsidRPr="009B16A0">
        <w:rPr>
          <w:rFonts w:asciiTheme="minorEastAsia" w:eastAsiaTheme="minorEastAsia" w:hAnsiTheme="minorEastAsia"/>
          <w:sz w:val="21"/>
          <w:szCs w:val="21"/>
        </w:rPr>
        <w:t>错误，</w:t>
      </w:r>
      <w:r w:rsidRPr="009B16A0">
        <w:rPr>
          <w:rFonts w:asciiTheme="minorEastAsia" w:eastAsiaTheme="minorEastAsia" w:hAnsiTheme="minorEastAsia" w:hint="eastAsia"/>
          <w:sz w:val="21"/>
          <w:szCs w:val="21"/>
        </w:rPr>
        <w:t>重要的是必须</w:t>
      </w:r>
      <w:r w:rsidRPr="009B16A0">
        <w:rPr>
          <w:rFonts w:asciiTheme="minorEastAsia" w:eastAsiaTheme="minorEastAsia" w:hAnsiTheme="minorEastAsia"/>
          <w:sz w:val="21"/>
          <w:szCs w:val="21"/>
        </w:rPr>
        <w:t>确保所有</w:t>
      </w:r>
      <w:r w:rsidRPr="009B16A0">
        <w:rPr>
          <w:rFonts w:asciiTheme="minorEastAsia" w:eastAsiaTheme="minorEastAsia" w:hAnsiTheme="minorEastAsia" w:hint="eastAsia"/>
          <w:sz w:val="21"/>
          <w:szCs w:val="21"/>
        </w:rPr>
        <w:t>成</w:t>
      </w:r>
      <w:r w:rsidRPr="009B16A0">
        <w:rPr>
          <w:rFonts w:asciiTheme="minorEastAsia" w:eastAsiaTheme="minorEastAsia" w:hAnsiTheme="minorEastAsia"/>
          <w:sz w:val="21"/>
          <w:szCs w:val="21"/>
        </w:rPr>
        <w:t>员国的利益都在工作文件中得到体现。最初可能不包括逐字</w:t>
      </w:r>
      <w:r w:rsidRPr="009B16A0">
        <w:rPr>
          <w:rFonts w:asciiTheme="minorEastAsia" w:eastAsiaTheme="minorEastAsia" w:hAnsiTheme="minorEastAsia" w:hint="eastAsia"/>
          <w:sz w:val="21"/>
          <w:szCs w:val="21"/>
        </w:rPr>
        <w:t>提案</w:t>
      </w:r>
      <w:r w:rsidRPr="009B16A0">
        <w:rPr>
          <w:rFonts w:asciiTheme="minorEastAsia" w:eastAsiaTheme="minorEastAsia" w:hAnsiTheme="minorEastAsia"/>
          <w:sz w:val="21"/>
          <w:szCs w:val="21"/>
        </w:rPr>
        <w:t>，这取决于他们如何</w:t>
      </w:r>
      <w:r w:rsidRPr="009B16A0">
        <w:rPr>
          <w:rFonts w:asciiTheme="minorEastAsia" w:eastAsiaTheme="minorEastAsia" w:hAnsiTheme="minorEastAsia" w:hint="eastAsia"/>
          <w:sz w:val="21"/>
          <w:szCs w:val="21"/>
        </w:rPr>
        <w:t>看待</w:t>
      </w:r>
      <w:r w:rsidRPr="009B16A0">
        <w:rPr>
          <w:rFonts w:asciiTheme="minorEastAsia" w:eastAsiaTheme="minorEastAsia" w:hAnsiTheme="minorEastAsia"/>
          <w:sz w:val="21"/>
          <w:szCs w:val="21"/>
        </w:rPr>
        <w:t>这些</w:t>
      </w:r>
      <w:r w:rsidRPr="009B16A0">
        <w:rPr>
          <w:rFonts w:asciiTheme="minorEastAsia" w:eastAsiaTheme="minorEastAsia" w:hAnsiTheme="minorEastAsia" w:hint="eastAsia"/>
          <w:sz w:val="21"/>
          <w:szCs w:val="21"/>
        </w:rPr>
        <w:t>提案</w:t>
      </w:r>
      <w:r w:rsidRPr="009B16A0">
        <w:rPr>
          <w:rFonts w:asciiTheme="minorEastAsia" w:eastAsiaTheme="minorEastAsia" w:hAnsiTheme="minorEastAsia"/>
          <w:sz w:val="21"/>
          <w:szCs w:val="21"/>
        </w:rPr>
        <w:t>，以及</w:t>
      </w:r>
      <w:r w:rsidRPr="009B16A0">
        <w:rPr>
          <w:rFonts w:asciiTheme="minorEastAsia" w:eastAsiaTheme="minorEastAsia" w:hAnsiTheme="minorEastAsia" w:hint="eastAsia"/>
          <w:sz w:val="21"/>
          <w:szCs w:val="21"/>
        </w:rPr>
        <w:t>这些提案</w:t>
      </w:r>
      <w:r w:rsidRPr="009B16A0">
        <w:rPr>
          <w:rFonts w:asciiTheme="minorEastAsia" w:eastAsiaTheme="minorEastAsia" w:hAnsiTheme="minorEastAsia"/>
          <w:sz w:val="21"/>
          <w:szCs w:val="21"/>
        </w:rPr>
        <w:t>是否</w:t>
      </w:r>
      <w:r w:rsidRPr="009B16A0">
        <w:rPr>
          <w:rFonts w:asciiTheme="minorEastAsia" w:eastAsiaTheme="minorEastAsia" w:hAnsiTheme="minorEastAsia" w:hint="eastAsia"/>
          <w:sz w:val="21"/>
          <w:szCs w:val="21"/>
        </w:rPr>
        <w:t>确实</w:t>
      </w:r>
      <w:r w:rsidRPr="009B16A0">
        <w:rPr>
          <w:rFonts w:asciiTheme="minorEastAsia" w:eastAsiaTheme="minorEastAsia" w:hAnsiTheme="minorEastAsia"/>
          <w:sz w:val="21"/>
          <w:szCs w:val="21"/>
        </w:rPr>
        <w:t>能够缩小差距。他编写了一份关于传统知识和传统</w:t>
      </w:r>
      <w:r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的</w:t>
      </w:r>
      <w:r w:rsidRPr="009B16A0">
        <w:rPr>
          <w:rFonts w:asciiTheme="minorEastAsia" w:eastAsiaTheme="minorEastAsia" w:hAnsiTheme="minorEastAsia" w:hint="eastAsia"/>
          <w:sz w:val="21"/>
          <w:szCs w:val="21"/>
        </w:rPr>
        <w:t>信息</w:t>
      </w:r>
      <w:r w:rsidRPr="009B16A0">
        <w:rPr>
          <w:rFonts w:asciiTheme="minorEastAsia" w:eastAsiaTheme="minorEastAsia" w:hAnsiTheme="minorEastAsia"/>
          <w:sz w:val="21"/>
          <w:szCs w:val="21"/>
        </w:rPr>
        <w:t>说明，其中阐明了讨论的重点，并反映了前几次会议取得的进展。应一些成员的要求，他列入了关于保护范围以及例外与限制的一些</w:t>
      </w:r>
      <w:r w:rsidRPr="009B16A0">
        <w:rPr>
          <w:rFonts w:asciiTheme="minorEastAsia" w:eastAsiaTheme="minorEastAsia" w:hAnsiTheme="minorEastAsia" w:hint="eastAsia"/>
          <w:sz w:val="21"/>
          <w:szCs w:val="21"/>
        </w:rPr>
        <w:t>案文提案</w:t>
      </w:r>
      <w:r w:rsidRPr="009B16A0">
        <w:rPr>
          <w:rFonts w:asciiTheme="minorEastAsia" w:eastAsiaTheme="minorEastAsia" w:hAnsiTheme="minorEastAsia"/>
          <w:sz w:val="21"/>
          <w:szCs w:val="21"/>
        </w:rPr>
        <w:t>。关于这些</w:t>
      </w:r>
      <w:r w:rsidRPr="009B16A0">
        <w:rPr>
          <w:rFonts w:asciiTheme="minorEastAsia" w:eastAsiaTheme="minorEastAsia" w:hAnsiTheme="minorEastAsia" w:hint="eastAsia"/>
          <w:sz w:val="21"/>
          <w:szCs w:val="21"/>
        </w:rPr>
        <w:t>案文</w:t>
      </w:r>
      <w:r w:rsidRPr="009B16A0">
        <w:rPr>
          <w:rFonts w:asciiTheme="minorEastAsia" w:eastAsiaTheme="minorEastAsia" w:hAnsiTheme="minorEastAsia"/>
          <w:sz w:val="21"/>
          <w:szCs w:val="21"/>
        </w:rPr>
        <w:t>提案，他纳入了关于</w:t>
      </w:r>
      <w:r w:rsidRPr="009B16A0">
        <w:rPr>
          <w:rFonts w:asciiTheme="minorEastAsia" w:eastAsiaTheme="minorEastAsia" w:hAnsiTheme="minorEastAsia" w:hint="eastAsia"/>
          <w:sz w:val="21"/>
          <w:szCs w:val="21"/>
        </w:rPr>
        <w:t>客体</w:t>
      </w:r>
      <w:r w:rsidRPr="009B16A0">
        <w:rPr>
          <w:rFonts w:asciiTheme="minorEastAsia" w:eastAsiaTheme="minorEastAsia" w:hAnsiTheme="minorEastAsia"/>
          <w:sz w:val="21"/>
          <w:szCs w:val="21"/>
        </w:rPr>
        <w:t>、目标和资格标准的材料，因为所有这些要素都是相互关联的。各代表团不能孤立地看待</w:t>
      </w:r>
      <w:r w:rsidRPr="009B16A0">
        <w:rPr>
          <w:rFonts w:asciiTheme="minorEastAsia" w:eastAsiaTheme="minorEastAsia" w:hAnsiTheme="minorEastAsia" w:hint="eastAsia"/>
          <w:sz w:val="21"/>
          <w:szCs w:val="21"/>
        </w:rPr>
        <w:t>这些要素，</w:t>
      </w:r>
      <w:r w:rsidRPr="009B16A0">
        <w:rPr>
          <w:rFonts w:asciiTheme="minorEastAsia" w:eastAsiaTheme="minorEastAsia" w:hAnsiTheme="minorEastAsia"/>
          <w:sz w:val="21"/>
          <w:szCs w:val="21"/>
        </w:rPr>
        <w:t>他将它们</w:t>
      </w:r>
      <w:r w:rsidRPr="009B16A0">
        <w:rPr>
          <w:rFonts w:asciiTheme="minorEastAsia" w:eastAsiaTheme="minorEastAsia" w:hAnsiTheme="minorEastAsia" w:hint="eastAsia"/>
          <w:sz w:val="21"/>
          <w:szCs w:val="21"/>
        </w:rPr>
        <w:t>整合为</w:t>
      </w:r>
      <w:r w:rsidRPr="009B16A0">
        <w:rPr>
          <w:rFonts w:asciiTheme="minorEastAsia" w:eastAsiaTheme="minorEastAsia" w:hAnsiTheme="minorEastAsia"/>
          <w:sz w:val="21"/>
          <w:szCs w:val="21"/>
        </w:rPr>
        <w:t>一个单一的框架，因为这是IGC需要商定的</w:t>
      </w:r>
      <w:r w:rsidRPr="009B16A0">
        <w:rPr>
          <w:rFonts w:asciiTheme="minorEastAsia" w:eastAsiaTheme="minorEastAsia" w:hAnsiTheme="minorEastAsia" w:hint="eastAsia"/>
          <w:sz w:val="21"/>
          <w:szCs w:val="21"/>
        </w:rPr>
        <w:t>内容</w:t>
      </w:r>
      <w:r w:rsidRPr="009B16A0">
        <w:rPr>
          <w:rFonts w:asciiTheme="minorEastAsia" w:eastAsiaTheme="minorEastAsia" w:hAnsiTheme="minorEastAsia"/>
          <w:sz w:val="21"/>
          <w:szCs w:val="21"/>
        </w:rPr>
        <w:t>。如果没有一个单一的框架，案文中可能</w:t>
      </w:r>
      <w:r w:rsidRPr="009B16A0">
        <w:rPr>
          <w:rFonts w:asciiTheme="minorEastAsia" w:eastAsiaTheme="minorEastAsia" w:hAnsiTheme="minorEastAsia" w:hint="eastAsia"/>
          <w:sz w:val="21"/>
          <w:szCs w:val="21"/>
        </w:rPr>
        <w:t>提出</w:t>
      </w:r>
      <w:r w:rsidRPr="009B16A0">
        <w:rPr>
          <w:rFonts w:asciiTheme="minorEastAsia" w:eastAsiaTheme="minorEastAsia" w:hAnsiTheme="minorEastAsia"/>
          <w:sz w:val="21"/>
          <w:szCs w:val="21"/>
        </w:rPr>
        <w:t>更多</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。IGC需要</w:t>
      </w:r>
      <w:r w:rsidRPr="009B16A0">
        <w:rPr>
          <w:rFonts w:asciiTheme="minorEastAsia" w:eastAsiaTheme="minorEastAsia" w:hAnsiTheme="minorEastAsia" w:hint="eastAsia"/>
          <w:sz w:val="21"/>
          <w:szCs w:val="21"/>
        </w:rPr>
        <w:t>商定</w:t>
      </w:r>
      <w:r w:rsidRPr="009B16A0">
        <w:rPr>
          <w:rFonts w:asciiTheme="minorEastAsia" w:eastAsiaTheme="minorEastAsia" w:hAnsiTheme="minorEastAsia"/>
          <w:sz w:val="21"/>
          <w:szCs w:val="21"/>
        </w:rPr>
        <w:t>单一</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方法，它在最近几次会议上已经开始这样做，这反映在主席关于</w:t>
      </w:r>
      <w:r w:rsidRPr="009B16A0">
        <w:rPr>
          <w:rFonts w:asciiTheme="minorEastAsia" w:eastAsiaTheme="minorEastAsia" w:hAnsiTheme="minorEastAsia" w:hint="eastAsia"/>
          <w:sz w:val="21"/>
          <w:szCs w:val="21"/>
        </w:rPr>
        <w:t>未来</w:t>
      </w:r>
      <w:r w:rsidRPr="009B16A0">
        <w:rPr>
          <w:rFonts w:asciiTheme="minorEastAsia" w:eastAsiaTheme="minorEastAsia" w:hAnsiTheme="minorEastAsia"/>
          <w:sz w:val="21"/>
          <w:szCs w:val="21"/>
        </w:rPr>
        <w:t>工作的</w:t>
      </w:r>
      <w:r w:rsidRPr="009B16A0">
        <w:rPr>
          <w:rFonts w:asciiTheme="minorEastAsia" w:eastAsiaTheme="minorEastAsia" w:hAnsiTheme="minorEastAsia" w:hint="eastAsia"/>
          <w:sz w:val="21"/>
          <w:szCs w:val="21"/>
        </w:rPr>
        <w:t>信息</w:t>
      </w:r>
      <w:r w:rsidRPr="009B16A0">
        <w:rPr>
          <w:rFonts w:asciiTheme="minorEastAsia" w:eastAsiaTheme="minorEastAsia" w:hAnsiTheme="minorEastAsia"/>
          <w:sz w:val="21"/>
          <w:szCs w:val="21"/>
        </w:rPr>
        <w:t>说明中。关于保护范围的</w:t>
      </w:r>
      <w:r w:rsidRPr="009B16A0">
        <w:rPr>
          <w:rFonts w:asciiTheme="minorEastAsia" w:eastAsiaTheme="minorEastAsia" w:hAnsiTheme="minorEastAsia" w:hint="eastAsia"/>
          <w:sz w:val="21"/>
          <w:szCs w:val="21"/>
        </w:rPr>
        <w:t>案文</w:t>
      </w:r>
      <w:r w:rsidRPr="009B16A0">
        <w:rPr>
          <w:rFonts w:asciiTheme="minorEastAsia" w:eastAsiaTheme="minorEastAsia" w:hAnsiTheme="minorEastAsia"/>
          <w:sz w:val="21"/>
          <w:szCs w:val="21"/>
        </w:rPr>
        <w:t>提案，有两种</w:t>
      </w:r>
      <w:r w:rsidRPr="009B16A0">
        <w:rPr>
          <w:rFonts w:asciiTheme="minorEastAsia" w:eastAsiaTheme="minorEastAsia" w:hAnsiTheme="minorEastAsia" w:hint="eastAsia"/>
          <w:sz w:val="21"/>
          <w:szCs w:val="21"/>
        </w:rPr>
        <w:t>宽</w:t>
      </w:r>
      <w:r w:rsidRPr="009B16A0">
        <w:rPr>
          <w:rFonts w:asciiTheme="minorEastAsia" w:eastAsiaTheme="minorEastAsia" w:hAnsiTheme="minorEastAsia"/>
          <w:sz w:val="21"/>
          <w:szCs w:val="21"/>
        </w:rPr>
        <w:t>泛的观点：基于措施的</w:t>
      </w:r>
      <w:r w:rsidRPr="009B16A0">
        <w:rPr>
          <w:rFonts w:asciiTheme="minorEastAsia" w:eastAsiaTheme="minorEastAsia" w:hAnsiTheme="minorEastAsia" w:hint="eastAsia"/>
          <w:sz w:val="21"/>
          <w:szCs w:val="21"/>
        </w:rPr>
        <w:t>方</w:t>
      </w:r>
      <w:r w:rsidRPr="009B16A0">
        <w:rPr>
          <w:rFonts w:asciiTheme="minorEastAsia" w:eastAsiaTheme="minorEastAsia" w:hAnsiTheme="minorEastAsia"/>
          <w:sz w:val="21"/>
          <w:szCs w:val="21"/>
        </w:rPr>
        <w:t>法和基于权利的</w:t>
      </w:r>
      <w:r w:rsidRPr="009B16A0">
        <w:rPr>
          <w:rFonts w:asciiTheme="minorEastAsia" w:eastAsiaTheme="minorEastAsia" w:hAnsiTheme="minorEastAsia" w:hint="eastAsia"/>
          <w:sz w:val="21"/>
          <w:szCs w:val="21"/>
        </w:rPr>
        <w:t>方</w:t>
      </w:r>
      <w:r w:rsidRPr="009B16A0">
        <w:rPr>
          <w:rFonts w:asciiTheme="minorEastAsia" w:eastAsiaTheme="minorEastAsia" w:hAnsiTheme="minorEastAsia"/>
          <w:sz w:val="21"/>
          <w:szCs w:val="21"/>
        </w:rPr>
        <w:t>法。</w:t>
      </w:r>
      <w:r w:rsidRPr="009B16A0">
        <w:rPr>
          <w:rFonts w:asciiTheme="minorEastAsia" w:eastAsiaTheme="minorEastAsia" w:hAnsiTheme="minorEastAsia" w:hint="eastAsia"/>
          <w:sz w:val="21"/>
          <w:szCs w:val="21"/>
        </w:rPr>
        <w:t>在其案文</w:t>
      </w:r>
      <w:r w:rsidRPr="009B16A0">
        <w:rPr>
          <w:rFonts w:asciiTheme="minorEastAsia" w:eastAsiaTheme="minorEastAsia" w:hAnsiTheme="minorEastAsia"/>
          <w:sz w:val="21"/>
          <w:szCs w:val="21"/>
        </w:rPr>
        <w:t>提案</w:t>
      </w:r>
      <w:r w:rsidRPr="009B16A0">
        <w:rPr>
          <w:rFonts w:asciiTheme="minorEastAsia" w:eastAsiaTheme="minorEastAsia" w:hAnsiTheme="minorEastAsia" w:hint="eastAsia"/>
          <w:sz w:val="21"/>
          <w:szCs w:val="21"/>
        </w:rPr>
        <w:t>中，现</w:t>
      </w:r>
      <w:r w:rsidRPr="009B16A0">
        <w:rPr>
          <w:rFonts w:asciiTheme="minorEastAsia" w:eastAsiaTheme="minorEastAsia" w:hAnsiTheme="minorEastAsia"/>
          <w:sz w:val="21"/>
          <w:szCs w:val="21"/>
        </w:rPr>
        <w:t>阶段</w:t>
      </w:r>
      <w:r w:rsidRPr="009B16A0">
        <w:rPr>
          <w:rFonts w:asciiTheme="minorEastAsia" w:eastAsiaTheme="minorEastAsia" w:hAnsiTheme="minorEastAsia" w:hint="eastAsia"/>
          <w:sz w:val="21"/>
          <w:szCs w:val="21"/>
        </w:rPr>
        <w:t>他</w:t>
      </w:r>
      <w:r w:rsidRPr="009B16A0">
        <w:rPr>
          <w:rFonts w:asciiTheme="minorEastAsia" w:eastAsiaTheme="minorEastAsia" w:hAnsiTheme="minorEastAsia"/>
          <w:sz w:val="21"/>
          <w:szCs w:val="21"/>
        </w:rPr>
        <w:t>只侧重于分层法</w:t>
      </w:r>
      <w:r w:rsidRPr="009B16A0">
        <w:rPr>
          <w:rFonts w:asciiTheme="minorEastAsia" w:eastAsiaTheme="minorEastAsia" w:hAnsiTheme="minorEastAsia" w:hint="eastAsia"/>
          <w:sz w:val="21"/>
          <w:szCs w:val="21"/>
        </w:rPr>
        <w:t>，不过</w:t>
      </w:r>
      <w:r w:rsidRPr="009B16A0">
        <w:rPr>
          <w:rFonts w:asciiTheme="minorEastAsia" w:eastAsiaTheme="minorEastAsia" w:hAnsiTheme="minorEastAsia"/>
          <w:sz w:val="21"/>
          <w:szCs w:val="21"/>
        </w:rPr>
        <w:t>仍需要讨论和审议基于措施的</w:t>
      </w:r>
      <w:r w:rsidRPr="009B16A0">
        <w:rPr>
          <w:rFonts w:asciiTheme="minorEastAsia" w:eastAsiaTheme="minorEastAsia" w:hAnsiTheme="minorEastAsia" w:hint="eastAsia"/>
          <w:sz w:val="21"/>
          <w:szCs w:val="21"/>
        </w:rPr>
        <w:t>方</w:t>
      </w:r>
      <w:r w:rsidRPr="009B16A0">
        <w:rPr>
          <w:rFonts w:asciiTheme="minorEastAsia" w:eastAsiaTheme="minorEastAsia" w:hAnsiTheme="minorEastAsia"/>
          <w:sz w:val="21"/>
          <w:szCs w:val="21"/>
        </w:rPr>
        <w:t>法。他试图使分层法合理化，从而使该方法更加清晰。在</w:t>
      </w:r>
      <w:r w:rsidRPr="009B16A0">
        <w:rPr>
          <w:rFonts w:asciiTheme="minorEastAsia" w:eastAsiaTheme="minorEastAsia" w:hAnsiTheme="minorEastAsia" w:hint="eastAsia"/>
          <w:sz w:val="21"/>
          <w:szCs w:val="21"/>
        </w:rPr>
        <w:t>编拟案文提案</w:t>
      </w:r>
      <w:r w:rsidRPr="009B16A0">
        <w:rPr>
          <w:rFonts w:asciiTheme="minorEastAsia" w:eastAsiaTheme="minorEastAsia" w:hAnsiTheme="minorEastAsia"/>
          <w:sz w:val="21"/>
          <w:szCs w:val="21"/>
        </w:rPr>
        <w:t>时，他</w:t>
      </w:r>
      <w:r w:rsidRPr="009B16A0">
        <w:rPr>
          <w:rFonts w:asciiTheme="minorEastAsia" w:eastAsiaTheme="minorEastAsia" w:hAnsiTheme="minorEastAsia" w:hint="eastAsia"/>
          <w:sz w:val="21"/>
          <w:szCs w:val="21"/>
        </w:rPr>
        <w:t>希望规避</w:t>
      </w:r>
      <w:r w:rsidRPr="009B16A0">
        <w:rPr>
          <w:rFonts w:asciiTheme="minorEastAsia" w:eastAsiaTheme="minorEastAsia" w:hAnsiTheme="minorEastAsia"/>
          <w:sz w:val="21"/>
          <w:szCs w:val="21"/>
        </w:rPr>
        <w:t>术语表中的所有定义。在保护范围内，</w:t>
      </w:r>
      <w:r w:rsidRPr="009B16A0">
        <w:rPr>
          <w:rFonts w:asciiTheme="minorEastAsia" w:eastAsiaTheme="minorEastAsia" w:hAnsiTheme="minorEastAsia" w:hint="eastAsia"/>
          <w:sz w:val="21"/>
          <w:szCs w:val="21"/>
        </w:rPr>
        <w:t>其提案重点关注</w:t>
      </w:r>
      <w:r w:rsidRPr="009B16A0">
        <w:rPr>
          <w:rFonts w:asciiTheme="minorEastAsia" w:eastAsiaTheme="minorEastAsia" w:hAnsiTheme="minorEastAsia"/>
          <w:sz w:val="21"/>
          <w:szCs w:val="21"/>
        </w:rPr>
        <w:t>与资格标准相关的两个要素：社区对传统知识和</w:t>
      </w:r>
      <w:r w:rsidR="00896262" w:rsidRPr="009B16A0">
        <w:rPr>
          <w:rFonts w:asciiTheme="minorEastAsia" w:eastAsiaTheme="minorEastAsia" w:hAnsiTheme="minorEastAsia" w:hint="eastAsia"/>
          <w:sz w:val="21"/>
          <w:szCs w:val="21"/>
        </w:rPr>
        <w:t>传统</w:t>
      </w:r>
      <w:r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的控制水平，以及传统知识/传统</w:t>
      </w:r>
      <w:r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与</w:t>
      </w:r>
      <w:r w:rsidRPr="009B16A0">
        <w:rPr>
          <w:rFonts w:asciiTheme="minorEastAsia" w:eastAsiaTheme="minorEastAsia" w:hAnsiTheme="minorEastAsia" w:hint="eastAsia"/>
          <w:sz w:val="21"/>
          <w:szCs w:val="21"/>
        </w:rPr>
        <w:t>土著人民和当地社区</w:t>
      </w:r>
      <w:r w:rsidRPr="009B16A0">
        <w:rPr>
          <w:rFonts w:asciiTheme="minorEastAsia" w:eastAsiaTheme="minorEastAsia" w:hAnsiTheme="minorEastAsia"/>
          <w:sz w:val="21"/>
          <w:szCs w:val="21"/>
        </w:rPr>
        <w:t>或受益</w:t>
      </w:r>
      <w:r w:rsidRPr="009B16A0">
        <w:rPr>
          <w:rFonts w:asciiTheme="minorEastAsia" w:eastAsiaTheme="minorEastAsia" w:hAnsiTheme="minorEastAsia" w:hint="eastAsia"/>
          <w:sz w:val="21"/>
          <w:szCs w:val="21"/>
        </w:rPr>
        <w:t>人</w:t>
      </w:r>
      <w:r w:rsidRPr="009B16A0">
        <w:rPr>
          <w:rFonts w:asciiTheme="minorEastAsia" w:eastAsiaTheme="minorEastAsia" w:hAnsiTheme="minorEastAsia"/>
          <w:sz w:val="21"/>
          <w:szCs w:val="21"/>
        </w:rPr>
        <w:t>之间的联系</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与</w:t>
      </w:r>
      <w:r w:rsidRPr="009B16A0">
        <w:rPr>
          <w:rFonts w:asciiTheme="minorEastAsia" w:eastAsiaTheme="minorEastAsia" w:hAnsiTheme="minorEastAsia" w:hint="eastAsia"/>
          <w:sz w:val="21"/>
          <w:szCs w:val="21"/>
        </w:rPr>
        <w:t>传统知识</w:t>
      </w:r>
      <w:r w:rsidRPr="009B16A0">
        <w:rPr>
          <w:rFonts w:asciiTheme="minorEastAsia" w:eastAsiaTheme="minorEastAsia" w:hAnsiTheme="minorEastAsia"/>
          <w:sz w:val="21"/>
          <w:szCs w:val="21"/>
        </w:rPr>
        <w:t>和</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有关的案文提案略有不同，但不</w:t>
      </w:r>
      <w:r w:rsidRPr="009B16A0">
        <w:rPr>
          <w:rFonts w:asciiTheme="minorEastAsia" w:eastAsiaTheme="minorEastAsia" w:hAnsiTheme="minorEastAsia" w:hint="eastAsia"/>
          <w:sz w:val="21"/>
          <w:szCs w:val="21"/>
        </w:rPr>
        <w:t>属于</w:t>
      </w:r>
      <w:r w:rsidRPr="009B16A0">
        <w:rPr>
          <w:rFonts w:asciiTheme="minorEastAsia" w:eastAsiaTheme="minorEastAsia" w:hAnsiTheme="minorEastAsia"/>
          <w:sz w:val="21"/>
          <w:szCs w:val="21"/>
        </w:rPr>
        <w:t>该条的核心标准，即控制和联系。他</w:t>
      </w:r>
      <w:r w:rsidRPr="009B16A0">
        <w:rPr>
          <w:rFonts w:asciiTheme="minorEastAsia" w:eastAsiaTheme="minorEastAsia" w:hAnsiTheme="minorEastAsia" w:hint="eastAsia"/>
          <w:sz w:val="21"/>
          <w:szCs w:val="21"/>
        </w:rPr>
        <w:t>规避</w:t>
      </w:r>
      <w:r w:rsidRPr="009B16A0">
        <w:rPr>
          <w:rFonts w:asciiTheme="minorEastAsia" w:eastAsiaTheme="minorEastAsia" w:hAnsiTheme="minorEastAsia"/>
          <w:sz w:val="21"/>
          <w:szCs w:val="21"/>
        </w:rPr>
        <w:t>使用“</w:t>
      </w:r>
      <w:r w:rsidRPr="009B16A0">
        <w:rPr>
          <w:rFonts w:asciiTheme="minorEastAsia" w:eastAsiaTheme="minorEastAsia" w:hAnsiTheme="minorEastAsia" w:hint="eastAsia"/>
          <w:sz w:val="21"/>
          <w:szCs w:val="21"/>
        </w:rPr>
        <w:t>秘密</w:t>
      </w:r>
      <w:r w:rsidRPr="009B16A0">
        <w:rPr>
          <w:rFonts w:asciiTheme="minorEastAsia" w:eastAsiaTheme="minorEastAsia" w:hAnsiTheme="minorEastAsia"/>
          <w:sz w:val="21"/>
          <w:szCs w:val="21"/>
        </w:rPr>
        <w:t>”和“神圣”这两个术语，因为它们具有挑战性，特别是因为对资格标准有了更好的理解，并将重点放在控制和联系这两个要素上。“神圣”一词仍然非常重要</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需要</w:t>
      </w:r>
      <w:r w:rsidRPr="009B16A0">
        <w:rPr>
          <w:rFonts w:asciiTheme="minorEastAsia" w:eastAsiaTheme="minorEastAsia" w:hAnsiTheme="minorEastAsia" w:hint="eastAsia"/>
          <w:sz w:val="21"/>
          <w:szCs w:val="21"/>
        </w:rPr>
        <w:t>就此开展</w:t>
      </w:r>
      <w:r w:rsidRPr="009B16A0">
        <w:rPr>
          <w:rFonts w:asciiTheme="minorEastAsia" w:eastAsiaTheme="minorEastAsia" w:hAnsiTheme="minorEastAsia"/>
          <w:sz w:val="21"/>
          <w:szCs w:val="21"/>
        </w:rPr>
        <w:t>更多对话，指出土著代表希望保留这一术语。必须就这个术语在各层次内如何运作</w:t>
      </w:r>
      <w:r w:rsidRPr="009B16A0">
        <w:rPr>
          <w:rFonts w:asciiTheme="minorEastAsia" w:eastAsiaTheme="minorEastAsia" w:hAnsiTheme="minorEastAsia" w:hint="eastAsia"/>
          <w:sz w:val="21"/>
          <w:szCs w:val="21"/>
        </w:rPr>
        <w:t>开展</w:t>
      </w:r>
      <w:r w:rsidRPr="009B16A0">
        <w:rPr>
          <w:rFonts w:asciiTheme="minorEastAsia" w:eastAsiaTheme="minorEastAsia" w:hAnsiTheme="minorEastAsia"/>
          <w:sz w:val="21"/>
          <w:szCs w:val="21"/>
        </w:rPr>
        <w:t>对话，因为一旦知识</w:t>
      </w:r>
      <w:r w:rsidRPr="009B16A0">
        <w:rPr>
          <w:rFonts w:asciiTheme="minorEastAsia" w:eastAsiaTheme="minorEastAsia" w:hAnsiTheme="minorEastAsia" w:hint="eastAsia"/>
          <w:sz w:val="21"/>
          <w:szCs w:val="21"/>
        </w:rPr>
        <w:t>进入</w:t>
      </w:r>
      <w:r w:rsidRPr="009B16A0">
        <w:rPr>
          <w:rFonts w:asciiTheme="minorEastAsia" w:eastAsiaTheme="minorEastAsia" w:hAnsiTheme="minorEastAsia"/>
          <w:sz w:val="21"/>
          <w:szCs w:val="21"/>
        </w:rPr>
        <w:t>公</w:t>
      </w:r>
      <w:r w:rsidRPr="009B16A0">
        <w:rPr>
          <w:rFonts w:asciiTheme="minorEastAsia" w:eastAsiaTheme="minorEastAsia" w:hAnsiTheme="minorEastAsia" w:hint="eastAsia"/>
          <w:sz w:val="21"/>
          <w:szCs w:val="21"/>
        </w:rPr>
        <w:t>有</w:t>
      </w:r>
      <w:r w:rsidRPr="009B16A0">
        <w:rPr>
          <w:rFonts w:asciiTheme="minorEastAsia" w:eastAsiaTheme="minorEastAsia" w:hAnsiTheme="minorEastAsia"/>
          <w:sz w:val="21"/>
          <w:szCs w:val="21"/>
        </w:rPr>
        <w:t>领域，</w:t>
      </w:r>
      <w:r w:rsidRPr="009B16A0">
        <w:rPr>
          <w:rFonts w:asciiTheme="minorEastAsia" w:eastAsiaTheme="minorEastAsia" w:hAnsiTheme="minorEastAsia" w:hint="eastAsia"/>
          <w:sz w:val="21"/>
          <w:szCs w:val="21"/>
        </w:rPr>
        <w:t>必然会</w:t>
      </w:r>
      <w:r w:rsidRPr="009B16A0">
        <w:rPr>
          <w:rFonts w:asciiTheme="minorEastAsia" w:eastAsiaTheme="minorEastAsia" w:hAnsiTheme="minorEastAsia"/>
          <w:sz w:val="21"/>
          <w:szCs w:val="21"/>
        </w:rPr>
        <w:t>遇到一些挑战。关于例外与限制的提案一直是他</w:t>
      </w:r>
      <w:r w:rsidRPr="009B16A0">
        <w:rPr>
          <w:rFonts w:asciiTheme="minorEastAsia" w:eastAsiaTheme="minorEastAsia" w:hAnsiTheme="minorEastAsia" w:hint="eastAsia"/>
          <w:sz w:val="21"/>
          <w:szCs w:val="21"/>
        </w:rPr>
        <w:t>面临的</w:t>
      </w:r>
      <w:r w:rsidRPr="009B16A0">
        <w:rPr>
          <w:rFonts w:asciiTheme="minorEastAsia" w:eastAsiaTheme="minorEastAsia" w:hAnsiTheme="minorEastAsia"/>
          <w:sz w:val="21"/>
          <w:szCs w:val="21"/>
        </w:rPr>
        <w:t>最大挑战。在关于传统知识和传统</w:t>
      </w:r>
      <w:r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的条款中，起首部分有一种替代方法，指出可能存在例外与限制，应在</w:t>
      </w:r>
      <w:r w:rsidRPr="009B16A0">
        <w:rPr>
          <w:rFonts w:asciiTheme="minorEastAsia" w:eastAsiaTheme="minorEastAsia" w:hAnsiTheme="minorEastAsia"/>
          <w:sz w:val="21"/>
          <w:szCs w:val="21"/>
        </w:rPr>
        <w:lastRenderedPageBreak/>
        <w:t>国家一级加以解决。这是一个普遍的、</w:t>
      </w:r>
      <w:r w:rsidRPr="009B16A0">
        <w:rPr>
          <w:rFonts w:asciiTheme="minorEastAsia" w:eastAsiaTheme="minorEastAsia" w:hAnsiTheme="minorEastAsia" w:hint="eastAsia"/>
          <w:sz w:val="21"/>
          <w:szCs w:val="21"/>
        </w:rPr>
        <w:t>宽</w:t>
      </w:r>
      <w:r w:rsidRPr="009B16A0">
        <w:rPr>
          <w:rFonts w:asciiTheme="minorEastAsia" w:eastAsiaTheme="minorEastAsia" w:hAnsiTheme="minorEastAsia"/>
          <w:sz w:val="21"/>
          <w:szCs w:val="21"/>
        </w:rPr>
        <w:t>泛的例外，成员可以考虑在国家一级确立例外与限制。IGC可以尝试使这些合理化。</w:t>
      </w:r>
      <w:bookmarkStart w:id="11" w:name="OLE_LINK21"/>
      <w:bookmarkStart w:id="12" w:name="OLE_LINK22"/>
      <w:r w:rsidRPr="009B16A0">
        <w:rPr>
          <w:rFonts w:asciiTheme="minorEastAsia" w:eastAsiaTheme="minorEastAsia" w:hAnsiTheme="minorEastAsia"/>
          <w:sz w:val="21"/>
          <w:szCs w:val="21"/>
        </w:rPr>
        <w:t>也有</w:t>
      </w:r>
      <w:r w:rsidRPr="009B16A0">
        <w:rPr>
          <w:rFonts w:asciiTheme="minorEastAsia" w:eastAsiaTheme="minorEastAsia" w:hAnsiTheme="minorEastAsia" w:hint="eastAsia"/>
          <w:sz w:val="21"/>
          <w:szCs w:val="21"/>
        </w:rPr>
        <w:t>许多具体的</w:t>
      </w:r>
      <w:r w:rsidRPr="009B16A0">
        <w:rPr>
          <w:rFonts w:asciiTheme="minorEastAsia" w:eastAsiaTheme="minorEastAsia" w:hAnsiTheme="minorEastAsia"/>
          <w:sz w:val="21"/>
          <w:szCs w:val="21"/>
        </w:rPr>
        <w:t>例外</w:t>
      </w:r>
      <w:r w:rsidRPr="009B16A0">
        <w:rPr>
          <w:rFonts w:asciiTheme="minorEastAsia" w:eastAsiaTheme="minorEastAsia" w:hAnsiTheme="minorEastAsia" w:hint="eastAsia"/>
          <w:sz w:val="21"/>
          <w:szCs w:val="21"/>
        </w:rPr>
        <w:t>情况</w:t>
      </w:r>
      <w:r w:rsidRPr="009B16A0">
        <w:rPr>
          <w:rFonts w:asciiTheme="minorEastAsia" w:eastAsiaTheme="minorEastAsia" w:hAnsiTheme="minorEastAsia"/>
          <w:sz w:val="21"/>
          <w:szCs w:val="21"/>
        </w:rPr>
        <w:t>。他回顾，IGC正在制定一项知识产权文书，该文书应设定最高-最低标准，并</w:t>
      </w:r>
      <w:r w:rsidRPr="009B16A0">
        <w:rPr>
          <w:rFonts w:asciiTheme="minorEastAsia" w:eastAsiaTheme="minorEastAsia" w:hAnsiTheme="minorEastAsia" w:hint="eastAsia"/>
          <w:sz w:val="21"/>
          <w:szCs w:val="21"/>
        </w:rPr>
        <w:t>且</w:t>
      </w:r>
      <w:r w:rsidRPr="009B16A0">
        <w:rPr>
          <w:rFonts w:asciiTheme="minorEastAsia" w:eastAsiaTheme="minorEastAsia" w:hAnsiTheme="minorEastAsia"/>
          <w:sz w:val="21"/>
          <w:szCs w:val="21"/>
        </w:rPr>
        <w:t>在国家一级</w:t>
      </w:r>
      <w:r w:rsidRPr="009B16A0">
        <w:rPr>
          <w:rFonts w:asciiTheme="minorEastAsia" w:eastAsiaTheme="minorEastAsia" w:hAnsiTheme="minorEastAsia" w:hint="eastAsia"/>
          <w:sz w:val="21"/>
          <w:szCs w:val="21"/>
        </w:rPr>
        <w:t>要有</w:t>
      </w:r>
      <w:r w:rsidRPr="009B16A0">
        <w:rPr>
          <w:rFonts w:asciiTheme="minorEastAsia" w:eastAsiaTheme="minorEastAsia" w:hAnsiTheme="minorEastAsia"/>
          <w:sz w:val="21"/>
          <w:szCs w:val="21"/>
        </w:rPr>
        <w:t>相当大的灵活性以</w:t>
      </w:r>
      <w:r w:rsidRPr="009B16A0">
        <w:rPr>
          <w:rFonts w:asciiTheme="minorEastAsia" w:eastAsiaTheme="minorEastAsia" w:hAnsiTheme="minorEastAsia" w:hint="eastAsia"/>
          <w:sz w:val="21"/>
          <w:szCs w:val="21"/>
        </w:rPr>
        <w:t>便于</w:t>
      </w:r>
      <w:r w:rsidRPr="009B16A0">
        <w:rPr>
          <w:rFonts w:asciiTheme="minorEastAsia" w:eastAsiaTheme="minorEastAsia" w:hAnsiTheme="minorEastAsia"/>
          <w:sz w:val="21"/>
          <w:szCs w:val="21"/>
        </w:rPr>
        <w:t>实施。在这</w:t>
      </w:r>
      <w:r w:rsidRPr="009B16A0">
        <w:rPr>
          <w:rFonts w:asciiTheme="minorEastAsia" w:eastAsiaTheme="minorEastAsia" w:hAnsiTheme="minorEastAsia" w:hint="eastAsia"/>
          <w:sz w:val="21"/>
          <w:szCs w:val="21"/>
        </w:rPr>
        <w:t>一领域</w:t>
      </w:r>
      <w:r w:rsidRPr="009B16A0">
        <w:rPr>
          <w:rFonts w:asciiTheme="minorEastAsia" w:eastAsiaTheme="minorEastAsia" w:hAnsiTheme="minorEastAsia"/>
          <w:sz w:val="21"/>
          <w:szCs w:val="21"/>
        </w:rPr>
        <w:t>，成员国之间的法律制度</w:t>
      </w:r>
      <w:r w:rsidRPr="009B16A0">
        <w:rPr>
          <w:rFonts w:asciiTheme="minorEastAsia" w:eastAsiaTheme="minorEastAsia" w:hAnsiTheme="minorEastAsia" w:hint="eastAsia"/>
          <w:sz w:val="21"/>
          <w:szCs w:val="21"/>
        </w:rPr>
        <w:t>大相迥异，其中</w:t>
      </w:r>
      <w:r w:rsidRPr="009B16A0">
        <w:rPr>
          <w:rFonts w:asciiTheme="minorEastAsia" w:eastAsiaTheme="minorEastAsia" w:hAnsiTheme="minorEastAsia"/>
          <w:sz w:val="21"/>
          <w:szCs w:val="21"/>
        </w:rPr>
        <w:t>列出的与版权有关的一些</w:t>
      </w:r>
      <w:r w:rsidRPr="009B16A0">
        <w:rPr>
          <w:rFonts w:asciiTheme="minorEastAsia" w:eastAsiaTheme="minorEastAsia" w:hAnsiTheme="minorEastAsia" w:hint="eastAsia"/>
          <w:sz w:val="21"/>
          <w:szCs w:val="21"/>
        </w:rPr>
        <w:t>具体</w:t>
      </w:r>
      <w:r w:rsidRPr="009B16A0">
        <w:rPr>
          <w:rFonts w:asciiTheme="minorEastAsia" w:eastAsiaTheme="minorEastAsia" w:hAnsiTheme="minorEastAsia"/>
          <w:sz w:val="21"/>
          <w:szCs w:val="21"/>
        </w:rPr>
        <w:t>例外涉及</w:t>
      </w:r>
      <w:r w:rsidRPr="009B16A0">
        <w:rPr>
          <w:rFonts w:asciiTheme="minorEastAsia" w:eastAsiaTheme="minorEastAsia" w:hAnsiTheme="minorEastAsia" w:hint="eastAsia"/>
          <w:sz w:val="21"/>
          <w:szCs w:val="21"/>
        </w:rPr>
        <w:t>由于对</w:t>
      </w:r>
      <w:r w:rsidRPr="009B16A0">
        <w:rPr>
          <w:rFonts w:asciiTheme="minorEastAsia" w:eastAsiaTheme="minorEastAsia" w:hAnsiTheme="minorEastAsia"/>
          <w:sz w:val="21"/>
          <w:szCs w:val="21"/>
        </w:rPr>
        <w:t>习惯法和</w:t>
      </w:r>
      <w:r w:rsidRPr="009B16A0">
        <w:rPr>
          <w:rFonts w:asciiTheme="minorEastAsia" w:eastAsiaTheme="minorEastAsia" w:hAnsiTheme="minorEastAsia" w:hint="eastAsia"/>
          <w:sz w:val="21"/>
          <w:szCs w:val="21"/>
        </w:rPr>
        <w:t>协议</w:t>
      </w:r>
      <w:r w:rsidRPr="009B16A0">
        <w:rPr>
          <w:rFonts w:asciiTheme="minorEastAsia" w:eastAsiaTheme="minorEastAsia" w:hAnsiTheme="minorEastAsia"/>
          <w:sz w:val="21"/>
          <w:szCs w:val="21"/>
        </w:rPr>
        <w:t>及信仰</w:t>
      </w:r>
      <w:r w:rsidRPr="009B16A0">
        <w:rPr>
          <w:rFonts w:asciiTheme="minorEastAsia" w:eastAsiaTheme="minorEastAsia" w:hAnsiTheme="minorEastAsia" w:hint="eastAsia"/>
          <w:sz w:val="21"/>
          <w:szCs w:val="21"/>
        </w:rPr>
        <w:t>体系理解相关的</w:t>
      </w:r>
      <w:r w:rsidRPr="009B16A0">
        <w:rPr>
          <w:rFonts w:asciiTheme="minorEastAsia" w:eastAsiaTheme="minorEastAsia" w:hAnsiTheme="minorEastAsia"/>
          <w:sz w:val="21"/>
          <w:szCs w:val="21"/>
        </w:rPr>
        <w:t>概念</w:t>
      </w:r>
      <w:r w:rsidRPr="009B16A0">
        <w:rPr>
          <w:rFonts w:asciiTheme="minorEastAsia" w:eastAsiaTheme="minorEastAsia" w:hAnsiTheme="minorEastAsia" w:hint="eastAsia"/>
          <w:sz w:val="21"/>
          <w:szCs w:val="21"/>
        </w:rPr>
        <w:t>分歧而出现</w:t>
      </w:r>
      <w:r w:rsidRPr="009B16A0">
        <w:rPr>
          <w:rFonts w:asciiTheme="minorEastAsia" w:eastAsiaTheme="minorEastAsia" w:hAnsiTheme="minorEastAsia"/>
          <w:sz w:val="21"/>
          <w:szCs w:val="21"/>
        </w:rPr>
        <w:t>的一些问题。最后，他</w:t>
      </w:r>
      <w:r w:rsidRPr="009B16A0">
        <w:rPr>
          <w:rFonts w:asciiTheme="minorEastAsia" w:eastAsiaTheme="minorEastAsia" w:hAnsiTheme="minorEastAsia" w:hint="eastAsia"/>
          <w:sz w:val="21"/>
          <w:szCs w:val="21"/>
        </w:rPr>
        <w:t>未在其案文</w:t>
      </w:r>
      <w:r w:rsidRPr="009B16A0">
        <w:rPr>
          <w:rFonts w:asciiTheme="minorEastAsia" w:eastAsiaTheme="minorEastAsia" w:hAnsiTheme="minorEastAsia"/>
          <w:sz w:val="21"/>
          <w:szCs w:val="21"/>
        </w:rPr>
        <w:t>提案中</w:t>
      </w:r>
      <w:r w:rsidRPr="009B16A0">
        <w:rPr>
          <w:rFonts w:asciiTheme="minorEastAsia" w:eastAsiaTheme="minorEastAsia" w:hAnsiTheme="minorEastAsia" w:hint="eastAsia"/>
          <w:sz w:val="21"/>
          <w:szCs w:val="21"/>
        </w:rPr>
        <w:t>提及</w:t>
      </w:r>
      <w:r w:rsidRPr="009B16A0">
        <w:rPr>
          <w:rFonts w:asciiTheme="minorEastAsia" w:eastAsiaTheme="minorEastAsia" w:hAnsiTheme="minorEastAsia"/>
          <w:sz w:val="21"/>
          <w:szCs w:val="21"/>
        </w:rPr>
        <w:t>具体的例外与限制。他建议对这些问题进行广泛讨论。成员需要</w:t>
      </w:r>
      <w:r w:rsidRPr="009B16A0">
        <w:rPr>
          <w:rFonts w:asciiTheme="minorEastAsia" w:eastAsiaTheme="minorEastAsia" w:hAnsiTheme="minorEastAsia" w:hint="eastAsia"/>
          <w:sz w:val="21"/>
          <w:szCs w:val="21"/>
        </w:rPr>
        <w:t>审议</w:t>
      </w:r>
      <w:r w:rsidRPr="009B16A0">
        <w:rPr>
          <w:rFonts w:asciiTheme="minorEastAsia" w:eastAsiaTheme="minorEastAsia" w:hAnsiTheme="minorEastAsia"/>
          <w:sz w:val="21"/>
          <w:szCs w:val="21"/>
        </w:rPr>
        <w:t>的问题之一是，国际一级是否不应该有任何</w:t>
      </w:r>
      <w:r w:rsidRPr="009B16A0">
        <w:rPr>
          <w:rFonts w:asciiTheme="minorEastAsia" w:eastAsiaTheme="minorEastAsia" w:hAnsiTheme="minorEastAsia" w:hint="eastAsia"/>
          <w:sz w:val="21"/>
          <w:szCs w:val="21"/>
        </w:rPr>
        <w:t>具体</w:t>
      </w:r>
      <w:r w:rsidRPr="009B16A0">
        <w:rPr>
          <w:rFonts w:asciiTheme="minorEastAsia" w:eastAsiaTheme="minorEastAsia" w:hAnsiTheme="minorEastAsia"/>
          <w:sz w:val="21"/>
          <w:szCs w:val="21"/>
        </w:rPr>
        <w:t>的例外情况。</w:t>
      </w:r>
      <w:r w:rsidRPr="009B16A0">
        <w:rPr>
          <w:rFonts w:asciiTheme="minorEastAsia" w:eastAsiaTheme="minorEastAsia" w:hAnsiTheme="minorEastAsia" w:hint="eastAsia"/>
          <w:sz w:val="21"/>
          <w:szCs w:val="21"/>
        </w:rPr>
        <w:t>其案文提案没有地位</w:t>
      </w:r>
      <w:r w:rsidRPr="009B16A0">
        <w:rPr>
          <w:rFonts w:asciiTheme="minorEastAsia" w:eastAsiaTheme="minorEastAsia" w:hAnsiTheme="minorEastAsia"/>
          <w:sz w:val="21"/>
          <w:szCs w:val="21"/>
        </w:rPr>
        <w:t>，只是他的思想和想法</w:t>
      </w:r>
      <w:r w:rsidRPr="009B16A0">
        <w:rPr>
          <w:rFonts w:asciiTheme="minorEastAsia" w:eastAsiaTheme="minorEastAsia" w:hAnsiTheme="minorEastAsia" w:hint="eastAsia"/>
          <w:sz w:val="21"/>
          <w:szCs w:val="21"/>
        </w:rPr>
        <w:t>而已</w:t>
      </w:r>
      <w:bookmarkEnd w:id="11"/>
      <w:bookmarkEnd w:id="12"/>
      <w:r w:rsidRPr="009B16A0">
        <w:rPr>
          <w:rFonts w:asciiTheme="minorEastAsia" w:eastAsiaTheme="minorEastAsia" w:hAnsiTheme="minorEastAsia" w:hint="eastAsia"/>
          <w:sz w:val="21"/>
          <w:szCs w:val="21"/>
        </w:rPr>
        <w:t>，这些提案意在为</w:t>
      </w:r>
      <w:r w:rsidRPr="009B16A0">
        <w:rPr>
          <w:rFonts w:asciiTheme="minorEastAsia" w:eastAsiaTheme="minorEastAsia" w:hAnsiTheme="minorEastAsia"/>
          <w:sz w:val="21"/>
          <w:szCs w:val="21"/>
        </w:rPr>
        <w:t>成员</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讨论</w:t>
      </w:r>
      <w:r w:rsidRPr="009B16A0">
        <w:rPr>
          <w:rFonts w:asciiTheme="minorEastAsia" w:eastAsiaTheme="minorEastAsia" w:hAnsiTheme="minorEastAsia" w:hint="eastAsia"/>
          <w:sz w:val="21"/>
          <w:szCs w:val="21"/>
        </w:rPr>
        <w:t>提供助力</w:t>
      </w:r>
      <w:r w:rsidRPr="009B16A0">
        <w:rPr>
          <w:rFonts w:asciiTheme="minorEastAsia" w:eastAsiaTheme="minorEastAsia" w:hAnsiTheme="minorEastAsia"/>
          <w:sz w:val="21"/>
          <w:szCs w:val="21"/>
        </w:rPr>
        <w:t>。他希望IGC认识到</w:t>
      </w:r>
      <w:r w:rsidRPr="009B16A0">
        <w:rPr>
          <w:rFonts w:asciiTheme="minorEastAsia" w:eastAsiaTheme="minorEastAsia" w:hAnsiTheme="minorEastAsia" w:hint="eastAsia"/>
          <w:sz w:val="21"/>
          <w:szCs w:val="21"/>
        </w:rPr>
        <w:t>必须努力</w:t>
      </w:r>
      <w:r w:rsidRPr="009B16A0">
        <w:rPr>
          <w:rFonts w:asciiTheme="minorEastAsia" w:eastAsiaTheme="minorEastAsia" w:hAnsiTheme="minorEastAsia"/>
          <w:sz w:val="21"/>
          <w:szCs w:val="21"/>
        </w:rPr>
        <w:t>建立一个单一的框架，因为这是推进工作的基础。关于方法，主席说，他没有</w:t>
      </w:r>
      <w:r w:rsidRPr="009B16A0">
        <w:rPr>
          <w:rFonts w:asciiTheme="minorEastAsia" w:eastAsiaTheme="minorEastAsia" w:hAnsiTheme="minorEastAsia" w:hint="eastAsia"/>
          <w:sz w:val="21"/>
          <w:szCs w:val="21"/>
        </w:rPr>
        <w:t>得到</w:t>
      </w:r>
      <w:r w:rsidRPr="009B16A0">
        <w:rPr>
          <w:rFonts w:asciiTheme="minorEastAsia" w:eastAsiaTheme="minorEastAsia" w:hAnsiTheme="minorEastAsia"/>
          <w:sz w:val="21"/>
          <w:szCs w:val="21"/>
        </w:rPr>
        <w:t>正式的反馈。他最初计划</w:t>
      </w:r>
      <w:r w:rsidRPr="009B16A0">
        <w:rPr>
          <w:rFonts w:asciiTheme="minorEastAsia" w:eastAsiaTheme="minorEastAsia" w:hAnsiTheme="minorEastAsia" w:hint="eastAsia"/>
          <w:sz w:val="21"/>
          <w:szCs w:val="21"/>
        </w:rPr>
        <w:t>设</w:t>
      </w:r>
      <w:r w:rsidRPr="009B16A0">
        <w:rPr>
          <w:rFonts w:asciiTheme="minorEastAsia" w:eastAsiaTheme="minorEastAsia" w:hAnsiTheme="minorEastAsia"/>
          <w:sz w:val="21"/>
          <w:szCs w:val="21"/>
        </w:rPr>
        <w:t>立联络小组，但经过思考，</w:t>
      </w:r>
      <w:r w:rsidRPr="009B16A0">
        <w:rPr>
          <w:rFonts w:asciiTheme="minorEastAsia" w:eastAsiaTheme="minorEastAsia" w:hAnsiTheme="minorEastAsia" w:hint="eastAsia"/>
          <w:sz w:val="21"/>
          <w:szCs w:val="21"/>
        </w:rPr>
        <w:t>且</w:t>
      </w:r>
      <w:r w:rsidRPr="009B16A0">
        <w:rPr>
          <w:rFonts w:asciiTheme="minorEastAsia" w:eastAsiaTheme="minorEastAsia" w:hAnsiTheme="minorEastAsia"/>
          <w:sz w:val="21"/>
          <w:szCs w:val="21"/>
        </w:rPr>
        <w:t>由于时间有限，他不想涉及透明度和包容问题，他认为没有足够的时间同时</w:t>
      </w:r>
      <w:r w:rsidRPr="009B16A0">
        <w:rPr>
          <w:rFonts w:asciiTheme="minorEastAsia" w:eastAsiaTheme="minorEastAsia" w:hAnsiTheme="minorEastAsia" w:hint="eastAsia"/>
          <w:sz w:val="21"/>
          <w:szCs w:val="21"/>
        </w:rPr>
        <w:t>设立</w:t>
      </w:r>
      <w:r w:rsidRPr="009B16A0">
        <w:rPr>
          <w:rFonts w:asciiTheme="minorEastAsia" w:eastAsiaTheme="minorEastAsia" w:hAnsiTheme="minorEastAsia"/>
          <w:sz w:val="21"/>
          <w:szCs w:val="21"/>
        </w:rPr>
        <w:t>联络小组和</w:t>
      </w:r>
      <w:r w:rsidRPr="009B16A0">
        <w:rPr>
          <w:rFonts w:asciiTheme="minorEastAsia" w:eastAsiaTheme="minorEastAsia" w:hAnsiTheme="minorEastAsia" w:hint="eastAsia"/>
          <w:sz w:val="21"/>
          <w:szCs w:val="21"/>
        </w:rPr>
        <w:t>举行</w:t>
      </w:r>
      <w:r w:rsidRPr="009B16A0">
        <w:rPr>
          <w:rFonts w:asciiTheme="minorEastAsia" w:eastAsiaTheme="minorEastAsia" w:hAnsiTheme="minorEastAsia"/>
          <w:sz w:val="21"/>
          <w:szCs w:val="21"/>
        </w:rPr>
        <w:t>非正式</w:t>
      </w:r>
      <w:r w:rsidRPr="009B16A0">
        <w:rPr>
          <w:rFonts w:asciiTheme="minorEastAsia" w:eastAsiaTheme="minorEastAsia" w:hAnsiTheme="minorEastAsia" w:hint="eastAsia"/>
          <w:sz w:val="21"/>
          <w:szCs w:val="21"/>
        </w:rPr>
        <w:t>会议</w:t>
      </w:r>
      <w:r w:rsidRPr="009B16A0">
        <w:rPr>
          <w:rFonts w:asciiTheme="minorEastAsia" w:eastAsiaTheme="minorEastAsia" w:hAnsiTheme="minorEastAsia"/>
          <w:sz w:val="21"/>
          <w:szCs w:val="21"/>
        </w:rPr>
        <w:t>。他打算先</w:t>
      </w:r>
      <w:r w:rsidRPr="009B16A0">
        <w:rPr>
          <w:rFonts w:asciiTheme="minorEastAsia" w:eastAsiaTheme="minorEastAsia" w:hAnsiTheme="minorEastAsia" w:hint="eastAsia"/>
          <w:sz w:val="21"/>
          <w:szCs w:val="21"/>
        </w:rPr>
        <w:t>举行</w:t>
      </w:r>
      <w:r w:rsidRPr="009B16A0">
        <w:rPr>
          <w:rFonts w:asciiTheme="minorEastAsia" w:eastAsiaTheme="minorEastAsia" w:hAnsiTheme="minorEastAsia"/>
          <w:sz w:val="21"/>
          <w:szCs w:val="21"/>
        </w:rPr>
        <w:t>非正式</w:t>
      </w:r>
      <w:r w:rsidRPr="009B16A0">
        <w:rPr>
          <w:rFonts w:asciiTheme="minorEastAsia" w:eastAsiaTheme="minorEastAsia" w:hAnsiTheme="minorEastAsia" w:hint="eastAsia"/>
          <w:sz w:val="21"/>
          <w:szCs w:val="21"/>
        </w:rPr>
        <w:t>会议</w:t>
      </w:r>
      <w:r w:rsidRPr="009B16A0">
        <w:rPr>
          <w:rFonts w:asciiTheme="minorEastAsia" w:eastAsiaTheme="minorEastAsia" w:hAnsiTheme="minorEastAsia"/>
          <w:sz w:val="21"/>
          <w:szCs w:val="21"/>
        </w:rPr>
        <w:t>。这些非正式</w:t>
      </w:r>
      <w:r w:rsidRPr="009B16A0">
        <w:rPr>
          <w:rFonts w:asciiTheme="minorEastAsia" w:eastAsiaTheme="minorEastAsia" w:hAnsiTheme="minorEastAsia" w:hint="eastAsia"/>
          <w:sz w:val="21"/>
          <w:szCs w:val="21"/>
        </w:rPr>
        <w:t>会议</w:t>
      </w:r>
      <w:r w:rsidRPr="009B16A0">
        <w:rPr>
          <w:rFonts w:asciiTheme="minorEastAsia" w:eastAsiaTheme="minorEastAsia" w:hAnsiTheme="minorEastAsia"/>
          <w:sz w:val="21"/>
          <w:szCs w:val="21"/>
        </w:rPr>
        <w:t>将涵盖保护范围以及例外与限制，尽管也会涉及一些相关</w:t>
      </w:r>
      <w:r w:rsidRPr="009B16A0">
        <w:rPr>
          <w:rFonts w:asciiTheme="minorEastAsia" w:eastAsiaTheme="minorEastAsia" w:hAnsiTheme="minorEastAsia" w:hint="eastAsia"/>
          <w:sz w:val="21"/>
          <w:szCs w:val="21"/>
        </w:rPr>
        <w:t>要素</w:t>
      </w:r>
      <w:r w:rsidRPr="009B16A0">
        <w:rPr>
          <w:rFonts w:asciiTheme="minorEastAsia" w:eastAsiaTheme="minorEastAsia" w:hAnsiTheme="minorEastAsia"/>
          <w:sz w:val="21"/>
          <w:szCs w:val="21"/>
        </w:rPr>
        <w:t>。非正式</w:t>
      </w:r>
      <w:r w:rsidRPr="009B16A0">
        <w:rPr>
          <w:rFonts w:asciiTheme="minorEastAsia" w:eastAsiaTheme="minorEastAsia" w:hAnsiTheme="minorEastAsia" w:hint="eastAsia"/>
          <w:sz w:val="21"/>
          <w:szCs w:val="21"/>
        </w:rPr>
        <w:t>会议将采用</w:t>
      </w:r>
      <w:r w:rsidRPr="009B16A0">
        <w:rPr>
          <w:rFonts w:asciiTheme="minorEastAsia" w:eastAsiaTheme="minorEastAsia" w:hAnsiTheme="minorEastAsia"/>
          <w:sz w:val="21"/>
          <w:szCs w:val="21"/>
        </w:rPr>
        <w:t>相同的方法。主席将由副主席</w:t>
      </w:r>
      <w:r w:rsidRPr="009B16A0">
        <w:rPr>
          <w:rFonts w:asciiTheme="minorEastAsia" w:eastAsiaTheme="minorEastAsia" w:hAnsiTheme="minorEastAsia" w:hint="eastAsia"/>
          <w:sz w:val="21"/>
          <w:szCs w:val="21"/>
        </w:rPr>
        <w:t>席尤卡·利德斯</w:t>
      </w:r>
      <w:r w:rsidRPr="009B16A0">
        <w:rPr>
          <w:rFonts w:asciiTheme="minorEastAsia" w:eastAsiaTheme="minorEastAsia" w:hAnsiTheme="minorEastAsia"/>
          <w:sz w:val="21"/>
          <w:szCs w:val="21"/>
        </w:rPr>
        <w:t>先生担任。</w:t>
      </w:r>
    </w:p>
    <w:p w14:paraId="55C40850" w14:textId="064D43F9"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欧盟代表团代表欧盟及其成员国发言</w:t>
      </w:r>
      <w:r w:rsidRPr="009B16A0">
        <w:rPr>
          <w:rFonts w:asciiTheme="minorEastAsia" w:eastAsiaTheme="minorEastAsia" w:hAnsiTheme="minorEastAsia" w:hint="eastAsia"/>
          <w:sz w:val="21"/>
          <w:szCs w:val="21"/>
        </w:rPr>
        <w:t>，指出</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第三十九届会议</w:t>
      </w:r>
      <w:r w:rsidRPr="009B16A0">
        <w:rPr>
          <w:rFonts w:asciiTheme="minorEastAsia" w:eastAsiaTheme="minorEastAsia" w:hAnsiTheme="minorEastAsia"/>
          <w:sz w:val="21"/>
          <w:szCs w:val="21"/>
        </w:rPr>
        <w:t>是讨论</w:t>
      </w:r>
      <w:r w:rsidRPr="009B16A0">
        <w:rPr>
          <w:rFonts w:asciiTheme="minorEastAsia" w:eastAsiaTheme="minorEastAsia" w:hAnsiTheme="minorEastAsia" w:hint="eastAsia"/>
          <w:sz w:val="21"/>
          <w:szCs w:val="21"/>
        </w:rPr>
        <w:t>传统知识</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的第三</w:t>
      </w:r>
      <w:r w:rsidRPr="009B16A0">
        <w:rPr>
          <w:rFonts w:asciiTheme="minorEastAsia" w:eastAsiaTheme="minorEastAsia" w:hAnsiTheme="minorEastAsia" w:hint="eastAsia"/>
          <w:sz w:val="21"/>
          <w:szCs w:val="21"/>
        </w:rPr>
        <w:t>届</w:t>
      </w:r>
      <w:r w:rsidRPr="009B16A0">
        <w:rPr>
          <w:rFonts w:asciiTheme="minorEastAsia" w:eastAsiaTheme="minorEastAsia" w:hAnsiTheme="minorEastAsia"/>
          <w:sz w:val="21"/>
          <w:szCs w:val="21"/>
        </w:rPr>
        <w:t>专题会议。</w:t>
      </w:r>
      <w:r w:rsidRPr="009B16A0">
        <w:rPr>
          <w:rFonts w:asciiTheme="minorEastAsia" w:eastAsiaTheme="minorEastAsia" w:hAnsiTheme="minorEastAsia" w:hint="eastAsia"/>
          <w:sz w:val="21"/>
          <w:szCs w:val="21"/>
        </w:rPr>
        <w:t>在</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第三十九届会议之前</w:t>
      </w:r>
      <w:r w:rsidRPr="009B16A0">
        <w:rPr>
          <w:rFonts w:asciiTheme="minorEastAsia" w:eastAsiaTheme="minorEastAsia" w:hAnsiTheme="minorEastAsia"/>
          <w:sz w:val="21"/>
          <w:szCs w:val="21"/>
        </w:rPr>
        <w:t>特设专家组和</w:t>
      </w:r>
      <w:r w:rsidRPr="009B16A0">
        <w:rPr>
          <w:rFonts w:asciiTheme="minorEastAsia" w:eastAsiaTheme="minorEastAsia" w:hAnsiTheme="minorEastAsia" w:hint="eastAsia"/>
          <w:sz w:val="21"/>
          <w:szCs w:val="21"/>
        </w:rPr>
        <w:t>各</w:t>
      </w:r>
      <w:r w:rsidRPr="009B16A0">
        <w:rPr>
          <w:rFonts w:asciiTheme="minorEastAsia" w:eastAsiaTheme="minorEastAsia" w:hAnsiTheme="minorEastAsia"/>
          <w:sz w:val="21"/>
          <w:szCs w:val="21"/>
        </w:rPr>
        <w:t>联络小组的有益讨论的基础上，在第1条和第3条</w:t>
      </w:r>
      <w:r w:rsidRPr="009B16A0">
        <w:rPr>
          <w:rFonts w:asciiTheme="minorEastAsia" w:eastAsiaTheme="minorEastAsia" w:hAnsiTheme="minorEastAsia" w:hint="eastAsia"/>
          <w:sz w:val="21"/>
          <w:szCs w:val="21"/>
        </w:rPr>
        <w:t>中</w:t>
      </w:r>
      <w:r w:rsidRPr="009B16A0">
        <w:rPr>
          <w:rFonts w:asciiTheme="minorEastAsia" w:eastAsiaTheme="minorEastAsia" w:hAnsiTheme="minorEastAsia"/>
          <w:sz w:val="21"/>
          <w:szCs w:val="21"/>
        </w:rPr>
        <w:t>的</w:t>
      </w:r>
      <w:r w:rsidRPr="009B16A0">
        <w:rPr>
          <w:rFonts w:asciiTheme="minorEastAsia" w:eastAsiaTheme="minorEastAsia" w:hAnsiTheme="minorEastAsia" w:hint="eastAsia"/>
          <w:sz w:val="21"/>
          <w:szCs w:val="21"/>
        </w:rPr>
        <w:t>客体</w:t>
      </w:r>
      <w:r w:rsidRPr="009B16A0">
        <w:rPr>
          <w:rFonts w:asciiTheme="minorEastAsia" w:eastAsiaTheme="minorEastAsia" w:hAnsiTheme="minorEastAsia"/>
          <w:sz w:val="21"/>
          <w:szCs w:val="21"/>
        </w:rPr>
        <w:t>和资格标准以及第2条</w:t>
      </w:r>
      <w:r w:rsidRPr="009B16A0">
        <w:rPr>
          <w:rFonts w:asciiTheme="minorEastAsia" w:eastAsiaTheme="minorEastAsia" w:hAnsiTheme="minorEastAsia" w:hint="eastAsia"/>
          <w:sz w:val="21"/>
          <w:szCs w:val="21"/>
        </w:rPr>
        <w:t>中</w:t>
      </w:r>
      <w:r w:rsidRPr="009B16A0">
        <w:rPr>
          <w:rFonts w:asciiTheme="minorEastAsia" w:eastAsiaTheme="minorEastAsia" w:hAnsiTheme="minorEastAsia"/>
          <w:sz w:val="21"/>
          <w:szCs w:val="21"/>
        </w:rPr>
        <w:t>的目标</w:t>
      </w:r>
      <w:r w:rsidRPr="009B16A0">
        <w:rPr>
          <w:rFonts w:asciiTheme="minorEastAsia" w:eastAsiaTheme="minorEastAsia" w:hAnsiTheme="minorEastAsia" w:hint="eastAsia"/>
          <w:sz w:val="21"/>
          <w:szCs w:val="21"/>
        </w:rPr>
        <w:t>等问题</w:t>
      </w:r>
      <w:r w:rsidRPr="009B16A0">
        <w:rPr>
          <w:rFonts w:asciiTheme="minorEastAsia" w:eastAsiaTheme="minorEastAsia" w:hAnsiTheme="minorEastAsia"/>
          <w:sz w:val="21"/>
          <w:szCs w:val="21"/>
        </w:rPr>
        <w:t>方面取得了一些进展。它期待在IGC</w:t>
      </w:r>
      <w:r w:rsidRPr="009B16A0">
        <w:rPr>
          <w:rFonts w:asciiTheme="minorEastAsia" w:eastAsiaTheme="minorEastAsia" w:hAnsiTheme="minorEastAsia" w:hint="eastAsia"/>
          <w:sz w:val="21"/>
          <w:szCs w:val="21"/>
        </w:rPr>
        <w:t>第三十九届会议提出的第二次修订稿的</w:t>
      </w:r>
      <w:r w:rsidRPr="009B16A0">
        <w:rPr>
          <w:rFonts w:asciiTheme="minorEastAsia" w:eastAsiaTheme="minorEastAsia" w:hAnsiTheme="minorEastAsia"/>
          <w:sz w:val="21"/>
          <w:szCs w:val="21"/>
        </w:rPr>
        <w:t>基础上继续进行讨论</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文件WIPO/GRTKF/IC/40/4和WIPO/GRTKF/IC/40/5</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。这些文书</w:t>
      </w:r>
      <w:r w:rsidRPr="009B16A0">
        <w:rPr>
          <w:rFonts w:asciiTheme="minorEastAsia" w:eastAsiaTheme="minorEastAsia" w:hAnsiTheme="minorEastAsia" w:hint="eastAsia"/>
          <w:sz w:val="21"/>
          <w:szCs w:val="21"/>
        </w:rPr>
        <w:t>不具有</w:t>
      </w:r>
      <w:r w:rsidRPr="009B16A0">
        <w:rPr>
          <w:rFonts w:asciiTheme="minorEastAsia" w:eastAsiaTheme="minorEastAsia" w:hAnsiTheme="minorEastAsia"/>
          <w:sz w:val="21"/>
          <w:szCs w:val="21"/>
        </w:rPr>
        <w:t>约束力。关于密切相关的资格标准问题，它欢迎消除</w:t>
      </w:r>
      <w:r w:rsidRPr="009B16A0">
        <w:rPr>
          <w:rFonts w:asciiTheme="minorEastAsia" w:eastAsiaTheme="minorEastAsia" w:hAnsiTheme="minorEastAsia" w:hint="eastAsia"/>
          <w:sz w:val="21"/>
          <w:szCs w:val="21"/>
        </w:rPr>
        <w:t>重合部分并保留</w:t>
      </w:r>
      <w:r w:rsidRPr="009B16A0">
        <w:rPr>
          <w:rFonts w:asciiTheme="minorEastAsia" w:eastAsiaTheme="minorEastAsia" w:hAnsiTheme="minorEastAsia"/>
          <w:sz w:val="21"/>
          <w:szCs w:val="21"/>
        </w:rPr>
        <w:t>一</w:t>
      </w:r>
      <w:r w:rsidRPr="009B16A0">
        <w:rPr>
          <w:rFonts w:asciiTheme="minorEastAsia" w:eastAsiaTheme="minorEastAsia" w:hAnsiTheme="minorEastAsia" w:hint="eastAsia"/>
          <w:sz w:val="21"/>
          <w:szCs w:val="21"/>
        </w:rPr>
        <w:t>整</w:t>
      </w:r>
      <w:r w:rsidRPr="009B16A0">
        <w:rPr>
          <w:rFonts w:asciiTheme="minorEastAsia" w:eastAsiaTheme="minorEastAsia" w:hAnsiTheme="minorEastAsia"/>
          <w:sz w:val="21"/>
          <w:szCs w:val="21"/>
        </w:rPr>
        <w:t>套资格标准</w:t>
      </w:r>
      <w:r w:rsidRPr="009B16A0">
        <w:rPr>
          <w:rFonts w:asciiTheme="minorEastAsia" w:eastAsiaTheme="minorEastAsia" w:hAnsiTheme="minorEastAsia" w:hint="eastAsia"/>
          <w:sz w:val="21"/>
          <w:szCs w:val="21"/>
        </w:rPr>
        <w:t>的趋势</w:t>
      </w:r>
      <w:r w:rsidRPr="009B16A0">
        <w:rPr>
          <w:rFonts w:asciiTheme="minorEastAsia" w:eastAsiaTheme="minorEastAsia" w:hAnsiTheme="minorEastAsia"/>
          <w:sz w:val="21"/>
          <w:szCs w:val="21"/>
        </w:rPr>
        <w:t>。</w:t>
      </w:r>
      <w:bookmarkStart w:id="13" w:name="OLE_LINK25"/>
      <w:r w:rsidRPr="009B16A0">
        <w:rPr>
          <w:rFonts w:asciiTheme="minorEastAsia" w:eastAsiaTheme="minorEastAsia" w:hAnsiTheme="minorEastAsia"/>
          <w:sz w:val="21"/>
          <w:szCs w:val="21"/>
        </w:rPr>
        <w:t>关于第1条，定义中应</w:t>
      </w:r>
      <w:r w:rsidRPr="009B16A0">
        <w:rPr>
          <w:rFonts w:asciiTheme="minorEastAsia" w:eastAsiaTheme="minorEastAsia" w:hAnsiTheme="minorEastAsia" w:hint="eastAsia"/>
          <w:sz w:val="21"/>
          <w:szCs w:val="21"/>
        </w:rPr>
        <w:t>纳入</w:t>
      </w:r>
      <w:r w:rsidRPr="009B16A0">
        <w:rPr>
          <w:rFonts w:asciiTheme="minorEastAsia" w:eastAsiaTheme="minorEastAsia" w:hAnsiTheme="minorEastAsia"/>
          <w:sz w:val="21"/>
          <w:szCs w:val="21"/>
        </w:rPr>
        <w:t>哪些判</w:t>
      </w:r>
      <w:r w:rsidRPr="009B16A0">
        <w:rPr>
          <w:rFonts w:asciiTheme="minorEastAsia" w:eastAsiaTheme="minorEastAsia" w:hAnsiTheme="minorEastAsia" w:hint="eastAsia"/>
          <w:sz w:val="21"/>
          <w:szCs w:val="21"/>
        </w:rPr>
        <w:t>定</w:t>
      </w:r>
      <w:r w:rsidRPr="009B16A0">
        <w:rPr>
          <w:rFonts w:asciiTheme="minorEastAsia" w:eastAsiaTheme="minorEastAsia" w:hAnsiTheme="minorEastAsia"/>
          <w:sz w:val="21"/>
          <w:szCs w:val="21"/>
        </w:rPr>
        <w:t>仍有待讨论。</w:t>
      </w:r>
      <w:r w:rsidRPr="009B16A0">
        <w:rPr>
          <w:rFonts w:asciiTheme="minorEastAsia" w:eastAsiaTheme="minorEastAsia" w:hAnsiTheme="minorEastAsia" w:hint="eastAsia"/>
          <w:sz w:val="21"/>
          <w:szCs w:val="21"/>
        </w:rPr>
        <w:t>至</w:t>
      </w:r>
      <w:r w:rsidRPr="009B16A0">
        <w:rPr>
          <w:rFonts w:asciiTheme="minorEastAsia" w:eastAsiaTheme="minorEastAsia" w:hAnsiTheme="minorEastAsia"/>
          <w:sz w:val="21"/>
          <w:szCs w:val="21"/>
        </w:rPr>
        <w:t>于</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的定义，它期待继续讨论“</w:t>
      </w:r>
      <w:r w:rsidRPr="009B16A0">
        <w:rPr>
          <w:rFonts w:asciiTheme="minorEastAsia" w:eastAsiaTheme="minorEastAsia" w:hAnsiTheme="minorEastAsia" w:hint="eastAsia"/>
          <w:sz w:val="21"/>
          <w:szCs w:val="21"/>
        </w:rPr>
        <w:t>展现</w:t>
      </w:r>
      <w:r w:rsidRPr="009B16A0">
        <w:rPr>
          <w:rFonts w:asciiTheme="minorEastAsia" w:eastAsiaTheme="minorEastAsia" w:hAnsiTheme="minorEastAsia"/>
          <w:sz w:val="21"/>
          <w:szCs w:val="21"/>
        </w:rPr>
        <w:t>传统文化表现形式和知识”</w:t>
      </w:r>
      <w:r w:rsidRPr="009B16A0">
        <w:rPr>
          <w:rFonts w:asciiTheme="minorEastAsia" w:eastAsiaTheme="minorEastAsia" w:hAnsiTheme="minorEastAsia" w:hint="eastAsia"/>
          <w:sz w:val="21"/>
          <w:szCs w:val="21"/>
        </w:rPr>
        <w:t>这一</w:t>
      </w:r>
      <w:r w:rsidRPr="009B16A0">
        <w:rPr>
          <w:rFonts w:asciiTheme="minorEastAsia" w:eastAsiaTheme="minorEastAsia" w:hAnsiTheme="minorEastAsia"/>
          <w:sz w:val="21"/>
          <w:szCs w:val="21"/>
        </w:rPr>
        <w:t>措辞。两个案文的第3条都考虑到其对所谓</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时间方面的关切。它支持</w:t>
      </w:r>
      <w:r w:rsidRPr="009B16A0">
        <w:rPr>
          <w:rFonts w:asciiTheme="minorEastAsia" w:eastAsiaTheme="minorEastAsia" w:hAnsiTheme="minorEastAsia" w:hint="eastAsia"/>
          <w:sz w:val="21"/>
          <w:szCs w:val="21"/>
        </w:rPr>
        <w:t>替代项2</w:t>
      </w:r>
      <w:r w:rsidRPr="009B16A0">
        <w:rPr>
          <w:rFonts w:asciiTheme="minorEastAsia" w:eastAsiaTheme="minorEastAsia" w:hAnsiTheme="minorEastAsia"/>
          <w:sz w:val="21"/>
          <w:szCs w:val="21"/>
        </w:rPr>
        <w:t>。关于目标问题，</w:t>
      </w:r>
      <w:r w:rsidRPr="009B16A0">
        <w:rPr>
          <w:rFonts w:asciiTheme="minorEastAsia" w:eastAsiaTheme="minorEastAsia" w:hAnsiTheme="minorEastAsia" w:hint="eastAsia"/>
          <w:sz w:val="21"/>
          <w:szCs w:val="21"/>
        </w:rPr>
        <w:t>它特别倾向于替代项2，</w:t>
      </w:r>
      <w:r w:rsidRPr="009B16A0">
        <w:rPr>
          <w:rFonts w:asciiTheme="minorEastAsia" w:eastAsiaTheme="minorEastAsia" w:hAnsiTheme="minorEastAsia"/>
          <w:sz w:val="21"/>
          <w:szCs w:val="21"/>
        </w:rPr>
        <w:t>并保留</w:t>
      </w:r>
      <w:r w:rsidRPr="009B16A0">
        <w:rPr>
          <w:rFonts w:asciiTheme="minorEastAsia" w:eastAsiaTheme="minorEastAsia" w:hAnsiTheme="minorEastAsia" w:hint="eastAsia"/>
          <w:sz w:val="21"/>
          <w:szCs w:val="21"/>
        </w:rPr>
        <w:t>了替代项2。替代项2</w:t>
      </w:r>
      <w:r w:rsidRPr="009B16A0">
        <w:rPr>
          <w:rFonts w:asciiTheme="minorEastAsia" w:eastAsiaTheme="minorEastAsia" w:hAnsiTheme="minorEastAsia"/>
          <w:sz w:val="21"/>
          <w:szCs w:val="21"/>
        </w:rPr>
        <w:t>中的</w:t>
      </w:r>
      <w:r w:rsidRPr="009B16A0">
        <w:rPr>
          <w:rFonts w:asciiTheme="minorEastAsia" w:eastAsiaTheme="minorEastAsia" w:hAnsiTheme="minorEastAsia" w:hint="eastAsia"/>
          <w:sz w:val="21"/>
          <w:szCs w:val="21"/>
        </w:rPr>
        <w:t>修正内容确切</w:t>
      </w:r>
      <w:r w:rsidRPr="009B16A0">
        <w:rPr>
          <w:rFonts w:asciiTheme="minorEastAsia" w:eastAsiaTheme="minorEastAsia" w:hAnsiTheme="minorEastAsia"/>
          <w:sz w:val="21"/>
          <w:szCs w:val="21"/>
        </w:rPr>
        <w:t>反映了IGC</w:t>
      </w:r>
      <w:r w:rsidRPr="009B16A0">
        <w:rPr>
          <w:rFonts w:asciiTheme="minorEastAsia" w:eastAsiaTheme="minorEastAsia" w:hAnsiTheme="minorEastAsia" w:hint="eastAsia"/>
          <w:sz w:val="21"/>
          <w:szCs w:val="21"/>
        </w:rPr>
        <w:t>第三十九届会议</w:t>
      </w:r>
      <w:r w:rsidRPr="009B16A0">
        <w:rPr>
          <w:rFonts w:asciiTheme="minorEastAsia" w:eastAsiaTheme="minorEastAsia" w:hAnsiTheme="minorEastAsia"/>
          <w:sz w:val="21"/>
          <w:szCs w:val="21"/>
        </w:rPr>
        <w:t>非正式讨论期间提出的</w:t>
      </w:r>
      <w:r w:rsidRPr="009B16A0">
        <w:rPr>
          <w:rFonts w:asciiTheme="minorEastAsia" w:eastAsiaTheme="minorEastAsia" w:hAnsiTheme="minorEastAsia" w:hint="eastAsia"/>
          <w:sz w:val="21"/>
          <w:szCs w:val="21"/>
        </w:rPr>
        <w:t>提案</w:t>
      </w:r>
      <w:r w:rsidRPr="009B16A0">
        <w:rPr>
          <w:rFonts w:asciiTheme="minorEastAsia" w:eastAsiaTheme="minorEastAsia" w:hAnsiTheme="minorEastAsia"/>
          <w:sz w:val="21"/>
          <w:szCs w:val="21"/>
        </w:rPr>
        <w:t>以及对</w:t>
      </w:r>
      <w:r w:rsidRPr="009B16A0">
        <w:rPr>
          <w:rFonts w:asciiTheme="minorEastAsia" w:eastAsiaTheme="minorEastAsia" w:hAnsiTheme="minorEastAsia" w:hint="eastAsia"/>
          <w:sz w:val="21"/>
          <w:szCs w:val="21"/>
        </w:rPr>
        <w:t>第二次修订稿</w:t>
      </w:r>
      <w:r w:rsidRPr="009B16A0">
        <w:rPr>
          <w:rFonts w:asciiTheme="minorEastAsia" w:eastAsiaTheme="minorEastAsia" w:hAnsiTheme="minorEastAsia"/>
          <w:sz w:val="21"/>
          <w:szCs w:val="21"/>
        </w:rPr>
        <w:t>相关部分的最后编辑</w:t>
      </w:r>
      <w:r w:rsidRPr="009B16A0">
        <w:rPr>
          <w:rFonts w:asciiTheme="minorEastAsia" w:eastAsiaTheme="minorEastAsia" w:hAnsiTheme="minorEastAsia" w:hint="eastAsia"/>
          <w:sz w:val="21"/>
          <w:szCs w:val="21"/>
        </w:rPr>
        <w:t>性</w:t>
      </w:r>
      <w:r w:rsidRPr="009B16A0">
        <w:rPr>
          <w:rFonts w:asciiTheme="minorEastAsia" w:eastAsiaTheme="minorEastAsia" w:hAnsiTheme="minorEastAsia"/>
          <w:sz w:val="21"/>
          <w:szCs w:val="21"/>
        </w:rPr>
        <w:t>意见。它欢迎在基于</w:t>
      </w:r>
      <w:r w:rsidRPr="009B16A0">
        <w:rPr>
          <w:rFonts w:asciiTheme="minorEastAsia" w:eastAsiaTheme="minorEastAsia" w:hAnsiTheme="minorEastAsia" w:hint="eastAsia"/>
          <w:sz w:val="21"/>
          <w:szCs w:val="21"/>
        </w:rPr>
        <w:t>案文</w:t>
      </w:r>
      <w:r w:rsidRPr="009B16A0">
        <w:rPr>
          <w:rFonts w:asciiTheme="minorEastAsia" w:eastAsiaTheme="minorEastAsia" w:hAnsiTheme="minorEastAsia"/>
          <w:sz w:val="21"/>
          <w:szCs w:val="21"/>
        </w:rPr>
        <w:t>的讨论中取得的一些进展，但</w:t>
      </w:r>
      <w:r w:rsidRPr="009B16A0">
        <w:rPr>
          <w:rFonts w:asciiTheme="minorEastAsia" w:eastAsiaTheme="minorEastAsia" w:hAnsiTheme="minorEastAsia" w:hint="eastAsia"/>
          <w:sz w:val="21"/>
          <w:szCs w:val="21"/>
        </w:rPr>
        <w:t>同在当</w:t>
      </w:r>
      <w:r w:rsidRPr="009B16A0">
        <w:rPr>
          <w:rFonts w:asciiTheme="minorEastAsia" w:eastAsiaTheme="minorEastAsia" w:hAnsiTheme="minorEastAsia"/>
          <w:sz w:val="21"/>
          <w:szCs w:val="21"/>
        </w:rPr>
        <w:t>前的任务</w:t>
      </w:r>
      <w:r w:rsidRPr="009B16A0">
        <w:rPr>
          <w:rFonts w:asciiTheme="minorEastAsia" w:eastAsiaTheme="minorEastAsia" w:hAnsiTheme="minorEastAsia" w:hint="eastAsia"/>
          <w:sz w:val="21"/>
          <w:szCs w:val="21"/>
        </w:rPr>
        <w:t>授权下</w:t>
      </w:r>
      <w:r w:rsidRPr="009B16A0">
        <w:rPr>
          <w:rFonts w:asciiTheme="minorEastAsia" w:eastAsiaTheme="minorEastAsia" w:hAnsiTheme="minorEastAsia"/>
          <w:sz w:val="21"/>
          <w:szCs w:val="21"/>
        </w:rPr>
        <w:t>一样</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继续</w:t>
      </w:r>
      <w:r w:rsidRPr="009B16A0">
        <w:rPr>
          <w:rFonts w:asciiTheme="minorEastAsia" w:eastAsiaTheme="minorEastAsia" w:hAnsiTheme="minorEastAsia" w:hint="eastAsia"/>
          <w:sz w:val="21"/>
          <w:szCs w:val="21"/>
        </w:rPr>
        <w:t>提倡可靠</w:t>
      </w:r>
      <w:r w:rsidRPr="009B16A0">
        <w:rPr>
          <w:rFonts w:asciiTheme="minorEastAsia" w:eastAsiaTheme="minorEastAsia" w:hAnsiTheme="minorEastAsia"/>
          <w:sz w:val="21"/>
          <w:szCs w:val="21"/>
        </w:rPr>
        <w:t>和基于证据的工作方法。它回顾了其关于研究的两项</w:t>
      </w:r>
      <w:r w:rsidRPr="009B16A0">
        <w:rPr>
          <w:rFonts w:asciiTheme="minorEastAsia" w:eastAsiaTheme="minorEastAsia" w:hAnsiTheme="minorEastAsia" w:hint="eastAsia"/>
          <w:sz w:val="21"/>
          <w:szCs w:val="21"/>
        </w:rPr>
        <w:t>提案</w:t>
      </w:r>
      <w:r w:rsidR="00F95EED"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rPr>
        <w:t>文件</w:t>
      </w:r>
      <w:r w:rsidRPr="009B16A0">
        <w:rPr>
          <w:rFonts w:asciiTheme="minorEastAsia" w:eastAsiaTheme="minorEastAsia" w:hAnsiTheme="minorEastAsia"/>
          <w:sz w:val="21"/>
          <w:szCs w:val="21"/>
        </w:rPr>
        <w:t>WIPO/GRTKF/IC/39/16和WIPO/GRTKF/IC/39/17</w:t>
      </w:r>
      <w:r w:rsidR="00F95EED"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w:t>
      </w:r>
      <w:bookmarkStart w:id="14" w:name="OLE_LINK26"/>
      <w:bookmarkStart w:id="15" w:name="OLE_LINK27"/>
      <w:bookmarkEnd w:id="13"/>
      <w:r w:rsidRPr="009B16A0">
        <w:rPr>
          <w:rFonts w:asciiTheme="minorEastAsia" w:eastAsiaTheme="minorEastAsia" w:hAnsiTheme="minorEastAsia" w:hint="eastAsia"/>
          <w:sz w:val="21"/>
          <w:szCs w:val="21"/>
        </w:rPr>
        <w:t>实际上，它提议秘书处应当分别开展涉及保护传统知识和传统文化表现形式的国家经验和国内立法研究。为了供IGC讨论，研究应当分析国内立法以及可受保护客体和不予保护客体的具体实例，同时还应考虑到可以采取的各种措施，其中一些可能以措施为导向，另外一些可能以权利为导向。</w:t>
      </w:r>
      <w:bookmarkEnd w:id="14"/>
      <w:bookmarkEnd w:id="15"/>
      <w:r w:rsidRPr="009B16A0">
        <w:rPr>
          <w:rFonts w:asciiTheme="minorEastAsia" w:eastAsiaTheme="minorEastAsia" w:hAnsiTheme="minorEastAsia"/>
          <w:sz w:val="21"/>
          <w:szCs w:val="21"/>
        </w:rPr>
        <w:t>它还支持美利坚合众国(“美国”)和日本代表团提出的类似</w:t>
      </w:r>
      <w:r w:rsidRPr="009B16A0">
        <w:rPr>
          <w:rFonts w:asciiTheme="minorEastAsia" w:eastAsiaTheme="minorEastAsia" w:hAnsiTheme="minorEastAsia" w:hint="eastAsia"/>
          <w:sz w:val="21"/>
          <w:szCs w:val="21"/>
        </w:rPr>
        <w:t>提案</w:t>
      </w:r>
      <w:r w:rsidRPr="009B16A0">
        <w:rPr>
          <w:rFonts w:asciiTheme="minorEastAsia" w:eastAsiaTheme="minorEastAsia" w:hAnsiTheme="minorEastAsia"/>
          <w:sz w:val="21"/>
          <w:szCs w:val="21"/>
        </w:rPr>
        <w:t>，旨在由</w:t>
      </w:r>
      <w:r w:rsidRPr="009B16A0">
        <w:rPr>
          <w:rFonts w:asciiTheme="minorEastAsia" w:eastAsiaTheme="minorEastAsia" w:hAnsiTheme="minorEastAsia" w:hint="eastAsia"/>
          <w:sz w:val="21"/>
          <w:szCs w:val="21"/>
        </w:rPr>
        <w:t>产权组织</w:t>
      </w:r>
      <w:r w:rsidRPr="009B16A0">
        <w:rPr>
          <w:rFonts w:asciiTheme="minorEastAsia" w:eastAsiaTheme="minorEastAsia" w:hAnsiTheme="minorEastAsia"/>
          <w:sz w:val="21"/>
          <w:szCs w:val="21"/>
        </w:rPr>
        <w:t>秘书处对保护传统知识和传统</w:t>
      </w:r>
      <w:r w:rsidRPr="009B16A0">
        <w:rPr>
          <w:rFonts w:asciiTheme="minorEastAsia" w:eastAsiaTheme="minorEastAsia" w:hAnsiTheme="minorEastAsia" w:hint="eastAsia"/>
          <w:sz w:val="21"/>
          <w:szCs w:val="21"/>
        </w:rPr>
        <w:t>文化表现形式</w:t>
      </w:r>
      <w:r w:rsidRPr="009B16A0">
        <w:rPr>
          <w:rFonts w:asciiTheme="minorEastAsia" w:eastAsiaTheme="minorEastAsia" w:hAnsiTheme="minorEastAsia"/>
          <w:sz w:val="21"/>
          <w:szCs w:val="21"/>
        </w:rPr>
        <w:t>的现有</w:t>
      </w:r>
      <w:r w:rsidRPr="009B16A0">
        <w:rPr>
          <w:rFonts w:asciiTheme="minorEastAsia" w:eastAsiaTheme="minorEastAsia" w:hAnsiTheme="minorEastAsia" w:hint="eastAsia"/>
          <w:sz w:val="21"/>
          <w:szCs w:val="21"/>
        </w:rPr>
        <w:t>专门</w:t>
      </w:r>
      <w:r w:rsidRPr="009B16A0">
        <w:rPr>
          <w:rFonts w:asciiTheme="minorEastAsia" w:eastAsiaTheme="minorEastAsia" w:hAnsiTheme="minorEastAsia"/>
          <w:sz w:val="21"/>
          <w:szCs w:val="21"/>
        </w:rPr>
        <w:t>制度进行研究。它</w:t>
      </w:r>
      <w:r w:rsidRPr="009B16A0">
        <w:rPr>
          <w:rFonts w:asciiTheme="minorEastAsia" w:eastAsiaTheme="minorEastAsia" w:hAnsiTheme="minorEastAsia" w:hint="eastAsia"/>
          <w:sz w:val="21"/>
          <w:szCs w:val="21"/>
        </w:rPr>
        <w:t>希望</w:t>
      </w:r>
      <w:r w:rsidRPr="009B16A0">
        <w:rPr>
          <w:rFonts w:asciiTheme="minorEastAsia" w:eastAsiaTheme="minorEastAsia" w:hAnsiTheme="minorEastAsia"/>
          <w:sz w:val="21"/>
          <w:szCs w:val="21"/>
        </w:rPr>
        <w:t>与其他代表团合作，探讨合并其提案的可能性。它随时准备在IGC</w:t>
      </w:r>
      <w:r w:rsidRPr="009B16A0">
        <w:rPr>
          <w:rFonts w:asciiTheme="minorEastAsia" w:eastAsiaTheme="minorEastAsia" w:hAnsiTheme="minorEastAsia" w:hint="eastAsia"/>
          <w:sz w:val="21"/>
          <w:szCs w:val="21"/>
        </w:rPr>
        <w:t>第四十届会议</w:t>
      </w:r>
      <w:r w:rsidRPr="009B16A0">
        <w:rPr>
          <w:rFonts w:asciiTheme="minorEastAsia" w:eastAsiaTheme="minorEastAsia" w:hAnsiTheme="minorEastAsia"/>
          <w:sz w:val="21"/>
          <w:szCs w:val="21"/>
        </w:rPr>
        <w:t>上在与新任务</w:t>
      </w:r>
      <w:r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有关的讨论</w:t>
      </w:r>
      <w:r w:rsidRPr="009B16A0">
        <w:rPr>
          <w:rFonts w:asciiTheme="minorEastAsia" w:eastAsiaTheme="minorEastAsia" w:hAnsiTheme="minorEastAsia" w:hint="eastAsia"/>
          <w:sz w:val="21"/>
          <w:szCs w:val="21"/>
        </w:rPr>
        <w:t>中开展</w:t>
      </w:r>
      <w:r w:rsidRPr="009B16A0">
        <w:rPr>
          <w:rFonts w:asciiTheme="minorEastAsia" w:eastAsiaTheme="minorEastAsia" w:hAnsiTheme="minorEastAsia"/>
          <w:sz w:val="21"/>
          <w:szCs w:val="21"/>
        </w:rPr>
        <w:t>这种合作。</w:t>
      </w:r>
    </w:p>
    <w:p w14:paraId="3012A451" w14:textId="65CD9E54"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16" w:name="OLE_LINK28"/>
      <w:bookmarkStart w:id="17" w:name="OLE_LINK29"/>
      <w:r w:rsidRPr="009B16A0">
        <w:rPr>
          <w:rStyle w:val="text-dst"/>
          <w:rFonts w:asciiTheme="minorEastAsia" w:eastAsiaTheme="minorEastAsia" w:hAnsiTheme="minorEastAsia"/>
          <w:color w:val="000000"/>
          <w:sz w:val="21"/>
          <w:szCs w:val="21"/>
          <w:bdr w:val="none" w:sz="0" w:space="0" w:color="auto" w:frame="1"/>
          <w:shd w:val="clear" w:color="auto" w:fill="FFFFFF"/>
        </w:rPr>
        <w:t>克罗地亚代表团代表CEBS</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集团</w:t>
      </w:r>
      <w:r w:rsidRPr="009B16A0">
        <w:rPr>
          <w:rStyle w:val="text-dst"/>
          <w:rFonts w:asciiTheme="minorEastAsia" w:eastAsiaTheme="minorEastAsia" w:hAnsiTheme="minorEastAsia"/>
          <w:color w:val="000000"/>
          <w:sz w:val="21"/>
          <w:szCs w:val="21"/>
          <w:bdr w:val="none" w:sz="0" w:space="0" w:color="auto" w:frame="1"/>
          <w:shd w:val="clear" w:color="auto" w:fill="FFFFFF"/>
        </w:rPr>
        <w:t>发言，注意到IGC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之前</w:t>
      </w:r>
      <w:r w:rsidRPr="009B16A0">
        <w:rPr>
          <w:rStyle w:val="text-dst"/>
          <w:rFonts w:asciiTheme="minorEastAsia" w:eastAsiaTheme="minorEastAsia" w:hAnsiTheme="minorEastAsia"/>
          <w:color w:val="000000"/>
          <w:sz w:val="21"/>
          <w:szCs w:val="21"/>
          <w:bdr w:val="none" w:sz="0" w:space="0" w:color="auto" w:frame="1"/>
          <w:shd w:val="clear" w:color="auto" w:fill="FFFFFF"/>
        </w:rPr>
        <w:t>在全体会议、联络小组以及在</w:t>
      </w:r>
      <w:r w:rsidR="00182BC9" w:rsidRPr="009B16A0">
        <w:rPr>
          <w:rStyle w:val="text-dst"/>
          <w:rFonts w:asciiTheme="minorEastAsia" w:eastAsiaTheme="minorEastAsia" w:hAnsiTheme="minorEastAsia"/>
          <w:color w:val="000000"/>
          <w:sz w:val="21"/>
          <w:szCs w:val="21"/>
          <w:bdr w:val="none" w:sz="0" w:space="0" w:color="auto" w:frame="1"/>
          <w:shd w:val="clear" w:color="auto" w:fill="FFFFFF"/>
        </w:rPr>
        <w:t>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第三十九届会议</w:t>
      </w:r>
      <w:r w:rsidRPr="009B16A0">
        <w:rPr>
          <w:rStyle w:val="text-dst"/>
          <w:rFonts w:asciiTheme="minorEastAsia" w:eastAsiaTheme="minorEastAsia" w:hAnsiTheme="minorEastAsia"/>
          <w:color w:val="000000"/>
          <w:sz w:val="21"/>
          <w:szCs w:val="21"/>
          <w:bdr w:val="none" w:sz="0" w:space="0" w:color="auto" w:frame="1"/>
          <w:shd w:val="clear" w:color="auto" w:fill="FFFFFF"/>
        </w:rPr>
        <w:t>之前组织的特设专家组期间进行的讨论。它认为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讨论</w:t>
      </w:r>
      <w:r w:rsidRPr="009B16A0">
        <w:rPr>
          <w:rStyle w:val="text-dst"/>
          <w:rFonts w:asciiTheme="minorEastAsia" w:eastAsiaTheme="minorEastAsia" w:hAnsiTheme="minorEastAsia"/>
          <w:color w:val="000000"/>
          <w:sz w:val="21"/>
          <w:szCs w:val="21"/>
          <w:bdr w:val="none" w:sz="0" w:space="0" w:color="auto" w:frame="1"/>
          <w:shd w:val="clear" w:color="auto" w:fill="FFFFFF"/>
        </w:rPr>
        <w:t>已经取得了一些进展，特别是在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客体</w:t>
      </w:r>
      <w:r w:rsidRPr="009B16A0">
        <w:rPr>
          <w:rStyle w:val="text-dst"/>
          <w:rFonts w:asciiTheme="minorEastAsia" w:eastAsiaTheme="minorEastAsia" w:hAnsiTheme="minorEastAsia"/>
          <w:color w:val="000000"/>
          <w:sz w:val="21"/>
          <w:szCs w:val="21"/>
          <w:bdr w:val="none" w:sz="0" w:space="0" w:color="auto" w:frame="1"/>
          <w:shd w:val="clear" w:color="auto" w:fill="FFFFFF"/>
        </w:rPr>
        <w:t>和资格标准问题上。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讨论以</w:t>
      </w:r>
      <w:r w:rsidR="00182BC9" w:rsidRPr="009B16A0">
        <w:rPr>
          <w:rStyle w:val="text-dst"/>
          <w:rFonts w:asciiTheme="minorEastAsia" w:eastAsiaTheme="minorEastAsia" w:hAnsiTheme="minorEastAsia"/>
          <w:color w:val="000000"/>
          <w:sz w:val="21"/>
          <w:szCs w:val="21"/>
          <w:bdr w:val="none" w:sz="0" w:space="0" w:color="auto" w:frame="1"/>
          <w:shd w:val="clear" w:color="auto" w:fill="FFFFFF"/>
        </w:rPr>
        <w:t>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第三十九届会议（文件</w:t>
      </w:r>
      <w:r w:rsidRPr="009B16A0">
        <w:rPr>
          <w:rStyle w:val="text-dst"/>
          <w:rFonts w:asciiTheme="minorEastAsia" w:eastAsiaTheme="minorEastAsia" w:hAnsiTheme="minorEastAsia"/>
          <w:color w:val="000000"/>
          <w:sz w:val="21"/>
          <w:szCs w:val="21"/>
          <w:bdr w:val="none" w:sz="0" w:space="0" w:color="auto" w:frame="1"/>
          <w:shd w:val="clear" w:color="auto" w:fill="FFFFFF"/>
        </w:rPr>
        <w:t>WIPO/GRTKF/IC/40/4和WIPO/GRTKF/IC/40/5</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）提出的第二次修订稿为基础，</w:t>
      </w:r>
      <w:r w:rsidRPr="009B16A0">
        <w:rPr>
          <w:rStyle w:val="text-dst"/>
          <w:rFonts w:asciiTheme="minorEastAsia" w:eastAsiaTheme="minorEastAsia" w:hAnsiTheme="minorEastAsia"/>
          <w:color w:val="000000"/>
          <w:sz w:val="21"/>
          <w:szCs w:val="21"/>
          <w:bdr w:val="none" w:sz="0" w:space="0" w:color="auto" w:frame="1"/>
          <w:shd w:val="clear" w:color="auto" w:fill="FFFFFF"/>
        </w:rPr>
        <w:t>将朝着正确方向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前</w:t>
      </w:r>
      <w:r w:rsidRPr="009B16A0">
        <w:rPr>
          <w:rStyle w:val="text-dst"/>
          <w:rFonts w:asciiTheme="minorEastAsia" w:eastAsiaTheme="minorEastAsia" w:hAnsiTheme="minorEastAsia"/>
          <w:color w:val="000000"/>
          <w:sz w:val="21"/>
          <w:szCs w:val="21"/>
          <w:bdr w:val="none" w:sz="0" w:space="0" w:color="auto" w:frame="1"/>
          <w:shd w:val="clear" w:color="auto" w:fill="FFFFFF"/>
        </w:rPr>
        <w:t>行。它重申其倾向于制定一项不具约束力的文书。它欢迎消除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重叠部分和保留</w:t>
      </w:r>
      <w:r w:rsidRPr="009B16A0">
        <w:rPr>
          <w:rStyle w:val="text-dst"/>
          <w:rFonts w:asciiTheme="minorEastAsia" w:eastAsiaTheme="minorEastAsia" w:hAnsiTheme="minorEastAsia"/>
          <w:color w:val="000000"/>
          <w:sz w:val="21"/>
          <w:szCs w:val="21"/>
          <w:bdr w:val="none" w:sz="0" w:space="0" w:color="auto" w:frame="1"/>
          <w:shd w:val="clear" w:color="auto" w:fill="FFFFFF"/>
        </w:rPr>
        <w:t>资格标准的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举措</w:t>
      </w:r>
      <w:r w:rsidRPr="009B16A0">
        <w:rPr>
          <w:rStyle w:val="text-dst"/>
          <w:rFonts w:asciiTheme="minorEastAsia" w:eastAsiaTheme="minorEastAsia" w:hAnsiTheme="minorEastAsia"/>
          <w:color w:val="000000"/>
          <w:sz w:val="21"/>
          <w:szCs w:val="21"/>
          <w:bdr w:val="none" w:sz="0" w:space="0" w:color="auto" w:frame="1"/>
          <w:shd w:val="clear" w:color="auto" w:fill="FFFFFF"/>
        </w:rPr>
        <w:t>。在第3条中，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与替代项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一样，必须保留</w:t>
      </w:r>
      <w:r w:rsidRPr="009B16A0">
        <w:rPr>
          <w:rStyle w:val="text-dst"/>
          <w:rFonts w:asciiTheme="minorEastAsia" w:eastAsiaTheme="minorEastAsia" w:hAnsiTheme="minorEastAsia"/>
          <w:color w:val="000000"/>
          <w:sz w:val="21"/>
          <w:szCs w:val="21"/>
          <w:bdr w:val="none" w:sz="0" w:space="0" w:color="auto" w:frame="1"/>
          <w:shd w:val="clear" w:color="auto" w:fill="FFFFFF"/>
        </w:rPr>
        <w:t>50年或五代</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人这一</w:t>
      </w:r>
      <w:r w:rsidRPr="009B16A0">
        <w:rPr>
          <w:rStyle w:val="text-dst"/>
          <w:rFonts w:asciiTheme="minorEastAsia" w:eastAsiaTheme="minorEastAsia" w:hAnsiTheme="minorEastAsia"/>
          <w:color w:val="000000"/>
          <w:sz w:val="21"/>
          <w:szCs w:val="21"/>
          <w:bdr w:val="none" w:sz="0" w:space="0" w:color="auto" w:frame="1"/>
          <w:shd w:val="clear" w:color="auto" w:fill="FFFFFF"/>
        </w:rPr>
        <w:t>时间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要素</w:t>
      </w:r>
      <w:r w:rsidRPr="009B16A0">
        <w:rPr>
          <w:rStyle w:val="text-dst"/>
          <w:rFonts w:asciiTheme="minorEastAsia" w:eastAsiaTheme="minorEastAsia" w:hAnsiTheme="minorEastAsia"/>
          <w:color w:val="000000"/>
          <w:sz w:val="21"/>
          <w:szCs w:val="21"/>
          <w:bdr w:val="none" w:sz="0" w:space="0" w:color="auto" w:frame="1"/>
          <w:shd w:val="clear" w:color="auto" w:fill="FFFFFF"/>
        </w:rPr>
        <w:t>。在关于目标的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条款</w:t>
      </w:r>
      <w:r w:rsidRPr="009B16A0">
        <w:rPr>
          <w:rStyle w:val="text-dst"/>
          <w:rFonts w:asciiTheme="minorEastAsia" w:eastAsiaTheme="minorEastAsia" w:hAnsiTheme="minorEastAsia"/>
          <w:color w:val="000000"/>
          <w:sz w:val="21"/>
          <w:szCs w:val="21"/>
          <w:bdr w:val="none" w:sz="0" w:space="0" w:color="auto" w:frame="1"/>
          <w:shd w:val="clear" w:color="auto" w:fill="FFFFFF"/>
        </w:rPr>
        <w:t>中，它倾向于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提供平衡的</w:t>
      </w:r>
      <w:r w:rsidRPr="009B16A0">
        <w:rPr>
          <w:rStyle w:val="text-dst"/>
          <w:rFonts w:asciiTheme="minorEastAsia" w:eastAsiaTheme="minorEastAsia" w:hAnsiTheme="minorEastAsia"/>
          <w:color w:val="000000"/>
          <w:sz w:val="21"/>
          <w:szCs w:val="21"/>
          <w:bdr w:val="none" w:sz="0" w:space="0" w:color="auto" w:frame="1"/>
          <w:shd w:val="clear" w:color="auto" w:fill="FFFFFF"/>
        </w:rPr>
        <w:t>保护，并像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2那样，将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作为受益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color w:val="000000"/>
          <w:sz w:val="21"/>
          <w:szCs w:val="21"/>
          <w:bdr w:val="none" w:sz="0" w:space="0" w:color="auto" w:frame="1"/>
          <w:shd w:val="clear" w:color="auto" w:fill="FFFFFF"/>
        </w:rPr>
        <w:t>。它回顾了它对“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盗用</w:t>
      </w:r>
      <w:r w:rsidRPr="009B16A0">
        <w:rPr>
          <w:rStyle w:val="text-dst"/>
          <w:rFonts w:asciiTheme="minorEastAsia" w:eastAsiaTheme="minorEastAsia" w:hAnsiTheme="minorEastAsia"/>
          <w:color w:val="000000"/>
          <w:sz w:val="21"/>
          <w:szCs w:val="21"/>
          <w:bdr w:val="none" w:sz="0" w:space="0" w:color="auto" w:frame="1"/>
          <w:shd w:val="clear" w:color="auto" w:fill="FFFFFF"/>
        </w:rPr>
        <w:t>”一词的关切以及它对“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误用</w:t>
      </w:r>
      <w:r w:rsidRPr="009B16A0">
        <w:rPr>
          <w:rStyle w:val="text-dst"/>
          <w:rFonts w:asciiTheme="minorEastAsia" w:eastAsiaTheme="minorEastAsia" w:hAnsiTheme="minorEastAsia"/>
          <w:color w:val="000000"/>
          <w:sz w:val="21"/>
          <w:szCs w:val="21"/>
          <w:bdr w:val="none" w:sz="0" w:space="0" w:color="auto" w:frame="1"/>
          <w:shd w:val="clear" w:color="auto" w:fill="FFFFFF"/>
        </w:rPr>
        <w:t>”的偏爱。它欢迎迄今取得的进展，并重申支持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当前</w:t>
      </w:r>
      <w:r w:rsidRPr="009B16A0">
        <w:rPr>
          <w:rStyle w:val="text-dst"/>
          <w:rFonts w:asciiTheme="minorEastAsia" w:eastAsiaTheme="minorEastAsia" w:hAnsiTheme="minorEastAsia"/>
          <w:color w:val="000000"/>
          <w:sz w:val="21"/>
          <w:szCs w:val="21"/>
          <w:bdr w:val="none" w:sz="0" w:space="0" w:color="auto" w:frame="1"/>
          <w:shd w:val="clear" w:color="auto" w:fill="FFFFFF"/>
        </w:rPr>
        <w:t>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w:t>
      </w:r>
      <w:r w:rsidRPr="009B16A0">
        <w:rPr>
          <w:rStyle w:val="text-dst"/>
          <w:rFonts w:asciiTheme="minorEastAsia" w:eastAsiaTheme="minorEastAsia" w:hAnsiTheme="minorEastAsia"/>
          <w:color w:val="000000"/>
          <w:sz w:val="21"/>
          <w:szCs w:val="21"/>
          <w:bdr w:val="none" w:sz="0" w:space="0" w:color="auto" w:frame="1"/>
          <w:shd w:val="clear" w:color="auto" w:fill="FFFFFF"/>
        </w:rPr>
        <w:t>反映的循证法。它支持欧盟代表团代表欧盟及其成员国就研究提出的两项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，这些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采用</w:t>
      </w:r>
      <w:r w:rsidRPr="009B16A0">
        <w:rPr>
          <w:rStyle w:val="text-dst"/>
          <w:rFonts w:asciiTheme="minorEastAsia" w:eastAsiaTheme="minorEastAsia" w:hAnsiTheme="minorEastAsia"/>
          <w:color w:val="000000"/>
          <w:sz w:val="21"/>
          <w:szCs w:val="21"/>
          <w:bdr w:val="none" w:sz="0" w:space="0" w:color="auto" w:frame="1"/>
          <w:shd w:val="clear" w:color="auto" w:fill="FFFFFF"/>
        </w:rPr>
        <w:t>循证法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促进</w:t>
      </w:r>
      <w:r w:rsidRPr="009B16A0">
        <w:rPr>
          <w:rStyle w:val="text-dst"/>
          <w:rFonts w:asciiTheme="minorEastAsia" w:eastAsiaTheme="minorEastAsia" w:hAnsiTheme="minorEastAsia"/>
          <w:color w:val="000000"/>
          <w:sz w:val="21"/>
          <w:szCs w:val="21"/>
          <w:bdr w:val="none" w:sz="0" w:space="0" w:color="auto" w:frame="1"/>
          <w:shd w:val="clear" w:color="auto" w:fill="FFFFFF"/>
        </w:rPr>
        <w:t>讨论。</w:t>
      </w:r>
    </w:p>
    <w:bookmarkEnd w:id="16"/>
    <w:bookmarkEnd w:id="17"/>
    <w:p w14:paraId="06C8CB5F"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[秘书处的说明：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这部分</w:t>
      </w:r>
      <w:r w:rsidRPr="009B16A0">
        <w:rPr>
          <w:rStyle w:val="text-dst"/>
          <w:rFonts w:asciiTheme="minorEastAsia" w:eastAsiaTheme="minorEastAsia" w:hAnsiTheme="minorEastAsia"/>
          <w:color w:val="000000"/>
          <w:sz w:val="21"/>
          <w:szCs w:val="21"/>
          <w:bdr w:val="none" w:sz="0" w:space="0" w:color="auto" w:frame="1"/>
          <w:shd w:val="clear" w:color="auto" w:fill="FFFFFF"/>
        </w:rPr>
        <w:t>会议是在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协调人编写的</w:t>
      </w:r>
      <w:r w:rsidRPr="009B16A0">
        <w:rPr>
          <w:rStyle w:val="text-dst"/>
          <w:rFonts w:asciiTheme="minorEastAsia" w:eastAsiaTheme="minorEastAsia" w:hAnsiTheme="minorEastAsia"/>
          <w:color w:val="000000"/>
          <w:sz w:val="21"/>
          <w:szCs w:val="21"/>
          <w:bdr w:val="none" w:sz="0" w:space="0" w:color="auto" w:frame="1"/>
          <w:shd w:val="clear" w:color="auto" w:fill="FFFFFF"/>
        </w:rPr>
        <w:t>2019年6月18日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的工作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”文件分发</w:t>
      </w:r>
      <w:r w:rsidRPr="009B16A0">
        <w:rPr>
          <w:rStyle w:val="text-dst"/>
          <w:rFonts w:asciiTheme="minorEastAsia" w:eastAsiaTheme="minorEastAsia" w:hAnsiTheme="minorEastAsia"/>
          <w:color w:val="000000"/>
          <w:sz w:val="21"/>
          <w:szCs w:val="21"/>
          <w:bdr w:val="none" w:sz="0" w:space="0" w:color="auto" w:frame="1"/>
          <w:shd w:val="clear" w:color="auto" w:fill="FFFFFF"/>
        </w:rPr>
        <w:t>之后举行的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]主席说，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的工作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没有地位，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进行介绍</w:t>
      </w:r>
      <w:r w:rsidRPr="009B16A0">
        <w:rPr>
          <w:rStyle w:val="text-dst"/>
          <w:rFonts w:asciiTheme="minorEastAsia" w:eastAsiaTheme="minorEastAsia" w:hAnsiTheme="minorEastAsia"/>
          <w:color w:val="000000"/>
          <w:sz w:val="21"/>
          <w:szCs w:val="21"/>
          <w:bdr w:val="none" w:sz="0" w:space="0" w:color="auto" w:frame="1"/>
          <w:shd w:val="clear" w:color="auto" w:fill="FFFFFF"/>
        </w:rPr>
        <w:t>只是为了获得初步反馈，以确定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下一步的方向</w:t>
      </w:r>
      <w:r w:rsidRPr="009B16A0">
        <w:rPr>
          <w:rStyle w:val="text-dst"/>
          <w:rFonts w:asciiTheme="minorEastAsia" w:eastAsiaTheme="minorEastAsia" w:hAnsiTheme="minorEastAsia"/>
          <w:color w:val="000000"/>
          <w:sz w:val="21"/>
          <w:szCs w:val="21"/>
          <w:bdr w:val="none" w:sz="0" w:space="0" w:color="auto" w:frame="1"/>
          <w:shd w:val="clear" w:color="auto" w:fill="FFFFFF"/>
        </w:rPr>
        <w:t>。反馈将有助于为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进一步编写最终修订稿</w:t>
      </w:r>
      <w:r w:rsidRPr="009B16A0">
        <w:rPr>
          <w:rStyle w:val="text-dst"/>
          <w:rFonts w:asciiTheme="minorEastAsia" w:eastAsiaTheme="minorEastAsia" w:hAnsiTheme="minorEastAsia"/>
          <w:color w:val="000000"/>
          <w:sz w:val="21"/>
          <w:szCs w:val="21"/>
          <w:bdr w:val="none" w:sz="0" w:space="0" w:color="auto" w:frame="1"/>
          <w:shd w:val="clear" w:color="auto" w:fill="FFFFFF"/>
        </w:rPr>
        <w:t>提供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依据</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晚间将形成</w:t>
      </w:r>
      <w:r w:rsidRPr="009B16A0">
        <w:rPr>
          <w:rStyle w:val="text-dst"/>
          <w:rFonts w:asciiTheme="minorEastAsia" w:eastAsiaTheme="minorEastAsia" w:hAnsiTheme="minorEastAsia"/>
          <w:color w:val="000000"/>
          <w:sz w:val="21"/>
          <w:szCs w:val="21"/>
          <w:bdr w:val="none" w:sz="0" w:space="0" w:color="auto" w:frame="1"/>
          <w:shd w:val="clear" w:color="auto" w:fill="FFFFFF"/>
        </w:rPr>
        <w:t>最终修订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稿</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的工作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中，对保护范围以及例外与限制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采取</w:t>
      </w:r>
      <w:r w:rsidRPr="009B16A0">
        <w:rPr>
          <w:rStyle w:val="text-dst"/>
          <w:rFonts w:asciiTheme="minorEastAsia" w:eastAsiaTheme="minorEastAsia" w:hAnsiTheme="minorEastAsia"/>
          <w:color w:val="000000"/>
          <w:sz w:val="21"/>
          <w:szCs w:val="21"/>
          <w:bdr w:val="none" w:sz="0" w:space="0" w:color="auto" w:frame="1"/>
          <w:shd w:val="clear" w:color="auto" w:fill="FFFFFF"/>
        </w:rPr>
        <w:t>两种明确的方法。IGC倾向于基于权利的方法，而不是基于措施的方法，尽管这两种方法并不相互排斥。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就</w:t>
      </w:r>
      <w:r w:rsidRPr="009B16A0">
        <w:rPr>
          <w:rStyle w:val="text-dst"/>
          <w:rFonts w:asciiTheme="minorEastAsia" w:eastAsiaTheme="minorEastAsia" w:hAnsiTheme="minorEastAsia"/>
          <w:color w:val="000000"/>
          <w:sz w:val="21"/>
          <w:szCs w:val="21"/>
          <w:bdr w:val="none" w:sz="0" w:space="0" w:color="auto" w:frame="1"/>
          <w:shd w:val="clear" w:color="auto" w:fill="FFFFFF"/>
        </w:rPr>
        <w:t>例外与限制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而言</w:t>
      </w:r>
      <w:r w:rsidRPr="009B16A0">
        <w:rPr>
          <w:rStyle w:val="text-dst"/>
          <w:rFonts w:asciiTheme="minorEastAsia" w:eastAsiaTheme="minorEastAsia" w:hAnsiTheme="minorEastAsia"/>
          <w:color w:val="000000"/>
          <w:sz w:val="21"/>
          <w:szCs w:val="21"/>
          <w:bdr w:val="none" w:sz="0" w:space="0" w:color="auto" w:frame="1"/>
          <w:shd w:val="clear" w:color="auto" w:fill="FFFFFF"/>
        </w:rPr>
        <w:t>，它考虑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采用</w:t>
      </w:r>
      <w:r w:rsidRPr="009B16A0">
        <w:rPr>
          <w:rStyle w:val="text-dst"/>
          <w:rFonts w:asciiTheme="minorEastAsia" w:eastAsiaTheme="minorEastAsia" w:hAnsiTheme="minorEastAsia"/>
          <w:color w:val="000000"/>
          <w:sz w:val="21"/>
          <w:szCs w:val="21"/>
          <w:bdr w:val="none" w:sz="0" w:space="0" w:color="auto" w:frame="1"/>
          <w:shd w:val="clear" w:color="auto" w:fill="FFFFFF"/>
        </w:rPr>
        <w:t>规范性方法，而不是在国家一级提供灵活性的方法。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必须</w:t>
      </w:r>
      <w:r w:rsidRPr="009B16A0">
        <w:rPr>
          <w:rStyle w:val="text-dst"/>
          <w:rFonts w:asciiTheme="minorEastAsia" w:eastAsiaTheme="minorEastAsia" w:hAnsiTheme="minorEastAsia"/>
          <w:color w:val="000000"/>
          <w:sz w:val="21"/>
          <w:szCs w:val="21"/>
          <w:bdr w:val="none" w:sz="0" w:space="0" w:color="auto" w:frame="1"/>
          <w:shd w:val="clear" w:color="auto" w:fill="FFFFFF"/>
        </w:rPr>
        <w:t>明确这些方法，并将它们与明确的框架联系起来。</w:t>
      </w:r>
    </w:p>
    <w:p w14:paraId="7804E836" w14:textId="5D3558AF"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[秘书处</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说明：副主席，</w:t>
      </w:r>
      <w:r w:rsidRPr="009B16A0">
        <w:rPr>
          <w:rFonts w:asciiTheme="minorEastAsia" w:eastAsiaTheme="minorEastAsia" w:hAnsiTheme="minorEastAsia" w:hint="eastAsia"/>
          <w:sz w:val="21"/>
          <w:szCs w:val="21"/>
        </w:rPr>
        <w:t>来自</w:t>
      </w:r>
      <w:r w:rsidRPr="009B16A0">
        <w:rPr>
          <w:rFonts w:asciiTheme="minorEastAsia" w:eastAsiaTheme="minorEastAsia" w:hAnsiTheme="minorEastAsia"/>
          <w:sz w:val="21"/>
          <w:szCs w:val="21"/>
        </w:rPr>
        <w:t>芬兰的</w:t>
      </w:r>
      <w:r w:rsidRPr="009B16A0">
        <w:rPr>
          <w:rFonts w:asciiTheme="minorEastAsia" w:eastAsiaTheme="minorEastAsia" w:hAnsiTheme="minorEastAsia" w:hint="eastAsia"/>
          <w:sz w:val="21"/>
          <w:szCs w:val="21"/>
        </w:rPr>
        <w:t>尤卡·利德斯</w:t>
      </w:r>
      <w:r w:rsidRPr="009B16A0">
        <w:rPr>
          <w:rFonts w:asciiTheme="minorEastAsia" w:eastAsiaTheme="minorEastAsia" w:hAnsiTheme="minorEastAsia"/>
          <w:sz w:val="21"/>
          <w:szCs w:val="21"/>
        </w:rPr>
        <w:t>先生</w:t>
      </w:r>
      <w:r w:rsidRPr="009B16A0">
        <w:rPr>
          <w:rFonts w:asciiTheme="minorEastAsia" w:eastAsiaTheme="minorEastAsia" w:hAnsiTheme="minorEastAsia" w:hint="eastAsia"/>
          <w:sz w:val="21"/>
          <w:szCs w:val="21"/>
        </w:rPr>
        <w:t>现</w:t>
      </w:r>
      <w:r w:rsidRPr="009B16A0">
        <w:rPr>
          <w:rFonts w:asciiTheme="minorEastAsia" w:eastAsiaTheme="minorEastAsia" w:hAnsiTheme="minorEastAsia"/>
          <w:sz w:val="21"/>
          <w:szCs w:val="21"/>
        </w:rPr>
        <w:t>在主持会议。]副主席</w:t>
      </w:r>
      <w:r w:rsidRPr="009B16A0">
        <w:rPr>
          <w:rFonts w:asciiTheme="minorEastAsia" w:eastAsiaTheme="minorEastAsia" w:hAnsiTheme="minorEastAsia" w:hint="eastAsia"/>
          <w:sz w:val="21"/>
          <w:szCs w:val="21"/>
        </w:rPr>
        <w:t>邀</w:t>
      </w:r>
      <w:r w:rsidRPr="009B16A0">
        <w:rPr>
          <w:rFonts w:asciiTheme="minorEastAsia" w:eastAsiaTheme="minorEastAsia" w:hAnsiTheme="minorEastAsia"/>
          <w:sz w:val="21"/>
          <w:szCs w:val="21"/>
        </w:rPr>
        <w:t>请</w:t>
      </w:r>
      <w:r w:rsidRPr="009B16A0">
        <w:rPr>
          <w:rFonts w:asciiTheme="minorEastAsia" w:eastAsiaTheme="minorEastAsia" w:hAnsiTheme="minorEastAsia" w:hint="eastAsia"/>
          <w:sz w:val="21"/>
          <w:szCs w:val="21"/>
        </w:rPr>
        <w:t>协调</w:t>
      </w:r>
      <w:r w:rsidRPr="009B16A0">
        <w:rPr>
          <w:rFonts w:asciiTheme="minorEastAsia" w:eastAsiaTheme="minorEastAsia" w:hAnsiTheme="minorEastAsia"/>
          <w:sz w:val="21"/>
          <w:szCs w:val="21"/>
        </w:rPr>
        <w:t>人介绍</w:t>
      </w:r>
      <w:r w:rsidRPr="009B16A0">
        <w:rPr>
          <w:rFonts w:asciiTheme="minorEastAsia" w:eastAsiaTheme="minorEastAsia" w:hAnsiTheme="minorEastAsia" w:hint="eastAsia"/>
          <w:sz w:val="21"/>
          <w:szCs w:val="21"/>
        </w:rPr>
        <w:t>其“</w:t>
      </w:r>
      <w:r w:rsidRPr="009B16A0">
        <w:rPr>
          <w:rFonts w:asciiTheme="minorEastAsia" w:eastAsiaTheme="minorEastAsia" w:hAnsiTheme="minorEastAsia"/>
          <w:sz w:val="21"/>
          <w:szCs w:val="21"/>
        </w:rPr>
        <w:t>进行</w:t>
      </w:r>
      <w:r w:rsidRPr="009B16A0">
        <w:rPr>
          <w:rFonts w:asciiTheme="minorEastAsia" w:eastAsiaTheme="minorEastAsia" w:hAnsiTheme="minorEastAsia" w:hint="eastAsia"/>
          <w:sz w:val="21"/>
          <w:szCs w:val="21"/>
        </w:rPr>
        <w:t>中</w:t>
      </w:r>
      <w:r w:rsidRPr="009B16A0">
        <w:rPr>
          <w:rFonts w:asciiTheme="minorEastAsia" w:eastAsiaTheme="minorEastAsia" w:hAnsiTheme="minorEastAsia"/>
          <w:sz w:val="21"/>
          <w:szCs w:val="21"/>
        </w:rPr>
        <w:t>的工作</w:t>
      </w:r>
      <w:r w:rsidRPr="009B16A0">
        <w:rPr>
          <w:rFonts w:asciiTheme="minorEastAsia" w:eastAsiaTheme="minorEastAsia" w:hAnsiTheme="minorEastAsia" w:hint="eastAsia"/>
          <w:sz w:val="21"/>
          <w:szCs w:val="21"/>
        </w:rPr>
        <w:t>”文件</w:t>
      </w:r>
      <w:r w:rsidRPr="009B16A0">
        <w:rPr>
          <w:rFonts w:asciiTheme="minorEastAsia" w:eastAsiaTheme="minorEastAsia" w:hAnsiTheme="minorEastAsia"/>
          <w:sz w:val="21"/>
          <w:szCs w:val="21"/>
        </w:rPr>
        <w:t>。</w:t>
      </w:r>
    </w:p>
    <w:p w14:paraId="05287B36" w14:textId="5C1321B5"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保罗·库鲁克</w:t>
      </w:r>
      <w:r w:rsidRPr="009B16A0">
        <w:rPr>
          <w:rFonts w:asciiTheme="minorEastAsia" w:eastAsiaTheme="minorEastAsia" w:hAnsiTheme="minorEastAsia"/>
          <w:sz w:val="21"/>
          <w:szCs w:val="21"/>
        </w:rPr>
        <w:t>先生代表</w:t>
      </w:r>
      <w:r w:rsidRPr="009B16A0">
        <w:rPr>
          <w:rFonts w:asciiTheme="minorEastAsia" w:eastAsiaTheme="minorEastAsia" w:hAnsiTheme="minorEastAsia" w:hint="eastAsia"/>
          <w:sz w:val="21"/>
          <w:szCs w:val="21"/>
        </w:rPr>
        <w:t>协调</w:t>
      </w:r>
      <w:r w:rsidRPr="009B16A0">
        <w:rPr>
          <w:rFonts w:asciiTheme="minorEastAsia" w:eastAsiaTheme="minorEastAsia" w:hAnsiTheme="minorEastAsia"/>
          <w:sz w:val="21"/>
          <w:szCs w:val="21"/>
        </w:rPr>
        <w:t>人发言</w:t>
      </w:r>
      <w:r w:rsidRPr="009B16A0">
        <w:rPr>
          <w:rFonts w:asciiTheme="minorEastAsia" w:eastAsiaTheme="minorEastAsia" w:hAnsiTheme="minorEastAsia" w:hint="eastAsia"/>
          <w:sz w:val="21"/>
          <w:szCs w:val="21"/>
        </w:rPr>
        <w:t>，称</w:t>
      </w:r>
      <w:r w:rsidRPr="009B16A0">
        <w:rPr>
          <w:rFonts w:asciiTheme="minorEastAsia" w:eastAsiaTheme="minorEastAsia" w:hAnsiTheme="minorEastAsia"/>
          <w:sz w:val="21"/>
          <w:szCs w:val="21"/>
        </w:rPr>
        <w:t>已</w:t>
      </w:r>
      <w:r w:rsidRPr="009B16A0">
        <w:rPr>
          <w:rFonts w:asciiTheme="minorEastAsia" w:eastAsiaTheme="minorEastAsia" w:hAnsiTheme="minorEastAsia" w:hint="eastAsia"/>
          <w:sz w:val="21"/>
          <w:szCs w:val="21"/>
        </w:rPr>
        <w:t>请协调</w:t>
      </w:r>
      <w:r w:rsidRPr="009B16A0">
        <w:rPr>
          <w:rFonts w:asciiTheme="minorEastAsia" w:eastAsiaTheme="minorEastAsia" w:hAnsiTheme="minorEastAsia"/>
          <w:sz w:val="21"/>
          <w:szCs w:val="21"/>
        </w:rPr>
        <w:t>人审查关于</w:t>
      </w:r>
      <w:r w:rsidRPr="009B16A0">
        <w:rPr>
          <w:rFonts w:asciiTheme="minorEastAsia" w:eastAsiaTheme="minorEastAsia" w:hAnsiTheme="minorEastAsia" w:hint="eastAsia"/>
          <w:sz w:val="21"/>
          <w:szCs w:val="21"/>
        </w:rPr>
        <w:t>传统知识</w:t>
      </w:r>
      <w:r w:rsidRPr="009B16A0">
        <w:rPr>
          <w:rFonts w:asciiTheme="minorEastAsia" w:eastAsiaTheme="minorEastAsia" w:hAnsiTheme="minorEastAsia"/>
          <w:sz w:val="21"/>
          <w:szCs w:val="21"/>
        </w:rPr>
        <w:t>和</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的案文</w:t>
      </w:r>
      <w:r w:rsidRPr="009B16A0">
        <w:rPr>
          <w:rFonts w:asciiTheme="minorEastAsia" w:eastAsiaTheme="minorEastAsia" w:hAnsiTheme="minorEastAsia" w:hint="eastAsia"/>
          <w:sz w:val="21"/>
          <w:szCs w:val="21"/>
        </w:rPr>
        <w:t>草案</w:t>
      </w:r>
      <w:r w:rsidRPr="009B16A0">
        <w:rPr>
          <w:rFonts w:asciiTheme="minorEastAsia" w:eastAsiaTheme="minorEastAsia" w:hAnsiTheme="minorEastAsia"/>
          <w:sz w:val="21"/>
          <w:szCs w:val="21"/>
        </w:rPr>
        <w:t>，并提出案文供IGC审议，这些案文简明</w:t>
      </w:r>
      <w:r w:rsidRPr="009B16A0">
        <w:rPr>
          <w:rFonts w:asciiTheme="minorEastAsia" w:eastAsiaTheme="minorEastAsia" w:hAnsiTheme="minorEastAsia" w:hint="eastAsia"/>
          <w:sz w:val="21"/>
          <w:szCs w:val="21"/>
        </w:rPr>
        <w:t>扼要</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意在</w:t>
      </w:r>
      <w:r w:rsidRPr="009B16A0">
        <w:rPr>
          <w:rFonts w:asciiTheme="minorEastAsia" w:eastAsiaTheme="minorEastAsia" w:hAnsiTheme="minorEastAsia"/>
          <w:sz w:val="21"/>
          <w:szCs w:val="21"/>
        </w:rPr>
        <w:t>缩小差距，避免重复和</w:t>
      </w:r>
      <w:r w:rsidRPr="009B16A0">
        <w:rPr>
          <w:rFonts w:asciiTheme="minorEastAsia" w:eastAsiaTheme="minorEastAsia" w:hAnsiTheme="minorEastAsia" w:hint="eastAsia"/>
          <w:sz w:val="21"/>
          <w:szCs w:val="21"/>
        </w:rPr>
        <w:t>冗余</w:t>
      </w:r>
      <w:r w:rsidRPr="009B16A0">
        <w:rPr>
          <w:rFonts w:asciiTheme="minorEastAsia" w:eastAsiaTheme="minorEastAsia" w:hAnsiTheme="minorEastAsia"/>
          <w:sz w:val="21"/>
          <w:szCs w:val="21"/>
        </w:rPr>
        <w:t>，并</w:t>
      </w:r>
      <w:r w:rsidRPr="009B16A0">
        <w:rPr>
          <w:rFonts w:asciiTheme="minorEastAsia" w:eastAsiaTheme="minorEastAsia" w:hAnsiTheme="minorEastAsia" w:hint="eastAsia"/>
          <w:sz w:val="21"/>
          <w:szCs w:val="21"/>
        </w:rPr>
        <w:t>保留</w:t>
      </w:r>
      <w:r w:rsidRPr="009B16A0">
        <w:rPr>
          <w:rFonts w:asciiTheme="minorEastAsia" w:eastAsiaTheme="minorEastAsia" w:hAnsiTheme="minorEastAsia"/>
          <w:sz w:val="21"/>
          <w:szCs w:val="21"/>
        </w:rPr>
        <w:t>成员国提案的完整性。他们的工作考虑到了</w:t>
      </w:r>
      <w:r w:rsidRPr="009B16A0">
        <w:rPr>
          <w:rFonts w:asciiTheme="minorEastAsia" w:eastAsiaTheme="minorEastAsia" w:hAnsiTheme="minorEastAsia" w:hint="eastAsia"/>
          <w:sz w:val="21"/>
          <w:szCs w:val="21"/>
        </w:rPr>
        <w:t>成</w:t>
      </w:r>
      <w:r w:rsidRPr="009B16A0">
        <w:rPr>
          <w:rFonts w:asciiTheme="minorEastAsia" w:eastAsiaTheme="minorEastAsia" w:hAnsiTheme="minorEastAsia"/>
          <w:sz w:val="21"/>
          <w:szCs w:val="21"/>
        </w:rPr>
        <w:t>员国在非正式会议期间</w:t>
      </w:r>
      <w:r w:rsidRPr="009B16A0">
        <w:rPr>
          <w:rFonts w:asciiTheme="minorEastAsia" w:eastAsiaTheme="minorEastAsia" w:hAnsiTheme="minorEastAsia" w:hint="eastAsia"/>
          <w:sz w:val="21"/>
          <w:szCs w:val="21"/>
        </w:rPr>
        <w:t>所作</w:t>
      </w:r>
      <w:r w:rsidRPr="009B16A0">
        <w:rPr>
          <w:rFonts w:asciiTheme="minorEastAsia" w:eastAsiaTheme="minorEastAsia" w:hAnsiTheme="minorEastAsia"/>
          <w:sz w:val="21"/>
          <w:szCs w:val="21"/>
        </w:rPr>
        <w:t>的</w:t>
      </w:r>
      <w:r w:rsidRPr="009B16A0">
        <w:rPr>
          <w:rFonts w:asciiTheme="minorEastAsia" w:eastAsiaTheme="minorEastAsia" w:hAnsiTheme="minorEastAsia" w:hint="eastAsia"/>
          <w:sz w:val="21"/>
          <w:szCs w:val="21"/>
        </w:rPr>
        <w:t>发言</w:t>
      </w:r>
      <w:r w:rsidRPr="009B16A0">
        <w:rPr>
          <w:rFonts w:asciiTheme="minorEastAsia" w:eastAsiaTheme="minorEastAsia" w:hAnsiTheme="minorEastAsia"/>
          <w:sz w:val="21"/>
          <w:szCs w:val="21"/>
        </w:rPr>
        <w:t>。他们选择先就传统知识</w:t>
      </w:r>
      <w:r w:rsidRPr="009B16A0">
        <w:rPr>
          <w:rFonts w:asciiTheme="minorEastAsia" w:eastAsiaTheme="minorEastAsia" w:hAnsiTheme="minorEastAsia" w:hint="eastAsia"/>
          <w:sz w:val="21"/>
          <w:szCs w:val="21"/>
        </w:rPr>
        <w:t>案文草案开展</w:t>
      </w:r>
      <w:r w:rsidRPr="009B16A0">
        <w:rPr>
          <w:rFonts w:asciiTheme="minorEastAsia" w:eastAsiaTheme="minorEastAsia" w:hAnsiTheme="minorEastAsia"/>
          <w:sz w:val="21"/>
          <w:szCs w:val="21"/>
        </w:rPr>
        <w:t>工作，然后将修订</w:t>
      </w:r>
      <w:r w:rsidRPr="009B16A0">
        <w:rPr>
          <w:rFonts w:asciiTheme="minorEastAsia" w:eastAsiaTheme="minorEastAsia" w:hAnsiTheme="minorEastAsia" w:hint="eastAsia"/>
          <w:sz w:val="21"/>
          <w:szCs w:val="21"/>
        </w:rPr>
        <w:t>稿</w:t>
      </w:r>
      <w:r w:rsidRPr="009B16A0">
        <w:rPr>
          <w:rFonts w:asciiTheme="minorEastAsia" w:eastAsiaTheme="minorEastAsia" w:hAnsiTheme="minorEastAsia"/>
          <w:sz w:val="21"/>
          <w:szCs w:val="21"/>
        </w:rPr>
        <w:t>作为</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进行</w:t>
      </w:r>
      <w:r w:rsidRPr="009B16A0">
        <w:rPr>
          <w:rFonts w:asciiTheme="minorEastAsia" w:eastAsiaTheme="minorEastAsia" w:hAnsiTheme="minorEastAsia" w:hint="eastAsia"/>
          <w:sz w:val="21"/>
          <w:szCs w:val="21"/>
        </w:rPr>
        <w:t>中</w:t>
      </w:r>
      <w:r w:rsidRPr="009B16A0">
        <w:rPr>
          <w:rFonts w:asciiTheme="minorEastAsia" w:eastAsiaTheme="minorEastAsia" w:hAnsiTheme="minorEastAsia"/>
          <w:sz w:val="21"/>
          <w:szCs w:val="21"/>
        </w:rPr>
        <w:t>的工作</w:t>
      </w:r>
      <w:r w:rsidRPr="009B16A0">
        <w:rPr>
          <w:rFonts w:asciiTheme="minorEastAsia" w:eastAsiaTheme="minorEastAsia" w:hAnsiTheme="minorEastAsia" w:hint="eastAsia"/>
          <w:sz w:val="21"/>
          <w:szCs w:val="21"/>
        </w:rPr>
        <w:t>”文件来提交</w:t>
      </w:r>
      <w:r w:rsidRPr="009B16A0">
        <w:rPr>
          <w:rFonts w:asciiTheme="minorEastAsia" w:eastAsiaTheme="minorEastAsia" w:hAnsiTheme="minorEastAsia"/>
          <w:sz w:val="21"/>
          <w:szCs w:val="21"/>
        </w:rPr>
        <w:t>。他们计划</w:t>
      </w:r>
      <w:r w:rsidRPr="009B16A0">
        <w:rPr>
          <w:rFonts w:asciiTheme="minorEastAsia" w:eastAsiaTheme="minorEastAsia" w:hAnsiTheme="minorEastAsia" w:hint="eastAsia"/>
          <w:sz w:val="21"/>
          <w:szCs w:val="21"/>
        </w:rPr>
        <w:t>修订关于传统文化表现形式</w:t>
      </w:r>
      <w:r w:rsidRPr="009B16A0">
        <w:rPr>
          <w:rFonts w:asciiTheme="minorEastAsia" w:eastAsiaTheme="minorEastAsia" w:hAnsiTheme="minorEastAsia"/>
          <w:sz w:val="21"/>
          <w:szCs w:val="21"/>
        </w:rPr>
        <w:t>的案文</w:t>
      </w:r>
      <w:r w:rsidRPr="009B16A0">
        <w:rPr>
          <w:rFonts w:asciiTheme="minorEastAsia" w:eastAsiaTheme="minorEastAsia" w:hAnsiTheme="minorEastAsia" w:hint="eastAsia"/>
          <w:sz w:val="21"/>
          <w:szCs w:val="21"/>
        </w:rPr>
        <w:t>草案</w:t>
      </w:r>
      <w:r w:rsidRPr="009B16A0">
        <w:rPr>
          <w:rFonts w:asciiTheme="minorEastAsia" w:eastAsiaTheme="minorEastAsia" w:hAnsiTheme="minorEastAsia"/>
          <w:sz w:val="21"/>
          <w:szCs w:val="21"/>
        </w:rPr>
        <w:t>，以便在第二天提交。他们把重点放在传统</w:t>
      </w:r>
      <w:r w:rsidRPr="009B16A0">
        <w:rPr>
          <w:rFonts w:asciiTheme="minorEastAsia" w:eastAsiaTheme="minorEastAsia" w:hAnsiTheme="minorEastAsia" w:hint="eastAsia"/>
          <w:sz w:val="21"/>
          <w:szCs w:val="21"/>
        </w:rPr>
        <w:t>知识案文</w:t>
      </w:r>
      <w:r w:rsidRPr="009B16A0">
        <w:rPr>
          <w:rFonts w:asciiTheme="minorEastAsia" w:eastAsiaTheme="minorEastAsia" w:hAnsiTheme="minorEastAsia"/>
          <w:sz w:val="21"/>
          <w:szCs w:val="21"/>
        </w:rPr>
        <w:t>第5条和第9条</w:t>
      </w:r>
      <w:r w:rsidRPr="009B16A0">
        <w:rPr>
          <w:rFonts w:asciiTheme="minorEastAsia" w:eastAsiaTheme="minorEastAsia" w:hAnsiTheme="minorEastAsia" w:hint="eastAsia"/>
          <w:sz w:val="21"/>
          <w:szCs w:val="21"/>
        </w:rPr>
        <w:t>上</w:t>
      </w:r>
      <w:r w:rsidRPr="009B16A0">
        <w:rPr>
          <w:rFonts w:asciiTheme="minorEastAsia" w:eastAsiaTheme="minorEastAsia" w:hAnsiTheme="minorEastAsia"/>
          <w:sz w:val="21"/>
          <w:szCs w:val="21"/>
        </w:rPr>
        <w:t>。在第9条中，他们删除了第9.1款</w:t>
      </w:r>
      <w:r w:rsidR="00EE3C6B" w:rsidRPr="009B16A0">
        <w:rPr>
          <w:rFonts w:asciiTheme="minorEastAsia" w:eastAsiaTheme="minorEastAsia" w:hAnsiTheme="minorEastAsia"/>
          <w:sz w:val="21"/>
          <w:szCs w:val="21"/>
        </w:rPr>
        <w:t>(d)</w:t>
      </w:r>
      <w:r w:rsidR="00FB42A3" w:rsidRPr="009B16A0">
        <w:rPr>
          <w:rFonts w:asciiTheme="minorEastAsia" w:eastAsiaTheme="minorEastAsia" w:hAnsiTheme="minorEastAsia" w:hint="eastAsia"/>
          <w:sz w:val="21"/>
          <w:szCs w:val="21"/>
        </w:rPr>
        <w:t>小段</w:t>
      </w:r>
      <w:r w:rsidRPr="009B16A0">
        <w:rPr>
          <w:rFonts w:asciiTheme="minorEastAsia" w:eastAsiaTheme="minorEastAsia" w:hAnsiTheme="minorEastAsia"/>
          <w:sz w:val="21"/>
          <w:szCs w:val="21"/>
        </w:rPr>
        <w:t>。他们将</w:t>
      </w:r>
      <w:r w:rsidRPr="009B16A0">
        <w:rPr>
          <w:rFonts w:asciiTheme="minorEastAsia" w:eastAsiaTheme="minorEastAsia" w:hAnsiTheme="minorEastAsia" w:hint="eastAsia"/>
          <w:sz w:val="21"/>
          <w:szCs w:val="21"/>
        </w:rPr>
        <w:t>后面的</w:t>
      </w:r>
      <w:r w:rsidRPr="009B16A0">
        <w:rPr>
          <w:rFonts w:asciiTheme="minorEastAsia" w:eastAsiaTheme="minorEastAsia" w:hAnsiTheme="minorEastAsia"/>
          <w:sz w:val="21"/>
          <w:szCs w:val="21"/>
        </w:rPr>
        <w:t>一</w:t>
      </w:r>
      <w:r w:rsidRPr="009B16A0">
        <w:rPr>
          <w:rFonts w:asciiTheme="minorEastAsia" w:eastAsiaTheme="minorEastAsia" w:hAnsiTheme="minorEastAsia" w:hint="eastAsia"/>
          <w:sz w:val="21"/>
          <w:szCs w:val="21"/>
        </w:rPr>
        <w:t>条</w:t>
      </w:r>
      <w:r w:rsidRPr="009B16A0">
        <w:rPr>
          <w:rFonts w:asciiTheme="minorEastAsia" w:eastAsiaTheme="minorEastAsia" w:hAnsiTheme="minorEastAsia"/>
          <w:sz w:val="21"/>
          <w:szCs w:val="21"/>
        </w:rPr>
        <w:t>重新编号为</w:t>
      </w:r>
      <w:r w:rsidR="00EE3C6B" w:rsidRPr="009B16A0">
        <w:rPr>
          <w:rFonts w:asciiTheme="minorEastAsia" w:eastAsiaTheme="minorEastAsia" w:hAnsiTheme="minorEastAsia"/>
          <w:sz w:val="21"/>
          <w:szCs w:val="21"/>
        </w:rPr>
        <w:t>(d)</w:t>
      </w:r>
      <w:r w:rsidR="00FB42A3" w:rsidRPr="009B16A0">
        <w:rPr>
          <w:rFonts w:asciiTheme="minorEastAsia" w:eastAsiaTheme="minorEastAsia" w:hAnsiTheme="minorEastAsia" w:hint="eastAsia"/>
          <w:sz w:val="21"/>
          <w:szCs w:val="21"/>
        </w:rPr>
        <w:t>小段</w:t>
      </w:r>
      <w:r w:rsidRPr="009B16A0">
        <w:rPr>
          <w:rFonts w:asciiTheme="minorEastAsia" w:eastAsiaTheme="minorEastAsia" w:hAnsiTheme="minorEastAsia"/>
          <w:sz w:val="21"/>
          <w:szCs w:val="21"/>
        </w:rPr>
        <w:t>。在第9.3条</w:t>
      </w:r>
      <w:r w:rsidRPr="009B16A0">
        <w:rPr>
          <w:rFonts w:asciiTheme="minorEastAsia" w:eastAsiaTheme="minorEastAsia" w:hAnsiTheme="minorEastAsia" w:hint="eastAsia"/>
          <w:sz w:val="21"/>
          <w:szCs w:val="21"/>
        </w:rPr>
        <w:t>结尾处</w:t>
      </w:r>
      <w:r w:rsidRPr="009B16A0">
        <w:rPr>
          <w:rFonts w:asciiTheme="minorEastAsia" w:eastAsiaTheme="minorEastAsia" w:hAnsiTheme="minorEastAsia"/>
          <w:sz w:val="21"/>
          <w:szCs w:val="21"/>
        </w:rPr>
        <w:t>，他们更正了一</w:t>
      </w:r>
      <w:r w:rsidRPr="009B16A0">
        <w:rPr>
          <w:rFonts w:asciiTheme="minorEastAsia" w:eastAsiaTheme="minorEastAsia" w:hAnsiTheme="minorEastAsia" w:hint="eastAsia"/>
          <w:sz w:val="21"/>
          <w:szCs w:val="21"/>
        </w:rPr>
        <w:t>项</w:t>
      </w:r>
      <w:r w:rsidRPr="009B16A0">
        <w:rPr>
          <w:rFonts w:asciiTheme="minorEastAsia" w:eastAsiaTheme="minorEastAsia" w:hAnsiTheme="minorEastAsia"/>
          <w:sz w:val="21"/>
          <w:szCs w:val="21"/>
        </w:rPr>
        <w:t>错误，并将最后</w:t>
      </w:r>
      <w:r w:rsidRPr="009B16A0">
        <w:rPr>
          <w:rFonts w:asciiTheme="minorEastAsia" w:eastAsiaTheme="minorEastAsia" w:hAnsiTheme="minorEastAsia" w:hint="eastAsia"/>
          <w:sz w:val="21"/>
          <w:szCs w:val="21"/>
        </w:rPr>
        <w:t>一条</w:t>
      </w:r>
      <w:r w:rsidR="00FB42A3" w:rsidRPr="009B16A0">
        <w:rPr>
          <w:rFonts w:asciiTheme="minorEastAsia" w:eastAsiaTheme="minorEastAsia" w:hAnsiTheme="minorEastAsia" w:hint="eastAsia"/>
          <w:sz w:val="21"/>
          <w:szCs w:val="21"/>
        </w:rPr>
        <w:t>小段</w:t>
      </w:r>
      <w:r w:rsidRPr="009B16A0">
        <w:rPr>
          <w:rFonts w:asciiTheme="minorEastAsia" w:eastAsiaTheme="minorEastAsia" w:hAnsiTheme="minorEastAsia"/>
          <w:sz w:val="21"/>
          <w:szCs w:val="21"/>
        </w:rPr>
        <w:t>重新编号为</w:t>
      </w:r>
      <w:r w:rsidR="00EE3C6B" w:rsidRPr="009B16A0">
        <w:rPr>
          <w:rFonts w:asciiTheme="minorEastAsia" w:eastAsiaTheme="minorEastAsia" w:hAnsiTheme="minorEastAsia"/>
          <w:sz w:val="21"/>
          <w:szCs w:val="21"/>
        </w:rPr>
        <w:t>(e)</w:t>
      </w:r>
      <w:r w:rsidRPr="009B16A0">
        <w:rPr>
          <w:rFonts w:asciiTheme="minorEastAsia" w:eastAsiaTheme="minorEastAsia" w:hAnsiTheme="minorEastAsia"/>
          <w:sz w:val="21"/>
          <w:szCs w:val="21"/>
        </w:rPr>
        <w:t>。在</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2第9.3</w:t>
      </w:r>
      <w:r w:rsidRPr="009B16A0">
        <w:rPr>
          <w:rFonts w:asciiTheme="minorEastAsia" w:eastAsiaTheme="minorEastAsia" w:hAnsiTheme="minorEastAsia" w:hint="eastAsia"/>
          <w:sz w:val="21"/>
          <w:szCs w:val="21"/>
        </w:rPr>
        <w:t>款结尾处</w:t>
      </w:r>
      <w:r w:rsidRPr="009B16A0">
        <w:rPr>
          <w:rFonts w:asciiTheme="minorEastAsia" w:eastAsiaTheme="minorEastAsia" w:hAnsiTheme="minorEastAsia"/>
          <w:sz w:val="21"/>
          <w:szCs w:val="21"/>
        </w:rPr>
        <w:t>，他们</w:t>
      </w:r>
      <w:r w:rsidRPr="009B16A0">
        <w:rPr>
          <w:rFonts w:asciiTheme="minorEastAsia" w:eastAsiaTheme="minorEastAsia" w:hAnsiTheme="minorEastAsia" w:hint="eastAsia"/>
          <w:sz w:val="21"/>
          <w:szCs w:val="21"/>
        </w:rPr>
        <w:t>删除了对</w:t>
      </w:r>
      <w:r w:rsidRPr="009B16A0">
        <w:rPr>
          <w:rFonts w:asciiTheme="minorEastAsia" w:eastAsiaTheme="minorEastAsia" w:hAnsiTheme="minorEastAsia"/>
          <w:sz w:val="21"/>
          <w:szCs w:val="21"/>
        </w:rPr>
        <w:t>第5.1条</w:t>
      </w:r>
      <w:r w:rsidRPr="009B16A0">
        <w:rPr>
          <w:rFonts w:asciiTheme="minorEastAsia" w:eastAsiaTheme="minorEastAsia" w:hAnsiTheme="minorEastAsia" w:hint="eastAsia"/>
          <w:sz w:val="21"/>
          <w:szCs w:val="21"/>
        </w:rPr>
        <w:t>的交叉引用</w:t>
      </w:r>
      <w:r w:rsidRPr="009B16A0">
        <w:rPr>
          <w:rFonts w:asciiTheme="minorEastAsia" w:eastAsiaTheme="minorEastAsia" w:hAnsiTheme="minorEastAsia"/>
          <w:sz w:val="21"/>
          <w:szCs w:val="21"/>
        </w:rPr>
        <w:t>，因为</w:t>
      </w:r>
      <w:r w:rsidRPr="009B16A0">
        <w:rPr>
          <w:rFonts w:asciiTheme="minorEastAsia" w:eastAsiaTheme="minorEastAsia" w:hAnsiTheme="minorEastAsia" w:hint="eastAsia"/>
          <w:sz w:val="21"/>
          <w:szCs w:val="21"/>
        </w:rPr>
        <w:t>已经</w:t>
      </w:r>
      <w:r w:rsidRPr="009B16A0">
        <w:rPr>
          <w:rFonts w:asciiTheme="minorEastAsia" w:eastAsiaTheme="minorEastAsia" w:hAnsiTheme="minorEastAsia"/>
          <w:sz w:val="21"/>
          <w:szCs w:val="21"/>
        </w:rPr>
        <w:t>删除了第5.1条先前的</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还删除了替代项</w:t>
      </w:r>
      <w:r w:rsidRPr="009B16A0">
        <w:rPr>
          <w:rFonts w:asciiTheme="minorEastAsia" w:eastAsiaTheme="minorEastAsia" w:hAnsiTheme="minorEastAsia"/>
          <w:sz w:val="21"/>
          <w:szCs w:val="21"/>
        </w:rPr>
        <w:t>2第9.4</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，因为没有</w:t>
      </w:r>
      <w:r w:rsidRPr="009B16A0">
        <w:rPr>
          <w:rFonts w:asciiTheme="minorEastAsia" w:eastAsiaTheme="minorEastAsia" w:hAnsiTheme="minorEastAsia" w:hint="eastAsia"/>
          <w:sz w:val="21"/>
          <w:szCs w:val="21"/>
        </w:rPr>
        <w:t>任何代表团表示支持</w:t>
      </w:r>
      <w:r w:rsidRPr="009B16A0">
        <w:rPr>
          <w:rFonts w:asciiTheme="minorEastAsia" w:eastAsiaTheme="minorEastAsia" w:hAnsiTheme="minorEastAsia"/>
          <w:sz w:val="21"/>
          <w:szCs w:val="21"/>
        </w:rPr>
        <w:t>该</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对第9.6</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进行了</w:t>
      </w:r>
      <w:r w:rsidRPr="009B16A0">
        <w:rPr>
          <w:rFonts w:asciiTheme="minorEastAsia" w:eastAsiaTheme="minorEastAsia" w:hAnsiTheme="minorEastAsia" w:hint="eastAsia"/>
          <w:sz w:val="21"/>
          <w:szCs w:val="21"/>
        </w:rPr>
        <w:t>修正</w:t>
      </w:r>
      <w:r w:rsidRPr="009B16A0">
        <w:rPr>
          <w:rFonts w:asciiTheme="minorEastAsia" w:eastAsiaTheme="minorEastAsia" w:hAnsiTheme="minorEastAsia"/>
          <w:sz w:val="21"/>
          <w:szCs w:val="21"/>
        </w:rPr>
        <w:t>，以满足一个</w:t>
      </w:r>
      <w:r w:rsidRPr="009B16A0">
        <w:rPr>
          <w:rFonts w:asciiTheme="minorEastAsia" w:eastAsiaTheme="minorEastAsia" w:hAnsiTheme="minorEastAsia" w:hint="eastAsia"/>
          <w:sz w:val="21"/>
          <w:szCs w:val="21"/>
        </w:rPr>
        <w:t>成</w:t>
      </w:r>
      <w:r w:rsidRPr="009B16A0">
        <w:rPr>
          <w:rFonts w:asciiTheme="minorEastAsia" w:eastAsiaTheme="minorEastAsia" w:hAnsiTheme="minorEastAsia"/>
          <w:sz w:val="21"/>
          <w:szCs w:val="21"/>
        </w:rPr>
        <w:t>员国的要求。他们删除了第9.6条中“传统知识”之前对“受保护”的提</w:t>
      </w:r>
      <w:r w:rsidRPr="009B16A0">
        <w:rPr>
          <w:rFonts w:asciiTheme="minorEastAsia" w:eastAsiaTheme="minorEastAsia" w:hAnsiTheme="minorEastAsia" w:hint="eastAsia"/>
          <w:sz w:val="21"/>
          <w:szCs w:val="21"/>
        </w:rPr>
        <w:t>及，并</w:t>
      </w:r>
      <w:r w:rsidRPr="009B16A0">
        <w:rPr>
          <w:rFonts w:asciiTheme="minorEastAsia" w:eastAsiaTheme="minorEastAsia" w:hAnsiTheme="minorEastAsia"/>
          <w:sz w:val="21"/>
          <w:szCs w:val="21"/>
        </w:rPr>
        <w:t>删除了</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3，因为</w:t>
      </w:r>
      <w:r w:rsidRPr="009B16A0">
        <w:rPr>
          <w:rFonts w:asciiTheme="minorEastAsia" w:eastAsiaTheme="minorEastAsia" w:hAnsiTheme="minorEastAsia" w:hint="eastAsia"/>
          <w:sz w:val="21"/>
          <w:szCs w:val="21"/>
        </w:rPr>
        <w:t>没有代表团表示支持</w:t>
      </w:r>
      <w:r w:rsidRPr="009B16A0">
        <w:rPr>
          <w:rFonts w:asciiTheme="minorEastAsia" w:eastAsiaTheme="minorEastAsia" w:hAnsiTheme="minorEastAsia"/>
          <w:sz w:val="21"/>
          <w:szCs w:val="21"/>
        </w:rPr>
        <w:t>该</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w:t>
      </w:r>
    </w:p>
    <w:p w14:paraId="3CB3B841" w14:textId="0BB615A0"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莉莉克莱尔·贝拉米</w:t>
      </w:r>
      <w:r w:rsidRPr="009B16A0">
        <w:rPr>
          <w:rFonts w:asciiTheme="minorEastAsia" w:eastAsiaTheme="minorEastAsia" w:hAnsiTheme="minorEastAsia"/>
          <w:sz w:val="21"/>
          <w:szCs w:val="21"/>
        </w:rPr>
        <w:t>女士代表</w:t>
      </w:r>
      <w:r w:rsidRPr="009B16A0">
        <w:rPr>
          <w:rFonts w:asciiTheme="minorEastAsia" w:eastAsiaTheme="minorEastAsia" w:hAnsiTheme="minorEastAsia" w:hint="eastAsia"/>
          <w:sz w:val="21"/>
          <w:szCs w:val="21"/>
        </w:rPr>
        <w:t>协调人</w:t>
      </w:r>
      <w:r w:rsidRPr="009B16A0">
        <w:rPr>
          <w:rFonts w:asciiTheme="minorEastAsia" w:eastAsiaTheme="minorEastAsia" w:hAnsiTheme="minorEastAsia"/>
          <w:sz w:val="21"/>
          <w:szCs w:val="21"/>
        </w:rPr>
        <w:t>发言，</w:t>
      </w:r>
      <w:r w:rsidRPr="009B16A0">
        <w:rPr>
          <w:rFonts w:asciiTheme="minorEastAsia" w:eastAsiaTheme="minorEastAsia" w:hAnsiTheme="minorEastAsia" w:hint="eastAsia"/>
          <w:sz w:val="21"/>
          <w:szCs w:val="21"/>
        </w:rPr>
        <w:t>称协调</w:t>
      </w:r>
      <w:r w:rsidRPr="009B16A0">
        <w:rPr>
          <w:rFonts w:asciiTheme="minorEastAsia" w:eastAsiaTheme="minorEastAsia" w:hAnsiTheme="minorEastAsia"/>
          <w:sz w:val="21"/>
          <w:szCs w:val="21"/>
        </w:rPr>
        <w:t>人的工作方式与通常的工作方式不同，希望</w:t>
      </w:r>
      <w:r w:rsidRPr="009B16A0">
        <w:rPr>
          <w:rFonts w:asciiTheme="minorEastAsia" w:eastAsiaTheme="minorEastAsia" w:hAnsiTheme="minorEastAsia" w:hint="eastAsia"/>
          <w:sz w:val="21"/>
          <w:szCs w:val="21"/>
        </w:rPr>
        <w:t>能做到</w:t>
      </w:r>
      <w:r w:rsidRPr="009B16A0">
        <w:rPr>
          <w:rFonts w:asciiTheme="minorEastAsia" w:eastAsiaTheme="minorEastAsia" w:hAnsiTheme="minorEastAsia"/>
          <w:sz w:val="21"/>
          <w:szCs w:val="21"/>
        </w:rPr>
        <w:t>公开和透明。他们试图</w:t>
      </w:r>
      <w:r w:rsidRPr="009B16A0">
        <w:rPr>
          <w:rFonts w:asciiTheme="minorEastAsia" w:eastAsiaTheme="minorEastAsia" w:hAnsiTheme="minorEastAsia" w:hint="eastAsia"/>
          <w:sz w:val="21"/>
          <w:szCs w:val="21"/>
        </w:rPr>
        <w:t>纳入成</w:t>
      </w:r>
      <w:r w:rsidRPr="009B16A0">
        <w:rPr>
          <w:rFonts w:asciiTheme="minorEastAsia" w:eastAsiaTheme="minorEastAsia" w:hAnsiTheme="minorEastAsia"/>
          <w:sz w:val="21"/>
          <w:szCs w:val="21"/>
        </w:rPr>
        <w:t>员国</w:t>
      </w:r>
      <w:r w:rsidRPr="009B16A0">
        <w:rPr>
          <w:rFonts w:asciiTheme="minorEastAsia" w:eastAsiaTheme="minorEastAsia" w:hAnsiTheme="minorEastAsia" w:hint="eastAsia"/>
          <w:sz w:val="21"/>
          <w:szCs w:val="21"/>
        </w:rPr>
        <w:t>所作</w:t>
      </w:r>
      <w:r w:rsidRPr="009B16A0">
        <w:rPr>
          <w:rFonts w:asciiTheme="minorEastAsia" w:eastAsiaTheme="minorEastAsia" w:hAnsiTheme="minorEastAsia"/>
          <w:sz w:val="21"/>
          <w:szCs w:val="21"/>
        </w:rPr>
        <w:t>的所有</w:t>
      </w:r>
      <w:r w:rsidRPr="009B16A0">
        <w:rPr>
          <w:rFonts w:asciiTheme="minorEastAsia" w:eastAsiaTheme="minorEastAsia" w:hAnsiTheme="minorEastAsia" w:hint="eastAsia"/>
          <w:sz w:val="21"/>
          <w:szCs w:val="21"/>
        </w:rPr>
        <w:t>发言</w:t>
      </w:r>
      <w:r w:rsidRPr="009B16A0">
        <w:rPr>
          <w:rFonts w:asciiTheme="minorEastAsia" w:eastAsiaTheme="minorEastAsia" w:hAnsiTheme="minorEastAsia"/>
          <w:sz w:val="21"/>
          <w:szCs w:val="21"/>
        </w:rPr>
        <w:t>。关于第5条，她</w:t>
      </w:r>
      <w:r w:rsidRPr="009B16A0">
        <w:rPr>
          <w:rFonts w:asciiTheme="minorEastAsia" w:eastAsiaTheme="minorEastAsia" w:hAnsiTheme="minorEastAsia" w:hint="eastAsia"/>
          <w:sz w:val="21"/>
          <w:szCs w:val="21"/>
        </w:rPr>
        <w:t>请</w:t>
      </w:r>
      <w:r w:rsidRPr="009B16A0">
        <w:rPr>
          <w:rFonts w:asciiTheme="minorEastAsia" w:eastAsiaTheme="minorEastAsia" w:hAnsiTheme="minorEastAsia"/>
          <w:sz w:val="21"/>
          <w:szCs w:val="21"/>
        </w:rPr>
        <w:t>各代表团以开放的心态听取意见。在</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1中，</w:t>
      </w:r>
      <w:r w:rsidRPr="009B16A0">
        <w:rPr>
          <w:rFonts w:asciiTheme="minorEastAsia" w:eastAsiaTheme="minorEastAsia" w:hAnsiTheme="minorEastAsia" w:hint="eastAsia"/>
          <w:sz w:val="21"/>
          <w:szCs w:val="21"/>
        </w:rPr>
        <w:t>协调</w:t>
      </w:r>
      <w:r w:rsidRPr="009B16A0">
        <w:rPr>
          <w:rFonts w:asciiTheme="minorEastAsia" w:eastAsiaTheme="minorEastAsia" w:hAnsiTheme="minorEastAsia"/>
          <w:sz w:val="21"/>
          <w:szCs w:val="21"/>
        </w:rPr>
        <w:t>人删除了“</w:t>
      </w:r>
      <w:r w:rsidRPr="009B16A0">
        <w:rPr>
          <w:rFonts w:asciiTheme="minorEastAsia" w:eastAsiaTheme="minorEastAsia" w:hAnsiTheme="minorEastAsia" w:hint="eastAsia"/>
          <w:sz w:val="21"/>
          <w:szCs w:val="21"/>
        </w:rPr>
        <w:t>予以</w:t>
      </w:r>
      <w:r w:rsidRPr="009B16A0">
        <w:rPr>
          <w:rFonts w:asciiTheme="minorEastAsia" w:eastAsiaTheme="minorEastAsia" w:hAnsiTheme="minorEastAsia"/>
          <w:sz w:val="21"/>
          <w:szCs w:val="21"/>
        </w:rPr>
        <w:t>保障”一词，并保留了“保护”一词，因为保护更符合</w:t>
      </w:r>
      <w:r w:rsidRPr="009B16A0">
        <w:rPr>
          <w:rFonts w:asciiTheme="minorEastAsia" w:eastAsiaTheme="minorEastAsia" w:hAnsiTheme="minorEastAsia" w:hint="eastAsia"/>
          <w:sz w:val="21"/>
          <w:szCs w:val="21"/>
        </w:rPr>
        <w:t>产权组织</w:t>
      </w:r>
      <w:r w:rsidRPr="009B16A0">
        <w:rPr>
          <w:rFonts w:asciiTheme="minorEastAsia" w:eastAsiaTheme="minorEastAsia" w:hAnsiTheme="minorEastAsia"/>
          <w:sz w:val="21"/>
          <w:szCs w:val="21"/>
        </w:rPr>
        <w:t>的任务</w:t>
      </w:r>
      <w:r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。他们建议保留“保护”一词，并删除</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1和</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2中的“</w:t>
      </w:r>
      <w:r w:rsidRPr="009B16A0">
        <w:rPr>
          <w:rFonts w:asciiTheme="minorEastAsia" w:eastAsiaTheme="minorEastAsia" w:hAnsiTheme="minorEastAsia" w:hint="eastAsia"/>
          <w:sz w:val="21"/>
          <w:szCs w:val="21"/>
        </w:rPr>
        <w:t>予以</w:t>
      </w:r>
      <w:r w:rsidRPr="009B16A0">
        <w:rPr>
          <w:rFonts w:asciiTheme="minorEastAsia" w:eastAsiaTheme="minorEastAsia" w:hAnsiTheme="minorEastAsia"/>
          <w:sz w:val="21"/>
          <w:szCs w:val="21"/>
        </w:rPr>
        <w:t>保障”一词。在</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2中，</w:t>
      </w:r>
      <w:r w:rsidR="00EE3C6B" w:rsidRPr="009B16A0">
        <w:rPr>
          <w:rFonts w:asciiTheme="minorEastAsia" w:eastAsiaTheme="minorEastAsia" w:hAnsiTheme="minorEastAsia"/>
          <w:sz w:val="21"/>
          <w:szCs w:val="21"/>
        </w:rPr>
        <w:t>(b)</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以“</w:t>
      </w:r>
      <w:r w:rsidRPr="009B16A0">
        <w:rPr>
          <w:rFonts w:asciiTheme="minorEastAsia" w:eastAsiaTheme="minorEastAsia" w:hAnsiTheme="minorEastAsia" w:hint="eastAsia"/>
          <w:sz w:val="21"/>
          <w:szCs w:val="21"/>
        </w:rPr>
        <w:t>凡</w:t>
      </w:r>
      <w:r w:rsidRPr="009B16A0">
        <w:rPr>
          <w:rFonts w:asciiTheme="minorEastAsia" w:eastAsiaTheme="minorEastAsia" w:hAnsiTheme="minorEastAsia"/>
          <w:sz w:val="21"/>
          <w:szCs w:val="21"/>
        </w:rPr>
        <w:t>参照习惯法</w:t>
      </w:r>
      <w:r w:rsidRPr="009B16A0">
        <w:rPr>
          <w:rFonts w:asciiTheme="minorEastAsia" w:eastAsiaTheme="minorEastAsia" w:hAnsiTheme="minorEastAsia" w:hint="eastAsia"/>
          <w:sz w:val="21"/>
          <w:szCs w:val="21"/>
        </w:rPr>
        <w:t>及做法</w:t>
      </w:r>
      <w:r w:rsidRPr="009B16A0">
        <w:rPr>
          <w:rFonts w:asciiTheme="minorEastAsia" w:eastAsiaTheme="minorEastAsia" w:hAnsiTheme="minorEastAsia"/>
          <w:sz w:val="21"/>
          <w:szCs w:val="21"/>
        </w:rPr>
        <w:t>”开头，他们合并或</w:t>
      </w:r>
      <w:r w:rsidRPr="009B16A0">
        <w:rPr>
          <w:rFonts w:asciiTheme="minorEastAsia" w:eastAsiaTheme="minorEastAsia" w:hAnsiTheme="minorEastAsia" w:hint="eastAsia"/>
          <w:sz w:val="21"/>
          <w:szCs w:val="21"/>
        </w:rPr>
        <w:t>使用</w:t>
      </w:r>
      <w:r w:rsidRPr="009B16A0">
        <w:rPr>
          <w:rFonts w:asciiTheme="minorEastAsia" w:eastAsiaTheme="minorEastAsia" w:hAnsiTheme="minorEastAsia"/>
          <w:sz w:val="21"/>
          <w:szCs w:val="21"/>
        </w:rPr>
        <w:t>主席提出的现有案文，以</w:t>
      </w:r>
      <w:r w:rsidRPr="009B16A0">
        <w:rPr>
          <w:rFonts w:asciiTheme="minorEastAsia" w:eastAsiaTheme="minorEastAsia" w:hAnsiTheme="minorEastAsia" w:hint="eastAsia"/>
          <w:sz w:val="21"/>
          <w:szCs w:val="21"/>
        </w:rPr>
        <w:t>体现</w:t>
      </w:r>
      <w:r w:rsidRPr="009B16A0">
        <w:rPr>
          <w:rFonts w:asciiTheme="minorEastAsia" w:eastAsiaTheme="minorEastAsia" w:hAnsiTheme="minorEastAsia"/>
          <w:sz w:val="21"/>
          <w:szCs w:val="21"/>
        </w:rPr>
        <w:t>传统知识的本质。原</w:t>
      </w:r>
      <w:r w:rsidRPr="009B16A0">
        <w:rPr>
          <w:rFonts w:asciiTheme="minorEastAsia" w:eastAsiaTheme="minorEastAsia" w:hAnsiTheme="minorEastAsia" w:hint="eastAsia"/>
          <w:sz w:val="21"/>
          <w:szCs w:val="21"/>
        </w:rPr>
        <w:t>来的案文</w:t>
      </w:r>
      <w:r w:rsidRPr="009B16A0">
        <w:rPr>
          <w:rFonts w:asciiTheme="minorEastAsia" w:eastAsiaTheme="minorEastAsia" w:hAnsiTheme="minorEastAsia"/>
          <w:sz w:val="21"/>
          <w:szCs w:val="21"/>
        </w:rPr>
        <w:t>中有“</w:t>
      </w:r>
      <w:r w:rsidRPr="009B16A0">
        <w:rPr>
          <w:rFonts w:asciiTheme="minorEastAsia" w:eastAsiaTheme="minorEastAsia" w:hAnsiTheme="minorEastAsia" w:hint="eastAsia"/>
          <w:sz w:val="21"/>
          <w:szCs w:val="21"/>
        </w:rPr>
        <w:t>传播范围窄</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而</w:t>
      </w:r>
      <w:r w:rsidRPr="009B16A0">
        <w:rPr>
          <w:rFonts w:asciiTheme="minorEastAsia" w:eastAsiaTheme="minorEastAsia" w:hAnsiTheme="minorEastAsia"/>
          <w:sz w:val="21"/>
          <w:szCs w:val="21"/>
        </w:rPr>
        <w:t>在原来的</w:t>
      </w:r>
      <w:r w:rsidR="00EE3C6B" w:rsidRPr="009B16A0">
        <w:rPr>
          <w:rFonts w:asciiTheme="minorEastAsia" w:eastAsiaTheme="minorEastAsia" w:hAnsiTheme="minorEastAsia"/>
          <w:sz w:val="21"/>
          <w:szCs w:val="21"/>
        </w:rPr>
        <w:t>(d)</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即现在的</w:t>
      </w:r>
      <w:r w:rsidR="00EE3C6B" w:rsidRPr="009B16A0">
        <w:rPr>
          <w:rFonts w:asciiTheme="minorEastAsia" w:eastAsiaTheme="minorEastAsia" w:hAnsiTheme="minorEastAsia"/>
          <w:sz w:val="21"/>
          <w:szCs w:val="21"/>
        </w:rPr>
        <w:t>(c)</w:t>
      </w:r>
      <w:r w:rsidRPr="009B16A0">
        <w:rPr>
          <w:rFonts w:asciiTheme="minorEastAsia" w:eastAsiaTheme="minorEastAsia" w:hAnsiTheme="minorEastAsia" w:hint="eastAsia"/>
          <w:sz w:val="21"/>
          <w:szCs w:val="21"/>
        </w:rPr>
        <w:t>款中</w:t>
      </w:r>
      <w:r w:rsidRPr="009B16A0">
        <w:rPr>
          <w:rFonts w:asciiTheme="minorEastAsia" w:eastAsiaTheme="minorEastAsia" w:hAnsiTheme="minorEastAsia"/>
          <w:sz w:val="21"/>
          <w:szCs w:val="21"/>
        </w:rPr>
        <w:t>，有“</w:t>
      </w:r>
      <w:r w:rsidRPr="009B16A0">
        <w:rPr>
          <w:rFonts w:asciiTheme="minorEastAsia" w:eastAsiaTheme="minorEastAsia" w:hAnsiTheme="minorEastAsia" w:hint="eastAsia"/>
          <w:sz w:val="21"/>
          <w:szCs w:val="21"/>
        </w:rPr>
        <w:t>传播范围广</w:t>
      </w:r>
      <w:r w:rsidRPr="009B16A0">
        <w:rPr>
          <w:rFonts w:asciiTheme="minorEastAsia" w:eastAsiaTheme="minorEastAsia" w:hAnsiTheme="minorEastAsia"/>
          <w:sz w:val="21"/>
          <w:szCs w:val="21"/>
        </w:rPr>
        <w:t>”。他们试图使用主席提议的</w:t>
      </w:r>
      <w:r w:rsidRPr="009B16A0">
        <w:rPr>
          <w:rFonts w:asciiTheme="minorEastAsia" w:eastAsiaTheme="minorEastAsia" w:hAnsiTheme="minorEastAsia" w:hint="eastAsia"/>
          <w:sz w:val="21"/>
          <w:szCs w:val="21"/>
        </w:rPr>
        <w:t>语文将</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传播范围窄</w:t>
      </w:r>
      <w:r w:rsidRPr="009B16A0">
        <w:rPr>
          <w:rFonts w:asciiTheme="minorEastAsia" w:eastAsiaTheme="minorEastAsia" w:hAnsiTheme="minorEastAsia"/>
          <w:sz w:val="21"/>
          <w:szCs w:val="21"/>
        </w:rPr>
        <w:t>”和“</w:t>
      </w:r>
      <w:r w:rsidRPr="009B16A0">
        <w:rPr>
          <w:rFonts w:asciiTheme="minorEastAsia" w:eastAsiaTheme="minorEastAsia" w:hAnsiTheme="minorEastAsia" w:hint="eastAsia"/>
          <w:sz w:val="21"/>
          <w:szCs w:val="21"/>
        </w:rPr>
        <w:t>传播范围广”归纳到一起</w:t>
      </w:r>
      <w:r w:rsidRPr="009B16A0">
        <w:rPr>
          <w:rFonts w:asciiTheme="minorEastAsia" w:eastAsiaTheme="minorEastAsia" w:hAnsiTheme="minorEastAsia"/>
          <w:sz w:val="21"/>
          <w:szCs w:val="21"/>
        </w:rPr>
        <w:t>。新案文如下：“</w:t>
      </w:r>
      <w:r w:rsidRPr="009B16A0">
        <w:rPr>
          <w:rFonts w:asciiTheme="minorEastAsia" w:eastAsiaTheme="minorEastAsia" w:hAnsiTheme="minorEastAsia" w:hint="eastAsia"/>
          <w:sz w:val="21"/>
          <w:szCs w:val="21"/>
        </w:rPr>
        <w:t>凡参照土著［人民］和当地社区/受益人的习惯法及做法，传统知识不再受到受益人专有的控制，但仍与受益人的文化认同明显相关的……</w:t>
      </w:r>
      <w:r w:rsidRPr="009B16A0">
        <w:rPr>
          <w:rFonts w:asciiTheme="minorEastAsia" w:eastAsiaTheme="minorEastAsia" w:hAnsiTheme="minorEastAsia"/>
          <w:sz w:val="21"/>
          <w:szCs w:val="21"/>
        </w:rPr>
        <w:t>”。他们删除了</w:t>
      </w:r>
      <w:r w:rsidR="00EE3C6B" w:rsidRPr="009B16A0">
        <w:rPr>
          <w:rFonts w:asciiTheme="minorEastAsia" w:eastAsiaTheme="minorEastAsia" w:hAnsiTheme="minorEastAsia"/>
          <w:sz w:val="21"/>
          <w:szCs w:val="21"/>
        </w:rPr>
        <w:t>(c)</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，将</w:t>
      </w:r>
      <w:r w:rsidR="00EE3C6B" w:rsidRPr="009B16A0">
        <w:rPr>
          <w:rFonts w:asciiTheme="minorEastAsia" w:eastAsiaTheme="minorEastAsia" w:hAnsiTheme="minorEastAsia"/>
          <w:sz w:val="21"/>
          <w:szCs w:val="21"/>
        </w:rPr>
        <w:t>(d)</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重新编号为</w:t>
      </w:r>
      <w:r w:rsidR="00EE3C6B" w:rsidRPr="009B16A0">
        <w:rPr>
          <w:rFonts w:asciiTheme="minorEastAsia" w:eastAsiaTheme="minorEastAsia" w:hAnsiTheme="minorEastAsia"/>
          <w:sz w:val="21"/>
          <w:szCs w:val="21"/>
        </w:rPr>
        <w:t>(c)</w:t>
      </w:r>
      <w:r w:rsidRPr="009B16A0">
        <w:rPr>
          <w:rFonts w:asciiTheme="minorEastAsia" w:eastAsiaTheme="minorEastAsia" w:hAnsiTheme="minorEastAsia" w:hint="eastAsia"/>
          <w:sz w:val="21"/>
          <w:szCs w:val="21"/>
        </w:rPr>
        <w:t>款</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其中</w:t>
      </w:r>
      <w:r w:rsidRPr="009B16A0">
        <w:rPr>
          <w:rFonts w:asciiTheme="minorEastAsia" w:eastAsiaTheme="minorEastAsia" w:hAnsiTheme="minorEastAsia"/>
          <w:sz w:val="21"/>
          <w:szCs w:val="21"/>
        </w:rPr>
        <w:t>删除了一些</w:t>
      </w:r>
      <w:r w:rsidRPr="009B16A0">
        <w:rPr>
          <w:rFonts w:asciiTheme="minorEastAsia" w:eastAsiaTheme="minorEastAsia" w:hAnsiTheme="minorEastAsia" w:hint="eastAsia"/>
          <w:sz w:val="21"/>
          <w:szCs w:val="21"/>
        </w:rPr>
        <w:t>措辞</w:t>
      </w:r>
      <w:r w:rsidRPr="009B16A0">
        <w:rPr>
          <w:rFonts w:asciiTheme="minorEastAsia" w:eastAsiaTheme="minorEastAsia" w:hAnsiTheme="minorEastAsia"/>
          <w:sz w:val="21"/>
          <w:szCs w:val="21"/>
        </w:rPr>
        <w:t>。他们试图从整体上</w:t>
      </w:r>
      <w:r w:rsidRPr="009B16A0">
        <w:rPr>
          <w:rFonts w:asciiTheme="minorEastAsia" w:eastAsiaTheme="minorEastAsia" w:hAnsiTheme="minorEastAsia" w:hint="eastAsia"/>
          <w:sz w:val="21"/>
          <w:szCs w:val="21"/>
        </w:rPr>
        <w:t>解决</w:t>
      </w:r>
      <w:r w:rsidRPr="009B16A0">
        <w:rPr>
          <w:rFonts w:asciiTheme="minorEastAsia" w:eastAsiaTheme="minorEastAsia" w:hAnsiTheme="minorEastAsia"/>
          <w:sz w:val="21"/>
          <w:szCs w:val="21"/>
        </w:rPr>
        <w:t>传统知识</w:t>
      </w:r>
      <w:r w:rsidRPr="009B16A0">
        <w:rPr>
          <w:rFonts w:asciiTheme="minorEastAsia" w:eastAsiaTheme="minorEastAsia" w:hAnsiTheme="minorEastAsia" w:hint="eastAsia"/>
          <w:sz w:val="21"/>
          <w:szCs w:val="21"/>
        </w:rPr>
        <w:t>问题</w:t>
      </w:r>
      <w:r w:rsidRPr="009B16A0">
        <w:rPr>
          <w:rFonts w:asciiTheme="minorEastAsia" w:eastAsiaTheme="minorEastAsia" w:hAnsiTheme="minorEastAsia"/>
          <w:sz w:val="21"/>
          <w:szCs w:val="21"/>
        </w:rPr>
        <w:t>，而不是将其局限于“</w:t>
      </w:r>
      <w:r w:rsidRPr="009B16A0">
        <w:rPr>
          <w:rFonts w:asciiTheme="minorEastAsia" w:eastAsiaTheme="minorEastAsia" w:hAnsiTheme="minorEastAsia" w:hint="eastAsia"/>
          <w:sz w:val="21"/>
          <w:szCs w:val="21"/>
        </w:rPr>
        <w:t>传播范围窄</w:t>
      </w:r>
      <w:r w:rsidRPr="009B16A0">
        <w:rPr>
          <w:rFonts w:asciiTheme="minorEastAsia" w:eastAsiaTheme="minorEastAsia" w:hAnsiTheme="minorEastAsia"/>
          <w:sz w:val="21"/>
          <w:szCs w:val="21"/>
        </w:rPr>
        <w:t>”和“</w:t>
      </w:r>
      <w:r w:rsidRPr="009B16A0">
        <w:rPr>
          <w:rFonts w:asciiTheme="minorEastAsia" w:eastAsiaTheme="minorEastAsia" w:hAnsiTheme="minorEastAsia" w:hint="eastAsia"/>
          <w:sz w:val="21"/>
          <w:szCs w:val="21"/>
        </w:rPr>
        <w:t>传播范围广”</w:t>
      </w:r>
      <w:r w:rsidRPr="009B16A0">
        <w:rPr>
          <w:rFonts w:asciiTheme="minorEastAsia" w:eastAsiaTheme="minorEastAsia" w:hAnsiTheme="minorEastAsia"/>
          <w:sz w:val="21"/>
          <w:szCs w:val="21"/>
        </w:rPr>
        <w:t>。对于</w:t>
      </w:r>
      <w:r w:rsidRPr="009B16A0">
        <w:rPr>
          <w:rFonts w:asciiTheme="minorEastAsia" w:eastAsiaTheme="minorEastAsia" w:hAnsiTheme="minorEastAsia" w:hint="eastAsia"/>
          <w:sz w:val="21"/>
          <w:szCs w:val="21"/>
        </w:rPr>
        <w:t>未经</w:t>
      </w:r>
      <w:r w:rsidRPr="009B16A0">
        <w:rPr>
          <w:rFonts w:asciiTheme="minorEastAsia" w:eastAsiaTheme="minorEastAsia" w:hAnsiTheme="minorEastAsia"/>
          <w:sz w:val="21"/>
          <w:szCs w:val="21"/>
        </w:rPr>
        <w:t>事先</w:t>
      </w:r>
      <w:r w:rsidRPr="009B16A0">
        <w:rPr>
          <w:rFonts w:asciiTheme="minorEastAsia" w:eastAsiaTheme="minorEastAsia" w:hAnsiTheme="minorEastAsia" w:hint="eastAsia"/>
          <w:sz w:val="21"/>
          <w:szCs w:val="21"/>
        </w:rPr>
        <w:t>和</w:t>
      </w:r>
      <w:r w:rsidRPr="009B16A0">
        <w:rPr>
          <w:rFonts w:asciiTheme="minorEastAsia" w:eastAsiaTheme="minorEastAsia" w:hAnsiTheme="minorEastAsia"/>
          <w:sz w:val="21"/>
          <w:szCs w:val="21"/>
        </w:rPr>
        <w:t>知情同意</w:t>
      </w:r>
      <w:r w:rsidRPr="009B16A0">
        <w:rPr>
          <w:rFonts w:asciiTheme="minorEastAsia" w:eastAsiaTheme="minorEastAsia" w:hAnsiTheme="minorEastAsia" w:hint="eastAsia"/>
          <w:sz w:val="21"/>
          <w:szCs w:val="21"/>
        </w:rPr>
        <w:t>利用</w:t>
      </w:r>
      <w:r w:rsidRPr="009B16A0">
        <w:rPr>
          <w:rFonts w:asciiTheme="minorEastAsia" w:eastAsiaTheme="minorEastAsia" w:hAnsiTheme="minorEastAsia"/>
          <w:sz w:val="21"/>
          <w:szCs w:val="21"/>
        </w:rPr>
        <w:t>的传统知识，他们插入了“</w:t>
      </w:r>
      <w:r w:rsidRPr="009B16A0">
        <w:rPr>
          <w:rFonts w:asciiTheme="minorEastAsia" w:eastAsiaTheme="minorEastAsia" w:hAnsiTheme="minorEastAsia" w:hint="eastAsia"/>
          <w:sz w:val="21"/>
          <w:szCs w:val="21"/>
        </w:rPr>
        <w:t>并且</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或者未遵照</w:t>
      </w:r>
      <w:r w:rsidRPr="009B16A0">
        <w:rPr>
          <w:rFonts w:asciiTheme="minorEastAsia" w:eastAsiaTheme="minorEastAsia" w:hAnsiTheme="minorEastAsia"/>
          <w:sz w:val="21"/>
          <w:szCs w:val="21"/>
        </w:rPr>
        <w:t>土著[人民]和当地社区的习惯法</w:t>
      </w:r>
      <w:r w:rsidRPr="009B16A0">
        <w:rPr>
          <w:rFonts w:asciiTheme="minorEastAsia" w:eastAsiaTheme="minorEastAsia" w:hAnsiTheme="minorEastAsia" w:hint="eastAsia"/>
          <w:sz w:val="21"/>
          <w:szCs w:val="21"/>
        </w:rPr>
        <w:t>及</w:t>
      </w:r>
      <w:r w:rsidRPr="009B16A0">
        <w:rPr>
          <w:rFonts w:asciiTheme="minorEastAsia" w:eastAsiaTheme="minorEastAsia" w:hAnsiTheme="minorEastAsia"/>
          <w:sz w:val="21"/>
          <w:szCs w:val="21"/>
        </w:rPr>
        <w:t>做法”</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删除了“</w:t>
      </w:r>
      <w:r w:rsidRPr="009B16A0">
        <w:rPr>
          <w:rFonts w:asciiTheme="minorEastAsia" w:eastAsiaTheme="minorEastAsia" w:hAnsiTheme="minorEastAsia" w:hint="eastAsia"/>
          <w:sz w:val="21"/>
          <w:szCs w:val="21"/>
        </w:rPr>
        <w:t>或未经其</w:t>
      </w:r>
      <w:r w:rsidRPr="009B16A0">
        <w:rPr>
          <w:rFonts w:asciiTheme="minorEastAsia" w:eastAsiaTheme="minorEastAsia" w:hAnsiTheme="minorEastAsia"/>
          <w:sz w:val="21"/>
          <w:szCs w:val="21"/>
        </w:rPr>
        <w:t>事先知情同意”，因为</w:t>
      </w:r>
      <w:r w:rsidRPr="009B16A0">
        <w:rPr>
          <w:rFonts w:asciiTheme="minorEastAsia" w:eastAsiaTheme="minorEastAsia" w:hAnsiTheme="minorEastAsia" w:hint="eastAsia"/>
          <w:sz w:val="21"/>
          <w:szCs w:val="21"/>
        </w:rPr>
        <w:t>事先知情同意提</w:t>
      </w:r>
      <w:r w:rsidRPr="009B16A0">
        <w:rPr>
          <w:rFonts w:asciiTheme="minorEastAsia" w:eastAsiaTheme="minorEastAsia" w:hAnsiTheme="minorEastAsia"/>
          <w:sz w:val="21"/>
          <w:szCs w:val="21"/>
        </w:rPr>
        <w:t>出得更早。为了与非正式会议期间的</w:t>
      </w:r>
      <w:r w:rsidRPr="009B16A0">
        <w:rPr>
          <w:rFonts w:asciiTheme="minorEastAsia" w:eastAsiaTheme="minorEastAsia" w:hAnsiTheme="minorEastAsia" w:hint="eastAsia"/>
          <w:sz w:val="21"/>
          <w:szCs w:val="21"/>
        </w:rPr>
        <w:t>介绍</w:t>
      </w:r>
      <w:r w:rsidRPr="009B16A0">
        <w:rPr>
          <w:rFonts w:asciiTheme="minorEastAsia" w:eastAsiaTheme="minorEastAsia" w:hAnsiTheme="minorEastAsia"/>
          <w:sz w:val="21"/>
          <w:szCs w:val="21"/>
        </w:rPr>
        <w:t>保持一致，他们</w:t>
      </w:r>
      <w:r w:rsidRPr="009B16A0">
        <w:rPr>
          <w:rFonts w:asciiTheme="minorEastAsia" w:eastAsiaTheme="minorEastAsia" w:hAnsiTheme="minorEastAsia" w:hint="eastAsia"/>
          <w:sz w:val="21"/>
          <w:szCs w:val="21"/>
        </w:rPr>
        <w:t>让</w:t>
      </w:r>
      <w:r w:rsidRPr="009B16A0">
        <w:rPr>
          <w:rFonts w:asciiTheme="minorEastAsia" w:eastAsiaTheme="minorEastAsia" w:hAnsiTheme="minorEastAsia"/>
          <w:sz w:val="21"/>
          <w:szCs w:val="21"/>
        </w:rPr>
        <w:t>受益人</w:t>
      </w:r>
      <w:r w:rsidRPr="009B16A0">
        <w:rPr>
          <w:rFonts w:asciiTheme="minorEastAsia" w:eastAsiaTheme="minorEastAsia" w:hAnsiTheme="minorEastAsia" w:hint="eastAsia"/>
          <w:sz w:val="21"/>
          <w:szCs w:val="21"/>
        </w:rPr>
        <w:t>土著人民和当地社区能够</w:t>
      </w:r>
      <w:r w:rsidRPr="009B16A0">
        <w:rPr>
          <w:rFonts w:asciiTheme="minorEastAsia" w:eastAsiaTheme="minorEastAsia" w:hAnsiTheme="minorEastAsia"/>
          <w:sz w:val="21"/>
          <w:szCs w:val="21"/>
        </w:rPr>
        <w:t>提出请求，因此他们提出了“应</w:t>
      </w:r>
      <w:r w:rsidRPr="009B16A0">
        <w:rPr>
          <w:rFonts w:asciiTheme="minorEastAsia" w:eastAsiaTheme="minorEastAsia" w:hAnsiTheme="minorEastAsia" w:hint="eastAsia"/>
          <w:sz w:val="21"/>
          <w:szCs w:val="21"/>
        </w:rPr>
        <w:t>当</w:t>
      </w:r>
      <w:r w:rsidRPr="009B16A0">
        <w:rPr>
          <w:rFonts w:asciiTheme="minorEastAsia" w:eastAsiaTheme="minorEastAsia" w:hAnsiTheme="minorEastAsia"/>
          <w:sz w:val="21"/>
          <w:szCs w:val="21"/>
        </w:rPr>
        <w:t>有可能</w:t>
      </w:r>
      <w:r w:rsidRPr="009B16A0">
        <w:rPr>
          <w:rFonts w:asciiTheme="minorEastAsia" w:eastAsiaTheme="minorEastAsia" w:hAnsiTheme="minorEastAsia" w:hint="eastAsia"/>
          <w:sz w:val="21"/>
          <w:szCs w:val="21"/>
        </w:rPr>
        <w:t>向</w:t>
      </w:r>
      <w:r w:rsidRPr="009B16A0">
        <w:rPr>
          <w:rFonts w:asciiTheme="minorEastAsia" w:eastAsiaTheme="minorEastAsia" w:hAnsiTheme="minorEastAsia"/>
          <w:sz w:val="21"/>
          <w:szCs w:val="21"/>
        </w:rPr>
        <w:t>相关国家</w:t>
      </w:r>
      <w:r w:rsidRPr="009B16A0">
        <w:rPr>
          <w:rFonts w:asciiTheme="minorEastAsia" w:eastAsiaTheme="minorEastAsia" w:hAnsiTheme="minorEastAsia" w:hint="eastAsia"/>
          <w:sz w:val="21"/>
          <w:szCs w:val="21"/>
        </w:rPr>
        <w:t>机构要求……</w:t>
      </w:r>
      <w:r w:rsidRPr="009B16A0">
        <w:rPr>
          <w:rFonts w:asciiTheme="minorEastAsia" w:eastAsiaTheme="minorEastAsia" w:hAnsiTheme="minorEastAsia"/>
          <w:sz w:val="21"/>
          <w:szCs w:val="21"/>
        </w:rPr>
        <w:t>”。她说，他们删除了第5条中的</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3和</w:t>
      </w:r>
      <w:r w:rsidRPr="009B16A0">
        <w:rPr>
          <w:rFonts w:asciiTheme="minorEastAsia" w:eastAsiaTheme="minorEastAsia" w:hAnsiTheme="minorEastAsia" w:hint="eastAsia"/>
          <w:sz w:val="21"/>
          <w:szCs w:val="21"/>
        </w:rPr>
        <w:t>替代项</w:t>
      </w:r>
      <w:r w:rsidRPr="009B16A0">
        <w:rPr>
          <w:rFonts w:asciiTheme="minorEastAsia" w:eastAsiaTheme="minorEastAsia" w:hAnsiTheme="minorEastAsia"/>
          <w:sz w:val="21"/>
          <w:szCs w:val="21"/>
        </w:rPr>
        <w:t>4，因为根据讨论记录，这两个</w:t>
      </w:r>
      <w:r w:rsidRPr="009B16A0">
        <w:rPr>
          <w:rFonts w:asciiTheme="minorEastAsia" w:eastAsiaTheme="minorEastAsia" w:hAnsiTheme="minorEastAsia" w:hint="eastAsia"/>
          <w:sz w:val="21"/>
          <w:szCs w:val="21"/>
        </w:rPr>
        <w:t>替代项未</w:t>
      </w:r>
      <w:r w:rsidRPr="009B16A0">
        <w:rPr>
          <w:rFonts w:asciiTheme="minorEastAsia" w:eastAsiaTheme="minorEastAsia" w:hAnsiTheme="minorEastAsia"/>
          <w:sz w:val="21"/>
          <w:szCs w:val="21"/>
        </w:rPr>
        <w:t>得到</w:t>
      </w:r>
      <w:r w:rsidRPr="009B16A0">
        <w:rPr>
          <w:rFonts w:asciiTheme="minorEastAsia" w:eastAsiaTheme="minorEastAsia" w:hAnsiTheme="minorEastAsia" w:hint="eastAsia"/>
          <w:sz w:val="21"/>
          <w:szCs w:val="21"/>
        </w:rPr>
        <w:t>太多的</w:t>
      </w:r>
      <w:r w:rsidRPr="009B16A0">
        <w:rPr>
          <w:rFonts w:asciiTheme="minorEastAsia" w:eastAsiaTheme="minorEastAsia" w:hAnsiTheme="minorEastAsia"/>
          <w:sz w:val="21"/>
          <w:szCs w:val="21"/>
        </w:rPr>
        <w:t>支持。她请各代表团不要要求</w:t>
      </w:r>
      <w:r w:rsidRPr="009B16A0">
        <w:rPr>
          <w:rFonts w:asciiTheme="minorEastAsia" w:eastAsiaTheme="minorEastAsia" w:hAnsiTheme="minorEastAsia" w:hint="eastAsia"/>
          <w:sz w:val="21"/>
          <w:szCs w:val="21"/>
        </w:rPr>
        <w:t>再</w:t>
      </w:r>
      <w:r w:rsidRPr="009B16A0">
        <w:rPr>
          <w:rFonts w:asciiTheme="minorEastAsia" w:eastAsiaTheme="minorEastAsia" w:hAnsiTheme="minorEastAsia"/>
          <w:sz w:val="21"/>
          <w:szCs w:val="21"/>
        </w:rPr>
        <w:t>插入任何案文，而是以全新的眼光</w:t>
      </w:r>
      <w:r w:rsidRPr="009B16A0">
        <w:rPr>
          <w:rFonts w:asciiTheme="minorEastAsia" w:eastAsiaTheme="minorEastAsia" w:hAnsiTheme="minorEastAsia" w:hint="eastAsia"/>
          <w:sz w:val="21"/>
          <w:szCs w:val="21"/>
        </w:rPr>
        <w:t>来</w:t>
      </w:r>
      <w:r w:rsidRPr="009B16A0">
        <w:rPr>
          <w:rFonts w:asciiTheme="minorEastAsia" w:eastAsiaTheme="minorEastAsia" w:hAnsiTheme="minorEastAsia"/>
          <w:sz w:val="21"/>
          <w:szCs w:val="21"/>
        </w:rPr>
        <w:t>看待，看看他们能否接受。</w:t>
      </w:r>
    </w:p>
    <w:p w14:paraId="6A21244C"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副主席宣布开始发表评论意见或提出问题。</w:t>
      </w:r>
    </w:p>
    <w:p w14:paraId="36569AA3"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[秘书处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的说明</w:t>
      </w:r>
      <w:r w:rsidRPr="009B16A0">
        <w:rPr>
          <w:rStyle w:val="text-dst"/>
          <w:rFonts w:asciiTheme="minorEastAsia" w:eastAsiaTheme="minorEastAsia" w:hAnsiTheme="minorEastAsia"/>
          <w:color w:val="000000"/>
          <w:sz w:val="21"/>
          <w:szCs w:val="21"/>
          <w:bdr w:val="none" w:sz="0" w:space="0" w:color="auto" w:frame="1"/>
          <w:shd w:val="clear" w:color="auto" w:fill="FFFFFF"/>
        </w:rPr>
        <w:t>：所有发言者</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均表示</w:t>
      </w:r>
      <w:r w:rsidRPr="009B16A0">
        <w:rPr>
          <w:rStyle w:val="text-dst"/>
          <w:rFonts w:asciiTheme="minorEastAsia" w:eastAsiaTheme="minorEastAsia" w:hAnsiTheme="minorEastAsia"/>
          <w:color w:val="000000"/>
          <w:sz w:val="21"/>
          <w:szCs w:val="21"/>
          <w:bdr w:val="none" w:sz="0" w:space="0" w:color="auto" w:frame="1"/>
          <w:shd w:val="clear" w:color="auto" w:fill="FFFFFF"/>
        </w:rPr>
        <w:t>感谢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所做</w:t>
      </w:r>
      <w:r w:rsidRPr="009B16A0">
        <w:rPr>
          <w:rStyle w:val="text-dst"/>
          <w:rFonts w:asciiTheme="minorEastAsia" w:eastAsiaTheme="minorEastAsia" w:hAnsiTheme="minorEastAsia"/>
          <w:color w:val="000000"/>
          <w:sz w:val="21"/>
          <w:szCs w:val="21"/>
          <w:bdr w:val="none" w:sz="0" w:space="0" w:color="auto" w:frame="1"/>
          <w:shd w:val="clear" w:color="auto" w:fill="FFFFFF"/>
        </w:rPr>
        <w:t>的工作。]印度尼西亚代表团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，它可以接受该案文，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前提</w:t>
      </w:r>
      <w:r w:rsidRPr="009B16A0">
        <w:rPr>
          <w:rStyle w:val="text-dst"/>
          <w:rFonts w:asciiTheme="minorEastAsia" w:eastAsiaTheme="minorEastAsia" w:hAnsiTheme="minorEastAsia"/>
          <w:color w:val="000000"/>
          <w:sz w:val="21"/>
          <w:szCs w:val="21"/>
          <w:bdr w:val="none" w:sz="0" w:space="0" w:color="auto" w:frame="1"/>
          <w:shd w:val="clear" w:color="auto" w:fill="FFFFFF"/>
        </w:rPr>
        <w:t>是IGC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能够在</w:t>
      </w:r>
      <w:r w:rsidRPr="009B16A0">
        <w:rPr>
          <w:rStyle w:val="text-dst"/>
          <w:rFonts w:asciiTheme="minorEastAsia" w:eastAsiaTheme="minorEastAsia" w:hAnsiTheme="minorEastAsia"/>
          <w:color w:val="000000"/>
          <w:sz w:val="21"/>
          <w:szCs w:val="21"/>
          <w:bdr w:val="none" w:sz="0" w:space="0" w:color="auto" w:frame="1"/>
          <w:shd w:val="clear" w:color="auto" w:fill="FFFFFF"/>
        </w:rPr>
        <w:t>所有成员之间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重建</w:t>
      </w:r>
      <w:r w:rsidRPr="009B16A0">
        <w:rPr>
          <w:rStyle w:val="text-dst"/>
          <w:rFonts w:asciiTheme="minorEastAsia" w:eastAsiaTheme="minorEastAsia" w:hAnsiTheme="minorEastAsia"/>
          <w:color w:val="000000"/>
          <w:sz w:val="21"/>
          <w:szCs w:val="21"/>
          <w:bdr w:val="none" w:sz="0" w:space="0" w:color="auto" w:frame="1"/>
          <w:shd w:val="clear" w:color="auto" w:fill="FFFFFF"/>
        </w:rPr>
        <w:t>信任，其目标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同样</w:t>
      </w:r>
      <w:r w:rsidRPr="009B16A0">
        <w:rPr>
          <w:rStyle w:val="text-dst"/>
          <w:rFonts w:asciiTheme="minorEastAsia" w:eastAsiaTheme="minorEastAsia" w:hAnsiTheme="minorEastAsia"/>
          <w:color w:val="000000"/>
          <w:sz w:val="21"/>
          <w:szCs w:val="21"/>
          <w:bdr w:val="none" w:sz="0" w:space="0" w:color="auto" w:frame="1"/>
          <w:shd w:val="clear" w:color="auto" w:fill="FFFFFF"/>
        </w:rPr>
        <w:t>是有效保护传统知识和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7D50BCB9"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hint="eastAsia"/>
          <w:color w:val="000000"/>
          <w:sz w:val="21"/>
          <w:szCs w:val="21"/>
          <w:bdr w:val="none" w:sz="0" w:space="0" w:color="auto" w:frame="1"/>
          <w:shd w:val="clear" w:color="auto" w:fill="FFFFFF"/>
        </w:rPr>
        <w:lastRenderedPageBreak/>
        <w:t>特波提巴</w:t>
      </w:r>
      <w:r w:rsidRPr="009B16A0">
        <w:rPr>
          <w:rStyle w:val="text-dst"/>
          <w:rFonts w:asciiTheme="minorEastAsia" w:eastAsiaTheme="minorEastAsia" w:hAnsiTheme="minorEastAsia"/>
          <w:color w:val="000000"/>
          <w:sz w:val="21"/>
          <w:szCs w:val="21"/>
          <w:bdr w:val="none" w:sz="0" w:space="0" w:color="auto" w:frame="1"/>
          <w:shd w:val="clear" w:color="auto" w:fill="FFFFFF"/>
        </w:rPr>
        <w:t>基金会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代表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代表</w:t>
      </w:r>
      <w:r w:rsidRPr="009B16A0">
        <w:rPr>
          <w:rStyle w:val="text-dst"/>
          <w:rFonts w:asciiTheme="minorEastAsia" w:eastAsiaTheme="minorEastAsia" w:hAnsiTheme="minorEastAsia"/>
          <w:color w:val="000000"/>
          <w:sz w:val="21"/>
          <w:szCs w:val="21"/>
          <w:bdr w:val="none" w:sz="0" w:space="0" w:color="auto" w:frame="1"/>
          <w:shd w:val="clear" w:color="auto" w:fill="FFFFFF"/>
        </w:rPr>
        <w:t>土著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人民核心</w:t>
      </w:r>
      <w:r w:rsidRPr="009B16A0">
        <w:rPr>
          <w:rStyle w:val="text-dst"/>
          <w:rFonts w:asciiTheme="minorEastAsia" w:eastAsiaTheme="minorEastAsia" w:hAnsiTheme="minorEastAsia"/>
          <w:color w:val="000000"/>
          <w:sz w:val="21"/>
          <w:szCs w:val="21"/>
          <w:bdr w:val="none" w:sz="0" w:space="0" w:color="auto" w:frame="1"/>
          <w:shd w:val="clear" w:color="auto" w:fill="FFFFFF"/>
        </w:rPr>
        <w:t>小组发言，就第9条提出了一个问题。她回顾了她在非正式会议期间的多次发言，大意是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1中缺少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了一项内容</w:t>
      </w:r>
      <w:r w:rsidRPr="009B16A0">
        <w:rPr>
          <w:rStyle w:val="text-dst"/>
          <w:rFonts w:asciiTheme="minorEastAsia" w:eastAsiaTheme="minorEastAsia" w:hAnsiTheme="minorEastAsia"/>
          <w:color w:val="000000"/>
          <w:sz w:val="21"/>
          <w:szCs w:val="21"/>
          <w:bdr w:val="none" w:sz="0" w:space="0" w:color="auto" w:frame="1"/>
          <w:shd w:val="clear" w:color="auto" w:fill="FFFFFF"/>
        </w:rPr>
        <w:t>，即参与、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事先知情同意</w:t>
      </w:r>
      <w:r w:rsidRPr="009B16A0">
        <w:rPr>
          <w:rStyle w:val="text-dst"/>
          <w:rFonts w:asciiTheme="minorEastAsia" w:eastAsiaTheme="minorEastAsia" w:hAnsiTheme="minorEastAsia"/>
          <w:color w:val="000000"/>
          <w:sz w:val="21"/>
          <w:szCs w:val="21"/>
          <w:bdr w:val="none" w:sz="0" w:space="0" w:color="auto" w:frame="1"/>
          <w:shd w:val="clear" w:color="auto" w:fill="FFFFFF"/>
        </w:rPr>
        <w:t>或与</w:t>
      </w:r>
      <w:r w:rsidRPr="009B16A0">
        <w:rPr>
          <w:rFonts w:asciiTheme="minorEastAsia" w:eastAsiaTheme="minorEastAsia" w:hAnsiTheme="minorEastAsia" w:hint="eastAsia"/>
          <w:sz w:val="21"/>
          <w:szCs w:val="21"/>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协商。她原以为这项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提案会</w:t>
      </w:r>
      <w:r w:rsidRPr="009B16A0">
        <w:rPr>
          <w:rStyle w:val="text-dst"/>
          <w:rFonts w:asciiTheme="minorEastAsia" w:eastAsiaTheme="minorEastAsia" w:hAnsiTheme="minorEastAsia"/>
          <w:color w:val="000000"/>
          <w:sz w:val="21"/>
          <w:szCs w:val="21"/>
          <w:bdr w:val="none" w:sz="0" w:space="0" w:color="auto" w:frame="1"/>
          <w:shd w:val="clear" w:color="auto" w:fill="FFFFFF"/>
        </w:rPr>
        <w:t>得到支持。事实上，一些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color w:val="000000"/>
          <w:sz w:val="21"/>
          <w:szCs w:val="21"/>
          <w:bdr w:val="none" w:sz="0" w:space="0" w:color="auto" w:frame="1"/>
          <w:shd w:val="clear" w:color="auto" w:fill="FFFFFF"/>
        </w:rPr>
        <w:t>评论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时指出</w:t>
      </w:r>
      <w:r w:rsidRPr="009B16A0">
        <w:rPr>
          <w:rStyle w:val="text-dst"/>
          <w:rFonts w:asciiTheme="minorEastAsia" w:eastAsiaTheme="minorEastAsia" w:hAnsiTheme="minorEastAsia"/>
          <w:color w:val="000000"/>
          <w:sz w:val="21"/>
          <w:szCs w:val="21"/>
          <w:bdr w:val="none" w:sz="0" w:space="0" w:color="auto" w:frame="1"/>
          <w:shd w:val="clear" w:color="auto" w:fill="FFFFFF"/>
        </w:rPr>
        <w:t>，如果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中有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，则可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纳入</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酌情</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一词</w:t>
      </w:r>
      <w:r w:rsidRPr="009B16A0">
        <w:rPr>
          <w:rStyle w:val="text-dst"/>
          <w:rFonts w:asciiTheme="minorEastAsia" w:eastAsiaTheme="minorEastAsia" w:hAnsiTheme="minorEastAsia"/>
          <w:color w:val="000000"/>
          <w:sz w:val="21"/>
          <w:szCs w:val="21"/>
          <w:bdr w:val="none" w:sz="0" w:space="0" w:color="auto" w:frame="1"/>
          <w:shd w:val="clear" w:color="auto" w:fill="FFFFFF"/>
        </w:rPr>
        <w:t>，因为不同国家的条件和背景不同。她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期望</w:t>
      </w:r>
      <w:r w:rsidRPr="009B16A0">
        <w:rPr>
          <w:rStyle w:val="text-dst"/>
          <w:rFonts w:asciiTheme="minorEastAsia" w:eastAsiaTheme="minorEastAsia" w:hAnsiTheme="minorEastAsia"/>
          <w:color w:val="000000"/>
          <w:sz w:val="21"/>
          <w:szCs w:val="21"/>
          <w:bdr w:val="none" w:sz="0" w:space="0" w:color="auto" w:frame="1"/>
          <w:shd w:val="clear" w:color="auto" w:fill="FFFFFF"/>
        </w:rPr>
        <w:t>这一点反映在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中。她希望这只是一个疏忽。</w:t>
      </w:r>
    </w:p>
    <w:p w14:paraId="47D81B87" w14:textId="2FE96AD0"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尼日利亚代表团将继续研究该案文并在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地</w:t>
      </w:r>
      <w:r w:rsidRPr="009B16A0">
        <w:rPr>
          <w:rStyle w:val="text-dst"/>
          <w:rFonts w:asciiTheme="minorEastAsia" w:eastAsiaTheme="minorEastAsia" w:hAnsiTheme="minorEastAsia"/>
          <w:color w:val="000000"/>
          <w:sz w:val="21"/>
          <w:szCs w:val="21"/>
          <w:bdr w:val="none" w:sz="0" w:space="0" w:color="auto" w:frame="1"/>
          <w:shd w:val="clear" w:color="auto" w:fill="FFFFFF"/>
        </w:rPr>
        <w:t>区一级进行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磋</w:t>
      </w:r>
      <w:r w:rsidRPr="009B16A0">
        <w:rPr>
          <w:rStyle w:val="text-dst"/>
          <w:rFonts w:asciiTheme="minorEastAsia" w:eastAsiaTheme="minorEastAsia" w:hAnsiTheme="minorEastAsia"/>
          <w:color w:val="000000"/>
          <w:sz w:val="21"/>
          <w:szCs w:val="21"/>
          <w:bdr w:val="none" w:sz="0" w:space="0" w:color="auto" w:frame="1"/>
          <w:shd w:val="clear" w:color="auto" w:fill="FFFFFF"/>
        </w:rPr>
        <w:t>商。它建议，在</w:t>
      </w:r>
      <w:r w:rsidR="00FB42A3" w:rsidRPr="009B16A0">
        <w:rPr>
          <w:rStyle w:val="text-dst"/>
          <w:rFonts w:asciiTheme="minorEastAsia" w:eastAsiaTheme="minorEastAsia" w:hAnsiTheme="minorEastAsia"/>
          <w:color w:val="000000"/>
          <w:sz w:val="21"/>
          <w:szCs w:val="21"/>
          <w:bdr w:val="none" w:sz="0" w:space="0" w:color="auto" w:frame="1"/>
          <w:shd w:val="clear" w:color="auto" w:fill="FFFFFF"/>
        </w:rPr>
        <w:t>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替代项3</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下，将最后一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词</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传播</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替换为</w:t>
      </w:r>
      <w:r w:rsidRPr="009B16A0">
        <w:rPr>
          <w:rStyle w:val="text-dst"/>
          <w:rFonts w:asciiTheme="minorEastAsia" w:eastAsiaTheme="minorEastAsia" w:hAnsiTheme="minorEastAsia"/>
          <w:color w:val="000000"/>
          <w:sz w:val="21"/>
          <w:szCs w:val="21"/>
          <w:bdr w:val="none" w:sz="0" w:space="0" w:color="auto" w:frame="1"/>
          <w:shd w:val="clear" w:color="auto" w:fill="FFFFFF"/>
        </w:rPr>
        <w:t>“利用”。它提出了这一意见，但不影响其对是否希望继续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使用经修改的替代项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color w:val="000000"/>
          <w:sz w:val="21"/>
          <w:szCs w:val="21"/>
          <w:bdr w:val="none" w:sz="0" w:space="0" w:color="auto" w:frame="1"/>
          <w:shd w:val="clear" w:color="auto" w:fill="FFFFFF"/>
        </w:rPr>
        <w:t>总体评估。</w:t>
      </w:r>
    </w:p>
    <w:p w14:paraId="7AF1EDCF"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伊朗伊斯兰共和国代表团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工作”</w:t>
      </w:r>
      <w:r w:rsidRPr="009B16A0">
        <w:rPr>
          <w:rStyle w:val="text-dst"/>
          <w:rFonts w:asciiTheme="minorEastAsia" w:eastAsiaTheme="minorEastAsia" w:hAnsiTheme="minorEastAsia"/>
          <w:color w:val="000000"/>
          <w:sz w:val="21"/>
          <w:szCs w:val="21"/>
          <w:bdr w:val="none" w:sz="0" w:space="0" w:color="auto" w:frame="1"/>
          <w:shd w:val="clear" w:color="auto" w:fill="FFFFFF"/>
        </w:rPr>
        <w:t>文件涵盖了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磋</w:t>
      </w:r>
      <w:r w:rsidRPr="009B16A0">
        <w:rPr>
          <w:rStyle w:val="text-dst"/>
          <w:rFonts w:asciiTheme="minorEastAsia" w:eastAsiaTheme="minorEastAsia" w:hAnsiTheme="minorEastAsia"/>
          <w:color w:val="000000"/>
          <w:sz w:val="21"/>
          <w:szCs w:val="21"/>
          <w:bdr w:val="none" w:sz="0" w:space="0" w:color="auto" w:frame="1"/>
          <w:shd w:val="clear" w:color="auto" w:fill="FFFFFF"/>
        </w:rPr>
        <w:t>商期间提出的主要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专题</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议</w:t>
      </w:r>
      <w:r w:rsidRPr="009B16A0">
        <w:rPr>
          <w:rStyle w:val="text-dst"/>
          <w:rFonts w:asciiTheme="minorEastAsia" w:eastAsiaTheme="minorEastAsia" w:hAnsiTheme="minorEastAsia"/>
          <w:color w:val="000000"/>
          <w:sz w:val="21"/>
          <w:szCs w:val="21"/>
          <w:bdr w:val="none" w:sz="0" w:space="0" w:color="auto" w:frame="1"/>
          <w:shd w:val="clear" w:color="auto" w:fill="FFFFFF"/>
        </w:rPr>
        <w:t>题。它一直支持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为</w:t>
      </w:r>
      <w:r w:rsidRPr="009B16A0">
        <w:rPr>
          <w:rStyle w:val="text-dst"/>
          <w:rFonts w:asciiTheme="minorEastAsia" w:eastAsiaTheme="minorEastAsia" w:hAnsiTheme="minorEastAsia"/>
          <w:color w:val="000000"/>
          <w:sz w:val="21"/>
          <w:szCs w:val="21"/>
          <w:bdr w:val="none" w:sz="0" w:space="0" w:color="auto" w:frame="1"/>
          <w:shd w:val="clear" w:color="auto" w:fill="FFFFFF"/>
        </w:rPr>
        <w:t>减少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替代项数量和</w:t>
      </w:r>
      <w:r w:rsidRPr="009B16A0">
        <w:rPr>
          <w:rStyle w:val="text-dst"/>
          <w:rFonts w:asciiTheme="minorEastAsia" w:eastAsiaTheme="minorEastAsia" w:hAnsiTheme="minorEastAsia"/>
          <w:color w:val="000000"/>
          <w:sz w:val="21"/>
          <w:szCs w:val="21"/>
          <w:bdr w:val="none" w:sz="0" w:space="0" w:color="auto" w:frame="1"/>
          <w:shd w:val="clear" w:color="auto" w:fill="FFFFFF"/>
        </w:rPr>
        <w:t>为每条提出两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个</w:t>
      </w:r>
      <w:r w:rsidRPr="009B16A0">
        <w:rPr>
          <w:rStyle w:val="text-dst"/>
          <w:rFonts w:asciiTheme="minorEastAsia" w:eastAsiaTheme="minorEastAsia" w:hAnsiTheme="minorEastAsia"/>
          <w:color w:val="000000"/>
          <w:sz w:val="21"/>
          <w:szCs w:val="21"/>
          <w:bdr w:val="none" w:sz="0" w:space="0" w:color="auto" w:frame="1"/>
          <w:shd w:val="clear" w:color="auto" w:fill="FFFFFF"/>
        </w:rPr>
        <w:t>不同的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替代项而</w:t>
      </w:r>
      <w:r w:rsidRPr="009B16A0">
        <w:rPr>
          <w:rStyle w:val="text-dst"/>
          <w:rFonts w:asciiTheme="minorEastAsia" w:eastAsiaTheme="minorEastAsia" w:hAnsiTheme="minorEastAsia"/>
          <w:color w:val="000000"/>
          <w:sz w:val="21"/>
          <w:szCs w:val="21"/>
          <w:bdr w:val="none" w:sz="0" w:space="0" w:color="auto" w:frame="1"/>
          <w:shd w:val="clear" w:color="auto" w:fill="FFFFFF"/>
        </w:rPr>
        <w:t>采取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的方法</w:t>
      </w:r>
      <w:r w:rsidRPr="009B16A0">
        <w:rPr>
          <w:rStyle w:val="text-dst"/>
          <w:rFonts w:asciiTheme="minorEastAsia" w:eastAsiaTheme="minorEastAsia" w:hAnsiTheme="minorEastAsia"/>
          <w:color w:val="000000"/>
          <w:sz w:val="21"/>
          <w:szCs w:val="21"/>
          <w:bdr w:val="none" w:sz="0" w:space="0" w:color="auto" w:frame="1"/>
          <w:shd w:val="clear" w:color="auto" w:fill="FFFFFF"/>
        </w:rPr>
        <w:t>，这反映了成员国的主要不同观点。关于例外与限制，它倾向于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1，但经过广泛讨论的另一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个替代方案是，</w:t>
      </w:r>
      <w:r w:rsidRPr="009B16A0">
        <w:rPr>
          <w:rStyle w:val="text-dst"/>
          <w:rFonts w:asciiTheme="minorEastAsia" w:eastAsiaTheme="minorEastAsia" w:hAnsiTheme="minorEastAsia"/>
          <w:color w:val="000000"/>
          <w:sz w:val="21"/>
          <w:szCs w:val="21"/>
          <w:bdr w:val="none" w:sz="0" w:space="0" w:color="auto" w:frame="1"/>
          <w:shd w:val="clear" w:color="auto" w:fill="FFFFFF"/>
        </w:rPr>
        <w:t>根据主席提出的建议，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编拟一个</w:t>
      </w:r>
      <w:r w:rsidRPr="009B16A0">
        <w:rPr>
          <w:rStyle w:val="text-dst"/>
          <w:rFonts w:asciiTheme="minorEastAsia" w:eastAsiaTheme="minorEastAsia" w:hAnsiTheme="minorEastAsia"/>
          <w:color w:val="000000"/>
          <w:sz w:val="21"/>
          <w:szCs w:val="21"/>
          <w:bdr w:val="none" w:sz="0" w:space="0" w:color="auto" w:frame="1"/>
          <w:shd w:val="clear" w:color="auto" w:fill="FFFFFF"/>
        </w:rPr>
        <w:t>折衷的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。它建议在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第一次修订稿</w:t>
      </w:r>
      <w:r w:rsidRPr="009B16A0">
        <w:rPr>
          <w:rStyle w:val="text-dst"/>
          <w:rFonts w:asciiTheme="minorEastAsia" w:eastAsiaTheme="minorEastAsia" w:hAnsiTheme="minorEastAsia"/>
          <w:color w:val="000000"/>
          <w:sz w:val="21"/>
          <w:szCs w:val="21"/>
          <w:bdr w:val="none" w:sz="0" w:space="0" w:color="auto" w:frame="1"/>
          <w:shd w:val="clear" w:color="auto" w:fill="FFFFFF"/>
        </w:rPr>
        <w:t>中提出这一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补充替代项</w:t>
      </w:r>
      <w:r w:rsidRPr="009B16A0">
        <w:rPr>
          <w:rStyle w:val="text-dst"/>
          <w:rFonts w:asciiTheme="minorEastAsia" w:eastAsiaTheme="minorEastAsia" w:hAnsiTheme="minorEastAsia"/>
          <w:color w:val="000000"/>
          <w:sz w:val="21"/>
          <w:szCs w:val="21"/>
          <w:bdr w:val="none" w:sz="0" w:space="0" w:color="auto" w:frame="1"/>
          <w:shd w:val="clear" w:color="auto" w:fill="FFFFFF"/>
        </w:rPr>
        <w:t>，供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员国审议。这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项插入内容意在</w:t>
      </w:r>
      <w:r w:rsidRPr="009B16A0">
        <w:rPr>
          <w:rStyle w:val="text-dst"/>
          <w:rFonts w:asciiTheme="minorEastAsia" w:eastAsiaTheme="minorEastAsia" w:hAnsiTheme="minorEastAsia"/>
          <w:color w:val="000000"/>
          <w:sz w:val="21"/>
          <w:szCs w:val="21"/>
          <w:bdr w:val="none" w:sz="0" w:space="0" w:color="auto" w:frame="1"/>
          <w:shd w:val="clear" w:color="auto" w:fill="FFFFFF"/>
        </w:rPr>
        <w:t>弥合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现有</w:t>
      </w:r>
      <w:r w:rsidRPr="009B16A0">
        <w:rPr>
          <w:rStyle w:val="text-dst"/>
          <w:rFonts w:asciiTheme="minorEastAsia" w:eastAsiaTheme="minorEastAsia" w:hAnsiTheme="minorEastAsia"/>
          <w:color w:val="000000"/>
          <w:sz w:val="21"/>
          <w:szCs w:val="21"/>
          <w:bdr w:val="none" w:sz="0" w:space="0" w:color="auto" w:frame="1"/>
          <w:shd w:val="clear" w:color="auto" w:fill="FFFFFF"/>
        </w:rPr>
        <w:t>差距</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将受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到</w:t>
      </w:r>
      <w:r w:rsidRPr="009B16A0">
        <w:rPr>
          <w:rStyle w:val="text-dst"/>
          <w:rFonts w:asciiTheme="minorEastAsia" w:eastAsiaTheme="minorEastAsia" w:hAnsiTheme="minorEastAsia"/>
          <w:color w:val="000000"/>
          <w:sz w:val="21"/>
          <w:szCs w:val="21"/>
          <w:bdr w:val="none" w:sz="0" w:space="0" w:color="auto" w:frame="1"/>
          <w:shd w:val="clear" w:color="auto" w:fill="FFFFFF"/>
        </w:rPr>
        <w:t>欢迎。</w:t>
      </w:r>
    </w:p>
    <w:p w14:paraId="7B3CB64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18" w:name="OLE_LINK47"/>
      <w:bookmarkStart w:id="19" w:name="OLE_LINK48"/>
      <w:r w:rsidRPr="009B16A0">
        <w:rPr>
          <w:rFonts w:asciiTheme="minorEastAsia" w:eastAsiaTheme="minorEastAsia" w:hAnsiTheme="minorEastAsia"/>
          <w:color w:val="000000"/>
          <w:sz w:val="21"/>
          <w:szCs w:val="21"/>
          <w:shd w:val="clear" w:color="auto" w:fill="FFFFFF"/>
        </w:rPr>
        <w:t>欧盟代表团代表欧盟及其成员国发言，</w:t>
      </w:r>
      <w:r w:rsidRPr="009B16A0">
        <w:rPr>
          <w:rFonts w:asciiTheme="minorEastAsia" w:eastAsiaTheme="minorEastAsia" w:hAnsiTheme="minorEastAsia" w:hint="eastAsia"/>
          <w:color w:val="000000"/>
          <w:sz w:val="21"/>
          <w:szCs w:val="21"/>
          <w:shd w:val="clear" w:color="auto" w:fill="FFFFFF"/>
        </w:rPr>
        <w:t>表示</w:t>
      </w:r>
      <w:r w:rsidRPr="009B16A0">
        <w:rPr>
          <w:rFonts w:asciiTheme="minorEastAsia" w:eastAsiaTheme="minorEastAsia" w:hAnsiTheme="minorEastAsia"/>
          <w:color w:val="000000"/>
          <w:sz w:val="21"/>
          <w:szCs w:val="21"/>
          <w:shd w:val="clear" w:color="auto" w:fill="FFFFFF"/>
        </w:rPr>
        <w:t>在没有彻底研究过该文件也没有能够与其成员国</w:t>
      </w:r>
      <w:r w:rsidRPr="009B16A0">
        <w:rPr>
          <w:rFonts w:asciiTheme="minorEastAsia" w:eastAsiaTheme="minorEastAsia" w:hAnsiTheme="minorEastAsia" w:hint="eastAsia"/>
          <w:color w:val="000000"/>
          <w:sz w:val="21"/>
          <w:szCs w:val="21"/>
          <w:shd w:val="clear" w:color="auto" w:fill="FFFFFF"/>
        </w:rPr>
        <w:t>磋</w:t>
      </w:r>
      <w:r w:rsidRPr="009B16A0">
        <w:rPr>
          <w:rFonts w:asciiTheme="minorEastAsia" w:eastAsiaTheme="minorEastAsia" w:hAnsiTheme="minorEastAsia"/>
          <w:color w:val="000000"/>
          <w:sz w:val="21"/>
          <w:szCs w:val="21"/>
          <w:shd w:val="clear" w:color="auto" w:fill="FFFFFF"/>
        </w:rPr>
        <w:t>商的情况下，它可以在该文件的基础上开展工作，但需进一步</w:t>
      </w:r>
      <w:r w:rsidRPr="009B16A0">
        <w:rPr>
          <w:rFonts w:asciiTheme="minorEastAsia" w:eastAsiaTheme="minorEastAsia" w:hAnsiTheme="minorEastAsia" w:hint="eastAsia"/>
          <w:color w:val="000000"/>
          <w:sz w:val="21"/>
          <w:szCs w:val="21"/>
          <w:shd w:val="clear" w:color="auto" w:fill="FFFFFF"/>
        </w:rPr>
        <w:t>阐明</w:t>
      </w:r>
      <w:r w:rsidRPr="009B16A0">
        <w:rPr>
          <w:rFonts w:asciiTheme="minorEastAsia" w:eastAsiaTheme="minorEastAsia" w:hAnsiTheme="minorEastAsia"/>
          <w:color w:val="000000"/>
          <w:sz w:val="21"/>
          <w:szCs w:val="21"/>
          <w:shd w:val="clear" w:color="auto" w:fill="FFFFFF"/>
        </w:rPr>
        <w:t>、讨论和</w:t>
      </w:r>
      <w:r w:rsidRPr="009B16A0">
        <w:rPr>
          <w:rFonts w:asciiTheme="minorEastAsia" w:eastAsiaTheme="minorEastAsia" w:hAnsiTheme="minorEastAsia" w:hint="eastAsia"/>
          <w:color w:val="000000"/>
          <w:sz w:val="21"/>
          <w:szCs w:val="21"/>
          <w:shd w:val="clear" w:color="auto" w:fill="FFFFFF"/>
        </w:rPr>
        <w:t>征求评论意见</w:t>
      </w:r>
      <w:r w:rsidRPr="009B16A0">
        <w:rPr>
          <w:rFonts w:asciiTheme="minorEastAsia" w:eastAsiaTheme="minorEastAsia" w:hAnsiTheme="minorEastAsia"/>
          <w:color w:val="000000"/>
          <w:sz w:val="21"/>
          <w:szCs w:val="21"/>
          <w:shd w:val="clear" w:color="auto" w:fill="FFFFFF"/>
        </w:rPr>
        <w:t>。</w:t>
      </w:r>
    </w:p>
    <w:bookmarkEnd w:id="18"/>
    <w:bookmarkEnd w:id="19"/>
    <w:p w14:paraId="6C9E2A1A" w14:textId="4CEA37FB"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Style w:val="text-dst"/>
          <w:rFonts w:asciiTheme="minorEastAsia" w:eastAsiaTheme="minorEastAsia" w:hAnsiTheme="minorEastAsia"/>
          <w:sz w:val="21"/>
          <w:szCs w:val="21"/>
          <w:bdr w:val="none" w:sz="0" w:space="0" w:color="auto" w:frame="1"/>
        </w:rPr>
      </w:pPr>
      <w:r w:rsidRPr="009B16A0">
        <w:rPr>
          <w:rStyle w:val="text-dst"/>
          <w:rFonts w:asciiTheme="minorEastAsia" w:eastAsiaTheme="minorEastAsia" w:hAnsiTheme="minorEastAsia"/>
          <w:color w:val="000000"/>
          <w:sz w:val="21"/>
          <w:szCs w:val="21"/>
          <w:bdr w:val="none" w:sz="0" w:space="0" w:color="auto" w:frame="1"/>
          <w:shd w:val="clear" w:color="auto" w:fill="FFFFFF"/>
        </w:rPr>
        <w:t>美国代表团回顾，在非正式会议期间，它支持第9条的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2，修改了第9.6款，以提高可读性和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明确性</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人随后删除了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2的第9.4</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而</w:t>
      </w:r>
      <w:r w:rsidRPr="009B16A0">
        <w:rPr>
          <w:rStyle w:val="text-dst"/>
          <w:rFonts w:asciiTheme="minorEastAsia" w:eastAsiaTheme="minorEastAsia" w:hAnsiTheme="minorEastAsia"/>
          <w:color w:val="000000"/>
          <w:sz w:val="21"/>
          <w:szCs w:val="21"/>
          <w:bdr w:val="none" w:sz="0" w:space="0" w:color="auto" w:frame="1"/>
          <w:shd w:val="clear" w:color="auto" w:fill="FFFFFF"/>
        </w:rPr>
        <w:t>这是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2的一个重要部分，它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倾向于</w:t>
      </w:r>
      <w:r w:rsidRPr="009B16A0">
        <w:rPr>
          <w:rStyle w:val="text-dst"/>
          <w:rFonts w:asciiTheme="minorEastAsia" w:eastAsiaTheme="minorEastAsia" w:hAnsiTheme="minorEastAsia"/>
          <w:color w:val="000000"/>
          <w:sz w:val="21"/>
          <w:szCs w:val="21"/>
          <w:bdr w:val="none" w:sz="0" w:space="0" w:color="auto" w:frame="1"/>
          <w:shd w:val="clear" w:color="auto" w:fill="FFFFFF"/>
        </w:rPr>
        <w:t>重新插入该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。在第9.6</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人在“传统知识”之前省略了“受保护”一词，这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一措辞</w:t>
      </w:r>
      <w:r w:rsidRPr="009B16A0">
        <w:rPr>
          <w:rStyle w:val="text-dst"/>
          <w:rFonts w:asciiTheme="minorEastAsia" w:eastAsiaTheme="minorEastAsia" w:hAnsiTheme="minorEastAsia"/>
          <w:color w:val="000000"/>
          <w:sz w:val="21"/>
          <w:szCs w:val="21"/>
          <w:bdr w:val="none" w:sz="0" w:space="0" w:color="auto" w:frame="1"/>
          <w:shd w:val="clear" w:color="auto" w:fill="FFFFFF"/>
        </w:rPr>
        <w:t>非常重要，因为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color w:val="000000"/>
          <w:sz w:val="21"/>
          <w:szCs w:val="21"/>
          <w:bdr w:val="none" w:sz="0" w:space="0" w:color="auto" w:frame="1"/>
          <w:shd w:val="clear" w:color="auto" w:fill="FFFFFF"/>
        </w:rPr>
        <w:t>将受该文书保护的传统知识与属于该文书草案中传统知识定义范围内的广泛传统知识区分开来。应将“受保护”一词重新插入第9.6条</w:t>
      </w:r>
      <w:r w:rsidR="00EE3C6B" w:rsidRPr="009B16A0">
        <w:rPr>
          <w:rStyle w:val="text-dst"/>
          <w:rFonts w:asciiTheme="minorEastAsia" w:eastAsiaTheme="minorEastAsia" w:hAnsiTheme="minorEastAsia" w:hint="eastAsia"/>
          <w:color w:val="000000"/>
          <w:sz w:val="21"/>
          <w:szCs w:val="21"/>
          <w:bdr w:val="none" w:sz="0" w:space="0" w:color="auto" w:frame="1"/>
          <w:shd w:val="clear" w:color="auto" w:fill="FFFFFF"/>
        </w:rPr>
        <w:t>(a)</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00EE3C6B" w:rsidRPr="009B16A0">
        <w:rPr>
          <w:rStyle w:val="text-dst"/>
          <w:rFonts w:asciiTheme="minorEastAsia" w:eastAsiaTheme="minorEastAsia" w:hAnsiTheme="minorEastAsia" w:hint="eastAsia"/>
          <w:color w:val="000000"/>
          <w:sz w:val="21"/>
          <w:szCs w:val="21"/>
          <w:bdr w:val="none" w:sz="0" w:space="0" w:color="auto" w:frame="1"/>
          <w:shd w:val="clear" w:color="auto" w:fill="FFFFFF"/>
        </w:rPr>
        <w:t>(b)</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00EE3C6B" w:rsidRPr="009B16A0">
        <w:rPr>
          <w:rStyle w:val="text-dst"/>
          <w:rFonts w:asciiTheme="minorEastAsia" w:eastAsiaTheme="minorEastAsia" w:hAnsiTheme="minorEastAsia" w:hint="eastAsia"/>
          <w:color w:val="000000"/>
          <w:sz w:val="21"/>
          <w:szCs w:val="21"/>
          <w:bdr w:val="none" w:sz="0" w:space="0" w:color="auto" w:frame="1"/>
          <w:shd w:val="clear" w:color="auto" w:fill="FFFFFF"/>
        </w:rPr>
        <w:t>(c)</w:t>
      </w:r>
      <w:r w:rsidRPr="009B16A0">
        <w:rPr>
          <w:rStyle w:val="text-dst"/>
          <w:rFonts w:asciiTheme="minorEastAsia" w:eastAsiaTheme="minorEastAsia" w:hAnsiTheme="minorEastAsia"/>
          <w:color w:val="000000"/>
          <w:sz w:val="21"/>
          <w:szCs w:val="21"/>
          <w:bdr w:val="none" w:sz="0" w:space="0" w:color="auto" w:frame="1"/>
          <w:shd w:val="clear" w:color="auto" w:fill="FFFFFF"/>
        </w:rPr>
        <w:t>款第一行。关于第5条，它提出了一个新的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替代案文</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其中</w:t>
      </w:r>
      <w:r w:rsidRPr="009B16A0">
        <w:rPr>
          <w:rStyle w:val="text-dst"/>
          <w:rFonts w:asciiTheme="minorEastAsia" w:eastAsiaTheme="minorEastAsia" w:hAnsiTheme="minorEastAsia"/>
          <w:color w:val="000000"/>
          <w:sz w:val="21"/>
          <w:szCs w:val="21"/>
          <w:bdr w:val="none" w:sz="0" w:space="0" w:color="auto" w:frame="1"/>
          <w:shd w:val="clear" w:color="auto" w:fill="FFFFFF"/>
        </w:rPr>
        <w:t>将采用资格标准并将其纳入保护范围和条件。这将通过简化案文和消除冗余缩小差距。</w:t>
      </w:r>
      <w:bookmarkStart w:id="20" w:name="OLE_LINK30"/>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它重新宣读了前一天提出的措辞，以便可以将其列入案文。其内容如下</w:t>
      </w:r>
      <w:bookmarkEnd w:id="20"/>
      <w:r w:rsidRPr="009B16A0">
        <w:rPr>
          <w:rStyle w:val="text-dst"/>
          <w:rFonts w:asciiTheme="minorEastAsia" w:eastAsiaTheme="minorEastAsia" w:hAnsiTheme="minorEastAsia" w:hint="eastAsia"/>
          <w:sz w:val="21"/>
          <w:szCs w:val="21"/>
          <w:bdr w:val="none" w:sz="0" w:space="0" w:color="auto" w:frame="1"/>
        </w:rPr>
        <w:t>：“凡传统知识与第4条定义的受益人的文化遗产有显著联系，并且由集体创作、创造、发展、维持和共享，且在已由每个成员国决定的期间代代相传，但不少于50年或五代人的时间，传统知识应按照以下定义的范围和条件受到保护：</w:t>
      </w:r>
      <w:r w:rsidRPr="009B16A0">
        <w:rPr>
          <w:rStyle w:val="text-dst"/>
          <w:rFonts w:asciiTheme="minorEastAsia" w:eastAsiaTheme="minorEastAsia" w:hAnsiTheme="minorEastAsia"/>
          <w:sz w:val="21"/>
          <w:szCs w:val="21"/>
          <w:bdr w:val="none" w:sz="0" w:space="0" w:color="auto" w:frame="1"/>
        </w:rPr>
        <w:t>1.</w:t>
      </w:r>
      <w:r w:rsidRPr="009B16A0">
        <w:rPr>
          <w:rStyle w:val="text-dst"/>
          <w:rFonts w:asciiTheme="minorEastAsia" w:eastAsiaTheme="minorEastAsia" w:hAnsiTheme="minorEastAsia" w:hint="eastAsia"/>
          <w:sz w:val="21"/>
          <w:szCs w:val="21"/>
          <w:bdr w:val="none" w:sz="0" w:space="0" w:color="auto" w:frame="1"/>
        </w:rPr>
        <w:t>凡受保护传统知识是秘密的，则不论是否是神圣的，成员国应当鼓励：</w:t>
      </w:r>
      <w:r w:rsidR="00EE3C6B" w:rsidRPr="009B16A0">
        <w:rPr>
          <w:rStyle w:val="text-dst"/>
          <w:rFonts w:asciiTheme="minorEastAsia" w:eastAsiaTheme="minorEastAsia" w:hAnsiTheme="minorEastAsia" w:hint="eastAsia"/>
          <w:sz w:val="21"/>
          <w:szCs w:val="21"/>
          <w:bdr w:val="none" w:sz="0" w:space="0" w:color="auto" w:frame="1"/>
        </w:rPr>
        <w:t>(a)</w:t>
      </w:r>
      <w:r w:rsidRPr="009B16A0">
        <w:rPr>
          <w:rStyle w:val="text-dst"/>
          <w:rFonts w:asciiTheme="minorEastAsia" w:eastAsiaTheme="minorEastAsia" w:hAnsiTheme="minorEastAsia" w:hint="eastAsia"/>
          <w:sz w:val="21"/>
          <w:szCs w:val="21"/>
          <w:bdr w:val="none" w:sz="0" w:space="0" w:color="auto" w:frame="1"/>
        </w:rPr>
        <w:t>将传统知识直接传达给使用者的受益人，根据国内法有可能维持、控制、使用、发展、授权或禁止获取和使用/利用其受保护传统知识；并从因所述使用者对其使用而产生的惠益中收取公平公正的份额；并且</w:t>
      </w:r>
      <w:r w:rsidR="00EE3C6B" w:rsidRPr="009B16A0">
        <w:rPr>
          <w:rStyle w:val="text-dst"/>
          <w:rFonts w:asciiTheme="minorEastAsia" w:eastAsiaTheme="minorEastAsia" w:hAnsiTheme="minorEastAsia" w:hint="eastAsia"/>
          <w:sz w:val="21"/>
          <w:szCs w:val="21"/>
          <w:bdr w:val="none" w:sz="0" w:space="0" w:color="auto" w:frame="1"/>
        </w:rPr>
        <w:t>(b)</w:t>
      </w:r>
      <w:r w:rsidRPr="009B16A0">
        <w:rPr>
          <w:rStyle w:val="text-dst"/>
          <w:rFonts w:asciiTheme="minorEastAsia" w:eastAsiaTheme="minorEastAsia" w:hAnsiTheme="minorEastAsia" w:hint="eastAsia"/>
          <w:sz w:val="21"/>
          <w:szCs w:val="21"/>
          <w:bdr w:val="none" w:sz="0" w:space="0" w:color="auto" w:frame="1"/>
        </w:rPr>
        <w:t>使用者使用所述受保护传统知识时注明传统知识可清楚识别的持有人，并以尊重受益人的文化准则和做法的方式使用知识。</w:t>
      </w:r>
      <w:r w:rsidR="00866EA2" w:rsidRPr="009B16A0">
        <w:rPr>
          <w:rStyle w:val="text-dst"/>
          <w:rFonts w:asciiTheme="minorEastAsia" w:eastAsiaTheme="minorEastAsia" w:hAnsiTheme="minorEastAsia"/>
          <w:sz w:val="21"/>
          <w:szCs w:val="21"/>
          <w:bdr w:val="none" w:sz="0" w:space="0" w:color="auto" w:frame="1"/>
        </w:rPr>
        <w:t>2.</w:t>
      </w:r>
      <w:r w:rsidRPr="009B16A0">
        <w:rPr>
          <w:rStyle w:val="text-dst"/>
          <w:rFonts w:asciiTheme="minorEastAsia" w:eastAsiaTheme="minorEastAsia" w:hAnsiTheme="minorEastAsia" w:hint="eastAsia"/>
          <w:sz w:val="21"/>
          <w:szCs w:val="21"/>
          <w:bdr w:val="none" w:sz="0" w:space="0" w:color="auto" w:frame="1"/>
        </w:rPr>
        <w:t>凡受保护传统知识的传播面窄，则不论是否是神圣的，成员国应当鼓励将以下行为作为最佳做</w:t>
      </w:r>
      <w:r w:rsidRPr="009B16A0">
        <w:rPr>
          <w:rStyle w:val="text-dst"/>
          <w:rFonts w:asciiTheme="minorEastAsia" w:eastAsiaTheme="minorEastAsia" w:hAnsiTheme="minorEastAsia" w:cs="SimSun" w:hint="eastAsia"/>
          <w:sz w:val="21"/>
          <w:szCs w:val="21"/>
          <w:bdr w:val="none" w:sz="0" w:space="0" w:color="auto" w:frame="1"/>
        </w:rPr>
        <w:t>法</w:t>
      </w:r>
      <w:r w:rsidR="00EE3C6B" w:rsidRPr="009B16A0">
        <w:rPr>
          <w:rStyle w:val="text-dst"/>
          <w:rFonts w:asciiTheme="minorEastAsia" w:eastAsiaTheme="minorEastAsia" w:hAnsiTheme="minorEastAsia" w:hint="eastAsia"/>
          <w:sz w:val="21"/>
          <w:szCs w:val="21"/>
          <w:bdr w:val="none" w:sz="0" w:space="0" w:color="auto" w:frame="1"/>
        </w:rPr>
        <w:t>(a)</w:t>
      </w:r>
      <w:r w:rsidRPr="009B16A0">
        <w:rPr>
          <w:rStyle w:val="text-dst"/>
          <w:rFonts w:asciiTheme="minorEastAsia" w:eastAsiaTheme="minorEastAsia" w:hAnsiTheme="minorEastAsia" w:hint="eastAsia"/>
          <w:sz w:val="21"/>
          <w:szCs w:val="21"/>
          <w:bdr w:val="none" w:sz="0" w:space="0" w:color="auto" w:frame="1"/>
        </w:rPr>
        <w:t>将受保护传统知识直接传达给使用者的受益人从因所述使用者对其使用而产生的惠益中收取公平公正的份额；并且</w:t>
      </w:r>
      <w:r w:rsidR="00EE3C6B" w:rsidRPr="009B16A0">
        <w:rPr>
          <w:rStyle w:val="text-dst"/>
          <w:rFonts w:asciiTheme="minorEastAsia" w:eastAsiaTheme="minorEastAsia" w:hAnsiTheme="minorEastAsia" w:hint="eastAsia"/>
          <w:sz w:val="21"/>
          <w:szCs w:val="21"/>
          <w:bdr w:val="none" w:sz="0" w:space="0" w:color="auto" w:frame="1"/>
        </w:rPr>
        <w:t>(b)</w:t>
      </w:r>
      <w:bookmarkStart w:id="21" w:name="OLE_LINK31"/>
      <w:bookmarkStart w:id="22" w:name="OLE_LINK32"/>
      <w:r w:rsidRPr="009B16A0">
        <w:rPr>
          <w:rStyle w:val="text-dst"/>
          <w:rFonts w:asciiTheme="minorEastAsia" w:eastAsiaTheme="minorEastAsia" w:hAnsiTheme="minorEastAsia" w:hint="eastAsia"/>
          <w:sz w:val="21"/>
          <w:szCs w:val="21"/>
          <w:bdr w:val="none" w:sz="0" w:space="0" w:color="auto" w:frame="1"/>
        </w:rPr>
        <w:t>使用者使用所述受保护传统知识时注明传统知识可清楚识别的持有人，并以尊重受益人的文化准则和做法的方式使用知识</w:t>
      </w:r>
      <w:bookmarkEnd w:id="21"/>
      <w:bookmarkEnd w:id="22"/>
      <w:r w:rsidR="00EE3C6B" w:rsidRPr="009B16A0">
        <w:rPr>
          <w:rStyle w:val="text-dst"/>
          <w:rFonts w:asciiTheme="minorEastAsia" w:eastAsiaTheme="minorEastAsia" w:hAnsiTheme="minorEastAsia" w:hint="eastAsia"/>
          <w:sz w:val="21"/>
          <w:szCs w:val="21"/>
          <w:bdr w:val="none" w:sz="0" w:space="0" w:color="auto" w:frame="1"/>
        </w:rPr>
        <w:t>。</w:t>
      </w:r>
      <w:r w:rsidR="00866EA2" w:rsidRPr="009B16A0">
        <w:rPr>
          <w:rStyle w:val="text-dst"/>
          <w:rFonts w:asciiTheme="minorEastAsia" w:eastAsiaTheme="minorEastAsia" w:hAnsiTheme="minorEastAsia"/>
          <w:sz w:val="21"/>
          <w:szCs w:val="21"/>
          <w:bdr w:val="none" w:sz="0" w:space="0" w:color="auto" w:frame="1"/>
        </w:rPr>
        <w:t>3.</w:t>
      </w:r>
      <w:r w:rsidRPr="009B16A0">
        <w:rPr>
          <w:rStyle w:val="text-dst"/>
          <w:rFonts w:asciiTheme="minorEastAsia" w:eastAsiaTheme="minorEastAsia" w:hAnsiTheme="minorEastAsia" w:hint="eastAsia"/>
          <w:sz w:val="21"/>
          <w:szCs w:val="21"/>
          <w:bdr w:val="none" w:sz="0" w:space="0" w:color="auto" w:frame="1"/>
        </w:rPr>
        <w:t>成员国应尽最大努力归档和保存传播范围广的传统知识”。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案文中，它有些失望地注意到，在第5条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3中，备选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w:t>
      </w:r>
      <w:r w:rsidRPr="009B16A0">
        <w:rPr>
          <w:rStyle w:val="text-dst"/>
          <w:rFonts w:asciiTheme="minorEastAsia" w:eastAsiaTheme="minorEastAsia" w:hAnsiTheme="minorEastAsia"/>
          <w:color w:val="000000"/>
          <w:sz w:val="21"/>
          <w:szCs w:val="21"/>
          <w:bdr w:val="none" w:sz="0" w:space="0" w:color="auto" w:frame="1"/>
          <w:shd w:val="clear" w:color="auto" w:fill="FFFFFF"/>
        </w:rPr>
        <w:t>1已被删除。在该特定备选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w:t>
      </w:r>
      <w:r w:rsidRPr="009B16A0">
        <w:rPr>
          <w:rStyle w:val="text-dst"/>
          <w:rFonts w:asciiTheme="minorEastAsia" w:eastAsiaTheme="minorEastAsia" w:hAnsiTheme="minorEastAsia"/>
          <w:color w:val="000000"/>
          <w:sz w:val="21"/>
          <w:szCs w:val="21"/>
          <w:bdr w:val="none" w:sz="0" w:space="0" w:color="auto" w:frame="1"/>
          <w:shd w:val="clear" w:color="auto" w:fill="FFFFFF"/>
        </w:rPr>
        <w:t>中，有一些重要内容没有反映在当前案文中，其中包括一个与错误和误导性使用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有关的备选案文，这是IGC内一个非常富有成效的持续工作流程的主题。因此，它希望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看到这项内容重新出现在</w:t>
      </w:r>
      <w:r w:rsidRPr="009B16A0">
        <w:rPr>
          <w:rStyle w:val="text-dst"/>
          <w:rFonts w:asciiTheme="minorEastAsia" w:eastAsiaTheme="minorEastAsia" w:hAnsiTheme="minorEastAsia"/>
          <w:color w:val="000000"/>
          <w:sz w:val="21"/>
          <w:szCs w:val="21"/>
          <w:bdr w:val="none" w:sz="0" w:space="0" w:color="auto" w:frame="1"/>
          <w:shd w:val="clear" w:color="auto" w:fill="FFFFFF"/>
        </w:rPr>
        <w:t>案文中。一旦在案文中保留了这些重要概念，它就可以继续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color w:val="000000"/>
          <w:sz w:val="21"/>
          <w:szCs w:val="21"/>
          <w:bdr w:val="none" w:sz="0" w:space="0" w:color="auto" w:frame="1"/>
          <w:shd w:val="clear" w:color="auto" w:fill="FFFFFF"/>
        </w:rPr>
        <w:t>讨论。</w:t>
      </w:r>
    </w:p>
    <w:p w14:paraId="55697DC6"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南非代表团回顾</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color w:val="000000"/>
          <w:sz w:val="21"/>
          <w:szCs w:val="21"/>
          <w:bdr w:val="none" w:sz="0" w:space="0" w:color="auto" w:frame="1"/>
          <w:shd w:val="clear" w:color="auto" w:fill="FFFFFF"/>
        </w:rPr>
        <w:t>在非正式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会议上</w:t>
      </w:r>
      <w:r w:rsidRPr="009B16A0">
        <w:rPr>
          <w:rStyle w:val="text-dst"/>
          <w:rFonts w:asciiTheme="minorEastAsia" w:eastAsiaTheme="minorEastAsia" w:hAnsiTheme="minorEastAsia"/>
          <w:color w:val="000000"/>
          <w:sz w:val="21"/>
          <w:szCs w:val="21"/>
          <w:bdr w:val="none" w:sz="0" w:space="0" w:color="auto" w:frame="1"/>
          <w:shd w:val="clear" w:color="auto" w:fill="FFFFFF"/>
        </w:rPr>
        <w:t>与尼日利亚代表团一起支持土著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人民</w:t>
      </w:r>
      <w:r w:rsidRPr="009B16A0">
        <w:rPr>
          <w:rStyle w:val="text-dst"/>
          <w:rFonts w:asciiTheme="minorEastAsia" w:eastAsiaTheme="minorEastAsia" w:hAnsiTheme="minorEastAsia"/>
          <w:color w:val="000000"/>
          <w:sz w:val="21"/>
          <w:szCs w:val="21"/>
          <w:bdr w:val="none" w:sz="0" w:space="0" w:color="auto" w:frame="1"/>
          <w:shd w:val="clear" w:color="auto" w:fill="FFFFFF"/>
        </w:rPr>
        <w:t>核心小组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关于插入</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酌情</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。它要求在非洲集团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所提供的</w:t>
      </w:r>
      <w:r w:rsidRPr="009B16A0">
        <w:rPr>
          <w:rStyle w:val="text-dst"/>
          <w:rFonts w:asciiTheme="minorEastAsia" w:eastAsiaTheme="minorEastAsia" w:hAnsiTheme="minorEastAsia"/>
          <w:color w:val="000000"/>
          <w:sz w:val="21"/>
          <w:szCs w:val="21"/>
          <w:bdr w:val="none" w:sz="0" w:space="0" w:color="auto" w:frame="1"/>
          <w:shd w:val="clear" w:color="auto" w:fill="FFFFFF"/>
        </w:rPr>
        <w:t>支持的基础上审议土著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人民</w:t>
      </w:r>
      <w:r w:rsidRPr="009B16A0">
        <w:rPr>
          <w:rStyle w:val="text-dst"/>
          <w:rFonts w:asciiTheme="minorEastAsia" w:eastAsiaTheme="minorEastAsia" w:hAnsiTheme="minorEastAsia"/>
          <w:color w:val="000000"/>
          <w:sz w:val="21"/>
          <w:szCs w:val="21"/>
          <w:bdr w:val="none" w:sz="0" w:space="0" w:color="auto" w:frame="1"/>
          <w:shd w:val="clear" w:color="auto" w:fill="FFFFFF"/>
        </w:rPr>
        <w:t>核心小组的请求。它支持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实行</w:t>
      </w:r>
      <w:r w:rsidRPr="009B16A0">
        <w:rPr>
          <w:rStyle w:val="text-dst"/>
          <w:rFonts w:asciiTheme="minorEastAsia" w:eastAsiaTheme="minorEastAsia" w:hAnsiTheme="minorEastAsia"/>
          <w:color w:val="000000"/>
          <w:sz w:val="21"/>
          <w:szCs w:val="21"/>
          <w:bdr w:val="none" w:sz="0" w:space="0" w:color="auto" w:frame="1"/>
          <w:shd w:val="clear" w:color="auto" w:fill="FFFFFF"/>
        </w:rPr>
        <w:t>两</w:t>
      </w: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个工作流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程</w:t>
      </w:r>
      <w:r w:rsidRPr="009B16A0">
        <w:rPr>
          <w:rStyle w:val="text-dst"/>
          <w:rFonts w:asciiTheme="minorEastAsia" w:eastAsiaTheme="minorEastAsia" w:hAnsiTheme="minorEastAsia"/>
          <w:color w:val="000000"/>
          <w:sz w:val="21"/>
          <w:szCs w:val="21"/>
          <w:bdr w:val="none" w:sz="0" w:space="0" w:color="auto" w:frame="1"/>
          <w:shd w:val="clear" w:color="auto" w:fill="FFFFFF"/>
        </w:rPr>
        <w:t>的原则。它欢迎该文件，尽管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color w:val="000000"/>
          <w:sz w:val="21"/>
          <w:szCs w:val="21"/>
          <w:bdr w:val="none" w:sz="0" w:space="0" w:color="auto" w:frame="1"/>
          <w:shd w:val="clear" w:color="auto" w:fill="FFFFFF"/>
        </w:rPr>
        <w:t>将进一步研究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这份文件</w:t>
      </w:r>
      <w:r w:rsidRPr="009B16A0">
        <w:rPr>
          <w:rStyle w:val="text-dst"/>
          <w:rFonts w:asciiTheme="minorEastAsia" w:eastAsiaTheme="minorEastAsia" w:hAnsiTheme="minorEastAsia"/>
          <w:color w:val="000000"/>
          <w:sz w:val="21"/>
          <w:szCs w:val="21"/>
          <w:bdr w:val="none" w:sz="0" w:space="0" w:color="auto" w:frame="1"/>
          <w:shd w:val="clear" w:color="auto" w:fill="FFFFFF"/>
        </w:rPr>
        <w:t>。它要求美国代表团澄清</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w:t>
      </w:r>
      <w:r w:rsidRPr="009B16A0">
        <w:rPr>
          <w:rStyle w:val="text-dst"/>
          <w:rFonts w:asciiTheme="minorEastAsia" w:eastAsiaTheme="minorEastAsia" w:hAnsiTheme="minorEastAsia"/>
          <w:color w:val="000000"/>
          <w:sz w:val="21"/>
          <w:szCs w:val="21"/>
          <w:bdr w:val="none" w:sz="0" w:space="0" w:color="auto" w:frame="1"/>
          <w:shd w:val="clear" w:color="auto" w:fill="FFFFFF"/>
        </w:rPr>
        <w:t>两个以上备选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项一事</w:t>
      </w:r>
      <w:r w:rsidRPr="009B16A0">
        <w:rPr>
          <w:rStyle w:val="text-dst"/>
          <w:rFonts w:asciiTheme="minorEastAsia" w:eastAsiaTheme="minorEastAsia" w:hAnsiTheme="minorEastAsia"/>
          <w:color w:val="000000"/>
          <w:sz w:val="21"/>
          <w:szCs w:val="21"/>
          <w:bdr w:val="none" w:sz="0" w:space="0" w:color="auto" w:frame="1"/>
          <w:shd w:val="clear" w:color="auto" w:fill="FFFFFF"/>
        </w:rPr>
        <w:t>，并想知道</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这样做是</w:t>
      </w:r>
      <w:r w:rsidRPr="009B16A0">
        <w:rPr>
          <w:rStyle w:val="text-dst"/>
          <w:rFonts w:asciiTheme="minorEastAsia" w:eastAsiaTheme="minorEastAsia" w:hAnsiTheme="minorEastAsia"/>
          <w:color w:val="000000"/>
          <w:sz w:val="21"/>
          <w:szCs w:val="21"/>
          <w:bdr w:val="none" w:sz="0" w:space="0" w:color="auto" w:frame="1"/>
          <w:shd w:val="clear" w:color="auto" w:fill="FFFFFF"/>
        </w:rPr>
        <w:t>在缩小差距</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w:t>
      </w:r>
      <w:r w:rsidRPr="009B16A0">
        <w:rPr>
          <w:rStyle w:val="text-dst"/>
          <w:rFonts w:asciiTheme="minorEastAsia" w:eastAsiaTheme="minorEastAsia" w:hAnsiTheme="minorEastAsia"/>
          <w:color w:val="000000"/>
          <w:sz w:val="21"/>
          <w:szCs w:val="21"/>
          <w:bdr w:val="none" w:sz="0" w:space="0" w:color="auto" w:frame="1"/>
          <w:shd w:val="clear" w:color="auto" w:fill="FFFFFF"/>
        </w:rPr>
        <w:t>寻求共识，还是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使成</w:t>
      </w:r>
      <w:r w:rsidRPr="009B16A0">
        <w:rPr>
          <w:rStyle w:val="text-dst"/>
          <w:rFonts w:asciiTheme="minorEastAsia" w:eastAsiaTheme="minorEastAsia" w:hAnsiTheme="minorEastAsia"/>
          <w:color w:val="000000"/>
          <w:sz w:val="21"/>
          <w:szCs w:val="21"/>
          <w:bdr w:val="none" w:sz="0" w:space="0" w:color="auto" w:frame="1"/>
          <w:shd w:val="clear" w:color="auto" w:fill="FFFFFF"/>
        </w:rPr>
        <w:t>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渐行渐远</w:t>
      </w:r>
      <w:r w:rsidRPr="009B16A0">
        <w:rPr>
          <w:rStyle w:val="text-dst"/>
          <w:rFonts w:asciiTheme="minorEastAsia" w:eastAsiaTheme="minorEastAsia" w:hAnsiTheme="minor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请协调</w:t>
      </w:r>
      <w:r w:rsidRPr="009B16A0">
        <w:rPr>
          <w:rStyle w:val="text-dst"/>
          <w:rFonts w:asciiTheme="minorEastAsia" w:eastAsiaTheme="minorEastAsia" w:hAnsiTheme="minorEastAsia"/>
          <w:color w:val="000000"/>
          <w:sz w:val="21"/>
          <w:szCs w:val="21"/>
          <w:bdr w:val="none" w:sz="0" w:space="0" w:color="auto" w:frame="1"/>
          <w:shd w:val="clear" w:color="auto" w:fill="FFFFFF"/>
        </w:rPr>
        <w:t>人将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这些</w:t>
      </w:r>
      <w:r w:rsidRPr="009B16A0">
        <w:rPr>
          <w:rStyle w:val="text-dst"/>
          <w:rFonts w:asciiTheme="minorEastAsia" w:eastAsiaTheme="minorEastAsia" w:hAnsiTheme="minorEastAsia"/>
          <w:color w:val="000000"/>
          <w:sz w:val="21"/>
          <w:szCs w:val="21"/>
          <w:bdr w:val="none" w:sz="0" w:space="0" w:color="auto" w:frame="1"/>
          <w:shd w:val="clear" w:color="auto" w:fill="FFFFFF"/>
        </w:rPr>
        <w:t>备选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案文压缩</w:t>
      </w:r>
      <w:r w:rsidRPr="009B16A0">
        <w:rPr>
          <w:rStyle w:val="text-dst"/>
          <w:rFonts w:asciiTheme="minorEastAsia" w:eastAsiaTheme="minorEastAsia" w:hAnsiTheme="minorEastAsia"/>
          <w:color w:val="000000"/>
          <w:sz w:val="21"/>
          <w:szCs w:val="21"/>
          <w:bdr w:val="none" w:sz="0" w:space="0" w:color="auto" w:frame="1"/>
          <w:shd w:val="clear" w:color="auto" w:fill="FFFFFF"/>
        </w:rPr>
        <w:t>为一个可行的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其中有三个不同哲学基础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备选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7CD2F49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印度尼西亚代表团表示，尽管讨论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已</w:t>
      </w:r>
      <w:r w:rsidRPr="009B16A0">
        <w:rPr>
          <w:rStyle w:val="text-dst"/>
          <w:rFonts w:asciiTheme="minorEastAsia" w:eastAsiaTheme="minorEastAsia" w:hAnsiTheme="minorEastAsia"/>
          <w:color w:val="000000"/>
          <w:sz w:val="21"/>
          <w:szCs w:val="21"/>
          <w:bdr w:val="none" w:sz="0" w:space="0" w:color="auto" w:frame="1"/>
          <w:shd w:val="clear" w:color="auto" w:fill="FFFFFF"/>
        </w:rPr>
        <w:t>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变化</w:t>
      </w:r>
      <w:r w:rsidRPr="009B16A0">
        <w:rPr>
          <w:rStyle w:val="text-dst"/>
          <w:rFonts w:asciiTheme="minorEastAsia" w:eastAsiaTheme="minorEastAsia" w:hAnsiTheme="minorEastAsia"/>
          <w:color w:val="000000"/>
          <w:sz w:val="21"/>
          <w:szCs w:val="21"/>
          <w:bdr w:val="none" w:sz="0" w:space="0" w:color="auto" w:frame="1"/>
          <w:shd w:val="clear" w:color="auto" w:fill="FFFFFF"/>
        </w:rPr>
        <w:t>，但仍保持着积极的势头，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w:t>
      </w:r>
      <w:r w:rsidRPr="009B16A0">
        <w:rPr>
          <w:rStyle w:val="text-dst"/>
          <w:rFonts w:asciiTheme="minorEastAsia" w:eastAsiaTheme="minorEastAsia" w:hAnsiTheme="minorEastAsia"/>
          <w:color w:val="000000"/>
          <w:sz w:val="21"/>
          <w:szCs w:val="21"/>
          <w:bdr w:val="none" w:sz="0" w:space="0" w:color="auto" w:frame="1"/>
          <w:shd w:val="clear" w:color="auto" w:fill="FFFFFF"/>
        </w:rPr>
        <w:t>反映出不同国家可能对“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缩小</w:t>
      </w:r>
      <w:r w:rsidRPr="009B16A0">
        <w:rPr>
          <w:rStyle w:val="text-dst"/>
          <w:rFonts w:asciiTheme="minorEastAsia" w:eastAsiaTheme="minorEastAsia" w:hAnsiTheme="minorEastAsia"/>
          <w:color w:val="000000"/>
          <w:sz w:val="21"/>
          <w:szCs w:val="21"/>
          <w:bdr w:val="none" w:sz="0" w:space="0" w:color="auto" w:frame="1"/>
          <w:shd w:val="clear" w:color="auto" w:fill="FFFFFF"/>
        </w:rPr>
        <w:t>”有不同的定义。至于南非代表团支持的土著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人民</w:t>
      </w:r>
      <w:r w:rsidRPr="009B16A0">
        <w:rPr>
          <w:rStyle w:val="text-dst"/>
          <w:rFonts w:asciiTheme="minorEastAsia" w:eastAsiaTheme="minorEastAsia" w:hAnsiTheme="minorEastAsia"/>
          <w:color w:val="000000"/>
          <w:sz w:val="21"/>
          <w:szCs w:val="21"/>
          <w:bdr w:val="none" w:sz="0" w:space="0" w:color="auto" w:frame="1"/>
          <w:shd w:val="clear" w:color="auto" w:fill="FFFFFF"/>
        </w:rPr>
        <w:t>核心小组的评论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它不接受就</w:t>
      </w:r>
      <w:r w:rsidRPr="009B16A0">
        <w:rPr>
          <w:rStyle w:val="text-dst"/>
          <w:rFonts w:asciiTheme="minorEastAsia" w:eastAsiaTheme="minorEastAsia" w:hAnsiTheme="minorEastAsia"/>
          <w:color w:val="000000"/>
          <w:sz w:val="21"/>
          <w:szCs w:val="21"/>
          <w:bdr w:val="none" w:sz="0" w:space="0" w:color="auto" w:frame="1"/>
          <w:shd w:val="clear" w:color="auto" w:fill="FFFFFF"/>
        </w:rPr>
        <w:t>例外与限制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w:t>
      </w:r>
      <w:r w:rsidRPr="009B16A0">
        <w:rPr>
          <w:rStyle w:val="text-dst"/>
          <w:rFonts w:asciiTheme="minorEastAsia" w:eastAsiaTheme="minorEastAsia" w:hAnsiTheme="minorEastAsia"/>
          <w:color w:val="000000"/>
          <w:sz w:val="21"/>
          <w:szCs w:val="21"/>
          <w:bdr w:val="none" w:sz="0" w:space="0" w:color="auto" w:frame="1"/>
          <w:shd w:val="clear" w:color="auto" w:fill="FFFFFF"/>
        </w:rPr>
        <w:t>不同的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而是插入</w:t>
      </w:r>
      <w:r w:rsidRPr="009B16A0">
        <w:rPr>
          <w:rStyle w:val="text-dst"/>
          <w:rFonts w:asciiTheme="minorEastAsia" w:eastAsiaTheme="minorEastAsia" w:hAnsiTheme="minorEastAsia"/>
          <w:color w:val="000000"/>
          <w:sz w:val="21"/>
          <w:szCs w:val="21"/>
          <w:bdr w:val="none" w:sz="0" w:space="0" w:color="auto" w:frame="1"/>
          <w:shd w:val="clear" w:color="auto" w:fill="FFFFFF"/>
        </w:rPr>
        <w:t>“酌情与土著人民和当地社区协商”，而不是“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在适当情况下</w:t>
      </w:r>
      <w:r w:rsidRPr="009B16A0">
        <w:rPr>
          <w:rStyle w:val="text-dst"/>
          <w:rFonts w:asciiTheme="minorEastAsia" w:eastAsiaTheme="minorEastAsia" w:hAnsiTheme="minorEastAsia"/>
          <w:color w:val="000000"/>
          <w:sz w:val="21"/>
          <w:szCs w:val="21"/>
          <w:bdr w:val="none" w:sz="0" w:space="0" w:color="auto" w:frame="1"/>
          <w:shd w:val="clear" w:color="auto" w:fill="FFFFFF"/>
        </w:rPr>
        <w:t>”。它要求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给</w:t>
      </w:r>
      <w:r w:rsidRPr="009B16A0">
        <w:rPr>
          <w:rStyle w:val="text-dst"/>
          <w:rFonts w:asciiTheme="minorEastAsia" w:eastAsiaTheme="minorEastAsia" w:hAnsiTheme="minorEastAsia"/>
          <w:color w:val="000000"/>
          <w:sz w:val="21"/>
          <w:szCs w:val="21"/>
          <w:bdr w:val="none" w:sz="0" w:space="0" w:color="auto" w:frame="1"/>
          <w:shd w:val="clear" w:color="auto" w:fill="FFFFFF"/>
        </w:rPr>
        <w:t>“人民”一词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加上</w:t>
      </w:r>
      <w:r w:rsidRPr="009B16A0">
        <w:rPr>
          <w:rStyle w:val="text-dst"/>
          <w:rFonts w:asciiTheme="minorEastAsia" w:eastAsiaTheme="minorEastAsia" w:hAnsiTheme="minorEastAsia"/>
          <w:color w:val="000000"/>
          <w:sz w:val="21"/>
          <w:szCs w:val="21"/>
          <w:bdr w:val="none" w:sz="0" w:space="0" w:color="auto" w:frame="1"/>
          <w:shd w:val="clear" w:color="auto" w:fill="FFFFFF"/>
        </w:rPr>
        <w:t>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号</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244EF1E4" w14:textId="3AA94CBE"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克罗地亚代表团代表CEBS集团发言，</w:t>
      </w:r>
      <w:r w:rsidRPr="009B16A0">
        <w:rPr>
          <w:rFonts w:asciiTheme="minorEastAsia" w:eastAsiaTheme="minorEastAsia" w:hAnsiTheme="minorEastAsia" w:hint="eastAsia"/>
          <w:color w:val="000000"/>
          <w:sz w:val="21"/>
          <w:szCs w:val="21"/>
          <w:shd w:val="clear" w:color="auto" w:fill="FFFFFF"/>
        </w:rPr>
        <w:t>表示</w:t>
      </w:r>
      <w:r w:rsidRPr="009B16A0">
        <w:rPr>
          <w:rFonts w:asciiTheme="minorEastAsia" w:eastAsiaTheme="minorEastAsia" w:hAnsiTheme="minorEastAsia"/>
          <w:color w:val="000000"/>
          <w:sz w:val="21"/>
          <w:szCs w:val="21"/>
          <w:shd w:val="clear" w:color="auto" w:fill="FFFFFF"/>
        </w:rPr>
        <w:t>该案文是进一步讨论的良好基础，但需进行内部协</w:t>
      </w:r>
      <w:r w:rsidR="00866EA2" w:rsidRPr="009B16A0">
        <w:rPr>
          <w:rFonts w:asciiTheme="minorEastAsia" w:eastAsiaTheme="minorEastAsia" w:hAnsiTheme="minorEastAsia" w:hint="cs"/>
          <w:color w:val="000000"/>
          <w:sz w:val="21"/>
          <w:szCs w:val="21"/>
          <w:shd w:val="clear" w:color="auto" w:fill="FFFFFF"/>
        </w:rPr>
        <w:t>‍</w:t>
      </w:r>
      <w:r w:rsidRPr="009B16A0">
        <w:rPr>
          <w:rFonts w:asciiTheme="minorEastAsia" w:eastAsiaTheme="minorEastAsia" w:hAnsiTheme="minorEastAsia"/>
          <w:color w:val="000000"/>
          <w:sz w:val="21"/>
          <w:szCs w:val="21"/>
          <w:shd w:val="clear" w:color="auto" w:fill="FFFFFF"/>
        </w:rPr>
        <w:t>调。</w:t>
      </w:r>
    </w:p>
    <w:p w14:paraId="0DF4C7B8"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日本代表团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，考虑到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当</w:t>
      </w:r>
      <w:r w:rsidRPr="009B16A0">
        <w:rPr>
          <w:rStyle w:val="text-dst"/>
          <w:rFonts w:asciiTheme="minorEastAsia" w:eastAsiaTheme="minorEastAsia" w:hAnsiTheme="minorEastAsia"/>
          <w:color w:val="000000"/>
          <w:sz w:val="21"/>
          <w:szCs w:val="21"/>
          <w:bdr w:val="none" w:sz="0" w:space="0" w:color="auto" w:frame="1"/>
          <w:shd w:val="clear" w:color="auto" w:fill="FFFFFF"/>
        </w:rPr>
        <w:t>前的知识产权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体系</w:t>
      </w:r>
      <w:r w:rsidRPr="009B16A0">
        <w:rPr>
          <w:rStyle w:val="text-dst"/>
          <w:rFonts w:asciiTheme="minorEastAsia" w:eastAsiaTheme="minorEastAsia" w:hAnsiTheme="minorEastAsia"/>
          <w:color w:val="000000"/>
          <w:sz w:val="21"/>
          <w:szCs w:val="21"/>
          <w:bdr w:val="none" w:sz="0" w:space="0" w:color="auto" w:frame="1"/>
          <w:shd w:val="clear" w:color="auto" w:fill="FFFFFF"/>
        </w:rPr>
        <w:t>，国际文书不应将保护范围扩大到公有领域。如果公有领域受到该文书的保护，则使用已经在公有领域中的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可能会影响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到</w:t>
      </w:r>
      <w:r w:rsidRPr="009B16A0">
        <w:rPr>
          <w:rStyle w:val="text-dst"/>
          <w:rFonts w:asciiTheme="minorEastAsia" w:eastAsiaTheme="minorEastAsia" w:hAnsiTheme="minorEastAsia"/>
          <w:color w:val="000000"/>
          <w:sz w:val="21"/>
          <w:szCs w:val="21"/>
          <w:bdr w:val="none" w:sz="0" w:space="0" w:color="auto" w:frame="1"/>
          <w:shd w:val="clear" w:color="auto" w:fill="FFFFFF"/>
        </w:rPr>
        <w:t>第三方。尚未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w:t>
      </w:r>
      <w:r w:rsidRPr="009B16A0">
        <w:rPr>
          <w:rStyle w:val="text-dst"/>
          <w:rFonts w:asciiTheme="minorEastAsia" w:eastAsiaTheme="minorEastAsia" w:hAnsiTheme="minorEastAsia"/>
          <w:color w:val="000000"/>
          <w:sz w:val="21"/>
          <w:szCs w:val="21"/>
          <w:bdr w:val="none" w:sz="0" w:space="0" w:color="auto" w:frame="1"/>
          <w:shd w:val="clear" w:color="auto" w:fill="FFFFFF"/>
        </w:rPr>
        <w:t>第5.2条的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4</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进行彻底</w:t>
      </w:r>
      <w:r w:rsidRPr="009B16A0">
        <w:rPr>
          <w:rStyle w:val="text-dst"/>
          <w:rFonts w:asciiTheme="minorEastAsia" w:eastAsiaTheme="minorEastAsia" w:hAnsiTheme="minorEastAsia"/>
          <w:color w:val="000000"/>
          <w:sz w:val="21"/>
          <w:szCs w:val="21"/>
          <w:bdr w:val="none" w:sz="0" w:space="0" w:color="auto" w:frame="1"/>
          <w:shd w:val="clear" w:color="auto" w:fill="FFFFFF"/>
        </w:rPr>
        <w:t>讨论。因此，它希望保留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传统知识案文</w:t>
      </w:r>
      <w:r w:rsidRPr="009B16A0">
        <w:rPr>
          <w:rStyle w:val="text-dst"/>
          <w:rFonts w:asciiTheme="minorEastAsia" w:eastAsiaTheme="minorEastAsia" w:hAnsiTheme="minorEastAsia"/>
          <w:color w:val="000000"/>
          <w:sz w:val="21"/>
          <w:szCs w:val="21"/>
          <w:bdr w:val="none" w:sz="0" w:space="0" w:color="auto" w:frame="1"/>
          <w:shd w:val="clear" w:color="auto" w:fill="FFFFFF"/>
        </w:rPr>
        <w:t>中第5.2条的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4和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案文中第5.2条的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1。它要求在所有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中保留“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予以</w:t>
      </w:r>
      <w:r w:rsidRPr="009B16A0">
        <w:rPr>
          <w:rStyle w:val="text-dst"/>
          <w:rFonts w:asciiTheme="minorEastAsia" w:eastAsiaTheme="minorEastAsia" w:hAnsiTheme="minorEastAsia"/>
          <w:color w:val="000000"/>
          <w:sz w:val="21"/>
          <w:szCs w:val="21"/>
          <w:bdr w:val="none" w:sz="0" w:space="0" w:color="auto" w:frame="1"/>
          <w:shd w:val="clear" w:color="auto" w:fill="FFFFFF"/>
        </w:rPr>
        <w:t>保障”一词，基于措施的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方</w:t>
      </w:r>
      <w:r w:rsidRPr="009B16A0">
        <w:rPr>
          <w:rStyle w:val="text-dst"/>
          <w:rFonts w:asciiTheme="minorEastAsia" w:eastAsiaTheme="minorEastAsia" w:hAnsiTheme="minorEastAsia"/>
          <w:color w:val="000000"/>
          <w:sz w:val="21"/>
          <w:szCs w:val="21"/>
          <w:bdr w:val="none" w:sz="0" w:space="0" w:color="auto" w:frame="1"/>
          <w:shd w:val="clear" w:color="auto" w:fill="FFFFFF"/>
        </w:rPr>
        <w:t>法应该是一种可能的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推进</w:t>
      </w:r>
      <w:r w:rsidRPr="009B16A0">
        <w:rPr>
          <w:rStyle w:val="text-dst"/>
          <w:rFonts w:asciiTheme="minorEastAsia" w:eastAsiaTheme="minorEastAsia" w:hAnsiTheme="minorEastAsia"/>
          <w:color w:val="000000"/>
          <w:sz w:val="21"/>
          <w:szCs w:val="21"/>
          <w:bdr w:val="none" w:sz="0" w:space="0" w:color="auto" w:frame="1"/>
          <w:shd w:val="clear" w:color="auto" w:fill="FFFFFF"/>
        </w:rPr>
        <w:t>方式。它期待看到经修订的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传统文化表现形式案文。</w:t>
      </w:r>
    </w:p>
    <w:p w14:paraId="1A870DF4" w14:textId="6363654F"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瑞士代表团请</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人考虑简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化</w:t>
      </w:r>
      <w:r w:rsidRPr="009B16A0">
        <w:rPr>
          <w:rStyle w:val="text-dst"/>
          <w:rFonts w:asciiTheme="minorEastAsia" w:eastAsiaTheme="minorEastAsia" w:hAnsiTheme="minorEastAsia"/>
          <w:color w:val="000000"/>
          <w:sz w:val="21"/>
          <w:szCs w:val="21"/>
          <w:bdr w:val="none" w:sz="0" w:space="0" w:color="auto" w:frame="1"/>
          <w:shd w:val="clear" w:color="auto" w:fill="FFFFFF"/>
        </w:rPr>
        <w:t>案文。在非正式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会议</w:t>
      </w:r>
      <w:r w:rsidRPr="009B16A0">
        <w:rPr>
          <w:rStyle w:val="text-dst"/>
          <w:rFonts w:asciiTheme="minorEastAsia" w:eastAsiaTheme="minorEastAsia" w:hAnsiTheme="minorEastAsia"/>
          <w:color w:val="000000"/>
          <w:sz w:val="21"/>
          <w:szCs w:val="21"/>
          <w:bdr w:val="none" w:sz="0" w:space="0" w:color="auto" w:frame="1"/>
          <w:shd w:val="clear" w:color="auto" w:fill="FFFFFF"/>
        </w:rPr>
        <w:t>中，它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发表了大意如此的意见</w:t>
      </w:r>
      <w:r w:rsidRPr="009B16A0">
        <w:rPr>
          <w:rStyle w:val="text-dst"/>
          <w:rFonts w:asciiTheme="minorEastAsia" w:eastAsiaTheme="minorEastAsia" w:hAnsiTheme="minorEastAsia"/>
          <w:color w:val="000000"/>
          <w:sz w:val="21"/>
          <w:szCs w:val="21"/>
          <w:bdr w:val="none" w:sz="0" w:space="0" w:color="auto" w:frame="1"/>
          <w:shd w:val="clear" w:color="auto" w:fill="FFFFFF"/>
        </w:rPr>
        <w:t>。在第5条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确定成</w:t>
      </w:r>
      <w:r w:rsidRPr="009B16A0">
        <w:rPr>
          <w:rStyle w:val="text-dst"/>
          <w:rFonts w:asciiTheme="minorEastAsia" w:eastAsiaTheme="minorEastAsia" w:hAnsiTheme="minorEastAsia"/>
          <w:color w:val="000000"/>
          <w:sz w:val="21"/>
          <w:szCs w:val="21"/>
          <w:bdr w:val="none" w:sz="0" w:space="0" w:color="auto" w:frame="1"/>
          <w:shd w:val="clear" w:color="auto" w:fill="FFFFFF"/>
        </w:rPr>
        <w:t>员国义务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的想法出现了两次</w:t>
      </w:r>
      <w:r w:rsidRPr="009B16A0">
        <w:rPr>
          <w:rStyle w:val="text-dst"/>
          <w:rFonts w:asciiTheme="minorEastAsia" w:eastAsiaTheme="minorEastAsia" w:hAnsiTheme="minorEastAsia"/>
          <w:color w:val="000000"/>
          <w:sz w:val="21"/>
          <w:szCs w:val="21"/>
          <w:bdr w:val="none" w:sz="0" w:space="0" w:color="auto" w:frame="1"/>
          <w:shd w:val="clear" w:color="auto" w:fill="FFFFFF"/>
        </w:rPr>
        <w:t>：第一次出现在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引语</w:t>
      </w:r>
      <w:r w:rsidRPr="009B16A0">
        <w:rPr>
          <w:rStyle w:val="text-dst"/>
          <w:rFonts w:asciiTheme="minorEastAsia" w:eastAsiaTheme="minorEastAsia" w:hAnsiTheme="minorEastAsia"/>
          <w:color w:val="000000"/>
          <w:sz w:val="21"/>
          <w:szCs w:val="21"/>
          <w:bdr w:val="none" w:sz="0" w:space="0" w:color="auto" w:frame="1"/>
          <w:shd w:val="clear" w:color="auto" w:fill="FFFFFF"/>
        </w:rPr>
        <w:t>中，然后出现在</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(a)</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(b)</w:t>
      </w:r>
      <w:r w:rsidR="00FB42A3" w:rsidRPr="009B16A0">
        <w:rPr>
          <w:rStyle w:val="text-dst"/>
          <w:rFonts w:asciiTheme="minorEastAsia" w:eastAsiaTheme="minorEastAsia" w:hAnsiTheme="minorEastAsia" w:hint="eastAsia"/>
          <w:color w:val="000000"/>
          <w:sz w:val="21"/>
          <w:szCs w:val="21"/>
          <w:bdr w:val="none" w:sz="0" w:space="0" w:color="auto" w:frame="1"/>
          <w:shd w:val="clear" w:color="auto" w:fill="FFFFFF"/>
        </w:rPr>
        <w:t>小段</w:t>
      </w:r>
      <w:r w:rsidRPr="009B16A0">
        <w:rPr>
          <w:rStyle w:val="text-dst"/>
          <w:rFonts w:asciiTheme="minorEastAsia" w:eastAsiaTheme="minorEastAsia" w:hAnsiTheme="minorEastAsia"/>
          <w:color w:val="000000"/>
          <w:sz w:val="21"/>
          <w:szCs w:val="21"/>
          <w:bdr w:val="none" w:sz="0" w:space="0" w:color="auto" w:frame="1"/>
          <w:shd w:val="clear" w:color="auto" w:fill="FFFFFF"/>
        </w:rPr>
        <w:t>中。它建议简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化</w:t>
      </w:r>
      <w:r w:rsidRPr="009B16A0">
        <w:rPr>
          <w:rStyle w:val="text-dst"/>
          <w:rFonts w:asciiTheme="minorEastAsia" w:eastAsiaTheme="minorEastAsia" w:hAnsiTheme="minorEastAsia"/>
          <w:color w:val="000000"/>
          <w:sz w:val="21"/>
          <w:szCs w:val="21"/>
          <w:bdr w:val="none" w:sz="0" w:space="0" w:color="auto" w:frame="1"/>
          <w:shd w:val="clear" w:color="auto" w:fill="FFFFFF"/>
        </w:rPr>
        <w:t>该案文，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引语</w:t>
      </w:r>
      <w:r w:rsidRPr="009B16A0">
        <w:rPr>
          <w:rStyle w:val="text-dst"/>
          <w:rFonts w:asciiTheme="minorEastAsia" w:eastAsiaTheme="minorEastAsia" w:hAnsiTheme="minorEastAsia"/>
          <w:color w:val="000000"/>
          <w:sz w:val="21"/>
          <w:szCs w:val="21"/>
          <w:bdr w:val="none" w:sz="0" w:space="0" w:color="auto" w:frame="1"/>
          <w:shd w:val="clear" w:color="auto" w:fill="FFFFFF"/>
        </w:rPr>
        <w:t>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员国应</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当</w:t>
      </w:r>
      <w:r w:rsidRPr="009B16A0">
        <w:rPr>
          <w:rStyle w:val="text-dst"/>
          <w:rFonts w:asciiTheme="minorEastAsia" w:eastAsiaTheme="minorEastAsia" w:hAnsiTheme="minorEastAsia"/>
          <w:color w:val="000000"/>
          <w:sz w:val="21"/>
          <w:szCs w:val="21"/>
          <w:bdr w:val="none" w:sz="0" w:space="0" w:color="auto" w:frame="1"/>
          <w:shd w:val="clear" w:color="auto" w:fill="FFFFFF"/>
        </w:rPr>
        <w:t>/应酌情采取立法、行政和/或政策措施”开头，然后删除其中一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处</w:t>
      </w:r>
      <w:r w:rsidRPr="009B16A0">
        <w:rPr>
          <w:rStyle w:val="text-dst"/>
          <w:rFonts w:asciiTheme="minorEastAsia" w:eastAsiaTheme="minorEastAsia" w:hAnsiTheme="minorEastAsia"/>
          <w:color w:val="000000"/>
          <w:sz w:val="21"/>
          <w:szCs w:val="21"/>
          <w:bdr w:val="none" w:sz="0" w:space="0" w:color="auto" w:frame="1"/>
          <w:shd w:val="clear" w:color="auto" w:fill="FFFFFF"/>
        </w:rPr>
        <w:t>提及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员国的内容，但有一项谅解，即基于权利</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的方法</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基于</w:t>
      </w:r>
      <w:r w:rsidRPr="009B16A0">
        <w:rPr>
          <w:rStyle w:val="text-dst"/>
          <w:rFonts w:asciiTheme="minorEastAsia" w:eastAsiaTheme="minorEastAsia" w:hAnsiTheme="minorEastAsia"/>
          <w:color w:val="000000"/>
          <w:sz w:val="21"/>
          <w:szCs w:val="21"/>
          <w:bdr w:val="none" w:sz="0" w:space="0" w:color="auto" w:frame="1"/>
          <w:shd w:val="clear" w:color="auto" w:fill="FFFFFF"/>
        </w:rPr>
        <w:t>措施的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方</w:t>
      </w:r>
      <w:r w:rsidRPr="009B16A0">
        <w:rPr>
          <w:rStyle w:val="text-dst"/>
          <w:rFonts w:asciiTheme="minorEastAsia" w:eastAsiaTheme="minorEastAsia" w:hAnsiTheme="minorEastAsia"/>
          <w:color w:val="000000"/>
          <w:sz w:val="21"/>
          <w:szCs w:val="21"/>
          <w:bdr w:val="none" w:sz="0" w:space="0" w:color="auto" w:frame="1"/>
          <w:shd w:val="clear" w:color="auto" w:fill="FFFFFF"/>
        </w:rPr>
        <w:t>法并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非</w:t>
      </w:r>
      <w:r w:rsidRPr="009B16A0">
        <w:rPr>
          <w:rStyle w:val="text-dst"/>
          <w:rFonts w:asciiTheme="minorEastAsia" w:eastAsiaTheme="minorEastAsia" w:hAnsiTheme="minorEastAsia"/>
          <w:color w:val="000000"/>
          <w:sz w:val="21"/>
          <w:szCs w:val="21"/>
          <w:bdr w:val="none" w:sz="0" w:space="0" w:color="auto" w:frame="1"/>
          <w:shd w:val="clear" w:color="auto" w:fill="FFFFFF"/>
        </w:rPr>
        <w:t>相互排斥。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1也可以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做</w:t>
      </w:r>
      <w:r w:rsidRPr="009B16A0">
        <w:rPr>
          <w:rStyle w:val="text-dst"/>
          <w:rFonts w:asciiTheme="minorEastAsia" w:eastAsiaTheme="minorEastAsia" w:hAnsiTheme="minorEastAsia"/>
          <w:color w:val="000000"/>
          <w:sz w:val="21"/>
          <w:szCs w:val="21"/>
          <w:bdr w:val="none" w:sz="0" w:space="0" w:color="auto" w:frame="1"/>
          <w:shd w:val="clear" w:color="auto" w:fill="FFFFFF"/>
        </w:rPr>
        <w:t>同样的修正，明确指出实际上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员国应</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当</w:t>
      </w:r>
      <w:r w:rsidRPr="009B16A0">
        <w:rPr>
          <w:rStyle w:val="text-dst"/>
          <w:rFonts w:asciiTheme="minorEastAsia" w:eastAsiaTheme="minorEastAsia" w:hAnsiTheme="minorEastAsia"/>
          <w:color w:val="000000"/>
          <w:sz w:val="21"/>
          <w:szCs w:val="21"/>
          <w:bdr w:val="none" w:sz="0" w:space="0" w:color="auto" w:frame="1"/>
          <w:shd w:val="clear" w:color="auto" w:fill="FFFFFF"/>
        </w:rPr>
        <w:t>/应</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酌情</w:t>
      </w:r>
      <w:r w:rsidRPr="009B16A0">
        <w:rPr>
          <w:rStyle w:val="text-dst"/>
          <w:rFonts w:asciiTheme="minorEastAsia" w:eastAsiaTheme="minorEastAsia" w:hAnsiTheme="minorEastAsia"/>
          <w:color w:val="000000"/>
          <w:sz w:val="21"/>
          <w:szCs w:val="21"/>
          <w:bdr w:val="none" w:sz="0" w:space="0" w:color="auto" w:frame="1"/>
          <w:shd w:val="clear" w:color="auto" w:fill="FFFFFF"/>
        </w:rPr>
        <w:t>采取立法、行政和/或政策措施。</w:t>
      </w:r>
    </w:p>
    <w:p w14:paraId="078072C7" w14:textId="1F22EAA4"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color w:val="000000" w:themeColor="text1"/>
          <w:sz w:val="21"/>
          <w:szCs w:val="21"/>
        </w:rPr>
      </w:pP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莉莉克莱尔</w:t>
      </w:r>
      <w:r w:rsidR="00643BA3" w:rsidRPr="009B16A0">
        <w:rPr>
          <w:rStyle w:val="text-dst"/>
          <w:rFonts w:asciiTheme="minorEastAsia" w:eastAsiaTheme="minorEastAsia" w:hAnsiTheme="minorEastAsia"/>
          <w:color w:val="000000" w:themeColor="text1"/>
          <w:sz w:val="21"/>
          <w:szCs w:val="21"/>
          <w:bdr w:val="none" w:sz="0" w:space="0" w:color="auto" w:frame="1"/>
          <w:shd w:val="clear" w:color="auto" w:fill="FFFFFF"/>
        </w:rPr>
        <w:t>·</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贝拉米女士代表</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协调</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人发言，</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称协调</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已</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审议该提案。然而，将该</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短语</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放在</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引语部分与</w:t>
      </w:r>
      <w:r w:rsidR="00EE3C6B" w:rsidRPr="009B16A0">
        <w:rPr>
          <w:rStyle w:val="text-dst"/>
          <w:rFonts w:asciiTheme="minorEastAsia" w:eastAsiaTheme="minorEastAsia" w:hAnsiTheme="minorEastAsia"/>
          <w:color w:val="000000" w:themeColor="text1"/>
          <w:sz w:val="21"/>
          <w:szCs w:val="21"/>
          <w:bdr w:val="none" w:sz="0" w:space="0" w:color="auto" w:frame="1"/>
          <w:shd w:val="clear" w:color="auto" w:fill="FFFFFF"/>
        </w:rPr>
        <w:t>(c)</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款不一致</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。她</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表示</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，他们可以</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修改措辞</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，使其</w:t>
      </w:r>
      <w:r w:rsidRPr="009B16A0">
        <w:rPr>
          <w:rStyle w:val="text-dst"/>
          <w:rFonts w:asciiTheme="minorEastAsia" w:eastAsiaTheme="minorEastAsia" w:hAnsiTheme="minorEastAsia" w:hint="eastAsia"/>
          <w:color w:val="000000" w:themeColor="text1"/>
          <w:sz w:val="21"/>
          <w:szCs w:val="21"/>
          <w:bdr w:val="none" w:sz="0" w:space="0" w:color="auto" w:frame="1"/>
          <w:shd w:val="clear" w:color="auto" w:fill="FFFFFF"/>
        </w:rPr>
        <w:t>发挥作用</w:t>
      </w:r>
      <w:r w:rsidRPr="009B16A0">
        <w:rPr>
          <w:rStyle w:val="text-dst"/>
          <w:rFonts w:asciiTheme="minorEastAsia" w:eastAsiaTheme="minorEastAsia" w:hAnsiTheme="minorEastAsia"/>
          <w:color w:val="000000" w:themeColor="text1"/>
          <w:sz w:val="21"/>
          <w:szCs w:val="21"/>
          <w:bdr w:val="none" w:sz="0" w:space="0" w:color="auto" w:frame="1"/>
          <w:shd w:val="clear" w:color="auto" w:fill="FFFFFF"/>
        </w:rPr>
        <w:t>。</w:t>
      </w:r>
    </w:p>
    <w:p w14:paraId="0CF1462D"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中国代表团说，案文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特别是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格式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有了</w:t>
      </w:r>
      <w:r w:rsidRPr="009B16A0">
        <w:rPr>
          <w:rStyle w:val="text-dst"/>
          <w:rFonts w:asciiTheme="minorEastAsia" w:eastAsiaTheme="minorEastAsia" w:hAnsiTheme="minorEastAsia"/>
          <w:color w:val="000000"/>
          <w:sz w:val="21"/>
          <w:szCs w:val="21"/>
          <w:bdr w:val="none" w:sz="0" w:space="0" w:color="auto" w:frame="1"/>
          <w:shd w:val="clear" w:color="auto" w:fill="FFFFFF"/>
        </w:rPr>
        <w:t>一些变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动</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传播范围窄</w:t>
      </w:r>
      <w:r w:rsidRPr="009B16A0">
        <w:rPr>
          <w:rStyle w:val="text-dst"/>
          <w:rFonts w:asciiTheme="minorEastAsia" w:eastAsiaTheme="minorEastAsia" w:hAnsiTheme="minorEastAsia"/>
          <w:color w:val="000000"/>
          <w:sz w:val="21"/>
          <w:szCs w:val="21"/>
          <w:bdr w:val="none" w:sz="0" w:space="0" w:color="auto" w:frame="1"/>
          <w:shd w:val="clear" w:color="auto" w:fill="FFFFFF"/>
        </w:rPr>
        <w:t>”一词已被删除。在最初的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替代案文</w:t>
      </w:r>
      <w:r w:rsidRPr="009B16A0">
        <w:rPr>
          <w:rStyle w:val="text-dst"/>
          <w:rFonts w:asciiTheme="minorEastAsia" w:eastAsiaTheme="minorEastAsia" w:hAnsiTheme="minorEastAsia"/>
          <w:color w:val="000000"/>
          <w:sz w:val="21"/>
          <w:szCs w:val="21"/>
          <w:bdr w:val="none" w:sz="0" w:space="0" w:color="auto" w:frame="1"/>
          <w:shd w:val="clear" w:color="auto" w:fill="FFFFFF"/>
        </w:rPr>
        <w:t>中，不同概念之间存在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着差</w:t>
      </w:r>
      <w:r w:rsidRPr="009B16A0">
        <w:rPr>
          <w:rStyle w:val="text-dst"/>
          <w:rFonts w:asciiTheme="minorEastAsia" w:eastAsiaTheme="minorEastAsia" w:hAnsiTheme="minorEastAsia"/>
          <w:color w:val="000000"/>
          <w:sz w:val="21"/>
          <w:szCs w:val="21"/>
          <w:bdr w:val="none" w:sz="0" w:space="0" w:color="auto" w:frame="1"/>
          <w:shd w:val="clear" w:color="auto" w:fill="FFFFFF"/>
        </w:rPr>
        <w:t>别。修订后案文采用了主席信息说明中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提出的</w:t>
      </w:r>
      <w:r w:rsidRPr="009B16A0">
        <w:rPr>
          <w:rStyle w:val="text-dst"/>
          <w:rFonts w:asciiTheme="minorEastAsia" w:eastAsiaTheme="minorEastAsia" w:hAnsiTheme="minorEastAsia"/>
          <w:color w:val="000000"/>
          <w:sz w:val="21"/>
          <w:szCs w:val="21"/>
          <w:bdr w:val="none" w:sz="0" w:space="0" w:color="auto" w:frame="1"/>
          <w:shd w:val="clear" w:color="auto" w:fill="FFFFFF"/>
        </w:rPr>
        <w:t>分层法中的一些概念。它想知道为什么它会以这种方式被采用。在磋商期间，它对主席信息说明中“控制”和“与之相关时”概念</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提出一些</w:t>
      </w:r>
      <w:r w:rsidRPr="009B16A0">
        <w:rPr>
          <w:rStyle w:val="text-dst"/>
          <w:rFonts w:asciiTheme="minorEastAsia" w:eastAsiaTheme="minorEastAsia" w:hAnsiTheme="minorEastAsia"/>
          <w:color w:val="000000"/>
          <w:sz w:val="21"/>
          <w:szCs w:val="21"/>
          <w:bdr w:val="none" w:sz="0" w:space="0" w:color="auto" w:frame="1"/>
          <w:shd w:val="clear" w:color="auto" w:fill="FFFFFF"/>
        </w:rPr>
        <w:t>关切。在实践中可能很难</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落实</w:t>
      </w:r>
      <w:r w:rsidRPr="009B16A0">
        <w:rPr>
          <w:rStyle w:val="text-dst"/>
          <w:rFonts w:asciiTheme="minorEastAsia" w:eastAsiaTheme="minorEastAsia" w:hAnsiTheme="minorEastAsia"/>
          <w:color w:val="000000"/>
          <w:sz w:val="21"/>
          <w:szCs w:val="21"/>
          <w:bdr w:val="none" w:sz="0" w:space="0" w:color="auto" w:frame="1"/>
          <w:shd w:val="clear" w:color="auto" w:fill="FFFFFF"/>
        </w:rPr>
        <w:t>。它询问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人他们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是怎么</w:t>
      </w:r>
      <w:r w:rsidRPr="009B16A0">
        <w:rPr>
          <w:rStyle w:val="text-dst"/>
          <w:rFonts w:asciiTheme="minorEastAsia" w:eastAsiaTheme="minorEastAsia" w:hAnsiTheme="minorEastAsia"/>
          <w:color w:val="000000"/>
          <w:sz w:val="21"/>
          <w:szCs w:val="21"/>
          <w:bdr w:val="none" w:sz="0" w:space="0" w:color="auto" w:frame="1"/>
          <w:shd w:val="clear" w:color="auto" w:fill="FFFFFF"/>
        </w:rPr>
        <w:t>考虑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以及他们为什么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要这样改动</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593A26A6" w14:textId="54237826"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莉莉克莱尔</w:t>
      </w:r>
      <w:r w:rsidR="00643BA3"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贝拉米女士代表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人发言，澄清他们删除了</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(b)</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传播范围窄</w:t>
      </w:r>
      <w:r w:rsidRPr="009B16A0">
        <w:rPr>
          <w:rStyle w:val="text-dst"/>
          <w:rFonts w:asciiTheme="minorEastAsia" w:eastAsiaTheme="minorEastAsia" w:hAnsiTheme="minorEastAsia"/>
          <w:color w:val="000000"/>
          <w:sz w:val="21"/>
          <w:szCs w:val="21"/>
          <w:bdr w:val="none" w:sz="0" w:space="0" w:color="auto" w:frame="1"/>
          <w:shd w:val="clear" w:color="auto" w:fill="FFFFFF"/>
        </w:rPr>
        <w:t>”改为“不再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受到</w:t>
      </w:r>
      <w:r w:rsidRPr="009B16A0">
        <w:rPr>
          <w:rStyle w:val="text-dst"/>
          <w:rFonts w:asciiTheme="minorEastAsia" w:eastAsiaTheme="minorEastAsia" w:hAnsiTheme="minorEastAsia"/>
          <w:color w:val="000000"/>
          <w:sz w:val="21"/>
          <w:szCs w:val="21"/>
          <w:bdr w:val="none" w:sz="0" w:space="0" w:color="auto" w:frame="1"/>
          <w:shd w:val="clear" w:color="auto" w:fill="FFFFFF"/>
        </w:rPr>
        <w:t>受益人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专有的</w:t>
      </w:r>
      <w:r w:rsidRPr="009B16A0">
        <w:rPr>
          <w:rStyle w:val="text-dst"/>
          <w:rFonts w:asciiTheme="minorEastAsia" w:eastAsiaTheme="minorEastAsia" w:hAnsiTheme="minorEastAsia"/>
          <w:color w:val="000000"/>
          <w:sz w:val="21"/>
          <w:szCs w:val="21"/>
          <w:bdr w:val="none" w:sz="0" w:space="0" w:color="auto" w:frame="1"/>
          <w:shd w:val="clear" w:color="auto" w:fill="FFFFFF"/>
        </w:rPr>
        <w:t>控制，但仍与受益人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明显相关</w:t>
      </w:r>
      <w:r w:rsidRPr="009B16A0">
        <w:rPr>
          <w:rStyle w:val="text-dst"/>
          <w:rFonts w:asciiTheme="minorEastAsia" w:eastAsiaTheme="minorEastAsia" w:hAnsiTheme="minorEastAsia"/>
          <w:color w:val="000000"/>
          <w:sz w:val="21"/>
          <w:szCs w:val="21"/>
          <w:bdr w:val="none" w:sz="0" w:space="0" w:color="auto" w:frame="1"/>
          <w:shd w:val="clear" w:color="auto" w:fill="FFFFFF"/>
        </w:rPr>
        <w:t>”。这些词的使用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反映了</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传播范围窄</w:t>
      </w:r>
      <w:r w:rsidRPr="009B16A0">
        <w:rPr>
          <w:rStyle w:val="text-dst"/>
          <w:rFonts w:asciiTheme="minorEastAsia" w:eastAsiaTheme="minorEastAsia" w:hAnsiTheme="minorEastAsia"/>
          <w:color w:val="000000"/>
          <w:sz w:val="21"/>
          <w:szCs w:val="21"/>
          <w:bdr w:val="none" w:sz="0" w:space="0" w:color="auto" w:frame="1"/>
          <w:shd w:val="clear" w:color="auto" w:fill="FFFFFF"/>
        </w:rPr>
        <w:t>”下的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构想</w:t>
      </w:r>
      <w:r w:rsidRPr="009B16A0">
        <w:rPr>
          <w:rStyle w:val="text-dst"/>
          <w:rFonts w:asciiTheme="minorEastAsia" w:eastAsiaTheme="minorEastAsia" w:hAnsiTheme="minorEastAsia"/>
          <w:color w:val="000000"/>
          <w:sz w:val="21"/>
          <w:szCs w:val="21"/>
          <w:bdr w:val="none" w:sz="0" w:space="0" w:color="auto" w:frame="1"/>
          <w:shd w:val="clear" w:color="auto" w:fill="FFFFFF"/>
        </w:rPr>
        <w:t>。对</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进行了修订，试图</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缩小</w:t>
      </w:r>
      <w:r w:rsidRPr="009B16A0">
        <w:rPr>
          <w:rStyle w:val="text-dst"/>
          <w:rFonts w:asciiTheme="minorEastAsia" w:eastAsiaTheme="minorEastAsia" w:hAnsiTheme="minor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篇幅</w:t>
      </w:r>
      <w:r w:rsidRPr="009B16A0">
        <w:rPr>
          <w:rStyle w:val="text-dst"/>
          <w:rFonts w:asciiTheme="minorEastAsia" w:eastAsiaTheme="minorEastAsia" w:hAnsiTheme="minorEastAsia"/>
          <w:color w:val="000000"/>
          <w:sz w:val="21"/>
          <w:szCs w:val="21"/>
          <w:bdr w:val="none" w:sz="0" w:space="0" w:color="auto" w:frame="1"/>
          <w:shd w:val="clear" w:color="auto" w:fill="FFFFFF"/>
        </w:rPr>
        <w:t>并解释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何为传播</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6ABF2697" w14:textId="77CA500F"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中国代表团感谢莉莉克莱尔</w:t>
      </w:r>
      <w:r w:rsidR="00643BA3"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贝拉米女士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所作</w:t>
      </w:r>
      <w:r w:rsidRPr="009B16A0">
        <w:rPr>
          <w:rStyle w:val="text-dst"/>
          <w:rFonts w:asciiTheme="minorEastAsia" w:eastAsiaTheme="minorEastAsia" w:hAnsiTheme="minorEastAsia"/>
          <w:color w:val="000000"/>
          <w:sz w:val="21"/>
          <w:szCs w:val="21"/>
          <w:bdr w:val="none" w:sz="0" w:space="0" w:color="auto" w:frame="1"/>
          <w:shd w:val="clear" w:color="auto" w:fill="FFFFFF"/>
        </w:rPr>
        <w:t>的解释。关于</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中提到的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它希望将范围扩大到“受益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纳入民族</w:t>
      </w:r>
      <w:r w:rsidRPr="009B16A0">
        <w:rPr>
          <w:rStyle w:val="text-dst"/>
          <w:rFonts w:asciiTheme="minorEastAsia" w:eastAsiaTheme="minorEastAsia" w:hAnsiTheme="minorEastAsia"/>
          <w:color w:val="000000"/>
          <w:sz w:val="21"/>
          <w:szCs w:val="21"/>
          <w:bdr w:val="none" w:sz="0" w:space="0" w:color="auto" w:frame="1"/>
          <w:shd w:val="clear" w:color="auto" w:fill="FFFFFF"/>
        </w:rPr>
        <w:t>和族群。</w:t>
      </w:r>
    </w:p>
    <w:p w14:paraId="07F2BC2E"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尼日利亚代表团注意到美国代表团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要求</w:t>
      </w:r>
      <w:r w:rsidRPr="009B16A0">
        <w:rPr>
          <w:rStyle w:val="text-dst"/>
          <w:rFonts w:asciiTheme="minorEastAsia" w:eastAsiaTheme="minorEastAsia" w:hAnsiTheme="minorEastAsia"/>
          <w:color w:val="000000"/>
          <w:sz w:val="21"/>
          <w:szCs w:val="21"/>
          <w:bdr w:val="none" w:sz="0" w:space="0" w:color="auto" w:frame="1"/>
          <w:shd w:val="clear" w:color="auto" w:fill="FFFFFF"/>
        </w:rPr>
        <w:t>重新插入其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本国的</w:t>
      </w:r>
      <w:r w:rsidRPr="009B16A0">
        <w:rPr>
          <w:rStyle w:val="text-dst"/>
          <w:rFonts w:asciiTheme="minorEastAsia" w:eastAsiaTheme="minorEastAsia" w:hAnsiTheme="minorEastAsia"/>
          <w:color w:val="000000"/>
          <w:sz w:val="21"/>
          <w:szCs w:val="21"/>
          <w:bdr w:val="none" w:sz="0" w:space="0" w:color="auto" w:frame="1"/>
          <w:shd w:val="clear" w:color="auto" w:fill="FFFFFF"/>
        </w:rPr>
        <w:t>分层法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构想全文的发言</w:t>
      </w:r>
      <w:r w:rsidRPr="009B16A0">
        <w:rPr>
          <w:rStyle w:val="text-dst"/>
          <w:rFonts w:asciiTheme="minorEastAsia" w:eastAsiaTheme="minorEastAsia" w:hAnsiTheme="minorEastAsia"/>
          <w:color w:val="000000"/>
          <w:sz w:val="21"/>
          <w:szCs w:val="21"/>
          <w:bdr w:val="none" w:sz="0" w:space="0" w:color="auto" w:frame="1"/>
          <w:shd w:val="clear" w:color="auto" w:fill="FFFFFF"/>
        </w:rPr>
        <w:t>。为了缩小差距，它要求美国代表团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阐明</w:t>
      </w:r>
      <w:r w:rsidRPr="009B16A0">
        <w:rPr>
          <w:rStyle w:val="text-dst"/>
          <w:rFonts w:asciiTheme="minorEastAsia" w:eastAsiaTheme="minorEastAsia" w:hAnsiTheme="minorEastAsia"/>
          <w:color w:val="000000"/>
          <w:sz w:val="21"/>
          <w:szCs w:val="21"/>
          <w:bdr w:val="none" w:sz="0" w:space="0" w:color="auto" w:frame="1"/>
          <w:shd w:val="clear" w:color="auto" w:fill="FFFFFF"/>
        </w:rPr>
        <w:t>他们是否试图</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放弃替代项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1，并找到一个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其今后</w:t>
      </w:r>
      <w:r w:rsidRPr="009B16A0">
        <w:rPr>
          <w:rStyle w:val="text-dst"/>
          <w:rFonts w:asciiTheme="minorEastAsia" w:eastAsiaTheme="minorEastAsia" w:hAnsiTheme="minorEastAsia"/>
          <w:color w:val="000000"/>
          <w:sz w:val="21"/>
          <w:szCs w:val="21"/>
          <w:bdr w:val="none" w:sz="0" w:space="0" w:color="auto" w:frame="1"/>
          <w:shd w:val="clear" w:color="auto" w:fill="FFFFFF"/>
        </w:rPr>
        <w:t>可以在某个地方以分层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法推进的进程</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这一做法</w:t>
      </w:r>
      <w:r w:rsidRPr="009B16A0">
        <w:rPr>
          <w:rStyle w:val="text-dst"/>
          <w:rFonts w:asciiTheme="minorEastAsia" w:eastAsiaTheme="minorEastAsia" w:hAnsiTheme="minorEastAsia"/>
          <w:color w:val="000000"/>
          <w:sz w:val="21"/>
          <w:szCs w:val="21"/>
          <w:bdr w:val="none" w:sz="0" w:space="0" w:color="auto" w:frame="1"/>
          <w:shd w:val="clear" w:color="auto" w:fill="FFFFFF"/>
        </w:rPr>
        <w:t>已经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背离了基础和权利主张</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它损害</w:t>
      </w:r>
      <w:r w:rsidRPr="009B16A0">
        <w:rPr>
          <w:rStyle w:val="text-dst"/>
          <w:rFonts w:asciiTheme="minorEastAsia" w:eastAsiaTheme="minorEastAsia" w:hAnsiTheme="minorEastAsia"/>
          <w:color w:val="000000"/>
          <w:sz w:val="21"/>
          <w:szCs w:val="21"/>
          <w:bdr w:val="none" w:sz="0" w:space="0" w:color="auto" w:frame="1"/>
          <w:shd w:val="clear" w:color="auto" w:fill="FFFFFF"/>
        </w:rPr>
        <w:t>了缩小差距</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这一</w:t>
      </w:r>
      <w:r w:rsidRPr="009B16A0">
        <w:rPr>
          <w:rStyle w:val="text-dst"/>
          <w:rFonts w:asciiTheme="minorEastAsia" w:eastAsiaTheme="minorEastAsia" w:hAnsiTheme="minorEastAsia"/>
          <w:color w:val="000000"/>
          <w:sz w:val="21"/>
          <w:szCs w:val="21"/>
          <w:bdr w:val="none" w:sz="0" w:space="0" w:color="auto" w:frame="1"/>
          <w:shd w:val="clear" w:color="auto" w:fill="FFFFFF"/>
        </w:rPr>
        <w:t>目标。IGC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一直是前进</w:t>
      </w:r>
      <w:r w:rsidRPr="009B16A0">
        <w:rPr>
          <w:rStyle w:val="text-dst"/>
          <w:rFonts w:asciiTheme="minorEastAsia" w:eastAsiaTheme="minorEastAsia" w:hAnsiTheme="minorEastAsia"/>
          <w:color w:val="000000"/>
          <w:sz w:val="21"/>
          <w:szCs w:val="21"/>
          <w:bdr w:val="none" w:sz="0" w:space="0" w:color="auto" w:frame="1"/>
          <w:shd w:val="clear" w:color="auto" w:fill="FFFFFF"/>
        </w:rPr>
        <w:t>三步，后退四步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，这不是发展</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0FF5D92F"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印度代表团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，它将在研究案文之后发表评论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请求</w:t>
      </w:r>
      <w:r w:rsidRPr="009B16A0">
        <w:rPr>
          <w:rStyle w:val="text-dst"/>
          <w:rFonts w:asciiTheme="minorEastAsia" w:eastAsiaTheme="minorEastAsia" w:hAnsiTheme="minorEastAsia"/>
          <w:color w:val="000000"/>
          <w:sz w:val="21"/>
          <w:szCs w:val="21"/>
          <w:bdr w:val="none" w:sz="0" w:space="0" w:color="auto" w:frame="1"/>
          <w:shd w:val="clear" w:color="auto" w:fill="FFFFFF"/>
        </w:rPr>
        <w:t>研究制定最低标准。细节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问题</w:t>
      </w:r>
      <w:r w:rsidRPr="009B16A0">
        <w:rPr>
          <w:rStyle w:val="text-dst"/>
          <w:rFonts w:asciiTheme="minorEastAsia" w:eastAsiaTheme="minorEastAsia" w:hAnsiTheme="minorEastAsia"/>
          <w:color w:val="000000"/>
          <w:sz w:val="21"/>
          <w:szCs w:val="21"/>
          <w:bdr w:val="none" w:sz="0" w:space="0" w:color="auto" w:frame="1"/>
          <w:shd w:val="clear" w:color="auto" w:fill="FFFFFF"/>
        </w:rPr>
        <w:t>应该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交由</w:t>
      </w:r>
      <w:r w:rsidRPr="009B16A0">
        <w:rPr>
          <w:rStyle w:val="text-dst"/>
          <w:rFonts w:asciiTheme="minorEastAsia" w:eastAsiaTheme="minorEastAsia" w:hAnsiTheme="minorEastAsia"/>
          <w:color w:val="000000"/>
          <w:sz w:val="21"/>
          <w:szCs w:val="21"/>
          <w:bdr w:val="none" w:sz="0" w:space="0" w:color="auto" w:frame="1"/>
          <w:shd w:val="clear" w:color="auto" w:fill="FFFFFF"/>
        </w:rPr>
        <w:t>国家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主管机构处理</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4E0F2D4B" w14:textId="7C66533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特波提巴</w:t>
      </w:r>
      <w:r w:rsidRPr="009B16A0">
        <w:rPr>
          <w:rStyle w:val="text-dst"/>
          <w:rFonts w:asciiTheme="minorEastAsia" w:eastAsiaTheme="minorEastAsia" w:hAnsiTheme="minorEastAsia"/>
          <w:color w:val="000000"/>
          <w:sz w:val="21"/>
          <w:szCs w:val="21"/>
          <w:bdr w:val="none" w:sz="0" w:space="0" w:color="auto" w:frame="1"/>
          <w:shd w:val="clear" w:color="auto" w:fill="FFFFFF"/>
        </w:rPr>
        <w:t>基金会的代表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代表</w:t>
      </w:r>
      <w:r w:rsidRPr="009B16A0">
        <w:rPr>
          <w:rStyle w:val="text-dst"/>
          <w:rFonts w:asciiTheme="minorEastAsia" w:eastAsiaTheme="minorEastAsia" w:hAnsiTheme="minorEastAsia"/>
          <w:color w:val="000000"/>
          <w:sz w:val="21"/>
          <w:szCs w:val="21"/>
          <w:bdr w:val="none" w:sz="0" w:space="0" w:color="auto" w:frame="1"/>
          <w:shd w:val="clear" w:color="auto" w:fill="FFFFFF"/>
        </w:rPr>
        <w:t>土著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人民</w:t>
      </w:r>
      <w:r w:rsidRPr="009B16A0">
        <w:rPr>
          <w:rStyle w:val="text-dst"/>
          <w:rFonts w:asciiTheme="minorEastAsia" w:eastAsiaTheme="minorEastAsia" w:hAnsiTheme="minorEastAsia"/>
          <w:color w:val="000000"/>
          <w:sz w:val="21"/>
          <w:szCs w:val="21"/>
          <w:bdr w:val="none" w:sz="0" w:space="0" w:color="auto" w:frame="1"/>
          <w:shd w:val="clear" w:color="auto" w:fill="FFFFFF"/>
        </w:rPr>
        <w:t>核心小组发言，支持尼日利亚代表团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提出的</w:t>
      </w:r>
      <w:r w:rsidRPr="009B16A0">
        <w:rPr>
          <w:rStyle w:val="text-dst"/>
          <w:rFonts w:asciiTheme="minorEastAsia" w:eastAsiaTheme="minorEastAsia" w:hAnsiTheme="minorEastAsia"/>
          <w:color w:val="000000"/>
          <w:sz w:val="21"/>
          <w:szCs w:val="21"/>
          <w:bdr w:val="none" w:sz="0" w:space="0" w:color="auto" w:frame="1"/>
          <w:shd w:val="clear" w:color="auto" w:fill="FFFFFF"/>
        </w:rPr>
        <w:t>用“利用”取代“</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传播</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修改意见</w:t>
      </w:r>
      <w:r w:rsidRPr="009B16A0">
        <w:rPr>
          <w:rStyle w:val="text-dst"/>
          <w:rFonts w:asciiTheme="minorEastAsia" w:eastAsiaTheme="minorEastAsia" w:hAnsiTheme="minorEastAsia"/>
          <w:color w:val="000000"/>
          <w:sz w:val="21"/>
          <w:szCs w:val="21"/>
          <w:bdr w:val="none" w:sz="0" w:space="0" w:color="auto" w:frame="1"/>
          <w:shd w:val="clear" w:color="auto" w:fill="FFFFFF"/>
        </w:rPr>
        <w:t>。她感谢非洲集团和印度尼西亚代表团支持她的提案。她表示，她可以提</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出</w:t>
      </w:r>
      <w:r w:rsidRPr="009B16A0">
        <w:rPr>
          <w:rStyle w:val="text-dst"/>
          <w:rFonts w:asciiTheme="minorEastAsia" w:eastAsiaTheme="minorEastAsia" w:hAnsiTheme="minorEastAsia"/>
          <w:color w:val="000000"/>
          <w:sz w:val="21"/>
          <w:szCs w:val="21"/>
          <w:bdr w:val="none" w:sz="0" w:space="0" w:color="auto" w:frame="1"/>
          <w:shd w:val="clear" w:color="auto" w:fill="FFFFFF"/>
        </w:rPr>
        <w:t>一些案文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来强化</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，稍后她将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开展这项工作</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17F346F1"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埃及代表团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，通过这些非正式文件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是为了帮助取得进展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w:t>
      </w:r>
      <w:r w:rsidRPr="009B16A0">
        <w:rPr>
          <w:rStyle w:val="text-dst"/>
          <w:rFonts w:asciiTheme="minorEastAsia" w:eastAsiaTheme="minorEastAsia" w:hAnsiTheme="minorEastAsia"/>
          <w:color w:val="000000"/>
          <w:sz w:val="21"/>
          <w:szCs w:val="21"/>
          <w:bdr w:val="none" w:sz="0" w:space="0" w:color="auto" w:frame="1"/>
          <w:shd w:val="clear" w:color="auto" w:fill="FFFFFF"/>
        </w:rPr>
        <w:t>实现缩小差距目标。IGC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期望且愿意提供</w:t>
      </w:r>
      <w:r w:rsidRPr="009B16A0">
        <w:rPr>
          <w:rStyle w:val="text-dst"/>
          <w:rFonts w:asciiTheme="minorEastAsia" w:eastAsiaTheme="minorEastAsia" w:hAnsiTheme="minorEastAsia"/>
          <w:color w:val="000000"/>
          <w:sz w:val="21"/>
          <w:szCs w:val="21"/>
          <w:bdr w:val="none" w:sz="0" w:space="0" w:color="auto" w:frame="1"/>
          <w:shd w:val="clear" w:color="auto" w:fill="FFFFFF"/>
        </w:rPr>
        <w:t>解决方案。20年后，出现了一种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背离</w:t>
      </w:r>
      <w:r w:rsidRPr="009B16A0">
        <w:rPr>
          <w:rStyle w:val="text-dst"/>
          <w:rFonts w:asciiTheme="minorEastAsia" w:eastAsiaTheme="minorEastAsia" w:hAnsiTheme="minorEastAsia"/>
          <w:color w:val="000000"/>
          <w:sz w:val="21"/>
          <w:szCs w:val="21"/>
          <w:bdr w:val="none" w:sz="0" w:space="0" w:color="auto" w:frame="1"/>
          <w:shd w:val="clear" w:color="auto" w:fill="FFFFFF"/>
        </w:rPr>
        <w:t>IGC工作的趋势。</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作了</w:t>
      </w:r>
      <w:r w:rsidRPr="009B16A0">
        <w:rPr>
          <w:rStyle w:val="text-dst"/>
          <w:rFonts w:asciiTheme="minorEastAsia" w:eastAsiaTheme="minorEastAsia" w:hAnsiTheme="minorEastAsia"/>
          <w:color w:val="000000"/>
          <w:sz w:val="21"/>
          <w:szCs w:val="21"/>
          <w:bdr w:val="none" w:sz="0" w:space="0" w:color="auto" w:frame="1"/>
          <w:shd w:val="clear" w:color="auto" w:fill="FFFFFF"/>
        </w:rPr>
        <w:t>这些修正和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调整</w:t>
      </w:r>
      <w:r w:rsidRPr="009B16A0">
        <w:rPr>
          <w:rStyle w:val="text-dst"/>
          <w:rFonts w:asciiTheme="minorEastAsia" w:eastAsiaTheme="minorEastAsia" w:hAnsiTheme="minorEastAsia"/>
          <w:color w:val="000000"/>
          <w:sz w:val="21"/>
          <w:szCs w:val="21"/>
          <w:bdr w:val="none" w:sz="0" w:space="0" w:color="auto" w:frame="1"/>
          <w:shd w:val="clear" w:color="auto" w:fill="FFFFFF"/>
        </w:rPr>
        <w:t>，他们反映</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了</w:t>
      </w:r>
      <w:r w:rsidRPr="009B16A0">
        <w:rPr>
          <w:rStyle w:val="text-dst"/>
          <w:rFonts w:asciiTheme="minorEastAsia" w:eastAsiaTheme="minorEastAsia" w:hAnsiTheme="minorEastAsia"/>
          <w:color w:val="000000"/>
          <w:sz w:val="21"/>
          <w:szCs w:val="21"/>
          <w:bdr w:val="none" w:sz="0" w:space="0" w:color="auto" w:frame="1"/>
          <w:shd w:val="clear" w:color="auto" w:fill="FFFFFF"/>
        </w:rPr>
        <w:t>讨论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结果</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5FCFE692" w14:textId="69399DD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美国代表团回答了南非和尼日利亚代表团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就其为</w:t>
      </w:r>
      <w:r w:rsidRPr="009B16A0">
        <w:rPr>
          <w:rStyle w:val="text-dst"/>
          <w:rFonts w:asciiTheme="minorEastAsia" w:eastAsiaTheme="minorEastAsia" w:hAnsiTheme="minorEastAsia"/>
          <w:color w:val="000000"/>
          <w:sz w:val="21"/>
          <w:szCs w:val="21"/>
          <w:bdr w:val="none" w:sz="0" w:space="0" w:color="auto" w:frame="1"/>
          <w:shd w:val="clear" w:color="auto" w:fill="FFFFFF"/>
        </w:rPr>
        <w:t>传统</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知识案文</w:t>
      </w:r>
      <w:r w:rsidRPr="009B16A0">
        <w:rPr>
          <w:rStyle w:val="text-dst"/>
          <w:rFonts w:asciiTheme="minorEastAsia" w:eastAsiaTheme="minorEastAsia" w:hAnsiTheme="minorEastAsia"/>
          <w:color w:val="000000"/>
          <w:sz w:val="21"/>
          <w:szCs w:val="21"/>
          <w:bdr w:val="none" w:sz="0" w:space="0" w:color="auto" w:frame="1"/>
          <w:shd w:val="clear" w:color="auto" w:fill="FFFFFF"/>
        </w:rPr>
        <w:t>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所提</w:t>
      </w:r>
      <w:r w:rsidRPr="009B16A0">
        <w:rPr>
          <w:rStyle w:val="text-dst"/>
          <w:rFonts w:asciiTheme="minorEastAsia" w:eastAsiaTheme="minorEastAsia" w:hAnsiTheme="minorEastAsia"/>
          <w:color w:val="000000"/>
          <w:sz w:val="21"/>
          <w:szCs w:val="21"/>
          <w:bdr w:val="none" w:sz="0" w:space="0" w:color="auto" w:frame="1"/>
          <w:shd w:val="clear" w:color="auto" w:fill="FFFFFF"/>
        </w:rPr>
        <w:t>新的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替代案文提出</w:t>
      </w:r>
      <w:r w:rsidRPr="009B16A0">
        <w:rPr>
          <w:rStyle w:val="text-dst"/>
          <w:rFonts w:asciiTheme="minorEastAsia" w:eastAsiaTheme="minorEastAsia" w:hAnsiTheme="minorEastAsia"/>
          <w:color w:val="000000"/>
          <w:sz w:val="21"/>
          <w:szCs w:val="21"/>
          <w:bdr w:val="none" w:sz="0" w:space="0" w:color="auto" w:frame="1"/>
          <w:shd w:val="clear" w:color="auto" w:fill="FFFFFF"/>
        </w:rPr>
        <w:t>的问题。这些问题涉及新的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替代案文</w:t>
      </w:r>
      <w:r w:rsidRPr="009B16A0">
        <w:rPr>
          <w:rStyle w:val="text-dst"/>
          <w:rFonts w:asciiTheme="minorEastAsia" w:eastAsiaTheme="minorEastAsia" w:hAnsiTheme="minorEastAsia"/>
          <w:color w:val="000000"/>
          <w:sz w:val="21"/>
          <w:szCs w:val="21"/>
          <w:bdr w:val="none" w:sz="0" w:space="0" w:color="auto" w:frame="1"/>
          <w:shd w:val="clear" w:color="auto" w:fill="FFFFFF"/>
        </w:rPr>
        <w:t>是否会增加</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数量，以及该代表团是否支持该条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w:t>
      </w:r>
      <w:r w:rsidRPr="009B16A0">
        <w:rPr>
          <w:rStyle w:val="text-dst"/>
          <w:rFonts w:asciiTheme="minorEastAsia" w:eastAsiaTheme="minorEastAsia" w:hAnsiTheme="minorEastAsia"/>
          <w:color w:val="000000"/>
          <w:sz w:val="21"/>
          <w:szCs w:val="21"/>
          <w:bdr w:val="none" w:sz="0" w:space="0" w:color="auto" w:frame="1"/>
          <w:shd w:val="clear" w:color="auto" w:fill="FFFFFF"/>
        </w:rPr>
        <w:t>多个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。它以前支持第3条，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现在的</w:t>
      </w:r>
      <w:r w:rsidRPr="009B16A0">
        <w:rPr>
          <w:rStyle w:val="text-dst"/>
          <w:rFonts w:asciiTheme="minorEastAsia" w:eastAsiaTheme="minorEastAsia" w:hAnsiTheme="minorEastAsia"/>
          <w:color w:val="000000"/>
          <w:sz w:val="21"/>
          <w:szCs w:val="21"/>
          <w:bdr w:val="none" w:sz="0" w:space="0" w:color="auto" w:frame="1"/>
          <w:shd w:val="clear" w:color="auto" w:fill="FFFFFF"/>
        </w:rPr>
        <w:t>案文中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没有</w:t>
      </w:r>
      <w:r w:rsidRPr="009B16A0">
        <w:rPr>
          <w:rStyle w:val="text-dst"/>
          <w:rFonts w:asciiTheme="minorEastAsia" w:eastAsiaTheme="minorEastAsia" w:hAnsiTheme="minorEastAsia"/>
          <w:color w:val="000000"/>
          <w:sz w:val="21"/>
          <w:szCs w:val="21"/>
          <w:bdr w:val="none" w:sz="0" w:space="0" w:color="auto" w:frame="1"/>
          <w:shd w:val="clear" w:color="auto" w:fill="FFFFFF"/>
        </w:rPr>
        <w:t>该条。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该条款</w:t>
      </w:r>
      <w:r w:rsidRPr="009B16A0">
        <w:rPr>
          <w:rStyle w:val="text-dst"/>
          <w:rFonts w:asciiTheme="minorEastAsia" w:eastAsiaTheme="minorEastAsia" w:hAnsiTheme="minorEastAsia"/>
          <w:color w:val="000000"/>
          <w:sz w:val="21"/>
          <w:szCs w:val="21"/>
          <w:bdr w:val="none" w:sz="0" w:space="0" w:color="auto" w:frame="1"/>
          <w:shd w:val="clear" w:color="auto" w:fill="FFFFFF"/>
        </w:rPr>
        <w:t>取代了它提出的新条款，该条款将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被纳入</w:t>
      </w:r>
      <w:r w:rsidRPr="009B16A0">
        <w:rPr>
          <w:rStyle w:val="text-dst"/>
          <w:rFonts w:asciiTheme="minorEastAsia" w:eastAsiaTheme="minorEastAsia" w:hAnsiTheme="minorEastAsia"/>
          <w:color w:val="000000"/>
          <w:sz w:val="21"/>
          <w:szCs w:val="21"/>
          <w:bdr w:val="none" w:sz="0" w:space="0" w:color="auto" w:frame="1"/>
          <w:shd w:val="clear" w:color="auto" w:fill="FFFFFF"/>
        </w:rPr>
        <w:t>案文中，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并且</w:t>
      </w:r>
      <w:r w:rsidRPr="009B16A0">
        <w:rPr>
          <w:rStyle w:val="text-dst"/>
          <w:rFonts w:asciiTheme="minorEastAsia" w:eastAsiaTheme="minorEastAsia" w:hAnsiTheme="minorEastAsia"/>
          <w:color w:val="000000"/>
          <w:sz w:val="21"/>
          <w:szCs w:val="21"/>
          <w:bdr w:val="none" w:sz="0" w:space="0" w:color="auto" w:frame="1"/>
          <w:shd w:val="clear" w:color="auto" w:fill="FFFFFF"/>
        </w:rPr>
        <w:t>将包含第5条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之</w:t>
      </w:r>
      <w:r w:rsidRPr="009B16A0">
        <w:rPr>
          <w:rStyle w:val="text-dst"/>
          <w:rFonts w:asciiTheme="minorEastAsia" w:eastAsiaTheme="minorEastAsia" w:hAnsiTheme="minorEastAsia"/>
          <w:color w:val="000000"/>
          <w:sz w:val="21"/>
          <w:szCs w:val="21"/>
          <w:bdr w:val="none" w:sz="0" w:space="0" w:color="auto" w:frame="1"/>
          <w:shd w:val="clear" w:color="auto" w:fill="FFFFFF"/>
        </w:rPr>
        <w:t>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预期的和</w:t>
      </w:r>
      <w:r w:rsidRPr="009B16A0">
        <w:rPr>
          <w:rStyle w:val="text-dst"/>
          <w:rFonts w:asciiTheme="minorEastAsia" w:eastAsiaTheme="minorEastAsia" w:hAnsiTheme="minorEastAsia"/>
          <w:color w:val="000000"/>
          <w:sz w:val="21"/>
          <w:szCs w:val="21"/>
          <w:bdr w:val="none" w:sz="0" w:space="0" w:color="auto" w:frame="1"/>
          <w:shd w:val="clear" w:color="auto" w:fill="FFFFFF"/>
        </w:rPr>
        <w:t>明确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内容，还将纳入第3条中的资格标准。它一直在寻求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缩小</w:t>
      </w:r>
      <w:r w:rsidRPr="009B16A0">
        <w:rPr>
          <w:rStyle w:val="text-dst"/>
          <w:rFonts w:asciiTheme="minorEastAsia" w:eastAsiaTheme="minorEastAsia" w:hAnsiTheme="minorEastAsia"/>
          <w:color w:val="000000"/>
          <w:sz w:val="21"/>
          <w:szCs w:val="21"/>
          <w:bdr w:val="none" w:sz="0" w:space="0" w:color="auto" w:frame="1"/>
          <w:shd w:val="clear" w:color="auto" w:fill="FFFFFF"/>
        </w:rPr>
        <w:t>这方面的差距，不应添加新的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。它正在取代以前</w:t>
      </w:r>
      <w:r w:rsidR="00885734" w:rsidRPr="009B16A0">
        <w:rPr>
          <w:rStyle w:val="text-dst"/>
          <w:rFonts w:asciiTheme="minorEastAsia" w:eastAsiaTheme="minorEastAsia" w:hAnsiTheme="minorEastAsia" w:hint="eastAsia"/>
          <w:color w:val="000000"/>
          <w:sz w:val="21"/>
          <w:szCs w:val="21"/>
          <w:bdr w:val="none" w:sz="0" w:space="0" w:color="auto" w:frame="1"/>
          <w:shd w:val="clear" w:color="auto" w:fill="FFFFFF"/>
        </w:rPr>
        <w:t>即为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其替代项</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00885734" w:rsidRPr="009B16A0">
        <w:rPr>
          <w:rStyle w:val="text-dst"/>
          <w:rFonts w:asciiTheme="minorEastAsia" w:eastAsiaTheme="minorEastAsia" w:hAnsiTheme="minorEastAsia" w:hint="eastAsia"/>
          <w:color w:val="000000"/>
          <w:sz w:val="21"/>
          <w:szCs w:val="21"/>
          <w:bdr w:val="none" w:sz="0" w:space="0" w:color="auto" w:frame="1"/>
          <w:shd w:val="clear" w:color="auto" w:fill="FFFFFF"/>
        </w:rPr>
        <w:t>前</w:t>
      </w:r>
      <w:r w:rsidRPr="009B16A0">
        <w:rPr>
          <w:rStyle w:val="text-dst"/>
          <w:rFonts w:asciiTheme="minorEastAsia" w:eastAsiaTheme="minorEastAsia" w:hAnsiTheme="minorEastAsia"/>
          <w:color w:val="000000"/>
          <w:sz w:val="21"/>
          <w:szCs w:val="21"/>
          <w:bdr w:val="none" w:sz="0" w:space="0" w:color="auto" w:frame="1"/>
          <w:shd w:val="clear" w:color="auto" w:fill="FFFFFF"/>
        </w:rPr>
        <w:t>替代</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w:t>
      </w:r>
      <w:r w:rsidRPr="009B16A0">
        <w:rPr>
          <w:rStyle w:val="text-dst"/>
          <w:rFonts w:asciiTheme="minorEastAsia" w:eastAsiaTheme="minorEastAsia" w:hAnsiTheme="minorEastAsia"/>
          <w:color w:val="000000"/>
          <w:sz w:val="21"/>
          <w:szCs w:val="21"/>
          <w:bdr w:val="none" w:sz="0" w:space="0" w:color="auto" w:frame="1"/>
          <w:shd w:val="clear" w:color="auto" w:fill="FFFFFF"/>
        </w:rPr>
        <w:t>。有一个问题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涉及替代项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1，这从来都不是它的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但</w:t>
      </w:r>
      <w:r w:rsidRPr="009B16A0">
        <w:rPr>
          <w:rStyle w:val="text-dst"/>
          <w:rFonts w:asciiTheme="minorEastAsia" w:eastAsiaTheme="minorEastAsia" w:hAnsiTheme="minorEastAsia"/>
          <w:color w:val="000000"/>
          <w:sz w:val="21"/>
          <w:szCs w:val="21"/>
          <w:bdr w:val="none" w:sz="0" w:space="0" w:color="auto" w:frame="1"/>
          <w:shd w:val="clear" w:color="auto" w:fill="FFFFFF"/>
        </w:rPr>
        <w:t>其他代表团支持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该替代项</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人修订的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案文第5条中，特别是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color w:val="000000"/>
          <w:sz w:val="21"/>
          <w:szCs w:val="21"/>
          <w:bdr w:val="none" w:sz="0" w:space="0" w:color="auto" w:frame="1"/>
          <w:shd w:val="clear" w:color="auto" w:fill="FFFFFF"/>
        </w:rPr>
        <w:t>关于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3的案文中，删除了备选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w:t>
      </w:r>
      <w:r w:rsidRPr="009B16A0">
        <w:rPr>
          <w:rStyle w:val="text-dst"/>
          <w:rFonts w:asciiTheme="minorEastAsia" w:eastAsiaTheme="minorEastAsia" w:hAnsiTheme="minorEastAsia"/>
          <w:color w:val="000000"/>
          <w:sz w:val="21"/>
          <w:szCs w:val="21"/>
          <w:bdr w:val="none" w:sz="0" w:space="0" w:color="auto" w:frame="1"/>
          <w:shd w:val="clear" w:color="auto" w:fill="FFFFFF"/>
        </w:rPr>
        <w:t>1。令人失望的是，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由于替代项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载有</w:t>
      </w:r>
      <w:r w:rsidRPr="009B16A0">
        <w:rPr>
          <w:rStyle w:val="text-dst"/>
          <w:rFonts w:asciiTheme="minorEastAsia" w:eastAsiaTheme="minorEastAsia" w:hAnsiTheme="minorEastAsia"/>
          <w:color w:val="000000"/>
          <w:sz w:val="21"/>
          <w:szCs w:val="21"/>
          <w:bdr w:val="none" w:sz="0" w:space="0" w:color="auto" w:frame="1"/>
          <w:shd w:val="clear" w:color="auto" w:fill="FFFFFF"/>
        </w:rPr>
        <w:t>重要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具体概念</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少了备选项</w:t>
      </w:r>
      <w:r w:rsidRPr="009B16A0">
        <w:rPr>
          <w:rStyle w:val="text-dst"/>
          <w:rFonts w:asciiTheme="minorEastAsia" w:eastAsiaTheme="minorEastAsia" w:hAnsiTheme="minorEastAsia"/>
          <w:color w:val="000000"/>
          <w:sz w:val="21"/>
          <w:szCs w:val="21"/>
          <w:bdr w:val="none" w:sz="0" w:space="0" w:color="auto" w:frame="1"/>
          <w:shd w:val="clear" w:color="auto" w:fill="FFFFFF"/>
        </w:rPr>
        <w:t>1。特别是，在该备选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中，有一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w:t>
      </w:r>
      <w:r w:rsidRPr="009B16A0">
        <w:rPr>
          <w:rStyle w:val="text-dst"/>
          <w:rFonts w:asciiTheme="minorEastAsia" w:eastAsiaTheme="minorEastAsia" w:hAnsiTheme="minorEastAsia"/>
          <w:color w:val="000000"/>
          <w:sz w:val="21"/>
          <w:szCs w:val="21"/>
          <w:bdr w:val="none" w:sz="0" w:space="0" w:color="auto" w:frame="1"/>
          <w:shd w:val="clear" w:color="auto" w:fill="FFFFFF"/>
        </w:rPr>
        <w:t>说明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涉及</w:t>
      </w:r>
      <w:r w:rsidRPr="009B16A0">
        <w:rPr>
          <w:rStyle w:val="text-dst"/>
          <w:rFonts w:asciiTheme="minorEastAsia" w:eastAsiaTheme="minorEastAsia" w:hAnsiTheme="minorEastAsia"/>
          <w:color w:val="000000"/>
          <w:sz w:val="21"/>
          <w:szCs w:val="21"/>
          <w:bdr w:val="none" w:sz="0" w:space="0" w:color="auto" w:frame="1"/>
          <w:shd w:val="clear" w:color="auto" w:fill="FFFFFF"/>
        </w:rPr>
        <w:t>“防</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范</w:t>
      </w:r>
      <w:r w:rsidRPr="009B16A0">
        <w:rPr>
          <w:rStyle w:val="text-dst"/>
          <w:rFonts w:asciiTheme="minorEastAsia" w:eastAsiaTheme="minorEastAsia" w:hAnsiTheme="minorEastAsia"/>
          <w:color w:val="000000"/>
          <w:sz w:val="21"/>
          <w:szCs w:val="21"/>
          <w:bdr w:val="none" w:sz="0" w:space="0" w:color="auto" w:frame="1"/>
          <w:shd w:val="clear" w:color="auto" w:fill="FFFFFF"/>
        </w:rPr>
        <w:t>虚假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和误导性</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的使</w:t>
      </w:r>
      <w:r w:rsidRPr="009B16A0">
        <w:rPr>
          <w:rStyle w:val="text-dst"/>
          <w:rFonts w:asciiTheme="minorEastAsia" w:eastAsiaTheme="minorEastAsia" w:hAnsiTheme="minorEastAsia"/>
          <w:color w:val="000000"/>
          <w:sz w:val="21"/>
          <w:szCs w:val="21"/>
          <w:bdr w:val="none" w:sz="0" w:space="0" w:color="auto" w:frame="1"/>
          <w:shd w:val="clear" w:color="auto" w:fill="FFFFFF"/>
        </w:rPr>
        <w:t>用”，这是它一直在努力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开展工作</w:t>
      </w:r>
      <w:r w:rsidRPr="009B16A0">
        <w:rPr>
          <w:rStyle w:val="text-dst"/>
          <w:rFonts w:asciiTheme="minorEastAsia" w:eastAsiaTheme="minorEastAsia" w:hAnsiTheme="minorEastAsia"/>
          <w:color w:val="000000"/>
          <w:sz w:val="21"/>
          <w:szCs w:val="21"/>
          <w:bdr w:val="none" w:sz="0" w:space="0" w:color="auto" w:frame="1"/>
          <w:shd w:val="clear" w:color="auto" w:fill="FFFFFF"/>
        </w:rPr>
        <w:t>的一个非常富有成效的领域。它很遗憾地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看到缺少那项内容了</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(b)</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中有归属概念，但没有“保护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传统文化表现形式的</w:t>
      </w:r>
      <w:r w:rsidRPr="009B16A0">
        <w:rPr>
          <w:rStyle w:val="text-dst"/>
          <w:rFonts w:asciiTheme="minorEastAsia" w:eastAsiaTheme="minorEastAsia" w:hAnsiTheme="minorEastAsia"/>
          <w:color w:val="000000"/>
          <w:sz w:val="21"/>
          <w:szCs w:val="21"/>
          <w:bdr w:val="none" w:sz="0" w:space="0" w:color="auto" w:frame="1"/>
          <w:shd w:val="clear" w:color="auto" w:fill="FFFFFF"/>
        </w:rPr>
        <w:t>完整性”概念，这也反映在备选案文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1替代项3</w:t>
      </w:r>
      <w:r w:rsidRPr="009B16A0">
        <w:rPr>
          <w:rStyle w:val="text-dst"/>
          <w:rFonts w:asciiTheme="minorEastAsia" w:eastAsiaTheme="minorEastAsia" w:hAnsiTheme="minorEastAsia"/>
          <w:color w:val="000000"/>
          <w:sz w:val="21"/>
          <w:szCs w:val="21"/>
          <w:bdr w:val="none" w:sz="0" w:space="0" w:color="auto" w:frame="1"/>
          <w:shd w:val="clear" w:color="auto" w:fill="FFFFFF"/>
        </w:rPr>
        <w:t>中。为了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纠正</w:t>
      </w:r>
      <w:r w:rsidRPr="009B16A0">
        <w:rPr>
          <w:rStyle w:val="text-dst"/>
          <w:rFonts w:asciiTheme="minorEastAsia" w:eastAsiaTheme="minorEastAsia" w:hAnsiTheme="minorEastAsia"/>
          <w:color w:val="000000"/>
          <w:sz w:val="21"/>
          <w:szCs w:val="21"/>
          <w:bdr w:val="none" w:sz="0" w:space="0" w:color="auto" w:frame="1"/>
          <w:shd w:val="clear" w:color="auto" w:fill="FFFFFF"/>
        </w:rPr>
        <w:t>这些缺陷，它提出应当保留第5条备选案文1</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反映的概念和讨论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措辞</w:t>
      </w:r>
      <w:r w:rsidRPr="009B16A0">
        <w:rPr>
          <w:rStyle w:val="text-dst"/>
          <w:rFonts w:asciiTheme="minorEastAsia" w:eastAsiaTheme="minorEastAsia" w:hAnsiTheme="minorEastAsia"/>
          <w:color w:val="000000"/>
          <w:sz w:val="21"/>
          <w:szCs w:val="21"/>
          <w:bdr w:val="none" w:sz="0" w:space="0" w:color="auto" w:frame="1"/>
          <w:shd w:val="clear" w:color="auto" w:fill="FFFFFF"/>
        </w:rPr>
        <w:t>。关于正式程序，它希望保留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这些措辞</w:t>
      </w:r>
      <w:r w:rsidRPr="009B16A0">
        <w:rPr>
          <w:rStyle w:val="text-dst"/>
          <w:rFonts w:asciiTheme="minorEastAsia" w:eastAsiaTheme="minorEastAsia" w:hAnsiTheme="minorEastAsia"/>
          <w:color w:val="000000"/>
          <w:sz w:val="21"/>
          <w:szCs w:val="21"/>
          <w:bdr w:val="none" w:sz="0" w:space="0" w:color="auto" w:frame="1"/>
          <w:shd w:val="clear" w:color="auto" w:fill="FFFFFF"/>
        </w:rPr>
        <w:t>。它愿意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反反复复</w:t>
      </w:r>
      <w:r w:rsidRPr="009B16A0">
        <w:rPr>
          <w:rStyle w:val="text-dst"/>
          <w:rFonts w:asciiTheme="minorEastAsia" w:eastAsiaTheme="minorEastAsia" w:hAnsiTheme="minorEastAsia"/>
          <w:color w:val="000000"/>
          <w:sz w:val="21"/>
          <w:szCs w:val="21"/>
          <w:bdr w:val="none" w:sz="0" w:space="0" w:color="auto" w:frame="1"/>
          <w:shd w:val="clear" w:color="auto" w:fill="FFFFFF"/>
        </w:rPr>
        <w:t>就如何最好地整合文件中那些重要的缺失概念进行进一步讨论。它希望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认真</w:t>
      </w:r>
      <w:r w:rsidRPr="009B16A0">
        <w:rPr>
          <w:rStyle w:val="text-dst"/>
          <w:rFonts w:asciiTheme="minorEastAsia" w:eastAsiaTheme="minorEastAsia" w:hAnsiTheme="minorEastAsia"/>
          <w:color w:val="000000"/>
          <w:sz w:val="21"/>
          <w:szCs w:val="21"/>
          <w:bdr w:val="none" w:sz="0" w:space="0" w:color="auto" w:frame="1"/>
          <w:shd w:val="clear" w:color="auto" w:fill="FFFFFF"/>
        </w:rPr>
        <w:t>研究第9条。它对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根据</w:t>
      </w:r>
      <w:r w:rsidRPr="009B16A0">
        <w:rPr>
          <w:rStyle w:val="text-dst"/>
          <w:rFonts w:asciiTheme="minorEastAsia" w:eastAsiaTheme="minorEastAsia" w:hAnsiTheme="minorEastAsia"/>
          <w:color w:val="000000"/>
          <w:sz w:val="21"/>
          <w:szCs w:val="21"/>
          <w:bdr w:val="none" w:sz="0" w:space="0" w:color="auto" w:frame="1"/>
          <w:shd w:val="clear" w:color="auto" w:fill="FFFFFF"/>
        </w:rPr>
        <w:t>主席案文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提出的</w:t>
      </w:r>
      <w:r w:rsidRPr="009B16A0">
        <w:rPr>
          <w:rStyle w:val="text-dst"/>
          <w:rFonts w:asciiTheme="minorEastAsia" w:eastAsiaTheme="minorEastAsia" w:hAnsiTheme="minorEastAsia"/>
          <w:color w:val="000000"/>
          <w:sz w:val="21"/>
          <w:szCs w:val="21"/>
          <w:bdr w:val="none" w:sz="0" w:space="0" w:color="auto" w:frame="1"/>
          <w:shd w:val="clear" w:color="auto" w:fill="FFFFFF"/>
        </w:rPr>
        <w:t>提案的结构表示关切，因此它正在研究这些提案，并将在讨论中提出进一步的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评论</w:t>
      </w:r>
      <w:r w:rsidRPr="009B16A0">
        <w:rPr>
          <w:rStyle w:val="text-dst"/>
          <w:rFonts w:asciiTheme="minorEastAsia" w:eastAsiaTheme="minorEastAsia" w:hAnsiTheme="minorEastAsia"/>
          <w:color w:val="000000"/>
          <w:sz w:val="21"/>
          <w:szCs w:val="21"/>
          <w:bdr w:val="none" w:sz="0" w:space="0" w:color="auto" w:frame="1"/>
          <w:shd w:val="clear" w:color="auto" w:fill="FFFFFF"/>
        </w:rPr>
        <w:t>意见。关于第9.3条中的具体例外，它提请注意</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(d)</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。这是一个重要的例外，在国际社会中存在的时间大约是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产权组织</w:t>
      </w:r>
      <w:r w:rsidRPr="009B16A0">
        <w:rPr>
          <w:rStyle w:val="text-dst"/>
          <w:rFonts w:asciiTheme="minorEastAsia" w:eastAsiaTheme="minorEastAsia" w:hAnsiTheme="minorEastAsia"/>
          <w:color w:val="000000"/>
          <w:sz w:val="21"/>
          <w:szCs w:val="21"/>
          <w:bdr w:val="none" w:sz="0" w:space="0" w:color="auto" w:frame="1"/>
          <w:shd w:val="clear" w:color="auto" w:fill="FFFFFF"/>
        </w:rPr>
        <w:t>讨论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时长</w:t>
      </w:r>
      <w:r w:rsidRPr="009B16A0">
        <w:rPr>
          <w:rStyle w:val="text-dst"/>
          <w:rFonts w:asciiTheme="minorEastAsia" w:eastAsiaTheme="minorEastAsia" w:hAnsiTheme="minorEastAsia"/>
          <w:color w:val="000000"/>
          <w:sz w:val="21"/>
          <w:szCs w:val="21"/>
          <w:bdr w:val="none" w:sz="0" w:space="0" w:color="auto" w:frame="1"/>
          <w:shd w:val="clear" w:color="auto" w:fill="FFFFFF"/>
        </w:rPr>
        <w:t>的两倍。它要求删除第9.3</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(d)</w:t>
      </w:r>
      <w:r w:rsidRPr="009B16A0">
        <w:rPr>
          <w:rStyle w:val="text-dst"/>
          <w:rFonts w:asciiTheme="minorEastAsia" w:eastAsiaTheme="minorEastAsia" w:hAnsiTheme="minorEastAsia"/>
          <w:color w:val="000000"/>
          <w:sz w:val="21"/>
          <w:szCs w:val="21"/>
          <w:bdr w:val="none" w:sz="0" w:space="0" w:color="auto" w:frame="1"/>
          <w:shd w:val="clear" w:color="auto" w:fill="FFFFFF"/>
        </w:rPr>
        <w:t>条的括号。</w:t>
      </w:r>
    </w:p>
    <w:p w14:paraId="74627881" w14:textId="4EE4008D"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莉莉克莱尔</w:t>
      </w:r>
      <w:r w:rsidR="00643BA3" w:rsidRPr="009B16A0">
        <w:rPr>
          <w:rFonts w:asciiTheme="minorEastAsia" w:eastAsiaTheme="minorEastAsia" w:hAnsiTheme="minorEastAsia"/>
          <w:color w:val="000000"/>
          <w:sz w:val="21"/>
          <w:szCs w:val="21"/>
          <w:shd w:val="clear" w:color="auto" w:fill="FFFFFF"/>
        </w:rPr>
        <w:t>·</w:t>
      </w:r>
      <w:r w:rsidRPr="009B16A0">
        <w:rPr>
          <w:rFonts w:asciiTheme="minorEastAsia" w:eastAsiaTheme="minorEastAsia" w:hAnsiTheme="minorEastAsia"/>
          <w:color w:val="000000"/>
          <w:sz w:val="21"/>
          <w:szCs w:val="21"/>
          <w:shd w:val="clear" w:color="auto" w:fill="FFFFFF"/>
        </w:rPr>
        <w:t>贝拉米女士代表</w:t>
      </w:r>
      <w:r w:rsidRPr="009B16A0">
        <w:rPr>
          <w:rFonts w:asciiTheme="minorEastAsia" w:eastAsiaTheme="minorEastAsia" w:hAnsiTheme="minorEastAsia" w:hint="eastAsia"/>
          <w:color w:val="000000"/>
          <w:sz w:val="21"/>
          <w:szCs w:val="21"/>
          <w:shd w:val="clear" w:color="auto" w:fill="FFFFFF"/>
        </w:rPr>
        <w:t>协调</w:t>
      </w:r>
      <w:r w:rsidRPr="009B16A0">
        <w:rPr>
          <w:rFonts w:asciiTheme="minorEastAsia" w:eastAsiaTheme="minorEastAsia" w:hAnsiTheme="minorEastAsia"/>
          <w:color w:val="000000"/>
          <w:sz w:val="21"/>
          <w:szCs w:val="21"/>
          <w:shd w:val="clear" w:color="auto" w:fill="FFFFFF"/>
        </w:rPr>
        <w:t>人发言，澄清</w:t>
      </w:r>
      <w:r w:rsidRPr="009B16A0">
        <w:rPr>
          <w:rFonts w:asciiTheme="minorEastAsia" w:eastAsiaTheme="minorEastAsia" w:hAnsiTheme="minorEastAsia" w:hint="eastAsia"/>
          <w:color w:val="000000"/>
          <w:sz w:val="21"/>
          <w:szCs w:val="21"/>
          <w:shd w:val="clear" w:color="auto" w:fill="FFFFFF"/>
        </w:rPr>
        <w:t>协调</w:t>
      </w:r>
      <w:r w:rsidRPr="009B16A0">
        <w:rPr>
          <w:rFonts w:asciiTheme="minorEastAsia" w:eastAsiaTheme="minorEastAsia" w:hAnsiTheme="minorEastAsia"/>
          <w:color w:val="000000"/>
          <w:sz w:val="21"/>
          <w:szCs w:val="21"/>
          <w:shd w:val="clear" w:color="auto" w:fill="FFFFFF"/>
        </w:rPr>
        <w:t>人只能</w:t>
      </w:r>
      <w:r w:rsidRPr="009B16A0">
        <w:rPr>
          <w:rFonts w:asciiTheme="minorEastAsia" w:eastAsiaTheme="minorEastAsia" w:hAnsiTheme="minorEastAsia" w:hint="eastAsia"/>
          <w:color w:val="000000"/>
          <w:sz w:val="21"/>
          <w:szCs w:val="21"/>
          <w:shd w:val="clear" w:color="auto" w:fill="FFFFFF"/>
        </w:rPr>
        <w:t>研读</w:t>
      </w:r>
      <w:r w:rsidRPr="009B16A0">
        <w:rPr>
          <w:rFonts w:asciiTheme="minorEastAsia" w:eastAsiaTheme="minorEastAsia" w:hAnsiTheme="minorEastAsia"/>
          <w:color w:val="000000"/>
          <w:sz w:val="21"/>
          <w:szCs w:val="21"/>
          <w:shd w:val="clear" w:color="auto" w:fill="FFFFFF"/>
        </w:rPr>
        <w:t>传统知识</w:t>
      </w:r>
      <w:r w:rsidRPr="009B16A0">
        <w:rPr>
          <w:rFonts w:asciiTheme="minorEastAsia" w:eastAsiaTheme="minorEastAsia" w:hAnsiTheme="minorEastAsia" w:hint="eastAsia"/>
          <w:color w:val="000000"/>
          <w:sz w:val="21"/>
          <w:szCs w:val="21"/>
          <w:shd w:val="clear" w:color="auto" w:fill="FFFFFF"/>
        </w:rPr>
        <w:t>案文</w:t>
      </w:r>
      <w:r w:rsidRPr="009B16A0">
        <w:rPr>
          <w:rFonts w:asciiTheme="minorEastAsia" w:eastAsiaTheme="minorEastAsia" w:hAnsiTheme="minorEastAsia"/>
          <w:color w:val="000000"/>
          <w:sz w:val="21"/>
          <w:szCs w:val="21"/>
          <w:shd w:val="clear" w:color="auto" w:fill="FFFFFF"/>
        </w:rPr>
        <w:t>，而不</w:t>
      </w:r>
      <w:r w:rsidRPr="009B16A0">
        <w:rPr>
          <w:rFonts w:asciiTheme="minorEastAsia" w:eastAsiaTheme="minorEastAsia" w:hAnsiTheme="minorEastAsia" w:hint="eastAsia"/>
          <w:color w:val="000000"/>
          <w:sz w:val="21"/>
          <w:szCs w:val="21"/>
          <w:shd w:val="clear" w:color="auto" w:fill="FFFFFF"/>
        </w:rPr>
        <w:t>能研读传统文化表现形式案文</w:t>
      </w:r>
      <w:r w:rsidRPr="009B16A0">
        <w:rPr>
          <w:rFonts w:asciiTheme="minorEastAsia" w:eastAsiaTheme="minorEastAsia" w:hAnsiTheme="minorEastAsia"/>
          <w:color w:val="000000"/>
          <w:sz w:val="21"/>
          <w:szCs w:val="21"/>
          <w:shd w:val="clear" w:color="auto" w:fill="FFFFFF"/>
        </w:rPr>
        <w:t>。</w:t>
      </w:r>
    </w:p>
    <w:p w14:paraId="5CBC4949"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[秘书处的说明：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这部分</w:t>
      </w:r>
      <w:r w:rsidRPr="009B16A0">
        <w:rPr>
          <w:rStyle w:val="text-dst"/>
          <w:rFonts w:asciiTheme="minorEastAsia" w:eastAsiaTheme="minorEastAsia" w:hAnsiTheme="minorEastAsia"/>
          <w:color w:val="000000"/>
          <w:sz w:val="21"/>
          <w:szCs w:val="21"/>
          <w:bdr w:val="none" w:sz="0" w:space="0" w:color="auto" w:frame="1"/>
          <w:shd w:val="clear" w:color="auto" w:fill="FFFFFF"/>
        </w:rPr>
        <w:t>会议于2019年6月19日举行。]主席请美国代表团介绍文件WIPO/GRTKF/IC/40/11。</w:t>
      </w:r>
    </w:p>
    <w:p w14:paraId="45E51D7E" w14:textId="6EA7A709"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zh-CN"/>
        </w:rPr>
        <w:t>美国代表团介绍了题为“</w:t>
      </w:r>
      <w:r w:rsidRPr="009B16A0">
        <w:rPr>
          <w:rFonts w:asciiTheme="minorEastAsia" w:eastAsiaTheme="minorEastAsia" w:hAnsiTheme="minorEastAsia" w:hint="eastAsia"/>
          <w:sz w:val="21"/>
          <w:szCs w:val="21"/>
        </w:rPr>
        <w:t>专利延迟和不确定性的经济影响：美国对于新专利公开要求提案的关切</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hint="eastAsia"/>
          <w:sz w:val="21"/>
          <w:szCs w:val="21"/>
        </w:rPr>
        <w:t>的文件</w:t>
      </w:r>
      <w:r w:rsidRPr="009B16A0">
        <w:rPr>
          <w:rFonts w:asciiTheme="minorEastAsia" w:eastAsiaTheme="minorEastAsia" w:hAnsiTheme="minorEastAsia"/>
          <w:sz w:val="21"/>
          <w:szCs w:val="21"/>
        </w:rPr>
        <w:t>WIPO/GRTKF/IC/40/11</w:t>
      </w:r>
      <w:r w:rsidRPr="009B16A0">
        <w:rPr>
          <w:rFonts w:asciiTheme="minorEastAsia" w:eastAsiaTheme="minorEastAsia" w:hAnsiTheme="minorEastAsia" w:hint="eastAsia"/>
          <w:sz w:val="21"/>
          <w:szCs w:val="21"/>
        </w:rPr>
        <w:t>。该文件与</w:t>
      </w:r>
      <w:r w:rsidRPr="009B16A0">
        <w:rPr>
          <w:rFonts w:asciiTheme="minorEastAsia" w:eastAsiaTheme="minorEastAsia" w:hAnsiTheme="minorEastAsia" w:hint="eastAsia"/>
          <w:sz w:val="21"/>
          <w:szCs w:val="21"/>
          <w:lang w:val="zh-CN"/>
        </w:rPr>
        <w:t>IGC</w:t>
      </w:r>
      <w:r w:rsidRPr="009B16A0">
        <w:rPr>
          <w:rFonts w:asciiTheme="minorEastAsia" w:eastAsiaTheme="minorEastAsia" w:hAnsiTheme="minorEastAsia" w:hint="eastAsia"/>
          <w:sz w:val="21"/>
          <w:szCs w:val="21"/>
        </w:rPr>
        <w:t>在考虑知识产权和遗产资源方面的国家经验时采用循证法的任务授权中的公开要求有关。该文件最初是在2018年提出的，在国际制药商协会联合会</w:t>
      </w:r>
      <w:r w:rsidRPr="009B16A0">
        <w:rPr>
          <w:rFonts w:asciiTheme="minorEastAsia" w:eastAsiaTheme="minorEastAsia" w:hAnsiTheme="minorEastAsia"/>
          <w:sz w:val="21"/>
          <w:szCs w:val="21"/>
        </w:rPr>
        <w:t>（“IFPMA”）</w:t>
      </w:r>
      <w:r w:rsidRPr="009B16A0">
        <w:rPr>
          <w:rFonts w:asciiTheme="minorEastAsia" w:eastAsiaTheme="minorEastAsia" w:hAnsiTheme="minorEastAsia" w:hint="eastAsia"/>
          <w:sz w:val="21"/>
          <w:szCs w:val="21"/>
        </w:rPr>
        <w:t>和植保（国际）协会在</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的一次会外活动中委托编写的</w:t>
      </w:r>
      <w:r w:rsidRPr="009B16A0">
        <w:rPr>
          <w:rFonts w:asciiTheme="minorEastAsia" w:eastAsiaTheme="minorEastAsia" w:hAnsiTheme="minorEastAsia" w:cs="Times New Roman"/>
          <w:sz w:val="21"/>
          <w:szCs w:val="21"/>
          <w:lang w:val="zh-CN"/>
        </w:rPr>
        <w:t>“基于遗传资源的创新的专利申请</w:t>
      </w:r>
      <w:r w:rsidRPr="009B16A0">
        <w:rPr>
          <w:rFonts w:asciiTheme="minorEastAsia" w:eastAsiaTheme="minorEastAsia" w:hAnsiTheme="minorEastAsia" w:cs="Times New Roman" w:hint="eastAsia"/>
          <w:sz w:val="21"/>
          <w:szCs w:val="21"/>
          <w:lang w:val="zh-CN"/>
        </w:rPr>
        <w:t>中</w:t>
      </w:r>
      <w:r w:rsidRPr="009B16A0">
        <w:rPr>
          <w:rFonts w:asciiTheme="minorEastAsia" w:eastAsiaTheme="minorEastAsia" w:hAnsiTheme="minorEastAsia" w:cs="Times New Roman"/>
          <w:sz w:val="21"/>
          <w:szCs w:val="21"/>
          <w:lang w:val="zh-CN"/>
        </w:rPr>
        <w:t>公开要求之经济影响”的报告发布之后</w:t>
      </w:r>
      <w:r w:rsidRPr="009B16A0">
        <w:rPr>
          <w:rFonts w:asciiTheme="minorEastAsia" w:eastAsiaTheme="minorEastAsia" w:hAnsiTheme="minorEastAsia" w:hint="eastAsia"/>
          <w:sz w:val="21"/>
          <w:szCs w:val="21"/>
        </w:rPr>
        <w:t>。它对该文件进行了更新，并将结果纳入其报告中。该文件分析了公开要求对生物技术和医药领域的研究和开发造成的影响，因为这些要求会给专利制度带来不确定性。该文件以最近经同行评</w:t>
      </w:r>
      <w:r w:rsidR="00866EA2" w:rsidRPr="009B16A0">
        <w:rPr>
          <w:rFonts w:asciiTheme="minorEastAsia" w:eastAsiaTheme="minorEastAsia" w:hAnsiTheme="minorEastAsia" w:hint="eastAsia"/>
          <w:sz w:val="21"/>
          <w:szCs w:val="21"/>
        </w:rPr>
        <w:t>议</w:t>
      </w:r>
      <w:r w:rsidRPr="009B16A0">
        <w:rPr>
          <w:rFonts w:asciiTheme="minorEastAsia" w:eastAsiaTheme="minorEastAsia" w:hAnsiTheme="minorEastAsia" w:hint="eastAsia"/>
          <w:sz w:val="21"/>
          <w:szCs w:val="21"/>
        </w:rPr>
        <w:t>的经济研究报告为基础，考虑了专利审查延迟对企业增长的影响，包括对初创公司的员工录用和销售增长的影响。调查结果显示，初创公司的专利申请每延迟一年，在作出专利首次审查意见通知书决定后五年内，初创公司的员工录用增长率平均下降19.3%，销售增长率平均下降28.4%。该文件认为，法律上的不确定性可能会促使企业放弃专利保护，而倾向于商业秘密等保护力度更小或非公开的保护形式，或者更糟的是，企业可能会决定减少创新活动，转而</w:t>
      </w:r>
      <w:r w:rsidRPr="009B16A0">
        <w:rPr>
          <w:rFonts w:asciiTheme="minorEastAsia" w:eastAsiaTheme="minorEastAsia" w:hAnsiTheme="minorEastAsia" w:hint="eastAsia"/>
          <w:sz w:val="21"/>
          <w:szCs w:val="21"/>
        </w:rPr>
        <w:lastRenderedPageBreak/>
        <w:t>依靠他人的研究。新的公开要求可能会造成授予专利过程中的法律不确定性，从而影响企业的总体市场竞争力，包括对许可、研发、投资方面的负面影响。代表团对</w:t>
      </w:r>
      <w:r w:rsidRPr="009B16A0">
        <w:rPr>
          <w:rFonts w:asciiTheme="minorEastAsia" w:eastAsiaTheme="minorEastAsia" w:hAnsiTheme="minorEastAsia" w:hint="eastAsia"/>
          <w:sz w:val="21"/>
          <w:szCs w:val="21"/>
          <w:lang w:val="zh-CN"/>
        </w:rPr>
        <w:t>IGC</w:t>
      </w:r>
      <w:r w:rsidRPr="009B16A0">
        <w:rPr>
          <w:rFonts w:asciiTheme="minorEastAsia" w:eastAsiaTheme="minorEastAsia" w:hAnsiTheme="minorEastAsia" w:hint="eastAsia"/>
          <w:sz w:val="21"/>
          <w:szCs w:val="21"/>
        </w:rPr>
        <w:t>正在审议的关于公开要求的提案有重大经济关切，并敦促各成员国在探讨这些提案时谨慎行事。它请</w:t>
      </w:r>
      <w:r w:rsidRPr="009B16A0">
        <w:rPr>
          <w:rFonts w:asciiTheme="minorEastAsia" w:eastAsiaTheme="minorEastAsia" w:hAnsiTheme="minorEastAsia" w:hint="eastAsia"/>
          <w:sz w:val="21"/>
          <w:szCs w:val="21"/>
          <w:lang w:val="zh-CN"/>
        </w:rPr>
        <w:t>IGC</w:t>
      </w:r>
      <w:r w:rsidRPr="009B16A0">
        <w:rPr>
          <w:rFonts w:asciiTheme="minorEastAsia" w:eastAsiaTheme="minorEastAsia" w:hAnsiTheme="minorEastAsia" w:hint="eastAsia"/>
          <w:sz w:val="21"/>
          <w:szCs w:val="21"/>
        </w:rPr>
        <w:t>认真审议这份文件。</w:t>
      </w:r>
    </w:p>
    <w:p w14:paraId="586BEDA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主席宣布开始发表评论意见。</w:t>
      </w:r>
    </w:p>
    <w:p w14:paraId="1D0876CC"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zh-CN"/>
        </w:rPr>
        <w:t>日本代表团对美国代表团提供文件</w:t>
      </w:r>
      <w:r w:rsidRPr="009B16A0">
        <w:rPr>
          <w:rFonts w:asciiTheme="minorEastAsia" w:eastAsiaTheme="minorEastAsia" w:hAnsiTheme="minorEastAsia"/>
          <w:sz w:val="21"/>
          <w:szCs w:val="21"/>
        </w:rPr>
        <w:t>WIPO/GRTKF/IC/40/11</w:t>
      </w:r>
      <w:r w:rsidRPr="009B16A0">
        <w:rPr>
          <w:rFonts w:asciiTheme="minorEastAsia" w:eastAsiaTheme="minorEastAsia" w:hAnsiTheme="minorEastAsia" w:hint="eastAsia"/>
          <w:sz w:val="21"/>
          <w:szCs w:val="21"/>
        </w:rPr>
        <w:t>表示赞赏。如文件中所指出的，纳入强制公开要求将导致专利授予过程延迟，并给专利申请人带来不确定性。此外，强制公开要求还可能会阻碍新兴国家和发展中国家利用遗传资源的行业的健康发展，无论是目前还是在未来。如I</w:t>
      </w:r>
      <w:r w:rsidRPr="009B16A0">
        <w:rPr>
          <w:rFonts w:asciiTheme="minorEastAsia" w:eastAsiaTheme="minorEastAsia" w:hAnsiTheme="minorEastAsia"/>
          <w:sz w:val="21"/>
          <w:szCs w:val="21"/>
        </w:rPr>
        <w:t>GC</w:t>
      </w:r>
      <w:r w:rsidRPr="009B16A0">
        <w:rPr>
          <w:rFonts w:asciiTheme="minorEastAsia" w:eastAsiaTheme="minorEastAsia" w:hAnsiTheme="minorEastAsia" w:hint="eastAsia"/>
          <w:sz w:val="21"/>
          <w:szCs w:val="21"/>
        </w:rPr>
        <w:t>第三十九届会议所述，它对强制公开要求有着共同的严重关切。根据该文件所述客观数据进行分析对于采用循证法推进</w:t>
      </w:r>
      <w:r w:rsidRPr="009B16A0">
        <w:rPr>
          <w:rFonts w:asciiTheme="minorEastAsia" w:eastAsiaTheme="minorEastAsia" w:hAnsiTheme="minorEastAsia" w:hint="eastAsia"/>
          <w:sz w:val="21"/>
          <w:szCs w:val="21"/>
          <w:lang w:val="zh-CN"/>
        </w:rPr>
        <w:t>IGC</w:t>
      </w:r>
      <w:r w:rsidRPr="009B16A0">
        <w:rPr>
          <w:rFonts w:asciiTheme="minorEastAsia" w:eastAsiaTheme="minorEastAsia" w:hAnsiTheme="minorEastAsia" w:hint="eastAsia"/>
          <w:sz w:val="21"/>
          <w:szCs w:val="21"/>
        </w:rPr>
        <w:t>工作非常有用。例如，考虑到专利权的有效期是有限的（基本上是自申请日起</w:t>
      </w:r>
      <w:r w:rsidRPr="009B16A0">
        <w:rPr>
          <w:rFonts w:asciiTheme="minorEastAsia" w:eastAsiaTheme="minorEastAsia" w:hAnsiTheme="minorEastAsia" w:hint="eastAsia"/>
          <w:sz w:val="21"/>
          <w:szCs w:val="21"/>
          <w:lang w:val="zh-CN"/>
        </w:rPr>
        <w:t>20</w:t>
      </w:r>
      <w:r w:rsidRPr="009B16A0">
        <w:rPr>
          <w:rFonts w:asciiTheme="minorEastAsia" w:eastAsiaTheme="minorEastAsia" w:hAnsiTheme="minorEastAsia" w:hint="eastAsia"/>
          <w:sz w:val="21"/>
          <w:szCs w:val="21"/>
        </w:rPr>
        <w:t>年），该文件中图</w:t>
      </w:r>
      <w:r w:rsidRPr="009B16A0">
        <w:rPr>
          <w:rFonts w:asciiTheme="minorEastAsia" w:eastAsiaTheme="minorEastAsia" w:hAnsiTheme="minorEastAsia" w:hint="eastAsia"/>
          <w:sz w:val="21"/>
          <w:szCs w:val="21"/>
          <w:lang w:val="zh-CN"/>
        </w:rPr>
        <w:t>4</w:t>
      </w:r>
      <w:r w:rsidRPr="009B16A0">
        <w:rPr>
          <w:rFonts w:asciiTheme="minorEastAsia" w:eastAsiaTheme="minorEastAsia" w:hAnsiTheme="minorEastAsia" w:hint="eastAsia"/>
          <w:sz w:val="21"/>
          <w:szCs w:val="21"/>
        </w:rPr>
        <w:t>所示的</w:t>
      </w:r>
      <w:r w:rsidRPr="009B16A0">
        <w:rPr>
          <w:rFonts w:asciiTheme="minorEastAsia" w:eastAsiaTheme="minorEastAsia" w:hAnsiTheme="minorEastAsia" w:hint="eastAsia"/>
          <w:sz w:val="21"/>
          <w:szCs w:val="21"/>
          <w:lang w:val="zh-CN"/>
        </w:rPr>
        <w:t>A</w:t>
      </w:r>
      <w:r w:rsidRPr="009B16A0">
        <w:rPr>
          <w:rFonts w:asciiTheme="minorEastAsia" w:eastAsiaTheme="minorEastAsia" w:hAnsiTheme="minorEastAsia" w:hint="eastAsia"/>
          <w:sz w:val="21"/>
          <w:szCs w:val="21"/>
        </w:rPr>
        <w:t>和</w:t>
      </w:r>
      <w:r w:rsidRPr="009B16A0">
        <w:rPr>
          <w:rFonts w:asciiTheme="minorEastAsia" w:eastAsiaTheme="minorEastAsia" w:hAnsiTheme="minorEastAsia" w:hint="eastAsia"/>
          <w:sz w:val="21"/>
          <w:szCs w:val="21"/>
          <w:lang w:val="zh-CN"/>
        </w:rPr>
        <w:t>B</w:t>
      </w:r>
      <w:r w:rsidRPr="009B16A0">
        <w:rPr>
          <w:rFonts w:asciiTheme="minorEastAsia" w:eastAsiaTheme="minorEastAsia" w:hAnsiTheme="minorEastAsia" w:hint="eastAsia"/>
          <w:sz w:val="21"/>
          <w:szCs w:val="21"/>
        </w:rPr>
        <w:t>部分都很有说服力。此外，该文件还说明了公开要求对初创公司的影响。由于支持初创公司对新兴国家、发展中国家和发达国家至关重要，该文件也在这些极其重要的方面为所有成员国提供了宝贵的见解。它仍然致力于根据文件中所述详细分析获得的多种经验，促进</w:t>
      </w:r>
      <w:r w:rsidRPr="009B16A0">
        <w:rPr>
          <w:rFonts w:asciiTheme="minorEastAsia" w:eastAsiaTheme="minorEastAsia" w:hAnsiTheme="minorEastAsia" w:hint="eastAsia"/>
          <w:sz w:val="21"/>
          <w:szCs w:val="21"/>
          <w:lang w:val="zh-CN"/>
        </w:rPr>
        <w:t>IGC</w:t>
      </w:r>
      <w:r w:rsidRPr="009B16A0">
        <w:rPr>
          <w:rFonts w:asciiTheme="minorEastAsia" w:eastAsiaTheme="minorEastAsia" w:hAnsiTheme="minorEastAsia" w:hint="eastAsia"/>
          <w:sz w:val="21"/>
          <w:szCs w:val="21"/>
        </w:rPr>
        <w:t>以循证方式展开建设性讨论。</w:t>
      </w:r>
    </w:p>
    <w:p w14:paraId="7D1DC92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埃及代表团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，所有这些等待确认和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批</w:t>
      </w:r>
      <w:r w:rsidRPr="009B16A0">
        <w:rPr>
          <w:rStyle w:val="text-dst"/>
          <w:rFonts w:asciiTheme="minorEastAsia" w:eastAsiaTheme="minorEastAsia" w:hAnsiTheme="minorEastAsia"/>
          <w:color w:val="000000"/>
          <w:sz w:val="21"/>
          <w:szCs w:val="21"/>
          <w:bdr w:val="none" w:sz="0" w:space="0" w:color="auto" w:frame="1"/>
          <w:shd w:val="clear" w:color="auto" w:fill="FFFFFF"/>
        </w:rPr>
        <w:t>准的文件都已经在过去多届会议上提交过。它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w:t>
      </w:r>
      <w:r w:rsidRPr="009B16A0">
        <w:rPr>
          <w:rStyle w:val="text-dst"/>
          <w:rFonts w:asciiTheme="minorEastAsia" w:eastAsiaTheme="minorEastAsia" w:hAnsiTheme="minorEastAsia"/>
          <w:color w:val="000000"/>
          <w:sz w:val="21"/>
          <w:szCs w:val="21"/>
          <w:bdr w:val="none" w:sz="0" w:space="0" w:color="auto" w:frame="1"/>
          <w:shd w:val="clear" w:color="auto" w:fill="FFFFFF"/>
        </w:rPr>
        <w:t>这个问题的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没有改变。IGC将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再</w:t>
      </w:r>
      <w:r w:rsidRPr="009B16A0">
        <w:rPr>
          <w:rStyle w:val="text-dst"/>
          <w:rFonts w:asciiTheme="minorEastAsia" w:eastAsiaTheme="minorEastAsia" w:hAnsiTheme="minorEastAsia"/>
          <w:color w:val="000000"/>
          <w:sz w:val="21"/>
          <w:szCs w:val="21"/>
          <w:bdr w:val="none" w:sz="0" w:space="0" w:color="auto" w:frame="1"/>
          <w:shd w:val="clear" w:color="auto" w:fill="FFFFFF"/>
        </w:rPr>
        <w:t>继续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开展两年</w:t>
      </w:r>
      <w:r w:rsidRPr="009B16A0">
        <w:rPr>
          <w:rStyle w:val="text-dst"/>
          <w:rFonts w:asciiTheme="minorEastAsia" w:eastAsiaTheme="minorEastAsia" w:hAnsiTheme="minorEastAsia"/>
          <w:color w:val="000000"/>
          <w:sz w:val="21"/>
          <w:szCs w:val="21"/>
          <w:bdr w:val="none" w:sz="0" w:space="0" w:color="auto" w:frame="1"/>
          <w:shd w:val="clear" w:color="auto" w:fill="FFFFFF"/>
        </w:rPr>
        <w:t>工作，不需要更多的文件。提出这些文件的代表团的关切只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应</w:t>
      </w:r>
      <w:r w:rsidRPr="009B16A0">
        <w:rPr>
          <w:rStyle w:val="text-dst"/>
          <w:rFonts w:asciiTheme="minorEastAsia" w:eastAsiaTheme="minorEastAsia" w:hAnsiTheme="minorEastAsia"/>
          <w:color w:val="000000"/>
          <w:sz w:val="21"/>
          <w:szCs w:val="21"/>
          <w:bdr w:val="none" w:sz="0" w:space="0" w:color="auto" w:frame="1"/>
          <w:shd w:val="clear" w:color="auto" w:fill="FFFFFF"/>
        </w:rPr>
        <w:t>通过讨论和谈判来解决。因此，不需要任何新的文件。</w:t>
      </w:r>
    </w:p>
    <w:p w14:paraId="01521671"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zh-CN"/>
        </w:rPr>
        <w:t>大韩民国代表团支持文件</w:t>
      </w:r>
      <w:r w:rsidRPr="009B16A0">
        <w:rPr>
          <w:rFonts w:asciiTheme="minorEastAsia" w:eastAsiaTheme="minorEastAsia" w:hAnsiTheme="minorEastAsia"/>
          <w:sz w:val="21"/>
          <w:szCs w:val="21"/>
        </w:rPr>
        <w:t>WIPO/GRTKF/IC/40/11</w:t>
      </w:r>
      <w:r w:rsidRPr="009B16A0">
        <w:rPr>
          <w:rFonts w:asciiTheme="minorEastAsia" w:eastAsiaTheme="minorEastAsia" w:hAnsiTheme="minorEastAsia" w:hint="eastAsia"/>
          <w:sz w:val="21"/>
          <w:szCs w:val="21"/>
        </w:rPr>
        <w:t>。代表团也担心公开要求可能会导致专利授予过程延迟，并给发明人或申请人带来负担，最终阻碍遗传资源相关发明的发展。最近，它与遗传资源使用者和利益攸关方举行了会谈，并有机会听取了他们对在专利制度中引入公开要求可能产生的影响的意见。与会者表示，他们担心，如果他们试图满足发明中使用的每一种遗传资源的公开要求，专利申请日期可能会大大延迟。根据之前的经验，如果引入公开要求，</w:t>
      </w:r>
      <w:r w:rsidRPr="009B16A0">
        <w:rPr>
          <w:rStyle w:val="text-dst"/>
          <w:rFonts w:asciiTheme="minorEastAsia" w:eastAsiaTheme="minorEastAsia" w:hAnsiTheme="minorEastAsia"/>
          <w:color w:val="000000"/>
          <w:sz w:val="21"/>
          <w:szCs w:val="21"/>
          <w:bdr w:val="none" w:sz="0" w:space="0" w:color="auto" w:frame="1"/>
          <w:shd w:val="clear" w:color="auto" w:fill="FFFFFF"/>
        </w:rPr>
        <w:t>可能需要额外的研究和审查时间来审查提交的材料，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由此</w:t>
      </w:r>
      <w:r w:rsidRPr="009B16A0">
        <w:rPr>
          <w:rStyle w:val="text-dst"/>
          <w:rFonts w:asciiTheme="minorEastAsia" w:eastAsiaTheme="minorEastAsia" w:hAnsiTheme="minorEastAsia"/>
          <w:color w:val="000000"/>
          <w:sz w:val="21"/>
          <w:szCs w:val="21"/>
          <w:bdr w:val="none" w:sz="0" w:space="0" w:color="auto" w:frame="1"/>
          <w:shd w:val="clear" w:color="auto" w:fill="FFFFFF"/>
        </w:rPr>
        <w:t>给专利局带来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了</w:t>
      </w:r>
      <w:r w:rsidRPr="009B16A0">
        <w:rPr>
          <w:rStyle w:val="text-dst"/>
          <w:rFonts w:asciiTheme="minorEastAsia" w:eastAsiaTheme="minorEastAsia" w:hAnsiTheme="minorEastAsia"/>
          <w:color w:val="000000"/>
          <w:sz w:val="21"/>
          <w:szCs w:val="21"/>
          <w:bdr w:val="none" w:sz="0" w:space="0" w:color="auto" w:frame="1"/>
          <w:shd w:val="clear" w:color="auto" w:fill="FFFFFF"/>
        </w:rPr>
        <w:t>额外的财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务</w:t>
      </w:r>
      <w:r w:rsidRPr="009B16A0">
        <w:rPr>
          <w:rStyle w:val="text-dst"/>
          <w:rFonts w:asciiTheme="minorEastAsia" w:eastAsiaTheme="minorEastAsia" w:hAnsiTheme="minorEastAsia"/>
          <w:color w:val="000000"/>
          <w:sz w:val="21"/>
          <w:szCs w:val="21"/>
          <w:bdr w:val="none" w:sz="0" w:space="0" w:color="auto" w:frame="1"/>
          <w:shd w:val="clear" w:color="auto" w:fill="FFFFFF"/>
        </w:rPr>
        <w:t>和人力资源负担。这可能会导致专利授予过程延迟。它随时准备建设性地讨论该文件。</w:t>
      </w:r>
    </w:p>
    <w:p w14:paraId="66074AB8"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乌干达代表团代表非洲集团发言，感谢美国代表团介绍该文件。关于程序，根据所有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一致商定</w:t>
      </w:r>
      <w:r w:rsidRPr="009B16A0">
        <w:rPr>
          <w:rStyle w:val="text-dst"/>
          <w:rFonts w:asciiTheme="minorEastAsia" w:eastAsiaTheme="minorEastAsia" w:hAnsiTheme="minorEastAsia"/>
          <w:color w:val="000000"/>
          <w:sz w:val="21"/>
          <w:szCs w:val="21"/>
          <w:bdr w:val="none" w:sz="0" w:space="0" w:color="auto" w:frame="1"/>
          <w:shd w:val="clear" w:color="auto" w:fill="FFFFFF"/>
        </w:rPr>
        <w:t>的IGC的任务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第四十届会议</w:t>
      </w:r>
      <w:r w:rsidRPr="009B16A0">
        <w:rPr>
          <w:rStyle w:val="text-dst"/>
          <w:rFonts w:asciiTheme="minorEastAsia" w:eastAsiaTheme="minorEastAsia" w:hAnsiTheme="minorEastAsia"/>
          <w:color w:val="000000"/>
          <w:sz w:val="21"/>
          <w:szCs w:val="21"/>
          <w:bdr w:val="none" w:sz="0" w:space="0" w:color="auto" w:frame="1"/>
          <w:shd w:val="clear" w:color="auto" w:fill="FFFFFF"/>
        </w:rPr>
        <w:t>将讨论两个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客体</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。美国代表团提交的文件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涉及公开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要求，这是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遗传资源</w:t>
      </w:r>
      <w:r w:rsidRPr="009B16A0">
        <w:rPr>
          <w:rStyle w:val="text-dst"/>
          <w:rFonts w:asciiTheme="minorEastAsia" w:eastAsiaTheme="minorEastAsia" w:hAnsiTheme="minorEastAsia"/>
          <w:color w:val="000000"/>
          <w:sz w:val="21"/>
          <w:szCs w:val="21"/>
          <w:bdr w:val="none" w:sz="0" w:space="0" w:color="auto" w:frame="1"/>
          <w:shd w:val="clear" w:color="auto" w:fill="FFFFFF"/>
        </w:rPr>
        <w:t>事项。它对未能遵守商定的任务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授权表示</w:t>
      </w:r>
      <w:r w:rsidRPr="009B16A0">
        <w:rPr>
          <w:rStyle w:val="text-dst"/>
          <w:rFonts w:asciiTheme="minorEastAsia" w:eastAsiaTheme="minorEastAsia" w:hAnsiTheme="minorEastAsia"/>
          <w:color w:val="000000"/>
          <w:sz w:val="21"/>
          <w:szCs w:val="21"/>
          <w:bdr w:val="none" w:sz="0" w:space="0" w:color="auto" w:frame="1"/>
          <w:shd w:val="clear" w:color="auto" w:fill="FFFFFF"/>
        </w:rPr>
        <w:t>严重关切。它希望在提交给IGC讨论的所有研究和文件中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采取平衡</w:t>
      </w:r>
      <w:r w:rsidRPr="009B16A0">
        <w:rPr>
          <w:rStyle w:val="text-dst"/>
          <w:rFonts w:asciiTheme="minorEastAsia" w:eastAsiaTheme="minorEastAsia" w:hAnsiTheme="minorEastAsia"/>
          <w:color w:val="000000"/>
          <w:sz w:val="21"/>
          <w:szCs w:val="21"/>
          <w:bdr w:val="none" w:sz="0" w:space="0" w:color="auto" w:frame="1"/>
          <w:shd w:val="clear" w:color="auto" w:fill="FFFFFF"/>
        </w:rPr>
        <w:t>的方法。这项任务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要求IGC缔结一项以平衡方式有效保护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遗传资源</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的国际文书。必须考虑到用户和权利持有人的利益。该文件基本上只针对用户，而不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针对传统知识、传统文化表现形式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遗传资源</w:t>
      </w:r>
      <w:r w:rsidRPr="009B16A0">
        <w:rPr>
          <w:rStyle w:val="text-dst"/>
          <w:rFonts w:asciiTheme="minorEastAsia" w:eastAsiaTheme="minorEastAsia" w:hAnsiTheme="minorEastAsia"/>
          <w:color w:val="000000"/>
          <w:sz w:val="21"/>
          <w:szCs w:val="21"/>
          <w:bdr w:val="none" w:sz="0" w:space="0" w:color="auto" w:frame="1"/>
          <w:shd w:val="clear" w:color="auto" w:fill="FFFFFF"/>
        </w:rPr>
        <w:t>的持有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2D6CF369"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新西兰代表团感谢美国代表团介绍其研究结果。2018年，新西兰就专利申请中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原产地问题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开展</w:t>
      </w:r>
      <w:r w:rsidRPr="009B16A0">
        <w:rPr>
          <w:rStyle w:val="text-dst"/>
          <w:rFonts w:asciiTheme="minorEastAsia" w:eastAsiaTheme="minorEastAsia" w:hAnsiTheme="minorEastAsia"/>
          <w:color w:val="000000"/>
          <w:sz w:val="21"/>
          <w:szCs w:val="21"/>
          <w:bdr w:val="none" w:sz="0" w:space="0" w:color="auto" w:frame="1"/>
          <w:shd w:val="clear" w:color="auto" w:fill="FFFFFF"/>
        </w:rPr>
        <w:t>了咨询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工作</w:t>
      </w:r>
      <w:r w:rsidRPr="009B16A0">
        <w:rPr>
          <w:rStyle w:val="text-dst"/>
          <w:rFonts w:asciiTheme="minorEastAsia" w:eastAsiaTheme="minorEastAsia" w:hAnsiTheme="minorEastAsia"/>
          <w:color w:val="000000"/>
          <w:sz w:val="21"/>
          <w:szCs w:val="21"/>
          <w:bdr w:val="none" w:sz="0" w:space="0" w:color="auto" w:frame="1"/>
          <w:shd w:val="clear" w:color="auto" w:fill="FFFFFF"/>
        </w:rPr>
        <w:t>，并委托进行了一项经济研究，研究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要求对提交给新西兰知识产权局的专利申请的影响。该研究得出的结论是，按照主席关于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遗传资源</w:t>
      </w:r>
      <w:r w:rsidRPr="009B16A0">
        <w:rPr>
          <w:rStyle w:val="text-dst"/>
          <w:rFonts w:asciiTheme="minorEastAsia" w:eastAsiaTheme="minorEastAsia" w:hAnsiTheme="minorEastAsia"/>
          <w:color w:val="000000"/>
          <w:sz w:val="21"/>
          <w:szCs w:val="21"/>
          <w:bdr w:val="none" w:sz="0" w:space="0" w:color="auto" w:frame="1"/>
          <w:shd w:val="clear" w:color="auto" w:fill="FFFFFF"/>
        </w:rPr>
        <w:t>的案文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所述的要求，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要求对专利申请人和知识产权局的影响最小。研究报告可在新西兰政府网站上查阅。</w:t>
      </w:r>
    </w:p>
    <w:p w14:paraId="16BC02B8" w14:textId="4D59EE10"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关于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要求，印度代表团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促进</w:t>
      </w:r>
      <w:r w:rsidRPr="009B16A0">
        <w:rPr>
          <w:rStyle w:val="text-dst"/>
          <w:rFonts w:asciiTheme="minorEastAsia" w:eastAsiaTheme="minorEastAsia" w:hAnsiTheme="minorEastAsia"/>
          <w:color w:val="000000"/>
          <w:sz w:val="21"/>
          <w:szCs w:val="21"/>
          <w:bdr w:val="none" w:sz="0" w:space="0" w:color="auto" w:frame="1"/>
          <w:shd w:val="clear" w:color="auto" w:fill="FFFFFF"/>
        </w:rPr>
        <w:t>发明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研发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工作并非朝夕之功</w:t>
      </w:r>
      <w:r w:rsidRPr="009B16A0">
        <w:rPr>
          <w:rStyle w:val="text-dst"/>
          <w:rFonts w:asciiTheme="minorEastAsia" w:eastAsiaTheme="minorEastAsia" w:hAnsiTheme="minorEastAsia"/>
          <w:color w:val="000000"/>
          <w:sz w:val="21"/>
          <w:szCs w:val="21"/>
          <w:bdr w:val="none" w:sz="0" w:space="0" w:color="auto" w:frame="1"/>
          <w:shd w:val="clear" w:color="auto" w:fill="FFFFFF"/>
        </w:rPr>
        <w:t>。从科学家或机构开始研发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工作</w:t>
      </w:r>
      <w:r w:rsidRPr="009B16A0">
        <w:rPr>
          <w:rStyle w:val="text-dst"/>
          <w:rFonts w:asciiTheme="minorEastAsia" w:eastAsiaTheme="minorEastAsia" w:hAnsiTheme="minorEastAsia"/>
          <w:color w:val="000000"/>
          <w:sz w:val="21"/>
          <w:szCs w:val="21"/>
          <w:bdr w:val="none" w:sz="0" w:space="0" w:color="auto" w:frame="1"/>
          <w:shd w:val="clear" w:color="auto" w:fill="FFFFFF"/>
        </w:rPr>
        <w:t>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以研发成果为基础进行</w:t>
      </w:r>
      <w:r w:rsidRPr="009B16A0">
        <w:rPr>
          <w:rStyle w:val="text-dst"/>
          <w:rFonts w:asciiTheme="minorEastAsia" w:eastAsiaTheme="minorEastAsia" w:hAnsiTheme="minorEastAsia"/>
          <w:color w:val="000000"/>
          <w:sz w:val="21"/>
          <w:szCs w:val="21"/>
          <w:bdr w:val="none" w:sz="0" w:space="0" w:color="auto" w:frame="1"/>
          <w:shd w:val="clear" w:color="auto" w:fill="FFFFFF"/>
        </w:rPr>
        <w:t>发明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存在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着很大</w:t>
      </w:r>
      <w:r w:rsidRPr="009B16A0">
        <w:rPr>
          <w:rStyle w:val="text-dst"/>
          <w:rFonts w:asciiTheme="minorEastAsia" w:eastAsiaTheme="minorEastAsia" w:hAnsiTheme="minorEastAsia"/>
          <w:color w:val="000000"/>
          <w:sz w:val="21"/>
          <w:szCs w:val="21"/>
          <w:bdr w:val="none" w:sz="0" w:space="0" w:color="auto" w:frame="1"/>
          <w:shd w:val="clear" w:color="auto" w:fill="FFFFFF"/>
        </w:rPr>
        <w:t>的时间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差</w:t>
      </w:r>
      <w:r w:rsidRPr="009B16A0">
        <w:rPr>
          <w:rStyle w:val="text-dst"/>
          <w:rFonts w:asciiTheme="minorEastAsia" w:eastAsiaTheme="minorEastAsia" w:hAnsiTheme="minorEastAsia"/>
          <w:color w:val="000000"/>
          <w:sz w:val="21"/>
          <w:szCs w:val="21"/>
          <w:bdr w:val="none" w:sz="0" w:space="0" w:color="auto" w:frame="1"/>
          <w:shd w:val="clear" w:color="auto" w:fill="FFFFFF"/>
        </w:rPr>
        <w:t>。人们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深知</w:t>
      </w:r>
      <w:r w:rsidRPr="009B16A0">
        <w:rPr>
          <w:rStyle w:val="text-dst"/>
          <w:rFonts w:asciiTheme="minorEastAsia" w:eastAsiaTheme="minorEastAsia" w:hAnsiTheme="minorEastAsia"/>
          <w:color w:val="000000"/>
          <w:sz w:val="21"/>
          <w:szCs w:val="21"/>
          <w:bdr w:val="none" w:sz="0" w:space="0" w:color="auto" w:frame="1"/>
          <w:shd w:val="clear" w:color="auto" w:fill="FFFFFF"/>
        </w:rPr>
        <w:t>他们必须遵守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要求，如有必要，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还</w:t>
      </w:r>
      <w:r w:rsidRPr="009B16A0">
        <w:rPr>
          <w:rStyle w:val="text-dst"/>
          <w:rFonts w:asciiTheme="minorEastAsia" w:eastAsiaTheme="minorEastAsia" w:hAnsiTheme="minorEastAsia"/>
          <w:color w:val="000000"/>
          <w:sz w:val="21"/>
          <w:szCs w:val="21"/>
          <w:bdr w:val="none" w:sz="0" w:space="0" w:color="auto" w:frame="1"/>
          <w:shd w:val="clear" w:color="auto" w:fill="FFFFFF"/>
        </w:rPr>
        <w:t>必须基于地域规则和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条例</w:t>
      </w:r>
      <w:r w:rsidRPr="009B16A0">
        <w:rPr>
          <w:rStyle w:val="text-dst"/>
          <w:rFonts w:asciiTheme="minorEastAsia" w:eastAsiaTheme="minorEastAsia" w:hAnsiTheme="minorEastAsia"/>
          <w:color w:val="000000"/>
          <w:sz w:val="21"/>
          <w:szCs w:val="21"/>
          <w:bdr w:val="none" w:sz="0" w:space="0" w:color="auto" w:frame="1"/>
          <w:shd w:val="clear" w:color="auto" w:fill="FFFFFF"/>
        </w:rPr>
        <w:t>。认为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这会延迟</w:t>
      </w:r>
      <w:r w:rsidRPr="009B16A0">
        <w:rPr>
          <w:rStyle w:val="text-dst"/>
          <w:rFonts w:asciiTheme="minorEastAsia" w:eastAsiaTheme="minorEastAsia" w:hAnsiTheme="minorEastAsia"/>
          <w:color w:val="000000"/>
          <w:sz w:val="21"/>
          <w:szCs w:val="21"/>
          <w:bdr w:val="none" w:sz="0" w:space="0" w:color="auto" w:frame="1"/>
          <w:shd w:val="clear" w:color="auto" w:fill="FFFFFF"/>
        </w:rPr>
        <w:t>专利申请的想法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毫无</w:t>
      </w:r>
      <w:r w:rsidRPr="009B16A0">
        <w:rPr>
          <w:rStyle w:val="text-dst"/>
          <w:rFonts w:asciiTheme="minorEastAsia" w:eastAsiaTheme="minorEastAsia" w:hAnsiTheme="minorEastAsia"/>
          <w:color w:val="000000"/>
          <w:sz w:val="21"/>
          <w:szCs w:val="21"/>
          <w:bdr w:val="none" w:sz="0" w:space="0" w:color="auto" w:frame="1"/>
          <w:shd w:val="clear" w:color="auto" w:fill="FFFFFF"/>
        </w:rPr>
        <w:t>根据。</w:t>
      </w:r>
    </w:p>
    <w:p w14:paraId="171F4802" w14:textId="2D08BD64"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尼日利亚代表团赞同乌干达代表团代表非洲集团所作的发言。展望未来，它询问IGC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将</w:t>
      </w:r>
      <w:r w:rsidRPr="009B16A0">
        <w:rPr>
          <w:rStyle w:val="text-dst"/>
          <w:rFonts w:asciiTheme="minorEastAsia" w:eastAsiaTheme="minorEastAsia" w:hAnsiTheme="minorEastAsia"/>
          <w:color w:val="000000"/>
          <w:sz w:val="21"/>
          <w:szCs w:val="21"/>
          <w:bdr w:val="none" w:sz="0" w:space="0" w:color="auto" w:frame="1"/>
          <w:shd w:val="clear" w:color="auto" w:fill="FFFFFF"/>
        </w:rPr>
        <w:t>讨论一堆尚未推出的文件，还是会注意到这些文件并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取得</w:t>
      </w:r>
      <w:r w:rsidRPr="009B16A0">
        <w:rPr>
          <w:rStyle w:val="text-dst"/>
          <w:rFonts w:asciiTheme="minorEastAsia" w:eastAsiaTheme="minorEastAsia" w:hAnsiTheme="minorEastAsia"/>
          <w:color w:val="000000"/>
          <w:sz w:val="21"/>
          <w:szCs w:val="21"/>
          <w:bdr w:val="none" w:sz="0" w:space="0" w:color="auto" w:frame="1"/>
          <w:shd w:val="clear" w:color="auto" w:fill="FFFFFF"/>
        </w:rPr>
        <w:t>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展，</w:t>
      </w:r>
      <w:r w:rsidRPr="009B16A0">
        <w:rPr>
          <w:rStyle w:val="text-dst"/>
          <w:rFonts w:asciiTheme="minorEastAsia" w:eastAsiaTheme="minorEastAsia" w:hAnsiTheme="minorEastAsia"/>
          <w:color w:val="000000"/>
          <w:sz w:val="21"/>
          <w:szCs w:val="21"/>
          <w:bdr w:val="none" w:sz="0" w:space="0" w:color="auto" w:frame="1"/>
          <w:shd w:val="clear" w:color="auto" w:fill="FFFFFF"/>
        </w:rPr>
        <w:t>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将</w:t>
      </w:r>
      <w:r w:rsidRPr="009B16A0">
        <w:rPr>
          <w:rStyle w:val="text-dst"/>
          <w:rFonts w:asciiTheme="minorEastAsia" w:eastAsiaTheme="minorEastAsia" w:hAnsiTheme="minorEastAsia"/>
          <w:color w:val="000000"/>
          <w:sz w:val="21"/>
          <w:szCs w:val="21"/>
          <w:bdr w:val="none" w:sz="0" w:space="0" w:color="auto" w:frame="1"/>
          <w:shd w:val="clear" w:color="auto" w:fill="FFFFFF"/>
        </w:rPr>
        <w:t>由主席自行决定。在这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一趋势</w:t>
      </w:r>
      <w:r w:rsidRPr="009B16A0">
        <w:rPr>
          <w:rStyle w:val="text-dst"/>
          <w:rFonts w:asciiTheme="minorEastAsia" w:eastAsiaTheme="minorEastAsia" w:hAnsiTheme="minor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有可能</w:t>
      </w:r>
      <w:r w:rsidRPr="009B16A0">
        <w:rPr>
          <w:rStyle w:val="text-dst"/>
          <w:rFonts w:asciiTheme="minorEastAsia" w:eastAsiaTheme="minorEastAsia" w:hAnsiTheme="minorEastAsia"/>
          <w:color w:val="000000"/>
          <w:sz w:val="21"/>
          <w:szCs w:val="21"/>
          <w:bdr w:val="none" w:sz="0" w:space="0" w:color="auto" w:frame="1"/>
          <w:shd w:val="clear" w:color="auto" w:fill="FFFFFF"/>
        </w:rPr>
        <w:t>用</w:t>
      </w: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文件或假装这样做压垮IGC。自IGC开始谈判以来，它一直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不断地</w:t>
      </w:r>
      <w:r w:rsidRPr="009B16A0">
        <w:rPr>
          <w:rStyle w:val="text-dst"/>
          <w:rFonts w:asciiTheme="minorEastAsia" w:eastAsiaTheme="minorEastAsia" w:hAnsiTheme="minorEastAsia"/>
          <w:color w:val="000000"/>
          <w:sz w:val="21"/>
          <w:szCs w:val="21"/>
          <w:bdr w:val="none" w:sz="0" w:space="0" w:color="auto" w:frame="1"/>
          <w:shd w:val="clear" w:color="auto" w:fill="FFFFFF"/>
        </w:rPr>
        <w:t>收到文件。如果一项研究片面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而且做不到</w:t>
      </w:r>
      <w:r w:rsidRPr="009B16A0">
        <w:rPr>
          <w:rStyle w:val="text-dst"/>
          <w:rFonts w:asciiTheme="minorEastAsia" w:eastAsiaTheme="minorEastAsia" w:hAnsiTheme="minorEastAsia"/>
          <w:color w:val="000000"/>
          <w:sz w:val="21"/>
          <w:szCs w:val="21"/>
          <w:bdr w:val="none" w:sz="0" w:space="0" w:color="auto" w:frame="1"/>
          <w:shd w:val="clear" w:color="auto" w:fill="FFFFFF"/>
        </w:rPr>
        <w:t>客观，那么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研究</w:t>
      </w:r>
      <w:r w:rsidRPr="009B16A0">
        <w:rPr>
          <w:rStyle w:val="text-dst"/>
          <w:rFonts w:asciiTheme="minorEastAsia" w:eastAsiaTheme="minorEastAsia" w:hAnsiTheme="minorEastAsia"/>
          <w:color w:val="000000"/>
          <w:sz w:val="21"/>
          <w:szCs w:val="21"/>
          <w:bdr w:val="none" w:sz="0" w:space="0" w:color="auto" w:frame="1"/>
          <w:shd w:val="clear" w:color="auto" w:fill="FFFFFF"/>
        </w:rPr>
        <w:t>就没有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任何</w:t>
      </w:r>
      <w:r w:rsidRPr="009B16A0">
        <w:rPr>
          <w:rStyle w:val="text-dst"/>
          <w:rFonts w:asciiTheme="minorEastAsia" w:eastAsiaTheme="minorEastAsia" w:hAnsiTheme="minorEastAsia"/>
          <w:color w:val="000000"/>
          <w:sz w:val="21"/>
          <w:szCs w:val="21"/>
          <w:bdr w:val="none" w:sz="0" w:space="0" w:color="auto" w:frame="1"/>
          <w:shd w:val="clear" w:color="auto" w:fill="FFFFFF"/>
        </w:rPr>
        <w:t>意义。任务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是谈判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一部（或多部）</w:t>
      </w:r>
      <w:r w:rsidRPr="009B16A0">
        <w:rPr>
          <w:rStyle w:val="text-dst"/>
          <w:rFonts w:asciiTheme="minorEastAsia" w:eastAsiaTheme="minorEastAsia" w:hAnsiTheme="minorEastAsia"/>
          <w:color w:val="000000"/>
          <w:sz w:val="21"/>
          <w:szCs w:val="21"/>
          <w:bdr w:val="none" w:sz="0" w:space="0" w:color="auto" w:frame="1"/>
          <w:shd w:val="clear" w:color="auto" w:fill="FFFFFF"/>
        </w:rPr>
        <w:t>有效保护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传统知识、传统文化表现形式和遗传资源的</w:t>
      </w:r>
      <w:r w:rsidRPr="009B16A0">
        <w:rPr>
          <w:rStyle w:val="text-dst"/>
          <w:rFonts w:asciiTheme="minorEastAsia" w:eastAsiaTheme="minorEastAsia" w:hAnsiTheme="minorEastAsia"/>
          <w:color w:val="000000"/>
          <w:sz w:val="21"/>
          <w:szCs w:val="21"/>
          <w:bdr w:val="none" w:sz="0" w:space="0" w:color="auto" w:frame="1"/>
          <w:shd w:val="clear" w:color="auto" w:fill="FFFFFF"/>
        </w:rPr>
        <w:t>文书。在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这些客体</w:t>
      </w:r>
      <w:r w:rsidRPr="009B16A0">
        <w:rPr>
          <w:rStyle w:val="text-dst"/>
          <w:rFonts w:asciiTheme="minorEastAsia" w:eastAsiaTheme="minorEastAsia" w:hAnsiTheme="minorEastAsia"/>
          <w:color w:val="000000"/>
          <w:sz w:val="21"/>
          <w:szCs w:val="21"/>
          <w:bdr w:val="none" w:sz="0" w:space="0" w:color="auto" w:frame="1"/>
          <w:shd w:val="clear" w:color="auto" w:fill="FFFFFF"/>
        </w:rPr>
        <w:t>上有许多利益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纷</w:t>
      </w:r>
      <w:r w:rsidRPr="009B16A0">
        <w:rPr>
          <w:rStyle w:val="text-dst"/>
          <w:rFonts w:asciiTheme="minorEastAsia" w:eastAsiaTheme="minorEastAsia" w:hAnsiTheme="minorEastAsia"/>
          <w:color w:val="000000"/>
          <w:sz w:val="21"/>
          <w:szCs w:val="21"/>
          <w:bdr w:val="none" w:sz="0" w:space="0" w:color="auto" w:frame="1"/>
          <w:shd w:val="clear" w:color="auto" w:fill="FFFFFF"/>
        </w:rPr>
        <w:t>争。人们可能会考虑与这些研究有关的任务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措辞</w:t>
      </w:r>
      <w:r w:rsidRPr="009B16A0">
        <w:rPr>
          <w:rStyle w:val="text-dst"/>
          <w:rFonts w:asciiTheme="minorEastAsia" w:eastAsiaTheme="minorEastAsia" w:hAnsiTheme="minorEastAsia"/>
          <w:color w:val="000000"/>
          <w:sz w:val="21"/>
          <w:szCs w:val="21"/>
          <w:bdr w:val="none" w:sz="0" w:space="0" w:color="auto" w:frame="1"/>
          <w:shd w:val="clear" w:color="auto" w:fill="FFFFFF"/>
        </w:rPr>
        <w:t>。有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一个</w:t>
      </w:r>
      <w:r w:rsidRPr="009B16A0">
        <w:rPr>
          <w:rStyle w:val="text-dst"/>
          <w:rFonts w:asciiTheme="minorEastAsia" w:eastAsiaTheme="minorEastAsia" w:hAnsiTheme="minorEastAsia"/>
          <w:color w:val="000000"/>
          <w:sz w:val="21"/>
          <w:szCs w:val="21"/>
          <w:bdr w:val="none" w:sz="0" w:space="0" w:color="auto" w:frame="1"/>
          <w:shd w:val="clear" w:color="auto" w:fill="FFFFFF"/>
        </w:rPr>
        <w:t>特定的谈判集团委托进行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自己的</w:t>
      </w:r>
      <w:r w:rsidRPr="009B16A0">
        <w:rPr>
          <w:rStyle w:val="text-dst"/>
          <w:rFonts w:asciiTheme="minorEastAsia" w:eastAsiaTheme="minorEastAsia" w:hAnsiTheme="minorEastAsia"/>
          <w:color w:val="000000"/>
          <w:sz w:val="21"/>
          <w:szCs w:val="21"/>
          <w:bdr w:val="none" w:sz="0" w:space="0" w:color="auto" w:frame="1"/>
          <w:shd w:val="clear" w:color="auto" w:fill="FFFFFF"/>
        </w:rPr>
        <w:t>研究并不断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地进行累积</w:t>
      </w:r>
      <w:r w:rsidRPr="009B16A0">
        <w:rPr>
          <w:rStyle w:val="text-dst"/>
          <w:rFonts w:asciiTheme="minorEastAsia" w:eastAsiaTheme="minorEastAsia" w:hAnsiTheme="minorEastAsia"/>
          <w:color w:val="000000"/>
          <w:sz w:val="21"/>
          <w:szCs w:val="21"/>
          <w:bdr w:val="none" w:sz="0" w:space="0" w:color="auto" w:frame="1"/>
          <w:shd w:val="clear" w:color="auto" w:fill="FFFFFF"/>
        </w:rPr>
        <w:t>，这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毫无</w:t>
      </w:r>
      <w:r w:rsidRPr="009B16A0">
        <w:rPr>
          <w:rStyle w:val="text-dst"/>
          <w:rFonts w:asciiTheme="minorEastAsia" w:eastAsiaTheme="minorEastAsia" w:hAnsiTheme="minorEastAsia"/>
          <w:color w:val="000000"/>
          <w:sz w:val="21"/>
          <w:szCs w:val="21"/>
          <w:bdr w:val="none" w:sz="0" w:space="0" w:color="auto" w:frame="1"/>
          <w:shd w:val="clear" w:color="auto" w:fill="FFFFFF"/>
        </w:rPr>
        <w:t>助</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益</w:t>
      </w:r>
      <w:r w:rsidRPr="009B16A0">
        <w:rPr>
          <w:rStyle w:val="text-dst"/>
          <w:rFonts w:asciiTheme="minorEastAsia" w:eastAsiaTheme="minorEastAsia" w:hAnsiTheme="minorEastAsia"/>
          <w:color w:val="000000"/>
          <w:sz w:val="21"/>
          <w:szCs w:val="21"/>
          <w:bdr w:val="none" w:sz="0" w:space="0" w:color="auto" w:frame="1"/>
          <w:shd w:val="clear" w:color="auto" w:fill="FFFFFF"/>
        </w:rPr>
        <w:t>。可能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有意让</w:t>
      </w:r>
      <w:r w:rsidRPr="009B16A0">
        <w:rPr>
          <w:rStyle w:val="text-dst"/>
          <w:rFonts w:asciiTheme="minorEastAsia" w:eastAsiaTheme="minorEastAsia" w:hAnsiTheme="minorEastAsia"/>
          <w:color w:val="000000"/>
          <w:sz w:val="21"/>
          <w:szCs w:val="21"/>
          <w:bdr w:val="none" w:sz="0" w:space="0" w:color="auto" w:frame="1"/>
          <w:shd w:val="clear" w:color="auto" w:fill="FFFFFF"/>
        </w:rPr>
        <w:t>秘书处参与进来。这些研究是客观筛选的，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这样</w:t>
      </w:r>
      <w:r w:rsidRPr="009B16A0">
        <w:rPr>
          <w:rStyle w:val="text-dst"/>
          <w:rFonts w:asciiTheme="minorEastAsia" w:eastAsiaTheme="minorEastAsia" w:hAnsiTheme="minorEastAsia"/>
          <w:color w:val="000000"/>
          <w:sz w:val="21"/>
          <w:szCs w:val="21"/>
          <w:bdr w:val="none" w:sz="0" w:space="0" w:color="auto" w:frame="1"/>
          <w:shd w:val="clear" w:color="auto" w:fill="FFFFFF"/>
        </w:rPr>
        <w:t>在提交的研究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报告</w:t>
      </w:r>
      <w:r w:rsidRPr="009B16A0">
        <w:rPr>
          <w:rStyle w:val="text-dst"/>
          <w:rFonts w:asciiTheme="minorEastAsia" w:eastAsiaTheme="minorEastAsia" w:hAnsiTheme="minorEastAsia"/>
          <w:color w:val="000000"/>
          <w:sz w:val="21"/>
          <w:szCs w:val="21"/>
          <w:bdr w:val="none" w:sz="0" w:space="0" w:color="auto" w:frame="1"/>
          <w:shd w:val="clear" w:color="auto" w:fill="FFFFFF"/>
        </w:rPr>
        <w:t>中评估了任务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中代表的每个利益攸关方的利益。IGC是否会收到这些文件并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且</w:t>
      </w:r>
      <w:r w:rsidRPr="009B16A0">
        <w:rPr>
          <w:rStyle w:val="text-dst"/>
          <w:rFonts w:asciiTheme="minorEastAsia" w:eastAsiaTheme="minorEastAsia" w:hAnsiTheme="minorEastAsia"/>
          <w:color w:val="000000"/>
          <w:sz w:val="21"/>
          <w:szCs w:val="21"/>
          <w:bdr w:val="none" w:sz="0" w:space="0" w:color="auto" w:frame="1"/>
          <w:shd w:val="clear" w:color="auto" w:fill="FFFFFF"/>
        </w:rPr>
        <w:t>注意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到</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要求由</w:t>
      </w:r>
      <w:r w:rsidRPr="009B16A0">
        <w:rPr>
          <w:rStyle w:val="text-dst"/>
          <w:rFonts w:asciiTheme="minorEastAsia" w:eastAsiaTheme="minorEastAsia" w:hAnsiTheme="minorEastAsia"/>
          <w:color w:val="000000"/>
          <w:sz w:val="21"/>
          <w:szCs w:val="21"/>
          <w:bdr w:val="none" w:sz="0" w:space="0" w:color="auto" w:frame="1"/>
          <w:shd w:val="clear" w:color="auto" w:fill="FFFFFF"/>
        </w:rPr>
        <w:t>主席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来</w:t>
      </w:r>
      <w:r w:rsidRPr="009B16A0">
        <w:rPr>
          <w:rStyle w:val="text-dst"/>
          <w:rFonts w:asciiTheme="minorEastAsia" w:eastAsiaTheme="minorEastAsia" w:hAnsiTheme="minorEastAsia"/>
          <w:color w:val="000000"/>
          <w:sz w:val="21"/>
          <w:szCs w:val="21"/>
          <w:bdr w:val="none" w:sz="0" w:space="0" w:color="auto" w:frame="1"/>
          <w:shd w:val="clear" w:color="auto" w:fill="FFFFFF"/>
        </w:rPr>
        <w:t>判断，因为它们已经被标记为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产权组织的</w:t>
      </w:r>
      <w:r w:rsidRPr="009B16A0">
        <w:rPr>
          <w:rStyle w:val="text-dst"/>
          <w:rFonts w:asciiTheme="minorEastAsia" w:eastAsiaTheme="minorEastAsia" w:hAnsiTheme="minorEastAsia"/>
          <w:color w:val="000000"/>
          <w:sz w:val="21"/>
          <w:szCs w:val="21"/>
          <w:bdr w:val="none" w:sz="0" w:space="0" w:color="auto" w:frame="1"/>
          <w:shd w:val="clear" w:color="auto" w:fill="FFFFFF"/>
        </w:rPr>
        <w:t>正式文件，或者考虑到为该届会议剩余时间安排的内容，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这些文件</w:t>
      </w:r>
      <w:r w:rsidRPr="009B16A0">
        <w:rPr>
          <w:rStyle w:val="text-dst"/>
          <w:rFonts w:asciiTheme="minorEastAsia" w:eastAsiaTheme="minorEastAsia" w:hAnsiTheme="minorEastAsia"/>
          <w:color w:val="000000"/>
          <w:sz w:val="21"/>
          <w:szCs w:val="21"/>
          <w:bdr w:val="none" w:sz="0" w:space="0" w:color="auto" w:frame="1"/>
          <w:shd w:val="clear" w:color="auto" w:fill="FFFFFF"/>
        </w:rPr>
        <w:t>是否会继续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周而复始地</w:t>
      </w:r>
      <w:r w:rsidRPr="009B16A0">
        <w:rPr>
          <w:rStyle w:val="text-dst"/>
          <w:rFonts w:asciiTheme="minorEastAsia" w:eastAsiaTheme="minorEastAsia" w:hAnsiTheme="minorEastAsia"/>
          <w:color w:val="000000"/>
          <w:sz w:val="21"/>
          <w:szCs w:val="21"/>
          <w:bdr w:val="none" w:sz="0" w:space="0" w:color="auto" w:frame="1"/>
          <w:shd w:val="clear" w:color="auto" w:fill="FFFFFF"/>
        </w:rPr>
        <w:t>循</w:t>
      </w:r>
      <w:r w:rsidR="006B3E93" w:rsidRPr="009B16A0">
        <w:rPr>
          <w:rStyle w:val="text-dst"/>
          <w:rFonts w:asciiTheme="minorEastAsia" w:eastAsiaTheme="minorEastAsia" w:hAnsiTheme="minorEastAsia" w:hint="cs"/>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环。</w:t>
      </w:r>
    </w:p>
    <w:p w14:paraId="56DDE988"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主席说，已经为IGC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第四十届会议</w:t>
      </w:r>
      <w:r w:rsidRPr="009B16A0">
        <w:rPr>
          <w:rStyle w:val="text-dst"/>
          <w:rFonts w:asciiTheme="minorEastAsia" w:eastAsiaTheme="minorEastAsia" w:hAnsiTheme="minorEastAsia"/>
          <w:color w:val="000000"/>
          <w:sz w:val="21"/>
          <w:szCs w:val="21"/>
          <w:bdr w:val="none" w:sz="0" w:space="0" w:color="auto" w:frame="1"/>
          <w:shd w:val="clear" w:color="auto" w:fill="FFFFFF"/>
        </w:rPr>
        <w:t>重新印发了这些文件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，由成</w:t>
      </w:r>
      <w:r w:rsidRPr="009B16A0">
        <w:rPr>
          <w:rStyle w:val="text-dst"/>
          <w:rFonts w:asciiTheme="minorEastAsia" w:eastAsiaTheme="minorEastAsia" w:hAnsiTheme="minorEastAsia"/>
          <w:color w:val="000000"/>
          <w:sz w:val="21"/>
          <w:szCs w:val="21"/>
          <w:bdr w:val="none" w:sz="0" w:space="0" w:color="auto" w:frame="1"/>
          <w:shd w:val="clear" w:color="auto" w:fill="FFFFFF"/>
        </w:rPr>
        <w:t>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决定</w:t>
      </w:r>
      <w:r w:rsidRPr="009B16A0">
        <w:rPr>
          <w:rStyle w:val="text-dst"/>
          <w:rFonts w:asciiTheme="minorEastAsia" w:eastAsiaTheme="minorEastAsia" w:hAnsiTheme="minorEastAsia"/>
          <w:color w:val="000000"/>
          <w:sz w:val="21"/>
          <w:szCs w:val="21"/>
          <w:bdr w:val="none" w:sz="0" w:space="0" w:color="auto" w:frame="1"/>
          <w:shd w:val="clear" w:color="auto" w:fill="FFFFFF"/>
        </w:rPr>
        <w:t>如何处理这些文件。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同样，也由成</w:t>
      </w:r>
      <w:r w:rsidRPr="009B16A0">
        <w:rPr>
          <w:rStyle w:val="text-dst"/>
          <w:rFonts w:asciiTheme="minorEastAsia" w:eastAsiaTheme="minorEastAsia" w:hAnsiTheme="minorEastAsia"/>
          <w:color w:val="000000"/>
          <w:sz w:val="21"/>
          <w:szCs w:val="21"/>
          <w:bdr w:val="none" w:sz="0" w:space="0" w:color="auto" w:frame="1"/>
          <w:shd w:val="clear" w:color="auto" w:fill="FFFFFF"/>
        </w:rPr>
        <w:t>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决定</w:t>
      </w:r>
      <w:r w:rsidRPr="009B16A0">
        <w:rPr>
          <w:rStyle w:val="text-dst"/>
          <w:rFonts w:asciiTheme="minorEastAsia" w:eastAsiaTheme="minorEastAsia" w:hAnsiTheme="minorEastAsia"/>
          <w:color w:val="000000"/>
          <w:sz w:val="21"/>
          <w:szCs w:val="21"/>
          <w:bdr w:val="none" w:sz="0" w:space="0" w:color="auto" w:frame="1"/>
          <w:shd w:val="clear" w:color="auto" w:fill="FFFFFF"/>
        </w:rPr>
        <w:t>是否希望继续重新提交这些文件。</w:t>
      </w:r>
    </w:p>
    <w:p w14:paraId="48421EFE"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美国代表团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，它审查了新西兰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对公开</w:t>
      </w:r>
      <w:r w:rsidRPr="009B16A0">
        <w:rPr>
          <w:rStyle w:val="text-dst"/>
          <w:rFonts w:asciiTheme="minorEastAsia" w:eastAsiaTheme="minorEastAsia" w:hAnsiTheme="minorEastAsia"/>
          <w:color w:val="000000"/>
          <w:sz w:val="21"/>
          <w:szCs w:val="21"/>
          <w:bdr w:val="none" w:sz="0" w:space="0" w:color="auto" w:frame="1"/>
          <w:shd w:val="clear" w:color="auto" w:fill="FFFFFF"/>
        </w:rPr>
        <w:t>原产地要求文件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color w:val="000000"/>
          <w:sz w:val="21"/>
          <w:szCs w:val="21"/>
          <w:bdr w:val="none" w:sz="0" w:space="0" w:color="auto" w:frame="1"/>
          <w:shd w:val="clear" w:color="auto" w:fill="FFFFFF"/>
        </w:rPr>
        <w:t>的经济评价。虽然它认为新西兰关于专利申请和申请费的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资料</w:t>
      </w:r>
      <w:r w:rsidRPr="009B16A0">
        <w:rPr>
          <w:rStyle w:val="text-dst"/>
          <w:rFonts w:asciiTheme="minorEastAsia" w:eastAsiaTheme="minorEastAsia" w:hAnsiTheme="minorEastAsia"/>
          <w:color w:val="000000"/>
          <w:sz w:val="21"/>
          <w:szCs w:val="21"/>
          <w:bdr w:val="none" w:sz="0" w:space="0" w:color="auto" w:frame="1"/>
          <w:shd w:val="clear" w:color="auto" w:fill="FFFFFF"/>
        </w:rPr>
        <w:t>非常有趣，但它不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认为</w:t>
      </w:r>
      <w:r w:rsidRPr="009B16A0">
        <w:rPr>
          <w:rStyle w:val="text-dst"/>
          <w:rFonts w:asciiTheme="minorEastAsia" w:eastAsiaTheme="minorEastAsia" w:hAnsiTheme="minorEastAsia"/>
          <w:color w:val="000000"/>
          <w:sz w:val="21"/>
          <w:szCs w:val="21"/>
          <w:bdr w:val="none" w:sz="0" w:space="0" w:color="auto" w:frame="1"/>
          <w:shd w:val="clear" w:color="auto" w:fill="FFFFFF"/>
        </w:rPr>
        <w:t>这一分析适用于其他成员国，特别是那些收到专利申请数量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多得</w:t>
      </w:r>
      <w:r w:rsidRPr="009B16A0">
        <w:rPr>
          <w:rStyle w:val="text-dst"/>
          <w:rFonts w:asciiTheme="minorEastAsia" w:eastAsiaTheme="minorEastAsia" w:hAnsiTheme="minorEastAsia"/>
          <w:color w:val="000000"/>
          <w:sz w:val="21"/>
          <w:szCs w:val="21"/>
          <w:bdr w:val="none" w:sz="0" w:space="0" w:color="auto" w:frame="1"/>
          <w:shd w:val="clear" w:color="auto" w:fill="FFFFFF"/>
        </w:rPr>
        <w:t>多的国家。它也没有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发现</w:t>
      </w:r>
      <w:r w:rsidRPr="009B16A0">
        <w:rPr>
          <w:rStyle w:val="text-dst"/>
          <w:rFonts w:asciiTheme="minorEastAsia" w:eastAsiaTheme="minorEastAsia" w:hAnsiTheme="minorEastAsia"/>
          <w:color w:val="000000"/>
          <w:sz w:val="21"/>
          <w:szCs w:val="21"/>
          <w:bdr w:val="none" w:sz="0" w:space="0" w:color="auto" w:frame="1"/>
          <w:shd w:val="clear" w:color="auto" w:fill="FFFFFF"/>
        </w:rPr>
        <w:t>对文件中的一些断言，例如表3.2中关于直接影响的重要性的断言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给予了</w:t>
      </w:r>
      <w:r w:rsidRPr="009B16A0">
        <w:rPr>
          <w:rStyle w:val="text-dst"/>
          <w:rFonts w:asciiTheme="minorEastAsia" w:eastAsiaTheme="minorEastAsia" w:hAnsiTheme="minorEastAsia"/>
          <w:color w:val="000000"/>
          <w:sz w:val="21"/>
          <w:szCs w:val="21"/>
          <w:bdr w:val="none" w:sz="0" w:space="0" w:color="auto" w:frame="1"/>
          <w:shd w:val="clear" w:color="auto" w:fill="FFFFFF"/>
        </w:rPr>
        <w:t>充分支持。在某些情况下，文件提到了讨论和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磋</w:t>
      </w:r>
      <w:r w:rsidRPr="009B16A0">
        <w:rPr>
          <w:rStyle w:val="text-dst"/>
          <w:rFonts w:asciiTheme="minorEastAsia" w:eastAsiaTheme="minorEastAsia" w:hAnsiTheme="minorEastAsia"/>
          <w:color w:val="000000"/>
          <w:sz w:val="21"/>
          <w:szCs w:val="21"/>
          <w:bdr w:val="none" w:sz="0" w:space="0" w:color="auto" w:frame="1"/>
          <w:shd w:val="clear" w:color="auto" w:fill="FFFFFF"/>
        </w:rPr>
        <w:t>商，但没有记录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下</w:t>
      </w:r>
      <w:r w:rsidRPr="009B16A0">
        <w:rPr>
          <w:rStyle w:val="text-dst"/>
          <w:rFonts w:asciiTheme="minorEastAsia" w:eastAsiaTheme="minorEastAsia" w:hAnsiTheme="minorEastAsia"/>
          <w:color w:val="000000"/>
          <w:sz w:val="21"/>
          <w:szCs w:val="21"/>
          <w:bdr w:val="none" w:sz="0" w:space="0" w:color="auto" w:frame="1"/>
          <w:shd w:val="clear" w:color="auto" w:fill="FFFFFF"/>
        </w:rPr>
        <w:t>这些讨论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情况</w:t>
      </w:r>
      <w:r w:rsidRPr="009B16A0">
        <w:rPr>
          <w:rStyle w:val="text-dst"/>
          <w:rFonts w:asciiTheme="minorEastAsia" w:eastAsiaTheme="minorEastAsia" w:hAnsiTheme="minorEastAsia"/>
          <w:color w:val="000000"/>
          <w:sz w:val="21"/>
          <w:szCs w:val="21"/>
          <w:bdr w:val="none" w:sz="0" w:space="0" w:color="auto" w:frame="1"/>
          <w:shd w:val="clear" w:color="auto" w:fill="FFFFFF"/>
        </w:rPr>
        <w:t>。另一个例子是表4.1中的行政成本假设没有很好地记录下来。例如，新西兰知识产权局400</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000美元的执行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费用</w:t>
      </w:r>
      <w:r w:rsidRPr="009B16A0">
        <w:rPr>
          <w:rStyle w:val="text-dst"/>
          <w:rFonts w:asciiTheme="minorEastAsia" w:eastAsiaTheme="minorEastAsia" w:hAnsiTheme="minorEastAsia"/>
          <w:color w:val="000000"/>
          <w:sz w:val="21"/>
          <w:szCs w:val="21"/>
          <w:bdr w:val="none" w:sz="0" w:space="0" w:color="auto" w:frame="1"/>
          <w:shd w:val="clear" w:color="auto" w:fill="FFFFFF"/>
        </w:rPr>
        <w:t>似乎是根据其他行业其他类似规模的变化得出的，但作者没有记录这些变化。还不清楚哪些行业和哪些变化被用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来进行</w:t>
      </w:r>
      <w:r w:rsidRPr="009B16A0">
        <w:rPr>
          <w:rStyle w:val="text-dst"/>
          <w:rFonts w:asciiTheme="minorEastAsia" w:eastAsiaTheme="minorEastAsia" w:hAnsiTheme="minorEastAsia"/>
          <w:color w:val="000000"/>
          <w:sz w:val="21"/>
          <w:szCs w:val="21"/>
          <w:bdr w:val="none" w:sz="0" w:space="0" w:color="auto" w:frame="1"/>
          <w:shd w:val="clear" w:color="auto" w:fill="FFFFFF"/>
        </w:rPr>
        <w:t>比较。处理申请的额外费用至少是根据未来申请的预计数量计算的，但没有很好地记录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下来</w:t>
      </w:r>
      <w:r w:rsidRPr="009B16A0">
        <w:rPr>
          <w:rStyle w:val="text-dst"/>
          <w:rFonts w:asciiTheme="minorEastAsia" w:eastAsiaTheme="minorEastAsia" w:hAnsiTheme="minorEastAsia"/>
          <w:color w:val="000000"/>
          <w:sz w:val="21"/>
          <w:szCs w:val="21"/>
          <w:bdr w:val="none" w:sz="0" w:space="0" w:color="auto" w:frame="1"/>
          <w:shd w:val="clear" w:color="auto" w:fill="FFFFFF"/>
        </w:rPr>
        <w:t>每个申请的额外费用。此外，合规成本估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算</w:t>
      </w:r>
      <w:r w:rsidRPr="009B16A0">
        <w:rPr>
          <w:rStyle w:val="text-dst"/>
          <w:rFonts w:asciiTheme="minorEastAsia" w:eastAsiaTheme="minorEastAsia" w:hAnsiTheme="minorEastAsia"/>
          <w:color w:val="000000"/>
          <w:sz w:val="21"/>
          <w:szCs w:val="21"/>
          <w:bdr w:val="none" w:sz="0" w:space="0" w:color="auto" w:frame="1"/>
          <w:shd w:val="clear" w:color="auto" w:fill="FFFFFF"/>
        </w:rPr>
        <w:t>主要基于关于申请人遵守新要求所需时间的假设，但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缺少作出</w:t>
      </w:r>
      <w:r w:rsidRPr="009B16A0">
        <w:rPr>
          <w:rStyle w:val="text-dst"/>
          <w:rFonts w:asciiTheme="minorEastAsia" w:eastAsiaTheme="minorEastAsia" w:hAnsiTheme="minorEastAsia"/>
          <w:color w:val="000000"/>
          <w:sz w:val="21"/>
          <w:szCs w:val="21"/>
          <w:bdr w:val="none" w:sz="0" w:space="0" w:color="auto" w:frame="1"/>
          <w:shd w:val="clear" w:color="auto" w:fill="FFFFFF"/>
        </w:rPr>
        <w:t>这些假设的理由</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尚不清楚这些假设的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依据</w:t>
      </w:r>
      <w:r w:rsidRPr="009B16A0">
        <w:rPr>
          <w:rStyle w:val="text-dst"/>
          <w:rFonts w:asciiTheme="minorEastAsia" w:eastAsiaTheme="minorEastAsia" w:hAnsiTheme="minorEastAsia"/>
          <w:color w:val="000000"/>
          <w:sz w:val="21"/>
          <w:szCs w:val="21"/>
          <w:bdr w:val="none" w:sz="0" w:space="0" w:color="auto" w:frame="1"/>
          <w:shd w:val="clear" w:color="auto" w:fill="FFFFFF"/>
        </w:rPr>
        <w:t>是什么。关于强制性</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公开要求</w:t>
      </w:r>
      <w:r w:rsidRPr="009B16A0">
        <w:rPr>
          <w:rStyle w:val="text-dst"/>
          <w:rFonts w:asciiTheme="minorEastAsia" w:eastAsiaTheme="minorEastAsia" w:hAnsiTheme="minorEastAsia"/>
          <w:color w:val="000000"/>
          <w:sz w:val="21"/>
          <w:szCs w:val="21"/>
          <w:bdr w:val="none" w:sz="0" w:space="0" w:color="auto" w:frame="1"/>
          <w:shd w:val="clear" w:color="auto" w:fill="FFFFFF"/>
        </w:rPr>
        <w:t>对新西兰研发的影响的结论，即使是正确的，也不一定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普遍适用于</w:t>
      </w:r>
      <w:r w:rsidRPr="009B16A0">
        <w:rPr>
          <w:rStyle w:val="text-dst"/>
          <w:rFonts w:asciiTheme="minorEastAsia" w:eastAsiaTheme="minorEastAsia" w:hAnsiTheme="minorEastAsia"/>
          <w:color w:val="000000"/>
          <w:sz w:val="21"/>
          <w:szCs w:val="21"/>
          <w:bdr w:val="none" w:sz="0" w:space="0" w:color="auto" w:frame="1"/>
          <w:shd w:val="clear" w:color="auto" w:fill="FFFFFF"/>
        </w:rPr>
        <w:t>其他国家，因为这些国家拥有不同的研发基础设施。</w:t>
      </w:r>
    </w:p>
    <w:p w14:paraId="7BEDFC97"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中国代表团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，2008年，中国修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订</w:t>
      </w:r>
      <w:r w:rsidRPr="009B16A0">
        <w:rPr>
          <w:rStyle w:val="text-dst"/>
          <w:rFonts w:asciiTheme="minorEastAsia" w:eastAsiaTheme="minorEastAsia" w:hAnsiTheme="minorEastAsia"/>
          <w:color w:val="000000"/>
          <w:sz w:val="21"/>
          <w:szCs w:val="21"/>
          <w:bdr w:val="none" w:sz="0" w:space="0" w:color="auto" w:frame="1"/>
          <w:shd w:val="clear" w:color="auto" w:fill="FFFFFF"/>
        </w:rPr>
        <w:t>了专利法，增加了新的内容，如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公开遗传资源的原产地</w:t>
      </w:r>
      <w:r w:rsidRPr="009B16A0">
        <w:rPr>
          <w:rStyle w:val="text-dst"/>
          <w:rFonts w:asciiTheme="minorEastAsia" w:eastAsiaTheme="minorEastAsia" w:hAnsiTheme="minorEastAsia"/>
          <w:color w:val="000000"/>
          <w:sz w:val="21"/>
          <w:szCs w:val="21"/>
          <w:bdr w:val="none" w:sz="0" w:space="0" w:color="auto" w:frame="1"/>
          <w:shd w:val="clear" w:color="auto" w:fill="FFFFFF"/>
        </w:rPr>
        <w:t>。在过去10年的内部和外部实施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过程</w:t>
      </w:r>
      <w:r w:rsidRPr="009B16A0">
        <w:rPr>
          <w:rStyle w:val="text-dst"/>
          <w:rFonts w:asciiTheme="minorEastAsia" w:eastAsiaTheme="minorEastAsia" w:hAnsiTheme="minorEastAsia"/>
          <w:color w:val="000000"/>
          <w:sz w:val="21"/>
          <w:szCs w:val="21"/>
          <w:bdr w:val="none" w:sz="0" w:space="0" w:color="auto" w:frame="1"/>
          <w:shd w:val="clear" w:color="auto" w:fill="FFFFFF"/>
        </w:rPr>
        <w:t>中，它没有注意到申请人是否认为增加了额外负担，或者延迟了知识产权审查员的专利</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审查</w:t>
      </w:r>
      <w:r w:rsidRPr="009B16A0">
        <w:rPr>
          <w:rStyle w:val="text-dst"/>
          <w:rFonts w:asciiTheme="minorEastAsia" w:eastAsiaTheme="minorEastAsia" w:hAnsiTheme="minorEastAsia"/>
          <w:color w:val="000000"/>
          <w:sz w:val="21"/>
          <w:szCs w:val="21"/>
          <w:bdr w:val="none" w:sz="0" w:space="0" w:color="auto" w:frame="1"/>
          <w:shd w:val="clear" w:color="auto" w:fill="FFFFFF"/>
        </w:rPr>
        <w:t>过程</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。申请人</w:t>
      </w:r>
      <w:r w:rsidRPr="009B16A0">
        <w:rPr>
          <w:rStyle w:val="text-dst"/>
          <w:rFonts w:asciiTheme="minorEastAsia" w:eastAsiaTheme="minorEastAsia" w:hAnsiTheme="minorEastAsia"/>
          <w:color w:val="000000"/>
          <w:sz w:val="21"/>
          <w:szCs w:val="21"/>
          <w:bdr w:val="none" w:sz="0" w:space="0" w:color="auto" w:frame="1"/>
          <w:shd w:val="clear" w:color="auto" w:fill="FFFFFF"/>
        </w:rPr>
        <w:t>不认为这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类</w:t>
      </w:r>
      <w:r w:rsidRPr="009B16A0">
        <w:rPr>
          <w:rStyle w:val="text-dst"/>
          <w:rFonts w:asciiTheme="minorEastAsia" w:eastAsiaTheme="minorEastAsia" w:hAnsiTheme="minorEastAsia"/>
          <w:color w:val="000000"/>
          <w:sz w:val="21"/>
          <w:szCs w:val="21"/>
          <w:bdr w:val="none" w:sz="0" w:space="0" w:color="auto" w:frame="1"/>
          <w:shd w:val="clear" w:color="auto" w:fill="FFFFFF"/>
        </w:rPr>
        <w:t>新要求增加了他们的负担。它没有进行详细的经济研究和计算或评估，但根据内部和外部反馈，它没有发现任何延迟或不确定性影响。</w:t>
      </w:r>
    </w:p>
    <w:p w14:paraId="4249B2C0" w14:textId="7E42F32A"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图拉利普部落的代表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，尼日利亚代表团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说出了</w:t>
      </w:r>
      <w:r w:rsidRPr="009B16A0">
        <w:rPr>
          <w:rStyle w:val="text-dst"/>
          <w:rFonts w:asciiTheme="minorEastAsia" w:eastAsiaTheme="minorEastAsia" w:hAnsiTheme="minorEastAsia"/>
          <w:color w:val="000000"/>
          <w:sz w:val="21"/>
          <w:szCs w:val="21"/>
          <w:bdr w:val="none" w:sz="0" w:space="0" w:color="auto" w:frame="1"/>
          <w:shd w:val="clear" w:color="auto" w:fill="FFFFFF"/>
        </w:rPr>
        <w:t>他的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诸多</w:t>
      </w:r>
      <w:r w:rsidRPr="009B16A0">
        <w:rPr>
          <w:rStyle w:val="text-dst"/>
          <w:rFonts w:asciiTheme="minorEastAsia" w:eastAsiaTheme="minorEastAsia" w:hAnsiTheme="minorEastAsia"/>
          <w:color w:val="000000"/>
          <w:sz w:val="21"/>
          <w:szCs w:val="21"/>
          <w:bdr w:val="none" w:sz="0" w:space="0" w:color="auto" w:frame="1"/>
          <w:shd w:val="clear" w:color="auto" w:fill="FFFFFF"/>
        </w:rPr>
        <w:t>关切。他思考了为保护环境而提出的新环境法的假设，以及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w:t>
      </w:r>
      <w:r w:rsidRPr="009B16A0">
        <w:rPr>
          <w:rStyle w:val="text-dst"/>
          <w:rFonts w:asciiTheme="minorEastAsia" w:eastAsiaTheme="minorEastAsia" w:hAnsiTheme="minorEastAsia"/>
          <w:color w:val="000000"/>
          <w:sz w:val="21"/>
          <w:szCs w:val="21"/>
          <w:bdr w:val="none" w:sz="0" w:space="0" w:color="auto" w:frame="1"/>
          <w:shd w:val="clear" w:color="auto" w:fill="FFFFFF"/>
        </w:rPr>
        <w:t>一方争论对产业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经济影响。如果这是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使用的</w:t>
      </w:r>
      <w:r w:rsidRPr="009B16A0">
        <w:rPr>
          <w:rStyle w:val="text-dst"/>
          <w:rFonts w:asciiTheme="minorEastAsia" w:eastAsiaTheme="minorEastAsia" w:hAnsiTheme="minorEastAsia"/>
          <w:color w:val="000000"/>
          <w:sz w:val="21"/>
          <w:szCs w:val="21"/>
          <w:bdr w:val="none" w:sz="0" w:space="0" w:color="auto" w:frame="1"/>
          <w:shd w:val="clear" w:color="auto" w:fill="FFFFFF"/>
        </w:rPr>
        <w:t>唯一标准，人们永远不会在保护环境方面取得进展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IGC是为了保护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传统知识而设立的</w:t>
      </w:r>
      <w:r w:rsidRPr="009B16A0">
        <w:rPr>
          <w:rStyle w:val="text-dst"/>
          <w:rFonts w:asciiTheme="minorEastAsia" w:eastAsiaTheme="minorEastAsia" w:hAnsiTheme="minorEastAsia"/>
          <w:color w:val="000000"/>
          <w:sz w:val="21"/>
          <w:szCs w:val="21"/>
          <w:bdr w:val="none" w:sz="0" w:space="0" w:color="auto" w:frame="1"/>
          <w:shd w:val="clear" w:color="auto" w:fill="FFFFFF"/>
        </w:rPr>
        <w:t>。有两件事关</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系</w:t>
      </w:r>
      <w:r w:rsidRPr="009B16A0">
        <w:rPr>
          <w:rStyle w:val="text-dst"/>
          <w:rFonts w:asciiTheme="minorEastAsia" w:eastAsiaTheme="minorEastAsia" w:hAnsiTheme="minorEastAsia"/>
          <w:color w:val="000000"/>
          <w:sz w:val="21"/>
          <w:szCs w:val="21"/>
          <w:bdr w:val="none" w:sz="0" w:space="0" w:color="auto" w:frame="1"/>
          <w:shd w:val="clear" w:color="auto" w:fill="FFFFFF"/>
        </w:rPr>
        <w:t>重大：一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件</w:t>
      </w:r>
      <w:r w:rsidRPr="009B16A0">
        <w:rPr>
          <w:rStyle w:val="text-dst"/>
          <w:rFonts w:asciiTheme="minorEastAsia" w:eastAsiaTheme="minorEastAsia" w:hAnsiTheme="minorEastAsia"/>
          <w:color w:val="000000"/>
          <w:sz w:val="21"/>
          <w:szCs w:val="21"/>
          <w:bdr w:val="none" w:sz="0" w:space="0" w:color="auto" w:frame="1"/>
          <w:shd w:val="clear" w:color="auto" w:fill="FFFFFF"/>
        </w:rPr>
        <w:t>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原产地，另一件是向专利官员提供信息，以评估以</w:t>
      </w:r>
      <w:r w:rsidR="006B3E93" w:rsidRPr="009B16A0">
        <w:rPr>
          <w:rStyle w:val="text-dst"/>
          <w:rFonts w:asciiTheme="minorEastAsia" w:eastAsiaTheme="minorEastAsia" w:hAnsiTheme="minorEastAsia" w:hint="eastAsia"/>
          <w:color w:val="000000"/>
          <w:sz w:val="21"/>
          <w:szCs w:val="21"/>
          <w:bdr w:val="none" w:sz="0" w:space="0" w:color="auto" w:frame="1"/>
          <w:shd w:val="clear" w:color="auto" w:fill="FFFFFF"/>
        </w:rPr>
        <w:t>现有</w:t>
      </w:r>
      <w:r w:rsidRPr="009B16A0">
        <w:rPr>
          <w:rStyle w:val="text-dst"/>
          <w:rFonts w:asciiTheme="minorEastAsia" w:eastAsiaTheme="minorEastAsia" w:hAnsiTheme="minorEastAsia"/>
          <w:color w:val="000000"/>
          <w:sz w:val="21"/>
          <w:szCs w:val="21"/>
          <w:bdr w:val="none" w:sz="0" w:space="0" w:color="auto" w:frame="1"/>
          <w:shd w:val="clear" w:color="auto" w:fill="FFFFFF"/>
        </w:rPr>
        <w:t>技术形式或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color w:val="000000"/>
          <w:sz w:val="21"/>
          <w:szCs w:val="21"/>
          <w:bdr w:val="none" w:sz="0" w:space="0" w:color="auto" w:frame="1"/>
          <w:shd w:val="clear" w:color="auto" w:fill="FFFFFF"/>
        </w:rPr>
        <w:t>其他产权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要求中</w:t>
      </w:r>
      <w:r w:rsidRPr="009B16A0">
        <w:rPr>
          <w:rStyle w:val="text-dst"/>
          <w:rFonts w:asciiTheme="minorEastAsia" w:eastAsiaTheme="minorEastAsia" w:hAnsiTheme="minorEastAsia"/>
          <w:color w:val="000000"/>
          <w:sz w:val="21"/>
          <w:szCs w:val="21"/>
          <w:bdr w:val="none" w:sz="0" w:space="0" w:color="auto" w:frame="1"/>
          <w:shd w:val="clear" w:color="auto" w:fill="FFFFFF"/>
        </w:rPr>
        <w:t>提出的专利权利要求。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如果</w:t>
      </w:r>
      <w:r w:rsidRPr="009B16A0">
        <w:rPr>
          <w:rStyle w:val="text-dst"/>
          <w:rFonts w:asciiTheme="minorEastAsia" w:eastAsiaTheme="minorEastAsia" w:hAnsiTheme="minorEastAsia"/>
          <w:color w:val="000000"/>
          <w:sz w:val="21"/>
          <w:szCs w:val="21"/>
          <w:bdr w:val="none" w:sz="0" w:space="0" w:color="auto" w:frame="1"/>
          <w:shd w:val="clear" w:color="auto" w:fill="FFFFFF"/>
        </w:rPr>
        <w:t>不考虑对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的影响，这是一项非常片面的研究，未能解决IGC讨论的政策问题。经济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意义</w:t>
      </w:r>
      <w:r w:rsidRPr="009B16A0">
        <w:rPr>
          <w:rStyle w:val="text-dst"/>
          <w:rFonts w:asciiTheme="minorEastAsia" w:eastAsiaTheme="minorEastAsia" w:hAnsiTheme="minorEastAsia"/>
          <w:color w:val="000000"/>
          <w:sz w:val="21"/>
          <w:szCs w:val="21"/>
          <w:bdr w:val="none" w:sz="0" w:space="0" w:color="auto" w:frame="1"/>
          <w:shd w:val="clear" w:color="auto" w:fill="FFFFFF"/>
        </w:rPr>
        <w:t>可能是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需要关切的</w:t>
      </w:r>
      <w:r w:rsidRPr="009B16A0">
        <w:rPr>
          <w:rStyle w:val="text-dst"/>
          <w:rFonts w:asciiTheme="minorEastAsia" w:eastAsiaTheme="minorEastAsia" w:hAnsiTheme="minorEastAsia"/>
          <w:color w:val="000000"/>
          <w:sz w:val="21"/>
          <w:szCs w:val="21"/>
          <w:bdr w:val="none" w:sz="0" w:space="0" w:color="auto" w:frame="1"/>
          <w:shd w:val="clear" w:color="auto" w:fill="FFFFFF"/>
        </w:rPr>
        <w:t>一个问题，但也必须考虑到类似</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关切</w:t>
      </w:r>
      <w:r w:rsidRPr="009B16A0">
        <w:rPr>
          <w:rStyle w:val="text-dst"/>
          <w:rFonts w:asciiTheme="minorEastAsia" w:eastAsiaTheme="minorEastAsia" w:hAnsiTheme="minorEastAsia"/>
          <w:color w:val="000000"/>
          <w:sz w:val="21"/>
          <w:szCs w:val="21"/>
          <w:bdr w:val="none" w:sz="0" w:space="0" w:color="auto" w:frame="1"/>
          <w:shd w:val="clear" w:color="auto" w:fill="FFFFFF"/>
        </w:rPr>
        <w:t>，以平衡这一方程式，并研究不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原产地对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的影响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其中一个影响是整个负担都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由传统知识公开来承担</w:t>
      </w:r>
      <w:r w:rsidRPr="009B16A0">
        <w:rPr>
          <w:rStyle w:val="text-dst"/>
          <w:rFonts w:asciiTheme="minorEastAsia" w:eastAsiaTheme="minorEastAsia" w:hAnsiTheme="minorEastAsia"/>
          <w:color w:val="000000"/>
          <w:sz w:val="21"/>
          <w:szCs w:val="21"/>
          <w:bdr w:val="none" w:sz="0" w:space="0" w:color="auto" w:frame="1"/>
          <w:shd w:val="clear" w:color="auto" w:fill="FFFFFF"/>
        </w:rPr>
        <w:t>。为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使</w:t>
      </w:r>
      <w:r w:rsidRPr="009B16A0">
        <w:rPr>
          <w:rStyle w:val="text-dst"/>
          <w:rFonts w:asciiTheme="minorEastAsia" w:eastAsiaTheme="minorEastAsia" w:hAnsiTheme="minorEastAsia"/>
          <w:color w:val="000000"/>
          <w:sz w:val="21"/>
          <w:szCs w:val="21"/>
          <w:bdr w:val="none" w:sz="0" w:space="0" w:color="auto" w:frame="1"/>
          <w:shd w:val="clear" w:color="auto" w:fill="FFFFFF"/>
        </w:rPr>
        <w:t>这些研究得到考虑，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确实</w:t>
      </w:r>
      <w:r w:rsidRPr="009B16A0">
        <w:rPr>
          <w:rStyle w:val="text-dst"/>
          <w:rFonts w:asciiTheme="minorEastAsia" w:eastAsiaTheme="minorEastAsia" w:hAnsiTheme="minorEastAsia"/>
          <w:color w:val="000000"/>
          <w:sz w:val="21"/>
          <w:szCs w:val="21"/>
          <w:bdr w:val="none" w:sz="0" w:space="0" w:color="auto" w:frame="1"/>
          <w:shd w:val="clear" w:color="auto" w:fill="FFFFFF"/>
        </w:rPr>
        <w:t>需要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予以</w:t>
      </w:r>
      <w:r w:rsidRPr="009B16A0">
        <w:rPr>
          <w:rStyle w:val="text-dst"/>
          <w:rFonts w:asciiTheme="minorEastAsia" w:eastAsiaTheme="minorEastAsia" w:hAnsiTheme="minorEastAsia"/>
          <w:color w:val="000000"/>
          <w:sz w:val="21"/>
          <w:szCs w:val="21"/>
          <w:bdr w:val="none" w:sz="0" w:space="0" w:color="auto" w:frame="1"/>
          <w:shd w:val="clear" w:color="auto" w:fill="FFFFFF"/>
        </w:rPr>
        <w:t>平衡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兼顾</w:t>
      </w:r>
      <w:r w:rsidRPr="009B16A0">
        <w:rPr>
          <w:rStyle w:val="text-dst"/>
          <w:rFonts w:asciiTheme="minorEastAsia" w:eastAsiaTheme="minorEastAsia" w:hAnsiTheme="minorEastAsia"/>
          <w:color w:val="000000"/>
          <w:sz w:val="21"/>
          <w:szCs w:val="21"/>
          <w:bdr w:val="none" w:sz="0" w:space="0" w:color="auto" w:frame="1"/>
          <w:shd w:val="clear" w:color="auto" w:fill="FFFFFF"/>
        </w:rPr>
        <w:t>。那次讨论也</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反映</w:t>
      </w:r>
      <w:r w:rsidRPr="009B16A0">
        <w:rPr>
          <w:rStyle w:val="text-dst"/>
          <w:rFonts w:asciiTheme="minorEastAsia" w:eastAsiaTheme="minorEastAsia" w:hAnsiTheme="minorEastAsia"/>
          <w:color w:val="000000"/>
          <w:sz w:val="21"/>
          <w:szCs w:val="21"/>
          <w:bdr w:val="none" w:sz="0" w:space="0" w:color="auto" w:frame="1"/>
          <w:shd w:val="clear" w:color="auto" w:fill="FFFFFF"/>
        </w:rPr>
        <w:t>了方法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方面存在的争议</w:t>
      </w:r>
      <w:r w:rsidRPr="009B16A0">
        <w:rPr>
          <w:rStyle w:val="text-dst"/>
          <w:rFonts w:asciiTheme="minorEastAsia" w:eastAsiaTheme="minorEastAsia" w:hAnsiTheme="minorEastAsia"/>
          <w:color w:val="000000"/>
          <w:sz w:val="21"/>
          <w:szCs w:val="21"/>
          <w:bdr w:val="none" w:sz="0" w:space="0" w:color="auto" w:frame="1"/>
          <w:shd w:val="clear" w:color="auto" w:fill="FFFFFF"/>
        </w:rPr>
        <w:t>。这些文件以某些方法为基础，在这些方法上达成共识和一致需要IGC花费大量时间，以便根据初步证据接受它</w:t>
      </w:r>
      <w:r w:rsidR="00B607D9" w:rsidRPr="009B16A0">
        <w:rPr>
          <w:rStyle w:val="text-dst"/>
          <w:rFonts w:asciiTheme="minorEastAsia" w:eastAsiaTheme="minorEastAsia" w:hAnsiTheme="minorEastAsia" w:hint="cs"/>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们。</w:t>
      </w:r>
    </w:p>
    <w:p w14:paraId="69007914"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南非代表团赞同乌干达代表团代表非洲集团所作的发言及其提出的问题，这些问题没有得到充分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解决</w:t>
      </w:r>
      <w:r w:rsidRPr="009B16A0">
        <w:rPr>
          <w:rStyle w:val="text-dst"/>
          <w:rFonts w:asciiTheme="minorEastAsia" w:eastAsiaTheme="minorEastAsia" w:hAnsiTheme="minorEastAsia"/>
          <w:color w:val="000000"/>
          <w:sz w:val="21"/>
          <w:szCs w:val="21"/>
          <w:bdr w:val="none" w:sz="0" w:space="0" w:color="auto" w:frame="1"/>
          <w:shd w:val="clear" w:color="auto" w:fill="FFFFFF"/>
        </w:rPr>
        <w:t>。它询问了提交以前提</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交</w:t>
      </w:r>
      <w:r w:rsidRPr="009B16A0">
        <w:rPr>
          <w:rStyle w:val="text-dst"/>
          <w:rFonts w:asciiTheme="minorEastAsia" w:eastAsiaTheme="minorEastAsia" w:hAnsiTheme="minorEastAsia"/>
          <w:color w:val="000000"/>
          <w:sz w:val="21"/>
          <w:szCs w:val="21"/>
          <w:bdr w:val="none" w:sz="0" w:space="0" w:color="auto" w:frame="1"/>
          <w:shd w:val="clear" w:color="auto" w:fill="FFFFFF"/>
        </w:rPr>
        <w:t>过的文件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有何</w:t>
      </w:r>
      <w:r w:rsidRPr="009B16A0">
        <w:rPr>
          <w:rStyle w:val="text-dst"/>
          <w:rFonts w:asciiTheme="minorEastAsia" w:eastAsiaTheme="minorEastAsia" w:hAnsiTheme="minorEastAsia"/>
          <w:color w:val="000000"/>
          <w:sz w:val="21"/>
          <w:szCs w:val="21"/>
          <w:bdr w:val="none" w:sz="0" w:space="0" w:color="auto" w:frame="1"/>
          <w:shd w:val="clear" w:color="auto" w:fill="FFFFFF"/>
        </w:rPr>
        <w:t>目的。不同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集团</w:t>
      </w:r>
      <w:r w:rsidRPr="009B16A0">
        <w:rPr>
          <w:rStyle w:val="text-dst"/>
          <w:rFonts w:asciiTheme="minorEastAsia" w:eastAsiaTheme="minorEastAsia" w:hAnsiTheme="minorEastAsia"/>
          <w:color w:val="000000"/>
          <w:sz w:val="21"/>
          <w:szCs w:val="21"/>
          <w:bdr w:val="none" w:sz="0" w:space="0" w:color="auto" w:frame="1"/>
          <w:shd w:val="clear" w:color="auto" w:fill="FFFFFF"/>
        </w:rPr>
        <w:t>表达了不同的观点，无论是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文件提交</w:t>
      </w:r>
      <w:r w:rsidRPr="009B16A0">
        <w:rPr>
          <w:rStyle w:val="text-dst"/>
          <w:rFonts w:asciiTheme="minorEastAsia" w:eastAsiaTheme="minorEastAsia" w:hAnsiTheme="minorEastAsia"/>
          <w:color w:val="000000"/>
          <w:sz w:val="21"/>
          <w:szCs w:val="21"/>
          <w:bdr w:val="none" w:sz="0" w:space="0" w:color="auto" w:frame="1"/>
          <w:shd w:val="clear" w:color="auto" w:fill="FFFFFF"/>
        </w:rPr>
        <w:t>人还是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批评文件</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color w:val="000000"/>
          <w:sz w:val="21"/>
          <w:szCs w:val="21"/>
          <w:bdr w:val="none" w:sz="0" w:space="0" w:color="auto" w:frame="1"/>
          <w:shd w:val="clear" w:color="auto" w:fill="FFFFFF"/>
        </w:rPr>
        <w:t>，都没有提出任何新观点。这些意见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已经是陈词滥调</w:t>
      </w:r>
      <w:r w:rsidRPr="009B16A0">
        <w:rPr>
          <w:rStyle w:val="text-dst"/>
          <w:rFonts w:asciiTheme="minorEastAsia" w:eastAsiaTheme="minorEastAsia" w:hAnsiTheme="minorEastAsia"/>
          <w:color w:val="000000"/>
          <w:sz w:val="21"/>
          <w:szCs w:val="21"/>
          <w:bdr w:val="none" w:sz="0" w:space="0" w:color="auto" w:frame="1"/>
          <w:shd w:val="clear" w:color="auto" w:fill="FFFFFF"/>
        </w:rPr>
        <w:t>。它想知道IGC继续重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复</w:t>
      </w:r>
      <w:r w:rsidRPr="009B16A0">
        <w:rPr>
          <w:rStyle w:val="text-dst"/>
          <w:rFonts w:asciiTheme="minorEastAsia" w:eastAsiaTheme="minorEastAsia" w:hAnsiTheme="minorEastAsia"/>
          <w:color w:val="000000"/>
          <w:sz w:val="21"/>
          <w:szCs w:val="21"/>
          <w:bdr w:val="none" w:sz="0" w:space="0" w:color="auto" w:frame="1"/>
          <w:shd w:val="clear" w:color="auto" w:fill="FFFFFF"/>
        </w:rPr>
        <w:t>以前</w:t>
      </w: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处理过的相同问题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有何</w:t>
      </w:r>
      <w:r w:rsidRPr="009B16A0">
        <w:rPr>
          <w:rStyle w:val="text-dst"/>
          <w:rFonts w:asciiTheme="minorEastAsia" w:eastAsiaTheme="minorEastAsia" w:hAnsiTheme="minorEastAsia"/>
          <w:color w:val="000000"/>
          <w:sz w:val="21"/>
          <w:szCs w:val="21"/>
          <w:bdr w:val="none" w:sz="0" w:space="0" w:color="auto" w:frame="1"/>
          <w:shd w:val="clear" w:color="auto" w:fill="FFFFFF"/>
        </w:rPr>
        <w:t>目的。IGC需要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考虑</w:t>
      </w:r>
      <w:r w:rsidRPr="009B16A0">
        <w:rPr>
          <w:rStyle w:val="text-dst"/>
          <w:rFonts w:asciiTheme="minorEastAsia" w:eastAsiaTheme="minorEastAsia" w:hAnsiTheme="minorEastAsia"/>
          <w:color w:val="000000"/>
          <w:sz w:val="21"/>
          <w:szCs w:val="21"/>
          <w:bdr w:val="none" w:sz="0" w:space="0" w:color="auto" w:frame="1"/>
          <w:shd w:val="clear" w:color="auto" w:fill="FFFFFF"/>
        </w:rPr>
        <w:t>有效利用其时间。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南非</w:t>
      </w:r>
      <w:r w:rsidRPr="009B16A0">
        <w:rPr>
          <w:rStyle w:val="text-dst"/>
          <w:rFonts w:asciiTheme="minorEastAsia" w:eastAsiaTheme="minorEastAsia" w:hAnsiTheme="minorEastAsia"/>
          <w:color w:val="000000"/>
          <w:sz w:val="21"/>
          <w:szCs w:val="21"/>
          <w:bdr w:val="none" w:sz="0" w:space="0" w:color="auto" w:frame="1"/>
          <w:shd w:val="clear" w:color="auto" w:fill="FFFFFF"/>
        </w:rPr>
        <w:t>代表团参加了研讨会，并就这一问题进行了非常积极的互动。它不支持提交的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5D54E11D"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23" w:name="OLE_LINK87"/>
      <w:bookmarkStart w:id="24" w:name="OLE_LINK88"/>
      <w:r w:rsidRPr="009B16A0">
        <w:rPr>
          <w:rStyle w:val="text-dst"/>
          <w:rFonts w:asciiTheme="minorEastAsia" w:eastAsiaTheme="minorEastAsia" w:hAnsiTheme="minorEastAsia"/>
          <w:color w:val="000000"/>
          <w:sz w:val="21"/>
          <w:szCs w:val="21"/>
          <w:bdr w:val="none" w:sz="0" w:space="0" w:color="auto" w:frame="1"/>
          <w:shd w:val="clear" w:color="auto" w:fill="FFFFFF"/>
        </w:rPr>
        <w:t>多民族玻利维亚国代表团不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希望</w:t>
      </w:r>
      <w:r w:rsidRPr="009B16A0">
        <w:rPr>
          <w:rStyle w:val="text-dst"/>
          <w:rFonts w:asciiTheme="minorEastAsia" w:eastAsiaTheme="minorEastAsia" w:hAnsiTheme="minorEastAsia"/>
          <w:color w:val="000000"/>
          <w:sz w:val="21"/>
          <w:szCs w:val="21"/>
          <w:bdr w:val="none" w:sz="0" w:space="0" w:color="auto" w:frame="1"/>
          <w:shd w:val="clear" w:color="auto" w:fill="FFFFFF"/>
        </w:rPr>
        <w:t>继续对美国代表团提出的研究报告进行分析，因为这不是本届会议的任务。各国有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着</w:t>
      </w:r>
      <w:r w:rsidRPr="009B16A0">
        <w:rPr>
          <w:rStyle w:val="text-dst"/>
          <w:rFonts w:asciiTheme="minorEastAsia" w:eastAsiaTheme="minorEastAsia" w:hAnsiTheme="minorEastAsia"/>
          <w:color w:val="000000"/>
          <w:sz w:val="21"/>
          <w:szCs w:val="21"/>
          <w:bdr w:val="none" w:sz="0" w:space="0" w:color="auto" w:frame="1"/>
          <w:shd w:val="clear" w:color="auto" w:fill="FFFFFF"/>
        </w:rPr>
        <w:t>不同的利益，应该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平衡兼顾</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传统知识必须</w:t>
      </w:r>
      <w:r w:rsidRPr="009B16A0">
        <w:rPr>
          <w:rStyle w:val="text-dst"/>
          <w:rFonts w:asciiTheme="minorEastAsia" w:eastAsiaTheme="minorEastAsia" w:hAnsiTheme="minorEastAsia"/>
          <w:color w:val="000000"/>
          <w:sz w:val="21"/>
          <w:szCs w:val="21"/>
          <w:bdr w:val="none" w:sz="0" w:space="0" w:color="auto" w:frame="1"/>
          <w:shd w:val="clear" w:color="auto" w:fill="FFFFFF"/>
        </w:rPr>
        <w:t>有更多的法律确定性，不应该以不适当的方式获得专利。各国必须继续努力实现IGC的目标，而不仅仅是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为了作专题介绍</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bookmarkEnd w:id="23"/>
    <w:bookmarkEnd w:id="24"/>
    <w:p w14:paraId="52C0D6E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主席请美国代表团介绍文件</w:t>
      </w:r>
      <w:r w:rsidRPr="009B16A0">
        <w:rPr>
          <w:rFonts w:asciiTheme="minorEastAsia" w:eastAsiaTheme="minorEastAsia" w:hAnsiTheme="minorEastAsia"/>
          <w:sz w:val="21"/>
          <w:szCs w:val="21"/>
        </w:rPr>
        <w:t>WIPO/GRTKF/IC/40/12</w:t>
      </w:r>
      <w:r w:rsidRPr="009B16A0">
        <w:rPr>
          <w:rFonts w:asciiTheme="minorEastAsia" w:eastAsiaTheme="minorEastAsia" w:hAnsiTheme="minorEastAsia" w:hint="eastAsia"/>
          <w:sz w:val="21"/>
          <w:szCs w:val="21"/>
        </w:rPr>
        <w:t>。</w:t>
      </w:r>
    </w:p>
    <w:p w14:paraId="22E6B4B8" w14:textId="2F3AFB4D"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美国代表团介绍了题为“</w:t>
      </w:r>
      <w:r w:rsidRPr="009B16A0">
        <w:rPr>
          <w:rFonts w:asciiTheme="minorEastAsia" w:eastAsiaTheme="minorEastAsia" w:hAnsiTheme="minorEastAsia" w:hint="eastAsia"/>
          <w:sz w:val="21"/>
          <w:szCs w:val="21"/>
          <w:lang w:val="zh-CN"/>
        </w:rPr>
        <w:t>查明传统知识实例以激发关于什么是可保护客体、什么不应予以保护的讨论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文件WIPO/GRTKF/IC/40/12。</w:t>
      </w:r>
      <w:r w:rsidRPr="009B16A0">
        <w:rPr>
          <w:rFonts w:asciiTheme="minorEastAsia" w:eastAsiaTheme="minorEastAsia" w:hAnsiTheme="minorEastAsia" w:hint="eastAsia"/>
          <w:sz w:val="21"/>
          <w:szCs w:val="21"/>
          <w:lang w:val="zh-CN"/>
        </w:rPr>
        <w:t>鉴于有些代表团在I</w:t>
      </w:r>
      <w:r w:rsidRPr="009B16A0">
        <w:rPr>
          <w:rFonts w:asciiTheme="minorEastAsia" w:eastAsiaTheme="minorEastAsia" w:hAnsiTheme="minorEastAsia"/>
          <w:sz w:val="21"/>
          <w:szCs w:val="21"/>
          <w:lang w:val="zh-CN"/>
        </w:rPr>
        <w:t>GC</w:t>
      </w:r>
      <w:r w:rsidRPr="009B16A0">
        <w:rPr>
          <w:rFonts w:asciiTheme="minorEastAsia" w:eastAsiaTheme="minorEastAsia" w:hAnsiTheme="minorEastAsia" w:hint="eastAsia"/>
          <w:sz w:val="21"/>
          <w:szCs w:val="21"/>
          <w:lang w:val="zh-CN"/>
        </w:rPr>
        <w:t>之前</w:t>
      </w:r>
      <w:r w:rsidRPr="009B16A0">
        <w:rPr>
          <w:rFonts w:asciiTheme="minorEastAsia" w:eastAsiaTheme="minorEastAsia" w:hAnsiTheme="minorEastAsia" w:hint="eastAsia"/>
          <w:sz w:val="21"/>
          <w:szCs w:val="21"/>
        </w:rPr>
        <w:t>讨论时表示对该文件及其目标感兴趣，它再次提出该文件。其目标是向</w:t>
      </w:r>
      <w:r w:rsidRPr="009B16A0">
        <w:rPr>
          <w:rFonts w:asciiTheme="minorEastAsia" w:eastAsiaTheme="minorEastAsia" w:hAnsiTheme="minorEastAsia" w:hint="eastAsia"/>
          <w:sz w:val="21"/>
          <w:szCs w:val="21"/>
          <w:lang w:val="zh-CN"/>
        </w:rPr>
        <w:t>IGC</w:t>
      </w:r>
      <w:r w:rsidRPr="009B16A0">
        <w:rPr>
          <w:rFonts w:asciiTheme="minorEastAsia" w:eastAsiaTheme="minorEastAsia" w:hAnsiTheme="minorEastAsia" w:hint="eastAsia"/>
          <w:sz w:val="21"/>
          <w:szCs w:val="21"/>
        </w:rPr>
        <w:t>通报哪些传统知识应该受到保护，哪些不应该受到保护。文件中描述的一个实例——发言中</w:t>
      </w:r>
      <w:r w:rsidRPr="009B16A0">
        <w:rPr>
          <w:rStyle w:val="text-dst"/>
          <w:rFonts w:asciiTheme="minorEastAsia" w:eastAsiaTheme="minorEastAsia" w:hAnsiTheme="minorEastAsia"/>
          <w:color w:val="000000"/>
          <w:sz w:val="21"/>
          <w:szCs w:val="21"/>
          <w:bdr w:val="none" w:sz="0" w:space="0" w:color="auto" w:frame="1"/>
          <w:shd w:val="clear" w:color="auto" w:fill="FFFFFF"/>
        </w:rPr>
        <w:t>首次强调了这一点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解释了古代波利尼西亚人和太平洋岛民如何使用木板</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冲浪</w:t>
      </w:r>
      <w:r w:rsidRPr="009B16A0">
        <w:rPr>
          <w:rStyle w:val="text-dst"/>
          <w:rFonts w:asciiTheme="minorEastAsia" w:eastAsiaTheme="minorEastAsia" w:hAnsiTheme="minorEastAsia"/>
          <w:color w:val="000000"/>
          <w:sz w:val="21"/>
          <w:szCs w:val="21"/>
          <w:bdr w:val="none" w:sz="0" w:space="0" w:color="auto" w:frame="1"/>
          <w:shd w:val="clear" w:color="auto" w:fill="FFFFFF"/>
        </w:rPr>
        <w:t>作为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休闲</w:t>
      </w:r>
      <w:r w:rsidRPr="009B16A0">
        <w:rPr>
          <w:rStyle w:val="text-dst"/>
          <w:rFonts w:asciiTheme="minorEastAsia" w:eastAsiaTheme="minorEastAsia" w:hAnsiTheme="minorEastAsia"/>
          <w:color w:val="000000"/>
          <w:sz w:val="21"/>
          <w:szCs w:val="21"/>
          <w:bdr w:val="none" w:sz="0" w:space="0" w:color="auto" w:frame="1"/>
          <w:shd w:val="clear" w:color="auto" w:fill="FFFFFF"/>
        </w:rPr>
        <w:t>旅行的一种手段，以及这些知识如何随着这些社区迁移到夏威夷，在那里冲浪艺术得到了完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善</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还讨论了现代足球如何追溯到公元前2世纪的亚洲以及17世纪的原住民和北美人的活动。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Fonts w:asciiTheme="minorEastAsia" w:eastAsiaTheme="minorEastAsia" w:hAnsiTheme="minorEastAsia" w:hint="eastAsia"/>
          <w:sz w:val="21"/>
          <w:szCs w:val="21"/>
          <w:lang w:val="zh-CN"/>
        </w:rPr>
        <w:t>通过对多种基于传统知识的知名产品和活动中的某些产品和活动进行鉴定，可帮助成员国就受保护客体达成共识。这样的理解将有助于IGC</w:t>
      </w:r>
      <w:r w:rsidRPr="009B16A0">
        <w:rPr>
          <w:rFonts w:asciiTheme="minorEastAsia" w:eastAsiaTheme="minorEastAsia" w:hAnsiTheme="minorEastAsia" w:hint="eastAsia"/>
          <w:sz w:val="21"/>
          <w:szCs w:val="21"/>
        </w:rPr>
        <w:t>在传统知识工作方面取得进展。它希望继续讨论该文件，因为该文件是推动使用大会授权的循证法的一种宝贵工具。</w:t>
      </w:r>
      <w:r w:rsidRPr="009B16A0">
        <w:rPr>
          <w:rStyle w:val="text-dst"/>
          <w:rFonts w:asciiTheme="minorEastAsia" w:eastAsiaTheme="minorEastAsia" w:hAnsiTheme="minorEastAsia"/>
          <w:color w:val="000000"/>
          <w:sz w:val="21"/>
          <w:szCs w:val="21"/>
          <w:bdr w:val="none" w:sz="0" w:space="0" w:color="auto" w:frame="1"/>
          <w:shd w:val="clear" w:color="auto" w:fill="FFFFFF"/>
        </w:rPr>
        <w:t>它期待着就该文件进行进一步讨</w:t>
      </w:r>
      <w:r w:rsidR="006B3E93" w:rsidRPr="009B16A0">
        <w:rPr>
          <w:rStyle w:val="text-dst"/>
          <w:rFonts w:asciiTheme="minorEastAsia" w:eastAsiaTheme="minorEastAsia" w:hAnsiTheme="minorEastAsia" w:hint="cs"/>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论。</w:t>
      </w:r>
    </w:p>
    <w:p w14:paraId="79D255B3"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主席宣布开始发表评论意见。</w:t>
      </w:r>
    </w:p>
    <w:p w14:paraId="39246B71"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日本代表团</w:t>
      </w:r>
      <w:r w:rsidRPr="009B16A0">
        <w:rPr>
          <w:rFonts w:asciiTheme="minorEastAsia" w:eastAsiaTheme="minorEastAsia" w:hAnsiTheme="minorEastAsia" w:hint="eastAsia"/>
          <w:sz w:val="21"/>
          <w:szCs w:val="21"/>
          <w:lang w:val="zh-CN"/>
        </w:rPr>
        <w:t>对美国代表团提交文件</w:t>
      </w:r>
      <w:r w:rsidRPr="009B16A0">
        <w:rPr>
          <w:rFonts w:asciiTheme="minorEastAsia" w:eastAsiaTheme="minorEastAsia" w:hAnsiTheme="minorEastAsia"/>
          <w:sz w:val="21"/>
          <w:szCs w:val="21"/>
        </w:rPr>
        <w:t>WIPO/GRTKF/IC/40/12</w:t>
      </w:r>
      <w:r w:rsidRPr="009B16A0">
        <w:rPr>
          <w:rFonts w:asciiTheme="minorEastAsia" w:eastAsiaTheme="minorEastAsia" w:hAnsiTheme="minorEastAsia" w:hint="eastAsia"/>
          <w:sz w:val="21"/>
          <w:szCs w:val="21"/>
        </w:rPr>
        <w:t>表示赞赏。</w:t>
      </w:r>
      <w:r w:rsidRPr="009B16A0">
        <w:rPr>
          <w:rFonts w:asciiTheme="minorEastAsia" w:eastAsiaTheme="minorEastAsia" w:hAnsiTheme="minorEastAsia" w:hint="eastAsia"/>
          <w:sz w:val="21"/>
          <w:szCs w:val="21"/>
          <w:lang w:val="zh-CN"/>
        </w:rPr>
        <w:t>在开始讨论保护范围之前</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hint="eastAsia"/>
          <w:sz w:val="21"/>
          <w:szCs w:val="21"/>
          <w:lang w:val="zh-CN"/>
        </w:rPr>
        <w:t>有很多事情需要考虑。该文件列出了许多可能与传统知识有关的知名产品和活动，这是讨论的良好开端。该文件以茶为例，邀请各成员国就茶是否应该作为传统知识受到保护发表意见，尽管世界各地都在享用茶。如果有任何成员国作出肯定的回答，它还将提出其他问题，例如为什么，以及将茶作为传统知识基于什么标准。它还要询问谁该拥有饮茶的权利，谁将是受益人？以及茶的确切保护范围是什么？在回答这些问题之前，</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lang w:val="zh-CN"/>
        </w:rPr>
        <w:t>需要确定具体标准，并就“</w:t>
      </w:r>
      <w:r w:rsidRPr="009B16A0">
        <w:rPr>
          <w:rFonts w:asciiTheme="minorEastAsia" w:eastAsiaTheme="minorEastAsia" w:hAnsiTheme="minorEastAsia" w:hint="eastAsia"/>
          <w:sz w:val="21"/>
          <w:szCs w:val="21"/>
        </w:rPr>
        <w:t>茶</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hint="eastAsia"/>
          <w:sz w:val="21"/>
          <w:szCs w:val="21"/>
        </w:rPr>
        <w:t>达成共识</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780AF331"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埃及代表团重申了其对这些研究的意见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，指出</w:t>
      </w:r>
      <w:r w:rsidRPr="009B16A0">
        <w:rPr>
          <w:rStyle w:val="text-dst"/>
          <w:rFonts w:asciiTheme="minorEastAsia" w:eastAsiaTheme="minorEastAsia" w:hAnsiTheme="minorEastAsia"/>
          <w:color w:val="000000"/>
          <w:sz w:val="21"/>
          <w:szCs w:val="21"/>
          <w:bdr w:val="none" w:sz="0" w:space="0" w:color="auto" w:frame="1"/>
          <w:shd w:val="clear" w:color="auto" w:fill="FFFFFF"/>
        </w:rPr>
        <w:t>IGC不是一个学术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机构，而是</w:t>
      </w:r>
      <w:r w:rsidRPr="009B16A0">
        <w:rPr>
          <w:rStyle w:val="text-dst"/>
          <w:rFonts w:asciiTheme="minorEastAsia" w:eastAsiaTheme="minorEastAsia" w:hAnsiTheme="minorEastAsia"/>
          <w:color w:val="000000"/>
          <w:sz w:val="21"/>
          <w:szCs w:val="21"/>
          <w:bdr w:val="none" w:sz="0" w:space="0" w:color="auto" w:frame="1"/>
          <w:shd w:val="clear" w:color="auto" w:fill="FFFFFF"/>
        </w:rPr>
        <w:t>一个具有一定任务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的国际组织论坛，它需要起草一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部（或多部）</w:t>
      </w:r>
      <w:r w:rsidRPr="009B16A0">
        <w:rPr>
          <w:rStyle w:val="text-dst"/>
          <w:rFonts w:asciiTheme="minorEastAsia" w:eastAsiaTheme="minorEastAsia" w:hAnsiTheme="minorEastAsia"/>
          <w:color w:val="000000"/>
          <w:sz w:val="21"/>
          <w:szCs w:val="21"/>
          <w:bdr w:val="none" w:sz="0" w:space="0" w:color="auto" w:frame="1"/>
          <w:shd w:val="clear" w:color="auto" w:fill="FFFFFF"/>
        </w:rPr>
        <w:t>国际法律文书。尽管20年过去了，但IGC还没有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做到这一点</w:t>
      </w:r>
      <w:r w:rsidRPr="009B16A0">
        <w:rPr>
          <w:rStyle w:val="text-dst"/>
          <w:rFonts w:asciiTheme="minorEastAsia" w:eastAsiaTheme="minorEastAsia" w:hAnsiTheme="minorEastAsia"/>
          <w:color w:val="000000"/>
          <w:sz w:val="21"/>
          <w:szCs w:val="21"/>
          <w:bdr w:val="none" w:sz="0" w:space="0" w:color="auto" w:frame="1"/>
          <w:shd w:val="clear" w:color="auto" w:fill="FFFFFF"/>
        </w:rPr>
        <w:t>。因此，它不需要任何新的文件，无论是研究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报告</w:t>
      </w:r>
      <w:r w:rsidRPr="009B16A0">
        <w:rPr>
          <w:rStyle w:val="text-dst"/>
          <w:rFonts w:asciiTheme="minorEastAsia" w:eastAsiaTheme="minorEastAsia" w:hAnsiTheme="minorEastAsia"/>
          <w:color w:val="000000"/>
          <w:sz w:val="21"/>
          <w:szCs w:val="21"/>
          <w:bdr w:val="none" w:sz="0" w:space="0" w:color="auto" w:frame="1"/>
          <w:shd w:val="clear" w:color="auto" w:fill="FFFFFF"/>
        </w:rPr>
        <w:t>还是其他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1A35D30A"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大韩民国代表团支持美国代表团在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WIPO/GRTKF/IC/40/12中提出的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将通过确定基于传统知识的许多知名产品和活动中的一些来促进共识，因</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而</w:t>
      </w:r>
      <w:r w:rsidRPr="009B16A0">
        <w:rPr>
          <w:rStyle w:val="text-dst"/>
          <w:rFonts w:asciiTheme="minorEastAsia" w:eastAsiaTheme="minorEastAsia" w:hAnsiTheme="minorEastAsia"/>
          <w:color w:val="000000"/>
          <w:sz w:val="21"/>
          <w:szCs w:val="21"/>
          <w:bdr w:val="none" w:sz="0" w:space="0" w:color="auto" w:frame="1"/>
          <w:shd w:val="clear" w:color="auto" w:fill="FFFFFF"/>
        </w:rPr>
        <w:t>促进关于哪些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应该受到保护以及哪些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应该供所有人不受限制地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获取</w:t>
      </w:r>
      <w:r w:rsidRPr="009B16A0">
        <w:rPr>
          <w:rStyle w:val="text-dst"/>
          <w:rFonts w:asciiTheme="minorEastAsia" w:eastAsiaTheme="minorEastAsia" w:hAnsiTheme="minorEastAsia"/>
          <w:color w:val="000000"/>
          <w:sz w:val="21"/>
          <w:szCs w:val="21"/>
          <w:bdr w:val="none" w:sz="0" w:space="0" w:color="auto" w:frame="1"/>
          <w:shd w:val="clear" w:color="auto" w:fill="FFFFFF"/>
        </w:rPr>
        <w:t>和使用的讨论。</w:t>
      </w:r>
    </w:p>
    <w:p w14:paraId="4C30AF2D"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主席请美国代表团介绍</w:t>
      </w:r>
      <w:r w:rsidRPr="009B16A0">
        <w:rPr>
          <w:rFonts w:asciiTheme="minorEastAsia" w:eastAsiaTheme="minorEastAsia" w:hAnsiTheme="minorEastAsia" w:hint="eastAsia"/>
          <w:color w:val="000000"/>
          <w:sz w:val="21"/>
          <w:szCs w:val="21"/>
          <w:shd w:val="clear" w:color="auto" w:fill="FFFFFF"/>
        </w:rPr>
        <w:t>文件</w:t>
      </w:r>
      <w:r w:rsidRPr="009B16A0">
        <w:rPr>
          <w:rFonts w:asciiTheme="minorEastAsia" w:eastAsiaTheme="minorEastAsia" w:hAnsiTheme="minorEastAsia"/>
          <w:color w:val="000000"/>
          <w:sz w:val="21"/>
          <w:szCs w:val="21"/>
          <w:shd w:val="clear" w:color="auto" w:fill="FFFFFF"/>
        </w:rPr>
        <w:t>WIPO/GRTKF/IC/40/13 Rev.</w:t>
      </w:r>
      <w:r w:rsidRPr="009B16A0">
        <w:rPr>
          <w:rFonts w:asciiTheme="minorEastAsia" w:eastAsiaTheme="minorEastAsia" w:hAnsiTheme="minorEastAsia" w:hint="eastAsia"/>
          <w:color w:val="000000"/>
          <w:sz w:val="21"/>
          <w:szCs w:val="21"/>
          <w:shd w:val="clear" w:color="auto" w:fill="FFFFFF"/>
        </w:rPr>
        <w:t>。</w:t>
      </w:r>
    </w:p>
    <w:p w14:paraId="2D6E0AC7" w14:textId="3C6915A8"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美国代表团介绍了题为“传统文化表现形式：讨论文件”</w:t>
      </w:r>
      <w:r w:rsidRPr="009B16A0">
        <w:rPr>
          <w:rFonts w:asciiTheme="minorEastAsia" w:eastAsiaTheme="minorEastAsia" w:hAnsiTheme="minorEastAsia" w:hint="eastAsia"/>
          <w:sz w:val="21"/>
          <w:szCs w:val="21"/>
        </w:rPr>
        <w:t>的文件</w:t>
      </w:r>
      <w:r w:rsidRPr="009B16A0">
        <w:rPr>
          <w:rFonts w:asciiTheme="minorEastAsia" w:eastAsiaTheme="minorEastAsia" w:hAnsiTheme="minorEastAsia"/>
          <w:sz w:val="21"/>
          <w:szCs w:val="21"/>
        </w:rPr>
        <w:t>WIPO/GRTKF/IC/40/13</w:t>
      </w:r>
      <w:r w:rsidR="00A061EC" w:rsidRPr="009B16A0">
        <w:rPr>
          <w:rFonts w:asciiTheme="minorEastAsia" w:eastAsiaTheme="minorEastAsia" w:hAnsiTheme="minorEastAsia"/>
          <w:sz w:val="21"/>
          <w:szCs w:val="21"/>
        </w:rPr>
        <w:t xml:space="preserve"> </w:t>
      </w:r>
      <w:r w:rsidRPr="009B16A0">
        <w:rPr>
          <w:rFonts w:asciiTheme="minorEastAsia" w:eastAsiaTheme="minorEastAsia" w:hAnsiTheme="minorEastAsia"/>
          <w:sz w:val="21"/>
          <w:szCs w:val="21"/>
        </w:rPr>
        <w:t>Rev.。这是在IGC</w:t>
      </w:r>
      <w:r w:rsidRPr="009B16A0">
        <w:rPr>
          <w:rFonts w:asciiTheme="minorEastAsia" w:eastAsiaTheme="minorEastAsia" w:hAnsiTheme="minorEastAsia" w:hint="eastAsia"/>
          <w:sz w:val="21"/>
          <w:szCs w:val="21"/>
        </w:rPr>
        <w:t>上届</w:t>
      </w:r>
      <w:r w:rsidRPr="009B16A0">
        <w:rPr>
          <w:rFonts w:asciiTheme="minorEastAsia" w:eastAsiaTheme="minorEastAsia" w:hAnsiTheme="minorEastAsia"/>
          <w:sz w:val="21"/>
          <w:szCs w:val="21"/>
        </w:rPr>
        <w:t>会议上介绍的一篇</w:t>
      </w:r>
      <w:r w:rsidRPr="009B16A0">
        <w:rPr>
          <w:rFonts w:asciiTheme="minorEastAsia" w:eastAsiaTheme="minorEastAsia" w:hAnsiTheme="minorEastAsia" w:hint="eastAsia"/>
          <w:sz w:val="21"/>
          <w:szCs w:val="21"/>
        </w:rPr>
        <w:t>文件</w:t>
      </w:r>
      <w:r w:rsidRPr="009B16A0">
        <w:rPr>
          <w:rFonts w:asciiTheme="minorEastAsia" w:eastAsiaTheme="minorEastAsia" w:hAnsiTheme="minorEastAsia"/>
          <w:sz w:val="21"/>
          <w:szCs w:val="21"/>
        </w:rPr>
        <w:t>略</w:t>
      </w:r>
      <w:r w:rsidRPr="009B16A0">
        <w:rPr>
          <w:rFonts w:asciiTheme="minorEastAsia" w:eastAsiaTheme="minorEastAsia" w:hAnsiTheme="minorEastAsia" w:hint="eastAsia"/>
          <w:sz w:val="21"/>
          <w:szCs w:val="21"/>
        </w:rPr>
        <w:t>有</w:t>
      </w:r>
      <w:r w:rsidRPr="009B16A0">
        <w:rPr>
          <w:rFonts w:asciiTheme="minorEastAsia" w:eastAsiaTheme="minorEastAsia" w:hAnsiTheme="minorEastAsia"/>
          <w:sz w:val="21"/>
          <w:szCs w:val="21"/>
        </w:rPr>
        <w:t>修改</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版本。修订</w:t>
      </w:r>
      <w:r w:rsidRPr="009B16A0">
        <w:rPr>
          <w:rFonts w:asciiTheme="minorEastAsia" w:eastAsiaTheme="minorEastAsia" w:hAnsiTheme="minorEastAsia" w:hint="eastAsia"/>
          <w:sz w:val="21"/>
          <w:szCs w:val="21"/>
        </w:rPr>
        <w:t>稿</w:t>
      </w:r>
      <w:r w:rsidRPr="009B16A0">
        <w:rPr>
          <w:rFonts w:asciiTheme="minorEastAsia" w:eastAsiaTheme="minorEastAsia" w:hAnsiTheme="minorEastAsia"/>
          <w:sz w:val="21"/>
          <w:szCs w:val="21"/>
        </w:rPr>
        <w:t>考虑到IGC先前的讨论。该文件的目的与IGC的任务</w:t>
      </w:r>
      <w:r w:rsidRPr="009B16A0">
        <w:rPr>
          <w:rFonts w:asciiTheme="minorEastAsia" w:eastAsiaTheme="minorEastAsia" w:hAnsiTheme="minorEastAsia" w:hint="eastAsia"/>
          <w:sz w:val="21"/>
          <w:szCs w:val="21"/>
        </w:rPr>
        <w:t>授权</w:t>
      </w:r>
      <w:r w:rsidRPr="009B16A0">
        <w:rPr>
          <w:rFonts w:asciiTheme="minorEastAsia" w:eastAsiaTheme="minorEastAsia" w:hAnsiTheme="minorEastAsia"/>
          <w:sz w:val="21"/>
          <w:szCs w:val="21"/>
        </w:rPr>
        <w:t>一致，</w:t>
      </w:r>
      <w:r w:rsidRPr="009B16A0">
        <w:rPr>
          <w:rFonts w:asciiTheme="minorEastAsia" w:eastAsiaTheme="minorEastAsia" w:hAnsiTheme="minorEastAsia" w:hint="eastAsia"/>
          <w:sz w:val="21"/>
          <w:szCs w:val="21"/>
        </w:rPr>
        <w:t>旨在</w:t>
      </w:r>
      <w:r w:rsidRPr="009B16A0">
        <w:rPr>
          <w:rFonts w:asciiTheme="minorEastAsia" w:eastAsiaTheme="minorEastAsia" w:hAnsiTheme="minorEastAsia"/>
          <w:sz w:val="21"/>
          <w:szCs w:val="21"/>
        </w:rPr>
        <w:t>促进在就</w:t>
      </w:r>
      <w:r w:rsidRPr="009B16A0">
        <w:rPr>
          <w:rFonts w:asciiTheme="minorEastAsia" w:eastAsiaTheme="minorEastAsia" w:hAnsiTheme="minorEastAsia" w:hint="eastAsia"/>
          <w:sz w:val="21"/>
          <w:szCs w:val="21"/>
        </w:rPr>
        <w:t>传统文化表现形式的待遇</w:t>
      </w:r>
      <w:r w:rsidRPr="009B16A0">
        <w:rPr>
          <w:rFonts w:asciiTheme="minorEastAsia" w:eastAsiaTheme="minorEastAsia" w:hAnsiTheme="minorEastAsia"/>
          <w:sz w:val="21"/>
          <w:szCs w:val="21"/>
        </w:rPr>
        <w:t>达成共识的背景下进行知情讨论。</w:t>
      </w:r>
      <w:r w:rsidRPr="009B16A0">
        <w:rPr>
          <w:rFonts w:asciiTheme="minorEastAsia" w:eastAsiaTheme="minorEastAsia" w:hAnsiTheme="minorEastAsia" w:hint="eastAsia"/>
          <w:sz w:val="21"/>
          <w:szCs w:val="21"/>
        </w:rPr>
        <w:t>推动</w:t>
      </w:r>
      <w:r w:rsidRPr="009B16A0">
        <w:rPr>
          <w:rFonts w:asciiTheme="minorEastAsia" w:eastAsiaTheme="minorEastAsia" w:hAnsiTheme="minorEastAsia"/>
          <w:sz w:val="21"/>
          <w:szCs w:val="21"/>
        </w:rPr>
        <w:t>这种知情讨论的主要机制是</w:t>
      </w:r>
      <w:r w:rsidRPr="009B16A0">
        <w:rPr>
          <w:rFonts w:asciiTheme="minorEastAsia" w:eastAsiaTheme="minorEastAsia" w:hAnsiTheme="minorEastAsia" w:hint="eastAsia"/>
          <w:sz w:val="21"/>
          <w:szCs w:val="21"/>
        </w:rPr>
        <w:t>提供</w:t>
      </w:r>
      <w:r w:rsidRPr="009B16A0">
        <w:rPr>
          <w:rFonts w:asciiTheme="minorEastAsia" w:eastAsiaTheme="minorEastAsia" w:hAnsiTheme="minorEastAsia"/>
          <w:sz w:val="21"/>
          <w:szCs w:val="21"/>
        </w:rPr>
        <w:t>实例。为了方便起见，</w:t>
      </w:r>
      <w:r w:rsidRPr="009B16A0">
        <w:rPr>
          <w:rFonts w:asciiTheme="minorEastAsia" w:eastAsiaTheme="minorEastAsia" w:hAnsiTheme="minorEastAsia" w:hint="eastAsia"/>
          <w:sz w:val="21"/>
          <w:szCs w:val="21"/>
        </w:rPr>
        <w:t>本文件</w:t>
      </w:r>
      <w:r w:rsidRPr="009B16A0">
        <w:rPr>
          <w:rFonts w:asciiTheme="minorEastAsia" w:eastAsiaTheme="minorEastAsia" w:hAnsiTheme="minorEastAsia"/>
          <w:sz w:val="21"/>
          <w:szCs w:val="21"/>
        </w:rPr>
        <w:t>将这些例子分为四类：</w:t>
      </w:r>
      <w:r w:rsidRPr="009B16A0">
        <w:rPr>
          <w:rFonts w:asciiTheme="minorEastAsia" w:eastAsiaTheme="minorEastAsia" w:hAnsiTheme="minorEastAsia" w:hint="eastAsia"/>
          <w:sz w:val="21"/>
          <w:szCs w:val="21"/>
        </w:rPr>
        <w:t>动作传统文化表现形式</w:t>
      </w:r>
      <w:r w:rsidRPr="009B16A0">
        <w:rPr>
          <w:rFonts w:asciiTheme="minorEastAsia" w:eastAsiaTheme="minorEastAsia" w:hAnsiTheme="minorEastAsia"/>
          <w:sz w:val="21"/>
          <w:szCs w:val="21"/>
        </w:rPr>
        <w:t>，如舞蹈；物质</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，包括视觉艺术和手工艺品；音乐和声音</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，如传统民谣；或口头和书面</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，如童话故事。它</w:t>
      </w:r>
      <w:r w:rsidRPr="009B16A0">
        <w:rPr>
          <w:rFonts w:asciiTheme="minorEastAsia" w:eastAsiaTheme="minorEastAsia" w:hAnsiTheme="minorEastAsia" w:hint="eastAsia"/>
          <w:sz w:val="21"/>
          <w:szCs w:val="21"/>
        </w:rPr>
        <w:t>重点介绍</w:t>
      </w:r>
      <w:r w:rsidRPr="009B16A0">
        <w:rPr>
          <w:rFonts w:asciiTheme="minorEastAsia" w:eastAsiaTheme="minorEastAsia" w:hAnsiTheme="minorEastAsia"/>
          <w:sz w:val="21"/>
          <w:szCs w:val="21"/>
        </w:rPr>
        <w:t>了艺术和手工艺品类的一个例子：阿米什</w:t>
      </w:r>
      <w:r w:rsidRPr="009B16A0">
        <w:rPr>
          <w:rFonts w:asciiTheme="minorEastAsia" w:eastAsiaTheme="minorEastAsia" w:hAnsiTheme="minorEastAsia" w:hint="eastAsia"/>
          <w:sz w:val="21"/>
          <w:szCs w:val="21"/>
        </w:rPr>
        <w:t>花被</w:t>
      </w:r>
      <w:r w:rsidRPr="009B16A0">
        <w:rPr>
          <w:rFonts w:asciiTheme="minorEastAsia" w:eastAsiaTheme="minorEastAsia" w:hAnsiTheme="minorEastAsia"/>
          <w:sz w:val="21"/>
          <w:szCs w:val="21"/>
        </w:rPr>
        <w:t>，这是该</w:t>
      </w:r>
      <w:r w:rsidRPr="009B16A0">
        <w:rPr>
          <w:rFonts w:asciiTheme="minorEastAsia" w:eastAsiaTheme="minorEastAsia" w:hAnsiTheme="minorEastAsia" w:hint="eastAsia"/>
          <w:sz w:val="21"/>
          <w:szCs w:val="21"/>
        </w:rPr>
        <w:t>文件提出</w:t>
      </w:r>
      <w:r w:rsidRPr="009B16A0">
        <w:rPr>
          <w:rFonts w:asciiTheme="minorEastAsia" w:eastAsiaTheme="minorEastAsia" w:hAnsiTheme="minorEastAsia"/>
          <w:sz w:val="21"/>
          <w:szCs w:val="21"/>
        </w:rPr>
        <w:t>的一个新</w:t>
      </w:r>
      <w:r w:rsidRPr="009B16A0">
        <w:rPr>
          <w:rFonts w:asciiTheme="minorEastAsia" w:eastAsiaTheme="minorEastAsia" w:hAnsiTheme="minorEastAsia" w:hint="eastAsia"/>
          <w:sz w:val="21"/>
          <w:szCs w:val="21"/>
        </w:rPr>
        <w:t>例子</w:t>
      </w:r>
      <w:r w:rsidRPr="009B16A0">
        <w:rPr>
          <w:rFonts w:asciiTheme="minorEastAsia" w:eastAsiaTheme="minorEastAsia" w:hAnsiTheme="minorEastAsia"/>
          <w:sz w:val="21"/>
          <w:szCs w:val="21"/>
        </w:rPr>
        <w:t>。</w:t>
      </w:r>
      <w:bookmarkStart w:id="25" w:name="OLE_LINK114"/>
      <w:r w:rsidRPr="009B16A0">
        <w:rPr>
          <w:rFonts w:asciiTheme="minorEastAsia" w:eastAsiaTheme="minorEastAsia" w:hAnsiTheme="minorEastAsia" w:hint="eastAsia"/>
          <w:sz w:val="21"/>
          <w:szCs w:val="21"/>
        </w:rPr>
        <w:t>文件内容如下：</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阿米什人是美国一个有着瑞士德裔起源的再洗礼派基督教教会群体。阿米什花被反映了阿米什人对简单衣着和生活方式所赋</w:t>
      </w:r>
      <w:r w:rsidRPr="009B16A0">
        <w:rPr>
          <w:rFonts w:asciiTheme="minorEastAsia" w:eastAsiaTheme="minorEastAsia" w:hAnsiTheme="minorEastAsia" w:hint="eastAsia"/>
          <w:sz w:val="21"/>
          <w:szCs w:val="21"/>
        </w:rPr>
        <w:lastRenderedPageBreak/>
        <w:t>予的价值，其根源于多种文化，以使用社区许可的花色和风格而知名。阿米什花被</w:t>
      </w:r>
      <w:bookmarkStart w:id="26" w:name="OLE_LINK49"/>
      <w:bookmarkStart w:id="27" w:name="OLE_LINK50"/>
      <w:r w:rsidRPr="009B16A0">
        <w:rPr>
          <w:rFonts w:asciiTheme="minorEastAsia" w:eastAsiaTheme="minorEastAsia" w:hAnsiTheme="minorEastAsia" w:hint="eastAsia"/>
          <w:sz w:val="21"/>
          <w:szCs w:val="21"/>
        </w:rPr>
        <w:t>用于纪念结婚和出生，作为传家宝代代相传</w:t>
      </w:r>
      <w:bookmarkEnd w:id="26"/>
      <w:bookmarkEnd w:id="27"/>
      <w:r w:rsidRPr="009B16A0">
        <w:rPr>
          <w:rFonts w:asciiTheme="minorEastAsia" w:eastAsiaTheme="minorEastAsia" w:hAnsiTheme="minorEastAsia" w:hint="eastAsia"/>
          <w:sz w:val="21"/>
          <w:szCs w:val="21"/>
        </w:rPr>
        <w:t>，但阿米什社区之外的人也可以买到这种花色多样的手工被。</w:t>
      </w:r>
      <w:r w:rsidRPr="009B16A0">
        <w:rPr>
          <w:rFonts w:asciiTheme="minorEastAsia" w:eastAsiaTheme="minorEastAsia" w:hAnsiTheme="minorEastAsia"/>
          <w:sz w:val="21"/>
          <w:szCs w:val="21"/>
        </w:rPr>
        <w:t>”</w:t>
      </w:r>
      <w:bookmarkEnd w:id="25"/>
      <w:r w:rsidRPr="009B16A0">
        <w:rPr>
          <w:rFonts w:asciiTheme="minorEastAsia" w:eastAsiaTheme="minorEastAsia" w:hAnsiTheme="minorEastAsia"/>
          <w:sz w:val="21"/>
          <w:szCs w:val="21"/>
        </w:rPr>
        <w:t>这</w:t>
      </w:r>
      <w:r w:rsidRPr="009B16A0">
        <w:rPr>
          <w:rFonts w:asciiTheme="minorEastAsia" w:eastAsiaTheme="minorEastAsia" w:hAnsiTheme="minorEastAsia" w:hint="eastAsia"/>
          <w:sz w:val="21"/>
          <w:szCs w:val="21"/>
        </w:rPr>
        <w:t>个</w:t>
      </w:r>
      <w:r w:rsidRPr="009B16A0">
        <w:rPr>
          <w:rFonts w:asciiTheme="minorEastAsia" w:eastAsiaTheme="minorEastAsia" w:hAnsiTheme="minorEastAsia"/>
          <w:sz w:val="21"/>
          <w:szCs w:val="21"/>
        </w:rPr>
        <w:t>实例有助于</w:t>
      </w:r>
      <w:r w:rsidRPr="009B16A0">
        <w:rPr>
          <w:rFonts w:asciiTheme="minorEastAsia" w:eastAsiaTheme="minorEastAsia" w:hAnsiTheme="minorEastAsia" w:hint="eastAsia"/>
          <w:sz w:val="21"/>
          <w:szCs w:val="21"/>
        </w:rPr>
        <w:t>推动</w:t>
      </w:r>
      <w:r w:rsidRPr="009B16A0">
        <w:rPr>
          <w:rFonts w:asciiTheme="minorEastAsia" w:eastAsiaTheme="minorEastAsia" w:hAnsiTheme="minorEastAsia"/>
          <w:sz w:val="21"/>
          <w:szCs w:val="21"/>
        </w:rPr>
        <w:t>对IGC内正在审议的一些重要问题进行知情讨论，</w:t>
      </w:r>
      <w:r w:rsidRPr="009B16A0">
        <w:rPr>
          <w:rFonts w:asciiTheme="minorEastAsia" w:eastAsiaTheme="minorEastAsia" w:hAnsiTheme="minorEastAsia" w:hint="eastAsia"/>
          <w:sz w:val="21"/>
          <w:szCs w:val="21"/>
        </w:rPr>
        <w:t>如</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地方</w:t>
      </w:r>
      <w:r w:rsidRPr="009B16A0">
        <w:rPr>
          <w:rFonts w:asciiTheme="minorEastAsia" w:eastAsiaTheme="minorEastAsia" w:hAnsiTheme="minorEastAsia"/>
          <w:sz w:val="21"/>
          <w:szCs w:val="21"/>
        </w:rPr>
        <w:t>社区”概念，其他社区共享或可能共享的</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独特性</w:t>
      </w:r>
      <w:r w:rsidRPr="009B16A0">
        <w:rPr>
          <w:rFonts w:asciiTheme="minorEastAsia" w:eastAsiaTheme="minorEastAsia" w:hAnsiTheme="minorEastAsia" w:hint="eastAsia"/>
          <w:sz w:val="21"/>
          <w:szCs w:val="21"/>
        </w:rPr>
        <w:t>的理</w:t>
      </w:r>
      <w:r w:rsidRPr="009B16A0">
        <w:rPr>
          <w:rFonts w:asciiTheme="minorEastAsia" w:eastAsiaTheme="minorEastAsia" w:hAnsiTheme="minorEastAsia"/>
          <w:sz w:val="21"/>
          <w:szCs w:val="21"/>
        </w:rPr>
        <w:t>念，以及</w:t>
      </w:r>
      <w:r w:rsidRPr="009B16A0">
        <w:rPr>
          <w:rFonts w:asciiTheme="minorEastAsia" w:eastAsiaTheme="minorEastAsia" w:hAnsiTheme="minorEastAsia" w:hint="eastAsia"/>
          <w:sz w:val="21"/>
          <w:szCs w:val="21"/>
        </w:rPr>
        <w:t>传统文化表现形式</w:t>
      </w:r>
      <w:r w:rsidRPr="009B16A0">
        <w:rPr>
          <w:rFonts w:asciiTheme="minorEastAsia" w:eastAsiaTheme="minorEastAsia" w:hAnsiTheme="minorEastAsia"/>
          <w:sz w:val="21"/>
          <w:szCs w:val="21"/>
        </w:rPr>
        <w:t>的跨境流动问题。它期待</w:t>
      </w:r>
      <w:r w:rsidRPr="009B16A0">
        <w:rPr>
          <w:rFonts w:asciiTheme="minorEastAsia" w:eastAsiaTheme="minorEastAsia" w:hAnsiTheme="minorEastAsia" w:hint="eastAsia"/>
          <w:sz w:val="21"/>
          <w:szCs w:val="21"/>
        </w:rPr>
        <w:t>提出</w:t>
      </w:r>
      <w:r w:rsidRPr="009B16A0">
        <w:rPr>
          <w:rFonts w:asciiTheme="minorEastAsia" w:eastAsiaTheme="minorEastAsia" w:hAnsiTheme="minorEastAsia"/>
          <w:sz w:val="21"/>
          <w:szCs w:val="21"/>
        </w:rPr>
        <w:t>任何问题并继续对话。</w:t>
      </w:r>
    </w:p>
    <w:p w14:paraId="2933ACF5"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主席宣布开始发表评论意见。</w:t>
      </w:r>
    </w:p>
    <w:p w14:paraId="2881AA25"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日本代表团感谢美国代表团提</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出文件</w:t>
      </w:r>
      <w:r w:rsidRPr="009B16A0">
        <w:rPr>
          <w:rStyle w:val="text-dst"/>
          <w:rFonts w:asciiTheme="minorEastAsia" w:eastAsiaTheme="minorEastAsia" w:hAnsiTheme="minorEastAsia"/>
          <w:color w:val="000000"/>
          <w:sz w:val="21"/>
          <w:szCs w:val="21"/>
          <w:bdr w:val="none" w:sz="0" w:space="0" w:color="auto" w:frame="1"/>
          <w:shd w:val="clear" w:color="auto" w:fill="FFFFFF"/>
        </w:rPr>
        <w:t>WIPO/GRTKF/IC/40/13。分享国家经验和做法的具体例子</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能够帮</w:t>
      </w:r>
      <w:r w:rsidRPr="009B16A0">
        <w:rPr>
          <w:rStyle w:val="text-dst"/>
          <w:rFonts w:asciiTheme="minorEastAsia" w:eastAsiaTheme="minorEastAsia" w:hAnsiTheme="minorEastAsia"/>
          <w:color w:val="000000"/>
          <w:sz w:val="21"/>
          <w:szCs w:val="21"/>
          <w:bdr w:val="none" w:sz="0" w:space="0" w:color="auto" w:frame="1"/>
          <w:shd w:val="clear" w:color="auto" w:fill="FFFFFF"/>
        </w:rPr>
        <w:t>助在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受</w:t>
      </w:r>
      <w:r w:rsidRPr="009B16A0">
        <w:rPr>
          <w:rStyle w:val="text-dst"/>
          <w:rFonts w:asciiTheme="minorEastAsia" w:eastAsiaTheme="minorEastAsia" w:hAnsiTheme="minorEastAsia"/>
          <w:color w:val="000000"/>
          <w:sz w:val="21"/>
          <w:szCs w:val="21"/>
          <w:bdr w:val="none" w:sz="0" w:space="0" w:color="auto" w:frame="1"/>
          <w:shd w:val="clear" w:color="auto" w:fill="FFFFFF"/>
        </w:rPr>
        <w:t>保护的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和不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受</w:t>
      </w:r>
      <w:r w:rsidRPr="009B16A0">
        <w:rPr>
          <w:rStyle w:val="text-dst"/>
          <w:rFonts w:asciiTheme="minorEastAsia" w:eastAsiaTheme="minorEastAsia" w:hAnsiTheme="minorEastAsia"/>
          <w:color w:val="000000"/>
          <w:sz w:val="21"/>
          <w:szCs w:val="21"/>
          <w:bdr w:val="none" w:sz="0" w:space="0" w:color="auto" w:frame="1"/>
          <w:shd w:val="clear" w:color="auto" w:fill="FFFFFF"/>
        </w:rPr>
        <w:t>保护的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之间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划清界线</w:t>
      </w:r>
      <w:r w:rsidRPr="009B16A0">
        <w:rPr>
          <w:rStyle w:val="text-dst"/>
          <w:rFonts w:asciiTheme="minorEastAsia" w:eastAsiaTheme="minorEastAsia" w:hAnsiTheme="minorEastAsia"/>
          <w:color w:val="000000"/>
          <w:sz w:val="21"/>
          <w:szCs w:val="21"/>
          <w:bdr w:val="none" w:sz="0" w:space="0" w:color="auto" w:frame="1"/>
          <w:shd w:val="clear" w:color="auto" w:fill="FFFFFF"/>
        </w:rPr>
        <w:t>。它支持对该提案的讨论。这种做法可以补充甚至促进基于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w:t>
      </w:r>
      <w:r w:rsidRPr="009B16A0">
        <w:rPr>
          <w:rStyle w:val="text-dst"/>
          <w:rFonts w:asciiTheme="minorEastAsia" w:eastAsiaTheme="minorEastAsia" w:hAnsiTheme="minorEastAsia"/>
          <w:color w:val="000000"/>
          <w:sz w:val="21"/>
          <w:szCs w:val="21"/>
          <w:bdr w:val="none" w:sz="0" w:space="0" w:color="auto" w:frame="1"/>
          <w:shd w:val="clear" w:color="auto" w:fill="FFFFFF"/>
        </w:rPr>
        <w:t>文的谈判。</w:t>
      </w:r>
    </w:p>
    <w:p w14:paraId="09908CC8"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埃及代表团</w:t>
      </w:r>
      <w:r w:rsidRPr="009B16A0">
        <w:rPr>
          <w:rFonts w:asciiTheme="minorEastAsia" w:eastAsiaTheme="minorEastAsia" w:hAnsiTheme="minorEastAsia" w:hint="eastAsia"/>
          <w:color w:val="000000"/>
          <w:sz w:val="21"/>
          <w:szCs w:val="21"/>
          <w:shd w:val="clear" w:color="auto" w:fill="FFFFFF"/>
        </w:rPr>
        <w:t>表示</w:t>
      </w:r>
      <w:r w:rsidRPr="009B16A0">
        <w:rPr>
          <w:rFonts w:asciiTheme="minorEastAsia" w:eastAsiaTheme="minorEastAsia" w:hAnsiTheme="minorEastAsia"/>
          <w:color w:val="000000"/>
          <w:sz w:val="21"/>
          <w:szCs w:val="21"/>
          <w:shd w:val="clear" w:color="auto" w:fill="FFFFFF"/>
        </w:rPr>
        <w:t>，它不接受另一份此类文件，包括</w:t>
      </w:r>
      <w:r w:rsidRPr="009B16A0">
        <w:rPr>
          <w:rFonts w:asciiTheme="minorEastAsia" w:eastAsiaTheme="minorEastAsia" w:hAnsiTheme="minorEastAsia" w:hint="eastAsia"/>
          <w:color w:val="000000"/>
          <w:sz w:val="21"/>
          <w:szCs w:val="21"/>
          <w:shd w:val="clear" w:color="auto" w:fill="FFFFFF"/>
        </w:rPr>
        <w:t>文件</w:t>
      </w:r>
      <w:r w:rsidRPr="009B16A0">
        <w:rPr>
          <w:rFonts w:asciiTheme="minorEastAsia" w:eastAsiaTheme="minorEastAsia" w:hAnsiTheme="minorEastAsia"/>
          <w:color w:val="000000"/>
          <w:sz w:val="21"/>
          <w:szCs w:val="21"/>
          <w:shd w:val="clear" w:color="auto" w:fill="FFFFFF"/>
        </w:rPr>
        <w:t>WIPO/GRTKF/IC/40/14、WIPO/GRTKF/IC/40/15、WIPO/GRTKF/IC/40/16和WIPO/GRTKF/IC/40/17。</w:t>
      </w:r>
      <w:r w:rsidRPr="009B16A0">
        <w:rPr>
          <w:rFonts w:asciiTheme="minorEastAsia" w:eastAsiaTheme="minorEastAsia" w:hAnsiTheme="minorEastAsia" w:hint="eastAsia"/>
          <w:sz w:val="21"/>
          <w:szCs w:val="21"/>
        </w:rPr>
        <w:t>它请主席采纳其意见。</w:t>
      </w:r>
    </w:p>
    <w:p w14:paraId="7C8CD6AD"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印度代表团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产权组织</w:t>
      </w:r>
      <w:r w:rsidRPr="009B16A0">
        <w:rPr>
          <w:rStyle w:val="text-dst"/>
          <w:rFonts w:asciiTheme="minorEastAsia" w:eastAsiaTheme="minorEastAsia" w:hAnsiTheme="minorEastAsia"/>
          <w:color w:val="000000"/>
          <w:sz w:val="21"/>
          <w:szCs w:val="21"/>
          <w:bdr w:val="none" w:sz="0" w:space="0" w:color="auto" w:frame="1"/>
          <w:shd w:val="clear" w:color="auto" w:fill="FFFFFF"/>
        </w:rPr>
        <w:t>发布了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出色的最新</w:t>
      </w:r>
      <w:r w:rsidRPr="009B16A0">
        <w:rPr>
          <w:rStyle w:val="text-dst"/>
          <w:rFonts w:asciiTheme="minorEastAsia" w:eastAsiaTheme="minorEastAsia" w:hAnsiTheme="minorEastAsia"/>
          <w:color w:val="000000"/>
          <w:sz w:val="21"/>
          <w:szCs w:val="21"/>
          <w:bdr w:val="none" w:sz="0" w:space="0" w:color="auto" w:frame="1"/>
          <w:shd w:val="clear" w:color="auto" w:fill="FFFFFF"/>
        </w:rPr>
        <w:t>差距分析。它找不到任何理由</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让</w:t>
      </w:r>
      <w:r w:rsidRPr="009B16A0">
        <w:rPr>
          <w:rStyle w:val="text-dst"/>
          <w:rFonts w:asciiTheme="minorEastAsia" w:eastAsiaTheme="minorEastAsia" w:hAnsiTheme="minorEastAsia"/>
          <w:color w:val="000000"/>
          <w:sz w:val="21"/>
          <w:szCs w:val="21"/>
          <w:bdr w:val="none" w:sz="0" w:space="0" w:color="auto" w:frame="1"/>
          <w:shd w:val="clear" w:color="auto" w:fill="FFFFFF"/>
        </w:rPr>
        <w:t>相同的东西以不同的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形式来体现</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2D1E2D0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主席请美国代表团介绍文件WIPO/GRTKF/IC/40/14。</w:t>
      </w:r>
    </w:p>
    <w:p w14:paraId="5824F5BD" w14:textId="254CE810"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28" w:name="OLE_LINK75"/>
      <w:bookmarkStart w:id="29" w:name="OLE_LINK76"/>
      <w:r w:rsidRPr="009B16A0">
        <w:rPr>
          <w:rStyle w:val="text-dst"/>
          <w:rFonts w:asciiTheme="minorEastAsia" w:eastAsiaTheme="minorEastAsia" w:hAnsiTheme="minorEastAsia"/>
          <w:color w:val="000000"/>
          <w:sz w:val="21"/>
          <w:szCs w:val="21"/>
          <w:bdr w:val="none" w:sz="0" w:space="0" w:color="auto" w:frame="1"/>
          <w:shd w:val="clear" w:color="auto" w:fill="FFFFFF"/>
        </w:rPr>
        <w:t>美国代表团介绍了它与日本代表团一起提出的“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关于由产权组织秘书处对产权组织成员国传统知识保护现有专门制度进行研究的提案</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WIPO/GRTKF/IC/40/14）。在IGC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第三十七届会议</w:t>
      </w:r>
      <w:r w:rsidRPr="009B16A0">
        <w:rPr>
          <w:rStyle w:val="text-dst"/>
          <w:rFonts w:asciiTheme="minorEastAsia" w:eastAsiaTheme="minorEastAsia" w:hAnsiTheme="minorEastAsia"/>
          <w:color w:val="000000"/>
          <w:sz w:val="21"/>
          <w:szCs w:val="21"/>
          <w:bdr w:val="none" w:sz="0" w:space="0" w:color="auto" w:frame="1"/>
          <w:shd w:val="clear" w:color="auto" w:fill="FFFFFF"/>
        </w:rPr>
        <w:t>重新介绍该文件后，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很多成员国表示对该研究感兴趣。该文件所载的提案旨在为IGC就传统知识得到有效保护的国际法律文书达成一致作出宝贵贡献。在过去2</w:t>
      </w:r>
      <w:r w:rsidRPr="009B16A0">
        <w:rPr>
          <w:rStyle w:val="text-dst"/>
          <w:rFonts w:asciiTheme="minorEastAsia" w:eastAsiaTheme="minorEastAsia" w:hAnsiTheme="minorEastAsia"/>
          <w:color w:val="000000"/>
          <w:sz w:val="21"/>
          <w:szCs w:val="21"/>
          <w:bdr w:val="none" w:sz="0" w:space="0" w:color="auto" w:frame="1"/>
          <w:shd w:val="clear" w:color="auto" w:fill="FFFFFF"/>
        </w:rPr>
        <w:t>0</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年里，产权组织的一些成员国已纳入了保护传统知识</w:t>
      </w:r>
      <w:r w:rsidR="00885734"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法律条款。例如，据</w:t>
      </w:r>
      <w:r w:rsidR="008E7D82" w:rsidRPr="009B16A0">
        <w:rPr>
          <w:rStyle w:val="text-dst"/>
          <w:rFonts w:asciiTheme="minorEastAsia" w:eastAsiaTheme="minorEastAsia" w:hAnsiTheme="minorEastAsia" w:hint="eastAsia"/>
          <w:color w:val="000000"/>
          <w:sz w:val="21"/>
          <w:szCs w:val="21"/>
          <w:bdr w:val="none" w:sz="0" w:space="0" w:color="auto" w:frame="1"/>
          <w:shd w:val="clear" w:color="auto" w:fill="FFFFFF"/>
        </w:rPr>
        <w:t>载于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产权组织网站</w:t>
      </w:r>
      <w:r w:rsidR="008E7D82" w:rsidRPr="009B16A0">
        <w:rPr>
          <w:rStyle w:val="text-dst"/>
          <w:rFonts w:asciiTheme="minorEastAsia" w:eastAsiaTheme="minorEastAsia" w:hAnsiTheme="minorEastAsia" w:hint="eastAsia"/>
          <w:color w:val="000000"/>
          <w:sz w:val="21"/>
          <w:szCs w:val="21"/>
          <w:bdr w:val="none" w:sz="0" w:space="0" w:color="auto" w:frame="1"/>
          <w:shd w:val="clear" w:color="auto" w:fill="FFFFFF"/>
        </w:rPr>
        <w:t>上的信息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，肯尼亚和赞比亚于2016年通过了关于保护传统知识和传统文化表现形式的法律。它希望更多地了解这些法律和与保护传统知识有关的其他法规。</w:t>
      </w:r>
      <w:r w:rsidRPr="009B16A0">
        <w:rPr>
          <w:rFonts w:asciiTheme="minorEastAsia" w:eastAsiaTheme="minorEastAsia" w:hAnsiTheme="minorEastAsia" w:hint="eastAsia"/>
          <w:sz w:val="21"/>
          <w:szCs w:val="21"/>
        </w:rPr>
        <w:t>该研究旨在生成重要信息，以为IGC提供依据并支持IGC开展授权工作。</w:t>
      </w:r>
      <w:r w:rsidRPr="009B16A0">
        <w:rPr>
          <w:rStyle w:val="text-dst"/>
          <w:rFonts w:asciiTheme="minorEastAsia" w:eastAsiaTheme="minorEastAsia" w:hAnsiTheme="minorEastAsia"/>
          <w:color w:val="000000"/>
          <w:sz w:val="21"/>
          <w:szCs w:val="21"/>
          <w:bdr w:val="none" w:sz="0" w:space="0" w:color="auto" w:frame="1"/>
          <w:shd w:val="clear" w:color="auto" w:fill="FFFFFF"/>
        </w:rPr>
        <w:t>欧盟代表团代表欧盟及其成员国提出了IGC的其他研究建议，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color w:val="000000"/>
          <w:sz w:val="21"/>
          <w:szCs w:val="21"/>
          <w:bdr w:val="none" w:sz="0" w:space="0" w:color="auto" w:frame="1"/>
          <w:shd w:val="clear" w:color="auto" w:fill="FFFFFF"/>
        </w:rPr>
        <w:t>对此表示欢迎和支持。欧盟代表团代表欧盟及其成员国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有兴趣与其他代表团合作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它欢迎这一倡议。它期待与欧盟代表团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代表欧盟及其成员国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和其他代表团合作，巩固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w:t>
      </w:r>
      <w:r w:rsidRPr="009B16A0">
        <w:rPr>
          <w:rStyle w:val="text-dst"/>
          <w:rFonts w:asciiTheme="minorEastAsia" w:eastAsiaTheme="minorEastAsia" w:hAnsiTheme="minorEastAsia"/>
          <w:color w:val="000000"/>
          <w:sz w:val="21"/>
          <w:szCs w:val="21"/>
          <w:bdr w:val="none" w:sz="0" w:space="0" w:color="auto" w:frame="1"/>
          <w:shd w:val="clear" w:color="auto" w:fill="FFFFFF"/>
        </w:rPr>
        <w:t>开展拟议研究。它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邀</w:t>
      </w:r>
      <w:r w:rsidRPr="009B16A0">
        <w:rPr>
          <w:rStyle w:val="text-dst"/>
          <w:rFonts w:asciiTheme="minorEastAsia" w:eastAsiaTheme="minorEastAsia" w:hAnsiTheme="minorEastAsia"/>
          <w:color w:val="000000"/>
          <w:sz w:val="21"/>
          <w:szCs w:val="21"/>
          <w:bdr w:val="none" w:sz="0" w:space="0" w:color="auto" w:frame="1"/>
          <w:shd w:val="clear" w:color="auto" w:fill="FFFFFF"/>
        </w:rPr>
        <w:t>请IGC支持该提案。</w:t>
      </w:r>
      <w:bookmarkEnd w:id="28"/>
      <w:bookmarkEnd w:id="29"/>
    </w:p>
    <w:p w14:paraId="61063C33"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欧盟代表团代表欧盟和成员国发言，支持文件WIPO/GRTKF/IC/40/14所载的研究建议。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对于</w:t>
      </w:r>
      <w:r w:rsidRPr="009B16A0">
        <w:rPr>
          <w:rStyle w:val="text-dst"/>
          <w:rFonts w:asciiTheme="minorEastAsia" w:eastAsiaTheme="minorEastAsia" w:hAnsiTheme="minorEastAsia"/>
          <w:color w:val="000000"/>
          <w:sz w:val="21"/>
          <w:szCs w:val="21"/>
          <w:bdr w:val="none" w:sz="0" w:space="0" w:color="auto" w:frame="1"/>
          <w:shd w:val="clear" w:color="auto" w:fill="FFFFFF"/>
        </w:rPr>
        <w:t>其在IGC第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三十九</w:t>
      </w:r>
      <w:r w:rsidRPr="009B16A0">
        <w:rPr>
          <w:rStyle w:val="text-dst"/>
          <w:rFonts w:asciiTheme="minorEastAsia" w:eastAsiaTheme="minorEastAsia" w:hAnsiTheme="minorEastAsia"/>
          <w:color w:val="000000"/>
          <w:sz w:val="21"/>
          <w:szCs w:val="21"/>
          <w:bdr w:val="none" w:sz="0" w:space="0" w:color="auto" w:frame="1"/>
          <w:shd w:val="clear" w:color="auto" w:fill="FFFFFF"/>
        </w:rPr>
        <w:t>届会议上再次提交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类似</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，它认识到纳入基于证据的工作方法的想法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w:t>
      </w:r>
      <w:r w:rsidRPr="009B16A0">
        <w:rPr>
          <w:rStyle w:val="text-dst"/>
          <w:rFonts w:asciiTheme="minorEastAsia" w:eastAsiaTheme="minorEastAsia" w:hAnsiTheme="minorEastAsia"/>
          <w:color w:val="000000"/>
          <w:sz w:val="21"/>
          <w:szCs w:val="21"/>
          <w:bdr w:val="none" w:sz="0" w:space="0" w:color="auto" w:frame="1"/>
          <w:shd w:val="clear" w:color="auto" w:fill="FFFFFF"/>
        </w:rPr>
        <w:t>可能重叠，这反映在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当</w:t>
      </w:r>
      <w:r w:rsidRPr="009B16A0">
        <w:rPr>
          <w:rStyle w:val="text-dst"/>
          <w:rFonts w:asciiTheme="minorEastAsia" w:eastAsiaTheme="minorEastAsia" w:hAnsiTheme="minorEastAsia"/>
          <w:color w:val="000000"/>
          <w:sz w:val="21"/>
          <w:szCs w:val="21"/>
          <w:bdr w:val="none" w:sz="0" w:space="0" w:color="auto" w:frame="1"/>
          <w:shd w:val="clear" w:color="auto" w:fill="FFFFFF"/>
        </w:rPr>
        <w:t>前的IGC任务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中。它还对IGC其他与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会</w:t>
      </w:r>
      <w:r w:rsidRPr="009B16A0">
        <w:rPr>
          <w:rStyle w:val="text-dst"/>
          <w:rFonts w:asciiTheme="minorEastAsia" w:eastAsiaTheme="minorEastAsia" w:hAnsiTheme="minorEastAsia"/>
          <w:color w:val="000000"/>
          <w:sz w:val="21"/>
          <w:szCs w:val="21"/>
          <w:bdr w:val="none" w:sz="0" w:space="0" w:color="auto" w:frame="1"/>
          <w:shd w:val="clear" w:color="auto" w:fill="FFFFFF"/>
        </w:rPr>
        <w:t>者</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就</w:t>
      </w:r>
      <w:r w:rsidRPr="009B16A0">
        <w:rPr>
          <w:rStyle w:val="text-dst"/>
          <w:rFonts w:asciiTheme="minorEastAsia" w:eastAsiaTheme="minorEastAsia" w:hAnsiTheme="minorEastAsia"/>
          <w:color w:val="000000"/>
          <w:sz w:val="21"/>
          <w:szCs w:val="21"/>
          <w:bdr w:val="none" w:sz="0" w:space="0" w:color="auto" w:frame="1"/>
          <w:shd w:val="clear" w:color="auto" w:fill="FFFFFF"/>
        </w:rPr>
        <w:t>拟议研究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w:t>
      </w:r>
      <w:r w:rsidRPr="009B16A0">
        <w:rPr>
          <w:rStyle w:val="text-dst"/>
          <w:rFonts w:asciiTheme="minorEastAsia" w:eastAsiaTheme="minorEastAsia" w:hAnsiTheme="minorEastAsia"/>
          <w:color w:val="000000"/>
          <w:sz w:val="21"/>
          <w:szCs w:val="21"/>
          <w:bdr w:val="none" w:sz="0" w:space="0" w:color="auto" w:frame="1"/>
          <w:shd w:val="clear" w:color="auto" w:fill="FFFFFF"/>
        </w:rPr>
        <w:t>的反馈很敏感。它注意到主席的指导意见，即</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采取平</w:t>
      </w:r>
      <w:r w:rsidRPr="009B16A0">
        <w:rPr>
          <w:rStyle w:val="text-dst"/>
          <w:rFonts w:asciiTheme="minorEastAsia" w:eastAsiaTheme="minorEastAsia" w:hAnsiTheme="minorEastAsia"/>
          <w:color w:val="000000"/>
          <w:sz w:val="21"/>
          <w:szCs w:val="21"/>
          <w:bdr w:val="none" w:sz="0" w:space="0" w:color="auto" w:frame="1"/>
          <w:shd w:val="clear" w:color="auto" w:fill="FFFFFF"/>
        </w:rPr>
        <w:t>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方</w:t>
      </w:r>
      <w:r w:rsidRPr="009B16A0">
        <w:rPr>
          <w:rStyle w:val="text-dst"/>
          <w:rFonts w:asciiTheme="minorEastAsia" w:eastAsiaTheme="minorEastAsia" w:hAnsiTheme="minorEastAsia"/>
          <w:color w:val="000000"/>
          <w:sz w:val="21"/>
          <w:szCs w:val="21"/>
          <w:bdr w:val="none" w:sz="0" w:space="0" w:color="auto" w:frame="1"/>
          <w:shd w:val="clear" w:color="auto" w:fill="FFFFFF"/>
        </w:rPr>
        <w:t>法是关键。欧盟已经表示愿意参与探讨各种可能性，以协调各项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，共同处理关于国家经验的信息，并更好地了解保护传统知识/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的现有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专门</w:t>
      </w:r>
      <w:r w:rsidRPr="009B16A0">
        <w:rPr>
          <w:rStyle w:val="text-dst"/>
          <w:rFonts w:asciiTheme="minorEastAsia" w:eastAsiaTheme="minorEastAsia" w:hAnsiTheme="minorEastAsia"/>
          <w:color w:val="000000"/>
          <w:sz w:val="21"/>
          <w:szCs w:val="21"/>
          <w:bdr w:val="none" w:sz="0" w:space="0" w:color="auto" w:frame="1"/>
          <w:shd w:val="clear" w:color="auto" w:fill="FFFFFF"/>
        </w:rPr>
        <w:t>制度。它希望IGC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了解</w:t>
      </w:r>
      <w:r w:rsidRPr="009B16A0">
        <w:rPr>
          <w:rStyle w:val="text-dst"/>
          <w:rFonts w:asciiTheme="minorEastAsia" w:eastAsiaTheme="minorEastAsia" w:hAnsiTheme="minorEastAsia"/>
          <w:color w:val="000000"/>
          <w:sz w:val="21"/>
          <w:szCs w:val="21"/>
          <w:bdr w:val="none" w:sz="0" w:space="0" w:color="auto" w:frame="1"/>
          <w:shd w:val="clear" w:color="auto" w:fill="FFFFFF"/>
        </w:rPr>
        <w:t>其他代表团，特别是美国代表团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的情况</w:t>
      </w:r>
      <w:r w:rsidRPr="009B16A0">
        <w:rPr>
          <w:rStyle w:val="text-dst"/>
          <w:rFonts w:asciiTheme="minorEastAsia" w:eastAsiaTheme="minorEastAsia" w:hAnsiTheme="minorEastAsia"/>
          <w:color w:val="000000"/>
          <w:sz w:val="21"/>
          <w:szCs w:val="21"/>
          <w:bdr w:val="none" w:sz="0" w:space="0" w:color="auto" w:frame="1"/>
          <w:shd w:val="clear" w:color="auto" w:fill="FFFFFF"/>
        </w:rPr>
        <w:t>，以找到可能的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推</w:t>
      </w:r>
      <w:r w:rsidRPr="009B16A0">
        <w:rPr>
          <w:rStyle w:val="text-dst"/>
          <w:rFonts w:asciiTheme="minorEastAsia" w:eastAsiaTheme="minorEastAsia" w:hAnsiTheme="minorEastAsia"/>
          <w:color w:val="000000"/>
          <w:sz w:val="21"/>
          <w:szCs w:val="21"/>
          <w:bdr w:val="none" w:sz="0" w:space="0" w:color="auto" w:frame="1"/>
          <w:shd w:val="clear" w:color="auto" w:fill="FFFFFF"/>
        </w:rPr>
        <w:t>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方式</w:t>
      </w:r>
      <w:r w:rsidRPr="009B16A0">
        <w:rPr>
          <w:rStyle w:val="text-dst"/>
          <w:rFonts w:asciiTheme="minorEastAsia" w:eastAsiaTheme="minorEastAsia" w:hAnsiTheme="minorEastAsia"/>
          <w:color w:val="000000"/>
          <w:sz w:val="21"/>
          <w:szCs w:val="21"/>
          <w:bdr w:val="none" w:sz="0" w:space="0" w:color="auto" w:frame="1"/>
          <w:shd w:val="clear" w:color="auto" w:fill="FFFFFF"/>
        </w:rPr>
        <w:t>。希望这种合作能够</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带来</w:t>
      </w:r>
      <w:r w:rsidRPr="009B16A0">
        <w:rPr>
          <w:rStyle w:val="text-dst"/>
          <w:rFonts w:asciiTheme="minorEastAsia" w:eastAsiaTheme="minorEastAsia" w:hAnsiTheme="minorEastAsia"/>
          <w:color w:val="000000"/>
          <w:sz w:val="21"/>
          <w:szCs w:val="21"/>
          <w:bdr w:val="none" w:sz="0" w:space="0" w:color="auto" w:frame="1"/>
          <w:shd w:val="clear" w:color="auto" w:fill="FFFFFF"/>
        </w:rPr>
        <w:t>所有人都可接受的结果。</w:t>
      </w:r>
    </w:p>
    <w:p w14:paraId="0DC44C86" w14:textId="7E40F274"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日本代表团感谢美国代表团的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。IGC应</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采用</w:t>
      </w:r>
      <w:r w:rsidRPr="009B16A0">
        <w:rPr>
          <w:rStyle w:val="text-dst"/>
          <w:rFonts w:asciiTheme="minorEastAsia" w:eastAsiaTheme="minorEastAsia" w:hAnsiTheme="minorEastAsia"/>
          <w:color w:val="000000"/>
          <w:sz w:val="21"/>
          <w:szCs w:val="21"/>
          <w:bdr w:val="none" w:sz="0" w:space="0" w:color="auto" w:frame="1"/>
          <w:shd w:val="clear" w:color="auto" w:fill="FFFFFF"/>
        </w:rPr>
        <w:t>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特别是</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(c)</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(d)</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规定的循证法。作为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提案国</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Fonts w:asciiTheme="minorEastAsia" w:eastAsiaTheme="minorEastAsia" w:hAnsiTheme="minorEastAsia" w:hint="eastAsia"/>
          <w:sz w:val="21"/>
          <w:szCs w:val="21"/>
          <w:lang w:val="zh-CN"/>
        </w:rPr>
        <w:t>它建议产权组织秘书处邀请那些已经制定国家保护传统知识专门法律的产权组织成员国对该文件附件所载问题作出回答。对通过开展这项研究获得的答复进行汇编无疑会促使IGC</w:t>
      </w:r>
      <w:r w:rsidRPr="009B16A0">
        <w:rPr>
          <w:rFonts w:asciiTheme="minorEastAsia" w:eastAsiaTheme="minorEastAsia" w:hAnsiTheme="minorEastAsia" w:hint="eastAsia"/>
          <w:sz w:val="21"/>
          <w:szCs w:val="21"/>
        </w:rPr>
        <w:t>展开有效讨</w:t>
      </w:r>
      <w:r w:rsidR="008E7D82" w:rsidRPr="009B16A0">
        <w:rPr>
          <w:rFonts w:asciiTheme="minorEastAsia" w:eastAsiaTheme="minorEastAsia" w:hAnsiTheme="minorEastAsia" w:hint="cs"/>
          <w:sz w:val="21"/>
          <w:szCs w:val="21"/>
        </w:rPr>
        <w:t>‍</w:t>
      </w:r>
      <w:r w:rsidRPr="009B16A0">
        <w:rPr>
          <w:rFonts w:asciiTheme="minorEastAsia" w:eastAsiaTheme="minorEastAsia" w:hAnsiTheme="minorEastAsia" w:hint="eastAsia"/>
          <w:sz w:val="21"/>
          <w:szCs w:val="21"/>
        </w:rPr>
        <w:t>论。</w:t>
      </w:r>
    </w:p>
    <w:p w14:paraId="434E9F8C"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大韩民国代表团支持</w:t>
      </w:r>
      <w:r w:rsidRPr="009B16A0">
        <w:rPr>
          <w:rFonts w:asciiTheme="minorEastAsia" w:eastAsiaTheme="minorEastAsia" w:hAnsiTheme="minorEastAsia" w:hint="eastAsia"/>
          <w:color w:val="000000"/>
          <w:sz w:val="21"/>
          <w:szCs w:val="21"/>
          <w:shd w:val="clear" w:color="auto" w:fill="FFFFFF"/>
        </w:rPr>
        <w:t>文件</w:t>
      </w:r>
      <w:r w:rsidRPr="009B16A0">
        <w:rPr>
          <w:rFonts w:asciiTheme="minorEastAsia" w:eastAsiaTheme="minorEastAsia" w:hAnsiTheme="minorEastAsia"/>
          <w:color w:val="000000"/>
          <w:sz w:val="21"/>
          <w:szCs w:val="21"/>
          <w:shd w:val="clear" w:color="auto" w:fill="FFFFFF"/>
        </w:rPr>
        <w:t>WIPO/GRTKF/IC/40/14中的建议，因为它可以为成员国以更加平衡的方式讨论传统知识问题提供有用的基础。</w:t>
      </w:r>
    </w:p>
    <w:p w14:paraId="01B9B7AF"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印度代表团不支持这一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具体</w:t>
      </w:r>
      <w:r w:rsidRPr="009B16A0">
        <w:rPr>
          <w:rStyle w:val="text-dst"/>
          <w:rFonts w:asciiTheme="minorEastAsia" w:eastAsiaTheme="minorEastAsia" w:hAnsiTheme="minorEastAsia"/>
          <w:color w:val="000000"/>
          <w:sz w:val="21"/>
          <w:szCs w:val="21"/>
          <w:bdr w:val="none" w:sz="0" w:space="0" w:color="auto" w:frame="1"/>
          <w:shd w:val="clear" w:color="auto" w:fill="FFFFFF"/>
        </w:rPr>
        <w:t>原因是，各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制定</w:t>
      </w:r>
      <w:r w:rsidRPr="009B16A0">
        <w:rPr>
          <w:rStyle w:val="text-dst"/>
          <w:rFonts w:asciiTheme="minorEastAsia" w:eastAsiaTheme="minorEastAsia" w:hAnsiTheme="minorEastAsia"/>
          <w:color w:val="000000"/>
          <w:sz w:val="21"/>
          <w:szCs w:val="21"/>
          <w:bdr w:val="none" w:sz="0" w:space="0" w:color="auto" w:frame="1"/>
          <w:shd w:val="clear" w:color="auto" w:fill="FFFFFF"/>
        </w:rPr>
        <w:t>的所有这些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专门制度</w:t>
      </w:r>
      <w:r w:rsidRPr="009B16A0">
        <w:rPr>
          <w:rStyle w:val="text-dst"/>
          <w:rFonts w:asciiTheme="minorEastAsia" w:eastAsiaTheme="minorEastAsia" w:hAnsiTheme="minorEastAsia"/>
          <w:color w:val="000000"/>
          <w:sz w:val="21"/>
          <w:szCs w:val="21"/>
          <w:bdr w:val="none" w:sz="0" w:space="0" w:color="auto" w:frame="1"/>
          <w:shd w:val="clear" w:color="auto" w:fill="FFFFFF"/>
        </w:rPr>
        <w:t>是众所周知的。任何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员国如果想要更好地了解它，可以通过双边方式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来了解</w:t>
      </w:r>
      <w:r w:rsidRPr="009B16A0">
        <w:rPr>
          <w:rStyle w:val="text-dst"/>
          <w:rFonts w:asciiTheme="minorEastAsia" w:eastAsiaTheme="minorEastAsia" w:hAnsiTheme="minorEastAsia"/>
          <w:color w:val="000000"/>
          <w:sz w:val="21"/>
          <w:szCs w:val="21"/>
          <w:bdr w:val="none" w:sz="0" w:space="0" w:color="auto" w:frame="1"/>
          <w:shd w:val="clear" w:color="auto" w:fill="FFFFFF"/>
        </w:rPr>
        <w:t>。没有必要单独进行研究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以至</w:t>
      </w:r>
      <w:r w:rsidRPr="009B16A0">
        <w:rPr>
          <w:rStyle w:val="text-dst"/>
          <w:rFonts w:asciiTheme="minorEastAsia" w:eastAsiaTheme="minorEastAsia" w:hAnsiTheme="minorEastAsia"/>
          <w:color w:val="000000"/>
          <w:sz w:val="21"/>
          <w:szCs w:val="21"/>
          <w:bdr w:val="none" w:sz="0" w:space="0" w:color="auto" w:frame="1"/>
          <w:shd w:val="clear" w:color="auto" w:fill="FFFFFF"/>
        </w:rPr>
        <w:t>延迟IGC进程。</w:t>
      </w:r>
    </w:p>
    <w:p w14:paraId="412F76AC"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主席请美国代表团介绍文件</w:t>
      </w:r>
      <w:r w:rsidRPr="009B16A0">
        <w:rPr>
          <w:rFonts w:asciiTheme="minorEastAsia" w:eastAsiaTheme="minorEastAsia" w:hAnsiTheme="minorEastAsia"/>
          <w:sz w:val="21"/>
          <w:szCs w:val="21"/>
        </w:rPr>
        <w:t>WIPO/GRTKF/IC/40/15</w:t>
      </w:r>
      <w:r w:rsidRPr="009B16A0">
        <w:rPr>
          <w:rFonts w:asciiTheme="minorEastAsia" w:eastAsiaTheme="minorEastAsia" w:hAnsiTheme="minorEastAsia" w:hint="eastAsia"/>
          <w:sz w:val="21"/>
          <w:szCs w:val="21"/>
        </w:rPr>
        <w:t>。</w:t>
      </w:r>
    </w:p>
    <w:p w14:paraId="739F8637" w14:textId="15FCF469"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zh-CN"/>
        </w:rPr>
        <w:t>美国代表团介绍了题为</w:t>
      </w:r>
      <w:r w:rsidRPr="009B16A0">
        <w:rPr>
          <w:rFonts w:asciiTheme="minorEastAsia" w:eastAsiaTheme="minorEastAsia" w:hAnsiTheme="minorEastAsia" w:hint="eastAsia"/>
          <w:sz w:val="21"/>
          <w:szCs w:val="21"/>
        </w:rPr>
        <w:t>“关于遗传资源及相关传统知识的联合建议”的文件</w:t>
      </w:r>
      <w:r w:rsidRPr="009B16A0">
        <w:rPr>
          <w:rFonts w:asciiTheme="minorEastAsia" w:eastAsiaTheme="minorEastAsia" w:hAnsiTheme="minorEastAsia"/>
          <w:sz w:val="21"/>
          <w:szCs w:val="21"/>
        </w:rPr>
        <w:t>WIPO/GRTKF/IC/40/15</w:t>
      </w:r>
      <w:r w:rsidRPr="009B16A0">
        <w:rPr>
          <w:rFonts w:asciiTheme="minorEastAsia" w:eastAsiaTheme="minorEastAsia" w:hAnsiTheme="minorEastAsia" w:hint="eastAsia"/>
          <w:sz w:val="21"/>
          <w:szCs w:val="21"/>
        </w:rPr>
        <w:t>，该提案由加拿大、日本、挪威、大韩民国和美国代表团共同提出。</w:t>
      </w:r>
      <w:r w:rsidRPr="009B16A0">
        <w:rPr>
          <w:rFonts w:asciiTheme="minorEastAsia" w:eastAsiaTheme="minorEastAsia" w:hAnsiTheme="minorEastAsia" w:hint="eastAsia"/>
          <w:sz w:val="21"/>
          <w:szCs w:val="21"/>
          <w:lang w:val="zh-CN"/>
        </w:rPr>
        <w:t>该文件可作为一项建立信任措施，帮助IGC</w:t>
      </w:r>
      <w:r w:rsidRPr="009B16A0">
        <w:rPr>
          <w:rFonts w:asciiTheme="minorEastAsia" w:eastAsiaTheme="minorEastAsia" w:hAnsiTheme="minorEastAsia" w:hint="eastAsia"/>
          <w:sz w:val="21"/>
          <w:szCs w:val="21"/>
        </w:rPr>
        <w:t>在有关遗传资源及相关传统知识的关键问题上取得进展。该提案将促进使用异议制度，允许第三方就专利的有效性、自愿行为守则的制定和使用以及交换数据库访问权等问题进行讨论，以便防止错误地向基于遗传资源和相关传统知识的发明授予专利。有关自愿行为守则，包括救命药、生物燃料和农产品在内的若干药物和生物技术发明都利用了大自然中原有的化合物和过程，其中一些包括相关的传统知识。许多公司制定了适当的生物勘探准则和规则。它希望继续就拟议的联合建议进行讨论，因为它认为联合建议抓住了关键目标，并且促进建立有效机制以保护相关传统知识。它邀请其他代表团对该提案表示支持，并欢迎更多提案国加</w:t>
      </w:r>
      <w:r w:rsidRPr="009B16A0">
        <w:rPr>
          <w:rFonts w:asciiTheme="minorEastAsia" w:eastAsiaTheme="minorEastAsia" w:hAnsiTheme="minorEastAsia" w:cs="SimSun" w:hint="eastAsia"/>
          <w:sz w:val="21"/>
          <w:szCs w:val="21"/>
        </w:rPr>
        <w:t>入。它期待继续讨论该提案。</w:t>
      </w:r>
    </w:p>
    <w:p w14:paraId="1CC3EBB9"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主席宣布开始发表评论意见。</w:t>
      </w:r>
    </w:p>
    <w:p w14:paraId="0B75449E"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作为该提案的共同提案国，日本代表团支持该联合建议，</w:t>
      </w:r>
      <w:r w:rsidRPr="009B16A0">
        <w:rPr>
          <w:rFonts w:asciiTheme="minorEastAsia" w:eastAsiaTheme="minorEastAsia" w:hAnsiTheme="minorEastAsia" w:hint="eastAsia"/>
          <w:sz w:val="21"/>
          <w:szCs w:val="21"/>
          <w:lang w:val="zh-CN"/>
        </w:rPr>
        <w:t>该建议是就知识产权和遗传资源及相关传统知识问题，特别是就防止错误授予专利问题展开讨论的一个良好基础。它期待继续就该联合建议展开讨论</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2A5C1906"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大韩民国代表团作为共同提案国，支持</w:t>
      </w:r>
      <w:r w:rsidRPr="009B16A0">
        <w:rPr>
          <w:rFonts w:asciiTheme="minorEastAsia" w:eastAsiaTheme="minorEastAsia" w:hAnsiTheme="minorEastAsia" w:hint="eastAsia"/>
          <w:color w:val="000000"/>
          <w:sz w:val="21"/>
          <w:szCs w:val="21"/>
          <w:shd w:val="clear" w:color="auto" w:fill="FFFFFF"/>
        </w:rPr>
        <w:t>文件</w:t>
      </w:r>
      <w:r w:rsidRPr="009B16A0">
        <w:rPr>
          <w:rFonts w:asciiTheme="minorEastAsia" w:eastAsiaTheme="minorEastAsia" w:hAnsiTheme="minorEastAsia"/>
          <w:color w:val="000000"/>
          <w:sz w:val="21"/>
          <w:szCs w:val="21"/>
          <w:shd w:val="clear" w:color="auto" w:fill="FFFFFF"/>
        </w:rPr>
        <w:t>WIPO/GRTKF/IC/40/15。防止错误授予专利和使用反对制度措施将是促进</w:t>
      </w:r>
      <w:r w:rsidRPr="009B16A0">
        <w:rPr>
          <w:rFonts w:asciiTheme="minorEastAsia" w:eastAsiaTheme="minorEastAsia" w:hAnsiTheme="minorEastAsia" w:hint="eastAsia"/>
          <w:color w:val="000000"/>
          <w:sz w:val="21"/>
          <w:szCs w:val="21"/>
          <w:shd w:val="clear" w:color="auto" w:fill="FFFFFF"/>
        </w:rPr>
        <w:t>遗传资源</w:t>
      </w:r>
      <w:r w:rsidRPr="009B16A0">
        <w:rPr>
          <w:rFonts w:asciiTheme="minorEastAsia" w:eastAsiaTheme="minorEastAsia" w:hAnsiTheme="minorEastAsia"/>
          <w:color w:val="000000"/>
          <w:sz w:val="21"/>
          <w:szCs w:val="21"/>
          <w:shd w:val="clear" w:color="auto" w:fill="FFFFFF"/>
        </w:rPr>
        <w:t>和相关</w:t>
      </w:r>
      <w:r w:rsidRPr="009B16A0">
        <w:rPr>
          <w:rFonts w:asciiTheme="minorEastAsia" w:eastAsiaTheme="minorEastAsia" w:hAnsiTheme="minorEastAsia" w:hint="eastAsia"/>
          <w:color w:val="000000"/>
          <w:sz w:val="21"/>
          <w:szCs w:val="21"/>
          <w:shd w:val="clear" w:color="auto" w:fill="FFFFFF"/>
        </w:rPr>
        <w:t>传统知识</w:t>
      </w:r>
      <w:r w:rsidRPr="009B16A0">
        <w:rPr>
          <w:rFonts w:asciiTheme="minorEastAsia" w:eastAsiaTheme="minorEastAsia" w:hAnsiTheme="minorEastAsia"/>
          <w:color w:val="000000"/>
          <w:sz w:val="21"/>
          <w:szCs w:val="21"/>
          <w:shd w:val="clear" w:color="auto" w:fill="FFFFFF"/>
        </w:rPr>
        <w:t>保护的一种有效和高效的形式。</w:t>
      </w:r>
    </w:p>
    <w:p w14:paraId="60DB17CA" w14:textId="17D8FA79"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印度代表团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，联合建议本身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深</w:t>
      </w:r>
      <w:r w:rsidRPr="009B16A0">
        <w:rPr>
          <w:rStyle w:val="text-dst"/>
          <w:rFonts w:asciiTheme="minorEastAsia" w:eastAsiaTheme="minorEastAsia" w:hAnsiTheme="minorEastAsia"/>
          <w:color w:val="000000"/>
          <w:sz w:val="21"/>
          <w:szCs w:val="21"/>
          <w:bdr w:val="none" w:sz="0" w:space="0" w:color="auto" w:frame="1"/>
          <w:shd w:val="clear" w:color="auto" w:fill="FFFFFF"/>
        </w:rPr>
        <w:t>受欢迎，但它不应阻碍IGC进程。印度</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建立</w:t>
      </w:r>
      <w:r w:rsidRPr="009B16A0">
        <w:rPr>
          <w:rStyle w:val="text-dst"/>
          <w:rFonts w:asciiTheme="minorEastAsia" w:eastAsiaTheme="minorEastAsia" w:hAnsiTheme="minorEastAsia"/>
          <w:color w:val="000000"/>
          <w:sz w:val="21"/>
          <w:szCs w:val="21"/>
          <w:bdr w:val="none" w:sz="0" w:space="0" w:color="auto" w:frame="1"/>
          <w:shd w:val="clear" w:color="auto" w:fill="FFFFFF"/>
        </w:rPr>
        <w:t>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一个</w:t>
      </w:r>
      <w:r w:rsidRPr="009B16A0">
        <w:rPr>
          <w:rStyle w:val="text-dst"/>
          <w:rFonts w:asciiTheme="minorEastAsia" w:eastAsiaTheme="minorEastAsia" w:hAnsiTheme="minorEastAsia"/>
          <w:color w:val="000000"/>
          <w:sz w:val="21"/>
          <w:szCs w:val="21"/>
          <w:bdr w:val="none" w:sz="0" w:space="0" w:color="auto" w:frame="1"/>
          <w:shd w:val="clear" w:color="auto" w:fill="FFFFFF"/>
        </w:rPr>
        <w:t>传统知识数字图书馆，其主要用途是停止错误授予专利。</w:t>
      </w:r>
    </w:p>
    <w:p w14:paraId="579B7462"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埃及代表团</w:t>
      </w:r>
      <w:r w:rsidRPr="009B16A0">
        <w:rPr>
          <w:rFonts w:asciiTheme="minorEastAsia" w:eastAsiaTheme="minorEastAsia" w:hAnsiTheme="minorEastAsia" w:hint="eastAsia"/>
          <w:color w:val="000000"/>
          <w:sz w:val="21"/>
          <w:szCs w:val="21"/>
          <w:shd w:val="clear" w:color="auto" w:fill="FFFFFF"/>
        </w:rPr>
        <w:t>表示</w:t>
      </w:r>
      <w:r w:rsidRPr="009B16A0">
        <w:rPr>
          <w:rFonts w:asciiTheme="minorEastAsia" w:eastAsiaTheme="minorEastAsia" w:hAnsiTheme="minorEastAsia"/>
          <w:color w:val="000000"/>
          <w:sz w:val="21"/>
          <w:szCs w:val="21"/>
          <w:shd w:val="clear" w:color="auto" w:fill="FFFFFF"/>
        </w:rPr>
        <w:t>，正如它早些时候</w:t>
      </w:r>
      <w:r w:rsidRPr="009B16A0">
        <w:rPr>
          <w:rFonts w:asciiTheme="minorEastAsia" w:eastAsiaTheme="minorEastAsia" w:hAnsiTheme="minorEastAsia" w:hint="eastAsia"/>
          <w:color w:val="000000"/>
          <w:sz w:val="21"/>
          <w:szCs w:val="21"/>
          <w:shd w:val="clear" w:color="auto" w:fill="FFFFFF"/>
        </w:rPr>
        <w:t>所</w:t>
      </w:r>
      <w:r w:rsidRPr="009B16A0">
        <w:rPr>
          <w:rFonts w:asciiTheme="minorEastAsia" w:eastAsiaTheme="minorEastAsia" w:hAnsiTheme="minorEastAsia"/>
          <w:color w:val="000000"/>
          <w:sz w:val="21"/>
          <w:szCs w:val="21"/>
          <w:shd w:val="clear" w:color="auto" w:fill="FFFFFF"/>
        </w:rPr>
        <w:t>指出的，它不欢迎任何新的建议。</w:t>
      </w:r>
    </w:p>
    <w:p w14:paraId="266E1F79"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30" w:name="OLE_LINK45"/>
      <w:bookmarkStart w:id="31" w:name="OLE_LINK46"/>
      <w:r w:rsidRPr="009B16A0">
        <w:rPr>
          <w:rFonts w:asciiTheme="minorEastAsia" w:eastAsiaTheme="minorEastAsia" w:hAnsiTheme="minorEastAsia"/>
          <w:color w:val="000000"/>
          <w:sz w:val="21"/>
          <w:szCs w:val="21"/>
          <w:shd w:val="clear" w:color="auto" w:fill="FFFFFF"/>
        </w:rPr>
        <w:t>主席</w:t>
      </w:r>
      <w:r w:rsidRPr="009B16A0">
        <w:rPr>
          <w:rFonts w:asciiTheme="minorEastAsia" w:eastAsiaTheme="minorEastAsia" w:hAnsiTheme="minorEastAsia" w:hint="eastAsia"/>
          <w:color w:val="000000"/>
          <w:sz w:val="21"/>
          <w:szCs w:val="21"/>
          <w:shd w:val="clear" w:color="auto" w:fill="FFFFFF"/>
        </w:rPr>
        <w:t>邀</w:t>
      </w:r>
      <w:r w:rsidRPr="009B16A0">
        <w:rPr>
          <w:rFonts w:asciiTheme="minorEastAsia" w:eastAsiaTheme="minorEastAsia" w:hAnsiTheme="minorEastAsia"/>
          <w:color w:val="000000"/>
          <w:sz w:val="21"/>
          <w:szCs w:val="21"/>
          <w:shd w:val="clear" w:color="auto" w:fill="FFFFFF"/>
        </w:rPr>
        <w:t>请日本代表团介绍</w:t>
      </w:r>
      <w:r w:rsidRPr="009B16A0">
        <w:rPr>
          <w:rFonts w:asciiTheme="minorEastAsia" w:eastAsiaTheme="minorEastAsia" w:hAnsiTheme="minorEastAsia" w:hint="eastAsia"/>
          <w:color w:val="000000"/>
          <w:sz w:val="21"/>
          <w:szCs w:val="21"/>
          <w:shd w:val="clear" w:color="auto" w:fill="FFFFFF"/>
        </w:rPr>
        <w:t>文件</w:t>
      </w:r>
      <w:r w:rsidRPr="009B16A0">
        <w:rPr>
          <w:rFonts w:asciiTheme="minorEastAsia" w:eastAsiaTheme="minorEastAsia" w:hAnsiTheme="minorEastAsia"/>
          <w:color w:val="000000"/>
          <w:sz w:val="21"/>
          <w:szCs w:val="21"/>
          <w:shd w:val="clear" w:color="auto" w:fill="FFFFFF"/>
        </w:rPr>
        <w:t>WIPO/GRTKF/IC/40/16。</w:t>
      </w:r>
    </w:p>
    <w:bookmarkEnd w:id="30"/>
    <w:bookmarkEnd w:id="31"/>
    <w:p w14:paraId="245396F9" w14:textId="6F1B81F4"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日本代表团与加拿大、大韩民国和美国代表团一起介绍了“关于使用数据库对遗传资源和遗传资源相关传统知识进行防御性保护的联合建议”（文件</w:t>
      </w:r>
      <w:r w:rsidRPr="009B16A0">
        <w:rPr>
          <w:rFonts w:asciiTheme="minorEastAsia" w:eastAsiaTheme="minorEastAsia" w:hAnsiTheme="minorEastAsia"/>
          <w:sz w:val="21"/>
          <w:szCs w:val="21"/>
        </w:rPr>
        <w:t>WIPO/GRTKF/IC/40/16</w:t>
      </w:r>
      <w:r w:rsidRPr="009B16A0">
        <w:rPr>
          <w:rFonts w:asciiTheme="minorEastAsia" w:eastAsiaTheme="minorEastAsia" w:hAnsiTheme="minorEastAsia" w:hint="eastAsia"/>
          <w:sz w:val="21"/>
          <w:szCs w:val="21"/>
        </w:rPr>
        <w:t>）。大多数成员国普遍认识到创建数据库作为防止向涉及传统知识及相关遗传资源的发明错误授予专利的防御性措施的重要性。它一直在积极推动IGC和其他论坛对此问题的讨论。它期待继续与其他成员国一道讨论该联合建</w:t>
      </w:r>
      <w:r w:rsidR="00E46E49" w:rsidRPr="009B16A0">
        <w:rPr>
          <w:rFonts w:asciiTheme="minorEastAsia" w:eastAsiaTheme="minorEastAsia" w:hAnsiTheme="minorEastAsia" w:hint="cs"/>
          <w:sz w:val="21"/>
          <w:szCs w:val="21"/>
        </w:rPr>
        <w:t>‍</w:t>
      </w:r>
      <w:r w:rsidRPr="009B16A0">
        <w:rPr>
          <w:rFonts w:asciiTheme="minorEastAsia" w:eastAsiaTheme="minorEastAsia" w:hAnsiTheme="minorEastAsia" w:hint="eastAsia"/>
          <w:sz w:val="21"/>
          <w:szCs w:val="21"/>
        </w:rPr>
        <w:t>议。</w:t>
      </w:r>
    </w:p>
    <w:p w14:paraId="128D8D10"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主席宣布开始发表评论意见。</w:t>
      </w:r>
    </w:p>
    <w:p w14:paraId="7310AC58"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Style w:val="text-dst"/>
          <w:rFonts w:asciiTheme="minorEastAsia" w:eastAsiaTheme="minorEastAsia" w:hAnsiTheme="minorEastAsia"/>
          <w:color w:val="000000"/>
          <w:sz w:val="21"/>
          <w:szCs w:val="21"/>
          <w:bdr w:val="none" w:sz="0" w:space="0" w:color="auto" w:frame="1"/>
          <w:shd w:val="clear" w:color="auto" w:fill="FFFFFF"/>
        </w:rPr>
      </w:pP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美国代表团支持日本代表团发表的评论意见。作为关于产权组织门户网站的联合建议的共同提案国，它认为该提案对IGC旨在为有效保护传统知识提供国际法律文书的工作作出了宝贵贡献。特别是，该提案有助于解决IGC内部提出的与错误授予专利有关的关切。它期待就产权组织门户网站展开讨论，并请其他代表团对该提案表示支持。</w:t>
      </w:r>
    </w:p>
    <w:p w14:paraId="50D2B0DA"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Style w:val="text-dst"/>
          <w:rFonts w:asciiTheme="minorEastAsia" w:eastAsiaTheme="minorEastAsia" w:hAnsiTheme="minorEastAsia"/>
          <w:color w:val="000000"/>
          <w:sz w:val="21"/>
          <w:szCs w:val="21"/>
          <w:bdr w:val="none" w:sz="0" w:space="0" w:color="auto" w:frame="1"/>
          <w:shd w:val="clear" w:color="auto" w:fill="FFFFFF"/>
        </w:rPr>
      </w:pP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大韩民国代表团作为提案国，对文件</w:t>
      </w:r>
      <w:r w:rsidRPr="009B16A0">
        <w:rPr>
          <w:rStyle w:val="text-dst"/>
          <w:rFonts w:asciiTheme="minorEastAsia" w:eastAsiaTheme="minorEastAsia" w:hAnsiTheme="minorEastAsia"/>
          <w:color w:val="000000"/>
          <w:sz w:val="21"/>
          <w:szCs w:val="21"/>
          <w:bdr w:val="none" w:sz="0" w:space="0" w:color="auto" w:frame="1"/>
          <w:shd w:val="clear" w:color="auto" w:fill="FFFFFF"/>
        </w:rPr>
        <w:t>WIPO/GRTKF/IC/40/16</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表示支持。就减少各成员国错误授予专利次数和保护遗传资源及相关传统知识而言，完善的数据库是一种非常实用且可行的方法。</w:t>
      </w:r>
      <w:r w:rsidRPr="009B16A0">
        <w:rPr>
          <w:rStyle w:val="text-dst"/>
          <w:rFonts w:asciiTheme="minorEastAsia" w:eastAsiaTheme="minorEastAsia" w:hAnsiTheme="minorEastAsia"/>
          <w:sz w:val="21"/>
          <w:szCs w:val="21"/>
          <w:bdr w:val="none" w:sz="0" w:space="0" w:color="auto" w:frame="1"/>
        </w:rPr>
        <w:t>在</w:t>
      </w:r>
      <w:r w:rsidRPr="009B16A0">
        <w:rPr>
          <w:rStyle w:val="text-dst"/>
          <w:rFonts w:asciiTheme="minorEastAsia" w:eastAsiaTheme="minorEastAsia" w:hAnsiTheme="minorEastAsia" w:hint="eastAsia"/>
          <w:sz w:val="21"/>
          <w:szCs w:val="21"/>
          <w:bdr w:val="none" w:sz="0" w:space="0" w:color="auto" w:frame="1"/>
        </w:rPr>
        <w:t>产权组织</w:t>
      </w:r>
      <w:r w:rsidRPr="009B16A0">
        <w:rPr>
          <w:rStyle w:val="text-dst"/>
          <w:rFonts w:asciiTheme="minorEastAsia" w:eastAsiaTheme="minorEastAsia" w:hAnsiTheme="minorEastAsia"/>
          <w:sz w:val="21"/>
          <w:szCs w:val="21"/>
          <w:bdr w:val="none" w:sz="0" w:space="0" w:color="auto" w:frame="1"/>
        </w:rPr>
        <w:t>开发一个综合</w:t>
      </w:r>
      <w:r w:rsidRPr="009B16A0">
        <w:rPr>
          <w:rStyle w:val="text-dst"/>
          <w:rFonts w:asciiTheme="minorEastAsia" w:eastAsiaTheme="minorEastAsia" w:hAnsiTheme="minorEastAsia" w:hint="eastAsia"/>
          <w:sz w:val="21"/>
          <w:szCs w:val="21"/>
          <w:bdr w:val="none" w:sz="0" w:space="0" w:color="auto" w:frame="1"/>
        </w:rPr>
        <w:t>性</w:t>
      </w:r>
      <w:r w:rsidRPr="009B16A0">
        <w:rPr>
          <w:rStyle w:val="text-dst"/>
          <w:rFonts w:asciiTheme="minorEastAsia" w:eastAsiaTheme="minorEastAsia" w:hAnsiTheme="minorEastAsia"/>
          <w:sz w:val="21"/>
          <w:szCs w:val="21"/>
          <w:bdr w:val="none" w:sz="0" w:space="0" w:color="auto" w:frame="1"/>
        </w:rPr>
        <w:t>数据库系统将有效加强对</w:t>
      </w:r>
      <w:r w:rsidRPr="009B16A0">
        <w:rPr>
          <w:rStyle w:val="text-dst"/>
          <w:rFonts w:asciiTheme="minorEastAsia" w:eastAsiaTheme="minorEastAsia" w:hAnsiTheme="minorEastAsia" w:hint="eastAsia"/>
          <w:sz w:val="21"/>
          <w:szCs w:val="21"/>
          <w:bdr w:val="none" w:sz="0" w:space="0" w:color="auto" w:frame="1"/>
        </w:rPr>
        <w:t>遗传资源</w:t>
      </w:r>
      <w:r w:rsidRPr="009B16A0">
        <w:rPr>
          <w:rStyle w:val="text-dst"/>
          <w:rFonts w:asciiTheme="minorEastAsia" w:eastAsiaTheme="minorEastAsia" w:hAnsiTheme="minorEastAsia"/>
          <w:sz w:val="21"/>
          <w:szCs w:val="21"/>
          <w:bdr w:val="none" w:sz="0" w:space="0" w:color="auto" w:frame="1"/>
        </w:rPr>
        <w:t>和相关</w:t>
      </w:r>
      <w:r w:rsidRPr="009B16A0">
        <w:rPr>
          <w:rStyle w:val="text-dst"/>
          <w:rFonts w:asciiTheme="minorEastAsia" w:eastAsiaTheme="minorEastAsia" w:hAnsiTheme="minorEastAsia" w:hint="eastAsia"/>
          <w:sz w:val="21"/>
          <w:szCs w:val="21"/>
          <w:bdr w:val="none" w:sz="0" w:space="0" w:color="auto" w:frame="1"/>
        </w:rPr>
        <w:t>传统知识</w:t>
      </w:r>
      <w:r w:rsidRPr="009B16A0">
        <w:rPr>
          <w:rStyle w:val="text-dst"/>
          <w:rFonts w:asciiTheme="minorEastAsia" w:eastAsiaTheme="minorEastAsia" w:hAnsiTheme="minorEastAsia"/>
          <w:sz w:val="21"/>
          <w:szCs w:val="21"/>
          <w:bdr w:val="none" w:sz="0" w:space="0" w:color="auto" w:frame="1"/>
        </w:rPr>
        <w:t>的保护。</w:t>
      </w:r>
    </w:p>
    <w:p w14:paraId="100A70EA"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印度代表团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，它已经开发了用于防御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性</w:t>
      </w:r>
      <w:r w:rsidRPr="009B16A0">
        <w:rPr>
          <w:rStyle w:val="text-dst"/>
          <w:rFonts w:asciiTheme="minorEastAsia" w:eastAsiaTheme="minorEastAsia" w:hAnsiTheme="minorEastAsia"/>
          <w:color w:val="000000"/>
          <w:sz w:val="21"/>
          <w:szCs w:val="21"/>
          <w:bdr w:val="none" w:sz="0" w:space="0" w:color="auto" w:frame="1"/>
          <w:shd w:val="clear" w:color="auto" w:fill="FFFFFF"/>
        </w:rPr>
        <w:t>保护的数据库TKDL。</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印度代表团</w:t>
      </w:r>
      <w:r w:rsidRPr="009B16A0">
        <w:rPr>
          <w:rStyle w:val="text-dst"/>
          <w:rFonts w:asciiTheme="minorEastAsia" w:eastAsiaTheme="minorEastAsia" w:hAnsiTheme="minorEastAsia"/>
          <w:color w:val="000000"/>
          <w:sz w:val="21"/>
          <w:szCs w:val="21"/>
          <w:bdr w:val="none" w:sz="0" w:space="0" w:color="auto" w:frame="1"/>
          <w:shd w:val="clear" w:color="auto" w:fill="FFFFFF"/>
        </w:rPr>
        <w:t>欢迎这样的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提案</w:t>
      </w:r>
      <w:r w:rsidRPr="009B16A0">
        <w:rPr>
          <w:rStyle w:val="text-dst"/>
          <w:rFonts w:asciiTheme="minorEastAsia" w:eastAsiaTheme="minorEastAsia" w:hAnsiTheme="minorEastAsia"/>
          <w:color w:val="000000"/>
          <w:sz w:val="21"/>
          <w:szCs w:val="21"/>
          <w:bdr w:val="none" w:sz="0" w:space="0" w:color="auto" w:frame="1"/>
          <w:shd w:val="clear" w:color="auto" w:fill="FFFFFF"/>
        </w:rPr>
        <w:t>，但有一项谅解，即</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该提案不应延误</w:t>
      </w:r>
      <w:r w:rsidRPr="009B16A0">
        <w:rPr>
          <w:rStyle w:val="text-dst"/>
          <w:rFonts w:asciiTheme="minorEastAsia" w:eastAsiaTheme="minorEastAsia" w:hAnsiTheme="minorEastAsia"/>
          <w:color w:val="000000"/>
          <w:sz w:val="21"/>
          <w:szCs w:val="21"/>
          <w:bdr w:val="none" w:sz="0" w:space="0" w:color="auto" w:frame="1"/>
          <w:shd w:val="clear" w:color="auto" w:fill="FFFFFF"/>
        </w:rPr>
        <w:t>IGC进程。</w:t>
      </w:r>
    </w:p>
    <w:p w14:paraId="728A0727"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埃及代表团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，该文件应得到与其他文件同样的待遇。在IGC中没有新倡议和新文件的位置。</w:t>
      </w:r>
    </w:p>
    <w:p w14:paraId="486369BA"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主席请大韩民国代表团介绍</w:t>
      </w:r>
      <w:r w:rsidRPr="009B16A0">
        <w:rPr>
          <w:rFonts w:asciiTheme="minorEastAsia" w:eastAsiaTheme="minorEastAsia" w:hAnsiTheme="minorEastAsia" w:hint="eastAsia"/>
          <w:color w:val="000000"/>
          <w:sz w:val="21"/>
          <w:szCs w:val="21"/>
          <w:shd w:val="clear" w:color="auto" w:fill="FFFFFF"/>
        </w:rPr>
        <w:t>文件</w:t>
      </w:r>
      <w:r w:rsidRPr="009B16A0">
        <w:rPr>
          <w:rFonts w:asciiTheme="minorEastAsia" w:eastAsiaTheme="minorEastAsia" w:hAnsiTheme="minorEastAsia"/>
          <w:color w:val="000000"/>
          <w:sz w:val="21"/>
          <w:szCs w:val="21"/>
          <w:shd w:val="clear" w:color="auto" w:fill="FFFFFF"/>
        </w:rPr>
        <w:t>WIPO/GRTKF/IC/40/17。</w:t>
      </w:r>
    </w:p>
    <w:p w14:paraId="1899752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32" w:name="OLE_LINK72"/>
      <w:bookmarkStart w:id="33" w:name="OLE_LINK73"/>
      <w:r w:rsidRPr="009B16A0">
        <w:rPr>
          <w:rFonts w:asciiTheme="minorEastAsia" w:eastAsiaTheme="minorEastAsia" w:hAnsiTheme="minorEastAsia" w:hint="eastAsia"/>
          <w:sz w:val="21"/>
          <w:szCs w:val="21"/>
        </w:rPr>
        <w:t>大韩民国代表团介绍了题为“</w:t>
      </w:r>
      <w:r w:rsidRPr="009B16A0">
        <w:rPr>
          <w:rFonts w:asciiTheme="minorEastAsia" w:eastAsiaTheme="minorEastAsia" w:hAnsiTheme="minorEastAsia" w:hint="eastAsia"/>
          <w:sz w:val="21"/>
          <w:szCs w:val="21"/>
          <w:lang w:val="fr-FR"/>
        </w:rPr>
        <w:t>关于由产权组织秘书处对避免错误授予专利和遵守现有获取与惠益分享制度的相关措施进行研究的职责范围提案</w:t>
      </w:r>
      <w:r w:rsidRPr="009B16A0">
        <w:rPr>
          <w:rFonts w:asciiTheme="minorEastAsia" w:eastAsiaTheme="minorEastAsia" w:hAnsiTheme="minorEastAsia" w:hint="eastAsia"/>
          <w:sz w:val="21"/>
          <w:szCs w:val="21"/>
        </w:rPr>
        <w:t>”的文件</w:t>
      </w:r>
      <w:r w:rsidRPr="009B16A0">
        <w:rPr>
          <w:rFonts w:asciiTheme="minorEastAsia" w:eastAsiaTheme="minorEastAsia" w:hAnsiTheme="minorEastAsia"/>
          <w:sz w:val="21"/>
          <w:szCs w:val="21"/>
        </w:rPr>
        <w:t>WIPO/GRTKF/IC/40/17</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该提案</w:t>
      </w:r>
      <w:r w:rsidRPr="009B16A0">
        <w:rPr>
          <w:rFonts w:asciiTheme="minorEastAsia" w:eastAsiaTheme="minorEastAsia" w:hAnsiTheme="minorEastAsia" w:hint="eastAsia"/>
          <w:sz w:val="21"/>
          <w:szCs w:val="21"/>
        </w:rPr>
        <w:t>与</w:t>
      </w:r>
      <w:r w:rsidRPr="009B16A0">
        <w:rPr>
          <w:rFonts w:asciiTheme="minorEastAsia" w:eastAsiaTheme="minorEastAsia" w:hAnsiTheme="minorEastAsia"/>
          <w:sz w:val="21"/>
          <w:szCs w:val="21"/>
        </w:rPr>
        <w:t>加拿大</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日本</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挪威</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俄罗斯联邦和美国代表团共同提出</w:t>
      </w:r>
      <w:r w:rsidRPr="009B16A0">
        <w:rPr>
          <w:rFonts w:asciiTheme="minorEastAsia" w:eastAsiaTheme="minorEastAsia" w:hAnsiTheme="minorEastAsia" w:hint="eastAsia"/>
          <w:sz w:val="21"/>
          <w:szCs w:val="21"/>
        </w:rPr>
        <w:t>。</w:t>
      </w:r>
      <w:bookmarkStart w:id="34" w:name="OLE_LINK85"/>
      <w:bookmarkStart w:id="35" w:name="OLE_LINK86"/>
      <w:r w:rsidRPr="009B16A0">
        <w:rPr>
          <w:rFonts w:asciiTheme="minorEastAsia" w:eastAsiaTheme="minorEastAsia" w:hAnsiTheme="minorEastAsia" w:hint="eastAsia"/>
          <w:sz w:val="21"/>
          <w:szCs w:val="21"/>
        </w:rPr>
        <w:t>通过该研究，可以听到不同的意见或经验，这当中不仅有来自遗传资源提供者的意见或经验，还有来自专利审查员和专利使用者的意见或经验，而后者将因推出公开要求而直接受到影响。因此，该提案</w:t>
      </w:r>
      <w:r w:rsidRPr="009B16A0">
        <w:rPr>
          <w:rFonts w:asciiTheme="minorEastAsia" w:eastAsiaTheme="minorEastAsia" w:hAnsiTheme="minorEastAsia"/>
          <w:sz w:val="21"/>
          <w:szCs w:val="21"/>
        </w:rPr>
        <w:t>将提供关于现有国家法律及其执行情况的最新信息</w:t>
      </w:r>
      <w:r w:rsidRPr="009B16A0">
        <w:rPr>
          <w:rFonts w:asciiTheme="minorEastAsia" w:eastAsiaTheme="minorEastAsia" w:hAnsiTheme="minorEastAsia" w:hint="eastAsia"/>
          <w:sz w:val="21"/>
          <w:szCs w:val="21"/>
        </w:rPr>
        <w:t>，</w:t>
      </w:r>
      <w:r w:rsidRPr="009B16A0">
        <w:rPr>
          <w:rFonts w:asciiTheme="minorEastAsia" w:eastAsiaTheme="minorEastAsia" w:hAnsiTheme="minorEastAsia"/>
          <w:sz w:val="21"/>
          <w:szCs w:val="21"/>
        </w:rPr>
        <w:t>以及关于受到专利公开制度影响的所有各方的实践和经验的具体信息</w:t>
      </w:r>
      <w:r w:rsidRPr="009B16A0">
        <w:rPr>
          <w:rFonts w:asciiTheme="minorEastAsia" w:eastAsiaTheme="minorEastAsia" w:hAnsiTheme="minorEastAsia" w:hint="eastAsia"/>
          <w:sz w:val="21"/>
          <w:szCs w:val="21"/>
        </w:rPr>
        <w:t>。该研究将有助于更详细和平衡地反映各利益攸关方的观点，而且有助于了解公开要求对专利制度可能产生的影响并增进IGC内部对核心问题的理解。</w:t>
      </w:r>
      <w:bookmarkEnd w:id="32"/>
      <w:bookmarkEnd w:id="33"/>
      <w:bookmarkEnd w:id="34"/>
      <w:bookmarkEnd w:id="35"/>
      <w:r w:rsidRPr="009B16A0">
        <w:rPr>
          <w:rFonts w:asciiTheme="minorEastAsia" w:eastAsiaTheme="minorEastAsia" w:hAnsiTheme="minorEastAsia" w:hint="eastAsia"/>
          <w:sz w:val="21"/>
          <w:szCs w:val="21"/>
          <w:lang w:val="fr-FR"/>
        </w:rPr>
        <w:t>它邀请其他成员国认真考虑拟议研究的优点和价值</w:t>
      </w:r>
      <w:r w:rsidRPr="009B16A0">
        <w:rPr>
          <w:rFonts w:asciiTheme="minorEastAsia" w:eastAsiaTheme="minorEastAsia" w:hAnsiTheme="minorEastAsia" w:hint="eastAsia"/>
          <w:sz w:val="21"/>
          <w:szCs w:val="21"/>
        </w:rPr>
        <w:t>，即这种研究有助</w:t>
      </w:r>
      <w:r w:rsidRPr="009B16A0">
        <w:rPr>
          <w:rFonts w:asciiTheme="minorEastAsia" w:eastAsiaTheme="minorEastAsia" w:hAnsiTheme="minorEastAsia"/>
          <w:sz w:val="21"/>
          <w:szCs w:val="21"/>
        </w:rPr>
        <w:t>于了解</w:t>
      </w:r>
      <w:r w:rsidRPr="009B16A0">
        <w:rPr>
          <w:rFonts w:asciiTheme="minorEastAsia" w:eastAsiaTheme="minorEastAsia" w:hAnsiTheme="minorEastAsia" w:hint="eastAsia"/>
          <w:sz w:val="21"/>
          <w:szCs w:val="21"/>
        </w:rPr>
        <w:t>正在商谈解决的问题，并且</w:t>
      </w:r>
      <w:r w:rsidRPr="009B16A0">
        <w:rPr>
          <w:rFonts w:asciiTheme="minorEastAsia" w:eastAsiaTheme="minorEastAsia" w:hAnsiTheme="minorEastAsia" w:hint="eastAsia"/>
          <w:sz w:val="21"/>
          <w:szCs w:val="21"/>
          <w:lang w:val="fr-FR"/>
        </w:rPr>
        <w:t>愿意推动</w:t>
      </w:r>
      <w:r w:rsidRPr="009B16A0">
        <w:rPr>
          <w:rFonts w:asciiTheme="minorEastAsia" w:eastAsiaTheme="minorEastAsia" w:hAnsiTheme="minorEastAsia"/>
          <w:sz w:val="21"/>
          <w:szCs w:val="21"/>
          <w:lang w:val="fr-FR"/>
        </w:rPr>
        <w:t>和支持</w:t>
      </w:r>
      <w:r w:rsidRPr="009B16A0">
        <w:rPr>
          <w:rFonts w:asciiTheme="minorEastAsia" w:eastAsiaTheme="minorEastAsia" w:hAnsiTheme="minorEastAsia" w:hint="eastAsia"/>
          <w:sz w:val="21"/>
          <w:szCs w:val="21"/>
          <w:lang w:val="fr-FR"/>
        </w:rPr>
        <w:t>这些提案。</w:t>
      </w:r>
    </w:p>
    <w:p w14:paraId="326BDBB5"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主席宣布开始发表评论意见。</w:t>
      </w:r>
    </w:p>
    <w:p w14:paraId="0347E90B" w14:textId="57BBA114"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rPr>
        <w:t>美国代表团支持大韩民国代表团就</w:t>
      </w:r>
      <w:r w:rsidRPr="009B16A0">
        <w:rPr>
          <w:rFonts w:asciiTheme="minorEastAsia" w:eastAsiaTheme="minorEastAsia" w:hAnsiTheme="minorEastAsia" w:hint="eastAsia"/>
          <w:sz w:val="21"/>
          <w:szCs w:val="21"/>
        </w:rPr>
        <w:t>文件</w:t>
      </w:r>
      <w:r w:rsidRPr="009B16A0">
        <w:rPr>
          <w:rFonts w:asciiTheme="minorEastAsia" w:eastAsiaTheme="minorEastAsia" w:hAnsiTheme="minorEastAsia"/>
          <w:sz w:val="21"/>
          <w:szCs w:val="21"/>
        </w:rPr>
        <w:t>WIPO/GRTKF/IC/40/17提出的</w:t>
      </w:r>
      <w:r w:rsidRPr="009B16A0">
        <w:rPr>
          <w:rFonts w:asciiTheme="minorEastAsia" w:eastAsiaTheme="minorEastAsia" w:hAnsiTheme="minorEastAsia" w:hint="eastAsia"/>
          <w:sz w:val="21"/>
          <w:szCs w:val="21"/>
        </w:rPr>
        <w:t>提案</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IGC往</w:t>
      </w:r>
      <w:r w:rsidR="00604B88" w:rsidRPr="009B16A0">
        <w:rPr>
          <w:rFonts w:asciiTheme="minorEastAsia" w:eastAsiaTheme="minorEastAsia" w:hAnsiTheme="minorEastAsia" w:hint="eastAsia"/>
          <w:sz w:val="21"/>
          <w:szCs w:val="21"/>
        </w:rPr>
        <w:t>届</w:t>
      </w:r>
      <w:r w:rsidRPr="009B16A0">
        <w:rPr>
          <w:rFonts w:asciiTheme="minorEastAsia" w:eastAsiaTheme="minorEastAsia" w:hAnsiTheme="minorEastAsia" w:hint="eastAsia"/>
          <w:sz w:val="21"/>
          <w:szCs w:val="21"/>
        </w:rPr>
        <w:t>会议已就国家法律以及公开要求与获取和惠益分享制度如何发挥作用问题开展了建设性讨论。这些讨论有助于为基于案文的谈判提供依据。研究中探讨的问题包括国家公开要求对确保遵守获取和惠益分享制度的影响以及与不遵守情形相关的惩罚等。例如，2014年乌干达《工业产权法》中新增的一项条款就规定了强制性的公开遗传资源要求。它希望进一步了解如何执行和利用该法。该研究旨在为支持IGC工作提供重要信息，无意减缓IGC的工作速度。</w:t>
      </w:r>
    </w:p>
    <w:p w14:paraId="10A1C9AC" w14:textId="64107C8B"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日本代表团支持这项提案。许多成员国都已经认识到采取循证法的重要性。拟议研究是促进就遗传资源及相关传统知识核心问题达成共识而又不延误基于案文的谈判的一种有效和富有成效的方</w:t>
      </w:r>
      <w:r w:rsidR="00E46E49" w:rsidRPr="009B16A0">
        <w:rPr>
          <w:rFonts w:asciiTheme="minorEastAsia" w:eastAsiaTheme="minorEastAsia" w:hAnsiTheme="minorEastAsia" w:hint="cs"/>
          <w:sz w:val="21"/>
          <w:szCs w:val="21"/>
        </w:rPr>
        <w:t>‍</w:t>
      </w:r>
      <w:r w:rsidRPr="009B16A0">
        <w:rPr>
          <w:rFonts w:asciiTheme="minorEastAsia" w:eastAsiaTheme="minorEastAsia" w:hAnsiTheme="minorEastAsia" w:hint="eastAsia"/>
          <w:sz w:val="21"/>
          <w:szCs w:val="21"/>
        </w:rPr>
        <w:t>式。</w:t>
      </w:r>
    </w:p>
    <w:p w14:paraId="25093AFD"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印度代表团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产权组织</w:t>
      </w:r>
      <w:r w:rsidRPr="009B16A0">
        <w:rPr>
          <w:rStyle w:val="text-dst"/>
          <w:rFonts w:asciiTheme="minorEastAsia" w:eastAsiaTheme="minorEastAsia" w:hAnsiTheme="minorEastAsia"/>
          <w:color w:val="000000"/>
          <w:sz w:val="21"/>
          <w:szCs w:val="21"/>
          <w:bdr w:val="none" w:sz="0" w:space="0" w:color="auto" w:frame="1"/>
          <w:shd w:val="clear" w:color="auto" w:fill="FFFFFF"/>
        </w:rPr>
        <w:t>秘书处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所作</w:t>
      </w:r>
      <w:r w:rsidRPr="009B16A0">
        <w:rPr>
          <w:rStyle w:val="text-dst"/>
          <w:rFonts w:asciiTheme="minorEastAsia" w:eastAsiaTheme="minorEastAsia" w:hAnsiTheme="minorEastAsia"/>
          <w:color w:val="000000"/>
          <w:sz w:val="21"/>
          <w:szCs w:val="21"/>
          <w:bdr w:val="none" w:sz="0" w:space="0" w:color="auto" w:frame="1"/>
          <w:shd w:val="clear" w:color="auto" w:fill="FFFFFF"/>
        </w:rPr>
        <w:t>的最新差距分析足以推动IGC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基于案文的</w:t>
      </w:r>
      <w:r w:rsidRPr="009B16A0">
        <w:rPr>
          <w:rStyle w:val="text-dst"/>
          <w:rFonts w:asciiTheme="minorEastAsia" w:eastAsiaTheme="minorEastAsia" w:hAnsiTheme="minorEastAsia"/>
          <w:color w:val="000000"/>
          <w:sz w:val="21"/>
          <w:szCs w:val="21"/>
          <w:bdr w:val="none" w:sz="0" w:space="0" w:color="auto" w:frame="1"/>
          <w:shd w:val="clear" w:color="auto" w:fill="FFFFFF"/>
        </w:rPr>
        <w:t>谈判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取得进展</w:t>
      </w:r>
      <w:r w:rsidRPr="009B16A0">
        <w:rPr>
          <w:rStyle w:val="text-dst"/>
          <w:rFonts w:asciiTheme="minorEastAsia" w:eastAsiaTheme="minorEastAsia" w:hAnsiTheme="minorEastAsia"/>
          <w:color w:val="000000"/>
          <w:sz w:val="21"/>
          <w:szCs w:val="21"/>
          <w:bdr w:val="none" w:sz="0" w:space="0" w:color="auto" w:frame="1"/>
          <w:shd w:val="clear" w:color="auto" w:fill="FFFFFF"/>
        </w:rPr>
        <w:t>。没有必要对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这类案文</w:t>
      </w:r>
      <w:r w:rsidRPr="009B16A0">
        <w:rPr>
          <w:rStyle w:val="text-dst"/>
          <w:rFonts w:asciiTheme="minorEastAsia" w:eastAsiaTheme="minorEastAsia" w:hAnsiTheme="minorEastAsia"/>
          <w:color w:val="000000"/>
          <w:sz w:val="21"/>
          <w:szCs w:val="21"/>
          <w:bdr w:val="none" w:sz="0" w:space="0" w:color="auto" w:frame="1"/>
          <w:shd w:val="clear" w:color="auto" w:fill="FFFFFF"/>
        </w:rPr>
        <w:t>进行任何进一步分析。</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已充分知悉</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如有必要</w:t>
      </w:r>
      <w:r w:rsidRPr="009B16A0">
        <w:rPr>
          <w:rStyle w:val="text-dst"/>
          <w:rFonts w:asciiTheme="minorEastAsia" w:eastAsiaTheme="minorEastAsia" w:hAnsiTheme="minorEastAsia"/>
          <w:color w:val="000000"/>
          <w:sz w:val="21"/>
          <w:szCs w:val="21"/>
          <w:bdr w:val="none" w:sz="0" w:space="0" w:color="auto" w:frame="1"/>
          <w:shd w:val="clear" w:color="auto" w:fill="FFFFFF"/>
        </w:rPr>
        <w:t>，它们也可以通过双边渠道获得这一信息。</w:t>
      </w:r>
    </w:p>
    <w:p w14:paraId="2F357D14" w14:textId="394CEA10"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36" w:name="OLE_LINK1"/>
      <w:bookmarkStart w:id="37" w:name="OLE_LINK2"/>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美国知识产权法协会</w:t>
      </w:r>
      <w:bookmarkEnd w:id="36"/>
      <w:bookmarkEnd w:id="37"/>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AIPLA</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的代表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，在该领域收集更多信息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具有重要意义</w:t>
      </w:r>
      <w:r w:rsidRPr="009B16A0">
        <w:rPr>
          <w:rStyle w:val="text-dst"/>
          <w:rFonts w:asciiTheme="minorEastAsia" w:eastAsiaTheme="minorEastAsia" w:hAnsiTheme="minorEastAsia"/>
          <w:color w:val="000000"/>
          <w:sz w:val="21"/>
          <w:szCs w:val="21"/>
          <w:bdr w:val="none" w:sz="0" w:space="0" w:color="auto" w:frame="1"/>
          <w:shd w:val="clear" w:color="auto" w:fill="FFFFFF"/>
        </w:rPr>
        <w:t>。它赞赏为评估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意在</w:t>
      </w:r>
      <w:r w:rsidRPr="009B16A0">
        <w:rPr>
          <w:rStyle w:val="text-dst"/>
          <w:rFonts w:asciiTheme="minorEastAsia" w:eastAsiaTheme="minorEastAsia" w:hAnsiTheme="minorEastAsia"/>
          <w:color w:val="000000"/>
          <w:sz w:val="21"/>
          <w:szCs w:val="21"/>
          <w:bdr w:val="none" w:sz="0" w:space="0" w:color="auto" w:frame="1"/>
          <w:shd w:val="clear" w:color="auto" w:fill="FFFFFF"/>
        </w:rPr>
        <w:t>保护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包括遗产资源和传统知识在内的</w:t>
      </w:r>
      <w:r w:rsidRPr="009B16A0">
        <w:rPr>
          <w:rStyle w:val="text-dst"/>
          <w:rFonts w:asciiTheme="minorEastAsia" w:eastAsiaTheme="minorEastAsia" w:hAnsiTheme="minorEastAsia"/>
          <w:color w:val="000000"/>
          <w:sz w:val="21"/>
          <w:szCs w:val="21"/>
          <w:bdr w:val="none" w:sz="0" w:space="0" w:color="auto" w:frame="1"/>
          <w:shd w:val="clear" w:color="auto" w:fill="FFFFFF"/>
        </w:rPr>
        <w:t>土著资源的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具有</w:t>
      </w:r>
      <w:r w:rsidRPr="009B16A0">
        <w:rPr>
          <w:rStyle w:val="text-dst"/>
          <w:rFonts w:asciiTheme="minorEastAsia" w:eastAsiaTheme="minorEastAsia" w:hAnsiTheme="minorEastAsia"/>
          <w:color w:val="000000"/>
          <w:sz w:val="21"/>
          <w:szCs w:val="21"/>
          <w:bdr w:val="none" w:sz="0" w:space="0" w:color="auto" w:frame="1"/>
          <w:shd w:val="clear" w:color="auto" w:fill="FFFFFF"/>
        </w:rPr>
        <w:t>国际法律约束力框架的潜在影响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拟欲开展的</w:t>
      </w:r>
      <w:r w:rsidRPr="009B16A0">
        <w:rPr>
          <w:rStyle w:val="text-dst"/>
          <w:rFonts w:asciiTheme="minorEastAsia" w:eastAsiaTheme="minorEastAsia" w:hAnsiTheme="minorEastAsia"/>
          <w:color w:val="000000"/>
          <w:sz w:val="21"/>
          <w:szCs w:val="21"/>
          <w:bdr w:val="none" w:sz="0" w:space="0" w:color="auto" w:frame="1"/>
          <w:shd w:val="clear" w:color="auto" w:fill="FFFFFF"/>
        </w:rPr>
        <w:t>研究将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确定公开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要求。它向关注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遗产资源</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植物</w:t>
      </w:r>
      <w:r w:rsidRPr="009B16A0">
        <w:rPr>
          <w:rStyle w:val="text-dst"/>
          <w:rFonts w:asciiTheme="minorEastAsia" w:eastAsiaTheme="minorEastAsia" w:hAnsiTheme="minorEastAsia"/>
          <w:color w:val="000000"/>
          <w:sz w:val="21"/>
          <w:szCs w:val="21"/>
          <w:bdr w:val="none" w:sz="0" w:space="0" w:color="auto" w:frame="1"/>
          <w:shd w:val="clear" w:color="auto" w:fill="FFFFFF"/>
        </w:rPr>
        <w:t>的小组委员会发出了有针对性的请求，要求这些成员报告他们在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要求方面的经验。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对于</w:t>
      </w:r>
      <w:r w:rsidRPr="009B16A0">
        <w:rPr>
          <w:rStyle w:val="text-dst"/>
          <w:rFonts w:asciiTheme="minorEastAsia" w:eastAsiaTheme="minorEastAsia" w:hAnsiTheme="minorEastAsia"/>
          <w:color w:val="000000"/>
          <w:sz w:val="21"/>
          <w:szCs w:val="21"/>
          <w:bdr w:val="none" w:sz="0" w:space="0" w:color="auto" w:frame="1"/>
          <w:shd w:val="clear" w:color="auto" w:fill="FFFFFF"/>
        </w:rPr>
        <w:t>这一询问，委员会只收到了几个答复，这些答复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局</w:t>
      </w:r>
      <w:r w:rsidRPr="009B16A0">
        <w:rPr>
          <w:rStyle w:val="text-dst"/>
          <w:rFonts w:asciiTheme="minorEastAsia" w:eastAsiaTheme="minorEastAsia" w:hAnsiTheme="minorEastAsia"/>
          <w:color w:val="000000"/>
          <w:sz w:val="21"/>
          <w:szCs w:val="21"/>
          <w:bdr w:val="none" w:sz="0" w:space="0" w:color="auto" w:frame="1"/>
          <w:shd w:val="clear" w:color="auto" w:fill="FFFFFF"/>
        </w:rPr>
        <w:t>限于每个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答复者</w:t>
      </w:r>
      <w:r w:rsidRPr="009B16A0">
        <w:rPr>
          <w:rStyle w:val="text-dst"/>
          <w:rFonts w:asciiTheme="minorEastAsia" w:eastAsiaTheme="minorEastAsia" w:hAnsiTheme="minorEastAsia"/>
          <w:color w:val="000000"/>
          <w:sz w:val="21"/>
          <w:szCs w:val="21"/>
          <w:bdr w:val="none" w:sz="0" w:space="0" w:color="auto" w:frame="1"/>
          <w:shd w:val="clear" w:color="auto" w:fill="FFFFFF"/>
        </w:rPr>
        <w:t>各自</w:t>
      </w:r>
      <w:r w:rsidR="00E46E49" w:rsidRPr="009B16A0">
        <w:rPr>
          <w:rStyle w:val="text-dst"/>
          <w:rFonts w:asciiTheme="minorEastAsia" w:eastAsiaTheme="minorEastAsia" w:hAnsiTheme="minorEastAsia" w:hint="eastAsia"/>
          <w:color w:val="000000"/>
          <w:sz w:val="21"/>
          <w:szCs w:val="21"/>
          <w:bdr w:val="none" w:sz="0" w:space="0" w:color="auto" w:frame="1"/>
          <w:shd w:val="clear" w:color="auto" w:fill="FFFFFF"/>
        </w:rPr>
        <w:t>司法管辖区</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法律摘要。委员会随后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针对性地询问了</w:t>
      </w:r>
      <w:r w:rsidRPr="009B16A0">
        <w:rPr>
          <w:rStyle w:val="text-dst"/>
          <w:rFonts w:asciiTheme="minorEastAsia" w:eastAsiaTheme="minorEastAsia" w:hAnsiTheme="minorEastAsia"/>
          <w:color w:val="000000"/>
          <w:sz w:val="21"/>
          <w:szCs w:val="21"/>
          <w:bdr w:val="none" w:sz="0" w:space="0" w:color="auto" w:frame="1"/>
          <w:shd w:val="clear" w:color="auto" w:fill="FFFFFF"/>
        </w:rPr>
        <w:t>瑞士从业人员和瑞士专利局，以了解瑞士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方面</w:t>
      </w:r>
      <w:r w:rsidRPr="009B16A0">
        <w:rPr>
          <w:rStyle w:val="text-dst"/>
          <w:rFonts w:asciiTheme="minorEastAsia" w:eastAsiaTheme="minorEastAsia" w:hAnsiTheme="minorEastAsia"/>
          <w:color w:val="000000"/>
          <w:sz w:val="21"/>
          <w:szCs w:val="21"/>
          <w:bdr w:val="none" w:sz="0" w:space="0" w:color="auto" w:frame="1"/>
          <w:shd w:val="clear" w:color="auto" w:fill="FFFFFF"/>
        </w:rPr>
        <w:t>的更多经验。委员会根据结果确定，瑞士专利局或瑞士专利律师都没有注意到瑞士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规则的实际影响，至少部分原因是这些要求易被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规避</w:t>
      </w:r>
      <w:r w:rsidRPr="009B16A0">
        <w:rPr>
          <w:rStyle w:val="text-dst"/>
          <w:rFonts w:asciiTheme="minorEastAsia" w:eastAsiaTheme="minorEastAsia" w:hAnsiTheme="minorEastAsia"/>
          <w:color w:val="000000"/>
          <w:sz w:val="21"/>
          <w:szCs w:val="21"/>
          <w:bdr w:val="none" w:sz="0" w:space="0" w:color="auto" w:frame="1"/>
          <w:shd w:val="clear" w:color="auto" w:fill="FFFFFF"/>
        </w:rPr>
        <w:t>，因为它们不适用于欧洲专利制度。这些结果之前已于2018年向IGC报告。委员会试图解决针对性</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询问</w:t>
      </w:r>
      <w:r w:rsidRPr="009B16A0">
        <w:rPr>
          <w:rStyle w:val="text-dst"/>
          <w:rFonts w:asciiTheme="minorEastAsia" w:eastAsiaTheme="minorEastAsia" w:hAnsiTheme="minorEastAsia"/>
          <w:color w:val="000000"/>
          <w:sz w:val="21"/>
          <w:szCs w:val="21"/>
          <w:bdr w:val="none" w:sz="0" w:space="0" w:color="auto" w:frame="1"/>
          <w:shd w:val="clear" w:color="auto" w:fill="FFFFFF"/>
        </w:rPr>
        <w:t>可能存在的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不足</w:t>
      </w:r>
      <w:r w:rsidRPr="009B16A0">
        <w:rPr>
          <w:rStyle w:val="text-dst"/>
          <w:rFonts w:asciiTheme="minorEastAsia" w:eastAsiaTheme="minorEastAsia" w:hAnsiTheme="minorEastAsia"/>
          <w:color w:val="000000"/>
          <w:sz w:val="21"/>
          <w:szCs w:val="21"/>
          <w:bdr w:val="none" w:sz="0" w:space="0" w:color="auto" w:frame="1"/>
          <w:shd w:val="clear" w:color="auto" w:fill="FFFFFF"/>
        </w:rPr>
        <w:t>，于2018年7月进行了一项调查。先前对针对性询问的回复率可能较低，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这是</w:t>
      </w:r>
      <w:r w:rsidRPr="009B16A0">
        <w:rPr>
          <w:rStyle w:val="text-dst"/>
          <w:rFonts w:asciiTheme="minorEastAsia" w:eastAsiaTheme="minorEastAsia" w:hAnsiTheme="minorEastAsia"/>
          <w:color w:val="000000"/>
          <w:sz w:val="21"/>
          <w:szCs w:val="21"/>
          <w:bdr w:val="none" w:sz="0" w:space="0" w:color="auto" w:frame="1"/>
          <w:shd w:val="clear" w:color="auto" w:fill="FFFFFF"/>
        </w:rPr>
        <w:t>因为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要求国家的从业人员担心会产生影响，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因此</w:t>
      </w:r>
      <w:r w:rsidRPr="009B16A0">
        <w:rPr>
          <w:rStyle w:val="text-dst"/>
          <w:rFonts w:asciiTheme="minorEastAsia" w:eastAsiaTheme="minorEastAsia" w:hAnsiTheme="minorEastAsia"/>
          <w:color w:val="000000"/>
          <w:sz w:val="21"/>
          <w:szCs w:val="21"/>
          <w:bdr w:val="none" w:sz="0" w:space="0" w:color="auto" w:frame="1"/>
          <w:shd w:val="clear" w:color="auto" w:fill="FFFFFF"/>
        </w:rPr>
        <w:t>他们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编制</w:t>
      </w:r>
      <w:r w:rsidRPr="009B16A0">
        <w:rPr>
          <w:rStyle w:val="text-dst"/>
          <w:rFonts w:asciiTheme="minorEastAsia" w:eastAsiaTheme="minorEastAsia" w:hAnsiTheme="minorEastAsia"/>
          <w:color w:val="000000"/>
          <w:sz w:val="21"/>
          <w:szCs w:val="21"/>
          <w:bdr w:val="none" w:sz="0" w:space="0" w:color="auto" w:frame="1"/>
          <w:shd w:val="clear" w:color="auto" w:fill="FFFFFF"/>
        </w:rPr>
        <w:t>了一项在线匿名调查。为了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获取</w:t>
      </w:r>
      <w:r w:rsidRPr="009B16A0">
        <w:rPr>
          <w:rStyle w:val="text-dst"/>
          <w:rFonts w:asciiTheme="minorEastAsia" w:eastAsiaTheme="minorEastAsia" w:hAnsiTheme="minorEastAsia"/>
          <w:color w:val="000000"/>
          <w:sz w:val="21"/>
          <w:szCs w:val="21"/>
          <w:bdr w:val="none" w:sz="0" w:space="0" w:color="auto" w:frame="1"/>
          <w:shd w:val="clear" w:color="auto" w:fill="FFFFFF"/>
        </w:rPr>
        <w:t>更多答复，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w:t>
      </w:r>
      <w:r w:rsidRPr="009B16A0">
        <w:rPr>
          <w:rStyle w:val="text-dst"/>
          <w:rFonts w:asciiTheme="minorEastAsia" w:eastAsiaTheme="minorEastAsia" w:hAnsiTheme="minorEastAsia"/>
          <w:color w:val="000000"/>
          <w:sz w:val="21"/>
          <w:szCs w:val="21"/>
          <w:bdr w:val="none" w:sz="0" w:space="0" w:color="auto" w:frame="1"/>
          <w:shd w:val="clear" w:color="auto" w:fill="FFFFFF"/>
        </w:rPr>
        <w:t>调查不仅</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面向</w:t>
      </w:r>
      <w:r w:rsidRPr="009B16A0">
        <w:rPr>
          <w:rStyle w:val="text-dst"/>
          <w:rFonts w:asciiTheme="minorEastAsia" w:eastAsiaTheme="minorEastAsia" w:hAnsiTheme="minorEastAsia"/>
          <w:color w:val="000000"/>
          <w:sz w:val="21"/>
          <w:szCs w:val="21"/>
          <w:bdr w:val="none" w:sz="0" w:space="0" w:color="auto" w:frame="1"/>
          <w:shd w:val="clear" w:color="auto" w:fill="FFFFFF"/>
        </w:rPr>
        <w:t>AIPLA全体成员委员会，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还面向广义上</w:t>
      </w:r>
      <w:r w:rsidRPr="009B16A0">
        <w:rPr>
          <w:rStyle w:val="text-dst"/>
          <w:rFonts w:asciiTheme="minorEastAsia" w:eastAsiaTheme="minorEastAsia" w:hAnsiTheme="minorEastAsia"/>
          <w:color w:val="000000"/>
          <w:sz w:val="21"/>
          <w:szCs w:val="21"/>
          <w:bdr w:val="none" w:sz="0" w:space="0" w:color="auto" w:frame="1"/>
          <w:shd w:val="clear" w:color="auto" w:fill="FFFFFF"/>
        </w:rPr>
        <w:t>处理知识产权并活跃在生物技术领域的各种国际组织。例如，在线调查转发给了几个代表创新方的非政府组织及其法律代表，委员会认为他们可能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w:t>
      </w:r>
      <w:r w:rsidRPr="009B16A0">
        <w:rPr>
          <w:rStyle w:val="text-dst"/>
          <w:rFonts w:asciiTheme="minorEastAsia" w:eastAsiaTheme="minorEastAsia" w:hAnsiTheme="minorEastAsia"/>
          <w:color w:val="000000"/>
          <w:sz w:val="21"/>
          <w:szCs w:val="21"/>
          <w:bdr w:val="none" w:sz="0" w:space="0" w:color="auto" w:frame="1"/>
          <w:shd w:val="clear" w:color="auto" w:fill="FFFFFF"/>
        </w:rPr>
        <w:t>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遗传资源</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传统知识有</w:t>
      </w:r>
      <w:r w:rsidRPr="009B16A0">
        <w:rPr>
          <w:rStyle w:val="text-dst"/>
          <w:rFonts w:asciiTheme="minorEastAsia" w:eastAsiaTheme="minorEastAsia" w:hAnsiTheme="minorEastAsia"/>
          <w:color w:val="000000"/>
          <w:sz w:val="21"/>
          <w:szCs w:val="21"/>
          <w:bdr w:val="none" w:sz="0" w:space="0" w:color="auto" w:frame="1"/>
          <w:shd w:val="clear" w:color="auto" w:fill="FFFFFF"/>
        </w:rPr>
        <w:t>关的发</w:t>
      </w: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明专利进行分类。虽然这项调查被广泛分发给来自五大洲的受访者，但它并不是由专业调查公司设计、进行或跟踪的，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该调查</w:t>
      </w:r>
      <w:r w:rsidRPr="009B16A0">
        <w:rPr>
          <w:rStyle w:val="text-dst"/>
          <w:rFonts w:asciiTheme="minorEastAsia" w:eastAsiaTheme="minorEastAsia" w:hAnsiTheme="minorEastAsia"/>
          <w:color w:val="000000"/>
          <w:sz w:val="21"/>
          <w:szCs w:val="21"/>
          <w:bdr w:val="none" w:sz="0" w:space="0" w:color="auto" w:frame="1"/>
          <w:shd w:val="clear" w:color="auto" w:fill="FFFFFF"/>
        </w:rPr>
        <w:t>是不科学的。在分析结果时，某些设计缺陷变得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很</w:t>
      </w:r>
      <w:r w:rsidRPr="009B16A0">
        <w:rPr>
          <w:rStyle w:val="text-dst"/>
          <w:rFonts w:asciiTheme="minorEastAsia" w:eastAsiaTheme="minorEastAsia" w:hAnsiTheme="minorEastAsia"/>
          <w:color w:val="000000"/>
          <w:sz w:val="21"/>
          <w:szCs w:val="21"/>
          <w:bdr w:val="none" w:sz="0" w:space="0" w:color="auto" w:frame="1"/>
          <w:shd w:val="clear" w:color="auto" w:fill="FFFFFF"/>
        </w:rPr>
        <w:t>明显。例如，设计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成这种形式</w:t>
      </w:r>
      <w:r w:rsidRPr="009B16A0">
        <w:rPr>
          <w:rStyle w:val="text-dst"/>
          <w:rFonts w:asciiTheme="minorEastAsia" w:eastAsiaTheme="minorEastAsia" w:hAnsiTheme="minorEastAsia"/>
          <w:color w:val="000000"/>
          <w:sz w:val="21"/>
          <w:szCs w:val="21"/>
          <w:bdr w:val="none" w:sz="0" w:space="0" w:color="auto" w:frame="1"/>
          <w:shd w:val="clear" w:color="auto" w:fill="FFFFFF"/>
        </w:rPr>
        <w:t>并不是为了跟踪私人执业的受访者</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是否了解有关客户决定的遗传资源或传统知识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法律，或者一些潜在的调查受访者是否出于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担心</w:t>
      </w:r>
      <w:r w:rsidRPr="009B16A0">
        <w:rPr>
          <w:rStyle w:val="text-dst"/>
          <w:rFonts w:asciiTheme="minorEastAsia" w:eastAsiaTheme="minorEastAsia" w:hAnsiTheme="minorEastAsia"/>
          <w:color w:val="000000"/>
          <w:sz w:val="21"/>
          <w:szCs w:val="21"/>
          <w:bdr w:val="none" w:sz="0" w:space="0" w:color="auto" w:frame="1"/>
          <w:shd w:val="clear" w:color="auto" w:fill="FFFFFF"/>
        </w:rPr>
        <w:t>政府报复而选择不回</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答</w:t>
      </w:r>
      <w:r w:rsidRPr="009B16A0">
        <w:rPr>
          <w:rStyle w:val="text-dst"/>
          <w:rFonts w:asciiTheme="minorEastAsia" w:eastAsiaTheme="minorEastAsia" w:hAnsiTheme="minorEastAsia"/>
          <w:color w:val="000000"/>
          <w:sz w:val="21"/>
          <w:szCs w:val="21"/>
          <w:bdr w:val="none" w:sz="0" w:space="0" w:color="auto" w:frame="1"/>
          <w:shd w:val="clear" w:color="auto" w:fill="FFFFFF"/>
        </w:rPr>
        <w:t>，尽管调查采用了匿名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形式</w:t>
      </w:r>
      <w:r w:rsidRPr="009B16A0">
        <w:rPr>
          <w:rStyle w:val="text-dst"/>
          <w:rFonts w:asciiTheme="minorEastAsia" w:eastAsiaTheme="minorEastAsia" w:hAnsiTheme="minorEastAsia"/>
          <w:color w:val="000000"/>
          <w:sz w:val="21"/>
          <w:szCs w:val="21"/>
          <w:bdr w:val="none" w:sz="0" w:space="0" w:color="auto" w:frame="1"/>
          <w:shd w:val="clear" w:color="auto" w:fill="FFFFFF"/>
        </w:rPr>
        <w:t>。最后，一些受访者自相矛盾，这表明有些问题不清楚。所有这些都表明有必要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拟</w:t>
      </w:r>
      <w:r w:rsidRPr="009B16A0">
        <w:rPr>
          <w:rStyle w:val="text-dst"/>
          <w:rFonts w:asciiTheme="minorEastAsia" w:eastAsiaTheme="minorEastAsia" w:hAnsiTheme="minorEastAsia"/>
          <w:color w:val="000000"/>
          <w:sz w:val="21"/>
          <w:szCs w:val="21"/>
          <w:bdr w:val="none" w:sz="0" w:space="0" w:color="auto" w:frame="1"/>
          <w:shd w:val="clear" w:color="auto" w:fill="FFFFFF"/>
        </w:rPr>
        <w:t>定一项更精确的调查，并将其分发给更广泛的利益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攸关方</w:t>
      </w:r>
      <w:r w:rsidRPr="009B16A0">
        <w:rPr>
          <w:rStyle w:val="text-dst"/>
          <w:rFonts w:asciiTheme="minorEastAsia" w:eastAsiaTheme="minorEastAsia" w:hAnsiTheme="minorEastAsia"/>
          <w:color w:val="000000"/>
          <w:sz w:val="21"/>
          <w:szCs w:val="21"/>
          <w:bdr w:val="none" w:sz="0" w:space="0" w:color="auto" w:frame="1"/>
          <w:shd w:val="clear" w:color="auto" w:fill="FFFFFF"/>
        </w:rPr>
        <w:t>，这些利益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攸关方</w:t>
      </w:r>
      <w:r w:rsidRPr="009B16A0">
        <w:rPr>
          <w:rStyle w:val="text-dst"/>
          <w:rFonts w:asciiTheme="minorEastAsia" w:eastAsiaTheme="minorEastAsia" w:hAnsiTheme="minorEastAsia"/>
          <w:color w:val="000000"/>
          <w:sz w:val="21"/>
          <w:szCs w:val="21"/>
          <w:bdr w:val="none" w:sz="0" w:space="0" w:color="auto" w:frame="1"/>
          <w:shd w:val="clear" w:color="auto" w:fill="FFFFFF"/>
        </w:rPr>
        <w:t>可能更了解</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要求对研发决定的影响，然后才能作出任何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最终</w:t>
      </w:r>
      <w:r w:rsidRPr="009B16A0">
        <w:rPr>
          <w:rStyle w:val="text-dst"/>
          <w:rFonts w:asciiTheme="minorEastAsia" w:eastAsiaTheme="minorEastAsia" w:hAnsiTheme="minorEastAsia"/>
          <w:color w:val="000000"/>
          <w:sz w:val="21"/>
          <w:szCs w:val="21"/>
          <w:bdr w:val="none" w:sz="0" w:space="0" w:color="auto" w:frame="1"/>
          <w:shd w:val="clear" w:color="auto" w:fill="FFFFFF"/>
        </w:rPr>
        <w:t>决定。因此，为了更准确地评估全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世界公开</w:t>
      </w:r>
      <w:r w:rsidRPr="009B16A0">
        <w:rPr>
          <w:rStyle w:val="text-dst"/>
          <w:rFonts w:asciiTheme="minorEastAsia" w:eastAsiaTheme="minorEastAsia" w:hAnsiTheme="minorEastAsia"/>
          <w:color w:val="000000"/>
          <w:sz w:val="21"/>
          <w:szCs w:val="21"/>
          <w:bdr w:val="none" w:sz="0" w:space="0" w:color="auto" w:frame="1"/>
          <w:shd w:val="clear" w:color="auto" w:fill="FFFFFF"/>
        </w:rPr>
        <w:t>要求的影响，委员会计划与民意调查专业人员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协商</w:t>
      </w:r>
      <w:r w:rsidRPr="009B16A0">
        <w:rPr>
          <w:rStyle w:val="text-dst"/>
          <w:rFonts w:asciiTheme="minorEastAsia" w:eastAsiaTheme="minorEastAsia" w:hAnsiTheme="minorEastAsia"/>
          <w:color w:val="000000"/>
          <w:sz w:val="21"/>
          <w:szCs w:val="21"/>
          <w:bdr w:val="none" w:sz="0" w:space="0" w:color="auto" w:frame="1"/>
          <w:shd w:val="clear" w:color="auto" w:fill="FFFFFF"/>
        </w:rPr>
        <w:t>，并与代表知识产权从业者和所有者的其他组织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协作</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1A81E0CB"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主席结束了对这些文件的讨论。</w:t>
      </w:r>
    </w:p>
    <w:p w14:paraId="36DA0F87"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[秘书处的说明：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这一部分</w:t>
      </w:r>
      <w:r w:rsidRPr="009B16A0">
        <w:rPr>
          <w:rStyle w:val="text-dst"/>
          <w:rFonts w:asciiTheme="minorEastAsia" w:eastAsiaTheme="minorEastAsia" w:hAnsiTheme="minorEastAsia"/>
          <w:color w:val="000000"/>
          <w:sz w:val="21"/>
          <w:szCs w:val="21"/>
          <w:bdr w:val="none" w:sz="0" w:space="0" w:color="auto" w:frame="1"/>
          <w:shd w:val="clear" w:color="auto" w:fill="FFFFFF"/>
        </w:rPr>
        <w:t>会议是在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人编写的2019年6月19日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修订稿</w:t>
      </w:r>
      <w:r w:rsidRPr="009B16A0">
        <w:rPr>
          <w:rStyle w:val="text-dst"/>
          <w:rFonts w:asciiTheme="minorEastAsia" w:eastAsiaTheme="minorEastAsia" w:hAnsiTheme="minorEastAsia"/>
          <w:color w:val="000000"/>
          <w:sz w:val="21"/>
          <w:szCs w:val="21"/>
          <w:bdr w:val="none" w:sz="0" w:space="0" w:color="auto" w:frame="1"/>
          <w:shd w:val="clear" w:color="auto" w:fill="FFFFFF"/>
        </w:rPr>
        <w:t>文件分发之后举行的。]主席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宣布</w:t>
      </w:r>
      <w:r w:rsidRPr="009B16A0">
        <w:rPr>
          <w:rStyle w:val="text-dst"/>
          <w:rFonts w:asciiTheme="minorEastAsia" w:eastAsiaTheme="minorEastAsia" w:hAnsiTheme="minorEastAsia"/>
          <w:color w:val="000000"/>
          <w:sz w:val="21"/>
          <w:szCs w:val="21"/>
          <w:bdr w:val="none" w:sz="0" w:space="0" w:color="auto" w:frame="1"/>
          <w:shd w:val="clear" w:color="auto" w:fill="FFFFFF"/>
        </w:rPr>
        <w:t>开始关于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的两份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修订</w:t>
      </w:r>
      <w:r w:rsidRPr="009B16A0">
        <w:rPr>
          <w:rStyle w:val="text-dst"/>
          <w:rFonts w:asciiTheme="minorEastAsia" w:eastAsiaTheme="minorEastAsia" w:hAnsiTheme="minorEastAsia"/>
          <w:color w:val="000000"/>
          <w:sz w:val="21"/>
          <w:szCs w:val="21"/>
          <w:bdr w:val="none" w:sz="0" w:space="0" w:color="auto" w:frame="1"/>
          <w:shd w:val="clear" w:color="auto" w:fill="FFFFFF"/>
        </w:rPr>
        <w:t>文件的讨论。在审查这些文件时，只会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解决</w:t>
      </w:r>
      <w:r w:rsidRPr="009B16A0">
        <w:rPr>
          <w:rStyle w:val="text-dst"/>
          <w:rFonts w:asciiTheme="minorEastAsia" w:eastAsiaTheme="minorEastAsia" w:hAnsiTheme="minorEastAsia"/>
          <w:color w:val="000000"/>
          <w:sz w:val="21"/>
          <w:szCs w:val="21"/>
          <w:bdr w:val="none" w:sz="0" w:space="0" w:color="auto" w:frame="1"/>
          <w:shd w:val="clear" w:color="auto" w:fill="FFFFFF"/>
        </w:rPr>
        <w:t>错误和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漏。任何其他发言都将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写入</w:t>
      </w:r>
      <w:r w:rsidRPr="009B16A0">
        <w:rPr>
          <w:rStyle w:val="text-dst"/>
          <w:rFonts w:asciiTheme="minorEastAsia" w:eastAsiaTheme="minorEastAsia" w:hAnsiTheme="minorEastAsia"/>
          <w:color w:val="000000"/>
          <w:sz w:val="21"/>
          <w:szCs w:val="21"/>
          <w:bdr w:val="none" w:sz="0" w:space="0" w:color="auto" w:frame="1"/>
          <w:shd w:val="clear" w:color="auto" w:fill="FFFFFF"/>
        </w:rPr>
        <w:t>会议报告。他将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邀</w:t>
      </w:r>
      <w:r w:rsidRPr="009B16A0">
        <w:rPr>
          <w:rStyle w:val="text-dst"/>
          <w:rFonts w:asciiTheme="minorEastAsia" w:eastAsiaTheme="minorEastAsia" w:hAnsiTheme="minorEastAsia"/>
          <w:color w:val="000000"/>
          <w:sz w:val="21"/>
          <w:szCs w:val="21"/>
          <w:bdr w:val="none" w:sz="0" w:space="0" w:color="auto" w:frame="1"/>
          <w:shd w:val="clear" w:color="auto" w:fill="FFFFFF"/>
        </w:rPr>
        <w:t>请</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人根据前一天在全体会议上收到的反馈解释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重大变动</w:t>
      </w:r>
      <w:r w:rsidRPr="009B16A0">
        <w:rPr>
          <w:rStyle w:val="text-dst"/>
          <w:rFonts w:asciiTheme="minorEastAsia" w:eastAsiaTheme="minorEastAsia" w:hAnsiTheme="minorEastAsia"/>
          <w:color w:val="000000"/>
          <w:sz w:val="21"/>
          <w:szCs w:val="21"/>
          <w:bdr w:val="none" w:sz="0" w:space="0" w:color="auto" w:frame="1"/>
          <w:shd w:val="clear" w:color="auto" w:fill="FFFFFF"/>
        </w:rPr>
        <w:t>。他回顾</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人为各代表团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服务</w:t>
      </w:r>
      <w:r w:rsidRPr="009B16A0">
        <w:rPr>
          <w:rStyle w:val="text-dst"/>
          <w:rFonts w:asciiTheme="minorEastAsia" w:eastAsiaTheme="minorEastAsia" w:hAnsiTheme="minorEastAsia"/>
          <w:color w:val="000000"/>
          <w:sz w:val="21"/>
          <w:szCs w:val="21"/>
          <w:bdr w:val="none" w:sz="0" w:space="0" w:color="auto" w:frame="1"/>
          <w:shd w:val="clear" w:color="auto" w:fill="FFFFFF"/>
        </w:rPr>
        <w:t>。他们的工作是保</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证修订稿</w:t>
      </w:r>
      <w:r w:rsidRPr="009B16A0">
        <w:rPr>
          <w:rStyle w:val="text-dst"/>
          <w:rFonts w:asciiTheme="minorEastAsia" w:eastAsiaTheme="minorEastAsia" w:hAnsiTheme="minorEastAsia"/>
          <w:color w:val="000000"/>
          <w:sz w:val="21"/>
          <w:szCs w:val="21"/>
          <w:bdr w:val="none" w:sz="0" w:space="0" w:color="auto" w:frame="1"/>
          <w:shd w:val="clear" w:color="auto" w:fill="FFFFFF"/>
        </w:rPr>
        <w:t>考虑到所有参与者的利益。这是一项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艰巨的</w:t>
      </w:r>
      <w:r w:rsidRPr="009B16A0">
        <w:rPr>
          <w:rStyle w:val="text-dst"/>
          <w:rFonts w:asciiTheme="minorEastAsia" w:eastAsiaTheme="minorEastAsia" w:hAnsiTheme="minorEastAsia"/>
          <w:color w:val="000000"/>
          <w:sz w:val="21"/>
          <w:szCs w:val="21"/>
          <w:bdr w:val="none" w:sz="0" w:space="0" w:color="auto" w:frame="1"/>
          <w:shd w:val="clear" w:color="auto" w:fill="FFFFFF"/>
        </w:rPr>
        <w:t>任务，因此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可能有</w:t>
      </w:r>
      <w:r w:rsidRPr="009B16A0">
        <w:rPr>
          <w:rStyle w:val="text-dst"/>
          <w:rFonts w:asciiTheme="minorEastAsia" w:eastAsiaTheme="minorEastAsia" w:hAnsiTheme="minorEastAsia"/>
          <w:color w:val="000000"/>
          <w:sz w:val="21"/>
          <w:szCs w:val="21"/>
          <w:bdr w:val="none" w:sz="0" w:space="0" w:color="auto" w:frame="1"/>
          <w:shd w:val="clear" w:color="auto" w:fill="FFFFFF"/>
        </w:rPr>
        <w:t>错误和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确定</w:t>
      </w:r>
      <w:r w:rsidRPr="009B16A0">
        <w:rPr>
          <w:rStyle w:val="text-dst"/>
          <w:rFonts w:asciiTheme="minorEastAsia" w:eastAsiaTheme="minorEastAsia" w:hAnsiTheme="minorEastAsia"/>
          <w:color w:val="000000"/>
          <w:sz w:val="21"/>
          <w:szCs w:val="21"/>
          <w:bdr w:val="none" w:sz="0" w:space="0" w:color="auto" w:frame="1"/>
          <w:shd w:val="clear" w:color="auto" w:fill="FFFFFF"/>
        </w:rPr>
        <w:t>错误和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的人员</w:t>
      </w:r>
      <w:r w:rsidRPr="009B16A0">
        <w:rPr>
          <w:rStyle w:val="text-dst"/>
          <w:rFonts w:asciiTheme="minorEastAsia" w:eastAsiaTheme="minorEastAsia" w:hAnsiTheme="minorEastAsia"/>
          <w:color w:val="000000"/>
          <w:sz w:val="21"/>
          <w:szCs w:val="21"/>
          <w:bdr w:val="none" w:sz="0" w:space="0" w:color="auto" w:frame="1"/>
          <w:shd w:val="clear" w:color="auto" w:fill="FFFFFF"/>
        </w:rPr>
        <w:t>可直接通知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人，以便纠正这些错误和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w:t>
      </w:r>
    </w:p>
    <w:p w14:paraId="1FD82ABD" w14:textId="1A35F2CE"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Style w:val="text-dst"/>
          <w:rFonts w:asciiTheme="minorEastAsia" w:eastAsiaTheme="minorEastAsia" w:hAnsiTheme="minorEastAsia"/>
          <w:color w:val="000000"/>
          <w:sz w:val="21"/>
          <w:szCs w:val="21"/>
          <w:bdr w:val="none" w:sz="0" w:space="0" w:color="auto" w:frame="1"/>
          <w:shd w:val="clear" w:color="auto" w:fill="FFFFFF"/>
        </w:rPr>
      </w:pPr>
      <w:r w:rsidRPr="009B16A0">
        <w:rPr>
          <w:rStyle w:val="text-dst"/>
          <w:rFonts w:asciiTheme="minorEastAsia" w:eastAsiaTheme="minorEastAsia" w:hAnsiTheme="minorEastAsia"/>
          <w:color w:val="000000"/>
          <w:sz w:val="21"/>
          <w:szCs w:val="21"/>
          <w:bdr w:val="none" w:sz="0" w:space="0" w:color="auto" w:frame="1"/>
          <w:shd w:val="clear" w:color="auto" w:fill="FFFFFF"/>
        </w:rPr>
        <w:t>保罗·库鲁克先生代表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人发言，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称</w:t>
      </w:r>
      <w:r w:rsidRPr="009B16A0">
        <w:rPr>
          <w:rStyle w:val="text-dst"/>
          <w:rFonts w:asciiTheme="minorEastAsia" w:eastAsiaTheme="minorEastAsia" w:hAnsiTheme="minorEastAsia"/>
          <w:color w:val="000000"/>
          <w:sz w:val="21"/>
          <w:szCs w:val="21"/>
          <w:bdr w:val="none" w:sz="0" w:space="0" w:color="auto" w:frame="1"/>
          <w:shd w:val="clear" w:color="auto" w:fill="FFFFFF"/>
        </w:rPr>
        <w:t>前一天，他们在全体会议上介绍了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的工作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。在全体会议之后，考虑到所有发言，他们就</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关于</w:t>
      </w:r>
      <w:r w:rsidRPr="009B16A0">
        <w:rPr>
          <w:rStyle w:val="text-dst"/>
          <w:rFonts w:asciiTheme="minorEastAsia" w:eastAsiaTheme="minorEastAsia" w:hAnsiTheme="minorEastAsia"/>
          <w:color w:val="000000"/>
          <w:sz w:val="21"/>
          <w:szCs w:val="21"/>
          <w:bdr w:val="none" w:sz="0" w:space="0" w:color="auto" w:frame="1"/>
          <w:shd w:val="clear" w:color="auto" w:fill="FFFFFF"/>
        </w:rPr>
        <w:t>传统知识和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传统文化表现形式的</w:t>
      </w:r>
      <w:r w:rsidRPr="009B16A0">
        <w:rPr>
          <w:rStyle w:val="text-dst"/>
          <w:rFonts w:asciiTheme="minorEastAsia" w:eastAsiaTheme="minorEastAsia" w:hAnsiTheme="minorEastAsia"/>
          <w:color w:val="000000"/>
          <w:sz w:val="21"/>
          <w:szCs w:val="21"/>
          <w:bdr w:val="none" w:sz="0" w:space="0" w:color="auto" w:frame="1"/>
          <w:shd w:val="clear" w:color="auto" w:fill="FFFFFF"/>
        </w:rPr>
        <w:t>两个案文草案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开展</w:t>
      </w:r>
      <w:r w:rsidRPr="009B16A0">
        <w:rPr>
          <w:rStyle w:val="text-dst"/>
          <w:rFonts w:asciiTheme="minorEastAsia" w:eastAsiaTheme="minorEastAsia" w:hAnsiTheme="minorEastAsia"/>
          <w:color w:val="000000"/>
          <w:sz w:val="21"/>
          <w:szCs w:val="21"/>
          <w:bdr w:val="none" w:sz="0" w:space="0" w:color="auto" w:frame="1"/>
          <w:shd w:val="clear" w:color="auto" w:fill="FFFFFF"/>
        </w:rPr>
        <w:t>了工作。他们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就在</w:t>
      </w:r>
      <w:r w:rsidRPr="009B16A0">
        <w:rPr>
          <w:rStyle w:val="text-dst"/>
          <w:rFonts w:asciiTheme="minorEastAsia" w:eastAsiaTheme="minorEastAsia" w:hAnsiTheme="minorEastAsia"/>
          <w:color w:val="000000"/>
          <w:sz w:val="21"/>
          <w:szCs w:val="21"/>
          <w:bdr w:val="none" w:sz="0" w:space="0" w:color="auto" w:frame="1"/>
          <w:shd w:val="clear" w:color="auto" w:fill="FFFFFF"/>
        </w:rPr>
        <w:t>非正式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会议上讨论的两个条款开展了工作</w:t>
      </w:r>
      <w:r w:rsidRPr="009B16A0">
        <w:rPr>
          <w:rStyle w:val="text-dst"/>
          <w:rFonts w:asciiTheme="minorEastAsia" w:eastAsiaTheme="minorEastAsia" w:hAnsiTheme="minorEastAsia"/>
          <w:color w:val="000000"/>
          <w:sz w:val="21"/>
          <w:szCs w:val="21"/>
          <w:bdr w:val="none" w:sz="0" w:space="0" w:color="auto" w:frame="1"/>
          <w:shd w:val="clear" w:color="auto" w:fill="FFFFFF"/>
        </w:rPr>
        <w:t>：保护范围，以及例外与限制。在传统知识案文第9条中，他们在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专题介绍后做了进一步修订，以反映评论</w:t>
      </w:r>
      <w:r w:rsidRPr="009B16A0">
        <w:rPr>
          <w:rStyle w:val="text-dst"/>
          <w:rFonts w:asciiTheme="minorEastAsia" w:eastAsiaTheme="minorEastAsia" w:hAnsiTheme="minorEastAsia"/>
          <w:color w:val="000000"/>
          <w:sz w:val="21"/>
          <w:szCs w:val="21"/>
          <w:bdr w:val="none" w:sz="0" w:space="0" w:color="auto" w:frame="1"/>
          <w:shd w:val="clear" w:color="auto" w:fill="FFFFFF"/>
        </w:rPr>
        <w:t>意见和要求。关于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1，他们插入了“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适用时与受益人协商</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一句</w:t>
      </w:r>
      <w:r w:rsidRPr="009B16A0">
        <w:rPr>
          <w:rStyle w:val="text-dst"/>
          <w:rFonts w:asciiTheme="minorEastAsia" w:eastAsiaTheme="minorEastAsia" w:hAnsiTheme="minorEastAsia"/>
          <w:color w:val="000000"/>
          <w:sz w:val="21"/>
          <w:szCs w:val="21"/>
          <w:bdr w:val="none" w:sz="0" w:space="0" w:color="auto" w:frame="1"/>
          <w:shd w:val="clear" w:color="auto" w:fill="FFFFFF"/>
        </w:rPr>
        <w:t>，以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更</w:t>
      </w:r>
      <w:r w:rsidRPr="009B16A0">
        <w:rPr>
          <w:rStyle w:val="text-dst"/>
          <w:rFonts w:asciiTheme="minorEastAsia" w:eastAsiaTheme="minorEastAsia" w:hAnsiTheme="minorEastAsia"/>
          <w:color w:val="000000"/>
          <w:sz w:val="21"/>
          <w:szCs w:val="21"/>
          <w:bdr w:val="none" w:sz="0" w:space="0" w:color="auto" w:frame="1"/>
          <w:shd w:val="clear" w:color="auto" w:fill="FFFFFF"/>
        </w:rPr>
        <w:t>正</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新的规定如下：“在遵守本文书规定的义务时，成员国</w:t>
      </w:r>
      <w:r w:rsidR="00701284"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可以在特殊情况下</w:t>
      </w:r>
      <w:r w:rsidR="00701284"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00701284"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应当</w:t>
      </w:r>
      <w:r w:rsidR="00701284"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采用保护公共利益所必需的有理由的例外与限制，适用时与受益人协商，条件是这种例外与限制没有不合理地与受益人的权利相抵触，也没有不当影响本文书的实施。</w:t>
      </w:r>
      <w:r w:rsidR="00701284"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2第9.6</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中，他们根据一个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请</w:t>
      </w:r>
      <w:r w:rsidRPr="009B16A0">
        <w:rPr>
          <w:rStyle w:val="text-dst"/>
          <w:rFonts w:asciiTheme="minorEastAsia" w:eastAsiaTheme="minorEastAsia" w:hAnsiTheme="minorEastAsia"/>
          <w:color w:val="000000"/>
          <w:sz w:val="21"/>
          <w:szCs w:val="21"/>
          <w:bdr w:val="none" w:sz="0" w:space="0" w:color="auto" w:frame="1"/>
          <w:shd w:val="clear" w:color="auto" w:fill="FFFFFF"/>
        </w:rPr>
        <w:t>求，在传统知识前重新插入“受保护”一词，并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给</w:t>
      </w:r>
      <w:r w:rsidRPr="009B16A0">
        <w:rPr>
          <w:rStyle w:val="text-dst"/>
          <w:rFonts w:asciiTheme="minorEastAsia" w:eastAsiaTheme="minorEastAsia" w:hAnsiTheme="minorEastAsia"/>
          <w:color w:val="000000"/>
          <w:sz w:val="21"/>
          <w:szCs w:val="21"/>
          <w:bdr w:val="none" w:sz="0" w:space="0" w:color="auto" w:frame="1"/>
          <w:shd w:val="clear" w:color="auto" w:fill="FFFFFF"/>
        </w:rPr>
        <w:t>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加上括号</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2第9.7</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中，他们用以前在</w:t>
      </w:r>
      <w:r w:rsidR="006033CD" w:rsidRPr="009B16A0">
        <w:rPr>
          <w:rStyle w:val="text-dst"/>
          <w:rFonts w:asciiTheme="minorEastAsia" w:eastAsiaTheme="minorEastAsia" w:hAnsiTheme="minorEastAsia" w:hint="eastAsia"/>
          <w:color w:val="000000"/>
          <w:sz w:val="21"/>
          <w:szCs w:val="21"/>
          <w:bdr w:val="none" w:sz="0" w:space="0" w:color="auto" w:frame="1"/>
          <w:shd w:val="clear" w:color="auto" w:fill="FFFFFF"/>
        </w:rPr>
        <w:t>第</w:t>
      </w:r>
      <w:r w:rsidRPr="009B16A0">
        <w:rPr>
          <w:rStyle w:val="text-dst"/>
          <w:rFonts w:asciiTheme="minorEastAsia" w:eastAsiaTheme="minorEastAsia" w:hAnsiTheme="minorEastAsia"/>
          <w:color w:val="000000"/>
          <w:sz w:val="21"/>
          <w:szCs w:val="21"/>
          <w:bdr w:val="none" w:sz="0" w:space="0" w:color="auto" w:frame="1"/>
          <w:shd w:val="clear" w:color="auto" w:fill="FFFFFF"/>
        </w:rPr>
        <w:t>5.2条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4中找到的另一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条</w:t>
      </w:r>
      <w:r w:rsidRPr="009B16A0">
        <w:rPr>
          <w:rStyle w:val="text-dst"/>
          <w:rFonts w:asciiTheme="minorEastAsia" w:eastAsiaTheme="minorEastAsia" w:hAnsiTheme="minorEastAsia"/>
          <w:color w:val="000000"/>
          <w:sz w:val="21"/>
          <w:szCs w:val="21"/>
          <w:bdr w:val="none" w:sz="0" w:space="0" w:color="auto" w:frame="1"/>
          <w:shd w:val="clear" w:color="auto" w:fill="FFFFFF"/>
        </w:rPr>
        <w:t>规定取代了现有案文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已</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将该款从“</w:t>
      </w:r>
      <w:r w:rsidRPr="009B16A0">
        <w:rPr>
          <w:rStyle w:val="text-dst"/>
          <w:rFonts w:asciiTheme="minorEastAsia" w:eastAsiaTheme="minorEastAsia" w:hAnsiTheme="minorEastAsia"/>
          <w:color w:val="000000"/>
          <w:sz w:val="21"/>
          <w:szCs w:val="21"/>
          <w:bdr w:val="none" w:sz="0" w:space="0" w:color="auto" w:frame="1"/>
          <w:shd w:val="clear" w:color="auto" w:fill="FFFFFF"/>
        </w:rPr>
        <w:t>进行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的工作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color w:val="000000"/>
          <w:sz w:val="21"/>
          <w:szCs w:val="21"/>
          <w:bdr w:val="none" w:sz="0" w:space="0" w:color="auto" w:frame="1"/>
          <w:shd w:val="clear" w:color="auto" w:fill="FFFFFF"/>
        </w:rPr>
        <w:t>中删除，但有一个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员国要求重新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加入该款</w:t>
      </w:r>
      <w:r w:rsidRPr="009B16A0">
        <w:rPr>
          <w:rStyle w:val="text-dst"/>
          <w:rFonts w:asciiTheme="minorEastAsia" w:eastAsiaTheme="minorEastAsia" w:hAnsiTheme="minorEastAsia"/>
          <w:color w:val="000000"/>
          <w:sz w:val="21"/>
          <w:szCs w:val="21"/>
          <w:bdr w:val="none" w:sz="0" w:space="0" w:color="auto" w:frame="1"/>
          <w:shd w:val="clear" w:color="auto" w:fill="FFFFFF"/>
        </w:rPr>
        <w:t>。因此，他们接受了这一请求，但确定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该条款放在</w:t>
      </w:r>
      <w:r w:rsidRPr="009B16A0">
        <w:rPr>
          <w:rStyle w:val="text-dst"/>
          <w:rFonts w:asciiTheme="minorEastAsia" w:eastAsiaTheme="minorEastAsia" w:hAnsiTheme="minorEastAsia"/>
          <w:color w:val="000000"/>
          <w:sz w:val="21"/>
          <w:szCs w:val="21"/>
          <w:bdr w:val="none" w:sz="0" w:space="0" w:color="auto" w:frame="1"/>
          <w:shd w:val="clear" w:color="auto" w:fill="FFFFFF"/>
        </w:rPr>
        <w:t>关于例外与限制的第9条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中更为恰当</w:t>
      </w:r>
      <w:r w:rsidRPr="009B16A0">
        <w:rPr>
          <w:rStyle w:val="text-dst"/>
          <w:rFonts w:asciiTheme="minorEastAsia" w:eastAsiaTheme="minorEastAsia" w:hAnsiTheme="minorEastAsia"/>
          <w:color w:val="000000"/>
          <w:sz w:val="21"/>
          <w:szCs w:val="21"/>
          <w:bdr w:val="none" w:sz="0" w:space="0" w:color="auto" w:frame="1"/>
          <w:shd w:val="clear" w:color="auto" w:fill="FFFFFF"/>
        </w:rPr>
        <w:t>。因此，他们将第5.2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移至第9.7</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。他们用第5.2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的案文取代了现有的案文，因为后一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条款</w:t>
      </w:r>
      <w:r w:rsidRPr="009B16A0">
        <w:rPr>
          <w:rStyle w:val="text-dst"/>
          <w:rFonts w:asciiTheme="minorEastAsia" w:eastAsiaTheme="minorEastAsia" w:hAnsiTheme="minorEastAsia"/>
          <w:color w:val="000000"/>
          <w:sz w:val="21"/>
          <w:szCs w:val="21"/>
          <w:bdr w:val="none" w:sz="0" w:space="0" w:color="auto" w:frame="1"/>
          <w:shd w:val="clear" w:color="auto" w:fill="FFFFFF"/>
        </w:rPr>
        <w:t>基本上涉及相同的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客体</w:t>
      </w:r>
      <w:r w:rsidRPr="009B16A0">
        <w:rPr>
          <w:rStyle w:val="text-dst"/>
          <w:rFonts w:asciiTheme="minorEastAsia" w:eastAsiaTheme="minorEastAsia" w:hAnsiTheme="minorEastAsia"/>
          <w:color w:val="000000"/>
          <w:sz w:val="21"/>
          <w:szCs w:val="21"/>
          <w:bdr w:val="none" w:sz="0" w:space="0" w:color="auto" w:frame="1"/>
          <w:shd w:val="clear" w:color="auto" w:fill="FFFFFF"/>
        </w:rPr>
        <w:t>，被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认为</w:t>
      </w:r>
      <w:r w:rsidRPr="009B16A0">
        <w:rPr>
          <w:rStyle w:val="text-dst"/>
          <w:rFonts w:asciiTheme="minorEastAsia" w:eastAsiaTheme="minorEastAsia" w:hAnsiTheme="minorEastAsia"/>
          <w:color w:val="000000"/>
          <w:sz w:val="21"/>
          <w:szCs w:val="21"/>
          <w:bdr w:val="none" w:sz="0" w:space="0" w:color="auto" w:frame="1"/>
          <w:shd w:val="clear" w:color="auto" w:fill="FFFFFF"/>
        </w:rPr>
        <w:t>更为简洁。在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案文第7条中，他们修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订</w:t>
      </w:r>
      <w:r w:rsidRPr="009B16A0">
        <w:rPr>
          <w:rStyle w:val="text-dst"/>
          <w:rFonts w:asciiTheme="minorEastAsia" w:eastAsiaTheme="minorEastAsia" w:hAnsiTheme="minorEastAsia"/>
          <w:color w:val="000000"/>
          <w:sz w:val="21"/>
          <w:szCs w:val="21"/>
          <w:bdr w:val="none" w:sz="0" w:space="0" w:color="auto" w:frame="1"/>
          <w:shd w:val="clear" w:color="auto" w:fill="FFFFFF"/>
        </w:rPr>
        <w:t>了案文，以反映对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案文所做的改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动</w:t>
      </w:r>
      <w:r w:rsidRPr="009B16A0">
        <w:rPr>
          <w:rStyle w:val="text-dst"/>
          <w:rFonts w:asciiTheme="minorEastAsia" w:eastAsiaTheme="minorEastAsia" w:hAnsiTheme="minorEastAsia"/>
          <w:color w:val="000000"/>
          <w:sz w:val="21"/>
          <w:szCs w:val="21"/>
          <w:bdr w:val="none" w:sz="0" w:space="0" w:color="auto" w:frame="1"/>
          <w:shd w:val="clear" w:color="auto" w:fill="FFFFFF"/>
        </w:rPr>
        <w:t>。因此，在第7条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1中，他们纳入了“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适用时与受益人协商</w:t>
      </w:r>
      <w:r w:rsidRPr="009B16A0">
        <w:rPr>
          <w:rStyle w:val="text-dst"/>
          <w:rFonts w:asciiTheme="minorEastAsia" w:eastAsiaTheme="minorEastAsia" w:hAnsiTheme="minorEastAsia"/>
          <w:color w:val="000000"/>
          <w:sz w:val="21"/>
          <w:szCs w:val="21"/>
          <w:bdr w:val="none" w:sz="0" w:space="0" w:color="auto" w:frame="1"/>
          <w:shd w:val="clear" w:color="auto" w:fill="FFFFFF"/>
        </w:rPr>
        <w:t>”的提法。他们删除了第7条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3，因为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该内容多余</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1充分涵盖了其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客体</w:t>
      </w:r>
      <w:r w:rsidRPr="009B16A0">
        <w:rPr>
          <w:rStyle w:val="text-dst"/>
          <w:rFonts w:asciiTheme="minorEastAsia" w:eastAsiaTheme="minorEastAsia" w:hAnsiTheme="minorEastAsia"/>
          <w:color w:val="000000"/>
          <w:sz w:val="21"/>
          <w:szCs w:val="21"/>
          <w:bdr w:val="none" w:sz="0" w:space="0" w:color="auto" w:frame="1"/>
          <w:shd w:val="clear" w:color="auto" w:fill="FFFFFF"/>
        </w:rPr>
        <w:t>。出于类似的原因，他们删除了先前被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作为替代项</w:t>
      </w:r>
      <w:r w:rsidRPr="009B16A0">
        <w:rPr>
          <w:rStyle w:val="text-dst"/>
          <w:rFonts w:asciiTheme="minorEastAsia" w:eastAsiaTheme="minorEastAsia" w:hAnsiTheme="minorEastAsia"/>
          <w:color w:val="000000"/>
          <w:sz w:val="21"/>
          <w:szCs w:val="21"/>
          <w:bdr w:val="none" w:sz="0" w:space="0" w:color="auto" w:frame="1"/>
          <w:shd w:val="clear" w:color="auto" w:fill="FFFFFF"/>
        </w:rPr>
        <w:t>4第7款的内容，因为它反映了其余条款所涵盖的相同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客体</w:t>
      </w:r>
      <w:r w:rsidRPr="009B16A0">
        <w:rPr>
          <w:rStyle w:val="text-dst"/>
          <w:rFonts w:asciiTheme="minorEastAsia" w:eastAsiaTheme="minorEastAsia" w:hAnsiTheme="minorEastAsia"/>
          <w:color w:val="000000"/>
          <w:sz w:val="21"/>
          <w:szCs w:val="21"/>
          <w:bdr w:val="none" w:sz="0" w:space="0" w:color="auto" w:frame="1"/>
          <w:shd w:val="clear" w:color="auto" w:fill="FFFFFF"/>
        </w:rPr>
        <w:t>，该条款被重新编号为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3第7.1款。</w:t>
      </w:r>
    </w:p>
    <w:p w14:paraId="016F4C29" w14:textId="4CC1D52A"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莉莉克莱尔</w:t>
      </w:r>
      <w:r w:rsidR="00643BA3"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贝拉米女士代表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协调人</w:t>
      </w:r>
      <w:r w:rsidRPr="009B16A0">
        <w:rPr>
          <w:rStyle w:val="text-dst"/>
          <w:rFonts w:asciiTheme="minorEastAsia" w:eastAsiaTheme="minorEastAsia" w:hAnsiTheme="minorEastAsia"/>
          <w:color w:val="000000"/>
          <w:sz w:val="21"/>
          <w:szCs w:val="21"/>
          <w:bdr w:val="none" w:sz="0" w:space="0" w:color="auto" w:frame="1"/>
          <w:shd w:val="clear" w:color="auto" w:fill="FFFFFF"/>
        </w:rPr>
        <w:t>发言，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称</w:t>
      </w:r>
      <w:r w:rsidRPr="009B16A0">
        <w:rPr>
          <w:rStyle w:val="text-dst"/>
          <w:rFonts w:asciiTheme="minorEastAsia" w:eastAsiaTheme="minorEastAsia" w:hAnsiTheme="minorEastAsia"/>
          <w:color w:val="000000"/>
          <w:sz w:val="21"/>
          <w:szCs w:val="21"/>
          <w:bdr w:val="none" w:sz="0" w:space="0" w:color="auto" w:frame="1"/>
          <w:shd w:val="clear" w:color="auto" w:fill="FFFFFF"/>
        </w:rPr>
        <w:t>关于第5条，他们先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研究</w:t>
      </w:r>
      <w:r w:rsidRPr="009B16A0">
        <w:rPr>
          <w:rStyle w:val="text-dst"/>
          <w:rFonts w:asciiTheme="minorEastAsia" w:eastAsiaTheme="minorEastAsia" w:hAnsiTheme="minorEastAsia"/>
          <w:color w:val="000000"/>
          <w:sz w:val="21"/>
          <w:szCs w:val="21"/>
          <w:bdr w:val="none" w:sz="0" w:space="0" w:color="auto" w:frame="1"/>
          <w:shd w:val="clear" w:color="auto" w:fill="FFFFFF"/>
        </w:rPr>
        <w:t>了传统知识文件。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首先</w:t>
      </w:r>
      <w:r w:rsidRPr="009B16A0">
        <w:rPr>
          <w:rStyle w:val="text-dst"/>
          <w:rFonts w:asciiTheme="minorEastAsia" w:eastAsiaTheme="minorEastAsia" w:hAnsiTheme="minorEastAsia"/>
          <w:color w:val="000000"/>
          <w:sz w:val="21"/>
          <w:szCs w:val="21"/>
          <w:bdr w:val="none" w:sz="0" w:space="0" w:color="auto" w:frame="1"/>
          <w:shd w:val="clear" w:color="auto" w:fill="FFFFFF"/>
        </w:rPr>
        <w:t>对第5条的标题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作了修改</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改</w:t>
      </w:r>
      <w:r w:rsidRPr="009B16A0">
        <w:rPr>
          <w:rStyle w:val="text-dst"/>
          <w:rFonts w:asciiTheme="minorEastAsia" w:eastAsiaTheme="minorEastAsia" w:hAnsiTheme="minorEastAsia"/>
          <w:color w:val="000000"/>
          <w:sz w:val="21"/>
          <w:szCs w:val="21"/>
          <w:bdr w:val="none" w:sz="0" w:space="0" w:color="auto" w:frame="1"/>
          <w:shd w:val="clear" w:color="auto" w:fill="FFFFFF"/>
        </w:rPr>
        <w:t>为“</w:t>
      </w:r>
      <w:r w:rsidRPr="009B16A0">
        <w:rPr>
          <w:rFonts w:asciiTheme="minorEastAsia" w:eastAsiaTheme="minorEastAsia" w:hAnsiTheme="minorEastAsia" w:hint="eastAsia"/>
          <w:sz w:val="21"/>
          <w:szCs w:val="21"/>
        </w:rPr>
        <w:t>（</w:t>
      </w:r>
      <w:r w:rsidRPr="009B16A0">
        <w:rPr>
          <w:rStyle w:val="text-dst"/>
          <w:rFonts w:asciiTheme="minorEastAsia" w:eastAsiaTheme="minorEastAsia" w:hAnsiTheme="minorEastAsia"/>
          <w:color w:val="000000"/>
          <w:sz w:val="21"/>
          <w:szCs w:val="21"/>
          <w:bdr w:val="none" w:sz="0" w:space="0" w:color="auto" w:frame="1"/>
          <w:shd w:val="clear" w:color="auto" w:fill="FFFFFF"/>
        </w:rPr>
        <w:t>保护范围[和条件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00B44EDC"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。他们建议删除标题中的一个“of”，改为“</w:t>
      </w:r>
      <w:r w:rsidRPr="009B16A0">
        <w:rPr>
          <w:rFonts w:asciiTheme="minorEastAsia" w:eastAsiaTheme="minorEastAsia" w:hAnsiTheme="minorEastAsia"/>
          <w:sz w:val="21"/>
          <w:szCs w:val="21"/>
        </w:rPr>
        <w:t>Scope [and Conditions] of Protection</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Fonts w:asciiTheme="minorEastAsia" w:eastAsiaTheme="minorEastAsia" w:hAnsiTheme="minorEastAsia" w:hint="eastAsia"/>
          <w:sz w:val="21"/>
          <w:szCs w:val="21"/>
        </w:rPr>
        <w:t>（“</w:t>
      </w:r>
      <w:r w:rsidRPr="009B16A0">
        <w:rPr>
          <w:rStyle w:val="text-dst"/>
          <w:rFonts w:asciiTheme="minorEastAsia" w:eastAsiaTheme="minorEastAsia" w:hAnsiTheme="minorEastAsia"/>
          <w:color w:val="000000"/>
          <w:sz w:val="21"/>
          <w:szCs w:val="21"/>
          <w:bdr w:val="none" w:sz="0" w:space="0" w:color="auto" w:frame="1"/>
          <w:shd w:val="clear" w:color="auto" w:fill="FFFFFF"/>
        </w:rPr>
        <w:t>保护范围[和条件]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Fonts w:asciiTheme="minorEastAsia" w:eastAsiaTheme="minorEastAsia" w:hAnsiTheme="minorEastAsia" w:hint="eastAsia"/>
          <w:sz w:val="21"/>
          <w:szCs w:val="21"/>
        </w:rPr>
        <w:t>）</w:t>
      </w:r>
      <w:r w:rsidRPr="009B16A0">
        <w:rPr>
          <w:rStyle w:val="text-dst"/>
          <w:rFonts w:asciiTheme="minorEastAsia" w:eastAsiaTheme="minorEastAsia" w:hAnsiTheme="minorEastAsia"/>
          <w:color w:val="000000"/>
          <w:sz w:val="21"/>
          <w:szCs w:val="21"/>
          <w:bdr w:val="none" w:sz="0" w:space="0" w:color="auto" w:frame="1"/>
          <w:shd w:val="clear" w:color="auto" w:fill="FFFFFF"/>
        </w:rPr>
        <w:t>。它们纳入并反映了在前一天全体会议上建议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并介绍</w:t>
      </w:r>
      <w:r w:rsidRPr="009B16A0">
        <w:rPr>
          <w:rStyle w:val="text-dst"/>
          <w:rFonts w:asciiTheme="minorEastAsia" w:eastAsiaTheme="minorEastAsia" w:hAnsiTheme="minorEastAsia"/>
          <w:color w:val="000000"/>
          <w:sz w:val="21"/>
          <w:szCs w:val="21"/>
          <w:bdr w:val="none" w:sz="0" w:space="0" w:color="auto" w:frame="1"/>
          <w:shd w:val="clear" w:color="auto" w:fill="FFFFFF"/>
        </w:rPr>
        <w:t>的案文。在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文件中，在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1中，建议保留“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予以</w:t>
      </w:r>
      <w:r w:rsidRPr="009B16A0">
        <w:rPr>
          <w:rStyle w:val="text-dst"/>
          <w:rFonts w:asciiTheme="minorEastAsia" w:eastAsiaTheme="minorEastAsia" w:hAnsiTheme="minorEastAsia"/>
          <w:color w:val="000000"/>
          <w:sz w:val="21"/>
          <w:szCs w:val="21"/>
          <w:bdr w:val="none" w:sz="0" w:space="0" w:color="auto" w:frame="1"/>
          <w:shd w:val="clear" w:color="auto" w:fill="FFFFFF"/>
        </w:rPr>
        <w:t>保障”一词，因此“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予以</w:t>
      </w:r>
      <w:r w:rsidRPr="009B16A0">
        <w:rPr>
          <w:rStyle w:val="text-dst"/>
          <w:rFonts w:asciiTheme="minorEastAsia" w:eastAsiaTheme="minorEastAsia" w:hAnsiTheme="minorEastAsia"/>
          <w:color w:val="000000"/>
          <w:sz w:val="21"/>
          <w:szCs w:val="21"/>
          <w:bdr w:val="none" w:sz="0" w:space="0" w:color="auto" w:frame="1"/>
          <w:shd w:val="clear" w:color="auto" w:fill="FFFFFF"/>
        </w:rPr>
        <w:t>保障”一词已</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放回原来的位置</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2第5.1</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中，一个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员国建议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将</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(a)</w:t>
      </w:r>
      <w:r w:rsidRPr="009B16A0">
        <w:rPr>
          <w:rStyle w:val="text-dst"/>
          <w:rFonts w:asciiTheme="minorEastAsia" w:eastAsiaTheme="minorEastAsia" w:hAnsiTheme="minorEastAsia"/>
          <w:color w:val="000000"/>
          <w:sz w:val="21"/>
          <w:szCs w:val="21"/>
          <w:bdr w:val="none" w:sz="0" w:space="0" w:color="auto" w:frame="1"/>
          <w:shd w:val="clear" w:color="auto" w:fill="FFFFFF"/>
        </w:rPr>
        <w:t>款最后一句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挪到</w:t>
      </w:r>
      <w:r w:rsidRPr="009B16A0">
        <w:rPr>
          <w:rStyle w:val="text-dst"/>
          <w:rFonts w:asciiTheme="minorEastAsia" w:eastAsiaTheme="minorEastAsia" w:hAnsiTheme="minorEastAsia"/>
          <w:color w:val="000000"/>
          <w:sz w:val="21"/>
          <w:szCs w:val="21"/>
          <w:bdr w:val="none" w:sz="0" w:space="0" w:color="auto" w:frame="1"/>
          <w:shd w:val="clear" w:color="auto" w:fill="FFFFFF"/>
        </w:rPr>
        <w:t>第5.1</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。他们对整个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条款</w:t>
      </w:r>
      <w:r w:rsidRPr="009B16A0">
        <w:rPr>
          <w:rStyle w:val="text-dst"/>
          <w:rFonts w:asciiTheme="minorEastAsia" w:eastAsiaTheme="minorEastAsia" w:hAnsiTheme="minorEastAsia"/>
          <w:color w:val="000000"/>
          <w:sz w:val="21"/>
          <w:szCs w:val="21"/>
          <w:bdr w:val="none" w:sz="0" w:space="0" w:color="auto" w:frame="1"/>
          <w:shd w:val="clear" w:color="auto" w:fill="FFFFFF"/>
        </w:rPr>
        <w:t>进行了微调，并表示他们之前没有做改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动是</w:t>
      </w:r>
      <w:r w:rsidRPr="009B16A0">
        <w:rPr>
          <w:rStyle w:val="text-dst"/>
          <w:rFonts w:asciiTheme="minorEastAsia" w:eastAsiaTheme="minorEastAsia" w:hAnsiTheme="minorEastAsia"/>
          <w:color w:val="000000"/>
          <w:sz w:val="21"/>
          <w:szCs w:val="21"/>
          <w:bdr w:val="none" w:sz="0" w:space="0" w:color="auto" w:frame="1"/>
          <w:shd w:val="clear" w:color="auto" w:fill="FFFFFF"/>
        </w:rPr>
        <w:t>因为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尚不明确</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因此，他们挪动了最后条款，并对其重新编号</w:t>
      </w:r>
      <w:r w:rsidRPr="009B16A0">
        <w:rPr>
          <w:rStyle w:val="text-dst"/>
          <w:rFonts w:asciiTheme="minorEastAsia" w:eastAsiaTheme="minorEastAsia" w:hAnsiTheme="minorEastAsia"/>
          <w:color w:val="000000"/>
          <w:sz w:val="21"/>
          <w:szCs w:val="21"/>
          <w:bdr w:val="none" w:sz="0" w:space="0" w:color="auto" w:frame="1"/>
          <w:shd w:val="clear" w:color="auto" w:fill="FFFFFF"/>
        </w:rPr>
        <w:t>。他们删除了字母</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(d)</w:t>
      </w:r>
      <w:r w:rsidRPr="009B16A0">
        <w:rPr>
          <w:rStyle w:val="text-dst"/>
          <w:rFonts w:asciiTheme="minorEastAsia" w:eastAsiaTheme="minorEastAsia" w:hAnsiTheme="minorEastAsia"/>
          <w:color w:val="000000"/>
          <w:sz w:val="21"/>
          <w:szCs w:val="21"/>
          <w:bdr w:val="none" w:sz="0" w:space="0" w:color="auto" w:frame="1"/>
          <w:shd w:val="clear" w:color="auto" w:fill="FFFFFF"/>
        </w:rPr>
        <w:t>（而不是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该款</w:t>
      </w:r>
      <w:r w:rsidRPr="009B16A0">
        <w:rPr>
          <w:rStyle w:val="text-dst"/>
          <w:rFonts w:asciiTheme="minorEastAsia" w:eastAsiaTheme="minorEastAsia" w:hAnsiTheme="minorEastAsia"/>
          <w:color w:val="000000"/>
          <w:sz w:val="21"/>
          <w:szCs w:val="21"/>
          <w:bdr w:val="none" w:sz="0" w:space="0" w:color="auto" w:frame="1"/>
          <w:shd w:val="clear" w:color="auto" w:fill="FFFFFF"/>
        </w:rPr>
        <w:t>），并插入新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编号</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这样</w:t>
      </w:r>
      <w:r w:rsidRPr="009B16A0">
        <w:rPr>
          <w:rStyle w:val="text-dst"/>
          <w:rFonts w:asciiTheme="minorEastAsia" w:eastAsiaTheme="minorEastAsia" w:hAnsiTheme="minorEastAsia"/>
          <w:color w:val="000000"/>
          <w:sz w:val="21"/>
          <w:szCs w:val="21"/>
          <w:bdr w:val="none" w:sz="0" w:space="0" w:color="auto" w:frame="1"/>
          <w:shd w:val="clear" w:color="auto" w:fill="FFFFFF"/>
        </w:rPr>
        <w:t>最后一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款变为第</w:t>
      </w:r>
      <w:r w:rsidRPr="009B16A0">
        <w:rPr>
          <w:rStyle w:val="text-dst"/>
          <w:rFonts w:asciiTheme="minorEastAsia" w:eastAsiaTheme="minorEastAsia" w:hAnsiTheme="minorEastAsia"/>
          <w:color w:val="000000"/>
          <w:sz w:val="21"/>
          <w:szCs w:val="21"/>
          <w:bdr w:val="none" w:sz="0" w:space="0" w:color="auto" w:frame="1"/>
          <w:shd w:val="clear" w:color="auto" w:fill="FFFFFF"/>
        </w:rPr>
        <w:t>5.2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该条款的</w:t>
      </w:r>
      <w:r w:rsidRPr="009B16A0">
        <w:rPr>
          <w:rStyle w:val="text-dst"/>
          <w:rFonts w:asciiTheme="minorEastAsia" w:eastAsiaTheme="minorEastAsia" w:hAnsiTheme="minorEastAsia"/>
          <w:color w:val="000000"/>
          <w:sz w:val="21"/>
          <w:szCs w:val="21"/>
          <w:bdr w:val="none" w:sz="0" w:space="0" w:color="auto" w:frame="1"/>
          <w:shd w:val="clear" w:color="auto" w:fill="FFFFFF"/>
        </w:rPr>
        <w:t>实质和本质保持不变。他们保留了案文的完整性</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，只不过挪动了该款的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lastRenderedPageBreak/>
        <w:t>位置</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还</w:t>
      </w:r>
      <w:r w:rsidRPr="009B16A0">
        <w:rPr>
          <w:rStyle w:val="text-dst"/>
          <w:rFonts w:asciiTheme="minorEastAsia" w:eastAsiaTheme="minorEastAsia" w:hAnsiTheme="minorEastAsia"/>
          <w:color w:val="000000"/>
          <w:sz w:val="21"/>
          <w:szCs w:val="21"/>
          <w:bdr w:val="none" w:sz="0" w:space="0" w:color="auto" w:frame="1"/>
          <w:shd w:val="clear" w:color="auto" w:fill="FFFFFF"/>
        </w:rPr>
        <w:t>要求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他们加入整个替代项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3。他们在案文中完全取代了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，挪动了</w:t>
      </w:r>
      <w:r w:rsidRPr="009B16A0">
        <w:rPr>
          <w:rStyle w:val="text-dst"/>
          <w:rFonts w:asciiTheme="minorEastAsia" w:eastAsiaTheme="minorEastAsia" w:hAnsiTheme="minorEastAsia"/>
          <w:color w:val="000000"/>
          <w:sz w:val="21"/>
          <w:szCs w:val="21"/>
          <w:bdr w:val="none" w:sz="0" w:space="0" w:color="auto" w:frame="1"/>
          <w:shd w:val="clear" w:color="auto" w:fill="FFFFFF"/>
        </w:rPr>
        <w:t>第5.2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款的位置</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将其放在</w:t>
      </w:r>
      <w:r w:rsidRPr="009B16A0">
        <w:rPr>
          <w:rStyle w:val="text-dst"/>
          <w:rFonts w:asciiTheme="minorEastAsia" w:eastAsiaTheme="minorEastAsia" w:hAnsiTheme="minorEastAsia"/>
          <w:color w:val="000000"/>
          <w:sz w:val="21"/>
          <w:szCs w:val="21"/>
          <w:bdr w:val="none" w:sz="0" w:space="0" w:color="auto" w:frame="1"/>
          <w:shd w:val="clear" w:color="auto" w:fill="FFFFFF"/>
        </w:rPr>
        <w:t>第9.7</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款</w:t>
      </w:r>
      <w:r w:rsidRPr="009B16A0">
        <w:rPr>
          <w:rStyle w:val="text-dst"/>
          <w:rFonts w:asciiTheme="minorEastAsia" w:eastAsiaTheme="minorEastAsia" w:hAnsiTheme="minorEastAsia"/>
          <w:color w:val="000000"/>
          <w:sz w:val="21"/>
          <w:szCs w:val="21"/>
          <w:bdr w:val="none" w:sz="0" w:space="0" w:color="auto" w:frame="1"/>
          <w:shd w:val="clear" w:color="auto" w:fill="FFFFFF"/>
        </w:rPr>
        <w:t>中作为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案文中，关于第5条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他们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原样</w:t>
      </w:r>
      <w:r w:rsidRPr="009B16A0">
        <w:rPr>
          <w:rStyle w:val="text-dst"/>
          <w:rFonts w:asciiTheme="minorEastAsia" w:eastAsiaTheme="minorEastAsia" w:hAnsiTheme="minorEastAsia"/>
          <w:color w:val="000000"/>
          <w:sz w:val="21"/>
          <w:szCs w:val="21"/>
          <w:bdr w:val="none" w:sz="0" w:space="0" w:color="auto" w:frame="1"/>
          <w:shd w:val="clear" w:color="auto" w:fill="FFFFFF"/>
        </w:rPr>
        <w:t>保留了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2中，他们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添加</w:t>
      </w:r>
      <w:r w:rsidRPr="009B16A0">
        <w:rPr>
          <w:rStyle w:val="text-dst"/>
          <w:rFonts w:asciiTheme="minorEastAsia" w:eastAsiaTheme="minorEastAsia" w:hAnsiTheme="minorEastAsia"/>
          <w:color w:val="000000"/>
          <w:sz w:val="21"/>
          <w:szCs w:val="21"/>
          <w:bdr w:val="none" w:sz="0" w:space="0" w:color="auto" w:frame="1"/>
          <w:shd w:val="clear" w:color="auto" w:fill="FFFFFF"/>
        </w:rPr>
        <w:t>了“未经授权的使用”。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传统文化表现形式案文替代项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反映了传统知识案文</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3中，保留了第一个备选方案，删除了第二个备选方案，因为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后者</w:t>
      </w:r>
      <w:r w:rsidRPr="009B16A0">
        <w:rPr>
          <w:rStyle w:val="text-dst"/>
          <w:rFonts w:asciiTheme="minorEastAsia" w:eastAsiaTheme="minorEastAsia" w:hAnsiTheme="minorEastAsia"/>
          <w:color w:val="000000"/>
          <w:sz w:val="21"/>
          <w:szCs w:val="21"/>
          <w:bdr w:val="none" w:sz="0" w:space="0" w:color="auto" w:frame="1"/>
          <w:shd w:val="clear" w:color="auto" w:fill="FFFFFF"/>
        </w:rPr>
        <w:t>没有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得到</w:t>
      </w:r>
      <w:r w:rsidRPr="009B16A0">
        <w:rPr>
          <w:rStyle w:val="text-dst"/>
          <w:rFonts w:asciiTheme="minorEastAsia" w:eastAsiaTheme="minorEastAsia" w:hAnsiTheme="minorEastAsia"/>
          <w:color w:val="000000"/>
          <w:sz w:val="21"/>
          <w:szCs w:val="21"/>
          <w:bdr w:val="none" w:sz="0" w:space="0" w:color="auto" w:frame="1"/>
          <w:shd w:val="clear" w:color="auto" w:fill="FFFFFF"/>
        </w:rPr>
        <w:t>任何支持。</w:t>
      </w:r>
    </w:p>
    <w:p w14:paraId="3DF221A2"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Style w:val="text-dst"/>
          <w:rFonts w:asciiTheme="minorEastAsia" w:eastAsiaTheme="minorEastAsia" w:hAnsiTheme="minorEastAsia"/>
          <w:color w:val="000000"/>
          <w:sz w:val="21"/>
          <w:szCs w:val="21"/>
          <w:bdr w:val="none" w:sz="0" w:space="0" w:color="auto" w:frame="1"/>
          <w:shd w:val="clear" w:color="auto" w:fill="FFFFFF"/>
        </w:rPr>
      </w:pP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秘书处的说明：这部分会议是在各代表团审查修订稿文件时进行短暂休息之后举行的。</w:t>
      </w:r>
      <w:r w:rsidRPr="009B16A0">
        <w:rPr>
          <w:rStyle w:val="text-dst"/>
          <w:rFonts w:asciiTheme="minorEastAsia" w:eastAsiaTheme="minorEastAsia" w:hAnsiTheme="minorEastAsia"/>
          <w:color w:val="000000"/>
          <w:sz w:val="21"/>
          <w:szCs w:val="21"/>
          <w:bdr w:val="none" w:sz="0" w:space="0" w:color="auto" w:frame="1"/>
          <w:shd w:val="clear" w:color="auto" w:fill="FFFFFF"/>
        </w:rPr>
        <w:t>]主席说，根据方法和工作</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计划</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邀</w:t>
      </w:r>
      <w:r w:rsidRPr="009B16A0">
        <w:rPr>
          <w:rStyle w:val="text-dst"/>
          <w:rFonts w:asciiTheme="minorEastAsia" w:eastAsiaTheme="minorEastAsia" w:hAnsiTheme="minorEastAsia"/>
          <w:color w:val="000000"/>
          <w:sz w:val="21"/>
          <w:szCs w:val="21"/>
          <w:bdr w:val="none" w:sz="0" w:space="0" w:color="auto" w:frame="1"/>
          <w:shd w:val="clear" w:color="auto" w:fill="FFFFFF"/>
        </w:rPr>
        <w:t>请全体会议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查明</w:t>
      </w:r>
      <w:r w:rsidRPr="009B16A0">
        <w:rPr>
          <w:rStyle w:val="text-dst"/>
          <w:rFonts w:asciiTheme="minorEastAsia" w:eastAsiaTheme="minorEastAsia" w:hAnsiTheme="minorEastAsia"/>
          <w:color w:val="000000"/>
          <w:sz w:val="21"/>
          <w:szCs w:val="21"/>
          <w:bdr w:val="none" w:sz="0" w:space="0" w:color="auto" w:frame="1"/>
          <w:shd w:val="clear" w:color="auto" w:fill="FFFFFF"/>
        </w:rPr>
        <w:t>修订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稿</w:t>
      </w:r>
      <w:r w:rsidRPr="009B16A0">
        <w:rPr>
          <w:rStyle w:val="text-dst"/>
          <w:rFonts w:asciiTheme="minorEastAsia" w:eastAsiaTheme="minorEastAsia" w:hAnsiTheme="minorEastAsia"/>
          <w:color w:val="000000"/>
          <w:sz w:val="21"/>
          <w:szCs w:val="21"/>
          <w:bdr w:val="none" w:sz="0" w:space="0" w:color="auto" w:frame="1"/>
          <w:shd w:val="clear" w:color="auto" w:fill="FFFFFF"/>
        </w:rPr>
        <w:t>文件中的任何明显错误或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漏。这些更正将由</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于</w:t>
      </w:r>
      <w:r w:rsidRPr="009B16A0">
        <w:rPr>
          <w:rStyle w:val="text-dst"/>
          <w:rFonts w:asciiTheme="minorEastAsia" w:eastAsiaTheme="minorEastAsia" w:hAnsiTheme="minorEastAsia"/>
          <w:color w:val="000000"/>
          <w:sz w:val="21"/>
          <w:szCs w:val="21"/>
          <w:bdr w:val="none" w:sz="0" w:space="0" w:color="auto" w:frame="1"/>
          <w:shd w:val="clear" w:color="auto" w:fill="FFFFFF"/>
        </w:rPr>
        <w:t>当晚作出。关于修订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稿</w:t>
      </w:r>
      <w:r w:rsidRPr="009B16A0">
        <w:rPr>
          <w:rStyle w:val="text-dst"/>
          <w:rFonts w:asciiTheme="minorEastAsia" w:eastAsiaTheme="minorEastAsia" w:hAnsiTheme="minorEastAsia"/>
          <w:color w:val="000000"/>
          <w:sz w:val="21"/>
          <w:szCs w:val="21"/>
          <w:bdr w:val="none" w:sz="0" w:space="0" w:color="auto" w:frame="1"/>
          <w:shd w:val="clear" w:color="auto" w:fill="FFFFFF"/>
        </w:rPr>
        <w:t>文件的任何其他意见，如新提案、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w:t>
      </w:r>
      <w:r w:rsidRPr="009B16A0">
        <w:rPr>
          <w:rStyle w:val="text-dst"/>
          <w:rFonts w:asciiTheme="minorEastAsia" w:eastAsiaTheme="minorEastAsia" w:hAnsiTheme="minorEastAsia"/>
          <w:color w:val="000000"/>
          <w:sz w:val="21"/>
          <w:szCs w:val="21"/>
          <w:bdr w:val="none" w:sz="0" w:space="0" w:color="auto" w:frame="1"/>
          <w:shd w:val="clear" w:color="auto" w:fill="FFFFFF"/>
        </w:rPr>
        <w:t>起草方面的改进和其他实质性意见，都将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写入</w:t>
      </w:r>
      <w:r w:rsidRPr="009B16A0">
        <w:rPr>
          <w:rStyle w:val="text-dst"/>
          <w:rFonts w:asciiTheme="minorEastAsia" w:eastAsiaTheme="minorEastAsia" w:hAnsiTheme="minorEastAsia"/>
          <w:color w:val="000000"/>
          <w:sz w:val="21"/>
          <w:szCs w:val="21"/>
          <w:bdr w:val="none" w:sz="0" w:space="0" w:color="auto" w:frame="1"/>
          <w:shd w:val="clear" w:color="auto" w:fill="FFFFFF"/>
        </w:rPr>
        <w:t>本届会议的完整报告。在讨论结束时，如有必要，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将</w:t>
      </w:r>
      <w:r w:rsidRPr="009B16A0">
        <w:rPr>
          <w:rStyle w:val="text-dst"/>
          <w:rFonts w:asciiTheme="minorEastAsia" w:eastAsiaTheme="minorEastAsia" w:hAnsiTheme="minorEastAsia"/>
          <w:color w:val="000000"/>
          <w:sz w:val="21"/>
          <w:szCs w:val="21"/>
          <w:bdr w:val="none" w:sz="0" w:space="0" w:color="auto" w:frame="1"/>
          <w:shd w:val="clear" w:color="auto" w:fill="FFFFFF"/>
        </w:rPr>
        <w:t>对明显错误和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漏进行更正的案文记录下来，并转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送</w:t>
      </w:r>
      <w:r w:rsidRPr="009B16A0">
        <w:rPr>
          <w:rStyle w:val="text-dst"/>
          <w:rFonts w:asciiTheme="minorEastAsia" w:eastAsiaTheme="minorEastAsia" w:hAnsiTheme="minorEastAsia"/>
          <w:color w:val="000000"/>
          <w:sz w:val="21"/>
          <w:szCs w:val="21"/>
          <w:bdr w:val="none" w:sz="0" w:space="0" w:color="auto" w:frame="1"/>
          <w:shd w:val="clear" w:color="auto" w:fill="FFFFFF"/>
        </w:rPr>
        <w:t>给议程</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第</w:t>
      </w:r>
      <w:r w:rsidRPr="009B16A0">
        <w:rPr>
          <w:rStyle w:val="text-dst"/>
          <w:rFonts w:asciiTheme="minorEastAsia" w:eastAsiaTheme="minorEastAsia" w:hAnsiTheme="minorEastAsia"/>
          <w:color w:val="000000"/>
          <w:sz w:val="21"/>
          <w:szCs w:val="21"/>
          <w:bdr w:val="none" w:sz="0" w:space="0" w:color="auto" w:frame="1"/>
          <w:shd w:val="clear" w:color="auto" w:fill="FFFFFF"/>
        </w:rPr>
        <w:t>7</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项</w:t>
      </w:r>
      <w:r w:rsidRPr="009B16A0">
        <w:rPr>
          <w:rStyle w:val="text-dst"/>
          <w:rFonts w:asciiTheme="minorEastAsia" w:eastAsiaTheme="minorEastAsia" w:hAnsiTheme="minorEastAsia"/>
          <w:color w:val="000000"/>
          <w:sz w:val="21"/>
          <w:szCs w:val="21"/>
          <w:bdr w:val="none" w:sz="0" w:space="0" w:color="auto" w:frame="1"/>
          <w:shd w:val="clear" w:color="auto" w:fill="FFFFFF"/>
        </w:rPr>
        <w:t>。该阶段</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不</w:t>
      </w:r>
      <w:r w:rsidRPr="009B16A0">
        <w:rPr>
          <w:rStyle w:val="text-dst"/>
          <w:rFonts w:asciiTheme="minorEastAsia" w:eastAsiaTheme="minorEastAsia" w:hAnsiTheme="minorEastAsia"/>
          <w:color w:val="000000"/>
          <w:sz w:val="21"/>
          <w:szCs w:val="21"/>
          <w:bdr w:val="none" w:sz="0" w:space="0" w:color="auto" w:frame="1"/>
          <w:shd w:val="clear" w:color="auto" w:fill="FFFFFF"/>
        </w:rPr>
        <w:t>通过案文，只是简单地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标注</w:t>
      </w:r>
      <w:r w:rsidRPr="009B16A0">
        <w:rPr>
          <w:rStyle w:val="text-dst"/>
          <w:rFonts w:asciiTheme="minorEastAsia" w:eastAsiaTheme="minorEastAsia" w:hAnsiTheme="minorEastAsia"/>
          <w:color w:val="000000"/>
          <w:sz w:val="21"/>
          <w:szCs w:val="21"/>
          <w:bdr w:val="none" w:sz="0" w:space="0" w:color="auto" w:frame="1"/>
          <w:shd w:val="clear" w:color="auto" w:fill="FFFFFF"/>
        </w:rPr>
        <w:t>和转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送案文</w:t>
      </w:r>
      <w:r w:rsidRPr="009B16A0">
        <w:rPr>
          <w:rStyle w:val="text-dst"/>
          <w:rFonts w:asciiTheme="minorEastAsia" w:eastAsiaTheme="minorEastAsia" w:hAnsiTheme="minorEastAsia"/>
          <w:color w:val="000000"/>
          <w:sz w:val="21"/>
          <w:szCs w:val="21"/>
          <w:bdr w:val="none" w:sz="0" w:space="0" w:color="auto" w:frame="1"/>
          <w:shd w:val="clear" w:color="auto" w:fill="FFFFFF"/>
        </w:rPr>
        <w:t>。关于错误和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漏，一些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成</w:t>
      </w:r>
      <w:r w:rsidRPr="009B16A0">
        <w:rPr>
          <w:rStyle w:val="text-dst"/>
          <w:rFonts w:asciiTheme="minorEastAsia" w:eastAsiaTheme="minorEastAsia" w:hAnsiTheme="minorEastAsia"/>
          <w:color w:val="000000"/>
          <w:sz w:val="21"/>
          <w:szCs w:val="21"/>
          <w:bdr w:val="none" w:sz="0" w:space="0" w:color="auto" w:frame="1"/>
          <w:shd w:val="clear" w:color="auto" w:fill="FFFFFF"/>
        </w:rPr>
        <w:t>员国与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人讨论了这些问题，希望这些问题已经得到解决。他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宣布开始发表评论</w:t>
      </w:r>
      <w:r w:rsidRPr="009B16A0">
        <w:rPr>
          <w:rStyle w:val="text-dst"/>
          <w:rFonts w:asciiTheme="minorEastAsia" w:eastAsiaTheme="minorEastAsia" w:hAnsiTheme="minorEastAsia"/>
          <w:color w:val="000000"/>
          <w:sz w:val="21"/>
          <w:szCs w:val="21"/>
          <w:bdr w:val="none" w:sz="0" w:space="0" w:color="auto" w:frame="1"/>
          <w:shd w:val="clear" w:color="auto" w:fill="FFFFFF"/>
        </w:rPr>
        <w:t>意见和声明。</w:t>
      </w:r>
    </w:p>
    <w:p w14:paraId="7C350F98"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Style w:val="text-dst"/>
          <w:rFonts w:asciiTheme="minorEastAsia" w:eastAsiaTheme="minorEastAsia" w:hAnsiTheme="minorEastAsia"/>
          <w:color w:val="000000"/>
          <w:sz w:val="21"/>
          <w:szCs w:val="21"/>
          <w:bdr w:val="none" w:sz="0" w:space="0" w:color="auto" w:frame="1"/>
          <w:shd w:val="clear" w:color="auto" w:fill="FFFFFF"/>
        </w:rPr>
      </w:pPr>
      <w:r w:rsidRPr="009B16A0">
        <w:rPr>
          <w:rStyle w:val="text-dst"/>
          <w:rFonts w:asciiTheme="minorEastAsia" w:eastAsiaTheme="minorEastAsia" w:hAnsiTheme="minorEastAsia"/>
          <w:color w:val="000000"/>
          <w:sz w:val="21"/>
          <w:szCs w:val="21"/>
          <w:bdr w:val="none" w:sz="0" w:space="0" w:color="auto" w:frame="1"/>
          <w:shd w:val="clear" w:color="auto" w:fill="FFFFFF"/>
        </w:rPr>
        <w:t>[秘书处的说明：所有发言者均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表示感谢协调人所做的工作。</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危地马拉代表团代表GRULAC集团发言，称这些文件是今后讨论的基础。</w:t>
      </w:r>
    </w:p>
    <w:p w14:paraId="266B3520"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乌干达代表团代表非洲集团发言，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称案文</w:t>
      </w:r>
      <w:r w:rsidRPr="009B16A0">
        <w:rPr>
          <w:rStyle w:val="text-dst"/>
          <w:rFonts w:asciiTheme="minorEastAsia" w:eastAsiaTheme="minorEastAsia" w:hAnsiTheme="minorEastAsia"/>
          <w:color w:val="000000"/>
          <w:sz w:val="21"/>
          <w:szCs w:val="21"/>
          <w:bdr w:val="none" w:sz="0" w:space="0" w:color="auto" w:frame="1"/>
          <w:shd w:val="clear" w:color="auto" w:fill="FFFFFF"/>
        </w:rPr>
        <w:t>的完整性以及成员国的立场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得以保留</w:t>
      </w:r>
      <w:r w:rsidRPr="009B16A0">
        <w:rPr>
          <w:rStyle w:val="text-dst"/>
          <w:rFonts w:asciiTheme="minorEastAsia" w:eastAsiaTheme="minorEastAsia" w:hAnsiTheme="minorEastAsia"/>
          <w:color w:val="000000"/>
          <w:sz w:val="21"/>
          <w:szCs w:val="21"/>
          <w:bdr w:val="none" w:sz="0" w:space="0" w:color="auto" w:frame="1"/>
          <w:shd w:val="clear" w:color="auto" w:fill="FFFFFF"/>
        </w:rPr>
        <w:t>。在保护范围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下</w:t>
      </w:r>
      <w:r w:rsidRPr="009B16A0">
        <w:rPr>
          <w:rStyle w:val="text-dst"/>
          <w:rFonts w:asciiTheme="minorEastAsia" w:eastAsiaTheme="minorEastAsia" w:hAnsiTheme="minorEastAsia"/>
          <w:color w:val="000000"/>
          <w:sz w:val="21"/>
          <w:szCs w:val="21"/>
          <w:bdr w:val="none" w:sz="0" w:space="0" w:color="auto" w:frame="1"/>
          <w:shd w:val="clear" w:color="auto" w:fill="FFFFFF"/>
        </w:rPr>
        <w:t>，文件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中再次提及</w:t>
      </w:r>
      <w:r w:rsidRPr="009B16A0">
        <w:rPr>
          <w:rStyle w:val="text-dst"/>
          <w:rFonts w:asciiTheme="minorEastAsia" w:eastAsiaTheme="minorEastAsia" w:hAnsiTheme="minorEastAsia"/>
          <w:color w:val="000000"/>
          <w:sz w:val="21"/>
          <w:szCs w:val="21"/>
          <w:bdr w:val="none" w:sz="0" w:space="0" w:color="auto" w:frame="1"/>
          <w:shd w:val="clear" w:color="auto" w:fill="FFFFFF"/>
        </w:rPr>
        <w:t>精神权利，即秘密和神圣的传统知识，这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一点</w:t>
      </w:r>
      <w:r w:rsidRPr="009B16A0">
        <w:rPr>
          <w:rStyle w:val="text-dst"/>
          <w:rFonts w:asciiTheme="minorEastAsia" w:eastAsiaTheme="minorEastAsia" w:hAnsiTheme="minorEastAsia"/>
          <w:color w:val="000000"/>
          <w:sz w:val="21"/>
          <w:szCs w:val="21"/>
          <w:bdr w:val="none" w:sz="0" w:space="0" w:color="auto" w:frame="1"/>
          <w:shd w:val="clear" w:color="auto" w:fill="FFFFFF"/>
        </w:rPr>
        <w:t>值得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称赞</w:t>
      </w:r>
      <w:r w:rsidRPr="009B16A0">
        <w:rPr>
          <w:rStyle w:val="text-dst"/>
          <w:rFonts w:asciiTheme="minorEastAsia" w:eastAsiaTheme="minorEastAsia" w:hAnsiTheme="minorEastAsia"/>
          <w:color w:val="000000"/>
          <w:sz w:val="21"/>
          <w:szCs w:val="21"/>
          <w:bdr w:val="none" w:sz="0" w:space="0" w:color="auto" w:frame="1"/>
          <w:shd w:val="clear" w:color="auto" w:fill="FFFFFF"/>
        </w:rPr>
        <w:t>。非洲集团的个别成员将就其对某些条款的关切发表更多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实质性评论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。非洲集团积极审查了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修订稿</w:t>
      </w:r>
      <w:r w:rsidRPr="009B16A0">
        <w:rPr>
          <w:rStyle w:val="text-dst"/>
          <w:rFonts w:asciiTheme="minorEastAsia" w:eastAsiaTheme="minorEastAsia" w:hAnsiTheme="minorEastAsia"/>
          <w:color w:val="000000"/>
          <w:sz w:val="21"/>
          <w:szCs w:val="21"/>
          <w:bdr w:val="none" w:sz="0" w:space="0" w:color="auto" w:frame="1"/>
          <w:shd w:val="clear" w:color="auto" w:fill="FFFFFF"/>
        </w:rPr>
        <w:t>文件，以便将其作为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今后</w:t>
      </w:r>
      <w:r w:rsidRPr="009B16A0">
        <w:rPr>
          <w:rStyle w:val="text-dst"/>
          <w:rFonts w:asciiTheme="minorEastAsia" w:eastAsiaTheme="minorEastAsia" w:hAnsiTheme="minorEastAsia"/>
          <w:color w:val="000000"/>
          <w:sz w:val="21"/>
          <w:szCs w:val="21"/>
          <w:bdr w:val="none" w:sz="0" w:space="0" w:color="auto" w:frame="1"/>
          <w:shd w:val="clear" w:color="auto" w:fill="FFFFFF"/>
        </w:rPr>
        <w:t>谈判的基础。</w:t>
      </w:r>
    </w:p>
    <w:p w14:paraId="679E7411"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欧盟代表团代表欧盟及其成员国发言，认为提交的案文可以接受，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可将其</w:t>
      </w:r>
      <w:r w:rsidRPr="009B16A0">
        <w:rPr>
          <w:rStyle w:val="text-dst"/>
          <w:rFonts w:asciiTheme="minorEastAsia" w:eastAsiaTheme="minorEastAsia" w:hAnsiTheme="minorEastAsia"/>
          <w:color w:val="000000"/>
          <w:sz w:val="21"/>
          <w:szCs w:val="21"/>
          <w:bdr w:val="none" w:sz="0" w:space="0" w:color="auto" w:frame="1"/>
          <w:shd w:val="clear" w:color="auto" w:fill="FFFFFF"/>
        </w:rPr>
        <w:t>作为进一步谈判的基础。它会对一些变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动</w:t>
      </w:r>
      <w:r w:rsidRPr="009B16A0">
        <w:rPr>
          <w:rStyle w:val="text-dst"/>
          <w:rFonts w:asciiTheme="minorEastAsia" w:eastAsiaTheme="minorEastAsia" w:hAnsiTheme="minorEastAsia"/>
          <w:color w:val="000000"/>
          <w:sz w:val="21"/>
          <w:szCs w:val="21"/>
          <w:bdr w:val="none" w:sz="0" w:space="0" w:color="auto" w:frame="1"/>
          <w:shd w:val="clear" w:color="auto" w:fill="FFFFFF"/>
        </w:rPr>
        <w:t>发表评论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也</w:t>
      </w:r>
      <w:r w:rsidRPr="009B16A0">
        <w:rPr>
          <w:rStyle w:val="text-dst"/>
          <w:rFonts w:asciiTheme="minorEastAsia" w:eastAsiaTheme="minorEastAsia" w:hAnsiTheme="minorEastAsia"/>
          <w:color w:val="000000"/>
          <w:sz w:val="21"/>
          <w:szCs w:val="21"/>
          <w:bdr w:val="none" w:sz="0" w:space="0" w:color="auto" w:frame="1"/>
          <w:shd w:val="clear" w:color="auto" w:fill="FFFFFF"/>
        </w:rPr>
        <w:t>可能会提出问题，但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初步评估结果乐观</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20E412EE"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克罗地亚代表团代表CEBS集团发言，</w:t>
      </w:r>
      <w:r w:rsidRPr="009B16A0">
        <w:rPr>
          <w:rFonts w:asciiTheme="minorEastAsia" w:eastAsiaTheme="minorEastAsia" w:hAnsiTheme="minorEastAsia" w:hint="eastAsia"/>
          <w:color w:val="000000"/>
          <w:sz w:val="21"/>
          <w:szCs w:val="21"/>
          <w:shd w:val="clear" w:color="auto" w:fill="FFFFFF"/>
        </w:rPr>
        <w:t>称</w:t>
      </w:r>
      <w:r w:rsidRPr="009B16A0">
        <w:rPr>
          <w:rFonts w:asciiTheme="minorEastAsia" w:eastAsiaTheme="minorEastAsia" w:hAnsiTheme="minorEastAsia"/>
          <w:color w:val="000000"/>
          <w:sz w:val="21"/>
          <w:szCs w:val="21"/>
          <w:shd w:val="clear" w:color="auto" w:fill="FFFFFF"/>
        </w:rPr>
        <w:t>这些文件是今后讨论的良好基础。</w:t>
      </w:r>
    </w:p>
    <w:p w14:paraId="4FA708EC"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关于第5条，俄罗斯联邦代表团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1和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2更可取，因为它们提到了保护范围和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保护</w:t>
      </w:r>
      <w:r w:rsidRPr="009B16A0">
        <w:rPr>
          <w:rStyle w:val="text-dst"/>
          <w:rFonts w:asciiTheme="minorEastAsia" w:eastAsiaTheme="minorEastAsia" w:hAnsiTheme="minorEastAsia"/>
          <w:color w:val="000000"/>
          <w:sz w:val="21"/>
          <w:szCs w:val="21"/>
          <w:bdr w:val="none" w:sz="0" w:space="0" w:color="auto" w:frame="1"/>
          <w:shd w:val="clear" w:color="auto" w:fill="FFFFFF"/>
        </w:rPr>
        <w:t>条件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有可能符合</w:t>
      </w:r>
      <w:r w:rsidRPr="009B16A0">
        <w:rPr>
          <w:rStyle w:val="text-dst"/>
          <w:rFonts w:asciiTheme="minorEastAsia" w:eastAsiaTheme="minorEastAsia" w:hAnsiTheme="minorEastAsia"/>
          <w:color w:val="000000"/>
          <w:sz w:val="21"/>
          <w:szCs w:val="21"/>
          <w:bdr w:val="none" w:sz="0" w:space="0" w:color="auto" w:frame="1"/>
          <w:shd w:val="clear" w:color="auto" w:fill="FFFFFF"/>
        </w:rPr>
        <w:t>国家立法。这些文件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今后</w:t>
      </w:r>
      <w:r w:rsidRPr="009B16A0">
        <w:rPr>
          <w:rStyle w:val="text-dst"/>
          <w:rFonts w:asciiTheme="minorEastAsia" w:eastAsiaTheme="minorEastAsia" w:hAnsiTheme="minorEastAsia"/>
          <w:color w:val="000000"/>
          <w:sz w:val="21"/>
          <w:szCs w:val="21"/>
          <w:bdr w:val="none" w:sz="0" w:space="0" w:color="auto" w:frame="1"/>
          <w:shd w:val="clear" w:color="auto" w:fill="FFFFFF"/>
        </w:rPr>
        <w:t>可作为进一步讨论的基础。</w:t>
      </w:r>
    </w:p>
    <w:p w14:paraId="78BB469A"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中国代表团注意到，许多代表团提出的意见已</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被</w:t>
      </w:r>
      <w:r w:rsidRPr="009B16A0">
        <w:rPr>
          <w:rStyle w:val="text-dst"/>
          <w:rFonts w:asciiTheme="minorEastAsia" w:eastAsiaTheme="minorEastAsia" w:hAnsiTheme="minorEastAsia"/>
          <w:color w:val="000000"/>
          <w:sz w:val="21"/>
          <w:szCs w:val="21"/>
          <w:bdr w:val="none" w:sz="0" w:space="0" w:color="auto" w:frame="1"/>
          <w:shd w:val="clear" w:color="auto" w:fill="FFFFFF"/>
        </w:rPr>
        <w:t>纳入修订案文，包括</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中国</w:t>
      </w:r>
      <w:r w:rsidRPr="009B16A0">
        <w:rPr>
          <w:rStyle w:val="text-dst"/>
          <w:rFonts w:asciiTheme="minorEastAsia" w:eastAsiaTheme="minorEastAsia" w:hAnsiTheme="minorEastAsia"/>
          <w:color w:val="000000"/>
          <w:sz w:val="21"/>
          <w:szCs w:val="21"/>
          <w:bdr w:val="none" w:sz="0" w:space="0" w:color="auto" w:frame="1"/>
          <w:shd w:val="clear" w:color="auto" w:fill="FFFFFF"/>
        </w:rPr>
        <w:t>通过与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人交流和讨论提出的意见，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人尊重并理解中国的关切。与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传统知识和传统文化表现形式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有关的两份文件可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作为</w:t>
      </w:r>
      <w:r w:rsidRPr="009B16A0">
        <w:rPr>
          <w:rStyle w:val="text-dst"/>
          <w:rFonts w:asciiTheme="minorEastAsia" w:eastAsiaTheme="minorEastAsia" w:hAnsiTheme="minorEastAsia"/>
          <w:color w:val="000000"/>
          <w:sz w:val="21"/>
          <w:szCs w:val="21"/>
          <w:bdr w:val="none" w:sz="0" w:space="0" w:color="auto" w:frame="1"/>
          <w:shd w:val="clear" w:color="auto" w:fill="FFFFFF"/>
        </w:rPr>
        <w:t>进一步讨论的良好基础。</w:t>
      </w:r>
    </w:p>
    <w:p w14:paraId="1AC3B335"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伊朗伊斯兰共和国代表团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，该文件更加简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化</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更少。它很高兴加入共识，接受这些案文作为今后审议的基础。</w:t>
      </w:r>
    </w:p>
    <w:p w14:paraId="111EF075"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尼日尔代表团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，第9条最后一句</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有一个错误。“利益”一词须由受益人的“权利”一词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来替</w:t>
      </w:r>
      <w:r w:rsidRPr="009B16A0">
        <w:rPr>
          <w:rStyle w:val="text-dst"/>
          <w:rFonts w:asciiTheme="minorEastAsia" w:eastAsiaTheme="minorEastAsia" w:hAnsiTheme="minorEastAsia"/>
          <w:color w:val="000000"/>
          <w:sz w:val="21"/>
          <w:szCs w:val="21"/>
          <w:bdr w:val="none" w:sz="0" w:space="0" w:color="auto" w:frame="1"/>
          <w:shd w:val="clear" w:color="auto" w:fill="FFFFFF"/>
        </w:rPr>
        <w:t>代。其内容如下：“</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条件是这</w:t>
      </w:r>
      <w:r w:rsidRPr="009B16A0">
        <w:rPr>
          <w:rStyle w:val="text-dst"/>
          <w:rFonts w:asciiTheme="minorEastAsia" w:eastAsiaTheme="minorEastAsia" w:hAnsiTheme="minorEastAsia"/>
          <w:color w:val="000000"/>
          <w:sz w:val="21"/>
          <w:szCs w:val="21"/>
          <w:bdr w:val="none" w:sz="0" w:space="0" w:color="auto" w:frame="1"/>
          <w:shd w:val="clear" w:color="auto" w:fill="FFFFFF"/>
        </w:rPr>
        <w:t>种例外与限制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没有合理地</w:t>
      </w:r>
      <w:r w:rsidRPr="009B16A0">
        <w:rPr>
          <w:rStyle w:val="text-dst"/>
          <w:rFonts w:asciiTheme="minorEastAsia" w:eastAsiaTheme="minorEastAsia" w:hAnsiTheme="minorEastAsia"/>
          <w:color w:val="000000"/>
          <w:sz w:val="21"/>
          <w:szCs w:val="21"/>
          <w:bdr w:val="none" w:sz="0" w:space="0" w:color="auto" w:frame="1"/>
          <w:shd w:val="clear" w:color="auto" w:fill="FFFFFF"/>
        </w:rPr>
        <w:t>与受益人的权利</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相抵触</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4C221A11"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泰国代表团</w:t>
      </w:r>
      <w:r w:rsidRPr="009B16A0">
        <w:rPr>
          <w:rFonts w:asciiTheme="minorEastAsia" w:eastAsiaTheme="minorEastAsia" w:hAnsiTheme="minorEastAsia" w:hint="eastAsia"/>
          <w:color w:val="000000"/>
          <w:sz w:val="21"/>
          <w:szCs w:val="21"/>
          <w:shd w:val="clear" w:color="auto" w:fill="FFFFFF"/>
        </w:rPr>
        <w:t>表示</w:t>
      </w:r>
      <w:r w:rsidRPr="009B16A0">
        <w:rPr>
          <w:rFonts w:asciiTheme="minorEastAsia" w:eastAsiaTheme="minorEastAsia" w:hAnsiTheme="minorEastAsia"/>
          <w:color w:val="000000"/>
          <w:sz w:val="21"/>
          <w:szCs w:val="21"/>
          <w:shd w:val="clear" w:color="auto" w:fill="FFFFFF"/>
        </w:rPr>
        <w:t>，这些案文是进一步讨论的良好基础。</w:t>
      </w:r>
    </w:p>
    <w:p w14:paraId="15F23E66" w14:textId="45D39060"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日本代表团感谢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人保留了将公有领域排除在保护范围之外的规定，这一规定出现在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传统知识原有案文替代项</w:t>
      </w:r>
      <w:r w:rsidRPr="009B16A0">
        <w:rPr>
          <w:rStyle w:val="text-dst"/>
          <w:rFonts w:asciiTheme="minorEastAsia" w:eastAsiaTheme="minorEastAsia" w:hAnsiTheme="minorEastAsia"/>
          <w:color w:val="000000"/>
          <w:sz w:val="21"/>
          <w:szCs w:val="21"/>
          <w:bdr w:val="none" w:sz="0" w:space="0" w:color="auto" w:frame="1"/>
          <w:shd w:val="clear" w:color="auto" w:fill="FFFFFF"/>
        </w:rPr>
        <w:t>4第5.2条和修订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第9.7条中。然而，该条款应列入第5条，因为它涉及界定保护范围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更</w:t>
      </w:r>
      <w:r w:rsidRPr="009B16A0">
        <w:rPr>
          <w:rStyle w:val="text-dst"/>
          <w:rFonts w:asciiTheme="minorEastAsia" w:eastAsiaTheme="minorEastAsia" w:hAnsiTheme="minorEastAsia"/>
          <w:color w:val="000000"/>
          <w:sz w:val="21"/>
          <w:szCs w:val="21"/>
          <w:bdr w:val="none" w:sz="0" w:space="0" w:color="auto" w:frame="1"/>
          <w:shd w:val="clear" w:color="auto" w:fill="FFFFFF"/>
        </w:rPr>
        <w:t>明确边界的核心和基本要素。因此，它建议将该条款从第9.7条移至第5条</w:t>
      </w:r>
      <w:r w:rsidR="00885734"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第5.2条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替代项1</w:t>
      </w:r>
      <w:r w:rsidRPr="009B16A0">
        <w:rPr>
          <w:rStyle w:val="text-dst"/>
          <w:rFonts w:asciiTheme="minorEastAsia" w:eastAsiaTheme="minorEastAsia" w:hAnsiTheme="minorEastAsia"/>
          <w:color w:val="000000"/>
          <w:sz w:val="21"/>
          <w:szCs w:val="21"/>
          <w:bdr w:val="none" w:sz="0" w:space="0" w:color="auto" w:frame="1"/>
          <w:shd w:val="clear" w:color="auto" w:fill="FFFFFF"/>
        </w:rPr>
        <w:t>，这也将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促进传统知识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传统文化表现形式案文</w:t>
      </w:r>
      <w:r w:rsidRPr="009B16A0">
        <w:rPr>
          <w:rStyle w:val="text-dst"/>
          <w:rFonts w:asciiTheme="minorEastAsia" w:eastAsiaTheme="minorEastAsia" w:hAnsiTheme="minorEastAsia"/>
          <w:color w:val="000000"/>
          <w:sz w:val="21"/>
          <w:szCs w:val="21"/>
          <w:bdr w:val="none" w:sz="0" w:space="0" w:color="auto" w:frame="1"/>
          <w:shd w:val="clear" w:color="auto" w:fill="FFFFFF"/>
        </w:rPr>
        <w:t>之间的一致性。</w:t>
      </w:r>
    </w:p>
    <w:p w14:paraId="736F8D43"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加拿大代表团并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非</w:t>
      </w:r>
      <w:r w:rsidRPr="009B16A0">
        <w:rPr>
          <w:rStyle w:val="text-dst"/>
          <w:rFonts w:asciiTheme="minorEastAsia" w:eastAsiaTheme="minorEastAsia" w:hAnsiTheme="minor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查明</w:t>
      </w:r>
      <w:r w:rsidRPr="009B16A0">
        <w:rPr>
          <w:rStyle w:val="text-dst"/>
          <w:rFonts w:asciiTheme="minorEastAsia" w:eastAsiaTheme="minorEastAsia" w:hAnsiTheme="minorEastAsia"/>
          <w:color w:val="000000"/>
          <w:sz w:val="21"/>
          <w:szCs w:val="21"/>
          <w:bdr w:val="none" w:sz="0" w:space="0" w:color="auto" w:frame="1"/>
          <w:shd w:val="clear" w:color="auto" w:fill="FFFFFF"/>
        </w:rPr>
        <w:t>修订案文中的错误或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疏</w:t>
      </w:r>
      <w:r w:rsidRPr="009B16A0">
        <w:rPr>
          <w:rStyle w:val="text-dst"/>
          <w:rFonts w:asciiTheme="minorEastAsia" w:eastAsiaTheme="minorEastAsia" w:hAnsiTheme="minorEastAsia"/>
          <w:color w:val="000000"/>
          <w:sz w:val="21"/>
          <w:szCs w:val="21"/>
          <w:bdr w:val="none" w:sz="0" w:space="0" w:color="auto" w:frame="1"/>
          <w:shd w:val="clear" w:color="auto" w:fill="FFFFFF"/>
        </w:rPr>
        <w:t>漏，但本着建设性精神，它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审议</w:t>
      </w:r>
      <w:r w:rsidRPr="009B16A0">
        <w:rPr>
          <w:rStyle w:val="text-dst"/>
          <w:rFonts w:asciiTheme="minorEastAsia" w:eastAsiaTheme="minorEastAsia" w:hAnsiTheme="minorEastAsia"/>
          <w:color w:val="000000"/>
          <w:sz w:val="21"/>
          <w:szCs w:val="21"/>
          <w:bdr w:val="none" w:sz="0" w:space="0" w:color="auto" w:frame="1"/>
          <w:shd w:val="clear" w:color="auto" w:fill="FFFFFF"/>
        </w:rPr>
        <w:t>了其中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w:t>
      </w:r>
      <w:r w:rsidRPr="009B16A0">
        <w:rPr>
          <w:rStyle w:val="text-dst"/>
          <w:rFonts w:asciiTheme="minorEastAsia" w:eastAsiaTheme="minorEastAsia" w:hAnsiTheme="minorEastAsia"/>
          <w:color w:val="000000"/>
          <w:sz w:val="21"/>
          <w:szCs w:val="21"/>
          <w:bdr w:val="none" w:sz="0" w:space="0" w:color="auto" w:frame="1"/>
          <w:shd w:val="clear" w:color="auto" w:fill="FFFFFF"/>
        </w:rPr>
        <w:t>详述方法的实际应用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情况</w:t>
      </w:r>
      <w:r w:rsidRPr="009B16A0">
        <w:rPr>
          <w:rStyle w:val="text-dst"/>
          <w:rFonts w:asciiTheme="minorEastAsia" w:eastAsiaTheme="minorEastAsia" w:hAnsiTheme="minorEastAsia"/>
          <w:color w:val="000000"/>
          <w:sz w:val="21"/>
          <w:szCs w:val="21"/>
          <w:bdr w:val="none" w:sz="0" w:space="0" w:color="auto" w:frame="1"/>
          <w:shd w:val="clear" w:color="auto" w:fill="FFFFFF"/>
        </w:rPr>
        <w:t>，并提交了两条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评论</w:t>
      </w:r>
      <w:r w:rsidRPr="009B16A0">
        <w:rPr>
          <w:rStyle w:val="text-dst"/>
          <w:rFonts w:asciiTheme="minorEastAsia" w:eastAsiaTheme="minorEastAsia" w:hAnsiTheme="minorEastAsia"/>
          <w:color w:val="000000"/>
          <w:sz w:val="21"/>
          <w:szCs w:val="21"/>
          <w:bdr w:val="none" w:sz="0" w:space="0" w:color="auto" w:frame="1"/>
          <w:shd w:val="clear" w:color="auto" w:fill="FFFFFF"/>
        </w:rPr>
        <w:t>意见供IGC审议。它一直在考虑包括分层法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在内的</w:t>
      </w:r>
      <w:r w:rsidRPr="009B16A0">
        <w:rPr>
          <w:rStyle w:val="text-dst"/>
          <w:rFonts w:asciiTheme="minorEastAsia" w:eastAsiaTheme="minorEastAsia" w:hAnsiTheme="minorEastAsia"/>
          <w:color w:val="000000"/>
          <w:sz w:val="21"/>
          <w:szCs w:val="21"/>
          <w:bdr w:val="none" w:sz="0" w:space="0" w:color="auto" w:frame="1"/>
          <w:shd w:val="clear" w:color="auto" w:fill="FFFFFF"/>
        </w:rPr>
        <w:t>所有拟议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lastRenderedPageBreak/>
        <w:t>方</w:t>
      </w:r>
      <w:r w:rsidRPr="009B16A0">
        <w:rPr>
          <w:rStyle w:val="text-dst"/>
          <w:rFonts w:asciiTheme="minorEastAsia" w:eastAsiaTheme="minorEastAsia" w:hAnsiTheme="minorEastAsia"/>
          <w:color w:val="000000"/>
          <w:sz w:val="21"/>
          <w:szCs w:val="21"/>
          <w:bdr w:val="none" w:sz="0" w:space="0" w:color="auto" w:frame="1"/>
          <w:shd w:val="clear" w:color="auto" w:fill="FFFFFF"/>
        </w:rPr>
        <w:t>法的优点。它的第一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条</w:t>
      </w:r>
      <w:r w:rsidRPr="009B16A0">
        <w:rPr>
          <w:rStyle w:val="text-dst"/>
          <w:rFonts w:asciiTheme="minorEastAsia" w:eastAsiaTheme="minorEastAsia" w:hAnsiTheme="minorEastAsia"/>
          <w:color w:val="000000"/>
          <w:sz w:val="21"/>
          <w:szCs w:val="21"/>
          <w:bdr w:val="none" w:sz="0" w:space="0" w:color="auto" w:frame="1"/>
          <w:shd w:val="clear" w:color="auto" w:fill="FFFFFF"/>
        </w:rPr>
        <w:t>评论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案文中的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该条款</w:t>
      </w:r>
      <w:r w:rsidRPr="009B16A0">
        <w:rPr>
          <w:rStyle w:val="text-dst"/>
          <w:rFonts w:asciiTheme="minorEastAsia" w:eastAsiaTheme="minorEastAsia" w:hAnsiTheme="minorEastAsia"/>
          <w:color w:val="000000"/>
          <w:sz w:val="21"/>
          <w:szCs w:val="21"/>
          <w:bdr w:val="none" w:sz="0" w:space="0" w:color="auto" w:frame="1"/>
          <w:shd w:val="clear" w:color="auto" w:fill="FFFFFF"/>
        </w:rPr>
        <w:t>有关。在审议修订案文时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color w:val="000000"/>
          <w:sz w:val="21"/>
          <w:szCs w:val="21"/>
          <w:bdr w:val="none" w:sz="0" w:space="0" w:color="auto" w:frame="1"/>
          <w:shd w:val="clear" w:color="auto" w:fill="FFFFFF"/>
        </w:rPr>
        <w:t>关</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切</w:t>
      </w:r>
      <w:r w:rsidRPr="009B16A0">
        <w:rPr>
          <w:rStyle w:val="text-dst"/>
          <w:rFonts w:asciiTheme="minorEastAsia" w:eastAsiaTheme="minorEastAsia" w:hAnsiTheme="minorEastAsia"/>
          <w:color w:val="000000"/>
          <w:sz w:val="21"/>
          <w:szCs w:val="21"/>
          <w:bdr w:val="none" w:sz="0" w:space="0" w:color="auto" w:frame="1"/>
          <w:shd w:val="clear" w:color="auto" w:fill="FFFFFF"/>
        </w:rPr>
        <w:t>的是，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color w:val="000000"/>
          <w:sz w:val="21"/>
          <w:szCs w:val="21"/>
          <w:bdr w:val="none" w:sz="0" w:space="0" w:color="auto" w:frame="1"/>
          <w:shd w:val="clear" w:color="auto" w:fill="FFFFFF"/>
        </w:rPr>
        <w:t>最高层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准入受到限制，传统知识可能是秘密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或神圣的，与第二层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区别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并不明显</w:t>
      </w:r>
      <w:r w:rsidRPr="009B16A0">
        <w:rPr>
          <w:rStyle w:val="text-dst"/>
          <w:rFonts w:asciiTheme="minorEastAsia" w:eastAsiaTheme="minorEastAsia" w:hAnsiTheme="minorEastAsia"/>
          <w:color w:val="000000"/>
          <w:sz w:val="21"/>
          <w:szCs w:val="21"/>
          <w:bdr w:val="none" w:sz="0" w:space="0" w:color="auto" w:frame="1"/>
          <w:shd w:val="clear" w:color="auto" w:fill="FFFFFF"/>
        </w:rPr>
        <w:t>，在第二层，传统知识不再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受</w:t>
      </w:r>
      <w:r w:rsidRPr="009B16A0">
        <w:rPr>
          <w:rStyle w:val="text-dst"/>
          <w:rFonts w:asciiTheme="minorEastAsia" w:eastAsiaTheme="minorEastAsia" w:hAnsiTheme="minorEastAsia"/>
          <w:color w:val="000000"/>
          <w:sz w:val="21"/>
          <w:szCs w:val="21"/>
          <w:bdr w:val="none" w:sz="0" w:space="0" w:color="auto" w:frame="1"/>
          <w:shd w:val="clear" w:color="auto" w:fill="FFFFFF"/>
        </w:rPr>
        <w:t>受益人的专</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w:t>
      </w:r>
      <w:r w:rsidRPr="009B16A0">
        <w:rPr>
          <w:rStyle w:val="text-dst"/>
          <w:rFonts w:asciiTheme="minorEastAsia" w:eastAsiaTheme="minorEastAsia" w:hAnsiTheme="minorEastAsia"/>
          <w:color w:val="000000"/>
          <w:sz w:val="21"/>
          <w:szCs w:val="21"/>
          <w:bdr w:val="none" w:sz="0" w:space="0" w:color="auto" w:frame="1"/>
          <w:shd w:val="clear" w:color="auto" w:fill="FFFFFF"/>
        </w:rPr>
        <w:t>保护，但仍然与受益人的文化身份</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有显著联系</w:t>
      </w:r>
      <w:r w:rsidRPr="009B16A0">
        <w:rPr>
          <w:rStyle w:val="text-dst"/>
          <w:rFonts w:asciiTheme="minorEastAsia" w:eastAsiaTheme="minorEastAsia" w:hAnsiTheme="minorEastAsia"/>
          <w:color w:val="000000"/>
          <w:sz w:val="21"/>
          <w:szCs w:val="21"/>
          <w:bdr w:val="none" w:sz="0" w:space="0" w:color="auto" w:frame="1"/>
          <w:shd w:val="clear" w:color="auto" w:fill="FFFFFF"/>
        </w:rPr>
        <w:t>。分层法的新迭代</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弱化</w:t>
      </w:r>
      <w:r w:rsidRPr="009B16A0">
        <w:rPr>
          <w:rStyle w:val="text-dst"/>
          <w:rFonts w:asciiTheme="minorEastAsia" w:eastAsiaTheme="minorEastAsia" w:hAnsiTheme="minorEastAsia"/>
          <w:color w:val="000000"/>
          <w:sz w:val="21"/>
          <w:szCs w:val="21"/>
          <w:bdr w:val="none" w:sz="0" w:space="0" w:color="auto" w:frame="1"/>
          <w:shd w:val="clear" w:color="auto" w:fill="FFFFFF"/>
        </w:rPr>
        <w:t>了案文的概念清晰度</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这</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使得对</w:t>
      </w:r>
      <w:r w:rsidRPr="009B16A0">
        <w:rPr>
          <w:rStyle w:val="text-dst"/>
          <w:rFonts w:asciiTheme="minorEastAsia" w:eastAsiaTheme="minorEastAsia" w:hAnsiTheme="minorEastAsia"/>
          <w:color w:val="000000"/>
          <w:sz w:val="21"/>
          <w:szCs w:val="21"/>
          <w:bdr w:val="none" w:sz="0" w:space="0" w:color="auto" w:frame="1"/>
          <w:shd w:val="clear" w:color="auto" w:fill="FFFFFF"/>
        </w:rPr>
        <w:t>最终文书的执行提出了实际关切。它的第二条评论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涉及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传统知识和传统文化表现形式案文</w:t>
      </w:r>
      <w:r w:rsidRPr="009B16A0">
        <w:rPr>
          <w:rStyle w:val="text-dst"/>
          <w:rFonts w:asciiTheme="minorEastAsia" w:eastAsiaTheme="minorEastAsia" w:hAnsiTheme="minorEastAsia"/>
          <w:color w:val="000000"/>
          <w:sz w:val="21"/>
          <w:szCs w:val="21"/>
          <w:bdr w:val="none" w:sz="0" w:space="0" w:color="auto" w:frame="1"/>
          <w:shd w:val="clear" w:color="auto" w:fill="FFFFFF"/>
        </w:rPr>
        <w:t>之间的关系。虽然它赞赏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传统知识和传统文化表现形式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密切相关并应</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加以</w:t>
      </w:r>
      <w:r w:rsidRPr="009B16A0">
        <w:rPr>
          <w:rStyle w:val="text-dst"/>
          <w:rFonts w:asciiTheme="minorEastAsia" w:eastAsiaTheme="minorEastAsia" w:hAnsiTheme="minorEastAsia"/>
          <w:color w:val="000000"/>
          <w:sz w:val="21"/>
          <w:szCs w:val="21"/>
          <w:bdr w:val="none" w:sz="0" w:space="0" w:color="auto" w:frame="1"/>
          <w:shd w:val="clear" w:color="auto" w:fill="FFFFFF"/>
        </w:rPr>
        <w:t>整体考虑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这一</w:t>
      </w:r>
      <w:r w:rsidRPr="009B16A0">
        <w:rPr>
          <w:rStyle w:val="text-dst"/>
          <w:rFonts w:asciiTheme="minorEastAsia" w:eastAsiaTheme="minorEastAsia" w:hAnsiTheme="minorEastAsia"/>
          <w:color w:val="000000"/>
          <w:sz w:val="21"/>
          <w:szCs w:val="21"/>
          <w:bdr w:val="none" w:sz="0" w:space="0" w:color="auto" w:frame="1"/>
          <w:shd w:val="clear" w:color="auto" w:fill="FFFFFF"/>
        </w:rPr>
        <w:t>观点，但它告诫说，</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color w:val="000000"/>
          <w:sz w:val="21"/>
          <w:szCs w:val="21"/>
          <w:bdr w:val="none" w:sz="0" w:space="0" w:color="auto" w:frame="1"/>
          <w:shd w:val="clear" w:color="auto" w:fill="FFFFFF"/>
        </w:rPr>
        <w:t>不考虑每个案文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不同特征和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不同</w:t>
      </w:r>
      <w:r w:rsidRPr="009B16A0">
        <w:rPr>
          <w:rStyle w:val="text-dst"/>
          <w:rFonts w:asciiTheme="minorEastAsia" w:eastAsiaTheme="minorEastAsia" w:hAnsiTheme="minorEastAsia"/>
          <w:color w:val="000000"/>
          <w:sz w:val="21"/>
          <w:szCs w:val="21"/>
          <w:bdr w:val="none" w:sz="0" w:space="0" w:color="auto" w:frame="1"/>
          <w:shd w:val="clear" w:color="auto" w:fill="FFFFFF"/>
        </w:rPr>
        <w:t>特点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的情况下，</w:t>
      </w:r>
      <w:r w:rsidRPr="009B16A0">
        <w:rPr>
          <w:rStyle w:val="text-dst"/>
          <w:rFonts w:asciiTheme="minorEastAsia" w:eastAsiaTheme="minorEastAsia" w:hAnsiTheme="minorEastAsia"/>
          <w:color w:val="000000"/>
          <w:sz w:val="21"/>
          <w:szCs w:val="21"/>
          <w:bdr w:val="none" w:sz="0" w:space="0" w:color="auto" w:frame="1"/>
          <w:shd w:val="clear" w:color="auto" w:fill="FFFFFF"/>
        </w:rPr>
        <w:t>对一个案文</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所做</w:t>
      </w:r>
      <w:r w:rsidRPr="009B16A0">
        <w:rPr>
          <w:rStyle w:val="text-dst"/>
          <w:rFonts w:asciiTheme="minorEastAsia" w:eastAsiaTheme="minorEastAsia" w:hAnsiTheme="minorEastAsia"/>
          <w:color w:val="000000"/>
          <w:sz w:val="21"/>
          <w:szCs w:val="21"/>
          <w:bdr w:val="none" w:sz="0" w:space="0" w:color="auto" w:frame="1"/>
          <w:shd w:val="clear" w:color="auto" w:fill="FFFFFF"/>
        </w:rPr>
        <w:t>的所有改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动并非</w:t>
      </w:r>
      <w:r w:rsidRPr="009B16A0">
        <w:rPr>
          <w:rStyle w:val="text-dst"/>
          <w:rFonts w:asciiTheme="minorEastAsia" w:eastAsiaTheme="minorEastAsia" w:hAnsiTheme="minorEastAsia"/>
          <w:color w:val="000000"/>
          <w:sz w:val="21"/>
          <w:szCs w:val="21"/>
          <w:bdr w:val="none" w:sz="0" w:space="0" w:color="auto" w:frame="1"/>
          <w:shd w:val="clear" w:color="auto" w:fill="FFFFFF"/>
        </w:rPr>
        <w:t>都可以或应该平等地适用于另一个案文。虽然有许多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跨</w:t>
      </w:r>
      <w:r w:rsidRPr="009B16A0">
        <w:rPr>
          <w:rStyle w:val="text-dst"/>
          <w:rFonts w:asciiTheme="minorEastAsia" w:eastAsiaTheme="minorEastAsia" w:hAnsiTheme="minorEastAsia"/>
          <w:color w:val="000000"/>
          <w:sz w:val="21"/>
          <w:szCs w:val="21"/>
          <w:bdr w:val="none" w:sz="0" w:space="0" w:color="auto" w:frame="1"/>
          <w:shd w:val="clear" w:color="auto" w:fill="FFFFFF"/>
        </w:rPr>
        <w:t>领域问题，而且IGC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当前的</w:t>
      </w:r>
      <w:r w:rsidRPr="009B16A0">
        <w:rPr>
          <w:rStyle w:val="text-dst"/>
          <w:rFonts w:asciiTheme="minorEastAsia" w:eastAsiaTheme="minorEastAsia" w:hAnsiTheme="minorEastAsia"/>
          <w:color w:val="000000"/>
          <w:sz w:val="21"/>
          <w:szCs w:val="21"/>
          <w:bdr w:val="none" w:sz="0" w:space="0" w:color="auto" w:frame="1"/>
          <w:shd w:val="clear" w:color="auto" w:fill="FFFFFF"/>
        </w:rPr>
        <w:t>任务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授权</w:t>
      </w:r>
      <w:r w:rsidRPr="009B16A0">
        <w:rPr>
          <w:rStyle w:val="text-dst"/>
          <w:rFonts w:asciiTheme="minorEastAsia" w:eastAsiaTheme="minorEastAsia" w:hAnsiTheme="minorEastAsia"/>
          <w:color w:val="000000"/>
          <w:sz w:val="21"/>
          <w:szCs w:val="21"/>
          <w:bdr w:val="none" w:sz="0" w:space="0" w:color="auto" w:frame="1"/>
          <w:shd w:val="clear" w:color="auto" w:fill="FFFFFF"/>
        </w:rPr>
        <w:t>试图解决这些问题，但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传统知识和传统文化表现形式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之间仍存在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着</w:t>
      </w:r>
      <w:r w:rsidRPr="009B16A0">
        <w:rPr>
          <w:rStyle w:val="text-dst"/>
          <w:rFonts w:asciiTheme="minorEastAsia" w:eastAsiaTheme="minorEastAsia" w:hAnsiTheme="minorEastAsia"/>
          <w:color w:val="000000"/>
          <w:sz w:val="21"/>
          <w:szCs w:val="21"/>
          <w:bdr w:val="none" w:sz="0" w:space="0" w:color="auto" w:frame="1"/>
          <w:shd w:val="clear" w:color="auto" w:fill="FFFFFF"/>
        </w:rPr>
        <w:t>一些重要的概念差异，需要在文本草案中加以考虑和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体现出来</w:t>
      </w:r>
      <w:r w:rsidRPr="009B16A0">
        <w:rPr>
          <w:rStyle w:val="text-dst"/>
          <w:rFonts w:asciiTheme="minorEastAsia" w:eastAsiaTheme="minorEastAsia" w:hAnsiTheme="minorEastAsia"/>
          <w:color w:val="000000"/>
          <w:sz w:val="21"/>
          <w:szCs w:val="21"/>
          <w:bdr w:val="none" w:sz="0" w:space="0" w:color="auto" w:frame="1"/>
          <w:shd w:val="clear" w:color="auto" w:fill="FFFFFF"/>
        </w:rPr>
        <w:t>。着眼于IGC</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今后</w:t>
      </w:r>
      <w:r w:rsidRPr="009B16A0">
        <w:rPr>
          <w:rStyle w:val="text-dst"/>
          <w:rFonts w:asciiTheme="minorEastAsia" w:eastAsiaTheme="minorEastAsia" w:hAnsiTheme="minorEastAsia"/>
          <w:color w:val="000000"/>
          <w:sz w:val="21"/>
          <w:szCs w:val="21"/>
          <w:bdr w:val="none" w:sz="0" w:space="0" w:color="auto" w:frame="1"/>
          <w:shd w:val="clear" w:color="auto" w:fill="FFFFFF"/>
        </w:rPr>
        <w:t>的工作，成员国需要有意识地考虑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发展</w:t>
      </w:r>
      <w:r w:rsidRPr="009B16A0">
        <w:rPr>
          <w:rStyle w:val="text-dst"/>
          <w:rFonts w:asciiTheme="minorEastAsia" w:eastAsiaTheme="minorEastAsia" w:hAnsiTheme="minorEastAsia"/>
          <w:color w:val="000000"/>
          <w:sz w:val="21"/>
          <w:szCs w:val="21"/>
          <w:bdr w:val="none" w:sz="0" w:space="0" w:color="auto" w:frame="1"/>
          <w:shd w:val="clear" w:color="auto" w:fill="FFFFFF"/>
        </w:rPr>
        <w:t>演变的条款是否适合它们所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涉及</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客体</w:t>
      </w:r>
      <w:r w:rsidRPr="009B16A0">
        <w:rPr>
          <w:rStyle w:val="text-dst"/>
          <w:rFonts w:asciiTheme="minorEastAsia" w:eastAsiaTheme="minorEastAsia" w:hAnsiTheme="minorEastAsia"/>
          <w:color w:val="000000"/>
          <w:sz w:val="21"/>
          <w:szCs w:val="21"/>
          <w:bdr w:val="none" w:sz="0" w:space="0" w:color="auto" w:frame="1"/>
          <w:shd w:val="clear" w:color="auto" w:fill="FFFFFF"/>
        </w:rPr>
        <w:t>。它建议IGC考虑将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模式</w:t>
      </w:r>
      <w:r w:rsidRPr="009B16A0">
        <w:rPr>
          <w:rStyle w:val="text-dst"/>
          <w:rFonts w:asciiTheme="minorEastAsia" w:eastAsiaTheme="minorEastAsia" w:hAnsiTheme="minorEastAsia"/>
          <w:color w:val="000000"/>
          <w:sz w:val="21"/>
          <w:szCs w:val="21"/>
          <w:bdr w:val="none" w:sz="0" w:space="0" w:color="auto" w:frame="1"/>
          <w:shd w:val="clear" w:color="auto" w:fill="FFFFFF"/>
        </w:rPr>
        <w:t>应用于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传统知识和传统文化表现形式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的具体实例，以便更好地了解它们在实践中可能如何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发挥作用</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0C271A37" w14:textId="04B1005F"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印度尼西亚代表团代表</w:t>
      </w:r>
      <w:r w:rsidR="008F3409" w:rsidRPr="009B16A0">
        <w:rPr>
          <w:rFonts w:asciiTheme="minorEastAsia" w:eastAsiaTheme="minorEastAsia" w:hAnsiTheme="minorEastAsia" w:hint="eastAsia"/>
          <w:sz w:val="21"/>
          <w:szCs w:val="21"/>
        </w:rPr>
        <w:t>亚太集团</w:t>
      </w:r>
      <w:r w:rsidRPr="009B16A0">
        <w:rPr>
          <w:rStyle w:val="text-dst"/>
          <w:rFonts w:asciiTheme="minorEastAsia" w:eastAsiaTheme="minorEastAsia" w:hAnsiTheme="minorEastAsia"/>
          <w:color w:val="000000"/>
          <w:sz w:val="21"/>
          <w:szCs w:val="21"/>
          <w:bdr w:val="none" w:sz="0" w:space="0" w:color="auto" w:frame="1"/>
          <w:shd w:val="clear" w:color="auto" w:fill="FFFFFF"/>
        </w:rPr>
        <w:t>发言，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称</w:t>
      </w:r>
      <w:r w:rsidRPr="009B16A0">
        <w:rPr>
          <w:rStyle w:val="text-dst"/>
          <w:rFonts w:asciiTheme="minorEastAsia" w:eastAsiaTheme="minorEastAsia" w:hAnsiTheme="minorEastAsia"/>
          <w:color w:val="000000"/>
          <w:sz w:val="21"/>
          <w:szCs w:val="21"/>
          <w:bdr w:val="none" w:sz="0" w:space="0" w:color="auto" w:frame="1"/>
          <w:shd w:val="clear" w:color="auto" w:fill="FFFFFF"/>
        </w:rPr>
        <w:t>它</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深知掌握</w:t>
      </w:r>
      <w:r w:rsidRPr="009B16A0">
        <w:rPr>
          <w:rStyle w:val="text-dst"/>
          <w:rFonts w:asciiTheme="minorEastAsia" w:eastAsiaTheme="minorEastAsia" w:hAnsiTheme="minorEastAsia"/>
          <w:color w:val="000000"/>
          <w:sz w:val="21"/>
          <w:szCs w:val="21"/>
          <w:bdr w:val="none" w:sz="0" w:space="0" w:color="auto" w:frame="1"/>
          <w:shd w:val="clear" w:color="auto" w:fill="FFFFFF"/>
        </w:rPr>
        <w:t>所有讨论、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意见</w:t>
      </w:r>
      <w:r w:rsidRPr="009B16A0">
        <w:rPr>
          <w:rStyle w:val="text-dst"/>
          <w:rFonts w:asciiTheme="minorEastAsia" w:eastAsiaTheme="minorEastAsia" w:hAnsiTheme="minorEastAsia"/>
          <w:color w:val="000000"/>
          <w:sz w:val="21"/>
          <w:szCs w:val="21"/>
          <w:bdr w:val="none" w:sz="0" w:space="0" w:color="auto" w:frame="1"/>
          <w:shd w:val="clear" w:color="auto" w:fill="FFFFFF"/>
        </w:rPr>
        <w:t>、技术提案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w:t>
      </w:r>
      <w:r w:rsidRPr="009B16A0">
        <w:rPr>
          <w:rStyle w:val="text-dst"/>
          <w:rFonts w:asciiTheme="minorEastAsia" w:eastAsiaTheme="minorEastAsia" w:hAnsiTheme="minorEastAsia"/>
          <w:color w:val="000000"/>
          <w:sz w:val="21"/>
          <w:szCs w:val="21"/>
          <w:bdr w:val="none" w:sz="0" w:space="0" w:color="auto" w:frame="1"/>
          <w:shd w:val="clear" w:color="auto" w:fill="FFFFFF"/>
        </w:rPr>
        <w:t>将其反映到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一份平衡的</w:t>
      </w:r>
      <w:r w:rsidRPr="009B16A0">
        <w:rPr>
          <w:rStyle w:val="text-dst"/>
          <w:rFonts w:asciiTheme="minorEastAsia" w:eastAsiaTheme="minorEastAsia" w:hAnsiTheme="minorEastAsia"/>
          <w:color w:val="000000"/>
          <w:sz w:val="21"/>
          <w:szCs w:val="21"/>
          <w:bdr w:val="none" w:sz="0" w:space="0" w:color="auto" w:frame="1"/>
          <w:shd w:val="clear" w:color="auto" w:fill="FFFFFF"/>
        </w:rPr>
        <w:t>文件中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同时</w:t>
      </w:r>
      <w:r w:rsidRPr="009B16A0">
        <w:rPr>
          <w:rStyle w:val="text-dst"/>
          <w:rFonts w:asciiTheme="minorEastAsia" w:eastAsiaTheme="minorEastAsia" w:hAnsiTheme="minorEastAsia"/>
          <w:color w:val="000000"/>
          <w:sz w:val="21"/>
          <w:szCs w:val="21"/>
          <w:bdr w:val="none" w:sz="0" w:space="0" w:color="auto" w:frame="1"/>
          <w:shd w:val="clear" w:color="auto" w:fill="FFFFFF"/>
        </w:rPr>
        <w:t>保持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清晰</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所涉及的复杂性</w:t>
      </w:r>
      <w:r w:rsidRPr="009B16A0">
        <w:rPr>
          <w:rStyle w:val="text-dst"/>
          <w:rFonts w:asciiTheme="minorEastAsia" w:eastAsiaTheme="minorEastAsia" w:hAnsiTheme="minorEastAsia"/>
          <w:color w:val="000000"/>
          <w:sz w:val="21"/>
          <w:szCs w:val="21"/>
          <w:bdr w:val="none" w:sz="0" w:space="0" w:color="auto" w:frame="1"/>
          <w:shd w:val="clear" w:color="auto" w:fill="FFFFFF"/>
        </w:rPr>
        <w:t>。这些文件是今后届会进一步讨论的良好基础。</w:t>
      </w:r>
    </w:p>
    <w:p w14:paraId="5DBB61C9" w14:textId="0821F674"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印度代表团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，至少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可以就</w:t>
      </w:r>
      <w:r w:rsidRPr="009B16A0">
        <w:rPr>
          <w:rStyle w:val="text-dst"/>
          <w:rFonts w:asciiTheme="minorEastAsia" w:eastAsiaTheme="minorEastAsia" w:hAnsiTheme="minorEastAsia"/>
          <w:color w:val="000000"/>
          <w:sz w:val="21"/>
          <w:szCs w:val="21"/>
          <w:bdr w:val="none" w:sz="0" w:space="0" w:color="auto" w:frame="1"/>
          <w:shd w:val="clear" w:color="auto" w:fill="FFFFFF"/>
        </w:rPr>
        <w:t>保护范围的条款以及例外与限制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的条款</w:t>
      </w:r>
      <w:r w:rsidRPr="009B16A0">
        <w:rPr>
          <w:rStyle w:val="text-dst"/>
          <w:rFonts w:asciiTheme="minorEastAsia" w:eastAsiaTheme="minorEastAsia" w:hAnsiTheme="minorEastAsia"/>
          <w:color w:val="000000"/>
          <w:sz w:val="21"/>
          <w:szCs w:val="21"/>
          <w:bdr w:val="none" w:sz="0" w:space="0" w:color="auto" w:frame="1"/>
          <w:shd w:val="clear" w:color="auto" w:fill="FFFFFF"/>
        </w:rPr>
        <w:t>达成</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良好共识</w:t>
      </w:r>
      <w:r w:rsidRPr="009B16A0">
        <w:rPr>
          <w:rStyle w:val="text-dst"/>
          <w:rFonts w:asciiTheme="minorEastAsia" w:eastAsiaTheme="minorEastAsia" w:hAnsiTheme="minorEastAsia"/>
          <w:color w:val="000000"/>
          <w:sz w:val="21"/>
          <w:szCs w:val="21"/>
          <w:bdr w:val="none" w:sz="0" w:space="0" w:color="auto" w:frame="1"/>
          <w:shd w:val="clear" w:color="auto" w:fill="FFFFFF"/>
        </w:rPr>
        <w:t>，并且已经制定了一份新草案。考虑到成员国不同的社会经济条件，并允许有一定的灵活性，IGC应提出一个只规定最低标准的法律框架，而细节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问题</w:t>
      </w:r>
      <w:r w:rsidRPr="009B16A0">
        <w:rPr>
          <w:rStyle w:val="text-dst"/>
          <w:rFonts w:asciiTheme="minorEastAsia" w:eastAsiaTheme="minorEastAsia" w:hAnsiTheme="minorEastAsia"/>
          <w:color w:val="000000"/>
          <w:sz w:val="21"/>
          <w:szCs w:val="21"/>
          <w:bdr w:val="none" w:sz="0" w:space="0" w:color="auto" w:frame="1"/>
          <w:shd w:val="clear" w:color="auto" w:fill="FFFFFF"/>
        </w:rPr>
        <w:t>应留给各自的国家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主管机构处理</w:t>
      </w:r>
      <w:r w:rsidRPr="009B16A0">
        <w:rPr>
          <w:rStyle w:val="text-dst"/>
          <w:rFonts w:asciiTheme="minorEastAsia" w:eastAsiaTheme="minorEastAsia" w:hAnsiTheme="minorEastAsia"/>
          <w:color w:val="000000"/>
          <w:sz w:val="21"/>
          <w:szCs w:val="21"/>
          <w:bdr w:val="none" w:sz="0" w:space="0" w:color="auto" w:frame="1"/>
          <w:shd w:val="clear" w:color="auto" w:fill="FFFFFF"/>
        </w:rPr>
        <w:t>。关于保护范围，它同意主席的建议，即</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必须</w:t>
      </w:r>
      <w:r w:rsidRPr="009B16A0">
        <w:rPr>
          <w:rStyle w:val="text-dst"/>
          <w:rFonts w:asciiTheme="minorEastAsia" w:eastAsiaTheme="minorEastAsia" w:hAnsiTheme="minorEastAsia"/>
          <w:color w:val="000000"/>
          <w:sz w:val="21"/>
          <w:szCs w:val="21"/>
          <w:bdr w:val="none" w:sz="0" w:space="0" w:color="auto" w:frame="1"/>
          <w:shd w:val="clear" w:color="auto" w:fill="FFFFFF"/>
        </w:rPr>
        <w:t>在分层法中考虑拟议分层的实用性和法律影响。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建</w:t>
      </w:r>
      <w:r w:rsidRPr="009B16A0">
        <w:rPr>
          <w:rStyle w:val="text-dst"/>
          <w:rFonts w:asciiTheme="minorEastAsia" w:eastAsiaTheme="minorEastAsia" w:hAnsiTheme="minorEastAsia"/>
          <w:color w:val="000000"/>
          <w:sz w:val="21"/>
          <w:szCs w:val="21"/>
          <w:bdr w:val="none" w:sz="0" w:space="0" w:color="auto" w:frame="1"/>
          <w:shd w:val="clear" w:color="auto" w:fill="FFFFFF"/>
        </w:rPr>
        <w:t>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仅将惠益</w:t>
      </w:r>
      <w:r w:rsidRPr="009B16A0">
        <w:rPr>
          <w:rStyle w:val="text-dst"/>
          <w:rFonts w:asciiTheme="minorEastAsia" w:eastAsiaTheme="minorEastAsia" w:hAnsiTheme="minorEastAsia"/>
          <w:color w:val="000000"/>
          <w:sz w:val="21"/>
          <w:szCs w:val="21"/>
          <w:bdr w:val="none" w:sz="0" w:space="0" w:color="auto" w:frame="1"/>
          <w:shd w:val="clear" w:color="auto" w:fill="FFFFFF"/>
        </w:rPr>
        <w:t>分享用于秘密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或神圣的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传统知识或传统文化表现形式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这就提出一个</w:t>
      </w:r>
      <w:r w:rsidRPr="009B16A0">
        <w:rPr>
          <w:rStyle w:val="text-dst"/>
          <w:rFonts w:asciiTheme="minorEastAsia" w:eastAsiaTheme="minorEastAsia" w:hAnsiTheme="minorEastAsia"/>
          <w:color w:val="000000"/>
          <w:sz w:val="21"/>
          <w:szCs w:val="21"/>
          <w:bdr w:val="none" w:sz="0" w:space="0" w:color="auto" w:frame="1"/>
          <w:shd w:val="clear" w:color="auto" w:fill="FFFFFF"/>
        </w:rPr>
        <w:t>问题，即</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鉴于传统知识或传统文化表现形式是</w:t>
      </w:r>
      <w:r w:rsidRPr="009B16A0">
        <w:rPr>
          <w:rStyle w:val="text-dst"/>
          <w:rFonts w:asciiTheme="minorEastAsia" w:eastAsiaTheme="minorEastAsia" w:hAnsiTheme="minorEastAsia"/>
          <w:color w:val="000000"/>
          <w:sz w:val="21"/>
          <w:szCs w:val="21"/>
          <w:bdr w:val="none" w:sz="0" w:space="0" w:color="auto" w:frame="1"/>
          <w:shd w:val="clear" w:color="auto" w:fill="FFFFFF"/>
        </w:rPr>
        <w:t>秘密的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其他人</w:t>
      </w:r>
      <w:r w:rsidR="00885734" w:rsidRPr="009B16A0">
        <w:rPr>
          <w:rStyle w:val="text-dst"/>
          <w:rFonts w:asciiTheme="minorEastAsia" w:eastAsiaTheme="minorEastAsia" w:hAnsiTheme="minorEastAsia" w:hint="eastAsia"/>
          <w:color w:val="000000"/>
          <w:sz w:val="21"/>
          <w:szCs w:val="21"/>
          <w:bdr w:val="none" w:sz="0" w:space="0" w:color="auto" w:frame="1"/>
          <w:shd w:val="clear" w:color="auto" w:fill="FFFFFF"/>
        </w:rPr>
        <w:t>将</w:t>
      </w:r>
      <w:r w:rsidRPr="009B16A0">
        <w:rPr>
          <w:rStyle w:val="text-dst"/>
          <w:rFonts w:asciiTheme="minorEastAsia" w:eastAsiaTheme="minorEastAsia" w:hAnsiTheme="minorEastAsia"/>
          <w:color w:val="000000"/>
          <w:sz w:val="21"/>
          <w:szCs w:val="21"/>
          <w:bdr w:val="none" w:sz="0" w:space="0" w:color="auto" w:frame="1"/>
          <w:shd w:val="clear" w:color="auto" w:fill="FFFFFF"/>
        </w:rPr>
        <w:t>如何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知晓</w:t>
      </w:r>
      <w:r w:rsidRPr="009B16A0">
        <w:rPr>
          <w:rStyle w:val="text-dst"/>
          <w:rFonts w:asciiTheme="minorEastAsia" w:eastAsiaTheme="minorEastAsia" w:hAnsiTheme="minorEastAsia"/>
          <w:color w:val="000000"/>
          <w:sz w:val="21"/>
          <w:szCs w:val="21"/>
          <w:bdr w:val="none" w:sz="0" w:space="0" w:color="auto" w:frame="1"/>
          <w:shd w:val="clear" w:color="auto" w:fill="FFFFFF"/>
        </w:rPr>
        <w:t>或可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能</w:t>
      </w:r>
      <w:r w:rsidRPr="009B16A0">
        <w:rPr>
          <w:rStyle w:val="text-dst"/>
          <w:rFonts w:asciiTheme="minorEastAsia" w:eastAsiaTheme="minorEastAsia" w:hAnsiTheme="minorEastAsia"/>
          <w:color w:val="000000"/>
          <w:sz w:val="21"/>
          <w:szCs w:val="21"/>
          <w:bdr w:val="none" w:sz="0" w:space="0" w:color="auto" w:frame="1"/>
          <w:shd w:val="clear" w:color="auto" w:fill="FFFFFF"/>
        </w:rPr>
        <w:t>使用秘密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传统知识或传统文化表现形式的</w:t>
      </w:r>
      <w:r w:rsidRPr="009B16A0">
        <w:rPr>
          <w:rStyle w:val="text-dst"/>
          <w:rFonts w:asciiTheme="minorEastAsia" w:eastAsiaTheme="minorEastAsia" w:hAnsiTheme="minorEastAsia"/>
          <w:color w:val="000000"/>
          <w:sz w:val="21"/>
          <w:szCs w:val="21"/>
          <w:bdr w:val="none" w:sz="0" w:space="0" w:color="auto" w:frame="1"/>
          <w:shd w:val="clear" w:color="auto" w:fill="FFFFFF"/>
        </w:rPr>
        <w:t>。如果其他人可以使用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传统知识或传统文化表现形式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则</w:t>
      </w:r>
      <w:r w:rsidRPr="009B16A0">
        <w:rPr>
          <w:rStyle w:val="text-dst"/>
          <w:rFonts w:asciiTheme="minorEastAsia" w:eastAsiaTheme="minorEastAsia" w:hAnsiTheme="minorEastAsia"/>
          <w:color w:val="000000"/>
          <w:sz w:val="21"/>
          <w:szCs w:val="21"/>
          <w:bdr w:val="none" w:sz="0" w:space="0" w:color="auto" w:frame="1"/>
          <w:shd w:val="clear" w:color="auto" w:fill="FFFFFF"/>
        </w:rPr>
        <w:t>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以认为，传统知识或传统文化表现形式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不再是秘密，因此没有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惠益</w:t>
      </w:r>
      <w:r w:rsidRPr="009B16A0">
        <w:rPr>
          <w:rStyle w:val="text-dst"/>
          <w:rFonts w:asciiTheme="minorEastAsia" w:eastAsiaTheme="minorEastAsia" w:hAnsiTheme="minorEastAsia"/>
          <w:color w:val="000000"/>
          <w:sz w:val="21"/>
          <w:szCs w:val="21"/>
          <w:bdr w:val="none" w:sz="0" w:space="0" w:color="auto" w:frame="1"/>
          <w:shd w:val="clear" w:color="auto" w:fill="FFFFFF"/>
        </w:rPr>
        <w:t>分享</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情形</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惠益分享制度</w:t>
      </w:r>
      <w:r w:rsidRPr="009B16A0">
        <w:rPr>
          <w:rStyle w:val="text-dst"/>
          <w:rFonts w:asciiTheme="minorEastAsia" w:eastAsiaTheme="minorEastAsia" w:hAnsiTheme="minorEastAsia"/>
          <w:color w:val="000000"/>
          <w:sz w:val="21"/>
          <w:szCs w:val="21"/>
          <w:bdr w:val="none" w:sz="0" w:space="0" w:color="auto" w:frame="1"/>
          <w:shd w:val="clear" w:color="auto" w:fill="FFFFFF"/>
        </w:rPr>
        <w:t>的每一个合法</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情形</w:t>
      </w:r>
      <w:r w:rsidRPr="009B16A0">
        <w:rPr>
          <w:rStyle w:val="text-dst"/>
          <w:rFonts w:asciiTheme="minorEastAsia" w:eastAsiaTheme="minorEastAsia" w:hAnsiTheme="minorEastAsia"/>
          <w:color w:val="000000"/>
          <w:sz w:val="21"/>
          <w:szCs w:val="21"/>
          <w:bdr w:val="none" w:sz="0" w:space="0" w:color="auto" w:frame="1"/>
          <w:shd w:val="clear" w:color="auto" w:fill="FFFFFF"/>
        </w:rPr>
        <w:t>都有可能陷入关于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传统知识或传统文化表现形式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秘密性质的诉讼。实际上，不存在专有经济权利</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情形</w:t>
      </w:r>
      <w:r w:rsidRPr="009B16A0">
        <w:rPr>
          <w:rStyle w:val="text-dst"/>
          <w:rFonts w:asciiTheme="minorEastAsia" w:eastAsiaTheme="minorEastAsia" w:hAnsiTheme="minorEastAsia"/>
          <w:color w:val="000000"/>
          <w:sz w:val="21"/>
          <w:szCs w:val="21"/>
          <w:bdr w:val="none" w:sz="0" w:space="0" w:color="auto" w:frame="1"/>
          <w:shd w:val="clear" w:color="auto" w:fill="FFFFFF"/>
        </w:rPr>
        <w:t>。对于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来说尤其如此，人们期望</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传统文化表现形式得到</w:t>
      </w:r>
      <w:r w:rsidRPr="009B16A0">
        <w:rPr>
          <w:rStyle w:val="text-dst"/>
          <w:rFonts w:asciiTheme="minorEastAsia" w:eastAsiaTheme="minorEastAsia" w:hAnsiTheme="minorEastAsia"/>
          <w:color w:val="000000"/>
          <w:sz w:val="21"/>
          <w:szCs w:val="21"/>
          <w:bdr w:val="none" w:sz="0" w:space="0" w:color="auto" w:frame="1"/>
          <w:shd w:val="clear" w:color="auto" w:fill="FFFFFF"/>
        </w:rPr>
        <w:t>明确表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达</w:t>
      </w:r>
      <w:r w:rsidRPr="009B16A0">
        <w:rPr>
          <w:rStyle w:val="text-dst"/>
          <w:rFonts w:asciiTheme="minorEastAsia" w:eastAsiaTheme="minorEastAsia" w:hAnsiTheme="minorEastAsia"/>
          <w:color w:val="000000"/>
          <w:sz w:val="21"/>
          <w:szCs w:val="21"/>
          <w:bdr w:val="none" w:sz="0" w:space="0" w:color="auto" w:frame="1"/>
          <w:shd w:val="clear" w:color="auto" w:fill="FFFFFF"/>
        </w:rPr>
        <w:t>，而不是一个秘密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客体</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的框架是这样的，在诉讼或其他情况下，举证责任</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由传统知识或传统文化表现形式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的所有者</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承担，</w:t>
      </w:r>
      <w:r w:rsidRPr="009B16A0">
        <w:rPr>
          <w:rStyle w:val="text-dst"/>
          <w:rFonts w:asciiTheme="minorEastAsia" w:eastAsiaTheme="minorEastAsia" w:hAnsiTheme="minorEastAsia"/>
          <w:color w:val="000000"/>
          <w:sz w:val="21"/>
          <w:szCs w:val="21"/>
          <w:bdr w:val="none" w:sz="0" w:space="0" w:color="auto" w:frame="1"/>
          <w:shd w:val="clear" w:color="auto" w:fill="FFFFFF"/>
        </w:rPr>
        <w:t>而不是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由传统知识或传统文化表现形式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的错误</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使用者承担</w:t>
      </w:r>
      <w:r w:rsidRPr="009B16A0">
        <w:rPr>
          <w:rStyle w:val="text-dst"/>
          <w:rFonts w:asciiTheme="minorEastAsia" w:eastAsiaTheme="minorEastAsia" w:hAnsiTheme="minorEastAsia"/>
          <w:color w:val="000000"/>
          <w:sz w:val="21"/>
          <w:szCs w:val="21"/>
          <w:bdr w:val="none" w:sz="0" w:space="0" w:color="auto" w:frame="1"/>
          <w:shd w:val="clear" w:color="auto" w:fill="FFFFFF"/>
        </w:rPr>
        <w:t>。各代表团应</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当</w:t>
      </w:r>
      <w:r w:rsidRPr="009B16A0">
        <w:rPr>
          <w:rStyle w:val="text-dst"/>
          <w:rFonts w:asciiTheme="minorEastAsia" w:eastAsiaTheme="minorEastAsia" w:hAnsiTheme="minorEastAsia"/>
          <w:color w:val="000000"/>
          <w:sz w:val="21"/>
          <w:szCs w:val="21"/>
          <w:bdr w:val="none" w:sz="0" w:space="0" w:color="auto" w:frame="1"/>
          <w:shd w:val="clear" w:color="auto" w:fill="FFFFFF"/>
        </w:rPr>
        <w:t>认识到这样一个事实，即在没有任何书面证据的情况下，证明某一特定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传统知识或传统文化表现形式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是秘密或神圣的，对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来说是一项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艰巨</w:t>
      </w:r>
      <w:r w:rsidRPr="009B16A0">
        <w:rPr>
          <w:rStyle w:val="text-dst"/>
          <w:rFonts w:asciiTheme="minorEastAsia" w:eastAsiaTheme="minorEastAsia" w:hAnsiTheme="minorEastAsia"/>
          <w:color w:val="000000"/>
          <w:sz w:val="21"/>
          <w:szCs w:val="21"/>
          <w:bdr w:val="none" w:sz="0" w:space="0" w:color="auto" w:frame="1"/>
          <w:shd w:val="clear" w:color="auto" w:fill="FFFFFF"/>
        </w:rPr>
        <w:t>的任务。最后，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以为传统知识或传统文化表现形式案文相互印证</w:t>
      </w:r>
      <w:r w:rsidRPr="009B16A0">
        <w:rPr>
          <w:rStyle w:val="text-dst"/>
          <w:rFonts w:asciiTheme="minorEastAsia" w:eastAsiaTheme="minorEastAsia" w:hAnsiTheme="minorEastAsia"/>
          <w:color w:val="000000"/>
          <w:sz w:val="21"/>
          <w:szCs w:val="21"/>
          <w:bdr w:val="none" w:sz="0" w:space="0" w:color="auto" w:frame="1"/>
          <w:shd w:val="clear" w:color="auto" w:fill="FFFFFF"/>
        </w:rPr>
        <w:t>，但实际情况并非如此。IGC也应</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对</w:t>
      </w:r>
      <w:r w:rsidRPr="009B16A0">
        <w:rPr>
          <w:rStyle w:val="text-dst"/>
          <w:rFonts w:asciiTheme="minorEastAsia" w:eastAsiaTheme="minorEastAsia" w:hAnsiTheme="minorEastAsia"/>
          <w:color w:val="000000"/>
          <w:sz w:val="21"/>
          <w:szCs w:val="21"/>
          <w:bdr w:val="none" w:sz="0" w:space="0" w:color="auto" w:frame="1"/>
          <w:shd w:val="clear" w:color="auto" w:fill="FFFFFF"/>
        </w:rPr>
        <w:t>这方面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进行研究</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2983DD04"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印度尼西亚代表团代表LMC发言，</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认为掌握</w:t>
      </w:r>
      <w:r w:rsidRPr="009B16A0">
        <w:rPr>
          <w:rStyle w:val="text-dst"/>
          <w:rFonts w:asciiTheme="minorEastAsia" w:eastAsiaTheme="minorEastAsia" w:hAnsiTheme="minorEastAsia"/>
          <w:color w:val="000000"/>
          <w:sz w:val="21"/>
          <w:szCs w:val="21"/>
          <w:bdr w:val="none" w:sz="0" w:space="0" w:color="auto" w:frame="1"/>
          <w:shd w:val="clear" w:color="auto" w:fill="FFFFFF"/>
        </w:rPr>
        <w:t>过去两天的所有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发言</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建议</w:t>
      </w:r>
      <w:r w:rsidRPr="009B16A0">
        <w:rPr>
          <w:rStyle w:val="text-dst"/>
          <w:rFonts w:asciiTheme="minorEastAsia" w:eastAsiaTheme="minorEastAsia" w:hAnsiTheme="minorEastAsia"/>
          <w:color w:val="000000"/>
          <w:sz w:val="21"/>
          <w:szCs w:val="21"/>
          <w:bdr w:val="none" w:sz="0" w:space="0" w:color="auto" w:frame="1"/>
          <w:shd w:val="clear" w:color="auto" w:fill="FFFFFF"/>
        </w:rPr>
        <w:t>、提案和讨论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并非易事</w:t>
      </w:r>
      <w:r w:rsidRPr="009B16A0">
        <w:rPr>
          <w:rStyle w:val="text-dst"/>
          <w:rFonts w:asciiTheme="minorEastAsia" w:eastAsiaTheme="minorEastAsia" w:hAnsiTheme="minorEastAsia"/>
          <w:color w:val="000000"/>
          <w:sz w:val="21"/>
          <w:szCs w:val="21"/>
          <w:bdr w:val="none" w:sz="0" w:space="0" w:color="auto" w:frame="1"/>
          <w:shd w:val="clear" w:color="auto" w:fill="FFFFFF"/>
        </w:rPr>
        <w:t>，而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人必须保持案文的完整性和明确性。</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不过</w:t>
      </w:r>
      <w:r w:rsidRPr="009B16A0">
        <w:rPr>
          <w:rStyle w:val="text-dst"/>
          <w:rFonts w:asciiTheme="minorEastAsia" w:eastAsiaTheme="minorEastAsia" w:hAnsiTheme="minorEastAsia"/>
          <w:color w:val="000000"/>
          <w:sz w:val="21"/>
          <w:szCs w:val="21"/>
          <w:bdr w:val="none" w:sz="0" w:space="0" w:color="auto" w:frame="1"/>
          <w:shd w:val="clear" w:color="auto" w:fill="FFFFFF"/>
        </w:rPr>
        <w:t>，它欢迎将关于这两</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个条款</w:t>
      </w:r>
      <w:r w:rsidRPr="009B16A0">
        <w:rPr>
          <w:rStyle w:val="text-dst"/>
          <w:rFonts w:asciiTheme="minorEastAsia" w:eastAsiaTheme="minorEastAsia" w:hAnsiTheme="minorEastAsia"/>
          <w:color w:val="000000"/>
          <w:sz w:val="21"/>
          <w:szCs w:val="21"/>
          <w:bdr w:val="none" w:sz="0" w:space="0" w:color="auto" w:frame="1"/>
          <w:shd w:val="clear" w:color="auto" w:fill="FFFFFF"/>
        </w:rPr>
        <w:t>的所有工作结果纳入新的关于传统知识和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的条款草案。这些案文已准备送交大会</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供</w:t>
      </w:r>
      <w:r w:rsidRPr="009B16A0">
        <w:rPr>
          <w:rStyle w:val="text-dst"/>
          <w:rFonts w:asciiTheme="minorEastAsia" w:eastAsiaTheme="minorEastAsia" w:hAnsiTheme="minorEastAsia"/>
          <w:color w:val="000000"/>
          <w:sz w:val="21"/>
          <w:szCs w:val="21"/>
          <w:bdr w:val="none" w:sz="0" w:space="0" w:color="auto" w:frame="1"/>
          <w:shd w:val="clear" w:color="auto" w:fill="FFFFFF"/>
        </w:rPr>
        <w:t>进一步审议。</w:t>
      </w:r>
    </w:p>
    <w:p w14:paraId="4214EE0F" w14:textId="1989B261"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大韩民国代表团要求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阐明传统知识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传统文化表现形式两个案文</w:t>
      </w:r>
      <w:r w:rsidRPr="009B16A0">
        <w:rPr>
          <w:rStyle w:val="text-dst"/>
          <w:rFonts w:asciiTheme="minorEastAsia" w:eastAsiaTheme="minorEastAsia" w:hAnsiTheme="minorEastAsia"/>
          <w:color w:val="000000"/>
          <w:sz w:val="21"/>
          <w:szCs w:val="21"/>
          <w:bdr w:val="none" w:sz="0" w:space="0" w:color="auto" w:frame="1"/>
          <w:shd w:val="clear" w:color="auto" w:fill="FFFFFF"/>
        </w:rPr>
        <w:t>中第5.1条的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替代项</w:t>
      </w:r>
      <w:r w:rsidRPr="009B16A0">
        <w:rPr>
          <w:rStyle w:val="text-dst"/>
          <w:rFonts w:asciiTheme="minorEastAsia" w:eastAsiaTheme="minorEastAsia" w:hAnsiTheme="minorEastAsia"/>
          <w:color w:val="000000"/>
          <w:sz w:val="21"/>
          <w:szCs w:val="21"/>
          <w:bdr w:val="none" w:sz="0" w:space="0" w:color="auto" w:frame="1"/>
          <w:shd w:val="clear" w:color="auto" w:fill="FFFFFF"/>
        </w:rPr>
        <w:t>2。第5.1</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(a)</w:t>
      </w:r>
      <w:r w:rsidRPr="009B16A0">
        <w:rPr>
          <w:rStyle w:val="text-dst"/>
          <w:rFonts w:asciiTheme="minorEastAsia" w:eastAsiaTheme="minorEastAsia" w:hAnsiTheme="minorEastAsia"/>
          <w:color w:val="000000"/>
          <w:sz w:val="21"/>
          <w:szCs w:val="21"/>
          <w:bdr w:val="none" w:sz="0" w:space="0" w:color="auto" w:frame="1"/>
          <w:shd w:val="clear" w:color="auto" w:fill="FFFFFF"/>
        </w:rPr>
        <w:t>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涉及获取受到限制的</w:t>
      </w:r>
      <w:r w:rsidRPr="009B16A0">
        <w:rPr>
          <w:rStyle w:val="text-dst"/>
          <w:rFonts w:asciiTheme="minorEastAsia" w:eastAsiaTheme="minorEastAsia" w:hAnsiTheme="minorEastAsia"/>
          <w:color w:val="000000"/>
          <w:sz w:val="21"/>
          <w:szCs w:val="21"/>
          <w:bdr w:val="none" w:sz="0" w:space="0" w:color="auto" w:frame="1"/>
          <w:shd w:val="clear" w:color="auto" w:fill="FFFFFF"/>
        </w:rPr>
        <w:t>传统知识和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，然而，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在</w:t>
      </w:r>
      <w:r w:rsidRPr="009B16A0">
        <w:rPr>
          <w:rStyle w:val="text-dst"/>
          <w:rFonts w:asciiTheme="minorEastAsia" w:eastAsiaTheme="minorEastAsia" w:hAnsiTheme="minorEastAsia"/>
          <w:color w:val="000000"/>
          <w:sz w:val="21"/>
          <w:szCs w:val="21"/>
          <w:bdr w:val="none" w:sz="0" w:space="0" w:color="auto" w:frame="1"/>
          <w:shd w:val="clear" w:color="auto" w:fill="FFFFFF"/>
        </w:rPr>
        <w:t>第5.1</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(b)</w:t>
      </w:r>
      <w:r w:rsidRPr="009B16A0">
        <w:rPr>
          <w:rStyle w:val="text-dst"/>
          <w:rFonts w:asciiTheme="minorEastAsia" w:eastAsiaTheme="minorEastAsia" w:hAnsiTheme="minorEastAsia"/>
          <w:color w:val="000000"/>
          <w:sz w:val="21"/>
          <w:szCs w:val="21"/>
          <w:bdr w:val="none" w:sz="0" w:space="0" w:color="auto" w:frame="1"/>
          <w:shd w:val="clear" w:color="auto" w:fill="FFFFFF"/>
        </w:rPr>
        <w:t>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color w:val="000000"/>
          <w:sz w:val="21"/>
          <w:szCs w:val="21"/>
          <w:bdr w:val="none" w:sz="0" w:space="0" w:color="auto" w:frame="1"/>
          <w:shd w:val="clear" w:color="auto" w:fill="FFFFFF"/>
        </w:rPr>
        <w:t>传统知识和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不再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受</w:t>
      </w:r>
      <w:r w:rsidRPr="009B16A0">
        <w:rPr>
          <w:rStyle w:val="text-dst"/>
          <w:rFonts w:asciiTheme="minorEastAsia" w:eastAsiaTheme="minorEastAsia" w:hAnsiTheme="minorEastAsia"/>
          <w:color w:val="000000"/>
          <w:sz w:val="21"/>
          <w:szCs w:val="21"/>
          <w:bdr w:val="none" w:sz="0" w:space="0" w:color="auto" w:frame="1"/>
          <w:shd w:val="clear" w:color="auto" w:fill="FFFFFF"/>
        </w:rPr>
        <w:t>受益人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color w:val="000000"/>
          <w:sz w:val="21"/>
          <w:szCs w:val="21"/>
          <w:bdr w:val="none" w:sz="0" w:space="0" w:color="auto" w:frame="1"/>
          <w:shd w:val="clear" w:color="auto" w:fill="FFFFFF"/>
        </w:rPr>
        <w:t>专</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w:t>
      </w:r>
      <w:r w:rsidRPr="009B16A0">
        <w:rPr>
          <w:rStyle w:val="text-dst"/>
          <w:rFonts w:asciiTheme="minorEastAsia" w:eastAsiaTheme="minorEastAsia" w:hAnsiTheme="minorEastAsia"/>
          <w:color w:val="000000"/>
          <w:sz w:val="21"/>
          <w:szCs w:val="21"/>
          <w:bdr w:val="none" w:sz="0" w:space="0" w:color="auto" w:frame="1"/>
          <w:shd w:val="clear" w:color="auto" w:fill="FFFFFF"/>
        </w:rPr>
        <w:t>控制。它想知道，当</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获取</w:t>
      </w:r>
      <w:r w:rsidRPr="009B16A0">
        <w:rPr>
          <w:rStyle w:val="text-dst"/>
          <w:rFonts w:asciiTheme="minorEastAsia" w:eastAsiaTheme="minorEastAsia" w:hAnsiTheme="minorEastAsia"/>
          <w:color w:val="000000"/>
          <w:sz w:val="21"/>
          <w:szCs w:val="21"/>
          <w:bdr w:val="none" w:sz="0" w:space="0" w:color="auto" w:frame="1"/>
          <w:shd w:val="clear" w:color="auto" w:fill="FFFFFF"/>
        </w:rPr>
        <w:t>传统知识和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受到限制时，以及当它们不再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受</w:t>
      </w:r>
      <w:r w:rsidRPr="009B16A0">
        <w:rPr>
          <w:rStyle w:val="text-dst"/>
          <w:rFonts w:asciiTheme="minorEastAsia" w:eastAsiaTheme="minorEastAsia" w:hAnsiTheme="minorEastAsia"/>
          <w:color w:val="000000"/>
          <w:sz w:val="21"/>
          <w:szCs w:val="21"/>
          <w:bdr w:val="none" w:sz="0" w:space="0" w:color="auto" w:frame="1"/>
          <w:shd w:val="clear" w:color="auto" w:fill="FFFFFF"/>
        </w:rPr>
        <w:t>受益人的专有控制时，如何在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获取</w:t>
      </w:r>
      <w:r w:rsidRPr="009B16A0">
        <w:rPr>
          <w:rStyle w:val="text-dst"/>
          <w:rFonts w:asciiTheme="minorEastAsia" w:eastAsiaTheme="minorEastAsia" w:hAnsiTheme="minorEastAsia"/>
          <w:color w:val="000000"/>
          <w:sz w:val="21"/>
          <w:szCs w:val="21"/>
          <w:bdr w:val="none" w:sz="0" w:space="0" w:color="auto" w:frame="1"/>
          <w:shd w:val="clear" w:color="auto" w:fill="FFFFFF"/>
        </w:rPr>
        <w:t>传统知识和</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之间划清界</w:t>
      </w:r>
      <w:r w:rsidR="008F3409" w:rsidRPr="009B16A0">
        <w:rPr>
          <w:rStyle w:val="text-dst"/>
          <w:rFonts w:asciiTheme="minorEastAsia" w:eastAsiaTheme="minorEastAsia" w:hAnsiTheme="minorEastAsia" w:hint="cs"/>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限。</w:t>
      </w:r>
    </w:p>
    <w:p w14:paraId="14C8230F" w14:textId="0EEF5041"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尼日利亚代表团提请注意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传统文化表现形式案文</w:t>
      </w:r>
      <w:r w:rsidRPr="009B16A0">
        <w:rPr>
          <w:rStyle w:val="text-dst"/>
          <w:rFonts w:asciiTheme="minorEastAsia" w:eastAsiaTheme="minorEastAsia" w:hAnsiTheme="minorEastAsia"/>
          <w:color w:val="000000"/>
          <w:sz w:val="21"/>
          <w:szCs w:val="21"/>
          <w:bdr w:val="none" w:sz="0" w:space="0" w:color="auto" w:frame="1"/>
          <w:shd w:val="clear" w:color="auto" w:fill="FFFFFF"/>
        </w:rPr>
        <w:t>第5.1</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(b)</w:t>
      </w:r>
      <w:r w:rsidRPr="009B16A0">
        <w:rPr>
          <w:rStyle w:val="text-dst"/>
          <w:rFonts w:asciiTheme="minorEastAsia" w:eastAsiaTheme="minorEastAsia" w:hAnsiTheme="minorEastAsia"/>
          <w:color w:val="000000"/>
          <w:sz w:val="21"/>
          <w:szCs w:val="21"/>
          <w:bdr w:val="none" w:sz="0" w:space="0" w:color="auto" w:frame="1"/>
          <w:shd w:val="clear" w:color="auto" w:fill="FFFFFF"/>
        </w:rPr>
        <w:t>条以及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传统知识案文</w:t>
      </w:r>
      <w:r w:rsidRPr="009B16A0">
        <w:rPr>
          <w:rStyle w:val="text-dst"/>
          <w:rFonts w:asciiTheme="minorEastAsia" w:eastAsiaTheme="minorEastAsia" w:hAnsiTheme="minorEastAsia"/>
          <w:color w:val="000000"/>
          <w:sz w:val="21"/>
          <w:szCs w:val="21"/>
          <w:bdr w:val="none" w:sz="0" w:space="0" w:color="auto" w:frame="1"/>
          <w:shd w:val="clear" w:color="auto" w:fill="FFFFFF"/>
        </w:rPr>
        <w:t>，承认中国代表团提出的意见，并考虑</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再次使用</w:t>
      </w:r>
      <w:r w:rsidRPr="009B16A0">
        <w:rPr>
          <w:rStyle w:val="text-dst"/>
          <w:rFonts w:asciiTheme="minorEastAsia" w:eastAsiaTheme="minorEastAsia" w:hAnsiTheme="minorEastAsia"/>
          <w:color w:val="000000"/>
          <w:sz w:val="21"/>
          <w:szCs w:val="21"/>
          <w:bdr w:val="none" w:sz="0" w:space="0" w:color="auto" w:frame="1"/>
          <w:shd w:val="clear" w:color="auto" w:fill="FFFFFF"/>
        </w:rPr>
        <w:t>“神圣”和“秘密”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。它想知道这是否可行。它并没有要求</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人作出答复，而是将其留给他们考虑。关于第5.1</w:t>
      </w:r>
      <w:r w:rsidR="00EE3C6B" w:rsidRPr="009B16A0">
        <w:rPr>
          <w:rStyle w:val="text-dst"/>
          <w:rFonts w:asciiTheme="minorEastAsia" w:eastAsiaTheme="minorEastAsia" w:hAnsiTheme="minorEastAsia"/>
          <w:color w:val="000000"/>
          <w:sz w:val="21"/>
          <w:szCs w:val="21"/>
          <w:bdr w:val="none" w:sz="0" w:space="0" w:color="auto" w:frame="1"/>
          <w:shd w:val="clear" w:color="auto" w:fill="FFFFFF"/>
        </w:rPr>
        <w:t>(b)</w:t>
      </w:r>
      <w:r w:rsidRPr="009B16A0">
        <w:rPr>
          <w:rStyle w:val="text-dst"/>
          <w:rFonts w:asciiTheme="minorEastAsia" w:eastAsiaTheme="minorEastAsia" w:hAnsiTheme="minorEastAsia"/>
          <w:color w:val="000000"/>
          <w:sz w:val="21"/>
          <w:szCs w:val="21"/>
          <w:bdr w:val="none" w:sz="0" w:space="0" w:color="auto" w:frame="1"/>
          <w:shd w:val="clear" w:color="auto" w:fill="FFFFFF"/>
        </w:rPr>
        <w:t>条，为了保持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案文</w:t>
      </w:r>
      <w:r w:rsidRPr="009B16A0">
        <w:rPr>
          <w:rStyle w:val="text-dst"/>
          <w:rFonts w:asciiTheme="minorEastAsia" w:eastAsiaTheme="minorEastAsia" w:hAnsiTheme="minorEastAsia"/>
          <w:color w:val="000000"/>
          <w:sz w:val="21"/>
          <w:szCs w:val="21"/>
          <w:bdr w:val="none" w:sz="0" w:space="0" w:color="auto" w:frame="1"/>
          <w:shd w:val="clear" w:color="auto" w:fill="FFFFFF"/>
        </w:rPr>
        <w:t>起草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工作</w:t>
      </w:r>
      <w:r w:rsidRPr="009B16A0">
        <w:rPr>
          <w:rStyle w:val="text-dst"/>
          <w:rFonts w:asciiTheme="minorEastAsia" w:eastAsiaTheme="minorEastAsia" w:hAnsiTheme="minorEastAsia"/>
          <w:color w:val="000000"/>
          <w:sz w:val="21"/>
          <w:szCs w:val="21"/>
          <w:bdr w:val="none" w:sz="0" w:space="0" w:color="auto" w:frame="1"/>
          <w:shd w:val="clear" w:color="auto" w:fill="FFFFFF"/>
        </w:rPr>
        <w:t>的连贯性，并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高屋建瓴地尝试</w:t>
      </w:r>
      <w:r w:rsidRPr="009B16A0">
        <w:rPr>
          <w:rStyle w:val="text-dst"/>
          <w:rFonts w:asciiTheme="minorEastAsia" w:eastAsiaTheme="minorEastAsia" w:hAnsiTheme="minorEastAsia"/>
          <w:color w:val="000000"/>
          <w:sz w:val="21"/>
          <w:szCs w:val="21"/>
          <w:bdr w:val="none" w:sz="0" w:space="0" w:color="auto" w:frame="1"/>
          <w:shd w:val="clear" w:color="auto" w:fill="FFFFFF"/>
        </w:rPr>
        <w:t>将主席的案文与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之</w:t>
      </w:r>
      <w:r w:rsidRPr="009B16A0">
        <w:rPr>
          <w:rStyle w:val="text-dst"/>
          <w:rFonts w:asciiTheme="minorEastAsia" w:eastAsiaTheme="minorEastAsia" w:hAnsiTheme="minorEastAsia"/>
          <w:color w:val="000000"/>
          <w:sz w:val="21"/>
          <w:szCs w:val="21"/>
          <w:bdr w:val="none" w:sz="0" w:space="0" w:color="auto" w:frame="1"/>
          <w:shd w:val="clear" w:color="auto" w:fill="FFFFFF"/>
        </w:rPr>
        <w:t>前分层法的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措辞相结合</w:t>
      </w:r>
      <w:r w:rsidRPr="009B16A0">
        <w:rPr>
          <w:rStyle w:val="text-dst"/>
          <w:rFonts w:asciiTheme="minorEastAsia" w:eastAsiaTheme="minorEastAsia" w:hAnsiTheme="minorEastAsia"/>
          <w:color w:val="000000"/>
          <w:sz w:val="21"/>
          <w:szCs w:val="21"/>
          <w:bdr w:val="none" w:sz="0" w:space="0" w:color="auto" w:frame="1"/>
          <w:shd w:val="clear" w:color="auto" w:fill="FFFFFF"/>
        </w:rPr>
        <w:t>，它询问，</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协调</w:t>
      </w:r>
      <w:r w:rsidRPr="009B16A0">
        <w:rPr>
          <w:rStyle w:val="text-dst"/>
          <w:rFonts w:asciiTheme="minorEastAsia" w:eastAsiaTheme="minorEastAsia" w:hAnsiTheme="minorEastAsia"/>
          <w:color w:val="000000"/>
          <w:sz w:val="21"/>
          <w:szCs w:val="21"/>
          <w:bdr w:val="none" w:sz="0" w:space="0" w:color="auto" w:frame="1"/>
          <w:shd w:val="clear" w:color="auto" w:fill="FFFFFF"/>
        </w:rPr>
        <w:t>人是否考</w:t>
      </w:r>
      <w:r w:rsidRPr="009B16A0">
        <w:rPr>
          <w:rStyle w:val="text-dst"/>
          <w:rFonts w:asciiTheme="minorEastAsia" w:eastAsiaTheme="minorEastAsia" w:hAnsiTheme="minorEastAsia"/>
          <w:color w:val="000000"/>
          <w:sz w:val="21"/>
          <w:szCs w:val="21"/>
          <w:bdr w:val="none" w:sz="0" w:space="0" w:color="auto" w:frame="1"/>
          <w:shd w:val="clear" w:color="auto" w:fill="FFFFFF"/>
        </w:rPr>
        <w:lastRenderedPageBreak/>
        <w:t>虑在第三行的“受益</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w:t>
      </w:r>
      <w:r w:rsidRPr="009B16A0">
        <w:rPr>
          <w:rStyle w:val="text-dst"/>
          <w:rFonts w:asciiTheme="minorEastAsia" w:eastAsiaTheme="minorEastAsia" w:hAnsiTheme="minorEastAsia"/>
          <w:color w:val="000000"/>
          <w:sz w:val="21"/>
          <w:szCs w:val="21"/>
          <w:bdr w:val="none" w:sz="0" w:space="0" w:color="auto" w:frame="1"/>
          <w:shd w:val="clear" w:color="auto" w:fill="FFFFFF"/>
        </w:rPr>
        <w:t>”之后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列入</w:t>
      </w:r>
      <w:r w:rsidRPr="009B16A0">
        <w:rPr>
          <w:rStyle w:val="text-dst"/>
          <w:rFonts w:asciiTheme="minorEastAsia" w:eastAsiaTheme="minorEastAsia" w:hAnsiTheme="minorEastAsia"/>
          <w:color w:val="000000"/>
          <w:sz w:val="21"/>
          <w:szCs w:val="21"/>
          <w:bdr w:val="none" w:sz="0" w:space="0" w:color="auto" w:frame="1"/>
          <w:shd w:val="clear" w:color="auto" w:fill="FFFFFF"/>
        </w:rPr>
        <w:t>“包括传播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的地方”。</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后面的</w:t>
      </w:r>
      <w:r w:rsidRPr="009B16A0">
        <w:rPr>
          <w:rStyle w:val="text-dst"/>
          <w:rFonts w:asciiTheme="minorEastAsia" w:eastAsiaTheme="minorEastAsia" w:hAnsiTheme="minorEastAsia"/>
          <w:color w:val="000000"/>
          <w:sz w:val="21"/>
          <w:szCs w:val="21"/>
          <w:bdr w:val="none" w:sz="0" w:space="0" w:color="auto" w:frame="1"/>
          <w:shd w:val="clear" w:color="auto" w:fill="FFFFFF"/>
        </w:rPr>
        <w:t>案文将</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变成</w:t>
      </w:r>
      <w:r w:rsidRPr="009B16A0">
        <w:rPr>
          <w:rStyle w:val="text-dst"/>
          <w:rFonts w:asciiTheme="minorEastAsia" w:eastAsiaTheme="minorEastAsia" w:hAnsiTheme="minorEastAsia"/>
          <w:color w:val="000000"/>
          <w:sz w:val="21"/>
          <w:szCs w:val="21"/>
          <w:bdr w:val="none" w:sz="0" w:space="0" w:color="auto" w:frame="1"/>
          <w:shd w:val="clear" w:color="auto" w:fill="FFFFFF"/>
        </w:rPr>
        <w:t>：“但仍与受益人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有显著联系</w:t>
      </w:r>
      <w:r w:rsidRPr="009B16A0">
        <w:rPr>
          <w:rStyle w:val="text-dst"/>
          <w:rFonts w:asciiTheme="minorEastAsia" w:eastAsiaTheme="minorEastAsia" w:hAnsiTheme="minorEastAsia"/>
          <w:color w:val="000000"/>
          <w:sz w:val="21"/>
          <w:szCs w:val="21"/>
          <w:bdr w:val="none" w:sz="0" w:space="0" w:color="auto" w:frame="1"/>
          <w:shd w:val="clear" w:color="auto" w:fill="FFFFFF"/>
        </w:rPr>
        <w:t>”。针对大韩民国代表团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提出</w:t>
      </w:r>
      <w:r w:rsidRPr="009B16A0">
        <w:rPr>
          <w:rStyle w:val="text-dst"/>
          <w:rFonts w:asciiTheme="minorEastAsia" w:eastAsiaTheme="minorEastAsia" w:hAnsiTheme="minorEastAsia"/>
          <w:color w:val="000000"/>
          <w:sz w:val="21"/>
          <w:szCs w:val="21"/>
          <w:bdr w:val="none" w:sz="0" w:space="0" w:color="auto" w:frame="1"/>
          <w:shd w:val="clear" w:color="auto" w:fill="FFFFFF"/>
        </w:rPr>
        <w:t>的最后意见，与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传播</w:t>
      </w:r>
      <w:r w:rsidRPr="009B16A0">
        <w:rPr>
          <w:rStyle w:val="text-dst"/>
          <w:rFonts w:asciiTheme="minorEastAsia" w:eastAsiaTheme="minorEastAsia" w:hAnsiTheme="minorEastAsia"/>
          <w:color w:val="000000"/>
          <w:sz w:val="21"/>
          <w:szCs w:val="21"/>
          <w:bdr w:val="none" w:sz="0" w:space="0" w:color="auto" w:frame="1"/>
          <w:shd w:val="clear" w:color="auto" w:fill="FFFFFF"/>
        </w:rPr>
        <w:t>有关的证据门槛问题，或当前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措辞</w:t>
      </w:r>
      <w:r w:rsidRPr="009B16A0">
        <w:rPr>
          <w:rStyle w:val="text-dst"/>
          <w:rFonts w:asciiTheme="minorEastAsia" w:eastAsiaTheme="minorEastAsia" w:hAnsiTheme="minorEastAsia"/>
          <w:color w:val="000000"/>
          <w:sz w:val="21"/>
          <w:szCs w:val="21"/>
          <w:bdr w:val="none" w:sz="0" w:space="0" w:color="auto" w:frame="1"/>
          <w:shd w:val="clear" w:color="auto" w:fill="FFFFFF"/>
        </w:rPr>
        <w:t>中的“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或</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不再与受益人</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有显著联系</w:t>
      </w:r>
      <w:r w:rsidRPr="009B16A0">
        <w:rPr>
          <w:rStyle w:val="text-dst"/>
          <w:rFonts w:asciiTheme="minorEastAsia" w:eastAsiaTheme="minorEastAsia" w:hAnsiTheme="minorEastAsia"/>
          <w:color w:val="000000"/>
          <w:sz w:val="21"/>
          <w:szCs w:val="21"/>
          <w:bdr w:val="none" w:sz="0" w:space="0" w:color="auto" w:frame="1"/>
          <w:shd w:val="clear" w:color="auto" w:fill="FFFFFF"/>
        </w:rPr>
        <w:t>”的问题，</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并非</w:t>
      </w:r>
      <w:r w:rsidRPr="009B16A0">
        <w:rPr>
          <w:rStyle w:val="text-dst"/>
          <w:rFonts w:asciiTheme="minorEastAsia" w:eastAsiaTheme="minorEastAsia" w:hAnsiTheme="minorEastAsia"/>
          <w:color w:val="000000"/>
          <w:sz w:val="21"/>
          <w:szCs w:val="21"/>
          <w:bdr w:val="none" w:sz="0" w:space="0" w:color="auto" w:frame="1"/>
          <w:shd w:val="clear" w:color="auto" w:fill="FFFFFF"/>
        </w:rPr>
        <w:t>需要书面证据。通过注意</w:t>
      </w:r>
      <w:r w:rsidRPr="009B16A0">
        <w:rPr>
          <w:rFonts w:asciiTheme="minorEastAsia" w:eastAsiaTheme="minorEastAsia" w:hAnsiTheme="minorEastAsia" w:hint="eastAsia"/>
          <w:sz w:val="21"/>
          <w:szCs w:val="21"/>
        </w:rPr>
        <w:t>土著人民和当地社区</w:t>
      </w:r>
      <w:r w:rsidRPr="009B16A0">
        <w:rPr>
          <w:rStyle w:val="text-dst"/>
          <w:rFonts w:asciiTheme="minorEastAsia" w:eastAsiaTheme="minorEastAsia" w:hAnsiTheme="minorEastAsia"/>
          <w:color w:val="000000"/>
          <w:sz w:val="21"/>
          <w:szCs w:val="21"/>
          <w:bdr w:val="none" w:sz="0" w:space="0" w:color="auto" w:frame="1"/>
          <w:shd w:val="clear" w:color="auto" w:fill="FFFFFF"/>
        </w:rPr>
        <w:t>的习惯做法，在验证</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或者传播</w:t>
      </w:r>
      <w:r w:rsidRPr="009B16A0">
        <w:rPr>
          <w:rStyle w:val="text-dst"/>
          <w:rFonts w:asciiTheme="minorEastAsia" w:eastAsiaTheme="minorEastAsia" w:hAnsiTheme="minorEastAsia"/>
          <w:color w:val="000000"/>
          <w:sz w:val="21"/>
          <w:szCs w:val="21"/>
          <w:bdr w:val="none" w:sz="0" w:space="0" w:color="auto" w:frame="1"/>
          <w:shd w:val="clear" w:color="auto" w:fill="FFFFFF"/>
        </w:rPr>
        <w:t>或使用</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证据</w:t>
      </w:r>
      <w:r w:rsidRPr="009B16A0">
        <w:rPr>
          <w:rStyle w:val="text-dst"/>
          <w:rFonts w:asciiTheme="minorEastAsia" w:eastAsiaTheme="minorEastAsia" w:hAnsiTheme="minorEastAsia"/>
          <w:color w:val="000000"/>
          <w:sz w:val="21"/>
          <w:szCs w:val="21"/>
          <w:bdr w:val="none" w:sz="0" w:space="0" w:color="auto" w:frame="1"/>
          <w:shd w:val="clear" w:color="auto" w:fill="FFFFFF"/>
        </w:rPr>
        <w:t>中</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采用</w:t>
      </w:r>
      <w:r w:rsidRPr="009B16A0">
        <w:rPr>
          <w:rStyle w:val="text-dst"/>
          <w:rFonts w:asciiTheme="minorEastAsia" w:eastAsiaTheme="minorEastAsia" w:hAnsiTheme="minorEastAsia"/>
          <w:color w:val="000000"/>
          <w:sz w:val="21"/>
          <w:szCs w:val="21"/>
          <w:bdr w:val="none" w:sz="0" w:space="0" w:color="auto" w:frame="1"/>
          <w:shd w:val="clear" w:color="auto" w:fill="FFFFFF"/>
        </w:rPr>
        <w:t>的</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措辞</w:t>
      </w:r>
      <w:r w:rsidRPr="009B16A0">
        <w:rPr>
          <w:rStyle w:val="text-dst"/>
          <w:rFonts w:asciiTheme="minorEastAsia" w:eastAsiaTheme="minorEastAsia" w:hAnsiTheme="minorEastAsia"/>
          <w:color w:val="000000"/>
          <w:sz w:val="21"/>
          <w:szCs w:val="21"/>
          <w:bdr w:val="none" w:sz="0" w:space="0" w:color="auto" w:frame="1"/>
          <w:shd w:val="clear" w:color="auto" w:fill="FFFFFF"/>
        </w:rPr>
        <w:t>已经在案文中得到了体现。土著</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人民</w:t>
      </w:r>
      <w:r w:rsidRPr="009B16A0">
        <w:rPr>
          <w:rStyle w:val="text-dst"/>
          <w:rFonts w:asciiTheme="minorEastAsia" w:eastAsiaTheme="minorEastAsia" w:hAnsiTheme="minorEastAsia"/>
          <w:color w:val="000000"/>
          <w:sz w:val="21"/>
          <w:szCs w:val="21"/>
          <w:bdr w:val="none" w:sz="0" w:space="0" w:color="auto" w:frame="1"/>
          <w:shd w:val="clear" w:color="auto" w:fill="FFFFFF"/>
        </w:rPr>
        <w:t>核心小组从意图</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角度出发</w:t>
      </w:r>
      <w:r w:rsidRPr="009B16A0">
        <w:rPr>
          <w:rStyle w:val="text-dst"/>
          <w:rFonts w:asciiTheme="minorEastAsia" w:eastAsiaTheme="minorEastAsia" w:hAnsiTheme="minorEastAsia"/>
          <w:color w:val="000000"/>
          <w:sz w:val="21"/>
          <w:szCs w:val="21"/>
          <w:bdr w:val="none" w:sz="0" w:space="0" w:color="auto" w:frame="1"/>
          <w:shd w:val="clear" w:color="auto" w:fill="FFFFFF"/>
        </w:rPr>
        <w:t>谈到这一点，如果时间允许，</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且</w:t>
      </w:r>
      <w:r w:rsidRPr="009B16A0">
        <w:rPr>
          <w:rStyle w:val="text-dst"/>
          <w:rFonts w:asciiTheme="minorEastAsia" w:eastAsiaTheme="minorEastAsia" w:hAnsiTheme="minorEastAsia"/>
          <w:color w:val="000000"/>
          <w:sz w:val="21"/>
          <w:szCs w:val="21"/>
          <w:bdr w:val="none" w:sz="0" w:space="0" w:color="auto" w:frame="1"/>
          <w:shd w:val="clear" w:color="auto" w:fill="FFFFFF"/>
        </w:rPr>
        <w:t>他们愿意，核心小组也许能够谈</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及</w:t>
      </w:r>
      <w:r w:rsidRPr="009B16A0">
        <w:rPr>
          <w:rStyle w:val="text-dst"/>
          <w:rFonts w:asciiTheme="minorEastAsia" w:eastAsiaTheme="minorEastAsia" w:hAnsiTheme="minorEastAsia"/>
          <w:color w:val="000000"/>
          <w:sz w:val="21"/>
          <w:szCs w:val="21"/>
          <w:bdr w:val="none" w:sz="0" w:space="0" w:color="auto" w:frame="1"/>
          <w:shd w:val="clear" w:color="auto" w:fill="FFFFFF"/>
        </w:rPr>
        <w:t>这一点。</w:t>
      </w:r>
    </w:p>
    <w:p w14:paraId="58C6AC49" w14:textId="6D99D14C"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Style w:val="text-dst"/>
          <w:rFonts w:asciiTheme="minorEastAsia" w:eastAsiaTheme="minorEastAsia" w:hAnsiTheme="minorEastAsia"/>
          <w:color w:val="000000"/>
          <w:sz w:val="21"/>
          <w:szCs w:val="21"/>
          <w:bdr w:val="none" w:sz="0" w:space="0" w:color="auto" w:frame="1"/>
          <w:shd w:val="clear" w:color="auto" w:fill="FFFFFF"/>
        </w:rPr>
        <w:t>埃及代表团</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表示</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比较传统文化表现形式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案文第5条与</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传统知识</w:t>
      </w:r>
      <w:r w:rsidRPr="009B16A0">
        <w:rPr>
          <w:rStyle w:val="text-dst"/>
          <w:rFonts w:asciiTheme="minorEastAsia" w:eastAsiaTheme="minorEastAsia" w:hAnsiTheme="minorEastAsia"/>
          <w:color w:val="000000"/>
          <w:sz w:val="21"/>
          <w:szCs w:val="21"/>
          <w:bdr w:val="none" w:sz="0" w:space="0" w:color="auto" w:frame="1"/>
          <w:shd w:val="clear" w:color="auto" w:fill="FFFFFF"/>
        </w:rPr>
        <w:t>案文第5条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就会发现</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案文中第三行有</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一句短语遗漏了</w:t>
      </w:r>
      <w:r w:rsidRPr="009B16A0">
        <w:rPr>
          <w:rStyle w:val="text-dst"/>
          <w:rFonts w:asciiTheme="minorEastAsia" w:eastAsiaTheme="minorEastAsia" w:hAnsiTheme="minorEastAsia"/>
          <w:color w:val="000000"/>
          <w:sz w:val="21"/>
          <w:szCs w:val="21"/>
          <w:bdr w:val="none" w:sz="0" w:space="0" w:color="auto" w:frame="1"/>
          <w:shd w:val="clear" w:color="auto" w:fill="FFFFFF"/>
        </w:rPr>
        <w:t>，即</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考虑第9条</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所</w:t>
      </w:r>
      <w:r w:rsidRPr="009B16A0">
        <w:rPr>
          <w:rStyle w:val="text-dst"/>
          <w:rFonts w:asciiTheme="minorEastAsia" w:eastAsiaTheme="minorEastAsia" w:hAnsiTheme="minorEastAsia"/>
          <w:color w:val="000000"/>
          <w:sz w:val="21"/>
          <w:szCs w:val="21"/>
          <w:bdr w:val="none" w:sz="0" w:space="0" w:color="auto" w:frame="1"/>
          <w:shd w:val="clear" w:color="auto" w:fill="FFFFFF"/>
        </w:rPr>
        <w:t>定义的例外与限制</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以符合第14条的方式</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传统文化表现形式</w:t>
      </w:r>
      <w:r w:rsidRPr="009B16A0">
        <w:rPr>
          <w:rStyle w:val="text-dst"/>
          <w:rFonts w:asciiTheme="minorEastAsia" w:eastAsiaTheme="minorEastAsia" w:hAnsiTheme="minorEastAsia"/>
          <w:color w:val="000000"/>
          <w:sz w:val="21"/>
          <w:szCs w:val="21"/>
          <w:bdr w:val="none" w:sz="0" w:space="0" w:color="auto" w:frame="1"/>
          <w:shd w:val="clear" w:color="auto" w:fill="FFFFFF"/>
        </w:rPr>
        <w:t>文本没有关于不减损的这种</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执行条款</w:t>
      </w:r>
      <w:r w:rsidRPr="009B16A0">
        <w:rPr>
          <w:rStyle w:val="text-dst"/>
          <w:rFonts w:asciiTheme="minorEastAsia" w:eastAsiaTheme="minorEastAsia" w:hAnsiTheme="minorEastAsia"/>
          <w:color w:val="000000"/>
          <w:sz w:val="21"/>
          <w:szCs w:val="21"/>
          <w:bdr w:val="none" w:sz="0" w:space="0" w:color="auto" w:frame="1"/>
          <w:shd w:val="clear" w:color="auto" w:fill="FFFFFF"/>
        </w:rPr>
        <w:t>，</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但</w:t>
      </w:r>
      <w:r w:rsidRPr="009B16A0">
        <w:rPr>
          <w:rStyle w:val="text-dst"/>
          <w:rFonts w:asciiTheme="minorEastAsia" w:eastAsiaTheme="minorEastAsia" w:hAnsiTheme="minorEastAsia"/>
          <w:color w:val="000000"/>
          <w:sz w:val="21"/>
          <w:szCs w:val="21"/>
          <w:bdr w:val="none" w:sz="0" w:space="0" w:color="auto" w:frame="1"/>
          <w:shd w:val="clear" w:color="auto" w:fill="FFFFFF"/>
        </w:rPr>
        <w:t>应该有一个</w:t>
      </w:r>
      <w:r w:rsidRPr="009B16A0">
        <w:rPr>
          <w:rStyle w:val="text-dst"/>
          <w:rFonts w:asciiTheme="minorEastAsia" w:eastAsiaTheme="minorEastAsia" w:hAnsiTheme="minorEastAsia" w:hint="eastAsia"/>
          <w:color w:val="000000"/>
          <w:sz w:val="21"/>
          <w:szCs w:val="21"/>
          <w:bdr w:val="none" w:sz="0" w:space="0" w:color="auto" w:frame="1"/>
          <w:shd w:val="clear" w:color="auto" w:fill="FFFFFF"/>
        </w:rPr>
        <w:t>这种执行条款</w:t>
      </w:r>
      <w:r w:rsidRPr="009B16A0">
        <w:rPr>
          <w:rStyle w:val="text-dst"/>
          <w:rFonts w:asciiTheme="minorEastAsia" w:eastAsiaTheme="minorEastAsia" w:hAnsiTheme="minorEastAsia"/>
          <w:color w:val="000000"/>
          <w:sz w:val="21"/>
          <w:szCs w:val="21"/>
          <w:bdr w:val="none" w:sz="0" w:space="0" w:color="auto" w:frame="1"/>
          <w:shd w:val="clear" w:color="auto" w:fill="FFFFFF"/>
        </w:rPr>
        <w:t>。</w:t>
      </w:r>
    </w:p>
    <w:p w14:paraId="2F74CBF1" w14:textId="77777777" w:rsidR="00F872B3" w:rsidRPr="009B16A0" w:rsidRDefault="00F872B3" w:rsidP="00182BC9">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color w:val="000000"/>
          <w:sz w:val="21"/>
          <w:szCs w:val="21"/>
          <w:shd w:val="clear" w:color="auto" w:fill="FFFFFF"/>
        </w:rPr>
        <w:t>主席结束了对议程</w:t>
      </w:r>
      <w:r w:rsidRPr="009B16A0">
        <w:rPr>
          <w:rFonts w:asciiTheme="minorEastAsia" w:eastAsiaTheme="minorEastAsia" w:hAnsiTheme="minorEastAsia" w:hint="eastAsia"/>
          <w:color w:val="000000"/>
          <w:sz w:val="21"/>
          <w:szCs w:val="21"/>
          <w:shd w:val="clear" w:color="auto" w:fill="FFFFFF"/>
        </w:rPr>
        <w:t>第</w:t>
      </w:r>
      <w:r w:rsidRPr="009B16A0">
        <w:rPr>
          <w:rFonts w:asciiTheme="minorEastAsia" w:eastAsiaTheme="minorEastAsia" w:hAnsiTheme="minorEastAsia"/>
          <w:color w:val="000000"/>
          <w:sz w:val="21"/>
          <w:szCs w:val="21"/>
          <w:shd w:val="clear" w:color="auto" w:fill="FFFFFF"/>
        </w:rPr>
        <w:t>6</w:t>
      </w:r>
      <w:r w:rsidRPr="009B16A0">
        <w:rPr>
          <w:rFonts w:asciiTheme="minorEastAsia" w:eastAsiaTheme="minorEastAsia" w:hAnsiTheme="minorEastAsia" w:hint="eastAsia"/>
          <w:color w:val="000000"/>
          <w:sz w:val="21"/>
          <w:szCs w:val="21"/>
          <w:shd w:val="clear" w:color="auto" w:fill="FFFFFF"/>
        </w:rPr>
        <w:t>项</w:t>
      </w:r>
      <w:r w:rsidRPr="009B16A0">
        <w:rPr>
          <w:rFonts w:asciiTheme="minorEastAsia" w:eastAsiaTheme="minorEastAsia" w:hAnsiTheme="minorEastAsia"/>
          <w:color w:val="000000"/>
          <w:sz w:val="21"/>
          <w:szCs w:val="21"/>
          <w:shd w:val="clear" w:color="auto" w:fill="FFFFFF"/>
        </w:rPr>
        <w:t>的讨论。</w:t>
      </w:r>
    </w:p>
    <w:p w14:paraId="2E6796F0" w14:textId="4BD4109A" w:rsidR="00F872B3" w:rsidRPr="00083D65" w:rsidRDefault="00F872B3" w:rsidP="00083D65">
      <w:pPr>
        <w:pStyle w:val="ListParagraph"/>
        <w:overflowPunct w:val="0"/>
        <w:spacing w:afterLines="50" w:after="120" w:line="340" w:lineRule="atLeast"/>
        <w:ind w:left="5534"/>
        <w:contextualSpacing w:val="0"/>
        <w:jc w:val="both"/>
        <w:rPr>
          <w:rFonts w:ascii="KaiTi" w:eastAsia="KaiTi" w:hAnsi="KaiTi" w:cs="Times New Roman"/>
          <w:sz w:val="21"/>
          <w:szCs w:val="21"/>
        </w:rPr>
      </w:pPr>
      <w:r w:rsidRPr="00083D65">
        <w:rPr>
          <w:rFonts w:ascii="KaiTi" w:eastAsia="KaiTi" w:hAnsi="KaiTi" w:cs="Times New Roman"/>
          <w:sz w:val="21"/>
          <w:szCs w:val="21"/>
        </w:rPr>
        <w:t>关于议程第6项的决定：</w:t>
      </w:r>
    </w:p>
    <w:p w14:paraId="571641B0" w14:textId="541E9A8C" w:rsidR="00F872B3" w:rsidRPr="00083D65" w:rsidRDefault="00D25930" w:rsidP="00083D65">
      <w:pPr>
        <w:pStyle w:val="ListParagraph"/>
        <w:overflowPunct w:val="0"/>
        <w:spacing w:afterLines="50" w:after="120" w:line="340" w:lineRule="atLeast"/>
        <w:ind w:left="5534"/>
        <w:contextualSpacing w:val="0"/>
        <w:jc w:val="both"/>
        <w:rPr>
          <w:rFonts w:ascii="KaiTi" w:eastAsia="KaiTi" w:hAnsi="KaiTi" w:cs="Times New Roman"/>
          <w:sz w:val="21"/>
          <w:szCs w:val="21"/>
        </w:rPr>
      </w:pPr>
      <w:r w:rsidRPr="00083D65">
        <w:rPr>
          <w:rFonts w:ascii="KaiTi" w:eastAsia="KaiTi" w:hAnsi="KaiTi" w:cs="Times New Roman"/>
          <w:sz w:val="21"/>
          <w:szCs w:val="21"/>
        </w:rPr>
        <w:t>146.</w:t>
      </w:r>
      <w:r w:rsidRPr="00083D65">
        <w:rPr>
          <w:rFonts w:ascii="KaiTi" w:eastAsia="KaiTi" w:hAnsi="KaiTi" w:cs="Times New Roman"/>
          <w:sz w:val="21"/>
          <w:szCs w:val="21"/>
        </w:rPr>
        <w:tab/>
      </w:r>
      <w:r w:rsidR="00F872B3" w:rsidRPr="00083D65">
        <w:rPr>
          <w:rFonts w:ascii="KaiTi" w:eastAsia="KaiTi" w:hAnsi="KaiTi" w:cs="Times New Roman"/>
          <w:sz w:val="21"/>
          <w:szCs w:val="21"/>
        </w:rPr>
        <w:t>委员会在文件WIPO/GRTKF/</w:t>
      </w:r>
      <w:r w:rsidR="00083D65">
        <w:rPr>
          <w:rFonts w:ascii="KaiTi" w:eastAsia="KaiTi" w:hAnsi="KaiTi" w:cs="Times New Roman"/>
          <w:sz w:val="21"/>
          <w:szCs w:val="21"/>
        </w:rPr>
        <w:t>‌</w:t>
      </w:r>
      <w:r w:rsidR="00F872B3" w:rsidRPr="00083D65">
        <w:rPr>
          <w:rFonts w:ascii="KaiTi" w:eastAsia="KaiTi" w:hAnsi="KaiTi" w:cs="Times New Roman"/>
          <w:sz w:val="21"/>
          <w:szCs w:val="21"/>
        </w:rPr>
        <w:t>IC/40/4的基础上，拟定了另一份案文“保护传统知识：条款草案–协调人修订稿”，在文件WIPO/GRTKF/IC/40/5的基础上，拟定了另一份案文“保护传统文化表现形式：条款草案</w:t>
      </w:r>
      <w:r w:rsidR="00083D65">
        <w:rPr>
          <w:rFonts w:ascii="KaiTi" w:eastAsia="KaiTi" w:hAnsi="KaiTi" w:cs="Times New Roman" w:hint="eastAsia"/>
          <w:sz w:val="21"/>
          <w:szCs w:val="21"/>
        </w:rPr>
        <w:t>——</w:t>
      </w:r>
      <w:r w:rsidR="00F872B3" w:rsidRPr="00083D65">
        <w:rPr>
          <w:rFonts w:ascii="KaiTi" w:eastAsia="KaiTi" w:hAnsi="KaiTi" w:cs="Times New Roman"/>
          <w:sz w:val="21"/>
          <w:szCs w:val="21"/>
        </w:rPr>
        <w:t>协调人修订稿”。委员会决定，根据文件WO/GA/49/21所载的委员会2018-2019年任务授权和2019年工作计划，2019年6月19日本项议程结束时的这两份案文由委员会在议程第7项（回顾进展并向大会提出建议）下审议。</w:t>
      </w:r>
    </w:p>
    <w:p w14:paraId="0BE2E83D" w14:textId="7DB8AE75" w:rsidR="00F872B3" w:rsidRPr="00083D65" w:rsidRDefault="00D25930" w:rsidP="00083D65">
      <w:pPr>
        <w:pStyle w:val="ListParagraph"/>
        <w:overflowPunct w:val="0"/>
        <w:spacing w:afterLines="50" w:after="120" w:line="340" w:lineRule="atLeast"/>
        <w:ind w:left="5534"/>
        <w:contextualSpacing w:val="0"/>
        <w:jc w:val="both"/>
        <w:rPr>
          <w:rFonts w:ascii="KaiTi" w:eastAsia="KaiTi" w:hAnsi="KaiTi" w:cs="Times New Roman"/>
          <w:sz w:val="21"/>
          <w:szCs w:val="21"/>
        </w:rPr>
      </w:pPr>
      <w:r w:rsidRPr="00083D65">
        <w:rPr>
          <w:rFonts w:ascii="KaiTi" w:eastAsia="KaiTi" w:hAnsi="KaiTi" w:cs="Times New Roman"/>
          <w:sz w:val="21"/>
          <w:szCs w:val="21"/>
        </w:rPr>
        <w:t>147.</w:t>
      </w:r>
      <w:r w:rsidRPr="00083D65">
        <w:rPr>
          <w:rFonts w:ascii="KaiTi" w:eastAsia="KaiTi" w:hAnsi="KaiTi" w:cs="Times New Roman"/>
          <w:sz w:val="21"/>
          <w:szCs w:val="21"/>
        </w:rPr>
        <w:tab/>
      </w:r>
      <w:r w:rsidR="00F872B3" w:rsidRPr="00083D65">
        <w:rPr>
          <w:rFonts w:ascii="KaiTi" w:eastAsia="KaiTi" w:hAnsi="KaiTi" w:cs="Times New Roman"/>
          <w:sz w:val="21"/>
          <w:szCs w:val="21"/>
        </w:rPr>
        <w:t>委员会注意到文件WIPO/GRTKF/</w:t>
      </w:r>
      <w:r w:rsidR="00083D65">
        <w:rPr>
          <w:rFonts w:ascii="KaiTi" w:eastAsia="KaiTi" w:hAnsi="KaiTi" w:cs="Times New Roman"/>
          <w:sz w:val="21"/>
          <w:szCs w:val="21"/>
        </w:rPr>
        <w:t>‌</w:t>
      </w:r>
      <w:r w:rsidR="00F872B3" w:rsidRPr="00083D65">
        <w:rPr>
          <w:rFonts w:ascii="KaiTi" w:eastAsia="KaiTi" w:hAnsi="KaiTi" w:cs="Times New Roman"/>
          <w:sz w:val="21"/>
          <w:szCs w:val="21"/>
        </w:rPr>
        <w:t>IC/40/7、WIPO/GRTKF/IC/40/8、WIPO/</w:t>
      </w:r>
      <w:r w:rsidR="00083D65">
        <w:rPr>
          <w:rFonts w:ascii="KaiTi" w:eastAsia="KaiTi" w:hAnsi="KaiTi" w:cs="Times New Roman"/>
          <w:sz w:val="21"/>
          <w:szCs w:val="21"/>
        </w:rPr>
        <w:t>‌</w:t>
      </w:r>
      <w:r w:rsidR="00F872B3" w:rsidRPr="00083D65">
        <w:rPr>
          <w:rFonts w:ascii="KaiTi" w:eastAsia="KaiTi" w:hAnsi="KaiTi" w:cs="Times New Roman"/>
          <w:sz w:val="21"/>
          <w:szCs w:val="21"/>
        </w:rPr>
        <w:t>GRTKF/IC/40/9、WIPO/</w:t>
      </w:r>
      <w:r w:rsidR="00083D65">
        <w:rPr>
          <w:rFonts w:ascii="KaiTi" w:eastAsia="KaiTi" w:hAnsi="KaiTi" w:cs="Times New Roman"/>
          <w:sz w:val="21"/>
          <w:szCs w:val="21"/>
        </w:rPr>
        <w:t>‌</w:t>
      </w:r>
      <w:r w:rsidR="00F872B3" w:rsidRPr="00083D65">
        <w:rPr>
          <w:rFonts w:ascii="KaiTi" w:eastAsia="KaiTi" w:hAnsi="KaiTi" w:cs="Times New Roman"/>
          <w:sz w:val="21"/>
          <w:szCs w:val="21"/>
        </w:rPr>
        <w:t>GRTKF/IC/40/10、WIPO/GRTKF/IC/40/11、WIPO/GRTKF/IC/</w:t>
      </w:r>
      <w:r w:rsidR="00083D65">
        <w:rPr>
          <w:rFonts w:ascii="KaiTi" w:eastAsia="KaiTi" w:hAnsi="KaiTi" w:cs="Times New Roman"/>
          <w:sz w:val="21"/>
          <w:szCs w:val="21"/>
        </w:rPr>
        <w:t>‌</w:t>
      </w:r>
      <w:r w:rsidR="00F872B3" w:rsidRPr="00083D65">
        <w:rPr>
          <w:rFonts w:ascii="KaiTi" w:eastAsia="KaiTi" w:hAnsi="KaiTi" w:cs="Times New Roman"/>
          <w:sz w:val="21"/>
          <w:szCs w:val="21"/>
        </w:rPr>
        <w:t>40/12、WIPO/GRTKF/IC/40/13 Rev.、WIPO/GRTKF/IC/40/14、WIPO/GRTKF/IC/</w:t>
      </w:r>
      <w:r w:rsidR="00083D65">
        <w:rPr>
          <w:rFonts w:ascii="KaiTi" w:eastAsia="KaiTi" w:hAnsi="KaiTi" w:cs="Times New Roman"/>
          <w:sz w:val="21"/>
          <w:szCs w:val="21"/>
        </w:rPr>
        <w:t>‌</w:t>
      </w:r>
      <w:r w:rsidR="00F872B3" w:rsidRPr="00083D65">
        <w:rPr>
          <w:rFonts w:ascii="KaiTi" w:eastAsia="KaiTi" w:hAnsi="KaiTi" w:cs="Times New Roman"/>
          <w:sz w:val="21"/>
          <w:szCs w:val="21"/>
        </w:rPr>
        <w:t>40/15、WIPO/GRTKF/IC/40/16、WIPO/</w:t>
      </w:r>
      <w:r w:rsidR="00083D65">
        <w:rPr>
          <w:rFonts w:ascii="KaiTi" w:eastAsia="KaiTi" w:hAnsi="KaiTi" w:cs="Times New Roman"/>
          <w:sz w:val="21"/>
          <w:szCs w:val="21"/>
        </w:rPr>
        <w:t>‌</w:t>
      </w:r>
      <w:r w:rsidR="00F872B3" w:rsidRPr="00083D65">
        <w:rPr>
          <w:rFonts w:ascii="KaiTi" w:eastAsia="KaiTi" w:hAnsi="KaiTi" w:cs="Times New Roman"/>
          <w:sz w:val="21"/>
          <w:szCs w:val="21"/>
        </w:rPr>
        <w:t>GRTKF/IC/40/17和WIPO/GRTKF/IC/40/</w:t>
      </w:r>
      <w:r w:rsidR="00083D65">
        <w:rPr>
          <w:rFonts w:ascii="KaiTi" w:eastAsia="KaiTi" w:hAnsi="KaiTi" w:cs="Times New Roman"/>
          <w:sz w:val="21"/>
          <w:szCs w:val="21"/>
        </w:rPr>
        <w:t>‌</w:t>
      </w:r>
      <w:r w:rsidR="00F872B3" w:rsidRPr="00083D65">
        <w:rPr>
          <w:rFonts w:ascii="KaiTi" w:eastAsia="KaiTi" w:hAnsi="KaiTi" w:cs="Times New Roman"/>
          <w:sz w:val="21"/>
          <w:szCs w:val="21"/>
        </w:rPr>
        <w:t>INF/7，并讨论了上述文件。</w:t>
      </w:r>
    </w:p>
    <w:p w14:paraId="0CCD8706" w14:textId="3555E830" w:rsidR="00F872B3" w:rsidRPr="00B1366C" w:rsidRDefault="00F872B3" w:rsidP="00B1366C">
      <w:pPr>
        <w:overflowPunct w:val="0"/>
        <w:spacing w:beforeLines="100" w:before="240" w:afterLines="50" w:after="120" w:line="340" w:lineRule="atLeast"/>
        <w:rPr>
          <w:rFonts w:ascii="SimHei" w:eastAsia="SimHei" w:hAnsi="SimHei"/>
          <w:sz w:val="21"/>
          <w:szCs w:val="21"/>
        </w:rPr>
      </w:pPr>
      <w:r w:rsidRPr="00B1366C">
        <w:rPr>
          <w:rFonts w:ascii="SimHei" w:eastAsia="SimHei" w:hAnsi="SimHei" w:hint="eastAsia"/>
          <w:sz w:val="21"/>
          <w:szCs w:val="21"/>
        </w:rPr>
        <w:t>议程第</w:t>
      </w:r>
      <w:r w:rsidRPr="00B1366C">
        <w:rPr>
          <w:rFonts w:ascii="SimHei" w:eastAsia="SimHei" w:hAnsi="SimHei"/>
          <w:sz w:val="21"/>
          <w:szCs w:val="21"/>
        </w:rPr>
        <w:t>7项</w:t>
      </w:r>
      <w:r w:rsidR="00701284" w:rsidRPr="00B1366C">
        <w:rPr>
          <w:rFonts w:ascii="SimHei" w:eastAsia="SimHei" w:hAnsi="SimHei" w:hint="eastAsia"/>
          <w:sz w:val="21"/>
          <w:szCs w:val="21"/>
        </w:rPr>
        <w:t>：</w:t>
      </w:r>
      <w:r w:rsidRPr="00B1366C">
        <w:rPr>
          <w:rFonts w:ascii="SimHei" w:eastAsia="SimHei" w:hAnsi="SimHei" w:hint="eastAsia"/>
          <w:sz w:val="21"/>
          <w:szCs w:val="21"/>
        </w:rPr>
        <w:t>回顾进展并向产权组织大会提出建议</w:t>
      </w:r>
    </w:p>
    <w:p w14:paraId="774F4D45" w14:textId="03EA937F" w:rsidR="00F872B3" w:rsidRPr="009B16A0" w:rsidRDefault="00F872B3" w:rsidP="00B1366C">
      <w:pPr>
        <w:overflowPunct w:val="0"/>
        <w:spacing w:afterLines="50" w:after="120" w:line="340" w:lineRule="atLeast"/>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148.</w:t>
      </w:r>
      <w:r w:rsidRPr="009B16A0">
        <w:rPr>
          <w:rFonts w:asciiTheme="minorEastAsia" w:eastAsiaTheme="minorEastAsia" w:hAnsiTheme="minorEastAsia" w:hint="eastAsia"/>
          <w:sz w:val="21"/>
          <w:szCs w:val="21"/>
        </w:rPr>
        <w:tab/>
        <w:t>主席回顾了IGC的任务授权和IGC第四十届会议的作用。议程第</w:t>
      </w:r>
      <w:r w:rsidRPr="009B16A0">
        <w:rPr>
          <w:rFonts w:asciiTheme="minorEastAsia" w:eastAsiaTheme="minorEastAsia" w:hAnsiTheme="minorEastAsia"/>
          <w:sz w:val="21"/>
          <w:szCs w:val="21"/>
        </w:rPr>
        <w:t>7项下工作的目标是回顾</w:t>
      </w:r>
      <w:r w:rsidRPr="009B16A0">
        <w:rPr>
          <w:rFonts w:asciiTheme="minorEastAsia" w:eastAsiaTheme="minorEastAsia" w:hAnsiTheme="minorEastAsia" w:hint="eastAsia"/>
          <w:sz w:val="21"/>
          <w:szCs w:val="21"/>
        </w:rPr>
        <w:t>所取得的进展，就向大会提出的建议达成一致，并将该建议转送大会。IGC将对这些材料进行审查，而不是使其保持开放状态。IGC将对材料进行回顾并将审议向大会提出的建议。如果IGC无法就这些建议作出结论，它仍将在事实报告中转发关于遗传资源、传统知识和传统文化表现形式的案文。主席提到其关于议程第7项的信息说明，该说明是非正式的，没有任何地位。这份说明中表达的任何观点仅为他本</w:t>
      </w:r>
      <w:r w:rsidRPr="009B16A0">
        <w:rPr>
          <w:rFonts w:asciiTheme="minorEastAsia" w:eastAsiaTheme="minorEastAsia" w:hAnsiTheme="minorEastAsia" w:hint="eastAsia"/>
          <w:sz w:val="21"/>
          <w:szCs w:val="21"/>
        </w:rPr>
        <w:lastRenderedPageBreak/>
        <w:t>人的观点，不妨碍成员国对所讨论的问题的立场。该信息说明只是用来进行反思和协助谈判。他在上周就IGC第四十届会议的工作计划和工作方法与地区协调员和有利害关系的代表团进行了磋商，并分发了商定的工作方法和工作计划。对于议程第7项，他将在届会期间举行非正式谈判。在该阶段，他将只邀请地区协调员、欧盟代表团、LMC和土著人民核心小组参会。在回顾工作方面，他以个人名义，在不影响任何成员国立场的情况下，编写了主席关于遗传资源的案文。在他看来，这是在试图推动停滞不前的遗传资源审议工作，指出合并文件讨论了两项宽泛的提案：强制性公开提案和防御性措施。第一项提案指出</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公开机制并不存在。在其案文的介绍性说明部分，他质疑现有的合并工作文件在推进审议方面的有效性。他曾试图在IGC第三十六届会议上促进多个成员国采取积极的折衷行动。他曾试图平衡所有成员国、土著人民和包括业界在内的其他关键利益攸关方的利益。他认为，在没有清楚了解正在讨论的明确模式的潜在方式之前，成员国无法就这种公开作出知情决定。这是必要的，以便当时不支持这种做法的成员国以及支持这种做法但对文书范围有不同意见的成员国能够就该制度的风险、收益和成本作出知情决定。关于案文，虽然他一直在接受反馈，但他并没有就核心要素进行谈判。对于案文的内容，如果他认为有机会能够达成共识，可以改变一项关键要素，他可能会对此进行研究。他认为其案文是一项平衡的、折衷的提案，承认每个成员国都有一些问题。他请成员国研究该案文，并自问一下提案是否保护了他们的主要利益。至于提案的地位，这是他</w:t>
      </w:r>
      <w:r w:rsidRPr="009B16A0">
        <w:rPr>
          <w:rFonts w:asciiTheme="minorEastAsia" w:eastAsiaTheme="minorEastAsia" w:hAnsiTheme="minorEastAsia"/>
          <w:sz w:val="21"/>
          <w:szCs w:val="21"/>
        </w:rPr>
        <w:t>以个人名义编写的</w:t>
      </w:r>
      <w:r w:rsidRPr="009B16A0">
        <w:rPr>
          <w:rFonts w:asciiTheme="minorEastAsia" w:eastAsiaTheme="minorEastAsia" w:hAnsiTheme="minorEastAsia" w:hint="eastAsia"/>
          <w:sz w:val="21"/>
          <w:szCs w:val="21"/>
        </w:rPr>
        <w:t>，用于在回顾成果会议上审议，但它没有地位。在审议文件时，不仅要研读条款部分，还要研读解释性说明部分，因为它们是密切相联的。虽然条款是主要机制，但也要研读说明部分，因为它们为理解这些条款提供了背景。重要的是，要认识到IGC并没有放开，在IGC第四十届会议期间也没有就遗传资源进行谈判。他只是向成员国提供了回顾成果会议所涉及</w:t>
      </w:r>
      <w:r w:rsidRPr="009B16A0">
        <w:rPr>
          <w:rFonts w:asciiTheme="minorEastAsia" w:eastAsiaTheme="minorEastAsia" w:hAnsiTheme="minorEastAsia"/>
          <w:sz w:val="21"/>
          <w:szCs w:val="21"/>
        </w:rPr>
        <w:t>的</w:t>
      </w:r>
      <w:r w:rsidRPr="009B16A0">
        <w:rPr>
          <w:rFonts w:asciiTheme="minorEastAsia" w:eastAsiaTheme="minorEastAsia" w:hAnsiTheme="minorEastAsia" w:hint="eastAsia"/>
          <w:sz w:val="21"/>
          <w:szCs w:val="21"/>
        </w:rPr>
        <w:t>案文并就案文提出了建议。</w:t>
      </w:r>
    </w:p>
    <w:p w14:paraId="1295DB7A" w14:textId="255A5781" w:rsidR="00F872B3" w:rsidRPr="009B16A0" w:rsidRDefault="00F872B3" w:rsidP="00B1366C">
      <w:pPr>
        <w:overflowPunct w:val="0"/>
        <w:spacing w:afterLines="50" w:after="120" w:line="340" w:lineRule="atLeast"/>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149.</w:t>
      </w:r>
      <w:r w:rsidRPr="009B16A0">
        <w:rPr>
          <w:rFonts w:asciiTheme="minorEastAsia" w:eastAsiaTheme="minorEastAsia" w:hAnsiTheme="minorEastAsia" w:hint="eastAsia"/>
          <w:sz w:val="21"/>
          <w:szCs w:val="21"/>
        </w:rPr>
        <w:tab/>
        <w:t>[秘书处的说明：主席与地区协调员、欧盟代表团、LMC的代表和土著人民核心小组的代表进行了非正式谈判。下届会议于2019年6月20日举行。]主席赞赏地区协调员、欧盟代表团、LMC的代表和土著人民核心小组的代表努力与成员国接触，并提供一些初步反馈，以帮助主席了解不同的观点。他说，虽然已经取得了显著的进展，但还有许多工作要做。他说，他之前曾发布过一份主席关于未来工作的信息说明，其格式与2017年大会之前发布的那份类似。它基本上涵盖了与未来工作有关的、需要审议的问题和议题，还涉及到从过去两年期吸取的经验教训，并概述了主席对谈判的看法。这份说明没有预判任何成员国的立场，仅代表其本人观点，也没有任何地位。不过，他希望这些材料能够协助成员国编拟各自的提案并考虑IGC的工作。特别是，在思考未来工作时，成员国需要考虑关键问题的解决程度、达成</w:t>
      </w:r>
      <w:r w:rsidRPr="009B16A0">
        <w:rPr>
          <w:rFonts w:asciiTheme="minorEastAsia" w:eastAsiaTheme="minorEastAsia" w:hAnsiTheme="minorEastAsia"/>
          <w:sz w:val="21"/>
          <w:szCs w:val="21"/>
        </w:rPr>
        <w:t>一致的程度</w:t>
      </w:r>
      <w:r w:rsidRPr="009B16A0">
        <w:rPr>
          <w:rFonts w:asciiTheme="minorEastAsia" w:eastAsiaTheme="minorEastAsia" w:hAnsiTheme="minorEastAsia" w:hint="eastAsia"/>
          <w:sz w:val="21"/>
          <w:szCs w:val="21"/>
        </w:rPr>
        <w:t>、必须解决的未解决问题数量以及当前</w:t>
      </w:r>
      <w:r w:rsidRPr="009B16A0">
        <w:rPr>
          <w:rFonts w:asciiTheme="minorEastAsia" w:eastAsiaTheme="minorEastAsia" w:hAnsiTheme="minorEastAsia"/>
          <w:sz w:val="21"/>
          <w:szCs w:val="21"/>
        </w:rPr>
        <w:t>作出</w:t>
      </w:r>
      <w:r w:rsidRPr="009B16A0">
        <w:rPr>
          <w:rFonts w:asciiTheme="minorEastAsia" w:eastAsiaTheme="minorEastAsia" w:hAnsiTheme="minorEastAsia" w:hint="eastAsia"/>
          <w:sz w:val="21"/>
          <w:szCs w:val="21"/>
        </w:rPr>
        <w:t>政治决策的</w:t>
      </w:r>
      <w:r w:rsidRPr="009B16A0">
        <w:rPr>
          <w:rFonts w:asciiTheme="minorEastAsia" w:eastAsiaTheme="minorEastAsia" w:hAnsiTheme="minorEastAsia"/>
          <w:sz w:val="21"/>
          <w:szCs w:val="21"/>
        </w:rPr>
        <w:t>意愿</w:t>
      </w:r>
      <w:r w:rsidRPr="009B16A0">
        <w:rPr>
          <w:rFonts w:asciiTheme="minorEastAsia" w:eastAsiaTheme="minorEastAsia" w:hAnsiTheme="minorEastAsia" w:hint="eastAsia"/>
          <w:sz w:val="21"/>
          <w:szCs w:val="21"/>
        </w:rPr>
        <w:t>。IGC有什么任务授权或采用工作方法都无关紧要。IGC只有在有政治意愿的情况下才会得出最终结论。他认为，正如2018年大会所确认的，所有成员都希望基于当前任务授权</w:t>
      </w:r>
      <w:r w:rsidR="00EE3C6B" w:rsidRPr="009B16A0">
        <w:rPr>
          <w:rFonts w:asciiTheme="minorEastAsia" w:eastAsiaTheme="minorEastAsia" w:hAnsiTheme="minorEastAsia" w:hint="eastAsia"/>
          <w:sz w:val="21"/>
          <w:szCs w:val="21"/>
        </w:rPr>
        <w:t>(a)</w:t>
      </w:r>
      <w:r w:rsidRPr="009B16A0">
        <w:rPr>
          <w:rFonts w:asciiTheme="minorEastAsia" w:eastAsiaTheme="minorEastAsia" w:hAnsiTheme="minorEastAsia"/>
          <w:sz w:val="21"/>
          <w:szCs w:val="21"/>
        </w:rPr>
        <w:t>小段中体现的委员会目标继续委员会的工作。</w:t>
      </w:r>
      <w:r w:rsidRPr="009B16A0">
        <w:rPr>
          <w:rFonts w:asciiTheme="minorEastAsia" w:eastAsiaTheme="minorEastAsia" w:hAnsiTheme="minorEastAsia" w:hint="eastAsia"/>
          <w:sz w:val="21"/>
          <w:szCs w:val="21"/>
        </w:rPr>
        <w:t>有人建议对该领域的措辞作出一些调整，这一点需要考虑。关于遗传资源，IGC需要在今后的12至18个月内，或必定在下一个任务授权期内，进行认真考虑以达成最终共识。IGC不能继续围着驳回提案转。从本质上讲，各集团的绝大多数成员都支持某种形式的强制性公开要求，这是一种行政性质要求，尽管各方对这种机制的范围，如知识产权权利的适用和触发点范围（任何涉及强制性公开的文书的核心）有不同的看法。这是IGC仍需要解决的关键问题之一。列入与遵守国家获取和惠益分享制度有关的义务，包括事先和知情同意和制裁性质，特别是撤回专利的可能性。在IGC第三十六届会议上，曾经有一个各方立场接近折衷的机会，但已经错过了。因此，他</w:t>
      </w:r>
      <w:r w:rsidRPr="009B16A0">
        <w:rPr>
          <w:rFonts w:asciiTheme="minorEastAsia" w:eastAsiaTheme="minorEastAsia" w:hAnsiTheme="minorEastAsia"/>
          <w:sz w:val="21"/>
          <w:szCs w:val="21"/>
        </w:rPr>
        <w:t>以个人名义</w:t>
      </w:r>
      <w:r w:rsidRPr="009B16A0">
        <w:rPr>
          <w:rFonts w:asciiTheme="minorEastAsia" w:eastAsiaTheme="minorEastAsia" w:hAnsiTheme="minorEastAsia" w:hint="eastAsia"/>
          <w:sz w:val="21"/>
          <w:szCs w:val="21"/>
        </w:rPr>
        <w:t>编写了一份主席关于遗传资源及相关传统知识的案文，力图平衡不同的利益和关切。他并不是在就案文进行谈判，而是在接受反馈。他收到了关于该领域的反馈，并确定了进行某些编辑的机会，这些编辑工作不仅合理，而且提高了文件的清晰度，明确了各项目标的意图。这份文件在有关任务授权的讨论中得到了讨论。关于前进方向，他提出了许多供考虑的备选方案：纳入主席的案文，为谈判提供便利；采取</w:t>
      </w:r>
      <w:r w:rsidRPr="009B16A0">
        <w:rPr>
          <w:rFonts w:asciiTheme="minorEastAsia" w:eastAsiaTheme="minorEastAsia" w:hAnsiTheme="minorEastAsia" w:hint="eastAsia"/>
          <w:sz w:val="21"/>
          <w:szCs w:val="21"/>
        </w:rPr>
        <w:lastRenderedPageBreak/>
        <w:t>平行路线，IGC可以继续就遗传资源进行规范性谈判，并同时就一些提案、合并工作文件和联合声明中反映的一些防御性措施做一些工作。或者，IGC可继续以目前的方式开展工作，即有两种途径：一种是就强制性公开进行规范性讨论。另一种是重点讨论关于防御性措施的联合建议和合并文件中提出的一些问题。关于传统知识/传统文化表现形式，IGC结束了这方面的谈判，他的观点并没有从根本上改变。他说，这些谈判非常复杂，面临着重大挑战。它们涉及对精神权利和经济权利的考虑，对各种知识产权权利都有潜在影响，并有可能引入</w:t>
      </w:r>
      <w:r w:rsidRPr="009B16A0">
        <w:rPr>
          <w:rFonts w:asciiTheme="minorEastAsia" w:eastAsiaTheme="minorEastAsia" w:hAnsiTheme="minorEastAsia" w:cs="Times New Roman"/>
          <w:sz w:val="21"/>
          <w:szCs w:val="21"/>
        </w:rPr>
        <w:t>专门</w:t>
      </w:r>
      <w:r w:rsidRPr="009B16A0">
        <w:rPr>
          <w:rFonts w:asciiTheme="minorEastAsia" w:eastAsiaTheme="minorEastAsia" w:hAnsiTheme="minorEastAsia" w:hint="eastAsia"/>
          <w:sz w:val="21"/>
          <w:szCs w:val="21"/>
        </w:rPr>
        <w:t>制度，此外，由于世界各地的土著人民和当地社区在环境上</w:t>
      </w:r>
      <w:r w:rsidRPr="009B16A0">
        <w:rPr>
          <w:rFonts w:asciiTheme="minorEastAsia" w:eastAsiaTheme="minorEastAsia" w:hAnsiTheme="minorEastAsia"/>
          <w:sz w:val="21"/>
          <w:szCs w:val="21"/>
        </w:rPr>
        <w:t>差别很大</w:t>
      </w:r>
      <w:r w:rsidRPr="009B16A0">
        <w:rPr>
          <w:rFonts w:asciiTheme="minorEastAsia" w:eastAsiaTheme="minorEastAsia" w:hAnsiTheme="minorEastAsia" w:hint="eastAsia"/>
          <w:sz w:val="21"/>
          <w:szCs w:val="21"/>
        </w:rPr>
        <w:t>，包括保护各自权利和利益的法律框架各不相同，以及软法等不同类型法律在使用上也有所差别，也有可能在这方面产生影响。IGC还需要认识到一种观念上的分歧，即土著信仰体系、习惯法和习俗如何与现行的知识产权政策和法律相互作用。这一点在产权组织秘书处更新的差距分析中有所体现。还需要思考是否需要平衡知识产权体系在促进和支持创新和创造、转让和传播知识以及经济发展方面所发挥的作用，使所有利益攸关方实现互惠互利。在这方面，确保知识产权体系内的法律确定性以及接受可获取的公有领域是保护这种完整性的关键因素。这是最大的挑战。关于正在制定的案文，已经取得了重大进展。IGC正在就多个关键领域，包括与传统知识/传统文化表现形式的定义有关的客体达成共识。IGC也开始努力就各项目标达成一致，其中有三个替代方案。除时间问题外，IGC几乎就资格标准达成了一致。在进一步使分层法合理化方面取得了进展，但文书的核心是保护范围，当然，在这方面还要做更多的工作，特别是研究措施和基于权利的办法。关于例外与限制，他支持采用不同做法在国家一级创造灵活性，但这存在着挑战，并且过于死板。如果IGC能够解决与保护范围、例外与限制有关的问题，并建立一个单一的推进框架，到明年左右，IGC将会真正处于良好状态。特别是，IGC需要开始重点解决案文合理化问题，并建立一个单一框架。他说，另一个需要考虑的问题是，IGC会将涉及</w:t>
      </w:r>
      <w:r w:rsidRPr="009B16A0">
        <w:rPr>
          <w:rFonts w:asciiTheme="minorEastAsia" w:eastAsiaTheme="minorEastAsia" w:hAnsiTheme="minorEastAsia"/>
          <w:sz w:val="21"/>
          <w:szCs w:val="21"/>
        </w:rPr>
        <w:t>三个客体的</w:t>
      </w:r>
      <w:r w:rsidRPr="009B16A0">
        <w:rPr>
          <w:rFonts w:asciiTheme="minorEastAsia" w:eastAsiaTheme="minorEastAsia" w:hAnsiTheme="minorEastAsia" w:hint="eastAsia"/>
          <w:sz w:val="21"/>
          <w:szCs w:val="21"/>
        </w:rPr>
        <w:t>所有工作</w:t>
      </w:r>
      <w:r w:rsidRPr="009B16A0">
        <w:rPr>
          <w:rFonts w:asciiTheme="minorEastAsia" w:eastAsiaTheme="minorEastAsia" w:hAnsiTheme="minorEastAsia"/>
          <w:sz w:val="21"/>
          <w:szCs w:val="21"/>
        </w:rPr>
        <w:t>作为一个一揽子方案</w:t>
      </w:r>
      <w:r w:rsidRPr="009B16A0">
        <w:rPr>
          <w:rFonts w:asciiTheme="minorEastAsia" w:eastAsiaTheme="minorEastAsia" w:hAnsiTheme="minorEastAsia" w:hint="eastAsia"/>
          <w:sz w:val="21"/>
          <w:szCs w:val="21"/>
        </w:rPr>
        <w:t>来</w:t>
      </w:r>
      <w:r w:rsidRPr="009B16A0">
        <w:rPr>
          <w:rFonts w:asciiTheme="minorEastAsia" w:eastAsiaTheme="minorEastAsia" w:hAnsiTheme="minorEastAsia"/>
          <w:sz w:val="21"/>
          <w:szCs w:val="21"/>
        </w:rPr>
        <w:t>推进</w:t>
      </w:r>
      <w:r w:rsidRPr="009B16A0">
        <w:rPr>
          <w:rFonts w:asciiTheme="minorEastAsia" w:eastAsiaTheme="minorEastAsia" w:hAnsiTheme="minorEastAsia" w:hint="eastAsia"/>
          <w:sz w:val="21"/>
          <w:szCs w:val="21"/>
        </w:rPr>
        <w:t>，还是采取一种增量做法。这影响到</w:t>
      </w:r>
      <w:r w:rsidRPr="009B16A0">
        <w:rPr>
          <w:rFonts w:asciiTheme="minorEastAsia" w:eastAsiaTheme="minorEastAsia" w:hAnsiTheme="minorEastAsia"/>
          <w:sz w:val="21"/>
          <w:szCs w:val="21"/>
        </w:rPr>
        <w:t>工作的</w:t>
      </w:r>
      <w:r w:rsidRPr="009B16A0">
        <w:rPr>
          <w:rFonts w:asciiTheme="minorEastAsia" w:eastAsiaTheme="minorEastAsia" w:hAnsiTheme="minorEastAsia" w:hint="eastAsia"/>
          <w:sz w:val="21"/>
          <w:szCs w:val="21"/>
        </w:rPr>
        <w:t>优先顺序。在该两年期，IGC取得了巨大势头，且需要在此基础上再接再厉。将重点放在IGC的工作上并继续努力非常重要，这必须在未来</w:t>
      </w:r>
      <w:r w:rsidRPr="009B16A0">
        <w:rPr>
          <w:rFonts w:asciiTheme="minorEastAsia" w:eastAsiaTheme="minorEastAsia" w:hAnsiTheme="minorEastAsia"/>
          <w:sz w:val="21"/>
          <w:szCs w:val="21"/>
        </w:rPr>
        <w:t>工作的任务授权中得</w:t>
      </w:r>
      <w:r w:rsidRPr="009B16A0">
        <w:rPr>
          <w:rFonts w:asciiTheme="minorEastAsia" w:eastAsiaTheme="minorEastAsia" w:hAnsiTheme="minorEastAsia" w:hint="eastAsia"/>
          <w:sz w:val="21"/>
          <w:szCs w:val="21"/>
        </w:rPr>
        <w:t>到</w:t>
      </w:r>
      <w:r w:rsidRPr="009B16A0">
        <w:rPr>
          <w:rFonts w:asciiTheme="minorEastAsia" w:eastAsiaTheme="minorEastAsia" w:hAnsiTheme="minorEastAsia"/>
          <w:sz w:val="21"/>
          <w:szCs w:val="21"/>
        </w:rPr>
        <w:t>体现</w:t>
      </w:r>
      <w:r w:rsidRPr="009B16A0">
        <w:rPr>
          <w:rFonts w:asciiTheme="minorEastAsia" w:eastAsiaTheme="minorEastAsia" w:hAnsiTheme="minorEastAsia" w:hint="eastAsia"/>
          <w:sz w:val="21"/>
          <w:szCs w:val="21"/>
        </w:rPr>
        <w:t>。在非正式磋商期间，目标是成员国和国家集团有兴趣审议的一个专题。</w:t>
      </w:r>
      <w:r w:rsidR="00EE3C6B" w:rsidRPr="009B16A0">
        <w:rPr>
          <w:rFonts w:asciiTheme="minorEastAsia" w:eastAsiaTheme="minorEastAsia" w:hAnsiTheme="minorEastAsia" w:hint="eastAsia"/>
          <w:sz w:val="21"/>
          <w:szCs w:val="21"/>
        </w:rPr>
        <w:t>(b)</w:t>
      </w:r>
      <w:r w:rsidRPr="009B16A0">
        <w:rPr>
          <w:rFonts w:asciiTheme="minorEastAsia" w:eastAsiaTheme="minorEastAsia" w:hAnsiTheme="minorEastAsia" w:hint="eastAsia"/>
          <w:sz w:val="21"/>
          <w:szCs w:val="21"/>
        </w:rPr>
        <w:t>小段中还有另一个措辞，虽然没有争议，但成员国或集团指出，涉及到工作方法时，应使用“包容”和“开放”词</w:t>
      </w:r>
      <w:r w:rsidRPr="009B16A0">
        <w:rPr>
          <w:rFonts w:asciiTheme="minorEastAsia" w:eastAsiaTheme="minorEastAsia" w:hAnsiTheme="minorEastAsia"/>
          <w:sz w:val="21"/>
          <w:szCs w:val="21"/>
        </w:rPr>
        <w:t>语</w:t>
      </w:r>
      <w:r w:rsidRPr="009B16A0">
        <w:rPr>
          <w:rFonts w:asciiTheme="minorEastAsia" w:eastAsiaTheme="minorEastAsia" w:hAnsiTheme="minorEastAsia" w:hint="eastAsia"/>
          <w:sz w:val="21"/>
          <w:szCs w:val="21"/>
        </w:rPr>
        <w:t>而不是“健全”一词。一些集团提出的一个主要问题与闭会期间工作组有关。他要求秘书处概述2010年和2011年举行的闭会期间工作组会议情况，以了解这些工作组如何运作、何时开展工作等等。就其性质而言，闭会期间工作组将取代正式的IGC会议。在该两年期，已计划举行六</w:t>
      </w:r>
      <w:r w:rsidR="0022502A" w:rsidRPr="009B16A0">
        <w:rPr>
          <w:rFonts w:asciiTheme="minorEastAsia" w:eastAsiaTheme="minorEastAsia" w:hAnsiTheme="minorEastAsia" w:hint="eastAsia"/>
          <w:sz w:val="21"/>
          <w:szCs w:val="21"/>
        </w:rPr>
        <w:t>届</w:t>
      </w:r>
      <w:r w:rsidRPr="009B16A0">
        <w:rPr>
          <w:rFonts w:asciiTheme="minorEastAsia" w:eastAsiaTheme="minorEastAsia" w:hAnsiTheme="minorEastAsia" w:hint="eastAsia"/>
          <w:sz w:val="21"/>
          <w:szCs w:val="21"/>
        </w:rPr>
        <w:t>IGC会议。这是产权组织秘书处和与会者能够做到的极限。举行这么多</w:t>
      </w:r>
      <w:r w:rsidR="00DC4351" w:rsidRPr="009B16A0">
        <w:rPr>
          <w:rFonts w:asciiTheme="minorEastAsia" w:eastAsiaTheme="minorEastAsia" w:hAnsiTheme="minorEastAsia" w:hint="eastAsia"/>
          <w:sz w:val="21"/>
          <w:szCs w:val="21"/>
        </w:rPr>
        <w:t>届</w:t>
      </w:r>
      <w:r w:rsidRPr="009B16A0">
        <w:rPr>
          <w:rFonts w:asciiTheme="minorEastAsia" w:eastAsiaTheme="minorEastAsia" w:hAnsiTheme="minorEastAsia" w:hint="eastAsia"/>
          <w:sz w:val="21"/>
          <w:szCs w:val="21"/>
        </w:rPr>
        <w:t>会议也是一种挑战。闭会期间工作组将面临与政治意愿以及代表在谈判中的成熟度有关的风险。在过去，这些材料是由闭会期间工作组提出的，只有在IGC全会上才能对其进行剖析，并使其回到众所周知的立场。这是一项需要费力却并不见成效的工作。他请秘书处简要介绍闭会期间工作组的情况。</w:t>
      </w:r>
    </w:p>
    <w:p w14:paraId="089CD492" w14:textId="1D039680" w:rsidR="00F959BB" w:rsidRPr="009B16A0" w:rsidRDefault="00F872B3" w:rsidP="00B1366C">
      <w:pPr>
        <w:overflowPunct w:val="0"/>
        <w:spacing w:afterLines="50" w:after="120" w:line="340" w:lineRule="atLeast"/>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150.</w:t>
      </w:r>
      <w:r w:rsidRPr="009B16A0">
        <w:rPr>
          <w:rFonts w:asciiTheme="minorEastAsia" w:eastAsiaTheme="minorEastAsia" w:hAnsiTheme="minorEastAsia" w:hint="eastAsia"/>
          <w:sz w:val="21"/>
          <w:szCs w:val="21"/>
        </w:rPr>
        <w:tab/>
        <w:t>秘书处回顾了闭会期间工作组模式的一些要素。20</w:t>
      </w:r>
      <w:r w:rsidRPr="009B16A0">
        <w:rPr>
          <w:rFonts w:asciiTheme="minorEastAsia" w:eastAsiaTheme="minorEastAsia" w:hAnsiTheme="minorEastAsia"/>
          <w:sz w:val="21"/>
          <w:szCs w:val="21"/>
        </w:rPr>
        <w:t>0</w:t>
      </w:r>
      <w:r w:rsidRPr="009B16A0">
        <w:rPr>
          <w:rFonts w:asciiTheme="minorEastAsia" w:eastAsiaTheme="minorEastAsia" w:hAnsiTheme="minorEastAsia" w:hint="eastAsia"/>
          <w:sz w:val="21"/>
          <w:szCs w:val="21"/>
        </w:rPr>
        <w:t>9年大会决定在2010/2011两年期设立三个闭会期间工作组。IGC第十六届会议决定了闭会期间工作组的模式。更多细节已纳入</w:t>
      </w:r>
      <w:r w:rsidR="00CA5711" w:rsidRPr="009B16A0">
        <w:rPr>
          <w:rFonts w:asciiTheme="minorEastAsia" w:eastAsiaTheme="minorEastAsia" w:hAnsiTheme="minorEastAsia" w:hint="eastAsia"/>
          <w:sz w:val="21"/>
          <w:szCs w:val="21"/>
        </w:rPr>
        <w:t>IGC</w:t>
      </w:r>
      <w:r w:rsidRPr="009B16A0">
        <w:rPr>
          <w:rFonts w:asciiTheme="minorEastAsia" w:eastAsiaTheme="minorEastAsia" w:hAnsiTheme="minorEastAsia" w:hint="eastAsia"/>
          <w:sz w:val="21"/>
          <w:szCs w:val="21"/>
        </w:rPr>
        <w:t>第十六届会议的决定中。IGC仍然是决策机构。闭会期间工作组负责为</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的谈判工作提供支持和便利。闭会期间工作组将提供法律和技术咨询及分析意见，包括酌情提出各种选项供</w:t>
      </w:r>
      <w:r w:rsidRPr="009B16A0">
        <w:rPr>
          <w:rFonts w:asciiTheme="minorEastAsia" w:eastAsiaTheme="minorEastAsia" w:hAnsiTheme="minorEastAsia"/>
          <w:sz w:val="21"/>
          <w:szCs w:val="21"/>
        </w:rPr>
        <w:t>IGC审议</w:t>
      </w:r>
      <w:r w:rsidRPr="009B16A0">
        <w:rPr>
          <w:rFonts w:asciiTheme="minorEastAsia" w:eastAsiaTheme="minorEastAsia" w:hAnsiTheme="minorEastAsia" w:hint="eastAsia"/>
          <w:sz w:val="21"/>
          <w:szCs w:val="21"/>
        </w:rPr>
        <w:t>。闭会期间工作组向IGC报告了其工作成果，并提交了与IGC决定有关的建议和案文。闭会期间工作组应开放供所有成员国和经认可的观察员参加。每一成员国和经认可的观察员各自应由一名以个人身份参与工作的技术专家代表。产权组织为</w:t>
      </w:r>
      <w:r w:rsidRPr="009B16A0">
        <w:rPr>
          <w:rFonts w:asciiTheme="minorEastAsia" w:eastAsiaTheme="minorEastAsia" w:hAnsiTheme="minorEastAsia"/>
          <w:sz w:val="21"/>
          <w:szCs w:val="21"/>
        </w:rPr>
        <w:t>71个发展中国家和经济转型国家的各一名代表</w:t>
      </w:r>
      <w:r w:rsidRPr="009B16A0">
        <w:rPr>
          <w:rFonts w:asciiTheme="minorEastAsia" w:eastAsiaTheme="minorEastAsia" w:hAnsiTheme="minorEastAsia" w:hint="eastAsia"/>
          <w:sz w:val="21"/>
          <w:szCs w:val="21"/>
        </w:rPr>
        <w:t>参加每一闭会期间工作组提供资助。土著代表的资助问题，应由自愿基金解决，由自愿基金咨询委员会决定。观察员一直在以参加</w:t>
      </w:r>
      <w:r w:rsidRPr="009B16A0">
        <w:rPr>
          <w:rFonts w:asciiTheme="minorEastAsia" w:eastAsiaTheme="minorEastAsia" w:hAnsiTheme="minorEastAsia"/>
          <w:sz w:val="21"/>
          <w:szCs w:val="21"/>
        </w:rPr>
        <w:t>IGC</w:t>
      </w:r>
      <w:r w:rsidRPr="009B16A0">
        <w:rPr>
          <w:rFonts w:asciiTheme="minorEastAsia" w:eastAsiaTheme="minorEastAsia" w:hAnsiTheme="minorEastAsia" w:hint="eastAsia"/>
          <w:sz w:val="21"/>
          <w:szCs w:val="21"/>
        </w:rPr>
        <w:t>相同</w:t>
      </w:r>
      <w:r w:rsidRPr="009B16A0">
        <w:rPr>
          <w:rFonts w:asciiTheme="minorEastAsia" w:eastAsiaTheme="minorEastAsia" w:hAnsiTheme="minorEastAsia"/>
          <w:sz w:val="21"/>
          <w:szCs w:val="21"/>
        </w:rPr>
        <w:t>的身份参加</w:t>
      </w:r>
      <w:r w:rsidRPr="009B16A0">
        <w:rPr>
          <w:rFonts w:asciiTheme="minorEastAsia" w:eastAsiaTheme="minorEastAsia" w:hAnsiTheme="minorEastAsia" w:hint="eastAsia"/>
          <w:sz w:val="21"/>
          <w:szCs w:val="21"/>
        </w:rPr>
        <w:t>闭会期间工作组会议。产权组织总部单独留出一个会议室，供成员国和经认可的观察员的代表听会。只有被提名的专家参加了会议，来自成员国的所有其他与会者在单独留出的会议室里听取</w:t>
      </w:r>
      <w:r w:rsidRPr="009B16A0">
        <w:rPr>
          <w:rFonts w:asciiTheme="minorEastAsia" w:eastAsiaTheme="minorEastAsia" w:hAnsiTheme="minorEastAsia" w:hint="eastAsia"/>
          <w:sz w:val="21"/>
          <w:szCs w:val="21"/>
        </w:rPr>
        <w:lastRenderedPageBreak/>
        <w:t>讨论。关于闭会期间工作组的工作基础，闭会期间工作组采纳了产权组织的所有工作文件，包括当时根据</w:t>
      </w:r>
      <w:r w:rsidRPr="009B16A0">
        <w:rPr>
          <w:rFonts w:asciiTheme="minorEastAsia" w:eastAsiaTheme="minorEastAsia" w:hAnsiTheme="minorEastAsia"/>
          <w:sz w:val="21"/>
          <w:szCs w:val="21"/>
        </w:rPr>
        <w:t>IGC的任务授权</w:t>
      </w:r>
      <w:r w:rsidRPr="009B16A0">
        <w:rPr>
          <w:rFonts w:asciiTheme="minorEastAsia" w:eastAsiaTheme="minorEastAsia" w:hAnsiTheme="minorEastAsia" w:hint="eastAsia"/>
          <w:sz w:val="21"/>
          <w:szCs w:val="21"/>
        </w:rPr>
        <w:t>可能</w:t>
      </w:r>
      <w:r w:rsidRPr="009B16A0">
        <w:rPr>
          <w:rFonts w:asciiTheme="minorEastAsia" w:eastAsiaTheme="minorEastAsia" w:hAnsiTheme="minorEastAsia"/>
          <w:sz w:val="21"/>
          <w:szCs w:val="21"/>
        </w:rPr>
        <w:t>修订的</w:t>
      </w:r>
      <w:r w:rsidRPr="009B16A0">
        <w:rPr>
          <w:rFonts w:asciiTheme="minorEastAsia" w:eastAsiaTheme="minorEastAsia" w:hAnsiTheme="minorEastAsia" w:hint="eastAsia"/>
          <w:sz w:val="21"/>
          <w:szCs w:val="21"/>
        </w:rPr>
        <w:t>案文。闭会期间工作组以联合国的六种正式语文为工作语言。</w:t>
      </w:r>
      <w:r w:rsidRPr="009B16A0">
        <w:rPr>
          <w:rFonts w:asciiTheme="minorEastAsia" w:eastAsiaTheme="minorEastAsia" w:hAnsiTheme="minorEastAsia"/>
          <w:sz w:val="21"/>
          <w:szCs w:val="21"/>
        </w:rPr>
        <w:t>IGC的主席和副主席应邀参加了</w:t>
      </w:r>
      <w:r w:rsidRPr="009B16A0">
        <w:rPr>
          <w:rFonts w:asciiTheme="minorEastAsia" w:eastAsiaTheme="minorEastAsia" w:hAnsiTheme="minorEastAsia" w:hint="eastAsia"/>
          <w:sz w:val="21"/>
          <w:szCs w:val="21"/>
        </w:rPr>
        <w:t>闭会期间工作组会议，每个闭会期间工作组选举了各自的主席和副主席。每个闭会期间工作组的会期均为五天。</w:t>
      </w:r>
    </w:p>
    <w:p w14:paraId="3F807358" w14:textId="1CE376E2"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主席</w:t>
      </w:r>
      <w:r w:rsidRPr="009B16A0">
        <w:rPr>
          <w:rFonts w:asciiTheme="minorEastAsia" w:eastAsiaTheme="minorEastAsia" w:hAnsiTheme="minorEastAsia" w:hint="eastAsia"/>
          <w:sz w:val="21"/>
          <w:szCs w:val="21"/>
          <w:lang w:val="zh-CN"/>
        </w:rPr>
        <w:t>宣布</w:t>
      </w:r>
      <w:r w:rsidRPr="009B16A0">
        <w:rPr>
          <w:rFonts w:asciiTheme="minorEastAsia" w:eastAsiaTheme="minorEastAsia" w:hAnsiTheme="minorEastAsia"/>
          <w:sz w:val="21"/>
          <w:szCs w:val="21"/>
          <w:lang w:val="zh-CN"/>
        </w:rPr>
        <w:t>开始就议程第7项发言。他回顾，IGC仍在以非正式</w:t>
      </w:r>
      <w:r w:rsidRPr="009B16A0">
        <w:rPr>
          <w:rFonts w:asciiTheme="minorEastAsia" w:eastAsiaTheme="minorEastAsia" w:hAnsiTheme="minorEastAsia" w:hint="eastAsia"/>
          <w:sz w:val="21"/>
          <w:szCs w:val="21"/>
          <w:lang w:val="zh-CN"/>
        </w:rPr>
        <w:t>磋商</w:t>
      </w:r>
      <w:r w:rsidRPr="009B16A0">
        <w:rPr>
          <w:rFonts w:asciiTheme="minorEastAsia" w:eastAsiaTheme="minorEastAsia" w:hAnsiTheme="minorEastAsia"/>
          <w:sz w:val="21"/>
          <w:szCs w:val="21"/>
          <w:lang w:val="zh-CN"/>
        </w:rPr>
        <w:t>形式</w:t>
      </w:r>
      <w:r w:rsidRPr="009B16A0">
        <w:rPr>
          <w:rFonts w:asciiTheme="minorEastAsia" w:eastAsiaTheme="minorEastAsia" w:hAnsiTheme="minorEastAsia" w:hint="eastAsia"/>
          <w:sz w:val="21"/>
          <w:szCs w:val="21"/>
          <w:lang w:val="zh-CN"/>
        </w:rPr>
        <w:t>就</w:t>
      </w:r>
      <w:r w:rsidRPr="009B16A0">
        <w:rPr>
          <w:rFonts w:asciiTheme="minorEastAsia" w:eastAsiaTheme="minorEastAsia" w:hAnsiTheme="minorEastAsia"/>
          <w:sz w:val="21"/>
          <w:szCs w:val="21"/>
          <w:lang w:val="zh-CN"/>
        </w:rPr>
        <w:t>未来工作</w:t>
      </w:r>
      <w:r w:rsidRPr="009B16A0">
        <w:rPr>
          <w:rFonts w:asciiTheme="minorEastAsia" w:eastAsiaTheme="minorEastAsia" w:hAnsiTheme="minorEastAsia" w:hint="eastAsia"/>
          <w:sz w:val="21"/>
          <w:szCs w:val="21"/>
          <w:lang w:val="zh-CN"/>
        </w:rPr>
        <w:t>进行谈判</w:t>
      </w:r>
      <w:r w:rsidRPr="009B16A0">
        <w:rPr>
          <w:rFonts w:asciiTheme="minorEastAsia" w:eastAsiaTheme="minorEastAsia" w:hAnsiTheme="minorEastAsia"/>
          <w:sz w:val="21"/>
          <w:szCs w:val="21"/>
          <w:lang w:val="zh-CN"/>
        </w:rPr>
        <w:t>。</w:t>
      </w:r>
    </w:p>
    <w:p w14:paraId="3DD5BD54" w14:textId="7BB5A1D8"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印度尼西亚代表团代表</w:t>
      </w:r>
      <w:r w:rsidR="00CA5711"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发言，回顾了IGC</w:t>
      </w:r>
      <w:r w:rsidRPr="009B16A0">
        <w:rPr>
          <w:rFonts w:asciiTheme="minorEastAsia" w:eastAsiaTheme="minorEastAsia" w:hAnsiTheme="minorEastAsia" w:hint="eastAsia"/>
          <w:sz w:val="21"/>
          <w:szCs w:val="21"/>
          <w:lang w:val="zh-CN"/>
        </w:rPr>
        <w:t>当</w:t>
      </w:r>
      <w:r w:rsidRPr="009B16A0">
        <w:rPr>
          <w:rFonts w:asciiTheme="minorEastAsia" w:eastAsiaTheme="minorEastAsia" w:hAnsiTheme="minorEastAsia"/>
          <w:sz w:val="21"/>
          <w:szCs w:val="21"/>
          <w:lang w:val="zh-CN"/>
        </w:rPr>
        <w:t>前的任务授权。它研究了主席关于议程第7项的信息说明。它</w:t>
      </w:r>
      <w:r w:rsidR="00CA5711"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主席表示赞赏。</w:t>
      </w:r>
      <w:r w:rsidRPr="009B16A0">
        <w:rPr>
          <w:rFonts w:asciiTheme="minorEastAsia" w:eastAsiaTheme="minorEastAsia" w:hAnsiTheme="minorEastAsia" w:hint="eastAsia"/>
          <w:sz w:val="21"/>
          <w:szCs w:val="21"/>
          <w:lang w:val="zh-CN"/>
        </w:rPr>
        <w:t>从不同角度来看</w:t>
      </w:r>
      <w:r w:rsidRPr="009B16A0">
        <w:rPr>
          <w:rFonts w:asciiTheme="minorEastAsia" w:eastAsiaTheme="minorEastAsia" w:hAnsiTheme="minorEastAsia"/>
          <w:sz w:val="21"/>
          <w:szCs w:val="21"/>
          <w:lang w:val="zh-CN"/>
        </w:rPr>
        <w:t>在IGC内部取得</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进展。可以看到，在三个客体中，已在向更</w:t>
      </w:r>
      <w:r w:rsidRPr="009B16A0">
        <w:rPr>
          <w:rFonts w:asciiTheme="minorEastAsia" w:eastAsiaTheme="minorEastAsia" w:hAnsiTheme="minorEastAsia" w:hint="eastAsia"/>
          <w:sz w:val="21"/>
          <w:szCs w:val="21"/>
          <w:lang w:val="zh-CN"/>
        </w:rPr>
        <w:t>多地</w:t>
      </w:r>
      <w:r w:rsidRPr="009B16A0">
        <w:rPr>
          <w:rFonts w:asciiTheme="minorEastAsia" w:eastAsiaTheme="minorEastAsia" w:hAnsiTheme="minorEastAsia"/>
          <w:sz w:val="21"/>
          <w:szCs w:val="21"/>
          <w:lang w:val="zh-CN"/>
        </w:rPr>
        <w:t>注重知识产权的目标转变。</w:t>
      </w:r>
      <w:r w:rsidRPr="009B16A0">
        <w:rPr>
          <w:rFonts w:asciiTheme="minorEastAsia" w:eastAsiaTheme="minorEastAsia" w:hAnsiTheme="minorEastAsia" w:hint="eastAsia"/>
          <w:sz w:val="21"/>
          <w:szCs w:val="21"/>
          <w:lang w:val="zh-CN"/>
        </w:rPr>
        <w:t>而且，</w:t>
      </w:r>
      <w:r w:rsidRPr="009B16A0">
        <w:rPr>
          <w:rFonts w:asciiTheme="minorEastAsia" w:eastAsiaTheme="minorEastAsia" w:hAnsiTheme="minorEastAsia"/>
          <w:sz w:val="21"/>
          <w:szCs w:val="21"/>
          <w:lang w:val="zh-CN"/>
        </w:rPr>
        <w:t>已向框架文件转变，其中制定了一套标准或机制，为国内层面的实施工作提供了灵活性。它希望IGC第四十届会议能够向大会提出一项建议，以在当前任务授权下取得的进展为基础，指导IGC今后的工作。大多数</w:t>
      </w:r>
      <w:r w:rsidR="00CA5711"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成员重申</w:t>
      </w:r>
      <w:r w:rsidRPr="009B16A0">
        <w:rPr>
          <w:rFonts w:asciiTheme="minorEastAsia" w:eastAsiaTheme="minorEastAsia" w:hAnsiTheme="minorEastAsia" w:hint="eastAsia"/>
          <w:sz w:val="21"/>
          <w:szCs w:val="21"/>
          <w:lang w:val="zh-CN"/>
        </w:rPr>
        <w:t>，有必</w:t>
      </w:r>
      <w:r w:rsidRPr="009B16A0">
        <w:rPr>
          <w:rFonts w:asciiTheme="minorEastAsia" w:eastAsiaTheme="minorEastAsia" w:hAnsiTheme="minorEastAsia"/>
          <w:sz w:val="21"/>
          <w:szCs w:val="21"/>
          <w:lang w:val="zh-CN"/>
        </w:rPr>
        <w:t>要</w:t>
      </w:r>
      <w:r w:rsidRPr="009B16A0">
        <w:rPr>
          <w:rFonts w:asciiTheme="minorEastAsia" w:eastAsiaTheme="minorEastAsia" w:hAnsiTheme="minorEastAsia" w:hint="eastAsia"/>
          <w:sz w:val="21"/>
          <w:szCs w:val="21"/>
        </w:rPr>
        <w:t>制定</w:t>
      </w:r>
      <w:r w:rsidRPr="009B16A0">
        <w:rPr>
          <w:rFonts w:asciiTheme="minorEastAsia" w:eastAsiaTheme="minorEastAsia" w:hAnsiTheme="minorEastAsia"/>
          <w:sz w:val="21"/>
          <w:szCs w:val="21"/>
        </w:rPr>
        <w:t>一部（或多部）</w:t>
      </w:r>
      <w:r w:rsidRPr="009B16A0">
        <w:rPr>
          <w:rFonts w:asciiTheme="minorEastAsia" w:eastAsiaTheme="minorEastAsia" w:hAnsiTheme="minorEastAsia" w:hint="eastAsia"/>
          <w:sz w:val="21"/>
          <w:szCs w:val="21"/>
        </w:rPr>
        <w:t>为</w:t>
      </w:r>
      <w:r w:rsidRPr="009B16A0">
        <w:rPr>
          <w:rFonts w:asciiTheme="minorEastAsia" w:eastAsiaTheme="minorEastAsia" w:hAnsiTheme="minorEastAsia"/>
          <w:sz w:val="21"/>
          <w:szCs w:val="21"/>
        </w:rPr>
        <w:t>遗传资源、传统知识和传统文化表现形式</w:t>
      </w:r>
      <w:r w:rsidRPr="009B16A0">
        <w:rPr>
          <w:rFonts w:asciiTheme="minorEastAsia" w:eastAsiaTheme="minorEastAsia" w:hAnsiTheme="minorEastAsia" w:hint="eastAsia"/>
          <w:sz w:val="21"/>
          <w:szCs w:val="21"/>
        </w:rPr>
        <w:t>提供</w:t>
      </w:r>
      <w:r w:rsidRPr="009B16A0">
        <w:rPr>
          <w:rFonts w:asciiTheme="minorEastAsia" w:eastAsiaTheme="minorEastAsia" w:hAnsiTheme="minorEastAsia"/>
          <w:sz w:val="21"/>
          <w:szCs w:val="21"/>
        </w:rPr>
        <w:t>有效保护的</w:t>
      </w:r>
      <w:r w:rsidRPr="009B16A0">
        <w:rPr>
          <w:rFonts w:asciiTheme="minorEastAsia" w:eastAsiaTheme="minorEastAsia" w:hAnsiTheme="minorEastAsia" w:hint="eastAsia"/>
          <w:sz w:val="21"/>
          <w:szCs w:val="21"/>
        </w:rPr>
        <w:t>具有</w:t>
      </w:r>
      <w:r w:rsidRPr="009B16A0">
        <w:rPr>
          <w:rFonts w:asciiTheme="minorEastAsia" w:eastAsiaTheme="minorEastAsia" w:hAnsiTheme="minorEastAsia"/>
          <w:sz w:val="21"/>
          <w:szCs w:val="21"/>
        </w:rPr>
        <w:t>法律约束力的文书</w:t>
      </w:r>
      <w:r w:rsidRPr="009B16A0">
        <w:rPr>
          <w:rFonts w:asciiTheme="minorEastAsia" w:eastAsiaTheme="minorEastAsia" w:hAnsiTheme="minorEastAsia"/>
          <w:sz w:val="21"/>
          <w:szCs w:val="21"/>
          <w:lang w:val="zh-CN"/>
        </w:rPr>
        <w:t>。任何人都不能忽视所取得的进展，就遗传资源、传统</w:t>
      </w:r>
      <w:r w:rsidR="003532B0"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和传统文化表现形式保护进行的</w:t>
      </w:r>
      <w:r w:rsidRPr="009B16A0">
        <w:rPr>
          <w:rFonts w:asciiTheme="minorEastAsia" w:eastAsiaTheme="minorEastAsia" w:hAnsiTheme="minorEastAsia" w:hint="eastAsia"/>
          <w:sz w:val="21"/>
          <w:szCs w:val="21"/>
          <w:lang w:val="zh-CN"/>
        </w:rPr>
        <w:t>谈判</w:t>
      </w:r>
      <w:r w:rsidRPr="009B16A0">
        <w:rPr>
          <w:rFonts w:asciiTheme="minorEastAsia" w:eastAsiaTheme="minorEastAsia" w:hAnsiTheme="minorEastAsia"/>
          <w:sz w:val="21"/>
          <w:szCs w:val="21"/>
          <w:lang w:val="zh-CN"/>
        </w:rPr>
        <w:t>应当继续。它确认</w:t>
      </w:r>
      <w:r w:rsidR="00CA5711"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将为议程第7项下的讨论提供充分支持和配合。它致力于建设性地参与</w:t>
      </w:r>
      <w:r w:rsidRPr="009B16A0">
        <w:rPr>
          <w:rFonts w:asciiTheme="minorEastAsia" w:eastAsiaTheme="minorEastAsia" w:hAnsiTheme="minorEastAsia" w:hint="eastAsia"/>
          <w:sz w:val="21"/>
          <w:szCs w:val="21"/>
          <w:lang w:val="zh-CN"/>
        </w:rPr>
        <w:t>谈判</w:t>
      </w:r>
      <w:r w:rsidRPr="009B16A0">
        <w:rPr>
          <w:rFonts w:asciiTheme="minorEastAsia" w:eastAsiaTheme="minorEastAsia" w:hAnsiTheme="minorEastAsia"/>
          <w:sz w:val="21"/>
          <w:szCs w:val="21"/>
          <w:lang w:val="zh-CN"/>
        </w:rPr>
        <w:t>，以</w:t>
      </w:r>
      <w:r w:rsidRPr="009B16A0">
        <w:rPr>
          <w:rFonts w:asciiTheme="minorEastAsia" w:eastAsiaTheme="minorEastAsia" w:hAnsiTheme="minorEastAsia" w:hint="eastAsia"/>
          <w:sz w:val="21"/>
          <w:szCs w:val="21"/>
          <w:lang w:val="zh-CN"/>
        </w:rPr>
        <w:t>期达成一个</w:t>
      </w:r>
      <w:r w:rsidRPr="009B16A0">
        <w:rPr>
          <w:rFonts w:asciiTheme="minorEastAsia" w:eastAsiaTheme="minorEastAsia" w:hAnsiTheme="minorEastAsia"/>
          <w:sz w:val="21"/>
          <w:szCs w:val="21"/>
          <w:lang w:val="zh-CN"/>
        </w:rPr>
        <w:t>双方都</w:t>
      </w:r>
      <w:r w:rsidRPr="009B16A0">
        <w:rPr>
          <w:rFonts w:asciiTheme="minorEastAsia" w:eastAsiaTheme="minorEastAsia" w:hAnsiTheme="minorEastAsia" w:hint="eastAsia"/>
          <w:sz w:val="21"/>
          <w:szCs w:val="21"/>
          <w:lang w:val="zh-CN"/>
        </w:rPr>
        <w:t>能</w:t>
      </w:r>
      <w:r w:rsidRPr="009B16A0">
        <w:rPr>
          <w:rFonts w:asciiTheme="minorEastAsia" w:eastAsiaTheme="minorEastAsia" w:hAnsiTheme="minorEastAsia"/>
          <w:sz w:val="21"/>
          <w:szCs w:val="21"/>
          <w:lang w:val="zh-CN"/>
        </w:rPr>
        <w:t>接受的结果。</w:t>
      </w:r>
    </w:p>
    <w:p w14:paraId="13CBC6D5"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危地马拉代表团代表GRULAC</w:t>
      </w:r>
      <w:r w:rsidRPr="009B16A0">
        <w:rPr>
          <w:rFonts w:asciiTheme="minorEastAsia" w:eastAsiaTheme="minorEastAsia" w:hAnsiTheme="minorEastAsia" w:hint="eastAsia"/>
          <w:sz w:val="21"/>
          <w:szCs w:val="21"/>
          <w:lang w:val="zh-CN"/>
        </w:rPr>
        <w:t>集团</w:t>
      </w:r>
      <w:r w:rsidRPr="009B16A0">
        <w:rPr>
          <w:rFonts w:asciiTheme="minorEastAsia" w:eastAsiaTheme="minorEastAsia" w:hAnsiTheme="minorEastAsia"/>
          <w:sz w:val="21"/>
          <w:szCs w:val="21"/>
          <w:lang w:val="zh-CN"/>
        </w:rPr>
        <w:t>发言，</w:t>
      </w:r>
      <w:r w:rsidRPr="009B16A0">
        <w:rPr>
          <w:rFonts w:asciiTheme="minorEastAsia" w:eastAsiaTheme="minorEastAsia" w:hAnsiTheme="minorEastAsia" w:hint="eastAsia"/>
          <w:sz w:val="21"/>
          <w:szCs w:val="21"/>
          <w:lang w:val="zh-CN"/>
        </w:rPr>
        <w:t>指出</w:t>
      </w:r>
      <w:r w:rsidRPr="009B16A0">
        <w:rPr>
          <w:rFonts w:asciiTheme="minorEastAsia" w:eastAsiaTheme="minorEastAsia" w:hAnsiTheme="minorEastAsia"/>
          <w:sz w:val="21"/>
          <w:szCs w:val="21"/>
          <w:lang w:val="zh-CN"/>
        </w:rPr>
        <w:t>IGC需要在下一个两年期确定一</w:t>
      </w:r>
      <w:r w:rsidRPr="009B16A0">
        <w:rPr>
          <w:rFonts w:asciiTheme="minorEastAsia" w:eastAsiaTheme="minorEastAsia" w:hAnsiTheme="minorEastAsia" w:hint="eastAsia"/>
          <w:sz w:val="21"/>
          <w:szCs w:val="21"/>
          <w:lang w:val="zh-CN"/>
        </w:rPr>
        <w:t>项</w:t>
      </w:r>
      <w:r w:rsidRPr="009B16A0">
        <w:rPr>
          <w:rFonts w:asciiTheme="minorEastAsia" w:eastAsiaTheme="minorEastAsia" w:hAnsiTheme="minorEastAsia"/>
          <w:sz w:val="21"/>
          <w:szCs w:val="21"/>
          <w:lang w:val="zh-CN"/>
        </w:rPr>
        <w:t>平衡的任务授权，以实现其各项目标，并就关于传统知识和传统文化表现形式的一部或多部国际文书达成一致。下一个两年期的工作必须以IGC已经完成的工作为基础，包括基于案文的谈判，特别侧重于缩小现有差距并就定义、受益人、目标、保护范围、国际保护、例外与限制以及与公有领域的关系等核心问题达成共识。它希望未来的任务授权将成为包容性和透明度进程的</w:t>
      </w:r>
      <w:r w:rsidRPr="009B16A0">
        <w:rPr>
          <w:rFonts w:asciiTheme="minorEastAsia" w:eastAsiaTheme="minorEastAsia" w:hAnsiTheme="minorEastAsia" w:hint="eastAsia"/>
          <w:sz w:val="21"/>
          <w:szCs w:val="21"/>
          <w:lang w:val="zh-CN"/>
        </w:rPr>
        <w:t>基本</w:t>
      </w:r>
      <w:r w:rsidRPr="009B16A0">
        <w:rPr>
          <w:rFonts w:asciiTheme="minorEastAsia" w:eastAsiaTheme="minorEastAsia" w:hAnsiTheme="minorEastAsia"/>
          <w:sz w:val="21"/>
          <w:szCs w:val="21"/>
          <w:lang w:val="zh-CN"/>
        </w:rPr>
        <w:t>组成部分。它希望能够增加IGC会议的次数，以推进这项工作。它随时准备就拟议的工作方法进行辩论和思考，以期消除成员之间的分歧。它希望继续就遗传资源、传统知识和传统文化表现形式的案文草案进行谈判。主席关于遗传资源的拟议案文可列入IGC第四十一届会议的工作文件。</w:t>
      </w:r>
      <w:r w:rsidRPr="009B16A0">
        <w:rPr>
          <w:rFonts w:asciiTheme="minorEastAsia" w:eastAsiaTheme="minorEastAsia" w:hAnsiTheme="minorEastAsia" w:hint="eastAsia"/>
          <w:sz w:val="21"/>
          <w:szCs w:val="21"/>
          <w:lang w:val="zh-CN"/>
        </w:rPr>
        <w:t>根据</w:t>
      </w:r>
      <w:r w:rsidRPr="009B16A0">
        <w:rPr>
          <w:rFonts w:asciiTheme="minorEastAsia" w:eastAsiaTheme="minorEastAsia" w:hAnsiTheme="minorEastAsia"/>
          <w:sz w:val="21"/>
          <w:szCs w:val="21"/>
          <w:lang w:val="zh-CN"/>
        </w:rPr>
        <w:t>任务授权，所有其他研究应着重于在谈判中取得进展。它强调土著人民和当地社区参与IGC的工作并作出贡献的重要性。它建议这种参与不应仅限于通过自愿基金。IGC应</w:t>
      </w:r>
      <w:r w:rsidRPr="009B16A0">
        <w:rPr>
          <w:rFonts w:asciiTheme="minorEastAsia" w:eastAsiaTheme="minorEastAsia" w:hAnsiTheme="minorEastAsia" w:hint="eastAsia"/>
          <w:sz w:val="21"/>
          <w:szCs w:val="21"/>
          <w:lang w:val="zh-CN"/>
        </w:rPr>
        <w:t>研究</w:t>
      </w:r>
      <w:r w:rsidRPr="009B16A0">
        <w:rPr>
          <w:rFonts w:asciiTheme="minorEastAsia" w:eastAsiaTheme="minorEastAsia" w:hAnsiTheme="minorEastAsia"/>
          <w:sz w:val="21"/>
          <w:szCs w:val="21"/>
          <w:lang w:val="zh-CN"/>
        </w:rPr>
        <w:t>确保它们参与的其他可行机制。它敦促与会者</w:t>
      </w:r>
      <w:r w:rsidRPr="009B16A0">
        <w:rPr>
          <w:rFonts w:asciiTheme="minorEastAsia" w:eastAsiaTheme="minorEastAsia" w:hAnsiTheme="minorEastAsia" w:hint="eastAsia"/>
          <w:sz w:val="21"/>
          <w:szCs w:val="21"/>
          <w:lang w:val="zh-CN"/>
        </w:rPr>
        <w:t>继续</w:t>
      </w:r>
      <w:r w:rsidRPr="009B16A0">
        <w:rPr>
          <w:rFonts w:asciiTheme="minorEastAsia" w:eastAsiaTheme="minorEastAsia" w:hAnsiTheme="minorEastAsia"/>
          <w:sz w:val="21"/>
          <w:szCs w:val="21"/>
          <w:lang w:val="zh-CN"/>
        </w:rPr>
        <w:t>进行建设性</w:t>
      </w:r>
      <w:r w:rsidRPr="009B16A0">
        <w:rPr>
          <w:rFonts w:asciiTheme="minorEastAsia" w:eastAsiaTheme="minorEastAsia" w:hAnsiTheme="minorEastAsia" w:hint="eastAsia"/>
          <w:sz w:val="21"/>
          <w:szCs w:val="21"/>
          <w:lang w:val="zh-CN"/>
        </w:rPr>
        <w:t>和</w:t>
      </w:r>
      <w:r w:rsidRPr="009B16A0">
        <w:rPr>
          <w:rFonts w:asciiTheme="minorEastAsia" w:eastAsiaTheme="minorEastAsia" w:hAnsiTheme="minorEastAsia"/>
          <w:sz w:val="21"/>
          <w:szCs w:val="21"/>
          <w:lang w:val="zh-CN"/>
        </w:rPr>
        <w:t>开放性的讨论，以便以务实的方式取得积极成果。</w:t>
      </w:r>
    </w:p>
    <w:p w14:paraId="50EC54C1"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中国代表团</w:t>
      </w:r>
      <w:r w:rsidRPr="009B16A0">
        <w:rPr>
          <w:rFonts w:asciiTheme="minorEastAsia" w:eastAsiaTheme="minorEastAsia" w:hAnsiTheme="minorEastAsia" w:hint="eastAsia"/>
          <w:sz w:val="21"/>
          <w:szCs w:val="21"/>
          <w:lang w:val="zh-CN"/>
        </w:rPr>
        <w:t>指出</w:t>
      </w:r>
      <w:r w:rsidRPr="009B16A0">
        <w:rPr>
          <w:rFonts w:asciiTheme="minorEastAsia" w:eastAsiaTheme="minorEastAsia" w:hAnsiTheme="minorEastAsia"/>
          <w:sz w:val="21"/>
          <w:szCs w:val="21"/>
          <w:lang w:val="zh-CN"/>
        </w:rPr>
        <w:t>，IGC刚刚完成该两年期的任务授权，在一定程度上取得了进展。它同意主席</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于谈判，特别是</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于遗传资源的意见。主要问题在于政治意愿。大多数成员国都有这</w:t>
      </w:r>
      <w:r w:rsidRPr="009B16A0">
        <w:rPr>
          <w:rFonts w:asciiTheme="minorEastAsia" w:eastAsiaTheme="minorEastAsia" w:hAnsiTheme="minorEastAsia" w:hint="eastAsia"/>
          <w:sz w:val="21"/>
          <w:szCs w:val="21"/>
          <w:lang w:val="zh-CN"/>
        </w:rPr>
        <w:t>种</w:t>
      </w:r>
      <w:r w:rsidRPr="009B16A0">
        <w:rPr>
          <w:rFonts w:asciiTheme="minorEastAsia" w:eastAsiaTheme="minorEastAsia" w:hAnsiTheme="minorEastAsia"/>
          <w:sz w:val="21"/>
          <w:szCs w:val="21"/>
          <w:lang w:val="zh-CN"/>
        </w:rPr>
        <w:t>政治意愿。他同</w:t>
      </w:r>
      <w:r w:rsidRPr="009B16A0">
        <w:rPr>
          <w:rFonts w:asciiTheme="minorEastAsia" w:eastAsiaTheme="minorEastAsia" w:hAnsiTheme="minorEastAsia" w:hint="eastAsia"/>
          <w:sz w:val="21"/>
          <w:szCs w:val="21"/>
          <w:lang w:val="zh-CN"/>
        </w:rPr>
        <w:t>意</w:t>
      </w:r>
      <w:r w:rsidRPr="009B16A0">
        <w:rPr>
          <w:rFonts w:asciiTheme="minorEastAsia" w:eastAsiaTheme="minorEastAsia" w:hAnsiTheme="minorEastAsia"/>
          <w:sz w:val="21"/>
          <w:szCs w:val="21"/>
          <w:lang w:val="zh-CN"/>
        </w:rPr>
        <w:t>主席关于遗传资源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相关传统知识的案文将作为今后讨论的基础。关于IGC的任务授权和</w:t>
      </w:r>
      <w:r w:rsidRPr="009B16A0">
        <w:rPr>
          <w:rFonts w:asciiTheme="minorEastAsia" w:eastAsiaTheme="minorEastAsia" w:hAnsiTheme="minorEastAsia" w:hint="eastAsia"/>
          <w:sz w:val="21"/>
          <w:szCs w:val="21"/>
          <w:lang w:val="zh-CN"/>
        </w:rPr>
        <w:t>今后</w:t>
      </w:r>
      <w:r w:rsidRPr="009B16A0">
        <w:rPr>
          <w:rFonts w:asciiTheme="minorEastAsia" w:eastAsiaTheme="minorEastAsia" w:hAnsiTheme="minorEastAsia"/>
          <w:sz w:val="21"/>
          <w:szCs w:val="21"/>
          <w:lang w:val="zh-CN"/>
        </w:rPr>
        <w:t>的任务授权，它支持大会延长IGC的任务授权。关于工作优先事项、工作方法、工作文件和其他技术问题，它将继续以灵活和开放的方式与其他代表团进行讨论。它希望其他地区集团能够展现出同样的灵活性，以便在下一个两年期取得实质性成果，即就具有法律约束力的国际文书达成一致。</w:t>
      </w:r>
    </w:p>
    <w:p w14:paraId="5DD4744D"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乌干达代表团代表非洲集团发言，</w:t>
      </w:r>
      <w:r w:rsidRPr="009B16A0">
        <w:rPr>
          <w:rFonts w:asciiTheme="minorEastAsia" w:eastAsiaTheme="minorEastAsia" w:hAnsiTheme="minorEastAsia" w:hint="eastAsia"/>
          <w:sz w:val="21"/>
          <w:szCs w:val="21"/>
          <w:lang w:val="zh-CN"/>
        </w:rPr>
        <w:t>赞赏</w:t>
      </w:r>
      <w:r w:rsidRPr="009B16A0">
        <w:rPr>
          <w:rFonts w:asciiTheme="minorEastAsia" w:eastAsiaTheme="minorEastAsia" w:hAnsiTheme="minorEastAsia"/>
          <w:sz w:val="21"/>
          <w:szCs w:val="21"/>
          <w:lang w:val="zh-CN"/>
        </w:rPr>
        <w:t>主席及其主席团为指导IGC开始推进下一部分工作作出</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不懈努力，即</w:t>
      </w:r>
      <w:r w:rsidRPr="009B16A0">
        <w:rPr>
          <w:rFonts w:asciiTheme="minorEastAsia" w:eastAsiaTheme="minorEastAsia" w:hAnsiTheme="minorEastAsia" w:hint="eastAsia"/>
          <w:sz w:val="21"/>
          <w:szCs w:val="21"/>
          <w:lang w:val="zh-CN"/>
        </w:rPr>
        <w:t>回顾</w:t>
      </w:r>
      <w:r w:rsidRPr="009B16A0">
        <w:rPr>
          <w:rFonts w:asciiTheme="minorEastAsia" w:eastAsiaTheme="minorEastAsia" w:hAnsiTheme="minorEastAsia"/>
          <w:sz w:val="21"/>
          <w:szCs w:val="21"/>
          <w:lang w:val="zh-CN"/>
        </w:rPr>
        <w:t>所取得的进展，向大会提出建议，并提出未来工作的备选方案。它回顾了IGC</w:t>
      </w:r>
      <w:r w:rsidRPr="009B16A0">
        <w:rPr>
          <w:rFonts w:asciiTheme="minorEastAsia" w:eastAsiaTheme="minorEastAsia" w:hAnsiTheme="minorEastAsia" w:hint="eastAsia"/>
          <w:sz w:val="21"/>
          <w:szCs w:val="21"/>
          <w:lang w:val="zh-CN"/>
        </w:rPr>
        <w:t>当</w:t>
      </w:r>
      <w:r w:rsidRPr="009B16A0">
        <w:rPr>
          <w:rFonts w:asciiTheme="minorEastAsia" w:eastAsiaTheme="minorEastAsia" w:hAnsiTheme="minorEastAsia"/>
          <w:sz w:val="21"/>
          <w:szCs w:val="21"/>
          <w:lang w:val="zh-CN"/>
        </w:rPr>
        <w:t>前的任务授权。从逻辑角度来看，对2018-2019两年期完成的工作进行</w:t>
      </w:r>
      <w:r w:rsidRPr="009B16A0">
        <w:rPr>
          <w:rFonts w:asciiTheme="minorEastAsia" w:eastAsiaTheme="minorEastAsia" w:hAnsiTheme="minorEastAsia" w:hint="eastAsia"/>
          <w:sz w:val="21"/>
          <w:szCs w:val="21"/>
          <w:lang w:val="zh-CN"/>
        </w:rPr>
        <w:t>回顾</w:t>
      </w:r>
      <w:r w:rsidRPr="009B16A0">
        <w:rPr>
          <w:rFonts w:asciiTheme="minorEastAsia" w:eastAsiaTheme="minorEastAsia" w:hAnsiTheme="minorEastAsia"/>
          <w:sz w:val="21"/>
          <w:szCs w:val="21"/>
          <w:lang w:val="zh-CN"/>
        </w:rPr>
        <w:t>应当清楚地展示差距缩小、达成共识和仍存在困难的领域。这将有助于为今后工作提供</w:t>
      </w:r>
      <w:r w:rsidRPr="009B16A0">
        <w:rPr>
          <w:rFonts w:asciiTheme="minorEastAsia" w:eastAsiaTheme="minorEastAsia" w:hAnsiTheme="minorEastAsia" w:hint="eastAsia"/>
          <w:sz w:val="21"/>
          <w:szCs w:val="21"/>
          <w:lang w:val="zh-CN"/>
        </w:rPr>
        <w:t>信息</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还能够</w:t>
      </w:r>
      <w:r w:rsidRPr="009B16A0">
        <w:rPr>
          <w:rFonts w:asciiTheme="minorEastAsia" w:eastAsiaTheme="minorEastAsia" w:hAnsiTheme="minorEastAsia"/>
          <w:sz w:val="21"/>
          <w:szCs w:val="21"/>
          <w:lang w:val="zh-CN"/>
        </w:rPr>
        <w:t>重新分配精力，并为IGC取得合乎逻辑的结论提供关于今后有待进行的工作以及所需时间的清晰图景。在评估所取得的进展之前，它回顾，没有一部完美的国际知识产权文书将所有成员国和利益攸关方的所有利益都考虑在内。知识产权文书历来是政治妥协的结果。这就解释了为什么除《产权组织公约》外，没有任何国际知识产权文书</w:t>
      </w:r>
      <w:r w:rsidRPr="009B16A0">
        <w:rPr>
          <w:rFonts w:asciiTheme="minorEastAsia" w:eastAsiaTheme="minorEastAsia" w:hAnsiTheme="minorEastAsia" w:hint="eastAsia"/>
          <w:sz w:val="21"/>
          <w:szCs w:val="21"/>
          <w:lang w:val="zh-CN"/>
        </w:rPr>
        <w:t>实现</w:t>
      </w:r>
      <w:r w:rsidRPr="009B16A0">
        <w:rPr>
          <w:rFonts w:asciiTheme="minorEastAsia" w:eastAsiaTheme="minorEastAsia" w:hAnsiTheme="minorEastAsia"/>
          <w:sz w:val="21"/>
          <w:szCs w:val="21"/>
          <w:lang w:val="zh-CN"/>
        </w:rPr>
        <w:t>所有产权组织成员国普遍</w:t>
      </w:r>
      <w:r w:rsidRPr="009B16A0">
        <w:rPr>
          <w:rFonts w:asciiTheme="minorEastAsia" w:eastAsiaTheme="minorEastAsia" w:hAnsiTheme="minorEastAsia" w:hint="eastAsia"/>
          <w:sz w:val="21"/>
          <w:szCs w:val="21"/>
          <w:lang w:val="zh-CN"/>
        </w:rPr>
        <w:t>加入</w:t>
      </w:r>
      <w:r w:rsidRPr="009B16A0">
        <w:rPr>
          <w:rFonts w:asciiTheme="minorEastAsia" w:eastAsiaTheme="minorEastAsia" w:hAnsiTheme="minorEastAsia"/>
          <w:sz w:val="21"/>
          <w:szCs w:val="21"/>
          <w:lang w:val="zh-CN"/>
        </w:rPr>
        <w:t>。在IGC中，任何一个成员国或其他利益攸关方仅根据其</w:t>
      </w:r>
      <w:r w:rsidRPr="009B16A0">
        <w:rPr>
          <w:rFonts w:asciiTheme="minorEastAsia" w:eastAsiaTheme="minorEastAsia" w:hAnsiTheme="minorEastAsia"/>
          <w:sz w:val="21"/>
          <w:szCs w:val="21"/>
          <w:lang w:val="zh-CN"/>
        </w:rPr>
        <w:lastRenderedPageBreak/>
        <w:t>个人利益</w:t>
      </w:r>
      <w:r w:rsidRPr="009B16A0">
        <w:rPr>
          <w:rFonts w:asciiTheme="minorEastAsia" w:eastAsiaTheme="minorEastAsia" w:hAnsiTheme="minorEastAsia" w:hint="eastAsia"/>
          <w:sz w:val="21"/>
          <w:szCs w:val="21"/>
          <w:lang w:val="zh-CN"/>
        </w:rPr>
        <w:t>及个人利益</w:t>
      </w:r>
      <w:r w:rsidRPr="009B16A0">
        <w:rPr>
          <w:rFonts w:asciiTheme="minorEastAsia" w:eastAsiaTheme="minorEastAsia" w:hAnsiTheme="minorEastAsia"/>
          <w:sz w:val="21"/>
          <w:szCs w:val="21"/>
          <w:lang w:val="zh-CN"/>
        </w:rPr>
        <w:t>在</w:t>
      </w:r>
      <w:r w:rsidRPr="009B16A0">
        <w:rPr>
          <w:rFonts w:asciiTheme="minorEastAsia" w:eastAsiaTheme="minorEastAsia" w:hAnsiTheme="minorEastAsia" w:hint="eastAsia"/>
          <w:sz w:val="21"/>
          <w:szCs w:val="21"/>
          <w:lang w:val="zh-CN"/>
        </w:rPr>
        <w:t>一部</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多部）保护遗传资源、传统知识和传统文化表现形式的文书中的反映程度来衡量</w:t>
      </w:r>
      <w:r w:rsidRPr="009B16A0">
        <w:rPr>
          <w:rFonts w:asciiTheme="minorEastAsia" w:eastAsiaTheme="minorEastAsia" w:hAnsiTheme="minorEastAsia" w:hint="eastAsia"/>
          <w:sz w:val="21"/>
          <w:szCs w:val="21"/>
          <w:lang w:val="zh-CN"/>
        </w:rPr>
        <w:t>是</w:t>
      </w:r>
      <w:r w:rsidRPr="009B16A0">
        <w:rPr>
          <w:rFonts w:asciiTheme="minorEastAsia" w:eastAsiaTheme="minorEastAsia" w:hAnsiTheme="minorEastAsia"/>
          <w:sz w:val="21"/>
          <w:szCs w:val="21"/>
          <w:lang w:val="zh-CN"/>
        </w:rPr>
        <w:t>取得</w:t>
      </w:r>
      <w:r w:rsidRPr="009B16A0">
        <w:rPr>
          <w:rFonts w:asciiTheme="minorEastAsia" w:eastAsiaTheme="minorEastAsia" w:hAnsiTheme="minorEastAsia" w:hint="eastAsia"/>
          <w:sz w:val="21"/>
          <w:szCs w:val="21"/>
          <w:lang w:val="zh-CN"/>
        </w:rPr>
        <w:t>了进展还是</w:t>
      </w:r>
      <w:r w:rsidRPr="009B16A0">
        <w:rPr>
          <w:rFonts w:asciiTheme="minorEastAsia" w:eastAsiaTheme="minorEastAsia" w:hAnsiTheme="minorEastAsia"/>
          <w:sz w:val="21"/>
          <w:szCs w:val="21"/>
          <w:lang w:val="zh-CN"/>
        </w:rPr>
        <w:t>缺乏进展，而不适当考虑其他成员国、利益攸关方、使用者和权利持有人的利益，这是不符合历史事实的。在过去几周里，非洲集团和</w:t>
      </w:r>
      <w:r w:rsidRPr="009B16A0">
        <w:rPr>
          <w:rFonts w:asciiTheme="minorEastAsia" w:eastAsiaTheme="minorEastAsia" w:hAnsiTheme="minorEastAsia" w:hint="eastAsia"/>
          <w:sz w:val="21"/>
          <w:szCs w:val="21"/>
          <w:lang w:val="zh-CN"/>
        </w:rPr>
        <w:t>各</w:t>
      </w:r>
      <w:r w:rsidRPr="009B16A0">
        <w:rPr>
          <w:rFonts w:asciiTheme="minorEastAsia" w:eastAsiaTheme="minorEastAsia" w:hAnsiTheme="minorEastAsia"/>
          <w:sz w:val="21"/>
          <w:szCs w:val="21"/>
          <w:lang w:val="zh-CN"/>
        </w:rPr>
        <w:t>个成员积极参与这一进程，与其他代表团接触，以</w:t>
      </w:r>
      <w:r w:rsidRPr="009B16A0">
        <w:rPr>
          <w:rFonts w:asciiTheme="minorEastAsia" w:eastAsiaTheme="minorEastAsia" w:hAnsiTheme="minorEastAsia" w:hint="eastAsia"/>
          <w:sz w:val="21"/>
          <w:szCs w:val="21"/>
          <w:lang w:val="zh-CN"/>
        </w:rPr>
        <w:t>查明</w:t>
      </w:r>
      <w:r w:rsidRPr="009B16A0">
        <w:rPr>
          <w:rFonts w:asciiTheme="minorEastAsia" w:eastAsiaTheme="minorEastAsia" w:hAnsiTheme="minorEastAsia"/>
          <w:sz w:val="21"/>
          <w:szCs w:val="21"/>
          <w:lang w:val="zh-CN"/>
        </w:rPr>
        <w:t>存在分歧的领域并就前进方向达成共识。它赞扬南非政府在比勒陀利亚组织了一次IGC会前会议。它</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印度尼西亚政府在蒙特勒召开会议审议IGC今后</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工作</w:t>
      </w:r>
      <w:r w:rsidRPr="009B16A0">
        <w:rPr>
          <w:rFonts w:asciiTheme="minorEastAsia" w:eastAsiaTheme="minorEastAsia" w:hAnsiTheme="minorEastAsia" w:hint="eastAsia"/>
          <w:sz w:val="21"/>
          <w:szCs w:val="21"/>
          <w:lang w:val="zh-CN"/>
        </w:rPr>
        <w:t>表示敬意</w:t>
      </w:r>
      <w:r w:rsidRPr="009B16A0">
        <w:rPr>
          <w:rFonts w:asciiTheme="minorEastAsia" w:eastAsiaTheme="minorEastAsia" w:hAnsiTheme="minorEastAsia"/>
          <w:sz w:val="21"/>
          <w:szCs w:val="21"/>
          <w:lang w:val="zh-CN"/>
        </w:rPr>
        <w:t>。它感谢秘书处</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会议提供支持。它</w:t>
      </w:r>
      <w:r w:rsidRPr="009B16A0">
        <w:rPr>
          <w:rFonts w:asciiTheme="minorEastAsia" w:eastAsiaTheme="minorEastAsia" w:hAnsiTheme="minorEastAsia" w:hint="eastAsia"/>
          <w:sz w:val="21"/>
          <w:szCs w:val="21"/>
          <w:lang w:val="zh-CN"/>
        </w:rPr>
        <w:t>还</w:t>
      </w:r>
      <w:r w:rsidRPr="009B16A0">
        <w:rPr>
          <w:rFonts w:asciiTheme="minorEastAsia" w:eastAsiaTheme="minorEastAsia" w:hAnsiTheme="minorEastAsia"/>
          <w:sz w:val="21"/>
          <w:szCs w:val="21"/>
          <w:lang w:val="zh-CN"/>
        </w:rPr>
        <w:t>感谢参加会议的成员国和利益攸关方。关于回顾和总结主席迄今所开展的评估工作，一个不可否认的事实是，在</w:t>
      </w:r>
      <w:r w:rsidRPr="009B16A0">
        <w:rPr>
          <w:rFonts w:asciiTheme="minorEastAsia" w:eastAsiaTheme="minorEastAsia" w:hAnsiTheme="minorEastAsia" w:hint="eastAsia"/>
          <w:sz w:val="21"/>
          <w:szCs w:val="21"/>
          <w:lang w:val="zh-CN"/>
        </w:rPr>
        <w:t>当</w:t>
      </w:r>
      <w:r w:rsidRPr="009B16A0">
        <w:rPr>
          <w:rFonts w:asciiTheme="minorEastAsia" w:eastAsiaTheme="minorEastAsia" w:hAnsiTheme="minorEastAsia"/>
          <w:sz w:val="21"/>
          <w:szCs w:val="21"/>
          <w:lang w:val="zh-CN"/>
        </w:rPr>
        <w:t>前的任务授权下取得了重大进展。IGC就涉及传统知识/传统文化表现形式的所有核心问题，包括传统知识/传统文化表现形式的定义、受保护客体和资格标准</w:t>
      </w:r>
      <w:r w:rsidRPr="009B16A0">
        <w:rPr>
          <w:rFonts w:asciiTheme="minorEastAsia" w:eastAsiaTheme="minorEastAsia" w:hAnsiTheme="minorEastAsia" w:hint="eastAsia"/>
          <w:sz w:val="21"/>
          <w:szCs w:val="21"/>
          <w:lang w:val="zh-CN"/>
        </w:rPr>
        <w:t>几近</w:t>
      </w:r>
      <w:r w:rsidRPr="009B16A0">
        <w:rPr>
          <w:rFonts w:asciiTheme="minorEastAsia" w:eastAsiaTheme="minorEastAsia" w:hAnsiTheme="minorEastAsia"/>
          <w:sz w:val="21"/>
          <w:szCs w:val="21"/>
          <w:lang w:val="zh-CN"/>
        </w:rPr>
        <w:t>达成</w:t>
      </w:r>
      <w:r w:rsidRPr="009B16A0">
        <w:rPr>
          <w:rFonts w:asciiTheme="minorEastAsia" w:eastAsiaTheme="minorEastAsia" w:hAnsiTheme="minorEastAsia" w:hint="eastAsia"/>
          <w:sz w:val="21"/>
          <w:szCs w:val="21"/>
          <w:lang w:val="zh-CN"/>
        </w:rPr>
        <w:t>一致</w:t>
      </w:r>
      <w:r w:rsidRPr="009B16A0">
        <w:rPr>
          <w:rFonts w:asciiTheme="minorEastAsia" w:eastAsiaTheme="minorEastAsia" w:hAnsiTheme="minorEastAsia"/>
          <w:sz w:val="21"/>
          <w:szCs w:val="21"/>
          <w:lang w:val="zh-CN"/>
        </w:rPr>
        <w:t>。一些未</w:t>
      </w:r>
      <w:r w:rsidRPr="009B16A0">
        <w:rPr>
          <w:rFonts w:asciiTheme="minorEastAsia" w:eastAsiaTheme="minorEastAsia" w:hAnsiTheme="minorEastAsia" w:hint="eastAsia"/>
          <w:sz w:val="21"/>
          <w:szCs w:val="21"/>
          <w:lang w:val="zh-CN"/>
        </w:rPr>
        <w:t>解</w:t>
      </w:r>
      <w:r w:rsidRPr="009B16A0">
        <w:rPr>
          <w:rFonts w:asciiTheme="minorEastAsia" w:eastAsiaTheme="minorEastAsia" w:hAnsiTheme="minorEastAsia"/>
          <w:sz w:val="21"/>
          <w:szCs w:val="21"/>
          <w:lang w:val="zh-CN"/>
        </w:rPr>
        <w:t>决的问题只能放在最高政治层面上解决，这一点也越来越明显。关于遗传资源的案文，IGC第三十六届会议取得了实质性进展，然而对于修订后案文</w:t>
      </w:r>
      <w:r w:rsidRPr="009B16A0">
        <w:rPr>
          <w:rFonts w:asciiTheme="minorEastAsia" w:eastAsiaTheme="minorEastAsia" w:hAnsiTheme="minorEastAsia" w:hint="eastAsia"/>
          <w:sz w:val="21"/>
          <w:szCs w:val="21"/>
          <w:lang w:val="zh-CN"/>
        </w:rPr>
        <w:t>从未</w:t>
      </w:r>
      <w:r w:rsidRPr="009B16A0">
        <w:rPr>
          <w:rFonts w:asciiTheme="minorEastAsia" w:eastAsiaTheme="minorEastAsia" w:hAnsiTheme="minorEastAsia"/>
          <w:sz w:val="21"/>
          <w:szCs w:val="21"/>
          <w:lang w:val="zh-CN"/>
        </w:rPr>
        <w:t>达成</w:t>
      </w:r>
      <w:r w:rsidRPr="009B16A0">
        <w:rPr>
          <w:rFonts w:asciiTheme="minorEastAsia" w:eastAsiaTheme="minorEastAsia" w:hAnsiTheme="minorEastAsia" w:hint="eastAsia"/>
          <w:sz w:val="21"/>
          <w:szCs w:val="21"/>
          <w:lang w:val="zh-CN"/>
        </w:rPr>
        <w:t>过</w:t>
      </w:r>
      <w:r w:rsidRPr="009B16A0">
        <w:rPr>
          <w:rFonts w:asciiTheme="minorEastAsia" w:eastAsiaTheme="minorEastAsia" w:hAnsiTheme="minorEastAsia"/>
          <w:sz w:val="21"/>
          <w:szCs w:val="21"/>
          <w:lang w:val="zh-CN"/>
        </w:rPr>
        <w:t>一致。它感谢主席因此以个人名义编写了主席关于遗传资源的案文。该案文应作为IGC的工作文件纳入其下一个任务授权。该案文没有充分涉及非洲集团的所有利益，但在平衡所有成员国和其他利益攸关方的利益方面做了一定</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尝试。该案文还试图</w:t>
      </w:r>
      <w:r w:rsidRPr="009B16A0">
        <w:rPr>
          <w:rFonts w:asciiTheme="minorEastAsia" w:eastAsiaTheme="minorEastAsia" w:hAnsiTheme="minorEastAsia" w:hint="eastAsia"/>
          <w:sz w:val="21"/>
          <w:szCs w:val="21"/>
          <w:lang w:val="zh-CN"/>
        </w:rPr>
        <w:t>论及</w:t>
      </w:r>
      <w:r w:rsidRPr="009B16A0">
        <w:rPr>
          <w:rFonts w:asciiTheme="minorEastAsia" w:eastAsiaTheme="minorEastAsia" w:hAnsiTheme="minorEastAsia"/>
          <w:sz w:val="21"/>
          <w:szCs w:val="21"/>
          <w:lang w:val="zh-CN"/>
        </w:rPr>
        <w:t>在国家层面实施的实际模式。主席的案文可作为2019年大会和IGC</w:t>
      </w:r>
      <w:r w:rsidRPr="009B16A0">
        <w:rPr>
          <w:rFonts w:asciiTheme="minorEastAsia" w:eastAsiaTheme="minorEastAsia" w:hAnsiTheme="minorEastAsia" w:hint="eastAsia"/>
          <w:sz w:val="21"/>
          <w:szCs w:val="21"/>
          <w:lang w:val="zh-CN"/>
        </w:rPr>
        <w:t>今后</w:t>
      </w:r>
      <w:r w:rsidRPr="009B16A0">
        <w:rPr>
          <w:rFonts w:asciiTheme="minorEastAsia" w:eastAsiaTheme="minorEastAsia" w:hAnsiTheme="minorEastAsia"/>
          <w:sz w:val="21"/>
          <w:szCs w:val="21"/>
          <w:lang w:val="zh-CN"/>
        </w:rPr>
        <w:t>会议有用的参考文件。</w:t>
      </w:r>
      <w:r w:rsidRPr="009B16A0">
        <w:rPr>
          <w:rFonts w:asciiTheme="minorEastAsia" w:eastAsiaTheme="minorEastAsia" w:hAnsiTheme="minorEastAsia" w:hint="eastAsia"/>
          <w:sz w:val="21"/>
          <w:szCs w:val="21"/>
          <w:lang w:val="zh-CN"/>
        </w:rPr>
        <w:t>关于</w:t>
      </w:r>
      <w:r w:rsidRPr="009B16A0">
        <w:rPr>
          <w:rFonts w:asciiTheme="minorEastAsia" w:eastAsiaTheme="minorEastAsia" w:hAnsiTheme="minorEastAsia"/>
          <w:sz w:val="21"/>
          <w:szCs w:val="21"/>
          <w:lang w:val="zh-CN"/>
        </w:rPr>
        <w:t>IGC的未来工作，</w:t>
      </w:r>
      <w:r w:rsidRPr="009B16A0">
        <w:rPr>
          <w:rFonts w:asciiTheme="minorEastAsia" w:eastAsiaTheme="minorEastAsia" w:hAnsiTheme="minorEastAsia" w:hint="eastAsia"/>
          <w:sz w:val="21"/>
          <w:szCs w:val="21"/>
          <w:lang w:val="zh-CN"/>
        </w:rPr>
        <w:t>考</w:t>
      </w:r>
      <w:r w:rsidRPr="009B16A0">
        <w:rPr>
          <w:rFonts w:asciiTheme="minorEastAsia" w:eastAsiaTheme="minorEastAsia" w:hAnsiTheme="minorEastAsia"/>
          <w:sz w:val="21"/>
          <w:szCs w:val="21"/>
          <w:lang w:val="zh-CN"/>
        </w:rPr>
        <w:t>虑到</w:t>
      </w:r>
      <w:r w:rsidRPr="009B16A0">
        <w:rPr>
          <w:rFonts w:asciiTheme="minorEastAsia" w:eastAsiaTheme="minorEastAsia" w:hAnsiTheme="minorEastAsia" w:hint="eastAsia"/>
          <w:sz w:val="21"/>
          <w:szCs w:val="21"/>
          <w:lang w:val="zh-CN"/>
        </w:rPr>
        <w:t>所</w:t>
      </w:r>
      <w:r w:rsidRPr="009B16A0">
        <w:rPr>
          <w:rFonts w:asciiTheme="minorEastAsia" w:eastAsiaTheme="minorEastAsia" w:hAnsiTheme="minorEastAsia"/>
          <w:sz w:val="21"/>
          <w:szCs w:val="21"/>
          <w:lang w:val="zh-CN"/>
        </w:rPr>
        <w:t>取得的重大进展以及尚未完成的工作，应当延长IGC的任务授权，以</w:t>
      </w:r>
      <w:r w:rsidRPr="009B16A0">
        <w:rPr>
          <w:rFonts w:asciiTheme="minorEastAsia" w:eastAsiaTheme="minorEastAsia" w:hAnsiTheme="minorEastAsia" w:hint="eastAsia"/>
          <w:sz w:val="21"/>
          <w:szCs w:val="21"/>
          <w:lang w:val="zh-CN"/>
        </w:rPr>
        <w:t>对保护</w:t>
      </w:r>
      <w:r w:rsidRPr="009B16A0">
        <w:rPr>
          <w:rFonts w:asciiTheme="minorEastAsia" w:eastAsiaTheme="minorEastAsia" w:hAnsiTheme="minorEastAsia"/>
          <w:sz w:val="21"/>
          <w:szCs w:val="21"/>
          <w:lang w:val="zh-CN"/>
        </w:rPr>
        <w:t>遗传资源、传统知识和传统文化表现形式的案文</w:t>
      </w:r>
      <w:r w:rsidRPr="009B16A0">
        <w:rPr>
          <w:rFonts w:asciiTheme="minorEastAsia" w:eastAsiaTheme="minorEastAsia" w:hAnsiTheme="minorEastAsia" w:hint="eastAsia"/>
          <w:sz w:val="21"/>
          <w:szCs w:val="21"/>
          <w:lang w:val="zh-CN"/>
        </w:rPr>
        <w:t>进行定稿</w:t>
      </w:r>
      <w:r w:rsidRPr="009B16A0">
        <w:rPr>
          <w:rFonts w:asciiTheme="minorEastAsia" w:eastAsiaTheme="minorEastAsia" w:hAnsiTheme="minorEastAsia"/>
          <w:sz w:val="21"/>
          <w:szCs w:val="21"/>
          <w:lang w:val="zh-CN"/>
        </w:rPr>
        <w:t>。IGC</w:t>
      </w:r>
      <w:r w:rsidRPr="009B16A0">
        <w:rPr>
          <w:rFonts w:asciiTheme="minorEastAsia" w:eastAsiaTheme="minorEastAsia" w:hAnsiTheme="minorEastAsia" w:hint="eastAsia"/>
          <w:sz w:val="21"/>
          <w:szCs w:val="21"/>
          <w:lang w:val="zh-CN"/>
        </w:rPr>
        <w:t>能够</w:t>
      </w:r>
      <w:r w:rsidRPr="009B16A0">
        <w:rPr>
          <w:rFonts w:asciiTheme="minorEastAsia" w:eastAsiaTheme="minorEastAsia" w:hAnsiTheme="minorEastAsia"/>
          <w:sz w:val="21"/>
          <w:szCs w:val="21"/>
          <w:lang w:val="zh-CN"/>
        </w:rPr>
        <w:t>建议大会考虑在不久的将来召开更多</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会议并召</w:t>
      </w:r>
      <w:r w:rsidRPr="009B16A0">
        <w:rPr>
          <w:rFonts w:asciiTheme="minorEastAsia" w:eastAsiaTheme="minorEastAsia" w:hAnsiTheme="minorEastAsia" w:hint="eastAsia"/>
          <w:sz w:val="21"/>
          <w:szCs w:val="21"/>
          <w:lang w:val="zh-CN"/>
        </w:rPr>
        <w:t>集</w:t>
      </w:r>
      <w:r w:rsidRPr="009B16A0">
        <w:rPr>
          <w:rFonts w:asciiTheme="minorEastAsia" w:eastAsiaTheme="minorEastAsia" w:hAnsiTheme="minorEastAsia"/>
          <w:sz w:val="21"/>
          <w:szCs w:val="21"/>
          <w:lang w:val="zh-CN"/>
        </w:rPr>
        <w:t>一次外交会议。它支持土著人民和当地社区继续参与IGC进程。在筹资方面，不应当仅仅依靠自愿基金。它重申</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确保取得成功成果为主席提供支持。它将本着务实精神与所有其他成员国和利益攸关方接触，以取得</w:t>
      </w:r>
      <w:r w:rsidRPr="009B16A0">
        <w:rPr>
          <w:rFonts w:asciiTheme="minorEastAsia" w:eastAsiaTheme="minorEastAsia" w:hAnsiTheme="minorEastAsia" w:hint="eastAsia"/>
          <w:sz w:val="21"/>
          <w:szCs w:val="21"/>
          <w:lang w:val="zh-CN"/>
        </w:rPr>
        <w:t>相互商定</w:t>
      </w:r>
      <w:r w:rsidRPr="009B16A0">
        <w:rPr>
          <w:rFonts w:asciiTheme="minorEastAsia" w:eastAsiaTheme="minorEastAsia" w:hAnsiTheme="minorEastAsia"/>
          <w:sz w:val="21"/>
          <w:szCs w:val="21"/>
          <w:lang w:val="zh-CN"/>
        </w:rPr>
        <w:t>的成果。</w:t>
      </w:r>
    </w:p>
    <w:p w14:paraId="244F5B2D" w14:textId="40420E83"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加拿大代表团代表B集团发言，注意到主席关于未来工作的信息说明，感谢他为组织关于未来工作的非正式</w:t>
      </w:r>
      <w:r w:rsidRPr="009B16A0">
        <w:rPr>
          <w:rFonts w:asciiTheme="minorEastAsia" w:eastAsiaTheme="minorEastAsia" w:hAnsiTheme="minorEastAsia" w:hint="eastAsia"/>
          <w:sz w:val="21"/>
          <w:szCs w:val="21"/>
          <w:lang w:val="zh-CN"/>
        </w:rPr>
        <w:t>磋商</w:t>
      </w:r>
      <w:r w:rsidRPr="009B16A0">
        <w:rPr>
          <w:rFonts w:asciiTheme="minorEastAsia" w:eastAsiaTheme="minorEastAsia" w:hAnsiTheme="minorEastAsia"/>
          <w:sz w:val="21"/>
          <w:szCs w:val="21"/>
          <w:lang w:val="zh-CN"/>
        </w:rPr>
        <w:t>所作的努力，并</w:t>
      </w:r>
      <w:r w:rsidRPr="009B16A0">
        <w:rPr>
          <w:rFonts w:asciiTheme="minorEastAsia" w:eastAsiaTheme="minorEastAsia" w:hAnsiTheme="minorEastAsia" w:hint="eastAsia"/>
          <w:sz w:val="21"/>
          <w:szCs w:val="21"/>
          <w:lang w:val="zh-CN"/>
        </w:rPr>
        <w:t>高兴地</w:t>
      </w:r>
      <w:r w:rsidRPr="009B16A0">
        <w:rPr>
          <w:rFonts w:asciiTheme="minorEastAsia" w:eastAsiaTheme="minorEastAsia" w:hAnsiTheme="minorEastAsia"/>
          <w:sz w:val="21"/>
          <w:szCs w:val="21"/>
          <w:lang w:val="zh-CN"/>
        </w:rPr>
        <w:t>得知这些谈判是本着积极的精神进行的。它承认</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关于遗传资源、传统</w:t>
      </w:r>
      <w:r w:rsidR="00AB29E0"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和传统文化表现</w:t>
      </w:r>
      <w:r w:rsidR="00DA0BC7" w:rsidRPr="009B16A0">
        <w:rPr>
          <w:rFonts w:asciiTheme="minorEastAsia" w:eastAsiaTheme="minorEastAsia" w:hAnsiTheme="minorEastAsia" w:hint="eastAsia"/>
          <w:sz w:val="21"/>
          <w:szCs w:val="21"/>
          <w:lang w:val="zh-CN"/>
        </w:rPr>
        <w:t>形式</w:t>
      </w:r>
      <w:r w:rsidRPr="009B16A0">
        <w:rPr>
          <w:rFonts w:asciiTheme="minorEastAsia" w:eastAsiaTheme="minorEastAsia" w:hAnsiTheme="minorEastAsia"/>
          <w:sz w:val="21"/>
          <w:szCs w:val="21"/>
          <w:lang w:val="zh-CN"/>
        </w:rPr>
        <w:t>的任务授权</w:t>
      </w:r>
      <w:r w:rsidRPr="009B16A0">
        <w:rPr>
          <w:rFonts w:asciiTheme="minorEastAsia" w:eastAsiaTheme="minorEastAsia" w:hAnsiTheme="minorEastAsia" w:hint="eastAsia"/>
          <w:sz w:val="21"/>
          <w:szCs w:val="21"/>
          <w:lang w:val="zh-CN"/>
        </w:rPr>
        <w:t>下</w:t>
      </w:r>
      <w:r w:rsidRPr="009B16A0">
        <w:rPr>
          <w:rFonts w:asciiTheme="minorEastAsia" w:eastAsiaTheme="minorEastAsia" w:hAnsiTheme="minorEastAsia"/>
          <w:sz w:val="21"/>
          <w:szCs w:val="21"/>
          <w:lang w:val="zh-CN"/>
        </w:rPr>
        <w:t>取得的进展。</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缩小现有差距</w:t>
      </w:r>
      <w:r w:rsidRPr="009B16A0">
        <w:rPr>
          <w:rFonts w:asciiTheme="minorEastAsia" w:eastAsiaTheme="minorEastAsia" w:hAnsiTheme="minorEastAsia" w:hint="eastAsia"/>
          <w:sz w:val="21"/>
          <w:szCs w:val="21"/>
          <w:lang w:val="zh-CN"/>
        </w:rPr>
        <w:t>方面还有</w:t>
      </w:r>
      <w:r w:rsidRPr="009B16A0">
        <w:rPr>
          <w:rFonts w:asciiTheme="minorEastAsia" w:eastAsiaTheme="minorEastAsia" w:hAnsiTheme="minorEastAsia"/>
          <w:sz w:val="21"/>
          <w:szCs w:val="21"/>
          <w:lang w:val="zh-CN"/>
        </w:rPr>
        <w:t>更多工作</w:t>
      </w:r>
      <w:r w:rsidRPr="009B16A0">
        <w:rPr>
          <w:rFonts w:asciiTheme="minorEastAsia" w:eastAsiaTheme="minorEastAsia" w:hAnsiTheme="minorEastAsia" w:hint="eastAsia"/>
          <w:sz w:val="21"/>
          <w:szCs w:val="21"/>
          <w:lang w:val="zh-CN"/>
        </w:rPr>
        <w:t>要做</w:t>
      </w:r>
      <w:r w:rsidRPr="009B16A0">
        <w:rPr>
          <w:rFonts w:asciiTheme="minorEastAsia" w:eastAsiaTheme="minorEastAsia" w:hAnsiTheme="minorEastAsia"/>
          <w:sz w:val="21"/>
          <w:szCs w:val="21"/>
          <w:lang w:val="zh-CN"/>
        </w:rPr>
        <w:t>，以期在核心问题上达成共识。因此，在</w:t>
      </w:r>
      <w:r w:rsidR="00CA5711" w:rsidRPr="009B16A0">
        <w:rPr>
          <w:rFonts w:asciiTheme="minorEastAsia" w:eastAsiaTheme="minorEastAsia" w:hAnsiTheme="minorEastAsia"/>
          <w:sz w:val="21"/>
          <w:szCs w:val="21"/>
          <w:lang w:val="zh-CN"/>
        </w:rPr>
        <w:t>IGC</w:t>
      </w:r>
      <w:r w:rsidRPr="009B16A0">
        <w:rPr>
          <w:rFonts w:asciiTheme="minorEastAsia" w:eastAsiaTheme="minorEastAsia" w:hAnsiTheme="minorEastAsia"/>
          <w:sz w:val="21"/>
          <w:szCs w:val="21"/>
          <w:lang w:val="zh-CN"/>
        </w:rPr>
        <w:t>第四十届会议上，应将努力的重点放在向大会提出合理建议方面，这些建议准确地反映</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IGC的工作现状。它仍对探索未来任务授权的不同备选方案持开放态度，这将促进IGC的工作取得切实成果。然而，在那个阶段，建议就这三个</w:t>
      </w:r>
      <w:r w:rsidRPr="009B16A0">
        <w:rPr>
          <w:rFonts w:asciiTheme="minorEastAsia" w:eastAsiaTheme="minorEastAsia" w:hAnsiTheme="minorEastAsia" w:hint="eastAsia"/>
          <w:sz w:val="21"/>
          <w:szCs w:val="21"/>
          <w:lang w:val="zh-CN"/>
        </w:rPr>
        <w:t>问题</w:t>
      </w:r>
      <w:r w:rsidRPr="009B16A0">
        <w:rPr>
          <w:rFonts w:asciiTheme="minorEastAsia" w:eastAsiaTheme="minorEastAsia" w:hAnsiTheme="minorEastAsia"/>
          <w:sz w:val="21"/>
          <w:szCs w:val="21"/>
          <w:lang w:val="zh-CN"/>
        </w:rPr>
        <w:t>中的任何一个</w:t>
      </w:r>
      <w:r w:rsidRPr="009B16A0">
        <w:rPr>
          <w:rFonts w:asciiTheme="minorEastAsia" w:eastAsiaTheme="minorEastAsia" w:hAnsiTheme="minorEastAsia" w:hint="eastAsia"/>
          <w:sz w:val="21"/>
          <w:szCs w:val="21"/>
          <w:lang w:val="zh-CN"/>
        </w:rPr>
        <w:t>问题</w:t>
      </w:r>
      <w:r w:rsidRPr="009B16A0">
        <w:rPr>
          <w:rFonts w:asciiTheme="minorEastAsia" w:eastAsiaTheme="minorEastAsia" w:hAnsiTheme="minorEastAsia"/>
          <w:sz w:val="21"/>
          <w:szCs w:val="21"/>
          <w:lang w:val="zh-CN"/>
        </w:rPr>
        <w:t>召</w:t>
      </w:r>
      <w:r w:rsidRPr="009B16A0">
        <w:rPr>
          <w:rFonts w:asciiTheme="minorEastAsia" w:eastAsiaTheme="minorEastAsia" w:hAnsiTheme="minorEastAsia" w:hint="eastAsia"/>
          <w:sz w:val="21"/>
          <w:szCs w:val="21"/>
          <w:lang w:val="zh-CN"/>
        </w:rPr>
        <w:t>集一次</w:t>
      </w:r>
      <w:r w:rsidRPr="009B16A0">
        <w:rPr>
          <w:rFonts w:asciiTheme="minorEastAsia" w:eastAsiaTheme="minorEastAsia" w:hAnsiTheme="minorEastAsia"/>
          <w:sz w:val="21"/>
          <w:szCs w:val="21"/>
          <w:lang w:val="zh-CN"/>
        </w:rPr>
        <w:t>外交会议为时过早。它感谢主席</w:t>
      </w:r>
      <w:r w:rsidRPr="009B16A0">
        <w:rPr>
          <w:rFonts w:asciiTheme="minorEastAsia" w:eastAsiaTheme="minorEastAsia" w:hAnsiTheme="minorEastAsia" w:hint="eastAsia"/>
          <w:sz w:val="21"/>
          <w:szCs w:val="21"/>
          <w:lang w:val="zh-CN"/>
        </w:rPr>
        <w:t>编写</w:t>
      </w:r>
      <w:r w:rsidRPr="009B16A0">
        <w:rPr>
          <w:rFonts w:asciiTheme="minorEastAsia" w:eastAsiaTheme="minorEastAsia" w:hAnsiTheme="minorEastAsia"/>
          <w:sz w:val="21"/>
          <w:szCs w:val="21"/>
          <w:lang w:val="zh-CN"/>
        </w:rPr>
        <w:t>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w:t>
      </w:r>
      <w:r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的案文。它支持保留主席关于遗传资源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w:t>
      </w:r>
      <w:r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的案文供今后讨论。</w:t>
      </w:r>
    </w:p>
    <w:p w14:paraId="524C0724"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克罗地亚代表团代表CEBS集团发言，认识到IGC在2018</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2019</w:t>
      </w:r>
      <w:r w:rsidRPr="009B16A0">
        <w:rPr>
          <w:rFonts w:asciiTheme="minorEastAsia" w:eastAsiaTheme="minorEastAsia" w:hAnsiTheme="minorEastAsia" w:hint="eastAsia"/>
          <w:sz w:val="21"/>
          <w:szCs w:val="21"/>
          <w:lang w:val="zh-CN"/>
        </w:rPr>
        <w:t>两年期</w:t>
      </w:r>
      <w:r w:rsidRPr="009B16A0">
        <w:rPr>
          <w:rFonts w:asciiTheme="minorEastAsia" w:eastAsiaTheme="minorEastAsia" w:hAnsiTheme="minorEastAsia"/>
          <w:sz w:val="21"/>
          <w:szCs w:val="21"/>
          <w:lang w:val="zh-CN"/>
        </w:rPr>
        <w:t>任务授权期间取得的进展，特别是在传统知识和传统文化表现形式问题上取得的进展。对于IGC的未来工作，需要将重点放在缩小一些核心问题的</w:t>
      </w:r>
      <w:r w:rsidRPr="009B16A0">
        <w:rPr>
          <w:rFonts w:asciiTheme="minorEastAsia" w:eastAsiaTheme="minorEastAsia" w:hAnsiTheme="minorEastAsia" w:hint="eastAsia"/>
          <w:sz w:val="21"/>
          <w:szCs w:val="21"/>
          <w:lang w:val="zh-CN"/>
        </w:rPr>
        <w:t>分歧上</w:t>
      </w:r>
      <w:r w:rsidRPr="009B16A0">
        <w:rPr>
          <w:rFonts w:asciiTheme="minorEastAsia" w:eastAsiaTheme="minorEastAsia" w:hAnsiTheme="minorEastAsia"/>
          <w:sz w:val="21"/>
          <w:szCs w:val="21"/>
          <w:lang w:val="zh-CN"/>
        </w:rPr>
        <w:t>。在</w:t>
      </w:r>
      <w:r w:rsidRPr="009B16A0">
        <w:rPr>
          <w:rFonts w:asciiTheme="minorEastAsia" w:eastAsiaTheme="minorEastAsia" w:hAnsiTheme="minorEastAsia" w:hint="eastAsia"/>
          <w:sz w:val="21"/>
          <w:szCs w:val="21"/>
          <w:lang w:val="zh-CN"/>
        </w:rPr>
        <w:t>缺少</w:t>
      </w:r>
      <w:r w:rsidRPr="009B16A0">
        <w:rPr>
          <w:rFonts w:asciiTheme="minorEastAsia" w:eastAsiaTheme="minorEastAsia" w:hAnsiTheme="minorEastAsia"/>
          <w:sz w:val="21"/>
          <w:szCs w:val="21"/>
          <w:lang w:val="zh-CN"/>
        </w:rPr>
        <w:t>关于遗传资源的第二次修订稿的情况下，它对主席关于遗传资源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相关传统知识的案文表示感谢，</w:t>
      </w:r>
      <w:r w:rsidRPr="009B16A0">
        <w:rPr>
          <w:rFonts w:asciiTheme="minorEastAsia" w:eastAsiaTheme="minorEastAsia" w:hAnsiTheme="minorEastAsia" w:hint="eastAsia"/>
          <w:sz w:val="21"/>
          <w:szCs w:val="21"/>
          <w:lang w:val="zh-CN"/>
        </w:rPr>
        <w:t>该案文</w:t>
      </w:r>
      <w:r w:rsidRPr="009B16A0">
        <w:rPr>
          <w:rFonts w:asciiTheme="minorEastAsia" w:eastAsiaTheme="minorEastAsia" w:hAnsiTheme="minorEastAsia"/>
          <w:sz w:val="21"/>
          <w:szCs w:val="21"/>
          <w:lang w:val="zh-CN"/>
        </w:rPr>
        <w:t>可能</w:t>
      </w:r>
      <w:r w:rsidRPr="009B16A0">
        <w:rPr>
          <w:rFonts w:asciiTheme="minorEastAsia" w:eastAsiaTheme="minorEastAsia" w:hAnsiTheme="minorEastAsia" w:hint="eastAsia"/>
          <w:sz w:val="21"/>
          <w:szCs w:val="21"/>
          <w:lang w:val="zh-CN"/>
        </w:rPr>
        <w:t>成为</w:t>
      </w:r>
      <w:r w:rsidRPr="009B16A0">
        <w:rPr>
          <w:rFonts w:asciiTheme="minorEastAsia" w:eastAsiaTheme="minorEastAsia" w:hAnsiTheme="minorEastAsia"/>
          <w:sz w:val="21"/>
          <w:szCs w:val="21"/>
          <w:lang w:val="zh-CN"/>
        </w:rPr>
        <w:t>供今后讨论的一个很好的替代案文。为确保案文不丢失，它支持按照IGC决定的方式提高其地位，以期</w:t>
      </w:r>
      <w:r w:rsidRPr="009B16A0">
        <w:rPr>
          <w:rFonts w:asciiTheme="minorEastAsia" w:eastAsiaTheme="minorEastAsia" w:hAnsiTheme="minorEastAsia" w:hint="eastAsia"/>
          <w:sz w:val="21"/>
          <w:szCs w:val="21"/>
          <w:lang w:val="zh-CN"/>
        </w:rPr>
        <w:t>该案文成</w:t>
      </w:r>
      <w:r w:rsidRPr="009B16A0">
        <w:rPr>
          <w:rFonts w:asciiTheme="minorEastAsia" w:eastAsiaTheme="minorEastAsia" w:hAnsiTheme="minorEastAsia"/>
          <w:sz w:val="21"/>
          <w:szCs w:val="21"/>
          <w:lang w:val="zh-CN"/>
        </w:rPr>
        <w:t>为未来工作的投入之一。它支持采用一种循证法，并希望秘书处对</w:t>
      </w:r>
      <w:r w:rsidRPr="009B16A0">
        <w:rPr>
          <w:rFonts w:asciiTheme="minorEastAsia" w:eastAsiaTheme="minorEastAsia" w:hAnsiTheme="minorEastAsia" w:hint="eastAsia"/>
          <w:sz w:val="21"/>
          <w:szCs w:val="21"/>
          <w:lang w:val="zh-CN"/>
        </w:rPr>
        <w:t>该</w:t>
      </w:r>
      <w:r w:rsidRPr="009B16A0">
        <w:rPr>
          <w:rFonts w:asciiTheme="minorEastAsia" w:eastAsiaTheme="minorEastAsia" w:hAnsiTheme="minorEastAsia"/>
          <w:sz w:val="21"/>
          <w:szCs w:val="21"/>
          <w:lang w:val="zh-CN"/>
        </w:rPr>
        <w:t>问题已有的国家和区域解决方案开展</w:t>
      </w:r>
      <w:r w:rsidRPr="009B16A0">
        <w:rPr>
          <w:rFonts w:asciiTheme="minorEastAsia" w:eastAsiaTheme="minorEastAsia" w:hAnsiTheme="minorEastAsia" w:hint="eastAsia"/>
          <w:sz w:val="21"/>
          <w:szCs w:val="21"/>
          <w:lang w:val="zh-CN"/>
        </w:rPr>
        <w:t>汇总</w:t>
      </w:r>
      <w:r w:rsidRPr="009B16A0">
        <w:rPr>
          <w:rFonts w:asciiTheme="minorEastAsia" w:eastAsiaTheme="minorEastAsia" w:hAnsiTheme="minorEastAsia"/>
          <w:sz w:val="21"/>
          <w:szCs w:val="21"/>
          <w:lang w:val="zh-CN"/>
        </w:rPr>
        <w:t>研究。考虑到秘书处的人力和财力资源有限，并希望保持工作质量不变，在面临组织不同类型的专家会议还是对国家和地区立法和措施进行汇总研究这</w:t>
      </w:r>
      <w:r w:rsidRPr="009B16A0">
        <w:rPr>
          <w:rFonts w:asciiTheme="minorEastAsia" w:eastAsiaTheme="minorEastAsia" w:hAnsiTheme="minorEastAsia" w:hint="eastAsia"/>
          <w:sz w:val="21"/>
          <w:szCs w:val="21"/>
          <w:lang w:val="zh-CN"/>
        </w:rPr>
        <w:t>一</w:t>
      </w:r>
      <w:r w:rsidRPr="009B16A0">
        <w:rPr>
          <w:rFonts w:asciiTheme="minorEastAsia" w:eastAsiaTheme="minorEastAsia" w:hAnsiTheme="minorEastAsia"/>
          <w:sz w:val="21"/>
          <w:szCs w:val="21"/>
          <w:lang w:val="zh-CN"/>
        </w:rPr>
        <w:t>两难境地时，秘书处将选择后者。至于IGC应向2019年大会提出的建议，它们应该切实反映出IGC第四十届会议结束时将要达成的谈判的状态。关于遗传资源、传统知识和传统文化表现形式的谈判必须在下一个两年期继续进行，但考虑到目前谈判的成熟度，2019年大会无法在下一个两年期结束时就这三个问题中的任何一个问题召</w:t>
      </w:r>
      <w:r w:rsidRPr="009B16A0">
        <w:rPr>
          <w:rFonts w:asciiTheme="minorEastAsia" w:eastAsiaTheme="minorEastAsia" w:hAnsiTheme="minorEastAsia" w:hint="eastAsia"/>
          <w:sz w:val="21"/>
          <w:szCs w:val="21"/>
          <w:lang w:val="zh-CN"/>
        </w:rPr>
        <w:t>集</w:t>
      </w:r>
      <w:r w:rsidRPr="009B16A0">
        <w:rPr>
          <w:rFonts w:asciiTheme="minorEastAsia" w:eastAsiaTheme="minorEastAsia" w:hAnsiTheme="minorEastAsia"/>
          <w:sz w:val="21"/>
          <w:szCs w:val="21"/>
          <w:lang w:val="zh-CN"/>
        </w:rPr>
        <w:t>一次外交会议。它重申愿意建设性地参与今后关于所有三个专题的讨论。</w:t>
      </w:r>
    </w:p>
    <w:p w14:paraId="1FF4D61F"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欧盟代表团代表</w:t>
      </w:r>
      <w:r w:rsidRPr="009B16A0">
        <w:rPr>
          <w:rFonts w:asciiTheme="minorEastAsia" w:eastAsiaTheme="minorEastAsia" w:hAnsiTheme="minorEastAsia" w:hint="eastAsia"/>
          <w:sz w:val="21"/>
          <w:szCs w:val="21"/>
          <w:lang w:val="zh-CN"/>
        </w:rPr>
        <w:t>欧洲</w:t>
      </w:r>
      <w:r w:rsidRPr="009B16A0">
        <w:rPr>
          <w:rFonts w:asciiTheme="minorEastAsia" w:eastAsiaTheme="minorEastAsia" w:hAnsiTheme="minorEastAsia"/>
          <w:sz w:val="21"/>
          <w:szCs w:val="21"/>
          <w:lang w:val="zh-CN"/>
        </w:rPr>
        <w:t>联盟及其成员国发言，感谢主席和秘书处就议程第7项</w:t>
      </w:r>
      <w:r w:rsidRPr="009B16A0">
        <w:rPr>
          <w:rFonts w:asciiTheme="minorEastAsia" w:eastAsiaTheme="minorEastAsia" w:hAnsiTheme="minorEastAsia" w:hint="eastAsia"/>
          <w:sz w:val="21"/>
          <w:szCs w:val="21"/>
          <w:lang w:val="zh-CN"/>
        </w:rPr>
        <w:t>开展</w:t>
      </w:r>
      <w:r w:rsidRPr="009B16A0">
        <w:rPr>
          <w:rFonts w:asciiTheme="minorEastAsia" w:eastAsiaTheme="minorEastAsia" w:hAnsiTheme="minorEastAsia"/>
          <w:sz w:val="21"/>
          <w:szCs w:val="21"/>
          <w:lang w:val="zh-CN"/>
        </w:rPr>
        <w:t>了非正式</w:t>
      </w:r>
      <w:r w:rsidRPr="009B16A0">
        <w:rPr>
          <w:rFonts w:asciiTheme="minorEastAsia" w:eastAsiaTheme="minorEastAsia" w:hAnsiTheme="minorEastAsia" w:hint="eastAsia"/>
          <w:sz w:val="21"/>
          <w:szCs w:val="21"/>
          <w:lang w:val="zh-CN"/>
        </w:rPr>
        <w:t>磋商</w:t>
      </w:r>
      <w:r w:rsidRPr="009B16A0">
        <w:rPr>
          <w:rFonts w:asciiTheme="minorEastAsia" w:eastAsiaTheme="minorEastAsia" w:hAnsiTheme="minorEastAsia"/>
          <w:sz w:val="21"/>
          <w:szCs w:val="21"/>
          <w:lang w:val="zh-CN"/>
        </w:rPr>
        <w:t>。它</w:t>
      </w:r>
      <w:r w:rsidRPr="009B16A0">
        <w:rPr>
          <w:rFonts w:asciiTheme="minorEastAsia" w:eastAsiaTheme="minorEastAsia" w:hAnsiTheme="minorEastAsia" w:hint="eastAsia"/>
          <w:sz w:val="21"/>
          <w:szCs w:val="21"/>
          <w:lang w:val="zh-CN"/>
        </w:rPr>
        <w:t>再次</w:t>
      </w:r>
      <w:r w:rsidRPr="009B16A0">
        <w:rPr>
          <w:rFonts w:asciiTheme="minorEastAsia" w:eastAsiaTheme="minorEastAsia" w:hAnsiTheme="minorEastAsia"/>
          <w:sz w:val="21"/>
          <w:szCs w:val="21"/>
          <w:lang w:val="zh-CN"/>
        </w:rPr>
        <w:t>承认IGC开展的工作的重要性，并支持其在下一个两年期继续开展工作。它支持从当前任务授</w:t>
      </w:r>
      <w:r w:rsidRPr="009B16A0">
        <w:rPr>
          <w:rFonts w:asciiTheme="minorEastAsia" w:eastAsiaTheme="minorEastAsia" w:hAnsiTheme="minorEastAsia"/>
          <w:sz w:val="21"/>
          <w:szCs w:val="21"/>
          <w:lang w:val="zh-CN"/>
        </w:rPr>
        <w:lastRenderedPageBreak/>
        <w:t>权的案文出发，将其作为一个起点。它赞赏主席通过提供一项旨在作为进一步讨论的可能</w:t>
      </w:r>
      <w:r w:rsidRPr="009B16A0">
        <w:rPr>
          <w:rFonts w:asciiTheme="minorEastAsia" w:eastAsiaTheme="minorEastAsia" w:hAnsiTheme="minorEastAsia" w:hint="eastAsia"/>
          <w:sz w:val="21"/>
          <w:szCs w:val="21"/>
          <w:lang w:val="zh-CN"/>
        </w:rPr>
        <w:t>替代项</w:t>
      </w:r>
      <w:r w:rsidRPr="009B16A0">
        <w:rPr>
          <w:rFonts w:asciiTheme="minorEastAsia" w:eastAsiaTheme="minorEastAsia" w:hAnsiTheme="minorEastAsia"/>
          <w:sz w:val="21"/>
          <w:szCs w:val="21"/>
          <w:lang w:val="zh-CN"/>
        </w:rPr>
        <w:t>的案文努力促进在遗传资源方面取得进展。主席的个人</w:t>
      </w:r>
      <w:r w:rsidRPr="009B16A0">
        <w:rPr>
          <w:rFonts w:asciiTheme="minorEastAsia" w:eastAsiaTheme="minorEastAsia" w:hAnsiTheme="minorEastAsia" w:hint="eastAsia"/>
          <w:sz w:val="21"/>
          <w:szCs w:val="21"/>
          <w:lang w:val="zh-CN"/>
        </w:rPr>
        <w:t>举措</w:t>
      </w:r>
      <w:r w:rsidRPr="009B16A0">
        <w:rPr>
          <w:rFonts w:asciiTheme="minorEastAsia" w:eastAsiaTheme="minorEastAsia" w:hAnsiTheme="minorEastAsia"/>
          <w:sz w:val="21"/>
          <w:szCs w:val="21"/>
          <w:lang w:val="zh-CN"/>
        </w:rPr>
        <w:t>为今后开展遗传资源</w:t>
      </w:r>
      <w:r w:rsidRPr="009B16A0">
        <w:rPr>
          <w:rFonts w:asciiTheme="minorEastAsia" w:eastAsiaTheme="minorEastAsia" w:hAnsiTheme="minorEastAsia" w:hint="eastAsia"/>
          <w:sz w:val="21"/>
          <w:szCs w:val="21"/>
          <w:lang w:val="zh-CN"/>
        </w:rPr>
        <w:t>方面</w:t>
      </w:r>
      <w:r w:rsidRPr="009B16A0">
        <w:rPr>
          <w:rFonts w:asciiTheme="minorEastAsia" w:eastAsiaTheme="minorEastAsia" w:hAnsiTheme="minorEastAsia"/>
          <w:sz w:val="21"/>
          <w:szCs w:val="21"/>
          <w:lang w:val="zh-CN"/>
        </w:rPr>
        <w:t>的工作提供了一个可供考虑的机会。它支持提高主席关于遗传资源的案文的地位，以便案文不至于丢失</w:t>
      </w:r>
      <w:r w:rsidRPr="009B16A0">
        <w:rPr>
          <w:rFonts w:asciiTheme="minorEastAsia" w:eastAsiaTheme="minorEastAsia" w:hAnsiTheme="minorEastAsia" w:hint="eastAsia"/>
          <w:sz w:val="21"/>
          <w:szCs w:val="21"/>
          <w:lang w:val="zh-CN"/>
        </w:rPr>
        <w:t>，以</w:t>
      </w:r>
      <w:r w:rsidRPr="009B16A0">
        <w:rPr>
          <w:rFonts w:asciiTheme="minorEastAsia" w:eastAsiaTheme="minorEastAsia" w:hAnsiTheme="minorEastAsia"/>
          <w:sz w:val="21"/>
          <w:szCs w:val="21"/>
          <w:lang w:val="zh-CN"/>
        </w:rPr>
        <w:t>作进一步讨论</w:t>
      </w:r>
      <w:r w:rsidRPr="009B16A0">
        <w:rPr>
          <w:rFonts w:asciiTheme="minorEastAsia" w:eastAsiaTheme="minorEastAsia" w:hAnsiTheme="minorEastAsia" w:hint="eastAsia"/>
          <w:sz w:val="21"/>
          <w:szCs w:val="21"/>
          <w:lang w:val="zh-CN"/>
        </w:rPr>
        <w:t>之</w:t>
      </w:r>
      <w:r w:rsidRPr="009B16A0">
        <w:rPr>
          <w:rFonts w:asciiTheme="minorEastAsia" w:eastAsiaTheme="minorEastAsia" w:hAnsiTheme="minorEastAsia"/>
          <w:sz w:val="21"/>
          <w:szCs w:val="21"/>
          <w:lang w:val="zh-CN"/>
        </w:rPr>
        <w:t>用。它对探索可能的方法持开放态度，包括在任务授权案文中适当提及和/或在IGC第四十届会议上将其作为</w:t>
      </w:r>
      <w:r w:rsidRPr="009B16A0">
        <w:rPr>
          <w:rFonts w:asciiTheme="minorEastAsia" w:eastAsiaTheme="minorEastAsia" w:hAnsiTheme="minorEastAsia" w:hint="eastAsia"/>
          <w:sz w:val="21"/>
          <w:szCs w:val="21"/>
          <w:lang w:val="zh-CN"/>
        </w:rPr>
        <w:t>一份</w:t>
      </w:r>
      <w:r w:rsidRPr="009B16A0">
        <w:rPr>
          <w:rFonts w:asciiTheme="minorEastAsia" w:eastAsiaTheme="minorEastAsia" w:hAnsiTheme="minorEastAsia"/>
          <w:sz w:val="21"/>
          <w:szCs w:val="21"/>
          <w:lang w:val="zh-CN"/>
        </w:rPr>
        <w:t>工作文件通过，它之所以支持主席的案文</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是因为</w:t>
      </w:r>
      <w:r w:rsidRPr="009B16A0">
        <w:rPr>
          <w:rFonts w:asciiTheme="minorEastAsia" w:eastAsiaTheme="minorEastAsia" w:hAnsiTheme="minorEastAsia" w:hint="eastAsia"/>
          <w:sz w:val="21"/>
          <w:szCs w:val="21"/>
          <w:lang w:val="zh-CN"/>
        </w:rPr>
        <w:t>该案文</w:t>
      </w:r>
      <w:r w:rsidRPr="009B16A0">
        <w:rPr>
          <w:rFonts w:asciiTheme="minorEastAsia" w:eastAsiaTheme="minorEastAsia" w:hAnsiTheme="minorEastAsia"/>
          <w:sz w:val="21"/>
          <w:szCs w:val="21"/>
          <w:lang w:val="zh-CN"/>
        </w:rPr>
        <w:t>会对日后讨论进程产生影响。然而，它无法接受将其作为进一步</w:t>
      </w:r>
      <w:r w:rsidRPr="009B16A0">
        <w:rPr>
          <w:rFonts w:asciiTheme="minorEastAsia" w:eastAsiaTheme="minorEastAsia" w:hAnsiTheme="minorEastAsia" w:hint="eastAsia"/>
          <w:sz w:val="21"/>
          <w:szCs w:val="21"/>
          <w:lang w:val="zh-CN"/>
        </w:rPr>
        <w:t>讨论</w:t>
      </w:r>
      <w:r w:rsidRPr="009B16A0">
        <w:rPr>
          <w:rFonts w:asciiTheme="minorEastAsia" w:eastAsiaTheme="minorEastAsia" w:hAnsiTheme="minorEastAsia"/>
          <w:sz w:val="21"/>
          <w:szCs w:val="21"/>
          <w:lang w:val="zh-CN"/>
        </w:rPr>
        <w:t>的唯一基础。它还支持将其</w:t>
      </w:r>
      <w:r w:rsidRPr="009B16A0">
        <w:rPr>
          <w:rFonts w:asciiTheme="minorEastAsia" w:eastAsiaTheme="minorEastAsia" w:hAnsiTheme="minorEastAsia" w:hint="eastAsia"/>
          <w:sz w:val="21"/>
          <w:szCs w:val="21"/>
          <w:lang w:val="zh-CN"/>
        </w:rPr>
        <w:t>仍</w:t>
      </w:r>
      <w:r w:rsidRPr="009B16A0">
        <w:rPr>
          <w:rFonts w:asciiTheme="minorEastAsia" w:eastAsiaTheme="minorEastAsia" w:hAnsiTheme="minorEastAsia"/>
          <w:sz w:val="21"/>
          <w:szCs w:val="21"/>
          <w:lang w:val="zh-CN"/>
        </w:rPr>
        <w:t>作为主席的案文予以保留。2019年大会无法就这三个专题中的任何一个专题召</w:t>
      </w:r>
      <w:r w:rsidRPr="009B16A0">
        <w:rPr>
          <w:rFonts w:asciiTheme="minorEastAsia" w:eastAsiaTheme="minorEastAsia" w:hAnsiTheme="minorEastAsia" w:hint="eastAsia"/>
          <w:sz w:val="21"/>
          <w:szCs w:val="21"/>
          <w:lang w:val="zh-CN"/>
        </w:rPr>
        <w:t>集</w:t>
      </w:r>
      <w:r w:rsidRPr="009B16A0">
        <w:rPr>
          <w:rFonts w:asciiTheme="minorEastAsia" w:eastAsiaTheme="minorEastAsia" w:hAnsiTheme="minorEastAsia"/>
          <w:sz w:val="21"/>
          <w:szCs w:val="21"/>
          <w:lang w:val="zh-CN"/>
        </w:rPr>
        <w:t>一次外交会议。它回顾，它有两项关于传统知识/传统文化表现形式研究的提案。它正</w:t>
      </w:r>
      <w:r w:rsidRPr="009B16A0">
        <w:rPr>
          <w:rFonts w:asciiTheme="minorEastAsia" w:eastAsiaTheme="minorEastAsia" w:hAnsiTheme="minorEastAsia" w:hint="eastAsia"/>
          <w:sz w:val="21"/>
          <w:szCs w:val="21"/>
          <w:lang w:val="zh-CN"/>
        </w:rPr>
        <w:t>在探索</w:t>
      </w:r>
      <w:r w:rsidRPr="009B16A0">
        <w:rPr>
          <w:rFonts w:asciiTheme="minorEastAsia" w:eastAsiaTheme="minorEastAsia" w:hAnsiTheme="minorEastAsia"/>
          <w:sz w:val="21"/>
          <w:szCs w:val="21"/>
          <w:lang w:val="zh-CN"/>
        </w:rPr>
        <w:t>能</w:t>
      </w:r>
      <w:r w:rsidRPr="009B16A0">
        <w:rPr>
          <w:rFonts w:asciiTheme="minorEastAsia" w:eastAsiaTheme="minorEastAsia" w:hAnsiTheme="minorEastAsia" w:hint="eastAsia"/>
          <w:sz w:val="21"/>
          <w:szCs w:val="21"/>
          <w:lang w:val="zh-CN"/>
        </w:rPr>
        <w:t>否</w:t>
      </w:r>
      <w:r w:rsidRPr="009B16A0">
        <w:rPr>
          <w:rFonts w:asciiTheme="minorEastAsia" w:eastAsiaTheme="minorEastAsia" w:hAnsiTheme="minorEastAsia"/>
          <w:sz w:val="21"/>
          <w:szCs w:val="21"/>
          <w:lang w:val="zh-CN"/>
        </w:rPr>
        <w:t>与其他支持者共同将这些举措合并到</w:t>
      </w:r>
      <w:r w:rsidRPr="009B16A0">
        <w:rPr>
          <w:rFonts w:asciiTheme="minorEastAsia" w:eastAsiaTheme="minorEastAsia" w:hAnsiTheme="minorEastAsia" w:hint="eastAsia"/>
          <w:sz w:val="21"/>
          <w:szCs w:val="21"/>
          <w:lang w:val="zh-CN"/>
        </w:rPr>
        <w:t>文件</w:t>
      </w:r>
      <w:r w:rsidRPr="009B16A0">
        <w:rPr>
          <w:rFonts w:asciiTheme="minorEastAsia" w:eastAsiaTheme="minorEastAsia" w:hAnsiTheme="minorEastAsia"/>
          <w:sz w:val="21"/>
          <w:szCs w:val="21"/>
          <w:lang w:val="zh-CN"/>
        </w:rPr>
        <w:t>WIPO/GRTKF/IC/40/14所载的提案范围。它对其他代表团的反馈很敏感。它注意到主席的指导意见，即在进行研究时，</w:t>
      </w:r>
      <w:r w:rsidRPr="009B16A0">
        <w:rPr>
          <w:rFonts w:asciiTheme="minorEastAsia" w:eastAsiaTheme="minorEastAsia" w:hAnsiTheme="minorEastAsia" w:hint="eastAsia"/>
          <w:sz w:val="21"/>
          <w:szCs w:val="21"/>
          <w:lang w:val="zh-CN"/>
        </w:rPr>
        <w:t>关键是要</w:t>
      </w:r>
      <w:r w:rsidRPr="009B16A0">
        <w:rPr>
          <w:rFonts w:asciiTheme="minorEastAsia" w:eastAsiaTheme="minorEastAsia" w:hAnsiTheme="minorEastAsia"/>
          <w:sz w:val="21"/>
          <w:szCs w:val="21"/>
          <w:lang w:val="zh-CN"/>
        </w:rPr>
        <w:t>采取一种平衡做法。它愿意让秘书处来确定开展这项研究的职权范围。它倾向于在下一个任务授权期内开展这项研究，以影响基于案文的、关</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传统知识/传统文化表现形式的讨论。它还可以接受无限期参与有针对性的循证活动。它对探讨</w:t>
      </w:r>
      <w:r w:rsidRPr="009B16A0">
        <w:rPr>
          <w:rFonts w:asciiTheme="minorEastAsia" w:eastAsiaTheme="minorEastAsia" w:hAnsiTheme="minorEastAsia" w:hint="eastAsia"/>
          <w:sz w:val="21"/>
          <w:szCs w:val="21"/>
          <w:lang w:val="zh-CN"/>
        </w:rPr>
        <w:t>扶持</w:t>
      </w:r>
      <w:r w:rsidRPr="009B16A0">
        <w:rPr>
          <w:rFonts w:asciiTheme="minorEastAsia" w:eastAsiaTheme="minorEastAsia" w:hAnsiTheme="minorEastAsia"/>
          <w:sz w:val="21"/>
          <w:szCs w:val="21"/>
          <w:lang w:val="zh-CN"/>
        </w:rPr>
        <w:t>活动的相关影响持开放态度。它期待建设性地参与进一步讨论，并继续致力于制定一个所有人</w:t>
      </w:r>
      <w:r w:rsidRPr="009B16A0">
        <w:rPr>
          <w:rFonts w:asciiTheme="minorEastAsia" w:eastAsiaTheme="minorEastAsia" w:hAnsiTheme="minorEastAsia" w:hint="eastAsia"/>
          <w:sz w:val="21"/>
          <w:szCs w:val="21"/>
          <w:lang w:val="zh-CN"/>
        </w:rPr>
        <w:t>都能</w:t>
      </w:r>
      <w:r w:rsidRPr="009B16A0">
        <w:rPr>
          <w:rFonts w:asciiTheme="minorEastAsia" w:eastAsiaTheme="minorEastAsia" w:hAnsiTheme="minorEastAsia"/>
          <w:sz w:val="21"/>
          <w:szCs w:val="21"/>
          <w:lang w:val="zh-CN"/>
        </w:rPr>
        <w:t>接受的有效的IGC工作方案。</w:t>
      </w:r>
    </w:p>
    <w:p w14:paraId="0769BAB5" w14:textId="7C26A335"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印度尼西亚代表团代表LMC发言，回顾了</w:t>
      </w:r>
      <w:r w:rsidRPr="009B16A0">
        <w:rPr>
          <w:rFonts w:asciiTheme="minorEastAsia" w:eastAsiaTheme="minorEastAsia" w:hAnsiTheme="minorEastAsia" w:hint="eastAsia"/>
          <w:sz w:val="21"/>
          <w:szCs w:val="21"/>
          <w:lang w:val="zh-CN"/>
        </w:rPr>
        <w:t>当</w:t>
      </w:r>
      <w:r w:rsidRPr="009B16A0">
        <w:rPr>
          <w:rFonts w:asciiTheme="minorEastAsia" w:eastAsiaTheme="minorEastAsia" w:hAnsiTheme="minorEastAsia"/>
          <w:sz w:val="21"/>
          <w:szCs w:val="21"/>
          <w:lang w:val="zh-CN"/>
        </w:rPr>
        <w:t>前的任务授权。它感谢主席编写关于遗传资源和相关传统知识的案文。它理解编写主席案文的根本动机，即在考虑到所有观点和执行</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可行性的基础上形成共同立场。它希望IGC能够积极地考虑主席的案文，</w:t>
      </w:r>
      <w:r w:rsidRPr="009B16A0">
        <w:rPr>
          <w:rFonts w:asciiTheme="minorEastAsia" w:eastAsiaTheme="minorEastAsia" w:hAnsiTheme="minorEastAsia" w:hint="eastAsia"/>
          <w:sz w:val="21"/>
          <w:szCs w:val="21"/>
          <w:lang w:val="zh-CN"/>
        </w:rPr>
        <w:t>注意到</w:t>
      </w:r>
      <w:r w:rsidRPr="009B16A0">
        <w:rPr>
          <w:rFonts w:asciiTheme="minorEastAsia" w:eastAsiaTheme="minorEastAsia" w:hAnsiTheme="minorEastAsia"/>
          <w:sz w:val="21"/>
          <w:szCs w:val="21"/>
          <w:lang w:val="zh-CN"/>
        </w:rPr>
        <w:t>在IGC第三十六届会议上取得的进展，</w:t>
      </w:r>
      <w:r w:rsidRPr="009B16A0">
        <w:rPr>
          <w:rFonts w:asciiTheme="minorEastAsia" w:eastAsiaTheme="minorEastAsia" w:hAnsiTheme="minorEastAsia" w:hint="eastAsia"/>
          <w:sz w:val="21"/>
          <w:szCs w:val="21"/>
          <w:lang w:val="zh-CN"/>
        </w:rPr>
        <w:t>并</w:t>
      </w:r>
      <w:r w:rsidRPr="009B16A0">
        <w:rPr>
          <w:rFonts w:asciiTheme="minorEastAsia" w:eastAsiaTheme="minorEastAsia" w:hAnsiTheme="minorEastAsia"/>
          <w:sz w:val="21"/>
          <w:szCs w:val="21"/>
          <w:lang w:val="zh-CN"/>
        </w:rPr>
        <w:t>缩小在遗传资源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相关传统知识专题上的差距。对于</w:t>
      </w:r>
      <w:r w:rsidRPr="009B16A0">
        <w:rPr>
          <w:rFonts w:asciiTheme="minorEastAsia" w:eastAsiaTheme="minorEastAsia" w:hAnsiTheme="minorEastAsia" w:hint="eastAsia"/>
          <w:sz w:val="21"/>
          <w:szCs w:val="21"/>
          <w:lang w:val="zh-CN"/>
        </w:rPr>
        <w:t>关于</w:t>
      </w:r>
      <w:r w:rsidRPr="009B16A0">
        <w:rPr>
          <w:rFonts w:asciiTheme="minorEastAsia" w:eastAsiaTheme="minorEastAsia" w:hAnsiTheme="minorEastAsia"/>
          <w:sz w:val="21"/>
          <w:szCs w:val="21"/>
          <w:lang w:val="zh-CN"/>
        </w:rPr>
        <w:t>议程第7项的信息说明，它同意主席所作的评估，即案文在本两年期内取得了重大进展。它感谢主席为未来工作提出了备选方案。它准备建设性地参与讨论，就IGC的未来工作达成</w:t>
      </w:r>
      <w:r w:rsidRPr="009B16A0">
        <w:rPr>
          <w:rFonts w:asciiTheme="minorEastAsia" w:eastAsiaTheme="minorEastAsia" w:hAnsiTheme="minorEastAsia" w:hint="eastAsia"/>
          <w:sz w:val="21"/>
          <w:szCs w:val="21"/>
          <w:lang w:val="zh-CN"/>
        </w:rPr>
        <w:t>相互</w:t>
      </w:r>
      <w:r w:rsidRPr="009B16A0">
        <w:rPr>
          <w:rFonts w:asciiTheme="minorEastAsia" w:eastAsiaTheme="minorEastAsia" w:hAnsiTheme="minorEastAsia"/>
          <w:sz w:val="21"/>
          <w:szCs w:val="21"/>
          <w:lang w:val="zh-CN"/>
        </w:rPr>
        <w:t>一致，包括找到使IGC能够更有效</w:t>
      </w:r>
      <w:r w:rsidRPr="009B16A0">
        <w:rPr>
          <w:rFonts w:asciiTheme="minorEastAsia" w:eastAsiaTheme="minorEastAsia" w:hAnsiTheme="minorEastAsia" w:hint="eastAsia"/>
          <w:sz w:val="21"/>
          <w:szCs w:val="21"/>
          <w:lang w:val="zh-CN"/>
        </w:rPr>
        <w:t>、更高效</w:t>
      </w:r>
      <w:r w:rsidRPr="009B16A0">
        <w:rPr>
          <w:rFonts w:asciiTheme="minorEastAsia" w:eastAsiaTheme="minorEastAsia" w:hAnsiTheme="minorEastAsia"/>
          <w:sz w:val="21"/>
          <w:szCs w:val="21"/>
          <w:lang w:val="zh-CN"/>
        </w:rPr>
        <w:t>地利用时间的可行的工作方法。它希望IGC第四十届会议能够向大会提出一项建议，以在当前任务授权下取得的、如主席编写的以知识产权</w:t>
      </w:r>
      <w:r w:rsidRPr="009B16A0">
        <w:rPr>
          <w:rFonts w:asciiTheme="minorEastAsia" w:eastAsiaTheme="minorEastAsia" w:hAnsiTheme="minorEastAsia" w:hint="eastAsia"/>
          <w:sz w:val="21"/>
          <w:szCs w:val="21"/>
          <w:lang w:val="zh-CN"/>
        </w:rPr>
        <w:t>体系</w:t>
      </w:r>
      <w:r w:rsidRPr="009B16A0">
        <w:rPr>
          <w:rFonts w:asciiTheme="minorEastAsia" w:eastAsiaTheme="minorEastAsia" w:hAnsiTheme="minorEastAsia"/>
          <w:sz w:val="21"/>
          <w:szCs w:val="21"/>
          <w:lang w:val="zh-CN"/>
        </w:rPr>
        <w:t>为重点的工作文件以及关于遗传资源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相关传统知识的案文所反映的进展为基础，指导IGC</w:t>
      </w:r>
      <w:r w:rsidRPr="009B16A0">
        <w:rPr>
          <w:rFonts w:asciiTheme="minorEastAsia" w:eastAsiaTheme="minorEastAsia" w:hAnsiTheme="minorEastAsia" w:hint="eastAsia"/>
          <w:sz w:val="21"/>
          <w:szCs w:val="21"/>
          <w:lang w:val="zh-CN"/>
        </w:rPr>
        <w:t>未来</w:t>
      </w:r>
      <w:r w:rsidRPr="009B16A0">
        <w:rPr>
          <w:rFonts w:asciiTheme="minorEastAsia" w:eastAsiaTheme="minorEastAsia" w:hAnsiTheme="minorEastAsia"/>
          <w:sz w:val="21"/>
          <w:szCs w:val="21"/>
          <w:lang w:val="zh-CN"/>
        </w:rPr>
        <w:t>的工作。</w:t>
      </w:r>
      <w:r w:rsidRPr="009B16A0">
        <w:rPr>
          <w:rFonts w:asciiTheme="minorEastAsia" w:eastAsiaTheme="minorEastAsia" w:hAnsiTheme="minorEastAsia" w:hint="eastAsia"/>
          <w:sz w:val="21"/>
          <w:szCs w:val="21"/>
          <w:lang w:val="zh-CN"/>
        </w:rPr>
        <w:t>由于采用了一种</w:t>
      </w:r>
      <w:r w:rsidRPr="009B16A0">
        <w:rPr>
          <w:rFonts w:asciiTheme="minorEastAsia" w:eastAsiaTheme="minorEastAsia" w:hAnsiTheme="minorEastAsia"/>
          <w:sz w:val="21"/>
          <w:szCs w:val="21"/>
          <w:lang w:val="zh-CN"/>
        </w:rPr>
        <w:t>更实用的以权利为基础的分层法，对传统知识/传统文化表现形式保护范围的预期已经缩小。已向框架文件转变，其中制定了一套标准或机制，为国内层面的实施工作提供了灵活性。根据在当前任务授权</w:t>
      </w:r>
      <w:r w:rsidRPr="009B16A0">
        <w:rPr>
          <w:rFonts w:asciiTheme="minorEastAsia" w:eastAsiaTheme="minorEastAsia" w:hAnsiTheme="minorEastAsia" w:hint="eastAsia"/>
          <w:sz w:val="21"/>
          <w:szCs w:val="21"/>
          <w:lang w:val="zh-CN"/>
        </w:rPr>
        <w:t>期</w:t>
      </w:r>
      <w:r w:rsidRPr="009B16A0">
        <w:rPr>
          <w:rFonts w:asciiTheme="minorEastAsia" w:eastAsiaTheme="minorEastAsia" w:hAnsiTheme="minorEastAsia"/>
          <w:sz w:val="21"/>
          <w:szCs w:val="21"/>
          <w:lang w:val="zh-CN"/>
        </w:rPr>
        <w:t>取得的进展</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IGC应当能够向大会提交一项建议，扼要说明今后工作的关键可交付成果和/或结果。考虑到IGC三个同样重要的客体具有不同的性质，加之对三份工作文件的成熟度也看法不一，关于今后工作的讨论应当考虑平行</w:t>
      </w:r>
      <w:r w:rsidRPr="009B16A0">
        <w:rPr>
          <w:rFonts w:asciiTheme="minorEastAsia" w:eastAsiaTheme="minorEastAsia" w:hAnsiTheme="minorEastAsia" w:hint="eastAsia"/>
          <w:sz w:val="21"/>
          <w:szCs w:val="21"/>
          <w:lang w:val="zh-CN"/>
        </w:rPr>
        <w:t>办法与增量办法之间</w:t>
      </w:r>
      <w:r w:rsidRPr="009B16A0">
        <w:rPr>
          <w:rFonts w:asciiTheme="minorEastAsia" w:eastAsiaTheme="minorEastAsia" w:hAnsiTheme="minorEastAsia"/>
          <w:sz w:val="21"/>
          <w:szCs w:val="21"/>
          <w:lang w:val="zh-CN"/>
        </w:rPr>
        <w:t>的问题，同时还要保障</w:t>
      </w:r>
      <w:r w:rsidRPr="009B16A0">
        <w:rPr>
          <w:rFonts w:asciiTheme="minorEastAsia" w:eastAsiaTheme="minorEastAsia" w:hAnsiTheme="minorEastAsia" w:hint="eastAsia"/>
          <w:sz w:val="21"/>
          <w:szCs w:val="21"/>
          <w:lang w:val="zh-CN"/>
        </w:rPr>
        <w:t>关于</w:t>
      </w:r>
      <w:r w:rsidRPr="009B16A0">
        <w:rPr>
          <w:rFonts w:asciiTheme="minorEastAsia" w:eastAsiaTheme="minorEastAsia" w:hAnsiTheme="minorEastAsia"/>
          <w:sz w:val="21"/>
          <w:szCs w:val="21"/>
          <w:lang w:val="zh-CN"/>
        </w:rPr>
        <w:t>所有三个客体的工作。它再次强调迫切需要防止滥用和盗用遗传资源和相关传统知识。具有法律约束力的文书可通过一个完全合规的机制来防止和处理所有跨国问题。现在</w:t>
      </w:r>
      <w:r w:rsidRPr="009B16A0">
        <w:rPr>
          <w:rFonts w:asciiTheme="minorEastAsia" w:eastAsiaTheme="minorEastAsia" w:hAnsiTheme="minorEastAsia" w:hint="eastAsia"/>
          <w:sz w:val="21"/>
          <w:szCs w:val="21"/>
          <w:lang w:val="zh-CN"/>
        </w:rPr>
        <w:t>正</w:t>
      </w:r>
      <w:r w:rsidRPr="009B16A0">
        <w:rPr>
          <w:rFonts w:asciiTheme="minorEastAsia" w:eastAsiaTheme="minorEastAsia" w:hAnsiTheme="minorEastAsia"/>
          <w:sz w:val="21"/>
          <w:szCs w:val="21"/>
          <w:lang w:val="zh-CN"/>
        </w:rPr>
        <w:t>是所有利益攸关方</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关于保护遗传资源的案文</w:t>
      </w:r>
      <w:r w:rsidRPr="009B16A0">
        <w:rPr>
          <w:rFonts w:asciiTheme="minorEastAsia" w:eastAsiaTheme="minorEastAsia" w:hAnsiTheme="minorEastAsia" w:hint="eastAsia"/>
          <w:sz w:val="21"/>
          <w:szCs w:val="21"/>
          <w:lang w:val="zh-CN"/>
        </w:rPr>
        <w:t>进行定稿</w:t>
      </w:r>
      <w:r w:rsidRPr="009B16A0">
        <w:rPr>
          <w:rFonts w:asciiTheme="minorEastAsia" w:eastAsiaTheme="minorEastAsia" w:hAnsiTheme="minorEastAsia"/>
          <w:sz w:val="21"/>
          <w:szCs w:val="21"/>
          <w:lang w:val="zh-CN"/>
        </w:rPr>
        <w:t>的时</w:t>
      </w:r>
      <w:r w:rsidRPr="009B16A0">
        <w:rPr>
          <w:rFonts w:asciiTheme="minorEastAsia" w:eastAsiaTheme="minorEastAsia" w:hAnsiTheme="minorEastAsia" w:hint="eastAsia"/>
          <w:sz w:val="21"/>
          <w:szCs w:val="21"/>
          <w:lang w:val="zh-CN"/>
        </w:rPr>
        <w:t>候</w:t>
      </w:r>
      <w:r w:rsidRPr="009B16A0">
        <w:rPr>
          <w:rFonts w:asciiTheme="minorEastAsia" w:eastAsiaTheme="minorEastAsia" w:hAnsiTheme="minorEastAsia"/>
          <w:sz w:val="21"/>
          <w:szCs w:val="21"/>
          <w:lang w:val="zh-CN"/>
        </w:rPr>
        <w:t>。正如IGC在IGC第三十六届会议上所开展的工作和主席案文中所反映的，大部分技术工作已经完成。成员国</w:t>
      </w:r>
      <w:r w:rsidRPr="009B16A0">
        <w:rPr>
          <w:rFonts w:asciiTheme="minorEastAsia" w:eastAsiaTheme="minorEastAsia" w:hAnsiTheme="minorEastAsia" w:hint="eastAsia"/>
          <w:sz w:val="21"/>
          <w:szCs w:val="21"/>
          <w:lang w:val="zh-CN"/>
        </w:rPr>
        <w:t>必须</w:t>
      </w:r>
      <w:r w:rsidRPr="009B16A0">
        <w:rPr>
          <w:rFonts w:asciiTheme="minorEastAsia" w:eastAsiaTheme="minorEastAsia" w:hAnsiTheme="minorEastAsia"/>
          <w:sz w:val="21"/>
          <w:szCs w:val="21"/>
          <w:lang w:val="zh-CN"/>
        </w:rPr>
        <w:t>表现出</w:t>
      </w:r>
      <w:r w:rsidRPr="009B16A0">
        <w:rPr>
          <w:rFonts w:asciiTheme="minorEastAsia" w:eastAsiaTheme="minorEastAsia" w:hAnsiTheme="minorEastAsia" w:hint="eastAsia"/>
          <w:sz w:val="21"/>
          <w:szCs w:val="21"/>
          <w:lang w:val="zh-CN"/>
        </w:rPr>
        <w:t>推</w:t>
      </w:r>
      <w:r w:rsidRPr="009B16A0">
        <w:rPr>
          <w:rFonts w:asciiTheme="minorEastAsia" w:eastAsiaTheme="minorEastAsia" w:hAnsiTheme="minorEastAsia"/>
          <w:sz w:val="21"/>
          <w:szCs w:val="21"/>
          <w:lang w:val="zh-CN"/>
        </w:rPr>
        <w:t>进</w:t>
      </w:r>
      <w:r w:rsidRPr="009B16A0">
        <w:rPr>
          <w:rFonts w:asciiTheme="minorEastAsia" w:eastAsiaTheme="minorEastAsia" w:hAnsiTheme="minorEastAsia" w:hint="eastAsia"/>
          <w:sz w:val="21"/>
          <w:szCs w:val="21"/>
          <w:lang w:val="zh-CN"/>
        </w:rPr>
        <w:t>工作</w:t>
      </w:r>
      <w:r w:rsidRPr="009B16A0">
        <w:rPr>
          <w:rFonts w:asciiTheme="minorEastAsia" w:eastAsiaTheme="minorEastAsia" w:hAnsiTheme="minorEastAsia"/>
          <w:sz w:val="21"/>
          <w:szCs w:val="21"/>
          <w:lang w:val="zh-CN"/>
        </w:rPr>
        <w:t>的政治意愿。没有正当原因，</w:t>
      </w:r>
      <w:r w:rsidRPr="009B16A0">
        <w:rPr>
          <w:rFonts w:asciiTheme="minorEastAsia" w:eastAsiaTheme="minorEastAsia" w:hAnsiTheme="minorEastAsia" w:hint="eastAsia"/>
          <w:sz w:val="21"/>
          <w:szCs w:val="21"/>
          <w:lang w:val="zh-CN"/>
        </w:rPr>
        <w:t>达成</w:t>
      </w:r>
      <w:r w:rsidRPr="009B16A0">
        <w:rPr>
          <w:rFonts w:asciiTheme="minorEastAsia" w:eastAsiaTheme="minorEastAsia" w:hAnsiTheme="minorEastAsia"/>
          <w:sz w:val="21"/>
          <w:szCs w:val="21"/>
          <w:lang w:val="zh-CN"/>
        </w:rPr>
        <w:t>具有法律约束力的文书的规范</w:t>
      </w:r>
      <w:r w:rsidRPr="009B16A0">
        <w:rPr>
          <w:rFonts w:asciiTheme="minorEastAsia" w:eastAsiaTheme="minorEastAsia" w:hAnsiTheme="minorEastAsia" w:hint="eastAsia"/>
          <w:sz w:val="21"/>
          <w:szCs w:val="21"/>
          <w:lang w:val="zh-CN"/>
        </w:rPr>
        <w:t>性</w:t>
      </w:r>
      <w:r w:rsidRPr="009B16A0">
        <w:rPr>
          <w:rFonts w:asciiTheme="minorEastAsia" w:eastAsiaTheme="minorEastAsia" w:hAnsiTheme="minorEastAsia"/>
          <w:sz w:val="21"/>
          <w:szCs w:val="21"/>
          <w:lang w:val="zh-CN"/>
        </w:rPr>
        <w:t>议程</w:t>
      </w:r>
      <w:r w:rsidRPr="009B16A0">
        <w:rPr>
          <w:rFonts w:asciiTheme="minorEastAsia" w:eastAsiaTheme="minorEastAsia" w:hAnsiTheme="minorEastAsia" w:hint="eastAsia"/>
          <w:sz w:val="21"/>
          <w:szCs w:val="21"/>
          <w:lang w:val="zh-CN"/>
        </w:rPr>
        <w:t>不能停滞不前</w:t>
      </w:r>
      <w:r w:rsidRPr="009B16A0">
        <w:rPr>
          <w:rFonts w:asciiTheme="minorEastAsia" w:eastAsiaTheme="minorEastAsia" w:hAnsiTheme="minorEastAsia"/>
          <w:sz w:val="21"/>
          <w:szCs w:val="21"/>
          <w:lang w:val="zh-CN"/>
        </w:rPr>
        <w:t>。不能忽视已经取得的进展</w:t>
      </w:r>
      <w:r w:rsidRPr="009B16A0">
        <w:rPr>
          <w:rFonts w:asciiTheme="minorEastAsia" w:eastAsiaTheme="minorEastAsia" w:hAnsiTheme="minorEastAsia" w:hint="eastAsia"/>
          <w:sz w:val="21"/>
          <w:szCs w:val="21"/>
          <w:lang w:val="zh-CN"/>
        </w:rPr>
        <w:t>和取消</w:t>
      </w:r>
      <w:r w:rsidRPr="009B16A0">
        <w:rPr>
          <w:rFonts w:asciiTheme="minorEastAsia" w:eastAsiaTheme="minorEastAsia" w:hAnsiTheme="minorEastAsia"/>
          <w:sz w:val="21"/>
          <w:szCs w:val="21"/>
          <w:lang w:val="zh-CN"/>
        </w:rPr>
        <w:t>自</w:t>
      </w:r>
      <w:r w:rsidR="00132806" w:rsidRPr="009B16A0">
        <w:rPr>
          <w:rFonts w:asciiTheme="minorEastAsia" w:eastAsiaTheme="minorEastAsia" w:hAnsiTheme="minorEastAsia"/>
          <w:sz w:val="21"/>
          <w:szCs w:val="21"/>
          <w:lang w:val="zh-CN"/>
        </w:rPr>
        <w:t>2000年</w:t>
      </w:r>
      <w:r w:rsidRPr="009B16A0">
        <w:rPr>
          <w:rFonts w:asciiTheme="minorEastAsia" w:eastAsiaTheme="minorEastAsia" w:hAnsiTheme="minorEastAsia"/>
          <w:sz w:val="21"/>
          <w:szCs w:val="21"/>
          <w:lang w:val="zh-CN"/>
        </w:rPr>
        <w:t>IGC成立以来</w:t>
      </w:r>
      <w:r w:rsidRPr="009B16A0">
        <w:rPr>
          <w:rFonts w:asciiTheme="minorEastAsia" w:eastAsiaTheme="minorEastAsia" w:hAnsiTheme="minorEastAsia" w:hint="eastAsia"/>
          <w:sz w:val="21"/>
          <w:szCs w:val="21"/>
          <w:lang w:val="zh-CN"/>
        </w:rPr>
        <w:t>持续至今</w:t>
      </w:r>
      <w:r w:rsidRPr="009B16A0">
        <w:rPr>
          <w:rFonts w:asciiTheme="minorEastAsia" w:eastAsiaTheme="minorEastAsia" w:hAnsiTheme="minorEastAsia"/>
          <w:sz w:val="21"/>
          <w:szCs w:val="21"/>
          <w:lang w:val="zh-CN"/>
        </w:rPr>
        <w:t>的</w:t>
      </w:r>
      <w:r w:rsidRPr="009B16A0">
        <w:rPr>
          <w:rFonts w:asciiTheme="minorEastAsia" w:eastAsiaTheme="minorEastAsia" w:hAnsiTheme="minorEastAsia" w:hint="eastAsia"/>
          <w:sz w:val="21"/>
          <w:szCs w:val="21"/>
          <w:lang w:val="zh-CN"/>
        </w:rPr>
        <w:t>这一</w:t>
      </w:r>
      <w:r w:rsidRPr="009B16A0">
        <w:rPr>
          <w:rFonts w:asciiTheme="minorEastAsia" w:eastAsiaTheme="minorEastAsia" w:hAnsiTheme="minorEastAsia"/>
          <w:sz w:val="21"/>
          <w:szCs w:val="21"/>
          <w:lang w:val="zh-CN"/>
        </w:rPr>
        <w:t>进程</w:t>
      </w:r>
      <w:r w:rsidRPr="009B16A0">
        <w:rPr>
          <w:rFonts w:asciiTheme="minorEastAsia" w:eastAsiaTheme="minorEastAsia" w:hAnsiTheme="minorEastAsia" w:hint="eastAsia"/>
          <w:sz w:val="21"/>
          <w:szCs w:val="21"/>
          <w:lang w:val="zh-CN"/>
        </w:rPr>
        <w:t>以及</w:t>
      </w:r>
      <w:r w:rsidRPr="009B16A0">
        <w:rPr>
          <w:rFonts w:asciiTheme="minorEastAsia" w:eastAsiaTheme="minorEastAsia" w:hAnsiTheme="minorEastAsia"/>
          <w:sz w:val="21"/>
          <w:szCs w:val="21"/>
          <w:lang w:val="zh-CN"/>
        </w:rPr>
        <w:t>2010年以来</w:t>
      </w:r>
      <w:r w:rsidRPr="009B16A0">
        <w:rPr>
          <w:rFonts w:asciiTheme="minorEastAsia" w:eastAsiaTheme="minorEastAsia" w:hAnsiTheme="minorEastAsia" w:hint="eastAsia"/>
          <w:sz w:val="21"/>
          <w:szCs w:val="21"/>
          <w:lang w:val="zh-CN"/>
        </w:rPr>
        <w:t>通过基于</w:t>
      </w:r>
      <w:r w:rsidRPr="009B16A0">
        <w:rPr>
          <w:rFonts w:asciiTheme="minorEastAsia" w:eastAsiaTheme="minorEastAsia" w:hAnsiTheme="minorEastAsia"/>
          <w:sz w:val="21"/>
          <w:szCs w:val="21"/>
          <w:lang w:val="zh-CN"/>
        </w:rPr>
        <w:t>案文</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谈判取得的进展。</w:t>
      </w:r>
      <w:r w:rsidRPr="009B16A0">
        <w:rPr>
          <w:rFonts w:asciiTheme="minorEastAsia" w:eastAsiaTheme="minorEastAsia" w:hAnsiTheme="minorEastAsia" w:hint="eastAsia"/>
          <w:sz w:val="21"/>
          <w:szCs w:val="21"/>
          <w:lang w:val="zh-CN"/>
        </w:rPr>
        <w:t>鉴于</w:t>
      </w:r>
      <w:r w:rsidRPr="009B16A0">
        <w:rPr>
          <w:rFonts w:asciiTheme="minorEastAsia" w:eastAsiaTheme="minorEastAsia" w:hAnsiTheme="minorEastAsia"/>
          <w:sz w:val="21"/>
          <w:szCs w:val="21"/>
          <w:lang w:val="zh-CN"/>
        </w:rPr>
        <w:t>有效保护遗传资源、传统知识和传统文化表现形式的重要性</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IGC不应</w:t>
      </w:r>
      <w:r w:rsidRPr="009B16A0">
        <w:rPr>
          <w:rFonts w:asciiTheme="minorEastAsia" w:eastAsiaTheme="minorEastAsia" w:hAnsiTheme="minorEastAsia" w:hint="eastAsia"/>
          <w:sz w:val="21"/>
          <w:szCs w:val="21"/>
          <w:lang w:val="zh-CN"/>
        </w:rPr>
        <w:t>停滞不前</w:t>
      </w:r>
      <w:r w:rsidRPr="009B16A0">
        <w:rPr>
          <w:rFonts w:asciiTheme="minorEastAsia" w:eastAsiaTheme="minorEastAsia" w:hAnsiTheme="minorEastAsia"/>
          <w:sz w:val="21"/>
          <w:szCs w:val="21"/>
          <w:lang w:val="zh-CN"/>
        </w:rPr>
        <w:t>，应该采取下一步</w:t>
      </w:r>
      <w:r w:rsidRPr="009B16A0">
        <w:rPr>
          <w:rFonts w:asciiTheme="minorEastAsia" w:eastAsiaTheme="minorEastAsia" w:hAnsiTheme="minorEastAsia" w:hint="eastAsia"/>
          <w:sz w:val="21"/>
          <w:szCs w:val="21"/>
          <w:lang w:val="zh-CN"/>
        </w:rPr>
        <w:t>行动</w:t>
      </w:r>
      <w:r w:rsidRPr="009B16A0">
        <w:rPr>
          <w:rFonts w:asciiTheme="minorEastAsia" w:eastAsiaTheme="minorEastAsia" w:hAnsiTheme="minorEastAsia"/>
          <w:sz w:val="21"/>
          <w:szCs w:val="21"/>
          <w:lang w:val="zh-CN"/>
        </w:rPr>
        <w:t>，召</w:t>
      </w:r>
      <w:r w:rsidRPr="009B16A0">
        <w:rPr>
          <w:rFonts w:asciiTheme="minorEastAsia" w:eastAsiaTheme="minorEastAsia" w:hAnsiTheme="minorEastAsia" w:hint="eastAsia"/>
          <w:sz w:val="21"/>
          <w:szCs w:val="21"/>
          <w:lang w:val="zh-CN"/>
        </w:rPr>
        <w:t>集</w:t>
      </w:r>
      <w:r w:rsidRPr="009B16A0">
        <w:rPr>
          <w:rFonts w:asciiTheme="minorEastAsia" w:eastAsiaTheme="minorEastAsia" w:hAnsiTheme="minorEastAsia"/>
          <w:sz w:val="21"/>
          <w:szCs w:val="21"/>
          <w:lang w:val="zh-CN"/>
        </w:rPr>
        <w:t>一次外交会议</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以便为通过一部</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或多部</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旨在有效保护遗传资源、传统知识和传统文化表现形式的具有法律约束力的文书。</w:t>
      </w:r>
    </w:p>
    <w:p w14:paraId="0631D142"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美洲土著人权利基金的代表</w:t>
      </w:r>
      <w:r w:rsidRPr="009B16A0">
        <w:rPr>
          <w:rFonts w:asciiTheme="minorEastAsia" w:eastAsiaTheme="minorEastAsia" w:hAnsiTheme="minorEastAsia" w:hint="eastAsia"/>
          <w:sz w:val="21"/>
          <w:szCs w:val="21"/>
          <w:lang w:val="zh-CN"/>
        </w:rPr>
        <w:t>代表</w:t>
      </w:r>
      <w:r w:rsidRPr="009B16A0">
        <w:rPr>
          <w:rFonts w:asciiTheme="minorEastAsia" w:eastAsiaTheme="minorEastAsia" w:hAnsiTheme="minorEastAsia"/>
          <w:sz w:val="21"/>
          <w:szCs w:val="21"/>
          <w:lang w:val="zh-CN"/>
        </w:rPr>
        <w:t>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组发言，赞赏主席关于传统知识/传统文化表现形式的案文提案以及主席关于遗传资源的案文，她支持</w:t>
      </w:r>
      <w:r w:rsidRPr="009B16A0">
        <w:rPr>
          <w:rFonts w:asciiTheme="minorEastAsia" w:eastAsiaTheme="minorEastAsia" w:hAnsiTheme="minorEastAsia" w:hint="eastAsia"/>
          <w:sz w:val="21"/>
          <w:szCs w:val="21"/>
          <w:lang w:val="zh-CN"/>
        </w:rPr>
        <w:t>将</w:t>
      </w:r>
      <w:r w:rsidRPr="009B16A0">
        <w:rPr>
          <w:rFonts w:asciiTheme="minorEastAsia" w:eastAsiaTheme="minorEastAsia" w:hAnsiTheme="minorEastAsia"/>
          <w:sz w:val="21"/>
          <w:szCs w:val="21"/>
          <w:lang w:val="zh-CN"/>
        </w:rPr>
        <w:t>这些案文作为进一步讨论的基础。她承认本两年期</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案文</w:t>
      </w:r>
      <w:r w:rsidRPr="009B16A0">
        <w:rPr>
          <w:rFonts w:asciiTheme="minorEastAsia" w:eastAsiaTheme="minorEastAsia" w:hAnsiTheme="minorEastAsia" w:hint="eastAsia"/>
          <w:sz w:val="21"/>
          <w:szCs w:val="21"/>
          <w:lang w:val="zh-CN"/>
        </w:rPr>
        <w:t>方面</w:t>
      </w:r>
      <w:r w:rsidRPr="009B16A0">
        <w:rPr>
          <w:rFonts w:asciiTheme="minorEastAsia" w:eastAsiaTheme="minorEastAsia" w:hAnsiTheme="minorEastAsia"/>
          <w:sz w:val="21"/>
          <w:szCs w:val="21"/>
          <w:lang w:val="zh-CN"/>
        </w:rPr>
        <w:t>取得</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进展。有些案文可能更加超前或更加成熟，但这些案文应当作为一揽子方案统一定稿。她赞赏</w:t>
      </w:r>
      <w:r w:rsidRPr="009B16A0">
        <w:rPr>
          <w:rFonts w:asciiTheme="minorEastAsia" w:eastAsiaTheme="minorEastAsia" w:hAnsiTheme="minorEastAsia" w:hint="eastAsia"/>
          <w:sz w:val="21"/>
          <w:szCs w:val="21"/>
          <w:lang w:val="zh-CN"/>
        </w:rPr>
        <w:t>将</w:t>
      </w:r>
      <w:r w:rsidRPr="009B16A0">
        <w:rPr>
          <w:rFonts w:asciiTheme="minorEastAsia" w:eastAsiaTheme="minorEastAsia" w:hAnsiTheme="minorEastAsia"/>
          <w:sz w:val="21"/>
          <w:szCs w:val="21"/>
          <w:lang w:val="zh-CN"/>
        </w:rPr>
        <w:t>在本任务授权下采用的各种工作方法中纳入土著人民核心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组代表，并期待继续</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2020-2021两年期任务授权</w:t>
      </w:r>
      <w:r w:rsidRPr="009B16A0">
        <w:rPr>
          <w:rFonts w:asciiTheme="minorEastAsia" w:eastAsiaTheme="minorEastAsia" w:hAnsiTheme="minorEastAsia" w:hint="eastAsia"/>
          <w:sz w:val="21"/>
          <w:szCs w:val="21"/>
          <w:lang w:val="zh-CN"/>
        </w:rPr>
        <w:t>下参与这方面的工作</w:t>
      </w:r>
      <w:r w:rsidRPr="009B16A0">
        <w:rPr>
          <w:rFonts w:asciiTheme="minorEastAsia" w:eastAsiaTheme="minorEastAsia" w:hAnsiTheme="minorEastAsia"/>
          <w:sz w:val="21"/>
          <w:szCs w:val="21"/>
          <w:lang w:val="zh-CN"/>
        </w:rPr>
        <w:t>。她回顾了</w:t>
      </w:r>
      <w:r w:rsidRPr="009B16A0">
        <w:rPr>
          <w:rFonts w:asciiTheme="minorEastAsia" w:eastAsiaTheme="minorEastAsia" w:hAnsiTheme="minorEastAsia" w:hint="eastAsia"/>
          <w:sz w:val="21"/>
          <w:szCs w:val="21"/>
          <w:lang w:val="zh-CN"/>
        </w:rPr>
        <w:t>联合国土著问题常设论坛</w:t>
      </w:r>
      <w:r w:rsidRPr="009B16A0">
        <w:rPr>
          <w:rFonts w:asciiTheme="minorEastAsia" w:eastAsiaTheme="minorEastAsia" w:hAnsiTheme="minorEastAsia"/>
          <w:sz w:val="21"/>
          <w:szCs w:val="21"/>
          <w:lang w:val="zh-CN"/>
        </w:rPr>
        <w:t>向产权组织提</w:t>
      </w:r>
      <w:r w:rsidRPr="009B16A0">
        <w:rPr>
          <w:rFonts w:asciiTheme="minorEastAsia" w:eastAsiaTheme="minorEastAsia" w:hAnsiTheme="minorEastAsia"/>
          <w:sz w:val="21"/>
          <w:szCs w:val="21"/>
          <w:lang w:val="zh-CN"/>
        </w:rPr>
        <w:lastRenderedPageBreak/>
        <w:t>出的关于召开一次土著专家会议</w:t>
      </w:r>
      <w:r w:rsidRPr="009B16A0">
        <w:rPr>
          <w:rFonts w:asciiTheme="minorEastAsia" w:eastAsiaTheme="minorEastAsia" w:hAnsiTheme="minorEastAsia" w:hint="eastAsia"/>
          <w:sz w:val="21"/>
          <w:szCs w:val="21"/>
          <w:lang w:val="zh-CN"/>
        </w:rPr>
        <w:t>并</w:t>
      </w:r>
      <w:r w:rsidRPr="009B16A0">
        <w:rPr>
          <w:rFonts w:asciiTheme="minorEastAsia" w:eastAsiaTheme="minorEastAsia" w:hAnsiTheme="minorEastAsia"/>
          <w:sz w:val="21"/>
          <w:szCs w:val="21"/>
          <w:lang w:val="zh-CN"/>
        </w:rPr>
        <w:t>更新詹姆斯·安纳亚先生在2016年开展的案文草案技术审查的建议。这将积极推动IGC的未来工作。</w:t>
      </w:r>
    </w:p>
    <w:p w14:paraId="61691954" w14:textId="72CF1B62"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巴西代表团表示赞赏主席为促进讨论所作的努力，利用各种工具推进基于案文的谈判。主席关于遗传资源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相关传统知识的案文就是这种情况，它为进一步</w:t>
      </w:r>
      <w:r w:rsidRPr="009B16A0">
        <w:rPr>
          <w:rFonts w:asciiTheme="minorEastAsia" w:eastAsiaTheme="minorEastAsia" w:hAnsiTheme="minorEastAsia" w:hint="eastAsia"/>
          <w:sz w:val="21"/>
          <w:szCs w:val="21"/>
          <w:lang w:val="zh-CN"/>
        </w:rPr>
        <w:t>完善</w:t>
      </w:r>
      <w:r w:rsidRPr="009B16A0">
        <w:rPr>
          <w:rFonts w:asciiTheme="minorEastAsia" w:eastAsiaTheme="minorEastAsia" w:hAnsiTheme="minorEastAsia"/>
          <w:sz w:val="21"/>
          <w:szCs w:val="21"/>
          <w:lang w:val="zh-CN"/>
        </w:rPr>
        <w:t>提供了一个初步框架。它支持危地马拉代表团代表GRULAC</w:t>
      </w:r>
      <w:r w:rsidRPr="009B16A0">
        <w:rPr>
          <w:rFonts w:asciiTheme="minorEastAsia" w:eastAsiaTheme="minorEastAsia" w:hAnsiTheme="minorEastAsia" w:hint="eastAsia"/>
          <w:sz w:val="21"/>
          <w:szCs w:val="21"/>
          <w:lang w:val="zh-CN"/>
        </w:rPr>
        <w:t>集团</w:t>
      </w:r>
      <w:r w:rsidRPr="009B16A0">
        <w:rPr>
          <w:rFonts w:asciiTheme="minorEastAsia" w:eastAsiaTheme="minorEastAsia" w:hAnsiTheme="minorEastAsia"/>
          <w:sz w:val="21"/>
          <w:szCs w:val="21"/>
          <w:lang w:val="zh-CN"/>
        </w:rPr>
        <w:t>所作的发言，大意是</w:t>
      </w:r>
      <w:r w:rsidRPr="009B16A0">
        <w:rPr>
          <w:rFonts w:asciiTheme="minorEastAsia" w:eastAsiaTheme="minorEastAsia" w:hAnsiTheme="minorEastAsia" w:hint="eastAsia"/>
          <w:sz w:val="21"/>
          <w:szCs w:val="21"/>
          <w:lang w:val="zh-CN"/>
        </w:rPr>
        <w:t>这是</w:t>
      </w:r>
      <w:r w:rsidRPr="009B16A0">
        <w:rPr>
          <w:rFonts w:asciiTheme="minorEastAsia" w:eastAsiaTheme="minorEastAsia" w:hAnsiTheme="minorEastAsia"/>
          <w:sz w:val="21"/>
          <w:szCs w:val="21"/>
          <w:lang w:val="zh-CN"/>
        </w:rPr>
        <w:t>IGC的一份工作文件。关于任务授权，代表团难以想象一个没有IGC的产权组织。IGC在产权组织中发挥着战略作用，使人们认识到</w:t>
      </w:r>
      <w:r w:rsidRPr="009B16A0">
        <w:rPr>
          <w:rFonts w:asciiTheme="minorEastAsia" w:eastAsiaTheme="minorEastAsia" w:hAnsiTheme="minorEastAsia" w:hint="eastAsia"/>
          <w:sz w:val="21"/>
          <w:szCs w:val="21"/>
          <w:lang w:val="zh-CN"/>
        </w:rPr>
        <w:t>这些由集体创</w:t>
      </w:r>
      <w:r w:rsidRPr="009B16A0">
        <w:rPr>
          <w:rFonts w:asciiTheme="minorEastAsia" w:eastAsiaTheme="minorEastAsia" w:hAnsiTheme="minorEastAsia"/>
          <w:sz w:val="21"/>
          <w:szCs w:val="21"/>
          <w:lang w:val="zh-CN"/>
        </w:rPr>
        <w:t>造的传统</w:t>
      </w:r>
      <w:r w:rsidR="008945EF"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和传统文化表现形式对人类社会的贡献。</w:t>
      </w:r>
      <w:r w:rsidRPr="009B16A0">
        <w:rPr>
          <w:rFonts w:asciiTheme="minorEastAsia" w:eastAsiaTheme="minorEastAsia" w:hAnsiTheme="minorEastAsia" w:hint="eastAsia"/>
          <w:sz w:val="21"/>
          <w:szCs w:val="21"/>
          <w:lang w:val="zh-CN"/>
        </w:rPr>
        <w:t>自</w:t>
      </w:r>
      <w:r w:rsidRPr="009B16A0">
        <w:rPr>
          <w:rFonts w:asciiTheme="minorEastAsia" w:eastAsiaTheme="minorEastAsia" w:hAnsiTheme="minorEastAsia"/>
          <w:sz w:val="21"/>
          <w:szCs w:val="21"/>
          <w:lang w:val="zh-CN"/>
        </w:rPr>
        <w:t>其设立近20年</w:t>
      </w:r>
      <w:r w:rsidRPr="009B16A0">
        <w:rPr>
          <w:rFonts w:asciiTheme="minorEastAsia" w:eastAsiaTheme="minorEastAsia" w:hAnsiTheme="minorEastAsia" w:hint="eastAsia"/>
          <w:sz w:val="21"/>
          <w:szCs w:val="21"/>
          <w:lang w:val="zh-CN"/>
        </w:rPr>
        <w:t>以来</w:t>
      </w:r>
      <w:r w:rsidRPr="009B16A0">
        <w:rPr>
          <w:rFonts w:asciiTheme="minorEastAsia" w:eastAsiaTheme="minorEastAsia" w:hAnsiTheme="minorEastAsia"/>
          <w:sz w:val="21"/>
          <w:szCs w:val="21"/>
          <w:lang w:val="zh-CN"/>
        </w:rPr>
        <w:t>，IGC通过对</w:t>
      </w:r>
      <w:r w:rsidRPr="009B16A0">
        <w:rPr>
          <w:rFonts w:asciiTheme="minorEastAsia" w:eastAsiaTheme="minorEastAsia" w:hAnsiTheme="minorEastAsia" w:hint="eastAsia"/>
          <w:sz w:val="21"/>
          <w:szCs w:val="21"/>
          <w:lang w:val="zh-CN"/>
        </w:rPr>
        <w:t>各种</w:t>
      </w:r>
      <w:r w:rsidRPr="009B16A0">
        <w:rPr>
          <w:rFonts w:asciiTheme="minorEastAsia" w:eastAsiaTheme="minorEastAsia" w:hAnsiTheme="minorEastAsia"/>
          <w:sz w:val="21"/>
          <w:szCs w:val="21"/>
          <w:lang w:val="zh-CN"/>
        </w:rPr>
        <w:t>概念、术语</w:t>
      </w:r>
      <w:r w:rsidRPr="009B16A0">
        <w:rPr>
          <w:rFonts w:asciiTheme="minorEastAsia" w:eastAsiaTheme="minorEastAsia" w:hAnsiTheme="minorEastAsia" w:hint="eastAsia"/>
          <w:sz w:val="21"/>
          <w:szCs w:val="21"/>
          <w:lang w:val="zh-CN"/>
        </w:rPr>
        <w:t>和</w:t>
      </w:r>
      <w:r w:rsidRPr="009B16A0">
        <w:rPr>
          <w:rFonts w:asciiTheme="minorEastAsia" w:eastAsiaTheme="minorEastAsia" w:hAnsiTheme="minorEastAsia"/>
          <w:sz w:val="21"/>
          <w:szCs w:val="21"/>
          <w:lang w:val="zh-CN"/>
        </w:rPr>
        <w:t>活动进行解释</w:t>
      </w:r>
      <w:r w:rsidRPr="009B16A0">
        <w:rPr>
          <w:rFonts w:asciiTheme="minorEastAsia" w:eastAsiaTheme="minorEastAsia" w:hAnsiTheme="minorEastAsia" w:hint="eastAsia"/>
          <w:sz w:val="21"/>
          <w:szCs w:val="21"/>
          <w:lang w:val="zh-CN"/>
        </w:rPr>
        <w:t>，以及</w:t>
      </w:r>
      <w:r w:rsidRPr="009B16A0">
        <w:rPr>
          <w:rFonts w:asciiTheme="minorEastAsia" w:eastAsiaTheme="minorEastAsia" w:hAnsiTheme="minorEastAsia"/>
          <w:sz w:val="21"/>
          <w:szCs w:val="21"/>
          <w:lang w:val="zh-CN"/>
        </w:rPr>
        <w:t>审议有关研究和技术说明</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产生了</w:t>
      </w:r>
      <w:r w:rsidRPr="009B16A0">
        <w:rPr>
          <w:rFonts w:asciiTheme="minorEastAsia" w:eastAsiaTheme="minorEastAsia" w:hAnsiTheme="minorEastAsia" w:hint="eastAsia"/>
          <w:sz w:val="21"/>
          <w:szCs w:val="21"/>
          <w:lang w:val="zh-CN"/>
        </w:rPr>
        <w:t>丰富而扎</w:t>
      </w:r>
      <w:r w:rsidRPr="009B16A0">
        <w:rPr>
          <w:rFonts w:asciiTheme="minorEastAsia" w:eastAsiaTheme="minorEastAsia" w:hAnsiTheme="minorEastAsia"/>
          <w:sz w:val="21"/>
          <w:szCs w:val="21"/>
          <w:lang w:val="zh-CN"/>
        </w:rPr>
        <w:t>实的知识。成员之间的实质性讨论始终在为这种思考作贡献。现在</w:t>
      </w:r>
      <w:r w:rsidRPr="009B16A0">
        <w:rPr>
          <w:rFonts w:asciiTheme="minorEastAsia" w:eastAsiaTheme="minorEastAsia" w:hAnsiTheme="minorEastAsia" w:hint="eastAsia"/>
          <w:sz w:val="21"/>
          <w:szCs w:val="21"/>
          <w:lang w:val="zh-CN"/>
        </w:rPr>
        <w:t>到了推进</w:t>
      </w:r>
      <w:r w:rsidRPr="009B16A0">
        <w:rPr>
          <w:rFonts w:asciiTheme="minorEastAsia" w:eastAsiaTheme="minorEastAsia" w:hAnsiTheme="minorEastAsia"/>
          <w:sz w:val="21"/>
          <w:szCs w:val="21"/>
          <w:lang w:val="zh-CN"/>
        </w:rPr>
        <w:t>这一进程</w:t>
      </w:r>
      <w:r w:rsidRPr="009B16A0">
        <w:rPr>
          <w:rFonts w:asciiTheme="minorEastAsia" w:eastAsiaTheme="minorEastAsia" w:hAnsiTheme="minorEastAsia" w:hint="eastAsia"/>
          <w:sz w:val="21"/>
          <w:szCs w:val="21"/>
          <w:lang w:val="zh-CN"/>
        </w:rPr>
        <w:t>使之</w:t>
      </w:r>
      <w:r w:rsidRPr="009B16A0">
        <w:rPr>
          <w:rFonts w:asciiTheme="minorEastAsia" w:eastAsiaTheme="minorEastAsia" w:hAnsiTheme="minorEastAsia"/>
          <w:sz w:val="21"/>
          <w:szCs w:val="21"/>
          <w:lang w:val="zh-CN"/>
        </w:rPr>
        <w:t>取得具体成果的时候了，任务授权是</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案文成熟和</w:t>
      </w:r>
      <w:r w:rsidRPr="009B16A0">
        <w:rPr>
          <w:rFonts w:asciiTheme="minorEastAsia" w:eastAsiaTheme="minorEastAsia" w:hAnsiTheme="minorEastAsia" w:hint="eastAsia"/>
          <w:sz w:val="21"/>
          <w:szCs w:val="21"/>
          <w:lang w:val="zh-CN"/>
        </w:rPr>
        <w:t>达成</w:t>
      </w:r>
      <w:r w:rsidRPr="009B16A0">
        <w:rPr>
          <w:rFonts w:asciiTheme="minorEastAsia" w:eastAsiaTheme="minorEastAsia" w:hAnsiTheme="minorEastAsia"/>
          <w:sz w:val="21"/>
          <w:szCs w:val="21"/>
          <w:lang w:val="zh-CN"/>
        </w:rPr>
        <w:t>最低限度的共识</w:t>
      </w:r>
      <w:r w:rsidRPr="009B16A0">
        <w:rPr>
          <w:rFonts w:asciiTheme="minorEastAsia" w:eastAsiaTheme="minorEastAsia" w:hAnsiTheme="minorEastAsia" w:hint="eastAsia"/>
          <w:sz w:val="21"/>
          <w:szCs w:val="21"/>
          <w:lang w:val="zh-CN"/>
        </w:rPr>
        <w:t>提供</w:t>
      </w:r>
      <w:r w:rsidRPr="009B16A0">
        <w:rPr>
          <w:rFonts w:asciiTheme="minorEastAsia" w:eastAsiaTheme="minorEastAsia" w:hAnsiTheme="minorEastAsia"/>
          <w:sz w:val="21"/>
          <w:szCs w:val="21"/>
          <w:lang w:val="zh-CN"/>
        </w:rPr>
        <w:t>支持，而不是一致通过一部（</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多部）国际法律文书。</w:t>
      </w:r>
      <w:r w:rsidRPr="009B16A0">
        <w:rPr>
          <w:rFonts w:asciiTheme="minorEastAsia" w:eastAsiaTheme="minorEastAsia" w:hAnsiTheme="minorEastAsia" w:hint="eastAsia"/>
          <w:sz w:val="21"/>
          <w:szCs w:val="21"/>
          <w:lang w:val="zh-CN"/>
        </w:rPr>
        <w:t>有关</w:t>
      </w:r>
      <w:r w:rsidRPr="009B16A0">
        <w:rPr>
          <w:rFonts w:asciiTheme="minorEastAsia" w:eastAsiaTheme="minorEastAsia" w:hAnsiTheme="minorEastAsia"/>
          <w:sz w:val="21"/>
          <w:szCs w:val="21"/>
          <w:lang w:val="zh-CN"/>
        </w:rPr>
        <w:t>遗传资源，关于遗传资源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相关传统知识的具有法律约束力的国际公开机制</w:t>
      </w:r>
      <w:r w:rsidRPr="009B16A0">
        <w:rPr>
          <w:rFonts w:asciiTheme="minorEastAsia" w:eastAsiaTheme="minorEastAsia" w:hAnsiTheme="minorEastAsia" w:hint="eastAsia"/>
          <w:sz w:val="21"/>
          <w:szCs w:val="21"/>
          <w:lang w:val="zh-CN"/>
        </w:rPr>
        <w:t>将</w:t>
      </w:r>
      <w:r w:rsidRPr="009B16A0">
        <w:rPr>
          <w:rFonts w:asciiTheme="minorEastAsia" w:eastAsiaTheme="minorEastAsia" w:hAnsiTheme="minorEastAsia"/>
          <w:sz w:val="21"/>
          <w:szCs w:val="21"/>
          <w:lang w:val="zh-CN"/>
        </w:rPr>
        <w:t>简化用于</w:t>
      </w:r>
      <w:r w:rsidRPr="009B16A0">
        <w:rPr>
          <w:rFonts w:asciiTheme="minorEastAsia" w:eastAsiaTheme="minorEastAsia" w:hAnsiTheme="minorEastAsia" w:hint="eastAsia"/>
          <w:sz w:val="21"/>
          <w:szCs w:val="21"/>
          <w:lang w:val="zh-CN"/>
        </w:rPr>
        <w:t>查明</w:t>
      </w:r>
      <w:r w:rsidRPr="009B16A0">
        <w:rPr>
          <w:rFonts w:asciiTheme="minorEastAsia" w:eastAsiaTheme="minorEastAsia" w:hAnsiTheme="minorEastAsia"/>
          <w:sz w:val="21"/>
          <w:szCs w:val="21"/>
          <w:lang w:val="zh-CN"/>
        </w:rPr>
        <w:t>遗传资源起源和来源的程序。它还将提供一个关键工具，以确保遵守关于</w:t>
      </w:r>
      <w:r w:rsidRPr="009B16A0">
        <w:rPr>
          <w:rFonts w:asciiTheme="minorEastAsia" w:eastAsiaTheme="minorEastAsia" w:hAnsiTheme="minorEastAsia" w:hint="eastAsia"/>
          <w:sz w:val="21"/>
          <w:szCs w:val="21"/>
          <w:lang w:val="zh-CN"/>
        </w:rPr>
        <w:t>保护</w:t>
      </w:r>
      <w:r w:rsidRPr="009B16A0">
        <w:rPr>
          <w:rFonts w:asciiTheme="minorEastAsia" w:eastAsiaTheme="minorEastAsia" w:hAnsiTheme="minorEastAsia"/>
          <w:sz w:val="21"/>
          <w:szCs w:val="21"/>
          <w:lang w:val="zh-CN"/>
        </w:rPr>
        <w:t>生物多样性的现有国际机制。根据产权组织的使命和知识产权</w:t>
      </w:r>
      <w:r w:rsidRPr="009B16A0">
        <w:rPr>
          <w:rFonts w:asciiTheme="minorEastAsia" w:eastAsiaTheme="minorEastAsia" w:hAnsiTheme="minorEastAsia" w:hint="eastAsia"/>
          <w:sz w:val="21"/>
          <w:szCs w:val="21"/>
          <w:lang w:val="zh-CN"/>
        </w:rPr>
        <w:t>体系</w:t>
      </w:r>
      <w:r w:rsidRPr="009B16A0">
        <w:rPr>
          <w:rFonts w:asciiTheme="minorEastAsia" w:eastAsiaTheme="minorEastAsia" w:hAnsiTheme="minorEastAsia"/>
          <w:sz w:val="21"/>
          <w:szCs w:val="21"/>
          <w:lang w:val="zh-CN"/>
        </w:rPr>
        <w:t>的更高目标，建立明确、一致的公开机制将刺激新</w:t>
      </w:r>
      <w:r w:rsidRPr="009B16A0">
        <w:rPr>
          <w:rFonts w:asciiTheme="minorEastAsia" w:eastAsiaTheme="minorEastAsia" w:hAnsiTheme="minorEastAsia" w:hint="eastAsia"/>
          <w:sz w:val="21"/>
          <w:szCs w:val="21"/>
          <w:lang w:val="zh-CN"/>
        </w:rPr>
        <w:t>型</w:t>
      </w:r>
      <w:r w:rsidRPr="009B16A0">
        <w:rPr>
          <w:rFonts w:asciiTheme="minorEastAsia" w:eastAsiaTheme="minorEastAsia" w:hAnsiTheme="minorEastAsia"/>
          <w:sz w:val="21"/>
          <w:szCs w:val="21"/>
          <w:lang w:val="zh-CN"/>
        </w:rPr>
        <w:t>生物技术发明领域的研发投资。代表团将继续为讨论作出建设性贡献。它</w:t>
      </w:r>
      <w:r w:rsidRPr="009B16A0">
        <w:rPr>
          <w:rFonts w:asciiTheme="minorEastAsia" w:eastAsiaTheme="minorEastAsia" w:hAnsiTheme="minorEastAsia" w:hint="eastAsia"/>
          <w:sz w:val="21"/>
          <w:szCs w:val="21"/>
          <w:lang w:val="zh-CN"/>
        </w:rPr>
        <w:t>邀</w:t>
      </w:r>
      <w:r w:rsidRPr="009B16A0">
        <w:rPr>
          <w:rFonts w:asciiTheme="minorEastAsia" w:eastAsiaTheme="minorEastAsia" w:hAnsiTheme="minorEastAsia"/>
          <w:sz w:val="21"/>
          <w:szCs w:val="21"/>
          <w:lang w:val="zh-CN"/>
        </w:rPr>
        <w:t>请所有代表团</w:t>
      </w:r>
      <w:r w:rsidRPr="009B16A0">
        <w:rPr>
          <w:rFonts w:asciiTheme="minorEastAsia" w:eastAsiaTheme="minorEastAsia" w:hAnsiTheme="minorEastAsia" w:hint="eastAsia"/>
          <w:sz w:val="21"/>
          <w:szCs w:val="21"/>
          <w:lang w:val="zh-CN"/>
        </w:rPr>
        <w:t>为实现</w:t>
      </w:r>
      <w:r w:rsidRPr="009B16A0">
        <w:rPr>
          <w:rFonts w:asciiTheme="minorEastAsia" w:eastAsiaTheme="minorEastAsia" w:hAnsiTheme="minorEastAsia"/>
          <w:sz w:val="21"/>
          <w:szCs w:val="21"/>
          <w:lang w:val="zh-CN"/>
        </w:rPr>
        <w:t>这一目标共同努力。</w:t>
      </w:r>
    </w:p>
    <w:p w14:paraId="73B28893"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多民族玻利维亚国代表团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，IGC在谈判进程中取得了进展，但由于某些立场不够灵活，导致花费的时间过长。取得具体成果是当务之急。对于像多民族玻利维亚国这样的国家来说，这一点更为重要，因为</w:t>
      </w:r>
      <w:r w:rsidRPr="009B16A0">
        <w:rPr>
          <w:rFonts w:asciiTheme="minorEastAsia" w:eastAsiaTheme="minorEastAsia" w:hAnsiTheme="minorEastAsia" w:hint="eastAsia"/>
          <w:sz w:val="21"/>
          <w:szCs w:val="21"/>
          <w:lang w:val="zh-CN"/>
        </w:rPr>
        <w:t>这些国家</w:t>
      </w:r>
      <w:r w:rsidRPr="009B16A0">
        <w:rPr>
          <w:rFonts w:asciiTheme="minorEastAsia" w:eastAsiaTheme="minorEastAsia" w:hAnsiTheme="minorEastAsia"/>
          <w:sz w:val="21"/>
          <w:szCs w:val="21"/>
          <w:lang w:val="zh-CN"/>
        </w:rPr>
        <w:t>有许多土著人民和当地社区，承认他们的权利具有根本意义，因为在就直接</w:t>
      </w:r>
      <w:r w:rsidRPr="009B16A0">
        <w:rPr>
          <w:rFonts w:asciiTheme="minorEastAsia" w:eastAsiaTheme="minorEastAsia" w:hAnsiTheme="minorEastAsia" w:hint="eastAsia"/>
          <w:sz w:val="21"/>
          <w:szCs w:val="21"/>
          <w:lang w:val="zh-CN"/>
        </w:rPr>
        <w:t>影响到</w:t>
      </w:r>
      <w:r w:rsidRPr="009B16A0">
        <w:rPr>
          <w:rFonts w:asciiTheme="minorEastAsia" w:eastAsiaTheme="minorEastAsia" w:hAnsiTheme="minorEastAsia"/>
          <w:sz w:val="21"/>
          <w:szCs w:val="21"/>
          <w:lang w:val="zh-CN"/>
        </w:rPr>
        <w:t>他们的问题进行讨论时他们</w:t>
      </w:r>
      <w:r w:rsidRPr="009B16A0">
        <w:rPr>
          <w:rFonts w:asciiTheme="minorEastAsia" w:eastAsiaTheme="minorEastAsia" w:hAnsiTheme="minorEastAsia" w:hint="eastAsia"/>
          <w:sz w:val="21"/>
          <w:szCs w:val="21"/>
          <w:lang w:val="zh-CN"/>
        </w:rPr>
        <w:t>也参与</w:t>
      </w:r>
      <w:r w:rsidRPr="009B16A0">
        <w:rPr>
          <w:rFonts w:asciiTheme="minorEastAsia" w:eastAsiaTheme="minorEastAsia" w:hAnsiTheme="minorEastAsia"/>
          <w:sz w:val="21"/>
          <w:szCs w:val="21"/>
          <w:lang w:val="zh-CN"/>
        </w:rPr>
        <w:t>讨论。需要在新的任务授权中更好</w:t>
      </w:r>
      <w:r w:rsidRPr="009B16A0">
        <w:rPr>
          <w:rFonts w:asciiTheme="minorEastAsia" w:eastAsiaTheme="minorEastAsia" w:hAnsiTheme="minorEastAsia" w:hint="eastAsia"/>
          <w:sz w:val="21"/>
          <w:szCs w:val="21"/>
          <w:lang w:val="zh-CN"/>
        </w:rPr>
        <w:t>地</w:t>
      </w:r>
      <w:r w:rsidRPr="009B16A0">
        <w:rPr>
          <w:rFonts w:asciiTheme="minorEastAsia" w:eastAsiaTheme="minorEastAsia" w:hAnsiTheme="minorEastAsia"/>
          <w:sz w:val="21"/>
          <w:szCs w:val="21"/>
          <w:lang w:val="zh-CN"/>
        </w:rPr>
        <w:t>界定</w:t>
      </w:r>
      <w:r w:rsidRPr="009B16A0">
        <w:rPr>
          <w:rFonts w:asciiTheme="minorEastAsia" w:eastAsiaTheme="minorEastAsia" w:hAnsiTheme="minorEastAsia" w:hint="eastAsia"/>
          <w:sz w:val="21"/>
          <w:szCs w:val="21"/>
          <w:lang w:val="zh-CN"/>
        </w:rPr>
        <w:t>目标</w:t>
      </w:r>
      <w:r w:rsidRPr="009B16A0">
        <w:rPr>
          <w:rFonts w:asciiTheme="minorEastAsia" w:eastAsiaTheme="minorEastAsia" w:hAnsiTheme="minorEastAsia"/>
          <w:sz w:val="21"/>
          <w:szCs w:val="21"/>
          <w:lang w:val="zh-CN"/>
        </w:rPr>
        <w:t>，成员国</w:t>
      </w:r>
      <w:r w:rsidRPr="009B16A0">
        <w:rPr>
          <w:rFonts w:asciiTheme="minorEastAsia" w:eastAsiaTheme="minorEastAsia" w:hAnsiTheme="minorEastAsia" w:hint="eastAsia"/>
          <w:sz w:val="21"/>
          <w:szCs w:val="21"/>
          <w:lang w:val="zh-CN"/>
        </w:rPr>
        <w:t>对取得</w:t>
      </w:r>
      <w:r w:rsidRPr="009B16A0">
        <w:rPr>
          <w:rFonts w:asciiTheme="minorEastAsia" w:eastAsiaTheme="minorEastAsia" w:hAnsiTheme="minorEastAsia"/>
          <w:sz w:val="21"/>
          <w:szCs w:val="21"/>
          <w:lang w:val="zh-CN"/>
        </w:rPr>
        <w:t>进</w:t>
      </w:r>
      <w:r w:rsidRPr="009B16A0">
        <w:rPr>
          <w:rFonts w:asciiTheme="minorEastAsia" w:eastAsiaTheme="minorEastAsia" w:hAnsiTheme="minorEastAsia" w:hint="eastAsia"/>
          <w:sz w:val="21"/>
          <w:szCs w:val="21"/>
          <w:lang w:val="zh-CN"/>
        </w:rPr>
        <w:t>展</w:t>
      </w:r>
      <w:r w:rsidRPr="009B16A0">
        <w:rPr>
          <w:rFonts w:asciiTheme="minorEastAsia" w:eastAsiaTheme="minorEastAsia" w:hAnsiTheme="minorEastAsia"/>
          <w:sz w:val="21"/>
          <w:szCs w:val="21"/>
          <w:lang w:val="zh-CN"/>
        </w:rPr>
        <w:t>作出进一步承诺。IGC需要向前推进。它重申有能力</w:t>
      </w:r>
      <w:r w:rsidRPr="009B16A0">
        <w:rPr>
          <w:rFonts w:asciiTheme="minorEastAsia" w:eastAsiaTheme="minorEastAsia" w:hAnsiTheme="minorEastAsia" w:hint="eastAsia"/>
          <w:sz w:val="21"/>
          <w:szCs w:val="21"/>
          <w:lang w:val="zh-CN"/>
        </w:rPr>
        <w:t>继续开展</w:t>
      </w:r>
      <w:r w:rsidRPr="009B16A0">
        <w:rPr>
          <w:rFonts w:asciiTheme="minorEastAsia" w:eastAsiaTheme="minorEastAsia" w:hAnsiTheme="minorEastAsia"/>
          <w:sz w:val="21"/>
          <w:szCs w:val="21"/>
          <w:lang w:val="zh-CN"/>
        </w:rPr>
        <w:t>开放对话，希望改进方法并加快IGC的工作。</w:t>
      </w:r>
    </w:p>
    <w:p w14:paraId="43C209FE"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尼日利亚代表团赞同乌干达代表团代表非洲集团所作的发言</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随着IGC开始讨论IGC未来的任务授权并向大会提出建议，它需要一</w:t>
      </w:r>
      <w:r w:rsidRPr="009B16A0">
        <w:rPr>
          <w:rFonts w:asciiTheme="minorEastAsia" w:eastAsiaTheme="minorEastAsia" w:hAnsiTheme="minorEastAsia" w:hint="eastAsia"/>
          <w:sz w:val="21"/>
          <w:szCs w:val="21"/>
          <w:lang w:val="zh-CN"/>
        </w:rPr>
        <w:t>项</w:t>
      </w:r>
      <w:r w:rsidRPr="009B16A0">
        <w:rPr>
          <w:rFonts w:asciiTheme="minorEastAsia" w:eastAsiaTheme="minorEastAsia" w:hAnsiTheme="minorEastAsia"/>
          <w:sz w:val="21"/>
          <w:szCs w:val="21"/>
          <w:lang w:val="zh-CN"/>
        </w:rPr>
        <w:t>强有力的任务授权，推动它采用一种经过深思熟虑的</w:t>
      </w:r>
      <w:r w:rsidRPr="009B16A0">
        <w:rPr>
          <w:rFonts w:asciiTheme="minorEastAsia" w:eastAsiaTheme="minorEastAsia" w:hAnsiTheme="minorEastAsia" w:hint="eastAsia"/>
          <w:sz w:val="21"/>
          <w:szCs w:val="21"/>
          <w:lang w:val="zh-CN"/>
        </w:rPr>
        <w:t>有效</w:t>
      </w:r>
      <w:r w:rsidRPr="009B16A0">
        <w:rPr>
          <w:rFonts w:asciiTheme="minorEastAsia" w:eastAsiaTheme="minorEastAsia" w:hAnsiTheme="minorEastAsia"/>
          <w:sz w:val="21"/>
          <w:szCs w:val="21"/>
          <w:lang w:val="zh-CN"/>
        </w:rPr>
        <w:t>方法，</w:t>
      </w:r>
      <w:r w:rsidRPr="009B16A0">
        <w:rPr>
          <w:rFonts w:asciiTheme="minorEastAsia" w:eastAsiaTheme="minorEastAsia" w:hAnsiTheme="minorEastAsia" w:hint="eastAsia"/>
          <w:sz w:val="21"/>
          <w:szCs w:val="21"/>
          <w:lang w:val="zh-CN"/>
        </w:rPr>
        <w:t>以</w:t>
      </w:r>
      <w:r w:rsidRPr="009B16A0">
        <w:rPr>
          <w:rFonts w:asciiTheme="minorEastAsia" w:eastAsiaTheme="minorEastAsia" w:hAnsiTheme="minorEastAsia"/>
          <w:sz w:val="21"/>
          <w:szCs w:val="21"/>
          <w:lang w:val="zh-CN"/>
        </w:rPr>
        <w:t>一定的紧</w:t>
      </w:r>
      <w:r w:rsidRPr="009B16A0">
        <w:rPr>
          <w:rFonts w:asciiTheme="minorEastAsia" w:eastAsiaTheme="minorEastAsia" w:hAnsiTheme="minorEastAsia" w:hint="eastAsia"/>
          <w:sz w:val="21"/>
          <w:szCs w:val="21"/>
          <w:lang w:val="zh-CN"/>
        </w:rPr>
        <w:t>迫</w:t>
      </w:r>
      <w:r w:rsidRPr="009B16A0">
        <w:rPr>
          <w:rFonts w:asciiTheme="minorEastAsia" w:eastAsiaTheme="minorEastAsia" w:hAnsiTheme="minorEastAsia"/>
          <w:sz w:val="21"/>
          <w:szCs w:val="21"/>
          <w:lang w:val="zh-CN"/>
        </w:rPr>
        <w:t>感来完成工作。代表团致力于由IGC制定一部（</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多部）具有法律约束力的文书。在遗传资源案文方面</w:t>
      </w:r>
      <w:r w:rsidRPr="009B16A0">
        <w:rPr>
          <w:rFonts w:asciiTheme="minorEastAsia" w:eastAsiaTheme="minorEastAsia" w:hAnsiTheme="minorEastAsia" w:hint="eastAsia"/>
          <w:sz w:val="21"/>
          <w:szCs w:val="21"/>
          <w:lang w:val="zh-CN"/>
        </w:rPr>
        <w:t>已</w:t>
      </w:r>
      <w:r w:rsidRPr="009B16A0">
        <w:rPr>
          <w:rFonts w:asciiTheme="minorEastAsia" w:eastAsiaTheme="minorEastAsia" w:hAnsiTheme="minorEastAsia"/>
          <w:sz w:val="21"/>
          <w:szCs w:val="21"/>
          <w:lang w:val="zh-CN"/>
        </w:rPr>
        <w:t>取得进展，</w:t>
      </w:r>
      <w:r w:rsidRPr="009B16A0">
        <w:rPr>
          <w:rFonts w:asciiTheme="minorEastAsia" w:eastAsiaTheme="minorEastAsia" w:hAnsiTheme="minorEastAsia" w:hint="eastAsia"/>
          <w:sz w:val="21"/>
          <w:szCs w:val="21"/>
          <w:lang w:val="zh-CN"/>
        </w:rPr>
        <w:t>它</w:t>
      </w:r>
      <w:r w:rsidRPr="009B16A0">
        <w:rPr>
          <w:rFonts w:asciiTheme="minorEastAsia" w:eastAsiaTheme="minorEastAsia" w:hAnsiTheme="minorEastAsia"/>
          <w:sz w:val="21"/>
          <w:szCs w:val="21"/>
          <w:lang w:val="zh-CN"/>
        </w:rPr>
        <w:t>欢迎主席关于遗传资源的案文，并赞同将其</w:t>
      </w:r>
      <w:r w:rsidRPr="009B16A0">
        <w:rPr>
          <w:rFonts w:asciiTheme="minorEastAsia" w:eastAsiaTheme="minorEastAsia" w:hAnsiTheme="minorEastAsia" w:hint="eastAsia"/>
          <w:sz w:val="21"/>
          <w:szCs w:val="21"/>
          <w:lang w:val="zh-CN"/>
        </w:rPr>
        <w:t>纳入关于</w:t>
      </w:r>
      <w:r w:rsidRPr="009B16A0">
        <w:rPr>
          <w:rFonts w:asciiTheme="minorEastAsia" w:eastAsiaTheme="minorEastAsia" w:hAnsiTheme="minorEastAsia"/>
          <w:sz w:val="21"/>
          <w:szCs w:val="21"/>
          <w:lang w:val="zh-CN"/>
        </w:rPr>
        <w:t>任务授权</w:t>
      </w:r>
      <w:r w:rsidRPr="009B16A0">
        <w:rPr>
          <w:rFonts w:asciiTheme="minorEastAsia" w:eastAsiaTheme="minorEastAsia" w:hAnsiTheme="minorEastAsia" w:hint="eastAsia"/>
          <w:sz w:val="21"/>
          <w:szCs w:val="21"/>
          <w:lang w:val="zh-CN"/>
        </w:rPr>
        <w:t>的措辞中这一</w:t>
      </w:r>
      <w:r w:rsidRPr="009B16A0">
        <w:rPr>
          <w:rFonts w:asciiTheme="minorEastAsia" w:eastAsiaTheme="minorEastAsia" w:hAnsiTheme="minorEastAsia"/>
          <w:sz w:val="21"/>
          <w:szCs w:val="21"/>
          <w:lang w:val="zh-CN"/>
        </w:rPr>
        <w:t>建议。通过使用统一的框架，IGC大大缩小了</w:t>
      </w:r>
      <w:r w:rsidRPr="009B16A0">
        <w:rPr>
          <w:rFonts w:asciiTheme="minorEastAsia" w:eastAsiaTheme="minorEastAsia" w:hAnsiTheme="minorEastAsia" w:hint="eastAsia"/>
          <w:sz w:val="21"/>
          <w:szCs w:val="21"/>
          <w:lang w:val="zh-CN"/>
        </w:rPr>
        <w:t>各种</w:t>
      </w:r>
      <w:r w:rsidRPr="009B16A0">
        <w:rPr>
          <w:rFonts w:asciiTheme="minorEastAsia" w:eastAsiaTheme="minorEastAsia" w:hAnsiTheme="minorEastAsia"/>
          <w:sz w:val="21"/>
          <w:szCs w:val="21"/>
          <w:lang w:val="zh-CN"/>
        </w:rPr>
        <w:t>分歧，但也忽视了传统资源和传统文化表现形式案文中的未</w:t>
      </w:r>
      <w:r w:rsidRPr="009B16A0">
        <w:rPr>
          <w:rFonts w:asciiTheme="minorEastAsia" w:eastAsiaTheme="minorEastAsia" w:hAnsiTheme="minorEastAsia" w:hint="eastAsia"/>
          <w:sz w:val="21"/>
          <w:szCs w:val="21"/>
          <w:lang w:val="zh-CN"/>
        </w:rPr>
        <w:t>解</w:t>
      </w:r>
      <w:r w:rsidRPr="009B16A0">
        <w:rPr>
          <w:rFonts w:asciiTheme="minorEastAsia" w:eastAsiaTheme="minorEastAsia" w:hAnsiTheme="minorEastAsia"/>
          <w:sz w:val="21"/>
          <w:szCs w:val="21"/>
          <w:lang w:val="zh-CN"/>
        </w:rPr>
        <w:t>决问题。IGC正处于选择一揽子交易还是</w:t>
      </w:r>
      <w:r w:rsidRPr="009B16A0">
        <w:rPr>
          <w:rFonts w:asciiTheme="minorEastAsia" w:eastAsiaTheme="minorEastAsia" w:hAnsiTheme="minorEastAsia" w:hint="eastAsia"/>
          <w:sz w:val="21"/>
          <w:szCs w:val="21"/>
          <w:lang w:val="zh-CN"/>
        </w:rPr>
        <w:t>增量</w:t>
      </w:r>
      <w:r w:rsidRPr="009B16A0">
        <w:rPr>
          <w:rFonts w:asciiTheme="minorEastAsia" w:eastAsiaTheme="minorEastAsia" w:hAnsiTheme="minorEastAsia"/>
          <w:sz w:val="21"/>
          <w:szCs w:val="21"/>
          <w:lang w:val="zh-CN"/>
        </w:rPr>
        <w:t>做法的风口浪尖</w:t>
      </w:r>
      <w:r w:rsidRPr="009B16A0">
        <w:rPr>
          <w:rFonts w:asciiTheme="minorEastAsia" w:eastAsiaTheme="minorEastAsia" w:hAnsiTheme="minorEastAsia" w:hint="eastAsia"/>
          <w:sz w:val="21"/>
          <w:szCs w:val="21"/>
          <w:lang w:val="zh-CN"/>
        </w:rPr>
        <w:t>上</w:t>
      </w:r>
      <w:r w:rsidRPr="009B16A0">
        <w:rPr>
          <w:rFonts w:asciiTheme="minorEastAsia" w:eastAsiaTheme="minorEastAsia" w:hAnsiTheme="minorEastAsia"/>
          <w:sz w:val="21"/>
          <w:szCs w:val="21"/>
          <w:lang w:val="zh-CN"/>
        </w:rPr>
        <w:t>。一切都将取决于</w:t>
      </w:r>
      <w:r w:rsidRPr="009B16A0">
        <w:rPr>
          <w:rFonts w:asciiTheme="minorEastAsia" w:eastAsiaTheme="minorEastAsia" w:hAnsiTheme="minorEastAsia" w:hint="eastAsia"/>
          <w:sz w:val="21"/>
          <w:szCs w:val="21"/>
          <w:lang w:val="zh-CN"/>
        </w:rPr>
        <w:t>各方</w:t>
      </w:r>
      <w:r w:rsidRPr="009B16A0">
        <w:rPr>
          <w:rFonts w:asciiTheme="minorEastAsia" w:eastAsiaTheme="minorEastAsia" w:hAnsiTheme="minorEastAsia"/>
          <w:sz w:val="21"/>
          <w:szCs w:val="21"/>
          <w:lang w:val="zh-CN"/>
        </w:rPr>
        <w:t>在如何推进</w:t>
      </w:r>
      <w:r w:rsidRPr="009B16A0">
        <w:rPr>
          <w:rFonts w:asciiTheme="minorEastAsia" w:eastAsiaTheme="minorEastAsia" w:hAnsiTheme="minorEastAsia" w:hint="eastAsia"/>
          <w:sz w:val="21"/>
          <w:szCs w:val="21"/>
          <w:lang w:val="zh-CN"/>
        </w:rPr>
        <w:t>工作上</w:t>
      </w:r>
      <w:r w:rsidRPr="009B16A0">
        <w:rPr>
          <w:rFonts w:asciiTheme="minorEastAsia" w:eastAsiaTheme="minorEastAsia" w:hAnsiTheme="minorEastAsia"/>
          <w:sz w:val="21"/>
          <w:szCs w:val="21"/>
          <w:lang w:val="zh-CN"/>
        </w:rPr>
        <w:t>的政治意愿。与此同时，IGC必须寻求获得一项任务授权，以一种紧迫感推动其完成谈判。认识到客体极其复杂的性质，加之正确的政治意愿，IGC可以取得公平、平衡的成果。如果IGC未能履行其任务授权，</w:t>
      </w:r>
      <w:r w:rsidRPr="009B16A0">
        <w:rPr>
          <w:rFonts w:asciiTheme="minorEastAsia" w:eastAsiaTheme="minorEastAsia" w:hAnsiTheme="minorEastAsia" w:hint="eastAsia"/>
          <w:sz w:val="21"/>
          <w:szCs w:val="21"/>
          <w:lang w:val="zh-CN"/>
        </w:rPr>
        <w:t>且</w:t>
      </w:r>
      <w:r w:rsidRPr="009B16A0">
        <w:rPr>
          <w:rFonts w:asciiTheme="minorEastAsia" w:eastAsiaTheme="minorEastAsia" w:hAnsiTheme="minorEastAsia"/>
          <w:sz w:val="21"/>
          <w:szCs w:val="21"/>
          <w:lang w:val="zh-CN"/>
        </w:rPr>
        <w:t>IGC有可能继续以这种拖延的方式执行任务，</w:t>
      </w:r>
      <w:r w:rsidRPr="009B16A0">
        <w:rPr>
          <w:rFonts w:asciiTheme="minorEastAsia" w:eastAsiaTheme="minorEastAsia" w:hAnsiTheme="minorEastAsia" w:hint="eastAsia"/>
          <w:sz w:val="21"/>
          <w:szCs w:val="21"/>
          <w:lang w:val="zh-CN"/>
        </w:rPr>
        <w:t>土著人民</w:t>
      </w:r>
      <w:r w:rsidRPr="009B16A0">
        <w:rPr>
          <w:rFonts w:asciiTheme="minorEastAsia" w:eastAsiaTheme="minorEastAsia" w:hAnsiTheme="minorEastAsia"/>
          <w:sz w:val="21"/>
          <w:szCs w:val="21"/>
          <w:lang w:val="zh-CN"/>
        </w:rPr>
        <w:t>和当地社区的幻</w:t>
      </w:r>
      <w:r w:rsidRPr="009B16A0">
        <w:rPr>
          <w:rFonts w:asciiTheme="minorEastAsia" w:eastAsiaTheme="minorEastAsia" w:hAnsiTheme="minorEastAsia" w:hint="eastAsia"/>
          <w:sz w:val="21"/>
          <w:szCs w:val="21"/>
          <w:lang w:val="zh-CN"/>
        </w:rPr>
        <w:t>想将</w:t>
      </w:r>
      <w:r w:rsidRPr="009B16A0">
        <w:rPr>
          <w:rFonts w:asciiTheme="minorEastAsia" w:eastAsiaTheme="minorEastAsia" w:hAnsiTheme="minorEastAsia"/>
          <w:sz w:val="21"/>
          <w:szCs w:val="21"/>
          <w:lang w:val="zh-CN"/>
        </w:rPr>
        <w:t>破灭，</w:t>
      </w:r>
      <w:r w:rsidRPr="009B16A0">
        <w:rPr>
          <w:rFonts w:asciiTheme="minorEastAsia" w:eastAsiaTheme="minorEastAsia" w:hAnsiTheme="minorEastAsia" w:hint="eastAsia"/>
          <w:sz w:val="21"/>
          <w:szCs w:val="21"/>
          <w:lang w:val="zh-CN"/>
        </w:rPr>
        <w:t>从而</w:t>
      </w:r>
      <w:r w:rsidRPr="009B16A0">
        <w:rPr>
          <w:rFonts w:asciiTheme="minorEastAsia" w:eastAsiaTheme="minorEastAsia" w:hAnsiTheme="minorEastAsia"/>
          <w:sz w:val="21"/>
          <w:szCs w:val="21"/>
          <w:lang w:val="zh-CN"/>
        </w:rPr>
        <w:t>对产权组织</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进程失去信心，更不用说发展议程了。如果全球遗传资源的提供者以及传统知识和传统文化表现形式的持有者被</w:t>
      </w:r>
      <w:r w:rsidRPr="009B16A0">
        <w:rPr>
          <w:rFonts w:asciiTheme="minorEastAsia" w:eastAsiaTheme="minorEastAsia" w:hAnsiTheme="minorEastAsia" w:hint="eastAsia"/>
          <w:sz w:val="21"/>
          <w:szCs w:val="21"/>
          <w:lang w:val="zh-CN"/>
        </w:rPr>
        <w:t>阻止</w:t>
      </w:r>
      <w:r w:rsidRPr="009B16A0">
        <w:rPr>
          <w:rFonts w:asciiTheme="minorEastAsia" w:eastAsiaTheme="minorEastAsia" w:hAnsiTheme="minorEastAsia"/>
          <w:sz w:val="21"/>
          <w:szCs w:val="21"/>
          <w:lang w:val="zh-CN"/>
        </w:rPr>
        <w:t>在产权组织进程之外，无法探</w:t>
      </w:r>
      <w:r w:rsidRPr="009B16A0">
        <w:rPr>
          <w:rFonts w:asciiTheme="minorEastAsia" w:eastAsiaTheme="minorEastAsia" w:hAnsiTheme="minorEastAsia" w:hint="eastAsia"/>
          <w:sz w:val="21"/>
          <w:szCs w:val="21"/>
          <w:lang w:val="zh-CN"/>
        </w:rPr>
        <w:t>讨为</w:t>
      </w:r>
      <w:r w:rsidRPr="009B16A0">
        <w:rPr>
          <w:rFonts w:asciiTheme="minorEastAsia" w:eastAsiaTheme="minorEastAsia" w:hAnsiTheme="minorEastAsia"/>
          <w:sz w:val="21"/>
          <w:szCs w:val="21"/>
          <w:lang w:val="zh-CN"/>
        </w:rPr>
        <w:t>这些资源</w:t>
      </w:r>
      <w:r w:rsidRPr="009B16A0">
        <w:rPr>
          <w:rFonts w:asciiTheme="minorEastAsia" w:eastAsiaTheme="minorEastAsia" w:hAnsiTheme="minorEastAsia" w:hint="eastAsia"/>
          <w:sz w:val="21"/>
          <w:szCs w:val="21"/>
          <w:lang w:val="zh-CN"/>
        </w:rPr>
        <w:t>提供</w:t>
      </w:r>
      <w:r w:rsidRPr="009B16A0">
        <w:rPr>
          <w:rFonts w:asciiTheme="minorEastAsia" w:eastAsiaTheme="minorEastAsia" w:hAnsiTheme="minorEastAsia"/>
          <w:sz w:val="21"/>
          <w:szCs w:val="21"/>
          <w:lang w:val="zh-CN"/>
        </w:rPr>
        <w:t>协调保护的跨</w:t>
      </w:r>
      <w:r w:rsidRPr="009B16A0">
        <w:rPr>
          <w:rFonts w:asciiTheme="minorEastAsia" w:eastAsiaTheme="minorEastAsia" w:hAnsiTheme="minorEastAsia" w:hint="eastAsia"/>
          <w:sz w:val="21"/>
          <w:szCs w:val="21"/>
          <w:lang w:val="zh-CN"/>
        </w:rPr>
        <w:t>地</w:t>
      </w:r>
      <w:r w:rsidRPr="009B16A0">
        <w:rPr>
          <w:rFonts w:asciiTheme="minorEastAsia" w:eastAsiaTheme="minorEastAsia" w:hAnsiTheme="minorEastAsia"/>
          <w:sz w:val="21"/>
          <w:szCs w:val="21"/>
          <w:lang w:val="zh-CN"/>
        </w:rPr>
        <w:t>区备选方案，将对产权组织的领导力以及IGC近20年来</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集体努力的投入及国际多边进程带来打击。相对于这20年来</w:t>
      </w:r>
      <w:r w:rsidRPr="009B16A0">
        <w:rPr>
          <w:rFonts w:asciiTheme="minorEastAsia" w:eastAsiaTheme="minorEastAsia" w:hAnsiTheme="minorEastAsia" w:hint="eastAsia"/>
          <w:sz w:val="21"/>
          <w:szCs w:val="21"/>
          <w:lang w:val="zh-CN"/>
        </w:rPr>
        <w:t>所作</w:t>
      </w:r>
      <w:r w:rsidRPr="009B16A0">
        <w:rPr>
          <w:rFonts w:asciiTheme="minorEastAsia" w:eastAsiaTheme="minorEastAsia" w:hAnsiTheme="minorEastAsia"/>
          <w:sz w:val="21"/>
          <w:szCs w:val="21"/>
          <w:lang w:val="zh-CN"/>
        </w:rPr>
        <w:t>的巨大努力和投入</w:t>
      </w:r>
      <w:r w:rsidRPr="009B16A0">
        <w:rPr>
          <w:rFonts w:asciiTheme="minorEastAsia" w:eastAsiaTheme="minorEastAsia" w:hAnsiTheme="minorEastAsia" w:hint="eastAsia"/>
          <w:sz w:val="21"/>
          <w:szCs w:val="21"/>
          <w:lang w:val="zh-CN"/>
        </w:rPr>
        <w:t>而言</w:t>
      </w:r>
      <w:r w:rsidRPr="009B16A0">
        <w:rPr>
          <w:rFonts w:asciiTheme="minorEastAsia" w:eastAsiaTheme="minorEastAsia" w:hAnsiTheme="minorEastAsia"/>
          <w:sz w:val="21"/>
          <w:szCs w:val="21"/>
          <w:lang w:val="zh-CN"/>
        </w:rPr>
        <w:t>，这并不是一个理想结果。</w:t>
      </w:r>
    </w:p>
    <w:p w14:paraId="6261321F" w14:textId="602E8959" w:rsidR="008A6CC4" w:rsidRPr="009B16A0" w:rsidRDefault="009B16A0" w:rsidP="008A6CC4">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Pr>
          <w:rFonts w:asciiTheme="minorEastAsia" w:eastAsiaTheme="minorEastAsia" w:hAnsiTheme="minorEastAsia"/>
          <w:sz w:val="21"/>
          <w:szCs w:val="21"/>
          <w:lang w:val="zh-CN"/>
        </w:rPr>
        <w:t>伊朗伊斯兰共和国</w:t>
      </w:r>
      <w:r w:rsidR="00F872B3" w:rsidRPr="009B16A0">
        <w:rPr>
          <w:rFonts w:asciiTheme="minorEastAsia" w:eastAsiaTheme="minorEastAsia" w:hAnsiTheme="minorEastAsia"/>
          <w:sz w:val="21"/>
          <w:szCs w:val="21"/>
          <w:lang w:val="zh-CN"/>
        </w:rPr>
        <w:t>代表团赞同印度尼西亚代表团代表</w:t>
      </w:r>
      <w:r w:rsidR="008A6CC4" w:rsidRPr="009B16A0">
        <w:rPr>
          <w:rFonts w:asciiTheme="minorEastAsia" w:eastAsiaTheme="minorEastAsia" w:hAnsiTheme="minorEastAsia" w:hint="eastAsia"/>
          <w:sz w:val="21"/>
          <w:szCs w:val="21"/>
          <w:lang w:val="zh-CN"/>
        </w:rPr>
        <w:t>亚太集团</w:t>
      </w:r>
      <w:r w:rsidR="00F872B3" w:rsidRPr="009B16A0">
        <w:rPr>
          <w:rFonts w:asciiTheme="minorEastAsia" w:eastAsiaTheme="minorEastAsia" w:hAnsiTheme="minorEastAsia"/>
          <w:sz w:val="21"/>
          <w:szCs w:val="21"/>
          <w:lang w:val="zh-CN"/>
        </w:rPr>
        <w:t>和LMC所作的发言。</w:t>
      </w:r>
      <w:r w:rsidR="00F872B3" w:rsidRPr="009B16A0">
        <w:rPr>
          <w:rFonts w:asciiTheme="minorEastAsia" w:eastAsiaTheme="minorEastAsia" w:hAnsiTheme="minorEastAsia" w:hint="eastAsia"/>
          <w:sz w:val="21"/>
          <w:szCs w:val="21"/>
          <w:lang w:val="zh-CN"/>
        </w:rPr>
        <w:t>对</w:t>
      </w:r>
      <w:r w:rsidR="00F872B3" w:rsidRPr="009B16A0">
        <w:rPr>
          <w:rFonts w:asciiTheme="minorEastAsia" w:eastAsiaTheme="minorEastAsia" w:hAnsiTheme="minorEastAsia"/>
          <w:sz w:val="21"/>
          <w:szCs w:val="21"/>
          <w:lang w:val="zh-CN"/>
        </w:rPr>
        <w:t>传统知识、传统文化表现形式和遗传资源的国际保护对</w:t>
      </w:r>
      <w:r w:rsidR="00F872B3" w:rsidRPr="009B16A0">
        <w:rPr>
          <w:rFonts w:asciiTheme="minorEastAsia" w:eastAsiaTheme="minorEastAsia" w:hAnsiTheme="minorEastAsia" w:hint="eastAsia"/>
          <w:sz w:val="21"/>
          <w:szCs w:val="21"/>
          <w:lang w:val="zh-CN"/>
        </w:rPr>
        <w:t>于</w:t>
      </w:r>
      <w:r>
        <w:rPr>
          <w:rFonts w:asciiTheme="minorEastAsia" w:eastAsiaTheme="minorEastAsia" w:hAnsiTheme="minorEastAsia"/>
          <w:sz w:val="21"/>
          <w:szCs w:val="21"/>
          <w:lang w:val="zh-CN"/>
        </w:rPr>
        <w:t>伊朗伊斯兰共和国</w:t>
      </w:r>
      <w:r w:rsidR="00F872B3" w:rsidRPr="009B16A0">
        <w:rPr>
          <w:rFonts w:asciiTheme="minorEastAsia" w:eastAsiaTheme="minorEastAsia" w:hAnsiTheme="minorEastAsia"/>
          <w:sz w:val="21"/>
          <w:szCs w:val="21"/>
          <w:lang w:val="zh-CN"/>
        </w:rPr>
        <w:t>具有重要意义。尽管在当前</w:t>
      </w:r>
      <w:r w:rsidR="00F872B3" w:rsidRPr="009B16A0">
        <w:rPr>
          <w:rFonts w:asciiTheme="minorEastAsia" w:eastAsiaTheme="minorEastAsia" w:hAnsiTheme="minorEastAsia" w:hint="eastAsia"/>
          <w:sz w:val="21"/>
          <w:szCs w:val="21"/>
          <w:lang w:val="zh-CN"/>
        </w:rPr>
        <w:t>的</w:t>
      </w:r>
      <w:r w:rsidR="00F872B3" w:rsidRPr="009B16A0">
        <w:rPr>
          <w:rFonts w:asciiTheme="minorEastAsia" w:eastAsiaTheme="minorEastAsia" w:hAnsiTheme="minorEastAsia"/>
          <w:sz w:val="21"/>
          <w:szCs w:val="21"/>
          <w:lang w:val="zh-CN"/>
        </w:rPr>
        <w:t>任务授权期间取得了进展，但IGC在完成其任务授权方面仍面临</w:t>
      </w:r>
      <w:r w:rsidR="00F872B3" w:rsidRPr="009B16A0">
        <w:rPr>
          <w:rFonts w:asciiTheme="minorEastAsia" w:eastAsiaTheme="minorEastAsia" w:hAnsiTheme="minorEastAsia" w:hint="eastAsia"/>
          <w:sz w:val="21"/>
          <w:szCs w:val="21"/>
          <w:lang w:val="zh-CN"/>
        </w:rPr>
        <w:t>各种</w:t>
      </w:r>
      <w:r w:rsidR="00F872B3" w:rsidRPr="009B16A0">
        <w:rPr>
          <w:rFonts w:asciiTheme="minorEastAsia" w:eastAsiaTheme="minorEastAsia" w:hAnsiTheme="minorEastAsia"/>
          <w:sz w:val="21"/>
          <w:szCs w:val="21"/>
          <w:lang w:val="zh-CN"/>
        </w:rPr>
        <w:t>困难。受益人有权谴责IGC未能履行其任务授权且未能满足其长期</w:t>
      </w:r>
      <w:r w:rsidR="00F872B3" w:rsidRPr="009B16A0">
        <w:rPr>
          <w:rFonts w:asciiTheme="minorEastAsia" w:eastAsiaTheme="minorEastAsia" w:hAnsiTheme="minorEastAsia" w:hint="eastAsia"/>
          <w:sz w:val="21"/>
          <w:szCs w:val="21"/>
          <w:lang w:val="zh-CN"/>
        </w:rPr>
        <w:t>的</w:t>
      </w:r>
      <w:r w:rsidR="00F872B3" w:rsidRPr="009B16A0">
        <w:rPr>
          <w:rFonts w:asciiTheme="minorEastAsia" w:eastAsiaTheme="minorEastAsia" w:hAnsiTheme="minorEastAsia"/>
          <w:sz w:val="21"/>
          <w:szCs w:val="21"/>
          <w:lang w:val="zh-CN"/>
        </w:rPr>
        <w:t>期</w:t>
      </w:r>
      <w:r w:rsidR="00F872B3" w:rsidRPr="009B16A0">
        <w:rPr>
          <w:rFonts w:asciiTheme="minorEastAsia" w:eastAsiaTheme="minorEastAsia" w:hAnsiTheme="minorEastAsia" w:hint="eastAsia"/>
          <w:sz w:val="21"/>
          <w:szCs w:val="21"/>
          <w:lang w:val="zh-CN"/>
        </w:rPr>
        <w:t>望</w:t>
      </w:r>
      <w:r w:rsidR="00F872B3" w:rsidRPr="009B16A0">
        <w:rPr>
          <w:rFonts w:asciiTheme="minorEastAsia" w:eastAsiaTheme="minorEastAsia" w:hAnsiTheme="minorEastAsia"/>
          <w:sz w:val="21"/>
          <w:szCs w:val="21"/>
          <w:lang w:val="zh-CN"/>
        </w:rPr>
        <w:t>。必须</w:t>
      </w:r>
      <w:r w:rsidR="00F872B3" w:rsidRPr="009B16A0">
        <w:rPr>
          <w:rFonts w:asciiTheme="minorEastAsia" w:eastAsiaTheme="minorEastAsia" w:hAnsiTheme="minorEastAsia" w:hint="eastAsia"/>
          <w:sz w:val="21"/>
          <w:szCs w:val="21"/>
          <w:lang w:val="zh-CN"/>
        </w:rPr>
        <w:t>摈弃</w:t>
      </w:r>
      <w:r w:rsidR="00F872B3" w:rsidRPr="009B16A0">
        <w:rPr>
          <w:rFonts w:asciiTheme="minorEastAsia" w:eastAsiaTheme="minorEastAsia" w:hAnsiTheme="minorEastAsia"/>
          <w:sz w:val="21"/>
          <w:szCs w:val="21"/>
          <w:lang w:val="zh-CN"/>
        </w:rPr>
        <w:t>总是把问题留</w:t>
      </w:r>
      <w:r w:rsidR="00F872B3" w:rsidRPr="009B16A0">
        <w:rPr>
          <w:rFonts w:asciiTheme="minorEastAsia" w:eastAsiaTheme="minorEastAsia" w:hAnsiTheme="minorEastAsia" w:hint="eastAsia"/>
          <w:sz w:val="21"/>
          <w:szCs w:val="21"/>
          <w:lang w:val="zh-CN"/>
        </w:rPr>
        <w:t>到</w:t>
      </w:r>
      <w:r w:rsidR="00F872B3" w:rsidRPr="009B16A0">
        <w:rPr>
          <w:rFonts w:asciiTheme="minorEastAsia" w:eastAsiaTheme="minorEastAsia" w:hAnsiTheme="minorEastAsia"/>
          <w:sz w:val="21"/>
          <w:szCs w:val="21"/>
          <w:lang w:val="zh-CN"/>
        </w:rPr>
        <w:t>下一个任务授权期的习惯。任何一种做法都有</w:t>
      </w:r>
      <w:r w:rsidR="00F872B3" w:rsidRPr="009B16A0">
        <w:rPr>
          <w:rFonts w:asciiTheme="minorEastAsia" w:eastAsiaTheme="minorEastAsia" w:hAnsiTheme="minorEastAsia" w:hint="eastAsia"/>
          <w:sz w:val="21"/>
          <w:szCs w:val="21"/>
          <w:lang w:val="zh-CN"/>
        </w:rPr>
        <w:t>某</w:t>
      </w:r>
      <w:r w:rsidR="00F872B3" w:rsidRPr="009B16A0">
        <w:rPr>
          <w:rFonts w:asciiTheme="minorEastAsia" w:eastAsiaTheme="minorEastAsia" w:hAnsiTheme="minorEastAsia"/>
          <w:sz w:val="21"/>
          <w:szCs w:val="21"/>
          <w:lang w:val="zh-CN"/>
        </w:rPr>
        <w:t>些必须满足的严格要求，其中，政治意愿是首要的。就遗传资源、传统知识和传统文化表现形式文书达成</w:t>
      </w:r>
      <w:r w:rsidR="00F872B3" w:rsidRPr="009B16A0">
        <w:rPr>
          <w:rFonts w:asciiTheme="minorEastAsia" w:eastAsiaTheme="minorEastAsia" w:hAnsiTheme="minorEastAsia" w:hint="eastAsia"/>
          <w:sz w:val="21"/>
          <w:szCs w:val="21"/>
          <w:lang w:val="zh-CN"/>
        </w:rPr>
        <w:t>一致</w:t>
      </w:r>
      <w:r w:rsidR="00F872B3" w:rsidRPr="009B16A0">
        <w:rPr>
          <w:rFonts w:asciiTheme="minorEastAsia" w:eastAsiaTheme="minorEastAsia" w:hAnsiTheme="minorEastAsia"/>
          <w:sz w:val="21"/>
          <w:szCs w:val="21"/>
          <w:lang w:val="zh-CN"/>
        </w:rPr>
        <w:t>的时间终</w:t>
      </w:r>
      <w:r w:rsidR="00F872B3" w:rsidRPr="009B16A0">
        <w:rPr>
          <w:rFonts w:asciiTheme="minorEastAsia" w:eastAsiaTheme="minorEastAsia" w:hAnsiTheme="minorEastAsia" w:hint="eastAsia"/>
          <w:sz w:val="21"/>
          <w:szCs w:val="21"/>
          <w:lang w:val="zh-CN"/>
        </w:rPr>
        <w:t>于</w:t>
      </w:r>
      <w:r w:rsidR="00F872B3" w:rsidRPr="009B16A0">
        <w:rPr>
          <w:rFonts w:asciiTheme="minorEastAsia" w:eastAsiaTheme="minorEastAsia" w:hAnsiTheme="minorEastAsia"/>
          <w:sz w:val="21"/>
          <w:szCs w:val="21"/>
          <w:lang w:val="zh-CN"/>
        </w:rPr>
        <w:t>到了。应当以具有法律约束力的文书形式将关于</w:t>
      </w:r>
      <w:r w:rsidR="00F872B3" w:rsidRPr="009B16A0">
        <w:rPr>
          <w:rFonts w:asciiTheme="minorEastAsia" w:eastAsiaTheme="minorEastAsia" w:hAnsiTheme="minorEastAsia" w:hint="eastAsia"/>
          <w:sz w:val="21"/>
          <w:szCs w:val="21"/>
          <w:lang w:val="zh-CN"/>
        </w:rPr>
        <w:t>所有</w:t>
      </w:r>
      <w:r w:rsidR="00F872B3" w:rsidRPr="009B16A0">
        <w:rPr>
          <w:rFonts w:asciiTheme="minorEastAsia" w:eastAsiaTheme="minorEastAsia" w:hAnsiTheme="minorEastAsia"/>
          <w:sz w:val="21"/>
          <w:szCs w:val="21"/>
          <w:lang w:val="zh-CN"/>
        </w:rPr>
        <w:t>三个客体保护的规则具体化，以填补国际知识产权</w:t>
      </w:r>
      <w:r w:rsidR="00F872B3" w:rsidRPr="009B16A0">
        <w:rPr>
          <w:rFonts w:asciiTheme="minorEastAsia" w:eastAsiaTheme="minorEastAsia" w:hAnsiTheme="minorEastAsia" w:hint="eastAsia"/>
          <w:sz w:val="21"/>
          <w:szCs w:val="21"/>
          <w:lang w:val="zh-CN"/>
        </w:rPr>
        <w:t>体系中</w:t>
      </w:r>
      <w:r w:rsidR="00F872B3" w:rsidRPr="009B16A0">
        <w:rPr>
          <w:rFonts w:asciiTheme="minorEastAsia" w:eastAsiaTheme="minorEastAsia" w:hAnsiTheme="minorEastAsia"/>
          <w:sz w:val="21"/>
          <w:szCs w:val="21"/>
          <w:lang w:val="zh-CN"/>
        </w:rPr>
        <w:t>的空白。与某些代表团的观点相反，</w:t>
      </w:r>
      <w:r w:rsidR="00F872B3" w:rsidRPr="009B16A0">
        <w:rPr>
          <w:rFonts w:asciiTheme="minorEastAsia" w:eastAsiaTheme="minorEastAsia" w:hAnsiTheme="minorEastAsia" w:hint="eastAsia"/>
          <w:sz w:val="21"/>
          <w:szCs w:val="21"/>
          <w:lang w:val="zh-CN"/>
        </w:rPr>
        <w:t>代表团</w:t>
      </w:r>
      <w:r w:rsidR="00F872B3" w:rsidRPr="009B16A0">
        <w:rPr>
          <w:rFonts w:asciiTheme="minorEastAsia" w:eastAsiaTheme="minorEastAsia" w:hAnsiTheme="minorEastAsia"/>
          <w:sz w:val="21"/>
          <w:szCs w:val="21"/>
          <w:lang w:val="zh-CN"/>
        </w:rPr>
        <w:t>认为制定一部（</w:t>
      </w:r>
      <w:r w:rsidR="00F872B3" w:rsidRPr="009B16A0">
        <w:rPr>
          <w:rFonts w:asciiTheme="minorEastAsia" w:eastAsiaTheme="minorEastAsia" w:hAnsiTheme="minorEastAsia" w:hint="eastAsia"/>
          <w:sz w:val="21"/>
          <w:szCs w:val="21"/>
          <w:lang w:val="zh-CN"/>
        </w:rPr>
        <w:t>或</w:t>
      </w:r>
      <w:r w:rsidR="00F872B3" w:rsidRPr="009B16A0">
        <w:rPr>
          <w:rFonts w:asciiTheme="minorEastAsia" w:eastAsiaTheme="minorEastAsia" w:hAnsiTheme="minorEastAsia"/>
          <w:sz w:val="21"/>
          <w:szCs w:val="21"/>
          <w:lang w:val="zh-CN"/>
        </w:rPr>
        <w:lastRenderedPageBreak/>
        <w:t>多部）</w:t>
      </w:r>
      <w:r w:rsidR="00F872B3" w:rsidRPr="009B16A0">
        <w:rPr>
          <w:rFonts w:asciiTheme="minorEastAsia" w:eastAsiaTheme="minorEastAsia" w:hAnsiTheme="minorEastAsia" w:hint="eastAsia"/>
          <w:sz w:val="21"/>
          <w:szCs w:val="21"/>
          <w:lang w:val="zh-CN"/>
        </w:rPr>
        <w:t>具有</w:t>
      </w:r>
      <w:r w:rsidR="00F872B3" w:rsidRPr="009B16A0">
        <w:rPr>
          <w:rFonts w:asciiTheme="minorEastAsia" w:eastAsiaTheme="minorEastAsia" w:hAnsiTheme="minorEastAsia"/>
          <w:sz w:val="21"/>
          <w:szCs w:val="21"/>
          <w:lang w:val="zh-CN"/>
        </w:rPr>
        <w:t>法律约束力的国际文书是确保</w:t>
      </w:r>
      <w:r w:rsidR="00F872B3" w:rsidRPr="009B16A0">
        <w:rPr>
          <w:rFonts w:asciiTheme="minorEastAsia" w:eastAsiaTheme="minorEastAsia" w:hAnsiTheme="minorEastAsia" w:hint="eastAsia"/>
          <w:sz w:val="21"/>
          <w:szCs w:val="21"/>
          <w:lang w:val="zh-CN"/>
        </w:rPr>
        <w:t>为</w:t>
      </w:r>
      <w:r w:rsidR="00F872B3" w:rsidRPr="009B16A0">
        <w:rPr>
          <w:rFonts w:asciiTheme="minorEastAsia" w:eastAsiaTheme="minorEastAsia" w:hAnsiTheme="minorEastAsia"/>
          <w:sz w:val="21"/>
          <w:szCs w:val="21"/>
          <w:lang w:val="zh-CN"/>
        </w:rPr>
        <w:t>这三个客体</w:t>
      </w:r>
      <w:r w:rsidR="00F872B3" w:rsidRPr="009B16A0">
        <w:rPr>
          <w:rFonts w:asciiTheme="minorEastAsia" w:eastAsiaTheme="minorEastAsia" w:hAnsiTheme="minorEastAsia" w:hint="eastAsia"/>
          <w:sz w:val="21"/>
          <w:szCs w:val="21"/>
          <w:lang w:val="zh-CN"/>
        </w:rPr>
        <w:t>提供</w:t>
      </w:r>
      <w:r w:rsidR="00F872B3" w:rsidRPr="009B16A0">
        <w:rPr>
          <w:rFonts w:asciiTheme="minorEastAsia" w:eastAsiaTheme="minorEastAsia" w:hAnsiTheme="minorEastAsia"/>
          <w:sz w:val="21"/>
          <w:szCs w:val="21"/>
          <w:lang w:val="zh-CN"/>
        </w:rPr>
        <w:t>保护的唯一选</w:t>
      </w:r>
      <w:r w:rsidR="00F872B3" w:rsidRPr="009B16A0">
        <w:rPr>
          <w:rFonts w:asciiTheme="minorEastAsia" w:eastAsiaTheme="minorEastAsia" w:hAnsiTheme="minorEastAsia" w:hint="eastAsia"/>
          <w:sz w:val="21"/>
          <w:szCs w:val="21"/>
          <w:lang w:val="zh-CN"/>
        </w:rPr>
        <w:t>择</w:t>
      </w:r>
      <w:r w:rsidR="00F872B3" w:rsidRPr="009B16A0">
        <w:rPr>
          <w:rFonts w:asciiTheme="minorEastAsia" w:eastAsiaTheme="minorEastAsia" w:hAnsiTheme="minorEastAsia"/>
          <w:sz w:val="21"/>
          <w:szCs w:val="21"/>
          <w:lang w:val="zh-CN"/>
        </w:rPr>
        <w:t>。根据从</w:t>
      </w:r>
      <w:r w:rsidR="00F872B3" w:rsidRPr="009B16A0">
        <w:rPr>
          <w:rFonts w:asciiTheme="minorEastAsia" w:eastAsiaTheme="minorEastAsia" w:hAnsiTheme="minorEastAsia" w:hint="eastAsia"/>
          <w:sz w:val="21"/>
          <w:szCs w:val="21"/>
          <w:lang w:val="zh-CN"/>
        </w:rPr>
        <w:t>当</w:t>
      </w:r>
      <w:r w:rsidR="00F872B3" w:rsidRPr="009B16A0">
        <w:rPr>
          <w:rFonts w:asciiTheme="minorEastAsia" w:eastAsiaTheme="minorEastAsia" w:hAnsiTheme="minorEastAsia"/>
          <w:sz w:val="21"/>
          <w:szCs w:val="21"/>
          <w:lang w:val="zh-CN"/>
        </w:rPr>
        <w:t>前关于方法的任务授权中吸取的经验教训，并认识到闭会期间工作的重要性，它</w:t>
      </w:r>
      <w:r w:rsidR="00F872B3" w:rsidRPr="009B16A0">
        <w:rPr>
          <w:rFonts w:asciiTheme="minorEastAsia" w:eastAsiaTheme="minorEastAsia" w:hAnsiTheme="minorEastAsia" w:hint="eastAsia"/>
          <w:sz w:val="21"/>
          <w:szCs w:val="21"/>
          <w:lang w:val="zh-CN"/>
        </w:rPr>
        <w:t>邀</w:t>
      </w:r>
      <w:r w:rsidR="00F872B3" w:rsidRPr="009B16A0">
        <w:rPr>
          <w:rFonts w:asciiTheme="minorEastAsia" w:eastAsiaTheme="minorEastAsia" w:hAnsiTheme="minorEastAsia"/>
          <w:sz w:val="21"/>
          <w:szCs w:val="21"/>
          <w:lang w:val="zh-CN"/>
        </w:rPr>
        <w:t>请IGC考虑设立一个具有明确任务授权的</w:t>
      </w:r>
      <w:r w:rsidR="00F872B3" w:rsidRPr="009B16A0">
        <w:rPr>
          <w:rFonts w:asciiTheme="minorEastAsia" w:eastAsiaTheme="minorEastAsia" w:hAnsiTheme="minorEastAsia" w:hint="eastAsia"/>
          <w:sz w:val="21"/>
          <w:szCs w:val="21"/>
          <w:lang w:val="zh-CN"/>
        </w:rPr>
        <w:t>闭会期间</w:t>
      </w:r>
      <w:r w:rsidR="00F872B3" w:rsidRPr="009B16A0">
        <w:rPr>
          <w:rFonts w:asciiTheme="minorEastAsia" w:eastAsiaTheme="minorEastAsia" w:hAnsiTheme="minorEastAsia"/>
          <w:sz w:val="21"/>
          <w:szCs w:val="21"/>
          <w:lang w:val="zh-CN"/>
        </w:rPr>
        <w:t>工作组，以讨论技术问题，并就缩小分歧的可能途径向IGC</w:t>
      </w:r>
      <w:r w:rsidR="00484796" w:rsidRPr="009B16A0">
        <w:rPr>
          <w:rFonts w:asciiTheme="minorEastAsia" w:eastAsiaTheme="minorEastAsia" w:hAnsiTheme="minorEastAsia" w:hint="eastAsia"/>
          <w:sz w:val="21"/>
          <w:szCs w:val="21"/>
          <w:lang w:val="zh-CN"/>
        </w:rPr>
        <w:t>提</w:t>
      </w:r>
      <w:r w:rsidR="00F872B3" w:rsidRPr="009B16A0">
        <w:rPr>
          <w:rFonts w:asciiTheme="minorEastAsia" w:eastAsiaTheme="minorEastAsia" w:hAnsiTheme="minorEastAsia"/>
          <w:sz w:val="21"/>
          <w:szCs w:val="21"/>
          <w:lang w:val="zh-CN"/>
        </w:rPr>
        <w:t>出建议。对于主席关于遗传资源</w:t>
      </w:r>
      <w:r w:rsidR="00F872B3" w:rsidRPr="009B16A0">
        <w:rPr>
          <w:rFonts w:asciiTheme="minorEastAsia" w:eastAsiaTheme="minorEastAsia" w:hAnsiTheme="minorEastAsia" w:hint="eastAsia"/>
          <w:sz w:val="21"/>
          <w:szCs w:val="21"/>
          <w:lang w:val="zh-CN"/>
        </w:rPr>
        <w:t>及</w:t>
      </w:r>
      <w:r w:rsidR="00F872B3" w:rsidRPr="009B16A0">
        <w:rPr>
          <w:rFonts w:asciiTheme="minorEastAsia" w:eastAsiaTheme="minorEastAsia" w:hAnsiTheme="minorEastAsia"/>
          <w:sz w:val="21"/>
          <w:szCs w:val="21"/>
          <w:lang w:val="zh-CN"/>
        </w:rPr>
        <w:t>相关传统知识的案文，它赞</w:t>
      </w:r>
      <w:r w:rsidR="00F872B3" w:rsidRPr="009B16A0">
        <w:rPr>
          <w:rFonts w:asciiTheme="minorEastAsia" w:eastAsiaTheme="minorEastAsia" w:hAnsiTheme="minorEastAsia" w:hint="eastAsia"/>
          <w:sz w:val="21"/>
          <w:szCs w:val="21"/>
          <w:lang w:val="zh-CN"/>
        </w:rPr>
        <w:t>同</w:t>
      </w:r>
      <w:r w:rsidR="00F872B3" w:rsidRPr="009B16A0">
        <w:rPr>
          <w:rFonts w:asciiTheme="minorEastAsia" w:eastAsiaTheme="minorEastAsia" w:hAnsiTheme="minorEastAsia"/>
          <w:sz w:val="21"/>
          <w:szCs w:val="21"/>
          <w:lang w:val="zh-CN"/>
        </w:rPr>
        <w:t>主席的倡议，并建议将该案文作为一份工作文件提交给未来的IGC</w:t>
      </w:r>
      <w:r w:rsidR="00F872B3" w:rsidRPr="009B16A0">
        <w:rPr>
          <w:rFonts w:asciiTheme="minorEastAsia" w:eastAsiaTheme="minorEastAsia" w:hAnsiTheme="minorEastAsia" w:hint="eastAsia"/>
          <w:sz w:val="21"/>
          <w:szCs w:val="21"/>
          <w:lang w:val="zh-CN"/>
        </w:rPr>
        <w:t>届</w:t>
      </w:r>
      <w:r w:rsidR="00F872B3" w:rsidRPr="009B16A0">
        <w:rPr>
          <w:rFonts w:asciiTheme="minorEastAsia" w:eastAsiaTheme="minorEastAsia" w:hAnsiTheme="minorEastAsia"/>
          <w:sz w:val="21"/>
          <w:szCs w:val="21"/>
          <w:lang w:val="zh-CN"/>
        </w:rPr>
        <w:t>会，尽管它在处理</w:t>
      </w:r>
      <w:r w:rsidR="00F872B3" w:rsidRPr="009B16A0">
        <w:rPr>
          <w:rFonts w:asciiTheme="minorEastAsia" w:eastAsiaTheme="minorEastAsia" w:hAnsiTheme="minorEastAsia" w:hint="eastAsia"/>
          <w:sz w:val="21"/>
          <w:szCs w:val="21"/>
          <w:lang w:val="zh-CN"/>
        </w:rPr>
        <w:t>该</w:t>
      </w:r>
      <w:r w:rsidR="00F872B3" w:rsidRPr="009B16A0">
        <w:rPr>
          <w:rFonts w:asciiTheme="minorEastAsia" w:eastAsiaTheme="minorEastAsia" w:hAnsiTheme="minorEastAsia"/>
          <w:sz w:val="21"/>
          <w:szCs w:val="21"/>
          <w:lang w:val="zh-CN"/>
        </w:rPr>
        <w:t>提案</w:t>
      </w:r>
      <w:r w:rsidR="00F872B3" w:rsidRPr="009B16A0">
        <w:rPr>
          <w:rFonts w:asciiTheme="minorEastAsia" w:eastAsiaTheme="minorEastAsia" w:hAnsiTheme="minorEastAsia" w:hint="eastAsia"/>
          <w:sz w:val="21"/>
          <w:szCs w:val="21"/>
          <w:lang w:val="zh-CN"/>
        </w:rPr>
        <w:t>时遇到各种</w:t>
      </w:r>
      <w:r w:rsidR="00F872B3" w:rsidRPr="009B16A0">
        <w:rPr>
          <w:rFonts w:asciiTheme="minorEastAsia" w:eastAsiaTheme="minorEastAsia" w:hAnsiTheme="minorEastAsia"/>
          <w:sz w:val="21"/>
          <w:szCs w:val="21"/>
          <w:lang w:val="zh-CN"/>
        </w:rPr>
        <w:t>困难。</w:t>
      </w:r>
    </w:p>
    <w:p w14:paraId="61AB2DEE" w14:textId="40ADB0B7" w:rsidR="00F872B3" w:rsidRPr="009B16A0" w:rsidRDefault="00F872B3" w:rsidP="008A6CC4">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加拿大代表团随时准备参与讨论与新</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任务</w:t>
      </w:r>
      <w:r w:rsidRPr="009B16A0">
        <w:rPr>
          <w:rFonts w:asciiTheme="minorEastAsia" w:eastAsiaTheme="minorEastAsia" w:hAnsiTheme="minorEastAsia" w:hint="eastAsia"/>
          <w:sz w:val="21"/>
          <w:szCs w:val="21"/>
          <w:lang w:val="zh-CN"/>
        </w:rPr>
        <w:t>授</w:t>
      </w:r>
      <w:r w:rsidRPr="009B16A0">
        <w:rPr>
          <w:rFonts w:asciiTheme="minorEastAsia" w:eastAsiaTheme="minorEastAsia" w:hAnsiTheme="minorEastAsia"/>
          <w:sz w:val="21"/>
          <w:szCs w:val="21"/>
          <w:lang w:val="zh-CN"/>
        </w:rPr>
        <w:t>权有关的所有问题。根据任务</w:t>
      </w:r>
      <w:r w:rsidRPr="009B16A0">
        <w:rPr>
          <w:rFonts w:asciiTheme="minorEastAsia" w:eastAsiaTheme="minorEastAsia" w:hAnsiTheme="minorEastAsia" w:hint="eastAsia"/>
          <w:sz w:val="21"/>
          <w:szCs w:val="21"/>
          <w:lang w:val="zh-CN"/>
        </w:rPr>
        <w:t>授权</w:t>
      </w:r>
      <w:r w:rsidRPr="009B16A0">
        <w:rPr>
          <w:rFonts w:asciiTheme="minorEastAsia" w:eastAsiaTheme="minorEastAsia" w:hAnsiTheme="minorEastAsia"/>
          <w:sz w:val="21"/>
          <w:szCs w:val="21"/>
          <w:lang w:val="zh-CN"/>
        </w:rPr>
        <w:t>，IGC正在</w:t>
      </w:r>
      <w:r w:rsidRPr="009B16A0">
        <w:rPr>
          <w:rFonts w:asciiTheme="minorEastAsia" w:eastAsiaTheme="minorEastAsia" w:hAnsiTheme="minorEastAsia" w:hint="eastAsia"/>
          <w:sz w:val="21"/>
          <w:szCs w:val="21"/>
          <w:lang w:val="zh-CN"/>
        </w:rPr>
        <w:t>参与</w:t>
      </w:r>
      <w:r w:rsidRPr="009B16A0">
        <w:rPr>
          <w:rFonts w:asciiTheme="minorEastAsia" w:eastAsiaTheme="minorEastAsia" w:hAnsiTheme="minorEastAsia"/>
          <w:sz w:val="21"/>
          <w:szCs w:val="21"/>
          <w:lang w:val="zh-CN"/>
        </w:rPr>
        <w:t>基于案文的谈判。顾名思义，谈判就是努力达成各方</w:t>
      </w:r>
      <w:r w:rsidRPr="009B16A0">
        <w:rPr>
          <w:rFonts w:asciiTheme="minorEastAsia" w:eastAsiaTheme="minorEastAsia" w:hAnsiTheme="minorEastAsia" w:hint="eastAsia"/>
          <w:sz w:val="21"/>
          <w:szCs w:val="21"/>
          <w:lang w:val="zh-CN"/>
        </w:rPr>
        <w:t>都能</w:t>
      </w:r>
      <w:r w:rsidRPr="009B16A0">
        <w:rPr>
          <w:rFonts w:asciiTheme="minorEastAsia" w:eastAsiaTheme="minorEastAsia" w:hAnsiTheme="minorEastAsia"/>
          <w:sz w:val="21"/>
          <w:szCs w:val="21"/>
          <w:lang w:val="zh-CN"/>
        </w:rPr>
        <w:t>接受的结果。代表团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，它一直对IGC就案文进行谈判的方式感到关切，对于在其他</w:t>
      </w:r>
      <w:r w:rsidRPr="009B16A0">
        <w:rPr>
          <w:rFonts w:asciiTheme="minorEastAsia" w:eastAsiaTheme="minorEastAsia" w:hAnsiTheme="minorEastAsia" w:hint="eastAsia"/>
          <w:sz w:val="21"/>
          <w:szCs w:val="21"/>
          <w:lang w:val="zh-CN"/>
        </w:rPr>
        <w:t>场合</w:t>
      </w:r>
      <w:r w:rsidRPr="009B16A0">
        <w:rPr>
          <w:rFonts w:asciiTheme="minorEastAsia" w:eastAsiaTheme="minorEastAsia" w:hAnsiTheme="minorEastAsia"/>
          <w:sz w:val="21"/>
          <w:szCs w:val="21"/>
          <w:lang w:val="zh-CN"/>
        </w:rPr>
        <w:t>如何推进谈判则不在其考虑范</w:t>
      </w:r>
      <w:r w:rsidRPr="009B16A0">
        <w:rPr>
          <w:rFonts w:asciiTheme="minorEastAsia" w:eastAsiaTheme="minorEastAsia" w:hAnsiTheme="minorEastAsia" w:hint="eastAsia"/>
          <w:sz w:val="21"/>
          <w:szCs w:val="21"/>
          <w:lang w:val="zh-CN"/>
        </w:rPr>
        <w:t>围内</w:t>
      </w:r>
      <w:r w:rsidRPr="009B16A0">
        <w:rPr>
          <w:rFonts w:asciiTheme="minorEastAsia" w:eastAsiaTheme="minorEastAsia" w:hAnsiTheme="minorEastAsia"/>
          <w:sz w:val="21"/>
          <w:szCs w:val="21"/>
          <w:lang w:val="zh-CN"/>
        </w:rPr>
        <w:t>。在IGC范围内适用提案完整性原则对努力取得所有人</w:t>
      </w:r>
      <w:r w:rsidRPr="009B16A0">
        <w:rPr>
          <w:rFonts w:asciiTheme="minorEastAsia" w:eastAsiaTheme="minorEastAsia" w:hAnsiTheme="minorEastAsia" w:hint="eastAsia"/>
          <w:sz w:val="21"/>
          <w:szCs w:val="21"/>
          <w:lang w:val="zh-CN"/>
        </w:rPr>
        <w:t>都能</w:t>
      </w:r>
      <w:r w:rsidRPr="009B16A0">
        <w:rPr>
          <w:rFonts w:asciiTheme="minorEastAsia" w:eastAsiaTheme="minorEastAsia" w:hAnsiTheme="minorEastAsia"/>
          <w:sz w:val="21"/>
          <w:szCs w:val="21"/>
          <w:lang w:val="zh-CN"/>
        </w:rPr>
        <w:t>接受的结果</w:t>
      </w:r>
      <w:r w:rsidRPr="009B16A0">
        <w:rPr>
          <w:rFonts w:asciiTheme="minorEastAsia" w:eastAsiaTheme="minorEastAsia" w:hAnsiTheme="minorEastAsia" w:hint="eastAsia"/>
          <w:sz w:val="21"/>
          <w:szCs w:val="21"/>
          <w:lang w:val="zh-CN"/>
        </w:rPr>
        <w:t>构</w:t>
      </w:r>
      <w:r w:rsidRPr="009B16A0">
        <w:rPr>
          <w:rFonts w:asciiTheme="minorEastAsia" w:eastAsiaTheme="minorEastAsia" w:hAnsiTheme="minorEastAsia"/>
          <w:sz w:val="21"/>
          <w:szCs w:val="21"/>
          <w:lang w:val="zh-CN"/>
        </w:rPr>
        <w:t>成了阻碍。只有一秉诚意地就同一案文开展工作，才能查明问题并找到解决分歧的方法，从而能够以促进形成共同立场的方式修订和完善案文。IGC正在考虑适用于所有制度的新颖理念，例如分层法。只有通过就这些理念开展</w:t>
      </w:r>
      <w:r w:rsidRPr="009B16A0">
        <w:rPr>
          <w:rFonts w:asciiTheme="minorEastAsia" w:eastAsiaTheme="minorEastAsia" w:hAnsiTheme="minorEastAsia" w:hint="eastAsia"/>
          <w:sz w:val="21"/>
          <w:szCs w:val="21"/>
          <w:lang w:val="zh-CN"/>
        </w:rPr>
        <w:t>集体</w:t>
      </w:r>
      <w:r w:rsidRPr="009B16A0">
        <w:rPr>
          <w:rFonts w:asciiTheme="minorEastAsia" w:eastAsiaTheme="minorEastAsia" w:hAnsiTheme="minorEastAsia"/>
          <w:sz w:val="21"/>
          <w:szCs w:val="21"/>
          <w:lang w:val="zh-CN"/>
        </w:rPr>
        <w:t>工作，无论一方是否在某一特定阶段完全致力于某一特定的选</w:t>
      </w:r>
      <w:r w:rsidRPr="009B16A0">
        <w:rPr>
          <w:rFonts w:asciiTheme="minorEastAsia" w:eastAsiaTheme="minorEastAsia" w:hAnsiTheme="minorEastAsia" w:hint="eastAsia"/>
          <w:sz w:val="21"/>
          <w:szCs w:val="21"/>
          <w:lang w:val="zh-CN"/>
        </w:rPr>
        <w:t>项</w:t>
      </w:r>
      <w:r w:rsidRPr="009B16A0">
        <w:rPr>
          <w:rFonts w:asciiTheme="minorEastAsia" w:eastAsiaTheme="minorEastAsia" w:hAnsiTheme="minorEastAsia"/>
          <w:sz w:val="21"/>
          <w:szCs w:val="21"/>
          <w:lang w:val="zh-CN"/>
        </w:rPr>
        <w:t>，才能确定IGC能否取得各方都能接受的结果。它希望新的任务授权体现</w:t>
      </w:r>
      <w:r w:rsidRPr="009B16A0">
        <w:rPr>
          <w:rFonts w:asciiTheme="minorEastAsia" w:eastAsiaTheme="minorEastAsia" w:hAnsiTheme="minorEastAsia" w:hint="eastAsia"/>
          <w:sz w:val="21"/>
          <w:szCs w:val="21"/>
          <w:lang w:val="zh-CN"/>
        </w:rPr>
        <w:t>出</w:t>
      </w:r>
      <w:r w:rsidRPr="009B16A0">
        <w:rPr>
          <w:rFonts w:asciiTheme="minorEastAsia" w:eastAsiaTheme="minorEastAsia" w:hAnsiTheme="minorEastAsia"/>
          <w:sz w:val="21"/>
          <w:szCs w:val="21"/>
          <w:lang w:val="zh-CN"/>
        </w:rPr>
        <w:t>对基于案文的谈判采用一种更为灵活的办法以使成员国能够对任何案文提出修改意见的重要性和必要性。可以将改动清楚地标注出来，包括使用括号。也许案文做不到辞藻华丽文雅，但这在谈判中并不少见。风雨过后</w:t>
      </w:r>
      <w:r w:rsidRPr="009B16A0">
        <w:rPr>
          <w:rFonts w:asciiTheme="minorEastAsia" w:eastAsiaTheme="minorEastAsia" w:hAnsiTheme="minorEastAsia" w:hint="eastAsia"/>
          <w:sz w:val="21"/>
          <w:szCs w:val="21"/>
          <w:lang w:val="zh-CN"/>
        </w:rPr>
        <w:t>见</w:t>
      </w:r>
      <w:r w:rsidRPr="009B16A0">
        <w:rPr>
          <w:rFonts w:asciiTheme="minorEastAsia" w:eastAsiaTheme="minorEastAsia" w:hAnsiTheme="minorEastAsia"/>
          <w:sz w:val="21"/>
          <w:szCs w:val="21"/>
          <w:lang w:val="zh-CN"/>
        </w:rPr>
        <w:t>彩虹并不少见。</w:t>
      </w:r>
    </w:p>
    <w:p w14:paraId="5470A7CE" w14:textId="5AC7055C"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美国代表团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自IGC任务授权延长以来，在确定和推进当前任务授权下的关键实质性问题方面取得了进展。它赞赏秘书处、主席和协调人为协助以有组织和高效的方式安排讨论从而推进这一重要进程所作的努力。尽管如此，在所有三个客体上都</w:t>
      </w:r>
      <w:r w:rsidRPr="009B16A0">
        <w:rPr>
          <w:rFonts w:asciiTheme="minorEastAsia" w:eastAsiaTheme="minorEastAsia" w:hAnsiTheme="minorEastAsia" w:hint="eastAsia"/>
          <w:sz w:val="21"/>
          <w:szCs w:val="21"/>
          <w:lang w:val="zh-CN"/>
        </w:rPr>
        <w:t>做</w:t>
      </w:r>
      <w:r w:rsidRPr="009B16A0">
        <w:rPr>
          <w:rFonts w:asciiTheme="minorEastAsia" w:eastAsiaTheme="minorEastAsia" w:hAnsiTheme="minorEastAsia"/>
          <w:sz w:val="21"/>
          <w:szCs w:val="21"/>
          <w:lang w:val="zh-CN"/>
        </w:rPr>
        <w:t>了大量出</w:t>
      </w:r>
      <w:r w:rsidRPr="009B16A0">
        <w:rPr>
          <w:rFonts w:asciiTheme="minorEastAsia" w:eastAsiaTheme="minorEastAsia" w:hAnsiTheme="minorEastAsia" w:hint="eastAsia"/>
          <w:sz w:val="21"/>
          <w:szCs w:val="21"/>
          <w:lang w:val="zh-CN"/>
        </w:rPr>
        <w:t>色的</w:t>
      </w:r>
      <w:r w:rsidRPr="009B16A0">
        <w:rPr>
          <w:rFonts w:asciiTheme="minorEastAsia" w:eastAsiaTheme="minorEastAsia" w:hAnsiTheme="minorEastAsia"/>
          <w:sz w:val="21"/>
          <w:szCs w:val="21"/>
          <w:lang w:val="zh-CN"/>
        </w:rPr>
        <w:t>工作。关键问题仍未解决。应继续进行基于案文的谈判，但还需要做更多的工作，以就</w:t>
      </w:r>
      <w:r w:rsidRPr="009B16A0">
        <w:rPr>
          <w:rFonts w:asciiTheme="minorEastAsia" w:eastAsiaTheme="minorEastAsia" w:hAnsiTheme="minorEastAsia" w:hint="eastAsia"/>
          <w:sz w:val="21"/>
          <w:szCs w:val="21"/>
          <w:lang w:val="zh-CN"/>
        </w:rPr>
        <w:t>一部</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多部）文书的性质和内容达成共识。任务授权的内容应当继续</w:t>
      </w:r>
      <w:r w:rsidRPr="009B16A0">
        <w:rPr>
          <w:rFonts w:asciiTheme="minorEastAsia" w:eastAsiaTheme="minorEastAsia" w:hAnsiTheme="minorEastAsia" w:hint="eastAsia"/>
          <w:sz w:val="21"/>
          <w:szCs w:val="21"/>
          <w:lang w:val="zh-CN"/>
        </w:rPr>
        <w:t>包括：</w:t>
      </w:r>
      <w:r w:rsidRPr="009B16A0">
        <w:rPr>
          <w:rFonts w:asciiTheme="minorEastAsia" w:eastAsiaTheme="minorEastAsia" w:hAnsiTheme="minorEastAsia"/>
          <w:sz w:val="21"/>
          <w:szCs w:val="21"/>
          <w:lang w:val="zh-CN"/>
        </w:rPr>
        <w:t>提及IGC</w:t>
      </w:r>
      <w:r w:rsidRPr="009B16A0">
        <w:rPr>
          <w:rFonts w:asciiTheme="minorEastAsia" w:eastAsiaTheme="minorEastAsia" w:hAnsiTheme="minorEastAsia" w:hint="eastAsia"/>
          <w:sz w:val="21"/>
          <w:szCs w:val="21"/>
          <w:lang w:val="zh-CN"/>
        </w:rPr>
        <w:t>持续</w:t>
      </w:r>
      <w:r w:rsidRPr="009B16A0">
        <w:rPr>
          <w:rFonts w:asciiTheme="minorEastAsia" w:eastAsiaTheme="minorEastAsia" w:hAnsiTheme="minorEastAsia"/>
          <w:sz w:val="21"/>
          <w:szCs w:val="21"/>
          <w:lang w:val="zh-CN"/>
        </w:rPr>
        <w:t>开展的工作和基于案文但不影响</w:t>
      </w:r>
      <w:r w:rsidRPr="009B16A0">
        <w:rPr>
          <w:rFonts w:asciiTheme="minorEastAsia" w:eastAsiaTheme="minorEastAsia" w:hAnsiTheme="minorEastAsia" w:hint="eastAsia"/>
          <w:sz w:val="21"/>
          <w:szCs w:val="21"/>
          <w:lang w:val="zh-CN"/>
        </w:rPr>
        <w:t>成</w:t>
      </w:r>
      <w:r w:rsidRPr="009B16A0">
        <w:rPr>
          <w:rFonts w:asciiTheme="minorEastAsia" w:eastAsiaTheme="minorEastAsia" w:hAnsiTheme="minorEastAsia"/>
          <w:sz w:val="21"/>
          <w:szCs w:val="21"/>
          <w:lang w:val="zh-CN"/>
        </w:rPr>
        <w:t>果</w:t>
      </w:r>
      <w:r w:rsidRPr="009B16A0">
        <w:rPr>
          <w:rFonts w:asciiTheme="minorEastAsia" w:eastAsiaTheme="minorEastAsia" w:hAnsiTheme="minorEastAsia" w:hint="eastAsia"/>
          <w:sz w:val="21"/>
          <w:szCs w:val="21"/>
          <w:lang w:val="zh-CN"/>
        </w:rPr>
        <w:t>性质</w:t>
      </w:r>
      <w:r w:rsidRPr="009B16A0">
        <w:rPr>
          <w:rFonts w:asciiTheme="minorEastAsia" w:eastAsiaTheme="minorEastAsia" w:hAnsiTheme="minorEastAsia"/>
          <w:sz w:val="21"/>
          <w:szCs w:val="21"/>
          <w:lang w:val="zh-CN"/>
        </w:rPr>
        <w:t>的谈判，</w:t>
      </w:r>
      <w:r w:rsidRPr="009B16A0">
        <w:rPr>
          <w:rFonts w:asciiTheme="minorEastAsia" w:eastAsiaTheme="minorEastAsia" w:hAnsiTheme="minorEastAsia"/>
          <w:sz w:val="21"/>
          <w:szCs w:val="21"/>
        </w:rPr>
        <w:t>就一部（或多部）</w:t>
      </w:r>
      <w:r w:rsidRPr="009B16A0">
        <w:rPr>
          <w:rFonts w:asciiTheme="minorEastAsia" w:eastAsiaTheme="minorEastAsia" w:hAnsiTheme="minorEastAsia" w:hint="eastAsia"/>
          <w:sz w:val="21"/>
          <w:szCs w:val="21"/>
        </w:rPr>
        <w:t>促进</w:t>
      </w:r>
      <w:r w:rsidRPr="009B16A0">
        <w:rPr>
          <w:rFonts w:asciiTheme="minorEastAsia" w:eastAsiaTheme="minorEastAsia" w:hAnsiTheme="minorEastAsia"/>
          <w:sz w:val="21"/>
          <w:szCs w:val="21"/>
        </w:rPr>
        <w:t>遗传资源、传统知识和传统文化表现形式得到平衡和有效保护的知识产权国际法</w:t>
      </w:r>
      <w:r w:rsidR="00CE51A8" w:rsidRPr="009B16A0">
        <w:rPr>
          <w:rFonts w:asciiTheme="minorEastAsia" w:eastAsiaTheme="minorEastAsia" w:hAnsiTheme="minorEastAsia" w:hint="eastAsia"/>
          <w:sz w:val="21"/>
          <w:szCs w:val="21"/>
        </w:rPr>
        <w:t>律</w:t>
      </w:r>
      <w:r w:rsidRPr="009B16A0">
        <w:rPr>
          <w:rFonts w:asciiTheme="minorEastAsia" w:eastAsiaTheme="minorEastAsia" w:hAnsiTheme="minorEastAsia"/>
          <w:sz w:val="21"/>
          <w:szCs w:val="21"/>
        </w:rPr>
        <w:t>文书达成一致</w:t>
      </w:r>
      <w:r w:rsidRPr="009B16A0">
        <w:rPr>
          <w:rFonts w:asciiTheme="minorEastAsia" w:eastAsiaTheme="minorEastAsia" w:hAnsiTheme="minorEastAsia" w:hint="eastAsia"/>
          <w:sz w:val="21"/>
          <w:szCs w:val="21"/>
        </w:rPr>
        <w:t>的</w:t>
      </w:r>
      <w:r w:rsidRPr="009B16A0">
        <w:rPr>
          <w:rFonts w:asciiTheme="minorEastAsia" w:eastAsiaTheme="minorEastAsia" w:hAnsiTheme="minorEastAsia"/>
          <w:sz w:val="21"/>
          <w:szCs w:val="21"/>
        </w:rPr>
        <w:t>目标</w:t>
      </w:r>
      <w:r w:rsidRPr="009B16A0">
        <w:rPr>
          <w:rFonts w:asciiTheme="minorEastAsia" w:eastAsiaTheme="minorEastAsia" w:hAnsiTheme="minorEastAsia"/>
          <w:sz w:val="21"/>
          <w:szCs w:val="21"/>
          <w:lang w:val="zh-CN"/>
        </w:rPr>
        <w:t>，IGC</w:t>
      </w:r>
      <w:r w:rsidRPr="009B16A0">
        <w:rPr>
          <w:rFonts w:asciiTheme="minorEastAsia" w:eastAsiaTheme="minorEastAsia" w:hAnsiTheme="minorEastAsia" w:hint="eastAsia"/>
          <w:sz w:val="21"/>
          <w:szCs w:val="21"/>
          <w:lang w:val="zh-CN"/>
        </w:rPr>
        <w:t>的工作</w:t>
      </w:r>
      <w:r w:rsidRPr="009B16A0">
        <w:rPr>
          <w:rFonts w:asciiTheme="minorEastAsia" w:eastAsiaTheme="minorEastAsia" w:hAnsiTheme="minorEastAsia"/>
          <w:sz w:val="21"/>
          <w:szCs w:val="21"/>
          <w:lang w:val="zh-CN"/>
        </w:rPr>
        <w:t>继续</w:t>
      </w:r>
      <w:r w:rsidRPr="009B16A0">
        <w:rPr>
          <w:rFonts w:asciiTheme="minorEastAsia" w:eastAsiaTheme="minorEastAsia" w:hAnsiTheme="minorEastAsia" w:hint="eastAsia"/>
          <w:sz w:val="21"/>
          <w:szCs w:val="21"/>
          <w:lang w:val="zh-CN"/>
        </w:rPr>
        <w:t>以</w:t>
      </w:r>
      <w:r w:rsidRPr="009B16A0">
        <w:rPr>
          <w:rFonts w:asciiTheme="minorEastAsia" w:eastAsiaTheme="minorEastAsia" w:hAnsiTheme="minorEastAsia"/>
          <w:sz w:val="21"/>
          <w:szCs w:val="21"/>
          <w:lang w:val="zh-CN"/>
        </w:rPr>
        <w:t>其</w:t>
      </w:r>
      <w:r w:rsidRPr="009B16A0">
        <w:rPr>
          <w:rFonts w:asciiTheme="minorEastAsia" w:eastAsiaTheme="minorEastAsia" w:hAnsiTheme="minorEastAsia" w:hint="eastAsia"/>
          <w:sz w:val="21"/>
          <w:szCs w:val="21"/>
          <w:lang w:val="zh-CN"/>
        </w:rPr>
        <w:t>已</w:t>
      </w:r>
      <w:r w:rsidRPr="009B16A0">
        <w:rPr>
          <w:rFonts w:asciiTheme="minorEastAsia" w:eastAsiaTheme="minorEastAsia" w:hAnsiTheme="minorEastAsia"/>
          <w:sz w:val="21"/>
          <w:szCs w:val="21"/>
          <w:lang w:val="zh-CN"/>
        </w:rPr>
        <w:t>开展的现有工作</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基础</w:t>
      </w:r>
      <w:r w:rsidRPr="009B16A0">
        <w:rPr>
          <w:rFonts w:asciiTheme="minorEastAsia" w:eastAsiaTheme="minorEastAsia" w:hAnsiTheme="minorEastAsia" w:hint="eastAsia"/>
          <w:sz w:val="21"/>
          <w:szCs w:val="21"/>
          <w:lang w:val="zh-CN"/>
        </w:rPr>
        <w:t>，侧重于</w:t>
      </w:r>
      <w:r w:rsidRPr="009B16A0">
        <w:rPr>
          <w:rFonts w:asciiTheme="minorEastAsia" w:eastAsiaTheme="minorEastAsia" w:hAnsiTheme="minorEastAsia"/>
          <w:sz w:val="21"/>
          <w:szCs w:val="21"/>
          <w:lang w:val="zh-CN"/>
        </w:rPr>
        <w:t>缩小</w:t>
      </w:r>
      <w:r w:rsidRPr="009B16A0">
        <w:rPr>
          <w:rFonts w:asciiTheme="minorEastAsia" w:eastAsiaTheme="minorEastAsia" w:hAnsiTheme="minorEastAsia" w:hint="eastAsia"/>
          <w:sz w:val="21"/>
          <w:szCs w:val="21"/>
          <w:lang w:val="zh-CN"/>
        </w:rPr>
        <w:t>现有</w:t>
      </w:r>
      <w:r w:rsidRPr="009B16A0">
        <w:rPr>
          <w:rFonts w:asciiTheme="minorEastAsia" w:eastAsiaTheme="minorEastAsia" w:hAnsiTheme="minorEastAsia"/>
          <w:sz w:val="21"/>
          <w:szCs w:val="21"/>
          <w:lang w:val="zh-CN"/>
        </w:rPr>
        <w:t>分歧</w:t>
      </w:r>
      <w:r w:rsidRPr="009B16A0">
        <w:rPr>
          <w:rFonts w:asciiTheme="minorEastAsia" w:eastAsiaTheme="minorEastAsia" w:hAnsiTheme="minorEastAsia" w:hint="eastAsia"/>
          <w:sz w:val="21"/>
          <w:szCs w:val="21"/>
          <w:lang w:val="zh-CN"/>
        </w:rPr>
        <w:t>并</w:t>
      </w:r>
      <w:r w:rsidRPr="009B16A0">
        <w:rPr>
          <w:rFonts w:asciiTheme="minorEastAsia" w:eastAsiaTheme="minorEastAsia" w:hAnsiTheme="minorEastAsia"/>
          <w:sz w:val="21"/>
          <w:szCs w:val="21"/>
          <w:lang w:val="zh-CN"/>
        </w:rPr>
        <w:t>就核心问题达成共识。IGC在下一个两年期的会议应当对</w:t>
      </w:r>
      <w:r w:rsidRPr="009B16A0">
        <w:rPr>
          <w:rFonts w:asciiTheme="minorEastAsia" w:eastAsiaTheme="minorEastAsia" w:hAnsiTheme="minorEastAsia" w:hint="eastAsia"/>
          <w:sz w:val="21"/>
          <w:szCs w:val="21"/>
          <w:lang w:val="zh-CN"/>
        </w:rPr>
        <w:t>所有</w:t>
      </w:r>
      <w:r w:rsidRPr="009B16A0">
        <w:rPr>
          <w:rFonts w:asciiTheme="minorEastAsia" w:eastAsiaTheme="minorEastAsia" w:hAnsiTheme="minorEastAsia"/>
          <w:sz w:val="21"/>
          <w:szCs w:val="21"/>
          <w:lang w:val="zh-CN"/>
        </w:rPr>
        <w:t>三个专题同等重视。应继续利用产权组织的所有工作文件以及成员国</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任何其他提案</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采用循证法，包括国</w:t>
      </w:r>
      <w:r w:rsidRPr="009B16A0">
        <w:rPr>
          <w:rFonts w:asciiTheme="minorEastAsia" w:eastAsiaTheme="minorEastAsia" w:hAnsiTheme="minorEastAsia" w:hint="eastAsia"/>
          <w:sz w:val="21"/>
          <w:szCs w:val="21"/>
          <w:lang w:val="zh-CN"/>
        </w:rPr>
        <w:t>家</w:t>
      </w:r>
      <w:r w:rsidRPr="009B16A0">
        <w:rPr>
          <w:rFonts w:asciiTheme="minorEastAsia" w:eastAsiaTheme="minorEastAsia" w:hAnsiTheme="minorEastAsia"/>
          <w:sz w:val="21"/>
          <w:szCs w:val="21"/>
          <w:lang w:val="zh-CN"/>
        </w:rPr>
        <w:t>经验研究和案例。大会应对所取得的进展进行</w:t>
      </w:r>
      <w:r w:rsidRPr="009B16A0">
        <w:rPr>
          <w:rFonts w:asciiTheme="minorEastAsia" w:eastAsiaTheme="minorEastAsia" w:hAnsiTheme="minorEastAsia" w:hint="eastAsia"/>
          <w:sz w:val="21"/>
          <w:szCs w:val="21"/>
          <w:lang w:val="zh-CN"/>
        </w:rPr>
        <w:t>回顾</w:t>
      </w:r>
      <w:r w:rsidRPr="009B16A0">
        <w:rPr>
          <w:rFonts w:asciiTheme="minorEastAsia" w:eastAsiaTheme="minorEastAsia" w:hAnsiTheme="minorEastAsia"/>
          <w:sz w:val="21"/>
          <w:szCs w:val="21"/>
          <w:lang w:val="zh-CN"/>
        </w:rPr>
        <w:t>。这项任务授权的</w:t>
      </w:r>
      <w:r w:rsidRPr="009B16A0">
        <w:rPr>
          <w:rFonts w:asciiTheme="minorEastAsia" w:eastAsiaTheme="minorEastAsia" w:hAnsiTheme="minorEastAsia" w:hint="eastAsia"/>
          <w:sz w:val="21"/>
          <w:szCs w:val="21"/>
          <w:lang w:val="zh-CN"/>
        </w:rPr>
        <w:t>一项</w:t>
      </w:r>
      <w:r w:rsidRPr="009B16A0">
        <w:rPr>
          <w:rFonts w:asciiTheme="minorEastAsia" w:eastAsiaTheme="minorEastAsia" w:hAnsiTheme="minorEastAsia"/>
          <w:sz w:val="21"/>
          <w:szCs w:val="21"/>
          <w:lang w:val="zh-CN"/>
        </w:rPr>
        <w:t>新内容应当包括通过产权组织秘书处开展成员国所要求的研究并就数据库提案</w:t>
      </w:r>
      <w:r w:rsidRPr="009B16A0">
        <w:rPr>
          <w:rFonts w:asciiTheme="minorEastAsia" w:eastAsiaTheme="minorEastAsia" w:hAnsiTheme="minorEastAsia" w:hint="eastAsia"/>
          <w:sz w:val="21"/>
          <w:szCs w:val="21"/>
          <w:lang w:val="zh-CN"/>
        </w:rPr>
        <w:t>加</w:t>
      </w:r>
      <w:r w:rsidRPr="009B16A0">
        <w:rPr>
          <w:rFonts w:asciiTheme="minorEastAsia" w:eastAsiaTheme="minorEastAsia" w:hAnsiTheme="minorEastAsia"/>
          <w:sz w:val="21"/>
          <w:szCs w:val="21"/>
          <w:lang w:val="zh-CN"/>
        </w:rPr>
        <w:t>速</w:t>
      </w:r>
      <w:r w:rsidRPr="009B16A0">
        <w:rPr>
          <w:rFonts w:asciiTheme="minorEastAsia" w:eastAsiaTheme="minorEastAsia" w:hAnsiTheme="minorEastAsia" w:hint="eastAsia"/>
          <w:sz w:val="21"/>
          <w:szCs w:val="21"/>
          <w:lang w:val="zh-CN"/>
        </w:rPr>
        <w:t>开展</w:t>
      </w:r>
      <w:r w:rsidRPr="009B16A0">
        <w:rPr>
          <w:rFonts w:asciiTheme="minorEastAsia" w:eastAsiaTheme="minorEastAsia" w:hAnsiTheme="minorEastAsia"/>
          <w:sz w:val="21"/>
          <w:szCs w:val="21"/>
          <w:lang w:val="zh-CN"/>
        </w:rPr>
        <w:t>工作。</w:t>
      </w:r>
    </w:p>
    <w:p w14:paraId="084A7332" w14:textId="2FA5A7D6"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墨西哥代表团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，在确定如何继续推进IGC的工作时，有几个方面应当牢记。它承认并认同主席、副主席和协调人所作的努力以及工作组所</w:t>
      </w:r>
      <w:r w:rsidRPr="009B16A0">
        <w:rPr>
          <w:rFonts w:asciiTheme="minorEastAsia" w:eastAsiaTheme="minorEastAsia" w:hAnsiTheme="minorEastAsia" w:hint="eastAsia"/>
          <w:sz w:val="21"/>
          <w:szCs w:val="21"/>
          <w:lang w:val="zh-CN"/>
        </w:rPr>
        <w:t>做</w:t>
      </w:r>
      <w:r w:rsidRPr="009B16A0">
        <w:rPr>
          <w:rFonts w:asciiTheme="minorEastAsia" w:eastAsiaTheme="minorEastAsia" w:hAnsiTheme="minorEastAsia"/>
          <w:sz w:val="21"/>
          <w:szCs w:val="21"/>
          <w:lang w:val="zh-CN"/>
        </w:rPr>
        <w:t>的工作，这为</w:t>
      </w:r>
      <w:r w:rsidRPr="009B16A0">
        <w:rPr>
          <w:rFonts w:asciiTheme="minorEastAsia" w:eastAsiaTheme="minorEastAsia" w:hAnsiTheme="minorEastAsia" w:hint="eastAsia"/>
          <w:sz w:val="21"/>
          <w:szCs w:val="21"/>
          <w:lang w:val="zh-CN"/>
        </w:rPr>
        <w:t>查明</w:t>
      </w:r>
      <w:r w:rsidRPr="009B16A0">
        <w:rPr>
          <w:rFonts w:asciiTheme="minorEastAsia" w:eastAsiaTheme="minorEastAsia" w:hAnsiTheme="minorEastAsia"/>
          <w:sz w:val="21"/>
          <w:szCs w:val="21"/>
          <w:lang w:val="zh-CN"/>
        </w:rPr>
        <w:t>达成共识上的分歧和空间从而确定成员国和IGC对正在审议的中心议题所持的立场创造了条件。它承认土著人民和当地社区的代表所作的宝贵贡献，他们分享了各</w:t>
      </w:r>
      <w:r w:rsidRPr="009B16A0">
        <w:rPr>
          <w:rFonts w:asciiTheme="minorEastAsia" w:eastAsiaTheme="minorEastAsia" w:hAnsiTheme="minorEastAsia" w:hint="eastAsia"/>
          <w:sz w:val="21"/>
          <w:szCs w:val="21"/>
          <w:lang w:val="zh-CN"/>
        </w:rPr>
        <w:t>自</w:t>
      </w:r>
      <w:r w:rsidRPr="009B16A0">
        <w:rPr>
          <w:rFonts w:asciiTheme="minorEastAsia" w:eastAsiaTheme="minorEastAsia" w:hAnsiTheme="minorEastAsia"/>
          <w:sz w:val="21"/>
          <w:szCs w:val="21"/>
          <w:lang w:val="zh-CN"/>
        </w:rPr>
        <w:t>的生活经验，以及他们的传统知识和传统文化表现形式对其本人所具有的</w:t>
      </w:r>
      <w:r w:rsidRPr="009B16A0">
        <w:rPr>
          <w:rFonts w:asciiTheme="minorEastAsia" w:eastAsiaTheme="minorEastAsia" w:hAnsiTheme="minorEastAsia" w:hint="eastAsia"/>
          <w:sz w:val="21"/>
          <w:szCs w:val="21"/>
          <w:lang w:val="zh-CN"/>
        </w:rPr>
        <w:t>宝贵</w:t>
      </w:r>
      <w:r w:rsidRPr="009B16A0">
        <w:rPr>
          <w:rFonts w:asciiTheme="minorEastAsia" w:eastAsiaTheme="minorEastAsia" w:hAnsiTheme="minorEastAsia"/>
          <w:sz w:val="21"/>
          <w:szCs w:val="21"/>
          <w:lang w:val="zh-CN"/>
        </w:rPr>
        <w:t>价值和象征意义。理解他们对IGC工作的看法至关重要。</w:t>
      </w:r>
      <w:r w:rsidRPr="009B16A0">
        <w:rPr>
          <w:rFonts w:asciiTheme="minorEastAsia" w:eastAsiaTheme="minorEastAsia" w:hAnsiTheme="minorEastAsia" w:hint="eastAsia"/>
          <w:sz w:val="21"/>
          <w:szCs w:val="21"/>
          <w:lang w:val="zh-CN"/>
        </w:rPr>
        <w:t>谁都</w:t>
      </w:r>
      <w:r w:rsidRPr="009B16A0">
        <w:rPr>
          <w:rFonts w:asciiTheme="minorEastAsia" w:eastAsiaTheme="minorEastAsia" w:hAnsiTheme="minorEastAsia"/>
          <w:sz w:val="21"/>
          <w:szCs w:val="21"/>
          <w:lang w:val="zh-CN"/>
        </w:rPr>
        <w:t>不能对土著人民和当地社区</w:t>
      </w:r>
      <w:r w:rsidRPr="009B16A0">
        <w:rPr>
          <w:rFonts w:asciiTheme="minorEastAsia" w:eastAsiaTheme="minorEastAsia" w:hAnsiTheme="minorEastAsia" w:hint="eastAsia"/>
          <w:sz w:val="21"/>
          <w:szCs w:val="21"/>
          <w:lang w:val="zh-CN"/>
        </w:rPr>
        <w:t>对于其</w:t>
      </w:r>
      <w:r w:rsidRPr="009B16A0">
        <w:rPr>
          <w:rFonts w:asciiTheme="minorEastAsia" w:eastAsiaTheme="minorEastAsia" w:hAnsiTheme="minorEastAsia"/>
          <w:sz w:val="21"/>
          <w:szCs w:val="21"/>
          <w:lang w:val="zh-CN"/>
        </w:rPr>
        <w:t>遗传资源、传统知识和传统文化表现形式</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权利</w:t>
      </w:r>
      <w:r w:rsidRPr="009B16A0">
        <w:rPr>
          <w:rFonts w:asciiTheme="minorEastAsia" w:eastAsiaTheme="minorEastAsia" w:hAnsiTheme="minorEastAsia" w:hint="eastAsia"/>
          <w:sz w:val="21"/>
          <w:szCs w:val="21"/>
          <w:lang w:val="zh-CN"/>
        </w:rPr>
        <w:t>继续</w:t>
      </w:r>
      <w:r w:rsidRPr="009B16A0">
        <w:rPr>
          <w:rFonts w:asciiTheme="minorEastAsia" w:eastAsiaTheme="minorEastAsia" w:hAnsiTheme="minorEastAsia"/>
          <w:sz w:val="21"/>
          <w:szCs w:val="21"/>
          <w:lang w:val="zh-CN"/>
        </w:rPr>
        <w:t>置之不理。IGC有责任确定遵守其任务授权的最有效方式，以确保知识产权成为向土著人民和当地社区提供保护的工具。由于它们与自然环境</w:t>
      </w:r>
      <w:r w:rsidRPr="009B16A0">
        <w:rPr>
          <w:rFonts w:asciiTheme="minorEastAsia" w:eastAsiaTheme="minorEastAsia" w:hAnsiTheme="minorEastAsia" w:hint="eastAsia"/>
          <w:sz w:val="21"/>
          <w:szCs w:val="21"/>
          <w:lang w:val="zh-CN"/>
        </w:rPr>
        <w:t>以</w:t>
      </w:r>
      <w:r w:rsidRPr="009B16A0">
        <w:rPr>
          <w:rFonts w:asciiTheme="minorEastAsia" w:eastAsiaTheme="minorEastAsia" w:hAnsiTheme="minorEastAsia"/>
          <w:sz w:val="21"/>
          <w:szCs w:val="21"/>
          <w:lang w:val="zh-CN"/>
        </w:rPr>
        <w:t>及</w:t>
      </w:r>
      <w:r w:rsidRPr="009B16A0">
        <w:rPr>
          <w:rFonts w:asciiTheme="minorEastAsia" w:eastAsiaTheme="minorEastAsia" w:hAnsiTheme="minorEastAsia" w:hint="eastAsia"/>
          <w:sz w:val="21"/>
          <w:szCs w:val="21"/>
          <w:lang w:val="zh-CN"/>
        </w:rPr>
        <w:t>与</w:t>
      </w:r>
      <w:r w:rsidRPr="009B16A0">
        <w:rPr>
          <w:rFonts w:asciiTheme="minorEastAsia" w:eastAsiaTheme="minorEastAsia" w:hAnsiTheme="minorEastAsia"/>
          <w:sz w:val="21"/>
          <w:szCs w:val="21"/>
          <w:lang w:val="zh-CN"/>
        </w:rPr>
        <w:t>其传统知识和传统文化表现形式的相关性和联系，IGC的工作必须继续</w:t>
      </w:r>
      <w:r w:rsidRPr="009B16A0">
        <w:rPr>
          <w:rFonts w:asciiTheme="minorEastAsia" w:eastAsiaTheme="minorEastAsia" w:hAnsiTheme="minorEastAsia" w:hint="eastAsia"/>
          <w:sz w:val="21"/>
          <w:szCs w:val="21"/>
          <w:lang w:val="zh-CN"/>
        </w:rPr>
        <w:t>开展下去</w:t>
      </w:r>
      <w:r w:rsidRPr="009B16A0">
        <w:rPr>
          <w:rFonts w:asciiTheme="minorEastAsia" w:eastAsiaTheme="minorEastAsia" w:hAnsiTheme="minorEastAsia"/>
          <w:sz w:val="21"/>
          <w:szCs w:val="21"/>
          <w:lang w:val="zh-CN"/>
        </w:rPr>
        <w:t>。必须延长新两年期的任务授权，同时铭记成员</w:t>
      </w:r>
      <w:r w:rsidRPr="009B16A0">
        <w:rPr>
          <w:rFonts w:asciiTheme="minorEastAsia" w:eastAsiaTheme="minorEastAsia" w:hAnsiTheme="minorEastAsia" w:hint="eastAsia"/>
          <w:sz w:val="21"/>
          <w:szCs w:val="21"/>
          <w:lang w:val="zh-CN"/>
        </w:rPr>
        <w:t>对待</w:t>
      </w:r>
      <w:r w:rsidRPr="009B16A0">
        <w:rPr>
          <w:rFonts w:asciiTheme="minorEastAsia" w:eastAsiaTheme="minorEastAsia" w:hAnsiTheme="minorEastAsia"/>
          <w:sz w:val="21"/>
          <w:szCs w:val="21"/>
          <w:lang w:val="zh-CN"/>
        </w:rPr>
        <w:t>IGC的工作</w:t>
      </w:r>
      <w:r w:rsidRPr="009B16A0">
        <w:rPr>
          <w:rFonts w:asciiTheme="minorEastAsia" w:eastAsiaTheme="minorEastAsia" w:hAnsiTheme="minorEastAsia" w:hint="eastAsia"/>
          <w:sz w:val="21"/>
          <w:szCs w:val="21"/>
          <w:lang w:val="zh-CN"/>
        </w:rPr>
        <w:t>应有</w:t>
      </w:r>
      <w:r w:rsidRPr="009B16A0">
        <w:rPr>
          <w:rFonts w:asciiTheme="minorEastAsia" w:eastAsiaTheme="minorEastAsia" w:hAnsiTheme="minorEastAsia"/>
          <w:sz w:val="21"/>
          <w:szCs w:val="21"/>
          <w:lang w:val="zh-CN"/>
        </w:rPr>
        <w:t>一种紧迫感，以期取得进展并取得具体</w:t>
      </w:r>
      <w:r w:rsidRPr="009B16A0">
        <w:rPr>
          <w:rFonts w:asciiTheme="minorEastAsia" w:eastAsiaTheme="minorEastAsia" w:hAnsiTheme="minorEastAsia" w:hint="eastAsia"/>
          <w:sz w:val="21"/>
          <w:szCs w:val="21"/>
          <w:lang w:val="zh-CN"/>
        </w:rPr>
        <w:t>切实</w:t>
      </w:r>
      <w:r w:rsidRPr="009B16A0">
        <w:rPr>
          <w:rFonts w:asciiTheme="minorEastAsia" w:eastAsiaTheme="minorEastAsia" w:hAnsiTheme="minorEastAsia"/>
          <w:sz w:val="21"/>
          <w:szCs w:val="21"/>
          <w:lang w:val="zh-CN"/>
        </w:rPr>
        <w:t>的成果。IGC应集中精力将所有</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立场</w:t>
      </w:r>
      <w:r w:rsidRPr="009B16A0">
        <w:rPr>
          <w:rFonts w:asciiTheme="minorEastAsia" w:eastAsiaTheme="minorEastAsia" w:hAnsiTheme="minorEastAsia" w:hint="eastAsia"/>
          <w:sz w:val="21"/>
          <w:szCs w:val="21"/>
          <w:lang w:val="zh-CN"/>
        </w:rPr>
        <w:t>整理到</w:t>
      </w:r>
      <w:r w:rsidRPr="009B16A0">
        <w:rPr>
          <w:rFonts w:asciiTheme="minorEastAsia" w:eastAsiaTheme="minorEastAsia" w:hAnsiTheme="minorEastAsia"/>
          <w:sz w:val="21"/>
          <w:szCs w:val="21"/>
          <w:lang w:val="zh-CN"/>
        </w:rPr>
        <w:t>一起，确保案文更加明确，包含更少赘述。这需要</w:t>
      </w:r>
      <w:r w:rsidRPr="009B16A0">
        <w:rPr>
          <w:rFonts w:asciiTheme="minorEastAsia" w:eastAsiaTheme="minorEastAsia" w:hAnsiTheme="minorEastAsia" w:hint="eastAsia"/>
          <w:sz w:val="21"/>
          <w:szCs w:val="21"/>
          <w:lang w:val="zh-CN"/>
        </w:rPr>
        <w:t>有</w:t>
      </w:r>
      <w:r w:rsidRPr="009B16A0">
        <w:rPr>
          <w:rFonts w:asciiTheme="minorEastAsia" w:eastAsiaTheme="minorEastAsia" w:hAnsiTheme="minorEastAsia"/>
          <w:sz w:val="21"/>
          <w:szCs w:val="21"/>
          <w:lang w:val="zh-CN"/>
        </w:rPr>
        <w:t>更大的政治意愿，以便在关键问题上达成共识。主席、副主席和协调人可牵头组织每个专题的</w:t>
      </w:r>
      <w:r w:rsidRPr="009B16A0">
        <w:rPr>
          <w:rFonts w:asciiTheme="minorEastAsia" w:eastAsiaTheme="minorEastAsia" w:hAnsiTheme="minorEastAsia" w:hint="eastAsia"/>
          <w:sz w:val="21"/>
          <w:szCs w:val="21"/>
          <w:lang w:val="zh-CN"/>
        </w:rPr>
        <w:t>起草环节</w:t>
      </w:r>
      <w:r w:rsidRPr="009B16A0">
        <w:rPr>
          <w:rFonts w:asciiTheme="minorEastAsia" w:eastAsiaTheme="minorEastAsia" w:hAnsiTheme="minorEastAsia"/>
          <w:sz w:val="21"/>
          <w:szCs w:val="21"/>
          <w:lang w:val="zh-CN"/>
        </w:rPr>
        <w:t>以反映共同标准。它希望IGC有更多的时间来实现它</w:t>
      </w:r>
      <w:r w:rsidRPr="009B16A0">
        <w:rPr>
          <w:rFonts w:asciiTheme="minorEastAsia" w:eastAsiaTheme="minorEastAsia" w:hAnsiTheme="minorEastAsia" w:hint="eastAsia"/>
          <w:sz w:val="21"/>
          <w:szCs w:val="21"/>
          <w:lang w:val="zh-CN"/>
        </w:rPr>
        <w:t>承诺实现</w:t>
      </w:r>
      <w:r w:rsidRPr="009B16A0">
        <w:rPr>
          <w:rFonts w:asciiTheme="minorEastAsia" w:eastAsiaTheme="minorEastAsia" w:hAnsiTheme="minorEastAsia"/>
          <w:sz w:val="21"/>
          <w:szCs w:val="21"/>
          <w:lang w:val="zh-CN"/>
        </w:rPr>
        <w:t>的</w:t>
      </w:r>
      <w:r w:rsidRPr="009B16A0">
        <w:rPr>
          <w:rFonts w:asciiTheme="minorEastAsia" w:eastAsiaTheme="minorEastAsia" w:hAnsiTheme="minorEastAsia" w:hint="eastAsia"/>
          <w:sz w:val="21"/>
          <w:szCs w:val="21"/>
          <w:lang w:val="zh-CN"/>
        </w:rPr>
        <w:t>目标</w:t>
      </w:r>
      <w:r w:rsidRPr="009B16A0">
        <w:rPr>
          <w:rFonts w:asciiTheme="minorEastAsia" w:eastAsiaTheme="minorEastAsia" w:hAnsiTheme="minorEastAsia"/>
          <w:sz w:val="21"/>
          <w:szCs w:val="21"/>
          <w:lang w:val="zh-CN"/>
        </w:rPr>
        <w:t>。因此，它将支持增加下一个两年期举行的会议或附加会议的天数。这将使各方都能参与其中，包括在两年期结束时根据所取得的进展对召</w:t>
      </w:r>
      <w:r w:rsidRPr="009B16A0">
        <w:rPr>
          <w:rFonts w:asciiTheme="minorEastAsia" w:eastAsiaTheme="minorEastAsia" w:hAnsiTheme="minorEastAsia" w:hint="eastAsia"/>
          <w:sz w:val="21"/>
          <w:szCs w:val="21"/>
          <w:lang w:val="zh-CN"/>
        </w:rPr>
        <w:t>集</w:t>
      </w:r>
      <w:r w:rsidRPr="009B16A0">
        <w:rPr>
          <w:rFonts w:asciiTheme="minorEastAsia" w:eastAsiaTheme="minorEastAsia" w:hAnsiTheme="minorEastAsia"/>
          <w:sz w:val="21"/>
          <w:szCs w:val="21"/>
          <w:lang w:val="zh-CN"/>
        </w:rPr>
        <w:t>一次外交会议的可能性进行评估。它建议对在各届会议如何分配专题进行思考，以确保更有效地</w:t>
      </w:r>
      <w:r w:rsidRPr="009B16A0">
        <w:rPr>
          <w:rFonts w:asciiTheme="minorEastAsia" w:eastAsiaTheme="minorEastAsia" w:hAnsiTheme="minorEastAsia"/>
          <w:sz w:val="21"/>
          <w:szCs w:val="21"/>
          <w:lang w:val="zh-CN"/>
        </w:rPr>
        <w:lastRenderedPageBreak/>
        <w:t>利用为每个专题分配的时间，</w:t>
      </w:r>
      <w:r w:rsidRPr="009B16A0">
        <w:rPr>
          <w:rFonts w:asciiTheme="minorEastAsia" w:eastAsiaTheme="minorEastAsia" w:hAnsiTheme="minorEastAsia" w:hint="eastAsia"/>
          <w:sz w:val="21"/>
          <w:szCs w:val="21"/>
          <w:lang w:val="zh-CN"/>
        </w:rPr>
        <w:t>从而</w:t>
      </w:r>
      <w:r w:rsidRPr="009B16A0">
        <w:rPr>
          <w:rFonts w:asciiTheme="minorEastAsia" w:eastAsiaTheme="minorEastAsia" w:hAnsiTheme="minorEastAsia"/>
          <w:sz w:val="21"/>
          <w:szCs w:val="21"/>
          <w:lang w:val="zh-CN"/>
        </w:rPr>
        <w:t>避免</w:t>
      </w:r>
      <w:r w:rsidRPr="009B16A0">
        <w:rPr>
          <w:rFonts w:asciiTheme="minorEastAsia" w:eastAsiaTheme="minorEastAsia" w:hAnsiTheme="minorEastAsia" w:hint="eastAsia"/>
          <w:sz w:val="21"/>
          <w:szCs w:val="21"/>
          <w:lang w:val="zh-CN"/>
        </w:rPr>
        <w:t>感到</w:t>
      </w:r>
      <w:r w:rsidRPr="009B16A0">
        <w:rPr>
          <w:rFonts w:asciiTheme="minorEastAsia" w:eastAsiaTheme="minorEastAsia" w:hAnsiTheme="minorEastAsia"/>
          <w:sz w:val="21"/>
          <w:szCs w:val="21"/>
          <w:lang w:val="zh-CN"/>
        </w:rPr>
        <w:t>没有足够的时间对每个</w:t>
      </w:r>
      <w:r w:rsidRPr="009B16A0">
        <w:rPr>
          <w:rFonts w:asciiTheme="minorEastAsia" w:eastAsiaTheme="minorEastAsia" w:hAnsiTheme="minorEastAsia" w:hint="eastAsia"/>
          <w:sz w:val="21"/>
          <w:szCs w:val="21"/>
          <w:lang w:val="zh-CN"/>
        </w:rPr>
        <w:t>专题</w:t>
      </w:r>
      <w:r w:rsidRPr="009B16A0">
        <w:rPr>
          <w:rFonts w:asciiTheme="minorEastAsia" w:eastAsiaTheme="minorEastAsia" w:hAnsiTheme="minorEastAsia"/>
          <w:sz w:val="21"/>
          <w:szCs w:val="21"/>
          <w:lang w:val="zh-CN"/>
        </w:rPr>
        <w:t>进行适当审议以及</w:t>
      </w:r>
      <w:r w:rsidRPr="009B16A0">
        <w:rPr>
          <w:rFonts w:asciiTheme="minorEastAsia" w:eastAsiaTheme="minorEastAsia" w:hAnsiTheme="minorEastAsia" w:hint="eastAsia"/>
          <w:sz w:val="21"/>
          <w:szCs w:val="21"/>
          <w:lang w:val="zh-CN"/>
        </w:rPr>
        <w:t>开展</w:t>
      </w:r>
      <w:r w:rsidRPr="009B16A0">
        <w:rPr>
          <w:rFonts w:asciiTheme="minorEastAsia" w:eastAsiaTheme="minorEastAsia" w:hAnsiTheme="minorEastAsia"/>
          <w:sz w:val="21"/>
          <w:szCs w:val="21"/>
          <w:lang w:val="zh-CN"/>
        </w:rPr>
        <w:t>IGC工作</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条件缺乏包容性和透明度。有必要将未来工作的重点放在IGC审议的案文上，这些案文显示</w:t>
      </w:r>
      <w:r w:rsidRPr="009B16A0">
        <w:rPr>
          <w:rFonts w:asciiTheme="minorEastAsia" w:eastAsiaTheme="minorEastAsia" w:hAnsiTheme="minorEastAsia" w:hint="eastAsia"/>
          <w:sz w:val="21"/>
          <w:szCs w:val="21"/>
          <w:lang w:val="zh-CN"/>
        </w:rPr>
        <w:t>出</w:t>
      </w:r>
      <w:r w:rsidRPr="009B16A0">
        <w:rPr>
          <w:rFonts w:asciiTheme="minorEastAsia" w:eastAsiaTheme="minorEastAsia" w:hAnsiTheme="minorEastAsia"/>
          <w:sz w:val="21"/>
          <w:szCs w:val="21"/>
          <w:lang w:val="zh-CN"/>
        </w:rPr>
        <w:t>重要的进展水平。它承认主席在以个人名义编写关于遗传资源和相关传统知识的案文方面所作的努力。它强调了在该文件中列入说明的积极</w:t>
      </w:r>
      <w:r w:rsidRPr="009B16A0">
        <w:rPr>
          <w:rFonts w:asciiTheme="minorEastAsia" w:eastAsiaTheme="minorEastAsia" w:hAnsiTheme="minorEastAsia" w:hint="eastAsia"/>
          <w:sz w:val="21"/>
          <w:szCs w:val="21"/>
          <w:lang w:val="zh-CN"/>
        </w:rPr>
        <w:t>贡献</w:t>
      </w:r>
      <w:r w:rsidRPr="009B16A0">
        <w:rPr>
          <w:rFonts w:asciiTheme="minorEastAsia" w:eastAsiaTheme="minorEastAsia" w:hAnsiTheme="minorEastAsia"/>
          <w:sz w:val="21"/>
          <w:szCs w:val="21"/>
          <w:lang w:val="zh-CN"/>
        </w:rPr>
        <w:t>，这使人们能够更好地理解拟议案文的含义。代表团准备确保将该文件作为</w:t>
      </w:r>
      <w:r w:rsidRPr="009B16A0">
        <w:rPr>
          <w:rFonts w:asciiTheme="minorEastAsia" w:eastAsiaTheme="minorEastAsia" w:hAnsiTheme="minorEastAsia" w:hint="eastAsia"/>
          <w:sz w:val="21"/>
          <w:szCs w:val="21"/>
          <w:lang w:val="zh-CN"/>
        </w:rPr>
        <w:t>一份</w:t>
      </w:r>
      <w:r w:rsidRPr="009B16A0">
        <w:rPr>
          <w:rFonts w:asciiTheme="minorEastAsia" w:eastAsiaTheme="minorEastAsia" w:hAnsiTheme="minorEastAsia"/>
          <w:sz w:val="21"/>
          <w:szCs w:val="21"/>
          <w:lang w:val="zh-CN"/>
        </w:rPr>
        <w:t>工作文件加以考虑。</w:t>
      </w:r>
    </w:p>
    <w:p w14:paraId="376D0522" w14:textId="42026DDF"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马来西亚代表团赞同印度尼西亚代表团代表</w:t>
      </w:r>
      <w:r w:rsidR="008A6CC4"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和LMC所作的发言，并注意到IGC当前</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任务授权</w:t>
      </w:r>
      <w:r w:rsidRPr="009B16A0">
        <w:rPr>
          <w:rFonts w:asciiTheme="minorEastAsia" w:eastAsiaTheme="minorEastAsia" w:hAnsiTheme="minorEastAsia" w:hint="eastAsia"/>
          <w:sz w:val="21"/>
          <w:szCs w:val="21"/>
          <w:lang w:val="zh-CN"/>
        </w:rPr>
        <w:t>期</w:t>
      </w:r>
      <w:r w:rsidRPr="009B16A0">
        <w:rPr>
          <w:rFonts w:asciiTheme="minorEastAsia" w:eastAsiaTheme="minorEastAsia" w:hAnsiTheme="minorEastAsia"/>
          <w:sz w:val="21"/>
          <w:szCs w:val="21"/>
          <w:lang w:val="zh-CN"/>
        </w:rPr>
        <w:t>即将结束。除在几届IGC会议之前举行的专家组会议外，IGC还举行了六</w:t>
      </w:r>
      <w:r w:rsidR="0083622F" w:rsidRPr="009B16A0">
        <w:rPr>
          <w:rFonts w:asciiTheme="minorEastAsia" w:eastAsiaTheme="minorEastAsia" w:hAnsiTheme="minorEastAsia" w:hint="eastAsia"/>
          <w:sz w:val="21"/>
          <w:szCs w:val="21"/>
          <w:lang w:val="zh-CN"/>
        </w:rPr>
        <w:t>届</w:t>
      </w:r>
      <w:r w:rsidRPr="009B16A0">
        <w:rPr>
          <w:rFonts w:asciiTheme="minorEastAsia" w:eastAsiaTheme="minorEastAsia" w:hAnsiTheme="minorEastAsia"/>
          <w:sz w:val="21"/>
          <w:szCs w:val="21"/>
          <w:lang w:val="zh-CN"/>
        </w:rPr>
        <w:t>会议。它承认围绕这一领域开展的非正式讨论、印度尼西亚代表团</w:t>
      </w:r>
      <w:r w:rsidRPr="009B16A0">
        <w:rPr>
          <w:rFonts w:asciiTheme="minorEastAsia" w:eastAsiaTheme="minorEastAsia" w:hAnsiTheme="minorEastAsia" w:hint="eastAsia"/>
          <w:sz w:val="21"/>
          <w:szCs w:val="21"/>
          <w:lang w:val="zh-CN"/>
        </w:rPr>
        <w:t>举</w:t>
      </w:r>
      <w:r w:rsidRPr="009B16A0">
        <w:rPr>
          <w:rFonts w:asciiTheme="minorEastAsia" w:eastAsiaTheme="minorEastAsia" w:hAnsiTheme="minorEastAsia"/>
          <w:sz w:val="21"/>
          <w:szCs w:val="21"/>
          <w:lang w:val="zh-CN"/>
        </w:rPr>
        <w:t>行的务虚会和非洲集团进行的讨论。大多数发言者都承认IGC根据任务授权取得的进展，</w:t>
      </w:r>
      <w:r w:rsidRPr="009B16A0">
        <w:rPr>
          <w:rFonts w:asciiTheme="minorEastAsia" w:eastAsiaTheme="minorEastAsia" w:hAnsiTheme="minorEastAsia" w:hint="eastAsia"/>
          <w:sz w:val="21"/>
          <w:szCs w:val="21"/>
          <w:lang w:val="zh-CN"/>
        </w:rPr>
        <w:t>认可</w:t>
      </w:r>
      <w:r w:rsidRPr="009B16A0">
        <w:rPr>
          <w:rFonts w:asciiTheme="minorEastAsia" w:eastAsiaTheme="minorEastAsia" w:hAnsiTheme="minorEastAsia"/>
          <w:sz w:val="21"/>
          <w:szCs w:val="21"/>
          <w:lang w:val="zh-CN"/>
        </w:rPr>
        <w:t>主席在拟定关于遗传资源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相关传统知识的案文方面所</w:t>
      </w:r>
      <w:r w:rsidRPr="009B16A0">
        <w:rPr>
          <w:rFonts w:asciiTheme="minorEastAsia" w:eastAsiaTheme="minorEastAsia" w:hAnsiTheme="minorEastAsia" w:hint="eastAsia"/>
          <w:sz w:val="21"/>
          <w:szCs w:val="21"/>
          <w:lang w:val="zh-CN"/>
        </w:rPr>
        <w:t>作</w:t>
      </w:r>
      <w:r w:rsidRPr="009B16A0">
        <w:rPr>
          <w:rFonts w:asciiTheme="minorEastAsia" w:eastAsiaTheme="minorEastAsia" w:hAnsiTheme="minorEastAsia"/>
          <w:sz w:val="21"/>
          <w:szCs w:val="21"/>
          <w:lang w:val="zh-CN"/>
        </w:rPr>
        <w:t>的努力，该案文支持延长IGC的任务授权并加速IGC的工作，以实现</w:t>
      </w:r>
      <w:r w:rsidRPr="009B16A0">
        <w:rPr>
          <w:rFonts w:asciiTheme="minorEastAsia" w:eastAsiaTheme="minorEastAsia" w:hAnsiTheme="minorEastAsia" w:hint="eastAsia"/>
          <w:sz w:val="21"/>
          <w:szCs w:val="21"/>
          <w:lang w:val="zh-CN"/>
        </w:rPr>
        <w:t>就</w:t>
      </w:r>
      <w:r w:rsidRPr="009B16A0">
        <w:rPr>
          <w:rFonts w:asciiTheme="minorEastAsia" w:eastAsiaTheme="minorEastAsia" w:hAnsiTheme="minorEastAsia"/>
          <w:sz w:val="21"/>
          <w:szCs w:val="21"/>
          <w:lang w:val="zh-CN"/>
        </w:rPr>
        <w:t>一部（</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多部）国际文书</w:t>
      </w:r>
      <w:r w:rsidRPr="009B16A0">
        <w:rPr>
          <w:rFonts w:asciiTheme="minorEastAsia" w:eastAsiaTheme="minorEastAsia" w:hAnsiTheme="minorEastAsia" w:hint="eastAsia"/>
          <w:sz w:val="21"/>
          <w:szCs w:val="21"/>
          <w:lang w:val="zh-CN"/>
        </w:rPr>
        <w:t>达成</w:t>
      </w:r>
      <w:r w:rsidRPr="009B16A0">
        <w:rPr>
          <w:rFonts w:asciiTheme="minorEastAsia" w:eastAsiaTheme="minorEastAsia" w:hAnsiTheme="minorEastAsia"/>
          <w:sz w:val="21"/>
          <w:szCs w:val="21"/>
          <w:lang w:val="zh-CN"/>
        </w:rPr>
        <w:t>一致的目标。它支持就三个客体开展基于案文的工作，并注意到案文的成熟度。它不能否认所取得的进展，特别是在遗传资源案文方面</w:t>
      </w:r>
      <w:r w:rsidRPr="009B16A0">
        <w:rPr>
          <w:rFonts w:asciiTheme="minorEastAsia" w:eastAsiaTheme="minorEastAsia" w:hAnsiTheme="minorEastAsia" w:hint="eastAsia"/>
          <w:sz w:val="21"/>
          <w:szCs w:val="21"/>
          <w:lang w:val="zh-CN"/>
        </w:rPr>
        <w:t>取得的进展</w:t>
      </w:r>
      <w:r w:rsidRPr="009B16A0">
        <w:rPr>
          <w:rFonts w:asciiTheme="minorEastAsia" w:eastAsiaTheme="minorEastAsia" w:hAnsiTheme="minorEastAsia"/>
          <w:sz w:val="21"/>
          <w:szCs w:val="21"/>
          <w:lang w:val="zh-CN"/>
        </w:rPr>
        <w:t>，并希望尽早就召开</w:t>
      </w:r>
      <w:r w:rsidRPr="009B16A0">
        <w:rPr>
          <w:rFonts w:asciiTheme="minorEastAsia" w:eastAsiaTheme="minorEastAsia" w:hAnsiTheme="minorEastAsia" w:hint="eastAsia"/>
          <w:sz w:val="21"/>
          <w:szCs w:val="21"/>
          <w:lang w:val="zh-CN"/>
        </w:rPr>
        <w:t>一次</w:t>
      </w:r>
      <w:r w:rsidRPr="009B16A0">
        <w:rPr>
          <w:rFonts w:asciiTheme="minorEastAsia" w:eastAsiaTheme="minorEastAsia" w:hAnsiTheme="minorEastAsia"/>
          <w:sz w:val="21"/>
          <w:szCs w:val="21"/>
          <w:lang w:val="zh-CN"/>
        </w:rPr>
        <w:t>外交会议</w:t>
      </w:r>
      <w:r w:rsidRPr="009B16A0">
        <w:rPr>
          <w:rFonts w:asciiTheme="minorEastAsia" w:eastAsiaTheme="minorEastAsia" w:hAnsiTheme="minorEastAsia" w:hint="eastAsia"/>
          <w:sz w:val="21"/>
          <w:szCs w:val="21"/>
          <w:lang w:val="zh-CN"/>
        </w:rPr>
        <w:t>采取</w:t>
      </w:r>
      <w:r w:rsidRPr="009B16A0">
        <w:rPr>
          <w:rFonts w:asciiTheme="minorEastAsia" w:eastAsiaTheme="minorEastAsia" w:hAnsiTheme="minorEastAsia"/>
          <w:sz w:val="21"/>
          <w:szCs w:val="21"/>
          <w:lang w:val="zh-CN"/>
        </w:rPr>
        <w:t>最后立场。它强调了推动该进程</w:t>
      </w:r>
      <w:r w:rsidRPr="009B16A0">
        <w:rPr>
          <w:rFonts w:asciiTheme="minorEastAsia" w:eastAsiaTheme="minorEastAsia" w:hAnsiTheme="minorEastAsia" w:hint="eastAsia"/>
          <w:sz w:val="21"/>
          <w:szCs w:val="21"/>
          <w:lang w:val="zh-CN"/>
        </w:rPr>
        <w:t>方面的</w:t>
      </w:r>
      <w:r w:rsidRPr="009B16A0">
        <w:rPr>
          <w:rFonts w:asciiTheme="minorEastAsia" w:eastAsiaTheme="minorEastAsia" w:hAnsiTheme="minorEastAsia"/>
          <w:sz w:val="21"/>
          <w:szCs w:val="21"/>
          <w:lang w:val="zh-CN"/>
        </w:rPr>
        <w:t>政治意愿的重要因素。经过近20年的讨论，IGC汇编了大量信息和</w:t>
      </w:r>
      <w:r w:rsidRPr="009B16A0">
        <w:rPr>
          <w:rFonts w:asciiTheme="minorEastAsia" w:eastAsiaTheme="minorEastAsia" w:hAnsiTheme="minorEastAsia" w:hint="eastAsia"/>
          <w:sz w:val="21"/>
          <w:szCs w:val="21"/>
          <w:lang w:val="zh-CN"/>
        </w:rPr>
        <w:t>需要</w:t>
      </w:r>
      <w:r w:rsidRPr="009B16A0">
        <w:rPr>
          <w:rFonts w:asciiTheme="minorEastAsia" w:eastAsiaTheme="minorEastAsia" w:hAnsiTheme="minorEastAsia"/>
          <w:sz w:val="21"/>
          <w:szCs w:val="21"/>
          <w:lang w:val="zh-CN"/>
        </w:rPr>
        <w:t>这些文书的理由。现在是表明立场</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时候了。只有通过政治意愿</w:t>
      </w:r>
      <w:r w:rsidRPr="009B16A0">
        <w:rPr>
          <w:rFonts w:asciiTheme="minorEastAsia" w:eastAsiaTheme="minorEastAsia" w:hAnsiTheme="minorEastAsia" w:hint="eastAsia"/>
          <w:sz w:val="21"/>
          <w:szCs w:val="21"/>
          <w:lang w:val="zh-CN"/>
        </w:rPr>
        <w:t>并秉承</w:t>
      </w:r>
      <w:r w:rsidRPr="009B16A0">
        <w:rPr>
          <w:rFonts w:asciiTheme="minorEastAsia" w:eastAsiaTheme="minorEastAsia" w:hAnsiTheme="minorEastAsia"/>
          <w:sz w:val="21"/>
          <w:szCs w:val="21"/>
          <w:lang w:val="zh-CN"/>
        </w:rPr>
        <w:t>积极的多边</w:t>
      </w:r>
      <w:r w:rsidRPr="009B16A0">
        <w:rPr>
          <w:rFonts w:asciiTheme="minorEastAsia" w:eastAsiaTheme="minorEastAsia" w:hAnsiTheme="minorEastAsia" w:hint="eastAsia"/>
          <w:sz w:val="21"/>
          <w:szCs w:val="21"/>
          <w:lang w:val="zh-CN"/>
        </w:rPr>
        <w:t>主义</w:t>
      </w:r>
      <w:r w:rsidRPr="009B16A0">
        <w:rPr>
          <w:rFonts w:asciiTheme="minorEastAsia" w:eastAsiaTheme="minorEastAsia" w:hAnsiTheme="minorEastAsia"/>
          <w:sz w:val="21"/>
          <w:szCs w:val="21"/>
          <w:lang w:val="zh-CN"/>
        </w:rPr>
        <w:t>精神，IGC才能解决任何遗留问题。</w:t>
      </w:r>
    </w:p>
    <w:p w14:paraId="53247ABC"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哥伦比亚代表团确认</w:t>
      </w:r>
      <w:r w:rsidRPr="009B16A0">
        <w:rPr>
          <w:rFonts w:asciiTheme="minorEastAsia" w:eastAsiaTheme="minorEastAsia" w:hAnsiTheme="minorEastAsia" w:hint="eastAsia"/>
          <w:sz w:val="21"/>
          <w:szCs w:val="21"/>
          <w:lang w:val="zh-CN"/>
        </w:rPr>
        <w:t>它</w:t>
      </w:r>
      <w:r w:rsidRPr="009B16A0">
        <w:rPr>
          <w:rFonts w:asciiTheme="minorEastAsia" w:eastAsiaTheme="minorEastAsia" w:hAnsiTheme="minorEastAsia"/>
          <w:sz w:val="21"/>
          <w:szCs w:val="21"/>
          <w:lang w:val="zh-CN"/>
        </w:rPr>
        <w:t>希望在关于传统知识和传统文化表现形式的文书方面取得进展，并希望</w:t>
      </w:r>
      <w:r w:rsidRPr="009B16A0">
        <w:rPr>
          <w:rFonts w:asciiTheme="minorEastAsia" w:eastAsiaTheme="minorEastAsia" w:hAnsiTheme="minorEastAsia" w:hint="eastAsia"/>
          <w:sz w:val="21"/>
          <w:szCs w:val="21"/>
          <w:lang w:val="zh-CN"/>
        </w:rPr>
        <w:t>这些文书</w:t>
      </w:r>
      <w:r w:rsidRPr="009B16A0">
        <w:rPr>
          <w:rFonts w:asciiTheme="minorEastAsia" w:eastAsiaTheme="minorEastAsia" w:hAnsiTheme="minorEastAsia"/>
          <w:sz w:val="21"/>
          <w:szCs w:val="21"/>
          <w:lang w:val="zh-CN"/>
        </w:rPr>
        <w:t>具有约束力。它对</w:t>
      </w:r>
      <w:r w:rsidRPr="009B16A0">
        <w:rPr>
          <w:rFonts w:asciiTheme="minorEastAsia" w:eastAsiaTheme="minorEastAsia" w:hAnsiTheme="minorEastAsia" w:hint="eastAsia"/>
          <w:sz w:val="21"/>
          <w:szCs w:val="21"/>
          <w:lang w:val="zh-CN"/>
        </w:rPr>
        <w:t>迄今</w:t>
      </w:r>
      <w:r w:rsidRPr="009B16A0">
        <w:rPr>
          <w:rFonts w:asciiTheme="minorEastAsia" w:eastAsiaTheme="minorEastAsia" w:hAnsiTheme="minorEastAsia"/>
          <w:sz w:val="21"/>
          <w:szCs w:val="21"/>
          <w:lang w:val="zh-CN"/>
        </w:rPr>
        <w:t>所做的工作表示欢迎，并确信将有一个新的机会继续将</w:t>
      </w:r>
      <w:r w:rsidRPr="009B16A0">
        <w:rPr>
          <w:rFonts w:asciiTheme="minorEastAsia" w:eastAsiaTheme="minorEastAsia" w:hAnsiTheme="minorEastAsia" w:hint="eastAsia"/>
          <w:sz w:val="21"/>
          <w:szCs w:val="21"/>
          <w:lang w:val="zh-CN"/>
        </w:rPr>
        <w:t>这些</w:t>
      </w:r>
      <w:r w:rsidRPr="009B16A0">
        <w:rPr>
          <w:rFonts w:asciiTheme="minorEastAsia" w:eastAsiaTheme="minorEastAsia" w:hAnsiTheme="minorEastAsia"/>
          <w:sz w:val="21"/>
          <w:szCs w:val="21"/>
          <w:lang w:val="zh-CN"/>
        </w:rPr>
        <w:t>立场</w:t>
      </w:r>
      <w:r w:rsidRPr="009B16A0">
        <w:rPr>
          <w:rFonts w:asciiTheme="minorEastAsia" w:eastAsiaTheme="minorEastAsia" w:hAnsiTheme="minorEastAsia" w:hint="eastAsia"/>
          <w:sz w:val="21"/>
          <w:szCs w:val="21"/>
          <w:lang w:val="zh-CN"/>
        </w:rPr>
        <w:t>整理到</w:t>
      </w:r>
      <w:r w:rsidRPr="009B16A0">
        <w:rPr>
          <w:rFonts w:asciiTheme="minorEastAsia" w:eastAsiaTheme="minorEastAsia" w:hAnsiTheme="minorEastAsia"/>
          <w:sz w:val="21"/>
          <w:szCs w:val="21"/>
          <w:lang w:val="zh-CN"/>
        </w:rPr>
        <w:t>一起。它感谢主席编</w:t>
      </w:r>
      <w:r w:rsidRPr="009B16A0">
        <w:rPr>
          <w:rFonts w:asciiTheme="minorEastAsia" w:eastAsiaTheme="minorEastAsia" w:hAnsiTheme="minorEastAsia" w:hint="eastAsia"/>
          <w:sz w:val="21"/>
          <w:szCs w:val="21"/>
          <w:lang w:val="zh-CN"/>
        </w:rPr>
        <w:t>写</w:t>
      </w:r>
      <w:r w:rsidRPr="009B16A0">
        <w:rPr>
          <w:rFonts w:asciiTheme="minorEastAsia" w:eastAsiaTheme="minorEastAsia" w:hAnsiTheme="minorEastAsia"/>
          <w:sz w:val="21"/>
          <w:szCs w:val="21"/>
          <w:lang w:val="zh-CN"/>
        </w:rPr>
        <w:t>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相关传统知识的案文，并欢迎其中涉及强制性公开要求的内容。</w:t>
      </w:r>
      <w:r w:rsidRPr="009B16A0">
        <w:rPr>
          <w:rFonts w:asciiTheme="minorEastAsia" w:eastAsiaTheme="minorEastAsia" w:hAnsiTheme="minorEastAsia" w:hint="eastAsia"/>
          <w:sz w:val="21"/>
          <w:szCs w:val="21"/>
          <w:lang w:val="zh-CN"/>
        </w:rPr>
        <w:t>这一贡献</w:t>
      </w:r>
      <w:r w:rsidRPr="009B16A0">
        <w:rPr>
          <w:rFonts w:asciiTheme="minorEastAsia" w:eastAsiaTheme="minorEastAsia" w:hAnsiTheme="minorEastAsia"/>
          <w:sz w:val="21"/>
          <w:szCs w:val="21"/>
          <w:lang w:val="zh-CN"/>
        </w:rPr>
        <w:t>反映</w:t>
      </w:r>
      <w:r w:rsidRPr="009B16A0">
        <w:rPr>
          <w:rFonts w:asciiTheme="minorEastAsia" w:eastAsiaTheme="minorEastAsia" w:hAnsiTheme="minorEastAsia" w:hint="eastAsia"/>
          <w:sz w:val="21"/>
          <w:szCs w:val="21"/>
          <w:lang w:val="zh-CN"/>
        </w:rPr>
        <w:t>出</w:t>
      </w:r>
      <w:r w:rsidRPr="009B16A0">
        <w:rPr>
          <w:rFonts w:asciiTheme="minorEastAsia" w:eastAsiaTheme="minorEastAsia" w:hAnsiTheme="minorEastAsia"/>
          <w:sz w:val="21"/>
          <w:szCs w:val="21"/>
          <w:lang w:val="zh-CN"/>
        </w:rPr>
        <w:t>成员国表达的一种可能共识。</w:t>
      </w:r>
      <w:r w:rsidRPr="009B16A0">
        <w:rPr>
          <w:rFonts w:asciiTheme="minorEastAsia" w:eastAsiaTheme="minorEastAsia" w:hAnsiTheme="minorEastAsia" w:hint="eastAsia"/>
          <w:sz w:val="21"/>
          <w:szCs w:val="21"/>
          <w:lang w:val="zh-CN"/>
        </w:rPr>
        <w:t>它</w:t>
      </w:r>
      <w:r w:rsidRPr="009B16A0">
        <w:rPr>
          <w:rFonts w:asciiTheme="minorEastAsia" w:eastAsiaTheme="minorEastAsia" w:hAnsiTheme="minorEastAsia"/>
          <w:sz w:val="21"/>
          <w:szCs w:val="21"/>
          <w:lang w:val="zh-CN"/>
        </w:rPr>
        <w:t>确信</w:t>
      </w:r>
      <w:r w:rsidRPr="009B16A0">
        <w:rPr>
          <w:rFonts w:asciiTheme="minorEastAsia" w:eastAsiaTheme="minorEastAsia" w:hAnsiTheme="minorEastAsia" w:hint="eastAsia"/>
          <w:sz w:val="21"/>
          <w:szCs w:val="21"/>
          <w:lang w:val="zh-CN"/>
        </w:rPr>
        <w:t>已有</w:t>
      </w:r>
      <w:r w:rsidRPr="009B16A0">
        <w:rPr>
          <w:rFonts w:asciiTheme="minorEastAsia" w:eastAsiaTheme="minorEastAsia" w:hAnsiTheme="minorEastAsia"/>
          <w:sz w:val="21"/>
          <w:szCs w:val="21"/>
          <w:lang w:val="zh-CN"/>
        </w:rPr>
        <w:t>一些共识点。它提议继续沿着这条道路走下去，使</w:t>
      </w:r>
      <w:r w:rsidRPr="009B16A0">
        <w:rPr>
          <w:rFonts w:asciiTheme="minorEastAsia" w:eastAsiaTheme="minorEastAsia" w:hAnsiTheme="minorEastAsia" w:hint="eastAsia"/>
          <w:sz w:val="21"/>
          <w:szCs w:val="21"/>
          <w:lang w:val="zh-CN"/>
        </w:rPr>
        <w:t>彼此的</w:t>
      </w:r>
      <w:r w:rsidRPr="009B16A0">
        <w:rPr>
          <w:rFonts w:asciiTheme="minorEastAsia" w:eastAsiaTheme="minorEastAsia" w:hAnsiTheme="minorEastAsia"/>
          <w:sz w:val="21"/>
          <w:szCs w:val="21"/>
          <w:lang w:val="zh-CN"/>
        </w:rPr>
        <w:t>立场更</w:t>
      </w:r>
      <w:r w:rsidRPr="009B16A0">
        <w:rPr>
          <w:rFonts w:asciiTheme="minorEastAsia" w:eastAsiaTheme="minorEastAsia" w:hAnsiTheme="minorEastAsia" w:hint="eastAsia"/>
          <w:sz w:val="21"/>
          <w:szCs w:val="21"/>
          <w:lang w:val="zh-CN"/>
        </w:rPr>
        <w:t>加接近</w:t>
      </w:r>
      <w:r w:rsidRPr="009B16A0">
        <w:rPr>
          <w:rFonts w:asciiTheme="minorEastAsia" w:eastAsiaTheme="minorEastAsia" w:hAnsiTheme="minorEastAsia"/>
          <w:sz w:val="21"/>
          <w:szCs w:val="21"/>
          <w:lang w:val="zh-CN"/>
        </w:rPr>
        <w:t>，并确保所有人都在寻求的那种灵活性。</w:t>
      </w:r>
    </w:p>
    <w:p w14:paraId="4C78FE0A"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加纳代表团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，在实现为</w:t>
      </w:r>
      <w:r w:rsidRPr="009B16A0">
        <w:rPr>
          <w:rFonts w:asciiTheme="minorEastAsia" w:eastAsiaTheme="minorEastAsia" w:hAnsiTheme="minorEastAsia" w:hint="eastAsia"/>
          <w:sz w:val="21"/>
          <w:szCs w:val="21"/>
          <w:lang w:val="zh-CN"/>
        </w:rPr>
        <w:t>本</w:t>
      </w:r>
      <w:r w:rsidRPr="009B16A0">
        <w:rPr>
          <w:rFonts w:asciiTheme="minorEastAsia" w:eastAsiaTheme="minorEastAsia" w:hAnsiTheme="minorEastAsia"/>
          <w:sz w:val="21"/>
          <w:szCs w:val="21"/>
          <w:lang w:val="zh-CN"/>
        </w:rPr>
        <w:t>两年期确定的</w:t>
      </w:r>
      <w:r w:rsidRPr="009B16A0">
        <w:rPr>
          <w:rFonts w:asciiTheme="minorEastAsia" w:eastAsiaTheme="minorEastAsia" w:hAnsiTheme="minorEastAsia" w:hint="eastAsia"/>
          <w:sz w:val="21"/>
          <w:szCs w:val="21"/>
          <w:lang w:val="zh-CN"/>
        </w:rPr>
        <w:t>目标即</w:t>
      </w:r>
      <w:r w:rsidRPr="009B16A0">
        <w:rPr>
          <w:rFonts w:asciiTheme="minorEastAsia" w:eastAsiaTheme="minorEastAsia" w:hAnsiTheme="minorEastAsia"/>
          <w:sz w:val="21"/>
          <w:szCs w:val="21"/>
          <w:lang w:val="zh-CN"/>
        </w:rPr>
        <w:t>争取制定出确保遗传资源、传统知识和传统文化表现形式得到平衡和有效保护的文书方面取得了重</w:t>
      </w:r>
      <w:r w:rsidRPr="009B16A0">
        <w:rPr>
          <w:rFonts w:asciiTheme="minorEastAsia" w:eastAsiaTheme="minorEastAsia" w:hAnsiTheme="minorEastAsia" w:hint="eastAsia"/>
          <w:sz w:val="21"/>
          <w:szCs w:val="21"/>
          <w:lang w:val="zh-CN"/>
        </w:rPr>
        <w:t>大</w:t>
      </w:r>
      <w:r w:rsidRPr="009B16A0">
        <w:rPr>
          <w:rFonts w:asciiTheme="minorEastAsia" w:eastAsiaTheme="minorEastAsia" w:hAnsiTheme="minorEastAsia"/>
          <w:sz w:val="21"/>
          <w:szCs w:val="21"/>
          <w:lang w:val="zh-CN"/>
        </w:rPr>
        <w:t>进展。</w:t>
      </w:r>
      <w:r w:rsidRPr="009B16A0">
        <w:rPr>
          <w:rFonts w:asciiTheme="minorEastAsia" w:eastAsiaTheme="minorEastAsia" w:hAnsiTheme="minorEastAsia"/>
          <w:color w:val="000000" w:themeColor="text1"/>
          <w:sz w:val="21"/>
          <w:szCs w:val="21"/>
          <w:lang w:val="zh-CN"/>
        </w:rPr>
        <w:t>有希望的是，</w:t>
      </w:r>
      <w:r w:rsidRPr="009B16A0">
        <w:rPr>
          <w:rFonts w:asciiTheme="minorEastAsia" w:eastAsiaTheme="minorEastAsia" w:hAnsiTheme="minorEastAsia"/>
          <w:sz w:val="21"/>
          <w:szCs w:val="21"/>
          <w:lang w:val="zh-CN"/>
        </w:rPr>
        <w:t>如果各方继续本着诚意进行谈判，就有可能结束这一进程。然而，它赞同某些代表团就所采用方法缺乏明确性表达的看法。某些拟议架构，例如</w:t>
      </w:r>
      <w:r w:rsidRPr="009B16A0">
        <w:rPr>
          <w:rFonts w:asciiTheme="minorEastAsia" w:eastAsiaTheme="minorEastAsia" w:hAnsiTheme="minorEastAsia" w:hint="eastAsia"/>
          <w:sz w:val="21"/>
          <w:szCs w:val="21"/>
          <w:lang w:val="zh-CN"/>
        </w:rPr>
        <w:t>特设</w:t>
      </w:r>
      <w:r w:rsidRPr="009B16A0">
        <w:rPr>
          <w:rFonts w:asciiTheme="minorEastAsia" w:eastAsiaTheme="minorEastAsia" w:hAnsiTheme="minorEastAsia"/>
          <w:sz w:val="21"/>
          <w:szCs w:val="21"/>
          <w:lang w:val="zh-CN"/>
        </w:rPr>
        <w:t>专家组、非正式会议和联络小组是有用的，但困难在于如何将这些机构的成果转化为正在制定的案文。让专家组开展</w:t>
      </w:r>
      <w:r w:rsidRPr="009B16A0">
        <w:rPr>
          <w:rFonts w:asciiTheme="minorEastAsia" w:eastAsiaTheme="minorEastAsia" w:hAnsiTheme="minorEastAsia" w:hint="eastAsia"/>
          <w:sz w:val="21"/>
          <w:szCs w:val="21"/>
          <w:lang w:val="zh-CN"/>
        </w:rPr>
        <w:t>广泛的</w:t>
      </w:r>
      <w:r w:rsidRPr="009B16A0">
        <w:rPr>
          <w:rFonts w:asciiTheme="minorEastAsia" w:eastAsiaTheme="minorEastAsia" w:hAnsiTheme="minorEastAsia"/>
          <w:sz w:val="21"/>
          <w:szCs w:val="21"/>
          <w:lang w:val="zh-CN"/>
        </w:rPr>
        <w:t>建设性讨论，然后只是将其作为供审议的文件弃入</w:t>
      </w:r>
      <w:r w:rsidRPr="009B16A0">
        <w:rPr>
          <w:rFonts w:asciiTheme="minorEastAsia" w:eastAsiaTheme="minorEastAsia" w:hAnsiTheme="minorEastAsia" w:hint="eastAsia"/>
          <w:sz w:val="21"/>
          <w:szCs w:val="21"/>
          <w:lang w:val="zh-CN"/>
        </w:rPr>
        <w:t>后台</w:t>
      </w:r>
      <w:r w:rsidRPr="009B16A0">
        <w:rPr>
          <w:rFonts w:asciiTheme="minorEastAsia" w:eastAsiaTheme="minorEastAsia" w:hAnsiTheme="minorEastAsia"/>
          <w:sz w:val="21"/>
          <w:szCs w:val="21"/>
          <w:lang w:val="zh-CN"/>
        </w:rPr>
        <w:t>，而不是将其纳入合并文件，实际上没有任何效用。部分</w:t>
      </w:r>
      <w:r w:rsidRPr="009B16A0">
        <w:rPr>
          <w:rFonts w:asciiTheme="minorEastAsia" w:eastAsiaTheme="minorEastAsia" w:hAnsiTheme="minorEastAsia" w:hint="eastAsia"/>
          <w:sz w:val="21"/>
          <w:szCs w:val="21"/>
          <w:lang w:val="zh-CN"/>
        </w:rPr>
        <w:t>原因</w:t>
      </w:r>
      <w:r w:rsidRPr="009B16A0">
        <w:rPr>
          <w:rFonts w:asciiTheme="minorEastAsia" w:eastAsiaTheme="minorEastAsia" w:hAnsiTheme="minorEastAsia"/>
          <w:sz w:val="21"/>
          <w:szCs w:val="21"/>
          <w:lang w:val="zh-CN"/>
        </w:rPr>
        <w:t>在于，IGC的环境在过去18年来没有什么改变。对大多数国际讨论来说，决定是如何作出的非常清楚。从没有想到的一种情形是，</w:t>
      </w:r>
      <w:r w:rsidRPr="009B16A0">
        <w:rPr>
          <w:rFonts w:asciiTheme="minorEastAsia" w:eastAsiaTheme="minorEastAsia" w:hAnsiTheme="minorEastAsia" w:hint="eastAsia"/>
          <w:sz w:val="21"/>
          <w:szCs w:val="21"/>
          <w:lang w:val="zh-CN"/>
        </w:rPr>
        <w:t>将</w:t>
      </w:r>
      <w:r w:rsidRPr="009B16A0">
        <w:rPr>
          <w:rFonts w:asciiTheme="minorEastAsia" w:eastAsiaTheme="minorEastAsia" w:hAnsiTheme="minorEastAsia"/>
          <w:sz w:val="21"/>
          <w:szCs w:val="21"/>
          <w:lang w:val="zh-CN"/>
        </w:rPr>
        <w:t>所有各方放在一个有大黑板的教室里，每个代表团</w:t>
      </w:r>
      <w:r w:rsidRPr="009B16A0">
        <w:rPr>
          <w:rFonts w:asciiTheme="minorEastAsia" w:eastAsiaTheme="minorEastAsia" w:hAnsiTheme="minorEastAsia" w:hint="eastAsia"/>
          <w:sz w:val="21"/>
          <w:szCs w:val="21"/>
          <w:lang w:val="zh-CN"/>
        </w:rPr>
        <w:t>手里</w:t>
      </w:r>
      <w:r w:rsidRPr="009B16A0">
        <w:rPr>
          <w:rFonts w:asciiTheme="minorEastAsia" w:eastAsiaTheme="minorEastAsia" w:hAnsiTheme="minorEastAsia"/>
          <w:sz w:val="21"/>
          <w:szCs w:val="21"/>
          <w:lang w:val="zh-CN"/>
        </w:rPr>
        <w:t>都有一支粉笔，它们可以随意地对黑板上的内容进行增减。IGC正在做的事情似乎</w:t>
      </w:r>
      <w:r w:rsidRPr="009B16A0">
        <w:rPr>
          <w:rFonts w:asciiTheme="minorEastAsia" w:eastAsiaTheme="minorEastAsia" w:hAnsiTheme="minorEastAsia" w:hint="eastAsia"/>
          <w:sz w:val="21"/>
          <w:szCs w:val="21"/>
          <w:lang w:val="zh-CN"/>
        </w:rPr>
        <w:t>就是这样的</w:t>
      </w:r>
      <w:r w:rsidRPr="009B16A0">
        <w:rPr>
          <w:rFonts w:asciiTheme="minorEastAsia" w:eastAsiaTheme="minorEastAsia" w:hAnsiTheme="minorEastAsia"/>
          <w:sz w:val="21"/>
          <w:szCs w:val="21"/>
          <w:lang w:val="zh-CN"/>
        </w:rPr>
        <w:t>。这就是它如此</w:t>
      </w:r>
      <w:r w:rsidRPr="009B16A0">
        <w:rPr>
          <w:rFonts w:asciiTheme="minorEastAsia" w:eastAsiaTheme="minorEastAsia" w:hAnsiTheme="minorEastAsia" w:hint="eastAsia"/>
          <w:sz w:val="21"/>
          <w:szCs w:val="21"/>
          <w:lang w:val="zh-CN"/>
        </w:rPr>
        <w:t>艰</w:t>
      </w:r>
      <w:r w:rsidRPr="009B16A0">
        <w:rPr>
          <w:rFonts w:asciiTheme="minorEastAsia" w:eastAsiaTheme="minorEastAsia" w:hAnsiTheme="minorEastAsia"/>
          <w:sz w:val="21"/>
          <w:szCs w:val="21"/>
          <w:lang w:val="zh-CN"/>
        </w:rPr>
        <w:t>难的原因所在。共识是</w:t>
      </w:r>
      <w:r w:rsidRPr="009B16A0">
        <w:rPr>
          <w:rFonts w:asciiTheme="minorEastAsia" w:eastAsiaTheme="minorEastAsia" w:hAnsiTheme="minorEastAsia" w:hint="eastAsia"/>
          <w:sz w:val="21"/>
          <w:szCs w:val="21"/>
          <w:lang w:val="zh-CN"/>
        </w:rPr>
        <w:t>该</w:t>
      </w:r>
      <w:r w:rsidRPr="009B16A0">
        <w:rPr>
          <w:rFonts w:asciiTheme="minorEastAsia" w:eastAsiaTheme="minorEastAsia" w:hAnsiTheme="minorEastAsia"/>
          <w:sz w:val="21"/>
          <w:szCs w:val="21"/>
          <w:lang w:val="zh-CN"/>
        </w:rPr>
        <w:t>进程的</w:t>
      </w:r>
      <w:r w:rsidRPr="009B16A0">
        <w:rPr>
          <w:rFonts w:asciiTheme="minorEastAsia" w:eastAsiaTheme="minorEastAsia" w:hAnsiTheme="minorEastAsia" w:hint="eastAsia"/>
          <w:sz w:val="21"/>
          <w:szCs w:val="21"/>
          <w:lang w:val="zh-CN"/>
        </w:rPr>
        <w:t>一个</w:t>
      </w:r>
      <w:r w:rsidRPr="009B16A0">
        <w:rPr>
          <w:rFonts w:asciiTheme="minorEastAsia" w:eastAsiaTheme="minorEastAsia" w:hAnsiTheme="minorEastAsia"/>
          <w:sz w:val="21"/>
          <w:szCs w:val="21"/>
          <w:lang w:val="zh-CN"/>
        </w:rPr>
        <w:t>重要组成部分，但在谈判中涉及更多实质性问题时，共识不过是</w:t>
      </w:r>
      <w:r w:rsidRPr="009B16A0">
        <w:rPr>
          <w:rFonts w:asciiTheme="minorEastAsia" w:eastAsiaTheme="minorEastAsia" w:hAnsiTheme="minorEastAsia" w:hint="eastAsia"/>
          <w:sz w:val="21"/>
          <w:szCs w:val="21"/>
          <w:lang w:val="zh-CN"/>
        </w:rPr>
        <w:t>一种</w:t>
      </w:r>
      <w:r w:rsidRPr="009B16A0">
        <w:rPr>
          <w:rFonts w:asciiTheme="minorEastAsia" w:eastAsiaTheme="minorEastAsia" w:hAnsiTheme="minorEastAsia"/>
          <w:sz w:val="21"/>
          <w:szCs w:val="21"/>
          <w:lang w:val="zh-CN"/>
        </w:rPr>
        <w:t>相关因素。其他事项，如纯粹的程序事项，并</w:t>
      </w:r>
      <w:r w:rsidRPr="009B16A0">
        <w:rPr>
          <w:rFonts w:asciiTheme="minorEastAsia" w:eastAsiaTheme="minorEastAsia" w:hAnsiTheme="minorEastAsia" w:hint="eastAsia"/>
          <w:sz w:val="21"/>
          <w:szCs w:val="21"/>
          <w:lang w:val="zh-CN"/>
        </w:rPr>
        <w:t>非</w:t>
      </w:r>
      <w:r w:rsidRPr="009B16A0">
        <w:rPr>
          <w:rFonts w:asciiTheme="minorEastAsia" w:eastAsiaTheme="minorEastAsia" w:hAnsiTheme="minorEastAsia"/>
          <w:sz w:val="21"/>
          <w:szCs w:val="21"/>
          <w:lang w:val="zh-CN"/>
        </w:rPr>
        <w:t>总需要达成共识。《联合国宪章》明确了这一点，产</w:t>
      </w:r>
      <w:r w:rsidRPr="009B16A0">
        <w:rPr>
          <w:rFonts w:asciiTheme="minorEastAsia" w:eastAsiaTheme="minorEastAsia" w:hAnsiTheme="minorEastAsia" w:hint="eastAsia"/>
          <w:sz w:val="21"/>
          <w:szCs w:val="21"/>
          <w:lang w:val="zh-CN"/>
        </w:rPr>
        <w:t>权</w:t>
      </w:r>
      <w:r w:rsidRPr="009B16A0">
        <w:rPr>
          <w:rFonts w:asciiTheme="minorEastAsia" w:eastAsiaTheme="minorEastAsia" w:hAnsiTheme="minorEastAsia"/>
          <w:sz w:val="21"/>
          <w:szCs w:val="21"/>
          <w:lang w:val="zh-CN"/>
        </w:rPr>
        <w:t>组织也有与之</w:t>
      </w:r>
      <w:r w:rsidRPr="009B16A0">
        <w:rPr>
          <w:rFonts w:asciiTheme="minorEastAsia" w:eastAsiaTheme="minorEastAsia" w:hAnsiTheme="minorEastAsia" w:hint="eastAsia"/>
          <w:sz w:val="21"/>
          <w:szCs w:val="21"/>
          <w:lang w:val="zh-CN"/>
        </w:rPr>
        <w:t>相</w:t>
      </w:r>
      <w:r w:rsidRPr="009B16A0">
        <w:rPr>
          <w:rFonts w:asciiTheme="minorEastAsia" w:eastAsiaTheme="minorEastAsia" w:hAnsiTheme="minorEastAsia"/>
          <w:sz w:val="21"/>
          <w:szCs w:val="21"/>
          <w:lang w:val="zh-CN"/>
        </w:rPr>
        <w:t>似的规则。某些缔约方没有承诺遵守常识规则。任何</w:t>
      </w:r>
      <w:r w:rsidRPr="009B16A0">
        <w:rPr>
          <w:rFonts w:asciiTheme="minorEastAsia" w:eastAsiaTheme="minorEastAsia" w:hAnsiTheme="minorEastAsia" w:hint="eastAsia"/>
          <w:sz w:val="21"/>
          <w:szCs w:val="21"/>
          <w:lang w:val="zh-CN"/>
        </w:rPr>
        <w:t>特定</w:t>
      </w:r>
      <w:r w:rsidRPr="009B16A0">
        <w:rPr>
          <w:rFonts w:asciiTheme="minorEastAsia" w:eastAsiaTheme="minorEastAsia" w:hAnsiTheme="minorEastAsia"/>
          <w:sz w:val="21"/>
          <w:szCs w:val="21"/>
          <w:lang w:val="zh-CN"/>
        </w:rPr>
        <w:t>条款都</w:t>
      </w:r>
      <w:r w:rsidRPr="009B16A0">
        <w:rPr>
          <w:rFonts w:asciiTheme="minorEastAsia" w:eastAsiaTheme="minorEastAsia" w:hAnsiTheme="minorEastAsia" w:hint="eastAsia"/>
          <w:sz w:val="21"/>
          <w:szCs w:val="21"/>
          <w:lang w:val="zh-CN"/>
        </w:rPr>
        <w:t>有</w:t>
      </w:r>
      <w:r w:rsidRPr="009B16A0">
        <w:rPr>
          <w:rFonts w:asciiTheme="minorEastAsia" w:eastAsiaTheme="minorEastAsia" w:hAnsiTheme="minorEastAsia"/>
          <w:sz w:val="21"/>
          <w:szCs w:val="21"/>
          <w:lang w:val="zh-CN"/>
        </w:rPr>
        <w:t>利</w:t>
      </w:r>
      <w:r w:rsidRPr="009B16A0">
        <w:rPr>
          <w:rFonts w:asciiTheme="minorEastAsia" w:eastAsiaTheme="minorEastAsia" w:hAnsiTheme="minorEastAsia" w:hint="eastAsia"/>
          <w:sz w:val="21"/>
          <w:szCs w:val="21"/>
          <w:lang w:val="zh-CN"/>
        </w:rPr>
        <w:t>有</w:t>
      </w:r>
      <w:r w:rsidRPr="009B16A0">
        <w:rPr>
          <w:rFonts w:asciiTheme="minorEastAsia" w:eastAsiaTheme="minorEastAsia" w:hAnsiTheme="minorEastAsia"/>
          <w:sz w:val="21"/>
          <w:szCs w:val="21"/>
          <w:lang w:val="zh-CN"/>
        </w:rPr>
        <w:t>弊，因此IGC应当对在某一条款中</w:t>
      </w:r>
      <w:r w:rsidRPr="009B16A0">
        <w:rPr>
          <w:rFonts w:asciiTheme="minorEastAsia" w:eastAsiaTheme="minorEastAsia" w:hAnsiTheme="minorEastAsia" w:hint="eastAsia"/>
          <w:sz w:val="21"/>
          <w:szCs w:val="21"/>
          <w:lang w:val="zh-CN"/>
        </w:rPr>
        <w:t>有两种明确</w:t>
      </w:r>
      <w:r w:rsidRPr="009B16A0">
        <w:rPr>
          <w:rFonts w:asciiTheme="minorEastAsia" w:eastAsiaTheme="minorEastAsia" w:hAnsiTheme="minorEastAsia"/>
          <w:sz w:val="21"/>
          <w:szCs w:val="21"/>
          <w:lang w:val="zh-CN"/>
        </w:rPr>
        <w:t>对立的立场达成</w:t>
      </w:r>
      <w:r w:rsidRPr="009B16A0">
        <w:rPr>
          <w:rFonts w:asciiTheme="minorEastAsia" w:eastAsiaTheme="minorEastAsia" w:hAnsiTheme="minorEastAsia" w:hint="eastAsia"/>
          <w:sz w:val="21"/>
          <w:szCs w:val="21"/>
          <w:lang w:val="zh-CN"/>
        </w:rPr>
        <w:t>协商</w:t>
      </w:r>
      <w:r w:rsidRPr="009B16A0">
        <w:rPr>
          <w:rFonts w:asciiTheme="minorEastAsia" w:eastAsiaTheme="minorEastAsia" w:hAnsiTheme="minorEastAsia"/>
          <w:sz w:val="21"/>
          <w:szCs w:val="21"/>
          <w:lang w:val="zh-CN"/>
        </w:rPr>
        <w:t>一致</w:t>
      </w:r>
      <w:r w:rsidRPr="009B16A0">
        <w:rPr>
          <w:rFonts w:asciiTheme="minorEastAsia" w:eastAsiaTheme="minorEastAsia" w:hAnsiTheme="minorEastAsia" w:hint="eastAsia"/>
          <w:sz w:val="21"/>
          <w:szCs w:val="21"/>
          <w:lang w:val="zh-CN"/>
        </w:rPr>
        <w:t>意见</w:t>
      </w:r>
      <w:r w:rsidRPr="009B16A0">
        <w:rPr>
          <w:rFonts w:asciiTheme="minorEastAsia" w:eastAsiaTheme="minorEastAsia" w:hAnsiTheme="minorEastAsia"/>
          <w:sz w:val="21"/>
          <w:szCs w:val="21"/>
          <w:lang w:val="zh-CN"/>
        </w:rPr>
        <w:t>。如果</w:t>
      </w:r>
      <w:r w:rsidRPr="009B16A0">
        <w:rPr>
          <w:rFonts w:asciiTheme="minorEastAsia" w:eastAsiaTheme="minorEastAsia" w:hAnsiTheme="minorEastAsia" w:hint="eastAsia"/>
          <w:sz w:val="21"/>
          <w:szCs w:val="21"/>
          <w:lang w:val="zh-CN"/>
        </w:rPr>
        <w:t>需求者</w:t>
      </w:r>
      <w:r w:rsidRPr="009B16A0">
        <w:rPr>
          <w:rFonts w:asciiTheme="minorEastAsia" w:eastAsiaTheme="minorEastAsia" w:hAnsiTheme="minorEastAsia"/>
          <w:sz w:val="21"/>
          <w:szCs w:val="21"/>
          <w:lang w:val="zh-CN"/>
        </w:rPr>
        <w:t>有特定的</w:t>
      </w:r>
      <w:r w:rsidRPr="009B16A0">
        <w:rPr>
          <w:rFonts w:asciiTheme="minorEastAsia" w:eastAsiaTheme="minorEastAsia" w:hAnsiTheme="minorEastAsia" w:hint="eastAsia"/>
          <w:sz w:val="21"/>
          <w:szCs w:val="21"/>
          <w:lang w:val="zh-CN"/>
        </w:rPr>
        <w:t>替代</w:t>
      </w:r>
      <w:r w:rsidRPr="009B16A0">
        <w:rPr>
          <w:rFonts w:asciiTheme="minorEastAsia" w:eastAsiaTheme="minorEastAsia" w:hAnsiTheme="minorEastAsia"/>
          <w:sz w:val="21"/>
          <w:szCs w:val="21"/>
          <w:lang w:val="zh-CN"/>
        </w:rPr>
        <w:t>方案，他们应该尽一切努力</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此作出</w:t>
      </w:r>
      <w:r w:rsidRPr="009B16A0">
        <w:rPr>
          <w:rFonts w:asciiTheme="minorEastAsia" w:eastAsiaTheme="minorEastAsia" w:hAnsiTheme="minorEastAsia" w:hint="eastAsia"/>
          <w:sz w:val="21"/>
          <w:szCs w:val="21"/>
          <w:lang w:val="zh-CN"/>
        </w:rPr>
        <w:t>贡献</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至</w:t>
      </w:r>
      <w:r w:rsidRPr="009B16A0">
        <w:rPr>
          <w:rFonts w:asciiTheme="minorEastAsia" w:eastAsiaTheme="minorEastAsia" w:hAnsiTheme="minorEastAsia"/>
          <w:sz w:val="21"/>
          <w:szCs w:val="21"/>
          <w:lang w:val="zh-CN"/>
        </w:rPr>
        <w:t>于任务授权，如果代表团对某一特定主题不感兴趣，则可提出</w:t>
      </w:r>
      <w:r w:rsidRPr="009B16A0">
        <w:rPr>
          <w:rFonts w:asciiTheme="minorEastAsia" w:eastAsiaTheme="minorEastAsia" w:hAnsiTheme="minorEastAsia" w:hint="eastAsia"/>
          <w:sz w:val="21"/>
          <w:szCs w:val="21"/>
          <w:lang w:val="zh-CN"/>
        </w:rPr>
        <w:t>对立</w:t>
      </w:r>
      <w:r w:rsidRPr="009B16A0">
        <w:rPr>
          <w:rFonts w:asciiTheme="minorEastAsia" w:eastAsiaTheme="minorEastAsia" w:hAnsiTheme="minorEastAsia"/>
          <w:sz w:val="21"/>
          <w:szCs w:val="21"/>
          <w:lang w:val="zh-CN"/>
        </w:rPr>
        <w:t>立场。可能更好的一种做法是，至少由能够采纳各方真诚表达的主题的双边机构来提出，然后提出体现对立立场的案文。这种做法的好处在于，能够清楚地了解各方</w:t>
      </w:r>
      <w:r w:rsidRPr="009B16A0">
        <w:rPr>
          <w:rFonts w:asciiTheme="minorEastAsia" w:eastAsiaTheme="minorEastAsia" w:hAnsiTheme="minorEastAsia" w:hint="eastAsia"/>
          <w:sz w:val="21"/>
          <w:szCs w:val="21"/>
          <w:lang w:val="zh-CN"/>
        </w:rPr>
        <w:t>承诺</w:t>
      </w:r>
      <w:r w:rsidRPr="009B16A0">
        <w:rPr>
          <w:rFonts w:asciiTheme="minorEastAsia" w:eastAsiaTheme="minorEastAsia" w:hAnsiTheme="minorEastAsia"/>
          <w:sz w:val="21"/>
          <w:szCs w:val="21"/>
          <w:lang w:val="zh-CN"/>
        </w:rPr>
        <w:t>采用的方法。在非正式</w:t>
      </w:r>
      <w:r w:rsidRPr="009B16A0">
        <w:rPr>
          <w:rFonts w:asciiTheme="minorEastAsia" w:eastAsiaTheme="minorEastAsia" w:hAnsiTheme="minorEastAsia" w:hint="eastAsia"/>
          <w:sz w:val="21"/>
          <w:szCs w:val="21"/>
          <w:lang w:val="zh-CN"/>
        </w:rPr>
        <w:t>会议</w:t>
      </w:r>
      <w:r w:rsidRPr="009B16A0">
        <w:rPr>
          <w:rFonts w:asciiTheme="minorEastAsia" w:eastAsiaTheme="minorEastAsia" w:hAnsiTheme="minorEastAsia"/>
          <w:sz w:val="21"/>
          <w:szCs w:val="21"/>
          <w:lang w:val="zh-CN"/>
        </w:rPr>
        <w:t>或会外活动</w:t>
      </w:r>
      <w:r w:rsidRPr="009B16A0">
        <w:rPr>
          <w:rFonts w:asciiTheme="minorEastAsia" w:eastAsiaTheme="minorEastAsia" w:hAnsiTheme="minorEastAsia" w:hint="eastAsia"/>
          <w:sz w:val="21"/>
          <w:szCs w:val="21"/>
          <w:lang w:val="zh-CN"/>
        </w:rPr>
        <w:t>上</w:t>
      </w:r>
      <w:r w:rsidRPr="009B16A0">
        <w:rPr>
          <w:rFonts w:asciiTheme="minorEastAsia" w:eastAsiaTheme="minorEastAsia" w:hAnsiTheme="minorEastAsia"/>
          <w:sz w:val="21"/>
          <w:szCs w:val="21"/>
          <w:lang w:val="zh-CN"/>
        </w:rPr>
        <w:t>，人们可以尝试</w:t>
      </w:r>
      <w:r w:rsidRPr="009B16A0">
        <w:rPr>
          <w:rFonts w:asciiTheme="minorEastAsia" w:eastAsiaTheme="minorEastAsia" w:hAnsiTheme="minorEastAsia" w:hint="eastAsia"/>
          <w:sz w:val="21"/>
          <w:szCs w:val="21"/>
          <w:lang w:val="zh-CN"/>
        </w:rPr>
        <w:t>增</w:t>
      </w:r>
      <w:r w:rsidRPr="009B16A0">
        <w:rPr>
          <w:rFonts w:asciiTheme="minorEastAsia" w:eastAsiaTheme="minorEastAsia" w:hAnsiTheme="minorEastAsia"/>
          <w:sz w:val="21"/>
          <w:szCs w:val="21"/>
          <w:lang w:val="zh-CN"/>
        </w:rPr>
        <w:t>减观点。目前的处境非常</w:t>
      </w:r>
      <w:r w:rsidRPr="009B16A0">
        <w:rPr>
          <w:rFonts w:asciiTheme="minorEastAsia" w:eastAsiaTheme="minorEastAsia" w:hAnsiTheme="minorEastAsia" w:hint="eastAsia"/>
          <w:sz w:val="21"/>
          <w:szCs w:val="21"/>
          <w:lang w:val="zh-CN"/>
        </w:rPr>
        <w:t>艰难</w:t>
      </w:r>
      <w:r w:rsidRPr="009B16A0">
        <w:rPr>
          <w:rFonts w:asciiTheme="minorEastAsia" w:eastAsiaTheme="minorEastAsia" w:hAnsiTheme="minorEastAsia"/>
          <w:sz w:val="21"/>
          <w:szCs w:val="21"/>
          <w:lang w:val="zh-CN"/>
        </w:rPr>
        <w:t>，特别是代表团提出了非常明确的案文并期望将所有的逗号和句号都</w:t>
      </w:r>
      <w:r w:rsidRPr="009B16A0">
        <w:rPr>
          <w:rFonts w:asciiTheme="minorEastAsia" w:eastAsiaTheme="minorEastAsia" w:hAnsiTheme="minorEastAsia" w:hint="eastAsia"/>
          <w:sz w:val="21"/>
          <w:szCs w:val="21"/>
          <w:lang w:val="zh-CN"/>
        </w:rPr>
        <w:t>列入</w:t>
      </w:r>
      <w:r w:rsidRPr="009B16A0">
        <w:rPr>
          <w:rFonts w:asciiTheme="minorEastAsia" w:eastAsiaTheme="minorEastAsia" w:hAnsiTheme="minorEastAsia"/>
          <w:sz w:val="21"/>
          <w:szCs w:val="21"/>
          <w:lang w:val="zh-CN"/>
        </w:rPr>
        <w:t>，否则不会支持</w:t>
      </w:r>
      <w:r w:rsidRPr="009B16A0">
        <w:rPr>
          <w:rFonts w:asciiTheme="minorEastAsia" w:eastAsiaTheme="minorEastAsia" w:hAnsiTheme="minorEastAsia" w:hint="eastAsia"/>
          <w:sz w:val="21"/>
          <w:szCs w:val="21"/>
          <w:lang w:val="zh-CN"/>
        </w:rPr>
        <w:t>该案文</w:t>
      </w:r>
      <w:r w:rsidRPr="009B16A0">
        <w:rPr>
          <w:rFonts w:asciiTheme="minorEastAsia" w:eastAsiaTheme="minorEastAsia" w:hAnsiTheme="minorEastAsia"/>
          <w:sz w:val="21"/>
          <w:szCs w:val="21"/>
          <w:lang w:val="zh-CN"/>
        </w:rPr>
        <w:t>。作为下一个两年期的一部分，如果IGC可以花些时间与地区集团合作，就这一专题达成明确的一致，</w:t>
      </w:r>
      <w:r w:rsidRPr="009B16A0">
        <w:rPr>
          <w:rFonts w:asciiTheme="minorEastAsia" w:eastAsiaTheme="minorEastAsia" w:hAnsiTheme="minorEastAsia" w:hint="eastAsia"/>
          <w:sz w:val="21"/>
          <w:szCs w:val="21"/>
          <w:lang w:val="zh-CN"/>
        </w:rPr>
        <w:t>将最</w:t>
      </w:r>
      <w:r w:rsidRPr="009B16A0">
        <w:rPr>
          <w:rFonts w:asciiTheme="minorEastAsia" w:eastAsiaTheme="minorEastAsia" w:hAnsiTheme="minorEastAsia"/>
          <w:sz w:val="21"/>
          <w:szCs w:val="21"/>
          <w:lang w:val="zh-CN"/>
        </w:rPr>
        <w:t>有助</w:t>
      </w:r>
      <w:r w:rsidRPr="009B16A0">
        <w:rPr>
          <w:rFonts w:asciiTheme="minorEastAsia" w:eastAsiaTheme="minorEastAsia" w:hAnsiTheme="minorEastAsia" w:hint="eastAsia"/>
          <w:sz w:val="21"/>
          <w:szCs w:val="21"/>
          <w:lang w:val="zh-CN"/>
        </w:rPr>
        <w:t>益</w:t>
      </w:r>
      <w:r w:rsidRPr="009B16A0">
        <w:rPr>
          <w:rFonts w:asciiTheme="minorEastAsia" w:eastAsiaTheme="minorEastAsia" w:hAnsiTheme="minorEastAsia"/>
          <w:sz w:val="21"/>
          <w:szCs w:val="21"/>
          <w:lang w:val="zh-CN"/>
        </w:rPr>
        <w:t>。所有利益都必须在国际法中得到体现。IGC试图提出特定文书的</w:t>
      </w:r>
      <w:r w:rsidRPr="009B16A0">
        <w:rPr>
          <w:rFonts w:asciiTheme="minorEastAsia" w:eastAsiaTheme="minorEastAsia" w:hAnsiTheme="minorEastAsia"/>
          <w:sz w:val="21"/>
          <w:szCs w:val="21"/>
          <w:lang w:val="zh-CN"/>
        </w:rPr>
        <w:lastRenderedPageBreak/>
        <w:t>原因是同意放弃部分主权。这并不违反国际法。</w:t>
      </w:r>
      <w:r w:rsidRPr="009B16A0">
        <w:rPr>
          <w:rFonts w:asciiTheme="minorEastAsia" w:eastAsiaTheme="minorEastAsia" w:hAnsiTheme="minorEastAsia" w:hint="eastAsia"/>
          <w:sz w:val="21"/>
          <w:szCs w:val="21"/>
          <w:lang w:val="zh-CN"/>
        </w:rPr>
        <w:t>对于</w:t>
      </w:r>
      <w:r w:rsidRPr="009B16A0">
        <w:rPr>
          <w:rFonts w:asciiTheme="minorEastAsia" w:eastAsiaTheme="minorEastAsia" w:hAnsiTheme="minorEastAsia"/>
          <w:sz w:val="21"/>
          <w:szCs w:val="21"/>
          <w:lang w:val="zh-CN"/>
        </w:rPr>
        <w:t>如何使成员国的发言和提案在共识文件中得</w:t>
      </w:r>
      <w:r w:rsidRPr="009B16A0">
        <w:rPr>
          <w:rFonts w:asciiTheme="minorEastAsia" w:eastAsiaTheme="minorEastAsia" w:hAnsiTheme="minorEastAsia" w:hint="eastAsia"/>
          <w:sz w:val="21"/>
          <w:szCs w:val="21"/>
          <w:lang w:val="zh-CN"/>
        </w:rPr>
        <w:t>到</w:t>
      </w:r>
      <w:r w:rsidRPr="009B16A0">
        <w:rPr>
          <w:rFonts w:asciiTheme="minorEastAsia" w:eastAsiaTheme="minorEastAsia" w:hAnsiTheme="minorEastAsia"/>
          <w:sz w:val="21"/>
          <w:szCs w:val="21"/>
          <w:lang w:val="zh-CN"/>
        </w:rPr>
        <w:t>体现，代表团希望在下一轮讨论中创造空间，就议事规则，而不是实质性问题，达成一定程度的共识。</w:t>
      </w:r>
    </w:p>
    <w:p w14:paraId="73555C81"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澳大利亚代表团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，IGC在</w:t>
      </w:r>
      <w:r w:rsidRPr="009B16A0">
        <w:rPr>
          <w:rFonts w:asciiTheme="minorEastAsia" w:eastAsiaTheme="minorEastAsia" w:hAnsiTheme="minorEastAsia" w:hint="eastAsia"/>
          <w:sz w:val="21"/>
          <w:szCs w:val="21"/>
          <w:lang w:val="zh-CN"/>
        </w:rPr>
        <w:t>当</w:t>
      </w:r>
      <w:r w:rsidRPr="009B16A0">
        <w:rPr>
          <w:rFonts w:asciiTheme="minorEastAsia" w:eastAsiaTheme="minorEastAsia" w:hAnsiTheme="minorEastAsia"/>
          <w:sz w:val="21"/>
          <w:szCs w:val="21"/>
          <w:lang w:val="zh-CN"/>
        </w:rPr>
        <w:t>前的任务授权下取得了巨大的进展。所有成员国都应当对它们为这项事业所作的贡献感到自豪。它注意到主席为起草关于遗传资源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相关传统知识的折衷案文所作的努力，案文旨在平衡遗传资源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相关传统知识的使用者与提供者及知识持有人</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权利和利益。随着国家遗传资源制</w:t>
      </w:r>
      <w:r w:rsidRPr="009B16A0">
        <w:rPr>
          <w:rFonts w:asciiTheme="minorEastAsia" w:eastAsiaTheme="minorEastAsia" w:hAnsiTheme="minorEastAsia" w:hint="eastAsia"/>
          <w:sz w:val="21"/>
          <w:szCs w:val="21"/>
          <w:lang w:val="zh-CN"/>
        </w:rPr>
        <w:t>度</w:t>
      </w:r>
      <w:r w:rsidRPr="009B16A0">
        <w:rPr>
          <w:rFonts w:asciiTheme="minorEastAsia" w:eastAsiaTheme="minorEastAsia" w:hAnsiTheme="minorEastAsia"/>
          <w:sz w:val="21"/>
          <w:szCs w:val="21"/>
          <w:lang w:val="zh-CN"/>
        </w:rPr>
        <w:t>的推广，主席案文提出的更统一的标准将成为一种</w:t>
      </w:r>
      <w:r w:rsidRPr="009B16A0">
        <w:rPr>
          <w:rFonts w:asciiTheme="minorEastAsia" w:eastAsiaTheme="minorEastAsia" w:hAnsiTheme="minorEastAsia" w:hint="eastAsia"/>
          <w:sz w:val="21"/>
          <w:szCs w:val="21"/>
          <w:lang w:val="zh-CN"/>
        </w:rPr>
        <w:t>完美的</w:t>
      </w:r>
      <w:r w:rsidRPr="009B16A0">
        <w:rPr>
          <w:rFonts w:asciiTheme="minorEastAsia" w:eastAsiaTheme="minorEastAsia" w:hAnsiTheme="minorEastAsia"/>
          <w:sz w:val="21"/>
          <w:szCs w:val="21"/>
          <w:lang w:val="zh-CN"/>
        </w:rPr>
        <w:t>标准，不会削弱激励和奖励创新的主要作用。遗传资源和传统知识的公开对</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澳大利亚土著和托雷斯海峡岛民很重要。这是通过IGC认识到土著创新价值的第一步。它认为主席的案文是主席为沟通各方立场所做的认真且</w:t>
      </w:r>
      <w:r w:rsidRPr="009B16A0">
        <w:rPr>
          <w:rFonts w:asciiTheme="minorEastAsia" w:eastAsiaTheme="minorEastAsia" w:hAnsiTheme="minorEastAsia" w:hint="eastAsia"/>
          <w:sz w:val="21"/>
          <w:szCs w:val="21"/>
          <w:lang w:val="zh-CN"/>
        </w:rPr>
        <w:t>经</w:t>
      </w:r>
      <w:r w:rsidRPr="009B16A0">
        <w:rPr>
          <w:rFonts w:asciiTheme="minorEastAsia" w:eastAsiaTheme="minorEastAsia" w:hAnsiTheme="minorEastAsia"/>
          <w:sz w:val="21"/>
          <w:szCs w:val="21"/>
          <w:lang w:val="zh-CN"/>
        </w:rPr>
        <w:t>深思熟虑的尝试。它敦促所有成员从这个角度考虑这一问题。它期待就这一重要委员会的未来任务授权进行审议。</w:t>
      </w:r>
    </w:p>
    <w:p w14:paraId="754729FF"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日本代表团认识到，成员国</w:t>
      </w:r>
      <w:r w:rsidRPr="009B16A0">
        <w:rPr>
          <w:rFonts w:asciiTheme="minorEastAsia" w:eastAsiaTheme="minorEastAsia" w:hAnsiTheme="minorEastAsia" w:hint="eastAsia"/>
          <w:sz w:val="21"/>
          <w:szCs w:val="21"/>
          <w:lang w:val="zh-CN"/>
        </w:rPr>
        <w:t>仍</w:t>
      </w:r>
      <w:r w:rsidRPr="009B16A0">
        <w:rPr>
          <w:rFonts w:asciiTheme="minorEastAsia" w:eastAsiaTheme="minorEastAsia" w:hAnsiTheme="minorEastAsia"/>
          <w:sz w:val="21"/>
          <w:szCs w:val="21"/>
          <w:lang w:val="zh-CN"/>
        </w:rPr>
        <w:t>未</w:t>
      </w:r>
      <w:r w:rsidRPr="009B16A0">
        <w:rPr>
          <w:rFonts w:asciiTheme="minorEastAsia" w:eastAsiaTheme="minorEastAsia" w:hAnsiTheme="minorEastAsia" w:hint="eastAsia"/>
          <w:sz w:val="21"/>
          <w:szCs w:val="21"/>
          <w:lang w:val="zh-CN"/>
        </w:rPr>
        <w:t>能</w:t>
      </w:r>
      <w:r w:rsidRPr="009B16A0">
        <w:rPr>
          <w:rFonts w:asciiTheme="minorEastAsia" w:eastAsiaTheme="minorEastAsia" w:hAnsiTheme="minorEastAsia"/>
          <w:sz w:val="21"/>
          <w:szCs w:val="21"/>
          <w:lang w:val="zh-CN"/>
        </w:rPr>
        <w:t>就遗传资源、传统知识和传统文化表现形式等一些基本问题达成共识。为了通过缩小成员国之间现有的差距解决这种情况，采取循证法是最有效、最可行的方式。成员国需要进一步分享各自的国家经验和国内情况的信息。它强调</w:t>
      </w:r>
      <w:r w:rsidRPr="009B16A0">
        <w:rPr>
          <w:rFonts w:asciiTheme="minorEastAsia" w:eastAsiaTheme="minorEastAsia" w:hAnsiTheme="minorEastAsia" w:hint="eastAsia"/>
          <w:sz w:val="21"/>
          <w:szCs w:val="21"/>
          <w:lang w:val="zh-CN"/>
        </w:rPr>
        <w:t>必须</w:t>
      </w:r>
      <w:r w:rsidRPr="009B16A0">
        <w:rPr>
          <w:rFonts w:asciiTheme="minorEastAsia" w:eastAsiaTheme="minorEastAsia" w:hAnsiTheme="minorEastAsia"/>
          <w:sz w:val="21"/>
          <w:szCs w:val="21"/>
          <w:lang w:val="zh-CN"/>
        </w:rPr>
        <w:t>开展研究，以便成员国</w:t>
      </w:r>
      <w:r w:rsidRPr="009B16A0">
        <w:rPr>
          <w:rFonts w:asciiTheme="minorEastAsia" w:eastAsiaTheme="minorEastAsia" w:hAnsiTheme="minorEastAsia" w:hint="eastAsia"/>
          <w:sz w:val="21"/>
          <w:szCs w:val="21"/>
          <w:lang w:val="zh-CN"/>
        </w:rPr>
        <w:t>交流</w:t>
      </w:r>
      <w:r w:rsidRPr="009B16A0">
        <w:rPr>
          <w:rFonts w:asciiTheme="minorEastAsia" w:eastAsiaTheme="minorEastAsia" w:hAnsiTheme="minorEastAsia"/>
          <w:sz w:val="21"/>
          <w:szCs w:val="21"/>
          <w:lang w:val="zh-CN"/>
        </w:rPr>
        <w:t>关于遗传资源、传统知识和传统文化表现形式的信息</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从而加深相互理解</w:t>
      </w:r>
      <w:r w:rsidRPr="009B16A0">
        <w:rPr>
          <w:rFonts w:asciiTheme="minorEastAsia" w:eastAsiaTheme="minorEastAsia" w:hAnsiTheme="minorEastAsia" w:hint="eastAsia"/>
          <w:sz w:val="21"/>
          <w:szCs w:val="21"/>
          <w:lang w:val="zh-CN"/>
        </w:rPr>
        <w:t>并开展</w:t>
      </w:r>
      <w:r w:rsidRPr="009B16A0">
        <w:rPr>
          <w:rFonts w:asciiTheme="minorEastAsia" w:eastAsiaTheme="minorEastAsia" w:hAnsiTheme="minorEastAsia"/>
          <w:sz w:val="21"/>
          <w:szCs w:val="21"/>
          <w:lang w:val="zh-CN"/>
        </w:rPr>
        <w:t>更具建设性</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讨论。它希望所有人都能认识到这种研究的重要性。新的任务授权应</w:t>
      </w:r>
      <w:r w:rsidRPr="009B16A0">
        <w:rPr>
          <w:rFonts w:asciiTheme="minorEastAsia" w:eastAsiaTheme="minorEastAsia" w:hAnsiTheme="minorEastAsia" w:hint="eastAsia"/>
          <w:sz w:val="21"/>
          <w:szCs w:val="21"/>
          <w:lang w:val="zh-CN"/>
        </w:rPr>
        <w:t>包括</w:t>
      </w:r>
      <w:r w:rsidRPr="009B16A0">
        <w:rPr>
          <w:rFonts w:asciiTheme="minorEastAsia" w:eastAsiaTheme="minorEastAsia" w:hAnsiTheme="minorEastAsia"/>
          <w:sz w:val="21"/>
          <w:szCs w:val="21"/>
          <w:lang w:val="zh-CN"/>
        </w:rPr>
        <w:t>对研究必要性</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描述。</w:t>
      </w:r>
    </w:p>
    <w:p w14:paraId="47BFA92A"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瑞士代表团承认，在当前任务授权期间，IGC在各个议题上都取得了进展。与此同时，在技术和政治两个层面上仍有相当多的工作要做。这些层面相互关联。在技术层面上取得进展可能也有助于加强对政治层面的支持。有足够的时间认真讨论和评估拟议解决方案对现有知识产权</w:t>
      </w:r>
      <w:r w:rsidRPr="009B16A0">
        <w:rPr>
          <w:rFonts w:asciiTheme="minorEastAsia" w:eastAsiaTheme="minorEastAsia" w:hAnsiTheme="minorEastAsia" w:hint="eastAsia"/>
          <w:sz w:val="21"/>
          <w:szCs w:val="21"/>
          <w:lang w:val="zh-CN"/>
        </w:rPr>
        <w:t>体系</w:t>
      </w:r>
      <w:r w:rsidRPr="009B16A0">
        <w:rPr>
          <w:rFonts w:asciiTheme="minorEastAsia" w:eastAsiaTheme="minorEastAsia" w:hAnsiTheme="minorEastAsia"/>
          <w:sz w:val="21"/>
          <w:szCs w:val="21"/>
          <w:lang w:val="zh-CN"/>
        </w:rPr>
        <w:t>和受益人的积极影响和潜在消极影响仍然很重要。关于遗传资源，它支持就包含最低和最高标准的强制性公开要求开展进一步工作。它感谢主席编写关于遗传资源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相关传统知识的案文。该案文包含了一个更明确的公开要求模型，并</w:t>
      </w:r>
      <w:r w:rsidRPr="009B16A0">
        <w:rPr>
          <w:rFonts w:asciiTheme="minorEastAsia" w:eastAsiaTheme="minorEastAsia" w:hAnsiTheme="minorEastAsia" w:hint="eastAsia"/>
          <w:sz w:val="21"/>
          <w:szCs w:val="21"/>
          <w:lang w:val="zh-CN"/>
        </w:rPr>
        <w:t>且</w:t>
      </w:r>
      <w:r w:rsidRPr="009B16A0">
        <w:rPr>
          <w:rFonts w:asciiTheme="minorEastAsia" w:eastAsiaTheme="minorEastAsia" w:hAnsiTheme="minorEastAsia"/>
          <w:sz w:val="21"/>
          <w:szCs w:val="21"/>
          <w:lang w:val="zh-CN"/>
        </w:rPr>
        <w:t>包含了关于如何推进IGC在其他问题上，包括在信息系统方面的有用方法。主席的案文仍需进一步完善，特别是在公开内容、制裁、救济以及更好地反映土著人民和当地社区的权利和利益方面。为</w:t>
      </w:r>
      <w:r w:rsidRPr="009B16A0">
        <w:rPr>
          <w:rFonts w:asciiTheme="minorEastAsia" w:eastAsiaTheme="minorEastAsia" w:hAnsiTheme="minorEastAsia" w:hint="eastAsia"/>
          <w:sz w:val="21"/>
          <w:szCs w:val="21"/>
          <w:lang w:val="zh-CN"/>
        </w:rPr>
        <w:t>提高</w:t>
      </w:r>
      <w:r w:rsidRPr="009B16A0">
        <w:rPr>
          <w:rFonts w:asciiTheme="minorEastAsia" w:eastAsiaTheme="minorEastAsia" w:hAnsiTheme="minorEastAsia"/>
          <w:sz w:val="21"/>
          <w:szCs w:val="21"/>
          <w:lang w:val="zh-CN"/>
        </w:rPr>
        <w:t>案文的明确性，并为遗传资源的提供者、土著人民和当地社区</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专利持有人提供足够的法律确定性，需要作出进一步完善，包括编辑上的改</w:t>
      </w:r>
      <w:r w:rsidRPr="009B16A0">
        <w:rPr>
          <w:rFonts w:asciiTheme="minorEastAsia" w:eastAsiaTheme="minorEastAsia" w:hAnsiTheme="minorEastAsia" w:hint="eastAsia"/>
          <w:sz w:val="21"/>
          <w:szCs w:val="21"/>
          <w:lang w:val="zh-CN"/>
        </w:rPr>
        <w:t>动</w:t>
      </w:r>
      <w:r w:rsidRPr="009B16A0">
        <w:rPr>
          <w:rFonts w:asciiTheme="minorEastAsia" w:eastAsiaTheme="minorEastAsia" w:hAnsiTheme="minorEastAsia"/>
          <w:sz w:val="21"/>
          <w:szCs w:val="21"/>
          <w:lang w:val="zh-CN"/>
        </w:rPr>
        <w:t>。关于传统知识/传统文化表现形式，</w:t>
      </w:r>
      <w:r w:rsidRPr="009B16A0">
        <w:rPr>
          <w:rFonts w:asciiTheme="minorEastAsia" w:eastAsiaTheme="minorEastAsia" w:hAnsiTheme="minorEastAsia" w:hint="eastAsia"/>
          <w:sz w:val="21"/>
          <w:szCs w:val="21"/>
          <w:lang w:val="zh-CN"/>
        </w:rPr>
        <w:t>它欣见</w:t>
      </w:r>
      <w:r w:rsidRPr="009B16A0">
        <w:rPr>
          <w:rFonts w:asciiTheme="minorEastAsia" w:eastAsiaTheme="minorEastAsia" w:hAnsiTheme="minorEastAsia"/>
          <w:sz w:val="21"/>
          <w:szCs w:val="21"/>
          <w:lang w:val="zh-CN"/>
        </w:rPr>
        <w:t>已经取得进一步的进展。然而，根本性分歧仍然存在，包括在如何起草文书以便为传统知识/传统文化表现形式提供有效</w:t>
      </w:r>
      <w:r w:rsidRPr="009B16A0">
        <w:rPr>
          <w:rFonts w:asciiTheme="minorEastAsia" w:eastAsiaTheme="minorEastAsia" w:hAnsiTheme="minorEastAsia" w:hint="eastAsia"/>
          <w:sz w:val="21"/>
          <w:szCs w:val="21"/>
          <w:lang w:val="zh-CN"/>
        </w:rPr>
        <w:t>和</w:t>
      </w:r>
      <w:r w:rsidRPr="009B16A0">
        <w:rPr>
          <w:rFonts w:asciiTheme="minorEastAsia" w:eastAsiaTheme="minorEastAsia" w:hAnsiTheme="minorEastAsia"/>
          <w:sz w:val="21"/>
          <w:szCs w:val="21"/>
          <w:lang w:val="zh-CN"/>
        </w:rPr>
        <w:t>平衡保护</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概念层面上。它仍然希望在新的</w:t>
      </w:r>
      <w:r w:rsidRPr="009B16A0">
        <w:rPr>
          <w:rFonts w:asciiTheme="minorEastAsia" w:eastAsiaTheme="minorEastAsia" w:hAnsiTheme="minorEastAsia" w:hint="eastAsia"/>
          <w:sz w:val="21"/>
          <w:szCs w:val="21"/>
          <w:lang w:val="zh-CN"/>
        </w:rPr>
        <w:t>业</w:t>
      </w:r>
      <w:r w:rsidRPr="009B16A0">
        <w:rPr>
          <w:rFonts w:asciiTheme="minorEastAsia" w:eastAsiaTheme="minorEastAsia" w:hAnsiTheme="minorEastAsia"/>
          <w:sz w:val="21"/>
          <w:szCs w:val="21"/>
          <w:lang w:val="zh-CN"/>
        </w:rPr>
        <w:t>经完善的任务授权下能够取得进一步进展和具体成果。</w:t>
      </w:r>
    </w:p>
    <w:p w14:paraId="372DB6F3"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印度代表团赞赏主席编写了关于遗传资源和相关传统知识的案文。它支持将主席的案文</w:t>
      </w:r>
      <w:r w:rsidRPr="009B16A0">
        <w:rPr>
          <w:rFonts w:asciiTheme="minorEastAsia" w:eastAsiaTheme="minorEastAsia" w:hAnsiTheme="minorEastAsia" w:hint="eastAsia"/>
          <w:sz w:val="21"/>
          <w:szCs w:val="21"/>
          <w:lang w:val="zh-CN"/>
        </w:rPr>
        <w:t>纳入</w:t>
      </w:r>
      <w:r w:rsidRPr="009B16A0">
        <w:rPr>
          <w:rFonts w:asciiTheme="minorEastAsia" w:eastAsiaTheme="minorEastAsia" w:hAnsiTheme="minorEastAsia"/>
          <w:sz w:val="21"/>
          <w:szCs w:val="21"/>
          <w:lang w:val="zh-CN"/>
        </w:rPr>
        <w:t>工作文件</w:t>
      </w:r>
      <w:r w:rsidRPr="009B16A0">
        <w:rPr>
          <w:rFonts w:asciiTheme="minorEastAsia" w:eastAsiaTheme="minorEastAsia" w:hAnsiTheme="minorEastAsia" w:hint="eastAsia"/>
          <w:sz w:val="21"/>
          <w:szCs w:val="21"/>
          <w:lang w:val="zh-CN"/>
        </w:rPr>
        <w:t>供</w:t>
      </w:r>
      <w:r w:rsidRPr="009B16A0">
        <w:rPr>
          <w:rFonts w:asciiTheme="minorEastAsia" w:eastAsiaTheme="minorEastAsia" w:hAnsiTheme="minorEastAsia"/>
          <w:sz w:val="21"/>
          <w:szCs w:val="21"/>
          <w:lang w:val="zh-CN"/>
        </w:rPr>
        <w:t>未来会议讨论，但有一项谅解，即主席的案文将补充</w:t>
      </w:r>
      <w:r w:rsidRPr="009B16A0">
        <w:rPr>
          <w:rFonts w:asciiTheme="minorEastAsia" w:eastAsiaTheme="minorEastAsia" w:hAnsiTheme="minorEastAsia" w:hint="eastAsia"/>
          <w:sz w:val="21"/>
          <w:szCs w:val="21"/>
          <w:lang w:val="zh-CN"/>
        </w:rPr>
        <w:t>供</w:t>
      </w:r>
      <w:r w:rsidRPr="009B16A0">
        <w:rPr>
          <w:rFonts w:asciiTheme="minorEastAsia" w:eastAsiaTheme="minorEastAsia" w:hAnsiTheme="minorEastAsia"/>
          <w:sz w:val="21"/>
          <w:szCs w:val="21"/>
          <w:lang w:val="zh-CN"/>
        </w:rPr>
        <w:t>日后讨论</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关于遗传资源的其他工作文件，而不是</w:t>
      </w:r>
      <w:r w:rsidRPr="009B16A0">
        <w:rPr>
          <w:rFonts w:asciiTheme="minorEastAsia" w:eastAsiaTheme="minorEastAsia" w:hAnsiTheme="minorEastAsia" w:hint="eastAsia"/>
          <w:sz w:val="21"/>
          <w:szCs w:val="21"/>
          <w:lang w:val="zh-CN"/>
        </w:rPr>
        <w:t>作为</w:t>
      </w:r>
      <w:r w:rsidRPr="009B16A0">
        <w:rPr>
          <w:rFonts w:asciiTheme="minorEastAsia" w:eastAsiaTheme="minorEastAsia" w:hAnsiTheme="minorEastAsia"/>
          <w:sz w:val="21"/>
          <w:szCs w:val="21"/>
          <w:lang w:val="zh-CN"/>
        </w:rPr>
        <w:t>关于遗传资源讨论的唯一基础。IGC需要有一个强大、创新的任务授权。IGC的主要重点应当是基于案文的谈判。有必要缩小各方在所有三个案文所述的核心问题上的差距。</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认识到问题的复杂性</w:t>
      </w:r>
      <w:r w:rsidRPr="009B16A0">
        <w:rPr>
          <w:rFonts w:asciiTheme="minorEastAsia" w:eastAsiaTheme="minorEastAsia" w:hAnsiTheme="minorEastAsia" w:hint="eastAsia"/>
          <w:sz w:val="21"/>
          <w:szCs w:val="21"/>
          <w:lang w:val="zh-CN"/>
        </w:rPr>
        <w:t>以及</w:t>
      </w:r>
      <w:r w:rsidRPr="009B16A0">
        <w:rPr>
          <w:rFonts w:asciiTheme="minorEastAsia" w:eastAsiaTheme="minorEastAsia" w:hAnsiTheme="minorEastAsia"/>
          <w:sz w:val="21"/>
          <w:szCs w:val="21"/>
          <w:lang w:val="zh-CN"/>
        </w:rPr>
        <w:t>在立场上</w:t>
      </w:r>
      <w:r w:rsidRPr="009B16A0">
        <w:rPr>
          <w:rFonts w:asciiTheme="minorEastAsia" w:eastAsiaTheme="minorEastAsia" w:hAnsiTheme="minorEastAsia" w:hint="eastAsia"/>
          <w:sz w:val="21"/>
          <w:szCs w:val="21"/>
          <w:lang w:val="zh-CN"/>
        </w:rPr>
        <w:t>存在</w:t>
      </w:r>
      <w:r w:rsidRPr="009B16A0">
        <w:rPr>
          <w:rFonts w:asciiTheme="minorEastAsia" w:eastAsiaTheme="minorEastAsia" w:hAnsiTheme="minorEastAsia"/>
          <w:sz w:val="21"/>
          <w:szCs w:val="21"/>
          <w:lang w:val="zh-CN"/>
        </w:rPr>
        <w:t>分歧</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基础上，需要有强大的政治意愿才能找到共同立场。在过去两年</w:t>
      </w:r>
      <w:r w:rsidRPr="009B16A0">
        <w:rPr>
          <w:rFonts w:asciiTheme="minorEastAsia" w:eastAsiaTheme="minorEastAsia" w:hAnsiTheme="minorEastAsia" w:hint="eastAsia"/>
          <w:sz w:val="21"/>
          <w:szCs w:val="21"/>
          <w:lang w:val="zh-CN"/>
        </w:rPr>
        <w:t>里</w:t>
      </w:r>
      <w:r w:rsidRPr="009B16A0">
        <w:rPr>
          <w:rFonts w:asciiTheme="minorEastAsia" w:eastAsiaTheme="minorEastAsia" w:hAnsiTheme="minorEastAsia"/>
          <w:sz w:val="21"/>
          <w:szCs w:val="21"/>
          <w:lang w:val="zh-CN"/>
        </w:rPr>
        <w:t>，IGC在讨论方面取得了相当大的进展。因此，这项任务授权应当足以推动在下一个两年期取得进展，它</w:t>
      </w:r>
      <w:r w:rsidRPr="009B16A0">
        <w:rPr>
          <w:rFonts w:asciiTheme="minorEastAsia" w:eastAsiaTheme="minorEastAsia" w:hAnsiTheme="minorEastAsia" w:hint="eastAsia"/>
          <w:sz w:val="21"/>
          <w:szCs w:val="21"/>
          <w:lang w:val="zh-CN"/>
        </w:rPr>
        <w:t>仍然承诺</w:t>
      </w:r>
      <w:r w:rsidRPr="009B16A0">
        <w:rPr>
          <w:rFonts w:asciiTheme="minorEastAsia" w:eastAsiaTheme="minorEastAsia" w:hAnsiTheme="minorEastAsia"/>
          <w:sz w:val="21"/>
          <w:szCs w:val="21"/>
          <w:lang w:val="zh-CN"/>
        </w:rPr>
        <w:t>参加今后的所有会议。</w:t>
      </w:r>
    </w:p>
    <w:p w14:paraId="27B2D1AF" w14:textId="5608BE7B"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[秘书处的说明：以下</w:t>
      </w:r>
      <w:r w:rsidRPr="009B16A0">
        <w:rPr>
          <w:rFonts w:asciiTheme="minorEastAsia" w:eastAsiaTheme="minorEastAsia" w:hAnsiTheme="minorEastAsia" w:hint="eastAsia"/>
          <w:sz w:val="21"/>
          <w:szCs w:val="21"/>
          <w:lang w:val="zh-CN"/>
        </w:rPr>
        <w:t>发言</w:t>
      </w:r>
      <w:r w:rsidRPr="009B16A0">
        <w:rPr>
          <w:rFonts w:asciiTheme="minorEastAsia" w:eastAsiaTheme="minorEastAsia" w:hAnsiTheme="minorEastAsia"/>
          <w:sz w:val="21"/>
          <w:szCs w:val="21"/>
          <w:lang w:val="zh-CN"/>
        </w:rPr>
        <w:t>仅以书面形式提交秘书处。]萨摩亚代表团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，它</w:t>
      </w:r>
      <w:r w:rsidRPr="009B16A0">
        <w:rPr>
          <w:rFonts w:asciiTheme="minorEastAsia" w:eastAsiaTheme="minorEastAsia" w:hAnsiTheme="minorEastAsia" w:hint="eastAsia"/>
          <w:sz w:val="21"/>
          <w:szCs w:val="21"/>
          <w:lang w:val="zh-CN"/>
        </w:rPr>
        <w:t>参与</w:t>
      </w:r>
      <w:r w:rsidRPr="009B16A0">
        <w:rPr>
          <w:rFonts w:asciiTheme="minorEastAsia" w:eastAsiaTheme="minorEastAsia" w:hAnsiTheme="minorEastAsia"/>
          <w:sz w:val="21"/>
          <w:szCs w:val="21"/>
          <w:lang w:val="zh-CN"/>
        </w:rPr>
        <w:t>这些讨论的时间很晚，希望提供一些新的视角来</w:t>
      </w:r>
      <w:r w:rsidRPr="009B16A0">
        <w:rPr>
          <w:rFonts w:asciiTheme="minorEastAsia" w:eastAsiaTheme="minorEastAsia" w:hAnsiTheme="minorEastAsia" w:hint="eastAsia"/>
          <w:sz w:val="21"/>
          <w:szCs w:val="21"/>
          <w:lang w:val="zh-CN"/>
        </w:rPr>
        <w:t>协助这项重要工作，而不是提出</w:t>
      </w:r>
      <w:r w:rsidRPr="009B16A0">
        <w:rPr>
          <w:rFonts w:asciiTheme="minorEastAsia" w:eastAsiaTheme="minorEastAsia" w:hAnsiTheme="minorEastAsia"/>
          <w:sz w:val="21"/>
          <w:szCs w:val="21"/>
          <w:lang w:val="zh-CN"/>
        </w:rPr>
        <w:t>更多意见来拖延和阻碍这项重要工作。它希望这不是它</w:t>
      </w:r>
      <w:r w:rsidRPr="009B16A0">
        <w:rPr>
          <w:rFonts w:asciiTheme="minorEastAsia" w:eastAsiaTheme="minorEastAsia" w:hAnsiTheme="minorEastAsia" w:hint="eastAsia"/>
          <w:sz w:val="21"/>
          <w:szCs w:val="21"/>
          <w:lang w:val="zh-CN"/>
        </w:rPr>
        <w:t>参加的</w:t>
      </w:r>
      <w:r w:rsidRPr="009B16A0">
        <w:rPr>
          <w:rFonts w:asciiTheme="minorEastAsia" w:eastAsiaTheme="minorEastAsia" w:hAnsiTheme="minorEastAsia"/>
          <w:sz w:val="21"/>
          <w:szCs w:val="21"/>
          <w:lang w:val="zh-CN"/>
        </w:rPr>
        <w:t>最后一</w:t>
      </w:r>
      <w:r w:rsidR="001F4DB7" w:rsidRPr="009B16A0">
        <w:rPr>
          <w:rFonts w:asciiTheme="minorEastAsia" w:eastAsiaTheme="minorEastAsia" w:hAnsiTheme="minorEastAsia" w:hint="eastAsia"/>
          <w:sz w:val="21"/>
          <w:szCs w:val="21"/>
          <w:lang w:val="zh-CN"/>
        </w:rPr>
        <w:t>届</w:t>
      </w:r>
      <w:r w:rsidRPr="009B16A0">
        <w:rPr>
          <w:rFonts w:asciiTheme="minorEastAsia" w:eastAsiaTheme="minorEastAsia" w:hAnsiTheme="minorEastAsia"/>
          <w:sz w:val="21"/>
          <w:szCs w:val="21"/>
          <w:lang w:val="zh-CN"/>
        </w:rPr>
        <w:t>会议。它支持</w:t>
      </w:r>
      <w:r w:rsidRPr="009B16A0">
        <w:rPr>
          <w:rFonts w:asciiTheme="minorEastAsia" w:eastAsiaTheme="minorEastAsia" w:hAnsiTheme="minorEastAsia" w:hint="eastAsia"/>
          <w:sz w:val="21"/>
          <w:szCs w:val="21"/>
          <w:lang w:val="zh-CN"/>
        </w:rPr>
        <w:t>继续</w:t>
      </w:r>
      <w:r w:rsidRPr="009B16A0">
        <w:rPr>
          <w:rFonts w:asciiTheme="minorEastAsia" w:eastAsiaTheme="minorEastAsia" w:hAnsiTheme="minorEastAsia"/>
          <w:sz w:val="21"/>
          <w:szCs w:val="21"/>
          <w:lang w:val="zh-CN"/>
        </w:rPr>
        <w:t>开展IGC的工作。下一个任务</w:t>
      </w:r>
      <w:r w:rsidRPr="009B16A0">
        <w:rPr>
          <w:rFonts w:asciiTheme="minorEastAsia" w:eastAsiaTheme="minorEastAsia" w:hAnsiTheme="minorEastAsia" w:hint="eastAsia"/>
          <w:sz w:val="21"/>
          <w:szCs w:val="21"/>
          <w:lang w:val="zh-CN"/>
        </w:rPr>
        <w:t>授权</w:t>
      </w:r>
      <w:r w:rsidRPr="009B16A0">
        <w:rPr>
          <w:rFonts w:asciiTheme="minorEastAsia" w:eastAsiaTheme="minorEastAsia" w:hAnsiTheme="minorEastAsia"/>
          <w:sz w:val="21"/>
          <w:szCs w:val="21"/>
          <w:lang w:val="zh-CN"/>
        </w:rPr>
        <w:t>应当是有效和专心致志地尽快结束讨论，以</w:t>
      </w:r>
      <w:r w:rsidRPr="009B16A0">
        <w:rPr>
          <w:rFonts w:asciiTheme="minorEastAsia" w:eastAsiaTheme="minorEastAsia" w:hAnsiTheme="minorEastAsia" w:hint="eastAsia"/>
          <w:sz w:val="21"/>
          <w:szCs w:val="21"/>
          <w:lang w:val="zh-CN"/>
        </w:rPr>
        <w:t>期</w:t>
      </w:r>
      <w:r w:rsidRPr="009B16A0">
        <w:rPr>
          <w:rFonts w:asciiTheme="minorEastAsia" w:eastAsiaTheme="minorEastAsia" w:hAnsiTheme="minorEastAsia"/>
          <w:sz w:val="21"/>
          <w:szCs w:val="21"/>
          <w:lang w:val="zh-CN"/>
        </w:rPr>
        <w:t>达成一</w:t>
      </w:r>
      <w:r w:rsidRPr="009B16A0">
        <w:rPr>
          <w:rFonts w:asciiTheme="minorEastAsia" w:eastAsiaTheme="minorEastAsia" w:hAnsiTheme="minorEastAsia" w:hint="eastAsia"/>
          <w:sz w:val="21"/>
          <w:szCs w:val="21"/>
          <w:lang w:val="zh-CN"/>
        </w:rPr>
        <w:t>部</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多部）国际文书，其主要目标</w:t>
      </w:r>
      <w:r w:rsidRPr="009B16A0">
        <w:rPr>
          <w:rFonts w:asciiTheme="minorEastAsia" w:eastAsiaTheme="minorEastAsia" w:hAnsiTheme="minorEastAsia" w:hint="eastAsia"/>
          <w:sz w:val="21"/>
          <w:szCs w:val="21"/>
          <w:lang w:val="zh-CN"/>
        </w:rPr>
        <w:t>与</w:t>
      </w:r>
      <w:r w:rsidRPr="009B16A0">
        <w:rPr>
          <w:rFonts w:asciiTheme="minorEastAsia" w:eastAsiaTheme="minorEastAsia" w:hAnsiTheme="minorEastAsia"/>
          <w:sz w:val="21"/>
          <w:szCs w:val="21"/>
          <w:lang w:val="zh-CN"/>
        </w:rPr>
        <w:t>其他知识产权文书一样，简化对遗传资源、传统知识和传统文化表现形式的</w:t>
      </w:r>
      <w:r w:rsidRPr="009B16A0">
        <w:rPr>
          <w:rFonts w:asciiTheme="minorEastAsia" w:eastAsiaTheme="minorEastAsia" w:hAnsiTheme="minorEastAsia" w:hint="eastAsia"/>
          <w:sz w:val="21"/>
          <w:szCs w:val="21"/>
          <w:lang w:val="zh-CN"/>
        </w:rPr>
        <w:t>知识产权</w:t>
      </w:r>
      <w:r w:rsidRPr="009B16A0">
        <w:rPr>
          <w:rFonts w:asciiTheme="minorEastAsia" w:eastAsiaTheme="minorEastAsia" w:hAnsiTheme="minorEastAsia"/>
          <w:sz w:val="21"/>
          <w:szCs w:val="21"/>
          <w:lang w:val="zh-CN"/>
        </w:rPr>
        <w:t>保护，同时牢记从先前谈判中</w:t>
      </w:r>
      <w:r w:rsidR="008A3F49" w:rsidRPr="009B16A0">
        <w:rPr>
          <w:rFonts w:asciiTheme="minorEastAsia" w:eastAsiaTheme="minorEastAsia" w:hAnsiTheme="minorEastAsia" w:hint="eastAsia"/>
          <w:sz w:val="21"/>
          <w:szCs w:val="21"/>
          <w:lang w:val="zh-CN"/>
        </w:rPr>
        <w:t>吸</w:t>
      </w:r>
      <w:r w:rsidRPr="009B16A0">
        <w:rPr>
          <w:rFonts w:asciiTheme="minorEastAsia" w:eastAsiaTheme="minorEastAsia" w:hAnsiTheme="minorEastAsia"/>
          <w:sz w:val="21"/>
          <w:szCs w:val="21"/>
          <w:lang w:val="zh-CN"/>
        </w:rPr>
        <w:t>取</w:t>
      </w:r>
      <w:r w:rsidRPr="009B16A0">
        <w:rPr>
          <w:rFonts w:asciiTheme="minorEastAsia" w:eastAsiaTheme="minorEastAsia" w:hAnsiTheme="minorEastAsia"/>
          <w:sz w:val="21"/>
          <w:szCs w:val="21"/>
          <w:lang w:val="zh-CN"/>
        </w:rPr>
        <w:lastRenderedPageBreak/>
        <w:t>的经验教训。应当保持平衡的立场，权衡所有利益集团的利益，以根据</w:t>
      </w:r>
      <w:r w:rsidRPr="009B16A0">
        <w:rPr>
          <w:rFonts w:asciiTheme="minorEastAsia" w:eastAsiaTheme="minorEastAsia" w:hAnsiTheme="minorEastAsia" w:hint="eastAsia"/>
          <w:sz w:val="21"/>
          <w:szCs w:val="21"/>
          <w:lang w:val="zh-CN"/>
        </w:rPr>
        <w:t>关于</w:t>
      </w:r>
      <w:r w:rsidRPr="009B16A0">
        <w:rPr>
          <w:rFonts w:asciiTheme="minorEastAsia" w:eastAsiaTheme="minorEastAsia" w:hAnsiTheme="minorEastAsia"/>
          <w:sz w:val="21"/>
          <w:szCs w:val="21"/>
          <w:lang w:val="zh-CN"/>
        </w:rPr>
        <w:t>加强创造和创新的一般知识产权原则，特别是为专利机制核心问题提供适当解决方案的原则，公平处理受益人的利益，并加强和</w:t>
      </w:r>
      <w:r w:rsidRPr="009B16A0">
        <w:rPr>
          <w:rFonts w:asciiTheme="minorEastAsia" w:eastAsiaTheme="minorEastAsia" w:hAnsiTheme="minorEastAsia" w:hint="eastAsia"/>
          <w:sz w:val="21"/>
          <w:szCs w:val="21"/>
          <w:lang w:val="zh-CN"/>
        </w:rPr>
        <w:t>便利</w:t>
      </w:r>
      <w:r w:rsidRPr="009B16A0">
        <w:rPr>
          <w:rFonts w:asciiTheme="minorEastAsia" w:eastAsiaTheme="minorEastAsia" w:hAnsiTheme="minorEastAsia"/>
          <w:sz w:val="21"/>
          <w:szCs w:val="21"/>
          <w:lang w:val="zh-CN"/>
        </w:rPr>
        <w:t>使用者获取遗传资源、传统知识和传统文化表现形式，同时铭记，由于气候变化的影响以及许多受益人将其关于传统知识、传统文化表现形式和遗产资源的知识带入了坟墓，达成共识对</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萨摩亚和其他太平洋岛屿十分迫</w:t>
      </w:r>
      <w:r w:rsidRPr="009B16A0">
        <w:rPr>
          <w:rFonts w:asciiTheme="minorEastAsia" w:eastAsiaTheme="minorEastAsia" w:hAnsiTheme="minorEastAsia" w:hint="eastAsia"/>
          <w:sz w:val="21"/>
          <w:szCs w:val="21"/>
          <w:lang w:val="zh-CN"/>
        </w:rPr>
        <w:t>切</w:t>
      </w:r>
      <w:r w:rsidRPr="009B16A0">
        <w:rPr>
          <w:rFonts w:asciiTheme="minorEastAsia" w:eastAsiaTheme="minorEastAsia" w:hAnsiTheme="minorEastAsia"/>
          <w:sz w:val="21"/>
          <w:szCs w:val="21"/>
          <w:lang w:val="zh-CN"/>
        </w:rPr>
        <w:t>。为了人类和全</w:t>
      </w:r>
      <w:r w:rsidRPr="009B16A0">
        <w:rPr>
          <w:rFonts w:asciiTheme="minorEastAsia" w:eastAsiaTheme="minorEastAsia" w:hAnsiTheme="minorEastAsia" w:hint="eastAsia"/>
          <w:sz w:val="21"/>
          <w:szCs w:val="21"/>
          <w:lang w:val="zh-CN"/>
        </w:rPr>
        <w:t>世界</w:t>
      </w:r>
      <w:r w:rsidRPr="009B16A0">
        <w:rPr>
          <w:rFonts w:asciiTheme="minorEastAsia" w:eastAsiaTheme="minorEastAsia" w:hAnsiTheme="minorEastAsia"/>
          <w:sz w:val="21"/>
          <w:szCs w:val="21"/>
          <w:lang w:val="zh-CN"/>
        </w:rPr>
        <w:t>的利益，它呼吁各成员团结起来，避免在遗传资源、传统</w:t>
      </w:r>
      <w:r w:rsidR="005E1D65"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和传统文化表现形式制</w:t>
      </w:r>
      <w:r w:rsidRPr="009B16A0">
        <w:rPr>
          <w:rFonts w:asciiTheme="minorEastAsia" w:eastAsiaTheme="minorEastAsia" w:hAnsiTheme="minorEastAsia" w:hint="eastAsia"/>
          <w:sz w:val="21"/>
          <w:szCs w:val="21"/>
          <w:lang w:val="zh-CN"/>
        </w:rPr>
        <w:t>度</w:t>
      </w:r>
      <w:r w:rsidRPr="009B16A0">
        <w:rPr>
          <w:rFonts w:asciiTheme="minorEastAsia" w:eastAsiaTheme="minorEastAsia" w:hAnsiTheme="minorEastAsia"/>
          <w:sz w:val="21"/>
          <w:szCs w:val="21"/>
          <w:lang w:val="zh-CN"/>
        </w:rPr>
        <w:t>中形成可能有损于智力</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可持续性和</w:t>
      </w:r>
      <w:r w:rsidRPr="009B16A0">
        <w:rPr>
          <w:rFonts w:asciiTheme="minorEastAsia" w:eastAsiaTheme="minorEastAsia" w:hAnsiTheme="minorEastAsia" w:hint="eastAsia"/>
          <w:sz w:val="21"/>
          <w:szCs w:val="21"/>
          <w:lang w:val="zh-CN"/>
        </w:rPr>
        <w:t>发展</w:t>
      </w:r>
      <w:r w:rsidRPr="009B16A0">
        <w:rPr>
          <w:rFonts w:asciiTheme="minorEastAsia" w:eastAsiaTheme="minorEastAsia" w:hAnsiTheme="minorEastAsia"/>
          <w:sz w:val="21"/>
          <w:szCs w:val="21"/>
          <w:lang w:val="zh-CN"/>
        </w:rPr>
        <w:t>的任何</w:t>
      </w:r>
      <w:r w:rsidRPr="009B16A0">
        <w:rPr>
          <w:rFonts w:asciiTheme="minorEastAsia" w:eastAsiaTheme="minorEastAsia" w:hAnsiTheme="minorEastAsia" w:hint="eastAsia"/>
          <w:sz w:val="21"/>
          <w:szCs w:val="21"/>
          <w:lang w:val="zh-CN"/>
        </w:rPr>
        <w:t>次选方案</w:t>
      </w:r>
      <w:r w:rsidRPr="009B16A0">
        <w:rPr>
          <w:rFonts w:asciiTheme="minorEastAsia" w:eastAsiaTheme="minorEastAsia" w:hAnsiTheme="minorEastAsia"/>
          <w:sz w:val="21"/>
          <w:szCs w:val="21"/>
          <w:lang w:val="zh-CN"/>
        </w:rPr>
        <w:t>。需要</w:t>
      </w:r>
      <w:r w:rsidRPr="009B16A0">
        <w:rPr>
          <w:rFonts w:asciiTheme="minorEastAsia" w:eastAsiaTheme="minorEastAsia" w:hAnsiTheme="minorEastAsia" w:hint="eastAsia"/>
          <w:sz w:val="21"/>
          <w:szCs w:val="21"/>
          <w:lang w:val="zh-CN"/>
        </w:rPr>
        <w:t>表现出</w:t>
      </w:r>
      <w:r w:rsidRPr="009B16A0">
        <w:rPr>
          <w:rFonts w:asciiTheme="minorEastAsia" w:eastAsiaTheme="minorEastAsia" w:hAnsiTheme="minorEastAsia"/>
          <w:sz w:val="21"/>
          <w:szCs w:val="21"/>
          <w:lang w:val="zh-CN"/>
        </w:rPr>
        <w:t>政治意愿，并在一定程度上需要勇气和</w:t>
      </w:r>
      <w:r w:rsidRPr="009B16A0">
        <w:rPr>
          <w:rFonts w:asciiTheme="minorEastAsia" w:eastAsiaTheme="minorEastAsia" w:hAnsiTheme="minorEastAsia" w:hint="eastAsia"/>
          <w:sz w:val="21"/>
          <w:szCs w:val="21"/>
          <w:lang w:val="zh-CN"/>
        </w:rPr>
        <w:t>胆量</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以</w:t>
      </w:r>
      <w:r w:rsidRPr="009B16A0">
        <w:rPr>
          <w:rFonts w:asciiTheme="minorEastAsia" w:eastAsiaTheme="minorEastAsia" w:hAnsiTheme="minorEastAsia"/>
          <w:sz w:val="21"/>
          <w:szCs w:val="21"/>
          <w:lang w:val="zh-CN"/>
        </w:rPr>
        <w:t>走出空头陷阱，将邻国而不仅仅是自身的利益考虑在内。</w:t>
      </w:r>
    </w:p>
    <w:p w14:paraId="633E3AE7"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[秘书处的说明：主席与地区协调员、欧盟代表团、LMC的代表和土著人民核心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组的代表进行了非正式</w:t>
      </w:r>
      <w:r w:rsidRPr="009B16A0">
        <w:rPr>
          <w:rFonts w:asciiTheme="minorEastAsia" w:eastAsiaTheme="minorEastAsia" w:hAnsiTheme="minorEastAsia" w:hint="eastAsia"/>
          <w:sz w:val="21"/>
          <w:szCs w:val="21"/>
          <w:lang w:val="zh-CN"/>
        </w:rPr>
        <w:t>磋</w:t>
      </w:r>
      <w:r w:rsidRPr="009B16A0">
        <w:rPr>
          <w:rFonts w:asciiTheme="minorEastAsia" w:eastAsiaTheme="minorEastAsia" w:hAnsiTheme="minorEastAsia"/>
          <w:sz w:val="21"/>
          <w:szCs w:val="21"/>
          <w:lang w:val="zh-CN"/>
        </w:rPr>
        <w:t>商，并商定了向2019年大会提出的建议。以下会议于2019年6月21日举行。]主席高兴地报告，已</w:t>
      </w:r>
      <w:r w:rsidRPr="009B16A0">
        <w:rPr>
          <w:rFonts w:asciiTheme="minorEastAsia" w:eastAsiaTheme="minorEastAsia" w:hAnsiTheme="minorEastAsia" w:hint="eastAsia"/>
          <w:sz w:val="21"/>
          <w:szCs w:val="21"/>
          <w:lang w:val="zh-CN"/>
        </w:rPr>
        <w:t>商定</w:t>
      </w:r>
      <w:r w:rsidRPr="009B16A0">
        <w:rPr>
          <w:rFonts w:asciiTheme="minorEastAsia" w:eastAsiaTheme="minorEastAsia" w:hAnsiTheme="minorEastAsia"/>
          <w:sz w:val="21"/>
          <w:szCs w:val="21"/>
          <w:lang w:val="zh-CN"/>
        </w:rPr>
        <w:t>向2019年大会提出的建议。所有成员国都同意延长IGC的任务授权。</w:t>
      </w:r>
    </w:p>
    <w:p w14:paraId="2D0CC321" w14:textId="190026F6"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第一民族大会的代表代表土著人民核心</w:t>
      </w:r>
      <w:r w:rsidR="00B41A94"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组发言，感谢那些</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向大会提出建议草案</w:t>
      </w:r>
      <w:r w:rsidRPr="009B16A0">
        <w:rPr>
          <w:rFonts w:asciiTheme="minorEastAsia" w:eastAsiaTheme="minorEastAsia" w:hAnsiTheme="minorEastAsia" w:hint="eastAsia"/>
          <w:sz w:val="21"/>
          <w:szCs w:val="21"/>
          <w:lang w:val="zh-CN"/>
        </w:rPr>
        <w:t>而</w:t>
      </w:r>
      <w:r w:rsidRPr="009B16A0">
        <w:rPr>
          <w:rFonts w:asciiTheme="minorEastAsia" w:eastAsiaTheme="minorEastAsia" w:hAnsiTheme="minorEastAsia"/>
          <w:sz w:val="21"/>
          <w:szCs w:val="21"/>
          <w:lang w:val="zh-CN"/>
        </w:rPr>
        <w:t>开展工作的</w:t>
      </w:r>
      <w:r w:rsidRPr="009B16A0">
        <w:rPr>
          <w:rFonts w:asciiTheme="minorEastAsia" w:eastAsiaTheme="minorEastAsia" w:hAnsiTheme="minorEastAsia" w:hint="eastAsia"/>
          <w:sz w:val="21"/>
          <w:szCs w:val="21"/>
          <w:lang w:val="zh-CN"/>
        </w:rPr>
        <w:t>人</w:t>
      </w:r>
      <w:r w:rsidRPr="009B16A0">
        <w:rPr>
          <w:rFonts w:asciiTheme="minorEastAsia" w:eastAsiaTheme="minorEastAsia" w:hAnsiTheme="minorEastAsia"/>
          <w:sz w:val="21"/>
          <w:szCs w:val="21"/>
          <w:lang w:val="zh-CN"/>
        </w:rPr>
        <w:t>。土著人民参与IGC的工作势在必行。他感激土著人民核心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组的一名代表参加了非正式会议，核心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组能够为起草提案作出贡献。在IGC第三十九届会议上，没有为自愿基金</w:t>
      </w:r>
      <w:r w:rsidRPr="009B16A0">
        <w:rPr>
          <w:rFonts w:asciiTheme="minorEastAsia" w:eastAsiaTheme="minorEastAsia" w:hAnsiTheme="minorEastAsia" w:hint="eastAsia"/>
          <w:sz w:val="21"/>
          <w:szCs w:val="21"/>
          <w:lang w:val="zh-CN"/>
        </w:rPr>
        <w:t>推选参加</w:t>
      </w:r>
      <w:r w:rsidRPr="009B16A0">
        <w:rPr>
          <w:rFonts w:asciiTheme="minorEastAsia" w:eastAsiaTheme="minorEastAsia" w:hAnsiTheme="minorEastAsia"/>
          <w:sz w:val="21"/>
          <w:szCs w:val="21"/>
          <w:lang w:val="zh-CN"/>
        </w:rPr>
        <w:t>IGC</w:t>
      </w:r>
      <w:r w:rsidRPr="009B16A0">
        <w:rPr>
          <w:rFonts w:asciiTheme="minorEastAsia" w:eastAsiaTheme="minorEastAsia" w:hAnsiTheme="minorEastAsia" w:hint="eastAsia"/>
          <w:sz w:val="21"/>
          <w:szCs w:val="21"/>
          <w:lang w:val="zh-CN"/>
        </w:rPr>
        <w:t>会议</w:t>
      </w:r>
      <w:r w:rsidRPr="009B16A0">
        <w:rPr>
          <w:rFonts w:asciiTheme="minorEastAsia" w:eastAsiaTheme="minorEastAsia" w:hAnsiTheme="minorEastAsia"/>
          <w:sz w:val="21"/>
          <w:szCs w:val="21"/>
          <w:lang w:val="zh-CN"/>
        </w:rPr>
        <w:t>的</w:t>
      </w:r>
      <w:r w:rsidRPr="009B16A0">
        <w:rPr>
          <w:rFonts w:asciiTheme="minorEastAsia" w:eastAsiaTheme="minorEastAsia" w:hAnsiTheme="minorEastAsia" w:hint="eastAsia"/>
          <w:sz w:val="21"/>
          <w:szCs w:val="21"/>
          <w:lang w:val="zh-CN"/>
        </w:rPr>
        <w:t>任何一名</w:t>
      </w:r>
      <w:r w:rsidRPr="009B16A0">
        <w:rPr>
          <w:rFonts w:asciiTheme="minorEastAsia" w:eastAsiaTheme="minorEastAsia" w:hAnsiTheme="minorEastAsia"/>
          <w:sz w:val="21"/>
          <w:szCs w:val="21"/>
          <w:lang w:val="zh-CN"/>
        </w:rPr>
        <w:t>土著与</w:t>
      </w:r>
      <w:r w:rsidRPr="009B16A0">
        <w:rPr>
          <w:rFonts w:asciiTheme="minorEastAsia" w:eastAsiaTheme="minorEastAsia" w:hAnsiTheme="minorEastAsia" w:hint="eastAsia"/>
          <w:sz w:val="21"/>
          <w:szCs w:val="21"/>
          <w:lang w:val="zh-CN"/>
        </w:rPr>
        <w:t>会</w:t>
      </w:r>
      <w:r w:rsidRPr="009B16A0">
        <w:rPr>
          <w:rFonts w:asciiTheme="minorEastAsia" w:eastAsiaTheme="minorEastAsia" w:hAnsiTheme="minorEastAsia"/>
          <w:sz w:val="21"/>
          <w:szCs w:val="21"/>
          <w:lang w:val="zh-CN"/>
        </w:rPr>
        <w:t>者提供资金。在IGC第四十届会议上，加拿大政府的捐</w:t>
      </w:r>
      <w:r w:rsidRPr="009B16A0">
        <w:rPr>
          <w:rFonts w:asciiTheme="minorEastAsia" w:eastAsiaTheme="minorEastAsia" w:hAnsiTheme="minorEastAsia" w:hint="eastAsia"/>
          <w:sz w:val="21"/>
          <w:szCs w:val="21"/>
          <w:lang w:val="zh-CN"/>
        </w:rPr>
        <w:t>款</w:t>
      </w:r>
      <w:r w:rsidRPr="009B16A0">
        <w:rPr>
          <w:rFonts w:asciiTheme="minorEastAsia" w:eastAsiaTheme="minorEastAsia" w:hAnsiTheme="minorEastAsia"/>
          <w:sz w:val="21"/>
          <w:szCs w:val="21"/>
          <w:lang w:val="zh-CN"/>
        </w:rPr>
        <w:t>使土著人民和当地社区的四名代表能够出席并参与谈判。然而，自愿基金再次几</w:t>
      </w:r>
      <w:r w:rsidRPr="009B16A0">
        <w:rPr>
          <w:rFonts w:asciiTheme="minorEastAsia" w:eastAsiaTheme="minorEastAsia" w:hAnsiTheme="minorEastAsia" w:hint="eastAsia"/>
          <w:sz w:val="21"/>
          <w:szCs w:val="21"/>
          <w:lang w:val="zh-CN"/>
        </w:rPr>
        <w:t>近</w:t>
      </w:r>
      <w:r w:rsidRPr="009B16A0">
        <w:rPr>
          <w:rFonts w:asciiTheme="minorEastAsia" w:eastAsiaTheme="minorEastAsia" w:hAnsiTheme="minorEastAsia"/>
          <w:sz w:val="21"/>
          <w:szCs w:val="21"/>
          <w:lang w:val="zh-CN"/>
        </w:rPr>
        <w:t>耗尽。2018年，IGC向大会提出的建议提到鼓励成员国考虑其他替代筹资安排。他发言的目的是提供更多</w:t>
      </w:r>
      <w:r w:rsidRPr="009B16A0">
        <w:rPr>
          <w:rFonts w:asciiTheme="minorEastAsia" w:eastAsiaTheme="minorEastAsia" w:hAnsiTheme="minorEastAsia" w:hint="eastAsia"/>
          <w:sz w:val="21"/>
          <w:szCs w:val="21"/>
          <w:lang w:val="zh-CN"/>
        </w:rPr>
        <w:t>详情</w:t>
      </w:r>
      <w:r w:rsidRPr="009B16A0">
        <w:rPr>
          <w:rFonts w:asciiTheme="minorEastAsia" w:eastAsiaTheme="minorEastAsia" w:hAnsiTheme="minorEastAsia"/>
          <w:sz w:val="21"/>
          <w:szCs w:val="21"/>
          <w:lang w:val="zh-CN"/>
        </w:rPr>
        <w:t>和具体情况，说明替代</w:t>
      </w:r>
      <w:r w:rsidRPr="009B16A0">
        <w:rPr>
          <w:rFonts w:asciiTheme="minorEastAsia" w:eastAsiaTheme="minorEastAsia" w:hAnsiTheme="minorEastAsia" w:hint="eastAsia"/>
          <w:sz w:val="21"/>
          <w:szCs w:val="21"/>
          <w:lang w:val="zh-CN"/>
        </w:rPr>
        <w:t>筹资可能</w:t>
      </w:r>
      <w:r w:rsidRPr="009B16A0">
        <w:rPr>
          <w:rFonts w:asciiTheme="minorEastAsia" w:eastAsiaTheme="minorEastAsia" w:hAnsiTheme="minorEastAsia"/>
          <w:sz w:val="21"/>
          <w:szCs w:val="21"/>
          <w:lang w:val="zh-CN"/>
        </w:rPr>
        <w:t>通过哪些途径提供。他宣读</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将</w:t>
      </w:r>
      <w:r w:rsidRPr="009B16A0">
        <w:rPr>
          <w:rFonts w:asciiTheme="minorEastAsia" w:eastAsiaTheme="minorEastAsia" w:hAnsiTheme="minorEastAsia" w:hint="eastAsia"/>
          <w:sz w:val="21"/>
          <w:szCs w:val="21"/>
          <w:lang w:val="zh-CN"/>
        </w:rPr>
        <w:t>写入的</w:t>
      </w:r>
      <w:r w:rsidRPr="009B16A0">
        <w:rPr>
          <w:rFonts w:asciiTheme="minorEastAsia" w:eastAsiaTheme="minorEastAsia" w:hAnsiTheme="minorEastAsia"/>
          <w:sz w:val="21"/>
          <w:szCs w:val="21"/>
          <w:lang w:val="zh-CN"/>
        </w:rPr>
        <w:t>建议：“回顾2018年大会在这方面的决定，确认土著人民和当地社区代表参加委员会届会和相关会议的</w:t>
      </w:r>
      <w:r w:rsidRPr="009B16A0">
        <w:rPr>
          <w:rFonts w:asciiTheme="minorEastAsia" w:eastAsiaTheme="minorEastAsia" w:hAnsiTheme="minorEastAsia" w:hint="eastAsia"/>
          <w:sz w:val="21"/>
          <w:szCs w:val="21"/>
          <w:lang w:val="zh-CN"/>
        </w:rPr>
        <w:t>具体</w:t>
      </w:r>
      <w:r w:rsidRPr="009B16A0">
        <w:rPr>
          <w:rFonts w:asciiTheme="minorEastAsia" w:eastAsiaTheme="minorEastAsia" w:hAnsiTheme="minorEastAsia"/>
          <w:sz w:val="21"/>
          <w:szCs w:val="21"/>
          <w:lang w:val="zh-CN"/>
        </w:rPr>
        <w:t>和独特重要性，委员会同意，在产权组织经认可的土著和当地社区自愿基金进一步捐款之前，该基金将从本组织计划4的预算中拨出最多90</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000瑞郎，用于资助这些代表参加2020-2021两年期在日内瓦举行的委员会届会和相关会议。委员会请秘书处根据收到的</w:t>
      </w:r>
      <w:r w:rsidRPr="009B16A0">
        <w:rPr>
          <w:rFonts w:asciiTheme="minorEastAsia" w:eastAsiaTheme="minorEastAsia" w:hAnsiTheme="minorEastAsia" w:hint="eastAsia"/>
          <w:sz w:val="21"/>
          <w:szCs w:val="21"/>
          <w:lang w:val="zh-CN"/>
        </w:rPr>
        <w:t>提供</w:t>
      </w:r>
      <w:r w:rsidRPr="009B16A0">
        <w:rPr>
          <w:rFonts w:asciiTheme="minorEastAsia" w:eastAsiaTheme="minorEastAsia" w:hAnsiTheme="minorEastAsia"/>
          <w:sz w:val="21"/>
          <w:szCs w:val="21"/>
          <w:lang w:val="zh-CN"/>
        </w:rPr>
        <w:t>资</w:t>
      </w:r>
      <w:r w:rsidRPr="009B16A0">
        <w:rPr>
          <w:rFonts w:asciiTheme="minorEastAsia" w:eastAsiaTheme="minorEastAsia" w:hAnsiTheme="minorEastAsia" w:hint="eastAsia"/>
          <w:sz w:val="21"/>
          <w:szCs w:val="21"/>
          <w:lang w:val="zh-CN"/>
        </w:rPr>
        <w:t>助</w:t>
      </w:r>
      <w:r w:rsidRPr="009B16A0">
        <w:rPr>
          <w:rFonts w:asciiTheme="minorEastAsia" w:eastAsiaTheme="minorEastAsia" w:hAnsiTheme="minorEastAsia"/>
          <w:sz w:val="21"/>
          <w:szCs w:val="21"/>
          <w:lang w:val="zh-CN"/>
        </w:rPr>
        <w:t>申请为基金咨询委员会推荐的代表提供资金，并根据基金的常用程序和规则进行审议。委员会同意，这种</w:t>
      </w:r>
      <w:r w:rsidRPr="009B16A0">
        <w:rPr>
          <w:rFonts w:asciiTheme="minorEastAsia" w:eastAsiaTheme="minorEastAsia" w:hAnsiTheme="minorEastAsia" w:hint="eastAsia"/>
          <w:sz w:val="21"/>
          <w:szCs w:val="21"/>
          <w:lang w:val="zh-CN"/>
        </w:rPr>
        <w:t>供</w:t>
      </w:r>
      <w:r w:rsidRPr="009B16A0">
        <w:rPr>
          <w:rFonts w:asciiTheme="minorEastAsia" w:eastAsiaTheme="minorEastAsia" w:hAnsiTheme="minorEastAsia"/>
          <w:sz w:val="21"/>
          <w:szCs w:val="21"/>
          <w:lang w:val="zh-CN"/>
        </w:rPr>
        <w:t>资不会对计划4的</w:t>
      </w:r>
      <w:r w:rsidRPr="009B16A0">
        <w:rPr>
          <w:rFonts w:asciiTheme="minorEastAsia" w:eastAsiaTheme="minorEastAsia" w:hAnsiTheme="minorEastAsia" w:hint="eastAsia"/>
          <w:sz w:val="21"/>
          <w:szCs w:val="21"/>
          <w:lang w:val="zh-CN"/>
        </w:rPr>
        <w:t>供</w:t>
      </w:r>
      <w:r w:rsidRPr="009B16A0">
        <w:rPr>
          <w:rFonts w:asciiTheme="minorEastAsia" w:eastAsiaTheme="minorEastAsia" w:hAnsiTheme="minorEastAsia"/>
          <w:sz w:val="21"/>
          <w:szCs w:val="21"/>
          <w:lang w:val="zh-CN"/>
        </w:rPr>
        <w:t>资产生影响，用于资助发展中国家和最不发达国家的代表</w:t>
      </w:r>
      <w:r w:rsidRPr="009B16A0">
        <w:rPr>
          <w:rFonts w:asciiTheme="minorEastAsia" w:eastAsiaTheme="minorEastAsia" w:hAnsiTheme="minorEastAsia" w:hint="eastAsia"/>
          <w:sz w:val="21"/>
          <w:szCs w:val="21"/>
          <w:lang w:val="zh-CN"/>
        </w:rPr>
        <w:t>出席</w:t>
      </w:r>
      <w:r w:rsidRPr="009B16A0">
        <w:rPr>
          <w:rFonts w:asciiTheme="minorEastAsia" w:eastAsiaTheme="minorEastAsia" w:hAnsiTheme="minorEastAsia"/>
          <w:sz w:val="21"/>
          <w:szCs w:val="21"/>
          <w:lang w:val="zh-CN"/>
        </w:rPr>
        <w:t>在日内瓦举行的委员会届会和相关会议。为此，委员会要求向计划4提供</w:t>
      </w:r>
      <w:r w:rsidRPr="009B16A0">
        <w:rPr>
          <w:rFonts w:asciiTheme="minorEastAsia" w:eastAsiaTheme="minorEastAsia" w:hAnsiTheme="minorEastAsia" w:hint="eastAsia"/>
          <w:sz w:val="21"/>
          <w:szCs w:val="21"/>
          <w:lang w:val="zh-CN"/>
        </w:rPr>
        <w:t>追加</w:t>
      </w:r>
      <w:r w:rsidRPr="009B16A0">
        <w:rPr>
          <w:rFonts w:asciiTheme="minorEastAsia" w:eastAsiaTheme="minorEastAsia" w:hAnsiTheme="minorEastAsia"/>
          <w:sz w:val="21"/>
          <w:szCs w:val="21"/>
          <w:lang w:val="zh-CN"/>
        </w:rPr>
        <w:t>财政资源。委员会还同意，这一决定是委员会所特有的，不会为产权组织的其他委员会创造先例。”</w:t>
      </w:r>
    </w:p>
    <w:p w14:paraId="59579800" w14:textId="77777777" w:rsidR="00F872B3" w:rsidRPr="009B16A0" w:rsidRDefault="00F872B3" w:rsidP="00B1366C">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主席结束了对议程第7项的审议。</w:t>
      </w:r>
    </w:p>
    <w:p w14:paraId="13C0CC1A" w14:textId="40D9FE8E" w:rsidR="00F872B3" w:rsidRPr="003E7F70" w:rsidRDefault="00F872B3" w:rsidP="003E7F70">
      <w:pPr>
        <w:overflowPunct w:val="0"/>
        <w:spacing w:afterLines="50" w:after="120" w:line="340" w:lineRule="atLeast"/>
        <w:ind w:left="5534"/>
        <w:jc w:val="both"/>
        <w:rPr>
          <w:rFonts w:ascii="KaiTi" w:eastAsia="KaiTi" w:hAnsi="KaiTi"/>
          <w:sz w:val="21"/>
          <w:szCs w:val="21"/>
        </w:rPr>
      </w:pPr>
      <w:r w:rsidRPr="003E7F70">
        <w:rPr>
          <w:rFonts w:ascii="KaiTi" w:eastAsia="KaiTi" w:hAnsi="KaiTi" w:hint="eastAsia"/>
          <w:iCs/>
          <w:sz w:val="21"/>
          <w:szCs w:val="21"/>
          <w:lang w:val="zh-CN"/>
        </w:rPr>
        <w:t>关于议程第7项的决定：</w:t>
      </w:r>
    </w:p>
    <w:p w14:paraId="76DCEFB6" w14:textId="166CC5DE" w:rsidR="00F872B3" w:rsidRPr="003E7F70" w:rsidRDefault="00F872B3" w:rsidP="003E7F70">
      <w:pPr>
        <w:pStyle w:val="ListParagraph"/>
        <w:numPr>
          <w:ilvl w:val="0"/>
          <w:numId w:val="16"/>
        </w:numPr>
        <w:overflowPunct w:val="0"/>
        <w:spacing w:afterLines="50" w:after="120" w:line="340" w:lineRule="atLeast"/>
        <w:ind w:left="5534" w:firstLine="0"/>
        <w:contextualSpacing w:val="0"/>
        <w:jc w:val="both"/>
        <w:rPr>
          <w:rFonts w:ascii="KaiTi" w:eastAsia="KaiTi" w:hAnsi="KaiTi"/>
          <w:sz w:val="21"/>
          <w:szCs w:val="21"/>
        </w:rPr>
      </w:pPr>
      <w:r w:rsidRPr="003E7F70">
        <w:rPr>
          <w:rFonts w:ascii="KaiTi" w:eastAsia="KaiTi" w:hAnsi="KaiTi" w:hint="eastAsia"/>
          <w:iCs/>
          <w:sz w:val="21"/>
          <w:szCs w:val="21"/>
          <w:lang w:val="zh-CN"/>
        </w:rPr>
        <w:t>委员会回顾了在2018</w:t>
      </w:r>
      <w:r w:rsidRPr="003E7F70">
        <w:rPr>
          <w:rFonts w:ascii="KaiTi" w:eastAsia="KaiTi" w:hAnsi="KaiTi" w:cs="Microsoft YaHei" w:hint="eastAsia"/>
          <w:iCs/>
          <w:sz w:val="21"/>
          <w:szCs w:val="21"/>
          <w:lang w:val="zh-CN"/>
        </w:rPr>
        <w:t>–</w:t>
      </w:r>
      <w:r w:rsidRPr="003E7F70">
        <w:rPr>
          <w:rFonts w:ascii="KaiTi" w:eastAsia="KaiTi" w:hAnsi="KaiTi" w:hint="eastAsia"/>
          <w:iCs/>
          <w:sz w:val="21"/>
          <w:szCs w:val="21"/>
          <w:lang w:val="zh-CN"/>
        </w:rPr>
        <w:t>2019两年期所取得的进展，确认文件WIPO/GRTKF/IC/40/</w:t>
      </w:r>
      <w:r w:rsidR="00BC61AF" w:rsidRPr="003E7F70">
        <w:rPr>
          <w:rFonts w:ascii="KaiTi" w:eastAsia="KaiTi" w:hAnsi="KaiTi"/>
          <w:iCs/>
          <w:sz w:val="21"/>
          <w:szCs w:val="21"/>
          <w:lang w:val="zh-CN"/>
        </w:rPr>
        <w:t>6</w:t>
      </w:r>
      <w:r w:rsidRPr="003E7F70">
        <w:rPr>
          <w:rFonts w:ascii="KaiTi" w:eastAsia="KaiTi" w:hAnsi="KaiTi" w:hint="eastAsia"/>
          <w:iCs/>
          <w:sz w:val="21"/>
          <w:szCs w:val="21"/>
          <w:lang w:val="zh-CN"/>
        </w:rPr>
        <w:t>、WIPO/GRTKF/IC/</w:t>
      </w:r>
      <w:r w:rsidR="00D63D8B">
        <w:rPr>
          <w:rFonts w:ascii="KaiTi" w:eastAsia="KaiTi" w:hAnsi="KaiTi"/>
          <w:iCs/>
          <w:sz w:val="21"/>
          <w:szCs w:val="21"/>
          <w:lang w:val="zh-CN"/>
        </w:rPr>
        <w:t>‌</w:t>
      </w:r>
      <w:r w:rsidRPr="003E7F70">
        <w:rPr>
          <w:rFonts w:ascii="KaiTi" w:eastAsia="KaiTi" w:hAnsi="KaiTi" w:hint="eastAsia"/>
          <w:iCs/>
          <w:sz w:val="21"/>
          <w:szCs w:val="21"/>
          <w:lang w:val="zh-CN"/>
        </w:rPr>
        <w:t>40/18和WIPO/GRTKF/IC/40/19附件中所载的案文，将根据文件WO/GA/49/21中所载的委员会2018</w:t>
      </w:r>
      <w:r w:rsidRPr="003E7F70">
        <w:rPr>
          <w:rFonts w:ascii="KaiTi" w:eastAsia="KaiTi" w:hAnsi="KaiTi" w:cs="Microsoft YaHei" w:hint="eastAsia"/>
          <w:iCs/>
          <w:sz w:val="21"/>
          <w:szCs w:val="21"/>
          <w:lang w:val="zh-CN"/>
        </w:rPr>
        <w:t>–</w:t>
      </w:r>
      <w:r w:rsidRPr="003E7F70">
        <w:rPr>
          <w:rFonts w:ascii="KaiTi" w:eastAsia="KaiTi" w:hAnsi="KaiTi" w:hint="eastAsia"/>
          <w:iCs/>
          <w:sz w:val="21"/>
          <w:szCs w:val="21"/>
          <w:lang w:val="zh-CN"/>
        </w:rPr>
        <w:t>2019年任务授权和2019年工作计划，转交2019年产权组织大会。</w:t>
      </w:r>
    </w:p>
    <w:p w14:paraId="303D9C40" w14:textId="139793EF" w:rsidR="00F872B3" w:rsidRPr="003E7F70" w:rsidRDefault="00F872B3" w:rsidP="003E7F70">
      <w:pPr>
        <w:pStyle w:val="ListParagraph"/>
        <w:numPr>
          <w:ilvl w:val="0"/>
          <w:numId w:val="16"/>
        </w:numPr>
        <w:overflowPunct w:val="0"/>
        <w:spacing w:afterLines="50" w:after="120" w:line="340" w:lineRule="atLeast"/>
        <w:ind w:left="5534" w:firstLine="0"/>
        <w:contextualSpacing w:val="0"/>
        <w:jc w:val="both"/>
        <w:rPr>
          <w:rFonts w:ascii="KaiTi" w:eastAsia="KaiTi" w:hAnsi="KaiTi"/>
          <w:sz w:val="21"/>
          <w:szCs w:val="21"/>
        </w:rPr>
      </w:pPr>
      <w:r w:rsidRPr="003E7F70">
        <w:rPr>
          <w:rFonts w:ascii="KaiTi" w:eastAsia="KaiTi" w:hAnsi="KaiTi" w:hint="eastAsia"/>
          <w:iCs/>
          <w:sz w:val="21"/>
          <w:szCs w:val="21"/>
          <w:lang w:val="zh-CN"/>
        </w:rPr>
        <w:t>委员会决定向2019年产权组织大会转交“知识产权、遗传资源和遗传资源相关传统知识国际法律文书草案”主席案</w:t>
      </w:r>
      <w:r w:rsidRPr="003E7F70">
        <w:rPr>
          <w:rFonts w:ascii="KaiTi" w:eastAsia="KaiTi" w:hAnsi="KaiTi" w:hint="eastAsia"/>
          <w:iCs/>
          <w:sz w:val="21"/>
          <w:szCs w:val="21"/>
          <w:lang w:val="zh-CN"/>
        </w:rPr>
        <w:lastRenderedPageBreak/>
        <w:t>文，并将其作为主席案文纳入委员会的工作文件。</w:t>
      </w:r>
    </w:p>
    <w:p w14:paraId="04894F90" w14:textId="4016AE73" w:rsidR="00F872B3" w:rsidRPr="003E7F70" w:rsidRDefault="00F872B3" w:rsidP="003E7F70">
      <w:pPr>
        <w:pStyle w:val="ListParagraph"/>
        <w:numPr>
          <w:ilvl w:val="0"/>
          <w:numId w:val="16"/>
        </w:numPr>
        <w:overflowPunct w:val="0"/>
        <w:spacing w:afterLines="50" w:after="120" w:line="340" w:lineRule="atLeast"/>
        <w:ind w:left="5534" w:firstLine="0"/>
        <w:contextualSpacing w:val="0"/>
        <w:jc w:val="both"/>
        <w:rPr>
          <w:rFonts w:ascii="KaiTi" w:eastAsia="KaiTi" w:hAnsi="KaiTi"/>
          <w:sz w:val="21"/>
          <w:szCs w:val="21"/>
        </w:rPr>
      </w:pPr>
      <w:r w:rsidRPr="003E7F70">
        <w:rPr>
          <w:rFonts w:ascii="KaiTi" w:eastAsia="KaiTi" w:hAnsi="KaiTi" w:hint="eastAsia"/>
          <w:iCs/>
          <w:sz w:val="21"/>
          <w:szCs w:val="21"/>
          <w:lang w:val="zh-CN"/>
        </w:rPr>
        <w:t>委员会商定，建议2019年产权组织大会将委员会的任务授权延长至2020</w:t>
      </w:r>
      <w:r w:rsidRPr="003E7F70">
        <w:rPr>
          <w:rFonts w:ascii="KaiTi" w:eastAsia="KaiTi" w:hAnsi="KaiTi" w:cs="Microsoft YaHei" w:hint="eastAsia"/>
          <w:iCs/>
          <w:sz w:val="21"/>
          <w:szCs w:val="21"/>
          <w:lang w:val="zh-CN"/>
        </w:rPr>
        <w:t>–</w:t>
      </w:r>
      <w:r w:rsidR="00C57402" w:rsidRPr="003E7F70">
        <w:rPr>
          <w:rFonts w:ascii="KaiTi" w:eastAsia="KaiTi" w:hAnsi="KaiTi" w:hint="eastAsia"/>
          <w:iCs/>
          <w:sz w:val="21"/>
          <w:szCs w:val="21"/>
          <w:lang w:val="zh-CN"/>
        </w:rPr>
        <w:t>20</w:t>
      </w:r>
      <w:r w:rsidRPr="003E7F70">
        <w:rPr>
          <w:rFonts w:ascii="KaiTi" w:eastAsia="KaiTi" w:hAnsi="KaiTi" w:hint="eastAsia"/>
          <w:iCs/>
          <w:sz w:val="21"/>
          <w:szCs w:val="21"/>
          <w:lang w:val="zh-CN"/>
        </w:rPr>
        <w:t>21两年期。委员会还商定向2019年大会建议2020-2021年任务授权条款和工作计划的内容如下：</w:t>
      </w:r>
    </w:p>
    <w:p w14:paraId="6B651EE9" w14:textId="77777777" w:rsidR="00F872B3" w:rsidRPr="003E7F70" w:rsidRDefault="00F872B3" w:rsidP="0034029E">
      <w:pPr>
        <w:overflowPunct w:val="0"/>
        <w:spacing w:afterLines="50" w:after="120" w:line="340" w:lineRule="atLeast"/>
        <w:ind w:left="5942"/>
        <w:jc w:val="both"/>
        <w:rPr>
          <w:rFonts w:ascii="KaiTi" w:eastAsia="KaiTi" w:hAnsi="KaiTi"/>
          <w:sz w:val="21"/>
          <w:szCs w:val="21"/>
        </w:rPr>
      </w:pPr>
      <w:r w:rsidRPr="003E7F70">
        <w:rPr>
          <w:rFonts w:ascii="KaiTi" w:eastAsia="KaiTi" w:hAnsi="KaiTi" w:hint="eastAsia"/>
          <w:iCs/>
          <w:sz w:val="21"/>
          <w:szCs w:val="21"/>
          <w:lang w:val="zh-CN"/>
        </w:rPr>
        <w:t>“产权组织大会牢记发展议程的各项建议，重申产权组织知识产权与遗传资源、传统知识和民间文学艺术政府间委员会（委员会）的重要性，注意到这些议题的不同性质，并承认已经取得的进展，同意在不损害其他论坛开展的工作的前提下，延长委员会的任务授权，具体如下：</w:t>
      </w:r>
    </w:p>
    <w:p w14:paraId="215FAFF5" w14:textId="2940B376" w:rsidR="00F872B3" w:rsidRPr="003E7F70" w:rsidRDefault="00F872B3" w:rsidP="0034029E">
      <w:pPr>
        <w:pStyle w:val="ListParagraph"/>
        <w:numPr>
          <w:ilvl w:val="0"/>
          <w:numId w:val="15"/>
        </w:numPr>
        <w:tabs>
          <w:tab w:val="left" w:pos="5940"/>
        </w:tabs>
        <w:overflowPunct w:val="0"/>
        <w:spacing w:afterLines="50" w:after="120" w:line="340" w:lineRule="atLeast"/>
        <w:ind w:left="6237" w:firstLine="0"/>
        <w:contextualSpacing w:val="0"/>
        <w:jc w:val="both"/>
        <w:rPr>
          <w:rFonts w:ascii="KaiTi" w:eastAsia="KaiTi" w:hAnsi="KaiTi"/>
          <w:sz w:val="21"/>
          <w:szCs w:val="21"/>
        </w:rPr>
      </w:pPr>
      <w:r w:rsidRPr="003E7F70">
        <w:rPr>
          <w:rFonts w:ascii="KaiTi" w:eastAsia="KaiTi" w:hAnsi="KaiTi" w:hint="eastAsia"/>
          <w:iCs/>
          <w:sz w:val="21"/>
          <w:szCs w:val="21"/>
          <w:lang w:val="zh-CN"/>
        </w:rPr>
        <w:t>委员会将在2020/2021年下一个预算两年期，继续加快其工作，争取就一部（或多部）确保遗传资源、传统知识和传统文化表现形式得到平衡和有效保护的知识产权国际法文书最终达成一致意见，但不预判成果的性质。</w:t>
      </w:r>
    </w:p>
    <w:p w14:paraId="3B672641" w14:textId="6195923F" w:rsidR="00F872B3" w:rsidRPr="003E7F70" w:rsidRDefault="00F872B3" w:rsidP="0034029E">
      <w:pPr>
        <w:numPr>
          <w:ilvl w:val="0"/>
          <w:numId w:val="15"/>
        </w:numPr>
        <w:tabs>
          <w:tab w:val="left" w:pos="5940"/>
        </w:tabs>
        <w:overflowPunct w:val="0"/>
        <w:spacing w:afterLines="50" w:after="120" w:line="340" w:lineRule="atLeast"/>
        <w:ind w:left="6237" w:firstLine="0"/>
        <w:jc w:val="both"/>
        <w:rPr>
          <w:rFonts w:ascii="KaiTi" w:eastAsia="KaiTi" w:hAnsi="KaiTi"/>
          <w:sz w:val="21"/>
          <w:szCs w:val="21"/>
        </w:rPr>
      </w:pPr>
      <w:r w:rsidRPr="003E7F70">
        <w:rPr>
          <w:rFonts w:ascii="KaiTi" w:eastAsia="KaiTi" w:hAnsi="KaiTi" w:hint="eastAsia"/>
          <w:iCs/>
          <w:sz w:val="21"/>
          <w:szCs w:val="21"/>
          <w:lang w:val="zh-CN"/>
        </w:rPr>
        <w:t>委员会在2020/2021两年期的工作将以委员会已开展的现有工作为基础，包括基于案文的谈判，主要侧重于缩小现有分歧并就核心议题</w:t>
      </w:r>
      <w:r w:rsidRPr="003E7F70">
        <w:rPr>
          <w:rStyle w:val="FootnoteReference"/>
          <w:rFonts w:ascii="KaiTi" w:eastAsia="KaiTi" w:hAnsi="KaiTi" w:hint="eastAsia"/>
          <w:sz w:val="21"/>
          <w:szCs w:val="21"/>
          <w:lang w:val="zh-CN"/>
        </w:rPr>
        <w:footnoteReference w:id="2"/>
      </w:r>
      <w:r w:rsidRPr="003E7F70">
        <w:rPr>
          <w:rFonts w:ascii="KaiTi" w:eastAsia="KaiTi" w:hAnsi="KaiTi" w:hint="eastAsia"/>
          <w:iCs/>
          <w:sz w:val="21"/>
          <w:szCs w:val="21"/>
          <w:lang w:val="zh-CN"/>
        </w:rPr>
        <w:t>达成共同谅解。</w:t>
      </w:r>
    </w:p>
    <w:p w14:paraId="6E698B9C" w14:textId="104CD8CC" w:rsidR="00F872B3" w:rsidRPr="003E7F70" w:rsidRDefault="00F872B3" w:rsidP="0034029E">
      <w:pPr>
        <w:numPr>
          <w:ilvl w:val="0"/>
          <w:numId w:val="15"/>
        </w:numPr>
        <w:tabs>
          <w:tab w:val="left" w:pos="5940"/>
        </w:tabs>
        <w:overflowPunct w:val="0"/>
        <w:spacing w:afterLines="50" w:after="120" w:line="340" w:lineRule="atLeast"/>
        <w:ind w:left="6237" w:firstLine="0"/>
        <w:jc w:val="both"/>
        <w:rPr>
          <w:rFonts w:ascii="KaiTi" w:eastAsia="KaiTi" w:hAnsi="KaiTi"/>
          <w:sz w:val="21"/>
          <w:szCs w:val="21"/>
        </w:rPr>
      </w:pPr>
      <w:r w:rsidRPr="003E7F70">
        <w:rPr>
          <w:rFonts w:ascii="KaiTi" w:eastAsia="KaiTi" w:hAnsi="KaiTi" w:hint="eastAsia"/>
          <w:iCs/>
          <w:sz w:val="21"/>
          <w:szCs w:val="21"/>
          <w:lang w:val="zh-CN"/>
        </w:rPr>
        <w:t>委员会将基于开放和有包容性的工作方法，其中包括</w:t>
      </w:r>
      <w:r w:rsidR="00EE3C6B" w:rsidRPr="003E7F70">
        <w:rPr>
          <w:rFonts w:ascii="KaiTi" w:eastAsia="KaiTi" w:hAnsi="KaiTi" w:hint="eastAsia"/>
          <w:iCs/>
          <w:sz w:val="21"/>
          <w:szCs w:val="21"/>
          <w:lang w:val="zh-CN"/>
        </w:rPr>
        <w:t>(d)</w:t>
      </w:r>
      <w:r w:rsidRPr="003E7F70">
        <w:rPr>
          <w:rFonts w:ascii="KaiTi" w:eastAsia="KaiTi" w:hAnsi="KaiTi" w:hint="eastAsia"/>
          <w:iCs/>
          <w:sz w:val="21"/>
          <w:szCs w:val="21"/>
          <w:lang w:val="zh-CN"/>
        </w:rPr>
        <w:t>项所述的循证法，在2020/2021两年期采用下表[本报告附件二]所示的工作计划。这项工作计划将规定委员会在2020/2021年举行六届会议，包括专题、跨领域和回顾会议。委员会可以成立特设专家组，处理具体的法律、政策或技</w:t>
      </w:r>
      <w:r w:rsidRPr="003E7F70">
        <w:rPr>
          <w:rFonts w:ascii="KaiTi" w:eastAsia="KaiTi" w:hAnsi="KaiTi" w:hint="eastAsia"/>
          <w:iCs/>
          <w:sz w:val="21"/>
          <w:szCs w:val="21"/>
          <w:lang w:val="zh-CN"/>
        </w:rPr>
        <w:lastRenderedPageBreak/>
        <w:t>术性议题</w:t>
      </w:r>
      <w:r w:rsidR="008C20D4">
        <w:rPr>
          <w:rFonts w:ascii="KaiTi" w:eastAsia="KaiTi" w:hAnsi="KaiTi" w:hint="eastAsia"/>
          <w:iCs/>
          <w:sz w:val="21"/>
          <w:szCs w:val="21"/>
          <w:lang w:val="zh-CN"/>
        </w:rPr>
        <w:t>。</w:t>
      </w:r>
      <w:r w:rsidRPr="003E7F70">
        <w:rPr>
          <w:rFonts w:ascii="KaiTi" w:eastAsia="KaiTi" w:hAnsi="KaiTi" w:hint="eastAsia"/>
          <w:sz w:val="21"/>
          <w:szCs w:val="21"/>
          <w:vertAlign w:val="superscript"/>
          <w:lang w:val="zh-CN"/>
        </w:rPr>
        <w:footnoteReference w:id="3"/>
      </w:r>
      <w:r w:rsidRPr="003E7F70">
        <w:rPr>
          <w:rFonts w:ascii="KaiTi" w:eastAsia="KaiTi" w:hAnsi="KaiTi" w:hint="eastAsia"/>
          <w:iCs/>
          <w:sz w:val="21"/>
          <w:szCs w:val="21"/>
          <w:lang w:val="zh-CN"/>
        </w:rPr>
        <w:t>此种工作组的结果将提交委员会审议。</w:t>
      </w:r>
    </w:p>
    <w:p w14:paraId="2AA499DB" w14:textId="5FDF0BFF" w:rsidR="00F872B3" w:rsidRPr="003E7F70" w:rsidRDefault="00F872B3" w:rsidP="0034029E">
      <w:pPr>
        <w:numPr>
          <w:ilvl w:val="0"/>
          <w:numId w:val="15"/>
        </w:numPr>
        <w:tabs>
          <w:tab w:val="left" w:pos="5940"/>
        </w:tabs>
        <w:overflowPunct w:val="0"/>
        <w:spacing w:afterLines="50" w:after="120" w:line="340" w:lineRule="atLeast"/>
        <w:ind w:left="6237" w:firstLine="0"/>
        <w:jc w:val="both"/>
        <w:rPr>
          <w:rFonts w:ascii="KaiTi" w:eastAsia="KaiTi" w:hAnsi="KaiTi"/>
          <w:sz w:val="21"/>
          <w:szCs w:val="21"/>
        </w:rPr>
      </w:pPr>
      <w:r w:rsidRPr="003E7F70">
        <w:rPr>
          <w:rFonts w:ascii="KaiTi" w:eastAsia="KaiTi" w:hAnsi="KaiTi" w:hint="eastAsia"/>
          <w:iCs/>
          <w:sz w:val="21"/>
          <w:szCs w:val="21"/>
          <w:lang w:val="zh-CN"/>
        </w:rPr>
        <w:t>委员会将利用产权组织的所有工作文件，包括WIPO/GRTKF/IC/40/6、WIPO/</w:t>
      </w:r>
      <w:r w:rsidR="00E94F56">
        <w:rPr>
          <w:rFonts w:ascii="KaiTi" w:eastAsia="KaiTi" w:hAnsi="KaiTi"/>
          <w:iCs/>
          <w:sz w:val="21"/>
          <w:szCs w:val="21"/>
          <w:lang w:val="zh-CN"/>
        </w:rPr>
        <w:t>‌</w:t>
      </w:r>
      <w:r w:rsidRPr="003E7F70">
        <w:rPr>
          <w:rFonts w:ascii="KaiTi" w:eastAsia="KaiTi" w:hAnsi="KaiTi" w:hint="eastAsia"/>
          <w:iCs/>
          <w:sz w:val="21"/>
          <w:szCs w:val="21"/>
          <w:lang w:val="zh-CN"/>
        </w:rPr>
        <w:t>GRTKF/IC/40/18和WIPO/GRTKF/</w:t>
      </w:r>
      <w:r w:rsidR="000C13A6">
        <w:rPr>
          <w:rFonts w:ascii="KaiTi" w:eastAsia="KaiTi" w:hAnsi="KaiTi"/>
          <w:iCs/>
          <w:sz w:val="21"/>
          <w:szCs w:val="21"/>
          <w:lang w:val="zh-CN"/>
        </w:rPr>
        <w:t>‌</w:t>
      </w:r>
      <w:r w:rsidRPr="003E7F70">
        <w:rPr>
          <w:rFonts w:ascii="KaiTi" w:eastAsia="KaiTi" w:hAnsi="KaiTi" w:hint="eastAsia"/>
          <w:iCs/>
          <w:sz w:val="21"/>
          <w:szCs w:val="21"/>
          <w:lang w:val="zh-CN"/>
        </w:rPr>
        <w:t>IC/40/19，和主席案文“知识产权、遗传资源和遗传资源相关传统知识国际法律文书草案”，以及成员国的任何其他提案，例如开展或者更新各项研究，内容除其他外，包括国别经验案例，如国内立法、影响评估、数据库及可受保护的客体和拟不保护的客体的案例；以及委员会成立的任何专家组和计划4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6452B3C2" w14:textId="304F3F31" w:rsidR="00F872B3" w:rsidRPr="003E7F70" w:rsidRDefault="00F872B3" w:rsidP="0034029E">
      <w:pPr>
        <w:numPr>
          <w:ilvl w:val="0"/>
          <w:numId w:val="15"/>
        </w:numPr>
        <w:tabs>
          <w:tab w:val="left" w:pos="5940"/>
        </w:tabs>
        <w:overflowPunct w:val="0"/>
        <w:spacing w:afterLines="50" w:after="120" w:line="340" w:lineRule="atLeast"/>
        <w:ind w:left="6237" w:firstLine="0"/>
        <w:jc w:val="both"/>
        <w:rPr>
          <w:rFonts w:ascii="KaiTi" w:eastAsia="KaiTi" w:hAnsi="KaiTi"/>
          <w:sz w:val="21"/>
          <w:szCs w:val="21"/>
        </w:rPr>
      </w:pPr>
      <w:r w:rsidRPr="003E7F70">
        <w:rPr>
          <w:rFonts w:ascii="KaiTi" w:eastAsia="KaiTi" w:hAnsi="KaiTi" w:hint="eastAsia"/>
          <w:iCs/>
          <w:sz w:val="21"/>
          <w:szCs w:val="21"/>
          <w:lang w:val="zh-CN"/>
        </w:rPr>
        <w:t>要求委员会在2020年向大会提供一份截至当时其工作情况的实况报告以及最新可用的案文，附上建议，并根据</w:t>
      </w:r>
      <w:r w:rsidR="00EE3C6B" w:rsidRPr="003E7F70">
        <w:rPr>
          <w:rFonts w:ascii="KaiTi" w:eastAsia="KaiTi" w:hAnsi="KaiTi" w:hint="eastAsia"/>
          <w:iCs/>
          <w:sz w:val="21"/>
          <w:szCs w:val="21"/>
          <w:lang w:val="zh-CN"/>
        </w:rPr>
        <w:t>(a)</w:t>
      </w:r>
      <w:r w:rsidRPr="003E7F70">
        <w:rPr>
          <w:rFonts w:ascii="KaiTi" w:eastAsia="KaiTi" w:hAnsi="KaiTi" w:hint="eastAsia"/>
          <w:iCs/>
          <w:sz w:val="21"/>
          <w:szCs w:val="21"/>
          <w:lang w:val="zh-CN"/>
        </w:rPr>
        <w:t>项中所反映的目标，在2021年向大会提交其工作的结果。大会将在2021年回顾所取得的进展，并根据案文的成熟度，包括就目标、范围和文书性质达成一致意见的程度，就召开外交会议还是继续谈判作出决定。</w:t>
      </w:r>
    </w:p>
    <w:p w14:paraId="1485042D" w14:textId="77777777" w:rsidR="00F872B3" w:rsidRPr="003E7F70" w:rsidRDefault="00F872B3" w:rsidP="0034029E">
      <w:pPr>
        <w:numPr>
          <w:ilvl w:val="0"/>
          <w:numId w:val="15"/>
        </w:numPr>
        <w:tabs>
          <w:tab w:val="left" w:pos="5940"/>
        </w:tabs>
        <w:overflowPunct w:val="0"/>
        <w:spacing w:afterLines="50" w:after="120" w:line="340" w:lineRule="atLeast"/>
        <w:ind w:left="6237" w:firstLine="0"/>
        <w:jc w:val="both"/>
        <w:rPr>
          <w:rFonts w:ascii="KaiTi" w:eastAsia="KaiTi" w:hAnsi="KaiTi"/>
          <w:sz w:val="21"/>
          <w:szCs w:val="21"/>
        </w:rPr>
      </w:pPr>
      <w:r w:rsidRPr="003E7F70">
        <w:rPr>
          <w:rFonts w:ascii="KaiTi" w:eastAsia="KaiTi" w:hAnsi="KaiTi" w:hint="eastAsia"/>
          <w:iCs/>
          <w:sz w:val="21"/>
          <w:szCs w:val="21"/>
          <w:lang w:val="zh-CN"/>
        </w:rPr>
        <w:lastRenderedPageBreak/>
        <w:t>大会请秘书处继续协助委员会开展工作，向成员国提供必要的专门知识，并考虑IGC的通常方式，以最有效的方法为发展中国家和最不发达国家的专家参与工作提供资助。</w:t>
      </w:r>
    </w:p>
    <w:p w14:paraId="211039B2" w14:textId="6BF56259" w:rsidR="00F872B3" w:rsidRPr="003E7F70" w:rsidRDefault="00F872B3" w:rsidP="003E7F70">
      <w:pPr>
        <w:pStyle w:val="ListParagraph"/>
        <w:numPr>
          <w:ilvl w:val="0"/>
          <w:numId w:val="16"/>
        </w:numPr>
        <w:overflowPunct w:val="0"/>
        <w:spacing w:afterLines="50" w:after="120" w:line="340" w:lineRule="atLeast"/>
        <w:ind w:left="5534" w:firstLine="0"/>
        <w:contextualSpacing w:val="0"/>
        <w:jc w:val="both"/>
        <w:rPr>
          <w:rFonts w:ascii="KaiTi" w:eastAsia="KaiTi" w:hAnsi="KaiTi"/>
          <w:bCs/>
          <w:sz w:val="21"/>
          <w:szCs w:val="21"/>
        </w:rPr>
      </w:pPr>
      <w:r w:rsidRPr="003E7F70">
        <w:rPr>
          <w:rFonts w:ascii="KaiTi" w:eastAsia="KaiTi" w:hAnsi="KaiTi" w:hint="eastAsia"/>
          <w:iCs/>
          <w:sz w:val="21"/>
          <w:szCs w:val="21"/>
          <w:lang w:val="zh-CN"/>
        </w:rPr>
        <w:t>回顾2018年产权组织大会作出的有关决定，委员会还建议2019年产权组织大会承认土著人民和当地社区参与委员会工作的重要性，并指出产权组织经认可的土著和当地社区自愿基金已经耗尽，鼓励成员国考虑向基金捐款，并请成员国考虑其他替代性筹资安排。</w:t>
      </w:r>
    </w:p>
    <w:p w14:paraId="4B2F0CAF" w14:textId="77777777" w:rsidR="00F872B3" w:rsidRPr="00573D67" w:rsidRDefault="00F872B3" w:rsidP="00573D67">
      <w:pPr>
        <w:pStyle w:val="Heading1"/>
        <w:overflowPunct w:val="0"/>
        <w:spacing w:before="0" w:afterLines="50" w:after="120" w:line="340" w:lineRule="atLeast"/>
        <w:jc w:val="both"/>
        <w:rPr>
          <w:rFonts w:ascii="SimHei" w:eastAsia="SimHei" w:hAnsi="SimHei" w:cs="Times New Roman"/>
          <w:b w:val="0"/>
          <w:bCs w:val="0"/>
          <w:sz w:val="21"/>
          <w:szCs w:val="21"/>
        </w:rPr>
      </w:pPr>
      <w:r w:rsidRPr="00573D67">
        <w:rPr>
          <w:rFonts w:ascii="SimHei" w:eastAsia="SimHei" w:hAnsi="SimHei" w:cs="Times New Roman"/>
          <w:b w:val="0"/>
          <w:bCs w:val="0"/>
          <w:sz w:val="21"/>
          <w:szCs w:val="21"/>
          <w:lang w:val="zh-CN"/>
        </w:rPr>
        <w:t>议程第8项：知识产权与遗传资源、传统知识和民间文学艺术政府间委员会（IGC）对落实发展议程相关建议的贡献</w:t>
      </w:r>
    </w:p>
    <w:p w14:paraId="7E2C18D2" w14:textId="6563289E" w:rsidR="00F872B3" w:rsidRPr="009B16A0" w:rsidRDefault="00F872B3"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[秘书处的说明：来自芬兰的副主席尤卡·利德斯先生现在主持会议。]副主席说，</w:t>
      </w:r>
      <w:r w:rsidRPr="009B16A0">
        <w:rPr>
          <w:rFonts w:asciiTheme="minorEastAsia" w:eastAsiaTheme="minorEastAsia" w:hAnsiTheme="minorEastAsia" w:hint="eastAsia"/>
          <w:sz w:val="21"/>
          <w:szCs w:val="21"/>
          <w:lang w:val="zh-CN"/>
        </w:rPr>
        <w:t>参照</w:t>
      </w:r>
      <w:r w:rsidRPr="009B16A0">
        <w:rPr>
          <w:rFonts w:asciiTheme="minorEastAsia" w:eastAsiaTheme="minorEastAsia" w:hAnsiTheme="minorEastAsia"/>
          <w:sz w:val="21"/>
          <w:szCs w:val="21"/>
          <w:lang w:val="zh-CN"/>
        </w:rPr>
        <w:t>2010年产权组织大会决定</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指示产权组织相关机构在其</w:t>
      </w:r>
      <w:r w:rsidRPr="009B16A0">
        <w:rPr>
          <w:rFonts w:asciiTheme="minorEastAsia" w:eastAsiaTheme="minorEastAsia" w:hAnsiTheme="minorEastAsia" w:hint="eastAsia"/>
          <w:sz w:val="21"/>
          <w:szCs w:val="21"/>
          <w:lang w:val="zh-CN"/>
        </w:rPr>
        <w:t>向成员国</w:t>
      </w:r>
      <w:r w:rsidRPr="009B16A0">
        <w:rPr>
          <w:rFonts w:asciiTheme="minorEastAsia" w:eastAsiaTheme="minorEastAsia" w:hAnsiTheme="minorEastAsia"/>
          <w:sz w:val="21"/>
          <w:szCs w:val="21"/>
          <w:lang w:val="zh-CN"/>
        </w:rPr>
        <w:t>大会提交的年度报告中说明其对落实</w:t>
      </w:r>
      <w:r w:rsidRPr="009B16A0">
        <w:rPr>
          <w:rFonts w:asciiTheme="minorEastAsia" w:eastAsiaTheme="minorEastAsia" w:hAnsiTheme="minorEastAsia" w:hint="eastAsia"/>
          <w:sz w:val="21"/>
          <w:szCs w:val="21"/>
          <w:lang w:val="zh-CN"/>
        </w:rPr>
        <w:t>该</w:t>
      </w:r>
      <w:r w:rsidRPr="009B16A0">
        <w:rPr>
          <w:rFonts w:asciiTheme="minorEastAsia" w:eastAsiaTheme="minorEastAsia" w:hAnsiTheme="minorEastAsia"/>
          <w:sz w:val="21"/>
          <w:szCs w:val="21"/>
          <w:lang w:val="zh-CN"/>
        </w:rPr>
        <w:t>发展议程各项建议</w:t>
      </w:r>
      <w:r w:rsidRPr="009B16A0">
        <w:rPr>
          <w:rFonts w:asciiTheme="minorEastAsia" w:eastAsiaTheme="minorEastAsia" w:hAnsiTheme="minorEastAsia" w:hint="eastAsia"/>
          <w:sz w:val="21"/>
          <w:szCs w:val="21"/>
          <w:lang w:val="zh-CN"/>
        </w:rPr>
        <w:t>所作</w:t>
      </w:r>
      <w:r w:rsidRPr="009B16A0">
        <w:rPr>
          <w:rFonts w:asciiTheme="minorEastAsia" w:eastAsiaTheme="minorEastAsia" w:hAnsiTheme="minorEastAsia"/>
          <w:sz w:val="21"/>
          <w:szCs w:val="21"/>
          <w:lang w:val="zh-CN"/>
        </w:rPr>
        <w:t>的贡献</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，他请各代表团和观察员就IGC对</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落实发展议程</w:t>
      </w:r>
      <w:r w:rsidRPr="009B16A0">
        <w:rPr>
          <w:rFonts w:asciiTheme="minorEastAsia" w:eastAsiaTheme="minorEastAsia" w:hAnsiTheme="minorEastAsia" w:hint="eastAsia"/>
          <w:sz w:val="21"/>
          <w:szCs w:val="21"/>
          <w:lang w:val="zh-CN"/>
        </w:rPr>
        <w:t>相关</w:t>
      </w:r>
      <w:r w:rsidRPr="009B16A0">
        <w:rPr>
          <w:rFonts w:asciiTheme="minorEastAsia" w:eastAsiaTheme="minorEastAsia" w:hAnsiTheme="minorEastAsia"/>
          <w:sz w:val="21"/>
          <w:szCs w:val="21"/>
          <w:lang w:val="zh-CN"/>
        </w:rPr>
        <w:t>建议的贡献进行</w:t>
      </w:r>
      <w:r w:rsidRPr="009B16A0">
        <w:rPr>
          <w:rFonts w:asciiTheme="minorEastAsia" w:eastAsiaTheme="minorEastAsia" w:hAnsiTheme="minorEastAsia" w:hint="eastAsia"/>
          <w:sz w:val="21"/>
          <w:szCs w:val="21"/>
          <w:lang w:val="zh-CN"/>
        </w:rPr>
        <w:t>发言</w:t>
      </w:r>
      <w:r w:rsidRPr="009B16A0">
        <w:rPr>
          <w:rFonts w:asciiTheme="minorEastAsia" w:eastAsiaTheme="minorEastAsia" w:hAnsiTheme="minorEastAsia"/>
          <w:sz w:val="21"/>
          <w:szCs w:val="21"/>
          <w:lang w:val="zh-CN"/>
        </w:rPr>
        <w:t>。就该项目所作的发言将写入IGC的正常报告中，并将根据2010年产权组织大会就发展议程协调机制所作的决定转</w:t>
      </w:r>
      <w:r w:rsidRPr="009B16A0">
        <w:rPr>
          <w:rFonts w:asciiTheme="minorEastAsia" w:eastAsiaTheme="minorEastAsia" w:hAnsiTheme="minorEastAsia" w:hint="eastAsia"/>
          <w:sz w:val="21"/>
          <w:szCs w:val="21"/>
          <w:lang w:val="zh-CN"/>
        </w:rPr>
        <w:t>送</w:t>
      </w:r>
      <w:r w:rsidRPr="009B16A0">
        <w:rPr>
          <w:rFonts w:asciiTheme="minorEastAsia" w:eastAsiaTheme="minorEastAsia" w:hAnsiTheme="minorEastAsia"/>
          <w:sz w:val="21"/>
          <w:szCs w:val="21"/>
          <w:lang w:val="zh-CN"/>
        </w:rPr>
        <w:t>2019年9月/10月举行的产权组织大会。</w:t>
      </w:r>
    </w:p>
    <w:p w14:paraId="1ACCFF2E" w14:textId="14FF1E5F" w:rsidR="00F872B3" w:rsidRPr="009B16A0" w:rsidRDefault="009B16A0"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Pr>
          <w:rFonts w:asciiTheme="minorEastAsia" w:eastAsiaTheme="minorEastAsia" w:hAnsiTheme="minorEastAsia"/>
          <w:sz w:val="21"/>
          <w:szCs w:val="21"/>
          <w:lang w:val="zh-CN"/>
        </w:rPr>
        <w:t>伊朗伊斯兰共和国</w:t>
      </w:r>
      <w:r w:rsidR="00F872B3" w:rsidRPr="009B16A0">
        <w:rPr>
          <w:rFonts w:asciiTheme="minorEastAsia" w:eastAsiaTheme="minorEastAsia" w:hAnsiTheme="minorEastAsia"/>
          <w:sz w:val="21"/>
          <w:szCs w:val="21"/>
          <w:lang w:val="zh-CN"/>
        </w:rPr>
        <w:t>代表团说，发展议程建议18致力于</w:t>
      </w:r>
      <w:r w:rsidR="00F872B3" w:rsidRPr="009B16A0">
        <w:rPr>
          <w:rFonts w:asciiTheme="minorEastAsia" w:eastAsiaTheme="minorEastAsia" w:hAnsiTheme="minorEastAsia" w:hint="eastAsia"/>
          <w:sz w:val="21"/>
          <w:szCs w:val="21"/>
          <w:lang w:val="zh-CN"/>
        </w:rPr>
        <w:t>推进</w:t>
      </w:r>
      <w:r w:rsidR="00F872B3" w:rsidRPr="009B16A0">
        <w:rPr>
          <w:rFonts w:asciiTheme="minorEastAsia" w:eastAsiaTheme="minorEastAsia" w:hAnsiTheme="minorEastAsia"/>
          <w:sz w:val="21"/>
          <w:szCs w:val="21"/>
          <w:lang w:val="zh-CN"/>
        </w:rPr>
        <w:t>IGC的工作。它证实，IGC为保护传统知识、传统文化表现形式和遗传资源所开展的工作和谈判，能够对知识产权的发展作出非常积极的贡献。它鼓励所有成员国更积极地参与讨论，加快完成和结束</w:t>
      </w:r>
      <w:r w:rsidR="00F872B3" w:rsidRPr="009B16A0">
        <w:rPr>
          <w:rFonts w:asciiTheme="minorEastAsia" w:eastAsiaTheme="minorEastAsia" w:hAnsiTheme="minorEastAsia" w:hint="eastAsia"/>
          <w:sz w:val="21"/>
          <w:szCs w:val="21"/>
          <w:lang w:val="zh-CN"/>
        </w:rPr>
        <w:t>就</w:t>
      </w:r>
      <w:r w:rsidR="00F872B3" w:rsidRPr="009B16A0">
        <w:rPr>
          <w:rFonts w:asciiTheme="minorEastAsia" w:eastAsiaTheme="minorEastAsia" w:hAnsiTheme="minorEastAsia"/>
          <w:sz w:val="21"/>
          <w:szCs w:val="21"/>
          <w:lang w:val="zh-CN"/>
        </w:rPr>
        <w:t>IGC议程上的主要问题</w:t>
      </w:r>
      <w:r w:rsidR="00F872B3" w:rsidRPr="009B16A0">
        <w:rPr>
          <w:rFonts w:asciiTheme="minorEastAsia" w:eastAsiaTheme="minorEastAsia" w:hAnsiTheme="minorEastAsia" w:hint="eastAsia"/>
          <w:sz w:val="21"/>
          <w:szCs w:val="21"/>
          <w:lang w:val="zh-CN"/>
        </w:rPr>
        <w:t>所开展</w:t>
      </w:r>
      <w:r w:rsidR="00F872B3" w:rsidRPr="009B16A0">
        <w:rPr>
          <w:rFonts w:asciiTheme="minorEastAsia" w:eastAsiaTheme="minorEastAsia" w:hAnsiTheme="minorEastAsia"/>
          <w:sz w:val="21"/>
          <w:szCs w:val="21"/>
          <w:lang w:val="zh-CN"/>
        </w:rPr>
        <w:t>的工作。此外，对成员国的技术援助和传统知识司的能力建设项目是对发展议程建议产生非常积极影响的另一个方面。它鼓励并邀请传统知识司继续支持向成员国提供技术援助。</w:t>
      </w:r>
    </w:p>
    <w:p w14:paraId="0088D4A1" w14:textId="20272A77" w:rsidR="00F872B3" w:rsidRPr="009B16A0" w:rsidRDefault="00F872B3"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巴西代表团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，发展议程是产权组织历史上的一个重要里程碑。它回顾了建议18，该建议明确</w:t>
      </w:r>
      <w:r w:rsidRPr="009B16A0">
        <w:rPr>
          <w:rFonts w:asciiTheme="minorEastAsia" w:eastAsiaTheme="minorEastAsia" w:hAnsiTheme="minorEastAsia" w:hint="eastAsia"/>
          <w:sz w:val="21"/>
          <w:szCs w:val="21"/>
          <w:lang w:val="zh-CN"/>
        </w:rPr>
        <w:t>涉及到</w:t>
      </w:r>
      <w:r w:rsidRPr="009B16A0">
        <w:rPr>
          <w:rFonts w:asciiTheme="minorEastAsia" w:eastAsiaTheme="minorEastAsia" w:hAnsiTheme="minorEastAsia"/>
          <w:sz w:val="21"/>
          <w:szCs w:val="21"/>
          <w:lang w:val="zh-CN"/>
        </w:rPr>
        <w:t>IGC。关于延长IGC</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任务授权，建议18</w:t>
      </w:r>
      <w:r w:rsidRPr="009B16A0">
        <w:rPr>
          <w:rFonts w:asciiTheme="minorEastAsia" w:eastAsiaTheme="minorEastAsia" w:hAnsiTheme="minorEastAsia" w:hint="eastAsia"/>
          <w:sz w:val="21"/>
          <w:szCs w:val="21"/>
          <w:lang w:val="zh-CN"/>
        </w:rPr>
        <w:t>帮助</w:t>
      </w:r>
      <w:r w:rsidRPr="009B16A0">
        <w:rPr>
          <w:rFonts w:asciiTheme="minorEastAsia" w:eastAsiaTheme="minorEastAsia" w:hAnsiTheme="minorEastAsia"/>
          <w:sz w:val="21"/>
          <w:szCs w:val="21"/>
          <w:lang w:val="zh-CN"/>
        </w:rPr>
        <w:t>IGC思考如何加快进程并取得具体成果。关于建议集A，秘书处在向成员国提供援助方面可发挥非常重要的作用，包括立法援助和能力建设，使土著人民和当地社区能够享受知识产权制度的成果。它敦促所有各方表现出建设性精神，为根据建议18进行的讨论作出贡献。</w:t>
      </w:r>
    </w:p>
    <w:p w14:paraId="07F151C6" w14:textId="1DE7A73B" w:rsidR="00F872B3" w:rsidRPr="009B16A0" w:rsidRDefault="00F872B3"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乌干达代表团代表非洲集团发言，强调了发展议程建议所依据的原则，即</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改变产权组织的性质</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将其主要关注点从知识产权</w:t>
      </w:r>
      <w:r w:rsidRPr="009B16A0">
        <w:rPr>
          <w:rFonts w:asciiTheme="minorEastAsia" w:eastAsiaTheme="minorEastAsia" w:hAnsiTheme="minorEastAsia" w:hint="eastAsia"/>
          <w:sz w:val="21"/>
          <w:szCs w:val="21"/>
          <w:lang w:val="zh-CN"/>
        </w:rPr>
        <w:t>保护转向引入</w:t>
      </w:r>
      <w:r w:rsidRPr="009B16A0">
        <w:rPr>
          <w:rFonts w:asciiTheme="minorEastAsia" w:eastAsiaTheme="minorEastAsia" w:hAnsiTheme="minorEastAsia"/>
          <w:sz w:val="21"/>
          <w:szCs w:val="21"/>
          <w:lang w:val="zh-CN"/>
        </w:rPr>
        <w:t>符合联合国系统更广泛</w:t>
      </w:r>
      <w:r w:rsidRPr="009B16A0">
        <w:rPr>
          <w:rFonts w:asciiTheme="minorEastAsia" w:eastAsiaTheme="minorEastAsia" w:hAnsiTheme="minorEastAsia" w:hint="eastAsia"/>
          <w:sz w:val="21"/>
          <w:szCs w:val="21"/>
          <w:lang w:val="zh-CN"/>
        </w:rPr>
        <w:t>愿景的</w:t>
      </w:r>
      <w:r w:rsidRPr="009B16A0">
        <w:rPr>
          <w:rFonts w:asciiTheme="minorEastAsia" w:eastAsiaTheme="minorEastAsia" w:hAnsiTheme="minorEastAsia"/>
          <w:sz w:val="21"/>
          <w:szCs w:val="21"/>
          <w:lang w:val="zh-CN"/>
        </w:rPr>
        <w:t>各项计划和活动的发展维度</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这项原则反映了产权组织的强烈愿望，即确保发展中国家有效利用</w:t>
      </w:r>
      <w:r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产权</w:t>
      </w:r>
      <w:r w:rsidRPr="009B16A0">
        <w:rPr>
          <w:rFonts w:asciiTheme="minorEastAsia" w:eastAsiaTheme="minorEastAsia" w:hAnsiTheme="minorEastAsia" w:hint="eastAsia"/>
          <w:sz w:val="21"/>
          <w:szCs w:val="21"/>
          <w:lang w:val="zh-CN"/>
        </w:rPr>
        <w:t>这</w:t>
      </w:r>
      <w:r w:rsidRPr="009B16A0">
        <w:rPr>
          <w:rFonts w:asciiTheme="minorEastAsia" w:eastAsiaTheme="minorEastAsia" w:hAnsiTheme="minorEastAsia"/>
          <w:sz w:val="21"/>
          <w:szCs w:val="21"/>
          <w:lang w:val="zh-CN"/>
        </w:rPr>
        <w:t>一工具</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鼓励和促进</w:t>
      </w:r>
      <w:r w:rsidRPr="009B16A0">
        <w:rPr>
          <w:rFonts w:asciiTheme="minorEastAsia" w:eastAsiaTheme="minorEastAsia" w:hAnsiTheme="minorEastAsia" w:hint="eastAsia"/>
          <w:sz w:val="21"/>
          <w:szCs w:val="21"/>
          <w:lang w:val="zh-CN"/>
        </w:rPr>
        <w:t>创造</w:t>
      </w:r>
      <w:r w:rsidRPr="009B16A0">
        <w:rPr>
          <w:rFonts w:asciiTheme="minorEastAsia" w:eastAsiaTheme="minorEastAsia" w:hAnsiTheme="minorEastAsia"/>
          <w:sz w:val="21"/>
          <w:szCs w:val="21"/>
          <w:lang w:val="zh-CN"/>
        </w:rPr>
        <w:t>和创新</w:t>
      </w:r>
      <w:r w:rsidRPr="009B16A0">
        <w:rPr>
          <w:rFonts w:asciiTheme="minorEastAsia" w:eastAsiaTheme="minorEastAsia" w:hAnsiTheme="minorEastAsia" w:hint="eastAsia"/>
          <w:sz w:val="21"/>
          <w:szCs w:val="21"/>
          <w:lang w:val="zh-CN"/>
        </w:rPr>
        <w:t>，以</w:t>
      </w:r>
      <w:r w:rsidRPr="009B16A0">
        <w:rPr>
          <w:rFonts w:asciiTheme="minorEastAsia" w:eastAsiaTheme="minorEastAsia" w:hAnsiTheme="minorEastAsia"/>
          <w:sz w:val="21"/>
          <w:szCs w:val="21"/>
          <w:lang w:val="zh-CN"/>
        </w:rPr>
        <w:t>促进可持续发展</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作为衡量在落实发展议程建议方面所取得进展的一种机制，产权组织大会</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2010年指示所有产权组织机构，包括IGC，在其</w:t>
      </w:r>
      <w:r w:rsidRPr="009B16A0">
        <w:rPr>
          <w:rFonts w:asciiTheme="minorEastAsia" w:eastAsiaTheme="minorEastAsia" w:hAnsiTheme="minorEastAsia" w:hint="eastAsia"/>
          <w:sz w:val="21"/>
          <w:szCs w:val="21"/>
          <w:lang w:val="zh-CN"/>
        </w:rPr>
        <w:t>提交</w:t>
      </w:r>
      <w:r w:rsidRPr="009B16A0">
        <w:rPr>
          <w:rFonts w:asciiTheme="minorEastAsia" w:eastAsiaTheme="minorEastAsia" w:hAnsiTheme="minorEastAsia"/>
          <w:sz w:val="21"/>
          <w:szCs w:val="21"/>
          <w:lang w:val="zh-CN"/>
        </w:rPr>
        <w:t>大会的年度报告中，增加一段</w:t>
      </w:r>
      <w:r w:rsidRPr="009B16A0">
        <w:rPr>
          <w:rFonts w:asciiTheme="minorEastAsia" w:eastAsiaTheme="minorEastAsia" w:hAnsiTheme="minorEastAsia" w:hint="eastAsia"/>
          <w:sz w:val="21"/>
          <w:szCs w:val="21"/>
          <w:lang w:val="zh-CN"/>
        </w:rPr>
        <w:t>关于</w:t>
      </w:r>
      <w:r w:rsidRPr="009B16A0">
        <w:rPr>
          <w:rFonts w:asciiTheme="minorEastAsia" w:eastAsiaTheme="minorEastAsia" w:hAnsiTheme="minorEastAsia"/>
          <w:sz w:val="21"/>
          <w:szCs w:val="21"/>
          <w:lang w:val="zh-CN"/>
        </w:rPr>
        <w:t>怎样为发展议程建议的落实作出贡献的说明。非洲集团赞扬秘书处请成员国自行评估IGC的贡献。通过将发展</w:t>
      </w:r>
      <w:r w:rsidRPr="009B16A0">
        <w:rPr>
          <w:rFonts w:asciiTheme="minorEastAsia" w:eastAsiaTheme="minorEastAsia" w:hAnsiTheme="minorEastAsia" w:hint="eastAsia"/>
          <w:sz w:val="21"/>
          <w:szCs w:val="21"/>
          <w:lang w:val="zh-CN"/>
        </w:rPr>
        <w:t>问题</w:t>
      </w:r>
      <w:r w:rsidRPr="009B16A0">
        <w:rPr>
          <w:rFonts w:asciiTheme="minorEastAsia" w:eastAsiaTheme="minorEastAsia" w:hAnsiTheme="minorEastAsia"/>
          <w:sz w:val="21"/>
          <w:szCs w:val="21"/>
          <w:lang w:val="zh-CN"/>
        </w:rPr>
        <w:t>纳入其计划和活动的主流，IGC迄今为止在落实发展议程建议方面取得了</w:t>
      </w:r>
      <w:r w:rsidRPr="009B16A0">
        <w:rPr>
          <w:rFonts w:asciiTheme="minorEastAsia" w:eastAsiaTheme="minorEastAsia" w:hAnsiTheme="minorEastAsia" w:hint="eastAsia"/>
          <w:sz w:val="21"/>
          <w:szCs w:val="21"/>
          <w:lang w:val="zh-CN"/>
        </w:rPr>
        <w:t>明显</w:t>
      </w:r>
      <w:r w:rsidRPr="009B16A0">
        <w:rPr>
          <w:rFonts w:asciiTheme="minorEastAsia" w:eastAsiaTheme="minorEastAsia" w:hAnsiTheme="minorEastAsia"/>
          <w:sz w:val="21"/>
          <w:szCs w:val="21"/>
          <w:lang w:val="zh-CN"/>
        </w:rPr>
        <w:t>的进展。IGC谈判是发展议程建议18的主题。IGC在2018-2019两年期的任务授权反映了IGC的强烈愿望，即继续加快其工作，</w:t>
      </w:r>
      <w:r w:rsidRPr="009B16A0">
        <w:rPr>
          <w:rFonts w:asciiTheme="minorEastAsia" w:eastAsiaTheme="minorEastAsia" w:hAnsiTheme="minorEastAsia"/>
          <w:sz w:val="21"/>
          <w:szCs w:val="21"/>
        </w:rPr>
        <w:t>争取就一部（或多部）确保遗传资源、传统知识和传统文化表现形式得到</w:t>
      </w:r>
      <w:r w:rsidRPr="009B16A0">
        <w:rPr>
          <w:rFonts w:asciiTheme="minorEastAsia" w:eastAsiaTheme="minorEastAsia" w:hAnsiTheme="minorEastAsia"/>
          <w:sz w:val="21"/>
          <w:szCs w:val="21"/>
        </w:rPr>
        <w:lastRenderedPageBreak/>
        <w:t>平衡和有效保护的知识产权国际法</w:t>
      </w:r>
      <w:r w:rsidR="002A5E14" w:rsidRPr="009B16A0">
        <w:rPr>
          <w:rFonts w:asciiTheme="minorEastAsia" w:eastAsiaTheme="minorEastAsia" w:hAnsiTheme="minorEastAsia" w:hint="eastAsia"/>
          <w:sz w:val="21"/>
          <w:szCs w:val="21"/>
        </w:rPr>
        <w:t>律</w:t>
      </w:r>
      <w:r w:rsidRPr="009B16A0">
        <w:rPr>
          <w:rFonts w:asciiTheme="minorEastAsia" w:eastAsiaTheme="minorEastAsia" w:hAnsiTheme="minorEastAsia"/>
          <w:sz w:val="21"/>
          <w:szCs w:val="21"/>
        </w:rPr>
        <w:t>文书达成一致意见</w:t>
      </w:r>
      <w:r w:rsidRPr="009B16A0">
        <w:rPr>
          <w:rFonts w:asciiTheme="minorEastAsia" w:eastAsiaTheme="minorEastAsia" w:hAnsiTheme="minorEastAsia"/>
          <w:sz w:val="21"/>
          <w:szCs w:val="21"/>
          <w:lang w:val="zh-CN"/>
        </w:rPr>
        <w:t>。然而，在近20年的谈判和发展议程建议开始</w:t>
      </w:r>
      <w:r w:rsidRPr="009B16A0">
        <w:rPr>
          <w:rFonts w:asciiTheme="minorEastAsia" w:eastAsiaTheme="minorEastAsia" w:hAnsiTheme="minorEastAsia" w:hint="eastAsia"/>
          <w:sz w:val="21"/>
          <w:szCs w:val="21"/>
          <w:lang w:val="zh-CN"/>
        </w:rPr>
        <w:t>发挥</w:t>
      </w:r>
      <w:r w:rsidRPr="009B16A0">
        <w:rPr>
          <w:rFonts w:asciiTheme="minorEastAsia" w:eastAsiaTheme="minorEastAsia" w:hAnsiTheme="minorEastAsia"/>
          <w:sz w:val="21"/>
          <w:szCs w:val="21"/>
          <w:lang w:val="zh-CN"/>
        </w:rPr>
        <w:t>作用起的12年之后，IGC尚未完成其工作。人们想知道，总是放在任务授权中的</w:t>
      </w:r>
      <w:r w:rsidR="00C56BF5"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加快其工作</w:t>
      </w:r>
      <w:r w:rsidR="00C56BF5"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一语，如果年复一年地没有结束IGC的工作，其含义是真实的。IGC</w:t>
      </w:r>
      <w:r w:rsidRPr="009B16A0">
        <w:rPr>
          <w:rFonts w:asciiTheme="minorEastAsia" w:eastAsiaTheme="minorEastAsia" w:hAnsiTheme="minorEastAsia" w:hint="eastAsia"/>
          <w:sz w:val="21"/>
          <w:szCs w:val="21"/>
          <w:lang w:val="zh-CN"/>
        </w:rPr>
        <w:t>的工作</w:t>
      </w:r>
      <w:r w:rsidRPr="009B16A0">
        <w:rPr>
          <w:rFonts w:asciiTheme="minorEastAsia" w:eastAsiaTheme="minorEastAsia" w:hAnsiTheme="minorEastAsia"/>
          <w:sz w:val="21"/>
          <w:szCs w:val="21"/>
          <w:lang w:val="zh-CN"/>
        </w:rPr>
        <w:t>继续以发展议程建议15、40和42为指导。关于在产权组织的准则制定程序中保护公有领域及其影响（发展议程建议16），在概念上存在对公有领域及其与传统知识/传统文化表现形式相关的关系和限制的误解。公有领域的概念是知识产权制度的固有概念，往往</w:t>
      </w:r>
      <w:r w:rsidRPr="009B16A0">
        <w:rPr>
          <w:rFonts w:asciiTheme="minorEastAsia" w:eastAsiaTheme="minorEastAsia" w:hAnsiTheme="minorEastAsia" w:hint="eastAsia"/>
          <w:sz w:val="21"/>
          <w:szCs w:val="21"/>
          <w:lang w:val="zh-CN"/>
        </w:rPr>
        <w:t>反映</w:t>
      </w:r>
      <w:r w:rsidRPr="009B16A0">
        <w:rPr>
          <w:rFonts w:asciiTheme="minorEastAsia" w:eastAsiaTheme="minorEastAsia" w:hAnsiTheme="minorEastAsia"/>
          <w:sz w:val="21"/>
          <w:szCs w:val="21"/>
          <w:lang w:val="zh-CN"/>
        </w:rPr>
        <w:t>在</w:t>
      </w:r>
      <w:r w:rsidRPr="009B16A0">
        <w:rPr>
          <w:rFonts w:asciiTheme="minorEastAsia" w:eastAsiaTheme="minorEastAsia" w:hAnsiTheme="minorEastAsia" w:hint="eastAsia"/>
          <w:sz w:val="21"/>
          <w:szCs w:val="21"/>
          <w:lang w:val="zh-CN"/>
        </w:rPr>
        <w:t>认真</w:t>
      </w:r>
      <w:r w:rsidRPr="009B16A0">
        <w:rPr>
          <w:rFonts w:asciiTheme="minorEastAsia" w:eastAsiaTheme="minorEastAsia" w:hAnsiTheme="minorEastAsia"/>
          <w:sz w:val="21"/>
          <w:szCs w:val="21"/>
          <w:lang w:val="zh-CN"/>
        </w:rPr>
        <w:t>平衡权利人和使用者利益的过程中。在IGC，一些成员国认为传统知识/传统文化表现形式的许多方面属于公有领域。这是对公有领域</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概念误解。此外，根据建议22，发展议程要求产权组织及其各机构根据建议12、14和17以及联合国可持续发展目标，</w:t>
      </w:r>
      <w:r w:rsidRPr="009B16A0">
        <w:rPr>
          <w:rFonts w:asciiTheme="minorEastAsia" w:eastAsiaTheme="minorEastAsia" w:hAnsiTheme="minorEastAsia" w:hint="eastAsia"/>
          <w:sz w:val="21"/>
          <w:szCs w:val="21"/>
          <w:lang w:val="zh-CN"/>
        </w:rPr>
        <w:t>考虑</w:t>
      </w:r>
      <w:r w:rsidRPr="009B16A0">
        <w:rPr>
          <w:rFonts w:asciiTheme="minorEastAsia" w:eastAsiaTheme="minorEastAsia" w:hAnsiTheme="minorEastAsia"/>
          <w:sz w:val="21"/>
          <w:szCs w:val="21"/>
          <w:lang w:val="zh-CN"/>
        </w:rPr>
        <w:t>国际知识产权协定中的灵活性。IGC有关生物多样性保护的相关目标之一和IGC关于遗传资源和传统知识国际保护的工作对实现这一目标作出了贡献。</w:t>
      </w:r>
    </w:p>
    <w:p w14:paraId="17E4D343" w14:textId="77777777" w:rsidR="00F872B3" w:rsidRPr="009B16A0" w:rsidRDefault="00F872B3"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印度代表团</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，发展议程确保发展方面的考虑</w:t>
      </w:r>
      <w:r w:rsidRPr="009B16A0">
        <w:rPr>
          <w:rFonts w:asciiTheme="minorEastAsia" w:eastAsiaTheme="minorEastAsia" w:hAnsiTheme="minorEastAsia" w:hint="eastAsia"/>
          <w:sz w:val="21"/>
          <w:szCs w:val="21"/>
          <w:lang w:val="zh-CN"/>
        </w:rPr>
        <w:t>因素</w:t>
      </w:r>
      <w:r w:rsidRPr="009B16A0">
        <w:rPr>
          <w:rFonts w:asciiTheme="minorEastAsia" w:eastAsiaTheme="minorEastAsia" w:hAnsiTheme="minorEastAsia"/>
          <w:sz w:val="21"/>
          <w:szCs w:val="21"/>
          <w:lang w:val="zh-CN"/>
        </w:rPr>
        <w:t>构成</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产权组织工作的组成部分。与其他</w:t>
      </w:r>
      <w:r w:rsidRPr="009B16A0">
        <w:rPr>
          <w:rFonts w:asciiTheme="minorEastAsia" w:eastAsiaTheme="minorEastAsia" w:hAnsiTheme="minorEastAsia" w:hint="eastAsia"/>
          <w:sz w:val="21"/>
          <w:szCs w:val="21"/>
          <w:lang w:val="zh-CN"/>
        </w:rPr>
        <w:t>数</w:t>
      </w:r>
      <w:r w:rsidRPr="009B16A0">
        <w:rPr>
          <w:rFonts w:asciiTheme="minorEastAsia" w:eastAsiaTheme="minorEastAsia" w:hAnsiTheme="minorEastAsia"/>
          <w:sz w:val="21"/>
          <w:szCs w:val="21"/>
          <w:lang w:val="zh-CN"/>
        </w:rPr>
        <w:t>百个国家</w:t>
      </w:r>
      <w:r w:rsidRPr="009B16A0">
        <w:rPr>
          <w:rFonts w:asciiTheme="minorEastAsia" w:eastAsiaTheme="minorEastAsia" w:hAnsiTheme="minorEastAsia" w:hint="eastAsia"/>
          <w:sz w:val="21"/>
          <w:szCs w:val="21"/>
          <w:lang w:val="zh-CN"/>
        </w:rPr>
        <w:t>一样</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印度</w:t>
      </w:r>
      <w:r w:rsidRPr="009B16A0">
        <w:rPr>
          <w:rFonts w:asciiTheme="minorEastAsia" w:eastAsiaTheme="minorEastAsia" w:hAnsiTheme="minorEastAsia"/>
          <w:sz w:val="21"/>
          <w:szCs w:val="21"/>
          <w:lang w:val="zh-CN"/>
        </w:rPr>
        <w:t>也受到盗用和生物剽窃的影响。因此，就所有三个问题尽早达成</w:t>
      </w:r>
      <w:r w:rsidRPr="009B16A0">
        <w:rPr>
          <w:rFonts w:asciiTheme="minorEastAsia" w:eastAsiaTheme="minorEastAsia" w:hAnsiTheme="minorEastAsia" w:hint="eastAsia"/>
          <w:sz w:val="21"/>
          <w:szCs w:val="21"/>
          <w:lang w:val="zh-CN"/>
        </w:rPr>
        <w:t>一部</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多部）国际法律文书的工作得到了高度的期望。没有这种具有法律约束力的文书，将不断助长遗传资源和传统知识</w:t>
      </w:r>
      <w:r w:rsidRPr="009B16A0">
        <w:rPr>
          <w:rFonts w:asciiTheme="minorEastAsia" w:eastAsiaTheme="minorEastAsia" w:hAnsiTheme="minorEastAsia" w:hint="eastAsia"/>
          <w:sz w:val="21"/>
          <w:szCs w:val="21"/>
          <w:lang w:val="zh-CN"/>
        </w:rPr>
        <w:t>遭到</w:t>
      </w:r>
      <w:r w:rsidRPr="009B16A0">
        <w:rPr>
          <w:rFonts w:asciiTheme="minorEastAsia" w:eastAsiaTheme="minorEastAsia" w:hAnsiTheme="minorEastAsia"/>
          <w:sz w:val="21"/>
          <w:szCs w:val="21"/>
          <w:lang w:val="zh-CN"/>
        </w:rPr>
        <w:t>盗用和生物剽窃，从而导致全球知识产权</w:t>
      </w:r>
      <w:r w:rsidRPr="009B16A0">
        <w:rPr>
          <w:rFonts w:asciiTheme="minorEastAsia" w:eastAsiaTheme="minorEastAsia" w:hAnsiTheme="minorEastAsia" w:hint="eastAsia"/>
          <w:sz w:val="21"/>
          <w:szCs w:val="21"/>
          <w:lang w:val="zh-CN"/>
        </w:rPr>
        <w:t>体系</w:t>
      </w:r>
      <w:r w:rsidRPr="009B16A0">
        <w:rPr>
          <w:rFonts w:asciiTheme="minorEastAsia" w:eastAsiaTheme="minorEastAsia" w:hAnsiTheme="minorEastAsia"/>
          <w:sz w:val="21"/>
          <w:szCs w:val="21"/>
          <w:lang w:val="zh-CN"/>
        </w:rPr>
        <w:t>失衡。它期待着通过IGC早日确定关于遗传资源、传统知识和传统文化表现形式的兼顾各方利益的法律框架。</w:t>
      </w:r>
    </w:p>
    <w:p w14:paraId="73CD81FF" w14:textId="77777777" w:rsidR="00F872B3" w:rsidRPr="009B16A0" w:rsidRDefault="00F872B3"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尼日利亚代表团</w:t>
      </w:r>
      <w:r w:rsidRPr="009B16A0">
        <w:rPr>
          <w:rFonts w:asciiTheme="minorEastAsia" w:eastAsiaTheme="minorEastAsia" w:hAnsiTheme="minorEastAsia" w:hint="eastAsia"/>
          <w:sz w:val="21"/>
          <w:szCs w:val="21"/>
          <w:lang w:val="zh-CN"/>
        </w:rPr>
        <w:t>赞同</w:t>
      </w:r>
      <w:r w:rsidRPr="009B16A0">
        <w:rPr>
          <w:rFonts w:asciiTheme="minorEastAsia" w:eastAsiaTheme="minorEastAsia" w:hAnsiTheme="minorEastAsia"/>
          <w:sz w:val="21"/>
          <w:szCs w:val="21"/>
          <w:lang w:val="zh-CN"/>
        </w:rPr>
        <w:t>乌干达代表团代表非洲集团所作的发言。它注意到巴西代表团所作的关于发展议程建议18的发言。IGC必须加快其进程。这正在</w:t>
      </w:r>
      <w:r w:rsidRPr="009B16A0">
        <w:rPr>
          <w:rFonts w:asciiTheme="minorEastAsia" w:eastAsiaTheme="minorEastAsia" w:hAnsiTheme="minorEastAsia" w:hint="eastAsia"/>
          <w:sz w:val="21"/>
          <w:szCs w:val="21"/>
          <w:lang w:val="zh-CN"/>
        </w:rPr>
        <w:t>阻挡</w:t>
      </w:r>
      <w:r w:rsidRPr="009B16A0">
        <w:rPr>
          <w:rFonts w:asciiTheme="minorEastAsia" w:eastAsiaTheme="minorEastAsia" w:hAnsiTheme="minorEastAsia"/>
          <w:sz w:val="21"/>
          <w:szCs w:val="21"/>
          <w:lang w:val="zh-CN"/>
        </w:rPr>
        <w:t>IGC对发展议程的推进。这与预期</w:t>
      </w:r>
      <w:r w:rsidRPr="009B16A0">
        <w:rPr>
          <w:rFonts w:asciiTheme="minorEastAsia" w:eastAsiaTheme="minorEastAsia" w:hAnsiTheme="minorEastAsia" w:hint="eastAsia"/>
          <w:sz w:val="21"/>
          <w:szCs w:val="21"/>
          <w:lang w:val="zh-CN"/>
        </w:rPr>
        <w:t>要做的是相反的</w:t>
      </w:r>
      <w:r w:rsidRPr="009B16A0">
        <w:rPr>
          <w:rFonts w:asciiTheme="minorEastAsia" w:eastAsiaTheme="minorEastAsia" w:hAnsiTheme="minorEastAsia"/>
          <w:sz w:val="21"/>
          <w:szCs w:val="21"/>
          <w:lang w:val="zh-CN"/>
        </w:rPr>
        <w:t>。无穷无尽的谈判正在破坏发展议程，因此违反了任务授权。它呼吁注意一系列单边偏向产业的和有人赞助的研究，要求关注影响研究和评估的偏见，这些研究一段时间以来对IGC进行狂轰滥炸。如果成员国希望对发展议程的要求非常认真和敏感，它们应该倾向于进行</w:t>
      </w:r>
      <w:r w:rsidRPr="009B16A0">
        <w:rPr>
          <w:rFonts w:asciiTheme="minorEastAsia" w:eastAsiaTheme="minorEastAsia" w:hAnsiTheme="minorEastAsia" w:hint="eastAsia"/>
          <w:sz w:val="21"/>
          <w:szCs w:val="21"/>
          <w:lang w:val="zh-CN"/>
        </w:rPr>
        <w:t>那</w:t>
      </w:r>
      <w:r w:rsidRPr="009B16A0">
        <w:rPr>
          <w:rFonts w:asciiTheme="minorEastAsia" w:eastAsiaTheme="minorEastAsia" w:hAnsiTheme="minorEastAsia"/>
          <w:sz w:val="21"/>
          <w:szCs w:val="21"/>
          <w:lang w:val="zh-CN"/>
        </w:rPr>
        <w:t>些影响研究，即针对伤害土著人民和当地社区的传统知识、传统文化表现形式和遗传资源缺乏保护所产生的影响达成平衡。为了忠实于发展议程，成员国需要认真对待IGC在其审议中所接受的那一类研究，这些研究是否实际创造了推进发展议程所需的平衡。</w:t>
      </w:r>
    </w:p>
    <w:p w14:paraId="7AAACD8A" w14:textId="77777777" w:rsidR="00F872B3" w:rsidRPr="009B16A0" w:rsidRDefault="00F872B3"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埃及代表团</w:t>
      </w:r>
      <w:r w:rsidRPr="009B16A0">
        <w:rPr>
          <w:rFonts w:asciiTheme="minorEastAsia" w:eastAsiaTheme="minorEastAsia" w:hAnsiTheme="minorEastAsia" w:hint="eastAsia"/>
          <w:sz w:val="21"/>
          <w:szCs w:val="21"/>
          <w:lang w:val="zh-CN"/>
        </w:rPr>
        <w:t>赞同</w:t>
      </w:r>
      <w:r w:rsidRPr="009B16A0">
        <w:rPr>
          <w:rFonts w:asciiTheme="minorEastAsia" w:eastAsiaTheme="minorEastAsia" w:hAnsiTheme="minorEastAsia"/>
          <w:sz w:val="21"/>
          <w:szCs w:val="21"/>
          <w:lang w:val="zh-CN"/>
        </w:rPr>
        <w:t>就发展议程所作的所有发言，特别是建议18。它想知道，</w:t>
      </w:r>
      <w:r w:rsidRPr="009B16A0">
        <w:rPr>
          <w:rFonts w:asciiTheme="minorEastAsia" w:eastAsiaTheme="minorEastAsia" w:hAnsiTheme="minorEastAsia" w:hint="eastAsia"/>
          <w:sz w:val="21"/>
          <w:szCs w:val="21"/>
          <w:lang w:val="zh-CN"/>
        </w:rPr>
        <w:t>为什么在</w:t>
      </w:r>
      <w:r w:rsidRPr="009B16A0">
        <w:rPr>
          <w:rFonts w:asciiTheme="minorEastAsia" w:eastAsiaTheme="minorEastAsia" w:hAnsiTheme="minorEastAsia"/>
          <w:sz w:val="21"/>
          <w:szCs w:val="21"/>
          <w:lang w:val="zh-CN"/>
        </w:rPr>
        <w:t>20年工作和谈判后，IGC</w:t>
      </w:r>
      <w:r w:rsidRPr="009B16A0">
        <w:rPr>
          <w:rFonts w:asciiTheme="minorEastAsia" w:eastAsiaTheme="minorEastAsia" w:hAnsiTheme="minorEastAsia" w:hint="eastAsia"/>
          <w:sz w:val="21"/>
          <w:szCs w:val="21"/>
          <w:lang w:val="zh-CN"/>
        </w:rPr>
        <w:t>仍</w:t>
      </w:r>
      <w:r w:rsidRPr="009B16A0">
        <w:rPr>
          <w:rFonts w:asciiTheme="minorEastAsia" w:eastAsiaTheme="minorEastAsia" w:hAnsiTheme="minorEastAsia"/>
          <w:sz w:val="21"/>
          <w:szCs w:val="21"/>
          <w:lang w:val="zh-CN"/>
        </w:rPr>
        <w:t>没有完成其在建议18下的任务授权。在今后两年</w:t>
      </w:r>
      <w:r w:rsidRPr="009B16A0">
        <w:rPr>
          <w:rFonts w:asciiTheme="minorEastAsia" w:eastAsiaTheme="minorEastAsia" w:hAnsiTheme="minorEastAsia" w:hint="eastAsia"/>
          <w:sz w:val="21"/>
          <w:szCs w:val="21"/>
          <w:lang w:val="zh-CN"/>
        </w:rPr>
        <w:t>里，</w:t>
      </w:r>
      <w:r w:rsidRPr="009B16A0">
        <w:rPr>
          <w:rFonts w:asciiTheme="minorEastAsia" w:eastAsiaTheme="minorEastAsia" w:hAnsiTheme="minorEastAsia"/>
          <w:sz w:val="21"/>
          <w:szCs w:val="21"/>
          <w:lang w:val="zh-CN"/>
        </w:rPr>
        <w:t>IGC应该大大加快工作，</w:t>
      </w:r>
      <w:r w:rsidRPr="009B16A0">
        <w:rPr>
          <w:rFonts w:asciiTheme="minorEastAsia" w:eastAsiaTheme="minorEastAsia" w:hAnsiTheme="minorEastAsia" w:hint="eastAsia"/>
          <w:sz w:val="21"/>
          <w:szCs w:val="21"/>
          <w:lang w:val="zh-CN"/>
        </w:rPr>
        <w:t>撇开</w:t>
      </w:r>
      <w:r w:rsidRPr="009B16A0">
        <w:rPr>
          <w:rFonts w:asciiTheme="minorEastAsia" w:eastAsiaTheme="minorEastAsia" w:hAnsiTheme="minorEastAsia"/>
          <w:sz w:val="21"/>
          <w:szCs w:val="21"/>
          <w:lang w:val="zh-CN"/>
        </w:rPr>
        <w:t>在与根本性问题无直接关系的次要问题上</w:t>
      </w:r>
      <w:r w:rsidRPr="009B16A0">
        <w:rPr>
          <w:rFonts w:asciiTheme="minorEastAsia" w:eastAsiaTheme="minorEastAsia" w:hAnsiTheme="minorEastAsia" w:hint="eastAsia"/>
          <w:sz w:val="21"/>
          <w:szCs w:val="21"/>
          <w:lang w:val="zh-CN"/>
        </w:rPr>
        <w:t>一切浪</w:t>
      </w:r>
      <w:r w:rsidRPr="009B16A0">
        <w:rPr>
          <w:rFonts w:asciiTheme="minorEastAsia" w:eastAsiaTheme="minorEastAsia" w:hAnsiTheme="minorEastAsia"/>
          <w:sz w:val="21"/>
          <w:szCs w:val="21"/>
          <w:lang w:val="zh-CN"/>
        </w:rPr>
        <w:t>费时</w:t>
      </w:r>
      <w:r w:rsidRPr="009B16A0">
        <w:rPr>
          <w:rFonts w:asciiTheme="minorEastAsia" w:eastAsiaTheme="minorEastAsia" w:hAnsiTheme="minorEastAsia" w:hint="eastAsia"/>
          <w:sz w:val="21"/>
          <w:szCs w:val="21"/>
          <w:lang w:val="zh-CN"/>
        </w:rPr>
        <w:t>间的</w:t>
      </w:r>
      <w:r w:rsidRPr="009B16A0">
        <w:rPr>
          <w:rFonts w:asciiTheme="minorEastAsia" w:eastAsiaTheme="minorEastAsia" w:hAnsiTheme="minorEastAsia"/>
          <w:sz w:val="21"/>
          <w:szCs w:val="21"/>
          <w:lang w:val="zh-CN"/>
        </w:rPr>
        <w:t>尝试。它希望真正致力于发展议程，使各国能够控制遗传资源、传统知识和传统文化表现形式，以便在这些国家实现可持续发展。这种所有权必须由这些国家来管理，以加速IGC的工作，并达成</w:t>
      </w:r>
      <w:r w:rsidRPr="009B16A0">
        <w:rPr>
          <w:rFonts w:asciiTheme="minorEastAsia" w:eastAsiaTheme="minorEastAsia" w:hAnsiTheme="minorEastAsia" w:hint="eastAsia"/>
          <w:sz w:val="21"/>
          <w:szCs w:val="21"/>
          <w:lang w:val="zh-CN"/>
        </w:rPr>
        <w:t>一部</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多部）具有约束力的文书。</w:t>
      </w:r>
    </w:p>
    <w:p w14:paraId="545B6C04" w14:textId="77777777" w:rsidR="00F872B3" w:rsidRPr="009B16A0" w:rsidRDefault="00F872B3" w:rsidP="00573D67">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9180"/>
        </w:tabs>
        <w:overflowPunct w:val="0"/>
        <w:autoSpaceDE w:val="0"/>
        <w:autoSpaceDN w:val="0"/>
        <w:adjustRightInd w:val="0"/>
        <w:spacing w:afterLines="50" w:after="120" w:line="340" w:lineRule="atLeast"/>
        <w:ind w:left="0" w:right="176" w:hanging="1"/>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副主席尤卡·利德斯先生</w:t>
      </w:r>
      <w:r w:rsidRPr="009B16A0">
        <w:rPr>
          <w:rFonts w:asciiTheme="minorEastAsia" w:eastAsiaTheme="minorEastAsia" w:hAnsiTheme="minorEastAsia" w:hint="eastAsia"/>
          <w:sz w:val="21"/>
          <w:szCs w:val="21"/>
          <w:lang w:val="zh-CN"/>
        </w:rPr>
        <w:t>宣布</w:t>
      </w:r>
      <w:r w:rsidRPr="009B16A0">
        <w:rPr>
          <w:rFonts w:asciiTheme="minorEastAsia" w:eastAsiaTheme="minorEastAsia" w:hAnsiTheme="minorEastAsia"/>
          <w:sz w:val="21"/>
          <w:szCs w:val="21"/>
          <w:lang w:val="zh-CN"/>
        </w:rPr>
        <w:t>结束对议程第8项的讨论。</w:t>
      </w:r>
    </w:p>
    <w:p w14:paraId="4098937E" w14:textId="5B074532" w:rsidR="00F872B3" w:rsidRPr="00573D67" w:rsidRDefault="00F872B3" w:rsidP="00573D67">
      <w:pPr>
        <w:pStyle w:val="ListParagraph"/>
        <w:overflowPunct w:val="0"/>
        <w:spacing w:afterLines="50" w:after="120" w:line="340" w:lineRule="atLeast"/>
        <w:ind w:left="5534"/>
        <w:contextualSpacing w:val="0"/>
        <w:jc w:val="both"/>
        <w:rPr>
          <w:rFonts w:ascii="KaiTi" w:eastAsia="KaiTi" w:hAnsi="KaiTi"/>
          <w:sz w:val="21"/>
          <w:szCs w:val="21"/>
        </w:rPr>
      </w:pPr>
      <w:r w:rsidRPr="00573D67">
        <w:rPr>
          <w:rFonts w:ascii="KaiTi" w:eastAsia="KaiTi" w:hAnsi="KaiTi" w:hint="eastAsia"/>
          <w:iCs/>
          <w:sz w:val="21"/>
          <w:szCs w:val="21"/>
          <w:lang w:val="zh-CN"/>
        </w:rPr>
        <w:t>关于议程</w:t>
      </w:r>
      <w:r w:rsidR="0098285E" w:rsidRPr="00573D67">
        <w:rPr>
          <w:rFonts w:ascii="KaiTi" w:eastAsia="KaiTi" w:hAnsi="KaiTi" w:hint="eastAsia"/>
          <w:iCs/>
          <w:sz w:val="21"/>
          <w:szCs w:val="21"/>
          <w:lang w:val="zh-CN"/>
        </w:rPr>
        <w:t>第</w:t>
      </w:r>
      <w:r w:rsidRPr="00573D67">
        <w:rPr>
          <w:rFonts w:ascii="KaiTi" w:eastAsia="KaiTi" w:hAnsi="KaiTi" w:hint="eastAsia"/>
          <w:iCs/>
          <w:sz w:val="21"/>
          <w:szCs w:val="21"/>
          <w:lang w:val="zh-CN"/>
        </w:rPr>
        <w:t>8</w:t>
      </w:r>
      <w:r w:rsidR="0098285E" w:rsidRPr="00573D67">
        <w:rPr>
          <w:rFonts w:ascii="KaiTi" w:eastAsia="KaiTi" w:hAnsi="KaiTi" w:hint="eastAsia"/>
          <w:iCs/>
          <w:sz w:val="21"/>
          <w:szCs w:val="21"/>
          <w:lang w:val="zh-CN"/>
        </w:rPr>
        <w:t>项</w:t>
      </w:r>
      <w:r w:rsidRPr="00573D67">
        <w:rPr>
          <w:rFonts w:ascii="KaiTi" w:eastAsia="KaiTi" w:hAnsi="KaiTi" w:hint="eastAsia"/>
          <w:iCs/>
          <w:sz w:val="21"/>
          <w:szCs w:val="21"/>
          <w:lang w:val="zh-CN"/>
        </w:rPr>
        <w:t>的决定：</w:t>
      </w:r>
    </w:p>
    <w:p w14:paraId="316FB8DC" w14:textId="77777777" w:rsidR="00F872B3" w:rsidRPr="00573D67" w:rsidRDefault="00F872B3" w:rsidP="00573D67">
      <w:pPr>
        <w:pStyle w:val="ListParagraph"/>
        <w:numPr>
          <w:ilvl w:val="0"/>
          <w:numId w:val="16"/>
        </w:numPr>
        <w:overflowPunct w:val="0"/>
        <w:spacing w:afterLines="50" w:after="120" w:line="340" w:lineRule="atLeast"/>
        <w:ind w:left="5534" w:firstLine="0"/>
        <w:contextualSpacing w:val="0"/>
        <w:jc w:val="both"/>
        <w:rPr>
          <w:rFonts w:ascii="KaiTi" w:eastAsia="KaiTi" w:hAnsi="KaiTi"/>
          <w:bCs/>
          <w:sz w:val="21"/>
          <w:szCs w:val="21"/>
        </w:rPr>
      </w:pPr>
      <w:r w:rsidRPr="00573D67">
        <w:rPr>
          <w:rFonts w:ascii="KaiTi" w:eastAsia="KaiTi" w:hAnsi="KaiTi" w:hint="eastAsia"/>
          <w:iCs/>
          <w:sz w:val="21"/>
          <w:szCs w:val="21"/>
          <w:lang w:val="zh-CN"/>
        </w:rPr>
        <w:t>委员会就此项目进行了讨论。</w:t>
      </w:r>
      <w:r w:rsidRPr="00573D67">
        <w:rPr>
          <w:rFonts w:ascii="KaiTi" w:eastAsia="KaiTi" w:hAnsi="KaiTi" w:hint="eastAsia"/>
          <w:sz w:val="21"/>
          <w:szCs w:val="21"/>
          <w:lang w:val="zh-CN"/>
        </w:rPr>
        <w:t>委员会决定，就该项目所作的所有发言将写入委员会的报告中，并将根据2010年产权组织大会就发展议程协调机制所作的决定，转送2019年9月30日至10月9日举行的产权组织大会。</w:t>
      </w:r>
    </w:p>
    <w:p w14:paraId="60B932F3" w14:textId="77777777" w:rsidR="00F872B3" w:rsidRPr="00AC6C20" w:rsidRDefault="00F872B3" w:rsidP="00B607D9">
      <w:pPr>
        <w:pStyle w:val="Heading1"/>
        <w:overflowPunct w:val="0"/>
        <w:spacing w:beforeLines="100" w:afterLines="50" w:after="120" w:line="340" w:lineRule="atLeast"/>
        <w:jc w:val="both"/>
        <w:rPr>
          <w:rFonts w:ascii="SimHei" w:eastAsia="SimHei" w:hAnsi="SimHei"/>
          <w:b w:val="0"/>
          <w:sz w:val="21"/>
          <w:szCs w:val="21"/>
        </w:rPr>
      </w:pPr>
      <w:r w:rsidRPr="00AC6C20">
        <w:rPr>
          <w:rFonts w:ascii="SimHei" w:eastAsia="SimHei" w:hAnsi="SimHei"/>
          <w:b w:val="0"/>
          <w:sz w:val="21"/>
          <w:szCs w:val="21"/>
          <w:lang w:val="zh-CN"/>
        </w:rPr>
        <w:lastRenderedPageBreak/>
        <w:t>议程第9项：任何其他事务</w:t>
      </w:r>
    </w:p>
    <w:p w14:paraId="49DC32F8" w14:textId="77777777" w:rsidR="00F872B3" w:rsidRPr="00AC6C20" w:rsidRDefault="00F872B3" w:rsidP="00B607D9">
      <w:pPr>
        <w:pStyle w:val="ListParagraph"/>
        <w:keepNext/>
        <w:overflowPunct w:val="0"/>
        <w:spacing w:afterLines="50" w:after="120" w:line="340" w:lineRule="atLeast"/>
        <w:ind w:left="5534"/>
        <w:contextualSpacing w:val="0"/>
        <w:jc w:val="both"/>
        <w:rPr>
          <w:rFonts w:ascii="KaiTi" w:eastAsia="KaiTi" w:hAnsi="KaiTi"/>
          <w:iCs/>
          <w:sz w:val="21"/>
          <w:szCs w:val="21"/>
        </w:rPr>
      </w:pPr>
      <w:r w:rsidRPr="00AC6C20">
        <w:rPr>
          <w:rFonts w:ascii="KaiTi" w:eastAsia="KaiTi" w:hAnsi="KaiTi" w:hint="eastAsia"/>
          <w:iCs/>
          <w:sz w:val="21"/>
          <w:szCs w:val="21"/>
          <w:lang w:val="zh-CN"/>
        </w:rPr>
        <w:t>关于议程第9项的决定：</w:t>
      </w:r>
    </w:p>
    <w:p w14:paraId="4655D317" w14:textId="77777777" w:rsidR="00F872B3" w:rsidRPr="00AC6C20" w:rsidRDefault="00F872B3" w:rsidP="00AC6C20">
      <w:pPr>
        <w:pStyle w:val="ListParagraph"/>
        <w:numPr>
          <w:ilvl w:val="0"/>
          <w:numId w:val="16"/>
        </w:numPr>
        <w:overflowPunct w:val="0"/>
        <w:spacing w:afterLines="50" w:after="120" w:line="340" w:lineRule="atLeast"/>
        <w:ind w:left="5534" w:firstLine="0"/>
        <w:contextualSpacing w:val="0"/>
        <w:jc w:val="both"/>
        <w:rPr>
          <w:rFonts w:ascii="KaiTi" w:eastAsia="KaiTi" w:hAnsi="KaiTi"/>
          <w:sz w:val="21"/>
          <w:szCs w:val="21"/>
        </w:rPr>
      </w:pPr>
      <w:r w:rsidRPr="00AC6C20">
        <w:rPr>
          <w:rFonts w:ascii="KaiTi" w:eastAsia="KaiTi" w:hAnsi="KaiTi" w:hint="eastAsia"/>
          <w:iCs/>
          <w:sz w:val="21"/>
          <w:szCs w:val="21"/>
          <w:lang w:val="zh-CN"/>
        </w:rPr>
        <w:t>未就此项开展讨论。</w:t>
      </w:r>
    </w:p>
    <w:p w14:paraId="5E7A3672" w14:textId="77777777" w:rsidR="00F872B3" w:rsidRPr="00AC6C20" w:rsidRDefault="00F872B3" w:rsidP="00AC6C20">
      <w:pPr>
        <w:pStyle w:val="Heading1"/>
        <w:overflowPunct w:val="0"/>
        <w:spacing w:beforeLines="100" w:afterLines="50" w:after="120" w:line="340" w:lineRule="atLeast"/>
        <w:jc w:val="both"/>
        <w:rPr>
          <w:rFonts w:ascii="SimHei" w:eastAsia="SimHei" w:hAnsi="SimHei"/>
          <w:b w:val="0"/>
          <w:sz w:val="21"/>
          <w:szCs w:val="21"/>
          <w:lang w:val="zh-CN"/>
        </w:rPr>
      </w:pPr>
      <w:r w:rsidRPr="00AC6C20">
        <w:rPr>
          <w:rFonts w:ascii="SimHei" w:eastAsia="SimHei" w:hAnsi="SimHei"/>
          <w:b w:val="0"/>
          <w:sz w:val="21"/>
          <w:szCs w:val="21"/>
          <w:lang w:val="zh-CN"/>
        </w:rPr>
        <w:t>议程第10项：会议闭幕</w:t>
      </w:r>
    </w:p>
    <w:p w14:paraId="1C16FC30"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主席说，认识到IGC已经完成了所有事务，包括其关于议程第7项的建议非常重要。他思考了所有成员展现</w:t>
      </w:r>
      <w:r w:rsidRPr="009B16A0">
        <w:rPr>
          <w:rFonts w:asciiTheme="minorEastAsia" w:eastAsiaTheme="minorEastAsia" w:hAnsiTheme="minorEastAsia" w:hint="eastAsia"/>
          <w:sz w:val="21"/>
          <w:szCs w:val="21"/>
          <w:lang w:val="zh-CN"/>
        </w:rPr>
        <w:t>出</w:t>
      </w:r>
      <w:r w:rsidRPr="009B16A0">
        <w:rPr>
          <w:rFonts w:asciiTheme="minorEastAsia" w:eastAsiaTheme="minorEastAsia" w:hAnsiTheme="minorEastAsia"/>
          <w:sz w:val="21"/>
          <w:szCs w:val="21"/>
          <w:lang w:val="zh-CN"/>
        </w:rPr>
        <w:t>的妥协精神。他感谢地区协调员以及欧盟代表团、LMC和土著人民核心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组的代表在非正式谈判期间所作的努力，因为</w:t>
      </w:r>
      <w:r w:rsidRPr="009B16A0">
        <w:rPr>
          <w:rFonts w:asciiTheme="minorEastAsia" w:eastAsiaTheme="minorEastAsia" w:hAnsiTheme="minorEastAsia" w:hint="eastAsia"/>
          <w:sz w:val="21"/>
          <w:szCs w:val="21"/>
          <w:lang w:val="zh-CN"/>
        </w:rPr>
        <w:t>作出</w:t>
      </w:r>
      <w:r w:rsidRPr="009B16A0">
        <w:rPr>
          <w:rFonts w:asciiTheme="minorEastAsia" w:eastAsiaTheme="minorEastAsia" w:hAnsiTheme="minorEastAsia"/>
          <w:sz w:val="21"/>
          <w:szCs w:val="21"/>
          <w:lang w:val="zh-CN"/>
        </w:rPr>
        <w:t>这种决定很少见，特别是在处理全面延长任务授权</w:t>
      </w:r>
      <w:r w:rsidRPr="009B16A0">
        <w:rPr>
          <w:rFonts w:asciiTheme="minorEastAsia" w:eastAsiaTheme="minorEastAsia" w:hAnsiTheme="minorEastAsia" w:hint="eastAsia"/>
          <w:sz w:val="21"/>
          <w:szCs w:val="21"/>
          <w:lang w:val="zh-CN"/>
        </w:rPr>
        <w:t>时</w:t>
      </w:r>
      <w:r w:rsidRPr="009B16A0">
        <w:rPr>
          <w:rFonts w:asciiTheme="minorEastAsia" w:eastAsiaTheme="minorEastAsia" w:hAnsiTheme="minorEastAsia"/>
          <w:sz w:val="21"/>
          <w:szCs w:val="21"/>
          <w:lang w:val="zh-CN"/>
        </w:rPr>
        <w:t>。IGC正在</w:t>
      </w:r>
      <w:r w:rsidRPr="009B16A0">
        <w:rPr>
          <w:rFonts w:asciiTheme="minorEastAsia" w:eastAsiaTheme="minorEastAsia" w:hAnsiTheme="minorEastAsia" w:hint="eastAsia"/>
          <w:sz w:val="21"/>
          <w:szCs w:val="21"/>
          <w:lang w:val="zh-CN"/>
        </w:rPr>
        <w:t>打</w:t>
      </w:r>
      <w:r w:rsidRPr="009B16A0">
        <w:rPr>
          <w:rFonts w:asciiTheme="minorEastAsia" w:eastAsiaTheme="minorEastAsia" w:hAnsiTheme="minorEastAsia"/>
          <w:sz w:val="21"/>
          <w:szCs w:val="21"/>
          <w:lang w:val="zh-CN"/>
        </w:rPr>
        <w:t>造完成工作所需的势头。有时会出现进展缓慢的情况。</w:t>
      </w:r>
      <w:r w:rsidRPr="009B16A0">
        <w:rPr>
          <w:rFonts w:asciiTheme="minorEastAsia" w:eastAsiaTheme="minorEastAsia" w:hAnsiTheme="minorEastAsia" w:hint="eastAsia"/>
          <w:sz w:val="21"/>
          <w:szCs w:val="21"/>
          <w:lang w:val="zh-CN"/>
        </w:rPr>
        <w:t>他希望</w:t>
      </w:r>
      <w:r w:rsidRPr="009B16A0">
        <w:rPr>
          <w:rFonts w:asciiTheme="minorEastAsia" w:eastAsiaTheme="minorEastAsia" w:hAnsiTheme="minorEastAsia"/>
          <w:sz w:val="21"/>
          <w:szCs w:val="21"/>
          <w:lang w:val="zh-CN"/>
        </w:rPr>
        <w:t>就延长任务授权达成一致</w:t>
      </w:r>
      <w:r w:rsidRPr="009B16A0">
        <w:rPr>
          <w:rFonts w:asciiTheme="minorEastAsia" w:eastAsiaTheme="minorEastAsia" w:hAnsiTheme="minorEastAsia" w:hint="eastAsia"/>
          <w:sz w:val="21"/>
          <w:szCs w:val="21"/>
          <w:lang w:val="zh-CN"/>
        </w:rPr>
        <w:t>意见增</w:t>
      </w:r>
      <w:r w:rsidRPr="009B16A0">
        <w:rPr>
          <w:rFonts w:asciiTheme="minorEastAsia" w:eastAsiaTheme="minorEastAsia" w:hAnsiTheme="minorEastAsia"/>
          <w:sz w:val="21"/>
          <w:szCs w:val="21"/>
          <w:lang w:val="zh-CN"/>
        </w:rPr>
        <w:t>强了成员之间的互信</w:t>
      </w:r>
      <w:r w:rsidRPr="009B16A0">
        <w:rPr>
          <w:rFonts w:asciiTheme="minorEastAsia" w:eastAsiaTheme="minorEastAsia" w:hAnsiTheme="minorEastAsia" w:hint="eastAsia"/>
          <w:sz w:val="21"/>
          <w:szCs w:val="21"/>
          <w:lang w:val="zh-CN"/>
        </w:rPr>
        <w:t>并打造</w:t>
      </w:r>
      <w:r w:rsidRPr="009B16A0">
        <w:rPr>
          <w:rFonts w:asciiTheme="minorEastAsia" w:eastAsiaTheme="minorEastAsia" w:hAnsiTheme="minorEastAsia"/>
          <w:sz w:val="21"/>
          <w:szCs w:val="21"/>
          <w:lang w:val="zh-CN"/>
        </w:rPr>
        <w:t>了一种</w:t>
      </w:r>
      <w:r w:rsidRPr="009B16A0">
        <w:rPr>
          <w:rFonts w:asciiTheme="minorEastAsia" w:eastAsiaTheme="minorEastAsia" w:hAnsiTheme="minorEastAsia" w:hint="eastAsia"/>
          <w:sz w:val="21"/>
          <w:szCs w:val="21"/>
          <w:lang w:val="zh-CN"/>
        </w:rPr>
        <w:t>表现</w:t>
      </w:r>
      <w:r w:rsidRPr="009B16A0">
        <w:rPr>
          <w:rFonts w:asciiTheme="minorEastAsia" w:eastAsiaTheme="minorEastAsia" w:hAnsiTheme="minorEastAsia"/>
          <w:sz w:val="21"/>
          <w:szCs w:val="21"/>
          <w:lang w:val="zh-CN"/>
        </w:rPr>
        <w:t>出政治意愿的势头，因为许多成员表示，任务授权本身、</w:t>
      </w:r>
      <w:r w:rsidRPr="009B16A0">
        <w:rPr>
          <w:rFonts w:asciiTheme="minorEastAsia" w:eastAsiaTheme="minorEastAsia" w:hAnsiTheme="minorEastAsia" w:hint="eastAsia"/>
          <w:sz w:val="21"/>
          <w:szCs w:val="21"/>
          <w:lang w:val="zh-CN"/>
        </w:rPr>
        <w:t>案文</w:t>
      </w:r>
      <w:r w:rsidRPr="009B16A0">
        <w:rPr>
          <w:rFonts w:asciiTheme="minorEastAsia" w:eastAsiaTheme="minorEastAsia" w:hAnsiTheme="minorEastAsia"/>
          <w:sz w:val="21"/>
          <w:szCs w:val="21"/>
          <w:lang w:val="zh-CN"/>
        </w:rPr>
        <w:t>本身和工作方法本身并不会最终产生成果</w:t>
      </w:r>
      <w:r w:rsidRPr="009B16A0">
        <w:rPr>
          <w:rFonts w:asciiTheme="minorEastAsia" w:eastAsiaTheme="minorEastAsia" w:hAnsiTheme="minorEastAsia" w:hint="eastAsia"/>
          <w:sz w:val="21"/>
          <w:szCs w:val="21"/>
          <w:lang w:val="zh-CN"/>
        </w:rPr>
        <w:t>，有</w:t>
      </w:r>
      <w:r w:rsidRPr="009B16A0">
        <w:rPr>
          <w:rFonts w:asciiTheme="minorEastAsia" w:eastAsiaTheme="minorEastAsia" w:hAnsiTheme="minorEastAsia"/>
          <w:sz w:val="21"/>
          <w:szCs w:val="21"/>
          <w:lang w:val="zh-CN"/>
        </w:rPr>
        <w:t>了政治意愿</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就可以做到这一点。他非常有信心，IGC在下一个两年期能取得这些成果。他特别高兴的是，成员国认为主席</w:t>
      </w:r>
      <w:r w:rsidRPr="009B16A0">
        <w:rPr>
          <w:rFonts w:asciiTheme="minorEastAsia" w:eastAsiaTheme="minorEastAsia" w:hAnsiTheme="minorEastAsia" w:hint="eastAsia"/>
          <w:sz w:val="21"/>
          <w:szCs w:val="21"/>
          <w:lang w:val="zh-CN"/>
        </w:rPr>
        <w:t>关于</w:t>
      </w:r>
      <w:r w:rsidRPr="009B16A0">
        <w:rPr>
          <w:rFonts w:asciiTheme="minorEastAsia" w:eastAsiaTheme="minorEastAsia" w:hAnsiTheme="minorEastAsia"/>
          <w:sz w:val="21"/>
          <w:szCs w:val="21"/>
          <w:lang w:val="zh-CN"/>
        </w:rPr>
        <w:t>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相关传统知识的案文是有价值的，并且值得在IGC的工作中加以考虑。</w:t>
      </w:r>
      <w:r w:rsidRPr="009B16A0">
        <w:rPr>
          <w:rFonts w:asciiTheme="minorEastAsia" w:eastAsiaTheme="minorEastAsia" w:hAnsiTheme="minorEastAsia" w:hint="eastAsia"/>
          <w:sz w:val="21"/>
          <w:szCs w:val="21"/>
          <w:lang w:val="zh-CN"/>
        </w:rPr>
        <w:t>该案文</w:t>
      </w:r>
      <w:r w:rsidRPr="009B16A0">
        <w:rPr>
          <w:rFonts w:asciiTheme="minorEastAsia" w:eastAsiaTheme="minorEastAsia" w:hAnsiTheme="minorEastAsia"/>
          <w:sz w:val="21"/>
          <w:szCs w:val="21"/>
          <w:lang w:val="zh-CN"/>
        </w:rPr>
        <w:t>并不是一份完美的文件，但</w:t>
      </w:r>
      <w:r w:rsidRPr="009B16A0">
        <w:rPr>
          <w:rFonts w:asciiTheme="minorEastAsia" w:eastAsiaTheme="minorEastAsia" w:hAnsiTheme="minorEastAsia" w:hint="eastAsia"/>
          <w:sz w:val="21"/>
          <w:szCs w:val="21"/>
          <w:lang w:val="zh-CN"/>
        </w:rPr>
        <w:t>希望它</w:t>
      </w:r>
      <w:r w:rsidRPr="009B16A0">
        <w:rPr>
          <w:rFonts w:asciiTheme="minorEastAsia" w:eastAsiaTheme="minorEastAsia" w:hAnsiTheme="minorEastAsia"/>
          <w:sz w:val="21"/>
          <w:szCs w:val="21"/>
          <w:lang w:val="zh-CN"/>
        </w:rPr>
        <w:t>与所有其他可用的材料一</w:t>
      </w:r>
      <w:r w:rsidRPr="009B16A0">
        <w:rPr>
          <w:rFonts w:asciiTheme="minorEastAsia" w:eastAsiaTheme="minorEastAsia" w:hAnsiTheme="minorEastAsia" w:hint="eastAsia"/>
          <w:sz w:val="21"/>
          <w:szCs w:val="21"/>
          <w:lang w:val="zh-CN"/>
        </w:rPr>
        <w:t>道为</w:t>
      </w:r>
      <w:r w:rsidRPr="009B16A0">
        <w:rPr>
          <w:rFonts w:asciiTheme="minorEastAsia" w:eastAsiaTheme="minorEastAsia" w:hAnsiTheme="minorEastAsia"/>
          <w:sz w:val="21"/>
          <w:szCs w:val="21"/>
          <w:lang w:val="zh-CN"/>
        </w:rPr>
        <w:t>取得进展提供助</w:t>
      </w:r>
      <w:r w:rsidRPr="009B16A0">
        <w:rPr>
          <w:rFonts w:asciiTheme="minorEastAsia" w:eastAsiaTheme="minorEastAsia" w:hAnsiTheme="minorEastAsia" w:hint="eastAsia"/>
          <w:sz w:val="21"/>
          <w:szCs w:val="21"/>
          <w:lang w:val="zh-CN"/>
        </w:rPr>
        <w:t>益</w:t>
      </w:r>
      <w:r w:rsidRPr="009B16A0">
        <w:rPr>
          <w:rFonts w:asciiTheme="minorEastAsia" w:eastAsiaTheme="minorEastAsia" w:hAnsiTheme="minorEastAsia"/>
          <w:sz w:val="21"/>
          <w:szCs w:val="21"/>
          <w:lang w:val="zh-CN"/>
        </w:rPr>
        <w:t>。他向与他</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一个团队</w:t>
      </w:r>
      <w:r w:rsidRPr="009B16A0">
        <w:rPr>
          <w:rFonts w:asciiTheme="minorEastAsia" w:eastAsiaTheme="minorEastAsia" w:hAnsiTheme="minorEastAsia" w:hint="eastAsia"/>
          <w:sz w:val="21"/>
          <w:szCs w:val="21"/>
          <w:lang w:val="zh-CN"/>
        </w:rPr>
        <w:t>中工作</w:t>
      </w:r>
      <w:r w:rsidRPr="009B16A0">
        <w:rPr>
          <w:rFonts w:asciiTheme="minorEastAsia" w:eastAsiaTheme="minorEastAsia" w:hAnsiTheme="minorEastAsia"/>
          <w:sz w:val="21"/>
          <w:szCs w:val="21"/>
          <w:lang w:val="zh-CN"/>
        </w:rPr>
        <w:t>的副主席表示感谢，他接受了他们的建议，并一直</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与他们</w:t>
      </w:r>
      <w:r w:rsidRPr="009B16A0">
        <w:rPr>
          <w:rFonts w:asciiTheme="minorEastAsia" w:eastAsiaTheme="minorEastAsia" w:hAnsiTheme="minorEastAsia" w:hint="eastAsia"/>
          <w:sz w:val="21"/>
          <w:szCs w:val="21"/>
          <w:lang w:val="zh-CN"/>
        </w:rPr>
        <w:t>一道进行</w:t>
      </w:r>
      <w:r w:rsidRPr="009B16A0">
        <w:rPr>
          <w:rFonts w:asciiTheme="minorEastAsia" w:eastAsiaTheme="minorEastAsia" w:hAnsiTheme="minorEastAsia"/>
          <w:sz w:val="21"/>
          <w:szCs w:val="21"/>
          <w:lang w:val="zh-CN"/>
        </w:rPr>
        <w:t>思考。他向在会议期间没有</w:t>
      </w:r>
      <w:r w:rsidRPr="009B16A0">
        <w:rPr>
          <w:rFonts w:asciiTheme="minorEastAsia" w:eastAsiaTheme="minorEastAsia" w:hAnsiTheme="minorEastAsia" w:hint="eastAsia"/>
          <w:sz w:val="21"/>
          <w:szCs w:val="21"/>
          <w:lang w:val="zh-CN"/>
        </w:rPr>
        <w:t>给</w:t>
      </w:r>
      <w:r w:rsidRPr="009B16A0">
        <w:rPr>
          <w:rFonts w:asciiTheme="minorEastAsia" w:eastAsiaTheme="minorEastAsia" w:hAnsiTheme="minorEastAsia"/>
          <w:sz w:val="21"/>
          <w:szCs w:val="21"/>
          <w:lang w:val="zh-CN"/>
        </w:rPr>
        <w:t>予足够</w:t>
      </w:r>
      <w:r w:rsidRPr="009B16A0">
        <w:rPr>
          <w:rFonts w:asciiTheme="minorEastAsia" w:eastAsiaTheme="minorEastAsia" w:hAnsiTheme="minorEastAsia" w:hint="eastAsia"/>
          <w:sz w:val="21"/>
          <w:szCs w:val="21"/>
          <w:lang w:val="zh-CN"/>
        </w:rPr>
        <w:t>表扬</w:t>
      </w:r>
      <w:r w:rsidRPr="009B16A0">
        <w:rPr>
          <w:rFonts w:asciiTheme="minorEastAsia" w:eastAsiaTheme="minorEastAsia" w:hAnsiTheme="minorEastAsia"/>
          <w:sz w:val="21"/>
          <w:szCs w:val="21"/>
          <w:lang w:val="zh-CN"/>
        </w:rPr>
        <w:t>的协调人表示感谢。他们的工作是一项挑战，并</w:t>
      </w:r>
      <w:r w:rsidRPr="009B16A0">
        <w:rPr>
          <w:rFonts w:asciiTheme="minorEastAsia" w:eastAsiaTheme="minorEastAsia" w:hAnsiTheme="minorEastAsia" w:hint="eastAsia"/>
          <w:sz w:val="21"/>
          <w:szCs w:val="21"/>
          <w:lang w:val="zh-CN"/>
        </w:rPr>
        <w:t>非</w:t>
      </w:r>
      <w:r w:rsidRPr="009B16A0">
        <w:rPr>
          <w:rFonts w:asciiTheme="minorEastAsia" w:eastAsiaTheme="minorEastAsia" w:hAnsiTheme="minorEastAsia"/>
          <w:sz w:val="21"/>
          <w:szCs w:val="21"/>
          <w:lang w:val="zh-CN"/>
        </w:rPr>
        <w:t>总是一种愉</w:t>
      </w:r>
      <w:r w:rsidRPr="009B16A0">
        <w:rPr>
          <w:rFonts w:asciiTheme="minorEastAsia" w:eastAsiaTheme="minorEastAsia" w:hAnsiTheme="minorEastAsia" w:hint="eastAsia"/>
          <w:sz w:val="21"/>
          <w:szCs w:val="21"/>
          <w:lang w:val="zh-CN"/>
        </w:rPr>
        <w:t>悦</w:t>
      </w:r>
      <w:r w:rsidRPr="009B16A0">
        <w:rPr>
          <w:rFonts w:asciiTheme="minorEastAsia" w:eastAsiaTheme="minorEastAsia" w:hAnsiTheme="minorEastAsia"/>
          <w:sz w:val="21"/>
          <w:szCs w:val="21"/>
          <w:lang w:val="zh-CN"/>
        </w:rPr>
        <w:t>的活动，特别是因为每个成员国都有不同的观点和视角。他感谢他们孜孜不倦的工作和宝贵的贡献。他还感谢地区协调员</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IGC</w:t>
      </w:r>
      <w:r w:rsidRPr="009B16A0">
        <w:rPr>
          <w:rFonts w:asciiTheme="minorEastAsia" w:eastAsiaTheme="minorEastAsia" w:hAnsiTheme="minorEastAsia" w:hint="eastAsia"/>
          <w:sz w:val="21"/>
          <w:szCs w:val="21"/>
          <w:lang w:val="zh-CN"/>
        </w:rPr>
        <w:t>开展</w:t>
      </w:r>
      <w:r w:rsidRPr="009B16A0">
        <w:rPr>
          <w:rFonts w:asciiTheme="minorEastAsia" w:eastAsiaTheme="minorEastAsia" w:hAnsiTheme="minorEastAsia"/>
          <w:sz w:val="21"/>
          <w:szCs w:val="21"/>
          <w:lang w:val="zh-CN"/>
        </w:rPr>
        <w:t>工作发挥了重要作用。在</w:t>
      </w:r>
      <w:r w:rsidRPr="009B16A0">
        <w:rPr>
          <w:rFonts w:asciiTheme="minorEastAsia" w:eastAsiaTheme="minorEastAsia" w:hAnsiTheme="minorEastAsia" w:hint="eastAsia"/>
          <w:sz w:val="21"/>
          <w:szCs w:val="21"/>
          <w:lang w:val="zh-CN"/>
        </w:rPr>
        <w:t>就</w:t>
      </w:r>
      <w:r w:rsidRPr="009B16A0">
        <w:rPr>
          <w:rFonts w:asciiTheme="minorEastAsia" w:eastAsiaTheme="minorEastAsia" w:hAnsiTheme="minorEastAsia"/>
          <w:sz w:val="21"/>
          <w:szCs w:val="21"/>
          <w:lang w:val="zh-CN"/>
        </w:rPr>
        <w:t>任务授权等棘手问题</w:t>
      </w:r>
      <w:r w:rsidRPr="009B16A0">
        <w:rPr>
          <w:rFonts w:asciiTheme="minorEastAsia" w:eastAsiaTheme="minorEastAsia" w:hAnsiTheme="minorEastAsia" w:hint="eastAsia"/>
          <w:sz w:val="21"/>
          <w:szCs w:val="21"/>
          <w:lang w:val="zh-CN"/>
        </w:rPr>
        <w:t>进行</w:t>
      </w:r>
      <w:r w:rsidRPr="009B16A0">
        <w:rPr>
          <w:rFonts w:asciiTheme="minorEastAsia" w:eastAsiaTheme="minorEastAsia" w:hAnsiTheme="minorEastAsia"/>
          <w:sz w:val="21"/>
          <w:szCs w:val="21"/>
          <w:lang w:val="zh-CN"/>
        </w:rPr>
        <w:t>谈判</w:t>
      </w:r>
      <w:r w:rsidRPr="009B16A0">
        <w:rPr>
          <w:rFonts w:asciiTheme="minorEastAsia" w:eastAsiaTheme="minorEastAsia" w:hAnsiTheme="minorEastAsia" w:hint="eastAsia"/>
          <w:sz w:val="21"/>
          <w:szCs w:val="21"/>
          <w:lang w:val="zh-CN"/>
        </w:rPr>
        <w:t>期间</w:t>
      </w:r>
      <w:r w:rsidRPr="009B16A0">
        <w:rPr>
          <w:rFonts w:asciiTheme="minorEastAsia" w:eastAsiaTheme="minorEastAsia" w:hAnsiTheme="minorEastAsia"/>
          <w:sz w:val="21"/>
          <w:szCs w:val="21"/>
          <w:lang w:val="zh-CN"/>
        </w:rPr>
        <w:t>，他们发挥了关键作用。</w:t>
      </w:r>
      <w:r w:rsidRPr="009B16A0">
        <w:rPr>
          <w:rFonts w:asciiTheme="minorEastAsia" w:eastAsiaTheme="minorEastAsia" w:hAnsiTheme="minorEastAsia" w:hint="eastAsia"/>
          <w:sz w:val="21"/>
          <w:szCs w:val="21"/>
          <w:lang w:val="zh-CN"/>
        </w:rPr>
        <w:t>各</w:t>
      </w:r>
      <w:r w:rsidRPr="009B16A0">
        <w:rPr>
          <w:rFonts w:asciiTheme="minorEastAsia" w:eastAsiaTheme="minorEastAsia" w:hAnsiTheme="minorEastAsia"/>
          <w:sz w:val="21"/>
          <w:szCs w:val="21"/>
          <w:lang w:val="zh-CN"/>
        </w:rPr>
        <w:t>集团内部有许多不同的立场。他们必须</w:t>
      </w:r>
      <w:r w:rsidRPr="009B16A0">
        <w:rPr>
          <w:rFonts w:asciiTheme="minorEastAsia" w:eastAsiaTheme="minorEastAsia" w:hAnsiTheme="minorEastAsia" w:hint="eastAsia"/>
          <w:sz w:val="21"/>
          <w:szCs w:val="21"/>
          <w:lang w:val="zh-CN"/>
        </w:rPr>
        <w:t>努力</w:t>
      </w:r>
      <w:r w:rsidRPr="009B16A0">
        <w:rPr>
          <w:rFonts w:asciiTheme="minorEastAsia" w:eastAsiaTheme="minorEastAsia" w:hAnsiTheme="minorEastAsia"/>
          <w:sz w:val="21"/>
          <w:szCs w:val="21"/>
          <w:lang w:val="zh-CN"/>
        </w:rPr>
        <w:t>将这些立场</w:t>
      </w:r>
      <w:r w:rsidRPr="009B16A0">
        <w:rPr>
          <w:rFonts w:asciiTheme="minorEastAsia" w:eastAsiaTheme="minorEastAsia" w:hAnsiTheme="minorEastAsia" w:hint="eastAsia"/>
          <w:sz w:val="21"/>
          <w:szCs w:val="21"/>
          <w:lang w:val="zh-CN"/>
        </w:rPr>
        <w:t>整理到</w:t>
      </w:r>
      <w:r w:rsidRPr="009B16A0">
        <w:rPr>
          <w:rFonts w:asciiTheme="minorEastAsia" w:eastAsiaTheme="minorEastAsia" w:hAnsiTheme="minorEastAsia"/>
          <w:sz w:val="21"/>
          <w:szCs w:val="21"/>
          <w:lang w:val="zh-CN"/>
        </w:rPr>
        <w:t>一起并反映出来。他</w:t>
      </w:r>
      <w:r w:rsidRPr="009B16A0">
        <w:rPr>
          <w:rFonts w:asciiTheme="minorEastAsia" w:eastAsiaTheme="minorEastAsia" w:hAnsiTheme="minorEastAsia" w:hint="eastAsia"/>
          <w:sz w:val="21"/>
          <w:szCs w:val="21"/>
          <w:lang w:val="zh-CN"/>
        </w:rPr>
        <w:t>表示坚决支持</w:t>
      </w:r>
      <w:r w:rsidRPr="009B16A0">
        <w:rPr>
          <w:rFonts w:asciiTheme="minorEastAsia" w:eastAsiaTheme="minorEastAsia" w:hAnsiTheme="minorEastAsia"/>
          <w:sz w:val="21"/>
          <w:szCs w:val="21"/>
          <w:lang w:val="zh-CN"/>
        </w:rPr>
        <w:t>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组及其</w:t>
      </w:r>
      <w:r w:rsidRPr="009B16A0">
        <w:rPr>
          <w:rFonts w:asciiTheme="minorEastAsia" w:eastAsiaTheme="minorEastAsia" w:hAnsiTheme="minorEastAsia" w:hint="eastAsia"/>
          <w:sz w:val="21"/>
          <w:szCs w:val="21"/>
          <w:lang w:val="zh-CN"/>
        </w:rPr>
        <w:t>所做的</w:t>
      </w:r>
      <w:r w:rsidRPr="009B16A0">
        <w:rPr>
          <w:rFonts w:asciiTheme="minorEastAsia" w:eastAsiaTheme="minorEastAsia" w:hAnsiTheme="minorEastAsia"/>
          <w:sz w:val="21"/>
          <w:szCs w:val="21"/>
          <w:lang w:val="zh-CN"/>
        </w:rPr>
        <w:t>工作</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土著代表</w:t>
      </w:r>
      <w:r w:rsidRPr="009B16A0">
        <w:rPr>
          <w:rFonts w:asciiTheme="minorEastAsia" w:eastAsiaTheme="minorEastAsia" w:hAnsiTheme="minorEastAsia" w:hint="eastAsia"/>
          <w:sz w:val="21"/>
          <w:szCs w:val="21"/>
          <w:lang w:val="zh-CN"/>
        </w:rPr>
        <w:t>对于</w:t>
      </w:r>
      <w:r w:rsidRPr="009B16A0">
        <w:rPr>
          <w:rFonts w:asciiTheme="minorEastAsia" w:eastAsiaTheme="minorEastAsia" w:hAnsiTheme="minorEastAsia"/>
          <w:sz w:val="21"/>
          <w:szCs w:val="21"/>
          <w:lang w:val="zh-CN"/>
        </w:rPr>
        <w:t>促</w:t>
      </w:r>
      <w:r w:rsidRPr="009B16A0">
        <w:rPr>
          <w:rFonts w:asciiTheme="minorEastAsia" w:eastAsiaTheme="minorEastAsia" w:hAnsiTheme="minorEastAsia" w:hint="eastAsia"/>
          <w:sz w:val="21"/>
          <w:szCs w:val="21"/>
          <w:lang w:val="zh-CN"/>
        </w:rPr>
        <w:t>成各项</w:t>
      </w:r>
      <w:r w:rsidRPr="009B16A0">
        <w:rPr>
          <w:rFonts w:asciiTheme="minorEastAsia" w:eastAsiaTheme="minorEastAsia" w:hAnsiTheme="minorEastAsia"/>
          <w:sz w:val="21"/>
          <w:szCs w:val="21"/>
          <w:lang w:val="zh-CN"/>
        </w:rPr>
        <w:t>讨论</w:t>
      </w:r>
      <w:r w:rsidRPr="009B16A0">
        <w:rPr>
          <w:rFonts w:asciiTheme="minorEastAsia" w:eastAsiaTheme="minorEastAsia" w:hAnsiTheme="minorEastAsia" w:hint="eastAsia"/>
          <w:sz w:val="21"/>
          <w:szCs w:val="21"/>
          <w:lang w:val="zh-CN"/>
        </w:rPr>
        <w:t>至关重要</w:t>
      </w:r>
      <w:r w:rsidRPr="009B16A0">
        <w:rPr>
          <w:rFonts w:asciiTheme="minorEastAsia" w:eastAsiaTheme="minorEastAsia" w:hAnsiTheme="minorEastAsia"/>
          <w:sz w:val="21"/>
          <w:szCs w:val="21"/>
          <w:lang w:val="zh-CN"/>
        </w:rPr>
        <w:t>。他非常</w:t>
      </w:r>
      <w:r w:rsidRPr="009B16A0">
        <w:rPr>
          <w:rFonts w:asciiTheme="minorEastAsia" w:eastAsiaTheme="minorEastAsia" w:hAnsiTheme="minorEastAsia" w:hint="eastAsia"/>
          <w:sz w:val="21"/>
          <w:szCs w:val="21"/>
          <w:lang w:val="zh-CN"/>
        </w:rPr>
        <w:t>赞赏</w:t>
      </w:r>
      <w:r w:rsidRPr="009B16A0">
        <w:rPr>
          <w:rFonts w:asciiTheme="minorEastAsia" w:eastAsiaTheme="minorEastAsia" w:hAnsiTheme="minorEastAsia"/>
          <w:sz w:val="21"/>
          <w:szCs w:val="21"/>
          <w:lang w:val="zh-CN"/>
        </w:rPr>
        <w:t>加拿大政府在提供资金方面所</w:t>
      </w:r>
      <w:r w:rsidRPr="009B16A0">
        <w:rPr>
          <w:rFonts w:asciiTheme="minorEastAsia" w:eastAsiaTheme="minorEastAsia" w:hAnsiTheme="minorEastAsia" w:hint="eastAsia"/>
          <w:sz w:val="21"/>
          <w:szCs w:val="21"/>
          <w:lang w:val="zh-CN"/>
        </w:rPr>
        <w:t>作</w:t>
      </w:r>
      <w:r w:rsidRPr="009B16A0">
        <w:rPr>
          <w:rFonts w:asciiTheme="minorEastAsia" w:eastAsiaTheme="minorEastAsia" w:hAnsiTheme="minorEastAsia"/>
          <w:sz w:val="21"/>
          <w:szCs w:val="21"/>
          <w:lang w:val="zh-CN"/>
        </w:rPr>
        <w:t>的努力，这</w:t>
      </w:r>
      <w:r w:rsidRPr="009B16A0">
        <w:rPr>
          <w:rFonts w:asciiTheme="minorEastAsia" w:eastAsiaTheme="minorEastAsia" w:hAnsiTheme="minorEastAsia" w:hint="eastAsia"/>
          <w:sz w:val="21"/>
          <w:szCs w:val="21"/>
          <w:lang w:val="zh-CN"/>
        </w:rPr>
        <w:t>使得</w:t>
      </w:r>
      <w:r w:rsidRPr="009B16A0">
        <w:rPr>
          <w:rFonts w:asciiTheme="minorEastAsia" w:eastAsiaTheme="minorEastAsia" w:hAnsiTheme="minorEastAsia"/>
          <w:sz w:val="21"/>
          <w:szCs w:val="21"/>
          <w:lang w:val="zh-CN"/>
        </w:rPr>
        <w:t>土著代表能够</w:t>
      </w:r>
      <w:r w:rsidRPr="009B16A0">
        <w:rPr>
          <w:rFonts w:asciiTheme="minorEastAsia" w:eastAsiaTheme="minorEastAsia" w:hAnsiTheme="minorEastAsia" w:hint="eastAsia"/>
          <w:sz w:val="21"/>
          <w:szCs w:val="21"/>
          <w:lang w:val="zh-CN"/>
        </w:rPr>
        <w:t>出席</w:t>
      </w:r>
      <w:r w:rsidRPr="009B16A0">
        <w:rPr>
          <w:rFonts w:asciiTheme="minorEastAsia" w:eastAsiaTheme="minorEastAsia" w:hAnsiTheme="minorEastAsia"/>
          <w:sz w:val="21"/>
          <w:szCs w:val="21"/>
          <w:lang w:val="zh-CN"/>
        </w:rPr>
        <w:t>IGC会</w:t>
      </w:r>
      <w:r w:rsidRPr="009B16A0">
        <w:rPr>
          <w:rFonts w:asciiTheme="minorEastAsia" w:eastAsiaTheme="minorEastAsia" w:hAnsiTheme="minorEastAsia" w:hint="eastAsia"/>
          <w:sz w:val="21"/>
          <w:szCs w:val="21"/>
          <w:lang w:val="zh-CN"/>
        </w:rPr>
        <w:t>议</w:t>
      </w:r>
      <w:r w:rsidRPr="009B16A0">
        <w:rPr>
          <w:rFonts w:asciiTheme="minorEastAsia" w:eastAsiaTheme="minorEastAsia" w:hAnsiTheme="minorEastAsia"/>
          <w:sz w:val="21"/>
          <w:szCs w:val="21"/>
          <w:lang w:val="zh-CN"/>
        </w:rPr>
        <w:t>。然而，尽管就议程第7项提出了建议，并注意到土著人民核心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组宣读</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将</w:t>
      </w:r>
      <w:r w:rsidRPr="009B16A0">
        <w:rPr>
          <w:rFonts w:asciiTheme="minorEastAsia" w:eastAsiaTheme="minorEastAsia" w:hAnsiTheme="minorEastAsia" w:hint="eastAsia"/>
          <w:sz w:val="21"/>
          <w:szCs w:val="21"/>
          <w:lang w:val="zh-CN"/>
        </w:rPr>
        <w:t>写入的</w:t>
      </w:r>
      <w:r w:rsidRPr="009B16A0">
        <w:rPr>
          <w:rFonts w:asciiTheme="minorEastAsia" w:eastAsiaTheme="minorEastAsia" w:hAnsiTheme="minorEastAsia"/>
          <w:sz w:val="21"/>
          <w:szCs w:val="21"/>
          <w:lang w:val="zh-CN"/>
        </w:rPr>
        <w:t>建议，他还是恳求成员国找到</w:t>
      </w:r>
      <w:r w:rsidRPr="009B16A0">
        <w:rPr>
          <w:rFonts w:asciiTheme="minorEastAsia" w:eastAsiaTheme="minorEastAsia" w:hAnsiTheme="minorEastAsia" w:hint="eastAsia"/>
          <w:sz w:val="21"/>
          <w:szCs w:val="21"/>
          <w:lang w:val="zh-CN"/>
        </w:rPr>
        <w:t>一种</w:t>
      </w:r>
      <w:r w:rsidRPr="009B16A0">
        <w:rPr>
          <w:rFonts w:asciiTheme="minorEastAsia" w:eastAsiaTheme="minorEastAsia" w:hAnsiTheme="minorEastAsia"/>
          <w:sz w:val="21"/>
          <w:szCs w:val="21"/>
          <w:lang w:val="zh-CN"/>
        </w:rPr>
        <w:t>解决办法。在寻求替代机制时，必须将这一点</w:t>
      </w:r>
      <w:r w:rsidRPr="009B16A0">
        <w:rPr>
          <w:rFonts w:asciiTheme="minorEastAsia" w:eastAsiaTheme="minorEastAsia" w:hAnsiTheme="minorEastAsia" w:hint="eastAsia"/>
          <w:sz w:val="21"/>
          <w:szCs w:val="21"/>
          <w:lang w:val="zh-CN"/>
        </w:rPr>
        <w:t>放在</w:t>
      </w:r>
      <w:r w:rsidRPr="009B16A0">
        <w:rPr>
          <w:rFonts w:asciiTheme="minorEastAsia" w:eastAsiaTheme="minorEastAsia" w:hAnsiTheme="minorEastAsia"/>
          <w:sz w:val="21"/>
          <w:szCs w:val="21"/>
          <w:lang w:val="zh-CN"/>
        </w:rPr>
        <w:t>大会上考虑。他对作为其</w:t>
      </w:r>
      <w:r w:rsidRPr="009B16A0">
        <w:rPr>
          <w:rFonts w:asciiTheme="minorEastAsia" w:eastAsiaTheme="minorEastAsia" w:hAnsiTheme="minorEastAsia" w:hint="eastAsia"/>
          <w:sz w:val="21"/>
          <w:szCs w:val="21"/>
          <w:lang w:val="zh-CN"/>
        </w:rPr>
        <w:t>团队一员</w:t>
      </w:r>
      <w:r w:rsidRPr="009B16A0">
        <w:rPr>
          <w:rFonts w:asciiTheme="minorEastAsia" w:eastAsiaTheme="minorEastAsia" w:hAnsiTheme="minorEastAsia"/>
          <w:sz w:val="21"/>
          <w:szCs w:val="21"/>
          <w:lang w:val="zh-CN"/>
        </w:rPr>
        <w:t>的秘书处表示感谢，</w:t>
      </w:r>
      <w:r w:rsidRPr="009B16A0">
        <w:rPr>
          <w:rFonts w:asciiTheme="minorEastAsia" w:eastAsiaTheme="minorEastAsia" w:hAnsiTheme="minorEastAsia" w:hint="eastAsia"/>
          <w:sz w:val="21"/>
          <w:szCs w:val="21"/>
          <w:lang w:val="zh-CN"/>
        </w:rPr>
        <w:t>秘书处</w:t>
      </w:r>
      <w:r w:rsidRPr="009B16A0">
        <w:rPr>
          <w:rFonts w:asciiTheme="minorEastAsia" w:eastAsiaTheme="minorEastAsia" w:hAnsiTheme="minorEastAsia"/>
          <w:sz w:val="21"/>
          <w:szCs w:val="21"/>
          <w:lang w:val="zh-CN"/>
        </w:rPr>
        <w:t>一直在</w:t>
      </w:r>
      <w:r w:rsidRPr="009B16A0">
        <w:rPr>
          <w:rFonts w:asciiTheme="minorEastAsia" w:eastAsiaTheme="minorEastAsia" w:hAnsiTheme="minorEastAsia" w:hint="eastAsia"/>
          <w:sz w:val="21"/>
          <w:szCs w:val="21"/>
          <w:lang w:val="zh-CN"/>
        </w:rPr>
        <w:t>孜孜</w:t>
      </w:r>
      <w:r w:rsidRPr="009B16A0">
        <w:rPr>
          <w:rFonts w:asciiTheme="minorEastAsia" w:eastAsiaTheme="minorEastAsia" w:hAnsiTheme="minorEastAsia"/>
          <w:sz w:val="21"/>
          <w:szCs w:val="21"/>
          <w:lang w:val="zh-CN"/>
        </w:rPr>
        <w:t>不倦地工作。没有秘书处，也就不会有会议，更不会有任何材料或文件。他对口译员表示感谢，没有他们，IGC就无法取得进展。他感谢成员国所做的不懈努力。</w:t>
      </w:r>
      <w:r w:rsidRPr="009B16A0">
        <w:rPr>
          <w:rFonts w:asciiTheme="minorEastAsia" w:eastAsiaTheme="minorEastAsia" w:hAnsiTheme="minorEastAsia" w:hint="eastAsia"/>
          <w:sz w:val="21"/>
          <w:szCs w:val="21"/>
          <w:lang w:val="zh-CN"/>
        </w:rPr>
        <w:t>是</w:t>
      </w:r>
      <w:r w:rsidRPr="009B16A0">
        <w:rPr>
          <w:rFonts w:asciiTheme="minorEastAsia" w:eastAsiaTheme="minorEastAsia" w:hAnsiTheme="minorEastAsia"/>
          <w:sz w:val="21"/>
          <w:szCs w:val="21"/>
          <w:lang w:val="zh-CN"/>
        </w:rPr>
        <w:t>成员国</w:t>
      </w:r>
      <w:r w:rsidRPr="009B16A0">
        <w:rPr>
          <w:rFonts w:asciiTheme="minorEastAsia" w:eastAsiaTheme="minorEastAsia" w:hAnsiTheme="minorEastAsia" w:hint="eastAsia"/>
          <w:sz w:val="21"/>
          <w:szCs w:val="21"/>
          <w:lang w:val="zh-CN"/>
        </w:rPr>
        <w:t>使工作</w:t>
      </w:r>
      <w:r w:rsidRPr="009B16A0">
        <w:rPr>
          <w:rFonts w:asciiTheme="minorEastAsia" w:eastAsiaTheme="minorEastAsia" w:hAnsiTheme="minorEastAsia"/>
          <w:sz w:val="21"/>
          <w:szCs w:val="21"/>
          <w:lang w:val="zh-CN"/>
        </w:rPr>
        <w:t>取得了进展。无论是</w:t>
      </w:r>
      <w:r w:rsidRPr="009B16A0">
        <w:rPr>
          <w:rFonts w:asciiTheme="minorEastAsia" w:eastAsiaTheme="minorEastAsia" w:hAnsiTheme="minorEastAsia" w:hint="eastAsia"/>
          <w:sz w:val="21"/>
          <w:szCs w:val="21"/>
          <w:lang w:val="zh-CN"/>
        </w:rPr>
        <w:t>各国首都</w:t>
      </w:r>
      <w:r w:rsidRPr="009B16A0">
        <w:rPr>
          <w:rFonts w:asciiTheme="minorEastAsia" w:eastAsiaTheme="minorEastAsia" w:hAnsiTheme="minorEastAsia"/>
          <w:sz w:val="21"/>
          <w:szCs w:val="21"/>
          <w:lang w:val="zh-CN"/>
        </w:rPr>
        <w:t>还是</w:t>
      </w:r>
      <w:r w:rsidRPr="009B16A0">
        <w:rPr>
          <w:rFonts w:asciiTheme="minorEastAsia" w:eastAsiaTheme="minorEastAsia" w:hAnsiTheme="minorEastAsia" w:hint="eastAsia"/>
          <w:sz w:val="21"/>
          <w:szCs w:val="21"/>
          <w:lang w:val="zh-CN"/>
        </w:rPr>
        <w:t>代表团</w:t>
      </w:r>
      <w:r w:rsidRPr="009B16A0">
        <w:rPr>
          <w:rFonts w:asciiTheme="minorEastAsia" w:eastAsiaTheme="minorEastAsia" w:hAnsiTheme="minorEastAsia"/>
          <w:sz w:val="21"/>
          <w:szCs w:val="21"/>
          <w:lang w:val="zh-CN"/>
        </w:rPr>
        <w:t>都在幕后做了大量工作。他们</w:t>
      </w:r>
      <w:r w:rsidRPr="009B16A0">
        <w:rPr>
          <w:rFonts w:asciiTheme="minorEastAsia" w:eastAsiaTheme="minorEastAsia" w:hAnsiTheme="minorEastAsia" w:hint="eastAsia"/>
          <w:sz w:val="21"/>
          <w:szCs w:val="21"/>
          <w:lang w:val="zh-CN"/>
        </w:rPr>
        <w:t>作出</w:t>
      </w:r>
      <w:r w:rsidRPr="009B16A0">
        <w:rPr>
          <w:rFonts w:asciiTheme="minorEastAsia" w:eastAsiaTheme="minorEastAsia" w:hAnsiTheme="minorEastAsia"/>
          <w:sz w:val="21"/>
          <w:szCs w:val="21"/>
          <w:lang w:val="zh-CN"/>
        </w:rPr>
        <w:t>了一</w:t>
      </w:r>
      <w:r w:rsidRPr="009B16A0">
        <w:rPr>
          <w:rFonts w:asciiTheme="minorEastAsia" w:eastAsiaTheme="minorEastAsia" w:hAnsiTheme="minorEastAsia" w:hint="eastAsia"/>
          <w:sz w:val="21"/>
          <w:szCs w:val="21"/>
          <w:lang w:val="zh-CN"/>
        </w:rPr>
        <w:t>项</w:t>
      </w:r>
      <w:r w:rsidRPr="009B16A0">
        <w:rPr>
          <w:rFonts w:asciiTheme="minorEastAsia" w:eastAsiaTheme="minorEastAsia" w:hAnsiTheme="minorEastAsia"/>
          <w:sz w:val="21"/>
          <w:szCs w:val="21"/>
          <w:lang w:val="zh-CN"/>
        </w:rPr>
        <w:t>重大决定，这一势头将有助于IGC的工作</w:t>
      </w:r>
      <w:r w:rsidRPr="009B16A0">
        <w:rPr>
          <w:rFonts w:asciiTheme="minorEastAsia" w:eastAsiaTheme="minorEastAsia" w:hAnsiTheme="minorEastAsia" w:hint="eastAsia"/>
          <w:sz w:val="21"/>
          <w:szCs w:val="21"/>
          <w:lang w:val="zh-CN"/>
        </w:rPr>
        <w:t>顺利完成</w:t>
      </w:r>
      <w:r w:rsidRPr="009B16A0">
        <w:rPr>
          <w:rFonts w:asciiTheme="minorEastAsia" w:eastAsiaTheme="minorEastAsia" w:hAnsiTheme="minorEastAsia"/>
          <w:sz w:val="21"/>
          <w:szCs w:val="21"/>
          <w:lang w:val="zh-CN"/>
        </w:rPr>
        <w:t>。</w:t>
      </w:r>
    </w:p>
    <w:p w14:paraId="71679B03" w14:textId="58020FAC"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印度尼西亚代表团代表</w:t>
      </w:r>
      <w:r w:rsidR="005734DA"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和LMC发言，感谢主席、副主席和协调人</w:t>
      </w:r>
      <w:r w:rsidRPr="009B16A0">
        <w:rPr>
          <w:rFonts w:asciiTheme="minorEastAsia" w:eastAsiaTheme="minorEastAsia" w:hAnsiTheme="minorEastAsia" w:hint="eastAsia"/>
          <w:sz w:val="21"/>
          <w:szCs w:val="21"/>
          <w:lang w:val="zh-CN"/>
        </w:rPr>
        <w:t>给予</w:t>
      </w:r>
      <w:r w:rsidRPr="009B16A0">
        <w:rPr>
          <w:rFonts w:asciiTheme="minorEastAsia" w:eastAsiaTheme="minorEastAsia" w:hAnsiTheme="minorEastAsia"/>
          <w:sz w:val="21"/>
          <w:szCs w:val="21"/>
          <w:lang w:val="zh-CN"/>
        </w:rPr>
        <w:t>的指导，这使得IGC第四十届会议能够圆满结束。它感谢秘书处</w:t>
      </w:r>
      <w:r w:rsidRPr="009B16A0">
        <w:rPr>
          <w:rFonts w:asciiTheme="minorEastAsia" w:eastAsiaTheme="minorEastAsia" w:hAnsiTheme="minorEastAsia" w:hint="eastAsia"/>
          <w:sz w:val="21"/>
          <w:szCs w:val="21"/>
          <w:lang w:val="zh-CN"/>
        </w:rPr>
        <w:t>及其</w:t>
      </w:r>
      <w:r w:rsidRPr="009B16A0">
        <w:rPr>
          <w:rFonts w:asciiTheme="minorEastAsia" w:eastAsiaTheme="minorEastAsia" w:hAnsiTheme="minorEastAsia"/>
          <w:sz w:val="21"/>
          <w:szCs w:val="21"/>
          <w:lang w:val="zh-CN"/>
        </w:rPr>
        <w:t>团队</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本周审议过程中提供的全部支持。它感谢所有成员国、观察员，特别是土著代表，以及所有地区协调员在整个会议期间</w:t>
      </w:r>
      <w:r w:rsidRPr="009B16A0">
        <w:rPr>
          <w:rFonts w:asciiTheme="minorEastAsia" w:eastAsiaTheme="minorEastAsia" w:hAnsiTheme="minorEastAsia" w:hint="eastAsia"/>
          <w:sz w:val="21"/>
          <w:szCs w:val="21"/>
          <w:lang w:val="zh-CN"/>
        </w:rPr>
        <w:t>展现</w:t>
      </w:r>
      <w:r w:rsidRPr="009B16A0">
        <w:rPr>
          <w:rFonts w:asciiTheme="minorEastAsia" w:eastAsiaTheme="minorEastAsia" w:hAnsiTheme="minorEastAsia"/>
          <w:sz w:val="21"/>
          <w:szCs w:val="21"/>
          <w:lang w:val="zh-CN"/>
        </w:rPr>
        <w:t>出的建设性精神。IGC</w:t>
      </w:r>
      <w:r w:rsidRPr="009B16A0">
        <w:rPr>
          <w:rFonts w:asciiTheme="minorEastAsia" w:eastAsiaTheme="minorEastAsia" w:hAnsiTheme="minorEastAsia" w:hint="eastAsia"/>
          <w:sz w:val="21"/>
          <w:szCs w:val="21"/>
          <w:lang w:val="zh-CN"/>
        </w:rPr>
        <w:t>已</w:t>
      </w:r>
      <w:r w:rsidRPr="009B16A0">
        <w:rPr>
          <w:rFonts w:asciiTheme="minorEastAsia" w:eastAsiaTheme="minorEastAsia" w:hAnsiTheme="minorEastAsia"/>
          <w:sz w:val="21"/>
          <w:szCs w:val="21"/>
          <w:lang w:val="zh-CN"/>
        </w:rPr>
        <w:t>达成</w:t>
      </w:r>
      <w:r w:rsidRPr="009B16A0">
        <w:rPr>
          <w:rFonts w:asciiTheme="minorEastAsia" w:eastAsiaTheme="minorEastAsia" w:hAnsiTheme="minorEastAsia" w:hint="eastAsia"/>
          <w:sz w:val="21"/>
          <w:szCs w:val="21"/>
          <w:lang w:val="zh-CN"/>
        </w:rPr>
        <w:t>将指导其</w:t>
      </w:r>
      <w:r w:rsidRPr="009B16A0">
        <w:rPr>
          <w:rFonts w:asciiTheme="minorEastAsia" w:eastAsiaTheme="minorEastAsia" w:hAnsiTheme="minorEastAsia"/>
          <w:sz w:val="21"/>
          <w:szCs w:val="21"/>
          <w:lang w:val="zh-CN"/>
        </w:rPr>
        <w:t>2020-2021两年期的工作</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重要共识，包括</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目标、优先事项、工作方法和计划</w:t>
      </w:r>
      <w:r w:rsidRPr="009B16A0">
        <w:rPr>
          <w:rFonts w:asciiTheme="minorEastAsia" w:eastAsiaTheme="minorEastAsia" w:hAnsiTheme="minorEastAsia" w:hint="eastAsia"/>
          <w:sz w:val="21"/>
          <w:szCs w:val="21"/>
          <w:lang w:val="zh-CN"/>
        </w:rPr>
        <w:t>方面</w:t>
      </w:r>
      <w:r w:rsidRPr="009B16A0">
        <w:rPr>
          <w:rFonts w:asciiTheme="minorEastAsia" w:eastAsiaTheme="minorEastAsia" w:hAnsiTheme="minorEastAsia"/>
          <w:sz w:val="21"/>
          <w:szCs w:val="21"/>
          <w:lang w:val="zh-CN"/>
        </w:rPr>
        <w:t>。这种共识代表了IGC的重要性以及成员国对IGC内部进程的持续参与和政治意愿。</w:t>
      </w:r>
      <w:r w:rsidR="005734DA"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和LMC认识到这对</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IGC来说是一个具有历史意义的</w:t>
      </w:r>
      <w:r w:rsidRPr="009B16A0">
        <w:rPr>
          <w:rFonts w:asciiTheme="minorEastAsia" w:eastAsiaTheme="minorEastAsia" w:hAnsiTheme="minorEastAsia" w:hint="eastAsia"/>
          <w:sz w:val="21"/>
          <w:szCs w:val="21"/>
          <w:lang w:val="zh-CN"/>
        </w:rPr>
        <w:t>重要</w:t>
      </w:r>
      <w:r w:rsidRPr="009B16A0">
        <w:rPr>
          <w:rFonts w:asciiTheme="minorEastAsia" w:eastAsiaTheme="minorEastAsia" w:hAnsiTheme="minorEastAsia"/>
          <w:sz w:val="21"/>
          <w:szCs w:val="21"/>
          <w:lang w:val="zh-CN"/>
        </w:rPr>
        <w:t>时刻，并对取得这一结果非常赞赏。它希望在今后的IGC</w:t>
      </w:r>
      <w:r w:rsidRPr="009B16A0">
        <w:rPr>
          <w:rFonts w:asciiTheme="minorEastAsia" w:eastAsiaTheme="minorEastAsia" w:hAnsiTheme="minorEastAsia" w:hint="eastAsia"/>
          <w:sz w:val="21"/>
          <w:szCs w:val="21"/>
          <w:lang w:val="zh-CN"/>
        </w:rPr>
        <w:t>届</w:t>
      </w:r>
      <w:r w:rsidRPr="009B16A0">
        <w:rPr>
          <w:rFonts w:asciiTheme="minorEastAsia" w:eastAsiaTheme="minorEastAsia" w:hAnsiTheme="minorEastAsia"/>
          <w:sz w:val="21"/>
          <w:szCs w:val="21"/>
          <w:lang w:val="zh-CN"/>
        </w:rPr>
        <w:t>会中保持这种互信水平</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它对文件组、口译员和会务</w:t>
      </w:r>
      <w:r w:rsidRPr="009B16A0">
        <w:rPr>
          <w:rFonts w:asciiTheme="minorEastAsia" w:eastAsiaTheme="minorEastAsia" w:hAnsiTheme="minorEastAsia" w:hint="eastAsia"/>
          <w:sz w:val="21"/>
          <w:szCs w:val="21"/>
          <w:lang w:val="zh-CN"/>
        </w:rPr>
        <w:t>科</w:t>
      </w:r>
      <w:r w:rsidRPr="009B16A0">
        <w:rPr>
          <w:rFonts w:asciiTheme="minorEastAsia" w:eastAsiaTheme="minorEastAsia" w:hAnsiTheme="minorEastAsia"/>
          <w:sz w:val="21"/>
          <w:szCs w:val="21"/>
          <w:lang w:val="zh-CN"/>
        </w:rPr>
        <w:t>的每名工作人员为支持本周会议顺利举行所作的出色工作表示感谢。印度尼西亚代表团</w:t>
      </w:r>
      <w:r w:rsidRPr="009B16A0">
        <w:rPr>
          <w:rFonts w:asciiTheme="minorEastAsia" w:eastAsiaTheme="minorEastAsia" w:hAnsiTheme="minorEastAsia" w:hint="eastAsia"/>
          <w:sz w:val="21"/>
          <w:szCs w:val="21"/>
          <w:lang w:val="zh-CN"/>
        </w:rPr>
        <w:t>的发言者</w:t>
      </w:r>
      <w:r w:rsidRPr="009B16A0">
        <w:rPr>
          <w:rFonts w:asciiTheme="minorEastAsia" w:eastAsiaTheme="minorEastAsia" w:hAnsiTheme="minorEastAsia"/>
          <w:sz w:val="21"/>
          <w:szCs w:val="21"/>
          <w:lang w:val="zh-CN"/>
        </w:rPr>
        <w:t>以其个人名义发言，感谢萨摩亚代表团</w:t>
      </w:r>
      <w:r w:rsidRPr="009B16A0">
        <w:rPr>
          <w:rFonts w:asciiTheme="minorEastAsia" w:eastAsiaTheme="minorEastAsia" w:hAnsiTheme="minorEastAsia" w:hint="eastAsia"/>
          <w:sz w:val="21"/>
          <w:szCs w:val="21"/>
          <w:lang w:val="zh-CN"/>
        </w:rPr>
        <w:t>赠送</w:t>
      </w:r>
      <w:r w:rsidRPr="009B16A0">
        <w:rPr>
          <w:rFonts w:asciiTheme="minorEastAsia" w:eastAsiaTheme="minorEastAsia" w:hAnsiTheme="minorEastAsia"/>
          <w:sz w:val="21"/>
          <w:szCs w:val="21"/>
          <w:lang w:val="zh-CN"/>
        </w:rPr>
        <w:t>的精美、周到和</w:t>
      </w:r>
      <w:r w:rsidRPr="009B16A0">
        <w:rPr>
          <w:rFonts w:asciiTheme="minorEastAsia" w:eastAsiaTheme="minorEastAsia" w:hAnsiTheme="minorEastAsia" w:hint="eastAsia"/>
          <w:sz w:val="21"/>
          <w:szCs w:val="21"/>
          <w:lang w:val="zh-CN"/>
        </w:rPr>
        <w:t>珍贵</w:t>
      </w:r>
      <w:r w:rsidRPr="009B16A0">
        <w:rPr>
          <w:rFonts w:asciiTheme="minorEastAsia" w:eastAsiaTheme="minorEastAsia" w:hAnsiTheme="minorEastAsia"/>
          <w:sz w:val="21"/>
          <w:szCs w:val="21"/>
          <w:lang w:val="zh-CN"/>
        </w:rPr>
        <w:t>的礼</w:t>
      </w:r>
      <w:r w:rsidRPr="009B16A0">
        <w:rPr>
          <w:rFonts w:asciiTheme="minorEastAsia" w:eastAsiaTheme="minorEastAsia" w:hAnsiTheme="minorEastAsia" w:hint="eastAsia"/>
          <w:sz w:val="21"/>
          <w:szCs w:val="21"/>
          <w:lang w:val="zh-CN"/>
        </w:rPr>
        <w:t>品，该礼品正是</w:t>
      </w:r>
      <w:r w:rsidRPr="009B16A0">
        <w:rPr>
          <w:rFonts w:asciiTheme="minorEastAsia" w:eastAsiaTheme="minorEastAsia" w:hAnsiTheme="minorEastAsia"/>
          <w:sz w:val="21"/>
          <w:szCs w:val="21"/>
          <w:lang w:val="zh-CN"/>
        </w:rPr>
        <w:t>传统文化表现形式</w:t>
      </w:r>
      <w:r w:rsidRPr="009B16A0">
        <w:rPr>
          <w:rFonts w:asciiTheme="minorEastAsia" w:eastAsiaTheme="minorEastAsia" w:hAnsiTheme="minorEastAsia" w:hint="eastAsia"/>
          <w:sz w:val="21"/>
          <w:szCs w:val="21"/>
          <w:lang w:val="zh-CN"/>
        </w:rPr>
        <w:t>的一个实例</w:t>
      </w:r>
      <w:r w:rsidRPr="009B16A0">
        <w:rPr>
          <w:rFonts w:asciiTheme="minorEastAsia" w:eastAsiaTheme="minorEastAsia" w:hAnsiTheme="minorEastAsia"/>
          <w:sz w:val="21"/>
          <w:szCs w:val="21"/>
          <w:lang w:val="zh-CN"/>
        </w:rPr>
        <w:t>。他宣布IGC第四十届会议是他作为</w:t>
      </w:r>
      <w:r w:rsidR="005734DA"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和LMC协调</w:t>
      </w:r>
      <w:r w:rsidRPr="009B16A0">
        <w:rPr>
          <w:rFonts w:asciiTheme="minorEastAsia" w:eastAsiaTheme="minorEastAsia" w:hAnsiTheme="minorEastAsia" w:hint="eastAsia"/>
          <w:sz w:val="21"/>
          <w:szCs w:val="21"/>
          <w:lang w:val="zh-CN"/>
        </w:rPr>
        <w:t>员</w:t>
      </w:r>
      <w:r w:rsidRPr="009B16A0">
        <w:rPr>
          <w:rFonts w:asciiTheme="minorEastAsia" w:eastAsiaTheme="minorEastAsia" w:hAnsiTheme="minorEastAsia"/>
          <w:sz w:val="21"/>
          <w:szCs w:val="21"/>
          <w:lang w:val="zh-CN"/>
        </w:rPr>
        <w:t>所参与的最后一届会议。他感谢</w:t>
      </w:r>
      <w:r w:rsidR="005734DA"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和LMC的成员在这三年</w:t>
      </w:r>
      <w:r w:rsidRPr="009B16A0">
        <w:rPr>
          <w:rFonts w:asciiTheme="minorEastAsia" w:eastAsiaTheme="minorEastAsia" w:hAnsiTheme="minorEastAsia" w:hint="eastAsia"/>
          <w:sz w:val="21"/>
          <w:szCs w:val="21"/>
          <w:lang w:val="zh-CN"/>
        </w:rPr>
        <w:t>里</w:t>
      </w:r>
      <w:r w:rsidRPr="009B16A0">
        <w:rPr>
          <w:rFonts w:asciiTheme="minorEastAsia" w:eastAsiaTheme="minorEastAsia" w:hAnsiTheme="minorEastAsia"/>
          <w:sz w:val="21"/>
          <w:szCs w:val="21"/>
          <w:lang w:val="zh-CN"/>
        </w:rPr>
        <w:t>持续提供的支持和</w:t>
      </w:r>
      <w:r w:rsidRPr="009B16A0">
        <w:rPr>
          <w:rFonts w:asciiTheme="minorEastAsia" w:eastAsiaTheme="minorEastAsia" w:hAnsiTheme="minorEastAsia" w:hint="eastAsia"/>
          <w:sz w:val="21"/>
          <w:szCs w:val="21"/>
          <w:lang w:val="zh-CN"/>
        </w:rPr>
        <w:t>给</w:t>
      </w:r>
      <w:r w:rsidRPr="009B16A0">
        <w:rPr>
          <w:rFonts w:asciiTheme="minorEastAsia" w:eastAsiaTheme="minorEastAsia" w:hAnsiTheme="minorEastAsia"/>
          <w:sz w:val="21"/>
          <w:szCs w:val="21"/>
          <w:lang w:val="zh-CN"/>
        </w:rPr>
        <w:t>予的信任。他感谢所有代表团，包括所有现任的地区协调员和离任的地区协调员展现</w:t>
      </w:r>
      <w:r w:rsidRPr="009B16A0">
        <w:rPr>
          <w:rFonts w:asciiTheme="minorEastAsia" w:eastAsiaTheme="minorEastAsia" w:hAnsiTheme="minorEastAsia" w:hint="eastAsia"/>
          <w:sz w:val="21"/>
          <w:szCs w:val="21"/>
          <w:lang w:val="zh-CN"/>
        </w:rPr>
        <w:t>出</w:t>
      </w:r>
      <w:r w:rsidRPr="009B16A0">
        <w:rPr>
          <w:rFonts w:asciiTheme="minorEastAsia" w:eastAsiaTheme="minorEastAsia" w:hAnsiTheme="minorEastAsia"/>
          <w:sz w:val="21"/>
          <w:szCs w:val="21"/>
          <w:lang w:val="zh-CN"/>
        </w:rPr>
        <w:t>的合作</w:t>
      </w:r>
      <w:r w:rsidRPr="009B16A0">
        <w:rPr>
          <w:rFonts w:asciiTheme="minorEastAsia" w:eastAsiaTheme="minorEastAsia" w:hAnsiTheme="minorEastAsia" w:hint="eastAsia"/>
          <w:sz w:val="21"/>
          <w:szCs w:val="21"/>
          <w:lang w:val="zh-CN"/>
        </w:rPr>
        <w:t>态度和友谊</w:t>
      </w:r>
      <w:r w:rsidRPr="009B16A0">
        <w:rPr>
          <w:rFonts w:asciiTheme="minorEastAsia" w:eastAsiaTheme="minorEastAsia" w:hAnsiTheme="minorEastAsia"/>
          <w:sz w:val="21"/>
          <w:szCs w:val="21"/>
          <w:lang w:val="zh-CN"/>
        </w:rPr>
        <w:t>精神，这使得</w:t>
      </w:r>
      <w:r w:rsidRPr="009B16A0">
        <w:rPr>
          <w:rFonts w:asciiTheme="minorEastAsia" w:eastAsiaTheme="minorEastAsia" w:hAnsiTheme="minorEastAsia" w:hint="eastAsia"/>
          <w:sz w:val="21"/>
          <w:szCs w:val="21"/>
          <w:lang w:val="zh-CN"/>
        </w:rPr>
        <w:t>他</w:t>
      </w:r>
      <w:r w:rsidRPr="009B16A0">
        <w:rPr>
          <w:rFonts w:asciiTheme="minorEastAsia" w:eastAsiaTheme="minorEastAsia" w:hAnsiTheme="minorEastAsia"/>
          <w:sz w:val="21"/>
          <w:szCs w:val="21"/>
          <w:lang w:val="zh-CN"/>
        </w:rPr>
        <w:t>为产权组织所</w:t>
      </w:r>
      <w:r w:rsidRPr="009B16A0">
        <w:rPr>
          <w:rFonts w:asciiTheme="minorEastAsia" w:eastAsiaTheme="minorEastAsia" w:hAnsiTheme="minorEastAsia" w:hint="eastAsia"/>
          <w:sz w:val="21"/>
          <w:szCs w:val="21"/>
          <w:lang w:val="zh-CN"/>
        </w:rPr>
        <w:t>做</w:t>
      </w:r>
      <w:r w:rsidRPr="009B16A0">
        <w:rPr>
          <w:rFonts w:asciiTheme="minorEastAsia" w:eastAsiaTheme="minorEastAsia" w:hAnsiTheme="minorEastAsia"/>
          <w:sz w:val="21"/>
          <w:szCs w:val="21"/>
          <w:lang w:val="zh-CN"/>
        </w:rPr>
        <w:t>的一切都</w:t>
      </w:r>
      <w:r w:rsidRPr="009B16A0">
        <w:rPr>
          <w:rFonts w:asciiTheme="minorEastAsia" w:eastAsiaTheme="minorEastAsia" w:hAnsiTheme="minorEastAsia" w:hint="eastAsia"/>
          <w:sz w:val="21"/>
          <w:szCs w:val="21"/>
          <w:lang w:val="zh-CN"/>
        </w:rPr>
        <w:t>有了价值</w:t>
      </w:r>
      <w:r w:rsidRPr="009B16A0">
        <w:rPr>
          <w:rFonts w:asciiTheme="minorEastAsia" w:eastAsiaTheme="minorEastAsia" w:hAnsiTheme="minorEastAsia"/>
          <w:sz w:val="21"/>
          <w:szCs w:val="21"/>
          <w:lang w:val="zh-CN"/>
        </w:rPr>
        <w:t>。他感谢秘书处</w:t>
      </w:r>
      <w:r w:rsidRPr="009B16A0">
        <w:rPr>
          <w:rFonts w:asciiTheme="minorEastAsia" w:eastAsiaTheme="minorEastAsia" w:hAnsiTheme="minorEastAsia" w:hint="eastAsia"/>
          <w:sz w:val="21"/>
          <w:szCs w:val="21"/>
          <w:lang w:val="zh-CN"/>
        </w:rPr>
        <w:t>给予</w:t>
      </w:r>
      <w:r w:rsidRPr="009B16A0">
        <w:rPr>
          <w:rFonts w:asciiTheme="minorEastAsia" w:eastAsiaTheme="minorEastAsia" w:hAnsiTheme="minorEastAsia"/>
          <w:sz w:val="21"/>
          <w:szCs w:val="21"/>
          <w:lang w:val="zh-CN"/>
        </w:rPr>
        <w:t>的耐心、支持和帮助。他将继续作为知识产权领域的专家在印度尼西亚</w:t>
      </w:r>
      <w:r w:rsidR="005734DA" w:rsidRPr="009B16A0">
        <w:rPr>
          <w:rFonts w:asciiTheme="minorEastAsia" w:eastAsiaTheme="minorEastAsia" w:hAnsiTheme="minorEastAsia" w:hint="eastAsia"/>
          <w:sz w:val="21"/>
          <w:szCs w:val="21"/>
          <w:lang w:val="zh-CN"/>
        </w:rPr>
        <w:t>首都</w:t>
      </w:r>
      <w:r w:rsidRPr="009B16A0">
        <w:rPr>
          <w:rFonts w:asciiTheme="minorEastAsia" w:eastAsiaTheme="minorEastAsia" w:hAnsiTheme="minorEastAsia"/>
          <w:sz w:val="21"/>
          <w:szCs w:val="21"/>
          <w:lang w:val="zh-CN"/>
        </w:rPr>
        <w:t>开展工作，将产权组织作为其主要投资组合。这些</w:t>
      </w:r>
      <w:r w:rsidRPr="009B16A0">
        <w:rPr>
          <w:rFonts w:asciiTheme="minorEastAsia" w:eastAsiaTheme="minorEastAsia" w:hAnsiTheme="minorEastAsia" w:hint="eastAsia"/>
          <w:sz w:val="21"/>
          <w:szCs w:val="21"/>
          <w:lang w:val="zh-CN"/>
        </w:rPr>
        <w:t>合作态度和</w:t>
      </w:r>
      <w:r w:rsidRPr="009B16A0">
        <w:rPr>
          <w:rFonts w:asciiTheme="minorEastAsia" w:eastAsiaTheme="minorEastAsia" w:hAnsiTheme="minorEastAsia"/>
          <w:sz w:val="21"/>
          <w:szCs w:val="21"/>
          <w:lang w:val="zh-CN"/>
        </w:rPr>
        <w:t>友谊精神</w:t>
      </w:r>
      <w:r w:rsidRPr="009B16A0">
        <w:rPr>
          <w:rFonts w:asciiTheme="minorEastAsia" w:eastAsiaTheme="minorEastAsia" w:hAnsiTheme="minorEastAsia" w:hint="eastAsia"/>
          <w:sz w:val="21"/>
          <w:szCs w:val="21"/>
          <w:lang w:val="zh-CN"/>
        </w:rPr>
        <w:t>不仅</w:t>
      </w:r>
      <w:r w:rsidRPr="009B16A0">
        <w:rPr>
          <w:rFonts w:asciiTheme="minorEastAsia" w:eastAsiaTheme="minorEastAsia" w:hAnsiTheme="minorEastAsia"/>
          <w:sz w:val="21"/>
          <w:szCs w:val="21"/>
          <w:lang w:val="zh-CN"/>
        </w:rPr>
        <w:t>给他提供了学习和成长的机会，</w:t>
      </w:r>
      <w:r w:rsidRPr="009B16A0">
        <w:rPr>
          <w:rFonts w:asciiTheme="minorEastAsia" w:eastAsiaTheme="minorEastAsia" w:hAnsiTheme="minorEastAsia" w:hint="eastAsia"/>
          <w:sz w:val="21"/>
          <w:szCs w:val="21"/>
          <w:lang w:val="zh-CN"/>
        </w:rPr>
        <w:t>也给</w:t>
      </w:r>
      <w:r w:rsidR="009D48D9" w:rsidRPr="009B16A0">
        <w:rPr>
          <w:rFonts w:asciiTheme="minorEastAsia" w:eastAsiaTheme="minorEastAsia" w:hAnsiTheme="minorEastAsia"/>
          <w:sz w:val="21"/>
          <w:szCs w:val="21"/>
          <w:lang w:val="zh-CN"/>
        </w:rPr>
        <w:t>了</w:t>
      </w:r>
      <w:r w:rsidRPr="009B16A0">
        <w:rPr>
          <w:rFonts w:asciiTheme="minorEastAsia" w:eastAsiaTheme="minorEastAsia" w:hAnsiTheme="minorEastAsia"/>
          <w:sz w:val="21"/>
          <w:szCs w:val="21"/>
          <w:lang w:val="zh-CN"/>
        </w:rPr>
        <w:t>他一种</w:t>
      </w:r>
      <w:r w:rsidRPr="009B16A0">
        <w:rPr>
          <w:rFonts w:asciiTheme="minorEastAsia" w:eastAsiaTheme="minorEastAsia" w:hAnsiTheme="minorEastAsia" w:hint="eastAsia"/>
          <w:sz w:val="21"/>
          <w:szCs w:val="21"/>
          <w:lang w:val="zh-CN"/>
        </w:rPr>
        <w:t>回家</w:t>
      </w:r>
      <w:r w:rsidRPr="009B16A0">
        <w:rPr>
          <w:rFonts w:asciiTheme="minorEastAsia" w:eastAsiaTheme="minorEastAsia" w:hAnsiTheme="minorEastAsia"/>
          <w:sz w:val="21"/>
          <w:szCs w:val="21"/>
          <w:lang w:val="zh-CN"/>
        </w:rPr>
        <w:t>的感</w:t>
      </w:r>
      <w:r w:rsidRPr="009B16A0">
        <w:rPr>
          <w:rFonts w:asciiTheme="minorEastAsia" w:eastAsiaTheme="minorEastAsia" w:hAnsiTheme="minorEastAsia"/>
          <w:sz w:val="21"/>
          <w:szCs w:val="21"/>
          <w:lang w:val="zh-CN"/>
        </w:rPr>
        <w:lastRenderedPageBreak/>
        <w:t>觉，</w:t>
      </w:r>
      <w:r w:rsidRPr="009B16A0">
        <w:rPr>
          <w:rFonts w:asciiTheme="minorEastAsia" w:eastAsiaTheme="minorEastAsia" w:hAnsiTheme="minorEastAsia" w:hint="eastAsia"/>
          <w:sz w:val="21"/>
          <w:szCs w:val="21"/>
          <w:lang w:val="zh-CN"/>
        </w:rPr>
        <w:t>因此</w:t>
      </w:r>
      <w:r w:rsidRPr="009B16A0">
        <w:rPr>
          <w:rFonts w:asciiTheme="minorEastAsia" w:eastAsiaTheme="minorEastAsia" w:hAnsiTheme="minorEastAsia"/>
          <w:sz w:val="21"/>
          <w:szCs w:val="21"/>
          <w:lang w:val="zh-CN"/>
        </w:rPr>
        <w:t>他在日内瓦的任期成为他</w:t>
      </w:r>
      <w:r w:rsidRPr="009B16A0">
        <w:rPr>
          <w:rFonts w:asciiTheme="minorEastAsia" w:eastAsiaTheme="minorEastAsia" w:hAnsiTheme="minorEastAsia" w:hint="eastAsia"/>
          <w:sz w:val="21"/>
          <w:szCs w:val="21"/>
          <w:lang w:val="zh-CN"/>
        </w:rPr>
        <w:t>人生</w:t>
      </w:r>
      <w:r w:rsidRPr="009B16A0">
        <w:rPr>
          <w:rFonts w:asciiTheme="minorEastAsia" w:eastAsiaTheme="minorEastAsia" w:hAnsiTheme="minorEastAsia"/>
          <w:sz w:val="21"/>
          <w:szCs w:val="21"/>
          <w:lang w:val="zh-CN"/>
        </w:rPr>
        <w:t>和职业生涯中最充实的几年。他希望这种合作</w:t>
      </w:r>
      <w:r w:rsidRPr="009B16A0">
        <w:rPr>
          <w:rFonts w:asciiTheme="minorEastAsia" w:eastAsiaTheme="minorEastAsia" w:hAnsiTheme="minorEastAsia" w:hint="eastAsia"/>
          <w:sz w:val="21"/>
          <w:szCs w:val="21"/>
          <w:lang w:val="zh-CN"/>
        </w:rPr>
        <w:t>态度和</w:t>
      </w:r>
      <w:r w:rsidRPr="009B16A0">
        <w:rPr>
          <w:rFonts w:asciiTheme="minorEastAsia" w:eastAsiaTheme="minorEastAsia" w:hAnsiTheme="minorEastAsia"/>
          <w:sz w:val="21"/>
          <w:szCs w:val="21"/>
          <w:lang w:val="zh-CN"/>
        </w:rPr>
        <w:t>友谊精神</w:t>
      </w:r>
      <w:r w:rsidRPr="009B16A0">
        <w:rPr>
          <w:rFonts w:asciiTheme="minorEastAsia" w:eastAsiaTheme="minorEastAsia" w:hAnsiTheme="minorEastAsia" w:hint="eastAsia"/>
          <w:sz w:val="21"/>
          <w:szCs w:val="21"/>
          <w:lang w:val="zh-CN"/>
        </w:rPr>
        <w:t>将保持</w:t>
      </w:r>
      <w:r w:rsidRPr="009B16A0">
        <w:rPr>
          <w:rFonts w:asciiTheme="minorEastAsia" w:eastAsiaTheme="minorEastAsia" w:hAnsiTheme="minorEastAsia"/>
          <w:sz w:val="21"/>
          <w:szCs w:val="21"/>
          <w:lang w:val="zh-CN"/>
        </w:rPr>
        <w:t>下去。他将</w:t>
      </w:r>
      <w:r w:rsidRPr="009B16A0">
        <w:rPr>
          <w:rFonts w:asciiTheme="minorEastAsia" w:eastAsiaTheme="minorEastAsia" w:hAnsiTheme="minorEastAsia" w:hint="eastAsia"/>
          <w:sz w:val="21"/>
          <w:szCs w:val="21"/>
          <w:lang w:val="zh-CN"/>
        </w:rPr>
        <w:t>收看</w:t>
      </w:r>
      <w:r w:rsidRPr="009B16A0">
        <w:rPr>
          <w:rFonts w:asciiTheme="minorEastAsia" w:eastAsiaTheme="minorEastAsia" w:hAnsiTheme="minorEastAsia"/>
          <w:sz w:val="21"/>
          <w:szCs w:val="21"/>
          <w:lang w:val="zh-CN"/>
        </w:rPr>
        <w:t>会议</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网播，保</w:t>
      </w:r>
      <w:r w:rsidRPr="009B16A0">
        <w:rPr>
          <w:rFonts w:asciiTheme="minorEastAsia" w:eastAsiaTheme="minorEastAsia" w:hAnsiTheme="minorEastAsia" w:hint="eastAsia"/>
          <w:sz w:val="21"/>
          <w:szCs w:val="21"/>
          <w:lang w:val="zh-CN"/>
        </w:rPr>
        <w:t>证其</w:t>
      </w:r>
      <w:r w:rsidRPr="009B16A0">
        <w:rPr>
          <w:rFonts w:asciiTheme="minorEastAsia" w:eastAsiaTheme="minorEastAsia" w:hAnsiTheme="minorEastAsia"/>
          <w:sz w:val="21"/>
          <w:szCs w:val="21"/>
          <w:lang w:val="zh-CN"/>
        </w:rPr>
        <w:t>继任者将跟进他在雅加达</w:t>
      </w:r>
      <w:r w:rsidRPr="009B16A0">
        <w:rPr>
          <w:rFonts w:asciiTheme="minorEastAsia" w:eastAsiaTheme="minorEastAsia" w:hAnsiTheme="minorEastAsia" w:hint="eastAsia"/>
          <w:sz w:val="21"/>
          <w:szCs w:val="21"/>
          <w:lang w:val="zh-CN"/>
        </w:rPr>
        <w:t>提出</w:t>
      </w:r>
      <w:r w:rsidRPr="009B16A0">
        <w:rPr>
          <w:rFonts w:asciiTheme="minorEastAsia" w:eastAsiaTheme="minorEastAsia" w:hAnsiTheme="minorEastAsia"/>
          <w:sz w:val="21"/>
          <w:szCs w:val="21"/>
          <w:lang w:val="zh-CN"/>
        </w:rPr>
        <w:t>的立场。他说他将以</w:t>
      </w:r>
      <w:r w:rsidR="005734DA" w:rsidRPr="009B16A0">
        <w:rPr>
          <w:rFonts w:asciiTheme="minorEastAsia" w:eastAsiaTheme="minorEastAsia" w:hAnsiTheme="minorEastAsia" w:hint="eastAsia"/>
          <w:sz w:val="21"/>
          <w:szCs w:val="21"/>
          <w:lang w:val="zh-CN"/>
        </w:rPr>
        <w:t>在首都工作的</w:t>
      </w:r>
      <w:r w:rsidRPr="009B16A0">
        <w:rPr>
          <w:rFonts w:asciiTheme="minorEastAsia" w:eastAsiaTheme="minorEastAsia" w:hAnsiTheme="minorEastAsia"/>
          <w:sz w:val="21"/>
          <w:szCs w:val="21"/>
          <w:lang w:val="zh-CN"/>
        </w:rPr>
        <w:t>专家的身份</w:t>
      </w:r>
      <w:r w:rsidRPr="009B16A0">
        <w:rPr>
          <w:rFonts w:asciiTheme="minorEastAsia" w:eastAsiaTheme="minorEastAsia" w:hAnsiTheme="minorEastAsia" w:hint="eastAsia"/>
          <w:sz w:val="21"/>
          <w:szCs w:val="21"/>
          <w:lang w:val="zh-CN"/>
        </w:rPr>
        <w:t>重返</w:t>
      </w:r>
      <w:r w:rsidRPr="009B16A0">
        <w:rPr>
          <w:rFonts w:asciiTheme="minorEastAsia" w:eastAsiaTheme="minorEastAsia" w:hAnsiTheme="minorEastAsia"/>
          <w:sz w:val="21"/>
          <w:szCs w:val="21"/>
          <w:lang w:val="zh-CN"/>
        </w:rPr>
        <w:t>大会。</w:t>
      </w:r>
    </w:p>
    <w:p w14:paraId="16FA9548"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主席感谢印度尼西亚代表团的发言者在他们</w:t>
      </w:r>
      <w:r w:rsidRPr="009B16A0">
        <w:rPr>
          <w:rFonts w:asciiTheme="minorEastAsia" w:eastAsiaTheme="minorEastAsia" w:hAnsiTheme="minorEastAsia" w:hint="eastAsia"/>
          <w:sz w:val="21"/>
          <w:szCs w:val="21"/>
          <w:lang w:val="zh-CN"/>
        </w:rPr>
        <w:t>共事</w:t>
      </w:r>
      <w:r w:rsidRPr="009B16A0">
        <w:rPr>
          <w:rFonts w:asciiTheme="minorEastAsia" w:eastAsiaTheme="minorEastAsia" w:hAnsiTheme="minorEastAsia"/>
          <w:sz w:val="21"/>
          <w:szCs w:val="21"/>
          <w:lang w:val="zh-CN"/>
        </w:rPr>
        <w:t>期间给予的支持。他</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IGC</w:t>
      </w:r>
      <w:r w:rsidRPr="009B16A0">
        <w:rPr>
          <w:rFonts w:asciiTheme="minorEastAsia" w:eastAsiaTheme="minorEastAsia" w:hAnsiTheme="minorEastAsia" w:hint="eastAsia"/>
          <w:sz w:val="21"/>
          <w:szCs w:val="21"/>
          <w:lang w:val="zh-CN"/>
        </w:rPr>
        <w:t>取得</w:t>
      </w:r>
      <w:r w:rsidRPr="009B16A0">
        <w:rPr>
          <w:rFonts w:asciiTheme="minorEastAsia" w:eastAsiaTheme="minorEastAsia" w:hAnsiTheme="minorEastAsia"/>
          <w:sz w:val="21"/>
          <w:szCs w:val="21"/>
          <w:lang w:val="zh-CN"/>
        </w:rPr>
        <w:t>成果</w:t>
      </w:r>
      <w:r w:rsidRPr="009B16A0">
        <w:rPr>
          <w:rFonts w:asciiTheme="minorEastAsia" w:eastAsiaTheme="minorEastAsia" w:hAnsiTheme="minorEastAsia" w:hint="eastAsia"/>
          <w:sz w:val="21"/>
          <w:szCs w:val="21"/>
          <w:lang w:val="zh-CN"/>
        </w:rPr>
        <w:t>作出</w:t>
      </w:r>
      <w:r w:rsidRPr="009B16A0">
        <w:rPr>
          <w:rFonts w:asciiTheme="minorEastAsia" w:eastAsiaTheme="minorEastAsia" w:hAnsiTheme="minorEastAsia"/>
          <w:sz w:val="21"/>
          <w:szCs w:val="21"/>
          <w:lang w:val="zh-CN"/>
        </w:rPr>
        <w:t>了重大贡献。</w:t>
      </w:r>
    </w:p>
    <w:p w14:paraId="24072985"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克罗地亚代表团代表CEBS集团发言，</w:t>
      </w:r>
      <w:r w:rsidRPr="009B16A0">
        <w:rPr>
          <w:rFonts w:asciiTheme="minorEastAsia" w:eastAsiaTheme="minorEastAsia" w:hAnsiTheme="minorEastAsia" w:hint="eastAsia"/>
          <w:sz w:val="21"/>
          <w:szCs w:val="21"/>
          <w:lang w:val="zh-CN"/>
        </w:rPr>
        <w:t>感谢</w:t>
      </w:r>
      <w:r w:rsidRPr="009B16A0">
        <w:rPr>
          <w:rFonts w:asciiTheme="minorEastAsia" w:eastAsiaTheme="minorEastAsia" w:hAnsiTheme="minorEastAsia"/>
          <w:sz w:val="21"/>
          <w:szCs w:val="21"/>
          <w:lang w:val="zh-CN"/>
        </w:rPr>
        <w:t>主席为编写讨论文件所</w:t>
      </w:r>
      <w:r w:rsidRPr="009B16A0">
        <w:rPr>
          <w:rFonts w:asciiTheme="minorEastAsia" w:eastAsiaTheme="minorEastAsia" w:hAnsiTheme="minorEastAsia" w:hint="eastAsia"/>
          <w:sz w:val="21"/>
          <w:szCs w:val="21"/>
          <w:lang w:val="zh-CN"/>
        </w:rPr>
        <w:t>作</w:t>
      </w:r>
      <w:r w:rsidRPr="009B16A0">
        <w:rPr>
          <w:rFonts w:asciiTheme="minorEastAsia" w:eastAsiaTheme="minorEastAsia" w:hAnsiTheme="minorEastAsia"/>
          <w:sz w:val="21"/>
          <w:szCs w:val="21"/>
          <w:lang w:val="zh-CN"/>
        </w:rPr>
        <w:t>的努力以及</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IGC第四十届会议</w:t>
      </w:r>
      <w:r w:rsidRPr="009B16A0">
        <w:rPr>
          <w:rFonts w:asciiTheme="minorEastAsia" w:eastAsiaTheme="minorEastAsia" w:hAnsiTheme="minorEastAsia" w:hint="eastAsia"/>
          <w:sz w:val="21"/>
          <w:szCs w:val="21"/>
          <w:lang w:val="zh-CN"/>
        </w:rPr>
        <w:t>所做</w:t>
      </w:r>
      <w:r w:rsidRPr="009B16A0">
        <w:rPr>
          <w:rFonts w:asciiTheme="minorEastAsia" w:eastAsiaTheme="minorEastAsia" w:hAnsiTheme="minorEastAsia"/>
          <w:sz w:val="21"/>
          <w:szCs w:val="21"/>
          <w:lang w:val="zh-CN"/>
        </w:rPr>
        <w:t>的娴熟管理工作。它感谢加拿大政府</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自愿基金捐</w:t>
      </w:r>
      <w:r w:rsidRPr="009B16A0">
        <w:rPr>
          <w:rFonts w:asciiTheme="minorEastAsia" w:eastAsiaTheme="minorEastAsia" w:hAnsiTheme="minorEastAsia" w:hint="eastAsia"/>
          <w:sz w:val="21"/>
          <w:szCs w:val="21"/>
          <w:lang w:val="zh-CN"/>
        </w:rPr>
        <w:t>款</w:t>
      </w:r>
      <w:r w:rsidRPr="009B16A0">
        <w:rPr>
          <w:rFonts w:asciiTheme="minorEastAsia" w:eastAsiaTheme="minorEastAsia" w:hAnsiTheme="minorEastAsia"/>
          <w:sz w:val="21"/>
          <w:szCs w:val="21"/>
          <w:lang w:val="zh-CN"/>
        </w:rPr>
        <w:t>并使得土著人民和当地社区得以参</w:t>
      </w:r>
      <w:r w:rsidRPr="009B16A0">
        <w:rPr>
          <w:rFonts w:asciiTheme="minorEastAsia" w:eastAsiaTheme="minorEastAsia" w:hAnsiTheme="minorEastAsia" w:hint="eastAsia"/>
          <w:sz w:val="21"/>
          <w:szCs w:val="21"/>
          <w:lang w:val="zh-CN"/>
        </w:rPr>
        <w:t>会</w:t>
      </w:r>
      <w:r w:rsidRPr="009B16A0">
        <w:rPr>
          <w:rFonts w:asciiTheme="minorEastAsia" w:eastAsiaTheme="minorEastAsia" w:hAnsiTheme="minorEastAsia"/>
          <w:sz w:val="21"/>
          <w:szCs w:val="21"/>
          <w:lang w:val="zh-CN"/>
        </w:rPr>
        <w:t>。它感谢副主席、协调人、秘书处、会务</w:t>
      </w:r>
      <w:r w:rsidRPr="009B16A0">
        <w:rPr>
          <w:rFonts w:asciiTheme="minorEastAsia" w:eastAsiaTheme="minorEastAsia" w:hAnsiTheme="minorEastAsia" w:hint="eastAsia"/>
          <w:sz w:val="21"/>
          <w:szCs w:val="21"/>
          <w:lang w:val="zh-CN"/>
        </w:rPr>
        <w:t>科</w:t>
      </w:r>
      <w:r w:rsidRPr="009B16A0">
        <w:rPr>
          <w:rFonts w:asciiTheme="minorEastAsia" w:eastAsiaTheme="minorEastAsia" w:hAnsiTheme="minorEastAsia"/>
          <w:sz w:val="21"/>
          <w:szCs w:val="21"/>
          <w:lang w:val="zh-CN"/>
        </w:rPr>
        <w:t>和口译员所作的宝贵贡献。它感谢不同利益攸关方在当前</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任务授权期间为IGC上届会议</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工作作出了贡献。事实上，IGC设法达成了所有集团以及土著人民核心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组都能接受的良好妥协。它在向大会提出关于下一个任务授权的建议</w:t>
      </w:r>
      <w:r w:rsidRPr="009B16A0">
        <w:rPr>
          <w:rFonts w:asciiTheme="minorEastAsia" w:eastAsiaTheme="minorEastAsia" w:hAnsiTheme="minorEastAsia" w:hint="eastAsia"/>
          <w:sz w:val="21"/>
          <w:szCs w:val="21"/>
          <w:lang w:val="zh-CN"/>
        </w:rPr>
        <w:t>时作出</w:t>
      </w:r>
      <w:r w:rsidRPr="009B16A0">
        <w:rPr>
          <w:rFonts w:asciiTheme="minorEastAsia" w:eastAsiaTheme="minorEastAsia" w:hAnsiTheme="minorEastAsia"/>
          <w:sz w:val="21"/>
          <w:szCs w:val="21"/>
          <w:lang w:val="zh-CN"/>
        </w:rPr>
        <w:t>了重大让步，以期营造一种</w:t>
      </w:r>
      <w:r w:rsidRPr="009B16A0">
        <w:rPr>
          <w:rFonts w:asciiTheme="minorEastAsia" w:eastAsiaTheme="minorEastAsia" w:hAnsiTheme="minorEastAsia" w:hint="eastAsia"/>
          <w:sz w:val="21"/>
          <w:szCs w:val="21"/>
          <w:lang w:val="zh-CN"/>
        </w:rPr>
        <w:t>互信</w:t>
      </w:r>
      <w:r w:rsidRPr="009B16A0">
        <w:rPr>
          <w:rFonts w:asciiTheme="minorEastAsia" w:eastAsiaTheme="minorEastAsia" w:hAnsiTheme="minorEastAsia"/>
          <w:sz w:val="21"/>
          <w:szCs w:val="21"/>
          <w:lang w:val="zh-CN"/>
        </w:rPr>
        <w:t>氛</w:t>
      </w:r>
      <w:r w:rsidRPr="009B16A0">
        <w:rPr>
          <w:rFonts w:asciiTheme="minorEastAsia" w:eastAsiaTheme="minorEastAsia" w:hAnsiTheme="minorEastAsia" w:hint="eastAsia"/>
          <w:sz w:val="21"/>
          <w:szCs w:val="21"/>
          <w:lang w:val="zh-CN"/>
        </w:rPr>
        <w:t>围</w:t>
      </w:r>
      <w:r w:rsidRPr="009B16A0">
        <w:rPr>
          <w:rFonts w:asciiTheme="minorEastAsia" w:eastAsiaTheme="minorEastAsia" w:hAnsiTheme="minorEastAsia"/>
          <w:sz w:val="21"/>
          <w:szCs w:val="21"/>
          <w:lang w:val="zh-CN"/>
        </w:rPr>
        <w:t>，希望IGC</w:t>
      </w:r>
      <w:r w:rsidRPr="009B16A0">
        <w:rPr>
          <w:rFonts w:asciiTheme="minorEastAsia" w:eastAsiaTheme="minorEastAsia" w:hAnsiTheme="minorEastAsia" w:hint="eastAsia"/>
          <w:sz w:val="21"/>
          <w:szCs w:val="21"/>
          <w:lang w:val="zh-CN"/>
        </w:rPr>
        <w:t>在产权</w:t>
      </w:r>
      <w:r w:rsidRPr="009B16A0">
        <w:rPr>
          <w:rFonts w:asciiTheme="minorEastAsia" w:eastAsiaTheme="minorEastAsia" w:hAnsiTheme="minorEastAsia"/>
          <w:sz w:val="21"/>
          <w:szCs w:val="21"/>
          <w:lang w:val="zh-CN"/>
        </w:rPr>
        <w:t>组织的</w:t>
      </w:r>
      <w:r w:rsidRPr="009B16A0">
        <w:rPr>
          <w:rFonts w:asciiTheme="minorEastAsia" w:eastAsiaTheme="minorEastAsia" w:hAnsiTheme="minorEastAsia" w:hint="eastAsia"/>
          <w:sz w:val="21"/>
          <w:szCs w:val="21"/>
          <w:lang w:val="zh-CN"/>
        </w:rPr>
        <w:t>所有工作将继续开展下去。</w:t>
      </w:r>
    </w:p>
    <w:p w14:paraId="787F4387" w14:textId="3A045771"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乌干达代表团代表非洲集团发言，感谢主席和副主席在本两年期娴熟地领导IGC的工作。主席的信息说明和案文提案非常翔实，对许多代表团来说是一份指南。它还赞赏协调人</w:t>
      </w:r>
      <w:r w:rsidRPr="009B16A0">
        <w:rPr>
          <w:rFonts w:asciiTheme="minorEastAsia" w:eastAsiaTheme="minorEastAsia" w:hAnsiTheme="minorEastAsia" w:hint="eastAsia"/>
          <w:sz w:val="21"/>
          <w:szCs w:val="21"/>
          <w:lang w:val="zh-CN"/>
        </w:rPr>
        <w:t>发挥的</w:t>
      </w:r>
      <w:r w:rsidRPr="009B16A0">
        <w:rPr>
          <w:rFonts w:asciiTheme="minorEastAsia" w:eastAsiaTheme="minorEastAsia" w:hAnsiTheme="minorEastAsia"/>
          <w:sz w:val="21"/>
          <w:szCs w:val="21"/>
          <w:lang w:val="zh-CN"/>
        </w:rPr>
        <w:t>重要作用，以平衡</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透明方式</w:t>
      </w:r>
      <w:r w:rsidRPr="009B16A0">
        <w:rPr>
          <w:rFonts w:asciiTheme="minorEastAsia" w:eastAsiaTheme="minorEastAsia" w:hAnsiTheme="minorEastAsia" w:hint="eastAsia"/>
          <w:sz w:val="21"/>
          <w:szCs w:val="21"/>
          <w:lang w:val="zh-CN"/>
        </w:rPr>
        <w:t>反映</w:t>
      </w:r>
      <w:r w:rsidRPr="009B16A0">
        <w:rPr>
          <w:rFonts w:asciiTheme="minorEastAsia" w:eastAsiaTheme="minorEastAsia" w:hAnsiTheme="minorEastAsia"/>
          <w:sz w:val="21"/>
          <w:szCs w:val="21"/>
          <w:lang w:val="zh-CN"/>
        </w:rPr>
        <w:t>所有成员国和利益攸关方在整个两年期修订案文方面的观点和立场。它赞扬秘书处、传统知识司、口译员和会务</w:t>
      </w:r>
      <w:r w:rsidRPr="009B16A0">
        <w:rPr>
          <w:rFonts w:asciiTheme="minorEastAsia" w:eastAsiaTheme="minorEastAsia" w:hAnsiTheme="minorEastAsia" w:hint="eastAsia"/>
          <w:sz w:val="21"/>
          <w:szCs w:val="21"/>
          <w:lang w:val="zh-CN"/>
        </w:rPr>
        <w:t>科</w:t>
      </w:r>
      <w:r w:rsidRPr="009B16A0">
        <w:rPr>
          <w:rFonts w:asciiTheme="minorEastAsia" w:eastAsiaTheme="minorEastAsia" w:hAnsiTheme="minorEastAsia"/>
          <w:sz w:val="21"/>
          <w:szCs w:val="21"/>
          <w:lang w:val="zh-CN"/>
        </w:rPr>
        <w:t>为出席IGC会议的所有代表提供了出色的技术和后勤支持。它感谢参与各种框架谈判</w:t>
      </w:r>
      <w:r w:rsidRPr="009B16A0">
        <w:rPr>
          <w:rFonts w:asciiTheme="minorEastAsia" w:eastAsiaTheme="minorEastAsia" w:hAnsiTheme="minorEastAsia" w:hint="eastAsia"/>
          <w:sz w:val="21"/>
          <w:szCs w:val="21"/>
          <w:lang w:val="zh-CN"/>
        </w:rPr>
        <w:t>（特设</w:t>
      </w:r>
      <w:r w:rsidRPr="009B16A0">
        <w:rPr>
          <w:rFonts w:asciiTheme="minorEastAsia" w:eastAsiaTheme="minorEastAsia" w:hAnsiTheme="minorEastAsia"/>
          <w:sz w:val="21"/>
          <w:szCs w:val="21"/>
          <w:lang w:val="zh-CN"/>
        </w:rPr>
        <w:t>专家组、联络小组、非正式会议和全体会议</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的所有成员国、地区集团及其专家</w:t>
      </w:r>
      <w:r w:rsidRPr="009B16A0">
        <w:rPr>
          <w:rFonts w:asciiTheme="minorEastAsia" w:eastAsiaTheme="minorEastAsia" w:hAnsiTheme="minorEastAsia" w:hint="eastAsia"/>
          <w:sz w:val="21"/>
          <w:szCs w:val="21"/>
          <w:lang w:val="zh-CN"/>
        </w:rPr>
        <w:t>以</w:t>
      </w:r>
      <w:r w:rsidRPr="009B16A0">
        <w:rPr>
          <w:rFonts w:asciiTheme="minorEastAsia" w:eastAsiaTheme="minorEastAsia" w:hAnsiTheme="minorEastAsia"/>
          <w:sz w:val="21"/>
          <w:szCs w:val="21"/>
          <w:lang w:val="zh-CN"/>
        </w:rPr>
        <w:t>及</w:t>
      </w:r>
      <w:r w:rsidRPr="009B16A0">
        <w:rPr>
          <w:rFonts w:asciiTheme="minorEastAsia" w:eastAsiaTheme="minorEastAsia" w:hAnsiTheme="minorEastAsia" w:hint="eastAsia"/>
          <w:sz w:val="21"/>
          <w:szCs w:val="21"/>
          <w:lang w:val="zh-CN"/>
        </w:rPr>
        <w:t>他们</w:t>
      </w:r>
      <w:r w:rsidRPr="009B16A0">
        <w:rPr>
          <w:rFonts w:asciiTheme="minorEastAsia" w:eastAsiaTheme="minorEastAsia" w:hAnsiTheme="minorEastAsia"/>
          <w:sz w:val="21"/>
          <w:szCs w:val="21"/>
          <w:lang w:val="zh-CN"/>
        </w:rPr>
        <w:t>为实现IGC任务授权的目标所作的努力。本两年期</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主要重点是缩小</w:t>
      </w:r>
      <w:r w:rsidRPr="009B16A0">
        <w:rPr>
          <w:rFonts w:asciiTheme="minorEastAsia" w:eastAsiaTheme="minorEastAsia" w:hAnsiTheme="minorEastAsia" w:hint="eastAsia"/>
          <w:sz w:val="21"/>
          <w:szCs w:val="21"/>
          <w:lang w:val="zh-CN"/>
        </w:rPr>
        <w:t>差距</w:t>
      </w:r>
      <w:r w:rsidRPr="009B16A0">
        <w:rPr>
          <w:rFonts w:asciiTheme="minorEastAsia" w:eastAsiaTheme="minorEastAsia" w:hAnsiTheme="minorEastAsia"/>
          <w:sz w:val="21"/>
          <w:szCs w:val="21"/>
          <w:lang w:val="zh-CN"/>
        </w:rPr>
        <w:t>并争取就一部（或多部）确保遗传资源、传统知识和传统文化表现形式得到平衡和有效保护的知识产权国际法</w:t>
      </w:r>
      <w:r w:rsidR="00D27C5C" w:rsidRPr="009B16A0">
        <w:rPr>
          <w:rFonts w:asciiTheme="minorEastAsia" w:eastAsiaTheme="minorEastAsia" w:hAnsiTheme="minorEastAsia" w:hint="eastAsia"/>
          <w:sz w:val="21"/>
          <w:szCs w:val="21"/>
          <w:lang w:val="zh-CN"/>
        </w:rPr>
        <w:t>律</w:t>
      </w:r>
      <w:r w:rsidRPr="009B16A0">
        <w:rPr>
          <w:rFonts w:asciiTheme="minorEastAsia" w:eastAsiaTheme="minorEastAsia" w:hAnsiTheme="minorEastAsia"/>
          <w:sz w:val="21"/>
          <w:szCs w:val="21"/>
          <w:lang w:val="zh-CN"/>
        </w:rPr>
        <w:t>文书达成一致。在</w:t>
      </w:r>
      <w:r w:rsidRPr="009B16A0">
        <w:rPr>
          <w:rFonts w:asciiTheme="minorEastAsia" w:eastAsiaTheme="minorEastAsia" w:hAnsiTheme="minorEastAsia" w:hint="eastAsia"/>
          <w:sz w:val="21"/>
          <w:szCs w:val="21"/>
          <w:lang w:val="zh-CN"/>
        </w:rPr>
        <w:t>该</w:t>
      </w:r>
      <w:r w:rsidRPr="009B16A0">
        <w:rPr>
          <w:rFonts w:asciiTheme="minorEastAsia" w:eastAsiaTheme="minorEastAsia" w:hAnsiTheme="minorEastAsia"/>
          <w:sz w:val="21"/>
          <w:szCs w:val="21"/>
          <w:lang w:val="zh-CN"/>
        </w:rPr>
        <w:t>两年期</w:t>
      </w:r>
      <w:r w:rsidRPr="009B16A0">
        <w:rPr>
          <w:rFonts w:asciiTheme="minorEastAsia" w:eastAsiaTheme="minorEastAsia" w:hAnsiTheme="minorEastAsia" w:hint="eastAsia"/>
          <w:sz w:val="21"/>
          <w:szCs w:val="21"/>
          <w:lang w:val="zh-CN"/>
        </w:rPr>
        <w:t>内</w:t>
      </w:r>
      <w:r w:rsidRPr="009B16A0">
        <w:rPr>
          <w:rFonts w:asciiTheme="minorEastAsia" w:eastAsiaTheme="minorEastAsia" w:hAnsiTheme="minorEastAsia"/>
          <w:sz w:val="21"/>
          <w:szCs w:val="21"/>
          <w:lang w:val="zh-CN"/>
        </w:rPr>
        <w:t>，遗传资源、传统知识和传统文化表现形式</w:t>
      </w:r>
      <w:r w:rsidRPr="009B16A0">
        <w:rPr>
          <w:rFonts w:asciiTheme="minorEastAsia" w:eastAsiaTheme="minorEastAsia" w:hAnsiTheme="minorEastAsia" w:hint="eastAsia"/>
          <w:sz w:val="21"/>
          <w:szCs w:val="21"/>
          <w:lang w:val="zh-CN"/>
        </w:rPr>
        <w:t>方面</w:t>
      </w:r>
      <w:r w:rsidRPr="009B16A0">
        <w:rPr>
          <w:rFonts w:asciiTheme="minorEastAsia" w:eastAsiaTheme="minorEastAsia" w:hAnsiTheme="minorEastAsia"/>
          <w:sz w:val="21"/>
          <w:szCs w:val="21"/>
          <w:lang w:val="zh-CN"/>
        </w:rPr>
        <w:t>的</w:t>
      </w:r>
      <w:r w:rsidRPr="009B16A0">
        <w:rPr>
          <w:rFonts w:asciiTheme="minorEastAsia" w:eastAsiaTheme="minorEastAsia" w:hAnsiTheme="minorEastAsia" w:hint="eastAsia"/>
          <w:sz w:val="21"/>
          <w:szCs w:val="21"/>
          <w:lang w:val="zh-CN"/>
        </w:rPr>
        <w:t>三份</w:t>
      </w:r>
      <w:r w:rsidRPr="009B16A0">
        <w:rPr>
          <w:rFonts w:asciiTheme="minorEastAsia" w:eastAsiaTheme="minorEastAsia" w:hAnsiTheme="minorEastAsia"/>
          <w:sz w:val="21"/>
          <w:szCs w:val="21"/>
          <w:lang w:val="zh-CN"/>
        </w:rPr>
        <w:t>案文取得了重大进展。如果成员国继续保持在</w:t>
      </w:r>
      <w:r w:rsidRPr="009B16A0">
        <w:rPr>
          <w:rFonts w:asciiTheme="minorEastAsia" w:eastAsiaTheme="minorEastAsia" w:hAnsiTheme="minorEastAsia" w:hint="eastAsia"/>
          <w:sz w:val="21"/>
          <w:szCs w:val="21"/>
          <w:lang w:val="zh-CN"/>
        </w:rPr>
        <w:t>该</w:t>
      </w:r>
      <w:r w:rsidRPr="009B16A0">
        <w:rPr>
          <w:rFonts w:asciiTheme="minorEastAsia" w:eastAsiaTheme="minorEastAsia" w:hAnsiTheme="minorEastAsia"/>
          <w:sz w:val="21"/>
          <w:szCs w:val="21"/>
          <w:lang w:val="zh-CN"/>
        </w:rPr>
        <w:t>两年期</w:t>
      </w:r>
      <w:r w:rsidRPr="009B16A0">
        <w:rPr>
          <w:rFonts w:asciiTheme="minorEastAsia" w:eastAsiaTheme="minorEastAsia" w:hAnsiTheme="minorEastAsia" w:hint="eastAsia"/>
          <w:sz w:val="21"/>
          <w:szCs w:val="21"/>
          <w:lang w:val="zh-CN"/>
        </w:rPr>
        <w:t>内</w:t>
      </w:r>
      <w:r w:rsidRPr="009B16A0">
        <w:rPr>
          <w:rFonts w:asciiTheme="minorEastAsia" w:eastAsiaTheme="minorEastAsia" w:hAnsiTheme="minorEastAsia"/>
          <w:sz w:val="21"/>
          <w:szCs w:val="21"/>
          <w:lang w:val="zh-CN"/>
        </w:rPr>
        <w:t>展现出的积极精神，IGC将能够在2020-2021两年期</w:t>
      </w:r>
      <w:r w:rsidRPr="009B16A0">
        <w:rPr>
          <w:rFonts w:asciiTheme="minorEastAsia" w:eastAsiaTheme="minorEastAsia" w:hAnsiTheme="minorEastAsia" w:hint="eastAsia"/>
          <w:sz w:val="21"/>
          <w:szCs w:val="21"/>
          <w:lang w:val="zh-CN"/>
        </w:rPr>
        <w:t>到达</w:t>
      </w:r>
      <w:r w:rsidRPr="009B16A0">
        <w:rPr>
          <w:rFonts w:asciiTheme="minorEastAsia" w:eastAsiaTheme="minorEastAsia" w:hAnsiTheme="minorEastAsia"/>
          <w:sz w:val="21"/>
          <w:szCs w:val="21"/>
          <w:lang w:val="zh-CN"/>
        </w:rPr>
        <w:t>完成一部（或多部）文书的终点。它敦促成员国和所有其他利益攸关方</w:t>
      </w:r>
      <w:r w:rsidRPr="009B16A0">
        <w:rPr>
          <w:rFonts w:asciiTheme="minorEastAsia" w:eastAsiaTheme="minorEastAsia" w:hAnsiTheme="minorEastAsia" w:hint="eastAsia"/>
          <w:sz w:val="21"/>
          <w:szCs w:val="21"/>
          <w:lang w:val="zh-CN"/>
        </w:rPr>
        <w:t>表现</w:t>
      </w:r>
      <w:r w:rsidRPr="009B16A0">
        <w:rPr>
          <w:rFonts w:asciiTheme="minorEastAsia" w:eastAsiaTheme="minorEastAsia" w:hAnsiTheme="minorEastAsia"/>
          <w:sz w:val="21"/>
          <w:szCs w:val="21"/>
          <w:lang w:val="zh-CN"/>
        </w:rPr>
        <w:t>出最大程度的政治灵活性。IGC在2020-2021两年期的主要目标应该是</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一部（或多部）确保遗传资源、传统知识和传统文化表现形式得到平衡和有效保护的国际文书</w:t>
      </w:r>
      <w:r w:rsidRPr="009B16A0">
        <w:rPr>
          <w:rFonts w:asciiTheme="minorEastAsia" w:eastAsiaTheme="minorEastAsia" w:hAnsiTheme="minorEastAsia" w:hint="eastAsia"/>
          <w:sz w:val="21"/>
          <w:szCs w:val="21"/>
          <w:lang w:val="zh-CN"/>
        </w:rPr>
        <w:t>进行定稿</w:t>
      </w:r>
      <w:r w:rsidRPr="009B16A0">
        <w:rPr>
          <w:rFonts w:asciiTheme="minorEastAsia" w:eastAsiaTheme="minorEastAsia" w:hAnsiTheme="minorEastAsia"/>
          <w:sz w:val="21"/>
          <w:szCs w:val="21"/>
          <w:lang w:val="zh-CN"/>
        </w:rPr>
        <w:t>。非洲集团致力于推进这一进程，并认为该进程</w:t>
      </w:r>
      <w:r w:rsidRPr="009B16A0">
        <w:rPr>
          <w:rFonts w:asciiTheme="minorEastAsia" w:eastAsiaTheme="minorEastAsia" w:hAnsiTheme="minorEastAsia" w:hint="eastAsia"/>
          <w:sz w:val="21"/>
          <w:szCs w:val="21"/>
          <w:lang w:val="zh-CN"/>
        </w:rPr>
        <w:t>是</w:t>
      </w:r>
      <w:r w:rsidRPr="009B16A0">
        <w:rPr>
          <w:rFonts w:asciiTheme="minorEastAsia" w:eastAsiaTheme="minorEastAsia" w:hAnsiTheme="minorEastAsia"/>
          <w:sz w:val="21"/>
          <w:szCs w:val="21"/>
          <w:lang w:val="zh-CN"/>
        </w:rPr>
        <w:t>可以实现</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，应当对遗传资源、传统知识和传统文化表现形式的受益人和使用者产生积极影响。它认识到土著人民和当地社区充分参与IGC进程的独特重要性，并重申2018年大会决定为</w:t>
      </w:r>
      <w:r w:rsidRPr="009B16A0">
        <w:rPr>
          <w:rFonts w:asciiTheme="minorEastAsia" w:eastAsiaTheme="minorEastAsia" w:hAnsiTheme="minorEastAsia" w:hint="eastAsia"/>
          <w:sz w:val="21"/>
          <w:szCs w:val="21"/>
          <w:lang w:val="zh-CN"/>
        </w:rPr>
        <w:t>他</w:t>
      </w:r>
      <w:r w:rsidRPr="009B16A0">
        <w:rPr>
          <w:rFonts w:asciiTheme="minorEastAsia" w:eastAsiaTheme="minorEastAsia" w:hAnsiTheme="minorEastAsia"/>
          <w:sz w:val="21"/>
          <w:szCs w:val="21"/>
          <w:lang w:val="zh-CN"/>
        </w:rPr>
        <w:t>们参加2020-2021两年期</w:t>
      </w:r>
      <w:r w:rsidRPr="009B16A0">
        <w:rPr>
          <w:rFonts w:asciiTheme="minorEastAsia" w:eastAsiaTheme="minorEastAsia" w:hAnsiTheme="minorEastAsia" w:hint="eastAsia"/>
          <w:sz w:val="21"/>
          <w:szCs w:val="21"/>
          <w:lang w:val="zh-CN"/>
        </w:rPr>
        <w:t>届</w:t>
      </w:r>
      <w:r w:rsidRPr="009B16A0">
        <w:rPr>
          <w:rFonts w:asciiTheme="minorEastAsia" w:eastAsiaTheme="minorEastAsia" w:hAnsiTheme="minorEastAsia"/>
          <w:sz w:val="21"/>
          <w:szCs w:val="21"/>
          <w:lang w:val="zh-CN"/>
        </w:rPr>
        <w:t>会寻</w:t>
      </w:r>
      <w:r w:rsidRPr="009B16A0">
        <w:rPr>
          <w:rFonts w:asciiTheme="minorEastAsia" w:eastAsiaTheme="minorEastAsia" w:hAnsiTheme="minorEastAsia" w:hint="eastAsia"/>
          <w:sz w:val="21"/>
          <w:szCs w:val="21"/>
          <w:lang w:val="zh-CN"/>
        </w:rPr>
        <w:t>求</w:t>
      </w:r>
      <w:r w:rsidRPr="009B16A0">
        <w:rPr>
          <w:rFonts w:asciiTheme="minorEastAsia" w:eastAsiaTheme="minorEastAsia" w:hAnsiTheme="minorEastAsia"/>
          <w:sz w:val="21"/>
          <w:szCs w:val="21"/>
          <w:lang w:val="zh-CN"/>
        </w:rPr>
        <w:t>替代筹资来源。关于IGC新的任务授权，它感谢主席娴熟地领导</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就任务授权进行的谈判。它还</w:t>
      </w:r>
      <w:r w:rsidRPr="009B16A0">
        <w:rPr>
          <w:rFonts w:asciiTheme="minorEastAsia" w:eastAsiaTheme="minorEastAsia" w:hAnsiTheme="minorEastAsia" w:hint="eastAsia"/>
          <w:sz w:val="21"/>
          <w:szCs w:val="21"/>
          <w:lang w:val="zh-CN"/>
        </w:rPr>
        <w:t>感谢</w:t>
      </w:r>
      <w:r w:rsidRPr="009B16A0">
        <w:rPr>
          <w:rFonts w:asciiTheme="minorEastAsia" w:eastAsiaTheme="minorEastAsia" w:hAnsiTheme="minorEastAsia"/>
          <w:sz w:val="21"/>
          <w:szCs w:val="21"/>
          <w:lang w:val="zh-CN"/>
        </w:rPr>
        <w:t>所有成员国和利益攸关方在谈判和商定IGC</w:t>
      </w:r>
      <w:r w:rsidR="005734DA" w:rsidRPr="009B16A0">
        <w:rPr>
          <w:rFonts w:asciiTheme="minorEastAsia" w:eastAsiaTheme="minorEastAsia" w:hAnsiTheme="minorEastAsia" w:hint="eastAsia"/>
          <w:sz w:val="21"/>
          <w:szCs w:val="21"/>
          <w:lang w:val="zh-CN"/>
        </w:rPr>
        <w:t xml:space="preserve"> </w:t>
      </w:r>
      <w:r w:rsidRPr="009B16A0">
        <w:rPr>
          <w:rFonts w:asciiTheme="minorEastAsia" w:eastAsiaTheme="minorEastAsia" w:hAnsiTheme="minorEastAsia"/>
          <w:sz w:val="21"/>
          <w:szCs w:val="21"/>
          <w:lang w:val="zh-CN"/>
        </w:rPr>
        <w:t>2020-2021两年期新任务授权方面建设性</w:t>
      </w:r>
      <w:r w:rsidRPr="009B16A0">
        <w:rPr>
          <w:rFonts w:asciiTheme="minorEastAsia" w:eastAsiaTheme="minorEastAsia" w:hAnsiTheme="minorEastAsia" w:hint="eastAsia"/>
          <w:sz w:val="21"/>
          <w:szCs w:val="21"/>
          <w:lang w:val="zh-CN"/>
        </w:rPr>
        <w:t>地</w:t>
      </w:r>
      <w:r w:rsidRPr="009B16A0">
        <w:rPr>
          <w:rFonts w:asciiTheme="minorEastAsia" w:eastAsiaTheme="minorEastAsia" w:hAnsiTheme="minorEastAsia"/>
          <w:sz w:val="21"/>
          <w:szCs w:val="21"/>
          <w:lang w:val="zh-CN"/>
        </w:rPr>
        <w:t>参与</w:t>
      </w:r>
      <w:r w:rsidRPr="009B16A0">
        <w:rPr>
          <w:rFonts w:asciiTheme="minorEastAsia" w:eastAsiaTheme="minorEastAsia" w:hAnsiTheme="minorEastAsia" w:hint="eastAsia"/>
          <w:sz w:val="21"/>
          <w:szCs w:val="21"/>
          <w:lang w:val="zh-CN"/>
        </w:rPr>
        <w:t>并</w:t>
      </w:r>
      <w:r w:rsidRPr="009B16A0">
        <w:rPr>
          <w:rFonts w:asciiTheme="minorEastAsia" w:eastAsiaTheme="minorEastAsia" w:hAnsiTheme="minorEastAsia"/>
          <w:sz w:val="21"/>
          <w:szCs w:val="21"/>
          <w:lang w:val="zh-CN"/>
        </w:rPr>
        <w:t>展现出务实态度和最大程度的灵活性。尽管它没有</w:t>
      </w:r>
      <w:r w:rsidRPr="009B16A0">
        <w:rPr>
          <w:rFonts w:asciiTheme="minorEastAsia" w:eastAsiaTheme="minorEastAsia" w:hAnsiTheme="minorEastAsia" w:hint="eastAsia"/>
          <w:sz w:val="21"/>
          <w:szCs w:val="21"/>
          <w:lang w:val="zh-CN"/>
        </w:rPr>
        <w:t>达到</w:t>
      </w:r>
      <w:r w:rsidRPr="009B16A0">
        <w:rPr>
          <w:rFonts w:asciiTheme="minorEastAsia" w:eastAsiaTheme="minorEastAsia" w:hAnsiTheme="minorEastAsia"/>
          <w:sz w:val="21"/>
          <w:szCs w:val="21"/>
          <w:lang w:val="zh-CN"/>
        </w:rPr>
        <w:t>任务授权</w:t>
      </w:r>
      <w:r w:rsidRPr="009B16A0">
        <w:rPr>
          <w:rFonts w:asciiTheme="minorEastAsia" w:eastAsiaTheme="minorEastAsia" w:hAnsiTheme="minorEastAsia" w:hint="eastAsia"/>
          <w:sz w:val="21"/>
          <w:szCs w:val="21"/>
          <w:lang w:val="zh-CN"/>
        </w:rPr>
        <w:t>中所希望达到</w:t>
      </w:r>
      <w:r w:rsidRPr="009B16A0">
        <w:rPr>
          <w:rFonts w:asciiTheme="minorEastAsia" w:eastAsiaTheme="minorEastAsia" w:hAnsiTheme="minorEastAsia"/>
          <w:sz w:val="21"/>
          <w:szCs w:val="21"/>
          <w:lang w:val="zh-CN"/>
        </w:rPr>
        <w:t>的所有目标，但</w:t>
      </w:r>
      <w:r w:rsidRPr="009B16A0">
        <w:rPr>
          <w:rFonts w:asciiTheme="minorEastAsia" w:eastAsiaTheme="minorEastAsia" w:hAnsiTheme="minorEastAsia" w:hint="eastAsia"/>
          <w:sz w:val="21"/>
          <w:szCs w:val="21"/>
          <w:lang w:val="zh-CN"/>
        </w:rPr>
        <w:t>这就是</w:t>
      </w:r>
      <w:r w:rsidRPr="009B16A0">
        <w:rPr>
          <w:rFonts w:asciiTheme="minorEastAsia" w:eastAsiaTheme="minorEastAsia" w:hAnsiTheme="minorEastAsia"/>
          <w:sz w:val="21"/>
          <w:szCs w:val="21"/>
          <w:lang w:val="zh-CN"/>
        </w:rPr>
        <w:t>谈判</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本质</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相互</w:t>
      </w:r>
      <w:r w:rsidRPr="009B16A0">
        <w:rPr>
          <w:rFonts w:asciiTheme="minorEastAsia" w:eastAsiaTheme="minorEastAsia" w:hAnsiTheme="minorEastAsia" w:hint="eastAsia"/>
          <w:sz w:val="21"/>
          <w:szCs w:val="21"/>
          <w:lang w:val="zh-CN"/>
        </w:rPr>
        <w:t>妥协</w:t>
      </w:r>
      <w:r w:rsidRPr="009B16A0">
        <w:rPr>
          <w:rFonts w:asciiTheme="minorEastAsia" w:eastAsiaTheme="minorEastAsia" w:hAnsiTheme="minorEastAsia"/>
          <w:sz w:val="21"/>
          <w:szCs w:val="21"/>
          <w:lang w:val="zh-CN"/>
        </w:rPr>
        <w:t>。如果上一个两年期产生的势头能够保持下去，必将推动IGC就所有未</w:t>
      </w:r>
      <w:r w:rsidRPr="009B16A0">
        <w:rPr>
          <w:rFonts w:asciiTheme="minorEastAsia" w:eastAsiaTheme="minorEastAsia" w:hAnsiTheme="minorEastAsia" w:hint="eastAsia"/>
          <w:sz w:val="21"/>
          <w:szCs w:val="21"/>
          <w:lang w:val="zh-CN"/>
        </w:rPr>
        <w:t>解</w:t>
      </w:r>
      <w:r w:rsidRPr="009B16A0">
        <w:rPr>
          <w:rFonts w:asciiTheme="minorEastAsia" w:eastAsiaTheme="minorEastAsia" w:hAnsiTheme="minorEastAsia"/>
          <w:sz w:val="21"/>
          <w:szCs w:val="21"/>
          <w:lang w:val="zh-CN"/>
        </w:rPr>
        <w:t>决的技术问题达成一致，并可能向大会提出在2020年或2021年召开一次外交会议的建议，就一部（或多部）有效保护遗传资源、传统知识和传统文化表现形式的</w:t>
      </w:r>
      <w:r w:rsidRPr="009B16A0">
        <w:rPr>
          <w:rFonts w:asciiTheme="minorEastAsia" w:eastAsiaTheme="minorEastAsia" w:hAnsiTheme="minorEastAsia" w:hint="eastAsia"/>
          <w:sz w:val="21"/>
          <w:szCs w:val="21"/>
          <w:lang w:val="zh-CN"/>
        </w:rPr>
        <w:t>条约</w:t>
      </w:r>
      <w:r w:rsidRPr="009B16A0">
        <w:rPr>
          <w:rFonts w:asciiTheme="minorEastAsia" w:eastAsiaTheme="minorEastAsia" w:hAnsiTheme="minorEastAsia"/>
          <w:sz w:val="21"/>
          <w:szCs w:val="21"/>
          <w:lang w:val="zh-CN"/>
        </w:rPr>
        <w:t>达成一致。它</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即将离任的</w:t>
      </w:r>
      <w:r w:rsidR="005734DA"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和LMC协调</w:t>
      </w:r>
      <w:r w:rsidRPr="009B16A0">
        <w:rPr>
          <w:rFonts w:asciiTheme="minorEastAsia" w:eastAsiaTheme="minorEastAsia" w:hAnsiTheme="minorEastAsia" w:hint="eastAsia"/>
          <w:sz w:val="21"/>
          <w:szCs w:val="21"/>
          <w:lang w:val="zh-CN"/>
        </w:rPr>
        <w:t>员</w:t>
      </w:r>
      <w:r w:rsidRPr="009B16A0">
        <w:rPr>
          <w:rFonts w:asciiTheme="minorEastAsia" w:eastAsiaTheme="minorEastAsia" w:hAnsiTheme="minorEastAsia"/>
          <w:sz w:val="21"/>
          <w:szCs w:val="21"/>
          <w:lang w:val="zh-CN"/>
        </w:rPr>
        <w:t>与非洲集团定期进行建设性接触</w:t>
      </w:r>
      <w:r w:rsidRPr="009B16A0">
        <w:rPr>
          <w:rFonts w:asciiTheme="minorEastAsia" w:eastAsiaTheme="minorEastAsia" w:hAnsiTheme="minorEastAsia" w:hint="eastAsia"/>
          <w:sz w:val="21"/>
          <w:szCs w:val="21"/>
          <w:lang w:val="zh-CN"/>
        </w:rPr>
        <w:t>表示特别敬意</w:t>
      </w:r>
      <w:r w:rsidRPr="009B16A0">
        <w:rPr>
          <w:rFonts w:asciiTheme="minorEastAsia" w:eastAsiaTheme="minorEastAsia" w:hAnsiTheme="minorEastAsia"/>
          <w:sz w:val="21"/>
          <w:szCs w:val="21"/>
          <w:lang w:val="zh-CN"/>
        </w:rPr>
        <w:t>。它祝愿他在接下来的任务中一切顺利。</w:t>
      </w:r>
    </w:p>
    <w:p w14:paraId="6F0E9215"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危地马拉代表团代表GRULAC发言，对主席付出的精力、展现的专业精神和领导会议的意愿表示感谢。它对副主席和协调人所作的承诺表示感谢，他与他们一道共同开展了工作。它强调了在非正式</w:t>
      </w:r>
      <w:r w:rsidRPr="009B16A0">
        <w:rPr>
          <w:rFonts w:asciiTheme="minorEastAsia" w:eastAsiaTheme="minorEastAsia" w:hAnsiTheme="minorEastAsia" w:hint="eastAsia"/>
          <w:sz w:val="21"/>
          <w:szCs w:val="21"/>
          <w:lang w:val="zh-CN"/>
        </w:rPr>
        <w:t>磋商</w:t>
      </w:r>
      <w:r w:rsidRPr="009B16A0">
        <w:rPr>
          <w:rFonts w:asciiTheme="minorEastAsia" w:eastAsiaTheme="minorEastAsia" w:hAnsiTheme="minorEastAsia"/>
          <w:sz w:val="21"/>
          <w:szCs w:val="21"/>
          <w:lang w:val="zh-CN"/>
        </w:rPr>
        <w:t>中集体开展的工作，这使得在延长任务授权和完成向2019年大会提交的文件方面取得了进展。就未来工作达成的这些共识确保IGC能够实现其</w:t>
      </w:r>
      <w:r w:rsidRPr="009B16A0">
        <w:rPr>
          <w:rFonts w:asciiTheme="minorEastAsia" w:eastAsiaTheme="minorEastAsia" w:hAnsiTheme="minorEastAsia" w:hint="eastAsia"/>
          <w:sz w:val="21"/>
          <w:szCs w:val="21"/>
          <w:lang w:val="zh-CN"/>
        </w:rPr>
        <w:t>主要</w:t>
      </w:r>
      <w:r w:rsidRPr="009B16A0">
        <w:rPr>
          <w:rFonts w:asciiTheme="minorEastAsia" w:eastAsiaTheme="minorEastAsia" w:hAnsiTheme="minorEastAsia"/>
          <w:sz w:val="21"/>
          <w:szCs w:val="21"/>
          <w:lang w:val="zh-CN"/>
        </w:rPr>
        <w:t>目标。它感谢秘书处筹备</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会议，在整个会议期间</w:t>
      </w:r>
      <w:r w:rsidRPr="009B16A0">
        <w:rPr>
          <w:rFonts w:asciiTheme="minorEastAsia" w:eastAsiaTheme="minorEastAsia" w:hAnsiTheme="minorEastAsia" w:hint="eastAsia"/>
          <w:sz w:val="21"/>
          <w:szCs w:val="21"/>
          <w:lang w:val="zh-CN"/>
        </w:rPr>
        <w:t>给予了</w:t>
      </w:r>
      <w:r w:rsidRPr="009B16A0">
        <w:rPr>
          <w:rFonts w:asciiTheme="minorEastAsia" w:eastAsiaTheme="minorEastAsia" w:hAnsiTheme="minorEastAsia"/>
          <w:sz w:val="21"/>
          <w:szCs w:val="21"/>
          <w:lang w:val="zh-CN"/>
        </w:rPr>
        <w:t>支持</w:t>
      </w:r>
      <w:r w:rsidRPr="009B16A0">
        <w:rPr>
          <w:rFonts w:asciiTheme="minorEastAsia" w:eastAsiaTheme="minorEastAsia" w:hAnsiTheme="minorEastAsia" w:hint="eastAsia"/>
          <w:sz w:val="21"/>
          <w:szCs w:val="21"/>
          <w:lang w:val="zh-CN"/>
        </w:rPr>
        <w:t>以及</w:t>
      </w:r>
      <w:r w:rsidRPr="009B16A0">
        <w:rPr>
          <w:rFonts w:asciiTheme="minorEastAsia" w:eastAsiaTheme="minorEastAsia" w:hAnsiTheme="minorEastAsia"/>
          <w:sz w:val="21"/>
          <w:szCs w:val="21"/>
          <w:lang w:val="zh-CN"/>
        </w:rPr>
        <w:t>为支持IGC的工作编写</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材料。它对会务</w:t>
      </w:r>
      <w:r w:rsidRPr="009B16A0">
        <w:rPr>
          <w:rFonts w:asciiTheme="minorEastAsia" w:eastAsiaTheme="minorEastAsia" w:hAnsiTheme="minorEastAsia" w:hint="eastAsia"/>
          <w:sz w:val="21"/>
          <w:szCs w:val="21"/>
          <w:lang w:val="zh-CN"/>
        </w:rPr>
        <w:t>科</w:t>
      </w:r>
      <w:r w:rsidRPr="009B16A0">
        <w:rPr>
          <w:rFonts w:asciiTheme="minorEastAsia" w:eastAsiaTheme="minorEastAsia" w:hAnsiTheme="minorEastAsia"/>
          <w:sz w:val="21"/>
          <w:szCs w:val="21"/>
          <w:lang w:val="zh-CN"/>
        </w:rPr>
        <w:t>和口译员表示感谢，他们</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会议成功举行提供了可能。</w:t>
      </w:r>
    </w:p>
    <w:p w14:paraId="344A982A"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lastRenderedPageBreak/>
        <w:t>中国代表团对主席、副主席以及协调人和秘书处表示感谢。它感谢地区协调员</w:t>
      </w:r>
      <w:r w:rsidRPr="009B16A0">
        <w:rPr>
          <w:rFonts w:asciiTheme="minorEastAsia" w:eastAsiaTheme="minorEastAsia" w:hAnsiTheme="minorEastAsia" w:hint="eastAsia"/>
          <w:sz w:val="21"/>
          <w:szCs w:val="21"/>
          <w:lang w:val="zh-CN"/>
        </w:rPr>
        <w:t>给予的</w:t>
      </w:r>
      <w:r w:rsidRPr="009B16A0">
        <w:rPr>
          <w:rFonts w:asciiTheme="minorEastAsia" w:eastAsiaTheme="minorEastAsia" w:hAnsiTheme="minorEastAsia"/>
          <w:sz w:val="21"/>
          <w:szCs w:val="21"/>
          <w:lang w:val="zh-CN"/>
        </w:rPr>
        <w:t>合作和</w:t>
      </w:r>
      <w:r w:rsidRPr="009B16A0">
        <w:rPr>
          <w:rFonts w:asciiTheme="minorEastAsia" w:eastAsiaTheme="minorEastAsia" w:hAnsiTheme="minorEastAsia" w:hint="eastAsia"/>
          <w:sz w:val="21"/>
          <w:szCs w:val="21"/>
          <w:lang w:val="zh-CN"/>
        </w:rPr>
        <w:t>所做的</w:t>
      </w:r>
      <w:r w:rsidRPr="009B16A0">
        <w:rPr>
          <w:rFonts w:asciiTheme="minorEastAsia" w:eastAsiaTheme="minorEastAsia" w:hAnsiTheme="minorEastAsia"/>
          <w:sz w:val="21"/>
          <w:szCs w:val="21"/>
          <w:lang w:val="zh-CN"/>
        </w:rPr>
        <w:t>协调工作，这使得IGC能够在本届会议期间完成工作，并就延长任务授权提出建议，以便缩小</w:t>
      </w:r>
      <w:r w:rsidRPr="009B16A0">
        <w:rPr>
          <w:rFonts w:asciiTheme="minorEastAsia" w:eastAsiaTheme="minorEastAsia" w:hAnsiTheme="minorEastAsia" w:hint="eastAsia"/>
          <w:sz w:val="21"/>
          <w:szCs w:val="21"/>
          <w:lang w:val="zh-CN"/>
        </w:rPr>
        <w:t>差距</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并</w:t>
      </w:r>
      <w:r w:rsidRPr="009B16A0">
        <w:rPr>
          <w:rFonts w:asciiTheme="minorEastAsia" w:eastAsiaTheme="minorEastAsia" w:hAnsiTheme="minorEastAsia"/>
          <w:sz w:val="21"/>
          <w:szCs w:val="21"/>
          <w:lang w:val="zh-CN"/>
        </w:rPr>
        <w:t>为下一个两年期做好准备。它赞赏各代表团表现出的灵活性和妥协精神。它</w:t>
      </w:r>
      <w:r w:rsidRPr="009B16A0">
        <w:rPr>
          <w:rFonts w:asciiTheme="minorEastAsia" w:eastAsiaTheme="minorEastAsia" w:hAnsiTheme="minorEastAsia" w:hint="eastAsia"/>
          <w:sz w:val="21"/>
          <w:szCs w:val="21"/>
          <w:lang w:val="zh-CN"/>
        </w:rPr>
        <w:t>能够</w:t>
      </w:r>
      <w:r w:rsidRPr="009B16A0">
        <w:rPr>
          <w:rFonts w:asciiTheme="minorEastAsia" w:eastAsiaTheme="minorEastAsia" w:hAnsiTheme="minorEastAsia"/>
          <w:sz w:val="21"/>
          <w:szCs w:val="21"/>
          <w:lang w:val="zh-CN"/>
        </w:rPr>
        <w:t>真正看出成员国之间</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互信。</w:t>
      </w:r>
      <w:r w:rsidRPr="009B16A0">
        <w:rPr>
          <w:rFonts w:asciiTheme="minorEastAsia" w:eastAsiaTheme="minorEastAsia" w:hAnsiTheme="minorEastAsia" w:hint="eastAsia"/>
          <w:sz w:val="21"/>
          <w:szCs w:val="21"/>
          <w:lang w:val="zh-CN"/>
        </w:rPr>
        <w:t>它</w:t>
      </w:r>
      <w:r w:rsidRPr="009B16A0">
        <w:rPr>
          <w:rFonts w:asciiTheme="minorEastAsia" w:eastAsiaTheme="minorEastAsia" w:hAnsiTheme="minorEastAsia"/>
          <w:sz w:val="21"/>
          <w:szCs w:val="21"/>
          <w:lang w:val="zh-CN"/>
        </w:rPr>
        <w:t>希望各方继续发扬这种建设性精神，将重点放在具有战略意义的重大问题上，以取得更多实质性成果。它对会务</w:t>
      </w:r>
      <w:r w:rsidRPr="009B16A0">
        <w:rPr>
          <w:rFonts w:asciiTheme="minorEastAsia" w:eastAsiaTheme="minorEastAsia" w:hAnsiTheme="minorEastAsia" w:hint="eastAsia"/>
          <w:sz w:val="21"/>
          <w:szCs w:val="21"/>
          <w:lang w:val="zh-CN"/>
        </w:rPr>
        <w:t>科</w:t>
      </w:r>
      <w:r w:rsidRPr="009B16A0">
        <w:rPr>
          <w:rFonts w:asciiTheme="minorEastAsia" w:eastAsiaTheme="minorEastAsia" w:hAnsiTheme="minorEastAsia"/>
          <w:sz w:val="21"/>
          <w:szCs w:val="21"/>
          <w:lang w:val="zh-CN"/>
        </w:rPr>
        <w:t>、秘书处以及口译员表示感谢，</w:t>
      </w:r>
      <w:r w:rsidRPr="009B16A0">
        <w:rPr>
          <w:rFonts w:asciiTheme="minorEastAsia" w:eastAsiaTheme="minorEastAsia" w:hAnsiTheme="minorEastAsia" w:hint="eastAsia"/>
          <w:sz w:val="21"/>
          <w:szCs w:val="21"/>
          <w:lang w:val="zh-CN"/>
        </w:rPr>
        <w:t>他</w:t>
      </w:r>
      <w:r w:rsidRPr="009B16A0">
        <w:rPr>
          <w:rFonts w:asciiTheme="minorEastAsia" w:eastAsiaTheme="minorEastAsia" w:hAnsiTheme="minorEastAsia"/>
          <w:sz w:val="21"/>
          <w:szCs w:val="21"/>
          <w:lang w:val="zh-CN"/>
        </w:rPr>
        <w:t>们为顺畅</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沟通提供了保障。</w:t>
      </w:r>
    </w:p>
    <w:p w14:paraId="4EAE97E3"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加拿大代表团指出，6月21日是加拿大的土著人民日。</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这一天</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所有加拿大人</w:t>
      </w:r>
      <w:r w:rsidRPr="009B16A0">
        <w:rPr>
          <w:rFonts w:asciiTheme="minorEastAsia" w:eastAsiaTheme="minorEastAsia" w:hAnsiTheme="minorEastAsia" w:hint="eastAsia"/>
          <w:sz w:val="21"/>
          <w:szCs w:val="21"/>
          <w:lang w:val="zh-CN"/>
        </w:rPr>
        <w:t>纪念</w:t>
      </w:r>
      <w:r w:rsidRPr="009B16A0">
        <w:rPr>
          <w:rFonts w:asciiTheme="minorEastAsia" w:eastAsiaTheme="minorEastAsia" w:hAnsiTheme="minorEastAsia"/>
          <w:sz w:val="21"/>
          <w:szCs w:val="21"/>
          <w:lang w:val="zh-CN"/>
        </w:rPr>
        <w:t>和庆祝不同文化的独特</w:t>
      </w:r>
      <w:r w:rsidRPr="009B16A0">
        <w:rPr>
          <w:rFonts w:asciiTheme="minorEastAsia" w:eastAsiaTheme="minorEastAsia" w:hAnsiTheme="minorEastAsia" w:hint="eastAsia"/>
          <w:sz w:val="21"/>
          <w:szCs w:val="21"/>
          <w:lang w:val="zh-CN"/>
        </w:rPr>
        <w:t>遗存</w:t>
      </w:r>
      <w:r w:rsidRPr="009B16A0">
        <w:rPr>
          <w:rFonts w:asciiTheme="minorEastAsia" w:eastAsiaTheme="minorEastAsia" w:hAnsiTheme="minorEastAsia"/>
          <w:sz w:val="21"/>
          <w:szCs w:val="21"/>
          <w:lang w:val="zh-CN"/>
        </w:rPr>
        <w:t>以及第一民族和原住民</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杰出贡献。加拿大政府与土著组织合作，将6月21日夏至日定为国家土著人民日，因为夏至作为一年中</w:t>
      </w:r>
      <w:r w:rsidRPr="009B16A0">
        <w:rPr>
          <w:rFonts w:asciiTheme="minorEastAsia" w:eastAsiaTheme="minorEastAsia" w:hAnsiTheme="minorEastAsia" w:hint="eastAsia"/>
          <w:sz w:val="21"/>
          <w:szCs w:val="21"/>
          <w:lang w:val="zh-CN"/>
        </w:rPr>
        <w:t>白天</w:t>
      </w:r>
      <w:r w:rsidRPr="009B16A0">
        <w:rPr>
          <w:rFonts w:asciiTheme="minorEastAsia" w:eastAsiaTheme="minorEastAsia" w:hAnsiTheme="minorEastAsia"/>
          <w:sz w:val="21"/>
          <w:szCs w:val="21"/>
          <w:lang w:val="zh-CN"/>
        </w:rPr>
        <w:t>最长的一天具有重要意义，他们会在这一天</w:t>
      </w:r>
      <w:r w:rsidRPr="009B16A0">
        <w:rPr>
          <w:rFonts w:asciiTheme="minorEastAsia" w:eastAsiaTheme="minorEastAsia" w:hAnsiTheme="minorEastAsia" w:hint="eastAsia"/>
          <w:sz w:val="21"/>
          <w:szCs w:val="21"/>
          <w:lang w:val="zh-CN"/>
        </w:rPr>
        <w:t>或其</w:t>
      </w:r>
      <w:r w:rsidRPr="009B16A0">
        <w:rPr>
          <w:rFonts w:asciiTheme="minorEastAsia" w:eastAsiaTheme="minorEastAsia" w:hAnsiTheme="minorEastAsia"/>
          <w:sz w:val="21"/>
          <w:szCs w:val="21"/>
          <w:lang w:val="zh-CN"/>
        </w:rPr>
        <w:t>前后进行遗产展示。它代表B集团发言，感谢主席长久以来为IGC作出的贡献以及在本周提供的指导。它感谢副主席、协调人以及其他地区协调员和土著人民核心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组代表在本周的</w:t>
      </w:r>
      <w:r w:rsidRPr="009B16A0">
        <w:rPr>
          <w:rFonts w:asciiTheme="minorEastAsia" w:eastAsiaTheme="minorEastAsia" w:hAnsiTheme="minorEastAsia" w:hint="eastAsia"/>
          <w:sz w:val="21"/>
          <w:szCs w:val="21"/>
          <w:lang w:val="zh-CN"/>
        </w:rPr>
        <w:t>参与</w:t>
      </w:r>
      <w:r w:rsidRPr="009B16A0">
        <w:rPr>
          <w:rFonts w:asciiTheme="minorEastAsia" w:eastAsiaTheme="minorEastAsia" w:hAnsiTheme="minorEastAsia"/>
          <w:sz w:val="21"/>
          <w:szCs w:val="21"/>
          <w:lang w:val="zh-CN"/>
        </w:rPr>
        <w:t>。它感谢秘书处在本届会议召开前</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在本周所做的辛勤工作。它还感谢口译员和会务</w:t>
      </w:r>
      <w:r w:rsidRPr="009B16A0">
        <w:rPr>
          <w:rFonts w:asciiTheme="minorEastAsia" w:eastAsiaTheme="minorEastAsia" w:hAnsiTheme="minorEastAsia" w:hint="eastAsia"/>
          <w:sz w:val="21"/>
          <w:szCs w:val="21"/>
          <w:lang w:val="zh-CN"/>
        </w:rPr>
        <w:t>科</w:t>
      </w:r>
      <w:r w:rsidRPr="009B16A0">
        <w:rPr>
          <w:rFonts w:asciiTheme="minorEastAsia" w:eastAsiaTheme="minorEastAsia" w:hAnsiTheme="minorEastAsia"/>
          <w:sz w:val="21"/>
          <w:szCs w:val="21"/>
          <w:lang w:val="zh-CN"/>
        </w:rPr>
        <w:t>的专业性和工作效率。它很高兴</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IGC新的任务授权</w:t>
      </w:r>
      <w:r w:rsidRPr="009B16A0">
        <w:rPr>
          <w:rFonts w:asciiTheme="minorEastAsia" w:eastAsiaTheme="minorEastAsia" w:hAnsiTheme="minorEastAsia" w:hint="eastAsia"/>
          <w:sz w:val="21"/>
          <w:szCs w:val="21"/>
          <w:lang w:val="zh-CN"/>
        </w:rPr>
        <w:t>提供</w:t>
      </w:r>
      <w:r w:rsidRPr="009B16A0">
        <w:rPr>
          <w:rFonts w:asciiTheme="minorEastAsia" w:eastAsiaTheme="minorEastAsia" w:hAnsiTheme="minorEastAsia"/>
          <w:sz w:val="21"/>
          <w:szCs w:val="21"/>
          <w:lang w:val="zh-CN"/>
        </w:rPr>
        <w:t>支持，但有一项谅解，即</w:t>
      </w:r>
      <w:r w:rsidRPr="009B16A0">
        <w:rPr>
          <w:rFonts w:asciiTheme="minorEastAsia" w:eastAsiaTheme="minorEastAsia" w:hAnsiTheme="minorEastAsia" w:hint="eastAsia"/>
          <w:sz w:val="21"/>
          <w:szCs w:val="21"/>
          <w:lang w:val="zh-CN"/>
        </w:rPr>
        <w:t>各方</w:t>
      </w:r>
      <w:r w:rsidRPr="009B16A0">
        <w:rPr>
          <w:rFonts w:asciiTheme="minorEastAsia" w:eastAsiaTheme="minorEastAsia" w:hAnsiTheme="minorEastAsia"/>
          <w:sz w:val="21"/>
          <w:szCs w:val="21"/>
          <w:lang w:val="zh-CN"/>
        </w:rPr>
        <w:t>必须本着互信精神，</w:t>
      </w:r>
      <w:r w:rsidRPr="009B16A0">
        <w:rPr>
          <w:rFonts w:asciiTheme="minorEastAsia" w:eastAsiaTheme="minorEastAsia" w:hAnsiTheme="minorEastAsia" w:hint="eastAsia"/>
          <w:sz w:val="21"/>
          <w:szCs w:val="21"/>
          <w:lang w:val="zh-CN"/>
        </w:rPr>
        <w:t>持</w:t>
      </w:r>
      <w:r w:rsidRPr="009B16A0">
        <w:rPr>
          <w:rFonts w:asciiTheme="minorEastAsia" w:eastAsiaTheme="minorEastAsia" w:hAnsiTheme="minorEastAsia"/>
          <w:sz w:val="21"/>
          <w:szCs w:val="21"/>
          <w:lang w:val="zh-CN"/>
        </w:rPr>
        <w:t>开放和包容</w:t>
      </w:r>
      <w:r w:rsidRPr="009B16A0">
        <w:rPr>
          <w:rFonts w:asciiTheme="minorEastAsia" w:eastAsiaTheme="minorEastAsia" w:hAnsiTheme="minorEastAsia" w:hint="eastAsia"/>
          <w:sz w:val="21"/>
          <w:szCs w:val="21"/>
          <w:lang w:val="zh-CN"/>
        </w:rPr>
        <w:t>态度</w:t>
      </w:r>
      <w:r w:rsidRPr="009B16A0">
        <w:rPr>
          <w:rFonts w:asciiTheme="minorEastAsia" w:eastAsiaTheme="minorEastAsia" w:hAnsiTheme="minorEastAsia"/>
          <w:sz w:val="21"/>
          <w:szCs w:val="21"/>
          <w:lang w:val="zh-CN"/>
        </w:rPr>
        <w:t>，并允许与所有案文、想法和概念进行接触。它重申产权组织采用基于协商的决策进程的重要性，所有成员国</w:t>
      </w:r>
      <w:r w:rsidRPr="009B16A0">
        <w:rPr>
          <w:rFonts w:asciiTheme="minorEastAsia" w:eastAsiaTheme="minorEastAsia" w:hAnsiTheme="minorEastAsia" w:hint="eastAsia"/>
          <w:sz w:val="21"/>
          <w:szCs w:val="21"/>
          <w:lang w:val="zh-CN"/>
        </w:rPr>
        <w:t>都藉此</w:t>
      </w:r>
      <w:r w:rsidRPr="009B16A0">
        <w:rPr>
          <w:rFonts w:asciiTheme="minorEastAsia" w:eastAsiaTheme="minorEastAsia" w:hAnsiTheme="minorEastAsia"/>
          <w:sz w:val="21"/>
          <w:szCs w:val="21"/>
          <w:lang w:val="zh-CN"/>
        </w:rPr>
        <w:t>进程参与讨论</w:t>
      </w:r>
      <w:r w:rsidRPr="009B16A0">
        <w:rPr>
          <w:rFonts w:asciiTheme="minorEastAsia" w:eastAsiaTheme="minorEastAsia" w:hAnsiTheme="minorEastAsia" w:hint="eastAsia"/>
          <w:sz w:val="21"/>
          <w:szCs w:val="21"/>
          <w:lang w:val="zh-CN"/>
        </w:rPr>
        <w:t>从而</w:t>
      </w:r>
      <w:r w:rsidRPr="009B16A0">
        <w:rPr>
          <w:rFonts w:asciiTheme="minorEastAsia" w:eastAsiaTheme="minorEastAsia" w:hAnsiTheme="minorEastAsia"/>
          <w:sz w:val="21"/>
          <w:szCs w:val="21"/>
          <w:lang w:val="zh-CN"/>
        </w:rPr>
        <w:t>达成共识。它说，随着IGC的工作继续</w:t>
      </w:r>
      <w:r w:rsidRPr="009B16A0">
        <w:rPr>
          <w:rFonts w:asciiTheme="minorEastAsia" w:eastAsiaTheme="minorEastAsia" w:hAnsiTheme="minorEastAsia" w:hint="eastAsia"/>
          <w:sz w:val="21"/>
          <w:szCs w:val="21"/>
          <w:lang w:val="zh-CN"/>
        </w:rPr>
        <w:t>推</w:t>
      </w:r>
      <w:r w:rsidRPr="009B16A0">
        <w:rPr>
          <w:rFonts w:asciiTheme="minorEastAsia" w:eastAsiaTheme="minorEastAsia" w:hAnsiTheme="minorEastAsia"/>
          <w:sz w:val="21"/>
          <w:szCs w:val="21"/>
          <w:lang w:val="zh-CN"/>
        </w:rPr>
        <w:t>进，主席可以</w:t>
      </w:r>
      <w:r w:rsidRPr="009B16A0">
        <w:rPr>
          <w:rFonts w:asciiTheme="minorEastAsia" w:eastAsiaTheme="minorEastAsia" w:hAnsiTheme="minorEastAsia" w:hint="eastAsia"/>
          <w:sz w:val="21"/>
          <w:szCs w:val="21"/>
          <w:lang w:val="zh-CN"/>
        </w:rPr>
        <w:t>期待</w:t>
      </w:r>
      <w:r w:rsidRPr="009B16A0">
        <w:rPr>
          <w:rFonts w:asciiTheme="minorEastAsia" w:eastAsiaTheme="minorEastAsia" w:hAnsiTheme="minorEastAsia"/>
          <w:sz w:val="21"/>
          <w:szCs w:val="21"/>
          <w:lang w:val="zh-CN"/>
        </w:rPr>
        <w:t>B集团的全力支持和建设</w:t>
      </w:r>
      <w:r w:rsidRPr="009B16A0">
        <w:rPr>
          <w:rFonts w:asciiTheme="minorEastAsia" w:eastAsiaTheme="minorEastAsia" w:hAnsiTheme="minorEastAsia" w:hint="eastAsia"/>
          <w:sz w:val="21"/>
          <w:szCs w:val="21"/>
          <w:lang w:val="zh-CN"/>
        </w:rPr>
        <w:t>性</w:t>
      </w:r>
      <w:r w:rsidRPr="009B16A0">
        <w:rPr>
          <w:rFonts w:asciiTheme="minorEastAsia" w:eastAsiaTheme="minorEastAsia" w:hAnsiTheme="minorEastAsia"/>
          <w:sz w:val="21"/>
          <w:szCs w:val="21"/>
          <w:lang w:val="zh-CN"/>
        </w:rPr>
        <w:t>精神。</w:t>
      </w:r>
    </w:p>
    <w:p w14:paraId="45BC95D8"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欧盟代表团代表</w:t>
      </w:r>
      <w:r w:rsidRPr="009B16A0">
        <w:rPr>
          <w:rFonts w:asciiTheme="minorEastAsia" w:eastAsiaTheme="minorEastAsia" w:hAnsiTheme="minorEastAsia" w:hint="eastAsia"/>
          <w:sz w:val="21"/>
          <w:szCs w:val="21"/>
          <w:lang w:val="zh-CN"/>
        </w:rPr>
        <w:t>欧</w:t>
      </w:r>
      <w:r w:rsidRPr="009B16A0">
        <w:rPr>
          <w:rFonts w:asciiTheme="minorEastAsia" w:eastAsiaTheme="minorEastAsia" w:hAnsiTheme="minorEastAsia"/>
          <w:sz w:val="21"/>
          <w:szCs w:val="21"/>
          <w:lang w:val="zh-CN"/>
        </w:rPr>
        <w:t>盟及其成员国发言，</w:t>
      </w:r>
      <w:r w:rsidRPr="009B16A0">
        <w:rPr>
          <w:rFonts w:asciiTheme="minorEastAsia" w:eastAsiaTheme="minorEastAsia" w:hAnsiTheme="minorEastAsia" w:hint="eastAsia"/>
          <w:sz w:val="21"/>
          <w:szCs w:val="21"/>
          <w:lang w:val="zh-CN"/>
        </w:rPr>
        <w:t>感谢</w:t>
      </w:r>
      <w:r w:rsidRPr="009B16A0">
        <w:rPr>
          <w:rFonts w:asciiTheme="minorEastAsia" w:eastAsiaTheme="minorEastAsia" w:hAnsiTheme="minorEastAsia"/>
          <w:sz w:val="21"/>
          <w:szCs w:val="21"/>
          <w:lang w:val="zh-CN"/>
        </w:rPr>
        <w:t>主席、副主席、协调人和秘书处在本周指导IGC</w:t>
      </w:r>
      <w:r w:rsidRPr="009B16A0">
        <w:rPr>
          <w:rFonts w:asciiTheme="minorEastAsia" w:eastAsiaTheme="minorEastAsia" w:hAnsiTheme="minorEastAsia" w:hint="eastAsia"/>
          <w:sz w:val="21"/>
          <w:szCs w:val="21"/>
          <w:lang w:val="zh-CN"/>
        </w:rPr>
        <w:t>顺利完成</w:t>
      </w:r>
      <w:r w:rsidRPr="009B16A0">
        <w:rPr>
          <w:rFonts w:asciiTheme="minorEastAsia" w:eastAsiaTheme="minorEastAsia" w:hAnsiTheme="minorEastAsia"/>
          <w:sz w:val="21"/>
          <w:szCs w:val="21"/>
          <w:lang w:val="zh-CN"/>
        </w:rPr>
        <w:t>其议程</w:t>
      </w:r>
      <w:r w:rsidRPr="009B16A0">
        <w:rPr>
          <w:rFonts w:asciiTheme="minorEastAsia" w:eastAsiaTheme="minorEastAsia" w:hAnsiTheme="minorEastAsia" w:hint="eastAsia"/>
          <w:sz w:val="21"/>
          <w:szCs w:val="21"/>
          <w:lang w:val="zh-CN"/>
        </w:rPr>
        <w:t>上的任务</w:t>
      </w:r>
      <w:r w:rsidRPr="009B16A0">
        <w:rPr>
          <w:rFonts w:asciiTheme="minorEastAsia" w:eastAsiaTheme="minorEastAsia" w:hAnsiTheme="minorEastAsia"/>
          <w:sz w:val="21"/>
          <w:szCs w:val="21"/>
          <w:lang w:val="zh-CN"/>
        </w:rPr>
        <w:t>。它赞赏地注意到在IGC第四十届会议上取得的重要成果。它欢迎通过了关于传统知识和传统文化表现形式的两份订正案文。它欢迎IGC第四十届会议设法就向大会提出的关于IGC 2020-2021两年期任务</w:t>
      </w:r>
      <w:r w:rsidRPr="009B16A0">
        <w:rPr>
          <w:rFonts w:asciiTheme="minorEastAsia" w:eastAsiaTheme="minorEastAsia" w:hAnsiTheme="minorEastAsia" w:hint="eastAsia"/>
          <w:sz w:val="21"/>
          <w:szCs w:val="21"/>
          <w:lang w:val="zh-CN"/>
        </w:rPr>
        <w:t>授权</w:t>
      </w:r>
      <w:r w:rsidRPr="009B16A0">
        <w:rPr>
          <w:rFonts w:asciiTheme="minorEastAsia" w:eastAsiaTheme="minorEastAsia" w:hAnsiTheme="minorEastAsia"/>
          <w:sz w:val="21"/>
          <w:szCs w:val="21"/>
          <w:lang w:val="zh-CN"/>
        </w:rPr>
        <w:t>和工作计划条款的建议达成共识。它赞同加拿大代表团代表B集团所作的发言，它感谢所有代表团在本周的讨论中始终保持积极的合作精神。它期待在新</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任务授权</w:t>
      </w:r>
      <w:r w:rsidRPr="009B16A0">
        <w:rPr>
          <w:rFonts w:asciiTheme="minorEastAsia" w:eastAsiaTheme="minorEastAsia" w:hAnsiTheme="minorEastAsia" w:hint="eastAsia"/>
          <w:sz w:val="21"/>
          <w:szCs w:val="21"/>
          <w:lang w:val="zh-CN"/>
        </w:rPr>
        <w:t>下</w:t>
      </w:r>
      <w:r w:rsidRPr="009B16A0">
        <w:rPr>
          <w:rFonts w:asciiTheme="minorEastAsia" w:eastAsiaTheme="minorEastAsia" w:hAnsiTheme="minorEastAsia"/>
          <w:sz w:val="21"/>
          <w:szCs w:val="21"/>
          <w:lang w:val="zh-CN"/>
        </w:rPr>
        <w:t>建设性地参与IGC的工作。</w:t>
      </w:r>
    </w:p>
    <w:p w14:paraId="57079BF3"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土著信息网</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代表</w:t>
      </w:r>
      <w:r w:rsidRPr="009B16A0">
        <w:rPr>
          <w:rFonts w:asciiTheme="minorEastAsia" w:eastAsiaTheme="minorEastAsia" w:hAnsiTheme="minorEastAsia" w:hint="eastAsia"/>
          <w:sz w:val="21"/>
          <w:szCs w:val="21"/>
          <w:lang w:val="zh-CN"/>
        </w:rPr>
        <w:t>代表</w:t>
      </w:r>
      <w:r w:rsidRPr="009B16A0">
        <w:rPr>
          <w:rFonts w:asciiTheme="minorEastAsia" w:eastAsiaTheme="minorEastAsia" w:hAnsiTheme="minorEastAsia"/>
          <w:sz w:val="21"/>
          <w:szCs w:val="21"/>
          <w:lang w:val="zh-CN"/>
        </w:rPr>
        <w:t>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组发言，</w:t>
      </w:r>
      <w:r w:rsidRPr="009B16A0">
        <w:rPr>
          <w:rFonts w:asciiTheme="minorEastAsia" w:eastAsiaTheme="minorEastAsia" w:hAnsiTheme="minorEastAsia" w:hint="eastAsia"/>
          <w:sz w:val="21"/>
          <w:szCs w:val="21"/>
          <w:lang w:val="zh-CN"/>
        </w:rPr>
        <w:t>称</w:t>
      </w:r>
      <w:r w:rsidRPr="009B16A0">
        <w:rPr>
          <w:rFonts w:asciiTheme="minorEastAsia" w:eastAsiaTheme="minorEastAsia" w:hAnsiTheme="minorEastAsia"/>
          <w:sz w:val="21"/>
          <w:szCs w:val="21"/>
          <w:lang w:val="zh-CN"/>
        </w:rPr>
        <w:t>她注意到，由于加拿大政府</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自愿基金慷慨捐</w:t>
      </w:r>
      <w:r w:rsidRPr="009B16A0">
        <w:rPr>
          <w:rFonts w:asciiTheme="minorEastAsia" w:eastAsiaTheme="minorEastAsia" w:hAnsiTheme="minorEastAsia" w:hint="eastAsia"/>
          <w:sz w:val="21"/>
          <w:szCs w:val="21"/>
          <w:lang w:val="zh-CN"/>
        </w:rPr>
        <w:t>款</w:t>
      </w:r>
      <w:r w:rsidRPr="009B16A0">
        <w:rPr>
          <w:rFonts w:asciiTheme="minorEastAsia" w:eastAsiaTheme="minorEastAsia" w:hAnsiTheme="minorEastAsia"/>
          <w:sz w:val="21"/>
          <w:szCs w:val="21"/>
          <w:lang w:val="zh-CN"/>
        </w:rPr>
        <w:t>，来自非洲、亚洲和拉丁美洲的土著</w:t>
      </w:r>
      <w:r w:rsidRPr="009B16A0">
        <w:rPr>
          <w:rFonts w:asciiTheme="minorEastAsia" w:eastAsiaTheme="minorEastAsia" w:hAnsiTheme="minorEastAsia" w:hint="eastAsia"/>
          <w:sz w:val="21"/>
          <w:szCs w:val="21"/>
          <w:lang w:val="zh-CN"/>
        </w:rPr>
        <w:t>代表</w:t>
      </w:r>
      <w:r w:rsidRPr="009B16A0">
        <w:rPr>
          <w:rFonts w:asciiTheme="minorEastAsia" w:eastAsiaTheme="minorEastAsia" w:hAnsiTheme="minorEastAsia"/>
          <w:sz w:val="21"/>
          <w:szCs w:val="21"/>
          <w:lang w:val="zh-CN"/>
        </w:rPr>
        <w:t>参加了IGC第四十届会议。成员国对自愿基金的支</w:t>
      </w:r>
      <w:r w:rsidRPr="009B16A0">
        <w:rPr>
          <w:rFonts w:asciiTheme="minorEastAsia" w:eastAsiaTheme="minorEastAsia" w:hAnsiTheme="minorEastAsia" w:hint="eastAsia"/>
          <w:sz w:val="21"/>
          <w:szCs w:val="21"/>
          <w:lang w:val="zh-CN"/>
        </w:rPr>
        <w:t>助</w:t>
      </w:r>
      <w:r w:rsidRPr="009B16A0">
        <w:rPr>
          <w:rFonts w:asciiTheme="minorEastAsia" w:eastAsiaTheme="minorEastAsia" w:hAnsiTheme="minorEastAsia"/>
          <w:sz w:val="21"/>
          <w:szCs w:val="21"/>
          <w:lang w:val="zh-CN"/>
        </w:rPr>
        <w:t>使</w:t>
      </w:r>
      <w:r w:rsidRPr="009B16A0">
        <w:rPr>
          <w:rFonts w:asciiTheme="minorEastAsia" w:eastAsiaTheme="minorEastAsia" w:hAnsiTheme="minorEastAsia" w:hint="eastAsia"/>
          <w:sz w:val="21"/>
          <w:szCs w:val="21"/>
          <w:lang w:val="zh-CN"/>
        </w:rPr>
        <w:t>得</w:t>
      </w:r>
      <w:r w:rsidRPr="009B16A0">
        <w:rPr>
          <w:rFonts w:asciiTheme="minorEastAsia" w:eastAsiaTheme="minorEastAsia" w:hAnsiTheme="minorEastAsia"/>
          <w:sz w:val="21"/>
          <w:szCs w:val="21"/>
          <w:lang w:val="zh-CN"/>
        </w:rPr>
        <w:t>土著人民参</w:t>
      </w:r>
      <w:r w:rsidRPr="009B16A0">
        <w:rPr>
          <w:rFonts w:asciiTheme="minorEastAsia" w:eastAsiaTheme="minorEastAsia" w:hAnsiTheme="minorEastAsia" w:hint="eastAsia"/>
          <w:sz w:val="21"/>
          <w:szCs w:val="21"/>
          <w:lang w:val="zh-CN"/>
        </w:rPr>
        <w:t>会</w:t>
      </w:r>
      <w:r w:rsidRPr="009B16A0">
        <w:rPr>
          <w:rFonts w:asciiTheme="minorEastAsia" w:eastAsiaTheme="minorEastAsia" w:hAnsiTheme="minorEastAsia"/>
          <w:sz w:val="21"/>
          <w:szCs w:val="21"/>
          <w:lang w:val="zh-CN"/>
        </w:rPr>
        <w:t>成为可能。为使这一进程具有合法性，土著人民必须充分</w:t>
      </w:r>
      <w:r w:rsidRPr="009B16A0">
        <w:rPr>
          <w:rFonts w:asciiTheme="minorEastAsia" w:eastAsiaTheme="minorEastAsia" w:hAnsiTheme="minorEastAsia" w:hint="eastAsia"/>
          <w:sz w:val="21"/>
          <w:szCs w:val="21"/>
          <w:lang w:val="zh-CN"/>
        </w:rPr>
        <w:t>和</w:t>
      </w:r>
      <w:r w:rsidRPr="009B16A0">
        <w:rPr>
          <w:rFonts w:asciiTheme="minorEastAsia" w:eastAsiaTheme="minorEastAsia" w:hAnsiTheme="minorEastAsia"/>
          <w:sz w:val="21"/>
          <w:szCs w:val="21"/>
          <w:lang w:val="zh-CN"/>
        </w:rPr>
        <w:t>有效地参与其中。它感谢主席继续采用使土著人民核心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组能够分享其观点的方法，包括参加IGC</w:t>
      </w:r>
      <w:r w:rsidRPr="009B16A0">
        <w:rPr>
          <w:rFonts w:asciiTheme="minorEastAsia" w:eastAsiaTheme="minorEastAsia" w:hAnsiTheme="minorEastAsia" w:hint="eastAsia"/>
          <w:sz w:val="21"/>
          <w:szCs w:val="21"/>
          <w:lang w:val="zh-CN"/>
        </w:rPr>
        <w:t>届</w:t>
      </w:r>
      <w:r w:rsidRPr="009B16A0">
        <w:rPr>
          <w:rFonts w:asciiTheme="minorEastAsia" w:eastAsiaTheme="minorEastAsia" w:hAnsiTheme="minorEastAsia"/>
          <w:sz w:val="21"/>
          <w:szCs w:val="21"/>
          <w:lang w:val="zh-CN"/>
        </w:rPr>
        <w:t>会</w:t>
      </w:r>
      <w:r w:rsidRPr="009B16A0">
        <w:rPr>
          <w:rFonts w:asciiTheme="minorEastAsia" w:eastAsiaTheme="minorEastAsia" w:hAnsiTheme="minorEastAsia" w:hint="eastAsia"/>
          <w:sz w:val="21"/>
          <w:szCs w:val="21"/>
          <w:lang w:val="zh-CN"/>
        </w:rPr>
        <w:t>期间</w:t>
      </w:r>
      <w:r w:rsidRPr="009B16A0">
        <w:rPr>
          <w:rFonts w:asciiTheme="minorEastAsia" w:eastAsiaTheme="minorEastAsia" w:hAnsiTheme="minorEastAsia"/>
          <w:sz w:val="21"/>
          <w:szCs w:val="21"/>
          <w:lang w:val="zh-CN"/>
        </w:rPr>
        <w:t>的非正式会议。她期待</w:t>
      </w:r>
      <w:r w:rsidRPr="009B16A0">
        <w:rPr>
          <w:rFonts w:asciiTheme="minorEastAsia" w:eastAsiaTheme="minorEastAsia" w:hAnsiTheme="minorEastAsia" w:hint="eastAsia"/>
          <w:sz w:val="21"/>
          <w:szCs w:val="21"/>
          <w:lang w:val="zh-CN"/>
        </w:rPr>
        <w:t>进一步参与</w:t>
      </w:r>
      <w:r w:rsidRPr="009B16A0">
        <w:rPr>
          <w:rFonts w:asciiTheme="minorEastAsia" w:eastAsiaTheme="minorEastAsia" w:hAnsiTheme="minorEastAsia"/>
          <w:sz w:val="21"/>
          <w:szCs w:val="21"/>
          <w:lang w:val="zh-CN"/>
        </w:rPr>
        <w:t>IGC未来</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工作。她赞赏在传统知识和传统文化表现形式案文方面取得的进展，特别是在第</w:t>
      </w:r>
      <w:r w:rsidRPr="009B16A0">
        <w:rPr>
          <w:rFonts w:asciiTheme="minorEastAsia" w:eastAsiaTheme="minorEastAsia" w:hAnsiTheme="minorEastAsia" w:hint="eastAsia"/>
          <w:sz w:val="21"/>
          <w:szCs w:val="21"/>
          <w:lang w:val="zh-CN"/>
        </w:rPr>
        <w:t>5</w:t>
      </w:r>
      <w:r w:rsidRPr="009B16A0">
        <w:rPr>
          <w:rFonts w:asciiTheme="minorEastAsia" w:eastAsiaTheme="minorEastAsia" w:hAnsiTheme="minorEastAsia"/>
          <w:sz w:val="21"/>
          <w:szCs w:val="21"/>
          <w:lang w:val="zh-CN"/>
        </w:rPr>
        <w:t>条和第</w:t>
      </w:r>
      <w:r w:rsidRPr="009B16A0">
        <w:rPr>
          <w:rFonts w:asciiTheme="minorEastAsia" w:eastAsiaTheme="minorEastAsia" w:hAnsiTheme="minorEastAsia" w:hint="eastAsia"/>
          <w:sz w:val="21"/>
          <w:szCs w:val="21"/>
          <w:lang w:val="zh-CN"/>
        </w:rPr>
        <w:t>9</w:t>
      </w:r>
      <w:r w:rsidRPr="009B16A0">
        <w:rPr>
          <w:rFonts w:asciiTheme="minorEastAsia" w:eastAsiaTheme="minorEastAsia" w:hAnsiTheme="minorEastAsia"/>
          <w:sz w:val="21"/>
          <w:szCs w:val="21"/>
          <w:lang w:val="zh-CN"/>
        </w:rPr>
        <w:t>条上取得</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进展，并感谢主席和协调人为帮助取得进展所作的努力。她支持将主席关于遗传资源</w:t>
      </w:r>
      <w:r w:rsidRPr="009B16A0">
        <w:rPr>
          <w:rFonts w:asciiTheme="minorEastAsia" w:eastAsiaTheme="minorEastAsia" w:hAnsiTheme="minorEastAsia" w:hint="eastAsia"/>
          <w:sz w:val="21"/>
          <w:szCs w:val="21"/>
          <w:lang w:val="zh-CN"/>
        </w:rPr>
        <w:t>及</w:t>
      </w:r>
      <w:r w:rsidRPr="009B16A0">
        <w:rPr>
          <w:rFonts w:asciiTheme="minorEastAsia" w:eastAsiaTheme="minorEastAsia" w:hAnsiTheme="minorEastAsia"/>
          <w:sz w:val="21"/>
          <w:szCs w:val="21"/>
          <w:lang w:val="zh-CN"/>
        </w:rPr>
        <w:t>相关传统知识的案文用作日后谈判的基础。她将继续就案文提出具体建议，并赞赏成员国在本周为提案提供的支持。土著人民的创新正遭到盗用。她建议，在未来的IGC会议上，</w:t>
      </w:r>
      <w:r w:rsidRPr="009B16A0">
        <w:rPr>
          <w:rFonts w:asciiTheme="minorEastAsia" w:eastAsiaTheme="minorEastAsia" w:hAnsiTheme="minorEastAsia" w:hint="eastAsia"/>
          <w:sz w:val="21"/>
          <w:szCs w:val="21"/>
          <w:lang w:val="zh-CN"/>
        </w:rPr>
        <w:t>为</w:t>
      </w:r>
      <w:r w:rsidRPr="009B16A0">
        <w:rPr>
          <w:rFonts w:asciiTheme="minorEastAsia" w:eastAsiaTheme="minorEastAsia" w:hAnsiTheme="minorEastAsia"/>
          <w:sz w:val="21"/>
          <w:szCs w:val="21"/>
          <w:lang w:val="zh-CN"/>
        </w:rPr>
        <w:t>土著人民和当地社区提供更多空间，提出具体</w:t>
      </w:r>
      <w:r w:rsidRPr="009B16A0">
        <w:rPr>
          <w:rFonts w:asciiTheme="minorEastAsia" w:eastAsiaTheme="minorEastAsia" w:hAnsiTheme="minorEastAsia" w:hint="eastAsia"/>
          <w:sz w:val="21"/>
          <w:szCs w:val="21"/>
          <w:lang w:val="zh-CN"/>
        </w:rPr>
        <w:t>实例说明</w:t>
      </w:r>
      <w:r w:rsidRPr="009B16A0">
        <w:rPr>
          <w:rFonts w:asciiTheme="minorEastAsia" w:eastAsiaTheme="minorEastAsia" w:hAnsiTheme="minorEastAsia"/>
          <w:sz w:val="21"/>
          <w:szCs w:val="21"/>
          <w:lang w:val="zh-CN"/>
        </w:rPr>
        <w:t>拟议案文如何有益于或</w:t>
      </w:r>
      <w:r w:rsidRPr="009B16A0">
        <w:rPr>
          <w:rFonts w:asciiTheme="minorEastAsia" w:eastAsiaTheme="minorEastAsia" w:hAnsiTheme="minorEastAsia" w:hint="eastAsia"/>
          <w:sz w:val="21"/>
          <w:szCs w:val="21"/>
          <w:lang w:val="zh-CN"/>
        </w:rPr>
        <w:t>有</w:t>
      </w:r>
      <w:r w:rsidRPr="009B16A0">
        <w:rPr>
          <w:rFonts w:asciiTheme="minorEastAsia" w:eastAsiaTheme="minorEastAsia" w:hAnsiTheme="minorEastAsia"/>
          <w:sz w:val="21"/>
          <w:szCs w:val="21"/>
          <w:lang w:val="zh-CN"/>
        </w:rPr>
        <w:t>损</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其生活。她赞赏主席敦促在这些问题上达成</w:t>
      </w:r>
      <w:r w:rsidRPr="009B16A0">
        <w:rPr>
          <w:rFonts w:asciiTheme="minorEastAsia" w:eastAsiaTheme="minorEastAsia" w:hAnsiTheme="minorEastAsia" w:hint="eastAsia"/>
          <w:sz w:val="21"/>
          <w:szCs w:val="21"/>
          <w:lang w:val="zh-CN"/>
        </w:rPr>
        <w:t>趋同意见</w:t>
      </w:r>
      <w:r w:rsidRPr="009B16A0">
        <w:rPr>
          <w:rFonts w:asciiTheme="minorEastAsia" w:eastAsiaTheme="minorEastAsia" w:hAnsiTheme="minorEastAsia"/>
          <w:sz w:val="21"/>
          <w:szCs w:val="21"/>
          <w:lang w:val="zh-CN"/>
        </w:rPr>
        <w:t>，核心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w:t>
      </w:r>
      <w:r w:rsidRPr="009B16A0">
        <w:rPr>
          <w:rFonts w:asciiTheme="minorEastAsia" w:eastAsiaTheme="minorEastAsia" w:hAnsiTheme="minorEastAsia" w:hint="eastAsia"/>
          <w:sz w:val="21"/>
          <w:szCs w:val="21"/>
          <w:lang w:val="zh-CN"/>
        </w:rPr>
        <w:t>在审议时</w:t>
      </w:r>
      <w:r w:rsidRPr="009B16A0">
        <w:rPr>
          <w:rFonts w:asciiTheme="minorEastAsia" w:eastAsiaTheme="minorEastAsia" w:hAnsiTheme="minorEastAsia"/>
          <w:sz w:val="21"/>
          <w:szCs w:val="21"/>
          <w:lang w:val="zh-CN"/>
        </w:rPr>
        <w:t>一致认为分层法是一种潜在的前进方式。然而，任何</w:t>
      </w:r>
      <w:r w:rsidRPr="009B16A0">
        <w:rPr>
          <w:rFonts w:asciiTheme="minorEastAsia" w:eastAsiaTheme="minorEastAsia" w:hAnsiTheme="minorEastAsia" w:hint="eastAsia"/>
          <w:sz w:val="21"/>
          <w:szCs w:val="21"/>
          <w:lang w:val="zh-CN"/>
        </w:rPr>
        <w:t>分层</w:t>
      </w:r>
      <w:r w:rsidRPr="009B16A0">
        <w:rPr>
          <w:rFonts w:asciiTheme="minorEastAsia" w:eastAsiaTheme="minorEastAsia" w:hAnsiTheme="minorEastAsia"/>
          <w:sz w:val="21"/>
          <w:szCs w:val="21"/>
          <w:lang w:val="zh-CN"/>
        </w:rPr>
        <w:t>法都必须纳入有效的</w:t>
      </w:r>
      <w:r w:rsidRPr="009B16A0">
        <w:rPr>
          <w:rFonts w:asciiTheme="minorEastAsia" w:eastAsiaTheme="minorEastAsia" w:hAnsiTheme="minorEastAsia" w:hint="eastAsia"/>
          <w:sz w:val="21"/>
          <w:szCs w:val="21"/>
          <w:lang w:val="zh-CN"/>
        </w:rPr>
        <w:t>、具有</w:t>
      </w:r>
      <w:r w:rsidRPr="009B16A0">
        <w:rPr>
          <w:rFonts w:asciiTheme="minorEastAsia" w:eastAsiaTheme="minorEastAsia" w:hAnsiTheme="minorEastAsia"/>
          <w:sz w:val="21"/>
          <w:szCs w:val="21"/>
          <w:lang w:val="zh-CN"/>
        </w:rPr>
        <w:t>约束</w:t>
      </w:r>
      <w:r w:rsidRPr="009B16A0">
        <w:rPr>
          <w:rFonts w:asciiTheme="minorEastAsia" w:eastAsiaTheme="minorEastAsia" w:hAnsiTheme="minorEastAsia" w:hint="eastAsia"/>
          <w:sz w:val="21"/>
          <w:szCs w:val="21"/>
          <w:lang w:val="zh-CN"/>
        </w:rPr>
        <w:t>力的</w:t>
      </w:r>
      <w:r w:rsidRPr="009B16A0">
        <w:rPr>
          <w:rFonts w:asciiTheme="minorEastAsia" w:eastAsiaTheme="minorEastAsia" w:hAnsiTheme="minorEastAsia"/>
          <w:sz w:val="21"/>
          <w:szCs w:val="21"/>
          <w:lang w:val="zh-CN"/>
        </w:rPr>
        <w:t>机制，确保土著人民和当地社区能够根据某些标准为其传统知识和传统文化表现形式提供有效保护，无论其控制或扩散程度如何。这是自决的一个</w:t>
      </w:r>
      <w:r w:rsidRPr="009B16A0">
        <w:rPr>
          <w:rFonts w:asciiTheme="minorEastAsia" w:eastAsiaTheme="minorEastAsia" w:hAnsiTheme="minorEastAsia" w:hint="eastAsia"/>
          <w:sz w:val="21"/>
          <w:szCs w:val="21"/>
          <w:lang w:val="zh-CN"/>
        </w:rPr>
        <w:t>基本</w:t>
      </w:r>
      <w:r w:rsidRPr="009B16A0">
        <w:rPr>
          <w:rFonts w:asciiTheme="minorEastAsia" w:eastAsiaTheme="minorEastAsia" w:hAnsiTheme="minorEastAsia"/>
          <w:sz w:val="21"/>
          <w:szCs w:val="21"/>
          <w:lang w:val="zh-CN"/>
        </w:rPr>
        <w:t>方面。她重申，IGC就是为争取制定土著人民的权利得到尊重并使</w:t>
      </w:r>
      <w:r w:rsidRPr="009B16A0">
        <w:rPr>
          <w:rFonts w:asciiTheme="minorEastAsia" w:eastAsiaTheme="minorEastAsia" w:hAnsiTheme="minorEastAsia" w:hint="eastAsia"/>
          <w:sz w:val="21"/>
          <w:szCs w:val="21"/>
          <w:lang w:val="zh-CN"/>
        </w:rPr>
        <w:t>其</w:t>
      </w:r>
      <w:r w:rsidRPr="009B16A0">
        <w:rPr>
          <w:rFonts w:asciiTheme="minorEastAsia" w:eastAsiaTheme="minorEastAsia" w:hAnsiTheme="minorEastAsia"/>
          <w:sz w:val="21"/>
          <w:szCs w:val="21"/>
          <w:lang w:val="zh-CN"/>
        </w:rPr>
        <w:t>遗传资源、传统知识和传统文化表现形式得到</w:t>
      </w:r>
      <w:r w:rsidRPr="009B16A0">
        <w:rPr>
          <w:rFonts w:asciiTheme="minorEastAsia" w:eastAsiaTheme="minorEastAsia" w:hAnsiTheme="minorEastAsia" w:hint="eastAsia"/>
          <w:sz w:val="21"/>
          <w:szCs w:val="21"/>
          <w:lang w:val="zh-CN"/>
        </w:rPr>
        <w:t>保护</w:t>
      </w:r>
      <w:r w:rsidRPr="009B16A0">
        <w:rPr>
          <w:rFonts w:asciiTheme="minorEastAsia" w:eastAsiaTheme="minorEastAsia" w:hAnsiTheme="minorEastAsia"/>
          <w:sz w:val="21"/>
          <w:szCs w:val="21"/>
          <w:lang w:val="zh-CN"/>
        </w:rPr>
        <w:t>的文书</w:t>
      </w:r>
      <w:r w:rsidRPr="009B16A0">
        <w:rPr>
          <w:rFonts w:asciiTheme="minorEastAsia" w:eastAsiaTheme="minorEastAsia" w:hAnsiTheme="minorEastAsia" w:hint="eastAsia"/>
          <w:sz w:val="21"/>
          <w:szCs w:val="21"/>
          <w:lang w:val="zh-CN"/>
        </w:rPr>
        <w:t>而</w:t>
      </w:r>
      <w:r w:rsidRPr="009B16A0">
        <w:rPr>
          <w:rFonts w:asciiTheme="minorEastAsia" w:eastAsiaTheme="minorEastAsia" w:hAnsiTheme="minorEastAsia"/>
          <w:sz w:val="21"/>
          <w:szCs w:val="21"/>
          <w:lang w:val="zh-CN"/>
        </w:rPr>
        <w:t>设立的。任何例外与限制都必须是狭义的，</w:t>
      </w:r>
      <w:r w:rsidRPr="009B16A0">
        <w:rPr>
          <w:rFonts w:asciiTheme="minorEastAsia" w:eastAsiaTheme="minorEastAsia" w:hAnsiTheme="minorEastAsia" w:hint="eastAsia"/>
          <w:sz w:val="21"/>
          <w:szCs w:val="21"/>
          <w:lang w:val="zh-CN"/>
        </w:rPr>
        <w:t>且</w:t>
      </w:r>
      <w:r w:rsidRPr="009B16A0">
        <w:rPr>
          <w:rFonts w:asciiTheme="minorEastAsia" w:eastAsiaTheme="minorEastAsia" w:hAnsiTheme="minorEastAsia"/>
          <w:sz w:val="21"/>
          <w:szCs w:val="21"/>
          <w:lang w:val="zh-CN"/>
        </w:rPr>
        <w:t>符合土著人民的习惯法和关切。她对IGC就未来工作作出的40项决定深表赞赏，特别是秘书处</w:t>
      </w:r>
      <w:r w:rsidRPr="009B16A0">
        <w:rPr>
          <w:rFonts w:asciiTheme="minorEastAsia" w:eastAsiaTheme="minorEastAsia" w:hAnsiTheme="minorEastAsia" w:hint="eastAsia"/>
          <w:sz w:val="21"/>
          <w:szCs w:val="21"/>
          <w:lang w:val="zh-CN"/>
        </w:rPr>
        <w:t>将</w:t>
      </w:r>
      <w:r w:rsidRPr="009B16A0">
        <w:rPr>
          <w:rFonts w:asciiTheme="minorEastAsia" w:eastAsiaTheme="minorEastAsia" w:hAnsiTheme="minorEastAsia"/>
          <w:sz w:val="21"/>
          <w:szCs w:val="21"/>
          <w:lang w:val="zh-CN"/>
        </w:rPr>
        <w:t>在2020-2021两年期举办一次土著专家讲习班，并委托对“关于产权组织遗传资源、传统知识和传统文化表现形式文书草案关键知识产权相关问题的技术审查”进行更新。土著人民核心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组仍对与成员国进行建设性对话持开放态度。她感谢那些能够抽出时间在IGC第四十届会议上与土著人民核心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w:t>
      </w:r>
      <w:r w:rsidRPr="009B16A0">
        <w:rPr>
          <w:rFonts w:asciiTheme="minorEastAsia" w:eastAsiaTheme="minorEastAsia" w:hAnsiTheme="minorEastAsia" w:hint="eastAsia"/>
          <w:sz w:val="21"/>
          <w:szCs w:val="21"/>
          <w:lang w:val="zh-CN"/>
        </w:rPr>
        <w:t>举行</w:t>
      </w:r>
      <w:r w:rsidRPr="009B16A0">
        <w:rPr>
          <w:rFonts w:asciiTheme="minorEastAsia" w:eastAsiaTheme="minorEastAsia" w:hAnsiTheme="minorEastAsia"/>
          <w:sz w:val="21"/>
          <w:szCs w:val="21"/>
          <w:lang w:val="zh-CN"/>
        </w:rPr>
        <w:t>会议</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成员国。通过这类</w:t>
      </w:r>
      <w:r w:rsidRPr="009B16A0">
        <w:rPr>
          <w:rFonts w:asciiTheme="minorEastAsia" w:eastAsiaTheme="minorEastAsia" w:hAnsiTheme="minorEastAsia" w:hint="eastAsia"/>
          <w:sz w:val="21"/>
          <w:szCs w:val="21"/>
          <w:lang w:val="zh-CN"/>
        </w:rPr>
        <w:t>接</w:t>
      </w:r>
      <w:r w:rsidRPr="009B16A0">
        <w:rPr>
          <w:rFonts w:asciiTheme="minorEastAsia" w:eastAsiaTheme="minorEastAsia" w:hAnsiTheme="minorEastAsia" w:hint="eastAsia"/>
          <w:sz w:val="21"/>
          <w:szCs w:val="21"/>
          <w:lang w:val="zh-CN"/>
        </w:rPr>
        <w:lastRenderedPageBreak/>
        <w:t>触</w:t>
      </w:r>
      <w:r w:rsidRPr="009B16A0">
        <w:rPr>
          <w:rFonts w:asciiTheme="minorEastAsia" w:eastAsiaTheme="minorEastAsia" w:hAnsiTheme="minorEastAsia"/>
          <w:sz w:val="21"/>
          <w:szCs w:val="21"/>
          <w:lang w:val="zh-CN"/>
        </w:rPr>
        <w:t>，对传统知识、传统文化表现形式和遗传资源分别提供的</w:t>
      </w:r>
      <w:r w:rsidRPr="009B16A0">
        <w:rPr>
          <w:rFonts w:asciiTheme="minorEastAsia" w:eastAsiaTheme="minorEastAsia" w:hAnsiTheme="minorEastAsia" w:hint="eastAsia"/>
          <w:sz w:val="21"/>
          <w:szCs w:val="21"/>
          <w:lang w:val="zh-CN"/>
        </w:rPr>
        <w:t>有力</w:t>
      </w:r>
      <w:r w:rsidRPr="009B16A0">
        <w:rPr>
          <w:rFonts w:asciiTheme="minorEastAsia" w:eastAsiaTheme="minorEastAsia" w:hAnsiTheme="minorEastAsia"/>
          <w:sz w:val="21"/>
          <w:szCs w:val="21"/>
          <w:lang w:val="zh-CN"/>
        </w:rPr>
        <w:t>保护可以相互加强。她感谢秘书处的辛勤工作及其对核心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组的支持。</w:t>
      </w:r>
    </w:p>
    <w:p w14:paraId="625D043E"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印度代表团祝贺并感谢主席、副主席、协调人、秘书处和口译员成功举行了会议，并希望在下一个两年期进行积极</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、建设性</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和</w:t>
      </w:r>
      <w:r w:rsidRPr="009B16A0">
        <w:rPr>
          <w:rFonts w:asciiTheme="minorEastAsia" w:eastAsiaTheme="minorEastAsia" w:hAnsiTheme="minorEastAsia" w:hint="eastAsia"/>
          <w:sz w:val="21"/>
          <w:szCs w:val="21"/>
          <w:lang w:val="zh-CN"/>
        </w:rPr>
        <w:t>决定</w:t>
      </w:r>
      <w:r w:rsidRPr="009B16A0">
        <w:rPr>
          <w:rFonts w:asciiTheme="minorEastAsia" w:eastAsiaTheme="minorEastAsia" w:hAnsiTheme="minorEastAsia"/>
          <w:sz w:val="21"/>
          <w:szCs w:val="21"/>
          <w:lang w:val="zh-CN"/>
        </w:rPr>
        <w:t>性的讨论，以</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关于遗传资源、传统知识和传统文化表现形式的国际法律框架</w:t>
      </w:r>
      <w:r w:rsidRPr="009B16A0">
        <w:rPr>
          <w:rFonts w:asciiTheme="minorEastAsia" w:eastAsiaTheme="minorEastAsia" w:hAnsiTheme="minorEastAsia" w:hint="eastAsia"/>
          <w:sz w:val="21"/>
          <w:szCs w:val="21"/>
          <w:lang w:val="zh-CN"/>
        </w:rPr>
        <w:t>进行</w:t>
      </w:r>
      <w:r w:rsidRPr="009B16A0">
        <w:rPr>
          <w:rFonts w:asciiTheme="minorEastAsia" w:eastAsiaTheme="minorEastAsia" w:hAnsiTheme="minorEastAsia"/>
          <w:sz w:val="21"/>
          <w:szCs w:val="21"/>
          <w:lang w:val="zh-CN"/>
        </w:rPr>
        <w:t>定稿。与许多其他国家一样，印度也受到盗用和生物剽窃的影响。因此，尽早</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关于这三个议题的</w:t>
      </w:r>
      <w:r w:rsidRPr="009B16A0">
        <w:rPr>
          <w:rFonts w:asciiTheme="minorEastAsia" w:eastAsiaTheme="minorEastAsia" w:hAnsiTheme="minorEastAsia" w:hint="eastAsia"/>
          <w:sz w:val="21"/>
          <w:szCs w:val="21"/>
          <w:lang w:val="zh-CN"/>
        </w:rPr>
        <w:t>一部</w:t>
      </w:r>
      <w:r w:rsidRPr="009B16A0">
        <w:rPr>
          <w:rFonts w:asciiTheme="minorEastAsia" w:eastAsiaTheme="minorEastAsia" w:hAnsiTheme="minorEastAsia"/>
          <w:sz w:val="21"/>
          <w:szCs w:val="21"/>
          <w:lang w:val="zh-CN"/>
        </w:rPr>
        <w:t>（</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多部）国际法律框架文书</w:t>
      </w:r>
      <w:r w:rsidRPr="009B16A0">
        <w:rPr>
          <w:rFonts w:asciiTheme="minorEastAsia" w:eastAsiaTheme="minorEastAsia" w:hAnsiTheme="minorEastAsia" w:hint="eastAsia"/>
          <w:sz w:val="21"/>
          <w:szCs w:val="21"/>
          <w:lang w:val="zh-CN"/>
        </w:rPr>
        <w:t>进行定稿</w:t>
      </w:r>
      <w:r w:rsidRPr="009B16A0">
        <w:rPr>
          <w:rFonts w:asciiTheme="minorEastAsia" w:eastAsiaTheme="minorEastAsia" w:hAnsiTheme="minorEastAsia"/>
          <w:sz w:val="21"/>
          <w:szCs w:val="21"/>
          <w:lang w:val="zh-CN"/>
        </w:rPr>
        <w:t>非常可取。在无法确定受益人以及</w:t>
      </w:r>
      <w:r w:rsidRPr="009B16A0">
        <w:rPr>
          <w:rFonts w:asciiTheme="minorEastAsia" w:eastAsiaTheme="minorEastAsia" w:hAnsiTheme="minorEastAsia" w:hint="eastAsia"/>
          <w:sz w:val="21"/>
          <w:szCs w:val="21"/>
          <w:lang w:val="zh-CN"/>
        </w:rPr>
        <w:t>已经</w:t>
      </w:r>
      <w:r w:rsidRPr="009B16A0">
        <w:rPr>
          <w:rFonts w:asciiTheme="minorEastAsia" w:eastAsiaTheme="minorEastAsia" w:hAnsiTheme="minorEastAsia"/>
          <w:sz w:val="21"/>
          <w:szCs w:val="21"/>
          <w:lang w:val="zh-CN"/>
        </w:rPr>
        <w:t>确定受益人的情况下，有必要承认国家主管机</w:t>
      </w:r>
      <w:r w:rsidRPr="009B16A0">
        <w:rPr>
          <w:rFonts w:asciiTheme="minorEastAsia" w:eastAsiaTheme="minorEastAsia" w:hAnsiTheme="minorEastAsia" w:hint="eastAsia"/>
          <w:sz w:val="21"/>
          <w:szCs w:val="21"/>
          <w:lang w:val="zh-CN"/>
        </w:rPr>
        <w:t>构</w:t>
      </w:r>
      <w:r w:rsidRPr="009B16A0">
        <w:rPr>
          <w:rFonts w:asciiTheme="minorEastAsia" w:eastAsiaTheme="minorEastAsia" w:hAnsiTheme="minorEastAsia"/>
          <w:sz w:val="21"/>
          <w:szCs w:val="21"/>
          <w:lang w:val="zh-CN"/>
        </w:rPr>
        <w:t>作为传统知识受托人所发挥的重要作用。主席关于遗传资源的案文将被视为一份工作文件，作为对文件WIPO/GRTKF/IC/40/6的补充，并有助</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达成趋同意见。所有成员国应本着互惠互利的诚意，采用一种更具建设性的方法并保持开放的心态。它将积极</w:t>
      </w:r>
      <w:r w:rsidRPr="009B16A0">
        <w:rPr>
          <w:rFonts w:asciiTheme="minorEastAsia" w:eastAsiaTheme="minorEastAsia" w:hAnsiTheme="minorEastAsia" w:hint="eastAsia"/>
          <w:sz w:val="21"/>
          <w:szCs w:val="21"/>
          <w:lang w:val="zh-CN"/>
        </w:rPr>
        <w:t>地</w:t>
      </w:r>
      <w:r w:rsidRPr="009B16A0">
        <w:rPr>
          <w:rFonts w:asciiTheme="minorEastAsia" w:eastAsiaTheme="minorEastAsia" w:hAnsiTheme="minorEastAsia"/>
          <w:sz w:val="21"/>
          <w:szCs w:val="21"/>
          <w:lang w:val="zh-CN"/>
        </w:rPr>
        <w:t>、建设性地参与IGC今后的审议工作。6月21日也是联合国大会宣布的国际瑜伽日。瑜伽是印度的一种传统知识。</w:t>
      </w:r>
    </w:p>
    <w:p w14:paraId="2170D751" w14:textId="0203088D"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萨摩亚代表团感谢主席、副主席、协调人和秘书处组织本届会议。它感谢所有代表团取得了非常积极的进展。</w:t>
      </w:r>
      <w:r w:rsidRPr="009B16A0">
        <w:rPr>
          <w:rFonts w:asciiTheme="minorEastAsia" w:eastAsiaTheme="minorEastAsia" w:hAnsiTheme="minorEastAsia" w:hint="eastAsia"/>
          <w:sz w:val="21"/>
          <w:szCs w:val="21"/>
          <w:lang w:val="zh-CN"/>
        </w:rPr>
        <w:t>这是</w:t>
      </w:r>
      <w:r w:rsidRPr="009B16A0">
        <w:rPr>
          <w:rFonts w:asciiTheme="minorEastAsia" w:eastAsiaTheme="minorEastAsia" w:hAnsiTheme="minorEastAsia"/>
          <w:sz w:val="21"/>
          <w:szCs w:val="21"/>
          <w:lang w:val="zh-CN"/>
        </w:rPr>
        <w:t>它第二次参加IGC会议，这</w:t>
      </w:r>
      <w:r w:rsidRPr="009B16A0">
        <w:rPr>
          <w:rFonts w:asciiTheme="minorEastAsia" w:eastAsiaTheme="minorEastAsia" w:hAnsiTheme="minorEastAsia" w:hint="eastAsia"/>
          <w:sz w:val="21"/>
          <w:szCs w:val="21"/>
          <w:lang w:val="zh-CN"/>
        </w:rPr>
        <w:t>次</w:t>
      </w:r>
      <w:r w:rsidRPr="009B16A0">
        <w:rPr>
          <w:rFonts w:asciiTheme="minorEastAsia" w:eastAsiaTheme="minorEastAsia" w:hAnsiTheme="minorEastAsia"/>
          <w:sz w:val="21"/>
          <w:szCs w:val="21"/>
          <w:lang w:val="zh-CN"/>
        </w:rPr>
        <w:t>经历非常</w:t>
      </w:r>
      <w:r w:rsidRPr="009B16A0">
        <w:rPr>
          <w:rFonts w:asciiTheme="minorEastAsia" w:eastAsiaTheme="minorEastAsia" w:hAnsiTheme="minorEastAsia" w:hint="eastAsia"/>
          <w:sz w:val="21"/>
          <w:szCs w:val="21"/>
          <w:lang w:val="zh-CN"/>
        </w:rPr>
        <w:t>美妙</w:t>
      </w:r>
      <w:r w:rsidRPr="009B16A0">
        <w:rPr>
          <w:rFonts w:asciiTheme="minorEastAsia" w:eastAsiaTheme="minorEastAsia" w:hAnsiTheme="minorEastAsia"/>
          <w:sz w:val="21"/>
          <w:szCs w:val="21"/>
          <w:lang w:val="zh-CN"/>
        </w:rPr>
        <w:t>。国际一级的指导对</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萨摩亚和整个太平洋岛屿非常重要，</w:t>
      </w:r>
      <w:r w:rsidRPr="009B16A0">
        <w:rPr>
          <w:rFonts w:asciiTheme="minorEastAsia" w:eastAsiaTheme="minorEastAsia" w:hAnsiTheme="minorEastAsia" w:hint="eastAsia"/>
          <w:sz w:val="21"/>
          <w:szCs w:val="21"/>
          <w:lang w:val="zh-CN"/>
        </w:rPr>
        <w:t>由于</w:t>
      </w:r>
      <w:r w:rsidRPr="009B16A0">
        <w:rPr>
          <w:rFonts w:asciiTheme="minorEastAsia" w:eastAsiaTheme="minorEastAsia" w:hAnsiTheme="minorEastAsia"/>
          <w:sz w:val="21"/>
          <w:szCs w:val="21"/>
          <w:lang w:val="zh-CN"/>
        </w:rPr>
        <w:t>气候变化</w:t>
      </w:r>
      <w:r w:rsidRPr="009B16A0">
        <w:rPr>
          <w:rFonts w:asciiTheme="minorEastAsia" w:eastAsiaTheme="minorEastAsia" w:hAnsiTheme="minorEastAsia" w:hint="eastAsia"/>
          <w:sz w:val="21"/>
          <w:szCs w:val="21"/>
          <w:lang w:val="zh-CN"/>
        </w:rPr>
        <w:t>对</w:t>
      </w:r>
      <w:r w:rsidRPr="009B16A0">
        <w:rPr>
          <w:rFonts w:asciiTheme="minorEastAsia" w:eastAsiaTheme="minorEastAsia" w:hAnsiTheme="minorEastAsia"/>
          <w:sz w:val="21"/>
          <w:szCs w:val="21"/>
          <w:lang w:val="zh-CN"/>
        </w:rPr>
        <w:t>陆地遗传资源、传统知识和传统文化表现形式</w:t>
      </w:r>
      <w:r w:rsidRPr="009B16A0">
        <w:rPr>
          <w:rFonts w:asciiTheme="minorEastAsia" w:eastAsiaTheme="minorEastAsia" w:hAnsiTheme="minorEastAsia" w:hint="eastAsia"/>
          <w:sz w:val="21"/>
          <w:szCs w:val="21"/>
          <w:lang w:val="zh-CN"/>
        </w:rPr>
        <w:t>的影响，这种指导对于</w:t>
      </w:r>
      <w:r w:rsidRPr="009B16A0">
        <w:rPr>
          <w:rFonts w:asciiTheme="minorEastAsia" w:eastAsiaTheme="minorEastAsia" w:hAnsiTheme="minorEastAsia"/>
          <w:sz w:val="21"/>
          <w:szCs w:val="21"/>
          <w:lang w:val="zh-CN"/>
        </w:rPr>
        <w:t>陆地遗传资源、传统知识和传统文化表现形式同等重要，它将为目前无法获得的陆地和海洋遗传资源、传统文化</w:t>
      </w:r>
      <w:r w:rsidRPr="009B16A0">
        <w:rPr>
          <w:rFonts w:asciiTheme="minorEastAsia" w:eastAsiaTheme="minorEastAsia" w:hAnsiTheme="minorEastAsia" w:hint="eastAsia"/>
          <w:sz w:val="21"/>
          <w:szCs w:val="21"/>
          <w:lang w:val="zh-CN"/>
        </w:rPr>
        <w:t>和</w:t>
      </w:r>
      <w:r w:rsidRPr="009B16A0">
        <w:rPr>
          <w:rFonts w:asciiTheme="minorEastAsia" w:eastAsiaTheme="minorEastAsia" w:hAnsiTheme="minorEastAsia"/>
          <w:sz w:val="21"/>
          <w:szCs w:val="21"/>
          <w:lang w:val="zh-CN"/>
        </w:rPr>
        <w:t>传统文化表现形式开辟</w:t>
      </w:r>
      <w:r w:rsidRPr="009B16A0">
        <w:rPr>
          <w:rFonts w:asciiTheme="minorEastAsia" w:eastAsiaTheme="minorEastAsia" w:hAnsiTheme="minorEastAsia" w:hint="eastAsia"/>
          <w:sz w:val="21"/>
          <w:szCs w:val="21"/>
          <w:lang w:val="zh-CN"/>
        </w:rPr>
        <w:t>获得途径</w:t>
      </w:r>
      <w:r w:rsidRPr="009B16A0">
        <w:rPr>
          <w:rFonts w:asciiTheme="minorEastAsia" w:eastAsiaTheme="minorEastAsia" w:hAnsiTheme="minorEastAsia"/>
          <w:sz w:val="21"/>
          <w:szCs w:val="21"/>
          <w:lang w:val="zh-CN"/>
        </w:rPr>
        <w:t>，并防止</w:t>
      </w:r>
      <w:r w:rsidRPr="009B16A0">
        <w:rPr>
          <w:rFonts w:asciiTheme="minorEastAsia" w:eastAsiaTheme="minorEastAsia" w:hAnsiTheme="minorEastAsia" w:hint="eastAsia"/>
          <w:sz w:val="21"/>
          <w:szCs w:val="21"/>
          <w:lang w:val="zh-CN"/>
        </w:rPr>
        <w:t>当前</w:t>
      </w:r>
      <w:r w:rsidRPr="009B16A0">
        <w:rPr>
          <w:rFonts w:asciiTheme="minorEastAsia" w:eastAsiaTheme="minorEastAsia" w:hAnsiTheme="minorEastAsia"/>
          <w:sz w:val="21"/>
          <w:szCs w:val="21"/>
          <w:lang w:val="zh-CN"/>
        </w:rPr>
        <w:t>受益人将</w:t>
      </w:r>
      <w:r w:rsidRPr="009B16A0">
        <w:rPr>
          <w:rFonts w:asciiTheme="minorEastAsia" w:eastAsiaTheme="minorEastAsia" w:hAnsiTheme="minorEastAsia" w:hint="eastAsia"/>
          <w:sz w:val="21"/>
          <w:szCs w:val="21"/>
          <w:lang w:val="zh-CN"/>
        </w:rPr>
        <w:t>它们</w:t>
      </w:r>
      <w:r w:rsidRPr="009B16A0">
        <w:rPr>
          <w:rFonts w:asciiTheme="minorEastAsia" w:eastAsiaTheme="minorEastAsia" w:hAnsiTheme="minorEastAsia"/>
          <w:sz w:val="21"/>
          <w:szCs w:val="21"/>
          <w:lang w:val="zh-CN"/>
        </w:rPr>
        <w:t>带入坟墓。它对</w:t>
      </w:r>
      <w:r w:rsidR="001B6B6A" w:rsidRPr="009B16A0">
        <w:rPr>
          <w:rFonts w:asciiTheme="minorEastAsia" w:eastAsiaTheme="minorEastAsia" w:hAnsiTheme="minorEastAsia" w:hint="eastAsia"/>
          <w:sz w:val="21"/>
          <w:szCs w:val="21"/>
          <w:lang w:val="zh-CN"/>
        </w:rPr>
        <w:t>亚太集团</w:t>
      </w:r>
      <w:r w:rsidRPr="009B16A0">
        <w:rPr>
          <w:rFonts w:asciiTheme="minorEastAsia" w:eastAsiaTheme="minorEastAsia" w:hAnsiTheme="minorEastAsia"/>
          <w:sz w:val="21"/>
          <w:szCs w:val="21"/>
          <w:lang w:val="zh-CN"/>
        </w:rPr>
        <w:t>的地区协调员表示感谢。</w:t>
      </w:r>
    </w:p>
    <w:p w14:paraId="1FEA92F3"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bookmarkStart w:id="38" w:name="_Hlk24014679"/>
      <w:r w:rsidRPr="009B16A0">
        <w:rPr>
          <w:rFonts w:asciiTheme="minorEastAsia" w:eastAsiaTheme="minorEastAsia" w:hAnsiTheme="minorEastAsia"/>
          <w:sz w:val="21"/>
          <w:szCs w:val="21"/>
          <w:lang w:val="zh-CN"/>
        </w:rPr>
        <w:t>图帕赫</w:t>
      </w:r>
      <w:bookmarkEnd w:id="38"/>
      <w:r w:rsidRPr="009B16A0">
        <w:rPr>
          <w:rFonts w:asciiTheme="minorEastAsia" w:eastAsiaTheme="minorEastAsia" w:hAnsiTheme="minorEastAsia"/>
          <w:sz w:val="21"/>
          <w:szCs w:val="21"/>
          <w:lang w:val="zh-CN"/>
        </w:rPr>
        <w:t>·阿马鲁印地安人运动的代表</w:t>
      </w:r>
      <w:r w:rsidRPr="009B16A0">
        <w:rPr>
          <w:rFonts w:asciiTheme="minorEastAsia" w:eastAsiaTheme="minorEastAsia" w:hAnsiTheme="minorEastAsia" w:hint="eastAsia"/>
          <w:sz w:val="21"/>
          <w:szCs w:val="21"/>
          <w:lang w:val="zh-CN"/>
        </w:rPr>
        <w:t>指出</w:t>
      </w:r>
      <w:r w:rsidRPr="009B16A0">
        <w:rPr>
          <w:rFonts w:asciiTheme="minorEastAsia" w:eastAsiaTheme="minorEastAsia" w:hAnsiTheme="minorEastAsia"/>
          <w:sz w:val="21"/>
          <w:szCs w:val="21"/>
          <w:lang w:val="zh-CN"/>
        </w:rPr>
        <w:t>，根据《维也纳条约法公约》</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1999年</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，所有条约或国际文书必须在三年内通过，并由全体会议决定。</w:t>
      </w:r>
      <w:r w:rsidRPr="009B16A0">
        <w:rPr>
          <w:rFonts w:asciiTheme="minorEastAsia" w:eastAsiaTheme="minorEastAsia" w:hAnsiTheme="minorEastAsia" w:hint="eastAsia"/>
          <w:sz w:val="21"/>
          <w:szCs w:val="21"/>
          <w:lang w:val="zh-CN"/>
        </w:rPr>
        <w:t>该条约是</w:t>
      </w:r>
      <w:r w:rsidRPr="009B16A0">
        <w:rPr>
          <w:rFonts w:asciiTheme="minorEastAsia" w:eastAsiaTheme="minorEastAsia" w:hAnsiTheme="minorEastAsia"/>
          <w:sz w:val="21"/>
          <w:szCs w:val="21"/>
          <w:lang w:val="zh-CN"/>
        </w:rPr>
        <w:t>作出决定的最高权威。关于土著人民和当地社区的参与，他指出，联合国土著问题常设论坛</w:t>
      </w:r>
      <w:r w:rsidRPr="009B16A0">
        <w:rPr>
          <w:rFonts w:asciiTheme="minorEastAsia" w:eastAsiaTheme="minorEastAsia" w:hAnsiTheme="minorEastAsia" w:hint="eastAsia"/>
          <w:sz w:val="21"/>
          <w:szCs w:val="21"/>
          <w:lang w:val="zh-CN"/>
        </w:rPr>
        <w:t>提出过一份</w:t>
      </w:r>
      <w:r w:rsidRPr="009B16A0">
        <w:rPr>
          <w:rFonts w:asciiTheme="minorEastAsia" w:eastAsiaTheme="minorEastAsia" w:hAnsiTheme="minorEastAsia"/>
          <w:sz w:val="21"/>
          <w:szCs w:val="21"/>
          <w:lang w:val="zh-CN"/>
        </w:rPr>
        <w:t>报告。</w:t>
      </w:r>
    </w:p>
    <w:p w14:paraId="739059E7" w14:textId="78D5C27E"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ADJMOR的代表</w:t>
      </w:r>
      <w:r w:rsidRPr="009B16A0">
        <w:rPr>
          <w:rFonts w:asciiTheme="minorEastAsia" w:eastAsiaTheme="minorEastAsia" w:hAnsiTheme="minorEastAsia" w:hint="eastAsia"/>
          <w:sz w:val="21"/>
          <w:szCs w:val="21"/>
          <w:lang w:val="zh-CN"/>
        </w:rPr>
        <w:t>表示</w:t>
      </w:r>
      <w:r w:rsidRPr="009B16A0">
        <w:rPr>
          <w:rFonts w:asciiTheme="minorEastAsia" w:eastAsiaTheme="minorEastAsia" w:hAnsiTheme="minorEastAsia"/>
          <w:sz w:val="21"/>
          <w:szCs w:val="21"/>
          <w:lang w:val="zh-CN"/>
        </w:rPr>
        <w:t>，这是他第五次参加IGC的工作，他对此</w:t>
      </w:r>
      <w:r w:rsidRPr="009B16A0">
        <w:rPr>
          <w:rFonts w:asciiTheme="minorEastAsia" w:eastAsiaTheme="minorEastAsia" w:hAnsiTheme="minorEastAsia" w:hint="eastAsia"/>
          <w:sz w:val="21"/>
          <w:szCs w:val="21"/>
          <w:lang w:val="zh-CN"/>
        </w:rPr>
        <w:t>深表</w:t>
      </w:r>
      <w:r w:rsidRPr="009B16A0">
        <w:rPr>
          <w:rFonts w:asciiTheme="minorEastAsia" w:eastAsiaTheme="minorEastAsia" w:hAnsiTheme="minorEastAsia"/>
          <w:sz w:val="21"/>
          <w:szCs w:val="21"/>
          <w:lang w:val="zh-CN"/>
        </w:rPr>
        <w:t>感谢，因为这帮助他磨练了不同类别的技能。他对产权组织整个团队表示感谢</w:t>
      </w:r>
      <w:r w:rsidRPr="009B16A0">
        <w:rPr>
          <w:rFonts w:asciiTheme="minorEastAsia" w:eastAsiaTheme="minorEastAsia" w:hAnsiTheme="minorEastAsia" w:hint="eastAsia"/>
          <w:sz w:val="21"/>
          <w:szCs w:val="21"/>
          <w:lang w:val="zh-CN"/>
        </w:rPr>
        <w:t>。</w:t>
      </w:r>
      <w:r w:rsidRPr="009B16A0">
        <w:rPr>
          <w:rFonts w:asciiTheme="minorEastAsia" w:eastAsiaTheme="minorEastAsia" w:hAnsiTheme="minorEastAsia"/>
          <w:sz w:val="21"/>
          <w:szCs w:val="21"/>
          <w:lang w:val="zh-CN"/>
        </w:rPr>
        <w:t>他赞扬主席能够听取他的意见并为他提供指导，</w:t>
      </w:r>
      <w:r w:rsidRPr="009B16A0">
        <w:rPr>
          <w:rFonts w:asciiTheme="minorEastAsia" w:eastAsiaTheme="minorEastAsia" w:hAnsiTheme="minorEastAsia" w:hint="eastAsia"/>
          <w:sz w:val="21"/>
          <w:szCs w:val="21"/>
          <w:lang w:val="zh-CN"/>
        </w:rPr>
        <w:t>同时</w:t>
      </w:r>
      <w:r w:rsidRPr="009B16A0">
        <w:rPr>
          <w:rFonts w:asciiTheme="minorEastAsia" w:eastAsiaTheme="minorEastAsia" w:hAnsiTheme="minorEastAsia"/>
          <w:sz w:val="21"/>
          <w:szCs w:val="21"/>
          <w:lang w:val="zh-CN"/>
        </w:rPr>
        <w:t>感谢协调人和口译员以及所有成员国到</w:t>
      </w:r>
      <w:r w:rsidRPr="009B16A0">
        <w:rPr>
          <w:rFonts w:asciiTheme="minorEastAsia" w:eastAsiaTheme="minorEastAsia" w:hAnsiTheme="minorEastAsia" w:hint="eastAsia"/>
          <w:sz w:val="21"/>
          <w:szCs w:val="21"/>
          <w:lang w:val="zh-CN"/>
        </w:rPr>
        <w:t>会</w:t>
      </w:r>
      <w:r w:rsidRPr="009B16A0">
        <w:rPr>
          <w:rFonts w:asciiTheme="minorEastAsia" w:eastAsiaTheme="minorEastAsia" w:hAnsiTheme="minorEastAsia"/>
          <w:sz w:val="21"/>
          <w:szCs w:val="21"/>
          <w:lang w:val="zh-CN"/>
        </w:rPr>
        <w:t>。他表示希望这项工作和</w:t>
      </w:r>
      <w:r w:rsidRPr="009B16A0">
        <w:rPr>
          <w:rFonts w:asciiTheme="minorEastAsia" w:eastAsiaTheme="minorEastAsia" w:hAnsiTheme="minorEastAsia" w:hint="eastAsia"/>
          <w:sz w:val="21"/>
          <w:szCs w:val="21"/>
          <w:lang w:val="zh-CN"/>
        </w:rPr>
        <w:t>这种</w:t>
      </w:r>
      <w:r w:rsidRPr="009B16A0">
        <w:rPr>
          <w:rFonts w:asciiTheme="minorEastAsia" w:eastAsiaTheme="minorEastAsia" w:hAnsiTheme="minorEastAsia"/>
          <w:sz w:val="21"/>
          <w:szCs w:val="21"/>
          <w:lang w:val="zh-CN"/>
        </w:rPr>
        <w:t>势头继续下去，以期制定一部（</w:t>
      </w:r>
      <w:r w:rsidRPr="009B16A0">
        <w:rPr>
          <w:rFonts w:asciiTheme="minorEastAsia" w:eastAsiaTheme="minorEastAsia" w:hAnsiTheme="minorEastAsia" w:hint="eastAsia"/>
          <w:sz w:val="21"/>
          <w:szCs w:val="21"/>
          <w:lang w:val="zh-CN"/>
        </w:rPr>
        <w:t>或</w:t>
      </w:r>
      <w:r w:rsidRPr="009B16A0">
        <w:rPr>
          <w:rFonts w:asciiTheme="minorEastAsia" w:eastAsiaTheme="minorEastAsia" w:hAnsiTheme="minorEastAsia"/>
          <w:sz w:val="21"/>
          <w:szCs w:val="21"/>
          <w:lang w:val="zh-CN"/>
        </w:rPr>
        <w:t>多部）</w:t>
      </w:r>
      <w:r w:rsidRPr="009B16A0">
        <w:rPr>
          <w:rFonts w:asciiTheme="minorEastAsia" w:eastAsiaTheme="minorEastAsia" w:hAnsiTheme="minorEastAsia" w:hint="eastAsia"/>
          <w:sz w:val="21"/>
          <w:szCs w:val="21"/>
          <w:lang w:val="zh-CN"/>
        </w:rPr>
        <w:t>涵盖</w:t>
      </w:r>
      <w:r w:rsidRPr="009B16A0">
        <w:rPr>
          <w:rFonts w:asciiTheme="minorEastAsia" w:eastAsiaTheme="minorEastAsia" w:hAnsiTheme="minorEastAsia"/>
          <w:sz w:val="21"/>
          <w:szCs w:val="21"/>
          <w:lang w:val="zh-CN"/>
        </w:rPr>
        <w:t>传统知识、传统文化</w:t>
      </w:r>
      <w:r w:rsidR="00837723" w:rsidRPr="009B16A0">
        <w:rPr>
          <w:rFonts w:asciiTheme="minorEastAsia" w:eastAsiaTheme="minorEastAsia" w:hAnsiTheme="minorEastAsia" w:hint="eastAsia"/>
          <w:sz w:val="21"/>
          <w:szCs w:val="21"/>
          <w:lang w:val="zh-CN"/>
        </w:rPr>
        <w:t>表现</w:t>
      </w:r>
      <w:r w:rsidRPr="009B16A0">
        <w:rPr>
          <w:rFonts w:asciiTheme="minorEastAsia" w:eastAsiaTheme="minorEastAsia" w:hAnsiTheme="minorEastAsia"/>
          <w:sz w:val="21"/>
          <w:szCs w:val="21"/>
          <w:lang w:val="zh-CN"/>
        </w:rPr>
        <w:t>形式和遗传资源的文书。对于其本国人民而言，主要问题</w:t>
      </w:r>
      <w:r w:rsidRPr="009B16A0">
        <w:rPr>
          <w:rFonts w:asciiTheme="minorEastAsia" w:eastAsiaTheme="minorEastAsia" w:hAnsiTheme="minorEastAsia" w:hint="eastAsia"/>
          <w:sz w:val="21"/>
          <w:szCs w:val="21"/>
          <w:lang w:val="zh-CN"/>
        </w:rPr>
        <w:t>在于</w:t>
      </w:r>
      <w:r w:rsidRPr="009B16A0">
        <w:rPr>
          <w:rFonts w:asciiTheme="minorEastAsia" w:eastAsiaTheme="minorEastAsia" w:hAnsiTheme="minorEastAsia"/>
          <w:sz w:val="21"/>
          <w:szCs w:val="21"/>
          <w:lang w:val="zh-CN"/>
        </w:rPr>
        <w:t>满足他们在精神、宗教、社会、文化和经济</w:t>
      </w:r>
      <w:r w:rsidRPr="009B16A0">
        <w:rPr>
          <w:rFonts w:asciiTheme="minorEastAsia" w:eastAsiaTheme="minorEastAsia" w:hAnsiTheme="minorEastAsia" w:hint="eastAsia"/>
          <w:sz w:val="21"/>
          <w:szCs w:val="21"/>
          <w:lang w:val="zh-CN"/>
        </w:rPr>
        <w:t>事务上</w:t>
      </w:r>
      <w:r w:rsidRPr="009B16A0">
        <w:rPr>
          <w:rFonts w:asciiTheme="minorEastAsia" w:eastAsiaTheme="minorEastAsia" w:hAnsiTheme="minorEastAsia"/>
          <w:sz w:val="21"/>
          <w:szCs w:val="21"/>
          <w:lang w:val="zh-CN"/>
        </w:rPr>
        <w:t>的需要。他相信，由一名土著专家负责审查关于遗传资源、传统文化表现形式和传统</w:t>
      </w:r>
      <w:r w:rsidR="009645FC" w:rsidRPr="009B16A0">
        <w:rPr>
          <w:rFonts w:asciiTheme="minorEastAsia" w:eastAsiaTheme="minorEastAsia" w:hAnsiTheme="minorEastAsia" w:hint="eastAsia"/>
          <w:sz w:val="21"/>
          <w:szCs w:val="21"/>
          <w:lang w:val="zh-CN"/>
        </w:rPr>
        <w:t>知识</w:t>
      </w:r>
      <w:r w:rsidRPr="009B16A0">
        <w:rPr>
          <w:rFonts w:asciiTheme="minorEastAsia" w:eastAsiaTheme="minorEastAsia" w:hAnsiTheme="minorEastAsia"/>
          <w:sz w:val="21"/>
          <w:szCs w:val="21"/>
          <w:lang w:val="zh-CN"/>
        </w:rPr>
        <w:t>的合并文件将在人权与地方发展之间建立联系，以满足其人民的期</w:t>
      </w:r>
      <w:r w:rsidRPr="009B16A0">
        <w:rPr>
          <w:rFonts w:asciiTheme="minorEastAsia" w:eastAsiaTheme="minorEastAsia" w:hAnsiTheme="minorEastAsia" w:hint="eastAsia"/>
          <w:sz w:val="21"/>
          <w:szCs w:val="21"/>
          <w:lang w:val="zh-CN"/>
        </w:rPr>
        <w:t>望</w:t>
      </w:r>
      <w:r w:rsidRPr="009B16A0">
        <w:rPr>
          <w:rFonts w:asciiTheme="minorEastAsia" w:eastAsiaTheme="minorEastAsia" w:hAnsiTheme="minorEastAsia"/>
          <w:sz w:val="21"/>
          <w:szCs w:val="21"/>
          <w:lang w:val="zh-CN"/>
        </w:rPr>
        <w:t>。作为土著人民核心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组的成员，他认为这些不同的案文将继续以自由</w:t>
      </w:r>
      <w:r w:rsidRPr="009B16A0">
        <w:rPr>
          <w:rFonts w:asciiTheme="minorEastAsia" w:eastAsiaTheme="minorEastAsia" w:hAnsiTheme="minorEastAsia" w:hint="eastAsia"/>
          <w:sz w:val="21"/>
          <w:szCs w:val="21"/>
          <w:lang w:val="zh-CN"/>
        </w:rPr>
        <w:t>和</w:t>
      </w:r>
      <w:r w:rsidRPr="009B16A0">
        <w:rPr>
          <w:rFonts w:asciiTheme="minorEastAsia" w:eastAsiaTheme="minorEastAsia" w:hAnsiTheme="minorEastAsia"/>
          <w:sz w:val="21"/>
          <w:szCs w:val="21"/>
          <w:lang w:val="zh-CN"/>
        </w:rPr>
        <w:t>事先知情同意为重点，因为</w:t>
      </w:r>
      <w:r w:rsidRPr="009B16A0">
        <w:rPr>
          <w:rFonts w:asciiTheme="minorEastAsia" w:eastAsiaTheme="minorEastAsia" w:hAnsiTheme="minorEastAsia" w:hint="eastAsia"/>
          <w:sz w:val="21"/>
          <w:szCs w:val="21"/>
          <w:lang w:val="zh-CN"/>
        </w:rPr>
        <w:t>这</w:t>
      </w:r>
      <w:r w:rsidRPr="009B16A0">
        <w:rPr>
          <w:rFonts w:asciiTheme="minorEastAsia" w:eastAsiaTheme="minorEastAsia" w:hAnsiTheme="minorEastAsia"/>
          <w:sz w:val="21"/>
          <w:szCs w:val="21"/>
          <w:lang w:val="zh-CN"/>
        </w:rPr>
        <w:t>将有助于防止土著人民和当地社区的传统知识</w:t>
      </w:r>
      <w:r w:rsidRPr="009B16A0">
        <w:rPr>
          <w:rFonts w:asciiTheme="minorEastAsia" w:eastAsiaTheme="minorEastAsia" w:hAnsiTheme="minorEastAsia" w:hint="eastAsia"/>
          <w:sz w:val="21"/>
          <w:szCs w:val="21"/>
          <w:lang w:val="zh-CN"/>
        </w:rPr>
        <w:t>被</w:t>
      </w:r>
      <w:r w:rsidRPr="009B16A0">
        <w:rPr>
          <w:rFonts w:asciiTheme="minorEastAsia" w:eastAsiaTheme="minorEastAsia" w:hAnsiTheme="minorEastAsia"/>
          <w:sz w:val="21"/>
          <w:szCs w:val="21"/>
          <w:lang w:val="zh-CN"/>
        </w:rPr>
        <w:t>非法盗用。这一进程应被视为一个</w:t>
      </w:r>
      <w:r w:rsidRPr="009B16A0">
        <w:rPr>
          <w:rFonts w:asciiTheme="minorEastAsia" w:eastAsiaTheme="minorEastAsia" w:hAnsiTheme="minorEastAsia" w:hint="eastAsia"/>
          <w:sz w:val="21"/>
          <w:szCs w:val="21"/>
          <w:lang w:val="zh-CN"/>
        </w:rPr>
        <w:t>跨</w:t>
      </w:r>
      <w:r w:rsidRPr="009B16A0">
        <w:rPr>
          <w:rFonts w:asciiTheme="minorEastAsia" w:eastAsiaTheme="minorEastAsia" w:hAnsiTheme="minorEastAsia"/>
          <w:sz w:val="21"/>
          <w:szCs w:val="21"/>
          <w:lang w:val="zh-CN"/>
        </w:rPr>
        <w:t>领域问题，</w:t>
      </w:r>
      <w:r w:rsidRPr="009B16A0">
        <w:rPr>
          <w:rFonts w:asciiTheme="minorEastAsia" w:eastAsiaTheme="minorEastAsia" w:hAnsiTheme="minorEastAsia" w:hint="eastAsia"/>
          <w:sz w:val="21"/>
          <w:szCs w:val="21"/>
          <w:lang w:val="zh-CN"/>
        </w:rPr>
        <w:t>旨在</w:t>
      </w:r>
      <w:r w:rsidRPr="009B16A0">
        <w:rPr>
          <w:rFonts w:asciiTheme="minorEastAsia" w:eastAsiaTheme="minorEastAsia" w:hAnsiTheme="minorEastAsia"/>
          <w:sz w:val="21"/>
          <w:szCs w:val="21"/>
          <w:lang w:val="zh-CN"/>
        </w:rPr>
        <w:t>实现可持续发展目标。他对秘书处、口译员、协调人和</w:t>
      </w:r>
      <w:r w:rsidRPr="009B16A0">
        <w:rPr>
          <w:rFonts w:asciiTheme="minorEastAsia" w:eastAsiaTheme="minorEastAsia" w:hAnsiTheme="minorEastAsia" w:hint="eastAsia"/>
          <w:sz w:val="21"/>
          <w:szCs w:val="21"/>
          <w:lang w:val="zh-CN"/>
        </w:rPr>
        <w:t>土著人民文献、研究和信息中心</w:t>
      </w:r>
      <w:r w:rsidRPr="009B16A0">
        <w:rPr>
          <w:rFonts w:asciiTheme="minorEastAsia" w:eastAsiaTheme="minorEastAsia" w:hAnsiTheme="minorEastAsia"/>
          <w:sz w:val="21"/>
          <w:szCs w:val="21"/>
          <w:lang w:val="zh-CN"/>
        </w:rPr>
        <w:t>为推动核心</w:t>
      </w:r>
      <w:r w:rsidRPr="009B16A0">
        <w:rPr>
          <w:rFonts w:asciiTheme="minorEastAsia" w:eastAsiaTheme="minorEastAsia" w:hAnsiTheme="minorEastAsia" w:hint="eastAsia"/>
          <w:sz w:val="21"/>
          <w:szCs w:val="21"/>
          <w:lang w:val="zh-CN"/>
        </w:rPr>
        <w:t>小</w:t>
      </w:r>
      <w:r w:rsidRPr="009B16A0">
        <w:rPr>
          <w:rFonts w:asciiTheme="minorEastAsia" w:eastAsiaTheme="minorEastAsia" w:hAnsiTheme="minorEastAsia"/>
          <w:sz w:val="21"/>
          <w:szCs w:val="21"/>
          <w:lang w:val="zh-CN"/>
        </w:rPr>
        <w:t>组参与谈判所作的努力表示感谢。</w:t>
      </w:r>
    </w:p>
    <w:p w14:paraId="3EBC3210"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多民族玻利维亚国代表团感谢主席、副主席、秘书处和协调人筹备本届会议。IGC已就对</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土著人民和当地社区至关重要的遗传资源、传统知识和传统文化表现形式</w:t>
      </w:r>
      <w:r w:rsidRPr="009B16A0">
        <w:rPr>
          <w:rFonts w:asciiTheme="minorEastAsia" w:eastAsiaTheme="minorEastAsia" w:hAnsiTheme="minorEastAsia" w:hint="eastAsia"/>
          <w:sz w:val="21"/>
          <w:szCs w:val="21"/>
          <w:lang w:val="zh-CN"/>
        </w:rPr>
        <w:t>作出</w:t>
      </w:r>
      <w:r w:rsidRPr="009B16A0">
        <w:rPr>
          <w:rFonts w:asciiTheme="minorEastAsia" w:eastAsiaTheme="minorEastAsia" w:hAnsiTheme="minorEastAsia"/>
          <w:sz w:val="21"/>
          <w:szCs w:val="21"/>
          <w:lang w:val="zh-CN"/>
        </w:rPr>
        <w:t>一项平衡决定达成共识。它不</w:t>
      </w:r>
      <w:r w:rsidRPr="009B16A0">
        <w:rPr>
          <w:rFonts w:asciiTheme="minorEastAsia" w:eastAsiaTheme="minorEastAsia" w:hAnsiTheme="minorEastAsia" w:hint="eastAsia"/>
          <w:sz w:val="21"/>
          <w:szCs w:val="21"/>
          <w:lang w:val="zh-CN"/>
        </w:rPr>
        <w:t>希望</w:t>
      </w:r>
      <w:r w:rsidRPr="009B16A0">
        <w:rPr>
          <w:rFonts w:asciiTheme="minorEastAsia" w:eastAsiaTheme="minorEastAsia" w:hAnsiTheme="minorEastAsia"/>
          <w:sz w:val="21"/>
          <w:szCs w:val="21"/>
          <w:lang w:val="zh-CN"/>
        </w:rPr>
        <w:t>忽视过去几年开展的工作。IGC一直能够真诚、透明地开展工作，它希望</w:t>
      </w:r>
      <w:r w:rsidRPr="009B16A0">
        <w:rPr>
          <w:rFonts w:asciiTheme="minorEastAsia" w:eastAsiaTheme="minorEastAsia" w:hAnsiTheme="minorEastAsia" w:hint="eastAsia"/>
          <w:sz w:val="21"/>
          <w:szCs w:val="21"/>
          <w:lang w:val="zh-CN"/>
        </w:rPr>
        <w:t>I</w:t>
      </w:r>
      <w:r w:rsidRPr="009B16A0">
        <w:rPr>
          <w:rFonts w:asciiTheme="minorEastAsia" w:eastAsiaTheme="minorEastAsia" w:hAnsiTheme="minorEastAsia"/>
          <w:sz w:val="21"/>
          <w:szCs w:val="21"/>
          <w:lang w:val="zh-CN"/>
        </w:rPr>
        <w:t>GC将继续实现其目标。在IGC第四十届会议上，委员会向前迈进了一步，提供了关于传统文化表现形式、传统知识和遗传资源的更</w:t>
      </w:r>
      <w:r w:rsidRPr="009B16A0">
        <w:rPr>
          <w:rFonts w:asciiTheme="minorEastAsia" w:eastAsiaTheme="minorEastAsia" w:hAnsiTheme="minorEastAsia" w:hint="eastAsia"/>
          <w:sz w:val="21"/>
          <w:szCs w:val="21"/>
          <w:lang w:val="zh-CN"/>
        </w:rPr>
        <w:t>清晰的</w:t>
      </w:r>
      <w:r w:rsidRPr="009B16A0">
        <w:rPr>
          <w:rFonts w:asciiTheme="minorEastAsia" w:eastAsiaTheme="minorEastAsia" w:hAnsiTheme="minorEastAsia"/>
          <w:sz w:val="21"/>
          <w:szCs w:val="21"/>
          <w:lang w:val="zh-CN"/>
        </w:rPr>
        <w:t>案文。采取进一步措施必须</w:t>
      </w:r>
      <w:r w:rsidRPr="009B16A0">
        <w:rPr>
          <w:rFonts w:asciiTheme="minorEastAsia" w:eastAsiaTheme="minorEastAsia" w:hAnsiTheme="minorEastAsia" w:hint="eastAsia"/>
          <w:sz w:val="21"/>
          <w:szCs w:val="21"/>
          <w:lang w:val="zh-CN"/>
        </w:rPr>
        <w:t>促成</w:t>
      </w:r>
      <w:r w:rsidRPr="009B16A0">
        <w:rPr>
          <w:rFonts w:asciiTheme="minorEastAsia" w:eastAsiaTheme="minorEastAsia" w:hAnsiTheme="minorEastAsia"/>
          <w:sz w:val="21"/>
          <w:szCs w:val="21"/>
          <w:lang w:val="zh-CN"/>
        </w:rPr>
        <w:t>积极的结果。它表示愿意建设性地参与关</w:t>
      </w:r>
      <w:r w:rsidRPr="009B16A0">
        <w:rPr>
          <w:rFonts w:asciiTheme="minorEastAsia" w:eastAsiaTheme="minorEastAsia" w:hAnsiTheme="minorEastAsia" w:hint="eastAsia"/>
          <w:sz w:val="21"/>
          <w:szCs w:val="21"/>
          <w:lang w:val="zh-CN"/>
        </w:rPr>
        <w:t>于</w:t>
      </w:r>
      <w:r w:rsidRPr="009B16A0">
        <w:rPr>
          <w:rFonts w:asciiTheme="minorEastAsia" w:eastAsiaTheme="minorEastAsia" w:hAnsiTheme="minorEastAsia"/>
          <w:sz w:val="21"/>
          <w:szCs w:val="21"/>
          <w:lang w:val="zh-CN"/>
        </w:rPr>
        <w:t>这些文件的讨论。</w:t>
      </w:r>
    </w:p>
    <w:p w14:paraId="34BC9192"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zh-CN"/>
        </w:rPr>
        <w:t>副</w:t>
      </w:r>
      <w:r w:rsidRPr="009B16A0">
        <w:rPr>
          <w:rFonts w:asciiTheme="minorEastAsia" w:eastAsiaTheme="minorEastAsia" w:hAnsiTheme="minorEastAsia"/>
          <w:sz w:val="21"/>
          <w:szCs w:val="21"/>
          <w:lang w:val="zh-CN"/>
        </w:rPr>
        <w:t>总干事</w:t>
      </w:r>
      <w:r w:rsidRPr="009B16A0">
        <w:rPr>
          <w:rFonts w:asciiTheme="minorEastAsia" w:eastAsiaTheme="minorEastAsia" w:hAnsiTheme="minorEastAsia" w:hint="eastAsia"/>
          <w:sz w:val="21"/>
          <w:szCs w:val="21"/>
        </w:rPr>
        <w:t>米内利克·阿莱穆·格塔洪</w:t>
      </w:r>
      <w:r w:rsidRPr="009B16A0">
        <w:rPr>
          <w:rFonts w:asciiTheme="minorEastAsia" w:eastAsiaTheme="minorEastAsia" w:hAnsiTheme="minorEastAsia"/>
          <w:sz w:val="21"/>
          <w:szCs w:val="21"/>
          <w:lang w:val="zh-CN"/>
        </w:rPr>
        <w:t>先生代表总干事发言</w:t>
      </w:r>
      <w:r w:rsidRPr="009B16A0">
        <w:rPr>
          <w:rFonts w:asciiTheme="minorEastAsia" w:eastAsiaTheme="minorEastAsia" w:hAnsiTheme="minorEastAsia"/>
          <w:sz w:val="21"/>
          <w:szCs w:val="21"/>
        </w:rPr>
        <w:t>，</w:t>
      </w:r>
      <w:r w:rsidRPr="009B16A0">
        <w:rPr>
          <w:rFonts w:asciiTheme="minorEastAsia" w:eastAsiaTheme="minorEastAsia" w:hAnsiTheme="minorEastAsia" w:hint="eastAsia"/>
          <w:sz w:val="21"/>
          <w:szCs w:val="21"/>
        </w:rPr>
        <w:t>称</w:t>
      </w:r>
      <w:r w:rsidRPr="009B16A0">
        <w:rPr>
          <w:rFonts w:asciiTheme="minorEastAsia" w:eastAsiaTheme="minorEastAsia" w:hAnsiTheme="minorEastAsia"/>
          <w:sz w:val="21"/>
          <w:szCs w:val="21"/>
          <w:lang w:val="zh-CN"/>
        </w:rPr>
        <w:t>很高兴与主席、两位副主席和协调人合作。主席成功地主持了IGC第四十届会议，并设法就新的任务授权向大会提出建议。他</w:t>
      </w:r>
      <w:r w:rsidRPr="009B16A0">
        <w:rPr>
          <w:rFonts w:asciiTheme="minorEastAsia" w:eastAsiaTheme="minorEastAsia" w:hAnsiTheme="minorEastAsia" w:hint="eastAsia"/>
          <w:sz w:val="21"/>
          <w:szCs w:val="21"/>
          <w:lang w:val="zh-CN"/>
        </w:rPr>
        <w:t>乐见</w:t>
      </w:r>
      <w:r w:rsidRPr="009B16A0">
        <w:rPr>
          <w:rFonts w:asciiTheme="minorEastAsia" w:eastAsiaTheme="minorEastAsia" w:hAnsiTheme="minorEastAsia"/>
          <w:sz w:val="21"/>
          <w:szCs w:val="21"/>
          <w:lang w:val="zh-CN"/>
        </w:rPr>
        <w:t>取得</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这一出色的结果。他希望这</w:t>
      </w:r>
      <w:r w:rsidRPr="009B16A0">
        <w:rPr>
          <w:rFonts w:asciiTheme="minorEastAsia" w:eastAsiaTheme="minorEastAsia" w:hAnsiTheme="minorEastAsia" w:hint="eastAsia"/>
          <w:sz w:val="21"/>
          <w:szCs w:val="21"/>
          <w:lang w:val="zh-CN"/>
        </w:rPr>
        <w:t>将</w:t>
      </w:r>
      <w:r w:rsidRPr="009B16A0">
        <w:rPr>
          <w:rFonts w:asciiTheme="minorEastAsia" w:eastAsiaTheme="minorEastAsia" w:hAnsiTheme="minorEastAsia"/>
          <w:sz w:val="21"/>
          <w:szCs w:val="21"/>
          <w:lang w:val="zh-CN"/>
        </w:rPr>
        <w:t>对其他委员会施加压力，</w:t>
      </w:r>
      <w:r w:rsidRPr="009B16A0">
        <w:rPr>
          <w:rFonts w:asciiTheme="minorEastAsia" w:eastAsiaTheme="minorEastAsia" w:hAnsiTheme="minorEastAsia" w:hint="eastAsia"/>
          <w:sz w:val="21"/>
          <w:szCs w:val="21"/>
          <w:lang w:val="zh-CN"/>
        </w:rPr>
        <w:t>以便</w:t>
      </w:r>
      <w:r w:rsidRPr="009B16A0">
        <w:rPr>
          <w:rFonts w:asciiTheme="minorEastAsia" w:eastAsiaTheme="minorEastAsia" w:hAnsiTheme="minorEastAsia"/>
          <w:sz w:val="21"/>
          <w:szCs w:val="21"/>
          <w:lang w:val="zh-CN"/>
        </w:rPr>
        <w:t>他们也这样做，从而减轻大会的负</w:t>
      </w:r>
      <w:r w:rsidRPr="009B16A0">
        <w:rPr>
          <w:rFonts w:asciiTheme="minorEastAsia" w:eastAsiaTheme="minorEastAsia" w:hAnsiTheme="minorEastAsia"/>
          <w:sz w:val="21"/>
          <w:szCs w:val="21"/>
          <w:lang w:val="zh-CN"/>
        </w:rPr>
        <w:lastRenderedPageBreak/>
        <w:t>担。他对主席表示感谢并祝贺他圆满完成任务授权。他</w:t>
      </w:r>
      <w:r w:rsidRPr="009B16A0">
        <w:rPr>
          <w:rFonts w:asciiTheme="minorEastAsia" w:eastAsiaTheme="minorEastAsia" w:hAnsiTheme="minorEastAsia" w:hint="eastAsia"/>
          <w:sz w:val="21"/>
          <w:szCs w:val="21"/>
          <w:lang w:val="zh-CN"/>
        </w:rPr>
        <w:t>欣见</w:t>
      </w:r>
      <w:r w:rsidRPr="009B16A0">
        <w:rPr>
          <w:rFonts w:asciiTheme="minorEastAsia" w:eastAsiaTheme="minorEastAsia" w:hAnsiTheme="minorEastAsia"/>
          <w:sz w:val="21"/>
          <w:szCs w:val="21"/>
          <w:lang w:val="zh-CN"/>
        </w:rPr>
        <w:t>各代表团在执行当前任务授权时展现</w:t>
      </w:r>
      <w:r w:rsidRPr="009B16A0">
        <w:rPr>
          <w:rFonts w:asciiTheme="minorEastAsia" w:eastAsiaTheme="minorEastAsia" w:hAnsiTheme="minorEastAsia" w:hint="eastAsia"/>
          <w:sz w:val="21"/>
          <w:szCs w:val="21"/>
          <w:lang w:val="zh-CN"/>
        </w:rPr>
        <w:t>出</w:t>
      </w:r>
      <w:r w:rsidRPr="009B16A0">
        <w:rPr>
          <w:rFonts w:asciiTheme="minorEastAsia" w:eastAsiaTheme="minorEastAsia" w:hAnsiTheme="minorEastAsia"/>
          <w:sz w:val="21"/>
          <w:szCs w:val="21"/>
          <w:lang w:val="zh-CN"/>
        </w:rPr>
        <w:t>的认真态度。令人欣慰的是，</w:t>
      </w:r>
      <w:r w:rsidRPr="009B16A0">
        <w:rPr>
          <w:rFonts w:asciiTheme="minorEastAsia" w:eastAsiaTheme="minorEastAsia" w:hAnsiTheme="minorEastAsia" w:hint="eastAsia"/>
          <w:sz w:val="21"/>
          <w:szCs w:val="21"/>
          <w:lang w:val="zh-CN"/>
        </w:rPr>
        <w:t>看到</w:t>
      </w:r>
      <w:r w:rsidRPr="009B16A0">
        <w:rPr>
          <w:rFonts w:asciiTheme="minorEastAsia" w:eastAsiaTheme="minorEastAsia" w:hAnsiTheme="minorEastAsia"/>
          <w:sz w:val="21"/>
          <w:szCs w:val="21"/>
          <w:lang w:val="zh-CN"/>
        </w:rPr>
        <w:t>所有代表团</w:t>
      </w:r>
      <w:r w:rsidRPr="009B16A0">
        <w:rPr>
          <w:rFonts w:asciiTheme="minorEastAsia" w:eastAsiaTheme="minorEastAsia" w:hAnsiTheme="minorEastAsia" w:hint="eastAsia"/>
          <w:sz w:val="21"/>
          <w:szCs w:val="21"/>
          <w:lang w:val="zh-CN"/>
        </w:rPr>
        <w:t>在</w:t>
      </w:r>
      <w:r w:rsidRPr="009B16A0">
        <w:rPr>
          <w:rFonts w:asciiTheme="minorEastAsia" w:eastAsiaTheme="minorEastAsia" w:hAnsiTheme="minorEastAsia"/>
          <w:sz w:val="21"/>
          <w:szCs w:val="21"/>
          <w:lang w:val="zh-CN"/>
        </w:rPr>
        <w:t>处理这三个客体</w:t>
      </w:r>
      <w:r w:rsidRPr="009B16A0">
        <w:rPr>
          <w:rFonts w:asciiTheme="minorEastAsia" w:eastAsiaTheme="minorEastAsia" w:hAnsiTheme="minorEastAsia" w:hint="eastAsia"/>
          <w:sz w:val="21"/>
          <w:szCs w:val="21"/>
          <w:lang w:val="zh-CN"/>
        </w:rPr>
        <w:t>时</w:t>
      </w:r>
      <w:r w:rsidRPr="009B16A0">
        <w:rPr>
          <w:rFonts w:asciiTheme="minorEastAsia" w:eastAsiaTheme="minorEastAsia" w:hAnsiTheme="minorEastAsia"/>
          <w:sz w:val="21"/>
          <w:szCs w:val="21"/>
          <w:lang w:val="zh-CN"/>
        </w:rPr>
        <w:t>展现</w:t>
      </w:r>
      <w:r w:rsidRPr="009B16A0">
        <w:rPr>
          <w:rFonts w:asciiTheme="minorEastAsia" w:eastAsiaTheme="minorEastAsia" w:hAnsiTheme="minorEastAsia" w:hint="eastAsia"/>
          <w:sz w:val="21"/>
          <w:szCs w:val="21"/>
          <w:lang w:val="zh-CN"/>
        </w:rPr>
        <w:t>出</w:t>
      </w:r>
      <w:r w:rsidRPr="009B16A0">
        <w:rPr>
          <w:rFonts w:asciiTheme="minorEastAsia" w:eastAsiaTheme="minorEastAsia" w:hAnsiTheme="minorEastAsia"/>
          <w:sz w:val="21"/>
          <w:szCs w:val="21"/>
          <w:lang w:val="zh-CN"/>
        </w:rPr>
        <w:t>认真</w:t>
      </w:r>
      <w:r w:rsidRPr="009B16A0">
        <w:rPr>
          <w:rFonts w:asciiTheme="minorEastAsia" w:eastAsiaTheme="minorEastAsia" w:hAnsiTheme="minorEastAsia" w:hint="eastAsia"/>
          <w:sz w:val="21"/>
          <w:szCs w:val="21"/>
          <w:lang w:val="zh-CN"/>
        </w:rPr>
        <w:t>态度</w:t>
      </w:r>
      <w:r w:rsidRPr="009B16A0">
        <w:rPr>
          <w:rFonts w:asciiTheme="minorEastAsia" w:eastAsiaTheme="minorEastAsia" w:hAnsiTheme="minorEastAsia"/>
          <w:sz w:val="21"/>
          <w:szCs w:val="21"/>
          <w:lang w:val="zh-CN"/>
        </w:rPr>
        <w:t>和奉献精神，以及在这两年中取得了非常显著的进展。他相信IGC将继续在新</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任务授权</w:t>
      </w:r>
      <w:r w:rsidRPr="009B16A0">
        <w:rPr>
          <w:rFonts w:asciiTheme="minorEastAsia" w:eastAsiaTheme="minorEastAsia" w:hAnsiTheme="minorEastAsia" w:hint="eastAsia"/>
          <w:sz w:val="21"/>
          <w:szCs w:val="21"/>
          <w:lang w:val="zh-CN"/>
        </w:rPr>
        <w:t>下</w:t>
      </w:r>
      <w:r w:rsidRPr="009B16A0">
        <w:rPr>
          <w:rFonts w:asciiTheme="minorEastAsia" w:eastAsiaTheme="minorEastAsia" w:hAnsiTheme="minorEastAsia"/>
          <w:sz w:val="21"/>
          <w:szCs w:val="21"/>
          <w:lang w:val="zh-CN"/>
        </w:rPr>
        <w:t>取得进展。IGC的影响力遍及全</w:t>
      </w:r>
      <w:r w:rsidRPr="009B16A0">
        <w:rPr>
          <w:rFonts w:asciiTheme="minorEastAsia" w:eastAsiaTheme="minorEastAsia" w:hAnsiTheme="minorEastAsia" w:hint="eastAsia"/>
          <w:sz w:val="21"/>
          <w:szCs w:val="21"/>
          <w:lang w:val="zh-CN"/>
        </w:rPr>
        <w:t>世界</w:t>
      </w:r>
      <w:r w:rsidRPr="009B16A0">
        <w:rPr>
          <w:rFonts w:asciiTheme="minorEastAsia" w:eastAsiaTheme="minorEastAsia" w:hAnsiTheme="minorEastAsia"/>
          <w:sz w:val="21"/>
          <w:szCs w:val="21"/>
          <w:lang w:val="zh-CN"/>
        </w:rPr>
        <w:t>，这意味着许多人都在期待IGC取得进展。IGC继续在</w:t>
      </w:r>
      <w:r w:rsidRPr="009B16A0">
        <w:rPr>
          <w:rFonts w:asciiTheme="minorEastAsia" w:eastAsiaTheme="minorEastAsia" w:hAnsiTheme="minorEastAsia" w:hint="eastAsia"/>
          <w:sz w:val="21"/>
          <w:szCs w:val="21"/>
          <w:lang w:val="zh-CN"/>
        </w:rPr>
        <w:t>满足</w:t>
      </w:r>
      <w:r w:rsidRPr="009B16A0">
        <w:rPr>
          <w:rFonts w:asciiTheme="minorEastAsia" w:eastAsiaTheme="minorEastAsia" w:hAnsiTheme="minorEastAsia"/>
          <w:sz w:val="21"/>
          <w:szCs w:val="21"/>
          <w:lang w:val="zh-CN"/>
        </w:rPr>
        <w:t>世界</w:t>
      </w:r>
      <w:r w:rsidRPr="009B16A0">
        <w:rPr>
          <w:rFonts w:asciiTheme="minorEastAsia" w:eastAsiaTheme="minorEastAsia" w:hAnsiTheme="minorEastAsia" w:hint="eastAsia"/>
          <w:sz w:val="21"/>
          <w:szCs w:val="21"/>
          <w:lang w:val="zh-CN"/>
        </w:rPr>
        <w:t>各地</w:t>
      </w:r>
      <w:r w:rsidRPr="009B16A0">
        <w:rPr>
          <w:rFonts w:asciiTheme="minorEastAsia" w:eastAsiaTheme="minorEastAsia" w:hAnsiTheme="minorEastAsia"/>
          <w:sz w:val="21"/>
          <w:szCs w:val="21"/>
          <w:lang w:val="zh-CN"/>
        </w:rPr>
        <w:t>人民的期望。所有的讨论</w:t>
      </w:r>
      <w:r w:rsidRPr="009B16A0">
        <w:rPr>
          <w:rFonts w:asciiTheme="minorEastAsia" w:eastAsiaTheme="minorEastAsia" w:hAnsiTheme="minorEastAsia" w:hint="eastAsia"/>
          <w:sz w:val="21"/>
          <w:szCs w:val="21"/>
          <w:lang w:val="zh-CN"/>
        </w:rPr>
        <w:t>也</w:t>
      </w:r>
      <w:r w:rsidRPr="009B16A0">
        <w:rPr>
          <w:rFonts w:asciiTheme="minorEastAsia" w:eastAsiaTheme="minorEastAsia" w:hAnsiTheme="minorEastAsia"/>
          <w:sz w:val="21"/>
          <w:szCs w:val="21"/>
          <w:lang w:val="zh-CN"/>
        </w:rPr>
        <w:t>都围绕</w:t>
      </w:r>
      <w:r w:rsidRPr="009B16A0">
        <w:rPr>
          <w:rFonts w:asciiTheme="minorEastAsia" w:eastAsiaTheme="minorEastAsia" w:hAnsiTheme="minorEastAsia" w:hint="eastAsia"/>
          <w:sz w:val="21"/>
          <w:szCs w:val="21"/>
          <w:lang w:val="zh-CN"/>
        </w:rPr>
        <w:t>着</w:t>
      </w:r>
      <w:r w:rsidRPr="009B16A0">
        <w:rPr>
          <w:rFonts w:asciiTheme="minorEastAsia" w:eastAsiaTheme="minorEastAsia" w:hAnsiTheme="minorEastAsia"/>
          <w:sz w:val="21"/>
          <w:szCs w:val="21"/>
          <w:lang w:val="zh-CN"/>
        </w:rPr>
        <w:t>IGC进行。他满意地看到，在这两年</w:t>
      </w:r>
      <w:r w:rsidRPr="009B16A0">
        <w:rPr>
          <w:rFonts w:asciiTheme="minorEastAsia" w:eastAsiaTheme="minorEastAsia" w:hAnsiTheme="minorEastAsia" w:hint="eastAsia"/>
          <w:sz w:val="21"/>
          <w:szCs w:val="21"/>
          <w:lang w:val="zh-CN"/>
        </w:rPr>
        <w:t>里</w:t>
      </w:r>
      <w:r w:rsidRPr="009B16A0">
        <w:rPr>
          <w:rFonts w:asciiTheme="minorEastAsia" w:eastAsiaTheme="minorEastAsia" w:hAnsiTheme="minorEastAsia"/>
          <w:sz w:val="21"/>
          <w:szCs w:val="21"/>
          <w:lang w:val="zh-CN"/>
        </w:rPr>
        <w:t>，不仅是IGC</w:t>
      </w:r>
      <w:r w:rsidRPr="009B16A0">
        <w:rPr>
          <w:rFonts w:asciiTheme="minorEastAsia" w:eastAsiaTheme="minorEastAsia" w:hAnsiTheme="minorEastAsia" w:hint="eastAsia"/>
          <w:sz w:val="21"/>
          <w:szCs w:val="21"/>
          <w:lang w:val="zh-CN"/>
        </w:rPr>
        <w:t>的</w:t>
      </w:r>
      <w:r w:rsidRPr="009B16A0">
        <w:rPr>
          <w:rFonts w:asciiTheme="minorEastAsia" w:eastAsiaTheme="minorEastAsia" w:hAnsiTheme="minorEastAsia"/>
          <w:sz w:val="21"/>
          <w:szCs w:val="21"/>
          <w:lang w:val="zh-CN"/>
        </w:rPr>
        <w:t>工作人</w:t>
      </w:r>
      <w:r w:rsidRPr="009B16A0">
        <w:rPr>
          <w:rFonts w:asciiTheme="minorEastAsia" w:eastAsiaTheme="minorEastAsia" w:hAnsiTheme="minorEastAsia" w:hint="eastAsia"/>
          <w:sz w:val="21"/>
          <w:szCs w:val="21"/>
          <w:lang w:val="zh-CN"/>
        </w:rPr>
        <w:t>员</w:t>
      </w:r>
      <w:r w:rsidRPr="009B16A0">
        <w:rPr>
          <w:rFonts w:asciiTheme="minorEastAsia" w:eastAsiaTheme="minorEastAsia" w:hAnsiTheme="minorEastAsia"/>
          <w:sz w:val="21"/>
          <w:szCs w:val="21"/>
          <w:lang w:val="zh-CN"/>
        </w:rPr>
        <w:t>，而且还有协调人以及</w:t>
      </w:r>
      <w:r w:rsidRPr="009B16A0">
        <w:rPr>
          <w:rFonts w:asciiTheme="minorEastAsia" w:eastAsiaTheme="minorEastAsia" w:hAnsiTheme="minorEastAsia" w:hint="eastAsia"/>
          <w:sz w:val="21"/>
          <w:szCs w:val="21"/>
          <w:lang w:val="zh-CN"/>
        </w:rPr>
        <w:t>特设</w:t>
      </w:r>
      <w:r w:rsidRPr="009B16A0">
        <w:rPr>
          <w:rFonts w:asciiTheme="minorEastAsia" w:eastAsiaTheme="minorEastAsia" w:hAnsiTheme="minorEastAsia"/>
          <w:sz w:val="21"/>
          <w:szCs w:val="21"/>
          <w:lang w:val="zh-CN"/>
        </w:rPr>
        <w:t>专家组的共同主席和成员等</w:t>
      </w:r>
      <w:r w:rsidRPr="009B16A0">
        <w:rPr>
          <w:rFonts w:asciiTheme="minorEastAsia" w:eastAsiaTheme="minorEastAsia" w:hAnsiTheme="minorEastAsia" w:hint="eastAsia"/>
          <w:sz w:val="21"/>
          <w:szCs w:val="21"/>
          <w:lang w:val="zh-CN"/>
        </w:rPr>
        <w:t>担任</w:t>
      </w:r>
      <w:r w:rsidRPr="009B16A0">
        <w:rPr>
          <w:rFonts w:asciiTheme="minorEastAsia" w:eastAsiaTheme="minorEastAsia" w:hAnsiTheme="minorEastAsia"/>
          <w:sz w:val="21"/>
          <w:szCs w:val="21"/>
          <w:lang w:val="zh-CN"/>
        </w:rPr>
        <w:t>不同职务的人，都作出了巨大努力。他对所取得的进展表示感谢。他对与会者始终认可传统知识司和产权组织的一些同事，包括口译员和会务</w:t>
      </w:r>
      <w:r w:rsidRPr="009B16A0">
        <w:rPr>
          <w:rFonts w:asciiTheme="minorEastAsia" w:eastAsiaTheme="minorEastAsia" w:hAnsiTheme="minorEastAsia" w:hint="eastAsia"/>
          <w:sz w:val="21"/>
          <w:szCs w:val="21"/>
          <w:lang w:val="zh-CN"/>
        </w:rPr>
        <w:t>科</w:t>
      </w:r>
      <w:r w:rsidRPr="009B16A0">
        <w:rPr>
          <w:rFonts w:asciiTheme="minorEastAsia" w:eastAsiaTheme="minorEastAsia" w:hAnsiTheme="minorEastAsia"/>
          <w:sz w:val="21"/>
          <w:szCs w:val="21"/>
          <w:lang w:val="zh-CN"/>
        </w:rPr>
        <w:t>的同事所做的出色工作表示感激。还有许多幕后工作</w:t>
      </w:r>
      <w:r w:rsidRPr="009B16A0">
        <w:rPr>
          <w:rFonts w:asciiTheme="minorEastAsia" w:eastAsiaTheme="minorEastAsia" w:hAnsiTheme="minorEastAsia" w:hint="eastAsia"/>
          <w:sz w:val="21"/>
          <w:szCs w:val="21"/>
          <w:lang w:val="zh-CN"/>
        </w:rPr>
        <w:t>者</w:t>
      </w:r>
      <w:r w:rsidRPr="009B16A0">
        <w:rPr>
          <w:rFonts w:asciiTheme="minorEastAsia" w:eastAsiaTheme="minorEastAsia" w:hAnsiTheme="minorEastAsia"/>
          <w:sz w:val="21"/>
          <w:szCs w:val="21"/>
          <w:lang w:val="zh-CN"/>
        </w:rPr>
        <w:t>为确保六届IGC会议每两年期成功举行一</w:t>
      </w:r>
      <w:r w:rsidRPr="009B16A0">
        <w:rPr>
          <w:rFonts w:asciiTheme="minorEastAsia" w:eastAsiaTheme="minorEastAsia" w:hAnsiTheme="minorEastAsia" w:hint="eastAsia"/>
          <w:sz w:val="21"/>
          <w:szCs w:val="21"/>
          <w:lang w:val="zh-CN"/>
        </w:rPr>
        <w:t>届</w:t>
      </w:r>
      <w:r w:rsidRPr="009B16A0">
        <w:rPr>
          <w:rFonts w:asciiTheme="minorEastAsia" w:eastAsiaTheme="minorEastAsia" w:hAnsiTheme="minorEastAsia"/>
          <w:sz w:val="21"/>
          <w:szCs w:val="21"/>
          <w:lang w:val="zh-CN"/>
        </w:rPr>
        <w:t>作出</w:t>
      </w:r>
      <w:r w:rsidRPr="009B16A0">
        <w:rPr>
          <w:rFonts w:asciiTheme="minorEastAsia" w:eastAsiaTheme="minorEastAsia" w:hAnsiTheme="minorEastAsia" w:hint="eastAsia"/>
          <w:sz w:val="21"/>
          <w:szCs w:val="21"/>
          <w:lang w:val="zh-CN"/>
        </w:rPr>
        <w:t>了</w:t>
      </w:r>
      <w:r w:rsidRPr="009B16A0">
        <w:rPr>
          <w:rFonts w:asciiTheme="minorEastAsia" w:eastAsiaTheme="minorEastAsia" w:hAnsiTheme="minorEastAsia"/>
          <w:sz w:val="21"/>
          <w:szCs w:val="21"/>
          <w:lang w:val="zh-CN"/>
        </w:rPr>
        <w:t>贡献。他也向所有</w:t>
      </w:r>
      <w:r w:rsidRPr="009B16A0">
        <w:rPr>
          <w:rFonts w:asciiTheme="minorEastAsia" w:eastAsiaTheme="minorEastAsia" w:hAnsiTheme="minorEastAsia" w:hint="eastAsia"/>
          <w:sz w:val="21"/>
          <w:szCs w:val="21"/>
          <w:lang w:val="zh-CN"/>
        </w:rPr>
        <w:t>默默无闻者</w:t>
      </w:r>
      <w:r w:rsidRPr="009B16A0">
        <w:rPr>
          <w:rFonts w:asciiTheme="minorEastAsia" w:eastAsiaTheme="minorEastAsia" w:hAnsiTheme="minorEastAsia"/>
          <w:sz w:val="21"/>
          <w:szCs w:val="21"/>
          <w:lang w:val="zh-CN"/>
        </w:rPr>
        <w:t>表达感激之情。他还注意到，传统知识司不仅为IGC提供了出色的服务，而且还提供了能力建设工作。他期待在新的一年热情</w:t>
      </w:r>
      <w:r w:rsidRPr="009B16A0">
        <w:rPr>
          <w:rFonts w:asciiTheme="minorEastAsia" w:eastAsiaTheme="minorEastAsia" w:hAnsiTheme="minorEastAsia" w:hint="eastAsia"/>
          <w:sz w:val="21"/>
          <w:szCs w:val="21"/>
          <w:lang w:val="zh-CN"/>
        </w:rPr>
        <w:t>接待</w:t>
      </w:r>
      <w:r w:rsidRPr="009B16A0">
        <w:rPr>
          <w:rFonts w:asciiTheme="minorEastAsia" w:eastAsiaTheme="minorEastAsia" w:hAnsiTheme="minorEastAsia"/>
          <w:sz w:val="21"/>
          <w:szCs w:val="21"/>
          <w:lang w:val="zh-CN"/>
        </w:rPr>
        <w:t>所有与会者参与新任务授权。</w:t>
      </w:r>
    </w:p>
    <w:p w14:paraId="6DBC4650" w14:textId="77777777" w:rsidR="00F872B3" w:rsidRPr="009B16A0" w:rsidRDefault="00F872B3" w:rsidP="00AC6C20">
      <w:pPr>
        <w:pStyle w:val="ListParagraph"/>
        <w:numPr>
          <w:ilvl w:val="0"/>
          <w:numId w:val="16"/>
        </w:numPr>
        <w:overflowPunct w:val="0"/>
        <w:spacing w:afterLines="50" w:after="120" w:line="340" w:lineRule="atLeast"/>
        <w:ind w:left="0" w:firstLine="0"/>
        <w:contextualSpacing w:val="0"/>
        <w:jc w:val="both"/>
        <w:rPr>
          <w:rFonts w:asciiTheme="minorEastAsia" w:eastAsiaTheme="minorEastAsia" w:hAnsiTheme="minorEastAsia"/>
          <w:sz w:val="21"/>
          <w:szCs w:val="21"/>
        </w:rPr>
      </w:pPr>
      <w:r w:rsidRPr="009B16A0">
        <w:rPr>
          <w:rFonts w:asciiTheme="minorEastAsia" w:eastAsiaTheme="minorEastAsia" w:hAnsiTheme="minorEastAsia"/>
          <w:sz w:val="21"/>
          <w:szCs w:val="21"/>
          <w:lang w:val="zh-CN"/>
        </w:rPr>
        <w:t>主席宣布会议闭幕。</w:t>
      </w:r>
    </w:p>
    <w:p w14:paraId="07153140" w14:textId="77777777" w:rsidR="00F872B3" w:rsidRPr="001B6B6A" w:rsidRDefault="00F872B3" w:rsidP="001B6B6A">
      <w:pPr>
        <w:pStyle w:val="ListParagraph"/>
        <w:overflowPunct w:val="0"/>
        <w:spacing w:afterLines="50" w:after="120" w:line="340" w:lineRule="atLeast"/>
        <w:ind w:left="5534"/>
        <w:contextualSpacing w:val="0"/>
        <w:jc w:val="both"/>
        <w:rPr>
          <w:rFonts w:ascii="KaiTi" w:eastAsia="KaiTi" w:hAnsi="KaiTi"/>
          <w:sz w:val="21"/>
          <w:szCs w:val="21"/>
        </w:rPr>
      </w:pPr>
      <w:r w:rsidRPr="001B6B6A">
        <w:rPr>
          <w:rFonts w:ascii="KaiTi" w:eastAsia="KaiTi" w:hAnsi="KaiTi" w:hint="eastAsia"/>
          <w:iCs/>
          <w:sz w:val="21"/>
          <w:szCs w:val="21"/>
          <w:lang w:val="zh-CN"/>
        </w:rPr>
        <w:t>关于议程第10项的决定：</w:t>
      </w:r>
    </w:p>
    <w:p w14:paraId="05028CC3" w14:textId="77777777" w:rsidR="00F872B3" w:rsidRPr="001B6B6A" w:rsidRDefault="00F872B3" w:rsidP="001B6B6A">
      <w:pPr>
        <w:pStyle w:val="ListParagraph"/>
        <w:numPr>
          <w:ilvl w:val="0"/>
          <w:numId w:val="16"/>
        </w:numPr>
        <w:overflowPunct w:val="0"/>
        <w:spacing w:afterLines="50" w:after="120" w:line="340" w:lineRule="atLeast"/>
        <w:ind w:left="5534" w:firstLine="0"/>
        <w:contextualSpacing w:val="0"/>
        <w:jc w:val="both"/>
        <w:rPr>
          <w:rFonts w:ascii="KaiTi" w:eastAsia="KaiTi" w:hAnsi="KaiTi"/>
          <w:sz w:val="21"/>
          <w:szCs w:val="21"/>
        </w:rPr>
      </w:pPr>
      <w:r w:rsidRPr="001B6B6A">
        <w:rPr>
          <w:rFonts w:ascii="KaiTi" w:eastAsia="KaiTi" w:hAnsi="KaiTi" w:hint="eastAsia"/>
          <w:iCs/>
          <w:sz w:val="21"/>
          <w:szCs w:val="21"/>
          <w:lang w:val="zh-CN"/>
        </w:rPr>
        <w:t>委员会于2019年6月21日通过了关于议程第2、3、4、5、6、7和8项的决定。</w:t>
      </w:r>
      <w:r w:rsidRPr="001B6B6A">
        <w:rPr>
          <w:rFonts w:ascii="KaiTi" w:eastAsia="KaiTi" w:hAnsi="KaiTi" w:hint="eastAsia"/>
          <w:sz w:val="21"/>
          <w:szCs w:val="21"/>
          <w:lang w:val="zh-CN"/>
        </w:rPr>
        <w:t>委员会同意，2019年9月6日之前，将编写并分发一份载有这些决定的议定案文和本届委员会会议上所有发言的书面报告草案。</w:t>
      </w:r>
      <w:r w:rsidRPr="001B6B6A">
        <w:rPr>
          <w:rFonts w:ascii="KaiTi" w:eastAsia="KaiTi" w:hAnsi="KaiTi" w:hint="eastAsia"/>
          <w:iCs/>
          <w:sz w:val="21"/>
          <w:szCs w:val="21"/>
          <w:lang w:val="zh-CN"/>
        </w:rPr>
        <w:t>届时将请委员会与会者对该报告草案中所载的发言提出书面修改意见，然后向委员会与会者分发该报告草案的最终稿，在委员会下届会议上通过</w:t>
      </w:r>
      <w:r w:rsidRPr="001B6B6A">
        <w:rPr>
          <w:rFonts w:ascii="KaiTi" w:eastAsia="KaiTi" w:hAnsi="KaiTi"/>
          <w:iCs/>
          <w:sz w:val="21"/>
          <w:szCs w:val="21"/>
          <w:lang w:val="zh-CN"/>
        </w:rPr>
        <w:t>。</w:t>
      </w:r>
    </w:p>
    <w:p w14:paraId="791EC16B" w14:textId="77777777" w:rsidR="00F872B3" w:rsidRPr="009B16A0" w:rsidRDefault="00F872B3" w:rsidP="00BC22CF">
      <w:pPr>
        <w:pStyle w:val="ListParagraph"/>
        <w:overflowPunct w:val="0"/>
        <w:ind w:left="5533"/>
        <w:rPr>
          <w:rFonts w:ascii="Times New Roman" w:eastAsiaTheme="minorEastAsia" w:hAnsi="Times New Roman"/>
          <w:szCs w:val="22"/>
        </w:rPr>
      </w:pPr>
    </w:p>
    <w:p w14:paraId="2BEF2613" w14:textId="77777777" w:rsidR="00F872B3" w:rsidRPr="001B6B6A" w:rsidRDefault="00F872B3" w:rsidP="001B6B6A">
      <w:pPr>
        <w:pStyle w:val="ListParagraph"/>
        <w:overflowPunct w:val="0"/>
        <w:spacing w:afterLines="50" w:after="120" w:line="340" w:lineRule="atLeast"/>
        <w:ind w:left="5534"/>
        <w:contextualSpacing w:val="0"/>
        <w:jc w:val="both"/>
        <w:rPr>
          <w:rFonts w:ascii="KaiTi" w:eastAsia="KaiTi" w:hAnsi="KaiTi"/>
          <w:sz w:val="21"/>
          <w:szCs w:val="21"/>
          <w:lang w:val="fr-FR"/>
        </w:rPr>
        <w:sectPr w:rsidR="00F872B3" w:rsidRPr="001B6B6A" w:rsidSect="009B16A0">
          <w:headerReference w:type="default" r:id="rId9"/>
          <w:endnotePr>
            <w:numFmt w:val="decimal"/>
          </w:endnotePr>
          <w:pgSz w:w="11907" w:h="16840" w:code="9"/>
          <w:pgMar w:top="567" w:right="1134" w:bottom="1418" w:left="1418" w:header="510" w:footer="1021" w:gutter="0"/>
          <w:cols w:space="720"/>
          <w:titlePg/>
          <w:docGrid w:linePitch="299"/>
        </w:sectPr>
      </w:pPr>
      <w:r w:rsidRPr="001B6B6A">
        <w:rPr>
          <w:rFonts w:ascii="KaiTi" w:eastAsia="KaiTi" w:hAnsi="KaiTi"/>
          <w:sz w:val="21"/>
          <w:szCs w:val="21"/>
          <w:lang w:val="fr-FR"/>
        </w:rPr>
        <w:t>[</w:t>
      </w:r>
      <w:r w:rsidRPr="001B6B6A">
        <w:rPr>
          <w:rFonts w:ascii="KaiTi" w:eastAsia="KaiTi" w:hAnsi="KaiTi"/>
          <w:sz w:val="21"/>
          <w:szCs w:val="21"/>
          <w:lang w:val="zh-CN"/>
        </w:rPr>
        <w:t>后接附件</w:t>
      </w:r>
      <w:r w:rsidRPr="001B6B6A">
        <w:rPr>
          <w:rFonts w:ascii="KaiTi" w:eastAsia="KaiTi" w:hAnsi="KaiTi"/>
          <w:sz w:val="21"/>
          <w:szCs w:val="21"/>
          <w:lang w:val="fr-FR"/>
        </w:rPr>
        <w:t>]</w:t>
      </w:r>
    </w:p>
    <w:p w14:paraId="6061BC56" w14:textId="77777777" w:rsidR="00C430FD" w:rsidRPr="009B16A0" w:rsidRDefault="00C430FD" w:rsidP="00C430FD">
      <w:pPr>
        <w:pStyle w:val="Default"/>
        <w:rPr>
          <w:sz w:val="22"/>
          <w:szCs w:val="22"/>
          <w:lang w:val="fr-CH"/>
        </w:rPr>
      </w:pPr>
      <w:r w:rsidRPr="009B16A0">
        <w:rPr>
          <w:b/>
          <w:bCs/>
          <w:sz w:val="22"/>
          <w:szCs w:val="22"/>
          <w:lang w:val="fr-CH"/>
        </w:rPr>
        <w:lastRenderedPageBreak/>
        <w:t xml:space="preserve">LISTE DES PARTICIPANTS/ </w:t>
      </w:r>
    </w:p>
    <w:p w14:paraId="20830B8E" w14:textId="77777777" w:rsidR="00C430FD" w:rsidRDefault="00C430FD" w:rsidP="00C430FD">
      <w:pPr>
        <w:rPr>
          <w:b/>
          <w:bCs/>
          <w:szCs w:val="22"/>
        </w:rPr>
      </w:pPr>
      <w:r>
        <w:rPr>
          <w:b/>
          <w:bCs/>
          <w:szCs w:val="22"/>
        </w:rPr>
        <w:t>LIST OF PARTIPANTS</w:t>
      </w:r>
    </w:p>
    <w:p w14:paraId="5E5F1808" w14:textId="77777777" w:rsidR="00C430FD" w:rsidRDefault="00C430FD" w:rsidP="00C430FD">
      <w:pPr>
        <w:rPr>
          <w:caps/>
          <w:szCs w:val="22"/>
          <w:u w:val="single"/>
          <w:lang w:val="fr-FR"/>
        </w:rPr>
      </w:pPr>
    </w:p>
    <w:p w14:paraId="0129D5C2" w14:textId="77777777" w:rsidR="00C430FD" w:rsidRPr="00D67F18" w:rsidRDefault="00C430FD" w:rsidP="00C430FD">
      <w:pPr>
        <w:pStyle w:val="ListParagraph"/>
        <w:numPr>
          <w:ilvl w:val="0"/>
          <w:numId w:val="11"/>
        </w:numPr>
        <w:ind w:left="360" w:hanging="360"/>
        <w:rPr>
          <w:caps/>
          <w:szCs w:val="22"/>
          <w:u w:val="single"/>
          <w:lang w:val="fr-FR"/>
        </w:rPr>
      </w:pPr>
      <w:r w:rsidRPr="00D67F18">
        <w:rPr>
          <w:caps/>
          <w:szCs w:val="22"/>
          <w:u w:val="single"/>
          <w:lang w:val="fr-FR"/>
        </w:rPr>
        <w:t>ÉTATS/STATES</w:t>
      </w:r>
    </w:p>
    <w:p w14:paraId="3CFA27B4" w14:textId="77777777" w:rsidR="00C430FD" w:rsidRPr="0076791D" w:rsidRDefault="00C430FD" w:rsidP="00C430FD">
      <w:pPr>
        <w:pStyle w:val="BodyText"/>
        <w:spacing w:after="0"/>
        <w:rPr>
          <w:szCs w:val="22"/>
          <w:lang w:val="fr-FR"/>
        </w:rPr>
      </w:pPr>
    </w:p>
    <w:p w14:paraId="63D1EF05" w14:textId="77777777" w:rsidR="00C430FD" w:rsidRPr="0076791D" w:rsidRDefault="00C430FD" w:rsidP="00C430FD">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(dans l’ordre alphabétique des noms français des États)</w:t>
      </w:r>
    </w:p>
    <w:p w14:paraId="07CB74D4" w14:textId="77777777" w:rsidR="00C430FD" w:rsidRPr="0076791D" w:rsidRDefault="00C430FD" w:rsidP="00C430FD">
      <w:pPr>
        <w:rPr>
          <w:szCs w:val="22"/>
        </w:rPr>
      </w:pPr>
      <w:r w:rsidRPr="0076791D">
        <w:rPr>
          <w:szCs w:val="22"/>
        </w:rPr>
        <w:t>(in the alphabetical order of the names in French of the States)</w:t>
      </w:r>
    </w:p>
    <w:p w14:paraId="234D8C9C" w14:textId="77777777" w:rsidR="00C430FD" w:rsidRDefault="00C430FD" w:rsidP="00C430FD">
      <w:pPr>
        <w:rPr>
          <w:szCs w:val="22"/>
        </w:rPr>
      </w:pPr>
    </w:p>
    <w:p w14:paraId="7117FADC" w14:textId="77777777" w:rsidR="00C430FD" w:rsidRDefault="00C430FD" w:rsidP="00C430FD">
      <w:pPr>
        <w:rPr>
          <w:szCs w:val="22"/>
          <w:u w:val="single"/>
        </w:rPr>
      </w:pPr>
    </w:p>
    <w:p w14:paraId="3FFFC0FC" w14:textId="77777777" w:rsidR="00C430FD" w:rsidRDefault="00C430FD" w:rsidP="00C430FD">
      <w:pPr>
        <w:rPr>
          <w:szCs w:val="22"/>
          <w:u w:val="single"/>
        </w:rPr>
      </w:pPr>
    </w:p>
    <w:p w14:paraId="519B4F26" w14:textId="77777777" w:rsidR="00C430FD" w:rsidRPr="00D67F18" w:rsidRDefault="00C430FD" w:rsidP="00C430FD">
      <w:pPr>
        <w:rPr>
          <w:szCs w:val="22"/>
          <w:u w:val="single"/>
        </w:rPr>
      </w:pPr>
      <w:r w:rsidRPr="00D67F18">
        <w:rPr>
          <w:szCs w:val="22"/>
          <w:u w:val="single"/>
        </w:rPr>
        <w:t>AFRIQUE DU SUD/SOUTH AFRICA</w:t>
      </w:r>
    </w:p>
    <w:p w14:paraId="4E384935" w14:textId="77777777" w:rsidR="00C430FD" w:rsidRPr="00D67F18" w:rsidRDefault="00C430FD" w:rsidP="00C430FD">
      <w:pPr>
        <w:rPr>
          <w:szCs w:val="22"/>
          <w:u w:val="single"/>
        </w:rPr>
      </w:pPr>
    </w:p>
    <w:p w14:paraId="605D5F60" w14:textId="77777777" w:rsidR="00C430FD" w:rsidRDefault="00C430FD" w:rsidP="00C430FD">
      <w:pPr>
        <w:rPr>
          <w:szCs w:val="22"/>
        </w:rPr>
      </w:pPr>
      <w:r>
        <w:rPr>
          <w:szCs w:val="22"/>
        </w:rPr>
        <w:t>Yonah SELETI (Mr.), Chief Director, Department of Science and Technology (DST), Ministry of Science and Technology, Pretoria</w:t>
      </w:r>
    </w:p>
    <w:p w14:paraId="7920E001" w14:textId="77777777" w:rsidR="00C430FD" w:rsidRDefault="00C430FD" w:rsidP="00C430FD">
      <w:pPr>
        <w:rPr>
          <w:szCs w:val="22"/>
        </w:rPr>
      </w:pPr>
    </w:p>
    <w:p w14:paraId="7D3E8969" w14:textId="77777777" w:rsidR="00C430FD" w:rsidRDefault="00C430FD" w:rsidP="00C430FD">
      <w:pPr>
        <w:rPr>
          <w:szCs w:val="22"/>
        </w:rPr>
      </w:pPr>
      <w:r>
        <w:rPr>
          <w:szCs w:val="22"/>
        </w:rPr>
        <w:t>Tom SUCHANANDAN (Mr.), Director, Advocacy and Policy Development, Department of Science and Technology (DST), Ministry of Science and Technology, Pretoria</w:t>
      </w:r>
    </w:p>
    <w:p w14:paraId="632A7582" w14:textId="77777777" w:rsidR="00C430FD" w:rsidRDefault="00C430FD" w:rsidP="00C430FD">
      <w:pPr>
        <w:rPr>
          <w:szCs w:val="22"/>
        </w:rPr>
      </w:pPr>
    </w:p>
    <w:p w14:paraId="6EEAD982" w14:textId="77777777" w:rsidR="00C430FD" w:rsidRDefault="00C430FD" w:rsidP="00C430FD">
      <w:pPr>
        <w:rPr>
          <w:szCs w:val="22"/>
        </w:rPr>
      </w:pPr>
      <w:r>
        <w:rPr>
          <w:szCs w:val="22"/>
        </w:rPr>
        <w:t>Meshendri PADAYACHY (Ms.), Deputy Director, Intellectual Property Law and Policy, Ministry of Trade and Industry, Pretoria</w:t>
      </w:r>
    </w:p>
    <w:p w14:paraId="42A755E6" w14:textId="77777777" w:rsidR="00C430FD" w:rsidRDefault="00C430FD" w:rsidP="00C430FD">
      <w:pPr>
        <w:rPr>
          <w:szCs w:val="22"/>
        </w:rPr>
      </w:pPr>
      <w:r>
        <w:rPr>
          <w:szCs w:val="22"/>
          <w:u w:val="single"/>
        </w:rPr>
        <w:t xml:space="preserve">mpadayachy@thedti.gov.za </w:t>
      </w:r>
    </w:p>
    <w:p w14:paraId="28973432" w14:textId="77777777" w:rsidR="00C430FD" w:rsidRDefault="00C430FD" w:rsidP="00C430FD">
      <w:pPr>
        <w:rPr>
          <w:szCs w:val="22"/>
        </w:rPr>
      </w:pPr>
    </w:p>
    <w:p w14:paraId="4BBA1B42" w14:textId="77777777" w:rsidR="00C430FD" w:rsidRDefault="00C430FD" w:rsidP="00C430FD">
      <w:pPr>
        <w:rPr>
          <w:szCs w:val="22"/>
        </w:rPr>
      </w:pPr>
      <w:r>
        <w:rPr>
          <w:szCs w:val="22"/>
        </w:rPr>
        <w:t>Moses PHAHLANE (Mr.), Deputy Director, Multilateral Trade Issues, Multilateral Trade Relations, Department of International Relations and Cooperation, Pretoria</w:t>
      </w:r>
    </w:p>
    <w:p w14:paraId="3DB49C8D" w14:textId="77777777" w:rsidR="00C430FD" w:rsidRDefault="00C430FD" w:rsidP="00C430FD">
      <w:pPr>
        <w:rPr>
          <w:szCs w:val="22"/>
        </w:rPr>
      </w:pPr>
    </w:p>
    <w:p w14:paraId="54E6A470" w14:textId="77777777" w:rsidR="00C430FD" w:rsidRDefault="00C430FD" w:rsidP="00C430FD">
      <w:pPr>
        <w:rPr>
          <w:szCs w:val="22"/>
        </w:rPr>
      </w:pPr>
      <w:r>
        <w:rPr>
          <w:szCs w:val="22"/>
        </w:rPr>
        <w:t xml:space="preserve">Mandla NKABENI (Mr.), </w:t>
      </w:r>
      <w:r w:rsidRPr="00682746">
        <w:rPr>
          <w:szCs w:val="22"/>
        </w:rPr>
        <w:t>Assistant Director</w:t>
      </w:r>
      <w:r>
        <w:rPr>
          <w:szCs w:val="22"/>
        </w:rPr>
        <w:t xml:space="preserve">, Multilateral Trade Relations, </w:t>
      </w:r>
      <w:r w:rsidRPr="00682746">
        <w:rPr>
          <w:szCs w:val="22"/>
        </w:rPr>
        <w:t>Department of International Relations and Cooperation</w:t>
      </w:r>
      <w:r>
        <w:rPr>
          <w:szCs w:val="22"/>
        </w:rPr>
        <w:t>, Pretoria</w:t>
      </w:r>
    </w:p>
    <w:p w14:paraId="2F3F4703" w14:textId="77777777" w:rsidR="00C430FD" w:rsidRDefault="00C430FD" w:rsidP="00C430FD">
      <w:pPr>
        <w:rPr>
          <w:szCs w:val="22"/>
        </w:rPr>
      </w:pPr>
    </w:p>
    <w:p w14:paraId="29940E44" w14:textId="77777777" w:rsidR="00C430FD" w:rsidRPr="00E32FF1" w:rsidRDefault="00C430FD" w:rsidP="00C430FD">
      <w:pPr>
        <w:rPr>
          <w:szCs w:val="22"/>
        </w:rPr>
      </w:pPr>
    </w:p>
    <w:p w14:paraId="2FF407D1" w14:textId="77777777" w:rsidR="00C430FD" w:rsidRPr="00E32FF1" w:rsidRDefault="00C430FD" w:rsidP="00C430FD">
      <w:pPr>
        <w:rPr>
          <w:szCs w:val="22"/>
          <w:u w:val="single"/>
          <w:lang w:val="fr-CH"/>
        </w:rPr>
      </w:pPr>
      <w:r w:rsidRPr="00E32FF1">
        <w:rPr>
          <w:szCs w:val="22"/>
          <w:u w:val="single"/>
          <w:lang w:val="fr-CH"/>
        </w:rPr>
        <w:t>ALGÉRIE/ALGERIA</w:t>
      </w:r>
    </w:p>
    <w:p w14:paraId="3FDCB0D9" w14:textId="77777777" w:rsidR="00C430FD" w:rsidRPr="00E32FF1" w:rsidRDefault="00C430FD" w:rsidP="00C430FD">
      <w:pPr>
        <w:rPr>
          <w:szCs w:val="22"/>
          <w:u w:val="single"/>
          <w:lang w:val="fr-CH"/>
        </w:rPr>
      </w:pPr>
    </w:p>
    <w:p w14:paraId="10793918" w14:textId="77777777" w:rsidR="00C430FD" w:rsidRPr="00E32FF1" w:rsidRDefault="00C430FD" w:rsidP="00C430FD">
      <w:pPr>
        <w:rPr>
          <w:szCs w:val="22"/>
          <w:lang w:val="fr-CH"/>
        </w:rPr>
      </w:pPr>
      <w:r>
        <w:rPr>
          <w:szCs w:val="22"/>
          <w:lang w:val="fr-CH"/>
        </w:rPr>
        <w:t>Mo</w:t>
      </w:r>
      <w:r w:rsidRPr="00E32FF1">
        <w:rPr>
          <w:szCs w:val="22"/>
          <w:lang w:val="fr-CH"/>
        </w:rPr>
        <w:t>hamed BAKIR (M.), premier secrétaire, Mission permanente, Genève</w:t>
      </w:r>
    </w:p>
    <w:p w14:paraId="15901368" w14:textId="77777777" w:rsidR="00C430FD" w:rsidRPr="00E32FF1" w:rsidRDefault="00C430FD" w:rsidP="00C430FD">
      <w:pPr>
        <w:rPr>
          <w:szCs w:val="22"/>
          <w:lang w:val="fr-CH"/>
        </w:rPr>
      </w:pPr>
      <w:r w:rsidRPr="00E32FF1">
        <w:rPr>
          <w:szCs w:val="22"/>
          <w:u w:val="single"/>
          <w:lang w:val="fr-CH"/>
        </w:rPr>
        <w:t xml:space="preserve">bakir@mission-algeria.ch </w:t>
      </w:r>
    </w:p>
    <w:p w14:paraId="53452D69" w14:textId="77777777" w:rsidR="00C430FD" w:rsidRPr="00E32FF1" w:rsidRDefault="00C430FD" w:rsidP="00C430FD">
      <w:pPr>
        <w:rPr>
          <w:szCs w:val="22"/>
          <w:lang w:val="fr-CH"/>
        </w:rPr>
      </w:pPr>
    </w:p>
    <w:p w14:paraId="1FEBEA91" w14:textId="77777777" w:rsidR="00C430FD" w:rsidRPr="00E32FF1" w:rsidRDefault="00C430FD" w:rsidP="00C430FD">
      <w:pPr>
        <w:rPr>
          <w:szCs w:val="22"/>
          <w:lang w:val="fr-CH"/>
        </w:rPr>
      </w:pPr>
    </w:p>
    <w:p w14:paraId="389272DA" w14:textId="77777777" w:rsidR="00C430FD" w:rsidRPr="009B16A0" w:rsidRDefault="00C430FD" w:rsidP="00C430FD">
      <w:pPr>
        <w:rPr>
          <w:szCs w:val="22"/>
          <w:u w:val="single"/>
        </w:rPr>
      </w:pPr>
      <w:r w:rsidRPr="009B16A0">
        <w:rPr>
          <w:szCs w:val="22"/>
          <w:u w:val="single"/>
        </w:rPr>
        <w:t>ALLEMAGNE/GERMANY</w:t>
      </w:r>
    </w:p>
    <w:p w14:paraId="654CD52F" w14:textId="77777777" w:rsidR="00C430FD" w:rsidRPr="009B16A0" w:rsidRDefault="00C430FD" w:rsidP="00C430FD">
      <w:pPr>
        <w:rPr>
          <w:szCs w:val="22"/>
          <w:u w:val="single"/>
        </w:rPr>
      </w:pPr>
    </w:p>
    <w:p w14:paraId="4F9B4A8F" w14:textId="77777777" w:rsidR="00C430FD" w:rsidRDefault="00C430FD" w:rsidP="00C430FD">
      <w:pPr>
        <w:rPr>
          <w:szCs w:val="22"/>
        </w:rPr>
      </w:pPr>
      <w:r w:rsidRPr="00E32FF1">
        <w:rPr>
          <w:szCs w:val="22"/>
        </w:rPr>
        <w:t xml:space="preserve">Michael HEIMEN (Mr.), Judge, Federal Ministry of Justice and for Consumer Protection, Berlin </w:t>
      </w:r>
    </w:p>
    <w:p w14:paraId="13882BAA" w14:textId="77777777" w:rsidR="00C430FD" w:rsidRDefault="00C430FD" w:rsidP="00C430FD">
      <w:pPr>
        <w:rPr>
          <w:szCs w:val="22"/>
        </w:rPr>
      </w:pPr>
    </w:p>
    <w:p w14:paraId="69FFD8D2" w14:textId="77777777" w:rsidR="00C430FD" w:rsidRPr="00E32FF1" w:rsidRDefault="00C430FD" w:rsidP="00C430FD">
      <w:pPr>
        <w:rPr>
          <w:szCs w:val="22"/>
        </w:rPr>
      </w:pPr>
      <w:r w:rsidRPr="00E32FF1">
        <w:rPr>
          <w:szCs w:val="22"/>
        </w:rPr>
        <w:t>Jan POEPPEL (Mr.), Counsellor, Permanent Mission, Geneva</w:t>
      </w:r>
    </w:p>
    <w:p w14:paraId="172DD5BF" w14:textId="77777777" w:rsidR="00C430FD" w:rsidRPr="00E32FF1" w:rsidRDefault="00C430FD" w:rsidP="00C430FD">
      <w:pPr>
        <w:rPr>
          <w:szCs w:val="22"/>
        </w:rPr>
      </w:pPr>
    </w:p>
    <w:p w14:paraId="546DB19D" w14:textId="77777777" w:rsidR="00C430FD" w:rsidRPr="00E32FF1" w:rsidRDefault="00C430FD" w:rsidP="00C430FD">
      <w:pPr>
        <w:rPr>
          <w:szCs w:val="22"/>
        </w:rPr>
      </w:pPr>
    </w:p>
    <w:p w14:paraId="0F43BAD7" w14:textId="77777777" w:rsidR="00C430FD" w:rsidRPr="00E32FF1" w:rsidRDefault="00C430FD" w:rsidP="00C430FD">
      <w:pPr>
        <w:rPr>
          <w:szCs w:val="22"/>
          <w:u w:val="single"/>
        </w:rPr>
      </w:pPr>
      <w:r w:rsidRPr="00E32FF1">
        <w:rPr>
          <w:szCs w:val="22"/>
          <w:u w:val="single"/>
        </w:rPr>
        <w:t>ANGOLA</w:t>
      </w:r>
    </w:p>
    <w:p w14:paraId="346385AD" w14:textId="77777777" w:rsidR="00C430FD" w:rsidRPr="00E32FF1" w:rsidRDefault="00C430FD" w:rsidP="00C430FD">
      <w:pPr>
        <w:rPr>
          <w:szCs w:val="22"/>
          <w:u w:val="single"/>
        </w:rPr>
      </w:pPr>
    </w:p>
    <w:p w14:paraId="690C00D5" w14:textId="77777777" w:rsidR="00C430FD" w:rsidRPr="00E32FF1" w:rsidRDefault="00C430FD" w:rsidP="00C430FD">
      <w:pPr>
        <w:rPr>
          <w:szCs w:val="22"/>
        </w:rPr>
      </w:pPr>
      <w:r w:rsidRPr="00E32FF1">
        <w:rPr>
          <w:szCs w:val="22"/>
        </w:rPr>
        <w:t>Alberto GUIMARÃES (Mr.), Second Secretary, Permanent Mission, Geneva</w:t>
      </w:r>
    </w:p>
    <w:p w14:paraId="0C88D40F" w14:textId="77777777" w:rsidR="00C430FD" w:rsidRPr="00E32FF1" w:rsidRDefault="00C430FD" w:rsidP="00C430FD">
      <w:pPr>
        <w:rPr>
          <w:szCs w:val="22"/>
        </w:rPr>
      </w:pPr>
    </w:p>
    <w:p w14:paraId="783BED68" w14:textId="77777777" w:rsidR="00C430FD" w:rsidRPr="00E32FF1" w:rsidRDefault="00C430FD" w:rsidP="00C430FD">
      <w:pPr>
        <w:rPr>
          <w:szCs w:val="22"/>
        </w:rPr>
      </w:pPr>
    </w:p>
    <w:p w14:paraId="2E0FA432" w14:textId="77777777" w:rsidR="00C430FD" w:rsidRPr="00E32FF1" w:rsidRDefault="00C430FD" w:rsidP="00C430FD">
      <w:pPr>
        <w:rPr>
          <w:szCs w:val="22"/>
          <w:u w:val="single"/>
        </w:rPr>
      </w:pPr>
      <w:r w:rsidRPr="00E32FF1">
        <w:rPr>
          <w:szCs w:val="22"/>
          <w:u w:val="single"/>
        </w:rPr>
        <w:t>ARABIE SAOUDITE/SAUDI ARABIA</w:t>
      </w:r>
    </w:p>
    <w:p w14:paraId="291ADDEB" w14:textId="77777777" w:rsidR="00C430FD" w:rsidRPr="00E32FF1" w:rsidRDefault="00C430FD" w:rsidP="00C430FD">
      <w:pPr>
        <w:rPr>
          <w:szCs w:val="22"/>
          <w:u w:val="single"/>
        </w:rPr>
      </w:pPr>
    </w:p>
    <w:p w14:paraId="06C04C5A" w14:textId="77777777" w:rsidR="00C430FD" w:rsidRPr="00E32FF1" w:rsidRDefault="00C430FD" w:rsidP="00C430FD">
      <w:pPr>
        <w:rPr>
          <w:szCs w:val="22"/>
        </w:rPr>
      </w:pPr>
      <w:r w:rsidRPr="00E32FF1">
        <w:rPr>
          <w:szCs w:val="22"/>
        </w:rPr>
        <w:t>Bander ALMOQBEL (Mr.), First Secretary, International Organizations Department, Ministry of Foreign Affairs, Riyadh</w:t>
      </w:r>
      <w:r>
        <w:rPr>
          <w:szCs w:val="22"/>
        </w:rPr>
        <w:t xml:space="preserve"> </w:t>
      </w:r>
    </w:p>
    <w:p w14:paraId="1A3DD338" w14:textId="77777777" w:rsidR="00C430FD" w:rsidRPr="00E32FF1" w:rsidRDefault="00C430FD" w:rsidP="00C430FD">
      <w:pPr>
        <w:rPr>
          <w:szCs w:val="22"/>
        </w:rPr>
      </w:pPr>
      <w:r w:rsidRPr="00E32FF1">
        <w:rPr>
          <w:szCs w:val="22"/>
          <w:u w:val="single"/>
        </w:rPr>
        <w:t xml:space="preserve">bmoqbel@mofa.gov.sa </w:t>
      </w:r>
    </w:p>
    <w:p w14:paraId="50DCB980" w14:textId="77777777" w:rsidR="00C430FD" w:rsidRPr="00E32FF1" w:rsidRDefault="00C430FD" w:rsidP="00C430FD">
      <w:pPr>
        <w:rPr>
          <w:szCs w:val="22"/>
        </w:rPr>
      </w:pPr>
    </w:p>
    <w:p w14:paraId="3EC53925" w14:textId="77777777" w:rsidR="00C430FD" w:rsidRPr="00E32FF1" w:rsidRDefault="00C430FD" w:rsidP="00C430FD">
      <w:pPr>
        <w:rPr>
          <w:szCs w:val="22"/>
        </w:rPr>
      </w:pPr>
      <w:r w:rsidRPr="00E32FF1">
        <w:rPr>
          <w:szCs w:val="22"/>
        </w:rPr>
        <w:t>Ahmed ASIRI (Mr.), Copyright Specialist, Copyright Department, Saudi Authority for Intellectual Property (SAIP), Riyadh</w:t>
      </w:r>
    </w:p>
    <w:p w14:paraId="11F6DAF3" w14:textId="77777777" w:rsidR="00C430FD" w:rsidRPr="00CE6A6D" w:rsidRDefault="00C430FD" w:rsidP="00C430FD">
      <w:pPr>
        <w:rPr>
          <w:szCs w:val="22"/>
          <w:u w:val="single"/>
          <w:lang w:val="es-US"/>
        </w:rPr>
      </w:pPr>
      <w:r w:rsidRPr="00CE6A6D">
        <w:rPr>
          <w:szCs w:val="22"/>
          <w:u w:val="single"/>
          <w:lang w:val="es-US"/>
        </w:rPr>
        <w:lastRenderedPageBreak/>
        <w:t>ARGENTINE/ARGENTINA</w:t>
      </w:r>
    </w:p>
    <w:p w14:paraId="463A4710" w14:textId="77777777" w:rsidR="00C430FD" w:rsidRPr="00CE6A6D" w:rsidRDefault="00C430FD" w:rsidP="00C430FD">
      <w:pPr>
        <w:rPr>
          <w:szCs w:val="22"/>
          <w:u w:val="single"/>
          <w:lang w:val="es-US"/>
        </w:rPr>
      </w:pPr>
    </w:p>
    <w:p w14:paraId="44C4FFC9" w14:textId="77777777" w:rsidR="00C430FD" w:rsidRPr="00CE6A6D" w:rsidRDefault="00C430FD" w:rsidP="00C430FD">
      <w:pPr>
        <w:rPr>
          <w:szCs w:val="22"/>
          <w:lang w:val="es-US"/>
        </w:rPr>
      </w:pPr>
      <w:r w:rsidRPr="00CE6A6D">
        <w:rPr>
          <w:szCs w:val="22"/>
          <w:lang w:val="es-US"/>
        </w:rPr>
        <w:t>Betina FABBIETTI (Sra.), Segunda Secretaria, Misi</w:t>
      </w:r>
      <w:r>
        <w:rPr>
          <w:szCs w:val="22"/>
          <w:lang w:val="es-US"/>
        </w:rPr>
        <w:t>ón Permanente</w:t>
      </w:r>
      <w:r w:rsidRPr="00CE6A6D">
        <w:rPr>
          <w:szCs w:val="22"/>
          <w:lang w:val="es-US"/>
        </w:rPr>
        <w:t>, G</w:t>
      </w:r>
      <w:r>
        <w:rPr>
          <w:szCs w:val="22"/>
          <w:lang w:val="es-US"/>
        </w:rPr>
        <w:t>inebra</w:t>
      </w:r>
    </w:p>
    <w:p w14:paraId="5495AD17" w14:textId="77777777" w:rsidR="00C430FD" w:rsidRPr="00D67F18" w:rsidRDefault="00C430FD" w:rsidP="00C430FD">
      <w:pPr>
        <w:rPr>
          <w:szCs w:val="22"/>
          <w:lang w:val="de-CH"/>
        </w:rPr>
      </w:pPr>
      <w:r w:rsidRPr="00D67F18">
        <w:rPr>
          <w:szCs w:val="22"/>
          <w:u w:val="single"/>
          <w:lang w:val="de-CH"/>
        </w:rPr>
        <w:t xml:space="preserve">betina.fabbietti@missionarg.ch </w:t>
      </w:r>
    </w:p>
    <w:p w14:paraId="0D1E3ADA" w14:textId="77777777" w:rsidR="00C430FD" w:rsidRPr="00D67F18" w:rsidRDefault="00C430FD" w:rsidP="00C430FD">
      <w:pPr>
        <w:rPr>
          <w:szCs w:val="22"/>
          <w:lang w:val="de-CH"/>
        </w:rPr>
      </w:pPr>
    </w:p>
    <w:p w14:paraId="5BC47B76" w14:textId="77777777" w:rsidR="00C430FD" w:rsidRPr="00D67F18" w:rsidRDefault="00C430FD" w:rsidP="00C430FD">
      <w:pPr>
        <w:rPr>
          <w:szCs w:val="22"/>
          <w:lang w:val="de-CH"/>
        </w:rPr>
      </w:pPr>
    </w:p>
    <w:p w14:paraId="1BC13589" w14:textId="77777777" w:rsidR="00C430FD" w:rsidRPr="00D67F18" w:rsidRDefault="00C430FD" w:rsidP="00C430FD">
      <w:pPr>
        <w:rPr>
          <w:szCs w:val="22"/>
          <w:u w:val="single"/>
          <w:lang w:val="de-CH"/>
        </w:rPr>
      </w:pPr>
      <w:r w:rsidRPr="00D67F18">
        <w:rPr>
          <w:szCs w:val="22"/>
          <w:u w:val="single"/>
          <w:lang w:val="de-CH"/>
        </w:rPr>
        <w:t>AUSTRALIE/AUSTRALIA</w:t>
      </w:r>
    </w:p>
    <w:p w14:paraId="5E2F902D" w14:textId="77777777" w:rsidR="00C430FD" w:rsidRPr="00D67F18" w:rsidRDefault="00C430FD" w:rsidP="00C430FD">
      <w:pPr>
        <w:rPr>
          <w:szCs w:val="22"/>
          <w:u w:val="single"/>
          <w:lang w:val="de-CH"/>
        </w:rPr>
      </w:pPr>
    </w:p>
    <w:p w14:paraId="61BAEC28" w14:textId="77777777" w:rsidR="00C430FD" w:rsidRPr="00E32FF1" w:rsidRDefault="00C430FD" w:rsidP="00C430FD">
      <w:pPr>
        <w:rPr>
          <w:szCs w:val="22"/>
        </w:rPr>
      </w:pPr>
      <w:r w:rsidRPr="00E32FF1">
        <w:rPr>
          <w:szCs w:val="22"/>
        </w:rPr>
        <w:t>Martin DEVLIN (Mr.), Assistant Director, International Policy and Cooperation, IP Australia, Melbourne</w:t>
      </w:r>
    </w:p>
    <w:p w14:paraId="5B02A441" w14:textId="77777777" w:rsidR="00C430FD" w:rsidRPr="00E32FF1" w:rsidRDefault="00C430FD" w:rsidP="00C430FD">
      <w:pPr>
        <w:rPr>
          <w:szCs w:val="22"/>
        </w:rPr>
      </w:pPr>
      <w:r w:rsidRPr="00E32FF1">
        <w:rPr>
          <w:szCs w:val="22"/>
          <w:u w:val="single"/>
        </w:rPr>
        <w:t xml:space="preserve">martin.devlin@ipaustralia.gov.au </w:t>
      </w:r>
    </w:p>
    <w:p w14:paraId="0F6436C5" w14:textId="77777777" w:rsidR="00C430FD" w:rsidRPr="00E32FF1" w:rsidRDefault="00C430FD" w:rsidP="00C430FD">
      <w:pPr>
        <w:rPr>
          <w:szCs w:val="22"/>
        </w:rPr>
      </w:pPr>
    </w:p>
    <w:p w14:paraId="1295DF4A" w14:textId="77777777" w:rsidR="00C430FD" w:rsidRPr="00E32FF1" w:rsidRDefault="00C430FD" w:rsidP="00C430FD">
      <w:pPr>
        <w:rPr>
          <w:szCs w:val="22"/>
        </w:rPr>
      </w:pPr>
      <w:r w:rsidRPr="00E32FF1">
        <w:rPr>
          <w:szCs w:val="22"/>
        </w:rPr>
        <w:t>Tim PATERSON (Mr.), Assistant Director, International Intellectual Property Section, Department of Foreign Affairs and Trade, Barton</w:t>
      </w:r>
    </w:p>
    <w:p w14:paraId="1AA3C472" w14:textId="77777777" w:rsidR="00C430FD" w:rsidRPr="00E32FF1" w:rsidRDefault="00C430FD" w:rsidP="00C430FD">
      <w:pPr>
        <w:rPr>
          <w:szCs w:val="22"/>
        </w:rPr>
      </w:pPr>
      <w:r w:rsidRPr="00E32FF1">
        <w:rPr>
          <w:szCs w:val="22"/>
          <w:u w:val="single"/>
        </w:rPr>
        <w:t xml:space="preserve">tim.paterson@dfat.gov.au </w:t>
      </w:r>
    </w:p>
    <w:p w14:paraId="17B4037C" w14:textId="77777777" w:rsidR="00C430FD" w:rsidRPr="00E32FF1" w:rsidRDefault="00C430FD" w:rsidP="00C430FD">
      <w:pPr>
        <w:rPr>
          <w:szCs w:val="22"/>
        </w:rPr>
      </w:pPr>
    </w:p>
    <w:p w14:paraId="6FF67D1E" w14:textId="77777777" w:rsidR="00C430FD" w:rsidRPr="00E32FF1" w:rsidRDefault="00C430FD" w:rsidP="00C430FD">
      <w:pPr>
        <w:rPr>
          <w:szCs w:val="22"/>
        </w:rPr>
      </w:pPr>
      <w:r w:rsidRPr="00E32FF1">
        <w:rPr>
          <w:szCs w:val="22"/>
        </w:rPr>
        <w:t>Ai</w:t>
      </w:r>
      <w:r>
        <w:rPr>
          <w:szCs w:val="22"/>
        </w:rPr>
        <w:t>deen FITZ</w:t>
      </w:r>
      <w:r w:rsidRPr="00E32FF1">
        <w:rPr>
          <w:szCs w:val="22"/>
        </w:rPr>
        <w:t>GERALD (Ms.), Assistant Director, International Policy and Cooperation, IP Australia, Canberra</w:t>
      </w:r>
    </w:p>
    <w:p w14:paraId="5E2AD644" w14:textId="77777777" w:rsidR="00C430FD" w:rsidRPr="009B16A0" w:rsidRDefault="00C430FD" w:rsidP="00C430FD">
      <w:pPr>
        <w:rPr>
          <w:szCs w:val="22"/>
        </w:rPr>
      </w:pPr>
      <w:r w:rsidRPr="009B16A0">
        <w:rPr>
          <w:szCs w:val="22"/>
          <w:u w:val="single"/>
        </w:rPr>
        <w:t xml:space="preserve">aideen.fitzgerald@ipaustralia.gov.au </w:t>
      </w:r>
    </w:p>
    <w:p w14:paraId="2C6ADDF9" w14:textId="77777777" w:rsidR="00C430FD" w:rsidRPr="009B16A0" w:rsidRDefault="00C430FD" w:rsidP="00C430FD">
      <w:pPr>
        <w:rPr>
          <w:szCs w:val="22"/>
        </w:rPr>
      </w:pPr>
    </w:p>
    <w:p w14:paraId="1AD2692F" w14:textId="77777777" w:rsidR="00C430FD" w:rsidRPr="009B16A0" w:rsidRDefault="00C430FD" w:rsidP="00C430FD">
      <w:pPr>
        <w:rPr>
          <w:szCs w:val="22"/>
        </w:rPr>
      </w:pPr>
    </w:p>
    <w:p w14:paraId="1519EDBE" w14:textId="77777777" w:rsidR="00C430FD" w:rsidRPr="009B16A0" w:rsidRDefault="00C430FD" w:rsidP="00C430FD">
      <w:pPr>
        <w:rPr>
          <w:szCs w:val="22"/>
          <w:u w:val="single"/>
        </w:rPr>
      </w:pPr>
      <w:r w:rsidRPr="009B16A0">
        <w:rPr>
          <w:szCs w:val="22"/>
          <w:u w:val="single"/>
        </w:rPr>
        <w:t>AUTRICHE/AUSTRIA</w:t>
      </w:r>
    </w:p>
    <w:p w14:paraId="1EC2584F" w14:textId="77777777" w:rsidR="00C430FD" w:rsidRPr="009B16A0" w:rsidRDefault="00C430FD" w:rsidP="00C430FD">
      <w:pPr>
        <w:rPr>
          <w:szCs w:val="22"/>
          <w:u w:val="single"/>
        </w:rPr>
      </w:pPr>
    </w:p>
    <w:p w14:paraId="20C290B7" w14:textId="77777777" w:rsidR="00C430FD" w:rsidRPr="000B128B" w:rsidRDefault="00C430FD" w:rsidP="00C430FD">
      <w:pPr>
        <w:rPr>
          <w:szCs w:val="22"/>
        </w:rPr>
      </w:pPr>
      <w:r w:rsidRPr="000B128B">
        <w:rPr>
          <w:szCs w:val="22"/>
        </w:rPr>
        <w:t>Johannes WERNER (Mr.), Head, International Relations, Intellectual Property Office, Vienna</w:t>
      </w:r>
    </w:p>
    <w:p w14:paraId="633670EE" w14:textId="77777777" w:rsidR="00C430FD" w:rsidRPr="000B128B" w:rsidRDefault="00C430FD" w:rsidP="00C430FD">
      <w:pPr>
        <w:rPr>
          <w:szCs w:val="22"/>
        </w:rPr>
      </w:pPr>
    </w:p>
    <w:p w14:paraId="3A9739FF" w14:textId="77777777" w:rsidR="00C430FD" w:rsidRPr="00E32FF1" w:rsidRDefault="00C430FD" w:rsidP="00C430FD">
      <w:pPr>
        <w:rPr>
          <w:szCs w:val="22"/>
        </w:rPr>
      </w:pPr>
    </w:p>
    <w:p w14:paraId="5698B5D1" w14:textId="77777777" w:rsidR="00C430FD" w:rsidRPr="00E32FF1" w:rsidRDefault="00C430FD" w:rsidP="00C430FD">
      <w:pPr>
        <w:rPr>
          <w:szCs w:val="22"/>
          <w:u w:val="single"/>
        </w:rPr>
      </w:pPr>
      <w:r w:rsidRPr="00E32FF1">
        <w:rPr>
          <w:szCs w:val="22"/>
          <w:u w:val="single"/>
        </w:rPr>
        <w:t>AZERBAÏDJAN/AZERBAIJAN</w:t>
      </w:r>
    </w:p>
    <w:p w14:paraId="3B83E606" w14:textId="77777777" w:rsidR="00C430FD" w:rsidRPr="00E32FF1" w:rsidRDefault="00C430FD" w:rsidP="00C430FD">
      <w:pPr>
        <w:rPr>
          <w:szCs w:val="22"/>
          <w:u w:val="single"/>
        </w:rPr>
      </w:pPr>
    </w:p>
    <w:p w14:paraId="4E1C3884" w14:textId="77777777" w:rsidR="00C430FD" w:rsidRPr="00E32FF1" w:rsidRDefault="00C430FD" w:rsidP="00C430FD">
      <w:pPr>
        <w:rPr>
          <w:szCs w:val="22"/>
        </w:rPr>
      </w:pPr>
      <w:r w:rsidRPr="00E32FF1">
        <w:rPr>
          <w:szCs w:val="22"/>
        </w:rPr>
        <w:t>Afsana MIRZAZADA (Ms.), Deputy Head, Registration of Copyright Law Objects and Legal Expertise Department, Intellectual Property Agency of the Republic of Azerbaijan, Baku</w:t>
      </w:r>
    </w:p>
    <w:p w14:paraId="2BB0EC9B" w14:textId="77777777" w:rsidR="00C430FD" w:rsidRPr="00E32FF1" w:rsidRDefault="00C430FD" w:rsidP="00C430FD">
      <w:pPr>
        <w:rPr>
          <w:szCs w:val="22"/>
        </w:rPr>
      </w:pPr>
      <w:r w:rsidRPr="00E32FF1">
        <w:rPr>
          <w:szCs w:val="22"/>
          <w:u w:val="single"/>
        </w:rPr>
        <w:t xml:space="preserve">amirzazade@copat.gov.az </w:t>
      </w:r>
    </w:p>
    <w:p w14:paraId="3D71C92E" w14:textId="77777777" w:rsidR="00C430FD" w:rsidRPr="00E32FF1" w:rsidRDefault="00C430FD" w:rsidP="00C430FD">
      <w:pPr>
        <w:rPr>
          <w:szCs w:val="22"/>
        </w:rPr>
      </w:pPr>
    </w:p>
    <w:p w14:paraId="513FBF81" w14:textId="77777777" w:rsidR="00C430FD" w:rsidRPr="00E32FF1" w:rsidRDefault="00C430FD" w:rsidP="00C430FD">
      <w:pPr>
        <w:rPr>
          <w:szCs w:val="22"/>
        </w:rPr>
      </w:pPr>
    </w:p>
    <w:p w14:paraId="15A290E2" w14:textId="77777777" w:rsidR="00C430FD" w:rsidRPr="00E32FF1" w:rsidRDefault="00C430FD" w:rsidP="00C430FD">
      <w:pPr>
        <w:rPr>
          <w:szCs w:val="22"/>
          <w:u w:val="single"/>
        </w:rPr>
      </w:pPr>
      <w:r w:rsidRPr="00E32FF1">
        <w:rPr>
          <w:szCs w:val="22"/>
          <w:u w:val="single"/>
        </w:rPr>
        <w:t>BANGLADESH</w:t>
      </w:r>
    </w:p>
    <w:p w14:paraId="189CD97D" w14:textId="77777777" w:rsidR="00C430FD" w:rsidRPr="00E32FF1" w:rsidRDefault="00C430FD" w:rsidP="00C430FD">
      <w:pPr>
        <w:rPr>
          <w:szCs w:val="22"/>
          <w:u w:val="single"/>
        </w:rPr>
      </w:pPr>
    </w:p>
    <w:p w14:paraId="54504A67" w14:textId="77777777" w:rsidR="00C430FD" w:rsidRPr="00E32FF1" w:rsidRDefault="00C430FD" w:rsidP="00C430FD">
      <w:pPr>
        <w:rPr>
          <w:szCs w:val="22"/>
        </w:rPr>
      </w:pPr>
      <w:r w:rsidRPr="00E32FF1">
        <w:rPr>
          <w:szCs w:val="22"/>
        </w:rPr>
        <w:t>Md. Mahabubur RAHMAN (Mr.), First Secretary, Permanent Mission, Geneva</w:t>
      </w:r>
    </w:p>
    <w:p w14:paraId="274341E3" w14:textId="77777777" w:rsidR="00C430FD" w:rsidRPr="00E32FF1" w:rsidRDefault="00C430FD" w:rsidP="00C430FD">
      <w:pPr>
        <w:rPr>
          <w:szCs w:val="22"/>
          <w:lang w:val="es-US"/>
        </w:rPr>
      </w:pPr>
      <w:r w:rsidRPr="00E32FF1">
        <w:rPr>
          <w:szCs w:val="22"/>
          <w:u w:val="single"/>
          <w:lang w:val="es-US"/>
        </w:rPr>
        <w:t xml:space="preserve">mahabub31@mofa.gov.bd </w:t>
      </w:r>
    </w:p>
    <w:p w14:paraId="5A436D97" w14:textId="77777777" w:rsidR="00C430FD" w:rsidRPr="00E32FF1" w:rsidRDefault="00C430FD" w:rsidP="00C430FD">
      <w:pPr>
        <w:rPr>
          <w:szCs w:val="22"/>
          <w:lang w:val="es-US"/>
        </w:rPr>
      </w:pPr>
    </w:p>
    <w:p w14:paraId="67D028AC" w14:textId="77777777" w:rsidR="00C430FD" w:rsidRPr="00E32FF1" w:rsidRDefault="00C430FD" w:rsidP="00C430FD">
      <w:pPr>
        <w:rPr>
          <w:szCs w:val="22"/>
          <w:lang w:val="es-US"/>
        </w:rPr>
      </w:pPr>
    </w:p>
    <w:p w14:paraId="37B54120" w14:textId="77777777" w:rsidR="00C430FD" w:rsidRPr="00E32FF1" w:rsidRDefault="00C430FD" w:rsidP="00C430FD">
      <w:pPr>
        <w:rPr>
          <w:szCs w:val="22"/>
          <w:u w:val="single"/>
          <w:lang w:val="es-US"/>
        </w:rPr>
      </w:pPr>
      <w:r w:rsidRPr="00E32FF1">
        <w:rPr>
          <w:szCs w:val="22"/>
          <w:u w:val="single"/>
          <w:lang w:val="es-US"/>
        </w:rPr>
        <w:t>BARBADE/BARBADOS</w:t>
      </w:r>
    </w:p>
    <w:p w14:paraId="3F903F05" w14:textId="77777777" w:rsidR="00C430FD" w:rsidRPr="00E32FF1" w:rsidRDefault="00C430FD" w:rsidP="00C430FD">
      <w:pPr>
        <w:rPr>
          <w:szCs w:val="22"/>
          <w:u w:val="single"/>
          <w:lang w:val="es-US"/>
        </w:rPr>
      </w:pPr>
    </w:p>
    <w:p w14:paraId="1BCE66DB" w14:textId="77777777" w:rsidR="00C430FD" w:rsidRPr="00E32FF1" w:rsidRDefault="00C430FD" w:rsidP="00C430FD">
      <w:pPr>
        <w:rPr>
          <w:szCs w:val="22"/>
        </w:rPr>
      </w:pPr>
      <w:r w:rsidRPr="00E32FF1">
        <w:rPr>
          <w:szCs w:val="22"/>
        </w:rPr>
        <w:t>Dwaine INNISS (Mr.), First Secretary, Permanent Mission, Geneva</w:t>
      </w:r>
    </w:p>
    <w:p w14:paraId="584C9056" w14:textId="77777777" w:rsidR="00C430FD" w:rsidRPr="00E32FF1" w:rsidRDefault="00C430FD" w:rsidP="00C430FD">
      <w:pPr>
        <w:rPr>
          <w:szCs w:val="22"/>
        </w:rPr>
      </w:pPr>
    </w:p>
    <w:p w14:paraId="0C4A169A" w14:textId="77777777" w:rsidR="00C430FD" w:rsidRPr="00E32FF1" w:rsidRDefault="00C430FD" w:rsidP="00C430FD">
      <w:pPr>
        <w:rPr>
          <w:szCs w:val="22"/>
        </w:rPr>
      </w:pPr>
    </w:p>
    <w:p w14:paraId="1151BFE1" w14:textId="77777777" w:rsidR="00C430FD" w:rsidRPr="00E32FF1" w:rsidRDefault="00C430FD" w:rsidP="00C430FD">
      <w:pPr>
        <w:rPr>
          <w:szCs w:val="22"/>
          <w:u w:val="single"/>
        </w:rPr>
      </w:pPr>
      <w:r w:rsidRPr="00E32FF1">
        <w:rPr>
          <w:szCs w:val="22"/>
          <w:u w:val="single"/>
        </w:rPr>
        <w:t>BÉLARUS/BELARUS</w:t>
      </w:r>
    </w:p>
    <w:p w14:paraId="083ADB7B" w14:textId="77777777" w:rsidR="00C430FD" w:rsidRPr="00E32FF1" w:rsidRDefault="00C430FD" w:rsidP="00C430FD">
      <w:pPr>
        <w:rPr>
          <w:szCs w:val="22"/>
          <w:u w:val="single"/>
        </w:rPr>
      </w:pPr>
    </w:p>
    <w:p w14:paraId="5502AEC3" w14:textId="77777777" w:rsidR="00C430FD" w:rsidRPr="00E32FF1" w:rsidRDefault="00C430FD" w:rsidP="00C430FD">
      <w:pPr>
        <w:rPr>
          <w:szCs w:val="22"/>
        </w:rPr>
      </w:pPr>
      <w:r w:rsidRPr="00E32FF1">
        <w:rPr>
          <w:szCs w:val="22"/>
        </w:rPr>
        <w:t>Darya MALASHEVICH (Ms.), Leading Specialist, International Cooperation Division, National Center of Intellectual Property, Minsk</w:t>
      </w:r>
    </w:p>
    <w:p w14:paraId="62F747B4" w14:textId="77777777" w:rsidR="00C430FD" w:rsidRPr="00E32FF1" w:rsidRDefault="00C430FD" w:rsidP="00C430FD">
      <w:pPr>
        <w:rPr>
          <w:szCs w:val="22"/>
          <w:lang w:val="es-US"/>
        </w:rPr>
      </w:pPr>
      <w:r w:rsidRPr="00E32FF1">
        <w:rPr>
          <w:szCs w:val="22"/>
          <w:u w:val="single"/>
          <w:lang w:val="es-US"/>
        </w:rPr>
        <w:t xml:space="preserve">icd@belgospatent.by </w:t>
      </w:r>
    </w:p>
    <w:p w14:paraId="4386AE90" w14:textId="77777777" w:rsidR="00C430FD" w:rsidRPr="00E32FF1" w:rsidRDefault="00C430FD" w:rsidP="00C430FD">
      <w:pPr>
        <w:rPr>
          <w:szCs w:val="22"/>
          <w:lang w:val="es-US"/>
        </w:rPr>
      </w:pPr>
    </w:p>
    <w:p w14:paraId="20E3B2EA" w14:textId="77777777" w:rsidR="00C430FD" w:rsidRDefault="00C430FD" w:rsidP="00C430FD">
      <w:pPr>
        <w:rPr>
          <w:szCs w:val="22"/>
          <w:lang w:val="es-US"/>
        </w:rPr>
      </w:pPr>
    </w:p>
    <w:p w14:paraId="66581A3A" w14:textId="77777777" w:rsidR="00C430FD" w:rsidRDefault="00C430FD">
      <w:pPr>
        <w:rPr>
          <w:szCs w:val="22"/>
          <w:u w:val="single"/>
          <w:lang w:val="es-US"/>
        </w:rPr>
      </w:pPr>
      <w:r>
        <w:rPr>
          <w:szCs w:val="22"/>
          <w:u w:val="single"/>
          <w:lang w:val="es-US"/>
        </w:rPr>
        <w:br w:type="page"/>
      </w:r>
    </w:p>
    <w:p w14:paraId="5A53845D" w14:textId="44E37DA6" w:rsidR="00C430FD" w:rsidRPr="00E32FF1" w:rsidRDefault="00C430FD" w:rsidP="00C430FD">
      <w:pPr>
        <w:rPr>
          <w:szCs w:val="22"/>
          <w:u w:val="single"/>
          <w:lang w:val="es-US"/>
        </w:rPr>
      </w:pPr>
      <w:r w:rsidRPr="00E32FF1">
        <w:rPr>
          <w:szCs w:val="22"/>
          <w:u w:val="single"/>
          <w:lang w:val="es-US"/>
        </w:rPr>
        <w:lastRenderedPageBreak/>
        <w:t>BOLIVIE (ÉTAT PLURINATIONAL DE)/BOLIVIA (PLURINATIONAL STATE OF)</w:t>
      </w:r>
    </w:p>
    <w:p w14:paraId="5109B6F4" w14:textId="77777777" w:rsidR="00C430FD" w:rsidRPr="00E32FF1" w:rsidRDefault="00C430FD" w:rsidP="00C430FD">
      <w:pPr>
        <w:rPr>
          <w:szCs w:val="22"/>
          <w:u w:val="single"/>
          <w:lang w:val="es-US"/>
        </w:rPr>
      </w:pPr>
    </w:p>
    <w:p w14:paraId="7CBCA04E" w14:textId="77777777" w:rsidR="00C430FD" w:rsidRPr="00E32FF1" w:rsidRDefault="00C430FD" w:rsidP="00C430FD">
      <w:pPr>
        <w:rPr>
          <w:szCs w:val="22"/>
          <w:lang w:val="es-US"/>
        </w:rPr>
      </w:pPr>
      <w:r w:rsidRPr="00E32FF1">
        <w:rPr>
          <w:szCs w:val="22"/>
          <w:lang w:val="es-US"/>
        </w:rPr>
        <w:t>Alejandra GASTELU SOTOMAYOR (Sra.), Funcionaria, Unidad de Derecho Económico Internacional, Viceministerio de Comercio Exterior e Integración</w:t>
      </w:r>
      <w:r>
        <w:rPr>
          <w:szCs w:val="22"/>
          <w:lang w:val="es-US"/>
        </w:rPr>
        <w:t xml:space="preserve">, </w:t>
      </w:r>
      <w:r w:rsidRPr="00E32FF1">
        <w:rPr>
          <w:szCs w:val="22"/>
          <w:lang w:val="es-US"/>
        </w:rPr>
        <w:t>Ministerio de Relaciones Exteriores, La Paz</w:t>
      </w:r>
    </w:p>
    <w:p w14:paraId="6B5EBF3A" w14:textId="77777777" w:rsidR="00C430FD" w:rsidRPr="009B16A0" w:rsidRDefault="00C430FD" w:rsidP="00C430FD">
      <w:pPr>
        <w:rPr>
          <w:szCs w:val="22"/>
          <w:lang w:val="es-US"/>
        </w:rPr>
      </w:pPr>
      <w:r w:rsidRPr="009B16A0">
        <w:rPr>
          <w:szCs w:val="22"/>
          <w:u w:val="single"/>
          <w:lang w:val="es-US"/>
        </w:rPr>
        <w:t xml:space="preserve">alejandragastelu@hotmail.com </w:t>
      </w:r>
    </w:p>
    <w:p w14:paraId="2CDB0DAE" w14:textId="77777777" w:rsidR="00C430FD" w:rsidRPr="009B16A0" w:rsidRDefault="00C430FD" w:rsidP="00C430FD">
      <w:pPr>
        <w:rPr>
          <w:szCs w:val="22"/>
          <w:lang w:val="es-US"/>
        </w:rPr>
      </w:pPr>
    </w:p>
    <w:p w14:paraId="6AA89E8E" w14:textId="77777777" w:rsidR="00C430FD" w:rsidRPr="009B16A0" w:rsidRDefault="00C430FD" w:rsidP="00C430FD">
      <w:pPr>
        <w:rPr>
          <w:szCs w:val="22"/>
          <w:lang w:val="es-US"/>
        </w:rPr>
      </w:pPr>
    </w:p>
    <w:p w14:paraId="61D79F53" w14:textId="77777777" w:rsidR="00C430FD" w:rsidRPr="009B16A0" w:rsidRDefault="00C430FD" w:rsidP="00C430FD">
      <w:pPr>
        <w:rPr>
          <w:szCs w:val="22"/>
          <w:u w:val="single"/>
        </w:rPr>
      </w:pPr>
      <w:r w:rsidRPr="009B16A0">
        <w:rPr>
          <w:szCs w:val="22"/>
          <w:u w:val="single"/>
        </w:rPr>
        <w:t>BRÉSIL/BRAZIL</w:t>
      </w:r>
    </w:p>
    <w:p w14:paraId="28082904" w14:textId="77777777" w:rsidR="00C430FD" w:rsidRPr="009B16A0" w:rsidRDefault="00C430FD" w:rsidP="00C430FD">
      <w:pPr>
        <w:rPr>
          <w:szCs w:val="22"/>
          <w:u w:val="single"/>
        </w:rPr>
      </w:pPr>
    </w:p>
    <w:p w14:paraId="5C1A4D93" w14:textId="77777777" w:rsidR="00C430FD" w:rsidRPr="00D81814" w:rsidRDefault="00C430FD" w:rsidP="00C430FD">
      <w:pPr>
        <w:rPr>
          <w:szCs w:val="22"/>
        </w:rPr>
      </w:pPr>
      <w:r w:rsidRPr="00D81814">
        <w:rPr>
          <w:szCs w:val="22"/>
        </w:rPr>
        <w:t>Victor FARIA (Mr.), Intellectual Property Researcher, National Institute of Industrial Property (INPI), Rio de Janeiro</w:t>
      </w:r>
    </w:p>
    <w:p w14:paraId="781EF969" w14:textId="77777777" w:rsidR="00C430FD" w:rsidRPr="00CB0615" w:rsidRDefault="009B16A0" w:rsidP="00C430FD">
      <w:pPr>
        <w:rPr>
          <w:szCs w:val="22"/>
        </w:rPr>
      </w:pPr>
      <w:hyperlink r:id="rId10" w:history="1">
        <w:r w:rsidR="00C430FD" w:rsidRPr="00CB0615">
          <w:rPr>
            <w:rStyle w:val="Hyperlink"/>
            <w:color w:val="auto"/>
            <w:szCs w:val="22"/>
          </w:rPr>
          <w:t>vgenu@inpi.gov.br</w:t>
        </w:r>
      </w:hyperlink>
      <w:r w:rsidR="00C430FD" w:rsidRPr="00CB0615">
        <w:rPr>
          <w:szCs w:val="22"/>
        </w:rPr>
        <w:t xml:space="preserve"> </w:t>
      </w:r>
    </w:p>
    <w:p w14:paraId="57531865" w14:textId="77777777" w:rsidR="00C430FD" w:rsidRDefault="00C430FD" w:rsidP="00C430FD">
      <w:pPr>
        <w:rPr>
          <w:szCs w:val="22"/>
        </w:rPr>
      </w:pPr>
    </w:p>
    <w:p w14:paraId="29DBC039" w14:textId="77777777" w:rsidR="00C430FD" w:rsidRPr="00E32FF1" w:rsidRDefault="00C430FD" w:rsidP="00C430FD">
      <w:pPr>
        <w:rPr>
          <w:szCs w:val="22"/>
        </w:rPr>
      </w:pPr>
      <w:r w:rsidRPr="00E32FF1">
        <w:rPr>
          <w:szCs w:val="22"/>
        </w:rPr>
        <w:t>Cauê OLIVEIRA FANHA (Mr.), Secretary, Permanent Mission to the World Trade Organization (WTO), Geneva</w:t>
      </w:r>
    </w:p>
    <w:p w14:paraId="6E6A02E7" w14:textId="77777777" w:rsidR="00C430FD" w:rsidRPr="00E32FF1" w:rsidRDefault="00C430FD" w:rsidP="00C430FD">
      <w:pPr>
        <w:rPr>
          <w:szCs w:val="22"/>
        </w:rPr>
      </w:pPr>
    </w:p>
    <w:p w14:paraId="73FE3A98" w14:textId="77777777" w:rsidR="00C430FD" w:rsidRPr="00E32FF1" w:rsidRDefault="00C430FD" w:rsidP="00C430FD">
      <w:pPr>
        <w:rPr>
          <w:szCs w:val="22"/>
        </w:rPr>
      </w:pPr>
    </w:p>
    <w:p w14:paraId="7B1AE1F6" w14:textId="77777777" w:rsidR="00C430FD" w:rsidRPr="00EF0BE3" w:rsidRDefault="00C430FD" w:rsidP="00C430FD">
      <w:pPr>
        <w:rPr>
          <w:szCs w:val="22"/>
          <w:u w:val="single"/>
          <w:lang w:val="fr-CH"/>
        </w:rPr>
      </w:pPr>
      <w:r w:rsidRPr="00EF0BE3">
        <w:rPr>
          <w:szCs w:val="22"/>
          <w:u w:val="single"/>
          <w:lang w:val="fr-CH"/>
        </w:rPr>
        <w:t>BRUNÉI DARUSSALAM/BRUNEI DARUSSALAM</w:t>
      </w:r>
    </w:p>
    <w:p w14:paraId="515B873D" w14:textId="77777777" w:rsidR="00C430FD" w:rsidRPr="00EF0BE3" w:rsidRDefault="00C430FD" w:rsidP="00C430FD">
      <w:pPr>
        <w:rPr>
          <w:szCs w:val="22"/>
          <w:u w:val="single"/>
          <w:lang w:val="fr-CH"/>
        </w:rPr>
      </w:pPr>
    </w:p>
    <w:p w14:paraId="3F600627" w14:textId="77777777" w:rsidR="00C430FD" w:rsidRPr="00E32FF1" w:rsidRDefault="00C430FD" w:rsidP="00C430FD">
      <w:pPr>
        <w:rPr>
          <w:szCs w:val="22"/>
        </w:rPr>
      </w:pPr>
      <w:r w:rsidRPr="00E32FF1">
        <w:rPr>
          <w:szCs w:val="22"/>
        </w:rPr>
        <w:t>Mohammad Yusri YAHYA (Mr.), Second Secretary, Permanent Mission, Geneva</w:t>
      </w:r>
    </w:p>
    <w:p w14:paraId="61D8DB96" w14:textId="77777777" w:rsidR="00C430FD" w:rsidRPr="00E32FF1" w:rsidRDefault="00C430FD" w:rsidP="00C430FD">
      <w:pPr>
        <w:rPr>
          <w:szCs w:val="22"/>
        </w:rPr>
      </w:pPr>
    </w:p>
    <w:p w14:paraId="576CE607" w14:textId="77777777" w:rsidR="00C430FD" w:rsidRPr="00E32FF1" w:rsidRDefault="00C430FD" w:rsidP="00C430FD">
      <w:pPr>
        <w:rPr>
          <w:szCs w:val="22"/>
        </w:rPr>
      </w:pPr>
    </w:p>
    <w:p w14:paraId="07C180E6" w14:textId="77777777" w:rsidR="00C430FD" w:rsidRPr="00E32FF1" w:rsidRDefault="00C430FD" w:rsidP="00C430FD">
      <w:pPr>
        <w:rPr>
          <w:szCs w:val="22"/>
          <w:u w:val="single"/>
        </w:rPr>
      </w:pPr>
      <w:r w:rsidRPr="00E32FF1">
        <w:rPr>
          <w:szCs w:val="22"/>
          <w:u w:val="single"/>
        </w:rPr>
        <w:t>CANADA</w:t>
      </w:r>
    </w:p>
    <w:p w14:paraId="257AAFAE" w14:textId="77777777" w:rsidR="00C430FD" w:rsidRPr="00E32FF1" w:rsidRDefault="00C430FD" w:rsidP="00C430FD">
      <w:pPr>
        <w:rPr>
          <w:szCs w:val="22"/>
          <w:u w:val="single"/>
        </w:rPr>
      </w:pPr>
    </w:p>
    <w:p w14:paraId="6EB25B8F" w14:textId="77777777" w:rsidR="00C430FD" w:rsidRDefault="00C430FD" w:rsidP="00C430FD">
      <w:pPr>
        <w:rPr>
          <w:szCs w:val="22"/>
        </w:rPr>
      </w:pPr>
      <w:r w:rsidRPr="00E32FF1">
        <w:rPr>
          <w:szCs w:val="22"/>
        </w:rPr>
        <w:t>Shelley ROWE (Ms.), Senior Project Leader, Innovation, Science and Economic Development Canada, Ottawa</w:t>
      </w:r>
    </w:p>
    <w:p w14:paraId="4B6F6360" w14:textId="77777777" w:rsidR="00C430FD" w:rsidRPr="00E32FF1" w:rsidRDefault="00C430FD" w:rsidP="00C430FD">
      <w:pPr>
        <w:rPr>
          <w:szCs w:val="22"/>
        </w:rPr>
      </w:pPr>
    </w:p>
    <w:p w14:paraId="0B443F68" w14:textId="77777777" w:rsidR="00C430FD" w:rsidRDefault="00C430FD" w:rsidP="00C430FD">
      <w:pPr>
        <w:rPr>
          <w:szCs w:val="22"/>
        </w:rPr>
      </w:pPr>
      <w:r w:rsidRPr="006E6398">
        <w:rPr>
          <w:szCs w:val="22"/>
        </w:rPr>
        <w:t>Clarissa ALLEN (Ms.), Trade Policy Officer, Intellectual Property Trade Policy Division, Global Affairs Canada, Ottawa</w:t>
      </w:r>
    </w:p>
    <w:p w14:paraId="544130FA" w14:textId="77777777" w:rsidR="00C430FD" w:rsidRDefault="00C430FD" w:rsidP="00C430FD">
      <w:pPr>
        <w:rPr>
          <w:szCs w:val="22"/>
        </w:rPr>
      </w:pPr>
    </w:p>
    <w:p w14:paraId="6400C980" w14:textId="77777777" w:rsidR="00C430FD" w:rsidRPr="00E32FF1" w:rsidRDefault="00C430FD" w:rsidP="00C430FD">
      <w:pPr>
        <w:rPr>
          <w:szCs w:val="22"/>
        </w:rPr>
      </w:pPr>
      <w:r w:rsidRPr="00E32FF1">
        <w:rPr>
          <w:szCs w:val="22"/>
        </w:rPr>
        <w:t>Joshua MATERGIO (Mr.), Policy Analyst, Department of Canadian Heritage, Quebec</w:t>
      </w:r>
    </w:p>
    <w:p w14:paraId="0D3F15CF" w14:textId="77777777" w:rsidR="00C430FD" w:rsidRPr="00E32FF1" w:rsidRDefault="00C430FD" w:rsidP="00C430FD">
      <w:pPr>
        <w:rPr>
          <w:szCs w:val="22"/>
        </w:rPr>
      </w:pPr>
    </w:p>
    <w:p w14:paraId="483465AA" w14:textId="77777777" w:rsidR="00C430FD" w:rsidRPr="00E32FF1" w:rsidRDefault="00C430FD" w:rsidP="00C430FD">
      <w:pPr>
        <w:rPr>
          <w:szCs w:val="22"/>
        </w:rPr>
      </w:pPr>
      <w:r w:rsidRPr="00E32FF1">
        <w:rPr>
          <w:szCs w:val="22"/>
        </w:rPr>
        <w:t>Nicolas LESIEUR (Mr.), First Secretary, Permanent Mission, Geneva</w:t>
      </w:r>
    </w:p>
    <w:p w14:paraId="1D2CFED4" w14:textId="77777777" w:rsidR="00C430FD" w:rsidRPr="00E32FF1" w:rsidRDefault="00C430FD" w:rsidP="00C430FD">
      <w:pPr>
        <w:rPr>
          <w:szCs w:val="22"/>
        </w:rPr>
      </w:pPr>
    </w:p>
    <w:p w14:paraId="6238DD36" w14:textId="77777777" w:rsidR="00C430FD" w:rsidRPr="00E32FF1" w:rsidRDefault="00C430FD" w:rsidP="00C430FD">
      <w:pPr>
        <w:rPr>
          <w:szCs w:val="22"/>
        </w:rPr>
      </w:pPr>
    </w:p>
    <w:p w14:paraId="3A8B446C" w14:textId="77777777" w:rsidR="00C430FD" w:rsidRPr="006E6398" w:rsidRDefault="00C430FD" w:rsidP="00C430FD">
      <w:pPr>
        <w:rPr>
          <w:szCs w:val="22"/>
          <w:u w:val="single"/>
          <w:lang w:val="es-US"/>
        </w:rPr>
      </w:pPr>
      <w:r w:rsidRPr="006E6398">
        <w:rPr>
          <w:szCs w:val="22"/>
          <w:u w:val="single"/>
          <w:lang w:val="es-US"/>
        </w:rPr>
        <w:t>CHILI/CHILE</w:t>
      </w:r>
    </w:p>
    <w:p w14:paraId="0BCCBAFB" w14:textId="77777777" w:rsidR="00C430FD" w:rsidRPr="006E6398" w:rsidRDefault="00C430FD" w:rsidP="00C430FD">
      <w:pPr>
        <w:rPr>
          <w:szCs w:val="22"/>
          <w:u w:val="single"/>
          <w:lang w:val="es-US"/>
        </w:rPr>
      </w:pPr>
    </w:p>
    <w:p w14:paraId="482DD732" w14:textId="77777777" w:rsidR="00C430FD" w:rsidRPr="006E6398" w:rsidRDefault="00C430FD" w:rsidP="00C430FD">
      <w:pPr>
        <w:rPr>
          <w:szCs w:val="22"/>
          <w:lang w:val="es-US"/>
        </w:rPr>
      </w:pPr>
      <w:r w:rsidRPr="006E6398">
        <w:rPr>
          <w:szCs w:val="22"/>
          <w:lang w:val="es-US"/>
        </w:rPr>
        <w:t>Felipe FERREIRA (Sr.), Asesor, Departamento de Propiedad Intelectual, Ministerio de Relaciones Exteriores, Santiago</w:t>
      </w:r>
    </w:p>
    <w:p w14:paraId="21A572DB" w14:textId="77777777" w:rsidR="00C430FD" w:rsidRPr="006E6398" w:rsidRDefault="00C430FD" w:rsidP="00C430FD">
      <w:pPr>
        <w:rPr>
          <w:szCs w:val="22"/>
          <w:lang w:val="es-US"/>
        </w:rPr>
      </w:pPr>
      <w:r w:rsidRPr="006E6398">
        <w:rPr>
          <w:szCs w:val="22"/>
          <w:u w:val="single"/>
          <w:lang w:val="es-US"/>
        </w:rPr>
        <w:t xml:space="preserve">fferreira@direcon.gob.cl </w:t>
      </w:r>
    </w:p>
    <w:p w14:paraId="6333FF4B" w14:textId="77777777" w:rsidR="00C430FD" w:rsidRPr="006E6398" w:rsidRDefault="00C430FD" w:rsidP="00C430FD">
      <w:pPr>
        <w:rPr>
          <w:szCs w:val="22"/>
          <w:lang w:val="es-US"/>
        </w:rPr>
      </w:pPr>
    </w:p>
    <w:p w14:paraId="5CD5C1E0" w14:textId="77777777" w:rsidR="00C430FD" w:rsidRPr="006E6398" w:rsidRDefault="00C430FD" w:rsidP="00C430FD">
      <w:pPr>
        <w:rPr>
          <w:szCs w:val="22"/>
          <w:lang w:val="es-US"/>
        </w:rPr>
      </w:pPr>
      <w:r w:rsidRPr="006E6398">
        <w:rPr>
          <w:szCs w:val="22"/>
          <w:lang w:val="es-US"/>
        </w:rPr>
        <w:t>Denisse</w:t>
      </w:r>
      <w:r>
        <w:rPr>
          <w:szCs w:val="22"/>
          <w:lang w:val="es-US"/>
        </w:rPr>
        <w:t xml:space="preserve"> Patricia PÉ</w:t>
      </w:r>
      <w:r w:rsidRPr="006E6398">
        <w:rPr>
          <w:szCs w:val="22"/>
          <w:lang w:val="es-US"/>
        </w:rPr>
        <w:t>REZ FIERRO (Sra.), Asesora, Departamento Internacional y de Políticas Públicas, Instituto Nacional de Propiedad Industrial (INAPI), Santiago</w:t>
      </w:r>
    </w:p>
    <w:p w14:paraId="0F7BA238" w14:textId="77777777" w:rsidR="00C430FD" w:rsidRPr="009B16A0" w:rsidRDefault="00C430FD" w:rsidP="00C430FD">
      <w:pPr>
        <w:rPr>
          <w:szCs w:val="22"/>
          <w:lang w:val="es-US"/>
        </w:rPr>
      </w:pPr>
      <w:r w:rsidRPr="009B16A0">
        <w:rPr>
          <w:szCs w:val="22"/>
          <w:u w:val="single"/>
          <w:lang w:val="es-US"/>
        </w:rPr>
        <w:t xml:space="preserve">dperez@inapi.cl </w:t>
      </w:r>
    </w:p>
    <w:p w14:paraId="150AEAC7" w14:textId="77777777" w:rsidR="00C430FD" w:rsidRPr="009B16A0" w:rsidRDefault="00C430FD" w:rsidP="00C430FD">
      <w:pPr>
        <w:rPr>
          <w:szCs w:val="22"/>
          <w:u w:val="single"/>
          <w:lang w:val="es-US"/>
        </w:rPr>
      </w:pPr>
    </w:p>
    <w:p w14:paraId="5EDDA31E" w14:textId="77777777" w:rsidR="00C430FD" w:rsidRPr="009B16A0" w:rsidRDefault="00C430FD" w:rsidP="00C430FD">
      <w:pPr>
        <w:rPr>
          <w:szCs w:val="22"/>
          <w:u w:val="single"/>
          <w:lang w:val="es-US"/>
        </w:rPr>
      </w:pPr>
    </w:p>
    <w:p w14:paraId="77C79308" w14:textId="77777777" w:rsidR="00C430FD" w:rsidRPr="00E32FF1" w:rsidRDefault="00C430FD" w:rsidP="00C430FD">
      <w:pPr>
        <w:rPr>
          <w:szCs w:val="22"/>
          <w:u w:val="single"/>
        </w:rPr>
      </w:pPr>
      <w:r w:rsidRPr="00E32FF1">
        <w:rPr>
          <w:szCs w:val="22"/>
          <w:u w:val="single"/>
        </w:rPr>
        <w:t>CHINE/CHINA</w:t>
      </w:r>
    </w:p>
    <w:p w14:paraId="3E6091A4" w14:textId="77777777" w:rsidR="00C430FD" w:rsidRPr="00E32FF1" w:rsidRDefault="00C430FD" w:rsidP="00C430FD">
      <w:pPr>
        <w:rPr>
          <w:szCs w:val="22"/>
          <w:u w:val="single"/>
        </w:rPr>
      </w:pPr>
    </w:p>
    <w:p w14:paraId="19C0249C" w14:textId="77777777" w:rsidR="00C430FD" w:rsidRPr="00E32FF1" w:rsidRDefault="00C430FD" w:rsidP="00C430FD">
      <w:pPr>
        <w:rPr>
          <w:szCs w:val="22"/>
        </w:rPr>
      </w:pPr>
      <w:r w:rsidRPr="00E32FF1">
        <w:rPr>
          <w:szCs w:val="22"/>
        </w:rPr>
        <w:t>HU Anqi (Ms.), Deputy Director, Department of Law and Treaty, China National Intellectual Property Administration (CNIPA), Beijing</w:t>
      </w:r>
    </w:p>
    <w:p w14:paraId="7B493AF4" w14:textId="77777777" w:rsidR="00C430FD" w:rsidRPr="00E32FF1" w:rsidRDefault="00C430FD" w:rsidP="00C430FD">
      <w:pPr>
        <w:rPr>
          <w:szCs w:val="22"/>
        </w:rPr>
      </w:pPr>
    </w:p>
    <w:p w14:paraId="43678B04" w14:textId="77777777" w:rsidR="00C430FD" w:rsidRPr="00E32FF1" w:rsidRDefault="00C430FD" w:rsidP="00C430FD">
      <w:pPr>
        <w:rPr>
          <w:szCs w:val="22"/>
        </w:rPr>
      </w:pPr>
      <w:r w:rsidRPr="00E32FF1">
        <w:rPr>
          <w:szCs w:val="22"/>
        </w:rPr>
        <w:t>XIANG Feifan (Ms.), Deputy Consultant, National Copyright Administration of China (NCAC), Beijing</w:t>
      </w:r>
    </w:p>
    <w:p w14:paraId="764CF357" w14:textId="77777777" w:rsidR="00C430FD" w:rsidRPr="00E32FF1" w:rsidRDefault="00C430FD" w:rsidP="00C430FD">
      <w:pPr>
        <w:rPr>
          <w:szCs w:val="22"/>
        </w:rPr>
      </w:pPr>
    </w:p>
    <w:p w14:paraId="0120371D" w14:textId="77777777" w:rsidR="00C430FD" w:rsidRPr="00E32FF1" w:rsidRDefault="00C430FD" w:rsidP="00C430FD">
      <w:pPr>
        <w:rPr>
          <w:szCs w:val="22"/>
        </w:rPr>
      </w:pPr>
      <w:r w:rsidRPr="00E32FF1">
        <w:rPr>
          <w:szCs w:val="22"/>
        </w:rPr>
        <w:lastRenderedPageBreak/>
        <w:t>ZHANG Chan (Ms.), Official, International Cooperation Department, China National Intellectual Property Administration (CNIPA), Beijing</w:t>
      </w:r>
    </w:p>
    <w:p w14:paraId="4BEEF33B" w14:textId="77777777" w:rsidR="00C430FD" w:rsidRPr="00E32FF1" w:rsidRDefault="00C430FD" w:rsidP="00C430FD">
      <w:pPr>
        <w:rPr>
          <w:szCs w:val="22"/>
        </w:rPr>
      </w:pPr>
    </w:p>
    <w:p w14:paraId="28F5F1E8" w14:textId="77777777" w:rsidR="00C430FD" w:rsidRPr="00E32FF1" w:rsidRDefault="00C430FD" w:rsidP="00C430FD">
      <w:pPr>
        <w:rPr>
          <w:szCs w:val="22"/>
        </w:rPr>
      </w:pPr>
      <w:r w:rsidRPr="00E32FF1">
        <w:rPr>
          <w:szCs w:val="22"/>
        </w:rPr>
        <w:t>ZHENG Xu (Mr.), Second Secretary, Permanent Mission, Geneva</w:t>
      </w:r>
    </w:p>
    <w:p w14:paraId="7E4E1D8E" w14:textId="77777777" w:rsidR="00C430FD" w:rsidRPr="00E32FF1" w:rsidRDefault="00C430FD" w:rsidP="00C430FD">
      <w:pPr>
        <w:rPr>
          <w:szCs w:val="22"/>
        </w:rPr>
      </w:pPr>
    </w:p>
    <w:p w14:paraId="15D0CD58" w14:textId="77777777" w:rsidR="00C430FD" w:rsidRPr="00E32FF1" w:rsidRDefault="00C430FD" w:rsidP="00C430FD">
      <w:pPr>
        <w:rPr>
          <w:szCs w:val="22"/>
        </w:rPr>
      </w:pPr>
    </w:p>
    <w:p w14:paraId="06626D15" w14:textId="77777777" w:rsidR="00C430FD" w:rsidRPr="00E32FF1" w:rsidRDefault="00C430FD" w:rsidP="00C430FD">
      <w:pPr>
        <w:rPr>
          <w:szCs w:val="22"/>
          <w:u w:val="single"/>
          <w:lang w:val="es-US"/>
        </w:rPr>
      </w:pPr>
      <w:r w:rsidRPr="00E32FF1">
        <w:rPr>
          <w:szCs w:val="22"/>
          <w:u w:val="single"/>
          <w:lang w:val="es-US"/>
        </w:rPr>
        <w:t>COLOMBIE/COLOMBIA</w:t>
      </w:r>
    </w:p>
    <w:p w14:paraId="08FF7661" w14:textId="77777777" w:rsidR="00C430FD" w:rsidRPr="00E32FF1" w:rsidRDefault="00C430FD" w:rsidP="00C430FD">
      <w:pPr>
        <w:rPr>
          <w:szCs w:val="22"/>
          <w:u w:val="single"/>
          <w:lang w:val="es-US"/>
        </w:rPr>
      </w:pPr>
    </w:p>
    <w:p w14:paraId="4B6D201C" w14:textId="77777777" w:rsidR="00C430FD" w:rsidRDefault="00C430FD" w:rsidP="00C430FD">
      <w:pPr>
        <w:rPr>
          <w:szCs w:val="22"/>
          <w:lang w:val="es-US"/>
        </w:rPr>
      </w:pPr>
      <w:r w:rsidRPr="00C922F1">
        <w:rPr>
          <w:szCs w:val="22"/>
          <w:lang w:val="es-US"/>
        </w:rPr>
        <w:t>Paola MORENO LATORRE (Sra.), Coordinadora, Dirección de Asuntos Económicos, Sociales y Ambientales, Ministerio de Relaciones Exteriores, Bogotá</w:t>
      </w:r>
      <w:r>
        <w:rPr>
          <w:szCs w:val="22"/>
          <w:lang w:val="es-US"/>
        </w:rPr>
        <w:t xml:space="preserve"> D.C.</w:t>
      </w:r>
    </w:p>
    <w:p w14:paraId="3475A6D8" w14:textId="77777777" w:rsidR="00C430FD" w:rsidRDefault="00C430FD" w:rsidP="00C430FD">
      <w:pPr>
        <w:rPr>
          <w:szCs w:val="22"/>
          <w:lang w:val="es-US"/>
        </w:rPr>
      </w:pPr>
    </w:p>
    <w:p w14:paraId="208E69B0" w14:textId="77777777" w:rsidR="00C430FD" w:rsidRPr="00E32FF1" w:rsidRDefault="00C430FD" w:rsidP="00C430FD">
      <w:pPr>
        <w:rPr>
          <w:szCs w:val="22"/>
          <w:lang w:val="es-US"/>
        </w:rPr>
      </w:pPr>
      <w:r w:rsidRPr="00E32FF1">
        <w:rPr>
          <w:szCs w:val="22"/>
          <w:lang w:val="es-US"/>
        </w:rPr>
        <w:t>Yesid Andrés SERRANO (Sr.), Tercer Secretario, Misión Permanente, Ginebra</w:t>
      </w:r>
    </w:p>
    <w:p w14:paraId="127947C7" w14:textId="77777777" w:rsidR="00C430FD" w:rsidRPr="00E32FF1" w:rsidRDefault="00C430FD" w:rsidP="00C430FD">
      <w:pPr>
        <w:rPr>
          <w:szCs w:val="22"/>
          <w:lang w:val="es-US"/>
        </w:rPr>
      </w:pPr>
    </w:p>
    <w:p w14:paraId="51C351AB" w14:textId="77777777" w:rsidR="00C430FD" w:rsidRPr="00D67F18" w:rsidRDefault="00C430FD" w:rsidP="00C430FD">
      <w:pPr>
        <w:rPr>
          <w:szCs w:val="22"/>
          <w:u w:val="single"/>
          <w:lang w:val="es-US"/>
        </w:rPr>
      </w:pPr>
    </w:p>
    <w:p w14:paraId="4D20E5B0" w14:textId="77777777" w:rsidR="00C430FD" w:rsidRPr="00241B21" w:rsidRDefault="00C430FD" w:rsidP="00C430FD">
      <w:pPr>
        <w:rPr>
          <w:szCs w:val="22"/>
          <w:u w:val="single"/>
          <w:lang w:val="fr-CH"/>
        </w:rPr>
      </w:pPr>
      <w:r>
        <w:rPr>
          <w:szCs w:val="22"/>
          <w:u w:val="single"/>
          <w:lang w:val="fr-CH"/>
        </w:rPr>
        <w:t>CÔTE D’</w:t>
      </w:r>
      <w:r w:rsidRPr="00241B21">
        <w:rPr>
          <w:szCs w:val="22"/>
          <w:u w:val="single"/>
          <w:lang w:val="fr-CH"/>
        </w:rPr>
        <w:t>IVOIRE</w:t>
      </w:r>
    </w:p>
    <w:p w14:paraId="02185F3E" w14:textId="77777777" w:rsidR="00C430FD" w:rsidRPr="00241B21" w:rsidRDefault="00C430FD" w:rsidP="00C430FD">
      <w:pPr>
        <w:rPr>
          <w:szCs w:val="22"/>
          <w:u w:val="single"/>
          <w:lang w:val="fr-CH"/>
        </w:rPr>
      </w:pPr>
    </w:p>
    <w:p w14:paraId="7C0A79E1" w14:textId="77777777" w:rsidR="00C430FD" w:rsidRPr="00241B21" w:rsidRDefault="00C430FD" w:rsidP="00C430FD">
      <w:pPr>
        <w:rPr>
          <w:szCs w:val="22"/>
          <w:lang w:val="fr-CH"/>
        </w:rPr>
      </w:pPr>
      <w:r w:rsidRPr="00241B21">
        <w:rPr>
          <w:szCs w:val="22"/>
          <w:lang w:val="fr-CH"/>
        </w:rPr>
        <w:t>Kumou MANKONGA (M.), premier secrétaire, Mission permanente, Genève</w:t>
      </w:r>
    </w:p>
    <w:p w14:paraId="38F29AF6" w14:textId="77777777" w:rsidR="00C430FD" w:rsidRDefault="00C430FD" w:rsidP="00C430FD">
      <w:pPr>
        <w:rPr>
          <w:szCs w:val="22"/>
          <w:lang w:val="fr-CH"/>
        </w:rPr>
      </w:pPr>
    </w:p>
    <w:p w14:paraId="4E2FA143" w14:textId="77777777" w:rsidR="00C430FD" w:rsidRPr="00241B21" w:rsidRDefault="00C430FD" w:rsidP="00C430FD">
      <w:pPr>
        <w:rPr>
          <w:szCs w:val="22"/>
          <w:lang w:val="fr-CH"/>
        </w:rPr>
      </w:pPr>
    </w:p>
    <w:p w14:paraId="144A75A3" w14:textId="77777777" w:rsidR="00C430FD" w:rsidRPr="00E32FF1" w:rsidRDefault="00C430FD" w:rsidP="00C430FD">
      <w:pPr>
        <w:rPr>
          <w:szCs w:val="22"/>
          <w:u w:val="single"/>
        </w:rPr>
      </w:pPr>
      <w:r w:rsidRPr="00E32FF1">
        <w:rPr>
          <w:szCs w:val="22"/>
          <w:u w:val="single"/>
        </w:rPr>
        <w:t>CROATIE/CROATIA</w:t>
      </w:r>
    </w:p>
    <w:p w14:paraId="078FB015" w14:textId="77777777" w:rsidR="00C430FD" w:rsidRPr="00E32FF1" w:rsidRDefault="00C430FD" w:rsidP="00C430FD">
      <w:pPr>
        <w:rPr>
          <w:szCs w:val="22"/>
          <w:u w:val="single"/>
        </w:rPr>
      </w:pPr>
    </w:p>
    <w:p w14:paraId="2E62BC25" w14:textId="77777777" w:rsidR="00C430FD" w:rsidRPr="00E32FF1" w:rsidRDefault="00C430FD" w:rsidP="00C430FD">
      <w:pPr>
        <w:rPr>
          <w:szCs w:val="22"/>
        </w:rPr>
      </w:pPr>
      <w:r w:rsidRPr="00E32FF1">
        <w:rPr>
          <w:szCs w:val="22"/>
        </w:rPr>
        <w:t>Alida MATKOVIĆ (Ms.), Minister Counselor, Permanent Mission, Geneva</w:t>
      </w:r>
    </w:p>
    <w:p w14:paraId="1CD898DB" w14:textId="77777777" w:rsidR="00C430FD" w:rsidRPr="00E32FF1" w:rsidRDefault="00C430FD" w:rsidP="00C430FD">
      <w:pPr>
        <w:rPr>
          <w:szCs w:val="22"/>
        </w:rPr>
      </w:pPr>
      <w:r w:rsidRPr="00E32FF1">
        <w:rPr>
          <w:szCs w:val="22"/>
          <w:u w:val="single"/>
        </w:rPr>
        <w:t xml:space="preserve">alida.matkovic@mvep.hr </w:t>
      </w:r>
    </w:p>
    <w:p w14:paraId="3C6CD2FD" w14:textId="77777777" w:rsidR="00C430FD" w:rsidRPr="00E32FF1" w:rsidRDefault="00C430FD" w:rsidP="00C430FD">
      <w:pPr>
        <w:rPr>
          <w:szCs w:val="22"/>
        </w:rPr>
      </w:pPr>
    </w:p>
    <w:p w14:paraId="35E70E0D" w14:textId="77777777" w:rsidR="00C430FD" w:rsidRPr="00E32FF1" w:rsidRDefault="00C430FD" w:rsidP="00C430FD">
      <w:pPr>
        <w:rPr>
          <w:szCs w:val="22"/>
        </w:rPr>
      </w:pPr>
      <w:r w:rsidRPr="00437A54">
        <w:rPr>
          <w:szCs w:val="22"/>
        </w:rPr>
        <w:t>Gordana TURKALJ (Ms.), Patent Examiner, Patent Department, State Intellectual Property Office of the Republic of Croatia (SIPO), Zagreb</w:t>
      </w:r>
    </w:p>
    <w:p w14:paraId="7C12CFE7" w14:textId="77777777" w:rsidR="00C430FD" w:rsidRPr="00E32FF1" w:rsidRDefault="00C430FD" w:rsidP="00C430FD">
      <w:pPr>
        <w:rPr>
          <w:szCs w:val="22"/>
        </w:rPr>
      </w:pPr>
    </w:p>
    <w:p w14:paraId="78BEC02F" w14:textId="77777777" w:rsidR="00C430FD" w:rsidRPr="00E32FF1" w:rsidRDefault="00C430FD" w:rsidP="00C430FD">
      <w:pPr>
        <w:rPr>
          <w:szCs w:val="22"/>
        </w:rPr>
      </w:pPr>
    </w:p>
    <w:p w14:paraId="48DFC13C" w14:textId="77777777" w:rsidR="00C430FD" w:rsidRPr="00E32FF1" w:rsidRDefault="00C430FD" w:rsidP="00C430FD">
      <w:pPr>
        <w:rPr>
          <w:szCs w:val="22"/>
          <w:u w:val="single"/>
          <w:lang w:val="es-US"/>
        </w:rPr>
      </w:pPr>
      <w:r w:rsidRPr="00E32FF1">
        <w:rPr>
          <w:szCs w:val="22"/>
          <w:u w:val="single"/>
          <w:lang w:val="es-US"/>
        </w:rPr>
        <w:t>CUBA</w:t>
      </w:r>
    </w:p>
    <w:p w14:paraId="4B0505DE" w14:textId="77777777" w:rsidR="00C430FD" w:rsidRPr="00E32FF1" w:rsidRDefault="00C430FD" w:rsidP="00C430FD">
      <w:pPr>
        <w:rPr>
          <w:szCs w:val="22"/>
          <w:u w:val="single"/>
          <w:lang w:val="es-US"/>
        </w:rPr>
      </w:pPr>
    </w:p>
    <w:p w14:paraId="1ABF0525" w14:textId="77777777" w:rsidR="00C430FD" w:rsidRPr="00E32FF1" w:rsidRDefault="00C430FD" w:rsidP="00C430FD">
      <w:pPr>
        <w:rPr>
          <w:szCs w:val="22"/>
          <w:lang w:val="es-US"/>
        </w:rPr>
      </w:pPr>
      <w:r>
        <w:rPr>
          <w:szCs w:val="22"/>
          <w:lang w:val="es-US"/>
        </w:rPr>
        <w:t>Ernesto VILA GONZÁ</w:t>
      </w:r>
      <w:r w:rsidRPr="00E32FF1">
        <w:rPr>
          <w:szCs w:val="22"/>
          <w:lang w:val="es-US"/>
        </w:rPr>
        <w:t>LEZ (Sr.), Director General, Centro Nacional de Derecho de Autor (CNDA), Ministerio de Cultura, La Habana</w:t>
      </w:r>
    </w:p>
    <w:p w14:paraId="2D351AB5" w14:textId="77777777" w:rsidR="00C430FD" w:rsidRPr="00E32FF1" w:rsidRDefault="00C430FD" w:rsidP="00C430FD">
      <w:pPr>
        <w:rPr>
          <w:szCs w:val="22"/>
          <w:lang w:val="de-CH"/>
        </w:rPr>
      </w:pPr>
      <w:r w:rsidRPr="00E32FF1">
        <w:rPr>
          <w:szCs w:val="22"/>
          <w:u w:val="single"/>
          <w:lang w:val="de-CH"/>
        </w:rPr>
        <w:t xml:space="preserve">direccion.general@cenda.cu </w:t>
      </w:r>
    </w:p>
    <w:p w14:paraId="694E696B" w14:textId="77777777" w:rsidR="00C430FD" w:rsidRPr="00E32FF1" w:rsidRDefault="00C430FD" w:rsidP="00C430FD">
      <w:pPr>
        <w:rPr>
          <w:szCs w:val="22"/>
          <w:lang w:val="de-CH"/>
        </w:rPr>
      </w:pPr>
    </w:p>
    <w:p w14:paraId="002F1BA5" w14:textId="77777777" w:rsidR="00C430FD" w:rsidRPr="00E32FF1" w:rsidRDefault="00C430FD" w:rsidP="00C430FD">
      <w:pPr>
        <w:rPr>
          <w:szCs w:val="22"/>
          <w:lang w:val="de-CH"/>
        </w:rPr>
      </w:pPr>
    </w:p>
    <w:p w14:paraId="2A444064" w14:textId="77777777" w:rsidR="00C430FD" w:rsidRPr="00E32FF1" w:rsidRDefault="00C430FD" w:rsidP="00C430FD">
      <w:pPr>
        <w:rPr>
          <w:szCs w:val="22"/>
          <w:u w:val="single"/>
          <w:lang w:val="de-CH"/>
        </w:rPr>
      </w:pPr>
      <w:r w:rsidRPr="00E32FF1">
        <w:rPr>
          <w:szCs w:val="22"/>
          <w:u w:val="single"/>
          <w:lang w:val="de-CH"/>
        </w:rPr>
        <w:t>DANEMARK/DENMARK</w:t>
      </w:r>
    </w:p>
    <w:p w14:paraId="1766FFB1" w14:textId="77777777" w:rsidR="00C430FD" w:rsidRPr="00E32FF1" w:rsidRDefault="00C430FD" w:rsidP="00C430FD">
      <w:pPr>
        <w:rPr>
          <w:szCs w:val="22"/>
          <w:u w:val="single"/>
          <w:lang w:val="de-CH"/>
        </w:rPr>
      </w:pPr>
    </w:p>
    <w:p w14:paraId="656BF67A" w14:textId="77777777" w:rsidR="00C430FD" w:rsidRPr="00E32FF1" w:rsidRDefault="00C430FD" w:rsidP="00C430FD">
      <w:pPr>
        <w:rPr>
          <w:szCs w:val="22"/>
        </w:rPr>
      </w:pPr>
      <w:r w:rsidRPr="00E32FF1">
        <w:rPr>
          <w:szCs w:val="22"/>
        </w:rPr>
        <w:t xml:space="preserve">Nina LIDMAN (Ms.), Deputy Director, </w:t>
      </w:r>
      <w:r>
        <w:rPr>
          <w:szCs w:val="22"/>
        </w:rPr>
        <w:t xml:space="preserve">Department of </w:t>
      </w:r>
      <w:r w:rsidRPr="00E32FF1">
        <w:rPr>
          <w:szCs w:val="22"/>
        </w:rPr>
        <w:t>Policy, Legal Affairs and International Projects, Danish Patent and Trademark Office, Ministry of Industry, Business and Financial Affairs, Taastrup</w:t>
      </w:r>
    </w:p>
    <w:p w14:paraId="79DB839A" w14:textId="77777777" w:rsidR="00C430FD" w:rsidRPr="009B16A0" w:rsidRDefault="009B16A0" w:rsidP="00C430FD">
      <w:pPr>
        <w:rPr>
          <w:szCs w:val="22"/>
        </w:rPr>
      </w:pPr>
      <w:hyperlink r:id="rId11" w:history="1">
        <w:r w:rsidR="00C430FD" w:rsidRPr="009B16A0">
          <w:rPr>
            <w:rStyle w:val="Hyperlink"/>
            <w:color w:val="auto"/>
            <w:szCs w:val="22"/>
          </w:rPr>
          <w:t>nli@dkpto.dk</w:t>
        </w:r>
      </w:hyperlink>
    </w:p>
    <w:p w14:paraId="7554B09D" w14:textId="77777777" w:rsidR="00C430FD" w:rsidRPr="009B16A0" w:rsidRDefault="00C430FD" w:rsidP="00C430FD">
      <w:pPr>
        <w:rPr>
          <w:szCs w:val="22"/>
        </w:rPr>
      </w:pPr>
    </w:p>
    <w:p w14:paraId="4D087909" w14:textId="77777777" w:rsidR="00C430FD" w:rsidRPr="009B16A0" w:rsidRDefault="00C430FD" w:rsidP="00C430FD">
      <w:pPr>
        <w:rPr>
          <w:szCs w:val="22"/>
        </w:rPr>
      </w:pPr>
    </w:p>
    <w:p w14:paraId="59182DCD" w14:textId="77777777" w:rsidR="00C430FD" w:rsidRPr="009B16A0" w:rsidRDefault="00C430FD" w:rsidP="00C430FD">
      <w:pPr>
        <w:rPr>
          <w:szCs w:val="22"/>
          <w:u w:val="single"/>
        </w:rPr>
      </w:pPr>
      <w:r w:rsidRPr="009B16A0">
        <w:rPr>
          <w:szCs w:val="22"/>
          <w:u w:val="single"/>
        </w:rPr>
        <w:t>DJIBOUTI</w:t>
      </w:r>
    </w:p>
    <w:p w14:paraId="0FA20205" w14:textId="77777777" w:rsidR="00C430FD" w:rsidRPr="009B16A0" w:rsidRDefault="00C430FD" w:rsidP="00C430FD">
      <w:pPr>
        <w:rPr>
          <w:szCs w:val="22"/>
          <w:u w:val="single"/>
        </w:rPr>
      </w:pPr>
    </w:p>
    <w:p w14:paraId="5534268C" w14:textId="77777777" w:rsidR="00C430FD" w:rsidRPr="00E32FF1" w:rsidRDefault="00C430FD" w:rsidP="00C430FD">
      <w:pPr>
        <w:rPr>
          <w:szCs w:val="22"/>
          <w:lang w:val="fr-CH"/>
        </w:rPr>
      </w:pPr>
      <w:r w:rsidRPr="00E32FF1">
        <w:rPr>
          <w:szCs w:val="22"/>
          <w:lang w:val="fr-CH"/>
        </w:rPr>
        <w:t>Kadra AHMED HASSAN (M.), ambassadeur, Représentant permanent, Mission permanente, Genève</w:t>
      </w:r>
    </w:p>
    <w:p w14:paraId="4CB7B38F" w14:textId="77777777" w:rsidR="00C430FD" w:rsidRPr="00E32FF1" w:rsidRDefault="00C430FD" w:rsidP="00C430FD">
      <w:pPr>
        <w:rPr>
          <w:szCs w:val="22"/>
          <w:lang w:val="fr-CH"/>
        </w:rPr>
      </w:pPr>
    </w:p>
    <w:p w14:paraId="3E70419A" w14:textId="77777777" w:rsidR="00C430FD" w:rsidRPr="00DD5854" w:rsidRDefault="00C430FD" w:rsidP="00C430FD">
      <w:pPr>
        <w:rPr>
          <w:szCs w:val="22"/>
          <w:lang w:val="fr-CH"/>
        </w:rPr>
      </w:pPr>
      <w:r w:rsidRPr="00DD5854">
        <w:rPr>
          <w:szCs w:val="22"/>
          <w:lang w:val="fr-CH"/>
        </w:rPr>
        <w:t>Oubah MOUSSA AHMED (Mme), conseillère, Mission permanente, Genève</w:t>
      </w:r>
    </w:p>
    <w:p w14:paraId="739183D0" w14:textId="77777777" w:rsidR="00C430FD" w:rsidRPr="00DD5854" w:rsidRDefault="00C430FD" w:rsidP="00C430FD">
      <w:pPr>
        <w:rPr>
          <w:szCs w:val="22"/>
          <w:lang w:val="fr-CH"/>
        </w:rPr>
      </w:pPr>
    </w:p>
    <w:p w14:paraId="307ABEB8" w14:textId="77777777" w:rsidR="00C430FD" w:rsidRPr="00D67F18" w:rsidRDefault="00C430FD" w:rsidP="00C430FD">
      <w:pPr>
        <w:rPr>
          <w:szCs w:val="22"/>
          <w:u w:val="single"/>
          <w:lang w:val="fr-CH"/>
        </w:rPr>
      </w:pPr>
    </w:p>
    <w:p w14:paraId="6FF371EE" w14:textId="77777777" w:rsidR="00C430FD" w:rsidRPr="00E32FF1" w:rsidRDefault="00C430FD" w:rsidP="00C430FD">
      <w:pPr>
        <w:rPr>
          <w:szCs w:val="22"/>
          <w:u w:val="single"/>
        </w:rPr>
      </w:pPr>
      <w:r w:rsidRPr="00E32FF1">
        <w:rPr>
          <w:szCs w:val="22"/>
          <w:u w:val="single"/>
        </w:rPr>
        <w:t>ÉGYPTE/EGYPT</w:t>
      </w:r>
    </w:p>
    <w:p w14:paraId="6966B68A" w14:textId="77777777" w:rsidR="00C430FD" w:rsidRPr="00E32FF1" w:rsidRDefault="00C430FD" w:rsidP="00C430FD">
      <w:pPr>
        <w:rPr>
          <w:szCs w:val="22"/>
          <w:u w:val="single"/>
        </w:rPr>
      </w:pPr>
    </w:p>
    <w:p w14:paraId="2475A85F" w14:textId="77777777" w:rsidR="00C430FD" w:rsidRPr="00E32FF1" w:rsidRDefault="00C430FD" w:rsidP="00C430FD">
      <w:pPr>
        <w:rPr>
          <w:szCs w:val="22"/>
        </w:rPr>
      </w:pPr>
      <w:r w:rsidRPr="00E32FF1">
        <w:rPr>
          <w:szCs w:val="22"/>
        </w:rPr>
        <w:t>Hassan EL BADRAWY (Mr.), Vice-President, Court of Cassation, Cairo</w:t>
      </w:r>
    </w:p>
    <w:p w14:paraId="50C90EFD" w14:textId="77777777" w:rsidR="00C430FD" w:rsidRPr="00E32FF1" w:rsidRDefault="00C430FD" w:rsidP="00C430FD">
      <w:pPr>
        <w:rPr>
          <w:szCs w:val="22"/>
        </w:rPr>
      </w:pPr>
      <w:r w:rsidRPr="00E32FF1">
        <w:rPr>
          <w:szCs w:val="22"/>
          <w:u w:val="single"/>
        </w:rPr>
        <w:t xml:space="preserve">mission.egypt@bluewin.ch </w:t>
      </w:r>
    </w:p>
    <w:p w14:paraId="57E907F3" w14:textId="77777777" w:rsidR="00C430FD" w:rsidRPr="00E32FF1" w:rsidRDefault="00C430FD" w:rsidP="00C430FD">
      <w:pPr>
        <w:rPr>
          <w:szCs w:val="22"/>
        </w:rPr>
      </w:pPr>
      <w:r w:rsidRPr="00E32FF1">
        <w:rPr>
          <w:szCs w:val="22"/>
        </w:rPr>
        <w:lastRenderedPageBreak/>
        <w:t>Ahmed Ibrahim MOHAMED (Mr.), Second Secretary, Permanent Mission, Geneva</w:t>
      </w:r>
    </w:p>
    <w:p w14:paraId="21E2E9CB" w14:textId="77777777" w:rsidR="00C430FD" w:rsidRPr="00D67F18" w:rsidRDefault="00C430FD" w:rsidP="00C430FD">
      <w:pPr>
        <w:rPr>
          <w:szCs w:val="22"/>
          <w:lang w:val="es-PE"/>
        </w:rPr>
      </w:pPr>
      <w:r w:rsidRPr="00D67F18">
        <w:rPr>
          <w:szCs w:val="22"/>
          <w:u w:val="single"/>
          <w:lang w:val="es-PE"/>
        </w:rPr>
        <w:t xml:space="preserve">mission.egypt@bluewin.ch </w:t>
      </w:r>
    </w:p>
    <w:p w14:paraId="192FD588" w14:textId="77777777" w:rsidR="00C430FD" w:rsidRPr="00D67F18" w:rsidRDefault="00C430FD" w:rsidP="00C430FD">
      <w:pPr>
        <w:rPr>
          <w:szCs w:val="22"/>
          <w:lang w:val="es-PE"/>
        </w:rPr>
      </w:pPr>
    </w:p>
    <w:p w14:paraId="5B1F9281" w14:textId="77777777" w:rsidR="00C430FD" w:rsidRPr="00D67F18" w:rsidRDefault="00C430FD" w:rsidP="00C430FD">
      <w:pPr>
        <w:rPr>
          <w:szCs w:val="22"/>
          <w:lang w:val="es-PE"/>
        </w:rPr>
      </w:pPr>
    </w:p>
    <w:p w14:paraId="65443F5E" w14:textId="77777777" w:rsidR="00C430FD" w:rsidRPr="00E32FF1" w:rsidRDefault="00C430FD" w:rsidP="00C430FD">
      <w:pPr>
        <w:rPr>
          <w:szCs w:val="22"/>
          <w:u w:val="single"/>
          <w:lang w:val="es-US"/>
        </w:rPr>
      </w:pPr>
      <w:r w:rsidRPr="00E32FF1">
        <w:rPr>
          <w:szCs w:val="22"/>
          <w:u w:val="single"/>
          <w:lang w:val="es-US"/>
        </w:rPr>
        <w:t>ÉQUATEUR/ECUADOR</w:t>
      </w:r>
    </w:p>
    <w:p w14:paraId="063FF78E" w14:textId="77777777" w:rsidR="00C430FD" w:rsidRPr="00E32FF1" w:rsidRDefault="00C430FD" w:rsidP="00C430FD">
      <w:pPr>
        <w:rPr>
          <w:szCs w:val="22"/>
          <w:u w:val="single"/>
          <w:lang w:val="es-US"/>
        </w:rPr>
      </w:pPr>
    </w:p>
    <w:p w14:paraId="5F08C678" w14:textId="77777777" w:rsidR="00C430FD" w:rsidRPr="00E32FF1" w:rsidRDefault="00C430FD" w:rsidP="00C430FD">
      <w:pPr>
        <w:rPr>
          <w:szCs w:val="22"/>
          <w:lang w:val="es-US"/>
        </w:rPr>
      </w:pPr>
      <w:r>
        <w:rPr>
          <w:szCs w:val="22"/>
          <w:lang w:val="es-US"/>
        </w:rPr>
        <w:t>Wilson</w:t>
      </w:r>
      <w:r w:rsidRPr="00E32FF1">
        <w:rPr>
          <w:szCs w:val="22"/>
          <w:lang w:val="es-US"/>
        </w:rPr>
        <w:t xml:space="preserve"> Armando USIÑA REINA (Sr.), Miembro Principal, Órgano Colegiado de Derechos Intelectuales, Servicio Nacional de Derechos Intelectuales (SENADI), Quito</w:t>
      </w:r>
    </w:p>
    <w:p w14:paraId="6EB2D929" w14:textId="77777777" w:rsidR="00C430FD" w:rsidRPr="00D67F18" w:rsidRDefault="00C430FD" w:rsidP="00C430FD">
      <w:pPr>
        <w:rPr>
          <w:szCs w:val="22"/>
          <w:lang w:val="es-US"/>
        </w:rPr>
      </w:pPr>
      <w:r w:rsidRPr="00D67F18">
        <w:rPr>
          <w:szCs w:val="22"/>
          <w:u w:val="single"/>
          <w:lang w:val="es-US"/>
        </w:rPr>
        <w:t xml:space="preserve">wusinia@senadi.gob.ec </w:t>
      </w:r>
    </w:p>
    <w:p w14:paraId="5E41E57D" w14:textId="77777777" w:rsidR="00C430FD" w:rsidRPr="00D67F18" w:rsidRDefault="00C430FD" w:rsidP="00C430FD">
      <w:pPr>
        <w:rPr>
          <w:szCs w:val="22"/>
          <w:lang w:val="es-US"/>
        </w:rPr>
      </w:pPr>
    </w:p>
    <w:p w14:paraId="210DE652" w14:textId="77777777" w:rsidR="00C430FD" w:rsidRPr="00D63ED4" w:rsidRDefault="00C430FD" w:rsidP="00C430FD">
      <w:pPr>
        <w:rPr>
          <w:szCs w:val="22"/>
          <w:lang w:val="es-US"/>
        </w:rPr>
      </w:pPr>
      <w:r w:rsidRPr="00D63ED4">
        <w:rPr>
          <w:szCs w:val="22"/>
          <w:lang w:val="es-US"/>
        </w:rPr>
        <w:t>Heidi VÁSCONES (Sra.), Tercera Secretaria, Misión Permanente ante la Organización Mundial del Comercio (OMC), Ginebra</w:t>
      </w:r>
    </w:p>
    <w:p w14:paraId="2D499F92" w14:textId="77777777" w:rsidR="00C430FD" w:rsidRPr="009B16A0" w:rsidRDefault="00C430FD" w:rsidP="00C430FD">
      <w:pPr>
        <w:rPr>
          <w:szCs w:val="22"/>
          <w:lang w:val="es-US"/>
        </w:rPr>
      </w:pPr>
      <w:r w:rsidRPr="009B16A0">
        <w:rPr>
          <w:szCs w:val="22"/>
          <w:u w:val="single"/>
          <w:lang w:val="es-US"/>
        </w:rPr>
        <w:t xml:space="preserve">t-hvascones@cancilleria.gob.ec </w:t>
      </w:r>
    </w:p>
    <w:p w14:paraId="7C7B7E53" w14:textId="77777777" w:rsidR="00C430FD" w:rsidRPr="009B16A0" w:rsidRDefault="00C430FD" w:rsidP="00C430FD">
      <w:pPr>
        <w:rPr>
          <w:szCs w:val="22"/>
          <w:lang w:val="es-US"/>
        </w:rPr>
      </w:pPr>
    </w:p>
    <w:p w14:paraId="28AA31A3" w14:textId="77777777" w:rsidR="00C430FD" w:rsidRPr="009B16A0" w:rsidRDefault="00C430FD" w:rsidP="00C430FD">
      <w:pPr>
        <w:rPr>
          <w:szCs w:val="22"/>
          <w:lang w:val="es-US"/>
        </w:rPr>
      </w:pPr>
    </w:p>
    <w:p w14:paraId="243EFAE1" w14:textId="77777777" w:rsidR="00C430FD" w:rsidRPr="00D67F18" w:rsidRDefault="00C430FD" w:rsidP="00C430FD">
      <w:pPr>
        <w:rPr>
          <w:szCs w:val="22"/>
          <w:u w:val="single"/>
          <w:lang w:val="fr-CH"/>
        </w:rPr>
      </w:pPr>
      <w:r w:rsidRPr="00D67F18">
        <w:rPr>
          <w:szCs w:val="22"/>
          <w:u w:val="single"/>
          <w:lang w:val="fr-CH"/>
        </w:rPr>
        <w:t>ESPAGNE/SPAIN</w:t>
      </w:r>
    </w:p>
    <w:p w14:paraId="1F2B5A37" w14:textId="77777777" w:rsidR="00C430FD" w:rsidRPr="00D67F18" w:rsidRDefault="00C430FD" w:rsidP="00C430FD">
      <w:pPr>
        <w:rPr>
          <w:szCs w:val="22"/>
          <w:u w:val="single"/>
          <w:lang w:val="fr-CH"/>
        </w:rPr>
      </w:pPr>
    </w:p>
    <w:p w14:paraId="5D30A69A" w14:textId="77777777" w:rsidR="00C430FD" w:rsidRPr="00F95E40" w:rsidRDefault="00C430FD" w:rsidP="00C430FD">
      <w:pPr>
        <w:rPr>
          <w:szCs w:val="22"/>
          <w:lang w:val="es-US"/>
        </w:rPr>
      </w:pPr>
      <w:r w:rsidRPr="00F95E40">
        <w:rPr>
          <w:szCs w:val="22"/>
          <w:lang w:val="es-US"/>
        </w:rPr>
        <w:t>Inmaculada GALÍNDEZ LABRADOR (Sra.), Examinadora de Patentes, Área de Examen de Patentes Químicas, Oficina Española de Patentes y Marcas (OEPM), Ministerio de Industria, Comercio y Turismo, Madrid</w:t>
      </w:r>
    </w:p>
    <w:p w14:paraId="2E744BBF" w14:textId="77777777" w:rsidR="00C430FD" w:rsidRPr="00CB0615" w:rsidRDefault="009B16A0" w:rsidP="00C430FD">
      <w:pPr>
        <w:rPr>
          <w:szCs w:val="22"/>
          <w:lang w:val="es-US"/>
        </w:rPr>
      </w:pPr>
      <w:hyperlink r:id="rId12" w:history="1">
        <w:r w:rsidR="00C430FD" w:rsidRPr="00CB0615">
          <w:rPr>
            <w:rStyle w:val="Hyperlink"/>
            <w:color w:val="auto"/>
            <w:szCs w:val="22"/>
            <w:lang w:val="es-US"/>
          </w:rPr>
          <w:t>galiboop@yahoo.es</w:t>
        </w:r>
      </w:hyperlink>
    </w:p>
    <w:p w14:paraId="3E8AA425" w14:textId="77777777" w:rsidR="00C430FD" w:rsidRDefault="00C430FD" w:rsidP="00C430FD">
      <w:pPr>
        <w:rPr>
          <w:szCs w:val="22"/>
          <w:lang w:val="es-US"/>
        </w:rPr>
      </w:pPr>
    </w:p>
    <w:p w14:paraId="67C7FD66" w14:textId="77777777" w:rsidR="00C430FD" w:rsidRPr="00E32FF1" w:rsidRDefault="00C430FD" w:rsidP="00C430FD">
      <w:pPr>
        <w:rPr>
          <w:szCs w:val="22"/>
          <w:lang w:val="es-US"/>
        </w:rPr>
      </w:pPr>
      <w:r w:rsidRPr="00E32FF1">
        <w:rPr>
          <w:szCs w:val="22"/>
          <w:lang w:val="es-US"/>
        </w:rPr>
        <w:t>Juan José LUEIRO GARCÍA (Sr.), Consejero, Misión Permanente, Ginebra</w:t>
      </w:r>
    </w:p>
    <w:p w14:paraId="7E5129B6" w14:textId="77777777" w:rsidR="00C430FD" w:rsidRPr="00E32FF1" w:rsidRDefault="00C430FD" w:rsidP="00C430FD">
      <w:pPr>
        <w:rPr>
          <w:szCs w:val="22"/>
          <w:lang w:val="es-US"/>
        </w:rPr>
      </w:pPr>
    </w:p>
    <w:p w14:paraId="0ABA2E65" w14:textId="77777777" w:rsidR="00C430FD" w:rsidRPr="00E32FF1" w:rsidRDefault="00C430FD" w:rsidP="00C430FD">
      <w:pPr>
        <w:rPr>
          <w:szCs w:val="22"/>
          <w:lang w:val="es-US"/>
        </w:rPr>
      </w:pPr>
    </w:p>
    <w:p w14:paraId="23929529" w14:textId="77777777" w:rsidR="00C430FD" w:rsidRPr="00D67F18" w:rsidRDefault="00C430FD" w:rsidP="00C430FD">
      <w:pPr>
        <w:rPr>
          <w:szCs w:val="22"/>
          <w:u w:val="single"/>
        </w:rPr>
      </w:pPr>
      <w:r w:rsidRPr="00D67F18">
        <w:rPr>
          <w:szCs w:val="22"/>
          <w:u w:val="single"/>
        </w:rPr>
        <w:t>ÉTATS-UNIS D’AMÉRIQUE/UNITED STATES OF AMERICA</w:t>
      </w:r>
    </w:p>
    <w:p w14:paraId="49710FC6" w14:textId="77777777" w:rsidR="00C430FD" w:rsidRPr="00D67F18" w:rsidRDefault="00C430FD" w:rsidP="00C430FD">
      <w:pPr>
        <w:rPr>
          <w:szCs w:val="22"/>
          <w:u w:val="single"/>
        </w:rPr>
      </w:pPr>
    </w:p>
    <w:p w14:paraId="1176FC85" w14:textId="77777777" w:rsidR="00C430FD" w:rsidRPr="00E32FF1" w:rsidRDefault="00C430FD" w:rsidP="00C430FD">
      <w:pPr>
        <w:rPr>
          <w:szCs w:val="22"/>
        </w:rPr>
      </w:pPr>
      <w:r w:rsidRPr="00E32FF1">
        <w:rPr>
          <w:szCs w:val="22"/>
        </w:rPr>
        <w:t>Dominic KEATING (Mr.), Director, Intellectual Property Attaché Program, Office of Policy and International Affairs, United States Patent and Trademark Office (USPTO), Alexandria</w:t>
      </w:r>
    </w:p>
    <w:p w14:paraId="1CC228C6" w14:textId="77777777" w:rsidR="00C430FD" w:rsidRPr="00E32FF1" w:rsidRDefault="00C430FD" w:rsidP="00C430FD">
      <w:pPr>
        <w:rPr>
          <w:szCs w:val="22"/>
        </w:rPr>
      </w:pPr>
      <w:r w:rsidRPr="00E32FF1">
        <w:rPr>
          <w:szCs w:val="22"/>
          <w:u w:val="single"/>
        </w:rPr>
        <w:t xml:space="preserve">dominic.keating@uspto.gov </w:t>
      </w:r>
    </w:p>
    <w:p w14:paraId="5FA2FF15" w14:textId="77777777" w:rsidR="00C430FD" w:rsidRDefault="00C430FD" w:rsidP="00C430FD">
      <w:pPr>
        <w:rPr>
          <w:szCs w:val="22"/>
        </w:rPr>
      </w:pPr>
    </w:p>
    <w:p w14:paraId="0B20A997" w14:textId="77777777" w:rsidR="00C430FD" w:rsidRDefault="00C430FD" w:rsidP="00C430FD">
      <w:pPr>
        <w:rPr>
          <w:szCs w:val="22"/>
        </w:rPr>
      </w:pPr>
      <w:r w:rsidRPr="00BE1E3C">
        <w:rPr>
          <w:szCs w:val="22"/>
        </w:rPr>
        <w:t>Michael SHAPIRO (Mr.), Senior Counsel, Office of Policy and International Affairs, United States Patent and Trademark Office (USPTO), Alexandria</w:t>
      </w:r>
    </w:p>
    <w:p w14:paraId="7F16BAFA" w14:textId="77777777" w:rsidR="00C430FD" w:rsidRPr="00E32FF1" w:rsidRDefault="00C430FD" w:rsidP="00C430FD">
      <w:pPr>
        <w:rPr>
          <w:szCs w:val="22"/>
        </w:rPr>
      </w:pPr>
    </w:p>
    <w:p w14:paraId="261000B5" w14:textId="77777777" w:rsidR="00C430FD" w:rsidRPr="00E32FF1" w:rsidRDefault="00C430FD" w:rsidP="00C430FD">
      <w:pPr>
        <w:rPr>
          <w:szCs w:val="22"/>
        </w:rPr>
      </w:pPr>
      <w:r w:rsidRPr="00E32FF1">
        <w:rPr>
          <w:szCs w:val="22"/>
        </w:rPr>
        <w:t>Marina LAMM (Ms.), Patent Attorney, Office of Policy and International Affairs, Department of Commerce, United States Patent and Trademark Office (USPTO), Alexandria</w:t>
      </w:r>
    </w:p>
    <w:p w14:paraId="4EF7EB35" w14:textId="77777777" w:rsidR="00C430FD" w:rsidRDefault="00C430FD" w:rsidP="00C430FD">
      <w:pPr>
        <w:rPr>
          <w:szCs w:val="22"/>
          <w:u w:val="single"/>
        </w:rPr>
      </w:pPr>
      <w:r w:rsidRPr="00E32FF1">
        <w:rPr>
          <w:szCs w:val="22"/>
          <w:u w:val="single"/>
        </w:rPr>
        <w:t xml:space="preserve">marina.lamm@uspto.gov </w:t>
      </w:r>
    </w:p>
    <w:p w14:paraId="180726B9" w14:textId="77777777" w:rsidR="00C430FD" w:rsidRPr="00E32FF1" w:rsidRDefault="00C430FD" w:rsidP="00C430FD">
      <w:pPr>
        <w:rPr>
          <w:szCs w:val="22"/>
        </w:rPr>
      </w:pPr>
    </w:p>
    <w:p w14:paraId="65655235" w14:textId="77777777" w:rsidR="00C430FD" w:rsidRPr="00E32FF1" w:rsidRDefault="00C430FD" w:rsidP="00C430FD">
      <w:pPr>
        <w:rPr>
          <w:szCs w:val="22"/>
        </w:rPr>
      </w:pPr>
      <w:r w:rsidRPr="00E32FF1">
        <w:rPr>
          <w:szCs w:val="22"/>
        </w:rPr>
        <w:t>Aurelia SCHULTZ (Ms.), Counsel, Office of Policy and International Affairs, Copyright Office, Washington D.C.</w:t>
      </w:r>
    </w:p>
    <w:p w14:paraId="7B0FB4A2" w14:textId="77777777" w:rsidR="00C430FD" w:rsidRPr="00E32FF1" w:rsidRDefault="00C430FD" w:rsidP="00C430FD">
      <w:pPr>
        <w:rPr>
          <w:szCs w:val="22"/>
        </w:rPr>
      </w:pPr>
    </w:p>
    <w:p w14:paraId="2491B4F2" w14:textId="77777777" w:rsidR="00C430FD" w:rsidRPr="00E32FF1" w:rsidRDefault="00C430FD" w:rsidP="00C430FD">
      <w:pPr>
        <w:rPr>
          <w:szCs w:val="22"/>
        </w:rPr>
      </w:pPr>
      <w:r w:rsidRPr="00E32FF1">
        <w:rPr>
          <w:szCs w:val="22"/>
        </w:rPr>
        <w:t>Kristine SCHLEGELMILCH (Ms.), Intellectual Property Attaché, Permanent Mission, Geneva</w:t>
      </w:r>
    </w:p>
    <w:p w14:paraId="04D778C4" w14:textId="77777777" w:rsidR="00C430FD" w:rsidRPr="00E32FF1" w:rsidRDefault="00C430FD" w:rsidP="00C430FD">
      <w:pPr>
        <w:rPr>
          <w:szCs w:val="22"/>
        </w:rPr>
      </w:pPr>
    </w:p>
    <w:p w14:paraId="5940AA4E" w14:textId="77777777" w:rsidR="00C430FD" w:rsidRPr="00E32FF1" w:rsidRDefault="00C430FD" w:rsidP="00C430FD">
      <w:pPr>
        <w:rPr>
          <w:szCs w:val="22"/>
        </w:rPr>
      </w:pPr>
      <w:r w:rsidRPr="00E32FF1">
        <w:rPr>
          <w:szCs w:val="22"/>
        </w:rPr>
        <w:t>Yasmine FULENA (Ms.), Intellectual Property Advisor, Permanent Mission, Geneva</w:t>
      </w:r>
    </w:p>
    <w:p w14:paraId="20D24788" w14:textId="77777777" w:rsidR="00C430FD" w:rsidRPr="00E32FF1" w:rsidRDefault="00C430FD" w:rsidP="00C430FD">
      <w:pPr>
        <w:rPr>
          <w:szCs w:val="22"/>
        </w:rPr>
      </w:pPr>
    </w:p>
    <w:p w14:paraId="3E0EF40A" w14:textId="77777777" w:rsidR="00C430FD" w:rsidRDefault="00C430FD" w:rsidP="00C430FD">
      <w:pPr>
        <w:rPr>
          <w:szCs w:val="22"/>
        </w:rPr>
      </w:pPr>
    </w:p>
    <w:p w14:paraId="5EB4EFFC" w14:textId="77777777" w:rsidR="00C430FD" w:rsidRPr="00AA0FDB" w:rsidRDefault="00C430FD" w:rsidP="00C430FD">
      <w:pPr>
        <w:rPr>
          <w:szCs w:val="22"/>
          <w:u w:val="single"/>
        </w:rPr>
      </w:pPr>
      <w:r w:rsidRPr="00AA0FDB">
        <w:rPr>
          <w:szCs w:val="22"/>
          <w:u w:val="single"/>
        </w:rPr>
        <w:t>ÉTHIOPIE/ETHIOPIA</w:t>
      </w:r>
    </w:p>
    <w:p w14:paraId="5E6773E8" w14:textId="77777777" w:rsidR="00C430FD" w:rsidRPr="00AA0FDB" w:rsidRDefault="00C430FD" w:rsidP="00C430FD">
      <w:pPr>
        <w:rPr>
          <w:szCs w:val="22"/>
          <w:u w:val="single"/>
        </w:rPr>
      </w:pPr>
    </w:p>
    <w:p w14:paraId="41D6718F" w14:textId="77777777" w:rsidR="00C430FD" w:rsidRPr="00AA0FDB" w:rsidRDefault="00C430FD" w:rsidP="00C430FD">
      <w:pPr>
        <w:rPr>
          <w:szCs w:val="22"/>
        </w:rPr>
      </w:pPr>
      <w:r w:rsidRPr="00AA0FDB">
        <w:rPr>
          <w:szCs w:val="22"/>
        </w:rPr>
        <w:t xml:space="preserve">Abdulkadir Mohammed </w:t>
      </w:r>
      <w:r>
        <w:rPr>
          <w:szCs w:val="22"/>
        </w:rPr>
        <w:t xml:space="preserve">ABDELLA </w:t>
      </w:r>
      <w:r w:rsidRPr="00AA0FDB">
        <w:rPr>
          <w:szCs w:val="22"/>
        </w:rPr>
        <w:t xml:space="preserve">(Mr.), </w:t>
      </w:r>
      <w:r>
        <w:rPr>
          <w:szCs w:val="22"/>
        </w:rPr>
        <w:t>Second Secretary, Permanent Mission, Geneva</w:t>
      </w:r>
    </w:p>
    <w:p w14:paraId="5ACF5277" w14:textId="77777777" w:rsidR="00C430FD" w:rsidRDefault="00C430FD" w:rsidP="00C430FD">
      <w:pPr>
        <w:rPr>
          <w:szCs w:val="22"/>
        </w:rPr>
      </w:pPr>
    </w:p>
    <w:p w14:paraId="5E9B7F10" w14:textId="77777777" w:rsidR="00C430FD" w:rsidRPr="00E32FF1" w:rsidRDefault="00C430FD" w:rsidP="00C430FD">
      <w:pPr>
        <w:rPr>
          <w:szCs w:val="22"/>
        </w:rPr>
      </w:pPr>
    </w:p>
    <w:p w14:paraId="0E666EDE" w14:textId="77777777" w:rsidR="00C430FD" w:rsidRPr="00EF0BE3" w:rsidRDefault="00C430FD" w:rsidP="00C430FD">
      <w:pPr>
        <w:rPr>
          <w:szCs w:val="22"/>
          <w:u w:val="single"/>
          <w:lang w:val="fr-CH"/>
        </w:rPr>
      </w:pPr>
      <w:r w:rsidRPr="00EF0BE3">
        <w:rPr>
          <w:szCs w:val="22"/>
          <w:u w:val="single"/>
          <w:lang w:val="fr-CH"/>
        </w:rPr>
        <w:t>FÉDÉRATION DE RUSSIE/RUSSIAN FEDERATION</w:t>
      </w:r>
    </w:p>
    <w:p w14:paraId="0AB7FD43" w14:textId="77777777" w:rsidR="00C430FD" w:rsidRPr="00EF0BE3" w:rsidRDefault="00C430FD" w:rsidP="00C430FD">
      <w:pPr>
        <w:rPr>
          <w:szCs w:val="22"/>
          <w:u w:val="single"/>
          <w:lang w:val="fr-CH"/>
        </w:rPr>
      </w:pPr>
    </w:p>
    <w:p w14:paraId="4F7BB92C" w14:textId="77777777" w:rsidR="00C430FD" w:rsidRPr="00E32FF1" w:rsidRDefault="00C430FD" w:rsidP="00C430FD">
      <w:pPr>
        <w:rPr>
          <w:szCs w:val="22"/>
        </w:rPr>
      </w:pPr>
      <w:r w:rsidRPr="00E32FF1">
        <w:rPr>
          <w:szCs w:val="22"/>
        </w:rPr>
        <w:t>Victor DOBRYNIN (Mr.), Deputy Head, Industrial Property Division, Federal Institute of Industrial Property (FIPS), Federal Service for Intellectual Property (ROSPATENT), Moscow</w:t>
      </w:r>
    </w:p>
    <w:p w14:paraId="587BB1E9" w14:textId="77777777" w:rsidR="00C430FD" w:rsidRPr="00E32FF1" w:rsidRDefault="00C430FD" w:rsidP="00C430FD">
      <w:pPr>
        <w:rPr>
          <w:szCs w:val="22"/>
        </w:rPr>
      </w:pPr>
    </w:p>
    <w:p w14:paraId="1C652B30" w14:textId="77777777" w:rsidR="00C430FD" w:rsidRPr="00E32FF1" w:rsidRDefault="00C430FD" w:rsidP="00C430FD">
      <w:pPr>
        <w:rPr>
          <w:szCs w:val="22"/>
        </w:rPr>
      </w:pPr>
      <w:r w:rsidRPr="00E32FF1">
        <w:rPr>
          <w:szCs w:val="22"/>
        </w:rPr>
        <w:t>Ekaterina SAVKINA (Ms.), Principal Specialist, International Cooperation Department, Federal Service for Intellectual Property (ROSPATENT), Moscow</w:t>
      </w:r>
    </w:p>
    <w:p w14:paraId="7036875B" w14:textId="77777777" w:rsidR="00C430FD" w:rsidRPr="00E32FF1" w:rsidRDefault="00C430FD" w:rsidP="00C430FD">
      <w:pPr>
        <w:rPr>
          <w:szCs w:val="22"/>
        </w:rPr>
      </w:pPr>
    </w:p>
    <w:p w14:paraId="76F3B3BA" w14:textId="77777777" w:rsidR="00C430FD" w:rsidRPr="00E32FF1" w:rsidRDefault="00C430FD" w:rsidP="00C430FD">
      <w:pPr>
        <w:rPr>
          <w:szCs w:val="22"/>
        </w:rPr>
      </w:pPr>
    </w:p>
    <w:p w14:paraId="7E42E891" w14:textId="77777777" w:rsidR="00C430FD" w:rsidRPr="00E32FF1" w:rsidRDefault="00C430FD" w:rsidP="00C430FD">
      <w:pPr>
        <w:rPr>
          <w:szCs w:val="22"/>
          <w:u w:val="single"/>
        </w:rPr>
      </w:pPr>
      <w:r w:rsidRPr="00E32FF1">
        <w:rPr>
          <w:szCs w:val="22"/>
          <w:u w:val="single"/>
        </w:rPr>
        <w:t>FINLANDE/FINLAND</w:t>
      </w:r>
    </w:p>
    <w:p w14:paraId="67E10892" w14:textId="77777777" w:rsidR="00C430FD" w:rsidRPr="00E32FF1" w:rsidRDefault="00C430FD" w:rsidP="00C430FD">
      <w:pPr>
        <w:rPr>
          <w:szCs w:val="22"/>
          <w:u w:val="single"/>
        </w:rPr>
      </w:pPr>
    </w:p>
    <w:p w14:paraId="3F12B9A8" w14:textId="77777777" w:rsidR="00C430FD" w:rsidRPr="00E32FF1" w:rsidRDefault="00C430FD" w:rsidP="00C430FD">
      <w:pPr>
        <w:rPr>
          <w:szCs w:val="22"/>
        </w:rPr>
      </w:pPr>
      <w:r w:rsidRPr="00E32FF1">
        <w:rPr>
          <w:szCs w:val="22"/>
        </w:rPr>
        <w:t>Anna VUOPALA (Ms.), Government Counsellor, Copyright and Audiovisual Culture, Ministry of Education and Culture, Helsinki</w:t>
      </w:r>
    </w:p>
    <w:p w14:paraId="4C693C18" w14:textId="77777777" w:rsidR="00C430FD" w:rsidRPr="00E32FF1" w:rsidRDefault="00C430FD" w:rsidP="00C430FD">
      <w:pPr>
        <w:rPr>
          <w:szCs w:val="22"/>
        </w:rPr>
      </w:pPr>
      <w:r w:rsidRPr="00E32FF1">
        <w:rPr>
          <w:szCs w:val="22"/>
          <w:u w:val="single"/>
        </w:rPr>
        <w:t xml:space="preserve">anna.vuopala@minedu.fi </w:t>
      </w:r>
    </w:p>
    <w:p w14:paraId="7C334B4B" w14:textId="77777777" w:rsidR="00C430FD" w:rsidRPr="00E32FF1" w:rsidRDefault="00C430FD" w:rsidP="00C430FD">
      <w:pPr>
        <w:rPr>
          <w:szCs w:val="22"/>
        </w:rPr>
      </w:pPr>
    </w:p>
    <w:p w14:paraId="56DC6FA2" w14:textId="77777777" w:rsidR="00C430FD" w:rsidRPr="00E32FF1" w:rsidRDefault="00C430FD" w:rsidP="00C430FD">
      <w:pPr>
        <w:rPr>
          <w:szCs w:val="22"/>
        </w:rPr>
      </w:pPr>
      <w:r w:rsidRPr="00E32FF1">
        <w:rPr>
          <w:szCs w:val="22"/>
        </w:rPr>
        <w:t>Jukka LIEDES (Mr.), Special Adviser to the Government, Helsinki</w:t>
      </w:r>
    </w:p>
    <w:p w14:paraId="61B38F90" w14:textId="77777777" w:rsidR="00C430FD" w:rsidRPr="00E32FF1" w:rsidRDefault="00C430FD" w:rsidP="00C430FD">
      <w:pPr>
        <w:rPr>
          <w:szCs w:val="22"/>
        </w:rPr>
      </w:pPr>
      <w:r w:rsidRPr="00E32FF1">
        <w:rPr>
          <w:szCs w:val="22"/>
          <w:u w:val="single"/>
        </w:rPr>
        <w:t xml:space="preserve">jukka@liedes.fi </w:t>
      </w:r>
    </w:p>
    <w:p w14:paraId="40976EDD" w14:textId="77777777" w:rsidR="00C430FD" w:rsidRDefault="00C430FD" w:rsidP="00C430FD">
      <w:pPr>
        <w:rPr>
          <w:szCs w:val="22"/>
        </w:rPr>
      </w:pPr>
    </w:p>
    <w:p w14:paraId="0C84EF2D" w14:textId="77777777" w:rsidR="00C430FD" w:rsidRPr="00E32FF1" w:rsidRDefault="00C430FD" w:rsidP="00C430FD">
      <w:pPr>
        <w:rPr>
          <w:szCs w:val="22"/>
        </w:rPr>
      </w:pPr>
      <w:r w:rsidRPr="00E32FF1">
        <w:rPr>
          <w:szCs w:val="22"/>
        </w:rPr>
        <w:t>Leena SAASTAMOINEN (Ms.), Senior Specialist, Legal Affairs, Ministry of Education and Culture, Helsinki</w:t>
      </w:r>
    </w:p>
    <w:p w14:paraId="62D8517C" w14:textId="77777777" w:rsidR="00C430FD" w:rsidRPr="00D67F18" w:rsidRDefault="00C430FD" w:rsidP="00C430FD">
      <w:pPr>
        <w:rPr>
          <w:szCs w:val="22"/>
          <w:u w:val="single"/>
        </w:rPr>
      </w:pPr>
      <w:r w:rsidRPr="00D67F18">
        <w:rPr>
          <w:szCs w:val="22"/>
          <w:u w:val="single"/>
        </w:rPr>
        <w:t xml:space="preserve">leena.saastamoinen@minedu.fi </w:t>
      </w:r>
    </w:p>
    <w:p w14:paraId="1FBAEE78" w14:textId="77777777" w:rsidR="00C430FD" w:rsidRPr="00D67F18" w:rsidRDefault="00C430FD" w:rsidP="00C430FD">
      <w:pPr>
        <w:rPr>
          <w:szCs w:val="22"/>
        </w:rPr>
      </w:pPr>
    </w:p>
    <w:p w14:paraId="615B4510" w14:textId="77777777" w:rsidR="00C430FD" w:rsidRPr="00E32FF1" w:rsidRDefault="00C430FD" w:rsidP="00C430FD">
      <w:pPr>
        <w:rPr>
          <w:szCs w:val="22"/>
        </w:rPr>
      </w:pPr>
      <w:r w:rsidRPr="00E32FF1">
        <w:rPr>
          <w:szCs w:val="22"/>
        </w:rPr>
        <w:t>Stiina LOYTOMAKI (Mr.), Expert, Ministry of Economic Affairs and Employment, Helsinki</w:t>
      </w:r>
    </w:p>
    <w:p w14:paraId="05755DFE" w14:textId="77777777" w:rsidR="00C430FD" w:rsidRPr="00E32FF1" w:rsidRDefault="00C430FD" w:rsidP="00C430FD">
      <w:pPr>
        <w:rPr>
          <w:szCs w:val="22"/>
        </w:rPr>
      </w:pPr>
      <w:r w:rsidRPr="00E32FF1">
        <w:rPr>
          <w:szCs w:val="22"/>
          <w:u w:val="single"/>
        </w:rPr>
        <w:t xml:space="preserve">stiina.loytomaki@tem.fi </w:t>
      </w:r>
    </w:p>
    <w:p w14:paraId="02A39153" w14:textId="77777777" w:rsidR="00C430FD" w:rsidRPr="00E32FF1" w:rsidRDefault="00C430FD" w:rsidP="00C430FD">
      <w:pPr>
        <w:rPr>
          <w:szCs w:val="22"/>
        </w:rPr>
      </w:pPr>
    </w:p>
    <w:p w14:paraId="580ACB88" w14:textId="77777777" w:rsidR="00C430FD" w:rsidRPr="00E32FF1" w:rsidRDefault="00C430FD" w:rsidP="00C430FD">
      <w:pPr>
        <w:rPr>
          <w:szCs w:val="22"/>
        </w:rPr>
      </w:pPr>
      <w:r w:rsidRPr="00E32FF1">
        <w:rPr>
          <w:szCs w:val="22"/>
        </w:rPr>
        <w:t>Ilkka TOIKKANEN (Mr.), Counsellor, Permanent Mission, Geneva</w:t>
      </w:r>
    </w:p>
    <w:p w14:paraId="312F0AF5" w14:textId="77777777" w:rsidR="00C430FD" w:rsidRPr="00E32FF1" w:rsidRDefault="00C430FD" w:rsidP="00C430FD">
      <w:pPr>
        <w:rPr>
          <w:szCs w:val="22"/>
        </w:rPr>
      </w:pPr>
    </w:p>
    <w:p w14:paraId="74C42EB8" w14:textId="77777777" w:rsidR="00C430FD" w:rsidRPr="00D67F18" w:rsidRDefault="00C430FD" w:rsidP="00C430FD">
      <w:pPr>
        <w:rPr>
          <w:szCs w:val="22"/>
        </w:rPr>
      </w:pPr>
    </w:p>
    <w:p w14:paraId="25414141" w14:textId="77777777" w:rsidR="00C430FD" w:rsidRPr="00E32FF1" w:rsidRDefault="00C430FD" w:rsidP="00C430FD">
      <w:pPr>
        <w:rPr>
          <w:szCs w:val="22"/>
          <w:u w:val="single"/>
          <w:lang w:val="fr-CH"/>
        </w:rPr>
      </w:pPr>
      <w:r w:rsidRPr="00E32FF1">
        <w:rPr>
          <w:szCs w:val="22"/>
          <w:u w:val="single"/>
          <w:lang w:val="fr-CH"/>
        </w:rPr>
        <w:t>FRANCE</w:t>
      </w:r>
    </w:p>
    <w:p w14:paraId="5371308E" w14:textId="77777777" w:rsidR="00C430FD" w:rsidRDefault="00C430FD" w:rsidP="00C430FD">
      <w:pPr>
        <w:rPr>
          <w:szCs w:val="22"/>
          <w:u w:val="single"/>
          <w:lang w:val="fr-CH"/>
        </w:rPr>
      </w:pPr>
    </w:p>
    <w:p w14:paraId="38609E8A" w14:textId="77777777" w:rsidR="00C430FD" w:rsidRPr="00B92382" w:rsidRDefault="00C430FD" w:rsidP="00C430FD">
      <w:pPr>
        <w:rPr>
          <w:szCs w:val="22"/>
          <w:lang w:val="fr-CH"/>
        </w:rPr>
      </w:pPr>
      <w:r w:rsidRPr="00B92382">
        <w:rPr>
          <w:szCs w:val="22"/>
          <w:lang w:val="fr-CH"/>
        </w:rPr>
        <w:t>Amélie GONTIER (Mme), adjoint</w:t>
      </w:r>
      <w:r>
        <w:rPr>
          <w:szCs w:val="22"/>
          <w:lang w:val="fr-CH"/>
        </w:rPr>
        <w:t>e</w:t>
      </w:r>
      <w:r w:rsidRPr="00B92382">
        <w:rPr>
          <w:szCs w:val="22"/>
          <w:lang w:val="fr-CH"/>
        </w:rPr>
        <w:t xml:space="preserve"> à la chef du bureau de la propriété intellectuelle, Service des affaires juridiques et internationales, Ministère de la culture, Paris</w:t>
      </w:r>
    </w:p>
    <w:p w14:paraId="6DAEDDA3" w14:textId="77777777" w:rsidR="00C430FD" w:rsidRPr="00B92382" w:rsidRDefault="00C430FD" w:rsidP="00C430FD">
      <w:pPr>
        <w:rPr>
          <w:szCs w:val="22"/>
          <w:lang w:val="fr-CH"/>
        </w:rPr>
      </w:pPr>
    </w:p>
    <w:p w14:paraId="68799752" w14:textId="77777777" w:rsidR="00C430FD" w:rsidRPr="00E32FF1" w:rsidRDefault="00C430FD" w:rsidP="00C430FD">
      <w:pPr>
        <w:rPr>
          <w:szCs w:val="22"/>
          <w:lang w:val="fr-CH"/>
        </w:rPr>
      </w:pPr>
      <w:r w:rsidRPr="00E32FF1">
        <w:rPr>
          <w:szCs w:val="22"/>
          <w:lang w:val="fr-CH"/>
        </w:rPr>
        <w:t>Julie GOUTARD (Mme), chargée de mission, Service des affaires juridiques et internationales, Institut national de la propriété industrielle (INPI), Courbevoie</w:t>
      </w:r>
    </w:p>
    <w:p w14:paraId="1BAF0E37" w14:textId="77777777" w:rsidR="00C430FD" w:rsidRPr="00E32FF1" w:rsidRDefault="00C430FD" w:rsidP="00C430FD">
      <w:pPr>
        <w:rPr>
          <w:szCs w:val="22"/>
          <w:lang w:val="fr-CH"/>
        </w:rPr>
      </w:pPr>
    </w:p>
    <w:p w14:paraId="25C11D43" w14:textId="77777777" w:rsidR="00C430FD" w:rsidRDefault="00C430FD" w:rsidP="00C430FD">
      <w:pPr>
        <w:rPr>
          <w:szCs w:val="22"/>
          <w:lang w:val="fr-CH"/>
        </w:rPr>
      </w:pPr>
    </w:p>
    <w:p w14:paraId="7C8C5F8A" w14:textId="77777777" w:rsidR="00C430FD" w:rsidRPr="00D021CC" w:rsidRDefault="00C430FD" w:rsidP="00C430FD">
      <w:pPr>
        <w:rPr>
          <w:szCs w:val="22"/>
          <w:u w:val="single"/>
        </w:rPr>
      </w:pPr>
      <w:r w:rsidRPr="00D021CC">
        <w:rPr>
          <w:szCs w:val="22"/>
          <w:u w:val="single"/>
        </w:rPr>
        <w:t>GÉORGIE/GEORGIA</w:t>
      </w:r>
    </w:p>
    <w:p w14:paraId="303A26EC" w14:textId="77777777" w:rsidR="00C430FD" w:rsidRPr="00D021CC" w:rsidRDefault="00C430FD" w:rsidP="00C430FD">
      <w:pPr>
        <w:rPr>
          <w:szCs w:val="22"/>
          <w:u w:val="single"/>
        </w:rPr>
      </w:pPr>
    </w:p>
    <w:p w14:paraId="41F3F3E4" w14:textId="77777777" w:rsidR="00C430FD" w:rsidRPr="00D021CC" w:rsidRDefault="00C430FD" w:rsidP="00C430FD">
      <w:pPr>
        <w:rPr>
          <w:szCs w:val="22"/>
        </w:rPr>
      </w:pPr>
      <w:r w:rsidRPr="00D021CC">
        <w:rPr>
          <w:szCs w:val="22"/>
        </w:rPr>
        <w:t>Ekaterine KHOSITASHVILI (Ms.), Adviser, Permanent Mission, Geneva</w:t>
      </w:r>
    </w:p>
    <w:p w14:paraId="46E04898" w14:textId="77777777" w:rsidR="00C430FD" w:rsidRPr="00D021CC" w:rsidRDefault="00C430FD" w:rsidP="00C430FD">
      <w:pPr>
        <w:rPr>
          <w:szCs w:val="22"/>
        </w:rPr>
      </w:pPr>
    </w:p>
    <w:p w14:paraId="254DD619" w14:textId="77777777" w:rsidR="00C430FD" w:rsidRDefault="00C430FD" w:rsidP="00C430FD">
      <w:pPr>
        <w:rPr>
          <w:szCs w:val="22"/>
        </w:rPr>
      </w:pPr>
    </w:p>
    <w:p w14:paraId="361B3F9F" w14:textId="77777777" w:rsidR="00C430FD" w:rsidRPr="00E32FF1" w:rsidRDefault="00C430FD" w:rsidP="00C430FD">
      <w:pPr>
        <w:rPr>
          <w:szCs w:val="22"/>
          <w:u w:val="single"/>
        </w:rPr>
      </w:pPr>
      <w:r w:rsidRPr="00E32FF1">
        <w:rPr>
          <w:szCs w:val="22"/>
          <w:u w:val="single"/>
        </w:rPr>
        <w:t>GHANA</w:t>
      </w:r>
    </w:p>
    <w:p w14:paraId="4E6475A0" w14:textId="77777777" w:rsidR="00C430FD" w:rsidRDefault="00C430FD" w:rsidP="00C430FD">
      <w:pPr>
        <w:rPr>
          <w:szCs w:val="22"/>
          <w:u w:val="single"/>
        </w:rPr>
      </w:pPr>
    </w:p>
    <w:p w14:paraId="7F01642C" w14:textId="77777777" w:rsidR="00C430FD" w:rsidRDefault="00C430FD" w:rsidP="00C430FD">
      <w:pPr>
        <w:rPr>
          <w:szCs w:val="22"/>
          <w:u w:val="single"/>
        </w:rPr>
      </w:pPr>
      <w:r>
        <w:rPr>
          <w:szCs w:val="22"/>
        </w:rPr>
        <w:t>Cynthia ATTUQUAYEFIO (Ms.), Minister Counsellor, Permanent Mission, Geneva</w:t>
      </w:r>
    </w:p>
    <w:p w14:paraId="736CDF25" w14:textId="77777777" w:rsidR="00C430FD" w:rsidRPr="00E32FF1" w:rsidRDefault="00C430FD" w:rsidP="00C430FD">
      <w:pPr>
        <w:rPr>
          <w:szCs w:val="22"/>
          <w:u w:val="single"/>
        </w:rPr>
      </w:pPr>
    </w:p>
    <w:p w14:paraId="32B995B0" w14:textId="77777777" w:rsidR="00C430FD" w:rsidRPr="00E32FF1" w:rsidRDefault="00C430FD" w:rsidP="00C430FD">
      <w:pPr>
        <w:rPr>
          <w:szCs w:val="22"/>
        </w:rPr>
      </w:pPr>
      <w:r w:rsidRPr="00E32FF1">
        <w:rPr>
          <w:szCs w:val="22"/>
        </w:rPr>
        <w:t>Paul KURUK (Mr.), Vice-Chairman, Ghana International Trade Commission (GITC), Ministry of Trade and Industry, Accra</w:t>
      </w:r>
    </w:p>
    <w:p w14:paraId="14B05589" w14:textId="77777777" w:rsidR="00C430FD" w:rsidRDefault="00C430FD" w:rsidP="00C430FD">
      <w:pPr>
        <w:rPr>
          <w:szCs w:val="22"/>
        </w:rPr>
      </w:pPr>
    </w:p>
    <w:p w14:paraId="4BCE1F04" w14:textId="77777777" w:rsidR="00C430FD" w:rsidRPr="00E32FF1" w:rsidRDefault="00C430FD" w:rsidP="00C430FD">
      <w:pPr>
        <w:rPr>
          <w:szCs w:val="22"/>
        </w:rPr>
      </w:pPr>
    </w:p>
    <w:p w14:paraId="43B18B4B" w14:textId="77777777" w:rsidR="00C430FD" w:rsidRPr="00E32FF1" w:rsidRDefault="00C430FD" w:rsidP="00C430FD">
      <w:pPr>
        <w:rPr>
          <w:szCs w:val="22"/>
          <w:u w:val="single"/>
          <w:lang w:val="es-US"/>
        </w:rPr>
      </w:pPr>
      <w:r w:rsidRPr="00E32FF1">
        <w:rPr>
          <w:szCs w:val="22"/>
          <w:u w:val="single"/>
          <w:lang w:val="es-US"/>
        </w:rPr>
        <w:t>GUATEMALA</w:t>
      </w:r>
    </w:p>
    <w:p w14:paraId="0D399856" w14:textId="77777777" w:rsidR="00C430FD" w:rsidRPr="00E32FF1" w:rsidRDefault="00C430FD" w:rsidP="00C430FD">
      <w:pPr>
        <w:rPr>
          <w:szCs w:val="22"/>
          <w:u w:val="single"/>
          <w:lang w:val="es-US"/>
        </w:rPr>
      </w:pPr>
    </w:p>
    <w:p w14:paraId="7595D7C8" w14:textId="77777777" w:rsidR="00C430FD" w:rsidRPr="00E32FF1" w:rsidRDefault="00C430FD" w:rsidP="00C430FD">
      <w:pPr>
        <w:rPr>
          <w:szCs w:val="22"/>
          <w:lang w:val="es-US"/>
        </w:rPr>
      </w:pPr>
      <w:r w:rsidRPr="00E32FF1">
        <w:rPr>
          <w:szCs w:val="22"/>
          <w:lang w:val="es-US"/>
        </w:rPr>
        <w:t>Flor de María GARCÍA DÍAZ (Sra.), Consejera, Misión Permanente ante la Organización Mundial del Comercio (OMC), Ginebra</w:t>
      </w:r>
    </w:p>
    <w:p w14:paraId="10840ADF" w14:textId="77777777" w:rsidR="00C430FD" w:rsidRPr="009B16A0" w:rsidRDefault="00C430FD" w:rsidP="00C430FD">
      <w:pPr>
        <w:rPr>
          <w:szCs w:val="22"/>
          <w:lang w:val="es-US"/>
        </w:rPr>
      </w:pPr>
      <w:r w:rsidRPr="009B16A0">
        <w:rPr>
          <w:szCs w:val="22"/>
          <w:u w:val="single"/>
          <w:lang w:val="es-US"/>
        </w:rPr>
        <w:t xml:space="preserve">flor.garcia@wtoguatemala.ch </w:t>
      </w:r>
    </w:p>
    <w:p w14:paraId="34A1C030" w14:textId="77777777" w:rsidR="00C430FD" w:rsidRPr="009B16A0" w:rsidRDefault="00C430FD" w:rsidP="00C430FD">
      <w:pPr>
        <w:rPr>
          <w:szCs w:val="22"/>
          <w:lang w:val="es-US"/>
        </w:rPr>
      </w:pPr>
    </w:p>
    <w:p w14:paraId="3C56CD9A" w14:textId="77777777" w:rsidR="00C430FD" w:rsidRPr="009B16A0" w:rsidRDefault="00C430FD" w:rsidP="00C430FD">
      <w:pPr>
        <w:rPr>
          <w:szCs w:val="22"/>
          <w:lang w:val="es-US"/>
        </w:rPr>
      </w:pPr>
    </w:p>
    <w:p w14:paraId="51D1D6AC" w14:textId="77777777" w:rsidR="00C430FD" w:rsidRPr="009B16A0" w:rsidRDefault="00C430FD">
      <w:pPr>
        <w:rPr>
          <w:szCs w:val="22"/>
          <w:u w:val="single"/>
          <w:lang w:val="es-US"/>
        </w:rPr>
      </w:pPr>
      <w:r w:rsidRPr="009B16A0">
        <w:rPr>
          <w:szCs w:val="22"/>
          <w:u w:val="single"/>
          <w:lang w:val="es-US"/>
        </w:rPr>
        <w:br w:type="page"/>
      </w:r>
    </w:p>
    <w:p w14:paraId="691A5074" w14:textId="50E3E4EA" w:rsidR="00C430FD" w:rsidRPr="00E32FF1" w:rsidRDefault="00C430FD" w:rsidP="00C430FD">
      <w:pPr>
        <w:rPr>
          <w:szCs w:val="22"/>
          <w:u w:val="single"/>
        </w:rPr>
      </w:pPr>
      <w:r w:rsidRPr="00E32FF1">
        <w:rPr>
          <w:szCs w:val="22"/>
          <w:u w:val="single"/>
        </w:rPr>
        <w:lastRenderedPageBreak/>
        <w:t>GUYANA</w:t>
      </w:r>
    </w:p>
    <w:p w14:paraId="318D653B" w14:textId="77777777" w:rsidR="00C430FD" w:rsidRPr="00E32FF1" w:rsidRDefault="00C430FD" w:rsidP="00C430FD">
      <w:pPr>
        <w:rPr>
          <w:szCs w:val="22"/>
          <w:u w:val="single"/>
        </w:rPr>
      </w:pPr>
    </w:p>
    <w:p w14:paraId="18716246" w14:textId="77777777" w:rsidR="00C430FD" w:rsidRPr="00E32FF1" w:rsidRDefault="00C430FD" w:rsidP="00C430FD">
      <w:pPr>
        <w:rPr>
          <w:szCs w:val="22"/>
        </w:rPr>
      </w:pPr>
      <w:r w:rsidRPr="00E32FF1">
        <w:rPr>
          <w:szCs w:val="22"/>
        </w:rPr>
        <w:t>Deep FORD (Ms.), Ambassador, Permanent Representative, Permanent Mission, Geneva</w:t>
      </w:r>
    </w:p>
    <w:p w14:paraId="50D3E91A" w14:textId="77777777" w:rsidR="00C430FD" w:rsidRPr="00E32FF1" w:rsidRDefault="00C430FD" w:rsidP="00C430FD">
      <w:pPr>
        <w:rPr>
          <w:szCs w:val="22"/>
        </w:rPr>
      </w:pPr>
    </w:p>
    <w:p w14:paraId="6CA263D5" w14:textId="77777777" w:rsidR="00C430FD" w:rsidRPr="00E32FF1" w:rsidRDefault="00C430FD" w:rsidP="00C430FD">
      <w:pPr>
        <w:rPr>
          <w:szCs w:val="22"/>
        </w:rPr>
      </w:pPr>
      <w:r w:rsidRPr="00E32FF1">
        <w:rPr>
          <w:szCs w:val="22"/>
        </w:rPr>
        <w:t>Bibi ALLY (Ms.), Minister Counsellor, Permanent Mission, Geneva</w:t>
      </w:r>
    </w:p>
    <w:p w14:paraId="2CDCD6F8" w14:textId="77777777" w:rsidR="00C430FD" w:rsidRPr="009B16A0" w:rsidRDefault="00C430FD" w:rsidP="00C430FD">
      <w:pPr>
        <w:rPr>
          <w:szCs w:val="22"/>
        </w:rPr>
      </w:pPr>
      <w:r w:rsidRPr="009B16A0">
        <w:rPr>
          <w:szCs w:val="22"/>
          <w:u w:val="single"/>
        </w:rPr>
        <w:t xml:space="preserve">pmog.gv@gmail.com </w:t>
      </w:r>
    </w:p>
    <w:p w14:paraId="2F2FB3D9" w14:textId="77777777" w:rsidR="00C430FD" w:rsidRPr="009B16A0" w:rsidRDefault="00C430FD" w:rsidP="00C430FD">
      <w:pPr>
        <w:rPr>
          <w:szCs w:val="22"/>
        </w:rPr>
      </w:pPr>
    </w:p>
    <w:p w14:paraId="541357CF" w14:textId="77777777" w:rsidR="00C430FD" w:rsidRPr="009B16A0" w:rsidRDefault="00C430FD" w:rsidP="00C430FD">
      <w:pPr>
        <w:rPr>
          <w:szCs w:val="22"/>
        </w:rPr>
      </w:pPr>
    </w:p>
    <w:p w14:paraId="051C8116" w14:textId="77777777" w:rsidR="00C430FD" w:rsidRPr="00E32FF1" w:rsidRDefault="00C430FD" w:rsidP="00C430FD">
      <w:pPr>
        <w:rPr>
          <w:szCs w:val="22"/>
          <w:u w:val="single"/>
          <w:lang w:val="fr-CH"/>
        </w:rPr>
      </w:pPr>
      <w:r w:rsidRPr="00E32FF1">
        <w:rPr>
          <w:szCs w:val="22"/>
          <w:u w:val="single"/>
          <w:lang w:val="fr-CH"/>
        </w:rPr>
        <w:t>HAÏTI/HAITI</w:t>
      </w:r>
    </w:p>
    <w:p w14:paraId="3190D726" w14:textId="77777777" w:rsidR="00C430FD" w:rsidRPr="00E32FF1" w:rsidRDefault="00C430FD" w:rsidP="00C430FD">
      <w:pPr>
        <w:rPr>
          <w:szCs w:val="22"/>
          <w:u w:val="single"/>
          <w:lang w:val="fr-CH"/>
        </w:rPr>
      </w:pPr>
    </w:p>
    <w:p w14:paraId="1C9AA273" w14:textId="77777777" w:rsidR="00C430FD" w:rsidRPr="00E32FF1" w:rsidRDefault="00C430FD" w:rsidP="00C430FD">
      <w:pPr>
        <w:rPr>
          <w:szCs w:val="22"/>
          <w:lang w:val="fr-CH"/>
        </w:rPr>
      </w:pPr>
      <w:r w:rsidRPr="00E32FF1">
        <w:rPr>
          <w:szCs w:val="22"/>
          <w:lang w:val="fr-CH"/>
        </w:rPr>
        <w:t>Roland BELIZAIRE (M.), responsable de la coopération culturelle, Cabinet du ministre, Ministère de la culture et de la communication, Port-au-Prince</w:t>
      </w:r>
    </w:p>
    <w:p w14:paraId="7356E0DA" w14:textId="77777777" w:rsidR="00C430FD" w:rsidRPr="00E32FF1" w:rsidRDefault="00C430FD" w:rsidP="00C430FD">
      <w:pPr>
        <w:rPr>
          <w:szCs w:val="22"/>
          <w:lang w:val="es-US"/>
        </w:rPr>
      </w:pPr>
      <w:r w:rsidRPr="00E32FF1">
        <w:rPr>
          <w:szCs w:val="22"/>
          <w:u w:val="single"/>
          <w:lang w:val="es-US"/>
        </w:rPr>
        <w:t xml:space="preserve">rolandbelizaire2000@yahoo.com </w:t>
      </w:r>
    </w:p>
    <w:p w14:paraId="66FD0B8C" w14:textId="77777777" w:rsidR="00C430FD" w:rsidRPr="00E32FF1" w:rsidRDefault="00C430FD" w:rsidP="00C430FD">
      <w:pPr>
        <w:rPr>
          <w:szCs w:val="22"/>
          <w:lang w:val="es-US"/>
        </w:rPr>
      </w:pPr>
    </w:p>
    <w:p w14:paraId="14B0D98C" w14:textId="77777777" w:rsidR="00C430FD" w:rsidRPr="00E32FF1" w:rsidRDefault="00C430FD" w:rsidP="00C430FD">
      <w:pPr>
        <w:rPr>
          <w:szCs w:val="22"/>
          <w:lang w:val="es-US"/>
        </w:rPr>
      </w:pPr>
    </w:p>
    <w:p w14:paraId="5F96819C" w14:textId="77777777" w:rsidR="00C430FD" w:rsidRPr="00E32FF1" w:rsidRDefault="00C430FD" w:rsidP="00C430FD">
      <w:pPr>
        <w:rPr>
          <w:szCs w:val="22"/>
          <w:u w:val="single"/>
          <w:lang w:val="es-US"/>
        </w:rPr>
      </w:pPr>
      <w:r w:rsidRPr="00E32FF1">
        <w:rPr>
          <w:szCs w:val="22"/>
          <w:u w:val="single"/>
          <w:lang w:val="es-US"/>
        </w:rPr>
        <w:t>HONDURAS</w:t>
      </w:r>
    </w:p>
    <w:p w14:paraId="2BF72EE4" w14:textId="77777777" w:rsidR="00C430FD" w:rsidRPr="00E32FF1" w:rsidRDefault="00C430FD" w:rsidP="00C430FD">
      <w:pPr>
        <w:rPr>
          <w:szCs w:val="22"/>
          <w:u w:val="single"/>
          <w:lang w:val="es-US"/>
        </w:rPr>
      </w:pPr>
    </w:p>
    <w:p w14:paraId="44CEA5E9" w14:textId="77777777" w:rsidR="00C430FD" w:rsidRPr="00E32FF1" w:rsidRDefault="00C430FD" w:rsidP="00C430FD">
      <w:pPr>
        <w:rPr>
          <w:szCs w:val="22"/>
          <w:lang w:val="es-US"/>
        </w:rPr>
      </w:pPr>
      <w:r w:rsidRPr="00E32FF1">
        <w:rPr>
          <w:szCs w:val="22"/>
          <w:lang w:val="es-US"/>
        </w:rPr>
        <w:t>Giampaolo RIZZO ALVARADO (Sr.), Embajador, Representante Permanente, Misión Permanente, Ginebra</w:t>
      </w:r>
    </w:p>
    <w:p w14:paraId="46BFC79E" w14:textId="77777777" w:rsidR="00C430FD" w:rsidRPr="00E32FF1" w:rsidRDefault="00C430FD" w:rsidP="00C430FD">
      <w:pPr>
        <w:rPr>
          <w:szCs w:val="22"/>
          <w:lang w:val="es-US"/>
        </w:rPr>
      </w:pPr>
    </w:p>
    <w:p w14:paraId="4659C86C" w14:textId="77777777" w:rsidR="00C430FD" w:rsidRPr="00E32FF1" w:rsidRDefault="00C430FD" w:rsidP="00C430FD">
      <w:pPr>
        <w:rPr>
          <w:szCs w:val="22"/>
          <w:lang w:val="es-US"/>
        </w:rPr>
      </w:pPr>
      <w:r w:rsidRPr="00E32FF1">
        <w:rPr>
          <w:szCs w:val="22"/>
          <w:lang w:val="es-US"/>
        </w:rPr>
        <w:t>Rosa Carolina CORTÉS MARTÍNEZ (Sra.), Asesor en Materia de Propiedad Intelectual, Departamento de Dirección y Coordinación, Dirección General de Propiedad Intelectual (DIGEPIH), Instituto de la Propiedad, Tegucigalpa</w:t>
      </w:r>
    </w:p>
    <w:p w14:paraId="7D6AB0C5" w14:textId="77777777" w:rsidR="00C430FD" w:rsidRPr="00E32FF1" w:rsidRDefault="00C430FD" w:rsidP="00C430FD">
      <w:pPr>
        <w:rPr>
          <w:szCs w:val="22"/>
          <w:lang w:val="es-US"/>
        </w:rPr>
      </w:pPr>
      <w:r w:rsidRPr="00E32FF1">
        <w:rPr>
          <w:szCs w:val="22"/>
          <w:u w:val="single"/>
          <w:lang w:val="es-US"/>
        </w:rPr>
        <w:t xml:space="preserve">carol_cortes79@hotmail.com </w:t>
      </w:r>
    </w:p>
    <w:p w14:paraId="010C7818" w14:textId="77777777" w:rsidR="00C430FD" w:rsidRDefault="00C430FD" w:rsidP="00C430FD">
      <w:pPr>
        <w:rPr>
          <w:szCs w:val="22"/>
          <w:lang w:val="es-US"/>
        </w:rPr>
      </w:pPr>
    </w:p>
    <w:p w14:paraId="5667F461" w14:textId="77777777" w:rsidR="00C430FD" w:rsidRPr="00D021CC" w:rsidRDefault="00C430FD" w:rsidP="00C430FD">
      <w:pPr>
        <w:rPr>
          <w:szCs w:val="22"/>
          <w:lang w:val="es-US"/>
        </w:rPr>
      </w:pPr>
      <w:r w:rsidRPr="00D021CC">
        <w:rPr>
          <w:szCs w:val="22"/>
          <w:lang w:val="es-US"/>
        </w:rPr>
        <w:t>Mario Jacob ORELLANA PINEDA (Sr.), Asesor Técnico en Propiedad Intelectual para los Grupos Indígenas, Departamento de Dirección y Coordinación, Dirección General de Propiedad Intelectual (DIGEPIH), Instituto de la Propiedad, Tegucigalpa</w:t>
      </w:r>
    </w:p>
    <w:p w14:paraId="6D1707E6" w14:textId="77777777" w:rsidR="00C430FD" w:rsidRPr="00E32FF1" w:rsidRDefault="00C430FD" w:rsidP="00C430FD">
      <w:pPr>
        <w:rPr>
          <w:szCs w:val="22"/>
          <w:lang w:val="es-US"/>
        </w:rPr>
      </w:pPr>
    </w:p>
    <w:p w14:paraId="279705FB" w14:textId="77777777" w:rsidR="00C430FD" w:rsidRPr="00E32FF1" w:rsidRDefault="00C430FD" w:rsidP="00C430FD">
      <w:pPr>
        <w:rPr>
          <w:szCs w:val="22"/>
          <w:lang w:val="es-US"/>
        </w:rPr>
      </w:pPr>
      <w:r w:rsidRPr="00E32FF1">
        <w:rPr>
          <w:szCs w:val="22"/>
          <w:lang w:val="es-US"/>
        </w:rPr>
        <w:t>Mariel LEZAMA PAVÓN (Sra.), Consejera, Misión Permanente, Ginebra</w:t>
      </w:r>
    </w:p>
    <w:p w14:paraId="67CD38BC" w14:textId="77777777" w:rsidR="00C430FD" w:rsidRPr="00E32FF1" w:rsidRDefault="00C430FD" w:rsidP="00C430FD">
      <w:pPr>
        <w:rPr>
          <w:szCs w:val="22"/>
          <w:lang w:val="es-US"/>
        </w:rPr>
      </w:pPr>
    </w:p>
    <w:p w14:paraId="47067A3C" w14:textId="77777777" w:rsidR="00C430FD" w:rsidRPr="00E32FF1" w:rsidRDefault="00C430FD" w:rsidP="00C430FD">
      <w:pPr>
        <w:rPr>
          <w:szCs w:val="22"/>
          <w:lang w:val="es-US"/>
        </w:rPr>
      </w:pPr>
    </w:p>
    <w:p w14:paraId="5E8C25E3" w14:textId="77777777" w:rsidR="00C430FD" w:rsidRPr="00E32FF1" w:rsidRDefault="00C430FD" w:rsidP="00C430FD">
      <w:pPr>
        <w:rPr>
          <w:szCs w:val="22"/>
          <w:u w:val="single"/>
        </w:rPr>
      </w:pPr>
      <w:r w:rsidRPr="00E32FF1">
        <w:rPr>
          <w:szCs w:val="22"/>
          <w:u w:val="single"/>
        </w:rPr>
        <w:t>HONGRIE/HUNGARY</w:t>
      </w:r>
    </w:p>
    <w:p w14:paraId="41966A5A" w14:textId="77777777" w:rsidR="00C430FD" w:rsidRPr="00E32FF1" w:rsidRDefault="00C430FD" w:rsidP="00C430FD">
      <w:pPr>
        <w:rPr>
          <w:szCs w:val="22"/>
          <w:u w:val="single"/>
        </w:rPr>
      </w:pPr>
    </w:p>
    <w:p w14:paraId="427AE652" w14:textId="77777777" w:rsidR="00C430FD" w:rsidRPr="00E32FF1" w:rsidRDefault="00C430FD" w:rsidP="00C430FD">
      <w:pPr>
        <w:rPr>
          <w:szCs w:val="22"/>
        </w:rPr>
      </w:pPr>
      <w:r w:rsidRPr="00E32FF1">
        <w:rPr>
          <w:szCs w:val="22"/>
        </w:rPr>
        <w:t>Emese Reka SIMON (Ms.), Legal Officer, Industrial Property Law Section, Hungarian Intellectual Property Office, Budapest</w:t>
      </w:r>
    </w:p>
    <w:p w14:paraId="7FE2B9A4" w14:textId="77777777" w:rsidR="00C430FD" w:rsidRPr="00E32FF1" w:rsidRDefault="00C430FD" w:rsidP="00C430FD">
      <w:pPr>
        <w:rPr>
          <w:szCs w:val="22"/>
        </w:rPr>
      </w:pPr>
    </w:p>
    <w:p w14:paraId="37F8D153" w14:textId="77777777" w:rsidR="00C430FD" w:rsidRDefault="00C430FD" w:rsidP="00C430FD">
      <w:pPr>
        <w:rPr>
          <w:szCs w:val="22"/>
          <w:u w:val="single"/>
        </w:rPr>
      </w:pPr>
    </w:p>
    <w:p w14:paraId="5F8323A9" w14:textId="77777777" w:rsidR="00C430FD" w:rsidRPr="00E32FF1" w:rsidRDefault="00C430FD" w:rsidP="00C430FD">
      <w:pPr>
        <w:rPr>
          <w:szCs w:val="22"/>
          <w:u w:val="single"/>
        </w:rPr>
      </w:pPr>
      <w:r w:rsidRPr="00E32FF1">
        <w:rPr>
          <w:szCs w:val="22"/>
          <w:u w:val="single"/>
        </w:rPr>
        <w:t>INDE/INDIA</w:t>
      </w:r>
    </w:p>
    <w:p w14:paraId="44FBE150" w14:textId="77777777" w:rsidR="00C430FD" w:rsidRPr="00E32FF1" w:rsidRDefault="00C430FD" w:rsidP="00C430FD">
      <w:pPr>
        <w:rPr>
          <w:szCs w:val="22"/>
          <w:u w:val="single"/>
        </w:rPr>
      </w:pPr>
    </w:p>
    <w:p w14:paraId="0DFF8884" w14:textId="77777777" w:rsidR="00C430FD" w:rsidRPr="00E32FF1" w:rsidRDefault="00C430FD" w:rsidP="00C430FD">
      <w:pPr>
        <w:rPr>
          <w:szCs w:val="22"/>
        </w:rPr>
      </w:pPr>
      <w:r w:rsidRPr="00E32FF1">
        <w:rPr>
          <w:szCs w:val="22"/>
        </w:rPr>
        <w:t>Ashish KUMAR (Mr.), Senior Development Officer, Department for Promotion of Industry and International Trade, Ministry of Commerce and Industry, New Delhi</w:t>
      </w:r>
    </w:p>
    <w:p w14:paraId="1F24EA40" w14:textId="77777777" w:rsidR="00C430FD" w:rsidRPr="00E32FF1" w:rsidRDefault="00C430FD" w:rsidP="00C430FD">
      <w:pPr>
        <w:rPr>
          <w:szCs w:val="22"/>
        </w:rPr>
      </w:pPr>
      <w:r w:rsidRPr="00E32FF1">
        <w:rPr>
          <w:szCs w:val="22"/>
          <w:u w:val="single"/>
        </w:rPr>
        <w:t xml:space="preserve">krashish@nic.in </w:t>
      </w:r>
    </w:p>
    <w:p w14:paraId="663B58DD" w14:textId="77777777" w:rsidR="00C430FD" w:rsidRDefault="00C430FD" w:rsidP="00C430FD">
      <w:pPr>
        <w:rPr>
          <w:szCs w:val="22"/>
        </w:rPr>
      </w:pPr>
    </w:p>
    <w:p w14:paraId="0DCCF84B" w14:textId="77777777" w:rsidR="00C430FD" w:rsidRPr="00E32FF1" w:rsidRDefault="00C430FD" w:rsidP="00C430FD">
      <w:pPr>
        <w:rPr>
          <w:szCs w:val="22"/>
        </w:rPr>
      </w:pPr>
      <w:r w:rsidRPr="00E32FF1">
        <w:rPr>
          <w:szCs w:val="22"/>
        </w:rPr>
        <w:t>Animesh CHOUDHURY (Mr.), First Secretary, Permanent Mission, Geneva</w:t>
      </w:r>
    </w:p>
    <w:p w14:paraId="0B5E1F34" w14:textId="77777777" w:rsidR="00C430FD" w:rsidRDefault="00C430FD" w:rsidP="00C430FD">
      <w:pPr>
        <w:rPr>
          <w:szCs w:val="22"/>
        </w:rPr>
      </w:pPr>
    </w:p>
    <w:p w14:paraId="34DFCC15" w14:textId="77777777" w:rsidR="00C430FD" w:rsidRPr="00E32FF1" w:rsidRDefault="00C430FD" w:rsidP="00C430FD">
      <w:pPr>
        <w:rPr>
          <w:szCs w:val="22"/>
        </w:rPr>
      </w:pPr>
    </w:p>
    <w:p w14:paraId="08A51255" w14:textId="77777777" w:rsidR="00C430FD" w:rsidRPr="00E32FF1" w:rsidRDefault="00C430FD" w:rsidP="00C430FD">
      <w:pPr>
        <w:rPr>
          <w:szCs w:val="22"/>
          <w:u w:val="single"/>
        </w:rPr>
      </w:pPr>
      <w:r w:rsidRPr="00E32FF1">
        <w:rPr>
          <w:szCs w:val="22"/>
          <w:u w:val="single"/>
        </w:rPr>
        <w:t>INDONÉSIE/INDONESIA</w:t>
      </w:r>
    </w:p>
    <w:p w14:paraId="3FBCEC0B" w14:textId="77777777" w:rsidR="00C430FD" w:rsidRPr="00E32FF1" w:rsidRDefault="00C430FD" w:rsidP="00C430FD">
      <w:pPr>
        <w:rPr>
          <w:szCs w:val="22"/>
          <w:u w:val="single"/>
        </w:rPr>
      </w:pPr>
    </w:p>
    <w:p w14:paraId="4DB83F6E" w14:textId="77777777" w:rsidR="00C430FD" w:rsidRDefault="00C430FD" w:rsidP="00C430FD">
      <w:pPr>
        <w:rPr>
          <w:szCs w:val="22"/>
        </w:rPr>
      </w:pPr>
      <w:r>
        <w:rPr>
          <w:szCs w:val="22"/>
        </w:rPr>
        <w:t>Faizal Chery SIDHARTA (</w:t>
      </w:r>
      <w:r w:rsidRPr="00234BCB">
        <w:rPr>
          <w:szCs w:val="22"/>
        </w:rPr>
        <w:t>Mr.)</w:t>
      </w:r>
      <w:r>
        <w:rPr>
          <w:szCs w:val="22"/>
        </w:rPr>
        <w:t>, Minister Counsellor, Permanent Mission, Geneva</w:t>
      </w:r>
    </w:p>
    <w:p w14:paraId="30664C35" w14:textId="77777777" w:rsidR="00C430FD" w:rsidRPr="00E32FF1" w:rsidRDefault="00C430FD" w:rsidP="00C430FD">
      <w:pPr>
        <w:rPr>
          <w:szCs w:val="22"/>
        </w:rPr>
      </w:pPr>
    </w:p>
    <w:p w14:paraId="5F8660A6" w14:textId="77777777" w:rsidR="00C430FD" w:rsidRPr="00902AF2" w:rsidRDefault="00C430FD" w:rsidP="00C430FD">
      <w:pPr>
        <w:rPr>
          <w:szCs w:val="22"/>
        </w:rPr>
      </w:pPr>
      <w:r w:rsidRPr="00902AF2">
        <w:rPr>
          <w:szCs w:val="22"/>
        </w:rPr>
        <w:t>Untung MULJONO (Mr.), Head, International Cooperation</w:t>
      </w:r>
      <w:r w:rsidRPr="00210EA9">
        <w:rPr>
          <w:szCs w:val="22"/>
        </w:rPr>
        <w:t xml:space="preserve"> </w:t>
      </w:r>
      <w:r w:rsidRPr="00902AF2">
        <w:rPr>
          <w:szCs w:val="22"/>
        </w:rPr>
        <w:t>Subdivision, Coordinating Ministry of Political Affairs, Jakarta</w:t>
      </w:r>
    </w:p>
    <w:p w14:paraId="4136A083" w14:textId="77777777" w:rsidR="00C430FD" w:rsidRPr="00902AF2" w:rsidRDefault="00C430FD" w:rsidP="00C430FD">
      <w:pPr>
        <w:rPr>
          <w:szCs w:val="22"/>
        </w:rPr>
      </w:pPr>
    </w:p>
    <w:p w14:paraId="67B8A41E" w14:textId="77777777" w:rsidR="00C430FD" w:rsidRDefault="00C430FD" w:rsidP="00C430FD">
      <w:pPr>
        <w:rPr>
          <w:szCs w:val="22"/>
        </w:rPr>
      </w:pPr>
      <w:r w:rsidRPr="00902AF2">
        <w:rPr>
          <w:szCs w:val="22"/>
        </w:rPr>
        <w:lastRenderedPageBreak/>
        <w:t>Fitria WIBOWO (Mr.), Diplomat, Directorate of Trade, Commodities, and Intellectual Property, Directorate General of Multilateral Affairs, Ministry of Foreign Affairs, Jakarta</w:t>
      </w:r>
    </w:p>
    <w:p w14:paraId="317D0DA2" w14:textId="77777777" w:rsidR="00C430FD" w:rsidRDefault="00C430FD" w:rsidP="00C430FD">
      <w:pPr>
        <w:rPr>
          <w:szCs w:val="22"/>
        </w:rPr>
      </w:pPr>
    </w:p>
    <w:p w14:paraId="2580C78F" w14:textId="77777777" w:rsidR="00C430FD" w:rsidRPr="00902AF2" w:rsidRDefault="00C430FD" w:rsidP="00C430FD">
      <w:pPr>
        <w:rPr>
          <w:szCs w:val="22"/>
        </w:rPr>
      </w:pPr>
      <w:r w:rsidRPr="00902AF2">
        <w:rPr>
          <w:szCs w:val="22"/>
        </w:rPr>
        <w:t>Kiki OKTAPIANDI (Mr.), Policy Analyst, Coordinating Ministry of Political Affairs, Jakarta</w:t>
      </w:r>
    </w:p>
    <w:p w14:paraId="58748C45" w14:textId="77777777" w:rsidR="00C430FD" w:rsidRPr="00902AF2" w:rsidRDefault="00C430FD" w:rsidP="00C430FD">
      <w:pPr>
        <w:rPr>
          <w:szCs w:val="22"/>
        </w:rPr>
      </w:pPr>
    </w:p>
    <w:p w14:paraId="0A360C4F" w14:textId="77777777" w:rsidR="00C430FD" w:rsidRPr="00902AF2" w:rsidRDefault="00C430FD" w:rsidP="00C430FD">
      <w:pPr>
        <w:rPr>
          <w:szCs w:val="22"/>
        </w:rPr>
      </w:pPr>
      <w:r w:rsidRPr="00902AF2">
        <w:rPr>
          <w:szCs w:val="22"/>
        </w:rPr>
        <w:t>Erry Wahyu PRASETYO (Mr.), Second Secretary, Permanent Mission, Geneva</w:t>
      </w:r>
    </w:p>
    <w:p w14:paraId="5682F2FD" w14:textId="77777777" w:rsidR="00C430FD" w:rsidRPr="00902AF2" w:rsidRDefault="00C430FD" w:rsidP="00C430FD">
      <w:pPr>
        <w:rPr>
          <w:szCs w:val="22"/>
        </w:rPr>
      </w:pPr>
    </w:p>
    <w:p w14:paraId="78B0A7E7" w14:textId="77777777" w:rsidR="00C430FD" w:rsidRPr="00E32FF1" w:rsidRDefault="00C430FD" w:rsidP="00C430FD">
      <w:pPr>
        <w:rPr>
          <w:szCs w:val="22"/>
        </w:rPr>
      </w:pPr>
    </w:p>
    <w:p w14:paraId="2C263A83" w14:textId="77777777" w:rsidR="00C430FD" w:rsidRPr="00E32FF1" w:rsidRDefault="00C430FD" w:rsidP="00C430FD">
      <w:pPr>
        <w:rPr>
          <w:szCs w:val="22"/>
          <w:u w:val="single"/>
          <w:lang w:val="fr-CH"/>
        </w:rPr>
      </w:pPr>
      <w:r w:rsidRPr="00E32FF1">
        <w:rPr>
          <w:szCs w:val="22"/>
          <w:u w:val="single"/>
          <w:lang w:val="fr-CH"/>
        </w:rPr>
        <w:t>IRAN (RÉPUBLIQUE ISLAMIQUE D')/IRAN (ISLAMIC REPUBLIC OF)</w:t>
      </w:r>
    </w:p>
    <w:p w14:paraId="519F7527" w14:textId="77777777" w:rsidR="00C430FD" w:rsidRPr="00E32FF1" w:rsidRDefault="00C430FD" w:rsidP="00C430FD">
      <w:pPr>
        <w:rPr>
          <w:szCs w:val="22"/>
          <w:u w:val="single"/>
          <w:lang w:val="fr-CH"/>
        </w:rPr>
      </w:pPr>
    </w:p>
    <w:p w14:paraId="6D5E3088" w14:textId="77777777" w:rsidR="00C430FD" w:rsidRPr="00E32FF1" w:rsidRDefault="00C430FD" w:rsidP="00C430FD">
      <w:pPr>
        <w:rPr>
          <w:szCs w:val="22"/>
        </w:rPr>
      </w:pPr>
      <w:r w:rsidRPr="00E32FF1">
        <w:rPr>
          <w:szCs w:val="22"/>
        </w:rPr>
        <w:t>Seyed Reza RAFIEY (Mr.), Legal Expert, International Legal General Office, Ministry of Foreign Affairs, Tehran</w:t>
      </w:r>
    </w:p>
    <w:p w14:paraId="5178C9AA" w14:textId="77777777" w:rsidR="00C430FD" w:rsidRPr="00E32FF1" w:rsidRDefault="00C430FD" w:rsidP="00C430FD">
      <w:pPr>
        <w:rPr>
          <w:szCs w:val="22"/>
        </w:rPr>
      </w:pPr>
    </w:p>
    <w:p w14:paraId="21DD6D21" w14:textId="77777777" w:rsidR="00C430FD" w:rsidRPr="00775604" w:rsidRDefault="00C430FD" w:rsidP="00C430FD">
      <w:pPr>
        <w:rPr>
          <w:szCs w:val="22"/>
        </w:rPr>
      </w:pPr>
      <w:r w:rsidRPr="00775604">
        <w:rPr>
          <w:szCs w:val="22"/>
        </w:rPr>
        <w:t>Reza DEHGHANI (Mr.), Counsellor, Permanent Mission, Geneva</w:t>
      </w:r>
    </w:p>
    <w:p w14:paraId="46B053D2" w14:textId="77777777" w:rsidR="00C430FD" w:rsidRDefault="00C430FD" w:rsidP="00C430FD">
      <w:pPr>
        <w:rPr>
          <w:szCs w:val="22"/>
        </w:rPr>
      </w:pPr>
    </w:p>
    <w:p w14:paraId="758C680B" w14:textId="77777777" w:rsidR="00C430FD" w:rsidRDefault="00C430FD" w:rsidP="00C430FD">
      <w:pPr>
        <w:rPr>
          <w:szCs w:val="22"/>
        </w:rPr>
      </w:pPr>
    </w:p>
    <w:p w14:paraId="26805626" w14:textId="77777777" w:rsidR="00C430FD" w:rsidRPr="006F5767" w:rsidRDefault="00C430FD" w:rsidP="00C430FD">
      <w:pPr>
        <w:rPr>
          <w:szCs w:val="22"/>
          <w:u w:val="single"/>
        </w:rPr>
      </w:pPr>
      <w:r w:rsidRPr="006F5767">
        <w:rPr>
          <w:szCs w:val="22"/>
          <w:u w:val="single"/>
        </w:rPr>
        <w:t>ITALIE/ITALY</w:t>
      </w:r>
    </w:p>
    <w:p w14:paraId="2475B5DD" w14:textId="77777777" w:rsidR="00C430FD" w:rsidRPr="006F5767" w:rsidRDefault="00C430FD" w:rsidP="00C430FD">
      <w:pPr>
        <w:rPr>
          <w:szCs w:val="22"/>
          <w:u w:val="single"/>
        </w:rPr>
      </w:pPr>
    </w:p>
    <w:p w14:paraId="52CEB2C1" w14:textId="77777777" w:rsidR="00C430FD" w:rsidRDefault="00C430FD" w:rsidP="00C430FD">
      <w:pPr>
        <w:rPr>
          <w:szCs w:val="22"/>
        </w:rPr>
      </w:pPr>
      <w:r w:rsidRPr="006F5767">
        <w:rPr>
          <w:szCs w:val="22"/>
        </w:rPr>
        <w:t>Vittorio RAGONESI (M</w:t>
      </w:r>
      <w:r>
        <w:rPr>
          <w:szCs w:val="22"/>
        </w:rPr>
        <w:t>r</w:t>
      </w:r>
      <w:r w:rsidRPr="006F5767">
        <w:rPr>
          <w:szCs w:val="22"/>
        </w:rPr>
        <w:t>.), Expert, Department of Copyright, Ministry of Culture, Rome</w:t>
      </w:r>
    </w:p>
    <w:p w14:paraId="5EAC7D4A" w14:textId="77777777" w:rsidR="00C430FD" w:rsidRDefault="00C430FD" w:rsidP="00C430FD">
      <w:pPr>
        <w:rPr>
          <w:szCs w:val="22"/>
        </w:rPr>
      </w:pPr>
    </w:p>
    <w:p w14:paraId="1A4F5E4C" w14:textId="77777777" w:rsidR="00C430FD" w:rsidRPr="00E32FF1" w:rsidRDefault="00C430FD" w:rsidP="00C430FD">
      <w:pPr>
        <w:rPr>
          <w:szCs w:val="22"/>
        </w:rPr>
      </w:pPr>
    </w:p>
    <w:p w14:paraId="71E137FD" w14:textId="77777777" w:rsidR="00C430FD" w:rsidRPr="00E32FF1" w:rsidRDefault="00C430FD" w:rsidP="00C430FD">
      <w:pPr>
        <w:rPr>
          <w:szCs w:val="22"/>
          <w:u w:val="single"/>
        </w:rPr>
      </w:pPr>
      <w:r w:rsidRPr="00E32FF1">
        <w:rPr>
          <w:szCs w:val="22"/>
          <w:u w:val="single"/>
        </w:rPr>
        <w:t>JAMAÏQUE/JAMAICA</w:t>
      </w:r>
    </w:p>
    <w:p w14:paraId="682DCF75" w14:textId="77777777" w:rsidR="00C430FD" w:rsidRPr="00E32FF1" w:rsidRDefault="00C430FD" w:rsidP="00C430FD">
      <w:pPr>
        <w:rPr>
          <w:szCs w:val="22"/>
          <w:u w:val="single"/>
        </w:rPr>
      </w:pPr>
    </w:p>
    <w:p w14:paraId="407CA0BB" w14:textId="77777777" w:rsidR="00C430FD" w:rsidRPr="00E32FF1" w:rsidRDefault="00C430FD" w:rsidP="00C430FD">
      <w:pPr>
        <w:rPr>
          <w:szCs w:val="22"/>
        </w:rPr>
      </w:pPr>
      <w:r w:rsidRPr="00E32FF1">
        <w:rPr>
          <w:szCs w:val="22"/>
        </w:rPr>
        <w:t>Lilyclaire BELLAMY (Ms.), Executive Director, Jamaica Intellectual Property Office (JIPO), Kingston</w:t>
      </w:r>
    </w:p>
    <w:p w14:paraId="082F0EFD" w14:textId="77777777" w:rsidR="00C430FD" w:rsidRPr="00E32FF1" w:rsidRDefault="00C430FD" w:rsidP="00C430FD">
      <w:pPr>
        <w:rPr>
          <w:szCs w:val="22"/>
        </w:rPr>
      </w:pPr>
    </w:p>
    <w:p w14:paraId="105EA65A" w14:textId="77777777" w:rsidR="00C430FD" w:rsidRPr="00E32FF1" w:rsidRDefault="00C430FD" w:rsidP="00C430FD">
      <w:pPr>
        <w:rPr>
          <w:szCs w:val="22"/>
        </w:rPr>
      </w:pPr>
      <w:r w:rsidRPr="00E32FF1">
        <w:rPr>
          <w:szCs w:val="22"/>
        </w:rPr>
        <w:t>Sheldon BARNES (Mr.), First Secretary, Permanent Mission, Geneva</w:t>
      </w:r>
    </w:p>
    <w:p w14:paraId="1A208524" w14:textId="77777777" w:rsidR="00C430FD" w:rsidRPr="00E32FF1" w:rsidRDefault="00C430FD" w:rsidP="00C430FD">
      <w:pPr>
        <w:rPr>
          <w:szCs w:val="22"/>
        </w:rPr>
      </w:pPr>
      <w:r w:rsidRPr="00E32FF1">
        <w:rPr>
          <w:szCs w:val="22"/>
          <w:u w:val="single"/>
        </w:rPr>
        <w:t xml:space="preserve">fsec@jamaicamission.ch </w:t>
      </w:r>
    </w:p>
    <w:p w14:paraId="6CA083A0" w14:textId="77777777" w:rsidR="00C430FD" w:rsidRPr="00E32FF1" w:rsidRDefault="00C430FD" w:rsidP="00C430FD">
      <w:pPr>
        <w:rPr>
          <w:szCs w:val="22"/>
        </w:rPr>
      </w:pPr>
    </w:p>
    <w:p w14:paraId="64E69140" w14:textId="77777777" w:rsidR="00C430FD" w:rsidRPr="00E32FF1" w:rsidRDefault="00C430FD" w:rsidP="00C430FD">
      <w:pPr>
        <w:rPr>
          <w:szCs w:val="22"/>
        </w:rPr>
      </w:pPr>
    </w:p>
    <w:p w14:paraId="7C5F3577" w14:textId="77777777" w:rsidR="00C430FD" w:rsidRPr="00E32FF1" w:rsidRDefault="00C430FD" w:rsidP="00C430FD">
      <w:pPr>
        <w:rPr>
          <w:szCs w:val="22"/>
          <w:u w:val="single"/>
        </w:rPr>
      </w:pPr>
      <w:r w:rsidRPr="00E32FF1">
        <w:rPr>
          <w:szCs w:val="22"/>
          <w:u w:val="single"/>
        </w:rPr>
        <w:t>JAPON/JAPAN</w:t>
      </w:r>
    </w:p>
    <w:p w14:paraId="6B9301AD" w14:textId="77777777" w:rsidR="00C430FD" w:rsidRPr="00E32FF1" w:rsidRDefault="00C430FD" w:rsidP="00C430FD">
      <w:pPr>
        <w:rPr>
          <w:szCs w:val="22"/>
          <w:u w:val="single"/>
        </w:rPr>
      </w:pPr>
    </w:p>
    <w:p w14:paraId="01B435F9" w14:textId="77777777" w:rsidR="00C430FD" w:rsidRPr="00E32FF1" w:rsidRDefault="00C430FD" w:rsidP="00C430FD">
      <w:pPr>
        <w:rPr>
          <w:szCs w:val="22"/>
        </w:rPr>
      </w:pPr>
      <w:r w:rsidRPr="00E32FF1">
        <w:rPr>
          <w:szCs w:val="22"/>
        </w:rPr>
        <w:t>Yoshiaki ISHIDA (Mr.), Director, Office of International Copyright Affairs, Agency for Cultural Affairs, Tokyo</w:t>
      </w:r>
    </w:p>
    <w:p w14:paraId="79874920" w14:textId="77777777" w:rsidR="00C430FD" w:rsidRDefault="00C430FD" w:rsidP="00C430FD">
      <w:pPr>
        <w:rPr>
          <w:szCs w:val="22"/>
        </w:rPr>
      </w:pPr>
    </w:p>
    <w:p w14:paraId="560D4F41" w14:textId="77777777" w:rsidR="00C430FD" w:rsidRPr="00E32FF1" w:rsidRDefault="00C430FD" w:rsidP="00C430FD">
      <w:pPr>
        <w:rPr>
          <w:szCs w:val="22"/>
        </w:rPr>
      </w:pPr>
      <w:r w:rsidRPr="00E32FF1">
        <w:rPr>
          <w:szCs w:val="22"/>
        </w:rPr>
        <w:t>Toshinao YAMAZAKI (Mr.), Director, International Policy Division, Japan Patent Office (JPO), Ministry of Economy, Trade and Industry (METI), Tokyo</w:t>
      </w:r>
    </w:p>
    <w:p w14:paraId="57A6607B" w14:textId="77777777" w:rsidR="00C430FD" w:rsidRPr="00E32FF1" w:rsidRDefault="00C430FD" w:rsidP="00C430FD">
      <w:pPr>
        <w:rPr>
          <w:szCs w:val="22"/>
        </w:rPr>
      </w:pPr>
    </w:p>
    <w:p w14:paraId="24D02FCB" w14:textId="77777777" w:rsidR="00C430FD" w:rsidRPr="00E32FF1" w:rsidRDefault="00C430FD" w:rsidP="00C430FD">
      <w:pPr>
        <w:rPr>
          <w:szCs w:val="22"/>
        </w:rPr>
      </w:pPr>
      <w:r w:rsidRPr="00E32FF1">
        <w:rPr>
          <w:szCs w:val="22"/>
        </w:rPr>
        <w:t>Masaki EMA (Mr.), Deputy Director, International Policy Division, Japan Patent Office (JPO), Ministry of Economy, Trade and Industry (METI), Tokyo</w:t>
      </w:r>
    </w:p>
    <w:p w14:paraId="61C641CE" w14:textId="77777777" w:rsidR="00C430FD" w:rsidRPr="00E32FF1" w:rsidRDefault="00C430FD" w:rsidP="00C430FD">
      <w:pPr>
        <w:rPr>
          <w:szCs w:val="22"/>
        </w:rPr>
      </w:pPr>
    </w:p>
    <w:p w14:paraId="0DD76B7C" w14:textId="77777777" w:rsidR="00C430FD" w:rsidRPr="00E32FF1" w:rsidRDefault="00C430FD" w:rsidP="00C430FD">
      <w:pPr>
        <w:rPr>
          <w:szCs w:val="22"/>
        </w:rPr>
      </w:pPr>
      <w:r w:rsidRPr="00E32FF1">
        <w:rPr>
          <w:szCs w:val="22"/>
        </w:rPr>
        <w:t>Takayuki HAYAKAWA (Mr.), Deputy Director, Copyright Division, Agency for Cultural Affairs, Tokyo</w:t>
      </w:r>
    </w:p>
    <w:p w14:paraId="1C4319E3" w14:textId="77777777" w:rsidR="00C430FD" w:rsidRPr="00E32FF1" w:rsidRDefault="00C430FD" w:rsidP="00C430FD">
      <w:pPr>
        <w:rPr>
          <w:szCs w:val="22"/>
        </w:rPr>
      </w:pPr>
    </w:p>
    <w:p w14:paraId="5544E8E3" w14:textId="77777777" w:rsidR="00C430FD" w:rsidRPr="00E32FF1" w:rsidRDefault="00C430FD" w:rsidP="00C430FD">
      <w:pPr>
        <w:rPr>
          <w:szCs w:val="22"/>
        </w:rPr>
      </w:pPr>
      <w:r w:rsidRPr="00E32FF1">
        <w:rPr>
          <w:szCs w:val="22"/>
        </w:rPr>
        <w:t>Yuichi ITO (Mr.), Deputy Director, Intellectual Property Affairs Division, Ministry of Foreign Affairs, Tokyo</w:t>
      </w:r>
    </w:p>
    <w:p w14:paraId="4FA73AFC" w14:textId="77777777" w:rsidR="00C430FD" w:rsidRDefault="00C430FD" w:rsidP="00C430FD">
      <w:pPr>
        <w:rPr>
          <w:szCs w:val="22"/>
        </w:rPr>
      </w:pPr>
    </w:p>
    <w:p w14:paraId="5D8EAC50" w14:textId="77777777" w:rsidR="00C430FD" w:rsidRPr="00E32FF1" w:rsidRDefault="00C430FD" w:rsidP="00C430FD">
      <w:pPr>
        <w:rPr>
          <w:szCs w:val="22"/>
        </w:rPr>
      </w:pPr>
      <w:r w:rsidRPr="00E32FF1">
        <w:rPr>
          <w:szCs w:val="22"/>
        </w:rPr>
        <w:t>Ryoei CHIJIIWA (Mr.), First Secretary, Permanent Mission, Geneva</w:t>
      </w:r>
    </w:p>
    <w:p w14:paraId="45755FF0" w14:textId="77777777" w:rsidR="00C430FD" w:rsidRDefault="00C430FD" w:rsidP="00C430FD">
      <w:pPr>
        <w:rPr>
          <w:szCs w:val="22"/>
        </w:rPr>
      </w:pPr>
    </w:p>
    <w:p w14:paraId="42EE6316" w14:textId="77777777" w:rsidR="00C430FD" w:rsidRPr="00E32FF1" w:rsidRDefault="00C430FD" w:rsidP="00C430FD">
      <w:pPr>
        <w:rPr>
          <w:szCs w:val="22"/>
        </w:rPr>
      </w:pPr>
      <w:r w:rsidRPr="00E32FF1">
        <w:rPr>
          <w:szCs w:val="22"/>
        </w:rPr>
        <w:t>Hiroki UEJIMA (Mr.), First Secretary, Permanent Mission, Geneva</w:t>
      </w:r>
    </w:p>
    <w:p w14:paraId="4E5C2838" w14:textId="77777777" w:rsidR="00C430FD" w:rsidRPr="00E32FF1" w:rsidRDefault="00C430FD" w:rsidP="00C430FD">
      <w:pPr>
        <w:rPr>
          <w:szCs w:val="22"/>
        </w:rPr>
      </w:pPr>
    </w:p>
    <w:p w14:paraId="407FD565" w14:textId="77777777" w:rsidR="00C430FD" w:rsidRPr="00E32FF1" w:rsidRDefault="00C430FD" w:rsidP="00C430FD">
      <w:pPr>
        <w:rPr>
          <w:szCs w:val="22"/>
        </w:rPr>
      </w:pPr>
    </w:p>
    <w:p w14:paraId="11A7561D" w14:textId="77777777" w:rsidR="00C430FD" w:rsidRDefault="00C430FD">
      <w:pPr>
        <w:rPr>
          <w:szCs w:val="22"/>
          <w:u w:val="single"/>
        </w:rPr>
      </w:pPr>
      <w:r>
        <w:rPr>
          <w:szCs w:val="22"/>
          <w:u w:val="single"/>
        </w:rPr>
        <w:br w:type="page"/>
      </w:r>
    </w:p>
    <w:p w14:paraId="032A507F" w14:textId="70CD5E4B" w:rsidR="00C430FD" w:rsidRPr="00E32FF1" w:rsidRDefault="00C430FD" w:rsidP="00C430FD">
      <w:pPr>
        <w:rPr>
          <w:szCs w:val="22"/>
          <w:u w:val="single"/>
        </w:rPr>
      </w:pPr>
      <w:r w:rsidRPr="00E32FF1">
        <w:rPr>
          <w:szCs w:val="22"/>
          <w:u w:val="single"/>
        </w:rPr>
        <w:lastRenderedPageBreak/>
        <w:t>JORDANIE/JORDAN</w:t>
      </w:r>
    </w:p>
    <w:p w14:paraId="095ED296" w14:textId="77777777" w:rsidR="00C430FD" w:rsidRPr="00E32FF1" w:rsidRDefault="00C430FD" w:rsidP="00C430FD">
      <w:pPr>
        <w:rPr>
          <w:szCs w:val="22"/>
          <w:u w:val="single"/>
        </w:rPr>
      </w:pPr>
    </w:p>
    <w:p w14:paraId="15C16BAF" w14:textId="77777777" w:rsidR="00C430FD" w:rsidRPr="00E32FF1" w:rsidRDefault="00C430FD" w:rsidP="00C430FD">
      <w:pPr>
        <w:rPr>
          <w:szCs w:val="22"/>
        </w:rPr>
      </w:pPr>
      <w:r w:rsidRPr="00E32FF1">
        <w:rPr>
          <w:szCs w:val="22"/>
        </w:rPr>
        <w:t>Nidal AL AHMAD (Mr.), Director General, Department of the National Library, Ministry of Culture, Arjan</w:t>
      </w:r>
    </w:p>
    <w:p w14:paraId="384CE2F8" w14:textId="77777777" w:rsidR="00C430FD" w:rsidRPr="00E32FF1" w:rsidRDefault="00C430FD" w:rsidP="00C430FD">
      <w:pPr>
        <w:rPr>
          <w:szCs w:val="22"/>
        </w:rPr>
      </w:pPr>
      <w:r w:rsidRPr="00E32FF1">
        <w:rPr>
          <w:szCs w:val="22"/>
          <w:u w:val="single"/>
        </w:rPr>
        <w:t xml:space="preserve">nl@nl.gov.jo </w:t>
      </w:r>
    </w:p>
    <w:p w14:paraId="78AC1CD8" w14:textId="77777777" w:rsidR="00C430FD" w:rsidRDefault="00C430FD" w:rsidP="00C430FD">
      <w:pPr>
        <w:rPr>
          <w:szCs w:val="22"/>
        </w:rPr>
      </w:pPr>
    </w:p>
    <w:p w14:paraId="7DDB7D68" w14:textId="77777777" w:rsidR="00C430FD" w:rsidRPr="00E32FF1" w:rsidRDefault="00C430FD" w:rsidP="00C430FD">
      <w:pPr>
        <w:rPr>
          <w:szCs w:val="22"/>
        </w:rPr>
      </w:pPr>
    </w:p>
    <w:p w14:paraId="6866F132" w14:textId="77777777" w:rsidR="00C430FD" w:rsidRPr="00E32FF1" w:rsidRDefault="00C430FD" w:rsidP="00C430FD">
      <w:pPr>
        <w:rPr>
          <w:szCs w:val="22"/>
          <w:u w:val="single"/>
        </w:rPr>
      </w:pPr>
      <w:r w:rsidRPr="00E32FF1">
        <w:rPr>
          <w:szCs w:val="22"/>
          <w:u w:val="single"/>
        </w:rPr>
        <w:t>KAZAKHSTAN</w:t>
      </w:r>
    </w:p>
    <w:p w14:paraId="503FF317" w14:textId="77777777" w:rsidR="00C430FD" w:rsidRPr="00E32FF1" w:rsidRDefault="00C430FD" w:rsidP="00C430FD">
      <w:pPr>
        <w:rPr>
          <w:szCs w:val="22"/>
          <w:u w:val="single"/>
        </w:rPr>
      </w:pPr>
    </w:p>
    <w:p w14:paraId="405D90B9" w14:textId="77777777" w:rsidR="00C430FD" w:rsidRPr="00E32FF1" w:rsidRDefault="00C430FD" w:rsidP="00C430FD">
      <w:pPr>
        <w:rPr>
          <w:szCs w:val="22"/>
        </w:rPr>
      </w:pPr>
      <w:r w:rsidRPr="00E32FF1">
        <w:rPr>
          <w:szCs w:val="22"/>
        </w:rPr>
        <w:t>Gaziz SEITZHANOV (Mr.), Third Secretary, Permanent Mission, Geneva</w:t>
      </w:r>
    </w:p>
    <w:p w14:paraId="6085DB1A" w14:textId="77777777" w:rsidR="00C430FD" w:rsidRPr="00E32FF1" w:rsidRDefault="00C430FD" w:rsidP="00C430FD">
      <w:pPr>
        <w:rPr>
          <w:szCs w:val="22"/>
        </w:rPr>
      </w:pPr>
    </w:p>
    <w:p w14:paraId="0A3362BE" w14:textId="77777777" w:rsidR="00C430FD" w:rsidRPr="00E32FF1" w:rsidRDefault="00C430FD" w:rsidP="00C430FD">
      <w:pPr>
        <w:rPr>
          <w:szCs w:val="22"/>
        </w:rPr>
      </w:pPr>
    </w:p>
    <w:p w14:paraId="705FD4E2" w14:textId="77777777" w:rsidR="00C430FD" w:rsidRPr="00E32FF1" w:rsidRDefault="00C430FD" w:rsidP="00C430FD">
      <w:pPr>
        <w:rPr>
          <w:szCs w:val="22"/>
          <w:u w:val="single"/>
        </w:rPr>
      </w:pPr>
      <w:r w:rsidRPr="00E32FF1">
        <w:rPr>
          <w:szCs w:val="22"/>
          <w:u w:val="single"/>
        </w:rPr>
        <w:t>KENYA</w:t>
      </w:r>
    </w:p>
    <w:p w14:paraId="2776D558" w14:textId="77777777" w:rsidR="00C430FD" w:rsidRPr="00E32FF1" w:rsidRDefault="00C430FD" w:rsidP="00C430FD">
      <w:pPr>
        <w:rPr>
          <w:szCs w:val="22"/>
          <w:u w:val="single"/>
        </w:rPr>
      </w:pPr>
    </w:p>
    <w:p w14:paraId="14E35289" w14:textId="77777777" w:rsidR="00C430FD" w:rsidRPr="00E32FF1" w:rsidRDefault="00C430FD" w:rsidP="00C430FD">
      <w:pPr>
        <w:rPr>
          <w:szCs w:val="22"/>
        </w:rPr>
      </w:pPr>
      <w:r w:rsidRPr="00E32FF1">
        <w:rPr>
          <w:szCs w:val="22"/>
        </w:rPr>
        <w:t xml:space="preserve">Daniel KOTTUT (Mr.), Minister </w:t>
      </w:r>
      <w:r w:rsidRPr="00D17046">
        <w:rPr>
          <w:szCs w:val="22"/>
        </w:rPr>
        <w:t>Counsellor</w:t>
      </w:r>
      <w:r w:rsidRPr="00E32FF1">
        <w:rPr>
          <w:szCs w:val="22"/>
        </w:rPr>
        <w:t>, Permanent Mission, Geneva</w:t>
      </w:r>
    </w:p>
    <w:p w14:paraId="6FE202C5" w14:textId="77777777" w:rsidR="00C430FD" w:rsidRDefault="00C430FD" w:rsidP="00C430FD">
      <w:pPr>
        <w:rPr>
          <w:szCs w:val="22"/>
          <w:u w:val="single"/>
        </w:rPr>
      </w:pPr>
      <w:r w:rsidRPr="00E32FF1">
        <w:rPr>
          <w:szCs w:val="22"/>
          <w:u w:val="single"/>
        </w:rPr>
        <w:t xml:space="preserve">danielk@kenyamission.ch </w:t>
      </w:r>
    </w:p>
    <w:p w14:paraId="4C9137D3" w14:textId="77777777" w:rsidR="00C430FD" w:rsidRPr="00E32FF1" w:rsidRDefault="00C430FD" w:rsidP="00C430FD">
      <w:pPr>
        <w:rPr>
          <w:szCs w:val="22"/>
        </w:rPr>
      </w:pPr>
    </w:p>
    <w:p w14:paraId="7A178805" w14:textId="77777777" w:rsidR="00C430FD" w:rsidRPr="00E32FF1" w:rsidRDefault="00C430FD" w:rsidP="00C430FD">
      <w:pPr>
        <w:rPr>
          <w:szCs w:val="22"/>
        </w:rPr>
      </w:pPr>
      <w:r w:rsidRPr="00E32FF1">
        <w:rPr>
          <w:szCs w:val="22"/>
        </w:rPr>
        <w:t>Catherine Bunyassi KAHURIA (Ms.), Senior Principal State Counsel, International Law Division, Office of Attorney General and Department of Justice, Nairobi</w:t>
      </w:r>
    </w:p>
    <w:p w14:paraId="73CA1702" w14:textId="77777777" w:rsidR="00C430FD" w:rsidRPr="00E32FF1" w:rsidRDefault="00C430FD" w:rsidP="00C430FD">
      <w:pPr>
        <w:rPr>
          <w:szCs w:val="22"/>
        </w:rPr>
      </w:pPr>
      <w:r w:rsidRPr="00E32FF1">
        <w:rPr>
          <w:szCs w:val="22"/>
          <w:u w:val="single"/>
        </w:rPr>
        <w:t xml:space="preserve">kahurianyassi@yahoo.com </w:t>
      </w:r>
    </w:p>
    <w:p w14:paraId="2AE196D9" w14:textId="77777777" w:rsidR="00C430FD" w:rsidRPr="00E32FF1" w:rsidRDefault="00C430FD" w:rsidP="00C430FD">
      <w:pPr>
        <w:rPr>
          <w:szCs w:val="22"/>
        </w:rPr>
      </w:pPr>
    </w:p>
    <w:p w14:paraId="2B64C4B2" w14:textId="77777777" w:rsidR="00C430FD" w:rsidRPr="00E32FF1" w:rsidRDefault="00C430FD" w:rsidP="00C430FD">
      <w:pPr>
        <w:rPr>
          <w:szCs w:val="22"/>
        </w:rPr>
      </w:pPr>
      <w:r w:rsidRPr="00E32FF1">
        <w:rPr>
          <w:szCs w:val="22"/>
        </w:rPr>
        <w:t>Ivan Kiprop LANGAT (Mr.), Director, State Department for Culture and Heritage, Ministry of Sports, Culture and Heritage, Nairobi</w:t>
      </w:r>
    </w:p>
    <w:p w14:paraId="53DAAD8A" w14:textId="77777777" w:rsidR="00C430FD" w:rsidRPr="00EF0BE3" w:rsidRDefault="00C430FD" w:rsidP="00C430FD">
      <w:pPr>
        <w:rPr>
          <w:szCs w:val="22"/>
        </w:rPr>
      </w:pPr>
      <w:r w:rsidRPr="00EF0BE3">
        <w:rPr>
          <w:szCs w:val="22"/>
          <w:u w:val="single"/>
        </w:rPr>
        <w:t xml:space="preserve">danielk@kenyamission.ch </w:t>
      </w:r>
    </w:p>
    <w:p w14:paraId="07406EEA" w14:textId="77777777" w:rsidR="00C430FD" w:rsidRPr="00EF0BE3" w:rsidRDefault="00C430FD" w:rsidP="00C430FD">
      <w:pPr>
        <w:rPr>
          <w:szCs w:val="22"/>
        </w:rPr>
      </w:pPr>
    </w:p>
    <w:p w14:paraId="4DEBAA13" w14:textId="77777777" w:rsidR="00C430FD" w:rsidRPr="00EF0BE3" w:rsidRDefault="00C430FD" w:rsidP="00C430FD">
      <w:pPr>
        <w:rPr>
          <w:szCs w:val="22"/>
        </w:rPr>
      </w:pPr>
    </w:p>
    <w:p w14:paraId="64E8750A" w14:textId="77777777" w:rsidR="00C430FD" w:rsidRPr="00EF0BE3" w:rsidRDefault="00C430FD" w:rsidP="00C430FD">
      <w:pPr>
        <w:rPr>
          <w:szCs w:val="22"/>
          <w:u w:val="single"/>
        </w:rPr>
      </w:pPr>
      <w:r w:rsidRPr="00EF0BE3">
        <w:rPr>
          <w:szCs w:val="22"/>
          <w:u w:val="single"/>
        </w:rPr>
        <w:t>KOWEÏT/KUWAIT</w:t>
      </w:r>
    </w:p>
    <w:p w14:paraId="44DEEE2E" w14:textId="77777777" w:rsidR="00C430FD" w:rsidRPr="00EF0BE3" w:rsidRDefault="00C430FD" w:rsidP="00C430FD">
      <w:pPr>
        <w:rPr>
          <w:szCs w:val="22"/>
          <w:u w:val="single"/>
        </w:rPr>
      </w:pPr>
    </w:p>
    <w:p w14:paraId="3764239E" w14:textId="77777777" w:rsidR="00C430FD" w:rsidRPr="00EF0BE3" w:rsidRDefault="00C430FD" w:rsidP="00C430FD">
      <w:pPr>
        <w:rPr>
          <w:szCs w:val="22"/>
        </w:rPr>
      </w:pPr>
      <w:r w:rsidRPr="00EF0BE3">
        <w:rPr>
          <w:szCs w:val="22"/>
        </w:rPr>
        <w:t>Abdulaziz TAQI (Mr.), Commercial Attaché, Permanent Mission, Geneva</w:t>
      </w:r>
    </w:p>
    <w:p w14:paraId="17B73420" w14:textId="77777777" w:rsidR="00C430FD" w:rsidRPr="00EF0BE3" w:rsidRDefault="00C430FD" w:rsidP="00C430FD">
      <w:pPr>
        <w:rPr>
          <w:szCs w:val="22"/>
        </w:rPr>
      </w:pPr>
    </w:p>
    <w:p w14:paraId="6A576D4A" w14:textId="77777777" w:rsidR="00C430FD" w:rsidRPr="00EF0BE3" w:rsidRDefault="00C430FD" w:rsidP="00C430FD">
      <w:pPr>
        <w:rPr>
          <w:szCs w:val="22"/>
        </w:rPr>
      </w:pPr>
    </w:p>
    <w:p w14:paraId="37089C88" w14:textId="77777777" w:rsidR="00C430FD" w:rsidRPr="00EF0BE3" w:rsidRDefault="00C430FD" w:rsidP="00C430FD">
      <w:pPr>
        <w:rPr>
          <w:szCs w:val="22"/>
          <w:u w:val="single"/>
        </w:rPr>
      </w:pPr>
      <w:r w:rsidRPr="00EF0BE3">
        <w:rPr>
          <w:szCs w:val="22"/>
          <w:u w:val="single"/>
        </w:rPr>
        <w:t>LETTONIE/LATVIA</w:t>
      </w:r>
    </w:p>
    <w:p w14:paraId="6069CF6B" w14:textId="77777777" w:rsidR="00C430FD" w:rsidRPr="00EF0BE3" w:rsidRDefault="00C430FD" w:rsidP="00C430FD">
      <w:pPr>
        <w:rPr>
          <w:szCs w:val="22"/>
          <w:u w:val="single"/>
        </w:rPr>
      </w:pPr>
    </w:p>
    <w:p w14:paraId="564716AF" w14:textId="77777777" w:rsidR="00C430FD" w:rsidRPr="00E32FF1" w:rsidRDefault="00C430FD" w:rsidP="00C430FD">
      <w:pPr>
        <w:rPr>
          <w:szCs w:val="22"/>
        </w:rPr>
      </w:pPr>
      <w:r w:rsidRPr="00E32FF1">
        <w:rPr>
          <w:szCs w:val="22"/>
        </w:rPr>
        <w:t>Liene GRIKE (Ms.), Adviser, Permanent Mission, Geneva</w:t>
      </w:r>
    </w:p>
    <w:p w14:paraId="003E171D" w14:textId="77777777" w:rsidR="00C430FD" w:rsidRPr="00E32FF1" w:rsidRDefault="00C430FD" w:rsidP="00C430FD">
      <w:pPr>
        <w:rPr>
          <w:szCs w:val="22"/>
        </w:rPr>
      </w:pPr>
    </w:p>
    <w:p w14:paraId="69095759" w14:textId="77777777" w:rsidR="00C430FD" w:rsidRPr="00E32FF1" w:rsidRDefault="00C430FD" w:rsidP="00C430FD">
      <w:pPr>
        <w:rPr>
          <w:szCs w:val="22"/>
        </w:rPr>
      </w:pPr>
    </w:p>
    <w:p w14:paraId="2668EACB" w14:textId="77777777" w:rsidR="00C430FD" w:rsidRPr="00E32FF1" w:rsidRDefault="00C430FD" w:rsidP="00C430FD">
      <w:pPr>
        <w:rPr>
          <w:szCs w:val="22"/>
          <w:u w:val="single"/>
        </w:rPr>
      </w:pPr>
      <w:r w:rsidRPr="00E32FF1">
        <w:rPr>
          <w:szCs w:val="22"/>
          <w:u w:val="single"/>
        </w:rPr>
        <w:t>LITUANIE/LITHUANIA</w:t>
      </w:r>
    </w:p>
    <w:p w14:paraId="22044078" w14:textId="77777777" w:rsidR="00C430FD" w:rsidRPr="00E32FF1" w:rsidRDefault="00C430FD" w:rsidP="00C430FD">
      <w:pPr>
        <w:rPr>
          <w:szCs w:val="22"/>
        </w:rPr>
      </w:pPr>
    </w:p>
    <w:p w14:paraId="182A0374" w14:textId="77777777" w:rsidR="00C430FD" w:rsidRPr="00E32FF1" w:rsidRDefault="00C430FD" w:rsidP="00C430FD">
      <w:pPr>
        <w:rPr>
          <w:szCs w:val="22"/>
        </w:rPr>
      </w:pPr>
      <w:r w:rsidRPr="00E32FF1">
        <w:rPr>
          <w:szCs w:val="22"/>
        </w:rPr>
        <w:t>Vita VALIŪNAITĖ (Ms.), Third Secretary, External Economic Relation and Economic Security Policy Department, Ministry of Foreign Affairs of the Republic of Lithuania, Vilnius</w:t>
      </w:r>
    </w:p>
    <w:p w14:paraId="1ED33409" w14:textId="77777777" w:rsidR="00C430FD" w:rsidRPr="00D67F18" w:rsidRDefault="00C430FD" w:rsidP="00C430FD">
      <w:pPr>
        <w:rPr>
          <w:szCs w:val="22"/>
        </w:rPr>
      </w:pPr>
      <w:r w:rsidRPr="00D67F18">
        <w:rPr>
          <w:szCs w:val="22"/>
          <w:u w:val="single"/>
        </w:rPr>
        <w:t xml:space="preserve">vita.valiunaite@urm.lt </w:t>
      </w:r>
    </w:p>
    <w:p w14:paraId="27800E45" w14:textId="77777777" w:rsidR="00C430FD" w:rsidRPr="00D67F18" w:rsidRDefault="00C430FD" w:rsidP="00C430FD">
      <w:pPr>
        <w:rPr>
          <w:szCs w:val="22"/>
        </w:rPr>
      </w:pPr>
    </w:p>
    <w:p w14:paraId="76B02E1A" w14:textId="77777777" w:rsidR="00C430FD" w:rsidRPr="00E32FF1" w:rsidRDefault="00C430FD" w:rsidP="00C430FD">
      <w:pPr>
        <w:rPr>
          <w:szCs w:val="22"/>
        </w:rPr>
      </w:pPr>
      <w:r w:rsidRPr="00E32FF1">
        <w:rPr>
          <w:szCs w:val="22"/>
        </w:rPr>
        <w:t>Renata RINKAUSKIENE (Ms.), Counsellor, Permanent Mission, Geneva</w:t>
      </w:r>
    </w:p>
    <w:p w14:paraId="5FE58EC2" w14:textId="77777777" w:rsidR="00C430FD" w:rsidRDefault="00C430FD" w:rsidP="00C430FD">
      <w:pPr>
        <w:rPr>
          <w:szCs w:val="22"/>
        </w:rPr>
      </w:pPr>
    </w:p>
    <w:p w14:paraId="04A2974D" w14:textId="77777777" w:rsidR="00C430FD" w:rsidRPr="00623B58" w:rsidRDefault="00C430FD" w:rsidP="00C430FD">
      <w:pPr>
        <w:rPr>
          <w:szCs w:val="22"/>
        </w:rPr>
      </w:pPr>
    </w:p>
    <w:p w14:paraId="60157CDB" w14:textId="77777777" w:rsidR="00C430FD" w:rsidRPr="00E32FF1" w:rsidRDefault="00C430FD" w:rsidP="00C430FD">
      <w:pPr>
        <w:rPr>
          <w:szCs w:val="22"/>
          <w:u w:val="single"/>
        </w:rPr>
      </w:pPr>
      <w:r w:rsidRPr="00E32FF1">
        <w:rPr>
          <w:szCs w:val="22"/>
          <w:u w:val="single"/>
        </w:rPr>
        <w:t>MALAISIE/MALAYSIA</w:t>
      </w:r>
    </w:p>
    <w:p w14:paraId="3363C808" w14:textId="77777777" w:rsidR="00C430FD" w:rsidRPr="00E32FF1" w:rsidRDefault="00C430FD" w:rsidP="00C430FD">
      <w:pPr>
        <w:rPr>
          <w:szCs w:val="22"/>
          <w:u w:val="single"/>
        </w:rPr>
      </w:pPr>
    </w:p>
    <w:p w14:paraId="15FDB905" w14:textId="77777777" w:rsidR="00C430FD" w:rsidRPr="00E32FF1" w:rsidRDefault="00C430FD" w:rsidP="00C430FD">
      <w:pPr>
        <w:rPr>
          <w:szCs w:val="22"/>
        </w:rPr>
      </w:pPr>
      <w:r w:rsidRPr="00E32FF1">
        <w:rPr>
          <w:szCs w:val="22"/>
        </w:rPr>
        <w:t>Kamal BIN KORMIN (Mr.), Assistant Director General, Technical, Science and Technology, Intellectual Property Corporation of Malaysia</w:t>
      </w:r>
      <w:r>
        <w:rPr>
          <w:szCs w:val="22"/>
        </w:rPr>
        <w:t xml:space="preserve"> (MyIPO)</w:t>
      </w:r>
      <w:r w:rsidRPr="00E32FF1">
        <w:rPr>
          <w:szCs w:val="22"/>
        </w:rPr>
        <w:t xml:space="preserve">, Ministry of Domestic Trade and Consumer </w:t>
      </w:r>
      <w:r>
        <w:rPr>
          <w:szCs w:val="22"/>
        </w:rPr>
        <w:t xml:space="preserve">Affairs, </w:t>
      </w:r>
      <w:r w:rsidRPr="00E32FF1">
        <w:rPr>
          <w:szCs w:val="22"/>
        </w:rPr>
        <w:t>Kuala Lumpur</w:t>
      </w:r>
    </w:p>
    <w:p w14:paraId="41AFADB0" w14:textId="77777777" w:rsidR="00C430FD" w:rsidRPr="00D67F18" w:rsidRDefault="00C430FD" w:rsidP="00C430FD">
      <w:pPr>
        <w:rPr>
          <w:szCs w:val="22"/>
        </w:rPr>
      </w:pPr>
      <w:r w:rsidRPr="00D67F18">
        <w:rPr>
          <w:szCs w:val="22"/>
          <w:u w:val="single"/>
        </w:rPr>
        <w:t xml:space="preserve">kamal@myipo.gov.my </w:t>
      </w:r>
    </w:p>
    <w:p w14:paraId="0BA70D9C" w14:textId="77777777" w:rsidR="00C430FD" w:rsidRDefault="00C430FD" w:rsidP="00C430FD">
      <w:pPr>
        <w:rPr>
          <w:szCs w:val="22"/>
          <w:u w:val="single"/>
        </w:rPr>
      </w:pPr>
    </w:p>
    <w:p w14:paraId="22C1D6E4" w14:textId="77777777" w:rsidR="00C430FD" w:rsidRDefault="00C430FD" w:rsidP="00C430FD">
      <w:pPr>
        <w:rPr>
          <w:szCs w:val="22"/>
          <w:u w:val="single"/>
        </w:rPr>
      </w:pPr>
    </w:p>
    <w:p w14:paraId="162A162E" w14:textId="77777777" w:rsidR="00C430FD" w:rsidRDefault="00C430FD">
      <w:pPr>
        <w:rPr>
          <w:szCs w:val="22"/>
          <w:u w:val="single"/>
        </w:rPr>
      </w:pPr>
      <w:r>
        <w:rPr>
          <w:szCs w:val="22"/>
          <w:u w:val="single"/>
        </w:rPr>
        <w:br w:type="page"/>
      </w:r>
    </w:p>
    <w:p w14:paraId="015DABAB" w14:textId="7253DBF4" w:rsidR="00C430FD" w:rsidRPr="001738D9" w:rsidRDefault="00C430FD" w:rsidP="00C430FD">
      <w:pPr>
        <w:rPr>
          <w:szCs w:val="22"/>
          <w:u w:val="single"/>
        </w:rPr>
      </w:pPr>
      <w:r w:rsidRPr="001738D9">
        <w:rPr>
          <w:szCs w:val="22"/>
          <w:u w:val="single"/>
        </w:rPr>
        <w:lastRenderedPageBreak/>
        <w:t>MALAWI</w:t>
      </w:r>
    </w:p>
    <w:p w14:paraId="018F7380" w14:textId="77777777" w:rsidR="00C430FD" w:rsidRPr="001738D9" w:rsidRDefault="00C430FD" w:rsidP="00C430FD">
      <w:pPr>
        <w:rPr>
          <w:szCs w:val="22"/>
          <w:u w:val="single"/>
        </w:rPr>
      </w:pPr>
    </w:p>
    <w:p w14:paraId="774EA7B3" w14:textId="77777777" w:rsidR="00C430FD" w:rsidRPr="001738D9" w:rsidRDefault="00C430FD" w:rsidP="00C430FD">
      <w:pPr>
        <w:rPr>
          <w:szCs w:val="22"/>
        </w:rPr>
      </w:pPr>
      <w:r w:rsidRPr="001738D9">
        <w:rPr>
          <w:szCs w:val="22"/>
        </w:rPr>
        <w:t>Chikumbutso NAMELO (Mr.), Registrar General, Ministry of Justice, Lilongwe</w:t>
      </w:r>
    </w:p>
    <w:p w14:paraId="1F847E31" w14:textId="77777777" w:rsidR="00C430FD" w:rsidRPr="001738D9" w:rsidRDefault="00C430FD" w:rsidP="00C430FD">
      <w:pPr>
        <w:rPr>
          <w:szCs w:val="22"/>
        </w:rPr>
      </w:pPr>
    </w:p>
    <w:p w14:paraId="38E9E835" w14:textId="77777777" w:rsidR="00C430FD" w:rsidRDefault="00C430FD" w:rsidP="00C430FD">
      <w:pPr>
        <w:rPr>
          <w:szCs w:val="22"/>
        </w:rPr>
      </w:pPr>
    </w:p>
    <w:p w14:paraId="007DFAE5" w14:textId="77777777" w:rsidR="00C430FD" w:rsidRPr="001738D9" w:rsidRDefault="00C430FD" w:rsidP="00C430FD">
      <w:pPr>
        <w:rPr>
          <w:szCs w:val="22"/>
          <w:u w:val="single"/>
          <w:lang w:val="fr-CH"/>
        </w:rPr>
      </w:pPr>
      <w:r w:rsidRPr="001738D9">
        <w:rPr>
          <w:szCs w:val="22"/>
          <w:u w:val="single"/>
          <w:lang w:val="fr-CH"/>
        </w:rPr>
        <w:t>MALI</w:t>
      </w:r>
    </w:p>
    <w:p w14:paraId="7C0EDB29" w14:textId="77777777" w:rsidR="00C430FD" w:rsidRPr="001738D9" w:rsidRDefault="00C430FD" w:rsidP="00C430FD">
      <w:pPr>
        <w:rPr>
          <w:szCs w:val="22"/>
          <w:u w:val="single"/>
          <w:lang w:val="fr-CH"/>
        </w:rPr>
      </w:pPr>
    </w:p>
    <w:p w14:paraId="60FAA808" w14:textId="77777777" w:rsidR="00C430FD" w:rsidRPr="001738D9" w:rsidRDefault="00C430FD" w:rsidP="00C430FD">
      <w:pPr>
        <w:rPr>
          <w:szCs w:val="22"/>
          <w:lang w:val="fr-CH"/>
        </w:rPr>
      </w:pPr>
      <w:r w:rsidRPr="001738D9">
        <w:rPr>
          <w:szCs w:val="22"/>
          <w:lang w:val="fr-CH"/>
        </w:rPr>
        <w:t>Amadou Opa THIAM (M.), ministre cons</w:t>
      </w:r>
      <w:r>
        <w:rPr>
          <w:szCs w:val="22"/>
          <w:lang w:val="fr-CH"/>
        </w:rPr>
        <w:t>eiller, Mission permanente, Genè</w:t>
      </w:r>
      <w:r w:rsidRPr="001738D9">
        <w:rPr>
          <w:szCs w:val="22"/>
          <w:lang w:val="fr-CH"/>
        </w:rPr>
        <w:t>v</w:t>
      </w:r>
      <w:r>
        <w:rPr>
          <w:szCs w:val="22"/>
          <w:lang w:val="fr-CH"/>
        </w:rPr>
        <w:t>e</w:t>
      </w:r>
    </w:p>
    <w:p w14:paraId="0B0D351E" w14:textId="77777777" w:rsidR="00C430FD" w:rsidRPr="00D67F18" w:rsidRDefault="00C430FD" w:rsidP="00C430FD">
      <w:pPr>
        <w:rPr>
          <w:szCs w:val="22"/>
          <w:lang w:val="fr-CH"/>
        </w:rPr>
      </w:pPr>
    </w:p>
    <w:p w14:paraId="14BB7D31" w14:textId="77777777" w:rsidR="00C430FD" w:rsidRPr="00D67F18" w:rsidRDefault="00C430FD" w:rsidP="00C430FD">
      <w:pPr>
        <w:rPr>
          <w:szCs w:val="22"/>
          <w:lang w:val="fr-CH"/>
        </w:rPr>
      </w:pPr>
    </w:p>
    <w:p w14:paraId="77BE8A9A" w14:textId="77777777" w:rsidR="00C430FD" w:rsidRPr="00E32FF1" w:rsidRDefault="00C430FD" w:rsidP="00C430FD">
      <w:pPr>
        <w:rPr>
          <w:szCs w:val="22"/>
          <w:u w:val="single"/>
          <w:lang w:val="fr-CH"/>
        </w:rPr>
      </w:pPr>
      <w:r w:rsidRPr="00E32FF1">
        <w:rPr>
          <w:szCs w:val="22"/>
          <w:u w:val="single"/>
          <w:lang w:val="fr-CH"/>
        </w:rPr>
        <w:t>MAROC/MOROCCO</w:t>
      </w:r>
    </w:p>
    <w:p w14:paraId="63D832ED" w14:textId="77777777" w:rsidR="00C430FD" w:rsidRPr="00E32FF1" w:rsidRDefault="00C430FD" w:rsidP="00C430FD">
      <w:pPr>
        <w:rPr>
          <w:szCs w:val="22"/>
          <w:u w:val="single"/>
          <w:lang w:val="fr-CH"/>
        </w:rPr>
      </w:pPr>
    </w:p>
    <w:p w14:paraId="78268709" w14:textId="77777777" w:rsidR="00C430FD" w:rsidRPr="00E32FF1" w:rsidRDefault="00C430FD" w:rsidP="00C430FD">
      <w:pPr>
        <w:rPr>
          <w:szCs w:val="22"/>
          <w:lang w:val="fr-CH"/>
        </w:rPr>
      </w:pPr>
      <w:r w:rsidRPr="00E32FF1">
        <w:rPr>
          <w:szCs w:val="22"/>
          <w:lang w:val="fr-CH"/>
        </w:rPr>
        <w:t>Naima SAMRI (Mme), chef, Département des affaires juridiques, Bureau marocai</w:t>
      </w:r>
      <w:r>
        <w:rPr>
          <w:szCs w:val="22"/>
          <w:lang w:val="fr-CH"/>
        </w:rPr>
        <w:t>n du droit d’</w:t>
      </w:r>
      <w:r w:rsidRPr="00E32FF1">
        <w:rPr>
          <w:szCs w:val="22"/>
          <w:lang w:val="fr-CH"/>
        </w:rPr>
        <w:t>auteur, Rabat</w:t>
      </w:r>
    </w:p>
    <w:p w14:paraId="79175568" w14:textId="77777777" w:rsidR="00C430FD" w:rsidRPr="00D67F18" w:rsidRDefault="00C430FD" w:rsidP="00C430FD">
      <w:pPr>
        <w:rPr>
          <w:szCs w:val="22"/>
          <w:u w:val="single"/>
          <w:lang w:val="fr-CH"/>
        </w:rPr>
      </w:pPr>
      <w:r w:rsidRPr="00D67F18">
        <w:rPr>
          <w:szCs w:val="22"/>
          <w:u w:val="single"/>
          <w:lang w:val="fr-CH"/>
        </w:rPr>
        <w:t xml:space="preserve">nima.samri@gmail.com </w:t>
      </w:r>
    </w:p>
    <w:p w14:paraId="0F3481C7" w14:textId="77777777" w:rsidR="00C430FD" w:rsidRPr="00D67F18" w:rsidRDefault="00C430FD" w:rsidP="00C430FD">
      <w:pPr>
        <w:rPr>
          <w:szCs w:val="22"/>
          <w:lang w:val="fr-CH"/>
        </w:rPr>
      </w:pPr>
    </w:p>
    <w:p w14:paraId="6C6360AB" w14:textId="77777777" w:rsidR="00C430FD" w:rsidRPr="00E32FF1" w:rsidRDefault="00C430FD" w:rsidP="00C430FD">
      <w:pPr>
        <w:rPr>
          <w:szCs w:val="22"/>
          <w:lang w:val="fr-CH"/>
        </w:rPr>
      </w:pPr>
      <w:r w:rsidRPr="00E32FF1">
        <w:rPr>
          <w:szCs w:val="22"/>
          <w:lang w:val="fr-CH"/>
        </w:rPr>
        <w:t>Mouna BENDAOUD (Mme), chef de projet communication, Office marocain de la propriété industrielle et commerciale (OMPIC), Casablanca</w:t>
      </w:r>
    </w:p>
    <w:p w14:paraId="3B8074DC" w14:textId="77777777" w:rsidR="00C430FD" w:rsidRPr="00D67F18" w:rsidRDefault="00C430FD" w:rsidP="00C430FD">
      <w:pPr>
        <w:rPr>
          <w:szCs w:val="22"/>
          <w:lang w:val="es-US"/>
        </w:rPr>
      </w:pPr>
      <w:r w:rsidRPr="00D67F18">
        <w:rPr>
          <w:szCs w:val="22"/>
          <w:u w:val="single"/>
          <w:lang w:val="es-US"/>
        </w:rPr>
        <w:t xml:space="preserve">bendaoud@ompic.ma </w:t>
      </w:r>
    </w:p>
    <w:p w14:paraId="4A0FF5C3" w14:textId="77777777" w:rsidR="00C430FD" w:rsidRPr="00D67F18" w:rsidRDefault="00C430FD" w:rsidP="00C430FD">
      <w:pPr>
        <w:rPr>
          <w:szCs w:val="22"/>
          <w:lang w:val="es-US"/>
        </w:rPr>
      </w:pPr>
    </w:p>
    <w:p w14:paraId="61540B83" w14:textId="77777777" w:rsidR="00C430FD" w:rsidRPr="00E32FF1" w:rsidRDefault="00C430FD" w:rsidP="00C430FD">
      <w:pPr>
        <w:rPr>
          <w:szCs w:val="22"/>
          <w:lang w:val="es-US"/>
        </w:rPr>
      </w:pPr>
    </w:p>
    <w:p w14:paraId="704A79FA" w14:textId="77777777" w:rsidR="00C430FD" w:rsidRPr="00E32FF1" w:rsidRDefault="00C430FD" w:rsidP="00C430FD">
      <w:pPr>
        <w:rPr>
          <w:szCs w:val="22"/>
          <w:u w:val="single"/>
          <w:lang w:val="es-US"/>
        </w:rPr>
      </w:pPr>
      <w:r w:rsidRPr="00E32FF1">
        <w:rPr>
          <w:szCs w:val="22"/>
          <w:u w:val="single"/>
          <w:lang w:val="es-US"/>
        </w:rPr>
        <w:t>MEXIQUE/MEXICO</w:t>
      </w:r>
    </w:p>
    <w:p w14:paraId="74366068" w14:textId="77777777" w:rsidR="00C430FD" w:rsidRPr="00E32FF1" w:rsidRDefault="00C430FD" w:rsidP="00C430FD">
      <w:pPr>
        <w:rPr>
          <w:szCs w:val="22"/>
          <w:u w:val="single"/>
          <w:lang w:val="es-US"/>
        </w:rPr>
      </w:pPr>
    </w:p>
    <w:p w14:paraId="651D67E5" w14:textId="77777777" w:rsidR="00C430FD" w:rsidRDefault="00C430FD" w:rsidP="00C430FD">
      <w:pPr>
        <w:rPr>
          <w:szCs w:val="22"/>
          <w:lang w:val="es-US"/>
        </w:rPr>
      </w:pPr>
      <w:r w:rsidRPr="005102BD">
        <w:rPr>
          <w:szCs w:val="22"/>
          <w:lang w:val="es-US"/>
        </w:rPr>
        <w:t>Socorro FLORES LIERA (Sra.), Embajador</w:t>
      </w:r>
      <w:r>
        <w:rPr>
          <w:szCs w:val="22"/>
          <w:lang w:val="es-US"/>
        </w:rPr>
        <w:t>a</w:t>
      </w:r>
      <w:r w:rsidRPr="005102BD">
        <w:rPr>
          <w:szCs w:val="22"/>
          <w:lang w:val="es-US"/>
        </w:rPr>
        <w:t>, Representante Permanente, Misión Permanente, Ginebra</w:t>
      </w:r>
    </w:p>
    <w:p w14:paraId="3427AE9C" w14:textId="77777777" w:rsidR="00C430FD" w:rsidRDefault="00C430FD" w:rsidP="00C430FD">
      <w:pPr>
        <w:rPr>
          <w:szCs w:val="22"/>
          <w:lang w:val="es-US"/>
        </w:rPr>
      </w:pPr>
    </w:p>
    <w:p w14:paraId="71625828" w14:textId="77777777" w:rsidR="00C430FD" w:rsidRPr="00E32FF1" w:rsidRDefault="00C430FD" w:rsidP="00C430FD">
      <w:pPr>
        <w:rPr>
          <w:szCs w:val="22"/>
          <w:lang w:val="es-US"/>
        </w:rPr>
      </w:pPr>
      <w:r w:rsidRPr="00E32FF1">
        <w:rPr>
          <w:szCs w:val="22"/>
          <w:lang w:val="es-US"/>
        </w:rPr>
        <w:t>María del Pilar ESCOBAR BAUTISTA (Sra.), Consejera, Misión Permanente, Ginebra</w:t>
      </w:r>
    </w:p>
    <w:p w14:paraId="64DCED4A" w14:textId="77777777" w:rsidR="00C430FD" w:rsidRDefault="00C430FD" w:rsidP="00C430FD">
      <w:pPr>
        <w:rPr>
          <w:szCs w:val="22"/>
          <w:lang w:val="es-US"/>
        </w:rPr>
      </w:pPr>
    </w:p>
    <w:p w14:paraId="0A882C58" w14:textId="77777777" w:rsidR="00C430FD" w:rsidRPr="00E32FF1" w:rsidRDefault="00C430FD" w:rsidP="00C430FD">
      <w:pPr>
        <w:rPr>
          <w:szCs w:val="22"/>
          <w:lang w:val="es-US"/>
        </w:rPr>
      </w:pPr>
    </w:p>
    <w:p w14:paraId="2519D422" w14:textId="77777777" w:rsidR="00C430FD" w:rsidRPr="00EF0BE3" w:rsidRDefault="00C430FD" w:rsidP="00C430FD">
      <w:pPr>
        <w:rPr>
          <w:szCs w:val="22"/>
          <w:u w:val="single"/>
          <w:lang w:val="es-US"/>
        </w:rPr>
      </w:pPr>
      <w:r w:rsidRPr="00EF0BE3">
        <w:rPr>
          <w:szCs w:val="22"/>
          <w:u w:val="single"/>
          <w:lang w:val="es-US"/>
        </w:rPr>
        <w:t>MOZAMBIQUE</w:t>
      </w:r>
    </w:p>
    <w:p w14:paraId="6AEBDD9D" w14:textId="77777777" w:rsidR="00C430FD" w:rsidRPr="00EF0BE3" w:rsidRDefault="00C430FD" w:rsidP="00C430FD">
      <w:pPr>
        <w:rPr>
          <w:szCs w:val="22"/>
          <w:u w:val="single"/>
          <w:lang w:val="es-US"/>
        </w:rPr>
      </w:pPr>
    </w:p>
    <w:p w14:paraId="75A1B1E3" w14:textId="77777777" w:rsidR="00C430FD" w:rsidRPr="00EF0BE3" w:rsidRDefault="00C430FD" w:rsidP="00C430FD">
      <w:pPr>
        <w:rPr>
          <w:szCs w:val="22"/>
          <w:lang w:val="es-US"/>
        </w:rPr>
      </w:pPr>
      <w:r w:rsidRPr="00EF0BE3">
        <w:rPr>
          <w:szCs w:val="22"/>
          <w:lang w:val="es-US"/>
        </w:rPr>
        <w:t>Olga MUNGUAMBE (Ms.), Counsellor, Permanent Mission, Geneva</w:t>
      </w:r>
    </w:p>
    <w:p w14:paraId="57325A5C" w14:textId="77777777" w:rsidR="00C430FD" w:rsidRPr="00EF0BE3" w:rsidRDefault="00C430FD" w:rsidP="00C430FD">
      <w:pPr>
        <w:rPr>
          <w:szCs w:val="22"/>
          <w:lang w:val="es-US"/>
        </w:rPr>
      </w:pPr>
    </w:p>
    <w:p w14:paraId="41C14FDE" w14:textId="77777777" w:rsidR="00C430FD" w:rsidRPr="00E32FF1" w:rsidRDefault="00C430FD" w:rsidP="00C430FD">
      <w:pPr>
        <w:rPr>
          <w:szCs w:val="22"/>
        </w:rPr>
      </w:pPr>
      <w:r w:rsidRPr="00E32FF1">
        <w:rPr>
          <w:szCs w:val="22"/>
        </w:rPr>
        <w:t>Francelina ROMAO (Ms.), Counsellor, Permanent Mission, Geneva</w:t>
      </w:r>
    </w:p>
    <w:p w14:paraId="3021C653" w14:textId="77777777" w:rsidR="00C430FD" w:rsidRPr="00E32FF1" w:rsidRDefault="00C430FD" w:rsidP="00C430FD">
      <w:pPr>
        <w:rPr>
          <w:szCs w:val="22"/>
        </w:rPr>
      </w:pPr>
    </w:p>
    <w:p w14:paraId="1AC22D5B" w14:textId="77777777" w:rsidR="00C430FD" w:rsidRPr="00E32FF1" w:rsidRDefault="00C430FD" w:rsidP="00C430FD">
      <w:pPr>
        <w:rPr>
          <w:szCs w:val="22"/>
        </w:rPr>
      </w:pPr>
    </w:p>
    <w:p w14:paraId="2652AF50" w14:textId="77777777" w:rsidR="00C430FD" w:rsidRPr="00E32FF1" w:rsidRDefault="00C430FD" w:rsidP="00C430FD">
      <w:pPr>
        <w:rPr>
          <w:szCs w:val="22"/>
          <w:u w:val="single"/>
        </w:rPr>
      </w:pPr>
      <w:r w:rsidRPr="00E32FF1">
        <w:rPr>
          <w:szCs w:val="22"/>
          <w:u w:val="single"/>
        </w:rPr>
        <w:t>MYANMAR</w:t>
      </w:r>
    </w:p>
    <w:p w14:paraId="4D1C4CD4" w14:textId="77777777" w:rsidR="00C430FD" w:rsidRPr="00E32FF1" w:rsidRDefault="00C430FD" w:rsidP="00C430FD">
      <w:pPr>
        <w:rPr>
          <w:szCs w:val="22"/>
          <w:u w:val="single"/>
        </w:rPr>
      </w:pPr>
    </w:p>
    <w:p w14:paraId="51BC46C4" w14:textId="77777777" w:rsidR="00C430FD" w:rsidRPr="00E32FF1" w:rsidRDefault="00C430FD" w:rsidP="00C430FD">
      <w:pPr>
        <w:rPr>
          <w:szCs w:val="22"/>
        </w:rPr>
      </w:pPr>
      <w:r w:rsidRPr="00E32FF1">
        <w:rPr>
          <w:szCs w:val="22"/>
        </w:rPr>
        <w:t>Aye Aye MAW (Ms.), Director, Intellectual Property Department, Ministry of Education, Nay Pyi Taw</w:t>
      </w:r>
    </w:p>
    <w:p w14:paraId="3EF3C0AB" w14:textId="77777777" w:rsidR="00C430FD" w:rsidRPr="00E32FF1" w:rsidRDefault="00C430FD" w:rsidP="00C430FD">
      <w:pPr>
        <w:rPr>
          <w:szCs w:val="22"/>
        </w:rPr>
      </w:pPr>
      <w:r w:rsidRPr="00E32FF1">
        <w:rPr>
          <w:szCs w:val="22"/>
          <w:u w:val="single"/>
        </w:rPr>
        <w:t xml:space="preserve">ayeaye.maw14@gmail.com </w:t>
      </w:r>
    </w:p>
    <w:p w14:paraId="28333671" w14:textId="77777777" w:rsidR="00C430FD" w:rsidRPr="00E32FF1" w:rsidRDefault="00C430FD" w:rsidP="00C430FD">
      <w:pPr>
        <w:rPr>
          <w:szCs w:val="22"/>
        </w:rPr>
      </w:pPr>
    </w:p>
    <w:p w14:paraId="4FBC4A1E" w14:textId="77777777" w:rsidR="00C430FD" w:rsidRPr="00E32FF1" w:rsidRDefault="00C430FD" w:rsidP="00C430FD">
      <w:pPr>
        <w:rPr>
          <w:szCs w:val="22"/>
        </w:rPr>
      </w:pPr>
      <w:r w:rsidRPr="00E32FF1">
        <w:rPr>
          <w:szCs w:val="22"/>
        </w:rPr>
        <w:t>Yi Mar AUNG (Ms.), Second Secretary, Permanent Mission, Geneva</w:t>
      </w:r>
    </w:p>
    <w:p w14:paraId="05743C2A" w14:textId="77777777" w:rsidR="00C430FD" w:rsidRPr="00E32FF1" w:rsidRDefault="00C430FD" w:rsidP="00C430FD">
      <w:pPr>
        <w:rPr>
          <w:szCs w:val="22"/>
        </w:rPr>
      </w:pPr>
    </w:p>
    <w:p w14:paraId="20B11031" w14:textId="60315071" w:rsidR="00C430FD" w:rsidRDefault="00C430FD" w:rsidP="00C430FD">
      <w:pPr>
        <w:rPr>
          <w:szCs w:val="22"/>
          <w:u w:val="single"/>
        </w:rPr>
      </w:pPr>
    </w:p>
    <w:p w14:paraId="43C6FD25" w14:textId="77777777" w:rsidR="00C430FD" w:rsidRPr="00C226A2" w:rsidRDefault="00C430FD" w:rsidP="00C430FD">
      <w:pPr>
        <w:rPr>
          <w:szCs w:val="22"/>
          <w:u w:val="single"/>
        </w:rPr>
      </w:pPr>
      <w:r w:rsidRPr="00C226A2">
        <w:rPr>
          <w:szCs w:val="22"/>
          <w:u w:val="single"/>
        </w:rPr>
        <w:t>NAMIBIE/NAMIBIA</w:t>
      </w:r>
    </w:p>
    <w:p w14:paraId="43EA4A02" w14:textId="77777777" w:rsidR="00C430FD" w:rsidRPr="00C226A2" w:rsidRDefault="00C430FD" w:rsidP="00C430FD">
      <w:pPr>
        <w:rPr>
          <w:szCs w:val="22"/>
          <w:u w:val="single"/>
        </w:rPr>
      </w:pPr>
    </w:p>
    <w:p w14:paraId="0E261934" w14:textId="77777777" w:rsidR="00C430FD" w:rsidRPr="00C226A2" w:rsidRDefault="00C430FD" w:rsidP="00C430FD">
      <w:pPr>
        <w:rPr>
          <w:szCs w:val="22"/>
        </w:rPr>
      </w:pPr>
      <w:r w:rsidRPr="00C226A2">
        <w:rPr>
          <w:szCs w:val="22"/>
        </w:rPr>
        <w:t>Penda NAANDA (Mr.), Ambassador, Permanent Representative, Permanent Mission, Geneva</w:t>
      </w:r>
    </w:p>
    <w:p w14:paraId="66A197A3" w14:textId="77777777" w:rsidR="00C430FD" w:rsidRPr="00C226A2" w:rsidRDefault="00C430FD" w:rsidP="00C430FD">
      <w:pPr>
        <w:rPr>
          <w:szCs w:val="22"/>
        </w:rPr>
      </w:pPr>
    </w:p>
    <w:p w14:paraId="60432772" w14:textId="77777777" w:rsidR="00C430FD" w:rsidRPr="00C226A2" w:rsidRDefault="00C430FD" w:rsidP="00C430FD">
      <w:pPr>
        <w:rPr>
          <w:szCs w:val="22"/>
        </w:rPr>
      </w:pPr>
      <w:r w:rsidRPr="00C226A2">
        <w:rPr>
          <w:szCs w:val="22"/>
        </w:rPr>
        <w:t>Kleopas SIRONGO (Mr.), Counsellor, Permanent Mission to the World Trade Organization (WTO), Geneva</w:t>
      </w:r>
    </w:p>
    <w:p w14:paraId="0B4D3B73" w14:textId="77777777" w:rsidR="00C430FD" w:rsidRDefault="00C430FD" w:rsidP="00C430FD">
      <w:pPr>
        <w:rPr>
          <w:szCs w:val="22"/>
        </w:rPr>
      </w:pPr>
    </w:p>
    <w:p w14:paraId="2CEE67FF" w14:textId="77777777" w:rsidR="00C430FD" w:rsidRDefault="00C430FD" w:rsidP="00C430FD">
      <w:pPr>
        <w:rPr>
          <w:szCs w:val="22"/>
        </w:rPr>
      </w:pPr>
    </w:p>
    <w:p w14:paraId="105D0339" w14:textId="77777777" w:rsidR="00C430FD" w:rsidRDefault="00C430FD">
      <w:pPr>
        <w:rPr>
          <w:szCs w:val="22"/>
          <w:u w:val="single"/>
        </w:rPr>
      </w:pPr>
      <w:r>
        <w:rPr>
          <w:szCs w:val="22"/>
          <w:u w:val="single"/>
        </w:rPr>
        <w:br w:type="page"/>
      </w:r>
    </w:p>
    <w:p w14:paraId="51186479" w14:textId="352CBD0A" w:rsidR="00C430FD" w:rsidRPr="00E32FF1" w:rsidRDefault="00C430FD" w:rsidP="00C430FD">
      <w:pPr>
        <w:rPr>
          <w:szCs w:val="22"/>
          <w:u w:val="single"/>
        </w:rPr>
      </w:pPr>
      <w:r w:rsidRPr="00E32FF1">
        <w:rPr>
          <w:szCs w:val="22"/>
          <w:u w:val="single"/>
        </w:rPr>
        <w:lastRenderedPageBreak/>
        <w:t>NÉPAL/NEPAL</w:t>
      </w:r>
    </w:p>
    <w:p w14:paraId="2FD350B2" w14:textId="77777777" w:rsidR="00C430FD" w:rsidRPr="00E32FF1" w:rsidRDefault="00C430FD" w:rsidP="00C430FD">
      <w:pPr>
        <w:rPr>
          <w:szCs w:val="22"/>
          <w:u w:val="single"/>
        </w:rPr>
      </w:pPr>
    </w:p>
    <w:p w14:paraId="58CB953A" w14:textId="77777777" w:rsidR="00C430FD" w:rsidRPr="00E32FF1" w:rsidRDefault="00C430FD" w:rsidP="00C430FD">
      <w:pPr>
        <w:rPr>
          <w:szCs w:val="22"/>
        </w:rPr>
      </w:pPr>
      <w:r w:rsidRPr="00E32FF1">
        <w:rPr>
          <w:szCs w:val="22"/>
        </w:rPr>
        <w:t>Bharat Mani SUBEDI (Mr.), Joint Secretary, Culture Division, Ministry of Culture, Tourism and Civil Aviation, Kathmandu</w:t>
      </w:r>
    </w:p>
    <w:p w14:paraId="1528C6BD" w14:textId="77777777" w:rsidR="00C430FD" w:rsidRPr="009B16A0" w:rsidRDefault="00C430FD" w:rsidP="00C430FD">
      <w:pPr>
        <w:rPr>
          <w:szCs w:val="22"/>
        </w:rPr>
      </w:pPr>
      <w:r w:rsidRPr="009B16A0">
        <w:rPr>
          <w:szCs w:val="22"/>
          <w:u w:val="single"/>
        </w:rPr>
        <w:t xml:space="preserve">bmsubedi@gmail.com </w:t>
      </w:r>
    </w:p>
    <w:p w14:paraId="585CED04" w14:textId="77777777" w:rsidR="00C430FD" w:rsidRPr="009B16A0" w:rsidRDefault="00C430FD" w:rsidP="00C430FD">
      <w:pPr>
        <w:rPr>
          <w:szCs w:val="22"/>
        </w:rPr>
      </w:pPr>
    </w:p>
    <w:p w14:paraId="7FFDA0AB" w14:textId="77777777" w:rsidR="00C430FD" w:rsidRPr="009B16A0" w:rsidRDefault="00C430FD" w:rsidP="00C430FD">
      <w:pPr>
        <w:rPr>
          <w:szCs w:val="22"/>
        </w:rPr>
      </w:pPr>
    </w:p>
    <w:p w14:paraId="4009C7BE" w14:textId="77777777" w:rsidR="00C430FD" w:rsidRPr="00E32FF1" w:rsidRDefault="00C430FD" w:rsidP="00C430FD">
      <w:pPr>
        <w:rPr>
          <w:szCs w:val="22"/>
          <w:u w:val="single"/>
          <w:lang w:val="fr-CH"/>
        </w:rPr>
      </w:pPr>
      <w:r w:rsidRPr="00E32FF1">
        <w:rPr>
          <w:szCs w:val="22"/>
          <w:u w:val="single"/>
          <w:lang w:val="fr-CH"/>
        </w:rPr>
        <w:t>NIGER</w:t>
      </w:r>
    </w:p>
    <w:p w14:paraId="5240952C" w14:textId="77777777" w:rsidR="00C430FD" w:rsidRPr="00E32FF1" w:rsidRDefault="00C430FD" w:rsidP="00C430FD">
      <w:pPr>
        <w:rPr>
          <w:szCs w:val="22"/>
          <w:u w:val="single"/>
          <w:lang w:val="fr-CH"/>
        </w:rPr>
      </w:pPr>
    </w:p>
    <w:p w14:paraId="12A787F6" w14:textId="77777777" w:rsidR="00C430FD" w:rsidRPr="00E32FF1" w:rsidRDefault="00C430FD" w:rsidP="00C430FD">
      <w:pPr>
        <w:rPr>
          <w:szCs w:val="22"/>
          <w:lang w:val="fr-CH"/>
        </w:rPr>
      </w:pPr>
      <w:r w:rsidRPr="00E32FF1">
        <w:rPr>
          <w:szCs w:val="22"/>
          <w:lang w:val="fr-CH"/>
        </w:rPr>
        <w:t>Amadou TANKOANO (M.), professeur, Faculté des sciences économiques et juridiques, Université Abdou Moumouni de Niamey, Niamey</w:t>
      </w:r>
    </w:p>
    <w:p w14:paraId="4017AD14" w14:textId="77777777" w:rsidR="00C430FD" w:rsidRPr="00E32FF1" w:rsidRDefault="00C430FD" w:rsidP="00C430FD">
      <w:pPr>
        <w:rPr>
          <w:szCs w:val="22"/>
          <w:lang w:val="fr-CH"/>
        </w:rPr>
      </w:pPr>
    </w:p>
    <w:p w14:paraId="6757A165" w14:textId="77777777" w:rsidR="00C430FD" w:rsidRPr="00E32FF1" w:rsidRDefault="00C430FD" w:rsidP="00C430FD">
      <w:pPr>
        <w:rPr>
          <w:szCs w:val="22"/>
          <w:lang w:val="fr-CH"/>
        </w:rPr>
      </w:pPr>
    </w:p>
    <w:p w14:paraId="27D78452" w14:textId="77777777" w:rsidR="00C430FD" w:rsidRPr="00E32FF1" w:rsidRDefault="00C430FD" w:rsidP="00C430FD">
      <w:pPr>
        <w:rPr>
          <w:szCs w:val="22"/>
          <w:u w:val="single"/>
        </w:rPr>
      </w:pPr>
      <w:r w:rsidRPr="00E32FF1">
        <w:rPr>
          <w:szCs w:val="22"/>
          <w:u w:val="single"/>
        </w:rPr>
        <w:t>NIGÉRIA/NIGERIA</w:t>
      </w:r>
    </w:p>
    <w:p w14:paraId="11FC1575" w14:textId="77777777" w:rsidR="00C430FD" w:rsidRPr="00E32FF1" w:rsidRDefault="00C430FD" w:rsidP="00C430FD">
      <w:pPr>
        <w:rPr>
          <w:szCs w:val="22"/>
          <w:u w:val="single"/>
        </w:rPr>
      </w:pPr>
    </w:p>
    <w:p w14:paraId="0ECFF0EA" w14:textId="77777777" w:rsidR="00C430FD" w:rsidRPr="00D67F18" w:rsidRDefault="00C430FD" w:rsidP="00C430FD">
      <w:pPr>
        <w:rPr>
          <w:szCs w:val="22"/>
        </w:rPr>
      </w:pPr>
      <w:r w:rsidRPr="00D67F18">
        <w:rPr>
          <w:szCs w:val="22"/>
        </w:rPr>
        <w:t>Amina SMAILA (Ms.), Minister, Permanent Mission, Geneva</w:t>
      </w:r>
    </w:p>
    <w:p w14:paraId="5A59F874" w14:textId="77777777" w:rsidR="00C430FD" w:rsidRPr="00D67F18" w:rsidRDefault="00C430FD" w:rsidP="00C430FD">
      <w:pPr>
        <w:rPr>
          <w:szCs w:val="22"/>
          <w:u w:val="single"/>
        </w:rPr>
      </w:pPr>
      <w:r w:rsidRPr="00D67F18">
        <w:rPr>
          <w:szCs w:val="22"/>
          <w:u w:val="single"/>
        </w:rPr>
        <w:t xml:space="preserve">smailaamira@gmail.com </w:t>
      </w:r>
    </w:p>
    <w:p w14:paraId="489D63DD" w14:textId="77777777" w:rsidR="00C430FD" w:rsidRPr="00D67F18" w:rsidRDefault="00C430FD" w:rsidP="00C430FD">
      <w:pPr>
        <w:rPr>
          <w:szCs w:val="22"/>
        </w:rPr>
      </w:pPr>
    </w:p>
    <w:p w14:paraId="590CFA70" w14:textId="77777777" w:rsidR="00C430FD" w:rsidRPr="00E32FF1" w:rsidRDefault="00C430FD" w:rsidP="00C430FD">
      <w:pPr>
        <w:rPr>
          <w:szCs w:val="22"/>
        </w:rPr>
      </w:pPr>
      <w:r>
        <w:rPr>
          <w:szCs w:val="22"/>
        </w:rPr>
        <w:t>Habiba LAWAL (Ms.</w:t>
      </w:r>
      <w:r w:rsidRPr="00E32FF1">
        <w:rPr>
          <w:szCs w:val="22"/>
        </w:rPr>
        <w:t>), Senior Assistant Registrar, Trademark, Commercial Law Department, Federal Ministry of Industry,</w:t>
      </w:r>
      <w:r>
        <w:rPr>
          <w:szCs w:val="22"/>
        </w:rPr>
        <w:t xml:space="preserve"> </w:t>
      </w:r>
      <w:r w:rsidRPr="00E32FF1">
        <w:rPr>
          <w:szCs w:val="22"/>
        </w:rPr>
        <w:t>Trade and Investment, Abuja</w:t>
      </w:r>
    </w:p>
    <w:p w14:paraId="61F07CC4" w14:textId="77777777" w:rsidR="00C430FD" w:rsidRPr="00D67F18" w:rsidRDefault="00C430FD" w:rsidP="00C430FD">
      <w:pPr>
        <w:rPr>
          <w:szCs w:val="22"/>
          <w:u w:val="single"/>
        </w:rPr>
      </w:pPr>
      <w:r w:rsidRPr="00D67F18">
        <w:rPr>
          <w:szCs w:val="22"/>
          <w:u w:val="single"/>
        </w:rPr>
        <w:t xml:space="preserve">habubakarlawal@gmail.com </w:t>
      </w:r>
    </w:p>
    <w:p w14:paraId="61EF627D" w14:textId="77777777" w:rsidR="00C430FD" w:rsidRPr="00D67F18" w:rsidRDefault="00C430FD" w:rsidP="00C430FD">
      <w:pPr>
        <w:rPr>
          <w:szCs w:val="22"/>
        </w:rPr>
      </w:pPr>
    </w:p>
    <w:p w14:paraId="37A235D8" w14:textId="77777777" w:rsidR="00C430FD" w:rsidRPr="00E32FF1" w:rsidRDefault="00C430FD" w:rsidP="00C430FD">
      <w:pPr>
        <w:rPr>
          <w:szCs w:val="22"/>
        </w:rPr>
      </w:pPr>
      <w:r w:rsidRPr="00E32FF1">
        <w:rPr>
          <w:szCs w:val="22"/>
        </w:rPr>
        <w:t>Chidi OGUAMANAM (Mr.), Professor of Law, University of Ottawa, Ottawa</w:t>
      </w:r>
    </w:p>
    <w:p w14:paraId="64F8708A" w14:textId="77777777" w:rsidR="00C430FD" w:rsidRDefault="00C430FD" w:rsidP="00C430FD">
      <w:pPr>
        <w:rPr>
          <w:szCs w:val="22"/>
        </w:rPr>
      </w:pPr>
    </w:p>
    <w:p w14:paraId="2A024C81" w14:textId="77777777" w:rsidR="00C430FD" w:rsidRPr="00E32FF1" w:rsidRDefault="00C430FD" w:rsidP="00C430FD">
      <w:pPr>
        <w:rPr>
          <w:szCs w:val="22"/>
        </w:rPr>
      </w:pPr>
      <w:r w:rsidRPr="00E32FF1">
        <w:rPr>
          <w:szCs w:val="22"/>
        </w:rPr>
        <w:t>Emmanuel Biodun MORAKINYO (M</w:t>
      </w:r>
      <w:r>
        <w:rPr>
          <w:szCs w:val="22"/>
        </w:rPr>
        <w:t>r</w:t>
      </w:r>
      <w:r w:rsidRPr="00E32FF1">
        <w:rPr>
          <w:szCs w:val="22"/>
        </w:rPr>
        <w:t>.), Commercial Officer, Trademark Registry, Commercial Law Department, Federal Ministry of Industry, Trade and Investment, Abuja</w:t>
      </w:r>
    </w:p>
    <w:p w14:paraId="353DB9B2" w14:textId="77777777" w:rsidR="00C430FD" w:rsidRDefault="00C430FD" w:rsidP="00C430FD">
      <w:pPr>
        <w:rPr>
          <w:szCs w:val="22"/>
          <w:u w:val="single"/>
        </w:rPr>
      </w:pPr>
      <w:r w:rsidRPr="00E32FF1">
        <w:rPr>
          <w:szCs w:val="22"/>
          <w:u w:val="single"/>
        </w:rPr>
        <w:t xml:space="preserve">biodunjonathan@gmail.com </w:t>
      </w:r>
    </w:p>
    <w:p w14:paraId="1C09AA6C" w14:textId="77777777" w:rsidR="00C430FD" w:rsidRPr="00E32FF1" w:rsidRDefault="00C430FD" w:rsidP="00C430FD">
      <w:pPr>
        <w:rPr>
          <w:szCs w:val="22"/>
        </w:rPr>
      </w:pPr>
    </w:p>
    <w:p w14:paraId="39DBB306" w14:textId="77777777" w:rsidR="00C430FD" w:rsidRPr="00DD5854" w:rsidRDefault="00C430FD" w:rsidP="00C430FD">
      <w:pPr>
        <w:rPr>
          <w:szCs w:val="22"/>
        </w:rPr>
      </w:pPr>
      <w:r>
        <w:rPr>
          <w:szCs w:val="22"/>
        </w:rPr>
        <w:t>Chichi UMESI (Mr.), Counsellor, Permanent Mission, Geneva</w:t>
      </w:r>
    </w:p>
    <w:p w14:paraId="3C6FB317" w14:textId="77777777" w:rsidR="00C430FD" w:rsidRPr="00D67F18" w:rsidRDefault="00C430FD" w:rsidP="00C430FD">
      <w:pPr>
        <w:rPr>
          <w:szCs w:val="22"/>
          <w:u w:val="single"/>
        </w:rPr>
      </w:pPr>
    </w:p>
    <w:p w14:paraId="24363EE4" w14:textId="77777777" w:rsidR="00C430FD" w:rsidRPr="00D67F18" w:rsidRDefault="00C430FD" w:rsidP="00C430FD">
      <w:pPr>
        <w:rPr>
          <w:szCs w:val="22"/>
          <w:u w:val="single"/>
        </w:rPr>
      </w:pPr>
    </w:p>
    <w:p w14:paraId="501779E2" w14:textId="77777777" w:rsidR="00C430FD" w:rsidRPr="00EF0BE3" w:rsidRDefault="00C430FD" w:rsidP="00C430FD">
      <w:pPr>
        <w:rPr>
          <w:szCs w:val="22"/>
          <w:u w:val="single"/>
          <w:lang w:val="fr-CH"/>
        </w:rPr>
      </w:pPr>
      <w:r w:rsidRPr="00EF0BE3">
        <w:rPr>
          <w:szCs w:val="22"/>
          <w:u w:val="single"/>
          <w:lang w:val="fr-CH"/>
        </w:rPr>
        <w:t>NOUVELLE-ZÉLANDE/NEW ZEALAND</w:t>
      </w:r>
    </w:p>
    <w:p w14:paraId="2FABB0C3" w14:textId="77777777" w:rsidR="00C430FD" w:rsidRPr="00EF0BE3" w:rsidRDefault="00C430FD" w:rsidP="00C430FD">
      <w:pPr>
        <w:rPr>
          <w:szCs w:val="22"/>
          <w:u w:val="single"/>
          <w:lang w:val="fr-CH"/>
        </w:rPr>
      </w:pPr>
    </w:p>
    <w:p w14:paraId="68A904A0" w14:textId="77777777" w:rsidR="00C430FD" w:rsidRPr="00E32FF1" w:rsidRDefault="00C430FD" w:rsidP="00C430FD">
      <w:pPr>
        <w:rPr>
          <w:szCs w:val="22"/>
        </w:rPr>
      </w:pPr>
      <w:r w:rsidRPr="00E32FF1">
        <w:rPr>
          <w:szCs w:val="22"/>
        </w:rPr>
        <w:t>Warren HASSETT (Mr.), Senior Policy Advisor, Business Law Department, Ministry of Business, innovation and Employment, Wellington</w:t>
      </w:r>
    </w:p>
    <w:p w14:paraId="37235B85" w14:textId="77777777" w:rsidR="00C430FD" w:rsidRPr="00E32FF1" w:rsidRDefault="00C430FD" w:rsidP="00C430FD">
      <w:pPr>
        <w:rPr>
          <w:szCs w:val="22"/>
        </w:rPr>
      </w:pPr>
      <w:r w:rsidRPr="00E32FF1">
        <w:rPr>
          <w:szCs w:val="22"/>
          <w:u w:val="single"/>
        </w:rPr>
        <w:t xml:space="preserve">warren.hassett@mbie.govt.nz </w:t>
      </w:r>
    </w:p>
    <w:p w14:paraId="627ADEA5" w14:textId="77777777" w:rsidR="00C430FD" w:rsidRPr="00E32FF1" w:rsidRDefault="00C430FD" w:rsidP="00C430FD">
      <w:pPr>
        <w:rPr>
          <w:szCs w:val="22"/>
        </w:rPr>
      </w:pPr>
    </w:p>
    <w:p w14:paraId="1EBC5E46" w14:textId="77777777" w:rsidR="00C430FD" w:rsidRPr="00E32FF1" w:rsidRDefault="00C430FD" w:rsidP="00C430FD">
      <w:pPr>
        <w:rPr>
          <w:szCs w:val="22"/>
        </w:rPr>
      </w:pPr>
      <w:r w:rsidRPr="00E32FF1">
        <w:rPr>
          <w:szCs w:val="22"/>
        </w:rPr>
        <w:t>George MINTON (Mr.), First Secretary, Permanent Mission, Geneva</w:t>
      </w:r>
    </w:p>
    <w:p w14:paraId="3B796059" w14:textId="77777777" w:rsidR="00C430FD" w:rsidRPr="009B16A0" w:rsidRDefault="00C430FD" w:rsidP="00C430FD">
      <w:pPr>
        <w:rPr>
          <w:szCs w:val="22"/>
        </w:rPr>
      </w:pPr>
      <w:r w:rsidRPr="009B16A0">
        <w:rPr>
          <w:szCs w:val="22"/>
          <w:u w:val="single"/>
        </w:rPr>
        <w:t xml:space="preserve">george.minton@mfat.govt.nz </w:t>
      </w:r>
    </w:p>
    <w:p w14:paraId="3A7203A9" w14:textId="77777777" w:rsidR="00C430FD" w:rsidRPr="009B16A0" w:rsidRDefault="00C430FD" w:rsidP="00C430FD">
      <w:pPr>
        <w:rPr>
          <w:szCs w:val="22"/>
        </w:rPr>
      </w:pPr>
    </w:p>
    <w:p w14:paraId="43032F41" w14:textId="77777777" w:rsidR="00C430FD" w:rsidRPr="009B16A0" w:rsidRDefault="00C430FD" w:rsidP="00C430FD">
      <w:pPr>
        <w:rPr>
          <w:szCs w:val="22"/>
        </w:rPr>
      </w:pPr>
    </w:p>
    <w:p w14:paraId="54859A99" w14:textId="77777777" w:rsidR="00C430FD" w:rsidRPr="009B16A0" w:rsidRDefault="00C430FD" w:rsidP="00C430FD">
      <w:pPr>
        <w:rPr>
          <w:szCs w:val="22"/>
          <w:u w:val="single"/>
        </w:rPr>
      </w:pPr>
      <w:r w:rsidRPr="009B16A0">
        <w:rPr>
          <w:szCs w:val="22"/>
          <w:u w:val="single"/>
        </w:rPr>
        <w:t>OMAN</w:t>
      </w:r>
    </w:p>
    <w:p w14:paraId="2488B813" w14:textId="77777777" w:rsidR="00C430FD" w:rsidRPr="009B16A0" w:rsidRDefault="00C430FD" w:rsidP="00C430FD">
      <w:pPr>
        <w:rPr>
          <w:szCs w:val="22"/>
        </w:rPr>
      </w:pPr>
    </w:p>
    <w:p w14:paraId="2C0A783C" w14:textId="77777777" w:rsidR="00C430FD" w:rsidRPr="00E32FF1" w:rsidRDefault="00C430FD" w:rsidP="00C430FD">
      <w:pPr>
        <w:rPr>
          <w:szCs w:val="22"/>
        </w:rPr>
      </w:pPr>
      <w:r w:rsidRPr="00E32FF1">
        <w:rPr>
          <w:szCs w:val="22"/>
        </w:rPr>
        <w:t>Hilda AL HINAI (Ms.), Deputy Permanent Representative, Permanent Mission to the World Trade Organization (WTO), Geneva</w:t>
      </w:r>
    </w:p>
    <w:p w14:paraId="28B36CA4" w14:textId="77777777" w:rsidR="00C430FD" w:rsidRPr="00E32FF1" w:rsidRDefault="00C430FD" w:rsidP="00C430FD">
      <w:pPr>
        <w:rPr>
          <w:szCs w:val="22"/>
        </w:rPr>
      </w:pPr>
    </w:p>
    <w:p w14:paraId="065B9710" w14:textId="77777777" w:rsidR="00C430FD" w:rsidRPr="00BC2E6D" w:rsidRDefault="00C430FD" w:rsidP="00C430FD">
      <w:pPr>
        <w:rPr>
          <w:szCs w:val="22"/>
        </w:rPr>
      </w:pPr>
      <w:r w:rsidRPr="00BC2E6D">
        <w:rPr>
          <w:szCs w:val="22"/>
        </w:rPr>
        <w:t>Ahmed AL SHIHHI (Mr.), Head, Organization and Cultural Relation Department, Ministry of Heritage and Culture, Muscat</w:t>
      </w:r>
    </w:p>
    <w:p w14:paraId="02BEFF3B" w14:textId="77777777" w:rsidR="00C430FD" w:rsidRPr="00BC2E6D" w:rsidRDefault="00C430FD" w:rsidP="00C430FD">
      <w:pPr>
        <w:rPr>
          <w:szCs w:val="22"/>
        </w:rPr>
      </w:pPr>
      <w:r w:rsidRPr="00BC2E6D">
        <w:rPr>
          <w:szCs w:val="22"/>
          <w:u w:val="single"/>
        </w:rPr>
        <w:t xml:space="preserve">ahmed_alshihi@hotmail.com </w:t>
      </w:r>
    </w:p>
    <w:p w14:paraId="745239AC" w14:textId="77777777" w:rsidR="00C430FD" w:rsidRPr="00BC2E6D" w:rsidRDefault="00C430FD" w:rsidP="00C430FD">
      <w:pPr>
        <w:rPr>
          <w:szCs w:val="22"/>
        </w:rPr>
      </w:pPr>
    </w:p>
    <w:p w14:paraId="117B6105" w14:textId="77777777" w:rsidR="00C430FD" w:rsidRPr="00BC2E6D" w:rsidRDefault="00C430FD" w:rsidP="00C430FD">
      <w:pPr>
        <w:rPr>
          <w:szCs w:val="22"/>
        </w:rPr>
      </w:pPr>
      <w:r w:rsidRPr="00BC2E6D">
        <w:rPr>
          <w:szCs w:val="22"/>
        </w:rPr>
        <w:t>Mohammed Said AL RUSHDI (Mr.), Head, Intellectual Property Protection Section, Inspection and Licensing Department, Public Authority for Crafts Industries (PACI), Muscat</w:t>
      </w:r>
    </w:p>
    <w:p w14:paraId="4545A5A7" w14:textId="77777777" w:rsidR="00C430FD" w:rsidRPr="00BC2E6D" w:rsidRDefault="00C430FD" w:rsidP="00C430FD">
      <w:pPr>
        <w:rPr>
          <w:szCs w:val="22"/>
        </w:rPr>
      </w:pPr>
    </w:p>
    <w:p w14:paraId="1BF0D149" w14:textId="77777777" w:rsidR="00C430FD" w:rsidRPr="00BC2E6D" w:rsidRDefault="00C430FD" w:rsidP="00C430FD">
      <w:pPr>
        <w:rPr>
          <w:szCs w:val="22"/>
        </w:rPr>
      </w:pPr>
      <w:r w:rsidRPr="00BC2E6D">
        <w:rPr>
          <w:szCs w:val="22"/>
        </w:rPr>
        <w:lastRenderedPageBreak/>
        <w:t>Mohammed Redha AL-KHABOURI (Mr.), Public Relations and International Cooperation Specialist, Department of Media and Public Relation, Public Authority for Crafts Industries (PACI), Muscat</w:t>
      </w:r>
    </w:p>
    <w:p w14:paraId="00999A4A" w14:textId="77777777" w:rsidR="00C430FD" w:rsidRPr="00BC2E6D" w:rsidRDefault="00C430FD" w:rsidP="00C430FD">
      <w:pPr>
        <w:rPr>
          <w:szCs w:val="22"/>
        </w:rPr>
      </w:pPr>
    </w:p>
    <w:p w14:paraId="1FC0C846" w14:textId="77777777" w:rsidR="00C430FD" w:rsidRPr="00BC2E6D" w:rsidRDefault="00C430FD" w:rsidP="00C430FD">
      <w:pPr>
        <w:rPr>
          <w:szCs w:val="22"/>
        </w:rPr>
      </w:pPr>
      <w:r w:rsidRPr="00BC2E6D">
        <w:rPr>
          <w:szCs w:val="22"/>
        </w:rPr>
        <w:t>Ibrahim BANI URABA (Mr.), Head, Intangible Cultural Heritage Section, Ministry of Heritage and Culture, Muscat</w:t>
      </w:r>
    </w:p>
    <w:p w14:paraId="41CFF288" w14:textId="77777777" w:rsidR="00C430FD" w:rsidRPr="00D67F18" w:rsidRDefault="00C430FD" w:rsidP="00C430FD">
      <w:pPr>
        <w:rPr>
          <w:szCs w:val="22"/>
        </w:rPr>
      </w:pPr>
      <w:r w:rsidRPr="00D67F18">
        <w:rPr>
          <w:szCs w:val="22"/>
          <w:u w:val="single"/>
        </w:rPr>
        <w:t xml:space="preserve">ahmed_alshihi@hotmail.com </w:t>
      </w:r>
    </w:p>
    <w:p w14:paraId="61982D39" w14:textId="77777777" w:rsidR="00C430FD" w:rsidRPr="00BC2E6D" w:rsidRDefault="00C430FD" w:rsidP="00C430FD">
      <w:pPr>
        <w:rPr>
          <w:szCs w:val="22"/>
        </w:rPr>
      </w:pPr>
    </w:p>
    <w:p w14:paraId="260BD5C0" w14:textId="77777777" w:rsidR="00C430FD" w:rsidRPr="00BC2E6D" w:rsidRDefault="00C430FD" w:rsidP="00C430FD">
      <w:pPr>
        <w:rPr>
          <w:szCs w:val="22"/>
        </w:rPr>
      </w:pPr>
      <w:r w:rsidRPr="00BC2E6D">
        <w:rPr>
          <w:szCs w:val="22"/>
        </w:rPr>
        <w:t>Nouf AL BALUSHI (Ms.), International Organization Writer, International Organization Section, Ministry of Commerce and Industry, Seeb</w:t>
      </w:r>
    </w:p>
    <w:p w14:paraId="2F13EBC3" w14:textId="77777777" w:rsidR="00C430FD" w:rsidRPr="00BC2E6D" w:rsidRDefault="00C430FD" w:rsidP="00C430FD">
      <w:pPr>
        <w:rPr>
          <w:szCs w:val="22"/>
        </w:rPr>
      </w:pPr>
      <w:r w:rsidRPr="00BC2E6D">
        <w:rPr>
          <w:szCs w:val="22"/>
          <w:u w:val="single"/>
        </w:rPr>
        <w:t xml:space="preserve">noofalbalushi@gmail.com </w:t>
      </w:r>
    </w:p>
    <w:p w14:paraId="2A48567B" w14:textId="77777777" w:rsidR="00C430FD" w:rsidRPr="00D67F18" w:rsidRDefault="00C430FD" w:rsidP="00C430FD">
      <w:pPr>
        <w:rPr>
          <w:szCs w:val="22"/>
        </w:rPr>
      </w:pPr>
    </w:p>
    <w:p w14:paraId="342A80D4" w14:textId="77777777" w:rsidR="00C430FD" w:rsidRPr="00BC2E6D" w:rsidRDefault="00C430FD" w:rsidP="00C430FD">
      <w:pPr>
        <w:rPr>
          <w:szCs w:val="22"/>
        </w:rPr>
      </w:pPr>
      <w:r w:rsidRPr="00BC2E6D">
        <w:rPr>
          <w:szCs w:val="22"/>
        </w:rPr>
        <w:t>Mohammed AL BALUSHI (Mr.), First Secretary, Permanent Mission, Geneva</w:t>
      </w:r>
    </w:p>
    <w:p w14:paraId="5D9D1E2E" w14:textId="77777777" w:rsidR="00C430FD" w:rsidRPr="00E32FF1" w:rsidRDefault="00C430FD" w:rsidP="00C430FD">
      <w:pPr>
        <w:rPr>
          <w:szCs w:val="22"/>
        </w:rPr>
      </w:pPr>
      <w:r w:rsidRPr="00BC2E6D">
        <w:rPr>
          <w:szCs w:val="22"/>
          <w:u w:val="single"/>
        </w:rPr>
        <w:t>abubashar83@hotmail.com</w:t>
      </w:r>
      <w:r w:rsidRPr="00E32FF1">
        <w:rPr>
          <w:szCs w:val="22"/>
          <w:u w:val="single"/>
        </w:rPr>
        <w:t xml:space="preserve"> </w:t>
      </w:r>
    </w:p>
    <w:p w14:paraId="6F9BAA64" w14:textId="77777777" w:rsidR="00C430FD" w:rsidRPr="00D67F18" w:rsidRDefault="00C430FD" w:rsidP="00C430FD">
      <w:pPr>
        <w:rPr>
          <w:szCs w:val="22"/>
        </w:rPr>
      </w:pPr>
    </w:p>
    <w:p w14:paraId="41E4BCCF" w14:textId="77777777" w:rsidR="00C430FD" w:rsidRPr="00D67F18" w:rsidRDefault="00C430FD" w:rsidP="00C430FD">
      <w:pPr>
        <w:rPr>
          <w:szCs w:val="22"/>
        </w:rPr>
      </w:pPr>
    </w:p>
    <w:p w14:paraId="7F2C1C0D" w14:textId="77777777" w:rsidR="00C430FD" w:rsidRPr="00D67F18" w:rsidRDefault="00C430FD" w:rsidP="00C430FD">
      <w:pPr>
        <w:rPr>
          <w:szCs w:val="22"/>
          <w:u w:val="single"/>
        </w:rPr>
      </w:pPr>
      <w:r w:rsidRPr="00D67F18">
        <w:rPr>
          <w:szCs w:val="22"/>
          <w:u w:val="single"/>
        </w:rPr>
        <w:t>OUGANDA/UGANDA</w:t>
      </w:r>
    </w:p>
    <w:p w14:paraId="5A3D0A2B" w14:textId="77777777" w:rsidR="00C430FD" w:rsidRPr="00E32FF1" w:rsidRDefault="00C430FD" w:rsidP="00C430FD">
      <w:pPr>
        <w:rPr>
          <w:szCs w:val="22"/>
        </w:rPr>
      </w:pPr>
    </w:p>
    <w:p w14:paraId="72BBFFBD" w14:textId="77777777" w:rsidR="00C430FD" w:rsidRPr="00E32FF1" w:rsidRDefault="00C430FD" w:rsidP="00C430FD">
      <w:pPr>
        <w:rPr>
          <w:szCs w:val="22"/>
        </w:rPr>
      </w:pPr>
      <w:r w:rsidRPr="00E32FF1">
        <w:rPr>
          <w:szCs w:val="22"/>
        </w:rPr>
        <w:t>Henry Kafunjo TWINOMUJUNI (Mr.), Traditional Knowledge Coordinator, Uganda Registration Services Bureau (URSB), Ministry of Justice and Constitutional Affairs, Kampala</w:t>
      </w:r>
    </w:p>
    <w:p w14:paraId="314EF9FC" w14:textId="77777777" w:rsidR="00C430FD" w:rsidRPr="00E32FF1" w:rsidRDefault="00C430FD" w:rsidP="00C430FD">
      <w:pPr>
        <w:rPr>
          <w:szCs w:val="22"/>
        </w:rPr>
      </w:pPr>
      <w:r w:rsidRPr="00E32FF1">
        <w:rPr>
          <w:szCs w:val="22"/>
          <w:u w:val="single"/>
        </w:rPr>
        <w:t xml:space="preserve">kafunjo@ursb.go.ug </w:t>
      </w:r>
    </w:p>
    <w:p w14:paraId="3DD909FF" w14:textId="77777777" w:rsidR="00C430FD" w:rsidRDefault="00C430FD" w:rsidP="00C430FD">
      <w:pPr>
        <w:rPr>
          <w:szCs w:val="22"/>
        </w:rPr>
      </w:pPr>
    </w:p>
    <w:p w14:paraId="4A61401F" w14:textId="77777777" w:rsidR="00C430FD" w:rsidRPr="00E32FF1" w:rsidRDefault="00C430FD" w:rsidP="00C430FD">
      <w:pPr>
        <w:rPr>
          <w:szCs w:val="22"/>
        </w:rPr>
      </w:pPr>
      <w:r w:rsidRPr="00E32FF1">
        <w:rPr>
          <w:szCs w:val="22"/>
        </w:rPr>
        <w:t>George TEBAGANA (Mr.), Second Secretary, Permanent Mission, Geneva</w:t>
      </w:r>
    </w:p>
    <w:p w14:paraId="0FE5BFDA" w14:textId="77777777" w:rsidR="00C430FD" w:rsidRPr="00E32FF1" w:rsidRDefault="00C430FD" w:rsidP="00C430FD">
      <w:pPr>
        <w:rPr>
          <w:szCs w:val="22"/>
        </w:rPr>
      </w:pPr>
    </w:p>
    <w:p w14:paraId="7BFDD8D2" w14:textId="77777777" w:rsidR="00C430FD" w:rsidRPr="00E32FF1" w:rsidRDefault="00C430FD" w:rsidP="00C430FD">
      <w:pPr>
        <w:rPr>
          <w:szCs w:val="22"/>
        </w:rPr>
      </w:pPr>
    </w:p>
    <w:p w14:paraId="5473ED32" w14:textId="77777777" w:rsidR="00C430FD" w:rsidRPr="00E32FF1" w:rsidRDefault="00C430FD" w:rsidP="00C430FD">
      <w:pPr>
        <w:rPr>
          <w:szCs w:val="22"/>
          <w:u w:val="single"/>
        </w:rPr>
      </w:pPr>
      <w:r w:rsidRPr="00E32FF1">
        <w:rPr>
          <w:szCs w:val="22"/>
          <w:u w:val="single"/>
        </w:rPr>
        <w:t>PAKISTAN</w:t>
      </w:r>
    </w:p>
    <w:p w14:paraId="7E5F6935" w14:textId="77777777" w:rsidR="00C430FD" w:rsidRPr="00E32FF1" w:rsidRDefault="00C430FD" w:rsidP="00C430FD">
      <w:pPr>
        <w:rPr>
          <w:szCs w:val="22"/>
          <w:u w:val="single"/>
        </w:rPr>
      </w:pPr>
    </w:p>
    <w:p w14:paraId="2D54127D" w14:textId="77777777" w:rsidR="00C430FD" w:rsidRPr="00E32FF1" w:rsidRDefault="00C430FD" w:rsidP="00C430FD">
      <w:pPr>
        <w:rPr>
          <w:szCs w:val="22"/>
        </w:rPr>
      </w:pPr>
      <w:r w:rsidRPr="00E32FF1">
        <w:rPr>
          <w:szCs w:val="22"/>
        </w:rPr>
        <w:t>Muhammad NASEER (Mr.), Executive Director, Intellectual Property Organization of Pakistan (IPO-Pakistan), Ministry of Commerce, Islamabad</w:t>
      </w:r>
    </w:p>
    <w:p w14:paraId="0D55FF2F" w14:textId="77777777" w:rsidR="00C430FD" w:rsidRPr="00E32FF1" w:rsidRDefault="00C430FD" w:rsidP="00C430FD">
      <w:pPr>
        <w:rPr>
          <w:szCs w:val="22"/>
        </w:rPr>
      </w:pPr>
      <w:r w:rsidRPr="00E32FF1">
        <w:rPr>
          <w:szCs w:val="22"/>
          <w:u w:val="single"/>
        </w:rPr>
        <w:t xml:space="preserve">naseerkamboh@gmail.com </w:t>
      </w:r>
    </w:p>
    <w:p w14:paraId="372B6346" w14:textId="77777777" w:rsidR="00C430FD" w:rsidRPr="00E32FF1" w:rsidRDefault="00C430FD" w:rsidP="00C430FD">
      <w:pPr>
        <w:rPr>
          <w:szCs w:val="22"/>
        </w:rPr>
      </w:pPr>
    </w:p>
    <w:p w14:paraId="168C4CEC" w14:textId="77777777" w:rsidR="00C430FD" w:rsidRPr="00E32FF1" w:rsidRDefault="00C430FD" w:rsidP="00C430FD">
      <w:pPr>
        <w:rPr>
          <w:szCs w:val="22"/>
        </w:rPr>
      </w:pPr>
      <w:r w:rsidRPr="00E32FF1">
        <w:rPr>
          <w:szCs w:val="22"/>
        </w:rPr>
        <w:t>Zunaira LATIF (Ms.), First Secretary, Permanent Mission, Geneva</w:t>
      </w:r>
    </w:p>
    <w:p w14:paraId="1F6FC112" w14:textId="77777777" w:rsidR="00C430FD" w:rsidRPr="00E32FF1" w:rsidRDefault="00C430FD" w:rsidP="00C430FD">
      <w:pPr>
        <w:rPr>
          <w:szCs w:val="22"/>
        </w:rPr>
      </w:pPr>
    </w:p>
    <w:p w14:paraId="1D4E8005" w14:textId="77777777" w:rsidR="00C430FD" w:rsidRPr="00E32FF1" w:rsidRDefault="00C430FD" w:rsidP="00C430FD">
      <w:pPr>
        <w:rPr>
          <w:szCs w:val="22"/>
        </w:rPr>
      </w:pPr>
    </w:p>
    <w:p w14:paraId="6792074C" w14:textId="77777777" w:rsidR="00C430FD" w:rsidRPr="00E32FF1" w:rsidRDefault="00C430FD" w:rsidP="00C430FD">
      <w:pPr>
        <w:rPr>
          <w:szCs w:val="22"/>
          <w:u w:val="single"/>
          <w:lang w:val="es-US"/>
        </w:rPr>
      </w:pPr>
      <w:r w:rsidRPr="00E32FF1">
        <w:rPr>
          <w:szCs w:val="22"/>
          <w:u w:val="single"/>
          <w:lang w:val="es-US"/>
        </w:rPr>
        <w:t>PANAMA</w:t>
      </w:r>
    </w:p>
    <w:p w14:paraId="682ED363" w14:textId="77777777" w:rsidR="00C430FD" w:rsidRPr="00E32FF1" w:rsidRDefault="00C430FD" w:rsidP="00C430FD">
      <w:pPr>
        <w:rPr>
          <w:szCs w:val="22"/>
          <w:u w:val="single"/>
          <w:lang w:val="es-US"/>
        </w:rPr>
      </w:pPr>
    </w:p>
    <w:p w14:paraId="67706291" w14:textId="77777777" w:rsidR="00C430FD" w:rsidRPr="00E32FF1" w:rsidRDefault="00C430FD" w:rsidP="00C430FD">
      <w:pPr>
        <w:rPr>
          <w:szCs w:val="22"/>
          <w:lang w:val="es-US"/>
        </w:rPr>
      </w:pPr>
      <w:r w:rsidRPr="00E32FF1">
        <w:rPr>
          <w:szCs w:val="22"/>
          <w:lang w:val="es-US"/>
        </w:rPr>
        <w:t>Aureliano ITUCAMA (Sr.), Examinador de Propiedad Industrial, Departamento de Derechos Colectivos y Expresiones Folklóricas, Ministerio de Comercio e Industrias, Panamá</w:t>
      </w:r>
    </w:p>
    <w:p w14:paraId="5D823A34" w14:textId="77777777" w:rsidR="00C430FD" w:rsidRPr="009B16A0" w:rsidRDefault="00C430FD" w:rsidP="00C430FD">
      <w:pPr>
        <w:rPr>
          <w:szCs w:val="22"/>
          <w:lang w:val="es-US"/>
        </w:rPr>
      </w:pPr>
      <w:r w:rsidRPr="009B16A0">
        <w:rPr>
          <w:szCs w:val="22"/>
          <w:u w:val="single"/>
          <w:lang w:val="es-US"/>
        </w:rPr>
        <w:t xml:space="preserve">aitucama@mici.gob.pa </w:t>
      </w:r>
    </w:p>
    <w:p w14:paraId="67FFBB73" w14:textId="77777777" w:rsidR="00C430FD" w:rsidRPr="009B16A0" w:rsidRDefault="00C430FD" w:rsidP="00C430FD">
      <w:pPr>
        <w:rPr>
          <w:szCs w:val="22"/>
          <w:lang w:val="es-US"/>
        </w:rPr>
      </w:pPr>
    </w:p>
    <w:p w14:paraId="58C70D75" w14:textId="77777777" w:rsidR="00C430FD" w:rsidRPr="009B16A0" w:rsidRDefault="00C430FD" w:rsidP="00C430FD">
      <w:pPr>
        <w:rPr>
          <w:szCs w:val="22"/>
          <w:lang w:val="es-US"/>
        </w:rPr>
      </w:pPr>
    </w:p>
    <w:p w14:paraId="675C23CF" w14:textId="77777777" w:rsidR="00C430FD" w:rsidRPr="009B16A0" w:rsidRDefault="00C430FD" w:rsidP="00C430FD">
      <w:pPr>
        <w:rPr>
          <w:szCs w:val="22"/>
          <w:u w:val="single"/>
        </w:rPr>
      </w:pPr>
      <w:r w:rsidRPr="009B16A0">
        <w:rPr>
          <w:szCs w:val="22"/>
          <w:u w:val="single"/>
        </w:rPr>
        <w:t>PAYS-BAS/NETHERLANDS</w:t>
      </w:r>
    </w:p>
    <w:p w14:paraId="54D6A207" w14:textId="77777777" w:rsidR="00C430FD" w:rsidRPr="009B16A0" w:rsidRDefault="00C430FD" w:rsidP="00C430FD">
      <w:pPr>
        <w:rPr>
          <w:szCs w:val="22"/>
          <w:u w:val="single"/>
        </w:rPr>
      </w:pPr>
    </w:p>
    <w:p w14:paraId="4912BA9D" w14:textId="77777777" w:rsidR="00C430FD" w:rsidRPr="00E32FF1" w:rsidRDefault="00C430FD" w:rsidP="00C430FD">
      <w:pPr>
        <w:rPr>
          <w:szCs w:val="22"/>
        </w:rPr>
      </w:pPr>
      <w:r w:rsidRPr="00E32FF1">
        <w:rPr>
          <w:szCs w:val="22"/>
        </w:rPr>
        <w:t xml:space="preserve">Saskia JURNA (Ms.), Senior Policy Officer, Intellectual Property Department, Ministry of Economic Affairs and Climate Policy, </w:t>
      </w:r>
      <w:r>
        <w:rPr>
          <w:szCs w:val="22"/>
        </w:rPr>
        <w:t>The Hague</w:t>
      </w:r>
    </w:p>
    <w:p w14:paraId="6E8DEB3B" w14:textId="77777777" w:rsidR="00C430FD" w:rsidRPr="009B16A0" w:rsidRDefault="00C430FD" w:rsidP="00C430FD">
      <w:pPr>
        <w:rPr>
          <w:szCs w:val="22"/>
        </w:rPr>
      </w:pPr>
      <w:r w:rsidRPr="009B16A0">
        <w:rPr>
          <w:szCs w:val="22"/>
          <w:u w:val="single"/>
        </w:rPr>
        <w:t xml:space="preserve">s.j.jurna@minez.nl </w:t>
      </w:r>
    </w:p>
    <w:p w14:paraId="55861A3D" w14:textId="77777777" w:rsidR="00C430FD" w:rsidRPr="009B16A0" w:rsidRDefault="00C430FD" w:rsidP="00C430FD">
      <w:pPr>
        <w:rPr>
          <w:szCs w:val="22"/>
        </w:rPr>
      </w:pPr>
    </w:p>
    <w:p w14:paraId="14A96DE7" w14:textId="77777777" w:rsidR="00C430FD" w:rsidRPr="009B16A0" w:rsidRDefault="00C430FD" w:rsidP="00C430FD">
      <w:pPr>
        <w:rPr>
          <w:szCs w:val="22"/>
        </w:rPr>
      </w:pPr>
    </w:p>
    <w:p w14:paraId="42EA054B" w14:textId="77777777" w:rsidR="00C430FD" w:rsidRPr="00EF0BE3" w:rsidRDefault="00C430FD" w:rsidP="00C430FD">
      <w:pPr>
        <w:rPr>
          <w:szCs w:val="22"/>
          <w:u w:val="single"/>
          <w:lang w:val="fr-CH"/>
        </w:rPr>
      </w:pPr>
      <w:r w:rsidRPr="00EF0BE3">
        <w:rPr>
          <w:szCs w:val="22"/>
          <w:u w:val="single"/>
          <w:lang w:val="fr-CH"/>
        </w:rPr>
        <w:t>PHILIPPINES</w:t>
      </w:r>
    </w:p>
    <w:p w14:paraId="26D9E7F0" w14:textId="77777777" w:rsidR="00C430FD" w:rsidRPr="00EF0BE3" w:rsidRDefault="00C430FD" w:rsidP="00C430FD">
      <w:pPr>
        <w:rPr>
          <w:szCs w:val="22"/>
          <w:u w:val="single"/>
          <w:lang w:val="fr-CH"/>
        </w:rPr>
      </w:pPr>
    </w:p>
    <w:p w14:paraId="10A3A5ED" w14:textId="77777777" w:rsidR="00C430FD" w:rsidRPr="00E32FF1" w:rsidRDefault="00C430FD" w:rsidP="00C430FD">
      <w:pPr>
        <w:rPr>
          <w:szCs w:val="22"/>
          <w:lang w:val="fr-CH"/>
        </w:rPr>
      </w:pPr>
      <w:r w:rsidRPr="00E32FF1">
        <w:rPr>
          <w:szCs w:val="22"/>
          <w:lang w:val="fr-CH"/>
        </w:rPr>
        <w:t>Jayroma BAYOTAS (Ms.), Attaché, Permanent Mission, Geneva</w:t>
      </w:r>
    </w:p>
    <w:p w14:paraId="7121305D" w14:textId="77777777" w:rsidR="00C430FD" w:rsidRPr="00E32FF1" w:rsidRDefault="00C430FD" w:rsidP="00C430FD">
      <w:pPr>
        <w:rPr>
          <w:szCs w:val="22"/>
          <w:lang w:val="fr-CH"/>
        </w:rPr>
      </w:pPr>
      <w:r w:rsidRPr="00E32FF1">
        <w:rPr>
          <w:szCs w:val="22"/>
          <w:u w:val="single"/>
          <w:lang w:val="fr-CH"/>
        </w:rPr>
        <w:t xml:space="preserve">jayroma.bayotas@dfa.gov.ph </w:t>
      </w:r>
    </w:p>
    <w:p w14:paraId="214953A0" w14:textId="77777777" w:rsidR="00C430FD" w:rsidRPr="00E32FF1" w:rsidRDefault="00C430FD" w:rsidP="00C430FD">
      <w:pPr>
        <w:rPr>
          <w:szCs w:val="22"/>
          <w:lang w:val="fr-CH"/>
        </w:rPr>
      </w:pPr>
    </w:p>
    <w:p w14:paraId="1519F413" w14:textId="77777777" w:rsidR="00C430FD" w:rsidRPr="00E32FF1" w:rsidRDefault="00C430FD" w:rsidP="00C430FD">
      <w:pPr>
        <w:rPr>
          <w:szCs w:val="22"/>
        </w:rPr>
      </w:pPr>
      <w:r w:rsidRPr="00E32FF1">
        <w:rPr>
          <w:szCs w:val="22"/>
        </w:rPr>
        <w:t>Arnel TALISAYON (Mr.), First Secretary, Permanent Mission, Geneva</w:t>
      </w:r>
    </w:p>
    <w:p w14:paraId="1FB5334D" w14:textId="77777777" w:rsidR="00C430FD" w:rsidRPr="009B16A0" w:rsidRDefault="00C430FD" w:rsidP="00C430FD">
      <w:pPr>
        <w:rPr>
          <w:szCs w:val="22"/>
        </w:rPr>
      </w:pPr>
      <w:r w:rsidRPr="009B16A0">
        <w:rPr>
          <w:szCs w:val="22"/>
          <w:u w:val="single"/>
        </w:rPr>
        <w:t xml:space="preserve">arnel.talisayon@dfa.gov.ph </w:t>
      </w:r>
    </w:p>
    <w:p w14:paraId="6F162D66" w14:textId="77777777" w:rsidR="00C430FD" w:rsidRPr="009B16A0" w:rsidRDefault="00C430FD" w:rsidP="00C430FD">
      <w:pPr>
        <w:rPr>
          <w:szCs w:val="22"/>
          <w:u w:val="single"/>
        </w:rPr>
      </w:pPr>
      <w:r w:rsidRPr="009B16A0">
        <w:rPr>
          <w:szCs w:val="22"/>
          <w:u w:val="single"/>
        </w:rPr>
        <w:lastRenderedPageBreak/>
        <w:t>POLOGNE/POLAND</w:t>
      </w:r>
    </w:p>
    <w:p w14:paraId="40D8A448" w14:textId="77777777" w:rsidR="00C430FD" w:rsidRPr="009B16A0" w:rsidRDefault="00C430FD" w:rsidP="00C430FD">
      <w:pPr>
        <w:rPr>
          <w:szCs w:val="22"/>
          <w:u w:val="single"/>
        </w:rPr>
      </w:pPr>
    </w:p>
    <w:p w14:paraId="52232C4E" w14:textId="77777777" w:rsidR="00C430FD" w:rsidRDefault="00C430FD" w:rsidP="00C430FD">
      <w:pPr>
        <w:rPr>
          <w:szCs w:val="22"/>
        </w:rPr>
      </w:pPr>
      <w:r>
        <w:rPr>
          <w:szCs w:val="22"/>
        </w:rPr>
        <w:t>Jacek BARSKI (Mr.), Head, Copyright Unit, Intellectual Property Department, Ministry of Culture and National Heritage, Warsaw</w:t>
      </w:r>
    </w:p>
    <w:p w14:paraId="2A67977C" w14:textId="77777777" w:rsidR="00C430FD" w:rsidRDefault="00C430FD" w:rsidP="00C430FD">
      <w:pPr>
        <w:rPr>
          <w:szCs w:val="22"/>
        </w:rPr>
      </w:pPr>
      <w:r>
        <w:rPr>
          <w:szCs w:val="22"/>
          <w:u w:val="single"/>
        </w:rPr>
        <w:t xml:space="preserve">jbarski@mkidn.gov.pl </w:t>
      </w:r>
    </w:p>
    <w:p w14:paraId="632B4025" w14:textId="77777777" w:rsidR="00C430FD" w:rsidRDefault="00C430FD" w:rsidP="00C430FD">
      <w:pPr>
        <w:rPr>
          <w:szCs w:val="22"/>
        </w:rPr>
      </w:pPr>
    </w:p>
    <w:p w14:paraId="0D48ABF4" w14:textId="77777777" w:rsidR="00C430FD" w:rsidRPr="00E32FF1" w:rsidRDefault="00C430FD" w:rsidP="00C430FD">
      <w:pPr>
        <w:rPr>
          <w:szCs w:val="22"/>
        </w:rPr>
      </w:pPr>
      <w:r w:rsidRPr="00E32FF1">
        <w:rPr>
          <w:szCs w:val="22"/>
        </w:rPr>
        <w:t>Agnieszka HARDEJ-JANUSZEK (Ms.), First Counsellor, Permanent Mission, Geneva</w:t>
      </w:r>
    </w:p>
    <w:p w14:paraId="37F96152" w14:textId="77777777" w:rsidR="00C430FD" w:rsidRPr="00E32FF1" w:rsidRDefault="00C430FD" w:rsidP="00C430FD">
      <w:pPr>
        <w:rPr>
          <w:szCs w:val="22"/>
        </w:rPr>
      </w:pPr>
    </w:p>
    <w:p w14:paraId="75174AAC" w14:textId="77777777" w:rsidR="00C430FD" w:rsidRPr="00E32FF1" w:rsidRDefault="00C430FD" w:rsidP="00C430FD">
      <w:pPr>
        <w:rPr>
          <w:szCs w:val="22"/>
        </w:rPr>
      </w:pPr>
    </w:p>
    <w:p w14:paraId="1998980E" w14:textId="77777777" w:rsidR="00C430FD" w:rsidRPr="00E32FF1" w:rsidRDefault="00C430FD" w:rsidP="00C430FD">
      <w:pPr>
        <w:rPr>
          <w:szCs w:val="22"/>
          <w:u w:val="single"/>
        </w:rPr>
      </w:pPr>
      <w:r w:rsidRPr="00E32FF1">
        <w:rPr>
          <w:szCs w:val="22"/>
          <w:u w:val="single"/>
        </w:rPr>
        <w:t>PORTUGAL</w:t>
      </w:r>
    </w:p>
    <w:p w14:paraId="0E0E1666" w14:textId="77777777" w:rsidR="00C430FD" w:rsidRPr="00E32FF1" w:rsidRDefault="00C430FD" w:rsidP="00C430FD">
      <w:pPr>
        <w:rPr>
          <w:szCs w:val="22"/>
          <w:u w:val="single"/>
        </w:rPr>
      </w:pPr>
    </w:p>
    <w:p w14:paraId="4D7DFB34" w14:textId="77777777" w:rsidR="00C430FD" w:rsidRPr="00E32FF1" w:rsidRDefault="00C430FD" w:rsidP="00C430FD">
      <w:pPr>
        <w:rPr>
          <w:szCs w:val="22"/>
        </w:rPr>
      </w:pPr>
      <w:r w:rsidRPr="00E32FF1">
        <w:rPr>
          <w:szCs w:val="22"/>
        </w:rPr>
        <w:t>Francisco SARAIVA (Mr.), Counsellor, Permanent Mission, Geneva</w:t>
      </w:r>
    </w:p>
    <w:p w14:paraId="751AE3E9" w14:textId="77777777" w:rsidR="00C430FD" w:rsidRPr="00E32FF1" w:rsidRDefault="00C430FD" w:rsidP="00C430FD">
      <w:pPr>
        <w:rPr>
          <w:szCs w:val="22"/>
        </w:rPr>
      </w:pPr>
    </w:p>
    <w:p w14:paraId="23A662AC" w14:textId="77777777" w:rsidR="00C430FD" w:rsidRDefault="00C430FD" w:rsidP="00C430FD">
      <w:pPr>
        <w:rPr>
          <w:szCs w:val="22"/>
        </w:rPr>
      </w:pPr>
    </w:p>
    <w:p w14:paraId="4124323B" w14:textId="77777777" w:rsidR="00C430FD" w:rsidRPr="001B3137" w:rsidRDefault="00C430FD" w:rsidP="00C430FD">
      <w:pPr>
        <w:rPr>
          <w:szCs w:val="22"/>
          <w:u w:val="single"/>
        </w:rPr>
      </w:pPr>
      <w:r w:rsidRPr="001B3137">
        <w:rPr>
          <w:szCs w:val="22"/>
          <w:u w:val="single"/>
        </w:rPr>
        <w:t>QATAR</w:t>
      </w:r>
    </w:p>
    <w:p w14:paraId="24A7E1CB" w14:textId="77777777" w:rsidR="00C430FD" w:rsidRPr="001B3137" w:rsidRDefault="00C430FD" w:rsidP="00C430FD">
      <w:pPr>
        <w:rPr>
          <w:szCs w:val="22"/>
          <w:u w:val="single"/>
        </w:rPr>
      </w:pPr>
    </w:p>
    <w:p w14:paraId="578DF2D9" w14:textId="77777777" w:rsidR="00C430FD" w:rsidRPr="001B3137" w:rsidRDefault="00C430FD" w:rsidP="00C430FD">
      <w:pPr>
        <w:rPr>
          <w:szCs w:val="22"/>
        </w:rPr>
      </w:pPr>
      <w:r w:rsidRPr="001B3137">
        <w:rPr>
          <w:szCs w:val="22"/>
        </w:rPr>
        <w:t>Kassem FAKHROO (Mr.), Attaché, Permanent Mission to the World Trade Organization (WTO), Geneva</w:t>
      </w:r>
    </w:p>
    <w:p w14:paraId="7BAA6152" w14:textId="77777777" w:rsidR="00C430FD" w:rsidRPr="009B16A0" w:rsidRDefault="00C430FD" w:rsidP="00C430FD">
      <w:pPr>
        <w:rPr>
          <w:szCs w:val="22"/>
        </w:rPr>
      </w:pPr>
      <w:r w:rsidRPr="009B16A0">
        <w:rPr>
          <w:szCs w:val="22"/>
          <w:u w:val="single"/>
        </w:rPr>
        <w:t xml:space="preserve">geneva@mec.gov.qa </w:t>
      </w:r>
    </w:p>
    <w:p w14:paraId="5264759B" w14:textId="77777777" w:rsidR="00C430FD" w:rsidRPr="009B16A0" w:rsidRDefault="00C430FD" w:rsidP="00C430FD">
      <w:pPr>
        <w:rPr>
          <w:szCs w:val="22"/>
        </w:rPr>
      </w:pPr>
    </w:p>
    <w:p w14:paraId="7300AE05" w14:textId="77777777" w:rsidR="00C430FD" w:rsidRPr="009B16A0" w:rsidRDefault="00C430FD" w:rsidP="00C430FD">
      <w:pPr>
        <w:rPr>
          <w:szCs w:val="22"/>
        </w:rPr>
      </w:pPr>
    </w:p>
    <w:p w14:paraId="7C20F989" w14:textId="77777777" w:rsidR="00C430FD" w:rsidRPr="00C17405" w:rsidRDefault="00C430FD" w:rsidP="00C430FD">
      <w:pPr>
        <w:rPr>
          <w:szCs w:val="22"/>
          <w:u w:val="single"/>
          <w:lang w:val="fr-CH"/>
        </w:rPr>
      </w:pPr>
      <w:r w:rsidRPr="00C17405">
        <w:rPr>
          <w:szCs w:val="22"/>
          <w:u w:val="single"/>
          <w:lang w:val="fr-CH"/>
        </w:rPr>
        <w:t>RÉPUBLIQUE ARABE SYRIENNE/SYRIAN ARAB REPUBLIC</w:t>
      </w:r>
    </w:p>
    <w:p w14:paraId="18120990" w14:textId="77777777" w:rsidR="00C430FD" w:rsidRPr="00C17405" w:rsidRDefault="00C430FD" w:rsidP="00C430FD">
      <w:pPr>
        <w:rPr>
          <w:szCs w:val="22"/>
          <w:u w:val="single"/>
          <w:lang w:val="fr-CH"/>
        </w:rPr>
      </w:pPr>
    </w:p>
    <w:p w14:paraId="0705987B" w14:textId="77777777" w:rsidR="00C430FD" w:rsidRPr="00C17405" w:rsidRDefault="00C430FD" w:rsidP="00C430FD">
      <w:pPr>
        <w:rPr>
          <w:szCs w:val="22"/>
          <w:lang w:val="fr-CH"/>
        </w:rPr>
      </w:pPr>
      <w:r w:rsidRPr="00C17405">
        <w:rPr>
          <w:szCs w:val="22"/>
          <w:lang w:val="fr-CH"/>
        </w:rPr>
        <w:t>Suleiman SARRA (Mr.), Deputy Permanent Representative, Permanent Mission, Geneva</w:t>
      </w:r>
    </w:p>
    <w:p w14:paraId="7CB75EE0" w14:textId="77777777" w:rsidR="00C430FD" w:rsidRPr="00C17405" w:rsidRDefault="00C430FD" w:rsidP="00C430FD">
      <w:pPr>
        <w:rPr>
          <w:szCs w:val="22"/>
          <w:lang w:val="fr-CH"/>
        </w:rPr>
      </w:pPr>
      <w:r w:rsidRPr="00C17405">
        <w:rPr>
          <w:szCs w:val="22"/>
          <w:u w:val="single"/>
          <w:lang w:val="fr-CH"/>
        </w:rPr>
        <w:t xml:space="preserve">missionsyria@bluewin.ch </w:t>
      </w:r>
    </w:p>
    <w:p w14:paraId="21BFC06C" w14:textId="77777777" w:rsidR="00C430FD" w:rsidRPr="00C17405" w:rsidRDefault="00C430FD" w:rsidP="00C430FD">
      <w:pPr>
        <w:rPr>
          <w:szCs w:val="22"/>
          <w:lang w:val="fr-CH"/>
        </w:rPr>
      </w:pPr>
    </w:p>
    <w:p w14:paraId="5445AB40" w14:textId="77777777" w:rsidR="00C430FD" w:rsidRPr="00C17405" w:rsidRDefault="00C430FD" w:rsidP="00C430FD">
      <w:pPr>
        <w:rPr>
          <w:szCs w:val="22"/>
          <w:lang w:val="fr-CH"/>
        </w:rPr>
      </w:pPr>
      <w:r w:rsidRPr="00C17405">
        <w:rPr>
          <w:szCs w:val="22"/>
          <w:lang w:val="fr-CH"/>
        </w:rPr>
        <w:t>Mohamadia ALNASAN (Ms.), Counsellor, Permanent Mission, Geneva</w:t>
      </w:r>
    </w:p>
    <w:p w14:paraId="0FC7A30D" w14:textId="77777777" w:rsidR="00C430FD" w:rsidRPr="00C17405" w:rsidRDefault="00C430FD" w:rsidP="00C430FD">
      <w:pPr>
        <w:rPr>
          <w:szCs w:val="22"/>
          <w:lang w:val="fr-CH"/>
        </w:rPr>
      </w:pPr>
      <w:r w:rsidRPr="00C17405">
        <w:rPr>
          <w:szCs w:val="22"/>
          <w:u w:val="single"/>
          <w:lang w:val="fr-CH"/>
        </w:rPr>
        <w:t xml:space="preserve">missionsyria@bluewin.ch </w:t>
      </w:r>
    </w:p>
    <w:p w14:paraId="78C6D34E" w14:textId="77777777" w:rsidR="00C430FD" w:rsidRDefault="00C430FD" w:rsidP="00C430FD">
      <w:pPr>
        <w:rPr>
          <w:szCs w:val="22"/>
          <w:u w:val="single"/>
          <w:lang w:val="fr-CH"/>
        </w:rPr>
      </w:pPr>
    </w:p>
    <w:p w14:paraId="7EA55044" w14:textId="77777777" w:rsidR="00C430FD" w:rsidRDefault="00C430FD" w:rsidP="00C430FD">
      <w:pPr>
        <w:rPr>
          <w:szCs w:val="22"/>
          <w:u w:val="single"/>
          <w:lang w:val="fr-CH"/>
        </w:rPr>
      </w:pPr>
    </w:p>
    <w:p w14:paraId="27054780" w14:textId="77777777" w:rsidR="00C430FD" w:rsidRPr="00E32FF1" w:rsidRDefault="00C430FD" w:rsidP="00C430FD">
      <w:pPr>
        <w:rPr>
          <w:szCs w:val="22"/>
          <w:u w:val="single"/>
          <w:lang w:val="fr-CH"/>
        </w:rPr>
      </w:pPr>
      <w:r w:rsidRPr="00E32FF1">
        <w:rPr>
          <w:szCs w:val="22"/>
          <w:u w:val="single"/>
          <w:lang w:val="fr-CH"/>
        </w:rPr>
        <w:t>RÉPUBLIQUE DE CORÉE/REPUBLIC OF KOREA</w:t>
      </w:r>
    </w:p>
    <w:p w14:paraId="1094CAA7" w14:textId="77777777" w:rsidR="00C430FD" w:rsidRPr="00E32FF1" w:rsidRDefault="00C430FD" w:rsidP="00C430FD">
      <w:pPr>
        <w:rPr>
          <w:szCs w:val="22"/>
          <w:u w:val="single"/>
          <w:lang w:val="fr-CH"/>
        </w:rPr>
      </w:pPr>
    </w:p>
    <w:p w14:paraId="372F1148" w14:textId="77777777" w:rsidR="00C430FD" w:rsidRPr="00705B83" w:rsidRDefault="00C430FD" w:rsidP="00C430FD">
      <w:pPr>
        <w:rPr>
          <w:szCs w:val="22"/>
        </w:rPr>
      </w:pPr>
      <w:r w:rsidRPr="00705B83">
        <w:rPr>
          <w:szCs w:val="22"/>
        </w:rPr>
        <w:t>HUH Won Seok (Mr.), Deputy Director, Multilateral Affairs Division, Korean Intellectual Property Office, Daejeon</w:t>
      </w:r>
    </w:p>
    <w:p w14:paraId="23B6BBDE" w14:textId="77777777" w:rsidR="00C430FD" w:rsidRPr="00705B83" w:rsidRDefault="00C430FD" w:rsidP="00C430FD">
      <w:pPr>
        <w:rPr>
          <w:szCs w:val="22"/>
        </w:rPr>
      </w:pPr>
      <w:r w:rsidRPr="00705B83">
        <w:rPr>
          <w:szCs w:val="22"/>
          <w:u w:val="single"/>
        </w:rPr>
        <w:t xml:space="preserve">wshuh1977@korea.kr </w:t>
      </w:r>
    </w:p>
    <w:p w14:paraId="3451FCC8" w14:textId="77777777" w:rsidR="00C430FD" w:rsidRPr="00705B83" w:rsidRDefault="00C430FD" w:rsidP="00C430FD">
      <w:pPr>
        <w:rPr>
          <w:szCs w:val="22"/>
        </w:rPr>
      </w:pPr>
    </w:p>
    <w:p w14:paraId="485B42EC" w14:textId="77777777" w:rsidR="00C430FD" w:rsidRPr="00705B83" w:rsidRDefault="00C430FD" w:rsidP="00C430FD">
      <w:pPr>
        <w:rPr>
          <w:szCs w:val="22"/>
        </w:rPr>
      </w:pPr>
      <w:r w:rsidRPr="00705B83">
        <w:rPr>
          <w:szCs w:val="22"/>
        </w:rPr>
        <w:t>KWON Changhwan (Mr.), Judge, Seoul Southern District Court, Seoul</w:t>
      </w:r>
    </w:p>
    <w:p w14:paraId="70232F66" w14:textId="77777777" w:rsidR="00C430FD" w:rsidRPr="00705B83" w:rsidRDefault="00C430FD" w:rsidP="00C430FD">
      <w:pPr>
        <w:rPr>
          <w:szCs w:val="22"/>
          <w:u w:val="single"/>
        </w:rPr>
      </w:pPr>
      <w:r w:rsidRPr="00705B83">
        <w:rPr>
          <w:szCs w:val="22"/>
          <w:u w:val="single"/>
        </w:rPr>
        <w:t xml:space="preserve">approxass@scourt.go.kr </w:t>
      </w:r>
    </w:p>
    <w:p w14:paraId="10DE49D4" w14:textId="77777777" w:rsidR="00C430FD" w:rsidRDefault="00C430FD" w:rsidP="00C430FD">
      <w:pPr>
        <w:rPr>
          <w:szCs w:val="22"/>
        </w:rPr>
      </w:pPr>
    </w:p>
    <w:p w14:paraId="3AC3018A" w14:textId="77777777" w:rsidR="00C430FD" w:rsidRPr="00705B83" w:rsidRDefault="00C430FD" w:rsidP="00C430FD">
      <w:pPr>
        <w:rPr>
          <w:szCs w:val="22"/>
        </w:rPr>
      </w:pPr>
      <w:r w:rsidRPr="00705B83">
        <w:rPr>
          <w:szCs w:val="22"/>
        </w:rPr>
        <w:t>PARK Chan-Ho (Mr.), Team Manager, Senior Researcher, Genetic Resources Information Center, National Institute of Biological Resources, Ministry of Environment, Incheon</w:t>
      </w:r>
    </w:p>
    <w:p w14:paraId="661ED576" w14:textId="77777777" w:rsidR="00C430FD" w:rsidRPr="00705B83" w:rsidRDefault="00C430FD" w:rsidP="00C430FD">
      <w:pPr>
        <w:rPr>
          <w:szCs w:val="22"/>
          <w:u w:val="single"/>
        </w:rPr>
      </w:pPr>
      <w:r w:rsidRPr="00705B83">
        <w:rPr>
          <w:szCs w:val="22"/>
          <w:u w:val="single"/>
        </w:rPr>
        <w:t xml:space="preserve">ddony@icloud.com </w:t>
      </w:r>
    </w:p>
    <w:p w14:paraId="47EFF0E6" w14:textId="77777777" w:rsidR="00C430FD" w:rsidRPr="00705B83" w:rsidRDefault="00C430FD" w:rsidP="00C430FD">
      <w:pPr>
        <w:rPr>
          <w:szCs w:val="22"/>
        </w:rPr>
      </w:pPr>
    </w:p>
    <w:p w14:paraId="5AF98A02" w14:textId="77777777" w:rsidR="00C430FD" w:rsidRPr="00705B83" w:rsidRDefault="00C430FD" w:rsidP="00C430FD">
      <w:pPr>
        <w:rPr>
          <w:szCs w:val="22"/>
        </w:rPr>
      </w:pPr>
      <w:r w:rsidRPr="00705B83">
        <w:rPr>
          <w:szCs w:val="22"/>
        </w:rPr>
        <w:t>KIM Se Chang (Mr.), Researcher, Copyright Trade Research Team, Korea Copyright Commission, Jinju</w:t>
      </w:r>
    </w:p>
    <w:p w14:paraId="3230627E" w14:textId="77777777" w:rsidR="00C430FD" w:rsidRPr="00705B83" w:rsidRDefault="00C430FD" w:rsidP="00C430FD">
      <w:pPr>
        <w:rPr>
          <w:szCs w:val="22"/>
        </w:rPr>
      </w:pPr>
      <w:r w:rsidRPr="00705B83">
        <w:rPr>
          <w:szCs w:val="22"/>
          <w:u w:val="single"/>
        </w:rPr>
        <w:t xml:space="preserve">sckim@copyright.or.kr </w:t>
      </w:r>
    </w:p>
    <w:p w14:paraId="053F479B" w14:textId="77777777" w:rsidR="00C430FD" w:rsidRPr="00705B83" w:rsidRDefault="00C430FD" w:rsidP="00C430FD">
      <w:pPr>
        <w:rPr>
          <w:szCs w:val="22"/>
        </w:rPr>
      </w:pPr>
    </w:p>
    <w:p w14:paraId="67AAB1E4" w14:textId="77777777" w:rsidR="00C430FD" w:rsidRPr="00705B83" w:rsidRDefault="00C430FD" w:rsidP="00C430FD">
      <w:pPr>
        <w:rPr>
          <w:szCs w:val="22"/>
        </w:rPr>
      </w:pPr>
      <w:r w:rsidRPr="00705B83">
        <w:rPr>
          <w:szCs w:val="22"/>
        </w:rPr>
        <w:t>LEE Minu (Mr.), Research Scientist, Rural Environmental Resources Division, Rural Environment Department, Rural Development Administration, Wanju-Gun</w:t>
      </w:r>
    </w:p>
    <w:p w14:paraId="1A775498" w14:textId="77777777" w:rsidR="00C430FD" w:rsidRPr="00705B83" w:rsidRDefault="00C430FD" w:rsidP="00C430FD">
      <w:pPr>
        <w:rPr>
          <w:szCs w:val="22"/>
        </w:rPr>
      </w:pPr>
      <w:r w:rsidRPr="00705B83">
        <w:rPr>
          <w:szCs w:val="22"/>
          <w:u w:val="single"/>
        </w:rPr>
        <w:t xml:space="preserve">minulee@korea.kr </w:t>
      </w:r>
    </w:p>
    <w:p w14:paraId="6EF4F9BF" w14:textId="77777777" w:rsidR="00C430FD" w:rsidRPr="00705B83" w:rsidRDefault="00C430FD" w:rsidP="00C430FD">
      <w:pPr>
        <w:rPr>
          <w:szCs w:val="22"/>
        </w:rPr>
      </w:pPr>
    </w:p>
    <w:p w14:paraId="471E0CDF" w14:textId="77777777" w:rsidR="00C430FD" w:rsidRPr="00705B83" w:rsidRDefault="00C430FD" w:rsidP="00C430FD">
      <w:pPr>
        <w:rPr>
          <w:szCs w:val="22"/>
        </w:rPr>
      </w:pPr>
      <w:r w:rsidRPr="00705B83">
        <w:rPr>
          <w:szCs w:val="22"/>
        </w:rPr>
        <w:t>LEE Ji-In (Ms.), Policy Specialist, Cultural Trade and Cooperation Division, Ministry of Culture, Sports and Tourism, Sejong</w:t>
      </w:r>
    </w:p>
    <w:p w14:paraId="66E0A3D9" w14:textId="77777777" w:rsidR="00C430FD" w:rsidRPr="00E32FF1" w:rsidRDefault="00C430FD" w:rsidP="00C430FD">
      <w:pPr>
        <w:rPr>
          <w:szCs w:val="22"/>
        </w:rPr>
      </w:pPr>
      <w:r w:rsidRPr="00705B83">
        <w:rPr>
          <w:szCs w:val="22"/>
          <w:u w:val="single"/>
        </w:rPr>
        <w:t>jenjlee@korea.kr</w:t>
      </w:r>
      <w:r w:rsidRPr="00E32FF1">
        <w:rPr>
          <w:szCs w:val="22"/>
          <w:u w:val="single"/>
        </w:rPr>
        <w:t xml:space="preserve"> </w:t>
      </w:r>
    </w:p>
    <w:p w14:paraId="52FA97B1" w14:textId="77777777" w:rsidR="00C430FD" w:rsidRPr="00E32FF1" w:rsidRDefault="00C430FD" w:rsidP="00C430FD">
      <w:pPr>
        <w:rPr>
          <w:szCs w:val="22"/>
        </w:rPr>
      </w:pPr>
    </w:p>
    <w:p w14:paraId="729A55A9" w14:textId="77777777" w:rsidR="00C430FD" w:rsidRPr="00E32FF1" w:rsidRDefault="00C430FD" w:rsidP="00C430FD">
      <w:pPr>
        <w:rPr>
          <w:szCs w:val="22"/>
        </w:rPr>
      </w:pPr>
      <w:r w:rsidRPr="00E32FF1">
        <w:rPr>
          <w:szCs w:val="22"/>
        </w:rPr>
        <w:lastRenderedPageBreak/>
        <w:t>YOO Jin</w:t>
      </w:r>
      <w:r>
        <w:rPr>
          <w:szCs w:val="22"/>
        </w:rPr>
        <w:t>-</w:t>
      </w:r>
      <w:r w:rsidRPr="00E32FF1">
        <w:rPr>
          <w:szCs w:val="22"/>
        </w:rPr>
        <w:t>Hee (Ms.), Research Specialist, Editor, Genetic Resources Information Center, National Institute of Biological Resources, Ministry of Environment, Incheon</w:t>
      </w:r>
    </w:p>
    <w:p w14:paraId="25D537F8" w14:textId="77777777" w:rsidR="00C430FD" w:rsidRPr="009B16A0" w:rsidRDefault="00C430FD" w:rsidP="00C430FD">
      <w:pPr>
        <w:rPr>
          <w:szCs w:val="22"/>
        </w:rPr>
      </w:pPr>
      <w:r w:rsidRPr="009B16A0">
        <w:rPr>
          <w:szCs w:val="22"/>
          <w:u w:val="single"/>
        </w:rPr>
        <w:t xml:space="preserve">dool8840@gmail.com </w:t>
      </w:r>
    </w:p>
    <w:p w14:paraId="7FD0FD6E" w14:textId="77777777" w:rsidR="00C430FD" w:rsidRPr="009B16A0" w:rsidRDefault="00C430FD" w:rsidP="00C430FD">
      <w:pPr>
        <w:rPr>
          <w:szCs w:val="22"/>
        </w:rPr>
      </w:pPr>
    </w:p>
    <w:p w14:paraId="0F976B16" w14:textId="77777777" w:rsidR="00C430FD" w:rsidRPr="009B16A0" w:rsidRDefault="00C430FD" w:rsidP="00C430FD">
      <w:pPr>
        <w:rPr>
          <w:szCs w:val="22"/>
        </w:rPr>
      </w:pPr>
    </w:p>
    <w:p w14:paraId="3EF3E3DD" w14:textId="77777777" w:rsidR="00C430FD" w:rsidRPr="00E32FF1" w:rsidRDefault="00C430FD" w:rsidP="00C430FD">
      <w:pPr>
        <w:rPr>
          <w:szCs w:val="22"/>
          <w:u w:val="single"/>
          <w:lang w:val="fr-CH"/>
        </w:rPr>
      </w:pPr>
      <w:r w:rsidRPr="00E32FF1">
        <w:rPr>
          <w:szCs w:val="22"/>
          <w:u w:val="single"/>
          <w:lang w:val="fr-CH"/>
        </w:rPr>
        <w:t>RÉPUBLIQUE DOMINICAINE/DOMINICAN REPUBLIC</w:t>
      </w:r>
    </w:p>
    <w:p w14:paraId="2D7969F5" w14:textId="77777777" w:rsidR="00C430FD" w:rsidRPr="00E32FF1" w:rsidRDefault="00C430FD" w:rsidP="00C430FD">
      <w:pPr>
        <w:rPr>
          <w:szCs w:val="22"/>
          <w:u w:val="single"/>
          <w:lang w:val="fr-CH"/>
        </w:rPr>
      </w:pPr>
    </w:p>
    <w:p w14:paraId="25E29939" w14:textId="77777777" w:rsidR="00C430FD" w:rsidRPr="00E32FF1" w:rsidRDefault="00C430FD" w:rsidP="00C430FD">
      <w:pPr>
        <w:rPr>
          <w:szCs w:val="22"/>
          <w:lang w:val="es-US"/>
        </w:rPr>
      </w:pPr>
      <w:r w:rsidRPr="00E32FF1">
        <w:rPr>
          <w:szCs w:val="22"/>
          <w:lang w:val="es-US"/>
        </w:rPr>
        <w:t>Lidia Mercedes TEJADA DE POLANCO (Sra.), Abogada de Consultoría Jurídica, Oficina Nacional de la Propiedad Industrial (ONAPI), Ministerio de Industria, Comercio y Mipymes, Santo Domingo</w:t>
      </w:r>
    </w:p>
    <w:p w14:paraId="011CE28C" w14:textId="77777777" w:rsidR="00C430FD" w:rsidRPr="009B16A0" w:rsidRDefault="00C430FD" w:rsidP="00C430FD">
      <w:pPr>
        <w:rPr>
          <w:szCs w:val="22"/>
          <w:lang w:val="es-US"/>
        </w:rPr>
      </w:pPr>
      <w:r w:rsidRPr="009B16A0">
        <w:rPr>
          <w:szCs w:val="22"/>
          <w:u w:val="single"/>
          <w:lang w:val="es-US"/>
        </w:rPr>
        <w:t xml:space="preserve">l.mejia@onapi.gob.do </w:t>
      </w:r>
    </w:p>
    <w:p w14:paraId="4C2BC93C" w14:textId="77777777" w:rsidR="00C430FD" w:rsidRPr="009B16A0" w:rsidRDefault="00C430FD" w:rsidP="00C430FD">
      <w:pPr>
        <w:rPr>
          <w:szCs w:val="22"/>
          <w:lang w:val="es-US"/>
        </w:rPr>
      </w:pPr>
    </w:p>
    <w:p w14:paraId="46D3DB5D" w14:textId="77777777" w:rsidR="00C430FD" w:rsidRPr="009B16A0" w:rsidRDefault="00C430FD" w:rsidP="00C430FD">
      <w:pPr>
        <w:rPr>
          <w:szCs w:val="22"/>
          <w:lang w:val="es-US"/>
        </w:rPr>
      </w:pPr>
    </w:p>
    <w:p w14:paraId="4893588D" w14:textId="77777777" w:rsidR="00C430FD" w:rsidRPr="00E32FF1" w:rsidRDefault="00C430FD" w:rsidP="00C430FD">
      <w:pPr>
        <w:rPr>
          <w:szCs w:val="22"/>
          <w:u w:val="single"/>
          <w:lang w:val="fr-CH"/>
        </w:rPr>
      </w:pPr>
      <w:r w:rsidRPr="00E32FF1">
        <w:rPr>
          <w:szCs w:val="22"/>
          <w:u w:val="single"/>
          <w:lang w:val="fr-CH"/>
        </w:rPr>
        <w:t>RÉPUBLIQUE TCHÈQUE/CZECH REPUBLIC</w:t>
      </w:r>
    </w:p>
    <w:p w14:paraId="57B8E3ED" w14:textId="77777777" w:rsidR="00C430FD" w:rsidRPr="00E32FF1" w:rsidRDefault="00C430FD" w:rsidP="00C430FD">
      <w:pPr>
        <w:rPr>
          <w:szCs w:val="22"/>
          <w:u w:val="single"/>
          <w:lang w:val="fr-CH"/>
        </w:rPr>
      </w:pPr>
    </w:p>
    <w:p w14:paraId="6B0CD89B" w14:textId="77777777" w:rsidR="00C430FD" w:rsidRPr="00E32FF1" w:rsidRDefault="00C430FD" w:rsidP="00C430FD">
      <w:pPr>
        <w:rPr>
          <w:szCs w:val="22"/>
        </w:rPr>
      </w:pPr>
      <w:r w:rsidRPr="00E32FF1">
        <w:rPr>
          <w:szCs w:val="22"/>
        </w:rPr>
        <w:t>Pavel ZEMAN (Mr.), Head, Copyright Department, Ministry of Culture, Prague</w:t>
      </w:r>
    </w:p>
    <w:p w14:paraId="66DEA685" w14:textId="77777777" w:rsidR="00C430FD" w:rsidRPr="00D67F18" w:rsidRDefault="00C430FD" w:rsidP="00C430FD">
      <w:pPr>
        <w:rPr>
          <w:szCs w:val="22"/>
          <w:u w:val="single"/>
        </w:rPr>
      </w:pPr>
      <w:r w:rsidRPr="00D67F18">
        <w:rPr>
          <w:szCs w:val="22"/>
          <w:u w:val="single"/>
        </w:rPr>
        <w:t xml:space="preserve">pavel.zeman@mkcr.cz </w:t>
      </w:r>
    </w:p>
    <w:p w14:paraId="06A73208" w14:textId="77777777" w:rsidR="00C430FD" w:rsidRPr="00D67F18" w:rsidRDefault="00C430FD" w:rsidP="00C430FD">
      <w:pPr>
        <w:rPr>
          <w:szCs w:val="22"/>
        </w:rPr>
      </w:pPr>
    </w:p>
    <w:p w14:paraId="57371E18" w14:textId="77777777" w:rsidR="00C430FD" w:rsidRPr="00E32FF1" w:rsidRDefault="00C430FD" w:rsidP="00C430FD">
      <w:pPr>
        <w:rPr>
          <w:szCs w:val="22"/>
        </w:rPr>
      </w:pPr>
      <w:r w:rsidRPr="00E32FF1">
        <w:rPr>
          <w:szCs w:val="22"/>
        </w:rPr>
        <w:t>Lucie ZAMYKALOVÁ (Ms.), Head, International Unit II, International Department, Industrial Property Office, Prague</w:t>
      </w:r>
    </w:p>
    <w:p w14:paraId="788A599B" w14:textId="77777777" w:rsidR="00C430FD" w:rsidRPr="00E32FF1" w:rsidRDefault="00C430FD" w:rsidP="00C430FD">
      <w:pPr>
        <w:rPr>
          <w:szCs w:val="22"/>
        </w:rPr>
      </w:pPr>
      <w:r w:rsidRPr="00E32FF1">
        <w:rPr>
          <w:szCs w:val="22"/>
          <w:u w:val="single"/>
        </w:rPr>
        <w:t xml:space="preserve">lzamykalova@upv.cz </w:t>
      </w:r>
    </w:p>
    <w:p w14:paraId="6E9C75CF" w14:textId="77777777" w:rsidR="00C430FD" w:rsidRPr="00D67F18" w:rsidRDefault="00C430FD" w:rsidP="00C430FD">
      <w:pPr>
        <w:rPr>
          <w:szCs w:val="22"/>
        </w:rPr>
      </w:pPr>
    </w:p>
    <w:p w14:paraId="036072A0" w14:textId="77777777" w:rsidR="00C430FD" w:rsidRPr="00D67F18" w:rsidRDefault="00C430FD" w:rsidP="00C430FD">
      <w:pPr>
        <w:rPr>
          <w:szCs w:val="22"/>
        </w:rPr>
      </w:pPr>
    </w:p>
    <w:p w14:paraId="261A114F" w14:textId="77777777" w:rsidR="00C430FD" w:rsidRPr="00D67F18" w:rsidRDefault="00C430FD" w:rsidP="00C430FD">
      <w:pPr>
        <w:rPr>
          <w:szCs w:val="22"/>
          <w:u w:val="single"/>
        </w:rPr>
      </w:pPr>
      <w:r w:rsidRPr="00D67F18">
        <w:rPr>
          <w:szCs w:val="22"/>
          <w:u w:val="single"/>
        </w:rPr>
        <w:t>ROUMANIE/ROMANIA</w:t>
      </w:r>
    </w:p>
    <w:p w14:paraId="5116CB7B" w14:textId="77777777" w:rsidR="00C430FD" w:rsidRPr="00D67F18" w:rsidRDefault="00C430FD" w:rsidP="00C430FD">
      <w:pPr>
        <w:rPr>
          <w:szCs w:val="22"/>
          <w:u w:val="single"/>
        </w:rPr>
      </w:pPr>
    </w:p>
    <w:p w14:paraId="728907F8" w14:textId="77777777" w:rsidR="00C430FD" w:rsidRPr="00E32FF1" w:rsidRDefault="00C430FD" w:rsidP="00C430FD">
      <w:pPr>
        <w:rPr>
          <w:szCs w:val="22"/>
        </w:rPr>
      </w:pPr>
      <w:r w:rsidRPr="00E32FF1">
        <w:rPr>
          <w:szCs w:val="22"/>
        </w:rPr>
        <w:t>Cătălin NIŢU (Mr.), Director, Legal Affairs Directorate, State Office for Inventions and Trademarks (OSIM), Bucharest</w:t>
      </w:r>
    </w:p>
    <w:p w14:paraId="0E03B094" w14:textId="77777777" w:rsidR="00C430FD" w:rsidRPr="00E32FF1" w:rsidRDefault="00C430FD" w:rsidP="00C430FD">
      <w:pPr>
        <w:rPr>
          <w:szCs w:val="22"/>
        </w:rPr>
      </w:pPr>
      <w:r w:rsidRPr="00E32FF1">
        <w:rPr>
          <w:szCs w:val="22"/>
          <w:u w:val="single"/>
        </w:rPr>
        <w:t xml:space="preserve">catalin.nitu@osim.ro </w:t>
      </w:r>
    </w:p>
    <w:p w14:paraId="3E99DE6E" w14:textId="77777777" w:rsidR="00C430FD" w:rsidRPr="00E32FF1" w:rsidRDefault="00C430FD" w:rsidP="00C430FD">
      <w:pPr>
        <w:rPr>
          <w:szCs w:val="22"/>
        </w:rPr>
      </w:pPr>
    </w:p>
    <w:p w14:paraId="2FF6F26F" w14:textId="77777777" w:rsidR="00C430FD" w:rsidRPr="00E32FF1" w:rsidRDefault="00C430FD" w:rsidP="00C430FD">
      <w:pPr>
        <w:rPr>
          <w:szCs w:val="22"/>
        </w:rPr>
      </w:pPr>
      <w:r w:rsidRPr="00E32FF1">
        <w:rPr>
          <w:szCs w:val="22"/>
        </w:rPr>
        <w:t>Oana MARGINEANU (Ms.), Legal Adviser, Legal and European Affairs Division, State Office for Inventions and Trademarks (OSIM), Bucharest</w:t>
      </w:r>
    </w:p>
    <w:p w14:paraId="2FBF6950" w14:textId="77777777" w:rsidR="00C430FD" w:rsidRPr="00E32FF1" w:rsidRDefault="00C430FD" w:rsidP="00C430FD">
      <w:pPr>
        <w:rPr>
          <w:szCs w:val="22"/>
        </w:rPr>
      </w:pPr>
      <w:r w:rsidRPr="00E32FF1">
        <w:rPr>
          <w:szCs w:val="22"/>
          <w:u w:val="single"/>
        </w:rPr>
        <w:t xml:space="preserve">oana.margineanu@osim.ro </w:t>
      </w:r>
    </w:p>
    <w:p w14:paraId="5D37E57F" w14:textId="77777777" w:rsidR="00C430FD" w:rsidRPr="00E32FF1" w:rsidRDefault="00C430FD" w:rsidP="00C430FD">
      <w:pPr>
        <w:rPr>
          <w:szCs w:val="22"/>
        </w:rPr>
      </w:pPr>
    </w:p>
    <w:p w14:paraId="446C2542" w14:textId="77777777" w:rsidR="00C430FD" w:rsidRPr="00E32FF1" w:rsidRDefault="00C430FD" w:rsidP="00C430FD">
      <w:pPr>
        <w:rPr>
          <w:szCs w:val="22"/>
        </w:rPr>
      </w:pPr>
    </w:p>
    <w:p w14:paraId="03DE32F1" w14:textId="77777777" w:rsidR="00C430FD" w:rsidRPr="00E32FF1" w:rsidRDefault="00C430FD" w:rsidP="00C430FD">
      <w:pPr>
        <w:rPr>
          <w:szCs w:val="22"/>
          <w:u w:val="single"/>
        </w:rPr>
      </w:pPr>
      <w:r w:rsidRPr="00E32FF1">
        <w:rPr>
          <w:szCs w:val="22"/>
          <w:u w:val="single"/>
        </w:rPr>
        <w:t>ROYAUME-UNI/UNITED KINGDOM</w:t>
      </w:r>
    </w:p>
    <w:p w14:paraId="7E54F27B" w14:textId="77777777" w:rsidR="00C430FD" w:rsidRPr="00E32FF1" w:rsidRDefault="00C430FD" w:rsidP="00C430FD">
      <w:pPr>
        <w:rPr>
          <w:szCs w:val="22"/>
          <w:u w:val="single"/>
        </w:rPr>
      </w:pPr>
    </w:p>
    <w:p w14:paraId="1BE75BF6" w14:textId="77777777" w:rsidR="00C430FD" w:rsidRPr="00E32FF1" w:rsidRDefault="00C430FD" w:rsidP="00C430FD">
      <w:pPr>
        <w:rPr>
          <w:szCs w:val="22"/>
        </w:rPr>
      </w:pPr>
      <w:r w:rsidRPr="00E32FF1">
        <w:rPr>
          <w:szCs w:val="22"/>
        </w:rPr>
        <w:t>Beverly PERRY (Ms.), Senior Policy Advisor, International Policy Directorate, Intellectual Property Office (IPO), Newport</w:t>
      </w:r>
    </w:p>
    <w:p w14:paraId="15BFA8D6" w14:textId="77777777" w:rsidR="00C430FD" w:rsidRPr="00E32FF1" w:rsidRDefault="00C430FD" w:rsidP="00C430FD">
      <w:pPr>
        <w:rPr>
          <w:szCs w:val="22"/>
        </w:rPr>
      </w:pPr>
      <w:r w:rsidRPr="00E32FF1">
        <w:rPr>
          <w:szCs w:val="22"/>
        </w:rPr>
        <w:t>Nathan POTTER (Mr.), Policy Officer, International Policy Directorate, Intellectual Property Office (IPO), Newport</w:t>
      </w:r>
    </w:p>
    <w:p w14:paraId="74BCE39E" w14:textId="77777777" w:rsidR="00C430FD" w:rsidRPr="00BC1323" w:rsidRDefault="00C430FD" w:rsidP="00C430FD">
      <w:pPr>
        <w:rPr>
          <w:szCs w:val="22"/>
          <w:lang w:val="es-US"/>
        </w:rPr>
      </w:pPr>
      <w:r w:rsidRPr="00BC1323">
        <w:rPr>
          <w:szCs w:val="22"/>
          <w:u w:val="single"/>
          <w:lang w:val="es-US"/>
        </w:rPr>
        <w:t xml:space="preserve">nathan.potter@ipo.gov.uk </w:t>
      </w:r>
    </w:p>
    <w:p w14:paraId="0D75285A" w14:textId="77777777" w:rsidR="00C430FD" w:rsidRPr="00BC1323" w:rsidRDefault="00C430FD" w:rsidP="00C430FD">
      <w:pPr>
        <w:rPr>
          <w:szCs w:val="22"/>
          <w:lang w:val="es-US"/>
        </w:rPr>
      </w:pPr>
    </w:p>
    <w:p w14:paraId="6299B339" w14:textId="77777777" w:rsidR="00C430FD" w:rsidRPr="00BC1323" w:rsidRDefault="00C430FD" w:rsidP="00C430FD">
      <w:pPr>
        <w:rPr>
          <w:szCs w:val="22"/>
          <w:lang w:val="es-US"/>
        </w:rPr>
      </w:pPr>
    </w:p>
    <w:p w14:paraId="3D7D8A31" w14:textId="77777777" w:rsidR="00C430FD" w:rsidRPr="00BC1323" w:rsidRDefault="00C430FD" w:rsidP="00C430FD">
      <w:pPr>
        <w:rPr>
          <w:szCs w:val="22"/>
          <w:u w:val="single"/>
          <w:lang w:val="es-US"/>
        </w:rPr>
      </w:pPr>
      <w:r w:rsidRPr="00BC1323">
        <w:rPr>
          <w:szCs w:val="22"/>
          <w:u w:val="single"/>
          <w:lang w:val="es-US"/>
        </w:rPr>
        <w:t>SAMOA</w:t>
      </w:r>
    </w:p>
    <w:p w14:paraId="142B56A4" w14:textId="77777777" w:rsidR="00C430FD" w:rsidRPr="00BC1323" w:rsidRDefault="00C430FD" w:rsidP="00C430FD">
      <w:pPr>
        <w:rPr>
          <w:szCs w:val="22"/>
          <w:u w:val="single"/>
          <w:lang w:val="es-US"/>
        </w:rPr>
      </w:pPr>
    </w:p>
    <w:p w14:paraId="5DA78713" w14:textId="77777777" w:rsidR="00C430FD" w:rsidRPr="00E32FF1" w:rsidRDefault="00C430FD" w:rsidP="00C430FD">
      <w:pPr>
        <w:rPr>
          <w:szCs w:val="22"/>
        </w:rPr>
      </w:pPr>
      <w:r w:rsidRPr="00E32FF1">
        <w:rPr>
          <w:szCs w:val="22"/>
        </w:rPr>
        <w:t>Holton FAASAU (Mr.), Deputy Registrar of Intellectual Properties, Registries of Companies and Intellectual Property Division (RCIP), Ministry of Commerce Industry and Labour, Apia</w:t>
      </w:r>
    </w:p>
    <w:p w14:paraId="7EF5D843" w14:textId="77777777" w:rsidR="00C430FD" w:rsidRPr="00E32FF1" w:rsidRDefault="00C430FD" w:rsidP="00C430FD">
      <w:pPr>
        <w:rPr>
          <w:szCs w:val="22"/>
        </w:rPr>
      </w:pPr>
    </w:p>
    <w:p w14:paraId="387685EA" w14:textId="77777777" w:rsidR="00C430FD" w:rsidRPr="00E32FF1" w:rsidRDefault="00C430FD" w:rsidP="00C430FD">
      <w:pPr>
        <w:rPr>
          <w:szCs w:val="22"/>
        </w:rPr>
      </w:pPr>
    </w:p>
    <w:p w14:paraId="35FC3A59" w14:textId="77777777" w:rsidR="00C430FD" w:rsidRPr="00E32FF1" w:rsidRDefault="00C430FD" w:rsidP="00C430FD">
      <w:pPr>
        <w:rPr>
          <w:szCs w:val="22"/>
          <w:u w:val="single"/>
          <w:lang w:val="fr-CH"/>
        </w:rPr>
      </w:pPr>
      <w:r w:rsidRPr="00E32FF1">
        <w:rPr>
          <w:szCs w:val="22"/>
          <w:u w:val="single"/>
          <w:lang w:val="fr-CH"/>
        </w:rPr>
        <w:t>SÉNÉGAL/SENEGAL</w:t>
      </w:r>
    </w:p>
    <w:p w14:paraId="28574818" w14:textId="77777777" w:rsidR="00C430FD" w:rsidRPr="00E32FF1" w:rsidRDefault="00C430FD" w:rsidP="00C430FD">
      <w:pPr>
        <w:rPr>
          <w:szCs w:val="22"/>
          <w:u w:val="single"/>
          <w:lang w:val="fr-CH"/>
        </w:rPr>
      </w:pPr>
    </w:p>
    <w:p w14:paraId="37757971" w14:textId="77777777" w:rsidR="00C430FD" w:rsidRPr="00E32FF1" w:rsidRDefault="00C430FD" w:rsidP="00C430FD">
      <w:pPr>
        <w:rPr>
          <w:szCs w:val="22"/>
          <w:lang w:val="fr-CH"/>
        </w:rPr>
      </w:pPr>
      <w:r w:rsidRPr="00E32FF1">
        <w:rPr>
          <w:szCs w:val="22"/>
          <w:lang w:val="fr-CH"/>
        </w:rPr>
        <w:t>Lamine Ka MBAYE (M.), premier secrétaire, Mission permanente, Genève</w:t>
      </w:r>
    </w:p>
    <w:p w14:paraId="30C0AAC9" w14:textId="77777777" w:rsidR="00C430FD" w:rsidRPr="00E32FF1" w:rsidRDefault="00C430FD" w:rsidP="00C430FD">
      <w:pPr>
        <w:rPr>
          <w:szCs w:val="22"/>
          <w:lang w:val="fr-CH"/>
        </w:rPr>
      </w:pPr>
    </w:p>
    <w:p w14:paraId="6A64A67A" w14:textId="77777777" w:rsidR="00C430FD" w:rsidRPr="00E32FF1" w:rsidRDefault="00C430FD" w:rsidP="00C430FD">
      <w:pPr>
        <w:rPr>
          <w:szCs w:val="22"/>
          <w:lang w:val="fr-CH"/>
        </w:rPr>
      </w:pPr>
    </w:p>
    <w:p w14:paraId="2579C7F4" w14:textId="77777777" w:rsidR="00C430FD" w:rsidRPr="00B607D9" w:rsidRDefault="00C430FD">
      <w:pPr>
        <w:rPr>
          <w:szCs w:val="22"/>
          <w:u w:val="single"/>
          <w:lang w:val="fr-CH"/>
        </w:rPr>
      </w:pPr>
      <w:r w:rsidRPr="00B607D9">
        <w:rPr>
          <w:szCs w:val="22"/>
          <w:u w:val="single"/>
          <w:lang w:val="fr-CH"/>
        </w:rPr>
        <w:br w:type="page"/>
      </w:r>
    </w:p>
    <w:p w14:paraId="32537EC6" w14:textId="3C3DAF45" w:rsidR="00C430FD" w:rsidRPr="00D67F18" w:rsidRDefault="00C430FD" w:rsidP="00C430FD">
      <w:pPr>
        <w:rPr>
          <w:szCs w:val="22"/>
          <w:u w:val="single"/>
        </w:rPr>
      </w:pPr>
      <w:r w:rsidRPr="00D67F18">
        <w:rPr>
          <w:szCs w:val="22"/>
          <w:u w:val="single"/>
        </w:rPr>
        <w:lastRenderedPageBreak/>
        <w:t>SEYCHELLES</w:t>
      </w:r>
    </w:p>
    <w:p w14:paraId="48332D59" w14:textId="77777777" w:rsidR="00C430FD" w:rsidRPr="00E32FF1" w:rsidRDefault="00C430FD" w:rsidP="00C430FD">
      <w:pPr>
        <w:rPr>
          <w:szCs w:val="22"/>
        </w:rPr>
      </w:pPr>
    </w:p>
    <w:p w14:paraId="6E5F8ABE" w14:textId="77777777" w:rsidR="00C430FD" w:rsidRPr="00E32FF1" w:rsidRDefault="00C430FD" w:rsidP="00C430FD">
      <w:pPr>
        <w:rPr>
          <w:szCs w:val="22"/>
        </w:rPr>
      </w:pPr>
      <w:r w:rsidRPr="00E32FF1">
        <w:rPr>
          <w:szCs w:val="22"/>
        </w:rPr>
        <w:t>Sybil Jones LABROSSE (Ms.), Director, Cultural Property, Department of Culture, Ministry of Home Affairs, Lo</w:t>
      </w:r>
      <w:r>
        <w:rPr>
          <w:szCs w:val="22"/>
        </w:rPr>
        <w:t>cal Government, Youth, Sports, C</w:t>
      </w:r>
      <w:r w:rsidRPr="00E32FF1">
        <w:rPr>
          <w:szCs w:val="22"/>
        </w:rPr>
        <w:t>ulture and Risk and Disaster Management, Victoria</w:t>
      </w:r>
    </w:p>
    <w:p w14:paraId="625A8BF0" w14:textId="77777777" w:rsidR="00C430FD" w:rsidRPr="00E32FF1" w:rsidRDefault="00C430FD" w:rsidP="00C430FD">
      <w:pPr>
        <w:rPr>
          <w:szCs w:val="22"/>
        </w:rPr>
      </w:pPr>
      <w:r w:rsidRPr="00E32FF1">
        <w:rPr>
          <w:szCs w:val="22"/>
          <w:u w:val="single"/>
        </w:rPr>
        <w:t xml:space="preserve">sybil.labrosse@gov.sc </w:t>
      </w:r>
    </w:p>
    <w:p w14:paraId="46B76C33" w14:textId="77777777" w:rsidR="00C430FD" w:rsidRPr="00E32FF1" w:rsidRDefault="00C430FD" w:rsidP="00C430FD">
      <w:pPr>
        <w:rPr>
          <w:szCs w:val="22"/>
        </w:rPr>
      </w:pPr>
    </w:p>
    <w:p w14:paraId="05BEBD98" w14:textId="77777777" w:rsidR="00C430FD" w:rsidRPr="00E32FF1" w:rsidRDefault="00C430FD" w:rsidP="00C430FD">
      <w:pPr>
        <w:rPr>
          <w:szCs w:val="22"/>
        </w:rPr>
      </w:pPr>
      <w:r w:rsidRPr="00E32FF1">
        <w:rPr>
          <w:szCs w:val="22"/>
        </w:rPr>
        <w:t>Sophia Ina ROSALIE (Ms.), Senior Policy Analyst, Department of Culture, Ministry of Home Affairs, Lo</w:t>
      </w:r>
      <w:r>
        <w:rPr>
          <w:szCs w:val="22"/>
        </w:rPr>
        <w:t>cal Government, Youth, Sports, C</w:t>
      </w:r>
      <w:r w:rsidRPr="00E32FF1">
        <w:rPr>
          <w:szCs w:val="22"/>
        </w:rPr>
        <w:t>ulture and Risk and Disaster Management, Victoria</w:t>
      </w:r>
    </w:p>
    <w:p w14:paraId="017C1443" w14:textId="77777777" w:rsidR="00C430FD" w:rsidRPr="00E32FF1" w:rsidRDefault="00C430FD" w:rsidP="00C430FD">
      <w:pPr>
        <w:rPr>
          <w:szCs w:val="22"/>
        </w:rPr>
      </w:pPr>
      <w:r w:rsidRPr="00E32FF1">
        <w:rPr>
          <w:szCs w:val="22"/>
          <w:u w:val="single"/>
        </w:rPr>
        <w:t xml:space="preserve">sophia.rosalie@gov.sc </w:t>
      </w:r>
    </w:p>
    <w:p w14:paraId="10220FFB" w14:textId="77777777" w:rsidR="00C430FD" w:rsidRPr="00E32FF1" w:rsidRDefault="00C430FD" w:rsidP="00C430FD">
      <w:pPr>
        <w:rPr>
          <w:szCs w:val="22"/>
        </w:rPr>
      </w:pPr>
    </w:p>
    <w:p w14:paraId="05CBC829" w14:textId="77777777" w:rsidR="00C430FD" w:rsidRPr="00E32FF1" w:rsidRDefault="00C430FD" w:rsidP="00C430FD">
      <w:pPr>
        <w:rPr>
          <w:szCs w:val="22"/>
        </w:rPr>
      </w:pPr>
      <w:r w:rsidRPr="00E32FF1">
        <w:rPr>
          <w:szCs w:val="22"/>
        </w:rPr>
        <w:t>Berthilda Eugenia WALTER (Ms.), Heritage Officer, Department of Culture, Ministry of Home Affairs, Lo</w:t>
      </w:r>
      <w:r>
        <w:rPr>
          <w:szCs w:val="22"/>
        </w:rPr>
        <w:t>cal Government, Youth, Sports, C</w:t>
      </w:r>
      <w:r w:rsidRPr="00E32FF1">
        <w:rPr>
          <w:szCs w:val="22"/>
        </w:rPr>
        <w:t>ulture and Risk and Disaster Management, Victoria</w:t>
      </w:r>
    </w:p>
    <w:p w14:paraId="75CA7FCE" w14:textId="77777777" w:rsidR="00C430FD" w:rsidRPr="009B16A0" w:rsidRDefault="00C430FD" w:rsidP="00C430FD">
      <w:pPr>
        <w:rPr>
          <w:szCs w:val="22"/>
        </w:rPr>
      </w:pPr>
      <w:r w:rsidRPr="009B16A0">
        <w:rPr>
          <w:szCs w:val="22"/>
          <w:u w:val="single"/>
        </w:rPr>
        <w:t xml:space="preserve">berthilda.walter@gov.sc </w:t>
      </w:r>
    </w:p>
    <w:p w14:paraId="7495FF27" w14:textId="77777777" w:rsidR="00C430FD" w:rsidRPr="009B16A0" w:rsidRDefault="00C430FD" w:rsidP="00C430FD">
      <w:pPr>
        <w:rPr>
          <w:szCs w:val="22"/>
        </w:rPr>
      </w:pPr>
    </w:p>
    <w:p w14:paraId="396A6066" w14:textId="77777777" w:rsidR="00C430FD" w:rsidRPr="00E32FF1" w:rsidRDefault="00C430FD" w:rsidP="00C430FD">
      <w:pPr>
        <w:rPr>
          <w:szCs w:val="22"/>
          <w:lang w:val="fr-CH"/>
        </w:rPr>
      </w:pPr>
      <w:r w:rsidRPr="00E32FF1">
        <w:rPr>
          <w:szCs w:val="22"/>
          <w:lang w:val="fr-CH"/>
        </w:rPr>
        <w:t>Lucille Véronique BRUTUS (Ms.), Attaché, Permanent Mission, Geneva</w:t>
      </w:r>
    </w:p>
    <w:p w14:paraId="4100EBD1" w14:textId="77777777" w:rsidR="00C430FD" w:rsidRPr="009B16A0" w:rsidRDefault="00C430FD" w:rsidP="00C430FD">
      <w:pPr>
        <w:rPr>
          <w:szCs w:val="22"/>
          <w:lang w:val="fr-CH"/>
        </w:rPr>
      </w:pPr>
      <w:r w:rsidRPr="009B16A0">
        <w:rPr>
          <w:szCs w:val="22"/>
          <w:u w:val="single"/>
          <w:lang w:val="fr-CH"/>
        </w:rPr>
        <w:t xml:space="preserve">veronique@seymission.ch </w:t>
      </w:r>
    </w:p>
    <w:p w14:paraId="5B6384B2" w14:textId="77777777" w:rsidR="00C430FD" w:rsidRPr="009B16A0" w:rsidRDefault="00C430FD" w:rsidP="00C430FD">
      <w:pPr>
        <w:rPr>
          <w:szCs w:val="22"/>
          <w:lang w:val="fr-CH"/>
        </w:rPr>
      </w:pPr>
    </w:p>
    <w:p w14:paraId="13E67D5A" w14:textId="77777777" w:rsidR="00C430FD" w:rsidRPr="009B16A0" w:rsidRDefault="00C430FD" w:rsidP="00C430FD">
      <w:pPr>
        <w:rPr>
          <w:szCs w:val="22"/>
          <w:lang w:val="fr-CH"/>
        </w:rPr>
      </w:pPr>
    </w:p>
    <w:p w14:paraId="0C63B3A0" w14:textId="77777777" w:rsidR="00C430FD" w:rsidRPr="00E32FF1" w:rsidRDefault="00C430FD" w:rsidP="00C430FD">
      <w:pPr>
        <w:rPr>
          <w:szCs w:val="22"/>
          <w:u w:val="single"/>
        </w:rPr>
      </w:pPr>
      <w:r w:rsidRPr="00E32FF1">
        <w:rPr>
          <w:szCs w:val="22"/>
          <w:u w:val="single"/>
        </w:rPr>
        <w:t>SLOVAQUIE/SLOVAKIA</w:t>
      </w:r>
    </w:p>
    <w:p w14:paraId="67EEB101" w14:textId="77777777" w:rsidR="00C430FD" w:rsidRPr="00E32FF1" w:rsidRDefault="00C430FD" w:rsidP="00C430FD">
      <w:pPr>
        <w:rPr>
          <w:szCs w:val="22"/>
          <w:u w:val="single"/>
        </w:rPr>
      </w:pPr>
    </w:p>
    <w:p w14:paraId="4B094FD3" w14:textId="77777777" w:rsidR="00C430FD" w:rsidRPr="00E32FF1" w:rsidRDefault="00C430FD" w:rsidP="00C430FD">
      <w:pPr>
        <w:rPr>
          <w:szCs w:val="22"/>
        </w:rPr>
      </w:pPr>
      <w:r w:rsidRPr="00E32FF1">
        <w:rPr>
          <w:szCs w:val="22"/>
        </w:rPr>
        <w:t>Jakub SLOVÁK (Mr.), Legal Adviser, Media, Audiovisual and Copyright Department, Copyright Unit, Ministry of Culture, Bratislava</w:t>
      </w:r>
    </w:p>
    <w:p w14:paraId="3F483109" w14:textId="77777777" w:rsidR="00C430FD" w:rsidRPr="00E32FF1" w:rsidRDefault="00C430FD" w:rsidP="00C430FD">
      <w:pPr>
        <w:rPr>
          <w:szCs w:val="22"/>
        </w:rPr>
      </w:pPr>
    </w:p>
    <w:p w14:paraId="4F8E08E0" w14:textId="77777777" w:rsidR="00C430FD" w:rsidRPr="00E32FF1" w:rsidRDefault="00C430FD" w:rsidP="00C430FD">
      <w:pPr>
        <w:rPr>
          <w:szCs w:val="22"/>
        </w:rPr>
      </w:pPr>
    </w:p>
    <w:p w14:paraId="16F754B7" w14:textId="77777777" w:rsidR="00C430FD" w:rsidRPr="00E32FF1" w:rsidRDefault="00C430FD" w:rsidP="00C430FD">
      <w:pPr>
        <w:rPr>
          <w:szCs w:val="22"/>
          <w:u w:val="single"/>
        </w:rPr>
      </w:pPr>
      <w:r w:rsidRPr="00E32FF1">
        <w:rPr>
          <w:szCs w:val="22"/>
          <w:u w:val="single"/>
        </w:rPr>
        <w:t>SOUDAN/SUDAN</w:t>
      </w:r>
    </w:p>
    <w:p w14:paraId="2979B411" w14:textId="77777777" w:rsidR="00C430FD" w:rsidRPr="00E32FF1" w:rsidRDefault="00C430FD" w:rsidP="00C430FD">
      <w:pPr>
        <w:rPr>
          <w:szCs w:val="22"/>
          <w:u w:val="single"/>
        </w:rPr>
      </w:pPr>
    </w:p>
    <w:p w14:paraId="3CFDC3DF" w14:textId="77777777" w:rsidR="00C430FD" w:rsidRPr="00E32FF1" w:rsidRDefault="00C430FD" w:rsidP="00C430FD">
      <w:pPr>
        <w:rPr>
          <w:szCs w:val="22"/>
        </w:rPr>
      </w:pPr>
      <w:r w:rsidRPr="00E32FF1">
        <w:rPr>
          <w:szCs w:val="22"/>
        </w:rPr>
        <w:t>Sahar GASMELSEED (Ms.), Third Secretary, Permanent Mission, Geneva</w:t>
      </w:r>
    </w:p>
    <w:p w14:paraId="6E5017BA" w14:textId="77777777" w:rsidR="00C430FD" w:rsidRPr="00EF0BE3" w:rsidRDefault="00C430FD" w:rsidP="00C430FD">
      <w:pPr>
        <w:rPr>
          <w:szCs w:val="22"/>
        </w:rPr>
      </w:pPr>
      <w:r w:rsidRPr="00EF0BE3">
        <w:rPr>
          <w:szCs w:val="22"/>
          <w:u w:val="single"/>
        </w:rPr>
        <w:t xml:space="preserve">mission.sudan@bluewin.ch </w:t>
      </w:r>
    </w:p>
    <w:p w14:paraId="11AB32FC" w14:textId="77777777" w:rsidR="00C430FD" w:rsidRPr="00EF0BE3" w:rsidRDefault="00C430FD" w:rsidP="00C430FD">
      <w:pPr>
        <w:rPr>
          <w:szCs w:val="22"/>
        </w:rPr>
      </w:pPr>
    </w:p>
    <w:p w14:paraId="6FCF9D20" w14:textId="77777777" w:rsidR="00C430FD" w:rsidRPr="00EF0BE3" w:rsidRDefault="00C430FD" w:rsidP="00C430FD">
      <w:pPr>
        <w:rPr>
          <w:szCs w:val="22"/>
        </w:rPr>
      </w:pPr>
    </w:p>
    <w:p w14:paraId="0ACBBB94" w14:textId="77777777" w:rsidR="00C430FD" w:rsidRPr="00EF0BE3" w:rsidRDefault="00C430FD" w:rsidP="00C430FD">
      <w:pPr>
        <w:rPr>
          <w:szCs w:val="22"/>
          <w:u w:val="single"/>
        </w:rPr>
      </w:pPr>
      <w:r w:rsidRPr="00EF0BE3">
        <w:rPr>
          <w:szCs w:val="22"/>
          <w:u w:val="single"/>
        </w:rPr>
        <w:t>SUÈDE/SWEDEN</w:t>
      </w:r>
    </w:p>
    <w:p w14:paraId="44E7E66C" w14:textId="77777777" w:rsidR="00C430FD" w:rsidRPr="00EF0BE3" w:rsidRDefault="00C430FD" w:rsidP="00C430FD">
      <w:pPr>
        <w:rPr>
          <w:szCs w:val="22"/>
          <w:u w:val="single"/>
        </w:rPr>
      </w:pPr>
    </w:p>
    <w:p w14:paraId="0F7F85EB" w14:textId="77777777" w:rsidR="00C430FD" w:rsidRPr="00E32FF1" w:rsidRDefault="00C430FD" w:rsidP="00C430FD">
      <w:pPr>
        <w:rPr>
          <w:szCs w:val="22"/>
        </w:rPr>
      </w:pPr>
      <w:r w:rsidRPr="00E32FF1">
        <w:rPr>
          <w:szCs w:val="22"/>
        </w:rPr>
        <w:t>Johan AXHAMN (Mr.), Special Government Advisor, Division for Intellectual Property and Transport Law, Ministry of Justice, Stockholm</w:t>
      </w:r>
    </w:p>
    <w:p w14:paraId="2A414331" w14:textId="77777777" w:rsidR="00C430FD" w:rsidRDefault="00C430FD" w:rsidP="00C430FD">
      <w:pPr>
        <w:rPr>
          <w:szCs w:val="22"/>
        </w:rPr>
      </w:pPr>
    </w:p>
    <w:p w14:paraId="24BB78D5" w14:textId="77777777" w:rsidR="00C430FD" w:rsidRPr="00E32FF1" w:rsidRDefault="00C430FD" w:rsidP="00C430FD">
      <w:pPr>
        <w:rPr>
          <w:szCs w:val="22"/>
        </w:rPr>
      </w:pPr>
    </w:p>
    <w:p w14:paraId="4717488A" w14:textId="77777777" w:rsidR="00C430FD" w:rsidRPr="00E32FF1" w:rsidRDefault="00C430FD" w:rsidP="00C430FD">
      <w:pPr>
        <w:rPr>
          <w:szCs w:val="22"/>
          <w:u w:val="single"/>
          <w:lang w:val="fr-CH"/>
        </w:rPr>
      </w:pPr>
      <w:r w:rsidRPr="00E32FF1">
        <w:rPr>
          <w:szCs w:val="22"/>
          <w:u w:val="single"/>
          <w:lang w:val="fr-CH"/>
        </w:rPr>
        <w:t>SUISSE/SWITZERLAND</w:t>
      </w:r>
    </w:p>
    <w:p w14:paraId="6346A2B5" w14:textId="77777777" w:rsidR="00C430FD" w:rsidRPr="00E32FF1" w:rsidRDefault="00C430FD" w:rsidP="00C430FD">
      <w:pPr>
        <w:rPr>
          <w:szCs w:val="22"/>
          <w:lang w:val="fr-CH"/>
        </w:rPr>
      </w:pPr>
    </w:p>
    <w:p w14:paraId="27DCEC05" w14:textId="77777777" w:rsidR="00C430FD" w:rsidRDefault="00C430FD" w:rsidP="00C430FD">
      <w:pPr>
        <w:rPr>
          <w:szCs w:val="22"/>
          <w:lang w:val="fr-CH"/>
        </w:rPr>
      </w:pPr>
      <w:r w:rsidRPr="00E32FF1">
        <w:rPr>
          <w:szCs w:val="22"/>
          <w:lang w:val="fr-CH"/>
        </w:rPr>
        <w:t>Marco D</w:t>
      </w:r>
      <w:r>
        <w:rPr>
          <w:szCs w:val="22"/>
          <w:lang w:val="fr-CH"/>
        </w:rPr>
        <w:t>’</w:t>
      </w:r>
      <w:r w:rsidRPr="00E32FF1">
        <w:rPr>
          <w:szCs w:val="22"/>
          <w:lang w:val="fr-CH"/>
        </w:rPr>
        <w:t>ALESSANDRO (M.), conseiller juridique, Division droit et affaires internationales, Institut fédéral de la propriété intellectuelle (IPI), Berne</w:t>
      </w:r>
    </w:p>
    <w:p w14:paraId="615755BB" w14:textId="77777777" w:rsidR="00C430FD" w:rsidRPr="00E32FF1" w:rsidRDefault="00C430FD" w:rsidP="00C430FD">
      <w:pPr>
        <w:rPr>
          <w:szCs w:val="22"/>
          <w:lang w:val="fr-CH"/>
        </w:rPr>
      </w:pPr>
    </w:p>
    <w:p w14:paraId="6E80BF92" w14:textId="77777777" w:rsidR="00C430FD" w:rsidRPr="00E32FF1" w:rsidRDefault="00C430FD" w:rsidP="00C430FD">
      <w:pPr>
        <w:rPr>
          <w:szCs w:val="22"/>
          <w:lang w:val="fr-CH"/>
        </w:rPr>
      </w:pPr>
      <w:r w:rsidRPr="00E32FF1">
        <w:rPr>
          <w:szCs w:val="22"/>
          <w:lang w:val="fr-CH"/>
        </w:rPr>
        <w:t>Sibylle WENGER BERGER (Mme), conseillèr</w:t>
      </w:r>
      <w:r>
        <w:rPr>
          <w:szCs w:val="22"/>
          <w:lang w:val="fr-CH"/>
        </w:rPr>
        <w:t>e</w:t>
      </w:r>
      <w:r w:rsidRPr="00E32FF1">
        <w:rPr>
          <w:szCs w:val="22"/>
          <w:lang w:val="fr-CH"/>
        </w:rPr>
        <w:t xml:space="preserve"> juridique, Division droit et affaires internationales, Institut fédéral de la propriété intellectuelle (IPI), Berne</w:t>
      </w:r>
    </w:p>
    <w:p w14:paraId="5C423FAB" w14:textId="77777777" w:rsidR="00C430FD" w:rsidRPr="00E32FF1" w:rsidRDefault="00C430FD" w:rsidP="00C430FD">
      <w:pPr>
        <w:rPr>
          <w:szCs w:val="22"/>
          <w:lang w:val="fr-CH"/>
        </w:rPr>
      </w:pPr>
      <w:r w:rsidRPr="00E32FF1">
        <w:rPr>
          <w:szCs w:val="22"/>
          <w:u w:val="single"/>
          <w:lang w:val="fr-CH"/>
        </w:rPr>
        <w:t xml:space="preserve">sibylle.wenger@ipi.ch </w:t>
      </w:r>
    </w:p>
    <w:p w14:paraId="7491783B" w14:textId="77777777" w:rsidR="00C430FD" w:rsidRPr="00E32FF1" w:rsidRDefault="00C430FD" w:rsidP="00C430FD">
      <w:pPr>
        <w:rPr>
          <w:szCs w:val="22"/>
          <w:lang w:val="fr-CH"/>
        </w:rPr>
      </w:pPr>
    </w:p>
    <w:p w14:paraId="0BBE6BF8" w14:textId="77777777" w:rsidR="00C430FD" w:rsidRPr="00E32FF1" w:rsidRDefault="00C430FD" w:rsidP="00C430FD">
      <w:pPr>
        <w:rPr>
          <w:szCs w:val="22"/>
          <w:lang w:val="fr-CH"/>
        </w:rPr>
      </w:pPr>
      <w:r w:rsidRPr="00E32FF1">
        <w:rPr>
          <w:szCs w:val="22"/>
          <w:lang w:val="fr-CH"/>
        </w:rPr>
        <w:t xml:space="preserve">Alexandra NIGHTINGALE (Mme), stagiaire, Division droit et affaires internationales, </w:t>
      </w:r>
      <w:r w:rsidRPr="00CF75E7">
        <w:rPr>
          <w:szCs w:val="22"/>
          <w:lang w:val="fr-CH"/>
        </w:rPr>
        <w:t>Institut fédéral de la propriété intellectuelle (IPI),</w:t>
      </w:r>
      <w:r>
        <w:rPr>
          <w:szCs w:val="22"/>
          <w:lang w:val="fr-CH"/>
        </w:rPr>
        <w:t xml:space="preserve"> </w:t>
      </w:r>
      <w:r w:rsidRPr="00E32FF1">
        <w:rPr>
          <w:szCs w:val="22"/>
          <w:lang w:val="fr-CH"/>
        </w:rPr>
        <w:t>Berne</w:t>
      </w:r>
    </w:p>
    <w:p w14:paraId="2340B860" w14:textId="77777777" w:rsidR="00C430FD" w:rsidRPr="00E32FF1" w:rsidRDefault="00C430FD" w:rsidP="00C430FD">
      <w:pPr>
        <w:rPr>
          <w:szCs w:val="22"/>
          <w:lang w:val="fr-CH"/>
        </w:rPr>
      </w:pPr>
    </w:p>
    <w:p w14:paraId="04EE05F5" w14:textId="77777777" w:rsidR="00C430FD" w:rsidRPr="00E32FF1" w:rsidRDefault="00C430FD" w:rsidP="00C430FD">
      <w:pPr>
        <w:rPr>
          <w:szCs w:val="22"/>
          <w:lang w:val="fr-CH"/>
        </w:rPr>
      </w:pPr>
      <w:r w:rsidRPr="00E32FF1">
        <w:rPr>
          <w:szCs w:val="22"/>
          <w:lang w:val="fr-CH"/>
        </w:rPr>
        <w:t>Reynald VEILLARD (M.), conseiller, Mission permanente, Genève</w:t>
      </w:r>
    </w:p>
    <w:p w14:paraId="3A673BA1" w14:textId="77777777" w:rsidR="00C430FD" w:rsidRDefault="00C430FD" w:rsidP="00C430FD">
      <w:pPr>
        <w:rPr>
          <w:szCs w:val="22"/>
          <w:lang w:val="fr-CH"/>
        </w:rPr>
      </w:pPr>
    </w:p>
    <w:p w14:paraId="25676F19" w14:textId="77777777" w:rsidR="00C430FD" w:rsidRPr="00E32FF1" w:rsidRDefault="00C430FD" w:rsidP="00C430FD">
      <w:pPr>
        <w:rPr>
          <w:szCs w:val="22"/>
          <w:lang w:val="fr-CH"/>
        </w:rPr>
      </w:pPr>
    </w:p>
    <w:p w14:paraId="526E8F47" w14:textId="77777777" w:rsidR="00C430FD" w:rsidRPr="00B607D9" w:rsidRDefault="00C430FD">
      <w:pPr>
        <w:rPr>
          <w:szCs w:val="22"/>
          <w:u w:val="single"/>
          <w:lang w:val="fr-CH"/>
        </w:rPr>
      </w:pPr>
      <w:r w:rsidRPr="00B607D9">
        <w:rPr>
          <w:szCs w:val="22"/>
          <w:u w:val="single"/>
          <w:lang w:val="fr-CH"/>
        </w:rPr>
        <w:br w:type="page"/>
      </w:r>
    </w:p>
    <w:p w14:paraId="0C1DE33C" w14:textId="1A8744FE" w:rsidR="00C430FD" w:rsidRPr="00E32FF1" w:rsidRDefault="00C430FD" w:rsidP="00C430FD">
      <w:pPr>
        <w:rPr>
          <w:szCs w:val="22"/>
          <w:u w:val="single"/>
        </w:rPr>
      </w:pPr>
      <w:r w:rsidRPr="00E32FF1">
        <w:rPr>
          <w:szCs w:val="22"/>
          <w:u w:val="single"/>
        </w:rPr>
        <w:lastRenderedPageBreak/>
        <w:t>TADJIKISTAN/TAJIKISTAN</w:t>
      </w:r>
    </w:p>
    <w:p w14:paraId="71A31D68" w14:textId="77777777" w:rsidR="00C430FD" w:rsidRPr="00E32FF1" w:rsidRDefault="00C430FD" w:rsidP="00C430FD">
      <w:pPr>
        <w:rPr>
          <w:szCs w:val="22"/>
          <w:u w:val="single"/>
        </w:rPr>
      </w:pPr>
    </w:p>
    <w:p w14:paraId="19AC09DB" w14:textId="77777777" w:rsidR="00C430FD" w:rsidRPr="00E32FF1" w:rsidRDefault="00C430FD" w:rsidP="00C430FD">
      <w:pPr>
        <w:rPr>
          <w:szCs w:val="22"/>
        </w:rPr>
      </w:pPr>
      <w:r w:rsidRPr="00E32FF1">
        <w:rPr>
          <w:szCs w:val="22"/>
        </w:rPr>
        <w:t>Parviz MIRALIEV (Mr.), Head, Department of International Registration of Trademarks, State Institution National Center For Patent Information, Ministry of Economy Development and Trade of the Republic of Tajikistan, Dushanbe</w:t>
      </w:r>
    </w:p>
    <w:p w14:paraId="7802DFC3" w14:textId="77777777" w:rsidR="00C430FD" w:rsidRDefault="00C430FD" w:rsidP="00C430FD">
      <w:pPr>
        <w:rPr>
          <w:szCs w:val="22"/>
        </w:rPr>
      </w:pPr>
    </w:p>
    <w:p w14:paraId="214F2770" w14:textId="77777777" w:rsidR="00C430FD" w:rsidRPr="00432364" w:rsidRDefault="00C430FD" w:rsidP="00C430FD">
      <w:pPr>
        <w:rPr>
          <w:szCs w:val="22"/>
        </w:rPr>
      </w:pPr>
      <w:r>
        <w:rPr>
          <w:szCs w:val="22"/>
        </w:rPr>
        <w:t>M</w:t>
      </w:r>
      <w:r w:rsidRPr="00432364">
        <w:rPr>
          <w:szCs w:val="22"/>
        </w:rPr>
        <w:t>ahmud JUMAZODA (Mr.), Second Secretary, Permanent Mission, Geneva</w:t>
      </w:r>
    </w:p>
    <w:p w14:paraId="74A8C73B" w14:textId="77777777" w:rsidR="00C430FD" w:rsidRPr="00432364" w:rsidRDefault="00C430FD" w:rsidP="00C430FD">
      <w:pPr>
        <w:rPr>
          <w:szCs w:val="22"/>
        </w:rPr>
      </w:pPr>
    </w:p>
    <w:p w14:paraId="09F01095" w14:textId="77777777" w:rsidR="00C430FD" w:rsidRPr="00432364" w:rsidRDefault="00C430FD" w:rsidP="00C430FD">
      <w:pPr>
        <w:rPr>
          <w:szCs w:val="22"/>
        </w:rPr>
      </w:pPr>
    </w:p>
    <w:p w14:paraId="59B8D834" w14:textId="77777777" w:rsidR="00C430FD" w:rsidRPr="00432364" w:rsidRDefault="00C430FD" w:rsidP="00C430FD">
      <w:pPr>
        <w:rPr>
          <w:szCs w:val="22"/>
          <w:u w:val="single"/>
        </w:rPr>
      </w:pPr>
      <w:r w:rsidRPr="00432364">
        <w:rPr>
          <w:szCs w:val="22"/>
          <w:u w:val="single"/>
        </w:rPr>
        <w:t>THAÏLANDE/THAILAND</w:t>
      </w:r>
    </w:p>
    <w:p w14:paraId="234B25F3" w14:textId="77777777" w:rsidR="00C430FD" w:rsidRPr="00432364" w:rsidRDefault="00C430FD" w:rsidP="00C430FD">
      <w:pPr>
        <w:rPr>
          <w:szCs w:val="22"/>
        </w:rPr>
      </w:pPr>
    </w:p>
    <w:p w14:paraId="14FB93B4" w14:textId="77777777" w:rsidR="00C430FD" w:rsidRPr="00CB3CDA" w:rsidRDefault="00C430FD" w:rsidP="00C430FD">
      <w:pPr>
        <w:shd w:val="clear" w:color="auto" w:fill="FFFFFF"/>
        <w:rPr>
          <w:szCs w:val="22"/>
        </w:rPr>
      </w:pPr>
      <w:r w:rsidRPr="00CB3CDA">
        <w:rPr>
          <w:szCs w:val="22"/>
        </w:rPr>
        <w:t xml:space="preserve">Tankamalas NAVARAT (Ms.), Minister Counselor, </w:t>
      </w:r>
      <w:r w:rsidRPr="00432364">
        <w:rPr>
          <w:szCs w:val="22"/>
        </w:rPr>
        <w:t>Permanent Mission to the World Trade Organization (WTO)</w:t>
      </w:r>
      <w:r w:rsidRPr="00CB3CDA">
        <w:rPr>
          <w:szCs w:val="22"/>
        </w:rPr>
        <w:t>, Geneva</w:t>
      </w:r>
    </w:p>
    <w:p w14:paraId="125E0B41" w14:textId="77777777" w:rsidR="00C430FD" w:rsidRPr="00432364" w:rsidRDefault="00C430FD" w:rsidP="00C430FD">
      <w:pPr>
        <w:shd w:val="clear" w:color="auto" w:fill="FFFFFF"/>
        <w:rPr>
          <w:szCs w:val="22"/>
        </w:rPr>
      </w:pPr>
    </w:p>
    <w:p w14:paraId="3CE26C31" w14:textId="77777777" w:rsidR="00C430FD" w:rsidRPr="00432364" w:rsidRDefault="00C430FD" w:rsidP="00C430FD">
      <w:pPr>
        <w:shd w:val="clear" w:color="auto" w:fill="FFFFFF"/>
        <w:rPr>
          <w:szCs w:val="22"/>
        </w:rPr>
      </w:pPr>
      <w:r w:rsidRPr="00432364">
        <w:rPr>
          <w:szCs w:val="22"/>
        </w:rPr>
        <w:t>Maleeporn KUMKASEM (Ms.), Director</w:t>
      </w:r>
      <w:r>
        <w:rPr>
          <w:szCs w:val="22"/>
        </w:rPr>
        <w:t xml:space="preserve">, </w:t>
      </w:r>
      <w:r w:rsidRPr="00432364">
        <w:rPr>
          <w:szCs w:val="22"/>
        </w:rPr>
        <w:t>Legal Affairs, Fine Arts Department, Ministry of Culture, Bangkok</w:t>
      </w:r>
    </w:p>
    <w:p w14:paraId="555D7AC0" w14:textId="77777777" w:rsidR="00C430FD" w:rsidRPr="00432364" w:rsidRDefault="00C430FD" w:rsidP="00C430FD">
      <w:pPr>
        <w:shd w:val="clear" w:color="auto" w:fill="FFFFFF"/>
        <w:rPr>
          <w:szCs w:val="22"/>
        </w:rPr>
      </w:pPr>
      <w:r w:rsidRPr="00432364">
        <w:rPr>
          <w:szCs w:val="22"/>
          <w:u w:val="single"/>
        </w:rPr>
        <w:t xml:space="preserve">maleeporn_kum@finearts.go.th </w:t>
      </w:r>
    </w:p>
    <w:p w14:paraId="7E3B079D" w14:textId="77777777" w:rsidR="00C430FD" w:rsidRPr="00432364" w:rsidRDefault="00C430FD" w:rsidP="00C430FD">
      <w:pPr>
        <w:shd w:val="clear" w:color="auto" w:fill="FFFFFF"/>
        <w:rPr>
          <w:szCs w:val="22"/>
        </w:rPr>
      </w:pPr>
    </w:p>
    <w:p w14:paraId="39A01982" w14:textId="77777777" w:rsidR="00C430FD" w:rsidRPr="00432364" w:rsidRDefault="00C430FD" w:rsidP="00C430FD">
      <w:pPr>
        <w:shd w:val="clear" w:color="auto" w:fill="FFFFFF"/>
        <w:rPr>
          <w:szCs w:val="22"/>
        </w:rPr>
      </w:pPr>
      <w:r w:rsidRPr="00432364">
        <w:rPr>
          <w:szCs w:val="22"/>
        </w:rPr>
        <w:t xml:space="preserve">Pranisa </w:t>
      </w:r>
      <w:r>
        <w:rPr>
          <w:szCs w:val="22"/>
        </w:rPr>
        <w:t>TEOPIPITHPORN (Ms.), Director,</w:t>
      </w:r>
      <w:r w:rsidRPr="00432364">
        <w:rPr>
          <w:szCs w:val="22"/>
        </w:rPr>
        <w:t xml:space="preserve"> Foreign Relations Group, Department of Cultural Promotion, Ministry of Culture, Bangkok</w:t>
      </w:r>
    </w:p>
    <w:p w14:paraId="4DFF5349" w14:textId="77777777" w:rsidR="00C430FD" w:rsidRPr="00D67F18" w:rsidRDefault="00C430FD" w:rsidP="00C430FD">
      <w:pPr>
        <w:shd w:val="clear" w:color="auto" w:fill="FFFFFF"/>
        <w:rPr>
          <w:szCs w:val="22"/>
        </w:rPr>
      </w:pPr>
      <w:r w:rsidRPr="00D67F18">
        <w:rPr>
          <w:szCs w:val="22"/>
          <w:u w:val="single"/>
        </w:rPr>
        <w:t xml:space="preserve">siriteo@gmail.com </w:t>
      </w:r>
    </w:p>
    <w:p w14:paraId="572B0729" w14:textId="77777777" w:rsidR="00C430FD" w:rsidRPr="00432364" w:rsidRDefault="00C430FD" w:rsidP="00C430FD">
      <w:pPr>
        <w:shd w:val="clear" w:color="auto" w:fill="FFFFFF"/>
        <w:rPr>
          <w:szCs w:val="22"/>
        </w:rPr>
      </w:pPr>
    </w:p>
    <w:p w14:paraId="28BEA276" w14:textId="77777777" w:rsidR="00C430FD" w:rsidRPr="00432364" w:rsidRDefault="00C430FD" w:rsidP="00C430FD">
      <w:pPr>
        <w:shd w:val="clear" w:color="auto" w:fill="FFFFFF"/>
        <w:rPr>
          <w:szCs w:val="22"/>
        </w:rPr>
      </w:pPr>
      <w:r w:rsidRPr="00432364">
        <w:rPr>
          <w:szCs w:val="22"/>
        </w:rPr>
        <w:t>Kitiyaporn SATHUSEN (Ms.), Head, International Cooperation Group, Department of Intellectual Property, Ministry of Commerce, Nonthaburi</w:t>
      </w:r>
    </w:p>
    <w:p w14:paraId="346B584B" w14:textId="77777777" w:rsidR="00C430FD" w:rsidRPr="00432364" w:rsidRDefault="00C430FD" w:rsidP="00C430FD">
      <w:pPr>
        <w:shd w:val="clear" w:color="auto" w:fill="FFFFFF"/>
        <w:rPr>
          <w:szCs w:val="22"/>
        </w:rPr>
      </w:pPr>
    </w:p>
    <w:p w14:paraId="1526FD68" w14:textId="77777777" w:rsidR="00C430FD" w:rsidRPr="00432364" w:rsidRDefault="00C430FD" w:rsidP="00C430FD">
      <w:pPr>
        <w:shd w:val="clear" w:color="auto" w:fill="FFFFFF"/>
        <w:rPr>
          <w:szCs w:val="22"/>
        </w:rPr>
      </w:pPr>
      <w:r w:rsidRPr="00432364">
        <w:rPr>
          <w:szCs w:val="22"/>
        </w:rPr>
        <w:t>Savit</w:t>
      </w:r>
      <w:r>
        <w:rPr>
          <w:szCs w:val="22"/>
        </w:rPr>
        <w:t xml:space="preserve">ri SUWANSATHIT (Ms.), Expert, </w:t>
      </w:r>
      <w:r w:rsidRPr="00432364">
        <w:rPr>
          <w:szCs w:val="22"/>
        </w:rPr>
        <w:t>International Affairs, International Relations Bureau, Ministry of Culture, Bangkok</w:t>
      </w:r>
    </w:p>
    <w:p w14:paraId="13D42F30" w14:textId="77777777" w:rsidR="00C430FD" w:rsidRPr="00432364" w:rsidRDefault="00C430FD" w:rsidP="00C430FD">
      <w:pPr>
        <w:shd w:val="clear" w:color="auto" w:fill="FFFFFF"/>
        <w:rPr>
          <w:szCs w:val="22"/>
          <w:u w:val="single"/>
        </w:rPr>
      </w:pPr>
      <w:r w:rsidRPr="00432364">
        <w:rPr>
          <w:szCs w:val="22"/>
          <w:u w:val="single"/>
        </w:rPr>
        <w:t xml:space="preserve">pariyapa.a@gmail.com </w:t>
      </w:r>
    </w:p>
    <w:p w14:paraId="4E2304F3" w14:textId="77777777" w:rsidR="00C430FD" w:rsidRPr="00432364" w:rsidRDefault="00C430FD" w:rsidP="00C430FD">
      <w:pPr>
        <w:shd w:val="clear" w:color="auto" w:fill="FFFFFF"/>
        <w:rPr>
          <w:szCs w:val="22"/>
        </w:rPr>
      </w:pPr>
    </w:p>
    <w:p w14:paraId="3081C72E" w14:textId="77777777" w:rsidR="00C430FD" w:rsidRPr="00432364" w:rsidRDefault="00C430FD" w:rsidP="00C430FD">
      <w:pPr>
        <w:shd w:val="clear" w:color="auto" w:fill="FFFFFF"/>
        <w:rPr>
          <w:szCs w:val="22"/>
        </w:rPr>
      </w:pPr>
      <w:r w:rsidRPr="00432364">
        <w:rPr>
          <w:szCs w:val="22"/>
        </w:rPr>
        <w:t>Pariyapa AMORNWANICHSARN (Ms.), Cultural Officer, International Relations Bureau, Ministry of Culture, Bangkok</w:t>
      </w:r>
    </w:p>
    <w:p w14:paraId="7DC2EE93" w14:textId="77777777" w:rsidR="00C430FD" w:rsidRPr="00432364" w:rsidRDefault="00C430FD" w:rsidP="00C430FD">
      <w:pPr>
        <w:shd w:val="clear" w:color="auto" w:fill="FFFFFF"/>
        <w:rPr>
          <w:szCs w:val="22"/>
        </w:rPr>
      </w:pPr>
      <w:r w:rsidRPr="00432364">
        <w:rPr>
          <w:szCs w:val="22"/>
          <w:u w:val="single"/>
        </w:rPr>
        <w:t xml:space="preserve">pariyapa.a@gmail.com </w:t>
      </w:r>
    </w:p>
    <w:p w14:paraId="3A476674" w14:textId="77777777" w:rsidR="00C430FD" w:rsidRPr="00432364" w:rsidRDefault="00C430FD" w:rsidP="00C430FD">
      <w:pPr>
        <w:shd w:val="clear" w:color="auto" w:fill="FFFFFF"/>
        <w:rPr>
          <w:szCs w:val="22"/>
        </w:rPr>
      </w:pPr>
    </w:p>
    <w:p w14:paraId="60323D17" w14:textId="77777777" w:rsidR="00C430FD" w:rsidRPr="00432364" w:rsidRDefault="00C430FD" w:rsidP="00C430FD">
      <w:pPr>
        <w:shd w:val="clear" w:color="auto" w:fill="FFFFFF"/>
        <w:rPr>
          <w:szCs w:val="22"/>
        </w:rPr>
      </w:pPr>
      <w:r w:rsidRPr="00432364">
        <w:rPr>
          <w:szCs w:val="22"/>
        </w:rPr>
        <w:t>Nitthaya SITTHICHOBTHAM (Ms.), Cultural Officer, International Relations Bureau, Ministry of Culture, Bangkok</w:t>
      </w:r>
    </w:p>
    <w:p w14:paraId="025E8A1B" w14:textId="77777777" w:rsidR="00C430FD" w:rsidRPr="00432364" w:rsidRDefault="00C430FD" w:rsidP="00C430FD">
      <w:pPr>
        <w:shd w:val="clear" w:color="auto" w:fill="FFFFFF"/>
        <w:rPr>
          <w:szCs w:val="22"/>
        </w:rPr>
      </w:pPr>
    </w:p>
    <w:p w14:paraId="7FE4CCC0" w14:textId="77777777" w:rsidR="00C430FD" w:rsidRPr="00432364" w:rsidRDefault="00C430FD" w:rsidP="00C430FD">
      <w:pPr>
        <w:shd w:val="clear" w:color="auto" w:fill="FFFFFF"/>
        <w:rPr>
          <w:szCs w:val="22"/>
        </w:rPr>
      </w:pPr>
      <w:r w:rsidRPr="00432364">
        <w:rPr>
          <w:szCs w:val="22"/>
        </w:rPr>
        <w:t>Kanoknun KHONGKHARIN (Ms.), Trade Officer, Department of Intellectual Property, Ministry of Commerce, Nonthaburi</w:t>
      </w:r>
    </w:p>
    <w:p w14:paraId="078FE2A2" w14:textId="77777777" w:rsidR="00C430FD" w:rsidRPr="00432364" w:rsidRDefault="00C430FD" w:rsidP="00C430FD">
      <w:pPr>
        <w:shd w:val="clear" w:color="auto" w:fill="FFFFFF"/>
        <w:rPr>
          <w:szCs w:val="22"/>
        </w:rPr>
      </w:pPr>
    </w:p>
    <w:p w14:paraId="35F6153A" w14:textId="77777777" w:rsidR="00C430FD" w:rsidRPr="00242FE6" w:rsidRDefault="00C430FD" w:rsidP="00C430FD">
      <w:pPr>
        <w:shd w:val="clear" w:color="auto" w:fill="FFFFFF"/>
        <w:rPr>
          <w:szCs w:val="22"/>
        </w:rPr>
      </w:pPr>
      <w:r w:rsidRPr="00242FE6">
        <w:rPr>
          <w:szCs w:val="22"/>
        </w:rPr>
        <w:t xml:space="preserve">Thanyathon CHATNGERN (Ms.), Trainee, Permanent Mission to the World Trade Organization (WTO), </w:t>
      </w:r>
      <w:r w:rsidRPr="00432364">
        <w:rPr>
          <w:szCs w:val="22"/>
        </w:rPr>
        <w:t>Geneva</w:t>
      </w:r>
    </w:p>
    <w:p w14:paraId="3C992AA3" w14:textId="77777777" w:rsidR="00C430FD" w:rsidRPr="00242FE6" w:rsidRDefault="00C430FD" w:rsidP="00C430FD">
      <w:pPr>
        <w:shd w:val="clear" w:color="auto" w:fill="FFFFFF"/>
        <w:rPr>
          <w:szCs w:val="22"/>
        </w:rPr>
      </w:pPr>
      <w:r w:rsidRPr="00242FE6">
        <w:rPr>
          <w:szCs w:val="22"/>
          <w:u w:val="single"/>
        </w:rPr>
        <w:t xml:space="preserve">mmewtytt@gmail.com </w:t>
      </w:r>
    </w:p>
    <w:p w14:paraId="5B057D83" w14:textId="77777777" w:rsidR="00C430FD" w:rsidRDefault="00C430FD" w:rsidP="00C430FD">
      <w:pPr>
        <w:shd w:val="clear" w:color="auto" w:fill="FFFFFF"/>
        <w:rPr>
          <w:szCs w:val="22"/>
        </w:rPr>
      </w:pPr>
    </w:p>
    <w:p w14:paraId="7CAD03AC" w14:textId="77777777" w:rsidR="00C430FD" w:rsidRDefault="00C430FD" w:rsidP="00C430FD">
      <w:pPr>
        <w:rPr>
          <w:szCs w:val="22"/>
          <w:u w:val="single"/>
        </w:rPr>
      </w:pPr>
    </w:p>
    <w:p w14:paraId="1472CBB5" w14:textId="77777777" w:rsidR="00C430FD" w:rsidRPr="002D7743" w:rsidRDefault="00C430FD" w:rsidP="00C430FD">
      <w:pPr>
        <w:rPr>
          <w:szCs w:val="22"/>
          <w:u w:val="single"/>
        </w:rPr>
      </w:pPr>
      <w:r w:rsidRPr="002D7743">
        <w:rPr>
          <w:szCs w:val="22"/>
          <w:u w:val="single"/>
        </w:rPr>
        <w:t>TRINITÉ-ET-TOBAGO/TRINIDAD AND TOBAGO</w:t>
      </w:r>
    </w:p>
    <w:p w14:paraId="12FD99BA" w14:textId="77777777" w:rsidR="00C430FD" w:rsidRPr="002D7743" w:rsidRDefault="00C430FD" w:rsidP="00C430FD">
      <w:pPr>
        <w:rPr>
          <w:szCs w:val="22"/>
          <w:u w:val="single"/>
        </w:rPr>
      </w:pPr>
    </w:p>
    <w:p w14:paraId="25FF262D" w14:textId="77777777" w:rsidR="00C430FD" w:rsidRPr="002D7743" w:rsidRDefault="00C430FD" w:rsidP="00C430FD">
      <w:pPr>
        <w:rPr>
          <w:szCs w:val="22"/>
          <w:lang w:val="fr-CH"/>
        </w:rPr>
      </w:pPr>
      <w:r w:rsidRPr="002D7743">
        <w:rPr>
          <w:szCs w:val="22"/>
          <w:lang w:val="fr-CH"/>
        </w:rPr>
        <w:t>Mariella FONROSE (Ms.), Second Secretary, Permanent Mission, Geneva</w:t>
      </w:r>
    </w:p>
    <w:p w14:paraId="48684944" w14:textId="77777777" w:rsidR="00C430FD" w:rsidRPr="002D7743" w:rsidRDefault="00C430FD" w:rsidP="00C430FD">
      <w:pPr>
        <w:rPr>
          <w:szCs w:val="22"/>
          <w:lang w:val="fr-CH"/>
        </w:rPr>
      </w:pPr>
    </w:p>
    <w:p w14:paraId="63CF8307" w14:textId="77777777" w:rsidR="00C430FD" w:rsidRPr="00D67F18" w:rsidRDefault="00C430FD" w:rsidP="00C430FD">
      <w:pPr>
        <w:rPr>
          <w:szCs w:val="22"/>
          <w:lang w:val="fr-CH"/>
        </w:rPr>
      </w:pPr>
    </w:p>
    <w:p w14:paraId="2AE28EC4" w14:textId="77777777" w:rsidR="00C430FD" w:rsidRPr="00E32FF1" w:rsidRDefault="00C430FD" w:rsidP="00C430FD">
      <w:pPr>
        <w:rPr>
          <w:szCs w:val="22"/>
          <w:u w:val="single"/>
          <w:lang w:val="fr-CH"/>
        </w:rPr>
      </w:pPr>
      <w:r w:rsidRPr="00E32FF1">
        <w:rPr>
          <w:szCs w:val="22"/>
          <w:u w:val="single"/>
          <w:lang w:val="fr-CH"/>
        </w:rPr>
        <w:t>TUNISIE/TUNISIA</w:t>
      </w:r>
    </w:p>
    <w:p w14:paraId="508BCC45" w14:textId="77777777" w:rsidR="00C430FD" w:rsidRPr="00E32FF1" w:rsidRDefault="00C430FD" w:rsidP="00C430FD">
      <w:pPr>
        <w:rPr>
          <w:szCs w:val="22"/>
          <w:u w:val="single"/>
          <w:lang w:val="fr-CH"/>
        </w:rPr>
      </w:pPr>
    </w:p>
    <w:p w14:paraId="1E284F75" w14:textId="77777777" w:rsidR="00C430FD" w:rsidRPr="00E32FF1" w:rsidRDefault="00C430FD" w:rsidP="00C430FD">
      <w:pPr>
        <w:rPr>
          <w:szCs w:val="22"/>
          <w:lang w:val="fr-CH"/>
        </w:rPr>
      </w:pPr>
      <w:r w:rsidRPr="00E32FF1">
        <w:rPr>
          <w:szCs w:val="22"/>
          <w:lang w:val="fr-CH"/>
        </w:rPr>
        <w:t>Walid DOUDECH (M.), ambassadeur, Représentant permanent, Mission</w:t>
      </w:r>
      <w:r>
        <w:rPr>
          <w:szCs w:val="22"/>
          <w:lang w:val="fr-CH"/>
        </w:rPr>
        <w:t xml:space="preserve"> permanente, Genève</w:t>
      </w:r>
    </w:p>
    <w:p w14:paraId="0B7CED8F" w14:textId="77777777" w:rsidR="00C430FD" w:rsidRDefault="00C430FD" w:rsidP="00C430FD">
      <w:pPr>
        <w:rPr>
          <w:szCs w:val="22"/>
          <w:lang w:val="fr-CH"/>
        </w:rPr>
      </w:pPr>
    </w:p>
    <w:p w14:paraId="52B24750" w14:textId="77777777" w:rsidR="00C430FD" w:rsidRPr="00E32FF1" w:rsidRDefault="00C430FD" w:rsidP="00C430FD">
      <w:pPr>
        <w:rPr>
          <w:szCs w:val="22"/>
          <w:lang w:val="fr-CH"/>
        </w:rPr>
      </w:pPr>
      <w:r w:rsidRPr="00E32FF1">
        <w:rPr>
          <w:szCs w:val="22"/>
          <w:lang w:val="fr-CH"/>
        </w:rPr>
        <w:t>Sami NAGGA (M.), ministre plénipoten</w:t>
      </w:r>
      <w:r>
        <w:rPr>
          <w:szCs w:val="22"/>
          <w:lang w:val="fr-CH"/>
        </w:rPr>
        <w:t>tiaire, Mission permanente, Genève</w:t>
      </w:r>
    </w:p>
    <w:p w14:paraId="1C66A307" w14:textId="77777777" w:rsidR="00C430FD" w:rsidRPr="00E32FF1" w:rsidRDefault="00C430FD" w:rsidP="00C430FD">
      <w:pPr>
        <w:rPr>
          <w:szCs w:val="22"/>
          <w:lang w:val="fr-CH"/>
        </w:rPr>
      </w:pPr>
    </w:p>
    <w:p w14:paraId="28890AA7" w14:textId="77777777" w:rsidR="00C430FD" w:rsidRPr="00E32FF1" w:rsidRDefault="00C430FD" w:rsidP="00C430FD">
      <w:pPr>
        <w:rPr>
          <w:szCs w:val="22"/>
          <w:lang w:val="fr-CH"/>
        </w:rPr>
      </w:pPr>
      <w:r w:rsidRPr="00E32FF1">
        <w:rPr>
          <w:szCs w:val="22"/>
          <w:lang w:val="fr-CH"/>
        </w:rPr>
        <w:lastRenderedPageBreak/>
        <w:t xml:space="preserve">Youssef BEN BRAHIM (M.), directeur, </w:t>
      </w:r>
      <w:r>
        <w:rPr>
          <w:szCs w:val="22"/>
          <w:lang w:val="fr-CH"/>
        </w:rPr>
        <w:t>Organisme tunisien des droits d’</w:t>
      </w:r>
      <w:r w:rsidRPr="00E32FF1">
        <w:rPr>
          <w:szCs w:val="22"/>
          <w:lang w:val="fr-CH"/>
        </w:rPr>
        <w:t>auteurs et droits voisins (OTDAV), Ministère des affaires culturelles, Tunis</w:t>
      </w:r>
    </w:p>
    <w:p w14:paraId="2C6A6A9B" w14:textId="77777777" w:rsidR="00C430FD" w:rsidRPr="009B16A0" w:rsidRDefault="00C430FD" w:rsidP="00C430FD">
      <w:pPr>
        <w:rPr>
          <w:szCs w:val="22"/>
          <w:lang w:val="fr-CH"/>
        </w:rPr>
      </w:pPr>
      <w:r w:rsidRPr="009B16A0">
        <w:rPr>
          <w:szCs w:val="22"/>
          <w:u w:val="single"/>
          <w:lang w:val="fr-CH"/>
        </w:rPr>
        <w:t xml:space="preserve">youssefbenbrahim.m@gmail.com </w:t>
      </w:r>
    </w:p>
    <w:p w14:paraId="09889028" w14:textId="77777777" w:rsidR="00C430FD" w:rsidRPr="009B16A0" w:rsidRDefault="00C430FD" w:rsidP="00C430FD">
      <w:pPr>
        <w:rPr>
          <w:szCs w:val="22"/>
          <w:lang w:val="fr-CH"/>
        </w:rPr>
      </w:pPr>
    </w:p>
    <w:p w14:paraId="570F0BD2" w14:textId="77777777" w:rsidR="00C430FD" w:rsidRPr="009B16A0" w:rsidRDefault="00C430FD" w:rsidP="00C430FD">
      <w:pPr>
        <w:rPr>
          <w:szCs w:val="22"/>
          <w:lang w:val="fr-CH"/>
        </w:rPr>
      </w:pPr>
    </w:p>
    <w:p w14:paraId="77456774" w14:textId="77777777" w:rsidR="00C430FD" w:rsidRPr="00E32FF1" w:rsidRDefault="00C430FD" w:rsidP="00C430FD">
      <w:pPr>
        <w:rPr>
          <w:szCs w:val="22"/>
          <w:u w:val="single"/>
        </w:rPr>
      </w:pPr>
      <w:r w:rsidRPr="00E32FF1">
        <w:rPr>
          <w:szCs w:val="22"/>
          <w:u w:val="single"/>
        </w:rPr>
        <w:t>TURQUIE/TURKEY</w:t>
      </w:r>
    </w:p>
    <w:p w14:paraId="3C9ECA1F" w14:textId="77777777" w:rsidR="00C430FD" w:rsidRPr="00E32FF1" w:rsidRDefault="00C430FD" w:rsidP="00C430FD">
      <w:pPr>
        <w:rPr>
          <w:szCs w:val="22"/>
          <w:u w:val="single"/>
        </w:rPr>
      </w:pPr>
    </w:p>
    <w:p w14:paraId="32BCE034" w14:textId="77777777" w:rsidR="00C430FD" w:rsidRPr="00E32FF1" w:rsidRDefault="00C430FD" w:rsidP="00C430FD">
      <w:pPr>
        <w:rPr>
          <w:szCs w:val="22"/>
        </w:rPr>
      </w:pPr>
      <w:r w:rsidRPr="00E32FF1">
        <w:rPr>
          <w:szCs w:val="22"/>
        </w:rPr>
        <w:t>Tuğba GÜNDOĞAN (Ms.), Culture and Tourism Expert, Directorate General for Copyright, Ministry of Culture and Tourism, Ankara</w:t>
      </w:r>
    </w:p>
    <w:p w14:paraId="12F1F5AC" w14:textId="77777777" w:rsidR="00C430FD" w:rsidRPr="00E32FF1" w:rsidRDefault="00C430FD" w:rsidP="00C430FD">
      <w:pPr>
        <w:rPr>
          <w:szCs w:val="22"/>
        </w:rPr>
      </w:pPr>
      <w:r w:rsidRPr="00E32FF1">
        <w:rPr>
          <w:szCs w:val="22"/>
          <w:u w:val="single"/>
        </w:rPr>
        <w:t xml:space="preserve">tcildir@telifhaklari.gov.tr </w:t>
      </w:r>
    </w:p>
    <w:p w14:paraId="676A8599" w14:textId="77777777" w:rsidR="00C430FD" w:rsidRPr="00E32FF1" w:rsidRDefault="00C430FD" w:rsidP="00C430FD">
      <w:pPr>
        <w:rPr>
          <w:szCs w:val="22"/>
        </w:rPr>
      </w:pPr>
    </w:p>
    <w:p w14:paraId="7C942EAC" w14:textId="77777777" w:rsidR="00C430FD" w:rsidRDefault="00C430FD" w:rsidP="00C430FD">
      <w:pPr>
        <w:rPr>
          <w:szCs w:val="22"/>
        </w:rPr>
      </w:pPr>
      <w:r w:rsidRPr="002D7743">
        <w:rPr>
          <w:szCs w:val="22"/>
        </w:rPr>
        <w:t>Dudu Ozle</w:t>
      </w:r>
      <w:r>
        <w:rPr>
          <w:szCs w:val="22"/>
        </w:rPr>
        <w:t xml:space="preserve">m MAVI IDMAN (Ms.), Biologist, </w:t>
      </w:r>
      <w:r w:rsidRPr="002D7743">
        <w:rPr>
          <w:szCs w:val="22"/>
        </w:rPr>
        <w:t>General Directorate of Agricultural Research and Policies, Ministry of Agriculture and Forest, Ankara</w:t>
      </w:r>
    </w:p>
    <w:p w14:paraId="5BCF727F" w14:textId="77777777" w:rsidR="00C430FD" w:rsidRDefault="00C430FD" w:rsidP="00C430FD">
      <w:pPr>
        <w:rPr>
          <w:szCs w:val="22"/>
        </w:rPr>
      </w:pPr>
    </w:p>
    <w:p w14:paraId="40684F46" w14:textId="77777777" w:rsidR="00C430FD" w:rsidRPr="00E32FF1" w:rsidRDefault="00C430FD" w:rsidP="00C430FD">
      <w:pPr>
        <w:rPr>
          <w:szCs w:val="22"/>
        </w:rPr>
      </w:pPr>
      <w:r w:rsidRPr="00E32FF1">
        <w:rPr>
          <w:szCs w:val="22"/>
        </w:rPr>
        <w:t>Tuğba CANATAN AKICI (Ms.), Legal Counsellor, Permanent Mission, Geneva</w:t>
      </w:r>
    </w:p>
    <w:p w14:paraId="7CB601CC" w14:textId="77777777" w:rsidR="00C430FD" w:rsidRPr="00E32FF1" w:rsidRDefault="00C430FD" w:rsidP="00C430FD">
      <w:pPr>
        <w:rPr>
          <w:szCs w:val="22"/>
        </w:rPr>
      </w:pPr>
      <w:r w:rsidRPr="00E32FF1">
        <w:rPr>
          <w:szCs w:val="22"/>
          <w:u w:val="single"/>
        </w:rPr>
        <w:t xml:space="preserve">tugba.akici@mfa.gov.tr </w:t>
      </w:r>
    </w:p>
    <w:p w14:paraId="6D6FF95A" w14:textId="77777777" w:rsidR="00C430FD" w:rsidRPr="00E32FF1" w:rsidRDefault="00C430FD" w:rsidP="00C430FD">
      <w:pPr>
        <w:rPr>
          <w:szCs w:val="22"/>
        </w:rPr>
      </w:pPr>
    </w:p>
    <w:p w14:paraId="7BBDD07A" w14:textId="77777777" w:rsidR="00C430FD" w:rsidRPr="00E32FF1" w:rsidRDefault="00C430FD" w:rsidP="00C430FD">
      <w:pPr>
        <w:rPr>
          <w:szCs w:val="22"/>
        </w:rPr>
      </w:pPr>
    </w:p>
    <w:p w14:paraId="3BF3CFFB" w14:textId="77777777" w:rsidR="00C430FD" w:rsidRPr="00E32FF1" w:rsidRDefault="00C430FD" w:rsidP="00C430FD">
      <w:pPr>
        <w:rPr>
          <w:szCs w:val="22"/>
          <w:u w:val="single"/>
        </w:rPr>
      </w:pPr>
      <w:r w:rsidRPr="00E32FF1">
        <w:rPr>
          <w:szCs w:val="22"/>
          <w:u w:val="single"/>
        </w:rPr>
        <w:t>UKRAINE</w:t>
      </w:r>
    </w:p>
    <w:p w14:paraId="137EAD2C" w14:textId="77777777" w:rsidR="00C430FD" w:rsidRPr="00E32FF1" w:rsidRDefault="00C430FD" w:rsidP="00C430FD">
      <w:pPr>
        <w:rPr>
          <w:szCs w:val="22"/>
          <w:u w:val="single"/>
        </w:rPr>
      </w:pPr>
    </w:p>
    <w:p w14:paraId="7DC6346B" w14:textId="77777777" w:rsidR="00C430FD" w:rsidRPr="00E32FF1" w:rsidRDefault="00C430FD" w:rsidP="00C430FD">
      <w:pPr>
        <w:rPr>
          <w:szCs w:val="22"/>
        </w:rPr>
      </w:pPr>
      <w:r w:rsidRPr="00E32FF1">
        <w:rPr>
          <w:szCs w:val="22"/>
        </w:rPr>
        <w:t>Andrew KUDIN (Mr.), General Director, Ministry of Economic Development and Trad</w:t>
      </w:r>
      <w:r>
        <w:rPr>
          <w:szCs w:val="22"/>
        </w:rPr>
        <w:t>e of Ukraine, State Enterprise “</w:t>
      </w:r>
      <w:r w:rsidRPr="00E32FF1">
        <w:rPr>
          <w:szCs w:val="22"/>
        </w:rPr>
        <w:t>Ukrainian Intellectual Property Institute</w:t>
      </w:r>
      <w:r>
        <w:rPr>
          <w:szCs w:val="22"/>
        </w:rPr>
        <w:t>”</w:t>
      </w:r>
      <w:r w:rsidRPr="00E32FF1">
        <w:rPr>
          <w:szCs w:val="22"/>
        </w:rPr>
        <w:t xml:space="preserve"> (Ukrpatent), Kyiv</w:t>
      </w:r>
    </w:p>
    <w:p w14:paraId="37D5D8FE" w14:textId="77777777" w:rsidR="00C430FD" w:rsidRPr="00E32FF1" w:rsidRDefault="00C430FD" w:rsidP="00C430FD">
      <w:pPr>
        <w:rPr>
          <w:szCs w:val="22"/>
        </w:rPr>
      </w:pPr>
    </w:p>
    <w:p w14:paraId="21F26650" w14:textId="77777777" w:rsidR="00C430FD" w:rsidRPr="00E32FF1" w:rsidRDefault="00C430FD" w:rsidP="00C430FD">
      <w:pPr>
        <w:rPr>
          <w:szCs w:val="22"/>
        </w:rPr>
      </w:pPr>
      <w:r w:rsidRPr="00E32FF1">
        <w:rPr>
          <w:szCs w:val="22"/>
        </w:rPr>
        <w:t>Yurii KUCHYNSKYI (Mr.), Head, Department of International and Public Relations, Ministry of Economic Development and Trad</w:t>
      </w:r>
      <w:r>
        <w:rPr>
          <w:szCs w:val="22"/>
        </w:rPr>
        <w:t>e of Ukraine, State Enterprise “</w:t>
      </w:r>
      <w:r w:rsidRPr="00E32FF1">
        <w:rPr>
          <w:szCs w:val="22"/>
        </w:rPr>
        <w:t xml:space="preserve">Ukrainian </w:t>
      </w:r>
      <w:r>
        <w:rPr>
          <w:szCs w:val="22"/>
        </w:rPr>
        <w:t>Intellectual Property Institute”</w:t>
      </w:r>
      <w:r w:rsidRPr="00E32FF1">
        <w:rPr>
          <w:szCs w:val="22"/>
        </w:rPr>
        <w:t xml:space="preserve"> (Ukrpatent), Kyiv</w:t>
      </w:r>
    </w:p>
    <w:p w14:paraId="6B4BBCF6" w14:textId="77777777" w:rsidR="00C430FD" w:rsidRPr="00E32FF1" w:rsidRDefault="00C430FD" w:rsidP="00C430FD">
      <w:pPr>
        <w:rPr>
          <w:szCs w:val="22"/>
        </w:rPr>
      </w:pPr>
    </w:p>
    <w:p w14:paraId="539D2885" w14:textId="77777777" w:rsidR="00C430FD" w:rsidRDefault="00C430FD" w:rsidP="00C430FD">
      <w:pPr>
        <w:rPr>
          <w:szCs w:val="22"/>
        </w:rPr>
      </w:pPr>
      <w:r w:rsidRPr="00E32FF1">
        <w:rPr>
          <w:szCs w:val="22"/>
        </w:rPr>
        <w:t>Sergii TORIANIK (Mr.), Deputy Head, Department of Examination of Applications for Inventions, Utility Models and Topographies of Integrated Circuits, Ministry of Economic Development and Trad</w:t>
      </w:r>
      <w:r>
        <w:rPr>
          <w:szCs w:val="22"/>
        </w:rPr>
        <w:t>e of Ukraine, State Enterprise “</w:t>
      </w:r>
      <w:r w:rsidRPr="00E32FF1">
        <w:rPr>
          <w:szCs w:val="22"/>
        </w:rPr>
        <w:t>Ukrainian Intellectual Property Institute</w:t>
      </w:r>
      <w:r>
        <w:rPr>
          <w:szCs w:val="22"/>
        </w:rPr>
        <w:t>”</w:t>
      </w:r>
      <w:r w:rsidRPr="00E32FF1">
        <w:rPr>
          <w:szCs w:val="22"/>
        </w:rPr>
        <w:t xml:space="preserve"> (Ukrpatent), Kyiv</w:t>
      </w:r>
    </w:p>
    <w:p w14:paraId="4F285999" w14:textId="77777777" w:rsidR="00C430FD" w:rsidRPr="00E32FF1" w:rsidRDefault="00C430FD" w:rsidP="00C430FD">
      <w:pPr>
        <w:rPr>
          <w:szCs w:val="22"/>
        </w:rPr>
      </w:pPr>
    </w:p>
    <w:p w14:paraId="5A020FE8" w14:textId="77777777" w:rsidR="00C430FD" w:rsidRPr="00E32FF1" w:rsidRDefault="00C430FD" w:rsidP="00C430FD">
      <w:pPr>
        <w:rPr>
          <w:szCs w:val="22"/>
        </w:rPr>
      </w:pPr>
      <w:r w:rsidRPr="00E32FF1">
        <w:rPr>
          <w:szCs w:val="22"/>
        </w:rPr>
        <w:t>Nataliia NIKOLAICHUK (Ms.), Chief Specialist, Department for Intellectual Property, Sector of Cooperation with National and International Institutions in Intellectual Property Sphere, Ministry of Economic Development and Trade of Ukraine, Kyiv</w:t>
      </w:r>
    </w:p>
    <w:p w14:paraId="1C292282" w14:textId="77777777" w:rsidR="00C430FD" w:rsidRPr="00E32FF1" w:rsidRDefault="00C430FD" w:rsidP="00C430FD">
      <w:pPr>
        <w:rPr>
          <w:szCs w:val="22"/>
        </w:rPr>
      </w:pPr>
    </w:p>
    <w:p w14:paraId="711D85ED" w14:textId="77777777" w:rsidR="00C430FD" w:rsidRPr="002D7743" w:rsidRDefault="00C430FD" w:rsidP="00C430FD">
      <w:pPr>
        <w:rPr>
          <w:szCs w:val="22"/>
        </w:rPr>
      </w:pPr>
      <w:r w:rsidRPr="002D7743">
        <w:rPr>
          <w:szCs w:val="22"/>
        </w:rPr>
        <w:t>Mariia KURMAN (Ms.), Expert, State Enterprise “Ukrainian Intellectual Property Institute (Ukrpatent)”, Ministry of Economic Development and Trade of Ukraine, Kyiv</w:t>
      </w:r>
    </w:p>
    <w:p w14:paraId="14A7D7DA" w14:textId="77777777" w:rsidR="00C430FD" w:rsidRPr="002D7743" w:rsidRDefault="00C430FD" w:rsidP="00C430FD">
      <w:pPr>
        <w:rPr>
          <w:szCs w:val="22"/>
        </w:rPr>
      </w:pPr>
      <w:r w:rsidRPr="002D7743">
        <w:rPr>
          <w:szCs w:val="22"/>
          <w:u w:val="single"/>
        </w:rPr>
        <w:t xml:space="preserve">2512.mariia@gmail.com </w:t>
      </w:r>
    </w:p>
    <w:p w14:paraId="06107854" w14:textId="77777777" w:rsidR="00C430FD" w:rsidRPr="002D7743" w:rsidRDefault="00C430FD" w:rsidP="00C430FD">
      <w:pPr>
        <w:rPr>
          <w:szCs w:val="22"/>
        </w:rPr>
      </w:pPr>
      <w:r w:rsidRPr="002D7743">
        <w:rPr>
          <w:szCs w:val="22"/>
        </w:rPr>
        <w:t>Vadym LAVRENIUK (Mr.), Expert, State Enterprise “Ukrainian Intellectual Property Institute (Ukrpatent)”, Ministry of Economic Development and Trade of Ukraine, Kyiv</w:t>
      </w:r>
    </w:p>
    <w:p w14:paraId="40E4CF7C" w14:textId="77777777" w:rsidR="00C430FD" w:rsidRPr="002D7743" w:rsidRDefault="00C430FD" w:rsidP="00C430FD">
      <w:pPr>
        <w:rPr>
          <w:szCs w:val="22"/>
        </w:rPr>
      </w:pPr>
      <w:r w:rsidRPr="002D7743">
        <w:rPr>
          <w:szCs w:val="22"/>
          <w:u w:val="single"/>
        </w:rPr>
        <w:t xml:space="preserve">mgrp.ua@gmail.com </w:t>
      </w:r>
    </w:p>
    <w:p w14:paraId="24F89EE4" w14:textId="77777777" w:rsidR="00C430FD" w:rsidRDefault="00C430FD" w:rsidP="00C430FD">
      <w:pPr>
        <w:rPr>
          <w:szCs w:val="22"/>
          <w:u w:val="single"/>
        </w:rPr>
      </w:pPr>
    </w:p>
    <w:p w14:paraId="70F4584F" w14:textId="77777777" w:rsidR="00C430FD" w:rsidRDefault="00C430FD" w:rsidP="00C430FD">
      <w:pPr>
        <w:rPr>
          <w:szCs w:val="22"/>
          <w:u w:val="single"/>
        </w:rPr>
      </w:pPr>
    </w:p>
    <w:p w14:paraId="68ECB37A" w14:textId="77777777" w:rsidR="00C430FD" w:rsidRPr="00E32FF1" w:rsidRDefault="00C430FD" w:rsidP="00C430FD">
      <w:pPr>
        <w:rPr>
          <w:szCs w:val="22"/>
          <w:u w:val="single"/>
        </w:rPr>
      </w:pPr>
      <w:r w:rsidRPr="00E32FF1">
        <w:rPr>
          <w:szCs w:val="22"/>
          <w:u w:val="single"/>
        </w:rPr>
        <w:t>YÉMEN/YEMEN</w:t>
      </w:r>
    </w:p>
    <w:p w14:paraId="5BAE34FF" w14:textId="77777777" w:rsidR="00C430FD" w:rsidRPr="00E32FF1" w:rsidRDefault="00C430FD" w:rsidP="00C430FD">
      <w:pPr>
        <w:rPr>
          <w:szCs w:val="22"/>
          <w:u w:val="single"/>
        </w:rPr>
      </w:pPr>
    </w:p>
    <w:p w14:paraId="45340722" w14:textId="77777777" w:rsidR="00C430FD" w:rsidRPr="00E32FF1" w:rsidRDefault="00C430FD" w:rsidP="00C430FD">
      <w:pPr>
        <w:rPr>
          <w:szCs w:val="22"/>
        </w:rPr>
      </w:pPr>
      <w:r w:rsidRPr="00E32FF1">
        <w:rPr>
          <w:szCs w:val="22"/>
        </w:rPr>
        <w:t>Mohammed FAKHER (Mr.), First Secretary, Permanent Mission, Geneva</w:t>
      </w:r>
    </w:p>
    <w:p w14:paraId="78027DC9" w14:textId="77777777" w:rsidR="00C430FD" w:rsidRDefault="00C430FD" w:rsidP="00C430FD">
      <w:pPr>
        <w:rPr>
          <w:szCs w:val="22"/>
        </w:rPr>
      </w:pPr>
    </w:p>
    <w:p w14:paraId="12A09171" w14:textId="77777777" w:rsidR="00C430FD" w:rsidRDefault="00C430FD" w:rsidP="00C430FD">
      <w:pPr>
        <w:rPr>
          <w:szCs w:val="22"/>
        </w:rPr>
      </w:pPr>
    </w:p>
    <w:p w14:paraId="34F8549F" w14:textId="77777777" w:rsidR="00C430FD" w:rsidRPr="007955BB" w:rsidRDefault="00C430FD" w:rsidP="00C430FD">
      <w:pPr>
        <w:rPr>
          <w:szCs w:val="22"/>
          <w:u w:val="single"/>
        </w:rPr>
      </w:pPr>
      <w:r w:rsidRPr="007955BB">
        <w:rPr>
          <w:szCs w:val="22"/>
          <w:u w:val="single"/>
        </w:rPr>
        <w:t>ZAMBIE/ZAMBIA</w:t>
      </w:r>
    </w:p>
    <w:p w14:paraId="35D336EC" w14:textId="77777777" w:rsidR="00C430FD" w:rsidRPr="007955BB" w:rsidRDefault="00C430FD" w:rsidP="00C430FD">
      <w:pPr>
        <w:rPr>
          <w:szCs w:val="22"/>
          <w:u w:val="single"/>
        </w:rPr>
      </w:pPr>
    </w:p>
    <w:p w14:paraId="02EEC970" w14:textId="77777777" w:rsidR="00C430FD" w:rsidRPr="007955BB" w:rsidRDefault="00C430FD" w:rsidP="00C430FD">
      <w:pPr>
        <w:rPr>
          <w:szCs w:val="22"/>
        </w:rPr>
      </w:pPr>
      <w:r w:rsidRPr="007955BB">
        <w:rPr>
          <w:szCs w:val="22"/>
        </w:rPr>
        <w:t>Muyumbwa KAMENDA (Mr.), First Secretary, Permanent Mission, Geneva</w:t>
      </w:r>
    </w:p>
    <w:p w14:paraId="1DB28F07" w14:textId="77777777" w:rsidR="00C430FD" w:rsidRPr="007955BB" w:rsidRDefault="00C430FD" w:rsidP="00C430FD">
      <w:pPr>
        <w:rPr>
          <w:szCs w:val="22"/>
        </w:rPr>
      </w:pPr>
      <w:r w:rsidRPr="007955BB">
        <w:rPr>
          <w:szCs w:val="22"/>
          <w:u w:val="single"/>
        </w:rPr>
        <w:t xml:space="preserve">kamendamuyumbwa6@gmail.com </w:t>
      </w:r>
    </w:p>
    <w:p w14:paraId="6625C201" w14:textId="77777777" w:rsidR="00C430FD" w:rsidRPr="007955BB" w:rsidRDefault="00C430FD" w:rsidP="00C430FD">
      <w:pPr>
        <w:rPr>
          <w:szCs w:val="22"/>
        </w:rPr>
      </w:pPr>
    </w:p>
    <w:p w14:paraId="519095A0" w14:textId="77777777" w:rsidR="00C430FD" w:rsidRPr="007955BB" w:rsidRDefault="00C430FD" w:rsidP="00C430FD">
      <w:pPr>
        <w:rPr>
          <w:szCs w:val="22"/>
        </w:rPr>
      </w:pPr>
    </w:p>
    <w:p w14:paraId="7E4DFEA0" w14:textId="77777777" w:rsidR="00C430FD" w:rsidRDefault="00C430FD">
      <w:pPr>
        <w:rPr>
          <w:szCs w:val="22"/>
          <w:u w:val="single"/>
        </w:rPr>
      </w:pPr>
      <w:r>
        <w:rPr>
          <w:szCs w:val="22"/>
          <w:u w:val="single"/>
        </w:rPr>
        <w:br w:type="page"/>
      </w:r>
    </w:p>
    <w:p w14:paraId="32C8FF3B" w14:textId="25B07A3B" w:rsidR="00C430FD" w:rsidRPr="007955BB" w:rsidRDefault="00C430FD" w:rsidP="00C430FD">
      <w:pPr>
        <w:rPr>
          <w:szCs w:val="22"/>
          <w:u w:val="single"/>
        </w:rPr>
      </w:pPr>
      <w:r w:rsidRPr="007955BB">
        <w:rPr>
          <w:szCs w:val="22"/>
          <w:u w:val="single"/>
        </w:rPr>
        <w:lastRenderedPageBreak/>
        <w:t>ZIMBABWE</w:t>
      </w:r>
    </w:p>
    <w:p w14:paraId="63F447AF" w14:textId="77777777" w:rsidR="00C430FD" w:rsidRPr="007955BB" w:rsidRDefault="00C430FD" w:rsidP="00C430FD">
      <w:pPr>
        <w:rPr>
          <w:szCs w:val="22"/>
          <w:u w:val="single"/>
        </w:rPr>
      </w:pPr>
    </w:p>
    <w:p w14:paraId="2D6EE8D4" w14:textId="77777777" w:rsidR="00C430FD" w:rsidRPr="007955BB" w:rsidRDefault="00C430FD" w:rsidP="00C430FD">
      <w:pPr>
        <w:rPr>
          <w:szCs w:val="22"/>
        </w:rPr>
      </w:pPr>
      <w:r>
        <w:rPr>
          <w:szCs w:val="22"/>
        </w:rPr>
        <w:t xml:space="preserve">Tanyaradzwa MANHOMBO (Ms.), </w:t>
      </w:r>
      <w:r w:rsidRPr="007955BB">
        <w:rPr>
          <w:szCs w:val="22"/>
        </w:rPr>
        <w:t>Counsellor, Permanent Mission, Geneva</w:t>
      </w:r>
    </w:p>
    <w:p w14:paraId="12E6E835" w14:textId="77777777" w:rsidR="00C430FD" w:rsidRPr="007955BB" w:rsidRDefault="00C430FD" w:rsidP="00C430FD">
      <w:pPr>
        <w:rPr>
          <w:szCs w:val="22"/>
        </w:rPr>
      </w:pPr>
    </w:p>
    <w:p w14:paraId="3F66EEE7" w14:textId="77777777" w:rsidR="00C430FD" w:rsidRDefault="00C430FD" w:rsidP="00C430FD">
      <w:pPr>
        <w:rPr>
          <w:szCs w:val="22"/>
        </w:rPr>
      </w:pPr>
    </w:p>
    <w:p w14:paraId="6AE7EFDA" w14:textId="77777777" w:rsidR="00C430FD" w:rsidRDefault="00C430FD" w:rsidP="00C430FD">
      <w:pPr>
        <w:rPr>
          <w:szCs w:val="22"/>
        </w:rPr>
      </w:pPr>
    </w:p>
    <w:p w14:paraId="5EE97987" w14:textId="77777777" w:rsidR="00C430FD" w:rsidRPr="00D67F18" w:rsidRDefault="00C430FD" w:rsidP="00C430FD">
      <w:pPr>
        <w:rPr>
          <w:caps/>
          <w:szCs w:val="22"/>
          <w:u w:val="single"/>
          <w:lang w:val="fr-CH"/>
        </w:rPr>
      </w:pPr>
      <w:r w:rsidRPr="00D67F18">
        <w:rPr>
          <w:szCs w:val="22"/>
          <w:lang w:val="fr-CH"/>
        </w:rPr>
        <w:t xml:space="preserve">II.  </w:t>
      </w:r>
      <w:r w:rsidRPr="00D67F18">
        <w:rPr>
          <w:caps/>
          <w:szCs w:val="22"/>
          <w:u w:val="single"/>
          <w:lang w:val="fr-CH"/>
        </w:rPr>
        <w:t>DÉlÉgation SpÉciale/Special Delegation</w:t>
      </w:r>
    </w:p>
    <w:p w14:paraId="3DE80948" w14:textId="77777777" w:rsidR="00C430FD" w:rsidRPr="00D67F18" w:rsidRDefault="00C430FD" w:rsidP="00C430FD">
      <w:pPr>
        <w:rPr>
          <w:caps/>
          <w:szCs w:val="22"/>
          <w:u w:val="single"/>
          <w:lang w:val="fr-CH"/>
        </w:rPr>
      </w:pPr>
    </w:p>
    <w:p w14:paraId="09B8F5D0" w14:textId="77777777" w:rsidR="00C430FD" w:rsidRPr="00D67F18" w:rsidRDefault="00C430FD" w:rsidP="00C430FD">
      <w:pPr>
        <w:rPr>
          <w:caps/>
          <w:szCs w:val="22"/>
          <w:u w:val="single"/>
          <w:lang w:val="fr-CH"/>
        </w:rPr>
      </w:pPr>
    </w:p>
    <w:p w14:paraId="17BADA32" w14:textId="77777777" w:rsidR="00C430FD" w:rsidRPr="00BD2B82" w:rsidRDefault="00C430FD" w:rsidP="00C430FD">
      <w:pPr>
        <w:rPr>
          <w:szCs w:val="22"/>
          <w:u w:val="single"/>
          <w:lang w:val="fr-FR"/>
        </w:rPr>
      </w:pPr>
      <w:r w:rsidRPr="00BD2B82">
        <w:rPr>
          <w:szCs w:val="22"/>
          <w:u w:val="single"/>
          <w:lang w:val="fr-FR"/>
        </w:rPr>
        <w:t xml:space="preserve">UNION EUROPÉENNE (UE)/EUROPEAN UNION (EU) </w:t>
      </w:r>
    </w:p>
    <w:p w14:paraId="76517B64" w14:textId="77777777" w:rsidR="00C430FD" w:rsidRPr="00BD2B82" w:rsidRDefault="00C430FD" w:rsidP="00C430FD">
      <w:pPr>
        <w:rPr>
          <w:szCs w:val="22"/>
          <w:u w:val="single"/>
          <w:lang w:val="fr-FR"/>
        </w:rPr>
      </w:pPr>
    </w:p>
    <w:p w14:paraId="2EF79341" w14:textId="77777777" w:rsidR="00C430FD" w:rsidRPr="00BD2B82" w:rsidRDefault="00C430FD" w:rsidP="00C430FD">
      <w:pPr>
        <w:rPr>
          <w:szCs w:val="22"/>
        </w:rPr>
      </w:pPr>
      <w:r w:rsidRPr="00BD2B82">
        <w:rPr>
          <w:szCs w:val="22"/>
        </w:rPr>
        <w:t>Krisztina KOVÁCS (Ms.), Policy Officer, Intellectual Property and Fight Against Counterfeiting, Directorate-General for Internal Market, Industry, Entrepreneurship and SMEs, Brussels</w:t>
      </w:r>
    </w:p>
    <w:p w14:paraId="6AD8FC0D" w14:textId="77777777" w:rsidR="00C430FD" w:rsidRPr="00BD2B82" w:rsidRDefault="00C430FD" w:rsidP="00C430FD">
      <w:pPr>
        <w:ind w:left="360" w:hanging="360"/>
        <w:rPr>
          <w:szCs w:val="22"/>
          <w:lang w:eastAsia="en-US"/>
        </w:rPr>
      </w:pPr>
    </w:p>
    <w:p w14:paraId="214A7DF4" w14:textId="77777777" w:rsidR="00C430FD" w:rsidRPr="007636E3" w:rsidRDefault="00C430FD" w:rsidP="00C430FD">
      <w:pPr>
        <w:rPr>
          <w:szCs w:val="22"/>
          <w:lang w:eastAsia="en-US"/>
        </w:rPr>
      </w:pPr>
      <w:r w:rsidRPr="007636E3">
        <w:rPr>
          <w:szCs w:val="22"/>
          <w:lang w:eastAsia="en-US"/>
        </w:rPr>
        <w:t>Lucie BERGER (Ms.), First Secretary, Geneva</w:t>
      </w:r>
    </w:p>
    <w:p w14:paraId="41CEBD9A" w14:textId="77777777" w:rsidR="00C430FD" w:rsidRDefault="00C430FD" w:rsidP="00C430FD">
      <w:pPr>
        <w:ind w:left="360" w:hanging="360"/>
        <w:rPr>
          <w:szCs w:val="22"/>
          <w:lang w:eastAsia="en-US"/>
        </w:rPr>
      </w:pPr>
    </w:p>
    <w:p w14:paraId="334C8D1F" w14:textId="77777777" w:rsidR="00C430FD" w:rsidRDefault="00C430FD" w:rsidP="00C430FD">
      <w:pPr>
        <w:ind w:left="360" w:hanging="360"/>
        <w:rPr>
          <w:szCs w:val="22"/>
          <w:lang w:eastAsia="en-US"/>
        </w:rPr>
      </w:pPr>
    </w:p>
    <w:p w14:paraId="1ACE9F61" w14:textId="77777777" w:rsidR="00C430FD" w:rsidRPr="007636E3" w:rsidRDefault="00C430FD" w:rsidP="00C430FD">
      <w:pPr>
        <w:ind w:left="360" w:hanging="360"/>
        <w:rPr>
          <w:szCs w:val="22"/>
          <w:lang w:eastAsia="en-US"/>
        </w:rPr>
      </w:pPr>
    </w:p>
    <w:p w14:paraId="03C4F9CC" w14:textId="77777777" w:rsidR="00C430FD" w:rsidRPr="009B16A0" w:rsidRDefault="00C430FD" w:rsidP="00C430FD">
      <w:pPr>
        <w:pStyle w:val="Heading8"/>
        <w:spacing w:before="0"/>
        <w:ind w:left="426" w:hanging="426"/>
        <w:rPr>
          <w:rFonts w:ascii="Arial" w:eastAsiaTheme="majorEastAsia" w:hAnsi="Arial" w:cs="Arial"/>
          <w:sz w:val="22"/>
          <w:szCs w:val="22"/>
        </w:rPr>
      </w:pPr>
      <w:r w:rsidRPr="009B16A0">
        <w:rPr>
          <w:rFonts w:ascii="Arial" w:eastAsiaTheme="majorEastAsia" w:hAnsi="Arial" w:cs="Arial"/>
          <w:sz w:val="22"/>
          <w:szCs w:val="22"/>
        </w:rPr>
        <w:t xml:space="preserve">III.  </w:t>
      </w:r>
      <w:r w:rsidRPr="009B16A0">
        <w:rPr>
          <w:rFonts w:ascii="Arial" w:eastAsiaTheme="majorEastAsia" w:hAnsi="Arial" w:cs="Arial"/>
          <w:sz w:val="22"/>
          <w:szCs w:val="22"/>
          <w:u w:val="single"/>
        </w:rPr>
        <w:t>OBSERVATEURS/OBSERVERS</w:t>
      </w:r>
    </w:p>
    <w:p w14:paraId="36AFCB5F" w14:textId="77777777" w:rsidR="00C430FD" w:rsidRPr="00B77183" w:rsidRDefault="00C430FD" w:rsidP="00C430FD">
      <w:pPr>
        <w:rPr>
          <w:szCs w:val="22"/>
          <w:lang w:eastAsia="en-US"/>
        </w:rPr>
      </w:pPr>
    </w:p>
    <w:p w14:paraId="1119C133" w14:textId="77777777" w:rsidR="00C430FD" w:rsidRPr="00B77183" w:rsidRDefault="00C430FD" w:rsidP="00C430FD">
      <w:pPr>
        <w:rPr>
          <w:szCs w:val="22"/>
          <w:lang w:eastAsia="en-US"/>
        </w:rPr>
      </w:pPr>
    </w:p>
    <w:p w14:paraId="24157228" w14:textId="77777777" w:rsidR="00C430FD" w:rsidRPr="00E44605" w:rsidRDefault="00C430FD" w:rsidP="00C430FD">
      <w:pPr>
        <w:rPr>
          <w:szCs w:val="22"/>
          <w:u w:val="single"/>
          <w:lang w:eastAsia="en-US"/>
        </w:rPr>
      </w:pPr>
      <w:r w:rsidRPr="00E44605">
        <w:rPr>
          <w:szCs w:val="22"/>
          <w:u w:val="single"/>
          <w:lang w:eastAsia="en-US"/>
        </w:rPr>
        <w:t>PALESTINE</w:t>
      </w:r>
    </w:p>
    <w:p w14:paraId="65C93DF3" w14:textId="77777777" w:rsidR="00C430FD" w:rsidRPr="00E44605" w:rsidRDefault="00C430FD" w:rsidP="00C430FD">
      <w:pPr>
        <w:rPr>
          <w:szCs w:val="22"/>
          <w:u w:val="single"/>
        </w:rPr>
      </w:pPr>
    </w:p>
    <w:p w14:paraId="745A6FD0" w14:textId="77777777" w:rsidR="00C430FD" w:rsidRPr="00A47820" w:rsidRDefault="00C430FD" w:rsidP="00C430FD">
      <w:pPr>
        <w:rPr>
          <w:szCs w:val="22"/>
        </w:rPr>
      </w:pPr>
      <w:r w:rsidRPr="00E44605">
        <w:rPr>
          <w:szCs w:val="22"/>
        </w:rPr>
        <w:t>Sami M. K. BATRAWI (Mr.), Director General, Intellectual Property Unit, Ministry of Culture of the State of Palestine, Ramallah</w:t>
      </w:r>
    </w:p>
    <w:p w14:paraId="4C8064EA" w14:textId="77777777" w:rsidR="00C430FD" w:rsidRDefault="00C430FD" w:rsidP="00C430FD">
      <w:pPr>
        <w:ind w:left="360" w:hanging="360"/>
        <w:rPr>
          <w:szCs w:val="22"/>
          <w:lang w:eastAsia="en-US"/>
        </w:rPr>
      </w:pPr>
    </w:p>
    <w:p w14:paraId="74AC43A4" w14:textId="77777777" w:rsidR="00C430FD" w:rsidRDefault="00C430FD" w:rsidP="00C430FD">
      <w:pPr>
        <w:ind w:left="360" w:hanging="360"/>
        <w:rPr>
          <w:szCs w:val="22"/>
          <w:lang w:eastAsia="en-US"/>
        </w:rPr>
      </w:pPr>
    </w:p>
    <w:p w14:paraId="0FABD43B" w14:textId="77777777" w:rsidR="00C430FD" w:rsidRPr="00B77183" w:rsidRDefault="00C430FD" w:rsidP="00C430FD">
      <w:pPr>
        <w:ind w:left="360" w:hanging="360"/>
        <w:rPr>
          <w:szCs w:val="22"/>
          <w:lang w:eastAsia="en-US"/>
        </w:rPr>
      </w:pPr>
    </w:p>
    <w:p w14:paraId="4DF99368" w14:textId="77777777" w:rsidR="00C430FD" w:rsidRPr="00C8170F" w:rsidRDefault="00C430FD" w:rsidP="00C430FD">
      <w:pPr>
        <w:ind w:left="360" w:hanging="360"/>
        <w:rPr>
          <w:szCs w:val="22"/>
          <w:lang w:val="fr-FR"/>
        </w:rPr>
      </w:pPr>
      <w:r>
        <w:rPr>
          <w:szCs w:val="22"/>
          <w:lang w:val="fr-FR"/>
        </w:rPr>
        <w:t>IV</w:t>
      </w:r>
      <w:r w:rsidRPr="00C8170F">
        <w:rPr>
          <w:szCs w:val="22"/>
          <w:lang w:val="fr-FR"/>
        </w:rPr>
        <w:t xml:space="preserve">.  </w:t>
      </w:r>
      <w:r w:rsidRPr="00C8170F">
        <w:rPr>
          <w:szCs w:val="22"/>
          <w:u w:val="single"/>
          <w:lang w:val="fr-FR"/>
        </w:rPr>
        <w:t>ORGANISATIONS INTERNATIONALES INTERGOUVERNEMENTALES/</w:t>
      </w:r>
      <w:r w:rsidRPr="00C8170F">
        <w:rPr>
          <w:szCs w:val="22"/>
          <w:u w:val="single"/>
          <w:lang w:val="fr-FR"/>
        </w:rPr>
        <w:br/>
      </w:r>
      <w:r w:rsidRPr="00C8170F">
        <w:rPr>
          <w:noProof/>
          <w:szCs w:val="22"/>
          <w:u w:val="single"/>
          <w:lang w:val="fr-FR"/>
        </w:rPr>
        <w:t>INTERNATIONAL INTERGOVERNMENTAL ORGANIZATIONS</w:t>
      </w:r>
    </w:p>
    <w:p w14:paraId="7A98CA8E" w14:textId="77777777" w:rsidR="00C430FD" w:rsidRPr="009B16A0" w:rsidRDefault="00C430FD" w:rsidP="00C430FD">
      <w:pPr>
        <w:pStyle w:val="Heading8"/>
        <w:spacing w:before="0"/>
        <w:ind w:left="426" w:hanging="426"/>
        <w:rPr>
          <w:rFonts w:ascii="Arial" w:eastAsiaTheme="majorEastAsia" w:hAnsi="Arial" w:cs="Arial"/>
          <w:i/>
          <w:sz w:val="22"/>
          <w:szCs w:val="22"/>
          <w:lang w:val="fr-FR"/>
        </w:rPr>
      </w:pPr>
    </w:p>
    <w:p w14:paraId="529F9841" w14:textId="77777777" w:rsidR="00C430FD" w:rsidRPr="00D67F18" w:rsidRDefault="00C430FD" w:rsidP="00C430FD">
      <w:pPr>
        <w:rPr>
          <w:szCs w:val="22"/>
          <w:lang w:val="fr-CH"/>
        </w:rPr>
      </w:pPr>
    </w:p>
    <w:p w14:paraId="4FA0DA64" w14:textId="77777777" w:rsidR="00C430FD" w:rsidRPr="00A64CDB" w:rsidRDefault="00C430FD" w:rsidP="00C430FD">
      <w:pPr>
        <w:rPr>
          <w:szCs w:val="22"/>
          <w:u w:val="single"/>
          <w:lang w:val="fr-CH"/>
        </w:rPr>
      </w:pPr>
      <w:r w:rsidRPr="00A64CDB">
        <w:rPr>
          <w:szCs w:val="22"/>
          <w:u w:val="single"/>
          <w:lang w:val="fr-CH"/>
        </w:rPr>
        <w:t xml:space="preserve">CENTRE SUD (CS)/SOUTH CENTRE (SC) </w:t>
      </w:r>
    </w:p>
    <w:p w14:paraId="68E713EE" w14:textId="77777777" w:rsidR="00C430FD" w:rsidRPr="00A64CDB" w:rsidRDefault="00C430FD" w:rsidP="00C430FD">
      <w:pPr>
        <w:rPr>
          <w:szCs w:val="22"/>
          <w:u w:val="single"/>
          <w:lang w:val="fr-CH"/>
        </w:rPr>
      </w:pPr>
    </w:p>
    <w:p w14:paraId="03F476FE" w14:textId="77777777" w:rsidR="00C430FD" w:rsidRDefault="00C430FD" w:rsidP="00C430FD">
      <w:pPr>
        <w:rPr>
          <w:szCs w:val="22"/>
        </w:rPr>
      </w:pPr>
      <w:r w:rsidRPr="00A64CDB">
        <w:rPr>
          <w:szCs w:val="22"/>
        </w:rPr>
        <w:t>Viviana MUNOZ TELLEZ (Ms.), Coordinator, Development, Innovation and Intellectual Property Programme, Geneva</w:t>
      </w:r>
    </w:p>
    <w:p w14:paraId="5485A678" w14:textId="77777777" w:rsidR="00C430FD" w:rsidRPr="00A64CDB" w:rsidRDefault="00C430FD" w:rsidP="00C430FD">
      <w:pPr>
        <w:rPr>
          <w:szCs w:val="22"/>
        </w:rPr>
      </w:pPr>
    </w:p>
    <w:p w14:paraId="26502C47" w14:textId="77777777" w:rsidR="00C430FD" w:rsidRDefault="00C430FD" w:rsidP="00C430FD">
      <w:pPr>
        <w:rPr>
          <w:szCs w:val="22"/>
        </w:rPr>
      </w:pPr>
    </w:p>
    <w:p w14:paraId="6CBF5BBC" w14:textId="77777777" w:rsidR="00C430FD" w:rsidRPr="002E4687" w:rsidRDefault="00C430FD" w:rsidP="00C430FD">
      <w:pPr>
        <w:rPr>
          <w:szCs w:val="22"/>
          <w:u w:val="single"/>
        </w:rPr>
      </w:pPr>
      <w:r w:rsidRPr="002E4687">
        <w:rPr>
          <w:szCs w:val="22"/>
          <w:u w:val="single"/>
        </w:rPr>
        <w:t xml:space="preserve">OFFICE DES BREVETS DU CONSEIL DE COOPÉRATION DES ÉTATS ARABES DU GOLFE (CCG)/PATENT OFFICE OF THE COOPERATION COUNCIL FOR THE ARAB STATES OF THE GULF (GCC PATENT OFFICE) </w:t>
      </w:r>
    </w:p>
    <w:p w14:paraId="042F2121" w14:textId="77777777" w:rsidR="00C430FD" w:rsidRPr="002E4687" w:rsidRDefault="00C430FD" w:rsidP="00C430FD">
      <w:pPr>
        <w:rPr>
          <w:szCs w:val="22"/>
          <w:u w:val="single"/>
        </w:rPr>
      </w:pPr>
    </w:p>
    <w:p w14:paraId="1F169CC6" w14:textId="77777777" w:rsidR="00C430FD" w:rsidRPr="008113E6" w:rsidRDefault="00C430FD" w:rsidP="00C430FD">
      <w:pPr>
        <w:rPr>
          <w:szCs w:val="22"/>
          <w:lang w:val="fr-FR"/>
        </w:rPr>
      </w:pPr>
      <w:r w:rsidRPr="008113E6">
        <w:rPr>
          <w:szCs w:val="22"/>
          <w:lang w:val="fr-FR"/>
        </w:rPr>
        <w:t>Fahad ALMUTAIRI (Mr.), Director, Examination Directorate, Riyadh</w:t>
      </w:r>
    </w:p>
    <w:p w14:paraId="41890ABB" w14:textId="77777777" w:rsidR="00C430FD" w:rsidRPr="008113E6" w:rsidRDefault="00C430FD" w:rsidP="00C430FD">
      <w:pPr>
        <w:rPr>
          <w:szCs w:val="22"/>
          <w:lang w:val="fr-FR"/>
        </w:rPr>
      </w:pPr>
    </w:p>
    <w:p w14:paraId="416D879E" w14:textId="77777777" w:rsidR="00C430FD" w:rsidRPr="00580F5F" w:rsidRDefault="00C430FD" w:rsidP="00C430FD">
      <w:pPr>
        <w:rPr>
          <w:szCs w:val="22"/>
          <w:u w:val="single"/>
          <w:lang w:val="fr-CH"/>
        </w:rPr>
      </w:pPr>
      <w:r w:rsidRPr="00580F5F">
        <w:rPr>
          <w:szCs w:val="22"/>
          <w:u w:val="single"/>
          <w:lang w:val="fr-CH"/>
        </w:rPr>
        <w:t xml:space="preserve">ORGANISATION AFRICAINE DE LA PROPRIÉTÉ INTELLECTUELLE (OAPI)/AFRICAN INTELLECTUAL PROPERTY ORGANIZATION (OAPI) </w:t>
      </w:r>
    </w:p>
    <w:p w14:paraId="21F89084" w14:textId="77777777" w:rsidR="00C430FD" w:rsidRPr="00580F5F" w:rsidRDefault="00C430FD" w:rsidP="00C430FD">
      <w:pPr>
        <w:rPr>
          <w:szCs w:val="22"/>
          <w:u w:val="single"/>
          <w:lang w:val="fr-CH"/>
        </w:rPr>
      </w:pPr>
    </w:p>
    <w:p w14:paraId="57CCE2CE" w14:textId="77777777" w:rsidR="00C430FD" w:rsidRPr="00580F5F" w:rsidRDefault="00C430FD" w:rsidP="00C430FD">
      <w:pPr>
        <w:rPr>
          <w:szCs w:val="22"/>
          <w:lang w:val="fr-CH"/>
        </w:rPr>
      </w:pPr>
      <w:r w:rsidRPr="00580F5F">
        <w:rPr>
          <w:szCs w:val="22"/>
          <w:lang w:val="fr-CH"/>
        </w:rPr>
        <w:t>Mercy MASOK ASIMA (Mme), conseillère juridique, Département de la prospection et de la coopération, Yaoundé</w:t>
      </w:r>
    </w:p>
    <w:p w14:paraId="6A25E448" w14:textId="77777777" w:rsidR="00C430FD" w:rsidRPr="009B16A0" w:rsidRDefault="00C430FD" w:rsidP="00C430FD">
      <w:pPr>
        <w:rPr>
          <w:szCs w:val="22"/>
          <w:lang w:val="fr-CH"/>
        </w:rPr>
      </w:pPr>
      <w:r w:rsidRPr="009B16A0">
        <w:rPr>
          <w:szCs w:val="22"/>
          <w:u w:val="single"/>
          <w:lang w:val="fr-CH"/>
        </w:rPr>
        <w:t xml:space="preserve">masokasima@yahoo.com </w:t>
      </w:r>
    </w:p>
    <w:p w14:paraId="4AB38A21" w14:textId="77777777" w:rsidR="00C430FD" w:rsidRPr="009B16A0" w:rsidRDefault="00C430FD" w:rsidP="00C430FD">
      <w:pPr>
        <w:rPr>
          <w:szCs w:val="22"/>
          <w:lang w:val="fr-CH"/>
        </w:rPr>
      </w:pPr>
    </w:p>
    <w:p w14:paraId="64C6E403" w14:textId="77777777" w:rsidR="00C430FD" w:rsidRPr="009B16A0" w:rsidRDefault="00C430FD" w:rsidP="00C430FD">
      <w:pPr>
        <w:rPr>
          <w:szCs w:val="22"/>
          <w:lang w:val="fr-CH"/>
        </w:rPr>
      </w:pPr>
    </w:p>
    <w:p w14:paraId="208EB7B7" w14:textId="77777777" w:rsidR="00C430FD" w:rsidRPr="009B16A0" w:rsidRDefault="00C430FD">
      <w:pPr>
        <w:rPr>
          <w:szCs w:val="22"/>
          <w:u w:val="single"/>
          <w:lang w:val="fr-CH"/>
        </w:rPr>
      </w:pPr>
      <w:r w:rsidRPr="009B16A0">
        <w:rPr>
          <w:szCs w:val="22"/>
          <w:u w:val="single"/>
          <w:lang w:val="fr-CH"/>
        </w:rPr>
        <w:br w:type="page"/>
      </w:r>
    </w:p>
    <w:p w14:paraId="3D2620A1" w14:textId="2896141F" w:rsidR="00C430FD" w:rsidRPr="00A64CDB" w:rsidRDefault="00C430FD" w:rsidP="00C430FD">
      <w:pPr>
        <w:rPr>
          <w:szCs w:val="22"/>
          <w:u w:val="single"/>
        </w:rPr>
      </w:pPr>
      <w:r w:rsidRPr="00A64CDB">
        <w:rPr>
          <w:szCs w:val="22"/>
          <w:u w:val="single"/>
        </w:rPr>
        <w:lastRenderedPageBreak/>
        <w:t xml:space="preserve">ORGANISATION MONDIALE DU COMMERCE (OMC)/WORLD TRADE ORGANIZATION (WTO) </w:t>
      </w:r>
    </w:p>
    <w:p w14:paraId="7ABE9CA6" w14:textId="77777777" w:rsidR="00C430FD" w:rsidRPr="00A64CDB" w:rsidRDefault="00C430FD" w:rsidP="00C430FD">
      <w:pPr>
        <w:rPr>
          <w:szCs w:val="22"/>
          <w:u w:val="single"/>
        </w:rPr>
      </w:pPr>
    </w:p>
    <w:p w14:paraId="7D8C762D" w14:textId="77777777" w:rsidR="00C430FD" w:rsidRPr="00A64CDB" w:rsidRDefault="00C430FD" w:rsidP="00C430FD">
      <w:pPr>
        <w:rPr>
          <w:szCs w:val="22"/>
        </w:rPr>
      </w:pPr>
      <w:r w:rsidRPr="00A64CDB">
        <w:rPr>
          <w:szCs w:val="22"/>
        </w:rPr>
        <w:t>Xiaoping WU (Ms.), Counsellor, Intellectual Property, Government Procurement and Competition Division, Geneva</w:t>
      </w:r>
    </w:p>
    <w:p w14:paraId="109E8F84" w14:textId="77777777" w:rsidR="00C430FD" w:rsidRDefault="00C430FD" w:rsidP="00C430FD">
      <w:pPr>
        <w:rPr>
          <w:szCs w:val="22"/>
        </w:rPr>
      </w:pPr>
    </w:p>
    <w:p w14:paraId="2DF47579" w14:textId="77777777" w:rsidR="00C430FD" w:rsidRDefault="00C430FD" w:rsidP="00C430FD">
      <w:pPr>
        <w:rPr>
          <w:szCs w:val="22"/>
        </w:rPr>
      </w:pPr>
    </w:p>
    <w:p w14:paraId="164B777B" w14:textId="77777777" w:rsidR="00C430FD" w:rsidRPr="00952968" w:rsidRDefault="00C430FD" w:rsidP="00C430FD">
      <w:pPr>
        <w:rPr>
          <w:szCs w:val="22"/>
          <w:u w:val="single"/>
          <w:lang w:val="fr-CH"/>
        </w:rPr>
      </w:pPr>
      <w:r w:rsidRPr="00952968">
        <w:rPr>
          <w:szCs w:val="22"/>
          <w:u w:val="single"/>
          <w:lang w:val="fr-CH"/>
        </w:rPr>
        <w:t xml:space="preserve">ORGANISATION RÉGIONALE AFRICAINE DE LA PROPRIÉTÉ INTELLECTUELLE (ARIPO)/AFRICAN REGIONAL INTELLECTUAL PROPERTY ORGANIZATION (ARIPO) </w:t>
      </w:r>
    </w:p>
    <w:p w14:paraId="683358F6" w14:textId="77777777" w:rsidR="00C430FD" w:rsidRPr="00952968" w:rsidRDefault="00C430FD" w:rsidP="00C430FD">
      <w:pPr>
        <w:rPr>
          <w:szCs w:val="22"/>
          <w:u w:val="single"/>
          <w:lang w:val="fr-CH"/>
        </w:rPr>
      </w:pPr>
    </w:p>
    <w:p w14:paraId="14E8C6D0" w14:textId="77777777" w:rsidR="00C430FD" w:rsidRPr="00952968" w:rsidRDefault="00C430FD" w:rsidP="00C430FD">
      <w:pPr>
        <w:rPr>
          <w:szCs w:val="22"/>
        </w:rPr>
      </w:pPr>
      <w:r w:rsidRPr="00952968">
        <w:rPr>
          <w:szCs w:val="22"/>
        </w:rPr>
        <w:t>Maureen FONDO (Ms.), Head Copyright and Related Rights, Harare</w:t>
      </w:r>
    </w:p>
    <w:p w14:paraId="411FCD30" w14:textId="77777777" w:rsidR="00C430FD" w:rsidRDefault="00C430FD" w:rsidP="00C430FD">
      <w:pPr>
        <w:rPr>
          <w:szCs w:val="22"/>
        </w:rPr>
      </w:pPr>
    </w:p>
    <w:p w14:paraId="7C0F8A0B" w14:textId="77777777" w:rsidR="00C430FD" w:rsidRPr="00A64CDB" w:rsidRDefault="00C430FD" w:rsidP="00C430FD">
      <w:pPr>
        <w:rPr>
          <w:szCs w:val="22"/>
        </w:rPr>
      </w:pPr>
    </w:p>
    <w:p w14:paraId="7B2FBF81" w14:textId="77777777" w:rsidR="00C430FD" w:rsidRPr="00952968" w:rsidRDefault="00C430FD" w:rsidP="00C430FD">
      <w:pPr>
        <w:shd w:val="clear" w:color="auto" w:fill="FFFFFF"/>
        <w:rPr>
          <w:szCs w:val="22"/>
          <w:u w:val="single"/>
        </w:rPr>
      </w:pPr>
      <w:r w:rsidRPr="00952968">
        <w:rPr>
          <w:szCs w:val="22"/>
          <w:u w:val="single"/>
        </w:rPr>
        <w:t xml:space="preserve">UNION AFRICAINE (UA)/AFRICAN UNION (AU) </w:t>
      </w:r>
    </w:p>
    <w:p w14:paraId="71D2AD46" w14:textId="77777777" w:rsidR="00C430FD" w:rsidRPr="00952968" w:rsidRDefault="00C430FD" w:rsidP="00C430FD">
      <w:pPr>
        <w:shd w:val="clear" w:color="auto" w:fill="FFFFFF"/>
        <w:rPr>
          <w:szCs w:val="22"/>
          <w:u w:val="single"/>
        </w:rPr>
      </w:pPr>
    </w:p>
    <w:p w14:paraId="3A4E488C" w14:textId="77777777" w:rsidR="00C430FD" w:rsidRPr="00952968" w:rsidRDefault="00C430FD" w:rsidP="00C430FD">
      <w:pPr>
        <w:shd w:val="clear" w:color="auto" w:fill="FFFFFF"/>
        <w:rPr>
          <w:szCs w:val="22"/>
        </w:rPr>
      </w:pPr>
      <w:r w:rsidRPr="00952968">
        <w:rPr>
          <w:szCs w:val="22"/>
        </w:rPr>
        <w:t>George Remi NAMEKONG (M</w:t>
      </w:r>
      <w:r>
        <w:rPr>
          <w:szCs w:val="22"/>
        </w:rPr>
        <w:t>r</w:t>
      </w:r>
      <w:r w:rsidRPr="00952968">
        <w:rPr>
          <w:szCs w:val="22"/>
        </w:rPr>
        <w:t>.), Senior Economist, Geneva</w:t>
      </w:r>
    </w:p>
    <w:p w14:paraId="6841EEE9" w14:textId="77777777" w:rsidR="00C430FD" w:rsidRPr="00952968" w:rsidRDefault="00C430FD" w:rsidP="00C430FD">
      <w:pPr>
        <w:shd w:val="clear" w:color="auto" w:fill="FFFFFF"/>
        <w:rPr>
          <w:szCs w:val="22"/>
        </w:rPr>
      </w:pPr>
    </w:p>
    <w:p w14:paraId="4477487F" w14:textId="77777777" w:rsidR="00C430FD" w:rsidRPr="00952968" w:rsidRDefault="00C430FD" w:rsidP="00C430FD">
      <w:pPr>
        <w:shd w:val="clear" w:color="auto" w:fill="FFFFFF"/>
        <w:rPr>
          <w:szCs w:val="22"/>
        </w:rPr>
      </w:pPr>
      <w:r>
        <w:rPr>
          <w:szCs w:val="22"/>
        </w:rPr>
        <w:t>Margo A. BAGLEY (Ms.</w:t>
      </w:r>
      <w:r w:rsidRPr="00952968">
        <w:rPr>
          <w:szCs w:val="22"/>
        </w:rPr>
        <w:t>), Expert, Asa Griggs Candler Professor of Law, Emory University School of Law, Atlanta</w:t>
      </w:r>
    </w:p>
    <w:p w14:paraId="2F250089" w14:textId="77777777" w:rsidR="00C430FD" w:rsidRPr="00952968" w:rsidRDefault="00C430FD" w:rsidP="00C430FD">
      <w:pPr>
        <w:rPr>
          <w:szCs w:val="22"/>
        </w:rPr>
      </w:pPr>
    </w:p>
    <w:p w14:paraId="39925DCA" w14:textId="77777777" w:rsidR="00C430FD" w:rsidRDefault="00C430FD" w:rsidP="00C430FD">
      <w:pPr>
        <w:rPr>
          <w:szCs w:val="22"/>
        </w:rPr>
      </w:pPr>
    </w:p>
    <w:p w14:paraId="3F24D5F1" w14:textId="77777777" w:rsidR="00C430FD" w:rsidRDefault="00C430FD" w:rsidP="00C430FD">
      <w:pPr>
        <w:rPr>
          <w:szCs w:val="22"/>
        </w:rPr>
      </w:pPr>
    </w:p>
    <w:p w14:paraId="033043F0" w14:textId="77777777" w:rsidR="00C430FD" w:rsidRPr="0076791D" w:rsidRDefault="00C430FD" w:rsidP="00C430FD">
      <w:pPr>
        <w:ind w:left="360" w:hanging="360"/>
        <w:rPr>
          <w:caps/>
          <w:noProof/>
          <w:szCs w:val="22"/>
          <w:u w:val="single"/>
          <w:lang w:val="fr-FR"/>
        </w:rPr>
      </w:pPr>
      <w:r w:rsidRPr="00D67F18">
        <w:rPr>
          <w:caps/>
          <w:noProof/>
          <w:szCs w:val="22"/>
          <w:lang w:val="fr-CH"/>
        </w:rPr>
        <w:t xml:space="preserve">V.  </w:t>
      </w:r>
      <w:r w:rsidRPr="0076791D">
        <w:rPr>
          <w:caps/>
          <w:noProof/>
          <w:szCs w:val="22"/>
          <w:u w:val="single"/>
          <w:lang w:val="fr-FR"/>
        </w:rPr>
        <w:t>Organisations internationales non Gouvernementales/</w:t>
      </w:r>
      <w:r w:rsidRPr="0076791D">
        <w:rPr>
          <w:caps/>
          <w:noProof/>
          <w:szCs w:val="22"/>
          <w:u w:val="single"/>
          <w:lang w:val="fr-FR"/>
        </w:rPr>
        <w:br/>
      </w:r>
      <w:r w:rsidRPr="0076791D">
        <w:rPr>
          <w:caps/>
          <w:noProof/>
          <w:szCs w:val="22"/>
          <w:lang w:val="fr-FR"/>
        </w:rPr>
        <w:t>I</w:t>
      </w:r>
      <w:r w:rsidRPr="0076791D">
        <w:rPr>
          <w:caps/>
          <w:noProof/>
          <w:szCs w:val="22"/>
          <w:u w:val="single"/>
          <w:lang w:val="fr-FR"/>
        </w:rPr>
        <w:t>nternational Non-Governmental Organizations</w:t>
      </w:r>
    </w:p>
    <w:p w14:paraId="6DAB094E" w14:textId="77777777" w:rsidR="00C430FD" w:rsidRDefault="00C430FD" w:rsidP="00C430FD">
      <w:pPr>
        <w:rPr>
          <w:szCs w:val="22"/>
          <w:u w:val="single"/>
          <w:lang w:val="fr-FR"/>
        </w:rPr>
      </w:pPr>
    </w:p>
    <w:p w14:paraId="5590DB3D" w14:textId="77777777" w:rsidR="00C430FD" w:rsidRDefault="00C430FD" w:rsidP="00C430FD">
      <w:pPr>
        <w:rPr>
          <w:szCs w:val="22"/>
          <w:u w:val="single"/>
          <w:lang w:val="fr-FR"/>
        </w:rPr>
      </w:pPr>
    </w:p>
    <w:p w14:paraId="3137A547" w14:textId="77777777" w:rsidR="00C430FD" w:rsidRPr="00E32FF1" w:rsidRDefault="00C430FD" w:rsidP="00C430FD">
      <w:pPr>
        <w:rPr>
          <w:szCs w:val="22"/>
          <w:u w:val="single"/>
        </w:rPr>
      </w:pPr>
      <w:r w:rsidRPr="00E32FF1">
        <w:rPr>
          <w:szCs w:val="22"/>
          <w:u w:val="single"/>
        </w:rPr>
        <w:t xml:space="preserve">ADJMOR (ADJMOR) </w:t>
      </w:r>
    </w:p>
    <w:p w14:paraId="3ECC60C5" w14:textId="77777777" w:rsidR="00C430FD" w:rsidRDefault="00C430FD" w:rsidP="00C430FD">
      <w:pPr>
        <w:rPr>
          <w:szCs w:val="22"/>
        </w:rPr>
      </w:pPr>
      <w:r w:rsidRPr="00E32FF1">
        <w:rPr>
          <w:szCs w:val="22"/>
        </w:rPr>
        <w:t>Hamady AG MOHAMED ABBA (M.), coordinateur, Tombouctou</w:t>
      </w:r>
    </w:p>
    <w:p w14:paraId="41A94673" w14:textId="77777777" w:rsidR="00C430FD" w:rsidRPr="00D67F18" w:rsidRDefault="00C430FD" w:rsidP="00C430FD">
      <w:pPr>
        <w:rPr>
          <w:szCs w:val="22"/>
          <w:lang w:val="fr-CH"/>
        </w:rPr>
      </w:pPr>
      <w:r w:rsidRPr="00D67F18">
        <w:rPr>
          <w:szCs w:val="22"/>
          <w:lang w:val="fr-CH"/>
        </w:rPr>
        <w:t>Mapou SUBAMA (Mme), membre, Nouméa</w:t>
      </w:r>
    </w:p>
    <w:p w14:paraId="16007E4D" w14:textId="77777777" w:rsidR="00C430FD" w:rsidRPr="00D67F18" w:rsidRDefault="00C430FD" w:rsidP="00C430FD">
      <w:pPr>
        <w:rPr>
          <w:szCs w:val="22"/>
          <w:lang w:val="fr-CH"/>
        </w:rPr>
      </w:pPr>
      <w:r w:rsidRPr="00D67F18">
        <w:rPr>
          <w:szCs w:val="22"/>
          <w:u w:val="single"/>
          <w:lang w:val="fr-CH"/>
        </w:rPr>
        <w:t xml:space="preserve">subama.mapou@gmail.com </w:t>
      </w:r>
    </w:p>
    <w:p w14:paraId="2BF9FF41" w14:textId="77777777" w:rsidR="00C430FD" w:rsidRPr="00D67F18" w:rsidRDefault="00C430FD" w:rsidP="00C430FD">
      <w:pPr>
        <w:rPr>
          <w:szCs w:val="22"/>
          <w:lang w:val="fr-CH"/>
        </w:rPr>
      </w:pPr>
    </w:p>
    <w:p w14:paraId="30C22BB1" w14:textId="77777777" w:rsidR="00C430FD" w:rsidRPr="00E32FF1" w:rsidRDefault="00C430FD" w:rsidP="00C430FD">
      <w:pPr>
        <w:rPr>
          <w:szCs w:val="22"/>
          <w:u w:val="single"/>
          <w:lang w:val="es-US"/>
        </w:rPr>
      </w:pPr>
      <w:r w:rsidRPr="005151C6">
        <w:rPr>
          <w:szCs w:val="22"/>
          <w:u w:val="single"/>
          <w:lang w:val="es-US"/>
        </w:rPr>
        <w:t>Agencia Internacional de Pre</w:t>
      </w:r>
      <w:r w:rsidRPr="00E32FF1">
        <w:rPr>
          <w:szCs w:val="22"/>
          <w:u w:val="single"/>
          <w:lang w:val="es-US"/>
        </w:rPr>
        <w:t xml:space="preserve">nsa Indígena (AIPIN) </w:t>
      </w:r>
    </w:p>
    <w:p w14:paraId="2412FF4B" w14:textId="77777777" w:rsidR="00C430FD" w:rsidRPr="00E32FF1" w:rsidRDefault="00C430FD" w:rsidP="00C430FD">
      <w:pPr>
        <w:rPr>
          <w:szCs w:val="22"/>
          <w:lang w:val="es-US"/>
        </w:rPr>
      </w:pPr>
      <w:r w:rsidRPr="00E32FF1">
        <w:rPr>
          <w:szCs w:val="22"/>
          <w:lang w:val="es-US"/>
        </w:rPr>
        <w:t xml:space="preserve">Jessica Milagritos </w:t>
      </w:r>
      <w:r>
        <w:rPr>
          <w:szCs w:val="22"/>
          <w:lang w:val="es-US"/>
        </w:rPr>
        <w:t>FORERO AVENDAÑO (Sra</w:t>
      </w:r>
      <w:r w:rsidRPr="00E32FF1">
        <w:rPr>
          <w:szCs w:val="22"/>
          <w:lang w:val="es-US"/>
        </w:rPr>
        <w:t>.), Consejera Asesora, Ginebra</w:t>
      </w:r>
    </w:p>
    <w:p w14:paraId="07D8997F" w14:textId="77777777" w:rsidR="00C430FD" w:rsidRPr="00E32FF1" w:rsidRDefault="00C430FD" w:rsidP="00C430FD">
      <w:pPr>
        <w:rPr>
          <w:szCs w:val="22"/>
          <w:lang w:val="es-US"/>
        </w:rPr>
      </w:pPr>
      <w:r>
        <w:rPr>
          <w:szCs w:val="22"/>
          <w:lang w:val="es-US"/>
        </w:rPr>
        <w:t>Geise PERRELET ISCARIANA (Sra</w:t>
      </w:r>
      <w:r w:rsidRPr="00E32FF1">
        <w:rPr>
          <w:szCs w:val="22"/>
          <w:lang w:val="es-US"/>
        </w:rPr>
        <w:t>.), Asesora Consejera, Amazonas</w:t>
      </w:r>
    </w:p>
    <w:p w14:paraId="1B8547EC" w14:textId="77777777" w:rsidR="00C430FD" w:rsidRDefault="00C430FD" w:rsidP="00C430FD">
      <w:pPr>
        <w:rPr>
          <w:szCs w:val="22"/>
          <w:lang w:val="es-US"/>
        </w:rPr>
      </w:pPr>
      <w:r w:rsidRPr="008A7083">
        <w:rPr>
          <w:szCs w:val="22"/>
          <w:lang w:val="es-US"/>
        </w:rPr>
        <w:t>María Ale</w:t>
      </w:r>
      <w:r>
        <w:rPr>
          <w:szCs w:val="22"/>
          <w:lang w:val="es-US"/>
        </w:rPr>
        <w:t>jandra RODRÍGUEZ ARANDIA (Sra</w:t>
      </w:r>
      <w:r w:rsidRPr="008A7083">
        <w:rPr>
          <w:szCs w:val="22"/>
          <w:lang w:val="es-US"/>
        </w:rPr>
        <w:t>.), Consejera, Ginebra</w:t>
      </w:r>
    </w:p>
    <w:p w14:paraId="6324F7B5" w14:textId="77777777" w:rsidR="00C430FD" w:rsidRPr="00D67F18" w:rsidRDefault="00C430FD" w:rsidP="00C430FD">
      <w:pPr>
        <w:rPr>
          <w:szCs w:val="22"/>
          <w:u w:val="single"/>
          <w:lang w:val="es-PE"/>
        </w:rPr>
      </w:pPr>
    </w:p>
    <w:p w14:paraId="1C3FC5D4" w14:textId="77777777" w:rsidR="00C430FD" w:rsidRPr="00E32FF1" w:rsidRDefault="00C430FD" w:rsidP="00C430FD">
      <w:pPr>
        <w:rPr>
          <w:szCs w:val="22"/>
          <w:u w:val="single"/>
        </w:rPr>
      </w:pPr>
      <w:r w:rsidRPr="00E32FF1">
        <w:rPr>
          <w:szCs w:val="22"/>
          <w:u w:val="single"/>
        </w:rPr>
        <w:t xml:space="preserve">Assembly of First Nations </w:t>
      </w:r>
    </w:p>
    <w:p w14:paraId="55951F25" w14:textId="77777777" w:rsidR="00C430FD" w:rsidRPr="00E32FF1" w:rsidRDefault="00C430FD" w:rsidP="00C430FD">
      <w:pPr>
        <w:rPr>
          <w:szCs w:val="22"/>
        </w:rPr>
      </w:pPr>
      <w:r w:rsidRPr="00E32FF1">
        <w:rPr>
          <w:szCs w:val="22"/>
        </w:rPr>
        <w:t>Marlene POITRAS (Ms.), Regional Chief, Ottawa</w:t>
      </w:r>
    </w:p>
    <w:p w14:paraId="54D8B312" w14:textId="77777777" w:rsidR="00C430FD" w:rsidRDefault="00C430FD" w:rsidP="00C430FD">
      <w:pPr>
        <w:rPr>
          <w:szCs w:val="22"/>
        </w:rPr>
      </w:pPr>
      <w:r w:rsidRPr="00E32FF1">
        <w:rPr>
          <w:szCs w:val="22"/>
        </w:rPr>
        <w:t>Jeremy KOLODZI</w:t>
      </w:r>
      <w:r>
        <w:rPr>
          <w:szCs w:val="22"/>
        </w:rPr>
        <w:t>EJ (Mr.), Legal Counsel, Ottawa</w:t>
      </w:r>
    </w:p>
    <w:p w14:paraId="185A9135" w14:textId="77777777" w:rsidR="00C430FD" w:rsidRPr="00E32FF1" w:rsidRDefault="00C430FD" w:rsidP="00C430FD">
      <w:pPr>
        <w:rPr>
          <w:szCs w:val="22"/>
        </w:rPr>
      </w:pPr>
      <w:r w:rsidRPr="00E32FF1">
        <w:rPr>
          <w:szCs w:val="22"/>
        </w:rPr>
        <w:t>Stuart WUTTKE (Mr.), General Counsel, Ottawa</w:t>
      </w:r>
    </w:p>
    <w:p w14:paraId="658165A9" w14:textId="77777777" w:rsidR="00C430FD" w:rsidRPr="00E32FF1" w:rsidRDefault="00C430FD" w:rsidP="00C430FD">
      <w:pPr>
        <w:rPr>
          <w:szCs w:val="22"/>
        </w:rPr>
      </w:pPr>
    </w:p>
    <w:p w14:paraId="3863CE9D" w14:textId="77777777" w:rsidR="00C430FD" w:rsidRPr="00E32FF1" w:rsidRDefault="00C430FD" w:rsidP="00C430FD">
      <w:pPr>
        <w:rPr>
          <w:szCs w:val="22"/>
          <w:u w:val="single"/>
          <w:lang w:val="fr-CH"/>
        </w:rPr>
      </w:pPr>
      <w:r w:rsidRPr="00E32FF1">
        <w:rPr>
          <w:szCs w:val="22"/>
          <w:u w:val="single"/>
          <w:lang w:val="fr-CH"/>
        </w:rPr>
        <w:t xml:space="preserve">Association américaine du droit de la propriété intellectuelle (AIPLA)/American Intellectual Property Law Association (AIPLA) </w:t>
      </w:r>
    </w:p>
    <w:p w14:paraId="67FA4230" w14:textId="77777777" w:rsidR="00C430FD" w:rsidRPr="00E32FF1" w:rsidRDefault="00C430FD" w:rsidP="00C430FD">
      <w:pPr>
        <w:rPr>
          <w:szCs w:val="22"/>
        </w:rPr>
      </w:pPr>
      <w:r w:rsidRPr="00E32FF1">
        <w:rPr>
          <w:szCs w:val="22"/>
        </w:rPr>
        <w:t>David READ (Mr.), Co Sub-Chair, Genetic Resources Subcommittee, Biotechnology Committee, Liverpool</w:t>
      </w:r>
    </w:p>
    <w:p w14:paraId="06CA0D86" w14:textId="77777777" w:rsidR="00C430FD" w:rsidRPr="00D67F18" w:rsidRDefault="00C430FD" w:rsidP="00C430FD">
      <w:pPr>
        <w:rPr>
          <w:szCs w:val="22"/>
        </w:rPr>
      </w:pPr>
      <w:r w:rsidRPr="00D67F18">
        <w:rPr>
          <w:szCs w:val="22"/>
          <w:u w:val="single"/>
        </w:rPr>
        <w:t xml:space="preserve">david.read@bartleread.co.uk </w:t>
      </w:r>
    </w:p>
    <w:p w14:paraId="1075783E" w14:textId="77777777" w:rsidR="00C430FD" w:rsidRPr="00D67F18" w:rsidRDefault="00C430FD" w:rsidP="00C430FD">
      <w:pPr>
        <w:rPr>
          <w:szCs w:val="22"/>
        </w:rPr>
      </w:pPr>
    </w:p>
    <w:p w14:paraId="05929C99" w14:textId="77777777" w:rsidR="00C430FD" w:rsidRPr="00E32FF1" w:rsidRDefault="00C430FD" w:rsidP="00C430FD">
      <w:pPr>
        <w:rPr>
          <w:szCs w:val="22"/>
          <w:u w:val="single"/>
        </w:rPr>
      </w:pPr>
      <w:r w:rsidRPr="00E32FF1">
        <w:rPr>
          <w:szCs w:val="22"/>
          <w:u w:val="single"/>
        </w:rPr>
        <w:t xml:space="preserve">Association of Kunas United for Mother Earth (KUNA) </w:t>
      </w:r>
    </w:p>
    <w:p w14:paraId="648E444A" w14:textId="77777777" w:rsidR="00C430FD" w:rsidRPr="00E32FF1" w:rsidRDefault="00C430FD" w:rsidP="00C430FD">
      <w:pPr>
        <w:rPr>
          <w:szCs w:val="22"/>
          <w:lang w:val="es-US"/>
        </w:rPr>
      </w:pPr>
      <w:r w:rsidRPr="00E32FF1">
        <w:rPr>
          <w:szCs w:val="22"/>
          <w:lang w:val="es-US"/>
        </w:rPr>
        <w:t>Nelson DE LE</w:t>
      </w:r>
      <w:r>
        <w:rPr>
          <w:szCs w:val="22"/>
          <w:lang w:val="es-US"/>
        </w:rPr>
        <w:t>ÓN KANTULE (S</w:t>
      </w:r>
      <w:r w:rsidRPr="00E32FF1">
        <w:rPr>
          <w:szCs w:val="22"/>
          <w:lang w:val="es-US"/>
        </w:rPr>
        <w:t>r.), Directivo-Vocal, Panamá</w:t>
      </w:r>
    </w:p>
    <w:p w14:paraId="40DEB941" w14:textId="77777777" w:rsidR="00C430FD" w:rsidRPr="00E32FF1" w:rsidRDefault="00C430FD" w:rsidP="00C430FD">
      <w:pPr>
        <w:rPr>
          <w:szCs w:val="22"/>
          <w:lang w:val="es-US"/>
        </w:rPr>
      </w:pPr>
      <w:r w:rsidRPr="00E32FF1">
        <w:rPr>
          <w:szCs w:val="22"/>
          <w:u w:val="single"/>
          <w:lang w:val="es-US"/>
        </w:rPr>
        <w:t xml:space="preserve">duleigar@gmail.com </w:t>
      </w:r>
    </w:p>
    <w:p w14:paraId="3B75BB72" w14:textId="77777777" w:rsidR="00C430FD" w:rsidRPr="00E32FF1" w:rsidRDefault="00C430FD" w:rsidP="00C430FD">
      <w:pPr>
        <w:rPr>
          <w:szCs w:val="22"/>
          <w:lang w:val="es-US"/>
        </w:rPr>
      </w:pPr>
      <w:r>
        <w:rPr>
          <w:szCs w:val="22"/>
          <w:lang w:val="es-US"/>
        </w:rPr>
        <w:t>Rodrigo PAILLALEF MONNARD (S</w:t>
      </w:r>
      <w:r w:rsidRPr="00E32FF1">
        <w:rPr>
          <w:szCs w:val="22"/>
          <w:lang w:val="es-US"/>
        </w:rPr>
        <w:t>r.), Representante, Panamá</w:t>
      </w:r>
    </w:p>
    <w:p w14:paraId="2EA4CD2C" w14:textId="77777777" w:rsidR="00C430FD" w:rsidRPr="00E32FF1" w:rsidRDefault="00C430FD" w:rsidP="00C430FD">
      <w:pPr>
        <w:rPr>
          <w:szCs w:val="22"/>
          <w:lang w:val="es-US"/>
        </w:rPr>
      </w:pPr>
      <w:r w:rsidRPr="00E32FF1">
        <w:rPr>
          <w:szCs w:val="22"/>
          <w:u w:val="single"/>
          <w:lang w:val="es-US"/>
        </w:rPr>
        <w:t xml:space="preserve">repaillalef@gmail.com </w:t>
      </w:r>
    </w:p>
    <w:p w14:paraId="035FD2C7" w14:textId="77777777" w:rsidR="00C430FD" w:rsidRPr="00E32FF1" w:rsidRDefault="00C430FD" w:rsidP="00C430FD">
      <w:pPr>
        <w:rPr>
          <w:szCs w:val="22"/>
          <w:lang w:val="es-US"/>
        </w:rPr>
      </w:pPr>
    </w:p>
    <w:p w14:paraId="0E25BBD7" w14:textId="77777777" w:rsidR="00C430FD" w:rsidRPr="00E32FF1" w:rsidRDefault="00C430FD" w:rsidP="00C430FD">
      <w:pPr>
        <w:rPr>
          <w:szCs w:val="22"/>
          <w:u w:val="single"/>
          <w:lang w:val="es-US"/>
        </w:rPr>
      </w:pPr>
      <w:r w:rsidRPr="00E32FF1">
        <w:rPr>
          <w:szCs w:val="22"/>
          <w:u w:val="single"/>
          <w:lang w:val="es-US"/>
        </w:rPr>
        <w:t xml:space="preserve">Center for Multidisciplinary Studies Aymara (CEM-Aymara) </w:t>
      </w:r>
    </w:p>
    <w:p w14:paraId="58A3ECA3" w14:textId="77777777" w:rsidR="00C430FD" w:rsidRPr="00E32FF1" w:rsidRDefault="00C430FD" w:rsidP="00C430FD">
      <w:pPr>
        <w:rPr>
          <w:szCs w:val="22"/>
          <w:lang w:val="es-US"/>
        </w:rPr>
      </w:pPr>
      <w:r>
        <w:rPr>
          <w:szCs w:val="22"/>
          <w:lang w:val="es-US"/>
        </w:rPr>
        <w:t>Q"apaj CONDE (S</w:t>
      </w:r>
      <w:r w:rsidRPr="00E32FF1">
        <w:rPr>
          <w:szCs w:val="22"/>
          <w:lang w:val="es-US"/>
        </w:rPr>
        <w:t>r.), Experto, La Paz</w:t>
      </w:r>
    </w:p>
    <w:p w14:paraId="354FDC83" w14:textId="77777777" w:rsidR="00C430FD" w:rsidRPr="00F714EA" w:rsidRDefault="00C430FD" w:rsidP="00C430FD">
      <w:pPr>
        <w:rPr>
          <w:szCs w:val="22"/>
          <w:u w:val="single"/>
          <w:lang w:val="fr-CH"/>
        </w:rPr>
      </w:pPr>
      <w:r w:rsidRPr="00F714EA">
        <w:rPr>
          <w:szCs w:val="22"/>
          <w:u w:val="single"/>
          <w:lang w:val="fr-CH"/>
        </w:rPr>
        <w:lastRenderedPageBreak/>
        <w:t>Centre de documentation, de recherche et d’information des peuples autocht</w:t>
      </w:r>
      <w:r>
        <w:rPr>
          <w:szCs w:val="22"/>
          <w:u w:val="single"/>
          <w:lang w:val="fr-CH"/>
        </w:rPr>
        <w:t>ones (DoCip)/Indigenous Peoples’</w:t>
      </w:r>
      <w:r w:rsidRPr="00F714EA">
        <w:rPr>
          <w:szCs w:val="22"/>
          <w:u w:val="single"/>
          <w:lang w:val="fr-CH"/>
        </w:rPr>
        <w:t xml:space="preserve"> Center for Documentation, Research and Information (DoCip) </w:t>
      </w:r>
    </w:p>
    <w:p w14:paraId="53CB6960" w14:textId="77777777" w:rsidR="00C430FD" w:rsidRPr="00F714EA" w:rsidRDefault="00C430FD" w:rsidP="00C430FD">
      <w:pPr>
        <w:rPr>
          <w:szCs w:val="22"/>
        </w:rPr>
      </w:pPr>
      <w:r w:rsidRPr="00F714EA">
        <w:rPr>
          <w:szCs w:val="22"/>
        </w:rPr>
        <w:t>Rémi ORSIER (Mr.), Director, Geneva</w:t>
      </w:r>
    </w:p>
    <w:p w14:paraId="3D967545" w14:textId="77777777" w:rsidR="00C430FD" w:rsidRPr="00F714EA" w:rsidRDefault="00C430FD" w:rsidP="00C430FD">
      <w:pPr>
        <w:rPr>
          <w:szCs w:val="22"/>
        </w:rPr>
      </w:pPr>
      <w:r w:rsidRPr="00F714EA">
        <w:rPr>
          <w:szCs w:val="22"/>
          <w:u w:val="single"/>
        </w:rPr>
        <w:t xml:space="preserve">remi.orsier@docip.org </w:t>
      </w:r>
    </w:p>
    <w:p w14:paraId="501DB966" w14:textId="77777777" w:rsidR="00C430FD" w:rsidRPr="00F714EA" w:rsidRDefault="00C430FD" w:rsidP="00C430FD">
      <w:pPr>
        <w:rPr>
          <w:szCs w:val="22"/>
        </w:rPr>
      </w:pPr>
      <w:r w:rsidRPr="00F714EA">
        <w:rPr>
          <w:szCs w:val="22"/>
        </w:rPr>
        <w:t xml:space="preserve">Andrés DEL </w:t>
      </w:r>
      <w:r>
        <w:rPr>
          <w:szCs w:val="22"/>
        </w:rPr>
        <w:t xml:space="preserve">CASTILLO (Mr.), Project Leader, </w:t>
      </w:r>
      <w:r w:rsidRPr="00F714EA">
        <w:rPr>
          <w:szCs w:val="22"/>
        </w:rPr>
        <w:t>Funding Research, International Development and Legal Advice, Geneva</w:t>
      </w:r>
    </w:p>
    <w:p w14:paraId="1F5E5606" w14:textId="77777777" w:rsidR="00C430FD" w:rsidRPr="00F714EA" w:rsidRDefault="00C430FD" w:rsidP="00C430FD">
      <w:pPr>
        <w:rPr>
          <w:szCs w:val="22"/>
        </w:rPr>
      </w:pPr>
      <w:r w:rsidRPr="00F714EA">
        <w:rPr>
          <w:szCs w:val="22"/>
        </w:rPr>
        <w:t>Pierrette BIRRAUX (Ms.), Board Committee Member, Geneva</w:t>
      </w:r>
    </w:p>
    <w:p w14:paraId="0116E11A" w14:textId="77777777" w:rsidR="00C430FD" w:rsidRPr="00F714EA" w:rsidRDefault="00C430FD" w:rsidP="00C430FD">
      <w:pPr>
        <w:rPr>
          <w:szCs w:val="22"/>
        </w:rPr>
      </w:pPr>
      <w:r w:rsidRPr="00F714EA">
        <w:rPr>
          <w:szCs w:val="22"/>
        </w:rPr>
        <w:t>Johanna MASSA (Ms.), Coordinator, Technical Secretariat, Geneva</w:t>
      </w:r>
    </w:p>
    <w:p w14:paraId="65C64968" w14:textId="77777777" w:rsidR="00C430FD" w:rsidRPr="00F714EA" w:rsidRDefault="00C430FD" w:rsidP="00C430FD">
      <w:pPr>
        <w:rPr>
          <w:szCs w:val="22"/>
        </w:rPr>
      </w:pPr>
      <w:r w:rsidRPr="00F714EA">
        <w:rPr>
          <w:szCs w:val="22"/>
          <w:u w:val="single"/>
        </w:rPr>
        <w:t xml:space="preserve">johanna.massa@docip.org </w:t>
      </w:r>
    </w:p>
    <w:p w14:paraId="02FB0602" w14:textId="77777777" w:rsidR="00C430FD" w:rsidRPr="00F714EA" w:rsidRDefault="00C430FD" w:rsidP="00C430FD">
      <w:pPr>
        <w:rPr>
          <w:szCs w:val="22"/>
        </w:rPr>
      </w:pPr>
      <w:r w:rsidRPr="00F714EA">
        <w:rPr>
          <w:szCs w:val="22"/>
        </w:rPr>
        <w:t>Priscilla SAILLEN (Ms.), Documentation and Summary Note Coordinator, Geneva</w:t>
      </w:r>
    </w:p>
    <w:p w14:paraId="732236E4" w14:textId="77777777" w:rsidR="00C430FD" w:rsidRPr="00F714EA" w:rsidRDefault="00C430FD" w:rsidP="00C430FD">
      <w:pPr>
        <w:rPr>
          <w:szCs w:val="22"/>
        </w:rPr>
      </w:pPr>
      <w:r w:rsidRPr="00F714EA">
        <w:rPr>
          <w:szCs w:val="22"/>
        </w:rPr>
        <w:t>Claire MORETTO (Ms.), Capacity-Building Projects Coordinator, Geneva</w:t>
      </w:r>
    </w:p>
    <w:p w14:paraId="02A0C391" w14:textId="77777777" w:rsidR="00C430FD" w:rsidRPr="00F714EA" w:rsidRDefault="00C430FD" w:rsidP="00C430FD">
      <w:pPr>
        <w:rPr>
          <w:szCs w:val="22"/>
          <w:lang w:val="de-CH"/>
        </w:rPr>
      </w:pPr>
      <w:r w:rsidRPr="00F714EA">
        <w:rPr>
          <w:szCs w:val="22"/>
          <w:lang w:val="de-CH"/>
        </w:rPr>
        <w:t>Malikah ALIBHAI (Ms.), Interpreter, Geneva</w:t>
      </w:r>
    </w:p>
    <w:p w14:paraId="6C7B4A18" w14:textId="77777777" w:rsidR="00C430FD" w:rsidRPr="00D67F18" w:rsidRDefault="00C430FD" w:rsidP="00C430FD">
      <w:pPr>
        <w:rPr>
          <w:szCs w:val="22"/>
          <w:lang w:val="de-CH"/>
        </w:rPr>
      </w:pPr>
      <w:r w:rsidRPr="00D67F18">
        <w:rPr>
          <w:szCs w:val="22"/>
          <w:lang w:val="de-CH"/>
        </w:rPr>
        <w:t>Damien LE BRIQUER (Mr.), Interpreter, Geneva</w:t>
      </w:r>
    </w:p>
    <w:p w14:paraId="50D6724E" w14:textId="77777777" w:rsidR="00C430FD" w:rsidRPr="00D67F18" w:rsidRDefault="00C430FD" w:rsidP="00C430FD">
      <w:pPr>
        <w:rPr>
          <w:szCs w:val="22"/>
          <w:lang w:val="de-CH"/>
        </w:rPr>
      </w:pPr>
      <w:r w:rsidRPr="00D67F18">
        <w:rPr>
          <w:szCs w:val="22"/>
          <w:lang w:val="de-CH"/>
        </w:rPr>
        <w:t>Marisa MARTINEZ (Ms.), Interpreter, Geneva</w:t>
      </w:r>
    </w:p>
    <w:p w14:paraId="4DEC075B" w14:textId="77777777" w:rsidR="00C430FD" w:rsidRPr="00F714EA" w:rsidRDefault="00C430FD" w:rsidP="00C430FD">
      <w:pPr>
        <w:rPr>
          <w:szCs w:val="22"/>
          <w:lang w:val="de-CH"/>
        </w:rPr>
      </w:pPr>
      <w:r w:rsidRPr="00F714EA">
        <w:rPr>
          <w:szCs w:val="22"/>
          <w:lang w:val="de-CH"/>
        </w:rPr>
        <w:t>Daniel SHERR (Ms.), Interpreter, Geneva</w:t>
      </w:r>
    </w:p>
    <w:p w14:paraId="72E312E9" w14:textId="77777777" w:rsidR="00C430FD" w:rsidRPr="00D67F18" w:rsidRDefault="00C430FD" w:rsidP="00C430FD">
      <w:pPr>
        <w:rPr>
          <w:szCs w:val="22"/>
          <w:lang w:val="de-CH"/>
        </w:rPr>
      </w:pPr>
      <w:r w:rsidRPr="00D67F18">
        <w:rPr>
          <w:szCs w:val="22"/>
          <w:lang w:val="de-CH"/>
        </w:rPr>
        <w:t>Tazara SPAFFORD (Ms.), Interpreter, Geneva</w:t>
      </w:r>
    </w:p>
    <w:p w14:paraId="0C596138" w14:textId="77777777" w:rsidR="00C430FD" w:rsidRPr="00D67F18" w:rsidRDefault="00C430FD" w:rsidP="00C430FD">
      <w:pPr>
        <w:rPr>
          <w:szCs w:val="22"/>
          <w:lang w:val="de-CH"/>
        </w:rPr>
      </w:pPr>
      <w:r w:rsidRPr="00D67F18">
        <w:rPr>
          <w:szCs w:val="22"/>
          <w:lang w:val="de-CH"/>
        </w:rPr>
        <w:t>Séverine GEORGE (Ms.), Intern, Geneva</w:t>
      </w:r>
    </w:p>
    <w:p w14:paraId="5BF35C76" w14:textId="77777777" w:rsidR="00C430FD" w:rsidRPr="00D67F18" w:rsidRDefault="00C430FD" w:rsidP="00C430FD">
      <w:pPr>
        <w:rPr>
          <w:szCs w:val="22"/>
          <w:lang w:val="de-CH"/>
        </w:rPr>
      </w:pPr>
      <w:r w:rsidRPr="00D67F18">
        <w:rPr>
          <w:szCs w:val="22"/>
          <w:lang w:val="de-CH"/>
        </w:rPr>
        <w:t>Ilse Maria MEILER (Ms.), Intern, Geneva</w:t>
      </w:r>
    </w:p>
    <w:p w14:paraId="222F00C6" w14:textId="77777777" w:rsidR="00C430FD" w:rsidRPr="00F714EA" w:rsidRDefault="00C430FD" w:rsidP="00C430FD">
      <w:pPr>
        <w:rPr>
          <w:szCs w:val="22"/>
        </w:rPr>
      </w:pPr>
      <w:r w:rsidRPr="00F714EA">
        <w:rPr>
          <w:szCs w:val="22"/>
        </w:rPr>
        <w:t>Maryna YAZIANOK (Ms.), Intern, Geneva</w:t>
      </w:r>
    </w:p>
    <w:p w14:paraId="003D609C" w14:textId="77777777" w:rsidR="00C430FD" w:rsidRPr="00F714EA" w:rsidRDefault="00C430FD" w:rsidP="00C430FD">
      <w:pPr>
        <w:rPr>
          <w:szCs w:val="22"/>
        </w:rPr>
      </w:pPr>
    </w:p>
    <w:p w14:paraId="4DAFE862" w14:textId="77777777" w:rsidR="00C430FD" w:rsidRPr="00E32FF1" w:rsidRDefault="00C430FD" w:rsidP="00C430FD">
      <w:pPr>
        <w:rPr>
          <w:szCs w:val="22"/>
          <w:u w:val="single"/>
        </w:rPr>
      </w:pPr>
      <w:r w:rsidRPr="00E32FF1">
        <w:rPr>
          <w:szCs w:val="22"/>
          <w:u w:val="single"/>
        </w:rPr>
        <w:t xml:space="preserve">Centre for International Governance Innovation (CIGI) </w:t>
      </w:r>
    </w:p>
    <w:p w14:paraId="7072DBC8" w14:textId="77777777" w:rsidR="00C430FD" w:rsidRPr="00E32FF1" w:rsidRDefault="00C430FD" w:rsidP="00C430FD">
      <w:pPr>
        <w:rPr>
          <w:szCs w:val="22"/>
        </w:rPr>
      </w:pPr>
      <w:r w:rsidRPr="00E32FF1">
        <w:rPr>
          <w:szCs w:val="22"/>
        </w:rPr>
        <w:t>Oonagh FITZGERALD (Ms.), Director, International Law Research Program, Waterloo</w:t>
      </w:r>
    </w:p>
    <w:p w14:paraId="01666A44" w14:textId="77777777" w:rsidR="00C430FD" w:rsidRPr="00E32FF1" w:rsidRDefault="00C430FD" w:rsidP="00C430FD">
      <w:pPr>
        <w:rPr>
          <w:szCs w:val="22"/>
        </w:rPr>
      </w:pPr>
      <w:r w:rsidRPr="00E32FF1">
        <w:rPr>
          <w:szCs w:val="22"/>
          <w:u w:val="single"/>
        </w:rPr>
        <w:t xml:space="preserve">ofitzgerald@cigionline.org </w:t>
      </w:r>
    </w:p>
    <w:p w14:paraId="510767AD" w14:textId="77777777" w:rsidR="00C430FD" w:rsidRPr="00E32FF1" w:rsidRDefault="00C430FD" w:rsidP="00C430FD">
      <w:pPr>
        <w:rPr>
          <w:szCs w:val="22"/>
        </w:rPr>
      </w:pPr>
      <w:r w:rsidRPr="00E32FF1">
        <w:rPr>
          <w:szCs w:val="22"/>
        </w:rPr>
        <w:t>Bassem AWAD (Mr.), Deputy Director, International Intellectual Property Law and Innovation, International Law Research Program, Waterloo</w:t>
      </w:r>
    </w:p>
    <w:p w14:paraId="242141CD" w14:textId="77777777" w:rsidR="00C430FD" w:rsidRPr="00E32FF1" w:rsidRDefault="00C430FD" w:rsidP="00C430FD">
      <w:pPr>
        <w:rPr>
          <w:szCs w:val="22"/>
        </w:rPr>
      </w:pPr>
      <w:r w:rsidRPr="00E32FF1">
        <w:rPr>
          <w:szCs w:val="22"/>
          <w:u w:val="single"/>
        </w:rPr>
        <w:t xml:space="preserve">bawad@cigionline.org </w:t>
      </w:r>
    </w:p>
    <w:p w14:paraId="2AE60E45" w14:textId="77777777" w:rsidR="00C430FD" w:rsidRPr="00E32FF1" w:rsidRDefault="00C430FD" w:rsidP="00C430FD">
      <w:pPr>
        <w:rPr>
          <w:szCs w:val="22"/>
        </w:rPr>
      </w:pPr>
      <w:r w:rsidRPr="00E32FF1">
        <w:rPr>
          <w:szCs w:val="22"/>
        </w:rPr>
        <w:t>Ruth OKEDIJI (Ms.), Chair, Traditional Knowledge Expert Group, International Law Research Program, Waterloo</w:t>
      </w:r>
    </w:p>
    <w:p w14:paraId="56BE3AC4" w14:textId="77777777" w:rsidR="00C430FD" w:rsidRPr="00E32FF1" w:rsidRDefault="00C430FD" w:rsidP="00C430FD">
      <w:pPr>
        <w:rPr>
          <w:szCs w:val="22"/>
        </w:rPr>
      </w:pPr>
      <w:r w:rsidRPr="00E32FF1">
        <w:rPr>
          <w:szCs w:val="22"/>
        </w:rPr>
        <w:t>Oluwatobiloba MOODY (Mr.), Post-Doctoral Fellow, International Law Research Program, Waterloo</w:t>
      </w:r>
    </w:p>
    <w:p w14:paraId="5AE158E7" w14:textId="77777777" w:rsidR="00C430FD" w:rsidRPr="00E32FF1" w:rsidRDefault="00C430FD" w:rsidP="00C430FD">
      <w:pPr>
        <w:rPr>
          <w:szCs w:val="22"/>
        </w:rPr>
      </w:pPr>
      <w:r w:rsidRPr="00E32FF1">
        <w:rPr>
          <w:szCs w:val="22"/>
          <w:u w:val="single"/>
        </w:rPr>
        <w:t xml:space="preserve">omoody@cigionline.org </w:t>
      </w:r>
    </w:p>
    <w:p w14:paraId="121C7EBF" w14:textId="77777777" w:rsidR="00C430FD" w:rsidRPr="00E32FF1" w:rsidRDefault="00C430FD" w:rsidP="00C430FD">
      <w:pPr>
        <w:rPr>
          <w:szCs w:val="22"/>
        </w:rPr>
      </w:pPr>
    </w:p>
    <w:p w14:paraId="6A371D48" w14:textId="77777777" w:rsidR="00C430FD" w:rsidRPr="00916FAD" w:rsidRDefault="00C430FD" w:rsidP="00C430FD">
      <w:pPr>
        <w:rPr>
          <w:szCs w:val="22"/>
          <w:u w:val="single"/>
        </w:rPr>
      </w:pPr>
      <w:r w:rsidRPr="00916FAD">
        <w:rPr>
          <w:szCs w:val="22"/>
          <w:u w:val="single"/>
        </w:rPr>
        <w:t xml:space="preserve">Civil Society Coalition (CSC) </w:t>
      </w:r>
    </w:p>
    <w:p w14:paraId="5F6B4053" w14:textId="77777777" w:rsidR="00C430FD" w:rsidRPr="00D67F18" w:rsidRDefault="00C430FD" w:rsidP="00C430FD">
      <w:pPr>
        <w:rPr>
          <w:szCs w:val="22"/>
          <w:u w:val="single"/>
          <w:lang w:val="es-PE"/>
        </w:rPr>
      </w:pPr>
      <w:r w:rsidRPr="00D67F18">
        <w:rPr>
          <w:szCs w:val="22"/>
          <w:lang w:val="es-PE"/>
        </w:rPr>
        <w:t>Marc PERLMAN (Mr.), Fellow, Providence</w:t>
      </w:r>
    </w:p>
    <w:p w14:paraId="308FA2F2" w14:textId="77777777" w:rsidR="00C430FD" w:rsidRPr="00D67F18" w:rsidRDefault="00C430FD" w:rsidP="00C430FD">
      <w:pPr>
        <w:rPr>
          <w:szCs w:val="22"/>
          <w:u w:val="single"/>
          <w:lang w:val="es-PE"/>
        </w:rPr>
      </w:pPr>
    </w:p>
    <w:p w14:paraId="116ADBE2" w14:textId="77777777" w:rsidR="00C430FD" w:rsidRPr="00E32FF1" w:rsidRDefault="00C430FD" w:rsidP="00C430FD">
      <w:pPr>
        <w:rPr>
          <w:szCs w:val="22"/>
          <w:u w:val="single"/>
          <w:lang w:val="es-US"/>
        </w:rPr>
      </w:pPr>
      <w:r w:rsidRPr="00E32FF1">
        <w:rPr>
          <w:szCs w:val="22"/>
          <w:u w:val="single"/>
          <w:lang w:val="es-US"/>
        </w:rPr>
        <w:t xml:space="preserve">Comisión Jurídica para el Autodesarrollo de los Pueblos Originarios Andinos (CAPAJ) </w:t>
      </w:r>
    </w:p>
    <w:p w14:paraId="4B8228E5" w14:textId="77777777" w:rsidR="00C430FD" w:rsidRPr="00E32FF1" w:rsidRDefault="00C430FD" w:rsidP="00C430FD">
      <w:pPr>
        <w:rPr>
          <w:szCs w:val="22"/>
          <w:lang w:val="es-US"/>
        </w:rPr>
      </w:pPr>
      <w:r>
        <w:rPr>
          <w:szCs w:val="22"/>
          <w:lang w:val="es-US"/>
        </w:rPr>
        <w:t>Rosario LUQUE GIL (Sra</w:t>
      </w:r>
      <w:r w:rsidRPr="00E32FF1">
        <w:rPr>
          <w:szCs w:val="22"/>
          <w:lang w:val="es-US"/>
        </w:rPr>
        <w:t>.), Delegada, Quito</w:t>
      </w:r>
    </w:p>
    <w:p w14:paraId="5B67B115" w14:textId="77777777" w:rsidR="00C430FD" w:rsidRPr="00D67F18" w:rsidRDefault="00C430FD" w:rsidP="00C430FD">
      <w:pPr>
        <w:rPr>
          <w:szCs w:val="22"/>
        </w:rPr>
      </w:pPr>
      <w:r w:rsidRPr="00D67F18">
        <w:rPr>
          <w:szCs w:val="22"/>
          <w:u w:val="single"/>
        </w:rPr>
        <w:t xml:space="preserve">rosariogilluquegonzalez@students.unibe.ch </w:t>
      </w:r>
    </w:p>
    <w:p w14:paraId="34014EF1" w14:textId="77777777" w:rsidR="00C430FD" w:rsidRPr="00D67F18" w:rsidRDefault="00C430FD" w:rsidP="00C430FD">
      <w:pPr>
        <w:rPr>
          <w:szCs w:val="22"/>
        </w:rPr>
      </w:pPr>
    </w:p>
    <w:p w14:paraId="313E4500" w14:textId="77777777" w:rsidR="00C430FD" w:rsidRPr="00E47636" w:rsidRDefault="00C430FD" w:rsidP="00C430FD">
      <w:pPr>
        <w:rPr>
          <w:szCs w:val="22"/>
          <w:u w:val="single"/>
        </w:rPr>
      </w:pPr>
      <w:r w:rsidRPr="00E47636">
        <w:rPr>
          <w:szCs w:val="22"/>
          <w:u w:val="single"/>
        </w:rPr>
        <w:t xml:space="preserve">CropLife International (CROPLIFE) </w:t>
      </w:r>
    </w:p>
    <w:p w14:paraId="3CE9D57C" w14:textId="77777777" w:rsidR="00C430FD" w:rsidRPr="00E47636" w:rsidRDefault="00C430FD" w:rsidP="00C430FD">
      <w:pPr>
        <w:rPr>
          <w:szCs w:val="22"/>
        </w:rPr>
      </w:pPr>
      <w:r w:rsidRPr="00E47636">
        <w:rPr>
          <w:szCs w:val="22"/>
        </w:rPr>
        <w:t>Tatjana SACHSE (Ms.), Legal Adviser, Geneva</w:t>
      </w:r>
    </w:p>
    <w:p w14:paraId="71AFD0A2" w14:textId="77777777" w:rsidR="00C430FD" w:rsidRPr="00E47636" w:rsidRDefault="00C430FD" w:rsidP="00C430FD">
      <w:pPr>
        <w:rPr>
          <w:szCs w:val="22"/>
          <w:u w:val="single"/>
        </w:rPr>
      </w:pPr>
    </w:p>
    <w:p w14:paraId="00E3C7D9" w14:textId="77777777" w:rsidR="00C430FD" w:rsidRPr="00D67F18" w:rsidRDefault="00C430FD" w:rsidP="00C430FD">
      <w:pPr>
        <w:rPr>
          <w:szCs w:val="22"/>
          <w:u w:val="single"/>
        </w:rPr>
      </w:pPr>
      <w:r w:rsidRPr="00D67F18">
        <w:rPr>
          <w:szCs w:val="22"/>
          <w:u w:val="single"/>
        </w:rPr>
        <w:t xml:space="preserve">Fédération internationale de l’industrie du médicament (FIIM)/International Federation of Pharmaceutical Manufacturers Associations (IFPMA) </w:t>
      </w:r>
    </w:p>
    <w:p w14:paraId="3D768003" w14:textId="77777777" w:rsidR="00C430FD" w:rsidRPr="00E32FF1" w:rsidRDefault="00C430FD" w:rsidP="00C430FD">
      <w:pPr>
        <w:rPr>
          <w:szCs w:val="22"/>
        </w:rPr>
      </w:pPr>
      <w:r w:rsidRPr="00E32FF1">
        <w:rPr>
          <w:szCs w:val="22"/>
        </w:rPr>
        <w:t>Grega KUMER (Mr.), Head, Government Relations, Geneva</w:t>
      </w:r>
    </w:p>
    <w:p w14:paraId="0619C511" w14:textId="77777777" w:rsidR="00C430FD" w:rsidRPr="00E32FF1" w:rsidRDefault="00C430FD" w:rsidP="00C430FD">
      <w:pPr>
        <w:rPr>
          <w:szCs w:val="22"/>
        </w:rPr>
      </w:pPr>
      <w:r w:rsidRPr="00E32FF1">
        <w:rPr>
          <w:szCs w:val="22"/>
          <w:u w:val="single"/>
        </w:rPr>
        <w:t xml:space="preserve">g.kumer@ifpma.org </w:t>
      </w:r>
    </w:p>
    <w:p w14:paraId="25A9D12E" w14:textId="77777777" w:rsidR="00C430FD" w:rsidRPr="00E32FF1" w:rsidRDefault="00C430FD" w:rsidP="00C430FD">
      <w:pPr>
        <w:rPr>
          <w:szCs w:val="22"/>
        </w:rPr>
      </w:pPr>
    </w:p>
    <w:p w14:paraId="7ECA876E" w14:textId="77777777" w:rsidR="00C430FD" w:rsidRPr="00E32FF1" w:rsidRDefault="00C430FD" w:rsidP="00C430FD">
      <w:pPr>
        <w:rPr>
          <w:szCs w:val="22"/>
          <w:u w:val="single"/>
        </w:rPr>
      </w:pPr>
      <w:r w:rsidRPr="00E32FF1">
        <w:rPr>
          <w:szCs w:val="22"/>
          <w:u w:val="single"/>
        </w:rPr>
        <w:t xml:space="preserve">Health and Environment Program (HEP) </w:t>
      </w:r>
    </w:p>
    <w:p w14:paraId="3ABA903B" w14:textId="77777777" w:rsidR="00C430FD" w:rsidRPr="00E32FF1" w:rsidRDefault="00C430FD" w:rsidP="00C430FD">
      <w:pPr>
        <w:rPr>
          <w:szCs w:val="22"/>
          <w:lang w:val="fr-CH"/>
        </w:rPr>
      </w:pPr>
      <w:r w:rsidRPr="00E32FF1">
        <w:rPr>
          <w:szCs w:val="22"/>
          <w:lang w:val="fr-CH"/>
        </w:rPr>
        <w:t>Pierre SCHERB (M.), conseiller juridique, Genève</w:t>
      </w:r>
    </w:p>
    <w:p w14:paraId="223BF849" w14:textId="77777777" w:rsidR="00C430FD" w:rsidRPr="00E32FF1" w:rsidRDefault="00C430FD" w:rsidP="00C430FD">
      <w:pPr>
        <w:rPr>
          <w:szCs w:val="22"/>
          <w:lang w:val="fr-CH"/>
        </w:rPr>
      </w:pPr>
      <w:r w:rsidRPr="00E32FF1">
        <w:rPr>
          <w:szCs w:val="22"/>
          <w:u w:val="single"/>
          <w:lang w:val="fr-CH"/>
        </w:rPr>
        <w:t xml:space="preserve">avocat@pierrescherb.ch </w:t>
      </w:r>
    </w:p>
    <w:p w14:paraId="71B0BB9E" w14:textId="77777777" w:rsidR="00C430FD" w:rsidRPr="00E32FF1" w:rsidRDefault="00C430FD" w:rsidP="00C430FD">
      <w:pPr>
        <w:rPr>
          <w:szCs w:val="22"/>
          <w:lang w:val="fr-CH"/>
        </w:rPr>
      </w:pPr>
      <w:r w:rsidRPr="00E32FF1">
        <w:rPr>
          <w:szCs w:val="22"/>
          <w:lang w:val="fr-CH"/>
        </w:rPr>
        <w:t>Madeleine SCHERB (Mme), présidente, Genève</w:t>
      </w:r>
    </w:p>
    <w:p w14:paraId="241A97F5" w14:textId="77777777" w:rsidR="00C430FD" w:rsidRPr="00E32FF1" w:rsidRDefault="00C430FD" w:rsidP="00C430FD">
      <w:pPr>
        <w:rPr>
          <w:szCs w:val="22"/>
          <w:lang w:val="fr-CH"/>
        </w:rPr>
      </w:pPr>
      <w:r w:rsidRPr="00E32FF1">
        <w:rPr>
          <w:szCs w:val="22"/>
          <w:u w:val="single"/>
          <w:lang w:val="fr-CH"/>
        </w:rPr>
        <w:t xml:space="preserve">madeleine@health-environment-program.org </w:t>
      </w:r>
    </w:p>
    <w:p w14:paraId="2B4459B6" w14:textId="77777777" w:rsidR="00C430FD" w:rsidRPr="00E32FF1" w:rsidRDefault="00C430FD" w:rsidP="00C430FD">
      <w:pPr>
        <w:rPr>
          <w:szCs w:val="22"/>
          <w:lang w:val="fr-CH"/>
        </w:rPr>
      </w:pPr>
    </w:p>
    <w:p w14:paraId="209A93B5" w14:textId="77777777" w:rsidR="00C430FD" w:rsidRDefault="00C430FD">
      <w:pPr>
        <w:rPr>
          <w:szCs w:val="22"/>
          <w:u w:val="single"/>
          <w:lang w:val="fr-CH"/>
        </w:rPr>
      </w:pPr>
      <w:r>
        <w:rPr>
          <w:szCs w:val="22"/>
          <w:u w:val="single"/>
          <w:lang w:val="fr-CH"/>
        </w:rPr>
        <w:br w:type="page"/>
      </w:r>
    </w:p>
    <w:p w14:paraId="78326E6F" w14:textId="48131F0A" w:rsidR="00C430FD" w:rsidRPr="00E32FF1" w:rsidRDefault="00C430FD" w:rsidP="00C430FD">
      <w:pPr>
        <w:rPr>
          <w:szCs w:val="22"/>
          <w:u w:val="single"/>
          <w:lang w:val="fr-CH"/>
        </w:rPr>
      </w:pPr>
      <w:r w:rsidRPr="00E32FF1">
        <w:rPr>
          <w:szCs w:val="22"/>
          <w:u w:val="single"/>
          <w:lang w:val="fr-CH"/>
        </w:rPr>
        <w:lastRenderedPageBreak/>
        <w:t xml:space="preserve">Indian Movement - Tupaj Amaru </w:t>
      </w:r>
    </w:p>
    <w:p w14:paraId="41C397ED" w14:textId="77777777" w:rsidR="00C430FD" w:rsidRPr="00E32FF1" w:rsidRDefault="00C430FD" w:rsidP="00C430FD">
      <w:pPr>
        <w:rPr>
          <w:szCs w:val="22"/>
          <w:lang w:val="fr-CH"/>
        </w:rPr>
      </w:pPr>
      <w:r>
        <w:rPr>
          <w:szCs w:val="22"/>
          <w:lang w:val="fr-CH"/>
        </w:rPr>
        <w:t>Lázaro PARY ANAGUA (M</w:t>
      </w:r>
      <w:r w:rsidRPr="00E32FF1">
        <w:rPr>
          <w:szCs w:val="22"/>
          <w:lang w:val="fr-CH"/>
        </w:rPr>
        <w:t>.), coordinateur général, Genève</w:t>
      </w:r>
    </w:p>
    <w:p w14:paraId="07A845D4" w14:textId="77777777" w:rsidR="00C430FD" w:rsidRPr="009B16A0" w:rsidRDefault="00C430FD" w:rsidP="00C430FD">
      <w:pPr>
        <w:rPr>
          <w:szCs w:val="22"/>
          <w:lang w:val="fr-CH"/>
        </w:rPr>
      </w:pPr>
      <w:r w:rsidRPr="009B16A0">
        <w:rPr>
          <w:szCs w:val="22"/>
          <w:u w:val="single"/>
          <w:lang w:val="fr-CH"/>
        </w:rPr>
        <w:t xml:space="preserve">amaruru102@hotmail.com </w:t>
      </w:r>
    </w:p>
    <w:p w14:paraId="5D8B8A9D" w14:textId="77777777" w:rsidR="00C430FD" w:rsidRPr="009B16A0" w:rsidRDefault="00C430FD" w:rsidP="00C430FD">
      <w:pPr>
        <w:rPr>
          <w:szCs w:val="22"/>
          <w:lang w:val="fr-CH"/>
        </w:rPr>
      </w:pPr>
    </w:p>
    <w:p w14:paraId="4D519681" w14:textId="77777777" w:rsidR="00C430FD" w:rsidRPr="00EF0BE3" w:rsidRDefault="00C430FD" w:rsidP="00C430FD">
      <w:pPr>
        <w:rPr>
          <w:szCs w:val="22"/>
          <w:u w:val="single"/>
        </w:rPr>
      </w:pPr>
      <w:r w:rsidRPr="00EF0BE3">
        <w:rPr>
          <w:szCs w:val="22"/>
          <w:u w:val="single"/>
        </w:rPr>
        <w:t xml:space="preserve">Indigenous Information Network (IIN) </w:t>
      </w:r>
    </w:p>
    <w:p w14:paraId="4E07BB2A" w14:textId="77777777" w:rsidR="00C430FD" w:rsidRPr="00EF0BE3" w:rsidRDefault="00C430FD" w:rsidP="00C430FD">
      <w:pPr>
        <w:rPr>
          <w:szCs w:val="22"/>
        </w:rPr>
      </w:pPr>
      <w:r w:rsidRPr="00EF0BE3">
        <w:rPr>
          <w:szCs w:val="22"/>
        </w:rPr>
        <w:t>Lucy MULENKEI (Ms.), Executive Director, Environment and Development Department, Nairobi</w:t>
      </w:r>
    </w:p>
    <w:p w14:paraId="19A40E1B" w14:textId="77777777" w:rsidR="00C430FD" w:rsidRPr="00E32FF1" w:rsidRDefault="00C430FD" w:rsidP="00C430FD">
      <w:pPr>
        <w:rPr>
          <w:szCs w:val="22"/>
        </w:rPr>
      </w:pPr>
      <w:r w:rsidRPr="00E32FF1">
        <w:rPr>
          <w:szCs w:val="22"/>
          <w:u w:val="single"/>
        </w:rPr>
        <w:t xml:space="preserve">mulenkei@gmail.com </w:t>
      </w:r>
    </w:p>
    <w:p w14:paraId="45BDDF1A" w14:textId="77777777" w:rsidR="00C430FD" w:rsidRPr="00E32FF1" w:rsidRDefault="00C430FD" w:rsidP="00C430FD">
      <w:pPr>
        <w:rPr>
          <w:szCs w:val="22"/>
        </w:rPr>
      </w:pPr>
    </w:p>
    <w:p w14:paraId="2024B240" w14:textId="77777777" w:rsidR="00C430FD" w:rsidRPr="00CF69CA" w:rsidRDefault="00C430FD" w:rsidP="00C430FD">
      <w:pPr>
        <w:rPr>
          <w:szCs w:val="22"/>
          <w:u w:val="single"/>
        </w:rPr>
      </w:pPr>
      <w:r w:rsidRPr="00CF69CA">
        <w:rPr>
          <w:szCs w:val="22"/>
          <w:u w:val="single"/>
        </w:rPr>
        <w:t xml:space="preserve">Indigenous World Association (IWA) </w:t>
      </w:r>
    </w:p>
    <w:p w14:paraId="3AD717DE" w14:textId="77777777" w:rsidR="00C430FD" w:rsidRPr="00CF69CA" w:rsidRDefault="00C430FD" w:rsidP="00C430FD">
      <w:pPr>
        <w:rPr>
          <w:szCs w:val="22"/>
        </w:rPr>
      </w:pPr>
      <w:r w:rsidRPr="00CF69CA">
        <w:rPr>
          <w:szCs w:val="22"/>
        </w:rPr>
        <w:t>Oliver CHAPMAN (Mr.), Consultant, Leiden</w:t>
      </w:r>
    </w:p>
    <w:p w14:paraId="68BB7896" w14:textId="77777777" w:rsidR="00C430FD" w:rsidRDefault="00C430FD" w:rsidP="00C430FD">
      <w:pPr>
        <w:rPr>
          <w:szCs w:val="22"/>
          <w:u w:val="single"/>
        </w:rPr>
      </w:pPr>
    </w:p>
    <w:p w14:paraId="7B0E03A1" w14:textId="77777777" w:rsidR="00C430FD" w:rsidRPr="00E32FF1" w:rsidRDefault="00C430FD" w:rsidP="00C430FD">
      <w:pPr>
        <w:rPr>
          <w:szCs w:val="22"/>
          <w:u w:val="single"/>
        </w:rPr>
      </w:pPr>
      <w:r w:rsidRPr="00E32FF1">
        <w:rPr>
          <w:szCs w:val="22"/>
          <w:u w:val="single"/>
        </w:rPr>
        <w:t xml:space="preserve">International Indian Treaty Council </w:t>
      </w:r>
    </w:p>
    <w:p w14:paraId="63AE4254" w14:textId="77777777" w:rsidR="00C430FD" w:rsidRPr="00EF0BE3" w:rsidRDefault="00C430FD" w:rsidP="00C430FD">
      <w:pPr>
        <w:rPr>
          <w:szCs w:val="22"/>
        </w:rPr>
      </w:pPr>
      <w:r w:rsidRPr="00EF0BE3">
        <w:rPr>
          <w:szCs w:val="22"/>
        </w:rPr>
        <w:t>June LORENZO (Ms.), Consultant, Paguate</w:t>
      </w:r>
    </w:p>
    <w:p w14:paraId="2F3380AF" w14:textId="77777777" w:rsidR="00C430FD" w:rsidRPr="00EF0BE3" w:rsidRDefault="00C430FD" w:rsidP="00C430FD">
      <w:pPr>
        <w:rPr>
          <w:szCs w:val="22"/>
        </w:rPr>
      </w:pPr>
      <w:r w:rsidRPr="00EF0BE3">
        <w:rPr>
          <w:szCs w:val="22"/>
          <w:u w:val="single"/>
        </w:rPr>
        <w:t xml:space="preserve">junellorenzo@aol.com </w:t>
      </w:r>
    </w:p>
    <w:p w14:paraId="65DC9030" w14:textId="77777777" w:rsidR="00C430FD" w:rsidRPr="00EF0BE3" w:rsidRDefault="00C430FD" w:rsidP="00C430FD">
      <w:pPr>
        <w:rPr>
          <w:szCs w:val="22"/>
        </w:rPr>
      </w:pPr>
    </w:p>
    <w:p w14:paraId="599480BD" w14:textId="77777777" w:rsidR="00C430FD" w:rsidRPr="00E32FF1" w:rsidRDefault="00C430FD" w:rsidP="00C430FD">
      <w:pPr>
        <w:rPr>
          <w:szCs w:val="22"/>
          <w:u w:val="single"/>
        </w:rPr>
      </w:pPr>
      <w:r w:rsidRPr="00E32FF1">
        <w:rPr>
          <w:szCs w:val="22"/>
          <w:u w:val="single"/>
        </w:rPr>
        <w:t xml:space="preserve">International Trademark Association (INTA) </w:t>
      </w:r>
    </w:p>
    <w:p w14:paraId="311BC3CE" w14:textId="77777777" w:rsidR="00C430FD" w:rsidRPr="00E32FF1" w:rsidRDefault="00C430FD" w:rsidP="00C430FD">
      <w:pPr>
        <w:rPr>
          <w:szCs w:val="22"/>
        </w:rPr>
      </w:pPr>
      <w:r w:rsidRPr="00E32FF1">
        <w:rPr>
          <w:szCs w:val="22"/>
        </w:rPr>
        <w:t>Bruno MACHADO (Mr.), Geneva Representative, Rolle</w:t>
      </w:r>
    </w:p>
    <w:p w14:paraId="113373F4" w14:textId="77777777" w:rsidR="00C430FD" w:rsidRPr="00E32FF1" w:rsidRDefault="00C430FD" w:rsidP="00C430FD">
      <w:pPr>
        <w:rPr>
          <w:szCs w:val="22"/>
        </w:rPr>
      </w:pPr>
      <w:r w:rsidRPr="00E32FF1">
        <w:rPr>
          <w:szCs w:val="22"/>
          <w:u w:val="single"/>
        </w:rPr>
        <w:t xml:space="preserve">bruno.machado@bluewin.ch </w:t>
      </w:r>
    </w:p>
    <w:p w14:paraId="7DF4215E" w14:textId="77777777" w:rsidR="00C430FD" w:rsidRPr="00E32FF1" w:rsidRDefault="00C430FD" w:rsidP="00C430FD">
      <w:pPr>
        <w:rPr>
          <w:szCs w:val="22"/>
        </w:rPr>
      </w:pPr>
    </w:p>
    <w:p w14:paraId="19B1092A" w14:textId="77777777" w:rsidR="00C430FD" w:rsidRPr="002809BC" w:rsidRDefault="00C430FD" w:rsidP="00C430FD">
      <w:pPr>
        <w:rPr>
          <w:szCs w:val="22"/>
          <w:u w:val="single"/>
        </w:rPr>
      </w:pPr>
      <w:r w:rsidRPr="002809BC">
        <w:rPr>
          <w:szCs w:val="22"/>
          <w:u w:val="single"/>
        </w:rPr>
        <w:t xml:space="preserve">Knowledge Ecology International, Inc. (KEI) </w:t>
      </w:r>
    </w:p>
    <w:p w14:paraId="37B94708" w14:textId="77777777" w:rsidR="00C430FD" w:rsidRDefault="00C430FD" w:rsidP="00C430FD">
      <w:pPr>
        <w:shd w:val="clear" w:color="auto" w:fill="FFFFFF"/>
        <w:rPr>
          <w:szCs w:val="22"/>
          <w:u w:val="single"/>
        </w:rPr>
      </w:pPr>
      <w:r w:rsidRPr="002809BC">
        <w:rPr>
          <w:szCs w:val="22"/>
        </w:rPr>
        <w:t>Thiru BALASUBRAMANIAM (Mr.), Geneva Representative, Geneva</w:t>
      </w:r>
    </w:p>
    <w:p w14:paraId="59E6CF47" w14:textId="77777777" w:rsidR="00C430FD" w:rsidRDefault="00C430FD" w:rsidP="00C430FD">
      <w:pPr>
        <w:shd w:val="clear" w:color="auto" w:fill="FFFFFF"/>
        <w:rPr>
          <w:szCs w:val="22"/>
          <w:u w:val="single"/>
        </w:rPr>
      </w:pPr>
    </w:p>
    <w:p w14:paraId="06AABAAD" w14:textId="77777777" w:rsidR="00C430FD" w:rsidRPr="00E32FF1" w:rsidRDefault="00C430FD" w:rsidP="00C430FD">
      <w:pPr>
        <w:shd w:val="clear" w:color="auto" w:fill="FFFFFF"/>
        <w:rPr>
          <w:szCs w:val="22"/>
          <w:u w:val="single"/>
        </w:rPr>
      </w:pPr>
      <w:r w:rsidRPr="00E32FF1">
        <w:rPr>
          <w:szCs w:val="22"/>
          <w:u w:val="single"/>
        </w:rPr>
        <w:t xml:space="preserve">Maasai Aid Association (MAA) </w:t>
      </w:r>
    </w:p>
    <w:p w14:paraId="5EC83731" w14:textId="77777777" w:rsidR="00C430FD" w:rsidRPr="00E32FF1" w:rsidRDefault="00C430FD" w:rsidP="00C430FD">
      <w:pPr>
        <w:shd w:val="clear" w:color="auto" w:fill="FFFFFF"/>
        <w:rPr>
          <w:szCs w:val="22"/>
        </w:rPr>
      </w:pPr>
      <w:r w:rsidRPr="00E32FF1">
        <w:rPr>
          <w:szCs w:val="22"/>
        </w:rPr>
        <w:t>Annie CORSINI (Ms.), President, Geneva</w:t>
      </w:r>
    </w:p>
    <w:p w14:paraId="41FA436B" w14:textId="77777777" w:rsidR="00C430FD" w:rsidRDefault="00C430FD" w:rsidP="00C430FD">
      <w:pPr>
        <w:rPr>
          <w:szCs w:val="22"/>
          <w:u w:val="single"/>
        </w:rPr>
      </w:pPr>
    </w:p>
    <w:p w14:paraId="38F939F0" w14:textId="77777777" w:rsidR="00C430FD" w:rsidRPr="00E32FF1" w:rsidRDefault="00C430FD" w:rsidP="00C430FD">
      <w:pPr>
        <w:rPr>
          <w:szCs w:val="22"/>
          <w:u w:val="single"/>
        </w:rPr>
      </w:pPr>
      <w:r w:rsidRPr="00E32FF1">
        <w:rPr>
          <w:szCs w:val="22"/>
          <w:u w:val="single"/>
        </w:rPr>
        <w:t xml:space="preserve">Native American Rights Fund (NARF) </w:t>
      </w:r>
    </w:p>
    <w:p w14:paraId="4C306C67" w14:textId="77777777" w:rsidR="00C430FD" w:rsidRPr="00E32FF1" w:rsidRDefault="00C430FD" w:rsidP="00C430FD">
      <w:pPr>
        <w:rPr>
          <w:szCs w:val="22"/>
        </w:rPr>
      </w:pPr>
      <w:r w:rsidRPr="00E32FF1">
        <w:rPr>
          <w:szCs w:val="22"/>
        </w:rPr>
        <w:t>Susan NOE (Ms.), Senior Staff Attorney, Boulder</w:t>
      </w:r>
    </w:p>
    <w:p w14:paraId="78BB7871" w14:textId="77777777" w:rsidR="00C430FD" w:rsidRPr="00E32FF1" w:rsidRDefault="00C430FD" w:rsidP="00C430FD">
      <w:pPr>
        <w:rPr>
          <w:szCs w:val="22"/>
        </w:rPr>
      </w:pPr>
      <w:r w:rsidRPr="00E32FF1">
        <w:rPr>
          <w:szCs w:val="22"/>
          <w:u w:val="single"/>
        </w:rPr>
        <w:t xml:space="preserve">suenoe@narf.org </w:t>
      </w:r>
    </w:p>
    <w:p w14:paraId="4B087CC3" w14:textId="77777777" w:rsidR="00C430FD" w:rsidRDefault="00C430FD" w:rsidP="00C430FD">
      <w:pPr>
        <w:rPr>
          <w:szCs w:val="22"/>
        </w:rPr>
      </w:pPr>
    </w:p>
    <w:p w14:paraId="1FA72C78" w14:textId="77777777" w:rsidR="00C430FD" w:rsidRPr="009F4D65" w:rsidRDefault="00C430FD" w:rsidP="00C430FD">
      <w:pPr>
        <w:rPr>
          <w:szCs w:val="22"/>
          <w:u w:val="single"/>
        </w:rPr>
      </w:pPr>
      <w:r w:rsidRPr="009F4D65">
        <w:rPr>
          <w:szCs w:val="22"/>
          <w:u w:val="single"/>
        </w:rPr>
        <w:t xml:space="preserve">Nga Kaiawhina a Wai 262 (NKW262) </w:t>
      </w:r>
    </w:p>
    <w:p w14:paraId="6B61B316" w14:textId="77777777" w:rsidR="00C430FD" w:rsidRPr="009F4D65" w:rsidRDefault="00C430FD" w:rsidP="00C430FD">
      <w:pPr>
        <w:rPr>
          <w:szCs w:val="22"/>
        </w:rPr>
      </w:pPr>
      <w:r w:rsidRPr="009F4D65">
        <w:rPr>
          <w:szCs w:val="22"/>
        </w:rPr>
        <w:t>Kiri TOKI (Ms.), Member, Auckland</w:t>
      </w:r>
    </w:p>
    <w:p w14:paraId="1E203560" w14:textId="77777777" w:rsidR="00C430FD" w:rsidRPr="00E32FF1" w:rsidRDefault="00C430FD" w:rsidP="00C430FD">
      <w:pPr>
        <w:rPr>
          <w:szCs w:val="22"/>
        </w:rPr>
      </w:pPr>
    </w:p>
    <w:p w14:paraId="54AC6A62" w14:textId="77777777" w:rsidR="00C430FD" w:rsidRPr="00E32FF1" w:rsidRDefault="00C430FD" w:rsidP="00C430FD">
      <w:pPr>
        <w:rPr>
          <w:szCs w:val="22"/>
          <w:u w:val="single"/>
        </w:rPr>
      </w:pPr>
      <w:r w:rsidRPr="00E32FF1">
        <w:rPr>
          <w:szCs w:val="22"/>
          <w:u w:val="single"/>
        </w:rPr>
        <w:t>Tebtebba Foundation - Indigenous Peoples</w:t>
      </w:r>
      <w:r>
        <w:rPr>
          <w:szCs w:val="22"/>
          <w:u w:val="single"/>
        </w:rPr>
        <w:t>’</w:t>
      </w:r>
      <w:r w:rsidRPr="00E32FF1">
        <w:rPr>
          <w:szCs w:val="22"/>
          <w:u w:val="single"/>
        </w:rPr>
        <w:t xml:space="preserve"> International Centre for Policy Research and Education </w:t>
      </w:r>
    </w:p>
    <w:p w14:paraId="757A0884" w14:textId="77777777" w:rsidR="00C430FD" w:rsidRPr="00E32FF1" w:rsidRDefault="00C430FD" w:rsidP="00C430FD">
      <w:pPr>
        <w:rPr>
          <w:szCs w:val="22"/>
        </w:rPr>
      </w:pPr>
      <w:r w:rsidRPr="00E32FF1">
        <w:rPr>
          <w:szCs w:val="22"/>
        </w:rPr>
        <w:t>Jennifer TAULI CORPUZ (Ms.), Project Coordinator, Quezon City</w:t>
      </w:r>
    </w:p>
    <w:p w14:paraId="65A5A4C4" w14:textId="77777777" w:rsidR="00C430FD" w:rsidRPr="00E32FF1" w:rsidRDefault="00C430FD" w:rsidP="00C430FD">
      <w:pPr>
        <w:rPr>
          <w:szCs w:val="22"/>
        </w:rPr>
      </w:pPr>
    </w:p>
    <w:p w14:paraId="340564C5" w14:textId="77777777" w:rsidR="00C430FD" w:rsidRPr="00AC3B0F" w:rsidRDefault="00C430FD" w:rsidP="00C430FD">
      <w:pPr>
        <w:rPr>
          <w:szCs w:val="22"/>
          <w:u w:val="single"/>
        </w:rPr>
      </w:pPr>
      <w:r w:rsidRPr="00AC3B0F">
        <w:rPr>
          <w:szCs w:val="22"/>
          <w:u w:val="single"/>
        </w:rPr>
        <w:t xml:space="preserve">Tulalip Tribes of Washington Governmental Affairs Department </w:t>
      </w:r>
    </w:p>
    <w:p w14:paraId="4DF7B773" w14:textId="77777777" w:rsidR="00C430FD" w:rsidRPr="00AC3B0F" w:rsidRDefault="00C430FD" w:rsidP="00C430FD">
      <w:pPr>
        <w:rPr>
          <w:szCs w:val="22"/>
        </w:rPr>
      </w:pPr>
      <w:r w:rsidRPr="00AC3B0F">
        <w:rPr>
          <w:szCs w:val="22"/>
        </w:rPr>
        <w:t>Raymond FRYBERG (Mr.), Director</w:t>
      </w:r>
      <w:r>
        <w:rPr>
          <w:szCs w:val="22"/>
        </w:rPr>
        <w:t>,</w:t>
      </w:r>
      <w:r w:rsidRPr="00AC3B0F">
        <w:rPr>
          <w:szCs w:val="22"/>
        </w:rPr>
        <w:t xml:space="preserve"> Natural and Cultural Resources, Tulalip</w:t>
      </w:r>
    </w:p>
    <w:p w14:paraId="3345A778" w14:textId="77777777" w:rsidR="00C430FD" w:rsidRPr="00AC3B0F" w:rsidRDefault="00C430FD" w:rsidP="00C430FD">
      <w:pPr>
        <w:rPr>
          <w:szCs w:val="22"/>
        </w:rPr>
      </w:pPr>
      <w:r w:rsidRPr="00AC3B0F">
        <w:rPr>
          <w:szCs w:val="22"/>
          <w:u w:val="single"/>
        </w:rPr>
        <w:t xml:space="preserve">rayfryberg@tulaliptribes-nsn.gov </w:t>
      </w:r>
    </w:p>
    <w:p w14:paraId="123687A1" w14:textId="77777777" w:rsidR="00C430FD" w:rsidRPr="00AC3B0F" w:rsidRDefault="00C430FD" w:rsidP="00C430FD">
      <w:pPr>
        <w:rPr>
          <w:szCs w:val="22"/>
        </w:rPr>
      </w:pPr>
      <w:r w:rsidRPr="00AC3B0F">
        <w:rPr>
          <w:szCs w:val="22"/>
        </w:rPr>
        <w:t>Preston HARDISON (Mr.), Policy Analyst, Seattle</w:t>
      </w:r>
    </w:p>
    <w:p w14:paraId="50FDE794" w14:textId="77777777" w:rsidR="00C430FD" w:rsidRPr="009B16A0" w:rsidRDefault="00C430FD" w:rsidP="00C430FD">
      <w:pPr>
        <w:rPr>
          <w:szCs w:val="22"/>
        </w:rPr>
      </w:pPr>
      <w:r w:rsidRPr="009B16A0">
        <w:rPr>
          <w:szCs w:val="22"/>
          <w:u w:val="single"/>
        </w:rPr>
        <w:t xml:space="preserve">prestonh@comcast.net </w:t>
      </w:r>
    </w:p>
    <w:p w14:paraId="37AA0C88" w14:textId="77777777" w:rsidR="00C430FD" w:rsidRPr="009B16A0" w:rsidRDefault="00C430FD" w:rsidP="00C430FD">
      <w:pPr>
        <w:rPr>
          <w:szCs w:val="22"/>
        </w:rPr>
      </w:pPr>
    </w:p>
    <w:p w14:paraId="11AF893D" w14:textId="77777777" w:rsidR="00C430FD" w:rsidRPr="009B16A0" w:rsidRDefault="00C430FD" w:rsidP="00C430FD">
      <w:pPr>
        <w:rPr>
          <w:szCs w:val="22"/>
        </w:rPr>
      </w:pPr>
    </w:p>
    <w:p w14:paraId="163095BF" w14:textId="77777777" w:rsidR="00C430FD" w:rsidRPr="009B16A0" w:rsidRDefault="00C430FD" w:rsidP="00C430FD">
      <w:pPr>
        <w:rPr>
          <w:szCs w:val="22"/>
        </w:rPr>
      </w:pPr>
    </w:p>
    <w:p w14:paraId="60ED76C8" w14:textId="77777777" w:rsidR="00C430FD" w:rsidRPr="00E50542" w:rsidRDefault="00C430FD" w:rsidP="00C430FD">
      <w:pPr>
        <w:pStyle w:val="BodyText"/>
        <w:spacing w:after="0"/>
        <w:ind w:left="284" w:hanging="284"/>
        <w:rPr>
          <w:szCs w:val="22"/>
          <w:u w:val="single"/>
          <w:lang w:val="fr-FR"/>
        </w:rPr>
      </w:pPr>
      <w:r w:rsidRPr="00E50542">
        <w:rPr>
          <w:rStyle w:val="DraftChar"/>
          <w:rFonts w:eastAsia="SimSun"/>
          <w:szCs w:val="22"/>
          <w:lang w:val="fr-FR"/>
        </w:rPr>
        <w:t>V</w:t>
      </w:r>
      <w:r>
        <w:rPr>
          <w:rStyle w:val="DraftChar"/>
          <w:rFonts w:eastAsia="SimSun"/>
          <w:szCs w:val="22"/>
          <w:lang w:val="fr-FR"/>
        </w:rPr>
        <w:t>i</w:t>
      </w:r>
      <w:r w:rsidRPr="00E50542">
        <w:rPr>
          <w:rStyle w:val="DraftChar"/>
          <w:rFonts w:eastAsia="SimSun"/>
          <w:szCs w:val="22"/>
          <w:lang w:val="fr-FR"/>
        </w:rPr>
        <w:t xml:space="preserve">.  </w:t>
      </w:r>
      <w:r w:rsidRPr="00E50542">
        <w:rPr>
          <w:rStyle w:val="DraftChar"/>
          <w:rFonts w:eastAsia="SimSun"/>
          <w:szCs w:val="22"/>
          <w:u w:val="single"/>
          <w:lang w:val="fr-FR"/>
        </w:rPr>
        <w:t>groupe des communautÉs autochtones et locales/</w:t>
      </w:r>
      <w:r w:rsidRPr="00E50542">
        <w:rPr>
          <w:rStyle w:val="DraftChar"/>
          <w:rFonts w:eastAsia="SimSun"/>
          <w:szCs w:val="22"/>
          <w:u w:val="single"/>
          <w:lang w:val="fr-FR"/>
        </w:rPr>
        <w:br/>
      </w:r>
      <w:r w:rsidRPr="00E50542">
        <w:rPr>
          <w:rStyle w:val="DraftChar"/>
          <w:rFonts w:eastAsia="SimSun"/>
          <w:szCs w:val="22"/>
          <w:lang w:val="fr-FR"/>
        </w:rPr>
        <w:t xml:space="preserve"> </w:t>
      </w:r>
      <w:r w:rsidRPr="00E50542">
        <w:rPr>
          <w:szCs w:val="22"/>
          <w:u w:val="single"/>
          <w:lang w:val="fr-FR"/>
        </w:rPr>
        <w:t>INDIGENOUS PANEL</w:t>
      </w:r>
    </w:p>
    <w:p w14:paraId="10F2D1EB" w14:textId="77777777" w:rsidR="00C430FD" w:rsidRDefault="00C430FD" w:rsidP="00C430FD">
      <w:pPr>
        <w:suppressAutoHyphens/>
        <w:rPr>
          <w:szCs w:val="22"/>
          <w:u w:val="single"/>
          <w:lang w:val="fr-FR"/>
        </w:rPr>
      </w:pPr>
    </w:p>
    <w:p w14:paraId="4E6BD021" w14:textId="77777777" w:rsidR="00C430FD" w:rsidRDefault="00C430FD" w:rsidP="00C430FD">
      <w:pPr>
        <w:suppressAutoHyphens/>
        <w:rPr>
          <w:szCs w:val="22"/>
          <w:u w:val="single"/>
          <w:lang w:val="fr-FR"/>
        </w:rPr>
      </w:pPr>
    </w:p>
    <w:p w14:paraId="191C5ED4" w14:textId="77777777" w:rsidR="00C430FD" w:rsidRDefault="00C430FD" w:rsidP="00C430FD">
      <w:pPr>
        <w:rPr>
          <w:szCs w:val="22"/>
        </w:rPr>
      </w:pPr>
      <w:r w:rsidRPr="00E32FF1">
        <w:rPr>
          <w:szCs w:val="22"/>
        </w:rPr>
        <w:t>Lucy MULENKEI (Ms.), Executive Director, Environment and Development Department, Indig</w:t>
      </w:r>
      <w:r>
        <w:rPr>
          <w:szCs w:val="22"/>
        </w:rPr>
        <w:t>enous Information Network (IIN), Nairobi</w:t>
      </w:r>
    </w:p>
    <w:p w14:paraId="706EA083" w14:textId="77777777" w:rsidR="00C430FD" w:rsidRPr="00952968" w:rsidRDefault="00C430FD" w:rsidP="00C430FD">
      <w:pPr>
        <w:rPr>
          <w:szCs w:val="22"/>
          <w:u w:val="single"/>
        </w:rPr>
      </w:pPr>
    </w:p>
    <w:p w14:paraId="5F10B5F4" w14:textId="77777777" w:rsidR="00C430FD" w:rsidRDefault="00C430FD" w:rsidP="00C430FD">
      <w:pPr>
        <w:pStyle w:val="BodyText"/>
        <w:spacing w:after="0"/>
        <w:ind w:left="284" w:hanging="284"/>
        <w:rPr>
          <w:szCs w:val="22"/>
        </w:rPr>
      </w:pPr>
      <w:r w:rsidRPr="00E32FF1">
        <w:rPr>
          <w:szCs w:val="22"/>
        </w:rPr>
        <w:t xml:space="preserve">Wilton LITTLECHILD (Mr.), </w:t>
      </w:r>
      <w:r w:rsidRPr="00823EEB">
        <w:rPr>
          <w:szCs w:val="22"/>
        </w:rPr>
        <w:t>Cree chief and lawyer</w:t>
      </w:r>
      <w:r w:rsidRPr="00E32FF1">
        <w:rPr>
          <w:szCs w:val="22"/>
        </w:rPr>
        <w:t>, Alberta</w:t>
      </w:r>
    </w:p>
    <w:p w14:paraId="1F212EEE" w14:textId="77777777" w:rsidR="00C430FD" w:rsidRDefault="00C430FD" w:rsidP="00C430FD">
      <w:pPr>
        <w:pStyle w:val="BodyText"/>
        <w:spacing w:after="0"/>
        <w:ind w:left="284" w:hanging="284"/>
        <w:rPr>
          <w:szCs w:val="22"/>
        </w:rPr>
      </w:pPr>
    </w:p>
    <w:p w14:paraId="57121968" w14:textId="77777777" w:rsidR="00C430FD" w:rsidRPr="00952968" w:rsidRDefault="00C430FD" w:rsidP="00C430FD">
      <w:pPr>
        <w:pStyle w:val="BodyText"/>
        <w:spacing w:after="0"/>
        <w:rPr>
          <w:szCs w:val="22"/>
        </w:rPr>
      </w:pPr>
      <w:r w:rsidRPr="00952968">
        <w:rPr>
          <w:szCs w:val="22"/>
        </w:rPr>
        <w:t>Valmaine TOKI (Ms.), Associate Professor in Law, Faculty of Law, University of Waikato, Hamilton</w:t>
      </w:r>
    </w:p>
    <w:p w14:paraId="55FF4F50" w14:textId="77777777" w:rsidR="00C430FD" w:rsidRPr="00D67F18" w:rsidRDefault="00C430FD" w:rsidP="00C430FD">
      <w:pPr>
        <w:pStyle w:val="BodyText"/>
        <w:spacing w:after="0"/>
        <w:rPr>
          <w:szCs w:val="22"/>
          <w:u w:val="single"/>
        </w:rPr>
      </w:pPr>
      <w:r w:rsidRPr="00D67F18">
        <w:rPr>
          <w:szCs w:val="22"/>
        </w:rPr>
        <w:lastRenderedPageBreak/>
        <w:t xml:space="preserve">VII.  </w:t>
      </w:r>
      <w:r w:rsidRPr="00D67F18">
        <w:rPr>
          <w:szCs w:val="22"/>
          <w:u w:val="single"/>
        </w:rPr>
        <w:t>BUREAU/OFFICERS</w:t>
      </w:r>
    </w:p>
    <w:p w14:paraId="3E929225" w14:textId="77777777" w:rsidR="00C430FD" w:rsidRPr="00D67F18" w:rsidRDefault="00C430FD" w:rsidP="00C430FD">
      <w:pPr>
        <w:pStyle w:val="BodyText"/>
        <w:spacing w:after="0"/>
        <w:rPr>
          <w:szCs w:val="22"/>
        </w:rPr>
      </w:pPr>
    </w:p>
    <w:p w14:paraId="17FD665E" w14:textId="77777777" w:rsidR="00C430FD" w:rsidRPr="00D67F18" w:rsidRDefault="00C430FD" w:rsidP="00C430FD">
      <w:pPr>
        <w:pStyle w:val="BodyText"/>
        <w:spacing w:after="0"/>
        <w:rPr>
          <w:szCs w:val="22"/>
        </w:rPr>
      </w:pPr>
    </w:p>
    <w:p w14:paraId="6F4CDE37" w14:textId="77777777" w:rsidR="00C430FD" w:rsidRPr="000A3C85" w:rsidRDefault="00C430FD" w:rsidP="00C430FD">
      <w:pPr>
        <w:tabs>
          <w:tab w:val="left" w:pos="3402"/>
        </w:tabs>
        <w:ind w:left="3402" w:hanging="3402"/>
        <w:rPr>
          <w:szCs w:val="22"/>
          <w:lang w:val="fr-CH"/>
        </w:rPr>
      </w:pPr>
      <w:r w:rsidRPr="00D67F18">
        <w:rPr>
          <w:szCs w:val="22"/>
        </w:rPr>
        <w:t>Président /Chair:</w:t>
      </w:r>
      <w:r w:rsidRPr="00D67F18">
        <w:rPr>
          <w:szCs w:val="22"/>
        </w:rPr>
        <w:tab/>
        <w:t xml:space="preserve">Ian GOSS (M./Mr.) </w:t>
      </w:r>
      <w:r w:rsidRPr="000A3C85">
        <w:rPr>
          <w:szCs w:val="22"/>
          <w:lang w:val="fr-CH"/>
        </w:rPr>
        <w:t>(Australie/Australia)</w:t>
      </w:r>
    </w:p>
    <w:p w14:paraId="72F5DB6A" w14:textId="77777777" w:rsidR="00C430FD" w:rsidRPr="000A3C85" w:rsidRDefault="00C430FD" w:rsidP="00C430FD">
      <w:pPr>
        <w:tabs>
          <w:tab w:val="left" w:pos="3402"/>
        </w:tabs>
        <w:ind w:left="3402" w:hanging="3402"/>
        <w:rPr>
          <w:szCs w:val="22"/>
          <w:lang w:val="fr-CH"/>
        </w:rPr>
      </w:pPr>
    </w:p>
    <w:p w14:paraId="5CEF6007" w14:textId="77777777" w:rsidR="00C430FD" w:rsidRDefault="00C430FD" w:rsidP="00C430FD">
      <w:pPr>
        <w:tabs>
          <w:tab w:val="left" w:pos="3402"/>
        </w:tabs>
        <w:rPr>
          <w:szCs w:val="22"/>
          <w:lang w:val="fr-FR"/>
        </w:rPr>
      </w:pPr>
      <w:r w:rsidRPr="00BE0DCD">
        <w:rPr>
          <w:szCs w:val="22"/>
          <w:lang w:val="fr-FR"/>
        </w:rPr>
        <w:t>Vice-présidents/Vice-Chairs:</w:t>
      </w:r>
      <w:r w:rsidRPr="00BE0DCD">
        <w:rPr>
          <w:szCs w:val="22"/>
          <w:lang w:val="fr-FR"/>
        </w:rPr>
        <w:tab/>
      </w:r>
      <w:r>
        <w:rPr>
          <w:szCs w:val="22"/>
          <w:lang w:val="fr-FR"/>
        </w:rPr>
        <w:t>Jukka LIEDES (</w:t>
      </w:r>
      <w:r w:rsidRPr="000A3C85">
        <w:rPr>
          <w:szCs w:val="22"/>
          <w:lang w:val="fr-FR"/>
        </w:rPr>
        <w:t>M./Mr.)</w:t>
      </w:r>
      <w:r>
        <w:rPr>
          <w:szCs w:val="22"/>
          <w:lang w:val="fr-FR"/>
        </w:rPr>
        <w:t xml:space="preserve"> </w:t>
      </w:r>
      <w:r w:rsidRPr="000A3C85">
        <w:rPr>
          <w:szCs w:val="22"/>
          <w:lang w:val="fr-FR"/>
        </w:rPr>
        <w:t>(Finlande/Finland)</w:t>
      </w:r>
    </w:p>
    <w:p w14:paraId="6643C362" w14:textId="77777777" w:rsidR="00C430FD" w:rsidRDefault="00C430FD" w:rsidP="00C430FD">
      <w:pPr>
        <w:tabs>
          <w:tab w:val="left" w:pos="3402"/>
        </w:tabs>
        <w:rPr>
          <w:szCs w:val="22"/>
          <w:lang w:val="fr-FR"/>
        </w:rPr>
      </w:pPr>
    </w:p>
    <w:p w14:paraId="50AB7472" w14:textId="77777777" w:rsidR="00C430FD" w:rsidRPr="000A3C85" w:rsidRDefault="00C430FD" w:rsidP="00C430FD">
      <w:pPr>
        <w:tabs>
          <w:tab w:val="left" w:pos="3402"/>
        </w:tabs>
        <w:rPr>
          <w:szCs w:val="22"/>
        </w:rPr>
      </w:pPr>
      <w:r>
        <w:rPr>
          <w:szCs w:val="22"/>
          <w:lang w:val="fr-FR"/>
        </w:rPr>
        <w:tab/>
      </w:r>
      <w:r w:rsidRPr="000A3C85">
        <w:rPr>
          <w:szCs w:val="22"/>
        </w:rPr>
        <w:t>Faizal Chery SIDHARTA (M./Mr.)</w:t>
      </w:r>
      <w:r>
        <w:rPr>
          <w:szCs w:val="22"/>
        </w:rPr>
        <w:t xml:space="preserve"> (</w:t>
      </w:r>
      <w:r w:rsidRPr="000A3C85">
        <w:rPr>
          <w:szCs w:val="22"/>
        </w:rPr>
        <w:t>Indonésie/Indonesia)</w:t>
      </w:r>
    </w:p>
    <w:p w14:paraId="5C9F1E31" w14:textId="77777777" w:rsidR="00C430FD" w:rsidRPr="00BE0DCD" w:rsidRDefault="00C430FD" w:rsidP="00C430FD">
      <w:pPr>
        <w:tabs>
          <w:tab w:val="left" w:pos="3402"/>
        </w:tabs>
        <w:rPr>
          <w:szCs w:val="22"/>
        </w:rPr>
      </w:pPr>
    </w:p>
    <w:p w14:paraId="5F562367" w14:textId="77777777" w:rsidR="00C430FD" w:rsidRPr="00BC1323" w:rsidRDefault="00C430FD" w:rsidP="00C430FD">
      <w:pPr>
        <w:tabs>
          <w:tab w:val="left" w:pos="3402"/>
        </w:tabs>
        <w:rPr>
          <w:szCs w:val="22"/>
          <w:lang w:val="fr-CH"/>
        </w:rPr>
      </w:pPr>
      <w:r w:rsidRPr="00411F58">
        <w:rPr>
          <w:szCs w:val="22"/>
        </w:rPr>
        <w:t>Secrétaire/Secretary:</w:t>
      </w:r>
      <w:r w:rsidRPr="00411F58">
        <w:rPr>
          <w:szCs w:val="22"/>
        </w:rPr>
        <w:tab/>
      </w:r>
      <w:r w:rsidRPr="00411F58">
        <w:rPr>
          <w:szCs w:val="22"/>
        </w:rPr>
        <w:tab/>
        <w:t>Wend WENDLAND (</w:t>
      </w:r>
      <w:r>
        <w:rPr>
          <w:szCs w:val="22"/>
        </w:rPr>
        <w:t>M./</w:t>
      </w:r>
      <w:r w:rsidRPr="00411F58">
        <w:rPr>
          <w:szCs w:val="22"/>
        </w:rPr>
        <w:t xml:space="preserve">Mr.) </w:t>
      </w:r>
      <w:r w:rsidRPr="00BC1323">
        <w:rPr>
          <w:szCs w:val="22"/>
          <w:lang w:val="fr-CH"/>
        </w:rPr>
        <w:t>(OMPI/WIPO)</w:t>
      </w:r>
    </w:p>
    <w:p w14:paraId="06990BF3" w14:textId="77777777" w:rsidR="00C430FD" w:rsidRPr="00BC1323" w:rsidRDefault="00C430FD" w:rsidP="00C430FD">
      <w:pPr>
        <w:pStyle w:val="BodyText"/>
        <w:spacing w:after="0"/>
        <w:ind w:left="284" w:hanging="284"/>
        <w:rPr>
          <w:szCs w:val="22"/>
          <w:u w:val="single"/>
          <w:lang w:val="fr-CH"/>
        </w:rPr>
      </w:pPr>
    </w:p>
    <w:p w14:paraId="386C2179" w14:textId="77777777" w:rsidR="00C430FD" w:rsidRPr="00BC1323" w:rsidRDefault="00C430FD" w:rsidP="00C430FD">
      <w:pPr>
        <w:pStyle w:val="BodyText"/>
        <w:spacing w:after="0"/>
        <w:rPr>
          <w:szCs w:val="22"/>
          <w:lang w:val="fr-CH"/>
        </w:rPr>
      </w:pPr>
    </w:p>
    <w:p w14:paraId="274D01A4" w14:textId="3326D1CE" w:rsidR="00C430FD" w:rsidRPr="00BC1323" w:rsidRDefault="00C430FD" w:rsidP="00C430FD">
      <w:pPr>
        <w:pStyle w:val="BodyText"/>
        <w:spacing w:after="0"/>
        <w:rPr>
          <w:szCs w:val="22"/>
          <w:lang w:val="fr-CH"/>
        </w:rPr>
      </w:pPr>
    </w:p>
    <w:p w14:paraId="5044AC85" w14:textId="77777777" w:rsidR="00C430FD" w:rsidRPr="00BC1323" w:rsidRDefault="00C430FD" w:rsidP="00C430FD">
      <w:pPr>
        <w:pStyle w:val="BodyText"/>
        <w:spacing w:after="0"/>
        <w:ind w:left="540" w:hanging="540"/>
        <w:rPr>
          <w:szCs w:val="22"/>
          <w:lang w:val="fr-CH"/>
        </w:rPr>
      </w:pPr>
      <w:r w:rsidRPr="00BC1323">
        <w:rPr>
          <w:szCs w:val="22"/>
          <w:lang w:val="fr-CH"/>
        </w:rPr>
        <w:t xml:space="preserve">VIII.  </w:t>
      </w:r>
      <w:r w:rsidRPr="00BC1323">
        <w:rPr>
          <w:szCs w:val="22"/>
          <w:u w:val="single"/>
          <w:lang w:val="fr-CH"/>
        </w:rPr>
        <w:t>BUREAU INTERNATIONAL DE L’ORGANISATION MONDIALE</w:t>
      </w:r>
      <w:r w:rsidRPr="00BC1323">
        <w:rPr>
          <w:szCs w:val="22"/>
          <w:u w:val="single"/>
          <w:lang w:val="fr-CH"/>
        </w:rPr>
        <w:br/>
        <w:t>DE LA PROPRIÉTÉ INTELLECTUELLE (OMPI)/</w:t>
      </w:r>
      <w:r w:rsidRPr="00BC1323">
        <w:rPr>
          <w:szCs w:val="22"/>
          <w:u w:val="single"/>
          <w:lang w:val="fr-CH"/>
        </w:rPr>
        <w:br/>
        <w:t>INTERNATIONAL BUREAU OF THE</w:t>
      </w:r>
      <w:r w:rsidRPr="00BC1323">
        <w:rPr>
          <w:szCs w:val="22"/>
          <w:u w:val="single"/>
          <w:lang w:val="fr-CH"/>
        </w:rPr>
        <w:br/>
        <w:t>WORLD INTELLECTUAL PROPERTY ORGANIZATION (WIPO)</w:t>
      </w:r>
    </w:p>
    <w:p w14:paraId="759B5024" w14:textId="77777777" w:rsidR="00C430FD" w:rsidRPr="00BC1323" w:rsidRDefault="00C430FD" w:rsidP="00C430FD">
      <w:pPr>
        <w:rPr>
          <w:szCs w:val="22"/>
          <w:lang w:val="fr-CH"/>
        </w:rPr>
      </w:pPr>
    </w:p>
    <w:p w14:paraId="625E6F82" w14:textId="77777777" w:rsidR="00C430FD" w:rsidRPr="00BC1323" w:rsidRDefault="00C430FD" w:rsidP="00C430FD">
      <w:pPr>
        <w:keepNext/>
        <w:rPr>
          <w:szCs w:val="22"/>
          <w:lang w:val="fr-CH"/>
        </w:rPr>
      </w:pPr>
    </w:p>
    <w:p w14:paraId="5BE8C6EF" w14:textId="77777777" w:rsidR="00C430FD" w:rsidRPr="00BC1323" w:rsidRDefault="00C430FD" w:rsidP="00C430FD">
      <w:pPr>
        <w:keepNext/>
        <w:rPr>
          <w:szCs w:val="22"/>
          <w:lang w:val="fr-CH"/>
        </w:rPr>
      </w:pPr>
      <w:r w:rsidRPr="00BC1323">
        <w:rPr>
          <w:szCs w:val="22"/>
          <w:lang w:val="fr-CH"/>
        </w:rPr>
        <w:t xml:space="preserve">Francis GURRY </w:t>
      </w:r>
      <w:r w:rsidRPr="00BC1323">
        <w:rPr>
          <w:lang w:val="fr-CH"/>
        </w:rPr>
        <w:t>(M./Mr.),</w:t>
      </w:r>
      <w:r w:rsidRPr="00BC1323">
        <w:rPr>
          <w:szCs w:val="22"/>
          <w:lang w:val="fr-CH"/>
        </w:rPr>
        <w:t xml:space="preserve"> directeur général/Director General</w:t>
      </w:r>
    </w:p>
    <w:p w14:paraId="0C24B092" w14:textId="77777777" w:rsidR="00C430FD" w:rsidRPr="00BC1323" w:rsidRDefault="00C430FD" w:rsidP="00C430FD">
      <w:pPr>
        <w:keepNext/>
        <w:rPr>
          <w:szCs w:val="22"/>
          <w:lang w:val="fr-CH"/>
        </w:rPr>
      </w:pPr>
    </w:p>
    <w:p w14:paraId="76967A2C" w14:textId="77777777" w:rsidR="00C430FD" w:rsidRPr="00BC1323" w:rsidRDefault="00C430FD" w:rsidP="00C430FD">
      <w:pPr>
        <w:keepNext/>
        <w:rPr>
          <w:rStyle w:val="description"/>
          <w:szCs w:val="22"/>
          <w:lang w:val="fr-CH"/>
        </w:rPr>
      </w:pPr>
      <w:r w:rsidRPr="00BC1323">
        <w:rPr>
          <w:rStyle w:val="description"/>
          <w:szCs w:val="22"/>
          <w:lang w:val="fr-CH"/>
        </w:rPr>
        <w:t xml:space="preserve">Minelik Alemu GETAHUN </w:t>
      </w:r>
      <w:r w:rsidRPr="00BC1323">
        <w:rPr>
          <w:lang w:val="fr-CH"/>
        </w:rPr>
        <w:t>(M./Mr.),</w:t>
      </w:r>
      <w:r w:rsidRPr="00BC1323">
        <w:rPr>
          <w:rStyle w:val="description"/>
          <w:bCs/>
          <w:szCs w:val="22"/>
          <w:lang w:val="fr-CH"/>
        </w:rPr>
        <w:t xml:space="preserve"> sous-directeur général/</w:t>
      </w:r>
      <w:r w:rsidRPr="00BC1323">
        <w:rPr>
          <w:rStyle w:val="description"/>
          <w:szCs w:val="22"/>
          <w:lang w:val="fr-CH"/>
        </w:rPr>
        <w:t>Assistant Director General</w:t>
      </w:r>
    </w:p>
    <w:p w14:paraId="05D9DF7A" w14:textId="77777777" w:rsidR="00C430FD" w:rsidRPr="00BC1323" w:rsidRDefault="00C430FD" w:rsidP="00C430FD">
      <w:pPr>
        <w:keepNext/>
        <w:rPr>
          <w:szCs w:val="22"/>
          <w:lang w:val="fr-CH"/>
        </w:rPr>
      </w:pPr>
    </w:p>
    <w:p w14:paraId="125EF79B" w14:textId="77777777" w:rsidR="00C430FD" w:rsidRPr="00BC1323" w:rsidRDefault="00C430FD" w:rsidP="00C430FD">
      <w:pPr>
        <w:rPr>
          <w:snapToGrid w:val="0"/>
          <w:szCs w:val="22"/>
          <w:lang w:val="fr-CH"/>
        </w:rPr>
      </w:pPr>
      <w:r w:rsidRPr="00BC1323">
        <w:rPr>
          <w:snapToGrid w:val="0"/>
          <w:szCs w:val="22"/>
          <w:lang w:val="fr-CH"/>
        </w:rPr>
        <w:t xml:space="preserve">Edward KWAKWA </w:t>
      </w:r>
      <w:r w:rsidRPr="00BC1323">
        <w:rPr>
          <w:lang w:val="fr-CH"/>
        </w:rPr>
        <w:t>(M./Mr.),</w:t>
      </w:r>
      <w:r w:rsidRPr="00BC1323">
        <w:rPr>
          <w:snapToGrid w:val="0"/>
          <w:szCs w:val="22"/>
          <w:lang w:val="fr-CH"/>
        </w:rPr>
        <w:t xml:space="preserve"> directeur principal, Département des savoirs traditionnels et des défis mondiaux/Senior Director, Department for Traditional Knowledge and Global Challenges</w:t>
      </w:r>
    </w:p>
    <w:p w14:paraId="604DB632" w14:textId="77777777" w:rsidR="00C430FD" w:rsidRPr="00BC1323" w:rsidRDefault="00C430FD" w:rsidP="00C430FD">
      <w:pPr>
        <w:rPr>
          <w:snapToGrid w:val="0"/>
          <w:szCs w:val="22"/>
          <w:lang w:val="fr-CH"/>
        </w:rPr>
      </w:pPr>
    </w:p>
    <w:p w14:paraId="2053818B" w14:textId="77777777" w:rsidR="00C430FD" w:rsidRPr="00BC1323" w:rsidRDefault="00C430FD" w:rsidP="00C430FD">
      <w:pPr>
        <w:rPr>
          <w:szCs w:val="22"/>
          <w:lang w:val="fr-CH"/>
        </w:rPr>
      </w:pPr>
      <w:r w:rsidRPr="00BC1323">
        <w:rPr>
          <w:snapToGrid w:val="0"/>
          <w:szCs w:val="22"/>
          <w:lang w:val="fr-CH"/>
        </w:rPr>
        <w:t xml:space="preserve">Wend WENDLAND </w:t>
      </w:r>
      <w:r w:rsidRPr="00BC1323">
        <w:rPr>
          <w:lang w:val="fr-CH"/>
        </w:rPr>
        <w:t>(M./Mr.),</w:t>
      </w:r>
      <w:r w:rsidRPr="00BC1323">
        <w:rPr>
          <w:snapToGrid w:val="0"/>
          <w:szCs w:val="22"/>
          <w:lang w:val="fr-CH"/>
        </w:rPr>
        <w:t xml:space="preserve"> directeur, </w:t>
      </w:r>
      <w:r w:rsidRPr="00BC1323">
        <w:rPr>
          <w:szCs w:val="22"/>
          <w:lang w:val="fr-CH"/>
        </w:rPr>
        <w:t>Division des savoirs traditionnels</w:t>
      </w:r>
      <w:r w:rsidRPr="00BC1323">
        <w:rPr>
          <w:snapToGrid w:val="0"/>
          <w:szCs w:val="22"/>
          <w:lang w:val="fr-CH"/>
        </w:rPr>
        <w:t xml:space="preserve">/Director, </w:t>
      </w:r>
      <w:r w:rsidRPr="00BC1323">
        <w:rPr>
          <w:szCs w:val="22"/>
          <w:lang w:val="fr-CH"/>
        </w:rPr>
        <w:t>Traditional Knowledge Division</w:t>
      </w:r>
    </w:p>
    <w:p w14:paraId="3E9D821F" w14:textId="77777777" w:rsidR="00C430FD" w:rsidRPr="00BC1323" w:rsidRDefault="00C430FD" w:rsidP="00C430FD">
      <w:pPr>
        <w:rPr>
          <w:snapToGrid w:val="0"/>
          <w:szCs w:val="22"/>
          <w:lang w:val="fr-CH"/>
        </w:rPr>
      </w:pPr>
    </w:p>
    <w:p w14:paraId="3B95A3D2" w14:textId="77777777" w:rsidR="00C430FD" w:rsidRPr="00BC1323" w:rsidRDefault="00C430FD" w:rsidP="00C430FD">
      <w:pPr>
        <w:rPr>
          <w:szCs w:val="22"/>
          <w:lang w:val="fr-CH"/>
        </w:rPr>
      </w:pPr>
      <w:r w:rsidRPr="00BC1323">
        <w:rPr>
          <w:snapToGrid w:val="0"/>
          <w:szCs w:val="22"/>
          <w:lang w:val="fr-CH"/>
        </w:rPr>
        <w:t xml:space="preserve">Begoña VENERO AGUIRRE (Mme/Ms.), conseillère principale, </w:t>
      </w:r>
      <w:r w:rsidRPr="00BC1323">
        <w:rPr>
          <w:szCs w:val="22"/>
          <w:lang w:val="fr-CH"/>
        </w:rPr>
        <w:t>Division des savoirs traditionnels/Senior Counsellor, Traditional Knowledge Division</w:t>
      </w:r>
    </w:p>
    <w:p w14:paraId="76BA90D8" w14:textId="77777777" w:rsidR="00C430FD" w:rsidRPr="00BC1323" w:rsidRDefault="00C430FD" w:rsidP="00C430FD">
      <w:pPr>
        <w:rPr>
          <w:snapToGrid w:val="0"/>
          <w:szCs w:val="22"/>
          <w:lang w:val="fr-CH"/>
        </w:rPr>
      </w:pPr>
    </w:p>
    <w:p w14:paraId="6E539B56" w14:textId="77777777" w:rsidR="00C430FD" w:rsidRPr="00BC1323" w:rsidRDefault="00C430FD" w:rsidP="00C430FD">
      <w:pPr>
        <w:rPr>
          <w:szCs w:val="22"/>
          <w:lang w:val="fr-CH"/>
        </w:rPr>
      </w:pPr>
      <w:r w:rsidRPr="00BC1323">
        <w:rPr>
          <w:snapToGrid w:val="0"/>
          <w:szCs w:val="22"/>
          <w:lang w:val="fr-CH"/>
        </w:rPr>
        <w:t xml:space="preserve">Shakeel BHATTI </w:t>
      </w:r>
      <w:r w:rsidRPr="00BC1323">
        <w:rPr>
          <w:lang w:val="fr-CH"/>
        </w:rPr>
        <w:t>(M./Mr.),</w:t>
      </w:r>
      <w:r w:rsidRPr="00BC1323">
        <w:rPr>
          <w:snapToGrid w:val="0"/>
          <w:szCs w:val="22"/>
          <w:lang w:val="fr-CH"/>
        </w:rPr>
        <w:t xml:space="preserve"> conseiller,</w:t>
      </w:r>
      <w:r w:rsidRPr="00BC1323">
        <w:rPr>
          <w:szCs w:val="22"/>
          <w:lang w:val="fr-CH"/>
        </w:rPr>
        <w:t xml:space="preserve"> Division des savoirs traditionnels/Counsellor, Traditional Knowledge Division</w:t>
      </w:r>
    </w:p>
    <w:p w14:paraId="187B2F9A" w14:textId="77777777" w:rsidR="00C430FD" w:rsidRPr="00BC1323" w:rsidRDefault="00C430FD" w:rsidP="00C430FD">
      <w:pPr>
        <w:rPr>
          <w:snapToGrid w:val="0"/>
          <w:szCs w:val="22"/>
          <w:lang w:val="fr-CH"/>
        </w:rPr>
      </w:pPr>
    </w:p>
    <w:p w14:paraId="48DDD613" w14:textId="77777777" w:rsidR="00C430FD" w:rsidRPr="00BC1323" w:rsidRDefault="00C430FD" w:rsidP="00C430FD">
      <w:pPr>
        <w:rPr>
          <w:szCs w:val="22"/>
          <w:lang w:val="fr-CH"/>
        </w:rPr>
      </w:pPr>
      <w:r w:rsidRPr="00BC1323">
        <w:rPr>
          <w:szCs w:val="22"/>
          <w:lang w:val="fr-CH"/>
        </w:rPr>
        <w:t xml:space="preserve">Simon LEGRAND </w:t>
      </w:r>
      <w:r w:rsidRPr="00BC1323">
        <w:rPr>
          <w:lang w:val="fr-CH"/>
        </w:rPr>
        <w:t>(M./Mr.),</w:t>
      </w:r>
      <w:r w:rsidRPr="00BC1323">
        <w:rPr>
          <w:szCs w:val="22"/>
          <w:lang w:val="fr-CH"/>
        </w:rPr>
        <w:t xml:space="preserve"> conseiller, Division des savoirs traditionnels/Counsellor, Traditional Knowledge Division</w:t>
      </w:r>
    </w:p>
    <w:p w14:paraId="016A7A69" w14:textId="77777777" w:rsidR="00C430FD" w:rsidRPr="00BC1323" w:rsidRDefault="00C430FD" w:rsidP="00C430FD">
      <w:pPr>
        <w:rPr>
          <w:szCs w:val="22"/>
          <w:lang w:val="fr-CH"/>
        </w:rPr>
      </w:pPr>
    </w:p>
    <w:p w14:paraId="6CE6CA03" w14:textId="77777777" w:rsidR="00C430FD" w:rsidRDefault="00C430FD" w:rsidP="00C430FD">
      <w:pPr>
        <w:rPr>
          <w:szCs w:val="22"/>
          <w:lang w:val="fr-FR"/>
        </w:rPr>
      </w:pPr>
      <w:r w:rsidRPr="00E50542">
        <w:rPr>
          <w:szCs w:val="22"/>
          <w:lang w:val="fr-FR"/>
        </w:rPr>
        <w:t xml:space="preserve">Daphne ZOGRAFOS JOHNSSON (Mme/Ms.), juriste, Division des savoirs traditionnels/Legal Officer, </w:t>
      </w:r>
      <w:r w:rsidRPr="00E50542">
        <w:rPr>
          <w:snapToGrid w:val="0"/>
          <w:szCs w:val="22"/>
          <w:lang w:val="fr-FR"/>
        </w:rPr>
        <w:t>Traditional</w:t>
      </w:r>
      <w:r w:rsidRPr="00E50542">
        <w:rPr>
          <w:szCs w:val="22"/>
          <w:lang w:val="fr-FR"/>
        </w:rPr>
        <w:t xml:space="preserve"> Knowledge Division</w:t>
      </w:r>
    </w:p>
    <w:p w14:paraId="6CE0B3F3" w14:textId="77777777" w:rsidR="00C430FD" w:rsidRPr="00E50542" w:rsidRDefault="00C430FD" w:rsidP="00C430FD">
      <w:pPr>
        <w:rPr>
          <w:szCs w:val="22"/>
          <w:lang w:val="fr-FR"/>
        </w:rPr>
      </w:pPr>
    </w:p>
    <w:p w14:paraId="03645503" w14:textId="77777777" w:rsidR="00C430FD" w:rsidRPr="00E50542" w:rsidRDefault="00C430FD" w:rsidP="00C430FD">
      <w:pPr>
        <w:rPr>
          <w:szCs w:val="22"/>
          <w:lang w:val="fr-FR"/>
        </w:rPr>
      </w:pPr>
      <w:r w:rsidRPr="00E50542">
        <w:rPr>
          <w:szCs w:val="22"/>
          <w:lang w:val="fr-FR"/>
        </w:rPr>
        <w:t>Fei JIAO (Mlle/Ms.), administratrice adjointe de programme, Division des savoirs traditionnels/Ass</w:t>
      </w:r>
      <w:r>
        <w:rPr>
          <w:szCs w:val="22"/>
          <w:lang w:val="fr-FR"/>
        </w:rPr>
        <w:t>istant</w:t>
      </w:r>
      <w:r w:rsidRPr="00E50542">
        <w:rPr>
          <w:szCs w:val="22"/>
          <w:lang w:val="fr-FR"/>
        </w:rPr>
        <w:t xml:space="preserve"> Program Officer, Traditional Knowledge Division</w:t>
      </w:r>
    </w:p>
    <w:p w14:paraId="3B1DFE93" w14:textId="77777777" w:rsidR="00C430FD" w:rsidRDefault="00C430FD" w:rsidP="00C430FD">
      <w:pPr>
        <w:rPr>
          <w:szCs w:val="22"/>
          <w:lang w:val="fr-FR"/>
        </w:rPr>
      </w:pPr>
    </w:p>
    <w:p w14:paraId="08BC26DF" w14:textId="77777777" w:rsidR="00C430FD" w:rsidRDefault="00C430FD" w:rsidP="00C430FD">
      <w:pPr>
        <w:rPr>
          <w:szCs w:val="22"/>
          <w:lang w:val="fr-FR"/>
        </w:rPr>
      </w:pPr>
      <w:r>
        <w:rPr>
          <w:szCs w:val="22"/>
          <w:lang w:val="fr-FR"/>
        </w:rPr>
        <w:t>Rebecka FORSGREN</w:t>
      </w:r>
      <w:r w:rsidRPr="00E50542">
        <w:rPr>
          <w:szCs w:val="22"/>
          <w:lang w:val="fr-FR"/>
        </w:rPr>
        <w:t xml:space="preserve"> (Mlle/Ms.), boursier à l’intention des peuples autochtones, Divisio</w:t>
      </w:r>
      <w:r>
        <w:rPr>
          <w:szCs w:val="22"/>
          <w:lang w:val="fr-FR"/>
        </w:rPr>
        <w:t>n des savoirs traditionnels/</w:t>
      </w:r>
      <w:r w:rsidRPr="00E50542">
        <w:rPr>
          <w:szCs w:val="22"/>
          <w:lang w:val="fr-FR"/>
        </w:rPr>
        <w:t>Indigenous Fellow, Traditional Knowledge Division</w:t>
      </w:r>
    </w:p>
    <w:p w14:paraId="352BE7D8" w14:textId="77777777" w:rsidR="00C430FD" w:rsidRDefault="00C430FD" w:rsidP="00C430FD">
      <w:pPr>
        <w:rPr>
          <w:szCs w:val="22"/>
          <w:lang w:val="fr-FR"/>
        </w:rPr>
      </w:pPr>
    </w:p>
    <w:p w14:paraId="706A1119" w14:textId="77777777" w:rsidR="00C430FD" w:rsidRPr="00E50542" w:rsidRDefault="00C430FD" w:rsidP="00C430FD">
      <w:pPr>
        <w:rPr>
          <w:szCs w:val="22"/>
          <w:lang w:val="fr-FR"/>
        </w:rPr>
      </w:pPr>
      <w:r>
        <w:rPr>
          <w:szCs w:val="22"/>
          <w:lang w:val="fr-FR"/>
        </w:rPr>
        <w:t>Carla BENGOA ROJAS</w:t>
      </w:r>
      <w:r w:rsidRPr="00087CAC">
        <w:rPr>
          <w:szCs w:val="22"/>
          <w:lang w:val="fr-FR"/>
        </w:rPr>
        <w:t xml:space="preserve"> (Mlle/Ms.), stagiaire, Division des savoirs traditionnels/Intern, Traditional Knowledge Division</w:t>
      </w:r>
    </w:p>
    <w:p w14:paraId="301EDECC" w14:textId="77777777" w:rsidR="00C430FD" w:rsidRDefault="00C430FD" w:rsidP="00C430FD">
      <w:pPr>
        <w:pStyle w:val="Endofdocument"/>
        <w:spacing w:after="0" w:line="240" w:lineRule="auto"/>
        <w:rPr>
          <w:rFonts w:cs="Arial"/>
          <w:sz w:val="22"/>
          <w:szCs w:val="22"/>
          <w:lang w:val="fr-FR"/>
        </w:rPr>
      </w:pPr>
    </w:p>
    <w:p w14:paraId="2B56158C" w14:textId="77777777" w:rsidR="00C430FD" w:rsidRDefault="00C430FD" w:rsidP="00C430FD">
      <w:pPr>
        <w:pStyle w:val="Endofdocument"/>
        <w:spacing w:after="0" w:line="240" w:lineRule="auto"/>
        <w:rPr>
          <w:rFonts w:cs="Arial"/>
          <w:sz w:val="22"/>
          <w:szCs w:val="22"/>
          <w:lang w:val="fr-FR"/>
        </w:rPr>
      </w:pPr>
    </w:p>
    <w:p w14:paraId="208562BE" w14:textId="6DA13CFB" w:rsidR="00C430FD" w:rsidRPr="00C430FD" w:rsidRDefault="00C430FD" w:rsidP="00C430FD">
      <w:pPr>
        <w:pStyle w:val="Endofdocument"/>
        <w:overflowPunct w:val="0"/>
        <w:spacing w:afterLines="50" w:line="340" w:lineRule="atLeast"/>
        <w:jc w:val="both"/>
        <w:rPr>
          <w:rFonts w:ascii="KaiTi" w:eastAsia="KaiTi" w:hAnsi="KaiTi" w:cs="Arial"/>
          <w:sz w:val="21"/>
          <w:szCs w:val="21"/>
          <w:lang w:eastAsia="zh-CN"/>
        </w:rPr>
        <w:sectPr w:rsidR="00C430FD" w:rsidRPr="00C430FD" w:rsidSect="00520068">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C430FD">
        <w:rPr>
          <w:rFonts w:ascii="KaiTi" w:eastAsia="KaiTi" w:hAnsi="KaiTi" w:cs="Arial"/>
          <w:sz w:val="21"/>
          <w:szCs w:val="21"/>
          <w:lang w:eastAsia="zh-CN"/>
        </w:rPr>
        <w:t>[</w:t>
      </w:r>
      <w:r w:rsidRPr="00C430FD">
        <w:rPr>
          <w:rFonts w:ascii="KaiTi" w:eastAsia="KaiTi" w:hAnsi="KaiTi" w:cs="Arial" w:hint="eastAsia"/>
          <w:sz w:val="21"/>
          <w:szCs w:val="21"/>
          <w:lang w:eastAsia="zh-CN"/>
        </w:rPr>
        <w:t>后接附件二</w:t>
      </w:r>
      <w:r w:rsidRPr="00C430FD">
        <w:rPr>
          <w:rFonts w:ascii="KaiTi" w:eastAsia="KaiTi" w:hAnsi="KaiTi" w:cs="Arial"/>
          <w:sz w:val="21"/>
          <w:szCs w:val="21"/>
          <w:lang w:eastAsia="zh-CN"/>
        </w:rPr>
        <w:t>]</w:t>
      </w:r>
    </w:p>
    <w:p w14:paraId="1602C736" w14:textId="670DFEBE" w:rsidR="00F872B3" w:rsidRPr="00267271" w:rsidRDefault="00F872B3" w:rsidP="00267271">
      <w:pPr>
        <w:pStyle w:val="Heading1"/>
        <w:overflowPunct w:val="0"/>
        <w:spacing w:beforeLines="100" w:afterLines="50" w:after="120" w:line="340" w:lineRule="atLeast"/>
        <w:ind w:left="567" w:hanging="386"/>
        <w:jc w:val="both"/>
        <w:rPr>
          <w:rFonts w:ascii="Times New Roman" w:eastAsia="SimHei" w:hAnsi="Times New Roman"/>
          <w:b w:val="0"/>
          <w:sz w:val="21"/>
          <w:szCs w:val="21"/>
          <w:lang w:val="zh-CN"/>
        </w:rPr>
      </w:pPr>
      <w:r w:rsidRPr="00267271">
        <w:rPr>
          <w:rFonts w:ascii="Times New Roman" w:eastAsia="SimHei" w:hAnsi="Times New Roman"/>
          <w:b w:val="0"/>
          <w:sz w:val="21"/>
          <w:szCs w:val="21"/>
          <w:lang w:val="zh-CN"/>
        </w:rPr>
        <w:lastRenderedPageBreak/>
        <w:t>工作计划</w:t>
      </w:r>
      <w:r w:rsidR="003249A3" w:rsidRPr="00267271">
        <w:rPr>
          <w:rFonts w:ascii="Times New Roman" w:eastAsia="SimHei" w:hAnsi="Times New Roman" w:hint="eastAsia"/>
          <w:b w:val="0"/>
          <w:sz w:val="21"/>
          <w:szCs w:val="21"/>
          <w:lang w:val="zh-CN"/>
        </w:rPr>
        <w:t>——</w:t>
      </w:r>
      <w:r w:rsidRPr="00267271">
        <w:rPr>
          <w:rFonts w:ascii="Times New Roman" w:eastAsia="SimHei" w:hAnsi="Times New Roman"/>
          <w:b w:val="0"/>
          <w:sz w:val="21"/>
          <w:szCs w:val="21"/>
          <w:lang w:val="zh-CN"/>
        </w:rPr>
        <w:t>六届会议</w:t>
      </w:r>
    </w:p>
    <w:tbl>
      <w:tblPr>
        <w:tblStyle w:val="TableGrid1"/>
        <w:tblW w:w="8990" w:type="dxa"/>
        <w:tblInd w:w="219" w:type="dxa"/>
        <w:tblCellMar>
          <w:top w:w="8" w:type="dxa"/>
          <w:left w:w="108" w:type="dxa"/>
          <w:right w:w="82" w:type="dxa"/>
        </w:tblCellMar>
        <w:tblLook w:val="04A0" w:firstRow="1" w:lastRow="0" w:firstColumn="1" w:lastColumn="0" w:noHBand="0" w:noVBand="1"/>
      </w:tblPr>
      <w:tblGrid>
        <w:gridCol w:w="2753"/>
        <w:gridCol w:w="6237"/>
      </w:tblGrid>
      <w:tr w:rsidR="00F872B3" w:rsidRPr="00267271" w14:paraId="3BD39468"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03A116FF" w14:textId="77777777" w:rsidR="00F872B3" w:rsidRPr="00267271" w:rsidRDefault="00F872B3" w:rsidP="00BC22CF">
            <w:pPr>
              <w:overflowPunct w:val="0"/>
              <w:autoSpaceDE w:val="0"/>
              <w:autoSpaceDN w:val="0"/>
              <w:adjustRightInd w:val="0"/>
              <w:spacing w:line="340" w:lineRule="atLeast"/>
              <w:rPr>
                <w:rFonts w:ascii="SimHei" w:eastAsia="SimHei" w:hAnsi="SimHei"/>
                <w:color w:val="000000"/>
                <w:sz w:val="21"/>
                <w:szCs w:val="21"/>
                <w:lang w:eastAsia="fr-CH"/>
              </w:rPr>
            </w:pPr>
            <w:r w:rsidRPr="00267271">
              <w:rPr>
                <w:rFonts w:ascii="SimHei" w:eastAsia="SimHei" w:hAnsi="SimHei" w:hint="eastAsia"/>
                <w:color w:val="000000"/>
                <w:sz w:val="21"/>
                <w:szCs w:val="21"/>
                <w:lang w:val="en-AU" w:eastAsia="fr-CH"/>
              </w:rPr>
              <w:t>指示性日期</w:t>
            </w:r>
          </w:p>
        </w:tc>
        <w:tc>
          <w:tcPr>
            <w:tcW w:w="6237" w:type="dxa"/>
            <w:tcBorders>
              <w:top w:val="single" w:sz="4" w:space="0" w:color="000000"/>
              <w:left w:val="single" w:sz="4" w:space="0" w:color="000000"/>
              <w:bottom w:val="single" w:sz="4" w:space="0" w:color="000000"/>
              <w:right w:val="single" w:sz="4" w:space="0" w:color="000000"/>
            </w:tcBorders>
            <w:hideMark/>
          </w:tcPr>
          <w:p w14:paraId="55FBE6D6" w14:textId="77777777" w:rsidR="00F872B3" w:rsidRPr="00267271" w:rsidRDefault="00F872B3" w:rsidP="00BC22CF">
            <w:pPr>
              <w:overflowPunct w:val="0"/>
              <w:autoSpaceDE w:val="0"/>
              <w:autoSpaceDN w:val="0"/>
              <w:adjustRightInd w:val="0"/>
              <w:spacing w:line="340" w:lineRule="atLeast"/>
              <w:rPr>
                <w:rFonts w:ascii="SimHei" w:eastAsia="SimHei" w:hAnsi="SimHei"/>
                <w:color w:val="000000"/>
                <w:sz w:val="21"/>
                <w:szCs w:val="21"/>
                <w:lang w:eastAsia="fr-CH"/>
              </w:rPr>
            </w:pPr>
            <w:r w:rsidRPr="00267271">
              <w:rPr>
                <w:rFonts w:ascii="SimHei" w:eastAsia="SimHei" w:hAnsi="SimHei" w:hint="eastAsia"/>
                <w:color w:val="000000"/>
                <w:sz w:val="21"/>
                <w:szCs w:val="21"/>
                <w:lang w:val="en-AU" w:eastAsia="fr-CH"/>
              </w:rPr>
              <w:t>活动</w:t>
            </w:r>
          </w:p>
        </w:tc>
      </w:tr>
      <w:tr w:rsidR="00F872B3" w:rsidRPr="00267271" w14:paraId="44B48074"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3EF12C81"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2020</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2</w:t>
            </w:r>
            <w:r w:rsidRPr="009B16A0">
              <w:rPr>
                <w:rFonts w:asciiTheme="minorEastAsia" w:eastAsiaTheme="minorEastAsia" w:hAnsiTheme="minorEastAsia" w:cs="Microsoft YaHei" w:hint="eastAsia"/>
                <w:sz w:val="21"/>
                <w:szCs w:val="21"/>
                <w:lang w:val="en-AU" w:eastAsia="en-AU"/>
              </w:rPr>
              <w:t>月</w:t>
            </w:r>
            <w:r w:rsidRPr="009B16A0">
              <w:rPr>
                <w:rFonts w:asciiTheme="minorEastAsia" w:eastAsiaTheme="minorEastAsia" w:hAnsiTheme="minorEastAsia" w:hint="eastAsia"/>
                <w:sz w:val="21"/>
                <w:szCs w:val="21"/>
                <w:lang w:eastAsia="en-AU"/>
              </w:rPr>
              <w:t>/3</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454518B8"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w:t>
            </w:r>
            <w:r w:rsidRPr="009B16A0">
              <w:rPr>
                <w:rFonts w:asciiTheme="minorEastAsia" w:eastAsiaTheme="minorEastAsia" w:hAnsiTheme="minorEastAsia" w:hint="eastAsia"/>
                <w:sz w:val="21"/>
                <w:szCs w:val="21"/>
              </w:rPr>
              <w:t>IGC 41</w:t>
            </w:r>
            <w:r w:rsidRPr="009B16A0">
              <w:rPr>
                <w:rFonts w:asciiTheme="minorEastAsia" w:eastAsiaTheme="minorEastAsia" w:hAnsiTheme="minorEastAsia" w:hint="eastAsia"/>
                <w:sz w:val="21"/>
                <w:szCs w:val="21"/>
                <w:lang w:val="en-AU"/>
              </w:rPr>
              <w:t>）</w:t>
            </w:r>
          </w:p>
          <w:p w14:paraId="06D22C1B" w14:textId="77777777"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开展关于遗传资源的谈判，侧重于讨论未解决的问题并审议法律文书草案的各个选项</w:t>
            </w:r>
          </w:p>
          <w:p w14:paraId="47F2B271"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val="en-AU" w:eastAsia="en-AU"/>
              </w:rPr>
              <w:t>会期：</w:t>
            </w:r>
            <w:r w:rsidRPr="009B16A0">
              <w:rPr>
                <w:rFonts w:asciiTheme="minorEastAsia" w:eastAsiaTheme="minorEastAsia" w:hAnsiTheme="minorEastAsia" w:hint="eastAsia"/>
                <w:sz w:val="21"/>
                <w:szCs w:val="21"/>
                <w:lang w:eastAsia="en-AU"/>
              </w:rPr>
              <w:t>5</w:t>
            </w:r>
            <w:r w:rsidRPr="009B16A0">
              <w:rPr>
                <w:rFonts w:asciiTheme="minorEastAsia" w:eastAsiaTheme="minorEastAsia" w:hAnsiTheme="minorEastAsia" w:hint="eastAsia"/>
                <w:sz w:val="21"/>
                <w:szCs w:val="21"/>
                <w:lang w:val="en-AU" w:eastAsia="en-AU"/>
              </w:rPr>
              <w:t>天</w:t>
            </w:r>
          </w:p>
        </w:tc>
      </w:tr>
      <w:tr w:rsidR="00F872B3" w:rsidRPr="00267271" w14:paraId="280F1026"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5BB0AF17"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2020</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5</w:t>
            </w:r>
            <w:r w:rsidRPr="009B16A0">
              <w:rPr>
                <w:rFonts w:asciiTheme="minorEastAsia" w:eastAsiaTheme="minorEastAsia" w:hAnsiTheme="minorEastAsia" w:cs="Microsoft YaHei" w:hint="eastAsia"/>
                <w:sz w:val="21"/>
                <w:szCs w:val="21"/>
                <w:lang w:val="en-AU" w:eastAsia="en-AU"/>
              </w:rPr>
              <w:t>月</w:t>
            </w:r>
            <w:r w:rsidRPr="009B16A0">
              <w:rPr>
                <w:rFonts w:asciiTheme="minorEastAsia" w:eastAsiaTheme="minorEastAsia" w:hAnsiTheme="minorEastAsia" w:hint="eastAsia"/>
                <w:sz w:val="21"/>
                <w:szCs w:val="21"/>
                <w:lang w:eastAsia="en-AU"/>
              </w:rPr>
              <w:t>/6</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2439F41A"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w:t>
            </w:r>
            <w:r w:rsidRPr="009B16A0">
              <w:rPr>
                <w:rFonts w:asciiTheme="minorEastAsia" w:eastAsiaTheme="minorEastAsia" w:hAnsiTheme="minorEastAsia" w:hint="eastAsia"/>
                <w:sz w:val="21"/>
                <w:szCs w:val="21"/>
              </w:rPr>
              <w:t>IGC 42</w:t>
            </w:r>
            <w:r w:rsidRPr="009B16A0">
              <w:rPr>
                <w:rFonts w:asciiTheme="minorEastAsia" w:eastAsiaTheme="minorEastAsia" w:hAnsiTheme="minorEastAsia" w:hint="eastAsia"/>
                <w:sz w:val="21"/>
                <w:szCs w:val="21"/>
                <w:lang w:val="en-AU"/>
              </w:rPr>
              <w:t>）</w:t>
            </w:r>
          </w:p>
          <w:p w14:paraId="5E564EC1" w14:textId="77777777"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开展关于遗传资源的谈判，侧重于讨论未解决的问题并审议法律文书草案的各个选项</w:t>
            </w:r>
          </w:p>
          <w:p w14:paraId="30181CA1"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会期：</w:t>
            </w:r>
            <w:r w:rsidRPr="009B16A0">
              <w:rPr>
                <w:rFonts w:asciiTheme="minorEastAsia" w:eastAsiaTheme="minorEastAsia" w:hAnsiTheme="minorEastAsia" w:hint="eastAsia"/>
                <w:sz w:val="21"/>
                <w:szCs w:val="21"/>
              </w:rPr>
              <w:t>5</w:t>
            </w:r>
            <w:r w:rsidRPr="009B16A0">
              <w:rPr>
                <w:rFonts w:asciiTheme="minorEastAsia" w:eastAsiaTheme="minorEastAsia" w:hAnsiTheme="minorEastAsia" w:hint="eastAsia"/>
                <w:sz w:val="21"/>
                <w:szCs w:val="21"/>
                <w:lang w:val="en-AU"/>
              </w:rPr>
              <w:t>天，如作出决定，加一天</w:t>
            </w:r>
            <w:r w:rsidRPr="009B16A0">
              <w:rPr>
                <w:rFonts w:asciiTheme="minorEastAsia" w:eastAsiaTheme="minorEastAsia" w:hAnsiTheme="minorEastAsia" w:cs="Microsoft YaHei" w:hint="eastAsia"/>
                <w:sz w:val="21"/>
                <w:szCs w:val="21"/>
                <w:lang w:val="en-AU"/>
              </w:rPr>
              <w:t>特设专家组会议</w:t>
            </w:r>
          </w:p>
        </w:tc>
      </w:tr>
      <w:tr w:rsidR="00F872B3" w:rsidRPr="00267271" w14:paraId="6E17D8BA"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64EB5C77"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2020</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9</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34473931"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w:t>
            </w:r>
            <w:r w:rsidRPr="009B16A0">
              <w:rPr>
                <w:rFonts w:asciiTheme="minorEastAsia" w:eastAsiaTheme="minorEastAsia" w:hAnsiTheme="minorEastAsia" w:hint="eastAsia"/>
                <w:sz w:val="21"/>
                <w:szCs w:val="21"/>
              </w:rPr>
              <w:t>IGC 43</w:t>
            </w:r>
            <w:r w:rsidRPr="009B16A0">
              <w:rPr>
                <w:rFonts w:asciiTheme="minorEastAsia" w:eastAsiaTheme="minorEastAsia" w:hAnsiTheme="minorEastAsia" w:hint="eastAsia"/>
                <w:sz w:val="21"/>
                <w:szCs w:val="21"/>
                <w:lang w:val="en-AU"/>
              </w:rPr>
              <w:t>）</w:t>
            </w:r>
          </w:p>
          <w:p w14:paraId="2B69DF39" w14:textId="77777777"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开展关于传统知识和</w:t>
            </w:r>
            <w:r w:rsidRPr="009B16A0">
              <w:rPr>
                <w:rFonts w:asciiTheme="minorEastAsia" w:eastAsiaTheme="minorEastAsia" w:hAnsiTheme="minorEastAsia" w:hint="eastAsia"/>
                <w:color w:val="000000"/>
                <w:sz w:val="21"/>
                <w:szCs w:val="21"/>
              </w:rPr>
              <w:t>/</w:t>
            </w:r>
            <w:r w:rsidRPr="009B16A0">
              <w:rPr>
                <w:rFonts w:asciiTheme="minorEastAsia" w:eastAsiaTheme="minorEastAsia" w:hAnsiTheme="minorEastAsia" w:hint="eastAsia"/>
                <w:color w:val="000000"/>
                <w:sz w:val="21"/>
                <w:szCs w:val="21"/>
                <w:lang w:val="en-AU"/>
              </w:rPr>
              <w:t>或传统文化表现形式的谈判，侧重于讨论未解决的问题和跨领域问题，并审议法律文书草案的各个选项</w:t>
            </w:r>
          </w:p>
          <w:p w14:paraId="17A5600E" w14:textId="70CE6309" w:rsidR="00F872B3" w:rsidRPr="009B16A0" w:rsidRDefault="00EE3C6B"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(e)</w:t>
            </w:r>
            <w:r w:rsidR="00F872B3" w:rsidRPr="009B16A0">
              <w:rPr>
                <w:rFonts w:asciiTheme="minorEastAsia" w:eastAsiaTheme="minorEastAsia" w:hAnsiTheme="minorEastAsia" w:hint="eastAsia"/>
                <w:color w:val="000000"/>
                <w:sz w:val="21"/>
                <w:szCs w:val="21"/>
                <w:lang w:val="en-AU"/>
              </w:rPr>
              <w:t>项提及的可能建议</w:t>
            </w:r>
          </w:p>
          <w:p w14:paraId="3E62C477"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会期：</w:t>
            </w:r>
            <w:r w:rsidRPr="009B16A0">
              <w:rPr>
                <w:rFonts w:asciiTheme="minorEastAsia" w:eastAsiaTheme="minorEastAsia" w:hAnsiTheme="minorEastAsia" w:hint="eastAsia"/>
                <w:sz w:val="21"/>
                <w:szCs w:val="21"/>
              </w:rPr>
              <w:t>5</w:t>
            </w:r>
            <w:r w:rsidRPr="009B16A0">
              <w:rPr>
                <w:rFonts w:asciiTheme="minorEastAsia" w:eastAsiaTheme="minorEastAsia" w:hAnsiTheme="minorEastAsia" w:hint="eastAsia"/>
                <w:sz w:val="21"/>
                <w:szCs w:val="21"/>
                <w:lang w:val="en-AU"/>
              </w:rPr>
              <w:t>天</w:t>
            </w:r>
          </w:p>
        </w:tc>
      </w:tr>
      <w:tr w:rsidR="00F872B3" w:rsidRPr="00267271" w14:paraId="26BCD579"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23E24D0F"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2020</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10</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3BB30B19" w14:textId="77777777" w:rsidR="00F872B3" w:rsidRPr="009B16A0" w:rsidRDefault="00F872B3" w:rsidP="00BC22CF">
            <w:pPr>
              <w:overflowPunct w:val="0"/>
              <w:autoSpaceDE w:val="0"/>
              <w:autoSpaceDN w:val="0"/>
              <w:adjustRightInd w:val="0"/>
              <w:spacing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产权组织大会</w:t>
            </w:r>
          </w:p>
          <w:p w14:paraId="5EBD7EF8" w14:textId="77777777" w:rsidR="00F872B3" w:rsidRPr="009B16A0" w:rsidRDefault="00F872B3" w:rsidP="00BC22CF">
            <w:pPr>
              <w:overflowPunct w:val="0"/>
              <w:autoSpaceDE w:val="0"/>
              <w:autoSpaceDN w:val="0"/>
              <w:adjustRightInd w:val="0"/>
              <w:spacing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实况报告，审议建议</w:t>
            </w:r>
          </w:p>
        </w:tc>
      </w:tr>
      <w:tr w:rsidR="00F872B3" w:rsidRPr="00267271" w14:paraId="5B64AADB"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35565395"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2020</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11</w:t>
            </w:r>
            <w:r w:rsidRPr="009B16A0">
              <w:rPr>
                <w:rFonts w:asciiTheme="minorEastAsia" w:eastAsiaTheme="minorEastAsia" w:hAnsiTheme="minorEastAsia" w:cs="Microsoft YaHei" w:hint="eastAsia"/>
                <w:sz w:val="21"/>
                <w:szCs w:val="21"/>
                <w:lang w:val="en-AU" w:eastAsia="en-AU"/>
              </w:rPr>
              <w:t>月</w:t>
            </w:r>
            <w:r w:rsidRPr="009B16A0">
              <w:rPr>
                <w:rFonts w:asciiTheme="minorEastAsia" w:eastAsiaTheme="minorEastAsia" w:hAnsiTheme="minorEastAsia" w:hint="eastAsia"/>
                <w:sz w:val="21"/>
                <w:szCs w:val="21"/>
                <w:lang w:eastAsia="en-AU"/>
              </w:rPr>
              <w:t>/12</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4BD13FB0"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w:t>
            </w:r>
            <w:r w:rsidRPr="009B16A0">
              <w:rPr>
                <w:rFonts w:asciiTheme="minorEastAsia" w:eastAsiaTheme="minorEastAsia" w:hAnsiTheme="minorEastAsia" w:hint="eastAsia"/>
                <w:sz w:val="21"/>
                <w:szCs w:val="21"/>
              </w:rPr>
              <w:t>IGC 44</w:t>
            </w:r>
            <w:r w:rsidRPr="009B16A0">
              <w:rPr>
                <w:rFonts w:asciiTheme="minorEastAsia" w:eastAsiaTheme="minorEastAsia" w:hAnsiTheme="minorEastAsia" w:hint="eastAsia"/>
                <w:sz w:val="21"/>
                <w:szCs w:val="21"/>
                <w:lang w:val="en-AU"/>
              </w:rPr>
              <w:t>）</w:t>
            </w:r>
          </w:p>
          <w:p w14:paraId="3585247F" w14:textId="77777777"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开展关于传统知识和</w:t>
            </w:r>
            <w:r w:rsidRPr="009B16A0">
              <w:rPr>
                <w:rFonts w:asciiTheme="minorEastAsia" w:eastAsiaTheme="minorEastAsia" w:hAnsiTheme="minorEastAsia" w:hint="eastAsia"/>
                <w:color w:val="000000"/>
                <w:sz w:val="21"/>
                <w:szCs w:val="21"/>
              </w:rPr>
              <w:t>/</w:t>
            </w:r>
            <w:r w:rsidRPr="009B16A0">
              <w:rPr>
                <w:rFonts w:asciiTheme="minorEastAsia" w:eastAsiaTheme="minorEastAsia" w:hAnsiTheme="minorEastAsia" w:hint="eastAsia"/>
                <w:color w:val="000000"/>
                <w:sz w:val="21"/>
                <w:szCs w:val="21"/>
                <w:lang w:val="en-AU"/>
              </w:rPr>
              <w:t>或传统文化表现形式的谈判，侧重于讨论未解决的问题和跨领域问题，并审议法律文书草案的各个选项</w:t>
            </w:r>
          </w:p>
          <w:p w14:paraId="4FD5E2A5"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会期：</w:t>
            </w:r>
            <w:r w:rsidRPr="009B16A0">
              <w:rPr>
                <w:rFonts w:asciiTheme="minorEastAsia" w:eastAsiaTheme="minorEastAsia" w:hAnsiTheme="minorEastAsia" w:hint="eastAsia"/>
                <w:sz w:val="21"/>
                <w:szCs w:val="21"/>
              </w:rPr>
              <w:t>5</w:t>
            </w:r>
            <w:r w:rsidRPr="009B16A0">
              <w:rPr>
                <w:rFonts w:asciiTheme="minorEastAsia" w:eastAsiaTheme="minorEastAsia" w:hAnsiTheme="minorEastAsia" w:hint="eastAsia"/>
                <w:sz w:val="21"/>
                <w:szCs w:val="21"/>
                <w:lang w:val="en-AU"/>
              </w:rPr>
              <w:t>天，如作出决定，加一天</w:t>
            </w:r>
            <w:r w:rsidRPr="009B16A0">
              <w:rPr>
                <w:rFonts w:asciiTheme="minorEastAsia" w:eastAsiaTheme="minorEastAsia" w:hAnsiTheme="minorEastAsia" w:cs="Microsoft YaHei" w:hint="eastAsia"/>
                <w:sz w:val="21"/>
                <w:szCs w:val="21"/>
                <w:lang w:val="en-AU"/>
              </w:rPr>
              <w:t>特设专家组会议</w:t>
            </w:r>
          </w:p>
        </w:tc>
      </w:tr>
      <w:tr w:rsidR="00F872B3" w:rsidRPr="00267271" w14:paraId="478B85CF" w14:textId="77777777" w:rsidTr="00701284">
        <w:trPr>
          <w:cantSplit/>
        </w:trPr>
        <w:tc>
          <w:tcPr>
            <w:tcW w:w="2753" w:type="dxa"/>
            <w:tcBorders>
              <w:top w:val="single" w:sz="4" w:space="0" w:color="000000"/>
              <w:left w:val="single" w:sz="4" w:space="0" w:color="000000"/>
              <w:bottom w:val="single" w:sz="4" w:space="0" w:color="000000"/>
              <w:right w:val="single" w:sz="4" w:space="0" w:color="000000"/>
            </w:tcBorders>
            <w:hideMark/>
          </w:tcPr>
          <w:p w14:paraId="3FFB885F"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2021</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3</w:t>
            </w:r>
            <w:r w:rsidRPr="009B16A0">
              <w:rPr>
                <w:rFonts w:asciiTheme="minorEastAsia" w:eastAsiaTheme="minorEastAsia" w:hAnsiTheme="minorEastAsia" w:cs="Microsoft YaHei" w:hint="eastAsia"/>
                <w:sz w:val="21"/>
                <w:szCs w:val="21"/>
                <w:lang w:val="en-AU" w:eastAsia="en-AU"/>
              </w:rPr>
              <w:t>月</w:t>
            </w:r>
            <w:r w:rsidRPr="009B16A0">
              <w:rPr>
                <w:rFonts w:asciiTheme="minorEastAsia" w:eastAsiaTheme="minorEastAsia" w:hAnsiTheme="minorEastAsia" w:hint="eastAsia"/>
                <w:sz w:val="21"/>
                <w:szCs w:val="21"/>
                <w:lang w:eastAsia="en-AU"/>
              </w:rPr>
              <w:t>/4</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2FAB852C"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w:t>
            </w:r>
            <w:r w:rsidRPr="009B16A0">
              <w:rPr>
                <w:rFonts w:asciiTheme="minorEastAsia" w:eastAsiaTheme="minorEastAsia" w:hAnsiTheme="minorEastAsia" w:hint="eastAsia"/>
                <w:sz w:val="21"/>
                <w:szCs w:val="21"/>
              </w:rPr>
              <w:t>IGC 45</w:t>
            </w:r>
            <w:r w:rsidRPr="009B16A0">
              <w:rPr>
                <w:rFonts w:asciiTheme="minorEastAsia" w:eastAsiaTheme="minorEastAsia" w:hAnsiTheme="minorEastAsia" w:hint="eastAsia"/>
                <w:sz w:val="21"/>
                <w:szCs w:val="21"/>
                <w:lang w:val="en-AU"/>
              </w:rPr>
              <w:t>）</w:t>
            </w:r>
          </w:p>
          <w:p w14:paraId="6220A899" w14:textId="77777777"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开展关于传统知识和</w:t>
            </w:r>
            <w:r w:rsidRPr="009B16A0">
              <w:rPr>
                <w:rFonts w:asciiTheme="minorEastAsia" w:eastAsiaTheme="minorEastAsia" w:hAnsiTheme="minorEastAsia" w:hint="eastAsia"/>
                <w:color w:val="000000"/>
                <w:sz w:val="21"/>
                <w:szCs w:val="21"/>
              </w:rPr>
              <w:t>/</w:t>
            </w:r>
            <w:r w:rsidRPr="009B16A0">
              <w:rPr>
                <w:rFonts w:asciiTheme="minorEastAsia" w:eastAsiaTheme="minorEastAsia" w:hAnsiTheme="minorEastAsia" w:hint="eastAsia"/>
                <w:color w:val="000000"/>
                <w:sz w:val="21"/>
                <w:szCs w:val="21"/>
                <w:lang w:val="en-AU"/>
              </w:rPr>
              <w:t>或传统文化表现形式的谈判，侧重于讨论未解决的问题和跨领域问题，并审议法律文书草案的各个选项</w:t>
            </w:r>
          </w:p>
          <w:p w14:paraId="19F0D797" w14:textId="77777777" w:rsidR="00F872B3" w:rsidRPr="009B16A0" w:rsidRDefault="00F872B3" w:rsidP="00BC22CF">
            <w:pPr>
              <w:overflowPunct w:val="0"/>
              <w:spacing w:line="340" w:lineRule="atLeast"/>
              <w:ind w:right="214"/>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会期：</w:t>
            </w:r>
            <w:r w:rsidRPr="009B16A0">
              <w:rPr>
                <w:rFonts w:asciiTheme="minorEastAsia" w:eastAsiaTheme="minorEastAsia" w:hAnsiTheme="minorEastAsia" w:hint="eastAsia"/>
                <w:sz w:val="21"/>
                <w:szCs w:val="21"/>
              </w:rPr>
              <w:t>5</w:t>
            </w:r>
            <w:r w:rsidRPr="009B16A0">
              <w:rPr>
                <w:rFonts w:asciiTheme="minorEastAsia" w:eastAsiaTheme="minorEastAsia" w:hAnsiTheme="minorEastAsia" w:hint="eastAsia"/>
                <w:sz w:val="21"/>
                <w:szCs w:val="21"/>
                <w:lang w:val="en-AU"/>
              </w:rPr>
              <w:t>天，如作出决定，加一天</w:t>
            </w:r>
            <w:r w:rsidRPr="009B16A0">
              <w:rPr>
                <w:rFonts w:asciiTheme="minorEastAsia" w:eastAsiaTheme="minorEastAsia" w:hAnsiTheme="minorEastAsia" w:cs="Microsoft YaHei" w:hint="eastAsia"/>
                <w:sz w:val="21"/>
                <w:szCs w:val="21"/>
                <w:lang w:val="en-AU"/>
              </w:rPr>
              <w:t>特设专家组会议</w:t>
            </w:r>
          </w:p>
        </w:tc>
      </w:tr>
      <w:tr w:rsidR="00F872B3" w:rsidRPr="00267271" w14:paraId="42602609"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4E993AC1"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2021</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6</w:t>
            </w:r>
            <w:r w:rsidRPr="009B16A0">
              <w:rPr>
                <w:rFonts w:asciiTheme="minorEastAsia" w:eastAsiaTheme="minorEastAsia" w:hAnsiTheme="minorEastAsia" w:cs="Microsoft YaHei" w:hint="eastAsia"/>
                <w:sz w:val="21"/>
                <w:szCs w:val="21"/>
                <w:lang w:val="en-AU" w:eastAsia="en-AU"/>
              </w:rPr>
              <w:t>月</w:t>
            </w:r>
            <w:r w:rsidRPr="009B16A0">
              <w:rPr>
                <w:rFonts w:asciiTheme="minorEastAsia" w:eastAsiaTheme="minorEastAsia" w:hAnsiTheme="minorEastAsia" w:hint="eastAsia"/>
                <w:sz w:val="21"/>
                <w:szCs w:val="21"/>
                <w:lang w:eastAsia="en-AU"/>
              </w:rPr>
              <w:t>/7</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676FCECF" w14:textId="77777777" w:rsidR="00F872B3" w:rsidRPr="009B16A0" w:rsidRDefault="00F872B3" w:rsidP="00BC22CF">
            <w:pPr>
              <w:overflowPunct w:val="0"/>
              <w:spacing w:line="340" w:lineRule="atLeast"/>
              <w:rPr>
                <w:rFonts w:asciiTheme="minorEastAsia" w:eastAsiaTheme="minorEastAsia" w:hAnsiTheme="minorEastAsia"/>
                <w:sz w:val="21"/>
                <w:szCs w:val="21"/>
              </w:rPr>
            </w:pPr>
            <w:r w:rsidRPr="009B16A0">
              <w:rPr>
                <w:rFonts w:asciiTheme="minorEastAsia" w:eastAsiaTheme="minorEastAsia" w:hAnsiTheme="minorEastAsia" w:hint="eastAsia"/>
                <w:sz w:val="21"/>
                <w:szCs w:val="21"/>
                <w:lang w:val="en-AU"/>
              </w:rPr>
              <w:t>（</w:t>
            </w:r>
            <w:r w:rsidRPr="009B16A0">
              <w:rPr>
                <w:rFonts w:asciiTheme="minorEastAsia" w:eastAsiaTheme="minorEastAsia" w:hAnsiTheme="minorEastAsia" w:hint="eastAsia"/>
                <w:sz w:val="21"/>
                <w:szCs w:val="21"/>
              </w:rPr>
              <w:t>IGC 46</w:t>
            </w:r>
            <w:r w:rsidRPr="009B16A0">
              <w:rPr>
                <w:rFonts w:asciiTheme="minorEastAsia" w:eastAsiaTheme="minorEastAsia" w:hAnsiTheme="minorEastAsia" w:hint="eastAsia"/>
                <w:sz w:val="21"/>
                <w:szCs w:val="21"/>
                <w:lang w:val="en-AU"/>
              </w:rPr>
              <w:t>）</w:t>
            </w:r>
          </w:p>
          <w:p w14:paraId="475DCD17" w14:textId="77777777"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开展关于传统知识和</w:t>
            </w:r>
            <w:r w:rsidRPr="009B16A0">
              <w:rPr>
                <w:rFonts w:asciiTheme="minorEastAsia" w:eastAsiaTheme="minorEastAsia" w:hAnsiTheme="minorEastAsia" w:hint="eastAsia"/>
                <w:color w:val="000000"/>
                <w:sz w:val="21"/>
                <w:szCs w:val="21"/>
              </w:rPr>
              <w:t>/</w:t>
            </w:r>
            <w:r w:rsidRPr="009B16A0">
              <w:rPr>
                <w:rFonts w:asciiTheme="minorEastAsia" w:eastAsiaTheme="minorEastAsia" w:hAnsiTheme="minorEastAsia" w:hint="eastAsia"/>
                <w:color w:val="000000"/>
                <w:sz w:val="21"/>
                <w:szCs w:val="21"/>
                <w:lang w:val="en-AU"/>
              </w:rPr>
              <w:t>或传统文化表现形式的谈判，侧重于讨论未解决的问题和跨领域问题，并审议法律文书草案的各个选项</w:t>
            </w:r>
          </w:p>
          <w:p w14:paraId="7491C8CA" w14:textId="77777777"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回顾遗传资源</w:t>
            </w:r>
            <w:r w:rsidRPr="009B16A0">
              <w:rPr>
                <w:rFonts w:asciiTheme="minorEastAsia" w:eastAsiaTheme="minorEastAsia" w:hAnsiTheme="minorEastAsia" w:hint="eastAsia"/>
                <w:color w:val="000000"/>
                <w:sz w:val="21"/>
                <w:szCs w:val="21"/>
              </w:rPr>
              <w:t>/</w:t>
            </w:r>
            <w:r w:rsidRPr="009B16A0">
              <w:rPr>
                <w:rFonts w:asciiTheme="minorEastAsia" w:eastAsiaTheme="minorEastAsia" w:hAnsiTheme="minorEastAsia" w:hint="eastAsia"/>
                <w:color w:val="000000"/>
                <w:sz w:val="21"/>
                <w:szCs w:val="21"/>
                <w:lang w:val="en-AU"/>
              </w:rPr>
              <w:t>传统知识</w:t>
            </w:r>
            <w:r w:rsidRPr="009B16A0">
              <w:rPr>
                <w:rFonts w:asciiTheme="minorEastAsia" w:eastAsiaTheme="minorEastAsia" w:hAnsiTheme="minorEastAsia" w:hint="eastAsia"/>
                <w:color w:val="000000"/>
                <w:sz w:val="21"/>
                <w:szCs w:val="21"/>
              </w:rPr>
              <w:t>/</w:t>
            </w:r>
            <w:r w:rsidRPr="009B16A0">
              <w:rPr>
                <w:rFonts w:asciiTheme="minorEastAsia" w:eastAsiaTheme="minorEastAsia" w:hAnsiTheme="minorEastAsia" w:hint="eastAsia"/>
                <w:color w:val="000000"/>
                <w:sz w:val="21"/>
                <w:szCs w:val="21"/>
                <w:lang w:val="en-AU"/>
              </w:rPr>
              <w:t>传统文化表现形式，并提出建议</w:t>
            </w:r>
          </w:p>
          <w:p w14:paraId="17D0DAA2"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val="en-AU" w:eastAsia="en-AU"/>
              </w:rPr>
              <w:t>会期：</w:t>
            </w:r>
            <w:r w:rsidRPr="009B16A0">
              <w:rPr>
                <w:rFonts w:asciiTheme="minorEastAsia" w:eastAsiaTheme="minorEastAsia" w:hAnsiTheme="minorEastAsia" w:hint="eastAsia"/>
                <w:sz w:val="21"/>
                <w:szCs w:val="21"/>
                <w:lang w:eastAsia="en-AU"/>
              </w:rPr>
              <w:t>5</w:t>
            </w:r>
            <w:r w:rsidRPr="009B16A0">
              <w:rPr>
                <w:rFonts w:asciiTheme="minorEastAsia" w:eastAsiaTheme="minorEastAsia" w:hAnsiTheme="minorEastAsia" w:hint="eastAsia"/>
                <w:sz w:val="21"/>
                <w:szCs w:val="21"/>
                <w:lang w:val="en-AU" w:eastAsia="en-AU"/>
              </w:rPr>
              <w:t>天</w:t>
            </w:r>
          </w:p>
        </w:tc>
      </w:tr>
      <w:tr w:rsidR="00F872B3" w:rsidRPr="00267271" w14:paraId="28E16849" w14:textId="77777777" w:rsidTr="00701284">
        <w:tc>
          <w:tcPr>
            <w:tcW w:w="2753" w:type="dxa"/>
            <w:tcBorders>
              <w:top w:val="single" w:sz="4" w:space="0" w:color="000000"/>
              <w:left w:val="single" w:sz="4" w:space="0" w:color="000000"/>
              <w:bottom w:val="single" w:sz="4" w:space="0" w:color="000000"/>
              <w:right w:val="single" w:sz="4" w:space="0" w:color="000000"/>
            </w:tcBorders>
            <w:hideMark/>
          </w:tcPr>
          <w:p w14:paraId="7D9FEF0C" w14:textId="77777777" w:rsidR="00F872B3" w:rsidRPr="009B16A0" w:rsidRDefault="00F872B3" w:rsidP="00BC22CF">
            <w:pPr>
              <w:overflowPunct w:val="0"/>
              <w:spacing w:line="340" w:lineRule="atLeast"/>
              <w:rPr>
                <w:rFonts w:asciiTheme="minorEastAsia" w:eastAsiaTheme="minorEastAsia" w:hAnsiTheme="minorEastAsia"/>
                <w:sz w:val="21"/>
                <w:szCs w:val="21"/>
                <w:lang w:eastAsia="en-AU"/>
              </w:rPr>
            </w:pPr>
            <w:r w:rsidRPr="009B16A0">
              <w:rPr>
                <w:rFonts w:asciiTheme="minorEastAsia" w:eastAsiaTheme="minorEastAsia" w:hAnsiTheme="minorEastAsia" w:hint="eastAsia"/>
                <w:sz w:val="21"/>
                <w:szCs w:val="21"/>
                <w:lang w:eastAsia="en-AU"/>
              </w:rPr>
              <w:t>2021</w:t>
            </w:r>
            <w:r w:rsidRPr="009B16A0">
              <w:rPr>
                <w:rFonts w:asciiTheme="minorEastAsia" w:eastAsiaTheme="minorEastAsia" w:hAnsiTheme="minorEastAsia" w:cs="Microsoft YaHei" w:hint="eastAsia"/>
                <w:sz w:val="21"/>
                <w:szCs w:val="21"/>
                <w:lang w:val="en-AU" w:eastAsia="en-AU"/>
              </w:rPr>
              <w:t>年</w:t>
            </w:r>
            <w:r w:rsidRPr="009B16A0">
              <w:rPr>
                <w:rFonts w:asciiTheme="minorEastAsia" w:eastAsiaTheme="minorEastAsia" w:hAnsiTheme="minorEastAsia" w:hint="eastAsia"/>
                <w:sz w:val="21"/>
                <w:szCs w:val="21"/>
                <w:lang w:eastAsia="en-AU"/>
              </w:rPr>
              <w:t>10</w:t>
            </w:r>
            <w:r w:rsidRPr="009B16A0">
              <w:rPr>
                <w:rFonts w:asciiTheme="minorEastAsia" w:eastAsiaTheme="minorEastAsia" w:hAnsiTheme="minorEastAsia" w:cs="Microsoft YaHei" w:hint="eastAsia"/>
                <w:sz w:val="21"/>
                <w:szCs w:val="21"/>
                <w:lang w:val="en-AU" w:eastAsia="en-AU"/>
              </w:rPr>
              <w:t>月</w:t>
            </w:r>
          </w:p>
        </w:tc>
        <w:tc>
          <w:tcPr>
            <w:tcW w:w="6237" w:type="dxa"/>
            <w:tcBorders>
              <w:top w:val="single" w:sz="4" w:space="0" w:color="000000"/>
              <w:left w:val="single" w:sz="4" w:space="0" w:color="000000"/>
              <w:bottom w:val="single" w:sz="4" w:space="0" w:color="000000"/>
              <w:right w:val="single" w:sz="4" w:space="0" w:color="000000"/>
            </w:tcBorders>
            <w:hideMark/>
          </w:tcPr>
          <w:p w14:paraId="7BA2A002" w14:textId="0A99D870" w:rsidR="00F872B3" w:rsidRPr="009B16A0" w:rsidRDefault="00F872B3" w:rsidP="00BC22CF">
            <w:pPr>
              <w:overflowPunct w:val="0"/>
              <w:autoSpaceDE w:val="0"/>
              <w:autoSpaceDN w:val="0"/>
              <w:adjustRightInd w:val="0"/>
              <w:spacing w:afterLines="50" w:after="120" w:line="340" w:lineRule="atLeast"/>
              <w:rPr>
                <w:rFonts w:asciiTheme="minorEastAsia" w:eastAsiaTheme="minorEastAsia" w:hAnsiTheme="minorEastAsia"/>
                <w:color w:val="000000"/>
                <w:sz w:val="21"/>
                <w:szCs w:val="21"/>
              </w:rPr>
            </w:pPr>
            <w:r w:rsidRPr="009B16A0">
              <w:rPr>
                <w:rFonts w:asciiTheme="minorEastAsia" w:eastAsiaTheme="minorEastAsia" w:hAnsiTheme="minorEastAsia" w:hint="eastAsia"/>
                <w:color w:val="000000"/>
                <w:sz w:val="21"/>
                <w:szCs w:val="21"/>
                <w:lang w:val="en-AU"/>
              </w:rPr>
              <w:t>产权组织大会将回顾取得的进展，对案文进行审议，并作出必要的决定。</w:t>
            </w:r>
          </w:p>
        </w:tc>
      </w:tr>
    </w:tbl>
    <w:p w14:paraId="6A6A8039" w14:textId="77777777" w:rsidR="00F872B3" w:rsidRPr="009B16A0" w:rsidRDefault="00F872B3" w:rsidP="00BC22CF">
      <w:pPr>
        <w:pStyle w:val="Endofdocument"/>
        <w:overflowPunct w:val="0"/>
        <w:spacing w:after="0" w:line="240" w:lineRule="auto"/>
        <w:rPr>
          <w:rFonts w:ascii="Times New Roman" w:eastAsiaTheme="minorEastAsia" w:hAnsi="Times New Roman" w:cs="Arial"/>
          <w:sz w:val="22"/>
          <w:szCs w:val="22"/>
          <w:lang w:eastAsia="zh-CN"/>
        </w:rPr>
      </w:pPr>
    </w:p>
    <w:p w14:paraId="12C60465" w14:textId="77777777" w:rsidR="00F872B3" w:rsidRPr="00267271" w:rsidRDefault="00F872B3" w:rsidP="00267271">
      <w:pPr>
        <w:pStyle w:val="Endofdocument"/>
        <w:overflowPunct w:val="0"/>
        <w:spacing w:afterLines="50" w:line="340" w:lineRule="atLeast"/>
        <w:jc w:val="both"/>
        <w:rPr>
          <w:rFonts w:ascii="KaiTi" w:eastAsia="KaiTi" w:hAnsi="KaiTi" w:cs="Arial"/>
          <w:sz w:val="21"/>
          <w:szCs w:val="21"/>
          <w:lang w:eastAsia="zh-CN"/>
        </w:rPr>
      </w:pPr>
    </w:p>
    <w:p w14:paraId="51A34991" w14:textId="77777777" w:rsidR="00F872B3" w:rsidRPr="00267271" w:rsidRDefault="00F872B3" w:rsidP="00267271">
      <w:pPr>
        <w:pStyle w:val="Endofdocument"/>
        <w:overflowPunct w:val="0"/>
        <w:spacing w:afterLines="50" w:line="340" w:lineRule="atLeast"/>
        <w:jc w:val="both"/>
        <w:rPr>
          <w:rFonts w:ascii="KaiTi" w:eastAsia="KaiTi" w:hAnsi="KaiTi"/>
          <w:sz w:val="21"/>
          <w:szCs w:val="21"/>
        </w:rPr>
      </w:pPr>
      <w:r w:rsidRPr="00267271">
        <w:rPr>
          <w:rFonts w:ascii="KaiTi" w:eastAsia="KaiTi" w:hAnsi="KaiTi" w:cs="Arial"/>
          <w:sz w:val="21"/>
          <w:szCs w:val="21"/>
        </w:rPr>
        <w:t>[</w:t>
      </w:r>
      <w:r w:rsidRPr="00267271">
        <w:rPr>
          <w:rFonts w:ascii="KaiTi" w:eastAsia="KaiTi" w:hAnsi="KaiTi" w:cs="Arial" w:hint="eastAsia"/>
          <w:sz w:val="21"/>
          <w:szCs w:val="21"/>
          <w:lang w:eastAsia="zh-CN"/>
        </w:rPr>
        <w:t>附件二</w:t>
      </w:r>
      <w:r w:rsidRPr="00267271">
        <w:rPr>
          <w:rFonts w:ascii="KaiTi" w:eastAsia="KaiTi" w:hAnsi="KaiTi" w:cs="Arial"/>
          <w:sz w:val="21"/>
          <w:szCs w:val="21"/>
          <w:lang w:eastAsia="zh-CN"/>
        </w:rPr>
        <w:t>和文件完</w:t>
      </w:r>
      <w:r w:rsidRPr="00267271">
        <w:rPr>
          <w:rFonts w:ascii="KaiTi" w:eastAsia="KaiTi" w:hAnsi="KaiTi" w:cs="Arial"/>
          <w:sz w:val="21"/>
          <w:szCs w:val="21"/>
        </w:rPr>
        <w:t>]</w:t>
      </w:r>
    </w:p>
    <w:p w14:paraId="2F6FF2E0" w14:textId="77777777" w:rsidR="00F872B3" w:rsidRPr="00BC22CF" w:rsidRDefault="00F872B3" w:rsidP="00BC22CF">
      <w:pPr>
        <w:pStyle w:val="ListParagraph"/>
        <w:overflowPunct w:val="0"/>
        <w:ind w:left="0"/>
        <w:rPr>
          <w:rFonts w:ascii="Times New Roman" w:hAnsi="Times New Roman"/>
          <w:sz w:val="21"/>
          <w:szCs w:val="21"/>
        </w:rPr>
      </w:pPr>
    </w:p>
    <w:sectPr w:rsidR="00F872B3" w:rsidRPr="00BC22CF" w:rsidSect="0046214C">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65676" w14:textId="77777777" w:rsidR="00F82921" w:rsidRDefault="00F82921">
      <w:r>
        <w:separator/>
      </w:r>
    </w:p>
  </w:endnote>
  <w:endnote w:type="continuationSeparator" w:id="0">
    <w:p w14:paraId="22476C5C" w14:textId="77777777" w:rsidR="00F82921" w:rsidRDefault="00F82921" w:rsidP="003B38C1">
      <w:r>
        <w:separator/>
      </w:r>
    </w:p>
    <w:p w14:paraId="2914D4EC" w14:textId="77777777" w:rsidR="00F82921" w:rsidRPr="003B38C1" w:rsidRDefault="00F82921" w:rsidP="003B38C1">
      <w:pPr>
        <w:spacing w:after="60"/>
        <w:rPr>
          <w:sz w:val="17"/>
        </w:rPr>
      </w:pPr>
      <w:r>
        <w:rPr>
          <w:sz w:val="17"/>
        </w:rPr>
        <w:t>[Endnote continued from previous page]</w:t>
      </w:r>
    </w:p>
  </w:endnote>
  <w:endnote w:type="continuationNotice" w:id="1">
    <w:p w14:paraId="70143A91" w14:textId="77777777" w:rsidR="00F82921" w:rsidRPr="003B38C1" w:rsidRDefault="00F829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80A1" w14:textId="77777777" w:rsidR="00F82921" w:rsidRDefault="00F82921">
      <w:r>
        <w:separator/>
      </w:r>
    </w:p>
  </w:footnote>
  <w:footnote w:type="continuationSeparator" w:id="0">
    <w:p w14:paraId="6D0DF851" w14:textId="77777777" w:rsidR="00F82921" w:rsidRDefault="00F82921" w:rsidP="008B60B2">
      <w:r>
        <w:separator/>
      </w:r>
    </w:p>
    <w:p w14:paraId="4BFC3C4D" w14:textId="77777777" w:rsidR="00F82921" w:rsidRPr="00ED77FB" w:rsidRDefault="00F82921" w:rsidP="008B60B2">
      <w:pPr>
        <w:spacing w:after="60"/>
        <w:rPr>
          <w:sz w:val="17"/>
          <w:szCs w:val="17"/>
        </w:rPr>
      </w:pPr>
      <w:r w:rsidRPr="00ED77FB">
        <w:rPr>
          <w:sz w:val="17"/>
          <w:szCs w:val="17"/>
        </w:rPr>
        <w:t>[Footnote continued from previous page]</w:t>
      </w:r>
    </w:p>
  </w:footnote>
  <w:footnote w:type="continuationNotice" w:id="1">
    <w:p w14:paraId="397DF44D" w14:textId="77777777" w:rsidR="00F82921" w:rsidRPr="00ED77FB" w:rsidRDefault="00F82921" w:rsidP="008B60B2">
      <w:pPr>
        <w:spacing w:before="60"/>
        <w:jc w:val="right"/>
        <w:rPr>
          <w:sz w:val="17"/>
          <w:szCs w:val="17"/>
        </w:rPr>
      </w:pPr>
      <w:r w:rsidRPr="00ED77FB">
        <w:rPr>
          <w:sz w:val="17"/>
          <w:szCs w:val="17"/>
        </w:rPr>
        <w:t>[Footnote continued on next page]</w:t>
      </w:r>
    </w:p>
  </w:footnote>
  <w:footnote w:id="2">
    <w:p w14:paraId="004A2655" w14:textId="335FB736" w:rsidR="00F82921" w:rsidRPr="009B16A0" w:rsidRDefault="00F82921" w:rsidP="00A01CAA">
      <w:pPr>
        <w:pStyle w:val="FootnoteText"/>
        <w:rPr>
          <w:rFonts w:asciiTheme="minorEastAsia" w:eastAsiaTheme="minorEastAsia" w:hAnsiTheme="minorEastAsia" w:cs="Times New Roman"/>
          <w:szCs w:val="18"/>
        </w:rPr>
      </w:pPr>
      <w:r w:rsidRPr="009B16A0">
        <w:rPr>
          <w:rStyle w:val="FootnoteReference"/>
          <w:rFonts w:asciiTheme="minorEastAsia" w:eastAsiaTheme="minorEastAsia" w:hAnsiTheme="minorEastAsia" w:cs="Times New Roman"/>
          <w:szCs w:val="18"/>
          <w:lang w:val="zh-CN"/>
        </w:rPr>
        <w:footnoteRef/>
      </w:r>
      <w:r w:rsidRPr="009B16A0">
        <w:rPr>
          <w:rFonts w:asciiTheme="minorEastAsia" w:eastAsiaTheme="minorEastAsia" w:hAnsiTheme="minorEastAsia" w:cs="Times New Roman"/>
          <w:lang w:val="zh-CN"/>
        </w:rPr>
        <w:t xml:space="preserve"> </w:t>
      </w:r>
      <w:r w:rsidR="001D5281" w:rsidRPr="009B16A0">
        <w:rPr>
          <w:rFonts w:asciiTheme="minorEastAsia" w:eastAsiaTheme="minorEastAsia" w:hAnsiTheme="minorEastAsia" w:cs="Times New Roman"/>
          <w:lang w:val="zh-CN"/>
        </w:rPr>
        <w:tab/>
      </w:r>
      <w:r w:rsidRPr="009B16A0">
        <w:rPr>
          <w:rFonts w:asciiTheme="minorEastAsia" w:eastAsiaTheme="minorEastAsia" w:hAnsiTheme="minorEastAsia" w:cs="Times New Roman"/>
          <w:noProof/>
          <w:spacing w:val="5"/>
          <w:w w:val="104"/>
          <w:kern w:val="14"/>
          <w:lang w:val="zh-CN"/>
        </w:rPr>
        <w:t>核心议题除其他外包括（如适用）定义、受益人、客体、目标、保护范围，以及何种传统知识/传统文化表现形式有权在国际层面上得到保护，包括审议例外与限制及与公有领域的关系。</w:t>
      </w:r>
    </w:p>
  </w:footnote>
  <w:footnote w:id="3">
    <w:p w14:paraId="37AD3883" w14:textId="55403C3D" w:rsidR="00F82921" w:rsidRPr="009B16A0" w:rsidRDefault="00F82921" w:rsidP="00573D67">
      <w:pPr>
        <w:pStyle w:val="FootnoteText"/>
        <w:jc w:val="both"/>
        <w:rPr>
          <w:rFonts w:asciiTheme="minorEastAsia" w:eastAsiaTheme="minorEastAsia" w:hAnsiTheme="minorEastAsia" w:cs="Times New Roman"/>
          <w:lang w:val="zh-CN"/>
        </w:rPr>
      </w:pPr>
      <w:r w:rsidRPr="009B16A0">
        <w:rPr>
          <w:rStyle w:val="footnotemark"/>
          <w:rFonts w:asciiTheme="minorEastAsia" w:eastAsiaTheme="minorEastAsia" w:hAnsiTheme="minorEastAsia" w:cs="Times New Roman"/>
          <w:sz w:val="18"/>
          <w:szCs w:val="18"/>
          <w:lang w:val="zh-CN"/>
        </w:rPr>
        <w:footnoteRef/>
      </w:r>
      <w:r w:rsidRPr="009B16A0">
        <w:rPr>
          <w:rFonts w:asciiTheme="minorEastAsia" w:eastAsiaTheme="minorEastAsia" w:hAnsiTheme="minorEastAsia" w:cs="Times New Roman"/>
          <w:lang w:val="zh-CN"/>
        </w:rPr>
        <w:t xml:space="preserve"> </w:t>
      </w:r>
      <w:r w:rsidR="00573D67" w:rsidRPr="009B16A0">
        <w:rPr>
          <w:rFonts w:asciiTheme="minorEastAsia" w:eastAsiaTheme="minorEastAsia" w:hAnsiTheme="minorEastAsia" w:cs="Times New Roman"/>
          <w:lang w:val="zh-CN"/>
        </w:rPr>
        <w:tab/>
      </w:r>
      <w:r w:rsidRPr="009B16A0">
        <w:rPr>
          <w:rFonts w:asciiTheme="minorEastAsia" w:eastAsiaTheme="minorEastAsia" w:hAnsiTheme="minorEastAsia" w:cs="Times New Roman"/>
          <w:noProof/>
          <w:spacing w:val="5"/>
          <w:w w:val="104"/>
          <w:kern w:val="14"/>
          <w:lang w:val="zh-CN"/>
        </w:rPr>
        <w:t>专家组将具有均衡的地区代表性，并采用有效率的工作方法。专家组将在IGC会议周期间开展工作。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C4D3" w14:textId="77777777" w:rsidR="00F82921" w:rsidRPr="009B16A0" w:rsidRDefault="00F82921" w:rsidP="00477D6B">
    <w:pPr>
      <w:jc w:val="right"/>
      <w:rPr>
        <w:rFonts w:asciiTheme="minorEastAsia" w:eastAsiaTheme="minorEastAsia" w:hAnsiTheme="minorEastAsia"/>
        <w:sz w:val="21"/>
        <w:szCs w:val="21"/>
      </w:rPr>
    </w:pPr>
    <w:bookmarkStart w:id="39" w:name="Code2"/>
    <w:bookmarkEnd w:id="39"/>
    <w:r w:rsidRPr="009B16A0">
      <w:rPr>
        <w:rFonts w:asciiTheme="minorEastAsia" w:eastAsiaTheme="minorEastAsia" w:hAnsiTheme="minorEastAsia"/>
        <w:sz w:val="21"/>
        <w:szCs w:val="21"/>
      </w:rPr>
      <w:t>WIPO/GRTKF/IC/40/20 Prov.2</w:t>
    </w:r>
  </w:p>
  <w:p w14:paraId="27547C3D" w14:textId="6F9DC5E3" w:rsidR="00F82921" w:rsidRPr="009B16A0" w:rsidRDefault="00F82921" w:rsidP="00477D6B">
    <w:pPr>
      <w:jc w:val="right"/>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第</w:t>
    </w:r>
    <w:r w:rsidRPr="009B16A0">
      <w:rPr>
        <w:rFonts w:asciiTheme="minorEastAsia" w:eastAsiaTheme="minorEastAsia" w:hAnsiTheme="minorEastAsia"/>
        <w:sz w:val="21"/>
        <w:szCs w:val="21"/>
      </w:rPr>
      <w:fldChar w:fldCharType="begin"/>
    </w:r>
    <w:r w:rsidRPr="009B16A0">
      <w:rPr>
        <w:rFonts w:asciiTheme="minorEastAsia" w:eastAsiaTheme="minorEastAsia" w:hAnsiTheme="minorEastAsia"/>
        <w:sz w:val="21"/>
        <w:szCs w:val="21"/>
      </w:rPr>
      <w:instrText xml:space="preserve"> PAGE  \* MERGEFORMAT </w:instrText>
    </w:r>
    <w:r w:rsidRPr="009B16A0">
      <w:rPr>
        <w:rFonts w:asciiTheme="minorEastAsia" w:eastAsiaTheme="minorEastAsia" w:hAnsiTheme="minorEastAsia"/>
        <w:sz w:val="21"/>
        <w:szCs w:val="21"/>
      </w:rPr>
      <w:fldChar w:fldCharType="separate"/>
    </w:r>
    <w:r w:rsidR="009B16A0">
      <w:rPr>
        <w:rFonts w:asciiTheme="minorEastAsia" w:eastAsiaTheme="minorEastAsia" w:hAnsiTheme="minorEastAsia"/>
        <w:noProof/>
        <w:sz w:val="21"/>
        <w:szCs w:val="21"/>
      </w:rPr>
      <w:t>3</w:t>
    </w:r>
    <w:r w:rsidRPr="009B16A0">
      <w:rPr>
        <w:rFonts w:asciiTheme="minorEastAsia" w:eastAsiaTheme="minorEastAsia" w:hAnsiTheme="minorEastAsia"/>
        <w:sz w:val="21"/>
        <w:szCs w:val="21"/>
      </w:rPr>
      <w:fldChar w:fldCharType="end"/>
    </w:r>
    <w:r w:rsidRPr="009B16A0">
      <w:rPr>
        <w:rFonts w:asciiTheme="minorEastAsia" w:eastAsiaTheme="minorEastAsia" w:hAnsiTheme="minorEastAsia" w:hint="eastAsia"/>
        <w:sz w:val="21"/>
        <w:szCs w:val="21"/>
      </w:rPr>
      <w:t>页</w:t>
    </w:r>
  </w:p>
  <w:p w14:paraId="7988A037" w14:textId="77777777" w:rsidR="00F82921" w:rsidRPr="009B16A0" w:rsidRDefault="00F82921"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A032" w14:textId="7B551EEF" w:rsidR="00C430FD" w:rsidRPr="009B16A0" w:rsidRDefault="00C430FD" w:rsidP="00477D6B">
    <w:pPr>
      <w:jc w:val="right"/>
      <w:rPr>
        <w:rFonts w:asciiTheme="minorEastAsia" w:eastAsiaTheme="minorEastAsia" w:hAnsiTheme="minorEastAsia"/>
        <w:sz w:val="21"/>
        <w:szCs w:val="21"/>
      </w:rPr>
    </w:pPr>
    <w:r w:rsidRPr="009B16A0">
      <w:rPr>
        <w:rFonts w:asciiTheme="minorEastAsia" w:eastAsiaTheme="minorEastAsia" w:hAnsiTheme="minorEastAsia"/>
        <w:sz w:val="21"/>
        <w:szCs w:val="21"/>
      </w:rPr>
      <w:t>WIPO/GRTKF/IC/40/20 Prov.2</w:t>
    </w:r>
  </w:p>
  <w:p w14:paraId="24D48BC9" w14:textId="01DC5D51" w:rsidR="00C430FD" w:rsidRPr="009B16A0" w:rsidRDefault="00C430FD" w:rsidP="00477D6B">
    <w:pPr>
      <w:jc w:val="right"/>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附件一第</w:t>
    </w:r>
    <w:r w:rsidRPr="009B16A0">
      <w:rPr>
        <w:rFonts w:asciiTheme="minorEastAsia" w:eastAsiaTheme="minorEastAsia" w:hAnsiTheme="minorEastAsia"/>
        <w:sz w:val="21"/>
        <w:szCs w:val="21"/>
      </w:rPr>
      <w:fldChar w:fldCharType="begin"/>
    </w:r>
    <w:r w:rsidRPr="009B16A0">
      <w:rPr>
        <w:rFonts w:asciiTheme="minorEastAsia" w:eastAsiaTheme="minorEastAsia" w:hAnsiTheme="minorEastAsia"/>
        <w:sz w:val="21"/>
        <w:szCs w:val="21"/>
      </w:rPr>
      <w:instrText xml:space="preserve"> PAGE  \* MERGEFORMAT </w:instrText>
    </w:r>
    <w:r w:rsidRPr="009B16A0">
      <w:rPr>
        <w:rFonts w:asciiTheme="minorEastAsia" w:eastAsiaTheme="minorEastAsia" w:hAnsiTheme="minorEastAsia"/>
        <w:sz w:val="21"/>
        <w:szCs w:val="21"/>
      </w:rPr>
      <w:fldChar w:fldCharType="separate"/>
    </w:r>
    <w:r w:rsidR="009B16A0">
      <w:rPr>
        <w:rFonts w:asciiTheme="minorEastAsia" w:eastAsiaTheme="minorEastAsia" w:hAnsiTheme="minorEastAsia"/>
        <w:noProof/>
        <w:sz w:val="21"/>
        <w:szCs w:val="21"/>
      </w:rPr>
      <w:t>22</w:t>
    </w:r>
    <w:r w:rsidRPr="009B16A0">
      <w:rPr>
        <w:rFonts w:asciiTheme="minorEastAsia" w:eastAsiaTheme="minorEastAsia" w:hAnsiTheme="minorEastAsia"/>
        <w:sz w:val="21"/>
        <w:szCs w:val="21"/>
      </w:rPr>
      <w:fldChar w:fldCharType="end"/>
    </w:r>
    <w:r w:rsidRPr="009B16A0">
      <w:rPr>
        <w:rFonts w:asciiTheme="minorEastAsia" w:eastAsiaTheme="minorEastAsia" w:hAnsiTheme="minorEastAsia" w:hint="eastAsia"/>
        <w:sz w:val="21"/>
        <w:szCs w:val="21"/>
      </w:rPr>
      <w:t>页</w:t>
    </w:r>
  </w:p>
  <w:p w14:paraId="639BB5CB" w14:textId="77777777" w:rsidR="00C430FD" w:rsidRPr="009B16A0" w:rsidRDefault="00C430FD"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C7EE" w14:textId="7F8571B7" w:rsidR="00C430FD" w:rsidRPr="009B16A0" w:rsidRDefault="00C430FD" w:rsidP="0042294A">
    <w:pPr>
      <w:pStyle w:val="Header"/>
      <w:jc w:val="right"/>
      <w:rPr>
        <w:rFonts w:asciiTheme="minorEastAsia" w:eastAsiaTheme="minorEastAsia" w:hAnsiTheme="minorEastAsia"/>
        <w:sz w:val="21"/>
        <w:szCs w:val="21"/>
      </w:rPr>
    </w:pPr>
    <w:r w:rsidRPr="009B16A0">
      <w:rPr>
        <w:rFonts w:asciiTheme="minorEastAsia" w:eastAsiaTheme="minorEastAsia" w:hAnsiTheme="minorEastAsia"/>
        <w:sz w:val="21"/>
        <w:szCs w:val="21"/>
      </w:rPr>
      <w:t>WIPO/GRTKF/IC/40/20 Prov.2</w:t>
    </w:r>
  </w:p>
  <w:p w14:paraId="7952C93A" w14:textId="0B2D5E35" w:rsidR="00C430FD" w:rsidRPr="009B16A0" w:rsidRDefault="00C430FD" w:rsidP="0042294A">
    <w:pPr>
      <w:pStyle w:val="Header"/>
      <w:jc w:val="right"/>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附件一</w:t>
    </w:r>
  </w:p>
  <w:p w14:paraId="0210A844" w14:textId="77777777" w:rsidR="00C430FD" w:rsidRPr="009B16A0" w:rsidRDefault="00C430FD" w:rsidP="0042294A">
    <w:pPr>
      <w:pStyle w:val="Header"/>
      <w:jc w:val="right"/>
      <w:rPr>
        <w:rFonts w:asciiTheme="minorEastAsia" w:eastAsiaTheme="minorEastAsia" w:hAnsiTheme="minorEastAsia"/>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9911" w14:textId="77777777" w:rsidR="00F82921" w:rsidRDefault="00F82921" w:rsidP="00477D6B">
    <w:pPr>
      <w:jc w:val="right"/>
    </w:pPr>
    <w:r>
      <w:t>WIPO/GRTKF/IC/40/20 Prov.</w:t>
    </w:r>
  </w:p>
  <w:p w14:paraId="58140128" w14:textId="21FD2472" w:rsidR="00F82921" w:rsidRDefault="00F82921" w:rsidP="00477D6B">
    <w:pPr>
      <w:jc w:val="right"/>
    </w:pPr>
    <w:r>
      <w:rPr>
        <w:rFonts w:hint="eastAsia"/>
      </w:rPr>
      <w:t>附件</w:t>
    </w:r>
    <w:r>
      <w:t>II</w:t>
    </w:r>
    <w:r>
      <w:rPr>
        <w:rFonts w:hint="eastAsia"/>
      </w:rPr>
      <w:t>，第</w:t>
    </w:r>
    <w:r>
      <w:fldChar w:fldCharType="begin"/>
    </w:r>
    <w:r>
      <w:instrText xml:space="preserve"> PAGE  \* MERGEFORMAT </w:instrText>
    </w:r>
    <w:r>
      <w:fldChar w:fldCharType="separate"/>
    </w:r>
    <w:r w:rsidR="00267271">
      <w:rPr>
        <w:noProof/>
      </w:rPr>
      <w:t>24</w:t>
    </w:r>
    <w:r>
      <w:fldChar w:fldCharType="end"/>
    </w:r>
    <w:r>
      <w:rPr>
        <w:rFonts w:hint="eastAsia"/>
      </w:rPr>
      <w:t>页</w:t>
    </w:r>
  </w:p>
  <w:p w14:paraId="127D4F86" w14:textId="77777777" w:rsidR="00F82921" w:rsidRDefault="00F82921" w:rsidP="00477D6B">
    <w:pPr>
      <w:jc w:val="right"/>
    </w:pPr>
  </w:p>
  <w:p w14:paraId="6C60820C" w14:textId="77777777" w:rsidR="00F82921" w:rsidRDefault="00F8292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568C6" w14:textId="77777777" w:rsidR="00F82921" w:rsidRPr="009B16A0" w:rsidRDefault="00F82921" w:rsidP="003249A3">
    <w:pPr>
      <w:pStyle w:val="Header"/>
      <w:jc w:val="right"/>
      <w:rPr>
        <w:rFonts w:asciiTheme="minorEastAsia" w:eastAsiaTheme="minorEastAsia" w:hAnsiTheme="minorEastAsia"/>
        <w:sz w:val="21"/>
        <w:szCs w:val="21"/>
      </w:rPr>
    </w:pPr>
    <w:r w:rsidRPr="009B16A0">
      <w:rPr>
        <w:rFonts w:asciiTheme="minorEastAsia" w:eastAsiaTheme="minorEastAsia" w:hAnsiTheme="minorEastAsia"/>
        <w:sz w:val="21"/>
        <w:szCs w:val="21"/>
      </w:rPr>
      <w:t>WIPO/GRTKF/IC/40/20 Prov.2</w:t>
    </w:r>
  </w:p>
  <w:p w14:paraId="29A28640" w14:textId="01C8BBD1" w:rsidR="00F82921" w:rsidRPr="009B16A0" w:rsidRDefault="00F82921" w:rsidP="003249A3">
    <w:pPr>
      <w:pStyle w:val="Header"/>
      <w:jc w:val="right"/>
      <w:rPr>
        <w:rFonts w:asciiTheme="minorEastAsia" w:eastAsiaTheme="minorEastAsia" w:hAnsiTheme="minorEastAsia"/>
        <w:sz w:val="21"/>
        <w:szCs w:val="21"/>
      </w:rPr>
    </w:pPr>
    <w:r w:rsidRPr="009B16A0">
      <w:rPr>
        <w:rFonts w:asciiTheme="minorEastAsia" w:eastAsiaTheme="minorEastAsia" w:hAnsiTheme="minorEastAsia" w:hint="eastAsia"/>
        <w:sz w:val="21"/>
        <w:szCs w:val="21"/>
      </w:rPr>
      <w:t>附件二</w:t>
    </w:r>
  </w:p>
  <w:p w14:paraId="6A1CD9DA" w14:textId="49F08A3D" w:rsidR="00F82921" w:rsidRDefault="00F82921" w:rsidP="00D67F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47D51"/>
    <w:multiLevelType w:val="hybridMultilevel"/>
    <w:tmpl w:val="53B25C6A"/>
    <w:lvl w:ilvl="0" w:tplc="B3347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9D0E1F"/>
    <w:multiLevelType w:val="multilevel"/>
    <w:tmpl w:val="F19203C0"/>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C35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64105B"/>
    <w:multiLevelType w:val="hybridMultilevel"/>
    <w:tmpl w:val="3816033C"/>
    <w:lvl w:ilvl="0" w:tplc="6D027900">
      <w:start w:val="15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B54631"/>
    <w:multiLevelType w:val="hybridMultilevel"/>
    <w:tmpl w:val="1356204E"/>
    <w:lvl w:ilvl="0" w:tplc="A0624778">
      <w:start w:val="1"/>
      <w:numFmt w:val="decimal"/>
      <w:lvlText w:val="%1."/>
      <w:lvlJc w:val="left"/>
      <w:pPr>
        <w:ind w:left="135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321042"/>
    <w:multiLevelType w:val="hybridMultilevel"/>
    <w:tmpl w:val="E4C02484"/>
    <w:lvl w:ilvl="0" w:tplc="1F9CF27E">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374CAB"/>
    <w:multiLevelType w:val="hybridMultilevel"/>
    <w:tmpl w:val="5A7CB88C"/>
    <w:lvl w:ilvl="0" w:tplc="84A88E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6"/>
  </w:num>
  <w:num w:numId="7">
    <w:abstractNumId w:val="11"/>
  </w:num>
  <w:num w:numId="8">
    <w:abstractNumId w:val="7"/>
  </w:num>
  <w:num w:numId="9">
    <w:abstractNumId w:val="12"/>
  </w:num>
  <w:num w:numId="10">
    <w:abstractNumId w:val="1"/>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lvlOverride w:ilvl="0">
      <w:lvl w:ilvl="0" w:tplc="A0624778">
        <w:start w:val="151"/>
        <w:numFmt w:val="decimal"/>
        <w:lvlText w:val="%1."/>
        <w:lvlJc w:val="left"/>
        <w:pPr>
          <w:ind w:left="360" w:hanging="360"/>
        </w:pPr>
        <w:rPr>
          <w:rFonts w:hint="eastAsia"/>
        </w:rPr>
      </w:lvl>
    </w:lvlOverride>
  </w:num>
  <w:num w:numId="15">
    <w:abstractNumId w:val="1"/>
    <w:lvlOverride w:ilvl="0">
      <w:lvl w:ilvl="0" w:tplc="B3347AC4">
        <w:start w:val="1"/>
        <w:numFmt w:val="lowerLetter"/>
        <w:lvlText w:val="(%1)"/>
        <w:lvlJc w:val="left"/>
        <w:pPr>
          <w:ind w:left="720" w:hanging="360"/>
        </w:pPr>
        <w:rPr>
          <w:rFonts w:hint="default"/>
        </w:rPr>
      </w:lvl>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fr-CH" w:vendorID="64" w:dllVersion="6" w:nlCheck="1" w:checkStyle="0"/>
  <w:activeWritingStyle w:appName="MSWord" w:lang="es-US" w:vendorID="64" w:dllVersion="6" w:nlCheck="1" w:checkStyle="0"/>
  <w:activeWritingStyle w:appName="MSWord" w:lang="es-PE"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fr-CH" w:vendorID="64" w:dllVersion="131078" w:nlCheck="1" w:checkStyle="0"/>
  <w:activeWritingStyle w:appName="MSWord" w:lang="fr-FR" w:vendorID="64" w:dllVersion="131078" w:nlCheck="1" w:checkStyle="0"/>
  <w:activeWritingStyle w:appName="MSWord" w:lang="en-AU" w:vendorID="64" w:dllVersion="131078" w:nlCheck="1" w:checkStyle="1"/>
  <w:activeWritingStyle w:appName="MSWord" w:lang="es-US" w:vendorID="64" w:dllVersion="131078" w:nlCheck="1" w:checkStyle="0"/>
  <w:activeWritingStyle w:appName="MSWord" w:lang="es-PE"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E0"/>
    <w:rsid w:val="0000147E"/>
    <w:rsid w:val="00002A91"/>
    <w:rsid w:val="000042F2"/>
    <w:rsid w:val="00005DB3"/>
    <w:rsid w:val="00006F92"/>
    <w:rsid w:val="00007055"/>
    <w:rsid w:val="000107F7"/>
    <w:rsid w:val="00012EA8"/>
    <w:rsid w:val="00015C78"/>
    <w:rsid w:val="00017EA3"/>
    <w:rsid w:val="00020A31"/>
    <w:rsid w:val="00021BA5"/>
    <w:rsid w:val="000225E7"/>
    <w:rsid w:val="00026050"/>
    <w:rsid w:val="00026651"/>
    <w:rsid w:val="00032508"/>
    <w:rsid w:val="0003257F"/>
    <w:rsid w:val="000353E0"/>
    <w:rsid w:val="000355C0"/>
    <w:rsid w:val="00035664"/>
    <w:rsid w:val="00037403"/>
    <w:rsid w:val="000420B8"/>
    <w:rsid w:val="00043CAA"/>
    <w:rsid w:val="00043D60"/>
    <w:rsid w:val="00047233"/>
    <w:rsid w:val="00047BD7"/>
    <w:rsid w:val="00050BE4"/>
    <w:rsid w:val="000525E2"/>
    <w:rsid w:val="00053BDC"/>
    <w:rsid w:val="00054454"/>
    <w:rsid w:val="000551D3"/>
    <w:rsid w:val="00056CED"/>
    <w:rsid w:val="00060215"/>
    <w:rsid w:val="0006073C"/>
    <w:rsid w:val="00061A63"/>
    <w:rsid w:val="000629AA"/>
    <w:rsid w:val="0006327E"/>
    <w:rsid w:val="000632B8"/>
    <w:rsid w:val="00066AEF"/>
    <w:rsid w:val="000670F7"/>
    <w:rsid w:val="000701AB"/>
    <w:rsid w:val="00070258"/>
    <w:rsid w:val="00072EFD"/>
    <w:rsid w:val="000752C0"/>
    <w:rsid w:val="00075432"/>
    <w:rsid w:val="00075D3B"/>
    <w:rsid w:val="00077CFE"/>
    <w:rsid w:val="00081846"/>
    <w:rsid w:val="00083108"/>
    <w:rsid w:val="00083D65"/>
    <w:rsid w:val="00086BF3"/>
    <w:rsid w:val="000876F1"/>
    <w:rsid w:val="000902B2"/>
    <w:rsid w:val="00091913"/>
    <w:rsid w:val="00092B76"/>
    <w:rsid w:val="00094BAA"/>
    <w:rsid w:val="000955BA"/>
    <w:rsid w:val="000956CB"/>
    <w:rsid w:val="000968ED"/>
    <w:rsid w:val="000A050B"/>
    <w:rsid w:val="000A4EFA"/>
    <w:rsid w:val="000B03C1"/>
    <w:rsid w:val="000B0A61"/>
    <w:rsid w:val="000B4D63"/>
    <w:rsid w:val="000B6069"/>
    <w:rsid w:val="000B67BE"/>
    <w:rsid w:val="000B7DA6"/>
    <w:rsid w:val="000C0601"/>
    <w:rsid w:val="000C0894"/>
    <w:rsid w:val="000C13A6"/>
    <w:rsid w:val="000C203F"/>
    <w:rsid w:val="000C3D77"/>
    <w:rsid w:val="000C42BA"/>
    <w:rsid w:val="000C48EC"/>
    <w:rsid w:val="000C7384"/>
    <w:rsid w:val="000D15F2"/>
    <w:rsid w:val="000D1F5E"/>
    <w:rsid w:val="000D7CC0"/>
    <w:rsid w:val="000E34EF"/>
    <w:rsid w:val="000E38CB"/>
    <w:rsid w:val="000E4140"/>
    <w:rsid w:val="000E448F"/>
    <w:rsid w:val="000E44FE"/>
    <w:rsid w:val="000F223F"/>
    <w:rsid w:val="000F24E8"/>
    <w:rsid w:val="000F5E56"/>
    <w:rsid w:val="000F6202"/>
    <w:rsid w:val="000F7AEB"/>
    <w:rsid w:val="001016CD"/>
    <w:rsid w:val="00102A1A"/>
    <w:rsid w:val="00105719"/>
    <w:rsid w:val="00106723"/>
    <w:rsid w:val="00111914"/>
    <w:rsid w:val="0012084E"/>
    <w:rsid w:val="001209F1"/>
    <w:rsid w:val="00121910"/>
    <w:rsid w:val="001244CC"/>
    <w:rsid w:val="0012469C"/>
    <w:rsid w:val="00126C6F"/>
    <w:rsid w:val="00127862"/>
    <w:rsid w:val="00130264"/>
    <w:rsid w:val="00130467"/>
    <w:rsid w:val="00132806"/>
    <w:rsid w:val="00133EDF"/>
    <w:rsid w:val="001362EE"/>
    <w:rsid w:val="00137D19"/>
    <w:rsid w:val="00144D5F"/>
    <w:rsid w:val="00145706"/>
    <w:rsid w:val="00147573"/>
    <w:rsid w:val="0015081B"/>
    <w:rsid w:val="00151054"/>
    <w:rsid w:val="001527EC"/>
    <w:rsid w:val="00155C68"/>
    <w:rsid w:val="00157DC1"/>
    <w:rsid w:val="00157F83"/>
    <w:rsid w:val="001608BB"/>
    <w:rsid w:val="00161147"/>
    <w:rsid w:val="001634AE"/>
    <w:rsid w:val="00163E19"/>
    <w:rsid w:val="001647D5"/>
    <w:rsid w:val="001728DB"/>
    <w:rsid w:val="00176787"/>
    <w:rsid w:val="00181B7C"/>
    <w:rsid w:val="00182BC9"/>
    <w:rsid w:val="001832A6"/>
    <w:rsid w:val="00184096"/>
    <w:rsid w:val="00185E19"/>
    <w:rsid w:val="00185FF3"/>
    <w:rsid w:val="0019081F"/>
    <w:rsid w:val="00190A31"/>
    <w:rsid w:val="0019193F"/>
    <w:rsid w:val="0019230B"/>
    <w:rsid w:val="00194B86"/>
    <w:rsid w:val="00195921"/>
    <w:rsid w:val="00196AB6"/>
    <w:rsid w:val="001A1FE4"/>
    <w:rsid w:val="001A34BD"/>
    <w:rsid w:val="001A5B2B"/>
    <w:rsid w:val="001A6F1A"/>
    <w:rsid w:val="001B0113"/>
    <w:rsid w:val="001B6B6A"/>
    <w:rsid w:val="001C2132"/>
    <w:rsid w:val="001C6206"/>
    <w:rsid w:val="001C7A5F"/>
    <w:rsid w:val="001D20A7"/>
    <w:rsid w:val="001D2961"/>
    <w:rsid w:val="001D3F85"/>
    <w:rsid w:val="001D521A"/>
    <w:rsid w:val="001D5281"/>
    <w:rsid w:val="001D54A2"/>
    <w:rsid w:val="001E0FE4"/>
    <w:rsid w:val="001E1720"/>
    <w:rsid w:val="001E1907"/>
    <w:rsid w:val="001E19CA"/>
    <w:rsid w:val="001E1B48"/>
    <w:rsid w:val="001E1BB2"/>
    <w:rsid w:val="001E319C"/>
    <w:rsid w:val="001E6E9B"/>
    <w:rsid w:val="001F01A3"/>
    <w:rsid w:val="001F1963"/>
    <w:rsid w:val="001F1BC3"/>
    <w:rsid w:val="001F2227"/>
    <w:rsid w:val="001F2E89"/>
    <w:rsid w:val="001F4DB7"/>
    <w:rsid w:val="001F546E"/>
    <w:rsid w:val="001F5AFE"/>
    <w:rsid w:val="001F6DC9"/>
    <w:rsid w:val="0020047C"/>
    <w:rsid w:val="0020196B"/>
    <w:rsid w:val="002044ED"/>
    <w:rsid w:val="00207B85"/>
    <w:rsid w:val="002109A6"/>
    <w:rsid w:val="00210F04"/>
    <w:rsid w:val="0021217E"/>
    <w:rsid w:val="0021267E"/>
    <w:rsid w:val="002137C4"/>
    <w:rsid w:val="00214347"/>
    <w:rsid w:val="00215A21"/>
    <w:rsid w:val="00215F0B"/>
    <w:rsid w:val="0021620C"/>
    <w:rsid w:val="00217ED8"/>
    <w:rsid w:val="00220CCC"/>
    <w:rsid w:val="00221170"/>
    <w:rsid w:val="002234C8"/>
    <w:rsid w:val="0022459F"/>
    <w:rsid w:val="0022502A"/>
    <w:rsid w:val="0022653E"/>
    <w:rsid w:val="00226CBC"/>
    <w:rsid w:val="00226E5C"/>
    <w:rsid w:val="00226E66"/>
    <w:rsid w:val="002342E2"/>
    <w:rsid w:val="002346BA"/>
    <w:rsid w:val="00235B11"/>
    <w:rsid w:val="00241435"/>
    <w:rsid w:val="00242CA0"/>
    <w:rsid w:val="00243356"/>
    <w:rsid w:val="00243B82"/>
    <w:rsid w:val="00253749"/>
    <w:rsid w:val="002537BE"/>
    <w:rsid w:val="00253C99"/>
    <w:rsid w:val="00254612"/>
    <w:rsid w:val="00256706"/>
    <w:rsid w:val="00256F31"/>
    <w:rsid w:val="00257692"/>
    <w:rsid w:val="00262AF0"/>
    <w:rsid w:val="002634C4"/>
    <w:rsid w:val="00263D6B"/>
    <w:rsid w:val="00265750"/>
    <w:rsid w:val="00267271"/>
    <w:rsid w:val="0027085C"/>
    <w:rsid w:val="00271681"/>
    <w:rsid w:val="00271D8D"/>
    <w:rsid w:val="00272838"/>
    <w:rsid w:val="0027378E"/>
    <w:rsid w:val="002737C2"/>
    <w:rsid w:val="00274F22"/>
    <w:rsid w:val="0027642D"/>
    <w:rsid w:val="002807BD"/>
    <w:rsid w:val="00281593"/>
    <w:rsid w:val="002818FE"/>
    <w:rsid w:val="002826C9"/>
    <w:rsid w:val="00282B31"/>
    <w:rsid w:val="00283A12"/>
    <w:rsid w:val="00283B27"/>
    <w:rsid w:val="00286128"/>
    <w:rsid w:val="002910D1"/>
    <w:rsid w:val="002928D3"/>
    <w:rsid w:val="002946A5"/>
    <w:rsid w:val="00295439"/>
    <w:rsid w:val="0029553A"/>
    <w:rsid w:val="002969AC"/>
    <w:rsid w:val="00296F8D"/>
    <w:rsid w:val="002A26B8"/>
    <w:rsid w:val="002A2D27"/>
    <w:rsid w:val="002A56AA"/>
    <w:rsid w:val="002A5E14"/>
    <w:rsid w:val="002A6357"/>
    <w:rsid w:val="002B120A"/>
    <w:rsid w:val="002B1F7A"/>
    <w:rsid w:val="002B2013"/>
    <w:rsid w:val="002B2818"/>
    <w:rsid w:val="002B28D9"/>
    <w:rsid w:val="002B4478"/>
    <w:rsid w:val="002B5CCE"/>
    <w:rsid w:val="002C3DC3"/>
    <w:rsid w:val="002C3FA4"/>
    <w:rsid w:val="002C5AE2"/>
    <w:rsid w:val="002C7A53"/>
    <w:rsid w:val="002D1B23"/>
    <w:rsid w:val="002D4BCE"/>
    <w:rsid w:val="002E25E8"/>
    <w:rsid w:val="002E27F7"/>
    <w:rsid w:val="002E2D8B"/>
    <w:rsid w:val="002E3A6C"/>
    <w:rsid w:val="002E5180"/>
    <w:rsid w:val="002F1FE6"/>
    <w:rsid w:val="002F21E5"/>
    <w:rsid w:val="002F3FFC"/>
    <w:rsid w:val="002F4220"/>
    <w:rsid w:val="002F4547"/>
    <w:rsid w:val="002F4D7D"/>
    <w:rsid w:val="002F4E68"/>
    <w:rsid w:val="00300D49"/>
    <w:rsid w:val="00300E43"/>
    <w:rsid w:val="00301351"/>
    <w:rsid w:val="00301B20"/>
    <w:rsid w:val="0030247A"/>
    <w:rsid w:val="00303E43"/>
    <w:rsid w:val="00305161"/>
    <w:rsid w:val="00305524"/>
    <w:rsid w:val="00306C6D"/>
    <w:rsid w:val="00307098"/>
    <w:rsid w:val="003073D7"/>
    <w:rsid w:val="00307B1C"/>
    <w:rsid w:val="00311BD0"/>
    <w:rsid w:val="003128F9"/>
    <w:rsid w:val="00312F7F"/>
    <w:rsid w:val="00314CD6"/>
    <w:rsid w:val="00316ECF"/>
    <w:rsid w:val="00317758"/>
    <w:rsid w:val="0031779C"/>
    <w:rsid w:val="00320DF6"/>
    <w:rsid w:val="00322CFA"/>
    <w:rsid w:val="003249A3"/>
    <w:rsid w:val="00326B44"/>
    <w:rsid w:val="00326F21"/>
    <w:rsid w:val="00332B18"/>
    <w:rsid w:val="00333D2F"/>
    <w:rsid w:val="00334383"/>
    <w:rsid w:val="0034029E"/>
    <w:rsid w:val="00340812"/>
    <w:rsid w:val="00341DBE"/>
    <w:rsid w:val="00341E2E"/>
    <w:rsid w:val="0034292D"/>
    <w:rsid w:val="003434BC"/>
    <w:rsid w:val="003452E0"/>
    <w:rsid w:val="00350075"/>
    <w:rsid w:val="003507E8"/>
    <w:rsid w:val="003532B0"/>
    <w:rsid w:val="00357609"/>
    <w:rsid w:val="00361450"/>
    <w:rsid w:val="00362B01"/>
    <w:rsid w:val="00362FF3"/>
    <w:rsid w:val="003673CF"/>
    <w:rsid w:val="0037704B"/>
    <w:rsid w:val="00377217"/>
    <w:rsid w:val="0038078B"/>
    <w:rsid w:val="0038117B"/>
    <w:rsid w:val="00381840"/>
    <w:rsid w:val="00382DEC"/>
    <w:rsid w:val="003845C1"/>
    <w:rsid w:val="0038461F"/>
    <w:rsid w:val="00384A14"/>
    <w:rsid w:val="00384C23"/>
    <w:rsid w:val="00391001"/>
    <w:rsid w:val="00392C58"/>
    <w:rsid w:val="0039497C"/>
    <w:rsid w:val="00396103"/>
    <w:rsid w:val="003A021F"/>
    <w:rsid w:val="003A4925"/>
    <w:rsid w:val="003A6F89"/>
    <w:rsid w:val="003A7CE4"/>
    <w:rsid w:val="003B0981"/>
    <w:rsid w:val="003B190D"/>
    <w:rsid w:val="003B2914"/>
    <w:rsid w:val="003B38C1"/>
    <w:rsid w:val="003B40D6"/>
    <w:rsid w:val="003B48E0"/>
    <w:rsid w:val="003B5833"/>
    <w:rsid w:val="003C0DCB"/>
    <w:rsid w:val="003C26D2"/>
    <w:rsid w:val="003C72A1"/>
    <w:rsid w:val="003C79E7"/>
    <w:rsid w:val="003D1355"/>
    <w:rsid w:val="003D484C"/>
    <w:rsid w:val="003D5984"/>
    <w:rsid w:val="003E1823"/>
    <w:rsid w:val="003E1BC2"/>
    <w:rsid w:val="003E3666"/>
    <w:rsid w:val="003E3E41"/>
    <w:rsid w:val="003E5952"/>
    <w:rsid w:val="003E702E"/>
    <w:rsid w:val="003E735E"/>
    <w:rsid w:val="003E7F70"/>
    <w:rsid w:val="003F064F"/>
    <w:rsid w:val="003F147F"/>
    <w:rsid w:val="003F381B"/>
    <w:rsid w:val="003F3ACC"/>
    <w:rsid w:val="003F554A"/>
    <w:rsid w:val="003F64AA"/>
    <w:rsid w:val="00401831"/>
    <w:rsid w:val="00402175"/>
    <w:rsid w:val="00402982"/>
    <w:rsid w:val="00402C50"/>
    <w:rsid w:val="00404849"/>
    <w:rsid w:val="0041076C"/>
    <w:rsid w:val="0041188F"/>
    <w:rsid w:val="004140BD"/>
    <w:rsid w:val="004220C1"/>
    <w:rsid w:val="0042294A"/>
    <w:rsid w:val="00423ABC"/>
    <w:rsid w:val="00423E3E"/>
    <w:rsid w:val="0042530B"/>
    <w:rsid w:val="004260B1"/>
    <w:rsid w:val="00427347"/>
    <w:rsid w:val="00427AF4"/>
    <w:rsid w:val="004311E6"/>
    <w:rsid w:val="00435714"/>
    <w:rsid w:val="00436770"/>
    <w:rsid w:val="0043737A"/>
    <w:rsid w:val="004404C0"/>
    <w:rsid w:val="00440F1D"/>
    <w:rsid w:val="00443362"/>
    <w:rsid w:val="0044366D"/>
    <w:rsid w:val="00446A9B"/>
    <w:rsid w:val="00447888"/>
    <w:rsid w:val="004544DB"/>
    <w:rsid w:val="0045587C"/>
    <w:rsid w:val="0046137F"/>
    <w:rsid w:val="0046214C"/>
    <w:rsid w:val="004647DA"/>
    <w:rsid w:val="00465810"/>
    <w:rsid w:val="00471D72"/>
    <w:rsid w:val="004739EF"/>
    <w:rsid w:val="00474062"/>
    <w:rsid w:val="00475753"/>
    <w:rsid w:val="00476E96"/>
    <w:rsid w:val="00477D6B"/>
    <w:rsid w:val="00480A71"/>
    <w:rsid w:val="00484796"/>
    <w:rsid w:val="004921A2"/>
    <w:rsid w:val="00492753"/>
    <w:rsid w:val="004952BC"/>
    <w:rsid w:val="0049719D"/>
    <w:rsid w:val="004A0039"/>
    <w:rsid w:val="004A1C75"/>
    <w:rsid w:val="004A5028"/>
    <w:rsid w:val="004A72FA"/>
    <w:rsid w:val="004B08F3"/>
    <w:rsid w:val="004B0C49"/>
    <w:rsid w:val="004B3423"/>
    <w:rsid w:val="004B4121"/>
    <w:rsid w:val="004B47AA"/>
    <w:rsid w:val="004B4863"/>
    <w:rsid w:val="004B51EC"/>
    <w:rsid w:val="004B57DE"/>
    <w:rsid w:val="004C058F"/>
    <w:rsid w:val="004C2020"/>
    <w:rsid w:val="004C3E57"/>
    <w:rsid w:val="004C5A25"/>
    <w:rsid w:val="004C78AE"/>
    <w:rsid w:val="004D03DC"/>
    <w:rsid w:val="004D1152"/>
    <w:rsid w:val="004D1702"/>
    <w:rsid w:val="004D1A33"/>
    <w:rsid w:val="004D39C3"/>
    <w:rsid w:val="004D64EF"/>
    <w:rsid w:val="004D6DED"/>
    <w:rsid w:val="004E1AD4"/>
    <w:rsid w:val="004E21EC"/>
    <w:rsid w:val="004E2BDB"/>
    <w:rsid w:val="004E4A6F"/>
    <w:rsid w:val="004E5FB3"/>
    <w:rsid w:val="004E601C"/>
    <w:rsid w:val="004E74F8"/>
    <w:rsid w:val="004F2291"/>
    <w:rsid w:val="004F25F6"/>
    <w:rsid w:val="004F355B"/>
    <w:rsid w:val="004F3CB2"/>
    <w:rsid w:val="004F41F1"/>
    <w:rsid w:val="004F6666"/>
    <w:rsid w:val="004F6BF1"/>
    <w:rsid w:val="004F7B60"/>
    <w:rsid w:val="005019FF"/>
    <w:rsid w:val="00502C73"/>
    <w:rsid w:val="00503145"/>
    <w:rsid w:val="005032DA"/>
    <w:rsid w:val="00504585"/>
    <w:rsid w:val="005079DB"/>
    <w:rsid w:val="00507FC8"/>
    <w:rsid w:val="00510292"/>
    <w:rsid w:val="005103B6"/>
    <w:rsid w:val="00514015"/>
    <w:rsid w:val="00514F82"/>
    <w:rsid w:val="00515FDD"/>
    <w:rsid w:val="00517818"/>
    <w:rsid w:val="00520068"/>
    <w:rsid w:val="00520889"/>
    <w:rsid w:val="00520AF5"/>
    <w:rsid w:val="00523719"/>
    <w:rsid w:val="00523C7F"/>
    <w:rsid w:val="00524A2C"/>
    <w:rsid w:val="00524CF9"/>
    <w:rsid w:val="005259B6"/>
    <w:rsid w:val="0053057A"/>
    <w:rsid w:val="0053127D"/>
    <w:rsid w:val="00532E3B"/>
    <w:rsid w:val="00535DCA"/>
    <w:rsid w:val="00537704"/>
    <w:rsid w:val="00537AFF"/>
    <w:rsid w:val="00540F10"/>
    <w:rsid w:val="005439D7"/>
    <w:rsid w:val="00544676"/>
    <w:rsid w:val="00545218"/>
    <w:rsid w:val="0054574F"/>
    <w:rsid w:val="00547B78"/>
    <w:rsid w:val="00551FF1"/>
    <w:rsid w:val="0055239E"/>
    <w:rsid w:val="00553D6D"/>
    <w:rsid w:val="0055680D"/>
    <w:rsid w:val="00557582"/>
    <w:rsid w:val="00557A14"/>
    <w:rsid w:val="00560A29"/>
    <w:rsid w:val="00562CCF"/>
    <w:rsid w:val="00565EF6"/>
    <w:rsid w:val="00566258"/>
    <w:rsid w:val="0057061E"/>
    <w:rsid w:val="00571A4D"/>
    <w:rsid w:val="00571E5E"/>
    <w:rsid w:val="005726ED"/>
    <w:rsid w:val="005734DA"/>
    <w:rsid w:val="00573D67"/>
    <w:rsid w:val="005760D5"/>
    <w:rsid w:val="00582D01"/>
    <w:rsid w:val="00583591"/>
    <w:rsid w:val="00584900"/>
    <w:rsid w:val="00585162"/>
    <w:rsid w:val="0058523F"/>
    <w:rsid w:val="00585C85"/>
    <w:rsid w:val="00587CC6"/>
    <w:rsid w:val="005937BA"/>
    <w:rsid w:val="00594393"/>
    <w:rsid w:val="00594522"/>
    <w:rsid w:val="00595F81"/>
    <w:rsid w:val="0059708B"/>
    <w:rsid w:val="005A0CE5"/>
    <w:rsid w:val="005A2C7E"/>
    <w:rsid w:val="005A3183"/>
    <w:rsid w:val="005A39C3"/>
    <w:rsid w:val="005A3B19"/>
    <w:rsid w:val="005A659B"/>
    <w:rsid w:val="005A7AB9"/>
    <w:rsid w:val="005B1259"/>
    <w:rsid w:val="005B3D47"/>
    <w:rsid w:val="005B6BBD"/>
    <w:rsid w:val="005B6D94"/>
    <w:rsid w:val="005B7407"/>
    <w:rsid w:val="005B796D"/>
    <w:rsid w:val="005C282C"/>
    <w:rsid w:val="005C2E74"/>
    <w:rsid w:val="005C32B4"/>
    <w:rsid w:val="005C6649"/>
    <w:rsid w:val="005C664E"/>
    <w:rsid w:val="005D0E19"/>
    <w:rsid w:val="005D2A60"/>
    <w:rsid w:val="005D4116"/>
    <w:rsid w:val="005D7214"/>
    <w:rsid w:val="005E1220"/>
    <w:rsid w:val="005E1D65"/>
    <w:rsid w:val="005E7AE1"/>
    <w:rsid w:val="005F2DE3"/>
    <w:rsid w:val="005F3360"/>
    <w:rsid w:val="005F5460"/>
    <w:rsid w:val="005F6CDC"/>
    <w:rsid w:val="005F7DD4"/>
    <w:rsid w:val="0060062D"/>
    <w:rsid w:val="00601687"/>
    <w:rsid w:val="00601902"/>
    <w:rsid w:val="00601ECB"/>
    <w:rsid w:val="006033CD"/>
    <w:rsid w:val="00603707"/>
    <w:rsid w:val="00604B88"/>
    <w:rsid w:val="00605614"/>
    <w:rsid w:val="00605688"/>
    <w:rsid w:val="00605827"/>
    <w:rsid w:val="00606E3F"/>
    <w:rsid w:val="0060790C"/>
    <w:rsid w:val="00610EF2"/>
    <w:rsid w:val="006142F5"/>
    <w:rsid w:val="0061672D"/>
    <w:rsid w:val="00616A3A"/>
    <w:rsid w:val="00620830"/>
    <w:rsid w:val="00620F8B"/>
    <w:rsid w:val="00621006"/>
    <w:rsid w:val="00623D10"/>
    <w:rsid w:val="00623E6A"/>
    <w:rsid w:val="00625834"/>
    <w:rsid w:val="00627409"/>
    <w:rsid w:val="006302ED"/>
    <w:rsid w:val="00630900"/>
    <w:rsid w:val="00634C96"/>
    <w:rsid w:val="006357F3"/>
    <w:rsid w:val="006372C4"/>
    <w:rsid w:val="00643BA3"/>
    <w:rsid w:val="00643FB6"/>
    <w:rsid w:val="00644559"/>
    <w:rsid w:val="006447FF"/>
    <w:rsid w:val="006451FD"/>
    <w:rsid w:val="00645299"/>
    <w:rsid w:val="00645C84"/>
    <w:rsid w:val="00646050"/>
    <w:rsid w:val="00647289"/>
    <w:rsid w:val="006516F1"/>
    <w:rsid w:val="00651E56"/>
    <w:rsid w:val="00655759"/>
    <w:rsid w:val="00660313"/>
    <w:rsid w:val="006619DA"/>
    <w:rsid w:val="0066307D"/>
    <w:rsid w:val="00665CAC"/>
    <w:rsid w:val="00665EF9"/>
    <w:rsid w:val="0066644E"/>
    <w:rsid w:val="00667E05"/>
    <w:rsid w:val="006713CA"/>
    <w:rsid w:val="00673ABC"/>
    <w:rsid w:val="0067685B"/>
    <w:rsid w:val="00676C5C"/>
    <w:rsid w:val="006807DA"/>
    <w:rsid w:val="00680CE2"/>
    <w:rsid w:val="0068182B"/>
    <w:rsid w:val="00681E4B"/>
    <w:rsid w:val="00687EEF"/>
    <w:rsid w:val="00690EA5"/>
    <w:rsid w:val="0069202D"/>
    <w:rsid w:val="006929A0"/>
    <w:rsid w:val="00694EEE"/>
    <w:rsid w:val="006967DF"/>
    <w:rsid w:val="00697457"/>
    <w:rsid w:val="006A0BB0"/>
    <w:rsid w:val="006A4E0B"/>
    <w:rsid w:val="006A57F0"/>
    <w:rsid w:val="006A5D58"/>
    <w:rsid w:val="006B1471"/>
    <w:rsid w:val="006B1A08"/>
    <w:rsid w:val="006B2915"/>
    <w:rsid w:val="006B3E93"/>
    <w:rsid w:val="006B5DD5"/>
    <w:rsid w:val="006B6244"/>
    <w:rsid w:val="006B6254"/>
    <w:rsid w:val="006B7D06"/>
    <w:rsid w:val="006C082F"/>
    <w:rsid w:val="006C09E4"/>
    <w:rsid w:val="006C406C"/>
    <w:rsid w:val="006C4B11"/>
    <w:rsid w:val="006C4E87"/>
    <w:rsid w:val="006C5812"/>
    <w:rsid w:val="006C7539"/>
    <w:rsid w:val="006C79CA"/>
    <w:rsid w:val="006D0381"/>
    <w:rsid w:val="006D0CFF"/>
    <w:rsid w:val="006D13EC"/>
    <w:rsid w:val="006D185C"/>
    <w:rsid w:val="006D1CA4"/>
    <w:rsid w:val="006D3241"/>
    <w:rsid w:val="006D4FD5"/>
    <w:rsid w:val="006D6AD3"/>
    <w:rsid w:val="006E0336"/>
    <w:rsid w:val="006E08F2"/>
    <w:rsid w:val="006E540F"/>
    <w:rsid w:val="006F601A"/>
    <w:rsid w:val="006F7E30"/>
    <w:rsid w:val="00701284"/>
    <w:rsid w:val="00703939"/>
    <w:rsid w:val="00703C7F"/>
    <w:rsid w:val="007060B3"/>
    <w:rsid w:val="007115C6"/>
    <w:rsid w:val="00712BE6"/>
    <w:rsid w:val="00713758"/>
    <w:rsid w:val="007152CB"/>
    <w:rsid w:val="00716E26"/>
    <w:rsid w:val="00723DBD"/>
    <w:rsid w:val="007268F9"/>
    <w:rsid w:val="007321CB"/>
    <w:rsid w:val="00732D52"/>
    <w:rsid w:val="0073456A"/>
    <w:rsid w:val="0073556A"/>
    <w:rsid w:val="00735F85"/>
    <w:rsid w:val="007443CB"/>
    <w:rsid w:val="00750CF2"/>
    <w:rsid w:val="007514AC"/>
    <w:rsid w:val="00751E95"/>
    <w:rsid w:val="0075367F"/>
    <w:rsid w:val="00771AEC"/>
    <w:rsid w:val="00772FFF"/>
    <w:rsid w:val="00774B1E"/>
    <w:rsid w:val="007750F1"/>
    <w:rsid w:val="0077543B"/>
    <w:rsid w:val="00780581"/>
    <w:rsid w:val="00781511"/>
    <w:rsid w:val="00784A10"/>
    <w:rsid w:val="0078575E"/>
    <w:rsid w:val="00786034"/>
    <w:rsid w:val="007860D7"/>
    <w:rsid w:val="00790990"/>
    <w:rsid w:val="0079193F"/>
    <w:rsid w:val="00794A1B"/>
    <w:rsid w:val="0079553D"/>
    <w:rsid w:val="00797197"/>
    <w:rsid w:val="00797D69"/>
    <w:rsid w:val="007A19B0"/>
    <w:rsid w:val="007A44D3"/>
    <w:rsid w:val="007A451A"/>
    <w:rsid w:val="007A5740"/>
    <w:rsid w:val="007B3139"/>
    <w:rsid w:val="007B3347"/>
    <w:rsid w:val="007B47AF"/>
    <w:rsid w:val="007B68BF"/>
    <w:rsid w:val="007B76ED"/>
    <w:rsid w:val="007C034A"/>
    <w:rsid w:val="007C06CE"/>
    <w:rsid w:val="007C3EA2"/>
    <w:rsid w:val="007C5FBB"/>
    <w:rsid w:val="007C7FF4"/>
    <w:rsid w:val="007D1613"/>
    <w:rsid w:val="007D4348"/>
    <w:rsid w:val="007D488F"/>
    <w:rsid w:val="007D4929"/>
    <w:rsid w:val="007D5136"/>
    <w:rsid w:val="007D5414"/>
    <w:rsid w:val="007D5BE5"/>
    <w:rsid w:val="007E36B8"/>
    <w:rsid w:val="007E4229"/>
    <w:rsid w:val="007E4AEB"/>
    <w:rsid w:val="007E4C0E"/>
    <w:rsid w:val="007E7BC4"/>
    <w:rsid w:val="007F0D62"/>
    <w:rsid w:val="007F260C"/>
    <w:rsid w:val="007F6326"/>
    <w:rsid w:val="00800B23"/>
    <w:rsid w:val="00800FB0"/>
    <w:rsid w:val="00802700"/>
    <w:rsid w:val="00802FB9"/>
    <w:rsid w:val="00805D40"/>
    <w:rsid w:val="00805D9A"/>
    <w:rsid w:val="00810382"/>
    <w:rsid w:val="00810825"/>
    <w:rsid w:val="008113E6"/>
    <w:rsid w:val="00811A74"/>
    <w:rsid w:val="00811B5D"/>
    <w:rsid w:val="00811BAE"/>
    <w:rsid w:val="00812933"/>
    <w:rsid w:val="008135DE"/>
    <w:rsid w:val="008145AE"/>
    <w:rsid w:val="00816123"/>
    <w:rsid w:val="00822A6C"/>
    <w:rsid w:val="00823E05"/>
    <w:rsid w:val="00824DE5"/>
    <w:rsid w:val="00825C24"/>
    <w:rsid w:val="0082665A"/>
    <w:rsid w:val="00826A90"/>
    <w:rsid w:val="0083084E"/>
    <w:rsid w:val="00831533"/>
    <w:rsid w:val="008342B2"/>
    <w:rsid w:val="008353E4"/>
    <w:rsid w:val="00836015"/>
    <w:rsid w:val="00836084"/>
    <w:rsid w:val="0083622F"/>
    <w:rsid w:val="00837723"/>
    <w:rsid w:val="00841739"/>
    <w:rsid w:val="00844413"/>
    <w:rsid w:val="00844751"/>
    <w:rsid w:val="00844CE9"/>
    <w:rsid w:val="00846263"/>
    <w:rsid w:val="0085055A"/>
    <w:rsid w:val="00852149"/>
    <w:rsid w:val="00854D5B"/>
    <w:rsid w:val="00854D68"/>
    <w:rsid w:val="00857483"/>
    <w:rsid w:val="00861E92"/>
    <w:rsid w:val="00864D3D"/>
    <w:rsid w:val="00865F27"/>
    <w:rsid w:val="008660BE"/>
    <w:rsid w:val="00866EA2"/>
    <w:rsid w:val="00873653"/>
    <w:rsid w:val="00877E2C"/>
    <w:rsid w:val="00882428"/>
    <w:rsid w:val="008831BF"/>
    <w:rsid w:val="0088374F"/>
    <w:rsid w:val="00885734"/>
    <w:rsid w:val="008862D0"/>
    <w:rsid w:val="0088636B"/>
    <w:rsid w:val="008864C8"/>
    <w:rsid w:val="00890BCB"/>
    <w:rsid w:val="008945EF"/>
    <w:rsid w:val="00896262"/>
    <w:rsid w:val="008A0FEA"/>
    <w:rsid w:val="008A134B"/>
    <w:rsid w:val="008A2DB7"/>
    <w:rsid w:val="008A2EAC"/>
    <w:rsid w:val="008A3F49"/>
    <w:rsid w:val="008A5145"/>
    <w:rsid w:val="008A62B5"/>
    <w:rsid w:val="008A6BC2"/>
    <w:rsid w:val="008A6CC4"/>
    <w:rsid w:val="008B011D"/>
    <w:rsid w:val="008B0801"/>
    <w:rsid w:val="008B2CC1"/>
    <w:rsid w:val="008B2E65"/>
    <w:rsid w:val="008B60B2"/>
    <w:rsid w:val="008B718E"/>
    <w:rsid w:val="008B79E9"/>
    <w:rsid w:val="008C101B"/>
    <w:rsid w:val="008C121B"/>
    <w:rsid w:val="008C20D4"/>
    <w:rsid w:val="008C2FE1"/>
    <w:rsid w:val="008C5502"/>
    <w:rsid w:val="008C5F2C"/>
    <w:rsid w:val="008D44C1"/>
    <w:rsid w:val="008D65FC"/>
    <w:rsid w:val="008E0A0A"/>
    <w:rsid w:val="008E4B8B"/>
    <w:rsid w:val="008E55EE"/>
    <w:rsid w:val="008E57FC"/>
    <w:rsid w:val="008E6ADC"/>
    <w:rsid w:val="008E6CF4"/>
    <w:rsid w:val="008E72E6"/>
    <w:rsid w:val="008E7D82"/>
    <w:rsid w:val="008F3409"/>
    <w:rsid w:val="008F42BC"/>
    <w:rsid w:val="008F79FC"/>
    <w:rsid w:val="00901040"/>
    <w:rsid w:val="00901E10"/>
    <w:rsid w:val="00902ECF"/>
    <w:rsid w:val="0090351F"/>
    <w:rsid w:val="00903AC5"/>
    <w:rsid w:val="009047DE"/>
    <w:rsid w:val="00905FAD"/>
    <w:rsid w:val="0090731E"/>
    <w:rsid w:val="00911DA2"/>
    <w:rsid w:val="009123A7"/>
    <w:rsid w:val="00912465"/>
    <w:rsid w:val="00913844"/>
    <w:rsid w:val="00914183"/>
    <w:rsid w:val="00916EE2"/>
    <w:rsid w:val="00920045"/>
    <w:rsid w:val="00923A85"/>
    <w:rsid w:val="0092438D"/>
    <w:rsid w:val="0092617B"/>
    <w:rsid w:val="00927999"/>
    <w:rsid w:val="0093149F"/>
    <w:rsid w:val="00932ED6"/>
    <w:rsid w:val="0093371B"/>
    <w:rsid w:val="009416F8"/>
    <w:rsid w:val="0094414E"/>
    <w:rsid w:val="00952D1A"/>
    <w:rsid w:val="00953C74"/>
    <w:rsid w:val="00955DF5"/>
    <w:rsid w:val="009565D5"/>
    <w:rsid w:val="0095666A"/>
    <w:rsid w:val="009579F2"/>
    <w:rsid w:val="00960E32"/>
    <w:rsid w:val="009645FC"/>
    <w:rsid w:val="00966A22"/>
    <w:rsid w:val="0096722F"/>
    <w:rsid w:val="009672D0"/>
    <w:rsid w:val="0097533D"/>
    <w:rsid w:val="00980843"/>
    <w:rsid w:val="0098171C"/>
    <w:rsid w:val="0098285E"/>
    <w:rsid w:val="009830B4"/>
    <w:rsid w:val="00990562"/>
    <w:rsid w:val="00991EFA"/>
    <w:rsid w:val="009A0BA5"/>
    <w:rsid w:val="009A54D1"/>
    <w:rsid w:val="009A5650"/>
    <w:rsid w:val="009A6CFA"/>
    <w:rsid w:val="009A7269"/>
    <w:rsid w:val="009B16A0"/>
    <w:rsid w:val="009B3F49"/>
    <w:rsid w:val="009B40C3"/>
    <w:rsid w:val="009B64C1"/>
    <w:rsid w:val="009B678F"/>
    <w:rsid w:val="009B6DDB"/>
    <w:rsid w:val="009B7A52"/>
    <w:rsid w:val="009B7F29"/>
    <w:rsid w:val="009C1227"/>
    <w:rsid w:val="009C3D3A"/>
    <w:rsid w:val="009C7197"/>
    <w:rsid w:val="009D3E44"/>
    <w:rsid w:val="009D48D9"/>
    <w:rsid w:val="009D741A"/>
    <w:rsid w:val="009E1424"/>
    <w:rsid w:val="009E1C35"/>
    <w:rsid w:val="009E1EE0"/>
    <w:rsid w:val="009E2791"/>
    <w:rsid w:val="009E2B5E"/>
    <w:rsid w:val="009E3F6F"/>
    <w:rsid w:val="009E5670"/>
    <w:rsid w:val="009E7B0F"/>
    <w:rsid w:val="009F0992"/>
    <w:rsid w:val="009F32D4"/>
    <w:rsid w:val="009F4648"/>
    <w:rsid w:val="009F4898"/>
    <w:rsid w:val="009F499F"/>
    <w:rsid w:val="009F7C5B"/>
    <w:rsid w:val="00A009E0"/>
    <w:rsid w:val="00A01CAA"/>
    <w:rsid w:val="00A02271"/>
    <w:rsid w:val="00A0230F"/>
    <w:rsid w:val="00A04C99"/>
    <w:rsid w:val="00A04E78"/>
    <w:rsid w:val="00A061EC"/>
    <w:rsid w:val="00A06BAC"/>
    <w:rsid w:val="00A0782F"/>
    <w:rsid w:val="00A11E3A"/>
    <w:rsid w:val="00A128CD"/>
    <w:rsid w:val="00A12ECA"/>
    <w:rsid w:val="00A1422A"/>
    <w:rsid w:val="00A15767"/>
    <w:rsid w:val="00A250AE"/>
    <w:rsid w:val="00A264C6"/>
    <w:rsid w:val="00A3248C"/>
    <w:rsid w:val="00A32BAE"/>
    <w:rsid w:val="00A331B8"/>
    <w:rsid w:val="00A339D2"/>
    <w:rsid w:val="00A37342"/>
    <w:rsid w:val="00A4261F"/>
    <w:rsid w:val="00A42DAF"/>
    <w:rsid w:val="00A432D1"/>
    <w:rsid w:val="00A45440"/>
    <w:rsid w:val="00A45BD8"/>
    <w:rsid w:val="00A460E4"/>
    <w:rsid w:val="00A5376E"/>
    <w:rsid w:val="00A53911"/>
    <w:rsid w:val="00A54DFE"/>
    <w:rsid w:val="00A5608A"/>
    <w:rsid w:val="00A56669"/>
    <w:rsid w:val="00A569CD"/>
    <w:rsid w:val="00A56B7D"/>
    <w:rsid w:val="00A61019"/>
    <w:rsid w:val="00A61830"/>
    <w:rsid w:val="00A61CC7"/>
    <w:rsid w:val="00A634BB"/>
    <w:rsid w:val="00A6430D"/>
    <w:rsid w:val="00A64DFE"/>
    <w:rsid w:val="00A6742B"/>
    <w:rsid w:val="00A6775A"/>
    <w:rsid w:val="00A70131"/>
    <w:rsid w:val="00A70B3D"/>
    <w:rsid w:val="00A764A7"/>
    <w:rsid w:val="00A77364"/>
    <w:rsid w:val="00A80183"/>
    <w:rsid w:val="00A80334"/>
    <w:rsid w:val="00A80CB4"/>
    <w:rsid w:val="00A81524"/>
    <w:rsid w:val="00A84878"/>
    <w:rsid w:val="00A86350"/>
    <w:rsid w:val="00A869B7"/>
    <w:rsid w:val="00A947F6"/>
    <w:rsid w:val="00A95787"/>
    <w:rsid w:val="00A964FC"/>
    <w:rsid w:val="00AA21E5"/>
    <w:rsid w:val="00AA28F1"/>
    <w:rsid w:val="00AA7E78"/>
    <w:rsid w:val="00AB29E0"/>
    <w:rsid w:val="00AB2C55"/>
    <w:rsid w:val="00AB3547"/>
    <w:rsid w:val="00AB4C8C"/>
    <w:rsid w:val="00AB6900"/>
    <w:rsid w:val="00AB761D"/>
    <w:rsid w:val="00AC1262"/>
    <w:rsid w:val="00AC205C"/>
    <w:rsid w:val="00AC216D"/>
    <w:rsid w:val="00AC55FF"/>
    <w:rsid w:val="00AC5EC8"/>
    <w:rsid w:val="00AC6C20"/>
    <w:rsid w:val="00AC7148"/>
    <w:rsid w:val="00AD0156"/>
    <w:rsid w:val="00AD04DA"/>
    <w:rsid w:val="00AD2735"/>
    <w:rsid w:val="00AD2F5B"/>
    <w:rsid w:val="00AD3A39"/>
    <w:rsid w:val="00AD5768"/>
    <w:rsid w:val="00AD6E95"/>
    <w:rsid w:val="00AE2910"/>
    <w:rsid w:val="00AE657C"/>
    <w:rsid w:val="00AF0A6B"/>
    <w:rsid w:val="00AF0AD8"/>
    <w:rsid w:val="00AF17F6"/>
    <w:rsid w:val="00AF2DFA"/>
    <w:rsid w:val="00AF30A7"/>
    <w:rsid w:val="00AF5C2B"/>
    <w:rsid w:val="00AF5CFC"/>
    <w:rsid w:val="00AF62A4"/>
    <w:rsid w:val="00B02BCE"/>
    <w:rsid w:val="00B04A90"/>
    <w:rsid w:val="00B05A69"/>
    <w:rsid w:val="00B1366C"/>
    <w:rsid w:val="00B16F07"/>
    <w:rsid w:val="00B17189"/>
    <w:rsid w:val="00B224D6"/>
    <w:rsid w:val="00B24E54"/>
    <w:rsid w:val="00B25BA9"/>
    <w:rsid w:val="00B30858"/>
    <w:rsid w:val="00B30954"/>
    <w:rsid w:val="00B32B63"/>
    <w:rsid w:val="00B34B76"/>
    <w:rsid w:val="00B35E8C"/>
    <w:rsid w:val="00B3605D"/>
    <w:rsid w:val="00B40F37"/>
    <w:rsid w:val="00B41A94"/>
    <w:rsid w:val="00B42115"/>
    <w:rsid w:val="00B44EDC"/>
    <w:rsid w:val="00B46DCE"/>
    <w:rsid w:val="00B50764"/>
    <w:rsid w:val="00B51160"/>
    <w:rsid w:val="00B53006"/>
    <w:rsid w:val="00B54721"/>
    <w:rsid w:val="00B5551B"/>
    <w:rsid w:val="00B5591F"/>
    <w:rsid w:val="00B607D9"/>
    <w:rsid w:val="00B62D97"/>
    <w:rsid w:val="00B632DB"/>
    <w:rsid w:val="00B63C26"/>
    <w:rsid w:val="00B63E1A"/>
    <w:rsid w:val="00B6429E"/>
    <w:rsid w:val="00B65AE0"/>
    <w:rsid w:val="00B7055D"/>
    <w:rsid w:val="00B7200A"/>
    <w:rsid w:val="00B7265F"/>
    <w:rsid w:val="00B727CF"/>
    <w:rsid w:val="00B73809"/>
    <w:rsid w:val="00B75306"/>
    <w:rsid w:val="00B765B1"/>
    <w:rsid w:val="00B80B71"/>
    <w:rsid w:val="00B83E0F"/>
    <w:rsid w:val="00B84063"/>
    <w:rsid w:val="00B84671"/>
    <w:rsid w:val="00B85367"/>
    <w:rsid w:val="00B85C71"/>
    <w:rsid w:val="00B9102A"/>
    <w:rsid w:val="00B93A2C"/>
    <w:rsid w:val="00B942ED"/>
    <w:rsid w:val="00B94BB0"/>
    <w:rsid w:val="00B94EC4"/>
    <w:rsid w:val="00B954D6"/>
    <w:rsid w:val="00B96B5F"/>
    <w:rsid w:val="00B96D2A"/>
    <w:rsid w:val="00B9734B"/>
    <w:rsid w:val="00BA2FF0"/>
    <w:rsid w:val="00BA30E2"/>
    <w:rsid w:val="00BA3FC1"/>
    <w:rsid w:val="00BB14B8"/>
    <w:rsid w:val="00BB19E9"/>
    <w:rsid w:val="00BB314E"/>
    <w:rsid w:val="00BB6211"/>
    <w:rsid w:val="00BB793B"/>
    <w:rsid w:val="00BC1323"/>
    <w:rsid w:val="00BC1380"/>
    <w:rsid w:val="00BC21D3"/>
    <w:rsid w:val="00BC22CF"/>
    <w:rsid w:val="00BC23CE"/>
    <w:rsid w:val="00BC35A9"/>
    <w:rsid w:val="00BC45CE"/>
    <w:rsid w:val="00BC4FEB"/>
    <w:rsid w:val="00BC5D96"/>
    <w:rsid w:val="00BC61AF"/>
    <w:rsid w:val="00BC6245"/>
    <w:rsid w:val="00BD01CA"/>
    <w:rsid w:val="00BD0A57"/>
    <w:rsid w:val="00BD22EA"/>
    <w:rsid w:val="00BD2697"/>
    <w:rsid w:val="00BD2D23"/>
    <w:rsid w:val="00BD5A1A"/>
    <w:rsid w:val="00BD7683"/>
    <w:rsid w:val="00BE00AD"/>
    <w:rsid w:val="00BE53A9"/>
    <w:rsid w:val="00BF06D5"/>
    <w:rsid w:val="00BF3DFC"/>
    <w:rsid w:val="00BF45C9"/>
    <w:rsid w:val="00BF5536"/>
    <w:rsid w:val="00BF7321"/>
    <w:rsid w:val="00C01D60"/>
    <w:rsid w:val="00C05CAE"/>
    <w:rsid w:val="00C06AC6"/>
    <w:rsid w:val="00C06AC9"/>
    <w:rsid w:val="00C112AD"/>
    <w:rsid w:val="00C11761"/>
    <w:rsid w:val="00C11BFE"/>
    <w:rsid w:val="00C14FDD"/>
    <w:rsid w:val="00C16BF9"/>
    <w:rsid w:val="00C16EDA"/>
    <w:rsid w:val="00C171BC"/>
    <w:rsid w:val="00C216A3"/>
    <w:rsid w:val="00C2657B"/>
    <w:rsid w:val="00C27FF7"/>
    <w:rsid w:val="00C31627"/>
    <w:rsid w:val="00C32D9C"/>
    <w:rsid w:val="00C35031"/>
    <w:rsid w:val="00C430FD"/>
    <w:rsid w:val="00C43546"/>
    <w:rsid w:val="00C5055F"/>
    <w:rsid w:val="00C5068F"/>
    <w:rsid w:val="00C53F72"/>
    <w:rsid w:val="00C54264"/>
    <w:rsid w:val="00C55315"/>
    <w:rsid w:val="00C555AF"/>
    <w:rsid w:val="00C55621"/>
    <w:rsid w:val="00C55754"/>
    <w:rsid w:val="00C55D27"/>
    <w:rsid w:val="00C56AE3"/>
    <w:rsid w:val="00C56BF5"/>
    <w:rsid w:val="00C57402"/>
    <w:rsid w:val="00C610C0"/>
    <w:rsid w:val="00C6374A"/>
    <w:rsid w:val="00C6440A"/>
    <w:rsid w:val="00C6727F"/>
    <w:rsid w:val="00C67986"/>
    <w:rsid w:val="00C70CCF"/>
    <w:rsid w:val="00C804DF"/>
    <w:rsid w:val="00C826BC"/>
    <w:rsid w:val="00C83D68"/>
    <w:rsid w:val="00C84E61"/>
    <w:rsid w:val="00C86471"/>
    <w:rsid w:val="00C86D74"/>
    <w:rsid w:val="00C90C56"/>
    <w:rsid w:val="00C92954"/>
    <w:rsid w:val="00C93187"/>
    <w:rsid w:val="00C94103"/>
    <w:rsid w:val="00CA0414"/>
    <w:rsid w:val="00CA3440"/>
    <w:rsid w:val="00CA528D"/>
    <w:rsid w:val="00CA5711"/>
    <w:rsid w:val="00CA6917"/>
    <w:rsid w:val="00CB00C3"/>
    <w:rsid w:val="00CB0615"/>
    <w:rsid w:val="00CB08F4"/>
    <w:rsid w:val="00CB125C"/>
    <w:rsid w:val="00CC2E4F"/>
    <w:rsid w:val="00CC4D46"/>
    <w:rsid w:val="00CC5DC9"/>
    <w:rsid w:val="00CC69C9"/>
    <w:rsid w:val="00CD04F1"/>
    <w:rsid w:val="00CD4339"/>
    <w:rsid w:val="00CD5AF9"/>
    <w:rsid w:val="00CD77F9"/>
    <w:rsid w:val="00CE485B"/>
    <w:rsid w:val="00CE4F99"/>
    <w:rsid w:val="00CE51A8"/>
    <w:rsid w:val="00CF0581"/>
    <w:rsid w:val="00CF1081"/>
    <w:rsid w:val="00CF17A6"/>
    <w:rsid w:val="00CF29CC"/>
    <w:rsid w:val="00CF2B51"/>
    <w:rsid w:val="00CF51C7"/>
    <w:rsid w:val="00CF7A36"/>
    <w:rsid w:val="00CF7CE7"/>
    <w:rsid w:val="00CF7D6E"/>
    <w:rsid w:val="00D00375"/>
    <w:rsid w:val="00D01867"/>
    <w:rsid w:val="00D01C45"/>
    <w:rsid w:val="00D0237C"/>
    <w:rsid w:val="00D122C3"/>
    <w:rsid w:val="00D12337"/>
    <w:rsid w:val="00D146E3"/>
    <w:rsid w:val="00D16972"/>
    <w:rsid w:val="00D20FF0"/>
    <w:rsid w:val="00D22957"/>
    <w:rsid w:val="00D23C7D"/>
    <w:rsid w:val="00D24591"/>
    <w:rsid w:val="00D25930"/>
    <w:rsid w:val="00D27C5C"/>
    <w:rsid w:val="00D3138E"/>
    <w:rsid w:val="00D31CC9"/>
    <w:rsid w:val="00D31E59"/>
    <w:rsid w:val="00D3214B"/>
    <w:rsid w:val="00D35598"/>
    <w:rsid w:val="00D41325"/>
    <w:rsid w:val="00D41763"/>
    <w:rsid w:val="00D44310"/>
    <w:rsid w:val="00D45252"/>
    <w:rsid w:val="00D500E5"/>
    <w:rsid w:val="00D5345A"/>
    <w:rsid w:val="00D5485B"/>
    <w:rsid w:val="00D55F2B"/>
    <w:rsid w:val="00D564B3"/>
    <w:rsid w:val="00D61AEA"/>
    <w:rsid w:val="00D61CBE"/>
    <w:rsid w:val="00D62300"/>
    <w:rsid w:val="00D63D8B"/>
    <w:rsid w:val="00D652AA"/>
    <w:rsid w:val="00D65309"/>
    <w:rsid w:val="00D66E68"/>
    <w:rsid w:val="00D67F18"/>
    <w:rsid w:val="00D71B4D"/>
    <w:rsid w:val="00D71DDF"/>
    <w:rsid w:val="00D76F62"/>
    <w:rsid w:val="00D8176F"/>
    <w:rsid w:val="00D8368E"/>
    <w:rsid w:val="00D83EBD"/>
    <w:rsid w:val="00D85BF9"/>
    <w:rsid w:val="00D8648B"/>
    <w:rsid w:val="00D86A8C"/>
    <w:rsid w:val="00D87550"/>
    <w:rsid w:val="00D8760C"/>
    <w:rsid w:val="00D87B68"/>
    <w:rsid w:val="00D93D39"/>
    <w:rsid w:val="00D93D55"/>
    <w:rsid w:val="00D9499C"/>
    <w:rsid w:val="00D94AF5"/>
    <w:rsid w:val="00D956A5"/>
    <w:rsid w:val="00D973A3"/>
    <w:rsid w:val="00DA0BC7"/>
    <w:rsid w:val="00DA376F"/>
    <w:rsid w:val="00DA4D23"/>
    <w:rsid w:val="00DA6972"/>
    <w:rsid w:val="00DA6FA1"/>
    <w:rsid w:val="00DB1C1B"/>
    <w:rsid w:val="00DB425A"/>
    <w:rsid w:val="00DB74C4"/>
    <w:rsid w:val="00DB7DE2"/>
    <w:rsid w:val="00DC0BB4"/>
    <w:rsid w:val="00DC197E"/>
    <w:rsid w:val="00DC3EE7"/>
    <w:rsid w:val="00DC4351"/>
    <w:rsid w:val="00DC5BDB"/>
    <w:rsid w:val="00DC68E2"/>
    <w:rsid w:val="00DC7622"/>
    <w:rsid w:val="00DD1329"/>
    <w:rsid w:val="00DD171D"/>
    <w:rsid w:val="00DD18F5"/>
    <w:rsid w:val="00DD330D"/>
    <w:rsid w:val="00DD476B"/>
    <w:rsid w:val="00DD4FD5"/>
    <w:rsid w:val="00DD67C0"/>
    <w:rsid w:val="00DE2A71"/>
    <w:rsid w:val="00DE5D32"/>
    <w:rsid w:val="00DE7079"/>
    <w:rsid w:val="00DF04D3"/>
    <w:rsid w:val="00DF1195"/>
    <w:rsid w:val="00DF1548"/>
    <w:rsid w:val="00DF254F"/>
    <w:rsid w:val="00DF4DC1"/>
    <w:rsid w:val="00DF52A1"/>
    <w:rsid w:val="00E00909"/>
    <w:rsid w:val="00E00F05"/>
    <w:rsid w:val="00E0147C"/>
    <w:rsid w:val="00E020F6"/>
    <w:rsid w:val="00E03680"/>
    <w:rsid w:val="00E037B1"/>
    <w:rsid w:val="00E03C27"/>
    <w:rsid w:val="00E05F32"/>
    <w:rsid w:val="00E0624F"/>
    <w:rsid w:val="00E109D8"/>
    <w:rsid w:val="00E14260"/>
    <w:rsid w:val="00E142AD"/>
    <w:rsid w:val="00E15015"/>
    <w:rsid w:val="00E16ED9"/>
    <w:rsid w:val="00E17E6D"/>
    <w:rsid w:val="00E20B84"/>
    <w:rsid w:val="00E21815"/>
    <w:rsid w:val="00E3156D"/>
    <w:rsid w:val="00E32059"/>
    <w:rsid w:val="00E3288E"/>
    <w:rsid w:val="00E32DDF"/>
    <w:rsid w:val="00E335FE"/>
    <w:rsid w:val="00E401F7"/>
    <w:rsid w:val="00E40960"/>
    <w:rsid w:val="00E42F2C"/>
    <w:rsid w:val="00E46E49"/>
    <w:rsid w:val="00E50447"/>
    <w:rsid w:val="00E51399"/>
    <w:rsid w:val="00E525AA"/>
    <w:rsid w:val="00E5535C"/>
    <w:rsid w:val="00E60730"/>
    <w:rsid w:val="00E62B36"/>
    <w:rsid w:val="00E62BB1"/>
    <w:rsid w:val="00E63129"/>
    <w:rsid w:val="00E63B53"/>
    <w:rsid w:val="00E64E3D"/>
    <w:rsid w:val="00E72CB7"/>
    <w:rsid w:val="00E75FC0"/>
    <w:rsid w:val="00E772A4"/>
    <w:rsid w:val="00E77BD1"/>
    <w:rsid w:val="00E804B1"/>
    <w:rsid w:val="00E823D9"/>
    <w:rsid w:val="00E849A3"/>
    <w:rsid w:val="00E85D22"/>
    <w:rsid w:val="00E87138"/>
    <w:rsid w:val="00E87948"/>
    <w:rsid w:val="00E87E2A"/>
    <w:rsid w:val="00E9153F"/>
    <w:rsid w:val="00E94F56"/>
    <w:rsid w:val="00E94FAA"/>
    <w:rsid w:val="00EA1A4F"/>
    <w:rsid w:val="00EA223B"/>
    <w:rsid w:val="00EA258B"/>
    <w:rsid w:val="00EA36CD"/>
    <w:rsid w:val="00EA3ADB"/>
    <w:rsid w:val="00EA40FB"/>
    <w:rsid w:val="00EA636C"/>
    <w:rsid w:val="00EA7D6E"/>
    <w:rsid w:val="00EB0C6C"/>
    <w:rsid w:val="00EB0F65"/>
    <w:rsid w:val="00EB1134"/>
    <w:rsid w:val="00EB12D3"/>
    <w:rsid w:val="00EB20B1"/>
    <w:rsid w:val="00EB4AD2"/>
    <w:rsid w:val="00EB75C5"/>
    <w:rsid w:val="00EC1802"/>
    <w:rsid w:val="00EC2C29"/>
    <w:rsid w:val="00EC3D51"/>
    <w:rsid w:val="00EC4E49"/>
    <w:rsid w:val="00EC760E"/>
    <w:rsid w:val="00ED1279"/>
    <w:rsid w:val="00ED128C"/>
    <w:rsid w:val="00ED15F6"/>
    <w:rsid w:val="00ED183D"/>
    <w:rsid w:val="00ED1F96"/>
    <w:rsid w:val="00ED26CD"/>
    <w:rsid w:val="00ED6237"/>
    <w:rsid w:val="00ED74DF"/>
    <w:rsid w:val="00ED77FB"/>
    <w:rsid w:val="00ED7D3F"/>
    <w:rsid w:val="00EE02B0"/>
    <w:rsid w:val="00EE0816"/>
    <w:rsid w:val="00EE1104"/>
    <w:rsid w:val="00EE1EDE"/>
    <w:rsid w:val="00EE3C6B"/>
    <w:rsid w:val="00EE45FA"/>
    <w:rsid w:val="00EE48B5"/>
    <w:rsid w:val="00EE5F6A"/>
    <w:rsid w:val="00EE60BA"/>
    <w:rsid w:val="00EE6F12"/>
    <w:rsid w:val="00EE7F15"/>
    <w:rsid w:val="00EF0EAB"/>
    <w:rsid w:val="00EF23E4"/>
    <w:rsid w:val="00EF2B27"/>
    <w:rsid w:val="00EF4145"/>
    <w:rsid w:val="00EF666A"/>
    <w:rsid w:val="00EF69FD"/>
    <w:rsid w:val="00EF6BC2"/>
    <w:rsid w:val="00EF7A86"/>
    <w:rsid w:val="00F0016E"/>
    <w:rsid w:val="00F01E46"/>
    <w:rsid w:val="00F041CE"/>
    <w:rsid w:val="00F068A3"/>
    <w:rsid w:val="00F06D0A"/>
    <w:rsid w:val="00F0753A"/>
    <w:rsid w:val="00F11809"/>
    <w:rsid w:val="00F15A2E"/>
    <w:rsid w:val="00F16B96"/>
    <w:rsid w:val="00F17516"/>
    <w:rsid w:val="00F2250E"/>
    <w:rsid w:val="00F24B6C"/>
    <w:rsid w:val="00F324C3"/>
    <w:rsid w:val="00F352B1"/>
    <w:rsid w:val="00F376D2"/>
    <w:rsid w:val="00F40E9F"/>
    <w:rsid w:val="00F423F1"/>
    <w:rsid w:val="00F42CBD"/>
    <w:rsid w:val="00F42EDE"/>
    <w:rsid w:val="00F43A3E"/>
    <w:rsid w:val="00F45E76"/>
    <w:rsid w:val="00F50639"/>
    <w:rsid w:val="00F50DDF"/>
    <w:rsid w:val="00F52E0B"/>
    <w:rsid w:val="00F56535"/>
    <w:rsid w:val="00F56BE2"/>
    <w:rsid w:val="00F57A5B"/>
    <w:rsid w:val="00F6182D"/>
    <w:rsid w:val="00F61B54"/>
    <w:rsid w:val="00F637CF"/>
    <w:rsid w:val="00F63B3C"/>
    <w:rsid w:val="00F64E47"/>
    <w:rsid w:val="00F66152"/>
    <w:rsid w:val="00F714A1"/>
    <w:rsid w:val="00F71875"/>
    <w:rsid w:val="00F7641D"/>
    <w:rsid w:val="00F77770"/>
    <w:rsid w:val="00F82921"/>
    <w:rsid w:val="00F83CE8"/>
    <w:rsid w:val="00F872B3"/>
    <w:rsid w:val="00F91408"/>
    <w:rsid w:val="00F921F7"/>
    <w:rsid w:val="00F92A3A"/>
    <w:rsid w:val="00F959BB"/>
    <w:rsid w:val="00F95EED"/>
    <w:rsid w:val="00F968AC"/>
    <w:rsid w:val="00FA3D34"/>
    <w:rsid w:val="00FA4E74"/>
    <w:rsid w:val="00FA60ED"/>
    <w:rsid w:val="00FA7217"/>
    <w:rsid w:val="00FB153F"/>
    <w:rsid w:val="00FB3093"/>
    <w:rsid w:val="00FB32AF"/>
    <w:rsid w:val="00FB3431"/>
    <w:rsid w:val="00FB355A"/>
    <w:rsid w:val="00FB3AF7"/>
    <w:rsid w:val="00FB42A3"/>
    <w:rsid w:val="00FB747C"/>
    <w:rsid w:val="00FC1744"/>
    <w:rsid w:val="00FC453C"/>
    <w:rsid w:val="00FC56BA"/>
    <w:rsid w:val="00FC6684"/>
    <w:rsid w:val="00FD0B9F"/>
    <w:rsid w:val="00FD0D20"/>
    <w:rsid w:val="00FD3247"/>
    <w:rsid w:val="00FD3F4C"/>
    <w:rsid w:val="00FD6433"/>
    <w:rsid w:val="00FE36A3"/>
    <w:rsid w:val="00FE39DE"/>
    <w:rsid w:val="00FE6414"/>
    <w:rsid w:val="00FF05BF"/>
    <w:rsid w:val="00FF10F6"/>
    <w:rsid w:val="00FF284D"/>
    <w:rsid w:val="00FF38D9"/>
    <w:rsid w:val="00FF3E57"/>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D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520068"/>
    <w:pPr>
      <w:keepNext/>
      <w:keepLines/>
      <w:spacing w:before="40"/>
      <w:outlineLvl w:val="7"/>
    </w:pPr>
    <w:rPr>
      <w:rFonts w:ascii="SimSun" w:hAnsi="SimSun" w:cs="SimSun"/>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353E0"/>
    <w:pPr>
      <w:ind w:left="720"/>
      <w:contextualSpacing/>
    </w:pPr>
  </w:style>
  <w:style w:type="character" w:customStyle="1" w:styleId="Heading1Char">
    <w:name w:val="Heading 1 Char"/>
    <w:basedOn w:val="DefaultParagraphFont"/>
    <w:link w:val="Heading1"/>
    <w:uiPriority w:val="9"/>
    <w:rsid w:val="000353E0"/>
    <w:rPr>
      <w:rFonts w:ascii="Arial" w:eastAsia="SimSun" w:hAnsi="Arial" w:cs="Arial"/>
      <w:b/>
      <w:bCs/>
      <w:caps/>
      <w:kern w:val="32"/>
      <w:sz w:val="22"/>
      <w:szCs w:val="32"/>
      <w:lang w:val="en-US" w:eastAsia="zh-CN"/>
    </w:rPr>
  </w:style>
  <w:style w:type="paragraph" w:styleId="BalloonText">
    <w:name w:val="Balloon Text"/>
    <w:basedOn w:val="Normal"/>
    <w:link w:val="BalloonTextChar"/>
    <w:unhideWhenUsed/>
    <w:rsid w:val="00504585"/>
    <w:rPr>
      <w:rFonts w:ascii="Times New Roman" w:hAnsi="Times New Roman" w:cs="Times New Roman"/>
      <w:sz w:val="18"/>
      <w:szCs w:val="18"/>
    </w:rPr>
  </w:style>
  <w:style w:type="character" w:customStyle="1" w:styleId="BalloonTextChar">
    <w:name w:val="Balloon Text Char"/>
    <w:basedOn w:val="DefaultParagraphFont"/>
    <w:link w:val="BalloonText"/>
    <w:rsid w:val="00504585"/>
    <w:rPr>
      <w:rFonts w:eastAsia="SimSun"/>
      <w:sz w:val="18"/>
      <w:szCs w:val="18"/>
      <w:lang w:val="en-US" w:eastAsia="zh-CN"/>
    </w:rPr>
  </w:style>
  <w:style w:type="paragraph" w:styleId="NormalWeb">
    <w:name w:val="Normal (Web)"/>
    <w:basedOn w:val="Normal"/>
    <w:uiPriority w:val="99"/>
    <w:unhideWhenUsed/>
    <w:rsid w:val="00B85C71"/>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apple-converted-space">
    <w:name w:val="apple-converted-space"/>
    <w:basedOn w:val="DefaultParagraphFont"/>
    <w:rsid w:val="006C7539"/>
  </w:style>
  <w:style w:type="paragraph" w:customStyle="1" w:styleId="Normal0">
    <w:name w:val="Normal 0"/>
    <w:rsid w:val="000225E7"/>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ByContin1">
    <w:name w:val="By  Contin 1"/>
    <w:basedOn w:val="Normal"/>
    <w:uiPriority w:val="99"/>
    <w:rsid w:val="000225E7"/>
    <w:pPr>
      <w:widowControl w:val="0"/>
      <w:tabs>
        <w:tab w:val="left" w:pos="2535"/>
      </w:tabs>
      <w:autoSpaceDE w:val="0"/>
      <w:autoSpaceDN w:val="0"/>
      <w:adjustRightInd w:val="0"/>
    </w:pPr>
    <w:rPr>
      <w:rFonts w:ascii="Courier New" w:hAnsi="Courier New" w:cs="Courier New"/>
      <w:sz w:val="24"/>
      <w:szCs w:val="24"/>
      <w:lang w:eastAsia="en-US"/>
    </w:rPr>
  </w:style>
  <w:style w:type="paragraph" w:customStyle="1" w:styleId="Colloquy">
    <w:name w:val="Colloquy"/>
    <w:basedOn w:val="Normal"/>
    <w:next w:val="Normal"/>
    <w:uiPriority w:val="99"/>
    <w:rsid w:val="00AA21E5"/>
    <w:pPr>
      <w:widowControl w:val="0"/>
      <w:autoSpaceDE w:val="0"/>
      <w:autoSpaceDN w:val="0"/>
      <w:adjustRightInd w:val="0"/>
      <w:spacing w:line="285" w:lineRule="atLeast"/>
      <w:ind w:left="144" w:right="-45" w:firstLine="432"/>
    </w:pPr>
    <w:rPr>
      <w:rFonts w:ascii="Courier New" w:eastAsia="Times New Roman" w:hAnsi="Courier New" w:cs="Courier New"/>
      <w:sz w:val="24"/>
      <w:szCs w:val="24"/>
      <w:lang w:eastAsia="en-US"/>
    </w:rPr>
  </w:style>
  <w:style w:type="paragraph" w:customStyle="1" w:styleId="ContinCol">
    <w:name w:val="Contin Col"/>
    <w:basedOn w:val="Normal"/>
    <w:next w:val="Normal"/>
    <w:uiPriority w:val="99"/>
    <w:rsid w:val="003E1823"/>
    <w:pPr>
      <w:widowControl w:val="0"/>
      <w:autoSpaceDE w:val="0"/>
      <w:autoSpaceDN w:val="0"/>
      <w:adjustRightInd w:val="0"/>
      <w:spacing w:line="285" w:lineRule="atLeast"/>
      <w:ind w:left="144" w:right="-45" w:firstLine="432"/>
    </w:pPr>
    <w:rPr>
      <w:rFonts w:ascii="Courier New" w:eastAsia="Times New Roman" w:hAnsi="Courier New" w:cs="Courier New"/>
      <w:sz w:val="24"/>
      <w:szCs w:val="24"/>
      <w:lang w:eastAsia="en-US"/>
    </w:rPr>
  </w:style>
  <w:style w:type="paragraph" w:customStyle="1" w:styleId="Fixed">
    <w:name w:val="Fixed"/>
    <w:rsid w:val="00195921"/>
    <w:pPr>
      <w:widowControl w:val="0"/>
      <w:autoSpaceDE w:val="0"/>
      <w:autoSpaceDN w:val="0"/>
      <w:adjustRightInd w:val="0"/>
      <w:spacing w:line="285" w:lineRule="atLeast"/>
      <w:ind w:left="144" w:right="-45" w:firstLine="432"/>
    </w:pPr>
    <w:rPr>
      <w:rFonts w:ascii="Courier New" w:eastAsia="Times New Roman" w:hAnsi="Courier New" w:cs="Courier New"/>
      <w:sz w:val="24"/>
      <w:szCs w:val="24"/>
      <w:lang w:val="en-US" w:eastAsia="en-US"/>
    </w:rPr>
  </w:style>
  <w:style w:type="paragraph" w:customStyle="1" w:styleId="QueContin1">
    <w:name w:val="Que Contin 1"/>
    <w:basedOn w:val="Normal"/>
    <w:uiPriority w:val="99"/>
    <w:rsid w:val="000525E2"/>
    <w:pPr>
      <w:widowControl w:val="0"/>
      <w:tabs>
        <w:tab w:val="left" w:pos="2535"/>
      </w:tabs>
      <w:autoSpaceDE w:val="0"/>
      <w:autoSpaceDN w:val="0"/>
      <w:adjustRightInd w:val="0"/>
      <w:ind w:firstLine="2197"/>
    </w:pPr>
    <w:rPr>
      <w:rFonts w:ascii="Courier New" w:hAnsi="Courier New" w:cs="Courier New"/>
      <w:sz w:val="24"/>
      <w:szCs w:val="24"/>
      <w:lang w:eastAsia="en-US"/>
    </w:rPr>
  </w:style>
  <w:style w:type="paragraph" w:customStyle="1" w:styleId="ByLine1">
    <w:name w:val="By Line 1"/>
    <w:basedOn w:val="Normal0"/>
    <w:next w:val="ByContin1"/>
    <w:uiPriority w:val="99"/>
    <w:rsid w:val="000525E2"/>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Centered">
    <w:name w:val="Centered"/>
    <w:basedOn w:val="Fixed"/>
    <w:next w:val="Fixed"/>
    <w:uiPriority w:val="99"/>
    <w:rsid w:val="000525E2"/>
    <w:pPr>
      <w:ind w:left="1440"/>
      <w:jc w:val="center"/>
    </w:pPr>
  </w:style>
  <w:style w:type="paragraph" w:customStyle="1" w:styleId="p1">
    <w:name w:val="p1"/>
    <w:basedOn w:val="Normal"/>
    <w:rsid w:val="000525E2"/>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1">
    <w:name w:val="s1"/>
    <w:basedOn w:val="DefaultParagraphFont"/>
    <w:rsid w:val="000525E2"/>
  </w:style>
  <w:style w:type="paragraph" w:styleId="PlainText">
    <w:name w:val="Plain Text"/>
    <w:basedOn w:val="Normal"/>
    <w:link w:val="PlainTextChar"/>
    <w:uiPriority w:val="99"/>
    <w:semiHidden/>
    <w:unhideWhenUsed/>
    <w:rsid w:val="000525E2"/>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PlainTextChar">
    <w:name w:val="Plain Text Char"/>
    <w:basedOn w:val="DefaultParagraphFont"/>
    <w:link w:val="PlainText"/>
    <w:uiPriority w:val="99"/>
    <w:semiHidden/>
    <w:rsid w:val="000525E2"/>
    <w:rPr>
      <w:rFonts w:eastAsia="Times New Roman"/>
      <w:sz w:val="24"/>
      <w:szCs w:val="24"/>
      <w:lang w:val="fr-FR" w:eastAsia="fr-FR"/>
    </w:rPr>
  </w:style>
  <w:style w:type="paragraph" w:styleId="NoSpacing">
    <w:name w:val="No Spacing"/>
    <w:uiPriority w:val="1"/>
    <w:qFormat/>
    <w:rsid w:val="00DB74C4"/>
    <w:rPr>
      <w:rFonts w:ascii="Calibri" w:eastAsia="Calibri" w:hAnsi="Calibri"/>
      <w:sz w:val="22"/>
      <w:szCs w:val="22"/>
      <w:lang w:val="es-EC" w:eastAsia="en-US"/>
    </w:rPr>
  </w:style>
  <w:style w:type="character" w:styleId="CommentReference">
    <w:name w:val="annotation reference"/>
    <w:basedOn w:val="DefaultParagraphFont"/>
    <w:semiHidden/>
    <w:unhideWhenUsed/>
    <w:rsid w:val="007D4929"/>
    <w:rPr>
      <w:sz w:val="16"/>
      <w:szCs w:val="16"/>
    </w:rPr>
  </w:style>
  <w:style w:type="paragraph" w:styleId="CommentSubject">
    <w:name w:val="annotation subject"/>
    <w:basedOn w:val="CommentText"/>
    <w:next w:val="CommentText"/>
    <w:link w:val="CommentSubjectChar"/>
    <w:semiHidden/>
    <w:unhideWhenUsed/>
    <w:rsid w:val="007D4929"/>
    <w:rPr>
      <w:b/>
      <w:bCs/>
      <w:sz w:val="20"/>
    </w:rPr>
  </w:style>
  <w:style w:type="character" w:customStyle="1" w:styleId="CommentTextChar">
    <w:name w:val="Comment Text Char"/>
    <w:basedOn w:val="DefaultParagraphFont"/>
    <w:link w:val="CommentText"/>
    <w:semiHidden/>
    <w:rsid w:val="007D49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D4929"/>
    <w:rPr>
      <w:rFonts w:ascii="Arial" w:eastAsia="SimSun" w:hAnsi="Arial" w:cs="Arial"/>
      <w:b/>
      <w:bCs/>
      <w:sz w:val="18"/>
      <w:lang w:val="en-US" w:eastAsia="zh-CN"/>
    </w:rPr>
  </w:style>
  <w:style w:type="paragraph" w:styleId="Revision">
    <w:name w:val="Revision"/>
    <w:hidden/>
    <w:uiPriority w:val="99"/>
    <w:semiHidden/>
    <w:rsid w:val="00F50DDF"/>
    <w:rPr>
      <w:rFonts w:ascii="Arial" w:eastAsia="SimSun" w:hAnsi="Arial" w:cs="Arial"/>
      <w:sz w:val="22"/>
      <w:lang w:val="en-US" w:eastAsia="zh-CN"/>
    </w:rPr>
  </w:style>
  <w:style w:type="paragraph" w:customStyle="1" w:styleId="footnotedescription">
    <w:name w:val="footnote description"/>
    <w:next w:val="Normal"/>
    <w:link w:val="footnotedescriptionChar"/>
    <w:hidden/>
    <w:rsid w:val="004A0039"/>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4A0039"/>
    <w:rPr>
      <w:rFonts w:ascii="Arial" w:eastAsia="Arial" w:hAnsi="Arial" w:cs="Arial"/>
      <w:color w:val="000000"/>
      <w:szCs w:val="22"/>
      <w:lang w:val="en-AU" w:eastAsia="en-AU"/>
    </w:rPr>
  </w:style>
  <w:style w:type="character" w:customStyle="1" w:styleId="footnotemark">
    <w:name w:val="footnote mark"/>
    <w:hidden/>
    <w:rsid w:val="004A0039"/>
    <w:rPr>
      <w:rFonts w:ascii="Arial" w:eastAsia="Arial" w:hAnsi="Arial" w:cs="Arial"/>
      <w:color w:val="000000"/>
      <w:sz w:val="20"/>
      <w:vertAlign w:val="superscript"/>
    </w:rPr>
  </w:style>
  <w:style w:type="character" w:customStyle="1" w:styleId="FootnoteTextChar">
    <w:name w:val="Footnote Text Char"/>
    <w:basedOn w:val="DefaultParagraphFont"/>
    <w:link w:val="FootnoteText"/>
    <w:uiPriority w:val="99"/>
    <w:semiHidden/>
    <w:rsid w:val="004A0039"/>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4A0039"/>
    <w:rPr>
      <w:vertAlign w:val="superscript"/>
    </w:rPr>
  </w:style>
  <w:style w:type="table" w:customStyle="1" w:styleId="TableGrid">
    <w:name w:val="TableGrid"/>
    <w:rsid w:val="00CD5AF9"/>
    <w:rPr>
      <w:rFonts w:ascii="SimSun" w:hAnsi="SimSun" w:cs="SimSun"/>
      <w:sz w:val="22"/>
      <w:szCs w:val="22"/>
      <w:lang w:val="en-AU" w:eastAsia="en-AU"/>
    </w:rPr>
    <w:tblPr>
      <w:tblCellMar>
        <w:top w:w="0" w:type="dxa"/>
        <w:left w:w="0" w:type="dxa"/>
        <w:bottom w:w="0" w:type="dxa"/>
        <w:right w:w="0" w:type="dxa"/>
      </w:tblCellMar>
    </w:tblPr>
  </w:style>
  <w:style w:type="character" w:customStyle="1" w:styleId="Heading8Char">
    <w:name w:val="Heading 8 Char"/>
    <w:basedOn w:val="DefaultParagraphFont"/>
    <w:link w:val="Heading8"/>
    <w:semiHidden/>
    <w:rsid w:val="00520068"/>
    <w:rPr>
      <w:rFonts w:ascii="SimSun" w:eastAsia="SimSun" w:hAnsi="SimSun" w:cs="SimSun"/>
      <w:color w:val="272727" w:themeColor="text1" w:themeTint="D8"/>
      <w:sz w:val="21"/>
      <w:szCs w:val="21"/>
      <w:lang w:val="en-US" w:eastAsia="zh-CN"/>
    </w:rPr>
  </w:style>
  <w:style w:type="paragraph" w:customStyle="1" w:styleId="preparedby">
    <w:name w:val="preparedby"/>
    <w:basedOn w:val="Normal"/>
    <w:next w:val="Normal"/>
    <w:rsid w:val="00520068"/>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520068"/>
    <w:rPr>
      <w:rFonts w:ascii="Arial" w:eastAsia="SimSun" w:hAnsi="Arial" w:cs="Arial"/>
      <w:sz w:val="22"/>
      <w:lang w:val="en-US" w:eastAsia="zh-CN"/>
    </w:rPr>
  </w:style>
  <w:style w:type="character" w:styleId="Hyperlink">
    <w:name w:val="Hyperlink"/>
    <w:rsid w:val="00520068"/>
    <w:rPr>
      <w:color w:val="0000FF"/>
      <w:u w:val="single"/>
    </w:rPr>
  </w:style>
  <w:style w:type="paragraph" w:customStyle="1" w:styleId="Endofdocument">
    <w:name w:val="End of document"/>
    <w:basedOn w:val="Normal"/>
    <w:rsid w:val="00520068"/>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520068"/>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520068"/>
    <w:rPr>
      <w:rFonts w:ascii="Arial" w:hAnsi="Arial"/>
      <w:lang w:val="en-GB" w:eastAsia="en-US" w:bidi="ar-SA"/>
    </w:rPr>
  </w:style>
  <w:style w:type="character" w:customStyle="1" w:styleId="DraftChar">
    <w:name w:val="Draft Char"/>
    <w:link w:val="Draft"/>
    <w:rsid w:val="00520068"/>
    <w:rPr>
      <w:rFonts w:eastAsia="Times New Roman"/>
      <w:caps/>
      <w:sz w:val="24"/>
      <w:lang w:val="en-US" w:eastAsia="en-US"/>
    </w:rPr>
  </w:style>
  <w:style w:type="paragraph" w:customStyle="1" w:styleId="Default">
    <w:name w:val="Default"/>
    <w:rsid w:val="00520068"/>
    <w:pPr>
      <w:autoSpaceDE w:val="0"/>
      <w:autoSpaceDN w:val="0"/>
      <w:adjustRightInd w:val="0"/>
    </w:pPr>
    <w:rPr>
      <w:rFonts w:ascii="Arial" w:hAnsi="Arial" w:cs="Arial"/>
      <w:color w:val="000000"/>
      <w:sz w:val="24"/>
      <w:szCs w:val="24"/>
      <w:lang w:val="en-US"/>
    </w:rPr>
  </w:style>
  <w:style w:type="character" w:customStyle="1" w:styleId="text-dst">
    <w:name w:val="text-dst"/>
    <w:basedOn w:val="DefaultParagraphFont"/>
    <w:rsid w:val="00F872B3"/>
  </w:style>
  <w:style w:type="table" w:customStyle="1" w:styleId="TableGrid1">
    <w:name w:val="TableGrid1"/>
    <w:rsid w:val="00F872B3"/>
    <w:rPr>
      <w:rFonts w:ascii="Calibri" w:eastAsia="Times New Roman" w:hAnsi="Calibri"/>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0456">
      <w:bodyDiv w:val="1"/>
      <w:marLeft w:val="0"/>
      <w:marRight w:val="0"/>
      <w:marTop w:val="0"/>
      <w:marBottom w:val="0"/>
      <w:divBdr>
        <w:top w:val="none" w:sz="0" w:space="0" w:color="auto"/>
        <w:left w:val="none" w:sz="0" w:space="0" w:color="auto"/>
        <w:bottom w:val="none" w:sz="0" w:space="0" w:color="auto"/>
        <w:right w:val="none" w:sz="0" w:space="0" w:color="auto"/>
      </w:divBdr>
    </w:div>
    <w:div w:id="121117704">
      <w:bodyDiv w:val="1"/>
      <w:marLeft w:val="0"/>
      <w:marRight w:val="0"/>
      <w:marTop w:val="0"/>
      <w:marBottom w:val="0"/>
      <w:divBdr>
        <w:top w:val="none" w:sz="0" w:space="0" w:color="auto"/>
        <w:left w:val="none" w:sz="0" w:space="0" w:color="auto"/>
        <w:bottom w:val="none" w:sz="0" w:space="0" w:color="auto"/>
        <w:right w:val="none" w:sz="0" w:space="0" w:color="auto"/>
      </w:divBdr>
    </w:div>
    <w:div w:id="156455706">
      <w:bodyDiv w:val="1"/>
      <w:marLeft w:val="0"/>
      <w:marRight w:val="0"/>
      <w:marTop w:val="0"/>
      <w:marBottom w:val="0"/>
      <w:divBdr>
        <w:top w:val="none" w:sz="0" w:space="0" w:color="auto"/>
        <w:left w:val="none" w:sz="0" w:space="0" w:color="auto"/>
        <w:bottom w:val="none" w:sz="0" w:space="0" w:color="auto"/>
        <w:right w:val="none" w:sz="0" w:space="0" w:color="auto"/>
      </w:divBdr>
      <w:divsChild>
        <w:div w:id="17003952">
          <w:marLeft w:val="0"/>
          <w:marRight w:val="0"/>
          <w:marTop w:val="0"/>
          <w:marBottom w:val="0"/>
          <w:divBdr>
            <w:top w:val="none" w:sz="0" w:space="0" w:color="auto"/>
            <w:left w:val="none" w:sz="0" w:space="0" w:color="auto"/>
            <w:bottom w:val="none" w:sz="0" w:space="0" w:color="auto"/>
            <w:right w:val="none" w:sz="0" w:space="0" w:color="auto"/>
          </w:divBdr>
          <w:divsChild>
            <w:div w:id="394359989">
              <w:marLeft w:val="0"/>
              <w:marRight w:val="0"/>
              <w:marTop w:val="0"/>
              <w:marBottom w:val="0"/>
              <w:divBdr>
                <w:top w:val="none" w:sz="0" w:space="0" w:color="auto"/>
                <w:left w:val="none" w:sz="0" w:space="0" w:color="auto"/>
                <w:bottom w:val="none" w:sz="0" w:space="0" w:color="auto"/>
                <w:right w:val="none" w:sz="0" w:space="0" w:color="auto"/>
              </w:divBdr>
              <w:divsChild>
                <w:div w:id="3027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97437">
      <w:bodyDiv w:val="1"/>
      <w:marLeft w:val="0"/>
      <w:marRight w:val="0"/>
      <w:marTop w:val="0"/>
      <w:marBottom w:val="0"/>
      <w:divBdr>
        <w:top w:val="none" w:sz="0" w:space="0" w:color="auto"/>
        <w:left w:val="none" w:sz="0" w:space="0" w:color="auto"/>
        <w:bottom w:val="none" w:sz="0" w:space="0" w:color="auto"/>
        <w:right w:val="none" w:sz="0" w:space="0" w:color="auto"/>
      </w:divBdr>
    </w:div>
    <w:div w:id="436952316">
      <w:bodyDiv w:val="1"/>
      <w:marLeft w:val="0"/>
      <w:marRight w:val="0"/>
      <w:marTop w:val="0"/>
      <w:marBottom w:val="0"/>
      <w:divBdr>
        <w:top w:val="none" w:sz="0" w:space="0" w:color="auto"/>
        <w:left w:val="none" w:sz="0" w:space="0" w:color="auto"/>
        <w:bottom w:val="none" w:sz="0" w:space="0" w:color="auto"/>
        <w:right w:val="none" w:sz="0" w:space="0" w:color="auto"/>
      </w:divBdr>
      <w:divsChild>
        <w:div w:id="270941229">
          <w:marLeft w:val="0"/>
          <w:marRight w:val="0"/>
          <w:marTop w:val="0"/>
          <w:marBottom w:val="0"/>
          <w:divBdr>
            <w:top w:val="none" w:sz="0" w:space="0" w:color="auto"/>
            <w:left w:val="none" w:sz="0" w:space="0" w:color="auto"/>
            <w:bottom w:val="none" w:sz="0" w:space="0" w:color="auto"/>
            <w:right w:val="none" w:sz="0" w:space="0" w:color="auto"/>
          </w:divBdr>
          <w:divsChild>
            <w:div w:id="1455712891">
              <w:marLeft w:val="0"/>
              <w:marRight w:val="0"/>
              <w:marTop w:val="0"/>
              <w:marBottom w:val="0"/>
              <w:divBdr>
                <w:top w:val="none" w:sz="0" w:space="0" w:color="auto"/>
                <w:left w:val="none" w:sz="0" w:space="0" w:color="auto"/>
                <w:bottom w:val="none" w:sz="0" w:space="0" w:color="auto"/>
                <w:right w:val="none" w:sz="0" w:space="0" w:color="auto"/>
              </w:divBdr>
              <w:divsChild>
                <w:div w:id="1746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58054">
      <w:bodyDiv w:val="1"/>
      <w:marLeft w:val="0"/>
      <w:marRight w:val="0"/>
      <w:marTop w:val="0"/>
      <w:marBottom w:val="0"/>
      <w:divBdr>
        <w:top w:val="none" w:sz="0" w:space="0" w:color="auto"/>
        <w:left w:val="none" w:sz="0" w:space="0" w:color="auto"/>
        <w:bottom w:val="none" w:sz="0" w:space="0" w:color="auto"/>
        <w:right w:val="none" w:sz="0" w:space="0" w:color="auto"/>
      </w:divBdr>
      <w:divsChild>
        <w:div w:id="1191257388">
          <w:marLeft w:val="0"/>
          <w:marRight w:val="0"/>
          <w:marTop w:val="0"/>
          <w:marBottom w:val="0"/>
          <w:divBdr>
            <w:top w:val="none" w:sz="0" w:space="0" w:color="auto"/>
            <w:left w:val="none" w:sz="0" w:space="0" w:color="auto"/>
            <w:bottom w:val="none" w:sz="0" w:space="0" w:color="auto"/>
            <w:right w:val="none" w:sz="0" w:space="0" w:color="auto"/>
          </w:divBdr>
          <w:divsChild>
            <w:div w:id="89861395">
              <w:marLeft w:val="0"/>
              <w:marRight w:val="0"/>
              <w:marTop w:val="0"/>
              <w:marBottom w:val="0"/>
              <w:divBdr>
                <w:top w:val="none" w:sz="0" w:space="0" w:color="auto"/>
                <w:left w:val="none" w:sz="0" w:space="0" w:color="auto"/>
                <w:bottom w:val="none" w:sz="0" w:space="0" w:color="auto"/>
                <w:right w:val="none" w:sz="0" w:space="0" w:color="auto"/>
              </w:divBdr>
              <w:divsChild>
                <w:div w:id="10487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6317">
      <w:bodyDiv w:val="1"/>
      <w:marLeft w:val="0"/>
      <w:marRight w:val="0"/>
      <w:marTop w:val="0"/>
      <w:marBottom w:val="0"/>
      <w:divBdr>
        <w:top w:val="none" w:sz="0" w:space="0" w:color="auto"/>
        <w:left w:val="none" w:sz="0" w:space="0" w:color="auto"/>
        <w:bottom w:val="none" w:sz="0" w:space="0" w:color="auto"/>
        <w:right w:val="none" w:sz="0" w:space="0" w:color="auto"/>
      </w:divBdr>
      <w:divsChild>
        <w:div w:id="534004321">
          <w:marLeft w:val="0"/>
          <w:marRight w:val="0"/>
          <w:marTop w:val="0"/>
          <w:marBottom w:val="0"/>
          <w:divBdr>
            <w:top w:val="none" w:sz="0" w:space="0" w:color="auto"/>
            <w:left w:val="none" w:sz="0" w:space="0" w:color="auto"/>
            <w:bottom w:val="none" w:sz="0" w:space="0" w:color="auto"/>
            <w:right w:val="none" w:sz="0" w:space="0" w:color="auto"/>
          </w:divBdr>
          <w:divsChild>
            <w:div w:id="1287345415">
              <w:marLeft w:val="0"/>
              <w:marRight w:val="0"/>
              <w:marTop w:val="0"/>
              <w:marBottom w:val="0"/>
              <w:divBdr>
                <w:top w:val="none" w:sz="0" w:space="0" w:color="auto"/>
                <w:left w:val="none" w:sz="0" w:space="0" w:color="auto"/>
                <w:bottom w:val="none" w:sz="0" w:space="0" w:color="auto"/>
                <w:right w:val="none" w:sz="0" w:space="0" w:color="auto"/>
              </w:divBdr>
              <w:divsChild>
                <w:div w:id="10403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0511">
      <w:bodyDiv w:val="1"/>
      <w:marLeft w:val="0"/>
      <w:marRight w:val="0"/>
      <w:marTop w:val="0"/>
      <w:marBottom w:val="0"/>
      <w:divBdr>
        <w:top w:val="none" w:sz="0" w:space="0" w:color="auto"/>
        <w:left w:val="none" w:sz="0" w:space="0" w:color="auto"/>
        <w:bottom w:val="none" w:sz="0" w:space="0" w:color="auto"/>
        <w:right w:val="none" w:sz="0" w:space="0" w:color="auto"/>
      </w:divBdr>
    </w:div>
    <w:div w:id="1123042572">
      <w:bodyDiv w:val="1"/>
      <w:marLeft w:val="0"/>
      <w:marRight w:val="0"/>
      <w:marTop w:val="0"/>
      <w:marBottom w:val="0"/>
      <w:divBdr>
        <w:top w:val="none" w:sz="0" w:space="0" w:color="auto"/>
        <w:left w:val="none" w:sz="0" w:space="0" w:color="auto"/>
        <w:bottom w:val="none" w:sz="0" w:space="0" w:color="auto"/>
        <w:right w:val="none" w:sz="0" w:space="0" w:color="auto"/>
      </w:divBdr>
    </w:div>
    <w:div w:id="1147892989">
      <w:bodyDiv w:val="1"/>
      <w:marLeft w:val="0"/>
      <w:marRight w:val="0"/>
      <w:marTop w:val="0"/>
      <w:marBottom w:val="0"/>
      <w:divBdr>
        <w:top w:val="none" w:sz="0" w:space="0" w:color="auto"/>
        <w:left w:val="none" w:sz="0" w:space="0" w:color="auto"/>
        <w:bottom w:val="none" w:sz="0" w:space="0" w:color="auto"/>
        <w:right w:val="none" w:sz="0" w:space="0" w:color="auto"/>
      </w:divBdr>
    </w:div>
    <w:div w:id="1160460915">
      <w:bodyDiv w:val="1"/>
      <w:marLeft w:val="0"/>
      <w:marRight w:val="0"/>
      <w:marTop w:val="0"/>
      <w:marBottom w:val="0"/>
      <w:divBdr>
        <w:top w:val="none" w:sz="0" w:space="0" w:color="auto"/>
        <w:left w:val="none" w:sz="0" w:space="0" w:color="auto"/>
        <w:bottom w:val="none" w:sz="0" w:space="0" w:color="auto"/>
        <w:right w:val="none" w:sz="0" w:space="0" w:color="auto"/>
      </w:divBdr>
      <w:divsChild>
        <w:div w:id="793520596">
          <w:marLeft w:val="0"/>
          <w:marRight w:val="0"/>
          <w:marTop w:val="0"/>
          <w:marBottom w:val="0"/>
          <w:divBdr>
            <w:top w:val="none" w:sz="0" w:space="0" w:color="auto"/>
            <w:left w:val="none" w:sz="0" w:space="0" w:color="auto"/>
            <w:bottom w:val="none" w:sz="0" w:space="0" w:color="auto"/>
            <w:right w:val="none" w:sz="0" w:space="0" w:color="auto"/>
          </w:divBdr>
          <w:divsChild>
            <w:div w:id="466363079">
              <w:marLeft w:val="0"/>
              <w:marRight w:val="0"/>
              <w:marTop w:val="0"/>
              <w:marBottom w:val="0"/>
              <w:divBdr>
                <w:top w:val="none" w:sz="0" w:space="0" w:color="auto"/>
                <w:left w:val="none" w:sz="0" w:space="0" w:color="auto"/>
                <w:bottom w:val="none" w:sz="0" w:space="0" w:color="auto"/>
                <w:right w:val="none" w:sz="0" w:space="0" w:color="auto"/>
              </w:divBdr>
              <w:divsChild>
                <w:div w:id="19224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6691">
      <w:bodyDiv w:val="1"/>
      <w:marLeft w:val="0"/>
      <w:marRight w:val="0"/>
      <w:marTop w:val="0"/>
      <w:marBottom w:val="0"/>
      <w:divBdr>
        <w:top w:val="none" w:sz="0" w:space="0" w:color="auto"/>
        <w:left w:val="none" w:sz="0" w:space="0" w:color="auto"/>
        <w:bottom w:val="none" w:sz="0" w:space="0" w:color="auto"/>
        <w:right w:val="none" w:sz="0" w:space="0" w:color="auto"/>
      </w:divBdr>
      <w:divsChild>
        <w:div w:id="1389188220">
          <w:marLeft w:val="0"/>
          <w:marRight w:val="0"/>
          <w:marTop w:val="0"/>
          <w:marBottom w:val="0"/>
          <w:divBdr>
            <w:top w:val="none" w:sz="0" w:space="0" w:color="auto"/>
            <w:left w:val="none" w:sz="0" w:space="0" w:color="auto"/>
            <w:bottom w:val="none" w:sz="0" w:space="0" w:color="auto"/>
            <w:right w:val="none" w:sz="0" w:space="0" w:color="auto"/>
          </w:divBdr>
          <w:divsChild>
            <w:div w:id="1258096689">
              <w:marLeft w:val="0"/>
              <w:marRight w:val="0"/>
              <w:marTop w:val="0"/>
              <w:marBottom w:val="0"/>
              <w:divBdr>
                <w:top w:val="none" w:sz="0" w:space="0" w:color="auto"/>
                <w:left w:val="none" w:sz="0" w:space="0" w:color="auto"/>
                <w:bottom w:val="none" w:sz="0" w:space="0" w:color="auto"/>
                <w:right w:val="none" w:sz="0" w:space="0" w:color="auto"/>
              </w:divBdr>
              <w:divsChild>
                <w:div w:id="3523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6874">
      <w:bodyDiv w:val="1"/>
      <w:marLeft w:val="0"/>
      <w:marRight w:val="0"/>
      <w:marTop w:val="0"/>
      <w:marBottom w:val="0"/>
      <w:divBdr>
        <w:top w:val="none" w:sz="0" w:space="0" w:color="auto"/>
        <w:left w:val="none" w:sz="0" w:space="0" w:color="auto"/>
        <w:bottom w:val="none" w:sz="0" w:space="0" w:color="auto"/>
        <w:right w:val="none" w:sz="0" w:space="0" w:color="auto"/>
      </w:divBdr>
      <w:divsChild>
        <w:div w:id="219707396">
          <w:marLeft w:val="0"/>
          <w:marRight w:val="0"/>
          <w:marTop w:val="0"/>
          <w:marBottom w:val="0"/>
          <w:divBdr>
            <w:top w:val="none" w:sz="0" w:space="0" w:color="auto"/>
            <w:left w:val="none" w:sz="0" w:space="0" w:color="auto"/>
            <w:bottom w:val="none" w:sz="0" w:space="0" w:color="auto"/>
            <w:right w:val="none" w:sz="0" w:space="0" w:color="auto"/>
          </w:divBdr>
          <w:divsChild>
            <w:div w:id="974290136">
              <w:marLeft w:val="0"/>
              <w:marRight w:val="0"/>
              <w:marTop w:val="0"/>
              <w:marBottom w:val="0"/>
              <w:divBdr>
                <w:top w:val="none" w:sz="0" w:space="0" w:color="auto"/>
                <w:left w:val="none" w:sz="0" w:space="0" w:color="auto"/>
                <w:bottom w:val="none" w:sz="0" w:space="0" w:color="auto"/>
                <w:right w:val="none" w:sz="0" w:space="0" w:color="auto"/>
              </w:divBdr>
              <w:divsChild>
                <w:div w:id="43379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2615">
      <w:bodyDiv w:val="1"/>
      <w:marLeft w:val="0"/>
      <w:marRight w:val="0"/>
      <w:marTop w:val="0"/>
      <w:marBottom w:val="0"/>
      <w:divBdr>
        <w:top w:val="none" w:sz="0" w:space="0" w:color="auto"/>
        <w:left w:val="none" w:sz="0" w:space="0" w:color="auto"/>
        <w:bottom w:val="none" w:sz="0" w:space="0" w:color="auto"/>
        <w:right w:val="none" w:sz="0" w:space="0" w:color="auto"/>
      </w:divBdr>
      <w:divsChild>
        <w:div w:id="381176969">
          <w:marLeft w:val="0"/>
          <w:marRight w:val="0"/>
          <w:marTop w:val="0"/>
          <w:marBottom w:val="0"/>
          <w:divBdr>
            <w:top w:val="none" w:sz="0" w:space="0" w:color="auto"/>
            <w:left w:val="none" w:sz="0" w:space="0" w:color="auto"/>
            <w:bottom w:val="none" w:sz="0" w:space="0" w:color="auto"/>
            <w:right w:val="none" w:sz="0" w:space="0" w:color="auto"/>
          </w:divBdr>
          <w:divsChild>
            <w:div w:id="913588045">
              <w:marLeft w:val="0"/>
              <w:marRight w:val="0"/>
              <w:marTop w:val="0"/>
              <w:marBottom w:val="0"/>
              <w:divBdr>
                <w:top w:val="none" w:sz="0" w:space="0" w:color="auto"/>
                <w:left w:val="none" w:sz="0" w:space="0" w:color="auto"/>
                <w:bottom w:val="none" w:sz="0" w:space="0" w:color="auto"/>
                <w:right w:val="none" w:sz="0" w:space="0" w:color="auto"/>
              </w:divBdr>
              <w:divsChild>
                <w:div w:id="13143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61852">
      <w:bodyDiv w:val="1"/>
      <w:marLeft w:val="0"/>
      <w:marRight w:val="0"/>
      <w:marTop w:val="0"/>
      <w:marBottom w:val="0"/>
      <w:divBdr>
        <w:top w:val="none" w:sz="0" w:space="0" w:color="auto"/>
        <w:left w:val="none" w:sz="0" w:space="0" w:color="auto"/>
        <w:bottom w:val="none" w:sz="0" w:space="0" w:color="auto"/>
        <w:right w:val="none" w:sz="0" w:space="0" w:color="auto"/>
      </w:divBdr>
      <w:divsChild>
        <w:div w:id="1976443809">
          <w:marLeft w:val="0"/>
          <w:marRight w:val="0"/>
          <w:marTop w:val="0"/>
          <w:marBottom w:val="0"/>
          <w:divBdr>
            <w:top w:val="none" w:sz="0" w:space="0" w:color="auto"/>
            <w:left w:val="none" w:sz="0" w:space="0" w:color="auto"/>
            <w:bottom w:val="none" w:sz="0" w:space="0" w:color="auto"/>
            <w:right w:val="none" w:sz="0" w:space="0" w:color="auto"/>
          </w:divBdr>
          <w:divsChild>
            <w:div w:id="1136409043">
              <w:marLeft w:val="0"/>
              <w:marRight w:val="0"/>
              <w:marTop w:val="0"/>
              <w:marBottom w:val="0"/>
              <w:divBdr>
                <w:top w:val="none" w:sz="0" w:space="0" w:color="auto"/>
                <w:left w:val="none" w:sz="0" w:space="0" w:color="auto"/>
                <w:bottom w:val="none" w:sz="0" w:space="0" w:color="auto"/>
                <w:right w:val="none" w:sz="0" w:space="0" w:color="auto"/>
              </w:divBdr>
              <w:divsChild>
                <w:div w:id="1137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5084">
      <w:bodyDiv w:val="1"/>
      <w:marLeft w:val="0"/>
      <w:marRight w:val="0"/>
      <w:marTop w:val="0"/>
      <w:marBottom w:val="0"/>
      <w:divBdr>
        <w:top w:val="none" w:sz="0" w:space="0" w:color="auto"/>
        <w:left w:val="none" w:sz="0" w:space="0" w:color="auto"/>
        <w:bottom w:val="none" w:sz="0" w:space="0" w:color="auto"/>
        <w:right w:val="none" w:sz="0" w:space="0" w:color="auto"/>
      </w:divBdr>
      <w:divsChild>
        <w:div w:id="672999693">
          <w:marLeft w:val="0"/>
          <w:marRight w:val="0"/>
          <w:marTop w:val="0"/>
          <w:marBottom w:val="0"/>
          <w:divBdr>
            <w:top w:val="none" w:sz="0" w:space="0" w:color="auto"/>
            <w:left w:val="none" w:sz="0" w:space="0" w:color="auto"/>
            <w:bottom w:val="none" w:sz="0" w:space="0" w:color="auto"/>
            <w:right w:val="none" w:sz="0" w:space="0" w:color="auto"/>
          </w:divBdr>
          <w:divsChild>
            <w:div w:id="395930843">
              <w:marLeft w:val="0"/>
              <w:marRight w:val="0"/>
              <w:marTop w:val="0"/>
              <w:marBottom w:val="0"/>
              <w:divBdr>
                <w:top w:val="none" w:sz="0" w:space="0" w:color="auto"/>
                <w:left w:val="none" w:sz="0" w:space="0" w:color="auto"/>
                <w:bottom w:val="none" w:sz="0" w:space="0" w:color="auto"/>
                <w:right w:val="none" w:sz="0" w:space="0" w:color="auto"/>
              </w:divBdr>
              <w:divsChild>
                <w:div w:id="3611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3173">
      <w:bodyDiv w:val="1"/>
      <w:marLeft w:val="0"/>
      <w:marRight w:val="0"/>
      <w:marTop w:val="0"/>
      <w:marBottom w:val="0"/>
      <w:divBdr>
        <w:top w:val="none" w:sz="0" w:space="0" w:color="auto"/>
        <w:left w:val="none" w:sz="0" w:space="0" w:color="auto"/>
        <w:bottom w:val="none" w:sz="0" w:space="0" w:color="auto"/>
        <w:right w:val="none" w:sz="0" w:space="0" w:color="auto"/>
      </w:divBdr>
      <w:divsChild>
        <w:div w:id="1523013721">
          <w:marLeft w:val="0"/>
          <w:marRight w:val="0"/>
          <w:marTop w:val="0"/>
          <w:marBottom w:val="0"/>
          <w:divBdr>
            <w:top w:val="none" w:sz="0" w:space="0" w:color="auto"/>
            <w:left w:val="none" w:sz="0" w:space="0" w:color="auto"/>
            <w:bottom w:val="none" w:sz="0" w:space="0" w:color="auto"/>
            <w:right w:val="none" w:sz="0" w:space="0" w:color="auto"/>
          </w:divBdr>
          <w:divsChild>
            <w:div w:id="2046713715">
              <w:marLeft w:val="0"/>
              <w:marRight w:val="0"/>
              <w:marTop w:val="0"/>
              <w:marBottom w:val="0"/>
              <w:divBdr>
                <w:top w:val="none" w:sz="0" w:space="0" w:color="auto"/>
                <w:left w:val="none" w:sz="0" w:space="0" w:color="auto"/>
                <w:bottom w:val="none" w:sz="0" w:space="0" w:color="auto"/>
                <w:right w:val="none" w:sz="0" w:space="0" w:color="auto"/>
              </w:divBdr>
              <w:divsChild>
                <w:div w:id="35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5165">
      <w:bodyDiv w:val="1"/>
      <w:marLeft w:val="0"/>
      <w:marRight w:val="0"/>
      <w:marTop w:val="0"/>
      <w:marBottom w:val="0"/>
      <w:divBdr>
        <w:top w:val="none" w:sz="0" w:space="0" w:color="auto"/>
        <w:left w:val="none" w:sz="0" w:space="0" w:color="auto"/>
        <w:bottom w:val="none" w:sz="0" w:space="0" w:color="auto"/>
        <w:right w:val="none" w:sz="0" w:space="0" w:color="auto"/>
      </w:divBdr>
      <w:divsChild>
        <w:div w:id="852721442">
          <w:marLeft w:val="0"/>
          <w:marRight w:val="0"/>
          <w:marTop w:val="0"/>
          <w:marBottom w:val="0"/>
          <w:divBdr>
            <w:top w:val="none" w:sz="0" w:space="0" w:color="auto"/>
            <w:left w:val="none" w:sz="0" w:space="0" w:color="auto"/>
            <w:bottom w:val="none" w:sz="0" w:space="0" w:color="auto"/>
            <w:right w:val="none" w:sz="0" w:space="0" w:color="auto"/>
          </w:divBdr>
          <w:divsChild>
            <w:div w:id="285821191">
              <w:marLeft w:val="0"/>
              <w:marRight w:val="0"/>
              <w:marTop w:val="0"/>
              <w:marBottom w:val="0"/>
              <w:divBdr>
                <w:top w:val="none" w:sz="0" w:space="0" w:color="auto"/>
                <w:left w:val="none" w:sz="0" w:space="0" w:color="auto"/>
                <w:bottom w:val="none" w:sz="0" w:space="0" w:color="auto"/>
                <w:right w:val="none" w:sz="0" w:space="0" w:color="auto"/>
              </w:divBdr>
              <w:divsChild>
                <w:div w:id="19311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21384">
      <w:bodyDiv w:val="1"/>
      <w:marLeft w:val="0"/>
      <w:marRight w:val="0"/>
      <w:marTop w:val="0"/>
      <w:marBottom w:val="0"/>
      <w:divBdr>
        <w:top w:val="none" w:sz="0" w:space="0" w:color="auto"/>
        <w:left w:val="none" w:sz="0" w:space="0" w:color="auto"/>
        <w:bottom w:val="none" w:sz="0" w:space="0" w:color="auto"/>
        <w:right w:val="none" w:sz="0" w:space="0" w:color="auto"/>
      </w:divBdr>
      <w:divsChild>
        <w:div w:id="467430801">
          <w:marLeft w:val="0"/>
          <w:marRight w:val="0"/>
          <w:marTop w:val="0"/>
          <w:marBottom w:val="0"/>
          <w:divBdr>
            <w:top w:val="none" w:sz="0" w:space="0" w:color="auto"/>
            <w:left w:val="none" w:sz="0" w:space="0" w:color="auto"/>
            <w:bottom w:val="none" w:sz="0" w:space="0" w:color="auto"/>
            <w:right w:val="none" w:sz="0" w:space="0" w:color="auto"/>
          </w:divBdr>
          <w:divsChild>
            <w:div w:id="2090034073">
              <w:marLeft w:val="0"/>
              <w:marRight w:val="0"/>
              <w:marTop w:val="0"/>
              <w:marBottom w:val="0"/>
              <w:divBdr>
                <w:top w:val="none" w:sz="0" w:space="0" w:color="auto"/>
                <w:left w:val="none" w:sz="0" w:space="0" w:color="auto"/>
                <w:bottom w:val="none" w:sz="0" w:space="0" w:color="auto"/>
                <w:right w:val="none" w:sz="0" w:space="0" w:color="auto"/>
              </w:divBdr>
              <w:divsChild>
                <w:div w:id="187722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90137">
      <w:bodyDiv w:val="1"/>
      <w:marLeft w:val="0"/>
      <w:marRight w:val="0"/>
      <w:marTop w:val="0"/>
      <w:marBottom w:val="0"/>
      <w:divBdr>
        <w:top w:val="none" w:sz="0" w:space="0" w:color="auto"/>
        <w:left w:val="none" w:sz="0" w:space="0" w:color="auto"/>
        <w:bottom w:val="none" w:sz="0" w:space="0" w:color="auto"/>
        <w:right w:val="none" w:sz="0" w:space="0" w:color="auto"/>
      </w:divBdr>
      <w:divsChild>
        <w:div w:id="909119786">
          <w:marLeft w:val="0"/>
          <w:marRight w:val="0"/>
          <w:marTop w:val="0"/>
          <w:marBottom w:val="0"/>
          <w:divBdr>
            <w:top w:val="none" w:sz="0" w:space="0" w:color="auto"/>
            <w:left w:val="none" w:sz="0" w:space="0" w:color="auto"/>
            <w:bottom w:val="none" w:sz="0" w:space="0" w:color="auto"/>
            <w:right w:val="none" w:sz="0" w:space="0" w:color="auto"/>
          </w:divBdr>
          <w:divsChild>
            <w:div w:id="144131665">
              <w:marLeft w:val="0"/>
              <w:marRight w:val="0"/>
              <w:marTop w:val="0"/>
              <w:marBottom w:val="0"/>
              <w:divBdr>
                <w:top w:val="none" w:sz="0" w:space="0" w:color="auto"/>
                <w:left w:val="none" w:sz="0" w:space="0" w:color="auto"/>
                <w:bottom w:val="none" w:sz="0" w:space="0" w:color="auto"/>
                <w:right w:val="none" w:sz="0" w:space="0" w:color="auto"/>
              </w:divBdr>
              <w:divsChild>
                <w:div w:id="19512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liboop@yaho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li@dkpto.d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vgenu@inpi.gov.b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A4E16-B9C3-4530-84F6-E009288B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15209</Words>
  <Characters>86697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WIPO/GRTKF/IC/40/20 PROV.2</vt:lpstr>
    </vt:vector>
  </TitlesOfParts>
  <Company/>
  <LinksUpToDate>false</LinksUpToDate>
  <CharactersWithSpaces>101703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WIPO/GRTKF/IC/40/20 PROV.2</dc:title>
  <dc:subject>报告草案</dc:subject>
  <dc:creator/>
  <cp:keywords/>
  <cp:lastModifiedBy/>
  <cp:revision>1</cp:revision>
  <dcterms:created xsi:type="dcterms:W3CDTF">2019-12-12T10:24:00Z</dcterms:created>
  <dcterms:modified xsi:type="dcterms:W3CDTF">2019-12-19T08:46:00Z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bf22fcb1-c55f-4cce-8abe-63d3b41f1129</vt:lpwstr>
  </property>
</Properties>
</file>