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10E" w:rsidRPr="007D710E" w:rsidRDefault="007D710E" w:rsidP="007D710E">
      <w:pPr>
        <w:jc w:val="right"/>
        <w:rPr>
          <w:rFonts w:ascii="Arial Black" w:hAnsi="Arial Black" w:cs="Times New Roman"/>
          <w:caps/>
          <w:sz w:val="15"/>
          <w:szCs w:val="21"/>
          <w:lang w:val="fr-CH"/>
        </w:rPr>
      </w:pPr>
      <w:r w:rsidRPr="007D710E">
        <w:rPr>
          <w:rFonts w:ascii="Calibri" w:hAnsi="Calibri" w:cs="Times New Roman" w:hint="eastAsia"/>
          <w:noProof/>
          <w:sz w:val="21"/>
          <w:szCs w:val="21"/>
        </w:rPr>
        <w:drawing>
          <wp:inline distT="0" distB="0" distL="0" distR="0" wp14:anchorId="12717880" wp14:editId="26287EEC">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7D710E" w:rsidRPr="00212EE2" w:rsidRDefault="007D710E" w:rsidP="007D710E">
      <w:pPr>
        <w:pBdr>
          <w:top w:val="single" w:sz="4" w:space="10" w:color="auto"/>
        </w:pBdr>
        <w:wordWrap w:val="0"/>
        <w:spacing w:before="120"/>
        <w:jc w:val="right"/>
        <w:rPr>
          <w:rFonts w:ascii="Arial Black" w:hAnsi="Arial Black" w:cs="Times New Roman"/>
          <w:b/>
          <w:caps/>
          <w:sz w:val="15"/>
          <w:szCs w:val="21"/>
        </w:rPr>
      </w:pPr>
      <w:r w:rsidRPr="00212EE2">
        <w:rPr>
          <w:rFonts w:ascii="Arial Black" w:hAnsi="Arial Black" w:cs="Times New Roman" w:hint="eastAsia"/>
          <w:b/>
          <w:caps/>
          <w:sz w:val="15"/>
          <w:szCs w:val="21"/>
        </w:rPr>
        <w:t>WIPO/GRTKF/IC/41/</w:t>
      </w:r>
      <w:bookmarkStart w:id="0" w:name="Code"/>
      <w:r w:rsidRPr="00212EE2">
        <w:rPr>
          <w:rFonts w:ascii="Arial Black" w:hAnsi="Arial Black" w:cs="Times New Roman" w:hint="eastAsia"/>
          <w:b/>
          <w:caps/>
          <w:sz w:val="15"/>
          <w:szCs w:val="21"/>
        </w:rPr>
        <w:t>4</w:t>
      </w:r>
      <w:bookmarkEnd w:id="0"/>
    </w:p>
    <w:p w:rsidR="007D710E" w:rsidRPr="00212EE2" w:rsidRDefault="007D710E" w:rsidP="007D710E">
      <w:pPr>
        <w:jc w:val="right"/>
        <w:rPr>
          <w:rFonts w:ascii="Arial Black" w:hAnsi="Arial Black" w:cs="Times New Roman"/>
          <w:b/>
          <w:caps/>
          <w:sz w:val="15"/>
          <w:szCs w:val="15"/>
        </w:rPr>
      </w:pPr>
      <w:r w:rsidRPr="007D710E">
        <w:rPr>
          <w:rFonts w:ascii="Calibri" w:eastAsia="SimHei" w:hAnsi="Calibri" w:cs="Times New Roman" w:hint="eastAsia"/>
          <w:b/>
          <w:sz w:val="15"/>
          <w:szCs w:val="15"/>
          <w:lang w:val="fr-CH"/>
        </w:rPr>
        <w:t>原文</w:t>
      </w:r>
      <w:r w:rsidRPr="007D710E">
        <w:rPr>
          <w:rFonts w:ascii="Calibri" w:eastAsia="SimHei" w:hAnsi="Calibri" w:cs="Times New Roman" w:hint="eastAsia"/>
          <w:b/>
          <w:sz w:val="15"/>
          <w:szCs w:val="15"/>
          <w:lang w:val="pt-BR"/>
        </w:rPr>
        <w:t>：</w:t>
      </w:r>
      <w:bookmarkStart w:id="1" w:name="Original"/>
      <w:r w:rsidRPr="007D710E">
        <w:rPr>
          <w:rFonts w:ascii="Calibri" w:eastAsia="SimHei" w:hAnsi="Calibri" w:cs="Times New Roman" w:hint="eastAsia"/>
          <w:b/>
          <w:sz w:val="15"/>
          <w:szCs w:val="15"/>
          <w:lang w:val="pt-BR"/>
        </w:rPr>
        <w:t>英</w:t>
      </w:r>
      <w:r w:rsidRPr="007D710E">
        <w:rPr>
          <w:rFonts w:ascii="Calibri" w:eastAsia="SimHei" w:hAnsi="Calibri" w:cs="Times New Roman" w:hint="eastAsia"/>
          <w:b/>
          <w:sz w:val="15"/>
          <w:szCs w:val="15"/>
          <w:lang w:val="fr-CH"/>
        </w:rPr>
        <w:t>文</w:t>
      </w:r>
      <w:bookmarkEnd w:id="1"/>
    </w:p>
    <w:p w:rsidR="007D710E" w:rsidRPr="007D710E" w:rsidRDefault="007D710E" w:rsidP="007D710E">
      <w:pPr>
        <w:spacing w:line="1680" w:lineRule="auto"/>
        <w:jc w:val="right"/>
        <w:rPr>
          <w:rFonts w:ascii="STXihei" w:eastAsia="SimHei" w:hAnsi="Arial Black" w:cs="Times New Roman"/>
          <w:b/>
          <w:caps/>
          <w:sz w:val="15"/>
          <w:szCs w:val="15"/>
          <w:lang w:val="fr-CH"/>
        </w:rPr>
      </w:pPr>
      <w:r w:rsidRPr="007D710E">
        <w:rPr>
          <w:rFonts w:ascii="STXihei" w:eastAsia="SimHei" w:hAnsi="Calibri" w:cs="Times New Roman" w:hint="eastAsia"/>
          <w:b/>
          <w:sz w:val="15"/>
          <w:szCs w:val="15"/>
          <w:lang w:val="fr-CH"/>
        </w:rPr>
        <w:t>日期</w:t>
      </w:r>
      <w:r w:rsidRPr="007D710E">
        <w:rPr>
          <w:rFonts w:ascii="STXihei" w:eastAsia="SimHei" w:hAnsi="SimSun" w:cs="Times New Roman" w:hint="eastAsia"/>
          <w:b/>
          <w:sz w:val="15"/>
          <w:szCs w:val="15"/>
          <w:lang w:val="pt-BR"/>
        </w:rPr>
        <w:t>：</w:t>
      </w:r>
      <w:bookmarkStart w:id="2" w:name="Date"/>
      <w:r w:rsidRPr="007D710E">
        <w:rPr>
          <w:rFonts w:ascii="Arial Black" w:eastAsia="SimHei" w:hAnsi="Arial Black" w:cs="Times New Roman" w:hint="eastAsia"/>
          <w:b/>
          <w:sz w:val="15"/>
          <w:szCs w:val="15"/>
          <w:lang w:val="pt-BR"/>
        </w:rPr>
        <w:t>202</w:t>
      </w:r>
      <w:r w:rsidR="00212EE2">
        <w:rPr>
          <w:rFonts w:ascii="Arial Black" w:eastAsia="SimHei" w:hAnsi="Arial Black" w:cs="Times New Roman" w:hint="eastAsia"/>
          <w:b/>
          <w:sz w:val="15"/>
          <w:szCs w:val="15"/>
          <w:lang w:val="pt-BR"/>
        </w:rPr>
        <w:t>2</w:t>
      </w:r>
      <w:r w:rsidRPr="007D710E">
        <w:rPr>
          <w:rFonts w:ascii="STXihei" w:eastAsia="SimHei" w:hAnsi="Times New Roman" w:cs="Times New Roman" w:hint="eastAsia"/>
          <w:b/>
          <w:sz w:val="15"/>
          <w:szCs w:val="15"/>
          <w:lang w:val="fr-CH"/>
        </w:rPr>
        <w:t>年</w:t>
      </w:r>
      <w:r w:rsidR="00165AF2">
        <w:rPr>
          <w:rFonts w:ascii="Arial Black" w:eastAsia="SimHei" w:hAnsi="Arial Black" w:cs="Times New Roman"/>
          <w:b/>
          <w:sz w:val="15"/>
          <w:szCs w:val="15"/>
          <w:lang w:val="pt-BR"/>
        </w:rPr>
        <w:t>3</w:t>
      </w:r>
      <w:r w:rsidRPr="007D710E">
        <w:rPr>
          <w:rFonts w:ascii="STXihei" w:eastAsia="SimHei" w:hAnsi="Times New Roman" w:cs="Times New Roman" w:hint="eastAsia"/>
          <w:b/>
          <w:sz w:val="15"/>
          <w:szCs w:val="15"/>
          <w:lang w:val="fr-CH"/>
        </w:rPr>
        <w:t>月</w:t>
      </w:r>
      <w:r w:rsidR="00165AF2">
        <w:rPr>
          <w:rFonts w:ascii="Arial Black" w:eastAsia="SimHei" w:hAnsi="Arial Black" w:cs="Times New Roman"/>
          <w:b/>
          <w:sz w:val="15"/>
          <w:szCs w:val="15"/>
          <w:lang w:val="pt-BR"/>
        </w:rPr>
        <w:t>8</w:t>
      </w:r>
      <w:r w:rsidRPr="007D710E">
        <w:rPr>
          <w:rFonts w:ascii="STXihei" w:eastAsia="SimHei" w:hAnsi="Times New Roman" w:cs="Times New Roman" w:hint="eastAsia"/>
          <w:b/>
          <w:sz w:val="15"/>
          <w:szCs w:val="15"/>
          <w:lang w:val="fr-CH"/>
        </w:rPr>
        <w:t>日</w:t>
      </w:r>
    </w:p>
    <w:bookmarkEnd w:id="2"/>
    <w:p w:rsidR="007D710E" w:rsidRPr="007D710E" w:rsidRDefault="007D710E" w:rsidP="007D710E">
      <w:pPr>
        <w:spacing w:after="600"/>
        <w:rPr>
          <w:rFonts w:ascii="STXihei" w:eastAsia="SimHei" w:hAnsi="Calibri" w:cs="Times New Roman"/>
          <w:sz w:val="28"/>
          <w:szCs w:val="28"/>
          <w:lang w:val="fr-CH"/>
        </w:rPr>
      </w:pPr>
      <w:r w:rsidRPr="007D710E">
        <w:rPr>
          <w:rFonts w:ascii="STXihei" w:eastAsia="SimHei" w:hAnsi="Calibri" w:cs="Times New Roman" w:hint="eastAsia"/>
          <w:sz w:val="28"/>
          <w:szCs w:val="28"/>
          <w:lang w:val="fr-CH"/>
        </w:rPr>
        <w:t>知识产权与遗传资源、传统知识和民间文学艺术政府间委员会</w:t>
      </w:r>
    </w:p>
    <w:p w:rsidR="007D710E" w:rsidRPr="007D710E" w:rsidRDefault="007D710E" w:rsidP="007D710E">
      <w:pPr>
        <w:spacing w:after="720"/>
        <w:textAlignment w:val="bottom"/>
        <w:rPr>
          <w:rFonts w:ascii="KaiTi" w:eastAsia="KaiTi" w:hAnsi="KaiTi" w:cs="Times New Roman"/>
          <w:b/>
          <w:sz w:val="24"/>
          <w:szCs w:val="24"/>
          <w:lang w:val="fr-CH"/>
        </w:rPr>
      </w:pPr>
      <w:r w:rsidRPr="007D710E">
        <w:rPr>
          <w:rFonts w:ascii="KaiTi" w:eastAsia="KaiTi" w:hAnsi="KaiTi" w:cs="Times New Roman" w:hint="eastAsia"/>
          <w:b/>
          <w:sz w:val="24"/>
          <w:szCs w:val="24"/>
          <w:lang w:val="fr-CH"/>
        </w:rPr>
        <w:t>第四十一届会议</w:t>
      </w:r>
      <w:r w:rsidRPr="007D710E">
        <w:rPr>
          <w:rFonts w:ascii="KaiTi" w:eastAsia="KaiTi" w:hAnsi="KaiTi" w:cs="Times New Roman" w:hint="eastAsia"/>
          <w:b/>
          <w:sz w:val="24"/>
          <w:szCs w:val="24"/>
          <w:lang w:val="fr-CH"/>
        </w:rPr>
        <w:br/>
      </w:r>
      <w:r w:rsidRPr="007D710E">
        <w:rPr>
          <w:rFonts w:ascii="KaiTi" w:eastAsia="KaiTi" w:hAnsi="KaiTi" w:cs="Times New Roman" w:hint="eastAsia"/>
          <w:sz w:val="24"/>
          <w:szCs w:val="24"/>
          <w:lang w:val="fr-CH"/>
        </w:rPr>
        <w:t>202</w:t>
      </w:r>
      <w:r w:rsidRPr="007D710E">
        <w:rPr>
          <w:rFonts w:ascii="KaiTi" w:eastAsia="KaiTi" w:hAnsi="KaiTi" w:cs="Times New Roman"/>
          <w:sz w:val="24"/>
          <w:szCs w:val="24"/>
          <w:lang w:val="fr-CH"/>
        </w:rPr>
        <w:t>1</w:t>
      </w:r>
      <w:r w:rsidRPr="007D710E">
        <w:rPr>
          <w:rFonts w:ascii="KaiTi" w:eastAsia="KaiTi" w:hAnsi="KaiTi" w:cs="Times New Roman" w:hint="eastAsia"/>
          <w:b/>
          <w:sz w:val="24"/>
          <w:szCs w:val="24"/>
          <w:lang w:val="fr-CH"/>
        </w:rPr>
        <w:t>年</w:t>
      </w:r>
      <w:r w:rsidRPr="007D710E">
        <w:rPr>
          <w:rFonts w:ascii="KaiTi" w:eastAsia="KaiTi" w:hAnsi="KaiTi" w:cs="Times New Roman"/>
          <w:sz w:val="24"/>
          <w:szCs w:val="24"/>
          <w:lang w:val="fr-CH"/>
        </w:rPr>
        <w:t>8</w:t>
      </w:r>
      <w:r w:rsidRPr="007D710E">
        <w:rPr>
          <w:rFonts w:ascii="KaiTi" w:eastAsia="KaiTi" w:hAnsi="KaiTi" w:cs="Times New Roman" w:hint="eastAsia"/>
          <w:b/>
          <w:sz w:val="24"/>
          <w:szCs w:val="24"/>
          <w:lang w:val="fr-CH"/>
        </w:rPr>
        <w:t>月</w:t>
      </w:r>
      <w:r w:rsidRPr="007D710E">
        <w:rPr>
          <w:rFonts w:ascii="KaiTi" w:eastAsia="KaiTi" w:hAnsi="KaiTi" w:cs="Times New Roman"/>
          <w:sz w:val="24"/>
          <w:szCs w:val="24"/>
          <w:lang w:val="fr-CH"/>
        </w:rPr>
        <w:t>30</w:t>
      </w:r>
      <w:r w:rsidRPr="007D710E">
        <w:rPr>
          <w:rFonts w:ascii="KaiTi" w:eastAsia="KaiTi" w:hAnsi="KaiTi" w:cs="Times New Roman" w:hint="eastAsia"/>
          <w:b/>
          <w:sz w:val="24"/>
          <w:szCs w:val="24"/>
          <w:lang w:val="fr-CH"/>
        </w:rPr>
        <w:t>日至</w:t>
      </w:r>
      <w:r w:rsidRPr="007D710E">
        <w:rPr>
          <w:rFonts w:ascii="KaiTi" w:eastAsia="KaiTi" w:hAnsi="KaiTi" w:cs="Times New Roman"/>
          <w:sz w:val="24"/>
          <w:szCs w:val="24"/>
          <w:lang w:val="fr-CH"/>
        </w:rPr>
        <w:t>9</w:t>
      </w:r>
      <w:r w:rsidRPr="007D710E">
        <w:rPr>
          <w:rFonts w:ascii="KaiTi" w:eastAsia="KaiTi" w:hAnsi="KaiTi" w:cs="Times New Roman" w:hint="eastAsia"/>
          <w:b/>
          <w:sz w:val="24"/>
          <w:szCs w:val="24"/>
          <w:lang w:val="fr-CH"/>
        </w:rPr>
        <w:t>月</w:t>
      </w:r>
      <w:r w:rsidRPr="007D710E">
        <w:rPr>
          <w:rFonts w:ascii="KaiTi" w:eastAsia="KaiTi" w:hAnsi="KaiTi" w:cs="Times New Roman" w:hint="eastAsia"/>
          <w:sz w:val="24"/>
          <w:szCs w:val="24"/>
          <w:lang w:val="fr-CH"/>
        </w:rPr>
        <w:t>3</w:t>
      </w:r>
      <w:r w:rsidRPr="007D710E">
        <w:rPr>
          <w:rFonts w:ascii="KaiTi" w:eastAsia="KaiTi" w:hAnsi="KaiTi" w:cs="Times New Roman" w:hint="eastAsia"/>
          <w:b/>
          <w:sz w:val="24"/>
          <w:szCs w:val="24"/>
          <w:lang w:val="fr-CH"/>
        </w:rPr>
        <w:t>日，日内瓦</w:t>
      </w:r>
    </w:p>
    <w:p w:rsidR="007D710E" w:rsidRPr="007D710E" w:rsidRDefault="00212EE2" w:rsidP="007D710E">
      <w:pPr>
        <w:spacing w:after="360"/>
        <w:rPr>
          <w:rFonts w:ascii="KaiTi" w:eastAsia="KaiTi" w:hAnsi="KaiTi" w:cs="Times New Roman"/>
          <w:sz w:val="24"/>
          <w:szCs w:val="32"/>
          <w:lang w:val="fr-CH"/>
        </w:rPr>
      </w:pPr>
      <w:bookmarkStart w:id="3" w:name="TitleOfDoc"/>
      <w:r>
        <w:rPr>
          <w:rFonts w:ascii="KaiTi" w:eastAsia="KaiTi" w:hAnsi="KaiTi" w:cs="Times New Roman" w:hint="eastAsia"/>
          <w:sz w:val="24"/>
          <w:szCs w:val="32"/>
          <w:lang w:val="fr-CH"/>
        </w:rPr>
        <w:t>报</w:t>
      </w:r>
      <w:r w:rsidR="00165AF2">
        <w:rPr>
          <w:rFonts w:ascii="KaiTi" w:eastAsia="KaiTi" w:hAnsi="KaiTi" w:cs="Times New Roman" w:hint="eastAsia"/>
          <w:sz w:val="24"/>
          <w:szCs w:val="32"/>
          <w:lang w:val="fr-CH"/>
        </w:rPr>
        <w:t xml:space="preserve">　</w:t>
      </w:r>
      <w:r>
        <w:rPr>
          <w:rFonts w:ascii="KaiTi" w:eastAsia="KaiTi" w:hAnsi="KaiTi" w:cs="Times New Roman" w:hint="eastAsia"/>
          <w:sz w:val="24"/>
          <w:szCs w:val="32"/>
          <w:lang w:val="fr-CH"/>
        </w:rPr>
        <w:t>告</w:t>
      </w:r>
    </w:p>
    <w:p w:rsidR="007D710E" w:rsidRPr="007D710E" w:rsidRDefault="00165AF2" w:rsidP="007D710E">
      <w:pPr>
        <w:spacing w:after="960"/>
        <w:rPr>
          <w:rFonts w:ascii="KaiTi" w:eastAsia="KaiTi" w:hAnsi="KaiTi" w:cs="Times New Roman"/>
          <w:sz w:val="21"/>
          <w:szCs w:val="24"/>
          <w:lang w:val="fr-CH"/>
        </w:rPr>
      </w:pPr>
      <w:bookmarkStart w:id="4" w:name="Prepared"/>
      <w:bookmarkStart w:id="5" w:name="_GoBack"/>
      <w:bookmarkEnd w:id="3"/>
      <w:bookmarkEnd w:id="5"/>
      <w:r>
        <w:rPr>
          <w:rFonts w:ascii="KaiTi" w:eastAsia="KaiTi" w:hAnsi="KaiTi" w:cs="Times New Roman" w:hint="eastAsia"/>
          <w:sz w:val="21"/>
          <w:szCs w:val="24"/>
          <w:lang w:val="fr-CH"/>
        </w:rPr>
        <w:t>经委员会通过</w:t>
      </w:r>
    </w:p>
    <w:bookmarkEnd w:id="4"/>
    <w:p w:rsidR="007D710E" w:rsidRPr="007D710E" w:rsidRDefault="007D710E">
      <w:pPr>
        <w:rPr>
          <w:rFonts w:ascii="SimSun" w:hAnsi="SimSun"/>
          <w:sz w:val="21"/>
        </w:rPr>
      </w:pPr>
      <w:r w:rsidRPr="007D710E">
        <w:rPr>
          <w:rFonts w:ascii="SimSun" w:hAnsi="SimSun"/>
          <w:sz w:val="21"/>
        </w:rPr>
        <w:br w:type="page"/>
      </w:r>
    </w:p>
    <w:p w:rsidR="007D710E" w:rsidRDefault="0032451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lastRenderedPageBreak/>
        <w:t>由世界知识产权组织（</w:t>
      </w:r>
      <w:r w:rsidR="00350143" w:rsidRPr="004E1F4C">
        <w:rPr>
          <w:rFonts w:asciiTheme="minorEastAsia" w:eastAsiaTheme="minorEastAsia" w:hAnsiTheme="minorEastAsia" w:hint="eastAsia"/>
          <w:sz w:val="21"/>
          <w:szCs w:val="21"/>
        </w:rPr>
        <w:t>产权组织</w:t>
      </w:r>
      <w:r w:rsidRPr="004E1F4C">
        <w:rPr>
          <w:rFonts w:asciiTheme="minorEastAsia" w:eastAsiaTheme="minorEastAsia" w:hAnsiTheme="minorEastAsia"/>
          <w:sz w:val="21"/>
          <w:szCs w:val="21"/>
        </w:rPr>
        <w:t>）总干事召集的知识产权与遗传资源、传统知识和民间文学艺术政府间委员会（委员会或IGC）</w:t>
      </w:r>
      <w:r w:rsidR="00350143" w:rsidRPr="004E1F4C">
        <w:rPr>
          <w:rFonts w:asciiTheme="minorEastAsia" w:eastAsiaTheme="minorEastAsia" w:hAnsiTheme="minorEastAsia" w:hint="eastAsia"/>
          <w:sz w:val="21"/>
          <w:szCs w:val="21"/>
        </w:rPr>
        <w:t>第四十一届会议（IGC第四十一届会议）</w:t>
      </w:r>
      <w:r w:rsidRPr="004E1F4C">
        <w:rPr>
          <w:rFonts w:asciiTheme="minorEastAsia" w:eastAsiaTheme="minorEastAsia" w:hAnsiTheme="minorEastAsia"/>
          <w:sz w:val="21"/>
          <w:szCs w:val="21"/>
        </w:rPr>
        <w:t>于2021年8月30日和31日以混合形式举行。</w:t>
      </w:r>
    </w:p>
    <w:p w:rsidR="007D710E" w:rsidRDefault="0032451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以下国家</w:t>
      </w:r>
      <w:r w:rsidR="00C9556B" w:rsidRPr="004E1F4C">
        <w:rPr>
          <w:rFonts w:asciiTheme="minorEastAsia" w:eastAsiaTheme="minorEastAsia" w:hAnsiTheme="minorEastAsia" w:hint="eastAsia"/>
          <w:sz w:val="21"/>
          <w:szCs w:val="21"/>
        </w:rPr>
        <w:t>派代表</w:t>
      </w:r>
      <w:r w:rsidRPr="004E1F4C">
        <w:rPr>
          <w:rFonts w:asciiTheme="minorEastAsia" w:eastAsiaTheme="minorEastAsia" w:hAnsiTheme="minorEastAsia"/>
          <w:sz w:val="21"/>
          <w:szCs w:val="21"/>
        </w:rPr>
        <w:t>出席了会议</w:t>
      </w:r>
      <w:r w:rsidR="00123AE1">
        <w:rPr>
          <w:rFonts w:asciiTheme="minorEastAsia" w:eastAsiaTheme="minorEastAsia" w:hAnsiTheme="minorEastAsia" w:hint="eastAsia"/>
          <w:sz w:val="21"/>
          <w:szCs w:val="21"/>
        </w:rPr>
        <w:t>：</w:t>
      </w:r>
      <w:r w:rsidR="007D710E" w:rsidRPr="007D710E">
        <w:rPr>
          <w:rFonts w:asciiTheme="minorEastAsia" w:eastAsiaTheme="minorEastAsia" w:hAnsiTheme="minorEastAsia"/>
          <w:sz w:val="21"/>
          <w:szCs w:val="21"/>
        </w:rPr>
        <w:t>阿尔及利亚、阿根廷、阿拉伯联合酋长国、阿拉伯叙利亚共和国、阿曼、埃及、埃塞俄比亚、爱尔兰、安哥拉、奥地利、澳大利亚、巴基斯坦、巴拉圭、巴拿马、巴西、白俄罗斯、北马其顿、贝宁、秘鲁、波兰、布基纳法索、朝鲜民主主义</w:t>
      </w:r>
      <w:r w:rsidR="007D710E" w:rsidRPr="007D710E">
        <w:rPr>
          <w:rFonts w:asciiTheme="minorEastAsia" w:eastAsiaTheme="minorEastAsia" w:hAnsiTheme="minorEastAsia" w:hint="eastAsia"/>
          <w:sz w:val="21"/>
          <w:szCs w:val="21"/>
        </w:rPr>
        <w:t>人民</w:t>
      </w:r>
      <w:r w:rsidR="007D710E" w:rsidRPr="007D710E">
        <w:rPr>
          <w:rFonts w:asciiTheme="minorEastAsia" w:eastAsiaTheme="minorEastAsia" w:hAnsiTheme="minorEastAsia"/>
          <w:sz w:val="21"/>
          <w:szCs w:val="21"/>
        </w:rPr>
        <w:t>共和国、大韩民国、丹麦</w:t>
      </w:r>
      <w:r w:rsidR="007D710E" w:rsidRPr="007D710E">
        <w:rPr>
          <w:rFonts w:asciiTheme="minorEastAsia" w:eastAsiaTheme="minorEastAsia" w:hAnsiTheme="minorEastAsia" w:hint="eastAsia"/>
          <w:sz w:val="21"/>
          <w:szCs w:val="21"/>
        </w:rPr>
        <w:t>、</w:t>
      </w:r>
      <w:r w:rsidR="007D710E" w:rsidRPr="007D710E">
        <w:rPr>
          <w:rFonts w:asciiTheme="minorEastAsia" w:eastAsiaTheme="minorEastAsia" w:hAnsiTheme="minorEastAsia"/>
          <w:sz w:val="21"/>
          <w:szCs w:val="21"/>
        </w:rPr>
        <w:t>德国、多民族玻利维亚国、俄罗斯联邦、厄瓜多尔、法国、菲律宾、芬兰、佛得角、哥伦比亚、荷兰、吉布提、加拿大、加纳、加蓬、柬埔寨、捷克共和国、津巴布韦</w:t>
      </w:r>
      <w:r w:rsidR="007D710E" w:rsidRPr="007D710E">
        <w:t>、</w:t>
      </w:r>
      <w:r w:rsidR="007D710E" w:rsidRPr="007D710E">
        <w:rPr>
          <w:rFonts w:asciiTheme="minorEastAsia" w:eastAsiaTheme="minorEastAsia" w:hAnsiTheme="minorEastAsia"/>
          <w:sz w:val="21"/>
          <w:szCs w:val="21"/>
        </w:rPr>
        <w:t>科特迪瓦、科威特、肯尼亚、莱索托、黎巴嫩、立陶宛、</w:t>
      </w:r>
      <w:r w:rsidR="007D710E" w:rsidRPr="007D710E">
        <w:rPr>
          <w:rFonts w:asciiTheme="minorEastAsia" w:eastAsiaTheme="minorEastAsia" w:hAnsiTheme="minorEastAsia" w:hint="eastAsia"/>
          <w:sz w:val="21"/>
          <w:szCs w:val="21"/>
        </w:rPr>
        <w:t>联合王国</w:t>
      </w:r>
      <w:r w:rsidR="007D710E" w:rsidRPr="007D710E">
        <w:rPr>
          <w:rFonts w:asciiTheme="minorEastAsia" w:eastAsiaTheme="minorEastAsia" w:hAnsiTheme="minorEastAsia"/>
          <w:sz w:val="21"/>
          <w:szCs w:val="21"/>
        </w:rPr>
        <w:t>、罗马尼亚、马达加斯加、马耳他、马来西亚</w:t>
      </w:r>
      <w:r w:rsidR="007D710E" w:rsidRPr="007D710E">
        <w:rPr>
          <w:rFonts w:asciiTheme="minorEastAsia" w:eastAsiaTheme="minorEastAsia" w:hAnsiTheme="minorEastAsia" w:hint="eastAsia"/>
          <w:sz w:val="21"/>
          <w:szCs w:val="21"/>
        </w:rPr>
        <w:t>、美利坚合众国</w:t>
      </w:r>
      <w:r w:rsidR="007D710E" w:rsidRPr="007D710E">
        <w:rPr>
          <w:rFonts w:asciiTheme="minorEastAsia" w:eastAsiaTheme="minorEastAsia" w:hAnsiTheme="minorEastAsia"/>
          <w:sz w:val="21"/>
          <w:szCs w:val="21"/>
        </w:rPr>
        <w:t>、蒙古、孟加拉国、摩洛哥、墨西哥、南非</w:t>
      </w:r>
      <w:r w:rsidR="007D710E" w:rsidRPr="007D710E">
        <w:rPr>
          <w:rFonts w:asciiTheme="minorEastAsia" w:eastAsiaTheme="minorEastAsia" w:hAnsiTheme="minorEastAsia" w:hint="eastAsia"/>
          <w:sz w:val="21"/>
          <w:szCs w:val="21"/>
        </w:rPr>
        <w:t>、</w:t>
      </w:r>
      <w:r w:rsidR="007D710E" w:rsidRPr="007D710E">
        <w:rPr>
          <w:rFonts w:asciiTheme="minorEastAsia" w:eastAsiaTheme="minorEastAsia" w:hAnsiTheme="minorEastAsia"/>
          <w:sz w:val="21"/>
          <w:szCs w:val="21"/>
        </w:rPr>
        <w:t>尼泊尔、尼日尔、尼日利亚、葡萄牙、日本、瑞典、瑞士、萨尔瓦多、沙特阿拉伯、斯里兰卡、斯洛伐克、斯洛文尼亚、苏丹、泰国、特立尼达和多巴哥、土耳其、危地马拉、委内瑞拉玻利瓦尔共和国、乌干达、乌克兰、乌兹别克斯坦、西班牙、希腊、新加坡、新西兰、匈牙利、牙买加、亚美尼亚、伊拉克、伊朗伊斯兰共和国、以色列、意大利、印度、印度尼西亚、越南、赞比亚</w:t>
      </w:r>
      <w:r w:rsidR="007D710E" w:rsidRPr="007D710E">
        <w:rPr>
          <w:rFonts w:asciiTheme="minorEastAsia" w:eastAsiaTheme="minorEastAsia" w:hAnsiTheme="minorEastAsia" w:hint="eastAsia"/>
          <w:sz w:val="21"/>
          <w:szCs w:val="21"/>
        </w:rPr>
        <w:t>、</w:t>
      </w:r>
      <w:r w:rsidR="007D710E" w:rsidRPr="007D710E">
        <w:rPr>
          <w:rFonts w:asciiTheme="minorEastAsia" w:eastAsiaTheme="minorEastAsia" w:hAnsiTheme="minorEastAsia"/>
          <w:sz w:val="21"/>
          <w:szCs w:val="21"/>
        </w:rPr>
        <w:t>智利</w:t>
      </w:r>
      <w:r w:rsidR="007D710E" w:rsidRPr="007D710E">
        <w:rPr>
          <w:rFonts w:asciiTheme="minorEastAsia" w:eastAsiaTheme="minorEastAsia" w:hAnsiTheme="minorEastAsia" w:hint="eastAsia"/>
          <w:sz w:val="21"/>
          <w:szCs w:val="21"/>
        </w:rPr>
        <w:t>和</w:t>
      </w:r>
      <w:r w:rsidR="007D710E" w:rsidRPr="007D710E">
        <w:rPr>
          <w:rFonts w:asciiTheme="minorEastAsia" w:eastAsiaTheme="minorEastAsia" w:hAnsiTheme="minorEastAsia"/>
          <w:sz w:val="21"/>
          <w:szCs w:val="21"/>
        </w:rPr>
        <w:t>中国</w:t>
      </w:r>
      <w:r w:rsidR="0099416E" w:rsidRPr="004E1F4C">
        <w:rPr>
          <w:rFonts w:asciiTheme="minorEastAsia" w:eastAsiaTheme="minorEastAsia" w:hAnsiTheme="minorEastAsia"/>
          <w:sz w:val="21"/>
          <w:szCs w:val="21"/>
        </w:rPr>
        <w:t>（96</w:t>
      </w:r>
      <w:r w:rsidR="006A3ED5" w:rsidRPr="004E1F4C">
        <w:rPr>
          <w:rFonts w:asciiTheme="minorEastAsia" w:eastAsiaTheme="minorEastAsia" w:hAnsiTheme="minorEastAsia" w:hint="eastAsia"/>
          <w:sz w:val="21"/>
          <w:szCs w:val="21"/>
        </w:rPr>
        <w:t>个</w:t>
      </w:r>
      <w:r w:rsidR="0099416E" w:rsidRPr="004E1F4C">
        <w:rPr>
          <w:rFonts w:asciiTheme="minorEastAsia" w:eastAsiaTheme="minorEastAsia" w:hAnsiTheme="minorEastAsia"/>
          <w:sz w:val="21"/>
          <w:szCs w:val="21"/>
        </w:rPr>
        <w:t>）。</w:t>
      </w:r>
      <w:r w:rsidR="006A3ED5" w:rsidRPr="004E1F4C">
        <w:rPr>
          <w:rFonts w:asciiTheme="minorEastAsia" w:eastAsiaTheme="minorEastAsia" w:hAnsiTheme="minorEastAsia" w:hint="eastAsia"/>
          <w:sz w:val="21"/>
          <w:szCs w:val="21"/>
        </w:rPr>
        <w:t>欧洲联盟（欧盟）及其成员国也作</w:t>
      </w:r>
      <w:r w:rsidR="006A3ED5" w:rsidRPr="004E1F4C">
        <w:rPr>
          <w:rFonts w:asciiTheme="minorEastAsia" w:eastAsiaTheme="minorEastAsia" w:hAnsiTheme="minorEastAsia"/>
          <w:sz w:val="21"/>
          <w:szCs w:val="21"/>
        </w:rPr>
        <w:t>为</w:t>
      </w:r>
      <w:r w:rsidR="006A3ED5" w:rsidRPr="004E1F4C">
        <w:rPr>
          <w:rFonts w:asciiTheme="minorEastAsia" w:eastAsiaTheme="minorEastAsia" w:hAnsiTheme="minorEastAsia" w:hint="eastAsia"/>
          <w:sz w:val="21"/>
          <w:szCs w:val="21"/>
        </w:rPr>
        <w:t>委员会成员派代表出席了会议。</w:t>
      </w:r>
    </w:p>
    <w:p w:rsidR="007D710E" w:rsidRDefault="0032451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巴勒斯坦</w:t>
      </w:r>
      <w:r w:rsidR="0099416E" w:rsidRPr="004E1F4C">
        <w:rPr>
          <w:rFonts w:asciiTheme="minorEastAsia" w:eastAsiaTheme="minorEastAsia" w:hAnsiTheme="minorEastAsia"/>
          <w:sz w:val="21"/>
          <w:szCs w:val="21"/>
        </w:rPr>
        <w:t>和南苏丹的</w:t>
      </w:r>
      <w:r w:rsidRPr="004E1F4C">
        <w:rPr>
          <w:rFonts w:asciiTheme="minorEastAsia" w:eastAsiaTheme="minorEastAsia" w:hAnsiTheme="minorEastAsia"/>
          <w:sz w:val="21"/>
          <w:szCs w:val="21"/>
        </w:rPr>
        <w:t>常驻观察员</w:t>
      </w:r>
      <w:r w:rsidR="001818EB" w:rsidRPr="004E1F4C">
        <w:rPr>
          <w:rFonts w:asciiTheme="minorEastAsia" w:eastAsiaTheme="minorEastAsia" w:hAnsiTheme="minorEastAsia"/>
          <w:sz w:val="21"/>
          <w:szCs w:val="21"/>
        </w:rPr>
        <w:t>代表团</w:t>
      </w:r>
      <w:r w:rsidRPr="004E1F4C">
        <w:rPr>
          <w:rFonts w:asciiTheme="minorEastAsia" w:eastAsiaTheme="minorEastAsia" w:hAnsiTheme="minorEastAsia"/>
          <w:sz w:val="21"/>
          <w:szCs w:val="21"/>
        </w:rPr>
        <w:t>以观察员身份参加了此次会议。</w:t>
      </w:r>
    </w:p>
    <w:p w:rsidR="007D710E" w:rsidRDefault="0032451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下列政府间组织（IGO）</w:t>
      </w:r>
      <w:r w:rsidR="00793C34" w:rsidRPr="004E1F4C">
        <w:rPr>
          <w:rFonts w:asciiTheme="minorEastAsia" w:eastAsiaTheme="minorEastAsia" w:hAnsiTheme="minorEastAsia" w:hint="eastAsia"/>
          <w:sz w:val="21"/>
          <w:szCs w:val="21"/>
        </w:rPr>
        <w:t>以</w:t>
      </w:r>
      <w:r w:rsidRPr="004E1F4C">
        <w:rPr>
          <w:rFonts w:asciiTheme="minorEastAsia" w:eastAsiaTheme="minorEastAsia" w:hAnsiTheme="minorEastAsia"/>
          <w:sz w:val="21"/>
          <w:szCs w:val="21"/>
        </w:rPr>
        <w:t>观察员</w:t>
      </w:r>
      <w:r w:rsidR="00793C34" w:rsidRPr="004E1F4C">
        <w:rPr>
          <w:rFonts w:asciiTheme="minorEastAsia" w:eastAsiaTheme="minorEastAsia" w:hAnsiTheme="minorEastAsia" w:hint="eastAsia"/>
          <w:sz w:val="21"/>
          <w:szCs w:val="21"/>
        </w:rPr>
        <w:t>身份列席</w:t>
      </w:r>
      <w:r w:rsidRPr="004E1F4C">
        <w:rPr>
          <w:rFonts w:asciiTheme="minorEastAsia" w:eastAsiaTheme="minorEastAsia" w:hAnsiTheme="minorEastAsia"/>
          <w:sz w:val="21"/>
          <w:szCs w:val="21"/>
        </w:rPr>
        <w:t>会议</w:t>
      </w:r>
      <w:r w:rsidR="00793C34" w:rsidRPr="004E1F4C">
        <w:rPr>
          <w:rFonts w:asciiTheme="minorEastAsia" w:eastAsiaTheme="minorEastAsia" w:hAnsiTheme="minorEastAsia" w:hint="eastAsia"/>
          <w:sz w:val="21"/>
          <w:szCs w:val="21"/>
        </w:rPr>
        <w:t>：</w:t>
      </w:r>
      <w:r w:rsidR="007D710E" w:rsidRPr="00681EC9">
        <w:rPr>
          <w:rFonts w:asciiTheme="minorEastAsia" w:eastAsiaTheme="minorEastAsia" w:hAnsiTheme="minorEastAsia"/>
          <w:sz w:val="21"/>
          <w:szCs w:val="21"/>
        </w:rPr>
        <w:t>国际植物新品种保护联盟（UPOV）</w:t>
      </w:r>
      <w:r w:rsidR="007D710E">
        <w:rPr>
          <w:rFonts w:asciiTheme="minorEastAsia" w:eastAsiaTheme="minorEastAsia" w:hAnsiTheme="minorEastAsia" w:hint="eastAsia"/>
          <w:sz w:val="21"/>
          <w:szCs w:val="21"/>
        </w:rPr>
        <w:t>、</w:t>
      </w:r>
      <w:r w:rsidR="007D710E" w:rsidRPr="00681EC9">
        <w:rPr>
          <w:rFonts w:asciiTheme="minorEastAsia" w:eastAsiaTheme="minorEastAsia" w:hAnsiTheme="minorEastAsia"/>
          <w:sz w:val="21"/>
          <w:szCs w:val="21"/>
        </w:rPr>
        <w:t>联合国粮食及农业组织（FAO）</w:t>
      </w:r>
      <w:r w:rsidR="007D710E">
        <w:rPr>
          <w:rFonts w:asciiTheme="minorEastAsia" w:eastAsiaTheme="minorEastAsia" w:hAnsiTheme="minorEastAsia" w:hint="eastAsia"/>
          <w:sz w:val="21"/>
          <w:szCs w:val="21"/>
        </w:rPr>
        <w:t>、</w:t>
      </w:r>
      <w:r w:rsidR="007D710E" w:rsidRPr="00681EC9">
        <w:rPr>
          <w:rFonts w:asciiTheme="minorEastAsia" w:eastAsiaTheme="minorEastAsia" w:hAnsiTheme="minorEastAsia"/>
          <w:sz w:val="21"/>
          <w:szCs w:val="21"/>
        </w:rPr>
        <w:t>南方中心</w:t>
      </w:r>
      <w:r w:rsidR="007D710E">
        <w:rPr>
          <w:rFonts w:asciiTheme="minorEastAsia" w:eastAsiaTheme="minorEastAsia" w:hAnsiTheme="minorEastAsia" w:hint="eastAsia"/>
          <w:sz w:val="21"/>
          <w:szCs w:val="21"/>
        </w:rPr>
        <w:t>、</w:t>
      </w:r>
      <w:r w:rsidR="007D710E" w:rsidRPr="00681EC9">
        <w:rPr>
          <w:rFonts w:asciiTheme="minorEastAsia" w:eastAsiaTheme="minorEastAsia" w:hAnsiTheme="minorEastAsia"/>
          <w:sz w:val="21"/>
          <w:szCs w:val="21"/>
        </w:rPr>
        <w:t>欧亚专利组织（EAPO）</w:t>
      </w:r>
      <w:r w:rsidR="006947A0">
        <w:rPr>
          <w:rFonts w:asciiTheme="minorEastAsia" w:eastAsiaTheme="minorEastAsia" w:hAnsiTheme="minorEastAsia" w:hint="eastAsia"/>
          <w:sz w:val="21"/>
          <w:szCs w:val="21"/>
        </w:rPr>
        <w:t>和</w:t>
      </w:r>
      <w:r w:rsidR="007D710E" w:rsidRPr="00681EC9">
        <w:rPr>
          <w:rFonts w:asciiTheme="minorEastAsia" w:eastAsiaTheme="minorEastAsia" w:hAnsiTheme="minorEastAsia"/>
          <w:sz w:val="21"/>
          <w:szCs w:val="21"/>
        </w:rPr>
        <w:t>世界贸易组织（WTO）</w:t>
      </w:r>
      <w:r w:rsidR="001818EB" w:rsidRPr="004E1F4C">
        <w:rPr>
          <w:rFonts w:asciiTheme="minorEastAsia" w:eastAsiaTheme="minorEastAsia" w:hAnsiTheme="minorEastAsia"/>
          <w:sz w:val="21"/>
          <w:szCs w:val="21"/>
        </w:rPr>
        <w:t>（5</w:t>
      </w:r>
      <w:r w:rsidR="00793C34" w:rsidRPr="004E1F4C">
        <w:rPr>
          <w:rFonts w:asciiTheme="minorEastAsia" w:eastAsiaTheme="minorEastAsia" w:hAnsiTheme="minorEastAsia" w:hint="eastAsia"/>
          <w:sz w:val="21"/>
          <w:szCs w:val="21"/>
        </w:rPr>
        <w:t>个</w:t>
      </w:r>
      <w:r w:rsidR="001818EB" w:rsidRPr="004E1F4C">
        <w:rPr>
          <w:rFonts w:asciiTheme="minorEastAsia" w:eastAsiaTheme="minorEastAsia" w:hAnsiTheme="minorEastAsia"/>
          <w:sz w:val="21"/>
          <w:szCs w:val="21"/>
        </w:rPr>
        <w:t>）。</w:t>
      </w:r>
    </w:p>
    <w:p w:rsidR="007D710E" w:rsidRDefault="00793C34"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以下非政府组织的代表</w:t>
      </w:r>
      <w:r w:rsidRPr="004E1F4C">
        <w:rPr>
          <w:rFonts w:asciiTheme="minorEastAsia" w:eastAsiaTheme="minorEastAsia" w:hAnsiTheme="minorEastAsia" w:hint="eastAsia"/>
          <w:sz w:val="21"/>
          <w:szCs w:val="21"/>
        </w:rPr>
        <w:t>以</w:t>
      </w:r>
      <w:r w:rsidRPr="004E1F4C">
        <w:rPr>
          <w:rFonts w:asciiTheme="minorEastAsia" w:eastAsiaTheme="minorEastAsia" w:hAnsiTheme="minorEastAsia"/>
          <w:sz w:val="21"/>
          <w:szCs w:val="21"/>
        </w:rPr>
        <w:t>观察员</w:t>
      </w:r>
      <w:r w:rsidRPr="004E1F4C">
        <w:rPr>
          <w:rFonts w:asciiTheme="minorEastAsia" w:eastAsiaTheme="minorEastAsia" w:hAnsiTheme="minorEastAsia" w:hint="eastAsia"/>
          <w:sz w:val="21"/>
          <w:szCs w:val="21"/>
        </w:rPr>
        <w:t>身份列席</w:t>
      </w:r>
      <w:r w:rsidR="0032451C" w:rsidRPr="004E1F4C">
        <w:rPr>
          <w:rFonts w:asciiTheme="minorEastAsia" w:eastAsiaTheme="minorEastAsia" w:hAnsiTheme="minorEastAsia"/>
          <w:sz w:val="21"/>
          <w:szCs w:val="21"/>
        </w:rPr>
        <w:t>会议</w:t>
      </w:r>
      <w:r w:rsidRPr="004E1F4C">
        <w:rPr>
          <w:rFonts w:asciiTheme="minorEastAsia" w:eastAsiaTheme="minorEastAsia" w:hAnsiTheme="minorEastAsia" w:hint="eastAsia"/>
          <w:sz w:val="21"/>
          <w:szCs w:val="21"/>
        </w:rPr>
        <w:t>：</w:t>
      </w:r>
      <w:r w:rsidR="006947A0" w:rsidRPr="006947A0">
        <w:rPr>
          <w:rFonts w:asciiTheme="minorEastAsia" w:eastAsiaTheme="minorEastAsia" w:hAnsiTheme="minorEastAsia" w:hint="eastAsia"/>
          <w:sz w:val="21"/>
          <w:szCs w:val="21"/>
        </w:rPr>
        <w:t>CS咨询、DJMOR、艾马拉多学科研究中心（CEM-Aymara）、安第斯土著人民自主发展法律委员会（CAPAJ）、巴西知识产权协会（ABPI）、成瘾替代方法智库和行动网络（FAAAT）、第一民族大会、国际唱片业联合会（IFPI）、国际促进和保护知识产权协会（AIDPI）、国际土著新闻社（AIPIN）、国际印第安人条约理事会、国际知识产权保护协会（AIPPI）、国家知识产权组织（NIPO）、罕西拉文化科学协会（ACSK）、基督召唤你、健康与环境计划（HEP）、梅蒂斯全国委员会（MNC）、美国知识产权法协会（AIPLA）、美洲土著人权利基金（NARF）、尼泊尔湿地生物多样性保护协会、太平洋共同体秘书处（SPC）、特波提巴基金会——土著民族政策研究和教育国际中心、图拉利普部落华盛顿政府事务部、图帕赫-阿马鲁印第安人运动、土著人民发展联盟（UPARED）、土著人民文献</w:t>
      </w:r>
      <w:r w:rsidR="006947A0">
        <w:rPr>
          <w:rFonts w:asciiTheme="minorEastAsia" w:eastAsiaTheme="minorEastAsia" w:hAnsiTheme="minorEastAsia" w:hint="eastAsia"/>
          <w:sz w:val="21"/>
          <w:szCs w:val="21"/>
        </w:rPr>
        <w:t>、</w:t>
      </w:r>
      <w:r w:rsidR="006947A0" w:rsidRPr="006947A0">
        <w:rPr>
          <w:rFonts w:asciiTheme="minorEastAsia" w:eastAsiaTheme="minorEastAsia" w:hAnsiTheme="minorEastAsia" w:hint="eastAsia"/>
          <w:sz w:val="21"/>
          <w:szCs w:val="21"/>
        </w:rPr>
        <w:t>研究和信息中心（DoCip）、团结一致建立一个更美好的世界协会（SSM）、西亚美尼亚亚美尼亚人会议、喜马拉雅民间文学艺术和生物多样性知识产权研究计划、国际出版商联盟（UIE）/国际出版商协会（IPA）、知识产权所有者协会（IPO）和知识生态国际（KEI）</w:t>
      </w:r>
      <w:r w:rsidR="005A5B57" w:rsidRPr="004E1F4C">
        <w:rPr>
          <w:rFonts w:asciiTheme="minorEastAsia" w:eastAsiaTheme="minorEastAsia" w:hAnsiTheme="minorEastAsia"/>
          <w:sz w:val="21"/>
          <w:szCs w:val="21"/>
        </w:rPr>
        <w:t>（31</w:t>
      </w:r>
      <w:r w:rsidR="00084EE7">
        <w:rPr>
          <w:rFonts w:asciiTheme="minorEastAsia" w:eastAsiaTheme="minorEastAsia" w:hAnsiTheme="minorEastAsia" w:hint="eastAsia"/>
          <w:sz w:val="21"/>
          <w:szCs w:val="21"/>
        </w:rPr>
        <w:t>个</w:t>
      </w:r>
      <w:r w:rsidR="005A5B57" w:rsidRPr="004E1F4C">
        <w:rPr>
          <w:rFonts w:asciiTheme="minorEastAsia" w:eastAsiaTheme="minorEastAsia" w:hAnsiTheme="minorEastAsia"/>
          <w:sz w:val="21"/>
          <w:szCs w:val="21"/>
        </w:rPr>
        <w:t>）。</w:t>
      </w:r>
    </w:p>
    <w:p w:rsidR="007D710E" w:rsidRDefault="0032451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与会者名单</w:t>
      </w:r>
      <w:r w:rsidR="00724486" w:rsidRPr="004E1F4C">
        <w:rPr>
          <w:rFonts w:asciiTheme="minorEastAsia" w:eastAsiaTheme="minorEastAsia" w:hAnsiTheme="minorEastAsia" w:hint="eastAsia"/>
          <w:sz w:val="21"/>
          <w:szCs w:val="21"/>
        </w:rPr>
        <w:t>载于</w:t>
      </w:r>
      <w:r w:rsidRPr="004E1F4C">
        <w:rPr>
          <w:rFonts w:asciiTheme="minorEastAsia" w:eastAsiaTheme="minorEastAsia" w:hAnsiTheme="minorEastAsia"/>
          <w:sz w:val="21"/>
          <w:szCs w:val="21"/>
        </w:rPr>
        <w:t>本报告附件。</w:t>
      </w:r>
    </w:p>
    <w:p w:rsidR="007D710E" w:rsidRDefault="0032451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文件WIPO/GRTKF/IC/41/INF/2</w:t>
      </w:r>
      <w:r w:rsidR="00724486" w:rsidRPr="004E1F4C">
        <w:rPr>
          <w:rFonts w:asciiTheme="minorEastAsia" w:eastAsiaTheme="minorEastAsia" w:hAnsiTheme="minorEastAsia" w:hint="eastAsia"/>
          <w:sz w:val="21"/>
          <w:szCs w:val="21"/>
        </w:rPr>
        <w:t>概括介绍</w:t>
      </w:r>
      <w:r w:rsidRPr="004E1F4C">
        <w:rPr>
          <w:rFonts w:asciiTheme="minorEastAsia" w:eastAsiaTheme="minorEastAsia" w:hAnsiTheme="minorEastAsia"/>
          <w:sz w:val="21"/>
          <w:szCs w:val="21"/>
        </w:rPr>
        <w:t>了IGC</w:t>
      </w:r>
      <w:r w:rsidR="00724486" w:rsidRPr="004E1F4C">
        <w:rPr>
          <w:rFonts w:asciiTheme="minorEastAsia" w:eastAsiaTheme="minorEastAsia" w:hAnsiTheme="minorEastAsia" w:hint="eastAsia"/>
          <w:sz w:val="21"/>
          <w:szCs w:val="21"/>
        </w:rPr>
        <w:t>第四十一届会议</w:t>
      </w:r>
      <w:r w:rsidRPr="004E1F4C">
        <w:rPr>
          <w:rFonts w:asciiTheme="minorEastAsia" w:eastAsiaTheme="minorEastAsia" w:hAnsiTheme="minorEastAsia"/>
          <w:sz w:val="21"/>
          <w:szCs w:val="21"/>
        </w:rPr>
        <w:t>分发的文件。</w:t>
      </w:r>
    </w:p>
    <w:p w:rsidR="007D710E" w:rsidRDefault="00724486"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hint="eastAsia"/>
          <w:sz w:val="21"/>
          <w:szCs w:val="21"/>
        </w:rPr>
        <w:t>秘书处记录了会上的发言，会议过程进行了网播并录制下来。本报告总结了讨论情况，介绍了发言的基本内容，但没有反映所有发言的详细情况，也未必完全依照发言的先后顺序记录。</w:t>
      </w:r>
    </w:p>
    <w:p w:rsidR="007D710E" w:rsidRDefault="00587939"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产权组织的文德·文德兰先生担任IGC第</w:t>
      </w:r>
      <w:r w:rsidR="00BA7131">
        <w:rPr>
          <w:rFonts w:asciiTheme="minorEastAsia" w:eastAsiaTheme="minorEastAsia" w:hAnsiTheme="minorEastAsia" w:hint="eastAsia"/>
          <w:sz w:val="21"/>
          <w:szCs w:val="21"/>
        </w:rPr>
        <w:t>四</w:t>
      </w:r>
      <w:r w:rsidRPr="004E1F4C">
        <w:rPr>
          <w:rFonts w:asciiTheme="minorEastAsia" w:eastAsiaTheme="minorEastAsia" w:hAnsiTheme="minorEastAsia"/>
          <w:sz w:val="21"/>
          <w:szCs w:val="21"/>
        </w:rPr>
        <w:t>十</w:t>
      </w:r>
      <w:r w:rsidR="00BA7131">
        <w:rPr>
          <w:rFonts w:asciiTheme="minorEastAsia" w:eastAsiaTheme="minorEastAsia" w:hAnsiTheme="minorEastAsia" w:hint="eastAsia"/>
          <w:sz w:val="21"/>
          <w:szCs w:val="21"/>
        </w:rPr>
        <w:t>一</w:t>
      </w:r>
      <w:r w:rsidRPr="004E1F4C">
        <w:rPr>
          <w:rFonts w:asciiTheme="minorEastAsia" w:eastAsiaTheme="minorEastAsia" w:hAnsiTheme="minorEastAsia"/>
          <w:sz w:val="21"/>
          <w:szCs w:val="21"/>
        </w:rPr>
        <w:t>届会议的秘书</w:t>
      </w:r>
      <w:r w:rsidRPr="004E1F4C">
        <w:rPr>
          <w:rFonts w:asciiTheme="minorEastAsia" w:eastAsiaTheme="minorEastAsia" w:hAnsiTheme="minorEastAsia" w:hint="eastAsia"/>
          <w:sz w:val="21"/>
          <w:szCs w:val="21"/>
        </w:rPr>
        <w:t>。</w:t>
      </w:r>
    </w:p>
    <w:p w:rsidR="007D710E" w:rsidRPr="006947A0" w:rsidRDefault="0032451C" w:rsidP="006947A0">
      <w:pPr>
        <w:pStyle w:val="Heading1"/>
        <w:overflowPunct w:val="0"/>
        <w:spacing w:beforeLines="100" w:afterLines="50" w:after="120" w:line="340" w:lineRule="atLeast"/>
        <w:jc w:val="both"/>
        <w:rPr>
          <w:rFonts w:ascii="SimHei" w:eastAsia="SimHei" w:hAnsi="SimHei"/>
          <w:b w:val="0"/>
          <w:sz w:val="21"/>
          <w:szCs w:val="21"/>
        </w:rPr>
      </w:pPr>
      <w:r w:rsidRPr="006947A0">
        <w:rPr>
          <w:rFonts w:ascii="SimHei" w:eastAsia="SimHei" w:hAnsi="SimHei"/>
          <w:b w:val="0"/>
          <w:sz w:val="21"/>
          <w:szCs w:val="21"/>
        </w:rPr>
        <w:lastRenderedPageBreak/>
        <w:t>议程</w:t>
      </w:r>
      <w:r w:rsidR="00587939" w:rsidRPr="006947A0">
        <w:rPr>
          <w:rFonts w:ascii="SimHei" w:eastAsia="SimHei" w:hAnsi="SimHei" w:hint="eastAsia"/>
          <w:b w:val="0"/>
          <w:sz w:val="21"/>
          <w:szCs w:val="21"/>
        </w:rPr>
        <w:t>第1</w:t>
      </w:r>
      <w:r w:rsidRPr="006947A0">
        <w:rPr>
          <w:rFonts w:ascii="SimHei" w:eastAsia="SimHei" w:hAnsi="SimHei"/>
          <w:b w:val="0"/>
          <w:sz w:val="21"/>
          <w:szCs w:val="21"/>
        </w:rPr>
        <w:t>项：会议开幕</w:t>
      </w:r>
    </w:p>
    <w:p w:rsidR="007D710E" w:rsidRDefault="00ED53D8"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总干事</w:t>
      </w:r>
      <w:r w:rsidR="00A548AD" w:rsidRPr="004E1F4C">
        <w:rPr>
          <w:rFonts w:asciiTheme="minorEastAsia" w:eastAsiaTheme="minorEastAsia" w:hAnsiTheme="minorEastAsia"/>
          <w:sz w:val="21"/>
          <w:szCs w:val="21"/>
        </w:rPr>
        <w:t>邓鸿森</w:t>
      </w:r>
      <w:r w:rsidR="0032451C" w:rsidRPr="004E1F4C">
        <w:rPr>
          <w:rFonts w:asciiTheme="minorEastAsia" w:eastAsiaTheme="minorEastAsia" w:hAnsiTheme="minorEastAsia"/>
          <w:sz w:val="21"/>
          <w:szCs w:val="21"/>
        </w:rPr>
        <w:t>先生</w:t>
      </w:r>
      <w:r w:rsidR="00291C5F" w:rsidRPr="004E1F4C">
        <w:rPr>
          <w:rFonts w:asciiTheme="minorEastAsia" w:eastAsiaTheme="minorEastAsia" w:hAnsiTheme="minorEastAsia"/>
          <w:sz w:val="21"/>
          <w:szCs w:val="21"/>
        </w:rPr>
        <w:t>宣布会议开幕并对与会者表示欢迎。他指出，由于</w:t>
      </w:r>
      <w:r w:rsidR="00A548AD" w:rsidRPr="004E1F4C">
        <w:rPr>
          <w:rFonts w:asciiTheme="minorEastAsia" w:eastAsiaTheme="minorEastAsia" w:hAnsiTheme="minorEastAsia"/>
          <w:sz w:val="21"/>
          <w:szCs w:val="21"/>
        </w:rPr>
        <w:t>2019冠状病毒病</w:t>
      </w:r>
      <w:r w:rsidR="00904E22" w:rsidRPr="004E1F4C">
        <w:rPr>
          <w:rFonts w:asciiTheme="minorEastAsia" w:eastAsiaTheme="minorEastAsia" w:hAnsiTheme="minorEastAsia"/>
          <w:sz w:val="21"/>
          <w:szCs w:val="21"/>
        </w:rPr>
        <w:t>大流行的影响</w:t>
      </w:r>
      <w:r w:rsidR="00291C5F" w:rsidRPr="004E1F4C">
        <w:rPr>
          <w:rFonts w:asciiTheme="minorEastAsia" w:eastAsiaTheme="minorEastAsia" w:hAnsiTheme="minorEastAsia"/>
          <w:sz w:val="21"/>
          <w:szCs w:val="21"/>
        </w:rPr>
        <w:t>，本届</w:t>
      </w:r>
      <w:r w:rsidR="00332A97">
        <w:rPr>
          <w:rFonts w:asciiTheme="minorEastAsia" w:eastAsiaTheme="minorEastAsia" w:hAnsiTheme="minorEastAsia"/>
          <w:sz w:val="21"/>
          <w:szCs w:val="21"/>
        </w:rPr>
        <w:t>IGC</w:t>
      </w:r>
      <w:r w:rsidR="0082049C">
        <w:rPr>
          <w:rFonts w:asciiTheme="minorEastAsia" w:eastAsiaTheme="minorEastAsia" w:hAnsiTheme="minorEastAsia"/>
          <w:sz w:val="21"/>
          <w:szCs w:val="21"/>
        </w:rPr>
        <w:t>会议以混合形式召开。他感谢各成员国和观察员</w:t>
      </w:r>
      <w:r w:rsidR="0082049C">
        <w:rPr>
          <w:rFonts w:asciiTheme="minorEastAsia" w:eastAsiaTheme="minorEastAsia" w:hAnsiTheme="minorEastAsia" w:hint="eastAsia"/>
          <w:sz w:val="21"/>
          <w:szCs w:val="21"/>
        </w:rPr>
        <w:t>配合</w:t>
      </w:r>
      <w:r w:rsidR="001D114B" w:rsidRPr="004E1F4C">
        <w:rPr>
          <w:rFonts w:asciiTheme="minorEastAsia" w:eastAsiaTheme="minorEastAsia" w:hAnsiTheme="minorEastAsia"/>
          <w:sz w:val="21"/>
          <w:szCs w:val="21"/>
        </w:rPr>
        <w:t>这一</w:t>
      </w:r>
      <w:r w:rsidR="00291C5F" w:rsidRPr="004E1F4C">
        <w:rPr>
          <w:rFonts w:asciiTheme="minorEastAsia" w:eastAsiaTheme="minorEastAsia" w:hAnsiTheme="minorEastAsia"/>
          <w:sz w:val="21"/>
          <w:szCs w:val="21"/>
        </w:rPr>
        <w:t>安排，并感谢</w:t>
      </w:r>
      <w:r w:rsidR="0082049C">
        <w:rPr>
          <w:rFonts w:asciiTheme="minorEastAsia" w:eastAsiaTheme="minorEastAsia" w:hAnsiTheme="minorEastAsia" w:hint="eastAsia"/>
          <w:sz w:val="21"/>
          <w:szCs w:val="21"/>
        </w:rPr>
        <w:t>它</w:t>
      </w:r>
      <w:r w:rsidR="00291C5F" w:rsidRPr="004E1F4C">
        <w:rPr>
          <w:rFonts w:asciiTheme="minorEastAsia" w:eastAsiaTheme="minorEastAsia" w:hAnsiTheme="minorEastAsia"/>
          <w:sz w:val="21"/>
          <w:szCs w:val="21"/>
        </w:rPr>
        <w:t>们对</w:t>
      </w:r>
      <w:r w:rsidR="00332A97">
        <w:rPr>
          <w:rFonts w:asciiTheme="minorEastAsia" w:eastAsiaTheme="minorEastAsia" w:hAnsiTheme="minorEastAsia"/>
          <w:sz w:val="21"/>
          <w:szCs w:val="21"/>
        </w:rPr>
        <w:t>IGC</w:t>
      </w:r>
      <w:r w:rsidR="00291C5F" w:rsidRPr="004E1F4C">
        <w:rPr>
          <w:rFonts w:asciiTheme="minorEastAsia" w:eastAsiaTheme="minorEastAsia" w:hAnsiTheme="minorEastAsia"/>
          <w:sz w:val="21"/>
          <w:szCs w:val="21"/>
        </w:rPr>
        <w:t>工作的持续承诺。</w:t>
      </w:r>
      <w:r w:rsidR="00900051" w:rsidRPr="004E1F4C">
        <w:rPr>
          <w:rFonts w:asciiTheme="minorEastAsia" w:eastAsiaTheme="minorEastAsia" w:hAnsiTheme="minorEastAsia"/>
          <w:sz w:val="21"/>
          <w:szCs w:val="21"/>
        </w:rPr>
        <w:t>由于</w:t>
      </w:r>
      <w:r w:rsidR="00A548AD" w:rsidRPr="004E1F4C">
        <w:rPr>
          <w:rFonts w:asciiTheme="minorEastAsia" w:eastAsiaTheme="minorEastAsia" w:hAnsiTheme="minorEastAsia"/>
          <w:sz w:val="21"/>
          <w:szCs w:val="21"/>
        </w:rPr>
        <w:t>自委员会上</w:t>
      </w:r>
      <w:r w:rsidR="00A548AD" w:rsidRPr="004E1F4C">
        <w:rPr>
          <w:rFonts w:asciiTheme="minorEastAsia" w:eastAsiaTheme="minorEastAsia" w:hAnsiTheme="minorEastAsia" w:hint="eastAsia"/>
          <w:sz w:val="21"/>
          <w:szCs w:val="21"/>
        </w:rPr>
        <w:t>届</w:t>
      </w:r>
      <w:r w:rsidR="00437FA8" w:rsidRPr="004E1F4C">
        <w:rPr>
          <w:rFonts w:asciiTheme="minorEastAsia" w:eastAsiaTheme="minorEastAsia" w:hAnsiTheme="minorEastAsia"/>
          <w:sz w:val="21"/>
          <w:szCs w:val="21"/>
        </w:rPr>
        <w:t>会议以来已经过去了一段时间，</w:t>
      </w:r>
      <w:r w:rsidR="00291C5F" w:rsidRPr="004E1F4C">
        <w:rPr>
          <w:rFonts w:asciiTheme="minorEastAsia" w:eastAsiaTheme="minorEastAsia" w:hAnsiTheme="minorEastAsia"/>
          <w:sz w:val="21"/>
          <w:szCs w:val="21"/>
        </w:rPr>
        <w:t>他</w:t>
      </w:r>
      <w:r w:rsidR="00437FA8" w:rsidRPr="004E1F4C">
        <w:rPr>
          <w:rFonts w:asciiTheme="minorEastAsia" w:eastAsiaTheme="minorEastAsia" w:hAnsiTheme="minorEastAsia"/>
          <w:sz w:val="21"/>
          <w:szCs w:val="21"/>
        </w:rPr>
        <w:t>借此机会回顾了</w:t>
      </w:r>
      <w:r w:rsidR="00A548AD" w:rsidRPr="004E1F4C">
        <w:rPr>
          <w:rFonts w:asciiTheme="minorEastAsia" w:eastAsiaTheme="minorEastAsia" w:hAnsiTheme="minorEastAsia" w:hint="eastAsia"/>
          <w:sz w:val="21"/>
          <w:szCs w:val="21"/>
        </w:rPr>
        <w:t>这</w:t>
      </w:r>
      <w:r w:rsidR="00A548AD" w:rsidRPr="004E1F4C">
        <w:rPr>
          <w:rFonts w:asciiTheme="minorEastAsia" w:eastAsiaTheme="minorEastAsia" w:hAnsiTheme="minorEastAsia"/>
          <w:sz w:val="21"/>
          <w:szCs w:val="21"/>
        </w:rPr>
        <w:t>期间的一些</w:t>
      </w:r>
      <w:r w:rsidR="00A548AD" w:rsidRPr="004E1F4C">
        <w:rPr>
          <w:rFonts w:asciiTheme="minorEastAsia" w:eastAsiaTheme="minorEastAsia" w:hAnsiTheme="minorEastAsia" w:hint="eastAsia"/>
          <w:sz w:val="21"/>
          <w:szCs w:val="21"/>
        </w:rPr>
        <w:t>发展</w:t>
      </w:r>
      <w:r w:rsidR="00437FA8" w:rsidRPr="004E1F4C">
        <w:rPr>
          <w:rFonts w:asciiTheme="minorEastAsia" w:eastAsiaTheme="minorEastAsia" w:hAnsiTheme="minorEastAsia"/>
          <w:sz w:val="21"/>
          <w:szCs w:val="21"/>
        </w:rPr>
        <w:t>。他指出，</w:t>
      </w:r>
      <w:r w:rsidR="00291C5F" w:rsidRPr="004E1F4C">
        <w:rPr>
          <w:rFonts w:asciiTheme="minorEastAsia" w:eastAsiaTheme="minorEastAsia" w:hAnsiTheme="minorEastAsia"/>
          <w:sz w:val="21"/>
          <w:szCs w:val="21"/>
        </w:rPr>
        <w:t>2019年10月，大会</w:t>
      </w:r>
      <w:r w:rsidR="000E49DF" w:rsidRPr="004E1F4C">
        <w:rPr>
          <w:rFonts w:asciiTheme="minorEastAsia" w:eastAsiaTheme="minorEastAsia" w:hAnsiTheme="minorEastAsia"/>
          <w:sz w:val="21"/>
          <w:szCs w:val="21"/>
        </w:rPr>
        <w:t>同意延长IGC</w:t>
      </w:r>
      <w:r w:rsidR="00291C5F" w:rsidRPr="004E1F4C">
        <w:rPr>
          <w:rFonts w:asciiTheme="minorEastAsia" w:eastAsiaTheme="minorEastAsia" w:hAnsiTheme="minorEastAsia"/>
          <w:sz w:val="21"/>
          <w:szCs w:val="21"/>
        </w:rPr>
        <w:t>在2020-2021两年期的任务</w:t>
      </w:r>
      <w:r w:rsidR="00A548AD" w:rsidRPr="004E1F4C">
        <w:rPr>
          <w:rFonts w:asciiTheme="minorEastAsia" w:eastAsiaTheme="minorEastAsia" w:hAnsiTheme="minorEastAsia" w:hint="eastAsia"/>
          <w:sz w:val="21"/>
          <w:szCs w:val="21"/>
        </w:rPr>
        <w:t>授权</w:t>
      </w:r>
      <w:r w:rsidR="00291C5F" w:rsidRPr="004E1F4C">
        <w:rPr>
          <w:rFonts w:asciiTheme="minorEastAsia" w:eastAsiaTheme="minorEastAsia" w:hAnsiTheme="minorEastAsia"/>
          <w:sz w:val="21"/>
          <w:szCs w:val="21"/>
        </w:rPr>
        <w:t>。大会确定的目标是，在不预判与</w:t>
      </w:r>
      <w:r w:rsidR="00162715" w:rsidRPr="004E1F4C">
        <w:rPr>
          <w:rFonts w:asciiTheme="minorEastAsia" w:eastAsiaTheme="minorEastAsia" w:hAnsiTheme="minorEastAsia"/>
          <w:sz w:val="21"/>
          <w:szCs w:val="21"/>
        </w:rPr>
        <w:t>知识产权</w:t>
      </w:r>
      <w:r w:rsidR="00A548AD" w:rsidRPr="004E1F4C">
        <w:rPr>
          <w:rFonts w:asciiTheme="minorEastAsia" w:eastAsiaTheme="minorEastAsia" w:hAnsiTheme="minorEastAsia"/>
          <w:sz w:val="21"/>
          <w:szCs w:val="21"/>
        </w:rPr>
        <w:t>有关的成果性质的情况下，就一项或多项国际法律文书达成</w:t>
      </w:r>
      <w:r w:rsidR="00A548AD" w:rsidRPr="004E1F4C">
        <w:rPr>
          <w:rFonts w:asciiTheme="minorEastAsia" w:eastAsiaTheme="minorEastAsia" w:hAnsiTheme="minorEastAsia" w:hint="eastAsia"/>
          <w:sz w:val="21"/>
          <w:szCs w:val="21"/>
        </w:rPr>
        <w:t>一致</w:t>
      </w:r>
      <w:r w:rsidR="00291C5F" w:rsidRPr="004E1F4C">
        <w:rPr>
          <w:rFonts w:asciiTheme="minorEastAsia" w:eastAsiaTheme="minorEastAsia" w:hAnsiTheme="minorEastAsia"/>
          <w:sz w:val="21"/>
          <w:szCs w:val="21"/>
        </w:rPr>
        <w:t>，</w:t>
      </w:r>
      <w:r w:rsidR="00ED1826" w:rsidRPr="004E1F4C">
        <w:rPr>
          <w:rFonts w:asciiTheme="minorEastAsia" w:eastAsiaTheme="minorEastAsia" w:hAnsiTheme="minorEastAsia"/>
          <w:sz w:val="21"/>
          <w:szCs w:val="21"/>
        </w:rPr>
        <w:t>以</w:t>
      </w:r>
      <w:r w:rsidR="00291C5F" w:rsidRPr="004E1F4C">
        <w:rPr>
          <w:rFonts w:asciiTheme="minorEastAsia" w:eastAsiaTheme="minorEastAsia" w:hAnsiTheme="minorEastAsia"/>
          <w:sz w:val="21"/>
          <w:szCs w:val="21"/>
        </w:rPr>
        <w:t>确保对遗传资源、传统</w:t>
      </w:r>
      <w:r w:rsidR="006E3740" w:rsidRPr="004E1F4C">
        <w:rPr>
          <w:rFonts w:asciiTheme="minorEastAsia" w:eastAsiaTheme="minorEastAsia" w:hAnsiTheme="minorEastAsia"/>
          <w:sz w:val="21"/>
          <w:szCs w:val="21"/>
        </w:rPr>
        <w:t>知识和</w:t>
      </w:r>
      <w:r w:rsidR="00291C5F" w:rsidRPr="004E1F4C">
        <w:rPr>
          <w:rFonts w:asciiTheme="minorEastAsia" w:eastAsiaTheme="minorEastAsia" w:hAnsiTheme="minorEastAsia"/>
          <w:sz w:val="21"/>
          <w:szCs w:val="21"/>
        </w:rPr>
        <w:t>传统</w:t>
      </w:r>
      <w:r w:rsidR="006E3740" w:rsidRPr="004E1F4C">
        <w:rPr>
          <w:rFonts w:asciiTheme="minorEastAsia" w:eastAsiaTheme="minorEastAsia" w:hAnsiTheme="minorEastAsia"/>
          <w:sz w:val="21"/>
          <w:szCs w:val="21"/>
        </w:rPr>
        <w:t>文化</w:t>
      </w:r>
      <w:r w:rsidR="00291C5F" w:rsidRPr="004E1F4C">
        <w:rPr>
          <w:rFonts w:asciiTheme="minorEastAsia" w:eastAsiaTheme="minorEastAsia" w:hAnsiTheme="minorEastAsia"/>
          <w:sz w:val="21"/>
          <w:szCs w:val="21"/>
        </w:rPr>
        <w:t>表现形式进行</w:t>
      </w:r>
      <w:r w:rsidR="00A548AD" w:rsidRPr="004E1F4C">
        <w:rPr>
          <w:rFonts w:asciiTheme="minorEastAsia" w:eastAsiaTheme="minorEastAsia" w:hAnsiTheme="minorEastAsia" w:hint="eastAsia"/>
          <w:sz w:val="21"/>
          <w:szCs w:val="21"/>
        </w:rPr>
        <w:t>兼顾各方并</w:t>
      </w:r>
      <w:r w:rsidR="00291C5F" w:rsidRPr="004E1F4C">
        <w:rPr>
          <w:rFonts w:asciiTheme="minorEastAsia" w:eastAsiaTheme="minorEastAsia" w:hAnsiTheme="minorEastAsia"/>
          <w:sz w:val="21"/>
          <w:szCs w:val="21"/>
        </w:rPr>
        <w:t>有效的保护。</w:t>
      </w:r>
      <w:r w:rsidR="00266749" w:rsidRPr="004E1F4C">
        <w:rPr>
          <w:rFonts w:asciiTheme="minorEastAsia" w:eastAsiaTheme="minorEastAsia" w:hAnsiTheme="minorEastAsia"/>
          <w:sz w:val="21"/>
          <w:szCs w:val="21"/>
        </w:rPr>
        <w:t>大会</w:t>
      </w:r>
      <w:r w:rsidR="00291C5F" w:rsidRPr="004E1F4C">
        <w:rPr>
          <w:rFonts w:asciiTheme="minorEastAsia" w:eastAsiaTheme="minorEastAsia" w:hAnsiTheme="minorEastAsia"/>
          <w:sz w:val="21"/>
          <w:szCs w:val="21"/>
        </w:rPr>
        <w:t>还就</w:t>
      </w:r>
      <w:r w:rsidR="00332A97">
        <w:rPr>
          <w:rFonts w:asciiTheme="minorEastAsia" w:eastAsiaTheme="minorEastAsia" w:hAnsiTheme="minorEastAsia"/>
          <w:sz w:val="21"/>
          <w:szCs w:val="21"/>
        </w:rPr>
        <w:t>IGC</w:t>
      </w:r>
      <w:r w:rsidR="00291C5F" w:rsidRPr="004E1F4C">
        <w:rPr>
          <w:rFonts w:asciiTheme="minorEastAsia" w:eastAsiaTheme="minorEastAsia" w:hAnsiTheme="minorEastAsia"/>
          <w:sz w:val="21"/>
          <w:szCs w:val="21"/>
        </w:rPr>
        <w:t>的工作</w:t>
      </w:r>
      <w:r w:rsidR="006E3740" w:rsidRPr="004E1F4C">
        <w:rPr>
          <w:rFonts w:asciiTheme="minorEastAsia" w:eastAsiaTheme="minorEastAsia" w:hAnsiTheme="minorEastAsia"/>
          <w:sz w:val="21"/>
          <w:szCs w:val="21"/>
        </w:rPr>
        <w:t>计划达成</w:t>
      </w:r>
      <w:r w:rsidR="000E49DF" w:rsidRPr="004E1F4C">
        <w:rPr>
          <w:rFonts w:asciiTheme="minorEastAsia" w:eastAsiaTheme="minorEastAsia" w:hAnsiTheme="minorEastAsia"/>
          <w:sz w:val="21"/>
          <w:szCs w:val="21"/>
        </w:rPr>
        <w:t>了</w:t>
      </w:r>
      <w:r w:rsidR="00A548AD" w:rsidRPr="004E1F4C">
        <w:rPr>
          <w:rFonts w:asciiTheme="minorEastAsia" w:eastAsiaTheme="minorEastAsia" w:hAnsiTheme="minorEastAsia" w:hint="eastAsia"/>
          <w:sz w:val="21"/>
          <w:szCs w:val="21"/>
        </w:rPr>
        <w:t>一致</w:t>
      </w:r>
      <w:r w:rsidR="00291C5F" w:rsidRPr="004E1F4C">
        <w:rPr>
          <w:rFonts w:asciiTheme="minorEastAsia" w:eastAsiaTheme="minorEastAsia" w:hAnsiTheme="minorEastAsia"/>
          <w:sz w:val="21"/>
          <w:szCs w:val="21"/>
        </w:rPr>
        <w:t>。不幸的是，由于大流行病的影响，</w:t>
      </w:r>
      <w:r w:rsidR="00904E22" w:rsidRPr="004E1F4C">
        <w:rPr>
          <w:rFonts w:asciiTheme="minorEastAsia" w:eastAsiaTheme="minorEastAsia" w:hAnsiTheme="minorEastAsia"/>
          <w:sz w:val="21"/>
          <w:szCs w:val="21"/>
        </w:rPr>
        <w:t>委员会的</w:t>
      </w:r>
      <w:r w:rsidR="00A548AD" w:rsidRPr="004E1F4C">
        <w:rPr>
          <w:rFonts w:asciiTheme="minorEastAsia" w:eastAsiaTheme="minorEastAsia" w:hAnsiTheme="minorEastAsia"/>
          <w:sz w:val="21"/>
          <w:szCs w:val="21"/>
        </w:rPr>
        <w:t>会议无法</w:t>
      </w:r>
      <w:r w:rsidR="00A548AD" w:rsidRPr="004E1F4C">
        <w:rPr>
          <w:rFonts w:asciiTheme="minorEastAsia" w:eastAsiaTheme="minorEastAsia" w:hAnsiTheme="minorEastAsia" w:hint="eastAsia"/>
          <w:sz w:val="21"/>
          <w:szCs w:val="21"/>
        </w:rPr>
        <w:t>举行</w:t>
      </w:r>
      <w:r w:rsidR="00291C5F" w:rsidRPr="004E1F4C">
        <w:rPr>
          <w:rFonts w:asciiTheme="minorEastAsia" w:eastAsiaTheme="minorEastAsia" w:hAnsiTheme="minorEastAsia"/>
          <w:sz w:val="21"/>
          <w:szCs w:val="21"/>
        </w:rPr>
        <w:t>。</w:t>
      </w:r>
      <w:r w:rsidR="000E49DF" w:rsidRPr="004E1F4C">
        <w:rPr>
          <w:rFonts w:asciiTheme="minorEastAsia" w:eastAsiaTheme="minorEastAsia" w:hAnsiTheme="minorEastAsia"/>
          <w:sz w:val="21"/>
          <w:szCs w:val="21"/>
        </w:rPr>
        <w:t>这严重干扰了</w:t>
      </w:r>
      <w:r w:rsidR="00332A97">
        <w:rPr>
          <w:rFonts w:asciiTheme="minorEastAsia" w:eastAsiaTheme="minorEastAsia" w:hAnsiTheme="minorEastAsia"/>
          <w:sz w:val="21"/>
          <w:szCs w:val="21"/>
        </w:rPr>
        <w:t>IGC</w:t>
      </w:r>
      <w:r w:rsidR="00291C5F" w:rsidRPr="004E1F4C">
        <w:rPr>
          <w:rFonts w:asciiTheme="minorEastAsia" w:eastAsiaTheme="minorEastAsia" w:hAnsiTheme="minorEastAsia"/>
          <w:sz w:val="21"/>
          <w:szCs w:val="21"/>
        </w:rPr>
        <w:t>在本两年期的</w:t>
      </w:r>
      <w:r w:rsidR="00A548AD" w:rsidRPr="004E1F4C">
        <w:rPr>
          <w:rFonts w:asciiTheme="minorEastAsia" w:eastAsiaTheme="minorEastAsia" w:hAnsiTheme="minorEastAsia" w:hint="eastAsia"/>
          <w:sz w:val="21"/>
          <w:szCs w:val="21"/>
        </w:rPr>
        <w:t>讨论</w:t>
      </w:r>
      <w:r w:rsidR="00291C5F" w:rsidRPr="004E1F4C">
        <w:rPr>
          <w:rFonts w:asciiTheme="minorEastAsia" w:eastAsiaTheme="minorEastAsia" w:hAnsiTheme="minorEastAsia"/>
          <w:sz w:val="21"/>
          <w:szCs w:val="21"/>
        </w:rPr>
        <w:t>工作。</w:t>
      </w:r>
      <w:r w:rsidR="00ED1826" w:rsidRPr="004E1F4C">
        <w:rPr>
          <w:rFonts w:asciiTheme="minorEastAsia" w:eastAsiaTheme="minorEastAsia" w:hAnsiTheme="minorEastAsia"/>
          <w:sz w:val="21"/>
          <w:szCs w:val="21"/>
        </w:rPr>
        <w:t>经过</w:t>
      </w:r>
      <w:r w:rsidR="00291C5F" w:rsidRPr="004E1F4C">
        <w:rPr>
          <w:rFonts w:asciiTheme="minorEastAsia" w:eastAsiaTheme="minorEastAsia" w:hAnsiTheme="minorEastAsia"/>
          <w:sz w:val="21"/>
          <w:szCs w:val="21"/>
        </w:rPr>
        <w:t>2020年5月和6月的磋商，成员国同意开展各种活动，以促进委员会的工作，</w:t>
      </w:r>
      <w:r w:rsidR="00904E22" w:rsidRPr="004E1F4C">
        <w:rPr>
          <w:rFonts w:asciiTheme="minorEastAsia" w:eastAsiaTheme="minorEastAsia" w:hAnsiTheme="minorEastAsia"/>
          <w:sz w:val="21"/>
          <w:szCs w:val="21"/>
        </w:rPr>
        <w:t>即使</w:t>
      </w:r>
      <w:r w:rsidR="00291C5F" w:rsidRPr="004E1F4C">
        <w:rPr>
          <w:rFonts w:asciiTheme="minorEastAsia" w:eastAsiaTheme="minorEastAsia" w:hAnsiTheme="minorEastAsia"/>
          <w:sz w:val="21"/>
          <w:szCs w:val="21"/>
        </w:rPr>
        <w:t>在</w:t>
      </w:r>
      <w:r w:rsidR="00332A97">
        <w:rPr>
          <w:rFonts w:asciiTheme="minorEastAsia" w:eastAsiaTheme="minorEastAsia" w:hAnsiTheme="minorEastAsia"/>
          <w:sz w:val="21"/>
          <w:szCs w:val="21"/>
        </w:rPr>
        <w:t>IGC</w:t>
      </w:r>
      <w:r w:rsidR="00904E22" w:rsidRPr="004E1F4C">
        <w:rPr>
          <w:rFonts w:asciiTheme="minorEastAsia" w:eastAsiaTheme="minorEastAsia" w:hAnsiTheme="minorEastAsia"/>
          <w:sz w:val="21"/>
          <w:szCs w:val="21"/>
        </w:rPr>
        <w:t>会议</w:t>
      </w:r>
      <w:r w:rsidR="00257997">
        <w:rPr>
          <w:rFonts w:asciiTheme="minorEastAsia" w:eastAsiaTheme="minorEastAsia" w:hAnsiTheme="minorEastAsia" w:hint="eastAsia"/>
          <w:sz w:val="21"/>
          <w:szCs w:val="21"/>
        </w:rPr>
        <w:t>未举行</w:t>
      </w:r>
      <w:r w:rsidR="00291C5F" w:rsidRPr="004E1F4C">
        <w:rPr>
          <w:rFonts w:asciiTheme="minorEastAsia" w:eastAsiaTheme="minorEastAsia" w:hAnsiTheme="minorEastAsia"/>
          <w:sz w:val="21"/>
          <w:szCs w:val="21"/>
        </w:rPr>
        <w:t>的情况下，</w:t>
      </w:r>
      <w:r w:rsidR="00A548AD" w:rsidRPr="004E1F4C">
        <w:rPr>
          <w:rFonts w:asciiTheme="minorEastAsia" w:eastAsiaTheme="minorEastAsia" w:hAnsiTheme="minorEastAsia" w:hint="eastAsia"/>
          <w:sz w:val="21"/>
          <w:szCs w:val="21"/>
        </w:rPr>
        <w:t>例如，</w:t>
      </w:r>
      <w:r w:rsidR="00ED1826" w:rsidRPr="004E1F4C">
        <w:rPr>
          <w:rFonts w:asciiTheme="minorEastAsia" w:eastAsiaTheme="minorEastAsia" w:hAnsiTheme="minorEastAsia"/>
          <w:sz w:val="21"/>
          <w:szCs w:val="21"/>
        </w:rPr>
        <w:t>2021年</w:t>
      </w:r>
      <w:r w:rsidR="000E49DF" w:rsidRPr="004E1F4C">
        <w:rPr>
          <w:rFonts w:asciiTheme="minorEastAsia" w:eastAsiaTheme="minorEastAsia" w:hAnsiTheme="minorEastAsia"/>
          <w:sz w:val="21"/>
          <w:szCs w:val="21"/>
        </w:rPr>
        <w:t>1月</w:t>
      </w:r>
      <w:r w:rsidR="00100670" w:rsidRPr="004E1F4C">
        <w:rPr>
          <w:rFonts w:asciiTheme="minorEastAsia" w:eastAsiaTheme="minorEastAsia" w:hAnsiTheme="minorEastAsia"/>
          <w:sz w:val="21"/>
          <w:szCs w:val="21"/>
        </w:rPr>
        <w:t>组织了</w:t>
      </w:r>
      <w:r w:rsidR="00074252" w:rsidRPr="004E1F4C">
        <w:rPr>
          <w:rFonts w:asciiTheme="minorEastAsia" w:eastAsiaTheme="minorEastAsia" w:hAnsiTheme="minorEastAsia"/>
          <w:sz w:val="21"/>
          <w:szCs w:val="21"/>
        </w:rPr>
        <w:t>知识产权</w:t>
      </w:r>
      <w:r w:rsidR="00291C5F" w:rsidRPr="004E1F4C">
        <w:rPr>
          <w:rFonts w:asciiTheme="minorEastAsia" w:eastAsiaTheme="minorEastAsia" w:hAnsiTheme="minorEastAsia"/>
          <w:sz w:val="21"/>
          <w:szCs w:val="21"/>
        </w:rPr>
        <w:t>和</w:t>
      </w:r>
      <w:r w:rsidR="00074252" w:rsidRPr="004E1F4C">
        <w:rPr>
          <w:rFonts w:asciiTheme="minorEastAsia" w:eastAsiaTheme="minorEastAsia" w:hAnsiTheme="minorEastAsia"/>
          <w:sz w:val="21"/>
          <w:szCs w:val="21"/>
        </w:rPr>
        <w:t>遗传资源虚拟</w:t>
      </w:r>
      <w:r w:rsidR="00291C5F" w:rsidRPr="004E1F4C">
        <w:rPr>
          <w:rFonts w:asciiTheme="minorEastAsia" w:eastAsiaTheme="minorEastAsia" w:hAnsiTheme="minorEastAsia"/>
          <w:sz w:val="21"/>
          <w:szCs w:val="21"/>
        </w:rPr>
        <w:t>研讨会</w:t>
      </w:r>
      <w:r w:rsidR="00074252" w:rsidRPr="004E1F4C">
        <w:rPr>
          <w:rFonts w:asciiTheme="minorEastAsia" w:eastAsiaTheme="minorEastAsia" w:hAnsiTheme="minorEastAsia"/>
          <w:sz w:val="21"/>
          <w:szCs w:val="21"/>
        </w:rPr>
        <w:t>（https://www.wipo.int/meetings/en/details.jsp?meeting_id=60429）</w:t>
      </w:r>
      <w:r w:rsidR="00097F97" w:rsidRPr="004E1F4C">
        <w:rPr>
          <w:rFonts w:asciiTheme="minorEastAsia" w:eastAsiaTheme="minorEastAsia" w:hAnsiTheme="minorEastAsia"/>
          <w:sz w:val="21"/>
          <w:szCs w:val="21"/>
        </w:rPr>
        <w:t>，并在2020年建立了三个自愿在线评论程序</w:t>
      </w:r>
      <w:r w:rsidR="00A548AD" w:rsidRPr="004E1F4C">
        <w:rPr>
          <w:rFonts w:asciiTheme="minorEastAsia" w:eastAsiaTheme="minorEastAsia" w:hAnsiTheme="minorEastAsia"/>
          <w:sz w:val="21"/>
          <w:szCs w:val="21"/>
        </w:rPr>
        <w:t>，包括对主席案文的评论，审查和评论关于传统知识和传统文化</w:t>
      </w:r>
      <w:r w:rsidR="00257997">
        <w:rPr>
          <w:rFonts w:asciiTheme="minorEastAsia" w:eastAsiaTheme="minorEastAsia" w:hAnsiTheme="minorEastAsia" w:hint="eastAsia"/>
          <w:sz w:val="21"/>
          <w:szCs w:val="21"/>
        </w:rPr>
        <w:t>表现形式</w:t>
      </w:r>
      <w:r w:rsidR="00A548AD" w:rsidRPr="004E1F4C">
        <w:rPr>
          <w:rFonts w:asciiTheme="minorEastAsia" w:eastAsiaTheme="minorEastAsia" w:hAnsiTheme="minorEastAsia" w:hint="eastAsia"/>
          <w:sz w:val="21"/>
          <w:szCs w:val="21"/>
        </w:rPr>
        <w:t>专门</w:t>
      </w:r>
      <w:r w:rsidR="00074252" w:rsidRPr="004E1F4C">
        <w:rPr>
          <w:rFonts w:asciiTheme="minorEastAsia" w:eastAsiaTheme="minorEastAsia" w:hAnsiTheme="minorEastAsia"/>
          <w:sz w:val="21"/>
          <w:szCs w:val="21"/>
        </w:rPr>
        <w:t>制度的汇编，以及提供更多关于传统知识司在线资源的信息和更新</w:t>
      </w:r>
      <w:r w:rsidR="00097F97" w:rsidRPr="004E1F4C">
        <w:rPr>
          <w:rFonts w:asciiTheme="minorEastAsia" w:eastAsiaTheme="minorEastAsia" w:hAnsiTheme="minorEastAsia"/>
          <w:sz w:val="21"/>
          <w:szCs w:val="21"/>
        </w:rPr>
        <w:t>。此外，</w:t>
      </w:r>
      <w:r w:rsidR="002C0619" w:rsidRPr="004E1F4C">
        <w:rPr>
          <w:rFonts w:asciiTheme="minorEastAsia" w:eastAsiaTheme="minorEastAsia" w:hAnsiTheme="minorEastAsia" w:hint="eastAsia"/>
          <w:sz w:val="21"/>
          <w:szCs w:val="21"/>
        </w:rPr>
        <w:t>2020年</w:t>
      </w:r>
      <w:r w:rsidR="00291C5F" w:rsidRPr="004E1F4C">
        <w:rPr>
          <w:rFonts w:asciiTheme="minorEastAsia" w:eastAsiaTheme="minorEastAsia" w:hAnsiTheme="minorEastAsia"/>
          <w:sz w:val="21"/>
          <w:szCs w:val="21"/>
        </w:rPr>
        <w:t>6月还举行</w:t>
      </w:r>
      <w:r w:rsidR="00097F97" w:rsidRPr="004E1F4C">
        <w:rPr>
          <w:rFonts w:asciiTheme="minorEastAsia" w:eastAsiaTheme="minorEastAsia" w:hAnsiTheme="minorEastAsia"/>
          <w:sz w:val="21"/>
          <w:szCs w:val="21"/>
        </w:rPr>
        <w:t>了</w:t>
      </w:r>
      <w:r w:rsidR="00291C5F" w:rsidRPr="004E1F4C">
        <w:rPr>
          <w:rFonts w:asciiTheme="minorEastAsia" w:eastAsiaTheme="minorEastAsia" w:hAnsiTheme="minorEastAsia"/>
          <w:sz w:val="21"/>
          <w:szCs w:val="21"/>
        </w:rPr>
        <w:t>一系列关于</w:t>
      </w:r>
      <w:r w:rsidR="00332A97">
        <w:rPr>
          <w:rFonts w:asciiTheme="minorEastAsia" w:eastAsiaTheme="minorEastAsia" w:hAnsiTheme="minorEastAsia"/>
          <w:sz w:val="21"/>
          <w:szCs w:val="21"/>
        </w:rPr>
        <w:t>IGC</w:t>
      </w:r>
      <w:r w:rsidR="00097F97" w:rsidRPr="004E1F4C">
        <w:rPr>
          <w:rFonts w:asciiTheme="minorEastAsia" w:eastAsiaTheme="minorEastAsia" w:hAnsiTheme="minorEastAsia"/>
          <w:sz w:val="21"/>
          <w:szCs w:val="21"/>
        </w:rPr>
        <w:t>谈判</w:t>
      </w:r>
      <w:r w:rsidR="00291C5F" w:rsidRPr="004E1F4C">
        <w:rPr>
          <w:rFonts w:asciiTheme="minorEastAsia" w:eastAsiaTheme="minorEastAsia" w:hAnsiTheme="minorEastAsia"/>
          <w:sz w:val="21"/>
          <w:szCs w:val="21"/>
        </w:rPr>
        <w:t>历史和现状的信息会议</w:t>
      </w:r>
      <w:r w:rsidR="00097F97" w:rsidRPr="004E1F4C">
        <w:rPr>
          <w:rFonts w:asciiTheme="minorEastAsia" w:eastAsiaTheme="minorEastAsia" w:hAnsiTheme="minorEastAsia"/>
          <w:sz w:val="21"/>
          <w:szCs w:val="21"/>
        </w:rPr>
        <w:t>。他认为，</w:t>
      </w:r>
      <w:r w:rsidR="00100670" w:rsidRPr="004E1F4C">
        <w:rPr>
          <w:rFonts w:asciiTheme="minorEastAsia" w:eastAsiaTheme="minorEastAsia" w:hAnsiTheme="minorEastAsia"/>
          <w:sz w:val="21"/>
          <w:szCs w:val="21"/>
        </w:rPr>
        <w:t>即使在</w:t>
      </w:r>
      <w:r w:rsidR="00332A97">
        <w:rPr>
          <w:rFonts w:asciiTheme="minorEastAsia" w:eastAsiaTheme="minorEastAsia" w:hAnsiTheme="minorEastAsia"/>
          <w:sz w:val="21"/>
          <w:szCs w:val="21"/>
        </w:rPr>
        <w:t>IGC</w:t>
      </w:r>
      <w:r w:rsidR="00100670" w:rsidRPr="004E1F4C">
        <w:rPr>
          <w:rFonts w:asciiTheme="minorEastAsia" w:eastAsiaTheme="minorEastAsia" w:hAnsiTheme="minorEastAsia"/>
          <w:sz w:val="21"/>
          <w:szCs w:val="21"/>
        </w:rPr>
        <w:t>会议受到干扰的情况下，这些</w:t>
      </w:r>
      <w:r w:rsidR="00291C5F" w:rsidRPr="004E1F4C">
        <w:rPr>
          <w:rFonts w:asciiTheme="minorEastAsia" w:eastAsiaTheme="minorEastAsia" w:hAnsiTheme="minorEastAsia"/>
          <w:sz w:val="21"/>
          <w:szCs w:val="21"/>
        </w:rPr>
        <w:t>活动</w:t>
      </w:r>
      <w:r w:rsidR="00097F97" w:rsidRPr="004E1F4C">
        <w:rPr>
          <w:rFonts w:asciiTheme="minorEastAsia" w:eastAsiaTheme="minorEastAsia" w:hAnsiTheme="minorEastAsia"/>
          <w:sz w:val="21"/>
          <w:szCs w:val="21"/>
        </w:rPr>
        <w:t>也使</w:t>
      </w:r>
      <w:r w:rsidR="00332A97">
        <w:rPr>
          <w:rFonts w:asciiTheme="minorEastAsia" w:eastAsiaTheme="minorEastAsia" w:hAnsiTheme="minorEastAsia"/>
          <w:sz w:val="21"/>
          <w:szCs w:val="21"/>
        </w:rPr>
        <w:t>IGC</w:t>
      </w:r>
      <w:r w:rsidR="00291C5F" w:rsidRPr="004E1F4C">
        <w:rPr>
          <w:rFonts w:asciiTheme="minorEastAsia" w:eastAsiaTheme="minorEastAsia" w:hAnsiTheme="minorEastAsia"/>
          <w:sz w:val="21"/>
          <w:szCs w:val="21"/>
        </w:rPr>
        <w:t>的工作</w:t>
      </w:r>
      <w:r w:rsidR="00100670" w:rsidRPr="004E1F4C">
        <w:rPr>
          <w:rFonts w:asciiTheme="minorEastAsia" w:eastAsiaTheme="minorEastAsia" w:hAnsiTheme="minorEastAsia"/>
          <w:sz w:val="21"/>
          <w:szCs w:val="21"/>
        </w:rPr>
        <w:t>在与会者心中</w:t>
      </w:r>
      <w:r w:rsidR="00605798" w:rsidRPr="004E1F4C">
        <w:rPr>
          <w:rFonts w:asciiTheme="minorEastAsia" w:eastAsiaTheme="minorEastAsia" w:hAnsiTheme="minorEastAsia"/>
          <w:sz w:val="21"/>
          <w:szCs w:val="21"/>
        </w:rPr>
        <w:t>保持活力</w:t>
      </w:r>
      <w:r w:rsidR="00291C5F" w:rsidRPr="004E1F4C">
        <w:rPr>
          <w:rFonts w:asciiTheme="minorEastAsia" w:eastAsiaTheme="minorEastAsia" w:hAnsiTheme="minorEastAsia"/>
          <w:sz w:val="21"/>
          <w:szCs w:val="21"/>
        </w:rPr>
        <w:t>。总干事</w:t>
      </w:r>
      <w:r w:rsidR="000A18ED" w:rsidRPr="004E1F4C">
        <w:rPr>
          <w:rFonts w:asciiTheme="minorEastAsia" w:eastAsiaTheme="minorEastAsia" w:hAnsiTheme="minorEastAsia"/>
          <w:sz w:val="21"/>
          <w:szCs w:val="21"/>
        </w:rPr>
        <w:t>强调</w:t>
      </w:r>
      <w:r w:rsidR="00291C5F" w:rsidRPr="004E1F4C">
        <w:rPr>
          <w:rFonts w:asciiTheme="minorEastAsia" w:eastAsiaTheme="minorEastAsia" w:hAnsiTheme="minorEastAsia"/>
          <w:sz w:val="21"/>
          <w:szCs w:val="21"/>
        </w:rPr>
        <w:t>，委员会的工作</w:t>
      </w:r>
      <w:r w:rsidR="00097F97" w:rsidRPr="004E1F4C">
        <w:rPr>
          <w:rFonts w:asciiTheme="minorEastAsia" w:eastAsiaTheme="minorEastAsia" w:hAnsiTheme="minorEastAsia"/>
          <w:sz w:val="21"/>
          <w:szCs w:val="21"/>
        </w:rPr>
        <w:t>是</w:t>
      </w:r>
      <w:r w:rsidR="002C0619" w:rsidRPr="004E1F4C">
        <w:rPr>
          <w:rFonts w:asciiTheme="minorEastAsia" w:eastAsiaTheme="minorEastAsia" w:hAnsiTheme="minorEastAsia"/>
          <w:sz w:val="21"/>
          <w:szCs w:val="21"/>
        </w:rPr>
        <w:t>产权组织</w:t>
      </w:r>
      <w:r w:rsidR="00291C5F" w:rsidRPr="004E1F4C">
        <w:rPr>
          <w:rFonts w:asciiTheme="minorEastAsia" w:eastAsiaTheme="minorEastAsia" w:hAnsiTheme="minorEastAsia"/>
          <w:sz w:val="21"/>
          <w:szCs w:val="21"/>
        </w:rPr>
        <w:t>发展</w:t>
      </w:r>
      <w:r w:rsidR="002C0619" w:rsidRPr="004E1F4C">
        <w:rPr>
          <w:rFonts w:asciiTheme="minorEastAsia" w:eastAsiaTheme="minorEastAsia" w:hAnsiTheme="minorEastAsia" w:hint="eastAsia"/>
          <w:sz w:val="21"/>
          <w:szCs w:val="21"/>
        </w:rPr>
        <w:t>兼顾各方利益并</w:t>
      </w:r>
      <w:r w:rsidR="00291C5F" w:rsidRPr="004E1F4C">
        <w:rPr>
          <w:rFonts w:asciiTheme="minorEastAsia" w:eastAsiaTheme="minorEastAsia" w:hAnsiTheme="minorEastAsia"/>
          <w:sz w:val="21"/>
          <w:szCs w:val="21"/>
        </w:rPr>
        <w:t>有效的全球知识产权生态系统这一使命的</w:t>
      </w:r>
      <w:r w:rsidR="00097F97" w:rsidRPr="004E1F4C">
        <w:rPr>
          <w:rFonts w:asciiTheme="minorEastAsia" w:eastAsiaTheme="minorEastAsia" w:hAnsiTheme="minorEastAsia"/>
          <w:sz w:val="21"/>
          <w:szCs w:val="21"/>
        </w:rPr>
        <w:t>重要组成部分</w:t>
      </w:r>
      <w:r w:rsidR="00291C5F" w:rsidRPr="004E1F4C">
        <w:rPr>
          <w:rFonts w:asciiTheme="minorEastAsia" w:eastAsiaTheme="minorEastAsia" w:hAnsiTheme="minorEastAsia"/>
          <w:sz w:val="21"/>
          <w:szCs w:val="21"/>
        </w:rPr>
        <w:t>。正如</w:t>
      </w:r>
      <w:r w:rsidR="00097F97" w:rsidRPr="004E1F4C">
        <w:rPr>
          <w:rFonts w:asciiTheme="minorEastAsia" w:eastAsiaTheme="minorEastAsia" w:hAnsiTheme="minorEastAsia"/>
          <w:sz w:val="21"/>
          <w:szCs w:val="21"/>
        </w:rPr>
        <w:t>最近公布的</w:t>
      </w:r>
      <w:r w:rsidR="002C0619" w:rsidRPr="004E1F4C">
        <w:rPr>
          <w:rFonts w:asciiTheme="minorEastAsia" w:eastAsiaTheme="minorEastAsia" w:hAnsiTheme="minorEastAsia"/>
          <w:sz w:val="21"/>
          <w:szCs w:val="21"/>
        </w:rPr>
        <w:t>产权组织</w:t>
      </w:r>
      <w:r w:rsidR="00097F97" w:rsidRPr="004E1F4C">
        <w:rPr>
          <w:rFonts w:asciiTheme="minorEastAsia" w:eastAsiaTheme="minorEastAsia" w:hAnsiTheme="minorEastAsia"/>
          <w:sz w:val="21"/>
          <w:szCs w:val="21"/>
        </w:rPr>
        <w:t>中期</w:t>
      </w:r>
      <w:r w:rsidR="00757C42" w:rsidRPr="004E1F4C">
        <w:rPr>
          <w:rFonts w:asciiTheme="minorEastAsia" w:eastAsiaTheme="minorEastAsia" w:hAnsiTheme="minorEastAsia"/>
          <w:sz w:val="21"/>
          <w:szCs w:val="21"/>
        </w:rPr>
        <w:t>战略</w:t>
      </w:r>
      <w:r w:rsidR="00291C5F" w:rsidRPr="004E1F4C">
        <w:rPr>
          <w:rFonts w:asciiTheme="minorEastAsia" w:eastAsiaTheme="minorEastAsia" w:hAnsiTheme="minorEastAsia"/>
          <w:sz w:val="21"/>
          <w:szCs w:val="21"/>
        </w:rPr>
        <w:t>计划</w:t>
      </w:r>
      <w:r w:rsidR="00097F97" w:rsidRPr="004E1F4C">
        <w:rPr>
          <w:rFonts w:asciiTheme="minorEastAsia" w:eastAsiaTheme="minorEastAsia" w:hAnsiTheme="minorEastAsia"/>
          <w:sz w:val="21"/>
          <w:szCs w:val="21"/>
        </w:rPr>
        <w:t>所述</w:t>
      </w:r>
      <w:r w:rsidR="002C0619" w:rsidRPr="004E1F4C">
        <w:rPr>
          <w:rFonts w:asciiTheme="minorEastAsia" w:eastAsiaTheme="minorEastAsia" w:hAnsiTheme="minorEastAsia"/>
          <w:sz w:val="21"/>
          <w:szCs w:val="21"/>
        </w:rPr>
        <w:t>，建立一个</w:t>
      </w:r>
      <w:r w:rsidR="002C0619" w:rsidRPr="004E1F4C">
        <w:rPr>
          <w:rFonts w:asciiTheme="minorEastAsia" w:eastAsiaTheme="minorEastAsia" w:hAnsiTheme="minorEastAsia" w:hint="eastAsia"/>
          <w:sz w:val="21"/>
          <w:szCs w:val="21"/>
        </w:rPr>
        <w:t>兼容并包</w:t>
      </w:r>
      <w:r w:rsidR="00291C5F" w:rsidRPr="004E1F4C">
        <w:rPr>
          <w:rFonts w:asciiTheme="minorEastAsia" w:eastAsiaTheme="minorEastAsia" w:hAnsiTheme="minorEastAsia"/>
          <w:sz w:val="21"/>
          <w:szCs w:val="21"/>
        </w:rPr>
        <w:t>的全球知识产权生态系统十分重要。他确认，</w:t>
      </w:r>
      <w:r w:rsidR="002C0619" w:rsidRPr="004E1F4C">
        <w:rPr>
          <w:rFonts w:asciiTheme="minorEastAsia" w:eastAsiaTheme="minorEastAsia" w:hAnsiTheme="minorEastAsia"/>
          <w:sz w:val="21"/>
          <w:szCs w:val="21"/>
        </w:rPr>
        <w:t>产权组织</w:t>
      </w:r>
      <w:r w:rsidR="00291C5F" w:rsidRPr="004E1F4C">
        <w:rPr>
          <w:rFonts w:asciiTheme="minorEastAsia" w:eastAsiaTheme="minorEastAsia" w:hAnsiTheme="minorEastAsia"/>
          <w:sz w:val="21"/>
          <w:szCs w:val="21"/>
        </w:rPr>
        <w:t>秘书处将继续以中立、</w:t>
      </w:r>
      <w:r w:rsidR="00097F97" w:rsidRPr="004E1F4C">
        <w:rPr>
          <w:rFonts w:asciiTheme="minorEastAsia" w:eastAsiaTheme="minorEastAsia" w:hAnsiTheme="minorEastAsia"/>
          <w:sz w:val="21"/>
          <w:szCs w:val="21"/>
        </w:rPr>
        <w:t>包容</w:t>
      </w:r>
      <w:r w:rsidR="00291C5F" w:rsidRPr="004E1F4C">
        <w:rPr>
          <w:rFonts w:asciiTheme="minorEastAsia" w:eastAsiaTheme="minorEastAsia" w:hAnsiTheme="minorEastAsia"/>
          <w:sz w:val="21"/>
          <w:szCs w:val="21"/>
        </w:rPr>
        <w:t>和透明的方式</w:t>
      </w:r>
      <w:r w:rsidR="002C0619" w:rsidRPr="004E1F4C">
        <w:rPr>
          <w:rFonts w:asciiTheme="minorEastAsia" w:eastAsiaTheme="minorEastAsia" w:hAnsiTheme="minorEastAsia" w:hint="eastAsia"/>
          <w:sz w:val="21"/>
          <w:szCs w:val="21"/>
        </w:rPr>
        <w:t>，</w:t>
      </w:r>
      <w:r w:rsidR="00097F97" w:rsidRPr="004E1F4C">
        <w:rPr>
          <w:rFonts w:asciiTheme="minorEastAsia" w:eastAsiaTheme="minorEastAsia" w:hAnsiTheme="minorEastAsia"/>
          <w:sz w:val="21"/>
          <w:szCs w:val="21"/>
        </w:rPr>
        <w:t>支持和促进</w:t>
      </w:r>
      <w:r w:rsidR="002C0619" w:rsidRPr="004E1F4C">
        <w:rPr>
          <w:rFonts w:asciiTheme="minorEastAsia" w:eastAsiaTheme="minorEastAsia" w:hAnsiTheme="minorEastAsia"/>
          <w:sz w:val="21"/>
          <w:szCs w:val="21"/>
        </w:rPr>
        <w:t>产权组织</w:t>
      </w:r>
      <w:r w:rsidR="00291C5F" w:rsidRPr="004E1F4C">
        <w:rPr>
          <w:rFonts w:asciiTheme="minorEastAsia" w:eastAsiaTheme="minorEastAsia" w:hAnsiTheme="minorEastAsia"/>
          <w:sz w:val="21"/>
          <w:szCs w:val="21"/>
        </w:rPr>
        <w:t>的</w:t>
      </w:r>
      <w:r w:rsidR="00097F97" w:rsidRPr="004E1F4C">
        <w:rPr>
          <w:rFonts w:asciiTheme="minorEastAsia" w:eastAsiaTheme="minorEastAsia" w:hAnsiTheme="minorEastAsia"/>
          <w:sz w:val="21"/>
          <w:szCs w:val="21"/>
        </w:rPr>
        <w:t>准则</w:t>
      </w:r>
      <w:r w:rsidR="00291C5F" w:rsidRPr="004E1F4C">
        <w:rPr>
          <w:rFonts w:asciiTheme="minorEastAsia" w:eastAsiaTheme="minorEastAsia" w:hAnsiTheme="minorEastAsia"/>
          <w:sz w:val="21"/>
          <w:szCs w:val="21"/>
        </w:rPr>
        <w:t>制定活动。</w:t>
      </w:r>
      <w:r w:rsidR="00097F97" w:rsidRPr="004E1F4C">
        <w:rPr>
          <w:rFonts w:asciiTheme="minorEastAsia" w:eastAsiaTheme="minorEastAsia" w:hAnsiTheme="minorEastAsia"/>
          <w:sz w:val="21"/>
          <w:szCs w:val="21"/>
        </w:rPr>
        <w:t>他</w:t>
      </w:r>
      <w:r w:rsidR="00291C5F" w:rsidRPr="004E1F4C">
        <w:rPr>
          <w:rFonts w:asciiTheme="minorEastAsia" w:eastAsiaTheme="minorEastAsia" w:hAnsiTheme="minorEastAsia"/>
          <w:sz w:val="21"/>
          <w:szCs w:val="21"/>
        </w:rPr>
        <w:t>进一步指出，</w:t>
      </w:r>
      <w:r w:rsidR="00332A97">
        <w:rPr>
          <w:rFonts w:asciiTheme="minorEastAsia" w:eastAsiaTheme="minorEastAsia" w:hAnsiTheme="minorEastAsia"/>
          <w:sz w:val="21"/>
          <w:szCs w:val="21"/>
        </w:rPr>
        <w:t>IGC</w:t>
      </w:r>
      <w:r w:rsidR="00291C5F" w:rsidRPr="004E1F4C">
        <w:rPr>
          <w:rFonts w:asciiTheme="minorEastAsia" w:eastAsiaTheme="minorEastAsia" w:hAnsiTheme="minorEastAsia"/>
          <w:sz w:val="21"/>
          <w:szCs w:val="21"/>
        </w:rPr>
        <w:t>面前的问题在技术上和政治上都很复杂，尽管多年来作出了许多努力，但更具体的结果仍未确定。令人遗憾的是，谈判中断了两年，没有起到任何作用。</w:t>
      </w:r>
      <w:r w:rsidR="00ED1826" w:rsidRPr="004E1F4C">
        <w:rPr>
          <w:rFonts w:asciiTheme="minorEastAsia" w:eastAsiaTheme="minorEastAsia" w:hAnsiTheme="minorEastAsia"/>
          <w:sz w:val="21"/>
          <w:szCs w:val="21"/>
        </w:rPr>
        <w:t>他鼓励</w:t>
      </w:r>
      <w:r w:rsidR="00097F97" w:rsidRPr="004E1F4C">
        <w:rPr>
          <w:rFonts w:asciiTheme="minorEastAsia" w:eastAsiaTheme="minorEastAsia" w:hAnsiTheme="minorEastAsia"/>
          <w:sz w:val="21"/>
          <w:szCs w:val="21"/>
        </w:rPr>
        <w:t>成员国</w:t>
      </w:r>
      <w:r w:rsidR="00ED1826" w:rsidRPr="004E1F4C">
        <w:rPr>
          <w:rFonts w:asciiTheme="minorEastAsia" w:eastAsiaTheme="minorEastAsia" w:hAnsiTheme="minorEastAsia"/>
          <w:sz w:val="21"/>
          <w:szCs w:val="21"/>
        </w:rPr>
        <w:t>坚定不移地</w:t>
      </w:r>
      <w:r w:rsidR="00605798" w:rsidRPr="004E1F4C">
        <w:rPr>
          <w:rFonts w:asciiTheme="minorEastAsia" w:eastAsiaTheme="minorEastAsia" w:hAnsiTheme="minorEastAsia"/>
          <w:sz w:val="21"/>
          <w:szCs w:val="21"/>
        </w:rPr>
        <w:t>参与</w:t>
      </w:r>
      <w:r w:rsidR="00ED1826" w:rsidRPr="004E1F4C">
        <w:rPr>
          <w:rFonts w:asciiTheme="minorEastAsia" w:eastAsiaTheme="minorEastAsia" w:hAnsiTheme="minorEastAsia"/>
          <w:sz w:val="21"/>
          <w:szCs w:val="21"/>
        </w:rPr>
        <w:t>，并确认</w:t>
      </w:r>
      <w:r w:rsidR="002C0619" w:rsidRPr="004E1F4C">
        <w:rPr>
          <w:rFonts w:asciiTheme="minorEastAsia" w:eastAsiaTheme="minorEastAsia" w:hAnsiTheme="minorEastAsia"/>
          <w:sz w:val="21"/>
          <w:szCs w:val="21"/>
        </w:rPr>
        <w:t>产权组织</w:t>
      </w:r>
      <w:r w:rsidR="00291C5F" w:rsidRPr="004E1F4C">
        <w:rPr>
          <w:rFonts w:asciiTheme="minorEastAsia" w:eastAsiaTheme="minorEastAsia" w:hAnsiTheme="minorEastAsia"/>
          <w:sz w:val="21"/>
          <w:szCs w:val="21"/>
        </w:rPr>
        <w:t>将与成员国密切合作</w:t>
      </w:r>
      <w:r w:rsidR="00097F97" w:rsidRPr="004E1F4C">
        <w:rPr>
          <w:rFonts w:asciiTheme="minorEastAsia" w:eastAsiaTheme="minorEastAsia" w:hAnsiTheme="minorEastAsia"/>
          <w:sz w:val="21"/>
          <w:szCs w:val="21"/>
        </w:rPr>
        <w:t>，为任何可能为</w:t>
      </w:r>
      <w:r w:rsidR="00291C5F" w:rsidRPr="004E1F4C">
        <w:rPr>
          <w:rFonts w:asciiTheme="minorEastAsia" w:eastAsiaTheme="minorEastAsia" w:hAnsiTheme="minorEastAsia"/>
          <w:sz w:val="21"/>
          <w:szCs w:val="21"/>
        </w:rPr>
        <w:t>谈判进程注入</w:t>
      </w:r>
      <w:r w:rsidR="006E3740" w:rsidRPr="004E1F4C">
        <w:rPr>
          <w:rFonts w:asciiTheme="minorEastAsia" w:eastAsiaTheme="minorEastAsia" w:hAnsiTheme="minorEastAsia"/>
          <w:sz w:val="21"/>
          <w:szCs w:val="21"/>
        </w:rPr>
        <w:t>活力的</w:t>
      </w:r>
      <w:r w:rsidR="00097F97" w:rsidRPr="004E1F4C">
        <w:rPr>
          <w:rFonts w:asciiTheme="minorEastAsia" w:eastAsiaTheme="minorEastAsia" w:hAnsiTheme="minorEastAsia"/>
          <w:sz w:val="21"/>
          <w:szCs w:val="21"/>
        </w:rPr>
        <w:t>想法提供便利。</w:t>
      </w:r>
      <w:r w:rsidR="00900051" w:rsidRPr="004E1F4C">
        <w:rPr>
          <w:rFonts w:asciiTheme="minorEastAsia" w:eastAsiaTheme="minorEastAsia" w:hAnsiTheme="minorEastAsia"/>
          <w:sz w:val="21"/>
          <w:szCs w:val="21"/>
        </w:rPr>
        <w:t>他提醒</w:t>
      </w:r>
      <w:r w:rsidR="00291C5F" w:rsidRPr="004E1F4C">
        <w:rPr>
          <w:rFonts w:asciiTheme="minorEastAsia" w:eastAsiaTheme="minorEastAsia" w:hAnsiTheme="minorEastAsia"/>
          <w:sz w:val="21"/>
          <w:szCs w:val="21"/>
        </w:rPr>
        <w:t>与会者，委员会的工作最终是为了支持全世界的土著人民和</w:t>
      </w:r>
      <w:r w:rsidR="002C0619" w:rsidRPr="004E1F4C">
        <w:rPr>
          <w:rFonts w:asciiTheme="minorEastAsia" w:eastAsiaTheme="minorEastAsia" w:hAnsiTheme="minorEastAsia" w:hint="eastAsia"/>
          <w:sz w:val="21"/>
          <w:szCs w:val="21"/>
        </w:rPr>
        <w:t>当地</w:t>
      </w:r>
      <w:r w:rsidR="00291C5F" w:rsidRPr="004E1F4C">
        <w:rPr>
          <w:rFonts w:asciiTheme="minorEastAsia" w:eastAsiaTheme="minorEastAsia" w:hAnsiTheme="minorEastAsia"/>
          <w:sz w:val="21"/>
          <w:szCs w:val="21"/>
        </w:rPr>
        <w:t>社区。</w:t>
      </w:r>
      <w:r w:rsidR="00097F97" w:rsidRPr="004E1F4C">
        <w:rPr>
          <w:rFonts w:asciiTheme="minorEastAsia" w:eastAsiaTheme="minorEastAsia" w:hAnsiTheme="minorEastAsia"/>
          <w:sz w:val="21"/>
          <w:szCs w:val="21"/>
        </w:rPr>
        <w:t>虽然</w:t>
      </w:r>
      <w:r w:rsidR="00291C5F" w:rsidRPr="004E1F4C">
        <w:rPr>
          <w:rFonts w:asciiTheme="minorEastAsia" w:eastAsiaTheme="minorEastAsia" w:hAnsiTheme="minorEastAsia"/>
          <w:sz w:val="21"/>
          <w:szCs w:val="21"/>
        </w:rPr>
        <w:t>这些社区是传统创新和创造力的丰富源泉，但许多群体仍然不知道</w:t>
      </w:r>
      <w:r w:rsidR="003D14AB" w:rsidRPr="004E1F4C">
        <w:rPr>
          <w:rFonts w:asciiTheme="minorEastAsia" w:eastAsiaTheme="minorEastAsia" w:hAnsiTheme="minorEastAsia" w:hint="eastAsia"/>
          <w:sz w:val="21"/>
          <w:szCs w:val="21"/>
        </w:rPr>
        <w:t>他/她</w:t>
      </w:r>
      <w:r w:rsidR="00291C5F" w:rsidRPr="004E1F4C">
        <w:rPr>
          <w:rFonts w:asciiTheme="minorEastAsia" w:eastAsiaTheme="minorEastAsia" w:hAnsiTheme="minorEastAsia"/>
          <w:sz w:val="21"/>
          <w:szCs w:val="21"/>
        </w:rPr>
        <w:t>们</w:t>
      </w:r>
      <w:r w:rsidR="00605798" w:rsidRPr="004E1F4C">
        <w:rPr>
          <w:rFonts w:asciiTheme="minorEastAsia" w:eastAsiaTheme="minorEastAsia" w:hAnsiTheme="minorEastAsia"/>
          <w:sz w:val="21"/>
          <w:szCs w:val="21"/>
        </w:rPr>
        <w:t>可以</w:t>
      </w:r>
      <w:r w:rsidR="00291C5F" w:rsidRPr="004E1F4C">
        <w:rPr>
          <w:rFonts w:asciiTheme="minorEastAsia" w:eastAsiaTheme="minorEastAsia" w:hAnsiTheme="minorEastAsia"/>
          <w:sz w:val="21"/>
          <w:szCs w:val="21"/>
        </w:rPr>
        <w:t>如何利用</w:t>
      </w:r>
      <w:r w:rsidR="001912D3" w:rsidRPr="004E1F4C">
        <w:rPr>
          <w:rFonts w:asciiTheme="minorEastAsia" w:eastAsiaTheme="minorEastAsia" w:hAnsiTheme="minorEastAsia"/>
          <w:sz w:val="21"/>
          <w:szCs w:val="21"/>
        </w:rPr>
        <w:t>知识产权来发挥</w:t>
      </w:r>
      <w:r w:rsidR="00291C5F" w:rsidRPr="004E1F4C">
        <w:rPr>
          <w:rFonts w:asciiTheme="minorEastAsia" w:eastAsiaTheme="minorEastAsia" w:hAnsiTheme="minorEastAsia"/>
          <w:sz w:val="21"/>
          <w:szCs w:val="21"/>
        </w:rPr>
        <w:t>这些特性，为社区创造就业机会，支持生计，提高生活水平，并在他</w:t>
      </w:r>
      <w:r w:rsidR="003D14AB" w:rsidRPr="004E1F4C">
        <w:rPr>
          <w:rFonts w:asciiTheme="minorEastAsia" w:eastAsiaTheme="minorEastAsia" w:hAnsiTheme="minorEastAsia" w:hint="eastAsia"/>
          <w:sz w:val="21"/>
          <w:szCs w:val="21"/>
        </w:rPr>
        <w:t>/她</w:t>
      </w:r>
      <w:r w:rsidR="00291C5F" w:rsidRPr="004E1F4C">
        <w:rPr>
          <w:rFonts w:asciiTheme="minorEastAsia" w:eastAsiaTheme="minorEastAsia" w:hAnsiTheme="minorEastAsia"/>
          <w:sz w:val="21"/>
          <w:szCs w:val="21"/>
        </w:rPr>
        <w:t>们</w:t>
      </w:r>
      <w:r w:rsidR="003D14AB" w:rsidRPr="004E1F4C">
        <w:rPr>
          <w:rFonts w:asciiTheme="minorEastAsia" w:eastAsiaTheme="minorEastAsia" w:hAnsiTheme="minorEastAsia" w:hint="eastAsia"/>
          <w:sz w:val="21"/>
          <w:szCs w:val="21"/>
        </w:rPr>
        <w:t>愿意</w:t>
      </w:r>
      <w:r w:rsidR="00291C5F" w:rsidRPr="004E1F4C">
        <w:rPr>
          <w:rFonts w:asciiTheme="minorEastAsia" w:eastAsiaTheme="minorEastAsia" w:hAnsiTheme="minorEastAsia"/>
          <w:sz w:val="21"/>
          <w:szCs w:val="21"/>
        </w:rPr>
        <w:t>的情况下，将其遗产推向世界。通过</w:t>
      </w:r>
      <w:r w:rsidR="002C0619" w:rsidRPr="004E1F4C">
        <w:rPr>
          <w:rFonts w:asciiTheme="minorEastAsia" w:eastAsiaTheme="minorEastAsia" w:hAnsiTheme="minorEastAsia"/>
          <w:sz w:val="21"/>
          <w:szCs w:val="21"/>
        </w:rPr>
        <w:t>产权组织</w:t>
      </w:r>
      <w:r w:rsidR="003D14AB" w:rsidRPr="004E1F4C">
        <w:rPr>
          <w:rFonts w:asciiTheme="minorEastAsia" w:eastAsiaTheme="minorEastAsia" w:hAnsiTheme="minorEastAsia"/>
          <w:sz w:val="21"/>
          <w:szCs w:val="21"/>
        </w:rPr>
        <w:t>的各项倡议，如创意遗产项目、土著和</w:t>
      </w:r>
      <w:r w:rsidR="003D14AB" w:rsidRPr="004E1F4C">
        <w:rPr>
          <w:rFonts w:asciiTheme="minorEastAsia" w:eastAsiaTheme="minorEastAsia" w:hAnsiTheme="minorEastAsia" w:hint="eastAsia"/>
          <w:sz w:val="21"/>
          <w:szCs w:val="21"/>
        </w:rPr>
        <w:t>当地</w:t>
      </w:r>
      <w:r w:rsidR="003D14AB" w:rsidRPr="004E1F4C">
        <w:rPr>
          <w:rFonts w:asciiTheme="minorEastAsia" w:eastAsiaTheme="minorEastAsia" w:hAnsiTheme="minorEastAsia"/>
          <w:sz w:val="21"/>
          <w:szCs w:val="21"/>
        </w:rPr>
        <w:t>社区妇女创业计划，以及最近推出的土著人民和</w:t>
      </w:r>
      <w:r w:rsidR="003D14AB" w:rsidRPr="004E1F4C">
        <w:rPr>
          <w:rFonts w:asciiTheme="minorEastAsia" w:eastAsiaTheme="minorEastAsia" w:hAnsiTheme="minorEastAsia" w:hint="eastAsia"/>
          <w:sz w:val="21"/>
          <w:szCs w:val="21"/>
        </w:rPr>
        <w:t>当地</w:t>
      </w:r>
      <w:r w:rsidR="00291C5F" w:rsidRPr="004E1F4C">
        <w:rPr>
          <w:rFonts w:asciiTheme="minorEastAsia" w:eastAsiaTheme="minorEastAsia" w:hAnsiTheme="minorEastAsia"/>
          <w:sz w:val="21"/>
          <w:szCs w:val="21"/>
        </w:rPr>
        <w:t>社区青年摄影奖，</w:t>
      </w:r>
      <w:r w:rsidR="002C0619" w:rsidRPr="004E1F4C">
        <w:rPr>
          <w:rFonts w:asciiTheme="minorEastAsia" w:eastAsiaTheme="minorEastAsia" w:hAnsiTheme="minorEastAsia"/>
          <w:sz w:val="21"/>
          <w:szCs w:val="21"/>
        </w:rPr>
        <w:t>产权组织</w:t>
      </w:r>
      <w:r w:rsidR="00291C5F" w:rsidRPr="004E1F4C">
        <w:rPr>
          <w:rFonts w:asciiTheme="minorEastAsia" w:eastAsiaTheme="minorEastAsia" w:hAnsiTheme="minorEastAsia"/>
          <w:sz w:val="21"/>
          <w:szCs w:val="21"/>
        </w:rPr>
        <w:t>致力于利用其专业知识和作为联合国</w:t>
      </w:r>
      <w:r w:rsidR="001912D3" w:rsidRPr="004E1F4C">
        <w:rPr>
          <w:rFonts w:asciiTheme="minorEastAsia" w:eastAsiaTheme="minorEastAsia" w:hAnsiTheme="minorEastAsia"/>
          <w:sz w:val="21"/>
          <w:szCs w:val="21"/>
        </w:rPr>
        <w:t>知识产权</w:t>
      </w:r>
      <w:r w:rsidR="00291C5F" w:rsidRPr="004E1F4C">
        <w:rPr>
          <w:rFonts w:asciiTheme="minorEastAsia" w:eastAsiaTheme="minorEastAsia" w:hAnsiTheme="minorEastAsia"/>
          <w:sz w:val="21"/>
          <w:szCs w:val="21"/>
        </w:rPr>
        <w:t>机构</w:t>
      </w:r>
      <w:r w:rsidR="001912D3" w:rsidRPr="004E1F4C">
        <w:rPr>
          <w:rFonts w:asciiTheme="minorEastAsia" w:eastAsiaTheme="minorEastAsia" w:hAnsiTheme="minorEastAsia"/>
          <w:sz w:val="21"/>
          <w:szCs w:val="21"/>
        </w:rPr>
        <w:t>的</w:t>
      </w:r>
      <w:r w:rsidR="00291C5F" w:rsidRPr="004E1F4C">
        <w:rPr>
          <w:rFonts w:asciiTheme="minorEastAsia" w:eastAsiaTheme="minorEastAsia" w:hAnsiTheme="minorEastAsia"/>
          <w:sz w:val="21"/>
          <w:szCs w:val="21"/>
        </w:rPr>
        <w:t>作用</w:t>
      </w:r>
      <w:r w:rsidR="001912D3" w:rsidRPr="004E1F4C">
        <w:rPr>
          <w:rFonts w:asciiTheme="minorEastAsia" w:eastAsiaTheme="minorEastAsia" w:hAnsiTheme="minorEastAsia"/>
          <w:sz w:val="21"/>
          <w:szCs w:val="21"/>
        </w:rPr>
        <w:t>，为世界各地的</w:t>
      </w:r>
      <w:r w:rsidR="00291C5F" w:rsidRPr="004E1F4C">
        <w:rPr>
          <w:rFonts w:asciiTheme="minorEastAsia" w:eastAsiaTheme="minorEastAsia" w:hAnsiTheme="minorEastAsia"/>
          <w:sz w:val="21"/>
          <w:szCs w:val="21"/>
        </w:rPr>
        <w:t>这些社区</w:t>
      </w:r>
      <w:r w:rsidR="001912D3" w:rsidRPr="004E1F4C">
        <w:rPr>
          <w:rFonts w:asciiTheme="minorEastAsia" w:eastAsiaTheme="minorEastAsia" w:hAnsiTheme="minorEastAsia"/>
          <w:sz w:val="21"/>
          <w:szCs w:val="21"/>
        </w:rPr>
        <w:t>提供支持</w:t>
      </w:r>
      <w:r w:rsidR="00291C5F" w:rsidRPr="004E1F4C">
        <w:rPr>
          <w:rFonts w:asciiTheme="minorEastAsia" w:eastAsiaTheme="minorEastAsia" w:hAnsiTheme="minorEastAsia"/>
          <w:sz w:val="21"/>
          <w:szCs w:val="21"/>
        </w:rPr>
        <w:t>。</w:t>
      </w:r>
      <w:r w:rsidR="001912D3" w:rsidRPr="004E1F4C">
        <w:rPr>
          <w:rFonts w:asciiTheme="minorEastAsia" w:eastAsiaTheme="minorEastAsia" w:hAnsiTheme="minorEastAsia"/>
          <w:sz w:val="21"/>
          <w:szCs w:val="21"/>
        </w:rPr>
        <w:t>例如，挪威、瑞典、芬兰和俄罗斯的萨米人利用注册的集体商标来识别和保护传统和正宗的萨米手工艺品。对萨米人来说，知识产权有助于保持其文化的活力。</w:t>
      </w:r>
      <w:r w:rsidR="00291C5F" w:rsidRPr="004E1F4C">
        <w:rPr>
          <w:rFonts w:asciiTheme="minorEastAsia" w:eastAsiaTheme="minorEastAsia" w:hAnsiTheme="minorEastAsia"/>
          <w:sz w:val="21"/>
          <w:szCs w:val="21"/>
        </w:rPr>
        <w:t>同样，马来西亚</w:t>
      </w:r>
      <w:r w:rsidR="003D14AB" w:rsidRPr="004E1F4C">
        <w:rPr>
          <w:rFonts w:asciiTheme="minorEastAsia" w:eastAsiaTheme="minorEastAsia" w:hAnsiTheme="minorEastAsia" w:hint="eastAsia"/>
          <w:sz w:val="21"/>
          <w:szCs w:val="21"/>
        </w:rPr>
        <w:t>比达友</w:t>
      </w:r>
      <w:r w:rsidR="00291C5F" w:rsidRPr="004E1F4C">
        <w:rPr>
          <w:rFonts w:asciiTheme="minorEastAsia" w:eastAsiaTheme="minorEastAsia" w:hAnsiTheme="minorEastAsia"/>
          <w:sz w:val="21"/>
          <w:szCs w:val="21"/>
        </w:rPr>
        <w:t>社区的年轻</w:t>
      </w:r>
      <w:r w:rsidR="00BD4040" w:rsidRPr="004E1F4C">
        <w:rPr>
          <w:rFonts w:asciiTheme="minorEastAsia" w:eastAsiaTheme="minorEastAsia" w:hAnsiTheme="minorEastAsia"/>
          <w:sz w:val="21"/>
          <w:szCs w:val="21"/>
        </w:rPr>
        <w:t>珠宝</w:t>
      </w:r>
      <w:r w:rsidR="00291C5F" w:rsidRPr="004E1F4C">
        <w:rPr>
          <w:rFonts w:asciiTheme="minorEastAsia" w:eastAsiaTheme="minorEastAsia" w:hAnsiTheme="minorEastAsia"/>
          <w:sz w:val="21"/>
          <w:szCs w:val="21"/>
        </w:rPr>
        <w:t>设计师</w:t>
      </w:r>
      <w:r w:rsidR="00291C5F" w:rsidRPr="00465DA0">
        <w:rPr>
          <w:rFonts w:asciiTheme="minorEastAsia" w:eastAsiaTheme="minorEastAsia" w:hAnsiTheme="minorEastAsia"/>
          <w:sz w:val="21"/>
          <w:szCs w:val="21"/>
        </w:rPr>
        <w:t>Lucille Anak Awen Jon</w:t>
      </w:r>
      <w:r w:rsidR="00291C5F" w:rsidRPr="004E1F4C">
        <w:rPr>
          <w:rFonts w:asciiTheme="minorEastAsia" w:eastAsiaTheme="minorEastAsia" w:hAnsiTheme="minorEastAsia"/>
          <w:sz w:val="21"/>
          <w:szCs w:val="21"/>
        </w:rPr>
        <w:t>也在与</w:t>
      </w:r>
      <w:r w:rsidR="002C0619" w:rsidRPr="004E1F4C">
        <w:rPr>
          <w:rFonts w:asciiTheme="minorEastAsia" w:eastAsiaTheme="minorEastAsia" w:hAnsiTheme="minorEastAsia"/>
          <w:sz w:val="21"/>
          <w:szCs w:val="21"/>
        </w:rPr>
        <w:t>产权组织</w:t>
      </w:r>
      <w:r w:rsidR="00291C5F" w:rsidRPr="004E1F4C">
        <w:rPr>
          <w:rFonts w:asciiTheme="minorEastAsia" w:eastAsiaTheme="minorEastAsia" w:hAnsiTheme="minorEastAsia"/>
          <w:sz w:val="21"/>
          <w:szCs w:val="21"/>
        </w:rPr>
        <w:t>和国际商标协会合作，为其基于传统的产品打造品牌。</w:t>
      </w:r>
      <w:r w:rsidR="001912D3" w:rsidRPr="00465DA0">
        <w:rPr>
          <w:rFonts w:asciiTheme="minorEastAsia" w:eastAsiaTheme="minorEastAsia" w:hAnsiTheme="minorEastAsia"/>
          <w:sz w:val="21"/>
          <w:szCs w:val="21"/>
        </w:rPr>
        <w:t>Lucille</w:t>
      </w:r>
      <w:r w:rsidR="00291C5F" w:rsidRPr="004E1F4C">
        <w:rPr>
          <w:rFonts w:asciiTheme="minorEastAsia" w:eastAsiaTheme="minorEastAsia" w:hAnsiTheme="minorEastAsia"/>
          <w:sz w:val="21"/>
          <w:szCs w:val="21"/>
        </w:rPr>
        <w:t>的设计</w:t>
      </w:r>
      <w:r w:rsidR="001912D3" w:rsidRPr="004E1F4C">
        <w:rPr>
          <w:rFonts w:asciiTheme="minorEastAsia" w:eastAsiaTheme="minorEastAsia" w:hAnsiTheme="minorEastAsia"/>
          <w:sz w:val="21"/>
          <w:szCs w:val="21"/>
        </w:rPr>
        <w:t>不仅维持了其社区</w:t>
      </w:r>
      <w:r w:rsidR="00291C5F" w:rsidRPr="004E1F4C">
        <w:rPr>
          <w:rFonts w:asciiTheme="minorEastAsia" w:eastAsiaTheme="minorEastAsia" w:hAnsiTheme="minorEastAsia"/>
          <w:sz w:val="21"/>
          <w:szCs w:val="21"/>
        </w:rPr>
        <w:t>的传统</w:t>
      </w:r>
      <w:r w:rsidR="001912D3" w:rsidRPr="004E1F4C">
        <w:rPr>
          <w:rFonts w:asciiTheme="minorEastAsia" w:eastAsiaTheme="minorEastAsia" w:hAnsiTheme="minorEastAsia"/>
          <w:sz w:val="21"/>
          <w:szCs w:val="21"/>
        </w:rPr>
        <w:t>，</w:t>
      </w:r>
      <w:r w:rsidR="00291C5F" w:rsidRPr="004E1F4C">
        <w:rPr>
          <w:rFonts w:asciiTheme="minorEastAsia" w:eastAsiaTheme="minorEastAsia" w:hAnsiTheme="minorEastAsia"/>
          <w:sz w:val="21"/>
          <w:szCs w:val="21"/>
        </w:rPr>
        <w:t>而且还为其人民提供了可持续的收入。他</w:t>
      </w:r>
      <w:r w:rsidR="000B622F" w:rsidRPr="004E1F4C">
        <w:rPr>
          <w:rFonts w:asciiTheme="minorEastAsia" w:eastAsiaTheme="minorEastAsia" w:hAnsiTheme="minorEastAsia"/>
          <w:sz w:val="21"/>
          <w:szCs w:val="21"/>
        </w:rPr>
        <w:t>说，</w:t>
      </w:r>
      <w:r w:rsidR="00332A97">
        <w:rPr>
          <w:rFonts w:asciiTheme="minorEastAsia" w:eastAsiaTheme="minorEastAsia" w:hAnsiTheme="minorEastAsia"/>
          <w:sz w:val="21"/>
          <w:szCs w:val="21"/>
        </w:rPr>
        <w:t>IGC</w:t>
      </w:r>
      <w:r w:rsidR="001912D3" w:rsidRPr="004E1F4C">
        <w:rPr>
          <w:rFonts w:asciiTheme="minorEastAsia" w:eastAsiaTheme="minorEastAsia" w:hAnsiTheme="minorEastAsia"/>
          <w:sz w:val="21"/>
          <w:szCs w:val="21"/>
        </w:rPr>
        <w:t>第四十一届会议</w:t>
      </w:r>
      <w:r w:rsidR="00291C5F" w:rsidRPr="004E1F4C">
        <w:rPr>
          <w:rFonts w:asciiTheme="minorEastAsia" w:eastAsiaTheme="minorEastAsia" w:hAnsiTheme="minorEastAsia"/>
          <w:sz w:val="21"/>
          <w:szCs w:val="21"/>
        </w:rPr>
        <w:t>将处理成员国商定的一系列程序性问题。他感谢各</w:t>
      </w:r>
      <w:r w:rsidR="00757C42" w:rsidRPr="004E1F4C">
        <w:rPr>
          <w:rFonts w:asciiTheme="minorEastAsia" w:eastAsiaTheme="minorEastAsia" w:hAnsiTheme="minorEastAsia"/>
          <w:sz w:val="21"/>
          <w:szCs w:val="21"/>
        </w:rPr>
        <w:t>集团</w:t>
      </w:r>
      <w:r w:rsidR="00291C5F" w:rsidRPr="004E1F4C">
        <w:rPr>
          <w:rFonts w:asciiTheme="minorEastAsia" w:eastAsiaTheme="minorEastAsia" w:hAnsiTheme="minorEastAsia"/>
          <w:sz w:val="21"/>
          <w:szCs w:val="21"/>
        </w:rPr>
        <w:t>协调员和成员国在</w:t>
      </w:r>
      <w:r w:rsidR="00900051" w:rsidRPr="004E1F4C">
        <w:rPr>
          <w:rFonts w:asciiTheme="minorEastAsia" w:eastAsiaTheme="minorEastAsia" w:hAnsiTheme="minorEastAsia"/>
          <w:sz w:val="21"/>
          <w:szCs w:val="21"/>
        </w:rPr>
        <w:t>本届</w:t>
      </w:r>
      <w:r w:rsidR="00291C5F" w:rsidRPr="004E1F4C">
        <w:rPr>
          <w:rFonts w:asciiTheme="minorEastAsia" w:eastAsiaTheme="minorEastAsia" w:hAnsiTheme="minorEastAsia"/>
          <w:sz w:val="21"/>
          <w:szCs w:val="21"/>
        </w:rPr>
        <w:t>会议</w:t>
      </w:r>
      <w:r w:rsidR="000B622F" w:rsidRPr="004E1F4C">
        <w:rPr>
          <w:rFonts w:asciiTheme="minorEastAsia" w:eastAsiaTheme="minorEastAsia" w:hAnsiTheme="minorEastAsia"/>
          <w:sz w:val="21"/>
          <w:szCs w:val="21"/>
        </w:rPr>
        <w:t>之前</w:t>
      </w:r>
      <w:r w:rsidR="00291C5F" w:rsidRPr="004E1F4C">
        <w:rPr>
          <w:rFonts w:asciiTheme="minorEastAsia" w:eastAsiaTheme="minorEastAsia" w:hAnsiTheme="minorEastAsia"/>
          <w:sz w:val="21"/>
          <w:szCs w:val="21"/>
        </w:rPr>
        <w:t>与秘书处</w:t>
      </w:r>
      <w:r w:rsidR="00227EA3" w:rsidRPr="004E1F4C">
        <w:rPr>
          <w:rFonts w:asciiTheme="minorEastAsia" w:eastAsiaTheme="minorEastAsia" w:hAnsiTheme="minorEastAsia" w:hint="eastAsia"/>
          <w:sz w:val="21"/>
          <w:szCs w:val="21"/>
        </w:rPr>
        <w:t>进行</w:t>
      </w:r>
      <w:r w:rsidR="00291C5F" w:rsidRPr="004E1F4C">
        <w:rPr>
          <w:rFonts w:asciiTheme="minorEastAsia" w:eastAsiaTheme="minorEastAsia" w:hAnsiTheme="minorEastAsia"/>
          <w:sz w:val="21"/>
          <w:szCs w:val="21"/>
        </w:rPr>
        <w:t>接触。议程上的主要项目之一</w:t>
      </w:r>
      <w:r w:rsidR="00227EA3" w:rsidRPr="004E1F4C">
        <w:rPr>
          <w:rFonts w:asciiTheme="minorEastAsia" w:eastAsiaTheme="minorEastAsia" w:hAnsiTheme="minorEastAsia" w:hint="eastAsia"/>
          <w:sz w:val="21"/>
          <w:szCs w:val="21"/>
        </w:rPr>
        <w:t>，</w:t>
      </w:r>
      <w:r w:rsidR="00291C5F" w:rsidRPr="004E1F4C">
        <w:rPr>
          <w:rFonts w:asciiTheme="minorEastAsia" w:eastAsiaTheme="minorEastAsia" w:hAnsiTheme="minorEastAsia"/>
          <w:sz w:val="21"/>
          <w:szCs w:val="21"/>
        </w:rPr>
        <w:t>是就向即将召开的</w:t>
      </w:r>
      <w:r w:rsidR="00266749" w:rsidRPr="004E1F4C">
        <w:rPr>
          <w:rFonts w:asciiTheme="minorEastAsia" w:eastAsiaTheme="minorEastAsia" w:hAnsiTheme="minorEastAsia"/>
          <w:sz w:val="21"/>
          <w:szCs w:val="21"/>
        </w:rPr>
        <w:t>大会提出</w:t>
      </w:r>
      <w:r w:rsidR="001912D3" w:rsidRPr="004E1F4C">
        <w:rPr>
          <w:rFonts w:asciiTheme="minorEastAsia" w:eastAsiaTheme="minorEastAsia" w:hAnsiTheme="minorEastAsia"/>
          <w:sz w:val="21"/>
          <w:szCs w:val="21"/>
        </w:rPr>
        <w:t>关于延长</w:t>
      </w:r>
      <w:r w:rsidR="00332A97">
        <w:rPr>
          <w:rFonts w:asciiTheme="minorEastAsia" w:eastAsiaTheme="minorEastAsia" w:hAnsiTheme="minorEastAsia"/>
          <w:sz w:val="21"/>
          <w:szCs w:val="21"/>
        </w:rPr>
        <w:t xml:space="preserve">IGC </w:t>
      </w:r>
      <w:r w:rsidR="00291C5F" w:rsidRPr="004E1F4C">
        <w:rPr>
          <w:rFonts w:asciiTheme="minorEastAsia" w:eastAsiaTheme="minorEastAsia" w:hAnsiTheme="minorEastAsia"/>
          <w:sz w:val="21"/>
          <w:szCs w:val="21"/>
        </w:rPr>
        <w:t>2022-2023两年期任务</w:t>
      </w:r>
      <w:r w:rsidR="00227EA3" w:rsidRPr="004E1F4C">
        <w:rPr>
          <w:rFonts w:asciiTheme="minorEastAsia" w:eastAsiaTheme="minorEastAsia" w:hAnsiTheme="minorEastAsia" w:hint="eastAsia"/>
          <w:sz w:val="21"/>
          <w:szCs w:val="21"/>
        </w:rPr>
        <w:t>授权</w:t>
      </w:r>
      <w:r w:rsidR="00227EA3" w:rsidRPr="004E1F4C">
        <w:rPr>
          <w:rFonts w:asciiTheme="minorEastAsia" w:eastAsiaTheme="minorEastAsia" w:hAnsiTheme="minorEastAsia"/>
          <w:sz w:val="21"/>
          <w:szCs w:val="21"/>
        </w:rPr>
        <w:t>的建议达成</w:t>
      </w:r>
      <w:r w:rsidR="00227EA3" w:rsidRPr="004E1F4C">
        <w:rPr>
          <w:rFonts w:asciiTheme="minorEastAsia" w:eastAsiaTheme="minorEastAsia" w:hAnsiTheme="minorEastAsia" w:hint="eastAsia"/>
          <w:sz w:val="21"/>
          <w:szCs w:val="21"/>
        </w:rPr>
        <w:t>一致</w:t>
      </w:r>
      <w:r w:rsidR="00291C5F" w:rsidRPr="004E1F4C">
        <w:rPr>
          <w:rFonts w:asciiTheme="minorEastAsia" w:eastAsiaTheme="minorEastAsia" w:hAnsiTheme="minorEastAsia"/>
          <w:sz w:val="21"/>
          <w:szCs w:val="21"/>
        </w:rPr>
        <w:t>。他高兴地获悉，</w:t>
      </w:r>
      <w:r w:rsidR="00605798" w:rsidRPr="004E1F4C">
        <w:rPr>
          <w:rFonts w:asciiTheme="minorEastAsia" w:eastAsiaTheme="minorEastAsia" w:hAnsiTheme="minorEastAsia"/>
          <w:sz w:val="21"/>
          <w:szCs w:val="21"/>
        </w:rPr>
        <w:t>已经</w:t>
      </w:r>
      <w:r w:rsidR="00F45D76" w:rsidRPr="004E1F4C">
        <w:rPr>
          <w:rFonts w:asciiTheme="minorEastAsia" w:eastAsiaTheme="minorEastAsia" w:hAnsiTheme="minorEastAsia" w:hint="eastAsia"/>
          <w:sz w:val="21"/>
          <w:szCs w:val="21"/>
        </w:rPr>
        <w:t>非正式地</w:t>
      </w:r>
      <w:r w:rsidR="00291C5F" w:rsidRPr="004E1F4C">
        <w:rPr>
          <w:rFonts w:asciiTheme="minorEastAsia" w:eastAsiaTheme="minorEastAsia" w:hAnsiTheme="minorEastAsia"/>
          <w:sz w:val="21"/>
          <w:szCs w:val="21"/>
        </w:rPr>
        <w:t>达成了</w:t>
      </w:r>
      <w:r w:rsidR="00F45D76" w:rsidRPr="004E1F4C">
        <w:rPr>
          <w:rFonts w:asciiTheme="minorEastAsia" w:eastAsiaTheme="minorEastAsia" w:hAnsiTheme="minorEastAsia" w:hint="eastAsia"/>
          <w:sz w:val="21"/>
          <w:szCs w:val="21"/>
        </w:rPr>
        <w:t>一致</w:t>
      </w:r>
      <w:r w:rsidR="00291C5F" w:rsidRPr="004E1F4C">
        <w:rPr>
          <w:rFonts w:asciiTheme="minorEastAsia" w:eastAsiaTheme="minorEastAsia" w:hAnsiTheme="minorEastAsia"/>
          <w:sz w:val="21"/>
          <w:szCs w:val="21"/>
        </w:rPr>
        <w:t>。</w:t>
      </w:r>
      <w:r w:rsidR="00437FA8" w:rsidRPr="004E1F4C">
        <w:rPr>
          <w:rFonts w:asciiTheme="minorEastAsia" w:eastAsiaTheme="minorEastAsia" w:hAnsiTheme="minorEastAsia"/>
          <w:sz w:val="21"/>
          <w:szCs w:val="21"/>
        </w:rPr>
        <w:t>总干事</w:t>
      </w:r>
      <w:r w:rsidR="00291C5F" w:rsidRPr="004E1F4C">
        <w:rPr>
          <w:rFonts w:asciiTheme="minorEastAsia" w:eastAsiaTheme="minorEastAsia" w:hAnsiTheme="minorEastAsia"/>
          <w:sz w:val="21"/>
          <w:szCs w:val="21"/>
        </w:rPr>
        <w:t>承认</w:t>
      </w:r>
      <w:r w:rsidR="002529B6" w:rsidRPr="004E1F4C">
        <w:rPr>
          <w:rFonts w:asciiTheme="minorEastAsia" w:eastAsiaTheme="minorEastAsia" w:hAnsiTheme="minorEastAsia" w:hint="eastAsia"/>
          <w:sz w:val="21"/>
          <w:szCs w:val="21"/>
        </w:rPr>
        <w:t>土著人民和当地社区</w:t>
      </w:r>
      <w:r w:rsidR="00437FA8" w:rsidRPr="004E1F4C">
        <w:rPr>
          <w:rFonts w:asciiTheme="minorEastAsia" w:eastAsiaTheme="minorEastAsia" w:hAnsiTheme="minorEastAsia"/>
          <w:sz w:val="21"/>
          <w:szCs w:val="21"/>
        </w:rPr>
        <w:t>的</w:t>
      </w:r>
      <w:r w:rsidR="00291C5F" w:rsidRPr="004E1F4C">
        <w:rPr>
          <w:rFonts w:asciiTheme="minorEastAsia" w:eastAsiaTheme="minorEastAsia" w:hAnsiTheme="minorEastAsia"/>
          <w:sz w:val="21"/>
          <w:szCs w:val="21"/>
        </w:rPr>
        <w:t>专家对</w:t>
      </w:r>
      <w:r w:rsidR="00332A97">
        <w:rPr>
          <w:rFonts w:asciiTheme="minorEastAsia" w:eastAsiaTheme="minorEastAsia" w:hAnsiTheme="minorEastAsia"/>
          <w:sz w:val="21"/>
          <w:szCs w:val="21"/>
        </w:rPr>
        <w:t>IGC</w:t>
      </w:r>
      <w:r w:rsidR="00291C5F" w:rsidRPr="004E1F4C">
        <w:rPr>
          <w:rFonts w:asciiTheme="minorEastAsia" w:eastAsiaTheme="minorEastAsia" w:hAnsiTheme="minorEastAsia"/>
          <w:sz w:val="21"/>
          <w:szCs w:val="21"/>
        </w:rPr>
        <w:t>工作的贡献，并指出，不幸的是，目前的情况意味着</w:t>
      </w:r>
      <w:r w:rsidR="002C0619" w:rsidRPr="004E1F4C">
        <w:rPr>
          <w:rFonts w:asciiTheme="minorEastAsia" w:eastAsiaTheme="minorEastAsia" w:hAnsiTheme="minorEastAsia"/>
          <w:sz w:val="21"/>
          <w:szCs w:val="21"/>
        </w:rPr>
        <w:t>产权组织</w:t>
      </w:r>
      <w:r w:rsidR="00291C5F" w:rsidRPr="004E1F4C">
        <w:rPr>
          <w:rFonts w:asciiTheme="minorEastAsia" w:eastAsiaTheme="minorEastAsia" w:hAnsiTheme="minorEastAsia"/>
          <w:sz w:val="21"/>
          <w:szCs w:val="21"/>
        </w:rPr>
        <w:t>自愿基金无法支持</w:t>
      </w:r>
      <w:r w:rsidR="002529B6" w:rsidRPr="004E1F4C">
        <w:rPr>
          <w:rFonts w:asciiTheme="minorEastAsia" w:eastAsiaTheme="minorEastAsia" w:hAnsiTheme="minorEastAsia" w:hint="eastAsia"/>
          <w:sz w:val="21"/>
          <w:szCs w:val="21"/>
        </w:rPr>
        <w:t>土著人民和当地社区</w:t>
      </w:r>
      <w:r w:rsidR="001912D3" w:rsidRPr="004E1F4C">
        <w:rPr>
          <w:rFonts w:asciiTheme="minorEastAsia" w:eastAsiaTheme="minorEastAsia" w:hAnsiTheme="minorEastAsia"/>
          <w:sz w:val="21"/>
          <w:szCs w:val="21"/>
        </w:rPr>
        <w:t>的代表</w:t>
      </w:r>
      <w:r w:rsidR="00291C5F" w:rsidRPr="004E1F4C">
        <w:rPr>
          <w:rFonts w:asciiTheme="minorEastAsia" w:eastAsiaTheme="minorEastAsia" w:hAnsiTheme="minorEastAsia"/>
          <w:sz w:val="21"/>
          <w:szCs w:val="21"/>
        </w:rPr>
        <w:t>亲自出席</w:t>
      </w:r>
      <w:r w:rsidR="00332A97">
        <w:rPr>
          <w:rFonts w:asciiTheme="minorEastAsia" w:eastAsiaTheme="minorEastAsia" w:hAnsiTheme="minorEastAsia"/>
          <w:sz w:val="21"/>
          <w:szCs w:val="21"/>
        </w:rPr>
        <w:t>IGC</w:t>
      </w:r>
      <w:r w:rsidR="001912D3" w:rsidRPr="004E1F4C">
        <w:rPr>
          <w:rFonts w:asciiTheme="minorEastAsia" w:eastAsiaTheme="minorEastAsia" w:hAnsiTheme="minorEastAsia"/>
          <w:sz w:val="21"/>
          <w:szCs w:val="21"/>
        </w:rPr>
        <w:t>第四十一届会议。</w:t>
      </w:r>
      <w:r w:rsidR="00291C5F" w:rsidRPr="004E1F4C">
        <w:rPr>
          <w:rFonts w:asciiTheme="minorEastAsia" w:eastAsiaTheme="minorEastAsia" w:hAnsiTheme="minorEastAsia"/>
          <w:sz w:val="21"/>
          <w:szCs w:val="21"/>
        </w:rPr>
        <w:t>他</w:t>
      </w:r>
      <w:r w:rsidR="00437FA8" w:rsidRPr="004E1F4C">
        <w:rPr>
          <w:rFonts w:asciiTheme="minorEastAsia" w:eastAsiaTheme="minorEastAsia" w:hAnsiTheme="minorEastAsia"/>
          <w:sz w:val="21"/>
          <w:szCs w:val="21"/>
        </w:rPr>
        <w:t>对</w:t>
      </w:r>
      <w:r w:rsidR="00291C5F" w:rsidRPr="004E1F4C">
        <w:rPr>
          <w:rFonts w:asciiTheme="minorEastAsia" w:eastAsiaTheme="minorEastAsia" w:hAnsiTheme="minorEastAsia"/>
          <w:sz w:val="21"/>
          <w:szCs w:val="21"/>
        </w:rPr>
        <w:t>能够以虚拟方式参加会议的代表</w:t>
      </w:r>
      <w:r w:rsidR="00437FA8" w:rsidRPr="004E1F4C">
        <w:rPr>
          <w:rFonts w:asciiTheme="minorEastAsia" w:eastAsiaTheme="minorEastAsia" w:hAnsiTheme="minorEastAsia"/>
          <w:sz w:val="21"/>
          <w:szCs w:val="21"/>
        </w:rPr>
        <w:t>表示欢迎</w:t>
      </w:r>
      <w:r w:rsidR="000B622F" w:rsidRPr="004E1F4C">
        <w:rPr>
          <w:rFonts w:asciiTheme="minorEastAsia" w:eastAsiaTheme="minorEastAsia" w:hAnsiTheme="minorEastAsia"/>
          <w:sz w:val="21"/>
          <w:szCs w:val="21"/>
        </w:rPr>
        <w:t>，并</w:t>
      </w:r>
      <w:r w:rsidR="00291C5F" w:rsidRPr="004E1F4C">
        <w:rPr>
          <w:rFonts w:asciiTheme="minorEastAsia" w:eastAsiaTheme="minorEastAsia" w:hAnsiTheme="minorEastAsia"/>
          <w:sz w:val="21"/>
          <w:szCs w:val="21"/>
        </w:rPr>
        <w:t>鼓励成员国进行协商，确定如何为</w:t>
      </w:r>
      <w:r w:rsidR="002C0619" w:rsidRPr="004E1F4C">
        <w:rPr>
          <w:rFonts w:asciiTheme="minorEastAsia" w:eastAsiaTheme="minorEastAsia" w:hAnsiTheme="minorEastAsia"/>
          <w:sz w:val="21"/>
          <w:szCs w:val="21"/>
        </w:rPr>
        <w:t>产权组织</w:t>
      </w:r>
      <w:r w:rsidR="00291C5F" w:rsidRPr="004E1F4C">
        <w:rPr>
          <w:rFonts w:asciiTheme="minorEastAsia" w:eastAsiaTheme="minorEastAsia" w:hAnsiTheme="minorEastAsia"/>
          <w:sz w:val="21"/>
          <w:szCs w:val="21"/>
        </w:rPr>
        <w:t>自愿基金筹集更多捐款。最后，他强调，委员会的工作对于帮助全世界的</w:t>
      </w:r>
      <w:r w:rsidR="002529B6" w:rsidRPr="004E1F4C">
        <w:rPr>
          <w:rFonts w:asciiTheme="minorEastAsia" w:eastAsiaTheme="minorEastAsia" w:hAnsiTheme="minorEastAsia" w:hint="eastAsia"/>
          <w:sz w:val="21"/>
          <w:szCs w:val="21"/>
        </w:rPr>
        <w:t>土著人民和当地社区</w:t>
      </w:r>
      <w:r w:rsidR="00291C5F" w:rsidRPr="004E1F4C">
        <w:rPr>
          <w:rFonts w:asciiTheme="minorEastAsia" w:eastAsiaTheme="minorEastAsia" w:hAnsiTheme="minorEastAsia"/>
          <w:sz w:val="21"/>
          <w:szCs w:val="21"/>
        </w:rPr>
        <w:t>利用知识产权创造经济机会、维持生计并在公平条件下分享其遗产至关重要。</w:t>
      </w:r>
      <w:r w:rsidR="001912D3" w:rsidRPr="004E1F4C">
        <w:rPr>
          <w:rFonts w:asciiTheme="minorEastAsia" w:eastAsiaTheme="minorEastAsia" w:hAnsiTheme="minorEastAsia"/>
          <w:sz w:val="21"/>
          <w:szCs w:val="21"/>
        </w:rPr>
        <w:t>他祝</w:t>
      </w:r>
      <w:r w:rsidR="00700379" w:rsidRPr="004E1F4C">
        <w:rPr>
          <w:rFonts w:asciiTheme="minorEastAsia" w:eastAsiaTheme="minorEastAsia" w:hAnsiTheme="minorEastAsia"/>
          <w:sz w:val="21"/>
          <w:szCs w:val="21"/>
        </w:rPr>
        <w:t>愿与会者在今后的会议中取得丰硕成果。</w:t>
      </w:r>
    </w:p>
    <w:p w:rsidR="007D710E" w:rsidRPr="006947A0" w:rsidRDefault="0032451C" w:rsidP="006947A0">
      <w:pPr>
        <w:pStyle w:val="Heading1"/>
        <w:overflowPunct w:val="0"/>
        <w:spacing w:beforeLines="100" w:afterLines="50" w:after="120" w:line="340" w:lineRule="atLeast"/>
        <w:jc w:val="both"/>
        <w:rPr>
          <w:rFonts w:ascii="SimHei" w:eastAsia="SimHei" w:hAnsi="SimHei"/>
          <w:b w:val="0"/>
          <w:sz w:val="21"/>
          <w:szCs w:val="21"/>
        </w:rPr>
      </w:pPr>
      <w:r w:rsidRPr="006947A0">
        <w:rPr>
          <w:rFonts w:ascii="SimHei" w:eastAsia="SimHei" w:hAnsi="SimHei"/>
          <w:b w:val="0"/>
          <w:sz w:val="21"/>
          <w:szCs w:val="21"/>
        </w:rPr>
        <w:lastRenderedPageBreak/>
        <w:t>议程</w:t>
      </w:r>
      <w:r w:rsidR="00745DD8" w:rsidRPr="006947A0">
        <w:rPr>
          <w:rFonts w:ascii="SimHei" w:eastAsia="SimHei" w:hAnsi="SimHei" w:hint="eastAsia"/>
          <w:b w:val="0"/>
          <w:sz w:val="21"/>
          <w:szCs w:val="21"/>
        </w:rPr>
        <w:t>第2</w:t>
      </w:r>
      <w:r w:rsidRPr="006947A0">
        <w:rPr>
          <w:rFonts w:ascii="SimHei" w:eastAsia="SimHei" w:hAnsi="SimHei"/>
          <w:b w:val="0"/>
          <w:sz w:val="21"/>
          <w:szCs w:val="21"/>
        </w:rPr>
        <w:t>项：选举主席团成员</w:t>
      </w:r>
    </w:p>
    <w:p w:rsidR="007D710E" w:rsidRPr="006947A0" w:rsidRDefault="0032451C" w:rsidP="006947A0">
      <w:pPr>
        <w:pStyle w:val="ListParagraph"/>
        <w:keepNext/>
        <w:overflowPunct w:val="0"/>
        <w:spacing w:afterLines="50" w:after="120" w:line="340" w:lineRule="atLeast"/>
        <w:ind w:left="5534"/>
        <w:contextualSpacing w:val="0"/>
        <w:jc w:val="both"/>
        <w:rPr>
          <w:rFonts w:ascii="KaiTi" w:eastAsia="KaiTi" w:hAnsi="KaiTi"/>
          <w:sz w:val="21"/>
          <w:szCs w:val="21"/>
        </w:rPr>
      </w:pPr>
      <w:r w:rsidRPr="006947A0">
        <w:rPr>
          <w:rFonts w:ascii="KaiTi" w:eastAsia="KaiTi" w:hAnsi="KaiTi"/>
          <w:sz w:val="21"/>
          <w:szCs w:val="21"/>
        </w:rPr>
        <w:t>关于议程</w:t>
      </w:r>
      <w:r w:rsidR="00964143" w:rsidRPr="006947A0">
        <w:rPr>
          <w:rFonts w:ascii="KaiTi" w:eastAsia="KaiTi" w:hAnsi="KaiTi" w:hint="eastAsia"/>
          <w:sz w:val="21"/>
          <w:szCs w:val="21"/>
        </w:rPr>
        <w:t>第2</w:t>
      </w:r>
      <w:r w:rsidRPr="006947A0">
        <w:rPr>
          <w:rFonts w:ascii="KaiTi" w:eastAsia="KaiTi" w:hAnsi="KaiTi"/>
          <w:sz w:val="21"/>
          <w:szCs w:val="21"/>
        </w:rPr>
        <w:t>项</w:t>
      </w:r>
      <w:r w:rsidR="00964143" w:rsidRPr="006947A0">
        <w:rPr>
          <w:rFonts w:ascii="KaiTi" w:eastAsia="KaiTi" w:hAnsi="KaiTi"/>
          <w:sz w:val="21"/>
          <w:szCs w:val="21"/>
        </w:rPr>
        <w:t>的决定</w:t>
      </w:r>
      <w:r w:rsidR="00964143" w:rsidRPr="006947A0">
        <w:rPr>
          <w:rFonts w:ascii="KaiTi" w:eastAsia="KaiTi" w:hAnsi="KaiTi" w:hint="eastAsia"/>
          <w:sz w:val="21"/>
          <w:szCs w:val="21"/>
        </w:rPr>
        <w:t>：</w:t>
      </w:r>
    </w:p>
    <w:p w:rsidR="007D710E" w:rsidRPr="0029561D" w:rsidRDefault="00964143" w:rsidP="0029561D">
      <w:pPr>
        <w:pStyle w:val="ListParagraph"/>
        <w:numPr>
          <w:ilvl w:val="0"/>
          <w:numId w:val="7"/>
        </w:numPr>
        <w:overflowPunct w:val="0"/>
        <w:spacing w:afterLines="50" w:after="120" w:line="340" w:lineRule="atLeast"/>
        <w:ind w:left="5534" w:firstLine="0"/>
        <w:contextualSpacing w:val="0"/>
        <w:jc w:val="both"/>
        <w:rPr>
          <w:rFonts w:ascii="KaiTi" w:eastAsia="KaiTi" w:hAnsi="KaiTi"/>
          <w:iCs/>
          <w:sz w:val="21"/>
          <w:szCs w:val="21"/>
        </w:rPr>
      </w:pPr>
      <w:r w:rsidRPr="0029561D">
        <w:rPr>
          <w:rFonts w:ascii="KaiTi" w:eastAsia="KaiTi" w:hAnsi="KaiTi"/>
          <w:sz w:val="21"/>
        </w:rPr>
        <w:t>根据联合王国代表团代表B集团提出的建议，并在南非代表团代表非洲集团和巴拉圭代表团代表拉丁美洲和加勒比国家集团（GRULAC）的附议下，委员会以鼓掌方式一致选举澳大利亚的伊恩·戈斯先生为2020-2021两年期的主席，牙买加的莉莉克莱尔·贝拉米女士、芬兰的尤卡·利德斯先生和南非的约纳·塞莱提先生为副主席。</w:t>
      </w:r>
    </w:p>
    <w:p w:rsidR="007D710E" w:rsidRDefault="0032451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w:t>
      </w:r>
      <w:r w:rsidRPr="004E1F4C">
        <w:rPr>
          <w:rFonts w:asciiTheme="minorEastAsia" w:eastAsiaTheme="minorEastAsia" w:hAnsiTheme="minorEastAsia" w:cs="Courier New"/>
          <w:sz w:val="21"/>
          <w:szCs w:val="21"/>
        </w:rPr>
        <w:t>秘书处</w:t>
      </w:r>
      <w:r w:rsidRPr="004E1F4C">
        <w:rPr>
          <w:rFonts w:asciiTheme="minorEastAsia" w:eastAsiaTheme="minorEastAsia" w:hAnsiTheme="minorEastAsia"/>
          <w:sz w:val="21"/>
          <w:szCs w:val="21"/>
        </w:rPr>
        <w:t>的说明</w:t>
      </w:r>
      <w:r w:rsidR="0054611B" w:rsidRPr="004E1F4C">
        <w:rPr>
          <w:rFonts w:asciiTheme="minorEastAsia" w:eastAsiaTheme="minorEastAsia" w:hAnsiTheme="minorEastAsia" w:cs="Courier New" w:hint="eastAsia"/>
          <w:sz w:val="21"/>
          <w:szCs w:val="21"/>
        </w:rPr>
        <w:t>：</w:t>
      </w:r>
      <w:r w:rsidRPr="004E1F4C">
        <w:rPr>
          <w:rFonts w:asciiTheme="minorEastAsia" w:eastAsiaTheme="minorEastAsia" w:hAnsiTheme="minorEastAsia" w:cs="Courier New"/>
          <w:sz w:val="21"/>
          <w:szCs w:val="21"/>
        </w:rPr>
        <w:t>主席</w:t>
      </w:r>
      <w:r w:rsidR="0054611B" w:rsidRPr="004E1F4C">
        <w:rPr>
          <w:rFonts w:asciiTheme="minorEastAsia" w:eastAsiaTheme="minorEastAsia" w:hAnsiTheme="minorEastAsia" w:hint="eastAsia"/>
          <w:sz w:val="21"/>
          <w:szCs w:val="21"/>
        </w:rPr>
        <w:t>伊恩·戈斯</w:t>
      </w:r>
      <w:r w:rsidRPr="004E1F4C">
        <w:rPr>
          <w:rFonts w:asciiTheme="minorEastAsia" w:eastAsiaTheme="minorEastAsia" w:hAnsiTheme="minorEastAsia" w:cs="Courier New"/>
          <w:sz w:val="21"/>
          <w:szCs w:val="21"/>
        </w:rPr>
        <w:t>先生从此时开始主持会议]。主席感谢总干事的发言和他所提出的要点以及委员会所面临的挑战。他承认，过去的</w:t>
      </w:r>
      <w:r w:rsidR="00F7616F" w:rsidRPr="004E1F4C">
        <w:rPr>
          <w:rFonts w:asciiTheme="minorEastAsia" w:eastAsiaTheme="minorEastAsia" w:hAnsiTheme="minorEastAsia" w:cs="Courier New"/>
          <w:sz w:val="21"/>
          <w:szCs w:val="21"/>
        </w:rPr>
        <w:t>18</w:t>
      </w:r>
      <w:r w:rsidRPr="004E1F4C">
        <w:rPr>
          <w:rFonts w:asciiTheme="minorEastAsia" w:eastAsiaTheme="minorEastAsia" w:hAnsiTheme="minorEastAsia" w:cs="Courier New"/>
          <w:sz w:val="21"/>
          <w:szCs w:val="21"/>
        </w:rPr>
        <w:t>个月是一条艰难而漫长的道路。他承认并向各成员国和观察员中因该大流行病而遭受痛苦的个人，特别是失去家人和朋友的个人表示诚挚的慰问。他感谢</w:t>
      </w:r>
      <w:r w:rsidR="00BC23F1" w:rsidRPr="004E1F4C">
        <w:rPr>
          <w:rFonts w:asciiTheme="minorEastAsia" w:eastAsiaTheme="minorEastAsia" w:hAnsiTheme="minorEastAsia" w:cs="Courier New"/>
          <w:sz w:val="21"/>
          <w:szCs w:val="21"/>
        </w:rPr>
        <w:t>各成员国</w:t>
      </w:r>
      <w:r w:rsidRPr="004E1F4C">
        <w:rPr>
          <w:rFonts w:asciiTheme="minorEastAsia" w:eastAsiaTheme="minorEastAsia" w:hAnsiTheme="minorEastAsia" w:cs="Courier New"/>
          <w:sz w:val="21"/>
          <w:szCs w:val="21"/>
        </w:rPr>
        <w:t>的支持和指导，特别是在应对该大流行</w:t>
      </w:r>
      <w:r w:rsidR="00BC23F1" w:rsidRPr="004E1F4C">
        <w:rPr>
          <w:rFonts w:asciiTheme="minorEastAsia" w:eastAsiaTheme="minorEastAsia" w:hAnsiTheme="minorEastAsia" w:cs="Courier New"/>
          <w:sz w:val="21"/>
          <w:szCs w:val="21"/>
        </w:rPr>
        <w:t>病的挑战</w:t>
      </w:r>
      <w:r w:rsidRPr="004E1F4C">
        <w:rPr>
          <w:rFonts w:asciiTheme="minorEastAsia" w:eastAsiaTheme="minorEastAsia" w:hAnsiTheme="minorEastAsia" w:cs="Courier New"/>
          <w:sz w:val="21"/>
          <w:szCs w:val="21"/>
        </w:rPr>
        <w:t>方面</w:t>
      </w:r>
      <w:r w:rsidR="00BC23F1" w:rsidRPr="004E1F4C">
        <w:rPr>
          <w:rFonts w:asciiTheme="minorEastAsia" w:eastAsiaTheme="minorEastAsia" w:hAnsiTheme="minorEastAsia" w:cs="Courier New"/>
          <w:sz w:val="21"/>
          <w:szCs w:val="21"/>
        </w:rPr>
        <w:t>。副</w:t>
      </w:r>
      <w:r w:rsidRPr="004E1F4C">
        <w:rPr>
          <w:rFonts w:asciiTheme="minorEastAsia" w:eastAsiaTheme="minorEastAsia" w:hAnsiTheme="minorEastAsia" w:cs="Courier New"/>
          <w:sz w:val="21"/>
          <w:szCs w:val="21"/>
        </w:rPr>
        <w:t>主席、他本人和秘书处一直在与</w:t>
      </w:r>
      <w:r w:rsidR="004B00EE">
        <w:rPr>
          <w:rFonts w:asciiTheme="minorEastAsia" w:eastAsiaTheme="minorEastAsia" w:hAnsiTheme="minorEastAsia" w:cs="Courier New" w:hint="eastAsia"/>
          <w:sz w:val="21"/>
          <w:szCs w:val="21"/>
        </w:rPr>
        <w:t>各集团协调员</w:t>
      </w:r>
      <w:r w:rsidRPr="004E1F4C">
        <w:rPr>
          <w:rFonts w:asciiTheme="minorEastAsia" w:eastAsiaTheme="minorEastAsia" w:hAnsiTheme="minorEastAsia" w:cs="Courier New"/>
          <w:sz w:val="21"/>
          <w:szCs w:val="21"/>
        </w:rPr>
        <w:t>密切合作</w:t>
      </w:r>
      <w:r w:rsidR="00BC23F1" w:rsidRPr="004E1F4C">
        <w:rPr>
          <w:rFonts w:asciiTheme="minorEastAsia" w:eastAsiaTheme="minorEastAsia" w:hAnsiTheme="minorEastAsia" w:cs="Courier New"/>
          <w:sz w:val="21"/>
          <w:szCs w:val="21"/>
        </w:rPr>
        <w:t>，以应对这些挑战，</w:t>
      </w:r>
      <w:r w:rsidRPr="004E1F4C">
        <w:rPr>
          <w:rFonts w:asciiTheme="minorEastAsia" w:eastAsiaTheme="minorEastAsia" w:hAnsiTheme="minorEastAsia" w:cs="Courier New"/>
          <w:sz w:val="21"/>
          <w:szCs w:val="21"/>
        </w:rPr>
        <w:t>特</w:t>
      </w:r>
      <w:r w:rsidR="00964143">
        <w:rPr>
          <w:rFonts w:asciiTheme="minorEastAsia" w:eastAsiaTheme="minorEastAsia" w:hAnsiTheme="minorEastAsia" w:cs="Courier New"/>
          <w:sz w:val="21"/>
          <w:szCs w:val="21"/>
        </w:rPr>
        <w:t>别是如何在一个对所有成员和利益攸关方透明和公平的环境中保持</w:t>
      </w:r>
      <w:r w:rsidR="004B00EE">
        <w:rPr>
          <w:rFonts w:asciiTheme="minorEastAsia" w:eastAsiaTheme="minorEastAsia" w:hAnsiTheme="minorEastAsia" w:cs="Courier New" w:hint="eastAsia"/>
          <w:sz w:val="21"/>
          <w:szCs w:val="21"/>
        </w:rPr>
        <w:t>集团协调员</w:t>
      </w:r>
      <w:r w:rsidRPr="004E1F4C">
        <w:rPr>
          <w:rFonts w:asciiTheme="minorEastAsia" w:eastAsiaTheme="minorEastAsia" w:hAnsiTheme="minorEastAsia" w:cs="Courier New"/>
          <w:sz w:val="21"/>
          <w:szCs w:val="21"/>
        </w:rPr>
        <w:t>的工作势头。他感谢各位副主席在过去</w:t>
      </w:r>
      <w:r w:rsidR="00F7616F" w:rsidRPr="004E1F4C">
        <w:rPr>
          <w:rFonts w:asciiTheme="minorEastAsia" w:eastAsiaTheme="minorEastAsia" w:hAnsiTheme="minorEastAsia" w:cs="Courier New"/>
          <w:sz w:val="21"/>
          <w:szCs w:val="21"/>
        </w:rPr>
        <w:t>18</w:t>
      </w:r>
      <w:r w:rsidRPr="004E1F4C">
        <w:rPr>
          <w:rFonts w:asciiTheme="minorEastAsia" w:eastAsiaTheme="minorEastAsia" w:hAnsiTheme="minorEastAsia" w:cs="Courier New"/>
          <w:sz w:val="21"/>
          <w:szCs w:val="21"/>
        </w:rPr>
        <w:t>个月里提出的明智建议。</w:t>
      </w:r>
      <w:r w:rsidR="00BC23F1" w:rsidRPr="004E1F4C">
        <w:rPr>
          <w:rFonts w:asciiTheme="minorEastAsia" w:eastAsiaTheme="minorEastAsia" w:hAnsiTheme="minorEastAsia" w:cs="Courier New"/>
          <w:sz w:val="21"/>
          <w:szCs w:val="21"/>
        </w:rPr>
        <w:t>他还感谢</w:t>
      </w:r>
      <w:r w:rsidRPr="004E1F4C">
        <w:rPr>
          <w:rFonts w:asciiTheme="minorEastAsia" w:eastAsiaTheme="minorEastAsia" w:hAnsiTheme="minorEastAsia" w:cs="Courier New"/>
          <w:sz w:val="21"/>
          <w:szCs w:val="21"/>
        </w:rPr>
        <w:t>秘书处对</w:t>
      </w:r>
      <w:r w:rsidR="00BC23F1" w:rsidRPr="004E1F4C">
        <w:rPr>
          <w:rFonts w:asciiTheme="minorEastAsia" w:eastAsiaTheme="minorEastAsia" w:hAnsiTheme="minorEastAsia" w:cs="Courier New"/>
          <w:sz w:val="21"/>
          <w:szCs w:val="21"/>
        </w:rPr>
        <w:t>委员会相关工作的</w:t>
      </w:r>
      <w:r w:rsidRPr="004E1F4C">
        <w:rPr>
          <w:rFonts w:asciiTheme="minorEastAsia" w:eastAsiaTheme="minorEastAsia" w:hAnsiTheme="minorEastAsia" w:cs="Courier New"/>
          <w:sz w:val="21"/>
          <w:szCs w:val="21"/>
        </w:rPr>
        <w:t>重大贡献</w:t>
      </w:r>
      <w:r w:rsidR="00BC23F1" w:rsidRPr="004E1F4C">
        <w:rPr>
          <w:rFonts w:asciiTheme="minorEastAsia" w:eastAsiaTheme="minorEastAsia" w:hAnsiTheme="minorEastAsia" w:cs="Courier New"/>
          <w:sz w:val="21"/>
          <w:szCs w:val="21"/>
        </w:rPr>
        <w:t>，如举办研讨会</w:t>
      </w:r>
      <w:r w:rsidRPr="004E1F4C">
        <w:rPr>
          <w:rFonts w:asciiTheme="minorEastAsia" w:eastAsiaTheme="minorEastAsia" w:hAnsiTheme="minorEastAsia" w:cs="Courier New"/>
          <w:sz w:val="21"/>
          <w:szCs w:val="21"/>
        </w:rPr>
        <w:t>和</w:t>
      </w:r>
      <w:r w:rsidR="004B00EE">
        <w:rPr>
          <w:rFonts w:asciiTheme="minorEastAsia" w:eastAsiaTheme="minorEastAsia" w:hAnsiTheme="minorEastAsia" w:cs="Courier New" w:hint="eastAsia"/>
          <w:sz w:val="21"/>
          <w:szCs w:val="21"/>
        </w:rPr>
        <w:t>通</w:t>
      </w:r>
      <w:r w:rsidRPr="004E1F4C">
        <w:rPr>
          <w:rFonts w:asciiTheme="minorEastAsia" w:eastAsiaTheme="minorEastAsia" w:hAnsiTheme="minorEastAsia" w:cs="Courier New"/>
          <w:sz w:val="21"/>
          <w:szCs w:val="21"/>
        </w:rPr>
        <w:t>报会，继续审查和</w:t>
      </w:r>
      <w:r w:rsidR="003B0F19" w:rsidRPr="004E1F4C">
        <w:rPr>
          <w:rFonts w:asciiTheme="minorEastAsia" w:eastAsiaTheme="minorEastAsia" w:hAnsiTheme="minorEastAsia" w:cs="Courier New"/>
          <w:sz w:val="21"/>
          <w:szCs w:val="21"/>
        </w:rPr>
        <w:t>收集</w:t>
      </w:r>
      <w:r w:rsidRPr="004E1F4C">
        <w:rPr>
          <w:rFonts w:asciiTheme="minorEastAsia" w:eastAsiaTheme="minorEastAsia" w:hAnsiTheme="minorEastAsia" w:cs="Courier New"/>
          <w:sz w:val="21"/>
          <w:szCs w:val="21"/>
        </w:rPr>
        <w:t>有关遗传资源</w:t>
      </w:r>
      <w:r w:rsidR="003B0F19" w:rsidRPr="004E1F4C">
        <w:rPr>
          <w:rFonts w:asciiTheme="minorEastAsia" w:eastAsiaTheme="minorEastAsia" w:hAnsiTheme="minorEastAsia" w:cs="Courier New"/>
          <w:sz w:val="21"/>
          <w:szCs w:val="21"/>
        </w:rPr>
        <w:t>、</w:t>
      </w:r>
      <w:r w:rsidRPr="004E1F4C">
        <w:rPr>
          <w:rFonts w:asciiTheme="minorEastAsia" w:eastAsiaTheme="minorEastAsia" w:hAnsiTheme="minorEastAsia" w:cs="Courier New"/>
          <w:sz w:val="21"/>
          <w:szCs w:val="21"/>
        </w:rPr>
        <w:t>传统知识</w:t>
      </w:r>
      <w:r w:rsidR="003B0F19" w:rsidRPr="004E1F4C">
        <w:rPr>
          <w:rFonts w:asciiTheme="minorEastAsia" w:eastAsiaTheme="minorEastAsia" w:hAnsiTheme="minorEastAsia" w:cs="Courier New"/>
          <w:sz w:val="21"/>
          <w:szCs w:val="21"/>
        </w:rPr>
        <w:t>和传统文化</w:t>
      </w:r>
      <w:r w:rsidR="004B00EE">
        <w:rPr>
          <w:rFonts w:asciiTheme="minorEastAsia" w:eastAsiaTheme="minorEastAsia" w:hAnsiTheme="minorEastAsia" w:cs="Courier New" w:hint="eastAsia"/>
          <w:sz w:val="21"/>
          <w:szCs w:val="21"/>
        </w:rPr>
        <w:t>表现形式</w:t>
      </w:r>
      <w:r w:rsidR="003B0F19" w:rsidRPr="004E1F4C">
        <w:rPr>
          <w:rFonts w:asciiTheme="minorEastAsia" w:eastAsiaTheme="minorEastAsia" w:hAnsiTheme="minorEastAsia" w:cs="Courier New"/>
          <w:sz w:val="21"/>
          <w:szCs w:val="21"/>
        </w:rPr>
        <w:t>的材料，</w:t>
      </w:r>
      <w:r w:rsidRPr="004E1F4C">
        <w:rPr>
          <w:rFonts w:asciiTheme="minorEastAsia" w:eastAsiaTheme="minorEastAsia" w:hAnsiTheme="minorEastAsia" w:cs="Courier New"/>
          <w:sz w:val="21"/>
          <w:szCs w:val="21"/>
        </w:rPr>
        <w:t>以及支持成员国和观察员的技术援助活动。</w:t>
      </w:r>
      <w:r w:rsidR="004B00EE">
        <w:rPr>
          <w:rFonts w:asciiTheme="minorEastAsia" w:eastAsiaTheme="minorEastAsia" w:hAnsiTheme="minorEastAsia" w:cs="Courier New" w:hint="eastAsia"/>
          <w:sz w:val="21"/>
          <w:szCs w:val="21"/>
        </w:rPr>
        <w:t>技术援助</w:t>
      </w:r>
      <w:r w:rsidRPr="004E1F4C">
        <w:rPr>
          <w:rFonts w:asciiTheme="minorEastAsia" w:eastAsiaTheme="minorEastAsia" w:hAnsiTheme="minorEastAsia" w:cs="Courier New"/>
          <w:sz w:val="21"/>
          <w:szCs w:val="21"/>
        </w:rPr>
        <w:t>的许多工作不为人知，但目前需求量很大。最后，他感谢</w:t>
      </w:r>
      <w:r w:rsidR="004B00EE">
        <w:rPr>
          <w:rFonts w:asciiTheme="minorEastAsia" w:eastAsiaTheme="minorEastAsia" w:hAnsiTheme="minorEastAsia" w:cs="Courier New" w:hint="eastAsia"/>
          <w:sz w:val="21"/>
          <w:szCs w:val="21"/>
        </w:rPr>
        <w:t>各集团协调员</w:t>
      </w:r>
      <w:r w:rsidRPr="004E1F4C">
        <w:rPr>
          <w:rFonts w:asciiTheme="minorEastAsia" w:eastAsiaTheme="minorEastAsia" w:hAnsiTheme="minorEastAsia" w:cs="Courier New"/>
          <w:sz w:val="21"/>
          <w:szCs w:val="21"/>
        </w:rPr>
        <w:t>在过去</w:t>
      </w:r>
      <w:r w:rsidR="00F7616F" w:rsidRPr="004E1F4C">
        <w:rPr>
          <w:rFonts w:asciiTheme="minorEastAsia" w:eastAsiaTheme="minorEastAsia" w:hAnsiTheme="minorEastAsia" w:cs="Courier New"/>
          <w:sz w:val="21"/>
          <w:szCs w:val="21"/>
        </w:rPr>
        <w:t>18</w:t>
      </w:r>
      <w:r w:rsidRPr="004E1F4C">
        <w:rPr>
          <w:rFonts w:asciiTheme="minorEastAsia" w:eastAsiaTheme="minorEastAsia" w:hAnsiTheme="minorEastAsia" w:cs="Courier New"/>
          <w:sz w:val="21"/>
          <w:szCs w:val="21"/>
        </w:rPr>
        <w:t>个月里的支持和建议。尽管面临大流行病的挑战，他希望成员国和观察员利用</w:t>
      </w:r>
      <w:r w:rsidR="00833802">
        <w:rPr>
          <w:rFonts w:asciiTheme="minorEastAsia" w:eastAsiaTheme="minorEastAsia" w:hAnsiTheme="minorEastAsia" w:cs="Courier New" w:hint="eastAsia"/>
          <w:sz w:val="21"/>
          <w:szCs w:val="21"/>
        </w:rPr>
        <w:t>准则制定</w:t>
      </w:r>
      <w:r w:rsidRPr="004E1F4C">
        <w:rPr>
          <w:rFonts w:asciiTheme="minorEastAsia" w:eastAsiaTheme="minorEastAsia" w:hAnsiTheme="minorEastAsia" w:cs="Courier New"/>
          <w:sz w:val="21"/>
          <w:szCs w:val="21"/>
        </w:rPr>
        <w:t>谈判出现重</w:t>
      </w:r>
      <w:r w:rsidR="00833802">
        <w:rPr>
          <w:rFonts w:asciiTheme="minorEastAsia" w:eastAsiaTheme="minorEastAsia" w:hAnsiTheme="minorEastAsia" w:cs="Courier New"/>
          <w:sz w:val="21"/>
          <w:szCs w:val="21"/>
        </w:rPr>
        <w:t>大停顿的机会，进一步评估关于核心问题的政策立场和观点，以及工作</w:t>
      </w:r>
      <w:r w:rsidR="00833802">
        <w:rPr>
          <w:rFonts w:asciiTheme="minorEastAsia" w:eastAsiaTheme="minorEastAsia" w:hAnsiTheme="minorEastAsia" w:cs="Courier New" w:hint="eastAsia"/>
          <w:sz w:val="21"/>
          <w:szCs w:val="21"/>
        </w:rPr>
        <w:t>案文</w:t>
      </w:r>
      <w:r w:rsidRPr="004E1F4C">
        <w:rPr>
          <w:rFonts w:asciiTheme="minorEastAsia" w:eastAsiaTheme="minorEastAsia" w:hAnsiTheme="minorEastAsia" w:cs="Courier New"/>
          <w:sz w:val="21"/>
          <w:szCs w:val="21"/>
        </w:rPr>
        <w:t>和工作文件（</w:t>
      </w:r>
      <w:r w:rsidR="008F2B29" w:rsidRPr="004E1F4C">
        <w:rPr>
          <w:rFonts w:asciiTheme="minorEastAsia" w:eastAsiaTheme="minorEastAsia" w:hAnsiTheme="minorEastAsia" w:cs="Courier New"/>
          <w:sz w:val="21"/>
          <w:szCs w:val="21"/>
        </w:rPr>
        <w:t>包括成员国的文件、提案</w:t>
      </w:r>
      <w:r w:rsidRPr="004E1F4C">
        <w:rPr>
          <w:rFonts w:asciiTheme="minorEastAsia" w:eastAsiaTheme="minorEastAsia" w:hAnsiTheme="minorEastAsia" w:cs="Courier New"/>
          <w:sz w:val="21"/>
          <w:szCs w:val="21"/>
        </w:rPr>
        <w:t>和建议</w:t>
      </w:r>
      <w:r w:rsidR="008F2B29" w:rsidRPr="004E1F4C">
        <w:rPr>
          <w:rFonts w:asciiTheme="minorEastAsia" w:eastAsiaTheme="minorEastAsia" w:hAnsiTheme="minorEastAsia" w:cs="Courier New"/>
          <w:sz w:val="21"/>
          <w:szCs w:val="21"/>
        </w:rPr>
        <w:t>，</w:t>
      </w:r>
      <w:r w:rsidRPr="004E1F4C">
        <w:rPr>
          <w:rFonts w:asciiTheme="minorEastAsia" w:eastAsiaTheme="minorEastAsia" w:hAnsiTheme="minorEastAsia" w:cs="Courier New"/>
          <w:sz w:val="21"/>
          <w:szCs w:val="21"/>
        </w:rPr>
        <w:t>以及</w:t>
      </w:r>
      <w:r w:rsidR="008F2B29" w:rsidRPr="004E1F4C">
        <w:rPr>
          <w:rFonts w:asciiTheme="minorEastAsia" w:eastAsiaTheme="minorEastAsia" w:hAnsiTheme="minorEastAsia" w:cs="Courier New"/>
          <w:sz w:val="21"/>
          <w:szCs w:val="21"/>
        </w:rPr>
        <w:t>主席案文）</w:t>
      </w:r>
      <w:r w:rsidRPr="004E1F4C">
        <w:rPr>
          <w:rFonts w:asciiTheme="minorEastAsia" w:eastAsiaTheme="minorEastAsia" w:hAnsiTheme="minorEastAsia" w:cs="Courier New"/>
          <w:sz w:val="21"/>
          <w:szCs w:val="21"/>
        </w:rPr>
        <w:t>中反映的成员国和利益攸关方的不同政策利益和优先事项。</w:t>
      </w:r>
      <w:r w:rsidR="00332A97">
        <w:rPr>
          <w:rFonts w:asciiTheme="minorEastAsia" w:eastAsiaTheme="minorEastAsia" w:hAnsiTheme="minorEastAsia" w:cs="Courier New"/>
          <w:sz w:val="21"/>
          <w:szCs w:val="21"/>
        </w:rPr>
        <w:t>IGC</w:t>
      </w:r>
      <w:r w:rsidRPr="004E1F4C">
        <w:rPr>
          <w:rFonts w:asciiTheme="minorEastAsia" w:eastAsiaTheme="minorEastAsia" w:hAnsiTheme="minorEastAsia" w:cs="Courier New"/>
          <w:sz w:val="21"/>
          <w:szCs w:val="21"/>
        </w:rPr>
        <w:t>需要平衡</w:t>
      </w:r>
      <w:r w:rsidR="008F2B29" w:rsidRPr="004E1F4C">
        <w:rPr>
          <w:rFonts w:asciiTheme="minorEastAsia" w:eastAsiaTheme="minorEastAsia" w:hAnsiTheme="minorEastAsia" w:cs="Courier New"/>
          <w:sz w:val="21"/>
          <w:szCs w:val="21"/>
        </w:rPr>
        <w:t>政策利益，以便在谈判中</w:t>
      </w:r>
      <w:r w:rsidRPr="004E1F4C">
        <w:rPr>
          <w:rFonts w:asciiTheme="minorEastAsia" w:eastAsiaTheme="minorEastAsia" w:hAnsiTheme="minorEastAsia" w:cs="Courier New"/>
          <w:sz w:val="21"/>
          <w:szCs w:val="21"/>
        </w:rPr>
        <w:t>达成共识</w:t>
      </w:r>
      <w:r w:rsidR="008F2B29" w:rsidRPr="004E1F4C">
        <w:rPr>
          <w:rFonts w:asciiTheme="minorEastAsia" w:eastAsiaTheme="minorEastAsia" w:hAnsiTheme="minorEastAsia" w:cs="Courier New"/>
          <w:sz w:val="21"/>
          <w:szCs w:val="21"/>
        </w:rPr>
        <w:t>，</w:t>
      </w:r>
      <w:r w:rsidRPr="004E1F4C">
        <w:rPr>
          <w:rFonts w:asciiTheme="minorEastAsia" w:eastAsiaTheme="minorEastAsia" w:hAnsiTheme="minorEastAsia" w:cs="Courier New"/>
          <w:sz w:val="21"/>
          <w:szCs w:val="21"/>
        </w:rPr>
        <w:t>如</w:t>
      </w:r>
      <w:r w:rsidR="008E4BBC" w:rsidRPr="004E1F4C">
        <w:rPr>
          <w:rFonts w:asciiTheme="minorEastAsia" w:eastAsiaTheme="minorEastAsia" w:hAnsiTheme="minorEastAsia" w:cs="Courier New"/>
          <w:sz w:val="21"/>
          <w:szCs w:val="21"/>
        </w:rPr>
        <w:t>保护</w:t>
      </w:r>
      <w:r w:rsidR="00833802">
        <w:rPr>
          <w:rFonts w:asciiTheme="minorEastAsia" w:eastAsiaTheme="minorEastAsia" w:hAnsiTheme="minorEastAsia" w:cs="Courier New" w:hint="eastAsia"/>
          <w:sz w:val="21"/>
          <w:szCs w:val="21"/>
        </w:rPr>
        <w:t>土著人民和当地社区以及</w:t>
      </w:r>
      <w:r w:rsidR="008E4BBC" w:rsidRPr="004E1F4C">
        <w:rPr>
          <w:rFonts w:asciiTheme="minorEastAsia" w:eastAsiaTheme="minorEastAsia" w:hAnsiTheme="minorEastAsia" w:cs="Courier New"/>
          <w:sz w:val="21"/>
          <w:szCs w:val="21"/>
        </w:rPr>
        <w:t>资源持有人的</w:t>
      </w:r>
      <w:r w:rsidRPr="004E1F4C">
        <w:rPr>
          <w:rFonts w:asciiTheme="minorEastAsia" w:eastAsiaTheme="minorEastAsia" w:hAnsiTheme="minorEastAsia" w:cs="Courier New"/>
          <w:sz w:val="21"/>
          <w:szCs w:val="21"/>
        </w:rPr>
        <w:t>权利</w:t>
      </w:r>
      <w:r w:rsidR="008E4BBC" w:rsidRPr="004E1F4C">
        <w:rPr>
          <w:rFonts w:asciiTheme="minorEastAsia" w:eastAsiaTheme="minorEastAsia" w:hAnsiTheme="minorEastAsia" w:cs="Courier New"/>
          <w:sz w:val="21"/>
          <w:szCs w:val="21"/>
        </w:rPr>
        <w:t>；保护</w:t>
      </w:r>
      <w:r w:rsidRPr="004E1F4C">
        <w:rPr>
          <w:rFonts w:asciiTheme="minorEastAsia" w:eastAsiaTheme="minorEastAsia" w:hAnsiTheme="minorEastAsia" w:cs="Courier New"/>
          <w:sz w:val="21"/>
          <w:szCs w:val="21"/>
        </w:rPr>
        <w:t>用户（</w:t>
      </w:r>
      <w:r w:rsidR="008F2B29" w:rsidRPr="004E1F4C">
        <w:rPr>
          <w:rFonts w:asciiTheme="minorEastAsia" w:eastAsiaTheme="minorEastAsia" w:hAnsiTheme="minorEastAsia" w:cs="Courier New"/>
          <w:sz w:val="21"/>
          <w:szCs w:val="21"/>
        </w:rPr>
        <w:t>包括</w:t>
      </w:r>
      <w:r w:rsidR="008E4BBC" w:rsidRPr="004E1F4C">
        <w:rPr>
          <w:rFonts w:asciiTheme="minorEastAsia" w:eastAsiaTheme="minorEastAsia" w:hAnsiTheme="minorEastAsia" w:cs="Courier New"/>
          <w:sz w:val="21"/>
          <w:szCs w:val="21"/>
        </w:rPr>
        <w:t>产业和</w:t>
      </w:r>
      <w:r w:rsidRPr="004E1F4C">
        <w:rPr>
          <w:rFonts w:asciiTheme="minorEastAsia" w:eastAsiaTheme="minorEastAsia" w:hAnsiTheme="minorEastAsia" w:cs="Courier New"/>
          <w:sz w:val="21"/>
          <w:szCs w:val="21"/>
        </w:rPr>
        <w:t>研究</w:t>
      </w:r>
      <w:r w:rsidR="008E4BBC" w:rsidRPr="004E1F4C">
        <w:rPr>
          <w:rFonts w:asciiTheme="minorEastAsia" w:eastAsiaTheme="minorEastAsia" w:hAnsiTheme="minorEastAsia" w:cs="Courier New"/>
          <w:sz w:val="21"/>
          <w:szCs w:val="21"/>
        </w:rPr>
        <w:t>机构）的</w:t>
      </w:r>
      <w:r w:rsidRPr="004E1F4C">
        <w:rPr>
          <w:rFonts w:asciiTheme="minorEastAsia" w:eastAsiaTheme="minorEastAsia" w:hAnsiTheme="minorEastAsia" w:cs="Courier New"/>
          <w:sz w:val="21"/>
          <w:szCs w:val="21"/>
        </w:rPr>
        <w:t>权利</w:t>
      </w:r>
      <w:r w:rsidR="008E4BBC" w:rsidRPr="004E1F4C">
        <w:rPr>
          <w:rFonts w:asciiTheme="minorEastAsia" w:eastAsiaTheme="minorEastAsia" w:hAnsiTheme="minorEastAsia" w:cs="Courier New"/>
          <w:sz w:val="21"/>
          <w:szCs w:val="21"/>
        </w:rPr>
        <w:t>；保护文化遗产；</w:t>
      </w:r>
      <w:r w:rsidR="00833802">
        <w:rPr>
          <w:rFonts w:asciiTheme="minorEastAsia" w:eastAsiaTheme="minorEastAsia" w:hAnsiTheme="minorEastAsia" w:cs="Courier New"/>
          <w:sz w:val="21"/>
          <w:szCs w:val="21"/>
        </w:rPr>
        <w:t>公</w:t>
      </w:r>
      <w:r w:rsidR="00833802">
        <w:rPr>
          <w:rFonts w:asciiTheme="minorEastAsia" w:eastAsiaTheme="minorEastAsia" w:hAnsiTheme="minorEastAsia" w:cs="Courier New" w:hint="eastAsia"/>
          <w:sz w:val="21"/>
          <w:szCs w:val="21"/>
        </w:rPr>
        <w:t>有</w:t>
      </w:r>
      <w:r w:rsidRPr="004E1F4C">
        <w:rPr>
          <w:rFonts w:asciiTheme="minorEastAsia" w:eastAsiaTheme="minorEastAsia" w:hAnsiTheme="minorEastAsia" w:cs="Courier New"/>
          <w:sz w:val="21"/>
          <w:szCs w:val="21"/>
        </w:rPr>
        <w:t>领域</w:t>
      </w:r>
      <w:r w:rsidR="008E4BBC" w:rsidRPr="004E1F4C">
        <w:rPr>
          <w:rFonts w:asciiTheme="minorEastAsia" w:eastAsiaTheme="minorEastAsia" w:hAnsiTheme="minorEastAsia" w:cs="Courier New"/>
          <w:sz w:val="21"/>
          <w:szCs w:val="21"/>
        </w:rPr>
        <w:t>问题</w:t>
      </w:r>
      <w:r w:rsidR="006D7CD1" w:rsidRPr="004E1F4C">
        <w:rPr>
          <w:rFonts w:asciiTheme="minorEastAsia" w:eastAsiaTheme="minorEastAsia" w:hAnsiTheme="minorEastAsia" w:cs="Courier New"/>
          <w:sz w:val="21"/>
          <w:szCs w:val="21"/>
        </w:rPr>
        <w:t>；以及</w:t>
      </w:r>
      <w:r w:rsidRPr="004E1F4C">
        <w:rPr>
          <w:rFonts w:asciiTheme="minorEastAsia" w:eastAsiaTheme="minorEastAsia" w:hAnsiTheme="minorEastAsia" w:cs="Courier New"/>
          <w:sz w:val="21"/>
          <w:szCs w:val="21"/>
        </w:rPr>
        <w:t>支持创新和创造，包括知识转让。他希望</w:t>
      </w:r>
      <w:r w:rsidR="006D7CD1" w:rsidRPr="004E1F4C">
        <w:rPr>
          <w:rFonts w:asciiTheme="minorEastAsia" w:eastAsiaTheme="minorEastAsia" w:hAnsiTheme="minorEastAsia" w:cs="Courier New"/>
          <w:sz w:val="21"/>
          <w:szCs w:val="21"/>
        </w:rPr>
        <w:t>成员国努力</w:t>
      </w:r>
      <w:r w:rsidRPr="004E1F4C">
        <w:rPr>
          <w:rFonts w:asciiTheme="minorEastAsia" w:eastAsiaTheme="minorEastAsia" w:hAnsiTheme="minorEastAsia" w:cs="Courier New"/>
          <w:sz w:val="21"/>
          <w:szCs w:val="21"/>
        </w:rPr>
        <w:t>就关键问题</w:t>
      </w:r>
      <w:r w:rsidR="006D7CD1" w:rsidRPr="004E1F4C">
        <w:rPr>
          <w:rFonts w:asciiTheme="minorEastAsia" w:eastAsiaTheme="minorEastAsia" w:hAnsiTheme="minorEastAsia" w:cs="Courier New"/>
          <w:sz w:val="21"/>
          <w:szCs w:val="21"/>
        </w:rPr>
        <w:t>达成共识</w:t>
      </w:r>
      <w:r w:rsidR="00833802">
        <w:rPr>
          <w:rFonts w:asciiTheme="minorEastAsia" w:eastAsiaTheme="minorEastAsia" w:hAnsiTheme="minorEastAsia" w:cs="Courier New"/>
          <w:sz w:val="21"/>
          <w:szCs w:val="21"/>
        </w:rPr>
        <w:t>，他认为这</w:t>
      </w:r>
      <w:r w:rsidR="00833802">
        <w:rPr>
          <w:rFonts w:asciiTheme="minorEastAsia" w:eastAsiaTheme="minorEastAsia" w:hAnsiTheme="minorEastAsia" w:cs="Courier New" w:hint="eastAsia"/>
          <w:sz w:val="21"/>
          <w:szCs w:val="21"/>
        </w:rPr>
        <w:t>些关键</w:t>
      </w:r>
      <w:r w:rsidRPr="004E1F4C">
        <w:rPr>
          <w:rFonts w:asciiTheme="minorEastAsia" w:eastAsiaTheme="minorEastAsia" w:hAnsiTheme="minorEastAsia" w:cs="Courier New"/>
          <w:sz w:val="21"/>
          <w:szCs w:val="21"/>
        </w:rPr>
        <w:t>问题阻碍了</w:t>
      </w:r>
      <w:r w:rsidR="00332A97">
        <w:rPr>
          <w:rFonts w:asciiTheme="minorEastAsia" w:eastAsiaTheme="minorEastAsia" w:hAnsiTheme="minorEastAsia" w:cs="Courier New"/>
          <w:sz w:val="21"/>
          <w:szCs w:val="21"/>
        </w:rPr>
        <w:t>IGC</w:t>
      </w:r>
      <w:r w:rsidR="00833802">
        <w:rPr>
          <w:rFonts w:asciiTheme="minorEastAsia" w:eastAsiaTheme="minorEastAsia" w:hAnsiTheme="minorEastAsia" w:cs="Courier New"/>
          <w:sz w:val="21"/>
          <w:szCs w:val="21"/>
        </w:rPr>
        <w:t>就一些核心问题达成共识。</w:t>
      </w:r>
      <w:r w:rsidR="00833802">
        <w:rPr>
          <w:rFonts w:asciiTheme="minorEastAsia" w:eastAsiaTheme="minorEastAsia" w:hAnsiTheme="minorEastAsia" w:cs="Courier New" w:hint="eastAsia"/>
          <w:sz w:val="21"/>
          <w:szCs w:val="21"/>
        </w:rPr>
        <w:t>土著人民</w:t>
      </w:r>
      <w:r w:rsidRPr="004E1F4C">
        <w:rPr>
          <w:rFonts w:asciiTheme="minorEastAsia" w:eastAsiaTheme="minorEastAsia" w:hAnsiTheme="minorEastAsia" w:cs="Courier New"/>
          <w:sz w:val="21"/>
          <w:szCs w:val="21"/>
        </w:rPr>
        <w:t>或第一民族如何看待世界与</w:t>
      </w:r>
      <w:r w:rsidR="00B25B21" w:rsidRPr="004E1F4C">
        <w:rPr>
          <w:rFonts w:asciiTheme="minorEastAsia" w:eastAsiaTheme="minorEastAsia" w:hAnsiTheme="minorEastAsia" w:cs="Courier New"/>
          <w:sz w:val="21"/>
          <w:szCs w:val="21"/>
        </w:rPr>
        <w:t>基于西方法律体系的知识产权制度</w:t>
      </w:r>
      <w:r w:rsidR="00833802">
        <w:rPr>
          <w:rFonts w:asciiTheme="minorEastAsia" w:eastAsiaTheme="minorEastAsia" w:hAnsiTheme="minorEastAsia" w:cs="Courier New" w:hint="eastAsia"/>
          <w:sz w:val="21"/>
          <w:szCs w:val="21"/>
        </w:rPr>
        <w:t>之间</w:t>
      </w:r>
      <w:r w:rsidRPr="004E1F4C">
        <w:rPr>
          <w:rFonts w:asciiTheme="minorEastAsia" w:eastAsiaTheme="minorEastAsia" w:hAnsiTheme="minorEastAsia" w:cs="Courier New"/>
          <w:sz w:val="21"/>
          <w:szCs w:val="21"/>
        </w:rPr>
        <w:t>的概念鸿沟，</w:t>
      </w:r>
      <w:r w:rsidR="00833802">
        <w:rPr>
          <w:rFonts w:asciiTheme="minorEastAsia" w:eastAsiaTheme="minorEastAsia" w:hAnsiTheme="minorEastAsia" w:cs="Courier New"/>
          <w:sz w:val="21"/>
          <w:szCs w:val="21"/>
        </w:rPr>
        <w:t>有时会对长期坚持的知识产权政策立场和立法方法构成挑战。正如</w:t>
      </w:r>
      <w:r w:rsidR="00833802">
        <w:rPr>
          <w:rFonts w:asciiTheme="minorEastAsia" w:eastAsiaTheme="minorEastAsia" w:hAnsiTheme="minorEastAsia" w:cs="Courier New" w:hint="eastAsia"/>
          <w:sz w:val="21"/>
          <w:szCs w:val="21"/>
        </w:rPr>
        <w:t>土著人民</w:t>
      </w:r>
      <w:r w:rsidRPr="004E1F4C">
        <w:rPr>
          <w:rFonts w:asciiTheme="minorEastAsia" w:eastAsiaTheme="minorEastAsia" w:hAnsiTheme="minorEastAsia" w:cs="Courier New"/>
          <w:sz w:val="21"/>
          <w:szCs w:val="21"/>
        </w:rPr>
        <w:t>或</w:t>
      </w:r>
      <w:r w:rsidR="00B25B21" w:rsidRPr="004E1F4C">
        <w:rPr>
          <w:rFonts w:asciiTheme="minorEastAsia" w:eastAsiaTheme="minorEastAsia" w:hAnsiTheme="minorEastAsia" w:cs="Courier New"/>
          <w:sz w:val="21"/>
          <w:szCs w:val="21"/>
        </w:rPr>
        <w:t>第一民族人民经常说的那样，</w:t>
      </w:r>
      <w:r w:rsidRPr="004E1F4C">
        <w:rPr>
          <w:rFonts w:asciiTheme="minorEastAsia" w:eastAsiaTheme="minorEastAsia" w:hAnsiTheme="minorEastAsia" w:cs="Courier New"/>
          <w:sz w:val="21"/>
          <w:szCs w:val="21"/>
        </w:rPr>
        <w:t>他</w:t>
      </w:r>
      <w:r w:rsidR="003D1949">
        <w:rPr>
          <w:rFonts w:asciiTheme="minorEastAsia" w:eastAsiaTheme="minorEastAsia" w:hAnsiTheme="minorEastAsia" w:cs="Courier New" w:hint="eastAsia"/>
          <w:sz w:val="21"/>
          <w:szCs w:val="21"/>
        </w:rPr>
        <w:t>/她</w:t>
      </w:r>
      <w:r w:rsidRPr="004E1F4C">
        <w:rPr>
          <w:rFonts w:asciiTheme="minorEastAsia" w:eastAsiaTheme="minorEastAsia" w:hAnsiTheme="minorEastAsia" w:cs="Courier New"/>
          <w:sz w:val="21"/>
          <w:szCs w:val="21"/>
        </w:rPr>
        <w:t>们生活在</w:t>
      </w:r>
      <w:r w:rsidR="00F7616F" w:rsidRPr="004E1F4C">
        <w:rPr>
          <w:rFonts w:asciiTheme="minorEastAsia" w:eastAsiaTheme="minorEastAsia" w:hAnsiTheme="minorEastAsia" w:cs="Courier New"/>
          <w:sz w:val="21"/>
          <w:szCs w:val="21"/>
        </w:rPr>
        <w:t>两个</w:t>
      </w:r>
      <w:r w:rsidR="00E3272E" w:rsidRPr="004E1F4C">
        <w:rPr>
          <w:rFonts w:asciiTheme="minorEastAsia" w:eastAsiaTheme="minorEastAsia" w:hAnsiTheme="minorEastAsia" w:cs="Courier New"/>
          <w:sz w:val="21"/>
          <w:szCs w:val="21"/>
        </w:rPr>
        <w:t>世界里，这不是他</w:t>
      </w:r>
      <w:r w:rsidR="003D1949">
        <w:rPr>
          <w:rFonts w:asciiTheme="minorEastAsia" w:eastAsiaTheme="minorEastAsia" w:hAnsiTheme="minorEastAsia" w:cs="Courier New" w:hint="eastAsia"/>
          <w:sz w:val="21"/>
          <w:szCs w:val="21"/>
        </w:rPr>
        <w:t>/她</w:t>
      </w:r>
      <w:r w:rsidR="00E3272E" w:rsidRPr="004E1F4C">
        <w:rPr>
          <w:rFonts w:asciiTheme="minorEastAsia" w:eastAsiaTheme="minorEastAsia" w:hAnsiTheme="minorEastAsia" w:cs="Courier New"/>
          <w:sz w:val="21"/>
          <w:szCs w:val="21"/>
        </w:rPr>
        <w:t>们的选择</w:t>
      </w:r>
      <w:r w:rsidR="00833802">
        <w:rPr>
          <w:rFonts w:asciiTheme="minorEastAsia" w:eastAsiaTheme="minorEastAsia" w:hAnsiTheme="minorEastAsia" w:cs="Courier New"/>
          <w:sz w:val="21"/>
          <w:szCs w:val="21"/>
        </w:rPr>
        <w:t>，</w:t>
      </w:r>
      <w:r w:rsidR="00833802">
        <w:rPr>
          <w:rFonts w:asciiTheme="minorEastAsia" w:eastAsiaTheme="minorEastAsia" w:hAnsiTheme="minorEastAsia" w:cs="Courier New" w:hint="eastAsia"/>
          <w:sz w:val="21"/>
          <w:szCs w:val="21"/>
        </w:rPr>
        <w:t>却</w:t>
      </w:r>
      <w:r w:rsidRPr="004E1F4C">
        <w:rPr>
          <w:rFonts w:asciiTheme="minorEastAsia" w:eastAsiaTheme="minorEastAsia" w:hAnsiTheme="minorEastAsia" w:cs="Courier New"/>
          <w:sz w:val="21"/>
          <w:szCs w:val="21"/>
        </w:rPr>
        <w:t>是他</w:t>
      </w:r>
      <w:r w:rsidR="003D1949">
        <w:rPr>
          <w:rFonts w:asciiTheme="minorEastAsia" w:eastAsiaTheme="minorEastAsia" w:hAnsiTheme="minorEastAsia" w:cs="Courier New" w:hint="eastAsia"/>
          <w:sz w:val="21"/>
          <w:szCs w:val="21"/>
        </w:rPr>
        <w:t>/她</w:t>
      </w:r>
      <w:r w:rsidRPr="004E1F4C">
        <w:rPr>
          <w:rFonts w:asciiTheme="minorEastAsia" w:eastAsiaTheme="minorEastAsia" w:hAnsiTheme="minorEastAsia" w:cs="Courier New"/>
          <w:sz w:val="21"/>
          <w:szCs w:val="21"/>
        </w:rPr>
        <w:t>们的</w:t>
      </w:r>
      <w:r w:rsidR="00E3272E" w:rsidRPr="004E1F4C">
        <w:rPr>
          <w:rFonts w:asciiTheme="minorEastAsia" w:eastAsiaTheme="minorEastAsia" w:hAnsiTheme="minorEastAsia" w:cs="Courier New"/>
          <w:sz w:val="21"/>
          <w:szCs w:val="21"/>
        </w:rPr>
        <w:t>现实。他强调，如果</w:t>
      </w:r>
      <w:r w:rsidR="00332A97">
        <w:rPr>
          <w:rFonts w:asciiTheme="minorEastAsia" w:eastAsiaTheme="minorEastAsia" w:hAnsiTheme="minorEastAsia" w:cs="Courier New"/>
          <w:sz w:val="21"/>
          <w:szCs w:val="21"/>
        </w:rPr>
        <w:t>IGC</w:t>
      </w:r>
      <w:r w:rsidRPr="004E1F4C">
        <w:rPr>
          <w:rFonts w:asciiTheme="minorEastAsia" w:eastAsiaTheme="minorEastAsia" w:hAnsiTheme="minorEastAsia" w:cs="Courier New"/>
          <w:sz w:val="21"/>
          <w:szCs w:val="21"/>
        </w:rPr>
        <w:t>要向前推进，就</w:t>
      </w:r>
      <w:r w:rsidR="00E3272E" w:rsidRPr="004E1F4C">
        <w:rPr>
          <w:rFonts w:asciiTheme="minorEastAsia" w:eastAsiaTheme="minorEastAsia" w:hAnsiTheme="minorEastAsia" w:cs="Courier New"/>
          <w:sz w:val="21"/>
          <w:szCs w:val="21"/>
        </w:rPr>
        <w:t>需要调和</w:t>
      </w:r>
      <w:r w:rsidRPr="004E1F4C">
        <w:rPr>
          <w:rFonts w:asciiTheme="minorEastAsia" w:eastAsiaTheme="minorEastAsia" w:hAnsiTheme="minorEastAsia" w:cs="Courier New"/>
          <w:sz w:val="21"/>
          <w:szCs w:val="21"/>
        </w:rPr>
        <w:t>这些不同的世界观，同时平衡</w:t>
      </w:r>
      <w:r w:rsidR="00E3272E" w:rsidRPr="004E1F4C">
        <w:rPr>
          <w:rFonts w:asciiTheme="minorEastAsia" w:eastAsiaTheme="minorEastAsia" w:hAnsiTheme="minorEastAsia" w:cs="Courier New"/>
          <w:sz w:val="21"/>
          <w:szCs w:val="21"/>
        </w:rPr>
        <w:t>不同的政策利益，而</w:t>
      </w:r>
      <w:r w:rsidRPr="004E1F4C">
        <w:rPr>
          <w:rFonts w:asciiTheme="minorEastAsia" w:eastAsiaTheme="minorEastAsia" w:hAnsiTheme="minorEastAsia" w:cs="Courier New"/>
          <w:sz w:val="21"/>
          <w:szCs w:val="21"/>
        </w:rPr>
        <w:t>这些</w:t>
      </w:r>
      <w:r w:rsidR="00E3272E" w:rsidRPr="004E1F4C">
        <w:rPr>
          <w:rFonts w:asciiTheme="minorEastAsia" w:eastAsiaTheme="minorEastAsia" w:hAnsiTheme="minorEastAsia" w:cs="Courier New"/>
          <w:sz w:val="21"/>
          <w:szCs w:val="21"/>
        </w:rPr>
        <w:t>利益都是有价值</w:t>
      </w:r>
      <w:r w:rsidRPr="004E1F4C">
        <w:rPr>
          <w:rFonts w:asciiTheme="minorEastAsia" w:eastAsiaTheme="minorEastAsia" w:hAnsiTheme="minorEastAsia" w:cs="Courier New"/>
          <w:sz w:val="21"/>
          <w:szCs w:val="21"/>
        </w:rPr>
        <w:t>的。在与</w:t>
      </w:r>
      <w:r w:rsidR="003D1949">
        <w:rPr>
          <w:rFonts w:asciiTheme="minorEastAsia" w:eastAsiaTheme="minorEastAsia" w:hAnsiTheme="minorEastAsia" w:cs="Courier New" w:hint="eastAsia"/>
          <w:sz w:val="21"/>
          <w:szCs w:val="21"/>
        </w:rPr>
        <w:t>集团协调员</w:t>
      </w:r>
      <w:r w:rsidRPr="004E1F4C">
        <w:rPr>
          <w:rFonts w:asciiTheme="minorEastAsia" w:eastAsiaTheme="minorEastAsia" w:hAnsiTheme="minorEastAsia" w:cs="Courier New"/>
          <w:sz w:val="21"/>
          <w:szCs w:val="21"/>
        </w:rPr>
        <w:t>和成员国磋商后，</w:t>
      </w:r>
      <w:r w:rsidR="00833802">
        <w:rPr>
          <w:rFonts w:asciiTheme="minorEastAsia" w:eastAsiaTheme="minorEastAsia" w:hAnsiTheme="minorEastAsia" w:cs="Courier New" w:hint="eastAsia"/>
          <w:sz w:val="21"/>
          <w:szCs w:val="21"/>
        </w:rPr>
        <w:t>IGC</w:t>
      </w:r>
      <w:r w:rsidR="00E3272E" w:rsidRPr="004E1F4C">
        <w:rPr>
          <w:rFonts w:asciiTheme="minorEastAsia" w:eastAsiaTheme="minorEastAsia" w:hAnsiTheme="minorEastAsia" w:cs="Courier New"/>
          <w:sz w:val="21"/>
          <w:szCs w:val="21"/>
        </w:rPr>
        <w:t>第四十一届会议</w:t>
      </w:r>
      <w:r w:rsidRPr="004E1F4C">
        <w:rPr>
          <w:rFonts w:asciiTheme="minorEastAsia" w:eastAsiaTheme="minorEastAsia" w:hAnsiTheme="minorEastAsia" w:cs="Courier New"/>
          <w:sz w:val="21"/>
          <w:szCs w:val="21"/>
        </w:rPr>
        <w:t>是一次程序性会议，在会议</w:t>
      </w:r>
      <w:r w:rsidR="00E3272E" w:rsidRPr="004E1F4C">
        <w:rPr>
          <w:rFonts w:asciiTheme="minorEastAsia" w:eastAsiaTheme="minorEastAsia" w:hAnsiTheme="minorEastAsia" w:cs="Courier New"/>
          <w:sz w:val="21"/>
          <w:szCs w:val="21"/>
        </w:rPr>
        <w:t>前非正式地商定了一些</w:t>
      </w:r>
      <w:r w:rsidRPr="004E1F4C">
        <w:rPr>
          <w:rFonts w:asciiTheme="minorEastAsia" w:eastAsiaTheme="minorEastAsia" w:hAnsiTheme="minorEastAsia" w:cs="Courier New"/>
          <w:sz w:val="21"/>
          <w:szCs w:val="21"/>
        </w:rPr>
        <w:t>决定。因此，不</w:t>
      </w:r>
      <w:r w:rsidR="00833802">
        <w:rPr>
          <w:rFonts w:asciiTheme="minorEastAsia" w:eastAsiaTheme="minorEastAsia" w:hAnsiTheme="minorEastAsia" w:cs="Courier New"/>
          <w:sz w:val="21"/>
          <w:szCs w:val="21"/>
        </w:rPr>
        <w:t>会有与遗传资源有关的</w:t>
      </w:r>
      <w:r w:rsidR="00137CD6">
        <w:rPr>
          <w:rFonts w:asciiTheme="minorEastAsia" w:eastAsiaTheme="minorEastAsia" w:hAnsiTheme="minorEastAsia" w:cs="Courier New" w:hint="eastAsia"/>
          <w:sz w:val="21"/>
          <w:szCs w:val="21"/>
        </w:rPr>
        <w:t>规范性</w:t>
      </w:r>
      <w:r w:rsidRPr="004E1F4C">
        <w:rPr>
          <w:rFonts w:asciiTheme="minorEastAsia" w:eastAsiaTheme="minorEastAsia" w:hAnsiTheme="minorEastAsia" w:cs="Courier New"/>
          <w:sz w:val="21"/>
          <w:szCs w:val="21"/>
        </w:rPr>
        <w:t>讨论。主要重点是商定</w:t>
      </w:r>
      <w:r w:rsidR="00E3272E" w:rsidRPr="004E1F4C">
        <w:rPr>
          <w:rFonts w:asciiTheme="minorEastAsia" w:eastAsiaTheme="minorEastAsia" w:hAnsiTheme="minorEastAsia" w:cs="Courier New"/>
          <w:sz w:val="21"/>
          <w:szCs w:val="21"/>
        </w:rPr>
        <w:t>程序性决定，特别是</w:t>
      </w:r>
      <w:r w:rsidRPr="004E1F4C">
        <w:rPr>
          <w:rFonts w:asciiTheme="minorEastAsia" w:eastAsiaTheme="minorEastAsia" w:hAnsiTheme="minorEastAsia" w:cs="Courier New"/>
          <w:sz w:val="21"/>
          <w:szCs w:val="21"/>
        </w:rPr>
        <w:t>有关延长</w:t>
      </w:r>
      <w:r w:rsidR="00332A97">
        <w:rPr>
          <w:rFonts w:asciiTheme="minorEastAsia" w:eastAsiaTheme="minorEastAsia" w:hAnsiTheme="minorEastAsia" w:cs="Courier New"/>
          <w:sz w:val="21"/>
          <w:szCs w:val="21"/>
        </w:rPr>
        <w:t>IGC</w:t>
      </w:r>
      <w:r w:rsidR="00BC5524" w:rsidRPr="004E1F4C">
        <w:rPr>
          <w:rFonts w:asciiTheme="minorEastAsia" w:eastAsiaTheme="minorEastAsia" w:hAnsiTheme="minorEastAsia" w:cs="Courier New"/>
          <w:sz w:val="21"/>
          <w:szCs w:val="21"/>
        </w:rPr>
        <w:t>任务</w:t>
      </w:r>
      <w:r w:rsidR="000D2C18">
        <w:rPr>
          <w:rFonts w:asciiTheme="minorEastAsia" w:eastAsiaTheme="minorEastAsia" w:hAnsiTheme="minorEastAsia" w:cs="Courier New" w:hint="eastAsia"/>
          <w:sz w:val="21"/>
          <w:szCs w:val="21"/>
        </w:rPr>
        <w:t>授权</w:t>
      </w:r>
      <w:r w:rsidRPr="004E1F4C">
        <w:rPr>
          <w:rFonts w:asciiTheme="minorEastAsia" w:eastAsiaTheme="minorEastAsia" w:hAnsiTheme="minorEastAsia" w:cs="Courier New"/>
          <w:sz w:val="21"/>
          <w:szCs w:val="21"/>
        </w:rPr>
        <w:t>的建议。此外，与过去的会议一样，</w:t>
      </w:r>
      <w:r w:rsidR="00332A97">
        <w:rPr>
          <w:rFonts w:asciiTheme="minorEastAsia" w:eastAsiaTheme="minorEastAsia" w:hAnsiTheme="minorEastAsia" w:cs="Courier New"/>
          <w:sz w:val="21"/>
          <w:szCs w:val="21"/>
        </w:rPr>
        <w:t>IGC</w:t>
      </w:r>
      <w:r w:rsidRPr="004E1F4C">
        <w:rPr>
          <w:rFonts w:asciiTheme="minorEastAsia" w:eastAsiaTheme="minorEastAsia" w:hAnsiTheme="minorEastAsia" w:cs="Courier New"/>
          <w:sz w:val="21"/>
          <w:szCs w:val="21"/>
        </w:rPr>
        <w:t>将为土著利益相关者提供一个向</w:t>
      </w:r>
      <w:r w:rsidR="00BC5524" w:rsidRPr="004E1F4C">
        <w:rPr>
          <w:rFonts w:asciiTheme="minorEastAsia" w:eastAsiaTheme="minorEastAsia" w:hAnsiTheme="minorEastAsia" w:cs="Courier New"/>
          <w:sz w:val="21"/>
          <w:szCs w:val="21"/>
        </w:rPr>
        <w:t>成员国</w:t>
      </w:r>
      <w:r w:rsidRPr="004E1F4C">
        <w:rPr>
          <w:rFonts w:asciiTheme="minorEastAsia" w:eastAsiaTheme="minorEastAsia" w:hAnsiTheme="minorEastAsia" w:cs="Courier New"/>
          <w:sz w:val="21"/>
          <w:szCs w:val="21"/>
        </w:rPr>
        <w:t>发言的机会。</w:t>
      </w:r>
      <w:r w:rsidR="00117490" w:rsidRPr="004E1F4C">
        <w:rPr>
          <w:rFonts w:asciiTheme="minorEastAsia" w:eastAsiaTheme="minorEastAsia" w:hAnsiTheme="minorEastAsia" w:cs="Courier New"/>
          <w:sz w:val="21"/>
          <w:szCs w:val="21"/>
        </w:rPr>
        <w:t>他指出</w:t>
      </w:r>
      <w:r w:rsidRPr="004E1F4C">
        <w:rPr>
          <w:rFonts w:asciiTheme="minorEastAsia" w:eastAsiaTheme="minorEastAsia" w:hAnsiTheme="minorEastAsia" w:cs="Courier New"/>
          <w:sz w:val="21"/>
          <w:szCs w:val="21"/>
        </w:rPr>
        <w:t>，在大流行病期间，土著核心小组继续以虚拟形式举行非正式会议</w:t>
      </w:r>
      <w:r w:rsidR="00BC5524" w:rsidRPr="004E1F4C">
        <w:rPr>
          <w:rFonts w:asciiTheme="minorEastAsia" w:eastAsiaTheme="minorEastAsia" w:hAnsiTheme="minorEastAsia" w:cs="Courier New"/>
          <w:sz w:val="21"/>
          <w:szCs w:val="21"/>
        </w:rPr>
        <w:t>，</w:t>
      </w:r>
      <w:r w:rsidRPr="004E1F4C">
        <w:rPr>
          <w:rFonts w:asciiTheme="minorEastAsia" w:eastAsiaTheme="minorEastAsia" w:hAnsiTheme="minorEastAsia" w:cs="Courier New"/>
          <w:sz w:val="21"/>
          <w:szCs w:val="21"/>
        </w:rPr>
        <w:t>并</w:t>
      </w:r>
      <w:r w:rsidR="00BC5524" w:rsidRPr="004E1F4C">
        <w:rPr>
          <w:rFonts w:asciiTheme="minorEastAsia" w:eastAsiaTheme="minorEastAsia" w:hAnsiTheme="minorEastAsia" w:cs="Courier New"/>
          <w:sz w:val="21"/>
          <w:szCs w:val="21"/>
        </w:rPr>
        <w:t>支持</w:t>
      </w:r>
      <w:r w:rsidRPr="004E1F4C">
        <w:rPr>
          <w:rFonts w:asciiTheme="minorEastAsia" w:eastAsiaTheme="minorEastAsia" w:hAnsiTheme="minorEastAsia" w:cs="Courier New"/>
          <w:sz w:val="21"/>
          <w:szCs w:val="21"/>
        </w:rPr>
        <w:t>在目前情况下不举行规范性谈判的决定。关于会议的程序，由于大流行病的原因，</w:t>
      </w:r>
      <w:r w:rsidR="00BC5524" w:rsidRPr="004E1F4C">
        <w:rPr>
          <w:rFonts w:asciiTheme="minorEastAsia" w:eastAsiaTheme="minorEastAsia" w:hAnsiTheme="minorEastAsia" w:cs="Courier New"/>
          <w:sz w:val="21"/>
          <w:szCs w:val="21"/>
        </w:rPr>
        <w:t>IGC第</w:t>
      </w:r>
      <w:r w:rsidR="00593F2D">
        <w:rPr>
          <w:rFonts w:asciiTheme="minorEastAsia" w:eastAsiaTheme="minorEastAsia" w:hAnsiTheme="minorEastAsia" w:cs="Courier New" w:hint="eastAsia"/>
          <w:sz w:val="21"/>
          <w:szCs w:val="21"/>
        </w:rPr>
        <w:t>四十一</w:t>
      </w:r>
      <w:r w:rsidR="00BC5524" w:rsidRPr="004E1F4C">
        <w:rPr>
          <w:rFonts w:asciiTheme="minorEastAsia" w:eastAsiaTheme="minorEastAsia" w:hAnsiTheme="minorEastAsia" w:cs="Courier New"/>
          <w:sz w:val="21"/>
          <w:szCs w:val="21"/>
        </w:rPr>
        <w:t>届会议</w:t>
      </w:r>
      <w:r w:rsidRPr="004E1F4C">
        <w:rPr>
          <w:rFonts w:asciiTheme="minorEastAsia" w:eastAsiaTheme="minorEastAsia" w:hAnsiTheme="minorEastAsia" w:cs="Courier New"/>
          <w:sz w:val="21"/>
          <w:szCs w:val="21"/>
        </w:rPr>
        <w:t>是</w:t>
      </w:r>
      <w:r w:rsidR="00BC5524" w:rsidRPr="004E1F4C">
        <w:rPr>
          <w:rFonts w:asciiTheme="minorEastAsia" w:eastAsiaTheme="minorEastAsia" w:hAnsiTheme="minorEastAsia" w:cs="Courier New"/>
          <w:sz w:val="21"/>
          <w:szCs w:val="21"/>
        </w:rPr>
        <w:t>以</w:t>
      </w:r>
      <w:r w:rsidRPr="004E1F4C">
        <w:rPr>
          <w:rFonts w:asciiTheme="minorEastAsia" w:eastAsiaTheme="minorEastAsia" w:hAnsiTheme="minorEastAsia" w:cs="Courier New"/>
          <w:sz w:val="21"/>
          <w:szCs w:val="21"/>
        </w:rPr>
        <w:t>混合形式组织的。与前几届会议一样，会议在</w:t>
      </w:r>
      <w:r w:rsidR="002C0619" w:rsidRPr="004E1F4C">
        <w:rPr>
          <w:rFonts w:asciiTheme="minorEastAsia" w:eastAsiaTheme="minorEastAsia" w:hAnsiTheme="minorEastAsia" w:cs="Courier New"/>
          <w:sz w:val="21"/>
          <w:szCs w:val="21"/>
        </w:rPr>
        <w:t>产权组织</w:t>
      </w:r>
      <w:r w:rsidRPr="004E1F4C">
        <w:rPr>
          <w:rFonts w:asciiTheme="minorEastAsia" w:eastAsiaTheme="minorEastAsia" w:hAnsiTheme="minorEastAsia" w:cs="Courier New"/>
          <w:sz w:val="21"/>
          <w:szCs w:val="21"/>
        </w:rPr>
        <w:t>网站上进行了网</w:t>
      </w:r>
      <w:r w:rsidR="00593F2D">
        <w:rPr>
          <w:rFonts w:asciiTheme="minorEastAsia" w:eastAsiaTheme="minorEastAsia" w:hAnsiTheme="minorEastAsia" w:cs="Courier New"/>
          <w:sz w:val="21"/>
          <w:szCs w:val="21"/>
        </w:rPr>
        <w:t>播，这进一步提高了会议的开放性和包容性。他提醒与会者</w:t>
      </w:r>
      <w:r w:rsidRPr="004E1F4C">
        <w:rPr>
          <w:rFonts w:asciiTheme="minorEastAsia" w:eastAsiaTheme="minorEastAsia" w:hAnsiTheme="minorEastAsia" w:cs="Courier New"/>
          <w:sz w:val="21"/>
          <w:szCs w:val="21"/>
        </w:rPr>
        <w:t>必须遵守</w:t>
      </w:r>
      <w:r w:rsidR="002C0619" w:rsidRPr="004E1F4C">
        <w:rPr>
          <w:rFonts w:asciiTheme="minorEastAsia" w:eastAsiaTheme="minorEastAsia" w:hAnsiTheme="minorEastAsia" w:cs="Courier New"/>
          <w:sz w:val="21"/>
          <w:szCs w:val="21"/>
        </w:rPr>
        <w:t>产权组织</w:t>
      </w:r>
      <w:r w:rsidRPr="004E1F4C">
        <w:rPr>
          <w:rFonts w:asciiTheme="minorEastAsia" w:eastAsiaTheme="minorEastAsia" w:hAnsiTheme="minorEastAsia" w:cs="Courier New"/>
          <w:sz w:val="21"/>
          <w:szCs w:val="21"/>
        </w:rPr>
        <w:t>的《总议事规则》，会议将本着建设性辩论和讨论的精神进行，所有与会者都应在适当尊重会议秩序、公平和礼仪的前提下参加会议。作为主席，他保留在适当情况下要求任何可能不遵守</w:t>
      </w:r>
      <w:r w:rsidR="002C0619" w:rsidRPr="004E1F4C">
        <w:rPr>
          <w:rFonts w:asciiTheme="minorEastAsia" w:eastAsiaTheme="minorEastAsia" w:hAnsiTheme="minorEastAsia" w:cs="Courier New"/>
          <w:sz w:val="21"/>
          <w:szCs w:val="21"/>
        </w:rPr>
        <w:t>产权组织</w:t>
      </w:r>
      <w:r w:rsidRPr="004E1F4C">
        <w:rPr>
          <w:rFonts w:asciiTheme="minorEastAsia" w:eastAsiaTheme="minorEastAsia" w:hAnsiTheme="minorEastAsia" w:cs="Courier New"/>
          <w:sz w:val="21"/>
          <w:szCs w:val="21"/>
        </w:rPr>
        <w:t>《总议事规则》和通常的良好行为准则，或其发言与</w:t>
      </w:r>
      <w:r w:rsidR="00593F2D">
        <w:rPr>
          <w:rFonts w:asciiTheme="minorEastAsia" w:eastAsiaTheme="minorEastAsia" w:hAnsiTheme="minorEastAsia" w:cs="Courier New"/>
          <w:sz w:val="21"/>
          <w:szCs w:val="21"/>
        </w:rPr>
        <w:t>IGC第四十一届会议</w:t>
      </w:r>
      <w:r w:rsidRPr="004E1F4C">
        <w:rPr>
          <w:rFonts w:asciiTheme="minorEastAsia" w:eastAsiaTheme="minorEastAsia" w:hAnsiTheme="minorEastAsia" w:cs="Courier New"/>
          <w:sz w:val="21"/>
          <w:szCs w:val="21"/>
        </w:rPr>
        <w:t>的具体问题无关的与会者遵守规则的权利。</w:t>
      </w:r>
      <w:r w:rsidRPr="004E1F4C">
        <w:rPr>
          <w:rFonts w:asciiTheme="minorEastAsia" w:eastAsiaTheme="minorEastAsia" w:hAnsiTheme="minorEastAsia"/>
          <w:sz w:val="21"/>
          <w:szCs w:val="21"/>
        </w:rPr>
        <w:t>他承认土著代表以及其他主要利益攸关</w:t>
      </w:r>
      <w:r w:rsidR="000D2C18">
        <w:rPr>
          <w:rFonts w:asciiTheme="minorEastAsia" w:eastAsiaTheme="minorEastAsia" w:hAnsiTheme="minorEastAsia" w:hint="eastAsia"/>
          <w:sz w:val="21"/>
          <w:szCs w:val="21"/>
        </w:rPr>
        <w:t>方</w:t>
      </w:r>
      <w:r w:rsidRPr="004E1F4C">
        <w:rPr>
          <w:rFonts w:asciiTheme="minorEastAsia" w:eastAsiaTheme="minorEastAsia" w:hAnsiTheme="minorEastAsia"/>
          <w:sz w:val="21"/>
          <w:szCs w:val="21"/>
        </w:rPr>
        <w:t>，如产业界和民间社会的代表</w:t>
      </w:r>
      <w:r w:rsidRPr="004E1F4C">
        <w:rPr>
          <w:rFonts w:asciiTheme="minorEastAsia" w:eastAsiaTheme="minorEastAsia" w:hAnsiTheme="minorEastAsia"/>
          <w:sz w:val="21"/>
          <w:szCs w:val="21"/>
        </w:rPr>
        <w:lastRenderedPageBreak/>
        <w:t>的重要性和价值。本届会议的报告将在会后编写，并分发给所有代表团征求意见。报告将以所有六种语言提交，供</w:t>
      </w:r>
      <w:r w:rsidR="000D2C18">
        <w:rPr>
          <w:rFonts w:asciiTheme="minorEastAsia" w:eastAsiaTheme="minorEastAsia" w:hAnsiTheme="minorEastAsia" w:hint="eastAsia"/>
          <w:sz w:val="21"/>
          <w:szCs w:val="21"/>
        </w:rPr>
        <w:t>IGC</w:t>
      </w:r>
      <w:r w:rsidR="005E1DF3" w:rsidRPr="004E1F4C">
        <w:rPr>
          <w:rFonts w:asciiTheme="minorEastAsia" w:eastAsiaTheme="minorEastAsia" w:hAnsiTheme="minorEastAsia"/>
          <w:sz w:val="21"/>
          <w:szCs w:val="21"/>
        </w:rPr>
        <w:t>下届会议</w:t>
      </w:r>
      <w:r w:rsidRPr="004E1F4C">
        <w:rPr>
          <w:rFonts w:asciiTheme="minorEastAsia" w:eastAsiaTheme="minorEastAsia" w:hAnsiTheme="minorEastAsia"/>
          <w:sz w:val="21"/>
          <w:szCs w:val="21"/>
        </w:rPr>
        <w:t>通过</w:t>
      </w:r>
      <w:r w:rsidR="005E1DF3" w:rsidRPr="004E1F4C">
        <w:rPr>
          <w:rFonts w:asciiTheme="minorEastAsia" w:eastAsiaTheme="minorEastAsia" w:hAnsiTheme="minorEastAsia"/>
          <w:sz w:val="21"/>
          <w:szCs w:val="21"/>
        </w:rPr>
        <w:t>。</w:t>
      </w:r>
    </w:p>
    <w:p w:rsidR="007D710E" w:rsidRPr="006947A0" w:rsidRDefault="0032451C" w:rsidP="006947A0">
      <w:pPr>
        <w:pStyle w:val="Heading1"/>
        <w:overflowPunct w:val="0"/>
        <w:spacing w:beforeLines="100" w:afterLines="50" w:after="120" w:line="340" w:lineRule="atLeast"/>
        <w:jc w:val="both"/>
        <w:rPr>
          <w:rFonts w:ascii="SimHei" w:eastAsia="SimHei" w:hAnsi="SimHei"/>
          <w:b w:val="0"/>
          <w:sz w:val="21"/>
          <w:szCs w:val="21"/>
        </w:rPr>
      </w:pPr>
      <w:r w:rsidRPr="006947A0">
        <w:rPr>
          <w:rFonts w:ascii="SimHei" w:eastAsia="SimHei" w:hAnsi="SimHei"/>
          <w:b w:val="0"/>
          <w:sz w:val="21"/>
          <w:szCs w:val="21"/>
        </w:rPr>
        <w:t>议程</w:t>
      </w:r>
      <w:r w:rsidR="001F0595" w:rsidRPr="006947A0">
        <w:rPr>
          <w:rFonts w:ascii="SimHei" w:eastAsia="SimHei" w:hAnsi="SimHei" w:hint="eastAsia"/>
          <w:b w:val="0"/>
          <w:sz w:val="21"/>
          <w:szCs w:val="21"/>
        </w:rPr>
        <w:t>第3</w:t>
      </w:r>
      <w:r w:rsidRPr="006947A0">
        <w:rPr>
          <w:rFonts w:ascii="SimHei" w:eastAsia="SimHei" w:hAnsi="SimHei"/>
          <w:b w:val="0"/>
          <w:sz w:val="21"/>
          <w:szCs w:val="21"/>
        </w:rPr>
        <w:t>项：通过议程</w:t>
      </w:r>
    </w:p>
    <w:p w:rsidR="007D710E" w:rsidRPr="006947A0" w:rsidRDefault="0032451C" w:rsidP="006947A0">
      <w:pPr>
        <w:pStyle w:val="ListParagraph"/>
        <w:keepNext/>
        <w:overflowPunct w:val="0"/>
        <w:spacing w:afterLines="50" w:after="120" w:line="340" w:lineRule="atLeast"/>
        <w:ind w:left="5534"/>
        <w:contextualSpacing w:val="0"/>
        <w:jc w:val="both"/>
        <w:rPr>
          <w:rFonts w:ascii="KaiTi" w:eastAsia="KaiTi" w:hAnsi="KaiTi"/>
          <w:sz w:val="21"/>
          <w:szCs w:val="21"/>
        </w:rPr>
      </w:pPr>
      <w:r w:rsidRPr="006947A0">
        <w:rPr>
          <w:rFonts w:ascii="KaiTi" w:eastAsia="KaiTi" w:hAnsi="KaiTi"/>
          <w:sz w:val="21"/>
          <w:szCs w:val="21"/>
        </w:rPr>
        <w:t>关于议程</w:t>
      </w:r>
      <w:r w:rsidR="001F0595" w:rsidRPr="006947A0">
        <w:rPr>
          <w:rFonts w:ascii="KaiTi" w:eastAsia="KaiTi" w:hAnsi="KaiTi" w:hint="eastAsia"/>
          <w:sz w:val="21"/>
          <w:szCs w:val="21"/>
        </w:rPr>
        <w:t>第3</w:t>
      </w:r>
      <w:r w:rsidRPr="006947A0">
        <w:rPr>
          <w:rFonts w:ascii="KaiTi" w:eastAsia="KaiTi" w:hAnsi="KaiTi"/>
          <w:sz w:val="21"/>
          <w:szCs w:val="21"/>
        </w:rPr>
        <w:t>项的决定</w:t>
      </w:r>
      <w:r w:rsidR="001F0595" w:rsidRPr="006947A0">
        <w:rPr>
          <w:rFonts w:ascii="KaiTi" w:eastAsia="KaiTi" w:hAnsi="KaiTi" w:hint="eastAsia"/>
          <w:sz w:val="21"/>
          <w:szCs w:val="21"/>
        </w:rPr>
        <w:t>：</w:t>
      </w:r>
    </w:p>
    <w:p w:rsidR="007D710E" w:rsidRPr="0029561D" w:rsidRDefault="00A36229" w:rsidP="0029561D">
      <w:pPr>
        <w:pStyle w:val="ListParagraph"/>
        <w:numPr>
          <w:ilvl w:val="0"/>
          <w:numId w:val="7"/>
        </w:numPr>
        <w:overflowPunct w:val="0"/>
        <w:spacing w:afterLines="50" w:after="120" w:line="340" w:lineRule="atLeast"/>
        <w:ind w:left="5534" w:firstLine="0"/>
        <w:contextualSpacing w:val="0"/>
        <w:jc w:val="both"/>
        <w:rPr>
          <w:rFonts w:ascii="KaiTi" w:eastAsia="KaiTi" w:hAnsi="KaiTi"/>
          <w:sz w:val="21"/>
          <w:szCs w:val="21"/>
        </w:rPr>
      </w:pPr>
      <w:r w:rsidRPr="0029561D">
        <w:rPr>
          <w:rFonts w:ascii="KaiTi" w:eastAsia="KaiTi" w:hAnsi="KaiTi"/>
          <w:sz w:val="21"/>
        </w:rPr>
        <w:t>主席提交作为WIPO/GRTKF/IC/41/</w:t>
      </w:r>
      <w:r w:rsidR="00381E47">
        <w:rPr>
          <w:rFonts w:ascii="KaiTi" w:eastAsia="KaiTi" w:hAnsi="KaiTi"/>
          <w:sz w:val="21"/>
        </w:rPr>
        <w:t>‌</w:t>
      </w:r>
      <w:r w:rsidRPr="0029561D">
        <w:rPr>
          <w:rFonts w:ascii="KaiTi" w:eastAsia="KaiTi" w:hAnsi="KaiTi"/>
          <w:sz w:val="21"/>
        </w:rPr>
        <w:t>1 Prov.2分发的议程草案供会议通过，议程草案得到通过。</w:t>
      </w:r>
    </w:p>
    <w:p w:rsidR="007D710E" w:rsidRDefault="0032451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主席宣布开始发言。</w:t>
      </w:r>
      <w:r w:rsidRPr="004E1F4C">
        <w:rPr>
          <w:rFonts w:asciiTheme="minorEastAsia" w:eastAsiaTheme="minorEastAsia" w:hAnsiTheme="minorEastAsia" w:cs="Courier New"/>
          <w:sz w:val="21"/>
          <w:szCs w:val="21"/>
        </w:rPr>
        <w:t>[秘书处的说明</w:t>
      </w:r>
      <w:r w:rsidR="00FC02F6">
        <w:rPr>
          <w:rFonts w:asciiTheme="minorEastAsia" w:eastAsiaTheme="minorEastAsia" w:hAnsiTheme="minorEastAsia" w:cs="Courier New" w:hint="eastAsia"/>
          <w:sz w:val="21"/>
          <w:szCs w:val="21"/>
        </w:rPr>
        <w:t>：</w:t>
      </w:r>
      <w:r w:rsidRPr="004E1F4C">
        <w:rPr>
          <w:rFonts w:asciiTheme="minorEastAsia" w:eastAsiaTheme="minorEastAsia" w:hAnsiTheme="minorEastAsia" w:cs="Courier New"/>
          <w:sz w:val="21"/>
          <w:szCs w:val="21"/>
        </w:rPr>
        <w:t>许多首次发言</w:t>
      </w:r>
      <w:r w:rsidR="009556D5" w:rsidRPr="004E1F4C">
        <w:rPr>
          <w:rFonts w:asciiTheme="minorEastAsia" w:eastAsiaTheme="minorEastAsia" w:hAnsiTheme="minorEastAsia" w:cs="Courier New"/>
          <w:sz w:val="21"/>
          <w:szCs w:val="21"/>
        </w:rPr>
        <w:t>的</w:t>
      </w:r>
      <w:r w:rsidRPr="004E1F4C">
        <w:rPr>
          <w:rFonts w:asciiTheme="minorEastAsia" w:eastAsiaTheme="minorEastAsia" w:hAnsiTheme="minorEastAsia" w:cs="Courier New"/>
          <w:sz w:val="21"/>
          <w:szCs w:val="21"/>
        </w:rPr>
        <w:t>代表团向主席、副主席和秘书处表示祝贺和感谢，并对会议的筹备以及</w:t>
      </w:r>
      <w:r w:rsidRPr="006947A0">
        <w:rPr>
          <w:rFonts w:asciiTheme="minorEastAsia" w:eastAsiaTheme="minorEastAsia" w:hAnsiTheme="minorEastAsia"/>
          <w:sz w:val="21"/>
          <w:szCs w:val="21"/>
        </w:rPr>
        <w:t>文件</w:t>
      </w:r>
      <w:r w:rsidRPr="004E1F4C">
        <w:rPr>
          <w:rFonts w:asciiTheme="minorEastAsia" w:eastAsiaTheme="minorEastAsia" w:hAnsiTheme="minorEastAsia" w:cs="Courier New"/>
          <w:sz w:val="21"/>
          <w:szCs w:val="21"/>
        </w:rPr>
        <w:t>的</w:t>
      </w:r>
      <w:r w:rsidR="00211314">
        <w:rPr>
          <w:rFonts w:asciiTheme="minorEastAsia" w:eastAsiaTheme="minorEastAsia" w:hAnsiTheme="minorEastAsia" w:cs="Courier New" w:hint="eastAsia"/>
          <w:sz w:val="21"/>
          <w:szCs w:val="21"/>
        </w:rPr>
        <w:t>编拟</w:t>
      </w:r>
      <w:r w:rsidRPr="004E1F4C">
        <w:rPr>
          <w:rFonts w:asciiTheme="minorEastAsia" w:eastAsiaTheme="minorEastAsia" w:hAnsiTheme="minorEastAsia" w:cs="Courier New"/>
          <w:sz w:val="21"/>
          <w:szCs w:val="21"/>
        </w:rPr>
        <w:t>表示感谢。］</w:t>
      </w:r>
    </w:p>
    <w:p w:rsidR="007D710E" w:rsidRDefault="0032451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白俄罗斯代表团</w:t>
      </w:r>
      <w:r w:rsidR="00830345" w:rsidRPr="004E1F4C">
        <w:rPr>
          <w:rFonts w:asciiTheme="minorEastAsia" w:eastAsiaTheme="minorEastAsia" w:hAnsiTheme="minorEastAsia"/>
          <w:sz w:val="21"/>
          <w:szCs w:val="21"/>
        </w:rPr>
        <w:t>代表中亚</w:t>
      </w:r>
      <w:r w:rsidR="00757C42" w:rsidRPr="004E1F4C">
        <w:rPr>
          <w:rFonts w:asciiTheme="minorEastAsia" w:eastAsiaTheme="minorEastAsia" w:hAnsiTheme="minorEastAsia"/>
          <w:sz w:val="21"/>
          <w:szCs w:val="21"/>
        </w:rPr>
        <w:t>、</w:t>
      </w:r>
      <w:r w:rsidR="00830345" w:rsidRPr="004E1F4C">
        <w:rPr>
          <w:rFonts w:asciiTheme="minorEastAsia" w:eastAsiaTheme="minorEastAsia" w:hAnsiTheme="minorEastAsia"/>
          <w:sz w:val="21"/>
          <w:szCs w:val="21"/>
        </w:rPr>
        <w:t>高加索和东欧国家集团（CACEEC）</w:t>
      </w:r>
      <w:r w:rsidR="0090418D" w:rsidRPr="004E1F4C">
        <w:rPr>
          <w:rFonts w:asciiTheme="minorEastAsia" w:eastAsiaTheme="minorEastAsia" w:hAnsiTheme="minorEastAsia"/>
          <w:sz w:val="21"/>
          <w:szCs w:val="21"/>
        </w:rPr>
        <w:t>发言</w:t>
      </w:r>
      <w:r w:rsidR="00830345" w:rsidRPr="004E1F4C">
        <w:rPr>
          <w:rFonts w:asciiTheme="minorEastAsia" w:eastAsiaTheme="minorEastAsia" w:hAnsiTheme="minorEastAsia"/>
          <w:sz w:val="21"/>
          <w:szCs w:val="21"/>
        </w:rPr>
        <w:t>，相信在主席的领导下</w:t>
      </w:r>
      <w:r w:rsidR="0090418D" w:rsidRPr="004E1F4C">
        <w:rPr>
          <w:rFonts w:asciiTheme="minorEastAsia" w:eastAsiaTheme="minorEastAsia" w:hAnsiTheme="minorEastAsia"/>
          <w:sz w:val="21"/>
          <w:szCs w:val="21"/>
        </w:rPr>
        <w:t>，</w:t>
      </w:r>
      <w:r w:rsidR="00830345" w:rsidRPr="004E1F4C">
        <w:rPr>
          <w:rFonts w:asciiTheme="minorEastAsia" w:eastAsiaTheme="minorEastAsia" w:hAnsiTheme="minorEastAsia"/>
          <w:sz w:val="21"/>
          <w:szCs w:val="21"/>
        </w:rPr>
        <w:t>委员会将取得成果</w:t>
      </w:r>
      <w:r w:rsidR="0090418D" w:rsidRPr="004E1F4C">
        <w:rPr>
          <w:rFonts w:asciiTheme="minorEastAsia" w:eastAsiaTheme="minorEastAsia" w:hAnsiTheme="minorEastAsia"/>
          <w:sz w:val="21"/>
          <w:szCs w:val="21"/>
        </w:rPr>
        <w:t>，</w:t>
      </w:r>
      <w:r w:rsidR="00267BC7" w:rsidRPr="004E1F4C">
        <w:rPr>
          <w:rFonts w:asciiTheme="minorEastAsia" w:eastAsiaTheme="minorEastAsia" w:hAnsiTheme="minorEastAsia"/>
          <w:sz w:val="21"/>
          <w:szCs w:val="21"/>
        </w:rPr>
        <w:t>这对本组织是有效的</w:t>
      </w:r>
      <w:r w:rsidR="00830345" w:rsidRPr="004E1F4C">
        <w:rPr>
          <w:rFonts w:asciiTheme="minorEastAsia" w:eastAsiaTheme="minorEastAsia" w:hAnsiTheme="minorEastAsia"/>
          <w:sz w:val="21"/>
          <w:szCs w:val="21"/>
        </w:rPr>
        <w:t>。</w:t>
      </w:r>
      <w:r w:rsidR="0017301D" w:rsidRPr="004E1F4C">
        <w:rPr>
          <w:rFonts w:asciiTheme="minorEastAsia" w:eastAsiaTheme="minorEastAsia" w:hAnsiTheme="minorEastAsia"/>
          <w:sz w:val="21"/>
          <w:szCs w:val="21"/>
        </w:rPr>
        <w:t>它</w:t>
      </w:r>
      <w:r w:rsidR="00C556F9" w:rsidRPr="004E1F4C">
        <w:rPr>
          <w:rFonts w:asciiTheme="minorEastAsia" w:eastAsiaTheme="minorEastAsia" w:hAnsiTheme="minorEastAsia"/>
          <w:sz w:val="21"/>
          <w:szCs w:val="21"/>
        </w:rPr>
        <w:t>申明支持</w:t>
      </w:r>
      <w:r w:rsidR="0090418D" w:rsidRPr="004E1F4C">
        <w:rPr>
          <w:rFonts w:asciiTheme="minorEastAsia" w:eastAsiaTheme="minorEastAsia" w:hAnsiTheme="minorEastAsia"/>
          <w:sz w:val="21"/>
          <w:szCs w:val="21"/>
        </w:rPr>
        <w:t>向</w:t>
      </w:r>
      <w:r w:rsidR="00266749" w:rsidRPr="004E1F4C">
        <w:rPr>
          <w:rFonts w:asciiTheme="minorEastAsia" w:eastAsiaTheme="minorEastAsia" w:hAnsiTheme="minorEastAsia"/>
          <w:sz w:val="21"/>
          <w:szCs w:val="21"/>
        </w:rPr>
        <w:t>大会</w:t>
      </w:r>
      <w:r w:rsidR="0090418D" w:rsidRPr="004E1F4C">
        <w:rPr>
          <w:rFonts w:asciiTheme="minorEastAsia" w:eastAsiaTheme="minorEastAsia" w:hAnsiTheme="minorEastAsia"/>
          <w:sz w:val="21"/>
          <w:szCs w:val="21"/>
        </w:rPr>
        <w:t>提出的</w:t>
      </w:r>
      <w:r w:rsidR="00830345" w:rsidRPr="004E1F4C">
        <w:rPr>
          <w:rFonts w:asciiTheme="minorEastAsia" w:eastAsiaTheme="minorEastAsia" w:hAnsiTheme="minorEastAsia"/>
          <w:sz w:val="21"/>
          <w:szCs w:val="21"/>
        </w:rPr>
        <w:t>关于</w:t>
      </w:r>
      <w:r w:rsidR="0090418D" w:rsidRPr="004E1F4C">
        <w:rPr>
          <w:rFonts w:asciiTheme="minorEastAsia" w:eastAsiaTheme="minorEastAsia" w:hAnsiTheme="minorEastAsia"/>
          <w:sz w:val="21"/>
          <w:szCs w:val="21"/>
        </w:rPr>
        <w:t>延长</w:t>
      </w:r>
      <w:r w:rsidR="00332A97">
        <w:rPr>
          <w:rFonts w:asciiTheme="minorEastAsia" w:eastAsiaTheme="minorEastAsia" w:hAnsiTheme="minorEastAsia"/>
          <w:sz w:val="21"/>
          <w:szCs w:val="21"/>
        </w:rPr>
        <w:t>IGC</w:t>
      </w:r>
      <w:r w:rsidR="00830345" w:rsidRPr="004E1F4C">
        <w:rPr>
          <w:rFonts w:asciiTheme="minorEastAsia" w:eastAsiaTheme="minorEastAsia" w:hAnsiTheme="minorEastAsia"/>
          <w:sz w:val="21"/>
          <w:szCs w:val="21"/>
        </w:rPr>
        <w:t>任务</w:t>
      </w:r>
      <w:r w:rsidR="00D42913">
        <w:rPr>
          <w:rFonts w:asciiTheme="minorEastAsia" w:eastAsiaTheme="minorEastAsia" w:hAnsiTheme="minorEastAsia" w:hint="eastAsia"/>
          <w:sz w:val="21"/>
          <w:szCs w:val="21"/>
        </w:rPr>
        <w:t>授权</w:t>
      </w:r>
      <w:r w:rsidR="00830345" w:rsidRPr="004E1F4C">
        <w:rPr>
          <w:rFonts w:asciiTheme="minorEastAsia" w:eastAsiaTheme="minorEastAsia" w:hAnsiTheme="minorEastAsia"/>
          <w:sz w:val="21"/>
          <w:szCs w:val="21"/>
        </w:rPr>
        <w:t>的</w:t>
      </w:r>
      <w:r w:rsidR="0090418D" w:rsidRPr="004E1F4C">
        <w:rPr>
          <w:rFonts w:asciiTheme="minorEastAsia" w:eastAsiaTheme="minorEastAsia" w:hAnsiTheme="minorEastAsia"/>
          <w:sz w:val="21"/>
          <w:szCs w:val="21"/>
        </w:rPr>
        <w:t>建议</w:t>
      </w:r>
      <w:r w:rsidR="00830345" w:rsidRPr="004E1F4C">
        <w:rPr>
          <w:rFonts w:asciiTheme="minorEastAsia" w:eastAsiaTheme="minorEastAsia" w:hAnsiTheme="minorEastAsia"/>
          <w:sz w:val="21"/>
          <w:szCs w:val="21"/>
        </w:rPr>
        <w:t>。</w:t>
      </w:r>
      <w:r w:rsidR="00C556F9" w:rsidRPr="004E1F4C">
        <w:rPr>
          <w:rFonts w:asciiTheme="minorEastAsia" w:eastAsiaTheme="minorEastAsia" w:hAnsiTheme="minorEastAsia"/>
          <w:sz w:val="21"/>
          <w:szCs w:val="21"/>
        </w:rPr>
        <w:t>它</w:t>
      </w:r>
      <w:r w:rsidR="00830345" w:rsidRPr="004E1F4C">
        <w:rPr>
          <w:rFonts w:asciiTheme="minorEastAsia" w:eastAsiaTheme="minorEastAsia" w:hAnsiTheme="minorEastAsia"/>
          <w:sz w:val="21"/>
          <w:szCs w:val="21"/>
        </w:rPr>
        <w:t>希望</w:t>
      </w:r>
      <w:r w:rsidR="00267BC7" w:rsidRPr="004E1F4C">
        <w:rPr>
          <w:rFonts w:asciiTheme="minorEastAsia" w:eastAsiaTheme="minorEastAsia" w:hAnsiTheme="minorEastAsia"/>
          <w:sz w:val="21"/>
          <w:szCs w:val="21"/>
        </w:rPr>
        <w:t>委员会尽快</w:t>
      </w:r>
      <w:r w:rsidR="00830345" w:rsidRPr="004E1F4C">
        <w:rPr>
          <w:rFonts w:asciiTheme="minorEastAsia" w:eastAsiaTheme="minorEastAsia" w:hAnsiTheme="minorEastAsia"/>
          <w:sz w:val="21"/>
          <w:szCs w:val="21"/>
        </w:rPr>
        <w:t>就关于</w:t>
      </w:r>
      <w:r w:rsidR="00267BC7" w:rsidRPr="004E1F4C">
        <w:rPr>
          <w:rFonts w:asciiTheme="minorEastAsia" w:eastAsiaTheme="minorEastAsia" w:hAnsiTheme="minorEastAsia"/>
          <w:sz w:val="21"/>
          <w:szCs w:val="21"/>
        </w:rPr>
        <w:t>遗传资源</w:t>
      </w:r>
      <w:r w:rsidR="00830345" w:rsidRPr="004E1F4C">
        <w:rPr>
          <w:rFonts w:asciiTheme="minorEastAsia" w:eastAsiaTheme="minorEastAsia" w:hAnsiTheme="minorEastAsia"/>
          <w:sz w:val="21"/>
          <w:szCs w:val="21"/>
        </w:rPr>
        <w:t>、</w:t>
      </w:r>
      <w:r w:rsidR="00267BC7" w:rsidRPr="004E1F4C">
        <w:rPr>
          <w:rFonts w:asciiTheme="minorEastAsia" w:eastAsiaTheme="minorEastAsia" w:hAnsiTheme="minorEastAsia"/>
          <w:sz w:val="21"/>
          <w:szCs w:val="21"/>
        </w:rPr>
        <w:t>传统知识</w:t>
      </w:r>
      <w:r w:rsidR="0090418D" w:rsidRPr="004E1F4C">
        <w:rPr>
          <w:rFonts w:asciiTheme="minorEastAsia" w:eastAsiaTheme="minorEastAsia" w:hAnsiTheme="minorEastAsia"/>
          <w:sz w:val="21"/>
          <w:szCs w:val="21"/>
        </w:rPr>
        <w:t>和</w:t>
      </w:r>
      <w:r w:rsidR="00267BC7" w:rsidRPr="004E1F4C">
        <w:rPr>
          <w:rFonts w:asciiTheme="minorEastAsia" w:eastAsiaTheme="minorEastAsia" w:hAnsiTheme="minorEastAsia"/>
          <w:sz w:val="21"/>
          <w:szCs w:val="21"/>
        </w:rPr>
        <w:t>传统文化</w:t>
      </w:r>
      <w:r w:rsidR="00D42913">
        <w:rPr>
          <w:rFonts w:asciiTheme="minorEastAsia" w:eastAsiaTheme="minorEastAsia" w:hAnsiTheme="minorEastAsia" w:hint="eastAsia"/>
          <w:sz w:val="21"/>
          <w:szCs w:val="21"/>
        </w:rPr>
        <w:t>表现形式</w:t>
      </w:r>
      <w:r w:rsidR="00267BC7" w:rsidRPr="004E1F4C">
        <w:rPr>
          <w:rFonts w:asciiTheme="minorEastAsia" w:eastAsiaTheme="minorEastAsia" w:hAnsiTheme="minorEastAsia"/>
          <w:sz w:val="21"/>
          <w:szCs w:val="21"/>
        </w:rPr>
        <w:t>的</w:t>
      </w:r>
      <w:r w:rsidR="00830345" w:rsidRPr="004E1F4C">
        <w:rPr>
          <w:rFonts w:asciiTheme="minorEastAsia" w:eastAsiaTheme="minorEastAsia" w:hAnsiTheme="minorEastAsia"/>
          <w:sz w:val="21"/>
          <w:szCs w:val="21"/>
        </w:rPr>
        <w:t>国际文书进行谈判</w:t>
      </w:r>
      <w:r w:rsidR="00C556F9" w:rsidRPr="004E1F4C">
        <w:rPr>
          <w:rFonts w:asciiTheme="minorEastAsia" w:eastAsiaTheme="minorEastAsia" w:hAnsiTheme="minorEastAsia"/>
          <w:sz w:val="21"/>
          <w:szCs w:val="21"/>
        </w:rPr>
        <w:t>和</w:t>
      </w:r>
      <w:r w:rsidR="00830345" w:rsidRPr="004E1F4C">
        <w:rPr>
          <w:rFonts w:asciiTheme="minorEastAsia" w:eastAsiaTheme="minorEastAsia" w:hAnsiTheme="minorEastAsia"/>
          <w:sz w:val="21"/>
          <w:szCs w:val="21"/>
        </w:rPr>
        <w:t>讨论</w:t>
      </w:r>
      <w:r w:rsidR="0090418D" w:rsidRPr="004E1F4C">
        <w:rPr>
          <w:rFonts w:asciiTheme="minorEastAsia" w:eastAsiaTheme="minorEastAsia" w:hAnsiTheme="minorEastAsia"/>
          <w:sz w:val="21"/>
          <w:szCs w:val="21"/>
        </w:rPr>
        <w:t>，并</w:t>
      </w:r>
      <w:r w:rsidR="00830345" w:rsidRPr="004E1F4C">
        <w:rPr>
          <w:rFonts w:asciiTheme="minorEastAsia" w:eastAsiaTheme="minorEastAsia" w:hAnsiTheme="minorEastAsia"/>
          <w:sz w:val="21"/>
          <w:szCs w:val="21"/>
        </w:rPr>
        <w:t>希望</w:t>
      </w:r>
      <w:r w:rsidR="00332A97">
        <w:rPr>
          <w:rFonts w:asciiTheme="minorEastAsia" w:eastAsiaTheme="minorEastAsia" w:hAnsiTheme="minorEastAsia"/>
          <w:sz w:val="21"/>
          <w:szCs w:val="21"/>
        </w:rPr>
        <w:t>IGC</w:t>
      </w:r>
      <w:r w:rsidR="00C556F9" w:rsidRPr="004E1F4C">
        <w:rPr>
          <w:rFonts w:asciiTheme="minorEastAsia" w:eastAsiaTheme="minorEastAsia" w:hAnsiTheme="minorEastAsia"/>
          <w:sz w:val="21"/>
          <w:szCs w:val="21"/>
        </w:rPr>
        <w:t>在</w:t>
      </w:r>
      <w:r w:rsidR="00830345" w:rsidRPr="004E1F4C">
        <w:rPr>
          <w:rFonts w:asciiTheme="minorEastAsia" w:eastAsiaTheme="minorEastAsia" w:hAnsiTheme="minorEastAsia"/>
          <w:sz w:val="21"/>
          <w:szCs w:val="21"/>
        </w:rPr>
        <w:t>2</w:t>
      </w:r>
      <w:r w:rsidR="00C556F9" w:rsidRPr="004E1F4C">
        <w:rPr>
          <w:rFonts w:asciiTheme="minorEastAsia" w:eastAsiaTheme="minorEastAsia" w:hAnsiTheme="minorEastAsia"/>
          <w:sz w:val="21"/>
          <w:szCs w:val="21"/>
        </w:rPr>
        <w:t>02</w:t>
      </w:r>
      <w:r w:rsidR="00830345" w:rsidRPr="004E1F4C">
        <w:rPr>
          <w:rFonts w:asciiTheme="minorEastAsia" w:eastAsiaTheme="minorEastAsia" w:hAnsiTheme="minorEastAsia"/>
          <w:sz w:val="21"/>
          <w:szCs w:val="21"/>
        </w:rPr>
        <w:t>2</w:t>
      </w:r>
      <w:r w:rsidR="00D42913">
        <w:rPr>
          <w:rFonts w:asciiTheme="minorEastAsia" w:eastAsiaTheme="minorEastAsia" w:hAnsiTheme="minorEastAsia" w:hint="eastAsia"/>
          <w:sz w:val="21"/>
          <w:szCs w:val="21"/>
        </w:rPr>
        <w:t>-</w:t>
      </w:r>
      <w:r w:rsidR="00830345" w:rsidRPr="004E1F4C">
        <w:rPr>
          <w:rFonts w:asciiTheme="minorEastAsia" w:eastAsiaTheme="minorEastAsia" w:hAnsiTheme="minorEastAsia"/>
          <w:sz w:val="21"/>
          <w:szCs w:val="21"/>
        </w:rPr>
        <w:t>2</w:t>
      </w:r>
      <w:r w:rsidR="00C556F9" w:rsidRPr="004E1F4C">
        <w:rPr>
          <w:rFonts w:asciiTheme="minorEastAsia" w:eastAsiaTheme="minorEastAsia" w:hAnsiTheme="minorEastAsia"/>
          <w:sz w:val="21"/>
          <w:szCs w:val="21"/>
        </w:rPr>
        <w:t>023两年期</w:t>
      </w:r>
      <w:r w:rsidR="00830345" w:rsidRPr="004E1F4C">
        <w:rPr>
          <w:rFonts w:asciiTheme="minorEastAsia" w:eastAsiaTheme="minorEastAsia" w:hAnsiTheme="minorEastAsia"/>
          <w:sz w:val="21"/>
          <w:szCs w:val="21"/>
        </w:rPr>
        <w:t>取得良好成果。</w:t>
      </w:r>
      <w:r w:rsidR="0090418D" w:rsidRPr="004E1F4C">
        <w:rPr>
          <w:rFonts w:asciiTheme="minorEastAsia" w:eastAsiaTheme="minorEastAsia" w:hAnsiTheme="minorEastAsia"/>
          <w:sz w:val="21"/>
          <w:szCs w:val="21"/>
        </w:rPr>
        <w:t>它</w:t>
      </w:r>
      <w:r w:rsidR="00C556F9" w:rsidRPr="004E1F4C">
        <w:rPr>
          <w:rFonts w:asciiTheme="minorEastAsia" w:eastAsiaTheme="minorEastAsia" w:hAnsiTheme="minorEastAsia"/>
          <w:sz w:val="21"/>
          <w:szCs w:val="21"/>
        </w:rPr>
        <w:t>保证该</w:t>
      </w:r>
      <w:r w:rsidR="0090418D" w:rsidRPr="004E1F4C">
        <w:rPr>
          <w:rFonts w:asciiTheme="minorEastAsia" w:eastAsiaTheme="minorEastAsia" w:hAnsiTheme="minorEastAsia"/>
          <w:sz w:val="21"/>
          <w:szCs w:val="21"/>
        </w:rPr>
        <w:t>集团</w:t>
      </w:r>
      <w:r w:rsidR="00C556F9" w:rsidRPr="004E1F4C">
        <w:rPr>
          <w:rFonts w:asciiTheme="minorEastAsia" w:eastAsiaTheme="minorEastAsia" w:hAnsiTheme="minorEastAsia"/>
          <w:sz w:val="21"/>
          <w:szCs w:val="21"/>
        </w:rPr>
        <w:t>愿意</w:t>
      </w:r>
      <w:r w:rsidR="00830345" w:rsidRPr="004E1F4C">
        <w:rPr>
          <w:rFonts w:asciiTheme="minorEastAsia" w:eastAsiaTheme="minorEastAsia" w:hAnsiTheme="minorEastAsia"/>
          <w:sz w:val="21"/>
          <w:szCs w:val="21"/>
        </w:rPr>
        <w:t>在</w:t>
      </w:r>
      <w:r w:rsidR="0090418D" w:rsidRPr="004E1F4C">
        <w:rPr>
          <w:rFonts w:asciiTheme="minorEastAsia" w:eastAsiaTheme="minorEastAsia" w:hAnsiTheme="minorEastAsia"/>
          <w:sz w:val="21"/>
          <w:szCs w:val="21"/>
        </w:rPr>
        <w:t>本届</w:t>
      </w:r>
      <w:r w:rsidR="00C556F9" w:rsidRPr="004E1F4C">
        <w:rPr>
          <w:rFonts w:asciiTheme="minorEastAsia" w:eastAsiaTheme="minorEastAsia" w:hAnsiTheme="minorEastAsia"/>
          <w:sz w:val="21"/>
          <w:szCs w:val="21"/>
        </w:rPr>
        <w:t>会议和即将举行的其他会议</w:t>
      </w:r>
      <w:r w:rsidR="00830345" w:rsidRPr="004E1F4C">
        <w:rPr>
          <w:rFonts w:asciiTheme="minorEastAsia" w:eastAsiaTheme="minorEastAsia" w:hAnsiTheme="minorEastAsia"/>
          <w:sz w:val="21"/>
          <w:szCs w:val="21"/>
        </w:rPr>
        <w:t>期间进行积极协调和合作</w:t>
      </w:r>
      <w:r w:rsidR="00C556F9" w:rsidRPr="004E1F4C">
        <w:rPr>
          <w:rFonts w:asciiTheme="minorEastAsia" w:eastAsiaTheme="minorEastAsia" w:hAnsiTheme="minorEastAsia"/>
          <w:sz w:val="21"/>
          <w:szCs w:val="21"/>
        </w:rPr>
        <w:t>。</w:t>
      </w:r>
    </w:p>
    <w:p w:rsidR="007D710E" w:rsidRDefault="0032451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巴拉圭代表团代表</w:t>
      </w:r>
      <w:r w:rsidR="00F65568" w:rsidRPr="004E1F4C">
        <w:rPr>
          <w:rFonts w:asciiTheme="minorEastAsia" w:eastAsiaTheme="minorEastAsia" w:hAnsiTheme="minorEastAsia"/>
          <w:sz w:val="21"/>
          <w:szCs w:val="21"/>
        </w:rPr>
        <w:t>拉丁美洲和加勒比国家集团（</w:t>
      </w:r>
      <w:r w:rsidRPr="004E1F4C">
        <w:rPr>
          <w:rFonts w:asciiTheme="minorEastAsia" w:eastAsiaTheme="minorEastAsia" w:hAnsiTheme="minorEastAsia"/>
          <w:sz w:val="21"/>
          <w:szCs w:val="21"/>
        </w:rPr>
        <w:t>GRULAC</w:t>
      </w:r>
      <w:r w:rsidR="00F65568" w:rsidRPr="004E1F4C">
        <w:rPr>
          <w:rFonts w:asciiTheme="minorEastAsia" w:eastAsiaTheme="minorEastAsia" w:hAnsiTheme="minorEastAsia"/>
          <w:sz w:val="21"/>
          <w:szCs w:val="21"/>
        </w:rPr>
        <w:t>）</w:t>
      </w:r>
      <w:r w:rsidR="00C95FA8" w:rsidRPr="004E1F4C">
        <w:rPr>
          <w:rFonts w:asciiTheme="minorEastAsia" w:eastAsiaTheme="minorEastAsia" w:hAnsiTheme="minorEastAsia"/>
          <w:sz w:val="21"/>
          <w:szCs w:val="21"/>
        </w:rPr>
        <w:t>发言</w:t>
      </w:r>
      <w:r w:rsidRPr="004E1F4C">
        <w:rPr>
          <w:rFonts w:asciiTheme="minorEastAsia" w:eastAsiaTheme="minorEastAsia" w:hAnsiTheme="minorEastAsia"/>
          <w:sz w:val="21"/>
          <w:szCs w:val="21"/>
        </w:rPr>
        <w:t>，</w:t>
      </w:r>
      <w:r w:rsidR="00C95FA8" w:rsidRPr="004E1F4C">
        <w:rPr>
          <w:rFonts w:asciiTheme="minorEastAsia" w:eastAsiaTheme="minorEastAsia" w:hAnsiTheme="minorEastAsia"/>
          <w:sz w:val="21"/>
          <w:szCs w:val="21"/>
        </w:rPr>
        <w:t>指出</w:t>
      </w:r>
      <w:r w:rsidRPr="004E1F4C">
        <w:rPr>
          <w:rFonts w:asciiTheme="minorEastAsia" w:eastAsiaTheme="minorEastAsia" w:hAnsiTheme="minorEastAsia"/>
          <w:sz w:val="21"/>
          <w:szCs w:val="21"/>
        </w:rPr>
        <w:t>委员会的工作极为重要。</w:t>
      </w:r>
      <w:r w:rsidR="00361258" w:rsidRPr="004E1F4C">
        <w:rPr>
          <w:rFonts w:asciiTheme="minorEastAsia" w:eastAsiaTheme="minorEastAsia" w:hAnsiTheme="minorEastAsia"/>
          <w:sz w:val="21"/>
          <w:szCs w:val="21"/>
        </w:rPr>
        <w:t>它很高兴看到总干事对委员会的工作给予了坚定的支持</w:t>
      </w:r>
      <w:r w:rsidR="00DC408A" w:rsidRPr="004E1F4C">
        <w:rPr>
          <w:rFonts w:asciiTheme="minorEastAsia" w:eastAsiaTheme="minorEastAsia" w:hAnsiTheme="minorEastAsia"/>
          <w:sz w:val="21"/>
          <w:szCs w:val="21"/>
        </w:rPr>
        <w:t>，并相信这</w:t>
      </w:r>
      <w:r w:rsidR="00361258" w:rsidRPr="004E1F4C">
        <w:rPr>
          <w:rFonts w:asciiTheme="minorEastAsia" w:eastAsiaTheme="minorEastAsia" w:hAnsiTheme="minorEastAsia"/>
          <w:sz w:val="21"/>
          <w:szCs w:val="21"/>
        </w:rPr>
        <w:t>将</w:t>
      </w:r>
      <w:r w:rsidR="00DC408A" w:rsidRPr="004E1F4C">
        <w:rPr>
          <w:rFonts w:asciiTheme="minorEastAsia" w:eastAsiaTheme="minorEastAsia" w:hAnsiTheme="minorEastAsia"/>
          <w:sz w:val="21"/>
          <w:szCs w:val="21"/>
        </w:rPr>
        <w:t>在</w:t>
      </w:r>
      <w:r w:rsidR="00332A97">
        <w:rPr>
          <w:rFonts w:asciiTheme="minorEastAsia" w:eastAsiaTheme="minorEastAsia" w:hAnsiTheme="minorEastAsia"/>
          <w:sz w:val="21"/>
          <w:szCs w:val="21"/>
        </w:rPr>
        <w:t>IGC</w:t>
      </w:r>
      <w:r w:rsidR="00DC408A" w:rsidRPr="004E1F4C">
        <w:rPr>
          <w:rFonts w:asciiTheme="minorEastAsia" w:eastAsiaTheme="minorEastAsia" w:hAnsiTheme="minorEastAsia"/>
          <w:sz w:val="21"/>
          <w:szCs w:val="21"/>
        </w:rPr>
        <w:t>第四十一届</w:t>
      </w:r>
      <w:r w:rsidR="00361258" w:rsidRPr="004E1F4C">
        <w:rPr>
          <w:rFonts w:asciiTheme="minorEastAsia" w:eastAsiaTheme="minorEastAsia" w:hAnsiTheme="minorEastAsia"/>
          <w:sz w:val="21"/>
          <w:szCs w:val="21"/>
        </w:rPr>
        <w:t>会议</w:t>
      </w:r>
      <w:r w:rsidR="00DC408A" w:rsidRPr="004E1F4C">
        <w:rPr>
          <w:rFonts w:asciiTheme="minorEastAsia" w:eastAsiaTheme="minorEastAsia" w:hAnsiTheme="minorEastAsia"/>
          <w:sz w:val="21"/>
          <w:szCs w:val="21"/>
        </w:rPr>
        <w:t>上</w:t>
      </w:r>
      <w:r w:rsidR="00361258" w:rsidRPr="004E1F4C">
        <w:rPr>
          <w:rFonts w:asciiTheme="minorEastAsia" w:eastAsiaTheme="minorEastAsia" w:hAnsiTheme="minorEastAsia"/>
          <w:sz w:val="21"/>
          <w:szCs w:val="21"/>
        </w:rPr>
        <w:t>产生积极的成果。</w:t>
      </w:r>
      <w:r w:rsidRPr="004E1F4C">
        <w:rPr>
          <w:rFonts w:asciiTheme="minorEastAsia" w:eastAsiaTheme="minorEastAsia" w:hAnsiTheme="minorEastAsia"/>
          <w:sz w:val="21"/>
          <w:szCs w:val="21"/>
        </w:rPr>
        <w:t>它申明支持委员会的工作以及关于任务和工作</w:t>
      </w:r>
      <w:r w:rsidR="00F65568" w:rsidRPr="004E1F4C">
        <w:rPr>
          <w:rFonts w:asciiTheme="minorEastAsia" w:eastAsiaTheme="minorEastAsia" w:hAnsiTheme="minorEastAsia"/>
          <w:sz w:val="21"/>
          <w:szCs w:val="21"/>
        </w:rPr>
        <w:t>计划的</w:t>
      </w:r>
      <w:r w:rsidR="00DC408A" w:rsidRPr="004E1F4C">
        <w:rPr>
          <w:rFonts w:asciiTheme="minorEastAsia" w:eastAsiaTheme="minorEastAsia" w:hAnsiTheme="minorEastAsia"/>
          <w:sz w:val="21"/>
          <w:szCs w:val="21"/>
        </w:rPr>
        <w:t>建议</w:t>
      </w:r>
      <w:r w:rsidRPr="004E1F4C">
        <w:rPr>
          <w:rFonts w:asciiTheme="minorEastAsia" w:eastAsiaTheme="minorEastAsia" w:hAnsiTheme="minorEastAsia"/>
          <w:sz w:val="21"/>
          <w:szCs w:val="21"/>
        </w:rPr>
        <w:t>，</w:t>
      </w:r>
      <w:r w:rsidR="00DC408A" w:rsidRPr="004E1F4C">
        <w:rPr>
          <w:rFonts w:asciiTheme="minorEastAsia" w:eastAsiaTheme="minorEastAsia" w:hAnsiTheme="minorEastAsia"/>
          <w:sz w:val="21"/>
          <w:szCs w:val="21"/>
        </w:rPr>
        <w:t>它认为</w:t>
      </w:r>
      <w:r w:rsidRPr="004E1F4C">
        <w:rPr>
          <w:rFonts w:asciiTheme="minorEastAsia" w:eastAsiaTheme="minorEastAsia" w:hAnsiTheme="minorEastAsia"/>
          <w:sz w:val="21"/>
          <w:szCs w:val="21"/>
        </w:rPr>
        <w:t>这些建议涵盖了为</w:t>
      </w:r>
      <w:r w:rsidR="00DC408A" w:rsidRPr="004E1F4C">
        <w:rPr>
          <w:rFonts w:asciiTheme="minorEastAsia" w:eastAsiaTheme="minorEastAsia" w:hAnsiTheme="minorEastAsia"/>
          <w:sz w:val="21"/>
          <w:szCs w:val="21"/>
        </w:rPr>
        <w:t>实现目标所</w:t>
      </w:r>
      <w:r w:rsidRPr="004E1F4C">
        <w:rPr>
          <w:rFonts w:asciiTheme="minorEastAsia" w:eastAsiaTheme="minorEastAsia" w:hAnsiTheme="minorEastAsia"/>
          <w:sz w:val="21"/>
          <w:szCs w:val="21"/>
        </w:rPr>
        <w:t>需</w:t>
      </w:r>
      <w:r w:rsidR="00361258" w:rsidRPr="004E1F4C">
        <w:rPr>
          <w:rFonts w:asciiTheme="minorEastAsia" w:eastAsiaTheme="minorEastAsia" w:hAnsiTheme="minorEastAsia"/>
          <w:sz w:val="21"/>
          <w:szCs w:val="21"/>
        </w:rPr>
        <w:t>分析</w:t>
      </w:r>
      <w:r w:rsidRPr="004E1F4C">
        <w:rPr>
          <w:rFonts w:asciiTheme="minorEastAsia" w:eastAsiaTheme="minorEastAsia" w:hAnsiTheme="minorEastAsia"/>
          <w:sz w:val="21"/>
          <w:szCs w:val="21"/>
        </w:rPr>
        <w:t>的主要方面。</w:t>
      </w:r>
      <w:r w:rsidR="00DC408A" w:rsidRPr="004E1F4C">
        <w:rPr>
          <w:rFonts w:asciiTheme="minorEastAsia" w:eastAsiaTheme="minorEastAsia" w:hAnsiTheme="minorEastAsia"/>
          <w:sz w:val="21"/>
          <w:szCs w:val="21"/>
        </w:rPr>
        <w:t>它</w:t>
      </w:r>
      <w:r w:rsidRPr="004E1F4C">
        <w:rPr>
          <w:rFonts w:asciiTheme="minorEastAsia" w:eastAsiaTheme="minorEastAsia" w:hAnsiTheme="minorEastAsia"/>
          <w:sz w:val="21"/>
          <w:szCs w:val="21"/>
        </w:rPr>
        <w:t>强调</w:t>
      </w:r>
      <w:r w:rsidR="0076083C">
        <w:rPr>
          <w:rFonts w:asciiTheme="minorEastAsia" w:eastAsiaTheme="minorEastAsia" w:hAnsiTheme="minorEastAsia"/>
          <w:sz w:val="21"/>
          <w:szCs w:val="21"/>
        </w:rPr>
        <w:t>土著人民和当地社区</w:t>
      </w:r>
      <w:r w:rsidR="00DC408A" w:rsidRPr="004E1F4C">
        <w:rPr>
          <w:rFonts w:asciiTheme="minorEastAsia" w:eastAsiaTheme="minorEastAsia" w:hAnsiTheme="minorEastAsia"/>
          <w:sz w:val="21"/>
          <w:szCs w:val="21"/>
        </w:rPr>
        <w:t>参加IGC</w:t>
      </w:r>
      <w:r w:rsidRPr="004E1F4C">
        <w:rPr>
          <w:rFonts w:asciiTheme="minorEastAsia" w:eastAsiaTheme="minorEastAsia" w:hAnsiTheme="minorEastAsia"/>
          <w:sz w:val="21"/>
          <w:szCs w:val="21"/>
        </w:rPr>
        <w:t>的重要性</w:t>
      </w:r>
      <w:r w:rsidR="00DC408A" w:rsidRPr="004E1F4C">
        <w:rPr>
          <w:rFonts w:asciiTheme="minorEastAsia" w:eastAsiaTheme="minorEastAsia" w:hAnsiTheme="minorEastAsia"/>
          <w:sz w:val="21"/>
          <w:szCs w:val="21"/>
        </w:rPr>
        <w:t>，</w:t>
      </w:r>
      <w:r w:rsidRPr="004E1F4C">
        <w:rPr>
          <w:rFonts w:asciiTheme="minorEastAsia" w:eastAsiaTheme="minorEastAsia" w:hAnsiTheme="minorEastAsia"/>
          <w:sz w:val="21"/>
          <w:szCs w:val="21"/>
        </w:rPr>
        <w:t>这使IGC的工作具有可信度。</w:t>
      </w:r>
      <w:r w:rsidR="00361258" w:rsidRPr="004E1F4C">
        <w:rPr>
          <w:rFonts w:asciiTheme="minorEastAsia" w:eastAsiaTheme="minorEastAsia" w:hAnsiTheme="minorEastAsia"/>
          <w:sz w:val="21"/>
          <w:szCs w:val="21"/>
        </w:rPr>
        <w:t>因此</w:t>
      </w:r>
      <w:r w:rsidR="00DC408A" w:rsidRPr="004E1F4C">
        <w:rPr>
          <w:rFonts w:asciiTheme="minorEastAsia" w:eastAsiaTheme="minorEastAsia" w:hAnsiTheme="minorEastAsia"/>
          <w:sz w:val="21"/>
          <w:szCs w:val="21"/>
        </w:rPr>
        <w:t>，</w:t>
      </w:r>
      <w:r w:rsidRPr="004E1F4C">
        <w:rPr>
          <w:rFonts w:asciiTheme="minorEastAsia" w:eastAsiaTheme="minorEastAsia" w:hAnsiTheme="minorEastAsia"/>
          <w:sz w:val="21"/>
          <w:szCs w:val="21"/>
        </w:rPr>
        <w:t>它呼吁</w:t>
      </w:r>
      <w:r w:rsidR="00DC408A" w:rsidRPr="004E1F4C">
        <w:rPr>
          <w:rFonts w:asciiTheme="minorEastAsia" w:eastAsiaTheme="minorEastAsia" w:hAnsiTheme="minorEastAsia"/>
          <w:sz w:val="21"/>
          <w:szCs w:val="21"/>
        </w:rPr>
        <w:t>加强</w:t>
      </w:r>
      <w:r w:rsidRPr="004E1F4C">
        <w:rPr>
          <w:rFonts w:asciiTheme="minorEastAsia" w:eastAsiaTheme="minorEastAsia" w:hAnsiTheme="minorEastAsia"/>
          <w:sz w:val="21"/>
          <w:szCs w:val="21"/>
        </w:rPr>
        <w:t>对</w:t>
      </w:r>
      <w:r w:rsidR="002C0619" w:rsidRPr="004E1F4C">
        <w:rPr>
          <w:rFonts w:asciiTheme="minorEastAsia" w:eastAsiaTheme="minorEastAsia" w:hAnsiTheme="minorEastAsia"/>
          <w:sz w:val="21"/>
          <w:szCs w:val="21"/>
        </w:rPr>
        <w:t>产权组织</w:t>
      </w:r>
      <w:r w:rsidRPr="004E1F4C">
        <w:rPr>
          <w:rFonts w:asciiTheme="minorEastAsia" w:eastAsiaTheme="minorEastAsia" w:hAnsiTheme="minorEastAsia"/>
          <w:sz w:val="21"/>
          <w:szCs w:val="21"/>
        </w:rPr>
        <w:t>自愿基金的支持。</w:t>
      </w:r>
    </w:p>
    <w:p w:rsidR="007D710E" w:rsidRDefault="00161D66"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中国代表团</w:t>
      </w:r>
      <w:r w:rsidR="005330DD" w:rsidRPr="004E1F4C">
        <w:rPr>
          <w:rFonts w:asciiTheme="minorEastAsia" w:eastAsiaTheme="minorEastAsia" w:hAnsiTheme="minorEastAsia"/>
          <w:sz w:val="21"/>
          <w:szCs w:val="21"/>
        </w:rPr>
        <w:t>认为，本届会议将取得丰硕成果，并</w:t>
      </w:r>
      <w:r w:rsidR="00C82ED2" w:rsidRPr="004E1F4C">
        <w:rPr>
          <w:rFonts w:asciiTheme="minorEastAsia" w:eastAsiaTheme="minorEastAsia" w:hAnsiTheme="minorEastAsia"/>
          <w:sz w:val="21"/>
          <w:szCs w:val="21"/>
        </w:rPr>
        <w:t>指出</w:t>
      </w:r>
      <w:r w:rsidR="00332A97">
        <w:rPr>
          <w:rFonts w:asciiTheme="minorEastAsia" w:eastAsiaTheme="minorEastAsia" w:hAnsiTheme="minorEastAsia"/>
          <w:sz w:val="21"/>
          <w:szCs w:val="21"/>
        </w:rPr>
        <w:t>IGC</w:t>
      </w:r>
      <w:r w:rsidR="00C82ED2" w:rsidRPr="004E1F4C">
        <w:rPr>
          <w:rFonts w:asciiTheme="minorEastAsia" w:eastAsiaTheme="minorEastAsia" w:hAnsiTheme="minorEastAsia"/>
          <w:sz w:val="21"/>
          <w:szCs w:val="21"/>
        </w:rPr>
        <w:t>第四十一届会议是</w:t>
      </w:r>
      <w:r w:rsidR="005330DD" w:rsidRPr="004E1F4C">
        <w:rPr>
          <w:rFonts w:asciiTheme="minorEastAsia" w:eastAsiaTheme="minorEastAsia" w:hAnsiTheme="minorEastAsia"/>
          <w:sz w:val="21"/>
          <w:szCs w:val="21"/>
        </w:rPr>
        <w:t>因大流行病而</w:t>
      </w:r>
      <w:r w:rsidR="00C82ED2" w:rsidRPr="004E1F4C">
        <w:rPr>
          <w:rFonts w:asciiTheme="minorEastAsia" w:eastAsiaTheme="minorEastAsia" w:hAnsiTheme="minorEastAsia"/>
          <w:sz w:val="21"/>
          <w:szCs w:val="21"/>
        </w:rPr>
        <w:t>在当前</w:t>
      </w:r>
      <w:r w:rsidR="0076083C">
        <w:rPr>
          <w:rFonts w:asciiTheme="minorEastAsia" w:eastAsiaTheme="minorEastAsia" w:hAnsiTheme="minorEastAsia" w:hint="eastAsia"/>
          <w:sz w:val="21"/>
          <w:szCs w:val="21"/>
        </w:rPr>
        <w:t>任务</w:t>
      </w:r>
      <w:r w:rsidR="00C82ED2" w:rsidRPr="004E1F4C">
        <w:rPr>
          <w:rFonts w:asciiTheme="minorEastAsia" w:eastAsiaTheme="minorEastAsia" w:hAnsiTheme="minorEastAsia"/>
          <w:sz w:val="21"/>
          <w:szCs w:val="21"/>
        </w:rPr>
        <w:t>授权下</w:t>
      </w:r>
      <w:r w:rsidR="005330DD" w:rsidRPr="004E1F4C">
        <w:rPr>
          <w:rFonts w:asciiTheme="minorEastAsia" w:eastAsiaTheme="minorEastAsia" w:hAnsiTheme="minorEastAsia"/>
          <w:sz w:val="21"/>
          <w:szCs w:val="21"/>
        </w:rPr>
        <w:t>召开的第一</w:t>
      </w:r>
      <w:r w:rsidR="0076083C">
        <w:rPr>
          <w:rFonts w:asciiTheme="minorEastAsia" w:eastAsiaTheme="minorEastAsia" w:hAnsiTheme="minorEastAsia" w:hint="eastAsia"/>
          <w:sz w:val="21"/>
          <w:szCs w:val="21"/>
        </w:rPr>
        <w:t>次</w:t>
      </w:r>
      <w:r w:rsidR="005330DD" w:rsidRPr="004E1F4C">
        <w:rPr>
          <w:rFonts w:asciiTheme="minorEastAsia" w:eastAsiaTheme="minorEastAsia" w:hAnsiTheme="minorEastAsia"/>
          <w:sz w:val="21"/>
          <w:szCs w:val="21"/>
        </w:rPr>
        <w:t>会议。</w:t>
      </w:r>
      <w:r w:rsidR="00C82ED2" w:rsidRPr="004E1F4C">
        <w:rPr>
          <w:rFonts w:asciiTheme="minorEastAsia" w:eastAsiaTheme="minorEastAsia" w:hAnsiTheme="minorEastAsia"/>
          <w:sz w:val="21"/>
          <w:szCs w:val="21"/>
        </w:rPr>
        <w:t>中国代表团</w:t>
      </w:r>
      <w:r w:rsidR="0046553D" w:rsidRPr="004E1F4C">
        <w:rPr>
          <w:rFonts w:asciiTheme="minorEastAsia" w:eastAsiaTheme="minorEastAsia" w:hAnsiTheme="minorEastAsia"/>
          <w:sz w:val="21"/>
          <w:szCs w:val="21"/>
        </w:rPr>
        <w:t>支持</w:t>
      </w:r>
      <w:r w:rsidR="00332A97">
        <w:rPr>
          <w:rFonts w:asciiTheme="minorEastAsia" w:eastAsiaTheme="minorEastAsia" w:hAnsiTheme="minorEastAsia"/>
          <w:sz w:val="21"/>
          <w:szCs w:val="21"/>
        </w:rPr>
        <w:t>IGC</w:t>
      </w:r>
      <w:r w:rsidR="005330DD" w:rsidRPr="004E1F4C">
        <w:rPr>
          <w:rFonts w:asciiTheme="minorEastAsia" w:eastAsiaTheme="minorEastAsia" w:hAnsiTheme="minorEastAsia"/>
          <w:sz w:val="21"/>
          <w:szCs w:val="21"/>
        </w:rPr>
        <w:t>的工作</w:t>
      </w:r>
      <w:r w:rsidR="00032F4A" w:rsidRPr="004E1F4C">
        <w:rPr>
          <w:rFonts w:asciiTheme="minorEastAsia" w:eastAsiaTheme="minorEastAsia" w:hAnsiTheme="minorEastAsia"/>
          <w:sz w:val="21"/>
          <w:szCs w:val="21"/>
        </w:rPr>
        <w:t>，并希望</w:t>
      </w:r>
      <w:r w:rsidRPr="004E1F4C">
        <w:rPr>
          <w:rFonts w:asciiTheme="minorEastAsia" w:eastAsiaTheme="minorEastAsia" w:hAnsiTheme="minorEastAsia"/>
          <w:sz w:val="21"/>
          <w:szCs w:val="21"/>
        </w:rPr>
        <w:t>在</w:t>
      </w:r>
      <w:r w:rsidR="00032F4A" w:rsidRPr="004E1F4C">
        <w:rPr>
          <w:rFonts w:asciiTheme="minorEastAsia" w:eastAsiaTheme="minorEastAsia" w:hAnsiTheme="minorEastAsia"/>
          <w:sz w:val="21"/>
          <w:szCs w:val="21"/>
        </w:rPr>
        <w:t>保护</w:t>
      </w:r>
      <w:r w:rsidRPr="004E1F4C">
        <w:rPr>
          <w:rFonts w:asciiTheme="minorEastAsia" w:eastAsiaTheme="minorEastAsia" w:hAnsiTheme="minorEastAsia"/>
          <w:sz w:val="21"/>
          <w:szCs w:val="21"/>
        </w:rPr>
        <w:t>遗传资源</w:t>
      </w:r>
      <w:r w:rsidR="00C82ED2" w:rsidRPr="004E1F4C">
        <w:rPr>
          <w:rFonts w:asciiTheme="minorEastAsia" w:eastAsiaTheme="minorEastAsia" w:hAnsiTheme="minorEastAsia"/>
          <w:sz w:val="21"/>
          <w:szCs w:val="21"/>
        </w:rPr>
        <w:t>、传统知识和</w:t>
      </w:r>
      <w:r w:rsidRPr="004E1F4C">
        <w:rPr>
          <w:rFonts w:asciiTheme="minorEastAsia" w:eastAsiaTheme="minorEastAsia" w:hAnsiTheme="minorEastAsia"/>
          <w:sz w:val="21"/>
          <w:szCs w:val="21"/>
        </w:rPr>
        <w:t>传统</w:t>
      </w:r>
      <w:r w:rsidR="0046553D" w:rsidRPr="004E1F4C">
        <w:rPr>
          <w:rFonts w:asciiTheme="minorEastAsia" w:eastAsiaTheme="minorEastAsia" w:hAnsiTheme="minorEastAsia"/>
          <w:sz w:val="21"/>
          <w:szCs w:val="21"/>
        </w:rPr>
        <w:t>文化表现形式</w:t>
      </w:r>
      <w:r w:rsidRPr="004E1F4C">
        <w:rPr>
          <w:rFonts w:asciiTheme="minorEastAsia" w:eastAsiaTheme="minorEastAsia" w:hAnsiTheme="minorEastAsia"/>
          <w:sz w:val="21"/>
          <w:szCs w:val="21"/>
        </w:rPr>
        <w:t>方面取得实质性进展</w:t>
      </w:r>
      <w:r w:rsidR="00C82ED2" w:rsidRPr="004E1F4C">
        <w:rPr>
          <w:rFonts w:asciiTheme="minorEastAsia" w:eastAsiaTheme="minorEastAsia" w:hAnsiTheme="minorEastAsia"/>
          <w:sz w:val="21"/>
          <w:szCs w:val="21"/>
        </w:rPr>
        <w:t>，以便就一项或多项具有法律约束力的</w:t>
      </w:r>
      <w:r w:rsidRPr="004E1F4C">
        <w:rPr>
          <w:rFonts w:asciiTheme="minorEastAsia" w:eastAsiaTheme="minorEastAsia" w:hAnsiTheme="minorEastAsia"/>
          <w:sz w:val="21"/>
          <w:szCs w:val="21"/>
        </w:rPr>
        <w:t>国际文书</w:t>
      </w:r>
      <w:r w:rsidR="00C82ED2" w:rsidRPr="004E1F4C">
        <w:rPr>
          <w:rFonts w:asciiTheme="minorEastAsia" w:eastAsiaTheme="minorEastAsia" w:hAnsiTheme="minorEastAsia"/>
          <w:sz w:val="21"/>
          <w:szCs w:val="21"/>
        </w:rPr>
        <w:t>达成一致</w:t>
      </w:r>
      <w:r w:rsidRPr="004E1F4C">
        <w:rPr>
          <w:rFonts w:asciiTheme="minorEastAsia" w:eastAsiaTheme="minorEastAsia" w:hAnsiTheme="minorEastAsia"/>
          <w:sz w:val="21"/>
          <w:szCs w:val="21"/>
        </w:rPr>
        <w:t>。</w:t>
      </w:r>
      <w:r w:rsidR="00032F4A" w:rsidRPr="004E1F4C">
        <w:rPr>
          <w:rFonts w:asciiTheme="minorEastAsia" w:eastAsiaTheme="minorEastAsia" w:hAnsiTheme="minorEastAsia"/>
          <w:sz w:val="21"/>
          <w:szCs w:val="21"/>
        </w:rPr>
        <w:t>它呼吁</w:t>
      </w:r>
      <w:r w:rsidR="008D2118" w:rsidRPr="004E1F4C">
        <w:rPr>
          <w:rFonts w:asciiTheme="minorEastAsia" w:eastAsiaTheme="minorEastAsia" w:hAnsiTheme="minorEastAsia"/>
          <w:sz w:val="21"/>
          <w:szCs w:val="21"/>
        </w:rPr>
        <w:t>与会者</w:t>
      </w:r>
      <w:r w:rsidRPr="004E1F4C">
        <w:rPr>
          <w:rFonts w:asciiTheme="minorEastAsia" w:eastAsiaTheme="minorEastAsia" w:hAnsiTheme="minorEastAsia"/>
          <w:sz w:val="21"/>
          <w:szCs w:val="21"/>
        </w:rPr>
        <w:t>共同努力，克服</w:t>
      </w:r>
      <w:r w:rsidR="0076083C">
        <w:rPr>
          <w:rFonts w:asciiTheme="minorEastAsia" w:eastAsiaTheme="minorEastAsia" w:hAnsiTheme="minorEastAsia"/>
          <w:sz w:val="21"/>
          <w:szCs w:val="21"/>
        </w:rPr>
        <w:t>各种挑战。</w:t>
      </w:r>
      <w:r w:rsidR="0046553D" w:rsidRPr="004E1F4C">
        <w:rPr>
          <w:rFonts w:asciiTheme="minorEastAsia" w:eastAsiaTheme="minorEastAsia" w:hAnsiTheme="minorEastAsia"/>
          <w:sz w:val="21"/>
          <w:szCs w:val="21"/>
        </w:rPr>
        <w:t>代表团</w:t>
      </w:r>
      <w:r w:rsidR="008D2118" w:rsidRPr="004E1F4C">
        <w:rPr>
          <w:rFonts w:asciiTheme="minorEastAsia" w:eastAsiaTheme="minorEastAsia" w:hAnsiTheme="minorEastAsia"/>
          <w:sz w:val="21"/>
          <w:szCs w:val="21"/>
        </w:rPr>
        <w:t>将</w:t>
      </w:r>
      <w:r w:rsidR="0046553D" w:rsidRPr="004E1F4C">
        <w:rPr>
          <w:rFonts w:asciiTheme="minorEastAsia" w:eastAsiaTheme="minorEastAsia" w:hAnsiTheme="minorEastAsia"/>
          <w:sz w:val="21"/>
          <w:szCs w:val="21"/>
        </w:rPr>
        <w:t>以务实</w:t>
      </w:r>
      <w:r w:rsidR="008D2118" w:rsidRPr="004E1F4C">
        <w:rPr>
          <w:rFonts w:asciiTheme="minorEastAsia" w:eastAsiaTheme="minorEastAsia" w:hAnsiTheme="minorEastAsia"/>
          <w:sz w:val="21"/>
          <w:szCs w:val="21"/>
        </w:rPr>
        <w:t>和积极的</w:t>
      </w:r>
      <w:r w:rsidR="0046553D" w:rsidRPr="004E1F4C">
        <w:rPr>
          <w:rFonts w:asciiTheme="minorEastAsia" w:eastAsiaTheme="minorEastAsia" w:hAnsiTheme="minorEastAsia"/>
          <w:sz w:val="21"/>
          <w:szCs w:val="21"/>
        </w:rPr>
        <w:t>态度参加</w:t>
      </w:r>
      <w:r w:rsidR="00332A97">
        <w:rPr>
          <w:rFonts w:asciiTheme="minorEastAsia" w:eastAsiaTheme="minorEastAsia" w:hAnsiTheme="minorEastAsia"/>
          <w:sz w:val="21"/>
          <w:szCs w:val="21"/>
        </w:rPr>
        <w:t>IGC</w:t>
      </w:r>
      <w:r w:rsidR="008D2118" w:rsidRPr="004E1F4C">
        <w:rPr>
          <w:rFonts w:asciiTheme="minorEastAsia" w:eastAsiaTheme="minorEastAsia" w:hAnsiTheme="minorEastAsia"/>
          <w:sz w:val="21"/>
          <w:szCs w:val="21"/>
        </w:rPr>
        <w:t>的讨论</w:t>
      </w:r>
      <w:r w:rsidRPr="004E1F4C">
        <w:rPr>
          <w:rFonts w:asciiTheme="minorEastAsia" w:eastAsiaTheme="minorEastAsia" w:hAnsiTheme="minorEastAsia"/>
          <w:sz w:val="21"/>
          <w:szCs w:val="21"/>
        </w:rPr>
        <w:t>。</w:t>
      </w:r>
      <w:r w:rsidR="00032F4A" w:rsidRPr="004E1F4C">
        <w:rPr>
          <w:rFonts w:asciiTheme="minorEastAsia" w:eastAsiaTheme="minorEastAsia" w:hAnsiTheme="minorEastAsia"/>
          <w:sz w:val="21"/>
          <w:szCs w:val="21"/>
        </w:rPr>
        <w:t>它相信</w:t>
      </w:r>
      <w:r w:rsidRPr="004E1F4C">
        <w:rPr>
          <w:rFonts w:asciiTheme="minorEastAsia" w:eastAsiaTheme="minorEastAsia" w:hAnsiTheme="minorEastAsia"/>
          <w:sz w:val="21"/>
          <w:szCs w:val="21"/>
        </w:rPr>
        <w:t>，在</w:t>
      </w:r>
      <w:r w:rsidR="00032F4A" w:rsidRPr="004E1F4C">
        <w:rPr>
          <w:rFonts w:asciiTheme="minorEastAsia" w:eastAsiaTheme="minorEastAsia" w:hAnsiTheme="minorEastAsia"/>
          <w:sz w:val="21"/>
          <w:szCs w:val="21"/>
        </w:rPr>
        <w:t>与会者的</w:t>
      </w:r>
      <w:r w:rsidR="008D2118" w:rsidRPr="004E1F4C">
        <w:rPr>
          <w:rFonts w:asciiTheme="minorEastAsia" w:eastAsiaTheme="minorEastAsia" w:hAnsiTheme="minorEastAsia"/>
          <w:sz w:val="21"/>
          <w:szCs w:val="21"/>
        </w:rPr>
        <w:t>共同努力下</w:t>
      </w:r>
      <w:r w:rsidRPr="004E1F4C">
        <w:rPr>
          <w:rFonts w:asciiTheme="minorEastAsia" w:eastAsiaTheme="minorEastAsia" w:hAnsiTheme="minorEastAsia"/>
          <w:sz w:val="21"/>
          <w:szCs w:val="21"/>
        </w:rPr>
        <w:t>，</w:t>
      </w:r>
      <w:r w:rsidR="00332A97">
        <w:rPr>
          <w:rFonts w:asciiTheme="minorEastAsia" w:eastAsiaTheme="minorEastAsia" w:hAnsiTheme="minorEastAsia"/>
          <w:sz w:val="21"/>
          <w:szCs w:val="21"/>
        </w:rPr>
        <w:t>IGC</w:t>
      </w:r>
      <w:r w:rsidR="00032F4A" w:rsidRPr="004E1F4C">
        <w:rPr>
          <w:rFonts w:asciiTheme="minorEastAsia" w:eastAsiaTheme="minorEastAsia" w:hAnsiTheme="minorEastAsia"/>
          <w:sz w:val="21"/>
          <w:szCs w:val="21"/>
        </w:rPr>
        <w:t>的</w:t>
      </w:r>
      <w:r w:rsidRPr="004E1F4C">
        <w:rPr>
          <w:rFonts w:asciiTheme="minorEastAsia" w:eastAsiaTheme="minorEastAsia" w:hAnsiTheme="minorEastAsia"/>
          <w:sz w:val="21"/>
          <w:szCs w:val="21"/>
        </w:rPr>
        <w:t>工作</w:t>
      </w:r>
      <w:r w:rsidR="00032F4A" w:rsidRPr="004E1F4C">
        <w:rPr>
          <w:rFonts w:asciiTheme="minorEastAsia" w:eastAsiaTheme="minorEastAsia" w:hAnsiTheme="minorEastAsia"/>
          <w:sz w:val="21"/>
          <w:szCs w:val="21"/>
        </w:rPr>
        <w:t>将</w:t>
      </w:r>
      <w:r w:rsidR="008D2118" w:rsidRPr="004E1F4C">
        <w:rPr>
          <w:rFonts w:asciiTheme="minorEastAsia" w:eastAsiaTheme="minorEastAsia" w:hAnsiTheme="minorEastAsia"/>
          <w:sz w:val="21"/>
          <w:szCs w:val="21"/>
        </w:rPr>
        <w:t>朝着正确的方向发展，推动</w:t>
      </w:r>
      <w:r w:rsidRPr="004E1F4C">
        <w:rPr>
          <w:rFonts w:asciiTheme="minorEastAsia" w:eastAsiaTheme="minorEastAsia" w:hAnsiTheme="minorEastAsia"/>
          <w:sz w:val="21"/>
          <w:szCs w:val="21"/>
        </w:rPr>
        <w:t>国际文书的</w:t>
      </w:r>
      <w:r w:rsidR="00563D0E" w:rsidRPr="004E1F4C">
        <w:rPr>
          <w:rFonts w:asciiTheme="minorEastAsia" w:eastAsiaTheme="minorEastAsia" w:hAnsiTheme="minorEastAsia"/>
          <w:sz w:val="21"/>
          <w:szCs w:val="21"/>
        </w:rPr>
        <w:t>制定</w:t>
      </w:r>
      <w:r w:rsidR="008D2118" w:rsidRPr="004E1F4C">
        <w:rPr>
          <w:rFonts w:asciiTheme="minorEastAsia" w:eastAsiaTheme="minorEastAsia" w:hAnsiTheme="minorEastAsia"/>
          <w:sz w:val="21"/>
          <w:szCs w:val="21"/>
        </w:rPr>
        <w:t>工作</w:t>
      </w:r>
      <w:r w:rsidRPr="004E1F4C">
        <w:rPr>
          <w:rFonts w:asciiTheme="minorEastAsia" w:eastAsiaTheme="minorEastAsia" w:hAnsiTheme="minorEastAsia"/>
          <w:sz w:val="21"/>
          <w:szCs w:val="21"/>
        </w:rPr>
        <w:t>。</w:t>
      </w:r>
      <w:r w:rsidR="0046553D" w:rsidRPr="004E1F4C">
        <w:rPr>
          <w:rFonts w:asciiTheme="minorEastAsia" w:eastAsiaTheme="minorEastAsia" w:hAnsiTheme="minorEastAsia"/>
          <w:sz w:val="21"/>
          <w:szCs w:val="21"/>
        </w:rPr>
        <w:t>它申明，</w:t>
      </w:r>
      <w:r w:rsidR="00563D0E" w:rsidRPr="004E1F4C">
        <w:rPr>
          <w:rFonts w:asciiTheme="minorEastAsia" w:eastAsiaTheme="minorEastAsia" w:hAnsiTheme="minorEastAsia"/>
          <w:sz w:val="21"/>
          <w:szCs w:val="21"/>
        </w:rPr>
        <w:t>它愿意与其他代表团合作，以取得实质性进展</w:t>
      </w:r>
      <w:r w:rsidR="003C71F1" w:rsidRPr="004E1F4C">
        <w:rPr>
          <w:rFonts w:asciiTheme="minorEastAsia" w:eastAsiaTheme="minorEastAsia" w:hAnsiTheme="minorEastAsia"/>
          <w:sz w:val="21"/>
          <w:szCs w:val="21"/>
        </w:rPr>
        <w:t>。</w:t>
      </w:r>
    </w:p>
    <w:p w:rsidR="007D710E" w:rsidRDefault="0032451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联合王国代表团代表B</w:t>
      </w:r>
      <w:r w:rsidR="00A05A79">
        <w:rPr>
          <w:rFonts w:asciiTheme="minorEastAsia" w:eastAsiaTheme="minorEastAsia" w:hAnsiTheme="minorEastAsia" w:hint="eastAsia"/>
          <w:sz w:val="21"/>
          <w:szCs w:val="21"/>
        </w:rPr>
        <w:t>集团</w:t>
      </w:r>
      <w:r w:rsidR="00A6455B" w:rsidRPr="004E1F4C">
        <w:rPr>
          <w:rFonts w:asciiTheme="minorEastAsia" w:eastAsiaTheme="minorEastAsia" w:hAnsiTheme="minorEastAsia"/>
          <w:sz w:val="21"/>
          <w:szCs w:val="21"/>
        </w:rPr>
        <w:t>发言</w:t>
      </w:r>
      <w:r w:rsidR="000C689B" w:rsidRPr="004E1F4C">
        <w:rPr>
          <w:rFonts w:asciiTheme="minorEastAsia" w:eastAsiaTheme="minorEastAsia" w:hAnsiTheme="minorEastAsia"/>
          <w:sz w:val="21"/>
          <w:szCs w:val="21"/>
        </w:rPr>
        <w:t>，对</w:t>
      </w:r>
      <w:r w:rsidR="00A6455B" w:rsidRPr="004E1F4C">
        <w:rPr>
          <w:rFonts w:asciiTheme="minorEastAsia" w:eastAsiaTheme="minorEastAsia" w:hAnsiTheme="minorEastAsia"/>
          <w:sz w:val="21"/>
          <w:szCs w:val="21"/>
        </w:rPr>
        <w:t>终于有机会聚在一起讨论</w:t>
      </w:r>
      <w:r w:rsidR="00332A97">
        <w:rPr>
          <w:rFonts w:asciiTheme="minorEastAsia" w:eastAsiaTheme="minorEastAsia" w:hAnsiTheme="minorEastAsia"/>
          <w:sz w:val="21"/>
          <w:szCs w:val="21"/>
        </w:rPr>
        <w:t>IGC</w:t>
      </w:r>
      <w:r w:rsidR="00A6455B" w:rsidRPr="004E1F4C">
        <w:rPr>
          <w:rFonts w:asciiTheme="minorEastAsia" w:eastAsiaTheme="minorEastAsia" w:hAnsiTheme="minorEastAsia"/>
          <w:sz w:val="21"/>
          <w:szCs w:val="21"/>
        </w:rPr>
        <w:t>的议程项目感到高兴，特别是考虑到持续的大流行病。它</w:t>
      </w:r>
      <w:r w:rsidR="00FB65DB" w:rsidRPr="004E1F4C">
        <w:rPr>
          <w:rFonts w:asciiTheme="minorEastAsia" w:eastAsiaTheme="minorEastAsia" w:hAnsiTheme="minorEastAsia"/>
          <w:sz w:val="21"/>
          <w:szCs w:val="21"/>
        </w:rPr>
        <w:t>感到遗憾的是</w:t>
      </w:r>
      <w:r w:rsidR="00B22173">
        <w:rPr>
          <w:rFonts w:asciiTheme="minorEastAsia" w:eastAsiaTheme="minorEastAsia" w:hAnsiTheme="minorEastAsia"/>
          <w:sz w:val="21"/>
          <w:szCs w:val="21"/>
        </w:rPr>
        <w:t>，由于情况特殊，委员会在本</w:t>
      </w:r>
      <w:r w:rsidR="00B22173">
        <w:rPr>
          <w:rFonts w:asciiTheme="minorEastAsia" w:eastAsiaTheme="minorEastAsia" w:hAnsiTheme="minorEastAsia" w:hint="eastAsia"/>
          <w:sz w:val="21"/>
          <w:szCs w:val="21"/>
        </w:rPr>
        <w:t>次任务授权期间</w:t>
      </w:r>
      <w:r w:rsidR="003C71F1" w:rsidRPr="004E1F4C">
        <w:rPr>
          <w:rFonts w:asciiTheme="minorEastAsia" w:eastAsiaTheme="minorEastAsia" w:hAnsiTheme="minorEastAsia"/>
          <w:sz w:val="21"/>
          <w:szCs w:val="21"/>
        </w:rPr>
        <w:t>无法开展实质性工作。</w:t>
      </w:r>
      <w:r w:rsidR="00E349F6" w:rsidRPr="004E1F4C">
        <w:rPr>
          <w:rFonts w:asciiTheme="minorEastAsia" w:eastAsiaTheme="minorEastAsia" w:hAnsiTheme="minorEastAsia"/>
          <w:sz w:val="21"/>
          <w:szCs w:val="21"/>
        </w:rPr>
        <w:t>然而</w:t>
      </w:r>
      <w:r w:rsidR="003C71F1" w:rsidRPr="004E1F4C">
        <w:rPr>
          <w:rFonts w:asciiTheme="minorEastAsia" w:eastAsiaTheme="minorEastAsia" w:hAnsiTheme="minorEastAsia"/>
          <w:sz w:val="21"/>
          <w:szCs w:val="21"/>
        </w:rPr>
        <w:t>，</w:t>
      </w:r>
      <w:r w:rsidRPr="004E1F4C">
        <w:rPr>
          <w:rFonts w:asciiTheme="minorEastAsia" w:eastAsiaTheme="minorEastAsia" w:hAnsiTheme="minorEastAsia"/>
          <w:sz w:val="21"/>
          <w:szCs w:val="21"/>
        </w:rPr>
        <w:t>委员会赞赏</w:t>
      </w:r>
      <w:r w:rsidR="003C71F1" w:rsidRPr="004E1F4C">
        <w:rPr>
          <w:rFonts w:asciiTheme="minorEastAsia" w:eastAsiaTheme="minorEastAsia" w:hAnsiTheme="minorEastAsia"/>
          <w:sz w:val="21"/>
          <w:szCs w:val="21"/>
        </w:rPr>
        <w:t>秘书处在2021年1月</w:t>
      </w:r>
      <w:r w:rsidR="00B77133" w:rsidRPr="004E1F4C">
        <w:rPr>
          <w:rFonts w:asciiTheme="minorEastAsia" w:eastAsiaTheme="minorEastAsia" w:hAnsiTheme="minorEastAsia"/>
          <w:sz w:val="21"/>
          <w:szCs w:val="21"/>
        </w:rPr>
        <w:t>组织了</w:t>
      </w:r>
      <w:r w:rsidR="003C71F1" w:rsidRPr="004E1F4C">
        <w:rPr>
          <w:rFonts w:asciiTheme="minorEastAsia" w:eastAsiaTheme="minorEastAsia" w:hAnsiTheme="minorEastAsia"/>
          <w:sz w:val="21"/>
          <w:szCs w:val="21"/>
        </w:rPr>
        <w:t>一次关于</w:t>
      </w:r>
      <w:r w:rsidR="00B77133" w:rsidRPr="004E1F4C">
        <w:rPr>
          <w:rFonts w:asciiTheme="minorEastAsia" w:eastAsiaTheme="minorEastAsia" w:hAnsiTheme="minorEastAsia"/>
          <w:sz w:val="21"/>
          <w:szCs w:val="21"/>
        </w:rPr>
        <w:t>遗传资源的</w:t>
      </w:r>
      <w:r w:rsidR="003C71F1" w:rsidRPr="004E1F4C">
        <w:rPr>
          <w:rFonts w:asciiTheme="minorEastAsia" w:eastAsiaTheme="minorEastAsia" w:hAnsiTheme="minorEastAsia"/>
          <w:sz w:val="21"/>
          <w:szCs w:val="21"/>
        </w:rPr>
        <w:t>研讨会，从而就委员会处理的重要问题交流了意见。</w:t>
      </w:r>
      <w:r w:rsidRPr="004E1F4C">
        <w:rPr>
          <w:rFonts w:asciiTheme="minorEastAsia" w:eastAsiaTheme="minorEastAsia" w:hAnsiTheme="minorEastAsia"/>
          <w:sz w:val="21"/>
          <w:szCs w:val="21"/>
        </w:rPr>
        <w:t>该</w:t>
      </w:r>
      <w:r w:rsidR="003C71F1" w:rsidRPr="004E1F4C">
        <w:rPr>
          <w:rFonts w:asciiTheme="minorEastAsia" w:eastAsiaTheme="minorEastAsia" w:hAnsiTheme="minorEastAsia"/>
          <w:sz w:val="21"/>
          <w:szCs w:val="21"/>
        </w:rPr>
        <w:t>研讨会的发言和录音</w:t>
      </w:r>
      <w:r w:rsidRPr="004E1F4C">
        <w:rPr>
          <w:rFonts w:asciiTheme="minorEastAsia" w:eastAsiaTheme="minorEastAsia" w:hAnsiTheme="minorEastAsia"/>
          <w:sz w:val="21"/>
          <w:szCs w:val="21"/>
        </w:rPr>
        <w:t>仍</w:t>
      </w:r>
      <w:r w:rsidR="003C71F1" w:rsidRPr="004E1F4C">
        <w:rPr>
          <w:rFonts w:asciiTheme="minorEastAsia" w:eastAsiaTheme="minorEastAsia" w:hAnsiTheme="minorEastAsia"/>
          <w:sz w:val="21"/>
          <w:szCs w:val="21"/>
        </w:rPr>
        <w:t>可作为</w:t>
      </w:r>
      <w:r w:rsidR="00332A97">
        <w:rPr>
          <w:rFonts w:asciiTheme="minorEastAsia" w:eastAsiaTheme="minorEastAsia" w:hAnsiTheme="minorEastAsia"/>
          <w:sz w:val="21"/>
          <w:szCs w:val="21"/>
        </w:rPr>
        <w:t>IGC</w:t>
      </w:r>
      <w:r w:rsidR="003C71F1" w:rsidRPr="004E1F4C">
        <w:rPr>
          <w:rFonts w:asciiTheme="minorEastAsia" w:eastAsiaTheme="minorEastAsia" w:hAnsiTheme="minorEastAsia"/>
          <w:sz w:val="21"/>
          <w:szCs w:val="21"/>
        </w:rPr>
        <w:t>进一步工作的重要信息来源。此外，</w:t>
      </w:r>
      <w:r w:rsidR="00B22173">
        <w:rPr>
          <w:rFonts w:asciiTheme="minorEastAsia" w:eastAsiaTheme="minorEastAsia" w:hAnsiTheme="minorEastAsia" w:hint="eastAsia"/>
          <w:sz w:val="21"/>
          <w:szCs w:val="21"/>
        </w:rPr>
        <w:t>代表团</w:t>
      </w:r>
      <w:r w:rsidRPr="004E1F4C">
        <w:rPr>
          <w:rFonts w:asciiTheme="minorEastAsia" w:eastAsiaTheme="minorEastAsia" w:hAnsiTheme="minorEastAsia"/>
          <w:sz w:val="21"/>
          <w:szCs w:val="21"/>
        </w:rPr>
        <w:t>感谢</w:t>
      </w:r>
      <w:r w:rsidR="003C71F1" w:rsidRPr="004E1F4C">
        <w:rPr>
          <w:rFonts w:asciiTheme="minorEastAsia" w:eastAsiaTheme="minorEastAsia" w:hAnsiTheme="minorEastAsia"/>
          <w:sz w:val="21"/>
          <w:szCs w:val="21"/>
        </w:rPr>
        <w:t>有机会就主席关于</w:t>
      </w:r>
      <w:r w:rsidR="00B77133" w:rsidRPr="004E1F4C">
        <w:rPr>
          <w:rFonts w:asciiTheme="minorEastAsia" w:eastAsiaTheme="minorEastAsia" w:hAnsiTheme="minorEastAsia"/>
          <w:sz w:val="21"/>
          <w:szCs w:val="21"/>
        </w:rPr>
        <w:t>遗传资源</w:t>
      </w:r>
      <w:r w:rsidR="003C71F1" w:rsidRPr="004E1F4C">
        <w:rPr>
          <w:rFonts w:asciiTheme="minorEastAsia" w:eastAsiaTheme="minorEastAsia" w:hAnsiTheme="minorEastAsia"/>
          <w:sz w:val="21"/>
          <w:szCs w:val="21"/>
        </w:rPr>
        <w:t>的案文向他提供反馈，并更新</w:t>
      </w:r>
      <w:r w:rsidR="002C0619" w:rsidRPr="004E1F4C">
        <w:rPr>
          <w:rFonts w:asciiTheme="minorEastAsia" w:eastAsiaTheme="minorEastAsia" w:hAnsiTheme="minorEastAsia"/>
          <w:sz w:val="21"/>
          <w:szCs w:val="21"/>
        </w:rPr>
        <w:t>产权组织</w:t>
      </w:r>
      <w:r w:rsidR="00E349F6" w:rsidRPr="004E1F4C">
        <w:rPr>
          <w:rFonts w:asciiTheme="minorEastAsia" w:eastAsiaTheme="minorEastAsia" w:hAnsiTheme="minorEastAsia"/>
          <w:sz w:val="21"/>
          <w:szCs w:val="21"/>
        </w:rPr>
        <w:t>资源</w:t>
      </w:r>
      <w:r w:rsidR="003C71F1" w:rsidRPr="004E1F4C">
        <w:rPr>
          <w:rFonts w:asciiTheme="minorEastAsia" w:eastAsiaTheme="minorEastAsia" w:hAnsiTheme="minorEastAsia"/>
          <w:sz w:val="21"/>
          <w:szCs w:val="21"/>
        </w:rPr>
        <w:t>中的现有信息。</w:t>
      </w:r>
      <w:r w:rsidRPr="004E1F4C">
        <w:rPr>
          <w:rFonts w:asciiTheme="minorEastAsia" w:eastAsiaTheme="minorEastAsia" w:hAnsiTheme="minorEastAsia"/>
          <w:sz w:val="21"/>
          <w:szCs w:val="21"/>
        </w:rPr>
        <w:t>需要</w:t>
      </w:r>
      <w:r w:rsidR="003C71F1" w:rsidRPr="004E1F4C">
        <w:rPr>
          <w:rFonts w:asciiTheme="minorEastAsia" w:eastAsiaTheme="minorEastAsia" w:hAnsiTheme="minorEastAsia"/>
          <w:sz w:val="21"/>
          <w:szCs w:val="21"/>
        </w:rPr>
        <w:t>进一步开展工作，缩小现有差距，以便就核心问题达成共识，</w:t>
      </w:r>
      <w:r w:rsidR="00B77133" w:rsidRPr="004E1F4C">
        <w:rPr>
          <w:rFonts w:asciiTheme="minorEastAsia" w:eastAsiaTheme="minorEastAsia" w:hAnsiTheme="minorEastAsia"/>
          <w:sz w:val="21"/>
          <w:szCs w:val="21"/>
        </w:rPr>
        <w:t>因此</w:t>
      </w:r>
      <w:r w:rsidR="00E349F6" w:rsidRPr="004E1F4C">
        <w:rPr>
          <w:rFonts w:asciiTheme="minorEastAsia" w:eastAsiaTheme="minorEastAsia" w:hAnsiTheme="minorEastAsia"/>
          <w:sz w:val="21"/>
          <w:szCs w:val="21"/>
        </w:rPr>
        <w:t>，</w:t>
      </w:r>
      <w:r w:rsidRPr="004E1F4C">
        <w:rPr>
          <w:rFonts w:asciiTheme="minorEastAsia" w:eastAsiaTheme="minorEastAsia" w:hAnsiTheme="minorEastAsia"/>
          <w:sz w:val="21"/>
          <w:szCs w:val="21"/>
        </w:rPr>
        <w:t>它支持</w:t>
      </w:r>
      <w:r w:rsidR="00332A97">
        <w:rPr>
          <w:rFonts w:asciiTheme="minorEastAsia" w:eastAsiaTheme="minorEastAsia" w:hAnsiTheme="minorEastAsia"/>
          <w:sz w:val="21"/>
          <w:szCs w:val="21"/>
        </w:rPr>
        <w:t>IGC</w:t>
      </w:r>
      <w:r w:rsidR="003C71F1" w:rsidRPr="004E1F4C">
        <w:rPr>
          <w:rFonts w:asciiTheme="minorEastAsia" w:eastAsiaTheme="minorEastAsia" w:hAnsiTheme="minorEastAsia"/>
          <w:sz w:val="21"/>
          <w:szCs w:val="21"/>
        </w:rPr>
        <w:t>下一个</w:t>
      </w:r>
      <w:r w:rsidR="00E349F6" w:rsidRPr="004E1F4C">
        <w:rPr>
          <w:rFonts w:asciiTheme="minorEastAsia" w:eastAsiaTheme="minorEastAsia" w:hAnsiTheme="minorEastAsia"/>
          <w:sz w:val="21"/>
          <w:szCs w:val="21"/>
        </w:rPr>
        <w:t>两年期的</w:t>
      </w:r>
      <w:r w:rsidR="003C71F1" w:rsidRPr="004E1F4C">
        <w:rPr>
          <w:rFonts w:asciiTheme="minorEastAsia" w:eastAsiaTheme="minorEastAsia" w:hAnsiTheme="minorEastAsia"/>
          <w:sz w:val="21"/>
          <w:szCs w:val="21"/>
        </w:rPr>
        <w:t>拟议任务</w:t>
      </w:r>
      <w:r w:rsidR="00962D9A">
        <w:rPr>
          <w:rFonts w:asciiTheme="minorEastAsia" w:eastAsiaTheme="minorEastAsia" w:hAnsiTheme="minorEastAsia" w:hint="eastAsia"/>
          <w:sz w:val="21"/>
          <w:szCs w:val="21"/>
        </w:rPr>
        <w:t>授权</w:t>
      </w:r>
      <w:r w:rsidR="003C71F1" w:rsidRPr="004E1F4C">
        <w:rPr>
          <w:rFonts w:asciiTheme="minorEastAsia" w:eastAsiaTheme="minorEastAsia" w:hAnsiTheme="minorEastAsia"/>
          <w:sz w:val="21"/>
          <w:szCs w:val="21"/>
        </w:rPr>
        <w:t>。</w:t>
      </w:r>
      <w:r w:rsidR="00E349F6" w:rsidRPr="004E1F4C">
        <w:rPr>
          <w:rFonts w:asciiTheme="minorEastAsia" w:eastAsiaTheme="minorEastAsia" w:hAnsiTheme="minorEastAsia"/>
          <w:sz w:val="21"/>
          <w:szCs w:val="21"/>
        </w:rPr>
        <w:t>委员会</w:t>
      </w:r>
      <w:r w:rsidRPr="004E1F4C">
        <w:rPr>
          <w:rFonts w:asciiTheme="minorEastAsia" w:eastAsiaTheme="minorEastAsia" w:hAnsiTheme="minorEastAsia"/>
          <w:sz w:val="21"/>
          <w:szCs w:val="21"/>
        </w:rPr>
        <w:t>重申</w:t>
      </w:r>
      <w:r w:rsidR="003C71F1" w:rsidRPr="004E1F4C">
        <w:rPr>
          <w:rFonts w:asciiTheme="minorEastAsia" w:eastAsiaTheme="minorEastAsia" w:hAnsiTheme="minorEastAsia"/>
          <w:sz w:val="21"/>
          <w:szCs w:val="21"/>
        </w:rPr>
        <w:t>其坚定的信念</w:t>
      </w:r>
      <w:r w:rsidRPr="004E1F4C">
        <w:rPr>
          <w:rFonts w:asciiTheme="minorEastAsia" w:eastAsiaTheme="minorEastAsia" w:hAnsiTheme="minorEastAsia"/>
          <w:sz w:val="21"/>
          <w:szCs w:val="21"/>
        </w:rPr>
        <w:t>，即</w:t>
      </w:r>
      <w:r w:rsidR="00E349F6" w:rsidRPr="004E1F4C">
        <w:rPr>
          <w:rFonts w:asciiTheme="minorEastAsia" w:eastAsiaTheme="minorEastAsia" w:hAnsiTheme="minorEastAsia"/>
          <w:sz w:val="21"/>
          <w:szCs w:val="21"/>
        </w:rPr>
        <w:t>对</w:t>
      </w:r>
      <w:r w:rsidR="00B77133" w:rsidRPr="004E1F4C">
        <w:rPr>
          <w:rFonts w:asciiTheme="minorEastAsia" w:eastAsiaTheme="minorEastAsia" w:hAnsiTheme="minorEastAsia"/>
          <w:sz w:val="21"/>
          <w:szCs w:val="21"/>
        </w:rPr>
        <w:t>遗传资源</w:t>
      </w:r>
      <w:r w:rsidR="003C71F1" w:rsidRPr="004E1F4C">
        <w:rPr>
          <w:rFonts w:asciiTheme="minorEastAsia" w:eastAsiaTheme="minorEastAsia" w:hAnsiTheme="minorEastAsia"/>
          <w:sz w:val="21"/>
          <w:szCs w:val="21"/>
        </w:rPr>
        <w:t>、</w:t>
      </w:r>
      <w:r w:rsidR="00B77133" w:rsidRPr="004E1F4C">
        <w:rPr>
          <w:rFonts w:asciiTheme="minorEastAsia" w:eastAsiaTheme="minorEastAsia" w:hAnsiTheme="minorEastAsia"/>
          <w:sz w:val="21"/>
          <w:szCs w:val="21"/>
        </w:rPr>
        <w:t>传统知识</w:t>
      </w:r>
      <w:r w:rsidR="003C71F1" w:rsidRPr="004E1F4C">
        <w:rPr>
          <w:rFonts w:asciiTheme="minorEastAsia" w:eastAsiaTheme="minorEastAsia" w:hAnsiTheme="minorEastAsia"/>
          <w:sz w:val="21"/>
          <w:szCs w:val="21"/>
        </w:rPr>
        <w:t>和</w:t>
      </w:r>
      <w:r w:rsidR="00B77133" w:rsidRPr="004E1F4C">
        <w:rPr>
          <w:rFonts w:asciiTheme="minorEastAsia" w:eastAsiaTheme="minorEastAsia" w:hAnsiTheme="minorEastAsia"/>
          <w:sz w:val="21"/>
          <w:szCs w:val="21"/>
        </w:rPr>
        <w:t>传统文化表现形式的</w:t>
      </w:r>
      <w:r w:rsidR="003C71F1" w:rsidRPr="004E1F4C">
        <w:rPr>
          <w:rFonts w:asciiTheme="minorEastAsia" w:eastAsiaTheme="minorEastAsia" w:hAnsiTheme="minorEastAsia"/>
          <w:sz w:val="21"/>
          <w:szCs w:val="21"/>
        </w:rPr>
        <w:t>保护，应以</w:t>
      </w:r>
      <w:r w:rsidRPr="004E1F4C">
        <w:rPr>
          <w:rFonts w:asciiTheme="minorEastAsia" w:eastAsiaTheme="minorEastAsia" w:hAnsiTheme="minorEastAsia"/>
          <w:sz w:val="21"/>
          <w:szCs w:val="21"/>
        </w:rPr>
        <w:t>支持</w:t>
      </w:r>
      <w:r w:rsidR="003C71F1" w:rsidRPr="004E1F4C">
        <w:rPr>
          <w:rFonts w:asciiTheme="minorEastAsia" w:eastAsiaTheme="minorEastAsia" w:hAnsiTheme="minorEastAsia"/>
          <w:sz w:val="21"/>
          <w:szCs w:val="21"/>
        </w:rPr>
        <w:t>创新和</w:t>
      </w:r>
      <w:r w:rsidRPr="004E1F4C">
        <w:rPr>
          <w:rFonts w:asciiTheme="minorEastAsia" w:eastAsiaTheme="minorEastAsia" w:hAnsiTheme="minorEastAsia"/>
          <w:sz w:val="21"/>
          <w:szCs w:val="21"/>
        </w:rPr>
        <w:t>创造并</w:t>
      </w:r>
      <w:r w:rsidR="00B77133" w:rsidRPr="004E1F4C">
        <w:rPr>
          <w:rFonts w:asciiTheme="minorEastAsia" w:eastAsiaTheme="minorEastAsia" w:hAnsiTheme="minorEastAsia"/>
          <w:sz w:val="21"/>
          <w:szCs w:val="21"/>
        </w:rPr>
        <w:t>承认</w:t>
      </w:r>
      <w:r w:rsidR="003C71F1" w:rsidRPr="004E1F4C">
        <w:rPr>
          <w:rFonts w:asciiTheme="minorEastAsia" w:eastAsiaTheme="minorEastAsia" w:hAnsiTheme="minorEastAsia"/>
          <w:sz w:val="21"/>
          <w:szCs w:val="21"/>
        </w:rPr>
        <w:t>其宝贵性质和重要性的方式进行。</w:t>
      </w:r>
      <w:r w:rsidRPr="004E1F4C">
        <w:rPr>
          <w:rFonts w:asciiTheme="minorEastAsia" w:eastAsiaTheme="minorEastAsia" w:hAnsiTheme="minorEastAsia"/>
          <w:sz w:val="21"/>
          <w:szCs w:val="21"/>
        </w:rPr>
        <w:t>它承认</w:t>
      </w:r>
      <w:r w:rsidR="00962D9A">
        <w:rPr>
          <w:rFonts w:asciiTheme="minorEastAsia" w:eastAsiaTheme="minorEastAsia" w:hAnsiTheme="minorEastAsia" w:hint="eastAsia"/>
          <w:sz w:val="21"/>
          <w:szCs w:val="21"/>
        </w:rPr>
        <w:t>土著人民和当地社区</w:t>
      </w:r>
      <w:r w:rsidR="003C71F1" w:rsidRPr="004E1F4C">
        <w:rPr>
          <w:rFonts w:asciiTheme="minorEastAsia" w:eastAsiaTheme="minorEastAsia" w:hAnsiTheme="minorEastAsia"/>
          <w:sz w:val="21"/>
          <w:szCs w:val="21"/>
        </w:rPr>
        <w:t>以及其他利益攸关方对委员会工作的宝贵贡献</w:t>
      </w:r>
      <w:r w:rsidRPr="004E1F4C">
        <w:rPr>
          <w:rFonts w:asciiTheme="minorEastAsia" w:eastAsiaTheme="minorEastAsia" w:hAnsiTheme="minorEastAsia"/>
          <w:sz w:val="21"/>
          <w:szCs w:val="21"/>
        </w:rPr>
        <w:t>，并</w:t>
      </w:r>
      <w:r w:rsidR="00962D9A">
        <w:rPr>
          <w:rFonts w:asciiTheme="minorEastAsia" w:eastAsiaTheme="minorEastAsia" w:hAnsiTheme="minorEastAsia" w:hint="eastAsia"/>
          <w:sz w:val="21"/>
          <w:szCs w:val="21"/>
        </w:rPr>
        <w:t>承诺</w:t>
      </w:r>
      <w:r w:rsidRPr="004E1F4C">
        <w:rPr>
          <w:rFonts w:asciiTheme="minorEastAsia" w:eastAsiaTheme="minorEastAsia" w:hAnsiTheme="minorEastAsia"/>
          <w:sz w:val="21"/>
          <w:szCs w:val="21"/>
        </w:rPr>
        <w:t>继续</w:t>
      </w:r>
      <w:r w:rsidR="003C71F1" w:rsidRPr="004E1F4C">
        <w:rPr>
          <w:rFonts w:asciiTheme="minorEastAsia" w:eastAsiaTheme="minorEastAsia" w:hAnsiTheme="minorEastAsia"/>
          <w:sz w:val="21"/>
          <w:szCs w:val="21"/>
        </w:rPr>
        <w:t>致力于</w:t>
      </w:r>
      <w:r w:rsidR="00B77133" w:rsidRPr="004E1F4C">
        <w:rPr>
          <w:rFonts w:asciiTheme="minorEastAsia" w:eastAsiaTheme="minorEastAsia" w:hAnsiTheme="minorEastAsia"/>
          <w:sz w:val="21"/>
          <w:szCs w:val="21"/>
        </w:rPr>
        <w:t>为委员会</w:t>
      </w:r>
      <w:r w:rsidR="00962D9A">
        <w:rPr>
          <w:rFonts w:asciiTheme="minorEastAsia" w:eastAsiaTheme="minorEastAsia" w:hAnsiTheme="minorEastAsia"/>
          <w:sz w:val="21"/>
          <w:szCs w:val="21"/>
        </w:rPr>
        <w:t>的工作做出建设性贡献，以</w:t>
      </w:r>
      <w:r w:rsidR="00962D9A">
        <w:rPr>
          <w:rFonts w:asciiTheme="minorEastAsia" w:eastAsiaTheme="minorEastAsia" w:hAnsiTheme="minorEastAsia" w:hint="eastAsia"/>
          <w:sz w:val="21"/>
          <w:szCs w:val="21"/>
        </w:rPr>
        <w:t>取得</w:t>
      </w:r>
      <w:r w:rsidR="003C71F1" w:rsidRPr="004E1F4C">
        <w:rPr>
          <w:rFonts w:asciiTheme="minorEastAsia" w:eastAsiaTheme="minorEastAsia" w:hAnsiTheme="minorEastAsia"/>
          <w:sz w:val="21"/>
          <w:szCs w:val="21"/>
        </w:rPr>
        <w:t>双方都能接受的结果。</w:t>
      </w:r>
    </w:p>
    <w:p w:rsidR="007D710E" w:rsidRDefault="0032451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cs="Calibri"/>
          <w:color w:val="000000"/>
          <w:sz w:val="21"/>
          <w:szCs w:val="21"/>
          <w:lang w:val="en-GB"/>
        </w:rPr>
      </w:pPr>
      <w:r w:rsidRPr="004E1F4C">
        <w:rPr>
          <w:rFonts w:asciiTheme="minorEastAsia" w:eastAsiaTheme="minorEastAsia" w:hAnsiTheme="minorEastAsia"/>
          <w:sz w:val="21"/>
          <w:szCs w:val="21"/>
        </w:rPr>
        <w:t>格鲁吉亚代表团代表中欧和波罗的海国家集团（CEBS</w:t>
      </w:r>
      <w:r w:rsidR="00EE6BC0" w:rsidRPr="004E1F4C">
        <w:rPr>
          <w:rFonts w:asciiTheme="minorEastAsia" w:eastAsiaTheme="minorEastAsia" w:hAnsiTheme="minorEastAsia"/>
          <w:sz w:val="21"/>
          <w:szCs w:val="21"/>
        </w:rPr>
        <w:t>集团</w:t>
      </w:r>
      <w:r w:rsidRPr="004E1F4C">
        <w:rPr>
          <w:rFonts w:asciiTheme="minorEastAsia" w:eastAsiaTheme="minorEastAsia" w:hAnsiTheme="minorEastAsia"/>
          <w:sz w:val="21"/>
          <w:szCs w:val="21"/>
        </w:rPr>
        <w:t>）</w:t>
      </w:r>
      <w:r w:rsidR="00D948AC" w:rsidRPr="004E1F4C">
        <w:rPr>
          <w:rFonts w:asciiTheme="minorEastAsia" w:eastAsiaTheme="minorEastAsia" w:hAnsiTheme="minorEastAsia"/>
          <w:sz w:val="21"/>
          <w:szCs w:val="21"/>
        </w:rPr>
        <w:t>发言，</w:t>
      </w:r>
      <w:r w:rsidR="00B77133" w:rsidRPr="004E1F4C">
        <w:rPr>
          <w:rFonts w:asciiTheme="minorEastAsia" w:eastAsiaTheme="minorEastAsia" w:hAnsiTheme="minorEastAsia"/>
          <w:sz w:val="21"/>
          <w:szCs w:val="21"/>
        </w:rPr>
        <w:t>指出</w:t>
      </w:r>
      <w:r w:rsidRPr="004E1F4C">
        <w:rPr>
          <w:rFonts w:asciiTheme="minorEastAsia" w:eastAsiaTheme="minorEastAsia" w:hAnsiTheme="minorEastAsia"/>
          <w:sz w:val="21"/>
          <w:szCs w:val="21"/>
        </w:rPr>
        <w:t>影响委员会工作的情况</w:t>
      </w:r>
      <w:r w:rsidR="00B77133" w:rsidRPr="004E1F4C">
        <w:rPr>
          <w:rFonts w:asciiTheme="minorEastAsia" w:eastAsiaTheme="minorEastAsia" w:hAnsiTheme="minorEastAsia"/>
          <w:sz w:val="21"/>
          <w:szCs w:val="21"/>
        </w:rPr>
        <w:t>是众所周知的</w:t>
      </w:r>
      <w:r w:rsidRPr="004E1F4C">
        <w:rPr>
          <w:rFonts w:asciiTheme="minorEastAsia" w:eastAsiaTheme="minorEastAsia" w:hAnsiTheme="minorEastAsia"/>
          <w:sz w:val="21"/>
          <w:szCs w:val="21"/>
        </w:rPr>
        <w:t>。然而，</w:t>
      </w:r>
      <w:r w:rsidR="00BF7D25" w:rsidRPr="004E1F4C">
        <w:rPr>
          <w:rFonts w:asciiTheme="minorEastAsia" w:eastAsiaTheme="minorEastAsia" w:hAnsiTheme="minorEastAsia"/>
          <w:sz w:val="21"/>
          <w:szCs w:val="21"/>
        </w:rPr>
        <w:t>它很乐观</w:t>
      </w:r>
      <w:r w:rsidR="00B77133" w:rsidRPr="004E1F4C">
        <w:rPr>
          <w:rFonts w:asciiTheme="minorEastAsia" w:eastAsiaTheme="minorEastAsia" w:hAnsiTheme="minorEastAsia"/>
          <w:sz w:val="21"/>
          <w:szCs w:val="21"/>
        </w:rPr>
        <w:t>，认为随着</w:t>
      </w:r>
      <w:r w:rsidR="009C22C0" w:rsidRPr="004E1F4C">
        <w:rPr>
          <w:rFonts w:asciiTheme="minorEastAsia" w:eastAsiaTheme="minorEastAsia" w:hAnsiTheme="minorEastAsia"/>
          <w:sz w:val="21"/>
          <w:szCs w:val="21"/>
        </w:rPr>
        <w:t>流行病情况的改善和</w:t>
      </w:r>
      <w:r w:rsidR="00B77133" w:rsidRPr="004E1F4C">
        <w:rPr>
          <w:rFonts w:asciiTheme="minorEastAsia" w:eastAsiaTheme="minorEastAsia" w:hAnsiTheme="minorEastAsia"/>
          <w:sz w:val="21"/>
          <w:szCs w:val="21"/>
        </w:rPr>
        <w:t>共同努力，</w:t>
      </w:r>
      <w:r w:rsidR="00BF7D25" w:rsidRPr="004E1F4C">
        <w:rPr>
          <w:rFonts w:asciiTheme="minorEastAsia" w:eastAsiaTheme="minorEastAsia" w:hAnsiTheme="minorEastAsia"/>
          <w:sz w:val="21"/>
          <w:szCs w:val="21"/>
        </w:rPr>
        <w:t>委员会将</w:t>
      </w:r>
      <w:r w:rsidRPr="004E1F4C">
        <w:rPr>
          <w:rFonts w:asciiTheme="minorEastAsia" w:eastAsiaTheme="minorEastAsia" w:hAnsiTheme="minorEastAsia"/>
          <w:sz w:val="21"/>
          <w:szCs w:val="21"/>
        </w:rPr>
        <w:t>能够推动</w:t>
      </w:r>
      <w:r w:rsidR="00BF7D25" w:rsidRPr="004E1F4C">
        <w:rPr>
          <w:rFonts w:asciiTheme="minorEastAsia" w:eastAsiaTheme="minorEastAsia" w:hAnsiTheme="minorEastAsia"/>
          <w:sz w:val="21"/>
          <w:szCs w:val="21"/>
        </w:rPr>
        <w:t>其</w:t>
      </w:r>
      <w:r w:rsidRPr="004E1F4C">
        <w:rPr>
          <w:rFonts w:asciiTheme="minorEastAsia" w:eastAsiaTheme="minorEastAsia" w:hAnsiTheme="minorEastAsia"/>
          <w:sz w:val="21"/>
          <w:szCs w:val="21"/>
        </w:rPr>
        <w:t>工作并见证建设性的讨论，</w:t>
      </w:r>
      <w:r w:rsidR="00BF7D25" w:rsidRPr="004E1F4C">
        <w:rPr>
          <w:rFonts w:asciiTheme="minorEastAsia" w:eastAsiaTheme="minorEastAsia" w:hAnsiTheme="minorEastAsia"/>
          <w:sz w:val="21"/>
          <w:szCs w:val="21"/>
        </w:rPr>
        <w:t>这将</w:t>
      </w:r>
      <w:r w:rsidR="00B77133" w:rsidRPr="004E1F4C">
        <w:rPr>
          <w:rFonts w:asciiTheme="minorEastAsia" w:eastAsiaTheme="minorEastAsia" w:hAnsiTheme="minorEastAsia"/>
          <w:sz w:val="21"/>
          <w:szCs w:val="21"/>
        </w:rPr>
        <w:t>使委员会</w:t>
      </w:r>
      <w:r w:rsidRPr="004E1F4C">
        <w:rPr>
          <w:rFonts w:asciiTheme="minorEastAsia" w:eastAsiaTheme="minorEastAsia" w:hAnsiTheme="minorEastAsia"/>
          <w:sz w:val="21"/>
          <w:szCs w:val="21"/>
        </w:rPr>
        <w:t>缩小差距。同时，</w:t>
      </w:r>
      <w:r w:rsidR="00BF7D25" w:rsidRPr="004E1F4C">
        <w:rPr>
          <w:rFonts w:asciiTheme="minorEastAsia" w:eastAsiaTheme="minorEastAsia" w:hAnsiTheme="minorEastAsia"/>
          <w:sz w:val="21"/>
          <w:szCs w:val="21"/>
        </w:rPr>
        <w:t>它</w:t>
      </w:r>
      <w:r w:rsidRPr="004E1F4C">
        <w:rPr>
          <w:rFonts w:asciiTheme="minorEastAsia" w:eastAsiaTheme="minorEastAsia" w:hAnsiTheme="minorEastAsia"/>
          <w:sz w:val="21"/>
          <w:szCs w:val="21"/>
        </w:rPr>
        <w:t>重申</w:t>
      </w:r>
      <w:r w:rsidR="00BF7D25" w:rsidRPr="004E1F4C">
        <w:rPr>
          <w:rFonts w:asciiTheme="minorEastAsia" w:eastAsiaTheme="minorEastAsia" w:hAnsiTheme="minorEastAsia"/>
          <w:sz w:val="21"/>
          <w:szCs w:val="21"/>
        </w:rPr>
        <w:t>了</w:t>
      </w:r>
      <w:r w:rsidRPr="004E1F4C">
        <w:rPr>
          <w:rFonts w:asciiTheme="minorEastAsia" w:eastAsiaTheme="minorEastAsia" w:hAnsiTheme="minorEastAsia"/>
          <w:sz w:val="21"/>
          <w:szCs w:val="21"/>
        </w:rPr>
        <w:t>其</w:t>
      </w:r>
      <w:r w:rsidR="00A6455B" w:rsidRPr="004E1F4C">
        <w:rPr>
          <w:rFonts w:asciiTheme="minorEastAsia" w:eastAsiaTheme="minorEastAsia" w:hAnsiTheme="minorEastAsia"/>
          <w:sz w:val="21"/>
          <w:szCs w:val="21"/>
        </w:rPr>
        <w:t>对</w:t>
      </w:r>
      <w:r w:rsidR="00962D9A">
        <w:rPr>
          <w:rFonts w:asciiTheme="minorEastAsia" w:eastAsiaTheme="minorEastAsia" w:hAnsiTheme="minorEastAsia" w:hint="eastAsia"/>
          <w:sz w:val="21"/>
          <w:szCs w:val="21"/>
        </w:rPr>
        <w:t>循证</w:t>
      </w:r>
      <w:r w:rsidRPr="004E1F4C">
        <w:rPr>
          <w:rFonts w:asciiTheme="minorEastAsia" w:eastAsiaTheme="minorEastAsia" w:hAnsiTheme="minorEastAsia"/>
          <w:sz w:val="21"/>
          <w:szCs w:val="21"/>
        </w:rPr>
        <w:t>方法的重要性的长期立场。</w:t>
      </w:r>
      <w:r w:rsidR="00BF7D25" w:rsidRPr="004E1F4C">
        <w:rPr>
          <w:rFonts w:asciiTheme="minorEastAsia" w:eastAsiaTheme="minorEastAsia" w:hAnsiTheme="minorEastAsia"/>
          <w:sz w:val="21"/>
          <w:szCs w:val="21"/>
        </w:rPr>
        <w:lastRenderedPageBreak/>
        <w:t>它还强调</w:t>
      </w:r>
      <w:r w:rsidRPr="004E1F4C">
        <w:rPr>
          <w:rFonts w:asciiTheme="minorEastAsia" w:eastAsiaTheme="minorEastAsia" w:hAnsiTheme="minorEastAsia"/>
          <w:sz w:val="21"/>
          <w:szCs w:val="21"/>
        </w:rPr>
        <w:t>，</w:t>
      </w:r>
      <w:r w:rsidR="0076083C">
        <w:rPr>
          <w:rFonts w:asciiTheme="minorEastAsia" w:eastAsiaTheme="minorEastAsia" w:hAnsiTheme="minorEastAsia"/>
          <w:sz w:val="21"/>
          <w:szCs w:val="21"/>
        </w:rPr>
        <w:t>土著人民和当地社区</w:t>
      </w:r>
      <w:r w:rsidR="00B73106" w:rsidRPr="004E1F4C">
        <w:rPr>
          <w:rFonts w:asciiTheme="minorEastAsia" w:eastAsiaTheme="minorEastAsia" w:hAnsiTheme="minorEastAsia"/>
          <w:sz w:val="21"/>
          <w:szCs w:val="21"/>
        </w:rPr>
        <w:t>的</w:t>
      </w:r>
      <w:r w:rsidRPr="004E1F4C">
        <w:rPr>
          <w:rFonts w:asciiTheme="minorEastAsia" w:eastAsiaTheme="minorEastAsia" w:hAnsiTheme="minorEastAsia"/>
          <w:sz w:val="21"/>
          <w:szCs w:val="21"/>
        </w:rPr>
        <w:t>参与对委员会的工作至关重要，并</w:t>
      </w:r>
      <w:r w:rsidR="00BF7D25" w:rsidRPr="004E1F4C">
        <w:rPr>
          <w:rFonts w:asciiTheme="minorEastAsia" w:eastAsiaTheme="minorEastAsia" w:hAnsiTheme="minorEastAsia"/>
          <w:sz w:val="21"/>
          <w:szCs w:val="21"/>
        </w:rPr>
        <w:t>鼓励</w:t>
      </w:r>
      <w:r w:rsidRPr="004E1F4C">
        <w:rPr>
          <w:rFonts w:asciiTheme="minorEastAsia" w:eastAsiaTheme="minorEastAsia" w:hAnsiTheme="minorEastAsia"/>
          <w:sz w:val="21"/>
          <w:szCs w:val="21"/>
        </w:rPr>
        <w:t>努力确保其参与。</w:t>
      </w:r>
      <w:r w:rsidR="00BF7D25" w:rsidRPr="004E1F4C">
        <w:rPr>
          <w:rFonts w:asciiTheme="minorEastAsia" w:eastAsiaTheme="minorEastAsia" w:hAnsiTheme="minorEastAsia"/>
          <w:sz w:val="21"/>
          <w:szCs w:val="21"/>
        </w:rPr>
        <w:t>它肯定了</w:t>
      </w:r>
      <w:r w:rsidR="00962D9A">
        <w:rPr>
          <w:rFonts w:asciiTheme="minorEastAsia" w:eastAsiaTheme="minorEastAsia" w:hAnsiTheme="minorEastAsia" w:hint="eastAsia"/>
          <w:sz w:val="21"/>
          <w:szCs w:val="21"/>
        </w:rPr>
        <w:t>CEBS</w:t>
      </w:r>
      <w:r w:rsidR="00EE6BC0" w:rsidRPr="004E1F4C">
        <w:rPr>
          <w:rFonts w:asciiTheme="minorEastAsia" w:eastAsiaTheme="minorEastAsia" w:hAnsiTheme="minorEastAsia"/>
          <w:sz w:val="21"/>
          <w:szCs w:val="21"/>
        </w:rPr>
        <w:t>集团</w:t>
      </w:r>
      <w:r w:rsidR="00BB2A40" w:rsidRPr="004E1F4C">
        <w:rPr>
          <w:rFonts w:asciiTheme="minorEastAsia" w:eastAsiaTheme="minorEastAsia" w:hAnsiTheme="minorEastAsia"/>
          <w:sz w:val="21"/>
          <w:szCs w:val="21"/>
        </w:rPr>
        <w:t>对</w:t>
      </w:r>
      <w:r w:rsidRPr="004E1F4C">
        <w:rPr>
          <w:rFonts w:asciiTheme="minorEastAsia" w:eastAsiaTheme="minorEastAsia" w:hAnsiTheme="minorEastAsia"/>
          <w:sz w:val="21"/>
          <w:szCs w:val="21"/>
        </w:rPr>
        <w:t>委员会工作的</w:t>
      </w:r>
      <w:r w:rsidR="00BF7D25" w:rsidRPr="004E1F4C">
        <w:rPr>
          <w:rFonts w:asciiTheme="minorEastAsia" w:eastAsiaTheme="minorEastAsia" w:hAnsiTheme="minorEastAsia"/>
          <w:sz w:val="21"/>
          <w:szCs w:val="21"/>
        </w:rPr>
        <w:t>支持和</w:t>
      </w:r>
      <w:r w:rsidRPr="004E1F4C">
        <w:rPr>
          <w:rFonts w:asciiTheme="minorEastAsia" w:eastAsiaTheme="minorEastAsia" w:hAnsiTheme="minorEastAsia"/>
          <w:sz w:val="21"/>
          <w:szCs w:val="21"/>
        </w:rPr>
        <w:t>建设性参与。</w:t>
      </w:r>
    </w:p>
    <w:p w:rsidR="007D710E" w:rsidRDefault="00106606"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南非</w:t>
      </w:r>
      <w:r w:rsidR="0032451C" w:rsidRPr="004E1F4C">
        <w:rPr>
          <w:rFonts w:asciiTheme="minorEastAsia" w:eastAsiaTheme="minorEastAsia" w:hAnsiTheme="minorEastAsia"/>
          <w:sz w:val="21"/>
          <w:szCs w:val="21"/>
        </w:rPr>
        <w:t>代表团</w:t>
      </w:r>
      <w:r w:rsidRPr="004E1F4C">
        <w:rPr>
          <w:rFonts w:asciiTheme="minorEastAsia" w:eastAsiaTheme="minorEastAsia" w:hAnsiTheme="minorEastAsia"/>
          <w:sz w:val="21"/>
          <w:szCs w:val="21"/>
        </w:rPr>
        <w:t>代表</w:t>
      </w:r>
      <w:r w:rsidR="0032451C" w:rsidRPr="004E1F4C">
        <w:rPr>
          <w:rFonts w:asciiTheme="minorEastAsia" w:eastAsiaTheme="minorEastAsia" w:hAnsiTheme="minorEastAsia"/>
          <w:sz w:val="21"/>
          <w:szCs w:val="21"/>
        </w:rPr>
        <w:t>非洲</w:t>
      </w:r>
      <w:r w:rsidRPr="004E1F4C">
        <w:rPr>
          <w:rFonts w:asciiTheme="minorEastAsia" w:eastAsiaTheme="minorEastAsia" w:hAnsiTheme="minorEastAsia"/>
          <w:sz w:val="21"/>
          <w:szCs w:val="21"/>
        </w:rPr>
        <w:t>集团</w:t>
      </w:r>
      <w:r w:rsidR="009A1BE1" w:rsidRPr="004E1F4C">
        <w:rPr>
          <w:rFonts w:asciiTheme="minorEastAsia" w:eastAsiaTheme="minorEastAsia" w:hAnsiTheme="minorEastAsia"/>
          <w:sz w:val="21"/>
          <w:szCs w:val="21"/>
        </w:rPr>
        <w:t>发言</w:t>
      </w:r>
      <w:r w:rsidR="009F3D69" w:rsidRPr="004E1F4C">
        <w:rPr>
          <w:rFonts w:asciiTheme="minorEastAsia" w:eastAsiaTheme="minorEastAsia" w:hAnsiTheme="minorEastAsia"/>
          <w:sz w:val="21"/>
          <w:szCs w:val="21"/>
        </w:rPr>
        <w:t>时</w:t>
      </w:r>
      <w:r w:rsidR="0032451C" w:rsidRPr="004E1F4C">
        <w:rPr>
          <w:rFonts w:asciiTheme="minorEastAsia" w:eastAsiaTheme="minorEastAsia" w:hAnsiTheme="minorEastAsia"/>
          <w:sz w:val="21"/>
          <w:szCs w:val="21"/>
        </w:rPr>
        <w:t>指出，</w:t>
      </w:r>
      <w:r w:rsidRPr="004E1F4C">
        <w:rPr>
          <w:rFonts w:asciiTheme="minorEastAsia" w:eastAsiaTheme="minorEastAsia" w:hAnsiTheme="minorEastAsia"/>
          <w:sz w:val="21"/>
          <w:szCs w:val="21"/>
        </w:rPr>
        <w:t>委员会在努力将知识产权生态系统转变为一个真正具有包容性的生态系统方面发挥着至关重要的作用，该生态系统可以</w:t>
      </w:r>
      <w:r w:rsidR="0032451C" w:rsidRPr="004E1F4C">
        <w:rPr>
          <w:rFonts w:asciiTheme="minorEastAsia" w:eastAsiaTheme="minorEastAsia" w:hAnsiTheme="minorEastAsia"/>
          <w:sz w:val="21"/>
          <w:szCs w:val="21"/>
        </w:rPr>
        <w:t>满足</w:t>
      </w:r>
      <w:r w:rsidR="0034653D">
        <w:rPr>
          <w:rFonts w:asciiTheme="minorEastAsia" w:eastAsiaTheme="minorEastAsia" w:hAnsiTheme="minorEastAsia" w:hint="eastAsia"/>
          <w:sz w:val="21"/>
          <w:szCs w:val="21"/>
        </w:rPr>
        <w:t>土著人民和当地社区</w:t>
      </w:r>
      <w:r w:rsidRPr="004E1F4C">
        <w:rPr>
          <w:rFonts w:asciiTheme="minorEastAsia" w:eastAsiaTheme="minorEastAsia" w:hAnsiTheme="minorEastAsia"/>
          <w:sz w:val="21"/>
          <w:szCs w:val="21"/>
        </w:rPr>
        <w:t>的需要，</w:t>
      </w:r>
      <w:r w:rsidR="0032451C" w:rsidRPr="004E1F4C">
        <w:rPr>
          <w:rFonts w:asciiTheme="minorEastAsia" w:eastAsiaTheme="minorEastAsia" w:hAnsiTheme="minorEastAsia"/>
          <w:sz w:val="21"/>
          <w:szCs w:val="21"/>
        </w:rPr>
        <w:t>确保</w:t>
      </w:r>
      <w:r w:rsidRPr="004E1F4C">
        <w:rPr>
          <w:rFonts w:asciiTheme="minorEastAsia" w:eastAsiaTheme="minorEastAsia" w:hAnsiTheme="minorEastAsia"/>
          <w:sz w:val="21"/>
          <w:szCs w:val="21"/>
        </w:rPr>
        <w:t>其</w:t>
      </w:r>
      <w:r w:rsidR="009A1BE1" w:rsidRPr="004E1F4C">
        <w:rPr>
          <w:rFonts w:asciiTheme="minorEastAsia" w:eastAsiaTheme="minorEastAsia" w:hAnsiTheme="minorEastAsia"/>
          <w:sz w:val="21"/>
          <w:szCs w:val="21"/>
        </w:rPr>
        <w:t>传统知识</w:t>
      </w:r>
      <w:r w:rsidR="0032451C" w:rsidRPr="004E1F4C">
        <w:rPr>
          <w:rFonts w:asciiTheme="minorEastAsia" w:eastAsiaTheme="minorEastAsia" w:hAnsiTheme="minorEastAsia"/>
          <w:sz w:val="21"/>
          <w:szCs w:val="21"/>
        </w:rPr>
        <w:t>得到</w:t>
      </w:r>
      <w:r w:rsidRPr="004E1F4C">
        <w:rPr>
          <w:rFonts w:asciiTheme="minorEastAsia" w:eastAsiaTheme="minorEastAsia" w:hAnsiTheme="minorEastAsia"/>
          <w:sz w:val="21"/>
          <w:szCs w:val="21"/>
        </w:rPr>
        <w:t>有效保护，并确保他们从其管辖范围内发现的丰富的</w:t>
      </w:r>
      <w:r w:rsidR="009A1BE1" w:rsidRPr="004E1F4C">
        <w:rPr>
          <w:rFonts w:asciiTheme="minorEastAsia" w:eastAsiaTheme="minorEastAsia" w:hAnsiTheme="minorEastAsia"/>
          <w:sz w:val="21"/>
          <w:szCs w:val="21"/>
        </w:rPr>
        <w:t>遗传资源以及</w:t>
      </w:r>
      <w:r w:rsidRPr="004E1F4C">
        <w:rPr>
          <w:rFonts w:asciiTheme="minorEastAsia" w:eastAsiaTheme="minorEastAsia" w:hAnsiTheme="minorEastAsia"/>
          <w:sz w:val="21"/>
          <w:szCs w:val="21"/>
        </w:rPr>
        <w:t>相关</w:t>
      </w:r>
      <w:r w:rsidR="009A1BE1" w:rsidRPr="004E1F4C">
        <w:rPr>
          <w:rFonts w:asciiTheme="minorEastAsia" w:eastAsiaTheme="minorEastAsia" w:hAnsiTheme="minorEastAsia"/>
          <w:sz w:val="21"/>
          <w:szCs w:val="21"/>
        </w:rPr>
        <w:t>传统知识中</w:t>
      </w:r>
      <w:r w:rsidR="0032451C" w:rsidRPr="004E1F4C">
        <w:rPr>
          <w:rFonts w:asciiTheme="minorEastAsia" w:eastAsiaTheme="minorEastAsia" w:hAnsiTheme="minorEastAsia"/>
          <w:sz w:val="21"/>
          <w:szCs w:val="21"/>
        </w:rPr>
        <w:t>受益</w:t>
      </w:r>
      <w:r w:rsidRPr="004E1F4C">
        <w:rPr>
          <w:rFonts w:asciiTheme="minorEastAsia" w:eastAsiaTheme="minorEastAsia" w:hAnsiTheme="minorEastAsia"/>
          <w:sz w:val="21"/>
          <w:szCs w:val="21"/>
        </w:rPr>
        <w:t>。为此，</w:t>
      </w:r>
      <w:r w:rsidR="00A6455B" w:rsidRPr="004E1F4C">
        <w:rPr>
          <w:rFonts w:asciiTheme="minorEastAsia" w:eastAsiaTheme="minorEastAsia" w:hAnsiTheme="minorEastAsia"/>
          <w:sz w:val="21"/>
          <w:szCs w:val="21"/>
        </w:rPr>
        <w:t>非洲</w:t>
      </w:r>
      <w:r w:rsidRPr="004E1F4C">
        <w:rPr>
          <w:rFonts w:asciiTheme="minorEastAsia" w:eastAsiaTheme="minorEastAsia" w:hAnsiTheme="minorEastAsia"/>
          <w:sz w:val="21"/>
          <w:szCs w:val="21"/>
        </w:rPr>
        <w:t>集团</w:t>
      </w:r>
      <w:r w:rsidR="0032451C" w:rsidRPr="004E1F4C">
        <w:rPr>
          <w:rFonts w:asciiTheme="minorEastAsia" w:eastAsiaTheme="minorEastAsia" w:hAnsiTheme="minorEastAsia"/>
          <w:sz w:val="21"/>
          <w:szCs w:val="21"/>
        </w:rPr>
        <w:t>认为</w:t>
      </w:r>
      <w:r w:rsidRPr="004E1F4C">
        <w:rPr>
          <w:rFonts w:asciiTheme="minorEastAsia" w:eastAsiaTheme="minorEastAsia" w:hAnsiTheme="minorEastAsia"/>
          <w:sz w:val="21"/>
          <w:szCs w:val="21"/>
        </w:rPr>
        <w:t>，加快委员会的工作，以</w:t>
      </w:r>
      <w:r w:rsidR="009A1BE1" w:rsidRPr="004E1F4C">
        <w:rPr>
          <w:rFonts w:asciiTheme="minorEastAsia" w:eastAsiaTheme="minorEastAsia" w:hAnsiTheme="minorEastAsia"/>
          <w:sz w:val="21"/>
          <w:szCs w:val="21"/>
        </w:rPr>
        <w:t>实现</w:t>
      </w:r>
      <w:r w:rsidR="0034653D">
        <w:rPr>
          <w:rFonts w:asciiTheme="minorEastAsia" w:eastAsiaTheme="minorEastAsia" w:hAnsiTheme="minorEastAsia" w:hint="eastAsia"/>
          <w:sz w:val="21"/>
          <w:szCs w:val="21"/>
        </w:rPr>
        <w:t>目标——最终</w:t>
      </w:r>
      <w:r w:rsidR="009A1BE1" w:rsidRPr="004E1F4C">
        <w:rPr>
          <w:rFonts w:asciiTheme="minorEastAsia" w:eastAsiaTheme="minorEastAsia" w:hAnsiTheme="minorEastAsia"/>
          <w:sz w:val="21"/>
          <w:szCs w:val="21"/>
        </w:rPr>
        <w:t>确定</w:t>
      </w:r>
      <w:r w:rsidRPr="004E1F4C">
        <w:rPr>
          <w:rFonts w:asciiTheme="minorEastAsia" w:eastAsiaTheme="minorEastAsia" w:hAnsiTheme="minorEastAsia"/>
          <w:sz w:val="21"/>
          <w:szCs w:val="21"/>
        </w:rPr>
        <w:t>保护</w:t>
      </w:r>
      <w:r w:rsidR="009A1BE1" w:rsidRPr="004E1F4C">
        <w:rPr>
          <w:rFonts w:asciiTheme="minorEastAsia" w:eastAsiaTheme="minorEastAsia" w:hAnsiTheme="minorEastAsia"/>
          <w:sz w:val="21"/>
          <w:szCs w:val="21"/>
        </w:rPr>
        <w:t>遗传资源</w:t>
      </w:r>
      <w:r w:rsidRPr="004E1F4C">
        <w:rPr>
          <w:rFonts w:asciiTheme="minorEastAsia" w:eastAsiaTheme="minorEastAsia" w:hAnsiTheme="minorEastAsia"/>
          <w:sz w:val="21"/>
          <w:szCs w:val="21"/>
        </w:rPr>
        <w:t>、</w:t>
      </w:r>
      <w:r w:rsidR="009A1BE1" w:rsidRPr="004E1F4C">
        <w:rPr>
          <w:rFonts w:asciiTheme="minorEastAsia" w:eastAsiaTheme="minorEastAsia" w:hAnsiTheme="minorEastAsia"/>
          <w:sz w:val="21"/>
          <w:szCs w:val="21"/>
        </w:rPr>
        <w:t>传统知识</w:t>
      </w:r>
      <w:r w:rsidRPr="004E1F4C">
        <w:rPr>
          <w:rFonts w:asciiTheme="minorEastAsia" w:eastAsiaTheme="minorEastAsia" w:hAnsiTheme="minorEastAsia"/>
          <w:sz w:val="21"/>
          <w:szCs w:val="21"/>
        </w:rPr>
        <w:t>和</w:t>
      </w:r>
      <w:r w:rsidR="009F3D69" w:rsidRPr="004E1F4C">
        <w:rPr>
          <w:rFonts w:asciiTheme="minorEastAsia" w:eastAsiaTheme="minorEastAsia" w:hAnsiTheme="minorEastAsia"/>
          <w:sz w:val="21"/>
          <w:szCs w:val="21"/>
        </w:rPr>
        <w:t>传统文化</w:t>
      </w:r>
      <w:r w:rsidR="0034653D">
        <w:rPr>
          <w:rFonts w:asciiTheme="minorEastAsia" w:eastAsiaTheme="minorEastAsia" w:hAnsiTheme="minorEastAsia" w:hint="eastAsia"/>
          <w:sz w:val="21"/>
          <w:szCs w:val="21"/>
        </w:rPr>
        <w:t>表现形式</w:t>
      </w:r>
      <w:r w:rsidR="009F3D69" w:rsidRPr="004E1F4C">
        <w:rPr>
          <w:rFonts w:asciiTheme="minorEastAsia" w:eastAsiaTheme="minorEastAsia" w:hAnsiTheme="minorEastAsia"/>
          <w:sz w:val="21"/>
          <w:szCs w:val="21"/>
        </w:rPr>
        <w:t>的</w:t>
      </w:r>
      <w:r w:rsidRPr="004E1F4C">
        <w:rPr>
          <w:rFonts w:asciiTheme="minorEastAsia" w:eastAsiaTheme="minorEastAsia" w:hAnsiTheme="minorEastAsia"/>
          <w:sz w:val="21"/>
          <w:szCs w:val="21"/>
        </w:rPr>
        <w:t>国际法律文书，</w:t>
      </w:r>
      <w:r w:rsidR="0034653D">
        <w:rPr>
          <w:rFonts w:asciiTheme="minorEastAsia" w:eastAsiaTheme="minorEastAsia" w:hAnsiTheme="minorEastAsia" w:hint="eastAsia"/>
          <w:sz w:val="21"/>
          <w:szCs w:val="21"/>
        </w:rPr>
        <w:t>这</w:t>
      </w:r>
      <w:r w:rsidRPr="004E1F4C">
        <w:rPr>
          <w:rFonts w:asciiTheme="minorEastAsia" w:eastAsiaTheme="minorEastAsia" w:hAnsiTheme="minorEastAsia"/>
          <w:sz w:val="21"/>
          <w:szCs w:val="21"/>
        </w:rPr>
        <w:t>符合</w:t>
      </w:r>
      <w:r w:rsidR="00336B6B">
        <w:rPr>
          <w:rFonts w:asciiTheme="minorEastAsia" w:eastAsiaTheme="minorEastAsia" w:hAnsiTheme="minorEastAsia" w:hint="eastAsia"/>
          <w:sz w:val="21"/>
          <w:szCs w:val="21"/>
        </w:rPr>
        <w:t>非洲集团</w:t>
      </w:r>
      <w:r w:rsidR="0032451C" w:rsidRPr="004E1F4C">
        <w:rPr>
          <w:rFonts w:asciiTheme="minorEastAsia" w:eastAsiaTheme="minorEastAsia" w:hAnsiTheme="minorEastAsia"/>
          <w:sz w:val="21"/>
          <w:szCs w:val="21"/>
        </w:rPr>
        <w:t>的</w:t>
      </w:r>
      <w:r w:rsidRPr="004E1F4C">
        <w:rPr>
          <w:rFonts w:asciiTheme="minorEastAsia" w:eastAsiaTheme="minorEastAsia" w:hAnsiTheme="minorEastAsia"/>
          <w:sz w:val="21"/>
          <w:szCs w:val="21"/>
        </w:rPr>
        <w:t>集体利益。非常遗憾的是，</w:t>
      </w:r>
      <w:r w:rsidR="0032451C" w:rsidRPr="004E1F4C">
        <w:rPr>
          <w:rFonts w:asciiTheme="minorEastAsia" w:eastAsiaTheme="minorEastAsia" w:hAnsiTheme="minorEastAsia"/>
          <w:sz w:val="21"/>
          <w:szCs w:val="21"/>
        </w:rPr>
        <w:t>本届</w:t>
      </w:r>
      <w:r w:rsidR="0034653D">
        <w:rPr>
          <w:rFonts w:asciiTheme="minorEastAsia" w:eastAsiaTheme="minorEastAsia" w:hAnsiTheme="minorEastAsia"/>
          <w:sz w:val="21"/>
          <w:szCs w:val="21"/>
        </w:rPr>
        <w:t>会议无法按照目前的任务</w:t>
      </w:r>
      <w:r w:rsidR="0034653D">
        <w:rPr>
          <w:rFonts w:asciiTheme="minorEastAsia" w:eastAsiaTheme="minorEastAsia" w:hAnsiTheme="minorEastAsia" w:hint="eastAsia"/>
          <w:sz w:val="21"/>
          <w:szCs w:val="21"/>
        </w:rPr>
        <w:t>授权</w:t>
      </w:r>
      <w:r w:rsidRPr="004E1F4C">
        <w:rPr>
          <w:rFonts w:asciiTheme="minorEastAsia" w:eastAsiaTheme="minorEastAsia" w:hAnsiTheme="minorEastAsia"/>
          <w:sz w:val="21"/>
          <w:szCs w:val="21"/>
        </w:rPr>
        <w:t>推进关于</w:t>
      </w:r>
      <w:r w:rsidR="009A1BE1" w:rsidRPr="004E1F4C">
        <w:rPr>
          <w:rFonts w:asciiTheme="minorEastAsia" w:eastAsiaTheme="minorEastAsia" w:hAnsiTheme="minorEastAsia"/>
          <w:sz w:val="21"/>
          <w:szCs w:val="21"/>
        </w:rPr>
        <w:t>遗传资源的</w:t>
      </w:r>
      <w:r w:rsidR="00336B6B">
        <w:rPr>
          <w:rFonts w:asciiTheme="minorEastAsia" w:eastAsiaTheme="minorEastAsia" w:hAnsiTheme="minorEastAsia" w:hint="eastAsia"/>
          <w:sz w:val="21"/>
          <w:szCs w:val="21"/>
        </w:rPr>
        <w:t>案文</w:t>
      </w:r>
      <w:r w:rsidRPr="004E1F4C">
        <w:rPr>
          <w:rFonts w:asciiTheme="minorEastAsia" w:eastAsiaTheme="minorEastAsia" w:hAnsiTheme="minorEastAsia"/>
          <w:sz w:val="21"/>
          <w:szCs w:val="21"/>
        </w:rPr>
        <w:t>谈判。然而，</w:t>
      </w:r>
      <w:r w:rsidR="0032451C" w:rsidRPr="004E1F4C">
        <w:rPr>
          <w:rFonts w:asciiTheme="minorEastAsia" w:eastAsiaTheme="minorEastAsia" w:hAnsiTheme="minorEastAsia"/>
          <w:sz w:val="21"/>
          <w:szCs w:val="21"/>
        </w:rPr>
        <w:t>它</w:t>
      </w:r>
      <w:r w:rsidRPr="004E1F4C">
        <w:rPr>
          <w:rFonts w:asciiTheme="minorEastAsia" w:eastAsiaTheme="minorEastAsia" w:hAnsiTheme="minorEastAsia"/>
          <w:sz w:val="21"/>
          <w:szCs w:val="21"/>
        </w:rPr>
        <w:t>同样意识到，目前的环境不利于进行包容和透明的实质性讨论和谈判。</w:t>
      </w:r>
      <w:r w:rsidR="0032451C" w:rsidRPr="004E1F4C">
        <w:rPr>
          <w:rFonts w:asciiTheme="minorEastAsia" w:eastAsiaTheme="minorEastAsia" w:hAnsiTheme="minorEastAsia"/>
          <w:sz w:val="21"/>
          <w:szCs w:val="21"/>
        </w:rPr>
        <w:t>它期待着</w:t>
      </w:r>
      <w:r w:rsidRPr="004E1F4C">
        <w:rPr>
          <w:rFonts w:asciiTheme="minorEastAsia" w:eastAsiaTheme="minorEastAsia" w:hAnsiTheme="minorEastAsia"/>
          <w:sz w:val="21"/>
          <w:szCs w:val="21"/>
        </w:rPr>
        <w:t>在条件</w:t>
      </w:r>
      <w:r w:rsidR="0032451C" w:rsidRPr="004E1F4C">
        <w:rPr>
          <w:rFonts w:asciiTheme="minorEastAsia" w:eastAsiaTheme="minorEastAsia" w:hAnsiTheme="minorEastAsia"/>
          <w:sz w:val="21"/>
          <w:szCs w:val="21"/>
        </w:rPr>
        <w:t>允许时</w:t>
      </w:r>
      <w:r w:rsidRPr="004E1F4C">
        <w:rPr>
          <w:rFonts w:asciiTheme="minorEastAsia" w:eastAsiaTheme="minorEastAsia" w:hAnsiTheme="minorEastAsia"/>
          <w:sz w:val="21"/>
          <w:szCs w:val="21"/>
        </w:rPr>
        <w:t>尽快恢复谈判。尽管两年多没有举行</w:t>
      </w:r>
      <w:r w:rsidR="00332A97">
        <w:rPr>
          <w:rFonts w:asciiTheme="minorEastAsia" w:eastAsiaTheme="minorEastAsia" w:hAnsiTheme="minorEastAsia"/>
          <w:sz w:val="21"/>
          <w:szCs w:val="21"/>
        </w:rPr>
        <w:t>IGC</w:t>
      </w:r>
      <w:r w:rsidRPr="004E1F4C">
        <w:rPr>
          <w:rFonts w:asciiTheme="minorEastAsia" w:eastAsiaTheme="minorEastAsia" w:hAnsiTheme="minorEastAsia"/>
          <w:sz w:val="21"/>
          <w:szCs w:val="21"/>
        </w:rPr>
        <w:t>会议，但秘书处</w:t>
      </w:r>
      <w:r w:rsidR="00A6455B" w:rsidRPr="004E1F4C">
        <w:rPr>
          <w:rFonts w:asciiTheme="minorEastAsia" w:eastAsiaTheme="minorEastAsia" w:hAnsiTheme="minorEastAsia"/>
          <w:sz w:val="21"/>
          <w:szCs w:val="21"/>
        </w:rPr>
        <w:t>还是</w:t>
      </w:r>
      <w:r w:rsidR="009A1BE1" w:rsidRPr="004E1F4C">
        <w:rPr>
          <w:rFonts w:asciiTheme="minorEastAsia" w:eastAsiaTheme="minorEastAsia" w:hAnsiTheme="minorEastAsia"/>
          <w:sz w:val="21"/>
          <w:szCs w:val="21"/>
        </w:rPr>
        <w:t>组织了</w:t>
      </w:r>
      <w:r w:rsidRPr="004E1F4C">
        <w:rPr>
          <w:rFonts w:asciiTheme="minorEastAsia" w:eastAsiaTheme="minorEastAsia" w:hAnsiTheme="minorEastAsia"/>
          <w:sz w:val="21"/>
          <w:szCs w:val="21"/>
        </w:rPr>
        <w:t>一些活动，包括2021年1月举行的知识产权和</w:t>
      </w:r>
      <w:r w:rsidR="009A1BE1" w:rsidRPr="004E1F4C">
        <w:rPr>
          <w:rFonts w:asciiTheme="minorEastAsia" w:eastAsiaTheme="minorEastAsia" w:hAnsiTheme="minorEastAsia"/>
          <w:sz w:val="21"/>
          <w:szCs w:val="21"/>
        </w:rPr>
        <w:t>遗传资源</w:t>
      </w:r>
      <w:r w:rsidRPr="004E1F4C">
        <w:rPr>
          <w:rFonts w:asciiTheme="minorEastAsia" w:eastAsiaTheme="minorEastAsia" w:hAnsiTheme="minorEastAsia"/>
          <w:sz w:val="21"/>
          <w:szCs w:val="21"/>
        </w:rPr>
        <w:t>研讨会以及</w:t>
      </w:r>
      <w:r w:rsidR="0034653D">
        <w:rPr>
          <w:rFonts w:asciiTheme="minorEastAsia" w:eastAsiaTheme="minorEastAsia" w:hAnsiTheme="minorEastAsia" w:hint="eastAsia"/>
          <w:sz w:val="21"/>
          <w:szCs w:val="21"/>
        </w:rPr>
        <w:t>2021年</w:t>
      </w:r>
      <w:r w:rsidRPr="004E1F4C">
        <w:rPr>
          <w:rFonts w:asciiTheme="minorEastAsia" w:eastAsiaTheme="minorEastAsia" w:hAnsiTheme="minorEastAsia"/>
          <w:sz w:val="21"/>
          <w:szCs w:val="21"/>
        </w:rPr>
        <w:t>6月举行的关于</w:t>
      </w:r>
      <w:r w:rsidR="00332A97">
        <w:rPr>
          <w:rFonts w:asciiTheme="minorEastAsia" w:eastAsiaTheme="minorEastAsia" w:hAnsiTheme="minorEastAsia"/>
          <w:sz w:val="21"/>
          <w:szCs w:val="21"/>
        </w:rPr>
        <w:t>IGC</w:t>
      </w:r>
      <w:r w:rsidR="003B5A6D">
        <w:rPr>
          <w:rFonts w:asciiTheme="minorEastAsia" w:eastAsiaTheme="minorEastAsia" w:hAnsiTheme="minorEastAsia" w:hint="eastAsia"/>
          <w:sz w:val="21"/>
          <w:szCs w:val="21"/>
        </w:rPr>
        <w:t>的</w:t>
      </w:r>
      <w:r w:rsidRPr="004E1F4C">
        <w:rPr>
          <w:rFonts w:asciiTheme="minorEastAsia" w:eastAsiaTheme="minorEastAsia" w:hAnsiTheme="minorEastAsia"/>
          <w:sz w:val="21"/>
          <w:szCs w:val="21"/>
        </w:rPr>
        <w:t>信息会议。</w:t>
      </w:r>
      <w:r w:rsidR="003B5A6D">
        <w:rPr>
          <w:rFonts w:asciiTheme="minorEastAsia" w:eastAsiaTheme="minorEastAsia" w:hAnsiTheme="minorEastAsia" w:hint="eastAsia"/>
          <w:sz w:val="21"/>
          <w:szCs w:val="21"/>
        </w:rPr>
        <w:t>代表团</w:t>
      </w:r>
      <w:r w:rsidR="0032451C" w:rsidRPr="004E1F4C">
        <w:rPr>
          <w:rFonts w:asciiTheme="minorEastAsia" w:eastAsiaTheme="minorEastAsia" w:hAnsiTheme="minorEastAsia"/>
          <w:sz w:val="21"/>
          <w:szCs w:val="21"/>
        </w:rPr>
        <w:t>认为</w:t>
      </w:r>
      <w:r w:rsidRPr="004E1F4C">
        <w:rPr>
          <w:rFonts w:asciiTheme="minorEastAsia" w:eastAsiaTheme="minorEastAsia" w:hAnsiTheme="minorEastAsia"/>
          <w:sz w:val="21"/>
          <w:szCs w:val="21"/>
        </w:rPr>
        <w:t>这些活动对成员国</w:t>
      </w:r>
      <w:r w:rsidR="009C736B" w:rsidRPr="004E1F4C">
        <w:rPr>
          <w:rFonts w:asciiTheme="minorEastAsia" w:eastAsiaTheme="minorEastAsia" w:hAnsiTheme="minorEastAsia"/>
          <w:sz w:val="21"/>
          <w:szCs w:val="21"/>
        </w:rPr>
        <w:t>是</w:t>
      </w:r>
      <w:r w:rsidRPr="004E1F4C">
        <w:rPr>
          <w:rFonts w:asciiTheme="minorEastAsia" w:eastAsiaTheme="minorEastAsia" w:hAnsiTheme="minorEastAsia"/>
          <w:sz w:val="21"/>
          <w:szCs w:val="21"/>
        </w:rPr>
        <w:t>有益的</w:t>
      </w:r>
      <w:r w:rsidR="0032451C" w:rsidRPr="004E1F4C">
        <w:rPr>
          <w:rFonts w:asciiTheme="minorEastAsia" w:eastAsiaTheme="minorEastAsia" w:hAnsiTheme="minorEastAsia"/>
          <w:sz w:val="21"/>
          <w:szCs w:val="21"/>
        </w:rPr>
        <w:t>。它还欢迎</w:t>
      </w:r>
      <w:r w:rsidRPr="004E1F4C">
        <w:rPr>
          <w:rFonts w:asciiTheme="minorEastAsia" w:eastAsiaTheme="minorEastAsia" w:hAnsiTheme="minorEastAsia"/>
          <w:sz w:val="21"/>
          <w:szCs w:val="21"/>
        </w:rPr>
        <w:t>主席就</w:t>
      </w:r>
      <w:r w:rsidR="00D307D8" w:rsidRPr="004E1F4C">
        <w:rPr>
          <w:rFonts w:asciiTheme="minorEastAsia" w:eastAsiaTheme="minorEastAsia" w:hAnsiTheme="minorEastAsia"/>
          <w:sz w:val="21"/>
          <w:szCs w:val="21"/>
        </w:rPr>
        <w:t>主席</w:t>
      </w:r>
      <w:r w:rsidRPr="004E1F4C">
        <w:rPr>
          <w:rFonts w:asciiTheme="minorEastAsia" w:eastAsiaTheme="minorEastAsia" w:hAnsiTheme="minorEastAsia"/>
          <w:sz w:val="21"/>
          <w:szCs w:val="21"/>
        </w:rPr>
        <w:t>案文进行的磋商。</w:t>
      </w:r>
      <w:r w:rsidR="00A6455B" w:rsidRPr="004E1F4C">
        <w:rPr>
          <w:rFonts w:asciiTheme="minorEastAsia" w:eastAsiaTheme="minorEastAsia" w:hAnsiTheme="minorEastAsia"/>
          <w:sz w:val="21"/>
          <w:szCs w:val="21"/>
        </w:rPr>
        <w:t>非洲</w:t>
      </w:r>
      <w:r w:rsidR="0032451C" w:rsidRPr="004E1F4C">
        <w:rPr>
          <w:rFonts w:asciiTheme="minorEastAsia" w:eastAsiaTheme="minorEastAsia" w:hAnsiTheme="minorEastAsia"/>
          <w:sz w:val="21"/>
          <w:szCs w:val="21"/>
        </w:rPr>
        <w:t>集团</w:t>
      </w:r>
      <w:r w:rsidR="009A1BE1" w:rsidRPr="004E1F4C">
        <w:rPr>
          <w:rFonts w:asciiTheme="minorEastAsia" w:eastAsiaTheme="minorEastAsia" w:hAnsiTheme="minorEastAsia"/>
          <w:sz w:val="21"/>
          <w:szCs w:val="21"/>
        </w:rPr>
        <w:t>认识到</w:t>
      </w:r>
      <w:r w:rsidR="00332A97">
        <w:rPr>
          <w:rFonts w:asciiTheme="minorEastAsia" w:eastAsiaTheme="minorEastAsia" w:hAnsiTheme="minorEastAsia"/>
          <w:sz w:val="21"/>
          <w:szCs w:val="21"/>
        </w:rPr>
        <w:t>IGC</w:t>
      </w:r>
      <w:r w:rsidR="00412501" w:rsidRPr="004E1F4C">
        <w:rPr>
          <w:rFonts w:asciiTheme="minorEastAsia" w:eastAsiaTheme="minorEastAsia" w:hAnsiTheme="minorEastAsia"/>
          <w:sz w:val="21"/>
          <w:szCs w:val="21"/>
        </w:rPr>
        <w:t>第四十一届会议</w:t>
      </w:r>
      <w:r w:rsidR="0032451C" w:rsidRPr="004E1F4C">
        <w:rPr>
          <w:rFonts w:asciiTheme="minorEastAsia" w:eastAsiaTheme="minorEastAsia" w:hAnsiTheme="minorEastAsia"/>
          <w:sz w:val="21"/>
          <w:szCs w:val="21"/>
        </w:rPr>
        <w:t>需要</w:t>
      </w:r>
      <w:r w:rsidRPr="004E1F4C">
        <w:rPr>
          <w:rFonts w:asciiTheme="minorEastAsia" w:eastAsiaTheme="minorEastAsia" w:hAnsiTheme="minorEastAsia"/>
          <w:sz w:val="21"/>
          <w:szCs w:val="21"/>
        </w:rPr>
        <w:t>审议的重要程序性问题。特别是</w:t>
      </w:r>
      <w:r w:rsidR="00D307D8" w:rsidRPr="004E1F4C">
        <w:rPr>
          <w:rFonts w:asciiTheme="minorEastAsia" w:eastAsiaTheme="minorEastAsia" w:hAnsiTheme="minorEastAsia"/>
          <w:sz w:val="21"/>
          <w:szCs w:val="21"/>
        </w:rPr>
        <w:t>，</w:t>
      </w:r>
      <w:r w:rsidRPr="004E1F4C">
        <w:rPr>
          <w:rFonts w:asciiTheme="minorEastAsia" w:eastAsiaTheme="minorEastAsia" w:hAnsiTheme="minorEastAsia"/>
          <w:sz w:val="21"/>
          <w:szCs w:val="21"/>
        </w:rPr>
        <w:t>本届会议</w:t>
      </w:r>
      <w:r w:rsidR="0032451C" w:rsidRPr="004E1F4C">
        <w:rPr>
          <w:rFonts w:asciiTheme="minorEastAsia" w:eastAsiaTheme="minorEastAsia" w:hAnsiTheme="minorEastAsia"/>
          <w:sz w:val="21"/>
          <w:szCs w:val="21"/>
        </w:rPr>
        <w:t>的</w:t>
      </w:r>
      <w:r w:rsidRPr="004E1F4C">
        <w:rPr>
          <w:rFonts w:asciiTheme="minorEastAsia" w:eastAsiaTheme="minorEastAsia" w:hAnsiTheme="minorEastAsia"/>
          <w:sz w:val="21"/>
          <w:szCs w:val="21"/>
        </w:rPr>
        <w:t>主要任务是向</w:t>
      </w:r>
      <w:r w:rsidR="006C552B" w:rsidRPr="004E1F4C">
        <w:rPr>
          <w:rFonts w:asciiTheme="minorEastAsia" w:eastAsiaTheme="minorEastAsia" w:hAnsiTheme="minorEastAsia"/>
          <w:sz w:val="21"/>
          <w:szCs w:val="21"/>
        </w:rPr>
        <w:t>2021年</w:t>
      </w:r>
      <w:r w:rsidR="00266749" w:rsidRPr="004E1F4C">
        <w:rPr>
          <w:rFonts w:asciiTheme="minorEastAsia" w:eastAsiaTheme="minorEastAsia" w:hAnsiTheme="minorEastAsia"/>
          <w:sz w:val="21"/>
          <w:szCs w:val="21"/>
        </w:rPr>
        <w:t>大会</w:t>
      </w:r>
      <w:r w:rsidRPr="004E1F4C">
        <w:rPr>
          <w:rFonts w:asciiTheme="minorEastAsia" w:eastAsiaTheme="minorEastAsia" w:hAnsiTheme="minorEastAsia"/>
          <w:sz w:val="21"/>
          <w:szCs w:val="21"/>
        </w:rPr>
        <w:t>建议委员会在2022-2023两年期的任务</w:t>
      </w:r>
      <w:r w:rsidR="003B5A6D">
        <w:rPr>
          <w:rFonts w:asciiTheme="minorEastAsia" w:eastAsiaTheme="minorEastAsia" w:hAnsiTheme="minorEastAsia" w:hint="eastAsia"/>
          <w:sz w:val="21"/>
          <w:szCs w:val="21"/>
        </w:rPr>
        <w:t>授权</w:t>
      </w:r>
      <w:r w:rsidRPr="004E1F4C">
        <w:rPr>
          <w:rFonts w:asciiTheme="minorEastAsia" w:eastAsiaTheme="minorEastAsia" w:hAnsiTheme="minorEastAsia"/>
          <w:sz w:val="21"/>
          <w:szCs w:val="21"/>
        </w:rPr>
        <w:t>。</w:t>
      </w:r>
      <w:r w:rsidR="0032451C" w:rsidRPr="004E1F4C">
        <w:rPr>
          <w:rFonts w:asciiTheme="minorEastAsia" w:eastAsiaTheme="minorEastAsia" w:hAnsiTheme="minorEastAsia"/>
          <w:sz w:val="21"/>
          <w:szCs w:val="21"/>
        </w:rPr>
        <w:t>委员会感谢</w:t>
      </w:r>
      <w:r w:rsidRPr="004E1F4C">
        <w:rPr>
          <w:rFonts w:asciiTheme="minorEastAsia" w:eastAsiaTheme="minorEastAsia" w:hAnsiTheme="minorEastAsia"/>
          <w:sz w:val="21"/>
          <w:szCs w:val="21"/>
        </w:rPr>
        <w:t>主席就</w:t>
      </w:r>
      <w:r w:rsidR="00332A97">
        <w:rPr>
          <w:rFonts w:asciiTheme="minorEastAsia" w:eastAsiaTheme="minorEastAsia" w:hAnsiTheme="minorEastAsia"/>
          <w:sz w:val="21"/>
          <w:szCs w:val="21"/>
        </w:rPr>
        <w:t>IGC</w:t>
      </w:r>
      <w:r w:rsidRPr="004E1F4C">
        <w:rPr>
          <w:rFonts w:asciiTheme="minorEastAsia" w:eastAsiaTheme="minorEastAsia" w:hAnsiTheme="minorEastAsia"/>
          <w:sz w:val="21"/>
          <w:szCs w:val="21"/>
        </w:rPr>
        <w:t>的下一个任务授权问题提出了切实可行的办法，并期待会议向</w:t>
      </w:r>
      <w:r w:rsidR="00266749" w:rsidRPr="004E1F4C">
        <w:rPr>
          <w:rFonts w:asciiTheme="minorEastAsia" w:eastAsiaTheme="minorEastAsia" w:hAnsiTheme="minorEastAsia"/>
          <w:sz w:val="21"/>
          <w:szCs w:val="21"/>
        </w:rPr>
        <w:t>大会</w:t>
      </w:r>
      <w:r w:rsidRPr="004E1F4C">
        <w:rPr>
          <w:rFonts w:asciiTheme="minorEastAsia" w:eastAsiaTheme="minorEastAsia" w:hAnsiTheme="minorEastAsia"/>
          <w:sz w:val="21"/>
          <w:szCs w:val="21"/>
        </w:rPr>
        <w:t>提出积极建议。最后，</w:t>
      </w:r>
      <w:r w:rsidR="00412501" w:rsidRPr="004E1F4C">
        <w:rPr>
          <w:rFonts w:asciiTheme="minorEastAsia" w:eastAsiaTheme="minorEastAsia" w:hAnsiTheme="minorEastAsia"/>
          <w:sz w:val="21"/>
          <w:szCs w:val="21"/>
        </w:rPr>
        <w:t>委员会</w:t>
      </w:r>
      <w:r w:rsidR="0032451C" w:rsidRPr="004E1F4C">
        <w:rPr>
          <w:rFonts w:asciiTheme="minorEastAsia" w:eastAsiaTheme="minorEastAsia" w:hAnsiTheme="minorEastAsia"/>
          <w:sz w:val="21"/>
          <w:szCs w:val="21"/>
        </w:rPr>
        <w:t>欢迎</w:t>
      </w:r>
      <w:r w:rsidR="0076083C">
        <w:rPr>
          <w:rFonts w:asciiTheme="minorEastAsia" w:eastAsiaTheme="minorEastAsia" w:hAnsiTheme="minorEastAsia"/>
          <w:sz w:val="21"/>
          <w:szCs w:val="21"/>
        </w:rPr>
        <w:t>土著人民和当地社区</w:t>
      </w:r>
      <w:r w:rsidRPr="004E1F4C">
        <w:rPr>
          <w:rFonts w:asciiTheme="minorEastAsia" w:eastAsiaTheme="minorEastAsia" w:hAnsiTheme="minorEastAsia"/>
          <w:sz w:val="21"/>
          <w:szCs w:val="21"/>
        </w:rPr>
        <w:t>参加</w:t>
      </w:r>
      <w:r w:rsidR="00412501" w:rsidRPr="004E1F4C">
        <w:rPr>
          <w:rFonts w:asciiTheme="minorEastAsia" w:eastAsiaTheme="minorEastAsia" w:hAnsiTheme="minorEastAsia"/>
          <w:sz w:val="21"/>
          <w:szCs w:val="21"/>
        </w:rPr>
        <w:t>本届</w:t>
      </w:r>
      <w:r w:rsidRPr="004E1F4C">
        <w:rPr>
          <w:rFonts w:asciiTheme="minorEastAsia" w:eastAsiaTheme="minorEastAsia" w:hAnsiTheme="minorEastAsia"/>
          <w:sz w:val="21"/>
          <w:szCs w:val="21"/>
        </w:rPr>
        <w:t>会议，并</w:t>
      </w:r>
      <w:r w:rsidR="0032451C" w:rsidRPr="004E1F4C">
        <w:rPr>
          <w:rFonts w:asciiTheme="minorEastAsia" w:eastAsiaTheme="minorEastAsia" w:hAnsiTheme="minorEastAsia"/>
          <w:sz w:val="21"/>
          <w:szCs w:val="21"/>
        </w:rPr>
        <w:t>呼吁</w:t>
      </w:r>
      <w:r w:rsidRPr="004E1F4C">
        <w:rPr>
          <w:rFonts w:asciiTheme="minorEastAsia" w:eastAsiaTheme="minorEastAsia" w:hAnsiTheme="minorEastAsia"/>
          <w:sz w:val="21"/>
          <w:szCs w:val="21"/>
        </w:rPr>
        <w:t>所有</w:t>
      </w:r>
      <w:r w:rsidR="00412501" w:rsidRPr="004E1F4C">
        <w:rPr>
          <w:rFonts w:asciiTheme="minorEastAsia" w:eastAsiaTheme="minorEastAsia" w:hAnsiTheme="minorEastAsia"/>
          <w:sz w:val="21"/>
          <w:szCs w:val="21"/>
        </w:rPr>
        <w:t>成员国</w:t>
      </w:r>
      <w:r w:rsidRPr="004E1F4C">
        <w:rPr>
          <w:rFonts w:asciiTheme="minorEastAsia" w:eastAsiaTheme="minorEastAsia" w:hAnsiTheme="minorEastAsia"/>
          <w:sz w:val="21"/>
          <w:szCs w:val="21"/>
        </w:rPr>
        <w:t>继续提供</w:t>
      </w:r>
      <w:r w:rsidR="00D307D8" w:rsidRPr="004E1F4C">
        <w:rPr>
          <w:rFonts w:asciiTheme="minorEastAsia" w:eastAsiaTheme="minorEastAsia" w:hAnsiTheme="minorEastAsia"/>
          <w:sz w:val="21"/>
          <w:szCs w:val="21"/>
        </w:rPr>
        <w:t>必要的支持，包括通过</w:t>
      </w:r>
      <w:r w:rsidR="002C0619" w:rsidRPr="004E1F4C">
        <w:rPr>
          <w:rFonts w:asciiTheme="minorEastAsia" w:eastAsiaTheme="minorEastAsia" w:hAnsiTheme="minorEastAsia"/>
          <w:sz w:val="21"/>
          <w:szCs w:val="21"/>
        </w:rPr>
        <w:t>产权组织</w:t>
      </w:r>
      <w:r w:rsidR="00D307D8" w:rsidRPr="004E1F4C">
        <w:rPr>
          <w:rFonts w:asciiTheme="minorEastAsia" w:eastAsiaTheme="minorEastAsia" w:hAnsiTheme="minorEastAsia"/>
          <w:sz w:val="21"/>
          <w:szCs w:val="21"/>
        </w:rPr>
        <w:t>自愿基金</w:t>
      </w:r>
      <w:r w:rsidRPr="004E1F4C">
        <w:rPr>
          <w:rFonts w:asciiTheme="minorEastAsia" w:eastAsiaTheme="minorEastAsia" w:hAnsiTheme="minorEastAsia"/>
          <w:sz w:val="21"/>
          <w:szCs w:val="21"/>
        </w:rPr>
        <w:t>，以确保</w:t>
      </w:r>
      <w:r w:rsidR="003B5A6D">
        <w:rPr>
          <w:rFonts w:asciiTheme="minorEastAsia" w:eastAsiaTheme="minorEastAsia" w:hAnsiTheme="minorEastAsia" w:hint="eastAsia"/>
          <w:sz w:val="21"/>
          <w:szCs w:val="21"/>
        </w:rPr>
        <w:t>他们</w:t>
      </w:r>
      <w:r w:rsidR="0032451C" w:rsidRPr="004E1F4C">
        <w:rPr>
          <w:rFonts w:asciiTheme="minorEastAsia" w:eastAsiaTheme="minorEastAsia" w:hAnsiTheme="minorEastAsia"/>
          <w:sz w:val="21"/>
          <w:szCs w:val="21"/>
        </w:rPr>
        <w:t>的</w:t>
      </w:r>
      <w:r w:rsidRPr="004E1F4C">
        <w:rPr>
          <w:rFonts w:asciiTheme="minorEastAsia" w:eastAsiaTheme="minorEastAsia" w:hAnsiTheme="minorEastAsia"/>
          <w:sz w:val="21"/>
          <w:szCs w:val="21"/>
        </w:rPr>
        <w:t>参与。</w:t>
      </w:r>
    </w:p>
    <w:p w:rsidR="007D710E" w:rsidRDefault="0032451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孟加拉国代表团</w:t>
      </w:r>
      <w:r w:rsidR="00757C42" w:rsidRPr="004E1F4C">
        <w:rPr>
          <w:rFonts w:asciiTheme="minorEastAsia" w:eastAsiaTheme="minorEastAsia" w:hAnsiTheme="minorEastAsia"/>
          <w:sz w:val="21"/>
          <w:szCs w:val="21"/>
        </w:rPr>
        <w:t>代表</w:t>
      </w:r>
      <w:r w:rsidRPr="004E1F4C">
        <w:rPr>
          <w:rFonts w:asciiTheme="minorEastAsia" w:eastAsiaTheme="minorEastAsia" w:hAnsiTheme="minorEastAsia"/>
          <w:sz w:val="21"/>
          <w:szCs w:val="21"/>
        </w:rPr>
        <w:t>亚洲及太平洋集团（</w:t>
      </w:r>
      <w:r w:rsidR="003B5A6D">
        <w:rPr>
          <w:rFonts w:asciiTheme="minorEastAsia" w:eastAsiaTheme="minorEastAsia" w:hAnsiTheme="minorEastAsia" w:hint="eastAsia"/>
          <w:sz w:val="21"/>
          <w:szCs w:val="21"/>
        </w:rPr>
        <w:t>亚太集团</w:t>
      </w:r>
      <w:r w:rsidRPr="004E1F4C">
        <w:rPr>
          <w:rFonts w:asciiTheme="minorEastAsia" w:eastAsiaTheme="minorEastAsia" w:hAnsiTheme="minorEastAsia"/>
          <w:sz w:val="21"/>
          <w:szCs w:val="21"/>
        </w:rPr>
        <w:t>）</w:t>
      </w:r>
      <w:r w:rsidR="00B11B00" w:rsidRPr="004E1F4C">
        <w:rPr>
          <w:rFonts w:asciiTheme="minorEastAsia" w:eastAsiaTheme="minorEastAsia" w:hAnsiTheme="minorEastAsia"/>
          <w:sz w:val="21"/>
          <w:szCs w:val="21"/>
        </w:rPr>
        <w:t>发言</w:t>
      </w:r>
      <w:r w:rsidR="003715A8" w:rsidRPr="004E1F4C">
        <w:rPr>
          <w:rFonts w:asciiTheme="minorEastAsia" w:eastAsiaTheme="minorEastAsia" w:hAnsiTheme="minorEastAsia"/>
          <w:sz w:val="21"/>
          <w:szCs w:val="21"/>
        </w:rPr>
        <w:t>，</w:t>
      </w:r>
      <w:r w:rsidR="00680EE9" w:rsidRPr="004E1F4C">
        <w:rPr>
          <w:rFonts w:asciiTheme="minorEastAsia" w:eastAsiaTheme="minorEastAsia" w:hAnsiTheme="minorEastAsia"/>
          <w:sz w:val="21"/>
          <w:szCs w:val="21"/>
        </w:rPr>
        <w:t>对主席作为当选主席在过去几个月里在大流行病带来的空前挑战下</w:t>
      </w:r>
      <w:r w:rsidR="00573AD9">
        <w:rPr>
          <w:rFonts w:asciiTheme="minorEastAsia" w:eastAsiaTheme="minorEastAsia" w:hAnsiTheme="minorEastAsia" w:hint="eastAsia"/>
          <w:sz w:val="21"/>
          <w:szCs w:val="21"/>
        </w:rPr>
        <w:t>，</w:t>
      </w:r>
      <w:r w:rsidR="00680EE9" w:rsidRPr="004E1F4C">
        <w:rPr>
          <w:rFonts w:asciiTheme="minorEastAsia" w:eastAsiaTheme="minorEastAsia" w:hAnsiTheme="minorEastAsia"/>
          <w:sz w:val="21"/>
          <w:szCs w:val="21"/>
        </w:rPr>
        <w:t>为推动委员会的工作和目标所做的努力表示赞赏。它</w:t>
      </w:r>
      <w:r w:rsidR="00573AD9">
        <w:rPr>
          <w:rFonts w:asciiTheme="minorEastAsia" w:eastAsiaTheme="minorEastAsia" w:hAnsiTheme="minorEastAsia" w:hint="eastAsia"/>
          <w:sz w:val="21"/>
          <w:szCs w:val="21"/>
        </w:rPr>
        <w:t>确认</w:t>
      </w:r>
      <w:r w:rsidR="00573AD9">
        <w:rPr>
          <w:rFonts w:asciiTheme="minorEastAsia" w:eastAsiaTheme="minorEastAsia" w:hAnsiTheme="minorEastAsia"/>
          <w:sz w:val="21"/>
          <w:szCs w:val="21"/>
        </w:rPr>
        <w:t>支持工作方法和拟议的工作</w:t>
      </w:r>
      <w:r w:rsidR="00573AD9">
        <w:rPr>
          <w:rFonts w:asciiTheme="minorEastAsia" w:eastAsiaTheme="minorEastAsia" w:hAnsiTheme="minorEastAsia" w:hint="eastAsia"/>
          <w:sz w:val="21"/>
          <w:szCs w:val="21"/>
        </w:rPr>
        <w:t>计划</w:t>
      </w:r>
      <w:r w:rsidRPr="004E1F4C">
        <w:rPr>
          <w:rFonts w:asciiTheme="minorEastAsia" w:eastAsiaTheme="minorEastAsia" w:hAnsiTheme="minorEastAsia"/>
          <w:sz w:val="21"/>
          <w:szCs w:val="21"/>
        </w:rPr>
        <w:t>。</w:t>
      </w:r>
      <w:r w:rsidR="003715A8" w:rsidRPr="004E1F4C">
        <w:rPr>
          <w:rFonts w:asciiTheme="minorEastAsia" w:eastAsiaTheme="minorEastAsia" w:hAnsiTheme="minorEastAsia"/>
          <w:sz w:val="21"/>
          <w:szCs w:val="21"/>
        </w:rPr>
        <w:t>它感到遗憾的是</w:t>
      </w:r>
      <w:r w:rsidR="00573AD9">
        <w:rPr>
          <w:rFonts w:asciiTheme="minorEastAsia" w:eastAsiaTheme="minorEastAsia" w:hAnsiTheme="minorEastAsia"/>
          <w:sz w:val="21"/>
          <w:szCs w:val="21"/>
        </w:rPr>
        <w:t>，这种情况使委员会无法</w:t>
      </w:r>
      <w:r w:rsidR="00573AD9">
        <w:rPr>
          <w:rFonts w:asciiTheme="minorEastAsia" w:eastAsiaTheme="minorEastAsia" w:hAnsiTheme="minorEastAsia" w:hint="eastAsia"/>
          <w:sz w:val="21"/>
          <w:szCs w:val="21"/>
        </w:rPr>
        <w:t>根据</w:t>
      </w:r>
      <w:r w:rsidR="00332A97">
        <w:rPr>
          <w:rFonts w:asciiTheme="minorEastAsia" w:eastAsiaTheme="minorEastAsia" w:hAnsiTheme="minorEastAsia"/>
          <w:sz w:val="21"/>
          <w:szCs w:val="21"/>
        </w:rPr>
        <w:t>IGC</w:t>
      </w:r>
      <w:r w:rsidR="00573AD9">
        <w:rPr>
          <w:rFonts w:asciiTheme="minorEastAsia" w:eastAsiaTheme="minorEastAsia" w:hAnsiTheme="minorEastAsia"/>
          <w:sz w:val="21"/>
          <w:szCs w:val="21"/>
        </w:rPr>
        <w:t>本两年期</w:t>
      </w:r>
      <w:r w:rsidR="00573AD9">
        <w:rPr>
          <w:rFonts w:asciiTheme="minorEastAsia" w:eastAsiaTheme="minorEastAsia" w:hAnsiTheme="minorEastAsia" w:hint="eastAsia"/>
          <w:sz w:val="21"/>
          <w:szCs w:val="21"/>
        </w:rPr>
        <w:t>的</w:t>
      </w:r>
      <w:r w:rsidR="00573AD9">
        <w:rPr>
          <w:rFonts w:asciiTheme="minorEastAsia" w:eastAsiaTheme="minorEastAsia" w:hAnsiTheme="minorEastAsia"/>
          <w:sz w:val="21"/>
          <w:szCs w:val="21"/>
        </w:rPr>
        <w:t>任务</w:t>
      </w:r>
      <w:r w:rsidR="00573AD9">
        <w:rPr>
          <w:rFonts w:asciiTheme="minorEastAsia" w:eastAsiaTheme="minorEastAsia" w:hAnsiTheme="minorEastAsia" w:hint="eastAsia"/>
          <w:sz w:val="21"/>
          <w:szCs w:val="21"/>
        </w:rPr>
        <w:t>授权对一些</w:t>
      </w:r>
      <w:r w:rsidRPr="004E1F4C">
        <w:rPr>
          <w:rFonts w:asciiTheme="minorEastAsia" w:eastAsiaTheme="minorEastAsia" w:hAnsiTheme="minorEastAsia"/>
          <w:sz w:val="21"/>
          <w:szCs w:val="21"/>
        </w:rPr>
        <w:t>问题进行实质性讨论。然而</w:t>
      </w:r>
      <w:r w:rsidR="003715A8" w:rsidRPr="004E1F4C">
        <w:rPr>
          <w:rFonts w:asciiTheme="minorEastAsia" w:eastAsiaTheme="minorEastAsia" w:hAnsiTheme="minorEastAsia"/>
          <w:sz w:val="21"/>
          <w:szCs w:val="21"/>
        </w:rPr>
        <w:t>，</w:t>
      </w:r>
      <w:r w:rsidRPr="004E1F4C">
        <w:rPr>
          <w:rFonts w:asciiTheme="minorEastAsia" w:eastAsiaTheme="minorEastAsia" w:hAnsiTheme="minorEastAsia"/>
          <w:sz w:val="21"/>
          <w:szCs w:val="21"/>
        </w:rPr>
        <w:t>它希望</w:t>
      </w:r>
      <w:r w:rsidR="00680EE9" w:rsidRPr="004E1F4C">
        <w:rPr>
          <w:rFonts w:asciiTheme="minorEastAsia" w:eastAsiaTheme="minorEastAsia" w:hAnsiTheme="minorEastAsia"/>
          <w:sz w:val="21"/>
          <w:szCs w:val="21"/>
        </w:rPr>
        <w:t>委员会在未来几年</w:t>
      </w:r>
      <w:r w:rsidR="00573AD9">
        <w:rPr>
          <w:rFonts w:asciiTheme="minorEastAsia" w:eastAsiaTheme="minorEastAsia" w:hAnsiTheme="minorEastAsia"/>
          <w:sz w:val="21"/>
          <w:szCs w:val="21"/>
        </w:rPr>
        <w:t>继续加快工作，以便在不预</w:t>
      </w:r>
      <w:r w:rsidRPr="004E1F4C">
        <w:rPr>
          <w:rFonts w:asciiTheme="minorEastAsia" w:eastAsiaTheme="minorEastAsia" w:hAnsiTheme="minorEastAsia"/>
          <w:sz w:val="21"/>
          <w:szCs w:val="21"/>
        </w:rPr>
        <w:t>判结果性质的情况</w:t>
      </w:r>
      <w:r w:rsidR="003715A8" w:rsidRPr="004E1F4C">
        <w:rPr>
          <w:rFonts w:asciiTheme="minorEastAsia" w:eastAsiaTheme="minorEastAsia" w:hAnsiTheme="minorEastAsia"/>
          <w:sz w:val="21"/>
          <w:szCs w:val="21"/>
        </w:rPr>
        <w:t>下，</w:t>
      </w:r>
      <w:r w:rsidR="00573AD9">
        <w:rPr>
          <w:rFonts w:asciiTheme="minorEastAsia" w:eastAsiaTheme="minorEastAsia" w:hAnsiTheme="minorEastAsia"/>
          <w:sz w:val="21"/>
          <w:szCs w:val="21"/>
        </w:rPr>
        <w:t>就有关知识产权的国际法律文书达成</w:t>
      </w:r>
      <w:r w:rsidR="00573AD9">
        <w:rPr>
          <w:rFonts w:asciiTheme="minorEastAsia" w:eastAsiaTheme="minorEastAsia" w:hAnsiTheme="minorEastAsia" w:hint="eastAsia"/>
          <w:sz w:val="21"/>
          <w:szCs w:val="21"/>
        </w:rPr>
        <w:t>一致</w:t>
      </w:r>
      <w:r w:rsidRPr="004E1F4C">
        <w:rPr>
          <w:rFonts w:asciiTheme="minorEastAsia" w:eastAsiaTheme="minorEastAsia" w:hAnsiTheme="minorEastAsia"/>
          <w:sz w:val="21"/>
          <w:szCs w:val="21"/>
        </w:rPr>
        <w:t>，确保按照</w:t>
      </w:r>
      <w:r w:rsidR="00332A97">
        <w:rPr>
          <w:rFonts w:asciiTheme="minorEastAsia" w:eastAsiaTheme="minorEastAsia" w:hAnsiTheme="minorEastAsia"/>
          <w:sz w:val="21"/>
          <w:szCs w:val="21"/>
        </w:rPr>
        <w:t>IGC</w:t>
      </w:r>
      <w:r w:rsidR="00680EE9" w:rsidRPr="004E1F4C">
        <w:rPr>
          <w:rFonts w:asciiTheme="minorEastAsia" w:eastAsiaTheme="minorEastAsia" w:hAnsiTheme="minorEastAsia"/>
          <w:sz w:val="21"/>
          <w:szCs w:val="21"/>
        </w:rPr>
        <w:t>的</w:t>
      </w:r>
      <w:r w:rsidRPr="004E1F4C">
        <w:rPr>
          <w:rFonts w:asciiTheme="minorEastAsia" w:eastAsiaTheme="minorEastAsia" w:hAnsiTheme="minorEastAsia"/>
          <w:sz w:val="21"/>
          <w:szCs w:val="21"/>
        </w:rPr>
        <w:t>任务</w:t>
      </w:r>
      <w:r w:rsidR="00573AD9">
        <w:rPr>
          <w:rFonts w:asciiTheme="minorEastAsia" w:eastAsiaTheme="minorEastAsia" w:hAnsiTheme="minorEastAsia" w:hint="eastAsia"/>
          <w:sz w:val="21"/>
          <w:szCs w:val="21"/>
        </w:rPr>
        <w:t>授权</w:t>
      </w:r>
      <w:r w:rsidR="003715A8" w:rsidRPr="004E1F4C">
        <w:rPr>
          <w:rFonts w:asciiTheme="minorEastAsia" w:eastAsiaTheme="minorEastAsia" w:hAnsiTheme="minorEastAsia"/>
          <w:sz w:val="21"/>
          <w:szCs w:val="21"/>
        </w:rPr>
        <w:t>，</w:t>
      </w:r>
      <w:r w:rsidRPr="004E1F4C">
        <w:rPr>
          <w:rFonts w:asciiTheme="minorEastAsia" w:eastAsiaTheme="minorEastAsia" w:hAnsiTheme="minorEastAsia"/>
          <w:sz w:val="21"/>
          <w:szCs w:val="21"/>
        </w:rPr>
        <w:t>平衡和有效地保护</w:t>
      </w:r>
      <w:r w:rsidR="00680EE9" w:rsidRPr="004E1F4C">
        <w:rPr>
          <w:rFonts w:asciiTheme="minorEastAsia" w:eastAsiaTheme="minorEastAsia" w:hAnsiTheme="minorEastAsia"/>
          <w:sz w:val="21"/>
          <w:szCs w:val="21"/>
        </w:rPr>
        <w:t>遗传资源</w:t>
      </w:r>
      <w:r w:rsidRPr="004E1F4C">
        <w:rPr>
          <w:rFonts w:asciiTheme="minorEastAsia" w:eastAsiaTheme="minorEastAsia" w:hAnsiTheme="minorEastAsia"/>
          <w:sz w:val="21"/>
          <w:szCs w:val="21"/>
        </w:rPr>
        <w:t>、</w:t>
      </w:r>
      <w:r w:rsidR="00680EE9" w:rsidRPr="004E1F4C">
        <w:rPr>
          <w:rFonts w:asciiTheme="minorEastAsia" w:eastAsiaTheme="minorEastAsia" w:hAnsiTheme="minorEastAsia"/>
          <w:sz w:val="21"/>
          <w:szCs w:val="21"/>
        </w:rPr>
        <w:t>传统知识</w:t>
      </w:r>
      <w:r w:rsidRPr="004E1F4C">
        <w:rPr>
          <w:rFonts w:asciiTheme="minorEastAsia" w:eastAsiaTheme="minorEastAsia" w:hAnsiTheme="minorEastAsia"/>
          <w:sz w:val="21"/>
          <w:szCs w:val="21"/>
        </w:rPr>
        <w:t>和</w:t>
      </w:r>
      <w:r w:rsidR="00680EE9" w:rsidRPr="004E1F4C">
        <w:rPr>
          <w:rFonts w:asciiTheme="minorEastAsia" w:eastAsiaTheme="minorEastAsia" w:hAnsiTheme="minorEastAsia"/>
          <w:sz w:val="21"/>
          <w:szCs w:val="21"/>
        </w:rPr>
        <w:t>传统文化</w:t>
      </w:r>
      <w:r w:rsidR="00573AD9">
        <w:rPr>
          <w:rFonts w:asciiTheme="minorEastAsia" w:eastAsiaTheme="minorEastAsia" w:hAnsiTheme="minorEastAsia" w:hint="eastAsia"/>
          <w:sz w:val="21"/>
          <w:szCs w:val="21"/>
        </w:rPr>
        <w:t>表现形式</w:t>
      </w:r>
      <w:r w:rsidR="00680EE9" w:rsidRPr="004E1F4C">
        <w:rPr>
          <w:rFonts w:asciiTheme="minorEastAsia" w:eastAsiaTheme="minorEastAsia" w:hAnsiTheme="minorEastAsia"/>
          <w:sz w:val="21"/>
          <w:szCs w:val="21"/>
        </w:rPr>
        <w:t>。</w:t>
      </w:r>
      <w:r w:rsidR="003715A8" w:rsidRPr="004E1F4C">
        <w:rPr>
          <w:rFonts w:asciiTheme="minorEastAsia" w:eastAsiaTheme="minorEastAsia" w:hAnsiTheme="minorEastAsia"/>
          <w:sz w:val="21"/>
          <w:szCs w:val="21"/>
        </w:rPr>
        <w:t>尽管</w:t>
      </w:r>
      <w:r w:rsidR="00680EE9" w:rsidRPr="004E1F4C">
        <w:rPr>
          <w:rFonts w:asciiTheme="minorEastAsia" w:eastAsiaTheme="minorEastAsia" w:hAnsiTheme="minorEastAsia"/>
          <w:sz w:val="21"/>
          <w:szCs w:val="21"/>
        </w:rPr>
        <w:t>本届会议</w:t>
      </w:r>
      <w:r w:rsidRPr="004E1F4C">
        <w:rPr>
          <w:rFonts w:asciiTheme="minorEastAsia" w:eastAsiaTheme="minorEastAsia" w:hAnsiTheme="minorEastAsia"/>
          <w:sz w:val="21"/>
          <w:szCs w:val="21"/>
        </w:rPr>
        <w:t>不会进行任何实质性谈判</w:t>
      </w:r>
      <w:r w:rsidR="003715A8" w:rsidRPr="004E1F4C">
        <w:rPr>
          <w:rFonts w:asciiTheme="minorEastAsia" w:eastAsiaTheme="minorEastAsia" w:hAnsiTheme="minorEastAsia"/>
          <w:sz w:val="21"/>
          <w:szCs w:val="21"/>
        </w:rPr>
        <w:t>，但</w:t>
      </w:r>
      <w:r w:rsidR="00B11B00" w:rsidRPr="004E1F4C">
        <w:rPr>
          <w:rFonts w:asciiTheme="minorEastAsia" w:eastAsiaTheme="minorEastAsia" w:hAnsiTheme="minorEastAsia"/>
          <w:sz w:val="21"/>
          <w:szCs w:val="21"/>
        </w:rPr>
        <w:t>它</w:t>
      </w:r>
      <w:r w:rsidR="007B7177" w:rsidRPr="004E1F4C">
        <w:rPr>
          <w:rFonts w:asciiTheme="minorEastAsia" w:eastAsiaTheme="minorEastAsia" w:hAnsiTheme="minorEastAsia"/>
          <w:sz w:val="21"/>
          <w:szCs w:val="21"/>
        </w:rPr>
        <w:t>重申了</w:t>
      </w:r>
      <w:r w:rsidR="00E2532D" w:rsidRPr="004E1F4C">
        <w:rPr>
          <w:rFonts w:asciiTheme="minorEastAsia" w:eastAsiaTheme="minorEastAsia" w:hAnsiTheme="minorEastAsia"/>
          <w:sz w:val="21"/>
          <w:szCs w:val="21"/>
        </w:rPr>
        <w:t>对</w:t>
      </w:r>
      <w:r w:rsidR="00332A97">
        <w:rPr>
          <w:rFonts w:asciiTheme="minorEastAsia" w:eastAsiaTheme="minorEastAsia" w:hAnsiTheme="minorEastAsia"/>
          <w:sz w:val="21"/>
          <w:szCs w:val="21"/>
        </w:rPr>
        <w:t>IGC</w:t>
      </w:r>
      <w:r w:rsidR="00E2532D" w:rsidRPr="004E1F4C">
        <w:rPr>
          <w:rFonts w:asciiTheme="minorEastAsia" w:eastAsiaTheme="minorEastAsia" w:hAnsiTheme="minorEastAsia"/>
          <w:sz w:val="21"/>
          <w:szCs w:val="21"/>
        </w:rPr>
        <w:t>关键问题的</w:t>
      </w:r>
      <w:r w:rsidR="007B7177" w:rsidRPr="004E1F4C">
        <w:rPr>
          <w:rFonts w:asciiTheme="minorEastAsia" w:eastAsiaTheme="minorEastAsia" w:hAnsiTheme="minorEastAsia"/>
          <w:sz w:val="21"/>
          <w:szCs w:val="21"/>
        </w:rPr>
        <w:t>立场</w:t>
      </w:r>
      <w:r w:rsidR="00E2532D" w:rsidRPr="004E1F4C">
        <w:rPr>
          <w:rFonts w:asciiTheme="minorEastAsia" w:eastAsiaTheme="minorEastAsia" w:hAnsiTheme="minorEastAsia"/>
          <w:sz w:val="21"/>
          <w:szCs w:val="21"/>
        </w:rPr>
        <w:t>。</w:t>
      </w:r>
      <w:r w:rsidR="00573AD9">
        <w:rPr>
          <w:rFonts w:asciiTheme="minorEastAsia" w:eastAsiaTheme="minorEastAsia" w:hAnsiTheme="minorEastAsia" w:hint="eastAsia"/>
          <w:sz w:val="21"/>
          <w:szCs w:val="21"/>
        </w:rPr>
        <w:t>该集团的</w:t>
      </w:r>
      <w:r w:rsidR="007B7177" w:rsidRPr="004E1F4C">
        <w:rPr>
          <w:rFonts w:asciiTheme="minorEastAsia" w:eastAsiaTheme="minorEastAsia" w:hAnsiTheme="minorEastAsia"/>
          <w:sz w:val="21"/>
          <w:szCs w:val="21"/>
        </w:rPr>
        <w:t>大多数成员</w:t>
      </w:r>
      <w:r w:rsidR="00B11B00" w:rsidRPr="004E1F4C">
        <w:rPr>
          <w:rFonts w:asciiTheme="minorEastAsia" w:eastAsiaTheme="minorEastAsia" w:hAnsiTheme="minorEastAsia"/>
          <w:sz w:val="21"/>
          <w:szCs w:val="21"/>
        </w:rPr>
        <w:t>重申</w:t>
      </w:r>
      <w:r w:rsidR="00E2532D" w:rsidRPr="004E1F4C">
        <w:rPr>
          <w:rFonts w:asciiTheme="minorEastAsia" w:eastAsiaTheme="minorEastAsia" w:hAnsiTheme="minorEastAsia"/>
          <w:sz w:val="21"/>
          <w:szCs w:val="21"/>
        </w:rPr>
        <w:t>，有</w:t>
      </w:r>
      <w:r w:rsidRPr="004E1F4C">
        <w:rPr>
          <w:rFonts w:asciiTheme="minorEastAsia" w:eastAsiaTheme="minorEastAsia" w:hAnsiTheme="minorEastAsia"/>
          <w:sz w:val="21"/>
          <w:szCs w:val="21"/>
        </w:rPr>
        <w:t>必要制定一项</w:t>
      </w:r>
      <w:r w:rsidR="007B7177" w:rsidRPr="004E1F4C">
        <w:rPr>
          <w:rFonts w:asciiTheme="minorEastAsia" w:eastAsiaTheme="minorEastAsia" w:hAnsiTheme="minorEastAsia"/>
          <w:sz w:val="21"/>
          <w:szCs w:val="21"/>
        </w:rPr>
        <w:t>或</w:t>
      </w:r>
      <w:r w:rsidRPr="004E1F4C">
        <w:rPr>
          <w:rFonts w:asciiTheme="minorEastAsia" w:eastAsiaTheme="minorEastAsia" w:hAnsiTheme="minorEastAsia"/>
          <w:sz w:val="21"/>
          <w:szCs w:val="21"/>
        </w:rPr>
        <w:t>多项具有法律约束力的文书</w:t>
      </w:r>
      <w:r w:rsidR="007B7177" w:rsidRPr="004E1F4C">
        <w:rPr>
          <w:rFonts w:asciiTheme="minorEastAsia" w:eastAsiaTheme="minorEastAsia" w:hAnsiTheme="minorEastAsia"/>
          <w:sz w:val="21"/>
          <w:szCs w:val="21"/>
        </w:rPr>
        <w:t>，为</w:t>
      </w:r>
      <w:r w:rsidRPr="004E1F4C">
        <w:rPr>
          <w:rFonts w:asciiTheme="minorEastAsia" w:eastAsiaTheme="minorEastAsia" w:hAnsiTheme="minorEastAsia"/>
          <w:sz w:val="21"/>
          <w:szCs w:val="21"/>
        </w:rPr>
        <w:t>遗传</w:t>
      </w:r>
      <w:r w:rsidR="00E2532D" w:rsidRPr="004E1F4C">
        <w:rPr>
          <w:rFonts w:asciiTheme="minorEastAsia" w:eastAsiaTheme="minorEastAsia" w:hAnsiTheme="minorEastAsia"/>
          <w:sz w:val="21"/>
          <w:szCs w:val="21"/>
        </w:rPr>
        <w:t>资源</w:t>
      </w:r>
      <w:r w:rsidR="003715A8" w:rsidRPr="004E1F4C">
        <w:rPr>
          <w:rFonts w:asciiTheme="minorEastAsia" w:eastAsiaTheme="minorEastAsia" w:hAnsiTheme="minorEastAsia"/>
          <w:sz w:val="21"/>
          <w:szCs w:val="21"/>
        </w:rPr>
        <w:t>、传统知识</w:t>
      </w:r>
      <w:r w:rsidRPr="004E1F4C">
        <w:rPr>
          <w:rFonts w:asciiTheme="minorEastAsia" w:eastAsiaTheme="minorEastAsia" w:hAnsiTheme="minorEastAsia"/>
          <w:sz w:val="21"/>
          <w:szCs w:val="21"/>
        </w:rPr>
        <w:t>和传统文化</w:t>
      </w:r>
      <w:r w:rsidR="00573AD9">
        <w:rPr>
          <w:rFonts w:asciiTheme="minorEastAsia" w:eastAsiaTheme="minorEastAsia" w:hAnsiTheme="minorEastAsia" w:hint="eastAsia"/>
          <w:sz w:val="21"/>
          <w:szCs w:val="21"/>
        </w:rPr>
        <w:t>表现形式</w:t>
      </w:r>
      <w:r w:rsidRPr="004E1F4C">
        <w:rPr>
          <w:rFonts w:asciiTheme="minorEastAsia" w:eastAsiaTheme="minorEastAsia" w:hAnsiTheme="minorEastAsia"/>
          <w:sz w:val="21"/>
          <w:szCs w:val="21"/>
        </w:rPr>
        <w:t>提供有效</w:t>
      </w:r>
      <w:r w:rsidR="007B7177" w:rsidRPr="004E1F4C">
        <w:rPr>
          <w:rFonts w:asciiTheme="minorEastAsia" w:eastAsiaTheme="minorEastAsia" w:hAnsiTheme="minorEastAsia"/>
          <w:sz w:val="21"/>
          <w:szCs w:val="21"/>
        </w:rPr>
        <w:t>保护</w:t>
      </w:r>
      <w:r w:rsidRPr="004E1F4C">
        <w:rPr>
          <w:rFonts w:asciiTheme="minorEastAsia" w:eastAsiaTheme="minorEastAsia" w:hAnsiTheme="minorEastAsia"/>
          <w:sz w:val="21"/>
          <w:szCs w:val="21"/>
        </w:rPr>
        <w:t>。缔结</w:t>
      </w:r>
      <w:r w:rsidR="007B7177" w:rsidRPr="004E1F4C">
        <w:rPr>
          <w:rFonts w:asciiTheme="minorEastAsia" w:eastAsiaTheme="minorEastAsia" w:hAnsiTheme="minorEastAsia"/>
          <w:sz w:val="21"/>
          <w:szCs w:val="21"/>
        </w:rPr>
        <w:t>一项</w:t>
      </w:r>
      <w:r w:rsidRPr="004E1F4C">
        <w:rPr>
          <w:rFonts w:asciiTheme="minorEastAsia" w:eastAsiaTheme="minorEastAsia" w:hAnsiTheme="minorEastAsia"/>
          <w:sz w:val="21"/>
          <w:szCs w:val="21"/>
        </w:rPr>
        <w:t>或多项具有法律约束力的条约将为有效保护</w:t>
      </w:r>
      <w:r w:rsidR="003715A8" w:rsidRPr="004E1F4C">
        <w:rPr>
          <w:rFonts w:asciiTheme="minorEastAsia" w:eastAsiaTheme="minorEastAsia" w:hAnsiTheme="minorEastAsia"/>
          <w:sz w:val="21"/>
          <w:szCs w:val="21"/>
        </w:rPr>
        <w:t>遗传资源、传统知识</w:t>
      </w:r>
      <w:r w:rsidRPr="004E1F4C">
        <w:rPr>
          <w:rFonts w:asciiTheme="minorEastAsia" w:eastAsiaTheme="minorEastAsia" w:hAnsiTheme="minorEastAsia"/>
          <w:sz w:val="21"/>
          <w:szCs w:val="21"/>
        </w:rPr>
        <w:t>和传统文化表现形式</w:t>
      </w:r>
      <w:r w:rsidR="00E2532D" w:rsidRPr="004E1F4C">
        <w:rPr>
          <w:rFonts w:asciiTheme="minorEastAsia" w:eastAsiaTheme="minorEastAsia" w:hAnsiTheme="minorEastAsia"/>
          <w:sz w:val="21"/>
          <w:szCs w:val="21"/>
        </w:rPr>
        <w:t>不被盗用提供</w:t>
      </w:r>
      <w:r w:rsidRPr="004E1F4C">
        <w:rPr>
          <w:rFonts w:asciiTheme="minorEastAsia" w:eastAsiaTheme="minorEastAsia" w:hAnsiTheme="minorEastAsia"/>
          <w:sz w:val="21"/>
          <w:szCs w:val="21"/>
        </w:rPr>
        <w:t>一个透明的、可预测的制度，从而确保今后知识产权的可持续合法使用</w:t>
      </w:r>
      <w:r w:rsidR="007B7177" w:rsidRPr="004E1F4C">
        <w:rPr>
          <w:rFonts w:asciiTheme="minorEastAsia" w:eastAsiaTheme="minorEastAsia" w:hAnsiTheme="minorEastAsia"/>
          <w:sz w:val="21"/>
          <w:szCs w:val="21"/>
        </w:rPr>
        <w:t>。</w:t>
      </w:r>
      <w:r w:rsidR="00573AD9">
        <w:rPr>
          <w:rFonts w:asciiTheme="minorEastAsia" w:eastAsiaTheme="minorEastAsia" w:hAnsiTheme="minorEastAsia" w:hint="eastAsia"/>
          <w:sz w:val="21"/>
          <w:szCs w:val="21"/>
        </w:rPr>
        <w:t>其</w:t>
      </w:r>
      <w:r w:rsidRPr="004E1F4C">
        <w:rPr>
          <w:rFonts w:asciiTheme="minorEastAsia" w:eastAsiaTheme="minorEastAsia" w:hAnsiTheme="minorEastAsia"/>
          <w:sz w:val="21"/>
          <w:szCs w:val="21"/>
        </w:rPr>
        <w:t>大多数成员认为，</w:t>
      </w:r>
      <w:r w:rsidR="00573AD9">
        <w:rPr>
          <w:rFonts w:asciiTheme="minorEastAsia" w:eastAsiaTheme="minorEastAsia" w:hAnsiTheme="minorEastAsia" w:hint="eastAsia"/>
          <w:sz w:val="21"/>
          <w:szCs w:val="21"/>
        </w:rPr>
        <w:t>为充分解决这一问题，</w:t>
      </w:r>
      <w:r w:rsidR="007B7177" w:rsidRPr="004E1F4C">
        <w:rPr>
          <w:rFonts w:asciiTheme="minorEastAsia" w:eastAsiaTheme="minorEastAsia" w:hAnsiTheme="minorEastAsia"/>
          <w:sz w:val="21"/>
          <w:szCs w:val="21"/>
        </w:rPr>
        <w:t>可以</w:t>
      </w:r>
      <w:r w:rsidRPr="004E1F4C">
        <w:rPr>
          <w:rFonts w:asciiTheme="minorEastAsia" w:eastAsiaTheme="minorEastAsia" w:hAnsiTheme="minorEastAsia"/>
          <w:sz w:val="21"/>
          <w:szCs w:val="21"/>
        </w:rPr>
        <w:t>建立一种机制</w:t>
      </w:r>
      <w:r w:rsidR="009207F0" w:rsidRPr="004E1F4C">
        <w:rPr>
          <w:rFonts w:asciiTheme="minorEastAsia" w:eastAsiaTheme="minorEastAsia" w:hAnsiTheme="minorEastAsia"/>
          <w:sz w:val="21"/>
          <w:szCs w:val="21"/>
        </w:rPr>
        <w:t>，在</w:t>
      </w:r>
      <w:r w:rsidRPr="004E1F4C">
        <w:rPr>
          <w:rFonts w:asciiTheme="minorEastAsia" w:eastAsiaTheme="minorEastAsia" w:hAnsiTheme="minorEastAsia"/>
          <w:sz w:val="21"/>
          <w:szCs w:val="21"/>
        </w:rPr>
        <w:t>事先知情同意和共同商定的条件基础上</w:t>
      </w:r>
      <w:r w:rsidR="00573AD9">
        <w:rPr>
          <w:rFonts w:asciiTheme="minorEastAsia" w:eastAsiaTheme="minorEastAsia" w:hAnsiTheme="minorEastAsia" w:hint="eastAsia"/>
          <w:sz w:val="21"/>
          <w:szCs w:val="21"/>
        </w:rPr>
        <w:t>，</w:t>
      </w:r>
      <w:r w:rsidRPr="004E1F4C">
        <w:rPr>
          <w:rFonts w:asciiTheme="minorEastAsia" w:eastAsiaTheme="minorEastAsia" w:hAnsiTheme="minorEastAsia"/>
          <w:sz w:val="21"/>
          <w:szCs w:val="21"/>
        </w:rPr>
        <w:t>对这些资源的</w:t>
      </w:r>
      <w:r w:rsidR="00E2532D" w:rsidRPr="004E1F4C">
        <w:rPr>
          <w:rFonts w:asciiTheme="minorEastAsia" w:eastAsiaTheme="minorEastAsia" w:hAnsiTheme="minorEastAsia"/>
          <w:sz w:val="21"/>
          <w:szCs w:val="21"/>
        </w:rPr>
        <w:t>利用</w:t>
      </w:r>
      <w:r w:rsidRPr="004E1F4C">
        <w:rPr>
          <w:rFonts w:asciiTheme="minorEastAsia" w:eastAsiaTheme="minorEastAsia" w:hAnsiTheme="minorEastAsia"/>
          <w:sz w:val="21"/>
          <w:szCs w:val="21"/>
        </w:rPr>
        <w:t>或开发进行</w:t>
      </w:r>
      <w:r w:rsidR="00573AD9">
        <w:rPr>
          <w:rFonts w:asciiTheme="minorEastAsia" w:eastAsiaTheme="minorEastAsia" w:hAnsiTheme="minorEastAsia"/>
          <w:sz w:val="21"/>
          <w:szCs w:val="21"/>
        </w:rPr>
        <w:t>适当的</w:t>
      </w:r>
      <w:r w:rsidR="00573AD9">
        <w:rPr>
          <w:rFonts w:asciiTheme="minorEastAsia" w:eastAsiaTheme="minorEastAsia" w:hAnsiTheme="minorEastAsia" w:hint="eastAsia"/>
          <w:sz w:val="21"/>
          <w:szCs w:val="21"/>
        </w:rPr>
        <w:t>惠益</w:t>
      </w:r>
      <w:r w:rsidR="00F81154">
        <w:rPr>
          <w:rFonts w:asciiTheme="minorEastAsia" w:eastAsiaTheme="minorEastAsia" w:hAnsiTheme="minorEastAsia" w:hint="eastAsia"/>
          <w:sz w:val="21"/>
          <w:szCs w:val="21"/>
        </w:rPr>
        <w:t>分</w:t>
      </w:r>
      <w:r w:rsidR="00573AD9">
        <w:rPr>
          <w:rFonts w:asciiTheme="minorEastAsia" w:eastAsiaTheme="minorEastAsia" w:hAnsiTheme="minorEastAsia" w:hint="eastAsia"/>
          <w:sz w:val="21"/>
          <w:szCs w:val="21"/>
        </w:rPr>
        <w:t>享</w:t>
      </w:r>
      <w:r w:rsidRPr="004E1F4C">
        <w:rPr>
          <w:rFonts w:asciiTheme="minorEastAsia" w:eastAsiaTheme="minorEastAsia" w:hAnsiTheme="minorEastAsia"/>
          <w:sz w:val="21"/>
          <w:szCs w:val="21"/>
        </w:rPr>
        <w:t>。</w:t>
      </w:r>
      <w:r w:rsidR="00332A97">
        <w:rPr>
          <w:rFonts w:asciiTheme="minorEastAsia" w:eastAsiaTheme="minorEastAsia" w:hAnsiTheme="minorEastAsia"/>
          <w:sz w:val="21"/>
          <w:szCs w:val="21"/>
        </w:rPr>
        <w:t>IGC</w:t>
      </w:r>
      <w:r w:rsidRPr="004E1F4C">
        <w:rPr>
          <w:rFonts w:asciiTheme="minorEastAsia" w:eastAsiaTheme="minorEastAsia" w:hAnsiTheme="minorEastAsia"/>
          <w:sz w:val="21"/>
          <w:szCs w:val="21"/>
        </w:rPr>
        <w:t>还</w:t>
      </w:r>
      <w:r w:rsidR="007B7177" w:rsidRPr="004E1F4C">
        <w:rPr>
          <w:rFonts w:asciiTheme="minorEastAsia" w:eastAsiaTheme="minorEastAsia" w:hAnsiTheme="minorEastAsia"/>
          <w:sz w:val="21"/>
          <w:szCs w:val="21"/>
        </w:rPr>
        <w:t>可以</w:t>
      </w:r>
      <w:r w:rsidR="00045682">
        <w:rPr>
          <w:rFonts w:asciiTheme="minorEastAsia" w:eastAsiaTheme="minorEastAsia" w:hAnsiTheme="minorEastAsia"/>
          <w:sz w:val="21"/>
          <w:szCs w:val="21"/>
        </w:rPr>
        <w:t>讨论如何根据国情</w:t>
      </w:r>
      <w:r w:rsidRPr="004E1F4C">
        <w:rPr>
          <w:rFonts w:asciiTheme="minorEastAsia" w:eastAsiaTheme="minorEastAsia" w:hAnsiTheme="minorEastAsia"/>
          <w:sz w:val="21"/>
          <w:szCs w:val="21"/>
        </w:rPr>
        <w:t>或需要</w:t>
      </w:r>
      <w:r w:rsidR="00045682">
        <w:rPr>
          <w:rFonts w:asciiTheme="minorEastAsia" w:eastAsiaTheme="minorEastAsia" w:hAnsiTheme="minorEastAsia" w:hint="eastAsia"/>
          <w:sz w:val="21"/>
          <w:szCs w:val="21"/>
        </w:rPr>
        <w:t>，</w:t>
      </w:r>
      <w:r w:rsidRPr="004E1F4C">
        <w:rPr>
          <w:rFonts w:asciiTheme="minorEastAsia" w:eastAsiaTheme="minorEastAsia" w:hAnsiTheme="minorEastAsia"/>
          <w:sz w:val="21"/>
          <w:szCs w:val="21"/>
        </w:rPr>
        <w:t>建立有效的</w:t>
      </w:r>
      <w:r w:rsidR="007B7177" w:rsidRPr="004E1F4C">
        <w:rPr>
          <w:rFonts w:asciiTheme="minorEastAsia" w:eastAsiaTheme="minorEastAsia" w:hAnsiTheme="minorEastAsia"/>
          <w:sz w:val="21"/>
          <w:szCs w:val="21"/>
        </w:rPr>
        <w:t>披露</w:t>
      </w:r>
      <w:r w:rsidRPr="004E1F4C">
        <w:rPr>
          <w:rFonts w:asciiTheme="minorEastAsia" w:eastAsiaTheme="minorEastAsia" w:hAnsiTheme="minorEastAsia"/>
          <w:sz w:val="21"/>
          <w:szCs w:val="21"/>
        </w:rPr>
        <w:t>机制，以保护遗传资源</w:t>
      </w:r>
      <w:r w:rsidR="009207F0" w:rsidRPr="004E1F4C">
        <w:rPr>
          <w:rFonts w:asciiTheme="minorEastAsia" w:eastAsiaTheme="minorEastAsia" w:hAnsiTheme="minorEastAsia"/>
          <w:sz w:val="21"/>
          <w:szCs w:val="21"/>
        </w:rPr>
        <w:t>、</w:t>
      </w:r>
      <w:r w:rsidR="00045682">
        <w:rPr>
          <w:rFonts w:asciiTheme="minorEastAsia" w:eastAsiaTheme="minorEastAsia" w:hAnsiTheme="minorEastAsia"/>
          <w:sz w:val="21"/>
          <w:szCs w:val="21"/>
        </w:rPr>
        <w:t>衍生品和相关传统知识不被盗用。</w:t>
      </w:r>
      <w:r w:rsidR="00045682">
        <w:rPr>
          <w:rFonts w:asciiTheme="minorEastAsia" w:eastAsiaTheme="minorEastAsia" w:hAnsiTheme="minorEastAsia" w:hint="eastAsia"/>
          <w:sz w:val="21"/>
          <w:szCs w:val="21"/>
        </w:rPr>
        <w:t>它</w:t>
      </w:r>
      <w:r w:rsidR="007B7177" w:rsidRPr="004E1F4C">
        <w:rPr>
          <w:rFonts w:asciiTheme="minorEastAsia" w:eastAsiaTheme="minorEastAsia" w:hAnsiTheme="minorEastAsia"/>
          <w:sz w:val="21"/>
          <w:szCs w:val="21"/>
        </w:rPr>
        <w:t>表示</w:t>
      </w:r>
      <w:r w:rsidRPr="004E1F4C">
        <w:rPr>
          <w:rFonts w:asciiTheme="minorEastAsia" w:eastAsiaTheme="minorEastAsia" w:hAnsiTheme="minorEastAsia"/>
          <w:sz w:val="21"/>
          <w:szCs w:val="21"/>
        </w:rPr>
        <w:t>支持</w:t>
      </w:r>
      <w:r w:rsidR="00D97046">
        <w:rPr>
          <w:rFonts w:asciiTheme="minorEastAsia" w:eastAsiaTheme="minorEastAsia" w:hAnsiTheme="minorEastAsia" w:hint="eastAsia"/>
          <w:sz w:val="21"/>
          <w:szCs w:val="21"/>
        </w:rPr>
        <w:t>在</w:t>
      </w:r>
      <w:r w:rsidR="00D97046">
        <w:rPr>
          <w:rFonts w:asciiTheme="minorEastAsia" w:eastAsiaTheme="minorEastAsia" w:hAnsiTheme="minorEastAsia"/>
          <w:sz w:val="21"/>
          <w:szCs w:val="21"/>
        </w:rPr>
        <w:t>2022</w:t>
      </w:r>
      <w:r w:rsidR="00D97046">
        <w:rPr>
          <w:rFonts w:asciiTheme="minorEastAsia" w:eastAsiaTheme="minorEastAsia" w:hAnsiTheme="minorEastAsia" w:hint="eastAsia"/>
          <w:sz w:val="21"/>
          <w:szCs w:val="21"/>
        </w:rPr>
        <w:t>-20</w:t>
      </w:r>
      <w:r w:rsidR="00D97046" w:rsidRPr="004E1F4C">
        <w:rPr>
          <w:rFonts w:asciiTheme="minorEastAsia" w:eastAsiaTheme="minorEastAsia" w:hAnsiTheme="minorEastAsia"/>
          <w:sz w:val="21"/>
          <w:szCs w:val="21"/>
        </w:rPr>
        <w:t>23两年期</w:t>
      </w:r>
      <w:r w:rsidRPr="004E1F4C">
        <w:rPr>
          <w:rFonts w:asciiTheme="minorEastAsia" w:eastAsiaTheme="minorEastAsia" w:hAnsiTheme="minorEastAsia"/>
          <w:sz w:val="21"/>
          <w:szCs w:val="21"/>
        </w:rPr>
        <w:t>复制目前的任务</w:t>
      </w:r>
      <w:r w:rsidR="00045682">
        <w:rPr>
          <w:rFonts w:asciiTheme="minorEastAsia" w:eastAsiaTheme="minorEastAsia" w:hAnsiTheme="minorEastAsia" w:hint="eastAsia"/>
          <w:sz w:val="21"/>
          <w:szCs w:val="21"/>
        </w:rPr>
        <w:t>授权</w:t>
      </w:r>
      <w:r w:rsidRPr="004E1F4C">
        <w:rPr>
          <w:rFonts w:asciiTheme="minorEastAsia" w:eastAsiaTheme="minorEastAsia" w:hAnsiTheme="minorEastAsia"/>
          <w:sz w:val="21"/>
          <w:szCs w:val="21"/>
        </w:rPr>
        <w:t>，并</w:t>
      </w:r>
      <w:r w:rsidR="009207F0" w:rsidRPr="004E1F4C">
        <w:rPr>
          <w:rFonts w:asciiTheme="minorEastAsia" w:eastAsiaTheme="minorEastAsia" w:hAnsiTheme="minorEastAsia"/>
          <w:sz w:val="21"/>
          <w:szCs w:val="21"/>
        </w:rPr>
        <w:t>进行</w:t>
      </w:r>
      <w:r w:rsidRPr="004E1F4C">
        <w:rPr>
          <w:rFonts w:asciiTheme="minorEastAsia" w:eastAsiaTheme="minorEastAsia" w:hAnsiTheme="minorEastAsia"/>
          <w:sz w:val="21"/>
          <w:szCs w:val="21"/>
        </w:rPr>
        <w:t>技术更新。</w:t>
      </w:r>
    </w:p>
    <w:p w:rsidR="007D710E" w:rsidRDefault="0032451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印度尼西亚代表团代表观点一致</w:t>
      </w:r>
      <w:r w:rsidR="0098310C" w:rsidRPr="004E1F4C">
        <w:rPr>
          <w:rFonts w:asciiTheme="minorEastAsia" w:eastAsiaTheme="minorEastAsia" w:hAnsiTheme="minorEastAsia"/>
          <w:sz w:val="21"/>
          <w:szCs w:val="21"/>
        </w:rPr>
        <w:t>的国家（LMC）</w:t>
      </w:r>
      <w:r w:rsidR="004F55AD" w:rsidRPr="004E1F4C">
        <w:rPr>
          <w:rFonts w:asciiTheme="minorEastAsia" w:eastAsiaTheme="minorEastAsia" w:hAnsiTheme="minorEastAsia"/>
          <w:sz w:val="21"/>
          <w:szCs w:val="21"/>
        </w:rPr>
        <w:t>发言</w:t>
      </w:r>
      <w:r w:rsidR="0098310C" w:rsidRPr="004E1F4C">
        <w:rPr>
          <w:rFonts w:asciiTheme="minorEastAsia" w:eastAsiaTheme="minorEastAsia" w:hAnsiTheme="minorEastAsia"/>
          <w:sz w:val="21"/>
          <w:szCs w:val="21"/>
        </w:rPr>
        <w:t>，</w:t>
      </w:r>
      <w:r w:rsidRPr="004E1F4C">
        <w:rPr>
          <w:rFonts w:asciiTheme="minorEastAsia" w:eastAsiaTheme="minorEastAsia" w:hAnsiTheme="minorEastAsia"/>
          <w:sz w:val="21"/>
          <w:szCs w:val="21"/>
        </w:rPr>
        <w:t>指出前所未有</w:t>
      </w:r>
      <w:r w:rsidR="00CC0238" w:rsidRPr="004E1F4C">
        <w:rPr>
          <w:rFonts w:asciiTheme="minorEastAsia" w:eastAsiaTheme="minorEastAsia" w:hAnsiTheme="minorEastAsia"/>
          <w:sz w:val="21"/>
          <w:szCs w:val="21"/>
        </w:rPr>
        <w:t>的</w:t>
      </w:r>
      <w:r w:rsidRPr="004E1F4C">
        <w:rPr>
          <w:rFonts w:asciiTheme="minorEastAsia" w:eastAsiaTheme="minorEastAsia" w:hAnsiTheme="minorEastAsia"/>
          <w:sz w:val="21"/>
          <w:szCs w:val="21"/>
        </w:rPr>
        <w:t>困难使</w:t>
      </w:r>
      <w:r w:rsidR="00CC0238" w:rsidRPr="004E1F4C">
        <w:rPr>
          <w:rFonts w:asciiTheme="minorEastAsia" w:eastAsiaTheme="minorEastAsia" w:hAnsiTheme="minorEastAsia"/>
          <w:sz w:val="21"/>
          <w:szCs w:val="21"/>
        </w:rPr>
        <w:t>委员会</w:t>
      </w:r>
      <w:r w:rsidRPr="004E1F4C">
        <w:rPr>
          <w:rFonts w:asciiTheme="minorEastAsia" w:eastAsiaTheme="minorEastAsia" w:hAnsiTheme="minorEastAsia"/>
          <w:sz w:val="21"/>
          <w:szCs w:val="21"/>
        </w:rPr>
        <w:t>无法继续以正常方式开展工作。因此，在这种</w:t>
      </w:r>
      <w:r w:rsidR="000F7A21" w:rsidRPr="004E1F4C">
        <w:rPr>
          <w:rFonts w:asciiTheme="minorEastAsia" w:eastAsiaTheme="minorEastAsia" w:hAnsiTheme="minorEastAsia"/>
          <w:sz w:val="21"/>
          <w:szCs w:val="21"/>
        </w:rPr>
        <w:t>情况下</w:t>
      </w:r>
      <w:r w:rsidRPr="004E1F4C">
        <w:rPr>
          <w:rFonts w:asciiTheme="minorEastAsia" w:eastAsiaTheme="minorEastAsia" w:hAnsiTheme="minorEastAsia"/>
          <w:sz w:val="21"/>
          <w:szCs w:val="21"/>
        </w:rPr>
        <w:t>，</w:t>
      </w:r>
      <w:r w:rsidR="00CC0238" w:rsidRPr="004E1F4C">
        <w:rPr>
          <w:rFonts w:asciiTheme="minorEastAsia" w:eastAsiaTheme="minorEastAsia" w:hAnsiTheme="minorEastAsia"/>
          <w:sz w:val="21"/>
          <w:szCs w:val="21"/>
        </w:rPr>
        <w:t>它认为</w:t>
      </w:r>
      <w:r w:rsidRPr="004E1F4C">
        <w:rPr>
          <w:rFonts w:asciiTheme="minorEastAsia" w:eastAsiaTheme="minorEastAsia" w:hAnsiTheme="minorEastAsia"/>
          <w:sz w:val="21"/>
          <w:szCs w:val="21"/>
        </w:rPr>
        <w:t>委员会无法在</w:t>
      </w:r>
      <w:r w:rsidR="00E77C91" w:rsidRPr="004E1F4C">
        <w:rPr>
          <w:rFonts w:asciiTheme="minorEastAsia" w:eastAsiaTheme="minorEastAsia" w:hAnsiTheme="minorEastAsia"/>
          <w:sz w:val="21"/>
          <w:szCs w:val="21"/>
        </w:rPr>
        <w:t>本届</w:t>
      </w:r>
      <w:r w:rsidRPr="004E1F4C">
        <w:rPr>
          <w:rFonts w:asciiTheme="minorEastAsia" w:eastAsiaTheme="minorEastAsia" w:hAnsiTheme="minorEastAsia"/>
          <w:sz w:val="21"/>
          <w:szCs w:val="21"/>
        </w:rPr>
        <w:t>会议上进行实质性讨论。考虑到这一点，</w:t>
      </w:r>
      <w:r w:rsidR="00767C54" w:rsidRPr="004E1F4C">
        <w:rPr>
          <w:rFonts w:asciiTheme="minorEastAsia" w:eastAsiaTheme="minorEastAsia" w:hAnsiTheme="minorEastAsia"/>
          <w:sz w:val="21"/>
          <w:szCs w:val="21"/>
        </w:rPr>
        <w:t>代表团</w:t>
      </w:r>
      <w:r w:rsidR="00CC0238" w:rsidRPr="004E1F4C">
        <w:rPr>
          <w:rFonts w:asciiTheme="minorEastAsia" w:eastAsiaTheme="minorEastAsia" w:hAnsiTheme="minorEastAsia"/>
          <w:sz w:val="21"/>
          <w:szCs w:val="21"/>
        </w:rPr>
        <w:t>重申</w:t>
      </w:r>
      <w:r w:rsidRPr="004E1F4C">
        <w:rPr>
          <w:rFonts w:asciiTheme="minorEastAsia" w:eastAsiaTheme="minorEastAsia" w:hAnsiTheme="minorEastAsia"/>
          <w:sz w:val="21"/>
          <w:szCs w:val="21"/>
        </w:rPr>
        <w:t>其承诺，将继续</w:t>
      </w:r>
      <w:r w:rsidR="000F7A21" w:rsidRPr="004E1F4C">
        <w:rPr>
          <w:rFonts w:asciiTheme="minorEastAsia" w:eastAsiaTheme="minorEastAsia" w:hAnsiTheme="minorEastAsia"/>
          <w:sz w:val="21"/>
          <w:szCs w:val="21"/>
        </w:rPr>
        <w:t>努力完成</w:t>
      </w:r>
      <w:r w:rsidRPr="004E1F4C">
        <w:rPr>
          <w:rFonts w:asciiTheme="minorEastAsia" w:eastAsiaTheme="minorEastAsia" w:hAnsiTheme="minorEastAsia"/>
          <w:sz w:val="21"/>
          <w:szCs w:val="21"/>
        </w:rPr>
        <w:t>一项</w:t>
      </w:r>
      <w:r w:rsidR="000F7A21" w:rsidRPr="004E1F4C">
        <w:rPr>
          <w:rFonts w:asciiTheme="minorEastAsia" w:eastAsiaTheme="minorEastAsia" w:hAnsiTheme="minorEastAsia"/>
          <w:sz w:val="21"/>
          <w:szCs w:val="21"/>
        </w:rPr>
        <w:t>或</w:t>
      </w:r>
      <w:r w:rsidRPr="004E1F4C">
        <w:rPr>
          <w:rFonts w:asciiTheme="minorEastAsia" w:eastAsiaTheme="minorEastAsia" w:hAnsiTheme="minorEastAsia"/>
          <w:sz w:val="21"/>
          <w:szCs w:val="21"/>
        </w:rPr>
        <w:t>多项具有法律约束力的文书，</w:t>
      </w:r>
      <w:r w:rsidR="00CC0238" w:rsidRPr="004E1F4C">
        <w:rPr>
          <w:rFonts w:asciiTheme="minorEastAsia" w:eastAsiaTheme="minorEastAsia" w:hAnsiTheme="minorEastAsia"/>
          <w:sz w:val="21"/>
          <w:szCs w:val="21"/>
        </w:rPr>
        <w:t>为</w:t>
      </w:r>
      <w:r w:rsidR="000F7A21" w:rsidRPr="004E1F4C">
        <w:rPr>
          <w:rFonts w:asciiTheme="minorEastAsia" w:eastAsiaTheme="minorEastAsia" w:hAnsiTheme="minorEastAsia"/>
          <w:sz w:val="21"/>
          <w:szCs w:val="21"/>
        </w:rPr>
        <w:t>遗传资源</w:t>
      </w:r>
      <w:r w:rsidRPr="004E1F4C">
        <w:rPr>
          <w:rFonts w:asciiTheme="minorEastAsia" w:eastAsiaTheme="minorEastAsia" w:hAnsiTheme="minorEastAsia"/>
          <w:sz w:val="21"/>
          <w:szCs w:val="21"/>
        </w:rPr>
        <w:t>、</w:t>
      </w:r>
      <w:r w:rsidR="000F7A21" w:rsidRPr="004E1F4C">
        <w:rPr>
          <w:rFonts w:asciiTheme="minorEastAsia" w:eastAsiaTheme="minorEastAsia" w:hAnsiTheme="minorEastAsia"/>
          <w:sz w:val="21"/>
          <w:szCs w:val="21"/>
        </w:rPr>
        <w:t>传统知识</w:t>
      </w:r>
      <w:r w:rsidRPr="004E1F4C">
        <w:rPr>
          <w:rFonts w:asciiTheme="minorEastAsia" w:eastAsiaTheme="minorEastAsia" w:hAnsiTheme="minorEastAsia"/>
          <w:sz w:val="21"/>
          <w:szCs w:val="21"/>
        </w:rPr>
        <w:t>和</w:t>
      </w:r>
      <w:r w:rsidR="000F7A21" w:rsidRPr="004E1F4C">
        <w:rPr>
          <w:rFonts w:asciiTheme="minorEastAsia" w:eastAsiaTheme="minorEastAsia" w:hAnsiTheme="minorEastAsia"/>
          <w:sz w:val="21"/>
          <w:szCs w:val="21"/>
        </w:rPr>
        <w:t>传统文化</w:t>
      </w:r>
      <w:r w:rsidR="0022410D">
        <w:rPr>
          <w:rFonts w:asciiTheme="minorEastAsia" w:eastAsiaTheme="minorEastAsia" w:hAnsiTheme="minorEastAsia" w:hint="eastAsia"/>
          <w:sz w:val="21"/>
          <w:szCs w:val="21"/>
        </w:rPr>
        <w:t>表现形式</w:t>
      </w:r>
      <w:r w:rsidR="000F7A21" w:rsidRPr="004E1F4C">
        <w:rPr>
          <w:rFonts w:asciiTheme="minorEastAsia" w:eastAsiaTheme="minorEastAsia" w:hAnsiTheme="minorEastAsia"/>
          <w:sz w:val="21"/>
          <w:szCs w:val="21"/>
        </w:rPr>
        <w:t>提供</w:t>
      </w:r>
      <w:r w:rsidR="0022410D">
        <w:rPr>
          <w:rFonts w:asciiTheme="minorEastAsia" w:eastAsiaTheme="minorEastAsia" w:hAnsiTheme="minorEastAsia"/>
          <w:sz w:val="21"/>
          <w:szCs w:val="21"/>
        </w:rPr>
        <w:t>有效保护。</w:t>
      </w:r>
      <w:r w:rsidR="004F55AD" w:rsidRPr="004E1F4C">
        <w:rPr>
          <w:rFonts w:asciiTheme="minorEastAsia" w:eastAsiaTheme="minorEastAsia" w:hAnsiTheme="minorEastAsia"/>
          <w:sz w:val="21"/>
          <w:szCs w:val="21"/>
        </w:rPr>
        <w:t>代表团</w:t>
      </w:r>
      <w:r w:rsidRPr="004E1F4C">
        <w:rPr>
          <w:rFonts w:asciiTheme="minorEastAsia" w:eastAsiaTheme="minorEastAsia" w:hAnsiTheme="minorEastAsia"/>
          <w:sz w:val="21"/>
          <w:szCs w:val="21"/>
        </w:rPr>
        <w:t>认为，需要</w:t>
      </w:r>
      <w:r w:rsidR="00CC0238" w:rsidRPr="004E1F4C">
        <w:rPr>
          <w:rFonts w:asciiTheme="minorEastAsia" w:eastAsiaTheme="minorEastAsia" w:hAnsiTheme="minorEastAsia"/>
          <w:sz w:val="21"/>
          <w:szCs w:val="21"/>
        </w:rPr>
        <w:t>制定一项</w:t>
      </w:r>
      <w:r w:rsidR="000F7A21" w:rsidRPr="004E1F4C">
        <w:rPr>
          <w:rFonts w:asciiTheme="minorEastAsia" w:eastAsiaTheme="minorEastAsia" w:hAnsiTheme="minorEastAsia"/>
          <w:sz w:val="21"/>
          <w:szCs w:val="21"/>
        </w:rPr>
        <w:t>或</w:t>
      </w:r>
      <w:r w:rsidRPr="004E1F4C">
        <w:rPr>
          <w:rFonts w:asciiTheme="minorEastAsia" w:eastAsiaTheme="minorEastAsia" w:hAnsiTheme="minorEastAsia"/>
          <w:sz w:val="21"/>
          <w:szCs w:val="21"/>
        </w:rPr>
        <w:t>多项文书，以防止</w:t>
      </w:r>
      <w:r w:rsidR="00DB77CF">
        <w:rPr>
          <w:rFonts w:asciiTheme="minorEastAsia" w:eastAsiaTheme="minorEastAsia" w:hAnsiTheme="minorEastAsia"/>
          <w:sz w:val="21"/>
          <w:szCs w:val="21"/>
        </w:rPr>
        <w:t>滥用</w:t>
      </w:r>
      <w:r w:rsidRPr="004E1F4C">
        <w:rPr>
          <w:rFonts w:asciiTheme="minorEastAsia" w:eastAsiaTheme="minorEastAsia" w:hAnsiTheme="minorEastAsia"/>
          <w:sz w:val="21"/>
          <w:szCs w:val="21"/>
        </w:rPr>
        <w:t>、盗用和利用遗传资源、传统知识和传统文化表现</w:t>
      </w:r>
      <w:r w:rsidR="0022410D">
        <w:rPr>
          <w:rFonts w:asciiTheme="minorEastAsia" w:eastAsiaTheme="minorEastAsia" w:hAnsiTheme="minorEastAsia" w:hint="eastAsia"/>
          <w:sz w:val="21"/>
          <w:szCs w:val="21"/>
        </w:rPr>
        <w:t>形式</w:t>
      </w:r>
      <w:r w:rsidRPr="004E1F4C">
        <w:rPr>
          <w:rFonts w:asciiTheme="minorEastAsia" w:eastAsiaTheme="minorEastAsia" w:hAnsiTheme="minorEastAsia"/>
          <w:sz w:val="21"/>
          <w:szCs w:val="21"/>
        </w:rPr>
        <w:t>。此外，</w:t>
      </w:r>
      <w:r w:rsidR="00CC0238" w:rsidRPr="004E1F4C">
        <w:rPr>
          <w:rFonts w:asciiTheme="minorEastAsia" w:eastAsiaTheme="minorEastAsia" w:hAnsiTheme="minorEastAsia"/>
          <w:sz w:val="21"/>
          <w:szCs w:val="21"/>
        </w:rPr>
        <w:t>有</w:t>
      </w:r>
      <w:r w:rsidRPr="004E1F4C">
        <w:rPr>
          <w:rFonts w:asciiTheme="minorEastAsia" w:eastAsiaTheme="minorEastAsia" w:hAnsiTheme="minorEastAsia"/>
          <w:sz w:val="21"/>
          <w:szCs w:val="21"/>
        </w:rPr>
        <w:t>必要在事先知情同意的基础上，根据双方</w:t>
      </w:r>
      <w:r w:rsidR="004F55AD" w:rsidRPr="004E1F4C">
        <w:rPr>
          <w:rFonts w:asciiTheme="minorEastAsia" w:eastAsiaTheme="minorEastAsia" w:hAnsiTheme="minorEastAsia"/>
          <w:sz w:val="21"/>
          <w:szCs w:val="21"/>
        </w:rPr>
        <w:t>商定的</w:t>
      </w:r>
      <w:r w:rsidRPr="004E1F4C">
        <w:rPr>
          <w:rFonts w:asciiTheme="minorEastAsia" w:eastAsiaTheme="minorEastAsia" w:hAnsiTheme="minorEastAsia"/>
          <w:sz w:val="21"/>
          <w:szCs w:val="21"/>
        </w:rPr>
        <w:t>条件，从根本上解决</w:t>
      </w:r>
      <w:r w:rsidR="0022410D">
        <w:rPr>
          <w:rFonts w:asciiTheme="minorEastAsia" w:eastAsiaTheme="minorEastAsia" w:hAnsiTheme="minorEastAsia"/>
          <w:sz w:val="21"/>
          <w:szCs w:val="21"/>
        </w:rPr>
        <w:t>披露和</w:t>
      </w:r>
      <w:r w:rsidR="0022410D">
        <w:rPr>
          <w:rFonts w:asciiTheme="minorEastAsia" w:eastAsiaTheme="minorEastAsia" w:hAnsiTheme="minorEastAsia" w:hint="eastAsia"/>
          <w:sz w:val="21"/>
          <w:szCs w:val="21"/>
        </w:rPr>
        <w:t>惠益分享</w:t>
      </w:r>
      <w:r w:rsidR="00B321C6" w:rsidRPr="004E1F4C">
        <w:rPr>
          <w:rFonts w:asciiTheme="minorEastAsia" w:eastAsiaTheme="minorEastAsia" w:hAnsiTheme="minorEastAsia"/>
          <w:sz w:val="21"/>
          <w:szCs w:val="21"/>
        </w:rPr>
        <w:t>的问题</w:t>
      </w:r>
      <w:r w:rsidRPr="004E1F4C">
        <w:rPr>
          <w:rFonts w:asciiTheme="minorEastAsia" w:eastAsiaTheme="minorEastAsia" w:hAnsiTheme="minorEastAsia"/>
          <w:sz w:val="21"/>
          <w:szCs w:val="21"/>
        </w:rPr>
        <w:t>，以确保</w:t>
      </w:r>
      <w:r w:rsidR="00332A97">
        <w:rPr>
          <w:rFonts w:asciiTheme="minorEastAsia" w:eastAsiaTheme="minorEastAsia" w:hAnsiTheme="minorEastAsia"/>
          <w:sz w:val="21"/>
          <w:szCs w:val="21"/>
        </w:rPr>
        <w:t>IGC</w:t>
      </w:r>
      <w:r w:rsidRPr="004E1F4C">
        <w:rPr>
          <w:rFonts w:asciiTheme="minorEastAsia" w:eastAsiaTheme="minorEastAsia" w:hAnsiTheme="minorEastAsia"/>
          <w:sz w:val="21"/>
          <w:szCs w:val="21"/>
        </w:rPr>
        <w:t>工作成果的相关性和可持续性。</w:t>
      </w:r>
      <w:r w:rsidR="00F81154">
        <w:rPr>
          <w:rFonts w:asciiTheme="minorEastAsia" w:eastAsiaTheme="minorEastAsia" w:hAnsiTheme="minorEastAsia" w:hint="eastAsia"/>
          <w:sz w:val="21"/>
          <w:szCs w:val="21"/>
        </w:rPr>
        <w:t>有了</w:t>
      </w:r>
      <w:r w:rsidR="00CC0238" w:rsidRPr="004E1F4C">
        <w:rPr>
          <w:rFonts w:asciiTheme="minorEastAsia" w:eastAsiaTheme="minorEastAsia" w:hAnsiTheme="minorEastAsia"/>
          <w:sz w:val="21"/>
          <w:szCs w:val="21"/>
        </w:rPr>
        <w:t>主席的</w:t>
      </w:r>
      <w:r w:rsidR="00D16809" w:rsidRPr="004E1F4C">
        <w:rPr>
          <w:rFonts w:asciiTheme="minorEastAsia" w:eastAsiaTheme="minorEastAsia" w:hAnsiTheme="minorEastAsia"/>
          <w:sz w:val="21"/>
          <w:szCs w:val="21"/>
        </w:rPr>
        <w:t>干练</w:t>
      </w:r>
      <w:r w:rsidRPr="004E1F4C">
        <w:rPr>
          <w:rFonts w:asciiTheme="minorEastAsia" w:eastAsiaTheme="minorEastAsia" w:hAnsiTheme="minorEastAsia"/>
          <w:sz w:val="21"/>
          <w:szCs w:val="21"/>
        </w:rPr>
        <w:t>领导和专业知识，相信委员会将缩小现有差距，并就手头的问题达成共识。可以理解的是，需要采取创新方法，以确保委员会在大流行病持续存在的情况下，</w:t>
      </w:r>
      <w:r w:rsidR="00CC0238" w:rsidRPr="004E1F4C">
        <w:rPr>
          <w:rFonts w:asciiTheme="minorEastAsia" w:eastAsiaTheme="minorEastAsia" w:hAnsiTheme="minorEastAsia"/>
          <w:sz w:val="21"/>
          <w:szCs w:val="21"/>
        </w:rPr>
        <w:t>继续</w:t>
      </w:r>
      <w:r w:rsidRPr="004E1F4C">
        <w:rPr>
          <w:rFonts w:asciiTheme="minorEastAsia" w:eastAsiaTheme="minorEastAsia" w:hAnsiTheme="minorEastAsia"/>
          <w:sz w:val="21"/>
          <w:szCs w:val="21"/>
        </w:rPr>
        <w:t>以平衡、透明和包容的方式开展工作。为此，</w:t>
      </w:r>
      <w:r w:rsidR="00CC0238" w:rsidRPr="004E1F4C">
        <w:rPr>
          <w:rFonts w:asciiTheme="minorEastAsia" w:eastAsiaTheme="minorEastAsia" w:hAnsiTheme="minorEastAsia"/>
          <w:sz w:val="21"/>
          <w:szCs w:val="21"/>
        </w:rPr>
        <w:t>委员会欢迎</w:t>
      </w:r>
      <w:r w:rsidRPr="004E1F4C">
        <w:rPr>
          <w:rFonts w:asciiTheme="minorEastAsia" w:eastAsiaTheme="minorEastAsia" w:hAnsiTheme="minorEastAsia"/>
          <w:sz w:val="21"/>
          <w:szCs w:val="21"/>
        </w:rPr>
        <w:t>202</w:t>
      </w:r>
      <w:r w:rsidR="00F81154">
        <w:rPr>
          <w:rFonts w:asciiTheme="minorEastAsia" w:eastAsiaTheme="minorEastAsia" w:hAnsiTheme="minorEastAsia" w:hint="eastAsia"/>
          <w:sz w:val="21"/>
          <w:szCs w:val="21"/>
        </w:rPr>
        <w:t>2-202</w:t>
      </w:r>
      <w:r w:rsidRPr="004E1F4C">
        <w:rPr>
          <w:rFonts w:asciiTheme="minorEastAsia" w:eastAsiaTheme="minorEastAsia" w:hAnsiTheme="minorEastAsia"/>
          <w:sz w:val="21"/>
          <w:szCs w:val="21"/>
        </w:rPr>
        <w:t>3</w:t>
      </w:r>
      <w:r w:rsidR="00B321C6" w:rsidRPr="004E1F4C">
        <w:rPr>
          <w:rFonts w:asciiTheme="minorEastAsia" w:eastAsiaTheme="minorEastAsia" w:hAnsiTheme="minorEastAsia"/>
          <w:sz w:val="21"/>
          <w:szCs w:val="21"/>
        </w:rPr>
        <w:t>两年期</w:t>
      </w:r>
      <w:r w:rsidR="00F81154">
        <w:rPr>
          <w:rFonts w:asciiTheme="minorEastAsia" w:eastAsiaTheme="minorEastAsia" w:hAnsiTheme="minorEastAsia" w:hint="eastAsia"/>
          <w:sz w:val="21"/>
          <w:szCs w:val="21"/>
        </w:rPr>
        <w:t>拟议的</w:t>
      </w:r>
      <w:r w:rsidRPr="0091444E">
        <w:rPr>
          <w:rFonts w:asciiTheme="minorEastAsia" w:eastAsiaTheme="minorEastAsia" w:hAnsiTheme="minorEastAsia"/>
          <w:sz w:val="21"/>
          <w:szCs w:val="21"/>
        </w:rPr>
        <w:t>任务</w:t>
      </w:r>
      <w:r w:rsidR="00F81154" w:rsidRPr="0091444E">
        <w:rPr>
          <w:rFonts w:asciiTheme="minorEastAsia" w:eastAsiaTheme="minorEastAsia" w:hAnsiTheme="minorEastAsia" w:hint="eastAsia"/>
          <w:sz w:val="21"/>
          <w:szCs w:val="21"/>
        </w:rPr>
        <w:t>授权条款</w:t>
      </w:r>
      <w:r w:rsidRPr="004E1F4C">
        <w:rPr>
          <w:rFonts w:asciiTheme="minorEastAsia" w:eastAsiaTheme="minorEastAsia" w:hAnsiTheme="minorEastAsia"/>
          <w:sz w:val="21"/>
          <w:szCs w:val="21"/>
        </w:rPr>
        <w:t>和工作计划。</w:t>
      </w:r>
      <w:r w:rsidR="0091444E">
        <w:rPr>
          <w:rFonts w:asciiTheme="minorEastAsia" w:eastAsiaTheme="minorEastAsia" w:hAnsiTheme="minorEastAsia" w:hint="eastAsia"/>
          <w:sz w:val="21"/>
          <w:szCs w:val="21"/>
        </w:rPr>
        <w:t>观点一致的国家</w:t>
      </w:r>
      <w:r w:rsidR="00F81154">
        <w:rPr>
          <w:rFonts w:asciiTheme="minorEastAsia" w:eastAsiaTheme="minorEastAsia" w:hAnsiTheme="minorEastAsia" w:hint="eastAsia"/>
          <w:sz w:val="21"/>
          <w:szCs w:val="21"/>
        </w:rPr>
        <w:t>将继续</w:t>
      </w:r>
      <w:r w:rsidRPr="004E1F4C">
        <w:rPr>
          <w:rFonts w:asciiTheme="minorEastAsia" w:eastAsiaTheme="minorEastAsia" w:hAnsiTheme="minorEastAsia"/>
          <w:sz w:val="21"/>
          <w:szCs w:val="21"/>
        </w:rPr>
        <w:t>致力于建设性地</w:t>
      </w:r>
      <w:r w:rsidR="00CC0238" w:rsidRPr="004E1F4C">
        <w:rPr>
          <w:rFonts w:asciiTheme="minorEastAsia" w:eastAsiaTheme="minorEastAsia" w:hAnsiTheme="minorEastAsia"/>
          <w:sz w:val="21"/>
          <w:szCs w:val="21"/>
        </w:rPr>
        <w:t>参与谈判，以</w:t>
      </w:r>
      <w:r w:rsidRPr="004E1F4C">
        <w:rPr>
          <w:rFonts w:asciiTheme="minorEastAsia" w:eastAsiaTheme="minorEastAsia" w:hAnsiTheme="minorEastAsia"/>
          <w:sz w:val="21"/>
          <w:szCs w:val="21"/>
        </w:rPr>
        <w:t>取得双方都能接受的结果，使</w:t>
      </w:r>
      <w:r w:rsidR="00B321C6" w:rsidRPr="004E1F4C">
        <w:rPr>
          <w:rFonts w:asciiTheme="minorEastAsia" w:eastAsiaTheme="minorEastAsia" w:hAnsiTheme="minorEastAsia"/>
          <w:sz w:val="21"/>
          <w:szCs w:val="21"/>
        </w:rPr>
        <w:t>所有</w:t>
      </w:r>
      <w:r w:rsidR="008B578D" w:rsidRPr="004E1F4C">
        <w:rPr>
          <w:rFonts w:asciiTheme="minorEastAsia" w:eastAsiaTheme="minorEastAsia" w:hAnsiTheme="minorEastAsia"/>
          <w:sz w:val="21"/>
          <w:szCs w:val="21"/>
        </w:rPr>
        <w:t>成员国</w:t>
      </w:r>
      <w:r w:rsidR="00B321C6" w:rsidRPr="004E1F4C">
        <w:rPr>
          <w:rFonts w:asciiTheme="minorEastAsia" w:eastAsiaTheme="minorEastAsia" w:hAnsiTheme="minorEastAsia"/>
          <w:sz w:val="21"/>
          <w:szCs w:val="21"/>
        </w:rPr>
        <w:t>受益</w:t>
      </w:r>
      <w:r w:rsidR="00CC0238" w:rsidRPr="004E1F4C">
        <w:rPr>
          <w:rFonts w:asciiTheme="minorEastAsia" w:eastAsiaTheme="minorEastAsia" w:hAnsiTheme="minorEastAsia"/>
          <w:sz w:val="21"/>
          <w:szCs w:val="21"/>
        </w:rPr>
        <w:t>。</w:t>
      </w:r>
    </w:p>
    <w:p w:rsidR="007D710E" w:rsidRDefault="005B1331"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lastRenderedPageBreak/>
        <w:t>欧盟</w:t>
      </w:r>
      <w:r w:rsidR="0032451C" w:rsidRPr="004E1F4C">
        <w:rPr>
          <w:rFonts w:asciiTheme="minorEastAsia" w:eastAsiaTheme="minorEastAsia" w:hAnsiTheme="minorEastAsia"/>
          <w:sz w:val="21"/>
          <w:szCs w:val="21"/>
        </w:rPr>
        <w:t>代表团</w:t>
      </w:r>
      <w:r w:rsidRPr="004E1F4C">
        <w:rPr>
          <w:rFonts w:asciiTheme="minorEastAsia" w:eastAsiaTheme="minorEastAsia" w:hAnsiTheme="minorEastAsia"/>
          <w:sz w:val="21"/>
          <w:szCs w:val="21"/>
        </w:rPr>
        <w:t>代表欧盟及其成员国发言</w:t>
      </w:r>
      <w:r w:rsidR="00E7711B" w:rsidRPr="004E1F4C">
        <w:rPr>
          <w:rFonts w:asciiTheme="minorEastAsia" w:eastAsiaTheme="minorEastAsia" w:hAnsiTheme="minorEastAsia"/>
          <w:sz w:val="21"/>
          <w:szCs w:val="21"/>
        </w:rPr>
        <w:t>，</w:t>
      </w:r>
      <w:r w:rsidR="0032451C" w:rsidRPr="004E1F4C">
        <w:rPr>
          <w:rFonts w:asciiTheme="minorEastAsia" w:eastAsiaTheme="minorEastAsia" w:hAnsiTheme="minorEastAsia"/>
          <w:sz w:val="21"/>
          <w:szCs w:val="21"/>
        </w:rPr>
        <w:t>对</w:t>
      </w:r>
      <w:r w:rsidRPr="004E1F4C">
        <w:rPr>
          <w:rFonts w:asciiTheme="minorEastAsia" w:eastAsiaTheme="minorEastAsia" w:hAnsiTheme="minorEastAsia"/>
          <w:sz w:val="21"/>
          <w:szCs w:val="21"/>
        </w:rPr>
        <w:t>本届会议的</w:t>
      </w:r>
      <w:r w:rsidR="007B7177" w:rsidRPr="004E1F4C">
        <w:rPr>
          <w:rFonts w:asciiTheme="minorEastAsia" w:eastAsiaTheme="minorEastAsia" w:hAnsiTheme="minorEastAsia"/>
          <w:sz w:val="21"/>
          <w:szCs w:val="21"/>
        </w:rPr>
        <w:t>召开</w:t>
      </w:r>
      <w:r w:rsidR="0032451C" w:rsidRPr="004E1F4C">
        <w:rPr>
          <w:rFonts w:asciiTheme="minorEastAsia" w:eastAsiaTheme="minorEastAsia" w:hAnsiTheme="minorEastAsia"/>
          <w:sz w:val="21"/>
          <w:szCs w:val="21"/>
        </w:rPr>
        <w:t>表示欢迎，</w:t>
      </w:r>
      <w:r w:rsidR="007B7177" w:rsidRPr="004E1F4C">
        <w:rPr>
          <w:rFonts w:asciiTheme="minorEastAsia" w:eastAsiaTheme="minorEastAsia" w:hAnsiTheme="minorEastAsia"/>
          <w:sz w:val="21"/>
          <w:szCs w:val="21"/>
        </w:rPr>
        <w:t>并</w:t>
      </w:r>
      <w:r w:rsidR="00A20622" w:rsidRPr="004E1F4C">
        <w:rPr>
          <w:rFonts w:asciiTheme="minorEastAsia" w:eastAsiaTheme="minorEastAsia" w:hAnsiTheme="minorEastAsia"/>
          <w:sz w:val="21"/>
          <w:szCs w:val="21"/>
        </w:rPr>
        <w:t>指出</w:t>
      </w:r>
      <w:r w:rsidR="007B7177" w:rsidRPr="004E1F4C">
        <w:rPr>
          <w:rFonts w:asciiTheme="minorEastAsia" w:eastAsiaTheme="minorEastAsia" w:hAnsiTheme="minorEastAsia"/>
          <w:sz w:val="21"/>
          <w:szCs w:val="21"/>
        </w:rPr>
        <w:t>由于大流行病的影响，</w:t>
      </w:r>
      <w:r w:rsidR="00A20622" w:rsidRPr="004E1F4C">
        <w:rPr>
          <w:rFonts w:asciiTheme="minorEastAsia" w:eastAsiaTheme="minorEastAsia" w:hAnsiTheme="minorEastAsia"/>
          <w:sz w:val="21"/>
          <w:szCs w:val="21"/>
        </w:rPr>
        <w:t>本届会议</w:t>
      </w:r>
      <w:r w:rsidR="0032451C" w:rsidRPr="004E1F4C">
        <w:rPr>
          <w:rFonts w:asciiTheme="minorEastAsia" w:eastAsiaTheme="minorEastAsia" w:hAnsiTheme="minorEastAsia"/>
          <w:sz w:val="21"/>
          <w:szCs w:val="21"/>
        </w:rPr>
        <w:t>已经</w:t>
      </w:r>
      <w:r w:rsidR="007B7177" w:rsidRPr="004E1F4C">
        <w:rPr>
          <w:rFonts w:asciiTheme="minorEastAsia" w:eastAsiaTheme="minorEastAsia" w:hAnsiTheme="minorEastAsia"/>
          <w:sz w:val="21"/>
          <w:szCs w:val="21"/>
        </w:rPr>
        <w:t>多次改期。尽管按照本两年期</w:t>
      </w:r>
      <w:r w:rsidR="00E7711B" w:rsidRPr="004E1F4C">
        <w:rPr>
          <w:rFonts w:asciiTheme="minorEastAsia" w:eastAsiaTheme="minorEastAsia" w:hAnsiTheme="minorEastAsia"/>
          <w:sz w:val="21"/>
          <w:szCs w:val="21"/>
        </w:rPr>
        <w:t>的工作计划</w:t>
      </w:r>
      <w:r w:rsidR="007B7177" w:rsidRPr="004E1F4C">
        <w:rPr>
          <w:rFonts w:asciiTheme="minorEastAsia" w:eastAsiaTheme="minorEastAsia" w:hAnsiTheme="minorEastAsia"/>
          <w:sz w:val="21"/>
          <w:szCs w:val="21"/>
        </w:rPr>
        <w:t>继续谈判</w:t>
      </w:r>
      <w:r w:rsidR="00E7711B" w:rsidRPr="004E1F4C">
        <w:rPr>
          <w:rFonts w:asciiTheme="minorEastAsia" w:eastAsiaTheme="minorEastAsia" w:hAnsiTheme="minorEastAsia"/>
          <w:sz w:val="21"/>
          <w:szCs w:val="21"/>
        </w:rPr>
        <w:t>有</w:t>
      </w:r>
      <w:r w:rsidR="007B7177" w:rsidRPr="004E1F4C">
        <w:rPr>
          <w:rFonts w:asciiTheme="minorEastAsia" w:eastAsiaTheme="minorEastAsia" w:hAnsiTheme="minorEastAsia"/>
          <w:sz w:val="21"/>
          <w:szCs w:val="21"/>
        </w:rPr>
        <w:t>困难，但</w:t>
      </w:r>
      <w:r w:rsidR="00A20622" w:rsidRPr="004E1F4C">
        <w:rPr>
          <w:rFonts w:asciiTheme="minorEastAsia" w:eastAsiaTheme="minorEastAsia" w:hAnsiTheme="minorEastAsia"/>
          <w:sz w:val="21"/>
          <w:szCs w:val="21"/>
        </w:rPr>
        <w:t>秘书处在征得</w:t>
      </w:r>
      <w:r w:rsidR="007B7177" w:rsidRPr="004E1F4C">
        <w:rPr>
          <w:rFonts w:asciiTheme="minorEastAsia" w:eastAsiaTheme="minorEastAsia" w:hAnsiTheme="minorEastAsia"/>
          <w:sz w:val="21"/>
          <w:szCs w:val="21"/>
        </w:rPr>
        <w:t>成员国同意的情况</w:t>
      </w:r>
      <w:r w:rsidR="00A20622" w:rsidRPr="004E1F4C">
        <w:rPr>
          <w:rFonts w:asciiTheme="minorEastAsia" w:eastAsiaTheme="minorEastAsia" w:hAnsiTheme="minorEastAsia"/>
          <w:sz w:val="21"/>
          <w:szCs w:val="21"/>
        </w:rPr>
        <w:t>下</w:t>
      </w:r>
      <w:r w:rsidR="00E7711B" w:rsidRPr="004E1F4C">
        <w:rPr>
          <w:rFonts w:asciiTheme="minorEastAsia" w:eastAsiaTheme="minorEastAsia" w:hAnsiTheme="minorEastAsia"/>
          <w:sz w:val="21"/>
          <w:szCs w:val="21"/>
        </w:rPr>
        <w:t>，</w:t>
      </w:r>
      <w:r w:rsidR="007B7177" w:rsidRPr="004E1F4C">
        <w:rPr>
          <w:rFonts w:asciiTheme="minorEastAsia" w:eastAsiaTheme="minorEastAsia" w:hAnsiTheme="minorEastAsia"/>
          <w:sz w:val="21"/>
          <w:szCs w:val="21"/>
        </w:rPr>
        <w:t>推动了若干在线评论进程和其他筹备活动</w:t>
      </w:r>
      <w:r w:rsidR="00E7711B" w:rsidRPr="004E1F4C">
        <w:rPr>
          <w:rFonts w:asciiTheme="minorEastAsia" w:eastAsiaTheme="minorEastAsia" w:hAnsiTheme="minorEastAsia"/>
          <w:sz w:val="21"/>
          <w:szCs w:val="21"/>
        </w:rPr>
        <w:t>，</w:t>
      </w:r>
      <w:r w:rsidR="007B7177" w:rsidRPr="004E1F4C">
        <w:rPr>
          <w:rFonts w:asciiTheme="minorEastAsia" w:eastAsiaTheme="minorEastAsia" w:hAnsiTheme="minorEastAsia"/>
          <w:sz w:val="21"/>
          <w:szCs w:val="21"/>
        </w:rPr>
        <w:t>这些活动</w:t>
      </w:r>
      <w:r w:rsidR="00E7711B" w:rsidRPr="004E1F4C">
        <w:rPr>
          <w:rFonts w:asciiTheme="minorEastAsia" w:eastAsiaTheme="minorEastAsia" w:hAnsiTheme="minorEastAsia"/>
          <w:sz w:val="21"/>
          <w:szCs w:val="21"/>
        </w:rPr>
        <w:t>于2020年开始，并</w:t>
      </w:r>
      <w:r w:rsidR="007B7177" w:rsidRPr="004E1F4C">
        <w:rPr>
          <w:rFonts w:asciiTheme="minorEastAsia" w:eastAsiaTheme="minorEastAsia" w:hAnsiTheme="minorEastAsia"/>
          <w:sz w:val="21"/>
          <w:szCs w:val="21"/>
        </w:rPr>
        <w:t>持续到2021年。</w:t>
      </w:r>
      <w:r w:rsidR="00CC5F13" w:rsidRPr="004E1F4C">
        <w:rPr>
          <w:rFonts w:asciiTheme="minorEastAsia" w:eastAsiaTheme="minorEastAsia" w:hAnsiTheme="minorEastAsia"/>
          <w:sz w:val="21"/>
          <w:szCs w:val="21"/>
        </w:rPr>
        <w:t>在</w:t>
      </w:r>
      <w:r w:rsidR="007B7177" w:rsidRPr="004E1F4C">
        <w:rPr>
          <w:rFonts w:asciiTheme="minorEastAsia" w:eastAsiaTheme="minorEastAsia" w:hAnsiTheme="minorEastAsia"/>
          <w:sz w:val="21"/>
          <w:szCs w:val="21"/>
        </w:rPr>
        <w:t>这些活动</w:t>
      </w:r>
      <w:r w:rsidR="00CC5F13" w:rsidRPr="004E1F4C">
        <w:rPr>
          <w:rFonts w:asciiTheme="minorEastAsia" w:eastAsiaTheme="minorEastAsia" w:hAnsiTheme="minorEastAsia"/>
          <w:sz w:val="21"/>
          <w:szCs w:val="21"/>
        </w:rPr>
        <w:t>的框架内</w:t>
      </w:r>
      <w:r w:rsidR="007B7177" w:rsidRPr="004E1F4C">
        <w:rPr>
          <w:rFonts w:asciiTheme="minorEastAsia" w:eastAsiaTheme="minorEastAsia" w:hAnsiTheme="minorEastAsia"/>
          <w:sz w:val="21"/>
          <w:szCs w:val="21"/>
        </w:rPr>
        <w:t>，按照主席的提议，并根据2020年5月分发的</w:t>
      </w:r>
      <w:r w:rsidR="008B578D" w:rsidRPr="004E1F4C">
        <w:rPr>
          <w:rFonts w:asciiTheme="minorEastAsia" w:eastAsiaTheme="minorEastAsia" w:hAnsiTheme="minorEastAsia"/>
          <w:sz w:val="21"/>
          <w:szCs w:val="21"/>
        </w:rPr>
        <w:t>主席</w:t>
      </w:r>
      <w:r w:rsidR="007B7177" w:rsidRPr="004E1F4C">
        <w:rPr>
          <w:rFonts w:asciiTheme="minorEastAsia" w:eastAsiaTheme="minorEastAsia" w:hAnsiTheme="minorEastAsia"/>
          <w:sz w:val="21"/>
          <w:szCs w:val="21"/>
        </w:rPr>
        <w:t>说明，</w:t>
      </w:r>
      <w:r w:rsidR="00CC5F13" w:rsidRPr="004E1F4C">
        <w:rPr>
          <w:rFonts w:asciiTheme="minorEastAsia" w:eastAsiaTheme="minorEastAsia" w:hAnsiTheme="minorEastAsia"/>
          <w:sz w:val="21"/>
          <w:szCs w:val="21"/>
        </w:rPr>
        <w:t>代表团对主席的</w:t>
      </w:r>
      <w:r w:rsidR="007B7177" w:rsidRPr="004E1F4C">
        <w:rPr>
          <w:rFonts w:asciiTheme="minorEastAsia" w:eastAsiaTheme="minorEastAsia" w:hAnsiTheme="minorEastAsia"/>
          <w:sz w:val="21"/>
          <w:szCs w:val="21"/>
        </w:rPr>
        <w:t>案文</w:t>
      </w:r>
      <w:r w:rsidR="00CC5F13" w:rsidRPr="004E1F4C">
        <w:rPr>
          <w:rFonts w:asciiTheme="minorEastAsia" w:eastAsiaTheme="minorEastAsia" w:hAnsiTheme="minorEastAsia"/>
          <w:sz w:val="21"/>
          <w:szCs w:val="21"/>
        </w:rPr>
        <w:t>提出了评论</w:t>
      </w:r>
      <w:r w:rsidR="007B7177" w:rsidRPr="004E1F4C">
        <w:rPr>
          <w:rFonts w:asciiTheme="minorEastAsia" w:eastAsiaTheme="minorEastAsia" w:hAnsiTheme="minorEastAsia"/>
          <w:sz w:val="21"/>
          <w:szCs w:val="21"/>
        </w:rPr>
        <w:t>。</w:t>
      </w:r>
      <w:r w:rsidR="00A20622" w:rsidRPr="004E1F4C">
        <w:rPr>
          <w:rFonts w:asciiTheme="minorEastAsia" w:eastAsiaTheme="minorEastAsia" w:hAnsiTheme="minorEastAsia"/>
          <w:sz w:val="21"/>
          <w:szCs w:val="21"/>
        </w:rPr>
        <w:t>它</w:t>
      </w:r>
      <w:r w:rsidR="007B7177" w:rsidRPr="004E1F4C">
        <w:rPr>
          <w:rFonts w:asciiTheme="minorEastAsia" w:eastAsiaTheme="minorEastAsia" w:hAnsiTheme="minorEastAsia"/>
          <w:sz w:val="21"/>
          <w:szCs w:val="21"/>
        </w:rPr>
        <w:t>积极注意到除上述活动外的进一步工作，特别是2021年1月举办的虚拟研讨会，以及2021年6月举行的</w:t>
      </w:r>
      <w:r w:rsidR="006D6EB5">
        <w:rPr>
          <w:rFonts w:asciiTheme="minorEastAsia" w:eastAsiaTheme="minorEastAsia" w:hAnsiTheme="minorEastAsia"/>
          <w:sz w:val="21"/>
          <w:szCs w:val="21"/>
        </w:rPr>
        <w:t>关于</w:t>
      </w:r>
      <w:r w:rsidR="00332A97">
        <w:rPr>
          <w:rFonts w:asciiTheme="minorEastAsia" w:eastAsiaTheme="minorEastAsia" w:hAnsiTheme="minorEastAsia"/>
          <w:sz w:val="21"/>
          <w:szCs w:val="21"/>
        </w:rPr>
        <w:t>IGC</w:t>
      </w:r>
      <w:r w:rsidR="006D6EB5">
        <w:rPr>
          <w:rFonts w:asciiTheme="minorEastAsia" w:eastAsiaTheme="minorEastAsia" w:hAnsiTheme="minorEastAsia"/>
          <w:sz w:val="21"/>
          <w:szCs w:val="21"/>
        </w:rPr>
        <w:t>的</w:t>
      </w:r>
      <w:r w:rsidR="006D6EB5">
        <w:rPr>
          <w:rFonts w:asciiTheme="minorEastAsia" w:eastAsiaTheme="minorEastAsia" w:hAnsiTheme="minorEastAsia" w:hint="eastAsia"/>
          <w:sz w:val="21"/>
          <w:szCs w:val="21"/>
        </w:rPr>
        <w:t>通报会</w:t>
      </w:r>
      <w:r w:rsidR="00CC5F13" w:rsidRPr="004E1F4C">
        <w:rPr>
          <w:rFonts w:asciiTheme="minorEastAsia" w:eastAsiaTheme="minorEastAsia" w:hAnsiTheme="minorEastAsia"/>
          <w:sz w:val="21"/>
          <w:szCs w:val="21"/>
        </w:rPr>
        <w:t>，包括</w:t>
      </w:r>
      <w:r w:rsidR="00332A97">
        <w:rPr>
          <w:rFonts w:asciiTheme="minorEastAsia" w:eastAsiaTheme="minorEastAsia" w:hAnsiTheme="minorEastAsia"/>
          <w:sz w:val="21"/>
          <w:szCs w:val="21"/>
        </w:rPr>
        <w:t>IGC</w:t>
      </w:r>
      <w:r w:rsidR="00CC5F13" w:rsidRPr="004E1F4C">
        <w:rPr>
          <w:rFonts w:asciiTheme="minorEastAsia" w:eastAsiaTheme="minorEastAsia" w:hAnsiTheme="minorEastAsia"/>
          <w:sz w:val="21"/>
          <w:szCs w:val="21"/>
        </w:rPr>
        <w:t>的</w:t>
      </w:r>
      <w:r w:rsidR="007B7177" w:rsidRPr="004E1F4C">
        <w:rPr>
          <w:rFonts w:asciiTheme="minorEastAsia" w:eastAsiaTheme="minorEastAsia" w:hAnsiTheme="minorEastAsia"/>
          <w:sz w:val="21"/>
          <w:szCs w:val="21"/>
        </w:rPr>
        <w:t>背景</w:t>
      </w:r>
      <w:r w:rsidR="00CC5F13" w:rsidRPr="004E1F4C">
        <w:rPr>
          <w:rFonts w:asciiTheme="minorEastAsia" w:eastAsiaTheme="minorEastAsia" w:hAnsiTheme="minorEastAsia"/>
          <w:sz w:val="21"/>
          <w:szCs w:val="21"/>
        </w:rPr>
        <w:t>、</w:t>
      </w:r>
      <w:r w:rsidR="007B7177" w:rsidRPr="004E1F4C">
        <w:rPr>
          <w:rFonts w:asciiTheme="minorEastAsia" w:eastAsiaTheme="minorEastAsia" w:hAnsiTheme="minorEastAsia"/>
          <w:sz w:val="21"/>
          <w:szCs w:val="21"/>
        </w:rPr>
        <w:t>关键问题和</w:t>
      </w:r>
      <w:r w:rsidR="00332A97">
        <w:rPr>
          <w:rFonts w:asciiTheme="minorEastAsia" w:eastAsiaTheme="minorEastAsia" w:hAnsiTheme="minorEastAsia"/>
          <w:sz w:val="21"/>
          <w:szCs w:val="21"/>
        </w:rPr>
        <w:t>IGC</w:t>
      </w:r>
      <w:r w:rsidR="008B578D" w:rsidRPr="004E1F4C">
        <w:rPr>
          <w:rFonts w:asciiTheme="minorEastAsia" w:eastAsiaTheme="minorEastAsia" w:hAnsiTheme="minorEastAsia"/>
          <w:sz w:val="21"/>
          <w:szCs w:val="21"/>
        </w:rPr>
        <w:t>的</w:t>
      </w:r>
      <w:r w:rsidR="007B7177" w:rsidRPr="004E1F4C">
        <w:rPr>
          <w:rFonts w:asciiTheme="minorEastAsia" w:eastAsiaTheme="minorEastAsia" w:hAnsiTheme="minorEastAsia"/>
          <w:sz w:val="21"/>
          <w:szCs w:val="21"/>
        </w:rPr>
        <w:t>谈判状况。</w:t>
      </w:r>
      <w:r w:rsidR="00A20622" w:rsidRPr="004E1F4C">
        <w:rPr>
          <w:rFonts w:asciiTheme="minorEastAsia" w:eastAsiaTheme="minorEastAsia" w:hAnsiTheme="minorEastAsia"/>
          <w:sz w:val="21"/>
          <w:szCs w:val="21"/>
        </w:rPr>
        <w:t>代表团重申其</w:t>
      </w:r>
      <w:r w:rsidR="007B7177" w:rsidRPr="004E1F4C">
        <w:rPr>
          <w:rFonts w:asciiTheme="minorEastAsia" w:eastAsiaTheme="minorEastAsia" w:hAnsiTheme="minorEastAsia"/>
          <w:sz w:val="21"/>
          <w:szCs w:val="21"/>
        </w:rPr>
        <w:t>致力于建设性地</w:t>
      </w:r>
      <w:r w:rsidR="008B578D" w:rsidRPr="004E1F4C">
        <w:rPr>
          <w:rFonts w:asciiTheme="minorEastAsia" w:eastAsiaTheme="minorEastAsia" w:hAnsiTheme="minorEastAsia"/>
          <w:sz w:val="21"/>
          <w:szCs w:val="21"/>
        </w:rPr>
        <w:t>参与</w:t>
      </w:r>
      <w:r w:rsidR="00332A97">
        <w:rPr>
          <w:rFonts w:asciiTheme="minorEastAsia" w:eastAsiaTheme="minorEastAsia" w:hAnsiTheme="minorEastAsia"/>
          <w:sz w:val="21"/>
          <w:szCs w:val="21"/>
        </w:rPr>
        <w:t>IGC</w:t>
      </w:r>
      <w:r w:rsidR="007B7177" w:rsidRPr="004E1F4C">
        <w:rPr>
          <w:rFonts w:asciiTheme="minorEastAsia" w:eastAsiaTheme="minorEastAsia" w:hAnsiTheme="minorEastAsia"/>
          <w:sz w:val="21"/>
          <w:szCs w:val="21"/>
        </w:rPr>
        <w:t>的工作，只有在</w:t>
      </w:r>
      <w:r w:rsidR="008B578D" w:rsidRPr="004E1F4C">
        <w:rPr>
          <w:rFonts w:asciiTheme="minorEastAsia" w:eastAsiaTheme="minorEastAsia" w:hAnsiTheme="minorEastAsia"/>
          <w:sz w:val="21"/>
          <w:szCs w:val="21"/>
        </w:rPr>
        <w:t>2022-20</w:t>
      </w:r>
      <w:r w:rsidR="007B7177" w:rsidRPr="004E1F4C">
        <w:rPr>
          <w:rFonts w:asciiTheme="minorEastAsia" w:eastAsiaTheme="minorEastAsia" w:hAnsiTheme="minorEastAsia"/>
          <w:sz w:val="21"/>
          <w:szCs w:val="21"/>
        </w:rPr>
        <w:t>23</w:t>
      </w:r>
      <w:r w:rsidR="006D6EB5" w:rsidRPr="004E1F4C">
        <w:rPr>
          <w:rFonts w:asciiTheme="minorEastAsia" w:eastAsiaTheme="minorEastAsia" w:hAnsiTheme="minorEastAsia"/>
          <w:sz w:val="21"/>
          <w:szCs w:val="21"/>
        </w:rPr>
        <w:t>延长</w:t>
      </w:r>
      <w:r w:rsidR="006D6EB5">
        <w:rPr>
          <w:rFonts w:asciiTheme="minorEastAsia" w:eastAsiaTheme="minorEastAsia" w:hAnsiTheme="minorEastAsia" w:hint="eastAsia"/>
          <w:sz w:val="21"/>
          <w:szCs w:val="21"/>
        </w:rPr>
        <w:t>的</w:t>
      </w:r>
      <w:r w:rsidR="005C0A4B" w:rsidRPr="004E1F4C">
        <w:rPr>
          <w:rFonts w:asciiTheme="minorEastAsia" w:eastAsiaTheme="minorEastAsia" w:hAnsiTheme="minorEastAsia"/>
          <w:sz w:val="21"/>
          <w:szCs w:val="21"/>
        </w:rPr>
        <w:t>两年期</w:t>
      </w:r>
      <w:r w:rsidR="007B7177" w:rsidRPr="004E1F4C">
        <w:rPr>
          <w:rFonts w:asciiTheme="minorEastAsia" w:eastAsiaTheme="minorEastAsia" w:hAnsiTheme="minorEastAsia"/>
          <w:sz w:val="21"/>
          <w:szCs w:val="21"/>
        </w:rPr>
        <w:t>任务授权下，</w:t>
      </w:r>
      <w:r w:rsidR="00A20622" w:rsidRPr="004E1F4C">
        <w:rPr>
          <w:rFonts w:asciiTheme="minorEastAsia" w:eastAsiaTheme="minorEastAsia" w:hAnsiTheme="minorEastAsia"/>
          <w:sz w:val="21"/>
          <w:szCs w:val="21"/>
        </w:rPr>
        <w:t>才能继续开展</w:t>
      </w:r>
      <w:r w:rsidR="007B7177" w:rsidRPr="004E1F4C">
        <w:rPr>
          <w:rFonts w:asciiTheme="minorEastAsia" w:eastAsiaTheme="minorEastAsia" w:hAnsiTheme="minorEastAsia"/>
          <w:sz w:val="21"/>
          <w:szCs w:val="21"/>
        </w:rPr>
        <w:t>工作。</w:t>
      </w:r>
      <w:r w:rsidR="006D6EB5">
        <w:rPr>
          <w:rFonts w:asciiTheme="minorEastAsia" w:eastAsiaTheme="minorEastAsia" w:hAnsiTheme="minorEastAsia" w:hint="eastAsia"/>
          <w:sz w:val="21"/>
          <w:szCs w:val="21"/>
        </w:rPr>
        <w:t>代表团</w:t>
      </w:r>
      <w:r w:rsidR="007B7177" w:rsidRPr="004E1F4C">
        <w:rPr>
          <w:rFonts w:asciiTheme="minorEastAsia" w:eastAsiaTheme="minorEastAsia" w:hAnsiTheme="minorEastAsia"/>
          <w:sz w:val="21"/>
          <w:szCs w:val="21"/>
        </w:rPr>
        <w:t>回顾</w:t>
      </w:r>
      <w:r w:rsidR="00332A97">
        <w:rPr>
          <w:rFonts w:asciiTheme="minorEastAsia" w:eastAsiaTheme="minorEastAsia" w:hAnsiTheme="minorEastAsia"/>
          <w:sz w:val="21"/>
          <w:szCs w:val="21"/>
        </w:rPr>
        <w:t>IGC</w:t>
      </w:r>
      <w:r w:rsidR="00E77C91" w:rsidRPr="004E1F4C">
        <w:rPr>
          <w:rFonts w:asciiTheme="minorEastAsia" w:eastAsiaTheme="minorEastAsia" w:hAnsiTheme="minorEastAsia"/>
          <w:sz w:val="21"/>
          <w:szCs w:val="21"/>
        </w:rPr>
        <w:t>第四十届会议</w:t>
      </w:r>
      <w:r w:rsidR="007B7177" w:rsidRPr="004E1F4C">
        <w:rPr>
          <w:rFonts w:asciiTheme="minorEastAsia" w:eastAsiaTheme="minorEastAsia" w:hAnsiTheme="minorEastAsia"/>
          <w:sz w:val="21"/>
          <w:szCs w:val="21"/>
        </w:rPr>
        <w:t>上普遍存在</w:t>
      </w:r>
      <w:r w:rsidR="005C0A4B" w:rsidRPr="004E1F4C">
        <w:rPr>
          <w:rFonts w:asciiTheme="minorEastAsia" w:eastAsiaTheme="minorEastAsia" w:hAnsiTheme="minorEastAsia"/>
          <w:sz w:val="21"/>
          <w:szCs w:val="21"/>
        </w:rPr>
        <w:t>的</w:t>
      </w:r>
      <w:r w:rsidR="007B7177" w:rsidRPr="004E1F4C">
        <w:rPr>
          <w:rFonts w:asciiTheme="minorEastAsia" w:eastAsiaTheme="minorEastAsia" w:hAnsiTheme="minorEastAsia"/>
          <w:sz w:val="21"/>
          <w:szCs w:val="21"/>
        </w:rPr>
        <w:t>合作精神，</w:t>
      </w:r>
      <w:r w:rsidR="00A20622" w:rsidRPr="004E1F4C">
        <w:rPr>
          <w:rFonts w:asciiTheme="minorEastAsia" w:eastAsiaTheme="minorEastAsia" w:hAnsiTheme="minorEastAsia"/>
          <w:sz w:val="21"/>
          <w:szCs w:val="21"/>
        </w:rPr>
        <w:t>支持</w:t>
      </w:r>
      <w:r w:rsidR="007B7177" w:rsidRPr="004E1F4C">
        <w:rPr>
          <w:rFonts w:asciiTheme="minorEastAsia" w:eastAsiaTheme="minorEastAsia" w:hAnsiTheme="minorEastAsia"/>
          <w:sz w:val="21"/>
          <w:szCs w:val="21"/>
        </w:rPr>
        <w:t>延长</w:t>
      </w:r>
      <w:r w:rsidR="00332A97">
        <w:rPr>
          <w:rFonts w:asciiTheme="minorEastAsia" w:eastAsiaTheme="minorEastAsia" w:hAnsiTheme="minorEastAsia"/>
          <w:sz w:val="21"/>
          <w:szCs w:val="21"/>
        </w:rPr>
        <w:t>IGC</w:t>
      </w:r>
      <w:r w:rsidR="008B578D" w:rsidRPr="004E1F4C">
        <w:rPr>
          <w:rFonts w:asciiTheme="minorEastAsia" w:eastAsiaTheme="minorEastAsia" w:hAnsiTheme="minorEastAsia"/>
          <w:sz w:val="21"/>
          <w:szCs w:val="21"/>
        </w:rPr>
        <w:t>目前的</w:t>
      </w:r>
      <w:r w:rsidR="006D6EB5">
        <w:rPr>
          <w:rFonts w:asciiTheme="minorEastAsia" w:eastAsiaTheme="minorEastAsia" w:hAnsiTheme="minorEastAsia"/>
          <w:sz w:val="21"/>
          <w:szCs w:val="21"/>
        </w:rPr>
        <w:t>任务</w:t>
      </w:r>
      <w:r w:rsidR="006D6EB5">
        <w:rPr>
          <w:rFonts w:asciiTheme="minorEastAsia" w:eastAsiaTheme="minorEastAsia" w:hAnsiTheme="minorEastAsia" w:hint="eastAsia"/>
          <w:sz w:val="21"/>
          <w:szCs w:val="21"/>
        </w:rPr>
        <w:t>授权</w:t>
      </w:r>
      <w:r w:rsidR="007B7177" w:rsidRPr="004E1F4C">
        <w:rPr>
          <w:rFonts w:asciiTheme="minorEastAsia" w:eastAsiaTheme="minorEastAsia" w:hAnsiTheme="minorEastAsia"/>
          <w:sz w:val="21"/>
          <w:szCs w:val="21"/>
        </w:rPr>
        <w:t>。</w:t>
      </w:r>
      <w:r w:rsidR="00A20622" w:rsidRPr="004E1F4C">
        <w:rPr>
          <w:rFonts w:asciiTheme="minorEastAsia" w:eastAsiaTheme="minorEastAsia" w:hAnsiTheme="minorEastAsia"/>
          <w:sz w:val="21"/>
          <w:szCs w:val="21"/>
        </w:rPr>
        <w:t>它希望</w:t>
      </w:r>
      <w:r w:rsidR="00E77C91" w:rsidRPr="004E1F4C">
        <w:rPr>
          <w:rFonts w:asciiTheme="minorEastAsia" w:eastAsiaTheme="minorEastAsia" w:hAnsiTheme="minorEastAsia"/>
          <w:sz w:val="21"/>
          <w:szCs w:val="21"/>
        </w:rPr>
        <w:t>本届</w:t>
      </w:r>
      <w:r w:rsidR="007B7177" w:rsidRPr="004E1F4C">
        <w:rPr>
          <w:rFonts w:asciiTheme="minorEastAsia" w:eastAsiaTheme="minorEastAsia" w:hAnsiTheme="minorEastAsia"/>
          <w:sz w:val="21"/>
          <w:szCs w:val="21"/>
        </w:rPr>
        <w:t>会议</w:t>
      </w:r>
      <w:r w:rsidR="00A20622" w:rsidRPr="004E1F4C">
        <w:rPr>
          <w:rFonts w:asciiTheme="minorEastAsia" w:eastAsiaTheme="minorEastAsia" w:hAnsiTheme="minorEastAsia"/>
          <w:sz w:val="21"/>
          <w:szCs w:val="21"/>
        </w:rPr>
        <w:t>能够</w:t>
      </w:r>
      <w:r w:rsidR="007B7177" w:rsidRPr="004E1F4C">
        <w:rPr>
          <w:rFonts w:asciiTheme="minorEastAsia" w:eastAsiaTheme="minorEastAsia" w:hAnsiTheme="minorEastAsia"/>
          <w:sz w:val="21"/>
          <w:szCs w:val="21"/>
        </w:rPr>
        <w:t>成功地向</w:t>
      </w:r>
      <w:r w:rsidR="000F587D" w:rsidRPr="004E1F4C">
        <w:rPr>
          <w:rFonts w:asciiTheme="minorEastAsia" w:eastAsiaTheme="minorEastAsia" w:hAnsiTheme="minorEastAsia"/>
          <w:sz w:val="21"/>
          <w:szCs w:val="21"/>
        </w:rPr>
        <w:t>大会提出</w:t>
      </w:r>
      <w:r w:rsidR="005C0A4B" w:rsidRPr="004E1F4C">
        <w:rPr>
          <w:rFonts w:asciiTheme="minorEastAsia" w:eastAsiaTheme="minorEastAsia" w:hAnsiTheme="minorEastAsia"/>
          <w:sz w:val="21"/>
          <w:szCs w:val="21"/>
        </w:rPr>
        <w:t>关于</w:t>
      </w:r>
      <w:r w:rsidR="006D6EB5">
        <w:rPr>
          <w:rFonts w:asciiTheme="minorEastAsia" w:eastAsiaTheme="minorEastAsia" w:hAnsiTheme="minorEastAsia" w:hint="eastAsia"/>
          <w:sz w:val="21"/>
          <w:szCs w:val="21"/>
        </w:rPr>
        <w:t>将</w:t>
      </w:r>
      <w:r w:rsidR="00332A97">
        <w:rPr>
          <w:rFonts w:asciiTheme="minorEastAsia" w:eastAsiaTheme="minorEastAsia" w:hAnsiTheme="minorEastAsia"/>
          <w:sz w:val="21"/>
          <w:szCs w:val="21"/>
        </w:rPr>
        <w:t>IGC</w:t>
      </w:r>
      <w:r w:rsidR="006D6EB5">
        <w:rPr>
          <w:rFonts w:asciiTheme="minorEastAsia" w:eastAsiaTheme="minorEastAsia" w:hAnsiTheme="minorEastAsia" w:hint="eastAsia"/>
          <w:sz w:val="21"/>
          <w:szCs w:val="21"/>
        </w:rPr>
        <w:t>的任务授权延至</w:t>
      </w:r>
      <w:r w:rsidR="007B7177" w:rsidRPr="004E1F4C">
        <w:rPr>
          <w:rFonts w:asciiTheme="minorEastAsia" w:eastAsiaTheme="minorEastAsia" w:hAnsiTheme="minorEastAsia"/>
          <w:sz w:val="21"/>
          <w:szCs w:val="21"/>
        </w:rPr>
        <w:t>下一个两年期的建议。</w:t>
      </w:r>
    </w:p>
    <w:p w:rsidR="007D710E" w:rsidRDefault="004C72D6" w:rsidP="00381E47">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hint="eastAsia"/>
          <w:sz w:val="21"/>
          <w:szCs w:val="21"/>
        </w:rPr>
        <w:t>美洲土著人</w:t>
      </w:r>
      <w:r w:rsidRPr="004E1F4C">
        <w:rPr>
          <w:rFonts w:asciiTheme="minorEastAsia" w:eastAsiaTheme="minorEastAsia" w:hAnsiTheme="minorEastAsia"/>
          <w:sz w:val="21"/>
          <w:szCs w:val="21"/>
        </w:rPr>
        <w:t>权利基金</w:t>
      </w:r>
      <w:r w:rsidR="004B2A76" w:rsidRPr="004E1F4C">
        <w:rPr>
          <w:rFonts w:asciiTheme="minorEastAsia" w:eastAsiaTheme="minorEastAsia" w:hAnsiTheme="minorEastAsia"/>
          <w:sz w:val="21"/>
          <w:szCs w:val="21"/>
        </w:rPr>
        <w:t>的</w:t>
      </w:r>
      <w:r w:rsidR="0032451C" w:rsidRPr="004E1F4C">
        <w:rPr>
          <w:rFonts w:asciiTheme="minorEastAsia" w:eastAsiaTheme="minorEastAsia" w:hAnsiTheme="minorEastAsia"/>
          <w:sz w:val="21"/>
          <w:szCs w:val="21"/>
        </w:rPr>
        <w:t>代表代表土著人</w:t>
      </w:r>
      <w:r>
        <w:rPr>
          <w:rFonts w:asciiTheme="minorEastAsia" w:eastAsiaTheme="minorEastAsia" w:hAnsiTheme="minorEastAsia" w:hint="eastAsia"/>
          <w:sz w:val="21"/>
          <w:szCs w:val="21"/>
        </w:rPr>
        <w:t>民</w:t>
      </w:r>
      <w:r w:rsidR="007B7177" w:rsidRPr="004E1F4C">
        <w:rPr>
          <w:rFonts w:asciiTheme="minorEastAsia" w:eastAsiaTheme="minorEastAsia" w:hAnsiTheme="minorEastAsia"/>
          <w:sz w:val="21"/>
          <w:szCs w:val="21"/>
        </w:rPr>
        <w:t>核心小组</w:t>
      </w:r>
      <w:r w:rsidR="00564E58" w:rsidRPr="004E1F4C">
        <w:rPr>
          <w:rFonts w:asciiTheme="minorEastAsia" w:eastAsiaTheme="minorEastAsia" w:hAnsiTheme="minorEastAsia"/>
          <w:sz w:val="21"/>
          <w:szCs w:val="21"/>
        </w:rPr>
        <w:t>发言</w:t>
      </w:r>
      <w:r w:rsidR="0032451C" w:rsidRPr="004E1F4C">
        <w:rPr>
          <w:rFonts w:asciiTheme="minorEastAsia" w:eastAsiaTheme="minorEastAsia" w:hAnsiTheme="minorEastAsia"/>
          <w:sz w:val="21"/>
          <w:szCs w:val="21"/>
        </w:rPr>
        <w:t>指出</w:t>
      </w:r>
      <w:r w:rsidR="0023134C" w:rsidRPr="004E1F4C">
        <w:rPr>
          <w:rFonts w:asciiTheme="minorEastAsia" w:eastAsiaTheme="minorEastAsia" w:hAnsiTheme="minorEastAsia"/>
          <w:sz w:val="21"/>
          <w:szCs w:val="21"/>
        </w:rPr>
        <w:t>，</w:t>
      </w:r>
      <w:r w:rsidR="007B7177" w:rsidRPr="004E1F4C">
        <w:rPr>
          <w:rFonts w:asciiTheme="minorEastAsia" w:eastAsiaTheme="minorEastAsia" w:hAnsiTheme="minorEastAsia"/>
          <w:sz w:val="21"/>
          <w:szCs w:val="21"/>
        </w:rPr>
        <w:t>联合国土著人</w:t>
      </w:r>
      <w:r>
        <w:rPr>
          <w:rFonts w:asciiTheme="minorEastAsia" w:eastAsiaTheme="minorEastAsia" w:hAnsiTheme="minorEastAsia" w:hint="eastAsia"/>
          <w:sz w:val="21"/>
          <w:szCs w:val="21"/>
        </w:rPr>
        <w:t>民</w:t>
      </w:r>
      <w:r w:rsidR="007B7177" w:rsidRPr="004E1F4C">
        <w:rPr>
          <w:rFonts w:asciiTheme="minorEastAsia" w:eastAsiaTheme="minorEastAsia" w:hAnsiTheme="minorEastAsia"/>
          <w:sz w:val="21"/>
          <w:szCs w:val="21"/>
        </w:rPr>
        <w:t>权利问题特别</w:t>
      </w:r>
      <w:r w:rsidR="0023134C" w:rsidRPr="004E1F4C">
        <w:rPr>
          <w:rFonts w:asciiTheme="minorEastAsia" w:eastAsiaTheme="minorEastAsia" w:hAnsiTheme="minorEastAsia"/>
          <w:sz w:val="21"/>
          <w:szCs w:val="21"/>
        </w:rPr>
        <w:t>报告员在</w:t>
      </w:r>
      <w:r w:rsidR="007B7177" w:rsidRPr="004E1F4C">
        <w:rPr>
          <w:rFonts w:asciiTheme="minorEastAsia" w:eastAsiaTheme="minorEastAsia" w:hAnsiTheme="minorEastAsia"/>
          <w:sz w:val="21"/>
          <w:szCs w:val="21"/>
        </w:rPr>
        <w:t>2020年的报告中记录了土著人</w:t>
      </w:r>
      <w:r>
        <w:rPr>
          <w:rFonts w:asciiTheme="minorEastAsia" w:eastAsiaTheme="minorEastAsia" w:hAnsiTheme="minorEastAsia" w:hint="eastAsia"/>
          <w:sz w:val="21"/>
          <w:szCs w:val="21"/>
        </w:rPr>
        <w:t>民</w:t>
      </w:r>
      <w:r w:rsidR="007B7177" w:rsidRPr="004E1F4C">
        <w:rPr>
          <w:rFonts w:asciiTheme="minorEastAsia" w:eastAsiaTheme="minorEastAsia" w:hAnsiTheme="minorEastAsia"/>
          <w:sz w:val="21"/>
          <w:szCs w:val="21"/>
        </w:rPr>
        <w:t>在大流行病期间遭受</w:t>
      </w:r>
      <w:r w:rsidR="0032451C" w:rsidRPr="004E1F4C">
        <w:rPr>
          <w:rFonts w:asciiTheme="minorEastAsia" w:eastAsiaTheme="minorEastAsia" w:hAnsiTheme="minorEastAsia"/>
          <w:sz w:val="21"/>
          <w:szCs w:val="21"/>
        </w:rPr>
        <w:t>的</w:t>
      </w:r>
      <w:r w:rsidR="007B7177" w:rsidRPr="004E1F4C">
        <w:rPr>
          <w:rFonts w:asciiTheme="minorEastAsia" w:eastAsiaTheme="minorEastAsia" w:hAnsiTheme="minorEastAsia"/>
          <w:sz w:val="21"/>
          <w:szCs w:val="21"/>
        </w:rPr>
        <w:t>许多负面影响</w:t>
      </w:r>
      <w:r w:rsidR="00564E58" w:rsidRPr="004E1F4C">
        <w:rPr>
          <w:rFonts w:asciiTheme="minorEastAsia" w:eastAsiaTheme="minorEastAsia" w:hAnsiTheme="minorEastAsia"/>
          <w:sz w:val="21"/>
          <w:szCs w:val="21"/>
        </w:rPr>
        <w:t>，</w:t>
      </w:r>
      <w:r w:rsidR="007B7177" w:rsidRPr="004E1F4C">
        <w:rPr>
          <w:rFonts w:asciiTheme="minorEastAsia" w:eastAsiaTheme="minorEastAsia" w:hAnsiTheme="minorEastAsia"/>
          <w:sz w:val="21"/>
          <w:szCs w:val="21"/>
        </w:rPr>
        <w:t>可在</w:t>
      </w:r>
      <w:r w:rsidR="0023134C" w:rsidRPr="004E1F4C">
        <w:rPr>
          <w:rFonts w:asciiTheme="minorEastAsia" w:eastAsiaTheme="minorEastAsia" w:hAnsiTheme="minorEastAsia"/>
          <w:sz w:val="21"/>
          <w:szCs w:val="21"/>
        </w:rPr>
        <w:t>联合国</w:t>
      </w:r>
      <w:r w:rsidR="000F587D" w:rsidRPr="004E1F4C">
        <w:rPr>
          <w:rFonts w:asciiTheme="minorEastAsia" w:eastAsiaTheme="minorEastAsia" w:hAnsiTheme="minorEastAsia"/>
          <w:sz w:val="21"/>
          <w:szCs w:val="21"/>
        </w:rPr>
        <w:t>网站上</w:t>
      </w:r>
      <w:r w:rsidR="007B7177" w:rsidRPr="004E1F4C">
        <w:rPr>
          <w:rFonts w:asciiTheme="minorEastAsia" w:eastAsiaTheme="minorEastAsia" w:hAnsiTheme="minorEastAsia"/>
          <w:sz w:val="21"/>
          <w:szCs w:val="21"/>
        </w:rPr>
        <w:t>查阅。与大流行病有关的问题，包括在公共场所接入互联网</w:t>
      </w:r>
      <w:r w:rsidR="0032451C" w:rsidRPr="004E1F4C">
        <w:rPr>
          <w:rFonts w:asciiTheme="minorEastAsia" w:eastAsiaTheme="minorEastAsia" w:hAnsiTheme="minorEastAsia"/>
          <w:sz w:val="21"/>
          <w:szCs w:val="21"/>
        </w:rPr>
        <w:t>的</w:t>
      </w:r>
      <w:r w:rsidR="007B7177" w:rsidRPr="004E1F4C">
        <w:rPr>
          <w:rFonts w:asciiTheme="minorEastAsia" w:eastAsiaTheme="minorEastAsia" w:hAnsiTheme="minorEastAsia"/>
          <w:sz w:val="21"/>
          <w:szCs w:val="21"/>
        </w:rPr>
        <w:t>风险</w:t>
      </w:r>
      <w:r w:rsidR="0032451C" w:rsidRPr="004E1F4C">
        <w:rPr>
          <w:rFonts w:asciiTheme="minorEastAsia" w:eastAsiaTheme="minorEastAsia" w:hAnsiTheme="minorEastAsia"/>
          <w:sz w:val="21"/>
          <w:szCs w:val="21"/>
        </w:rPr>
        <w:t>，</w:t>
      </w:r>
      <w:r w:rsidR="007B7177" w:rsidRPr="004E1F4C">
        <w:rPr>
          <w:rFonts w:asciiTheme="minorEastAsia" w:eastAsiaTheme="minorEastAsia" w:hAnsiTheme="minorEastAsia"/>
          <w:sz w:val="21"/>
          <w:szCs w:val="21"/>
        </w:rPr>
        <w:t>影响了一些代表的参与。同时，其他</w:t>
      </w:r>
      <w:r w:rsidR="00457D05" w:rsidRPr="004E1F4C">
        <w:rPr>
          <w:rFonts w:asciiTheme="minorEastAsia" w:eastAsiaTheme="minorEastAsia" w:hAnsiTheme="minorEastAsia"/>
          <w:sz w:val="21"/>
          <w:szCs w:val="21"/>
        </w:rPr>
        <w:t>论坛</w:t>
      </w:r>
      <w:r w:rsidR="007B7177" w:rsidRPr="004E1F4C">
        <w:rPr>
          <w:rFonts w:asciiTheme="minorEastAsia" w:eastAsiaTheme="minorEastAsia" w:hAnsiTheme="minorEastAsia"/>
          <w:sz w:val="21"/>
          <w:szCs w:val="21"/>
        </w:rPr>
        <w:t>的程序也给</w:t>
      </w:r>
      <w:r w:rsidR="0032451C" w:rsidRPr="004E1F4C">
        <w:rPr>
          <w:rFonts w:asciiTheme="minorEastAsia" w:eastAsiaTheme="minorEastAsia" w:hAnsiTheme="minorEastAsia"/>
          <w:sz w:val="21"/>
          <w:szCs w:val="21"/>
        </w:rPr>
        <w:t>他们的</w:t>
      </w:r>
      <w:r w:rsidR="0023134C" w:rsidRPr="004E1F4C">
        <w:rPr>
          <w:rFonts w:asciiTheme="minorEastAsia" w:eastAsiaTheme="minorEastAsia" w:hAnsiTheme="minorEastAsia"/>
          <w:sz w:val="21"/>
          <w:szCs w:val="21"/>
        </w:rPr>
        <w:t>参与</w:t>
      </w:r>
      <w:r w:rsidR="007B7177" w:rsidRPr="004E1F4C">
        <w:rPr>
          <w:rFonts w:asciiTheme="minorEastAsia" w:eastAsiaTheme="minorEastAsia" w:hAnsiTheme="minorEastAsia"/>
          <w:sz w:val="21"/>
          <w:szCs w:val="21"/>
        </w:rPr>
        <w:t>带来了挑战。</w:t>
      </w:r>
      <w:r w:rsidR="0023134C" w:rsidRPr="004E1F4C">
        <w:rPr>
          <w:rFonts w:asciiTheme="minorEastAsia" w:eastAsiaTheme="minorEastAsia" w:hAnsiTheme="minorEastAsia"/>
          <w:sz w:val="21"/>
          <w:szCs w:val="21"/>
        </w:rPr>
        <w:t>核心小组</w:t>
      </w:r>
      <w:r w:rsidR="007B7177" w:rsidRPr="004E1F4C">
        <w:rPr>
          <w:rFonts w:asciiTheme="minorEastAsia" w:eastAsiaTheme="minorEastAsia" w:hAnsiTheme="minorEastAsia"/>
          <w:sz w:val="21"/>
          <w:szCs w:val="21"/>
        </w:rPr>
        <w:t>怀着沉重的心情</w:t>
      </w:r>
      <w:r w:rsidR="00A0379F" w:rsidRPr="004E1F4C">
        <w:rPr>
          <w:rFonts w:asciiTheme="minorEastAsia" w:eastAsiaTheme="minorEastAsia" w:hAnsiTheme="minorEastAsia"/>
          <w:sz w:val="21"/>
          <w:szCs w:val="21"/>
        </w:rPr>
        <w:t>感谢</w:t>
      </w:r>
      <w:r w:rsidR="007B7177" w:rsidRPr="004E1F4C">
        <w:rPr>
          <w:rFonts w:asciiTheme="minorEastAsia" w:eastAsiaTheme="minorEastAsia" w:hAnsiTheme="minorEastAsia"/>
          <w:sz w:val="21"/>
          <w:szCs w:val="21"/>
        </w:rPr>
        <w:t>来自巴拿马的</w:t>
      </w:r>
      <w:r w:rsidR="00381E47" w:rsidRPr="00381E47">
        <w:rPr>
          <w:rFonts w:asciiTheme="minorEastAsia" w:eastAsiaTheme="minorEastAsia" w:hAnsiTheme="minorEastAsia" w:hint="eastAsia"/>
          <w:sz w:val="21"/>
          <w:szCs w:val="21"/>
        </w:rPr>
        <w:t>埃斯特万</w:t>
      </w:r>
      <w:r w:rsidR="00381E47">
        <w:rPr>
          <w:rFonts w:asciiTheme="minorEastAsia" w:eastAsiaTheme="minorEastAsia" w:hAnsiTheme="minorEastAsia" w:hint="eastAsia"/>
          <w:sz w:val="21"/>
          <w:szCs w:val="21"/>
        </w:rPr>
        <w:t>西奥·</w:t>
      </w:r>
      <w:r w:rsidR="00381E47" w:rsidRPr="00381E47">
        <w:rPr>
          <w:rFonts w:asciiTheme="minorEastAsia" w:eastAsiaTheme="minorEastAsia" w:hAnsiTheme="minorEastAsia" w:hint="eastAsia"/>
          <w:sz w:val="21"/>
          <w:szCs w:val="21"/>
        </w:rPr>
        <w:t>卡斯特罗</w:t>
      </w:r>
      <w:r w:rsidR="00381E47">
        <w:rPr>
          <w:rFonts w:asciiTheme="minorEastAsia" w:eastAsiaTheme="minorEastAsia" w:hAnsiTheme="minorEastAsia" w:hint="eastAsia"/>
          <w:sz w:val="21"/>
          <w:szCs w:val="21"/>
        </w:rPr>
        <w:t>-</w:t>
      </w:r>
      <w:r w:rsidR="00381E47" w:rsidRPr="00381E47">
        <w:rPr>
          <w:rFonts w:asciiTheme="minorEastAsia" w:eastAsiaTheme="minorEastAsia" w:hAnsiTheme="minorEastAsia" w:hint="eastAsia"/>
          <w:sz w:val="21"/>
          <w:szCs w:val="21"/>
        </w:rPr>
        <w:t>迪亚斯</w:t>
      </w:r>
      <w:r w:rsidR="0024323A" w:rsidRPr="004E1F4C">
        <w:rPr>
          <w:rFonts w:asciiTheme="minorEastAsia" w:eastAsiaTheme="minorEastAsia" w:hAnsiTheme="minorEastAsia"/>
          <w:sz w:val="21"/>
          <w:szCs w:val="21"/>
        </w:rPr>
        <w:t>先生</w:t>
      </w:r>
      <w:r w:rsidR="007B7177" w:rsidRPr="004E1F4C">
        <w:rPr>
          <w:rFonts w:asciiTheme="minorEastAsia" w:eastAsiaTheme="minorEastAsia" w:hAnsiTheme="minorEastAsia"/>
          <w:sz w:val="21"/>
          <w:szCs w:val="21"/>
        </w:rPr>
        <w:t>和来自澳大利亚</w:t>
      </w:r>
      <w:r w:rsidR="000F548C">
        <w:rPr>
          <w:rFonts w:asciiTheme="minorEastAsia" w:eastAsiaTheme="minorEastAsia" w:hAnsiTheme="minorEastAsia" w:hint="eastAsia"/>
          <w:sz w:val="21"/>
          <w:szCs w:val="21"/>
        </w:rPr>
        <w:t>阿纳姆地</w:t>
      </w:r>
      <w:r w:rsidR="007B7177" w:rsidRPr="004E1F4C">
        <w:rPr>
          <w:rFonts w:asciiTheme="minorEastAsia" w:eastAsiaTheme="minorEastAsia" w:hAnsiTheme="minorEastAsia"/>
          <w:sz w:val="21"/>
          <w:szCs w:val="21"/>
        </w:rPr>
        <w:t>的</w:t>
      </w:r>
      <w:r w:rsidR="00D56285">
        <w:rPr>
          <w:rFonts w:asciiTheme="minorEastAsia" w:eastAsiaTheme="minorEastAsia" w:hAnsiTheme="minorEastAsia" w:hint="eastAsia"/>
          <w:sz w:val="21"/>
          <w:szCs w:val="21"/>
        </w:rPr>
        <w:t>玛丽</w:t>
      </w:r>
      <w:r w:rsidR="00164020">
        <w:rPr>
          <w:rFonts w:asciiTheme="minorEastAsia" w:eastAsiaTheme="minorEastAsia" w:hAnsiTheme="minorEastAsia" w:hint="eastAsia"/>
          <w:sz w:val="21"/>
          <w:szCs w:val="21"/>
        </w:rPr>
        <w:t>卡</w:t>
      </w:r>
      <w:r w:rsidR="007B7177" w:rsidRPr="004E1F4C">
        <w:rPr>
          <w:rFonts w:asciiTheme="minorEastAsia" w:eastAsiaTheme="minorEastAsia" w:hAnsiTheme="minorEastAsia"/>
          <w:sz w:val="21"/>
          <w:szCs w:val="21"/>
        </w:rPr>
        <w:t>博士的</w:t>
      </w:r>
      <w:r w:rsidR="0024323A" w:rsidRPr="004E1F4C">
        <w:rPr>
          <w:rFonts w:asciiTheme="minorEastAsia" w:eastAsiaTheme="minorEastAsia" w:hAnsiTheme="minorEastAsia"/>
          <w:sz w:val="21"/>
          <w:szCs w:val="21"/>
        </w:rPr>
        <w:t>工作，前者在</w:t>
      </w:r>
      <w:r w:rsidR="007B7177" w:rsidRPr="004E1F4C">
        <w:rPr>
          <w:rFonts w:asciiTheme="minorEastAsia" w:eastAsiaTheme="minorEastAsia" w:hAnsiTheme="minorEastAsia"/>
          <w:sz w:val="21"/>
          <w:szCs w:val="21"/>
        </w:rPr>
        <w:t>今年早些时候</w:t>
      </w:r>
      <w:r w:rsidR="00A0379F" w:rsidRPr="004E1F4C">
        <w:rPr>
          <w:rFonts w:asciiTheme="minorEastAsia" w:eastAsiaTheme="minorEastAsia" w:hAnsiTheme="minorEastAsia"/>
          <w:sz w:val="21"/>
          <w:szCs w:val="21"/>
        </w:rPr>
        <w:t>因</w:t>
      </w:r>
      <w:r w:rsidR="00A548AD" w:rsidRPr="004E1F4C">
        <w:rPr>
          <w:rFonts w:asciiTheme="minorEastAsia" w:eastAsiaTheme="minorEastAsia" w:hAnsiTheme="minorEastAsia"/>
          <w:sz w:val="21"/>
          <w:szCs w:val="21"/>
        </w:rPr>
        <w:t>2019冠状病毒病</w:t>
      </w:r>
      <w:r w:rsidR="00A0379F" w:rsidRPr="004E1F4C">
        <w:rPr>
          <w:rFonts w:asciiTheme="minorEastAsia" w:eastAsiaTheme="minorEastAsia" w:hAnsiTheme="minorEastAsia"/>
          <w:sz w:val="21"/>
          <w:szCs w:val="21"/>
        </w:rPr>
        <w:t>而</w:t>
      </w:r>
      <w:r w:rsidR="00033958" w:rsidRPr="004E1F4C">
        <w:rPr>
          <w:rFonts w:asciiTheme="minorEastAsia" w:eastAsiaTheme="minorEastAsia" w:hAnsiTheme="minorEastAsia"/>
          <w:sz w:val="21"/>
          <w:szCs w:val="21"/>
        </w:rPr>
        <w:t>去世。</w:t>
      </w:r>
      <w:r w:rsidR="00381E47" w:rsidRPr="00381E47">
        <w:rPr>
          <w:rFonts w:asciiTheme="minorEastAsia" w:eastAsiaTheme="minorEastAsia" w:hAnsiTheme="minorEastAsia" w:hint="eastAsia"/>
          <w:sz w:val="21"/>
          <w:szCs w:val="21"/>
        </w:rPr>
        <w:t>迪亚斯</w:t>
      </w:r>
      <w:r w:rsidR="007B7177" w:rsidRPr="004E1F4C">
        <w:rPr>
          <w:rFonts w:asciiTheme="minorEastAsia" w:eastAsiaTheme="minorEastAsia" w:hAnsiTheme="minorEastAsia"/>
          <w:sz w:val="21"/>
          <w:szCs w:val="21"/>
        </w:rPr>
        <w:t>先生和马里卡博士在</w:t>
      </w:r>
      <w:r w:rsidR="00332A97">
        <w:rPr>
          <w:rFonts w:asciiTheme="minorEastAsia" w:eastAsiaTheme="minorEastAsia" w:hAnsiTheme="minorEastAsia"/>
          <w:sz w:val="21"/>
          <w:szCs w:val="21"/>
        </w:rPr>
        <w:t>IGC</w:t>
      </w:r>
      <w:r w:rsidR="007B7177" w:rsidRPr="004E1F4C">
        <w:rPr>
          <w:rFonts w:asciiTheme="minorEastAsia" w:eastAsiaTheme="minorEastAsia" w:hAnsiTheme="minorEastAsia"/>
          <w:sz w:val="21"/>
          <w:szCs w:val="21"/>
        </w:rPr>
        <w:t>的早期工作中发挥了重要作用</w:t>
      </w:r>
      <w:r w:rsidR="00033958" w:rsidRPr="004E1F4C">
        <w:rPr>
          <w:rFonts w:asciiTheme="minorEastAsia" w:eastAsiaTheme="minorEastAsia" w:hAnsiTheme="minorEastAsia"/>
          <w:sz w:val="21"/>
          <w:szCs w:val="21"/>
        </w:rPr>
        <w:t>，</w:t>
      </w:r>
      <w:r w:rsidR="007B7177" w:rsidRPr="004E1F4C">
        <w:rPr>
          <w:rFonts w:asciiTheme="minorEastAsia" w:eastAsiaTheme="minorEastAsia" w:hAnsiTheme="minorEastAsia"/>
          <w:sz w:val="21"/>
          <w:szCs w:val="21"/>
        </w:rPr>
        <w:t>并大力倡导改变国际文书，以惠及和支持世界各地的土著人民。</w:t>
      </w:r>
      <w:r w:rsidR="004B2A76" w:rsidRPr="004E1F4C">
        <w:rPr>
          <w:rFonts w:asciiTheme="minorEastAsia" w:eastAsiaTheme="minorEastAsia" w:hAnsiTheme="minorEastAsia"/>
          <w:sz w:val="21"/>
          <w:szCs w:val="21"/>
        </w:rPr>
        <w:t>他</w:t>
      </w:r>
      <w:r w:rsidR="00A0379F" w:rsidRPr="004E1F4C">
        <w:rPr>
          <w:rFonts w:asciiTheme="minorEastAsia" w:eastAsiaTheme="minorEastAsia" w:hAnsiTheme="minorEastAsia"/>
          <w:sz w:val="21"/>
          <w:szCs w:val="21"/>
        </w:rPr>
        <w:t>敦促</w:t>
      </w:r>
      <w:r w:rsidR="007B7177" w:rsidRPr="004E1F4C">
        <w:rPr>
          <w:rFonts w:asciiTheme="minorEastAsia" w:eastAsiaTheme="minorEastAsia" w:hAnsiTheme="minorEastAsia"/>
          <w:sz w:val="21"/>
          <w:szCs w:val="21"/>
        </w:rPr>
        <w:t>成员国在更多的土著长者和领导人</w:t>
      </w:r>
      <w:r w:rsidR="00A0379F" w:rsidRPr="004E1F4C">
        <w:rPr>
          <w:rFonts w:asciiTheme="minorEastAsia" w:eastAsiaTheme="minorEastAsia" w:hAnsiTheme="minorEastAsia"/>
          <w:sz w:val="21"/>
          <w:szCs w:val="21"/>
        </w:rPr>
        <w:t>去世</w:t>
      </w:r>
      <w:r w:rsidR="007B7177" w:rsidRPr="004E1F4C">
        <w:rPr>
          <w:rFonts w:asciiTheme="minorEastAsia" w:eastAsiaTheme="minorEastAsia" w:hAnsiTheme="minorEastAsia"/>
          <w:sz w:val="21"/>
          <w:szCs w:val="21"/>
        </w:rPr>
        <w:t>之前加快国际文书的谈判。</w:t>
      </w:r>
      <w:r w:rsidR="00164020" w:rsidRPr="004E1F4C">
        <w:rPr>
          <w:rFonts w:asciiTheme="minorEastAsia" w:eastAsiaTheme="minorEastAsia" w:hAnsiTheme="minorEastAsia"/>
          <w:sz w:val="21"/>
          <w:szCs w:val="21"/>
          <w:lang w:bidi="th-TH"/>
        </w:rPr>
        <w:t>《</w:t>
      </w:r>
      <w:r w:rsidR="00D7145F" w:rsidRPr="004E1F4C">
        <w:rPr>
          <w:rFonts w:asciiTheme="minorEastAsia" w:eastAsiaTheme="minorEastAsia" w:hAnsiTheme="minorEastAsia"/>
          <w:sz w:val="21"/>
          <w:szCs w:val="21"/>
          <w:lang w:bidi="th-TH"/>
        </w:rPr>
        <w:t>联合国土著人民权利宣言》（UNDRIP）</w:t>
      </w:r>
      <w:r w:rsidR="007B7177" w:rsidRPr="004E1F4C">
        <w:rPr>
          <w:rFonts w:asciiTheme="minorEastAsia" w:eastAsiaTheme="minorEastAsia" w:hAnsiTheme="minorEastAsia"/>
          <w:sz w:val="21"/>
          <w:szCs w:val="21"/>
        </w:rPr>
        <w:t>、国际劳工组织</w:t>
      </w:r>
      <w:r w:rsidR="00D7145F" w:rsidRPr="004E1F4C">
        <w:rPr>
          <w:rFonts w:asciiTheme="minorEastAsia" w:eastAsiaTheme="minorEastAsia" w:hAnsiTheme="minorEastAsia"/>
          <w:sz w:val="21"/>
          <w:szCs w:val="21"/>
        </w:rPr>
        <w:t>第169号</w:t>
      </w:r>
      <w:r w:rsidR="007B7177" w:rsidRPr="004E1F4C">
        <w:rPr>
          <w:rFonts w:asciiTheme="minorEastAsia" w:eastAsiaTheme="minorEastAsia" w:hAnsiTheme="minorEastAsia"/>
          <w:sz w:val="21"/>
          <w:szCs w:val="21"/>
        </w:rPr>
        <w:t>公约以及所有国际、国内和土著法律文书</w:t>
      </w:r>
      <w:r w:rsidR="00A0379F" w:rsidRPr="004E1F4C">
        <w:rPr>
          <w:rFonts w:asciiTheme="minorEastAsia" w:eastAsiaTheme="minorEastAsia" w:hAnsiTheme="minorEastAsia"/>
          <w:sz w:val="21"/>
          <w:szCs w:val="21"/>
        </w:rPr>
        <w:t>都承认</w:t>
      </w:r>
      <w:r w:rsidR="007B7177" w:rsidRPr="004E1F4C">
        <w:rPr>
          <w:rFonts w:asciiTheme="minorEastAsia" w:eastAsiaTheme="minorEastAsia" w:hAnsiTheme="minorEastAsia"/>
          <w:sz w:val="21"/>
          <w:szCs w:val="21"/>
        </w:rPr>
        <w:t>，土著</w:t>
      </w:r>
      <w:r w:rsidR="00D7145F" w:rsidRPr="004E1F4C">
        <w:rPr>
          <w:rFonts w:asciiTheme="minorEastAsia" w:eastAsiaTheme="minorEastAsia" w:hAnsiTheme="minorEastAsia"/>
          <w:sz w:val="21"/>
          <w:szCs w:val="21"/>
        </w:rPr>
        <w:t>人民</w:t>
      </w:r>
      <w:r w:rsidR="00A0379F" w:rsidRPr="004E1F4C">
        <w:rPr>
          <w:rFonts w:asciiTheme="minorEastAsia" w:eastAsiaTheme="minorEastAsia" w:hAnsiTheme="minorEastAsia"/>
          <w:sz w:val="21"/>
          <w:szCs w:val="21"/>
        </w:rPr>
        <w:t>享有</w:t>
      </w:r>
      <w:r w:rsidR="00033958" w:rsidRPr="004E1F4C">
        <w:rPr>
          <w:rFonts w:asciiTheme="minorEastAsia" w:eastAsiaTheme="minorEastAsia" w:hAnsiTheme="minorEastAsia"/>
          <w:sz w:val="21"/>
          <w:szCs w:val="21"/>
        </w:rPr>
        <w:t>政治和文化</w:t>
      </w:r>
      <w:r w:rsidR="007B7177" w:rsidRPr="004E1F4C">
        <w:rPr>
          <w:rFonts w:asciiTheme="minorEastAsia" w:eastAsiaTheme="minorEastAsia" w:hAnsiTheme="minorEastAsia"/>
          <w:sz w:val="21"/>
          <w:szCs w:val="21"/>
        </w:rPr>
        <w:t>自决权，并有权保持土著的宇宙观和生活方式。</w:t>
      </w:r>
      <w:r w:rsidR="004B2A76" w:rsidRPr="004E1F4C">
        <w:rPr>
          <w:rFonts w:asciiTheme="minorEastAsia" w:eastAsiaTheme="minorEastAsia" w:hAnsiTheme="minorEastAsia"/>
          <w:sz w:val="21"/>
          <w:szCs w:val="21"/>
        </w:rPr>
        <w:t>他</w:t>
      </w:r>
      <w:r w:rsidR="00033958" w:rsidRPr="004E1F4C">
        <w:rPr>
          <w:rFonts w:asciiTheme="minorEastAsia" w:eastAsiaTheme="minorEastAsia" w:hAnsiTheme="minorEastAsia"/>
          <w:sz w:val="21"/>
          <w:szCs w:val="21"/>
        </w:rPr>
        <w:t>强调，</w:t>
      </w:r>
      <w:r w:rsidR="00457D05" w:rsidRPr="004E1F4C">
        <w:rPr>
          <w:rFonts w:asciiTheme="minorEastAsia" w:eastAsiaTheme="minorEastAsia" w:hAnsiTheme="minorEastAsia"/>
          <w:sz w:val="21"/>
          <w:szCs w:val="21"/>
        </w:rPr>
        <w:t>成员国</w:t>
      </w:r>
      <w:r w:rsidR="00A0379F" w:rsidRPr="004E1F4C">
        <w:rPr>
          <w:rFonts w:asciiTheme="minorEastAsia" w:eastAsiaTheme="minorEastAsia" w:hAnsiTheme="minorEastAsia"/>
          <w:sz w:val="21"/>
          <w:szCs w:val="21"/>
        </w:rPr>
        <w:t>有</w:t>
      </w:r>
      <w:r w:rsidR="007B7177" w:rsidRPr="004E1F4C">
        <w:rPr>
          <w:rFonts w:asciiTheme="minorEastAsia" w:eastAsiaTheme="minorEastAsia" w:hAnsiTheme="minorEastAsia"/>
          <w:sz w:val="21"/>
          <w:szCs w:val="21"/>
        </w:rPr>
        <w:t>义务，包括现有条约中的义务，</w:t>
      </w:r>
      <w:r w:rsidR="00D7145F" w:rsidRPr="004E1F4C">
        <w:rPr>
          <w:rFonts w:asciiTheme="minorEastAsia" w:eastAsiaTheme="minorEastAsia" w:hAnsiTheme="minorEastAsia"/>
          <w:sz w:val="21"/>
          <w:szCs w:val="21"/>
        </w:rPr>
        <w:t>承认</w:t>
      </w:r>
      <w:r w:rsidR="007B7177" w:rsidRPr="004E1F4C">
        <w:rPr>
          <w:rFonts w:asciiTheme="minorEastAsia" w:eastAsiaTheme="minorEastAsia" w:hAnsiTheme="minorEastAsia"/>
          <w:sz w:val="21"/>
          <w:szCs w:val="21"/>
        </w:rPr>
        <w:t>并尊重土著人民</w:t>
      </w:r>
      <w:r w:rsidR="007242B6" w:rsidRPr="004E1F4C">
        <w:rPr>
          <w:rFonts w:asciiTheme="minorEastAsia" w:eastAsiaTheme="minorEastAsia" w:hAnsiTheme="minorEastAsia"/>
          <w:sz w:val="21"/>
          <w:szCs w:val="21"/>
        </w:rPr>
        <w:t>的</w:t>
      </w:r>
      <w:r w:rsidR="007B7177" w:rsidRPr="004E1F4C">
        <w:rPr>
          <w:rFonts w:asciiTheme="minorEastAsia" w:eastAsiaTheme="minorEastAsia" w:hAnsiTheme="minorEastAsia"/>
          <w:sz w:val="21"/>
          <w:szCs w:val="21"/>
        </w:rPr>
        <w:t>权利。</w:t>
      </w:r>
      <w:r w:rsidR="00D7145F" w:rsidRPr="004E1F4C">
        <w:rPr>
          <w:rFonts w:asciiTheme="minorEastAsia" w:eastAsiaTheme="minorEastAsia" w:hAnsiTheme="minorEastAsia"/>
          <w:sz w:val="21"/>
          <w:szCs w:val="21"/>
        </w:rPr>
        <w:t>该代表指出，</w:t>
      </w:r>
      <w:r w:rsidR="007B7177" w:rsidRPr="004E1F4C">
        <w:rPr>
          <w:rFonts w:asciiTheme="minorEastAsia" w:eastAsiaTheme="minorEastAsia" w:hAnsiTheme="minorEastAsia"/>
          <w:sz w:val="21"/>
          <w:szCs w:val="21"/>
        </w:rPr>
        <w:t>谈判</w:t>
      </w:r>
      <w:r w:rsidR="00033958" w:rsidRPr="004E1F4C">
        <w:rPr>
          <w:rFonts w:asciiTheme="minorEastAsia" w:eastAsiaTheme="minorEastAsia" w:hAnsiTheme="minorEastAsia"/>
          <w:sz w:val="21"/>
          <w:szCs w:val="21"/>
        </w:rPr>
        <w:t>因大流行病而被推迟；</w:t>
      </w:r>
      <w:r w:rsidR="007B7177" w:rsidRPr="004E1F4C">
        <w:rPr>
          <w:rFonts w:asciiTheme="minorEastAsia" w:eastAsiaTheme="minorEastAsia" w:hAnsiTheme="minorEastAsia"/>
          <w:sz w:val="21"/>
          <w:szCs w:val="21"/>
        </w:rPr>
        <w:t>然而</w:t>
      </w:r>
      <w:r w:rsidR="00033958" w:rsidRPr="004E1F4C">
        <w:rPr>
          <w:rFonts w:asciiTheme="minorEastAsia" w:eastAsiaTheme="minorEastAsia" w:hAnsiTheme="minorEastAsia"/>
          <w:sz w:val="21"/>
          <w:szCs w:val="21"/>
        </w:rPr>
        <w:t>，</w:t>
      </w:r>
      <w:r w:rsidR="007B7177" w:rsidRPr="004E1F4C">
        <w:rPr>
          <w:rFonts w:asciiTheme="minorEastAsia" w:eastAsiaTheme="minorEastAsia" w:hAnsiTheme="minorEastAsia"/>
          <w:sz w:val="21"/>
          <w:szCs w:val="21"/>
        </w:rPr>
        <w:t>大流行病并没有中断在未经土著人民自由</w:t>
      </w:r>
      <w:r w:rsidR="00033958" w:rsidRPr="004E1F4C">
        <w:rPr>
          <w:rFonts w:asciiTheme="minorEastAsia" w:eastAsiaTheme="minorEastAsia" w:hAnsiTheme="minorEastAsia"/>
          <w:sz w:val="21"/>
          <w:szCs w:val="21"/>
        </w:rPr>
        <w:t>、事先知情同意的情况</w:t>
      </w:r>
      <w:r w:rsidR="007B7177" w:rsidRPr="004E1F4C">
        <w:rPr>
          <w:rFonts w:asciiTheme="minorEastAsia" w:eastAsiaTheme="minorEastAsia" w:hAnsiTheme="minorEastAsia"/>
          <w:sz w:val="21"/>
          <w:szCs w:val="21"/>
        </w:rPr>
        <w:t>下对传统知识、传统文化</w:t>
      </w:r>
      <w:r w:rsidR="00164020">
        <w:rPr>
          <w:rFonts w:asciiTheme="minorEastAsia" w:eastAsiaTheme="minorEastAsia" w:hAnsiTheme="minorEastAsia" w:hint="eastAsia"/>
          <w:sz w:val="21"/>
          <w:szCs w:val="21"/>
        </w:rPr>
        <w:t>表现形式</w:t>
      </w:r>
      <w:r w:rsidR="007B7177" w:rsidRPr="004E1F4C">
        <w:rPr>
          <w:rFonts w:asciiTheme="minorEastAsia" w:eastAsiaTheme="minorEastAsia" w:hAnsiTheme="minorEastAsia"/>
          <w:sz w:val="21"/>
          <w:szCs w:val="21"/>
        </w:rPr>
        <w:t>和遗传资源的盗用和开发，因为土著人民</w:t>
      </w:r>
      <w:r w:rsidR="00A0379F" w:rsidRPr="004E1F4C">
        <w:rPr>
          <w:rFonts w:asciiTheme="minorEastAsia" w:eastAsiaTheme="minorEastAsia" w:hAnsiTheme="minorEastAsia"/>
          <w:sz w:val="21"/>
          <w:szCs w:val="21"/>
        </w:rPr>
        <w:t>是</w:t>
      </w:r>
      <w:r w:rsidR="007B7177" w:rsidRPr="004E1F4C">
        <w:rPr>
          <w:rFonts w:asciiTheme="minorEastAsia" w:eastAsiaTheme="minorEastAsia" w:hAnsiTheme="minorEastAsia"/>
          <w:sz w:val="21"/>
          <w:szCs w:val="21"/>
        </w:rPr>
        <w:t>其文化遗产重要方面</w:t>
      </w:r>
      <w:r w:rsidR="00A0379F" w:rsidRPr="004E1F4C">
        <w:rPr>
          <w:rFonts w:asciiTheme="minorEastAsia" w:eastAsiaTheme="minorEastAsia" w:hAnsiTheme="minorEastAsia"/>
          <w:sz w:val="21"/>
          <w:szCs w:val="21"/>
        </w:rPr>
        <w:t>的</w:t>
      </w:r>
      <w:r w:rsidR="007B7177" w:rsidRPr="004E1F4C">
        <w:rPr>
          <w:rFonts w:asciiTheme="minorEastAsia" w:eastAsiaTheme="minorEastAsia" w:hAnsiTheme="minorEastAsia"/>
          <w:sz w:val="21"/>
          <w:szCs w:val="21"/>
        </w:rPr>
        <w:t>权利持有人和监护人。《</w:t>
      </w:r>
      <w:r w:rsidR="00D7145F" w:rsidRPr="004E1F4C">
        <w:rPr>
          <w:rFonts w:asciiTheme="minorEastAsia" w:eastAsiaTheme="minorEastAsia" w:hAnsiTheme="minorEastAsia"/>
          <w:sz w:val="21"/>
          <w:szCs w:val="21"/>
        </w:rPr>
        <w:t>联合国土著人民</w:t>
      </w:r>
      <w:r w:rsidR="007B7177" w:rsidRPr="004E1F4C">
        <w:rPr>
          <w:rFonts w:asciiTheme="minorEastAsia" w:eastAsiaTheme="minorEastAsia" w:hAnsiTheme="minorEastAsia"/>
          <w:sz w:val="21"/>
          <w:szCs w:val="21"/>
        </w:rPr>
        <w:t>权利宣言》所确认</w:t>
      </w:r>
      <w:r w:rsidR="00033958" w:rsidRPr="004E1F4C">
        <w:rPr>
          <w:rFonts w:asciiTheme="minorEastAsia" w:eastAsiaTheme="minorEastAsia" w:hAnsiTheme="minorEastAsia"/>
          <w:sz w:val="21"/>
          <w:szCs w:val="21"/>
        </w:rPr>
        <w:t>的</w:t>
      </w:r>
      <w:r w:rsidR="007B7177" w:rsidRPr="004E1F4C">
        <w:rPr>
          <w:rFonts w:asciiTheme="minorEastAsia" w:eastAsiaTheme="minorEastAsia" w:hAnsiTheme="minorEastAsia"/>
          <w:sz w:val="21"/>
          <w:szCs w:val="21"/>
        </w:rPr>
        <w:t>保护土著</w:t>
      </w:r>
      <w:r w:rsidR="00D7145F" w:rsidRPr="004E1F4C">
        <w:rPr>
          <w:rFonts w:asciiTheme="minorEastAsia" w:eastAsiaTheme="minorEastAsia" w:hAnsiTheme="minorEastAsia"/>
          <w:sz w:val="21"/>
          <w:szCs w:val="21"/>
        </w:rPr>
        <w:t>人民</w:t>
      </w:r>
      <w:r w:rsidR="007B7177" w:rsidRPr="004E1F4C">
        <w:rPr>
          <w:rFonts w:asciiTheme="minorEastAsia" w:eastAsiaTheme="minorEastAsia" w:hAnsiTheme="minorEastAsia"/>
          <w:sz w:val="21"/>
          <w:szCs w:val="21"/>
        </w:rPr>
        <w:t>权利的最低标准，包括第11</w:t>
      </w:r>
      <w:r w:rsidR="00033958" w:rsidRPr="004E1F4C">
        <w:rPr>
          <w:rFonts w:asciiTheme="minorEastAsia" w:eastAsiaTheme="minorEastAsia" w:hAnsiTheme="minorEastAsia"/>
          <w:sz w:val="21"/>
          <w:szCs w:val="21"/>
        </w:rPr>
        <w:t>条</w:t>
      </w:r>
      <w:r w:rsidR="007B7177" w:rsidRPr="004E1F4C">
        <w:rPr>
          <w:rFonts w:asciiTheme="minorEastAsia" w:eastAsiaTheme="minorEastAsia" w:hAnsiTheme="minorEastAsia"/>
          <w:sz w:val="21"/>
          <w:szCs w:val="21"/>
        </w:rPr>
        <w:t>和第31条所</w:t>
      </w:r>
      <w:r w:rsidR="00D7145F" w:rsidRPr="004E1F4C">
        <w:rPr>
          <w:rFonts w:asciiTheme="minorEastAsia" w:eastAsiaTheme="minorEastAsia" w:hAnsiTheme="minorEastAsia"/>
          <w:sz w:val="21"/>
          <w:szCs w:val="21"/>
        </w:rPr>
        <w:t>确认的</w:t>
      </w:r>
      <w:r w:rsidR="007242B6" w:rsidRPr="004E1F4C">
        <w:rPr>
          <w:rFonts w:asciiTheme="minorEastAsia" w:eastAsiaTheme="minorEastAsia" w:hAnsiTheme="minorEastAsia"/>
          <w:sz w:val="21"/>
          <w:szCs w:val="21"/>
        </w:rPr>
        <w:t>知识产权</w:t>
      </w:r>
      <w:r w:rsidR="007B7177" w:rsidRPr="004E1F4C">
        <w:rPr>
          <w:rFonts w:asciiTheme="minorEastAsia" w:eastAsiaTheme="minorEastAsia" w:hAnsiTheme="minorEastAsia"/>
          <w:sz w:val="21"/>
          <w:szCs w:val="21"/>
        </w:rPr>
        <w:t>，</w:t>
      </w:r>
      <w:r w:rsidR="00A0379F" w:rsidRPr="004E1F4C">
        <w:rPr>
          <w:rFonts w:asciiTheme="minorEastAsia" w:eastAsiaTheme="minorEastAsia" w:hAnsiTheme="minorEastAsia"/>
          <w:sz w:val="21"/>
          <w:szCs w:val="21"/>
        </w:rPr>
        <w:t>继续</w:t>
      </w:r>
      <w:r w:rsidR="007B7177" w:rsidRPr="004E1F4C">
        <w:rPr>
          <w:rFonts w:asciiTheme="minorEastAsia" w:eastAsiaTheme="minorEastAsia" w:hAnsiTheme="minorEastAsia"/>
          <w:sz w:val="21"/>
          <w:szCs w:val="21"/>
        </w:rPr>
        <w:t>受到侵犯。</w:t>
      </w:r>
      <w:r w:rsidR="007242B6" w:rsidRPr="004E1F4C">
        <w:rPr>
          <w:rFonts w:asciiTheme="minorEastAsia" w:eastAsiaTheme="minorEastAsia" w:hAnsiTheme="minorEastAsia"/>
          <w:sz w:val="21"/>
          <w:szCs w:val="21"/>
        </w:rPr>
        <w:t>完成谈判</w:t>
      </w:r>
      <w:r w:rsidR="007B7177" w:rsidRPr="004E1F4C">
        <w:rPr>
          <w:rFonts w:asciiTheme="minorEastAsia" w:eastAsiaTheme="minorEastAsia" w:hAnsiTheme="minorEastAsia"/>
          <w:sz w:val="21"/>
          <w:szCs w:val="21"/>
        </w:rPr>
        <w:t>和</w:t>
      </w:r>
      <w:r w:rsidR="00FE0B90" w:rsidRPr="004E1F4C">
        <w:rPr>
          <w:rFonts w:asciiTheme="minorEastAsia" w:eastAsiaTheme="minorEastAsia" w:hAnsiTheme="minorEastAsia"/>
          <w:sz w:val="21"/>
          <w:szCs w:val="21"/>
        </w:rPr>
        <w:t>制定</w:t>
      </w:r>
      <w:r w:rsidR="007B7177" w:rsidRPr="004E1F4C">
        <w:rPr>
          <w:rFonts w:asciiTheme="minorEastAsia" w:eastAsiaTheme="minorEastAsia" w:hAnsiTheme="minorEastAsia"/>
          <w:sz w:val="21"/>
          <w:szCs w:val="21"/>
        </w:rPr>
        <w:t>保护土著</w:t>
      </w:r>
      <w:r w:rsidR="007242B6" w:rsidRPr="004E1F4C">
        <w:rPr>
          <w:rFonts w:asciiTheme="minorEastAsia" w:eastAsiaTheme="minorEastAsia" w:hAnsiTheme="minorEastAsia"/>
          <w:sz w:val="21"/>
          <w:szCs w:val="21"/>
        </w:rPr>
        <w:t>人民</w:t>
      </w:r>
      <w:r w:rsidR="007B7177" w:rsidRPr="004E1F4C">
        <w:rPr>
          <w:rFonts w:asciiTheme="minorEastAsia" w:eastAsiaTheme="minorEastAsia" w:hAnsiTheme="minorEastAsia"/>
          <w:sz w:val="21"/>
          <w:szCs w:val="21"/>
        </w:rPr>
        <w:t>权利的法律文书</w:t>
      </w:r>
      <w:r w:rsidR="00164020">
        <w:rPr>
          <w:rFonts w:asciiTheme="minorEastAsia" w:eastAsiaTheme="minorEastAsia" w:hAnsiTheme="minorEastAsia" w:hint="eastAsia"/>
          <w:sz w:val="21"/>
          <w:szCs w:val="21"/>
        </w:rPr>
        <w:t>仍是一种迫切</w:t>
      </w:r>
      <w:r w:rsidR="00A0379F" w:rsidRPr="004E1F4C">
        <w:rPr>
          <w:rFonts w:asciiTheme="minorEastAsia" w:eastAsiaTheme="minorEastAsia" w:hAnsiTheme="minorEastAsia"/>
          <w:sz w:val="21"/>
          <w:szCs w:val="21"/>
        </w:rPr>
        <w:t>的</w:t>
      </w:r>
      <w:r w:rsidR="00457D05" w:rsidRPr="004E1F4C">
        <w:rPr>
          <w:rFonts w:asciiTheme="minorEastAsia" w:eastAsiaTheme="minorEastAsia" w:hAnsiTheme="minorEastAsia"/>
          <w:sz w:val="21"/>
          <w:szCs w:val="21"/>
        </w:rPr>
        <w:t>需要</w:t>
      </w:r>
      <w:r w:rsidR="007B7177" w:rsidRPr="004E1F4C">
        <w:rPr>
          <w:rFonts w:asciiTheme="minorEastAsia" w:eastAsiaTheme="minorEastAsia" w:hAnsiTheme="minorEastAsia"/>
          <w:sz w:val="21"/>
          <w:szCs w:val="21"/>
        </w:rPr>
        <w:t>。</w:t>
      </w:r>
      <w:r w:rsidR="00FE0B90" w:rsidRPr="004E1F4C">
        <w:rPr>
          <w:rFonts w:asciiTheme="minorEastAsia" w:eastAsiaTheme="minorEastAsia" w:hAnsiTheme="minorEastAsia"/>
          <w:sz w:val="21"/>
          <w:szCs w:val="21"/>
        </w:rPr>
        <w:t>然而</w:t>
      </w:r>
      <w:r w:rsidR="00A26C06" w:rsidRPr="004E1F4C">
        <w:rPr>
          <w:rFonts w:asciiTheme="minorEastAsia" w:eastAsiaTheme="minorEastAsia" w:hAnsiTheme="minorEastAsia"/>
          <w:sz w:val="21"/>
          <w:szCs w:val="21"/>
        </w:rPr>
        <w:t>，</w:t>
      </w:r>
      <w:r w:rsidR="007B7177" w:rsidRPr="004E1F4C">
        <w:rPr>
          <w:rFonts w:asciiTheme="minorEastAsia" w:eastAsiaTheme="minorEastAsia" w:hAnsiTheme="minorEastAsia"/>
          <w:sz w:val="21"/>
          <w:szCs w:val="21"/>
        </w:rPr>
        <w:t>土著代表</w:t>
      </w:r>
      <w:r w:rsidR="00A0379F" w:rsidRPr="004E1F4C">
        <w:rPr>
          <w:rFonts w:asciiTheme="minorEastAsia" w:eastAsiaTheme="minorEastAsia" w:hAnsiTheme="minorEastAsia"/>
          <w:sz w:val="21"/>
          <w:szCs w:val="21"/>
        </w:rPr>
        <w:t>面临着</w:t>
      </w:r>
      <w:r w:rsidR="007B7177" w:rsidRPr="004E1F4C">
        <w:rPr>
          <w:rFonts w:asciiTheme="minorEastAsia" w:eastAsiaTheme="minorEastAsia" w:hAnsiTheme="minorEastAsia"/>
          <w:sz w:val="21"/>
          <w:szCs w:val="21"/>
        </w:rPr>
        <w:t>各种挑战和障碍</w:t>
      </w:r>
      <w:r w:rsidR="00A0379F" w:rsidRPr="004E1F4C">
        <w:rPr>
          <w:rFonts w:asciiTheme="minorEastAsia" w:eastAsiaTheme="minorEastAsia" w:hAnsiTheme="minorEastAsia"/>
          <w:sz w:val="21"/>
          <w:szCs w:val="21"/>
        </w:rPr>
        <w:t>，阻碍了他</w:t>
      </w:r>
      <w:r w:rsidR="000F548C">
        <w:rPr>
          <w:rFonts w:asciiTheme="minorEastAsia" w:eastAsiaTheme="minorEastAsia" w:hAnsiTheme="minorEastAsia" w:hint="eastAsia"/>
          <w:sz w:val="21"/>
          <w:szCs w:val="21"/>
        </w:rPr>
        <w:t>/她</w:t>
      </w:r>
      <w:r w:rsidR="00A0379F" w:rsidRPr="004E1F4C">
        <w:rPr>
          <w:rFonts w:asciiTheme="minorEastAsia" w:eastAsiaTheme="minorEastAsia" w:hAnsiTheme="minorEastAsia"/>
          <w:sz w:val="21"/>
          <w:szCs w:val="21"/>
        </w:rPr>
        <w:t>们</w:t>
      </w:r>
      <w:r w:rsidR="007B7177" w:rsidRPr="004E1F4C">
        <w:rPr>
          <w:rFonts w:asciiTheme="minorEastAsia" w:eastAsiaTheme="minorEastAsia" w:hAnsiTheme="minorEastAsia"/>
          <w:sz w:val="21"/>
          <w:szCs w:val="21"/>
        </w:rPr>
        <w:t>参与目前的混合模式</w:t>
      </w:r>
      <w:r w:rsidR="00A0379F" w:rsidRPr="004E1F4C">
        <w:rPr>
          <w:rFonts w:asciiTheme="minorEastAsia" w:eastAsiaTheme="minorEastAsia" w:hAnsiTheme="minorEastAsia"/>
          <w:sz w:val="21"/>
          <w:szCs w:val="21"/>
        </w:rPr>
        <w:t>。</w:t>
      </w:r>
      <w:r w:rsidR="00457D05" w:rsidRPr="004E1F4C">
        <w:rPr>
          <w:rFonts w:asciiTheme="minorEastAsia" w:eastAsiaTheme="minorEastAsia" w:hAnsiTheme="minorEastAsia"/>
          <w:sz w:val="21"/>
          <w:szCs w:val="21"/>
        </w:rPr>
        <w:t>因此</w:t>
      </w:r>
      <w:r w:rsidR="00A0379F" w:rsidRPr="004E1F4C">
        <w:rPr>
          <w:rFonts w:asciiTheme="minorEastAsia" w:eastAsiaTheme="minorEastAsia" w:hAnsiTheme="minorEastAsia"/>
          <w:sz w:val="21"/>
          <w:szCs w:val="21"/>
        </w:rPr>
        <w:t>，</w:t>
      </w:r>
      <w:r w:rsidR="007B7177" w:rsidRPr="004E1F4C">
        <w:rPr>
          <w:rFonts w:asciiTheme="minorEastAsia" w:eastAsiaTheme="minorEastAsia" w:hAnsiTheme="minorEastAsia"/>
          <w:sz w:val="21"/>
          <w:szCs w:val="21"/>
        </w:rPr>
        <w:t>核心小组强烈</w:t>
      </w:r>
      <w:r w:rsidR="00A0379F" w:rsidRPr="004E1F4C">
        <w:rPr>
          <w:rFonts w:asciiTheme="minorEastAsia" w:eastAsiaTheme="minorEastAsia" w:hAnsiTheme="minorEastAsia"/>
          <w:sz w:val="21"/>
          <w:szCs w:val="21"/>
        </w:rPr>
        <w:t>认为，</w:t>
      </w:r>
      <w:r w:rsidR="007B7177" w:rsidRPr="004E1F4C">
        <w:rPr>
          <w:rFonts w:asciiTheme="minorEastAsia" w:eastAsiaTheme="minorEastAsia" w:hAnsiTheme="minorEastAsia"/>
          <w:sz w:val="21"/>
          <w:szCs w:val="21"/>
        </w:rPr>
        <w:t>应推迟</w:t>
      </w:r>
      <w:r w:rsidR="00A26C06" w:rsidRPr="004E1F4C">
        <w:rPr>
          <w:rFonts w:asciiTheme="minorEastAsia" w:eastAsiaTheme="minorEastAsia" w:hAnsiTheme="minorEastAsia"/>
          <w:sz w:val="21"/>
          <w:szCs w:val="21"/>
        </w:rPr>
        <w:t>实质性</w:t>
      </w:r>
      <w:r w:rsidR="007242B6" w:rsidRPr="004E1F4C">
        <w:rPr>
          <w:rFonts w:asciiTheme="minorEastAsia" w:eastAsiaTheme="minorEastAsia" w:hAnsiTheme="minorEastAsia"/>
          <w:sz w:val="21"/>
          <w:szCs w:val="21"/>
        </w:rPr>
        <w:t>谈判</w:t>
      </w:r>
      <w:r w:rsidR="007B7177" w:rsidRPr="004E1F4C">
        <w:rPr>
          <w:rFonts w:asciiTheme="minorEastAsia" w:eastAsiaTheme="minorEastAsia" w:hAnsiTheme="minorEastAsia"/>
          <w:sz w:val="21"/>
          <w:szCs w:val="21"/>
        </w:rPr>
        <w:t>。</w:t>
      </w:r>
      <w:r w:rsidR="004B2A76" w:rsidRPr="004E1F4C">
        <w:rPr>
          <w:rFonts w:asciiTheme="minorEastAsia" w:eastAsiaTheme="minorEastAsia" w:hAnsiTheme="minorEastAsia"/>
          <w:sz w:val="21"/>
          <w:szCs w:val="21"/>
        </w:rPr>
        <w:t>他</w:t>
      </w:r>
      <w:r w:rsidR="00A0379F" w:rsidRPr="004E1F4C">
        <w:rPr>
          <w:rFonts w:asciiTheme="minorEastAsia" w:eastAsiaTheme="minorEastAsia" w:hAnsiTheme="minorEastAsia"/>
          <w:sz w:val="21"/>
          <w:szCs w:val="21"/>
        </w:rPr>
        <w:t>敦促</w:t>
      </w:r>
      <w:r w:rsidR="00660304" w:rsidRPr="004E1F4C">
        <w:rPr>
          <w:rFonts w:asciiTheme="minorEastAsia" w:eastAsiaTheme="minorEastAsia" w:hAnsiTheme="minorEastAsia"/>
          <w:sz w:val="21"/>
          <w:szCs w:val="21"/>
        </w:rPr>
        <w:t>成员国</w:t>
      </w:r>
      <w:r w:rsidR="00A0379F" w:rsidRPr="004E1F4C">
        <w:rPr>
          <w:rFonts w:asciiTheme="minorEastAsia" w:eastAsiaTheme="minorEastAsia" w:hAnsiTheme="minorEastAsia"/>
          <w:sz w:val="21"/>
          <w:szCs w:val="21"/>
        </w:rPr>
        <w:t>向</w:t>
      </w:r>
      <w:r w:rsidR="00660304" w:rsidRPr="004E1F4C">
        <w:rPr>
          <w:rFonts w:asciiTheme="minorEastAsia" w:eastAsiaTheme="minorEastAsia" w:hAnsiTheme="minorEastAsia"/>
          <w:sz w:val="21"/>
          <w:szCs w:val="21"/>
        </w:rPr>
        <w:t>大会</w:t>
      </w:r>
      <w:r w:rsidR="007B7177" w:rsidRPr="004E1F4C">
        <w:rPr>
          <w:rFonts w:asciiTheme="minorEastAsia" w:eastAsiaTheme="minorEastAsia" w:hAnsiTheme="minorEastAsia"/>
          <w:sz w:val="21"/>
          <w:szCs w:val="21"/>
        </w:rPr>
        <w:t>建议</w:t>
      </w:r>
      <w:r w:rsidR="00A26C06" w:rsidRPr="004E1F4C">
        <w:rPr>
          <w:rFonts w:asciiTheme="minorEastAsia" w:eastAsiaTheme="minorEastAsia" w:hAnsiTheme="minorEastAsia"/>
          <w:sz w:val="21"/>
          <w:szCs w:val="21"/>
        </w:rPr>
        <w:t>延长</w:t>
      </w:r>
      <w:r w:rsidR="007B7177" w:rsidRPr="004E1F4C">
        <w:rPr>
          <w:rFonts w:asciiTheme="minorEastAsia" w:eastAsiaTheme="minorEastAsia" w:hAnsiTheme="minorEastAsia"/>
          <w:sz w:val="21"/>
          <w:szCs w:val="21"/>
        </w:rPr>
        <w:t>新两年期的任务</w:t>
      </w:r>
      <w:r w:rsidR="00164020">
        <w:rPr>
          <w:rFonts w:asciiTheme="minorEastAsia" w:eastAsiaTheme="minorEastAsia" w:hAnsiTheme="minorEastAsia" w:hint="eastAsia"/>
          <w:sz w:val="21"/>
          <w:szCs w:val="21"/>
        </w:rPr>
        <w:t>授权</w:t>
      </w:r>
      <w:r w:rsidR="007B7177" w:rsidRPr="004E1F4C">
        <w:rPr>
          <w:rFonts w:asciiTheme="minorEastAsia" w:eastAsiaTheme="minorEastAsia" w:hAnsiTheme="minorEastAsia"/>
          <w:sz w:val="21"/>
          <w:szCs w:val="21"/>
        </w:rPr>
        <w:t>和工作计划，</w:t>
      </w:r>
      <w:r w:rsidR="00164020">
        <w:rPr>
          <w:rFonts w:asciiTheme="minorEastAsia" w:eastAsiaTheme="minorEastAsia" w:hAnsiTheme="minorEastAsia" w:hint="eastAsia"/>
          <w:sz w:val="21"/>
          <w:szCs w:val="21"/>
        </w:rPr>
        <w:t>使之</w:t>
      </w:r>
      <w:r w:rsidR="007B7177" w:rsidRPr="004E1F4C">
        <w:rPr>
          <w:rFonts w:asciiTheme="minorEastAsia" w:eastAsiaTheme="minorEastAsia" w:hAnsiTheme="minorEastAsia"/>
          <w:sz w:val="21"/>
          <w:szCs w:val="21"/>
        </w:rPr>
        <w:t>与为</w:t>
      </w:r>
      <w:r w:rsidR="007242B6" w:rsidRPr="004E1F4C">
        <w:rPr>
          <w:rFonts w:asciiTheme="minorEastAsia" w:eastAsiaTheme="minorEastAsia" w:hAnsiTheme="minorEastAsia"/>
          <w:sz w:val="21"/>
          <w:szCs w:val="21"/>
        </w:rPr>
        <w:t>2020</w:t>
      </w:r>
      <w:r w:rsidR="007B7177" w:rsidRPr="004E1F4C">
        <w:rPr>
          <w:rFonts w:asciiTheme="minorEastAsia" w:eastAsiaTheme="minorEastAsia" w:hAnsiTheme="minorEastAsia"/>
          <w:sz w:val="21"/>
          <w:szCs w:val="21"/>
        </w:rPr>
        <w:t>-2021两年期提出的建议相同。</w:t>
      </w:r>
      <w:r w:rsidR="004B2A76" w:rsidRPr="004E1F4C">
        <w:rPr>
          <w:rFonts w:asciiTheme="minorEastAsia" w:eastAsiaTheme="minorEastAsia" w:hAnsiTheme="minorEastAsia"/>
          <w:sz w:val="21"/>
          <w:szCs w:val="21"/>
        </w:rPr>
        <w:t>他</w:t>
      </w:r>
      <w:r w:rsidR="00A0379F" w:rsidRPr="004E1F4C">
        <w:rPr>
          <w:rFonts w:asciiTheme="minorEastAsia" w:eastAsiaTheme="minorEastAsia" w:hAnsiTheme="minorEastAsia"/>
          <w:sz w:val="21"/>
          <w:szCs w:val="21"/>
        </w:rPr>
        <w:t>还</w:t>
      </w:r>
      <w:r w:rsidR="007242B6" w:rsidRPr="004E1F4C">
        <w:rPr>
          <w:rFonts w:asciiTheme="minorEastAsia" w:eastAsiaTheme="minorEastAsia" w:hAnsiTheme="minorEastAsia"/>
          <w:sz w:val="21"/>
          <w:szCs w:val="21"/>
        </w:rPr>
        <w:t>要求</w:t>
      </w:r>
      <w:r w:rsidR="007B7177" w:rsidRPr="004E1F4C">
        <w:rPr>
          <w:rFonts w:asciiTheme="minorEastAsia" w:eastAsiaTheme="minorEastAsia" w:hAnsiTheme="minorEastAsia"/>
          <w:sz w:val="21"/>
          <w:szCs w:val="21"/>
        </w:rPr>
        <w:t>成员国</w:t>
      </w:r>
      <w:r w:rsidR="00A26C06" w:rsidRPr="004E1F4C">
        <w:rPr>
          <w:rFonts w:asciiTheme="minorEastAsia" w:eastAsiaTheme="minorEastAsia" w:hAnsiTheme="minorEastAsia"/>
          <w:sz w:val="21"/>
          <w:szCs w:val="21"/>
        </w:rPr>
        <w:t>在后</w:t>
      </w:r>
      <w:r w:rsidR="00FE0B90" w:rsidRPr="004E1F4C">
        <w:rPr>
          <w:rFonts w:asciiTheme="minorEastAsia" w:eastAsiaTheme="minorEastAsia" w:hAnsiTheme="minorEastAsia"/>
          <w:sz w:val="21"/>
          <w:szCs w:val="21"/>
        </w:rPr>
        <w:t>大流行时代</w:t>
      </w:r>
      <w:r w:rsidR="00164020">
        <w:rPr>
          <w:rFonts w:asciiTheme="minorEastAsia" w:eastAsiaTheme="minorEastAsia" w:hAnsiTheme="minorEastAsia" w:hint="eastAsia"/>
          <w:sz w:val="21"/>
          <w:szCs w:val="21"/>
        </w:rPr>
        <w:t>，</w:t>
      </w:r>
      <w:r w:rsidR="007B7177" w:rsidRPr="004E1F4C">
        <w:rPr>
          <w:rFonts w:asciiTheme="minorEastAsia" w:eastAsiaTheme="minorEastAsia" w:hAnsiTheme="minorEastAsia"/>
          <w:sz w:val="21"/>
          <w:szCs w:val="21"/>
        </w:rPr>
        <w:t>根据联合国土著问题常设论坛</w:t>
      </w:r>
      <w:r w:rsidR="00164020">
        <w:rPr>
          <w:rFonts w:asciiTheme="minorEastAsia" w:eastAsiaTheme="minorEastAsia" w:hAnsiTheme="minorEastAsia" w:hint="eastAsia"/>
          <w:sz w:val="21"/>
          <w:szCs w:val="21"/>
        </w:rPr>
        <w:t>（常设论坛）</w:t>
      </w:r>
      <w:r w:rsidR="007B7177" w:rsidRPr="004E1F4C">
        <w:rPr>
          <w:rFonts w:asciiTheme="minorEastAsia" w:eastAsiaTheme="minorEastAsia" w:hAnsiTheme="minorEastAsia"/>
          <w:sz w:val="21"/>
          <w:szCs w:val="21"/>
        </w:rPr>
        <w:t>2019年的建议采取行动，即</w:t>
      </w:r>
      <w:r w:rsidR="002C0619" w:rsidRPr="004E1F4C">
        <w:rPr>
          <w:rFonts w:asciiTheme="minorEastAsia" w:eastAsiaTheme="minorEastAsia" w:hAnsiTheme="minorEastAsia"/>
          <w:sz w:val="21"/>
          <w:szCs w:val="21"/>
        </w:rPr>
        <w:t>产权组织</w:t>
      </w:r>
      <w:r w:rsidR="007242B6" w:rsidRPr="004E1F4C">
        <w:rPr>
          <w:rFonts w:asciiTheme="minorEastAsia" w:eastAsiaTheme="minorEastAsia" w:hAnsiTheme="minorEastAsia"/>
          <w:sz w:val="21"/>
          <w:szCs w:val="21"/>
        </w:rPr>
        <w:t>利用</w:t>
      </w:r>
      <w:r w:rsidR="007B7177" w:rsidRPr="004E1F4C">
        <w:rPr>
          <w:rFonts w:asciiTheme="minorEastAsia" w:eastAsiaTheme="minorEastAsia" w:hAnsiTheme="minorEastAsia"/>
          <w:sz w:val="21"/>
          <w:szCs w:val="21"/>
        </w:rPr>
        <w:t>其核心预算的资金来满足土著人</w:t>
      </w:r>
      <w:r w:rsidR="00164020">
        <w:rPr>
          <w:rFonts w:asciiTheme="minorEastAsia" w:eastAsiaTheme="minorEastAsia" w:hAnsiTheme="minorEastAsia" w:hint="eastAsia"/>
          <w:sz w:val="21"/>
          <w:szCs w:val="21"/>
        </w:rPr>
        <w:t>民</w:t>
      </w:r>
      <w:r w:rsidR="007B7177" w:rsidRPr="004E1F4C">
        <w:rPr>
          <w:rFonts w:asciiTheme="minorEastAsia" w:eastAsiaTheme="minorEastAsia" w:hAnsiTheme="minorEastAsia"/>
          <w:sz w:val="21"/>
          <w:szCs w:val="21"/>
        </w:rPr>
        <w:t>有效</w:t>
      </w:r>
      <w:r w:rsidR="008C47EC" w:rsidRPr="004E1F4C">
        <w:rPr>
          <w:rFonts w:asciiTheme="minorEastAsia" w:eastAsiaTheme="minorEastAsia" w:hAnsiTheme="minorEastAsia"/>
          <w:sz w:val="21"/>
          <w:szCs w:val="21"/>
        </w:rPr>
        <w:t>参与IGC的</w:t>
      </w:r>
      <w:r w:rsidR="007B7177" w:rsidRPr="004E1F4C">
        <w:rPr>
          <w:rFonts w:asciiTheme="minorEastAsia" w:eastAsiaTheme="minorEastAsia" w:hAnsiTheme="minorEastAsia"/>
          <w:sz w:val="21"/>
          <w:szCs w:val="21"/>
        </w:rPr>
        <w:t>持续需求。</w:t>
      </w:r>
      <w:r w:rsidR="007242B6" w:rsidRPr="004E1F4C">
        <w:rPr>
          <w:rFonts w:asciiTheme="minorEastAsia" w:eastAsiaTheme="minorEastAsia" w:hAnsiTheme="minorEastAsia"/>
          <w:sz w:val="21"/>
          <w:szCs w:val="21"/>
        </w:rPr>
        <w:t>该代表</w:t>
      </w:r>
      <w:r w:rsidR="008C47EC" w:rsidRPr="004E1F4C">
        <w:rPr>
          <w:rFonts w:asciiTheme="minorEastAsia" w:eastAsiaTheme="minorEastAsia" w:hAnsiTheme="minorEastAsia"/>
          <w:sz w:val="21"/>
          <w:szCs w:val="21"/>
        </w:rPr>
        <w:t>提醒</w:t>
      </w:r>
      <w:r w:rsidR="007242B6" w:rsidRPr="004E1F4C">
        <w:rPr>
          <w:rFonts w:asciiTheme="minorEastAsia" w:eastAsiaTheme="minorEastAsia" w:hAnsiTheme="minorEastAsia"/>
          <w:sz w:val="21"/>
          <w:szCs w:val="21"/>
        </w:rPr>
        <w:t>成员国</w:t>
      </w:r>
      <w:r w:rsidR="007B7177" w:rsidRPr="004E1F4C">
        <w:rPr>
          <w:rFonts w:asciiTheme="minorEastAsia" w:eastAsiaTheme="minorEastAsia" w:hAnsiTheme="minorEastAsia"/>
          <w:sz w:val="21"/>
          <w:szCs w:val="21"/>
        </w:rPr>
        <w:t>注意</w:t>
      </w:r>
      <w:r w:rsidR="00332A97">
        <w:rPr>
          <w:rFonts w:asciiTheme="minorEastAsia" w:eastAsiaTheme="minorEastAsia" w:hAnsiTheme="minorEastAsia"/>
          <w:sz w:val="21"/>
          <w:szCs w:val="21"/>
        </w:rPr>
        <w:t>IGC</w:t>
      </w:r>
      <w:r w:rsidR="007B7177" w:rsidRPr="004E1F4C">
        <w:rPr>
          <w:rFonts w:asciiTheme="minorEastAsia" w:eastAsiaTheme="minorEastAsia" w:hAnsiTheme="minorEastAsia"/>
          <w:sz w:val="21"/>
          <w:szCs w:val="21"/>
        </w:rPr>
        <w:t>的任务</w:t>
      </w:r>
      <w:r w:rsidR="008C47EC" w:rsidRPr="004E1F4C">
        <w:rPr>
          <w:rFonts w:asciiTheme="minorEastAsia" w:eastAsiaTheme="minorEastAsia" w:hAnsiTheme="minorEastAsia"/>
          <w:sz w:val="21"/>
          <w:szCs w:val="21"/>
        </w:rPr>
        <w:t>，即</w:t>
      </w:r>
      <w:r w:rsidR="007B7177" w:rsidRPr="004E1F4C">
        <w:rPr>
          <w:rFonts w:asciiTheme="minorEastAsia" w:eastAsiaTheme="minorEastAsia" w:hAnsiTheme="minorEastAsia"/>
          <w:sz w:val="21"/>
          <w:szCs w:val="21"/>
        </w:rPr>
        <w:t>保护土著</w:t>
      </w:r>
      <w:r w:rsidR="008C47EC" w:rsidRPr="004E1F4C">
        <w:rPr>
          <w:rFonts w:asciiTheme="minorEastAsia" w:eastAsiaTheme="minorEastAsia" w:hAnsiTheme="minorEastAsia"/>
          <w:sz w:val="21"/>
          <w:szCs w:val="21"/>
        </w:rPr>
        <w:t>人民</w:t>
      </w:r>
      <w:r w:rsidR="00A26C06" w:rsidRPr="004E1F4C">
        <w:rPr>
          <w:rFonts w:asciiTheme="minorEastAsia" w:eastAsiaTheme="minorEastAsia" w:hAnsiTheme="minorEastAsia"/>
          <w:sz w:val="21"/>
          <w:szCs w:val="21"/>
        </w:rPr>
        <w:t>对</w:t>
      </w:r>
      <w:r w:rsidR="00457D05" w:rsidRPr="004E1F4C">
        <w:rPr>
          <w:rFonts w:asciiTheme="minorEastAsia" w:eastAsiaTheme="minorEastAsia" w:hAnsiTheme="minorEastAsia"/>
          <w:sz w:val="21"/>
          <w:szCs w:val="21"/>
        </w:rPr>
        <w:t>传统知识</w:t>
      </w:r>
      <w:r w:rsidR="00A26C06" w:rsidRPr="004E1F4C">
        <w:rPr>
          <w:rFonts w:asciiTheme="minorEastAsia" w:eastAsiaTheme="minorEastAsia" w:hAnsiTheme="minorEastAsia"/>
          <w:sz w:val="21"/>
          <w:szCs w:val="21"/>
        </w:rPr>
        <w:t>的权利</w:t>
      </w:r>
      <w:r w:rsidR="00D263B4" w:rsidRPr="004E1F4C">
        <w:rPr>
          <w:rFonts w:asciiTheme="minorEastAsia" w:eastAsiaTheme="minorEastAsia" w:hAnsiTheme="minorEastAsia"/>
          <w:sz w:val="21"/>
          <w:szCs w:val="21"/>
        </w:rPr>
        <w:t>，见</w:t>
      </w:r>
      <w:r w:rsidR="00A26C06" w:rsidRPr="004E1F4C">
        <w:rPr>
          <w:rFonts w:asciiTheme="minorEastAsia" w:eastAsiaTheme="minorEastAsia" w:hAnsiTheme="minorEastAsia"/>
          <w:sz w:val="21"/>
          <w:szCs w:val="21"/>
        </w:rPr>
        <w:t>常设论坛</w:t>
      </w:r>
      <w:r w:rsidR="00D263B4" w:rsidRPr="004E1F4C">
        <w:rPr>
          <w:rFonts w:asciiTheme="minorEastAsia" w:eastAsiaTheme="minorEastAsia" w:hAnsiTheme="minorEastAsia"/>
          <w:sz w:val="21"/>
          <w:szCs w:val="21"/>
        </w:rPr>
        <w:t>报告</w:t>
      </w:r>
      <w:r w:rsidR="00A26C06" w:rsidRPr="004E1F4C">
        <w:rPr>
          <w:rFonts w:asciiTheme="minorEastAsia" w:eastAsiaTheme="minorEastAsia" w:hAnsiTheme="minorEastAsia"/>
          <w:sz w:val="21"/>
          <w:szCs w:val="21"/>
        </w:rPr>
        <w:t>E/2019/43第9段</w:t>
      </w:r>
      <w:r w:rsidR="007B7177" w:rsidRPr="004E1F4C">
        <w:rPr>
          <w:rFonts w:asciiTheme="minorEastAsia" w:eastAsiaTheme="minorEastAsia" w:hAnsiTheme="minorEastAsia"/>
          <w:sz w:val="21"/>
          <w:szCs w:val="21"/>
        </w:rPr>
        <w:t>。</w:t>
      </w:r>
      <w:r w:rsidR="00A26C06" w:rsidRPr="004E1F4C">
        <w:rPr>
          <w:rFonts w:asciiTheme="minorEastAsia" w:eastAsiaTheme="minorEastAsia" w:hAnsiTheme="minorEastAsia"/>
          <w:sz w:val="21"/>
          <w:szCs w:val="21"/>
        </w:rPr>
        <w:t>土著人民控制和管理传统知识、传统文化</w:t>
      </w:r>
      <w:r w:rsidR="00164020">
        <w:rPr>
          <w:rFonts w:asciiTheme="minorEastAsia" w:eastAsiaTheme="minorEastAsia" w:hAnsiTheme="minorEastAsia" w:hint="eastAsia"/>
          <w:sz w:val="21"/>
          <w:szCs w:val="21"/>
        </w:rPr>
        <w:t>表现形式</w:t>
      </w:r>
      <w:r w:rsidR="00A26C06" w:rsidRPr="004E1F4C">
        <w:rPr>
          <w:rFonts w:asciiTheme="minorEastAsia" w:eastAsiaTheme="minorEastAsia" w:hAnsiTheme="minorEastAsia"/>
          <w:sz w:val="21"/>
          <w:szCs w:val="21"/>
        </w:rPr>
        <w:t>和</w:t>
      </w:r>
      <w:r w:rsidR="007B7177" w:rsidRPr="004E1F4C">
        <w:rPr>
          <w:rFonts w:asciiTheme="minorEastAsia" w:eastAsiaTheme="minorEastAsia" w:hAnsiTheme="minorEastAsia"/>
          <w:sz w:val="21"/>
          <w:szCs w:val="21"/>
        </w:rPr>
        <w:t>遗传资源的</w:t>
      </w:r>
      <w:r w:rsidR="00A26C06" w:rsidRPr="004E1F4C">
        <w:rPr>
          <w:rFonts w:asciiTheme="minorEastAsia" w:eastAsiaTheme="minorEastAsia" w:hAnsiTheme="minorEastAsia"/>
          <w:sz w:val="21"/>
          <w:szCs w:val="21"/>
        </w:rPr>
        <w:t>权利</w:t>
      </w:r>
      <w:r w:rsidR="007B7177" w:rsidRPr="004E1F4C">
        <w:rPr>
          <w:rFonts w:asciiTheme="minorEastAsia" w:eastAsiaTheme="minorEastAsia" w:hAnsiTheme="minorEastAsia"/>
          <w:sz w:val="21"/>
          <w:szCs w:val="21"/>
        </w:rPr>
        <w:t>必须以</w:t>
      </w:r>
      <w:r w:rsidR="008C47EC" w:rsidRPr="004E1F4C">
        <w:rPr>
          <w:rFonts w:asciiTheme="minorEastAsia" w:eastAsiaTheme="minorEastAsia" w:hAnsiTheme="minorEastAsia"/>
          <w:sz w:val="21"/>
          <w:szCs w:val="21"/>
        </w:rPr>
        <w:t>维护其</w:t>
      </w:r>
      <w:r w:rsidR="00A26C06" w:rsidRPr="004E1F4C">
        <w:rPr>
          <w:rFonts w:asciiTheme="minorEastAsia" w:eastAsiaTheme="minorEastAsia" w:hAnsiTheme="minorEastAsia"/>
          <w:sz w:val="21"/>
          <w:szCs w:val="21"/>
        </w:rPr>
        <w:t>经济、科学、文化</w:t>
      </w:r>
      <w:r w:rsidR="007B7177" w:rsidRPr="004E1F4C">
        <w:rPr>
          <w:rFonts w:asciiTheme="minorEastAsia" w:eastAsiaTheme="minorEastAsia" w:hAnsiTheme="minorEastAsia"/>
          <w:sz w:val="21"/>
          <w:szCs w:val="21"/>
        </w:rPr>
        <w:t>和精神价值的方式来实施。</w:t>
      </w:r>
      <w:r w:rsidR="00D263B4" w:rsidRPr="004E1F4C">
        <w:rPr>
          <w:rFonts w:asciiTheme="minorEastAsia" w:eastAsiaTheme="minorEastAsia" w:hAnsiTheme="minorEastAsia"/>
          <w:sz w:val="21"/>
          <w:szCs w:val="21"/>
        </w:rPr>
        <w:t>核心小组期待着本届会议的工作为</w:t>
      </w:r>
      <w:r w:rsidR="007B7177" w:rsidRPr="004E1F4C">
        <w:rPr>
          <w:rFonts w:asciiTheme="minorEastAsia" w:eastAsiaTheme="minorEastAsia" w:hAnsiTheme="minorEastAsia"/>
          <w:sz w:val="21"/>
          <w:szCs w:val="21"/>
        </w:rPr>
        <w:t>下一个两年期</w:t>
      </w:r>
      <w:r w:rsidR="00D263B4" w:rsidRPr="004E1F4C">
        <w:rPr>
          <w:rFonts w:asciiTheme="minorEastAsia" w:eastAsiaTheme="minorEastAsia" w:hAnsiTheme="minorEastAsia"/>
          <w:sz w:val="21"/>
          <w:szCs w:val="21"/>
        </w:rPr>
        <w:t>继续进行</w:t>
      </w:r>
      <w:r w:rsidR="007B7177" w:rsidRPr="004E1F4C">
        <w:rPr>
          <w:rFonts w:asciiTheme="minorEastAsia" w:eastAsiaTheme="minorEastAsia" w:hAnsiTheme="minorEastAsia"/>
          <w:sz w:val="21"/>
          <w:szCs w:val="21"/>
        </w:rPr>
        <w:t>实质性谈判奠定基础。</w:t>
      </w:r>
    </w:p>
    <w:p w:rsidR="007D710E" w:rsidRDefault="0032451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B77CF">
        <w:rPr>
          <w:rFonts w:asciiTheme="minorEastAsia" w:eastAsiaTheme="minorEastAsia" w:hAnsiTheme="minorEastAsia"/>
          <w:sz w:val="21"/>
          <w:szCs w:val="21"/>
        </w:rPr>
        <w:t>[秘书处的说</w:t>
      </w:r>
      <w:r w:rsidRPr="004E1F4C">
        <w:rPr>
          <w:rFonts w:asciiTheme="minorEastAsia" w:eastAsiaTheme="minorEastAsia" w:hAnsiTheme="minorEastAsia"/>
          <w:sz w:val="21"/>
          <w:szCs w:val="21"/>
        </w:rPr>
        <w:t>明：以下开幕</w:t>
      </w:r>
      <w:r w:rsidR="00EB686E">
        <w:rPr>
          <w:rFonts w:asciiTheme="minorEastAsia" w:eastAsiaTheme="minorEastAsia" w:hAnsiTheme="minorEastAsia" w:hint="eastAsia"/>
          <w:sz w:val="21"/>
          <w:szCs w:val="21"/>
        </w:rPr>
        <w:t>发言</w:t>
      </w:r>
      <w:r w:rsidRPr="004E1F4C">
        <w:rPr>
          <w:rFonts w:asciiTheme="minorEastAsia" w:eastAsiaTheme="minorEastAsia" w:hAnsiTheme="minorEastAsia"/>
          <w:sz w:val="21"/>
          <w:szCs w:val="21"/>
        </w:rPr>
        <w:t>仅以书面形式提交给秘书处。］</w:t>
      </w:r>
      <w:r w:rsidR="00DA2DCB" w:rsidRPr="004E1F4C">
        <w:rPr>
          <w:rFonts w:asciiTheme="minorEastAsia" w:eastAsiaTheme="minorEastAsia" w:hAnsiTheme="minorEastAsia"/>
          <w:sz w:val="21"/>
          <w:szCs w:val="21"/>
        </w:rPr>
        <w:t>伊朗伊斯兰共和国代表团</w:t>
      </w:r>
      <w:r w:rsidR="007104AA" w:rsidRPr="004E1F4C">
        <w:rPr>
          <w:rFonts w:asciiTheme="minorEastAsia" w:eastAsiaTheme="minorEastAsia" w:hAnsiTheme="minorEastAsia"/>
          <w:sz w:val="21"/>
          <w:szCs w:val="21"/>
        </w:rPr>
        <w:t>对主席为推动</w:t>
      </w:r>
      <w:r w:rsidR="00332A97">
        <w:rPr>
          <w:rFonts w:asciiTheme="minorEastAsia" w:eastAsiaTheme="minorEastAsia" w:hAnsiTheme="minorEastAsia"/>
          <w:sz w:val="21"/>
          <w:szCs w:val="21"/>
        </w:rPr>
        <w:t>IGC</w:t>
      </w:r>
      <w:r w:rsidR="007104AA" w:rsidRPr="004E1F4C">
        <w:rPr>
          <w:rFonts w:asciiTheme="minorEastAsia" w:eastAsiaTheme="minorEastAsia" w:hAnsiTheme="minorEastAsia"/>
          <w:sz w:val="21"/>
          <w:szCs w:val="21"/>
        </w:rPr>
        <w:t>的工作以及</w:t>
      </w:r>
      <w:r w:rsidR="00DB77CF">
        <w:rPr>
          <w:rFonts w:asciiTheme="minorEastAsia" w:eastAsiaTheme="minorEastAsia" w:hAnsiTheme="minorEastAsia" w:hint="eastAsia"/>
          <w:sz w:val="21"/>
          <w:szCs w:val="21"/>
        </w:rPr>
        <w:t>就此</w:t>
      </w:r>
      <w:r w:rsidR="007104AA" w:rsidRPr="004E1F4C">
        <w:rPr>
          <w:rFonts w:asciiTheme="minorEastAsia" w:eastAsiaTheme="minorEastAsia" w:hAnsiTheme="minorEastAsia"/>
          <w:sz w:val="21"/>
          <w:szCs w:val="21"/>
        </w:rPr>
        <w:t>召开不同会议所做的努力表示赞赏。</w:t>
      </w:r>
      <w:r w:rsidR="00DA2DCB" w:rsidRPr="004E1F4C">
        <w:rPr>
          <w:rFonts w:asciiTheme="minorEastAsia" w:eastAsiaTheme="minorEastAsia" w:hAnsiTheme="minorEastAsia"/>
          <w:sz w:val="21"/>
          <w:szCs w:val="21"/>
        </w:rPr>
        <w:t>许多</w:t>
      </w:r>
      <w:r w:rsidR="00A4331E" w:rsidRPr="004E1F4C">
        <w:rPr>
          <w:rFonts w:asciiTheme="minorEastAsia" w:eastAsiaTheme="minorEastAsia" w:hAnsiTheme="minorEastAsia"/>
          <w:sz w:val="21"/>
          <w:szCs w:val="21"/>
        </w:rPr>
        <w:t>国家</w:t>
      </w:r>
      <w:r w:rsidR="00DA2DCB" w:rsidRPr="004E1F4C">
        <w:rPr>
          <w:rFonts w:asciiTheme="minorEastAsia" w:eastAsiaTheme="minorEastAsia" w:hAnsiTheme="minorEastAsia"/>
          <w:sz w:val="21"/>
          <w:szCs w:val="21"/>
        </w:rPr>
        <w:t>的权利人和受益人长期以来一直希望</w:t>
      </w:r>
      <w:r w:rsidR="00A4331E" w:rsidRPr="004E1F4C">
        <w:rPr>
          <w:rFonts w:asciiTheme="minorEastAsia" w:eastAsiaTheme="minorEastAsia" w:hAnsiTheme="minorEastAsia"/>
          <w:sz w:val="21"/>
          <w:szCs w:val="21"/>
        </w:rPr>
        <w:t>看到他</w:t>
      </w:r>
      <w:r w:rsidR="00DB77CF">
        <w:rPr>
          <w:rFonts w:asciiTheme="minorEastAsia" w:eastAsiaTheme="minorEastAsia" w:hAnsiTheme="minorEastAsia" w:hint="eastAsia"/>
          <w:sz w:val="21"/>
          <w:szCs w:val="21"/>
        </w:rPr>
        <w:t>/她</w:t>
      </w:r>
      <w:r w:rsidR="00A4331E" w:rsidRPr="004E1F4C">
        <w:rPr>
          <w:rFonts w:asciiTheme="minorEastAsia" w:eastAsiaTheme="minorEastAsia" w:hAnsiTheme="minorEastAsia"/>
          <w:sz w:val="21"/>
          <w:szCs w:val="21"/>
        </w:rPr>
        <w:t>们的遗传资源、传统知识</w:t>
      </w:r>
      <w:r w:rsidR="00DB77CF">
        <w:rPr>
          <w:rFonts w:asciiTheme="minorEastAsia" w:eastAsiaTheme="minorEastAsia" w:hAnsiTheme="minorEastAsia"/>
          <w:sz w:val="21"/>
          <w:szCs w:val="21"/>
        </w:rPr>
        <w:t>和传统文化表现形式得到保护，不被</w:t>
      </w:r>
      <w:r w:rsidR="00DB77CF">
        <w:rPr>
          <w:rFonts w:asciiTheme="minorEastAsia" w:eastAsiaTheme="minorEastAsia" w:hAnsiTheme="minorEastAsia" w:hint="eastAsia"/>
          <w:sz w:val="21"/>
          <w:szCs w:val="21"/>
        </w:rPr>
        <w:t>盗用</w:t>
      </w:r>
      <w:r w:rsidR="00DA2DCB" w:rsidRPr="004E1F4C">
        <w:rPr>
          <w:rFonts w:asciiTheme="minorEastAsia" w:eastAsiaTheme="minorEastAsia" w:hAnsiTheme="minorEastAsia"/>
          <w:sz w:val="21"/>
          <w:szCs w:val="21"/>
        </w:rPr>
        <w:t>和滥用。这样做将使知识产权制度朝着更加平衡的方向发展，从而确保发展中国家在知识产权制度中的合法利益，</w:t>
      </w:r>
      <w:r w:rsidR="005D4A7E" w:rsidRPr="004E1F4C">
        <w:rPr>
          <w:rFonts w:asciiTheme="minorEastAsia" w:eastAsiaTheme="minorEastAsia" w:hAnsiTheme="minorEastAsia"/>
          <w:sz w:val="21"/>
          <w:szCs w:val="21"/>
        </w:rPr>
        <w:t>并为</w:t>
      </w:r>
      <w:r w:rsidR="00DB77CF">
        <w:rPr>
          <w:rFonts w:asciiTheme="minorEastAsia" w:eastAsiaTheme="minorEastAsia" w:hAnsiTheme="minorEastAsia" w:hint="eastAsia"/>
          <w:sz w:val="21"/>
          <w:szCs w:val="21"/>
        </w:rPr>
        <w:t>发展</w:t>
      </w:r>
      <w:r w:rsidR="00DA2DCB" w:rsidRPr="004E1F4C">
        <w:rPr>
          <w:rFonts w:asciiTheme="minorEastAsia" w:eastAsiaTheme="minorEastAsia" w:hAnsiTheme="minorEastAsia"/>
          <w:sz w:val="21"/>
          <w:szCs w:val="21"/>
        </w:rPr>
        <w:t>和提高发展中国家对全球知识和全球文化伙伴关系的贡献提供有利的环境</w:t>
      </w:r>
      <w:r w:rsidR="005D4A7E" w:rsidRPr="004E1F4C">
        <w:rPr>
          <w:rFonts w:asciiTheme="minorEastAsia" w:eastAsiaTheme="minorEastAsia" w:hAnsiTheme="minorEastAsia"/>
          <w:sz w:val="21"/>
          <w:szCs w:val="21"/>
        </w:rPr>
        <w:t>。</w:t>
      </w:r>
      <w:r w:rsidR="00DA2DCB" w:rsidRPr="004E1F4C">
        <w:rPr>
          <w:rFonts w:asciiTheme="minorEastAsia" w:eastAsiaTheme="minorEastAsia" w:hAnsiTheme="minorEastAsia"/>
          <w:sz w:val="21"/>
          <w:szCs w:val="21"/>
        </w:rPr>
        <w:t>通过这些，它将促进创造力和创新。因此，为了填补国际知识产权制度的现有空白并实现所有这些目标，必须缔结具有法律约束力的国际文书，为遗传资源、传统知识和传统文化表现形式提供有效保护。它</w:t>
      </w:r>
      <w:r w:rsidR="00A75A51" w:rsidRPr="004E1F4C">
        <w:rPr>
          <w:rFonts w:asciiTheme="minorEastAsia" w:eastAsiaTheme="minorEastAsia" w:hAnsiTheme="minorEastAsia"/>
          <w:sz w:val="21"/>
          <w:szCs w:val="21"/>
        </w:rPr>
        <w:t>强调</w:t>
      </w:r>
      <w:r w:rsidR="00DA2DCB" w:rsidRPr="004E1F4C">
        <w:rPr>
          <w:rFonts w:asciiTheme="minorEastAsia" w:eastAsiaTheme="minorEastAsia" w:hAnsiTheme="minorEastAsia"/>
          <w:sz w:val="21"/>
          <w:szCs w:val="21"/>
        </w:rPr>
        <w:t>，应充分解决基于事先知情</w:t>
      </w:r>
      <w:r w:rsidR="00DB77CF">
        <w:rPr>
          <w:rFonts w:asciiTheme="minorEastAsia" w:eastAsiaTheme="minorEastAsia" w:hAnsiTheme="minorEastAsia"/>
          <w:sz w:val="21"/>
          <w:szCs w:val="21"/>
        </w:rPr>
        <w:t>同意和共同商定条件的披露和</w:t>
      </w:r>
      <w:r w:rsidR="00DB77CF">
        <w:rPr>
          <w:rFonts w:asciiTheme="minorEastAsia" w:eastAsiaTheme="minorEastAsia" w:hAnsiTheme="minorEastAsia" w:hint="eastAsia"/>
          <w:sz w:val="21"/>
          <w:szCs w:val="21"/>
        </w:rPr>
        <w:t>惠益</w:t>
      </w:r>
      <w:r w:rsidR="005D4A7E" w:rsidRPr="004E1F4C">
        <w:rPr>
          <w:rFonts w:asciiTheme="minorEastAsia" w:eastAsiaTheme="minorEastAsia" w:hAnsiTheme="minorEastAsia"/>
          <w:sz w:val="21"/>
          <w:szCs w:val="21"/>
        </w:rPr>
        <w:t>分享问题</w:t>
      </w:r>
      <w:r w:rsidR="00DA2DCB" w:rsidRPr="004E1F4C">
        <w:rPr>
          <w:rFonts w:asciiTheme="minorEastAsia" w:eastAsiaTheme="minorEastAsia" w:hAnsiTheme="minorEastAsia"/>
          <w:sz w:val="21"/>
          <w:szCs w:val="21"/>
        </w:rPr>
        <w:t>，以确保</w:t>
      </w:r>
      <w:r w:rsidR="00332A97">
        <w:rPr>
          <w:rFonts w:asciiTheme="minorEastAsia" w:eastAsiaTheme="minorEastAsia" w:hAnsiTheme="minorEastAsia"/>
          <w:sz w:val="21"/>
          <w:szCs w:val="21"/>
        </w:rPr>
        <w:t>IGC</w:t>
      </w:r>
      <w:r w:rsidR="00DA2DCB" w:rsidRPr="004E1F4C">
        <w:rPr>
          <w:rFonts w:asciiTheme="minorEastAsia" w:eastAsiaTheme="minorEastAsia" w:hAnsiTheme="minorEastAsia"/>
          <w:sz w:val="21"/>
          <w:szCs w:val="21"/>
        </w:rPr>
        <w:t>成果的可持续性。</w:t>
      </w:r>
    </w:p>
    <w:p w:rsidR="007D710E" w:rsidRDefault="0032451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lastRenderedPageBreak/>
        <w:t>尼日利亚代表团赞同南非代表团代表非洲集团所作的发</w:t>
      </w:r>
      <w:r w:rsidR="00DB77CF">
        <w:rPr>
          <w:rFonts w:asciiTheme="minorEastAsia" w:eastAsiaTheme="minorEastAsia" w:hAnsiTheme="minorEastAsia"/>
          <w:sz w:val="21"/>
          <w:szCs w:val="21"/>
        </w:rPr>
        <w:t>言。本届会议的范围仅限于程序性事项，因此不会对委员会的实质性</w:t>
      </w:r>
      <w:r w:rsidR="00DB77CF">
        <w:rPr>
          <w:rFonts w:asciiTheme="minorEastAsia" w:eastAsiaTheme="minorEastAsia" w:hAnsiTheme="minorEastAsia" w:hint="eastAsia"/>
          <w:sz w:val="21"/>
          <w:szCs w:val="21"/>
        </w:rPr>
        <w:t>案文</w:t>
      </w:r>
      <w:r w:rsidR="00DB77CF">
        <w:rPr>
          <w:rFonts w:asciiTheme="minorEastAsia" w:eastAsiaTheme="minorEastAsia" w:hAnsiTheme="minorEastAsia"/>
          <w:sz w:val="21"/>
          <w:szCs w:val="21"/>
        </w:rPr>
        <w:t>工作发表</w:t>
      </w:r>
      <w:r w:rsidR="00DB77CF">
        <w:rPr>
          <w:rFonts w:asciiTheme="minorEastAsia" w:eastAsiaTheme="minorEastAsia" w:hAnsiTheme="minorEastAsia" w:hint="eastAsia"/>
          <w:sz w:val="21"/>
          <w:szCs w:val="21"/>
        </w:rPr>
        <w:t>很多</w:t>
      </w:r>
      <w:r w:rsidRPr="004E1F4C">
        <w:rPr>
          <w:rFonts w:asciiTheme="minorEastAsia" w:eastAsiaTheme="minorEastAsia" w:hAnsiTheme="minorEastAsia"/>
          <w:sz w:val="21"/>
          <w:szCs w:val="21"/>
        </w:rPr>
        <w:t>意见。</w:t>
      </w:r>
      <w:r w:rsidR="00DB77CF">
        <w:rPr>
          <w:rFonts w:asciiTheme="minorEastAsia" w:eastAsiaTheme="minorEastAsia" w:hAnsiTheme="minorEastAsia" w:hint="eastAsia"/>
          <w:sz w:val="21"/>
          <w:szCs w:val="21"/>
        </w:rPr>
        <w:t>代表团</w:t>
      </w:r>
      <w:r w:rsidRPr="004E1F4C">
        <w:rPr>
          <w:rFonts w:asciiTheme="minorEastAsia" w:eastAsiaTheme="minorEastAsia" w:hAnsiTheme="minorEastAsia"/>
          <w:sz w:val="21"/>
          <w:szCs w:val="21"/>
        </w:rPr>
        <w:t>充分认识到，本届会议</w:t>
      </w:r>
      <w:r w:rsidR="00757C42" w:rsidRPr="004E1F4C">
        <w:rPr>
          <w:rFonts w:asciiTheme="minorEastAsia" w:eastAsiaTheme="minorEastAsia" w:hAnsiTheme="minorEastAsia"/>
          <w:sz w:val="21"/>
          <w:szCs w:val="21"/>
        </w:rPr>
        <w:t>的</w:t>
      </w:r>
      <w:r w:rsidRPr="004E1F4C">
        <w:rPr>
          <w:rFonts w:asciiTheme="minorEastAsia" w:eastAsiaTheme="minorEastAsia" w:hAnsiTheme="minorEastAsia"/>
          <w:sz w:val="21"/>
          <w:szCs w:val="21"/>
        </w:rPr>
        <w:t>任务是严格推进</w:t>
      </w:r>
      <w:r w:rsidR="00332A97">
        <w:rPr>
          <w:rFonts w:asciiTheme="minorEastAsia" w:eastAsiaTheme="minorEastAsia" w:hAnsiTheme="minorEastAsia"/>
          <w:sz w:val="21"/>
          <w:szCs w:val="21"/>
        </w:rPr>
        <w:t>IGC</w:t>
      </w:r>
      <w:r w:rsidRPr="004E1F4C">
        <w:rPr>
          <w:rFonts w:asciiTheme="minorEastAsia" w:eastAsiaTheme="minorEastAsia" w:hAnsiTheme="minorEastAsia"/>
          <w:sz w:val="21"/>
          <w:szCs w:val="21"/>
        </w:rPr>
        <w:t>的集体决心，根据当前的大流行病重新调整委员会的工作，首先是向</w:t>
      </w:r>
      <w:r w:rsidR="006C552B" w:rsidRPr="004E1F4C">
        <w:rPr>
          <w:rFonts w:asciiTheme="minorEastAsia" w:eastAsiaTheme="minorEastAsia" w:hAnsiTheme="minorEastAsia"/>
          <w:sz w:val="21"/>
          <w:szCs w:val="21"/>
        </w:rPr>
        <w:t>2021年</w:t>
      </w:r>
      <w:r w:rsidR="00AE2712" w:rsidRPr="004E1F4C">
        <w:rPr>
          <w:rFonts w:asciiTheme="minorEastAsia" w:eastAsiaTheme="minorEastAsia" w:hAnsiTheme="minorEastAsia"/>
          <w:sz w:val="21"/>
          <w:szCs w:val="21"/>
        </w:rPr>
        <w:t>大会</w:t>
      </w:r>
      <w:r w:rsidR="005D640B" w:rsidRPr="004E1F4C">
        <w:rPr>
          <w:rFonts w:asciiTheme="minorEastAsia" w:eastAsiaTheme="minorEastAsia" w:hAnsiTheme="minorEastAsia"/>
          <w:sz w:val="21"/>
          <w:szCs w:val="21"/>
        </w:rPr>
        <w:t>建议</w:t>
      </w:r>
      <w:r w:rsidRPr="004E1F4C">
        <w:rPr>
          <w:rFonts w:asciiTheme="minorEastAsia" w:eastAsiaTheme="minorEastAsia" w:hAnsiTheme="minorEastAsia"/>
          <w:sz w:val="21"/>
          <w:szCs w:val="21"/>
        </w:rPr>
        <w:t>2022</w:t>
      </w:r>
      <w:r w:rsidR="00DB77CF">
        <w:rPr>
          <w:rFonts w:asciiTheme="minorEastAsia" w:eastAsiaTheme="minorEastAsia" w:hAnsiTheme="minorEastAsia" w:hint="eastAsia"/>
          <w:sz w:val="21"/>
          <w:szCs w:val="21"/>
        </w:rPr>
        <w:t>-</w:t>
      </w:r>
      <w:r w:rsidRPr="004E1F4C">
        <w:rPr>
          <w:rFonts w:asciiTheme="minorEastAsia" w:eastAsiaTheme="minorEastAsia" w:hAnsiTheme="minorEastAsia"/>
          <w:sz w:val="21"/>
          <w:szCs w:val="21"/>
        </w:rPr>
        <w:t>2023两年期的拟议任务</w:t>
      </w:r>
      <w:r w:rsidR="00DB77CF">
        <w:rPr>
          <w:rFonts w:asciiTheme="minorEastAsia" w:eastAsiaTheme="minorEastAsia" w:hAnsiTheme="minorEastAsia" w:hint="eastAsia"/>
          <w:sz w:val="21"/>
          <w:szCs w:val="21"/>
        </w:rPr>
        <w:t>授权</w:t>
      </w:r>
      <w:r w:rsidR="005D640B" w:rsidRPr="004E1F4C">
        <w:rPr>
          <w:rFonts w:asciiTheme="minorEastAsia" w:eastAsiaTheme="minorEastAsia" w:hAnsiTheme="minorEastAsia"/>
          <w:sz w:val="21"/>
          <w:szCs w:val="21"/>
        </w:rPr>
        <w:t>，</w:t>
      </w:r>
      <w:r w:rsidRPr="004E1F4C">
        <w:rPr>
          <w:rFonts w:asciiTheme="minorEastAsia" w:eastAsiaTheme="minorEastAsia" w:hAnsiTheme="minorEastAsia"/>
          <w:sz w:val="21"/>
          <w:szCs w:val="21"/>
        </w:rPr>
        <w:t>就所有实际目的而言，该任务</w:t>
      </w:r>
      <w:r w:rsidR="00DB77CF">
        <w:rPr>
          <w:rFonts w:asciiTheme="minorEastAsia" w:eastAsiaTheme="minorEastAsia" w:hAnsiTheme="minorEastAsia" w:hint="eastAsia"/>
          <w:sz w:val="21"/>
          <w:szCs w:val="21"/>
        </w:rPr>
        <w:t>授权</w:t>
      </w:r>
      <w:r w:rsidRPr="004E1F4C">
        <w:rPr>
          <w:rFonts w:asciiTheme="minorEastAsia" w:eastAsiaTheme="minorEastAsia" w:hAnsiTheme="minorEastAsia"/>
          <w:sz w:val="21"/>
          <w:szCs w:val="21"/>
        </w:rPr>
        <w:t>不偏离现有的和中断的2020-2021年任务</w:t>
      </w:r>
      <w:r w:rsidR="00DB77CF">
        <w:rPr>
          <w:rFonts w:asciiTheme="minorEastAsia" w:eastAsiaTheme="minorEastAsia" w:hAnsiTheme="minorEastAsia" w:hint="eastAsia"/>
          <w:sz w:val="21"/>
          <w:szCs w:val="21"/>
        </w:rPr>
        <w:t>授权</w:t>
      </w:r>
      <w:r w:rsidRPr="004E1F4C">
        <w:rPr>
          <w:rFonts w:asciiTheme="minorEastAsia" w:eastAsiaTheme="minorEastAsia" w:hAnsiTheme="minorEastAsia"/>
          <w:sz w:val="21"/>
          <w:szCs w:val="21"/>
        </w:rPr>
        <w:t>。委员会的下一个两年期需要建设性地探索和商定灵活、透明、</w:t>
      </w:r>
      <w:r w:rsidR="00DB77CF">
        <w:rPr>
          <w:rFonts w:asciiTheme="minorEastAsia" w:eastAsiaTheme="minorEastAsia" w:hAnsiTheme="minorEastAsia"/>
          <w:sz w:val="21"/>
          <w:szCs w:val="21"/>
        </w:rPr>
        <w:t>务实和包容的工作方法，以推进委员会的总体工作，特别是恢复基于</w:t>
      </w:r>
      <w:r w:rsidR="00DB77CF">
        <w:rPr>
          <w:rFonts w:asciiTheme="minorEastAsia" w:eastAsiaTheme="minorEastAsia" w:hAnsiTheme="minorEastAsia" w:hint="eastAsia"/>
          <w:sz w:val="21"/>
          <w:szCs w:val="21"/>
        </w:rPr>
        <w:t>案文</w:t>
      </w:r>
      <w:r w:rsidRPr="004E1F4C">
        <w:rPr>
          <w:rFonts w:asciiTheme="minorEastAsia" w:eastAsiaTheme="minorEastAsia" w:hAnsiTheme="minorEastAsia"/>
          <w:sz w:val="21"/>
          <w:szCs w:val="21"/>
        </w:rPr>
        <w:t>的谈判。考虑到已经失去的时间，并认识到科学和技术的持续发展</w:t>
      </w:r>
      <w:r w:rsidR="00475210" w:rsidRPr="004E1F4C">
        <w:rPr>
          <w:rFonts w:asciiTheme="minorEastAsia" w:eastAsiaTheme="minorEastAsia" w:hAnsiTheme="minorEastAsia"/>
          <w:sz w:val="21"/>
          <w:szCs w:val="21"/>
        </w:rPr>
        <w:t>使</w:t>
      </w:r>
      <w:r w:rsidR="00DB77CF">
        <w:rPr>
          <w:rFonts w:asciiTheme="minorEastAsia" w:eastAsiaTheme="minorEastAsia" w:hAnsiTheme="minorEastAsia"/>
          <w:sz w:val="21"/>
          <w:szCs w:val="21"/>
        </w:rPr>
        <w:t>委员会的工作日益突出，</w:t>
      </w:r>
      <w:r w:rsidRPr="004E1F4C">
        <w:rPr>
          <w:rFonts w:asciiTheme="minorEastAsia" w:eastAsiaTheme="minorEastAsia" w:hAnsiTheme="minorEastAsia"/>
          <w:sz w:val="21"/>
          <w:szCs w:val="21"/>
        </w:rPr>
        <w:t>代表团仍然乐观地认为，在下一个两年期有可能取得进展，以缩小现有差距，</w:t>
      </w:r>
      <w:r w:rsidR="005D640B" w:rsidRPr="004E1F4C">
        <w:rPr>
          <w:rFonts w:asciiTheme="minorEastAsia" w:eastAsiaTheme="minorEastAsia" w:hAnsiTheme="minorEastAsia"/>
          <w:sz w:val="21"/>
          <w:szCs w:val="21"/>
        </w:rPr>
        <w:t>并</w:t>
      </w:r>
      <w:r w:rsidRPr="004E1F4C">
        <w:rPr>
          <w:rFonts w:asciiTheme="minorEastAsia" w:eastAsiaTheme="minorEastAsia" w:hAnsiTheme="minorEastAsia"/>
          <w:sz w:val="21"/>
          <w:szCs w:val="21"/>
        </w:rPr>
        <w:t>推动委员会的工作</w:t>
      </w:r>
      <w:r w:rsidR="00475210" w:rsidRPr="004E1F4C">
        <w:rPr>
          <w:rFonts w:asciiTheme="minorEastAsia" w:eastAsiaTheme="minorEastAsia" w:hAnsiTheme="minorEastAsia"/>
          <w:sz w:val="21"/>
          <w:szCs w:val="21"/>
        </w:rPr>
        <w:t>向</w:t>
      </w:r>
      <w:r w:rsidRPr="004E1F4C">
        <w:rPr>
          <w:rFonts w:asciiTheme="minorEastAsia" w:eastAsiaTheme="minorEastAsia" w:hAnsiTheme="minorEastAsia"/>
          <w:sz w:val="21"/>
          <w:szCs w:val="21"/>
        </w:rPr>
        <w:t>外交会议发展，实现有效保护遗传资源、传统知识和传统文化</w:t>
      </w:r>
      <w:r w:rsidR="00DB77CF">
        <w:rPr>
          <w:rFonts w:asciiTheme="minorEastAsia" w:eastAsiaTheme="minorEastAsia" w:hAnsiTheme="minorEastAsia" w:hint="eastAsia"/>
          <w:sz w:val="21"/>
          <w:szCs w:val="21"/>
        </w:rPr>
        <w:t>表现形式</w:t>
      </w:r>
      <w:r w:rsidRPr="004E1F4C">
        <w:rPr>
          <w:rFonts w:asciiTheme="minorEastAsia" w:eastAsiaTheme="minorEastAsia" w:hAnsiTheme="minorEastAsia"/>
          <w:sz w:val="21"/>
          <w:szCs w:val="21"/>
        </w:rPr>
        <w:t>的最终目标。</w:t>
      </w:r>
      <w:r w:rsidR="00AE2712" w:rsidRPr="004E1F4C">
        <w:rPr>
          <w:rFonts w:asciiTheme="minorEastAsia" w:eastAsiaTheme="minorEastAsia" w:hAnsiTheme="minorEastAsia"/>
          <w:sz w:val="21"/>
          <w:szCs w:val="21"/>
        </w:rPr>
        <w:t>代表团申明，</w:t>
      </w:r>
      <w:r w:rsidRPr="004E1F4C">
        <w:rPr>
          <w:rFonts w:asciiTheme="minorEastAsia" w:eastAsiaTheme="minorEastAsia" w:hAnsiTheme="minorEastAsia"/>
          <w:sz w:val="21"/>
          <w:szCs w:val="21"/>
        </w:rPr>
        <w:t>它</w:t>
      </w:r>
      <w:r w:rsidR="00A63DAB" w:rsidRPr="004E1F4C">
        <w:rPr>
          <w:rFonts w:asciiTheme="minorEastAsia" w:eastAsiaTheme="minorEastAsia" w:hAnsiTheme="minorEastAsia"/>
          <w:sz w:val="21"/>
          <w:szCs w:val="21"/>
        </w:rPr>
        <w:t>致力于</w:t>
      </w:r>
      <w:r w:rsidRPr="004E1F4C">
        <w:rPr>
          <w:rFonts w:asciiTheme="minorEastAsia" w:eastAsiaTheme="minorEastAsia" w:hAnsiTheme="minorEastAsia"/>
          <w:sz w:val="21"/>
          <w:szCs w:val="21"/>
        </w:rPr>
        <w:t>与所有代表团和利益攸关方合作，包括</w:t>
      </w:r>
      <w:r w:rsidR="00AE2712" w:rsidRPr="004E1F4C">
        <w:rPr>
          <w:rFonts w:asciiTheme="minorEastAsia" w:eastAsiaTheme="minorEastAsia" w:hAnsiTheme="minorEastAsia"/>
          <w:sz w:val="21"/>
          <w:szCs w:val="21"/>
        </w:rPr>
        <w:t>国际私法委员会</w:t>
      </w:r>
      <w:r w:rsidRPr="004E1F4C">
        <w:rPr>
          <w:rFonts w:asciiTheme="minorEastAsia" w:eastAsiaTheme="minorEastAsia" w:hAnsiTheme="minorEastAsia"/>
          <w:sz w:val="21"/>
          <w:szCs w:val="21"/>
        </w:rPr>
        <w:t>，以确保委员会在</w:t>
      </w:r>
      <w:r w:rsidR="005D640B" w:rsidRPr="004E1F4C">
        <w:rPr>
          <w:rFonts w:asciiTheme="minorEastAsia" w:eastAsiaTheme="minorEastAsia" w:hAnsiTheme="minorEastAsia"/>
          <w:sz w:val="21"/>
          <w:szCs w:val="21"/>
        </w:rPr>
        <w:t>大流行病前取得的</w:t>
      </w:r>
      <w:r w:rsidRPr="004E1F4C">
        <w:rPr>
          <w:rFonts w:asciiTheme="minorEastAsia" w:eastAsiaTheme="minorEastAsia" w:hAnsiTheme="minorEastAsia"/>
          <w:sz w:val="21"/>
          <w:szCs w:val="21"/>
        </w:rPr>
        <w:t>所有成就的基础上继续努力。</w:t>
      </w:r>
    </w:p>
    <w:p w:rsidR="007D710E" w:rsidRDefault="00A90B55"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0F548C">
        <w:rPr>
          <w:rFonts w:asciiTheme="minorEastAsia" w:eastAsiaTheme="minorEastAsia" w:hAnsiTheme="minorEastAsia"/>
          <w:sz w:val="21"/>
          <w:szCs w:val="21"/>
        </w:rPr>
        <w:t>大韩民国代表团承认保护遗传资源、传统知识和传统文化</w:t>
      </w:r>
      <w:r w:rsidR="00DB77CF" w:rsidRPr="000F548C">
        <w:rPr>
          <w:rFonts w:asciiTheme="minorEastAsia" w:eastAsiaTheme="minorEastAsia" w:hAnsiTheme="minorEastAsia" w:hint="eastAsia"/>
          <w:sz w:val="21"/>
          <w:szCs w:val="21"/>
        </w:rPr>
        <w:t>表现形式</w:t>
      </w:r>
      <w:r w:rsidRPr="000F548C">
        <w:rPr>
          <w:rFonts w:asciiTheme="minorEastAsia" w:eastAsiaTheme="minorEastAsia" w:hAnsiTheme="minorEastAsia"/>
          <w:sz w:val="21"/>
          <w:szCs w:val="21"/>
        </w:rPr>
        <w:t>的重要性。但是</w:t>
      </w:r>
      <w:r w:rsidR="00D86550" w:rsidRPr="000F548C">
        <w:rPr>
          <w:rFonts w:asciiTheme="minorEastAsia" w:eastAsiaTheme="minorEastAsia" w:hAnsiTheme="minorEastAsia"/>
          <w:sz w:val="21"/>
          <w:szCs w:val="21"/>
        </w:rPr>
        <w:t>，</w:t>
      </w:r>
      <w:r w:rsidRPr="000F548C">
        <w:rPr>
          <w:rFonts w:asciiTheme="minorEastAsia" w:eastAsiaTheme="minorEastAsia" w:hAnsiTheme="minorEastAsia"/>
          <w:sz w:val="21"/>
          <w:szCs w:val="21"/>
        </w:rPr>
        <w:t>它认为，应以平衡的方式</w:t>
      </w:r>
      <w:r w:rsidR="00BD4B78" w:rsidRPr="000F548C">
        <w:rPr>
          <w:rFonts w:asciiTheme="minorEastAsia" w:eastAsiaTheme="minorEastAsia" w:hAnsiTheme="minorEastAsia"/>
          <w:sz w:val="21"/>
          <w:szCs w:val="21"/>
        </w:rPr>
        <w:t>指定对</w:t>
      </w:r>
      <w:r w:rsidRPr="000F548C">
        <w:rPr>
          <w:rFonts w:asciiTheme="minorEastAsia" w:eastAsiaTheme="minorEastAsia" w:hAnsiTheme="minorEastAsia"/>
          <w:sz w:val="21"/>
          <w:szCs w:val="21"/>
        </w:rPr>
        <w:t>其的保护，不对创新和创造产生不利影响</w:t>
      </w:r>
      <w:r w:rsidR="00BD4B78" w:rsidRPr="000F548C">
        <w:rPr>
          <w:rFonts w:asciiTheme="minorEastAsia" w:eastAsiaTheme="minorEastAsia" w:hAnsiTheme="minorEastAsia"/>
          <w:sz w:val="21"/>
          <w:szCs w:val="21"/>
        </w:rPr>
        <w:t>。</w:t>
      </w:r>
      <w:r w:rsidRPr="000F548C">
        <w:rPr>
          <w:rFonts w:asciiTheme="minorEastAsia" w:eastAsiaTheme="minorEastAsia" w:hAnsiTheme="minorEastAsia"/>
          <w:sz w:val="21"/>
          <w:szCs w:val="21"/>
        </w:rPr>
        <w:t>它随时准备与委员会</w:t>
      </w:r>
      <w:r w:rsidR="00CE26A9" w:rsidRPr="000F548C">
        <w:rPr>
          <w:rFonts w:asciiTheme="minorEastAsia" w:eastAsiaTheme="minorEastAsia" w:hAnsiTheme="minorEastAsia"/>
          <w:sz w:val="21"/>
          <w:szCs w:val="21"/>
        </w:rPr>
        <w:t>的</w:t>
      </w:r>
      <w:r w:rsidRPr="000F548C">
        <w:rPr>
          <w:rFonts w:asciiTheme="minorEastAsia" w:eastAsiaTheme="minorEastAsia" w:hAnsiTheme="minorEastAsia"/>
          <w:sz w:val="21"/>
          <w:szCs w:val="21"/>
        </w:rPr>
        <w:t>成员国进行建设性的讨论。</w:t>
      </w:r>
    </w:p>
    <w:p w:rsidR="007D710E" w:rsidRPr="006947A0" w:rsidRDefault="0032451C" w:rsidP="006947A0">
      <w:pPr>
        <w:pStyle w:val="Heading1"/>
        <w:overflowPunct w:val="0"/>
        <w:spacing w:beforeLines="100" w:afterLines="50" w:after="120" w:line="340" w:lineRule="atLeast"/>
        <w:jc w:val="both"/>
        <w:rPr>
          <w:rFonts w:ascii="SimHei" w:eastAsia="SimHei" w:hAnsi="SimHei"/>
          <w:b w:val="0"/>
          <w:sz w:val="21"/>
          <w:szCs w:val="21"/>
        </w:rPr>
      </w:pPr>
      <w:r w:rsidRPr="006947A0">
        <w:rPr>
          <w:rFonts w:ascii="SimHei" w:eastAsia="SimHei" w:hAnsi="SimHei"/>
          <w:b w:val="0"/>
          <w:sz w:val="21"/>
          <w:szCs w:val="21"/>
        </w:rPr>
        <w:t>议程</w:t>
      </w:r>
      <w:r w:rsidR="00DB77CF" w:rsidRPr="006947A0">
        <w:rPr>
          <w:rFonts w:ascii="SimHei" w:eastAsia="SimHei" w:hAnsi="SimHei" w:hint="eastAsia"/>
          <w:b w:val="0"/>
          <w:sz w:val="21"/>
          <w:szCs w:val="21"/>
        </w:rPr>
        <w:t>第4</w:t>
      </w:r>
      <w:r w:rsidRPr="006947A0">
        <w:rPr>
          <w:rFonts w:ascii="SimHei" w:eastAsia="SimHei" w:hAnsi="SimHei"/>
          <w:b w:val="0"/>
          <w:sz w:val="21"/>
          <w:szCs w:val="21"/>
        </w:rPr>
        <w:t>项：通过第四十届会议报告</w:t>
      </w:r>
    </w:p>
    <w:p w:rsidR="007D710E" w:rsidRDefault="009929CC"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Pr>
          <w:rFonts w:asciiTheme="minorEastAsia" w:eastAsiaTheme="minorEastAsia" w:hAnsiTheme="minorEastAsia"/>
          <w:sz w:val="21"/>
          <w:szCs w:val="21"/>
        </w:rPr>
        <w:t>主席</w:t>
      </w:r>
      <w:r>
        <w:rPr>
          <w:rFonts w:asciiTheme="minorEastAsia" w:eastAsiaTheme="minorEastAsia" w:hAnsiTheme="minorEastAsia" w:hint="eastAsia"/>
          <w:sz w:val="21"/>
          <w:szCs w:val="21"/>
        </w:rPr>
        <w:t>提及</w:t>
      </w:r>
      <w:r w:rsidR="00332A97">
        <w:rPr>
          <w:rFonts w:asciiTheme="minorEastAsia" w:eastAsiaTheme="minorEastAsia" w:hAnsiTheme="minorEastAsia"/>
          <w:sz w:val="21"/>
          <w:szCs w:val="21"/>
        </w:rPr>
        <w:t>IGC</w:t>
      </w:r>
      <w:r w:rsidR="0032451C" w:rsidRPr="004E1F4C">
        <w:rPr>
          <w:rFonts w:asciiTheme="minorEastAsia" w:eastAsiaTheme="minorEastAsia" w:hAnsiTheme="minorEastAsia"/>
          <w:sz w:val="21"/>
          <w:szCs w:val="21"/>
        </w:rPr>
        <w:t>第四十届会议的报告草案，并回顾说，这不是一份逐字报告，它总结了讨论情况，但没有详细反映所有意见。</w:t>
      </w:r>
    </w:p>
    <w:p w:rsidR="007D710E" w:rsidRPr="006947A0" w:rsidRDefault="0032451C" w:rsidP="006947A0">
      <w:pPr>
        <w:pStyle w:val="ListParagraph"/>
        <w:keepNext/>
        <w:overflowPunct w:val="0"/>
        <w:spacing w:afterLines="50" w:after="120" w:line="340" w:lineRule="atLeast"/>
        <w:ind w:left="5534"/>
        <w:contextualSpacing w:val="0"/>
        <w:jc w:val="both"/>
        <w:rPr>
          <w:rFonts w:ascii="KaiTi" w:eastAsia="KaiTi" w:hAnsi="KaiTi"/>
          <w:sz w:val="21"/>
          <w:szCs w:val="21"/>
        </w:rPr>
      </w:pPr>
      <w:r w:rsidRPr="006947A0">
        <w:rPr>
          <w:rFonts w:ascii="KaiTi" w:eastAsia="KaiTi" w:hAnsi="KaiTi"/>
          <w:sz w:val="21"/>
          <w:szCs w:val="21"/>
        </w:rPr>
        <w:t>关于议程</w:t>
      </w:r>
      <w:r w:rsidR="00DB77CF" w:rsidRPr="006947A0">
        <w:rPr>
          <w:rFonts w:ascii="KaiTi" w:eastAsia="KaiTi" w:hAnsi="KaiTi" w:hint="eastAsia"/>
          <w:sz w:val="21"/>
          <w:szCs w:val="21"/>
        </w:rPr>
        <w:t>第4</w:t>
      </w:r>
      <w:r w:rsidRPr="006947A0">
        <w:rPr>
          <w:rFonts w:ascii="KaiTi" w:eastAsia="KaiTi" w:hAnsi="KaiTi"/>
          <w:sz w:val="21"/>
          <w:szCs w:val="21"/>
        </w:rPr>
        <w:t>项的决定</w:t>
      </w:r>
      <w:r w:rsidR="00DB77CF" w:rsidRPr="006947A0">
        <w:rPr>
          <w:rFonts w:ascii="KaiTi" w:eastAsia="KaiTi" w:hAnsi="KaiTi" w:hint="eastAsia"/>
          <w:sz w:val="21"/>
          <w:szCs w:val="21"/>
        </w:rPr>
        <w:t>：</w:t>
      </w:r>
    </w:p>
    <w:p w:rsidR="007D710E" w:rsidRPr="0029561D" w:rsidRDefault="00DB77CF" w:rsidP="0029561D">
      <w:pPr>
        <w:pStyle w:val="ListParagraph"/>
        <w:numPr>
          <w:ilvl w:val="0"/>
          <w:numId w:val="7"/>
        </w:numPr>
        <w:overflowPunct w:val="0"/>
        <w:spacing w:afterLines="50" w:after="120" w:line="340" w:lineRule="atLeast"/>
        <w:ind w:left="5534" w:firstLine="0"/>
        <w:contextualSpacing w:val="0"/>
        <w:jc w:val="both"/>
        <w:rPr>
          <w:rFonts w:ascii="KaiTi" w:eastAsia="KaiTi" w:hAnsi="KaiTi"/>
          <w:sz w:val="21"/>
          <w:szCs w:val="21"/>
        </w:rPr>
      </w:pPr>
      <w:r w:rsidRPr="0029561D">
        <w:rPr>
          <w:rFonts w:ascii="KaiTi" w:eastAsia="KaiTi" w:hAnsi="KaiTi"/>
          <w:sz w:val="21"/>
        </w:rPr>
        <w:t>主席提交委员会第四十届会议的报告草案（WIPO/GRTKF/IC/40/20 Prov.2）供会议通过，报告草案得到通过。</w:t>
      </w:r>
    </w:p>
    <w:p w:rsidR="007D710E" w:rsidRPr="006947A0" w:rsidRDefault="0032451C" w:rsidP="006947A0">
      <w:pPr>
        <w:pStyle w:val="Heading1"/>
        <w:overflowPunct w:val="0"/>
        <w:spacing w:beforeLines="100" w:afterLines="50" w:after="120" w:line="340" w:lineRule="atLeast"/>
        <w:jc w:val="both"/>
        <w:rPr>
          <w:rFonts w:ascii="SimHei" w:eastAsia="SimHei" w:hAnsi="SimHei"/>
          <w:b w:val="0"/>
          <w:sz w:val="21"/>
          <w:szCs w:val="21"/>
        </w:rPr>
      </w:pPr>
      <w:r w:rsidRPr="006947A0">
        <w:rPr>
          <w:rFonts w:ascii="SimHei" w:eastAsia="SimHei" w:hAnsi="SimHei"/>
          <w:b w:val="0"/>
          <w:sz w:val="21"/>
          <w:szCs w:val="21"/>
        </w:rPr>
        <w:t>议程</w:t>
      </w:r>
      <w:r w:rsidR="009929CC" w:rsidRPr="006947A0">
        <w:rPr>
          <w:rFonts w:ascii="SimHei" w:eastAsia="SimHei" w:hAnsi="SimHei" w:hint="eastAsia"/>
          <w:b w:val="0"/>
          <w:sz w:val="21"/>
          <w:szCs w:val="21"/>
        </w:rPr>
        <w:t>第5</w:t>
      </w:r>
      <w:r w:rsidRPr="006947A0">
        <w:rPr>
          <w:rFonts w:ascii="SimHei" w:eastAsia="SimHei" w:hAnsi="SimHei"/>
          <w:b w:val="0"/>
          <w:sz w:val="21"/>
          <w:szCs w:val="21"/>
        </w:rPr>
        <w:t>项：</w:t>
      </w:r>
      <w:r w:rsidR="009929CC" w:rsidRPr="006947A0">
        <w:rPr>
          <w:rFonts w:ascii="SimHei" w:eastAsia="SimHei" w:hAnsi="SimHei" w:hint="eastAsia"/>
          <w:b w:val="0"/>
          <w:sz w:val="21"/>
          <w:szCs w:val="21"/>
        </w:rPr>
        <w:t>认可若干</w:t>
      </w:r>
      <w:r w:rsidRPr="006947A0">
        <w:rPr>
          <w:rFonts w:ascii="SimHei" w:eastAsia="SimHei" w:hAnsi="SimHei"/>
          <w:b w:val="0"/>
          <w:sz w:val="21"/>
          <w:szCs w:val="21"/>
        </w:rPr>
        <w:t>组织</w:t>
      </w:r>
      <w:r w:rsidR="009929CC" w:rsidRPr="006947A0">
        <w:rPr>
          <w:rFonts w:ascii="SimHei" w:eastAsia="SimHei" w:hAnsi="SimHei" w:hint="eastAsia"/>
          <w:b w:val="0"/>
          <w:sz w:val="21"/>
          <w:szCs w:val="21"/>
        </w:rPr>
        <w:t>与会</w:t>
      </w:r>
    </w:p>
    <w:p w:rsidR="007D710E" w:rsidRDefault="00D85770" w:rsidP="006947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E1F4C">
        <w:rPr>
          <w:rFonts w:asciiTheme="minorEastAsia" w:eastAsiaTheme="minorEastAsia" w:hAnsiTheme="minorEastAsia"/>
          <w:sz w:val="21"/>
          <w:szCs w:val="21"/>
        </w:rPr>
        <w:t>土耳其</w:t>
      </w:r>
      <w:r w:rsidR="0032451C" w:rsidRPr="004E1F4C">
        <w:rPr>
          <w:rFonts w:asciiTheme="minorEastAsia" w:eastAsiaTheme="minorEastAsia" w:hAnsiTheme="minorEastAsia"/>
          <w:sz w:val="21"/>
          <w:szCs w:val="21"/>
        </w:rPr>
        <w:t>代表团希望强调，它重视非政府组织和其他相关</w:t>
      </w:r>
      <w:r w:rsidR="00832E1E" w:rsidRPr="004E1F4C">
        <w:rPr>
          <w:rFonts w:asciiTheme="minorEastAsia" w:eastAsiaTheme="minorEastAsia" w:hAnsiTheme="minorEastAsia"/>
          <w:sz w:val="21"/>
          <w:szCs w:val="21"/>
        </w:rPr>
        <w:t>组织对</w:t>
      </w:r>
      <w:r w:rsidR="00332A97">
        <w:rPr>
          <w:rFonts w:asciiTheme="minorEastAsia" w:eastAsiaTheme="minorEastAsia" w:hAnsiTheme="minorEastAsia"/>
          <w:sz w:val="21"/>
          <w:szCs w:val="21"/>
        </w:rPr>
        <w:t>IGC</w:t>
      </w:r>
      <w:r w:rsidR="000F548C">
        <w:rPr>
          <w:rFonts w:asciiTheme="minorEastAsia" w:eastAsiaTheme="minorEastAsia" w:hAnsiTheme="minorEastAsia"/>
          <w:sz w:val="21"/>
          <w:szCs w:val="21"/>
        </w:rPr>
        <w:t>工作的参与。</w:t>
      </w:r>
      <w:r w:rsidR="000F548C">
        <w:rPr>
          <w:rFonts w:asciiTheme="minorEastAsia" w:eastAsiaTheme="minorEastAsia" w:hAnsiTheme="minorEastAsia" w:hint="eastAsia"/>
          <w:sz w:val="21"/>
          <w:szCs w:val="21"/>
        </w:rPr>
        <w:t>它</w:t>
      </w:r>
      <w:r w:rsidR="0032451C" w:rsidRPr="004E1F4C">
        <w:rPr>
          <w:rFonts w:asciiTheme="minorEastAsia" w:eastAsiaTheme="minorEastAsia" w:hAnsiTheme="minorEastAsia"/>
          <w:sz w:val="21"/>
          <w:szCs w:val="21"/>
        </w:rPr>
        <w:t>们的贡献</w:t>
      </w:r>
      <w:r w:rsidR="00832E1E" w:rsidRPr="004E1F4C">
        <w:rPr>
          <w:rFonts w:asciiTheme="minorEastAsia" w:eastAsiaTheme="minorEastAsia" w:hAnsiTheme="minorEastAsia"/>
          <w:sz w:val="21"/>
          <w:szCs w:val="21"/>
        </w:rPr>
        <w:t>是</w:t>
      </w:r>
      <w:r w:rsidR="0032451C" w:rsidRPr="004E1F4C">
        <w:rPr>
          <w:rFonts w:asciiTheme="minorEastAsia" w:eastAsiaTheme="minorEastAsia" w:hAnsiTheme="minorEastAsia"/>
          <w:sz w:val="21"/>
          <w:szCs w:val="21"/>
        </w:rPr>
        <w:t>至关重要的。尽管如此，土耳其代表团要求有更多的时间</w:t>
      </w:r>
      <w:r w:rsidR="000B235B">
        <w:rPr>
          <w:rFonts w:asciiTheme="minorEastAsia" w:eastAsiaTheme="minorEastAsia" w:hAnsiTheme="minorEastAsia" w:hint="eastAsia"/>
          <w:sz w:val="21"/>
          <w:szCs w:val="21"/>
        </w:rPr>
        <w:t>，</w:t>
      </w:r>
      <w:r w:rsidR="00D27184">
        <w:rPr>
          <w:rFonts w:asciiTheme="minorEastAsia" w:eastAsiaTheme="minorEastAsia" w:hAnsiTheme="minorEastAsia" w:hint="eastAsia"/>
          <w:sz w:val="21"/>
          <w:szCs w:val="21"/>
        </w:rPr>
        <w:t>就文件</w:t>
      </w:r>
      <w:r w:rsidR="00D27184" w:rsidRPr="004E1F4C">
        <w:rPr>
          <w:rFonts w:asciiTheme="minorEastAsia" w:eastAsiaTheme="minorEastAsia" w:hAnsiTheme="minorEastAsia"/>
          <w:sz w:val="21"/>
          <w:szCs w:val="21"/>
        </w:rPr>
        <w:t>WIPO/GRTKF/IC/41/2所载的</w:t>
      </w:r>
      <w:r w:rsidR="0032451C" w:rsidRPr="004E1F4C">
        <w:rPr>
          <w:rFonts w:asciiTheme="minorEastAsia" w:eastAsiaTheme="minorEastAsia" w:hAnsiTheme="minorEastAsia"/>
          <w:sz w:val="21"/>
          <w:szCs w:val="21"/>
        </w:rPr>
        <w:t>世界土著人民和少数民族协会</w:t>
      </w:r>
      <w:r w:rsidR="00084EE7">
        <w:rPr>
          <w:rFonts w:asciiTheme="minorEastAsia" w:eastAsiaTheme="minorEastAsia" w:hAnsiTheme="minorEastAsia"/>
          <w:sz w:val="21"/>
          <w:szCs w:val="21"/>
        </w:rPr>
        <w:t>（</w:t>
      </w:r>
      <w:r w:rsidR="0032451C" w:rsidRPr="004E1F4C">
        <w:rPr>
          <w:rFonts w:asciiTheme="minorEastAsia" w:eastAsiaTheme="minorEastAsia" w:hAnsiTheme="minorEastAsia"/>
          <w:sz w:val="21"/>
          <w:szCs w:val="21"/>
        </w:rPr>
        <w:t>APPAM</w:t>
      </w:r>
      <w:r w:rsidR="00084EE7">
        <w:rPr>
          <w:rFonts w:asciiTheme="minorEastAsia" w:eastAsiaTheme="minorEastAsia" w:hAnsiTheme="minorEastAsia"/>
          <w:sz w:val="21"/>
          <w:szCs w:val="21"/>
        </w:rPr>
        <w:t>）</w:t>
      </w:r>
      <w:r w:rsidR="000B235B">
        <w:rPr>
          <w:rFonts w:asciiTheme="minorEastAsia" w:eastAsiaTheme="minorEastAsia" w:hAnsiTheme="minorEastAsia" w:hint="eastAsia"/>
          <w:sz w:val="21"/>
          <w:szCs w:val="21"/>
        </w:rPr>
        <w:t>作</w:t>
      </w:r>
      <w:r w:rsidR="00D27184">
        <w:rPr>
          <w:rFonts w:asciiTheme="minorEastAsia" w:eastAsiaTheme="minorEastAsia" w:hAnsiTheme="minorEastAsia" w:hint="eastAsia"/>
          <w:sz w:val="21"/>
          <w:szCs w:val="21"/>
        </w:rPr>
        <w:t>为观察员</w:t>
      </w:r>
      <w:r w:rsidR="0032451C" w:rsidRPr="004E1F4C">
        <w:rPr>
          <w:rFonts w:asciiTheme="minorEastAsia" w:eastAsiaTheme="minorEastAsia" w:hAnsiTheme="minorEastAsia"/>
          <w:sz w:val="21"/>
          <w:szCs w:val="21"/>
        </w:rPr>
        <w:t>参加</w:t>
      </w:r>
      <w:r w:rsidR="00332A97">
        <w:rPr>
          <w:rFonts w:asciiTheme="minorEastAsia" w:eastAsiaTheme="minorEastAsia" w:hAnsiTheme="minorEastAsia"/>
          <w:sz w:val="21"/>
          <w:szCs w:val="21"/>
        </w:rPr>
        <w:t>IGC</w:t>
      </w:r>
      <w:r w:rsidR="0032451C" w:rsidRPr="004E1F4C">
        <w:rPr>
          <w:rFonts w:asciiTheme="minorEastAsia" w:eastAsiaTheme="minorEastAsia" w:hAnsiTheme="minorEastAsia"/>
          <w:sz w:val="21"/>
          <w:szCs w:val="21"/>
        </w:rPr>
        <w:t>未来会议</w:t>
      </w:r>
      <w:r w:rsidR="00D27184">
        <w:rPr>
          <w:rFonts w:asciiTheme="minorEastAsia" w:eastAsiaTheme="minorEastAsia" w:hAnsiTheme="minorEastAsia" w:hint="eastAsia"/>
          <w:sz w:val="21"/>
          <w:szCs w:val="21"/>
        </w:rPr>
        <w:t>的</w:t>
      </w:r>
      <w:r w:rsidR="000B235B">
        <w:rPr>
          <w:rFonts w:asciiTheme="minorEastAsia" w:eastAsiaTheme="minorEastAsia" w:hAnsiTheme="minorEastAsia" w:hint="eastAsia"/>
          <w:sz w:val="21"/>
          <w:szCs w:val="21"/>
        </w:rPr>
        <w:t>认可</w:t>
      </w:r>
      <w:r w:rsidR="00D27184">
        <w:rPr>
          <w:rFonts w:asciiTheme="minorEastAsia" w:eastAsiaTheme="minorEastAsia" w:hAnsiTheme="minorEastAsia" w:hint="eastAsia"/>
          <w:sz w:val="21"/>
          <w:szCs w:val="21"/>
        </w:rPr>
        <w:t>申请，完成其内部协商</w:t>
      </w:r>
      <w:r w:rsidR="0032451C" w:rsidRPr="004E1F4C">
        <w:rPr>
          <w:rFonts w:asciiTheme="minorEastAsia" w:eastAsiaTheme="minorEastAsia" w:hAnsiTheme="minorEastAsia"/>
          <w:sz w:val="21"/>
          <w:szCs w:val="21"/>
        </w:rPr>
        <w:t>。</w:t>
      </w:r>
      <w:r w:rsidR="00AE2712" w:rsidRPr="004E1F4C">
        <w:rPr>
          <w:rFonts w:asciiTheme="minorEastAsia" w:eastAsiaTheme="minorEastAsia" w:hAnsiTheme="minorEastAsia"/>
          <w:sz w:val="21"/>
          <w:szCs w:val="21"/>
        </w:rPr>
        <w:t>代表团</w:t>
      </w:r>
      <w:r w:rsidR="0032451C" w:rsidRPr="004E1F4C">
        <w:rPr>
          <w:rFonts w:asciiTheme="minorEastAsia" w:eastAsiaTheme="minorEastAsia" w:hAnsiTheme="minorEastAsia"/>
          <w:sz w:val="21"/>
          <w:szCs w:val="21"/>
        </w:rPr>
        <w:t>确认批准了其他六个</w:t>
      </w:r>
      <w:r w:rsidR="000B235B">
        <w:rPr>
          <w:rFonts w:asciiTheme="minorEastAsia" w:eastAsiaTheme="minorEastAsia" w:hAnsiTheme="minorEastAsia" w:hint="eastAsia"/>
          <w:sz w:val="21"/>
          <w:szCs w:val="21"/>
        </w:rPr>
        <w:t>组织的认可</w:t>
      </w:r>
      <w:r w:rsidR="0032451C" w:rsidRPr="004E1F4C">
        <w:rPr>
          <w:rFonts w:asciiTheme="minorEastAsia" w:eastAsiaTheme="minorEastAsia" w:hAnsiTheme="minorEastAsia"/>
          <w:sz w:val="21"/>
          <w:szCs w:val="21"/>
        </w:rPr>
        <w:t>申请。</w:t>
      </w:r>
    </w:p>
    <w:p w:rsidR="007D710E" w:rsidRPr="006947A0" w:rsidRDefault="0032451C" w:rsidP="006947A0">
      <w:pPr>
        <w:pStyle w:val="ListParagraph"/>
        <w:keepNext/>
        <w:overflowPunct w:val="0"/>
        <w:spacing w:afterLines="50" w:after="120" w:line="340" w:lineRule="atLeast"/>
        <w:ind w:left="5534"/>
        <w:contextualSpacing w:val="0"/>
        <w:jc w:val="both"/>
        <w:rPr>
          <w:rFonts w:ascii="KaiTi" w:eastAsia="KaiTi" w:hAnsi="KaiTi"/>
          <w:sz w:val="21"/>
          <w:szCs w:val="21"/>
        </w:rPr>
      </w:pPr>
      <w:r w:rsidRPr="006947A0">
        <w:rPr>
          <w:rFonts w:ascii="KaiTi" w:eastAsia="KaiTi" w:hAnsi="KaiTi"/>
          <w:sz w:val="21"/>
          <w:szCs w:val="21"/>
        </w:rPr>
        <w:t>关于议程</w:t>
      </w:r>
      <w:r w:rsidR="009929CC" w:rsidRPr="006947A0">
        <w:rPr>
          <w:rFonts w:ascii="KaiTi" w:eastAsia="KaiTi" w:hAnsi="KaiTi" w:hint="eastAsia"/>
          <w:sz w:val="21"/>
          <w:szCs w:val="21"/>
        </w:rPr>
        <w:t>第5</w:t>
      </w:r>
      <w:r w:rsidRPr="006947A0">
        <w:rPr>
          <w:rFonts w:ascii="KaiTi" w:eastAsia="KaiTi" w:hAnsi="KaiTi"/>
          <w:sz w:val="21"/>
          <w:szCs w:val="21"/>
        </w:rPr>
        <w:t>项的决定</w:t>
      </w:r>
      <w:r w:rsidR="009929CC" w:rsidRPr="006947A0">
        <w:rPr>
          <w:rFonts w:ascii="KaiTi" w:eastAsia="KaiTi" w:hAnsi="KaiTi" w:hint="eastAsia"/>
          <w:sz w:val="21"/>
          <w:szCs w:val="21"/>
        </w:rPr>
        <w:t>：</w:t>
      </w:r>
    </w:p>
    <w:p w:rsidR="007D710E" w:rsidRPr="0029561D" w:rsidRDefault="009929CC" w:rsidP="0029561D">
      <w:pPr>
        <w:pStyle w:val="ListParagraph"/>
        <w:numPr>
          <w:ilvl w:val="0"/>
          <w:numId w:val="7"/>
        </w:numPr>
        <w:overflowPunct w:val="0"/>
        <w:spacing w:afterLines="50" w:after="120" w:line="340" w:lineRule="atLeast"/>
        <w:ind w:left="5534" w:firstLine="0"/>
        <w:contextualSpacing w:val="0"/>
        <w:jc w:val="both"/>
        <w:rPr>
          <w:rFonts w:ascii="KaiTi" w:eastAsia="KaiTi" w:hAnsi="KaiTi"/>
          <w:sz w:val="21"/>
          <w:szCs w:val="21"/>
          <w:lang w:val="fr-CH"/>
        </w:rPr>
      </w:pPr>
      <w:r w:rsidRPr="0029561D">
        <w:rPr>
          <w:rFonts w:ascii="KaiTi" w:eastAsia="KaiTi" w:hAnsi="KaiTi"/>
          <w:sz w:val="21"/>
        </w:rPr>
        <w:t>委员会一致批准认可促进土著人民及其原始知识发展协会（ADACO）、弘扬喀麦隆各行政区文化遗产协会（AVP3C）、祖先土地委员会（CTA）、施维阿尔无国界基金会（FUNSSIF）、Kosodum福祉私营有限公司和为贫困儿童照亮道路（VED）以特别观察员的身份与</w:t>
      </w:r>
      <w:r w:rsidR="00381E47">
        <w:rPr>
          <w:rFonts w:ascii="KaiTi" w:eastAsia="KaiTi" w:hAnsi="KaiTi"/>
          <w:sz w:val="21"/>
        </w:rPr>
        <w:t>‍</w:t>
      </w:r>
      <w:r w:rsidRPr="0029561D">
        <w:rPr>
          <w:rFonts w:ascii="KaiTi" w:eastAsia="KaiTi" w:hAnsi="KaiTi"/>
          <w:sz w:val="21"/>
        </w:rPr>
        <w:t>会。</w:t>
      </w:r>
    </w:p>
    <w:p w:rsidR="007D710E" w:rsidRPr="0029561D" w:rsidRDefault="00697BB6" w:rsidP="0029561D">
      <w:pPr>
        <w:pStyle w:val="ListParagraph"/>
        <w:numPr>
          <w:ilvl w:val="0"/>
          <w:numId w:val="7"/>
        </w:numPr>
        <w:overflowPunct w:val="0"/>
        <w:spacing w:afterLines="50" w:after="120" w:line="340" w:lineRule="atLeast"/>
        <w:ind w:left="5534" w:firstLine="0"/>
        <w:contextualSpacing w:val="0"/>
        <w:jc w:val="both"/>
        <w:rPr>
          <w:rFonts w:ascii="KaiTi" w:eastAsia="KaiTi" w:hAnsi="KaiTi"/>
          <w:sz w:val="21"/>
          <w:szCs w:val="21"/>
          <w:lang w:val="fr-CH"/>
        </w:rPr>
      </w:pPr>
      <w:r w:rsidRPr="0029561D">
        <w:rPr>
          <w:rFonts w:ascii="KaiTi" w:eastAsia="KaiTi" w:hAnsi="KaiTi"/>
          <w:sz w:val="21"/>
        </w:rPr>
        <w:lastRenderedPageBreak/>
        <w:t>关于认可世界土著人民和少数民族协会（APPAM）与会的审议被推迟到委员会下届会议。</w:t>
      </w:r>
    </w:p>
    <w:p w:rsidR="00A642F1" w:rsidRPr="006947A0" w:rsidRDefault="00A642F1" w:rsidP="006947A0">
      <w:pPr>
        <w:pStyle w:val="Heading1"/>
        <w:overflowPunct w:val="0"/>
        <w:spacing w:beforeLines="100" w:afterLines="50" w:after="120" w:line="340" w:lineRule="atLeast"/>
        <w:jc w:val="both"/>
        <w:rPr>
          <w:rFonts w:ascii="SimHei" w:eastAsia="SimHei" w:hAnsi="SimHei"/>
          <w:b w:val="0"/>
          <w:sz w:val="21"/>
          <w:szCs w:val="21"/>
        </w:rPr>
      </w:pPr>
      <w:r w:rsidRPr="006947A0">
        <w:rPr>
          <w:rFonts w:ascii="SimHei" w:eastAsia="SimHei" w:hAnsi="SimHei"/>
          <w:b w:val="0"/>
          <w:sz w:val="21"/>
          <w:szCs w:val="21"/>
        </w:rPr>
        <w:t>议程</w:t>
      </w:r>
      <w:r w:rsidRPr="006947A0">
        <w:rPr>
          <w:rFonts w:ascii="SimHei" w:eastAsia="SimHei" w:hAnsi="SimHei" w:hint="eastAsia"/>
          <w:b w:val="0"/>
          <w:sz w:val="21"/>
          <w:szCs w:val="21"/>
        </w:rPr>
        <w:t>第</w:t>
      </w:r>
      <w:r w:rsidRPr="006947A0">
        <w:rPr>
          <w:rFonts w:ascii="SimHei" w:eastAsia="SimHei" w:hAnsi="SimHei"/>
          <w:b w:val="0"/>
          <w:sz w:val="21"/>
          <w:szCs w:val="21"/>
        </w:rPr>
        <w:t>6</w:t>
      </w:r>
      <w:r w:rsidRPr="006947A0">
        <w:rPr>
          <w:rFonts w:ascii="SimHei" w:eastAsia="SimHei" w:hAnsi="SimHei" w:hint="eastAsia"/>
          <w:b w:val="0"/>
          <w:sz w:val="21"/>
          <w:szCs w:val="21"/>
        </w:rPr>
        <w:t>项</w:t>
      </w:r>
      <w:r w:rsidRPr="006947A0">
        <w:rPr>
          <w:rFonts w:ascii="SimHei" w:eastAsia="SimHei" w:hAnsi="SimHei"/>
          <w:b w:val="0"/>
          <w:sz w:val="21"/>
          <w:szCs w:val="21"/>
        </w:rPr>
        <w:t>：土著</w:t>
      </w:r>
      <w:r w:rsidRPr="006947A0">
        <w:rPr>
          <w:rFonts w:ascii="SimHei" w:eastAsia="SimHei" w:hAnsi="SimHei" w:hint="eastAsia"/>
          <w:b w:val="0"/>
          <w:sz w:val="21"/>
          <w:szCs w:val="21"/>
        </w:rPr>
        <w:t>人民</w:t>
      </w:r>
      <w:r w:rsidRPr="006947A0">
        <w:rPr>
          <w:rFonts w:ascii="SimHei" w:eastAsia="SimHei" w:hAnsi="SimHei"/>
          <w:b w:val="0"/>
          <w:sz w:val="21"/>
          <w:szCs w:val="21"/>
        </w:rPr>
        <w:t>和</w:t>
      </w:r>
      <w:r w:rsidRPr="006947A0">
        <w:rPr>
          <w:rFonts w:ascii="SimHei" w:eastAsia="SimHei" w:hAnsi="SimHei" w:hint="eastAsia"/>
          <w:b w:val="0"/>
          <w:sz w:val="21"/>
          <w:szCs w:val="21"/>
        </w:rPr>
        <w:t>当地</w:t>
      </w:r>
      <w:r w:rsidRPr="006947A0">
        <w:rPr>
          <w:rFonts w:ascii="SimHei" w:eastAsia="SimHei" w:hAnsi="SimHei"/>
          <w:b w:val="0"/>
          <w:sz w:val="21"/>
          <w:szCs w:val="21"/>
        </w:rPr>
        <w:t>社区的参与</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主席注意到</w:t>
      </w:r>
      <w:r w:rsidRPr="004A0C8F">
        <w:rPr>
          <w:rFonts w:ascii="SimSun" w:hAnsi="SimSun" w:hint="eastAsia"/>
          <w:sz w:val="21"/>
          <w:szCs w:val="21"/>
        </w:rPr>
        <w:t>班杜克</w:t>
      </w:r>
      <w:r w:rsidR="00381E47">
        <w:rPr>
          <w:rFonts w:ascii="SimSun" w:hAnsi="SimSun" w:hint="eastAsia"/>
          <w:sz w:val="21"/>
          <w:szCs w:val="21"/>
        </w:rPr>
        <w:t>·</w:t>
      </w:r>
      <w:r w:rsidRPr="004A0C8F">
        <w:rPr>
          <w:rFonts w:ascii="SimSun" w:hAnsi="SimSun" w:hint="eastAsia"/>
          <w:sz w:val="21"/>
          <w:szCs w:val="21"/>
        </w:rPr>
        <w:t>玛丽卡</w:t>
      </w:r>
      <w:r w:rsidRPr="00C5745D">
        <w:rPr>
          <w:rFonts w:ascii="SimSun" w:hAnsi="SimSun"/>
          <w:sz w:val="21"/>
          <w:szCs w:val="21"/>
        </w:rPr>
        <w:t>博士于2021年7月</w:t>
      </w:r>
      <w:r>
        <w:rPr>
          <w:rFonts w:ascii="SimSun" w:hAnsi="SimSun" w:hint="eastAsia"/>
          <w:sz w:val="21"/>
          <w:szCs w:val="21"/>
        </w:rPr>
        <w:t>遽然离世</w:t>
      </w:r>
      <w:r w:rsidRPr="00C5745D">
        <w:rPr>
          <w:rFonts w:ascii="SimSun" w:hAnsi="SimSun"/>
          <w:sz w:val="21"/>
          <w:szCs w:val="21"/>
        </w:rPr>
        <w:t>，土著</w:t>
      </w:r>
      <w:r>
        <w:rPr>
          <w:rFonts w:ascii="SimSun" w:hAnsi="SimSun" w:hint="eastAsia"/>
          <w:sz w:val="21"/>
          <w:szCs w:val="21"/>
        </w:rPr>
        <w:t>人民</w:t>
      </w:r>
      <w:r w:rsidRPr="00C5745D">
        <w:rPr>
          <w:rFonts w:ascii="SimSun" w:hAnsi="SimSun"/>
          <w:sz w:val="21"/>
          <w:szCs w:val="21"/>
        </w:rPr>
        <w:t>核心</w:t>
      </w:r>
      <w:r>
        <w:rPr>
          <w:rFonts w:ascii="SimSun" w:hAnsi="SimSun"/>
          <w:sz w:val="21"/>
          <w:szCs w:val="21"/>
        </w:rPr>
        <w:t>组</w:t>
      </w:r>
      <w:r>
        <w:rPr>
          <w:rFonts w:ascii="SimSun" w:hAnsi="SimSun" w:hint="eastAsia"/>
          <w:sz w:val="21"/>
          <w:szCs w:val="21"/>
        </w:rPr>
        <w:t>已</w:t>
      </w:r>
      <w:r>
        <w:rPr>
          <w:rFonts w:ascii="SimSun" w:hAnsi="SimSun"/>
          <w:sz w:val="21"/>
          <w:szCs w:val="21"/>
        </w:rPr>
        <w:t>简</w:t>
      </w:r>
      <w:r>
        <w:rPr>
          <w:rFonts w:ascii="SimSun" w:hAnsi="SimSun" w:hint="eastAsia"/>
          <w:sz w:val="21"/>
          <w:szCs w:val="21"/>
        </w:rPr>
        <w:t>要</w:t>
      </w:r>
      <w:r w:rsidRPr="00C5745D">
        <w:rPr>
          <w:rFonts w:ascii="SimSun" w:hAnsi="SimSun"/>
          <w:sz w:val="21"/>
          <w:szCs w:val="21"/>
        </w:rPr>
        <w:t>提到过。</w:t>
      </w:r>
      <w:r w:rsidRPr="004A0C8F">
        <w:rPr>
          <w:rFonts w:ascii="SimSun" w:hAnsi="SimSun" w:hint="eastAsia"/>
          <w:sz w:val="21"/>
          <w:szCs w:val="21"/>
        </w:rPr>
        <w:t>班杜克</w:t>
      </w:r>
      <w:r w:rsidR="00381E47">
        <w:rPr>
          <w:rFonts w:ascii="SimSun" w:hAnsi="SimSun" w:hint="eastAsia"/>
          <w:sz w:val="21"/>
          <w:szCs w:val="21"/>
        </w:rPr>
        <w:t>·</w:t>
      </w:r>
      <w:r w:rsidRPr="004A0C8F">
        <w:rPr>
          <w:rFonts w:ascii="SimSun" w:hAnsi="SimSun" w:hint="eastAsia"/>
          <w:sz w:val="21"/>
          <w:szCs w:val="21"/>
        </w:rPr>
        <w:t>玛丽卡</w:t>
      </w:r>
      <w:r w:rsidRPr="000D02B7">
        <w:rPr>
          <w:rFonts w:ascii="SimSun" w:hAnsi="SimSun" w:hint="eastAsia"/>
          <w:sz w:val="21"/>
          <w:szCs w:val="21"/>
        </w:rPr>
        <w:t>博士</w:t>
      </w:r>
      <w:r w:rsidRPr="00C5745D">
        <w:rPr>
          <w:rFonts w:ascii="SimSun" w:hAnsi="SimSun"/>
          <w:sz w:val="21"/>
          <w:szCs w:val="21"/>
        </w:rPr>
        <w:t>是澳大利亚著名的土著艺术家，是版权/土著艺术运动的开拓者。她是具有里程碑意义的澳大利亚版权案</w:t>
      </w:r>
      <w:r>
        <w:rPr>
          <w:rFonts w:ascii="SimSun" w:hAnsi="SimSun" w:hint="eastAsia"/>
          <w:sz w:val="21"/>
          <w:szCs w:val="21"/>
        </w:rPr>
        <w:t>“地</w:t>
      </w:r>
      <w:r w:rsidRPr="00C5745D">
        <w:rPr>
          <w:rFonts w:ascii="SimSun" w:hAnsi="SimSun"/>
          <w:sz w:val="21"/>
          <w:szCs w:val="21"/>
        </w:rPr>
        <w:t>毯案</w:t>
      </w:r>
      <w:r>
        <w:rPr>
          <w:rFonts w:ascii="SimSun" w:hAnsi="SimSun" w:hint="eastAsia"/>
          <w:sz w:val="21"/>
          <w:szCs w:val="21"/>
        </w:rPr>
        <w:t>”</w:t>
      </w:r>
      <w:r w:rsidRPr="00C5745D">
        <w:rPr>
          <w:rFonts w:ascii="SimSun" w:hAnsi="SimSun"/>
          <w:sz w:val="21"/>
          <w:szCs w:val="21"/>
        </w:rPr>
        <w:t>的申请人。她的</w:t>
      </w:r>
      <w:r>
        <w:rPr>
          <w:rFonts w:ascii="SimSun" w:hAnsi="SimSun" w:hint="eastAsia"/>
          <w:sz w:val="21"/>
          <w:szCs w:val="21"/>
        </w:rPr>
        <w:t>去</w:t>
      </w:r>
      <w:r w:rsidRPr="00C5745D">
        <w:rPr>
          <w:rFonts w:ascii="SimSun" w:hAnsi="SimSun"/>
          <w:sz w:val="21"/>
          <w:szCs w:val="21"/>
        </w:rPr>
        <w:t>世是一个巨大的损失。自1998年</w:t>
      </w:r>
      <w:r>
        <w:rPr>
          <w:rFonts w:ascii="SimSun" w:hAnsi="SimSun" w:hint="eastAsia"/>
          <w:sz w:val="21"/>
          <w:szCs w:val="21"/>
        </w:rPr>
        <w:t>该</w:t>
      </w:r>
      <w:r w:rsidRPr="00C5745D">
        <w:rPr>
          <w:rFonts w:ascii="SimSun" w:hAnsi="SimSun"/>
          <w:sz w:val="21"/>
          <w:szCs w:val="21"/>
        </w:rPr>
        <w:t>计划开始以来，她</w:t>
      </w:r>
      <w:r>
        <w:rPr>
          <w:rFonts w:ascii="SimSun" w:hAnsi="SimSun" w:hint="eastAsia"/>
          <w:sz w:val="21"/>
          <w:szCs w:val="21"/>
        </w:rPr>
        <w:t>就</w:t>
      </w:r>
      <w:r>
        <w:rPr>
          <w:rFonts w:ascii="SimSun" w:hAnsi="SimSun"/>
          <w:sz w:val="21"/>
          <w:szCs w:val="21"/>
        </w:rPr>
        <w:t>一直</w:t>
      </w:r>
      <w:r>
        <w:rPr>
          <w:rFonts w:ascii="SimSun" w:hAnsi="SimSun" w:hint="eastAsia"/>
          <w:sz w:val="21"/>
          <w:szCs w:val="21"/>
        </w:rPr>
        <w:t>参与产权组织</w:t>
      </w:r>
      <w:r w:rsidRPr="00C5745D">
        <w:rPr>
          <w:rFonts w:ascii="SimSun" w:hAnsi="SimSun"/>
          <w:sz w:val="21"/>
          <w:szCs w:val="21"/>
        </w:rPr>
        <w:t>传统文化</w:t>
      </w:r>
      <w:r>
        <w:rPr>
          <w:rFonts w:ascii="SimSun" w:hAnsi="SimSun" w:hint="eastAsia"/>
          <w:sz w:val="21"/>
          <w:szCs w:val="21"/>
        </w:rPr>
        <w:t>表现形式的相关</w:t>
      </w:r>
      <w:r w:rsidRPr="00C5745D">
        <w:rPr>
          <w:rFonts w:ascii="SimSun" w:hAnsi="SimSun"/>
          <w:sz w:val="21"/>
          <w:szCs w:val="21"/>
        </w:rPr>
        <w:t>工作。</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lang w:val="en-AU"/>
        </w:rPr>
      </w:pPr>
      <w:r w:rsidRPr="00C5745D">
        <w:rPr>
          <w:rFonts w:ascii="SimSun" w:hAnsi="SimSun"/>
          <w:sz w:val="21"/>
          <w:szCs w:val="21"/>
        </w:rPr>
        <w:t>澳大利亚代表团</w:t>
      </w:r>
      <w:r w:rsidRPr="00C5745D">
        <w:rPr>
          <w:rFonts w:ascii="SimSun" w:hAnsi="SimSun"/>
          <w:sz w:val="21"/>
          <w:szCs w:val="21"/>
          <w:lang w:val="en-AU"/>
        </w:rPr>
        <w:t>作了简短发言，</w:t>
      </w:r>
      <w:r>
        <w:rPr>
          <w:rFonts w:ascii="SimSun" w:hAnsi="SimSun" w:hint="eastAsia"/>
          <w:sz w:val="21"/>
          <w:szCs w:val="21"/>
          <w:lang w:val="en-AU"/>
        </w:rPr>
        <w:t>悼念</w:t>
      </w:r>
      <w:r w:rsidRPr="004A0C8F">
        <w:rPr>
          <w:rFonts w:ascii="SimSun" w:hAnsi="SimSun" w:hint="eastAsia"/>
          <w:sz w:val="21"/>
          <w:szCs w:val="21"/>
          <w:lang w:val="en-AU"/>
        </w:rPr>
        <w:t>班杜克</w:t>
      </w:r>
      <w:r w:rsidR="00381E47">
        <w:rPr>
          <w:rFonts w:ascii="SimSun" w:hAnsi="SimSun" w:hint="eastAsia"/>
          <w:sz w:val="21"/>
          <w:szCs w:val="21"/>
          <w:lang w:val="en-AU"/>
        </w:rPr>
        <w:t>·</w:t>
      </w:r>
      <w:r w:rsidRPr="004A0C8F">
        <w:rPr>
          <w:rFonts w:ascii="SimSun" w:hAnsi="SimSun" w:hint="eastAsia"/>
          <w:sz w:val="21"/>
          <w:szCs w:val="21"/>
          <w:lang w:val="en-AU"/>
        </w:rPr>
        <w:t>玛丽卡</w:t>
      </w:r>
      <w:r>
        <w:rPr>
          <w:rFonts w:ascii="SimSun" w:hAnsi="SimSun"/>
          <w:sz w:val="21"/>
          <w:szCs w:val="21"/>
          <w:lang w:val="en-AU"/>
        </w:rPr>
        <w:t>博士</w:t>
      </w:r>
      <w:r w:rsidRPr="00C5745D">
        <w:rPr>
          <w:rFonts w:ascii="SimSun" w:hAnsi="SimSun"/>
          <w:sz w:val="21"/>
          <w:szCs w:val="21"/>
          <w:lang w:val="en-AU"/>
        </w:rPr>
        <w:t>。</w:t>
      </w:r>
      <w:r w:rsidRPr="004A0C8F">
        <w:rPr>
          <w:rFonts w:ascii="SimSun" w:hAnsi="SimSun" w:hint="eastAsia"/>
          <w:sz w:val="21"/>
          <w:szCs w:val="21"/>
          <w:lang w:val="en-AU"/>
        </w:rPr>
        <w:t>玛丽卡</w:t>
      </w:r>
      <w:r w:rsidRPr="00C5745D">
        <w:rPr>
          <w:rFonts w:ascii="SimSun" w:hAnsi="SimSun"/>
          <w:sz w:val="21"/>
          <w:szCs w:val="21"/>
          <w:lang w:val="en-AU"/>
        </w:rPr>
        <w:t>博士在澳大利亚是一位非常令人钦佩的人物，她是一位著名的艺术家、活动家和</w:t>
      </w:r>
      <w:r>
        <w:rPr>
          <w:rFonts w:ascii="SimSun" w:hAnsi="SimSun" w:hint="eastAsia"/>
          <w:sz w:val="21"/>
          <w:szCs w:val="21"/>
          <w:lang w:val="en-AU"/>
        </w:rPr>
        <w:t>雍古人</w:t>
      </w:r>
      <w:r w:rsidRPr="00C5745D">
        <w:rPr>
          <w:rFonts w:ascii="SimSun" w:hAnsi="SimSun"/>
          <w:sz w:val="21"/>
          <w:szCs w:val="21"/>
          <w:lang w:val="en-AU"/>
        </w:rPr>
        <w:t>领导人，此外她还对</w:t>
      </w:r>
      <w:r>
        <w:rPr>
          <w:rFonts w:ascii="SimSun" w:hAnsi="SimSun" w:hint="eastAsia"/>
          <w:sz w:val="21"/>
          <w:szCs w:val="21"/>
          <w:lang w:val="en-AU"/>
        </w:rPr>
        <w:t>产权组织政府间委员会</w:t>
      </w:r>
      <w:r w:rsidRPr="00C5745D">
        <w:rPr>
          <w:rFonts w:ascii="SimSun" w:hAnsi="SimSun"/>
          <w:sz w:val="21"/>
          <w:szCs w:val="21"/>
          <w:lang w:val="en-AU"/>
        </w:rPr>
        <w:t>作出了重要贡献和参与。</w:t>
      </w:r>
      <w:r>
        <w:rPr>
          <w:rFonts w:ascii="SimSun" w:hAnsi="SimSun" w:hint="eastAsia"/>
          <w:sz w:val="21"/>
          <w:szCs w:val="21"/>
          <w:lang w:val="en-AU"/>
        </w:rPr>
        <w:t>玛丽卡</w:t>
      </w:r>
      <w:r w:rsidRPr="00C5745D">
        <w:rPr>
          <w:rFonts w:ascii="SimSun" w:hAnsi="SimSun"/>
          <w:sz w:val="21"/>
          <w:szCs w:val="21"/>
          <w:lang w:val="en-AU"/>
        </w:rPr>
        <w:t>博士因其对视觉艺术，特别是对土著版画和树皮画的重大贡献，于2019年获得了澳大利亚勋章；2020</w:t>
      </w:r>
      <w:r>
        <w:rPr>
          <w:rFonts w:ascii="SimSun" w:hAnsi="SimSun"/>
          <w:sz w:val="21"/>
          <w:szCs w:val="21"/>
          <w:lang w:val="en-AU"/>
        </w:rPr>
        <w:t>年，她被评为北</w:t>
      </w:r>
      <w:r>
        <w:rPr>
          <w:rFonts w:ascii="SimSun" w:hAnsi="SimSun" w:hint="eastAsia"/>
          <w:sz w:val="21"/>
          <w:szCs w:val="21"/>
          <w:lang w:val="en-AU"/>
        </w:rPr>
        <w:t>领地</w:t>
      </w:r>
      <w:r>
        <w:rPr>
          <w:rFonts w:ascii="SimSun" w:hAnsi="SimSun"/>
          <w:sz w:val="21"/>
          <w:szCs w:val="21"/>
          <w:lang w:val="en-AU"/>
        </w:rPr>
        <w:t>年度</w:t>
      </w:r>
      <w:r>
        <w:rPr>
          <w:rFonts w:ascii="SimSun" w:hAnsi="SimSun" w:hint="eastAsia"/>
          <w:sz w:val="21"/>
          <w:szCs w:val="21"/>
          <w:lang w:val="en-AU"/>
        </w:rPr>
        <w:t>领地长者</w:t>
      </w:r>
      <w:r w:rsidRPr="00C5745D">
        <w:rPr>
          <w:rFonts w:ascii="SimSun" w:hAnsi="SimSun"/>
          <w:sz w:val="21"/>
          <w:szCs w:val="21"/>
          <w:lang w:val="en-AU"/>
        </w:rPr>
        <w:t>。玛丽卡博士在保护澳大利亚的土著知识方面发挥了关键作用。她曾是</w:t>
      </w:r>
      <w:r>
        <w:rPr>
          <w:rFonts w:ascii="SimSun" w:hAnsi="SimSun" w:hint="eastAsia"/>
          <w:sz w:val="21"/>
          <w:szCs w:val="21"/>
          <w:lang w:val="en-AU"/>
        </w:rPr>
        <w:t>“</w:t>
      </w:r>
      <w:r w:rsidRPr="00C5745D">
        <w:rPr>
          <w:rFonts w:ascii="SimSun" w:hAnsi="SimSun"/>
          <w:sz w:val="21"/>
          <w:szCs w:val="21"/>
          <w:lang w:val="en-AU"/>
        </w:rPr>
        <w:t>地毯案</w:t>
      </w:r>
      <w:r>
        <w:rPr>
          <w:rFonts w:ascii="SimSun" w:hAnsi="SimSun" w:hint="eastAsia"/>
          <w:sz w:val="21"/>
          <w:szCs w:val="21"/>
          <w:lang w:val="en-AU"/>
        </w:rPr>
        <w:t>”</w:t>
      </w:r>
      <w:r>
        <w:rPr>
          <w:rFonts w:ascii="SimSun" w:hAnsi="SimSun"/>
          <w:sz w:val="21"/>
          <w:szCs w:val="21"/>
          <w:lang w:val="en-AU"/>
        </w:rPr>
        <w:t>的</w:t>
      </w:r>
      <w:r>
        <w:rPr>
          <w:rFonts w:ascii="SimSun" w:hAnsi="SimSun" w:hint="eastAsia"/>
          <w:sz w:val="21"/>
          <w:szCs w:val="21"/>
          <w:lang w:val="en-AU"/>
        </w:rPr>
        <w:t>原告——</w:t>
      </w:r>
      <w:r w:rsidRPr="00C5745D">
        <w:rPr>
          <w:rFonts w:ascii="SimSun" w:hAnsi="SimSun"/>
          <w:sz w:val="21"/>
          <w:szCs w:val="21"/>
          <w:lang w:val="en-AU"/>
        </w:rPr>
        <w:t>这是澳大利亚具有里程碑意义的版权案件，被告是一家未经许可在地毯上复制她和其他人作品的公司。该案在</w:t>
      </w:r>
      <w:r>
        <w:rPr>
          <w:rFonts w:ascii="SimSun" w:hAnsi="SimSun" w:hint="eastAsia"/>
          <w:sz w:val="21"/>
          <w:szCs w:val="21"/>
          <w:lang w:val="en-AU"/>
        </w:rPr>
        <w:t>突出说明</w:t>
      </w:r>
      <w:r w:rsidRPr="00C5745D">
        <w:rPr>
          <w:rFonts w:ascii="SimSun" w:hAnsi="SimSun"/>
          <w:sz w:val="21"/>
          <w:szCs w:val="21"/>
          <w:lang w:val="en-AU"/>
        </w:rPr>
        <w:t>未经许可使用图像所造成的文化损害方面起到了关键作用。玛丽卡博士的许多贡献，包括对艺术的贡献和作为社区领袖的贡献将永远被铭记。</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主席感谢澳大利亚代表团的悼念，并向</w:t>
      </w:r>
      <w:r>
        <w:rPr>
          <w:rFonts w:ascii="SimSun" w:hAnsi="SimSun" w:hint="eastAsia"/>
          <w:sz w:val="21"/>
          <w:szCs w:val="21"/>
        </w:rPr>
        <w:t>玛丽卡</w:t>
      </w:r>
      <w:r w:rsidRPr="00C5745D">
        <w:rPr>
          <w:rFonts w:ascii="SimSun" w:hAnsi="SimSun"/>
          <w:sz w:val="21"/>
          <w:szCs w:val="21"/>
        </w:rPr>
        <w:t>博士的家人和阿纳姆</w:t>
      </w:r>
      <w:r>
        <w:rPr>
          <w:rFonts w:ascii="SimSun" w:hAnsi="SimSun" w:hint="eastAsia"/>
          <w:sz w:val="21"/>
          <w:szCs w:val="21"/>
        </w:rPr>
        <w:t>地</w:t>
      </w:r>
      <w:r w:rsidRPr="00C5745D">
        <w:rPr>
          <w:rFonts w:ascii="SimSun" w:hAnsi="SimSun"/>
          <w:sz w:val="21"/>
          <w:szCs w:val="21"/>
        </w:rPr>
        <w:t>东北</w:t>
      </w:r>
      <w:r>
        <w:rPr>
          <w:rFonts w:ascii="SimSun" w:hAnsi="SimSun" w:hint="eastAsia"/>
          <w:sz w:val="21"/>
          <w:szCs w:val="21"/>
        </w:rPr>
        <w:t>部</w:t>
      </w:r>
      <w:r w:rsidRPr="00C5745D">
        <w:rPr>
          <w:rFonts w:ascii="SimSun" w:hAnsi="SimSun"/>
          <w:sz w:val="21"/>
          <w:szCs w:val="21"/>
        </w:rPr>
        <w:t>的人民</w:t>
      </w:r>
      <w:r>
        <w:rPr>
          <w:rFonts w:ascii="SimSun" w:hAnsi="SimSun" w:hint="eastAsia"/>
          <w:sz w:val="21"/>
          <w:szCs w:val="21"/>
        </w:rPr>
        <w:t>，</w:t>
      </w:r>
      <w:r>
        <w:rPr>
          <w:rFonts w:ascii="SimSun" w:hAnsi="SimSun"/>
          <w:sz w:val="21"/>
          <w:szCs w:val="21"/>
        </w:rPr>
        <w:t>以及她遍布澳大利亚和广大国际社会的</w:t>
      </w:r>
      <w:r>
        <w:rPr>
          <w:rFonts w:ascii="SimSun" w:hAnsi="SimSun" w:hint="eastAsia"/>
          <w:sz w:val="21"/>
          <w:szCs w:val="21"/>
        </w:rPr>
        <w:t>众</w:t>
      </w:r>
      <w:r w:rsidRPr="00C5745D">
        <w:rPr>
          <w:rFonts w:ascii="SimSun" w:hAnsi="SimSun"/>
          <w:sz w:val="21"/>
          <w:szCs w:val="21"/>
        </w:rPr>
        <w:t>多朋友和同事</w:t>
      </w:r>
      <w:r>
        <w:rPr>
          <w:rFonts w:ascii="SimSun" w:hAnsi="SimSun" w:hint="eastAsia"/>
          <w:sz w:val="21"/>
          <w:szCs w:val="21"/>
        </w:rPr>
        <w:t>致以</w:t>
      </w:r>
      <w:r w:rsidRPr="00C5745D">
        <w:rPr>
          <w:rFonts w:ascii="SimSun" w:hAnsi="SimSun"/>
          <w:sz w:val="21"/>
          <w:szCs w:val="21"/>
        </w:rPr>
        <w:t>最深切的</w:t>
      </w:r>
      <w:r>
        <w:rPr>
          <w:rFonts w:ascii="SimSun" w:hAnsi="SimSun" w:hint="eastAsia"/>
          <w:sz w:val="21"/>
          <w:szCs w:val="21"/>
        </w:rPr>
        <w:t>慰问</w:t>
      </w:r>
      <w:r w:rsidRPr="00C5745D">
        <w:rPr>
          <w:rFonts w:ascii="SimSun" w:hAnsi="SimSun"/>
          <w:sz w:val="21"/>
          <w:szCs w:val="21"/>
        </w:rPr>
        <w:t>。他还向委员会通报了</w:t>
      </w:r>
      <w:r w:rsidR="00381E47" w:rsidRPr="00381E47">
        <w:rPr>
          <w:rFonts w:asciiTheme="minorEastAsia" w:eastAsiaTheme="minorEastAsia" w:hAnsiTheme="minorEastAsia" w:hint="eastAsia"/>
          <w:sz w:val="21"/>
          <w:szCs w:val="21"/>
        </w:rPr>
        <w:t>埃斯特万</w:t>
      </w:r>
      <w:r w:rsidR="00381E47">
        <w:rPr>
          <w:rFonts w:asciiTheme="minorEastAsia" w:eastAsiaTheme="minorEastAsia" w:hAnsiTheme="minorEastAsia" w:hint="eastAsia"/>
          <w:sz w:val="21"/>
          <w:szCs w:val="21"/>
        </w:rPr>
        <w:t>西奥·</w:t>
      </w:r>
      <w:r w:rsidR="00381E47" w:rsidRPr="00381E47">
        <w:rPr>
          <w:rFonts w:asciiTheme="minorEastAsia" w:eastAsiaTheme="minorEastAsia" w:hAnsiTheme="minorEastAsia" w:hint="eastAsia"/>
          <w:sz w:val="21"/>
          <w:szCs w:val="21"/>
        </w:rPr>
        <w:t>卡斯特罗</w:t>
      </w:r>
      <w:r w:rsidR="00381E47">
        <w:rPr>
          <w:rFonts w:asciiTheme="minorEastAsia" w:eastAsiaTheme="minorEastAsia" w:hAnsiTheme="minorEastAsia" w:hint="eastAsia"/>
          <w:sz w:val="21"/>
          <w:szCs w:val="21"/>
        </w:rPr>
        <w:t>-</w:t>
      </w:r>
      <w:r w:rsidR="00381E47" w:rsidRPr="00381E47">
        <w:rPr>
          <w:rFonts w:asciiTheme="minorEastAsia" w:eastAsiaTheme="minorEastAsia" w:hAnsiTheme="minorEastAsia" w:hint="eastAsia"/>
          <w:sz w:val="21"/>
          <w:szCs w:val="21"/>
        </w:rPr>
        <w:t>迪亚斯</w:t>
      </w:r>
      <w:r w:rsidRPr="00C5745D">
        <w:rPr>
          <w:rFonts w:ascii="SimSun" w:hAnsi="SimSun"/>
          <w:sz w:val="21"/>
          <w:szCs w:val="21"/>
        </w:rPr>
        <w:t>先生的去世，他</w:t>
      </w:r>
      <w:r w:rsidRPr="006947A0">
        <w:rPr>
          <w:rFonts w:asciiTheme="minorEastAsia" w:eastAsiaTheme="minorEastAsia" w:hAnsiTheme="minorEastAsia"/>
          <w:sz w:val="21"/>
          <w:szCs w:val="21"/>
        </w:rPr>
        <w:t>作为</w:t>
      </w:r>
      <w:r w:rsidRPr="00C5745D">
        <w:rPr>
          <w:rFonts w:ascii="SimSun" w:hAnsi="SimSun"/>
          <w:sz w:val="21"/>
          <w:szCs w:val="21"/>
        </w:rPr>
        <w:t>土著专家与</w:t>
      </w:r>
      <w:r>
        <w:rPr>
          <w:rFonts w:ascii="SimSun" w:hAnsi="SimSun" w:hint="eastAsia"/>
          <w:sz w:val="21"/>
          <w:szCs w:val="21"/>
        </w:rPr>
        <w:t>产权组织</w:t>
      </w:r>
      <w:r w:rsidRPr="00C5745D">
        <w:rPr>
          <w:rFonts w:ascii="SimSun" w:hAnsi="SimSun"/>
          <w:sz w:val="21"/>
          <w:szCs w:val="21"/>
        </w:rPr>
        <w:t>合作了近20年之久。他的去世是委员会以及全球土著人民网络和组织的巨大损失。主席请所有与会者为</w:t>
      </w:r>
      <w:r>
        <w:rPr>
          <w:rFonts w:ascii="SimSun" w:hAnsi="SimSun" w:hint="eastAsia"/>
          <w:sz w:val="21"/>
          <w:szCs w:val="21"/>
        </w:rPr>
        <w:t>玛丽卡</w:t>
      </w:r>
      <w:r w:rsidRPr="00C5745D">
        <w:rPr>
          <w:rFonts w:ascii="SimSun" w:hAnsi="SimSun"/>
          <w:sz w:val="21"/>
          <w:szCs w:val="21"/>
        </w:rPr>
        <w:t>博士和</w:t>
      </w:r>
      <w:r w:rsidR="00381E47" w:rsidRPr="00381E47">
        <w:rPr>
          <w:rFonts w:asciiTheme="minorEastAsia" w:eastAsiaTheme="minorEastAsia" w:hAnsiTheme="minorEastAsia" w:hint="eastAsia"/>
          <w:sz w:val="21"/>
          <w:szCs w:val="21"/>
        </w:rPr>
        <w:t>卡斯特罗</w:t>
      </w:r>
      <w:r w:rsidR="00381E47">
        <w:rPr>
          <w:rFonts w:asciiTheme="minorEastAsia" w:eastAsiaTheme="minorEastAsia" w:hAnsiTheme="minorEastAsia" w:hint="eastAsia"/>
          <w:sz w:val="21"/>
          <w:szCs w:val="21"/>
        </w:rPr>
        <w:t>-</w:t>
      </w:r>
      <w:r w:rsidR="00381E47" w:rsidRPr="00381E47">
        <w:rPr>
          <w:rFonts w:asciiTheme="minorEastAsia" w:eastAsiaTheme="minorEastAsia" w:hAnsiTheme="minorEastAsia" w:hint="eastAsia"/>
          <w:sz w:val="21"/>
          <w:szCs w:val="21"/>
        </w:rPr>
        <w:t>迪亚斯</w:t>
      </w:r>
      <w:r w:rsidRPr="00C5745D">
        <w:rPr>
          <w:rFonts w:ascii="SimSun" w:hAnsi="SimSun"/>
          <w:sz w:val="21"/>
          <w:szCs w:val="21"/>
        </w:rPr>
        <w:t>先生默哀一分钟，以示悼念。</w:t>
      </w:r>
    </w:p>
    <w:p w:rsidR="00A642F1" w:rsidRPr="00996BF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lang w:val="en-AU"/>
        </w:rPr>
      </w:pPr>
      <w:r w:rsidRPr="00996BFD">
        <w:rPr>
          <w:rFonts w:ascii="SimSun" w:hAnsi="SimSun"/>
          <w:sz w:val="21"/>
          <w:szCs w:val="21"/>
        </w:rPr>
        <w:t>主席指出，</w:t>
      </w:r>
      <w:r w:rsidRPr="00996BFD">
        <w:rPr>
          <w:rFonts w:ascii="SimSun" w:hAnsi="SimSun"/>
          <w:sz w:val="21"/>
          <w:szCs w:val="21"/>
          <w:lang w:val="en-AU"/>
        </w:rPr>
        <w:t>联合国土著问题常设论坛第二十届会议已于2021年4月</w:t>
      </w:r>
      <w:r w:rsidRPr="00996BFD">
        <w:rPr>
          <w:rFonts w:ascii="SimSun" w:hAnsi="SimSun" w:hint="eastAsia"/>
          <w:sz w:val="21"/>
          <w:szCs w:val="21"/>
          <w:lang w:val="en-AU"/>
        </w:rPr>
        <w:t>以虚拟方式</w:t>
      </w:r>
      <w:r w:rsidRPr="00996BFD">
        <w:rPr>
          <w:rFonts w:ascii="SimSun" w:hAnsi="SimSun"/>
          <w:sz w:val="21"/>
          <w:szCs w:val="21"/>
          <w:lang w:val="en-AU"/>
        </w:rPr>
        <w:t>举行。他提请与会者注意向</w:t>
      </w:r>
      <w:r w:rsidRPr="00996BFD">
        <w:rPr>
          <w:rFonts w:ascii="SimSun" w:hAnsi="SimSun" w:hint="eastAsia"/>
          <w:sz w:val="21"/>
          <w:szCs w:val="21"/>
          <w:lang w:val="en-AU"/>
        </w:rPr>
        <w:t>产权组织</w:t>
      </w:r>
      <w:r w:rsidRPr="00996BFD">
        <w:rPr>
          <w:rFonts w:ascii="SimSun" w:hAnsi="SimSun"/>
          <w:sz w:val="21"/>
          <w:szCs w:val="21"/>
          <w:lang w:val="en-AU"/>
        </w:rPr>
        <w:t>提出的一项具体建议。</w:t>
      </w:r>
      <w:r w:rsidRPr="00996BFD">
        <w:rPr>
          <w:rFonts w:ascii="SimSun" w:hAnsi="SimSun" w:hint="eastAsia"/>
          <w:sz w:val="21"/>
          <w:szCs w:val="21"/>
          <w:lang w:val="en-AU"/>
        </w:rPr>
        <w:t>“</w:t>
      </w:r>
      <w:r w:rsidRPr="00996BFD">
        <w:rPr>
          <w:rFonts w:ascii="SimSun" w:hAnsi="SimSun" w:hint="eastAsia"/>
          <w:bCs/>
          <w:sz w:val="21"/>
          <w:szCs w:val="21"/>
          <w:lang w:val="en-AU"/>
        </w:rPr>
        <w:t>常设论坛承认世界知识产权组织</w:t>
      </w:r>
      <w:r>
        <w:rPr>
          <w:rFonts w:ascii="SimSun" w:hAnsi="SimSun" w:hint="eastAsia"/>
          <w:bCs/>
          <w:sz w:val="21"/>
          <w:szCs w:val="21"/>
          <w:lang w:val="en-AU"/>
        </w:rPr>
        <w:t>（</w:t>
      </w:r>
      <w:r w:rsidRPr="00996BFD">
        <w:rPr>
          <w:rFonts w:ascii="SimSun" w:hAnsi="SimSun" w:hint="eastAsia"/>
          <w:bCs/>
          <w:sz w:val="21"/>
          <w:szCs w:val="21"/>
          <w:lang w:val="en-AU"/>
        </w:rPr>
        <w:t>知识产权组织</w:t>
      </w:r>
      <w:r>
        <w:rPr>
          <w:rFonts w:ascii="SimSun" w:hAnsi="SimSun" w:hint="eastAsia"/>
          <w:bCs/>
          <w:sz w:val="21"/>
          <w:szCs w:val="21"/>
          <w:lang w:val="en-AU"/>
        </w:rPr>
        <w:t>）</w:t>
      </w:r>
      <w:r w:rsidRPr="00996BFD">
        <w:rPr>
          <w:rFonts w:ascii="SimSun" w:hAnsi="SimSun" w:hint="eastAsia"/>
          <w:bCs/>
          <w:sz w:val="21"/>
          <w:szCs w:val="21"/>
          <w:lang w:val="en-AU"/>
        </w:rPr>
        <w:t>的知识产权与遗传资源、传统知识和民间文学艺术政府间委员会的规范工作，建议会员国和知识产权组织确保土著人民的知识产权不被</w:t>
      </w:r>
      <w:r w:rsidRPr="006947A0">
        <w:rPr>
          <w:rFonts w:asciiTheme="minorEastAsia" w:eastAsiaTheme="minorEastAsia" w:hAnsiTheme="minorEastAsia" w:hint="eastAsia"/>
          <w:sz w:val="21"/>
          <w:szCs w:val="21"/>
        </w:rPr>
        <w:t>盗用</w:t>
      </w:r>
      <w:r w:rsidRPr="00996BFD">
        <w:rPr>
          <w:rFonts w:ascii="SimSun" w:hAnsi="SimSun" w:hint="eastAsia"/>
          <w:bCs/>
          <w:sz w:val="21"/>
          <w:szCs w:val="21"/>
          <w:lang w:val="en-AU"/>
        </w:rPr>
        <w:t>。会员国还必须颁布法律、采用政策和机制，保护土著人民的知识产权不被盗用，包括不当使用其文化遗产和传统知识</w:t>
      </w:r>
      <w:r>
        <w:rPr>
          <w:rFonts w:ascii="SimSun" w:hAnsi="SimSun" w:hint="eastAsia"/>
          <w:bCs/>
          <w:sz w:val="21"/>
          <w:szCs w:val="21"/>
          <w:lang w:val="en-AU"/>
        </w:rPr>
        <w:t>（</w:t>
      </w:r>
      <w:r w:rsidRPr="00996BFD">
        <w:rPr>
          <w:rFonts w:ascii="SimSun" w:hAnsi="SimSun" w:hint="eastAsia"/>
          <w:bCs/>
          <w:sz w:val="21"/>
          <w:szCs w:val="21"/>
          <w:lang w:val="en-AU"/>
        </w:rPr>
        <w:t>包括关于自然的传统知识</w:t>
      </w:r>
      <w:r>
        <w:rPr>
          <w:rFonts w:ascii="SimSun" w:hAnsi="SimSun" w:hint="eastAsia"/>
          <w:bCs/>
          <w:sz w:val="21"/>
          <w:szCs w:val="21"/>
          <w:lang w:val="en-AU"/>
        </w:rPr>
        <w:t>）</w:t>
      </w:r>
      <w:r w:rsidRPr="00996BFD">
        <w:rPr>
          <w:rFonts w:ascii="SimSun" w:hAnsi="SimSun" w:hint="eastAsia"/>
          <w:bCs/>
          <w:sz w:val="21"/>
          <w:szCs w:val="21"/>
          <w:lang w:val="en-AU"/>
        </w:rPr>
        <w:t>、传统文化表现形式</w:t>
      </w:r>
      <w:r>
        <w:rPr>
          <w:rFonts w:ascii="SimSun" w:hAnsi="SimSun" w:hint="eastAsia"/>
          <w:bCs/>
          <w:sz w:val="21"/>
          <w:szCs w:val="21"/>
          <w:lang w:val="en-AU"/>
        </w:rPr>
        <w:t>（</w:t>
      </w:r>
      <w:r w:rsidRPr="00996BFD">
        <w:rPr>
          <w:rFonts w:ascii="SimSun" w:hAnsi="SimSun" w:hint="eastAsia"/>
          <w:bCs/>
          <w:sz w:val="21"/>
          <w:szCs w:val="21"/>
          <w:lang w:val="en-AU"/>
        </w:rPr>
        <w:t>如口述传统、仪式、文学、制图、纺织品设计、传统体育和游戏、视觉和表演艺术</w:t>
      </w:r>
      <w:r>
        <w:rPr>
          <w:rFonts w:ascii="SimSun" w:hAnsi="SimSun" w:hint="eastAsia"/>
          <w:bCs/>
          <w:sz w:val="21"/>
          <w:szCs w:val="21"/>
          <w:lang w:val="en-AU"/>
        </w:rPr>
        <w:t>）</w:t>
      </w:r>
      <w:r w:rsidRPr="00996BFD">
        <w:rPr>
          <w:rFonts w:ascii="SimSun" w:hAnsi="SimSun" w:hint="eastAsia"/>
          <w:bCs/>
          <w:sz w:val="21"/>
          <w:szCs w:val="21"/>
          <w:lang w:val="en-AU"/>
        </w:rPr>
        <w:t>，以及土著人民科学和技术的表现形式</w:t>
      </w:r>
      <w:r>
        <w:rPr>
          <w:rFonts w:ascii="SimSun" w:hAnsi="SimSun" w:hint="eastAsia"/>
          <w:bCs/>
          <w:sz w:val="21"/>
          <w:szCs w:val="21"/>
          <w:lang w:val="en-AU"/>
        </w:rPr>
        <w:t>（</w:t>
      </w:r>
      <w:r w:rsidRPr="00996BFD">
        <w:rPr>
          <w:rFonts w:ascii="SimSun" w:hAnsi="SimSun" w:hint="eastAsia"/>
          <w:bCs/>
          <w:sz w:val="21"/>
          <w:szCs w:val="21"/>
          <w:lang w:val="en-AU"/>
        </w:rPr>
        <w:t>包括人力和遗传资源、种子和药品等</w:t>
      </w:r>
      <w:r>
        <w:rPr>
          <w:rFonts w:ascii="SimSun" w:hAnsi="SimSun" w:hint="eastAsia"/>
          <w:bCs/>
          <w:sz w:val="21"/>
          <w:szCs w:val="21"/>
          <w:lang w:val="en-AU"/>
        </w:rPr>
        <w:t>）</w:t>
      </w:r>
      <w:r w:rsidRPr="00996BFD">
        <w:rPr>
          <w:rFonts w:ascii="SimSun" w:hAnsi="SimSun"/>
          <w:sz w:val="21"/>
          <w:szCs w:val="21"/>
          <w:lang w:val="en-AU"/>
        </w:rPr>
        <w:t>。</w:t>
      </w:r>
      <w:r w:rsidRPr="00996BFD">
        <w:rPr>
          <w:rFonts w:ascii="SimSun" w:hAnsi="SimSun" w:hint="eastAsia"/>
          <w:sz w:val="21"/>
          <w:szCs w:val="21"/>
          <w:lang w:val="en-AU"/>
        </w:rPr>
        <w:t>”</w:t>
      </w:r>
      <w:r w:rsidRPr="00996BFD">
        <w:rPr>
          <w:rFonts w:ascii="SimSun" w:hAnsi="SimSun"/>
          <w:sz w:val="21"/>
          <w:szCs w:val="21"/>
        </w:rPr>
        <w:t>关于自愿基金，主席回顾了2020年大会的决定，确认了</w:t>
      </w:r>
      <w:r w:rsidRPr="00996BFD">
        <w:rPr>
          <w:rFonts w:ascii="SimSun" w:hAnsi="SimSun" w:hint="eastAsia"/>
          <w:sz w:val="21"/>
          <w:szCs w:val="21"/>
        </w:rPr>
        <w:t>土著人民和当地社区</w:t>
      </w:r>
      <w:r w:rsidRPr="00996BFD">
        <w:rPr>
          <w:rFonts w:ascii="SimSun" w:hAnsi="SimSun"/>
          <w:sz w:val="21"/>
          <w:szCs w:val="21"/>
        </w:rPr>
        <w:t>参与IGC工作的重要性。注意到自</w:t>
      </w:r>
      <w:r>
        <w:rPr>
          <w:rFonts w:ascii="SimSun" w:hAnsi="SimSun"/>
          <w:sz w:val="21"/>
          <w:szCs w:val="21"/>
        </w:rPr>
        <w:t>愿基金已经</w:t>
      </w:r>
      <w:r>
        <w:rPr>
          <w:rFonts w:ascii="SimSun" w:hAnsi="SimSun" w:hint="eastAsia"/>
          <w:sz w:val="21"/>
          <w:szCs w:val="21"/>
        </w:rPr>
        <w:t>耗尽</w:t>
      </w:r>
      <w:r>
        <w:rPr>
          <w:rFonts w:ascii="SimSun" w:hAnsi="SimSun"/>
          <w:sz w:val="21"/>
          <w:szCs w:val="21"/>
        </w:rPr>
        <w:t>，他鼓励成员国考虑向自愿基金捐款，并考虑其他替代</w:t>
      </w:r>
      <w:r>
        <w:rPr>
          <w:rFonts w:ascii="SimSun" w:hAnsi="SimSun" w:hint="eastAsia"/>
          <w:sz w:val="21"/>
          <w:szCs w:val="21"/>
        </w:rPr>
        <w:t>性筹资</w:t>
      </w:r>
      <w:r w:rsidRPr="00996BFD">
        <w:rPr>
          <w:rFonts w:ascii="SimSun" w:hAnsi="SimSun"/>
          <w:sz w:val="21"/>
          <w:szCs w:val="21"/>
        </w:rPr>
        <w:t>安排。由于旅行限制，</w:t>
      </w:r>
      <w:r>
        <w:rPr>
          <w:rFonts w:ascii="SimSun" w:hAnsi="SimSun" w:hint="eastAsia"/>
          <w:sz w:val="21"/>
          <w:szCs w:val="21"/>
        </w:rPr>
        <w:t>没有</w:t>
      </w:r>
      <w:r w:rsidRPr="00996BFD">
        <w:rPr>
          <w:rFonts w:ascii="SimSun" w:hAnsi="SimSun"/>
          <w:sz w:val="21"/>
          <w:szCs w:val="21"/>
        </w:rPr>
        <w:t>土著代表</w:t>
      </w:r>
      <w:r>
        <w:rPr>
          <w:rFonts w:ascii="SimSun" w:hAnsi="SimSun" w:hint="eastAsia"/>
          <w:sz w:val="21"/>
          <w:szCs w:val="21"/>
        </w:rPr>
        <w:t>受资助参加</w:t>
      </w:r>
      <w:r>
        <w:rPr>
          <w:rFonts w:ascii="SimSun" w:hAnsi="SimSun"/>
          <w:sz w:val="21"/>
          <w:szCs w:val="21"/>
        </w:rPr>
        <w:t>本届会议</w:t>
      </w:r>
      <w:r w:rsidRPr="00996BFD">
        <w:rPr>
          <w:rFonts w:ascii="SimSun" w:hAnsi="SimSun"/>
          <w:sz w:val="21"/>
          <w:szCs w:val="21"/>
        </w:rPr>
        <w:t>。</w:t>
      </w:r>
      <w:r>
        <w:rPr>
          <w:rFonts w:ascii="SimSun" w:hAnsi="SimSun"/>
          <w:sz w:val="21"/>
          <w:szCs w:val="21"/>
        </w:rPr>
        <w:t>他</w:t>
      </w:r>
      <w:r>
        <w:rPr>
          <w:rFonts w:ascii="SimSun" w:hAnsi="SimSun" w:hint="eastAsia"/>
          <w:sz w:val="21"/>
          <w:szCs w:val="21"/>
        </w:rPr>
        <w:t>/她</w:t>
      </w:r>
      <w:r>
        <w:rPr>
          <w:rFonts w:ascii="SimSun" w:hAnsi="SimSun"/>
          <w:sz w:val="21"/>
          <w:szCs w:val="21"/>
        </w:rPr>
        <w:t>们</w:t>
      </w:r>
      <w:r>
        <w:rPr>
          <w:rFonts w:ascii="SimSun" w:hAnsi="SimSun" w:hint="eastAsia"/>
          <w:sz w:val="21"/>
          <w:szCs w:val="21"/>
        </w:rPr>
        <w:t>将</w:t>
      </w:r>
      <w:r w:rsidRPr="00996BFD">
        <w:rPr>
          <w:rFonts w:ascii="SimSun" w:hAnsi="SimSun"/>
          <w:sz w:val="21"/>
          <w:szCs w:val="21"/>
        </w:rPr>
        <w:t>得到资助</w:t>
      </w:r>
      <w:r>
        <w:rPr>
          <w:rFonts w:ascii="SimSun" w:hAnsi="SimSun" w:hint="eastAsia"/>
          <w:sz w:val="21"/>
          <w:szCs w:val="21"/>
        </w:rPr>
        <w:t>参加</w:t>
      </w:r>
      <w:r w:rsidRPr="00996BFD">
        <w:rPr>
          <w:rFonts w:ascii="SimSun" w:hAnsi="SimSun"/>
          <w:sz w:val="21"/>
          <w:szCs w:val="21"/>
        </w:rPr>
        <w:t>下一届</w:t>
      </w:r>
      <w:r>
        <w:rPr>
          <w:rFonts w:ascii="SimSun" w:hAnsi="SimSun" w:hint="eastAsia"/>
          <w:sz w:val="21"/>
          <w:szCs w:val="21"/>
        </w:rPr>
        <w:t>实体</w:t>
      </w:r>
      <w:r w:rsidRPr="00996BFD">
        <w:rPr>
          <w:rFonts w:ascii="SimSun" w:hAnsi="SimSun"/>
          <w:sz w:val="21"/>
          <w:szCs w:val="21"/>
        </w:rPr>
        <w:t>会议。因此，本届会议将不设咨询委员会。他呼吁各代表团进行内部协商，向自愿基金捐款，同时考虑</w:t>
      </w:r>
      <w:r>
        <w:rPr>
          <w:rFonts w:ascii="SimSun" w:hAnsi="SimSun" w:hint="eastAsia"/>
          <w:sz w:val="21"/>
          <w:szCs w:val="21"/>
        </w:rPr>
        <w:t>替代性</w:t>
      </w:r>
      <w:r>
        <w:rPr>
          <w:rFonts w:ascii="SimSun" w:hAnsi="SimSun"/>
          <w:sz w:val="21"/>
          <w:szCs w:val="21"/>
        </w:rPr>
        <w:t>筹资安排，并指出</w:t>
      </w:r>
      <w:r w:rsidRPr="00996BFD">
        <w:rPr>
          <w:rFonts w:ascii="SimSun" w:hAnsi="SimSun"/>
          <w:sz w:val="21"/>
          <w:szCs w:val="21"/>
        </w:rPr>
        <w:t>目前的安排往往达不到预期，</w:t>
      </w:r>
      <w:r>
        <w:rPr>
          <w:rFonts w:ascii="SimSun" w:hAnsi="SimSun" w:hint="eastAsia"/>
          <w:sz w:val="21"/>
          <w:szCs w:val="21"/>
        </w:rPr>
        <w:t>与预期不符</w:t>
      </w:r>
      <w:r w:rsidRPr="00996BFD">
        <w:rPr>
          <w:rFonts w:ascii="SimSun" w:hAnsi="SimSun"/>
          <w:sz w:val="21"/>
          <w:szCs w:val="21"/>
        </w:rPr>
        <w:t>的结果限制了土著利益攸关方参与谈判的能力。为土著观察员提供资金的重要性怎么强调都不为过。</w:t>
      </w:r>
    </w:p>
    <w:p w:rsidR="00A642F1" w:rsidRPr="00C5745D" w:rsidRDefault="00A642F1" w:rsidP="00E35CA7">
      <w:pPr>
        <w:pStyle w:val="ListParagraph"/>
        <w:numPr>
          <w:ilvl w:val="0"/>
          <w:numId w:val="7"/>
        </w:numPr>
        <w:overflowPunct w:val="0"/>
        <w:spacing w:afterLines="50" w:after="120" w:line="340" w:lineRule="atLeast"/>
        <w:ind w:left="0" w:firstLine="0"/>
        <w:contextualSpacing w:val="0"/>
        <w:jc w:val="both"/>
        <w:rPr>
          <w:rFonts w:ascii="SimSun" w:hAnsi="SimSun"/>
          <w:sz w:val="21"/>
          <w:szCs w:val="21"/>
          <w:lang w:val="en-AU"/>
        </w:rPr>
      </w:pPr>
      <w:r w:rsidRPr="00C5745D">
        <w:rPr>
          <w:rFonts w:ascii="SimSun" w:hAnsi="SimSun"/>
          <w:sz w:val="21"/>
          <w:szCs w:val="21"/>
        </w:rPr>
        <w:t>[秘书处的说明]</w:t>
      </w:r>
      <w:r>
        <w:rPr>
          <w:rFonts w:ascii="SimSun" w:hAnsi="SimSun" w:hint="eastAsia"/>
          <w:sz w:val="21"/>
          <w:szCs w:val="21"/>
        </w:rPr>
        <w:t>：</w:t>
      </w:r>
      <w:r>
        <w:rPr>
          <w:rFonts w:ascii="SimSun" w:hAnsi="SimSun"/>
          <w:sz w:val="21"/>
          <w:szCs w:val="21"/>
        </w:rPr>
        <w:t>土著</w:t>
      </w:r>
      <w:r>
        <w:rPr>
          <w:rFonts w:ascii="SimSun" w:hAnsi="SimSun" w:hint="eastAsia"/>
          <w:sz w:val="21"/>
          <w:szCs w:val="21"/>
        </w:rPr>
        <w:t>专家小</w:t>
      </w:r>
      <w:r w:rsidRPr="00C5745D">
        <w:rPr>
          <w:rFonts w:ascii="SimSun" w:hAnsi="SimSun"/>
          <w:sz w:val="21"/>
          <w:szCs w:val="21"/>
        </w:rPr>
        <w:t>组</w:t>
      </w:r>
      <w:r>
        <w:rPr>
          <w:rFonts w:ascii="SimSun" w:hAnsi="SimSun" w:hint="eastAsia"/>
          <w:sz w:val="21"/>
          <w:szCs w:val="21"/>
        </w:rPr>
        <w:t>在I</w:t>
      </w:r>
      <w:r>
        <w:rPr>
          <w:rFonts w:ascii="SimSun" w:hAnsi="SimSun"/>
          <w:sz w:val="21"/>
          <w:szCs w:val="21"/>
        </w:rPr>
        <w:t>GC</w:t>
      </w:r>
      <w:r w:rsidRPr="00C5745D">
        <w:rPr>
          <w:rFonts w:ascii="SimSun" w:hAnsi="SimSun"/>
          <w:sz w:val="21"/>
          <w:szCs w:val="21"/>
        </w:rPr>
        <w:t>第四十一届会议</w:t>
      </w:r>
      <w:r>
        <w:rPr>
          <w:rFonts w:ascii="SimSun" w:hAnsi="SimSun" w:hint="eastAsia"/>
          <w:sz w:val="21"/>
          <w:szCs w:val="21"/>
        </w:rPr>
        <w:t>上探讨</w:t>
      </w:r>
      <w:r>
        <w:rPr>
          <w:rFonts w:ascii="SimSun" w:hAnsi="SimSun"/>
          <w:sz w:val="21"/>
          <w:szCs w:val="21"/>
        </w:rPr>
        <w:t>了以下</w:t>
      </w:r>
      <w:r>
        <w:rPr>
          <w:rFonts w:ascii="SimSun" w:hAnsi="SimSun" w:hint="eastAsia"/>
          <w:sz w:val="21"/>
          <w:szCs w:val="21"/>
        </w:rPr>
        <w:t>专题：“</w:t>
      </w:r>
      <w:r w:rsidRPr="00C5745D">
        <w:rPr>
          <w:rFonts w:ascii="SimSun" w:hAnsi="SimSun"/>
          <w:sz w:val="21"/>
          <w:szCs w:val="21"/>
        </w:rPr>
        <w:t>知识产权与遗传资源/传统知识/传统文化表现形式</w:t>
      </w:r>
      <w:r>
        <w:rPr>
          <w:rFonts w:ascii="SimSun" w:hAnsi="SimSun" w:hint="eastAsia"/>
          <w:sz w:val="21"/>
          <w:szCs w:val="21"/>
        </w:rPr>
        <w:t>：</w:t>
      </w:r>
      <w:r w:rsidRPr="00C5745D">
        <w:rPr>
          <w:rFonts w:ascii="SimSun" w:hAnsi="SimSun"/>
          <w:sz w:val="21"/>
          <w:szCs w:val="21"/>
        </w:rPr>
        <w:t>土著人民和</w:t>
      </w:r>
      <w:r>
        <w:rPr>
          <w:rFonts w:ascii="SimSun" w:hAnsi="SimSun" w:hint="eastAsia"/>
          <w:sz w:val="21"/>
          <w:szCs w:val="21"/>
        </w:rPr>
        <w:t>当地</w:t>
      </w:r>
      <w:r w:rsidRPr="00C5745D">
        <w:rPr>
          <w:rFonts w:ascii="SimSun" w:hAnsi="SimSun"/>
          <w:sz w:val="21"/>
          <w:szCs w:val="21"/>
        </w:rPr>
        <w:t>社区的观点</w:t>
      </w:r>
      <w:r>
        <w:rPr>
          <w:rFonts w:ascii="SimSun" w:hAnsi="SimSun" w:hint="eastAsia"/>
          <w:sz w:val="21"/>
          <w:szCs w:val="21"/>
        </w:rPr>
        <w:t>”</w:t>
      </w:r>
      <w:r w:rsidRPr="00C5745D">
        <w:rPr>
          <w:rFonts w:ascii="SimSun" w:hAnsi="SimSun"/>
          <w:sz w:val="21"/>
          <w:szCs w:val="21"/>
        </w:rPr>
        <w:t>。发言人是</w:t>
      </w:r>
      <w:r w:rsidRPr="00C5745D">
        <w:rPr>
          <w:rFonts w:ascii="SimSun" w:hAnsi="SimSun"/>
          <w:sz w:val="21"/>
          <w:szCs w:val="21"/>
          <w:lang w:val="en-AU"/>
        </w:rPr>
        <w:t>美利坚合众国的</w:t>
      </w:r>
      <w:r w:rsidR="00381E47" w:rsidRPr="00381E47">
        <w:rPr>
          <w:rFonts w:ascii="SimSun" w:hAnsi="SimSun" w:hint="eastAsia"/>
          <w:sz w:val="21"/>
          <w:szCs w:val="21"/>
          <w:lang w:val="en-AU"/>
        </w:rPr>
        <w:t>史蒂文</w:t>
      </w:r>
      <w:r w:rsidR="00381E47">
        <w:rPr>
          <w:rFonts w:ascii="SimSun" w:hAnsi="SimSun" w:hint="eastAsia"/>
          <w:sz w:val="21"/>
          <w:szCs w:val="21"/>
          <w:lang w:val="en-AU"/>
        </w:rPr>
        <w:t>·</w:t>
      </w:r>
      <w:r w:rsidR="00381E47" w:rsidRPr="00381E47">
        <w:rPr>
          <w:rFonts w:ascii="SimSun" w:hAnsi="SimSun" w:hint="eastAsia"/>
          <w:sz w:val="21"/>
          <w:szCs w:val="21"/>
          <w:lang w:val="en-AU"/>
        </w:rPr>
        <w:t>贝纳利</w:t>
      </w:r>
      <w:r w:rsidRPr="00C5745D">
        <w:rPr>
          <w:rFonts w:ascii="SimSun" w:hAnsi="SimSun"/>
          <w:sz w:val="21"/>
          <w:szCs w:val="21"/>
          <w:lang w:val="en-AU"/>
        </w:rPr>
        <w:t>先生、澳大利亚的</w:t>
      </w:r>
      <w:r w:rsidR="00381E47" w:rsidRPr="00381E47">
        <w:rPr>
          <w:rFonts w:ascii="SimSun" w:hAnsi="SimSun" w:hint="eastAsia"/>
          <w:sz w:val="21"/>
          <w:szCs w:val="21"/>
          <w:lang w:val="en-AU"/>
        </w:rPr>
        <w:t>比比</w:t>
      </w:r>
      <w:r w:rsidR="00381E47">
        <w:rPr>
          <w:rFonts w:ascii="SimSun" w:hAnsi="SimSun" w:hint="eastAsia"/>
          <w:sz w:val="21"/>
          <w:szCs w:val="21"/>
          <w:lang w:val="en-AU"/>
        </w:rPr>
        <w:t>·</w:t>
      </w:r>
      <w:r w:rsidR="00E35CA7" w:rsidRPr="00E35CA7">
        <w:rPr>
          <w:rFonts w:ascii="SimSun" w:hAnsi="SimSun" w:hint="eastAsia"/>
          <w:sz w:val="21"/>
          <w:szCs w:val="21"/>
          <w:lang w:val="en-AU"/>
        </w:rPr>
        <w:t>巴尔巴</w:t>
      </w:r>
      <w:r w:rsidRPr="00C5745D">
        <w:rPr>
          <w:rFonts w:ascii="SimSun" w:hAnsi="SimSun"/>
          <w:sz w:val="21"/>
          <w:szCs w:val="21"/>
          <w:lang w:val="en-AU"/>
        </w:rPr>
        <w:t>女士和菲律宾的</w:t>
      </w:r>
      <w:r w:rsidR="00381E47" w:rsidRPr="00381E47">
        <w:rPr>
          <w:rFonts w:ascii="SimSun" w:hAnsi="SimSun" w:hint="eastAsia"/>
          <w:sz w:val="21"/>
          <w:szCs w:val="21"/>
          <w:lang w:val="en-AU"/>
        </w:rPr>
        <w:t>珍妮弗·托利·科尔普斯</w:t>
      </w:r>
      <w:r w:rsidRPr="00C5745D">
        <w:rPr>
          <w:rFonts w:ascii="SimSun" w:hAnsi="SimSun"/>
          <w:sz w:val="21"/>
          <w:szCs w:val="21"/>
          <w:lang w:val="en-AU"/>
        </w:rPr>
        <w:t>女士</w:t>
      </w:r>
      <w:r w:rsidRPr="00C5745D">
        <w:rPr>
          <w:rFonts w:ascii="SimSun" w:hAnsi="SimSun"/>
          <w:sz w:val="21"/>
          <w:szCs w:val="21"/>
        </w:rPr>
        <w:t>。</w:t>
      </w:r>
      <w:r>
        <w:rPr>
          <w:rFonts w:ascii="SimSun" w:hAnsi="SimSun" w:hint="eastAsia"/>
          <w:sz w:val="21"/>
          <w:szCs w:val="21"/>
        </w:rPr>
        <w:t>专家小</w:t>
      </w:r>
      <w:r w:rsidRPr="00C5745D">
        <w:rPr>
          <w:rFonts w:ascii="SimSun" w:hAnsi="SimSun"/>
          <w:sz w:val="21"/>
          <w:szCs w:val="21"/>
        </w:rPr>
        <w:t>组主席是来自美</w:t>
      </w:r>
      <w:r>
        <w:rPr>
          <w:rFonts w:ascii="SimSun" w:hAnsi="SimSun" w:hint="eastAsia"/>
          <w:sz w:val="21"/>
          <w:szCs w:val="21"/>
        </w:rPr>
        <w:t>洲土著人</w:t>
      </w:r>
      <w:r w:rsidRPr="00C5745D">
        <w:rPr>
          <w:rFonts w:ascii="SimSun" w:hAnsi="SimSun"/>
          <w:sz w:val="21"/>
          <w:szCs w:val="21"/>
        </w:rPr>
        <w:t>权利基金（NARF）的</w:t>
      </w:r>
      <w:r w:rsidR="00E35CA7" w:rsidRPr="00E35CA7">
        <w:rPr>
          <w:rFonts w:ascii="SimSun" w:hAnsi="SimSun" w:hint="eastAsia"/>
          <w:sz w:val="21"/>
          <w:szCs w:val="21"/>
        </w:rPr>
        <w:t>弗兰克</w:t>
      </w:r>
      <w:r w:rsidR="00E35CA7">
        <w:rPr>
          <w:rFonts w:ascii="SimSun" w:hAnsi="SimSun" w:hint="eastAsia"/>
          <w:sz w:val="21"/>
          <w:szCs w:val="21"/>
        </w:rPr>
        <w:t>·</w:t>
      </w:r>
      <w:r w:rsidR="00E35CA7" w:rsidRPr="00E35CA7">
        <w:rPr>
          <w:rFonts w:ascii="SimSun" w:hAnsi="SimSun" w:hint="eastAsia"/>
          <w:sz w:val="21"/>
          <w:szCs w:val="21"/>
        </w:rPr>
        <w:t>埃塔</w:t>
      </w:r>
      <w:r w:rsidR="00E35CA7">
        <w:rPr>
          <w:rFonts w:ascii="SimSun" w:hAnsi="SimSun" w:hint="eastAsia"/>
          <w:sz w:val="21"/>
          <w:szCs w:val="21"/>
        </w:rPr>
        <w:t>韦杰希克</w:t>
      </w:r>
      <w:r w:rsidRPr="00C5745D">
        <w:rPr>
          <w:rFonts w:ascii="SimSun" w:hAnsi="SimSun"/>
          <w:sz w:val="21"/>
          <w:szCs w:val="21"/>
        </w:rPr>
        <w:t>先生。</w:t>
      </w:r>
      <w:r>
        <w:rPr>
          <w:rFonts w:ascii="SimSun" w:hAnsi="SimSun"/>
          <w:sz w:val="21"/>
          <w:szCs w:val="21"/>
        </w:rPr>
        <w:t>发言</w:t>
      </w:r>
      <w:r>
        <w:rPr>
          <w:rFonts w:ascii="SimSun" w:hAnsi="SimSun" w:hint="eastAsia"/>
          <w:sz w:val="21"/>
          <w:szCs w:val="21"/>
        </w:rPr>
        <w:t>按</w:t>
      </w:r>
      <w:r w:rsidRPr="00C5745D">
        <w:rPr>
          <w:rFonts w:ascii="SimSun" w:hAnsi="SimSun"/>
          <w:sz w:val="21"/>
          <w:szCs w:val="21"/>
        </w:rPr>
        <w:t>计划</w:t>
      </w:r>
      <w:r>
        <w:rPr>
          <w:rFonts w:ascii="SimSun" w:hAnsi="SimSun" w:hint="eastAsia"/>
          <w:sz w:val="21"/>
          <w:szCs w:val="21"/>
        </w:rPr>
        <w:lastRenderedPageBreak/>
        <w:t>（W</w:t>
      </w:r>
      <w:r>
        <w:rPr>
          <w:rFonts w:ascii="SimSun" w:hAnsi="SimSun"/>
          <w:sz w:val="21"/>
          <w:szCs w:val="21"/>
        </w:rPr>
        <w:t>IPO/GRTKF/IC/41/INF/5</w:t>
      </w:r>
      <w:r>
        <w:rPr>
          <w:rFonts w:ascii="SimSun" w:hAnsi="SimSun" w:hint="eastAsia"/>
          <w:sz w:val="21"/>
          <w:szCs w:val="21"/>
        </w:rPr>
        <w:t>）</w:t>
      </w:r>
      <w:r>
        <w:rPr>
          <w:rFonts w:ascii="SimSun" w:hAnsi="SimSun"/>
          <w:sz w:val="21"/>
          <w:szCs w:val="21"/>
        </w:rPr>
        <w:t>进行</w:t>
      </w:r>
      <w:r w:rsidRPr="00C5745D">
        <w:rPr>
          <w:rFonts w:ascii="SimSun" w:hAnsi="SimSun"/>
          <w:sz w:val="21"/>
          <w:szCs w:val="21"/>
        </w:rPr>
        <w:t>，</w:t>
      </w:r>
      <w:r w:rsidRPr="006A3413">
        <w:rPr>
          <w:rFonts w:ascii="SimSun" w:hAnsi="SimSun" w:hint="eastAsia"/>
          <w:sz w:val="21"/>
          <w:szCs w:val="21"/>
        </w:rPr>
        <w:t>发言内容原文可在传统知识网站上查阅</w:t>
      </w:r>
      <w:r w:rsidRPr="00C5745D">
        <w:rPr>
          <w:rFonts w:ascii="SimSun" w:hAnsi="SimSun"/>
          <w:sz w:val="21"/>
          <w:szCs w:val="21"/>
        </w:rPr>
        <w:t>。</w:t>
      </w:r>
      <w:r>
        <w:rPr>
          <w:rFonts w:ascii="SimSun" w:hAnsi="SimSun" w:hint="eastAsia"/>
          <w:sz w:val="21"/>
          <w:szCs w:val="21"/>
        </w:rPr>
        <w:t>专家小</w:t>
      </w:r>
      <w:r w:rsidRPr="00C5745D">
        <w:rPr>
          <w:rFonts w:ascii="SimSun" w:hAnsi="SimSun"/>
          <w:sz w:val="21"/>
          <w:szCs w:val="21"/>
        </w:rPr>
        <w:t>组主席向</w:t>
      </w:r>
      <w:r>
        <w:rPr>
          <w:rFonts w:ascii="SimSun" w:hAnsi="SimSun"/>
          <w:sz w:val="21"/>
          <w:szCs w:val="21"/>
        </w:rPr>
        <w:t>产权组织</w:t>
      </w:r>
      <w:r w:rsidRPr="00C5745D">
        <w:rPr>
          <w:rFonts w:ascii="SimSun" w:hAnsi="SimSun"/>
          <w:sz w:val="21"/>
          <w:szCs w:val="21"/>
        </w:rPr>
        <w:t>秘书处提交了关于</w:t>
      </w:r>
      <w:r>
        <w:rPr>
          <w:rFonts w:ascii="SimSun" w:hAnsi="SimSun" w:hint="eastAsia"/>
          <w:sz w:val="21"/>
          <w:szCs w:val="21"/>
        </w:rPr>
        <w:t>该小</w:t>
      </w:r>
      <w:r w:rsidRPr="00C5745D">
        <w:rPr>
          <w:rFonts w:ascii="SimSun" w:hAnsi="SimSun"/>
          <w:sz w:val="21"/>
          <w:szCs w:val="21"/>
        </w:rPr>
        <w:t>组的书面报告，</w:t>
      </w:r>
      <w:r w:rsidRPr="006A3413">
        <w:rPr>
          <w:rFonts w:ascii="SimSun" w:hAnsi="SimSun" w:hint="eastAsia"/>
          <w:sz w:val="21"/>
          <w:szCs w:val="21"/>
        </w:rPr>
        <w:t>其概要转载如下</w:t>
      </w:r>
      <w:r>
        <w:rPr>
          <w:rFonts w:ascii="SimSun" w:hAnsi="SimSun" w:hint="eastAsia"/>
          <w:sz w:val="21"/>
          <w:szCs w:val="21"/>
        </w:rPr>
        <w:t>：</w:t>
      </w:r>
    </w:p>
    <w:p w:rsidR="00A642F1" w:rsidRPr="00C5745D" w:rsidRDefault="00A642F1" w:rsidP="00E35CA7">
      <w:pPr>
        <w:overflowPunct w:val="0"/>
        <w:spacing w:afterLines="50" w:after="120" w:line="340" w:lineRule="atLeast"/>
        <w:ind w:left="567"/>
        <w:jc w:val="both"/>
        <w:rPr>
          <w:rFonts w:ascii="SimSun" w:hAnsi="SimSun"/>
          <w:sz w:val="21"/>
          <w:szCs w:val="21"/>
        </w:rPr>
      </w:pPr>
      <w:r>
        <w:rPr>
          <w:rFonts w:ascii="SimSun" w:hAnsi="SimSun" w:hint="eastAsia"/>
          <w:sz w:val="21"/>
          <w:szCs w:val="21"/>
        </w:rPr>
        <w:t>“</w:t>
      </w:r>
      <w:r w:rsidR="00E35CA7" w:rsidRPr="00381E47">
        <w:rPr>
          <w:rFonts w:ascii="SimSun" w:hAnsi="SimSun" w:hint="eastAsia"/>
          <w:sz w:val="21"/>
          <w:szCs w:val="21"/>
          <w:lang w:val="en-AU"/>
        </w:rPr>
        <w:t>比比</w:t>
      </w:r>
      <w:r w:rsidR="00E35CA7">
        <w:rPr>
          <w:rFonts w:ascii="SimSun" w:hAnsi="SimSun" w:hint="eastAsia"/>
          <w:sz w:val="21"/>
          <w:szCs w:val="21"/>
          <w:lang w:val="en-AU"/>
        </w:rPr>
        <w:t>·</w:t>
      </w:r>
      <w:r w:rsidR="00E35CA7" w:rsidRPr="00E35CA7">
        <w:rPr>
          <w:rFonts w:ascii="SimSun" w:hAnsi="SimSun" w:hint="eastAsia"/>
          <w:sz w:val="21"/>
          <w:szCs w:val="21"/>
          <w:lang w:val="en-AU"/>
        </w:rPr>
        <w:t>巴尔巴</w:t>
      </w:r>
      <w:r w:rsidRPr="00C5745D">
        <w:rPr>
          <w:rFonts w:ascii="SimSun" w:hAnsi="SimSun"/>
          <w:sz w:val="21"/>
          <w:szCs w:val="21"/>
        </w:rPr>
        <w:t>女士回忆说，2010年她的画作在澳大利亚的一家画廊</w:t>
      </w:r>
      <w:r>
        <w:rPr>
          <w:rFonts w:ascii="SimSun" w:hAnsi="SimSun"/>
          <w:sz w:val="21"/>
          <w:szCs w:val="21"/>
        </w:rPr>
        <w:t>展出。图片被上传到画廊的网站</w:t>
      </w:r>
      <w:r>
        <w:rPr>
          <w:rFonts w:ascii="SimSun" w:hAnsi="SimSun" w:hint="eastAsia"/>
          <w:sz w:val="21"/>
          <w:szCs w:val="21"/>
        </w:rPr>
        <w:t>上</w:t>
      </w:r>
      <w:r w:rsidRPr="00C5745D">
        <w:rPr>
          <w:rFonts w:ascii="SimSun" w:hAnsi="SimSun"/>
          <w:sz w:val="21"/>
          <w:szCs w:val="21"/>
        </w:rPr>
        <w:t>。2011年，她在谷歌上搜索自己的资料，</w:t>
      </w:r>
      <w:r>
        <w:rPr>
          <w:rFonts w:ascii="SimSun" w:hAnsi="SimSun" w:hint="eastAsia"/>
          <w:sz w:val="21"/>
          <w:szCs w:val="21"/>
        </w:rPr>
        <w:t>感到很不舒服地</w:t>
      </w:r>
      <w:r w:rsidRPr="00C5745D">
        <w:rPr>
          <w:rFonts w:ascii="SimSun" w:hAnsi="SimSun"/>
          <w:sz w:val="21"/>
          <w:szCs w:val="21"/>
        </w:rPr>
        <w:t>发现</w:t>
      </w:r>
      <w:r>
        <w:rPr>
          <w:rFonts w:ascii="SimSun" w:hAnsi="SimSun" w:hint="eastAsia"/>
          <w:sz w:val="21"/>
          <w:szCs w:val="21"/>
        </w:rPr>
        <w:t>有人根据</w:t>
      </w:r>
      <w:r>
        <w:rPr>
          <w:rFonts w:ascii="SimSun" w:hAnsi="SimSun"/>
          <w:sz w:val="21"/>
          <w:szCs w:val="21"/>
        </w:rPr>
        <w:t>网上的图片</w:t>
      </w:r>
      <w:r>
        <w:rPr>
          <w:rFonts w:ascii="SimSun" w:hAnsi="SimSun" w:hint="eastAsia"/>
          <w:sz w:val="21"/>
          <w:szCs w:val="21"/>
        </w:rPr>
        <w:t>复制了</w:t>
      </w:r>
      <w:r>
        <w:rPr>
          <w:rFonts w:ascii="SimSun" w:hAnsi="SimSun"/>
          <w:sz w:val="21"/>
          <w:szCs w:val="21"/>
        </w:rPr>
        <w:t>她的作品</w:t>
      </w:r>
      <w:r w:rsidRPr="00C5745D">
        <w:rPr>
          <w:rFonts w:ascii="SimSun" w:hAnsi="SimSun"/>
          <w:sz w:val="21"/>
          <w:szCs w:val="21"/>
        </w:rPr>
        <w:t>，并作为欧洲一家酒店的设计主题用于商业用途，</w:t>
      </w:r>
      <w:r>
        <w:rPr>
          <w:rFonts w:ascii="SimSun" w:hAnsi="SimSun" w:hint="eastAsia"/>
          <w:sz w:val="21"/>
          <w:szCs w:val="21"/>
        </w:rPr>
        <w:t>却</w:t>
      </w:r>
      <w:r w:rsidRPr="00C5745D">
        <w:rPr>
          <w:rFonts w:ascii="SimSun" w:hAnsi="SimSun"/>
          <w:sz w:val="21"/>
          <w:szCs w:val="21"/>
        </w:rPr>
        <w:t>并</w:t>
      </w:r>
      <w:r>
        <w:rPr>
          <w:rFonts w:ascii="SimSun" w:hAnsi="SimSun" w:hint="eastAsia"/>
          <w:sz w:val="21"/>
          <w:szCs w:val="21"/>
        </w:rPr>
        <w:t>没有告知她</w:t>
      </w:r>
      <w:r w:rsidRPr="00C5745D">
        <w:rPr>
          <w:rFonts w:ascii="SimSun" w:hAnsi="SimSun"/>
          <w:sz w:val="21"/>
          <w:szCs w:val="21"/>
        </w:rPr>
        <w:t>，也没有得到</w:t>
      </w:r>
      <w:r>
        <w:rPr>
          <w:rFonts w:ascii="SimSun" w:hAnsi="SimSun" w:hint="eastAsia"/>
          <w:sz w:val="21"/>
          <w:szCs w:val="21"/>
        </w:rPr>
        <w:t>她的</w:t>
      </w:r>
      <w:r w:rsidRPr="00C5745D">
        <w:rPr>
          <w:rFonts w:ascii="SimSun" w:hAnsi="SimSun"/>
          <w:sz w:val="21"/>
          <w:szCs w:val="21"/>
        </w:rPr>
        <w:t>同意。当她研究她</w:t>
      </w:r>
      <w:r>
        <w:rPr>
          <w:rFonts w:ascii="SimSun" w:hAnsi="SimSun" w:hint="eastAsia"/>
          <w:sz w:val="21"/>
          <w:szCs w:val="21"/>
        </w:rPr>
        <w:t>有哪些</w:t>
      </w:r>
      <w:r w:rsidRPr="00C5745D">
        <w:rPr>
          <w:rFonts w:ascii="SimSun" w:hAnsi="SimSun"/>
          <w:sz w:val="21"/>
          <w:szCs w:val="21"/>
        </w:rPr>
        <w:t>选择时，她发现没有对</w:t>
      </w:r>
      <w:r>
        <w:rPr>
          <w:rFonts w:ascii="SimSun" w:hAnsi="SimSun" w:hint="eastAsia"/>
          <w:sz w:val="21"/>
          <w:szCs w:val="21"/>
        </w:rPr>
        <w:t>土著</w:t>
      </w:r>
      <w:r w:rsidRPr="00C5745D">
        <w:rPr>
          <w:rFonts w:ascii="SimSun" w:hAnsi="SimSun"/>
          <w:sz w:val="21"/>
          <w:szCs w:val="21"/>
        </w:rPr>
        <w:t>艺术家</w:t>
      </w:r>
      <w:r>
        <w:rPr>
          <w:rFonts w:ascii="SimSun" w:hAnsi="SimSun" w:hint="eastAsia"/>
          <w:sz w:val="21"/>
          <w:szCs w:val="21"/>
        </w:rPr>
        <w:t>及其</w:t>
      </w:r>
      <w:r w:rsidRPr="00C5745D">
        <w:rPr>
          <w:rFonts w:ascii="SimSun" w:hAnsi="SimSun"/>
          <w:sz w:val="21"/>
          <w:szCs w:val="21"/>
        </w:rPr>
        <w:t>作品</w:t>
      </w:r>
      <w:r>
        <w:rPr>
          <w:rFonts w:ascii="SimSun" w:hAnsi="SimSun" w:hint="eastAsia"/>
          <w:sz w:val="21"/>
          <w:szCs w:val="21"/>
        </w:rPr>
        <w:t>的</w:t>
      </w:r>
      <w:r w:rsidRPr="00C5745D">
        <w:rPr>
          <w:rFonts w:ascii="SimSun" w:hAnsi="SimSun"/>
          <w:sz w:val="21"/>
          <w:szCs w:val="21"/>
        </w:rPr>
        <w:t>国际保护。这一事件激励</w:t>
      </w:r>
      <w:r>
        <w:rPr>
          <w:rFonts w:ascii="SimSun" w:hAnsi="SimSun" w:hint="eastAsia"/>
          <w:sz w:val="21"/>
          <w:szCs w:val="21"/>
        </w:rPr>
        <w:t>了</w:t>
      </w:r>
      <w:r w:rsidRPr="00C5745D">
        <w:rPr>
          <w:rFonts w:ascii="SimSun" w:hAnsi="SimSun"/>
          <w:sz w:val="21"/>
          <w:szCs w:val="21"/>
        </w:rPr>
        <w:t>她学习法律。后来，她乔装打扮</w:t>
      </w:r>
      <w:r>
        <w:rPr>
          <w:rFonts w:ascii="SimSun" w:hAnsi="SimSun" w:hint="eastAsia"/>
          <w:sz w:val="21"/>
          <w:szCs w:val="21"/>
        </w:rPr>
        <w:t>了一下去了</w:t>
      </w:r>
      <w:r w:rsidRPr="00C5745D">
        <w:rPr>
          <w:rFonts w:ascii="SimSun" w:hAnsi="SimSun"/>
          <w:sz w:val="21"/>
          <w:szCs w:val="21"/>
        </w:rPr>
        <w:t>这家酒店。看到她的艺术作品设计被广泛用于整个酒店，使她更加决心努力保护</w:t>
      </w:r>
      <w:r>
        <w:rPr>
          <w:rFonts w:ascii="SimSun" w:hAnsi="SimSun" w:hint="eastAsia"/>
          <w:sz w:val="21"/>
          <w:szCs w:val="21"/>
        </w:rPr>
        <w:t>土著</w:t>
      </w:r>
      <w:r w:rsidRPr="00C5745D">
        <w:rPr>
          <w:rFonts w:ascii="SimSun" w:hAnsi="SimSun"/>
          <w:sz w:val="21"/>
          <w:szCs w:val="21"/>
        </w:rPr>
        <w:t>艺术家。她正在用自己的</w:t>
      </w:r>
      <w:r>
        <w:rPr>
          <w:rFonts w:ascii="SimSun" w:hAnsi="SimSun" w:hint="eastAsia"/>
          <w:sz w:val="21"/>
          <w:szCs w:val="21"/>
        </w:rPr>
        <w:t>经历激励她</w:t>
      </w:r>
      <w:r w:rsidRPr="00C5745D">
        <w:rPr>
          <w:rFonts w:ascii="SimSun" w:hAnsi="SimSun"/>
          <w:sz w:val="21"/>
          <w:szCs w:val="21"/>
        </w:rPr>
        <w:t>在澳大利亚国内和世界范围内</w:t>
      </w:r>
      <w:r>
        <w:rPr>
          <w:rFonts w:ascii="SimSun" w:hAnsi="SimSun" w:hint="eastAsia"/>
          <w:sz w:val="21"/>
          <w:szCs w:val="21"/>
        </w:rPr>
        <w:t>开展</w:t>
      </w:r>
      <w:r w:rsidRPr="00C5745D">
        <w:rPr>
          <w:rFonts w:ascii="SimSun" w:hAnsi="SimSun"/>
          <w:sz w:val="21"/>
          <w:szCs w:val="21"/>
        </w:rPr>
        <w:t>工作，</w:t>
      </w:r>
      <w:r>
        <w:rPr>
          <w:rFonts w:ascii="SimSun" w:hAnsi="SimSun" w:hint="eastAsia"/>
          <w:sz w:val="21"/>
          <w:szCs w:val="21"/>
        </w:rPr>
        <w:t>以</w:t>
      </w:r>
      <w:r w:rsidRPr="00C5745D">
        <w:rPr>
          <w:rFonts w:ascii="SimSun" w:hAnsi="SimSun"/>
          <w:sz w:val="21"/>
          <w:szCs w:val="21"/>
        </w:rPr>
        <w:t>帮助保护</w:t>
      </w:r>
      <w:r>
        <w:rPr>
          <w:rFonts w:ascii="SimSun" w:hAnsi="SimSun" w:hint="eastAsia"/>
          <w:sz w:val="21"/>
          <w:szCs w:val="21"/>
        </w:rPr>
        <w:t>土著</w:t>
      </w:r>
      <w:r w:rsidRPr="00C5745D">
        <w:rPr>
          <w:rFonts w:ascii="SimSun" w:hAnsi="SimSun"/>
          <w:sz w:val="21"/>
          <w:szCs w:val="21"/>
        </w:rPr>
        <w:t>艺术家</w:t>
      </w:r>
      <w:r>
        <w:rPr>
          <w:rFonts w:ascii="SimSun" w:hAnsi="SimSun" w:hint="eastAsia"/>
          <w:sz w:val="21"/>
          <w:szCs w:val="21"/>
        </w:rPr>
        <w:t>及其</w:t>
      </w:r>
      <w:r w:rsidRPr="00C5745D">
        <w:rPr>
          <w:rFonts w:ascii="SimSun" w:hAnsi="SimSun"/>
          <w:sz w:val="21"/>
          <w:szCs w:val="21"/>
        </w:rPr>
        <w:t>作品。</w:t>
      </w:r>
    </w:p>
    <w:p w:rsidR="00A642F1" w:rsidRPr="00C5745D" w:rsidRDefault="00E35CA7" w:rsidP="00E35CA7">
      <w:pPr>
        <w:overflowPunct w:val="0"/>
        <w:spacing w:afterLines="50" w:after="120" w:line="340" w:lineRule="atLeast"/>
        <w:ind w:left="567"/>
        <w:jc w:val="both"/>
        <w:rPr>
          <w:rFonts w:ascii="SimSun" w:hAnsi="SimSun"/>
          <w:sz w:val="21"/>
          <w:szCs w:val="21"/>
        </w:rPr>
      </w:pPr>
      <w:r w:rsidRPr="00381E47">
        <w:rPr>
          <w:rFonts w:ascii="SimSun" w:hAnsi="SimSun" w:hint="eastAsia"/>
          <w:sz w:val="21"/>
          <w:szCs w:val="21"/>
          <w:lang w:val="en-AU"/>
        </w:rPr>
        <w:t>史蒂文</w:t>
      </w:r>
      <w:r>
        <w:rPr>
          <w:rFonts w:ascii="SimSun" w:hAnsi="SimSun" w:hint="eastAsia"/>
          <w:sz w:val="21"/>
          <w:szCs w:val="21"/>
          <w:lang w:val="en-AU"/>
        </w:rPr>
        <w:t>·</w:t>
      </w:r>
      <w:r w:rsidRPr="00381E47">
        <w:rPr>
          <w:rFonts w:ascii="SimSun" w:hAnsi="SimSun" w:hint="eastAsia"/>
          <w:sz w:val="21"/>
          <w:szCs w:val="21"/>
          <w:lang w:val="en-AU"/>
        </w:rPr>
        <w:t>贝纳利</w:t>
      </w:r>
      <w:r w:rsidR="00A642F1" w:rsidRPr="00C5745D">
        <w:rPr>
          <w:rFonts w:ascii="SimSun" w:hAnsi="SimSun"/>
          <w:sz w:val="21"/>
          <w:szCs w:val="21"/>
        </w:rPr>
        <w:t>先生说</w:t>
      </w:r>
      <w:r w:rsidR="00A642F1">
        <w:rPr>
          <w:rFonts w:ascii="SimSun" w:hAnsi="SimSun" w:hint="eastAsia"/>
          <w:sz w:val="21"/>
          <w:szCs w:val="21"/>
        </w:rPr>
        <w:t>：‘大</w:t>
      </w:r>
      <w:r w:rsidR="00A642F1" w:rsidRPr="00C5745D">
        <w:rPr>
          <w:rFonts w:ascii="SimSun" w:hAnsi="SimSun"/>
          <w:sz w:val="21"/>
          <w:szCs w:val="21"/>
        </w:rPr>
        <w:t>自然是秩序，是赋予我们生命的协议。在大自然中，有我们的语言、我们的生活方式、我们的文化和我们的祈祷。</w:t>
      </w:r>
      <w:r w:rsidR="00A642F1">
        <w:rPr>
          <w:rFonts w:ascii="SimSun" w:hAnsi="SimSun" w:hint="eastAsia"/>
          <w:sz w:val="21"/>
          <w:szCs w:val="21"/>
        </w:rPr>
        <w:t>造物</w:t>
      </w:r>
      <w:r w:rsidR="00A642F1" w:rsidRPr="00C5745D">
        <w:rPr>
          <w:rFonts w:ascii="SimSun" w:hAnsi="SimSun"/>
          <w:sz w:val="21"/>
          <w:szCs w:val="21"/>
        </w:rPr>
        <w:t>中的所有生命都有目的，都有责任。我们的责任是承认和尊重大自然的礼物。大自然</w:t>
      </w:r>
      <w:r w:rsidR="00A642F1">
        <w:rPr>
          <w:rFonts w:ascii="SimSun" w:hAnsi="SimSun" w:hint="eastAsia"/>
          <w:sz w:val="21"/>
          <w:szCs w:val="21"/>
        </w:rPr>
        <w:t>予之</w:t>
      </w:r>
      <w:r w:rsidR="00A642F1" w:rsidRPr="00C5745D">
        <w:rPr>
          <w:rFonts w:ascii="SimSun" w:hAnsi="SimSun"/>
          <w:sz w:val="21"/>
          <w:szCs w:val="21"/>
        </w:rPr>
        <w:t>我们所有人</w:t>
      </w:r>
      <w:r w:rsidR="00A642F1">
        <w:rPr>
          <w:rFonts w:ascii="SimSun" w:hAnsi="SimSun" w:hint="eastAsia"/>
          <w:sz w:val="21"/>
          <w:szCs w:val="21"/>
        </w:rPr>
        <w:t>——</w:t>
      </w:r>
      <w:r w:rsidR="00A642F1">
        <w:rPr>
          <w:rFonts w:ascii="SimSun" w:hAnsi="SimSun"/>
          <w:sz w:val="21"/>
          <w:szCs w:val="21"/>
        </w:rPr>
        <w:t>无论其地位如何，大自然也可以从我们所有人身上</w:t>
      </w:r>
      <w:r w:rsidR="00A642F1">
        <w:rPr>
          <w:rFonts w:ascii="SimSun" w:hAnsi="SimSun" w:hint="eastAsia"/>
          <w:sz w:val="21"/>
          <w:szCs w:val="21"/>
        </w:rPr>
        <w:t>取之</w:t>
      </w:r>
      <w:r w:rsidR="00A642F1" w:rsidRPr="00C5745D">
        <w:rPr>
          <w:rFonts w:ascii="SimSun" w:hAnsi="SimSun"/>
          <w:sz w:val="21"/>
          <w:szCs w:val="21"/>
        </w:rPr>
        <w:t>。这种</w:t>
      </w:r>
      <w:r w:rsidR="00A642F1">
        <w:rPr>
          <w:rFonts w:ascii="SimSun" w:hAnsi="SimSun" w:hint="eastAsia"/>
          <w:sz w:val="21"/>
          <w:szCs w:val="21"/>
        </w:rPr>
        <w:t>土著</w:t>
      </w:r>
      <w:r w:rsidR="00A642F1" w:rsidRPr="00C5745D">
        <w:rPr>
          <w:rFonts w:ascii="SimSun" w:hAnsi="SimSun"/>
          <w:sz w:val="21"/>
          <w:szCs w:val="21"/>
        </w:rPr>
        <w:t>知识不是人类的专利。它是大自然的专利。造物主拥有所有生命形式的商标。我们有责任保护我们与大自然的关系。</w:t>
      </w:r>
      <w:r w:rsidR="00A642F1">
        <w:rPr>
          <w:rFonts w:ascii="SimSun" w:hAnsi="SimSun" w:hint="eastAsia"/>
          <w:sz w:val="21"/>
          <w:szCs w:val="21"/>
        </w:rPr>
        <w:t>’</w:t>
      </w:r>
    </w:p>
    <w:p w:rsidR="00A642F1" w:rsidRPr="00C5745D" w:rsidRDefault="00E35CA7" w:rsidP="00E35CA7">
      <w:pPr>
        <w:overflowPunct w:val="0"/>
        <w:spacing w:afterLines="50" w:after="120" w:line="340" w:lineRule="atLeast"/>
        <w:ind w:left="567"/>
        <w:jc w:val="both"/>
        <w:rPr>
          <w:rFonts w:ascii="SimSun" w:hAnsi="SimSun"/>
          <w:sz w:val="21"/>
          <w:szCs w:val="21"/>
        </w:rPr>
      </w:pPr>
      <w:r w:rsidRPr="00381E47">
        <w:rPr>
          <w:rFonts w:ascii="SimSun" w:hAnsi="SimSun" w:hint="eastAsia"/>
          <w:sz w:val="21"/>
          <w:szCs w:val="21"/>
          <w:lang w:val="en-AU"/>
        </w:rPr>
        <w:t>珍妮弗·托利·科尔普斯</w:t>
      </w:r>
      <w:r w:rsidR="00A642F1" w:rsidRPr="00C5745D">
        <w:rPr>
          <w:rFonts w:ascii="SimSun" w:hAnsi="SimSun"/>
          <w:sz w:val="21"/>
          <w:szCs w:val="21"/>
        </w:rPr>
        <w:t>女士强调，尽管发生了大流行病，但</w:t>
      </w:r>
      <w:r w:rsidR="00A642F1">
        <w:rPr>
          <w:rFonts w:ascii="SimSun" w:hAnsi="SimSun" w:hint="eastAsia"/>
          <w:sz w:val="21"/>
          <w:szCs w:val="21"/>
        </w:rPr>
        <w:t>I</w:t>
      </w:r>
      <w:r w:rsidR="00A642F1">
        <w:rPr>
          <w:rFonts w:ascii="SimSun" w:hAnsi="SimSun"/>
          <w:sz w:val="21"/>
          <w:szCs w:val="21"/>
        </w:rPr>
        <w:t>GC</w:t>
      </w:r>
      <w:r w:rsidR="00A642F1" w:rsidRPr="00C5745D">
        <w:rPr>
          <w:rFonts w:ascii="SimSun" w:hAnsi="SimSun"/>
          <w:sz w:val="21"/>
          <w:szCs w:val="21"/>
        </w:rPr>
        <w:t>的进程能够继续下去</w:t>
      </w:r>
      <w:r w:rsidR="00A642F1">
        <w:rPr>
          <w:rFonts w:ascii="SimSun" w:hAnsi="SimSun" w:hint="eastAsia"/>
          <w:sz w:val="21"/>
          <w:szCs w:val="21"/>
        </w:rPr>
        <w:t>对于</w:t>
      </w:r>
      <w:r w:rsidR="00A642F1" w:rsidRPr="00C5745D">
        <w:rPr>
          <w:rFonts w:ascii="SimSun" w:hAnsi="SimSun"/>
          <w:sz w:val="21"/>
          <w:szCs w:val="21"/>
        </w:rPr>
        <w:t>土著人民</w:t>
      </w:r>
      <w:r w:rsidR="00A642F1">
        <w:rPr>
          <w:rFonts w:ascii="SimSun" w:hAnsi="SimSun" w:hint="eastAsia"/>
          <w:sz w:val="21"/>
          <w:szCs w:val="21"/>
        </w:rPr>
        <w:t>来说仍很重要</w:t>
      </w:r>
      <w:r w:rsidR="00A642F1" w:rsidRPr="00C5745D">
        <w:rPr>
          <w:rFonts w:ascii="SimSun" w:hAnsi="SimSun"/>
          <w:sz w:val="21"/>
          <w:szCs w:val="21"/>
        </w:rPr>
        <w:t>。联合国的其他</w:t>
      </w:r>
      <w:r w:rsidR="00A642F1">
        <w:rPr>
          <w:rFonts w:ascii="SimSun" w:hAnsi="SimSun" w:hint="eastAsia"/>
          <w:sz w:val="21"/>
          <w:szCs w:val="21"/>
        </w:rPr>
        <w:t>一些</w:t>
      </w:r>
      <w:r w:rsidR="00A642F1" w:rsidRPr="00C5745D">
        <w:rPr>
          <w:rFonts w:ascii="SimSun" w:hAnsi="SimSun"/>
          <w:sz w:val="21"/>
          <w:szCs w:val="21"/>
        </w:rPr>
        <w:t>进程也在考虑土著知识问题，如《生物多样性公约》及其《名古屋议定书》、粮农组织、《联合国气候变化框架公约》、</w:t>
      </w:r>
      <w:r w:rsidR="00A642F1">
        <w:rPr>
          <w:rFonts w:ascii="SimSun" w:hAnsi="SimSun" w:hint="eastAsia"/>
          <w:sz w:val="21"/>
          <w:szCs w:val="21"/>
        </w:rPr>
        <w:t>土著人民权利专家机制</w:t>
      </w:r>
      <w:r w:rsidR="00A642F1" w:rsidRPr="00C5745D">
        <w:rPr>
          <w:rFonts w:ascii="SimSun" w:hAnsi="SimSun"/>
          <w:sz w:val="21"/>
          <w:szCs w:val="21"/>
        </w:rPr>
        <w:t>、</w:t>
      </w:r>
      <w:r w:rsidR="00A642F1" w:rsidRPr="00162C12">
        <w:rPr>
          <w:rFonts w:ascii="SimSun" w:hAnsi="SimSun" w:hint="eastAsia"/>
          <w:sz w:val="21"/>
          <w:szCs w:val="21"/>
        </w:rPr>
        <w:t>联合国土著问题常设论坛</w:t>
      </w:r>
      <w:r w:rsidR="00A642F1" w:rsidRPr="00C5745D">
        <w:rPr>
          <w:rFonts w:ascii="SimSun" w:hAnsi="SimSun"/>
          <w:sz w:val="21"/>
          <w:szCs w:val="21"/>
        </w:rPr>
        <w:t>和教科文组织等等。然而，在这些其他讨论中，没有</w:t>
      </w:r>
      <w:r w:rsidR="00A642F1">
        <w:rPr>
          <w:rFonts w:ascii="SimSun" w:hAnsi="SimSun" w:hint="eastAsia"/>
          <w:sz w:val="21"/>
          <w:szCs w:val="21"/>
        </w:rPr>
        <w:t>涉及</w:t>
      </w:r>
      <w:r w:rsidR="00A642F1" w:rsidRPr="00C5745D">
        <w:rPr>
          <w:rFonts w:ascii="SimSun" w:hAnsi="SimSun"/>
          <w:sz w:val="21"/>
          <w:szCs w:val="21"/>
        </w:rPr>
        <w:t>任何文书可以在法律上保护土著知识。产权组织</w:t>
      </w:r>
      <w:r w:rsidR="00A642F1">
        <w:rPr>
          <w:rFonts w:ascii="SimSun" w:hAnsi="SimSun" w:hint="eastAsia"/>
          <w:sz w:val="21"/>
          <w:szCs w:val="21"/>
        </w:rPr>
        <w:t>的I</w:t>
      </w:r>
      <w:r w:rsidR="00A642F1">
        <w:rPr>
          <w:rFonts w:ascii="SimSun" w:hAnsi="SimSun"/>
          <w:sz w:val="21"/>
          <w:szCs w:val="21"/>
        </w:rPr>
        <w:t>GC</w:t>
      </w:r>
      <w:r w:rsidR="00A642F1" w:rsidRPr="00C5745D">
        <w:rPr>
          <w:rFonts w:ascii="SimSun" w:hAnsi="SimSun"/>
          <w:sz w:val="21"/>
          <w:szCs w:val="21"/>
        </w:rPr>
        <w:t>是独一无二的，因为它是唯一有可能达成具有法律约束力的国际协</w:t>
      </w:r>
      <w:r w:rsidR="00A642F1">
        <w:rPr>
          <w:rFonts w:ascii="SimSun" w:hAnsi="SimSun" w:hint="eastAsia"/>
          <w:sz w:val="21"/>
          <w:szCs w:val="21"/>
        </w:rPr>
        <w:t>定以</w:t>
      </w:r>
      <w:r w:rsidR="00A642F1" w:rsidRPr="00C5745D">
        <w:rPr>
          <w:rFonts w:ascii="SimSun" w:hAnsi="SimSun"/>
          <w:sz w:val="21"/>
          <w:szCs w:val="21"/>
        </w:rPr>
        <w:t>防止传统知识被盗用</w:t>
      </w:r>
      <w:r w:rsidR="00A642F1">
        <w:rPr>
          <w:rFonts w:ascii="SimSun" w:hAnsi="SimSun"/>
          <w:sz w:val="21"/>
          <w:szCs w:val="21"/>
        </w:rPr>
        <w:t>的联合国机构</w:t>
      </w:r>
      <w:r w:rsidR="00A642F1" w:rsidRPr="00C5745D">
        <w:rPr>
          <w:rFonts w:ascii="SimSun" w:hAnsi="SimSun"/>
          <w:sz w:val="21"/>
          <w:szCs w:val="21"/>
        </w:rPr>
        <w:t>。</w:t>
      </w:r>
      <w:r w:rsidR="00A642F1">
        <w:rPr>
          <w:rFonts w:ascii="SimSun" w:hAnsi="SimSun" w:hint="eastAsia"/>
          <w:sz w:val="21"/>
          <w:szCs w:val="21"/>
        </w:rPr>
        <w:t>土著人民和当地社区</w:t>
      </w:r>
      <w:r w:rsidR="00A642F1" w:rsidRPr="00C5745D">
        <w:rPr>
          <w:rFonts w:ascii="SimSun" w:hAnsi="SimSun"/>
          <w:sz w:val="21"/>
          <w:szCs w:val="21"/>
        </w:rPr>
        <w:t>参与IGC的工作得到了秘书处的支持</w:t>
      </w:r>
      <w:r w:rsidR="00A642F1">
        <w:rPr>
          <w:rFonts w:ascii="SimSun" w:hAnsi="SimSun" w:hint="eastAsia"/>
          <w:sz w:val="21"/>
          <w:szCs w:val="21"/>
        </w:rPr>
        <w:t>。</w:t>
      </w:r>
      <w:r w:rsidR="00A642F1" w:rsidRPr="00C5745D">
        <w:rPr>
          <w:rFonts w:ascii="SimSun" w:hAnsi="SimSun"/>
          <w:sz w:val="21"/>
          <w:szCs w:val="21"/>
        </w:rPr>
        <w:t>在</w:t>
      </w:r>
      <w:r w:rsidR="00A642F1">
        <w:rPr>
          <w:rFonts w:ascii="SimSun" w:hAnsi="SimSun" w:hint="eastAsia"/>
          <w:sz w:val="21"/>
          <w:szCs w:val="21"/>
        </w:rPr>
        <w:t>冠状病毒病</w:t>
      </w:r>
      <w:r w:rsidR="00A642F1">
        <w:rPr>
          <w:rFonts w:ascii="SimSun" w:hAnsi="SimSun"/>
          <w:sz w:val="21"/>
          <w:szCs w:val="21"/>
        </w:rPr>
        <w:t>大流行期间，土著人民举行了</w:t>
      </w:r>
      <w:r w:rsidR="00A642F1" w:rsidRPr="00C5745D">
        <w:rPr>
          <w:rFonts w:ascii="SimSun" w:hAnsi="SimSun"/>
          <w:sz w:val="21"/>
          <w:szCs w:val="21"/>
        </w:rPr>
        <w:t>线</w:t>
      </w:r>
      <w:r w:rsidR="00A642F1">
        <w:rPr>
          <w:rFonts w:ascii="SimSun" w:hAnsi="SimSun" w:hint="eastAsia"/>
          <w:sz w:val="21"/>
          <w:szCs w:val="21"/>
        </w:rPr>
        <w:t>上</w:t>
      </w:r>
      <w:r w:rsidR="00A642F1" w:rsidRPr="00C5745D">
        <w:rPr>
          <w:rFonts w:ascii="SimSun" w:hAnsi="SimSun"/>
          <w:sz w:val="21"/>
          <w:szCs w:val="21"/>
        </w:rPr>
        <w:t>会议，</w:t>
      </w:r>
      <w:r w:rsidR="00A642F1">
        <w:rPr>
          <w:rFonts w:ascii="SimSun" w:hAnsi="SimSun" w:hint="eastAsia"/>
          <w:sz w:val="21"/>
          <w:szCs w:val="21"/>
        </w:rPr>
        <w:t>提前数</w:t>
      </w:r>
      <w:r w:rsidR="00A642F1" w:rsidRPr="00C5745D">
        <w:rPr>
          <w:rFonts w:ascii="SimSun" w:hAnsi="SimSun"/>
          <w:sz w:val="21"/>
          <w:szCs w:val="21"/>
        </w:rPr>
        <w:t>月</w:t>
      </w:r>
      <w:r w:rsidR="00A642F1">
        <w:rPr>
          <w:rFonts w:ascii="SimSun" w:hAnsi="SimSun" w:hint="eastAsia"/>
          <w:sz w:val="21"/>
          <w:szCs w:val="21"/>
        </w:rPr>
        <w:t>为召开I</w:t>
      </w:r>
      <w:r w:rsidR="00A642F1">
        <w:rPr>
          <w:rFonts w:ascii="SimSun" w:hAnsi="SimSun"/>
          <w:sz w:val="21"/>
          <w:szCs w:val="21"/>
        </w:rPr>
        <w:t>GC</w:t>
      </w:r>
      <w:r w:rsidR="00A642F1" w:rsidRPr="00C5745D">
        <w:rPr>
          <w:rFonts w:ascii="SimSun" w:hAnsi="SimSun"/>
          <w:sz w:val="21"/>
          <w:szCs w:val="21"/>
        </w:rPr>
        <w:t>会议进行准备。秘书处对这些组织</w:t>
      </w:r>
      <w:r w:rsidR="00A642F1">
        <w:rPr>
          <w:rFonts w:ascii="SimSun" w:hAnsi="SimSun" w:hint="eastAsia"/>
          <w:sz w:val="21"/>
          <w:szCs w:val="21"/>
        </w:rPr>
        <w:t>性</w:t>
      </w:r>
      <w:r w:rsidR="00A642F1">
        <w:rPr>
          <w:rFonts w:ascii="SimSun" w:hAnsi="SimSun"/>
          <w:sz w:val="21"/>
          <w:szCs w:val="21"/>
        </w:rPr>
        <w:t>会议安排的支持至关重要，特别是</w:t>
      </w:r>
      <w:r w:rsidR="00A642F1">
        <w:rPr>
          <w:rFonts w:ascii="SimSun" w:hAnsi="SimSun" w:hint="eastAsia"/>
          <w:sz w:val="21"/>
          <w:szCs w:val="21"/>
        </w:rPr>
        <w:t>在</w:t>
      </w:r>
      <w:r w:rsidR="00A642F1" w:rsidRPr="00C5745D">
        <w:rPr>
          <w:rFonts w:ascii="SimSun" w:hAnsi="SimSun"/>
          <w:sz w:val="21"/>
          <w:szCs w:val="21"/>
        </w:rPr>
        <w:t>口译</w:t>
      </w:r>
      <w:r w:rsidR="00A642F1">
        <w:rPr>
          <w:rFonts w:ascii="SimSun" w:hAnsi="SimSun" w:hint="eastAsia"/>
          <w:sz w:val="21"/>
          <w:szCs w:val="21"/>
        </w:rPr>
        <w:t>方面</w:t>
      </w:r>
      <w:r w:rsidR="00A642F1" w:rsidRPr="00C5745D">
        <w:rPr>
          <w:rFonts w:ascii="SimSun" w:hAnsi="SimSun"/>
          <w:sz w:val="21"/>
          <w:szCs w:val="21"/>
        </w:rPr>
        <w:t>的支持，没有这些支持，核心组会议就无法成功举行。土著人民</w:t>
      </w:r>
      <w:r w:rsidR="00A642F1">
        <w:rPr>
          <w:rFonts w:ascii="SimSun" w:hAnsi="SimSun" w:hint="eastAsia"/>
          <w:sz w:val="21"/>
          <w:szCs w:val="21"/>
        </w:rPr>
        <w:t>以</w:t>
      </w:r>
      <w:r w:rsidR="00A642F1" w:rsidRPr="00C5745D">
        <w:rPr>
          <w:rFonts w:ascii="SimSun" w:hAnsi="SimSun"/>
          <w:sz w:val="21"/>
          <w:szCs w:val="21"/>
        </w:rPr>
        <w:t>虚拟</w:t>
      </w:r>
      <w:r w:rsidR="00A642F1">
        <w:rPr>
          <w:rFonts w:ascii="SimSun" w:hAnsi="SimSun" w:hint="eastAsia"/>
          <w:sz w:val="21"/>
          <w:szCs w:val="21"/>
        </w:rPr>
        <w:t>方式</w:t>
      </w:r>
      <w:r w:rsidR="00A642F1" w:rsidRPr="00C5745D">
        <w:rPr>
          <w:rFonts w:ascii="SimSun" w:hAnsi="SimSun"/>
          <w:sz w:val="21"/>
          <w:szCs w:val="21"/>
        </w:rPr>
        <w:t>参与的挑战包括</w:t>
      </w:r>
      <w:r w:rsidR="00A642F1">
        <w:rPr>
          <w:rFonts w:ascii="SimSun" w:hAnsi="SimSun" w:hint="eastAsia"/>
          <w:sz w:val="21"/>
          <w:szCs w:val="21"/>
        </w:rPr>
        <w:t>其所在的</w:t>
      </w:r>
      <w:r w:rsidR="00A642F1" w:rsidRPr="00C5745D">
        <w:rPr>
          <w:rFonts w:ascii="SimSun" w:hAnsi="SimSun"/>
          <w:sz w:val="21"/>
          <w:szCs w:val="21"/>
        </w:rPr>
        <w:t>多个时区，可靠的互联网连接，以及在虚拟环境中缺乏与</w:t>
      </w:r>
      <w:r w:rsidR="00A642F1">
        <w:rPr>
          <w:rFonts w:ascii="SimSun" w:hAnsi="SimSun" w:hint="eastAsia"/>
          <w:sz w:val="21"/>
          <w:szCs w:val="21"/>
        </w:rPr>
        <w:t>I</w:t>
      </w:r>
      <w:r w:rsidR="00A642F1">
        <w:rPr>
          <w:rFonts w:ascii="SimSun" w:hAnsi="SimSun"/>
          <w:sz w:val="21"/>
          <w:szCs w:val="21"/>
        </w:rPr>
        <w:t>GC</w:t>
      </w:r>
      <w:r w:rsidR="00A642F1">
        <w:rPr>
          <w:rFonts w:ascii="SimSun" w:hAnsi="SimSun" w:hint="eastAsia"/>
          <w:sz w:val="21"/>
          <w:szCs w:val="21"/>
        </w:rPr>
        <w:t>各相关方</w:t>
      </w:r>
      <w:r w:rsidR="00A642F1" w:rsidRPr="00C5745D">
        <w:rPr>
          <w:rFonts w:ascii="SimSun" w:hAnsi="SimSun"/>
          <w:sz w:val="21"/>
          <w:szCs w:val="21"/>
        </w:rPr>
        <w:t>进行非正式会议的机会。土著人民同意</w:t>
      </w:r>
      <w:r w:rsidR="00A642F1">
        <w:rPr>
          <w:rFonts w:ascii="SimSun" w:hAnsi="SimSun" w:hint="eastAsia"/>
          <w:sz w:val="21"/>
          <w:szCs w:val="21"/>
        </w:rPr>
        <w:t>各相关方</w:t>
      </w:r>
      <w:r w:rsidR="00A642F1" w:rsidRPr="00C5745D">
        <w:rPr>
          <w:rFonts w:ascii="SimSun" w:hAnsi="SimSun"/>
          <w:sz w:val="21"/>
          <w:szCs w:val="21"/>
        </w:rPr>
        <w:t>的声明，即继续举行虚拟会议很重要，但正式通过决定的时间应推迟到可以举行面对面的会议。</w:t>
      </w:r>
      <w:r w:rsidRPr="00381E47">
        <w:rPr>
          <w:rFonts w:ascii="SimSun" w:hAnsi="SimSun" w:hint="eastAsia"/>
          <w:sz w:val="21"/>
          <w:szCs w:val="21"/>
          <w:lang w:val="en-AU"/>
        </w:rPr>
        <w:t>托利·科尔普斯</w:t>
      </w:r>
      <w:r w:rsidR="00A642F1" w:rsidRPr="00C5745D">
        <w:rPr>
          <w:rFonts w:ascii="SimSun" w:hAnsi="SimSun"/>
          <w:sz w:val="21"/>
          <w:szCs w:val="21"/>
        </w:rPr>
        <w:t>女士最后指出，</w:t>
      </w:r>
      <w:r w:rsidR="00A642F1">
        <w:rPr>
          <w:rFonts w:ascii="SimSun" w:hAnsi="SimSun" w:hint="eastAsia"/>
          <w:sz w:val="21"/>
          <w:szCs w:val="21"/>
        </w:rPr>
        <w:t>在</w:t>
      </w:r>
      <w:r w:rsidR="00A642F1" w:rsidRPr="00C5745D">
        <w:rPr>
          <w:rFonts w:ascii="SimSun" w:hAnsi="SimSun"/>
          <w:sz w:val="21"/>
          <w:szCs w:val="21"/>
        </w:rPr>
        <w:t>IGC</w:t>
      </w:r>
      <w:r w:rsidR="00A642F1">
        <w:rPr>
          <w:rFonts w:ascii="SimSun" w:hAnsi="SimSun" w:hint="eastAsia"/>
          <w:sz w:val="21"/>
          <w:szCs w:val="21"/>
        </w:rPr>
        <w:t>第四十一届会议的会期同时，</w:t>
      </w:r>
      <w:r w:rsidR="00A642F1" w:rsidRPr="00C5745D">
        <w:rPr>
          <w:rFonts w:ascii="SimSun" w:hAnsi="SimSun"/>
          <w:sz w:val="21"/>
          <w:szCs w:val="21"/>
        </w:rPr>
        <w:t>土著人民在</w:t>
      </w:r>
      <w:r w:rsidR="00A642F1" w:rsidRPr="0064540C">
        <w:rPr>
          <w:rFonts w:ascii="SimSun" w:hAnsi="SimSun" w:hint="eastAsia"/>
          <w:sz w:val="21"/>
          <w:szCs w:val="21"/>
        </w:rPr>
        <w:t>《生物多样性公约》</w:t>
      </w:r>
      <w:r w:rsidR="00A642F1" w:rsidRPr="00C5745D">
        <w:rPr>
          <w:rFonts w:ascii="SimSun" w:hAnsi="SimSun"/>
          <w:sz w:val="21"/>
          <w:szCs w:val="21"/>
        </w:rPr>
        <w:t>参加的其他联合国会议</w:t>
      </w:r>
      <w:r w:rsidR="00A642F1">
        <w:rPr>
          <w:rFonts w:ascii="SimSun" w:hAnsi="SimSun" w:hint="eastAsia"/>
          <w:sz w:val="21"/>
          <w:szCs w:val="21"/>
        </w:rPr>
        <w:t>也在进行</w:t>
      </w:r>
      <w:r w:rsidR="00A642F1" w:rsidRPr="00C5745D">
        <w:rPr>
          <w:rFonts w:ascii="SimSun" w:hAnsi="SimSun"/>
          <w:sz w:val="21"/>
          <w:szCs w:val="21"/>
        </w:rPr>
        <w:t>。在这些会议上，正在讨论数字</w:t>
      </w:r>
      <w:r w:rsidR="00A642F1">
        <w:rPr>
          <w:rFonts w:ascii="SimSun" w:hAnsi="SimSun" w:hint="eastAsia"/>
          <w:sz w:val="21"/>
          <w:szCs w:val="21"/>
        </w:rPr>
        <w:t>测序问题</w:t>
      </w:r>
      <w:r w:rsidR="00A642F1" w:rsidRPr="00C5745D">
        <w:rPr>
          <w:rFonts w:ascii="SimSun" w:hAnsi="SimSun"/>
          <w:sz w:val="21"/>
          <w:szCs w:val="21"/>
        </w:rPr>
        <w:t>。在《生物多样性公约》或</w:t>
      </w:r>
      <w:r w:rsidR="00A642F1">
        <w:rPr>
          <w:rFonts w:ascii="SimSun" w:hAnsi="SimSun"/>
          <w:sz w:val="21"/>
          <w:szCs w:val="21"/>
        </w:rPr>
        <w:t>产权组织</w:t>
      </w:r>
      <w:r w:rsidR="00A642F1" w:rsidRPr="00C5745D">
        <w:rPr>
          <w:rFonts w:ascii="SimSun" w:hAnsi="SimSun"/>
          <w:sz w:val="21"/>
          <w:szCs w:val="21"/>
        </w:rPr>
        <w:t>进程开始时，这项技术还没有发展起来。随着数字测序技术的出现，盗用土著</w:t>
      </w:r>
      <w:r w:rsidR="00A642F1">
        <w:rPr>
          <w:rFonts w:ascii="SimSun" w:hAnsi="SimSun" w:hint="eastAsia"/>
          <w:sz w:val="21"/>
          <w:szCs w:val="21"/>
        </w:rPr>
        <w:t>遗传资源</w:t>
      </w:r>
      <w:r w:rsidR="00A642F1" w:rsidRPr="00C5745D">
        <w:rPr>
          <w:rFonts w:ascii="SimSun" w:hAnsi="SimSun"/>
          <w:sz w:val="21"/>
          <w:szCs w:val="21"/>
        </w:rPr>
        <w:t>的可能性成倍增加。这项新技术目前正被纳入《生物多样性公约名古屋议定书》的讨论中，也应被纳入</w:t>
      </w:r>
      <w:r w:rsidR="00A642F1">
        <w:rPr>
          <w:rFonts w:ascii="SimSun" w:hAnsi="SimSun"/>
          <w:sz w:val="21"/>
          <w:szCs w:val="21"/>
        </w:rPr>
        <w:t>产权组织</w:t>
      </w:r>
      <w:r w:rsidR="00A642F1">
        <w:rPr>
          <w:rFonts w:ascii="SimSun" w:hAnsi="SimSun" w:hint="eastAsia"/>
          <w:sz w:val="21"/>
          <w:szCs w:val="21"/>
        </w:rPr>
        <w:t>的讨论中</w:t>
      </w:r>
      <w:r w:rsidR="00A642F1" w:rsidRPr="00C5745D">
        <w:rPr>
          <w:rFonts w:ascii="SimSun" w:hAnsi="SimSun"/>
          <w:sz w:val="21"/>
          <w:szCs w:val="21"/>
        </w:rPr>
        <w:t>。</w:t>
      </w:r>
    </w:p>
    <w:p w:rsidR="007D710E" w:rsidRDefault="00A642F1" w:rsidP="00E35CA7">
      <w:pPr>
        <w:overflowPunct w:val="0"/>
        <w:spacing w:afterLines="50" w:after="120" w:line="340" w:lineRule="atLeast"/>
        <w:ind w:left="567"/>
        <w:jc w:val="both"/>
        <w:rPr>
          <w:rFonts w:ascii="SimSun" w:hAnsi="SimSun"/>
          <w:sz w:val="21"/>
          <w:szCs w:val="21"/>
        </w:rPr>
      </w:pPr>
      <w:r w:rsidRPr="00C5745D">
        <w:rPr>
          <w:rFonts w:ascii="SimSun" w:hAnsi="SimSun"/>
          <w:sz w:val="21"/>
          <w:szCs w:val="21"/>
        </w:rPr>
        <w:t>在</w:t>
      </w:r>
      <w:r>
        <w:rPr>
          <w:rFonts w:ascii="SimSun" w:hAnsi="SimSun" w:hint="eastAsia"/>
          <w:sz w:val="21"/>
          <w:szCs w:val="21"/>
        </w:rPr>
        <w:t>专家小</w:t>
      </w:r>
      <w:r w:rsidRPr="00C5745D">
        <w:rPr>
          <w:rFonts w:ascii="SimSun" w:hAnsi="SimSun"/>
          <w:sz w:val="21"/>
          <w:szCs w:val="21"/>
        </w:rPr>
        <w:t>组成员发言</w:t>
      </w:r>
      <w:r>
        <w:rPr>
          <w:rFonts w:ascii="SimSun" w:hAnsi="SimSun" w:hint="eastAsia"/>
          <w:sz w:val="21"/>
          <w:szCs w:val="21"/>
        </w:rPr>
        <w:t>结束</w:t>
      </w:r>
      <w:r w:rsidRPr="00C5745D">
        <w:rPr>
          <w:rFonts w:ascii="SimSun" w:hAnsi="SimSun"/>
          <w:sz w:val="21"/>
          <w:szCs w:val="21"/>
        </w:rPr>
        <w:t>后，</w:t>
      </w:r>
      <w:r>
        <w:rPr>
          <w:rFonts w:ascii="SimSun" w:hAnsi="SimSun" w:hint="eastAsia"/>
          <w:sz w:val="21"/>
          <w:szCs w:val="21"/>
        </w:rPr>
        <w:t>专家小</w:t>
      </w:r>
      <w:r w:rsidRPr="00C5745D">
        <w:rPr>
          <w:rFonts w:ascii="SimSun" w:hAnsi="SimSun"/>
          <w:sz w:val="21"/>
          <w:szCs w:val="21"/>
        </w:rPr>
        <w:t>组主席宣布开始提问或</w:t>
      </w:r>
      <w:r>
        <w:rPr>
          <w:rFonts w:ascii="SimSun" w:hAnsi="SimSun" w:hint="eastAsia"/>
          <w:sz w:val="21"/>
          <w:szCs w:val="21"/>
        </w:rPr>
        <w:t>发表</w:t>
      </w:r>
      <w:r w:rsidRPr="00C5745D">
        <w:rPr>
          <w:rFonts w:ascii="SimSun" w:hAnsi="SimSun"/>
          <w:sz w:val="21"/>
          <w:szCs w:val="21"/>
        </w:rPr>
        <w:t>评论</w:t>
      </w:r>
      <w:r>
        <w:rPr>
          <w:rFonts w:ascii="SimSun" w:hAnsi="SimSun" w:hint="eastAsia"/>
          <w:sz w:val="21"/>
          <w:szCs w:val="21"/>
        </w:rPr>
        <w:t>意见</w:t>
      </w:r>
      <w:r w:rsidRPr="00C5745D">
        <w:rPr>
          <w:rFonts w:ascii="SimSun" w:hAnsi="SimSun"/>
          <w:sz w:val="21"/>
          <w:szCs w:val="21"/>
        </w:rPr>
        <w:t>。由于没有</w:t>
      </w:r>
      <w:r>
        <w:rPr>
          <w:rFonts w:ascii="SimSun" w:hAnsi="SimSun" w:hint="eastAsia"/>
          <w:sz w:val="21"/>
          <w:szCs w:val="21"/>
        </w:rPr>
        <w:t>人提问</w:t>
      </w:r>
      <w:r w:rsidRPr="00C5745D">
        <w:rPr>
          <w:rFonts w:ascii="SimSun" w:hAnsi="SimSun"/>
          <w:sz w:val="21"/>
          <w:szCs w:val="21"/>
        </w:rPr>
        <w:t>，他向在线参加这次讨论的每位</w:t>
      </w:r>
      <w:r>
        <w:rPr>
          <w:rFonts w:ascii="SimSun" w:hAnsi="SimSun" w:hint="eastAsia"/>
          <w:sz w:val="21"/>
          <w:szCs w:val="21"/>
        </w:rPr>
        <w:t>专家小</w:t>
      </w:r>
      <w:r w:rsidRPr="00C5745D">
        <w:rPr>
          <w:rFonts w:ascii="SimSun" w:hAnsi="SimSun"/>
          <w:sz w:val="21"/>
          <w:szCs w:val="21"/>
        </w:rPr>
        <w:t>组成员提了一个问题。</w:t>
      </w:r>
      <w:r>
        <w:rPr>
          <w:rFonts w:ascii="SimSun" w:hAnsi="SimSun" w:hint="eastAsia"/>
          <w:sz w:val="21"/>
          <w:szCs w:val="21"/>
        </w:rPr>
        <w:t>”</w:t>
      </w:r>
    </w:p>
    <w:p w:rsidR="00A642F1" w:rsidRPr="00C04DE3" w:rsidRDefault="00A642F1" w:rsidP="006947A0">
      <w:pPr>
        <w:pStyle w:val="ListParagraph"/>
        <w:keepNext/>
        <w:overflowPunct w:val="0"/>
        <w:spacing w:afterLines="50" w:after="120" w:line="340" w:lineRule="atLeast"/>
        <w:ind w:left="5534"/>
        <w:contextualSpacing w:val="0"/>
        <w:jc w:val="both"/>
        <w:rPr>
          <w:rFonts w:ascii="KaiTi" w:eastAsia="KaiTi" w:hAnsi="KaiTi"/>
          <w:sz w:val="21"/>
          <w:szCs w:val="21"/>
        </w:rPr>
      </w:pPr>
      <w:r w:rsidRPr="00C04DE3">
        <w:rPr>
          <w:rFonts w:ascii="KaiTi" w:eastAsia="KaiTi" w:hAnsi="KaiTi"/>
          <w:sz w:val="21"/>
          <w:szCs w:val="21"/>
        </w:rPr>
        <w:t>关于议程</w:t>
      </w:r>
      <w:r w:rsidRPr="00C04DE3">
        <w:rPr>
          <w:rFonts w:ascii="KaiTi" w:eastAsia="KaiTi" w:hAnsi="KaiTi" w:hint="eastAsia"/>
          <w:sz w:val="21"/>
          <w:szCs w:val="21"/>
        </w:rPr>
        <w:t>第</w:t>
      </w:r>
      <w:r w:rsidRPr="00C04DE3">
        <w:rPr>
          <w:rFonts w:ascii="KaiTi" w:eastAsia="KaiTi" w:hAnsi="KaiTi"/>
          <w:sz w:val="21"/>
          <w:szCs w:val="21"/>
        </w:rPr>
        <w:t>6</w:t>
      </w:r>
      <w:r w:rsidRPr="00C04DE3">
        <w:rPr>
          <w:rFonts w:ascii="KaiTi" w:eastAsia="KaiTi" w:hAnsi="KaiTi" w:hint="eastAsia"/>
          <w:sz w:val="21"/>
          <w:szCs w:val="21"/>
        </w:rPr>
        <w:t>项</w:t>
      </w:r>
      <w:r w:rsidRPr="00C04DE3">
        <w:rPr>
          <w:rFonts w:ascii="KaiTi" w:eastAsia="KaiTi" w:hAnsi="KaiTi"/>
          <w:sz w:val="21"/>
          <w:szCs w:val="21"/>
        </w:rPr>
        <w:t>的决定</w:t>
      </w:r>
      <w:r w:rsidRPr="00C04DE3">
        <w:rPr>
          <w:rFonts w:ascii="KaiTi" w:eastAsia="KaiTi" w:hAnsi="KaiTi" w:hint="eastAsia"/>
          <w:sz w:val="21"/>
          <w:szCs w:val="21"/>
        </w:rPr>
        <w:t>：</w:t>
      </w:r>
    </w:p>
    <w:p w:rsidR="00A642F1" w:rsidRPr="008400B5" w:rsidRDefault="00A642F1" w:rsidP="0029561D">
      <w:pPr>
        <w:numPr>
          <w:ilvl w:val="0"/>
          <w:numId w:val="7"/>
        </w:numPr>
        <w:overflowPunct w:val="0"/>
        <w:spacing w:afterLines="50" w:after="120" w:line="340" w:lineRule="atLeast"/>
        <w:ind w:left="5534" w:firstLine="0"/>
        <w:jc w:val="both"/>
        <w:rPr>
          <w:rFonts w:ascii="KaiTi" w:eastAsia="KaiTi" w:hAnsi="KaiTi"/>
          <w:sz w:val="21"/>
          <w:szCs w:val="21"/>
        </w:rPr>
      </w:pPr>
      <w:r w:rsidRPr="008400B5">
        <w:rPr>
          <w:rFonts w:ascii="KaiTi" w:eastAsia="KaiTi" w:hAnsi="KaiTi"/>
          <w:sz w:val="21"/>
          <w:szCs w:val="21"/>
        </w:rPr>
        <w:t>委员会注意到文件</w:t>
      </w:r>
      <w:r w:rsidRPr="008400B5">
        <w:rPr>
          <w:rFonts w:ascii="KaiTi" w:eastAsia="KaiTi" w:hAnsi="KaiTi" w:hint="eastAsia"/>
          <w:sz w:val="21"/>
          <w:szCs w:val="21"/>
        </w:rPr>
        <w:t>WIPO</w:t>
      </w:r>
      <w:r w:rsidRPr="008400B5">
        <w:rPr>
          <w:rFonts w:ascii="KaiTi" w:eastAsia="KaiTi" w:hAnsi="KaiTi"/>
          <w:sz w:val="21"/>
          <w:szCs w:val="21"/>
        </w:rPr>
        <w:t>/GRTKF/IC/41/3和</w:t>
      </w:r>
      <w:r w:rsidRPr="008400B5">
        <w:rPr>
          <w:rFonts w:ascii="KaiTi" w:eastAsia="KaiTi" w:hAnsi="KaiTi" w:hint="eastAsia"/>
          <w:sz w:val="21"/>
          <w:szCs w:val="21"/>
        </w:rPr>
        <w:t>WIPO</w:t>
      </w:r>
      <w:r w:rsidRPr="008400B5">
        <w:rPr>
          <w:rFonts w:ascii="KaiTi" w:eastAsia="KaiTi" w:hAnsi="KaiTi"/>
          <w:sz w:val="21"/>
          <w:szCs w:val="21"/>
        </w:rPr>
        <w:t>/GRTKF/IC/</w:t>
      </w:r>
      <w:r w:rsidR="00E35CA7">
        <w:rPr>
          <w:rFonts w:ascii="MS Gothic" w:eastAsia="MS Gothic" w:hAnsi="MS Gothic" w:cs="MS Gothic" w:hint="eastAsia"/>
          <w:sz w:val="21"/>
          <w:szCs w:val="21"/>
        </w:rPr>
        <w:t>‌</w:t>
      </w:r>
      <w:r w:rsidRPr="008400B5">
        <w:rPr>
          <w:rFonts w:ascii="KaiTi" w:eastAsia="KaiTi" w:hAnsi="KaiTi"/>
          <w:sz w:val="21"/>
          <w:szCs w:val="21"/>
        </w:rPr>
        <w:t>41/INF/4。</w:t>
      </w:r>
    </w:p>
    <w:p w:rsidR="00A642F1" w:rsidRPr="008400B5" w:rsidRDefault="00A642F1" w:rsidP="0029561D">
      <w:pPr>
        <w:numPr>
          <w:ilvl w:val="0"/>
          <w:numId w:val="7"/>
        </w:numPr>
        <w:overflowPunct w:val="0"/>
        <w:spacing w:afterLines="50" w:after="120" w:line="340" w:lineRule="atLeast"/>
        <w:ind w:left="5534" w:firstLine="0"/>
        <w:jc w:val="both"/>
        <w:rPr>
          <w:rFonts w:ascii="KaiTi" w:eastAsia="KaiTi" w:hAnsi="KaiTi"/>
          <w:sz w:val="21"/>
          <w:szCs w:val="21"/>
        </w:rPr>
      </w:pPr>
      <w:r w:rsidRPr="008400B5">
        <w:rPr>
          <w:rFonts w:ascii="KaiTi" w:eastAsia="KaiTi" w:hAnsi="KaiTi"/>
          <w:sz w:val="21"/>
          <w:szCs w:val="21"/>
        </w:rPr>
        <w:t>委员会</w:t>
      </w:r>
      <w:r w:rsidRPr="008400B5">
        <w:rPr>
          <w:rFonts w:ascii="KaiTi" w:eastAsia="KaiTi" w:hAnsi="KaiTi" w:hint="eastAsia"/>
          <w:sz w:val="21"/>
          <w:szCs w:val="21"/>
        </w:rPr>
        <w:t>强烈鼓励并呼吁委员会成员及所有相关的公共和私营实体为产权组</w:t>
      </w:r>
      <w:r w:rsidRPr="008400B5">
        <w:rPr>
          <w:rFonts w:ascii="KaiTi" w:eastAsia="KaiTi" w:hAnsi="KaiTi" w:hint="eastAsia"/>
          <w:sz w:val="21"/>
          <w:szCs w:val="21"/>
        </w:rPr>
        <w:lastRenderedPageBreak/>
        <w:t>织经认可的土著和当地社区自愿基金捐款</w:t>
      </w:r>
      <w:r w:rsidRPr="008400B5">
        <w:rPr>
          <w:rFonts w:ascii="KaiTi" w:eastAsia="KaiTi" w:hAnsi="KaiTi"/>
          <w:sz w:val="21"/>
          <w:szCs w:val="21"/>
        </w:rPr>
        <w:t>。</w:t>
      </w:r>
    </w:p>
    <w:p w:rsidR="007D710E" w:rsidRDefault="00A642F1" w:rsidP="0029561D">
      <w:pPr>
        <w:numPr>
          <w:ilvl w:val="0"/>
          <w:numId w:val="7"/>
        </w:numPr>
        <w:overflowPunct w:val="0"/>
        <w:spacing w:afterLines="50" w:after="120" w:line="340" w:lineRule="atLeast"/>
        <w:ind w:left="5534" w:firstLine="0"/>
        <w:jc w:val="both"/>
        <w:rPr>
          <w:rFonts w:ascii="KaiTi" w:eastAsia="KaiTi" w:hAnsi="KaiTi"/>
          <w:sz w:val="21"/>
          <w:szCs w:val="21"/>
        </w:rPr>
      </w:pPr>
      <w:r w:rsidRPr="008400B5">
        <w:rPr>
          <w:rFonts w:ascii="KaiTi" w:eastAsia="KaiTi" w:hAnsi="KaiTi" w:hint="eastAsia"/>
          <w:sz w:val="21"/>
          <w:szCs w:val="21"/>
        </w:rPr>
        <w:t>委员会还忆及2019年产权组织大会的决定，鼓励委员会成员考虑其他替代性筹资安排</w:t>
      </w:r>
      <w:r w:rsidRPr="008400B5">
        <w:rPr>
          <w:rFonts w:ascii="KaiTi" w:eastAsia="KaiTi" w:hAnsi="KaiTi"/>
          <w:sz w:val="21"/>
          <w:szCs w:val="21"/>
        </w:rPr>
        <w:t>。</w:t>
      </w:r>
    </w:p>
    <w:p w:rsidR="00A642F1" w:rsidRPr="006947A0" w:rsidRDefault="00A642F1" w:rsidP="006947A0">
      <w:pPr>
        <w:pStyle w:val="Heading1"/>
        <w:overflowPunct w:val="0"/>
        <w:spacing w:beforeLines="100" w:afterLines="50" w:after="120" w:line="340" w:lineRule="atLeast"/>
        <w:jc w:val="both"/>
        <w:rPr>
          <w:rFonts w:ascii="SimHei" w:eastAsia="SimHei" w:hAnsi="SimHei"/>
          <w:b w:val="0"/>
          <w:sz w:val="21"/>
          <w:szCs w:val="21"/>
        </w:rPr>
      </w:pPr>
      <w:r w:rsidRPr="006947A0">
        <w:rPr>
          <w:rFonts w:ascii="SimHei" w:eastAsia="SimHei" w:hAnsi="SimHei"/>
          <w:b w:val="0"/>
          <w:sz w:val="21"/>
          <w:szCs w:val="21"/>
        </w:rPr>
        <w:t>议程</w:t>
      </w:r>
      <w:r w:rsidRPr="006947A0">
        <w:rPr>
          <w:rFonts w:ascii="SimHei" w:eastAsia="SimHei" w:hAnsi="SimHei" w:hint="eastAsia"/>
          <w:b w:val="0"/>
          <w:sz w:val="21"/>
          <w:szCs w:val="21"/>
        </w:rPr>
        <w:t>第</w:t>
      </w:r>
      <w:r w:rsidRPr="006947A0">
        <w:rPr>
          <w:rFonts w:ascii="SimHei" w:eastAsia="SimHei" w:hAnsi="SimHei"/>
          <w:b w:val="0"/>
          <w:sz w:val="21"/>
          <w:szCs w:val="21"/>
        </w:rPr>
        <w:t>7</w:t>
      </w:r>
      <w:r w:rsidRPr="006947A0">
        <w:rPr>
          <w:rFonts w:ascii="SimHei" w:eastAsia="SimHei" w:hAnsi="SimHei" w:hint="eastAsia"/>
          <w:b w:val="0"/>
          <w:sz w:val="21"/>
          <w:szCs w:val="21"/>
        </w:rPr>
        <w:t>项</w:t>
      </w:r>
      <w:r w:rsidRPr="006947A0">
        <w:rPr>
          <w:rFonts w:ascii="SimHei" w:eastAsia="SimHei" w:hAnsi="SimHei"/>
          <w:b w:val="0"/>
          <w:sz w:val="21"/>
          <w:szCs w:val="21"/>
        </w:rPr>
        <w:t>：向大会提出建议</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[秘书处的说明</w:t>
      </w:r>
      <w:r>
        <w:rPr>
          <w:rFonts w:ascii="SimSun" w:hAnsi="SimSun" w:hint="eastAsia"/>
          <w:sz w:val="21"/>
          <w:szCs w:val="21"/>
        </w:rPr>
        <w:t>：这</w:t>
      </w:r>
      <w:r w:rsidRPr="00C5745D">
        <w:rPr>
          <w:rFonts w:ascii="SimSun" w:hAnsi="SimSun"/>
          <w:sz w:val="21"/>
          <w:szCs w:val="21"/>
        </w:rPr>
        <w:t>部分会议于2021年8月31</w:t>
      </w:r>
      <w:r>
        <w:rPr>
          <w:rFonts w:ascii="SimSun" w:hAnsi="SimSun"/>
          <w:sz w:val="21"/>
          <w:szCs w:val="21"/>
        </w:rPr>
        <w:t>日举行。</w:t>
      </w:r>
      <w:r>
        <w:rPr>
          <w:rFonts w:ascii="SimSun" w:hAnsi="SimSun" w:hint="eastAsia"/>
          <w:sz w:val="21"/>
          <w:szCs w:val="21"/>
        </w:rPr>
        <w:t>]</w:t>
      </w:r>
      <w:r w:rsidRPr="00C5745D">
        <w:rPr>
          <w:rFonts w:ascii="SimSun" w:hAnsi="SimSun"/>
          <w:sz w:val="21"/>
          <w:szCs w:val="21"/>
        </w:rPr>
        <w:t>主席回顾说，他已于2021年7</w:t>
      </w:r>
      <w:r>
        <w:rPr>
          <w:rFonts w:ascii="SimSun" w:hAnsi="SimSun"/>
          <w:sz w:val="21"/>
          <w:szCs w:val="21"/>
        </w:rPr>
        <w:t>月与各</w:t>
      </w:r>
      <w:r>
        <w:rPr>
          <w:rFonts w:ascii="SimSun" w:hAnsi="SimSun" w:hint="eastAsia"/>
          <w:sz w:val="21"/>
          <w:szCs w:val="21"/>
        </w:rPr>
        <w:t>集团协调员及</w:t>
      </w:r>
      <w:r w:rsidRPr="00C5745D">
        <w:rPr>
          <w:rFonts w:ascii="SimSun" w:hAnsi="SimSun"/>
          <w:sz w:val="21"/>
          <w:szCs w:val="21"/>
        </w:rPr>
        <w:t>有关代表团</w:t>
      </w:r>
      <w:r w:rsidRPr="006947A0">
        <w:rPr>
          <w:rFonts w:asciiTheme="minorEastAsia" w:eastAsiaTheme="minorEastAsia" w:hAnsiTheme="minorEastAsia"/>
          <w:sz w:val="21"/>
          <w:szCs w:val="21"/>
        </w:rPr>
        <w:t>进行</w:t>
      </w:r>
      <w:r w:rsidRPr="00C5745D">
        <w:rPr>
          <w:rFonts w:ascii="SimSun" w:hAnsi="SimSun"/>
          <w:sz w:val="21"/>
          <w:szCs w:val="21"/>
        </w:rPr>
        <w:t>了磋商。</w:t>
      </w:r>
      <w:r>
        <w:rPr>
          <w:rFonts w:ascii="SimSun" w:hAnsi="SimSun"/>
          <w:sz w:val="21"/>
          <w:szCs w:val="21"/>
        </w:rPr>
        <w:t>他还指出，所有</w:t>
      </w:r>
      <w:r>
        <w:rPr>
          <w:rFonts w:ascii="SimSun" w:hAnsi="SimSun" w:hint="eastAsia"/>
          <w:sz w:val="21"/>
          <w:szCs w:val="21"/>
        </w:rPr>
        <w:t>集团协调员</w:t>
      </w:r>
      <w:r>
        <w:rPr>
          <w:rFonts w:ascii="SimSun" w:hAnsi="SimSun"/>
          <w:sz w:val="21"/>
          <w:szCs w:val="21"/>
        </w:rPr>
        <w:t>的开幕</w:t>
      </w:r>
      <w:r>
        <w:rPr>
          <w:rFonts w:ascii="SimSun" w:hAnsi="SimSun" w:hint="eastAsia"/>
          <w:sz w:val="21"/>
          <w:szCs w:val="21"/>
        </w:rPr>
        <w:t>发言</w:t>
      </w:r>
      <w:r w:rsidRPr="00C5745D">
        <w:rPr>
          <w:rFonts w:ascii="SimSun" w:hAnsi="SimSun"/>
          <w:sz w:val="21"/>
          <w:szCs w:val="21"/>
        </w:rPr>
        <w:t>都重申支持延长秘书处分发的决定草案中详述的任务授权，这一点非常值得欢迎。他请成员国审查和审议这些决定草案。</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格鲁吉亚代表团代表</w:t>
      </w:r>
      <w:r>
        <w:rPr>
          <w:rFonts w:ascii="SimSun" w:hAnsi="SimSun" w:hint="eastAsia"/>
          <w:sz w:val="21"/>
          <w:szCs w:val="21"/>
        </w:rPr>
        <w:t>C</w:t>
      </w:r>
      <w:r>
        <w:rPr>
          <w:rFonts w:ascii="SimSun" w:hAnsi="SimSun"/>
          <w:sz w:val="21"/>
          <w:szCs w:val="21"/>
        </w:rPr>
        <w:t>EBS</w:t>
      </w:r>
      <w:r>
        <w:rPr>
          <w:rFonts w:ascii="SimSun" w:hAnsi="SimSun" w:hint="eastAsia"/>
          <w:sz w:val="21"/>
          <w:szCs w:val="21"/>
        </w:rPr>
        <w:t>集团</w:t>
      </w:r>
      <w:r w:rsidRPr="00C5745D">
        <w:rPr>
          <w:rFonts w:ascii="SimSun" w:hAnsi="SimSun"/>
          <w:sz w:val="21"/>
          <w:szCs w:val="21"/>
        </w:rPr>
        <w:t>发言，支持按照与本两年期相同的条件延长</w:t>
      </w:r>
      <w:r>
        <w:rPr>
          <w:rFonts w:ascii="SimSun" w:hAnsi="SimSun" w:hint="eastAsia"/>
          <w:sz w:val="21"/>
          <w:szCs w:val="21"/>
        </w:rPr>
        <w:t>IGC在</w:t>
      </w:r>
      <w:r w:rsidRPr="00C5745D">
        <w:rPr>
          <w:rFonts w:ascii="SimSun" w:hAnsi="SimSun"/>
          <w:sz w:val="21"/>
          <w:szCs w:val="21"/>
        </w:rPr>
        <w:t>2022-2023</w:t>
      </w:r>
      <w:r>
        <w:rPr>
          <w:rFonts w:ascii="SimSun" w:hAnsi="SimSun"/>
          <w:sz w:val="21"/>
          <w:szCs w:val="21"/>
        </w:rPr>
        <w:t>两年期的任务</w:t>
      </w:r>
      <w:r>
        <w:rPr>
          <w:rFonts w:ascii="SimSun" w:hAnsi="SimSun" w:hint="eastAsia"/>
          <w:sz w:val="21"/>
          <w:szCs w:val="21"/>
        </w:rPr>
        <w:t>授权</w:t>
      </w:r>
      <w:r>
        <w:rPr>
          <w:rFonts w:ascii="SimSun" w:hAnsi="SimSun"/>
          <w:sz w:val="21"/>
          <w:szCs w:val="21"/>
        </w:rPr>
        <w:t>，</w:t>
      </w:r>
      <w:r>
        <w:rPr>
          <w:rFonts w:ascii="SimSun" w:hAnsi="SimSun" w:hint="eastAsia"/>
          <w:sz w:val="21"/>
          <w:szCs w:val="21"/>
        </w:rPr>
        <w:t>仅</w:t>
      </w:r>
      <w:r w:rsidRPr="00C5745D">
        <w:rPr>
          <w:rFonts w:ascii="SimSun" w:hAnsi="SimSun"/>
          <w:sz w:val="21"/>
          <w:szCs w:val="21"/>
        </w:rPr>
        <w:t>对文件的编号和会议日期进行更新。</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联合王国代表团代表B</w:t>
      </w:r>
      <w:r>
        <w:rPr>
          <w:rFonts w:ascii="SimSun" w:hAnsi="SimSun" w:hint="eastAsia"/>
          <w:sz w:val="21"/>
          <w:szCs w:val="21"/>
        </w:rPr>
        <w:t>集团</w:t>
      </w:r>
      <w:r w:rsidRPr="00C5745D">
        <w:rPr>
          <w:rFonts w:ascii="SimSun" w:hAnsi="SimSun"/>
          <w:sz w:val="21"/>
          <w:szCs w:val="21"/>
        </w:rPr>
        <w:t>发言，感谢主席在不影响</w:t>
      </w:r>
      <w:r>
        <w:rPr>
          <w:rFonts w:ascii="SimSun" w:hAnsi="SimSun"/>
          <w:sz w:val="21"/>
          <w:szCs w:val="21"/>
        </w:rPr>
        <w:t>产权组织</w:t>
      </w:r>
      <w:r w:rsidRPr="00C5745D">
        <w:rPr>
          <w:rFonts w:ascii="SimSun" w:hAnsi="SimSun"/>
          <w:sz w:val="21"/>
          <w:szCs w:val="21"/>
        </w:rPr>
        <w:t>其他机构的情况下，就有关政府间委员会2022-2023两年期任务授权的建议提出了一个前进方向。</w:t>
      </w:r>
      <w:r>
        <w:rPr>
          <w:rFonts w:ascii="SimSun" w:hAnsi="SimSun" w:hint="eastAsia"/>
          <w:sz w:val="21"/>
          <w:szCs w:val="21"/>
        </w:rPr>
        <w:t>I</w:t>
      </w:r>
      <w:r>
        <w:rPr>
          <w:rFonts w:ascii="SimSun" w:hAnsi="SimSun"/>
          <w:sz w:val="21"/>
          <w:szCs w:val="21"/>
        </w:rPr>
        <w:t>GC</w:t>
      </w:r>
      <w:r w:rsidRPr="00C5745D">
        <w:rPr>
          <w:rFonts w:ascii="SimSun" w:hAnsi="SimSun"/>
          <w:sz w:val="21"/>
          <w:szCs w:val="21"/>
        </w:rPr>
        <w:t>未能在本两年期中履行其任务。因此，在下一个两年期执行这一任务是合理的。</w:t>
      </w:r>
      <w:r>
        <w:rPr>
          <w:rFonts w:ascii="SimSun" w:hAnsi="SimSun" w:hint="eastAsia"/>
          <w:sz w:val="21"/>
          <w:szCs w:val="21"/>
        </w:rPr>
        <w:t>据此</w:t>
      </w:r>
      <w:r w:rsidRPr="00C5745D">
        <w:rPr>
          <w:rFonts w:ascii="SimSun" w:hAnsi="SimSun"/>
          <w:sz w:val="21"/>
          <w:szCs w:val="21"/>
        </w:rPr>
        <w:t>，</w:t>
      </w:r>
      <w:r>
        <w:rPr>
          <w:rFonts w:ascii="SimSun" w:hAnsi="SimSun" w:hint="eastAsia"/>
          <w:sz w:val="21"/>
          <w:szCs w:val="21"/>
        </w:rPr>
        <w:t>该集团</w:t>
      </w:r>
      <w:r w:rsidRPr="00C5745D">
        <w:rPr>
          <w:rFonts w:ascii="SimSun" w:hAnsi="SimSun"/>
          <w:sz w:val="21"/>
          <w:szCs w:val="21"/>
        </w:rPr>
        <w:t>同意向大会建议一项与2020-2021</w:t>
      </w:r>
      <w:r>
        <w:rPr>
          <w:rFonts w:ascii="SimSun" w:hAnsi="SimSun"/>
          <w:sz w:val="21"/>
          <w:szCs w:val="21"/>
        </w:rPr>
        <w:t>两年期任务相同的任务，</w:t>
      </w:r>
      <w:r>
        <w:rPr>
          <w:rFonts w:ascii="SimSun" w:hAnsi="SimSun" w:hint="eastAsia"/>
          <w:sz w:val="21"/>
          <w:szCs w:val="21"/>
        </w:rPr>
        <w:t>并作</w:t>
      </w:r>
      <w:r w:rsidRPr="00C5745D">
        <w:rPr>
          <w:rFonts w:ascii="SimSun" w:hAnsi="SimSun"/>
          <w:sz w:val="21"/>
          <w:szCs w:val="21"/>
        </w:rPr>
        <w:t>技术</w:t>
      </w:r>
      <w:r>
        <w:rPr>
          <w:rFonts w:ascii="SimSun" w:hAnsi="SimSun" w:hint="eastAsia"/>
          <w:sz w:val="21"/>
          <w:szCs w:val="21"/>
        </w:rPr>
        <w:t>性</w:t>
      </w:r>
      <w:r w:rsidRPr="00C5745D">
        <w:rPr>
          <w:rFonts w:ascii="SimSun" w:hAnsi="SimSun"/>
          <w:sz w:val="21"/>
          <w:szCs w:val="21"/>
        </w:rPr>
        <w:t>和时间</w:t>
      </w:r>
      <w:r>
        <w:rPr>
          <w:rFonts w:ascii="SimSun" w:hAnsi="SimSun" w:hint="eastAsia"/>
          <w:sz w:val="21"/>
          <w:szCs w:val="21"/>
        </w:rPr>
        <w:t>安排</w:t>
      </w:r>
      <w:r w:rsidRPr="00C5745D">
        <w:rPr>
          <w:rFonts w:ascii="SimSun" w:hAnsi="SimSun"/>
          <w:sz w:val="21"/>
          <w:szCs w:val="21"/>
        </w:rPr>
        <w:t>更新。</w:t>
      </w:r>
      <w:r>
        <w:rPr>
          <w:rFonts w:ascii="SimSun" w:hAnsi="SimSun" w:hint="eastAsia"/>
          <w:sz w:val="21"/>
          <w:szCs w:val="21"/>
        </w:rPr>
        <w:t>该集团</w:t>
      </w:r>
      <w:r w:rsidRPr="00C5745D">
        <w:rPr>
          <w:rFonts w:ascii="SimSun" w:hAnsi="SimSun"/>
          <w:sz w:val="21"/>
          <w:szCs w:val="21"/>
        </w:rPr>
        <w:t>仍然致力于在2022-2023两年期执行这一任务。</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孟加拉国代表团代表亚太集团发言，对主席的辛勤工作和努力表示感谢。在过去的18个月里，主席的英明领导成功地使</w:t>
      </w:r>
      <w:r>
        <w:rPr>
          <w:rFonts w:ascii="SimSun" w:hAnsi="SimSun" w:hint="eastAsia"/>
          <w:sz w:val="21"/>
          <w:szCs w:val="21"/>
        </w:rPr>
        <w:t>各集团协调员</w:t>
      </w:r>
      <w:r w:rsidRPr="00C5745D">
        <w:rPr>
          <w:rFonts w:ascii="SimSun" w:hAnsi="SimSun"/>
          <w:sz w:val="21"/>
          <w:szCs w:val="21"/>
        </w:rPr>
        <w:t>和成员国在</w:t>
      </w:r>
      <w:r>
        <w:rPr>
          <w:rFonts w:ascii="SimSun" w:hAnsi="SimSun" w:hint="eastAsia"/>
          <w:sz w:val="21"/>
          <w:szCs w:val="21"/>
        </w:rPr>
        <w:t>I</w:t>
      </w:r>
      <w:r>
        <w:rPr>
          <w:rFonts w:ascii="SimSun" w:hAnsi="SimSun"/>
          <w:sz w:val="21"/>
          <w:szCs w:val="21"/>
        </w:rPr>
        <w:t>GC</w:t>
      </w:r>
      <w:r w:rsidRPr="00C5745D">
        <w:rPr>
          <w:rFonts w:ascii="SimSun" w:hAnsi="SimSun"/>
          <w:sz w:val="21"/>
          <w:szCs w:val="21"/>
        </w:rPr>
        <w:t>的</w:t>
      </w:r>
      <w:r>
        <w:rPr>
          <w:rFonts w:ascii="SimSun" w:hAnsi="SimSun" w:hint="eastAsia"/>
          <w:sz w:val="21"/>
          <w:szCs w:val="21"/>
        </w:rPr>
        <w:t>相关</w:t>
      </w:r>
      <w:r w:rsidRPr="00C5745D">
        <w:rPr>
          <w:rFonts w:ascii="SimSun" w:hAnsi="SimSun"/>
          <w:sz w:val="21"/>
          <w:szCs w:val="21"/>
        </w:rPr>
        <w:t>问题上达成一致。它高兴地看到，</w:t>
      </w:r>
      <w:r>
        <w:rPr>
          <w:rFonts w:ascii="SimSun" w:hAnsi="SimSun" w:hint="eastAsia"/>
          <w:sz w:val="21"/>
          <w:szCs w:val="21"/>
        </w:rPr>
        <w:t>各集团协调员</w:t>
      </w:r>
      <w:r w:rsidRPr="00C5745D">
        <w:rPr>
          <w:rFonts w:ascii="SimSun" w:hAnsi="SimSun"/>
          <w:sz w:val="21"/>
          <w:szCs w:val="21"/>
        </w:rPr>
        <w:t>已同意在</w:t>
      </w:r>
      <w:r w:rsidRPr="006947A0">
        <w:rPr>
          <w:rFonts w:asciiTheme="minorEastAsia" w:eastAsiaTheme="minorEastAsia" w:hAnsiTheme="minorEastAsia"/>
          <w:sz w:val="21"/>
          <w:szCs w:val="21"/>
        </w:rPr>
        <w:t>即将到来</w:t>
      </w:r>
      <w:r w:rsidRPr="00C5745D">
        <w:rPr>
          <w:rFonts w:ascii="SimSun" w:hAnsi="SimSun"/>
          <w:sz w:val="21"/>
          <w:szCs w:val="21"/>
        </w:rPr>
        <w:t>的两年期以相同的条件复制2020-2021年的任务，并进行一些技术</w:t>
      </w:r>
      <w:r>
        <w:rPr>
          <w:rFonts w:ascii="SimSun" w:hAnsi="SimSun" w:hint="eastAsia"/>
          <w:sz w:val="21"/>
          <w:szCs w:val="21"/>
        </w:rPr>
        <w:t>性</w:t>
      </w:r>
      <w:r w:rsidRPr="00C5745D">
        <w:rPr>
          <w:rFonts w:ascii="SimSun" w:hAnsi="SimSun"/>
          <w:sz w:val="21"/>
          <w:szCs w:val="21"/>
        </w:rPr>
        <w:t>更新。它希望</w:t>
      </w:r>
      <w:r>
        <w:rPr>
          <w:rFonts w:ascii="SimSun" w:hAnsi="SimSun" w:hint="eastAsia"/>
          <w:sz w:val="21"/>
          <w:szCs w:val="21"/>
        </w:rPr>
        <w:t>I</w:t>
      </w:r>
      <w:r>
        <w:rPr>
          <w:rFonts w:ascii="SimSun" w:hAnsi="SimSun"/>
          <w:sz w:val="21"/>
          <w:szCs w:val="21"/>
        </w:rPr>
        <w:t>GC</w:t>
      </w:r>
      <w:r w:rsidRPr="00C5745D">
        <w:rPr>
          <w:rFonts w:ascii="SimSun" w:hAnsi="SimSun"/>
          <w:sz w:val="21"/>
          <w:szCs w:val="21"/>
        </w:rPr>
        <w:t>能够在2022-2023两年期开展富有成效的工作并取得成果。考虑到全球卫生危机的现实及其可能带来的后果，委员会建议</w:t>
      </w:r>
      <w:r>
        <w:rPr>
          <w:rFonts w:ascii="SimSun" w:hAnsi="SimSun" w:hint="eastAsia"/>
          <w:sz w:val="21"/>
          <w:szCs w:val="21"/>
        </w:rPr>
        <w:t>I</w:t>
      </w:r>
      <w:r>
        <w:rPr>
          <w:rFonts w:ascii="SimSun" w:hAnsi="SimSun"/>
          <w:sz w:val="21"/>
          <w:szCs w:val="21"/>
        </w:rPr>
        <w:t>GC</w:t>
      </w:r>
      <w:r w:rsidRPr="00C5745D">
        <w:rPr>
          <w:rFonts w:ascii="SimSun" w:hAnsi="SimSun"/>
          <w:sz w:val="21"/>
          <w:szCs w:val="21"/>
        </w:rPr>
        <w:t>制定预防措施或替代</w:t>
      </w:r>
      <w:r>
        <w:rPr>
          <w:rFonts w:ascii="SimSun" w:hAnsi="SimSun" w:hint="eastAsia"/>
          <w:sz w:val="21"/>
          <w:szCs w:val="21"/>
        </w:rPr>
        <w:t>性</w:t>
      </w:r>
      <w:r w:rsidRPr="00C5745D">
        <w:rPr>
          <w:rFonts w:ascii="SimSun" w:hAnsi="SimSun"/>
          <w:sz w:val="21"/>
          <w:szCs w:val="21"/>
        </w:rPr>
        <w:t>计划，以有效执行新任务</w:t>
      </w:r>
      <w:r>
        <w:rPr>
          <w:rFonts w:ascii="SimSun" w:hAnsi="SimSun" w:hint="eastAsia"/>
          <w:sz w:val="21"/>
          <w:szCs w:val="21"/>
        </w:rPr>
        <w:t>授权</w:t>
      </w:r>
      <w:r w:rsidRPr="00C5745D">
        <w:rPr>
          <w:rFonts w:ascii="SimSun" w:hAnsi="SimSun"/>
          <w:sz w:val="21"/>
          <w:szCs w:val="21"/>
        </w:rPr>
        <w:t>。</w:t>
      </w:r>
      <w:bookmarkStart w:id="6" w:name="_Hlk82537642"/>
    </w:p>
    <w:bookmarkEnd w:id="6"/>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南非代表团代表非洲集团发言，感谢主席提出的有关2022-2023年任务</w:t>
      </w:r>
      <w:r>
        <w:rPr>
          <w:rFonts w:ascii="SimSun" w:hAnsi="SimSun" w:hint="eastAsia"/>
          <w:sz w:val="21"/>
          <w:szCs w:val="21"/>
        </w:rPr>
        <w:t>授权</w:t>
      </w:r>
      <w:r w:rsidRPr="00C5745D">
        <w:rPr>
          <w:rFonts w:ascii="SimSun" w:hAnsi="SimSun"/>
          <w:sz w:val="21"/>
          <w:szCs w:val="21"/>
        </w:rPr>
        <w:t>的明智做法。它遗憾地注意到，在2020-2021两年期期间没有开展任何工作，而本届会议是在目前任务授权下举行的第一届也是唯一一届会议。虽然委员会审议并考虑了是否可以向大会建议下一个两年期的更宏伟的任务，但显然在与当前任务</w:t>
      </w:r>
      <w:r>
        <w:rPr>
          <w:rFonts w:ascii="SimSun" w:hAnsi="SimSun" w:hint="eastAsia"/>
          <w:sz w:val="21"/>
          <w:szCs w:val="21"/>
        </w:rPr>
        <w:t>授权</w:t>
      </w:r>
      <w:r w:rsidRPr="00C5745D">
        <w:rPr>
          <w:rFonts w:ascii="SimSun" w:hAnsi="SimSun"/>
          <w:sz w:val="21"/>
          <w:szCs w:val="21"/>
        </w:rPr>
        <w:t>相同的条件下延长任务</w:t>
      </w:r>
      <w:r>
        <w:rPr>
          <w:rFonts w:ascii="SimSun" w:hAnsi="SimSun" w:hint="eastAsia"/>
          <w:sz w:val="21"/>
          <w:szCs w:val="21"/>
        </w:rPr>
        <w:t>授权</w:t>
      </w:r>
      <w:r w:rsidRPr="00C5745D">
        <w:rPr>
          <w:rFonts w:ascii="SimSun" w:hAnsi="SimSun"/>
          <w:sz w:val="21"/>
          <w:szCs w:val="21"/>
        </w:rPr>
        <w:t>是更可行的选择。因此，它支持2022-2023两年期的拟议任务</w:t>
      </w:r>
      <w:r>
        <w:rPr>
          <w:rFonts w:ascii="SimSun" w:hAnsi="SimSun" w:hint="eastAsia"/>
          <w:sz w:val="21"/>
          <w:szCs w:val="21"/>
        </w:rPr>
        <w:t>授权</w:t>
      </w:r>
      <w:r w:rsidRPr="00C5745D">
        <w:rPr>
          <w:rFonts w:ascii="SimSun" w:hAnsi="SimSun"/>
          <w:sz w:val="21"/>
          <w:szCs w:val="21"/>
        </w:rPr>
        <w:t>。尽管它目前没有完美的解决方案，但它认为，由于大流行病对IGC工作造成的延误，</w:t>
      </w:r>
      <w:r w:rsidRPr="006947A0">
        <w:rPr>
          <w:rFonts w:asciiTheme="minorEastAsia" w:eastAsiaTheme="minorEastAsia" w:hAnsiTheme="minorEastAsia"/>
          <w:sz w:val="21"/>
          <w:szCs w:val="21"/>
        </w:rPr>
        <w:t>迫使</w:t>
      </w:r>
      <w:r w:rsidRPr="00C5745D">
        <w:rPr>
          <w:rFonts w:ascii="SimSun" w:hAnsi="SimSun"/>
          <w:sz w:val="21"/>
          <w:szCs w:val="21"/>
        </w:rPr>
        <w:t>IGC</w:t>
      </w:r>
      <w:r>
        <w:rPr>
          <w:rFonts w:ascii="SimSun" w:hAnsi="SimSun" w:hint="eastAsia"/>
          <w:sz w:val="21"/>
          <w:szCs w:val="21"/>
        </w:rPr>
        <w:t>要</w:t>
      </w:r>
      <w:r w:rsidRPr="00C5745D">
        <w:rPr>
          <w:rFonts w:ascii="SimSun" w:hAnsi="SimSun"/>
          <w:sz w:val="21"/>
          <w:szCs w:val="21"/>
        </w:rPr>
        <w:t>在未来面临类似挑战时，在适当考虑透明度和包容性的情况下，找到创造性和可持续的方法来推动IGC的工作。它希望2022-2023年的任务</w:t>
      </w:r>
      <w:r>
        <w:rPr>
          <w:rFonts w:ascii="SimSun" w:hAnsi="SimSun" w:hint="eastAsia"/>
          <w:sz w:val="21"/>
          <w:szCs w:val="21"/>
        </w:rPr>
        <w:t>授权</w:t>
      </w:r>
      <w:r w:rsidRPr="00C5745D">
        <w:rPr>
          <w:rFonts w:ascii="SimSun" w:hAnsi="SimSun"/>
          <w:sz w:val="21"/>
          <w:szCs w:val="21"/>
        </w:rPr>
        <w:t>和工作计划不会再受到干扰，并希望成员国表现出加快委员会工作的真正承诺和强烈意愿。</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中国代表团表示支持延长2022-2023两年期的任务</w:t>
      </w:r>
      <w:r>
        <w:rPr>
          <w:rFonts w:ascii="SimSun" w:hAnsi="SimSun" w:hint="eastAsia"/>
          <w:sz w:val="21"/>
          <w:szCs w:val="21"/>
        </w:rPr>
        <w:t>授权</w:t>
      </w:r>
      <w:r w:rsidRPr="00C5745D">
        <w:rPr>
          <w:rFonts w:ascii="SimSun" w:hAnsi="SimSun"/>
          <w:sz w:val="21"/>
          <w:szCs w:val="21"/>
        </w:rPr>
        <w:t>和工作计划。它将继续支持关于遗传资源、传统知识和传统文化</w:t>
      </w:r>
      <w:r>
        <w:rPr>
          <w:rFonts w:ascii="SimSun" w:hAnsi="SimSun" w:hint="eastAsia"/>
          <w:sz w:val="21"/>
          <w:szCs w:val="21"/>
        </w:rPr>
        <w:t>表现形式基于案文的</w:t>
      </w:r>
      <w:r w:rsidRPr="00C5745D">
        <w:rPr>
          <w:rFonts w:ascii="SimSun" w:hAnsi="SimSun"/>
          <w:sz w:val="21"/>
          <w:szCs w:val="21"/>
        </w:rPr>
        <w:t>谈判。它希望所有代表团都能积极参加谈判，表现出灵活性并关注未解决的问题，以便通过一项或多项具有法律约束力的国际文书。</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印度尼西亚代表团代表</w:t>
      </w:r>
      <w:r>
        <w:rPr>
          <w:rFonts w:ascii="SimSun" w:hAnsi="SimSun" w:hint="eastAsia"/>
          <w:sz w:val="21"/>
          <w:szCs w:val="21"/>
        </w:rPr>
        <w:t>观点相似的国家</w:t>
      </w:r>
      <w:r w:rsidRPr="00C5745D">
        <w:rPr>
          <w:rFonts w:ascii="SimSun" w:hAnsi="SimSun"/>
          <w:sz w:val="21"/>
          <w:szCs w:val="21"/>
        </w:rPr>
        <w:t>发言，高兴地注意到已就延长</w:t>
      </w:r>
      <w:r>
        <w:rPr>
          <w:rFonts w:ascii="SimSun" w:hAnsi="SimSun" w:hint="eastAsia"/>
          <w:sz w:val="21"/>
          <w:szCs w:val="21"/>
        </w:rPr>
        <w:t>I</w:t>
      </w:r>
      <w:r>
        <w:rPr>
          <w:rFonts w:ascii="SimSun" w:hAnsi="SimSun"/>
          <w:sz w:val="21"/>
          <w:szCs w:val="21"/>
        </w:rPr>
        <w:t>GC</w:t>
      </w:r>
      <w:r>
        <w:rPr>
          <w:rFonts w:ascii="SimSun" w:hAnsi="SimSun" w:hint="eastAsia"/>
          <w:sz w:val="21"/>
          <w:szCs w:val="21"/>
        </w:rPr>
        <w:t>在</w:t>
      </w:r>
      <w:r w:rsidRPr="00C5745D">
        <w:rPr>
          <w:rFonts w:ascii="SimSun" w:hAnsi="SimSun"/>
          <w:sz w:val="21"/>
          <w:szCs w:val="21"/>
        </w:rPr>
        <w:t>2022-2023两年期的任务</w:t>
      </w:r>
      <w:r>
        <w:rPr>
          <w:rFonts w:ascii="SimSun" w:hAnsi="SimSun" w:hint="eastAsia"/>
          <w:sz w:val="21"/>
          <w:szCs w:val="21"/>
        </w:rPr>
        <w:t>授权</w:t>
      </w:r>
      <w:r w:rsidRPr="00C5745D">
        <w:rPr>
          <w:rFonts w:ascii="SimSun" w:hAnsi="SimSun"/>
          <w:sz w:val="21"/>
          <w:szCs w:val="21"/>
        </w:rPr>
        <w:t>达成了共识。它承认主席所做的努力，包括通过多次非正式磋商来确保委员会的工作能够继续进行。这场大流行病在全世界造成了前所未有的混乱，委员会在过去18个月里无法举行任何正式会议。因此，它欢迎将目前的任务</w:t>
      </w:r>
      <w:r>
        <w:rPr>
          <w:rFonts w:ascii="SimSun" w:hAnsi="SimSun" w:hint="eastAsia"/>
          <w:sz w:val="21"/>
          <w:szCs w:val="21"/>
        </w:rPr>
        <w:t>授权</w:t>
      </w:r>
      <w:r w:rsidRPr="00C5745D">
        <w:rPr>
          <w:rFonts w:ascii="SimSun" w:hAnsi="SimSun"/>
          <w:sz w:val="21"/>
          <w:szCs w:val="21"/>
        </w:rPr>
        <w:t>期限延长到下一个两年期。考虑到这一</w:t>
      </w:r>
      <w:r>
        <w:rPr>
          <w:rFonts w:ascii="SimSun" w:hAnsi="SimSun" w:hint="eastAsia"/>
          <w:sz w:val="21"/>
          <w:szCs w:val="21"/>
        </w:rPr>
        <w:t>大</w:t>
      </w:r>
      <w:r w:rsidRPr="00C5745D">
        <w:rPr>
          <w:rFonts w:ascii="SimSun" w:hAnsi="SimSun"/>
          <w:sz w:val="21"/>
          <w:szCs w:val="21"/>
        </w:rPr>
        <w:t>流行病的破坏性，并考虑到讨论的重要性，它希望</w:t>
      </w:r>
      <w:r>
        <w:rPr>
          <w:rFonts w:ascii="SimSun" w:hAnsi="SimSun" w:hint="eastAsia"/>
          <w:sz w:val="21"/>
          <w:szCs w:val="21"/>
        </w:rPr>
        <w:t>I</w:t>
      </w:r>
      <w:r>
        <w:rPr>
          <w:rFonts w:ascii="SimSun" w:hAnsi="SimSun"/>
          <w:sz w:val="21"/>
          <w:szCs w:val="21"/>
        </w:rPr>
        <w:t>GC</w:t>
      </w:r>
      <w:r w:rsidRPr="00C5745D">
        <w:rPr>
          <w:rFonts w:ascii="SimSun" w:hAnsi="SimSun"/>
          <w:sz w:val="21"/>
          <w:szCs w:val="21"/>
        </w:rPr>
        <w:t>的工作将继续进行，并希望以创造性的方式举行平衡、透明和包容的会议。</w:t>
      </w:r>
      <w:r>
        <w:rPr>
          <w:rFonts w:ascii="SimSun" w:hAnsi="SimSun" w:hint="eastAsia"/>
          <w:sz w:val="21"/>
          <w:szCs w:val="21"/>
        </w:rPr>
        <w:t>观点相似国家</w:t>
      </w:r>
      <w:r w:rsidRPr="00C5745D">
        <w:rPr>
          <w:rFonts w:ascii="SimSun" w:hAnsi="SimSun"/>
          <w:sz w:val="21"/>
          <w:szCs w:val="21"/>
        </w:rPr>
        <w:t>的成员准备进行建设性的接触，以便就委员会的模式达成双方都同意的解决方</w:t>
      </w:r>
      <w:r w:rsidRPr="00C5745D">
        <w:rPr>
          <w:rFonts w:ascii="SimSun" w:hAnsi="SimSun"/>
          <w:sz w:val="21"/>
          <w:szCs w:val="21"/>
        </w:rPr>
        <w:lastRenderedPageBreak/>
        <w:t>案，包括探索可能的新工作方法，使成员国能够更有效和高效地利用委员会。它希望在下一个两年期，委员会将朝着召开一次外交会议的方向迈进，以便通过一项或多项具有法律约束力的文书，为遗传资源、传统知识和传统文化</w:t>
      </w:r>
      <w:r>
        <w:rPr>
          <w:rFonts w:ascii="SimSun" w:hAnsi="SimSun" w:hint="eastAsia"/>
          <w:sz w:val="21"/>
          <w:szCs w:val="21"/>
        </w:rPr>
        <w:t>表现形式</w:t>
      </w:r>
      <w:r w:rsidRPr="00C5745D">
        <w:rPr>
          <w:rFonts w:ascii="SimSun" w:hAnsi="SimSun"/>
          <w:sz w:val="21"/>
          <w:szCs w:val="21"/>
        </w:rPr>
        <w:t>提供有效保护。</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欧盟代表团代表欧盟及其成员国发言，对在筹备</w:t>
      </w:r>
      <w:r>
        <w:rPr>
          <w:rFonts w:ascii="SimSun" w:hAnsi="SimSun" w:hint="eastAsia"/>
          <w:sz w:val="21"/>
          <w:szCs w:val="21"/>
        </w:rPr>
        <w:t>I</w:t>
      </w:r>
      <w:r>
        <w:rPr>
          <w:rFonts w:ascii="SimSun" w:hAnsi="SimSun"/>
          <w:sz w:val="21"/>
          <w:szCs w:val="21"/>
        </w:rPr>
        <w:t>GC</w:t>
      </w:r>
      <w:r w:rsidRPr="00C5745D">
        <w:rPr>
          <w:rFonts w:ascii="SimSun" w:hAnsi="SimSun"/>
          <w:sz w:val="21"/>
          <w:szCs w:val="21"/>
        </w:rPr>
        <w:t>第四十一届会议过程中进行的非正式磋商</w:t>
      </w:r>
      <w:r>
        <w:rPr>
          <w:rFonts w:ascii="SimSun" w:hAnsi="SimSun" w:hint="eastAsia"/>
          <w:sz w:val="21"/>
          <w:szCs w:val="21"/>
        </w:rPr>
        <w:t>和解决</w:t>
      </w:r>
      <w:r w:rsidRPr="00C5745D">
        <w:rPr>
          <w:rFonts w:ascii="SimSun" w:hAnsi="SimSun"/>
          <w:sz w:val="21"/>
          <w:szCs w:val="21"/>
        </w:rPr>
        <w:t>有关延长</w:t>
      </w:r>
      <w:r>
        <w:rPr>
          <w:rFonts w:ascii="SimSun" w:hAnsi="SimSun" w:hint="eastAsia"/>
          <w:sz w:val="21"/>
          <w:szCs w:val="21"/>
        </w:rPr>
        <w:t>I</w:t>
      </w:r>
      <w:r>
        <w:rPr>
          <w:rFonts w:ascii="SimSun" w:hAnsi="SimSun"/>
          <w:sz w:val="21"/>
          <w:szCs w:val="21"/>
        </w:rPr>
        <w:t>GC</w:t>
      </w:r>
      <w:r>
        <w:rPr>
          <w:rFonts w:ascii="SimSun" w:hAnsi="SimSun" w:hint="eastAsia"/>
          <w:sz w:val="21"/>
          <w:szCs w:val="21"/>
        </w:rPr>
        <w:t>在</w:t>
      </w:r>
      <w:r w:rsidRPr="00C5745D">
        <w:rPr>
          <w:rFonts w:ascii="SimSun" w:hAnsi="SimSun"/>
          <w:sz w:val="21"/>
          <w:szCs w:val="21"/>
        </w:rPr>
        <w:t>2022-2023</w:t>
      </w:r>
      <w:r>
        <w:rPr>
          <w:rFonts w:ascii="SimSun" w:hAnsi="SimSun"/>
          <w:sz w:val="21"/>
          <w:szCs w:val="21"/>
        </w:rPr>
        <w:t>两年期任务授权的问题</w:t>
      </w:r>
      <w:r w:rsidRPr="00C5745D">
        <w:rPr>
          <w:rFonts w:ascii="SimSun" w:hAnsi="SimSun"/>
          <w:sz w:val="21"/>
          <w:szCs w:val="21"/>
        </w:rPr>
        <w:t>表示赞赏</w:t>
      </w:r>
      <w:r>
        <w:rPr>
          <w:rFonts w:ascii="SimSun" w:hAnsi="SimSun" w:hint="eastAsia"/>
          <w:sz w:val="21"/>
          <w:szCs w:val="21"/>
        </w:rPr>
        <w:t>。</w:t>
      </w:r>
      <w:r w:rsidRPr="00C5745D">
        <w:rPr>
          <w:rFonts w:ascii="SimSun" w:hAnsi="SimSun"/>
          <w:sz w:val="21"/>
          <w:szCs w:val="21"/>
        </w:rPr>
        <w:t>拟议的</w:t>
      </w:r>
      <w:r>
        <w:rPr>
          <w:rFonts w:ascii="SimSun" w:hAnsi="SimSun" w:hint="eastAsia"/>
          <w:sz w:val="21"/>
          <w:szCs w:val="21"/>
        </w:rPr>
        <w:t>延长</w:t>
      </w:r>
      <w:r w:rsidRPr="00C5745D">
        <w:rPr>
          <w:rFonts w:ascii="SimSun" w:hAnsi="SimSun"/>
          <w:sz w:val="21"/>
          <w:szCs w:val="21"/>
        </w:rPr>
        <w:t>任务</w:t>
      </w:r>
      <w:r>
        <w:rPr>
          <w:rFonts w:ascii="SimSun" w:hAnsi="SimSun" w:hint="eastAsia"/>
          <w:sz w:val="21"/>
          <w:szCs w:val="21"/>
        </w:rPr>
        <w:t>授权</w:t>
      </w:r>
      <w:r w:rsidRPr="00C5745D">
        <w:rPr>
          <w:rFonts w:ascii="SimSun" w:hAnsi="SimSun"/>
          <w:sz w:val="21"/>
          <w:szCs w:val="21"/>
        </w:rPr>
        <w:t>是基于完全复制2020-2021两年期的任务</w:t>
      </w:r>
      <w:r>
        <w:rPr>
          <w:rFonts w:ascii="SimSun" w:hAnsi="SimSun" w:hint="eastAsia"/>
          <w:sz w:val="21"/>
          <w:szCs w:val="21"/>
        </w:rPr>
        <w:t>授权</w:t>
      </w:r>
      <w:r>
        <w:rPr>
          <w:rFonts w:ascii="SimSun" w:hAnsi="SimSun"/>
          <w:sz w:val="21"/>
          <w:szCs w:val="21"/>
        </w:rPr>
        <w:t>，并对文件编号进行一</w:t>
      </w:r>
      <w:r>
        <w:rPr>
          <w:rFonts w:ascii="SimSun" w:hAnsi="SimSun" w:hint="eastAsia"/>
          <w:sz w:val="21"/>
          <w:szCs w:val="21"/>
        </w:rPr>
        <w:t>处</w:t>
      </w:r>
      <w:r w:rsidRPr="00C5745D">
        <w:rPr>
          <w:rFonts w:ascii="SimSun" w:hAnsi="SimSun"/>
          <w:sz w:val="21"/>
          <w:szCs w:val="21"/>
        </w:rPr>
        <w:t>技术</w:t>
      </w:r>
      <w:r>
        <w:rPr>
          <w:rFonts w:ascii="SimSun" w:hAnsi="SimSun" w:hint="eastAsia"/>
          <w:sz w:val="21"/>
          <w:szCs w:val="21"/>
        </w:rPr>
        <w:t>性</w:t>
      </w:r>
      <w:r>
        <w:rPr>
          <w:rFonts w:ascii="SimSun" w:hAnsi="SimSun"/>
          <w:sz w:val="21"/>
          <w:szCs w:val="21"/>
        </w:rPr>
        <w:t>更新</w:t>
      </w:r>
      <w:r>
        <w:rPr>
          <w:rFonts w:ascii="SimSun" w:hAnsi="SimSun" w:hint="eastAsia"/>
          <w:sz w:val="21"/>
          <w:szCs w:val="21"/>
        </w:rPr>
        <w:t>以及对</w:t>
      </w:r>
      <w:r>
        <w:rPr>
          <w:rFonts w:ascii="SimSun" w:hAnsi="SimSun"/>
          <w:sz w:val="21"/>
          <w:szCs w:val="21"/>
        </w:rPr>
        <w:t>会议</w:t>
      </w:r>
      <w:r w:rsidRPr="00C5745D">
        <w:rPr>
          <w:rFonts w:ascii="SimSun" w:hAnsi="SimSun"/>
          <w:sz w:val="21"/>
          <w:szCs w:val="21"/>
        </w:rPr>
        <w:t>编号和日期</w:t>
      </w:r>
      <w:r>
        <w:rPr>
          <w:rFonts w:ascii="SimSun" w:hAnsi="SimSun" w:hint="eastAsia"/>
          <w:sz w:val="21"/>
          <w:szCs w:val="21"/>
        </w:rPr>
        <w:t>的更新</w:t>
      </w:r>
      <w:r w:rsidRPr="00C5745D">
        <w:rPr>
          <w:rFonts w:ascii="SimSun" w:hAnsi="SimSun"/>
          <w:sz w:val="21"/>
          <w:szCs w:val="21"/>
        </w:rPr>
        <w:t>。它支持按照建议</w:t>
      </w:r>
      <w:r w:rsidRPr="006947A0">
        <w:rPr>
          <w:rFonts w:asciiTheme="minorEastAsia" w:eastAsiaTheme="minorEastAsia" w:hAnsiTheme="minorEastAsia"/>
          <w:sz w:val="21"/>
          <w:szCs w:val="21"/>
        </w:rPr>
        <w:t>延长</w:t>
      </w:r>
      <w:r w:rsidRPr="00C5745D">
        <w:rPr>
          <w:rFonts w:ascii="SimSun" w:hAnsi="SimSun"/>
          <w:sz w:val="21"/>
          <w:szCs w:val="21"/>
        </w:rPr>
        <w:t>IGC的任务</w:t>
      </w:r>
      <w:r>
        <w:rPr>
          <w:rFonts w:ascii="SimSun" w:hAnsi="SimSun" w:hint="eastAsia"/>
          <w:sz w:val="21"/>
          <w:szCs w:val="21"/>
        </w:rPr>
        <w:t>授权</w:t>
      </w:r>
      <w:r w:rsidRPr="00C5745D">
        <w:rPr>
          <w:rFonts w:ascii="SimSun" w:hAnsi="SimSun"/>
          <w:sz w:val="21"/>
          <w:szCs w:val="21"/>
        </w:rPr>
        <w:t>。它希望</w:t>
      </w:r>
      <w:r>
        <w:rPr>
          <w:rFonts w:ascii="SimSun" w:hAnsi="SimSun"/>
          <w:sz w:val="21"/>
          <w:szCs w:val="21"/>
        </w:rPr>
        <w:t>IGC</w:t>
      </w:r>
      <w:r>
        <w:rPr>
          <w:rFonts w:ascii="SimSun" w:hAnsi="SimSun" w:hint="eastAsia"/>
          <w:sz w:val="21"/>
          <w:szCs w:val="21"/>
        </w:rPr>
        <w:t>第四十一届会议</w:t>
      </w:r>
      <w:r w:rsidRPr="00C5745D">
        <w:rPr>
          <w:rFonts w:ascii="SimSun" w:hAnsi="SimSun"/>
          <w:sz w:val="21"/>
          <w:szCs w:val="21"/>
        </w:rPr>
        <w:t>能够成功地向2021</w:t>
      </w:r>
      <w:r>
        <w:rPr>
          <w:rFonts w:ascii="SimSun" w:hAnsi="SimSun"/>
          <w:sz w:val="21"/>
          <w:szCs w:val="21"/>
        </w:rPr>
        <w:t>年大会提出建议</w:t>
      </w:r>
      <w:r>
        <w:rPr>
          <w:rFonts w:ascii="SimSun" w:hAnsi="SimSun" w:hint="eastAsia"/>
          <w:sz w:val="21"/>
          <w:szCs w:val="21"/>
        </w:rPr>
        <w:t>。</w:t>
      </w:r>
      <w:r w:rsidRPr="00C5745D">
        <w:rPr>
          <w:rFonts w:ascii="SimSun" w:hAnsi="SimSun"/>
          <w:sz w:val="21"/>
          <w:szCs w:val="21"/>
        </w:rPr>
        <w:t>它随时准备根据2022-2023两年期延长的任务</w:t>
      </w:r>
      <w:r>
        <w:rPr>
          <w:rFonts w:ascii="SimSun" w:hAnsi="SimSun" w:hint="eastAsia"/>
          <w:sz w:val="21"/>
          <w:szCs w:val="21"/>
        </w:rPr>
        <w:t>授权在I</w:t>
      </w:r>
      <w:r>
        <w:rPr>
          <w:rFonts w:ascii="SimSun" w:hAnsi="SimSun"/>
          <w:sz w:val="21"/>
          <w:szCs w:val="21"/>
        </w:rPr>
        <w:t>GC</w:t>
      </w:r>
      <w:r w:rsidRPr="00C5745D">
        <w:rPr>
          <w:rFonts w:ascii="SimSun" w:hAnsi="SimSun"/>
          <w:sz w:val="21"/>
          <w:szCs w:val="21"/>
        </w:rPr>
        <w:t>继续开展实质性工作，并重申它致力于建设性地参与下一个两年期的谈判。</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美洲土著人权利</w:t>
      </w:r>
      <w:r w:rsidRPr="00C5745D">
        <w:rPr>
          <w:rFonts w:ascii="SimSun" w:hAnsi="SimSun"/>
          <w:sz w:val="21"/>
          <w:szCs w:val="21"/>
        </w:rPr>
        <w:t>基金</w:t>
      </w:r>
      <w:r>
        <w:rPr>
          <w:rFonts w:ascii="SimSun" w:hAnsi="SimSun" w:hint="eastAsia"/>
          <w:sz w:val="21"/>
          <w:szCs w:val="21"/>
        </w:rPr>
        <w:t>（N</w:t>
      </w:r>
      <w:r>
        <w:rPr>
          <w:rFonts w:ascii="SimSun" w:hAnsi="SimSun"/>
          <w:sz w:val="21"/>
          <w:szCs w:val="21"/>
        </w:rPr>
        <w:t>ARF</w:t>
      </w:r>
      <w:r>
        <w:rPr>
          <w:rFonts w:ascii="SimSun" w:hAnsi="SimSun" w:hint="eastAsia"/>
          <w:sz w:val="21"/>
          <w:szCs w:val="21"/>
        </w:rPr>
        <w:t>）</w:t>
      </w:r>
      <w:r>
        <w:rPr>
          <w:rFonts w:ascii="SimSun" w:hAnsi="SimSun"/>
          <w:sz w:val="21"/>
          <w:szCs w:val="21"/>
        </w:rPr>
        <w:t>的代表以土著</w:t>
      </w:r>
      <w:r>
        <w:rPr>
          <w:rFonts w:ascii="SimSun" w:hAnsi="SimSun" w:hint="eastAsia"/>
          <w:sz w:val="21"/>
          <w:szCs w:val="21"/>
        </w:rPr>
        <w:t>人民</w:t>
      </w:r>
      <w:r>
        <w:rPr>
          <w:rFonts w:ascii="SimSun" w:hAnsi="SimSun"/>
          <w:sz w:val="21"/>
          <w:szCs w:val="21"/>
        </w:rPr>
        <w:t>核心</w:t>
      </w:r>
      <w:r w:rsidRPr="00C5745D">
        <w:rPr>
          <w:rFonts w:ascii="SimSun" w:hAnsi="SimSun"/>
          <w:sz w:val="21"/>
          <w:szCs w:val="21"/>
        </w:rPr>
        <w:t>组的名义发言，支持延长任务</w:t>
      </w:r>
      <w:r>
        <w:rPr>
          <w:rFonts w:ascii="SimSun" w:hAnsi="SimSun" w:hint="eastAsia"/>
          <w:sz w:val="21"/>
          <w:szCs w:val="21"/>
        </w:rPr>
        <w:t>授权</w:t>
      </w:r>
      <w:r w:rsidRPr="00C5745D">
        <w:rPr>
          <w:rFonts w:ascii="SimSun" w:hAnsi="SimSun"/>
          <w:sz w:val="21"/>
          <w:szCs w:val="21"/>
        </w:rPr>
        <w:t>期限。他强调了</w:t>
      </w:r>
      <w:r>
        <w:rPr>
          <w:rFonts w:ascii="SimSun" w:hAnsi="SimSun" w:hint="eastAsia"/>
          <w:sz w:val="21"/>
          <w:szCs w:val="21"/>
        </w:rPr>
        <w:t>I</w:t>
      </w:r>
      <w:r>
        <w:rPr>
          <w:rFonts w:ascii="SimSun" w:hAnsi="SimSun"/>
          <w:sz w:val="21"/>
          <w:szCs w:val="21"/>
        </w:rPr>
        <w:t>GC</w:t>
      </w:r>
      <w:r w:rsidRPr="00C5745D">
        <w:rPr>
          <w:rFonts w:ascii="SimSun" w:hAnsi="SimSun"/>
          <w:sz w:val="21"/>
          <w:szCs w:val="21"/>
        </w:rPr>
        <w:t>继续</w:t>
      </w:r>
      <w:r w:rsidRPr="006947A0">
        <w:rPr>
          <w:rFonts w:asciiTheme="minorEastAsia" w:eastAsiaTheme="minorEastAsia" w:hAnsiTheme="minorEastAsia"/>
          <w:sz w:val="21"/>
          <w:szCs w:val="21"/>
        </w:rPr>
        <w:t>开展工作</w:t>
      </w:r>
      <w:r w:rsidRPr="00C5745D">
        <w:rPr>
          <w:rFonts w:ascii="SimSun" w:hAnsi="SimSun"/>
          <w:sz w:val="21"/>
          <w:szCs w:val="21"/>
        </w:rPr>
        <w:t>的重要性，该委员会的工作迄今一直受到大流行病的阻碍。</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[秘书处的说明：以下发言仅以书面形式提交给秘书处。］大韩民国代表团表示支持在2022-2023年两年期复制目前的任务</w:t>
      </w:r>
      <w:r>
        <w:rPr>
          <w:rFonts w:ascii="SimSun" w:hAnsi="SimSun" w:hint="eastAsia"/>
          <w:sz w:val="21"/>
          <w:szCs w:val="21"/>
        </w:rPr>
        <w:t>授权</w:t>
      </w:r>
      <w:r w:rsidRPr="00C5745D">
        <w:rPr>
          <w:rFonts w:ascii="SimSun" w:hAnsi="SimSun"/>
          <w:sz w:val="21"/>
          <w:szCs w:val="21"/>
        </w:rPr>
        <w:t>，并进行技术</w:t>
      </w:r>
      <w:r>
        <w:rPr>
          <w:rFonts w:ascii="SimSun" w:hAnsi="SimSun" w:hint="eastAsia"/>
          <w:sz w:val="21"/>
          <w:szCs w:val="21"/>
        </w:rPr>
        <w:t>性</w:t>
      </w:r>
      <w:r w:rsidRPr="00C5745D">
        <w:rPr>
          <w:rFonts w:ascii="SimSun" w:hAnsi="SimSun"/>
          <w:sz w:val="21"/>
          <w:szCs w:val="21"/>
        </w:rPr>
        <w:t>更新。</w:t>
      </w:r>
    </w:p>
    <w:p w:rsidR="007D710E"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主席感谢与会者致力于继续委员会的工作，特别是注意到</w:t>
      </w:r>
      <w:r>
        <w:rPr>
          <w:rFonts w:ascii="SimSun" w:hAnsi="SimSun" w:hint="eastAsia"/>
          <w:sz w:val="21"/>
          <w:szCs w:val="21"/>
        </w:rPr>
        <w:t>I</w:t>
      </w:r>
      <w:r>
        <w:rPr>
          <w:rFonts w:ascii="SimSun" w:hAnsi="SimSun"/>
          <w:sz w:val="21"/>
          <w:szCs w:val="21"/>
        </w:rPr>
        <w:t>GC</w:t>
      </w:r>
      <w:r w:rsidRPr="00C5745D">
        <w:rPr>
          <w:rFonts w:ascii="SimSun" w:hAnsi="SimSun"/>
          <w:sz w:val="21"/>
          <w:szCs w:val="21"/>
        </w:rPr>
        <w:t>的</w:t>
      </w:r>
      <w:r>
        <w:rPr>
          <w:rFonts w:ascii="SimSun" w:hAnsi="SimSun" w:hint="eastAsia"/>
          <w:sz w:val="21"/>
          <w:szCs w:val="21"/>
        </w:rPr>
        <w:t>准则制定</w:t>
      </w:r>
      <w:r w:rsidRPr="00C5745D">
        <w:rPr>
          <w:rFonts w:ascii="SimSun" w:hAnsi="SimSun"/>
          <w:sz w:val="21"/>
          <w:szCs w:val="21"/>
        </w:rPr>
        <w:t>谈判出现了重大中断。他希望这些谈判将在2022年第一季度继续进行，尽管正如一些代表团已经指出的那样，在大流行病方面可能存在</w:t>
      </w:r>
      <w:r w:rsidRPr="006947A0">
        <w:rPr>
          <w:rFonts w:asciiTheme="minorEastAsia" w:eastAsiaTheme="minorEastAsia" w:hAnsiTheme="minorEastAsia"/>
          <w:sz w:val="21"/>
          <w:szCs w:val="21"/>
        </w:rPr>
        <w:t>一些</w:t>
      </w:r>
      <w:r w:rsidRPr="00C5745D">
        <w:rPr>
          <w:rFonts w:ascii="SimSun" w:hAnsi="SimSun"/>
          <w:sz w:val="21"/>
          <w:szCs w:val="21"/>
        </w:rPr>
        <w:t>挑战。因此，副主席、他本人和秘书处将努力通过</w:t>
      </w:r>
      <w:r>
        <w:rPr>
          <w:rFonts w:ascii="SimSun" w:hAnsi="SimSun" w:hint="eastAsia"/>
          <w:sz w:val="21"/>
          <w:szCs w:val="21"/>
        </w:rPr>
        <w:t>各集团协调员</w:t>
      </w:r>
      <w:r w:rsidRPr="00C5745D">
        <w:rPr>
          <w:rFonts w:ascii="SimSun" w:hAnsi="SimSun"/>
          <w:sz w:val="21"/>
          <w:szCs w:val="21"/>
        </w:rPr>
        <w:t>与成员国协商，及时制定切实可行的解决方案。虽然任务授权本身并没有开放供谈判，但主席认为，</w:t>
      </w:r>
      <w:r>
        <w:rPr>
          <w:rFonts w:ascii="SimSun" w:hAnsi="SimSun" w:hint="eastAsia"/>
          <w:sz w:val="21"/>
          <w:szCs w:val="21"/>
        </w:rPr>
        <w:t>I</w:t>
      </w:r>
      <w:r>
        <w:rPr>
          <w:rFonts w:ascii="SimSun" w:hAnsi="SimSun"/>
          <w:sz w:val="21"/>
          <w:szCs w:val="21"/>
        </w:rPr>
        <w:t>GC</w:t>
      </w:r>
      <w:r w:rsidRPr="00C5745D">
        <w:rPr>
          <w:rFonts w:ascii="SimSun" w:hAnsi="SimSun"/>
          <w:sz w:val="21"/>
          <w:szCs w:val="21"/>
        </w:rPr>
        <w:t>应尽可能地避免在进行</w:t>
      </w:r>
      <w:r>
        <w:rPr>
          <w:rFonts w:ascii="SimSun" w:hAnsi="SimSun" w:hint="eastAsia"/>
          <w:sz w:val="21"/>
          <w:szCs w:val="21"/>
        </w:rPr>
        <w:t>准则制定</w:t>
      </w:r>
      <w:r w:rsidRPr="00C5745D">
        <w:rPr>
          <w:rFonts w:ascii="SimSun" w:hAnsi="SimSun"/>
          <w:sz w:val="21"/>
          <w:szCs w:val="21"/>
        </w:rPr>
        <w:t>谈判方面出现进一步的拖延。这可能需要</w:t>
      </w:r>
      <w:r>
        <w:rPr>
          <w:rFonts w:ascii="SimSun" w:hAnsi="SimSun" w:hint="eastAsia"/>
          <w:sz w:val="21"/>
          <w:szCs w:val="21"/>
        </w:rPr>
        <w:t>I</w:t>
      </w:r>
      <w:r>
        <w:rPr>
          <w:rFonts w:ascii="SimSun" w:hAnsi="SimSun"/>
          <w:sz w:val="21"/>
          <w:szCs w:val="21"/>
        </w:rPr>
        <w:t>GC</w:t>
      </w:r>
      <w:r w:rsidRPr="00C5745D">
        <w:rPr>
          <w:rFonts w:ascii="SimSun" w:hAnsi="SimSun"/>
          <w:sz w:val="21"/>
          <w:szCs w:val="21"/>
        </w:rPr>
        <w:t>在</w:t>
      </w:r>
      <w:r>
        <w:rPr>
          <w:rFonts w:ascii="SimSun" w:hAnsi="SimSun" w:hint="eastAsia"/>
          <w:sz w:val="21"/>
          <w:szCs w:val="21"/>
        </w:rPr>
        <w:t>其</w:t>
      </w:r>
      <w:r w:rsidRPr="00C5745D">
        <w:rPr>
          <w:rFonts w:ascii="SimSun" w:hAnsi="SimSun"/>
          <w:sz w:val="21"/>
          <w:szCs w:val="21"/>
        </w:rPr>
        <w:t>工作方法上有更多创新，</w:t>
      </w:r>
      <w:r>
        <w:rPr>
          <w:rFonts w:ascii="SimSun" w:hAnsi="SimSun" w:hint="eastAsia"/>
          <w:sz w:val="21"/>
          <w:szCs w:val="21"/>
        </w:rPr>
        <w:t>以</w:t>
      </w:r>
      <w:r w:rsidRPr="00C5745D">
        <w:rPr>
          <w:rFonts w:ascii="SimSun" w:hAnsi="SimSun"/>
          <w:sz w:val="21"/>
          <w:szCs w:val="21"/>
        </w:rPr>
        <w:t>保持透明度和公平的谈判环境，同时考虑到数字鸿沟。他非常清楚，在任何谈判中，在各方之间建立关系是至关重要的，特别是在发展信任和在关键问题上取得</w:t>
      </w:r>
      <w:r>
        <w:rPr>
          <w:rFonts w:ascii="SimSun" w:hAnsi="SimSun" w:hint="eastAsia"/>
          <w:sz w:val="21"/>
          <w:szCs w:val="21"/>
        </w:rPr>
        <w:t>共识</w:t>
      </w:r>
      <w:r w:rsidRPr="00C5745D">
        <w:rPr>
          <w:rFonts w:ascii="SimSun" w:hAnsi="SimSun"/>
          <w:sz w:val="21"/>
          <w:szCs w:val="21"/>
        </w:rPr>
        <w:t>方面。</w:t>
      </w:r>
    </w:p>
    <w:p w:rsidR="00A642F1" w:rsidRPr="001414CA" w:rsidRDefault="00A642F1" w:rsidP="006947A0">
      <w:pPr>
        <w:pStyle w:val="ListParagraph"/>
        <w:keepNext/>
        <w:overflowPunct w:val="0"/>
        <w:spacing w:afterLines="50" w:after="120" w:line="340" w:lineRule="atLeast"/>
        <w:ind w:left="5534"/>
        <w:contextualSpacing w:val="0"/>
        <w:jc w:val="both"/>
        <w:rPr>
          <w:rFonts w:ascii="KaiTi" w:eastAsia="KaiTi" w:hAnsi="KaiTi"/>
          <w:sz w:val="21"/>
          <w:szCs w:val="21"/>
        </w:rPr>
      </w:pPr>
      <w:r w:rsidRPr="001414CA">
        <w:rPr>
          <w:rFonts w:ascii="KaiTi" w:eastAsia="KaiTi" w:hAnsi="KaiTi"/>
          <w:sz w:val="21"/>
          <w:szCs w:val="21"/>
        </w:rPr>
        <w:t>关于议程</w:t>
      </w:r>
      <w:r w:rsidRPr="001414CA">
        <w:rPr>
          <w:rFonts w:ascii="KaiTi" w:eastAsia="KaiTi" w:hAnsi="KaiTi" w:hint="eastAsia"/>
          <w:sz w:val="21"/>
          <w:szCs w:val="21"/>
        </w:rPr>
        <w:t>第</w:t>
      </w:r>
      <w:r w:rsidRPr="001414CA">
        <w:rPr>
          <w:rFonts w:ascii="KaiTi" w:eastAsia="KaiTi" w:hAnsi="KaiTi"/>
          <w:sz w:val="21"/>
          <w:szCs w:val="21"/>
        </w:rPr>
        <w:t>7</w:t>
      </w:r>
      <w:r w:rsidRPr="001414CA">
        <w:rPr>
          <w:rFonts w:ascii="KaiTi" w:eastAsia="KaiTi" w:hAnsi="KaiTi" w:hint="eastAsia"/>
          <w:sz w:val="21"/>
          <w:szCs w:val="21"/>
        </w:rPr>
        <w:t>项</w:t>
      </w:r>
      <w:r w:rsidRPr="001414CA">
        <w:rPr>
          <w:rFonts w:ascii="KaiTi" w:eastAsia="KaiTi" w:hAnsi="KaiTi"/>
          <w:sz w:val="21"/>
          <w:szCs w:val="21"/>
        </w:rPr>
        <w:t>的决定</w:t>
      </w:r>
      <w:r w:rsidRPr="001414CA">
        <w:rPr>
          <w:rFonts w:ascii="KaiTi" w:eastAsia="KaiTi" w:hAnsi="KaiTi" w:hint="eastAsia"/>
          <w:sz w:val="21"/>
          <w:szCs w:val="21"/>
        </w:rPr>
        <w:t>：</w:t>
      </w:r>
    </w:p>
    <w:p w:rsidR="00A642F1" w:rsidRPr="001414CA" w:rsidRDefault="00A642F1" w:rsidP="0029561D">
      <w:pPr>
        <w:numPr>
          <w:ilvl w:val="0"/>
          <w:numId w:val="7"/>
        </w:numPr>
        <w:overflowPunct w:val="0"/>
        <w:spacing w:afterLines="50" w:after="120" w:line="340" w:lineRule="atLeast"/>
        <w:ind w:left="5534" w:firstLine="0"/>
        <w:jc w:val="both"/>
        <w:rPr>
          <w:rFonts w:ascii="KaiTi" w:eastAsia="KaiTi" w:hAnsi="KaiTi"/>
          <w:iCs/>
          <w:sz w:val="21"/>
          <w:szCs w:val="21"/>
        </w:rPr>
      </w:pPr>
      <w:r w:rsidRPr="001414CA">
        <w:rPr>
          <w:rFonts w:ascii="KaiTi" w:eastAsia="KaiTi" w:hAnsi="KaiTi" w:hint="eastAsia"/>
          <w:sz w:val="21"/>
          <w:szCs w:val="21"/>
        </w:rPr>
        <w:t>委员会商定，建议2021年产权组织大会将委员会的任务授权延长至2022–2023两年期。委员会还商定向2021年大会建议2022-20</w:t>
      </w:r>
      <w:r w:rsidRPr="001414CA">
        <w:rPr>
          <w:rFonts w:ascii="KaiTi" w:eastAsia="KaiTi" w:hAnsi="KaiTi" w:hint="eastAsia"/>
          <w:iCs/>
          <w:sz w:val="21"/>
          <w:szCs w:val="21"/>
        </w:rPr>
        <w:t>23年任务授权条款和工作计划的内容如下：</w:t>
      </w:r>
    </w:p>
    <w:p w:rsidR="007D710E" w:rsidRDefault="00A642F1" w:rsidP="00713CDB">
      <w:pPr>
        <w:overflowPunct w:val="0"/>
        <w:spacing w:afterLines="50" w:after="120" w:line="340" w:lineRule="atLeast"/>
        <w:ind w:left="6237"/>
        <w:jc w:val="both"/>
        <w:rPr>
          <w:rFonts w:ascii="KaiTi" w:eastAsia="KaiTi" w:hAnsi="KaiTi"/>
          <w:iCs/>
          <w:sz w:val="21"/>
          <w:szCs w:val="21"/>
        </w:rPr>
      </w:pPr>
      <w:r w:rsidRPr="001414CA">
        <w:rPr>
          <w:rFonts w:ascii="KaiTi" w:eastAsia="KaiTi" w:hAnsi="KaiTi" w:hint="eastAsia"/>
          <w:iCs/>
          <w:sz w:val="21"/>
          <w:szCs w:val="21"/>
        </w:rPr>
        <w:t>“产权组织大会牢记发展议程的各项建议，重申产权组织知识产权与遗传资源、传统知识和民间文学艺术政府间委员会（委员会）的重要性，注意到这些议题的不同性质，并承认已经取得的进展，同意在不损害其他论坛开展的工作的前提下，延长委员会的任务授权，具体如下：</w:t>
      </w:r>
    </w:p>
    <w:p w:rsidR="00A642F1" w:rsidRPr="001414CA" w:rsidRDefault="00A642F1" w:rsidP="0029561D">
      <w:pPr>
        <w:numPr>
          <w:ilvl w:val="0"/>
          <w:numId w:val="8"/>
        </w:numPr>
        <w:overflowPunct w:val="0"/>
        <w:spacing w:afterLines="50" w:after="120" w:line="340" w:lineRule="atLeast"/>
        <w:ind w:left="6804"/>
        <w:jc w:val="both"/>
        <w:rPr>
          <w:rFonts w:ascii="KaiTi" w:eastAsia="KaiTi" w:hAnsi="KaiTi"/>
          <w:iCs/>
          <w:sz w:val="21"/>
          <w:szCs w:val="21"/>
        </w:rPr>
      </w:pPr>
      <w:r w:rsidRPr="001414CA">
        <w:rPr>
          <w:rFonts w:ascii="KaiTi" w:eastAsia="KaiTi" w:hAnsi="KaiTi" w:hint="eastAsia"/>
          <w:iCs/>
          <w:sz w:val="21"/>
          <w:szCs w:val="21"/>
        </w:rPr>
        <w:t>委员会将在2022/2023年下一个预算两年期，继续加快其工作，争</w:t>
      </w:r>
      <w:r w:rsidRPr="001414CA">
        <w:rPr>
          <w:rFonts w:ascii="KaiTi" w:eastAsia="KaiTi" w:hAnsi="KaiTi" w:hint="eastAsia"/>
          <w:iCs/>
          <w:sz w:val="21"/>
          <w:szCs w:val="21"/>
        </w:rPr>
        <w:lastRenderedPageBreak/>
        <w:t>取就一部（或多部）确保遗传资源、传统知识和传统文化表现形式得到平衡和有效保护的知识产权国际法文书最终达成一致意见，但不预判成果的性质。</w:t>
      </w:r>
    </w:p>
    <w:p w:rsidR="00A642F1" w:rsidRPr="001414CA" w:rsidRDefault="00A642F1" w:rsidP="0029561D">
      <w:pPr>
        <w:numPr>
          <w:ilvl w:val="0"/>
          <w:numId w:val="8"/>
        </w:numPr>
        <w:overflowPunct w:val="0"/>
        <w:spacing w:afterLines="50" w:after="120" w:line="340" w:lineRule="atLeast"/>
        <w:ind w:left="6804"/>
        <w:jc w:val="both"/>
        <w:rPr>
          <w:rFonts w:ascii="KaiTi" w:eastAsia="KaiTi" w:hAnsi="KaiTi"/>
          <w:iCs/>
          <w:sz w:val="21"/>
          <w:szCs w:val="21"/>
        </w:rPr>
      </w:pPr>
      <w:r w:rsidRPr="001414CA">
        <w:rPr>
          <w:rFonts w:ascii="KaiTi" w:eastAsia="KaiTi" w:hAnsi="KaiTi" w:hint="eastAsia"/>
          <w:iCs/>
          <w:sz w:val="21"/>
          <w:szCs w:val="21"/>
        </w:rPr>
        <w:t>委员会在2022/2023两年期的工作将以委员会已开展的现有工作为基础，包括基于案文的谈判，主要侧重于缩小现有分歧并就核心议题</w:t>
      </w:r>
      <w:r w:rsidRPr="001414CA">
        <w:rPr>
          <w:rFonts w:ascii="KaiTi" w:eastAsia="KaiTi" w:hAnsi="KaiTi"/>
          <w:iCs/>
          <w:sz w:val="21"/>
          <w:szCs w:val="21"/>
          <w:vertAlign w:val="superscript"/>
        </w:rPr>
        <w:footnoteReference w:id="2"/>
      </w:r>
      <w:r w:rsidRPr="001414CA">
        <w:rPr>
          <w:rFonts w:ascii="KaiTi" w:eastAsia="KaiTi" w:hAnsi="KaiTi" w:hint="eastAsia"/>
          <w:iCs/>
          <w:sz w:val="21"/>
          <w:szCs w:val="21"/>
        </w:rPr>
        <w:t>达成共同谅解。</w:t>
      </w:r>
    </w:p>
    <w:p w:rsidR="00A642F1" w:rsidRPr="001414CA" w:rsidRDefault="00A642F1" w:rsidP="0029561D">
      <w:pPr>
        <w:numPr>
          <w:ilvl w:val="0"/>
          <w:numId w:val="8"/>
        </w:numPr>
        <w:overflowPunct w:val="0"/>
        <w:spacing w:afterLines="50" w:after="120" w:line="340" w:lineRule="atLeast"/>
        <w:ind w:left="6804"/>
        <w:jc w:val="both"/>
        <w:rPr>
          <w:rFonts w:ascii="KaiTi" w:eastAsia="KaiTi" w:hAnsi="KaiTi"/>
          <w:iCs/>
          <w:sz w:val="21"/>
          <w:szCs w:val="21"/>
        </w:rPr>
      </w:pPr>
      <w:r w:rsidRPr="001414CA">
        <w:rPr>
          <w:rFonts w:ascii="KaiTi" w:eastAsia="KaiTi" w:hAnsi="KaiTi" w:hint="eastAsia"/>
          <w:iCs/>
          <w:sz w:val="21"/>
          <w:szCs w:val="21"/>
        </w:rPr>
        <w:t>委员会将基于开放和有包容性的工作方法，其中包括（d）项所述的循证法，在2022/2023两年期采用下表所示的工作计划</w:t>
      </w:r>
      <w:r>
        <w:rPr>
          <w:rFonts w:ascii="KaiTi" w:eastAsia="KaiTi" w:hAnsi="KaiTi" w:hint="eastAsia"/>
          <w:iCs/>
          <w:sz w:val="21"/>
          <w:szCs w:val="21"/>
        </w:rPr>
        <w:t>（本报告附件二）</w:t>
      </w:r>
      <w:r w:rsidRPr="001414CA">
        <w:rPr>
          <w:rFonts w:ascii="KaiTi" w:eastAsia="KaiTi" w:hAnsi="KaiTi" w:hint="eastAsia"/>
          <w:iCs/>
          <w:sz w:val="21"/>
          <w:szCs w:val="21"/>
        </w:rPr>
        <w:t>。这项工作计划将规定委员会在2022/2023年举行六届会议，包括专题、跨领域和回顾会议。委员会可以成立特设专家组，处理具体的法律、政策或技术性议题</w:t>
      </w:r>
      <w:r w:rsidRPr="001414CA">
        <w:rPr>
          <w:rFonts w:ascii="KaiTi" w:eastAsia="KaiTi" w:hAnsi="KaiTi"/>
          <w:iCs/>
          <w:sz w:val="21"/>
          <w:szCs w:val="21"/>
          <w:vertAlign w:val="superscript"/>
        </w:rPr>
        <w:footnoteReference w:id="3"/>
      </w:r>
      <w:r w:rsidRPr="001414CA">
        <w:rPr>
          <w:rFonts w:ascii="KaiTi" w:eastAsia="KaiTi" w:hAnsi="KaiTi" w:hint="eastAsia"/>
          <w:iCs/>
          <w:sz w:val="21"/>
          <w:szCs w:val="21"/>
        </w:rPr>
        <w:t>。此种工作组的结果将提交委员会审议。</w:t>
      </w:r>
    </w:p>
    <w:p w:rsidR="00A642F1" w:rsidRPr="001414CA" w:rsidRDefault="00A642F1" w:rsidP="0029561D">
      <w:pPr>
        <w:numPr>
          <w:ilvl w:val="0"/>
          <w:numId w:val="8"/>
        </w:numPr>
        <w:overflowPunct w:val="0"/>
        <w:spacing w:afterLines="50" w:after="120" w:line="340" w:lineRule="atLeast"/>
        <w:ind w:left="6804"/>
        <w:jc w:val="both"/>
        <w:rPr>
          <w:rFonts w:ascii="KaiTi" w:eastAsia="KaiTi" w:hAnsi="KaiTi"/>
          <w:iCs/>
          <w:sz w:val="21"/>
          <w:szCs w:val="21"/>
        </w:rPr>
      </w:pPr>
      <w:r w:rsidRPr="001414CA">
        <w:rPr>
          <w:rFonts w:ascii="KaiTi" w:eastAsia="KaiTi" w:hAnsi="KaiTi" w:hint="eastAsia"/>
          <w:iCs/>
          <w:sz w:val="21"/>
          <w:szCs w:val="21"/>
        </w:rPr>
        <w:t>委员会将利用产权组织的所有工作文件，包括WIPO/GRTKF/IC/40/6、WIPO/GRTKF/IC/40/18、WIPO/GRTKF/IC/40/19和主席案文‘知识产权、遗传资源和遗传资源相关传统知识国际法律文书草案’，以及成员国的任何其他提案，例如开展或者更新各项研究，内容除其他外，包括国别经</w:t>
      </w:r>
      <w:r w:rsidRPr="001414CA">
        <w:rPr>
          <w:rFonts w:ascii="KaiTi" w:eastAsia="KaiTi" w:hAnsi="KaiTi" w:hint="eastAsia"/>
          <w:iCs/>
          <w:sz w:val="21"/>
          <w:szCs w:val="21"/>
        </w:rPr>
        <w:lastRenderedPageBreak/>
        <w:t>验案例，如国内立法、影响评估、数据库及可受保护的客体和拟不保护的客体的案例；以及委员会成立的任何专家组和计划4下所开展相关活动的产出。请秘书处继续更新有关数据库工具和活动以及遗传资源和相关传统知识现有公开制度的各项研究和其他资料，争取查明任何差距，并继续收集、汇总并在线提供国家和区域性传统知识和传统文化表现形式知识产权保护专门制度的信息。各项研究或额外活动不得拖延进展，也不得为谈判设立任何前提条件。</w:t>
      </w:r>
    </w:p>
    <w:p w:rsidR="00A642F1" w:rsidRPr="001414CA" w:rsidRDefault="00A642F1" w:rsidP="0029561D">
      <w:pPr>
        <w:numPr>
          <w:ilvl w:val="0"/>
          <w:numId w:val="8"/>
        </w:numPr>
        <w:overflowPunct w:val="0"/>
        <w:spacing w:afterLines="50" w:after="120" w:line="340" w:lineRule="atLeast"/>
        <w:ind w:left="6804"/>
        <w:jc w:val="both"/>
        <w:rPr>
          <w:rFonts w:ascii="KaiTi" w:eastAsia="KaiTi" w:hAnsi="KaiTi"/>
          <w:iCs/>
          <w:sz w:val="21"/>
          <w:szCs w:val="21"/>
        </w:rPr>
      </w:pPr>
      <w:r w:rsidRPr="001414CA">
        <w:rPr>
          <w:rFonts w:ascii="KaiTi" w:eastAsia="KaiTi" w:hAnsi="KaiTi" w:hint="eastAsia"/>
          <w:iCs/>
          <w:sz w:val="21"/>
          <w:szCs w:val="21"/>
        </w:rPr>
        <w:t>要求委员会在2022年向大会提供一份截至当时其工作情况的实况报告以及最新可用的案文，附上建议，并根据（a）项中所反映的目标，在2023年向大会提交其工作的结果。大会将在2023年回顾所取得的进展，并根据案文的成熟度，包括就目标、范围和文书性质达成一致意见的程度，就召开外交会议还是继续谈判作出决定。</w:t>
      </w:r>
    </w:p>
    <w:p w:rsidR="00A642F1" w:rsidRPr="001414CA" w:rsidRDefault="00A642F1" w:rsidP="0029561D">
      <w:pPr>
        <w:numPr>
          <w:ilvl w:val="0"/>
          <w:numId w:val="8"/>
        </w:numPr>
        <w:overflowPunct w:val="0"/>
        <w:spacing w:afterLines="50" w:after="120" w:line="340" w:lineRule="atLeast"/>
        <w:ind w:left="6804"/>
        <w:jc w:val="both"/>
        <w:rPr>
          <w:rFonts w:ascii="KaiTi" w:eastAsia="KaiTi" w:hAnsi="KaiTi"/>
          <w:iCs/>
          <w:sz w:val="21"/>
          <w:szCs w:val="21"/>
        </w:rPr>
      </w:pPr>
      <w:r w:rsidRPr="001414CA">
        <w:rPr>
          <w:rFonts w:ascii="KaiTi" w:eastAsia="KaiTi" w:hAnsi="KaiTi" w:hint="eastAsia"/>
          <w:iCs/>
          <w:sz w:val="21"/>
          <w:szCs w:val="21"/>
        </w:rPr>
        <w:t>大会请秘书处继续协助委员会开展工作，向成员国提供必要的专门知识，并考虑IGC的通常方式，以最有效的方法为发展中国家和最不发达国家的专家参与工作提供资助。</w:t>
      </w:r>
    </w:p>
    <w:p w:rsidR="007D710E" w:rsidRDefault="00A642F1" w:rsidP="0029561D">
      <w:pPr>
        <w:numPr>
          <w:ilvl w:val="0"/>
          <w:numId w:val="7"/>
        </w:numPr>
        <w:overflowPunct w:val="0"/>
        <w:spacing w:afterLines="50" w:after="120" w:line="340" w:lineRule="atLeast"/>
        <w:ind w:left="5534" w:firstLine="0"/>
        <w:jc w:val="both"/>
        <w:rPr>
          <w:rFonts w:ascii="KaiTi" w:eastAsia="KaiTi" w:hAnsi="KaiTi"/>
          <w:iCs/>
          <w:sz w:val="21"/>
          <w:szCs w:val="21"/>
        </w:rPr>
      </w:pPr>
      <w:r w:rsidRPr="001414CA">
        <w:rPr>
          <w:rFonts w:ascii="KaiTi" w:eastAsia="KaiTi" w:hAnsi="KaiTi" w:hint="eastAsia"/>
          <w:iCs/>
          <w:sz w:val="21"/>
          <w:szCs w:val="21"/>
        </w:rPr>
        <w:t>忆及2019年产权组织大会对此方面所作的决定，委员会还建议2021年产权组织大会承认土著人民和当地社区参与</w:t>
      </w:r>
      <w:r w:rsidRPr="001414CA">
        <w:rPr>
          <w:rFonts w:ascii="KaiTi" w:eastAsia="KaiTi" w:hAnsi="KaiTi" w:hint="eastAsia"/>
          <w:iCs/>
          <w:sz w:val="21"/>
          <w:szCs w:val="21"/>
        </w:rPr>
        <w:lastRenderedPageBreak/>
        <w:t>委员会工作的重要性，指出产权组织经认可的土著和当地社区自愿基金已经耗尽，鼓励成员国考虑向基金捐款，并请成员国考虑其他替代性筹资安排。</w:t>
      </w:r>
    </w:p>
    <w:p w:rsidR="007D710E" w:rsidRPr="006947A0" w:rsidRDefault="00A642F1" w:rsidP="006947A0">
      <w:pPr>
        <w:pStyle w:val="Heading1"/>
        <w:overflowPunct w:val="0"/>
        <w:spacing w:beforeLines="100" w:afterLines="50" w:after="120" w:line="340" w:lineRule="atLeast"/>
        <w:jc w:val="both"/>
        <w:rPr>
          <w:rFonts w:ascii="SimHei" w:eastAsia="SimHei" w:hAnsi="SimHei"/>
          <w:b w:val="0"/>
          <w:sz w:val="21"/>
          <w:szCs w:val="21"/>
        </w:rPr>
      </w:pPr>
      <w:r w:rsidRPr="006947A0">
        <w:rPr>
          <w:rFonts w:ascii="SimHei" w:eastAsia="SimHei" w:hAnsi="SimHei"/>
          <w:b w:val="0"/>
          <w:sz w:val="21"/>
          <w:szCs w:val="21"/>
        </w:rPr>
        <w:t>议程</w:t>
      </w:r>
      <w:r w:rsidRPr="006947A0">
        <w:rPr>
          <w:rFonts w:ascii="SimHei" w:eastAsia="SimHei" w:hAnsi="SimHei" w:hint="eastAsia"/>
          <w:b w:val="0"/>
          <w:sz w:val="21"/>
          <w:szCs w:val="21"/>
        </w:rPr>
        <w:t>第</w:t>
      </w:r>
      <w:r w:rsidRPr="006947A0">
        <w:rPr>
          <w:rFonts w:ascii="SimHei" w:eastAsia="SimHei" w:hAnsi="SimHei"/>
          <w:b w:val="0"/>
          <w:sz w:val="21"/>
          <w:szCs w:val="21"/>
        </w:rPr>
        <w:t>8</w:t>
      </w:r>
      <w:r w:rsidRPr="006947A0">
        <w:rPr>
          <w:rFonts w:ascii="SimHei" w:eastAsia="SimHei" w:hAnsi="SimHei" w:hint="eastAsia"/>
          <w:b w:val="0"/>
          <w:sz w:val="21"/>
          <w:szCs w:val="21"/>
        </w:rPr>
        <w:t>项</w:t>
      </w:r>
      <w:r w:rsidRPr="006947A0">
        <w:rPr>
          <w:rFonts w:ascii="SimHei" w:eastAsia="SimHei" w:hAnsi="SimHei"/>
          <w:b w:val="0"/>
          <w:sz w:val="21"/>
          <w:szCs w:val="21"/>
        </w:rPr>
        <w:t>：任何其他</w:t>
      </w:r>
      <w:r w:rsidRPr="006947A0">
        <w:rPr>
          <w:rFonts w:ascii="SimHei" w:eastAsia="SimHei" w:hAnsi="SimHei" w:hint="eastAsia"/>
          <w:b w:val="0"/>
          <w:sz w:val="21"/>
          <w:szCs w:val="21"/>
        </w:rPr>
        <w:t>事务</w:t>
      </w:r>
    </w:p>
    <w:p w:rsidR="00A642F1" w:rsidRPr="005C2F4A" w:rsidRDefault="00A642F1" w:rsidP="006947A0">
      <w:pPr>
        <w:pStyle w:val="ListParagraph"/>
        <w:keepNext/>
        <w:overflowPunct w:val="0"/>
        <w:spacing w:afterLines="50" w:after="120" w:line="340" w:lineRule="atLeast"/>
        <w:ind w:left="5534"/>
        <w:contextualSpacing w:val="0"/>
        <w:jc w:val="both"/>
        <w:rPr>
          <w:rFonts w:ascii="KaiTi" w:eastAsia="KaiTi" w:hAnsi="KaiTi"/>
          <w:iCs/>
          <w:sz w:val="21"/>
          <w:szCs w:val="21"/>
        </w:rPr>
      </w:pPr>
      <w:r w:rsidRPr="005C2F4A">
        <w:rPr>
          <w:rFonts w:ascii="KaiTi" w:eastAsia="KaiTi" w:hAnsi="KaiTi"/>
          <w:iCs/>
          <w:sz w:val="21"/>
          <w:szCs w:val="21"/>
        </w:rPr>
        <w:t>关于议程</w:t>
      </w:r>
      <w:r w:rsidRPr="005C2F4A">
        <w:rPr>
          <w:rFonts w:ascii="KaiTi" w:eastAsia="KaiTi" w:hAnsi="KaiTi" w:hint="eastAsia"/>
          <w:iCs/>
          <w:sz w:val="21"/>
          <w:szCs w:val="21"/>
        </w:rPr>
        <w:t>第</w:t>
      </w:r>
      <w:r w:rsidRPr="005C2F4A">
        <w:rPr>
          <w:rFonts w:ascii="KaiTi" w:eastAsia="KaiTi" w:hAnsi="KaiTi"/>
          <w:iCs/>
          <w:sz w:val="21"/>
          <w:szCs w:val="21"/>
        </w:rPr>
        <w:t>8</w:t>
      </w:r>
      <w:r w:rsidRPr="005C2F4A">
        <w:rPr>
          <w:rFonts w:ascii="KaiTi" w:eastAsia="KaiTi" w:hAnsi="KaiTi" w:hint="eastAsia"/>
          <w:iCs/>
          <w:sz w:val="21"/>
          <w:szCs w:val="21"/>
        </w:rPr>
        <w:t>项</w:t>
      </w:r>
      <w:r w:rsidRPr="005C2F4A">
        <w:rPr>
          <w:rFonts w:ascii="KaiTi" w:eastAsia="KaiTi" w:hAnsi="KaiTi"/>
          <w:iCs/>
          <w:sz w:val="21"/>
          <w:szCs w:val="21"/>
        </w:rPr>
        <w:t>的决定</w:t>
      </w:r>
      <w:r w:rsidRPr="005C2F4A">
        <w:rPr>
          <w:rFonts w:ascii="KaiTi" w:eastAsia="KaiTi" w:hAnsi="KaiTi" w:hint="eastAsia"/>
          <w:iCs/>
          <w:sz w:val="21"/>
          <w:szCs w:val="21"/>
        </w:rPr>
        <w:t>：</w:t>
      </w:r>
    </w:p>
    <w:p w:rsidR="007D710E" w:rsidRDefault="00A642F1" w:rsidP="0029561D">
      <w:pPr>
        <w:numPr>
          <w:ilvl w:val="0"/>
          <w:numId w:val="7"/>
        </w:numPr>
        <w:overflowPunct w:val="0"/>
        <w:spacing w:afterLines="50" w:after="120" w:line="340" w:lineRule="atLeast"/>
        <w:ind w:left="5534" w:firstLine="0"/>
        <w:jc w:val="both"/>
        <w:rPr>
          <w:rFonts w:ascii="KaiTi" w:eastAsia="KaiTi" w:hAnsi="KaiTi"/>
          <w:sz w:val="21"/>
          <w:szCs w:val="21"/>
        </w:rPr>
      </w:pPr>
      <w:r w:rsidRPr="005C2F4A">
        <w:rPr>
          <w:rFonts w:ascii="KaiTi" w:eastAsia="KaiTi" w:hAnsi="KaiTi" w:hint="eastAsia"/>
          <w:sz w:val="21"/>
          <w:szCs w:val="21"/>
        </w:rPr>
        <w:t>未就此项</w:t>
      </w:r>
      <w:r w:rsidRPr="0029561D">
        <w:rPr>
          <w:rFonts w:ascii="KaiTi" w:eastAsia="KaiTi" w:hAnsi="KaiTi" w:hint="eastAsia"/>
          <w:iCs/>
          <w:sz w:val="21"/>
          <w:szCs w:val="21"/>
        </w:rPr>
        <w:t>开展</w:t>
      </w:r>
      <w:r w:rsidRPr="005C2F4A">
        <w:rPr>
          <w:rFonts w:ascii="KaiTi" w:eastAsia="KaiTi" w:hAnsi="KaiTi"/>
          <w:sz w:val="21"/>
          <w:szCs w:val="21"/>
        </w:rPr>
        <w:t>讨论。</w:t>
      </w:r>
    </w:p>
    <w:p w:rsidR="00A642F1" w:rsidRPr="006947A0" w:rsidRDefault="00A642F1" w:rsidP="006947A0">
      <w:pPr>
        <w:pStyle w:val="Heading1"/>
        <w:overflowPunct w:val="0"/>
        <w:spacing w:beforeLines="100" w:afterLines="50" w:after="120" w:line="340" w:lineRule="atLeast"/>
        <w:jc w:val="both"/>
        <w:rPr>
          <w:rFonts w:ascii="SimHei" w:eastAsia="SimHei" w:hAnsi="SimHei"/>
          <w:b w:val="0"/>
          <w:sz w:val="21"/>
          <w:szCs w:val="21"/>
        </w:rPr>
      </w:pPr>
      <w:r w:rsidRPr="006947A0">
        <w:rPr>
          <w:rFonts w:ascii="SimHei" w:eastAsia="SimHei" w:hAnsi="SimHei"/>
          <w:b w:val="0"/>
          <w:sz w:val="21"/>
          <w:szCs w:val="21"/>
        </w:rPr>
        <w:t>议程</w:t>
      </w:r>
      <w:r w:rsidRPr="006947A0">
        <w:rPr>
          <w:rFonts w:ascii="SimHei" w:eastAsia="SimHei" w:hAnsi="SimHei" w:hint="eastAsia"/>
          <w:b w:val="0"/>
          <w:sz w:val="21"/>
          <w:szCs w:val="21"/>
        </w:rPr>
        <w:t>第</w:t>
      </w:r>
      <w:r w:rsidRPr="006947A0">
        <w:rPr>
          <w:rFonts w:ascii="SimHei" w:eastAsia="SimHei" w:hAnsi="SimHei"/>
          <w:b w:val="0"/>
          <w:sz w:val="21"/>
          <w:szCs w:val="21"/>
        </w:rPr>
        <w:t>9</w:t>
      </w:r>
      <w:r w:rsidRPr="006947A0">
        <w:rPr>
          <w:rFonts w:ascii="SimHei" w:eastAsia="SimHei" w:hAnsi="SimHei" w:hint="eastAsia"/>
          <w:b w:val="0"/>
          <w:sz w:val="21"/>
          <w:szCs w:val="21"/>
        </w:rPr>
        <w:t>项</w:t>
      </w:r>
      <w:r w:rsidRPr="006947A0">
        <w:rPr>
          <w:rFonts w:ascii="SimHei" w:eastAsia="SimHei" w:hAnsi="SimHei"/>
          <w:b w:val="0"/>
          <w:sz w:val="21"/>
          <w:szCs w:val="21"/>
        </w:rPr>
        <w:t>：会议闭幕</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主席感谢各位副主席在过去18个月的努力、支持和建议。正如他一直表示的那样，他们</w:t>
      </w:r>
      <w:r>
        <w:rPr>
          <w:rFonts w:ascii="SimSun" w:hAnsi="SimSun" w:hint="eastAsia"/>
          <w:sz w:val="21"/>
          <w:szCs w:val="21"/>
        </w:rPr>
        <w:t>是</w:t>
      </w:r>
      <w:r w:rsidRPr="00C5745D">
        <w:rPr>
          <w:rFonts w:ascii="SimSun" w:hAnsi="SimSun"/>
          <w:sz w:val="21"/>
          <w:szCs w:val="21"/>
        </w:rPr>
        <w:t>作为一个团队工作。他还感谢</w:t>
      </w:r>
      <w:r>
        <w:rPr>
          <w:rFonts w:ascii="SimSun" w:hAnsi="SimSun" w:hint="eastAsia"/>
          <w:sz w:val="21"/>
          <w:szCs w:val="21"/>
        </w:rPr>
        <w:t>各集团协调员</w:t>
      </w:r>
      <w:r w:rsidRPr="00C5745D">
        <w:rPr>
          <w:rFonts w:ascii="SimSun" w:hAnsi="SimSun"/>
          <w:sz w:val="21"/>
          <w:szCs w:val="21"/>
        </w:rPr>
        <w:t>，他们在向他提供建议方面发挥了关键作用，并为成员国提供了重要的渠道，以确保委员会的工作考虑到所有成员国的利益。他表示坚决支持在本届会议上</w:t>
      </w:r>
      <w:r>
        <w:rPr>
          <w:rFonts w:ascii="SimSun" w:hAnsi="SimSun" w:hint="eastAsia"/>
          <w:sz w:val="21"/>
          <w:szCs w:val="21"/>
        </w:rPr>
        <w:t>以</w:t>
      </w:r>
      <w:r w:rsidRPr="00C5745D">
        <w:rPr>
          <w:rFonts w:ascii="SimSun" w:hAnsi="SimSun"/>
          <w:sz w:val="21"/>
          <w:szCs w:val="21"/>
        </w:rPr>
        <w:t>虚拟</w:t>
      </w:r>
      <w:r>
        <w:rPr>
          <w:rFonts w:ascii="SimSun" w:hAnsi="SimSun" w:hint="eastAsia"/>
          <w:sz w:val="21"/>
          <w:szCs w:val="21"/>
        </w:rPr>
        <w:t>形式参会</w:t>
      </w:r>
      <w:r w:rsidRPr="00C5745D">
        <w:rPr>
          <w:rFonts w:ascii="SimSun" w:hAnsi="SimSun"/>
          <w:sz w:val="21"/>
          <w:szCs w:val="21"/>
        </w:rPr>
        <w:t>的土著</w:t>
      </w:r>
      <w:r>
        <w:rPr>
          <w:rFonts w:ascii="SimSun" w:hAnsi="SimSun" w:hint="eastAsia"/>
          <w:sz w:val="21"/>
          <w:szCs w:val="21"/>
        </w:rPr>
        <w:t>人民</w:t>
      </w:r>
      <w:r w:rsidRPr="00C5745D">
        <w:rPr>
          <w:rFonts w:ascii="SimSun" w:hAnsi="SimSun"/>
          <w:sz w:val="21"/>
          <w:szCs w:val="21"/>
        </w:rPr>
        <w:t>核心组，并指出，土著代表</w:t>
      </w:r>
      <w:r>
        <w:rPr>
          <w:rFonts w:ascii="SimSun" w:hAnsi="SimSun"/>
          <w:sz w:val="21"/>
          <w:szCs w:val="21"/>
        </w:rPr>
        <w:t>对讨论的贡献至关重要，他们的代表，即使是远程的，也是至关重要的</w:t>
      </w:r>
      <w:r>
        <w:rPr>
          <w:rFonts w:ascii="SimSun" w:hAnsi="SimSun" w:hint="eastAsia"/>
          <w:sz w:val="21"/>
          <w:szCs w:val="21"/>
        </w:rPr>
        <w:t>。</w:t>
      </w:r>
      <w:r w:rsidRPr="00C5745D">
        <w:rPr>
          <w:rFonts w:ascii="SimSun" w:hAnsi="SimSun"/>
          <w:sz w:val="21"/>
          <w:szCs w:val="21"/>
        </w:rPr>
        <w:t>他强调了为支持</w:t>
      </w:r>
      <w:r>
        <w:rPr>
          <w:rFonts w:ascii="SimSun" w:hAnsi="SimSun" w:hint="eastAsia"/>
          <w:sz w:val="21"/>
          <w:szCs w:val="21"/>
        </w:rPr>
        <w:t>土著代表</w:t>
      </w:r>
      <w:r w:rsidRPr="00C5745D">
        <w:rPr>
          <w:rFonts w:ascii="SimSun" w:hAnsi="SimSun"/>
          <w:sz w:val="21"/>
          <w:szCs w:val="21"/>
        </w:rPr>
        <w:t>参与</w:t>
      </w:r>
      <w:r>
        <w:rPr>
          <w:rFonts w:ascii="SimSun" w:hAnsi="SimSun" w:hint="eastAsia"/>
          <w:sz w:val="21"/>
          <w:szCs w:val="21"/>
        </w:rPr>
        <w:t>I</w:t>
      </w:r>
      <w:r>
        <w:rPr>
          <w:rFonts w:ascii="SimSun" w:hAnsi="SimSun"/>
          <w:sz w:val="21"/>
          <w:szCs w:val="21"/>
        </w:rPr>
        <w:t>GC</w:t>
      </w:r>
      <w:r w:rsidRPr="00C5745D">
        <w:rPr>
          <w:rFonts w:ascii="SimSun" w:hAnsi="SimSun"/>
          <w:sz w:val="21"/>
          <w:szCs w:val="21"/>
        </w:rPr>
        <w:t>而提供资金的重要性。他还指出，行业代表和民间社会成员的参与也很重要。主席感谢秘书处使会议得以举行，并感谢秘书处在过去18个月中以建设性和积极的方式支持</w:t>
      </w:r>
      <w:r>
        <w:rPr>
          <w:rFonts w:ascii="SimSun" w:hAnsi="SimSun" w:hint="eastAsia"/>
          <w:sz w:val="21"/>
          <w:szCs w:val="21"/>
        </w:rPr>
        <w:t>I</w:t>
      </w:r>
      <w:r>
        <w:rPr>
          <w:rFonts w:ascii="SimSun" w:hAnsi="SimSun"/>
          <w:sz w:val="21"/>
          <w:szCs w:val="21"/>
        </w:rPr>
        <w:t>GC</w:t>
      </w:r>
      <w:r w:rsidRPr="00C5745D">
        <w:rPr>
          <w:rFonts w:ascii="SimSun" w:hAnsi="SimSun"/>
          <w:sz w:val="21"/>
          <w:szCs w:val="21"/>
        </w:rPr>
        <w:t>开展的大量相关活动。他对成员国在过去几个月里的坚持不懈表示感谢，并感谢它们对加快工作的坚定承诺，这体现在延长2022-2023两年期任务</w:t>
      </w:r>
      <w:r>
        <w:rPr>
          <w:rFonts w:ascii="SimSun" w:hAnsi="SimSun" w:hint="eastAsia"/>
          <w:sz w:val="21"/>
          <w:szCs w:val="21"/>
        </w:rPr>
        <w:t>授权</w:t>
      </w:r>
      <w:r w:rsidRPr="00C5745D">
        <w:rPr>
          <w:rFonts w:ascii="SimSun" w:hAnsi="SimSun"/>
          <w:sz w:val="21"/>
          <w:szCs w:val="21"/>
        </w:rPr>
        <w:t>的建议中。作为一个永远的乐观主义者，他希望条件将适合</w:t>
      </w:r>
      <w:r>
        <w:rPr>
          <w:rFonts w:ascii="SimSun" w:hAnsi="SimSun" w:hint="eastAsia"/>
          <w:sz w:val="21"/>
          <w:szCs w:val="21"/>
        </w:rPr>
        <w:t>I</w:t>
      </w:r>
      <w:r>
        <w:rPr>
          <w:rFonts w:ascii="SimSun" w:hAnsi="SimSun"/>
          <w:sz w:val="21"/>
          <w:szCs w:val="21"/>
        </w:rPr>
        <w:t>GC</w:t>
      </w:r>
      <w:r w:rsidRPr="00C5745D">
        <w:rPr>
          <w:rFonts w:ascii="SimSun" w:hAnsi="SimSun"/>
          <w:sz w:val="21"/>
          <w:szCs w:val="21"/>
        </w:rPr>
        <w:t>重新开始其</w:t>
      </w:r>
      <w:r>
        <w:rPr>
          <w:rFonts w:ascii="SimSun" w:hAnsi="SimSun" w:hint="eastAsia"/>
          <w:sz w:val="21"/>
          <w:szCs w:val="21"/>
        </w:rPr>
        <w:t>准则制定</w:t>
      </w:r>
      <w:r w:rsidRPr="00C5745D">
        <w:rPr>
          <w:rFonts w:ascii="SimSun" w:hAnsi="SimSun"/>
          <w:sz w:val="21"/>
          <w:szCs w:val="21"/>
        </w:rPr>
        <w:t>工作。他要求成员国利用这段时间和</w:t>
      </w:r>
      <w:r>
        <w:rPr>
          <w:rFonts w:ascii="SimSun" w:hAnsi="SimSun" w:hint="eastAsia"/>
          <w:sz w:val="21"/>
          <w:szCs w:val="21"/>
        </w:rPr>
        <w:t>I</w:t>
      </w:r>
      <w:r>
        <w:rPr>
          <w:rFonts w:ascii="SimSun" w:hAnsi="SimSun"/>
          <w:sz w:val="21"/>
          <w:szCs w:val="21"/>
        </w:rPr>
        <w:t>GC</w:t>
      </w:r>
      <w:r w:rsidRPr="00C5745D">
        <w:rPr>
          <w:rFonts w:ascii="SimSun" w:hAnsi="SimSun"/>
          <w:sz w:val="21"/>
          <w:szCs w:val="21"/>
        </w:rPr>
        <w:t>第四十二届会议之间的时间，审查工作文件和成员国提交的相关文件（包括主席案文）中反映的其政策立场和处理核心问题的方法。成员国需要改变在所有</w:t>
      </w:r>
      <w:r>
        <w:rPr>
          <w:rFonts w:ascii="SimSun" w:hAnsi="SimSun" w:hint="eastAsia"/>
          <w:sz w:val="21"/>
          <w:szCs w:val="21"/>
        </w:rPr>
        <w:t>问题都达成一致</w:t>
      </w:r>
      <w:r w:rsidRPr="00C5745D">
        <w:rPr>
          <w:rFonts w:ascii="SimSun" w:hAnsi="SimSun"/>
          <w:sz w:val="21"/>
          <w:szCs w:val="21"/>
        </w:rPr>
        <w:t>之前</w:t>
      </w:r>
      <w:r>
        <w:rPr>
          <w:rFonts w:ascii="SimSun" w:hAnsi="SimSun" w:hint="eastAsia"/>
          <w:sz w:val="21"/>
          <w:szCs w:val="21"/>
        </w:rPr>
        <w:t>不就任何问题达成一致</w:t>
      </w:r>
      <w:r w:rsidRPr="00C5745D">
        <w:rPr>
          <w:rFonts w:ascii="SimSun" w:hAnsi="SimSun"/>
          <w:sz w:val="21"/>
          <w:szCs w:val="21"/>
        </w:rPr>
        <w:t>的做法。大多数国际文书开始时都是基础性文书，</w:t>
      </w:r>
      <w:r>
        <w:rPr>
          <w:rFonts w:ascii="SimSun" w:hAnsi="SimSun" w:hint="eastAsia"/>
          <w:sz w:val="21"/>
          <w:szCs w:val="21"/>
        </w:rPr>
        <w:t>而</w:t>
      </w:r>
      <w:r w:rsidRPr="00C5745D">
        <w:rPr>
          <w:rFonts w:ascii="SimSun" w:hAnsi="SimSun"/>
          <w:sz w:val="21"/>
          <w:szCs w:val="21"/>
        </w:rPr>
        <w:t>随着时间的推移不断发展</w:t>
      </w:r>
      <w:r>
        <w:rPr>
          <w:rFonts w:ascii="SimSun" w:hAnsi="SimSun" w:hint="eastAsia"/>
          <w:sz w:val="21"/>
          <w:szCs w:val="21"/>
        </w:rPr>
        <w:t>成熟</w:t>
      </w:r>
      <w:r w:rsidRPr="00C5745D">
        <w:rPr>
          <w:rFonts w:ascii="SimSun" w:hAnsi="SimSun"/>
          <w:sz w:val="21"/>
          <w:szCs w:val="21"/>
        </w:rPr>
        <w:t>。成员国可能需要降低最初的期望值，考虑以渐进的方式开展</w:t>
      </w:r>
      <w:r>
        <w:rPr>
          <w:rFonts w:ascii="SimSun" w:hAnsi="SimSun" w:hint="eastAsia"/>
          <w:sz w:val="21"/>
          <w:szCs w:val="21"/>
        </w:rPr>
        <w:t>I</w:t>
      </w:r>
      <w:r>
        <w:rPr>
          <w:rFonts w:ascii="SimSun" w:hAnsi="SimSun"/>
          <w:sz w:val="21"/>
          <w:szCs w:val="21"/>
        </w:rPr>
        <w:t>GC</w:t>
      </w:r>
      <w:r w:rsidRPr="00C5745D">
        <w:rPr>
          <w:rFonts w:ascii="SimSun" w:hAnsi="SimSun"/>
          <w:sz w:val="21"/>
          <w:szCs w:val="21"/>
        </w:rPr>
        <w:t>的工作，在已经达成共识的问题上取得进展，这些问题对知识产权制度中的遗传资源、传统知识和传统文化表现形式的保护构成关键威胁，同时平衡广泛的政策成果和利益，并考虑到相关论坛的发展，如世贸组织、</w:t>
      </w:r>
      <w:r>
        <w:rPr>
          <w:rFonts w:ascii="SimSun" w:hAnsi="SimSun" w:hint="eastAsia"/>
          <w:sz w:val="21"/>
          <w:szCs w:val="21"/>
        </w:rPr>
        <w:t>《</w:t>
      </w:r>
      <w:r w:rsidRPr="00C5745D">
        <w:rPr>
          <w:rFonts w:ascii="SimSun" w:hAnsi="SimSun"/>
          <w:sz w:val="21"/>
          <w:szCs w:val="21"/>
        </w:rPr>
        <w:t>生物多样性公约</w:t>
      </w:r>
      <w:r>
        <w:rPr>
          <w:rFonts w:ascii="SimSun" w:hAnsi="SimSun" w:hint="eastAsia"/>
          <w:sz w:val="21"/>
          <w:szCs w:val="21"/>
        </w:rPr>
        <w:t>》</w:t>
      </w:r>
      <w:r w:rsidRPr="00C5745D">
        <w:rPr>
          <w:rFonts w:ascii="SimSun" w:hAnsi="SimSun"/>
          <w:sz w:val="21"/>
          <w:szCs w:val="21"/>
        </w:rPr>
        <w:t>和教科文组织。国际知识产权文书</w:t>
      </w:r>
      <w:r>
        <w:rPr>
          <w:rFonts w:ascii="SimSun" w:hAnsi="SimSun" w:hint="eastAsia"/>
          <w:sz w:val="21"/>
          <w:szCs w:val="21"/>
        </w:rPr>
        <w:t>是</w:t>
      </w:r>
      <w:r w:rsidRPr="00C5745D">
        <w:rPr>
          <w:rFonts w:ascii="SimSun" w:hAnsi="SimSun"/>
          <w:sz w:val="21"/>
          <w:szCs w:val="21"/>
        </w:rPr>
        <w:t>以原则为基础</w:t>
      </w:r>
      <w:r>
        <w:rPr>
          <w:rFonts w:ascii="SimSun" w:hAnsi="SimSun" w:hint="eastAsia"/>
          <w:sz w:val="21"/>
          <w:szCs w:val="21"/>
        </w:rPr>
        <w:t>的</w:t>
      </w:r>
      <w:r w:rsidRPr="00C5745D">
        <w:rPr>
          <w:rFonts w:ascii="SimSun" w:hAnsi="SimSun"/>
          <w:sz w:val="21"/>
          <w:szCs w:val="21"/>
        </w:rPr>
        <w:t>，确立了最低和最高标准。成员国有责任利用其相关的国家立法框架，在国家层面上执行这些文书，而这些立法框架在各成员国之间可能有很大的差异。</w:t>
      </w:r>
      <w:r>
        <w:rPr>
          <w:rFonts w:ascii="SimSun" w:hAnsi="SimSun" w:hint="eastAsia"/>
          <w:sz w:val="21"/>
          <w:szCs w:val="21"/>
        </w:rPr>
        <w:t>I</w:t>
      </w:r>
      <w:r>
        <w:rPr>
          <w:rFonts w:ascii="SimSun" w:hAnsi="SimSun"/>
          <w:sz w:val="21"/>
          <w:szCs w:val="21"/>
        </w:rPr>
        <w:t>GC</w:t>
      </w:r>
      <w:r w:rsidRPr="00C5745D">
        <w:rPr>
          <w:rFonts w:ascii="SimSun" w:hAnsi="SimSun"/>
          <w:sz w:val="21"/>
          <w:szCs w:val="21"/>
        </w:rPr>
        <w:t>有时会在这些谈判中努力避免出现过于</w:t>
      </w:r>
      <w:r>
        <w:rPr>
          <w:rFonts w:ascii="SimSun" w:hAnsi="SimSun" w:hint="eastAsia"/>
          <w:sz w:val="21"/>
          <w:szCs w:val="21"/>
        </w:rPr>
        <w:t>硬性规定</w:t>
      </w:r>
      <w:r w:rsidRPr="00C5745D">
        <w:rPr>
          <w:rFonts w:ascii="SimSun" w:hAnsi="SimSun"/>
          <w:sz w:val="21"/>
          <w:szCs w:val="21"/>
        </w:rPr>
        <w:t>的</w:t>
      </w:r>
      <w:r>
        <w:rPr>
          <w:rFonts w:ascii="SimSun" w:hAnsi="SimSun" w:hint="eastAsia"/>
          <w:sz w:val="21"/>
          <w:szCs w:val="21"/>
        </w:rPr>
        <w:t>案文</w:t>
      </w:r>
      <w:r w:rsidRPr="00C5745D">
        <w:rPr>
          <w:rFonts w:ascii="SimSun" w:hAnsi="SimSun"/>
          <w:sz w:val="21"/>
          <w:szCs w:val="21"/>
        </w:rPr>
        <w:t>。他认为，现在是</w:t>
      </w:r>
      <w:r>
        <w:rPr>
          <w:rFonts w:ascii="SimSun" w:hAnsi="SimSun" w:hint="eastAsia"/>
          <w:sz w:val="21"/>
          <w:szCs w:val="21"/>
        </w:rPr>
        <w:t>I</w:t>
      </w:r>
      <w:r>
        <w:rPr>
          <w:rFonts w:ascii="SimSun" w:hAnsi="SimSun"/>
          <w:sz w:val="21"/>
          <w:szCs w:val="21"/>
        </w:rPr>
        <w:t>GC</w:t>
      </w:r>
      <w:r w:rsidRPr="00C5745D">
        <w:rPr>
          <w:rFonts w:ascii="SimSun" w:hAnsi="SimSun"/>
          <w:sz w:val="21"/>
          <w:szCs w:val="21"/>
        </w:rPr>
        <w:t>最后完成其关于</w:t>
      </w:r>
      <w:r>
        <w:rPr>
          <w:rFonts w:ascii="SimSun" w:hAnsi="SimSun" w:hint="eastAsia"/>
          <w:sz w:val="21"/>
          <w:szCs w:val="21"/>
        </w:rPr>
        <w:t>公开</w:t>
      </w:r>
      <w:r w:rsidRPr="00C5745D">
        <w:rPr>
          <w:rFonts w:ascii="SimSun" w:hAnsi="SimSun"/>
          <w:sz w:val="21"/>
          <w:szCs w:val="21"/>
        </w:rPr>
        <w:t>要求的谈判</w:t>
      </w:r>
      <w:r>
        <w:rPr>
          <w:rFonts w:ascii="SimSun" w:hAnsi="SimSun"/>
          <w:sz w:val="21"/>
          <w:szCs w:val="21"/>
        </w:rPr>
        <w:t>的时候了，特别是注意到正在实施的与</w:t>
      </w:r>
      <w:r>
        <w:rPr>
          <w:rFonts w:ascii="SimSun" w:hAnsi="SimSun" w:hint="eastAsia"/>
          <w:sz w:val="21"/>
          <w:szCs w:val="21"/>
        </w:rPr>
        <w:t>公开</w:t>
      </w:r>
      <w:r w:rsidRPr="00C5745D">
        <w:rPr>
          <w:rFonts w:ascii="SimSun" w:hAnsi="SimSun"/>
          <w:sz w:val="21"/>
          <w:szCs w:val="21"/>
        </w:rPr>
        <w:t>要求有关的越来越多的区域和国家制度，其中许多制度在范围和技术细节上都有所不同。这应该在</w:t>
      </w:r>
      <w:r>
        <w:rPr>
          <w:rFonts w:ascii="SimSun" w:hAnsi="SimSun" w:hint="eastAsia"/>
          <w:sz w:val="21"/>
          <w:szCs w:val="21"/>
        </w:rPr>
        <w:t>I</w:t>
      </w:r>
      <w:r>
        <w:rPr>
          <w:rFonts w:ascii="SimSun" w:hAnsi="SimSun"/>
          <w:sz w:val="21"/>
          <w:szCs w:val="21"/>
        </w:rPr>
        <w:t>GC的能力范围内，反映出各成员国在</w:t>
      </w:r>
      <w:r>
        <w:rPr>
          <w:rFonts w:ascii="SimSun" w:hAnsi="SimSun" w:hint="eastAsia"/>
          <w:sz w:val="21"/>
          <w:szCs w:val="21"/>
        </w:rPr>
        <w:t>公开</w:t>
      </w:r>
      <w:r w:rsidRPr="00C5745D">
        <w:rPr>
          <w:rFonts w:ascii="SimSun" w:hAnsi="SimSun"/>
          <w:sz w:val="21"/>
          <w:szCs w:val="21"/>
        </w:rPr>
        <w:t>要求方面的</w:t>
      </w:r>
      <w:r>
        <w:rPr>
          <w:rFonts w:ascii="SimSun" w:hAnsi="SimSun" w:hint="eastAsia"/>
          <w:sz w:val="21"/>
          <w:szCs w:val="21"/>
        </w:rPr>
        <w:t>重要趋同</w:t>
      </w:r>
      <w:r w:rsidRPr="00C5745D">
        <w:rPr>
          <w:rFonts w:ascii="SimSun" w:hAnsi="SimSun"/>
          <w:sz w:val="21"/>
          <w:szCs w:val="21"/>
        </w:rPr>
        <w:t>。</w:t>
      </w:r>
      <w:r>
        <w:rPr>
          <w:rFonts w:ascii="SimSun" w:hAnsi="SimSun" w:hint="eastAsia"/>
          <w:sz w:val="21"/>
          <w:szCs w:val="21"/>
        </w:rPr>
        <w:t>他</w:t>
      </w:r>
      <w:r w:rsidRPr="00C5745D">
        <w:rPr>
          <w:rFonts w:ascii="SimSun" w:hAnsi="SimSun"/>
          <w:sz w:val="21"/>
          <w:szCs w:val="21"/>
        </w:rPr>
        <w:t>还认为，</w:t>
      </w:r>
      <w:r>
        <w:rPr>
          <w:rFonts w:ascii="SimSun" w:hAnsi="SimSun" w:hint="eastAsia"/>
          <w:sz w:val="21"/>
          <w:szCs w:val="21"/>
        </w:rPr>
        <w:t>I</w:t>
      </w:r>
      <w:r>
        <w:rPr>
          <w:rFonts w:ascii="SimSun" w:hAnsi="SimSun"/>
          <w:sz w:val="21"/>
          <w:szCs w:val="21"/>
        </w:rPr>
        <w:t>GC</w:t>
      </w:r>
      <w:r w:rsidRPr="00C5745D">
        <w:rPr>
          <w:rFonts w:ascii="SimSun" w:hAnsi="SimSun"/>
          <w:sz w:val="21"/>
          <w:szCs w:val="21"/>
        </w:rPr>
        <w:t>应开始处理与谈判平行的活动，秘书处可以在这些谈判继续进行的同时推进这些活动，特别是围绕防御性措施，如使用数据库和学习国家层面的实际经验。他提醒与会者，</w:t>
      </w:r>
      <w:r>
        <w:rPr>
          <w:rFonts w:ascii="SimSun" w:hAnsi="SimSun" w:hint="eastAsia"/>
          <w:sz w:val="21"/>
          <w:szCs w:val="21"/>
        </w:rPr>
        <w:t>I</w:t>
      </w:r>
      <w:r>
        <w:rPr>
          <w:rFonts w:ascii="SimSun" w:hAnsi="SimSun"/>
          <w:sz w:val="21"/>
          <w:szCs w:val="21"/>
        </w:rPr>
        <w:t>GC</w:t>
      </w:r>
      <w:r w:rsidRPr="00C5745D">
        <w:rPr>
          <w:rFonts w:ascii="SimSun" w:hAnsi="SimSun"/>
          <w:sz w:val="21"/>
          <w:szCs w:val="21"/>
        </w:rPr>
        <w:t>拥有大量可以利用的国家和地区经验，包括国家和地区制度，如印度的TKDL、南非的传统知识框架、ARIPO议定书，以及安第斯共同体的工作。新西兰和澳大利亚目前正在该领域进行广泛磋商。关于传统知识和传统文化表现形式，他承认谈判具有挑战性，并鼓励成员国集中精力就核心问题达成共识，制定一个单一的框架，取消工作</w:t>
      </w:r>
      <w:r>
        <w:rPr>
          <w:rFonts w:ascii="SimSun" w:hAnsi="SimSun" w:hint="eastAsia"/>
          <w:sz w:val="21"/>
          <w:szCs w:val="21"/>
        </w:rPr>
        <w:t>案文</w:t>
      </w:r>
      <w:r w:rsidRPr="00C5745D">
        <w:rPr>
          <w:rFonts w:ascii="SimSun" w:hAnsi="SimSun"/>
          <w:sz w:val="21"/>
          <w:szCs w:val="21"/>
        </w:rPr>
        <w:t>中大量的</w:t>
      </w:r>
      <w:r>
        <w:rPr>
          <w:rFonts w:ascii="SimSun" w:hAnsi="SimSun" w:hint="eastAsia"/>
          <w:sz w:val="21"/>
          <w:szCs w:val="21"/>
        </w:rPr>
        <w:t>替代</w:t>
      </w:r>
      <w:r w:rsidRPr="00C5745D">
        <w:rPr>
          <w:rFonts w:ascii="SimSun" w:hAnsi="SimSun"/>
          <w:sz w:val="21"/>
          <w:szCs w:val="21"/>
        </w:rPr>
        <w:t>方案。主席认为，这在</w:t>
      </w:r>
      <w:r>
        <w:rPr>
          <w:rFonts w:ascii="SimSun" w:hAnsi="SimSun" w:hint="eastAsia"/>
          <w:sz w:val="21"/>
          <w:szCs w:val="21"/>
        </w:rPr>
        <w:t>I</w:t>
      </w:r>
      <w:r>
        <w:rPr>
          <w:rFonts w:ascii="SimSun" w:hAnsi="SimSun"/>
          <w:sz w:val="21"/>
          <w:szCs w:val="21"/>
        </w:rPr>
        <w:t>GC的掌握之中，反映</w:t>
      </w:r>
      <w:r>
        <w:rPr>
          <w:rFonts w:ascii="SimSun" w:hAnsi="SimSun" w:hint="eastAsia"/>
          <w:sz w:val="21"/>
          <w:szCs w:val="21"/>
        </w:rPr>
        <w:t>出</w:t>
      </w:r>
      <w:r w:rsidRPr="00C5745D">
        <w:rPr>
          <w:rFonts w:ascii="SimSun" w:hAnsi="SimSun"/>
          <w:sz w:val="21"/>
          <w:szCs w:val="21"/>
        </w:rPr>
        <w:t>最近在政策目标、</w:t>
      </w:r>
      <w:r>
        <w:rPr>
          <w:rFonts w:ascii="SimSun" w:hAnsi="SimSun" w:hint="eastAsia"/>
          <w:sz w:val="21"/>
          <w:szCs w:val="21"/>
        </w:rPr>
        <w:t>客体</w:t>
      </w:r>
      <w:r w:rsidRPr="00C5745D">
        <w:rPr>
          <w:rFonts w:ascii="SimSun" w:hAnsi="SimSun"/>
          <w:sz w:val="21"/>
          <w:szCs w:val="21"/>
        </w:rPr>
        <w:t>和保护资格标准等关键核心</w:t>
      </w:r>
      <w:r>
        <w:rPr>
          <w:rFonts w:ascii="SimSun" w:hAnsi="SimSun" w:hint="eastAsia"/>
          <w:sz w:val="21"/>
          <w:szCs w:val="21"/>
        </w:rPr>
        <w:t>议题</w:t>
      </w:r>
      <w:r w:rsidRPr="00C5745D">
        <w:rPr>
          <w:rFonts w:ascii="SimSun" w:hAnsi="SimSun"/>
          <w:sz w:val="21"/>
          <w:szCs w:val="21"/>
        </w:rPr>
        <w:t>上的趋同。</w:t>
      </w:r>
      <w:r>
        <w:rPr>
          <w:rFonts w:ascii="SimSun" w:hAnsi="SimSun"/>
          <w:sz w:val="21"/>
          <w:szCs w:val="21"/>
        </w:rPr>
        <w:t>显然，保护</w:t>
      </w:r>
      <w:r w:rsidRPr="00C5745D">
        <w:rPr>
          <w:rFonts w:ascii="SimSun" w:hAnsi="SimSun"/>
          <w:sz w:val="21"/>
          <w:szCs w:val="21"/>
        </w:rPr>
        <w:t>范围仍然是最大的挑战。然而，他认为，建立一个单一的框架将使</w:t>
      </w:r>
      <w:r>
        <w:rPr>
          <w:rFonts w:ascii="SimSun" w:hAnsi="SimSun" w:hint="eastAsia"/>
          <w:sz w:val="21"/>
          <w:szCs w:val="21"/>
        </w:rPr>
        <w:t>I</w:t>
      </w:r>
      <w:r>
        <w:rPr>
          <w:rFonts w:ascii="SimSun" w:hAnsi="SimSun"/>
          <w:sz w:val="21"/>
          <w:szCs w:val="21"/>
        </w:rPr>
        <w:t>GC</w:t>
      </w:r>
      <w:r w:rsidRPr="00C5745D">
        <w:rPr>
          <w:rFonts w:ascii="SimSun" w:hAnsi="SimSun"/>
          <w:sz w:val="21"/>
          <w:szCs w:val="21"/>
        </w:rPr>
        <w:t>有能力专注于那些具有挑战性的内容，如保护范围、例外和限制以及制裁和补救措施。它还将确保</w:t>
      </w:r>
      <w:r>
        <w:rPr>
          <w:rFonts w:ascii="SimSun" w:hAnsi="SimSun" w:hint="eastAsia"/>
          <w:sz w:val="21"/>
          <w:szCs w:val="21"/>
        </w:rPr>
        <w:t>I</w:t>
      </w:r>
      <w:r>
        <w:rPr>
          <w:rFonts w:ascii="SimSun" w:hAnsi="SimSun"/>
          <w:sz w:val="21"/>
          <w:szCs w:val="21"/>
        </w:rPr>
        <w:t>GC</w:t>
      </w:r>
      <w:r w:rsidRPr="00C5745D">
        <w:rPr>
          <w:rFonts w:ascii="SimSun" w:hAnsi="SimSun"/>
          <w:sz w:val="21"/>
          <w:szCs w:val="21"/>
        </w:rPr>
        <w:t>在</w:t>
      </w:r>
      <w:r>
        <w:rPr>
          <w:rFonts w:ascii="SimSun" w:hAnsi="SimSun" w:hint="eastAsia"/>
          <w:sz w:val="21"/>
          <w:szCs w:val="21"/>
        </w:rPr>
        <w:t>案文</w:t>
      </w:r>
      <w:r w:rsidRPr="00C5745D">
        <w:rPr>
          <w:rFonts w:ascii="SimSun" w:hAnsi="SimSun"/>
          <w:sz w:val="21"/>
          <w:szCs w:val="21"/>
        </w:rPr>
        <w:t>的核心内容之间保持清晰的视线和联系。这些是他的个人观点，不影响任何成员国的立场。</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lastRenderedPageBreak/>
        <w:t>副主席</w:t>
      </w:r>
      <w:r w:rsidRPr="000271B8">
        <w:rPr>
          <w:rFonts w:ascii="SimSun" w:hAnsi="SimSun" w:hint="eastAsia"/>
          <w:sz w:val="21"/>
          <w:szCs w:val="21"/>
        </w:rPr>
        <w:t>莉莉克莱尔</w:t>
      </w:r>
      <w:r>
        <w:rPr>
          <w:rFonts w:ascii="SimSun" w:hAnsi="SimSun" w:hint="eastAsia"/>
          <w:sz w:val="21"/>
          <w:szCs w:val="21"/>
        </w:rPr>
        <w:t>·</w:t>
      </w:r>
      <w:r w:rsidRPr="000271B8">
        <w:rPr>
          <w:rFonts w:ascii="SimSun" w:hAnsi="SimSun" w:hint="eastAsia"/>
          <w:sz w:val="21"/>
          <w:szCs w:val="21"/>
        </w:rPr>
        <w:t>贝拉米</w:t>
      </w:r>
      <w:r w:rsidRPr="00C5745D">
        <w:rPr>
          <w:rFonts w:ascii="SimSun" w:hAnsi="SimSun"/>
          <w:sz w:val="21"/>
          <w:szCs w:val="21"/>
        </w:rPr>
        <w:t>女士再次感谢秘书处提供的所有支持，并感谢那些支持其提名的代表团。她希望成员国能够找到一个共同点，以便</w:t>
      </w:r>
      <w:r>
        <w:rPr>
          <w:rFonts w:ascii="SimSun" w:hAnsi="SimSun" w:hint="eastAsia"/>
          <w:sz w:val="21"/>
          <w:szCs w:val="21"/>
        </w:rPr>
        <w:t>I</w:t>
      </w:r>
      <w:r>
        <w:rPr>
          <w:rFonts w:ascii="SimSun" w:hAnsi="SimSun"/>
          <w:sz w:val="21"/>
          <w:szCs w:val="21"/>
        </w:rPr>
        <w:t>GC</w:t>
      </w:r>
      <w:r w:rsidRPr="00C5745D">
        <w:rPr>
          <w:rFonts w:ascii="SimSun" w:hAnsi="SimSun"/>
          <w:sz w:val="21"/>
          <w:szCs w:val="21"/>
        </w:rPr>
        <w:t>能够推进这一进程。委员会需要注意</w:t>
      </w:r>
      <w:r>
        <w:rPr>
          <w:rFonts w:ascii="SimSun" w:hAnsi="SimSun" w:hint="eastAsia"/>
          <w:sz w:val="21"/>
          <w:szCs w:val="21"/>
        </w:rPr>
        <w:t>这一事实</w:t>
      </w:r>
      <w:r w:rsidRPr="00C5745D">
        <w:rPr>
          <w:rFonts w:ascii="SimSun" w:hAnsi="SimSun"/>
          <w:sz w:val="21"/>
          <w:szCs w:val="21"/>
        </w:rPr>
        <w:t>，</w:t>
      </w:r>
      <w:r>
        <w:rPr>
          <w:rFonts w:ascii="SimSun" w:hAnsi="SimSun" w:hint="eastAsia"/>
          <w:sz w:val="21"/>
          <w:szCs w:val="21"/>
        </w:rPr>
        <w:t>即</w:t>
      </w:r>
      <w:r w:rsidRPr="00C5745D">
        <w:rPr>
          <w:rFonts w:ascii="SimSun" w:hAnsi="SimSun"/>
          <w:sz w:val="21"/>
          <w:szCs w:val="21"/>
        </w:rPr>
        <w:t>这种大流行病似乎不会消失。因此，成员国需要找到一种创造性的方式来一起工作，尽管这不是最好或最完美的方式。她还对本届会议上迄今所做的所有工作表示赞赏。</w:t>
      </w:r>
      <w:r>
        <w:rPr>
          <w:rFonts w:ascii="SimSun" w:hAnsi="SimSun"/>
          <w:sz w:val="21"/>
          <w:szCs w:val="21"/>
        </w:rPr>
        <w:t>她认为，成员国因大流行病而面临的问题已</w:t>
      </w:r>
      <w:r>
        <w:rPr>
          <w:rFonts w:ascii="SimSun" w:hAnsi="SimSun" w:hint="eastAsia"/>
          <w:sz w:val="21"/>
          <w:szCs w:val="21"/>
        </w:rPr>
        <w:t>是</w:t>
      </w:r>
      <w:r>
        <w:rPr>
          <w:rFonts w:ascii="SimSun" w:hAnsi="SimSun"/>
          <w:sz w:val="21"/>
          <w:szCs w:val="21"/>
        </w:rPr>
        <w:t>全球范围</w:t>
      </w:r>
      <w:r>
        <w:rPr>
          <w:rFonts w:ascii="SimSun" w:hAnsi="SimSun" w:hint="eastAsia"/>
          <w:sz w:val="21"/>
          <w:szCs w:val="21"/>
        </w:rPr>
        <w:t>都面临的问题</w:t>
      </w:r>
      <w:r w:rsidRPr="00C5745D">
        <w:rPr>
          <w:rFonts w:ascii="SimSun" w:hAnsi="SimSun"/>
          <w:sz w:val="21"/>
          <w:szCs w:val="21"/>
        </w:rPr>
        <w:t>，数字鸿沟问题对全球</w:t>
      </w:r>
      <w:r>
        <w:rPr>
          <w:rFonts w:ascii="SimSun" w:hAnsi="SimSun" w:hint="eastAsia"/>
          <w:sz w:val="21"/>
          <w:szCs w:val="21"/>
        </w:rPr>
        <w:t>很多</w:t>
      </w:r>
      <w:r w:rsidRPr="00C5745D">
        <w:rPr>
          <w:rFonts w:ascii="SimSun" w:hAnsi="SimSun"/>
          <w:sz w:val="21"/>
          <w:szCs w:val="21"/>
        </w:rPr>
        <w:t>成员国来说</w:t>
      </w:r>
      <w:r>
        <w:rPr>
          <w:rFonts w:ascii="SimSun" w:hAnsi="SimSun" w:hint="eastAsia"/>
          <w:sz w:val="21"/>
          <w:szCs w:val="21"/>
        </w:rPr>
        <w:t>都</w:t>
      </w:r>
      <w:r w:rsidRPr="00C5745D">
        <w:rPr>
          <w:rFonts w:ascii="SimSun" w:hAnsi="SimSun"/>
          <w:sz w:val="21"/>
          <w:szCs w:val="21"/>
        </w:rPr>
        <w:t>相当</w:t>
      </w:r>
      <w:r>
        <w:rPr>
          <w:rFonts w:ascii="SimSun" w:hAnsi="SimSun" w:hint="eastAsia"/>
          <w:sz w:val="21"/>
          <w:szCs w:val="21"/>
        </w:rPr>
        <w:t>普遍</w:t>
      </w:r>
      <w:r w:rsidRPr="00C5745D">
        <w:rPr>
          <w:rFonts w:ascii="SimSun" w:hAnsi="SimSun"/>
          <w:sz w:val="21"/>
          <w:szCs w:val="21"/>
        </w:rPr>
        <w:t>。因此，委员会最好能努力找到一些共识。</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副主席</w:t>
      </w:r>
      <w:r w:rsidRPr="00B166D2">
        <w:rPr>
          <w:rFonts w:ascii="SimSun" w:hAnsi="SimSun" w:hint="eastAsia"/>
          <w:sz w:val="21"/>
          <w:szCs w:val="21"/>
        </w:rPr>
        <w:t>尤卡</w:t>
      </w:r>
      <w:r>
        <w:rPr>
          <w:rFonts w:ascii="SimSun" w:hAnsi="SimSun" w:hint="eastAsia"/>
          <w:sz w:val="21"/>
          <w:szCs w:val="21"/>
        </w:rPr>
        <w:t>·</w:t>
      </w:r>
      <w:r w:rsidRPr="00B166D2">
        <w:rPr>
          <w:rFonts w:ascii="SimSun" w:hAnsi="SimSun" w:hint="eastAsia"/>
          <w:sz w:val="21"/>
          <w:szCs w:val="21"/>
        </w:rPr>
        <w:t>利德斯</w:t>
      </w:r>
      <w:r w:rsidRPr="00C5745D">
        <w:rPr>
          <w:rFonts w:ascii="SimSun" w:hAnsi="SimSun"/>
          <w:sz w:val="21"/>
          <w:szCs w:val="21"/>
        </w:rPr>
        <w:t>先生感谢所有成员的信任，并重申他致力于为在所有三个实质性领域取得积极和具体的成果而努力。他赞同主席和副主席之一</w:t>
      </w:r>
      <w:r w:rsidRPr="00B166D2">
        <w:rPr>
          <w:rFonts w:ascii="SimSun" w:hAnsi="SimSun" w:hint="eastAsia"/>
          <w:sz w:val="21"/>
          <w:szCs w:val="21"/>
        </w:rPr>
        <w:t>莉莉克莱尔·贝拉米</w:t>
      </w:r>
      <w:r w:rsidRPr="00C5745D">
        <w:rPr>
          <w:rFonts w:ascii="SimSun" w:hAnsi="SimSun"/>
          <w:sz w:val="21"/>
          <w:szCs w:val="21"/>
        </w:rPr>
        <w:t>女士的意见。</w:t>
      </w:r>
    </w:p>
    <w:p w:rsidR="00A642F1" w:rsidRPr="00C5745D" w:rsidRDefault="00A642F1" w:rsidP="00381E47">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副主席</w:t>
      </w:r>
      <w:r w:rsidR="00381E47" w:rsidRPr="00381E47">
        <w:rPr>
          <w:rFonts w:ascii="SimSun" w:hAnsi="SimSun" w:hint="eastAsia"/>
          <w:sz w:val="21"/>
          <w:szCs w:val="21"/>
        </w:rPr>
        <w:t>约纳·塞莱提</w:t>
      </w:r>
      <w:r w:rsidRPr="00C5745D">
        <w:rPr>
          <w:rFonts w:ascii="SimSun" w:hAnsi="SimSun"/>
          <w:sz w:val="21"/>
          <w:szCs w:val="21"/>
        </w:rPr>
        <w:t>先生希望感谢主席的</w:t>
      </w:r>
      <w:r>
        <w:rPr>
          <w:rFonts w:ascii="SimSun" w:hAnsi="SimSun" w:hint="eastAsia"/>
          <w:sz w:val="21"/>
          <w:szCs w:val="21"/>
        </w:rPr>
        <w:t>娴熟</w:t>
      </w:r>
      <w:r w:rsidRPr="00C5745D">
        <w:rPr>
          <w:rFonts w:ascii="SimSun" w:hAnsi="SimSun"/>
          <w:sz w:val="21"/>
          <w:szCs w:val="21"/>
        </w:rPr>
        <w:t>领导和秘书处对这一进程的承诺。他还感谢成员国提名他担任其中一位副主席。他感谢各</w:t>
      </w:r>
      <w:r>
        <w:rPr>
          <w:rFonts w:ascii="SimSun" w:hAnsi="SimSun" w:hint="eastAsia"/>
          <w:sz w:val="21"/>
          <w:szCs w:val="21"/>
        </w:rPr>
        <w:t>集团协调员</w:t>
      </w:r>
      <w:r w:rsidRPr="00C5745D">
        <w:rPr>
          <w:rFonts w:ascii="SimSun" w:hAnsi="SimSun"/>
          <w:sz w:val="21"/>
          <w:szCs w:val="21"/>
        </w:rPr>
        <w:t>对这一进程的承诺</w:t>
      </w:r>
      <w:r>
        <w:rPr>
          <w:rFonts w:ascii="SimSun" w:hAnsi="SimSun" w:hint="eastAsia"/>
          <w:sz w:val="21"/>
          <w:szCs w:val="21"/>
        </w:rPr>
        <w:t>及其</w:t>
      </w:r>
      <w:r w:rsidRPr="00C5745D">
        <w:rPr>
          <w:rFonts w:ascii="SimSun" w:hAnsi="SimSun"/>
          <w:sz w:val="21"/>
          <w:szCs w:val="21"/>
        </w:rPr>
        <w:t>对这一进程的支持。</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5B1DB6">
        <w:rPr>
          <w:rFonts w:ascii="SimSun" w:hAnsi="SimSun"/>
          <w:sz w:val="21"/>
          <w:szCs w:val="21"/>
        </w:rPr>
        <w:t>联合王国代表团代表B</w:t>
      </w:r>
      <w:r w:rsidRPr="005B1DB6">
        <w:rPr>
          <w:rFonts w:ascii="SimSun" w:hAnsi="SimSun" w:hint="eastAsia"/>
          <w:sz w:val="21"/>
          <w:szCs w:val="21"/>
        </w:rPr>
        <w:t>集团</w:t>
      </w:r>
      <w:r w:rsidRPr="005B1DB6">
        <w:rPr>
          <w:rFonts w:ascii="SimSun" w:hAnsi="SimSun"/>
          <w:sz w:val="21"/>
          <w:szCs w:val="21"/>
        </w:rPr>
        <w:t>发言，感谢所有在正常工作时间以外参加会议的代表所作的努力。</w:t>
      </w:r>
      <w:r>
        <w:rPr>
          <w:rFonts w:ascii="SimSun" w:hAnsi="SimSun"/>
          <w:sz w:val="21"/>
          <w:szCs w:val="21"/>
        </w:rPr>
        <w:t>特别感谢</w:t>
      </w:r>
      <w:r>
        <w:rPr>
          <w:rFonts w:ascii="SimSun" w:hAnsi="SimSun" w:hint="eastAsia"/>
          <w:sz w:val="21"/>
          <w:szCs w:val="21"/>
        </w:rPr>
        <w:t>土著专家小</w:t>
      </w:r>
      <w:r>
        <w:rPr>
          <w:rFonts w:ascii="SimSun" w:hAnsi="SimSun"/>
          <w:sz w:val="21"/>
          <w:szCs w:val="21"/>
        </w:rPr>
        <w:t>组的贡献，他们为委员会的工作持续提供了重要</w:t>
      </w:r>
      <w:r>
        <w:rPr>
          <w:rFonts w:ascii="SimSun" w:hAnsi="SimSun" w:hint="eastAsia"/>
          <w:sz w:val="21"/>
          <w:szCs w:val="21"/>
        </w:rPr>
        <w:t>意见</w:t>
      </w:r>
      <w:r w:rsidRPr="005B1DB6">
        <w:rPr>
          <w:rFonts w:ascii="SimSun" w:hAnsi="SimSun"/>
          <w:sz w:val="21"/>
          <w:szCs w:val="21"/>
        </w:rPr>
        <w:t>。B</w:t>
      </w:r>
      <w:r>
        <w:rPr>
          <w:rFonts w:ascii="SimSun" w:hAnsi="SimSun" w:hint="eastAsia"/>
          <w:sz w:val="21"/>
          <w:szCs w:val="21"/>
        </w:rPr>
        <w:t>集团</w:t>
      </w:r>
      <w:r w:rsidRPr="005B1DB6">
        <w:rPr>
          <w:rFonts w:ascii="SimSun" w:hAnsi="SimSun"/>
          <w:sz w:val="21"/>
          <w:szCs w:val="21"/>
        </w:rPr>
        <w:t>很高兴在结束时向大会提出了建议，包括延长IGC在2022-2023两年期的任务</w:t>
      </w:r>
      <w:r>
        <w:rPr>
          <w:rFonts w:ascii="SimSun" w:hAnsi="SimSun" w:hint="eastAsia"/>
          <w:sz w:val="21"/>
          <w:szCs w:val="21"/>
        </w:rPr>
        <w:t>授权</w:t>
      </w:r>
      <w:r w:rsidRPr="005B1DB6">
        <w:rPr>
          <w:rFonts w:ascii="SimSun" w:hAnsi="SimSun"/>
          <w:sz w:val="21"/>
          <w:szCs w:val="21"/>
        </w:rPr>
        <w:t>。它</w:t>
      </w:r>
      <w:r w:rsidRPr="00C5745D">
        <w:rPr>
          <w:rFonts w:ascii="SimSun" w:hAnsi="SimSun"/>
          <w:sz w:val="21"/>
          <w:szCs w:val="21"/>
        </w:rPr>
        <w:t>重申，工作方法将继续保</w:t>
      </w:r>
      <w:r>
        <w:rPr>
          <w:rFonts w:ascii="SimSun" w:hAnsi="SimSun"/>
          <w:sz w:val="21"/>
          <w:szCs w:val="21"/>
        </w:rPr>
        <w:t>持开放和包容，并允许本着</w:t>
      </w:r>
      <w:r w:rsidRPr="006947A0">
        <w:rPr>
          <w:rFonts w:asciiTheme="minorEastAsia" w:eastAsiaTheme="minorEastAsia" w:hAnsiTheme="minorEastAsia"/>
          <w:sz w:val="21"/>
          <w:szCs w:val="21"/>
        </w:rPr>
        <w:t>相互信任</w:t>
      </w:r>
      <w:r>
        <w:rPr>
          <w:rFonts w:ascii="SimSun" w:hAnsi="SimSun"/>
          <w:sz w:val="21"/>
          <w:szCs w:val="21"/>
        </w:rPr>
        <w:t>的精神参与所有</w:t>
      </w:r>
      <w:r>
        <w:rPr>
          <w:rFonts w:ascii="SimSun" w:hAnsi="SimSun" w:hint="eastAsia"/>
          <w:sz w:val="21"/>
          <w:szCs w:val="21"/>
        </w:rPr>
        <w:t>案文</w:t>
      </w:r>
      <w:r w:rsidRPr="00C5745D">
        <w:rPr>
          <w:rFonts w:ascii="SimSun" w:hAnsi="SimSun"/>
          <w:sz w:val="21"/>
          <w:szCs w:val="21"/>
        </w:rPr>
        <w:t>、想法和概念。它重申了</w:t>
      </w:r>
      <w:r>
        <w:rPr>
          <w:rFonts w:ascii="SimSun" w:hAnsi="SimSun"/>
          <w:sz w:val="21"/>
          <w:szCs w:val="21"/>
        </w:rPr>
        <w:t>产权组织</w:t>
      </w:r>
      <w:r w:rsidRPr="00C5745D">
        <w:rPr>
          <w:rFonts w:ascii="SimSun" w:hAnsi="SimSun"/>
          <w:sz w:val="21"/>
          <w:szCs w:val="21"/>
        </w:rPr>
        <w:t>以协商</w:t>
      </w:r>
      <w:r>
        <w:rPr>
          <w:rFonts w:ascii="SimSun" w:hAnsi="SimSun"/>
          <w:sz w:val="21"/>
          <w:szCs w:val="21"/>
        </w:rPr>
        <w:t>一致为基础的决策过程的重要性，所有成员国都</w:t>
      </w:r>
      <w:r>
        <w:rPr>
          <w:rFonts w:ascii="SimSun" w:hAnsi="SimSun" w:hint="eastAsia"/>
          <w:sz w:val="21"/>
          <w:szCs w:val="21"/>
        </w:rPr>
        <w:t>全程</w:t>
      </w:r>
      <w:r>
        <w:rPr>
          <w:rFonts w:ascii="SimSun" w:hAnsi="SimSun"/>
          <w:sz w:val="21"/>
          <w:szCs w:val="21"/>
        </w:rPr>
        <w:t>参与</w:t>
      </w:r>
      <w:r>
        <w:rPr>
          <w:rFonts w:ascii="SimSun" w:hAnsi="SimSun" w:hint="eastAsia"/>
          <w:sz w:val="21"/>
          <w:szCs w:val="21"/>
        </w:rPr>
        <w:t>其</w:t>
      </w:r>
      <w:r>
        <w:rPr>
          <w:rFonts w:ascii="SimSun" w:hAnsi="SimSun"/>
          <w:sz w:val="21"/>
          <w:szCs w:val="21"/>
        </w:rPr>
        <w:t>中，以达成</w:t>
      </w:r>
      <w:r>
        <w:rPr>
          <w:rFonts w:ascii="SimSun" w:hAnsi="SimSun" w:hint="eastAsia"/>
          <w:sz w:val="21"/>
          <w:szCs w:val="21"/>
        </w:rPr>
        <w:t>共识</w:t>
      </w:r>
      <w:r w:rsidRPr="00C5745D">
        <w:rPr>
          <w:rFonts w:ascii="SimSun" w:hAnsi="SimSun"/>
          <w:sz w:val="21"/>
          <w:szCs w:val="21"/>
        </w:rPr>
        <w:t>。</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南非代表团代表非洲集团发言，对本届会议成功地完成了它所面临的任务感到高兴。虽然这届会议时间很短，但为组织</w:t>
      </w:r>
      <w:r w:rsidRPr="006947A0">
        <w:rPr>
          <w:rFonts w:asciiTheme="minorEastAsia" w:eastAsiaTheme="minorEastAsia" w:hAnsiTheme="minorEastAsia"/>
          <w:sz w:val="21"/>
          <w:szCs w:val="21"/>
        </w:rPr>
        <w:t>会议</w:t>
      </w:r>
      <w:r w:rsidRPr="00C5745D">
        <w:rPr>
          <w:rFonts w:ascii="SimSun" w:hAnsi="SimSun"/>
          <w:sz w:val="21"/>
          <w:szCs w:val="21"/>
        </w:rPr>
        <w:t>做了大量工作。它感谢秘书处为确保会议成功所做的努力。</w:t>
      </w:r>
      <w:r>
        <w:rPr>
          <w:rFonts w:ascii="SimSun" w:hAnsi="SimSun"/>
          <w:sz w:val="21"/>
          <w:szCs w:val="21"/>
        </w:rPr>
        <w:t>它感谢土著</w:t>
      </w:r>
      <w:r>
        <w:rPr>
          <w:rFonts w:ascii="SimSun" w:hAnsi="SimSun" w:hint="eastAsia"/>
          <w:sz w:val="21"/>
          <w:szCs w:val="21"/>
        </w:rPr>
        <w:t>专家小</w:t>
      </w:r>
      <w:r w:rsidRPr="00C5745D">
        <w:rPr>
          <w:rFonts w:ascii="SimSun" w:hAnsi="SimSun"/>
          <w:sz w:val="21"/>
          <w:szCs w:val="21"/>
        </w:rPr>
        <w:t>组成员与</w:t>
      </w:r>
      <w:r>
        <w:rPr>
          <w:rFonts w:ascii="SimSun" w:hAnsi="SimSun" w:hint="eastAsia"/>
          <w:sz w:val="21"/>
          <w:szCs w:val="21"/>
        </w:rPr>
        <w:t>I</w:t>
      </w:r>
      <w:r>
        <w:rPr>
          <w:rFonts w:ascii="SimSun" w:hAnsi="SimSun"/>
          <w:sz w:val="21"/>
          <w:szCs w:val="21"/>
        </w:rPr>
        <w:t>GC</w:t>
      </w:r>
      <w:r w:rsidRPr="00C5745D">
        <w:rPr>
          <w:rFonts w:ascii="SimSun" w:hAnsi="SimSun"/>
          <w:sz w:val="21"/>
          <w:szCs w:val="21"/>
        </w:rPr>
        <w:t>分享的见解，这丰富了</w:t>
      </w:r>
      <w:r>
        <w:rPr>
          <w:rFonts w:ascii="SimSun" w:hAnsi="SimSun" w:hint="eastAsia"/>
          <w:sz w:val="21"/>
          <w:szCs w:val="21"/>
        </w:rPr>
        <w:t>I</w:t>
      </w:r>
      <w:r>
        <w:rPr>
          <w:rFonts w:ascii="SimSun" w:hAnsi="SimSun"/>
          <w:sz w:val="21"/>
          <w:szCs w:val="21"/>
        </w:rPr>
        <w:t>GC</w:t>
      </w:r>
      <w:r w:rsidRPr="00C5745D">
        <w:rPr>
          <w:rFonts w:ascii="SimSun" w:hAnsi="SimSun"/>
          <w:sz w:val="21"/>
          <w:szCs w:val="21"/>
        </w:rPr>
        <w:t>对</w:t>
      </w:r>
      <w:r>
        <w:rPr>
          <w:rFonts w:ascii="SimSun" w:hAnsi="SimSun" w:hint="eastAsia"/>
          <w:sz w:val="21"/>
          <w:szCs w:val="21"/>
        </w:rPr>
        <w:t>其</w:t>
      </w:r>
      <w:r w:rsidRPr="00C5745D">
        <w:rPr>
          <w:rFonts w:ascii="SimSun" w:hAnsi="SimSun"/>
          <w:sz w:val="21"/>
          <w:szCs w:val="21"/>
        </w:rPr>
        <w:t>观点和愿望的理解。</w:t>
      </w:r>
      <w:r>
        <w:rPr>
          <w:rFonts w:ascii="SimSun" w:hAnsi="SimSun"/>
          <w:sz w:val="21"/>
          <w:szCs w:val="21"/>
        </w:rPr>
        <w:t>代表团还感谢</w:t>
      </w:r>
      <w:r>
        <w:rPr>
          <w:rFonts w:ascii="SimSun" w:hAnsi="SimSun" w:hint="eastAsia"/>
          <w:sz w:val="21"/>
          <w:szCs w:val="21"/>
        </w:rPr>
        <w:t>各集团协调员</w:t>
      </w:r>
      <w:r w:rsidRPr="00C5745D">
        <w:rPr>
          <w:rFonts w:ascii="SimSun" w:hAnsi="SimSun"/>
          <w:sz w:val="21"/>
          <w:szCs w:val="21"/>
        </w:rPr>
        <w:t>和成员国的建设性参与。代表团对</w:t>
      </w:r>
      <w:r>
        <w:rPr>
          <w:rFonts w:ascii="SimSun" w:hAnsi="SimSun" w:hint="eastAsia"/>
          <w:sz w:val="21"/>
          <w:szCs w:val="21"/>
        </w:rPr>
        <w:t>I</w:t>
      </w:r>
      <w:r>
        <w:rPr>
          <w:rFonts w:ascii="SimSun" w:hAnsi="SimSun"/>
          <w:sz w:val="21"/>
          <w:szCs w:val="21"/>
        </w:rPr>
        <w:t>GC</w:t>
      </w:r>
      <w:r w:rsidRPr="00C5745D">
        <w:rPr>
          <w:rFonts w:ascii="SimSun" w:hAnsi="SimSun"/>
          <w:sz w:val="21"/>
          <w:szCs w:val="21"/>
        </w:rPr>
        <w:t>第四十一届会议</w:t>
      </w:r>
      <w:r>
        <w:rPr>
          <w:rFonts w:ascii="SimSun" w:hAnsi="SimSun" w:hint="eastAsia"/>
          <w:sz w:val="21"/>
          <w:szCs w:val="21"/>
        </w:rPr>
        <w:t>商定</w:t>
      </w:r>
      <w:r w:rsidRPr="00C5745D">
        <w:rPr>
          <w:rFonts w:ascii="SimSun" w:hAnsi="SimSun"/>
          <w:sz w:val="21"/>
          <w:szCs w:val="21"/>
        </w:rPr>
        <w:t>向大会提出的关于委员会2022-2023两年期任务</w:t>
      </w:r>
      <w:r>
        <w:rPr>
          <w:rFonts w:ascii="SimSun" w:hAnsi="SimSun" w:hint="eastAsia"/>
          <w:sz w:val="21"/>
          <w:szCs w:val="21"/>
        </w:rPr>
        <w:t>授权</w:t>
      </w:r>
      <w:r w:rsidRPr="00C5745D">
        <w:rPr>
          <w:rFonts w:ascii="SimSun" w:hAnsi="SimSun"/>
          <w:sz w:val="21"/>
          <w:szCs w:val="21"/>
        </w:rPr>
        <w:t>的建议感到高兴。</w:t>
      </w:r>
      <w:r>
        <w:rPr>
          <w:rFonts w:ascii="SimSun" w:hAnsi="SimSun"/>
          <w:sz w:val="21"/>
          <w:szCs w:val="21"/>
        </w:rPr>
        <w:t>它期待着该建议得到大会的</w:t>
      </w:r>
      <w:r>
        <w:rPr>
          <w:rFonts w:ascii="SimSun" w:hAnsi="SimSun" w:hint="eastAsia"/>
          <w:sz w:val="21"/>
          <w:szCs w:val="21"/>
        </w:rPr>
        <w:t>核</w:t>
      </w:r>
      <w:r w:rsidRPr="00C5745D">
        <w:rPr>
          <w:rFonts w:ascii="SimSun" w:hAnsi="SimSun"/>
          <w:sz w:val="21"/>
          <w:szCs w:val="21"/>
        </w:rPr>
        <w:t>可，并重申其对</w:t>
      </w:r>
      <w:r>
        <w:rPr>
          <w:rFonts w:ascii="SimSun" w:hAnsi="SimSun" w:hint="eastAsia"/>
          <w:sz w:val="21"/>
          <w:szCs w:val="21"/>
        </w:rPr>
        <w:t>I</w:t>
      </w:r>
      <w:r>
        <w:rPr>
          <w:rFonts w:ascii="SimSun" w:hAnsi="SimSun"/>
          <w:sz w:val="21"/>
          <w:szCs w:val="21"/>
        </w:rPr>
        <w:t>GC</w:t>
      </w:r>
      <w:r w:rsidRPr="00C5745D">
        <w:rPr>
          <w:rFonts w:ascii="SimSun" w:hAnsi="SimSun"/>
          <w:sz w:val="21"/>
          <w:szCs w:val="21"/>
        </w:rPr>
        <w:t>工作的承诺。</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智利代表团指出，延长</w:t>
      </w:r>
      <w:r>
        <w:rPr>
          <w:rFonts w:ascii="SimSun" w:hAnsi="SimSun" w:hint="eastAsia"/>
          <w:sz w:val="21"/>
          <w:szCs w:val="21"/>
        </w:rPr>
        <w:t>I</w:t>
      </w:r>
      <w:r>
        <w:rPr>
          <w:rFonts w:ascii="SimSun" w:hAnsi="SimSun"/>
          <w:sz w:val="21"/>
          <w:szCs w:val="21"/>
        </w:rPr>
        <w:t>GC</w:t>
      </w:r>
      <w:r w:rsidRPr="00C5745D">
        <w:rPr>
          <w:rFonts w:ascii="SimSun" w:hAnsi="SimSun"/>
          <w:sz w:val="21"/>
          <w:szCs w:val="21"/>
        </w:rPr>
        <w:t>的任务</w:t>
      </w:r>
      <w:r>
        <w:rPr>
          <w:rFonts w:ascii="SimSun" w:hAnsi="SimSun" w:hint="eastAsia"/>
          <w:sz w:val="21"/>
          <w:szCs w:val="21"/>
        </w:rPr>
        <w:t>授权</w:t>
      </w:r>
      <w:r w:rsidRPr="00C5745D">
        <w:rPr>
          <w:rFonts w:ascii="SimSun" w:hAnsi="SimSun"/>
          <w:sz w:val="21"/>
          <w:szCs w:val="21"/>
        </w:rPr>
        <w:t>期限表明</w:t>
      </w:r>
      <w:r>
        <w:rPr>
          <w:rFonts w:ascii="SimSun" w:hAnsi="SimSun" w:hint="eastAsia"/>
          <w:sz w:val="21"/>
          <w:szCs w:val="21"/>
        </w:rPr>
        <w:t>了</w:t>
      </w:r>
      <w:r>
        <w:rPr>
          <w:rFonts w:ascii="SimSun" w:hAnsi="SimSun"/>
          <w:sz w:val="21"/>
          <w:szCs w:val="21"/>
        </w:rPr>
        <w:t>成员国对这一</w:t>
      </w:r>
      <w:r>
        <w:rPr>
          <w:rFonts w:ascii="SimSun" w:hAnsi="SimSun" w:hint="eastAsia"/>
          <w:sz w:val="21"/>
          <w:szCs w:val="21"/>
        </w:rPr>
        <w:t>议</w:t>
      </w:r>
      <w:r w:rsidRPr="00C5745D">
        <w:rPr>
          <w:rFonts w:ascii="SimSun" w:hAnsi="SimSun"/>
          <w:sz w:val="21"/>
          <w:szCs w:val="21"/>
        </w:rPr>
        <w:t>题的重视，并提供了继续对话和寻求共识的机会，使委员会能够处理知识产权与遗传资源、传统知识和传统文化表现形式</w:t>
      </w:r>
      <w:r>
        <w:rPr>
          <w:rFonts w:ascii="SimSun" w:hAnsi="SimSun"/>
          <w:sz w:val="21"/>
          <w:szCs w:val="21"/>
        </w:rPr>
        <w:t>之间的关系，以便就一项或多项国际法律文书达成协议，</w:t>
      </w:r>
      <w:r>
        <w:rPr>
          <w:rFonts w:ascii="SimSun" w:hAnsi="SimSun" w:hint="eastAsia"/>
          <w:sz w:val="21"/>
          <w:szCs w:val="21"/>
        </w:rPr>
        <w:t>但</w:t>
      </w:r>
      <w:r>
        <w:rPr>
          <w:rFonts w:ascii="SimSun" w:hAnsi="SimSun"/>
          <w:sz w:val="21"/>
          <w:szCs w:val="21"/>
        </w:rPr>
        <w:t>不预判</w:t>
      </w:r>
      <w:r>
        <w:rPr>
          <w:rFonts w:ascii="SimSun" w:hAnsi="SimSun" w:hint="eastAsia"/>
          <w:sz w:val="21"/>
          <w:szCs w:val="21"/>
        </w:rPr>
        <w:t>成</w:t>
      </w:r>
      <w:r w:rsidRPr="00C5745D">
        <w:rPr>
          <w:rFonts w:ascii="SimSun" w:hAnsi="SimSun"/>
          <w:sz w:val="21"/>
          <w:szCs w:val="21"/>
        </w:rPr>
        <w:t>果的性质。它欢迎任何能够使</w:t>
      </w:r>
      <w:r>
        <w:rPr>
          <w:rFonts w:ascii="SimSun" w:hAnsi="SimSun" w:hint="eastAsia"/>
          <w:sz w:val="21"/>
          <w:szCs w:val="21"/>
        </w:rPr>
        <w:t>I</w:t>
      </w:r>
      <w:r>
        <w:rPr>
          <w:rFonts w:ascii="SimSun" w:hAnsi="SimSun"/>
          <w:sz w:val="21"/>
          <w:szCs w:val="21"/>
        </w:rPr>
        <w:t>GC</w:t>
      </w:r>
      <w:r w:rsidRPr="00C5745D">
        <w:rPr>
          <w:rFonts w:ascii="SimSun" w:hAnsi="SimSun"/>
          <w:sz w:val="21"/>
          <w:szCs w:val="21"/>
        </w:rPr>
        <w:t>继续在各代表团之间开展对话，以交叉方式寻求共识的倡议。代表团表示对主席的领导有信心，并申明其对委员会工作的支持。</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孟加拉国代表团代表</w:t>
      </w:r>
      <w:r>
        <w:rPr>
          <w:rFonts w:ascii="SimSun" w:hAnsi="SimSun" w:hint="eastAsia"/>
          <w:sz w:val="21"/>
          <w:szCs w:val="21"/>
        </w:rPr>
        <w:t>亚太集团</w:t>
      </w:r>
      <w:r w:rsidRPr="00C5745D">
        <w:rPr>
          <w:rFonts w:ascii="SimSun" w:hAnsi="SimSun"/>
          <w:sz w:val="21"/>
          <w:szCs w:val="21"/>
        </w:rPr>
        <w:t>发言，表示本届会议</w:t>
      </w:r>
      <w:r>
        <w:rPr>
          <w:rFonts w:ascii="SimSun" w:hAnsi="SimSun" w:hint="eastAsia"/>
          <w:sz w:val="21"/>
          <w:szCs w:val="21"/>
        </w:rPr>
        <w:t>虽然</w:t>
      </w:r>
      <w:r w:rsidRPr="00C5745D">
        <w:rPr>
          <w:rFonts w:ascii="SimSun" w:hAnsi="SimSun"/>
          <w:sz w:val="21"/>
          <w:szCs w:val="21"/>
        </w:rPr>
        <w:t>是程序性的，但很有意义。它感谢主席、副主席和秘书处在支持</w:t>
      </w:r>
      <w:r>
        <w:rPr>
          <w:rFonts w:ascii="SimSun" w:hAnsi="SimSun" w:hint="eastAsia"/>
          <w:sz w:val="21"/>
          <w:szCs w:val="21"/>
        </w:rPr>
        <w:t>I</w:t>
      </w:r>
      <w:r>
        <w:rPr>
          <w:rFonts w:ascii="SimSun" w:hAnsi="SimSun"/>
          <w:sz w:val="21"/>
          <w:szCs w:val="21"/>
        </w:rPr>
        <w:t>GC</w:t>
      </w:r>
      <w:r w:rsidRPr="00C5745D">
        <w:rPr>
          <w:rFonts w:ascii="SimSun" w:hAnsi="SimSun"/>
          <w:sz w:val="21"/>
          <w:szCs w:val="21"/>
        </w:rPr>
        <w:t>方面的出色工作。它期待着继续进行建设性的讨论。</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中国代表团对主席的领导和秘书处所做的工作表示赞赏。</w:t>
      </w:r>
      <w:r>
        <w:rPr>
          <w:rFonts w:ascii="SimSun" w:hAnsi="SimSun"/>
          <w:sz w:val="21"/>
          <w:szCs w:val="21"/>
        </w:rPr>
        <w:t>它对成员国的参与表示感谢</w:t>
      </w:r>
      <w:r>
        <w:rPr>
          <w:rFonts w:ascii="SimSun" w:hAnsi="SimSun" w:hint="eastAsia"/>
          <w:sz w:val="21"/>
          <w:szCs w:val="21"/>
        </w:rPr>
        <w:t>，</w:t>
      </w:r>
      <w:r w:rsidRPr="00C5745D">
        <w:rPr>
          <w:rFonts w:ascii="SimSun" w:hAnsi="SimSun"/>
          <w:sz w:val="21"/>
          <w:szCs w:val="21"/>
        </w:rPr>
        <w:t>对本届会议的成果表示欢迎。它期待着大会取得积极成果，并希望</w:t>
      </w:r>
      <w:r>
        <w:rPr>
          <w:rFonts w:ascii="SimSun" w:hAnsi="SimSun" w:hint="eastAsia"/>
          <w:sz w:val="21"/>
          <w:szCs w:val="21"/>
        </w:rPr>
        <w:t>I</w:t>
      </w:r>
      <w:r>
        <w:rPr>
          <w:rFonts w:ascii="SimSun" w:hAnsi="SimSun"/>
          <w:sz w:val="21"/>
          <w:szCs w:val="21"/>
        </w:rPr>
        <w:t>GC</w:t>
      </w:r>
      <w:r w:rsidRPr="00C5745D">
        <w:rPr>
          <w:rFonts w:ascii="SimSun" w:hAnsi="SimSun"/>
          <w:sz w:val="21"/>
          <w:szCs w:val="21"/>
        </w:rPr>
        <w:t>的工作能够继续成功</w:t>
      </w:r>
      <w:r>
        <w:rPr>
          <w:rFonts w:ascii="SimSun" w:hAnsi="SimSun" w:hint="eastAsia"/>
          <w:sz w:val="21"/>
          <w:szCs w:val="21"/>
        </w:rPr>
        <w:t>进行</w:t>
      </w:r>
      <w:r w:rsidRPr="00C5745D">
        <w:rPr>
          <w:rFonts w:ascii="SimSun" w:hAnsi="SimSun"/>
          <w:sz w:val="21"/>
          <w:szCs w:val="21"/>
        </w:rPr>
        <w:t>。</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巴拉圭代表团代表</w:t>
      </w:r>
      <w:r>
        <w:rPr>
          <w:rFonts w:ascii="SimSun" w:hAnsi="SimSun" w:hint="eastAsia"/>
          <w:sz w:val="21"/>
          <w:szCs w:val="21"/>
        </w:rPr>
        <w:t>G</w:t>
      </w:r>
      <w:r>
        <w:rPr>
          <w:rFonts w:ascii="SimSun" w:hAnsi="SimSun"/>
          <w:sz w:val="21"/>
          <w:szCs w:val="21"/>
        </w:rPr>
        <w:t>RULAC</w:t>
      </w:r>
      <w:r>
        <w:rPr>
          <w:rFonts w:ascii="SimSun" w:hAnsi="SimSun" w:hint="eastAsia"/>
          <w:sz w:val="21"/>
          <w:szCs w:val="21"/>
        </w:rPr>
        <w:t>集团</w:t>
      </w:r>
      <w:r w:rsidRPr="00C5745D">
        <w:rPr>
          <w:rFonts w:ascii="SimSun" w:hAnsi="SimSun"/>
          <w:sz w:val="21"/>
          <w:szCs w:val="21"/>
        </w:rPr>
        <w:t>发言，对成员国的建设性精神表示祝贺，</w:t>
      </w:r>
      <w:r>
        <w:rPr>
          <w:rFonts w:ascii="SimSun" w:hAnsi="SimSun" w:hint="eastAsia"/>
          <w:sz w:val="21"/>
          <w:szCs w:val="21"/>
        </w:rPr>
        <w:t>正是</w:t>
      </w:r>
      <w:r w:rsidRPr="00C5745D">
        <w:rPr>
          <w:rFonts w:ascii="SimSun" w:hAnsi="SimSun"/>
          <w:sz w:val="21"/>
          <w:szCs w:val="21"/>
        </w:rPr>
        <w:t>这种精神导致</w:t>
      </w:r>
      <w:r>
        <w:rPr>
          <w:rFonts w:ascii="SimSun" w:hAnsi="SimSun" w:hint="eastAsia"/>
          <w:sz w:val="21"/>
          <w:szCs w:val="21"/>
        </w:rPr>
        <w:t>了</w:t>
      </w:r>
      <w:r w:rsidRPr="00C5745D">
        <w:rPr>
          <w:rFonts w:ascii="SimSun" w:hAnsi="SimSun"/>
          <w:sz w:val="21"/>
          <w:szCs w:val="21"/>
        </w:rPr>
        <w:t>就</w:t>
      </w:r>
      <w:r>
        <w:rPr>
          <w:rFonts w:ascii="SimSun" w:hAnsi="SimSun" w:hint="eastAsia"/>
          <w:sz w:val="21"/>
          <w:szCs w:val="21"/>
        </w:rPr>
        <w:t>I</w:t>
      </w:r>
      <w:r>
        <w:rPr>
          <w:rFonts w:ascii="SimSun" w:hAnsi="SimSun"/>
          <w:sz w:val="21"/>
          <w:szCs w:val="21"/>
        </w:rPr>
        <w:t>GC</w:t>
      </w:r>
      <w:r w:rsidRPr="00C5745D">
        <w:rPr>
          <w:rFonts w:ascii="SimSun" w:hAnsi="SimSun"/>
          <w:sz w:val="21"/>
          <w:szCs w:val="21"/>
        </w:rPr>
        <w:t>的未来工作达成共识</w:t>
      </w:r>
      <w:r>
        <w:rPr>
          <w:rFonts w:ascii="SimSun" w:hAnsi="SimSun" w:hint="eastAsia"/>
          <w:sz w:val="21"/>
          <w:szCs w:val="21"/>
        </w:rPr>
        <w:t>以</w:t>
      </w:r>
      <w:r w:rsidRPr="00C5745D">
        <w:rPr>
          <w:rFonts w:ascii="SimSun" w:hAnsi="SimSun"/>
          <w:sz w:val="21"/>
          <w:szCs w:val="21"/>
        </w:rPr>
        <w:t>供</w:t>
      </w:r>
      <w:r w:rsidRPr="006947A0">
        <w:rPr>
          <w:rFonts w:asciiTheme="minorEastAsia" w:eastAsiaTheme="minorEastAsia" w:hAnsiTheme="minorEastAsia"/>
          <w:sz w:val="21"/>
          <w:szCs w:val="21"/>
        </w:rPr>
        <w:t>大会</w:t>
      </w:r>
      <w:r w:rsidRPr="00C5745D">
        <w:rPr>
          <w:rFonts w:ascii="SimSun" w:hAnsi="SimSun"/>
          <w:sz w:val="21"/>
          <w:szCs w:val="21"/>
        </w:rPr>
        <w:t>审议。</w:t>
      </w:r>
      <w:r>
        <w:rPr>
          <w:rFonts w:ascii="SimSun" w:hAnsi="SimSun"/>
          <w:sz w:val="21"/>
          <w:szCs w:val="21"/>
        </w:rPr>
        <w:t>巴拉圭希望委员会在不预判</w:t>
      </w:r>
      <w:r>
        <w:rPr>
          <w:rFonts w:ascii="SimSun" w:hAnsi="SimSun" w:hint="eastAsia"/>
          <w:sz w:val="21"/>
          <w:szCs w:val="21"/>
        </w:rPr>
        <w:t>成</w:t>
      </w:r>
      <w:r w:rsidRPr="00C5745D">
        <w:rPr>
          <w:rFonts w:ascii="SimSun" w:hAnsi="SimSun"/>
          <w:sz w:val="21"/>
          <w:szCs w:val="21"/>
        </w:rPr>
        <w:t>果性质的情况下，在就有关知识产权的国际法律文书达成协议方面取得进展，这将确保对遗传资源、传统知识和传统文化表现形式的平衡和有效保护。它确认将继续致力于委员会在今后几届会议上的工作。</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格鲁吉亚代表团代表</w:t>
      </w:r>
      <w:r>
        <w:rPr>
          <w:rFonts w:ascii="SimSun" w:hAnsi="SimSun" w:hint="eastAsia"/>
          <w:sz w:val="21"/>
          <w:szCs w:val="21"/>
        </w:rPr>
        <w:t>C</w:t>
      </w:r>
      <w:r>
        <w:rPr>
          <w:rFonts w:ascii="SimSun" w:hAnsi="SimSun"/>
          <w:sz w:val="21"/>
          <w:szCs w:val="21"/>
        </w:rPr>
        <w:t>EBS</w:t>
      </w:r>
      <w:r>
        <w:rPr>
          <w:rFonts w:ascii="SimSun" w:hAnsi="SimSun" w:hint="eastAsia"/>
          <w:sz w:val="21"/>
          <w:szCs w:val="21"/>
        </w:rPr>
        <w:t>集团</w:t>
      </w:r>
      <w:r w:rsidRPr="00C5745D">
        <w:rPr>
          <w:rFonts w:ascii="SimSun" w:hAnsi="SimSun"/>
          <w:sz w:val="21"/>
          <w:szCs w:val="21"/>
        </w:rPr>
        <w:t>发言，期待今后能进行建设性和包容性的对话。同时，它注意到委员会努力就跨领域问题达成共识的重要性。代表团准备继续积极参与，以确保今后取得进展。</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印度尼西亚代表团代表</w:t>
      </w:r>
      <w:r>
        <w:rPr>
          <w:rFonts w:ascii="SimSun" w:hAnsi="SimSun" w:hint="eastAsia"/>
          <w:sz w:val="21"/>
          <w:szCs w:val="21"/>
        </w:rPr>
        <w:t>观点相似的国家</w:t>
      </w:r>
      <w:r w:rsidRPr="00C5745D">
        <w:rPr>
          <w:rFonts w:ascii="SimSun" w:hAnsi="SimSun"/>
          <w:sz w:val="21"/>
          <w:szCs w:val="21"/>
        </w:rPr>
        <w:t>发言说，委员会的工作是</w:t>
      </w:r>
      <w:r>
        <w:rPr>
          <w:rFonts w:ascii="SimSun" w:hAnsi="SimSun"/>
          <w:sz w:val="21"/>
          <w:szCs w:val="21"/>
        </w:rPr>
        <w:t>产权组织建立</w:t>
      </w:r>
      <w:r w:rsidRPr="00C5745D">
        <w:rPr>
          <w:rFonts w:ascii="SimSun" w:hAnsi="SimSun"/>
          <w:sz w:val="21"/>
          <w:szCs w:val="21"/>
        </w:rPr>
        <w:t>平衡和有效的全球知识产权制度的任务的一个重要组成部分。委员会中断了两年的工作是令人遗憾的。然而，随着委员会继续适应当前的形势，它有许多经验教训可供借鉴，并在未来两年内继续前进。代表团期待着在</w:t>
      </w:r>
      <w:r w:rsidRPr="00C5745D">
        <w:rPr>
          <w:rFonts w:ascii="SimSun" w:hAnsi="SimSun"/>
          <w:sz w:val="21"/>
          <w:szCs w:val="21"/>
        </w:rPr>
        <w:lastRenderedPageBreak/>
        <w:t>2021年大会上通过</w:t>
      </w:r>
      <w:r>
        <w:rPr>
          <w:rFonts w:ascii="SimSun" w:hAnsi="SimSun" w:hint="eastAsia"/>
          <w:sz w:val="21"/>
          <w:szCs w:val="21"/>
        </w:rPr>
        <w:t>I</w:t>
      </w:r>
      <w:r>
        <w:rPr>
          <w:rFonts w:ascii="SimSun" w:hAnsi="SimSun"/>
          <w:sz w:val="21"/>
          <w:szCs w:val="21"/>
        </w:rPr>
        <w:t>GC</w:t>
      </w:r>
      <w:r w:rsidRPr="00C5745D">
        <w:rPr>
          <w:rFonts w:ascii="SimSun" w:hAnsi="SimSun"/>
          <w:sz w:val="21"/>
          <w:szCs w:val="21"/>
        </w:rPr>
        <w:t>的新任务</w:t>
      </w:r>
      <w:r>
        <w:rPr>
          <w:rFonts w:ascii="SimSun" w:hAnsi="SimSun" w:hint="eastAsia"/>
          <w:sz w:val="21"/>
          <w:szCs w:val="21"/>
        </w:rPr>
        <w:t>授权</w:t>
      </w:r>
      <w:r w:rsidRPr="00C5745D">
        <w:rPr>
          <w:rFonts w:ascii="SimSun" w:hAnsi="SimSun"/>
          <w:sz w:val="21"/>
          <w:szCs w:val="21"/>
        </w:rPr>
        <w:t>。</w:t>
      </w:r>
      <w:r>
        <w:rPr>
          <w:rFonts w:ascii="SimSun" w:hAnsi="SimSun" w:hint="eastAsia"/>
          <w:sz w:val="21"/>
          <w:szCs w:val="21"/>
        </w:rPr>
        <w:t>观点相似国家</w:t>
      </w:r>
      <w:r w:rsidRPr="00C5745D">
        <w:rPr>
          <w:rFonts w:ascii="SimSun" w:hAnsi="SimSun"/>
          <w:sz w:val="21"/>
          <w:szCs w:val="21"/>
        </w:rPr>
        <w:t>成员认为，尽管大流行病带来了持续的挑战，但委员会可以继续开展工作，最终确定一项或多项具有法律约束力的文书，为遗传资源、传统知识和传统文化</w:t>
      </w:r>
      <w:r>
        <w:rPr>
          <w:rFonts w:ascii="SimSun" w:hAnsi="SimSun" w:hint="eastAsia"/>
          <w:sz w:val="21"/>
          <w:szCs w:val="21"/>
        </w:rPr>
        <w:t>表现形式</w:t>
      </w:r>
      <w:r w:rsidRPr="00C5745D">
        <w:rPr>
          <w:rFonts w:ascii="SimSun" w:hAnsi="SimSun"/>
          <w:sz w:val="21"/>
          <w:szCs w:val="21"/>
        </w:rPr>
        <w:t>提供有效保护。它希望在</w:t>
      </w:r>
      <w:r>
        <w:rPr>
          <w:rFonts w:ascii="SimSun" w:hAnsi="SimSun" w:hint="eastAsia"/>
          <w:sz w:val="21"/>
          <w:szCs w:val="21"/>
        </w:rPr>
        <w:t>I</w:t>
      </w:r>
      <w:r>
        <w:rPr>
          <w:rFonts w:ascii="SimSun" w:hAnsi="SimSun"/>
          <w:sz w:val="21"/>
          <w:szCs w:val="21"/>
        </w:rPr>
        <w:t>GC的下届会议上，委员会能够开展更多</w:t>
      </w:r>
      <w:r w:rsidRPr="00C5745D">
        <w:rPr>
          <w:rFonts w:ascii="SimSun" w:hAnsi="SimSun"/>
          <w:sz w:val="21"/>
          <w:szCs w:val="21"/>
        </w:rPr>
        <w:t>实质性工作，缩小现有的差距，并就手头的各种未决问题达成共识。它</w:t>
      </w:r>
      <w:r>
        <w:rPr>
          <w:rFonts w:ascii="SimSun" w:hAnsi="SimSun" w:hint="eastAsia"/>
          <w:sz w:val="21"/>
          <w:szCs w:val="21"/>
        </w:rPr>
        <w:t>将继续</w:t>
      </w:r>
      <w:r w:rsidRPr="00C5745D">
        <w:rPr>
          <w:rFonts w:ascii="SimSun" w:hAnsi="SimSun"/>
          <w:sz w:val="21"/>
          <w:szCs w:val="21"/>
        </w:rPr>
        <w:t>致力于支持委员会在</w:t>
      </w:r>
      <w:r>
        <w:rPr>
          <w:rFonts w:ascii="SimSun" w:hAnsi="SimSun" w:hint="eastAsia"/>
          <w:sz w:val="21"/>
          <w:szCs w:val="21"/>
        </w:rPr>
        <w:t>延长</w:t>
      </w:r>
      <w:r w:rsidRPr="00C5745D">
        <w:rPr>
          <w:rFonts w:ascii="SimSun" w:hAnsi="SimSun"/>
          <w:sz w:val="21"/>
          <w:szCs w:val="21"/>
        </w:rPr>
        <w:t>的任务</w:t>
      </w:r>
      <w:r>
        <w:rPr>
          <w:rFonts w:ascii="SimSun" w:hAnsi="SimSun" w:hint="eastAsia"/>
          <w:sz w:val="21"/>
          <w:szCs w:val="21"/>
        </w:rPr>
        <w:t>授权</w:t>
      </w:r>
      <w:r w:rsidRPr="00C5745D">
        <w:rPr>
          <w:rFonts w:ascii="SimSun" w:hAnsi="SimSun"/>
          <w:sz w:val="21"/>
          <w:szCs w:val="21"/>
        </w:rPr>
        <w:t>指导下开展的工作。</w:t>
      </w:r>
    </w:p>
    <w:p w:rsidR="00A642F1" w:rsidRPr="00C5745D"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美</w:t>
      </w:r>
      <w:r>
        <w:rPr>
          <w:rFonts w:ascii="SimSun" w:hAnsi="SimSun" w:hint="eastAsia"/>
          <w:sz w:val="21"/>
          <w:szCs w:val="21"/>
        </w:rPr>
        <w:t>洲土著人</w:t>
      </w:r>
      <w:r w:rsidRPr="00C5745D">
        <w:rPr>
          <w:rFonts w:ascii="SimSun" w:hAnsi="SimSun"/>
          <w:sz w:val="21"/>
          <w:szCs w:val="21"/>
        </w:rPr>
        <w:t>权利基金</w:t>
      </w:r>
      <w:r>
        <w:rPr>
          <w:rFonts w:ascii="SimSun" w:hAnsi="SimSun" w:hint="eastAsia"/>
          <w:sz w:val="21"/>
          <w:szCs w:val="21"/>
        </w:rPr>
        <w:t>（N</w:t>
      </w:r>
      <w:r>
        <w:rPr>
          <w:rFonts w:ascii="SimSun" w:hAnsi="SimSun"/>
          <w:sz w:val="21"/>
          <w:szCs w:val="21"/>
        </w:rPr>
        <w:t>ARF</w:t>
      </w:r>
      <w:r>
        <w:rPr>
          <w:rFonts w:ascii="SimSun" w:hAnsi="SimSun" w:hint="eastAsia"/>
          <w:sz w:val="21"/>
          <w:szCs w:val="21"/>
        </w:rPr>
        <w:t>）</w:t>
      </w:r>
      <w:r w:rsidRPr="00C5745D">
        <w:rPr>
          <w:rFonts w:ascii="SimSun" w:hAnsi="SimSun"/>
          <w:sz w:val="21"/>
          <w:szCs w:val="21"/>
        </w:rPr>
        <w:t>的代表代表土著</w:t>
      </w:r>
      <w:r>
        <w:rPr>
          <w:rFonts w:ascii="SimSun" w:hAnsi="SimSun" w:hint="eastAsia"/>
          <w:sz w:val="21"/>
          <w:szCs w:val="21"/>
        </w:rPr>
        <w:t>人民</w:t>
      </w:r>
      <w:r w:rsidRPr="00C5745D">
        <w:rPr>
          <w:rFonts w:ascii="SimSun" w:hAnsi="SimSun"/>
          <w:sz w:val="21"/>
          <w:szCs w:val="21"/>
        </w:rPr>
        <w:t>核心组发言，感谢成员国推进向2021年大会提出关于2022-2023两年期任务</w:t>
      </w:r>
      <w:r>
        <w:rPr>
          <w:rFonts w:ascii="SimSun" w:hAnsi="SimSun" w:hint="eastAsia"/>
          <w:sz w:val="21"/>
          <w:szCs w:val="21"/>
        </w:rPr>
        <w:t>授权</w:t>
      </w:r>
      <w:r w:rsidRPr="00C5745D">
        <w:rPr>
          <w:rFonts w:ascii="SimSun" w:hAnsi="SimSun"/>
          <w:sz w:val="21"/>
          <w:szCs w:val="21"/>
        </w:rPr>
        <w:t>的建议。他敦促推迟实质性谈判，直到有可能确保</w:t>
      </w:r>
      <w:r>
        <w:rPr>
          <w:rFonts w:ascii="SimSun" w:hAnsi="SimSun" w:hint="eastAsia"/>
          <w:sz w:val="21"/>
          <w:szCs w:val="21"/>
        </w:rPr>
        <w:t>土著人民和当地社区</w:t>
      </w:r>
      <w:r w:rsidRPr="00C5745D">
        <w:rPr>
          <w:rFonts w:ascii="SimSun" w:hAnsi="SimSun"/>
          <w:sz w:val="21"/>
          <w:szCs w:val="21"/>
        </w:rPr>
        <w:t>有意义的参与，</w:t>
      </w:r>
      <w:r w:rsidRPr="006947A0">
        <w:rPr>
          <w:rFonts w:asciiTheme="minorEastAsia" w:eastAsiaTheme="minorEastAsia" w:hAnsiTheme="minorEastAsia"/>
          <w:sz w:val="21"/>
          <w:szCs w:val="21"/>
        </w:rPr>
        <w:t>并指</w:t>
      </w:r>
      <w:r w:rsidRPr="00C5745D">
        <w:rPr>
          <w:rFonts w:ascii="SimSun" w:hAnsi="SimSun"/>
          <w:sz w:val="21"/>
          <w:szCs w:val="21"/>
        </w:rPr>
        <w:t>出目前的混合模式对</w:t>
      </w:r>
      <w:r>
        <w:rPr>
          <w:rFonts w:ascii="SimSun" w:hAnsi="SimSun" w:hint="eastAsia"/>
          <w:sz w:val="21"/>
          <w:szCs w:val="21"/>
        </w:rPr>
        <w:t>土著人民和当地社区</w:t>
      </w:r>
      <w:r w:rsidRPr="00C5745D">
        <w:rPr>
          <w:rFonts w:ascii="SimSun" w:hAnsi="SimSun"/>
          <w:sz w:val="21"/>
          <w:szCs w:val="21"/>
        </w:rPr>
        <w:t>来说不是一个充分的解决方案。技术的可及性和</w:t>
      </w:r>
      <w:r>
        <w:rPr>
          <w:rFonts w:ascii="SimSun" w:hAnsi="SimSun" w:hint="eastAsia"/>
          <w:sz w:val="21"/>
          <w:szCs w:val="21"/>
        </w:rPr>
        <w:t>适足</w:t>
      </w:r>
      <w:r w:rsidRPr="00C5745D">
        <w:rPr>
          <w:rFonts w:ascii="SimSun" w:hAnsi="SimSun"/>
          <w:sz w:val="21"/>
          <w:szCs w:val="21"/>
        </w:rPr>
        <w:t>的互联网连接问题阻碍了土著人</w:t>
      </w:r>
      <w:r>
        <w:rPr>
          <w:rFonts w:ascii="SimSun" w:hAnsi="SimSun" w:hint="eastAsia"/>
          <w:sz w:val="21"/>
          <w:szCs w:val="21"/>
        </w:rPr>
        <w:t>民</w:t>
      </w:r>
      <w:r w:rsidRPr="00C5745D">
        <w:rPr>
          <w:rFonts w:ascii="SimSun" w:hAnsi="SimSun"/>
          <w:sz w:val="21"/>
          <w:szCs w:val="21"/>
        </w:rPr>
        <w:t>参与讨论。该代表指出，土著民族</w:t>
      </w:r>
      <w:r>
        <w:rPr>
          <w:rFonts w:ascii="SimSun" w:hAnsi="SimSun" w:hint="eastAsia"/>
          <w:sz w:val="21"/>
          <w:szCs w:val="21"/>
        </w:rPr>
        <w:t>遭</w:t>
      </w:r>
      <w:r w:rsidRPr="00C5745D">
        <w:rPr>
          <w:rFonts w:ascii="SimSun" w:hAnsi="SimSun"/>
          <w:sz w:val="21"/>
          <w:szCs w:val="21"/>
        </w:rPr>
        <w:t>受到了严重影响，因此</w:t>
      </w:r>
      <w:r>
        <w:rPr>
          <w:rFonts w:ascii="SimSun" w:hAnsi="SimSun" w:hint="eastAsia"/>
          <w:sz w:val="21"/>
          <w:szCs w:val="21"/>
        </w:rPr>
        <w:t>其</w:t>
      </w:r>
      <w:r w:rsidRPr="00C5745D">
        <w:rPr>
          <w:rFonts w:ascii="SimSun" w:hAnsi="SimSun"/>
          <w:sz w:val="21"/>
          <w:szCs w:val="21"/>
        </w:rPr>
        <w:t>重点是向其社区提供基本的</w:t>
      </w:r>
      <w:r>
        <w:rPr>
          <w:rFonts w:ascii="SimSun" w:hAnsi="SimSun" w:hint="eastAsia"/>
          <w:sz w:val="21"/>
          <w:szCs w:val="21"/>
        </w:rPr>
        <w:t>卫生</w:t>
      </w:r>
      <w:r>
        <w:rPr>
          <w:rFonts w:ascii="SimSun" w:hAnsi="SimSun"/>
          <w:sz w:val="21"/>
          <w:szCs w:val="21"/>
        </w:rPr>
        <w:t>支持</w:t>
      </w:r>
      <w:r>
        <w:rPr>
          <w:rFonts w:ascii="SimSun" w:hAnsi="SimSun" w:hint="eastAsia"/>
          <w:sz w:val="21"/>
          <w:szCs w:val="21"/>
        </w:rPr>
        <w:t>。</w:t>
      </w:r>
      <w:r w:rsidRPr="00C5745D">
        <w:rPr>
          <w:rFonts w:ascii="SimSun" w:hAnsi="SimSun"/>
          <w:sz w:val="21"/>
          <w:szCs w:val="21"/>
        </w:rPr>
        <w:t>虽然这削弱了委员会的工作势头，但土著</w:t>
      </w:r>
      <w:r>
        <w:rPr>
          <w:rFonts w:ascii="SimSun" w:hAnsi="SimSun" w:hint="eastAsia"/>
          <w:sz w:val="21"/>
          <w:szCs w:val="21"/>
        </w:rPr>
        <w:t>人民</w:t>
      </w:r>
      <w:r w:rsidRPr="00C5745D">
        <w:rPr>
          <w:rFonts w:ascii="SimSun" w:hAnsi="SimSun"/>
          <w:sz w:val="21"/>
          <w:szCs w:val="21"/>
        </w:rPr>
        <w:t>核心组希望在不久的将来能继续取得进展。由于这一进程涉及到对传统知识、传统文化</w:t>
      </w:r>
      <w:r>
        <w:rPr>
          <w:rFonts w:ascii="SimSun" w:hAnsi="SimSun" w:hint="eastAsia"/>
          <w:sz w:val="21"/>
          <w:szCs w:val="21"/>
        </w:rPr>
        <w:t>表现形式</w:t>
      </w:r>
      <w:r w:rsidRPr="00C5745D">
        <w:rPr>
          <w:rFonts w:ascii="SimSun" w:hAnsi="SimSun"/>
          <w:sz w:val="21"/>
          <w:szCs w:val="21"/>
        </w:rPr>
        <w:t>和遗传资源的保护，因此，土著</w:t>
      </w:r>
      <w:r>
        <w:rPr>
          <w:rFonts w:ascii="SimSun" w:hAnsi="SimSun" w:hint="eastAsia"/>
          <w:sz w:val="21"/>
          <w:szCs w:val="21"/>
        </w:rPr>
        <w:t>人民</w:t>
      </w:r>
      <w:r w:rsidRPr="00C5745D">
        <w:rPr>
          <w:rFonts w:ascii="SimSun" w:hAnsi="SimSun"/>
          <w:sz w:val="21"/>
          <w:szCs w:val="21"/>
        </w:rPr>
        <w:t>核心组的持续参与是至关重要的。他恳请更多的成员国向自愿基金捐款，并支持永久性的</w:t>
      </w:r>
      <w:r>
        <w:rPr>
          <w:rFonts w:ascii="SimSun" w:hAnsi="SimSun" w:hint="eastAsia"/>
          <w:sz w:val="21"/>
          <w:szCs w:val="21"/>
        </w:rPr>
        <w:t>供资</w:t>
      </w:r>
      <w:r w:rsidRPr="00C5745D">
        <w:rPr>
          <w:rFonts w:ascii="SimSun" w:hAnsi="SimSun"/>
          <w:sz w:val="21"/>
          <w:szCs w:val="21"/>
        </w:rPr>
        <w:t>来源，以支持有意义的土著</w:t>
      </w:r>
      <w:r>
        <w:rPr>
          <w:rFonts w:ascii="SimSun" w:hAnsi="SimSun" w:hint="eastAsia"/>
          <w:sz w:val="21"/>
          <w:szCs w:val="21"/>
        </w:rPr>
        <w:t>人民</w:t>
      </w:r>
      <w:r w:rsidRPr="00C5745D">
        <w:rPr>
          <w:rFonts w:ascii="SimSun" w:hAnsi="SimSun"/>
          <w:sz w:val="21"/>
          <w:szCs w:val="21"/>
        </w:rPr>
        <w:t>参与。会员国在《联合国土著人民权利宣言》中承认的保护土著人民权利的最低标准，包括第11条和第31条中承认的土著人民的知识产权，仍然</w:t>
      </w:r>
      <w:r>
        <w:rPr>
          <w:rFonts w:ascii="SimSun" w:hAnsi="SimSun" w:hint="eastAsia"/>
          <w:sz w:val="21"/>
          <w:szCs w:val="21"/>
        </w:rPr>
        <w:t>在</w:t>
      </w:r>
      <w:r w:rsidRPr="00C5745D">
        <w:rPr>
          <w:rFonts w:ascii="SimSun" w:hAnsi="SimSun"/>
          <w:sz w:val="21"/>
          <w:szCs w:val="21"/>
        </w:rPr>
        <w:t>受到侵犯。他重申，</w:t>
      </w:r>
      <w:r>
        <w:rPr>
          <w:rFonts w:ascii="SimSun" w:hAnsi="SimSun" w:hint="eastAsia"/>
          <w:sz w:val="21"/>
          <w:szCs w:val="21"/>
        </w:rPr>
        <w:t>I</w:t>
      </w:r>
      <w:r>
        <w:rPr>
          <w:rFonts w:ascii="SimSun" w:hAnsi="SimSun"/>
          <w:sz w:val="21"/>
          <w:szCs w:val="21"/>
        </w:rPr>
        <w:t>GC</w:t>
      </w:r>
      <w:r w:rsidRPr="00C5745D">
        <w:rPr>
          <w:rFonts w:ascii="SimSun" w:hAnsi="SimSun"/>
          <w:sz w:val="21"/>
          <w:szCs w:val="21"/>
        </w:rPr>
        <w:t>的工作对于推进《联合国土著人民权利宣言》第3条所载的自决权至关重要。随着委员会工作的推进，土著</w:t>
      </w:r>
      <w:r>
        <w:rPr>
          <w:rFonts w:ascii="SimSun" w:hAnsi="SimSun" w:hint="eastAsia"/>
          <w:sz w:val="21"/>
          <w:szCs w:val="21"/>
        </w:rPr>
        <w:t>人民</w:t>
      </w:r>
      <w:r w:rsidRPr="00C5745D">
        <w:rPr>
          <w:rFonts w:ascii="SimSun" w:hAnsi="SimSun"/>
          <w:sz w:val="21"/>
          <w:szCs w:val="21"/>
        </w:rPr>
        <w:t>核心组坚持认为，这些文书必须尊重</w:t>
      </w:r>
      <w:r>
        <w:rPr>
          <w:rFonts w:ascii="SimSun" w:hAnsi="SimSun" w:hint="eastAsia"/>
          <w:sz w:val="21"/>
          <w:szCs w:val="21"/>
        </w:rPr>
        <w:t>其</w:t>
      </w:r>
      <w:r w:rsidRPr="00C5745D">
        <w:rPr>
          <w:rFonts w:ascii="SimSun" w:hAnsi="SimSun"/>
          <w:sz w:val="21"/>
          <w:szCs w:val="21"/>
        </w:rPr>
        <w:t>权利，为</w:t>
      </w:r>
      <w:r>
        <w:rPr>
          <w:rFonts w:ascii="SimSun" w:hAnsi="SimSun" w:hint="eastAsia"/>
          <w:sz w:val="21"/>
          <w:szCs w:val="21"/>
        </w:rPr>
        <w:t>其</w:t>
      </w:r>
      <w:r w:rsidRPr="00C5745D">
        <w:rPr>
          <w:rFonts w:ascii="SimSun" w:hAnsi="SimSun"/>
          <w:sz w:val="21"/>
          <w:szCs w:val="21"/>
        </w:rPr>
        <w:t>子孙后代保护遗传资源、传统知识和传统文化</w:t>
      </w:r>
      <w:r>
        <w:rPr>
          <w:rFonts w:ascii="SimSun" w:hAnsi="SimSun" w:hint="eastAsia"/>
          <w:sz w:val="21"/>
          <w:szCs w:val="21"/>
        </w:rPr>
        <w:t>表现形式</w:t>
      </w:r>
      <w:r w:rsidRPr="00C5745D">
        <w:rPr>
          <w:rFonts w:ascii="SimSun" w:hAnsi="SimSun"/>
          <w:sz w:val="21"/>
          <w:szCs w:val="21"/>
        </w:rPr>
        <w:t>。该代表进一步希望，这一</w:t>
      </w:r>
      <w:r>
        <w:rPr>
          <w:rFonts w:ascii="SimSun" w:hAnsi="SimSun" w:hint="eastAsia"/>
          <w:sz w:val="21"/>
          <w:szCs w:val="21"/>
        </w:rPr>
        <w:t>大</w:t>
      </w:r>
      <w:r w:rsidRPr="00C5745D">
        <w:rPr>
          <w:rFonts w:ascii="SimSun" w:hAnsi="SimSun"/>
          <w:sz w:val="21"/>
          <w:szCs w:val="21"/>
        </w:rPr>
        <w:t>流行病将</w:t>
      </w:r>
      <w:r>
        <w:rPr>
          <w:rFonts w:ascii="SimSun" w:hAnsi="SimSun" w:hint="eastAsia"/>
          <w:sz w:val="21"/>
          <w:szCs w:val="21"/>
        </w:rPr>
        <w:t>会</w:t>
      </w:r>
      <w:r w:rsidRPr="00C5745D">
        <w:rPr>
          <w:rFonts w:ascii="SimSun" w:hAnsi="SimSun"/>
          <w:sz w:val="21"/>
          <w:szCs w:val="21"/>
        </w:rPr>
        <w:t>结束，土著</w:t>
      </w:r>
      <w:r>
        <w:rPr>
          <w:rFonts w:ascii="SimSun" w:hAnsi="SimSun" w:hint="eastAsia"/>
          <w:sz w:val="21"/>
          <w:szCs w:val="21"/>
        </w:rPr>
        <w:t>人民</w:t>
      </w:r>
      <w:r w:rsidRPr="00C5745D">
        <w:rPr>
          <w:rFonts w:ascii="SimSun" w:hAnsi="SimSun"/>
          <w:sz w:val="21"/>
          <w:szCs w:val="21"/>
        </w:rPr>
        <w:t>核心</w:t>
      </w:r>
      <w:r>
        <w:rPr>
          <w:rFonts w:ascii="SimSun" w:hAnsi="SimSun"/>
          <w:sz w:val="21"/>
          <w:szCs w:val="21"/>
        </w:rPr>
        <w:t>组今后将联合起来，以维护</w:t>
      </w:r>
      <w:r>
        <w:rPr>
          <w:rFonts w:ascii="SimSun" w:hAnsi="SimSun" w:hint="eastAsia"/>
          <w:sz w:val="21"/>
          <w:szCs w:val="21"/>
        </w:rPr>
        <w:t>其</w:t>
      </w:r>
      <w:r w:rsidRPr="00C5745D">
        <w:rPr>
          <w:rFonts w:ascii="SimSun" w:hAnsi="SimSun"/>
          <w:sz w:val="21"/>
          <w:szCs w:val="21"/>
        </w:rPr>
        <w:t>作为土著人民的经济、科学、文化和精神价值的方式完成工作。</w:t>
      </w:r>
    </w:p>
    <w:p w:rsidR="007D710E" w:rsidRDefault="00A642F1" w:rsidP="006947A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C5745D">
        <w:rPr>
          <w:rFonts w:ascii="SimSun" w:hAnsi="SimSun"/>
          <w:sz w:val="21"/>
          <w:szCs w:val="21"/>
        </w:rPr>
        <w:t>主席宣布</w:t>
      </w:r>
      <w:r w:rsidRPr="006947A0">
        <w:rPr>
          <w:rFonts w:asciiTheme="minorEastAsia" w:eastAsiaTheme="minorEastAsia" w:hAnsiTheme="minorEastAsia"/>
          <w:sz w:val="21"/>
          <w:szCs w:val="21"/>
        </w:rPr>
        <w:t>会议</w:t>
      </w:r>
      <w:r>
        <w:rPr>
          <w:rFonts w:ascii="SimSun" w:hAnsi="SimSun" w:hint="eastAsia"/>
          <w:sz w:val="21"/>
          <w:szCs w:val="21"/>
        </w:rPr>
        <w:t>闭幕</w:t>
      </w:r>
      <w:r w:rsidRPr="00C5745D">
        <w:rPr>
          <w:rFonts w:ascii="SimSun" w:hAnsi="SimSun"/>
          <w:sz w:val="21"/>
          <w:szCs w:val="21"/>
        </w:rPr>
        <w:t>。</w:t>
      </w:r>
    </w:p>
    <w:p w:rsidR="00A642F1" w:rsidRPr="007A6B55" w:rsidRDefault="00A642F1" w:rsidP="006947A0">
      <w:pPr>
        <w:pStyle w:val="ListParagraph"/>
        <w:keepNext/>
        <w:overflowPunct w:val="0"/>
        <w:spacing w:afterLines="50" w:after="120" w:line="340" w:lineRule="atLeast"/>
        <w:ind w:left="5534"/>
        <w:contextualSpacing w:val="0"/>
        <w:jc w:val="both"/>
        <w:rPr>
          <w:rFonts w:ascii="KaiTi" w:eastAsia="KaiTi" w:hAnsi="KaiTi"/>
          <w:sz w:val="21"/>
          <w:szCs w:val="21"/>
        </w:rPr>
      </w:pPr>
      <w:r w:rsidRPr="007A6B55">
        <w:rPr>
          <w:rFonts w:ascii="KaiTi" w:eastAsia="KaiTi" w:hAnsi="KaiTi"/>
          <w:sz w:val="21"/>
          <w:szCs w:val="21"/>
        </w:rPr>
        <w:t>关于议程</w:t>
      </w:r>
      <w:r>
        <w:rPr>
          <w:rFonts w:ascii="KaiTi" w:eastAsia="KaiTi" w:hAnsi="KaiTi" w:hint="eastAsia"/>
          <w:sz w:val="21"/>
          <w:szCs w:val="21"/>
        </w:rPr>
        <w:t>第9</w:t>
      </w:r>
      <w:r w:rsidRPr="007A6B55">
        <w:rPr>
          <w:rFonts w:ascii="KaiTi" w:eastAsia="KaiTi" w:hAnsi="KaiTi"/>
          <w:sz w:val="21"/>
          <w:szCs w:val="21"/>
        </w:rPr>
        <w:t>项的决定</w:t>
      </w:r>
      <w:r>
        <w:rPr>
          <w:rFonts w:ascii="KaiTi" w:eastAsia="KaiTi" w:hAnsi="KaiTi" w:hint="eastAsia"/>
          <w:sz w:val="21"/>
          <w:szCs w:val="21"/>
        </w:rPr>
        <w:t>：</w:t>
      </w:r>
    </w:p>
    <w:p w:rsidR="007D710E" w:rsidRDefault="00A642F1" w:rsidP="0029561D">
      <w:pPr>
        <w:numPr>
          <w:ilvl w:val="0"/>
          <w:numId w:val="7"/>
        </w:numPr>
        <w:overflowPunct w:val="0"/>
        <w:spacing w:afterLines="50" w:after="120" w:line="340" w:lineRule="atLeast"/>
        <w:ind w:left="5534" w:firstLine="0"/>
        <w:jc w:val="both"/>
        <w:rPr>
          <w:rFonts w:ascii="KaiTi" w:eastAsia="KaiTi" w:hAnsi="KaiTi"/>
          <w:iCs/>
          <w:sz w:val="21"/>
          <w:szCs w:val="21"/>
        </w:rPr>
      </w:pPr>
      <w:r w:rsidRPr="007A6B55">
        <w:rPr>
          <w:rFonts w:ascii="KaiTi" w:eastAsia="KaiTi" w:hAnsi="KaiTi"/>
          <w:iCs/>
          <w:sz w:val="21"/>
          <w:szCs w:val="21"/>
        </w:rPr>
        <w:t>委员会于2021年8月31日通过了关于议程</w:t>
      </w:r>
      <w:r w:rsidRPr="007A6B55">
        <w:rPr>
          <w:rFonts w:ascii="KaiTi" w:eastAsia="KaiTi" w:hAnsi="KaiTi" w:hint="eastAsia"/>
          <w:iCs/>
          <w:sz w:val="21"/>
          <w:szCs w:val="21"/>
        </w:rPr>
        <w:t>第</w:t>
      </w:r>
      <w:r w:rsidRPr="007A6B55">
        <w:rPr>
          <w:rFonts w:ascii="KaiTi" w:eastAsia="KaiTi" w:hAnsi="KaiTi"/>
          <w:iCs/>
          <w:sz w:val="21"/>
          <w:szCs w:val="21"/>
        </w:rPr>
        <w:t>2、3、4、5、6和7</w:t>
      </w:r>
      <w:r w:rsidRPr="007A6B55">
        <w:rPr>
          <w:rFonts w:ascii="KaiTi" w:eastAsia="KaiTi" w:hAnsi="KaiTi" w:hint="eastAsia"/>
          <w:iCs/>
          <w:sz w:val="21"/>
          <w:szCs w:val="21"/>
        </w:rPr>
        <w:t>项</w:t>
      </w:r>
      <w:r w:rsidRPr="007A6B55">
        <w:rPr>
          <w:rFonts w:ascii="KaiTi" w:eastAsia="KaiTi" w:hAnsi="KaiTi"/>
          <w:iCs/>
          <w:sz w:val="21"/>
          <w:szCs w:val="21"/>
        </w:rPr>
        <w:t>的决定。</w:t>
      </w:r>
      <w:r w:rsidRPr="007A6B55">
        <w:rPr>
          <w:rFonts w:ascii="KaiTi" w:eastAsia="KaiTi" w:hAnsi="KaiTi" w:hint="eastAsia"/>
          <w:iCs/>
          <w:sz w:val="21"/>
          <w:szCs w:val="21"/>
        </w:rPr>
        <w:t>委员会同意，2021年10月15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下届会议上通过。</w:t>
      </w:r>
    </w:p>
    <w:p w:rsidR="00A642F1" w:rsidRPr="007A6B55" w:rsidRDefault="00A642F1" w:rsidP="0029561D">
      <w:pPr>
        <w:overflowPunct w:val="0"/>
        <w:spacing w:before="720" w:afterLines="50" w:after="120" w:line="340" w:lineRule="atLeast"/>
        <w:ind w:left="5534"/>
        <w:jc w:val="both"/>
        <w:rPr>
          <w:rFonts w:ascii="KaiTi" w:eastAsia="KaiTi" w:hAnsi="KaiTi"/>
          <w:sz w:val="21"/>
          <w:szCs w:val="21"/>
          <w:lang w:val="fr-FR"/>
        </w:rPr>
      </w:pPr>
      <w:r w:rsidRPr="007A6B55">
        <w:rPr>
          <w:rFonts w:ascii="KaiTi" w:eastAsia="KaiTi" w:hAnsi="KaiTi"/>
          <w:sz w:val="21"/>
          <w:szCs w:val="21"/>
          <w:lang w:val="fr-FR"/>
        </w:rPr>
        <w:t>[</w:t>
      </w:r>
      <w:r w:rsidRPr="007A6B55">
        <w:rPr>
          <w:rFonts w:ascii="KaiTi" w:eastAsia="KaiTi" w:hAnsi="KaiTi" w:hint="eastAsia"/>
          <w:sz w:val="21"/>
          <w:szCs w:val="21"/>
          <w:lang w:val="fr-FR"/>
        </w:rPr>
        <w:t>后接</w:t>
      </w:r>
      <w:r w:rsidRPr="007A6B55">
        <w:rPr>
          <w:rFonts w:ascii="KaiTi" w:eastAsia="KaiTi" w:hAnsi="KaiTi"/>
          <w:sz w:val="21"/>
          <w:szCs w:val="21"/>
          <w:lang w:val="fr-FR"/>
        </w:rPr>
        <w:t>附件]</w:t>
      </w:r>
    </w:p>
    <w:p w:rsidR="00A642F1" w:rsidRPr="00C5745D" w:rsidRDefault="00A642F1" w:rsidP="00713CDB">
      <w:pPr>
        <w:spacing w:afterLines="50" w:after="120" w:line="340" w:lineRule="atLeast"/>
        <w:jc w:val="both"/>
        <w:rPr>
          <w:rFonts w:ascii="SimSun" w:hAnsi="SimSun"/>
          <w:sz w:val="21"/>
          <w:szCs w:val="21"/>
          <w:lang w:val="fr-FR"/>
        </w:rPr>
      </w:pPr>
    </w:p>
    <w:p w:rsidR="00A642F1" w:rsidRPr="00C5745D" w:rsidRDefault="00A642F1" w:rsidP="00A642F1">
      <w:pPr>
        <w:spacing w:afterLines="50" w:after="120" w:line="340" w:lineRule="exact"/>
        <w:ind w:left="5533"/>
        <w:contextualSpacing/>
        <w:jc w:val="both"/>
        <w:rPr>
          <w:rFonts w:ascii="SimSun" w:hAnsi="SimSun"/>
          <w:sz w:val="21"/>
          <w:szCs w:val="21"/>
          <w:lang w:val="fr-FR"/>
        </w:rPr>
        <w:sectPr w:rsidR="00A642F1" w:rsidRPr="00C5745D" w:rsidSect="007D710E">
          <w:headerReference w:type="even" r:id="rId9"/>
          <w:headerReference w:type="default" r:id="rId10"/>
          <w:footerReference w:type="even" r:id="rId11"/>
          <w:pgSz w:w="11907" w:h="16839" w:code="9"/>
          <w:pgMar w:top="567" w:right="1134" w:bottom="1418" w:left="1418" w:header="510" w:footer="1021" w:gutter="0"/>
          <w:cols w:space="720"/>
          <w:titlePg/>
          <w:docGrid w:linePitch="360"/>
        </w:sectPr>
      </w:pPr>
    </w:p>
    <w:p w:rsidR="00713CDB" w:rsidRPr="00713CDB" w:rsidRDefault="00713CDB" w:rsidP="00713CDB">
      <w:pPr>
        <w:keepNext/>
        <w:outlineLvl w:val="0"/>
        <w:rPr>
          <w:b/>
          <w:bCs/>
          <w:caps/>
          <w:kern w:val="32"/>
          <w:szCs w:val="22"/>
          <w:lang w:val="fr-FR"/>
        </w:rPr>
      </w:pPr>
      <w:r w:rsidRPr="00713CDB">
        <w:rPr>
          <w:b/>
          <w:bCs/>
          <w:caps/>
          <w:kern w:val="32"/>
          <w:szCs w:val="22"/>
          <w:lang w:val="fr-FR"/>
        </w:rPr>
        <w:lastRenderedPageBreak/>
        <w:t>LISTE DES PARTICIPANTS/</w:t>
      </w:r>
    </w:p>
    <w:p w:rsidR="00713CDB" w:rsidRPr="00713CDB" w:rsidRDefault="00713CDB" w:rsidP="00713CDB">
      <w:pPr>
        <w:keepNext/>
        <w:outlineLvl w:val="0"/>
        <w:rPr>
          <w:b/>
          <w:bCs/>
          <w:caps/>
          <w:kern w:val="32"/>
          <w:szCs w:val="22"/>
          <w:lang w:val="fr-FR"/>
        </w:rPr>
      </w:pPr>
      <w:r w:rsidRPr="00713CDB">
        <w:rPr>
          <w:b/>
          <w:bCs/>
          <w:caps/>
          <w:kern w:val="32"/>
          <w:szCs w:val="22"/>
          <w:lang w:val="fr-FR"/>
        </w:rPr>
        <w:t>LIST OF PARtipants</w:t>
      </w:r>
    </w:p>
    <w:p w:rsidR="00713CDB" w:rsidRPr="00713CDB" w:rsidRDefault="00713CDB" w:rsidP="00713CDB">
      <w:pPr>
        <w:rPr>
          <w:caps/>
          <w:noProof/>
          <w:szCs w:val="22"/>
          <w:lang w:val="fr-FR"/>
        </w:rPr>
      </w:pPr>
    </w:p>
    <w:p w:rsidR="00713CDB" w:rsidRPr="00713CDB" w:rsidRDefault="00713CDB" w:rsidP="00713CDB">
      <w:pPr>
        <w:rPr>
          <w:caps/>
          <w:noProof/>
          <w:szCs w:val="22"/>
          <w:lang w:val="fr-FR"/>
        </w:rPr>
      </w:pPr>
    </w:p>
    <w:p w:rsidR="00713CDB" w:rsidRPr="00713CDB" w:rsidRDefault="00713CDB" w:rsidP="00713CDB">
      <w:pPr>
        <w:rPr>
          <w:caps/>
          <w:szCs w:val="22"/>
          <w:u w:val="single"/>
          <w:lang w:val="fr-FR"/>
        </w:rPr>
      </w:pPr>
      <w:r w:rsidRPr="00713CDB">
        <w:rPr>
          <w:caps/>
          <w:noProof/>
          <w:szCs w:val="22"/>
          <w:lang w:val="fr-FR"/>
        </w:rPr>
        <w:t xml:space="preserve">I.  </w:t>
      </w:r>
      <w:r w:rsidRPr="00713CDB">
        <w:rPr>
          <w:caps/>
          <w:szCs w:val="22"/>
          <w:u w:val="single"/>
          <w:lang w:val="fr-FR"/>
        </w:rPr>
        <w:t>ÉTATS/STATES</w:t>
      </w:r>
    </w:p>
    <w:p w:rsidR="00713CDB" w:rsidRPr="00713CDB" w:rsidRDefault="00713CDB" w:rsidP="00713CDB">
      <w:pPr>
        <w:rPr>
          <w:szCs w:val="22"/>
          <w:lang w:val="fr-FR"/>
        </w:rPr>
      </w:pPr>
    </w:p>
    <w:p w:rsidR="00713CDB" w:rsidRPr="00713CDB" w:rsidRDefault="00713CDB" w:rsidP="00713CDB">
      <w:pPr>
        <w:rPr>
          <w:rFonts w:eastAsia="Times New Roman"/>
          <w:szCs w:val="22"/>
          <w:lang w:val="fr-FR" w:eastAsia="en-US"/>
        </w:rPr>
      </w:pPr>
      <w:r w:rsidRPr="00713CDB">
        <w:rPr>
          <w:rFonts w:eastAsia="Times New Roman"/>
          <w:szCs w:val="22"/>
          <w:lang w:val="fr-FR" w:eastAsia="en-US"/>
        </w:rPr>
        <w:t>(dans l’ordre alphabétique des noms français des États)</w:t>
      </w:r>
    </w:p>
    <w:p w:rsidR="00713CDB" w:rsidRPr="00713CDB" w:rsidRDefault="00713CDB" w:rsidP="00713CDB">
      <w:pPr>
        <w:rPr>
          <w:szCs w:val="22"/>
        </w:rPr>
      </w:pPr>
      <w:r w:rsidRPr="00713CDB">
        <w:rPr>
          <w:szCs w:val="22"/>
        </w:rPr>
        <w:t>(in the alphabetical order of the names in French of the States)</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AFRIQUE DU SUD/SOUTH AFRICA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Yonah SELETI (Mr.), Chief Director, Department of Science and Technology (DST), Ministry of Science and Technology, Pretoria</w:t>
      </w:r>
    </w:p>
    <w:p w:rsidR="00713CDB" w:rsidRPr="00713CDB" w:rsidRDefault="00713CDB" w:rsidP="00713CDB">
      <w:pPr>
        <w:rPr>
          <w:szCs w:val="22"/>
        </w:rPr>
      </w:pPr>
    </w:p>
    <w:p w:rsidR="00713CDB" w:rsidRPr="00713CDB" w:rsidRDefault="00713CDB" w:rsidP="00713CDB">
      <w:pPr>
        <w:rPr>
          <w:szCs w:val="22"/>
        </w:rPr>
      </w:pPr>
      <w:r w:rsidRPr="00713CDB">
        <w:rPr>
          <w:szCs w:val="22"/>
        </w:rPr>
        <w:t>Tom SUCHANANDAN (Mr.), Director, Indigenous Knowledge Systems, Department of Science and Innovation, Pretoria</w:t>
      </w:r>
    </w:p>
    <w:p w:rsidR="00713CDB" w:rsidRPr="00713CDB" w:rsidRDefault="00713CDB" w:rsidP="00713CDB">
      <w:pPr>
        <w:rPr>
          <w:szCs w:val="22"/>
        </w:rPr>
      </w:pPr>
    </w:p>
    <w:p w:rsidR="00713CDB" w:rsidRPr="00713CDB" w:rsidRDefault="00713CDB" w:rsidP="00713CDB">
      <w:pPr>
        <w:rPr>
          <w:szCs w:val="22"/>
        </w:rPr>
      </w:pPr>
      <w:r w:rsidRPr="00713CDB">
        <w:rPr>
          <w:szCs w:val="22"/>
        </w:rPr>
        <w:t>Shumi PANGO (Ms.), Deputy Director, Department of Science and Innovation, Pretoria</w:t>
      </w:r>
    </w:p>
    <w:p w:rsidR="00713CDB" w:rsidRPr="00713CDB" w:rsidRDefault="00713CDB" w:rsidP="00713CDB">
      <w:pPr>
        <w:rPr>
          <w:szCs w:val="22"/>
        </w:rPr>
      </w:pPr>
    </w:p>
    <w:p w:rsidR="00713CDB" w:rsidRPr="00713CDB" w:rsidRDefault="00713CDB" w:rsidP="00713CDB">
      <w:pPr>
        <w:rPr>
          <w:szCs w:val="22"/>
        </w:rPr>
      </w:pPr>
      <w:r w:rsidRPr="00713CDB">
        <w:rPr>
          <w:szCs w:val="22"/>
        </w:rPr>
        <w:t>Mandla NKABENI (Mr.), First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lang w:val="fr-CH"/>
        </w:rPr>
      </w:pPr>
      <w:r w:rsidRPr="00713CDB">
        <w:rPr>
          <w:szCs w:val="22"/>
          <w:u w:val="single"/>
          <w:lang w:val="fr-CH"/>
        </w:rPr>
        <w:t>ALGÉRIE/ALGERIA</w:t>
      </w:r>
    </w:p>
    <w:p w:rsidR="00713CDB" w:rsidRPr="00713CDB" w:rsidRDefault="00713CDB" w:rsidP="00713CDB">
      <w:pPr>
        <w:rPr>
          <w:szCs w:val="22"/>
          <w:u w:val="single"/>
          <w:lang w:val="fr-CH"/>
        </w:rPr>
      </w:pPr>
    </w:p>
    <w:p w:rsidR="00713CDB" w:rsidRPr="00713CDB" w:rsidRDefault="00713CDB" w:rsidP="00713CDB">
      <w:pPr>
        <w:rPr>
          <w:szCs w:val="22"/>
          <w:lang w:val="fr-CH"/>
        </w:rPr>
      </w:pPr>
      <w:r w:rsidRPr="00713CDB">
        <w:rPr>
          <w:szCs w:val="22"/>
          <w:lang w:val="fr-CH"/>
        </w:rPr>
        <w:t>Mohamed BAKIR (M.), premier secrétaire, Mission permanente, Genève</w:t>
      </w:r>
    </w:p>
    <w:p w:rsidR="00713CDB" w:rsidRPr="00713CDB" w:rsidRDefault="00713CDB" w:rsidP="00713CDB">
      <w:pPr>
        <w:rPr>
          <w:szCs w:val="22"/>
          <w:lang w:val="fr-CH"/>
        </w:rPr>
      </w:pPr>
    </w:p>
    <w:p w:rsidR="00713CDB" w:rsidRPr="00713CDB" w:rsidRDefault="00713CDB" w:rsidP="00713CDB">
      <w:pPr>
        <w:rPr>
          <w:szCs w:val="22"/>
          <w:lang w:val="fr-CH"/>
        </w:rPr>
      </w:pPr>
    </w:p>
    <w:p w:rsidR="00713CDB" w:rsidRPr="00713CDB" w:rsidRDefault="00713CDB" w:rsidP="00713CDB">
      <w:pPr>
        <w:rPr>
          <w:szCs w:val="22"/>
          <w:u w:val="single"/>
        </w:rPr>
      </w:pPr>
      <w:r w:rsidRPr="00713CDB">
        <w:rPr>
          <w:szCs w:val="22"/>
          <w:u w:val="single"/>
        </w:rPr>
        <w:t>ALLEMAGNE/GERMANY</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Axel JACOBI (Mr.), Legal Officer, Patent Law Unit, Federal Ministry of Justice and for Consumer Protection, Berlin</w:t>
      </w:r>
    </w:p>
    <w:p w:rsidR="00713CDB" w:rsidRPr="00713CDB" w:rsidRDefault="00713CDB" w:rsidP="00713CDB">
      <w:pPr>
        <w:rPr>
          <w:szCs w:val="22"/>
        </w:rPr>
      </w:pPr>
    </w:p>
    <w:p w:rsidR="00713CDB" w:rsidRPr="00713CDB" w:rsidRDefault="00713CDB" w:rsidP="00713CDB">
      <w:pPr>
        <w:rPr>
          <w:szCs w:val="22"/>
        </w:rPr>
      </w:pPr>
      <w:r w:rsidRPr="00713CDB">
        <w:rPr>
          <w:szCs w:val="22"/>
        </w:rPr>
        <w:t>Jan TECHERT (Mr.), Counsellor,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ANGOLA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Ana Paula PEREIRA MIGUEL (Ms.), Director General, Angolan Institute of Industrial Property (IAPI), Ministry of Industry and Trade, Luanda</w:t>
      </w:r>
    </w:p>
    <w:p w:rsidR="00713CDB" w:rsidRPr="00713CDB" w:rsidRDefault="00713CDB" w:rsidP="00713CDB">
      <w:pPr>
        <w:rPr>
          <w:szCs w:val="22"/>
        </w:rPr>
      </w:pPr>
    </w:p>
    <w:p w:rsidR="00713CDB" w:rsidRPr="00713CDB" w:rsidRDefault="00713CDB" w:rsidP="00713CDB">
      <w:pPr>
        <w:rPr>
          <w:szCs w:val="22"/>
        </w:rPr>
      </w:pPr>
      <w:r w:rsidRPr="00713CDB">
        <w:rPr>
          <w:szCs w:val="22"/>
        </w:rPr>
        <w:t>Carla Luísa LOURO PEREIRA DE CARVALHO (Ms.), Deputy Director, Angolan Institute of Industrial Property (IAPI), Ministry of Industry and Trade, Luanda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ARABIE SAOUDITE/SAUDI ARABIA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Alhanoof ALDEBASI (Ms.), Executive Director, Copyright Department, Saudi Authority for Intellectual Property (SAIP), Riyadh</w:t>
      </w:r>
    </w:p>
    <w:p w:rsidR="00713CDB" w:rsidRPr="00713CDB" w:rsidRDefault="00713CDB" w:rsidP="00713CDB">
      <w:pPr>
        <w:rPr>
          <w:szCs w:val="22"/>
        </w:rPr>
      </w:pPr>
    </w:p>
    <w:p w:rsidR="00713CDB" w:rsidRPr="00713CDB" w:rsidRDefault="00713CDB" w:rsidP="00713CDB">
      <w:pPr>
        <w:rPr>
          <w:szCs w:val="22"/>
        </w:rPr>
      </w:pPr>
      <w:r w:rsidRPr="00713CDB">
        <w:rPr>
          <w:szCs w:val="22"/>
        </w:rPr>
        <w:t>Majed ALGHAMDI (Mr.), Patent Expert, Saudi Authority for Intellectual Property (SAIP), Riyadh</w:t>
      </w:r>
    </w:p>
    <w:p w:rsidR="00713CDB" w:rsidRPr="00713CDB" w:rsidRDefault="00713CDB" w:rsidP="00713CDB">
      <w:pPr>
        <w:rPr>
          <w:szCs w:val="22"/>
        </w:rPr>
      </w:pPr>
    </w:p>
    <w:p w:rsidR="00A33571" w:rsidRDefault="00A33571">
      <w:r>
        <w:br w:type="page"/>
      </w:r>
    </w:p>
    <w:p w:rsidR="00713CDB" w:rsidRPr="00713CDB" w:rsidRDefault="00713CDB" w:rsidP="00713CDB">
      <w:pPr>
        <w:rPr>
          <w:szCs w:val="22"/>
          <w:u w:val="single"/>
          <w:lang w:val="es-US"/>
        </w:rPr>
      </w:pPr>
      <w:r w:rsidRPr="00713CDB">
        <w:rPr>
          <w:szCs w:val="22"/>
          <w:u w:val="single"/>
          <w:lang w:val="es-US"/>
        </w:rPr>
        <w:lastRenderedPageBreak/>
        <w:t>ARGENTINE/ARGENTINA</w:t>
      </w:r>
    </w:p>
    <w:p w:rsidR="00713CDB" w:rsidRPr="00713CDB" w:rsidRDefault="00713CDB" w:rsidP="00713CDB">
      <w:pPr>
        <w:rPr>
          <w:szCs w:val="22"/>
          <w:u w:val="single"/>
          <w:lang w:val="es-US"/>
        </w:rPr>
      </w:pPr>
    </w:p>
    <w:p w:rsidR="00713CDB" w:rsidRPr="00713CDB" w:rsidRDefault="00713CDB" w:rsidP="00713CDB">
      <w:pPr>
        <w:rPr>
          <w:szCs w:val="22"/>
          <w:lang w:val="es-US"/>
        </w:rPr>
      </w:pPr>
      <w:r w:rsidRPr="00713CDB">
        <w:rPr>
          <w:szCs w:val="22"/>
          <w:lang w:val="es-US"/>
        </w:rPr>
        <w:t>Walter WAISMAN (Sr.), Director Nacional, Dirección Nacional de Derecho de Autor, Ministerio de Justicia y Derechos Humanos, Buenos Aires</w:t>
      </w:r>
    </w:p>
    <w:p w:rsidR="00713CDB" w:rsidRPr="00713CDB" w:rsidRDefault="00713CDB" w:rsidP="00713CDB">
      <w:pPr>
        <w:rPr>
          <w:szCs w:val="22"/>
          <w:lang w:val="es-US"/>
        </w:rPr>
      </w:pPr>
    </w:p>
    <w:p w:rsidR="00713CDB" w:rsidRPr="00713CDB" w:rsidRDefault="00713CDB" w:rsidP="00713CDB">
      <w:pPr>
        <w:rPr>
          <w:szCs w:val="22"/>
          <w:lang w:val="es-US"/>
        </w:rPr>
      </w:pPr>
      <w:r w:rsidRPr="00713CDB">
        <w:rPr>
          <w:szCs w:val="22"/>
          <w:lang w:val="es-US"/>
        </w:rPr>
        <w:t>Micaela BONAFINA (Sra.), Coordinadora, Proyecto ARG 16/G54, Ministerio de Ambiente y Desarrollo Sostenible, Buenos Aires</w:t>
      </w:r>
    </w:p>
    <w:p w:rsidR="00713CDB" w:rsidRPr="00713CDB" w:rsidRDefault="00713CDB" w:rsidP="00713CDB">
      <w:pPr>
        <w:rPr>
          <w:szCs w:val="22"/>
          <w:lang w:val="es-US"/>
        </w:rPr>
      </w:pPr>
    </w:p>
    <w:p w:rsidR="00713CDB" w:rsidRPr="00713CDB" w:rsidRDefault="00713CDB" w:rsidP="00713CDB">
      <w:pPr>
        <w:rPr>
          <w:szCs w:val="22"/>
          <w:lang w:val="es-US"/>
        </w:rPr>
      </w:pPr>
      <w:r w:rsidRPr="00713CDB">
        <w:rPr>
          <w:szCs w:val="22"/>
          <w:lang w:val="es-US"/>
        </w:rPr>
        <w:t>Nadia SOCOLOFF (Sra.), Primera Secretaria, Dirección Nacional de Negociaciones Económicas Multilaterales, Ministerio de Relaciones Exteriores, Comercio Internacional y Culto, Buenos Aires</w:t>
      </w:r>
    </w:p>
    <w:p w:rsidR="00713CDB" w:rsidRPr="00713CDB" w:rsidRDefault="00713CDB" w:rsidP="00713CDB">
      <w:pPr>
        <w:rPr>
          <w:szCs w:val="22"/>
          <w:lang w:val="es-US"/>
        </w:rPr>
      </w:pPr>
    </w:p>
    <w:p w:rsidR="00713CDB" w:rsidRPr="00713CDB" w:rsidRDefault="00713CDB" w:rsidP="00713CDB">
      <w:pPr>
        <w:rPr>
          <w:szCs w:val="22"/>
          <w:lang w:val="es-US"/>
        </w:rPr>
      </w:pPr>
      <w:r w:rsidRPr="00713CDB">
        <w:rPr>
          <w:szCs w:val="22"/>
          <w:lang w:val="es-US"/>
        </w:rPr>
        <w:t>Betina FABBIETTI (Sra.), Segunda Secretaria, Misión Permanente, Ginebra</w:t>
      </w:r>
    </w:p>
    <w:p w:rsidR="00713CDB" w:rsidRPr="00713CDB" w:rsidRDefault="00713CDB" w:rsidP="00713CDB">
      <w:pPr>
        <w:rPr>
          <w:szCs w:val="22"/>
          <w:lang w:val="es-US"/>
        </w:rPr>
      </w:pPr>
    </w:p>
    <w:p w:rsidR="00713CDB" w:rsidRPr="00713CDB" w:rsidRDefault="00713CDB" w:rsidP="00713CDB">
      <w:pPr>
        <w:rPr>
          <w:szCs w:val="22"/>
          <w:lang w:val="es-US"/>
        </w:rPr>
      </w:pPr>
    </w:p>
    <w:p w:rsidR="00713CDB" w:rsidRPr="00713CDB" w:rsidRDefault="00713CDB" w:rsidP="00713CDB">
      <w:pPr>
        <w:rPr>
          <w:szCs w:val="22"/>
          <w:u w:val="single"/>
        </w:rPr>
      </w:pPr>
      <w:r w:rsidRPr="00713CDB">
        <w:rPr>
          <w:szCs w:val="22"/>
          <w:u w:val="single"/>
        </w:rPr>
        <w:t>ARMÉNIE/ARMENIA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Shushik MKHITARYAN (Ms.), Acting Deputy Head, Intellectual Property Office, Ministry of Economy, Yerevan</w:t>
      </w:r>
    </w:p>
    <w:p w:rsidR="00713CDB" w:rsidRPr="00713CDB" w:rsidRDefault="00713CDB" w:rsidP="00713CDB">
      <w:pPr>
        <w:rPr>
          <w:szCs w:val="22"/>
        </w:rPr>
      </w:pPr>
    </w:p>
    <w:p w:rsidR="00713CDB" w:rsidRPr="00713CDB" w:rsidRDefault="00713CDB" w:rsidP="00713CDB">
      <w:pPr>
        <w:rPr>
          <w:szCs w:val="22"/>
        </w:rPr>
      </w:pPr>
      <w:r w:rsidRPr="00713CDB">
        <w:rPr>
          <w:szCs w:val="22"/>
        </w:rPr>
        <w:t>Elen HAMBARDZUMYAN (Ms.), Senior Specialist, Intellectual Property Office, Ministry of Economy, Yerevan</w:t>
      </w:r>
    </w:p>
    <w:p w:rsidR="00713CDB" w:rsidRPr="00713CDB" w:rsidRDefault="00713CDB" w:rsidP="00713CDB">
      <w:pPr>
        <w:rPr>
          <w:szCs w:val="22"/>
        </w:rPr>
      </w:pPr>
    </w:p>
    <w:p w:rsidR="00713CDB" w:rsidRPr="00713CDB" w:rsidRDefault="00713CDB" w:rsidP="00713CDB">
      <w:pPr>
        <w:rPr>
          <w:szCs w:val="22"/>
          <w:lang w:val="fr-CH"/>
        </w:rPr>
      </w:pPr>
      <w:r w:rsidRPr="00713CDB">
        <w:rPr>
          <w:szCs w:val="22"/>
          <w:lang w:val="fr-CH"/>
        </w:rPr>
        <w:t>Emma HARUTYUNYAN (Ms.), Attaché, Permanent Mission, Geneva</w:t>
      </w:r>
    </w:p>
    <w:p w:rsidR="00713CDB" w:rsidRPr="00713CDB" w:rsidRDefault="00713CDB" w:rsidP="00713CDB">
      <w:pPr>
        <w:rPr>
          <w:szCs w:val="22"/>
          <w:lang w:val="fr-CH"/>
        </w:rPr>
      </w:pPr>
    </w:p>
    <w:p w:rsidR="00713CDB" w:rsidRPr="00713CDB" w:rsidRDefault="00713CDB" w:rsidP="00713CDB">
      <w:pPr>
        <w:rPr>
          <w:szCs w:val="22"/>
          <w:lang w:val="fr-CH"/>
        </w:rPr>
      </w:pPr>
    </w:p>
    <w:p w:rsidR="00713CDB" w:rsidRPr="00713CDB" w:rsidRDefault="00713CDB" w:rsidP="00713CDB">
      <w:pPr>
        <w:rPr>
          <w:szCs w:val="22"/>
          <w:u w:val="single"/>
          <w:lang w:val="fr-CH"/>
        </w:rPr>
      </w:pPr>
      <w:r w:rsidRPr="00713CDB">
        <w:rPr>
          <w:szCs w:val="22"/>
          <w:u w:val="single"/>
          <w:lang w:val="fr-CH"/>
        </w:rPr>
        <w:t>AUSTRALIE/AUSTRALIA</w:t>
      </w:r>
    </w:p>
    <w:p w:rsidR="00713CDB" w:rsidRPr="00713CDB" w:rsidRDefault="00713CDB" w:rsidP="00713CDB">
      <w:pPr>
        <w:rPr>
          <w:szCs w:val="22"/>
          <w:u w:val="single"/>
          <w:lang w:val="fr-CH"/>
        </w:rPr>
      </w:pPr>
    </w:p>
    <w:p w:rsidR="00713CDB" w:rsidRPr="00713CDB" w:rsidRDefault="00713CDB" w:rsidP="00713CDB">
      <w:pPr>
        <w:rPr>
          <w:szCs w:val="22"/>
        </w:rPr>
      </w:pPr>
      <w:r w:rsidRPr="00713CDB">
        <w:rPr>
          <w:szCs w:val="22"/>
        </w:rPr>
        <w:t>Patricia HOLMES (Ms.), Deputy Permanent Representative, Permanent Mission, Geneva</w:t>
      </w:r>
    </w:p>
    <w:p w:rsidR="00713CDB" w:rsidRPr="00713CDB" w:rsidRDefault="00713CDB" w:rsidP="00713CDB">
      <w:pPr>
        <w:rPr>
          <w:szCs w:val="22"/>
        </w:rPr>
      </w:pPr>
    </w:p>
    <w:p w:rsidR="00713CDB" w:rsidRPr="00713CDB" w:rsidRDefault="00713CDB" w:rsidP="00713CDB">
      <w:pPr>
        <w:rPr>
          <w:szCs w:val="22"/>
        </w:rPr>
      </w:pPr>
      <w:r w:rsidRPr="00713CDB">
        <w:rPr>
          <w:szCs w:val="22"/>
        </w:rPr>
        <w:t>Thea SEFEROVIC (Ms.), Assistant Director, Policy and International Affairs, IP Australia, Canberra</w:t>
      </w:r>
    </w:p>
    <w:p w:rsidR="00713CDB" w:rsidRPr="00713CDB" w:rsidRDefault="00713CDB" w:rsidP="00713CDB">
      <w:pPr>
        <w:rPr>
          <w:szCs w:val="22"/>
        </w:rPr>
      </w:pPr>
    </w:p>
    <w:p w:rsidR="00713CDB" w:rsidRPr="00713CDB" w:rsidRDefault="00713CDB" w:rsidP="00713CDB">
      <w:pPr>
        <w:rPr>
          <w:szCs w:val="22"/>
        </w:rPr>
      </w:pPr>
      <w:r w:rsidRPr="00713CDB">
        <w:rPr>
          <w:szCs w:val="22"/>
        </w:rPr>
        <w:t>Emily GLEESON (Ms.), Policy Officer, Policy and International Affairs, IP Australia, Canberra</w:t>
      </w:r>
    </w:p>
    <w:p w:rsidR="00713CDB" w:rsidRPr="00713CDB" w:rsidRDefault="00713CDB" w:rsidP="00713CDB">
      <w:pPr>
        <w:rPr>
          <w:szCs w:val="22"/>
        </w:rPr>
      </w:pPr>
    </w:p>
    <w:p w:rsidR="00713CDB" w:rsidRPr="00713CDB" w:rsidRDefault="00713CDB" w:rsidP="00713CDB">
      <w:pPr>
        <w:rPr>
          <w:szCs w:val="22"/>
        </w:rPr>
      </w:pPr>
      <w:r w:rsidRPr="00713CDB">
        <w:rPr>
          <w:szCs w:val="22"/>
        </w:rPr>
        <w:t>Oscar GROSSER-KENNEDY (Mr.), Second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AUTRICHE/AUSTRIA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Johannes WERNER (Mr.), Head, International Relations Department, Austrian Patent Office, Federal Ministry for Climate Action, Environment, Energy, Mobility, Innovation and Technology, Vienna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BANGLADESH</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Shanchita HAQUE (Ms.), Minister, Deputy Permanent Representative, Permanent Mission, Geneva</w:t>
      </w:r>
    </w:p>
    <w:p w:rsidR="00713CDB" w:rsidRPr="00713CDB" w:rsidRDefault="00713CDB" w:rsidP="00713CDB">
      <w:pPr>
        <w:rPr>
          <w:szCs w:val="22"/>
        </w:rPr>
      </w:pPr>
    </w:p>
    <w:p w:rsidR="00713CDB" w:rsidRPr="00713CDB" w:rsidRDefault="00713CDB" w:rsidP="00713CDB">
      <w:pPr>
        <w:rPr>
          <w:szCs w:val="22"/>
        </w:rPr>
      </w:pPr>
      <w:r w:rsidRPr="00713CDB">
        <w:rPr>
          <w:szCs w:val="22"/>
        </w:rPr>
        <w:t>Mahabubur RAHMAN (Mr.), First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p>
    <w:p w:rsidR="00713CDB" w:rsidRPr="00713CDB" w:rsidRDefault="00713CDB" w:rsidP="00713CDB">
      <w:pPr>
        <w:rPr>
          <w:szCs w:val="22"/>
          <w:u w:val="single"/>
        </w:rPr>
      </w:pPr>
    </w:p>
    <w:p w:rsidR="00713CDB" w:rsidRPr="00713CDB" w:rsidRDefault="00713CDB" w:rsidP="00713CDB">
      <w:pPr>
        <w:rPr>
          <w:szCs w:val="22"/>
          <w:u w:val="single"/>
        </w:rPr>
      </w:pPr>
      <w:r w:rsidRPr="00713CDB">
        <w:rPr>
          <w:szCs w:val="22"/>
          <w:u w:val="single"/>
        </w:rPr>
        <w:lastRenderedPageBreak/>
        <w:t>BÉLARUS/BELARUS</w:t>
      </w:r>
    </w:p>
    <w:p w:rsidR="00713CDB" w:rsidRPr="00713CDB" w:rsidRDefault="00713CDB" w:rsidP="00713CDB">
      <w:pPr>
        <w:rPr>
          <w:szCs w:val="22"/>
        </w:rPr>
      </w:pPr>
    </w:p>
    <w:p w:rsidR="00713CDB" w:rsidRPr="00713CDB" w:rsidRDefault="00713CDB" w:rsidP="00713CDB">
      <w:pPr>
        <w:rPr>
          <w:szCs w:val="22"/>
        </w:rPr>
      </w:pPr>
      <w:r w:rsidRPr="00713CDB">
        <w:rPr>
          <w:szCs w:val="22"/>
        </w:rPr>
        <w:t>Dmitry DOROSHEVICH (Mr.), Counsellor,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lang w:val="fr-CH"/>
        </w:rPr>
      </w:pPr>
      <w:r w:rsidRPr="00713CDB">
        <w:rPr>
          <w:szCs w:val="22"/>
          <w:u w:val="single"/>
          <w:lang w:val="fr-CH"/>
        </w:rPr>
        <w:t>BÉNIN/BENIN</w:t>
      </w:r>
    </w:p>
    <w:p w:rsidR="00713CDB" w:rsidRPr="00713CDB" w:rsidRDefault="00713CDB" w:rsidP="00713CDB">
      <w:pPr>
        <w:rPr>
          <w:szCs w:val="22"/>
          <w:u w:val="single"/>
          <w:lang w:val="fr-CH"/>
        </w:rPr>
      </w:pPr>
    </w:p>
    <w:p w:rsidR="00713CDB" w:rsidRPr="00713CDB" w:rsidRDefault="00713CDB" w:rsidP="00713CDB">
      <w:pPr>
        <w:rPr>
          <w:szCs w:val="22"/>
          <w:lang w:val="fr-CH"/>
        </w:rPr>
      </w:pPr>
      <w:r w:rsidRPr="00713CDB">
        <w:rPr>
          <w:szCs w:val="22"/>
          <w:lang w:val="fr-CH"/>
        </w:rPr>
        <w:t>Gbênjona Mathias AGON (M.), directeur général, Agence nationale de la propriété industrielle (ANaPI), Ministère de l’industrie et du commerce, Cotonou</w:t>
      </w:r>
    </w:p>
    <w:p w:rsidR="00713CDB" w:rsidRPr="00713CDB" w:rsidRDefault="00713CDB" w:rsidP="00713CDB">
      <w:pPr>
        <w:rPr>
          <w:szCs w:val="22"/>
          <w:lang w:val="fr-CH"/>
        </w:rPr>
      </w:pPr>
    </w:p>
    <w:p w:rsidR="00713CDB" w:rsidRPr="00713CDB" w:rsidRDefault="00713CDB" w:rsidP="00713CDB">
      <w:pPr>
        <w:rPr>
          <w:szCs w:val="22"/>
          <w:lang w:val="fr-CH"/>
        </w:rPr>
      </w:pPr>
      <w:r w:rsidRPr="00713CDB">
        <w:rPr>
          <w:szCs w:val="22"/>
          <w:lang w:val="fr-CH"/>
        </w:rPr>
        <w:t>Cyrille HOUNDJE (M.), chef, Division des signes distinctifs, Agence nationale de la propriété industrielle (ANaPI), Ministère de l’industrie et du commerce, Cotonou</w:t>
      </w:r>
    </w:p>
    <w:p w:rsidR="00713CDB" w:rsidRPr="00713CDB" w:rsidRDefault="00713CDB" w:rsidP="00713CDB">
      <w:pPr>
        <w:rPr>
          <w:szCs w:val="22"/>
          <w:lang w:val="fr-CH"/>
        </w:rPr>
      </w:pPr>
    </w:p>
    <w:p w:rsidR="00713CDB" w:rsidRPr="00713CDB" w:rsidRDefault="00713CDB" w:rsidP="00713CDB">
      <w:pPr>
        <w:rPr>
          <w:szCs w:val="22"/>
          <w:lang w:val="fr-CH"/>
        </w:rPr>
      </w:pPr>
      <w:r w:rsidRPr="00713CDB">
        <w:rPr>
          <w:szCs w:val="22"/>
          <w:lang w:val="fr-CH"/>
        </w:rPr>
        <w:t>Rosalie HOUNKANNON (Mme), chef, Service du développement et de valorisation des innovations, Agence nationale de la propriété industrielle (ANaPI), Ministère de l’industrie et du commerce, Cotonou</w:t>
      </w:r>
    </w:p>
    <w:p w:rsidR="00713CDB" w:rsidRPr="00713CDB" w:rsidRDefault="00713CDB" w:rsidP="00713CDB">
      <w:pPr>
        <w:rPr>
          <w:szCs w:val="22"/>
          <w:lang w:val="fr-CH"/>
        </w:rPr>
      </w:pPr>
    </w:p>
    <w:p w:rsidR="00713CDB" w:rsidRPr="00713CDB" w:rsidRDefault="00713CDB" w:rsidP="00713CDB">
      <w:pPr>
        <w:rPr>
          <w:szCs w:val="22"/>
          <w:lang w:val="fr-CH"/>
        </w:rPr>
      </w:pPr>
      <w:r w:rsidRPr="00713CDB">
        <w:rPr>
          <w:szCs w:val="22"/>
          <w:lang w:val="fr-CH"/>
        </w:rPr>
        <w:t>Jean Baptiste LALEYE (M.), chef, Service des dépôts, Agence nationale de la propriété industrielle (ANaPI), Ministère de l’industrie et du commerce, Cotonou</w:t>
      </w:r>
    </w:p>
    <w:p w:rsidR="00713CDB" w:rsidRPr="00713CDB" w:rsidRDefault="00713CDB" w:rsidP="00713CDB">
      <w:pPr>
        <w:rPr>
          <w:szCs w:val="22"/>
          <w:lang w:val="fr-CH"/>
        </w:rPr>
      </w:pPr>
    </w:p>
    <w:p w:rsidR="00713CDB" w:rsidRPr="00713CDB" w:rsidRDefault="00713CDB" w:rsidP="00713CDB">
      <w:pPr>
        <w:rPr>
          <w:szCs w:val="22"/>
          <w:lang w:val="fr-CH"/>
        </w:rPr>
      </w:pPr>
    </w:p>
    <w:p w:rsidR="00713CDB" w:rsidRPr="00713CDB" w:rsidRDefault="00713CDB" w:rsidP="00713CDB">
      <w:pPr>
        <w:rPr>
          <w:szCs w:val="22"/>
          <w:u w:val="single"/>
          <w:lang w:val="es-ES"/>
        </w:rPr>
      </w:pPr>
      <w:r w:rsidRPr="00713CDB">
        <w:rPr>
          <w:szCs w:val="22"/>
          <w:u w:val="single"/>
          <w:lang w:val="es-ES"/>
        </w:rPr>
        <w:t>BOLIVIE (ÉTAT PLURINATIONAL DE)/BOLIVIA (PLURINATIONAL STATE OF)</w:t>
      </w:r>
    </w:p>
    <w:p w:rsidR="00713CDB" w:rsidRPr="00713CDB" w:rsidRDefault="00713CDB" w:rsidP="00713CDB">
      <w:pPr>
        <w:rPr>
          <w:szCs w:val="22"/>
          <w:u w:val="single"/>
          <w:lang w:val="es-ES"/>
        </w:rPr>
      </w:pPr>
    </w:p>
    <w:p w:rsidR="00713CDB" w:rsidRPr="00713CDB" w:rsidRDefault="00713CDB" w:rsidP="00713CDB">
      <w:pPr>
        <w:rPr>
          <w:szCs w:val="22"/>
          <w:lang w:val="es-ES"/>
        </w:rPr>
      </w:pPr>
      <w:r w:rsidRPr="00713CDB">
        <w:rPr>
          <w:szCs w:val="22"/>
          <w:lang w:val="es-ES"/>
        </w:rPr>
        <w:t>Maira Mariela MACDONAL ÁLVAREZ (Sra.), Embajadora, Representante Permanente, Misión Permanente, Ginebra</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 xml:space="preserve">Alejandra GASTELU (Sra.), Jefa de Unidad, Ministerio de Relaciones Exteriores, La Paz </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Alberto Magno CRUZ QUSIPE (Sr.), Profesional de Recursos Genéticos, Dirección General de Biodiversidad y Áreas Protegida, Ministerio de Medio Ambiente y Agua, La Paz</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Rafael MURILLO (Sr.), Profesional, Ministerio de Medio Ambiente y Aguas, La Paz</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Marco ROMAY (Sr.), Profesional, Ministerio de Relaciones Exteriores, La Paz</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Mariana Yarmila NARVAEZ VARGAS (Sra.), Segunda Secretaria, Misión Permanente, Ginebra</w:t>
      </w:r>
    </w:p>
    <w:p w:rsidR="00713CDB" w:rsidRPr="00713CDB" w:rsidRDefault="00713CDB" w:rsidP="00713CDB">
      <w:pPr>
        <w:rPr>
          <w:szCs w:val="22"/>
          <w:u w:val="single"/>
          <w:lang w:val="es-ES"/>
        </w:rPr>
      </w:pPr>
    </w:p>
    <w:p w:rsidR="00713CDB" w:rsidRPr="00713CDB" w:rsidRDefault="00713CDB" w:rsidP="00713CDB">
      <w:pPr>
        <w:rPr>
          <w:szCs w:val="22"/>
          <w:u w:val="single"/>
          <w:lang w:val="es-ES"/>
        </w:rPr>
      </w:pPr>
    </w:p>
    <w:p w:rsidR="00713CDB" w:rsidRPr="00713CDB" w:rsidRDefault="00713CDB" w:rsidP="00713CDB">
      <w:pPr>
        <w:rPr>
          <w:szCs w:val="22"/>
          <w:u w:val="single"/>
        </w:rPr>
      </w:pPr>
      <w:r w:rsidRPr="00713CDB">
        <w:rPr>
          <w:szCs w:val="22"/>
          <w:u w:val="single"/>
        </w:rPr>
        <w:t>BRÉSIL/BRAZIL</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Victor FARIA (Mr.), Intellectual Property Researcher, National Institute of Industrial Property (INPI), Ministry of Economy, Rio de Janeiro</w:t>
      </w:r>
    </w:p>
    <w:p w:rsidR="00713CDB" w:rsidRPr="00713CDB" w:rsidRDefault="00713CDB" w:rsidP="00713CDB">
      <w:pPr>
        <w:rPr>
          <w:szCs w:val="22"/>
        </w:rPr>
      </w:pPr>
    </w:p>
    <w:p w:rsidR="00713CDB" w:rsidRPr="00212EE2" w:rsidRDefault="00713CDB" w:rsidP="00713CDB">
      <w:pPr>
        <w:rPr>
          <w:szCs w:val="22"/>
        </w:rPr>
      </w:pPr>
      <w:r w:rsidRPr="00212EE2">
        <w:rPr>
          <w:szCs w:val="22"/>
        </w:rPr>
        <w:t>Lais TAMANINI (Ms.), Second Secretary, Permanent Mission, Geneva</w:t>
      </w:r>
    </w:p>
    <w:p w:rsidR="00713CDB" w:rsidRPr="00212EE2" w:rsidRDefault="00713CDB" w:rsidP="00713CDB">
      <w:pPr>
        <w:rPr>
          <w:szCs w:val="22"/>
        </w:rPr>
      </w:pPr>
    </w:p>
    <w:p w:rsidR="00713CDB" w:rsidRPr="00212EE2" w:rsidRDefault="00713CDB" w:rsidP="00713CDB">
      <w:pPr>
        <w:rPr>
          <w:szCs w:val="22"/>
        </w:rPr>
      </w:pPr>
    </w:p>
    <w:p w:rsidR="00713CDB" w:rsidRPr="00212EE2" w:rsidRDefault="00713CDB" w:rsidP="00713CDB">
      <w:pPr>
        <w:rPr>
          <w:szCs w:val="22"/>
          <w:u w:val="single"/>
        </w:rPr>
      </w:pPr>
      <w:r w:rsidRPr="00212EE2">
        <w:rPr>
          <w:szCs w:val="22"/>
          <w:u w:val="single"/>
        </w:rPr>
        <w:t>BURKINA FASO</w:t>
      </w:r>
    </w:p>
    <w:p w:rsidR="00713CDB" w:rsidRPr="00212EE2" w:rsidRDefault="00713CDB" w:rsidP="00713CDB">
      <w:pPr>
        <w:rPr>
          <w:szCs w:val="22"/>
          <w:u w:val="single"/>
        </w:rPr>
      </w:pPr>
    </w:p>
    <w:p w:rsidR="00713CDB" w:rsidRPr="00713CDB" w:rsidRDefault="00713CDB" w:rsidP="00713CDB">
      <w:pPr>
        <w:rPr>
          <w:szCs w:val="22"/>
          <w:lang w:val="fr-CH"/>
        </w:rPr>
      </w:pPr>
      <w:r w:rsidRPr="00713CDB">
        <w:rPr>
          <w:szCs w:val="22"/>
          <w:lang w:val="fr-CH"/>
        </w:rPr>
        <w:t>Wennepousdé Philippe OUEDRAOGO (M.), chef, Département de la documentation technique et de l’informatique, Centre national de la propriété industrielle, Ministère de l’industrie, du commerce et de l’artisanat, Ouagadougou</w:t>
      </w:r>
    </w:p>
    <w:p w:rsidR="00713CDB" w:rsidRPr="00713CDB" w:rsidRDefault="00713CDB" w:rsidP="00713CDB">
      <w:pPr>
        <w:rPr>
          <w:szCs w:val="22"/>
          <w:lang w:val="fr-CH"/>
        </w:rPr>
      </w:pPr>
    </w:p>
    <w:p w:rsidR="00713CDB" w:rsidRPr="00713CDB" w:rsidRDefault="00713CDB" w:rsidP="00713CDB">
      <w:pPr>
        <w:rPr>
          <w:szCs w:val="22"/>
          <w:lang w:val="fr-CH"/>
        </w:rPr>
      </w:pPr>
    </w:p>
    <w:p w:rsidR="00713CDB" w:rsidRPr="00713CDB" w:rsidRDefault="00713CDB" w:rsidP="00713CDB">
      <w:pPr>
        <w:rPr>
          <w:szCs w:val="22"/>
          <w:u w:val="single"/>
          <w:lang w:val="fr-CH"/>
        </w:rPr>
      </w:pPr>
    </w:p>
    <w:p w:rsidR="00713CDB" w:rsidRPr="00713CDB" w:rsidRDefault="00713CDB" w:rsidP="00A33571">
      <w:pPr>
        <w:keepNext/>
        <w:rPr>
          <w:szCs w:val="22"/>
          <w:u w:val="single"/>
          <w:lang w:val="es-ES"/>
        </w:rPr>
      </w:pPr>
      <w:r w:rsidRPr="00713CDB">
        <w:rPr>
          <w:szCs w:val="22"/>
          <w:u w:val="single"/>
          <w:lang w:val="es-ES"/>
        </w:rPr>
        <w:lastRenderedPageBreak/>
        <w:t>CABO VERDE</w:t>
      </w:r>
    </w:p>
    <w:p w:rsidR="00713CDB" w:rsidRPr="00713CDB" w:rsidRDefault="00713CDB" w:rsidP="00713CDB">
      <w:pPr>
        <w:rPr>
          <w:szCs w:val="22"/>
          <w:u w:val="single"/>
          <w:lang w:val="es-ES"/>
        </w:rPr>
      </w:pPr>
    </w:p>
    <w:p w:rsidR="00713CDB" w:rsidRPr="00713CDB" w:rsidRDefault="00713CDB" w:rsidP="00713CDB">
      <w:pPr>
        <w:rPr>
          <w:szCs w:val="22"/>
          <w:lang w:val="es-ES"/>
        </w:rPr>
      </w:pPr>
      <w:r w:rsidRPr="00713CDB">
        <w:rPr>
          <w:szCs w:val="22"/>
          <w:lang w:val="es-ES"/>
        </w:rPr>
        <w:t>Clara Manuela da Luz DELGADO JESUS (Mme), ambassadrice, Représentante permanente, Mission permanente, Genève</w:t>
      </w:r>
    </w:p>
    <w:p w:rsidR="00713CDB" w:rsidRPr="00713CDB" w:rsidRDefault="00713CDB" w:rsidP="00713CDB">
      <w:pPr>
        <w:rPr>
          <w:szCs w:val="22"/>
          <w:lang w:val="es-ES"/>
        </w:rPr>
      </w:pPr>
    </w:p>
    <w:p w:rsidR="00713CDB" w:rsidRPr="00713CDB" w:rsidRDefault="00713CDB" w:rsidP="00713CDB">
      <w:pPr>
        <w:rPr>
          <w:szCs w:val="22"/>
          <w:lang w:val="es-ES"/>
        </w:rPr>
      </w:pPr>
    </w:p>
    <w:p w:rsidR="00713CDB" w:rsidRPr="00713CDB" w:rsidRDefault="00713CDB" w:rsidP="00713CDB">
      <w:pPr>
        <w:rPr>
          <w:szCs w:val="22"/>
          <w:u w:val="single"/>
        </w:rPr>
      </w:pPr>
      <w:r w:rsidRPr="00713CDB">
        <w:rPr>
          <w:szCs w:val="22"/>
          <w:u w:val="single"/>
        </w:rPr>
        <w:t>CAMBODGE/CAMBODIA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SUON Prasith (Mr.), Counsellor,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CANADA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Nicholas GORDON (Mr.), Deputy Director, Intellectual Property Trade Policy Division, Global Affairs Canada, Ottawa</w:t>
      </w:r>
    </w:p>
    <w:p w:rsidR="00713CDB" w:rsidRPr="00713CDB" w:rsidRDefault="00713CDB" w:rsidP="00713CDB">
      <w:pPr>
        <w:rPr>
          <w:szCs w:val="22"/>
        </w:rPr>
      </w:pPr>
    </w:p>
    <w:p w:rsidR="00713CDB" w:rsidRPr="00713CDB" w:rsidRDefault="00713CDB" w:rsidP="00713CDB">
      <w:pPr>
        <w:rPr>
          <w:szCs w:val="22"/>
        </w:rPr>
      </w:pPr>
      <w:r w:rsidRPr="00713CDB">
        <w:rPr>
          <w:szCs w:val="22"/>
        </w:rPr>
        <w:t>Samuel GENEROUX (Mr.), Senior Policy Advisor, International Trade Negotiations, Department of Canadian Heritage, Ottawa</w:t>
      </w:r>
    </w:p>
    <w:p w:rsidR="00713CDB" w:rsidRPr="00713CDB" w:rsidRDefault="00713CDB" w:rsidP="00713CDB">
      <w:pPr>
        <w:rPr>
          <w:szCs w:val="22"/>
        </w:rPr>
      </w:pPr>
    </w:p>
    <w:p w:rsidR="00713CDB" w:rsidRPr="00713CDB" w:rsidRDefault="00713CDB" w:rsidP="00713CDB">
      <w:pPr>
        <w:rPr>
          <w:szCs w:val="22"/>
        </w:rPr>
      </w:pPr>
      <w:r w:rsidRPr="00713CDB">
        <w:rPr>
          <w:szCs w:val="22"/>
        </w:rPr>
        <w:t>Laura WOODWARD (Ms.), Policy Analyst, Copyright and Trademark Policy Directorate, Innovation, Science and Economic Development Canada, Ottawa</w:t>
      </w:r>
    </w:p>
    <w:p w:rsidR="00713CDB" w:rsidRPr="00713CDB" w:rsidRDefault="00713CDB" w:rsidP="00713CDB">
      <w:pPr>
        <w:rPr>
          <w:szCs w:val="22"/>
        </w:rPr>
      </w:pPr>
    </w:p>
    <w:p w:rsidR="00713CDB" w:rsidRPr="00713CDB" w:rsidRDefault="00713CDB" w:rsidP="00713CDB">
      <w:pPr>
        <w:rPr>
          <w:szCs w:val="22"/>
        </w:rPr>
      </w:pPr>
      <w:r w:rsidRPr="00713CDB">
        <w:rPr>
          <w:szCs w:val="22"/>
        </w:rPr>
        <w:t>Ivana IVANKOVIC (Ms.), Trade Policy Officer, Global Affairs Canada, Ottawa</w:t>
      </w:r>
    </w:p>
    <w:p w:rsidR="00713CDB" w:rsidRPr="00713CDB" w:rsidRDefault="00713CDB" w:rsidP="00713CDB">
      <w:pPr>
        <w:rPr>
          <w:szCs w:val="22"/>
        </w:rPr>
      </w:pPr>
    </w:p>
    <w:p w:rsidR="00713CDB" w:rsidRPr="00713CDB" w:rsidRDefault="00713CDB" w:rsidP="00713CDB">
      <w:pPr>
        <w:rPr>
          <w:szCs w:val="22"/>
        </w:rPr>
      </w:pPr>
      <w:r w:rsidRPr="00713CDB">
        <w:rPr>
          <w:szCs w:val="22"/>
        </w:rPr>
        <w:t>Nicolas LESIEUR (Mr.), First Secretary, Permanent Mission of Canada,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lang w:val="es-ES"/>
        </w:rPr>
      </w:pPr>
      <w:r w:rsidRPr="00713CDB">
        <w:rPr>
          <w:szCs w:val="22"/>
          <w:u w:val="single"/>
          <w:lang w:val="es-ES"/>
        </w:rPr>
        <w:t>CHILI/CHILE</w:t>
      </w:r>
    </w:p>
    <w:p w:rsidR="00713CDB" w:rsidRPr="00713CDB" w:rsidRDefault="00713CDB" w:rsidP="00713CDB">
      <w:pPr>
        <w:rPr>
          <w:szCs w:val="22"/>
          <w:u w:val="single"/>
          <w:lang w:val="es-ES"/>
        </w:rPr>
      </w:pPr>
    </w:p>
    <w:p w:rsidR="00713CDB" w:rsidRPr="00713CDB" w:rsidRDefault="00713CDB" w:rsidP="00713CDB">
      <w:pPr>
        <w:rPr>
          <w:szCs w:val="22"/>
          <w:lang w:val="es-ES"/>
        </w:rPr>
      </w:pPr>
      <w:r w:rsidRPr="00713CDB">
        <w:rPr>
          <w:szCs w:val="22"/>
          <w:lang w:val="es-ES"/>
        </w:rPr>
        <w:t>Sergio ESCUDERO (Sr.), Jefe, Departamento Internacional y de Políticas Públicas, Instituto Nacional de Propiedad Industrial (INAPI), Santiago de Chile</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Daniela ABARZUA (Sra.), Abogada, Subdirección Nacional de Pueblos Originarios, Servicio Nacional del Patrimonio Cultural, Ministerio de las Culturas, las Artes y el Patrimonio, Santiago de Chile</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Teresa AGUERO (Sra.), Asesora, Oficina de Estudios y Políticas Agrarias, Ministerio de Agricultura, Santiago de Chile</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Felipe FERREIRA (Sr.), Asesor, División de Propiedad Intelectual, Subsecretaría de Relaciones Económicas Internacionales, Santiago de Chile</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Paloma HERRERA CARPINTERO (Sra.), Asesora, División de Propiedad Intelectual, Subsecretaría de Relaciones Económicas Internacionales, Santiago de Chile</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Gabriel LAYSECA (Sr.), Asesor, Oficina de Estudios y Políticas Agrarias, Ministerio de Agricultura, Santiago de Chile</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Denisse PÉREZ (Sra.), Asesora, Departamento Internacional y de Políticas Públicas, Instituto Nacional de Propiedad Industrial (INAPI), Santiago de Chile</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Paula VALDÉS (Sra.), Asesora, Oficina de Estudios y Políticas Agrarias, Ministerio de Agricultura, Santiago de Chile</w:t>
      </w:r>
    </w:p>
    <w:p w:rsidR="00713CDB" w:rsidRPr="00713CDB" w:rsidRDefault="00713CDB" w:rsidP="00713CDB">
      <w:pPr>
        <w:rPr>
          <w:szCs w:val="22"/>
          <w:lang w:val="es-ES"/>
        </w:rPr>
      </w:pPr>
    </w:p>
    <w:p w:rsidR="00713CDB" w:rsidRPr="00713CDB" w:rsidRDefault="00713CDB" w:rsidP="00A33571">
      <w:pPr>
        <w:keepNext/>
        <w:rPr>
          <w:szCs w:val="22"/>
          <w:u w:val="single"/>
        </w:rPr>
      </w:pPr>
      <w:r w:rsidRPr="00713CDB">
        <w:rPr>
          <w:szCs w:val="22"/>
          <w:u w:val="single"/>
        </w:rPr>
        <w:lastRenderedPageBreak/>
        <w:t>CHINE/CHINA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HU Ping (Ms.), Director, International Affairs Office, National Copyright Administration of China (NCAC), Beijing</w:t>
      </w:r>
    </w:p>
    <w:p w:rsidR="00713CDB" w:rsidRPr="00713CDB" w:rsidRDefault="00713CDB" w:rsidP="00713CDB">
      <w:pPr>
        <w:rPr>
          <w:szCs w:val="22"/>
        </w:rPr>
      </w:pPr>
    </w:p>
    <w:p w:rsidR="00713CDB" w:rsidRPr="00713CDB" w:rsidRDefault="00713CDB" w:rsidP="00713CDB">
      <w:pPr>
        <w:rPr>
          <w:szCs w:val="22"/>
        </w:rPr>
      </w:pPr>
      <w:r w:rsidRPr="00713CDB">
        <w:rPr>
          <w:szCs w:val="22"/>
        </w:rPr>
        <w:t>ZHANG Ling (Ms.), Deputy Director, International Cooperation Department, China National Intellectual Property Administration (CNIPA), Beijing</w:t>
      </w:r>
    </w:p>
    <w:p w:rsidR="00713CDB" w:rsidRPr="00713CDB" w:rsidRDefault="00713CDB" w:rsidP="00713CDB">
      <w:pPr>
        <w:rPr>
          <w:szCs w:val="22"/>
        </w:rPr>
      </w:pPr>
    </w:p>
    <w:p w:rsidR="00713CDB" w:rsidRPr="00713CDB" w:rsidRDefault="00713CDB" w:rsidP="00713CDB">
      <w:pPr>
        <w:rPr>
          <w:szCs w:val="22"/>
        </w:rPr>
      </w:pPr>
      <w:r w:rsidRPr="00713CDB">
        <w:rPr>
          <w:szCs w:val="22"/>
        </w:rPr>
        <w:t>XIANG Feifan (Ms.), Deputy Director, General Affairs Office, National Copyright Administration of China (NCAC), Beijing</w:t>
      </w:r>
    </w:p>
    <w:p w:rsidR="00713CDB" w:rsidRPr="00713CDB" w:rsidRDefault="00713CDB" w:rsidP="00713CDB">
      <w:pPr>
        <w:rPr>
          <w:szCs w:val="22"/>
        </w:rPr>
      </w:pPr>
    </w:p>
    <w:p w:rsidR="00713CDB" w:rsidRPr="00713CDB" w:rsidRDefault="00713CDB" w:rsidP="00713CDB">
      <w:pPr>
        <w:rPr>
          <w:szCs w:val="22"/>
        </w:rPr>
      </w:pPr>
      <w:r w:rsidRPr="00713CDB">
        <w:rPr>
          <w:szCs w:val="22"/>
        </w:rPr>
        <w:t>LIU Heming (Mr.), Principal Staff, Department of Treaty and Law, China National Intellectual Property Administration (CNIPA), Beijing</w:t>
      </w:r>
    </w:p>
    <w:p w:rsidR="00713CDB" w:rsidRPr="00713CDB" w:rsidRDefault="00713CDB" w:rsidP="00713CDB">
      <w:pPr>
        <w:rPr>
          <w:szCs w:val="22"/>
        </w:rPr>
      </w:pPr>
    </w:p>
    <w:p w:rsidR="00713CDB" w:rsidRPr="00713CDB" w:rsidRDefault="00713CDB" w:rsidP="00713CDB">
      <w:pPr>
        <w:rPr>
          <w:szCs w:val="22"/>
        </w:rPr>
      </w:pPr>
      <w:r w:rsidRPr="00713CDB">
        <w:rPr>
          <w:szCs w:val="22"/>
        </w:rPr>
        <w:t>WU Yifan (Ms.), Program Officer, International Cooperation Department, China National Intellectual Property Administration (CNIPA), Beijing</w:t>
      </w:r>
    </w:p>
    <w:p w:rsidR="00713CDB" w:rsidRPr="00713CDB" w:rsidRDefault="00713CDB" w:rsidP="00713CDB">
      <w:pPr>
        <w:rPr>
          <w:szCs w:val="22"/>
        </w:rPr>
      </w:pPr>
    </w:p>
    <w:p w:rsidR="00713CDB" w:rsidRPr="00713CDB" w:rsidRDefault="00713CDB" w:rsidP="00713CDB">
      <w:pPr>
        <w:rPr>
          <w:szCs w:val="22"/>
        </w:rPr>
      </w:pPr>
      <w:r w:rsidRPr="00713CDB">
        <w:rPr>
          <w:szCs w:val="22"/>
        </w:rPr>
        <w:t>ZHENG Xu (Mr.), Second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lang w:val="es-ES"/>
        </w:rPr>
      </w:pPr>
      <w:r w:rsidRPr="00713CDB">
        <w:rPr>
          <w:szCs w:val="22"/>
          <w:u w:val="single"/>
          <w:lang w:val="es-ES"/>
        </w:rPr>
        <w:t>COLOMBIE/COLOMBIA</w:t>
      </w:r>
    </w:p>
    <w:p w:rsidR="00713CDB" w:rsidRPr="00713CDB" w:rsidRDefault="00713CDB" w:rsidP="00713CDB">
      <w:pPr>
        <w:rPr>
          <w:szCs w:val="22"/>
          <w:u w:val="single"/>
          <w:lang w:val="es-ES"/>
        </w:rPr>
      </w:pPr>
    </w:p>
    <w:p w:rsidR="00713CDB" w:rsidRPr="00713CDB" w:rsidRDefault="00713CDB" w:rsidP="00713CDB">
      <w:pPr>
        <w:rPr>
          <w:szCs w:val="22"/>
          <w:lang w:val="es-ES"/>
        </w:rPr>
      </w:pPr>
      <w:r w:rsidRPr="00713CDB">
        <w:rPr>
          <w:szCs w:val="22"/>
          <w:lang w:val="es-ES"/>
        </w:rPr>
        <w:t>Álvaro Alejandro GÓMEZ OCAMPO (Sr.), Ministro Consejero, Misión Permanente, Ginebra</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Maria Isabel CASTAÑEDA LOZANO (Sra.), Primera Secretaria, Coordinación de Asuntos Económicos, Ministerio de Relaciones Exteriores, Bogotá D.C.</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Faryde Carlier GONZÁLEZ (Sra.), Directora, Dirección de Asuntos Económicos, Sociales y Ambientales, Ministerio de Relaciones Exteriores, Bogotá D.C.</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 xml:space="preserve">Marcela RAMÍREZ (Sra.), Directora, Nuevas Creaciones, Superintendencia de Industria y Comercio (SIC), Ministerio de Industria, Comercio y Turismo, </w:t>
      </w:r>
      <w:r w:rsidRPr="00713CDB">
        <w:rPr>
          <w:szCs w:val="22"/>
          <w:lang w:val="es-US"/>
        </w:rPr>
        <w:t>Bogotá D.C.</w:t>
      </w:r>
    </w:p>
    <w:p w:rsidR="00713CDB" w:rsidRPr="00713CDB" w:rsidRDefault="00713CDB" w:rsidP="00713CDB">
      <w:pPr>
        <w:rPr>
          <w:szCs w:val="22"/>
          <w:lang w:val="es-ES"/>
        </w:rPr>
      </w:pPr>
    </w:p>
    <w:p w:rsidR="00713CDB" w:rsidRPr="00713CDB" w:rsidRDefault="00713CDB" w:rsidP="00713CDB">
      <w:pPr>
        <w:rPr>
          <w:szCs w:val="22"/>
          <w:lang w:val="es-US"/>
        </w:rPr>
      </w:pPr>
      <w:r w:rsidRPr="00713CDB">
        <w:rPr>
          <w:szCs w:val="22"/>
          <w:lang w:val="es-US"/>
        </w:rPr>
        <w:t>Juan HERRERA (Sr.), Tercer Secretario, Dirección de Asuntos Económicos, Sociales y Ambientales, Ministerio de Relaciones Exteriores, Bogotá D.C.</w:t>
      </w:r>
    </w:p>
    <w:p w:rsidR="00713CDB" w:rsidRPr="00713CDB" w:rsidRDefault="00713CDB" w:rsidP="00713CDB">
      <w:pPr>
        <w:rPr>
          <w:szCs w:val="22"/>
          <w:lang w:val="es-US"/>
        </w:rPr>
      </w:pPr>
    </w:p>
    <w:p w:rsidR="00713CDB" w:rsidRPr="00713CDB" w:rsidRDefault="00713CDB" w:rsidP="00713CDB">
      <w:pPr>
        <w:rPr>
          <w:szCs w:val="22"/>
          <w:lang w:val="es-ES"/>
        </w:rPr>
      </w:pPr>
      <w:r w:rsidRPr="00713CDB">
        <w:rPr>
          <w:szCs w:val="22"/>
          <w:lang w:val="es-ES"/>
        </w:rPr>
        <w:t>Alexander RAMÍREZ (Sr.), Coordinador, Grupo Farmacia, Superintendencia de Industria y Comercio (SIC), Ministerio de Industria, Comercio y Turismo, Bogotá D.C.</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Tatiana VARGAS (Sra.), Asesora, Superintendencia de Industria y Comercio (SIC), Ministerio de Industria, Comercio y Turismo, Bogotá D.C.</w:t>
      </w:r>
    </w:p>
    <w:p w:rsidR="00713CDB" w:rsidRPr="00713CDB" w:rsidRDefault="00713CDB" w:rsidP="00713CDB">
      <w:pPr>
        <w:rPr>
          <w:szCs w:val="22"/>
          <w:lang w:val="es-US"/>
        </w:rPr>
      </w:pPr>
    </w:p>
    <w:p w:rsidR="00713CDB" w:rsidRPr="00713CDB" w:rsidRDefault="00713CDB" w:rsidP="00713CDB">
      <w:pPr>
        <w:rPr>
          <w:szCs w:val="22"/>
          <w:lang w:val="es-US"/>
        </w:rPr>
      </w:pPr>
    </w:p>
    <w:p w:rsidR="00713CDB" w:rsidRPr="00713CDB" w:rsidRDefault="00713CDB" w:rsidP="00713CDB">
      <w:pPr>
        <w:rPr>
          <w:szCs w:val="22"/>
          <w:u w:val="single"/>
          <w:lang w:val="fr-FR"/>
        </w:rPr>
      </w:pPr>
      <w:r w:rsidRPr="00713CDB">
        <w:rPr>
          <w:szCs w:val="22"/>
          <w:u w:val="single"/>
          <w:lang w:val="fr-FR"/>
        </w:rPr>
        <w:t>CÔTE D’IVOIRE</w:t>
      </w:r>
    </w:p>
    <w:p w:rsidR="00713CDB" w:rsidRPr="00713CDB" w:rsidRDefault="00713CDB" w:rsidP="00713CDB">
      <w:pPr>
        <w:rPr>
          <w:szCs w:val="22"/>
          <w:u w:val="single"/>
          <w:lang w:val="fr-FR"/>
        </w:rPr>
      </w:pPr>
    </w:p>
    <w:p w:rsidR="00713CDB" w:rsidRPr="00713CDB" w:rsidRDefault="00713CDB" w:rsidP="00713CDB">
      <w:pPr>
        <w:rPr>
          <w:szCs w:val="22"/>
          <w:lang w:val="fr-CH"/>
        </w:rPr>
      </w:pPr>
      <w:r w:rsidRPr="00713CDB">
        <w:rPr>
          <w:szCs w:val="22"/>
          <w:lang w:val="fr-CH"/>
        </w:rPr>
        <w:t>Souleymane DIARRASSOUBA (M.), ministre, Ministère du commerce et de l’industrie, Abidjan</w:t>
      </w:r>
    </w:p>
    <w:p w:rsidR="00713CDB" w:rsidRPr="00713CDB" w:rsidRDefault="00713CDB" w:rsidP="00713CDB">
      <w:pPr>
        <w:rPr>
          <w:szCs w:val="22"/>
          <w:lang w:val="fr-CH"/>
        </w:rPr>
      </w:pPr>
    </w:p>
    <w:p w:rsidR="00713CDB" w:rsidRPr="00713CDB" w:rsidRDefault="00713CDB" w:rsidP="00713CDB">
      <w:pPr>
        <w:rPr>
          <w:szCs w:val="22"/>
          <w:lang w:val="fr-CH"/>
        </w:rPr>
      </w:pPr>
      <w:r w:rsidRPr="00713CDB">
        <w:rPr>
          <w:szCs w:val="22"/>
          <w:lang w:val="fr-CH"/>
        </w:rPr>
        <w:t>Jacques Roger Claude EKRA (M.), directeur général, Office ivoirien de la propriété intellectuelle (OIPI), Ministère du commerce et de l’industrie, Abidjan</w:t>
      </w:r>
    </w:p>
    <w:p w:rsidR="00713CDB" w:rsidRPr="00713CDB" w:rsidRDefault="00713CDB" w:rsidP="00713CDB">
      <w:pPr>
        <w:rPr>
          <w:szCs w:val="22"/>
          <w:u w:val="single"/>
          <w:lang w:val="fr-CH"/>
        </w:rPr>
      </w:pPr>
    </w:p>
    <w:p w:rsidR="00713CDB" w:rsidRPr="00713CDB" w:rsidRDefault="00713CDB" w:rsidP="00713CDB">
      <w:pPr>
        <w:rPr>
          <w:szCs w:val="22"/>
          <w:u w:val="single"/>
          <w:lang w:val="fr-CH"/>
        </w:rPr>
      </w:pPr>
    </w:p>
    <w:p w:rsidR="00713CDB" w:rsidRPr="00713CDB" w:rsidRDefault="00713CDB" w:rsidP="00713CDB">
      <w:pPr>
        <w:rPr>
          <w:szCs w:val="22"/>
          <w:u w:val="single"/>
          <w:lang w:val="fr-CH"/>
        </w:rPr>
      </w:pPr>
    </w:p>
    <w:p w:rsidR="00713CDB" w:rsidRPr="00713CDB" w:rsidRDefault="00713CDB" w:rsidP="00713CDB">
      <w:pPr>
        <w:rPr>
          <w:szCs w:val="22"/>
          <w:u w:val="single"/>
          <w:lang w:val="fr-CH"/>
        </w:rPr>
      </w:pPr>
    </w:p>
    <w:p w:rsidR="00713CDB" w:rsidRPr="00713CDB" w:rsidRDefault="00713CDB" w:rsidP="00713CDB">
      <w:pPr>
        <w:rPr>
          <w:szCs w:val="22"/>
          <w:u w:val="single"/>
          <w:lang w:val="fr-CH"/>
        </w:rPr>
      </w:pPr>
    </w:p>
    <w:p w:rsidR="00713CDB" w:rsidRPr="00713CDB" w:rsidRDefault="00713CDB" w:rsidP="00A33571">
      <w:pPr>
        <w:keepNext/>
        <w:rPr>
          <w:szCs w:val="22"/>
          <w:u w:val="single"/>
        </w:rPr>
      </w:pPr>
      <w:r w:rsidRPr="00713CDB">
        <w:rPr>
          <w:szCs w:val="22"/>
          <w:u w:val="single"/>
        </w:rPr>
        <w:lastRenderedPageBreak/>
        <w:t>DANEMARK/DENMARK</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Theis JENSEN (Mr.), Chief Advisor, Danish Patent and Trademark Office, Ministry of Industry, Business and Financial Affairs, Taastrup</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lang w:val="fr-CH"/>
        </w:rPr>
      </w:pPr>
      <w:r w:rsidRPr="00713CDB">
        <w:rPr>
          <w:szCs w:val="22"/>
          <w:u w:val="single"/>
          <w:lang w:val="fr-CH"/>
        </w:rPr>
        <w:t>DJIBOUTI</w:t>
      </w:r>
    </w:p>
    <w:p w:rsidR="00713CDB" w:rsidRPr="00713CDB" w:rsidRDefault="00713CDB" w:rsidP="00713CDB">
      <w:pPr>
        <w:rPr>
          <w:szCs w:val="22"/>
          <w:u w:val="single"/>
          <w:lang w:val="fr-CH"/>
        </w:rPr>
      </w:pPr>
    </w:p>
    <w:p w:rsidR="00713CDB" w:rsidRPr="00713CDB" w:rsidRDefault="00713CDB" w:rsidP="00713CDB">
      <w:pPr>
        <w:rPr>
          <w:szCs w:val="22"/>
          <w:lang w:val="fr-CH"/>
        </w:rPr>
      </w:pPr>
      <w:r w:rsidRPr="00713CDB">
        <w:rPr>
          <w:szCs w:val="22"/>
          <w:lang w:val="fr-CH"/>
        </w:rPr>
        <w:t>Oubah MOUSSA AHMED (Mme), conseillère, Mission permanente, Genève</w:t>
      </w:r>
    </w:p>
    <w:p w:rsidR="00713CDB" w:rsidRPr="00713CDB" w:rsidRDefault="00713CDB" w:rsidP="00713CDB">
      <w:pPr>
        <w:rPr>
          <w:szCs w:val="22"/>
          <w:u w:val="single"/>
          <w:lang w:val="fr-CH"/>
        </w:rPr>
      </w:pPr>
    </w:p>
    <w:p w:rsidR="00713CDB" w:rsidRPr="00713CDB" w:rsidRDefault="00713CDB" w:rsidP="00713CDB">
      <w:pPr>
        <w:rPr>
          <w:szCs w:val="22"/>
          <w:u w:val="single"/>
          <w:lang w:val="fr-CH"/>
        </w:rPr>
      </w:pPr>
    </w:p>
    <w:p w:rsidR="00713CDB" w:rsidRPr="00713CDB" w:rsidRDefault="00713CDB" w:rsidP="00713CDB">
      <w:pPr>
        <w:rPr>
          <w:szCs w:val="22"/>
          <w:u w:val="single"/>
        </w:rPr>
      </w:pPr>
      <w:r w:rsidRPr="00713CDB">
        <w:rPr>
          <w:szCs w:val="22"/>
          <w:u w:val="single"/>
        </w:rPr>
        <w:t>ÉGYPTE/EGYPT</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Ahmed Mohamed Ibrahim MOHAMED (Mr.), First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lang w:val="es-US"/>
        </w:rPr>
      </w:pPr>
      <w:r w:rsidRPr="00713CDB">
        <w:rPr>
          <w:szCs w:val="22"/>
          <w:u w:val="single"/>
          <w:lang w:val="es-US"/>
        </w:rPr>
        <w:t>EL SALVADOR</w:t>
      </w:r>
    </w:p>
    <w:p w:rsidR="00713CDB" w:rsidRPr="00713CDB" w:rsidRDefault="00713CDB" w:rsidP="00713CDB">
      <w:pPr>
        <w:rPr>
          <w:szCs w:val="22"/>
          <w:u w:val="single"/>
          <w:lang w:val="es-US"/>
        </w:rPr>
      </w:pPr>
    </w:p>
    <w:p w:rsidR="00713CDB" w:rsidRPr="00713CDB" w:rsidRDefault="00713CDB" w:rsidP="00713CDB">
      <w:pPr>
        <w:rPr>
          <w:szCs w:val="22"/>
          <w:lang w:val="es-US"/>
        </w:rPr>
      </w:pPr>
      <w:r w:rsidRPr="00713CDB">
        <w:rPr>
          <w:szCs w:val="22"/>
          <w:lang w:val="es-US"/>
        </w:rPr>
        <w:t>Coralia OSEGUEDA (Sra.), Consejera, Misión Permanente, Ginebra</w:t>
      </w:r>
    </w:p>
    <w:p w:rsidR="00713CDB" w:rsidRPr="00713CDB" w:rsidRDefault="00713CDB" w:rsidP="00713CDB">
      <w:pPr>
        <w:rPr>
          <w:szCs w:val="22"/>
          <w:lang w:val="es-US"/>
        </w:rPr>
      </w:pPr>
    </w:p>
    <w:p w:rsidR="00713CDB" w:rsidRPr="00713CDB" w:rsidRDefault="00713CDB" w:rsidP="00713CDB">
      <w:pPr>
        <w:rPr>
          <w:szCs w:val="22"/>
          <w:lang w:val="es-US"/>
        </w:rPr>
      </w:pPr>
    </w:p>
    <w:p w:rsidR="00713CDB" w:rsidRPr="00713CDB" w:rsidRDefault="00713CDB" w:rsidP="00713CDB">
      <w:pPr>
        <w:rPr>
          <w:szCs w:val="22"/>
          <w:u w:val="single"/>
          <w:lang w:val="fr-CH"/>
        </w:rPr>
      </w:pPr>
      <w:r w:rsidRPr="00713CDB">
        <w:rPr>
          <w:szCs w:val="22"/>
          <w:u w:val="single"/>
          <w:lang w:val="fr-CH"/>
        </w:rPr>
        <w:t>ÉMIRATS ARABES UNIS/UNITED ARAB EMIRATES</w:t>
      </w:r>
    </w:p>
    <w:p w:rsidR="00713CDB" w:rsidRPr="00713CDB" w:rsidRDefault="00713CDB" w:rsidP="00713CDB">
      <w:pPr>
        <w:rPr>
          <w:szCs w:val="22"/>
          <w:u w:val="single"/>
          <w:lang w:val="fr-CH"/>
        </w:rPr>
      </w:pPr>
    </w:p>
    <w:p w:rsidR="00713CDB" w:rsidRPr="00713CDB" w:rsidRDefault="00713CDB" w:rsidP="00713CDB">
      <w:pPr>
        <w:rPr>
          <w:szCs w:val="22"/>
        </w:rPr>
      </w:pPr>
      <w:r w:rsidRPr="00713CDB">
        <w:rPr>
          <w:szCs w:val="22"/>
        </w:rPr>
        <w:t>Abdelsalam AL ALI (Mr.), Permanent Representative, Permanent Mission to the World Trade Organization (WTO), Geneva</w:t>
      </w:r>
    </w:p>
    <w:p w:rsidR="00713CDB" w:rsidRPr="00713CDB" w:rsidRDefault="00713CDB" w:rsidP="00713CDB">
      <w:pPr>
        <w:rPr>
          <w:szCs w:val="22"/>
        </w:rPr>
      </w:pPr>
    </w:p>
    <w:p w:rsidR="00713CDB" w:rsidRPr="00713CDB" w:rsidRDefault="00713CDB" w:rsidP="00713CDB">
      <w:pPr>
        <w:rPr>
          <w:szCs w:val="22"/>
        </w:rPr>
      </w:pPr>
      <w:r w:rsidRPr="00713CDB">
        <w:rPr>
          <w:szCs w:val="22"/>
        </w:rPr>
        <w:t>Shaima AL-AKEL (Ms.), International Organizations Executive, Permanent Mission to the World Trade Organization (WTO),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lang w:val="es-US"/>
        </w:rPr>
      </w:pPr>
      <w:r w:rsidRPr="00713CDB">
        <w:rPr>
          <w:szCs w:val="22"/>
          <w:u w:val="single"/>
          <w:lang w:val="es-US"/>
        </w:rPr>
        <w:t>ÉQUATEUR/ECUADOR</w:t>
      </w:r>
    </w:p>
    <w:p w:rsidR="00713CDB" w:rsidRPr="00713CDB" w:rsidRDefault="00713CDB" w:rsidP="00713CDB">
      <w:pPr>
        <w:rPr>
          <w:szCs w:val="22"/>
          <w:u w:val="single"/>
          <w:lang w:val="es-US"/>
        </w:rPr>
      </w:pPr>
    </w:p>
    <w:p w:rsidR="00713CDB" w:rsidRPr="00713CDB" w:rsidRDefault="00713CDB" w:rsidP="00713CDB">
      <w:pPr>
        <w:rPr>
          <w:szCs w:val="22"/>
          <w:lang w:val="es-US"/>
        </w:rPr>
      </w:pPr>
      <w:r w:rsidRPr="00713CDB">
        <w:rPr>
          <w:szCs w:val="22"/>
          <w:lang w:val="es-US"/>
        </w:rPr>
        <w:t>María Daniela GARCÍA FREIRE (Sra.), Representante Permanente Adjunta, Misión Permanente, Ginebra</w:t>
      </w:r>
    </w:p>
    <w:p w:rsidR="00713CDB" w:rsidRPr="00713CDB" w:rsidRDefault="00713CDB" w:rsidP="00713CDB">
      <w:pPr>
        <w:rPr>
          <w:szCs w:val="22"/>
          <w:lang w:val="es-US"/>
        </w:rPr>
      </w:pPr>
    </w:p>
    <w:p w:rsidR="00713CDB" w:rsidRPr="00713CDB" w:rsidRDefault="00713CDB" w:rsidP="00713CDB">
      <w:pPr>
        <w:rPr>
          <w:szCs w:val="22"/>
          <w:lang w:val="es-US"/>
        </w:rPr>
      </w:pPr>
      <w:r w:rsidRPr="00713CDB">
        <w:rPr>
          <w:szCs w:val="22"/>
          <w:lang w:val="es-US"/>
        </w:rPr>
        <w:t>Paulina MOSQUERA (Sra.), Directora Nacional, Dirección Nacional de Obtenciones Vegetales y Conocimientos Tradicionales, Servicio Nacional de Derechos Intelectuales (SENADI), Quito</w:t>
      </w:r>
    </w:p>
    <w:p w:rsidR="00713CDB" w:rsidRPr="00713CDB" w:rsidRDefault="00713CDB" w:rsidP="00713CDB">
      <w:pPr>
        <w:rPr>
          <w:szCs w:val="22"/>
          <w:lang w:val="es-US"/>
        </w:rPr>
      </w:pPr>
    </w:p>
    <w:p w:rsidR="00713CDB" w:rsidRPr="00713CDB" w:rsidRDefault="00713CDB" w:rsidP="00713CDB">
      <w:pPr>
        <w:rPr>
          <w:szCs w:val="22"/>
          <w:lang w:val="es-US"/>
        </w:rPr>
      </w:pPr>
      <w:r w:rsidRPr="00713CDB">
        <w:rPr>
          <w:szCs w:val="22"/>
          <w:lang w:val="es-US"/>
        </w:rPr>
        <w:t>Fernando NOGALES (Sr.), Experto Principal en Conocimientos Tradicionales, Dirección Nacional de Obtenciones Vegetales y Conocimientos Tradicionales, Servicio Nacional de Derechos Intelectuales (SENADI), Quito</w:t>
      </w:r>
    </w:p>
    <w:p w:rsidR="00713CDB" w:rsidRPr="00713CDB" w:rsidRDefault="00713CDB" w:rsidP="00713CDB">
      <w:pPr>
        <w:rPr>
          <w:szCs w:val="22"/>
          <w:lang w:val="es-US"/>
        </w:rPr>
      </w:pPr>
    </w:p>
    <w:p w:rsidR="00713CDB" w:rsidRPr="00713CDB" w:rsidRDefault="00713CDB" w:rsidP="00713CDB">
      <w:pPr>
        <w:rPr>
          <w:szCs w:val="22"/>
          <w:lang w:val="es-US"/>
        </w:rPr>
      </w:pPr>
    </w:p>
    <w:p w:rsidR="00713CDB" w:rsidRPr="00713CDB" w:rsidRDefault="00713CDB" w:rsidP="00713CDB">
      <w:pPr>
        <w:rPr>
          <w:szCs w:val="22"/>
          <w:u w:val="single"/>
          <w:lang w:val="es-ES"/>
        </w:rPr>
      </w:pPr>
      <w:r w:rsidRPr="00713CDB">
        <w:rPr>
          <w:szCs w:val="22"/>
          <w:u w:val="single"/>
          <w:lang w:val="es-ES"/>
        </w:rPr>
        <w:t>ESPAGNE/SPAIN</w:t>
      </w:r>
    </w:p>
    <w:p w:rsidR="00713CDB" w:rsidRPr="00713CDB" w:rsidRDefault="00713CDB" w:rsidP="00713CDB">
      <w:pPr>
        <w:rPr>
          <w:szCs w:val="22"/>
          <w:u w:val="single"/>
          <w:lang w:val="es-ES"/>
        </w:rPr>
      </w:pPr>
    </w:p>
    <w:p w:rsidR="00713CDB" w:rsidRPr="00713CDB" w:rsidRDefault="00713CDB" w:rsidP="00713CDB">
      <w:pPr>
        <w:rPr>
          <w:szCs w:val="22"/>
          <w:lang w:val="es-ES"/>
        </w:rPr>
      </w:pPr>
      <w:r w:rsidRPr="00713CDB">
        <w:rPr>
          <w:szCs w:val="22"/>
          <w:lang w:val="es-ES"/>
        </w:rPr>
        <w:t>Inmaculada GALINDEZ LABRADOR (Sra.), Examinadora de Patentes, Área de Patentes e Información Tecnológica, Oficina Española de Patentes y Marcas (OEPM), Ministerio de Industria, Comercio y Turismo, Madrid</w:t>
      </w:r>
    </w:p>
    <w:p w:rsidR="00713CDB" w:rsidRPr="00713CDB" w:rsidRDefault="00713CDB" w:rsidP="00713CDB">
      <w:pPr>
        <w:rPr>
          <w:szCs w:val="22"/>
          <w:lang w:val="es-ES"/>
        </w:rPr>
      </w:pPr>
    </w:p>
    <w:p w:rsidR="00713CDB" w:rsidRPr="00713CDB" w:rsidRDefault="00713CDB" w:rsidP="00713CDB">
      <w:pPr>
        <w:rPr>
          <w:szCs w:val="22"/>
          <w:lang w:val="es-US"/>
        </w:rPr>
      </w:pPr>
      <w:r w:rsidRPr="00713CDB">
        <w:rPr>
          <w:szCs w:val="22"/>
          <w:lang w:val="es-US"/>
        </w:rPr>
        <w:t>Javier SORIA QUINTANA (Sr.), Consejero, Misión Permanente, Ginebra</w:t>
      </w:r>
    </w:p>
    <w:p w:rsidR="00713CDB" w:rsidRPr="00713CDB" w:rsidRDefault="00713CDB" w:rsidP="00713CDB">
      <w:pPr>
        <w:rPr>
          <w:szCs w:val="22"/>
          <w:lang w:val="es-ES"/>
        </w:rPr>
      </w:pPr>
    </w:p>
    <w:p w:rsidR="00713CDB" w:rsidRPr="00713CDB" w:rsidRDefault="00713CDB" w:rsidP="00713CDB">
      <w:pPr>
        <w:rPr>
          <w:szCs w:val="22"/>
          <w:lang w:val="es-ES"/>
        </w:rPr>
      </w:pPr>
    </w:p>
    <w:p w:rsidR="00713CDB" w:rsidRPr="00713CDB" w:rsidRDefault="00713CDB" w:rsidP="00713CDB">
      <w:pPr>
        <w:rPr>
          <w:szCs w:val="22"/>
          <w:u w:val="single"/>
          <w:lang w:val="es-ES"/>
        </w:rPr>
      </w:pPr>
    </w:p>
    <w:p w:rsidR="00713CDB" w:rsidRPr="00713CDB" w:rsidRDefault="00713CDB" w:rsidP="00713CDB">
      <w:pPr>
        <w:rPr>
          <w:szCs w:val="22"/>
          <w:u w:val="single"/>
          <w:lang w:val="es-ES"/>
        </w:rPr>
      </w:pPr>
    </w:p>
    <w:p w:rsidR="00713CDB" w:rsidRPr="00713CDB" w:rsidRDefault="00713CDB" w:rsidP="00A33571">
      <w:pPr>
        <w:keepNext/>
        <w:rPr>
          <w:szCs w:val="22"/>
          <w:u w:val="single"/>
        </w:rPr>
      </w:pPr>
      <w:r w:rsidRPr="00713CDB">
        <w:rPr>
          <w:szCs w:val="22"/>
          <w:u w:val="single"/>
        </w:rPr>
        <w:lastRenderedPageBreak/>
        <w:t>ÉTATS-UNIS D’AMÉRIQUE/UNITED STATES OF AMERICA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Dominic KEATING (Mr.), Director, Intellectual Property Attaché Program, Office of Policy and International Affairs, United States Patent and Trademark Office (USPTO), Department of Commerce, Alexandria</w:t>
      </w:r>
    </w:p>
    <w:p w:rsidR="00713CDB" w:rsidRPr="00713CDB" w:rsidRDefault="00713CDB" w:rsidP="00713CDB">
      <w:pPr>
        <w:rPr>
          <w:szCs w:val="22"/>
        </w:rPr>
      </w:pPr>
    </w:p>
    <w:p w:rsidR="00713CDB" w:rsidRPr="00713CDB" w:rsidRDefault="00713CDB" w:rsidP="00713CDB">
      <w:pPr>
        <w:rPr>
          <w:szCs w:val="22"/>
        </w:rPr>
      </w:pPr>
      <w:r w:rsidRPr="00713CDB">
        <w:rPr>
          <w:szCs w:val="22"/>
        </w:rPr>
        <w:t>Michael SHAPIRO (Mr.), Senior Counsel</w:t>
      </w:r>
      <w:r w:rsidRPr="00713CDB">
        <w:t xml:space="preserve">, </w:t>
      </w:r>
      <w:r w:rsidRPr="00713CDB">
        <w:rPr>
          <w:szCs w:val="22"/>
        </w:rPr>
        <w:t>United States Patent and Trademark Office (USPTO), Department of Commerce, Alexandria</w:t>
      </w:r>
    </w:p>
    <w:p w:rsidR="00713CDB" w:rsidRPr="00713CDB" w:rsidRDefault="00713CDB" w:rsidP="00713CDB">
      <w:pPr>
        <w:rPr>
          <w:szCs w:val="22"/>
        </w:rPr>
      </w:pPr>
    </w:p>
    <w:p w:rsidR="00713CDB" w:rsidRPr="00713CDB" w:rsidRDefault="00713CDB" w:rsidP="00713CDB">
      <w:pPr>
        <w:rPr>
          <w:szCs w:val="22"/>
        </w:rPr>
      </w:pPr>
      <w:r w:rsidRPr="00713CDB">
        <w:rPr>
          <w:szCs w:val="22"/>
        </w:rPr>
        <w:t>Ioana DIFIORE (Ms.), Senior Advisor, Department of State, Washington D.C.</w:t>
      </w:r>
    </w:p>
    <w:p w:rsidR="00713CDB" w:rsidRPr="00713CDB" w:rsidRDefault="00713CDB" w:rsidP="00713CDB">
      <w:pPr>
        <w:rPr>
          <w:szCs w:val="22"/>
        </w:rPr>
      </w:pPr>
    </w:p>
    <w:p w:rsidR="00713CDB" w:rsidRPr="00713CDB" w:rsidRDefault="00713CDB" w:rsidP="00713CDB">
      <w:pPr>
        <w:rPr>
          <w:szCs w:val="22"/>
        </w:rPr>
      </w:pPr>
      <w:r w:rsidRPr="00713CDB">
        <w:rPr>
          <w:szCs w:val="22"/>
        </w:rPr>
        <w:t>Aurelia SCHULTZ (Ms.), Counsel, Policy and International Affairs, Copyright Office, Washington D.C.</w:t>
      </w:r>
    </w:p>
    <w:p w:rsidR="00713CDB" w:rsidRPr="00713CDB" w:rsidRDefault="00713CDB" w:rsidP="00713CDB">
      <w:pPr>
        <w:rPr>
          <w:szCs w:val="22"/>
        </w:rPr>
      </w:pPr>
    </w:p>
    <w:p w:rsidR="00713CDB" w:rsidRPr="00713CDB" w:rsidRDefault="00713CDB" w:rsidP="00713CDB">
      <w:pPr>
        <w:rPr>
          <w:szCs w:val="22"/>
        </w:rPr>
      </w:pPr>
      <w:r w:rsidRPr="00713CDB">
        <w:rPr>
          <w:szCs w:val="22"/>
        </w:rPr>
        <w:t>Paolo TREVISAN (Mr.), Patent attorney, United States Patent and Trademark Office (USPTO), Department of Commerce, Alexandria</w:t>
      </w:r>
    </w:p>
    <w:p w:rsidR="00713CDB" w:rsidRPr="00713CDB" w:rsidRDefault="00713CDB" w:rsidP="00713CDB">
      <w:pPr>
        <w:rPr>
          <w:szCs w:val="22"/>
        </w:rPr>
      </w:pPr>
    </w:p>
    <w:p w:rsidR="00713CDB" w:rsidRPr="00713CDB" w:rsidRDefault="00713CDB" w:rsidP="00713CDB">
      <w:pPr>
        <w:rPr>
          <w:szCs w:val="22"/>
        </w:rPr>
      </w:pPr>
      <w:r w:rsidRPr="00713CDB">
        <w:rPr>
          <w:szCs w:val="22"/>
        </w:rPr>
        <w:t>Marina LAMM (Ms.), IP Attaché, Permanent Mission, Geneva</w:t>
      </w:r>
    </w:p>
    <w:p w:rsidR="00713CDB" w:rsidRPr="00713CDB" w:rsidRDefault="00713CDB" w:rsidP="00713CDB">
      <w:pPr>
        <w:rPr>
          <w:szCs w:val="22"/>
        </w:rPr>
      </w:pPr>
    </w:p>
    <w:p w:rsidR="00713CDB" w:rsidRPr="00713CDB" w:rsidRDefault="00713CDB" w:rsidP="00713CDB">
      <w:pPr>
        <w:rPr>
          <w:szCs w:val="22"/>
        </w:rPr>
      </w:pPr>
      <w:r w:rsidRPr="00713CDB">
        <w:rPr>
          <w:szCs w:val="22"/>
        </w:rPr>
        <w:t>Yasmine FULENA (Ms.), IP Advisor,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ÉTHIOPIE/ETHIOPIA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Tadesse WORKU (Mr.), Director, Intellectual Property Asset Development Directorate, Ethiopian Intellectual Property Office (EIPO), Addis Ababa</w:t>
      </w:r>
    </w:p>
    <w:p w:rsidR="00713CDB" w:rsidRPr="00713CDB" w:rsidRDefault="00713CDB" w:rsidP="00713CDB">
      <w:pPr>
        <w:rPr>
          <w:szCs w:val="22"/>
        </w:rPr>
      </w:pPr>
    </w:p>
    <w:p w:rsidR="00713CDB" w:rsidRPr="00713CDB" w:rsidRDefault="00713CDB" w:rsidP="00713CDB">
      <w:pPr>
        <w:rPr>
          <w:szCs w:val="22"/>
        </w:rPr>
      </w:pPr>
    </w:p>
    <w:p w:rsidR="00713CDB" w:rsidRPr="00212EE2" w:rsidRDefault="00713CDB" w:rsidP="00713CDB">
      <w:pPr>
        <w:rPr>
          <w:szCs w:val="22"/>
          <w:u w:val="single"/>
          <w:lang w:val="fr-CH"/>
        </w:rPr>
      </w:pPr>
      <w:r w:rsidRPr="00212EE2">
        <w:rPr>
          <w:szCs w:val="22"/>
          <w:u w:val="single"/>
          <w:lang w:val="fr-CH"/>
        </w:rPr>
        <w:t>FÉDÉRATION DE RUSSIE/RUSSIAN FEDERATION</w:t>
      </w:r>
    </w:p>
    <w:p w:rsidR="00713CDB" w:rsidRPr="00212EE2" w:rsidRDefault="00713CDB" w:rsidP="00713CDB">
      <w:pPr>
        <w:rPr>
          <w:szCs w:val="22"/>
          <w:u w:val="single"/>
          <w:lang w:val="fr-CH"/>
        </w:rPr>
      </w:pPr>
    </w:p>
    <w:p w:rsidR="00713CDB" w:rsidRPr="00713CDB" w:rsidRDefault="00713CDB" w:rsidP="00713CDB">
      <w:pPr>
        <w:rPr>
          <w:szCs w:val="22"/>
        </w:rPr>
      </w:pPr>
      <w:r w:rsidRPr="00713CDB">
        <w:rPr>
          <w:szCs w:val="22"/>
        </w:rPr>
        <w:t>Evgeniia KOROBENKOVA (Ms.), Senior Specialist, International Cooperation Department, Federal Service for Intellectual Property (ROSPATENT), Moscow</w:t>
      </w:r>
    </w:p>
    <w:p w:rsidR="00713CDB" w:rsidRPr="00713CDB" w:rsidRDefault="00713CDB" w:rsidP="00713CDB">
      <w:pPr>
        <w:rPr>
          <w:szCs w:val="22"/>
        </w:rPr>
      </w:pPr>
    </w:p>
    <w:p w:rsidR="00713CDB" w:rsidRPr="00713CDB" w:rsidRDefault="00713CDB" w:rsidP="00713CDB">
      <w:pPr>
        <w:rPr>
          <w:szCs w:val="22"/>
        </w:rPr>
      </w:pPr>
      <w:r w:rsidRPr="00713CDB">
        <w:rPr>
          <w:szCs w:val="22"/>
        </w:rPr>
        <w:t>Larisa SIMONOVA (Ms.), Researcher, International Cooperation Department, Federal Service for Intellectual Property (ROSPATENT), Moscow</w:t>
      </w:r>
    </w:p>
    <w:p w:rsidR="00713CDB" w:rsidRPr="00713CDB" w:rsidRDefault="00713CDB" w:rsidP="00713CDB">
      <w:pPr>
        <w:rPr>
          <w:szCs w:val="22"/>
        </w:rPr>
      </w:pPr>
    </w:p>
    <w:p w:rsidR="00713CDB" w:rsidRPr="00713CDB" w:rsidRDefault="00713CDB" w:rsidP="00713CDB">
      <w:pPr>
        <w:rPr>
          <w:szCs w:val="22"/>
        </w:rPr>
      </w:pPr>
      <w:r w:rsidRPr="00713CDB">
        <w:rPr>
          <w:szCs w:val="22"/>
        </w:rPr>
        <w:t>Vadim SERGEEV (Mr.), Senior Counselor,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FINLANDE/FINLAND</w:t>
      </w:r>
    </w:p>
    <w:p w:rsidR="00713CDB" w:rsidRPr="00713CDB" w:rsidRDefault="00713CDB" w:rsidP="00713CDB">
      <w:pPr>
        <w:rPr>
          <w:szCs w:val="22"/>
        </w:rPr>
      </w:pPr>
    </w:p>
    <w:p w:rsidR="00713CDB" w:rsidRPr="00713CDB" w:rsidRDefault="00713CDB" w:rsidP="00713CDB">
      <w:pPr>
        <w:rPr>
          <w:szCs w:val="22"/>
        </w:rPr>
      </w:pPr>
      <w:r w:rsidRPr="00713CDB">
        <w:rPr>
          <w:szCs w:val="22"/>
        </w:rPr>
        <w:t>Jukka LIEDES (Mr.), Special Adviser to the Government, Helsinki</w:t>
      </w:r>
    </w:p>
    <w:p w:rsidR="00713CDB" w:rsidRPr="00713CDB" w:rsidRDefault="00713CDB" w:rsidP="00713CDB">
      <w:pPr>
        <w:rPr>
          <w:szCs w:val="22"/>
        </w:rPr>
      </w:pPr>
    </w:p>
    <w:p w:rsidR="00713CDB" w:rsidRPr="00713CDB" w:rsidRDefault="00713CDB" w:rsidP="00713CDB">
      <w:pPr>
        <w:rPr>
          <w:szCs w:val="22"/>
        </w:rPr>
      </w:pPr>
      <w:r w:rsidRPr="00713CDB">
        <w:rPr>
          <w:szCs w:val="22"/>
        </w:rPr>
        <w:t>Anna VUOPALA (Ms.), Senior Ministerial Adviser, Copyright, Ministry of Education and Culture, Helsinki</w:t>
      </w:r>
    </w:p>
    <w:p w:rsidR="00713CDB" w:rsidRPr="00713CDB" w:rsidRDefault="00713CDB" w:rsidP="00713CDB">
      <w:pPr>
        <w:rPr>
          <w:szCs w:val="22"/>
        </w:rPr>
      </w:pPr>
    </w:p>
    <w:p w:rsidR="00713CDB" w:rsidRPr="00713CDB" w:rsidRDefault="00713CDB" w:rsidP="00713CDB">
      <w:pPr>
        <w:rPr>
          <w:szCs w:val="22"/>
        </w:rPr>
      </w:pPr>
      <w:r w:rsidRPr="00713CDB">
        <w:rPr>
          <w:szCs w:val="22"/>
        </w:rPr>
        <w:t>Stiina LÖYTÖMÄKI (Ms.), Expert, Ministry of Economic Affairs and Employment, Helsinki</w:t>
      </w:r>
    </w:p>
    <w:p w:rsidR="00713CDB" w:rsidRPr="00713CDB" w:rsidRDefault="00713CDB" w:rsidP="00713CDB">
      <w:pPr>
        <w:rPr>
          <w:szCs w:val="22"/>
        </w:rPr>
      </w:pPr>
    </w:p>
    <w:p w:rsidR="00713CDB" w:rsidRPr="00713CDB" w:rsidRDefault="00713CDB" w:rsidP="00713CDB">
      <w:pPr>
        <w:rPr>
          <w:szCs w:val="22"/>
        </w:rPr>
      </w:pPr>
      <w:r w:rsidRPr="00713CDB">
        <w:rPr>
          <w:szCs w:val="22"/>
        </w:rPr>
        <w:t>Vilma PELTONEN (Ms.), First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p>
    <w:p w:rsidR="00713CDB" w:rsidRPr="00713CDB" w:rsidRDefault="00713CDB" w:rsidP="00713CDB">
      <w:pPr>
        <w:rPr>
          <w:szCs w:val="22"/>
          <w:u w:val="single"/>
        </w:rPr>
      </w:pPr>
    </w:p>
    <w:p w:rsidR="00713CDB" w:rsidRPr="00713CDB" w:rsidRDefault="00713CDB" w:rsidP="00713CDB">
      <w:pPr>
        <w:rPr>
          <w:szCs w:val="22"/>
          <w:u w:val="single"/>
        </w:rPr>
      </w:pPr>
    </w:p>
    <w:p w:rsidR="00713CDB" w:rsidRPr="00713CDB" w:rsidRDefault="00713CDB" w:rsidP="00A33571">
      <w:pPr>
        <w:keepNext/>
        <w:rPr>
          <w:szCs w:val="22"/>
          <w:u w:val="single"/>
          <w:lang w:val="fr-CH"/>
        </w:rPr>
      </w:pPr>
      <w:r w:rsidRPr="00713CDB">
        <w:rPr>
          <w:szCs w:val="22"/>
          <w:u w:val="single"/>
          <w:lang w:val="fr-CH"/>
        </w:rPr>
        <w:lastRenderedPageBreak/>
        <w:t>FRANCE</w:t>
      </w:r>
    </w:p>
    <w:p w:rsidR="00713CDB" w:rsidRPr="00713CDB" w:rsidRDefault="00713CDB" w:rsidP="00713CDB">
      <w:pPr>
        <w:rPr>
          <w:szCs w:val="22"/>
          <w:u w:val="single"/>
          <w:lang w:val="fr-CH"/>
        </w:rPr>
      </w:pPr>
    </w:p>
    <w:p w:rsidR="00713CDB" w:rsidRPr="00713CDB" w:rsidRDefault="00713CDB" w:rsidP="00713CDB">
      <w:pPr>
        <w:rPr>
          <w:szCs w:val="22"/>
          <w:lang w:val="fr-CH"/>
        </w:rPr>
      </w:pPr>
      <w:r w:rsidRPr="00713CDB">
        <w:rPr>
          <w:szCs w:val="22"/>
          <w:lang w:val="fr-CH"/>
        </w:rPr>
        <w:t>Elodie DURBIZE (Mme), responsable, Pôle affaires internationales, Institut national de la propriété industrielle (INPI), Courbevoie</w:t>
      </w:r>
    </w:p>
    <w:p w:rsidR="00713CDB" w:rsidRPr="00713CDB" w:rsidRDefault="00713CDB" w:rsidP="00713CDB">
      <w:pPr>
        <w:rPr>
          <w:szCs w:val="22"/>
          <w:lang w:val="fr-CH"/>
        </w:rPr>
      </w:pPr>
    </w:p>
    <w:p w:rsidR="00713CDB" w:rsidRPr="00713CDB" w:rsidRDefault="00713CDB" w:rsidP="00713CDB">
      <w:pPr>
        <w:rPr>
          <w:szCs w:val="22"/>
          <w:lang w:val="fr-CH"/>
        </w:rPr>
      </w:pPr>
      <w:r w:rsidRPr="00713CDB">
        <w:rPr>
          <w:szCs w:val="22"/>
          <w:lang w:val="fr-CH"/>
        </w:rPr>
        <w:t>Carole BREMEERSCH (Mme), chargée de missions juridiques et internationales, Pôle international, Institut national de la propriété industrielle (INPI), Courbevoie</w:t>
      </w:r>
    </w:p>
    <w:p w:rsidR="00713CDB" w:rsidRPr="00713CDB" w:rsidRDefault="00713CDB" w:rsidP="00713CDB">
      <w:pPr>
        <w:rPr>
          <w:szCs w:val="22"/>
          <w:lang w:val="fr-CH"/>
        </w:rPr>
      </w:pPr>
    </w:p>
    <w:p w:rsidR="00713CDB" w:rsidRPr="00713CDB" w:rsidRDefault="00713CDB" w:rsidP="00713CDB">
      <w:pPr>
        <w:rPr>
          <w:szCs w:val="22"/>
          <w:lang w:val="fr-CH"/>
        </w:rPr>
      </w:pPr>
      <w:r w:rsidRPr="00713CDB">
        <w:rPr>
          <w:szCs w:val="22"/>
          <w:lang w:val="fr-CH"/>
        </w:rPr>
        <w:t>Amélie GONTIER (Mme), juriste, Bureau de la propriété intellectuelle, Ministère de la culture, Paris</w:t>
      </w:r>
    </w:p>
    <w:p w:rsidR="00713CDB" w:rsidRPr="00713CDB" w:rsidRDefault="00713CDB" w:rsidP="00713CDB">
      <w:pPr>
        <w:rPr>
          <w:szCs w:val="22"/>
          <w:lang w:val="fr-CH"/>
        </w:rPr>
      </w:pPr>
    </w:p>
    <w:p w:rsidR="00713CDB" w:rsidRPr="00713CDB" w:rsidRDefault="00713CDB" w:rsidP="00713CDB">
      <w:pPr>
        <w:rPr>
          <w:szCs w:val="22"/>
          <w:lang w:val="fr-CH"/>
        </w:rPr>
      </w:pPr>
      <w:r w:rsidRPr="00713CDB">
        <w:rPr>
          <w:szCs w:val="22"/>
          <w:lang w:val="fr-CH"/>
        </w:rPr>
        <w:t>Josette HERESON (Mme), conseillère politique, Mission permanente, Genève</w:t>
      </w:r>
    </w:p>
    <w:p w:rsidR="00713CDB" w:rsidRPr="00713CDB" w:rsidRDefault="00713CDB" w:rsidP="00713CDB">
      <w:pPr>
        <w:rPr>
          <w:szCs w:val="22"/>
          <w:u w:val="single"/>
          <w:lang w:val="fr-CH"/>
        </w:rPr>
      </w:pPr>
    </w:p>
    <w:p w:rsidR="00713CDB" w:rsidRPr="00713CDB" w:rsidRDefault="00713CDB" w:rsidP="00713CDB">
      <w:pPr>
        <w:rPr>
          <w:szCs w:val="22"/>
          <w:u w:val="single"/>
          <w:lang w:val="fr-CH"/>
        </w:rPr>
      </w:pPr>
    </w:p>
    <w:p w:rsidR="00713CDB" w:rsidRPr="00713CDB" w:rsidRDefault="00713CDB" w:rsidP="00713CDB">
      <w:pPr>
        <w:rPr>
          <w:szCs w:val="22"/>
          <w:u w:val="single"/>
          <w:lang w:val="fr-CH"/>
        </w:rPr>
      </w:pPr>
      <w:r w:rsidRPr="00713CDB">
        <w:rPr>
          <w:szCs w:val="22"/>
          <w:u w:val="single"/>
          <w:lang w:val="fr-CH"/>
        </w:rPr>
        <w:t>GABON</w:t>
      </w:r>
    </w:p>
    <w:p w:rsidR="00713CDB" w:rsidRPr="00713CDB" w:rsidRDefault="00713CDB" w:rsidP="00713CDB">
      <w:pPr>
        <w:rPr>
          <w:szCs w:val="22"/>
          <w:u w:val="single"/>
          <w:lang w:val="fr-CH"/>
        </w:rPr>
      </w:pPr>
    </w:p>
    <w:p w:rsidR="00713CDB" w:rsidRPr="00713CDB" w:rsidRDefault="00713CDB" w:rsidP="00713CDB">
      <w:pPr>
        <w:rPr>
          <w:szCs w:val="22"/>
          <w:lang w:val="fr-CH"/>
        </w:rPr>
      </w:pPr>
      <w:r w:rsidRPr="00713CDB">
        <w:rPr>
          <w:szCs w:val="22"/>
          <w:lang w:val="fr-CH"/>
        </w:rPr>
        <w:t>Edwige KOUMBY MISSAMBO (Mme), première conseillère, Mission permanente, Genève</w:t>
      </w:r>
    </w:p>
    <w:p w:rsidR="00713CDB" w:rsidRPr="00713CDB" w:rsidRDefault="00713CDB" w:rsidP="00713CDB">
      <w:pPr>
        <w:rPr>
          <w:szCs w:val="22"/>
          <w:u w:val="single"/>
          <w:lang w:val="fr-CH"/>
        </w:rPr>
      </w:pPr>
    </w:p>
    <w:p w:rsidR="00713CDB" w:rsidRPr="00713CDB" w:rsidRDefault="00713CDB" w:rsidP="00713CDB">
      <w:pPr>
        <w:rPr>
          <w:szCs w:val="22"/>
          <w:u w:val="single"/>
          <w:lang w:val="fr-CH"/>
        </w:rPr>
      </w:pPr>
    </w:p>
    <w:p w:rsidR="00713CDB" w:rsidRPr="00713CDB" w:rsidRDefault="00713CDB" w:rsidP="00713CDB">
      <w:pPr>
        <w:rPr>
          <w:szCs w:val="22"/>
          <w:u w:val="single"/>
        </w:rPr>
      </w:pPr>
      <w:r w:rsidRPr="00713CDB">
        <w:rPr>
          <w:szCs w:val="22"/>
          <w:u w:val="single"/>
        </w:rPr>
        <w:t>GÉORGIE/GEORGIA</w:t>
      </w:r>
    </w:p>
    <w:p w:rsidR="00713CDB" w:rsidRPr="00713CDB" w:rsidRDefault="00713CDB" w:rsidP="00713CDB">
      <w:pPr>
        <w:rPr>
          <w:szCs w:val="22"/>
        </w:rPr>
      </w:pPr>
    </w:p>
    <w:p w:rsidR="00713CDB" w:rsidRPr="00713CDB" w:rsidRDefault="00713CDB" w:rsidP="00713CDB">
      <w:pPr>
        <w:rPr>
          <w:szCs w:val="22"/>
        </w:rPr>
      </w:pPr>
      <w:r w:rsidRPr="00713CDB">
        <w:rPr>
          <w:szCs w:val="22"/>
        </w:rPr>
        <w:t>Ketevan KILADZE (Ms.), Intellectual Property Adviser,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GHANA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Cynthia ATTUQUAYEFIO (Ms.), Minister Counsellor, Permanent Mission, Geneva</w:t>
      </w:r>
    </w:p>
    <w:p w:rsidR="00713CDB" w:rsidRPr="00713CDB" w:rsidRDefault="00713CDB" w:rsidP="00713CDB">
      <w:pPr>
        <w:rPr>
          <w:szCs w:val="22"/>
        </w:rPr>
      </w:pPr>
    </w:p>
    <w:p w:rsidR="00713CDB" w:rsidRPr="00713CDB" w:rsidRDefault="00713CDB" w:rsidP="00713CDB">
      <w:pPr>
        <w:rPr>
          <w:szCs w:val="22"/>
        </w:rPr>
      </w:pPr>
      <w:r w:rsidRPr="00713CDB">
        <w:rPr>
          <w:szCs w:val="22"/>
        </w:rPr>
        <w:t>Nana Adjoa ASANTE (Ms.), Director, National Folklore Board, Accra</w:t>
      </w:r>
    </w:p>
    <w:p w:rsidR="00713CDB" w:rsidRPr="00713CDB" w:rsidRDefault="00713CDB" w:rsidP="00713CDB">
      <w:pPr>
        <w:rPr>
          <w:szCs w:val="22"/>
        </w:rPr>
      </w:pPr>
    </w:p>
    <w:p w:rsidR="00713CDB" w:rsidRPr="00713CDB" w:rsidRDefault="00713CDB" w:rsidP="00713CDB">
      <w:pPr>
        <w:rPr>
          <w:szCs w:val="22"/>
        </w:rPr>
      </w:pPr>
      <w:r w:rsidRPr="00713CDB">
        <w:rPr>
          <w:szCs w:val="22"/>
        </w:rPr>
        <w:t>Paul KURUK (Mr.), Professor, Ministry of Trade and Industry, Accra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GRÈCE/GREECE</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Evangelia VAGENA (Ms.), Director, Hellenic Copyright Organization (HCO), Ministry of Culture, Athens</w:t>
      </w:r>
    </w:p>
    <w:p w:rsidR="00713CDB" w:rsidRPr="00713CDB" w:rsidRDefault="00713CDB" w:rsidP="00713CDB">
      <w:pPr>
        <w:rPr>
          <w:szCs w:val="22"/>
        </w:rPr>
      </w:pPr>
    </w:p>
    <w:p w:rsidR="00713CDB" w:rsidRPr="00713CDB" w:rsidRDefault="00713CDB" w:rsidP="00713CDB">
      <w:pPr>
        <w:rPr>
          <w:szCs w:val="22"/>
        </w:rPr>
      </w:pPr>
      <w:r w:rsidRPr="00713CDB">
        <w:rPr>
          <w:szCs w:val="22"/>
        </w:rPr>
        <w:t>Anna PERDIKARIS (Ms.), Member, Legal Department, Hellenic Copyright Office (HCO), Athens</w:t>
      </w:r>
    </w:p>
    <w:p w:rsidR="00713CDB" w:rsidRPr="00713CDB" w:rsidRDefault="00713CDB" w:rsidP="00713CDB">
      <w:pPr>
        <w:rPr>
          <w:szCs w:val="22"/>
        </w:rPr>
      </w:pPr>
    </w:p>
    <w:p w:rsidR="00713CDB" w:rsidRPr="00713CDB" w:rsidRDefault="00713CDB" w:rsidP="00713CDB">
      <w:pPr>
        <w:rPr>
          <w:szCs w:val="22"/>
        </w:rPr>
      </w:pPr>
      <w:r w:rsidRPr="00713CDB">
        <w:rPr>
          <w:szCs w:val="22"/>
        </w:rPr>
        <w:t>Leonidas HARITOS (Mr.), First Counsellor,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lang w:val="es-US"/>
        </w:rPr>
      </w:pPr>
      <w:r w:rsidRPr="00713CDB">
        <w:rPr>
          <w:szCs w:val="22"/>
          <w:u w:val="single"/>
          <w:lang w:val="es-US"/>
        </w:rPr>
        <w:t>GUATEMALA</w:t>
      </w:r>
    </w:p>
    <w:p w:rsidR="00713CDB" w:rsidRPr="00713CDB" w:rsidRDefault="00713CDB" w:rsidP="00713CDB">
      <w:pPr>
        <w:rPr>
          <w:szCs w:val="22"/>
          <w:u w:val="single"/>
          <w:lang w:val="es-US"/>
        </w:rPr>
      </w:pPr>
    </w:p>
    <w:p w:rsidR="00713CDB" w:rsidRPr="00713CDB" w:rsidRDefault="00713CDB" w:rsidP="00713CDB">
      <w:pPr>
        <w:rPr>
          <w:szCs w:val="22"/>
          <w:lang w:val="es-US"/>
        </w:rPr>
      </w:pPr>
      <w:r w:rsidRPr="00713CDB">
        <w:rPr>
          <w:szCs w:val="22"/>
          <w:lang w:val="es-US"/>
        </w:rPr>
        <w:t>Flor de María GARCÍA DÍAZ (Sra.), Consejera, Misión Permanente ante la Organización Mundial del Comercio (OMC), Ginebra</w:t>
      </w:r>
    </w:p>
    <w:p w:rsidR="00713CDB" w:rsidRPr="00713CDB" w:rsidRDefault="00713CDB" w:rsidP="00713CDB">
      <w:pPr>
        <w:rPr>
          <w:szCs w:val="22"/>
          <w:lang w:val="es-ES"/>
        </w:rPr>
      </w:pPr>
    </w:p>
    <w:p w:rsidR="00713CDB" w:rsidRPr="00713CDB" w:rsidRDefault="00713CDB" w:rsidP="00713CDB">
      <w:pPr>
        <w:rPr>
          <w:szCs w:val="22"/>
          <w:lang w:val="es-ES"/>
        </w:rPr>
      </w:pPr>
    </w:p>
    <w:p w:rsidR="00713CDB" w:rsidRPr="00713CDB" w:rsidRDefault="00713CDB" w:rsidP="00713CDB">
      <w:pPr>
        <w:rPr>
          <w:szCs w:val="22"/>
          <w:u w:val="single"/>
        </w:rPr>
      </w:pPr>
      <w:r w:rsidRPr="00713CDB">
        <w:rPr>
          <w:szCs w:val="22"/>
          <w:u w:val="single"/>
        </w:rPr>
        <w:t>HONGRIE/HUNGARY</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Peter MUNKACSI (Mr.), Senior Adviser, Department for Competition, Intellectual Property, Ministry of Justice, Budapest</w:t>
      </w:r>
    </w:p>
    <w:p w:rsidR="00713CDB" w:rsidRPr="00713CDB" w:rsidRDefault="00713CDB" w:rsidP="00713CDB">
      <w:pPr>
        <w:rPr>
          <w:szCs w:val="22"/>
        </w:rPr>
      </w:pPr>
    </w:p>
    <w:p w:rsidR="00713CDB" w:rsidRPr="00713CDB" w:rsidRDefault="00713CDB" w:rsidP="00713CDB">
      <w:pPr>
        <w:rPr>
          <w:szCs w:val="22"/>
        </w:rPr>
      </w:pPr>
      <w:r w:rsidRPr="00713CDB">
        <w:rPr>
          <w:szCs w:val="22"/>
        </w:rPr>
        <w:lastRenderedPageBreak/>
        <w:t>Kinga UDVARDY-MARTON (Ms.), Legal Advisor, Industrial Property Law Section, Hungarian Intellectual Property Office, Budapest</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INDE/INDIA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Karan THAPAR (Mr.), Deputy Secretary, Department for Promotion of Industry and Internal Trade, Ministry of Commerce and Industry, New Delhi</w:t>
      </w:r>
    </w:p>
    <w:p w:rsidR="00713CDB" w:rsidRPr="00713CDB" w:rsidRDefault="00713CDB" w:rsidP="00713CDB">
      <w:pPr>
        <w:rPr>
          <w:szCs w:val="22"/>
        </w:rPr>
      </w:pPr>
    </w:p>
    <w:p w:rsidR="00713CDB" w:rsidRPr="00713CDB" w:rsidRDefault="00713CDB" w:rsidP="00713CDB">
      <w:pPr>
        <w:rPr>
          <w:szCs w:val="22"/>
        </w:rPr>
      </w:pPr>
      <w:r w:rsidRPr="00713CDB">
        <w:rPr>
          <w:szCs w:val="22"/>
        </w:rPr>
        <w:t>Rekha VIJAYAM (Ms.), Deputy Controller, Department of Patents and Designs, Department for Promotion of Industry and Internal Trade, Ministry of Commerce and Industry, New Delhi</w:t>
      </w:r>
    </w:p>
    <w:p w:rsidR="00713CDB" w:rsidRPr="00713CDB" w:rsidRDefault="00713CDB" w:rsidP="00713CDB">
      <w:pPr>
        <w:rPr>
          <w:szCs w:val="22"/>
        </w:rPr>
      </w:pPr>
    </w:p>
    <w:p w:rsidR="00713CDB" w:rsidRPr="00713CDB" w:rsidRDefault="00713CDB" w:rsidP="00713CDB">
      <w:pPr>
        <w:rPr>
          <w:szCs w:val="22"/>
        </w:rPr>
      </w:pPr>
      <w:r w:rsidRPr="00713CDB">
        <w:rPr>
          <w:szCs w:val="22"/>
        </w:rPr>
        <w:t>Kalyan REVELLA (Mr.), Deputy Secretary, Office of Controller General of Patents, Designs and Trademarks, Department for Promotion of Industry and Internal Trade, Ministry of Commerce and Industry, Mumbai</w:t>
      </w:r>
    </w:p>
    <w:p w:rsidR="00713CDB" w:rsidRPr="00713CDB" w:rsidRDefault="00713CDB" w:rsidP="00713CDB">
      <w:pPr>
        <w:rPr>
          <w:szCs w:val="22"/>
        </w:rPr>
      </w:pPr>
    </w:p>
    <w:p w:rsidR="00713CDB" w:rsidRPr="00713CDB" w:rsidRDefault="00713CDB" w:rsidP="00713CDB">
      <w:pPr>
        <w:rPr>
          <w:szCs w:val="22"/>
        </w:rPr>
      </w:pPr>
      <w:r w:rsidRPr="00713CDB">
        <w:rPr>
          <w:szCs w:val="22"/>
        </w:rPr>
        <w:t>Sharana GOUDA (Mr.), Expert, Department for Promotion of Industry and Internal Trade, Ministry of Commerce and Industry, New Delhi</w:t>
      </w:r>
    </w:p>
    <w:p w:rsidR="00713CDB" w:rsidRPr="00713CDB" w:rsidRDefault="00713CDB" w:rsidP="00713CDB">
      <w:pPr>
        <w:rPr>
          <w:szCs w:val="22"/>
        </w:rPr>
      </w:pPr>
    </w:p>
    <w:p w:rsidR="00713CDB" w:rsidRPr="00713CDB" w:rsidRDefault="00713CDB" w:rsidP="00713CDB">
      <w:pPr>
        <w:rPr>
          <w:szCs w:val="22"/>
        </w:rPr>
      </w:pPr>
      <w:r w:rsidRPr="00713CDB">
        <w:rPr>
          <w:szCs w:val="22"/>
        </w:rPr>
        <w:t>Garima PAUL (Ms.), First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INDONÉSIE/INDONESIA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Grata WERDANINGTYAS (Ms.), Ambassador, Deputy Permanent Representative, Permanent Mission, Geneva</w:t>
      </w:r>
    </w:p>
    <w:p w:rsidR="00713CDB" w:rsidRPr="00713CDB" w:rsidRDefault="00713CDB" w:rsidP="00713CDB">
      <w:pPr>
        <w:rPr>
          <w:szCs w:val="22"/>
        </w:rPr>
      </w:pPr>
    </w:p>
    <w:p w:rsidR="00713CDB" w:rsidRPr="00713CDB" w:rsidRDefault="00713CDB" w:rsidP="00713CDB">
      <w:pPr>
        <w:rPr>
          <w:szCs w:val="22"/>
        </w:rPr>
      </w:pPr>
      <w:r w:rsidRPr="00713CDB">
        <w:rPr>
          <w:szCs w:val="22"/>
        </w:rPr>
        <w:t>Indra ROSANDRY (Mr.), Minister Counsellor, Permanent Mission, Geneva</w:t>
      </w:r>
    </w:p>
    <w:p w:rsidR="00713CDB" w:rsidRPr="00713CDB" w:rsidRDefault="00713CDB" w:rsidP="00713CDB">
      <w:pPr>
        <w:rPr>
          <w:szCs w:val="22"/>
        </w:rPr>
      </w:pPr>
    </w:p>
    <w:p w:rsidR="00713CDB" w:rsidRPr="00713CDB" w:rsidRDefault="00713CDB" w:rsidP="00713CDB">
      <w:pPr>
        <w:rPr>
          <w:szCs w:val="22"/>
        </w:rPr>
      </w:pPr>
      <w:r w:rsidRPr="00713CDB">
        <w:rPr>
          <w:szCs w:val="22"/>
        </w:rPr>
        <w:t>Rudjimin RUDJIMIN (Mr.), Deputy Director, Trade Disputes and IP Division, Directorate of Trade, Commodities and Intellectual Property, Ministry of Foreign Affairs, Jakarta</w:t>
      </w:r>
    </w:p>
    <w:p w:rsidR="00713CDB" w:rsidRPr="00713CDB" w:rsidRDefault="00713CDB" w:rsidP="00713CDB">
      <w:pPr>
        <w:rPr>
          <w:szCs w:val="22"/>
        </w:rPr>
      </w:pPr>
    </w:p>
    <w:p w:rsidR="00713CDB" w:rsidRPr="00713CDB" w:rsidRDefault="00713CDB" w:rsidP="00713CDB">
      <w:pPr>
        <w:rPr>
          <w:szCs w:val="22"/>
        </w:rPr>
      </w:pPr>
      <w:r w:rsidRPr="00713CDB">
        <w:rPr>
          <w:szCs w:val="22"/>
        </w:rPr>
        <w:t>Fajar Sulaeman TAMAN (Mr.), Head, International Cooperation Division, Directorate General of Intellectual Property, Ministry of Law and Human Rights Affairs, Jakarta</w:t>
      </w:r>
    </w:p>
    <w:p w:rsidR="00713CDB" w:rsidRPr="00713CDB" w:rsidRDefault="00713CDB" w:rsidP="00713CDB">
      <w:pPr>
        <w:rPr>
          <w:szCs w:val="22"/>
        </w:rPr>
      </w:pPr>
    </w:p>
    <w:p w:rsidR="00713CDB" w:rsidRPr="00713CDB" w:rsidRDefault="00713CDB" w:rsidP="00713CDB">
      <w:pPr>
        <w:rPr>
          <w:szCs w:val="22"/>
        </w:rPr>
      </w:pPr>
      <w:r w:rsidRPr="00713CDB">
        <w:rPr>
          <w:szCs w:val="22"/>
        </w:rPr>
        <w:t>Irni YUSLIANTI (Ms.), Head, International Organization Cooperation Section, Directorate General of Intellectual Property, Ministry of Law and Human Rights Affairs, Jakarta</w:t>
      </w:r>
    </w:p>
    <w:p w:rsidR="00713CDB" w:rsidRPr="00713CDB" w:rsidRDefault="00713CDB" w:rsidP="00713CDB">
      <w:pPr>
        <w:rPr>
          <w:szCs w:val="22"/>
        </w:rPr>
      </w:pPr>
    </w:p>
    <w:p w:rsidR="00713CDB" w:rsidRPr="00713CDB" w:rsidRDefault="00713CDB" w:rsidP="00713CDB">
      <w:pPr>
        <w:rPr>
          <w:szCs w:val="22"/>
        </w:rPr>
      </w:pPr>
      <w:r w:rsidRPr="00713CDB">
        <w:rPr>
          <w:szCs w:val="22"/>
        </w:rPr>
        <w:t>Reyhan Savero PRADIETYA (Mr.), Intellectual Property and Trade Disputes Officer, Directorate of Trade, Commodities and Intellectual Property, Ministry of Foreign Affairs, Jakarta</w:t>
      </w:r>
    </w:p>
    <w:p w:rsidR="00713CDB" w:rsidRPr="00713CDB" w:rsidRDefault="00713CDB" w:rsidP="00713CDB">
      <w:pPr>
        <w:rPr>
          <w:szCs w:val="22"/>
        </w:rPr>
      </w:pPr>
    </w:p>
    <w:p w:rsidR="00713CDB" w:rsidRPr="00713CDB" w:rsidRDefault="00713CDB" w:rsidP="00713CDB">
      <w:pPr>
        <w:rPr>
          <w:szCs w:val="22"/>
        </w:rPr>
      </w:pPr>
      <w:r w:rsidRPr="00713CDB">
        <w:rPr>
          <w:szCs w:val="22"/>
        </w:rPr>
        <w:t>Erry Wahyu PRASETYO (Mr.), Intellectual Property and Trade Disputes Officer, Directorate of Trade, Commodities and Intellectual Property, Ministry of Foreign Affairs, Jakarta</w:t>
      </w:r>
    </w:p>
    <w:p w:rsidR="00713CDB" w:rsidRPr="00713CDB" w:rsidRDefault="00713CDB" w:rsidP="00713CDB">
      <w:pPr>
        <w:rPr>
          <w:szCs w:val="22"/>
        </w:rPr>
      </w:pPr>
    </w:p>
    <w:p w:rsidR="00713CDB" w:rsidRPr="00713CDB" w:rsidRDefault="00713CDB" w:rsidP="00713CDB">
      <w:pPr>
        <w:rPr>
          <w:szCs w:val="22"/>
        </w:rPr>
      </w:pPr>
      <w:r w:rsidRPr="00713CDB">
        <w:rPr>
          <w:szCs w:val="22"/>
        </w:rPr>
        <w:t>Ditya NURDIANTO (Mr.), Counsellor,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lang w:val="fr-CH"/>
        </w:rPr>
      </w:pPr>
      <w:r w:rsidRPr="00713CDB">
        <w:rPr>
          <w:szCs w:val="22"/>
          <w:u w:val="single"/>
          <w:lang w:val="fr-CH"/>
        </w:rPr>
        <w:t>IRAN (RÉPUBLIQUE ISLAMIQUE D')/IRAN (ISLAMIC REPUBLIC OF)</w:t>
      </w:r>
    </w:p>
    <w:p w:rsidR="00713CDB" w:rsidRPr="00713CDB" w:rsidRDefault="00713CDB" w:rsidP="00713CDB">
      <w:pPr>
        <w:rPr>
          <w:szCs w:val="22"/>
          <w:u w:val="single"/>
          <w:lang w:val="fr-CH"/>
        </w:rPr>
      </w:pPr>
    </w:p>
    <w:p w:rsidR="00713CDB" w:rsidRPr="00713CDB" w:rsidRDefault="00713CDB" w:rsidP="00713CDB">
      <w:pPr>
        <w:rPr>
          <w:szCs w:val="22"/>
        </w:rPr>
      </w:pPr>
      <w:r w:rsidRPr="00713CDB">
        <w:rPr>
          <w:szCs w:val="22"/>
        </w:rPr>
        <w:t>Ali NASIMFAR (Mr.), Deputy Director General, Legal Department, Ministry of Foreign Affairs, Tehran</w:t>
      </w:r>
    </w:p>
    <w:p w:rsidR="00713CDB" w:rsidRPr="00713CDB" w:rsidRDefault="00713CDB" w:rsidP="00713CDB">
      <w:pPr>
        <w:rPr>
          <w:szCs w:val="22"/>
        </w:rPr>
      </w:pPr>
    </w:p>
    <w:p w:rsidR="00713CDB" w:rsidRPr="00713CDB" w:rsidRDefault="00713CDB" w:rsidP="00713CDB">
      <w:pPr>
        <w:rPr>
          <w:szCs w:val="22"/>
        </w:rPr>
      </w:pPr>
      <w:r w:rsidRPr="00713CDB">
        <w:rPr>
          <w:szCs w:val="22"/>
        </w:rPr>
        <w:t>Bahareh GHANOON (Ms.), Legal Officer, Legal Department, Ministry of Foreign Affairs, Tehran</w:t>
      </w:r>
    </w:p>
    <w:p w:rsidR="00713CDB" w:rsidRPr="00713CDB" w:rsidRDefault="00713CDB" w:rsidP="00713CDB">
      <w:pPr>
        <w:rPr>
          <w:szCs w:val="22"/>
        </w:rPr>
      </w:pPr>
    </w:p>
    <w:p w:rsidR="00713CDB" w:rsidRPr="00713CDB" w:rsidRDefault="00713CDB" w:rsidP="00713CDB">
      <w:pPr>
        <w:rPr>
          <w:szCs w:val="22"/>
        </w:rPr>
      </w:pPr>
      <w:r w:rsidRPr="00713CDB">
        <w:rPr>
          <w:szCs w:val="22"/>
        </w:rPr>
        <w:t>Bahram HEIDARI (Mr.), Counsellor,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IRAQ</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Suha Abdulkareem Zamil GHARRAWI (Ms.), Second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IRLANDE/IRELAND</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Damien BYRNE (Mr.), Attaché,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ISRAËL/ISRAEL</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Cygalit BENVENESTE COHEN (Ms.), Delegate, Israel Patent Office, Ministry of Justice, Jerusalem</w:t>
      </w:r>
    </w:p>
    <w:p w:rsidR="00713CDB" w:rsidRPr="00713CDB" w:rsidRDefault="00713CDB" w:rsidP="00713CDB">
      <w:pPr>
        <w:rPr>
          <w:szCs w:val="22"/>
        </w:rPr>
      </w:pPr>
    </w:p>
    <w:p w:rsidR="00713CDB" w:rsidRPr="00713CDB" w:rsidRDefault="00713CDB" w:rsidP="00713CDB">
      <w:pPr>
        <w:rPr>
          <w:szCs w:val="22"/>
        </w:rPr>
      </w:pPr>
      <w:r w:rsidRPr="00713CDB">
        <w:rPr>
          <w:szCs w:val="22"/>
        </w:rPr>
        <w:t>Nitzan ARNY (Mr.), Counselor, Permanent Mission, Geneva</w:t>
      </w:r>
    </w:p>
    <w:p w:rsidR="00713CDB" w:rsidRPr="00713CDB" w:rsidRDefault="00713CDB" w:rsidP="00713CDB">
      <w:pPr>
        <w:rPr>
          <w:szCs w:val="22"/>
        </w:rPr>
      </w:pPr>
    </w:p>
    <w:p w:rsidR="00713CDB" w:rsidRPr="00713CDB" w:rsidRDefault="00713CDB" w:rsidP="00713CDB">
      <w:pPr>
        <w:rPr>
          <w:szCs w:val="22"/>
        </w:rPr>
      </w:pPr>
      <w:r w:rsidRPr="00713CDB">
        <w:rPr>
          <w:szCs w:val="22"/>
        </w:rPr>
        <w:t>Tamara SZNAIDLEDER (Ms.), Adviser,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ITALIE/ITALY</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Loredana GUGLIELMETTI (Ms.), Head, Patent Division, Ministry of Economic Development- Italian Patent and Trademark Office, Rome</w:t>
      </w:r>
    </w:p>
    <w:p w:rsidR="00713CDB" w:rsidRPr="00713CDB" w:rsidRDefault="00713CDB" w:rsidP="00713CDB">
      <w:pPr>
        <w:rPr>
          <w:szCs w:val="22"/>
        </w:rPr>
      </w:pPr>
    </w:p>
    <w:p w:rsidR="00713CDB" w:rsidRPr="00713CDB" w:rsidRDefault="00713CDB" w:rsidP="00713CDB">
      <w:pPr>
        <w:rPr>
          <w:szCs w:val="22"/>
        </w:rPr>
      </w:pPr>
      <w:r w:rsidRPr="00713CDB">
        <w:rPr>
          <w:szCs w:val="22"/>
        </w:rPr>
        <w:t>Ivana PUGLIESE (Ms.), Senior Patent Examiner, Patent Division, Ministry of Economic Development- Italian Patent and Trademark Office, Rome</w:t>
      </w:r>
    </w:p>
    <w:p w:rsidR="00713CDB" w:rsidRPr="00713CDB" w:rsidRDefault="00713CDB" w:rsidP="00713CDB">
      <w:pPr>
        <w:rPr>
          <w:szCs w:val="22"/>
        </w:rPr>
      </w:pPr>
    </w:p>
    <w:p w:rsidR="00713CDB" w:rsidRPr="00713CDB" w:rsidRDefault="00713CDB" w:rsidP="00713CDB">
      <w:pPr>
        <w:rPr>
          <w:szCs w:val="22"/>
        </w:rPr>
      </w:pPr>
      <w:r w:rsidRPr="00713CDB">
        <w:rPr>
          <w:szCs w:val="22"/>
        </w:rPr>
        <w:t>Vittorio RAGONESI (Mr.), Expert, Department of Copyright, Ministry of Culture, Rome</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JAMAÏQUE/JAMAICA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Cheryl SPENCER (Ms.), Ambassador, Permanent Representative, Permanent Mission, Geneva</w:t>
      </w:r>
    </w:p>
    <w:p w:rsidR="00713CDB" w:rsidRPr="00713CDB" w:rsidRDefault="00713CDB" w:rsidP="00713CDB">
      <w:pPr>
        <w:rPr>
          <w:szCs w:val="22"/>
        </w:rPr>
      </w:pPr>
    </w:p>
    <w:p w:rsidR="00713CDB" w:rsidRPr="00713CDB" w:rsidRDefault="00713CDB" w:rsidP="00713CDB">
      <w:pPr>
        <w:rPr>
          <w:szCs w:val="22"/>
        </w:rPr>
      </w:pPr>
      <w:r w:rsidRPr="00713CDB">
        <w:rPr>
          <w:szCs w:val="22"/>
        </w:rPr>
        <w:t>Lilyclaire BELLAMY (Ms.), Executive Director, Jamaica Intellectual Property Office (JIPO), Kingston</w:t>
      </w:r>
    </w:p>
    <w:p w:rsidR="00713CDB" w:rsidRPr="00713CDB" w:rsidRDefault="00713CDB" w:rsidP="00713CDB">
      <w:pPr>
        <w:rPr>
          <w:szCs w:val="22"/>
        </w:rPr>
      </w:pPr>
    </w:p>
    <w:p w:rsidR="00713CDB" w:rsidRPr="00713CDB" w:rsidRDefault="00713CDB" w:rsidP="00713CDB">
      <w:pPr>
        <w:rPr>
          <w:szCs w:val="22"/>
        </w:rPr>
      </w:pPr>
      <w:r w:rsidRPr="00713CDB">
        <w:rPr>
          <w:szCs w:val="22"/>
        </w:rPr>
        <w:t>Rashaun WATSON (Mr.), First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JAPON/JAPAN</w:t>
      </w:r>
    </w:p>
    <w:p w:rsidR="00713CDB" w:rsidRPr="00713CDB" w:rsidRDefault="00713CDB" w:rsidP="00713CDB">
      <w:pPr>
        <w:rPr>
          <w:szCs w:val="22"/>
        </w:rPr>
      </w:pPr>
    </w:p>
    <w:p w:rsidR="00713CDB" w:rsidRPr="00713CDB" w:rsidRDefault="00713CDB" w:rsidP="00713CDB">
      <w:pPr>
        <w:rPr>
          <w:szCs w:val="22"/>
        </w:rPr>
      </w:pPr>
      <w:r w:rsidRPr="00713CDB">
        <w:rPr>
          <w:szCs w:val="22"/>
        </w:rPr>
        <w:t>Kazuhide FUJITA (Mr.), Director, International Intellectual Property Policy Planning, Japan Patent Office (JPO), Ministry of Economy, Trade and Industry (METI), Tokyo</w:t>
      </w:r>
    </w:p>
    <w:p w:rsidR="00713CDB" w:rsidRPr="00713CDB" w:rsidRDefault="00713CDB" w:rsidP="00713CDB">
      <w:pPr>
        <w:rPr>
          <w:szCs w:val="22"/>
        </w:rPr>
      </w:pPr>
    </w:p>
    <w:p w:rsidR="00713CDB" w:rsidRPr="00713CDB" w:rsidRDefault="00713CDB" w:rsidP="00713CDB">
      <w:pPr>
        <w:rPr>
          <w:szCs w:val="22"/>
        </w:rPr>
      </w:pPr>
      <w:r w:rsidRPr="00713CDB">
        <w:rPr>
          <w:szCs w:val="22"/>
        </w:rPr>
        <w:t>Masataka SAITO (Mr.), Deputy Director, Japan Patent Office (JPO),</w:t>
      </w:r>
      <w:r w:rsidRPr="00713CDB">
        <w:t xml:space="preserve"> </w:t>
      </w:r>
      <w:r w:rsidRPr="00713CDB">
        <w:rPr>
          <w:szCs w:val="22"/>
        </w:rPr>
        <w:t>Ministry of Economy, Trade and Industry (METI), Tokyo</w:t>
      </w:r>
    </w:p>
    <w:p w:rsidR="00713CDB" w:rsidRPr="00713CDB" w:rsidRDefault="00713CDB" w:rsidP="00713CDB">
      <w:pPr>
        <w:rPr>
          <w:szCs w:val="22"/>
        </w:rPr>
      </w:pPr>
    </w:p>
    <w:p w:rsidR="00713CDB" w:rsidRDefault="00713CDB" w:rsidP="00713CDB">
      <w:pPr>
        <w:rPr>
          <w:szCs w:val="22"/>
        </w:rPr>
      </w:pPr>
      <w:r w:rsidRPr="00713CDB">
        <w:rPr>
          <w:szCs w:val="22"/>
        </w:rPr>
        <w:t>Takafumi SUZUKI (Mr.), Deputy Director, Intellectual Property Affairs Division, Ministry of Foreign Affairs, Tokyo</w:t>
      </w:r>
    </w:p>
    <w:p w:rsidR="00A33571" w:rsidRPr="00713CDB" w:rsidRDefault="00A33571" w:rsidP="00713CDB">
      <w:pPr>
        <w:rPr>
          <w:szCs w:val="22"/>
        </w:rPr>
      </w:pPr>
    </w:p>
    <w:p w:rsidR="00713CDB" w:rsidRPr="00713CDB" w:rsidRDefault="00713CDB" w:rsidP="00713CDB">
      <w:pPr>
        <w:rPr>
          <w:szCs w:val="22"/>
        </w:rPr>
      </w:pPr>
      <w:r w:rsidRPr="00713CDB">
        <w:rPr>
          <w:szCs w:val="22"/>
        </w:rPr>
        <w:lastRenderedPageBreak/>
        <w:t>Kubota SHINICHIRO (Mr.), Assistant Director, Japan Patent Office (JPO), Ministry of Economy, Trade and Industry (METI), Tokyo</w:t>
      </w:r>
    </w:p>
    <w:p w:rsidR="00713CDB" w:rsidRPr="00713CDB" w:rsidRDefault="00713CDB" w:rsidP="00713CDB">
      <w:pPr>
        <w:rPr>
          <w:szCs w:val="22"/>
        </w:rPr>
      </w:pPr>
    </w:p>
    <w:p w:rsidR="00713CDB" w:rsidRPr="00713CDB" w:rsidRDefault="00713CDB" w:rsidP="00713CDB">
      <w:pPr>
        <w:rPr>
          <w:szCs w:val="22"/>
        </w:rPr>
      </w:pPr>
      <w:r w:rsidRPr="00713CDB">
        <w:rPr>
          <w:szCs w:val="22"/>
        </w:rPr>
        <w:t>Yuko HARUNA (Ms.), Researcher, Intellectual Property Affairs Division, Ministry of Foreign Affairs, Tokyo</w:t>
      </w:r>
    </w:p>
    <w:p w:rsidR="00713CDB" w:rsidRPr="00713CDB" w:rsidRDefault="00713CDB" w:rsidP="00713CDB">
      <w:pPr>
        <w:rPr>
          <w:szCs w:val="22"/>
        </w:rPr>
      </w:pPr>
    </w:p>
    <w:p w:rsidR="00713CDB" w:rsidRPr="00713CDB" w:rsidRDefault="00713CDB" w:rsidP="00713CDB">
      <w:pPr>
        <w:rPr>
          <w:szCs w:val="22"/>
        </w:rPr>
      </w:pPr>
      <w:r w:rsidRPr="00713CDB">
        <w:rPr>
          <w:szCs w:val="22"/>
        </w:rPr>
        <w:t>Kosuke TERASAKA (Mr.), First Secretary, Permanent Mission, Geneva</w:t>
      </w:r>
    </w:p>
    <w:p w:rsidR="00713CDB" w:rsidRPr="00713CDB" w:rsidRDefault="00713CDB" w:rsidP="00713CDB">
      <w:pPr>
        <w:rPr>
          <w:szCs w:val="22"/>
        </w:rPr>
      </w:pPr>
    </w:p>
    <w:p w:rsidR="00713CDB" w:rsidRPr="00713CDB" w:rsidRDefault="00713CDB" w:rsidP="00713CDB">
      <w:pPr>
        <w:rPr>
          <w:szCs w:val="22"/>
        </w:rPr>
      </w:pPr>
      <w:r w:rsidRPr="00713CDB">
        <w:rPr>
          <w:szCs w:val="22"/>
        </w:rPr>
        <w:t>Hiroki UEJIMA (Mr.), First Secretary, Permanent Mission, Geneva</w:t>
      </w:r>
    </w:p>
    <w:p w:rsidR="00713CDB" w:rsidRPr="00713CDB" w:rsidRDefault="00713CDB" w:rsidP="00713CDB">
      <w:pPr>
        <w:rPr>
          <w:szCs w:val="22"/>
        </w:rPr>
      </w:pPr>
    </w:p>
    <w:p w:rsidR="00713CDB" w:rsidRPr="00713CDB" w:rsidRDefault="00713CDB" w:rsidP="00713CDB">
      <w:pPr>
        <w:rPr>
          <w:szCs w:val="22"/>
          <w:u w:val="single"/>
        </w:rPr>
      </w:pPr>
    </w:p>
    <w:p w:rsidR="00713CDB" w:rsidRPr="00713CDB" w:rsidRDefault="00713CDB" w:rsidP="00713CDB">
      <w:pPr>
        <w:rPr>
          <w:szCs w:val="22"/>
          <w:u w:val="single"/>
        </w:rPr>
      </w:pPr>
      <w:r w:rsidRPr="00713CDB">
        <w:rPr>
          <w:szCs w:val="22"/>
          <w:u w:val="single"/>
        </w:rPr>
        <w:t>KENYA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Dennis MUHAMBE (Mr.), Counselor,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KOWEÏT/KUWAIT</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Abdulaziz TAQI (Mr.), Commercial Attaché, Permanent Mission, Geneva</w:t>
      </w:r>
    </w:p>
    <w:p w:rsidR="00713CDB" w:rsidRPr="00713CDB" w:rsidRDefault="00713CDB" w:rsidP="00713CDB">
      <w:pPr>
        <w:rPr>
          <w:szCs w:val="22"/>
        </w:rPr>
      </w:pPr>
    </w:p>
    <w:p w:rsidR="00713CDB" w:rsidRPr="00713CDB" w:rsidRDefault="00713CDB" w:rsidP="00713CDB">
      <w:pPr>
        <w:rPr>
          <w:szCs w:val="22"/>
          <w:u w:val="single"/>
        </w:rPr>
      </w:pPr>
    </w:p>
    <w:p w:rsidR="00713CDB" w:rsidRPr="00713CDB" w:rsidRDefault="00713CDB" w:rsidP="00713CDB">
      <w:pPr>
        <w:rPr>
          <w:szCs w:val="22"/>
          <w:u w:val="single"/>
        </w:rPr>
      </w:pPr>
      <w:r w:rsidRPr="00713CDB">
        <w:rPr>
          <w:szCs w:val="22"/>
          <w:u w:val="single"/>
        </w:rPr>
        <w:t>LESOTHO</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Mmari Benjamine MOKOMA (Mr.), Counsellor,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LIBAN/LEBANON</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Sara NASR (Ms.), Second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LITUANIE/LITHUANIA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Dovile TEBELSKYTE (Ms.), Head, Legal and International Affairs Division, State Patent Bureau of the Republic of Lithuania, Vilnius</w:t>
      </w:r>
    </w:p>
    <w:p w:rsidR="00713CDB" w:rsidRPr="00713CDB" w:rsidRDefault="00713CDB" w:rsidP="00713CDB">
      <w:pPr>
        <w:rPr>
          <w:szCs w:val="22"/>
        </w:rPr>
      </w:pPr>
    </w:p>
    <w:p w:rsidR="00713CDB" w:rsidRPr="00713CDB" w:rsidRDefault="00713CDB" w:rsidP="00713CDB">
      <w:pPr>
        <w:rPr>
          <w:szCs w:val="22"/>
        </w:rPr>
      </w:pPr>
      <w:r w:rsidRPr="00713CDB">
        <w:rPr>
          <w:szCs w:val="22"/>
        </w:rPr>
        <w:t>Rasa SVETIKAITE (Ms.), Justice and IP Attaché,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MACÉDOINE DU NORD/NORTH MACEDONIA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Kristina GJURCHINOVSKA (Ms.), Adviser, General Department, State Office of Industrial Property (SOIP), Skopje</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lang w:val="fr-CH"/>
        </w:rPr>
      </w:pPr>
      <w:r w:rsidRPr="00713CDB">
        <w:rPr>
          <w:szCs w:val="22"/>
          <w:u w:val="single"/>
          <w:lang w:val="fr-CH"/>
        </w:rPr>
        <w:t>MADAGASCAR</w:t>
      </w:r>
    </w:p>
    <w:p w:rsidR="00713CDB" w:rsidRPr="00713CDB" w:rsidRDefault="00713CDB" w:rsidP="00713CDB">
      <w:pPr>
        <w:rPr>
          <w:szCs w:val="22"/>
          <w:u w:val="single"/>
          <w:lang w:val="fr-CH"/>
        </w:rPr>
      </w:pPr>
    </w:p>
    <w:p w:rsidR="00713CDB" w:rsidRPr="00713CDB" w:rsidRDefault="00713CDB" w:rsidP="00713CDB">
      <w:pPr>
        <w:rPr>
          <w:szCs w:val="22"/>
          <w:lang w:val="fr-CH"/>
        </w:rPr>
      </w:pPr>
      <w:r w:rsidRPr="00713CDB">
        <w:rPr>
          <w:szCs w:val="22"/>
          <w:lang w:val="fr-CH"/>
        </w:rPr>
        <w:t>Hanta Niriana RAHARIVELO (Mme), chef, Service des brevets, dessins et/ou modèles, Office malgache de la propriété industrielle (OMAPI), Antananarivo</w:t>
      </w:r>
    </w:p>
    <w:p w:rsidR="00713CDB" w:rsidRPr="00713CDB" w:rsidRDefault="00713CDB" w:rsidP="00713CDB">
      <w:pPr>
        <w:rPr>
          <w:szCs w:val="22"/>
          <w:lang w:val="fr-CH"/>
        </w:rPr>
      </w:pPr>
    </w:p>
    <w:p w:rsidR="00713CDB" w:rsidRPr="00713CDB" w:rsidRDefault="00713CDB" w:rsidP="00713CDB">
      <w:pPr>
        <w:rPr>
          <w:szCs w:val="22"/>
          <w:lang w:val="fr-CH"/>
        </w:rPr>
      </w:pPr>
      <w:r w:rsidRPr="00713CDB">
        <w:rPr>
          <w:szCs w:val="22"/>
          <w:lang w:val="fr-CH"/>
        </w:rPr>
        <w:t>Solofonantoanina RAVALIARIJAONA (M.), responsable des affaires juridique, Office malgache de la propriété industrielle (OMAPI), Antananarivo</w:t>
      </w:r>
    </w:p>
    <w:p w:rsidR="00713CDB" w:rsidRPr="00713CDB" w:rsidRDefault="00713CDB" w:rsidP="00713CDB">
      <w:pPr>
        <w:rPr>
          <w:szCs w:val="22"/>
          <w:lang w:val="fr-CH"/>
        </w:rPr>
      </w:pPr>
    </w:p>
    <w:p w:rsidR="00713CDB" w:rsidRPr="00713CDB" w:rsidRDefault="00713CDB" w:rsidP="00713CDB">
      <w:pPr>
        <w:rPr>
          <w:szCs w:val="22"/>
          <w:lang w:val="fr-CH"/>
        </w:rPr>
      </w:pPr>
    </w:p>
    <w:p w:rsidR="00713CDB" w:rsidRPr="00713CDB" w:rsidRDefault="00713CDB" w:rsidP="00A33571">
      <w:pPr>
        <w:keepNext/>
        <w:rPr>
          <w:szCs w:val="22"/>
          <w:u w:val="single"/>
        </w:rPr>
      </w:pPr>
      <w:r w:rsidRPr="00713CDB">
        <w:rPr>
          <w:szCs w:val="22"/>
          <w:u w:val="single"/>
        </w:rPr>
        <w:lastRenderedPageBreak/>
        <w:t>MALAISIE/MALAYSIA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Dhiya Durani ZULKEFLEY (Ms.), Assistant Director, Policy and International Affairs Division, Intellectual Property Corporation of Malaysia (MyIPO), Ministry of Domestic Trade and Consumer Affairs, Kuala Lumpur</w:t>
      </w:r>
    </w:p>
    <w:p w:rsidR="00713CDB" w:rsidRPr="00713CDB" w:rsidRDefault="00713CDB" w:rsidP="00713CDB">
      <w:pPr>
        <w:rPr>
          <w:szCs w:val="22"/>
          <w:u w:val="single"/>
        </w:rPr>
      </w:pPr>
    </w:p>
    <w:p w:rsidR="00713CDB" w:rsidRPr="00713CDB" w:rsidRDefault="00713CDB" w:rsidP="00713CDB">
      <w:pPr>
        <w:rPr>
          <w:szCs w:val="22"/>
          <w:u w:val="single"/>
        </w:rPr>
      </w:pPr>
      <w:r w:rsidRPr="00713CDB">
        <w:rPr>
          <w:szCs w:val="22"/>
        </w:rPr>
        <w:t>Nur Azureen MOHD PISTA (Ms.), First Secretary, Permanent Mission, Geneva</w:t>
      </w:r>
    </w:p>
    <w:p w:rsidR="00713CDB" w:rsidRPr="00713CDB" w:rsidRDefault="00713CDB" w:rsidP="00713CDB">
      <w:pPr>
        <w:rPr>
          <w:szCs w:val="22"/>
          <w:u w:val="single"/>
        </w:rPr>
      </w:pPr>
    </w:p>
    <w:p w:rsidR="00713CDB" w:rsidRPr="00713CDB" w:rsidRDefault="00713CDB" w:rsidP="00713CDB">
      <w:pPr>
        <w:rPr>
          <w:szCs w:val="22"/>
          <w:u w:val="single"/>
        </w:rPr>
      </w:pPr>
    </w:p>
    <w:p w:rsidR="00713CDB" w:rsidRPr="00713CDB" w:rsidRDefault="00713CDB" w:rsidP="00713CDB">
      <w:pPr>
        <w:rPr>
          <w:szCs w:val="22"/>
          <w:u w:val="single"/>
          <w:lang w:val="fr-CH"/>
        </w:rPr>
      </w:pPr>
      <w:r w:rsidRPr="00713CDB">
        <w:rPr>
          <w:szCs w:val="22"/>
          <w:u w:val="single"/>
          <w:lang w:val="fr-CH"/>
        </w:rPr>
        <w:t>MALTE/MALTA</w:t>
      </w:r>
    </w:p>
    <w:p w:rsidR="00713CDB" w:rsidRPr="00713CDB" w:rsidRDefault="00713CDB" w:rsidP="00713CDB">
      <w:pPr>
        <w:rPr>
          <w:szCs w:val="22"/>
          <w:u w:val="single"/>
          <w:lang w:val="fr-CH"/>
        </w:rPr>
      </w:pPr>
    </w:p>
    <w:p w:rsidR="00713CDB" w:rsidRPr="00713CDB" w:rsidRDefault="00713CDB" w:rsidP="00713CDB">
      <w:pPr>
        <w:rPr>
          <w:szCs w:val="22"/>
          <w:u w:val="single"/>
          <w:lang w:val="fr-CH"/>
        </w:rPr>
      </w:pPr>
      <w:r w:rsidRPr="00713CDB">
        <w:rPr>
          <w:szCs w:val="22"/>
          <w:lang w:val="fr-CH"/>
        </w:rPr>
        <w:t>Nicoleta CROITORU-BANTEA (Ms.), Political Officer, Permanent Mission, Geneva</w:t>
      </w:r>
    </w:p>
    <w:p w:rsidR="00713CDB" w:rsidRPr="00713CDB" w:rsidRDefault="00713CDB" w:rsidP="00713CDB">
      <w:pPr>
        <w:rPr>
          <w:szCs w:val="22"/>
          <w:u w:val="single"/>
          <w:lang w:val="fr-CH"/>
        </w:rPr>
      </w:pPr>
    </w:p>
    <w:p w:rsidR="00713CDB" w:rsidRPr="00713CDB" w:rsidRDefault="00713CDB" w:rsidP="00713CDB">
      <w:pPr>
        <w:rPr>
          <w:szCs w:val="22"/>
          <w:u w:val="single"/>
          <w:lang w:val="fr-CH"/>
        </w:rPr>
      </w:pPr>
    </w:p>
    <w:p w:rsidR="00713CDB" w:rsidRPr="00713CDB" w:rsidRDefault="00713CDB" w:rsidP="00713CDB">
      <w:pPr>
        <w:rPr>
          <w:szCs w:val="22"/>
          <w:u w:val="single"/>
          <w:lang w:val="fr-CH"/>
        </w:rPr>
      </w:pPr>
      <w:r w:rsidRPr="00713CDB">
        <w:rPr>
          <w:szCs w:val="22"/>
          <w:u w:val="single"/>
          <w:lang w:val="fr-CH"/>
        </w:rPr>
        <w:t>MAROC/MOROCCO</w:t>
      </w:r>
    </w:p>
    <w:p w:rsidR="00713CDB" w:rsidRPr="00713CDB" w:rsidRDefault="00713CDB" w:rsidP="00713CDB">
      <w:pPr>
        <w:rPr>
          <w:szCs w:val="22"/>
          <w:u w:val="single"/>
          <w:lang w:val="fr-CH"/>
        </w:rPr>
      </w:pPr>
    </w:p>
    <w:p w:rsidR="00713CDB" w:rsidRPr="00713CDB" w:rsidRDefault="00713CDB" w:rsidP="00713CDB">
      <w:pPr>
        <w:rPr>
          <w:szCs w:val="22"/>
          <w:lang w:val="fr-CH"/>
        </w:rPr>
      </w:pPr>
      <w:r w:rsidRPr="00713CDB">
        <w:rPr>
          <w:szCs w:val="22"/>
          <w:lang w:val="fr-CH"/>
        </w:rPr>
        <w:t>Dalal MHAMDI ALAOUI (Mme), directrice par intérim, Bureau marocain du droit d’auteur (BMDA), Rabat</w:t>
      </w:r>
    </w:p>
    <w:p w:rsidR="00713CDB" w:rsidRPr="00713CDB" w:rsidRDefault="00713CDB" w:rsidP="00713CDB">
      <w:pPr>
        <w:rPr>
          <w:szCs w:val="22"/>
          <w:lang w:val="fr-CH"/>
        </w:rPr>
      </w:pPr>
    </w:p>
    <w:p w:rsidR="00713CDB" w:rsidRPr="00713CDB" w:rsidRDefault="00713CDB" w:rsidP="00713CDB">
      <w:pPr>
        <w:rPr>
          <w:szCs w:val="22"/>
          <w:lang w:val="fr-CH"/>
        </w:rPr>
      </w:pPr>
      <w:r w:rsidRPr="00713CDB">
        <w:rPr>
          <w:szCs w:val="22"/>
          <w:lang w:val="fr-CH"/>
        </w:rPr>
        <w:t>Mouna BENDAOUD (Mme), ingénieur, Coopération internationale, Office marocain de la propriété industrielle et commerciale (OMPIC), Casablanca</w:t>
      </w:r>
    </w:p>
    <w:p w:rsidR="00713CDB" w:rsidRPr="00713CDB" w:rsidRDefault="00713CDB" w:rsidP="00713CDB">
      <w:pPr>
        <w:rPr>
          <w:szCs w:val="22"/>
          <w:lang w:val="fr-CH"/>
        </w:rPr>
      </w:pPr>
    </w:p>
    <w:p w:rsidR="00713CDB" w:rsidRPr="00713CDB" w:rsidRDefault="00713CDB" w:rsidP="00713CDB">
      <w:pPr>
        <w:rPr>
          <w:szCs w:val="22"/>
          <w:lang w:val="fr-CH"/>
        </w:rPr>
      </w:pPr>
    </w:p>
    <w:p w:rsidR="00713CDB" w:rsidRPr="00713CDB" w:rsidRDefault="00713CDB" w:rsidP="00713CDB">
      <w:pPr>
        <w:rPr>
          <w:szCs w:val="22"/>
          <w:u w:val="single"/>
          <w:lang w:val="fr-CH"/>
        </w:rPr>
      </w:pPr>
      <w:r w:rsidRPr="00713CDB">
        <w:rPr>
          <w:szCs w:val="22"/>
          <w:u w:val="single"/>
          <w:lang w:val="fr-CH"/>
        </w:rPr>
        <w:t>MAURITANIE/MAURITANIA</w:t>
      </w:r>
    </w:p>
    <w:p w:rsidR="00713CDB" w:rsidRPr="00713CDB" w:rsidRDefault="00713CDB" w:rsidP="00713CDB">
      <w:pPr>
        <w:rPr>
          <w:szCs w:val="22"/>
          <w:u w:val="single"/>
          <w:lang w:val="fr-CH"/>
        </w:rPr>
      </w:pPr>
    </w:p>
    <w:p w:rsidR="00713CDB" w:rsidRPr="00713CDB" w:rsidRDefault="00713CDB" w:rsidP="00713CDB">
      <w:pPr>
        <w:rPr>
          <w:szCs w:val="22"/>
          <w:lang w:val="fr-CH"/>
        </w:rPr>
      </w:pPr>
      <w:r w:rsidRPr="00713CDB">
        <w:rPr>
          <w:szCs w:val="22"/>
          <w:lang w:val="fr-CH"/>
        </w:rPr>
        <w:t>Mohamed El Habib BAL (M.), ambassadeur, Représentant permanent, Mission permanente, Genève</w:t>
      </w:r>
    </w:p>
    <w:p w:rsidR="00713CDB" w:rsidRPr="00713CDB" w:rsidRDefault="00713CDB" w:rsidP="00713CDB">
      <w:pPr>
        <w:rPr>
          <w:szCs w:val="22"/>
          <w:lang w:val="fr-CH"/>
        </w:rPr>
      </w:pPr>
    </w:p>
    <w:p w:rsidR="00713CDB" w:rsidRPr="00713CDB" w:rsidRDefault="00713CDB" w:rsidP="00713CDB">
      <w:pPr>
        <w:rPr>
          <w:szCs w:val="22"/>
          <w:lang w:val="fr-CH"/>
        </w:rPr>
      </w:pPr>
    </w:p>
    <w:p w:rsidR="00713CDB" w:rsidRPr="00713CDB" w:rsidRDefault="00713CDB" w:rsidP="00713CDB">
      <w:pPr>
        <w:rPr>
          <w:szCs w:val="22"/>
          <w:u w:val="single"/>
          <w:lang w:val="es-ES"/>
        </w:rPr>
      </w:pPr>
      <w:r w:rsidRPr="00713CDB">
        <w:rPr>
          <w:szCs w:val="22"/>
          <w:u w:val="single"/>
          <w:lang w:val="es-ES"/>
        </w:rPr>
        <w:t>MEXIQUE/MEXICO</w:t>
      </w:r>
    </w:p>
    <w:p w:rsidR="00713CDB" w:rsidRPr="00713CDB" w:rsidRDefault="00713CDB" w:rsidP="00713CDB">
      <w:pPr>
        <w:rPr>
          <w:szCs w:val="22"/>
          <w:u w:val="single"/>
          <w:lang w:val="es-ES"/>
        </w:rPr>
      </w:pPr>
    </w:p>
    <w:p w:rsidR="00713CDB" w:rsidRPr="00713CDB" w:rsidRDefault="00713CDB" w:rsidP="00713CDB">
      <w:pPr>
        <w:rPr>
          <w:szCs w:val="22"/>
          <w:lang w:val="es-US"/>
        </w:rPr>
      </w:pPr>
      <w:r w:rsidRPr="00713CDB">
        <w:rPr>
          <w:szCs w:val="22"/>
          <w:lang w:val="es-US"/>
        </w:rPr>
        <w:t>Diana HEREDIA GARCÍA (Sra.), Directora Divisional, Relaciones Internacionales, Dirección Divisional de Relaciones Internacionales, Instituto Mexicano de la Propiedad Industrial (IMPI), Ciudad de México</w:t>
      </w:r>
    </w:p>
    <w:p w:rsidR="00713CDB" w:rsidRPr="00713CDB" w:rsidRDefault="00713CDB" w:rsidP="00713CDB">
      <w:pPr>
        <w:rPr>
          <w:szCs w:val="22"/>
          <w:u w:val="single"/>
          <w:lang w:val="es-ES"/>
        </w:rPr>
      </w:pPr>
    </w:p>
    <w:p w:rsidR="00713CDB" w:rsidRPr="00713CDB" w:rsidRDefault="00713CDB" w:rsidP="00713CDB">
      <w:pPr>
        <w:rPr>
          <w:szCs w:val="22"/>
          <w:lang w:val="es-ES"/>
        </w:rPr>
      </w:pPr>
      <w:r w:rsidRPr="00713CDB">
        <w:rPr>
          <w:szCs w:val="22"/>
          <w:lang w:val="es-ES"/>
        </w:rPr>
        <w:t>Marco Antonio MORALES MONRES (Sr.), Encargado de Despacho, Instituto Nacional del Derecho de Autor</w:t>
      </w:r>
      <w:r w:rsidRPr="00713CDB">
        <w:rPr>
          <w:lang w:val="es-ES"/>
        </w:rPr>
        <w:t xml:space="preserve"> </w:t>
      </w:r>
      <w:r w:rsidRPr="00713CDB">
        <w:rPr>
          <w:szCs w:val="22"/>
          <w:lang w:val="es-ES"/>
        </w:rPr>
        <w:t>(INDAUTOR), Secretaria de Cultura, Ciudad de México</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Emelia HERNÁNDEZ PRIEGO (Sra.), Subdirectora Divisional, Examen de Fondo de Patentes, Dirección Divisional de Patentes, Instituto Mexicano de la Propiedad Industrial (IMPI), Ciudad de México</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US"/>
        </w:rPr>
        <w:t>Eunice HERRERA CUADRA (Sra.), Subdirectora Divisional, Negociaciones y Legislación Internacional, Dirección Divisional de Relaciones Internacionales, Instituto Mexicano de la Propiedad Industrial (IMPI), Ciudad de México</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Patricia WONG DE LA MORA (Sra.), Supervisora Analista, Coordinación Departamental, Examen de Fondo</w:t>
      </w:r>
      <w:r w:rsidRPr="00713CDB">
        <w:rPr>
          <w:lang w:val="es-ES"/>
        </w:rPr>
        <w:t xml:space="preserve"> </w:t>
      </w:r>
      <w:r w:rsidRPr="00713CDB">
        <w:rPr>
          <w:szCs w:val="22"/>
          <w:lang w:val="es-ES"/>
        </w:rPr>
        <w:t>de Patentes, Área Biotecnológica, Dirección Divisional de Patentes, Instituto Mexicano de la Propiedad Industrial (IMPI), Ciudad de México</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Maria Gabriela CABRERA VALLADARES (Sra.), Coordinadora Departamental, Examen de Fondo</w:t>
      </w:r>
      <w:r w:rsidRPr="00713CDB">
        <w:rPr>
          <w:lang w:val="es-ES"/>
        </w:rPr>
        <w:t xml:space="preserve"> </w:t>
      </w:r>
      <w:r w:rsidRPr="00713CDB">
        <w:rPr>
          <w:szCs w:val="22"/>
          <w:lang w:val="es-ES"/>
        </w:rPr>
        <w:t>de Patentes, Área Biotecnológica, Dirección Divisional de Patentes, Instituto Mexicano de la Propiedad Industrial (IMPI), Ciudad de México</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lastRenderedPageBreak/>
        <w:t>José de Jesús HERNÁNDEZ ESTRADA (Sr.), Especialista en Propiedad Industrial, Dirección Divisional de Relaciones Internacionales, Instituto Mexicano de la Propiedad Industrial (IMPI), Ciudad de México</w:t>
      </w:r>
    </w:p>
    <w:p w:rsidR="00713CDB" w:rsidRPr="00713CDB" w:rsidRDefault="00713CDB" w:rsidP="00713CDB">
      <w:pPr>
        <w:rPr>
          <w:szCs w:val="22"/>
          <w:lang w:val="es-ES"/>
        </w:rPr>
      </w:pPr>
    </w:p>
    <w:p w:rsidR="00713CDB" w:rsidRPr="00713CDB" w:rsidRDefault="00713CDB" w:rsidP="00713CDB">
      <w:pPr>
        <w:rPr>
          <w:szCs w:val="22"/>
          <w:lang w:val="es-US"/>
        </w:rPr>
      </w:pPr>
      <w:r w:rsidRPr="00713CDB">
        <w:rPr>
          <w:szCs w:val="22"/>
          <w:lang w:val="es-US"/>
        </w:rPr>
        <w:t>María del Pilar ESCOBAR BAUTISTA (Sra.), Consejera, Misión Permanente, Ginebra</w:t>
      </w:r>
    </w:p>
    <w:p w:rsidR="00713CDB" w:rsidRPr="00713CDB" w:rsidRDefault="00713CDB" w:rsidP="00713CDB">
      <w:pPr>
        <w:rPr>
          <w:szCs w:val="22"/>
          <w:lang w:val="es-US"/>
        </w:rPr>
      </w:pPr>
    </w:p>
    <w:p w:rsidR="00713CDB" w:rsidRPr="00713CDB" w:rsidRDefault="00713CDB" w:rsidP="00713CDB">
      <w:pPr>
        <w:rPr>
          <w:szCs w:val="22"/>
          <w:lang w:val="es-US"/>
        </w:rPr>
      </w:pPr>
    </w:p>
    <w:p w:rsidR="00713CDB" w:rsidRPr="00212EE2" w:rsidRDefault="00713CDB" w:rsidP="00713CDB">
      <w:pPr>
        <w:rPr>
          <w:szCs w:val="22"/>
          <w:u w:val="single"/>
          <w:lang w:val="es-ES"/>
        </w:rPr>
      </w:pPr>
      <w:r w:rsidRPr="00212EE2">
        <w:rPr>
          <w:szCs w:val="22"/>
          <w:u w:val="single"/>
          <w:lang w:val="es-ES"/>
        </w:rPr>
        <w:t>MONGOLIE/MONGOLIA</w:t>
      </w:r>
    </w:p>
    <w:p w:rsidR="00713CDB" w:rsidRPr="00212EE2" w:rsidRDefault="00713CDB" w:rsidP="00713CDB">
      <w:pPr>
        <w:rPr>
          <w:szCs w:val="22"/>
          <w:u w:val="single"/>
          <w:lang w:val="es-ES"/>
        </w:rPr>
      </w:pPr>
    </w:p>
    <w:p w:rsidR="00713CDB" w:rsidRPr="00212EE2" w:rsidRDefault="00713CDB" w:rsidP="00713CDB">
      <w:pPr>
        <w:rPr>
          <w:szCs w:val="22"/>
          <w:lang w:val="es-ES"/>
        </w:rPr>
      </w:pPr>
      <w:r w:rsidRPr="00212EE2">
        <w:rPr>
          <w:szCs w:val="22"/>
          <w:lang w:val="es-ES"/>
        </w:rPr>
        <w:t>Purevsuren LUNDEG (Mr.), Ambassador, Permanent Representative, Permanent Mission, Geneva</w:t>
      </w:r>
    </w:p>
    <w:p w:rsidR="00713CDB" w:rsidRPr="00212EE2" w:rsidRDefault="00713CDB" w:rsidP="00713CDB">
      <w:pPr>
        <w:rPr>
          <w:szCs w:val="22"/>
          <w:lang w:val="es-ES"/>
        </w:rPr>
      </w:pPr>
    </w:p>
    <w:p w:rsidR="00713CDB" w:rsidRPr="00713CDB" w:rsidRDefault="00713CDB" w:rsidP="00713CDB">
      <w:pPr>
        <w:rPr>
          <w:szCs w:val="22"/>
        </w:rPr>
      </w:pPr>
      <w:r w:rsidRPr="00713CDB">
        <w:rPr>
          <w:szCs w:val="22"/>
        </w:rPr>
        <w:t>Angar OYUN (Ms.), Counsellor,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NÉPAL/NEPAL</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Amar RAI (Mr.), Second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lang w:val="es-ES"/>
        </w:rPr>
      </w:pPr>
      <w:r w:rsidRPr="00713CDB">
        <w:rPr>
          <w:szCs w:val="22"/>
          <w:u w:val="single"/>
          <w:lang w:val="es-ES"/>
        </w:rPr>
        <w:t>NICARAGUA</w:t>
      </w:r>
    </w:p>
    <w:p w:rsidR="00713CDB" w:rsidRPr="00713CDB" w:rsidRDefault="00713CDB" w:rsidP="00713CDB">
      <w:pPr>
        <w:rPr>
          <w:szCs w:val="22"/>
          <w:u w:val="single"/>
          <w:lang w:val="es-ES"/>
        </w:rPr>
      </w:pPr>
    </w:p>
    <w:p w:rsidR="00713CDB" w:rsidRPr="00713CDB" w:rsidRDefault="00713CDB" w:rsidP="00713CDB">
      <w:pPr>
        <w:rPr>
          <w:szCs w:val="22"/>
          <w:lang w:val="es-ES"/>
        </w:rPr>
      </w:pPr>
      <w:r w:rsidRPr="00713CDB">
        <w:rPr>
          <w:szCs w:val="22"/>
          <w:lang w:val="es-ES"/>
        </w:rPr>
        <w:t>María Fernanda GUTIÉRREZ GAITÁN (Sra.), Consejera, Misión Permanente, Ginebra</w:t>
      </w:r>
    </w:p>
    <w:p w:rsidR="00713CDB" w:rsidRPr="00713CDB" w:rsidRDefault="00713CDB" w:rsidP="00713CDB">
      <w:pPr>
        <w:rPr>
          <w:szCs w:val="22"/>
          <w:lang w:val="es-ES"/>
        </w:rPr>
      </w:pPr>
    </w:p>
    <w:p w:rsidR="00713CDB" w:rsidRPr="00713CDB" w:rsidRDefault="00713CDB" w:rsidP="00713CDB">
      <w:pPr>
        <w:rPr>
          <w:szCs w:val="22"/>
          <w:lang w:val="es-ES"/>
        </w:rPr>
      </w:pPr>
    </w:p>
    <w:p w:rsidR="00713CDB" w:rsidRPr="00713CDB" w:rsidRDefault="00713CDB" w:rsidP="00713CDB">
      <w:pPr>
        <w:rPr>
          <w:szCs w:val="22"/>
          <w:u w:val="single"/>
          <w:lang w:val="fr-CH"/>
        </w:rPr>
      </w:pPr>
      <w:r w:rsidRPr="00713CDB">
        <w:rPr>
          <w:szCs w:val="22"/>
          <w:u w:val="single"/>
          <w:lang w:val="fr-CH"/>
        </w:rPr>
        <w:t>NIGER</w:t>
      </w:r>
    </w:p>
    <w:p w:rsidR="00713CDB" w:rsidRPr="00713CDB" w:rsidRDefault="00713CDB" w:rsidP="00713CDB">
      <w:pPr>
        <w:rPr>
          <w:szCs w:val="22"/>
          <w:u w:val="single"/>
          <w:lang w:val="fr-CH"/>
        </w:rPr>
      </w:pPr>
    </w:p>
    <w:p w:rsidR="00713CDB" w:rsidRPr="00713CDB" w:rsidRDefault="00713CDB" w:rsidP="00713CDB">
      <w:pPr>
        <w:rPr>
          <w:szCs w:val="22"/>
          <w:lang w:val="fr-CH"/>
        </w:rPr>
      </w:pPr>
      <w:r w:rsidRPr="00713CDB">
        <w:rPr>
          <w:szCs w:val="22"/>
          <w:lang w:val="fr-CH"/>
        </w:rPr>
        <w:t>Amadou TANKOANO (M.), professeur, Faculté des sciences juridiques et politiques, Ministère de l’industrie, Niamey</w:t>
      </w:r>
    </w:p>
    <w:p w:rsidR="00713CDB" w:rsidRPr="00713CDB" w:rsidRDefault="00713CDB" w:rsidP="00713CDB">
      <w:pPr>
        <w:rPr>
          <w:szCs w:val="22"/>
          <w:lang w:val="fr-CH"/>
        </w:rPr>
      </w:pPr>
    </w:p>
    <w:p w:rsidR="00713CDB" w:rsidRPr="00713CDB" w:rsidRDefault="00713CDB" w:rsidP="00713CDB">
      <w:pPr>
        <w:rPr>
          <w:szCs w:val="22"/>
          <w:lang w:val="fr-CH"/>
        </w:rPr>
      </w:pPr>
      <w:r w:rsidRPr="00713CDB">
        <w:rPr>
          <w:szCs w:val="22"/>
          <w:lang w:val="fr-CH"/>
        </w:rPr>
        <w:t>Lasse DIDIER SEWA (M.), conseiller, Mission permanente, Genève</w:t>
      </w:r>
    </w:p>
    <w:p w:rsidR="00713CDB" w:rsidRPr="00713CDB" w:rsidRDefault="00713CDB" w:rsidP="00713CDB">
      <w:pPr>
        <w:rPr>
          <w:szCs w:val="22"/>
          <w:u w:val="single"/>
          <w:lang w:val="fr-CH"/>
        </w:rPr>
      </w:pPr>
    </w:p>
    <w:p w:rsidR="00713CDB" w:rsidRPr="00713CDB" w:rsidRDefault="00713CDB" w:rsidP="00713CDB">
      <w:pPr>
        <w:rPr>
          <w:szCs w:val="22"/>
          <w:u w:val="single"/>
          <w:lang w:val="fr-CH"/>
        </w:rPr>
      </w:pPr>
    </w:p>
    <w:p w:rsidR="00713CDB" w:rsidRPr="00713CDB" w:rsidRDefault="00713CDB" w:rsidP="00713CDB">
      <w:pPr>
        <w:rPr>
          <w:szCs w:val="22"/>
          <w:u w:val="single"/>
        </w:rPr>
      </w:pPr>
      <w:r w:rsidRPr="00713CDB">
        <w:rPr>
          <w:szCs w:val="22"/>
          <w:u w:val="single"/>
        </w:rPr>
        <w:t>NIGÉRIA/NIGERIA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John ASEIN (Mr.), Director General, Nigerian Copyright Commission (NCC), Federal Ministry of Information and Culture, Abuja</w:t>
      </w:r>
    </w:p>
    <w:p w:rsidR="00713CDB" w:rsidRPr="00713CDB" w:rsidRDefault="00713CDB" w:rsidP="00713CDB">
      <w:pPr>
        <w:rPr>
          <w:szCs w:val="22"/>
        </w:rPr>
      </w:pPr>
    </w:p>
    <w:p w:rsidR="00713CDB" w:rsidRPr="00713CDB" w:rsidRDefault="00713CDB" w:rsidP="00713CDB">
      <w:pPr>
        <w:rPr>
          <w:szCs w:val="22"/>
        </w:rPr>
      </w:pPr>
      <w:r w:rsidRPr="00713CDB">
        <w:rPr>
          <w:szCs w:val="22"/>
        </w:rPr>
        <w:t>Michael AKPAN (Mr.), Director, Nigerian Copyright Academy, Nigerian Copyright Commission (NCC), Federal Ministry of Information and Culture, Abuja</w:t>
      </w:r>
    </w:p>
    <w:p w:rsidR="00713CDB" w:rsidRPr="00713CDB" w:rsidRDefault="00713CDB" w:rsidP="00713CDB">
      <w:pPr>
        <w:rPr>
          <w:szCs w:val="22"/>
        </w:rPr>
      </w:pPr>
    </w:p>
    <w:p w:rsidR="00713CDB" w:rsidRPr="00713CDB" w:rsidRDefault="00713CDB" w:rsidP="00713CDB">
      <w:pPr>
        <w:rPr>
          <w:szCs w:val="22"/>
        </w:rPr>
      </w:pPr>
      <w:r w:rsidRPr="00713CDB">
        <w:rPr>
          <w:szCs w:val="22"/>
        </w:rPr>
        <w:t>Chidi OGUAMANAM (Mr.), Professor of Law, Faculty of Law, University of Ottawa, Ottawa</w:t>
      </w:r>
    </w:p>
    <w:p w:rsidR="00713CDB" w:rsidRPr="00713CDB" w:rsidRDefault="00713CDB" w:rsidP="00713CDB">
      <w:pPr>
        <w:rPr>
          <w:szCs w:val="22"/>
        </w:rPr>
      </w:pPr>
    </w:p>
    <w:p w:rsidR="00713CDB" w:rsidRPr="00713CDB" w:rsidRDefault="00713CDB" w:rsidP="00713CDB">
      <w:pPr>
        <w:rPr>
          <w:szCs w:val="22"/>
        </w:rPr>
      </w:pPr>
      <w:r w:rsidRPr="00713CDB">
        <w:rPr>
          <w:szCs w:val="22"/>
        </w:rPr>
        <w:t>Chichi UMESI (Ms.), Senior Counsellor, Permanent Mission, Geneva</w:t>
      </w:r>
    </w:p>
    <w:p w:rsidR="00713CDB" w:rsidRPr="00713CDB" w:rsidRDefault="00713CDB" w:rsidP="00713CDB">
      <w:pPr>
        <w:rPr>
          <w:szCs w:val="22"/>
        </w:rPr>
      </w:pPr>
    </w:p>
    <w:p w:rsidR="00713CDB" w:rsidRPr="00713CDB" w:rsidRDefault="00713CDB" w:rsidP="00713CDB">
      <w:pPr>
        <w:rPr>
          <w:szCs w:val="22"/>
        </w:rPr>
      </w:pPr>
      <w:r w:rsidRPr="00713CDB">
        <w:rPr>
          <w:szCs w:val="22"/>
        </w:rPr>
        <w:t>Akindeji AREMU (Mr.), First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212EE2" w:rsidRDefault="00713CDB" w:rsidP="00713CDB">
      <w:pPr>
        <w:rPr>
          <w:szCs w:val="22"/>
          <w:u w:val="single"/>
          <w:lang w:val="fr-CH"/>
        </w:rPr>
      </w:pPr>
      <w:r w:rsidRPr="00212EE2">
        <w:rPr>
          <w:szCs w:val="22"/>
          <w:u w:val="single"/>
          <w:lang w:val="fr-CH"/>
        </w:rPr>
        <w:t>NOUVELLE-ZÉLANDE/NEW ZEALAND</w:t>
      </w:r>
    </w:p>
    <w:p w:rsidR="00713CDB" w:rsidRPr="00212EE2" w:rsidRDefault="00713CDB" w:rsidP="00713CDB">
      <w:pPr>
        <w:rPr>
          <w:szCs w:val="22"/>
          <w:u w:val="single"/>
          <w:lang w:val="fr-CH"/>
        </w:rPr>
      </w:pPr>
    </w:p>
    <w:p w:rsidR="00713CDB" w:rsidRPr="00713CDB" w:rsidRDefault="00713CDB" w:rsidP="00713CDB">
      <w:pPr>
        <w:rPr>
          <w:szCs w:val="22"/>
        </w:rPr>
      </w:pPr>
      <w:r w:rsidRPr="00713CDB">
        <w:rPr>
          <w:szCs w:val="22"/>
        </w:rPr>
        <w:t>Warren HASSETT (Mr.), Senior Policy Advisor, Corporate Governance and Intellectual Property Policy, Ministry of Business, innovation and Employment, Wellington</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A33571">
      <w:pPr>
        <w:keepNext/>
        <w:rPr>
          <w:szCs w:val="22"/>
          <w:u w:val="single"/>
        </w:rPr>
      </w:pPr>
      <w:r w:rsidRPr="00713CDB">
        <w:rPr>
          <w:szCs w:val="22"/>
          <w:u w:val="single"/>
        </w:rPr>
        <w:lastRenderedPageBreak/>
        <w:t>OMAN</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Badriya AL RAHBI (Ms.), Head, Section of Trademarks and Geographical Indications, National Office of Intellectual Property, Ministry of Commerce and Industry and Investment Promotion, Muscat</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OUGANDA/UGANDA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 xml:space="preserve">Kafunjo TWINOMUJUNI (Mr.), Traditional Knowledge Coordinator, Uganda Registration Services Bureau (URSB), Ministry of Justice and Constitutional Affairs, Kampala </w:t>
      </w:r>
    </w:p>
    <w:p w:rsidR="00713CDB" w:rsidRPr="00713CDB" w:rsidRDefault="00713CDB" w:rsidP="00713CDB">
      <w:pPr>
        <w:rPr>
          <w:szCs w:val="22"/>
        </w:rPr>
      </w:pPr>
    </w:p>
    <w:p w:rsidR="00713CDB" w:rsidRPr="00713CDB" w:rsidRDefault="00713CDB" w:rsidP="00713CDB">
      <w:pPr>
        <w:rPr>
          <w:szCs w:val="22"/>
        </w:rPr>
      </w:pPr>
      <w:r w:rsidRPr="00713CDB">
        <w:rPr>
          <w:szCs w:val="22"/>
        </w:rPr>
        <w:t>Ivan MUGARURA (Mr.), Assistant Registration Officer, Traditional Knowledge Unit, Uganda Registration Services Bureau (URSB), Kampala</w:t>
      </w:r>
    </w:p>
    <w:p w:rsidR="00713CDB" w:rsidRPr="00713CDB" w:rsidRDefault="00713CDB" w:rsidP="00713CDB">
      <w:pPr>
        <w:rPr>
          <w:szCs w:val="22"/>
        </w:rPr>
      </w:pPr>
    </w:p>
    <w:p w:rsidR="00713CDB" w:rsidRPr="00713CDB" w:rsidRDefault="00713CDB" w:rsidP="00713CDB">
      <w:pPr>
        <w:rPr>
          <w:szCs w:val="22"/>
        </w:rPr>
      </w:pPr>
      <w:r w:rsidRPr="00713CDB">
        <w:rPr>
          <w:szCs w:val="22"/>
        </w:rPr>
        <w:t>Allan Mugarura NDAGIJE (Mr.), Third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OUZBÉKISTAN/UZBEKISTAN</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Sanjar NORQUVATOV (Mr.), Head, Department for the Protection of Copyright and Related Rights, Intellectual Property Agency, Ministry of Justice of the Republic of Uzbekistan, Tashkent</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PAKISTAN</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Muhammad ISMAIL (Mr.), Director, Intellectual Property Organization of Pakistan (IPO-Pakistan), Ministry of Commerce, Islamabad</w:t>
      </w:r>
    </w:p>
    <w:p w:rsidR="00713CDB" w:rsidRPr="00713CDB" w:rsidRDefault="00713CDB" w:rsidP="00713CDB">
      <w:pPr>
        <w:rPr>
          <w:szCs w:val="22"/>
        </w:rPr>
      </w:pPr>
    </w:p>
    <w:p w:rsidR="00713CDB" w:rsidRPr="00713CDB" w:rsidRDefault="00713CDB" w:rsidP="00713CDB">
      <w:pPr>
        <w:rPr>
          <w:szCs w:val="22"/>
        </w:rPr>
      </w:pPr>
      <w:r w:rsidRPr="00713CDB">
        <w:rPr>
          <w:szCs w:val="22"/>
        </w:rPr>
        <w:t>Muhammad Salman CHAUDHARY (Mr.), Second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lang w:val="es-ES"/>
        </w:rPr>
      </w:pPr>
      <w:r w:rsidRPr="00713CDB">
        <w:rPr>
          <w:szCs w:val="22"/>
          <w:u w:val="single"/>
          <w:lang w:val="es-ES"/>
        </w:rPr>
        <w:t>PANAMA</w:t>
      </w:r>
    </w:p>
    <w:p w:rsidR="00713CDB" w:rsidRPr="00713CDB" w:rsidRDefault="00713CDB" w:rsidP="00713CDB">
      <w:pPr>
        <w:rPr>
          <w:szCs w:val="22"/>
          <w:u w:val="single"/>
          <w:lang w:val="es-ES"/>
        </w:rPr>
      </w:pPr>
    </w:p>
    <w:p w:rsidR="00713CDB" w:rsidRPr="00713CDB" w:rsidRDefault="00713CDB" w:rsidP="00713CDB">
      <w:pPr>
        <w:rPr>
          <w:szCs w:val="22"/>
          <w:lang w:val="es-ES"/>
        </w:rPr>
      </w:pPr>
      <w:r w:rsidRPr="00713CDB">
        <w:rPr>
          <w:szCs w:val="22"/>
          <w:lang w:val="es-ES"/>
        </w:rPr>
        <w:t>Aureliano ITUCAMA (Sr.), Examinador de Propiedad Industrial, Departamento de Derechos Colectivos y Expresiones Folklóricas, Ministerio de Comercio e Industrias, Panamá</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Johana MÉNDEZ (Sra.), Segunda Secretaria, Misión Permanente ante la Organización Mundial del Comercio (OMC), Ginebra</w:t>
      </w:r>
    </w:p>
    <w:p w:rsidR="00713CDB" w:rsidRPr="00713CDB" w:rsidRDefault="00713CDB" w:rsidP="00713CDB">
      <w:pPr>
        <w:rPr>
          <w:szCs w:val="22"/>
          <w:lang w:val="es-ES"/>
        </w:rPr>
      </w:pPr>
    </w:p>
    <w:p w:rsidR="00713CDB" w:rsidRPr="00713CDB" w:rsidRDefault="00713CDB" w:rsidP="00713CDB">
      <w:pPr>
        <w:rPr>
          <w:szCs w:val="22"/>
          <w:lang w:val="es-ES"/>
        </w:rPr>
      </w:pPr>
    </w:p>
    <w:p w:rsidR="00713CDB" w:rsidRPr="00713CDB" w:rsidRDefault="00713CDB" w:rsidP="00713CDB">
      <w:pPr>
        <w:rPr>
          <w:szCs w:val="22"/>
          <w:u w:val="single"/>
          <w:lang w:val="es-ES"/>
        </w:rPr>
      </w:pPr>
      <w:r w:rsidRPr="00713CDB">
        <w:rPr>
          <w:szCs w:val="22"/>
          <w:u w:val="single"/>
          <w:lang w:val="es-ES"/>
        </w:rPr>
        <w:t>PARAGUAY</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Walter Jose CHAMORRO MILTOS (Sr.), Segundo Secretario, Misión Permanente, Ginebra</w:t>
      </w:r>
    </w:p>
    <w:p w:rsidR="00713CDB" w:rsidRPr="00713CDB" w:rsidRDefault="00713CDB" w:rsidP="00713CDB">
      <w:pPr>
        <w:rPr>
          <w:szCs w:val="22"/>
          <w:lang w:val="es-ES"/>
        </w:rPr>
      </w:pPr>
    </w:p>
    <w:p w:rsidR="00713CDB" w:rsidRPr="00713CDB" w:rsidRDefault="00713CDB" w:rsidP="00713CDB">
      <w:pPr>
        <w:rPr>
          <w:szCs w:val="22"/>
          <w:lang w:val="es-ES"/>
        </w:rPr>
      </w:pPr>
    </w:p>
    <w:p w:rsidR="00713CDB" w:rsidRPr="00713CDB" w:rsidRDefault="00713CDB" w:rsidP="00713CDB">
      <w:pPr>
        <w:rPr>
          <w:szCs w:val="22"/>
          <w:u w:val="single"/>
        </w:rPr>
      </w:pPr>
      <w:r w:rsidRPr="00713CDB">
        <w:rPr>
          <w:szCs w:val="22"/>
          <w:u w:val="single"/>
        </w:rPr>
        <w:t>PAYS-BAS/NETHERLANDS</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Saskia JURNA (Ms.), Senior Policy Officer, Intellectual Property Department, Economic Affairs and Climate Policy, Den Haag</w:t>
      </w:r>
    </w:p>
    <w:p w:rsidR="00713CDB" w:rsidRPr="00713CDB" w:rsidRDefault="00713CDB" w:rsidP="00713CDB">
      <w:pPr>
        <w:rPr>
          <w:szCs w:val="22"/>
        </w:rPr>
      </w:pPr>
    </w:p>
    <w:p w:rsidR="00713CDB" w:rsidRPr="00713CDB" w:rsidRDefault="00713CDB" w:rsidP="00713CDB">
      <w:pPr>
        <w:rPr>
          <w:szCs w:val="22"/>
          <w:u w:val="single"/>
        </w:rPr>
      </w:pPr>
    </w:p>
    <w:p w:rsidR="00713CDB" w:rsidRPr="00713CDB" w:rsidRDefault="00713CDB" w:rsidP="00713CDB">
      <w:pPr>
        <w:rPr>
          <w:szCs w:val="22"/>
          <w:u w:val="single"/>
        </w:rPr>
      </w:pPr>
    </w:p>
    <w:p w:rsidR="00713CDB" w:rsidRPr="00713CDB" w:rsidRDefault="00713CDB" w:rsidP="00713CDB">
      <w:pPr>
        <w:rPr>
          <w:szCs w:val="22"/>
          <w:u w:val="single"/>
        </w:rPr>
      </w:pPr>
    </w:p>
    <w:p w:rsidR="00713CDB" w:rsidRPr="00713CDB" w:rsidRDefault="00713CDB" w:rsidP="00A33571">
      <w:pPr>
        <w:keepNext/>
        <w:rPr>
          <w:szCs w:val="22"/>
          <w:u w:val="single"/>
          <w:lang w:val="es-ES"/>
        </w:rPr>
      </w:pPr>
      <w:r w:rsidRPr="00713CDB">
        <w:rPr>
          <w:szCs w:val="22"/>
          <w:u w:val="single"/>
          <w:lang w:val="es-ES"/>
        </w:rPr>
        <w:lastRenderedPageBreak/>
        <w:t>PÉROU/PERU</w:t>
      </w:r>
    </w:p>
    <w:p w:rsidR="00713CDB" w:rsidRPr="00713CDB" w:rsidRDefault="00713CDB" w:rsidP="00713CDB">
      <w:pPr>
        <w:rPr>
          <w:szCs w:val="22"/>
          <w:u w:val="single"/>
          <w:lang w:val="es-ES"/>
        </w:rPr>
      </w:pPr>
    </w:p>
    <w:p w:rsidR="00713CDB" w:rsidRPr="00713CDB" w:rsidRDefault="00713CDB" w:rsidP="00713CDB">
      <w:pPr>
        <w:rPr>
          <w:szCs w:val="22"/>
          <w:lang w:val="es-US"/>
        </w:rPr>
      </w:pPr>
      <w:r w:rsidRPr="00713CDB">
        <w:rPr>
          <w:szCs w:val="22"/>
          <w:lang w:val="es-US"/>
        </w:rPr>
        <w:t>Cristóbal MELGAR (Sr.), Ministro Consejero, Misión Permanente, Ginebra</w:t>
      </w:r>
    </w:p>
    <w:p w:rsidR="00713CDB" w:rsidRPr="00713CDB" w:rsidRDefault="00713CDB" w:rsidP="00713CDB">
      <w:pPr>
        <w:rPr>
          <w:szCs w:val="22"/>
          <w:lang w:val="es-US"/>
        </w:rPr>
      </w:pPr>
    </w:p>
    <w:p w:rsidR="00713CDB" w:rsidRPr="00713CDB" w:rsidRDefault="00713CDB" w:rsidP="00713CDB">
      <w:pPr>
        <w:rPr>
          <w:szCs w:val="22"/>
          <w:lang w:val="es-ES"/>
        </w:rPr>
      </w:pPr>
      <w:r w:rsidRPr="00713CDB">
        <w:rPr>
          <w:szCs w:val="22"/>
          <w:lang w:val="es-ES"/>
        </w:rPr>
        <w:t>Andrés VALLADOLID CAVERO (Sr.), Presidente, Comisión Nacional Contra la Biopiratería (CNB), Lima</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Liliana del Pilar PALOMINO DELGADO (Sra.), Subdirectora, Dirección de Invenciones y Nuevas Tecnologías, Instituto Nacional de Defensa de la Competencia y de la Protección de la Propiedad Intelectual (INDECOPI), Lima</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Rubén Isaías TRAJTMAN KIZNER (Sr.), Subdirector, Dirección de Derecho de Autor, Instituto Nacional de Defensa de la Competencia y de la Protección de la Propiedad Intelectual (INDECOPI), Presidencia del Consejo de Ministros (PCM), Lima</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Sara Karla QUINTEROS MALPARTIDA (Sra.), Coordinadora, Conocimientos Colectivos y Variedades Vegetales, Dirección de Invenciones y Nuevas Tecnologías, Instituto Nacional de Defensa de la Competencia y de la Protección de la Propiedad Intelectual (INDECOPI), Lima</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Alison Anabella URQUIZO OLAZABAL (Sra.), Segunda Secretaria, Misión Permanente, Ginebra</w:t>
      </w:r>
    </w:p>
    <w:p w:rsidR="00713CDB" w:rsidRPr="00713CDB" w:rsidRDefault="00713CDB" w:rsidP="00713CDB">
      <w:pPr>
        <w:rPr>
          <w:szCs w:val="22"/>
          <w:lang w:val="es-US"/>
        </w:rPr>
      </w:pPr>
    </w:p>
    <w:p w:rsidR="00713CDB" w:rsidRPr="00713CDB" w:rsidRDefault="00713CDB" w:rsidP="00713CDB">
      <w:pPr>
        <w:rPr>
          <w:szCs w:val="22"/>
          <w:lang w:val="es-ES"/>
        </w:rPr>
      </w:pPr>
    </w:p>
    <w:p w:rsidR="00713CDB" w:rsidRPr="00713CDB" w:rsidRDefault="00713CDB" w:rsidP="00713CDB">
      <w:pPr>
        <w:rPr>
          <w:szCs w:val="22"/>
          <w:u w:val="single"/>
        </w:rPr>
      </w:pPr>
      <w:r w:rsidRPr="00713CDB">
        <w:rPr>
          <w:szCs w:val="22"/>
          <w:u w:val="single"/>
        </w:rPr>
        <w:t>PHILIPPINES</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Felipe CARIÑO (Mr.), Minister, Permanent Mission, Geneva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Maria Katrina RIVERA (Ms.), Attorney, Policy Research and International Affairs Division, Intellectual Property Office of the Philippines</w:t>
      </w:r>
      <w:r w:rsidRPr="00713CDB">
        <w:t xml:space="preserve"> </w:t>
      </w:r>
      <w:r w:rsidRPr="00713CDB">
        <w:rPr>
          <w:szCs w:val="22"/>
        </w:rPr>
        <w:t>(IPOPHL), Makati City</w:t>
      </w:r>
    </w:p>
    <w:p w:rsidR="00713CDB" w:rsidRPr="00713CDB" w:rsidRDefault="00713CDB" w:rsidP="00713CDB">
      <w:pPr>
        <w:rPr>
          <w:szCs w:val="22"/>
        </w:rPr>
      </w:pPr>
    </w:p>
    <w:p w:rsidR="00713CDB" w:rsidRPr="00713CDB" w:rsidRDefault="00713CDB" w:rsidP="00713CDB">
      <w:pPr>
        <w:rPr>
          <w:szCs w:val="22"/>
        </w:rPr>
      </w:pPr>
      <w:r w:rsidRPr="00713CDB">
        <w:rPr>
          <w:szCs w:val="22"/>
        </w:rPr>
        <w:t>Kristinne Dianne VILORIA (Ms.), Senior Technical Consultant, Policy Research and International Affairs Division, Intellectual Property Office of the Philippines (IPOPHL), Calamba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POLOGNE/POLAND</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Malgorzata KOZLOWSKA (Ms.), Coordinator, Internal Projects, Patent Office of the Republic of Poland, Wawsaw</w:t>
      </w:r>
    </w:p>
    <w:p w:rsidR="00713CDB" w:rsidRPr="00713CDB" w:rsidRDefault="00713CDB" w:rsidP="00713CDB">
      <w:pPr>
        <w:rPr>
          <w:szCs w:val="22"/>
        </w:rPr>
      </w:pPr>
    </w:p>
    <w:p w:rsidR="00713CDB" w:rsidRPr="00713CDB" w:rsidRDefault="00713CDB" w:rsidP="00713CDB">
      <w:pPr>
        <w:rPr>
          <w:szCs w:val="22"/>
        </w:rPr>
      </w:pPr>
      <w:r w:rsidRPr="00713CDB">
        <w:rPr>
          <w:szCs w:val="22"/>
        </w:rPr>
        <w:t>Agnieszka HARDEJ-JANUSZEK (Ms.), Counselor,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PORTUGAL</w:t>
      </w:r>
    </w:p>
    <w:p w:rsidR="00713CDB" w:rsidRPr="00713CDB" w:rsidRDefault="00713CDB" w:rsidP="00713CDB">
      <w:pPr>
        <w:rPr>
          <w:szCs w:val="22"/>
        </w:rPr>
      </w:pPr>
    </w:p>
    <w:p w:rsidR="00713CDB" w:rsidRPr="00713CDB" w:rsidRDefault="00713CDB" w:rsidP="00713CDB">
      <w:pPr>
        <w:rPr>
          <w:szCs w:val="22"/>
        </w:rPr>
      </w:pPr>
      <w:r w:rsidRPr="00713CDB">
        <w:rPr>
          <w:szCs w:val="22"/>
        </w:rPr>
        <w:t>Francisco SARAIVA (Mr.), Minister Counsellor, Permanent Mission, Geneva</w:t>
      </w:r>
    </w:p>
    <w:p w:rsidR="00713CDB" w:rsidRPr="00713CDB" w:rsidRDefault="00713CDB" w:rsidP="00713CDB">
      <w:pPr>
        <w:rPr>
          <w:szCs w:val="22"/>
        </w:rPr>
      </w:pPr>
    </w:p>
    <w:p w:rsidR="00713CDB" w:rsidRPr="00713CDB" w:rsidRDefault="00713CDB" w:rsidP="00713CDB">
      <w:pPr>
        <w:rPr>
          <w:szCs w:val="22"/>
        </w:rPr>
      </w:pPr>
      <w:r w:rsidRPr="00713CDB">
        <w:rPr>
          <w:szCs w:val="22"/>
        </w:rPr>
        <w:t>Gonçalo MOTTA (Mr.), Head, International Economic Organizations Division, Ministry of Foreign Affairs, Lisbon</w:t>
      </w:r>
    </w:p>
    <w:p w:rsidR="00713CDB" w:rsidRPr="00713CDB" w:rsidRDefault="00713CDB" w:rsidP="00713CDB">
      <w:pPr>
        <w:rPr>
          <w:szCs w:val="22"/>
        </w:rPr>
      </w:pPr>
    </w:p>
    <w:p w:rsidR="00713CDB" w:rsidRPr="00713CDB" w:rsidRDefault="00713CDB" w:rsidP="00713CDB">
      <w:pPr>
        <w:rPr>
          <w:szCs w:val="22"/>
        </w:rPr>
      </w:pPr>
      <w:r w:rsidRPr="00713CDB">
        <w:rPr>
          <w:szCs w:val="22"/>
        </w:rPr>
        <w:t>Madalena RIBEIRINHO CURVEIRA (Ms.), Trade Attaché,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A33571">
      <w:pPr>
        <w:keepNext/>
        <w:rPr>
          <w:szCs w:val="22"/>
          <w:u w:val="single"/>
        </w:rPr>
      </w:pPr>
      <w:r w:rsidRPr="00713CDB">
        <w:rPr>
          <w:szCs w:val="22"/>
          <w:u w:val="single"/>
        </w:rPr>
        <w:lastRenderedPageBreak/>
        <w:t>RÉPUBLIQUE ARABE SYRIENNE/SYRIAN ARAB REPUBLIC</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Basema ALNABKI (Ms.), Manager, Copyright Directorate, Ministry of Culture, Damascus</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lang w:val="fr-CH"/>
        </w:rPr>
      </w:pPr>
      <w:r w:rsidRPr="00713CDB">
        <w:rPr>
          <w:szCs w:val="22"/>
          <w:u w:val="single"/>
          <w:lang w:val="fr-CH"/>
        </w:rPr>
        <w:t>RÉPUBLIQUE DE CORÉE/REPUBLIC OF KOREA</w:t>
      </w:r>
    </w:p>
    <w:p w:rsidR="00713CDB" w:rsidRPr="00713CDB" w:rsidRDefault="00713CDB" w:rsidP="00713CDB">
      <w:pPr>
        <w:rPr>
          <w:szCs w:val="22"/>
          <w:u w:val="single"/>
          <w:lang w:val="fr-CH"/>
        </w:rPr>
      </w:pPr>
    </w:p>
    <w:p w:rsidR="00713CDB" w:rsidRPr="00713CDB" w:rsidRDefault="00713CDB" w:rsidP="00713CDB">
      <w:pPr>
        <w:rPr>
          <w:szCs w:val="22"/>
        </w:rPr>
      </w:pPr>
      <w:r w:rsidRPr="00713CDB">
        <w:rPr>
          <w:szCs w:val="22"/>
        </w:rPr>
        <w:t>JUNG Dae Soon (Mr.), Director, Trade and Cooperation Division, Korean Intellectual Property Office (KIPO), Daejeon</w:t>
      </w:r>
    </w:p>
    <w:p w:rsidR="00713CDB" w:rsidRPr="00713CDB" w:rsidRDefault="00713CDB" w:rsidP="00713CDB">
      <w:pPr>
        <w:rPr>
          <w:szCs w:val="22"/>
        </w:rPr>
      </w:pPr>
    </w:p>
    <w:p w:rsidR="00713CDB" w:rsidRPr="00713CDB" w:rsidRDefault="00713CDB" w:rsidP="00713CDB">
      <w:pPr>
        <w:rPr>
          <w:szCs w:val="22"/>
        </w:rPr>
      </w:pPr>
      <w:r w:rsidRPr="00713CDB">
        <w:rPr>
          <w:szCs w:val="22"/>
        </w:rPr>
        <w:t>HUH Won Seok (Mr.), Deputy Director, Trade and Cooperation Division, Korean Intellectual Property Office (KIPO), Daejeon</w:t>
      </w:r>
    </w:p>
    <w:p w:rsidR="00713CDB" w:rsidRPr="00713CDB" w:rsidRDefault="00713CDB" w:rsidP="00713CDB">
      <w:pPr>
        <w:rPr>
          <w:szCs w:val="22"/>
        </w:rPr>
      </w:pPr>
    </w:p>
    <w:p w:rsidR="00713CDB" w:rsidRPr="00713CDB" w:rsidRDefault="00713CDB" w:rsidP="00713CDB">
      <w:pPr>
        <w:rPr>
          <w:szCs w:val="22"/>
        </w:rPr>
      </w:pPr>
      <w:r w:rsidRPr="00713CDB">
        <w:rPr>
          <w:szCs w:val="22"/>
        </w:rPr>
        <w:t>KIM Jaenam (Mr.), Judge, Seoul Southern District Court, Seoul</w:t>
      </w:r>
    </w:p>
    <w:p w:rsidR="00713CDB" w:rsidRPr="00713CDB" w:rsidRDefault="00713CDB" w:rsidP="00713CDB">
      <w:pPr>
        <w:rPr>
          <w:szCs w:val="22"/>
        </w:rPr>
      </w:pPr>
    </w:p>
    <w:p w:rsidR="00713CDB" w:rsidRPr="00713CDB" w:rsidRDefault="00713CDB" w:rsidP="00713CDB">
      <w:pPr>
        <w:rPr>
          <w:szCs w:val="22"/>
        </w:rPr>
      </w:pPr>
      <w:r w:rsidRPr="00713CDB">
        <w:rPr>
          <w:szCs w:val="22"/>
        </w:rPr>
        <w:t>PARK Chan-Ho (Mr.), Team Manager, Genetic Resources Information Center, Ministry of Environment, Seoul</w:t>
      </w:r>
    </w:p>
    <w:p w:rsidR="00713CDB" w:rsidRPr="00713CDB" w:rsidRDefault="00713CDB" w:rsidP="00713CDB">
      <w:pPr>
        <w:rPr>
          <w:szCs w:val="22"/>
        </w:rPr>
      </w:pPr>
    </w:p>
    <w:p w:rsidR="00713CDB" w:rsidRPr="00713CDB" w:rsidRDefault="00713CDB" w:rsidP="00713CDB">
      <w:pPr>
        <w:rPr>
          <w:szCs w:val="22"/>
        </w:rPr>
      </w:pPr>
      <w:r w:rsidRPr="00713CDB">
        <w:rPr>
          <w:szCs w:val="22"/>
        </w:rPr>
        <w:t>KIM Yoon Jung (Ms.), Research Specialist, Genetic Resources Information Center, Ministry of Environment, National Institute of Biological Resources, Incheon</w:t>
      </w:r>
    </w:p>
    <w:p w:rsidR="00713CDB" w:rsidRPr="00713CDB" w:rsidRDefault="00713CDB" w:rsidP="00713CDB">
      <w:pPr>
        <w:rPr>
          <w:szCs w:val="22"/>
        </w:rPr>
      </w:pPr>
    </w:p>
    <w:p w:rsidR="00713CDB" w:rsidRPr="00713CDB" w:rsidRDefault="00713CDB" w:rsidP="00713CDB">
      <w:pPr>
        <w:rPr>
          <w:szCs w:val="22"/>
        </w:rPr>
      </w:pPr>
      <w:r w:rsidRPr="00713CDB">
        <w:rPr>
          <w:szCs w:val="22"/>
        </w:rPr>
        <w:t>YOO Jinhee (Ms.), Editor, Genetic Resources Information Center, Ministry of Environment, National Institute of Biological Resources, Incheon</w:t>
      </w:r>
    </w:p>
    <w:p w:rsidR="00713CDB" w:rsidRPr="00713CDB" w:rsidRDefault="00713CDB" w:rsidP="00713CDB">
      <w:pPr>
        <w:rPr>
          <w:szCs w:val="22"/>
        </w:rPr>
      </w:pPr>
    </w:p>
    <w:p w:rsidR="00713CDB" w:rsidRPr="00713CDB" w:rsidRDefault="00713CDB" w:rsidP="00713CDB">
      <w:pPr>
        <w:rPr>
          <w:szCs w:val="22"/>
        </w:rPr>
      </w:pPr>
      <w:r w:rsidRPr="00713CDB">
        <w:rPr>
          <w:szCs w:val="22"/>
        </w:rPr>
        <w:t>PARK Siyoung (Mr.), Counsellor, Permanent Mission, Geneva</w:t>
      </w:r>
    </w:p>
    <w:p w:rsidR="00713CDB" w:rsidRPr="00713CDB" w:rsidRDefault="00713CDB" w:rsidP="00713CDB">
      <w:pPr>
        <w:rPr>
          <w:szCs w:val="22"/>
          <w:u w:val="single"/>
        </w:rPr>
      </w:pPr>
    </w:p>
    <w:p w:rsidR="00713CDB" w:rsidRPr="00713CDB" w:rsidRDefault="00713CDB" w:rsidP="00713CDB">
      <w:pPr>
        <w:rPr>
          <w:szCs w:val="22"/>
          <w:u w:val="single"/>
        </w:rPr>
      </w:pPr>
    </w:p>
    <w:p w:rsidR="00713CDB" w:rsidRPr="00713CDB" w:rsidRDefault="00713CDB" w:rsidP="00713CDB">
      <w:pPr>
        <w:rPr>
          <w:szCs w:val="22"/>
          <w:u w:val="single"/>
          <w:lang w:val="fr-CH"/>
        </w:rPr>
      </w:pPr>
      <w:r w:rsidRPr="00713CDB">
        <w:rPr>
          <w:szCs w:val="22"/>
          <w:u w:val="single"/>
          <w:lang w:val="fr-CH"/>
        </w:rPr>
        <w:t>RÉPUBLIQUE POPULAIRE DÉMOCRATIQUE DE CORÉE/DEMOCRATIC PEOPLE'S REPUBLIC OF KOREA</w:t>
      </w:r>
    </w:p>
    <w:p w:rsidR="00713CDB" w:rsidRPr="00713CDB" w:rsidRDefault="00713CDB" w:rsidP="00713CDB">
      <w:pPr>
        <w:rPr>
          <w:szCs w:val="22"/>
          <w:u w:val="single"/>
          <w:lang w:val="fr-CH"/>
        </w:rPr>
      </w:pPr>
    </w:p>
    <w:p w:rsidR="00713CDB" w:rsidRPr="00713CDB" w:rsidRDefault="00713CDB" w:rsidP="00713CDB">
      <w:pPr>
        <w:rPr>
          <w:szCs w:val="22"/>
        </w:rPr>
      </w:pPr>
      <w:r w:rsidRPr="00713CDB">
        <w:rPr>
          <w:szCs w:val="22"/>
        </w:rPr>
        <w:t>JONG Myong Hak (Mr.), Counsellor, Permanent Mission, Geneva</w:t>
      </w:r>
    </w:p>
    <w:p w:rsidR="00713CDB" w:rsidRPr="00713CDB" w:rsidRDefault="00713CDB" w:rsidP="00713CDB">
      <w:pPr>
        <w:rPr>
          <w:szCs w:val="22"/>
          <w:u w:val="single"/>
        </w:rPr>
      </w:pPr>
    </w:p>
    <w:p w:rsidR="00713CDB" w:rsidRPr="00713CDB" w:rsidRDefault="00713CDB" w:rsidP="00713CDB">
      <w:pPr>
        <w:rPr>
          <w:szCs w:val="22"/>
          <w:u w:val="single"/>
        </w:rPr>
      </w:pPr>
    </w:p>
    <w:p w:rsidR="00713CDB" w:rsidRPr="00212EE2" w:rsidRDefault="00713CDB" w:rsidP="00713CDB">
      <w:pPr>
        <w:rPr>
          <w:szCs w:val="22"/>
          <w:u w:val="single"/>
          <w:lang w:val="fr-CH"/>
        </w:rPr>
      </w:pPr>
      <w:r w:rsidRPr="00212EE2">
        <w:rPr>
          <w:szCs w:val="22"/>
          <w:u w:val="single"/>
          <w:lang w:val="fr-CH"/>
        </w:rPr>
        <w:t>RÉPUBLIQUE TCHÈQUE/CZECH REPUBLIC</w:t>
      </w:r>
    </w:p>
    <w:p w:rsidR="00713CDB" w:rsidRPr="00212EE2" w:rsidRDefault="00713CDB" w:rsidP="00713CDB">
      <w:pPr>
        <w:rPr>
          <w:szCs w:val="22"/>
          <w:u w:val="single"/>
          <w:lang w:val="fr-CH"/>
        </w:rPr>
      </w:pPr>
    </w:p>
    <w:p w:rsidR="00713CDB" w:rsidRPr="00713CDB" w:rsidRDefault="00713CDB" w:rsidP="00713CDB">
      <w:pPr>
        <w:rPr>
          <w:szCs w:val="22"/>
        </w:rPr>
      </w:pPr>
      <w:r w:rsidRPr="00713CDB">
        <w:rPr>
          <w:szCs w:val="22"/>
        </w:rPr>
        <w:t xml:space="preserve">Lucie ZAMYKALOVA (Ms.), Head, International Affairs, International and Legal Affairs Department, Industrial Property Office, Prague </w:t>
      </w:r>
    </w:p>
    <w:p w:rsidR="00713CDB" w:rsidRPr="00713CDB" w:rsidRDefault="00713CDB" w:rsidP="00713CDB">
      <w:pPr>
        <w:rPr>
          <w:szCs w:val="22"/>
        </w:rPr>
      </w:pPr>
    </w:p>
    <w:p w:rsidR="00713CDB" w:rsidRPr="00713CDB" w:rsidRDefault="00713CDB" w:rsidP="00713CDB">
      <w:pPr>
        <w:rPr>
          <w:szCs w:val="22"/>
        </w:rPr>
      </w:pPr>
      <w:r w:rsidRPr="00713CDB">
        <w:rPr>
          <w:szCs w:val="22"/>
        </w:rPr>
        <w:t>Petr FIALA (Mr.), Third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ROUMANIE/ROMANIA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Cătălin NIȚU (Mr.), Director, Legal Department, State Office for Inventions and Trademarks (OSIM), Bucharest</w:t>
      </w:r>
    </w:p>
    <w:p w:rsidR="00713CDB" w:rsidRPr="00713CDB" w:rsidRDefault="00713CDB" w:rsidP="00713CDB">
      <w:pPr>
        <w:rPr>
          <w:szCs w:val="22"/>
          <w:u w:val="single"/>
        </w:rPr>
      </w:pPr>
    </w:p>
    <w:p w:rsidR="00713CDB" w:rsidRPr="00713CDB" w:rsidRDefault="00713CDB" w:rsidP="00713CDB">
      <w:pPr>
        <w:rPr>
          <w:szCs w:val="22"/>
          <w:u w:val="single"/>
        </w:rPr>
      </w:pPr>
    </w:p>
    <w:p w:rsidR="00713CDB" w:rsidRPr="00713CDB" w:rsidRDefault="00713CDB" w:rsidP="00713CDB">
      <w:pPr>
        <w:rPr>
          <w:szCs w:val="22"/>
          <w:u w:val="single"/>
        </w:rPr>
      </w:pPr>
      <w:r w:rsidRPr="00713CDB">
        <w:rPr>
          <w:szCs w:val="22"/>
          <w:u w:val="single"/>
        </w:rPr>
        <w:t>ROYAUME-UNI/UNITED KINGDOM</w:t>
      </w:r>
    </w:p>
    <w:p w:rsidR="00713CDB" w:rsidRPr="00713CDB" w:rsidRDefault="00713CDB" w:rsidP="00713CDB">
      <w:pPr>
        <w:rPr>
          <w:szCs w:val="22"/>
        </w:rPr>
      </w:pPr>
    </w:p>
    <w:p w:rsidR="00713CDB" w:rsidRPr="00713CDB" w:rsidRDefault="00713CDB" w:rsidP="00713CDB">
      <w:r w:rsidRPr="00713CDB">
        <w:rPr>
          <w:szCs w:val="22"/>
        </w:rPr>
        <w:t>Neil COLLETT (Mr.), Head, International and Trade Copyright, Copyright and IP Enforcement Directorate, Intellectual Property Office (IPO), Newport</w:t>
      </w:r>
    </w:p>
    <w:p w:rsidR="00713CDB" w:rsidRPr="00713CDB" w:rsidRDefault="00713CDB" w:rsidP="00713CDB">
      <w:pPr>
        <w:rPr>
          <w:szCs w:val="22"/>
        </w:rPr>
      </w:pPr>
    </w:p>
    <w:p w:rsidR="00713CDB" w:rsidRPr="00713CDB" w:rsidRDefault="00713CDB" w:rsidP="00713CDB">
      <w:pPr>
        <w:rPr>
          <w:szCs w:val="22"/>
        </w:rPr>
      </w:pPr>
      <w:r w:rsidRPr="00713CDB">
        <w:rPr>
          <w:szCs w:val="22"/>
        </w:rPr>
        <w:t>Beverly PERRY (Ms.), Senior Policy Advisor, International Policy Directorate, Intellectual Property Office (IPO), Newport</w:t>
      </w:r>
    </w:p>
    <w:p w:rsidR="00713CDB" w:rsidRPr="00713CDB" w:rsidRDefault="00713CDB" w:rsidP="00713CDB">
      <w:pPr>
        <w:rPr>
          <w:szCs w:val="22"/>
        </w:rPr>
      </w:pPr>
      <w:r w:rsidRPr="00713CDB">
        <w:rPr>
          <w:szCs w:val="22"/>
        </w:rPr>
        <w:t>Jan WALTER (Mr.), Senior IP Adviser, Permanent Mission, Geneva</w:t>
      </w:r>
    </w:p>
    <w:p w:rsidR="00713CDB" w:rsidRPr="00713CDB" w:rsidRDefault="00713CDB" w:rsidP="00713CDB">
      <w:pPr>
        <w:rPr>
          <w:szCs w:val="22"/>
        </w:rPr>
      </w:pPr>
    </w:p>
    <w:p w:rsidR="00713CDB" w:rsidRPr="00713CDB" w:rsidRDefault="00713CDB" w:rsidP="00713CDB">
      <w:pPr>
        <w:rPr>
          <w:szCs w:val="22"/>
        </w:rPr>
      </w:pPr>
      <w:r w:rsidRPr="00713CDB">
        <w:rPr>
          <w:szCs w:val="22"/>
        </w:rPr>
        <w:t>Nancy PIGNATARO (Ms.), IP Attaché, Permanent Mission, Geneva</w:t>
      </w:r>
    </w:p>
    <w:p w:rsidR="00713CDB" w:rsidRPr="00713CDB" w:rsidRDefault="00713CDB" w:rsidP="00713CDB">
      <w:pPr>
        <w:rPr>
          <w:szCs w:val="22"/>
          <w:u w:val="single"/>
        </w:rPr>
      </w:pPr>
    </w:p>
    <w:p w:rsidR="00713CDB" w:rsidRPr="00713CDB" w:rsidRDefault="00713CDB" w:rsidP="00713CDB">
      <w:pPr>
        <w:rPr>
          <w:szCs w:val="22"/>
          <w:u w:val="single"/>
        </w:rPr>
      </w:pPr>
    </w:p>
    <w:p w:rsidR="00713CDB" w:rsidRPr="00713CDB" w:rsidRDefault="00713CDB" w:rsidP="00713CDB">
      <w:pPr>
        <w:rPr>
          <w:szCs w:val="22"/>
          <w:u w:val="single"/>
        </w:rPr>
      </w:pPr>
      <w:r w:rsidRPr="00713CDB">
        <w:rPr>
          <w:szCs w:val="22"/>
          <w:u w:val="single"/>
        </w:rPr>
        <w:t>SINGAPOUR/SINGAPORE</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Kathleen PEH (Ms.), Senior Executive, International Engagement Department, Intellectual Property Office of Singapore (IPOS), Singapore</w:t>
      </w:r>
    </w:p>
    <w:p w:rsidR="00713CDB" w:rsidRPr="00713CDB" w:rsidRDefault="00713CDB" w:rsidP="00713CDB">
      <w:pPr>
        <w:rPr>
          <w:szCs w:val="22"/>
        </w:rPr>
      </w:pPr>
    </w:p>
    <w:p w:rsidR="00713CDB" w:rsidRPr="00713CDB" w:rsidRDefault="00713CDB" w:rsidP="00713CDB">
      <w:pPr>
        <w:rPr>
          <w:szCs w:val="22"/>
        </w:rPr>
      </w:pPr>
      <w:r w:rsidRPr="00713CDB">
        <w:rPr>
          <w:szCs w:val="22"/>
        </w:rPr>
        <w:t>Benjamin TAN (Mr.), Counsellor, Permanent Mission, Geneva</w:t>
      </w:r>
    </w:p>
    <w:p w:rsidR="00713CDB" w:rsidRPr="00713CDB" w:rsidRDefault="00713CDB" w:rsidP="00713CDB">
      <w:pPr>
        <w:rPr>
          <w:szCs w:val="22"/>
          <w:u w:val="single"/>
        </w:rPr>
      </w:pPr>
    </w:p>
    <w:p w:rsidR="00713CDB" w:rsidRPr="00713CDB" w:rsidRDefault="00713CDB" w:rsidP="00713CDB">
      <w:pPr>
        <w:rPr>
          <w:szCs w:val="22"/>
          <w:u w:val="single"/>
        </w:rPr>
      </w:pPr>
    </w:p>
    <w:p w:rsidR="00713CDB" w:rsidRPr="00713CDB" w:rsidRDefault="00713CDB" w:rsidP="00713CDB">
      <w:pPr>
        <w:rPr>
          <w:szCs w:val="22"/>
          <w:u w:val="single"/>
        </w:rPr>
      </w:pPr>
      <w:r w:rsidRPr="00713CDB">
        <w:rPr>
          <w:szCs w:val="22"/>
          <w:u w:val="single"/>
        </w:rPr>
        <w:t>SLOVAQUIE/SLOVAKIA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Jakub SLOVÁK (Mr.), Legal Adviser, Copyright Unit, Department of Creative Industry, Ministry of Culture, Bratislava</w:t>
      </w:r>
    </w:p>
    <w:p w:rsidR="00713CDB" w:rsidRPr="00713CDB" w:rsidRDefault="00713CDB" w:rsidP="00713CDB">
      <w:pPr>
        <w:rPr>
          <w:szCs w:val="22"/>
        </w:rPr>
      </w:pPr>
    </w:p>
    <w:p w:rsidR="00713CDB" w:rsidRPr="00713CDB" w:rsidRDefault="00713CDB" w:rsidP="00713CDB">
      <w:pPr>
        <w:rPr>
          <w:szCs w:val="22"/>
        </w:rPr>
      </w:pPr>
      <w:r w:rsidRPr="00713CDB">
        <w:rPr>
          <w:szCs w:val="22"/>
        </w:rPr>
        <w:t>Miroslav GUTTEN (Mr.), Second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SLOVÉNIE/SLOVENIA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Vitka ORLIČ ZRNEC (Ms.), Patent Examiner, Patent Department, Slovenian Intellectual Property Office (SIPO), Ministry of Economic Development and Technology, Ljubljana</w:t>
      </w:r>
    </w:p>
    <w:p w:rsidR="00713CDB" w:rsidRPr="00713CDB" w:rsidRDefault="00713CDB" w:rsidP="00713CDB">
      <w:pPr>
        <w:rPr>
          <w:szCs w:val="22"/>
        </w:rPr>
      </w:pPr>
    </w:p>
    <w:p w:rsidR="00713CDB" w:rsidRPr="00713CDB" w:rsidRDefault="00713CDB" w:rsidP="00713CDB">
      <w:pPr>
        <w:rPr>
          <w:szCs w:val="22"/>
          <w:lang w:val="fr-CH"/>
        </w:rPr>
      </w:pPr>
      <w:r w:rsidRPr="00713CDB">
        <w:rPr>
          <w:szCs w:val="22"/>
          <w:lang w:val="fr-CH"/>
        </w:rPr>
        <w:t>Barbara REŽUN (Ms.), Attaché, Permanent Mission, Geneva</w:t>
      </w:r>
    </w:p>
    <w:p w:rsidR="00713CDB" w:rsidRPr="00713CDB" w:rsidRDefault="00713CDB" w:rsidP="00713CDB">
      <w:pPr>
        <w:rPr>
          <w:szCs w:val="22"/>
          <w:lang w:val="fr-CH"/>
        </w:rPr>
      </w:pPr>
    </w:p>
    <w:p w:rsidR="00713CDB" w:rsidRPr="00713CDB" w:rsidRDefault="00713CDB" w:rsidP="00713CDB">
      <w:pPr>
        <w:rPr>
          <w:szCs w:val="22"/>
          <w:lang w:val="fr-CH"/>
        </w:rPr>
      </w:pPr>
    </w:p>
    <w:p w:rsidR="00713CDB" w:rsidRPr="00713CDB" w:rsidRDefault="00713CDB" w:rsidP="00713CDB">
      <w:pPr>
        <w:rPr>
          <w:szCs w:val="22"/>
          <w:u w:val="single"/>
        </w:rPr>
      </w:pPr>
      <w:r w:rsidRPr="00713CDB">
        <w:rPr>
          <w:szCs w:val="22"/>
          <w:u w:val="single"/>
        </w:rPr>
        <w:t>SOUDAN/SUDAN</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Sahar GASMELSEED (Ms.), Third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SRI LANKA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Rajmi MANATUNGA (Ms.), First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SUÈDE/SWEDEN</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Johan AXHAMN (Mr.), Special Government Adviser, Division for Intellectual Property and Transport Law, Ministry of Justice, Stockholm</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lang w:val="fr-CH"/>
        </w:rPr>
      </w:pPr>
      <w:r w:rsidRPr="00713CDB">
        <w:rPr>
          <w:szCs w:val="22"/>
          <w:u w:val="single"/>
          <w:lang w:val="fr-CH"/>
        </w:rPr>
        <w:t>SUISSE/SWITZERLAND</w:t>
      </w:r>
    </w:p>
    <w:p w:rsidR="00713CDB" w:rsidRPr="00713CDB" w:rsidRDefault="00713CDB" w:rsidP="00713CDB">
      <w:pPr>
        <w:rPr>
          <w:szCs w:val="22"/>
          <w:u w:val="single"/>
          <w:lang w:val="fr-CH"/>
        </w:rPr>
      </w:pPr>
    </w:p>
    <w:p w:rsidR="00713CDB" w:rsidRPr="00713CDB" w:rsidRDefault="00713CDB" w:rsidP="00713CDB">
      <w:pPr>
        <w:rPr>
          <w:szCs w:val="22"/>
          <w:lang w:val="fr-CH"/>
        </w:rPr>
      </w:pPr>
      <w:r w:rsidRPr="00713CDB">
        <w:rPr>
          <w:szCs w:val="22"/>
          <w:lang w:val="fr-CH"/>
        </w:rPr>
        <w:t>Martin GIRSBERGER (M.), chef, Développement durable et coopération internationale, Division droit et affaires internationales, Institut fédéral de la propriété intellectuelle (IPI), Berne</w:t>
      </w:r>
    </w:p>
    <w:p w:rsidR="00713CDB" w:rsidRPr="00713CDB" w:rsidRDefault="00713CDB" w:rsidP="00713CDB">
      <w:pPr>
        <w:rPr>
          <w:szCs w:val="22"/>
          <w:lang w:val="fr-CH"/>
        </w:rPr>
      </w:pPr>
    </w:p>
    <w:p w:rsidR="00713CDB" w:rsidRPr="00713CDB" w:rsidRDefault="00713CDB" w:rsidP="00713CDB">
      <w:pPr>
        <w:rPr>
          <w:szCs w:val="22"/>
          <w:lang w:val="fr-CH"/>
        </w:rPr>
      </w:pPr>
      <w:r w:rsidRPr="00713CDB">
        <w:rPr>
          <w:szCs w:val="22"/>
          <w:lang w:val="fr-CH"/>
        </w:rPr>
        <w:t>Marco D’ALESSANDRO (M.), conseiller juridique, Division droit et affaires internationales, Institut fédéral de la propriété intellectuelle (IPI), Berne</w:t>
      </w:r>
    </w:p>
    <w:p w:rsidR="00713CDB" w:rsidRPr="00713CDB" w:rsidRDefault="00713CDB" w:rsidP="00713CDB">
      <w:pPr>
        <w:rPr>
          <w:szCs w:val="22"/>
          <w:lang w:val="fr-CH"/>
        </w:rPr>
      </w:pPr>
    </w:p>
    <w:p w:rsidR="00713CDB" w:rsidRPr="00713CDB" w:rsidRDefault="00713CDB" w:rsidP="00713CDB">
      <w:pPr>
        <w:rPr>
          <w:szCs w:val="22"/>
          <w:lang w:val="fr-CH"/>
        </w:rPr>
      </w:pPr>
      <w:r w:rsidRPr="00713CDB">
        <w:rPr>
          <w:szCs w:val="22"/>
          <w:lang w:val="fr-CH"/>
        </w:rPr>
        <w:t>Christoph SPENNEMANN (M.), conseiller, Mission permanente, Genève</w:t>
      </w:r>
    </w:p>
    <w:p w:rsidR="00713CDB" w:rsidRPr="00713CDB" w:rsidRDefault="00713CDB" w:rsidP="00713CDB">
      <w:pPr>
        <w:rPr>
          <w:szCs w:val="22"/>
          <w:lang w:val="fr-CH"/>
        </w:rPr>
      </w:pPr>
      <w:r w:rsidRPr="00713CDB">
        <w:rPr>
          <w:szCs w:val="22"/>
          <w:lang w:val="fr-CH"/>
        </w:rPr>
        <w:t>Reynald VEILLARD (M.), conseiller, Mission permanente, Genève</w:t>
      </w:r>
    </w:p>
    <w:p w:rsidR="00713CDB" w:rsidRPr="00713CDB" w:rsidRDefault="00713CDB" w:rsidP="00713CDB">
      <w:pPr>
        <w:rPr>
          <w:szCs w:val="22"/>
          <w:lang w:val="fr-CH"/>
        </w:rPr>
      </w:pPr>
    </w:p>
    <w:p w:rsidR="00713CDB" w:rsidRPr="00713CDB" w:rsidRDefault="00713CDB" w:rsidP="00713CDB">
      <w:pPr>
        <w:rPr>
          <w:szCs w:val="22"/>
          <w:u w:val="single"/>
        </w:rPr>
      </w:pPr>
      <w:r w:rsidRPr="00713CDB">
        <w:rPr>
          <w:szCs w:val="22"/>
          <w:u w:val="single"/>
        </w:rPr>
        <w:lastRenderedPageBreak/>
        <w:t>THAÏLANDE/THAILAND</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Nat THARNPANICH (Mr.), Minister Counsellor, Permanent Mission to the World Trade Organization (WTO), Geneva</w:t>
      </w:r>
    </w:p>
    <w:p w:rsidR="00713CDB" w:rsidRPr="00713CDB" w:rsidRDefault="00713CDB" w:rsidP="00713CDB">
      <w:pPr>
        <w:rPr>
          <w:szCs w:val="22"/>
        </w:rPr>
      </w:pPr>
    </w:p>
    <w:p w:rsidR="00713CDB" w:rsidRPr="00713CDB" w:rsidRDefault="00713CDB" w:rsidP="00713CDB">
      <w:pPr>
        <w:rPr>
          <w:szCs w:val="22"/>
        </w:rPr>
      </w:pPr>
      <w:r w:rsidRPr="00713CDB">
        <w:rPr>
          <w:szCs w:val="22"/>
        </w:rPr>
        <w:t>Malai VEERAPONG (Mr.), Director General, Office of SMEs Promotion (OSMEP), Office of the Prime Minister, Bangkok</w:t>
      </w:r>
    </w:p>
    <w:p w:rsidR="00713CDB" w:rsidRPr="00713CDB" w:rsidRDefault="00713CDB" w:rsidP="00713CDB">
      <w:pPr>
        <w:rPr>
          <w:szCs w:val="22"/>
        </w:rPr>
      </w:pPr>
    </w:p>
    <w:p w:rsidR="00713CDB" w:rsidRPr="00713CDB" w:rsidRDefault="00713CDB" w:rsidP="00713CDB">
      <w:pPr>
        <w:rPr>
          <w:szCs w:val="22"/>
        </w:rPr>
      </w:pPr>
      <w:r w:rsidRPr="00713CDB">
        <w:rPr>
          <w:szCs w:val="22"/>
        </w:rPr>
        <w:t>Krithpaka BOONFUENG (Ms.), Deputy Executive Director, National Innovation Agency, Thailand, Ministry of Higher Education, Science, Research and Innovation, Bangkok</w:t>
      </w:r>
    </w:p>
    <w:p w:rsidR="00713CDB" w:rsidRPr="00713CDB" w:rsidRDefault="00713CDB" w:rsidP="00713CDB">
      <w:pPr>
        <w:rPr>
          <w:szCs w:val="22"/>
        </w:rPr>
      </w:pPr>
    </w:p>
    <w:p w:rsidR="00713CDB" w:rsidRPr="00713CDB" w:rsidRDefault="00713CDB" w:rsidP="00713CDB">
      <w:pPr>
        <w:rPr>
          <w:szCs w:val="22"/>
        </w:rPr>
      </w:pPr>
      <w:r w:rsidRPr="00713CDB">
        <w:rPr>
          <w:szCs w:val="22"/>
        </w:rPr>
        <w:t>Pornpinee BOONBUNDAL (Ms.), Director, Sericulture Conservation and Standard Conformity Assessment Bureau, The Queen Sirikit Department of Sericulture, Ministry of Agriculture and Cooperatives, Bangkok</w:t>
      </w:r>
    </w:p>
    <w:p w:rsidR="00713CDB" w:rsidRPr="00713CDB" w:rsidRDefault="00713CDB" w:rsidP="00713CDB">
      <w:pPr>
        <w:rPr>
          <w:szCs w:val="22"/>
        </w:rPr>
      </w:pPr>
    </w:p>
    <w:p w:rsidR="00713CDB" w:rsidRPr="00713CDB" w:rsidRDefault="00713CDB" w:rsidP="00713CDB">
      <w:pPr>
        <w:rPr>
          <w:szCs w:val="22"/>
        </w:rPr>
      </w:pPr>
      <w:r w:rsidRPr="00713CDB">
        <w:rPr>
          <w:szCs w:val="22"/>
        </w:rPr>
        <w:t>Nunthasak CHOTICHANADECHAWONG (Mr.), Director of Division, Thai Traditional and Indigenous Medicine, Thai Traditional and Alternative Medicine, Ministry of Public Health, Nonthaburi</w:t>
      </w:r>
    </w:p>
    <w:p w:rsidR="00713CDB" w:rsidRPr="00713CDB" w:rsidRDefault="00713CDB" w:rsidP="00713CDB">
      <w:pPr>
        <w:rPr>
          <w:szCs w:val="22"/>
        </w:rPr>
      </w:pPr>
    </w:p>
    <w:p w:rsidR="00713CDB" w:rsidRPr="00713CDB" w:rsidRDefault="00713CDB" w:rsidP="00713CDB">
      <w:pPr>
        <w:rPr>
          <w:szCs w:val="22"/>
        </w:rPr>
      </w:pPr>
      <w:r w:rsidRPr="00713CDB">
        <w:rPr>
          <w:szCs w:val="22"/>
        </w:rPr>
        <w:t>Bonggotmas HONGTHONG (Ms.), Head, Multilateral Affairs Section, Department of Intellectual Property (DIP), Minister of Commerce, Nonthaburi</w:t>
      </w:r>
    </w:p>
    <w:p w:rsidR="00713CDB" w:rsidRPr="00713CDB" w:rsidRDefault="00713CDB" w:rsidP="00713CDB">
      <w:pPr>
        <w:rPr>
          <w:szCs w:val="22"/>
        </w:rPr>
      </w:pPr>
    </w:p>
    <w:p w:rsidR="00713CDB" w:rsidRPr="00713CDB" w:rsidRDefault="00713CDB" w:rsidP="00713CDB">
      <w:pPr>
        <w:rPr>
          <w:szCs w:val="22"/>
        </w:rPr>
      </w:pPr>
      <w:r w:rsidRPr="00713CDB">
        <w:rPr>
          <w:szCs w:val="22"/>
        </w:rPr>
        <w:t>Thammajit THITIMONTRE (Ms.), First Secretary, Department of International Economic Affairs, Ministry of Foreign Affairs of Thailand, Bangkok</w:t>
      </w:r>
    </w:p>
    <w:p w:rsidR="00713CDB" w:rsidRPr="00713CDB" w:rsidRDefault="00713CDB" w:rsidP="00713CDB">
      <w:pPr>
        <w:rPr>
          <w:szCs w:val="22"/>
        </w:rPr>
      </w:pPr>
    </w:p>
    <w:p w:rsidR="00713CDB" w:rsidRPr="00713CDB" w:rsidRDefault="00713CDB" w:rsidP="00713CDB">
      <w:pPr>
        <w:rPr>
          <w:szCs w:val="22"/>
        </w:rPr>
      </w:pPr>
      <w:r w:rsidRPr="00713CDB">
        <w:rPr>
          <w:szCs w:val="22"/>
        </w:rPr>
        <w:t>Jaya PATRACHAI (Mr.), Counsellor, Department of International Economic Affairs, Ministry of Foreign Affairs, Bangkok</w:t>
      </w:r>
    </w:p>
    <w:p w:rsidR="00713CDB" w:rsidRPr="00713CDB" w:rsidRDefault="00713CDB" w:rsidP="00713CDB">
      <w:pPr>
        <w:rPr>
          <w:szCs w:val="22"/>
        </w:rPr>
      </w:pPr>
    </w:p>
    <w:p w:rsidR="00713CDB" w:rsidRPr="00713CDB" w:rsidRDefault="00713CDB" w:rsidP="00713CDB">
      <w:pPr>
        <w:rPr>
          <w:szCs w:val="22"/>
        </w:rPr>
      </w:pPr>
      <w:r w:rsidRPr="00713CDB">
        <w:rPr>
          <w:szCs w:val="22"/>
        </w:rPr>
        <w:t>Pittara NAVARAT (Ms.), Counsellor, Department of Treaties and Legal Affairs, Ministry of Foreign Affairs, Bangkok</w:t>
      </w:r>
    </w:p>
    <w:p w:rsidR="00713CDB" w:rsidRPr="00713CDB" w:rsidRDefault="00713CDB" w:rsidP="00713CDB">
      <w:pPr>
        <w:rPr>
          <w:szCs w:val="22"/>
        </w:rPr>
      </w:pPr>
    </w:p>
    <w:p w:rsidR="00713CDB" w:rsidRPr="00713CDB" w:rsidRDefault="00713CDB" w:rsidP="00713CDB">
      <w:pPr>
        <w:rPr>
          <w:szCs w:val="22"/>
        </w:rPr>
      </w:pPr>
      <w:r w:rsidRPr="00713CDB">
        <w:rPr>
          <w:szCs w:val="22"/>
        </w:rPr>
        <w:t>Vichapong BAWORNKITRUNGROJ (Mr.), Legal Counselor, Commercial and Industrial Law Division, Prime Minister’s Office, Bangkok</w:t>
      </w:r>
    </w:p>
    <w:p w:rsidR="00713CDB" w:rsidRPr="00713CDB" w:rsidRDefault="00713CDB" w:rsidP="00713CDB">
      <w:pPr>
        <w:rPr>
          <w:szCs w:val="22"/>
        </w:rPr>
      </w:pPr>
    </w:p>
    <w:p w:rsidR="00713CDB" w:rsidRPr="00713CDB" w:rsidRDefault="00713CDB" w:rsidP="00713CDB">
      <w:pPr>
        <w:rPr>
          <w:szCs w:val="22"/>
        </w:rPr>
      </w:pPr>
      <w:r w:rsidRPr="00713CDB">
        <w:rPr>
          <w:szCs w:val="22"/>
        </w:rPr>
        <w:t>Yenpat KHAMDAENGYODTAI (Ms.), Thai Traditional Medical Doctor, Department of Thai Traditional and Alternative Medicine, Ministry of Public Health, Nonthaburi</w:t>
      </w:r>
    </w:p>
    <w:p w:rsidR="00713CDB" w:rsidRPr="00713CDB" w:rsidRDefault="00713CDB" w:rsidP="00713CDB">
      <w:pPr>
        <w:rPr>
          <w:szCs w:val="22"/>
        </w:rPr>
      </w:pPr>
    </w:p>
    <w:p w:rsidR="00713CDB" w:rsidRPr="00713CDB" w:rsidRDefault="00713CDB" w:rsidP="00713CDB">
      <w:pPr>
        <w:rPr>
          <w:szCs w:val="22"/>
        </w:rPr>
      </w:pPr>
      <w:r w:rsidRPr="00713CDB">
        <w:rPr>
          <w:szCs w:val="22"/>
        </w:rPr>
        <w:t>Naviya JARUPONGSA (Ms.), Legal Officer, Practitioner Level, Department of Intellectual Property (DIP), Ministry of Commerce, Nonthaburi</w:t>
      </w:r>
    </w:p>
    <w:p w:rsidR="00713CDB" w:rsidRPr="00713CDB" w:rsidRDefault="00713CDB" w:rsidP="00713CDB">
      <w:pPr>
        <w:rPr>
          <w:szCs w:val="22"/>
        </w:rPr>
      </w:pPr>
    </w:p>
    <w:p w:rsidR="00713CDB" w:rsidRPr="00713CDB" w:rsidRDefault="00713CDB" w:rsidP="00713CDB">
      <w:pPr>
        <w:rPr>
          <w:szCs w:val="22"/>
        </w:rPr>
      </w:pPr>
      <w:r w:rsidRPr="00713CDB">
        <w:rPr>
          <w:szCs w:val="22"/>
        </w:rPr>
        <w:t>Somsub KAWISARA (Ms.), Legal Officer, Ministry of Foreign Affairs, Bangkok</w:t>
      </w:r>
    </w:p>
    <w:p w:rsidR="00713CDB" w:rsidRPr="00713CDB" w:rsidRDefault="00713CDB" w:rsidP="00713CDB">
      <w:pPr>
        <w:rPr>
          <w:szCs w:val="22"/>
        </w:rPr>
      </w:pPr>
    </w:p>
    <w:p w:rsidR="00713CDB" w:rsidRPr="00713CDB" w:rsidRDefault="00713CDB" w:rsidP="00713CDB">
      <w:pPr>
        <w:rPr>
          <w:szCs w:val="22"/>
        </w:rPr>
      </w:pPr>
      <w:r w:rsidRPr="00713CDB">
        <w:rPr>
          <w:szCs w:val="22"/>
        </w:rPr>
        <w:t>Jutamon ROOPNGAM (Ms.), Legal Officer, Department of Intellectual Property (DIP), Ministry of Commerce, Nonthaburi</w:t>
      </w:r>
    </w:p>
    <w:p w:rsidR="00713CDB" w:rsidRPr="00713CDB" w:rsidRDefault="00713CDB" w:rsidP="00713CDB">
      <w:pPr>
        <w:rPr>
          <w:szCs w:val="22"/>
        </w:rPr>
      </w:pPr>
    </w:p>
    <w:p w:rsidR="00713CDB" w:rsidRPr="00713CDB" w:rsidRDefault="00713CDB" w:rsidP="00713CDB">
      <w:pPr>
        <w:rPr>
          <w:szCs w:val="22"/>
        </w:rPr>
      </w:pPr>
      <w:r w:rsidRPr="00713CDB">
        <w:rPr>
          <w:szCs w:val="22"/>
        </w:rPr>
        <w:t>Suchitra CHANGTRAGOON (Ms.), Forest Technical Expert, Forest Conservation Research, National Parks, Wildlife and Plant Conservation, Ministry of Natural Resource and Environment, Bangkok</w:t>
      </w:r>
    </w:p>
    <w:p w:rsidR="00713CDB" w:rsidRPr="00713CDB" w:rsidRDefault="00713CDB" w:rsidP="00713CDB">
      <w:pPr>
        <w:rPr>
          <w:szCs w:val="22"/>
        </w:rPr>
      </w:pPr>
    </w:p>
    <w:p w:rsidR="00713CDB" w:rsidRPr="00713CDB" w:rsidRDefault="00713CDB" w:rsidP="00713CDB">
      <w:pPr>
        <w:rPr>
          <w:szCs w:val="22"/>
        </w:rPr>
      </w:pPr>
      <w:r w:rsidRPr="00713CDB">
        <w:rPr>
          <w:szCs w:val="22"/>
        </w:rPr>
        <w:t>Natchaya ARIYAPUWONG (Ms.), Trade Officer, Ministry of Commerce, Nonthaburi</w:t>
      </w:r>
    </w:p>
    <w:p w:rsidR="00713CDB" w:rsidRPr="00713CDB" w:rsidRDefault="00713CDB" w:rsidP="00713CDB">
      <w:pPr>
        <w:rPr>
          <w:szCs w:val="22"/>
        </w:rPr>
      </w:pPr>
    </w:p>
    <w:p w:rsidR="00713CDB" w:rsidRPr="00713CDB" w:rsidRDefault="00713CDB" w:rsidP="00713CDB">
      <w:pPr>
        <w:rPr>
          <w:szCs w:val="22"/>
        </w:rPr>
      </w:pPr>
      <w:r w:rsidRPr="00713CDB">
        <w:rPr>
          <w:szCs w:val="22"/>
        </w:rPr>
        <w:t>Benjama BOONTERM (Ms.), Foreign Relations Officer, Department of Thai Traditional and Alternative Medicine, Ministry of Public Health, Nonthaburi</w:t>
      </w:r>
    </w:p>
    <w:p w:rsidR="00713CDB" w:rsidRPr="00713CDB" w:rsidRDefault="00713CDB" w:rsidP="00713CDB">
      <w:pPr>
        <w:rPr>
          <w:szCs w:val="22"/>
        </w:rPr>
      </w:pPr>
    </w:p>
    <w:p w:rsidR="00713CDB" w:rsidRPr="00713CDB" w:rsidRDefault="00713CDB" w:rsidP="00713CDB">
      <w:pPr>
        <w:rPr>
          <w:szCs w:val="22"/>
        </w:rPr>
      </w:pPr>
      <w:r w:rsidRPr="00713CDB">
        <w:rPr>
          <w:szCs w:val="22"/>
        </w:rPr>
        <w:lastRenderedPageBreak/>
        <w:t>Thitiya BOORANATHAWORNSOM (Ms.), Patent Examiner, Department of Intellectual Property (DIP), Ministry of Commerce, Nonthaburi</w:t>
      </w:r>
    </w:p>
    <w:p w:rsidR="00713CDB" w:rsidRPr="00713CDB" w:rsidRDefault="00713CDB" w:rsidP="00713CDB">
      <w:pPr>
        <w:rPr>
          <w:szCs w:val="22"/>
        </w:rPr>
      </w:pPr>
    </w:p>
    <w:p w:rsidR="00713CDB" w:rsidRPr="00713CDB" w:rsidRDefault="00713CDB" w:rsidP="00713CDB">
      <w:pPr>
        <w:rPr>
          <w:szCs w:val="22"/>
        </w:rPr>
      </w:pPr>
      <w:r w:rsidRPr="00713CDB">
        <w:rPr>
          <w:szCs w:val="22"/>
        </w:rPr>
        <w:t>Narumol DACHANANTAWITAYA (Ms.), Patent Examiner, Department of Intellectual Property (DIP), Ministry of Commerce, Nonthaburi</w:t>
      </w:r>
    </w:p>
    <w:p w:rsidR="00713CDB" w:rsidRPr="00713CDB" w:rsidRDefault="00713CDB" w:rsidP="00713CDB">
      <w:pPr>
        <w:rPr>
          <w:szCs w:val="22"/>
        </w:rPr>
      </w:pPr>
    </w:p>
    <w:p w:rsidR="00713CDB" w:rsidRPr="00713CDB" w:rsidRDefault="00713CDB" w:rsidP="00713CDB">
      <w:pPr>
        <w:rPr>
          <w:szCs w:val="22"/>
        </w:rPr>
      </w:pPr>
      <w:r w:rsidRPr="00713CDB">
        <w:rPr>
          <w:szCs w:val="22"/>
        </w:rPr>
        <w:t>Warocha JAMPARAT (Ms.), Working Group Member, Department of Livestock Development, Ministry of Agriculture and Co-operative, Prathumptani</w:t>
      </w:r>
    </w:p>
    <w:p w:rsidR="00713CDB" w:rsidRPr="00713CDB" w:rsidRDefault="00713CDB" w:rsidP="00713CDB">
      <w:pPr>
        <w:rPr>
          <w:szCs w:val="22"/>
        </w:rPr>
      </w:pPr>
    </w:p>
    <w:p w:rsidR="00713CDB" w:rsidRPr="00713CDB" w:rsidRDefault="00713CDB" w:rsidP="00713CDB">
      <w:pPr>
        <w:rPr>
          <w:szCs w:val="22"/>
        </w:rPr>
      </w:pPr>
      <w:r w:rsidRPr="00713CDB">
        <w:rPr>
          <w:szCs w:val="22"/>
        </w:rPr>
        <w:t>Techapattaraporn BUBPHA (Ms.), Expert, National Science and Technology Development Agency, Ministry of Higher Education Science, Research and Innovation, Ptathumthani</w:t>
      </w:r>
    </w:p>
    <w:p w:rsidR="00713CDB" w:rsidRPr="00713CDB" w:rsidRDefault="00713CDB" w:rsidP="00713CDB">
      <w:pPr>
        <w:rPr>
          <w:szCs w:val="22"/>
        </w:rPr>
      </w:pPr>
    </w:p>
    <w:p w:rsidR="00713CDB" w:rsidRPr="00713CDB" w:rsidRDefault="00713CDB" w:rsidP="00713CDB">
      <w:pPr>
        <w:rPr>
          <w:szCs w:val="22"/>
        </w:rPr>
      </w:pPr>
      <w:r w:rsidRPr="00713CDB">
        <w:rPr>
          <w:szCs w:val="22"/>
        </w:rPr>
        <w:t>Panuwat KAMUTTACHART (Mr.), Environmentalist, Senior Professional Level, Office of Natural Resources and Environmental Policy and Planning, Ministry of Natural Resources and Environment, Bangkok</w:t>
      </w:r>
    </w:p>
    <w:p w:rsidR="00713CDB" w:rsidRPr="00713CDB" w:rsidRDefault="00713CDB" w:rsidP="00713CDB">
      <w:pPr>
        <w:rPr>
          <w:szCs w:val="22"/>
        </w:rPr>
      </w:pPr>
    </w:p>
    <w:p w:rsidR="00713CDB" w:rsidRPr="00713CDB" w:rsidRDefault="00713CDB" w:rsidP="00713CDB">
      <w:pPr>
        <w:rPr>
          <w:szCs w:val="22"/>
        </w:rPr>
      </w:pPr>
      <w:r w:rsidRPr="00713CDB">
        <w:rPr>
          <w:szCs w:val="22"/>
        </w:rPr>
        <w:t>Waraporn BURIRAK (Ms.), Environmentalist, Professional Level, Office of Natural Resources and Environmental Policy and Planning, Ministry of Natural Resources and Environment, Bangkok</w:t>
      </w:r>
    </w:p>
    <w:p w:rsidR="00713CDB" w:rsidRPr="00713CDB" w:rsidRDefault="00713CDB" w:rsidP="00713CDB">
      <w:pPr>
        <w:rPr>
          <w:szCs w:val="22"/>
        </w:rPr>
      </w:pPr>
    </w:p>
    <w:p w:rsidR="00713CDB" w:rsidRPr="00713CDB" w:rsidRDefault="00713CDB" w:rsidP="00713CDB">
      <w:pPr>
        <w:rPr>
          <w:szCs w:val="22"/>
        </w:rPr>
      </w:pPr>
      <w:r w:rsidRPr="00713CDB">
        <w:rPr>
          <w:szCs w:val="22"/>
        </w:rPr>
        <w:t>Tipaporn MUNKONG (Ms.), Foreign Relations Officer, The Queen Sirikit Department of Sericulture, Ministry of Agriculture and Cooperatives, Bangkok</w:t>
      </w:r>
    </w:p>
    <w:p w:rsidR="00713CDB" w:rsidRPr="00713CDB" w:rsidRDefault="00713CDB" w:rsidP="00713CDB">
      <w:pPr>
        <w:rPr>
          <w:szCs w:val="22"/>
        </w:rPr>
      </w:pPr>
    </w:p>
    <w:p w:rsidR="00713CDB" w:rsidRPr="00713CDB" w:rsidRDefault="00713CDB" w:rsidP="00713CDB">
      <w:pPr>
        <w:rPr>
          <w:szCs w:val="22"/>
        </w:rPr>
      </w:pPr>
      <w:r w:rsidRPr="00713CDB">
        <w:rPr>
          <w:szCs w:val="22"/>
        </w:rPr>
        <w:t>Suwaree NATHKRAJANG (Ms.), Industrial Products Designer, Practitioner Level, The Queen Sirikit Department of Sericulture, Ministry of Agriculture and Cooperatives, Bangkok</w:t>
      </w:r>
    </w:p>
    <w:p w:rsidR="00713CDB" w:rsidRPr="00713CDB" w:rsidRDefault="00713CDB" w:rsidP="00713CDB">
      <w:pPr>
        <w:rPr>
          <w:szCs w:val="22"/>
        </w:rPr>
      </w:pPr>
    </w:p>
    <w:p w:rsidR="00713CDB" w:rsidRPr="00713CDB" w:rsidRDefault="00713CDB" w:rsidP="00713CDB">
      <w:pPr>
        <w:rPr>
          <w:szCs w:val="22"/>
        </w:rPr>
      </w:pPr>
      <w:r w:rsidRPr="00713CDB">
        <w:rPr>
          <w:szCs w:val="22"/>
        </w:rPr>
        <w:t>Amonwan PAMORNMANOP (Ms.), Supporting Officer, Department of Intellectual Property (DIP), Ministry of Commerce, Nonthaburi</w:t>
      </w:r>
    </w:p>
    <w:p w:rsidR="00713CDB" w:rsidRPr="00713CDB" w:rsidRDefault="00713CDB" w:rsidP="00713CDB">
      <w:pPr>
        <w:rPr>
          <w:szCs w:val="22"/>
        </w:rPr>
      </w:pPr>
    </w:p>
    <w:p w:rsidR="00713CDB" w:rsidRPr="00713CDB" w:rsidRDefault="00713CDB" w:rsidP="00713CDB">
      <w:pPr>
        <w:rPr>
          <w:szCs w:val="22"/>
        </w:rPr>
      </w:pPr>
      <w:r w:rsidRPr="00713CDB">
        <w:rPr>
          <w:szCs w:val="22"/>
        </w:rPr>
        <w:t>Maneeya PANNOPPA (Ms.), Plan and Policy Analysis Officer, Thai Traditional and Alternative Medicine, Public Health, Nonthaburi</w:t>
      </w:r>
    </w:p>
    <w:p w:rsidR="00713CDB" w:rsidRPr="00713CDB" w:rsidRDefault="00713CDB" w:rsidP="00713CDB">
      <w:pPr>
        <w:rPr>
          <w:szCs w:val="22"/>
        </w:rPr>
      </w:pPr>
    </w:p>
    <w:p w:rsidR="00713CDB" w:rsidRPr="00713CDB" w:rsidRDefault="00713CDB" w:rsidP="00713CDB">
      <w:pPr>
        <w:rPr>
          <w:szCs w:val="22"/>
        </w:rPr>
      </w:pPr>
      <w:r w:rsidRPr="00713CDB">
        <w:rPr>
          <w:szCs w:val="22"/>
        </w:rPr>
        <w:t>Athiwat PRIMSIRIKUNAWUT (Mr.), National Institute of Health Officer, Department of Medical Sciences, Ministry of Public Health, Nonthaburi</w:t>
      </w:r>
    </w:p>
    <w:p w:rsidR="00713CDB" w:rsidRPr="00713CDB" w:rsidRDefault="00713CDB" w:rsidP="00713CDB">
      <w:pPr>
        <w:rPr>
          <w:szCs w:val="22"/>
        </w:rPr>
      </w:pPr>
    </w:p>
    <w:p w:rsidR="00713CDB" w:rsidRPr="00713CDB" w:rsidRDefault="00713CDB" w:rsidP="00713CDB">
      <w:pPr>
        <w:rPr>
          <w:szCs w:val="22"/>
        </w:rPr>
      </w:pPr>
      <w:r w:rsidRPr="00713CDB">
        <w:rPr>
          <w:szCs w:val="22"/>
        </w:rPr>
        <w:t>Nathamon SAENGWARACHAILAK (Ms.), Patent Examiner, Department of Intellectual Property (DIP), Ministry of Commerce, Nonthaburi</w:t>
      </w:r>
    </w:p>
    <w:p w:rsidR="00713CDB" w:rsidRPr="00713CDB" w:rsidRDefault="00713CDB" w:rsidP="00713CDB">
      <w:pPr>
        <w:rPr>
          <w:szCs w:val="22"/>
        </w:rPr>
      </w:pPr>
    </w:p>
    <w:p w:rsidR="00713CDB" w:rsidRPr="00713CDB" w:rsidRDefault="00713CDB" w:rsidP="00713CDB">
      <w:pPr>
        <w:rPr>
          <w:szCs w:val="22"/>
        </w:rPr>
      </w:pPr>
      <w:r w:rsidRPr="00713CDB">
        <w:rPr>
          <w:szCs w:val="22"/>
        </w:rPr>
        <w:t>Ranee SAISALEE (Ms.), Patent Examiner, Department of Intellectual Property (DIP), Ministry of Commerce, Nonthaburi</w:t>
      </w:r>
    </w:p>
    <w:p w:rsidR="00713CDB" w:rsidRPr="00713CDB" w:rsidRDefault="00713CDB" w:rsidP="00713CDB">
      <w:pPr>
        <w:rPr>
          <w:szCs w:val="22"/>
        </w:rPr>
      </w:pPr>
    </w:p>
    <w:p w:rsidR="00713CDB" w:rsidRPr="00713CDB" w:rsidRDefault="00713CDB" w:rsidP="00713CDB">
      <w:pPr>
        <w:rPr>
          <w:szCs w:val="22"/>
        </w:rPr>
      </w:pPr>
      <w:r w:rsidRPr="00713CDB">
        <w:rPr>
          <w:szCs w:val="22"/>
        </w:rPr>
        <w:t>Somawan SUKPRASERT (Ms.), Environmentalist, Professional Level, Office of Natural Resources and Environmental Policy and Planning, Ministry of Natural Resources and Environment, Bangkok</w:t>
      </w:r>
    </w:p>
    <w:p w:rsidR="00713CDB" w:rsidRPr="00713CDB" w:rsidRDefault="00713CDB" w:rsidP="00713CDB">
      <w:pPr>
        <w:rPr>
          <w:szCs w:val="22"/>
        </w:rPr>
      </w:pPr>
    </w:p>
    <w:p w:rsidR="00713CDB" w:rsidRPr="00713CDB" w:rsidRDefault="00713CDB" w:rsidP="00713CDB">
      <w:pPr>
        <w:rPr>
          <w:szCs w:val="22"/>
        </w:rPr>
      </w:pPr>
      <w:r w:rsidRPr="00713CDB">
        <w:rPr>
          <w:szCs w:val="22"/>
        </w:rPr>
        <w:t>Tiwarat THALERNGKIETLEELA (Ms.), Fisheries Biodiversity Officer, Department of Fisheries, Ministry of Agriculture and Cooperatives, Bangkok</w:t>
      </w:r>
    </w:p>
    <w:p w:rsidR="00713CDB" w:rsidRPr="00713CDB" w:rsidRDefault="00713CDB" w:rsidP="00713CDB">
      <w:pPr>
        <w:rPr>
          <w:szCs w:val="22"/>
        </w:rPr>
      </w:pPr>
    </w:p>
    <w:p w:rsidR="00713CDB" w:rsidRPr="00713CDB" w:rsidRDefault="00713CDB" w:rsidP="00713CDB">
      <w:pPr>
        <w:rPr>
          <w:szCs w:val="22"/>
        </w:rPr>
      </w:pPr>
      <w:r w:rsidRPr="00713CDB">
        <w:rPr>
          <w:szCs w:val="22"/>
        </w:rPr>
        <w:t xml:space="preserve">Ronnachai CHANGSRI (Mr.), Officer, Division of Rice Research and Development, Rice Department, Ministry of Agriculture and Cooperatives, Bangkok </w:t>
      </w:r>
    </w:p>
    <w:p w:rsidR="00713CDB" w:rsidRPr="00713CDB" w:rsidRDefault="00713CDB" w:rsidP="00713CDB">
      <w:pPr>
        <w:rPr>
          <w:szCs w:val="22"/>
        </w:rPr>
      </w:pPr>
    </w:p>
    <w:p w:rsidR="00713CDB" w:rsidRPr="00713CDB" w:rsidRDefault="00713CDB" w:rsidP="00713CDB">
      <w:pPr>
        <w:rPr>
          <w:szCs w:val="22"/>
        </w:rPr>
      </w:pPr>
      <w:r w:rsidRPr="00713CDB">
        <w:rPr>
          <w:szCs w:val="22"/>
        </w:rPr>
        <w:t>Witchooda YINGNAKHON (Ms.), Officer, The Queen Sirikit Department of Sericulture, Ministry of Agriculture and Cooperatives, Bangkok</w:t>
      </w:r>
    </w:p>
    <w:p w:rsidR="00713CDB" w:rsidRPr="00713CDB" w:rsidRDefault="00713CDB" w:rsidP="00713CDB">
      <w:pPr>
        <w:rPr>
          <w:szCs w:val="22"/>
        </w:rPr>
      </w:pPr>
    </w:p>
    <w:p w:rsidR="00713CDB" w:rsidRPr="00713CDB" w:rsidRDefault="00713CDB" w:rsidP="00713CDB">
      <w:pPr>
        <w:rPr>
          <w:szCs w:val="22"/>
        </w:rPr>
      </w:pPr>
      <w:r w:rsidRPr="00713CDB">
        <w:rPr>
          <w:szCs w:val="22"/>
        </w:rPr>
        <w:lastRenderedPageBreak/>
        <w:t>Rattanawadi YOTHALAK (Ms.), Officer, The Queen Sirikit Department of Sericulture, Ministry of Agriculture and Cooperatives, Bangkok</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TRINITÉ-ET-TOBAGO/TRINIDAD AND TOBAGO</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Folasade BISHOP (Ms.), Technical Examiner, Intellectual Property Office, Office of the Attorney General and Ministry of Legal Affairs, Port of Spain</w:t>
      </w:r>
    </w:p>
    <w:p w:rsidR="00713CDB" w:rsidRPr="00713CDB" w:rsidRDefault="00713CDB" w:rsidP="00713CDB">
      <w:pPr>
        <w:rPr>
          <w:szCs w:val="22"/>
        </w:rPr>
      </w:pPr>
    </w:p>
    <w:p w:rsidR="00713CDB" w:rsidRPr="00713CDB" w:rsidRDefault="00713CDB" w:rsidP="00713CDB">
      <w:pPr>
        <w:rPr>
          <w:szCs w:val="22"/>
        </w:rPr>
      </w:pPr>
      <w:r w:rsidRPr="00713CDB">
        <w:rPr>
          <w:szCs w:val="22"/>
        </w:rPr>
        <w:t>Michael EDWARDS (Mr.), Technical Examiner, Intellectual Property Office, Office of the Attorney General and Ministry of Legal Affairs, Port of Spain</w:t>
      </w:r>
    </w:p>
    <w:p w:rsidR="00713CDB" w:rsidRPr="00713CDB" w:rsidRDefault="00713CDB" w:rsidP="00713CDB">
      <w:pPr>
        <w:rPr>
          <w:szCs w:val="22"/>
        </w:rPr>
      </w:pPr>
    </w:p>
    <w:p w:rsidR="00713CDB" w:rsidRPr="00713CDB" w:rsidRDefault="00713CDB" w:rsidP="00713CDB">
      <w:pPr>
        <w:rPr>
          <w:szCs w:val="22"/>
        </w:rPr>
      </w:pPr>
      <w:r w:rsidRPr="00713CDB">
        <w:rPr>
          <w:szCs w:val="22"/>
        </w:rPr>
        <w:t>Allison ST. BRICE (Ms.), Second Secretary,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TURQUIE/TURKEY</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Oz SEZER (Mr.), Veterinarian, Animal Genetic Resources Research Working Group, Ministry of Agriculture and Forestry, Ankara</w:t>
      </w:r>
    </w:p>
    <w:p w:rsidR="00713CDB" w:rsidRPr="00713CDB" w:rsidRDefault="00713CDB" w:rsidP="00713CDB">
      <w:pPr>
        <w:rPr>
          <w:szCs w:val="22"/>
        </w:rPr>
      </w:pPr>
    </w:p>
    <w:p w:rsidR="00713CDB" w:rsidRPr="00713CDB" w:rsidRDefault="00713CDB" w:rsidP="00713CDB">
      <w:pPr>
        <w:rPr>
          <w:szCs w:val="22"/>
        </w:rPr>
      </w:pPr>
      <w:r w:rsidRPr="00713CDB">
        <w:rPr>
          <w:szCs w:val="22"/>
        </w:rPr>
        <w:t>Zeynep ÜSTÜN (Ms.), Veterinarian, Animal Genetic Resources Research Working Group, Ministry of Agriculture and Forestry, Ankara</w:t>
      </w:r>
    </w:p>
    <w:p w:rsidR="00713CDB" w:rsidRPr="00713CDB" w:rsidRDefault="00713CDB" w:rsidP="00713CDB">
      <w:pPr>
        <w:rPr>
          <w:szCs w:val="22"/>
        </w:rPr>
      </w:pPr>
    </w:p>
    <w:p w:rsidR="00713CDB" w:rsidRPr="00713CDB" w:rsidRDefault="00713CDB" w:rsidP="00713CDB">
      <w:pPr>
        <w:rPr>
          <w:szCs w:val="22"/>
        </w:rPr>
      </w:pPr>
      <w:r w:rsidRPr="00713CDB">
        <w:rPr>
          <w:szCs w:val="22"/>
        </w:rPr>
        <w:t>Dudu Ozlem MAVI IDMAN (Ms.), Biologist, General Directorate of Agricultural Research and Policies, Ministry of Agriculture and Forestry, Ankara</w:t>
      </w:r>
    </w:p>
    <w:p w:rsidR="00713CDB" w:rsidRPr="00713CDB" w:rsidRDefault="00713CDB" w:rsidP="00713CDB">
      <w:pPr>
        <w:rPr>
          <w:szCs w:val="22"/>
        </w:rPr>
      </w:pPr>
    </w:p>
    <w:p w:rsidR="00713CDB" w:rsidRPr="00713CDB" w:rsidRDefault="00713CDB" w:rsidP="00713CDB">
      <w:pPr>
        <w:rPr>
          <w:szCs w:val="22"/>
        </w:rPr>
      </w:pPr>
      <w:r w:rsidRPr="00713CDB">
        <w:rPr>
          <w:szCs w:val="22"/>
        </w:rPr>
        <w:t>Aysun METE (Ms.), Biologist, General Directorate of Agricultural Research and Policies, Ministry of Agriculture and Forestry, Ankara</w:t>
      </w:r>
    </w:p>
    <w:p w:rsidR="00713CDB" w:rsidRPr="00713CDB" w:rsidRDefault="00713CDB" w:rsidP="00713CDB">
      <w:pPr>
        <w:rPr>
          <w:szCs w:val="22"/>
        </w:rPr>
      </w:pPr>
    </w:p>
    <w:p w:rsidR="00713CDB" w:rsidRPr="00713CDB" w:rsidRDefault="00713CDB" w:rsidP="00713CDB">
      <w:pPr>
        <w:rPr>
          <w:szCs w:val="22"/>
        </w:rPr>
      </w:pPr>
      <w:r w:rsidRPr="00713CDB">
        <w:rPr>
          <w:szCs w:val="22"/>
        </w:rPr>
        <w:t>Tugba AKYUREK (Ms.), Pharmacist, General Directorate of Agricultural Research and Policy, Ministry of Agriculture and Forestry, Ankara</w:t>
      </w:r>
    </w:p>
    <w:p w:rsidR="00713CDB" w:rsidRPr="00713CDB" w:rsidRDefault="00713CDB" w:rsidP="00713CDB">
      <w:pPr>
        <w:rPr>
          <w:szCs w:val="22"/>
        </w:rPr>
      </w:pPr>
    </w:p>
    <w:p w:rsidR="00713CDB" w:rsidRPr="00713CDB" w:rsidRDefault="00713CDB" w:rsidP="00713CDB">
      <w:pPr>
        <w:rPr>
          <w:szCs w:val="22"/>
        </w:rPr>
      </w:pPr>
      <w:r w:rsidRPr="00713CDB">
        <w:rPr>
          <w:szCs w:val="22"/>
        </w:rPr>
        <w:t>Emre ÇELEBİ (Mr.), Patent Examiner, Ministry of Industry and Technology, Turkish Patent and Trademark Office (TURKPATENT), Ankara</w:t>
      </w:r>
    </w:p>
    <w:p w:rsidR="00713CDB" w:rsidRPr="00713CDB" w:rsidRDefault="00713CDB" w:rsidP="00713CDB">
      <w:pPr>
        <w:rPr>
          <w:szCs w:val="22"/>
        </w:rPr>
      </w:pPr>
    </w:p>
    <w:p w:rsidR="00713CDB" w:rsidRPr="00713CDB" w:rsidRDefault="00713CDB" w:rsidP="00713CDB">
      <w:pPr>
        <w:rPr>
          <w:szCs w:val="22"/>
        </w:rPr>
      </w:pPr>
      <w:r w:rsidRPr="00713CDB">
        <w:rPr>
          <w:szCs w:val="22"/>
        </w:rPr>
        <w:t>Kemal Demir ERALP (Mr.), IP Expert, Patent Department,</w:t>
      </w:r>
      <w:r w:rsidRPr="00713CDB">
        <w:t xml:space="preserve"> </w:t>
      </w:r>
      <w:r w:rsidRPr="00713CDB">
        <w:rPr>
          <w:szCs w:val="22"/>
        </w:rPr>
        <w:t>Turkish Patent and Trademark Office (TURKPATENT), Ankara</w:t>
      </w:r>
    </w:p>
    <w:p w:rsidR="00713CDB" w:rsidRPr="00713CDB" w:rsidRDefault="00713CDB" w:rsidP="00713CDB">
      <w:pPr>
        <w:rPr>
          <w:szCs w:val="22"/>
        </w:rPr>
      </w:pPr>
    </w:p>
    <w:p w:rsidR="00713CDB" w:rsidRPr="00713CDB" w:rsidRDefault="00713CDB" w:rsidP="00713CDB">
      <w:pPr>
        <w:rPr>
          <w:szCs w:val="22"/>
        </w:rPr>
      </w:pPr>
      <w:r w:rsidRPr="00713CDB">
        <w:rPr>
          <w:szCs w:val="22"/>
        </w:rPr>
        <w:t>Serpil CINAR (Ms.), Expert, International Relations Coordination, Directorate General for Copyright, Ministry of Culture and Tourism, Ankara</w:t>
      </w:r>
    </w:p>
    <w:p w:rsidR="00713CDB" w:rsidRPr="00713CDB" w:rsidRDefault="00713CDB" w:rsidP="00713CDB">
      <w:pPr>
        <w:rPr>
          <w:szCs w:val="22"/>
        </w:rPr>
      </w:pPr>
    </w:p>
    <w:p w:rsidR="00713CDB" w:rsidRPr="00713CDB" w:rsidRDefault="00713CDB" w:rsidP="00713CDB">
      <w:pPr>
        <w:rPr>
          <w:szCs w:val="22"/>
        </w:rPr>
      </w:pPr>
      <w:r w:rsidRPr="00713CDB">
        <w:rPr>
          <w:szCs w:val="22"/>
        </w:rPr>
        <w:t>Burçak GENÇER (Ms.), Expert, General Directorate of Nature Conservation and National Parks, Department of Biological Diversity, Ministry of Agriculture and Forestry, Ankara</w:t>
      </w:r>
    </w:p>
    <w:p w:rsidR="00713CDB" w:rsidRPr="00713CDB" w:rsidRDefault="00713CDB" w:rsidP="00713CDB">
      <w:pPr>
        <w:rPr>
          <w:szCs w:val="22"/>
        </w:rPr>
      </w:pPr>
    </w:p>
    <w:p w:rsidR="00713CDB" w:rsidRPr="00713CDB" w:rsidRDefault="00713CDB" w:rsidP="00713CDB">
      <w:pPr>
        <w:rPr>
          <w:szCs w:val="22"/>
        </w:rPr>
      </w:pPr>
      <w:r w:rsidRPr="00713CDB">
        <w:rPr>
          <w:szCs w:val="22"/>
        </w:rPr>
        <w:t>Elif SAKALLI TECİM (Ms.), Expert, General Directorate of Nature Conservation and National Parks, Department of Biological Diversity, Ministry of Agriculture and Forestry, Ankara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Tuğba CANATAN AKICI (Ms.), Legal Counsellor, Permanent Mission, Geneva</w:t>
      </w:r>
      <w:r w:rsidRPr="00713CDB">
        <w:rPr>
          <w:szCs w:val="22"/>
        </w:rPr>
        <w:br w:type="page"/>
      </w:r>
    </w:p>
    <w:p w:rsidR="00713CDB" w:rsidRPr="00713CDB" w:rsidRDefault="00713CDB" w:rsidP="00713CDB">
      <w:pPr>
        <w:rPr>
          <w:szCs w:val="22"/>
          <w:u w:val="single"/>
        </w:rPr>
      </w:pPr>
      <w:r w:rsidRPr="00713CDB">
        <w:rPr>
          <w:szCs w:val="22"/>
          <w:u w:val="single"/>
        </w:rPr>
        <w:lastRenderedPageBreak/>
        <w:t>UKRAINE</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Andriy DEMCHUK (Mr.), Director, Department for Intellectual Property, Ministry of Economy, Kyiv</w:t>
      </w:r>
    </w:p>
    <w:p w:rsidR="00713CDB" w:rsidRPr="00713CDB" w:rsidRDefault="00713CDB" w:rsidP="00713CDB">
      <w:pPr>
        <w:rPr>
          <w:szCs w:val="22"/>
        </w:rPr>
      </w:pPr>
    </w:p>
    <w:p w:rsidR="00713CDB" w:rsidRPr="00713CDB" w:rsidRDefault="00713CDB" w:rsidP="00713CDB">
      <w:pPr>
        <w:rPr>
          <w:szCs w:val="22"/>
        </w:rPr>
      </w:pPr>
      <w:r w:rsidRPr="00713CDB">
        <w:rPr>
          <w:szCs w:val="22"/>
        </w:rPr>
        <w:t>Sergii TORIANIK (Mr.), Director, Department for Examination of Applications for Inventions, Utility Models and Layout Designs, National Intellectual Property Authority, State Enterprise “Ukrainian Intellectual Property Institute (Ukrpatent)”, Kyiv</w:t>
      </w:r>
    </w:p>
    <w:p w:rsidR="00713CDB" w:rsidRPr="00713CDB" w:rsidRDefault="00713CDB" w:rsidP="00713CDB">
      <w:pPr>
        <w:rPr>
          <w:szCs w:val="22"/>
        </w:rPr>
      </w:pPr>
    </w:p>
    <w:p w:rsidR="00713CDB" w:rsidRPr="00713CDB" w:rsidRDefault="00713CDB" w:rsidP="00713CDB">
      <w:pPr>
        <w:rPr>
          <w:szCs w:val="22"/>
        </w:rPr>
      </w:pPr>
      <w:r w:rsidRPr="00713CDB">
        <w:rPr>
          <w:szCs w:val="22"/>
        </w:rPr>
        <w:t>Oleksii ARDANOV (Mr.), Head, Unit for Copyright and Related Rights, Department for Intellectual Property, Ministry of Economy, Kyiv</w:t>
      </w:r>
    </w:p>
    <w:p w:rsidR="00713CDB" w:rsidRPr="00713CDB" w:rsidRDefault="00713CDB" w:rsidP="00713CDB">
      <w:pPr>
        <w:rPr>
          <w:szCs w:val="22"/>
        </w:rPr>
      </w:pPr>
    </w:p>
    <w:p w:rsidR="00713CDB" w:rsidRPr="00713CDB" w:rsidRDefault="00713CDB" w:rsidP="00713CDB">
      <w:pPr>
        <w:rPr>
          <w:szCs w:val="22"/>
        </w:rPr>
      </w:pPr>
      <w:r w:rsidRPr="00713CDB">
        <w:rPr>
          <w:szCs w:val="22"/>
        </w:rPr>
        <w:t>Bohdan PADUCHAK (Mr.), Head, Division of Industrial Property and International Cooperation, Department for Intellectual Property, Ministry of Economy, Kyiv</w:t>
      </w:r>
    </w:p>
    <w:p w:rsidR="00713CDB" w:rsidRPr="00713CDB" w:rsidRDefault="00713CDB" w:rsidP="00713CDB">
      <w:pPr>
        <w:rPr>
          <w:szCs w:val="22"/>
        </w:rPr>
      </w:pPr>
    </w:p>
    <w:p w:rsidR="00713CDB" w:rsidRPr="00713CDB" w:rsidRDefault="00713CDB" w:rsidP="00713CDB">
      <w:pPr>
        <w:rPr>
          <w:szCs w:val="22"/>
        </w:rPr>
      </w:pPr>
      <w:r w:rsidRPr="00713CDB">
        <w:rPr>
          <w:szCs w:val="22"/>
        </w:rPr>
        <w:t>Volodymyr RYSAK (Mr.), Head, Department of International Relations and Public Communications, National Intellectual Property Authority, State Enterprise “Ukrainian Intellectual Property Institute (Ukrpatent)”, Kyiv</w:t>
      </w:r>
    </w:p>
    <w:p w:rsidR="00713CDB" w:rsidRPr="00713CDB" w:rsidRDefault="00713CDB" w:rsidP="00713CDB">
      <w:pPr>
        <w:rPr>
          <w:szCs w:val="22"/>
        </w:rPr>
      </w:pPr>
    </w:p>
    <w:p w:rsidR="00713CDB" w:rsidRPr="00713CDB" w:rsidRDefault="00713CDB" w:rsidP="00713CDB">
      <w:pPr>
        <w:rPr>
          <w:szCs w:val="22"/>
        </w:rPr>
      </w:pPr>
      <w:r w:rsidRPr="00713CDB">
        <w:rPr>
          <w:szCs w:val="22"/>
        </w:rPr>
        <w:t>Alina BABAYEVA (Ms.), Chief Expert, Copyright and Related Rights Unit, Department for Intellectual Property, Ministry of Economy of Ukraine, Kyiv</w:t>
      </w:r>
    </w:p>
    <w:p w:rsidR="00713CDB" w:rsidRPr="00713CDB" w:rsidRDefault="00713CDB" w:rsidP="00713CDB">
      <w:pPr>
        <w:rPr>
          <w:szCs w:val="22"/>
        </w:rPr>
      </w:pPr>
    </w:p>
    <w:p w:rsidR="00713CDB" w:rsidRPr="00713CDB" w:rsidRDefault="00713CDB" w:rsidP="00713CDB">
      <w:pPr>
        <w:rPr>
          <w:szCs w:val="22"/>
        </w:rPr>
      </w:pPr>
      <w:r w:rsidRPr="00713CDB">
        <w:rPr>
          <w:szCs w:val="22"/>
        </w:rPr>
        <w:t>Hanna DOVBYSHEVA (Ms.), Chief Expert, Copyright and Related Rights Unit, Department for Intellectual Property, Ministry of Economy of Ukraine, Kyiv</w:t>
      </w:r>
    </w:p>
    <w:p w:rsidR="00713CDB" w:rsidRPr="00713CDB" w:rsidRDefault="00713CDB" w:rsidP="00713CDB">
      <w:pPr>
        <w:rPr>
          <w:szCs w:val="22"/>
        </w:rPr>
      </w:pPr>
    </w:p>
    <w:p w:rsidR="00713CDB" w:rsidRPr="00713CDB" w:rsidRDefault="00713CDB" w:rsidP="00713CDB">
      <w:pPr>
        <w:rPr>
          <w:szCs w:val="22"/>
        </w:rPr>
      </w:pPr>
      <w:r w:rsidRPr="00713CDB">
        <w:rPr>
          <w:szCs w:val="22"/>
        </w:rPr>
        <w:t>Nataliia NIKOLAICHUK (Ms.), Chief Expert, Cooperation with National and International Institutions in IP Sphere Unit, Department for Intellectual Property, Ministry of Economy of Ukraine, Kyiv</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lang w:val="es-ES"/>
        </w:rPr>
      </w:pPr>
      <w:r w:rsidRPr="00713CDB">
        <w:rPr>
          <w:szCs w:val="22"/>
          <w:u w:val="single"/>
          <w:lang w:val="es-ES"/>
        </w:rPr>
        <w:t>VENEZUELA (RÉPUBLIQUE BOLIVARIENNE DU)/VENEZUELA (BOLIVARIAN REPUBLIC OF)</w:t>
      </w:r>
    </w:p>
    <w:p w:rsidR="00713CDB" w:rsidRPr="00713CDB" w:rsidRDefault="00713CDB" w:rsidP="00713CDB">
      <w:pPr>
        <w:rPr>
          <w:szCs w:val="22"/>
          <w:u w:val="single"/>
          <w:lang w:val="es-ES"/>
        </w:rPr>
      </w:pPr>
    </w:p>
    <w:p w:rsidR="00713CDB" w:rsidRPr="00713CDB" w:rsidRDefault="00713CDB" w:rsidP="00713CDB">
      <w:pPr>
        <w:rPr>
          <w:szCs w:val="22"/>
          <w:lang w:val="es-ES"/>
        </w:rPr>
      </w:pPr>
      <w:r w:rsidRPr="00713CDB">
        <w:rPr>
          <w:szCs w:val="22"/>
          <w:lang w:val="es-ES"/>
        </w:rPr>
        <w:t>Violeta FONSECA OCAMPOS (Sra.), Ministra Consejera, Misión Permanente, Ginebra</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Zulay POGGI (Sra.), Directora, Dirección de Indicaciones Geográficas, Servicio Autónomo de la Propiedad Intelectual (SAPI), Ministerio del Poder Popular de Comercio Nacional, Caracas</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Orlando SALAZAR (Sr.), Director, Línea de Relaciones Internacionales, Dirección de Relaciones Internacionales, Servicio Autónomo de la Propiedad Intelectual (SAPI), Ministerio del Poder Popular de Comercio Nacional, Caracas</w:t>
      </w:r>
    </w:p>
    <w:p w:rsidR="00713CDB" w:rsidRPr="00713CDB" w:rsidRDefault="00713CDB" w:rsidP="00713CDB">
      <w:pPr>
        <w:rPr>
          <w:szCs w:val="22"/>
          <w:lang w:val="es-ES"/>
        </w:rPr>
      </w:pPr>
    </w:p>
    <w:p w:rsidR="00713CDB" w:rsidRPr="00713CDB" w:rsidRDefault="00713CDB" w:rsidP="00713CDB">
      <w:pPr>
        <w:rPr>
          <w:szCs w:val="22"/>
          <w:lang w:val="es-ES"/>
        </w:rPr>
      </w:pPr>
      <w:r w:rsidRPr="00713CDB">
        <w:rPr>
          <w:szCs w:val="22"/>
          <w:lang w:val="es-ES"/>
        </w:rPr>
        <w:t>Genoveva CAMPOS DE MAZZONE (Sra.), Consejera, Misión Permanente, Ginebra</w:t>
      </w:r>
    </w:p>
    <w:p w:rsidR="00713CDB" w:rsidRPr="00713CDB" w:rsidRDefault="00713CDB" w:rsidP="00713CDB">
      <w:pPr>
        <w:rPr>
          <w:szCs w:val="22"/>
          <w:lang w:val="es-ES"/>
        </w:rPr>
      </w:pPr>
    </w:p>
    <w:p w:rsidR="00713CDB" w:rsidRPr="00713CDB" w:rsidRDefault="00713CDB" w:rsidP="00713CDB">
      <w:pPr>
        <w:rPr>
          <w:szCs w:val="22"/>
          <w:lang w:val="es-ES"/>
        </w:rPr>
      </w:pPr>
    </w:p>
    <w:p w:rsidR="00713CDB" w:rsidRPr="00713CDB" w:rsidRDefault="00713CDB" w:rsidP="00713CDB">
      <w:pPr>
        <w:rPr>
          <w:szCs w:val="22"/>
          <w:u w:val="single"/>
        </w:rPr>
      </w:pPr>
      <w:r w:rsidRPr="00713CDB">
        <w:rPr>
          <w:szCs w:val="22"/>
          <w:u w:val="single"/>
        </w:rPr>
        <w:t>VIET NAM</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LE Ngoc Lam (Mr.), Counsellor, Permanent Mission,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ZAMBIE/ZAMBIA</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Muyumbwa KAMENDA (Mr.), First Secretary, Permanent Mission, Geneva</w:t>
      </w:r>
    </w:p>
    <w:p w:rsidR="00713CDB" w:rsidRDefault="00713CDB" w:rsidP="00713CDB">
      <w:pPr>
        <w:rPr>
          <w:szCs w:val="22"/>
        </w:rPr>
      </w:pPr>
    </w:p>
    <w:p w:rsidR="00A33571" w:rsidRPr="00713CDB" w:rsidRDefault="00A33571" w:rsidP="00713CDB">
      <w:pPr>
        <w:rPr>
          <w:szCs w:val="22"/>
        </w:rPr>
      </w:pPr>
    </w:p>
    <w:p w:rsidR="00713CDB" w:rsidRPr="00713CDB" w:rsidRDefault="00713CDB" w:rsidP="00713CDB">
      <w:pPr>
        <w:rPr>
          <w:szCs w:val="22"/>
          <w:u w:val="single"/>
        </w:rPr>
      </w:pPr>
      <w:r w:rsidRPr="00713CDB">
        <w:rPr>
          <w:szCs w:val="22"/>
          <w:u w:val="single"/>
        </w:rPr>
        <w:lastRenderedPageBreak/>
        <w:t>ZIMBABWE</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Stuart COMBERBACH (Mr.), Ambassador, Permanent Representative, Permanent Mission, Geneva</w:t>
      </w:r>
    </w:p>
    <w:p w:rsidR="00713CDB" w:rsidRPr="00713CDB" w:rsidRDefault="00713CDB" w:rsidP="00713CDB">
      <w:pPr>
        <w:rPr>
          <w:szCs w:val="22"/>
        </w:rPr>
      </w:pPr>
    </w:p>
    <w:p w:rsidR="00713CDB" w:rsidRPr="00713CDB" w:rsidRDefault="00713CDB" w:rsidP="00713CDB">
      <w:pPr>
        <w:rPr>
          <w:szCs w:val="22"/>
        </w:rPr>
      </w:pPr>
      <w:r w:rsidRPr="00713CDB">
        <w:rPr>
          <w:szCs w:val="22"/>
        </w:rPr>
        <w:t>Tanyaradzwa MANHOMBO (Mr.), Counsellor, Economic Section, Permanent Mission</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keepNext/>
        <w:numPr>
          <w:ilvl w:val="0"/>
          <w:numId w:val="15"/>
        </w:numPr>
        <w:spacing w:before="480"/>
        <w:ind w:left="360"/>
        <w:outlineLvl w:val="0"/>
        <w:rPr>
          <w:bCs/>
          <w:caps/>
          <w:kern w:val="32"/>
          <w:szCs w:val="22"/>
          <w:u w:val="single"/>
          <w:lang w:val="fr-CH"/>
        </w:rPr>
      </w:pPr>
      <w:bookmarkStart w:id="8" w:name="PreparedE"/>
      <w:bookmarkEnd w:id="8"/>
      <w:r w:rsidRPr="00713CDB">
        <w:rPr>
          <w:bCs/>
          <w:caps/>
          <w:kern w:val="32"/>
          <w:szCs w:val="22"/>
          <w:u w:val="single"/>
          <w:lang w:val="fr-CH"/>
        </w:rPr>
        <w:t xml:space="preserve">ORGANISATIONS INTERNATIONALES INTERGOUVERNEMENTALES/ </w:t>
      </w:r>
      <w:r w:rsidRPr="00713CDB">
        <w:rPr>
          <w:bCs/>
          <w:caps/>
          <w:kern w:val="32"/>
          <w:szCs w:val="22"/>
          <w:u w:val="single"/>
          <w:lang w:val="fr-CH"/>
        </w:rPr>
        <w:br/>
        <w:t>INTERNATIONAL INTERGOVERNMENTAL ORGANIZATIONS</w:t>
      </w:r>
    </w:p>
    <w:p w:rsidR="00713CDB" w:rsidRPr="00713CDB" w:rsidRDefault="00713CDB" w:rsidP="00713CDB">
      <w:pPr>
        <w:rPr>
          <w:lang w:val="fr-CH"/>
        </w:rPr>
      </w:pPr>
    </w:p>
    <w:p w:rsidR="00713CDB" w:rsidRPr="00713CDB" w:rsidRDefault="00713CDB" w:rsidP="00713CDB">
      <w:pPr>
        <w:rPr>
          <w:lang w:val="fr-CH"/>
        </w:rPr>
      </w:pPr>
    </w:p>
    <w:p w:rsidR="00713CDB" w:rsidRPr="00713CDB" w:rsidRDefault="00713CDB" w:rsidP="00713CDB">
      <w:pPr>
        <w:rPr>
          <w:szCs w:val="22"/>
          <w:u w:val="single"/>
          <w:lang w:val="fr-CH"/>
        </w:rPr>
      </w:pPr>
      <w:r w:rsidRPr="00713CDB">
        <w:rPr>
          <w:szCs w:val="22"/>
          <w:u w:val="single"/>
          <w:lang w:val="fr-CH"/>
        </w:rPr>
        <w:t xml:space="preserve">CENTRE SUD (CS)/SOUTH CENTRE (SC) </w:t>
      </w:r>
    </w:p>
    <w:p w:rsidR="00713CDB" w:rsidRPr="00713CDB" w:rsidRDefault="00713CDB" w:rsidP="00713CDB">
      <w:pPr>
        <w:rPr>
          <w:szCs w:val="22"/>
          <w:u w:val="single"/>
          <w:lang w:val="fr-CH"/>
        </w:rPr>
      </w:pPr>
    </w:p>
    <w:p w:rsidR="00713CDB" w:rsidRPr="00713CDB" w:rsidRDefault="00713CDB" w:rsidP="00713CDB">
      <w:pPr>
        <w:rPr>
          <w:szCs w:val="22"/>
        </w:rPr>
      </w:pPr>
      <w:r w:rsidRPr="00713CDB">
        <w:rPr>
          <w:szCs w:val="22"/>
        </w:rPr>
        <w:t>Vitor IDO (Mr.), Programme Officer, Health, Intellectual Property and Biodiversity Programme (HIPB), Geneva</w:t>
      </w:r>
    </w:p>
    <w:p w:rsidR="00713CDB" w:rsidRPr="00713CDB" w:rsidRDefault="00713CDB" w:rsidP="00713CDB">
      <w:pPr>
        <w:rPr>
          <w:szCs w:val="22"/>
        </w:rPr>
      </w:pPr>
    </w:p>
    <w:p w:rsidR="00713CDB" w:rsidRPr="00713CDB" w:rsidRDefault="00713CDB" w:rsidP="00713CDB">
      <w:pPr>
        <w:rPr>
          <w:szCs w:val="22"/>
        </w:rPr>
      </w:pPr>
      <w:r w:rsidRPr="00713CDB">
        <w:rPr>
          <w:szCs w:val="22"/>
        </w:rPr>
        <w:t>Viviana MUNOZ (Ms.), Coordinator, Health, Intellectual Property and Biodiversity Programme (HIPB), Geneva</w:t>
      </w:r>
    </w:p>
    <w:p w:rsidR="00713CDB" w:rsidRPr="00713CDB" w:rsidRDefault="00713CDB" w:rsidP="00713CDB">
      <w:pPr>
        <w:rPr>
          <w:szCs w:val="22"/>
        </w:rPr>
      </w:pPr>
    </w:p>
    <w:p w:rsidR="00713CDB" w:rsidRPr="00713CDB" w:rsidRDefault="00713CDB" w:rsidP="00713CDB">
      <w:pPr>
        <w:rPr>
          <w:szCs w:val="22"/>
        </w:rPr>
      </w:pPr>
      <w:r w:rsidRPr="00713CDB">
        <w:rPr>
          <w:szCs w:val="22"/>
        </w:rPr>
        <w:t>Nirmalya SYAM (Mr.), Senior Programme Officer, Health, Intellectual Property and Biodiversity Programme (HIPB), Geneva</w:t>
      </w:r>
    </w:p>
    <w:p w:rsidR="00713CDB" w:rsidRPr="00713CDB" w:rsidRDefault="00713CDB" w:rsidP="00713CDB">
      <w:pPr>
        <w:rPr>
          <w:szCs w:val="22"/>
        </w:rPr>
      </w:pPr>
    </w:p>
    <w:p w:rsidR="00713CDB" w:rsidRPr="00713CDB" w:rsidRDefault="00713CDB" w:rsidP="00713CDB">
      <w:pPr>
        <w:rPr>
          <w:szCs w:val="22"/>
          <w:u w:val="single"/>
        </w:rPr>
      </w:pPr>
    </w:p>
    <w:p w:rsidR="00713CDB" w:rsidRPr="00713CDB" w:rsidRDefault="00713CDB" w:rsidP="00713CDB">
      <w:pPr>
        <w:rPr>
          <w:szCs w:val="22"/>
          <w:u w:val="single"/>
        </w:rPr>
      </w:pPr>
      <w:r w:rsidRPr="00713CDB">
        <w:rPr>
          <w:szCs w:val="22"/>
          <w:u w:val="single"/>
        </w:rPr>
        <w:t xml:space="preserve">ORGANISATION DES NATIONS UNIES POUR L'ALIMENTATION ET L'AGRICULTURE (FAO)/FOOD AND AGRICULTURE ORGANIZATION OF THE UNITED NATIONS (FAO) </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Tobias KIENE (Mr.), Technical Officer, Rome</w:t>
      </w:r>
    </w:p>
    <w:p w:rsidR="00713CDB" w:rsidRPr="00713CDB" w:rsidRDefault="00713CDB" w:rsidP="00713CDB">
      <w:pPr>
        <w:rPr>
          <w:szCs w:val="22"/>
          <w:u w:val="single"/>
        </w:rPr>
      </w:pPr>
    </w:p>
    <w:p w:rsidR="00713CDB" w:rsidRPr="00713CDB" w:rsidRDefault="00713CDB" w:rsidP="00713CDB">
      <w:pPr>
        <w:rPr>
          <w:szCs w:val="22"/>
          <w:u w:val="single"/>
        </w:rPr>
      </w:pPr>
    </w:p>
    <w:p w:rsidR="00713CDB" w:rsidRPr="00713CDB" w:rsidRDefault="00713CDB" w:rsidP="00713CDB">
      <w:pPr>
        <w:rPr>
          <w:szCs w:val="22"/>
          <w:u w:val="single"/>
          <w:lang w:val="fr-CH"/>
        </w:rPr>
      </w:pPr>
      <w:r w:rsidRPr="00713CDB">
        <w:rPr>
          <w:szCs w:val="22"/>
          <w:u w:val="single"/>
          <w:lang w:val="fr-CH"/>
        </w:rPr>
        <w:t xml:space="preserve">ORGANISATION EURASIENNE DES BREVETS (OEAB)/EURASIAN PATENT ORGANIZATION (EAPO) </w:t>
      </w:r>
    </w:p>
    <w:p w:rsidR="00713CDB" w:rsidRPr="00713CDB" w:rsidRDefault="00713CDB" w:rsidP="00713CDB">
      <w:pPr>
        <w:rPr>
          <w:szCs w:val="22"/>
          <w:u w:val="single"/>
          <w:lang w:val="fr-CH"/>
        </w:rPr>
      </w:pPr>
    </w:p>
    <w:p w:rsidR="00713CDB" w:rsidRPr="00713CDB" w:rsidRDefault="00713CDB" w:rsidP="00713CDB">
      <w:pPr>
        <w:rPr>
          <w:szCs w:val="22"/>
        </w:rPr>
      </w:pPr>
      <w:r w:rsidRPr="00713CDB">
        <w:rPr>
          <w:szCs w:val="22"/>
        </w:rPr>
        <w:t>Aurelia CEBAN (Ms.), Deputy Director, Examination Department, Moscow</w:t>
      </w:r>
    </w:p>
    <w:p w:rsidR="00713CDB" w:rsidRPr="00713CDB" w:rsidRDefault="00713CDB" w:rsidP="00713CDB">
      <w:pPr>
        <w:rPr>
          <w:szCs w:val="22"/>
        </w:rPr>
      </w:pPr>
    </w:p>
    <w:p w:rsidR="00713CDB" w:rsidRPr="00713CDB" w:rsidRDefault="00713CDB" w:rsidP="00713CDB">
      <w:pPr>
        <w:rPr>
          <w:szCs w:val="22"/>
        </w:rPr>
      </w:pPr>
      <w:r w:rsidRPr="00713CDB">
        <w:rPr>
          <w:szCs w:val="22"/>
        </w:rPr>
        <w:t>Valentin KULIKOV (Mr.), Deputy Director, Chemistry and Medicine Division, Examination Department, Moscow</w:t>
      </w:r>
    </w:p>
    <w:p w:rsidR="00713CDB" w:rsidRPr="00713CDB" w:rsidRDefault="00713CDB" w:rsidP="00713CDB">
      <w:pPr>
        <w:rPr>
          <w:szCs w:val="22"/>
        </w:rPr>
      </w:pPr>
    </w:p>
    <w:p w:rsidR="00713CDB" w:rsidRPr="00713CDB" w:rsidRDefault="00713CDB" w:rsidP="00713CDB">
      <w:pPr>
        <w:rPr>
          <w:szCs w:val="22"/>
        </w:rPr>
      </w:pPr>
      <w:r w:rsidRPr="00713CDB">
        <w:rPr>
          <w:szCs w:val="22"/>
        </w:rPr>
        <w:t>Tatiana BABAKOVA (Ms.), Examiner, Moscow</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 xml:space="preserve">ORGANISATION MONDIALE DU COMMERCE (OMC)/WORLD TRADE ORGANIZATION (WTO) </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Ana Carolina PIEDRA PAREDES (Ms.), Official,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 xml:space="preserve">UNION INTERNATIONALE POUR LA PROTECTION DES OBTENTIONS VÉGÉTALES (UPOV)/INTERNATIONAL UNION FOR THE PROTECTION OF NEW VARIETIES OF PLANTS (UPOV) </w:t>
      </w:r>
    </w:p>
    <w:p w:rsidR="00713CDB" w:rsidRPr="00713CDB" w:rsidRDefault="00713CDB" w:rsidP="00713CDB">
      <w:pPr>
        <w:rPr>
          <w:szCs w:val="22"/>
          <w:u w:val="single"/>
        </w:rPr>
      </w:pPr>
    </w:p>
    <w:p w:rsidR="00713CDB" w:rsidRPr="00713CDB" w:rsidRDefault="00713CDB" w:rsidP="00713CDB">
      <w:pPr>
        <w:rPr>
          <w:szCs w:val="22"/>
        </w:rPr>
      </w:pPr>
      <w:r w:rsidRPr="00713CDB">
        <w:rPr>
          <w:szCs w:val="22"/>
        </w:rPr>
        <w:t>Manabu SUZUKI (Mr.), Technical, Regional Officer for Asia, Geneva</w:t>
      </w:r>
    </w:p>
    <w:p w:rsidR="00713CDB" w:rsidRPr="00713CDB" w:rsidRDefault="00713CDB" w:rsidP="00713CDB"/>
    <w:p w:rsidR="00713CDB" w:rsidRPr="00713CDB" w:rsidRDefault="00713CDB" w:rsidP="00713CDB">
      <w:pPr>
        <w:numPr>
          <w:ilvl w:val="0"/>
          <w:numId w:val="15"/>
        </w:numPr>
        <w:ind w:left="360"/>
        <w:contextualSpacing/>
        <w:rPr>
          <w:caps/>
          <w:szCs w:val="22"/>
          <w:u w:val="single"/>
          <w:lang w:val="fr-CH"/>
        </w:rPr>
      </w:pPr>
      <w:r w:rsidRPr="00713CDB">
        <w:rPr>
          <w:caps/>
          <w:szCs w:val="22"/>
          <w:u w:val="single"/>
          <w:lang w:val="fr-CH"/>
        </w:rPr>
        <w:lastRenderedPageBreak/>
        <w:t>DÉlÉgation SpÉciale/Special Delegation</w:t>
      </w:r>
    </w:p>
    <w:p w:rsidR="00713CDB" w:rsidRPr="00713CDB" w:rsidRDefault="00713CDB" w:rsidP="00713CDB">
      <w:pPr>
        <w:rPr>
          <w:caps/>
          <w:szCs w:val="22"/>
          <w:u w:val="single"/>
          <w:lang w:val="fr-CH"/>
        </w:rPr>
      </w:pPr>
    </w:p>
    <w:p w:rsidR="00713CDB" w:rsidRPr="00713CDB" w:rsidRDefault="00713CDB" w:rsidP="00713CDB">
      <w:pPr>
        <w:rPr>
          <w:caps/>
          <w:szCs w:val="22"/>
          <w:u w:val="single"/>
          <w:lang w:val="fr-CH"/>
        </w:rPr>
      </w:pPr>
    </w:p>
    <w:p w:rsidR="00713CDB" w:rsidRPr="00713CDB" w:rsidRDefault="00713CDB" w:rsidP="00713CDB">
      <w:pPr>
        <w:rPr>
          <w:szCs w:val="22"/>
          <w:u w:val="single"/>
          <w:lang w:val="fr-FR"/>
        </w:rPr>
      </w:pPr>
      <w:r w:rsidRPr="00713CDB">
        <w:rPr>
          <w:szCs w:val="22"/>
          <w:u w:val="single"/>
          <w:lang w:val="fr-FR"/>
        </w:rPr>
        <w:t xml:space="preserve">UNION EUROPÉENNE (UE)/EUROPEAN UNION (EU) </w:t>
      </w:r>
    </w:p>
    <w:p w:rsidR="00713CDB" w:rsidRPr="00713CDB" w:rsidRDefault="00713CDB" w:rsidP="00713CDB">
      <w:pPr>
        <w:rPr>
          <w:szCs w:val="22"/>
          <w:u w:val="single"/>
          <w:lang w:val="fr-FR"/>
        </w:rPr>
      </w:pPr>
    </w:p>
    <w:p w:rsidR="00713CDB" w:rsidRPr="00713CDB" w:rsidRDefault="00713CDB" w:rsidP="00713CDB">
      <w:pPr>
        <w:ind w:left="360" w:hanging="360"/>
        <w:rPr>
          <w:szCs w:val="22"/>
        </w:rPr>
      </w:pPr>
      <w:r w:rsidRPr="00713CDB">
        <w:rPr>
          <w:szCs w:val="22"/>
        </w:rPr>
        <w:t>Oscar MONDEJAR (Mr.), First Counsellor, Permanent Delegation, Geneva</w:t>
      </w:r>
    </w:p>
    <w:p w:rsidR="00713CDB" w:rsidRPr="00713CDB" w:rsidRDefault="00713CDB" w:rsidP="00713CDB">
      <w:pPr>
        <w:ind w:left="360" w:hanging="360"/>
        <w:rPr>
          <w:szCs w:val="22"/>
          <w:lang w:eastAsia="en-US"/>
        </w:rPr>
      </w:pPr>
    </w:p>
    <w:p w:rsidR="00713CDB" w:rsidRPr="00713CDB" w:rsidRDefault="00713CDB" w:rsidP="00713CDB">
      <w:pPr>
        <w:rPr>
          <w:szCs w:val="22"/>
        </w:rPr>
      </w:pPr>
      <w:r w:rsidRPr="00713CDB">
        <w:rPr>
          <w:szCs w:val="22"/>
        </w:rPr>
        <w:t>Krisztina KOVÁCS (Ms.), Policy Officer, Intellectual Property and Fight Against Counterfeiting, Directorate-General for Internal Market, Industry, Entrepreneurship and SMEs, Brussels</w:t>
      </w:r>
    </w:p>
    <w:p w:rsidR="00713CDB" w:rsidRPr="00713CDB" w:rsidRDefault="00713CDB" w:rsidP="00713CDB">
      <w:pPr>
        <w:ind w:left="360" w:hanging="360"/>
        <w:rPr>
          <w:szCs w:val="22"/>
          <w:lang w:eastAsia="en-US"/>
        </w:rPr>
      </w:pPr>
    </w:p>
    <w:p w:rsidR="00713CDB" w:rsidRPr="00713CDB" w:rsidRDefault="00713CDB" w:rsidP="00713CDB">
      <w:pPr>
        <w:ind w:left="360" w:hanging="360"/>
        <w:rPr>
          <w:szCs w:val="22"/>
          <w:lang w:eastAsia="en-US"/>
        </w:rPr>
      </w:pPr>
    </w:p>
    <w:p w:rsidR="00713CDB" w:rsidRPr="00713CDB" w:rsidRDefault="00713CDB" w:rsidP="00713CDB">
      <w:pPr>
        <w:ind w:left="360" w:hanging="360"/>
        <w:rPr>
          <w:szCs w:val="22"/>
          <w:lang w:eastAsia="en-US"/>
        </w:rPr>
      </w:pPr>
    </w:p>
    <w:p w:rsidR="00713CDB" w:rsidRPr="00713CDB" w:rsidRDefault="00713CDB" w:rsidP="00713CDB">
      <w:pPr>
        <w:numPr>
          <w:ilvl w:val="0"/>
          <w:numId w:val="15"/>
        </w:numPr>
        <w:ind w:left="360"/>
        <w:outlineLvl w:val="7"/>
        <w:rPr>
          <w:rFonts w:eastAsia="Times New Roman"/>
          <w:iCs/>
          <w:szCs w:val="22"/>
          <w:lang w:eastAsia="en-US"/>
        </w:rPr>
      </w:pPr>
      <w:r w:rsidRPr="00713CDB">
        <w:rPr>
          <w:rFonts w:eastAsia="Times New Roman"/>
          <w:iCs/>
          <w:szCs w:val="22"/>
          <w:u w:val="single"/>
          <w:lang w:eastAsia="en-US"/>
        </w:rPr>
        <w:t>OBSERVATEURS/OBSERVERS</w:t>
      </w:r>
    </w:p>
    <w:p w:rsidR="00713CDB" w:rsidRPr="00713CDB" w:rsidRDefault="00713CDB" w:rsidP="00713CDB">
      <w:pPr>
        <w:rPr>
          <w:szCs w:val="22"/>
          <w:lang w:eastAsia="en-US"/>
        </w:rPr>
      </w:pPr>
    </w:p>
    <w:p w:rsidR="00713CDB" w:rsidRPr="00713CDB" w:rsidRDefault="00713CDB" w:rsidP="00713CDB">
      <w:pPr>
        <w:rPr>
          <w:szCs w:val="22"/>
          <w:lang w:eastAsia="en-US"/>
        </w:rPr>
      </w:pPr>
    </w:p>
    <w:p w:rsidR="00713CDB" w:rsidRPr="00713CDB" w:rsidRDefault="00713CDB" w:rsidP="00713CDB">
      <w:pPr>
        <w:rPr>
          <w:szCs w:val="22"/>
          <w:u w:val="single"/>
          <w:lang w:eastAsia="en-US"/>
        </w:rPr>
      </w:pPr>
      <w:r w:rsidRPr="00713CDB">
        <w:rPr>
          <w:szCs w:val="22"/>
          <w:u w:val="single"/>
          <w:lang w:eastAsia="en-US"/>
        </w:rPr>
        <w:t>PALESTINE</w:t>
      </w:r>
    </w:p>
    <w:p w:rsidR="00713CDB" w:rsidRPr="00713CDB" w:rsidRDefault="00713CDB" w:rsidP="00713CDB">
      <w:pPr>
        <w:rPr>
          <w:szCs w:val="22"/>
          <w:u w:val="single"/>
        </w:rPr>
      </w:pPr>
    </w:p>
    <w:p w:rsidR="00713CDB" w:rsidRPr="00713CDB" w:rsidRDefault="00713CDB" w:rsidP="00713CDB">
      <w:pPr>
        <w:jc w:val="both"/>
        <w:rPr>
          <w:szCs w:val="22"/>
          <w:lang w:eastAsia="en-US"/>
        </w:rPr>
      </w:pPr>
      <w:r w:rsidRPr="00713CDB">
        <w:rPr>
          <w:szCs w:val="22"/>
        </w:rPr>
        <w:t>Nada TARBUSH (Ms.), Counsellor, Permanent Observer Mission, Geneva</w:t>
      </w:r>
    </w:p>
    <w:p w:rsidR="00713CDB" w:rsidRPr="00713CDB" w:rsidRDefault="00713CDB" w:rsidP="00713CDB">
      <w:pPr>
        <w:rPr>
          <w:szCs w:val="22"/>
          <w:lang w:eastAsia="en-US"/>
        </w:rPr>
      </w:pPr>
    </w:p>
    <w:p w:rsidR="00713CDB" w:rsidRPr="00713CDB" w:rsidRDefault="00713CDB" w:rsidP="00713CDB">
      <w:pPr>
        <w:rPr>
          <w:szCs w:val="22"/>
          <w:lang w:eastAsia="en-US"/>
        </w:rPr>
      </w:pPr>
    </w:p>
    <w:p w:rsidR="00713CDB" w:rsidRPr="00713CDB" w:rsidRDefault="00713CDB" w:rsidP="00713CDB">
      <w:pPr>
        <w:rPr>
          <w:szCs w:val="22"/>
          <w:u w:val="single"/>
          <w:lang w:val="fr-CH"/>
        </w:rPr>
      </w:pPr>
      <w:r w:rsidRPr="00713CDB">
        <w:rPr>
          <w:szCs w:val="22"/>
          <w:u w:val="single"/>
          <w:lang w:val="fr-CH"/>
        </w:rPr>
        <w:t xml:space="preserve">SOUDAN DU SUD (LE)/SOUTH SUDAN </w:t>
      </w:r>
    </w:p>
    <w:p w:rsidR="00713CDB" w:rsidRPr="00713CDB" w:rsidRDefault="00713CDB" w:rsidP="00713CDB">
      <w:pPr>
        <w:rPr>
          <w:szCs w:val="22"/>
          <w:u w:val="single"/>
          <w:lang w:val="fr-CH"/>
        </w:rPr>
      </w:pPr>
    </w:p>
    <w:p w:rsidR="00713CDB" w:rsidRPr="00713CDB" w:rsidRDefault="00713CDB" w:rsidP="00713CDB">
      <w:pPr>
        <w:rPr>
          <w:szCs w:val="22"/>
        </w:rPr>
      </w:pPr>
      <w:r w:rsidRPr="00713CDB">
        <w:rPr>
          <w:szCs w:val="22"/>
        </w:rPr>
        <w:t>Daniel Gak JURKUCH (Mr.), Legal Counsel and Assistance Registrar, Directorate of Registration of Businesses, Ministry of Justice and Constitutional Affairs, Juba</w:t>
      </w:r>
    </w:p>
    <w:p w:rsidR="00713CDB" w:rsidRPr="00713CDB" w:rsidRDefault="00713CDB" w:rsidP="00713CDB">
      <w:pPr>
        <w:ind w:left="360" w:hanging="360"/>
        <w:rPr>
          <w:szCs w:val="22"/>
          <w:lang w:eastAsia="en-US"/>
        </w:rPr>
      </w:pPr>
    </w:p>
    <w:p w:rsidR="00713CDB" w:rsidRPr="00713CDB" w:rsidRDefault="00713CDB" w:rsidP="00713CDB">
      <w:pPr>
        <w:ind w:left="360" w:hanging="360"/>
        <w:rPr>
          <w:szCs w:val="22"/>
          <w:lang w:eastAsia="en-US"/>
        </w:rPr>
      </w:pPr>
    </w:p>
    <w:p w:rsidR="00713CDB" w:rsidRPr="00713CDB" w:rsidRDefault="00713CDB" w:rsidP="00713CDB">
      <w:pPr>
        <w:ind w:left="360" w:hanging="360"/>
        <w:rPr>
          <w:szCs w:val="22"/>
          <w:lang w:eastAsia="en-US"/>
        </w:rPr>
      </w:pPr>
    </w:p>
    <w:p w:rsidR="00713CDB" w:rsidRPr="00713CDB" w:rsidRDefault="00713CDB" w:rsidP="00713CDB">
      <w:pPr>
        <w:numPr>
          <w:ilvl w:val="0"/>
          <w:numId w:val="15"/>
        </w:numPr>
        <w:ind w:left="360"/>
        <w:outlineLvl w:val="7"/>
        <w:rPr>
          <w:rFonts w:eastAsia="Times New Roman"/>
          <w:iCs/>
          <w:szCs w:val="22"/>
          <w:lang w:val="fr-FR" w:eastAsia="en-US"/>
        </w:rPr>
      </w:pPr>
      <w:r w:rsidRPr="00713CDB">
        <w:rPr>
          <w:caps/>
          <w:noProof/>
          <w:szCs w:val="22"/>
          <w:u w:val="single"/>
          <w:lang w:val="fr-FR"/>
        </w:rPr>
        <w:t>Organisations internationales non Gouvernementales/</w:t>
      </w:r>
      <w:r w:rsidRPr="00713CDB">
        <w:rPr>
          <w:caps/>
          <w:noProof/>
          <w:szCs w:val="22"/>
          <w:u w:val="single"/>
          <w:lang w:val="fr-FR"/>
        </w:rPr>
        <w:br/>
      </w:r>
      <w:r w:rsidRPr="00713CDB">
        <w:rPr>
          <w:caps/>
          <w:noProof/>
          <w:szCs w:val="22"/>
          <w:lang w:val="fr-FR"/>
        </w:rPr>
        <w:t>I</w:t>
      </w:r>
      <w:r w:rsidRPr="00713CDB">
        <w:rPr>
          <w:caps/>
          <w:noProof/>
          <w:szCs w:val="22"/>
          <w:u w:val="single"/>
          <w:lang w:val="fr-FR"/>
        </w:rPr>
        <w:t>nternational Non-Governmental Organizations</w:t>
      </w:r>
    </w:p>
    <w:p w:rsidR="00713CDB" w:rsidRPr="00713CDB" w:rsidRDefault="00713CDB" w:rsidP="00713CDB">
      <w:pPr>
        <w:rPr>
          <w:szCs w:val="22"/>
          <w:lang w:val="fr-CH"/>
        </w:rPr>
      </w:pPr>
    </w:p>
    <w:p w:rsidR="00713CDB" w:rsidRPr="00713CDB" w:rsidRDefault="00713CDB" w:rsidP="00713CDB">
      <w:pPr>
        <w:rPr>
          <w:szCs w:val="22"/>
          <w:lang w:val="fr-CH"/>
        </w:rPr>
      </w:pPr>
    </w:p>
    <w:p w:rsidR="00713CDB" w:rsidRPr="00713CDB" w:rsidRDefault="00713CDB" w:rsidP="00713CDB">
      <w:pPr>
        <w:rPr>
          <w:szCs w:val="22"/>
          <w:u w:val="single"/>
        </w:rPr>
      </w:pPr>
      <w:r w:rsidRPr="00713CDB">
        <w:rPr>
          <w:szCs w:val="22"/>
          <w:u w:val="single"/>
        </w:rPr>
        <w:t xml:space="preserve">ADJMOR (ADJMOR) </w:t>
      </w:r>
    </w:p>
    <w:p w:rsidR="00713CDB" w:rsidRPr="00713CDB" w:rsidRDefault="00713CDB" w:rsidP="00713CDB">
      <w:pPr>
        <w:rPr>
          <w:szCs w:val="22"/>
        </w:rPr>
      </w:pPr>
      <w:r w:rsidRPr="00713CDB">
        <w:rPr>
          <w:szCs w:val="22"/>
        </w:rPr>
        <w:t>Hamadi MOHAMED ABBA (M.), coordinateur, Tombouctou</w:t>
      </w:r>
    </w:p>
    <w:p w:rsidR="00713CDB" w:rsidRPr="00713CDB" w:rsidRDefault="00713CDB" w:rsidP="00713CDB">
      <w:pPr>
        <w:rPr>
          <w:szCs w:val="22"/>
        </w:rPr>
      </w:pPr>
    </w:p>
    <w:p w:rsidR="00713CDB" w:rsidRPr="00713CDB" w:rsidRDefault="00713CDB" w:rsidP="00713CDB">
      <w:pPr>
        <w:rPr>
          <w:szCs w:val="22"/>
          <w:u w:val="single"/>
          <w:lang w:val="es-ES"/>
        </w:rPr>
      </w:pPr>
      <w:r w:rsidRPr="00713CDB">
        <w:rPr>
          <w:szCs w:val="22"/>
          <w:u w:val="single"/>
          <w:lang w:val="es-ES"/>
        </w:rPr>
        <w:t xml:space="preserve">Agencia Internacional de Prensa Indígena (AIPIN) </w:t>
      </w:r>
    </w:p>
    <w:p w:rsidR="00713CDB" w:rsidRPr="00713CDB" w:rsidRDefault="00713CDB" w:rsidP="00713CDB">
      <w:pPr>
        <w:rPr>
          <w:szCs w:val="22"/>
          <w:lang w:val="es-ES"/>
        </w:rPr>
      </w:pPr>
      <w:r w:rsidRPr="00713CDB">
        <w:rPr>
          <w:szCs w:val="22"/>
          <w:lang w:val="es-ES"/>
        </w:rPr>
        <w:t>Jessica FORERO (Sra.), Experta, Ginebra</w:t>
      </w:r>
    </w:p>
    <w:p w:rsidR="00713CDB" w:rsidRPr="00713CDB" w:rsidRDefault="00713CDB" w:rsidP="00713CDB">
      <w:pPr>
        <w:rPr>
          <w:szCs w:val="22"/>
          <w:lang w:val="es-ES"/>
        </w:rPr>
      </w:pPr>
      <w:r w:rsidRPr="00713CDB">
        <w:rPr>
          <w:szCs w:val="22"/>
          <w:lang w:val="es-ES"/>
        </w:rPr>
        <w:t>Bautista GENARO (Sr.), Titular de Relaciones Políticas y Asuntos Internacionales, Ciudad de México</w:t>
      </w:r>
    </w:p>
    <w:p w:rsidR="00713CDB" w:rsidRPr="00713CDB" w:rsidRDefault="00713CDB" w:rsidP="00713CDB">
      <w:pPr>
        <w:rPr>
          <w:szCs w:val="22"/>
          <w:lang w:val="es-ES"/>
        </w:rPr>
      </w:pPr>
      <w:r w:rsidRPr="00713CDB">
        <w:rPr>
          <w:szCs w:val="22"/>
          <w:lang w:val="es-ES"/>
        </w:rPr>
        <w:t>Geise PERRELET ESCARIANAS (Sra.), Experta, Ginebra</w:t>
      </w:r>
    </w:p>
    <w:p w:rsidR="00713CDB" w:rsidRPr="00713CDB" w:rsidRDefault="00713CDB" w:rsidP="00713CDB">
      <w:pPr>
        <w:rPr>
          <w:szCs w:val="22"/>
          <w:lang w:val="es-ES"/>
        </w:rPr>
      </w:pPr>
    </w:p>
    <w:p w:rsidR="00713CDB" w:rsidRPr="00713CDB" w:rsidRDefault="00713CDB" w:rsidP="00713CDB">
      <w:pPr>
        <w:rPr>
          <w:szCs w:val="22"/>
          <w:u w:val="single"/>
        </w:rPr>
      </w:pPr>
      <w:r w:rsidRPr="00713CDB">
        <w:rPr>
          <w:szCs w:val="22"/>
          <w:u w:val="single"/>
        </w:rPr>
        <w:t xml:space="preserve">Assembly of Armenians of Western Armenia, The </w:t>
      </w:r>
    </w:p>
    <w:p w:rsidR="00713CDB" w:rsidRPr="00713CDB" w:rsidRDefault="00713CDB" w:rsidP="00713CDB">
      <w:pPr>
        <w:rPr>
          <w:szCs w:val="22"/>
          <w:lang w:val="fr-CH"/>
        </w:rPr>
      </w:pPr>
      <w:r w:rsidRPr="00713CDB">
        <w:rPr>
          <w:szCs w:val="22"/>
          <w:lang w:val="fr-CH"/>
        </w:rPr>
        <w:t>Armenag APRAHAMIAN (M.), président, Mission diplomatique, Bagneux</w:t>
      </w:r>
    </w:p>
    <w:p w:rsidR="00713CDB" w:rsidRPr="00713CDB" w:rsidRDefault="00713CDB" w:rsidP="00713CDB">
      <w:pPr>
        <w:rPr>
          <w:szCs w:val="22"/>
          <w:lang w:val="fr-CH"/>
        </w:rPr>
      </w:pPr>
    </w:p>
    <w:p w:rsidR="00713CDB" w:rsidRPr="00713CDB" w:rsidRDefault="00713CDB" w:rsidP="00713CDB">
      <w:pPr>
        <w:rPr>
          <w:szCs w:val="22"/>
          <w:u w:val="single"/>
        </w:rPr>
      </w:pPr>
      <w:r w:rsidRPr="00713CDB">
        <w:rPr>
          <w:szCs w:val="22"/>
          <w:u w:val="single"/>
        </w:rPr>
        <w:t xml:space="preserve">Assembly of First Nations </w:t>
      </w:r>
    </w:p>
    <w:p w:rsidR="00713CDB" w:rsidRPr="00713CDB" w:rsidRDefault="00713CDB" w:rsidP="00713CDB">
      <w:pPr>
        <w:rPr>
          <w:szCs w:val="22"/>
        </w:rPr>
      </w:pPr>
      <w:r w:rsidRPr="00713CDB">
        <w:rPr>
          <w:szCs w:val="22"/>
        </w:rPr>
        <w:t>Stuart WUTTKE (Mr.), General Counsel, Legal Affairs, Ottawa</w:t>
      </w:r>
    </w:p>
    <w:p w:rsidR="00713CDB" w:rsidRPr="00713CDB" w:rsidRDefault="00713CDB" w:rsidP="00713CDB">
      <w:pPr>
        <w:rPr>
          <w:szCs w:val="22"/>
        </w:rPr>
      </w:pPr>
      <w:r w:rsidRPr="00713CDB">
        <w:rPr>
          <w:szCs w:val="22"/>
        </w:rPr>
        <w:t>Jeremy KOLODZIEJ (Mr.), Indigenous Member, Oshawa</w:t>
      </w:r>
    </w:p>
    <w:p w:rsidR="00713CDB" w:rsidRPr="00713CDB" w:rsidRDefault="00713CDB" w:rsidP="00713CDB">
      <w:pPr>
        <w:rPr>
          <w:szCs w:val="22"/>
        </w:rPr>
      </w:pPr>
    </w:p>
    <w:p w:rsidR="00713CDB" w:rsidRPr="00713CDB" w:rsidRDefault="00713CDB" w:rsidP="00713CDB">
      <w:pPr>
        <w:rPr>
          <w:szCs w:val="22"/>
          <w:u w:val="single"/>
          <w:lang w:val="fr-CH"/>
        </w:rPr>
      </w:pPr>
      <w:r w:rsidRPr="00713CDB">
        <w:rPr>
          <w:szCs w:val="22"/>
          <w:u w:val="single"/>
          <w:lang w:val="fr-CH"/>
        </w:rPr>
        <w:t xml:space="preserve">Association américaine du droit de la propriété intellectuelle (AIPLA)/American Intellectual Property Law Association (AIPLA) </w:t>
      </w:r>
    </w:p>
    <w:p w:rsidR="00713CDB" w:rsidRPr="00713CDB" w:rsidRDefault="00713CDB" w:rsidP="00713CDB">
      <w:pPr>
        <w:rPr>
          <w:szCs w:val="22"/>
        </w:rPr>
      </w:pPr>
      <w:r w:rsidRPr="00713CDB">
        <w:rPr>
          <w:szCs w:val="22"/>
        </w:rPr>
        <w:t>Nicholas LANDAU (Mr.), Biotechnology Committee Chair, Birmingham</w:t>
      </w:r>
    </w:p>
    <w:p w:rsidR="00713CDB" w:rsidRPr="00713CDB" w:rsidRDefault="00713CDB" w:rsidP="00713CDB">
      <w:pPr>
        <w:rPr>
          <w:szCs w:val="22"/>
        </w:rPr>
      </w:pPr>
    </w:p>
    <w:p w:rsidR="00713CDB" w:rsidRPr="00713CDB" w:rsidRDefault="00713CDB" w:rsidP="00713CDB">
      <w:pPr>
        <w:rPr>
          <w:szCs w:val="22"/>
          <w:u w:val="single"/>
          <w:lang w:val="fr-CH"/>
        </w:rPr>
      </w:pPr>
      <w:r w:rsidRPr="00713CDB">
        <w:rPr>
          <w:szCs w:val="22"/>
          <w:u w:val="single"/>
          <w:lang w:val="fr-CH"/>
        </w:rPr>
        <w:t xml:space="preserve">Association culturelle et scientifique de khenchela (ACSK) </w:t>
      </w:r>
    </w:p>
    <w:p w:rsidR="00713CDB" w:rsidRPr="00212EE2" w:rsidRDefault="00713CDB" w:rsidP="00713CDB">
      <w:pPr>
        <w:rPr>
          <w:szCs w:val="22"/>
          <w:lang w:val="fr-CH"/>
        </w:rPr>
      </w:pPr>
      <w:r w:rsidRPr="00212EE2">
        <w:rPr>
          <w:szCs w:val="22"/>
          <w:lang w:val="fr-CH"/>
        </w:rPr>
        <w:t>Tayeb DJELLAL (M.), président, Khenchela</w:t>
      </w:r>
    </w:p>
    <w:p w:rsidR="00713CDB" w:rsidRPr="00212EE2" w:rsidRDefault="00713CDB" w:rsidP="00713CDB">
      <w:pPr>
        <w:rPr>
          <w:szCs w:val="22"/>
          <w:lang w:val="fr-CH"/>
        </w:rPr>
      </w:pPr>
    </w:p>
    <w:p w:rsidR="00713CDB" w:rsidRPr="00713CDB" w:rsidRDefault="00713CDB" w:rsidP="00A33571">
      <w:pPr>
        <w:keepNext/>
        <w:rPr>
          <w:szCs w:val="22"/>
          <w:u w:val="single"/>
        </w:rPr>
      </w:pPr>
      <w:r w:rsidRPr="00713CDB">
        <w:rPr>
          <w:szCs w:val="22"/>
          <w:u w:val="single"/>
        </w:rPr>
        <w:lastRenderedPageBreak/>
        <w:t xml:space="preserve">Brazilian Association of Intellectual Property (ABPI) </w:t>
      </w:r>
    </w:p>
    <w:p w:rsidR="00713CDB" w:rsidRPr="00713CDB" w:rsidRDefault="00713CDB" w:rsidP="00713CDB">
      <w:pPr>
        <w:rPr>
          <w:szCs w:val="22"/>
        </w:rPr>
      </w:pPr>
      <w:r w:rsidRPr="00713CDB">
        <w:rPr>
          <w:szCs w:val="22"/>
        </w:rPr>
        <w:t>Ricardo FONSECA DE PINHO (Mr.), Board Member, Board of Directors, Rio de Janeiro</w:t>
      </w:r>
    </w:p>
    <w:p w:rsidR="00713CDB" w:rsidRPr="00713CDB" w:rsidRDefault="00713CDB" w:rsidP="00713CDB">
      <w:pPr>
        <w:rPr>
          <w:szCs w:val="22"/>
        </w:rPr>
      </w:pPr>
    </w:p>
    <w:p w:rsidR="00713CDB" w:rsidRPr="00713CDB" w:rsidRDefault="00713CDB" w:rsidP="00713CDB">
      <w:pPr>
        <w:rPr>
          <w:szCs w:val="22"/>
          <w:u w:val="single"/>
          <w:lang w:val="es-US"/>
        </w:rPr>
      </w:pPr>
      <w:r w:rsidRPr="00713CDB">
        <w:rPr>
          <w:szCs w:val="22"/>
          <w:u w:val="single"/>
          <w:lang w:val="es-US"/>
        </w:rPr>
        <w:t xml:space="preserve">Center for Multidisciplinary Studies Aymara (CEM-Aymara) </w:t>
      </w:r>
    </w:p>
    <w:p w:rsidR="00713CDB" w:rsidRPr="00713CDB" w:rsidRDefault="00713CDB" w:rsidP="00713CDB">
      <w:pPr>
        <w:rPr>
          <w:szCs w:val="22"/>
          <w:lang w:val="es-US"/>
        </w:rPr>
      </w:pPr>
      <w:r w:rsidRPr="00713CDB">
        <w:rPr>
          <w:szCs w:val="22"/>
          <w:lang w:val="es-US"/>
        </w:rPr>
        <w:t>María Eugenia CHOQUE (Ms.), Director, La Paz</w:t>
      </w:r>
    </w:p>
    <w:p w:rsidR="00713CDB" w:rsidRPr="00713CDB" w:rsidRDefault="00713CDB" w:rsidP="00713CDB">
      <w:pPr>
        <w:rPr>
          <w:szCs w:val="22"/>
          <w:lang w:val="es-ES"/>
        </w:rPr>
      </w:pPr>
    </w:p>
    <w:p w:rsidR="00713CDB" w:rsidRPr="00713CDB" w:rsidRDefault="00713CDB" w:rsidP="00713CDB">
      <w:pPr>
        <w:rPr>
          <w:szCs w:val="22"/>
          <w:u w:val="single"/>
          <w:lang w:val="fr-CH"/>
        </w:rPr>
      </w:pPr>
      <w:r w:rsidRPr="00713CDB">
        <w:rPr>
          <w:szCs w:val="22"/>
          <w:u w:val="single"/>
          <w:lang w:val="fr-CH"/>
        </w:rPr>
        <w:t xml:space="preserve">Centre de documentation, de recherche et d’information des peuples autochtones (DoCip)/Indigenous Peoples’ Center for Documentation, Research and Information (DoCip) </w:t>
      </w:r>
    </w:p>
    <w:p w:rsidR="00713CDB" w:rsidRPr="00713CDB" w:rsidRDefault="00713CDB" w:rsidP="00713CDB">
      <w:pPr>
        <w:rPr>
          <w:szCs w:val="22"/>
        </w:rPr>
      </w:pPr>
      <w:r w:rsidRPr="00713CDB">
        <w:rPr>
          <w:szCs w:val="22"/>
        </w:rPr>
        <w:t>Johanna MASSA (Ms.), Technical Secretariat Coordinator, Technical Secretariat, Geneva</w:t>
      </w: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 xml:space="preserve">Christ is Calling You </w:t>
      </w:r>
    </w:p>
    <w:p w:rsidR="00713CDB" w:rsidRPr="00713CDB" w:rsidRDefault="00713CDB" w:rsidP="00713CDB">
      <w:pPr>
        <w:rPr>
          <w:szCs w:val="22"/>
        </w:rPr>
      </w:pPr>
      <w:r w:rsidRPr="00713CDB">
        <w:rPr>
          <w:szCs w:val="22"/>
        </w:rPr>
        <w:t>Héctor BRZOSTOWSKI (Sr.), Presidente, Taubaté</w:t>
      </w:r>
    </w:p>
    <w:p w:rsidR="00713CDB" w:rsidRPr="00713CDB" w:rsidRDefault="00713CDB" w:rsidP="00713CDB">
      <w:pPr>
        <w:rPr>
          <w:szCs w:val="22"/>
        </w:rPr>
      </w:pPr>
    </w:p>
    <w:p w:rsidR="00713CDB" w:rsidRPr="00713CDB" w:rsidRDefault="00713CDB" w:rsidP="00713CDB">
      <w:pPr>
        <w:rPr>
          <w:szCs w:val="22"/>
          <w:u w:val="single"/>
          <w:lang w:val="es-ES"/>
        </w:rPr>
      </w:pPr>
      <w:r w:rsidRPr="00713CDB">
        <w:rPr>
          <w:szCs w:val="22"/>
          <w:u w:val="single"/>
          <w:lang w:val="es-ES"/>
        </w:rPr>
        <w:t xml:space="preserve">Comisión Jurídica para el Autodesarrollo de los Pueblos Originarios Andinos (CAPAJ) </w:t>
      </w:r>
    </w:p>
    <w:p w:rsidR="00713CDB" w:rsidRPr="00713CDB" w:rsidRDefault="00713CDB" w:rsidP="00713CDB">
      <w:pPr>
        <w:rPr>
          <w:szCs w:val="22"/>
          <w:lang w:val="es-ES"/>
        </w:rPr>
      </w:pPr>
      <w:r w:rsidRPr="00713CDB">
        <w:rPr>
          <w:szCs w:val="22"/>
          <w:lang w:val="es-ES"/>
        </w:rPr>
        <w:t>Rosario LUQUE GIL (Sra.), Delegada Experta, Ginebra</w:t>
      </w:r>
    </w:p>
    <w:p w:rsidR="00713CDB" w:rsidRPr="00713CDB" w:rsidRDefault="00713CDB" w:rsidP="00713CDB">
      <w:pPr>
        <w:rPr>
          <w:szCs w:val="22"/>
          <w:lang w:val="es-ES"/>
        </w:rPr>
      </w:pPr>
    </w:p>
    <w:p w:rsidR="00713CDB" w:rsidRPr="00713CDB" w:rsidRDefault="00713CDB" w:rsidP="00713CDB">
      <w:pPr>
        <w:rPr>
          <w:szCs w:val="22"/>
          <w:u w:val="single"/>
          <w:lang w:val="es-ES"/>
        </w:rPr>
      </w:pPr>
      <w:r w:rsidRPr="00713CDB">
        <w:rPr>
          <w:szCs w:val="22"/>
          <w:u w:val="single"/>
          <w:lang w:val="es-ES"/>
        </w:rPr>
        <w:t xml:space="preserve">CS Consulting </w:t>
      </w:r>
    </w:p>
    <w:p w:rsidR="00713CDB" w:rsidRPr="00713CDB" w:rsidRDefault="00713CDB" w:rsidP="00713CDB">
      <w:pPr>
        <w:rPr>
          <w:szCs w:val="22"/>
          <w:lang w:val="es-ES"/>
        </w:rPr>
      </w:pPr>
      <w:r w:rsidRPr="00713CDB">
        <w:rPr>
          <w:szCs w:val="22"/>
          <w:lang w:val="es-ES"/>
        </w:rPr>
        <w:t>Louis VAN WYK (Mr.), Director, Pretoria</w:t>
      </w:r>
    </w:p>
    <w:p w:rsidR="00713CDB" w:rsidRPr="00713CDB" w:rsidRDefault="00713CDB" w:rsidP="00713CDB">
      <w:pPr>
        <w:rPr>
          <w:szCs w:val="22"/>
          <w:lang w:val="es-ES"/>
        </w:rPr>
      </w:pPr>
      <w:r w:rsidRPr="00713CDB">
        <w:rPr>
          <w:szCs w:val="22"/>
          <w:lang w:val="es-ES"/>
        </w:rPr>
        <w:t>Alexander Carl DINOPOULOS (Mr.), Legal Consultant, Hamburg</w:t>
      </w:r>
    </w:p>
    <w:p w:rsidR="00713CDB" w:rsidRPr="00713CDB" w:rsidRDefault="00713CDB" w:rsidP="00713CDB">
      <w:pPr>
        <w:rPr>
          <w:szCs w:val="22"/>
          <w:lang w:val="es-ES"/>
        </w:rPr>
      </w:pPr>
    </w:p>
    <w:p w:rsidR="00713CDB" w:rsidRPr="00713CDB" w:rsidRDefault="00713CDB" w:rsidP="00713CDB">
      <w:pPr>
        <w:rPr>
          <w:szCs w:val="22"/>
          <w:u w:val="single"/>
          <w:lang w:val="es-ES"/>
        </w:rPr>
      </w:pPr>
      <w:r w:rsidRPr="00713CDB">
        <w:rPr>
          <w:szCs w:val="22"/>
          <w:u w:val="single"/>
          <w:lang w:val="es-ES"/>
        </w:rPr>
        <w:t xml:space="preserve">Fédération internationale de l’industrie phonographique (IFPI)/International Federation of the Phonographic Industry (IFPI) </w:t>
      </w:r>
    </w:p>
    <w:p w:rsidR="00713CDB" w:rsidRPr="00713CDB" w:rsidRDefault="00713CDB" w:rsidP="00713CDB">
      <w:pPr>
        <w:rPr>
          <w:szCs w:val="22"/>
        </w:rPr>
      </w:pPr>
      <w:r w:rsidRPr="00713CDB">
        <w:rPr>
          <w:szCs w:val="22"/>
        </w:rPr>
        <w:t>Shiveta SOOKNANAN (Ms.), Senior Legal Policy Adviser, Port of Spain</w:t>
      </w: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 xml:space="preserve">For Alternative Approaches to Addiction, Think &amp; do tank (FAAAT) </w:t>
      </w:r>
    </w:p>
    <w:p w:rsidR="00713CDB" w:rsidRPr="00713CDB" w:rsidRDefault="00713CDB" w:rsidP="00713CDB">
      <w:pPr>
        <w:rPr>
          <w:szCs w:val="22"/>
        </w:rPr>
      </w:pPr>
      <w:r w:rsidRPr="00713CDB">
        <w:rPr>
          <w:szCs w:val="22"/>
        </w:rPr>
        <w:t>Kenzi RIBOULET-ZEMOULI (Mr.), Chair of the Board, Barcelona</w:t>
      </w:r>
    </w:p>
    <w:p w:rsidR="00713CDB" w:rsidRPr="00713CDB" w:rsidRDefault="00713CDB" w:rsidP="00713CDB">
      <w:pPr>
        <w:rPr>
          <w:szCs w:val="22"/>
        </w:rPr>
      </w:pPr>
      <w:r w:rsidRPr="00713CDB">
        <w:rPr>
          <w:szCs w:val="22"/>
        </w:rPr>
        <w:t>Michael KRAWITZ (Mr.), Member, Ferrum</w:t>
      </w: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 xml:space="preserve">Health and Environment Program (HEP) </w:t>
      </w:r>
    </w:p>
    <w:p w:rsidR="00713CDB" w:rsidRPr="00713CDB" w:rsidRDefault="00713CDB" w:rsidP="00713CDB">
      <w:pPr>
        <w:rPr>
          <w:szCs w:val="22"/>
        </w:rPr>
      </w:pPr>
      <w:r w:rsidRPr="00713CDB">
        <w:rPr>
          <w:szCs w:val="22"/>
        </w:rPr>
        <w:t>Madeleine SCHERB (Ms.), President, Geneva</w:t>
      </w:r>
    </w:p>
    <w:p w:rsidR="00713CDB" w:rsidRPr="00713CDB" w:rsidRDefault="00713CDB" w:rsidP="00713CDB">
      <w:pPr>
        <w:rPr>
          <w:szCs w:val="22"/>
        </w:rPr>
      </w:pPr>
      <w:r w:rsidRPr="00713CDB">
        <w:rPr>
          <w:szCs w:val="22"/>
        </w:rPr>
        <w:t>Pierre SCHERB (Mr.), Legal Adviser, Geneva</w:t>
      </w:r>
    </w:p>
    <w:p w:rsidR="00713CDB" w:rsidRPr="00713CDB" w:rsidRDefault="00713CDB" w:rsidP="00713CDB">
      <w:pPr>
        <w:rPr>
          <w:szCs w:val="22"/>
          <w:u w:val="single"/>
        </w:rPr>
      </w:pPr>
    </w:p>
    <w:p w:rsidR="00713CDB" w:rsidRPr="00713CDB" w:rsidRDefault="00713CDB" w:rsidP="00713CDB">
      <w:pPr>
        <w:rPr>
          <w:szCs w:val="22"/>
          <w:u w:val="single"/>
        </w:rPr>
      </w:pPr>
      <w:r w:rsidRPr="00713CDB">
        <w:rPr>
          <w:szCs w:val="22"/>
          <w:u w:val="single"/>
        </w:rPr>
        <w:t xml:space="preserve">Himalayan Folklore and Biodiversity Study Program IPs Society for Wetland Biodiversity Conservation Nepal </w:t>
      </w:r>
    </w:p>
    <w:p w:rsidR="00713CDB" w:rsidRPr="00713CDB" w:rsidRDefault="00713CDB" w:rsidP="00713CDB">
      <w:pPr>
        <w:rPr>
          <w:szCs w:val="22"/>
        </w:rPr>
      </w:pPr>
      <w:r w:rsidRPr="00713CDB">
        <w:rPr>
          <w:szCs w:val="22"/>
        </w:rPr>
        <w:t>Kamal Kumar RAI (Mr.), Chair for Research and Conservation, Himalayan Folklore and Biodiversity Study Program, Kathmandu</w:t>
      </w: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 xml:space="preserve">Indian Movement - Tupaj Amaru </w:t>
      </w:r>
    </w:p>
    <w:p w:rsidR="00713CDB" w:rsidRPr="00713CDB" w:rsidRDefault="00713CDB" w:rsidP="00713CDB">
      <w:pPr>
        <w:rPr>
          <w:szCs w:val="22"/>
        </w:rPr>
      </w:pPr>
      <w:r w:rsidRPr="00713CDB">
        <w:rPr>
          <w:szCs w:val="22"/>
        </w:rPr>
        <w:t>Lázaro PARY ANAGUA (M.), coordinateur général, Genève</w:t>
      </w:r>
    </w:p>
    <w:p w:rsidR="00713CDB" w:rsidRPr="00713CDB" w:rsidRDefault="00713CDB" w:rsidP="00713CDB">
      <w:pPr>
        <w:rPr>
          <w:szCs w:val="22"/>
          <w:u w:val="single"/>
        </w:rPr>
      </w:pPr>
    </w:p>
    <w:p w:rsidR="00713CDB" w:rsidRPr="00713CDB" w:rsidRDefault="00713CDB" w:rsidP="00713CDB">
      <w:pPr>
        <w:rPr>
          <w:szCs w:val="22"/>
          <w:u w:val="single"/>
        </w:rPr>
      </w:pPr>
      <w:r w:rsidRPr="00713CDB">
        <w:rPr>
          <w:szCs w:val="22"/>
          <w:u w:val="single"/>
        </w:rPr>
        <w:t xml:space="preserve">Intellectual Property Owners Association (IPO) </w:t>
      </w:r>
    </w:p>
    <w:p w:rsidR="00713CDB" w:rsidRPr="00713CDB" w:rsidRDefault="00713CDB" w:rsidP="00713CDB">
      <w:pPr>
        <w:rPr>
          <w:szCs w:val="22"/>
        </w:rPr>
      </w:pPr>
      <w:r w:rsidRPr="00713CDB">
        <w:rPr>
          <w:szCs w:val="22"/>
        </w:rPr>
        <w:t>William WARREN (Mr.), Vice-Chair, Atlanta</w:t>
      </w:r>
    </w:p>
    <w:p w:rsidR="00713CDB" w:rsidRPr="00713CDB" w:rsidRDefault="00713CDB" w:rsidP="00713CDB">
      <w:pPr>
        <w:rPr>
          <w:szCs w:val="22"/>
        </w:rPr>
      </w:pPr>
      <w:r w:rsidRPr="00713CDB">
        <w:rPr>
          <w:szCs w:val="22"/>
        </w:rPr>
        <w:t>Manisha DESAI (Ms.), Patent Lawyer, Charlotte</w:t>
      </w:r>
    </w:p>
    <w:p w:rsidR="00713CDB" w:rsidRPr="00713CDB" w:rsidRDefault="00713CDB" w:rsidP="00713CDB">
      <w:pPr>
        <w:rPr>
          <w:szCs w:val="22"/>
          <w:u w:val="single"/>
        </w:rPr>
      </w:pPr>
    </w:p>
    <w:p w:rsidR="00713CDB" w:rsidRPr="00713CDB" w:rsidRDefault="00713CDB" w:rsidP="00713CDB">
      <w:pPr>
        <w:rPr>
          <w:szCs w:val="22"/>
          <w:u w:val="single"/>
        </w:rPr>
      </w:pPr>
      <w:r w:rsidRPr="00713CDB">
        <w:rPr>
          <w:szCs w:val="22"/>
          <w:u w:val="single"/>
        </w:rPr>
        <w:t xml:space="preserve">International Association for the Promotion and Defense of Intellectual Property (AIDPI) </w:t>
      </w:r>
    </w:p>
    <w:p w:rsidR="00713CDB" w:rsidRPr="00713CDB" w:rsidRDefault="00713CDB" w:rsidP="00713CDB">
      <w:pPr>
        <w:rPr>
          <w:szCs w:val="22"/>
        </w:rPr>
      </w:pPr>
      <w:r w:rsidRPr="00713CDB">
        <w:rPr>
          <w:szCs w:val="22"/>
        </w:rPr>
        <w:t>Takeshi KOMATANI (Mr.), Head, Intellectual Property and Genetic Resources and Traditional Knowledge, Traditional Cultural Expression, Subcommittee of Genetic Resources, Osaka</w:t>
      </w: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International Association for the Protection of Intellectual Property (AIPPI)</w:t>
      </w:r>
    </w:p>
    <w:p w:rsidR="00713CDB" w:rsidRPr="00713CDB" w:rsidRDefault="00713CDB" w:rsidP="00713CDB">
      <w:pPr>
        <w:rPr>
          <w:szCs w:val="22"/>
        </w:rPr>
      </w:pPr>
      <w:r w:rsidRPr="00713CDB">
        <w:rPr>
          <w:szCs w:val="22"/>
        </w:rPr>
        <w:t>Martin MICHAUS (Mr.), Chairman of Intellectual Property and GRTKTCE Committee, Mexico</w:t>
      </w: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 xml:space="preserve">International Indian Treaty Council </w:t>
      </w:r>
    </w:p>
    <w:p w:rsidR="00713CDB" w:rsidRPr="00713CDB" w:rsidRDefault="00713CDB" w:rsidP="00713CDB">
      <w:pPr>
        <w:rPr>
          <w:szCs w:val="22"/>
        </w:rPr>
      </w:pPr>
      <w:r w:rsidRPr="00713CDB">
        <w:rPr>
          <w:szCs w:val="22"/>
        </w:rPr>
        <w:t>June LORENZO (Ms.), Attorney and Consultant, Paguate</w:t>
      </w:r>
    </w:p>
    <w:p w:rsidR="00713CDB" w:rsidRPr="00713CDB" w:rsidRDefault="00713CDB" w:rsidP="00713CDB">
      <w:pPr>
        <w:rPr>
          <w:szCs w:val="22"/>
        </w:rPr>
      </w:pPr>
    </w:p>
    <w:p w:rsidR="00713CDB" w:rsidRPr="00713CDB" w:rsidRDefault="00713CDB" w:rsidP="00A33571">
      <w:pPr>
        <w:keepNext/>
        <w:rPr>
          <w:szCs w:val="22"/>
          <w:u w:val="single"/>
        </w:rPr>
      </w:pPr>
      <w:r w:rsidRPr="00713CDB">
        <w:rPr>
          <w:szCs w:val="22"/>
          <w:u w:val="single"/>
        </w:rPr>
        <w:lastRenderedPageBreak/>
        <w:t xml:space="preserve">Knowledge Ecology International, Inc. (KEI) </w:t>
      </w:r>
    </w:p>
    <w:p w:rsidR="00713CDB" w:rsidRPr="00713CDB" w:rsidRDefault="00713CDB" w:rsidP="00713CDB">
      <w:pPr>
        <w:rPr>
          <w:szCs w:val="22"/>
        </w:rPr>
      </w:pPr>
      <w:r w:rsidRPr="00713CDB">
        <w:rPr>
          <w:szCs w:val="22"/>
        </w:rPr>
        <w:t>Thirukumaran BALASUBRAMANIAM (Mr.), Geneva Representative, Geneva</w:t>
      </w: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 xml:space="preserve">Métis National Council (MNC) </w:t>
      </w:r>
    </w:p>
    <w:p w:rsidR="00713CDB" w:rsidRPr="00713CDB" w:rsidRDefault="00713CDB" w:rsidP="00713CDB">
      <w:pPr>
        <w:rPr>
          <w:szCs w:val="22"/>
        </w:rPr>
      </w:pPr>
      <w:r w:rsidRPr="00713CDB">
        <w:rPr>
          <w:szCs w:val="22"/>
        </w:rPr>
        <w:t>Kathy HODGSON-SMITH (Ms.), Advisor, Saskatoon</w:t>
      </w: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 xml:space="preserve">National Intellectual Property Organization (NIPO) </w:t>
      </w:r>
    </w:p>
    <w:p w:rsidR="00713CDB" w:rsidRPr="00713CDB" w:rsidRDefault="00713CDB" w:rsidP="00713CDB">
      <w:pPr>
        <w:rPr>
          <w:szCs w:val="22"/>
        </w:rPr>
      </w:pPr>
      <w:r w:rsidRPr="00713CDB">
        <w:rPr>
          <w:szCs w:val="22"/>
        </w:rPr>
        <w:t>Cliford CHIMOMBE (Mr.), Head, Industrial Property and Copyright, Deeds, Companies and Intellectual Property, Justice, Legal and Parliamentary Affairs, Harare</w:t>
      </w: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 xml:space="preserve">Native American Rights Fund (NARF) </w:t>
      </w:r>
    </w:p>
    <w:p w:rsidR="00713CDB" w:rsidRPr="00713CDB" w:rsidRDefault="00713CDB" w:rsidP="00713CDB">
      <w:pPr>
        <w:rPr>
          <w:szCs w:val="22"/>
        </w:rPr>
      </w:pPr>
      <w:r w:rsidRPr="00713CDB">
        <w:rPr>
          <w:szCs w:val="22"/>
        </w:rPr>
        <w:t>Frank ETTAWAGESHIK (Mr.), Representative, Harbor Springs</w:t>
      </w:r>
    </w:p>
    <w:p w:rsidR="00713CDB" w:rsidRPr="00713CDB" w:rsidRDefault="00713CDB" w:rsidP="00713CDB">
      <w:pPr>
        <w:rPr>
          <w:szCs w:val="22"/>
        </w:rPr>
      </w:pPr>
      <w:r w:rsidRPr="00713CDB">
        <w:rPr>
          <w:szCs w:val="22"/>
        </w:rPr>
        <w:t>Sue NOE (Ms.), Attorney, Boulder</w:t>
      </w:r>
    </w:p>
    <w:p w:rsidR="00713CDB" w:rsidRPr="00713CDB" w:rsidRDefault="00713CDB" w:rsidP="00713CDB">
      <w:pPr>
        <w:rPr>
          <w:szCs w:val="22"/>
        </w:rPr>
      </w:pPr>
      <w:r w:rsidRPr="00713CDB">
        <w:rPr>
          <w:szCs w:val="22"/>
        </w:rPr>
        <w:t>Angela RILEY (Ms.), Professor, Beverly Hills</w:t>
      </w:r>
    </w:p>
    <w:p w:rsidR="00713CDB" w:rsidRPr="00713CDB" w:rsidRDefault="00713CDB" w:rsidP="00713CDB">
      <w:pPr>
        <w:rPr>
          <w:szCs w:val="22"/>
        </w:rPr>
      </w:pPr>
    </w:p>
    <w:p w:rsidR="00713CDB" w:rsidRPr="00713CDB" w:rsidRDefault="00713CDB" w:rsidP="00713CDB">
      <w:pPr>
        <w:rPr>
          <w:szCs w:val="22"/>
          <w:u w:val="single"/>
        </w:rPr>
      </w:pPr>
      <w:r w:rsidRPr="00713CDB">
        <w:rPr>
          <w:szCs w:val="22"/>
          <w:u w:val="single"/>
        </w:rPr>
        <w:t>Secretariat of the Pacific Community (SPC)</w:t>
      </w:r>
    </w:p>
    <w:p w:rsidR="00713CDB" w:rsidRPr="00713CDB" w:rsidRDefault="00713CDB" w:rsidP="00713CDB">
      <w:pPr>
        <w:rPr>
          <w:szCs w:val="22"/>
        </w:rPr>
      </w:pPr>
      <w:r w:rsidRPr="00713CDB">
        <w:rPr>
          <w:szCs w:val="22"/>
        </w:rPr>
        <w:t>Frances KOYA VAKAUTA (Ms.), Team Leader, Culture for Development, Human Rights and Social Development, Suva</w:t>
      </w:r>
    </w:p>
    <w:p w:rsidR="00713CDB" w:rsidRPr="00713CDB" w:rsidRDefault="00713CDB" w:rsidP="00713CDB">
      <w:pPr>
        <w:rPr>
          <w:szCs w:val="22"/>
        </w:rPr>
      </w:pPr>
    </w:p>
    <w:p w:rsidR="00713CDB" w:rsidRPr="00713CDB" w:rsidRDefault="00713CDB" w:rsidP="00713CDB">
      <w:pPr>
        <w:rPr>
          <w:szCs w:val="22"/>
          <w:u w:val="single"/>
          <w:lang w:val="fr-CH"/>
        </w:rPr>
      </w:pPr>
      <w:r w:rsidRPr="00713CDB">
        <w:rPr>
          <w:szCs w:val="22"/>
          <w:u w:val="single"/>
          <w:lang w:val="fr-CH"/>
        </w:rPr>
        <w:t xml:space="preserve">Solidarité pour un monde meilleur (SMM)/Solidarity for a Better World (SMM) </w:t>
      </w:r>
    </w:p>
    <w:p w:rsidR="00713CDB" w:rsidRPr="00713CDB" w:rsidRDefault="00713CDB" w:rsidP="00713CDB">
      <w:pPr>
        <w:rPr>
          <w:szCs w:val="22"/>
          <w:lang w:val="fr-CH"/>
        </w:rPr>
      </w:pPr>
      <w:r w:rsidRPr="00713CDB">
        <w:rPr>
          <w:szCs w:val="22"/>
          <w:lang w:val="fr-CH"/>
        </w:rPr>
        <w:t>Emmanuel TSHIBANGU NTITE (M.), coordonnateur national, Kinshasa</w:t>
      </w:r>
    </w:p>
    <w:p w:rsidR="00713CDB" w:rsidRPr="00713CDB" w:rsidRDefault="00713CDB" w:rsidP="00713CDB">
      <w:pPr>
        <w:rPr>
          <w:szCs w:val="22"/>
          <w:lang w:val="fr-CH"/>
        </w:rPr>
      </w:pPr>
    </w:p>
    <w:p w:rsidR="00713CDB" w:rsidRPr="00713CDB" w:rsidRDefault="00713CDB" w:rsidP="00713CDB">
      <w:pPr>
        <w:rPr>
          <w:szCs w:val="22"/>
          <w:u w:val="single"/>
        </w:rPr>
      </w:pPr>
      <w:r w:rsidRPr="00713CDB">
        <w:rPr>
          <w:szCs w:val="22"/>
          <w:u w:val="single"/>
        </w:rPr>
        <w:t xml:space="preserve">Tebtebba Foundation - Indigenous Peoples’ International Centre for Policy Research and Education </w:t>
      </w:r>
    </w:p>
    <w:p w:rsidR="00713CDB" w:rsidRPr="00713CDB" w:rsidRDefault="00713CDB" w:rsidP="00713CDB">
      <w:pPr>
        <w:rPr>
          <w:szCs w:val="22"/>
        </w:rPr>
      </w:pPr>
      <w:r w:rsidRPr="00713CDB">
        <w:rPr>
          <w:szCs w:val="22"/>
        </w:rPr>
        <w:t>Jennifer TAULI CORPUZ (Ms.), Project Coordinator, Quezon City</w:t>
      </w:r>
    </w:p>
    <w:p w:rsidR="00713CDB" w:rsidRPr="00713CDB" w:rsidRDefault="00713CDB" w:rsidP="00713CDB">
      <w:pPr>
        <w:rPr>
          <w:szCs w:val="22"/>
          <w:u w:val="single"/>
        </w:rPr>
      </w:pPr>
    </w:p>
    <w:p w:rsidR="00713CDB" w:rsidRPr="00713CDB" w:rsidRDefault="00713CDB" w:rsidP="00713CDB">
      <w:pPr>
        <w:rPr>
          <w:szCs w:val="22"/>
          <w:u w:val="single"/>
        </w:rPr>
      </w:pPr>
      <w:r w:rsidRPr="00713CDB">
        <w:rPr>
          <w:szCs w:val="22"/>
          <w:u w:val="single"/>
        </w:rPr>
        <w:t xml:space="preserve">Tulalip Tribes of Washington Governmental Affairs Department </w:t>
      </w:r>
    </w:p>
    <w:p w:rsidR="00713CDB" w:rsidRPr="00713CDB" w:rsidRDefault="00713CDB" w:rsidP="00713CDB">
      <w:pPr>
        <w:rPr>
          <w:szCs w:val="22"/>
        </w:rPr>
      </w:pPr>
      <w:r w:rsidRPr="00713CDB">
        <w:rPr>
          <w:szCs w:val="22"/>
        </w:rPr>
        <w:t>Aaron JONES (Mr.), Treaty Rights Protection Specialist, Tulalip</w:t>
      </w:r>
    </w:p>
    <w:p w:rsidR="00713CDB" w:rsidRPr="00713CDB" w:rsidRDefault="00713CDB" w:rsidP="00713CDB">
      <w:pPr>
        <w:rPr>
          <w:szCs w:val="22"/>
        </w:rPr>
      </w:pPr>
    </w:p>
    <w:p w:rsidR="00713CDB" w:rsidRPr="00713CDB" w:rsidRDefault="00713CDB" w:rsidP="00713CDB">
      <w:pPr>
        <w:rPr>
          <w:szCs w:val="22"/>
          <w:u w:val="single"/>
          <w:lang w:val="fr-CH"/>
        </w:rPr>
      </w:pPr>
      <w:r w:rsidRPr="00713CDB">
        <w:rPr>
          <w:szCs w:val="22"/>
          <w:u w:val="single"/>
          <w:lang w:val="fr-CH"/>
        </w:rPr>
        <w:t>Union des peuples autochtones pour le réveil au développement (UPARED)</w:t>
      </w:r>
    </w:p>
    <w:p w:rsidR="00713CDB" w:rsidRPr="00713CDB" w:rsidRDefault="00713CDB" w:rsidP="00713CDB">
      <w:pPr>
        <w:rPr>
          <w:szCs w:val="22"/>
          <w:lang w:val="fr-CH"/>
        </w:rPr>
      </w:pPr>
      <w:r w:rsidRPr="00713CDB">
        <w:rPr>
          <w:szCs w:val="22"/>
          <w:lang w:val="fr-CH"/>
        </w:rPr>
        <w:t>Gilbert MANIRAKIZA (M.), vice-président et représentant légal suppléant, Bujumbura</w:t>
      </w:r>
    </w:p>
    <w:p w:rsidR="00713CDB" w:rsidRPr="00713CDB" w:rsidRDefault="00713CDB" w:rsidP="00713CDB">
      <w:pPr>
        <w:rPr>
          <w:szCs w:val="22"/>
          <w:u w:val="single"/>
          <w:lang w:val="fr-CH"/>
        </w:rPr>
      </w:pPr>
    </w:p>
    <w:p w:rsidR="00713CDB" w:rsidRPr="00713CDB" w:rsidRDefault="00713CDB" w:rsidP="00713CDB">
      <w:pPr>
        <w:rPr>
          <w:szCs w:val="22"/>
          <w:u w:val="single"/>
          <w:lang w:val="fr-CH"/>
        </w:rPr>
      </w:pPr>
      <w:r w:rsidRPr="00713CDB">
        <w:rPr>
          <w:szCs w:val="22"/>
          <w:u w:val="single"/>
          <w:lang w:val="fr-CH"/>
        </w:rPr>
        <w:t xml:space="preserve">Union internationale des éditeurs (UIE)/International Publishers Association (IPA) </w:t>
      </w:r>
    </w:p>
    <w:p w:rsidR="00713CDB" w:rsidRPr="00713CDB" w:rsidRDefault="00713CDB" w:rsidP="00713CDB">
      <w:pPr>
        <w:rPr>
          <w:szCs w:val="22"/>
        </w:rPr>
      </w:pPr>
      <w:r w:rsidRPr="00713CDB">
        <w:rPr>
          <w:szCs w:val="22"/>
        </w:rPr>
        <w:t>José BORGHINO (Mr.), Secretary General, Geneva</w:t>
      </w:r>
    </w:p>
    <w:p w:rsidR="00713CDB" w:rsidRPr="00713CDB" w:rsidRDefault="00713CDB" w:rsidP="00713CDB">
      <w:pPr>
        <w:rPr>
          <w:szCs w:val="22"/>
        </w:rPr>
      </w:pPr>
      <w:r w:rsidRPr="00713CDB">
        <w:rPr>
          <w:szCs w:val="22"/>
        </w:rPr>
        <w:t>James TAYLOR (Mr.), Director of Communication and Freedom to Publish, Geneva</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ind w:left="284" w:hanging="284"/>
        <w:rPr>
          <w:szCs w:val="22"/>
          <w:u w:val="single"/>
        </w:rPr>
      </w:pPr>
    </w:p>
    <w:p w:rsidR="00713CDB" w:rsidRPr="00713CDB" w:rsidRDefault="00713CDB" w:rsidP="00713CDB">
      <w:pPr>
        <w:numPr>
          <w:ilvl w:val="0"/>
          <w:numId w:val="15"/>
        </w:numPr>
        <w:ind w:left="360"/>
        <w:rPr>
          <w:szCs w:val="22"/>
          <w:u w:val="single"/>
        </w:rPr>
      </w:pPr>
      <w:r w:rsidRPr="00713CDB">
        <w:rPr>
          <w:szCs w:val="22"/>
          <w:u w:val="single"/>
        </w:rPr>
        <w:t>BUREAU/OFFICERS</w:t>
      </w:r>
    </w:p>
    <w:p w:rsidR="00713CDB" w:rsidRPr="00713CDB" w:rsidRDefault="00713CDB" w:rsidP="00713CDB">
      <w:pPr>
        <w:rPr>
          <w:szCs w:val="22"/>
        </w:rPr>
      </w:pPr>
    </w:p>
    <w:p w:rsidR="00713CDB" w:rsidRPr="00713CDB" w:rsidRDefault="00713CDB" w:rsidP="00713CDB">
      <w:pPr>
        <w:rPr>
          <w:szCs w:val="22"/>
        </w:rPr>
      </w:pPr>
    </w:p>
    <w:p w:rsidR="00713CDB" w:rsidRPr="00713CDB" w:rsidRDefault="00713CDB" w:rsidP="00713CDB">
      <w:pPr>
        <w:tabs>
          <w:tab w:val="left" w:pos="3402"/>
        </w:tabs>
        <w:ind w:left="3402" w:hanging="3402"/>
        <w:rPr>
          <w:szCs w:val="22"/>
          <w:lang w:val="fr-CH"/>
        </w:rPr>
      </w:pPr>
      <w:r w:rsidRPr="00713CDB">
        <w:rPr>
          <w:szCs w:val="22"/>
        </w:rPr>
        <w:t>Président /Chair:</w:t>
      </w:r>
      <w:r w:rsidRPr="00713CDB">
        <w:rPr>
          <w:szCs w:val="22"/>
        </w:rPr>
        <w:tab/>
        <w:t xml:space="preserve">Ian GOSS (M./Mr.) </w:t>
      </w:r>
      <w:r w:rsidRPr="00713CDB">
        <w:rPr>
          <w:szCs w:val="22"/>
          <w:lang w:val="fr-CH"/>
        </w:rPr>
        <w:t>(Australie/Australia)</w:t>
      </w:r>
    </w:p>
    <w:p w:rsidR="00713CDB" w:rsidRPr="00713CDB" w:rsidRDefault="00713CDB" w:rsidP="00713CDB">
      <w:pPr>
        <w:tabs>
          <w:tab w:val="left" w:pos="3402"/>
        </w:tabs>
        <w:ind w:left="3402" w:hanging="3402"/>
        <w:rPr>
          <w:szCs w:val="22"/>
          <w:lang w:val="fr-CH"/>
        </w:rPr>
      </w:pPr>
    </w:p>
    <w:p w:rsidR="00713CDB" w:rsidRPr="00713CDB" w:rsidRDefault="00713CDB" w:rsidP="00713CDB">
      <w:pPr>
        <w:tabs>
          <w:tab w:val="left" w:pos="3402"/>
        </w:tabs>
        <w:rPr>
          <w:szCs w:val="22"/>
          <w:lang w:val="fr-FR"/>
        </w:rPr>
      </w:pPr>
      <w:r w:rsidRPr="00713CDB">
        <w:rPr>
          <w:szCs w:val="22"/>
          <w:lang w:val="fr-FR"/>
        </w:rPr>
        <w:t>Vice-présidents/Vice-Chairs:</w:t>
      </w:r>
      <w:r w:rsidRPr="00713CDB">
        <w:rPr>
          <w:szCs w:val="22"/>
          <w:lang w:val="fr-FR"/>
        </w:rPr>
        <w:tab/>
        <w:t>Lilyclaire BELLAMY (Mme/Ms.) (Jamaïque/Jamaica)</w:t>
      </w:r>
    </w:p>
    <w:p w:rsidR="00713CDB" w:rsidRPr="00713CDB" w:rsidRDefault="00713CDB" w:rsidP="00713CDB">
      <w:pPr>
        <w:tabs>
          <w:tab w:val="left" w:pos="3402"/>
        </w:tabs>
        <w:rPr>
          <w:szCs w:val="22"/>
          <w:lang w:val="fr-FR"/>
        </w:rPr>
      </w:pPr>
    </w:p>
    <w:p w:rsidR="00713CDB" w:rsidRPr="00713CDB" w:rsidRDefault="00713CDB" w:rsidP="00713CDB">
      <w:pPr>
        <w:tabs>
          <w:tab w:val="left" w:pos="3402"/>
        </w:tabs>
        <w:ind w:left="3420"/>
        <w:rPr>
          <w:szCs w:val="22"/>
          <w:lang w:val="fr-FR"/>
        </w:rPr>
      </w:pPr>
      <w:r w:rsidRPr="00713CDB">
        <w:rPr>
          <w:szCs w:val="22"/>
          <w:lang w:val="fr-FR"/>
        </w:rPr>
        <w:t>Jukka LIEDES (M./Mr.) (Finlande/Finland)</w:t>
      </w:r>
    </w:p>
    <w:p w:rsidR="00713CDB" w:rsidRPr="00713CDB" w:rsidRDefault="00713CDB" w:rsidP="00713CDB">
      <w:pPr>
        <w:tabs>
          <w:tab w:val="left" w:pos="3402"/>
        </w:tabs>
        <w:ind w:left="3420"/>
        <w:rPr>
          <w:szCs w:val="22"/>
          <w:lang w:val="fr-FR"/>
        </w:rPr>
      </w:pPr>
    </w:p>
    <w:p w:rsidR="00713CDB" w:rsidRPr="00713CDB" w:rsidRDefault="00713CDB" w:rsidP="00713CDB">
      <w:pPr>
        <w:tabs>
          <w:tab w:val="left" w:pos="3402"/>
        </w:tabs>
        <w:ind w:left="3420"/>
        <w:rPr>
          <w:szCs w:val="22"/>
          <w:lang w:val="fr-CH"/>
        </w:rPr>
      </w:pPr>
      <w:r w:rsidRPr="00713CDB">
        <w:rPr>
          <w:szCs w:val="22"/>
          <w:lang w:val="fr-FR"/>
        </w:rPr>
        <w:t>Yonah SELETI (M./Mr.) (Afrique du Sud/South Africa)</w:t>
      </w:r>
    </w:p>
    <w:p w:rsidR="00713CDB" w:rsidRPr="00713CDB" w:rsidRDefault="00713CDB" w:rsidP="00713CDB">
      <w:pPr>
        <w:tabs>
          <w:tab w:val="left" w:pos="3402"/>
        </w:tabs>
        <w:rPr>
          <w:szCs w:val="22"/>
          <w:lang w:val="fr-CH"/>
        </w:rPr>
      </w:pPr>
    </w:p>
    <w:p w:rsidR="00713CDB" w:rsidRPr="00713CDB" w:rsidRDefault="00713CDB" w:rsidP="00713CDB">
      <w:pPr>
        <w:tabs>
          <w:tab w:val="left" w:pos="3402"/>
        </w:tabs>
        <w:rPr>
          <w:szCs w:val="22"/>
        </w:rPr>
      </w:pPr>
      <w:r w:rsidRPr="00713CDB">
        <w:rPr>
          <w:szCs w:val="22"/>
        </w:rPr>
        <w:t>Secrétaire/Secretary:</w:t>
      </w:r>
      <w:r w:rsidRPr="00713CDB">
        <w:rPr>
          <w:szCs w:val="22"/>
        </w:rPr>
        <w:tab/>
      </w:r>
      <w:r w:rsidRPr="00713CDB">
        <w:rPr>
          <w:szCs w:val="22"/>
        </w:rPr>
        <w:tab/>
        <w:t>Wend WENDLAND (M./Mr.) (OMPI/WIPO)</w:t>
      </w:r>
    </w:p>
    <w:p w:rsidR="00713CDB" w:rsidRPr="00713CDB" w:rsidRDefault="00713CDB" w:rsidP="00713CDB">
      <w:pPr>
        <w:ind w:left="284" w:hanging="284"/>
        <w:rPr>
          <w:szCs w:val="22"/>
          <w:u w:val="single"/>
        </w:rPr>
      </w:pPr>
    </w:p>
    <w:p w:rsidR="00713CDB" w:rsidRPr="00713CDB" w:rsidRDefault="00713CDB" w:rsidP="00713CDB">
      <w:pPr>
        <w:rPr>
          <w:szCs w:val="22"/>
        </w:rPr>
      </w:pPr>
      <w:r w:rsidRPr="00713CDB">
        <w:rPr>
          <w:szCs w:val="22"/>
        </w:rPr>
        <w:br w:type="page"/>
      </w:r>
    </w:p>
    <w:p w:rsidR="00713CDB" w:rsidRPr="00713CDB" w:rsidRDefault="00713CDB" w:rsidP="00713CDB">
      <w:pPr>
        <w:numPr>
          <w:ilvl w:val="0"/>
          <w:numId w:val="15"/>
        </w:numPr>
        <w:ind w:left="450" w:hanging="450"/>
        <w:rPr>
          <w:szCs w:val="22"/>
          <w:lang w:val="fr-CH"/>
        </w:rPr>
      </w:pPr>
      <w:r w:rsidRPr="00713CDB">
        <w:rPr>
          <w:szCs w:val="22"/>
          <w:u w:val="single"/>
          <w:lang w:val="fr-CH"/>
        </w:rPr>
        <w:lastRenderedPageBreak/>
        <w:t>BUREAU INTERNATIONAL DE L’ORGANISATION MONDIALE</w:t>
      </w:r>
      <w:r w:rsidRPr="00713CDB">
        <w:rPr>
          <w:szCs w:val="22"/>
          <w:u w:val="single"/>
          <w:lang w:val="fr-CH"/>
        </w:rPr>
        <w:br/>
        <w:t>DE LA PROPRIÉTÉ INTELLECTUELLE (OMPI)/</w:t>
      </w:r>
      <w:r w:rsidRPr="00713CDB">
        <w:rPr>
          <w:szCs w:val="22"/>
          <w:u w:val="single"/>
          <w:lang w:val="fr-CH"/>
        </w:rPr>
        <w:br/>
        <w:t>INTERNATIONAL BUREAU OF THE</w:t>
      </w:r>
      <w:r w:rsidRPr="00713CDB">
        <w:rPr>
          <w:szCs w:val="22"/>
          <w:u w:val="single"/>
          <w:lang w:val="fr-CH"/>
        </w:rPr>
        <w:br/>
        <w:t>WORLD INTELLECTUAL PROPERTY ORGANIZATION (WIPO)</w:t>
      </w:r>
    </w:p>
    <w:p w:rsidR="00713CDB" w:rsidRPr="00713CDB" w:rsidRDefault="00713CDB" w:rsidP="00713CDB">
      <w:pPr>
        <w:rPr>
          <w:szCs w:val="22"/>
          <w:lang w:val="fr-CH"/>
        </w:rPr>
      </w:pPr>
    </w:p>
    <w:p w:rsidR="00713CDB" w:rsidRPr="00713CDB" w:rsidRDefault="00713CDB" w:rsidP="00713CDB">
      <w:pPr>
        <w:keepNext/>
        <w:rPr>
          <w:szCs w:val="22"/>
          <w:lang w:val="fr-CH"/>
        </w:rPr>
      </w:pPr>
    </w:p>
    <w:p w:rsidR="00713CDB" w:rsidRPr="00713CDB" w:rsidRDefault="00713CDB" w:rsidP="00713CDB">
      <w:pPr>
        <w:keepNext/>
        <w:rPr>
          <w:szCs w:val="22"/>
          <w:lang w:val="fr-CH"/>
        </w:rPr>
      </w:pPr>
      <w:r w:rsidRPr="00713CDB">
        <w:rPr>
          <w:szCs w:val="22"/>
          <w:lang w:val="fr-CH"/>
        </w:rPr>
        <w:t xml:space="preserve">Daren TANG </w:t>
      </w:r>
      <w:r w:rsidRPr="00713CDB">
        <w:rPr>
          <w:lang w:val="fr-CH"/>
        </w:rPr>
        <w:t>(M./Mr.),</w:t>
      </w:r>
      <w:r w:rsidRPr="00713CDB">
        <w:rPr>
          <w:szCs w:val="22"/>
          <w:lang w:val="fr-CH"/>
        </w:rPr>
        <w:t xml:space="preserve"> directeur général/Director General</w:t>
      </w:r>
    </w:p>
    <w:p w:rsidR="00713CDB" w:rsidRPr="00713CDB" w:rsidRDefault="00713CDB" w:rsidP="00713CDB">
      <w:pPr>
        <w:keepNext/>
        <w:rPr>
          <w:szCs w:val="22"/>
          <w:lang w:val="fr-CH"/>
        </w:rPr>
      </w:pPr>
    </w:p>
    <w:p w:rsidR="00713CDB" w:rsidRPr="00713CDB" w:rsidRDefault="00713CDB" w:rsidP="00713CDB">
      <w:pPr>
        <w:keepNext/>
        <w:rPr>
          <w:szCs w:val="22"/>
          <w:lang w:val="fr-CH" w:eastAsia="en-US"/>
        </w:rPr>
      </w:pPr>
      <w:r w:rsidRPr="00713CDB">
        <w:rPr>
          <w:szCs w:val="22"/>
          <w:lang w:val="fr-CH" w:eastAsia="en-US"/>
        </w:rPr>
        <w:t xml:space="preserve">Edward KWAKWA </w:t>
      </w:r>
      <w:r w:rsidRPr="00713CDB">
        <w:rPr>
          <w:lang w:val="fr-CH"/>
        </w:rPr>
        <w:t>(M./Mr.),</w:t>
      </w:r>
      <w:r w:rsidRPr="00713CDB">
        <w:rPr>
          <w:bCs/>
          <w:szCs w:val="22"/>
          <w:lang w:val="fr-CH" w:eastAsia="en-US"/>
        </w:rPr>
        <w:t xml:space="preserve"> sous-directeur général/</w:t>
      </w:r>
      <w:r w:rsidRPr="00713CDB">
        <w:rPr>
          <w:szCs w:val="22"/>
          <w:lang w:val="fr-CH" w:eastAsia="en-US"/>
        </w:rPr>
        <w:t>Assistant Director General</w:t>
      </w:r>
    </w:p>
    <w:p w:rsidR="00713CDB" w:rsidRPr="00713CDB" w:rsidRDefault="00713CDB" w:rsidP="00713CDB">
      <w:pPr>
        <w:keepNext/>
        <w:rPr>
          <w:szCs w:val="22"/>
          <w:lang w:val="fr-CH"/>
        </w:rPr>
      </w:pPr>
    </w:p>
    <w:p w:rsidR="00713CDB" w:rsidRPr="00713CDB" w:rsidRDefault="00713CDB" w:rsidP="00713CDB">
      <w:pPr>
        <w:rPr>
          <w:szCs w:val="22"/>
          <w:lang w:val="fr-FR"/>
        </w:rPr>
      </w:pPr>
      <w:r w:rsidRPr="00713CDB">
        <w:rPr>
          <w:snapToGrid w:val="0"/>
          <w:szCs w:val="22"/>
          <w:lang w:val="fr-FR"/>
        </w:rPr>
        <w:t xml:space="preserve">Wend WENDLAND </w:t>
      </w:r>
      <w:r w:rsidRPr="00713CDB">
        <w:rPr>
          <w:lang w:val="fr-FR"/>
        </w:rPr>
        <w:t>(M./Mr.),</w:t>
      </w:r>
      <w:r w:rsidRPr="00713CDB">
        <w:rPr>
          <w:snapToGrid w:val="0"/>
          <w:szCs w:val="22"/>
          <w:lang w:val="fr-FR"/>
        </w:rPr>
        <w:t xml:space="preserve"> directeur, </w:t>
      </w:r>
      <w:r w:rsidRPr="00713CDB">
        <w:rPr>
          <w:szCs w:val="22"/>
          <w:lang w:val="fr-FR"/>
        </w:rPr>
        <w:t>Division des savoirs traditionnels</w:t>
      </w:r>
      <w:r w:rsidRPr="00713CDB">
        <w:rPr>
          <w:snapToGrid w:val="0"/>
          <w:szCs w:val="22"/>
          <w:lang w:val="fr-FR"/>
        </w:rPr>
        <w:t xml:space="preserve">/Director, </w:t>
      </w:r>
      <w:r w:rsidRPr="00713CDB">
        <w:rPr>
          <w:szCs w:val="22"/>
          <w:lang w:val="fr-FR"/>
        </w:rPr>
        <w:t>Traditional Knowledge Division</w:t>
      </w:r>
    </w:p>
    <w:p w:rsidR="00713CDB" w:rsidRPr="00713CDB" w:rsidRDefault="00713CDB" w:rsidP="00713CDB">
      <w:pPr>
        <w:rPr>
          <w:snapToGrid w:val="0"/>
          <w:szCs w:val="22"/>
          <w:lang w:val="fr-FR"/>
        </w:rPr>
      </w:pPr>
    </w:p>
    <w:p w:rsidR="00713CDB" w:rsidRPr="00713CDB" w:rsidRDefault="00713CDB" w:rsidP="00713CDB">
      <w:pPr>
        <w:rPr>
          <w:szCs w:val="22"/>
          <w:lang w:val="fr-FR"/>
        </w:rPr>
      </w:pPr>
      <w:r w:rsidRPr="00713CDB">
        <w:rPr>
          <w:snapToGrid w:val="0"/>
          <w:szCs w:val="22"/>
          <w:lang w:val="fr-FR"/>
        </w:rPr>
        <w:t xml:space="preserve">Begoña VENERO AGUIRRE (Mme/Ms.), conseillère principale, </w:t>
      </w:r>
      <w:r w:rsidRPr="00713CDB">
        <w:rPr>
          <w:szCs w:val="22"/>
          <w:lang w:val="fr-FR"/>
        </w:rPr>
        <w:t>Division des savoirs traditionnels/Senior Counsellor, Traditional Knowledge Division</w:t>
      </w:r>
    </w:p>
    <w:p w:rsidR="00713CDB" w:rsidRPr="00713CDB" w:rsidRDefault="00713CDB" w:rsidP="00713CDB">
      <w:pPr>
        <w:rPr>
          <w:snapToGrid w:val="0"/>
          <w:szCs w:val="22"/>
          <w:lang w:val="fr-FR"/>
        </w:rPr>
      </w:pPr>
    </w:p>
    <w:p w:rsidR="00713CDB" w:rsidRPr="00713CDB" w:rsidRDefault="00713CDB" w:rsidP="00713CDB">
      <w:pPr>
        <w:rPr>
          <w:szCs w:val="22"/>
          <w:lang w:val="fr-FR"/>
        </w:rPr>
      </w:pPr>
      <w:r w:rsidRPr="00713CDB">
        <w:rPr>
          <w:snapToGrid w:val="0"/>
          <w:szCs w:val="22"/>
          <w:lang w:val="fr-FR"/>
        </w:rPr>
        <w:t xml:space="preserve">Shakeel BHATTI </w:t>
      </w:r>
      <w:r w:rsidRPr="00713CDB">
        <w:rPr>
          <w:lang w:val="fr-FR"/>
        </w:rPr>
        <w:t>(M./Mr.),</w:t>
      </w:r>
      <w:r w:rsidRPr="00713CDB">
        <w:rPr>
          <w:snapToGrid w:val="0"/>
          <w:szCs w:val="22"/>
          <w:lang w:val="fr-FR"/>
        </w:rPr>
        <w:t xml:space="preserve"> conseiller,</w:t>
      </w:r>
      <w:r w:rsidRPr="00713CDB">
        <w:rPr>
          <w:szCs w:val="22"/>
          <w:lang w:val="fr-FR"/>
        </w:rPr>
        <w:t xml:space="preserve"> Division des savoirs traditionnels/Counsellor, Traditional Knowledge Division</w:t>
      </w:r>
    </w:p>
    <w:p w:rsidR="00713CDB" w:rsidRPr="00713CDB" w:rsidRDefault="00713CDB" w:rsidP="00713CDB">
      <w:pPr>
        <w:rPr>
          <w:snapToGrid w:val="0"/>
          <w:szCs w:val="22"/>
          <w:lang w:val="fr-FR"/>
        </w:rPr>
      </w:pPr>
    </w:p>
    <w:p w:rsidR="00713CDB" w:rsidRPr="00713CDB" w:rsidRDefault="00713CDB" w:rsidP="00713CDB">
      <w:pPr>
        <w:rPr>
          <w:szCs w:val="22"/>
          <w:lang w:val="fr-FR"/>
        </w:rPr>
      </w:pPr>
      <w:r w:rsidRPr="00713CDB">
        <w:rPr>
          <w:szCs w:val="22"/>
          <w:lang w:val="fr-FR"/>
        </w:rPr>
        <w:t xml:space="preserve">Simon LEGRAND </w:t>
      </w:r>
      <w:r w:rsidRPr="00713CDB">
        <w:rPr>
          <w:lang w:val="fr-FR"/>
        </w:rPr>
        <w:t>(M./Mr.),</w:t>
      </w:r>
      <w:r w:rsidRPr="00713CDB">
        <w:rPr>
          <w:szCs w:val="22"/>
          <w:lang w:val="fr-FR"/>
        </w:rPr>
        <w:t xml:space="preserve"> conseiller, Division des savoirs traditionnels/Counsellor, Traditional Knowledge Division</w:t>
      </w:r>
    </w:p>
    <w:p w:rsidR="00713CDB" w:rsidRPr="00713CDB" w:rsidRDefault="00713CDB" w:rsidP="00713CDB">
      <w:pPr>
        <w:rPr>
          <w:szCs w:val="22"/>
          <w:lang w:val="fr-FR"/>
        </w:rPr>
      </w:pPr>
    </w:p>
    <w:p w:rsidR="00713CDB" w:rsidRPr="00713CDB" w:rsidRDefault="00713CDB" w:rsidP="00713CDB">
      <w:pPr>
        <w:rPr>
          <w:szCs w:val="22"/>
          <w:lang w:val="fr-FR"/>
        </w:rPr>
      </w:pPr>
      <w:r w:rsidRPr="00713CDB">
        <w:rPr>
          <w:szCs w:val="22"/>
          <w:lang w:val="fr-FR"/>
        </w:rPr>
        <w:t xml:space="preserve">Daphne ZOGRAFOS JOHNSSON (Mme/Ms.), juriste principale, Division des savoirs traditionnels/Senior Legal Officer, </w:t>
      </w:r>
      <w:r w:rsidRPr="00713CDB">
        <w:rPr>
          <w:snapToGrid w:val="0"/>
          <w:szCs w:val="22"/>
          <w:lang w:val="fr-FR"/>
        </w:rPr>
        <w:t>Traditional</w:t>
      </w:r>
      <w:r w:rsidRPr="00713CDB">
        <w:rPr>
          <w:szCs w:val="22"/>
          <w:lang w:val="fr-FR"/>
        </w:rPr>
        <w:t xml:space="preserve"> Knowledge Division</w:t>
      </w:r>
    </w:p>
    <w:p w:rsidR="00713CDB" w:rsidRPr="00713CDB" w:rsidRDefault="00713CDB" w:rsidP="00713CDB">
      <w:pPr>
        <w:rPr>
          <w:szCs w:val="22"/>
          <w:lang w:val="fr-FR"/>
        </w:rPr>
      </w:pPr>
    </w:p>
    <w:p w:rsidR="00713CDB" w:rsidRPr="00713CDB" w:rsidRDefault="00713CDB" w:rsidP="00713CDB">
      <w:pPr>
        <w:rPr>
          <w:szCs w:val="22"/>
          <w:lang w:val="fr-FR"/>
        </w:rPr>
      </w:pPr>
      <w:r w:rsidRPr="00713CDB">
        <w:rPr>
          <w:szCs w:val="22"/>
          <w:lang w:val="fr-FR"/>
        </w:rPr>
        <w:t>Fei JIAO (Mme/Ms.), administratrice de programme, Division des savoirs traditionnels/ Program Officer, Traditional Knowledge Division</w:t>
      </w:r>
    </w:p>
    <w:p w:rsidR="00713CDB" w:rsidRPr="00713CDB" w:rsidRDefault="00713CDB" w:rsidP="00713CDB">
      <w:pPr>
        <w:rPr>
          <w:szCs w:val="22"/>
          <w:lang w:val="fr-FR"/>
        </w:rPr>
      </w:pPr>
    </w:p>
    <w:p w:rsidR="00713CDB" w:rsidRPr="00713CDB" w:rsidRDefault="00713CDB" w:rsidP="00713CDB">
      <w:pPr>
        <w:rPr>
          <w:szCs w:val="22"/>
          <w:lang w:val="fr-FR"/>
        </w:rPr>
      </w:pPr>
      <w:r w:rsidRPr="00713CDB">
        <w:rPr>
          <w:szCs w:val="22"/>
          <w:lang w:val="fr-FR"/>
        </w:rPr>
        <w:t>Anna SINCKEVICH (Mlle/Ms.), boursier à l’intention des peuples autochtones, Division des savoirs traditionnels/Indigenous Fellow, Traditional Knowledge Division</w:t>
      </w:r>
    </w:p>
    <w:p w:rsidR="00713CDB" w:rsidRPr="00713CDB" w:rsidRDefault="00713CDB" w:rsidP="00713CDB">
      <w:pPr>
        <w:rPr>
          <w:szCs w:val="22"/>
          <w:lang w:val="fr-FR"/>
        </w:rPr>
      </w:pPr>
    </w:p>
    <w:p w:rsidR="00713CDB" w:rsidRPr="00713CDB" w:rsidRDefault="00713CDB" w:rsidP="00713CDB">
      <w:pPr>
        <w:rPr>
          <w:szCs w:val="22"/>
          <w:lang w:val="fr-FR"/>
        </w:rPr>
      </w:pPr>
      <w:r w:rsidRPr="00713CDB">
        <w:rPr>
          <w:szCs w:val="22"/>
          <w:lang w:val="fr-FR"/>
        </w:rPr>
        <w:t>Leticia CAMINERO (Mme/Ms.), consultante, Division des savoirs traditionnels/Consultant, Traditional Knowledge Division</w:t>
      </w:r>
    </w:p>
    <w:p w:rsidR="00713CDB" w:rsidRPr="00713CDB" w:rsidRDefault="00713CDB" w:rsidP="00713CDB">
      <w:pPr>
        <w:rPr>
          <w:szCs w:val="22"/>
          <w:lang w:val="fr-FR"/>
        </w:rPr>
      </w:pPr>
    </w:p>
    <w:p w:rsidR="00713CDB" w:rsidRPr="00713CDB" w:rsidRDefault="00713CDB" w:rsidP="00713CDB">
      <w:pPr>
        <w:rPr>
          <w:szCs w:val="22"/>
          <w:lang w:val="fr-FR"/>
        </w:rPr>
      </w:pPr>
      <w:r w:rsidRPr="00713CDB">
        <w:rPr>
          <w:szCs w:val="22"/>
          <w:lang w:val="fr-FR"/>
        </w:rPr>
        <w:t>Rebecca FERDERER (Mlle/Ms.), consultante, Division des savoirs traditionnels/Consultant, Traditional Knowledge Division</w:t>
      </w:r>
    </w:p>
    <w:p w:rsidR="00A642F1" w:rsidRPr="00D656EB" w:rsidRDefault="00A642F1" w:rsidP="00713CDB">
      <w:pPr>
        <w:overflowPunct w:val="0"/>
        <w:spacing w:before="720" w:afterLines="50" w:after="120" w:line="340" w:lineRule="atLeast"/>
        <w:ind w:left="5534"/>
        <w:jc w:val="both"/>
        <w:rPr>
          <w:rFonts w:ascii="KaiTi" w:eastAsia="KaiTi" w:hAnsi="KaiTi"/>
          <w:sz w:val="21"/>
          <w:szCs w:val="21"/>
        </w:rPr>
      </w:pPr>
      <w:r w:rsidRPr="00D656EB">
        <w:rPr>
          <w:rFonts w:ascii="KaiTi" w:eastAsia="KaiTi" w:hAnsi="KaiTi"/>
          <w:sz w:val="21"/>
          <w:szCs w:val="21"/>
        </w:rPr>
        <w:t>[</w:t>
      </w:r>
      <w:r w:rsidRPr="00D656EB">
        <w:rPr>
          <w:rFonts w:ascii="KaiTi" w:eastAsia="KaiTi" w:hAnsi="KaiTi" w:hint="eastAsia"/>
          <w:sz w:val="21"/>
          <w:szCs w:val="21"/>
        </w:rPr>
        <w:t>后接</w:t>
      </w:r>
      <w:r w:rsidRPr="00D656EB">
        <w:rPr>
          <w:rFonts w:ascii="KaiTi" w:eastAsia="KaiTi" w:hAnsi="KaiTi"/>
          <w:sz w:val="21"/>
          <w:szCs w:val="21"/>
        </w:rPr>
        <w:t>附件二]</w:t>
      </w:r>
    </w:p>
    <w:p w:rsidR="00A642F1" w:rsidRPr="00C5745D" w:rsidRDefault="00A642F1" w:rsidP="00713CDB">
      <w:pPr>
        <w:spacing w:afterLines="50" w:after="120" w:line="340" w:lineRule="atLeast"/>
        <w:ind w:left="5534"/>
        <w:jc w:val="both"/>
        <w:rPr>
          <w:rFonts w:ascii="SimSun" w:hAnsi="SimSun"/>
          <w:sz w:val="21"/>
          <w:szCs w:val="21"/>
        </w:rPr>
      </w:pPr>
    </w:p>
    <w:p w:rsidR="00A642F1" w:rsidRPr="00C5745D" w:rsidRDefault="00A642F1" w:rsidP="00A642F1">
      <w:pPr>
        <w:spacing w:afterLines="50" w:after="120" w:line="340" w:lineRule="exact"/>
        <w:jc w:val="both"/>
        <w:rPr>
          <w:rFonts w:ascii="SimSun" w:hAnsi="SimSun"/>
          <w:sz w:val="21"/>
          <w:szCs w:val="21"/>
        </w:rPr>
        <w:sectPr w:rsidR="00A642F1" w:rsidRPr="00C5745D" w:rsidSect="00A3357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p>
    <w:p w:rsidR="00A642F1" w:rsidRPr="00A33571" w:rsidRDefault="00A642F1" w:rsidP="00713CDB">
      <w:pPr>
        <w:keepNext/>
        <w:tabs>
          <w:tab w:val="right" w:pos="9355"/>
        </w:tabs>
        <w:spacing w:afterLines="50" w:after="120" w:line="340" w:lineRule="atLeast"/>
        <w:jc w:val="both"/>
        <w:outlineLvl w:val="0"/>
        <w:rPr>
          <w:rFonts w:ascii="SimHei" w:eastAsia="SimHei" w:hAnsi="SimHei"/>
          <w:bCs/>
          <w:caps/>
          <w:kern w:val="32"/>
          <w:sz w:val="21"/>
          <w:szCs w:val="21"/>
        </w:rPr>
      </w:pPr>
      <w:r w:rsidRPr="00A33571">
        <w:rPr>
          <w:rFonts w:ascii="SimHei" w:eastAsia="SimHei" w:hAnsi="SimHei"/>
          <w:bCs/>
          <w:caps/>
          <w:kern w:val="32"/>
          <w:sz w:val="21"/>
          <w:szCs w:val="21"/>
        </w:rPr>
        <w:lastRenderedPageBreak/>
        <w:t>工作计划–</w:t>
      </w:r>
      <w:r w:rsidRPr="00A33571">
        <w:rPr>
          <w:rFonts w:ascii="SimHei" w:eastAsia="SimHei" w:hAnsi="SimHei" w:hint="eastAsia"/>
          <w:bCs/>
          <w:caps/>
          <w:kern w:val="32"/>
          <w:sz w:val="21"/>
          <w:szCs w:val="21"/>
        </w:rPr>
        <w:t>六届会议</w:t>
      </w:r>
    </w:p>
    <w:tbl>
      <w:tblPr>
        <w:tblW w:w="9387" w:type="dxa"/>
        <w:tblInd w:w="-32" w:type="dxa"/>
        <w:tblCellMar>
          <w:top w:w="8" w:type="dxa"/>
          <w:right w:w="82" w:type="dxa"/>
        </w:tblCellMar>
        <w:tblLook w:val="04A0" w:firstRow="1" w:lastRow="0" w:firstColumn="1" w:lastColumn="0" w:noHBand="0" w:noVBand="1"/>
      </w:tblPr>
      <w:tblGrid>
        <w:gridCol w:w="2281"/>
        <w:gridCol w:w="7106"/>
      </w:tblGrid>
      <w:tr w:rsidR="00A642F1" w:rsidRPr="009741A4" w:rsidTr="00A33571">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642F1" w:rsidRPr="009741A4" w:rsidRDefault="00A642F1" w:rsidP="00713CDB">
            <w:pPr>
              <w:spacing w:afterLines="50" w:after="120" w:line="340" w:lineRule="atLeast"/>
              <w:jc w:val="both"/>
              <w:rPr>
                <w:rFonts w:ascii="SimSun" w:hAnsi="SimSun"/>
                <w:sz w:val="21"/>
                <w:szCs w:val="21"/>
              </w:rPr>
            </w:pPr>
            <w:r w:rsidRPr="009741A4">
              <w:rPr>
                <w:rFonts w:ascii="SimSun" w:hAnsi="SimSun"/>
                <w:b/>
                <w:sz w:val="21"/>
                <w:szCs w:val="21"/>
              </w:rPr>
              <w:t>指示性日期</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A642F1" w:rsidRPr="009741A4" w:rsidRDefault="00A642F1" w:rsidP="00713CDB">
            <w:pPr>
              <w:spacing w:afterLines="50" w:after="120" w:line="340" w:lineRule="atLeast"/>
              <w:jc w:val="both"/>
              <w:rPr>
                <w:rFonts w:ascii="SimSun" w:hAnsi="SimSun"/>
                <w:sz w:val="21"/>
                <w:szCs w:val="21"/>
              </w:rPr>
            </w:pPr>
            <w:r w:rsidRPr="009741A4">
              <w:rPr>
                <w:rFonts w:ascii="SimSun" w:hAnsi="SimSun"/>
                <w:b/>
                <w:sz w:val="21"/>
                <w:szCs w:val="21"/>
              </w:rPr>
              <w:t>活动</w:t>
            </w:r>
          </w:p>
        </w:tc>
      </w:tr>
      <w:tr w:rsidR="00A642F1" w:rsidRPr="009741A4" w:rsidTr="00A33571">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642F1" w:rsidRPr="009741A4" w:rsidRDefault="00A642F1" w:rsidP="00713CDB">
            <w:pPr>
              <w:spacing w:afterLines="50" w:after="120" w:line="340" w:lineRule="atLeast"/>
              <w:jc w:val="both"/>
              <w:rPr>
                <w:rFonts w:ascii="SimSun" w:hAnsi="SimSun"/>
                <w:sz w:val="21"/>
                <w:szCs w:val="21"/>
              </w:rPr>
            </w:pPr>
            <w:r w:rsidRPr="009741A4">
              <w:rPr>
                <w:rFonts w:ascii="SimSun" w:hAnsi="SimSun"/>
                <w:sz w:val="21"/>
                <w:szCs w:val="21"/>
              </w:rPr>
              <w:t>2022年2月/3月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A642F1" w:rsidRPr="00AE1442" w:rsidRDefault="00A642F1" w:rsidP="00713CDB">
            <w:pPr>
              <w:spacing w:afterLines="50" w:after="120" w:line="340" w:lineRule="atLeast"/>
              <w:jc w:val="both"/>
              <w:rPr>
                <w:rFonts w:ascii="SimSun" w:hAnsi="SimSun"/>
                <w:sz w:val="21"/>
                <w:szCs w:val="21"/>
              </w:rPr>
            </w:pPr>
            <w:r w:rsidRPr="00AE1442">
              <w:rPr>
                <w:rFonts w:ascii="SimSun" w:hAnsi="SimSun" w:hint="eastAsia"/>
                <w:sz w:val="21"/>
                <w:szCs w:val="21"/>
              </w:rPr>
              <w:t>（</w:t>
            </w:r>
            <w:r w:rsidRPr="00AE1442">
              <w:rPr>
                <w:rFonts w:ascii="SimSun" w:hAnsi="SimSun"/>
                <w:sz w:val="21"/>
                <w:szCs w:val="21"/>
              </w:rPr>
              <w:t>IGC 42</w:t>
            </w:r>
            <w:r w:rsidRPr="00AE1442">
              <w:rPr>
                <w:rFonts w:ascii="SimSun" w:hAnsi="SimSun" w:hint="eastAsia"/>
                <w:sz w:val="21"/>
                <w:szCs w:val="21"/>
              </w:rPr>
              <w:t>）</w:t>
            </w:r>
          </w:p>
          <w:p w:rsidR="00A642F1" w:rsidRPr="00AE1442" w:rsidRDefault="00A642F1" w:rsidP="00713CDB">
            <w:pPr>
              <w:pStyle w:val="Default"/>
              <w:spacing w:line="340" w:lineRule="atLeast"/>
              <w:jc w:val="both"/>
              <w:rPr>
                <w:rFonts w:hAnsi="SimSun"/>
                <w:sz w:val="21"/>
                <w:szCs w:val="21"/>
              </w:rPr>
            </w:pPr>
            <w:r w:rsidRPr="00AE1442">
              <w:rPr>
                <w:rFonts w:hAnsi="SimSun" w:hint="eastAsia"/>
                <w:sz w:val="21"/>
                <w:szCs w:val="21"/>
              </w:rPr>
              <w:t>开展关于遗传资源的谈判，侧重于讨论未解决的问题并审议法律文书草案的各个选项</w:t>
            </w:r>
          </w:p>
          <w:p w:rsidR="00A642F1" w:rsidRPr="00AE1442" w:rsidRDefault="00A642F1" w:rsidP="00713CDB">
            <w:pPr>
              <w:spacing w:afterLines="50" w:after="120" w:line="340" w:lineRule="atLeast"/>
              <w:jc w:val="both"/>
              <w:rPr>
                <w:rFonts w:ascii="SimSun" w:hAnsi="SimSun"/>
                <w:sz w:val="21"/>
                <w:szCs w:val="21"/>
              </w:rPr>
            </w:pPr>
            <w:r w:rsidRPr="00AE1442">
              <w:rPr>
                <w:rFonts w:ascii="SimSun" w:hAnsi="SimSun" w:hint="eastAsia"/>
                <w:sz w:val="21"/>
                <w:szCs w:val="21"/>
              </w:rPr>
              <w:t>会期：</w:t>
            </w:r>
            <w:r w:rsidRPr="00AE1442">
              <w:rPr>
                <w:rFonts w:ascii="SimSun" w:hAnsi="SimSun"/>
                <w:sz w:val="21"/>
                <w:szCs w:val="21"/>
              </w:rPr>
              <w:t>5</w:t>
            </w:r>
            <w:r w:rsidRPr="00AE1442">
              <w:rPr>
                <w:rFonts w:ascii="SimSun" w:hAnsi="SimSun" w:hint="eastAsia"/>
                <w:sz w:val="21"/>
                <w:szCs w:val="21"/>
              </w:rPr>
              <w:t>天</w:t>
            </w:r>
          </w:p>
        </w:tc>
      </w:tr>
      <w:tr w:rsidR="00A642F1" w:rsidRPr="009741A4" w:rsidTr="00A33571">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642F1" w:rsidRPr="009741A4" w:rsidRDefault="00A642F1" w:rsidP="00713CDB">
            <w:pPr>
              <w:spacing w:afterLines="50" w:after="120" w:line="340" w:lineRule="atLeast"/>
              <w:jc w:val="both"/>
              <w:rPr>
                <w:rFonts w:ascii="SimSun" w:hAnsi="SimSun"/>
                <w:sz w:val="21"/>
                <w:szCs w:val="21"/>
              </w:rPr>
            </w:pPr>
            <w:r w:rsidRPr="009741A4">
              <w:rPr>
                <w:rFonts w:ascii="SimSun" w:hAnsi="SimSun"/>
                <w:sz w:val="21"/>
                <w:szCs w:val="21"/>
              </w:rPr>
              <w:t>2022年5月/6月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A642F1" w:rsidRPr="00AE1442" w:rsidRDefault="00A642F1" w:rsidP="00713CDB">
            <w:pPr>
              <w:spacing w:afterLines="50" w:after="120" w:line="340" w:lineRule="atLeast"/>
              <w:jc w:val="both"/>
              <w:rPr>
                <w:rFonts w:ascii="SimSun" w:hAnsi="SimSun"/>
                <w:sz w:val="21"/>
                <w:szCs w:val="21"/>
              </w:rPr>
            </w:pPr>
            <w:r w:rsidRPr="00AE1442">
              <w:rPr>
                <w:rFonts w:ascii="SimSun" w:hAnsi="SimSun" w:hint="eastAsia"/>
                <w:sz w:val="21"/>
                <w:szCs w:val="21"/>
              </w:rPr>
              <w:t>（</w:t>
            </w:r>
            <w:r w:rsidRPr="00AE1442">
              <w:rPr>
                <w:rFonts w:ascii="SimSun" w:hAnsi="SimSun"/>
                <w:sz w:val="21"/>
                <w:szCs w:val="21"/>
              </w:rPr>
              <w:t>IGC 43</w:t>
            </w:r>
            <w:r w:rsidRPr="00AE1442">
              <w:rPr>
                <w:rFonts w:ascii="SimSun" w:hAnsi="SimSun" w:hint="eastAsia"/>
                <w:sz w:val="21"/>
                <w:szCs w:val="21"/>
              </w:rPr>
              <w:t>）</w:t>
            </w:r>
          </w:p>
          <w:p w:rsidR="00A642F1" w:rsidRPr="00AE1442" w:rsidRDefault="00A642F1" w:rsidP="00713CDB">
            <w:pPr>
              <w:pStyle w:val="Default"/>
              <w:spacing w:line="340" w:lineRule="atLeast"/>
              <w:jc w:val="both"/>
              <w:rPr>
                <w:rFonts w:hAnsi="SimSun"/>
                <w:sz w:val="21"/>
                <w:szCs w:val="21"/>
              </w:rPr>
            </w:pPr>
            <w:r w:rsidRPr="00AE1442">
              <w:rPr>
                <w:rFonts w:hAnsi="SimSun" w:hint="eastAsia"/>
                <w:sz w:val="21"/>
                <w:szCs w:val="21"/>
              </w:rPr>
              <w:t>开展关于遗传资源的谈判，侧重于讨论未解决的问题并审议法律文书草案的各个选项</w:t>
            </w:r>
          </w:p>
          <w:p w:rsidR="00A642F1" w:rsidRPr="00AE1442" w:rsidRDefault="00A642F1" w:rsidP="00713CDB">
            <w:pPr>
              <w:spacing w:afterLines="50" w:after="120" w:line="340" w:lineRule="atLeast"/>
              <w:jc w:val="both"/>
              <w:rPr>
                <w:rFonts w:ascii="SimSun" w:hAnsi="SimSun"/>
                <w:sz w:val="21"/>
                <w:szCs w:val="21"/>
              </w:rPr>
            </w:pPr>
            <w:r w:rsidRPr="00AE1442">
              <w:rPr>
                <w:rFonts w:ascii="SimSun" w:hAnsi="SimSun" w:hint="eastAsia"/>
                <w:sz w:val="21"/>
                <w:szCs w:val="21"/>
              </w:rPr>
              <w:t>会期：</w:t>
            </w:r>
            <w:r w:rsidRPr="00AE1442">
              <w:rPr>
                <w:rFonts w:ascii="SimSun" w:hAnsi="SimSun"/>
                <w:sz w:val="21"/>
                <w:szCs w:val="21"/>
              </w:rPr>
              <w:t>5</w:t>
            </w:r>
            <w:r w:rsidRPr="00AE1442">
              <w:rPr>
                <w:rFonts w:ascii="SimSun" w:hAnsi="SimSun" w:hint="eastAsia"/>
                <w:sz w:val="21"/>
                <w:szCs w:val="21"/>
              </w:rPr>
              <w:t>天，如作出决定，加一天特设专家组会议</w:t>
            </w:r>
          </w:p>
        </w:tc>
      </w:tr>
      <w:tr w:rsidR="00A642F1" w:rsidRPr="009741A4" w:rsidTr="00A33571">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642F1" w:rsidRPr="009741A4" w:rsidRDefault="00A642F1" w:rsidP="00713CDB">
            <w:pPr>
              <w:spacing w:afterLines="50" w:after="120" w:line="340" w:lineRule="atLeast"/>
              <w:jc w:val="both"/>
              <w:rPr>
                <w:rFonts w:ascii="SimSun" w:hAnsi="SimSun"/>
                <w:sz w:val="21"/>
                <w:szCs w:val="21"/>
              </w:rPr>
            </w:pPr>
            <w:r w:rsidRPr="009741A4">
              <w:rPr>
                <w:rFonts w:ascii="SimSun" w:hAnsi="SimSun"/>
                <w:sz w:val="21"/>
                <w:szCs w:val="21"/>
              </w:rPr>
              <w:t>2022年9月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A642F1" w:rsidRPr="00AE1442" w:rsidRDefault="00A642F1" w:rsidP="00713CDB">
            <w:pPr>
              <w:spacing w:afterLines="50" w:after="120" w:line="340" w:lineRule="atLeast"/>
              <w:jc w:val="both"/>
              <w:rPr>
                <w:rFonts w:ascii="SimSun" w:hAnsi="SimSun"/>
                <w:sz w:val="21"/>
                <w:szCs w:val="21"/>
              </w:rPr>
            </w:pPr>
            <w:r w:rsidRPr="00AE1442">
              <w:rPr>
                <w:rFonts w:ascii="SimSun" w:hAnsi="SimSun" w:hint="eastAsia"/>
                <w:sz w:val="21"/>
                <w:szCs w:val="21"/>
              </w:rPr>
              <w:t>（</w:t>
            </w:r>
            <w:r w:rsidRPr="00AE1442">
              <w:rPr>
                <w:rFonts w:ascii="SimSun" w:hAnsi="SimSun"/>
                <w:sz w:val="21"/>
                <w:szCs w:val="21"/>
              </w:rPr>
              <w:t>IGC 44</w:t>
            </w:r>
            <w:r w:rsidRPr="00AE1442">
              <w:rPr>
                <w:rFonts w:ascii="SimSun" w:hAnsi="SimSun" w:hint="eastAsia"/>
                <w:sz w:val="21"/>
                <w:szCs w:val="21"/>
              </w:rPr>
              <w:t>）</w:t>
            </w:r>
          </w:p>
          <w:p w:rsidR="00A642F1" w:rsidRPr="00AE1442" w:rsidRDefault="00A642F1" w:rsidP="00713CDB">
            <w:pPr>
              <w:pStyle w:val="Default"/>
              <w:spacing w:line="340" w:lineRule="atLeast"/>
              <w:jc w:val="both"/>
              <w:rPr>
                <w:rFonts w:hAnsi="SimSun"/>
                <w:sz w:val="21"/>
                <w:szCs w:val="21"/>
              </w:rPr>
            </w:pPr>
            <w:r w:rsidRPr="00AE1442">
              <w:rPr>
                <w:rFonts w:hAnsi="SimSun" w:hint="eastAsia"/>
                <w:sz w:val="21"/>
                <w:szCs w:val="21"/>
              </w:rPr>
              <w:t>开展关于传统知识和/或传统文化表现形式的谈判，侧重于讨论未解决的问题和跨领域问题，并审议法律文书草案的各个选项</w:t>
            </w:r>
          </w:p>
          <w:p w:rsidR="00A642F1" w:rsidRPr="00AE1442" w:rsidRDefault="00A642F1" w:rsidP="00713CDB">
            <w:pPr>
              <w:pStyle w:val="Default"/>
              <w:spacing w:line="340" w:lineRule="atLeast"/>
              <w:jc w:val="both"/>
              <w:rPr>
                <w:rFonts w:hAnsi="SimSun"/>
                <w:sz w:val="21"/>
                <w:szCs w:val="21"/>
              </w:rPr>
            </w:pPr>
            <w:r w:rsidRPr="00AE1442">
              <w:rPr>
                <w:rFonts w:hAnsi="SimSun" w:hint="eastAsia"/>
                <w:sz w:val="21"/>
                <w:szCs w:val="21"/>
              </w:rPr>
              <w:t>（e）项提及的可能建议</w:t>
            </w:r>
          </w:p>
          <w:p w:rsidR="00A642F1" w:rsidRPr="00AE1442" w:rsidRDefault="00A642F1" w:rsidP="00713CDB">
            <w:pPr>
              <w:spacing w:afterLines="50" w:after="120" w:line="340" w:lineRule="atLeast"/>
              <w:ind w:right="42"/>
              <w:jc w:val="both"/>
              <w:rPr>
                <w:rFonts w:ascii="SimSun" w:hAnsi="SimSun"/>
                <w:sz w:val="21"/>
                <w:szCs w:val="21"/>
              </w:rPr>
            </w:pPr>
            <w:r w:rsidRPr="00AE1442">
              <w:rPr>
                <w:rFonts w:ascii="SimSun" w:hAnsi="SimSun" w:hint="eastAsia"/>
                <w:sz w:val="21"/>
                <w:szCs w:val="21"/>
              </w:rPr>
              <w:t>会期：5天</w:t>
            </w:r>
          </w:p>
        </w:tc>
      </w:tr>
      <w:tr w:rsidR="00A642F1" w:rsidRPr="009741A4" w:rsidTr="00A33571">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642F1" w:rsidRPr="009741A4" w:rsidRDefault="00A642F1" w:rsidP="00713CDB">
            <w:pPr>
              <w:spacing w:afterLines="50" w:after="120" w:line="340" w:lineRule="atLeast"/>
              <w:jc w:val="both"/>
              <w:rPr>
                <w:rFonts w:ascii="SimSun" w:hAnsi="SimSun"/>
                <w:sz w:val="21"/>
                <w:szCs w:val="21"/>
              </w:rPr>
            </w:pPr>
            <w:r w:rsidRPr="009741A4">
              <w:rPr>
                <w:rFonts w:ascii="SimSun" w:hAnsi="SimSun"/>
                <w:sz w:val="21"/>
                <w:szCs w:val="21"/>
              </w:rPr>
              <w:t>2022年10月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A642F1" w:rsidRPr="00AE1442" w:rsidRDefault="00A642F1" w:rsidP="00713CDB">
            <w:pPr>
              <w:spacing w:afterLines="50" w:after="120" w:line="340" w:lineRule="atLeast"/>
              <w:jc w:val="both"/>
              <w:rPr>
                <w:rFonts w:ascii="SimSun" w:hAnsi="SimSun"/>
                <w:sz w:val="21"/>
                <w:szCs w:val="21"/>
              </w:rPr>
            </w:pPr>
            <w:r w:rsidRPr="00AE1442">
              <w:rPr>
                <w:rFonts w:ascii="SimSun" w:hAnsi="SimSun"/>
                <w:sz w:val="21"/>
                <w:szCs w:val="21"/>
              </w:rPr>
              <w:t>产权组织大会</w:t>
            </w:r>
          </w:p>
          <w:p w:rsidR="00A642F1" w:rsidRPr="00AE1442" w:rsidRDefault="00A642F1" w:rsidP="00713CDB">
            <w:pPr>
              <w:spacing w:afterLines="50" w:after="120" w:line="340" w:lineRule="atLeast"/>
              <w:jc w:val="both"/>
              <w:rPr>
                <w:rFonts w:ascii="SimSun" w:hAnsi="SimSun"/>
                <w:sz w:val="21"/>
                <w:szCs w:val="21"/>
              </w:rPr>
            </w:pPr>
            <w:r w:rsidRPr="00AE1442">
              <w:rPr>
                <w:rFonts w:ascii="SimSun" w:hAnsi="SimSun" w:hint="eastAsia"/>
                <w:sz w:val="21"/>
                <w:szCs w:val="21"/>
              </w:rPr>
              <w:t>实况报告，审议建议</w:t>
            </w:r>
          </w:p>
        </w:tc>
      </w:tr>
      <w:tr w:rsidR="00A642F1" w:rsidRPr="009741A4" w:rsidTr="00A33571">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642F1" w:rsidRPr="009741A4" w:rsidRDefault="00A642F1" w:rsidP="00713CDB">
            <w:pPr>
              <w:spacing w:afterLines="50" w:after="120" w:line="340" w:lineRule="atLeast"/>
              <w:jc w:val="both"/>
              <w:rPr>
                <w:rFonts w:ascii="SimSun" w:hAnsi="SimSun"/>
                <w:sz w:val="21"/>
                <w:szCs w:val="21"/>
              </w:rPr>
            </w:pPr>
            <w:r w:rsidRPr="009741A4">
              <w:rPr>
                <w:rFonts w:ascii="SimSun" w:hAnsi="SimSun"/>
                <w:sz w:val="21"/>
                <w:szCs w:val="21"/>
              </w:rPr>
              <w:t>2022年11月/12月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A642F1" w:rsidRPr="00AE1442" w:rsidRDefault="00A642F1" w:rsidP="00713CDB">
            <w:pPr>
              <w:spacing w:afterLines="50" w:after="120" w:line="340" w:lineRule="atLeast"/>
              <w:jc w:val="both"/>
              <w:rPr>
                <w:rFonts w:ascii="SimSun" w:hAnsi="SimSun"/>
                <w:sz w:val="21"/>
                <w:szCs w:val="21"/>
              </w:rPr>
            </w:pPr>
            <w:r w:rsidRPr="00AE1442">
              <w:rPr>
                <w:rFonts w:ascii="SimSun" w:hAnsi="SimSun" w:hint="eastAsia"/>
                <w:sz w:val="21"/>
                <w:szCs w:val="21"/>
              </w:rPr>
              <w:t>（</w:t>
            </w:r>
            <w:r w:rsidRPr="00AE1442">
              <w:rPr>
                <w:rFonts w:ascii="SimSun" w:hAnsi="SimSun"/>
                <w:sz w:val="21"/>
                <w:szCs w:val="21"/>
              </w:rPr>
              <w:t>IGC 45</w:t>
            </w:r>
            <w:r w:rsidRPr="00AE1442">
              <w:rPr>
                <w:rFonts w:ascii="SimSun" w:hAnsi="SimSun" w:hint="eastAsia"/>
                <w:sz w:val="21"/>
                <w:szCs w:val="21"/>
              </w:rPr>
              <w:t>）</w:t>
            </w:r>
          </w:p>
          <w:p w:rsidR="00A642F1" w:rsidRPr="00AE1442" w:rsidRDefault="00A642F1" w:rsidP="00713CDB">
            <w:pPr>
              <w:spacing w:afterLines="50" w:after="120" w:line="340" w:lineRule="atLeast"/>
              <w:jc w:val="both"/>
              <w:rPr>
                <w:rFonts w:ascii="SimSun" w:hAnsi="SimSun"/>
                <w:sz w:val="21"/>
                <w:szCs w:val="21"/>
              </w:rPr>
            </w:pPr>
            <w:r w:rsidRPr="00AE1442">
              <w:rPr>
                <w:rFonts w:ascii="SimSun" w:hAnsi="SimSun" w:hint="eastAsia"/>
                <w:sz w:val="21"/>
                <w:szCs w:val="21"/>
              </w:rPr>
              <w:t>开展关于传统知识和/或传统文化表现形式的谈判，侧重于讨论未解决的问题和跨领域问题，并审议法律文书草案的各个选项</w:t>
            </w:r>
          </w:p>
          <w:p w:rsidR="00A642F1" w:rsidRPr="00AE1442" w:rsidRDefault="00A642F1" w:rsidP="00713CDB">
            <w:pPr>
              <w:spacing w:afterLines="50" w:after="120" w:line="340" w:lineRule="atLeast"/>
              <w:jc w:val="both"/>
              <w:rPr>
                <w:rFonts w:ascii="SimSun" w:hAnsi="SimSun"/>
                <w:sz w:val="21"/>
                <w:szCs w:val="21"/>
              </w:rPr>
            </w:pPr>
            <w:r w:rsidRPr="00AE1442">
              <w:rPr>
                <w:rFonts w:ascii="SimSun" w:hAnsi="SimSun" w:hint="eastAsia"/>
                <w:sz w:val="21"/>
                <w:szCs w:val="21"/>
              </w:rPr>
              <w:t>会期：5天，如作出决定，加一天特设专家组会议</w:t>
            </w:r>
          </w:p>
        </w:tc>
      </w:tr>
      <w:tr w:rsidR="00A642F1" w:rsidRPr="009741A4" w:rsidTr="00A33571">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642F1" w:rsidRPr="009741A4" w:rsidRDefault="00A642F1" w:rsidP="00713CDB">
            <w:pPr>
              <w:spacing w:afterLines="50" w:after="120" w:line="340" w:lineRule="atLeast"/>
              <w:jc w:val="both"/>
              <w:rPr>
                <w:rFonts w:ascii="SimSun" w:hAnsi="SimSun"/>
                <w:sz w:val="21"/>
                <w:szCs w:val="21"/>
              </w:rPr>
            </w:pPr>
            <w:r w:rsidRPr="009741A4">
              <w:rPr>
                <w:rFonts w:ascii="SimSun" w:hAnsi="SimSun"/>
                <w:sz w:val="21"/>
                <w:szCs w:val="21"/>
              </w:rPr>
              <w:t>2023年3月/4月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A642F1" w:rsidRPr="00AE1442" w:rsidRDefault="00A642F1" w:rsidP="00713CDB">
            <w:pPr>
              <w:spacing w:afterLines="50" w:after="120" w:line="340" w:lineRule="atLeast"/>
              <w:jc w:val="both"/>
              <w:rPr>
                <w:rFonts w:ascii="SimSun" w:hAnsi="SimSun"/>
                <w:sz w:val="21"/>
                <w:szCs w:val="21"/>
              </w:rPr>
            </w:pPr>
            <w:r w:rsidRPr="00AE1442">
              <w:rPr>
                <w:rFonts w:ascii="SimSun" w:hAnsi="SimSun" w:hint="eastAsia"/>
                <w:sz w:val="21"/>
                <w:szCs w:val="21"/>
              </w:rPr>
              <w:t>（</w:t>
            </w:r>
            <w:r w:rsidRPr="00AE1442">
              <w:rPr>
                <w:rFonts w:ascii="SimSun" w:hAnsi="SimSun"/>
                <w:sz w:val="21"/>
                <w:szCs w:val="21"/>
              </w:rPr>
              <w:t>IGC 46</w:t>
            </w:r>
            <w:r w:rsidRPr="00AE1442">
              <w:rPr>
                <w:rFonts w:ascii="SimSun" w:hAnsi="SimSun" w:hint="eastAsia"/>
                <w:sz w:val="21"/>
                <w:szCs w:val="21"/>
              </w:rPr>
              <w:t>）</w:t>
            </w:r>
          </w:p>
          <w:p w:rsidR="00A642F1" w:rsidRPr="00AE1442" w:rsidRDefault="00A642F1" w:rsidP="00713CDB">
            <w:pPr>
              <w:spacing w:afterLines="50" w:after="120" w:line="340" w:lineRule="atLeast"/>
              <w:ind w:right="214"/>
              <w:jc w:val="both"/>
              <w:rPr>
                <w:rFonts w:ascii="SimSun" w:hAnsi="SimSun"/>
                <w:sz w:val="21"/>
                <w:szCs w:val="21"/>
              </w:rPr>
            </w:pPr>
            <w:r w:rsidRPr="00AE1442">
              <w:rPr>
                <w:rFonts w:ascii="SimSun" w:hAnsi="SimSun" w:hint="eastAsia"/>
                <w:sz w:val="21"/>
                <w:szCs w:val="21"/>
              </w:rPr>
              <w:t>开展关于传统知识和/或传统文化表现形式的谈判，侧重于讨论未解决的问题和跨领域问题，并审议法律文书草案的各个选项</w:t>
            </w:r>
          </w:p>
          <w:p w:rsidR="00A642F1" w:rsidRPr="00AE1442" w:rsidRDefault="00A642F1" w:rsidP="00713CDB">
            <w:pPr>
              <w:spacing w:afterLines="50" w:after="120" w:line="340" w:lineRule="atLeast"/>
              <w:ind w:right="214"/>
              <w:jc w:val="both"/>
              <w:rPr>
                <w:rFonts w:ascii="SimSun" w:hAnsi="SimSun"/>
                <w:sz w:val="21"/>
                <w:szCs w:val="21"/>
              </w:rPr>
            </w:pPr>
            <w:r w:rsidRPr="00AE1442">
              <w:rPr>
                <w:rFonts w:ascii="SimSun" w:hAnsi="SimSun" w:hint="eastAsia"/>
                <w:sz w:val="21"/>
                <w:szCs w:val="21"/>
              </w:rPr>
              <w:t>会期：5天，如作出决定，加一天特设专家组会议</w:t>
            </w:r>
          </w:p>
        </w:tc>
      </w:tr>
      <w:tr w:rsidR="00A642F1" w:rsidRPr="009741A4" w:rsidTr="00A33571">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642F1" w:rsidRPr="009741A4" w:rsidRDefault="00A642F1" w:rsidP="00713CDB">
            <w:pPr>
              <w:spacing w:afterLines="50" w:after="120" w:line="340" w:lineRule="atLeast"/>
              <w:jc w:val="both"/>
              <w:rPr>
                <w:rFonts w:ascii="SimSun" w:hAnsi="SimSun"/>
                <w:sz w:val="21"/>
                <w:szCs w:val="21"/>
              </w:rPr>
            </w:pPr>
            <w:r w:rsidRPr="009741A4">
              <w:rPr>
                <w:rFonts w:ascii="SimSun" w:hAnsi="SimSun"/>
                <w:sz w:val="21"/>
                <w:szCs w:val="21"/>
              </w:rPr>
              <w:t>2023年6月/7月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A642F1" w:rsidRPr="00AE1442" w:rsidRDefault="00A642F1" w:rsidP="00713CDB">
            <w:pPr>
              <w:spacing w:afterLines="50" w:after="120" w:line="340" w:lineRule="atLeast"/>
              <w:jc w:val="both"/>
              <w:rPr>
                <w:rFonts w:ascii="SimSun" w:hAnsi="SimSun"/>
                <w:sz w:val="21"/>
                <w:szCs w:val="21"/>
              </w:rPr>
            </w:pPr>
            <w:r w:rsidRPr="00AE1442">
              <w:rPr>
                <w:rFonts w:ascii="SimSun" w:hAnsi="SimSun" w:hint="eastAsia"/>
                <w:sz w:val="21"/>
                <w:szCs w:val="21"/>
              </w:rPr>
              <w:t>（</w:t>
            </w:r>
            <w:r w:rsidRPr="00AE1442">
              <w:rPr>
                <w:rFonts w:ascii="SimSun" w:hAnsi="SimSun"/>
                <w:sz w:val="21"/>
                <w:szCs w:val="21"/>
              </w:rPr>
              <w:t>IGC 47</w:t>
            </w:r>
            <w:r w:rsidRPr="00AE1442">
              <w:rPr>
                <w:rFonts w:ascii="SimSun" w:hAnsi="SimSun" w:hint="eastAsia"/>
                <w:sz w:val="21"/>
                <w:szCs w:val="21"/>
              </w:rPr>
              <w:t>）</w:t>
            </w:r>
          </w:p>
          <w:p w:rsidR="00A642F1" w:rsidRPr="00AE1442" w:rsidRDefault="00A642F1" w:rsidP="00713CDB">
            <w:pPr>
              <w:spacing w:afterLines="50" w:after="120" w:line="340" w:lineRule="atLeast"/>
              <w:jc w:val="both"/>
              <w:rPr>
                <w:rFonts w:ascii="SimSun" w:hAnsi="SimSun"/>
                <w:sz w:val="21"/>
                <w:szCs w:val="21"/>
              </w:rPr>
            </w:pPr>
            <w:r w:rsidRPr="00AE1442">
              <w:rPr>
                <w:rFonts w:ascii="SimSun" w:hAnsi="SimSun" w:hint="eastAsia"/>
                <w:sz w:val="21"/>
                <w:szCs w:val="21"/>
              </w:rPr>
              <w:t>开展关于传统知识和/或传统文化表现形式的谈判，侧重于讨论未解决的问题和跨领域问题，并审议法律文书草案的各个选项</w:t>
            </w:r>
          </w:p>
          <w:p w:rsidR="00A642F1" w:rsidRPr="00AE1442" w:rsidRDefault="00A642F1" w:rsidP="00713CDB">
            <w:pPr>
              <w:spacing w:afterLines="50" w:after="120" w:line="340" w:lineRule="atLeast"/>
              <w:jc w:val="both"/>
              <w:rPr>
                <w:rFonts w:ascii="SimSun" w:hAnsi="SimSun"/>
                <w:sz w:val="21"/>
                <w:szCs w:val="21"/>
              </w:rPr>
            </w:pPr>
            <w:r w:rsidRPr="00AE1442">
              <w:rPr>
                <w:rFonts w:ascii="SimSun" w:hAnsi="SimSun" w:hint="eastAsia"/>
                <w:sz w:val="21"/>
                <w:szCs w:val="21"/>
              </w:rPr>
              <w:t>回顾遗传资源/传统知识/传统文化表现形式，并提出建议</w:t>
            </w:r>
          </w:p>
          <w:p w:rsidR="00A642F1" w:rsidRPr="00AE1442" w:rsidRDefault="00A642F1" w:rsidP="00713CDB">
            <w:pPr>
              <w:spacing w:afterLines="50" w:after="120" w:line="340" w:lineRule="atLeast"/>
              <w:jc w:val="both"/>
              <w:rPr>
                <w:rFonts w:ascii="SimSun" w:hAnsi="SimSun"/>
                <w:sz w:val="21"/>
                <w:szCs w:val="21"/>
              </w:rPr>
            </w:pPr>
            <w:r w:rsidRPr="00AE1442">
              <w:rPr>
                <w:rFonts w:ascii="SimSun" w:hAnsi="SimSun" w:hint="eastAsia"/>
                <w:sz w:val="21"/>
                <w:szCs w:val="21"/>
              </w:rPr>
              <w:t>会期：5天</w:t>
            </w:r>
          </w:p>
        </w:tc>
      </w:tr>
      <w:tr w:rsidR="00A642F1" w:rsidRPr="009741A4" w:rsidTr="00A33571">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642F1" w:rsidRPr="009741A4" w:rsidRDefault="00A642F1" w:rsidP="00713CDB">
            <w:pPr>
              <w:spacing w:afterLines="50" w:after="120" w:line="340" w:lineRule="atLeast"/>
              <w:jc w:val="both"/>
              <w:rPr>
                <w:rFonts w:ascii="SimSun" w:hAnsi="SimSun"/>
                <w:sz w:val="21"/>
                <w:szCs w:val="21"/>
              </w:rPr>
            </w:pPr>
            <w:r w:rsidRPr="009741A4">
              <w:rPr>
                <w:rFonts w:ascii="SimSun" w:hAnsi="SimSun"/>
                <w:sz w:val="21"/>
                <w:szCs w:val="21"/>
              </w:rPr>
              <w:t>2023年10月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A642F1" w:rsidRPr="00AE1442" w:rsidRDefault="00A642F1" w:rsidP="00713CDB">
            <w:pPr>
              <w:spacing w:afterLines="50" w:after="120" w:line="340" w:lineRule="atLeast"/>
              <w:jc w:val="both"/>
              <w:rPr>
                <w:rFonts w:ascii="SimSun" w:hAnsi="SimSun"/>
                <w:sz w:val="21"/>
                <w:szCs w:val="21"/>
              </w:rPr>
            </w:pPr>
            <w:r w:rsidRPr="00AE1442">
              <w:rPr>
                <w:rFonts w:ascii="SimSun" w:hAnsi="SimSun" w:hint="eastAsia"/>
                <w:sz w:val="21"/>
                <w:szCs w:val="21"/>
              </w:rPr>
              <w:t>产权组织大会将回顾取得的进展，对案文进行审议，并作出必要的决定。</w:t>
            </w:r>
          </w:p>
        </w:tc>
      </w:tr>
    </w:tbl>
    <w:p w:rsidR="00A642F1" w:rsidRPr="00C5745D" w:rsidRDefault="00A642F1" w:rsidP="00A33571">
      <w:pPr>
        <w:spacing w:before="480" w:afterLines="50" w:after="120" w:line="340" w:lineRule="atLeast"/>
        <w:ind w:left="5534"/>
        <w:jc w:val="both"/>
        <w:rPr>
          <w:rFonts w:ascii="SimSun" w:hAnsi="SimSun"/>
          <w:sz w:val="21"/>
          <w:szCs w:val="21"/>
        </w:rPr>
      </w:pPr>
      <w:r w:rsidRPr="009741A4">
        <w:rPr>
          <w:rFonts w:ascii="KaiTi" w:eastAsia="KaiTi" w:hAnsi="KaiTi"/>
          <w:sz w:val="21"/>
          <w:szCs w:val="21"/>
        </w:rPr>
        <w:t>[附件二和文件</w:t>
      </w:r>
      <w:r w:rsidRPr="009741A4">
        <w:rPr>
          <w:rFonts w:ascii="KaiTi" w:eastAsia="KaiTi" w:hAnsi="KaiTi" w:hint="eastAsia"/>
          <w:sz w:val="21"/>
          <w:szCs w:val="21"/>
        </w:rPr>
        <w:t>完</w:t>
      </w:r>
      <w:r w:rsidRPr="009741A4">
        <w:rPr>
          <w:rFonts w:ascii="KaiTi" w:eastAsia="KaiTi" w:hAnsi="KaiTi"/>
          <w:sz w:val="21"/>
          <w:szCs w:val="21"/>
        </w:rPr>
        <w:t>]</w:t>
      </w:r>
    </w:p>
    <w:sectPr w:rsidR="00A642F1" w:rsidRPr="00C5745D" w:rsidSect="007D710E">
      <w:headerReference w:type="first" r:id="rId18"/>
      <w:footerReference w:type="first" r:id="rId19"/>
      <w:pgSz w:w="11907" w:h="16839" w:code="9"/>
      <w:pgMar w:top="567" w:right="1134" w:bottom="1418" w:left="1418" w:header="510"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571" w:rsidRDefault="00A33571">
      <w:r>
        <w:separator/>
      </w:r>
    </w:p>
  </w:endnote>
  <w:endnote w:type="continuationSeparator" w:id="0">
    <w:p w:rsidR="00A33571" w:rsidRDefault="00A33571" w:rsidP="003B38C1">
      <w:r>
        <w:separator/>
      </w:r>
    </w:p>
    <w:p w:rsidR="00A33571" w:rsidRDefault="00A33571">
      <w:pPr>
        <w:spacing w:after="60"/>
        <w:rPr>
          <w:sz w:val="17"/>
        </w:rPr>
      </w:pPr>
      <w:r>
        <w:rPr>
          <w:sz w:val="17"/>
        </w:rPr>
        <w:t>[</w:t>
      </w:r>
      <w:r>
        <w:rPr>
          <w:sz w:val="17"/>
        </w:rPr>
        <w:t>上页尾注继续</w:t>
      </w:r>
      <w:r>
        <w:rPr>
          <w:sz w:val="17"/>
        </w:rPr>
        <w:t>]</w:t>
      </w:r>
    </w:p>
  </w:endnote>
  <w:endnote w:type="continuationNotice" w:id="1">
    <w:p w:rsidR="00A33571" w:rsidRDefault="00A33571">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71" w:rsidRPr="007D710E" w:rsidRDefault="00A33571" w:rsidP="00A33571">
    <w:pPr>
      <w:pStyle w:val="Footer"/>
      <w:rPr>
        <w:rFonts w:ascii="SimSun" w:hAnsi="SimSun"/>
        <w:sz w:val="21"/>
      </w:rPr>
    </w:pPr>
    <w:r>
      <w:rPr>
        <w:noProof/>
      </w:rPr>
      <mc:AlternateContent>
        <mc:Choice Requires="wps">
          <w:drawing>
            <wp:anchor distT="558800" distB="0" distL="114300" distR="114300" simplePos="0" relativeHeight="251661312" behindDoc="0" locked="0" layoutInCell="0" allowOverlap="1" wp14:anchorId="082F58FD" wp14:editId="1B75A067">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3571" w:rsidRDefault="00A33571" w:rsidP="00A33571">
                          <w:pPr>
                            <w:jc w:val="center"/>
                          </w:pPr>
                          <w:r w:rsidRPr="00D37B3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2F58FD"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gH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DCggHqgIAAGQFAAAOAAAAAAAAAAAAAAAA&#10;AC4CAABkcnMvZTJvRG9jLnhtbFBLAQItABQABgAIAAAAIQDN8vMo2gAAAAgBAAAPAAAAAAAAAAAA&#10;AAAAAAQFAABkcnMvZG93bnJldi54bWxQSwUGAAAAAAQABADzAAAACwYAAAAA&#10;" o:allowincell="f" filled="f" stroked="f" strokeweight=".5pt">
              <v:path arrowok="t"/>
              <v:textbox>
                <w:txbxContent>
                  <w:p w:rsidR="00A33571" w:rsidRDefault="00A33571" w:rsidP="00A33571">
                    <w:pPr>
                      <w:jc w:val="center"/>
                    </w:pPr>
                    <w:r w:rsidRPr="00D37B31">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71" w:rsidRPr="007D710E" w:rsidRDefault="00A33571" w:rsidP="00A33571">
    <w:pPr>
      <w:pStyle w:val="Footer"/>
      <w:rPr>
        <w:rFonts w:ascii="SimSun" w:hAnsi="SimSun"/>
        <w:sz w:val="21"/>
      </w:rPr>
    </w:pPr>
    <w:r>
      <w:rPr>
        <w:noProof/>
      </w:rPr>
      <mc:AlternateContent>
        <mc:Choice Requires="wps">
          <w:drawing>
            <wp:anchor distT="558800" distB="0" distL="114300" distR="114300" simplePos="0" relativeHeight="251664384" behindDoc="0" locked="0" layoutInCell="0" allowOverlap="1" wp14:anchorId="65998C57" wp14:editId="4EA9C4C4">
              <wp:simplePos x="0" y="0"/>
              <wp:positionH relativeFrom="margin">
                <wp:align>center</wp:align>
              </wp:positionH>
              <wp:positionV relativeFrom="bottomMargin">
                <wp:posOffset>558800</wp:posOffset>
              </wp:positionV>
              <wp:extent cx="7620000" cy="317500"/>
              <wp:effectExtent l="0" t="0" r="0" b="6350"/>
              <wp:wrapNone/>
              <wp:docPr id="6"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3571" w:rsidRDefault="00A33571" w:rsidP="00A33571">
                          <w:pPr>
                            <w:jc w:val="center"/>
                          </w:pPr>
                          <w:r w:rsidRPr="00D37B3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998C57" id="_x0000_t202" coordsize="21600,21600" o:spt="202" path="m,l,21600r21600,l21600,xe">
              <v:stroke joinstyle="miter"/>
              <v:path gradientshapeok="t" o:connecttype="rect"/>
            </v:shapetype>
            <v:shape id="TITUSE2footer" o:spid="_x0000_s1027"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wYU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69wYUqgIAAGQFAAAOAAAAAAAAAAAAAAAA&#10;AC4CAABkcnMvZTJvRG9jLnhtbFBLAQItABQABgAIAAAAIQDN8vMo2gAAAAgBAAAPAAAAAAAAAAAA&#10;AAAAAAQFAABkcnMvZG93bnJldi54bWxQSwUGAAAAAAQABADzAAAACwYAAAAA&#10;" o:allowincell="f" filled="f" stroked="f" strokeweight=".5pt">
              <v:path arrowok="t"/>
              <v:textbox>
                <w:txbxContent>
                  <w:p w:rsidR="00A33571" w:rsidRDefault="00A33571" w:rsidP="00A33571">
                    <w:pPr>
                      <w:jc w:val="center"/>
                    </w:pPr>
                    <w:r w:rsidRPr="00D37B31">
                      <w:rPr>
                        <w:color w:val="000000"/>
                        <w:sz w:val="17"/>
                      </w:rPr>
                      <w:t>WIPO FOR OFFICIAL USE ONLY</w:t>
                    </w:r>
                  </w:p>
                </w:txbxContent>
              </v:textbox>
              <w10:wrap anchorx="margin" anchory="margin"/>
            </v:shape>
          </w:pict>
        </mc:Fallback>
      </mc:AlternateContent>
    </w:r>
  </w:p>
  <w:p w:rsidR="00A33571" w:rsidRDefault="00A3357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71" w:rsidRPr="00713CDB" w:rsidRDefault="00A33571" w:rsidP="00713C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71" w:rsidRPr="00713CDB" w:rsidRDefault="00A33571" w:rsidP="00713C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71" w:rsidRPr="00713CDB" w:rsidRDefault="00A33571" w:rsidP="00713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571" w:rsidRDefault="00A33571">
      <w:r>
        <w:separator/>
      </w:r>
    </w:p>
  </w:footnote>
  <w:footnote w:type="continuationSeparator" w:id="0">
    <w:p w:rsidR="00A33571" w:rsidRDefault="00A33571" w:rsidP="008B60B2">
      <w:r>
        <w:separator/>
      </w:r>
    </w:p>
    <w:p w:rsidR="00A33571" w:rsidRDefault="00A33571">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rsidR="00A33571" w:rsidRDefault="00A33571">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rsidR="00A33571" w:rsidRPr="00E35CA7" w:rsidRDefault="00A33571" w:rsidP="00E35CA7">
      <w:pPr>
        <w:pStyle w:val="FootnoteText"/>
        <w:overflowPunct w:val="0"/>
        <w:jc w:val="both"/>
        <w:rPr>
          <w:rFonts w:ascii="SimSun" w:hAnsi="SimSun"/>
          <w:szCs w:val="18"/>
        </w:rPr>
      </w:pPr>
      <w:r w:rsidRPr="00E35CA7">
        <w:rPr>
          <w:rStyle w:val="FootnoteReference"/>
          <w:rFonts w:ascii="SimSun" w:hAnsi="SimSun"/>
          <w:szCs w:val="18"/>
        </w:rPr>
        <w:footnoteRef/>
      </w:r>
      <w:r w:rsidRPr="00E35CA7">
        <w:rPr>
          <w:rFonts w:ascii="SimSun" w:hAnsi="SimSun"/>
          <w:szCs w:val="18"/>
        </w:rPr>
        <w:tab/>
      </w:r>
      <w:r w:rsidRPr="00E35CA7">
        <w:rPr>
          <w:rFonts w:ascii="SimSun" w:hAnsi="SimSun" w:hint="eastAsia"/>
          <w:szCs w:val="18"/>
        </w:rPr>
        <w:t>核心议题除其他外包括（如适用）定义、受益人、客体、目标、保护范围，以及何种传统知识/传统文化表现形式有权在国际层面上得到保护，包括审议例外和限制及与公共领域的关系。</w:t>
      </w:r>
    </w:p>
  </w:footnote>
  <w:footnote w:id="3">
    <w:p w:rsidR="00A33571" w:rsidRPr="00E35CA7" w:rsidRDefault="00A33571" w:rsidP="00E35CA7">
      <w:pPr>
        <w:overflowPunct w:val="0"/>
        <w:jc w:val="both"/>
        <w:rPr>
          <w:rFonts w:ascii="SimSun" w:hAnsi="SimSun"/>
          <w:sz w:val="18"/>
          <w:szCs w:val="18"/>
        </w:rPr>
      </w:pPr>
      <w:r w:rsidRPr="00E35CA7">
        <w:rPr>
          <w:rFonts w:ascii="SimSun" w:hAnsi="SimSun"/>
          <w:sz w:val="18"/>
          <w:szCs w:val="18"/>
          <w:vertAlign w:val="superscript"/>
        </w:rPr>
        <w:footnoteRef/>
      </w:r>
      <w:r w:rsidRPr="00E35CA7">
        <w:rPr>
          <w:rFonts w:ascii="SimSun" w:hAnsi="SimSun"/>
          <w:sz w:val="18"/>
          <w:szCs w:val="18"/>
        </w:rPr>
        <w:tab/>
      </w:r>
      <w:r w:rsidRPr="00E35CA7">
        <w:rPr>
          <w:rFonts w:ascii="SimSun" w:hAnsi="SimSun" w:hint="eastAsia"/>
          <w:sz w:val="18"/>
          <w:szCs w:val="18"/>
        </w:rPr>
        <w:t>专家组将具有均衡的地区代表性，并采用有效率的工作方法。专家组将在IGC会议期间开展工作。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71" w:rsidRPr="007D710E" w:rsidRDefault="00A33571" w:rsidP="00A33571">
    <w:pPr>
      <w:jc w:val="right"/>
      <w:rPr>
        <w:rFonts w:ascii="SimSun" w:hAnsi="SimSun"/>
        <w:sz w:val="21"/>
      </w:rPr>
    </w:pPr>
    <w:r w:rsidRPr="007D710E">
      <w:rPr>
        <w:rFonts w:ascii="SimSun" w:hAnsi="SimSun" w:hint="eastAsia"/>
        <w:sz w:val="21"/>
      </w:rPr>
      <w:t>W</w:t>
    </w:r>
    <w:r w:rsidRPr="007D710E">
      <w:rPr>
        <w:rFonts w:ascii="SimSun" w:hAnsi="SimSun"/>
        <w:sz w:val="21"/>
      </w:rPr>
      <w:t>IPO/GRTKF/IC/41/4 Prov.</w:t>
    </w:r>
  </w:p>
  <w:p w:rsidR="00A33571" w:rsidRDefault="00A33571" w:rsidP="00A33571">
    <w:pPr>
      <w:jc w:val="right"/>
      <w:rPr>
        <w:rFonts w:ascii="SimSun" w:hAnsi="SimSun"/>
        <w:bCs/>
        <w:noProof/>
        <w:sz w:val="21"/>
        <w:szCs w:val="22"/>
      </w:rPr>
    </w:pPr>
    <w:r w:rsidRPr="007D710E">
      <w:rPr>
        <w:rFonts w:ascii="SimSun" w:hAnsi="SimSun"/>
        <w:sz w:val="21"/>
      </w:rPr>
      <w:t xml:space="preserve">页 </w:t>
    </w:r>
    <w:r w:rsidRPr="007D710E">
      <w:rPr>
        <w:rFonts w:ascii="SimSun" w:hAnsi="SimSun"/>
        <w:sz w:val="21"/>
        <w:szCs w:val="22"/>
      </w:rPr>
      <w:fldChar w:fldCharType="begin"/>
    </w:r>
    <w:r w:rsidRPr="007D710E">
      <w:rPr>
        <w:rFonts w:ascii="SimSun" w:hAnsi="SimSun"/>
        <w:sz w:val="21"/>
        <w:szCs w:val="22"/>
      </w:rPr>
      <w:instrText xml:space="preserve"> PAGE   \* MERGEFORMAT </w:instrText>
    </w:r>
    <w:r w:rsidRPr="007D710E">
      <w:rPr>
        <w:rFonts w:ascii="SimSun" w:hAnsi="SimSun"/>
        <w:sz w:val="21"/>
        <w:szCs w:val="22"/>
      </w:rPr>
      <w:fldChar w:fldCharType="separate"/>
    </w:r>
    <w:r w:rsidRPr="007D710E">
      <w:rPr>
        <w:rFonts w:ascii="SimSun" w:hAnsi="SimSun"/>
        <w:bCs/>
        <w:noProof/>
        <w:sz w:val="21"/>
        <w:szCs w:val="22"/>
      </w:rPr>
      <w:t>2</w:t>
    </w:r>
    <w:r w:rsidRPr="007D710E">
      <w:rPr>
        <w:rFonts w:ascii="SimSun" w:hAnsi="SimSun"/>
        <w:bCs/>
        <w:noProof/>
        <w:sz w:val="21"/>
        <w:szCs w:val="22"/>
      </w:rPr>
      <w:fldChar w:fldCharType="end"/>
    </w:r>
  </w:p>
  <w:p w:rsidR="00A33571" w:rsidRPr="007D710E" w:rsidRDefault="00A33571" w:rsidP="00A33571">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71" w:rsidRPr="007D710E" w:rsidRDefault="00A33571">
    <w:pPr>
      <w:jc w:val="right"/>
      <w:rPr>
        <w:rFonts w:ascii="SimSun" w:hAnsi="SimSun"/>
        <w:sz w:val="21"/>
      </w:rPr>
    </w:pPr>
    <w:bookmarkStart w:id="7" w:name="Code2"/>
    <w:r w:rsidRPr="007D710E">
      <w:rPr>
        <w:rFonts w:ascii="SimSun" w:hAnsi="SimSun" w:hint="eastAsia"/>
        <w:sz w:val="21"/>
      </w:rPr>
      <w:t>W</w:t>
    </w:r>
    <w:r w:rsidRPr="007D710E">
      <w:rPr>
        <w:rFonts w:ascii="SimSun" w:hAnsi="SimSun"/>
        <w:sz w:val="21"/>
      </w:rPr>
      <w:t>IPO/GRTKF/IC/41/4</w:t>
    </w:r>
  </w:p>
  <w:bookmarkEnd w:id="7"/>
  <w:p w:rsidR="00A33571" w:rsidRPr="007D710E" w:rsidRDefault="00A33571" w:rsidP="006947A0">
    <w:pPr>
      <w:spacing w:afterLines="100" w:after="240"/>
      <w:jc w:val="right"/>
      <w:rPr>
        <w:rFonts w:ascii="SimSun" w:hAnsi="SimSun"/>
        <w:sz w:val="21"/>
      </w:rPr>
    </w:pPr>
    <w:r w:rsidRPr="007D710E">
      <w:rPr>
        <w:rFonts w:ascii="SimSun" w:hAnsi="SimSun" w:hint="eastAsia"/>
        <w:sz w:val="21"/>
      </w:rPr>
      <w:t>第</w:t>
    </w:r>
    <w:r w:rsidRPr="007D710E">
      <w:rPr>
        <w:rFonts w:ascii="SimSun" w:hAnsi="SimSun"/>
        <w:sz w:val="21"/>
        <w:szCs w:val="22"/>
      </w:rPr>
      <w:fldChar w:fldCharType="begin"/>
    </w:r>
    <w:r w:rsidRPr="007D710E">
      <w:rPr>
        <w:rFonts w:ascii="SimSun" w:hAnsi="SimSun"/>
        <w:sz w:val="21"/>
        <w:szCs w:val="22"/>
      </w:rPr>
      <w:instrText xml:space="preserve"> PAGE   \* MERGEFORMAT </w:instrText>
    </w:r>
    <w:r w:rsidRPr="007D710E">
      <w:rPr>
        <w:rFonts w:ascii="SimSun" w:hAnsi="SimSun"/>
        <w:sz w:val="21"/>
        <w:szCs w:val="22"/>
      </w:rPr>
      <w:fldChar w:fldCharType="separate"/>
    </w:r>
    <w:r w:rsidR="00165AF2" w:rsidRPr="00165AF2">
      <w:rPr>
        <w:rFonts w:ascii="SimSun" w:hAnsi="SimSun"/>
        <w:bCs/>
        <w:noProof/>
        <w:sz w:val="21"/>
        <w:szCs w:val="22"/>
      </w:rPr>
      <w:t>4</w:t>
    </w:r>
    <w:r w:rsidRPr="007D710E">
      <w:rPr>
        <w:rFonts w:ascii="SimSun" w:hAnsi="SimSun"/>
        <w:bCs/>
        <w:noProof/>
        <w:sz w:val="21"/>
        <w:szCs w:val="22"/>
      </w:rPr>
      <w:fldChar w:fldCharType="end"/>
    </w:r>
    <w:r w:rsidRPr="007D710E">
      <w:rPr>
        <w:rFonts w:ascii="SimSun" w:hAnsi="SimSun" w:hint="eastAsia"/>
        <w:bCs/>
        <w:noProof/>
        <w:sz w:val="21"/>
        <w:szCs w:val="22"/>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71" w:rsidRPr="007D710E" w:rsidRDefault="00A33571" w:rsidP="00A33571">
    <w:pPr>
      <w:jc w:val="right"/>
      <w:rPr>
        <w:rFonts w:ascii="SimSun" w:hAnsi="SimSun"/>
        <w:sz w:val="21"/>
      </w:rPr>
    </w:pPr>
    <w:r w:rsidRPr="007D710E">
      <w:rPr>
        <w:rFonts w:ascii="SimSun" w:hAnsi="SimSun" w:hint="eastAsia"/>
        <w:sz w:val="21"/>
      </w:rPr>
      <w:t>W</w:t>
    </w:r>
    <w:r w:rsidRPr="007D710E">
      <w:rPr>
        <w:rFonts w:ascii="SimSun" w:hAnsi="SimSun"/>
        <w:sz w:val="21"/>
      </w:rPr>
      <w:t>IPO/GRTKF/IC/41/4 Prov.</w:t>
    </w:r>
  </w:p>
  <w:p w:rsidR="00A33571" w:rsidRDefault="00A33571" w:rsidP="00A33571">
    <w:pPr>
      <w:jc w:val="right"/>
      <w:rPr>
        <w:rFonts w:ascii="SimSun" w:hAnsi="SimSun"/>
        <w:bCs/>
        <w:noProof/>
        <w:sz w:val="21"/>
        <w:szCs w:val="22"/>
      </w:rPr>
    </w:pPr>
    <w:r w:rsidRPr="007D710E">
      <w:rPr>
        <w:rFonts w:ascii="SimSun" w:hAnsi="SimSun"/>
        <w:sz w:val="21"/>
      </w:rPr>
      <w:t xml:space="preserve">页 </w:t>
    </w:r>
    <w:r w:rsidRPr="007D710E">
      <w:rPr>
        <w:rFonts w:ascii="SimSun" w:hAnsi="SimSun"/>
        <w:sz w:val="21"/>
        <w:szCs w:val="22"/>
      </w:rPr>
      <w:fldChar w:fldCharType="begin"/>
    </w:r>
    <w:r w:rsidRPr="007D710E">
      <w:rPr>
        <w:rFonts w:ascii="SimSun" w:hAnsi="SimSun"/>
        <w:sz w:val="21"/>
        <w:szCs w:val="22"/>
      </w:rPr>
      <w:instrText xml:space="preserve"> PAGE   \* MERGEFORMAT </w:instrText>
    </w:r>
    <w:r w:rsidRPr="007D710E">
      <w:rPr>
        <w:rFonts w:ascii="SimSun" w:hAnsi="SimSun"/>
        <w:sz w:val="21"/>
        <w:szCs w:val="22"/>
      </w:rPr>
      <w:fldChar w:fldCharType="separate"/>
    </w:r>
    <w:r w:rsidRPr="007D710E">
      <w:rPr>
        <w:rFonts w:ascii="SimSun" w:hAnsi="SimSun"/>
        <w:bCs/>
        <w:noProof/>
        <w:sz w:val="21"/>
        <w:szCs w:val="22"/>
      </w:rPr>
      <w:t>2</w:t>
    </w:r>
    <w:r w:rsidRPr="007D710E">
      <w:rPr>
        <w:rFonts w:ascii="SimSun" w:hAnsi="SimSun"/>
        <w:bCs/>
        <w:noProof/>
        <w:sz w:val="21"/>
        <w:szCs w:val="22"/>
      </w:rPr>
      <w:fldChar w:fldCharType="end"/>
    </w:r>
  </w:p>
  <w:p w:rsidR="00A33571" w:rsidRPr="007D710E" w:rsidRDefault="00A33571" w:rsidP="00A33571">
    <w:pPr>
      <w:jc w:val="right"/>
      <w:rPr>
        <w:rFonts w:ascii="SimSun" w:hAnsi="SimSun"/>
        <w:sz w:val="21"/>
      </w:rPr>
    </w:pPr>
  </w:p>
  <w:p w:rsidR="00A33571" w:rsidRDefault="00A3357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71" w:rsidRPr="007D710E" w:rsidRDefault="00A33571">
    <w:pPr>
      <w:jc w:val="right"/>
      <w:rPr>
        <w:rFonts w:ascii="SimSun" w:hAnsi="SimSun"/>
        <w:sz w:val="21"/>
      </w:rPr>
    </w:pPr>
    <w:r w:rsidRPr="007D710E">
      <w:rPr>
        <w:rFonts w:ascii="SimSun" w:hAnsi="SimSun" w:hint="eastAsia"/>
        <w:sz w:val="21"/>
      </w:rPr>
      <w:t>W</w:t>
    </w:r>
    <w:r w:rsidRPr="007D710E">
      <w:rPr>
        <w:rFonts w:ascii="SimSun" w:hAnsi="SimSun"/>
        <w:sz w:val="21"/>
      </w:rPr>
      <w:t>IPO/GRTKF/IC/41/4</w:t>
    </w:r>
  </w:p>
  <w:p w:rsidR="00A33571" w:rsidRDefault="00A33571" w:rsidP="00A33571">
    <w:pPr>
      <w:spacing w:afterLines="100" w:after="240"/>
      <w:jc w:val="right"/>
    </w:pPr>
    <w:r>
      <w:rPr>
        <w:rFonts w:ascii="SimSun" w:hAnsi="SimSun" w:hint="eastAsia"/>
        <w:sz w:val="21"/>
      </w:rPr>
      <w:t>附件一第</w:t>
    </w:r>
    <w:r w:rsidRPr="007D710E">
      <w:rPr>
        <w:rFonts w:ascii="SimSun" w:hAnsi="SimSun"/>
        <w:sz w:val="21"/>
        <w:szCs w:val="22"/>
      </w:rPr>
      <w:fldChar w:fldCharType="begin"/>
    </w:r>
    <w:r w:rsidRPr="007D710E">
      <w:rPr>
        <w:rFonts w:ascii="SimSun" w:hAnsi="SimSun"/>
        <w:sz w:val="21"/>
        <w:szCs w:val="22"/>
      </w:rPr>
      <w:instrText xml:space="preserve"> PAGE   \* MERGEFORMAT </w:instrText>
    </w:r>
    <w:r w:rsidRPr="007D710E">
      <w:rPr>
        <w:rFonts w:ascii="SimSun" w:hAnsi="SimSun"/>
        <w:sz w:val="21"/>
        <w:szCs w:val="22"/>
      </w:rPr>
      <w:fldChar w:fldCharType="separate"/>
    </w:r>
    <w:r w:rsidR="00165AF2" w:rsidRPr="00165AF2">
      <w:rPr>
        <w:rFonts w:ascii="SimSun" w:hAnsi="SimSun"/>
        <w:bCs/>
        <w:noProof/>
        <w:sz w:val="21"/>
        <w:szCs w:val="22"/>
      </w:rPr>
      <w:t>4</w:t>
    </w:r>
    <w:r w:rsidRPr="007D710E">
      <w:rPr>
        <w:rFonts w:ascii="SimSun" w:hAnsi="SimSun"/>
        <w:bCs/>
        <w:noProof/>
        <w:sz w:val="21"/>
        <w:szCs w:val="22"/>
      </w:rPr>
      <w:fldChar w:fldCharType="end"/>
    </w:r>
    <w:r>
      <w:rPr>
        <w:rFonts w:ascii="SimSun" w:hAnsi="SimSun" w:hint="eastAsia"/>
        <w:bCs/>
        <w:noProof/>
        <w:sz w:val="21"/>
        <w:szCs w:val="22"/>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71" w:rsidRPr="007D710E" w:rsidRDefault="00A33571">
    <w:pPr>
      <w:jc w:val="right"/>
      <w:rPr>
        <w:rFonts w:ascii="SimSun" w:hAnsi="SimSun"/>
        <w:sz w:val="21"/>
      </w:rPr>
    </w:pPr>
    <w:r w:rsidRPr="007D710E">
      <w:rPr>
        <w:rFonts w:ascii="SimSun" w:hAnsi="SimSun" w:hint="eastAsia"/>
        <w:sz w:val="21"/>
      </w:rPr>
      <w:t>W</w:t>
    </w:r>
    <w:r w:rsidRPr="007D710E">
      <w:rPr>
        <w:rFonts w:ascii="SimSun" w:hAnsi="SimSun"/>
        <w:sz w:val="21"/>
      </w:rPr>
      <w:t>IPO/GRTKF/IC/41/4</w:t>
    </w:r>
  </w:p>
  <w:p w:rsidR="00A33571" w:rsidRDefault="00A33571" w:rsidP="00A33571">
    <w:pPr>
      <w:spacing w:afterLines="100" w:after="240"/>
      <w:jc w:val="right"/>
    </w:pPr>
    <w:r w:rsidRPr="007D710E">
      <w:rPr>
        <w:rFonts w:ascii="SimSun" w:hAnsi="SimSun"/>
        <w:sz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71" w:rsidRPr="007D710E" w:rsidRDefault="00A33571">
    <w:pPr>
      <w:jc w:val="right"/>
      <w:rPr>
        <w:rFonts w:ascii="SimSun" w:hAnsi="SimSun"/>
        <w:sz w:val="21"/>
      </w:rPr>
    </w:pPr>
    <w:r w:rsidRPr="007D710E">
      <w:rPr>
        <w:rFonts w:ascii="SimSun" w:hAnsi="SimSun"/>
        <w:sz w:val="21"/>
      </w:rPr>
      <w:t>WIPO/GRTKF/IC/41/4</w:t>
    </w:r>
  </w:p>
  <w:p w:rsidR="00A33571" w:rsidRPr="007D710E" w:rsidRDefault="00A33571" w:rsidP="00A33571">
    <w:pPr>
      <w:spacing w:afterLines="100" w:after="240"/>
      <w:jc w:val="right"/>
      <w:rPr>
        <w:rFonts w:ascii="SimSun" w:hAnsi="SimSun"/>
        <w:sz w:val="21"/>
      </w:rPr>
    </w:pPr>
    <w:r>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193D49"/>
    <w:multiLevelType w:val="hybridMultilevel"/>
    <w:tmpl w:val="3CA045E6"/>
    <w:lvl w:ilvl="0" w:tplc="AEF213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1C1747"/>
    <w:multiLevelType w:val="multilevel"/>
    <w:tmpl w:val="8DB0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A133C0"/>
    <w:multiLevelType w:val="hybridMultilevel"/>
    <w:tmpl w:val="80C0E31E"/>
    <w:lvl w:ilvl="0" w:tplc="7108C118">
      <w:start w:val="1"/>
      <w:numFmt w:val="upperRoman"/>
      <w:lvlText w:val="%1."/>
      <w:lvlJc w:val="right"/>
      <w:pPr>
        <w:ind w:left="63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FB7935"/>
    <w:multiLevelType w:val="hybridMultilevel"/>
    <w:tmpl w:val="DF544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D448B0"/>
    <w:multiLevelType w:val="hybridMultilevel"/>
    <w:tmpl w:val="E9B69388"/>
    <w:lvl w:ilvl="0" w:tplc="AEF213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54631"/>
    <w:multiLevelType w:val="hybridMultilevel"/>
    <w:tmpl w:val="C93464FA"/>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891757"/>
    <w:multiLevelType w:val="hybridMultilevel"/>
    <w:tmpl w:val="2B360D9E"/>
    <w:lvl w:ilvl="0" w:tplc="9BE88280">
      <w:start w:val="1"/>
      <w:numFmt w:val="bullet"/>
      <w:lvlText w:val="­"/>
      <w:lvlJc w:val="left"/>
      <w:pPr>
        <w:ind w:left="785" w:hanging="360"/>
      </w:pPr>
      <w:rPr>
        <w:rFonts w:ascii="Courier New" w:hAnsi="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3" w15:restartNumberingAfterBreak="0">
    <w:nsid w:val="641F4346"/>
    <w:multiLevelType w:val="hybridMultilevel"/>
    <w:tmpl w:val="1F0E9DCE"/>
    <w:lvl w:ilvl="0" w:tplc="FC3E5FD0">
      <w:start w:val="1"/>
      <w:numFmt w:val="lowerLetter"/>
      <w:lvlText w:val="%1)"/>
      <w:lvlJc w:val="left"/>
      <w:pPr>
        <w:ind w:left="5893" w:hanging="36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4" w15:restartNumberingAfterBreak="0">
    <w:nsid w:val="6B0866DB"/>
    <w:multiLevelType w:val="hybridMultilevel"/>
    <w:tmpl w:val="73BC8592"/>
    <w:lvl w:ilvl="0" w:tplc="339403F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21042"/>
    <w:multiLevelType w:val="hybridMultilevel"/>
    <w:tmpl w:val="70303E44"/>
    <w:lvl w:ilvl="0" w:tplc="0A2C7556">
      <w:start w:val="1"/>
      <w:numFmt w:val="lowerLetter"/>
      <w:lvlText w:val="(%1)"/>
      <w:lvlJc w:val="left"/>
      <w:pPr>
        <w:ind w:left="3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9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67C45DD"/>
    <w:multiLevelType w:val="hybridMultilevel"/>
    <w:tmpl w:val="44561D4E"/>
    <w:lvl w:ilvl="0" w:tplc="AEF213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11"/>
  </w:num>
  <w:num w:numId="8">
    <w:abstractNumId w:val="15"/>
  </w:num>
  <w:num w:numId="9">
    <w:abstractNumId w:val="13"/>
  </w:num>
  <w:num w:numId="10">
    <w:abstractNumId w:val="12"/>
  </w:num>
  <w:num w:numId="11">
    <w:abstractNumId w:val="5"/>
  </w:num>
  <w:num w:numId="12">
    <w:abstractNumId w:val="9"/>
  </w:num>
  <w:num w:numId="13">
    <w:abstractNumId w:val="6"/>
  </w:num>
  <w:num w:numId="14">
    <w:abstractNumId w:val="3"/>
  </w:num>
  <w:num w:numId="15">
    <w:abstractNumId w:val="16"/>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13B17"/>
    <w:rsid w:val="00013EE5"/>
    <w:rsid w:val="00014C40"/>
    <w:rsid w:val="00024968"/>
    <w:rsid w:val="0003149B"/>
    <w:rsid w:val="00032F4A"/>
    <w:rsid w:val="00033958"/>
    <w:rsid w:val="00033F20"/>
    <w:rsid w:val="00043CAA"/>
    <w:rsid w:val="00045682"/>
    <w:rsid w:val="000553ED"/>
    <w:rsid w:val="00056DC1"/>
    <w:rsid w:val="00061C51"/>
    <w:rsid w:val="000621E9"/>
    <w:rsid w:val="00074252"/>
    <w:rsid w:val="00075432"/>
    <w:rsid w:val="00081753"/>
    <w:rsid w:val="00084EE7"/>
    <w:rsid w:val="0009478F"/>
    <w:rsid w:val="000968ED"/>
    <w:rsid w:val="00097EC8"/>
    <w:rsid w:val="00097F97"/>
    <w:rsid w:val="000A18ED"/>
    <w:rsid w:val="000B235B"/>
    <w:rsid w:val="000B622F"/>
    <w:rsid w:val="000C4466"/>
    <w:rsid w:val="000C6006"/>
    <w:rsid w:val="000C689B"/>
    <w:rsid w:val="000D1DD6"/>
    <w:rsid w:val="000D2C18"/>
    <w:rsid w:val="000E146E"/>
    <w:rsid w:val="000E49DF"/>
    <w:rsid w:val="000F0701"/>
    <w:rsid w:val="000F2AD2"/>
    <w:rsid w:val="000F4782"/>
    <w:rsid w:val="000F548C"/>
    <w:rsid w:val="000F587D"/>
    <w:rsid w:val="000F5E56"/>
    <w:rsid w:val="000F7508"/>
    <w:rsid w:val="000F7A21"/>
    <w:rsid w:val="00100670"/>
    <w:rsid w:val="00104652"/>
    <w:rsid w:val="00106606"/>
    <w:rsid w:val="0011056D"/>
    <w:rsid w:val="00115670"/>
    <w:rsid w:val="00117490"/>
    <w:rsid w:val="00123AE1"/>
    <w:rsid w:val="00125A9F"/>
    <w:rsid w:val="001362EE"/>
    <w:rsid w:val="00137CD6"/>
    <w:rsid w:val="00144E7F"/>
    <w:rsid w:val="0014689B"/>
    <w:rsid w:val="00155F23"/>
    <w:rsid w:val="001568A0"/>
    <w:rsid w:val="00156943"/>
    <w:rsid w:val="00161D66"/>
    <w:rsid w:val="00161F4A"/>
    <w:rsid w:val="00162715"/>
    <w:rsid w:val="00164020"/>
    <w:rsid w:val="001647D5"/>
    <w:rsid w:val="00165AF2"/>
    <w:rsid w:val="00167A4E"/>
    <w:rsid w:val="00167D6F"/>
    <w:rsid w:val="001720C8"/>
    <w:rsid w:val="0017239F"/>
    <w:rsid w:val="0017301D"/>
    <w:rsid w:val="001818EB"/>
    <w:rsid w:val="001832A6"/>
    <w:rsid w:val="001836AE"/>
    <w:rsid w:val="001912D3"/>
    <w:rsid w:val="001A00E1"/>
    <w:rsid w:val="001A3AD4"/>
    <w:rsid w:val="001B23F8"/>
    <w:rsid w:val="001B726B"/>
    <w:rsid w:val="001B7B75"/>
    <w:rsid w:val="001B7D3B"/>
    <w:rsid w:val="001D114B"/>
    <w:rsid w:val="001D54B5"/>
    <w:rsid w:val="001E68EE"/>
    <w:rsid w:val="001F0595"/>
    <w:rsid w:val="0020028B"/>
    <w:rsid w:val="00207F0B"/>
    <w:rsid w:val="00211314"/>
    <w:rsid w:val="0021217E"/>
    <w:rsid w:val="00212EE2"/>
    <w:rsid w:val="00215081"/>
    <w:rsid w:val="00223076"/>
    <w:rsid w:val="0022410D"/>
    <w:rsid w:val="00225393"/>
    <w:rsid w:val="00227EA3"/>
    <w:rsid w:val="0023134C"/>
    <w:rsid w:val="00235025"/>
    <w:rsid w:val="0024323A"/>
    <w:rsid w:val="00244A67"/>
    <w:rsid w:val="00247E4A"/>
    <w:rsid w:val="002516CE"/>
    <w:rsid w:val="002529B6"/>
    <w:rsid w:val="00254DD5"/>
    <w:rsid w:val="00257997"/>
    <w:rsid w:val="002634C4"/>
    <w:rsid w:val="00265071"/>
    <w:rsid w:val="00265C81"/>
    <w:rsid w:val="00266749"/>
    <w:rsid w:val="00267BC7"/>
    <w:rsid w:val="00271248"/>
    <w:rsid w:val="002721F4"/>
    <w:rsid w:val="00276C9C"/>
    <w:rsid w:val="0028162B"/>
    <w:rsid w:val="00291C5F"/>
    <w:rsid w:val="002928D3"/>
    <w:rsid w:val="00292C0E"/>
    <w:rsid w:val="0029561D"/>
    <w:rsid w:val="002A2668"/>
    <w:rsid w:val="002B0079"/>
    <w:rsid w:val="002B406E"/>
    <w:rsid w:val="002B68F6"/>
    <w:rsid w:val="002B6C99"/>
    <w:rsid w:val="002B76F8"/>
    <w:rsid w:val="002C0619"/>
    <w:rsid w:val="002C1D6C"/>
    <w:rsid w:val="002D2DBF"/>
    <w:rsid w:val="002D32B9"/>
    <w:rsid w:val="002D419B"/>
    <w:rsid w:val="002D7769"/>
    <w:rsid w:val="002E2FD9"/>
    <w:rsid w:val="002E7290"/>
    <w:rsid w:val="002E7AD7"/>
    <w:rsid w:val="002F1FE6"/>
    <w:rsid w:val="002F39C7"/>
    <w:rsid w:val="002F4E68"/>
    <w:rsid w:val="0030063A"/>
    <w:rsid w:val="00305BDB"/>
    <w:rsid w:val="00312F7F"/>
    <w:rsid w:val="00322DA0"/>
    <w:rsid w:val="0032449C"/>
    <w:rsid w:val="0032451C"/>
    <w:rsid w:val="00327F74"/>
    <w:rsid w:val="00332A97"/>
    <w:rsid w:val="00336B6B"/>
    <w:rsid w:val="00343113"/>
    <w:rsid w:val="0034653D"/>
    <w:rsid w:val="00350143"/>
    <w:rsid w:val="00353388"/>
    <w:rsid w:val="00360715"/>
    <w:rsid w:val="00361258"/>
    <w:rsid w:val="00361450"/>
    <w:rsid w:val="00364E80"/>
    <w:rsid w:val="003673CF"/>
    <w:rsid w:val="003715A8"/>
    <w:rsid w:val="0037244D"/>
    <w:rsid w:val="00373320"/>
    <w:rsid w:val="00381E47"/>
    <w:rsid w:val="003845C1"/>
    <w:rsid w:val="00397630"/>
    <w:rsid w:val="003A6F89"/>
    <w:rsid w:val="003B0F19"/>
    <w:rsid w:val="003B38C1"/>
    <w:rsid w:val="003B5A6D"/>
    <w:rsid w:val="003C3402"/>
    <w:rsid w:val="003C71F1"/>
    <w:rsid w:val="003D14AB"/>
    <w:rsid w:val="003D1949"/>
    <w:rsid w:val="003E0583"/>
    <w:rsid w:val="003E2126"/>
    <w:rsid w:val="003E3127"/>
    <w:rsid w:val="003E4719"/>
    <w:rsid w:val="003E47E0"/>
    <w:rsid w:val="00401490"/>
    <w:rsid w:val="00404FA1"/>
    <w:rsid w:val="00407AB4"/>
    <w:rsid w:val="00412501"/>
    <w:rsid w:val="00423E3E"/>
    <w:rsid w:val="00427AF4"/>
    <w:rsid w:val="004366F8"/>
    <w:rsid w:val="00437FA8"/>
    <w:rsid w:val="00457D05"/>
    <w:rsid w:val="0046120A"/>
    <w:rsid w:val="00461A1F"/>
    <w:rsid w:val="004647DA"/>
    <w:rsid w:val="0046553D"/>
    <w:rsid w:val="004659B3"/>
    <w:rsid w:val="00465DA0"/>
    <w:rsid w:val="00474062"/>
    <w:rsid w:val="00475210"/>
    <w:rsid w:val="00477D6B"/>
    <w:rsid w:val="004821C7"/>
    <w:rsid w:val="00495A64"/>
    <w:rsid w:val="004B003A"/>
    <w:rsid w:val="004B00EE"/>
    <w:rsid w:val="004B0905"/>
    <w:rsid w:val="004B2A76"/>
    <w:rsid w:val="004C72D6"/>
    <w:rsid w:val="004C7AD9"/>
    <w:rsid w:val="004D0469"/>
    <w:rsid w:val="004D1E01"/>
    <w:rsid w:val="004E1F4C"/>
    <w:rsid w:val="004E7ACF"/>
    <w:rsid w:val="004F4C1F"/>
    <w:rsid w:val="004F55AD"/>
    <w:rsid w:val="005019FF"/>
    <w:rsid w:val="005119DD"/>
    <w:rsid w:val="005155A1"/>
    <w:rsid w:val="00520A23"/>
    <w:rsid w:val="00523988"/>
    <w:rsid w:val="00527E32"/>
    <w:rsid w:val="0053057A"/>
    <w:rsid w:val="005330DD"/>
    <w:rsid w:val="00540CAB"/>
    <w:rsid w:val="00542502"/>
    <w:rsid w:val="0054463F"/>
    <w:rsid w:val="0054611B"/>
    <w:rsid w:val="005566CF"/>
    <w:rsid w:val="00560A29"/>
    <w:rsid w:val="00563D0E"/>
    <w:rsid w:val="00564E58"/>
    <w:rsid w:val="0056795D"/>
    <w:rsid w:val="00570A03"/>
    <w:rsid w:val="00573AD9"/>
    <w:rsid w:val="00580F55"/>
    <w:rsid w:val="00587939"/>
    <w:rsid w:val="0059140B"/>
    <w:rsid w:val="00592F4D"/>
    <w:rsid w:val="00593F2D"/>
    <w:rsid w:val="005A14F4"/>
    <w:rsid w:val="005A3D95"/>
    <w:rsid w:val="005A5B57"/>
    <w:rsid w:val="005A6B7C"/>
    <w:rsid w:val="005A6CF2"/>
    <w:rsid w:val="005B0AB6"/>
    <w:rsid w:val="005B1331"/>
    <w:rsid w:val="005C0A4B"/>
    <w:rsid w:val="005C6649"/>
    <w:rsid w:val="005C7190"/>
    <w:rsid w:val="005D4A7E"/>
    <w:rsid w:val="005D5C24"/>
    <w:rsid w:val="005D640B"/>
    <w:rsid w:val="005E1DF3"/>
    <w:rsid w:val="005F03A4"/>
    <w:rsid w:val="005F7BFC"/>
    <w:rsid w:val="00605798"/>
    <w:rsid w:val="00605827"/>
    <w:rsid w:val="00610C75"/>
    <w:rsid w:val="00626B2C"/>
    <w:rsid w:val="00627A14"/>
    <w:rsid w:val="006353E4"/>
    <w:rsid w:val="006375EE"/>
    <w:rsid w:val="00646050"/>
    <w:rsid w:val="006545CC"/>
    <w:rsid w:val="00660304"/>
    <w:rsid w:val="006713CA"/>
    <w:rsid w:val="00676C5C"/>
    <w:rsid w:val="00680EE9"/>
    <w:rsid w:val="00685846"/>
    <w:rsid w:val="0069053A"/>
    <w:rsid w:val="006906DD"/>
    <w:rsid w:val="006947A0"/>
    <w:rsid w:val="0069496C"/>
    <w:rsid w:val="00695993"/>
    <w:rsid w:val="00697BB6"/>
    <w:rsid w:val="006A3ED5"/>
    <w:rsid w:val="006A75B0"/>
    <w:rsid w:val="006B03F2"/>
    <w:rsid w:val="006C476E"/>
    <w:rsid w:val="006C552B"/>
    <w:rsid w:val="006C5C5B"/>
    <w:rsid w:val="006D2D20"/>
    <w:rsid w:val="006D6EB5"/>
    <w:rsid w:val="006D7CD1"/>
    <w:rsid w:val="006D7E86"/>
    <w:rsid w:val="006E3740"/>
    <w:rsid w:val="006E553C"/>
    <w:rsid w:val="00700379"/>
    <w:rsid w:val="00703174"/>
    <w:rsid w:val="007104AA"/>
    <w:rsid w:val="00711344"/>
    <w:rsid w:val="00713CDB"/>
    <w:rsid w:val="0072020E"/>
    <w:rsid w:val="007205EB"/>
    <w:rsid w:val="00721B6F"/>
    <w:rsid w:val="007242B6"/>
    <w:rsid w:val="00724486"/>
    <w:rsid w:val="00741F04"/>
    <w:rsid w:val="00745DD8"/>
    <w:rsid w:val="00747B09"/>
    <w:rsid w:val="00747CF8"/>
    <w:rsid w:val="00757C42"/>
    <w:rsid w:val="0076083C"/>
    <w:rsid w:val="00766285"/>
    <w:rsid w:val="00767C54"/>
    <w:rsid w:val="00773114"/>
    <w:rsid w:val="00774102"/>
    <w:rsid w:val="007746D3"/>
    <w:rsid w:val="00793C34"/>
    <w:rsid w:val="007A4728"/>
    <w:rsid w:val="007A5652"/>
    <w:rsid w:val="007B7177"/>
    <w:rsid w:val="007C5F14"/>
    <w:rsid w:val="007D0578"/>
    <w:rsid w:val="007D1613"/>
    <w:rsid w:val="007D23E1"/>
    <w:rsid w:val="007D710E"/>
    <w:rsid w:val="007E2467"/>
    <w:rsid w:val="007E4C0E"/>
    <w:rsid w:val="007E6BB0"/>
    <w:rsid w:val="007F53DD"/>
    <w:rsid w:val="00810D7D"/>
    <w:rsid w:val="00814881"/>
    <w:rsid w:val="0082049C"/>
    <w:rsid w:val="00820F7F"/>
    <w:rsid w:val="00822BC0"/>
    <w:rsid w:val="00830345"/>
    <w:rsid w:val="00832383"/>
    <w:rsid w:val="00832E1E"/>
    <w:rsid w:val="00833802"/>
    <w:rsid w:val="00841FB0"/>
    <w:rsid w:val="008462EC"/>
    <w:rsid w:val="00870025"/>
    <w:rsid w:val="00870725"/>
    <w:rsid w:val="008876EF"/>
    <w:rsid w:val="00892EDA"/>
    <w:rsid w:val="008A092A"/>
    <w:rsid w:val="008A134B"/>
    <w:rsid w:val="008A2E05"/>
    <w:rsid w:val="008A42AE"/>
    <w:rsid w:val="008B10F9"/>
    <w:rsid w:val="008B2CC1"/>
    <w:rsid w:val="008B578D"/>
    <w:rsid w:val="008B60B2"/>
    <w:rsid w:val="008C47EC"/>
    <w:rsid w:val="008D0611"/>
    <w:rsid w:val="008D2118"/>
    <w:rsid w:val="008D2D3A"/>
    <w:rsid w:val="008D39B6"/>
    <w:rsid w:val="008D4695"/>
    <w:rsid w:val="008D6A5B"/>
    <w:rsid w:val="008E4BBC"/>
    <w:rsid w:val="008F2B29"/>
    <w:rsid w:val="00900051"/>
    <w:rsid w:val="00900508"/>
    <w:rsid w:val="009006A8"/>
    <w:rsid w:val="00903A16"/>
    <w:rsid w:val="0090418D"/>
    <w:rsid w:val="00904E22"/>
    <w:rsid w:val="0090731E"/>
    <w:rsid w:val="0091313E"/>
    <w:rsid w:val="0091444E"/>
    <w:rsid w:val="00916EE2"/>
    <w:rsid w:val="009207F0"/>
    <w:rsid w:val="00930C35"/>
    <w:rsid w:val="009317C1"/>
    <w:rsid w:val="00942C0A"/>
    <w:rsid w:val="009556D5"/>
    <w:rsid w:val="00956459"/>
    <w:rsid w:val="00962D9A"/>
    <w:rsid w:val="00964143"/>
    <w:rsid w:val="00966A22"/>
    <w:rsid w:val="0096722F"/>
    <w:rsid w:val="00976EB2"/>
    <w:rsid w:val="00977A3F"/>
    <w:rsid w:val="00980843"/>
    <w:rsid w:val="0098310C"/>
    <w:rsid w:val="00983318"/>
    <w:rsid w:val="009929CC"/>
    <w:rsid w:val="0099416E"/>
    <w:rsid w:val="009A0177"/>
    <w:rsid w:val="009A1BE1"/>
    <w:rsid w:val="009A44BF"/>
    <w:rsid w:val="009A772F"/>
    <w:rsid w:val="009B1782"/>
    <w:rsid w:val="009B2D59"/>
    <w:rsid w:val="009B2FCC"/>
    <w:rsid w:val="009B4732"/>
    <w:rsid w:val="009C22C0"/>
    <w:rsid w:val="009C736B"/>
    <w:rsid w:val="009D1A29"/>
    <w:rsid w:val="009D5D16"/>
    <w:rsid w:val="009E2791"/>
    <w:rsid w:val="009E3F6F"/>
    <w:rsid w:val="009E7104"/>
    <w:rsid w:val="009F3D69"/>
    <w:rsid w:val="009F499F"/>
    <w:rsid w:val="009F54B9"/>
    <w:rsid w:val="009F6268"/>
    <w:rsid w:val="00A02302"/>
    <w:rsid w:val="00A0379F"/>
    <w:rsid w:val="00A048F8"/>
    <w:rsid w:val="00A05A79"/>
    <w:rsid w:val="00A1315B"/>
    <w:rsid w:val="00A15A5E"/>
    <w:rsid w:val="00A20622"/>
    <w:rsid w:val="00A22298"/>
    <w:rsid w:val="00A23A80"/>
    <w:rsid w:val="00A24D8C"/>
    <w:rsid w:val="00A25BFE"/>
    <w:rsid w:val="00A26C06"/>
    <w:rsid w:val="00A32554"/>
    <w:rsid w:val="00A33571"/>
    <w:rsid w:val="00A34EDF"/>
    <w:rsid w:val="00A36229"/>
    <w:rsid w:val="00A37342"/>
    <w:rsid w:val="00A42DAF"/>
    <w:rsid w:val="00A4331E"/>
    <w:rsid w:val="00A45BD8"/>
    <w:rsid w:val="00A469D1"/>
    <w:rsid w:val="00A53AF9"/>
    <w:rsid w:val="00A548AD"/>
    <w:rsid w:val="00A56179"/>
    <w:rsid w:val="00A61B82"/>
    <w:rsid w:val="00A639C2"/>
    <w:rsid w:val="00A63C33"/>
    <w:rsid w:val="00A63DAB"/>
    <w:rsid w:val="00A642F1"/>
    <w:rsid w:val="00A6455B"/>
    <w:rsid w:val="00A6611D"/>
    <w:rsid w:val="00A66120"/>
    <w:rsid w:val="00A73C3B"/>
    <w:rsid w:val="00A74B74"/>
    <w:rsid w:val="00A75A51"/>
    <w:rsid w:val="00A816A5"/>
    <w:rsid w:val="00A8261C"/>
    <w:rsid w:val="00A869B7"/>
    <w:rsid w:val="00A9084B"/>
    <w:rsid w:val="00A90B55"/>
    <w:rsid w:val="00A93C6B"/>
    <w:rsid w:val="00A94E72"/>
    <w:rsid w:val="00AA6168"/>
    <w:rsid w:val="00AB579E"/>
    <w:rsid w:val="00AC205C"/>
    <w:rsid w:val="00AC65FE"/>
    <w:rsid w:val="00AE1F04"/>
    <w:rsid w:val="00AE2712"/>
    <w:rsid w:val="00AE7B00"/>
    <w:rsid w:val="00AF0A6B"/>
    <w:rsid w:val="00AF5C1E"/>
    <w:rsid w:val="00B05A69"/>
    <w:rsid w:val="00B11B00"/>
    <w:rsid w:val="00B1491F"/>
    <w:rsid w:val="00B22173"/>
    <w:rsid w:val="00B25B21"/>
    <w:rsid w:val="00B27D01"/>
    <w:rsid w:val="00B321C6"/>
    <w:rsid w:val="00B4759F"/>
    <w:rsid w:val="00B73106"/>
    <w:rsid w:val="00B74632"/>
    <w:rsid w:val="00B75478"/>
    <w:rsid w:val="00B77133"/>
    <w:rsid w:val="00B82FEF"/>
    <w:rsid w:val="00B860BE"/>
    <w:rsid w:val="00B91A8E"/>
    <w:rsid w:val="00B92B40"/>
    <w:rsid w:val="00B9734B"/>
    <w:rsid w:val="00BA30E2"/>
    <w:rsid w:val="00BA57F7"/>
    <w:rsid w:val="00BA5B47"/>
    <w:rsid w:val="00BA7131"/>
    <w:rsid w:val="00BB2A40"/>
    <w:rsid w:val="00BC08A5"/>
    <w:rsid w:val="00BC23F1"/>
    <w:rsid w:val="00BC3175"/>
    <w:rsid w:val="00BC37AC"/>
    <w:rsid w:val="00BC5524"/>
    <w:rsid w:val="00BC7DD2"/>
    <w:rsid w:val="00BD4040"/>
    <w:rsid w:val="00BD4330"/>
    <w:rsid w:val="00BD4B78"/>
    <w:rsid w:val="00BD5037"/>
    <w:rsid w:val="00BE1B83"/>
    <w:rsid w:val="00BF570C"/>
    <w:rsid w:val="00BF645A"/>
    <w:rsid w:val="00BF7D25"/>
    <w:rsid w:val="00C11BFE"/>
    <w:rsid w:val="00C5068F"/>
    <w:rsid w:val="00C556F9"/>
    <w:rsid w:val="00C56B2E"/>
    <w:rsid w:val="00C7301A"/>
    <w:rsid w:val="00C7628A"/>
    <w:rsid w:val="00C77844"/>
    <w:rsid w:val="00C813AE"/>
    <w:rsid w:val="00C82ED2"/>
    <w:rsid w:val="00C86D74"/>
    <w:rsid w:val="00C93CE5"/>
    <w:rsid w:val="00C95208"/>
    <w:rsid w:val="00C9556B"/>
    <w:rsid w:val="00C95FA8"/>
    <w:rsid w:val="00CA24BE"/>
    <w:rsid w:val="00CA3C87"/>
    <w:rsid w:val="00CB104E"/>
    <w:rsid w:val="00CB2244"/>
    <w:rsid w:val="00CC0238"/>
    <w:rsid w:val="00CC18DF"/>
    <w:rsid w:val="00CC2A2E"/>
    <w:rsid w:val="00CC5F13"/>
    <w:rsid w:val="00CD004E"/>
    <w:rsid w:val="00CD04F1"/>
    <w:rsid w:val="00CD14AD"/>
    <w:rsid w:val="00CD2674"/>
    <w:rsid w:val="00CE11EA"/>
    <w:rsid w:val="00CE26A9"/>
    <w:rsid w:val="00CE5C21"/>
    <w:rsid w:val="00CE6E86"/>
    <w:rsid w:val="00D1589B"/>
    <w:rsid w:val="00D16809"/>
    <w:rsid w:val="00D263B4"/>
    <w:rsid w:val="00D27184"/>
    <w:rsid w:val="00D307D8"/>
    <w:rsid w:val="00D34FBE"/>
    <w:rsid w:val="00D36A91"/>
    <w:rsid w:val="00D42802"/>
    <w:rsid w:val="00D42913"/>
    <w:rsid w:val="00D45252"/>
    <w:rsid w:val="00D507B5"/>
    <w:rsid w:val="00D56285"/>
    <w:rsid w:val="00D57EE5"/>
    <w:rsid w:val="00D7145F"/>
    <w:rsid w:val="00D71B4D"/>
    <w:rsid w:val="00D73C64"/>
    <w:rsid w:val="00D8316E"/>
    <w:rsid w:val="00D85770"/>
    <w:rsid w:val="00D86550"/>
    <w:rsid w:val="00D93D55"/>
    <w:rsid w:val="00D948AC"/>
    <w:rsid w:val="00D97046"/>
    <w:rsid w:val="00DA2DCB"/>
    <w:rsid w:val="00DB487F"/>
    <w:rsid w:val="00DB77CF"/>
    <w:rsid w:val="00DC408A"/>
    <w:rsid w:val="00DD3F47"/>
    <w:rsid w:val="00DD55E4"/>
    <w:rsid w:val="00DE3EB9"/>
    <w:rsid w:val="00DF0DB1"/>
    <w:rsid w:val="00DF49FA"/>
    <w:rsid w:val="00E007B0"/>
    <w:rsid w:val="00E15015"/>
    <w:rsid w:val="00E20AA7"/>
    <w:rsid w:val="00E21363"/>
    <w:rsid w:val="00E2532D"/>
    <w:rsid w:val="00E25CDB"/>
    <w:rsid w:val="00E301BF"/>
    <w:rsid w:val="00E30FA2"/>
    <w:rsid w:val="00E3272E"/>
    <w:rsid w:val="00E335FE"/>
    <w:rsid w:val="00E349F6"/>
    <w:rsid w:val="00E35CA7"/>
    <w:rsid w:val="00E4631D"/>
    <w:rsid w:val="00E472BF"/>
    <w:rsid w:val="00E4748D"/>
    <w:rsid w:val="00E553C7"/>
    <w:rsid w:val="00E6089B"/>
    <w:rsid w:val="00E6130F"/>
    <w:rsid w:val="00E65132"/>
    <w:rsid w:val="00E76B78"/>
    <w:rsid w:val="00E7711B"/>
    <w:rsid w:val="00E77C91"/>
    <w:rsid w:val="00E92AD9"/>
    <w:rsid w:val="00E96BE8"/>
    <w:rsid w:val="00EA2B93"/>
    <w:rsid w:val="00EA7D6E"/>
    <w:rsid w:val="00EB0DF7"/>
    <w:rsid w:val="00EB686E"/>
    <w:rsid w:val="00EB76D8"/>
    <w:rsid w:val="00EC4E49"/>
    <w:rsid w:val="00EC5D6B"/>
    <w:rsid w:val="00ED1826"/>
    <w:rsid w:val="00ED53D8"/>
    <w:rsid w:val="00ED77FB"/>
    <w:rsid w:val="00EE45FA"/>
    <w:rsid w:val="00EE6BC0"/>
    <w:rsid w:val="00EE6E62"/>
    <w:rsid w:val="00EF0C7A"/>
    <w:rsid w:val="00F13DC5"/>
    <w:rsid w:val="00F21FF3"/>
    <w:rsid w:val="00F35C2A"/>
    <w:rsid w:val="00F45D76"/>
    <w:rsid w:val="00F504D6"/>
    <w:rsid w:val="00F50CBA"/>
    <w:rsid w:val="00F5615C"/>
    <w:rsid w:val="00F64CD0"/>
    <w:rsid w:val="00F65568"/>
    <w:rsid w:val="00F65FEE"/>
    <w:rsid w:val="00F66152"/>
    <w:rsid w:val="00F72DFC"/>
    <w:rsid w:val="00F7616F"/>
    <w:rsid w:val="00F803B0"/>
    <w:rsid w:val="00F81154"/>
    <w:rsid w:val="00F90AE7"/>
    <w:rsid w:val="00F9184D"/>
    <w:rsid w:val="00FA5BE7"/>
    <w:rsid w:val="00FB0E46"/>
    <w:rsid w:val="00FB5C2D"/>
    <w:rsid w:val="00FB65DB"/>
    <w:rsid w:val="00FC02F6"/>
    <w:rsid w:val="00FC5586"/>
    <w:rsid w:val="00FE0B90"/>
    <w:rsid w:val="00FF485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A54F8E9"/>
  <w15:docId w15:val="{DB383634-E5C2-4326-936D-2A98B5EF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qFormat/>
    <w:rsid w:val="005A3D95"/>
    <w:pPr>
      <w:spacing w:before="240" w:after="60" w:line="260" w:lineRule="exact"/>
      <w:ind w:left="1021"/>
      <w:outlineLvl w:val="7"/>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erChar">
    <w:name w:val="Header Char"/>
    <w:aliases w:val="Heading Char"/>
    <w:link w:val="Header"/>
    <w:rsid w:val="003E4719"/>
    <w:rPr>
      <w:rFonts w:ascii="Arial" w:eastAsia="SimSun" w:hAnsi="Arial" w:cs="Arial"/>
      <w:sz w:val="22"/>
      <w:lang w:val="en-US" w:eastAsia="zh-CN"/>
    </w:rPr>
  </w:style>
  <w:style w:type="paragraph" w:styleId="ListParagraph">
    <w:name w:val="List Paragraph"/>
    <w:basedOn w:val="Normal"/>
    <w:uiPriority w:val="34"/>
    <w:qFormat/>
    <w:rsid w:val="003E4719"/>
    <w:pPr>
      <w:ind w:left="720"/>
      <w:contextualSpacing/>
    </w:pPr>
  </w:style>
  <w:style w:type="character" w:customStyle="1" w:styleId="FooterChar">
    <w:name w:val="Footer Char"/>
    <w:basedOn w:val="DefaultParagraphFont"/>
    <w:link w:val="Footer"/>
    <w:rsid w:val="003E4719"/>
    <w:rPr>
      <w:rFonts w:ascii="Arial" w:eastAsia="SimSun" w:hAnsi="Arial" w:cs="Arial"/>
      <w:sz w:val="22"/>
      <w:lang w:val="en-US" w:eastAsia="zh-CN"/>
    </w:rPr>
  </w:style>
  <w:style w:type="character" w:customStyle="1" w:styleId="Heading1Char">
    <w:name w:val="Heading 1 Char"/>
    <w:basedOn w:val="DefaultParagraphFont"/>
    <w:link w:val="Heading1"/>
    <w:uiPriority w:val="9"/>
    <w:rsid w:val="003E4719"/>
    <w:rPr>
      <w:rFonts w:ascii="Arial" w:eastAsia="SimSun" w:hAnsi="Arial" w:cs="Arial"/>
      <w:b/>
      <w:bCs/>
      <w:caps/>
      <w:kern w:val="32"/>
      <w:sz w:val="22"/>
      <w:szCs w:val="32"/>
      <w:lang w:val="en-US" w:eastAsia="zh-CN"/>
    </w:rPr>
  </w:style>
  <w:style w:type="character" w:styleId="CommentReference">
    <w:name w:val="annotation reference"/>
    <w:basedOn w:val="DefaultParagraphFont"/>
    <w:semiHidden/>
    <w:unhideWhenUsed/>
    <w:rsid w:val="00830345"/>
    <w:rPr>
      <w:sz w:val="16"/>
      <w:szCs w:val="16"/>
    </w:rPr>
  </w:style>
  <w:style w:type="character" w:customStyle="1" w:styleId="CommentTextChar">
    <w:name w:val="Comment Text Char"/>
    <w:basedOn w:val="DefaultParagraphFont"/>
    <w:link w:val="CommentText"/>
    <w:semiHidden/>
    <w:rsid w:val="00830345"/>
    <w:rPr>
      <w:rFonts w:ascii="Arial" w:eastAsia="SimSun" w:hAnsi="Arial" w:cs="Arial"/>
      <w:sz w:val="18"/>
      <w:lang w:val="en-US" w:eastAsia="zh-CN"/>
    </w:rPr>
  </w:style>
  <w:style w:type="character" w:styleId="FootnoteReference">
    <w:name w:val="footnote reference"/>
    <w:unhideWhenUsed/>
    <w:rsid w:val="00CD004E"/>
    <w:rPr>
      <w:vertAlign w:val="superscript"/>
    </w:rPr>
  </w:style>
  <w:style w:type="paragraph" w:customStyle="1" w:styleId="footnotedescription">
    <w:name w:val="footnote description"/>
    <w:next w:val="Normal"/>
    <w:link w:val="footnotedescriptionChar"/>
    <w:hidden/>
    <w:rsid w:val="00CD004E"/>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CD004E"/>
    <w:rPr>
      <w:rFonts w:ascii="Arial" w:eastAsia="Arial" w:hAnsi="Arial" w:cs="Arial"/>
      <w:color w:val="000000"/>
      <w:szCs w:val="22"/>
      <w:lang w:val="en-AU" w:eastAsia="en-AU"/>
    </w:rPr>
  </w:style>
  <w:style w:type="character" w:customStyle="1" w:styleId="footnotemark">
    <w:name w:val="footnote mark"/>
    <w:hidden/>
    <w:rsid w:val="00CD004E"/>
    <w:rPr>
      <w:rFonts w:ascii="Arial" w:eastAsia="Arial" w:hAnsi="Arial" w:cs="Arial"/>
      <w:color w:val="000000"/>
      <w:sz w:val="20"/>
      <w:vertAlign w:val="superscript"/>
    </w:rPr>
  </w:style>
  <w:style w:type="character" w:customStyle="1" w:styleId="FootnoteTextChar">
    <w:name w:val="Footnote Text Char"/>
    <w:link w:val="FootnoteText"/>
    <w:semiHidden/>
    <w:rsid w:val="00CD004E"/>
    <w:rPr>
      <w:rFonts w:ascii="Arial" w:eastAsia="SimSun" w:hAnsi="Arial" w:cs="Arial"/>
      <w:sz w:val="18"/>
      <w:lang w:val="en-US" w:eastAsia="zh-CN"/>
    </w:rPr>
  </w:style>
  <w:style w:type="character" w:styleId="Hyperlink">
    <w:name w:val="Hyperlink"/>
    <w:basedOn w:val="DefaultParagraphFont"/>
    <w:unhideWhenUsed/>
    <w:rsid w:val="009556D5"/>
    <w:rPr>
      <w:color w:val="0000FF" w:themeColor="hyperlink"/>
      <w:u w:val="single"/>
    </w:rPr>
  </w:style>
  <w:style w:type="character" w:customStyle="1" w:styleId="UnresolvedMention">
    <w:name w:val="Unresolved Mention"/>
    <w:basedOn w:val="DefaultParagraphFont"/>
    <w:uiPriority w:val="99"/>
    <w:semiHidden/>
    <w:unhideWhenUsed/>
    <w:rsid w:val="009556D5"/>
    <w:rPr>
      <w:color w:val="605E5C"/>
      <w:shd w:val="clear" w:color="auto" w:fill="E1DFDD"/>
    </w:rPr>
  </w:style>
  <w:style w:type="paragraph" w:styleId="BalloonText">
    <w:name w:val="Balloon Text"/>
    <w:basedOn w:val="Normal"/>
    <w:link w:val="BalloonTextChar"/>
    <w:semiHidden/>
    <w:unhideWhenUsed/>
    <w:rsid w:val="00CE6E86"/>
    <w:rPr>
      <w:rFonts w:ascii="Segoe UI" w:hAnsi="Segoe UI" w:cs="Segoe UI"/>
      <w:sz w:val="18"/>
      <w:szCs w:val="18"/>
    </w:rPr>
  </w:style>
  <w:style w:type="character" w:customStyle="1" w:styleId="BalloonTextChar">
    <w:name w:val="Balloon Text Char"/>
    <w:basedOn w:val="DefaultParagraphFont"/>
    <w:link w:val="BalloonText"/>
    <w:semiHidden/>
    <w:rsid w:val="00CE6E86"/>
    <w:rPr>
      <w:rFonts w:ascii="Segoe UI" w:eastAsia="SimSun" w:hAnsi="Segoe UI" w:cs="Segoe UI"/>
      <w:sz w:val="18"/>
      <w:szCs w:val="18"/>
      <w:lang w:val="en-US" w:eastAsia="zh-CN"/>
    </w:rPr>
  </w:style>
  <w:style w:type="paragraph" w:styleId="Revision">
    <w:name w:val="Revision"/>
    <w:hidden/>
    <w:uiPriority w:val="99"/>
    <w:semiHidden/>
    <w:rsid w:val="00A1315B"/>
    <w:rPr>
      <w:lang w:val="en-US" w:eastAsia="en-US"/>
    </w:rPr>
  </w:style>
  <w:style w:type="character" w:customStyle="1" w:styleId="Heading8Char">
    <w:name w:val="Heading 8 Char"/>
    <w:basedOn w:val="DefaultParagraphFont"/>
    <w:link w:val="Heading8"/>
    <w:rsid w:val="005A3D95"/>
    <w:rPr>
      <w:i/>
      <w:iCs/>
      <w:sz w:val="24"/>
      <w:szCs w:val="24"/>
      <w:lang w:val="en-US" w:eastAsia="en-US"/>
    </w:rPr>
  </w:style>
  <w:style w:type="paragraph" w:customStyle="1" w:styleId="preparedby">
    <w:name w:val="preparedby"/>
    <w:basedOn w:val="Normal"/>
    <w:next w:val="Normal"/>
    <w:rsid w:val="005A3D95"/>
    <w:pPr>
      <w:spacing w:after="600"/>
      <w:jc w:val="center"/>
    </w:pPr>
    <w:rPr>
      <w:rFonts w:ascii="Times New Roman" w:eastAsia="Times New Roman" w:hAnsi="Times New Roman" w:cs="Times New Roman"/>
      <w:i/>
      <w:sz w:val="24"/>
      <w:lang w:eastAsia="en-US"/>
    </w:rPr>
  </w:style>
  <w:style w:type="character" w:customStyle="1" w:styleId="BodyTextChar">
    <w:name w:val="Body Text Char"/>
    <w:link w:val="BodyText"/>
    <w:rsid w:val="005A3D95"/>
    <w:rPr>
      <w:rFonts w:ascii="Arial" w:eastAsia="SimSun" w:hAnsi="Arial" w:cs="Arial"/>
      <w:sz w:val="22"/>
      <w:lang w:val="en-US" w:eastAsia="zh-CN"/>
    </w:rPr>
  </w:style>
  <w:style w:type="paragraph" w:customStyle="1" w:styleId="Endofdocument">
    <w:name w:val="End of document"/>
    <w:basedOn w:val="Normal"/>
    <w:rsid w:val="005A3D95"/>
    <w:pPr>
      <w:spacing w:after="120" w:line="260" w:lineRule="exact"/>
      <w:ind w:left="5534"/>
    </w:pPr>
    <w:rPr>
      <w:rFonts w:eastAsia="Times New Roman" w:cs="Times New Roman"/>
      <w:sz w:val="20"/>
      <w:lang w:eastAsia="en-US"/>
    </w:rPr>
  </w:style>
  <w:style w:type="character" w:customStyle="1" w:styleId="description">
    <w:name w:val="description"/>
    <w:rsid w:val="005A3D95"/>
    <w:rPr>
      <w:rFonts w:ascii="Arial" w:hAnsi="Arial"/>
      <w:lang w:val="en-GB" w:eastAsia="en-US" w:bidi="ar-SA"/>
    </w:rPr>
  </w:style>
  <w:style w:type="paragraph" w:styleId="CommentSubject">
    <w:name w:val="annotation subject"/>
    <w:basedOn w:val="CommentText"/>
    <w:next w:val="CommentText"/>
    <w:link w:val="CommentSubjectChar"/>
    <w:semiHidden/>
    <w:unhideWhenUsed/>
    <w:rsid w:val="005A3D95"/>
    <w:rPr>
      <w:b/>
      <w:bCs/>
      <w:sz w:val="20"/>
    </w:rPr>
  </w:style>
  <w:style w:type="character" w:customStyle="1" w:styleId="CommentSubjectChar">
    <w:name w:val="Comment Subject Char"/>
    <w:basedOn w:val="CommentTextChar"/>
    <w:link w:val="CommentSubject"/>
    <w:semiHidden/>
    <w:rsid w:val="005A3D95"/>
    <w:rPr>
      <w:rFonts w:ascii="Arial" w:eastAsia="SimSun" w:hAnsi="Arial" w:cs="Arial"/>
      <w:b/>
      <w:bCs/>
      <w:sz w:val="18"/>
      <w:lang w:val="en-US" w:eastAsia="zh-CN"/>
    </w:rPr>
  </w:style>
  <w:style w:type="character" w:styleId="FollowedHyperlink">
    <w:name w:val="FollowedHyperlink"/>
    <w:basedOn w:val="DefaultParagraphFont"/>
    <w:uiPriority w:val="99"/>
    <w:semiHidden/>
    <w:unhideWhenUsed/>
    <w:rsid w:val="00257997"/>
    <w:rPr>
      <w:color w:val="800080" w:themeColor="followedHyperlink"/>
      <w:u w:val="single"/>
    </w:rPr>
  </w:style>
  <w:style w:type="paragraph" w:customStyle="1" w:styleId="Default">
    <w:name w:val="Default"/>
    <w:rsid w:val="00A642F1"/>
    <w:pPr>
      <w:widowControl w:val="0"/>
      <w:autoSpaceDE w:val="0"/>
      <w:autoSpaceDN w:val="0"/>
      <w:adjustRightInd w:val="0"/>
    </w:pPr>
    <w:rPr>
      <w:rFonts w:ascii="SimSun" w:eastAsia="SimSun" w:cs="SimSun"/>
      <w:color w:val="000000"/>
      <w:sz w:val="24"/>
      <w:szCs w:val="24"/>
      <w:lang w:val="en-US" w:eastAsia="zh-CN"/>
    </w:rPr>
  </w:style>
  <w:style w:type="character" w:customStyle="1" w:styleId="Heading2Char">
    <w:name w:val="Heading 2 Char"/>
    <w:basedOn w:val="DefaultParagraphFont"/>
    <w:link w:val="Heading2"/>
    <w:rsid w:val="00713CDB"/>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713CDB"/>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713CDB"/>
    <w:rPr>
      <w:rFonts w:ascii="Arial" w:eastAsia="SimSun" w:hAnsi="Arial" w:cs="Arial"/>
      <w:bCs/>
      <w:i/>
      <w:sz w:val="22"/>
      <w:szCs w:val="28"/>
      <w:lang w:val="en-US" w:eastAsia="zh-CN"/>
    </w:rPr>
  </w:style>
  <w:style w:type="character" w:customStyle="1" w:styleId="EndnoteTextChar">
    <w:name w:val="Endnote Text Char"/>
    <w:basedOn w:val="DefaultParagraphFont"/>
    <w:link w:val="EndnoteText"/>
    <w:semiHidden/>
    <w:rsid w:val="00713CDB"/>
    <w:rPr>
      <w:rFonts w:ascii="Arial" w:eastAsia="SimSun" w:hAnsi="Arial" w:cs="Arial"/>
      <w:sz w:val="18"/>
      <w:lang w:val="en-US" w:eastAsia="zh-CN"/>
    </w:rPr>
  </w:style>
  <w:style w:type="character" w:customStyle="1" w:styleId="SalutationChar">
    <w:name w:val="Salutation Char"/>
    <w:basedOn w:val="DefaultParagraphFont"/>
    <w:link w:val="Salutation"/>
    <w:semiHidden/>
    <w:rsid w:val="00713CDB"/>
    <w:rPr>
      <w:rFonts w:ascii="Arial" w:eastAsia="SimSun" w:hAnsi="Arial" w:cs="Arial"/>
      <w:sz w:val="22"/>
      <w:lang w:val="en-US" w:eastAsia="zh-CN"/>
    </w:rPr>
  </w:style>
  <w:style w:type="character" w:customStyle="1" w:styleId="SignatureChar">
    <w:name w:val="Signature Char"/>
    <w:basedOn w:val="DefaultParagraphFont"/>
    <w:link w:val="Signature"/>
    <w:semiHidden/>
    <w:rsid w:val="00713CD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140872">
      <w:bodyDiv w:val="1"/>
      <w:marLeft w:val="0"/>
      <w:marRight w:val="0"/>
      <w:marTop w:val="0"/>
      <w:marBottom w:val="0"/>
      <w:divBdr>
        <w:top w:val="none" w:sz="0" w:space="0" w:color="auto"/>
        <w:left w:val="none" w:sz="0" w:space="0" w:color="auto"/>
        <w:bottom w:val="none" w:sz="0" w:space="0" w:color="auto"/>
        <w:right w:val="none" w:sz="0" w:space="0" w:color="auto"/>
      </w:divBdr>
    </w:div>
    <w:div w:id="785658824">
      <w:bodyDiv w:val="1"/>
      <w:marLeft w:val="0"/>
      <w:marRight w:val="0"/>
      <w:marTop w:val="0"/>
      <w:marBottom w:val="0"/>
      <w:divBdr>
        <w:top w:val="none" w:sz="0" w:space="0" w:color="auto"/>
        <w:left w:val="none" w:sz="0" w:space="0" w:color="auto"/>
        <w:bottom w:val="none" w:sz="0" w:space="0" w:color="auto"/>
        <w:right w:val="none" w:sz="0" w:space="0" w:color="auto"/>
      </w:divBdr>
    </w:div>
    <w:div w:id="958682113">
      <w:bodyDiv w:val="1"/>
      <w:marLeft w:val="0"/>
      <w:marRight w:val="0"/>
      <w:marTop w:val="0"/>
      <w:marBottom w:val="0"/>
      <w:divBdr>
        <w:top w:val="none" w:sz="0" w:space="0" w:color="auto"/>
        <w:left w:val="none" w:sz="0" w:space="0" w:color="auto"/>
        <w:bottom w:val="none" w:sz="0" w:space="0" w:color="auto"/>
        <w:right w:val="none" w:sz="0" w:space="0" w:color="auto"/>
      </w:divBdr>
    </w:div>
    <w:div w:id="1586187748">
      <w:bodyDiv w:val="1"/>
      <w:marLeft w:val="0"/>
      <w:marRight w:val="0"/>
      <w:marTop w:val="0"/>
      <w:marBottom w:val="0"/>
      <w:divBdr>
        <w:top w:val="none" w:sz="0" w:space="0" w:color="auto"/>
        <w:left w:val="none" w:sz="0" w:space="0" w:color="auto"/>
        <w:bottom w:val="none" w:sz="0" w:space="0" w:color="auto"/>
        <w:right w:val="none" w:sz="0" w:space="0" w:color="auto"/>
      </w:divBdr>
    </w:div>
    <w:div w:id="16769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EE019-8ADF-4C88-B12C-B94A5FC0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2</TotalTime>
  <Pages>44</Pages>
  <Words>25527</Words>
  <Characters>42300</Characters>
  <Application>Microsoft Office Word</Application>
  <DocSecurity>0</DocSecurity>
  <Lines>352</Lines>
  <Paragraphs>135</Paragraphs>
  <ScaleCrop>false</ScaleCrop>
  <HeadingPairs>
    <vt:vector size="2" baseType="variant">
      <vt:variant>
        <vt:lpstr>Title</vt:lpstr>
      </vt:variant>
      <vt:variant>
        <vt:i4>1</vt:i4>
      </vt:variant>
    </vt:vector>
  </HeadingPairs>
  <TitlesOfParts>
    <vt:vector size="1" baseType="lpstr">
      <vt:lpstr>WIPO/GRTKF/IC/41/4 PROV.2</vt:lpstr>
    </vt:vector>
  </TitlesOfParts>
  <Company>WIPO</Company>
  <LinksUpToDate>false</LinksUpToDate>
  <CharactersWithSpaces>67692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WIPO/GRTKF/IC/41/4</dc:title>
  <dc:subject>报告</dc:subject>
  <dc:creator/>
  <cp:keywords>FOR OFFICIAL USE ONLY</cp:keywords>
  <dc:description/>
  <cp:lastModifiedBy>MA Weihai</cp:lastModifiedBy>
  <cp:revision>3</cp:revision>
  <cp:lastPrinted>2021-09-30T13:20:00Z</cp:lastPrinted>
  <dcterms:created xsi:type="dcterms:W3CDTF">2022-04-06T09:24:00Z</dcterms:created>
  <dcterms:modified xsi:type="dcterms:W3CDTF">2022-04-06T09:26:00Z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f4f85b64-7310-4fff-b655-22424b6938fe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