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53DF6" w:rsidRPr="00991E8A" w:rsidTr="00542AB2">
        <w:trPr>
          <w:trHeight w:val="1977"/>
        </w:trPr>
        <w:tc>
          <w:tcPr>
            <w:tcW w:w="4594" w:type="dxa"/>
            <w:tcBorders>
              <w:bottom w:val="single" w:sz="4" w:space="0" w:color="auto"/>
            </w:tcBorders>
            <w:tcMar>
              <w:bottom w:w="170" w:type="dxa"/>
            </w:tcMar>
          </w:tcPr>
          <w:p w:rsidR="00453DF6" w:rsidRPr="00991E8A" w:rsidRDefault="00453DF6" w:rsidP="009D1E8C">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6BC5A9A8" wp14:editId="190A7C35">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3DF6" w:rsidRPr="00991E8A" w:rsidRDefault="00453DF6" w:rsidP="009D1E8C">
            <w:pPr>
              <w:rPr>
                <w:rFonts w:ascii="Times New Roman" w:hAnsi="Times New Roman" w:cs="Times New Roman"/>
                <w:sz w:val="24"/>
              </w:rPr>
            </w:pPr>
          </w:p>
        </w:tc>
        <w:tc>
          <w:tcPr>
            <w:tcW w:w="425" w:type="dxa"/>
            <w:tcBorders>
              <w:bottom w:val="single" w:sz="4" w:space="0" w:color="auto"/>
            </w:tcBorders>
            <w:tcMar>
              <w:left w:w="0" w:type="dxa"/>
              <w:right w:w="0" w:type="dxa"/>
            </w:tcMar>
          </w:tcPr>
          <w:p w:rsidR="00453DF6" w:rsidRPr="00991E8A" w:rsidRDefault="00453DF6" w:rsidP="009D1E8C">
            <w:pPr>
              <w:jc w:val="right"/>
              <w:rPr>
                <w:sz w:val="24"/>
              </w:rPr>
            </w:pPr>
            <w:r w:rsidRPr="00991E8A">
              <w:rPr>
                <w:b/>
                <w:sz w:val="40"/>
                <w:szCs w:val="40"/>
              </w:rPr>
              <w:t>C</w:t>
            </w:r>
          </w:p>
        </w:tc>
      </w:tr>
      <w:tr w:rsidR="00453DF6" w:rsidRPr="00991E8A" w:rsidTr="00542AB2">
        <w:trPr>
          <w:trHeight w:hRule="exact" w:val="340"/>
        </w:trPr>
        <w:tc>
          <w:tcPr>
            <w:tcW w:w="9356" w:type="dxa"/>
            <w:gridSpan w:val="3"/>
            <w:tcBorders>
              <w:top w:val="single" w:sz="4" w:space="0" w:color="auto"/>
            </w:tcBorders>
            <w:tcMar>
              <w:top w:w="170" w:type="dxa"/>
              <w:left w:w="0" w:type="dxa"/>
              <w:right w:w="0" w:type="dxa"/>
            </w:tcMar>
            <w:vAlign w:val="bottom"/>
          </w:tcPr>
          <w:p w:rsidR="00453DF6" w:rsidRPr="00991E8A" w:rsidRDefault="00453DF6" w:rsidP="00542AB2">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542AB2">
              <w:rPr>
                <w:rFonts w:ascii="Arial Black" w:hAnsi="Arial Black" w:cs="Times New Roman"/>
                <w:caps/>
                <w:sz w:val="15"/>
              </w:rPr>
              <w:t>8</w:t>
            </w:r>
            <w:r w:rsidRPr="00991E8A">
              <w:rPr>
                <w:rFonts w:ascii="Arial Black" w:hAnsi="Arial Black" w:cs="Times New Roman"/>
                <w:caps/>
                <w:sz w:val="15"/>
              </w:rPr>
              <w:t>/</w:t>
            </w:r>
            <w:bookmarkStart w:id="0" w:name="Code"/>
            <w:bookmarkEnd w:id="0"/>
            <w:r>
              <w:rPr>
                <w:rFonts w:ascii="Arial Black" w:hAnsi="Arial Black"/>
                <w:caps/>
                <w:sz w:val="15"/>
              </w:rPr>
              <w:t>inf/6</w:t>
            </w:r>
          </w:p>
        </w:tc>
      </w:tr>
      <w:tr w:rsidR="00453DF6" w:rsidRPr="00991E8A" w:rsidTr="00542AB2">
        <w:trPr>
          <w:trHeight w:hRule="exact" w:val="170"/>
        </w:trPr>
        <w:tc>
          <w:tcPr>
            <w:tcW w:w="9356" w:type="dxa"/>
            <w:gridSpan w:val="3"/>
            <w:noWrap/>
            <w:tcMar>
              <w:left w:w="0" w:type="dxa"/>
              <w:right w:w="0" w:type="dxa"/>
            </w:tcMar>
            <w:vAlign w:val="bottom"/>
          </w:tcPr>
          <w:p w:rsidR="00453DF6" w:rsidRPr="00991E8A" w:rsidRDefault="00453DF6" w:rsidP="009D1E8C">
            <w:pPr>
              <w:jc w:val="right"/>
              <w:rPr>
                <w:rFonts w:ascii="Arial Black" w:hAnsi="Arial Black" w:cs="Times New Roman"/>
                <w:b/>
                <w:caps/>
                <w:sz w:val="15"/>
                <w:szCs w:val="15"/>
              </w:rPr>
            </w:pPr>
            <w:r w:rsidRPr="00542AB2">
              <w:rPr>
                <w:rFonts w:ascii="Times New Roman" w:eastAsia="STXihei" w:hAnsi="Times New Roman" w:cs="Times New Roman" w:hint="eastAsia"/>
                <w:b/>
                <w:sz w:val="15"/>
                <w:szCs w:val="15"/>
              </w:rPr>
              <w:t>原</w:t>
            </w:r>
            <w:r w:rsidRPr="00542AB2">
              <w:rPr>
                <w:rFonts w:ascii="Times New Roman" w:eastAsia="STXihei" w:hAnsi="Times New Roman" w:cs="Times New Roman"/>
                <w:b/>
                <w:sz w:val="15"/>
                <w:szCs w:val="15"/>
                <w:lang w:val="pt-BR"/>
              </w:rPr>
              <w:t xml:space="preserve"> </w:t>
            </w:r>
            <w:r w:rsidRPr="00542AB2">
              <w:rPr>
                <w:rFonts w:ascii="Times New Roman" w:eastAsia="STXihei" w:hAnsi="Times New Roman" w:cs="Times New Roman" w:hint="eastAsia"/>
                <w:b/>
                <w:sz w:val="15"/>
                <w:szCs w:val="15"/>
              </w:rPr>
              <w:t>文</w:t>
            </w:r>
            <w:r w:rsidRPr="00542AB2">
              <w:rPr>
                <w:rFonts w:ascii="Times New Roman" w:eastAsia="STXihei" w:hAnsi="Times New Roman" w:cs="Times New Roman" w:hint="eastAsia"/>
                <w:b/>
                <w:sz w:val="15"/>
                <w:szCs w:val="15"/>
                <w:lang w:val="pt-BR"/>
              </w:rPr>
              <w:t>：</w:t>
            </w:r>
            <w:bookmarkStart w:id="1" w:name="Original"/>
            <w:bookmarkEnd w:id="1"/>
            <w:r w:rsidRPr="00542AB2">
              <w:rPr>
                <w:rFonts w:ascii="Times New Roman" w:eastAsia="STXihei" w:hAnsi="Times New Roman" w:cs="Times New Roman" w:hint="eastAsia"/>
                <w:b/>
                <w:sz w:val="15"/>
                <w:szCs w:val="15"/>
              </w:rPr>
              <w:t>英文</w:t>
            </w:r>
          </w:p>
        </w:tc>
      </w:tr>
      <w:tr w:rsidR="00453DF6" w:rsidRPr="00991E8A" w:rsidTr="00542AB2">
        <w:trPr>
          <w:trHeight w:hRule="exact" w:val="198"/>
        </w:trPr>
        <w:tc>
          <w:tcPr>
            <w:tcW w:w="9356" w:type="dxa"/>
            <w:gridSpan w:val="3"/>
            <w:tcMar>
              <w:left w:w="0" w:type="dxa"/>
              <w:right w:w="0" w:type="dxa"/>
            </w:tcMar>
            <w:vAlign w:val="bottom"/>
          </w:tcPr>
          <w:p w:rsidR="00453DF6" w:rsidRPr="00542AB2" w:rsidRDefault="00453DF6" w:rsidP="00542AB2">
            <w:pPr>
              <w:jc w:val="right"/>
              <w:rPr>
                <w:rFonts w:ascii="STXihei" w:eastAsia="STXihei" w:hAnsi="Arial Black" w:cs="Times New Roman"/>
                <w:b/>
                <w:caps/>
                <w:sz w:val="15"/>
                <w:szCs w:val="15"/>
              </w:rPr>
            </w:pPr>
            <w:r w:rsidRPr="00542AB2">
              <w:rPr>
                <w:rFonts w:ascii="STXihei" w:eastAsia="STXihei" w:hAnsi="Times New Roman" w:cs="Times New Roman" w:hint="eastAsia"/>
                <w:b/>
                <w:sz w:val="15"/>
                <w:szCs w:val="15"/>
              </w:rPr>
              <w:t>日</w:t>
            </w:r>
            <w:r w:rsidRPr="00542AB2">
              <w:rPr>
                <w:rFonts w:ascii="STXihei" w:eastAsia="STXihei" w:hAnsi="Times New Roman" w:cs="Times New Roman" w:hint="eastAsia"/>
                <w:b/>
                <w:sz w:val="15"/>
                <w:szCs w:val="15"/>
                <w:lang w:val="pt-BR"/>
              </w:rPr>
              <w:t xml:space="preserve"> </w:t>
            </w:r>
            <w:r w:rsidRPr="00542AB2">
              <w:rPr>
                <w:rFonts w:ascii="STXihei" w:eastAsia="STXihei" w:hAnsi="Times New Roman" w:cs="Times New Roman" w:hint="eastAsia"/>
                <w:b/>
                <w:sz w:val="15"/>
                <w:szCs w:val="15"/>
              </w:rPr>
              <w:t>期</w:t>
            </w:r>
            <w:r w:rsidRPr="00542AB2">
              <w:rPr>
                <w:rFonts w:ascii="STXihei" w:eastAsia="STXihei" w:hAnsi="SimSun" w:cs="Times New Roman" w:hint="eastAsia"/>
                <w:b/>
                <w:sz w:val="15"/>
                <w:szCs w:val="15"/>
                <w:lang w:val="pt-BR"/>
              </w:rPr>
              <w:t>：</w:t>
            </w:r>
            <w:bookmarkStart w:id="2" w:name="Date"/>
            <w:bookmarkEnd w:id="2"/>
            <w:r w:rsidRPr="00542AB2">
              <w:rPr>
                <w:rFonts w:ascii="Arial Black" w:eastAsia="STXihei" w:hAnsi="Arial Black" w:cs="Times New Roman"/>
                <w:b/>
                <w:sz w:val="15"/>
                <w:szCs w:val="15"/>
                <w:lang w:val="pt-BR"/>
              </w:rPr>
              <w:t>201</w:t>
            </w:r>
            <w:r w:rsidRPr="00542AB2">
              <w:rPr>
                <w:rFonts w:ascii="Arial Black" w:eastAsia="STXihei" w:hAnsi="Arial Black" w:cs="Times New Roman" w:hint="eastAsia"/>
                <w:b/>
                <w:sz w:val="15"/>
                <w:szCs w:val="15"/>
                <w:lang w:val="pt-BR"/>
              </w:rPr>
              <w:t>8</w:t>
            </w:r>
            <w:r w:rsidRPr="00542AB2">
              <w:rPr>
                <w:rFonts w:ascii="STXihei" w:eastAsia="STXihei" w:hAnsi="Times New Roman" w:cs="Times New Roman" w:hint="eastAsia"/>
                <w:b/>
                <w:sz w:val="15"/>
                <w:szCs w:val="15"/>
              </w:rPr>
              <w:t>年</w:t>
            </w:r>
            <w:r w:rsidR="00542AB2">
              <w:rPr>
                <w:rFonts w:ascii="Arial Black" w:eastAsia="STXihei" w:hAnsi="Arial Black" w:cs="Times New Roman"/>
                <w:b/>
                <w:sz w:val="15"/>
                <w:szCs w:val="15"/>
                <w:lang w:val="pt-BR"/>
              </w:rPr>
              <w:t>12</w:t>
            </w:r>
            <w:r w:rsidRPr="00542AB2">
              <w:rPr>
                <w:rFonts w:ascii="STXihei" w:eastAsia="STXihei" w:hAnsi="Times New Roman" w:cs="Times New Roman" w:hint="eastAsia"/>
                <w:b/>
                <w:sz w:val="15"/>
                <w:szCs w:val="15"/>
              </w:rPr>
              <w:t>月</w:t>
            </w:r>
            <w:r w:rsidR="00542AB2">
              <w:rPr>
                <w:rFonts w:ascii="Arial Black" w:eastAsia="STXihei" w:hAnsi="Arial Black" w:cs="Times New Roman"/>
                <w:b/>
                <w:sz w:val="15"/>
                <w:szCs w:val="15"/>
              </w:rPr>
              <w:t>13</w:t>
            </w:r>
            <w:r w:rsidRPr="00542AB2">
              <w:rPr>
                <w:rFonts w:ascii="STXihei" w:eastAsia="STXihei" w:hAnsi="Times New Roman" w:cs="Times New Roman" w:hint="eastAsia"/>
                <w:b/>
                <w:sz w:val="15"/>
                <w:szCs w:val="15"/>
              </w:rPr>
              <w:t>日</w:t>
            </w:r>
            <w:r w:rsidRPr="00542AB2">
              <w:rPr>
                <w:rFonts w:ascii="STXihei" w:eastAsia="STXihei" w:hAnsi="Arial Black" w:cs="Times New Roman" w:hint="eastAsia"/>
                <w:b/>
                <w:caps/>
                <w:sz w:val="15"/>
                <w:szCs w:val="15"/>
              </w:rPr>
              <w:t xml:space="preserve">  </w:t>
            </w:r>
          </w:p>
        </w:tc>
      </w:tr>
    </w:tbl>
    <w:p w:rsidR="00542AB2" w:rsidRPr="00FF33E4" w:rsidRDefault="00542AB2" w:rsidP="00542AB2"/>
    <w:p w:rsidR="00542AB2" w:rsidRPr="00FF33E4" w:rsidRDefault="00542AB2" w:rsidP="00542AB2"/>
    <w:p w:rsidR="00542AB2" w:rsidRPr="00FF33E4" w:rsidRDefault="00542AB2" w:rsidP="00542AB2"/>
    <w:p w:rsidR="00542AB2" w:rsidRPr="00FF33E4" w:rsidRDefault="00542AB2" w:rsidP="00542AB2"/>
    <w:p w:rsidR="00542AB2" w:rsidRPr="00FF33E4" w:rsidRDefault="00542AB2" w:rsidP="00542AB2"/>
    <w:p w:rsidR="00542AB2" w:rsidRPr="00480F95" w:rsidRDefault="00542AB2" w:rsidP="00542AB2">
      <w:pPr>
        <w:rPr>
          <w:rFonts w:ascii="STXihei" w:eastAsia="STXihei" w:cs="Times New Roman"/>
          <w:sz w:val="28"/>
          <w:szCs w:val="28"/>
        </w:rPr>
      </w:pPr>
      <w:r w:rsidRPr="00480F95">
        <w:rPr>
          <w:rFonts w:ascii="STXihei" w:eastAsia="STXihei" w:cs="Times New Roman" w:hint="eastAsia"/>
          <w:sz w:val="28"/>
          <w:szCs w:val="28"/>
        </w:rPr>
        <w:t>知识产权与遗传资源、传统知识和民间文学艺术</w:t>
      </w:r>
      <w:r w:rsidRPr="00480F95">
        <w:rPr>
          <w:rFonts w:ascii="STXihei" w:eastAsia="STXihei" w:cs="Times New Roman"/>
          <w:sz w:val="28"/>
          <w:szCs w:val="28"/>
        </w:rPr>
        <w:br/>
      </w:r>
      <w:r w:rsidRPr="00480F95">
        <w:rPr>
          <w:rFonts w:ascii="STXihei" w:eastAsia="STXihei" w:cs="Times New Roman" w:hint="eastAsia"/>
          <w:sz w:val="28"/>
          <w:szCs w:val="28"/>
        </w:rPr>
        <w:t>政府间委员会</w:t>
      </w:r>
    </w:p>
    <w:p w:rsidR="00542AB2" w:rsidRPr="00FF33E4" w:rsidRDefault="00542AB2" w:rsidP="00542AB2"/>
    <w:p w:rsidR="00542AB2" w:rsidRPr="00FF33E4" w:rsidRDefault="00542AB2" w:rsidP="00542AB2"/>
    <w:p w:rsidR="00542AB2" w:rsidRPr="00480F95" w:rsidRDefault="00542AB2" w:rsidP="00542AB2">
      <w:pPr>
        <w:autoSpaceDE w:val="0"/>
        <w:autoSpaceDN w:val="0"/>
        <w:textAlignment w:val="bottom"/>
        <w:rPr>
          <w:rFonts w:ascii="STKaiti" w:eastAsia="STKaiti" w:hAnsi="Times New Roman" w:cs="Times New Roman"/>
          <w:b/>
          <w:sz w:val="24"/>
          <w:szCs w:val="24"/>
        </w:rPr>
      </w:pPr>
      <w:r w:rsidRPr="00480F95">
        <w:rPr>
          <w:rFonts w:ascii="STKaiti" w:eastAsia="STKaiti" w:hAnsi="Times New Roman" w:cs="Times New Roman" w:hint="eastAsia"/>
          <w:b/>
          <w:sz w:val="24"/>
          <w:szCs w:val="24"/>
        </w:rPr>
        <w:t>第三十</w:t>
      </w:r>
      <w:r>
        <w:rPr>
          <w:rFonts w:ascii="STKaiti" w:eastAsia="STKaiti" w:hAnsi="Times New Roman" w:cs="Times New Roman" w:hint="eastAsia"/>
          <w:b/>
          <w:sz w:val="24"/>
          <w:szCs w:val="24"/>
        </w:rPr>
        <w:t>八</w:t>
      </w:r>
      <w:r w:rsidRPr="00480F95">
        <w:rPr>
          <w:rFonts w:ascii="STKaiti" w:eastAsia="STKaiti" w:hAnsi="Times New Roman" w:cs="Times New Roman" w:hint="eastAsia"/>
          <w:b/>
          <w:sz w:val="24"/>
          <w:szCs w:val="24"/>
        </w:rPr>
        <w:t>届会议</w:t>
      </w:r>
    </w:p>
    <w:p w:rsidR="00542AB2" w:rsidRPr="00480F95" w:rsidRDefault="00542AB2" w:rsidP="00542AB2">
      <w:pPr>
        <w:rPr>
          <w:rFonts w:ascii="STKaiti" w:eastAsia="STKaiti" w:hAnsi="STKaiti"/>
          <w:b/>
          <w:sz w:val="24"/>
          <w:szCs w:val="24"/>
        </w:rPr>
      </w:pPr>
      <w:r w:rsidRPr="00480F95">
        <w:rPr>
          <w:rFonts w:ascii="STKaiti" w:eastAsia="STKaiti" w:hAnsi="STKaiti" w:cs="Times New Roman"/>
          <w:sz w:val="24"/>
          <w:szCs w:val="24"/>
        </w:rPr>
        <w:t>201</w:t>
      </w:r>
      <w:r w:rsidRPr="00480F95">
        <w:rPr>
          <w:rFonts w:ascii="STKaiti" w:eastAsia="STKaiti" w:hAnsi="STKaiti" w:cs="Times New Roman" w:hint="eastAsia"/>
          <w:sz w:val="24"/>
          <w:szCs w:val="24"/>
        </w:rPr>
        <w:t>8</w:t>
      </w:r>
      <w:r w:rsidRPr="00480F95">
        <w:rPr>
          <w:rFonts w:ascii="STKaiti" w:eastAsia="STKaiti" w:hAnsi="STKaiti" w:hint="eastAsia"/>
          <w:b/>
          <w:sz w:val="24"/>
          <w:szCs w:val="24"/>
        </w:rPr>
        <w:t>年</w:t>
      </w:r>
      <w:r>
        <w:rPr>
          <w:rFonts w:ascii="STKaiti" w:eastAsia="STKaiti" w:hAnsi="STKaiti" w:cs="Times New Roman" w:hint="eastAsia"/>
          <w:sz w:val="24"/>
          <w:szCs w:val="24"/>
        </w:rPr>
        <w:t>12</w:t>
      </w:r>
      <w:r w:rsidRPr="00480F95">
        <w:rPr>
          <w:rFonts w:ascii="STKaiti" w:eastAsia="STKaiti" w:hAnsi="STKaiti" w:hint="eastAsia"/>
          <w:b/>
          <w:sz w:val="24"/>
          <w:szCs w:val="24"/>
        </w:rPr>
        <w:t>月</w:t>
      </w:r>
      <w:r>
        <w:rPr>
          <w:rFonts w:ascii="STKaiti" w:eastAsia="STKaiti" w:hAnsi="STKaiti" w:cs="Times New Roman" w:hint="eastAsia"/>
          <w:sz w:val="24"/>
          <w:szCs w:val="24"/>
        </w:rPr>
        <w:t>10</w:t>
      </w:r>
      <w:r w:rsidRPr="00480F95">
        <w:rPr>
          <w:rFonts w:ascii="STKaiti" w:eastAsia="STKaiti" w:hAnsi="STKaiti" w:hint="eastAsia"/>
          <w:b/>
          <w:sz w:val="24"/>
          <w:szCs w:val="24"/>
        </w:rPr>
        <w:t>日至</w:t>
      </w:r>
      <w:r w:rsidRPr="00480F95">
        <w:rPr>
          <w:rFonts w:ascii="STKaiti" w:eastAsia="STKaiti" w:hAnsi="STKaiti" w:cs="Times New Roman" w:hint="eastAsia"/>
          <w:sz w:val="24"/>
          <w:szCs w:val="24"/>
        </w:rPr>
        <w:t>1</w:t>
      </w:r>
      <w:r>
        <w:rPr>
          <w:rFonts w:ascii="STKaiti" w:eastAsia="STKaiti" w:hAnsi="STKaiti" w:cs="Times New Roman" w:hint="eastAsia"/>
          <w:sz w:val="24"/>
          <w:szCs w:val="24"/>
        </w:rPr>
        <w:t>4</w:t>
      </w:r>
      <w:r w:rsidRPr="00480F95">
        <w:rPr>
          <w:rFonts w:ascii="STKaiti" w:eastAsia="STKaiti" w:hAnsi="STKaiti" w:hint="eastAsia"/>
          <w:b/>
          <w:sz w:val="24"/>
          <w:szCs w:val="24"/>
        </w:rPr>
        <w:t>日，日内瓦</w:t>
      </w:r>
    </w:p>
    <w:p w:rsidR="00542AB2" w:rsidRPr="00FF33E4" w:rsidRDefault="00542AB2" w:rsidP="00542AB2"/>
    <w:p w:rsidR="00542AB2" w:rsidRPr="00FF33E4" w:rsidRDefault="00542AB2" w:rsidP="00542AB2"/>
    <w:p w:rsidR="00542AB2" w:rsidRPr="00FF33E4" w:rsidRDefault="00542AB2" w:rsidP="00542AB2"/>
    <w:p w:rsidR="009537CC" w:rsidRPr="00542AB2" w:rsidRDefault="006E5934" w:rsidP="006B5576">
      <w:pPr>
        <w:widowControl w:val="0"/>
        <w:rPr>
          <w:rFonts w:ascii="STKaiti" w:eastAsia="STKaiti" w:hAnsi="STKaiti" w:cs="Times New Roman"/>
          <w:sz w:val="24"/>
          <w:szCs w:val="32"/>
        </w:rPr>
      </w:pPr>
      <w:bookmarkStart w:id="3" w:name="TitleOfDoc"/>
      <w:bookmarkEnd w:id="3"/>
      <w:r w:rsidRPr="00542AB2">
        <w:rPr>
          <w:rFonts w:ascii="STKaiti" w:eastAsia="STKaiti" w:hAnsi="STKaiti" w:cs="Times New Roman" w:hint="eastAsia"/>
          <w:sz w:val="24"/>
          <w:szCs w:val="32"/>
        </w:rPr>
        <w:t>经认可的土著和当地社区自愿基金</w:t>
      </w:r>
    </w:p>
    <w:p w:rsidR="0060783F" w:rsidRPr="00542AB2" w:rsidRDefault="006E5934" w:rsidP="006B5576">
      <w:pPr>
        <w:widowControl w:val="0"/>
        <w:rPr>
          <w:rFonts w:ascii="STKaiti" w:eastAsia="STKaiti" w:hAnsi="STKaiti" w:cs="Times New Roman"/>
          <w:sz w:val="24"/>
          <w:szCs w:val="32"/>
        </w:rPr>
      </w:pPr>
      <w:r w:rsidRPr="00542AB2">
        <w:rPr>
          <w:rFonts w:ascii="STKaiti" w:eastAsia="STKaiti" w:hAnsi="STKaiti" w:cs="Times New Roman" w:hint="eastAsia"/>
          <w:sz w:val="24"/>
          <w:szCs w:val="32"/>
        </w:rPr>
        <w:t>总干事根据咨询委员会通过的建议</w:t>
      </w:r>
      <w:proofErr w:type="gramStart"/>
      <w:r w:rsidRPr="00542AB2">
        <w:rPr>
          <w:rFonts w:ascii="STKaiti" w:eastAsia="STKaiti" w:hAnsi="STKaiti" w:cs="Times New Roman" w:hint="eastAsia"/>
          <w:sz w:val="24"/>
          <w:szCs w:val="32"/>
        </w:rPr>
        <w:t>作出</w:t>
      </w:r>
      <w:proofErr w:type="gramEnd"/>
      <w:r w:rsidRPr="00542AB2">
        <w:rPr>
          <w:rFonts w:ascii="STKaiti" w:eastAsia="STKaiti" w:hAnsi="STKaiti" w:cs="Times New Roman" w:hint="eastAsia"/>
          <w:sz w:val="24"/>
          <w:szCs w:val="32"/>
        </w:rPr>
        <w:t>的决定</w:t>
      </w:r>
    </w:p>
    <w:p w:rsidR="008B2CC1" w:rsidRPr="00542AB2" w:rsidRDefault="008B2CC1" w:rsidP="006B5576">
      <w:pPr>
        <w:widowControl w:val="0"/>
        <w:rPr>
          <w:rFonts w:ascii="STKaiti" w:eastAsia="STKaiti" w:hAnsi="STKaiti" w:cs="Times New Roman"/>
          <w:sz w:val="24"/>
          <w:szCs w:val="32"/>
        </w:rPr>
      </w:pPr>
    </w:p>
    <w:p w:rsidR="00357C98" w:rsidRPr="00542AB2" w:rsidRDefault="006E5934" w:rsidP="006B5576">
      <w:pPr>
        <w:widowControl w:val="0"/>
        <w:autoSpaceDE w:val="0"/>
        <w:autoSpaceDN w:val="0"/>
        <w:jc w:val="both"/>
        <w:textAlignment w:val="bottom"/>
        <w:rPr>
          <w:rFonts w:ascii="STKaiti" w:eastAsia="STKaiti" w:hAnsi="STKaiti" w:cs="Times New Roman"/>
          <w:sz w:val="21"/>
          <w:szCs w:val="24"/>
        </w:rPr>
      </w:pPr>
      <w:bookmarkStart w:id="4" w:name="Prepared"/>
      <w:bookmarkEnd w:id="4"/>
      <w:r w:rsidRPr="00542AB2">
        <w:rPr>
          <w:rFonts w:ascii="STKaiti" w:eastAsia="STKaiti" w:hAnsi="STKaiti" w:cs="Times New Roman" w:hint="eastAsia"/>
          <w:sz w:val="21"/>
          <w:szCs w:val="24"/>
        </w:rPr>
        <w:t>总干事编拟的信息说明</w:t>
      </w:r>
    </w:p>
    <w:p w:rsidR="00357C98" w:rsidRDefault="00357C98" w:rsidP="00357C98"/>
    <w:p w:rsidR="00357C98" w:rsidRDefault="00357C98" w:rsidP="00357C98"/>
    <w:p w:rsidR="00357C98" w:rsidRDefault="00357C98" w:rsidP="00357C98"/>
    <w:p w:rsidR="004A03EF" w:rsidRDefault="004A03EF" w:rsidP="00357C98"/>
    <w:p w:rsidR="00E73B39" w:rsidRPr="004545BC" w:rsidRDefault="0083500A"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4545BC">
        <w:rPr>
          <w:rFonts w:asciiTheme="minorEastAsia" w:eastAsiaTheme="minorEastAsia" w:hAnsiTheme="minorEastAsia" w:hint="eastAsia"/>
          <w:sz w:val="21"/>
          <w:szCs w:val="21"/>
        </w:rPr>
        <w:t>经大会批准的关于建立产权组织自愿基金（“基金”）的安排，载于文件WO/GA/39/11附件。决定第6条(</w:t>
      </w:r>
      <w:proofErr w:type="spellStart"/>
      <w:r w:rsidRPr="004545BC">
        <w:rPr>
          <w:rFonts w:asciiTheme="minorEastAsia" w:eastAsiaTheme="minorEastAsia" w:hAnsiTheme="minorEastAsia" w:hint="eastAsia"/>
          <w:sz w:val="21"/>
          <w:szCs w:val="21"/>
        </w:rPr>
        <w:t>i</w:t>
      </w:r>
      <w:proofErr w:type="spellEnd"/>
      <w:r w:rsidRPr="004545BC">
        <w:rPr>
          <w:rFonts w:asciiTheme="minorEastAsia" w:eastAsiaTheme="minorEastAsia" w:hAnsiTheme="minorEastAsia" w:hint="eastAsia"/>
          <w:sz w:val="21"/>
          <w:szCs w:val="21"/>
        </w:rPr>
        <w:t>)项指出：</w:t>
      </w:r>
    </w:p>
    <w:p w:rsidR="004A03EF" w:rsidRPr="00542AB2" w:rsidRDefault="0083500A" w:rsidP="00FA50B2">
      <w:pPr>
        <w:spacing w:afterLines="50" w:after="120" w:line="340" w:lineRule="exact"/>
        <w:ind w:firstLineChars="200" w:firstLine="42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“咨询委员会应在与其同时举行的委员会会议结束前通过其建议。建议应说明：</w:t>
      </w:r>
    </w:p>
    <w:p w:rsidR="004A03EF" w:rsidRPr="00542AB2" w:rsidRDefault="00E73B39"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拟资助的委员会以后的会议，以及如果召开的话，工作组会议</w:t>
      </w:r>
      <w:r w:rsidR="0083500A" w:rsidRPr="00542AB2">
        <w:rPr>
          <w:rFonts w:asciiTheme="minorEastAsia" w:eastAsiaTheme="minorEastAsia" w:hAnsiTheme="minorEastAsia" w:hint="eastAsia"/>
          <w:sz w:val="21"/>
          <w:szCs w:val="21"/>
        </w:rPr>
        <w:t>（即委员会以后的会议），</w:t>
      </w:r>
    </w:p>
    <w:p w:rsidR="004A03EF" w:rsidRPr="00542AB2" w:rsidRDefault="00B9557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咨询委员会同意应资助其参加委员会的该届会议和/或工作组会议、且有资金供其使用的申请人；</w:t>
      </w:r>
    </w:p>
    <w:p w:rsidR="004A03EF" w:rsidRPr="00542AB2" w:rsidRDefault="00B9557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咨询委员会同意原则上应予资助、但无充足资金供其使用的任何一个或多个申请人，</w:t>
      </w:r>
    </w:p>
    <w:p w:rsidR="004A03EF" w:rsidRPr="00542AB2" w:rsidRDefault="007E7B8D"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根据第10条规定的程序其申请被拒绝的任何一个或多个申请人，</w:t>
      </w:r>
    </w:p>
    <w:p w:rsidR="004A03EF" w:rsidRPr="00542AB2" w:rsidRDefault="0083500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据第10条规定的程序其申请被推后至委员会下届会议的任何一个或多个申请人。</w:t>
      </w:r>
    </w:p>
    <w:p w:rsidR="004A03EF" w:rsidRPr="00542AB2" w:rsidRDefault="004B1A5E" w:rsidP="00FA50B2">
      <w:pPr>
        <w:spacing w:afterLines="50" w:after="120" w:line="340" w:lineRule="exact"/>
        <w:ind w:firstLineChars="200" w:firstLine="42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咨询委员会将立即向总干事转交建议内容，由其根据建议</w:t>
      </w:r>
      <w:proofErr w:type="gramStart"/>
      <w:r w:rsidRPr="00542AB2">
        <w:rPr>
          <w:rFonts w:asciiTheme="minorEastAsia" w:eastAsiaTheme="minorEastAsia" w:hAnsiTheme="minorEastAsia" w:hint="eastAsia"/>
          <w:sz w:val="21"/>
          <w:szCs w:val="21"/>
        </w:rPr>
        <w:t>作出</w:t>
      </w:r>
      <w:proofErr w:type="gramEnd"/>
      <w:r w:rsidRPr="00542AB2">
        <w:rPr>
          <w:rFonts w:asciiTheme="minorEastAsia" w:eastAsiaTheme="minorEastAsia" w:hAnsiTheme="minorEastAsia" w:hint="eastAsia"/>
          <w:sz w:val="21"/>
          <w:szCs w:val="21"/>
        </w:rPr>
        <w:t>决定。总干事将立即，并至迟在所涉会议结束前，以一份信息说明通知委员会，具体说明关于每个申请人的决定</w:t>
      </w:r>
      <w:proofErr w:type="gramStart"/>
      <w:r w:rsidR="0083500A" w:rsidRPr="00542AB2">
        <w:rPr>
          <w:rFonts w:asciiTheme="minorEastAsia" w:eastAsiaTheme="minorEastAsia" w:hAnsiTheme="minorEastAsia" w:hint="eastAsia"/>
          <w:sz w:val="21"/>
          <w:szCs w:val="21"/>
        </w:rPr>
        <w:t>”</w:t>
      </w:r>
      <w:proofErr w:type="gramEnd"/>
      <w:r w:rsidRPr="00542AB2">
        <w:rPr>
          <w:rFonts w:asciiTheme="minorEastAsia" w:eastAsiaTheme="minorEastAsia" w:hAnsiTheme="minorEastAsia" w:hint="eastAsia"/>
          <w:sz w:val="21"/>
          <w:szCs w:val="21"/>
        </w:rPr>
        <w:t>。</w:t>
      </w:r>
    </w:p>
    <w:p w:rsidR="00E2020B" w:rsidRPr="00542AB2" w:rsidRDefault="00323E82"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据此，秘书处希望向委员会印发咨</w:t>
      </w:r>
      <w:r w:rsidR="00DC266A" w:rsidRPr="00542AB2">
        <w:rPr>
          <w:rFonts w:asciiTheme="minorEastAsia" w:eastAsiaTheme="minorEastAsia" w:hAnsiTheme="minorEastAsia" w:hint="eastAsia"/>
          <w:sz w:val="21"/>
          <w:szCs w:val="21"/>
        </w:rPr>
        <w:t>询委员会在其与委员会第三十</w:t>
      </w:r>
      <w:r w:rsidR="00542AB2">
        <w:rPr>
          <w:rFonts w:asciiTheme="minorEastAsia" w:eastAsiaTheme="minorEastAsia" w:hAnsiTheme="minorEastAsia" w:hint="eastAsia"/>
          <w:sz w:val="21"/>
          <w:szCs w:val="21"/>
        </w:rPr>
        <w:t>八</w:t>
      </w:r>
      <w:r w:rsidRPr="00542AB2">
        <w:rPr>
          <w:rFonts w:asciiTheme="minorEastAsia" w:eastAsiaTheme="minorEastAsia" w:hAnsiTheme="minorEastAsia" w:hint="eastAsia"/>
          <w:sz w:val="21"/>
          <w:szCs w:val="21"/>
        </w:rPr>
        <w:t>届会议同时举行的会议结束时通过的报告和建议。</w:t>
      </w:r>
      <w:r w:rsidR="00E2020B" w:rsidRPr="00542AB2">
        <w:rPr>
          <w:rFonts w:asciiTheme="minorEastAsia" w:eastAsiaTheme="minorEastAsia" w:hAnsiTheme="minorEastAsia" w:hint="eastAsia"/>
          <w:sz w:val="21"/>
          <w:szCs w:val="21"/>
        </w:rPr>
        <w:t>该报告见附件。</w:t>
      </w:r>
    </w:p>
    <w:p w:rsidR="00323E82" w:rsidRPr="00542AB2" w:rsidRDefault="00323E82"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lastRenderedPageBreak/>
        <w:t>向委员会通报，根据大会（第三十九届会议）批准的文件WO/GA/39/11附件第6条(d)项，总干事已注意到这份报告，并采纳了咨询委员会在</w:t>
      </w:r>
      <w:r w:rsidR="00542AB2">
        <w:rPr>
          <w:rFonts w:asciiTheme="minorEastAsia" w:eastAsiaTheme="minorEastAsia" w:hAnsiTheme="minorEastAsia" w:hint="eastAsia"/>
          <w:sz w:val="21"/>
          <w:szCs w:val="21"/>
        </w:rPr>
        <w:t>其</w:t>
      </w:r>
      <w:r w:rsidRPr="00542AB2">
        <w:rPr>
          <w:rFonts w:asciiTheme="minorEastAsia" w:eastAsiaTheme="minorEastAsia" w:hAnsiTheme="minorEastAsia" w:hint="eastAsia"/>
          <w:sz w:val="21"/>
          <w:szCs w:val="21"/>
        </w:rPr>
        <w:t>报告第4段中建议的各项决定。</w:t>
      </w:r>
    </w:p>
    <w:p w:rsidR="00301695" w:rsidRDefault="00301695" w:rsidP="00180307">
      <w:pPr>
        <w:pStyle w:val="Endofdocument"/>
        <w:overflowPunct w:val="0"/>
        <w:spacing w:afterLines="50" w:line="340" w:lineRule="atLeast"/>
        <w:ind w:left="5534"/>
        <w:contextualSpacing w:val="0"/>
        <w:jc w:val="left"/>
        <w:rPr>
          <w:rFonts w:ascii="STKaiti" w:eastAsia="STKaiti"/>
          <w:sz w:val="21"/>
          <w:szCs w:val="21"/>
          <w:lang w:eastAsia="zh-CN"/>
        </w:rPr>
      </w:pPr>
    </w:p>
    <w:p w:rsidR="004A03EF" w:rsidRPr="00542AB2" w:rsidRDefault="004A03EF" w:rsidP="00180307">
      <w:pPr>
        <w:pStyle w:val="Endofdocument"/>
        <w:overflowPunct w:val="0"/>
        <w:spacing w:afterLines="50" w:line="340" w:lineRule="atLeast"/>
        <w:ind w:left="5534"/>
        <w:contextualSpacing w:val="0"/>
        <w:jc w:val="left"/>
        <w:rPr>
          <w:rFonts w:ascii="STKaiti" w:eastAsia="STKaiti"/>
          <w:sz w:val="21"/>
          <w:szCs w:val="21"/>
          <w:lang w:eastAsia="zh-CN"/>
        </w:rPr>
      </w:pPr>
      <w:r w:rsidRPr="00542AB2">
        <w:rPr>
          <w:rFonts w:ascii="STKaiti" w:eastAsia="STKaiti"/>
          <w:sz w:val="21"/>
          <w:szCs w:val="21"/>
          <w:lang w:eastAsia="zh-CN"/>
        </w:rPr>
        <w:t>[</w:t>
      </w:r>
      <w:r w:rsidR="00323E82" w:rsidRPr="00542AB2">
        <w:rPr>
          <w:rFonts w:ascii="STKaiti" w:eastAsia="STKaiti" w:hint="eastAsia"/>
          <w:sz w:val="21"/>
          <w:szCs w:val="21"/>
          <w:lang w:eastAsia="zh-CN"/>
        </w:rPr>
        <w:t>后接附件</w:t>
      </w:r>
      <w:r w:rsidRPr="00542AB2">
        <w:rPr>
          <w:rFonts w:ascii="STKaiti" w:eastAsia="STKaiti"/>
          <w:sz w:val="21"/>
          <w:szCs w:val="21"/>
          <w:lang w:eastAsia="zh-CN"/>
        </w:rPr>
        <w:t>]</w:t>
      </w:r>
    </w:p>
    <w:p w:rsidR="00581B1E" w:rsidRDefault="00581B1E" w:rsidP="00180307">
      <w:pPr>
        <w:pStyle w:val="Endofdocument"/>
        <w:overflowPunct w:val="0"/>
        <w:spacing w:afterLines="50" w:line="340" w:lineRule="atLeast"/>
        <w:ind w:left="5534"/>
        <w:contextualSpacing w:val="0"/>
        <w:jc w:val="left"/>
        <w:rPr>
          <w:rFonts w:ascii="STKaiti" w:eastAsia="STKaiti"/>
          <w:sz w:val="21"/>
          <w:szCs w:val="21"/>
          <w:lang w:eastAsia="zh-CN"/>
        </w:rPr>
      </w:pPr>
    </w:p>
    <w:p w:rsidR="00542AB2" w:rsidRPr="00542AB2" w:rsidRDefault="00542AB2" w:rsidP="00180307">
      <w:pPr>
        <w:pStyle w:val="Endofdocument"/>
        <w:overflowPunct w:val="0"/>
        <w:spacing w:afterLines="50" w:line="340" w:lineRule="atLeast"/>
        <w:ind w:left="5534"/>
        <w:contextualSpacing w:val="0"/>
        <w:jc w:val="left"/>
        <w:rPr>
          <w:rFonts w:ascii="STKaiti" w:eastAsia="STKaiti"/>
          <w:sz w:val="21"/>
          <w:szCs w:val="21"/>
          <w:lang w:eastAsia="zh-CN"/>
        </w:rPr>
        <w:sectPr w:rsidR="00542AB2" w:rsidRPr="00542AB2"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4A03EF" w:rsidRPr="00542AB2" w:rsidRDefault="00323E82" w:rsidP="00180307">
      <w:pPr>
        <w:pStyle w:val="1"/>
        <w:keepNext w:val="0"/>
        <w:spacing w:before="0" w:after="0" w:line="340" w:lineRule="atLeast"/>
        <w:jc w:val="center"/>
        <w:rPr>
          <w:rFonts w:ascii="STXihei" w:eastAsia="STXihei" w:hAnsi="STXihei"/>
          <w:b w:val="0"/>
          <w:sz w:val="21"/>
          <w:szCs w:val="21"/>
        </w:rPr>
      </w:pPr>
      <w:r w:rsidRPr="00542AB2">
        <w:rPr>
          <w:rFonts w:ascii="STXihei" w:eastAsia="STXihei" w:hAnsi="STXihei" w:hint="eastAsia"/>
          <w:b w:val="0"/>
          <w:sz w:val="21"/>
          <w:szCs w:val="21"/>
        </w:rPr>
        <w:lastRenderedPageBreak/>
        <w:t>产权组织自愿基金</w:t>
      </w:r>
    </w:p>
    <w:p w:rsidR="004A03EF" w:rsidRPr="00542AB2" w:rsidRDefault="00323E82" w:rsidP="00180307">
      <w:pPr>
        <w:pStyle w:val="1"/>
        <w:keepNext w:val="0"/>
        <w:spacing w:before="0" w:after="0" w:line="340" w:lineRule="atLeast"/>
        <w:jc w:val="center"/>
        <w:rPr>
          <w:rFonts w:ascii="STXihei" w:eastAsia="STXihei" w:hAnsi="STXihei"/>
          <w:b w:val="0"/>
          <w:sz w:val="21"/>
          <w:szCs w:val="21"/>
        </w:rPr>
      </w:pPr>
      <w:r w:rsidRPr="00542AB2">
        <w:rPr>
          <w:rFonts w:ascii="STXihei" w:eastAsia="STXihei" w:hAnsi="STXihei" w:hint="eastAsia"/>
          <w:b w:val="0"/>
          <w:sz w:val="21"/>
          <w:szCs w:val="21"/>
        </w:rPr>
        <w:t>咨询委员会</w:t>
      </w:r>
    </w:p>
    <w:p w:rsidR="004A03EF" w:rsidRPr="00542AB2" w:rsidRDefault="00323E82" w:rsidP="00D245E5">
      <w:pPr>
        <w:pStyle w:val="1"/>
        <w:keepNext w:val="0"/>
        <w:spacing w:before="0" w:afterLines="100" w:after="240" w:line="340" w:lineRule="atLeast"/>
        <w:jc w:val="center"/>
        <w:rPr>
          <w:rFonts w:ascii="STXihei" w:eastAsia="STXihei" w:hAnsi="STXihei"/>
          <w:b w:val="0"/>
          <w:sz w:val="21"/>
          <w:szCs w:val="21"/>
          <w:u w:val="single"/>
        </w:rPr>
      </w:pPr>
      <w:r w:rsidRPr="00542AB2">
        <w:rPr>
          <w:rFonts w:ascii="STXihei" w:eastAsia="STXihei" w:hAnsi="STXihei" w:hint="eastAsia"/>
          <w:b w:val="0"/>
          <w:sz w:val="21"/>
          <w:szCs w:val="21"/>
          <w:u w:val="single"/>
        </w:rPr>
        <w:t>报</w:t>
      </w:r>
      <w:r w:rsidR="00180307" w:rsidRPr="00542AB2">
        <w:rPr>
          <w:rFonts w:ascii="STXihei" w:eastAsia="STXihei" w:hAnsi="STXihei" w:hint="eastAsia"/>
          <w:b w:val="0"/>
          <w:sz w:val="21"/>
          <w:szCs w:val="21"/>
          <w:u w:val="single"/>
        </w:rPr>
        <w:t xml:space="preserve">　</w:t>
      </w:r>
      <w:r w:rsidRPr="00542AB2">
        <w:rPr>
          <w:rFonts w:ascii="STXihei" w:eastAsia="STXihei" w:hAnsi="STXihei" w:hint="eastAsia"/>
          <w:b w:val="0"/>
          <w:sz w:val="21"/>
          <w:szCs w:val="21"/>
          <w:u w:val="single"/>
        </w:rPr>
        <w:t>告</w:t>
      </w:r>
    </w:p>
    <w:p w:rsidR="00641BBC" w:rsidRPr="00180307" w:rsidRDefault="00323E8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产权组织经认可的土著和当地社区自愿基金（</w:t>
      </w:r>
      <w:r w:rsidRPr="00180307">
        <w:rPr>
          <w:rFonts w:ascii="SimSun" w:hAnsi="SimSun" w:hint="eastAsia"/>
          <w:sz w:val="21"/>
          <w:szCs w:val="21"/>
        </w:rPr>
        <w:t>“</w:t>
      </w:r>
      <w:r w:rsidRPr="00180307">
        <w:rPr>
          <w:rFonts w:ascii="SimSun" w:hAnsi="SimSun" w:cs="SimSun" w:hint="eastAsia"/>
          <w:sz w:val="21"/>
          <w:szCs w:val="21"/>
        </w:rPr>
        <w:t>基金”）咨询委员会的成员由知识产权与遗传资源、传统知识和民间文学艺术政府间委员会（</w:t>
      </w:r>
      <w:r w:rsidRPr="00180307">
        <w:rPr>
          <w:rFonts w:ascii="SimSun" w:hAnsi="SimSun" w:hint="eastAsia"/>
          <w:sz w:val="21"/>
          <w:szCs w:val="21"/>
        </w:rPr>
        <w:t>“</w:t>
      </w:r>
      <w:r w:rsidRPr="00180307">
        <w:rPr>
          <w:rFonts w:ascii="SimSun" w:hAnsi="SimSun" w:cs="SimSun" w:hint="eastAsia"/>
          <w:sz w:val="21"/>
          <w:szCs w:val="21"/>
        </w:rPr>
        <w:t>委员会”）第三十</w:t>
      </w:r>
      <w:r w:rsidR="00301695">
        <w:rPr>
          <w:rFonts w:ascii="SimSun" w:hAnsi="SimSun" w:cs="SimSun" w:hint="eastAsia"/>
          <w:sz w:val="21"/>
          <w:szCs w:val="21"/>
        </w:rPr>
        <w:t>八</w:t>
      </w:r>
      <w:r w:rsidRPr="00180307">
        <w:rPr>
          <w:rFonts w:ascii="SimSun" w:hAnsi="SimSun" w:cs="SimSun" w:hint="eastAsia"/>
          <w:sz w:val="21"/>
          <w:szCs w:val="21"/>
        </w:rPr>
        <w:t>届会议决定委任，名单列在本报告最后。</w:t>
      </w:r>
      <w:r w:rsidR="0038145B" w:rsidRPr="00180307">
        <w:rPr>
          <w:rFonts w:ascii="SimSun" w:hAnsi="SimSun" w:hint="eastAsia"/>
          <w:sz w:val="21"/>
          <w:szCs w:val="21"/>
        </w:rPr>
        <w:t>委</w:t>
      </w:r>
      <w:r w:rsidR="0038145B" w:rsidRPr="00180307">
        <w:rPr>
          <w:rFonts w:ascii="SimSun" w:hAnsi="SimSun" w:cs="SimSun" w:hint="eastAsia"/>
          <w:sz w:val="21"/>
          <w:szCs w:val="21"/>
        </w:rPr>
        <w:t>员会在政府间委员会第三十</w:t>
      </w:r>
      <w:r w:rsidR="00301695">
        <w:rPr>
          <w:rFonts w:ascii="SimSun" w:hAnsi="SimSun" w:cs="SimSun" w:hint="eastAsia"/>
          <w:sz w:val="21"/>
          <w:szCs w:val="21"/>
        </w:rPr>
        <w:t>八</w:t>
      </w:r>
      <w:r w:rsidR="0038145B" w:rsidRPr="00180307">
        <w:rPr>
          <w:rFonts w:ascii="SimSun" w:hAnsi="SimSun" w:cs="SimSun" w:hint="eastAsia"/>
          <w:sz w:val="21"/>
          <w:szCs w:val="21"/>
        </w:rPr>
        <w:t>届会议举行的同时，于</w:t>
      </w:r>
      <w:r w:rsidR="0038145B" w:rsidRPr="00180307">
        <w:rPr>
          <w:rFonts w:ascii="SimSun" w:hAnsi="SimSun" w:hint="eastAsia"/>
          <w:sz w:val="21"/>
          <w:szCs w:val="21"/>
        </w:rPr>
        <w:t>2018</w:t>
      </w:r>
      <w:r w:rsidR="0038145B" w:rsidRPr="00180307">
        <w:rPr>
          <w:rFonts w:ascii="SimSun" w:hAnsi="SimSun" w:cs="SimSun" w:hint="eastAsia"/>
          <w:sz w:val="21"/>
          <w:szCs w:val="21"/>
        </w:rPr>
        <w:t>年</w:t>
      </w:r>
      <w:r w:rsidR="00301695">
        <w:rPr>
          <w:rFonts w:ascii="SimSun" w:hAnsi="SimSun" w:cs="SimSun" w:hint="eastAsia"/>
          <w:sz w:val="21"/>
          <w:szCs w:val="21"/>
        </w:rPr>
        <w:t>12</w:t>
      </w:r>
      <w:r w:rsidR="0038145B" w:rsidRPr="00180307">
        <w:rPr>
          <w:rFonts w:ascii="SimSun" w:hAnsi="SimSun" w:cs="SimSun" w:hint="eastAsia"/>
          <w:sz w:val="21"/>
          <w:szCs w:val="21"/>
        </w:rPr>
        <w:t>月</w:t>
      </w:r>
      <w:r w:rsidR="00301695">
        <w:rPr>
          <w:rFonts w:ascii="SimSun" w:hAnsi="SimSun" w:cs="SimSun" w:hint="eastAsia"/>
          <w:sz w:val="21"/>
          <w:szCs w:val="21"/>
        </w:rPr>
        <w:t>12</w:t>
      </w:r>
      <w:r w:rsidR="0038145B" w:rsidRPr="00180307">
        <w:rPr>
          <w:rFonts w:ascii="SimSun" w:hAnsi="SimSun" w:cs="SimSun" w:hint="eastAsia"/>
          <w:sz w:val="21"/>
          <w:szCs w:val="21"/>
        </w:rPr>
        <w:t>日</w:t>
      </w:r>
      <w:proofErr w:type="gramStart"/>
      <w:r w:rsidR="0038145B" w:rsidRPr="00180307">
        <w:rPr>
          <w:rFonts w:ascii="SimSun" w:hAnsi="SimSun" w:cs="SimSun" w:hint="eastAsia"/>
          <w:sz w:val="21"/>
          <w:szCs w:val="21"/>
        </w:rPr>
        <w:t>在当然</w:t>
      </w:r>
      <w:proofErr w:type="gramEnd"/>
      <w:r w:rsidR="0038145B" w:rsidRPr="00180307">
        <w:rPr>
          <w:rFonts w:ascii="SimSun" w:hAnsi="SimSun" w:cs="SimSun" w:hint="eastAsia"/>
          <w:sz w:val="21"/>
          <w:szCs w:val="21"/>
        </w:rPr>
        <w:t>成员法伊扎尔</w:t>
      </w:r>
      <w:r w:rsidR="0038145B" w:rsidRPr="00180307">
        <w:rPr>
          <w:rFonts w:ascii="SimSun" w:hAnsi="SimSun"/>
          <w:sz w:val="21"/>
          <w:szCs w:val="21"/>
        </w:rPr>
        <w:t>·</w:t>
      </w:r>
      <w:r w:rsidR="0038145B" w:rsidRPr="00180307">
        <w:rPr>
          <w:rFonts w:ascii="SimSun" w:hAnsi="SimSun" w:cs="SimSun" w:hint="eastAsia"/>
          <w:sz w:val="21"/>
          <w:szCs w:val="21"/>
        </w:rPr>
        <w:t>赫里</w:t>
      </w:r>
      <w:r w:rsidR="0038145B" w:rsidRPr="00180307">
        <w:rPr>
          <w:rFonts w:ascii="SimSun" w:hAnsi="SimSun"/>
          <w:sz w:val="21"/>
          <w:szCs w:val="21"/>
        </w:rPr>
        <w:t>·</w:t>
      </w:r>
      <w:r w:rsidR="0038145B" w:rsidRPr="00180307">
        <w:rPr>
          <w:rFonts w:ascii="SimSun" w:hAnsi="SimSun" w:cs="SimSun" w:hint="eastAsia"/>
          <w:sz w:val="21"/>
          <w:szCs w:val="21"/>
        </w:rPr>
        <w:t>西达尔塔先生的主持下举行了第</w:t>
      </w:r>
      <w:r w:rsidR="00301695">
        <w:rPr>
          <w:rFonts w:ascii="SimSun" w:hAnsi="SimSun" w:cs="SimSun" w:hint="eastAsia"/>
          <w:sz w:val="21"/>
          <w:szCs w:val="21"/>
        </w:rPr>
        <w:t>三</w:t>
      </w:r>
      <w:r w:rsidR="0038145B" w:rsidRPr="00180307">
        <w:rPr>
          <w:rFonts w:ascii="SimSun" w:hAnsi="SimSun" w:cs="SimSun" w:hint="eastAsia"/>
          <w:sz w:val="21"/>
          <w:szCs w:val="21"/>
        </w:rPr>
        <w:t>十次会议。</w:t>
      </w:r>
    </w:p>
    <w:p w:rsidR="00641BBC" w:rsidRPr="00E82C20" w:rsidRDefault="0038145B" w:rsidP="00301695">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咨询委员会的成员根据文件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7</w:t>
      </w:r>
      <w:r w:rsidRPr="00180307">
        <w:rPr>
          <w:rFonts w:ascii="SimSun" w:hAnsi="SimSun" w:cs="SimSun" w:hint="eastAsia"/>
          <w:sz w:val="21"/>
          <w:szCs w:val="21"/>
        </w:rPr>
        <w:t>条和第</w:t>
      </w:r>
      <w:r w:rsidRPr="00180307">
        <w:rPr>
          <w:rFonts w:ascii="SimSun" w:hAnsi="SimSun" w:hint="eastAsia"/>
          <w:sz w:val="21"/>
          <w:szCs w:val="21"/>
        </w:rPr>
        <w:t>9</w:t>
      </w:r>
      <w:r w:rsidRPr="00180307">
        <w:rPr>
          <w:rFonts w:ascii="SimSun" w:hAnsi="SimSun" w:cs="SimSun" w:hint="eastAsia"/>
          <w:sz w:val="21"/>
          <w:szCs w:val="21"/>
        </w:rPr>
        <w:t>条举行会议。</w:t>
      </w:r>
      <w:r w:rsidR="00301695" w:rsidRPr="00180307">
        <w:rPr>
          <w:rFonts w:ascii="SimSun" w:hAnsi="SimSun" w:cs="SimSun" w:hint="eastAsia"/>
          <w:sz w:val="21"/>
          <w:szCs w:val="21"/>
        </w:rPr>
        <w:t>咨询委员会委任成员</w:t>
      </w:r>
      <w:proofErr w:type="spellStart"/>
      <w:r w:rsidR="00301695" w:rsidRPr="00301695">
        <w:rPr>
          <w:rFonts w:ascii="SimSun" w:hAnsi="SimSun" w:cs="SimSun"/>
          <w:sz w:val="21"/>
          <w:szCs w:val="21"/>
        </w:rPr>
        <w:t>Q</w:t>
      </w:r>
      <w:proofErr w:type="gramStart"/>
      <w:r w:rsidR="00301695" w:rsidRPr="00301695">
        <w:rPr>
          <w:rFonts w:ascii="SimSun" w:hAnsi="SimSun" w:cs="SimSun"/>
          <w:sz w:val="21"/>
          <w:szCs w:val="21"/>
        </w:rPr>
        <w:t>”</w:t>
      </w:r>
      <w:proofErr w:type="gramEnd"/>
      <w:r w:rsidR="00301695" w:rsidRPr="00301695">
        <w:rPr>
          <w:rFonts w:ascii="SimSun" w:hAnsi="SimSun" w:cs="SimSun"/>
          <w:sz w:val="21"/>
          <w:szCs w:val="21"/>
        </w:rPr>
        <w:t>apaj</w:t>
      </w:r>
      <w:proofErr w:type="spellEnd"/>
      <w:r w:rsidR="00301695" w:rsidRPr="00301695">
        <w:rPr>
          <w:rFonts w:ascii="SimSun" w:hAnsi="SimSun" w:cs="SimSun"/>
          <w:sz w:val="21"/>
          <w:szCs w:val="21"/>
        </w:rPr>
        <w:t xml:space="preserve"> CONDE CHOQUE</w:t>
      </w:r>
      <w:r w:rsidR="00301695" w:rsidRPr="00301695">
        <w:rPr>
          <w:rFonts w:ascii="SimSun" w:hAnsi="SimSun" w:cs="SimSun" w:hint="eastAsia"/>
          <w:sz w:val="21"/>
          <w:szCs w:val="21"/>
        </w:rPr>
        <w:t xml:space="preserve"> </w:t>
      </w:r>
      <w:r w:rsidR="00301695">
        <w:rPr>
          <w:rFonts w:ascii="SimSun" w:hAnsi="SimSun" w:cs="SimSun" w:hint="eastAsia"/>
          <w:sz w:val="21"/>
          <w:szCs w:val="21"/>
        </w:rPr>
        <w:t>先生</w:t>
      </w:r>
      <w:r w:rsidR="00301695" w:rsidRPr="00180307">
        <w:rPr>
          <w:rFonts w:ascii="SimSun" w:hAnsi="SimSun" w:cs="SimSun" w:hint="eastAsia"/>
          <w:sz w:val="21"/>
          <w:szCs w:val="21"/>
        </w:rPr>
        <w:t>根据上述附件第</w:t>
      </w:r>
      <w:r w:rsidR="00301695" w:rsidRPr="00180307">
        <w:rPr>
          <w:rFonts w:ascii="SimSun" w:hAnsi="SimSun" w:hint="eastAsia"/>
          <w:sz w:val="21"/>
          <w:szCs w:val="21"/>
        </w:rPr>
        <w:t>11</w:t>
      </w:r>
      <w:r w:rsidR="00301695" w:rsidRPr="00180307">
        <w:rPr>
          <w:rFonts w:ascii="SimSun" w:hAnsi="SimSun" w:cs="SimSun" w:hint="eastAsia"/>
          <w:sz w:val="21"/>
          <w:szCs w:val="21"/>
        </w:rPr>
        <w:t>条，未参加对其本人提交的基金支助申请的讨论，并在表决时弃权。</w:t>
      </w:r>
    </w:p>
    <w:p w:rsidR="00641BBC" w:rsidRPr="00E82C20" w:rsidRDefault="00D24C1A" w:rsidP="00060819">
      <w:pPr>
        <w:numPr>
          <w:ilvl w:val="0"/>
          <w:numId w:val="22"/>
        </w:numPr>
        <w:tabs>
          <w:tab w:val="num" w:pos="0"/>
          <w:tab w:val="left" w:pos="540"/>
          <w:tab w:val="left" w:pos="297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咨询委员会忆及文件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5</w:t>
      </w:r>
      <w:r w:rsidRPr="00180307">
        <w:rPr>
          <w:rFonts w:ascii="SimSun" w:hAnsi="SimSun" w:cs="SimSun" w:hint="eastAsia"/>
          <w:sz w:val="21"/>
          <w:szCs w:val="21"/>
        </w:rPr>
        <w:t>条</w:t>
      </w:r>
      <w:r w:rsidRPr="00180307">
        <w:rPr>
          <w:rFonts w:ascii="SimSun" w:hAnsi="SimSun" w:hint="eastAsia"/>
          <w:sz w:val="21"/>
          <w:szCs w:val="21"/>
        </w:rPr>
        <w:t>(a)</w:t>
      </w:r>
      <w:r w:rsidRPr="00180307">
        <w:rPr>
          <w:rFonts w:ascii="SimSun" w:hAnsi="SimSun" w:cs="SimSun" w:hint="eastAsia"/>
          <w:sz w:val="21"/>
          <w:szCs w:val="21"/>
        </w:rPr>
        <w:t>项，注意到</w:t>
      </w:r>
      <w:r w:rsidRPr="00180307">
        <w:rPr>
          <w:rFonts w:ascii="SimSun" w:hAnsi="SimSun" w:hint="eastAsia"/>
          <w:sz w:val="21"/>
          <w:szCs w:val="21"/>
        </w:rPr>
        <w:t>2018</w:t>
      </w:r>
      <w:r w:rsidRPr="00180307">
        <w:rPr>
          <w:rFonts w:ascii="SimSun" w:hAnsi="SimSun" w:cs="SimSun" w:hint="eastAsia"/>
          <w:sz w:val="21"/>
          <w:szCs w:val="21"/>
        </w:rPr>
        <w:t>年</w:t>
      </w:r>
      <w:r w:rsidR="00301695">
        <w:rPr>
          <w:rFonts w:ascii="SimSun" w:hAnsi="SimSun" w:cs="SimSun" w:hint="eastAsia"/>
          <w:sz w:val="21"/>
          <w:szCs w:val="21"/>
        </w:rPr>
        <w:t>11</w:t>
      </w:r>
      <w:r w:rsidRPr="00180307">
        <w:rPr>
          <w:rFonts w:ascii="SimSun" w:hAnsi="SimSun" w:cs="SimSun" w:hint="eastAsia"/>
          <w:sz w:val="21"/>
          <w:szCs w:val="21"/>
        </w:rPr>
        <w:t>月</w:t>
      </w:r>
      <w:r w:rsidR="00301695">
        <w:rPr>
          <w:rFonts w:ascii="SimSun" w:hAnsi="SimSun" w:cs="SimSun" w:hint="eastAsia"/>
          <w:sz w:val="21"/>
          <w:szCs w:val="21"/>
        </w:rPr>
        <w:t>21</w:t>
      </w:r>
      <w:r w:rsidRPr="00180307">
        <w:rPr>
          <w:rFonts w:ascii="SimSun" w:hAnsi="SimSun" w:cs="SimSun" w:hint="eastAsia"/>
          <w:sz w:val="21"/>
          <w:szCs w:val="21"/>
        </w:rPr>
        <w:t>日信息说明</w:t>
      </w:r>
      <w:r w:rsidRPr="00180307">
        <w:rPr>
          <w:rFonts w:ascii="SimSun" w:hAnsi="SimSun" w:hint="eastAsia"/>
          <w:sz w:val="21"/>
          <w:szCs w:val="21"/>
        </w:rPr>
        <w:t>WIPO/GRTKF/IC/3</w:t>
      </w:r>
      <w:r w:rsidR="00301695">
        <w:rPr>
          <w:rFonts w:ascii="SimSun" w:hAnsi="SimSun" w:hint="eastAsia"/>
          <w:sz w:val="21"/>
          <w:szCs w:val="21"/>
        </w:rPr>
        <w:t>8</w:t>
      </w:r>
      <w:r w:rsidRPr="00180307">
        <w:rPr>
          <w:rFonts w:ascii="SimSun" w:hAnsi="SimSun" w:hint="eastAsia"/>
          <w:sz w:val="21"/>
          <w:szCs w:val="21"/>
        </w:rPr>
        <w:t>/INF/4</w:t>
      </w:r>
      <w:r w:rsidRPr="00180307">
        <w:rPr>
          <w:rFonts w:ascii="SimSun" w:hAnsi="SimSun" w:cs="SimSun" w:hint="eastAsia"/>
          <w:sz w:val="21"/>
          <w:szCs w:val="21"/>
        </w:rPr>
        <w:t>中所说明的基金财务状况，该文件在委员会第三十</w:t>
      </w:r>
      <w:r w:rsidR="00301695">
        <w:rPr>
          <w:rFonts w:ascii="SimSun" w:hAnsi="SimSun" w:cs="SimSun" w:hint="eastAsia"/>
          <w:sz w:val="21"/>
          <w:szCs w:val="21"/>
        </w:rPr>
        <w:t>八</w:t>
      </w:r>
      <w:r w:rsidRPr="00180307">
        <w:rPr>
          <w:rFonts w:ascii="SimSun" w:hAnsi="SimSun" w:cs="SimSun" w:hint="eastAsia"/>
          <w:sz w:val="21"/>
          <w:szCs w:val="21"/>
        </w:rPr>
        <w:t>届会议开幕前印发。文件中说明，截至</w:t>
      </w:r>
      <w:r w:rsidRPr="00180307">
        <w:rPr>
          <w:rFonts w:ascii="SimSun" w:hAnsi="SimSun" w:hint="eastAsia"/>
          <w:sz w:val="21"/>
          <w:szCs w:val="21"/>
        </w:rPr>
        <w:t>2018</w:t>
      </w:r>
      <w:r w:rsidRPr="00180307">
        <w:rPr>
          <w:rFonts w:ascii="SimSun" w:hAnsi="SimSun" w:cs="SimSun" w:hint="eastAsia"/>
          <w:sz w:val="21"/>
          <w:szCs w:val="21"/>
        </w:rPr>
        <w:t>年</w:t>
      </w:r>
      <w:r w:rsidR="00301695">
        <w:rPr>
          <w:rFonts w:ascii="SimSun" w:hAnsi="SimSun" w:cs="SimSun" w:hint="eastAsia"/>
          <w:sz w:val="21"/>
          <w:szCs w:val="21"/>
        </w:rPr>
        <w:t>11</w:t>
      </w:r>
      <w:r w:rsidRPr="00180307">
        <w:rPr>
          <w:rFonts w:ascii="SimSun" w:hAnsi="SimSun" w:cs="SimSun" w:hint="eastAsia"/>
          <w:sz w:val="21"/>
          <w:szCs w:val="21"/>
        </w:rPr>
        <w:t>月</w:t>
      </w:r>
      <w:r w:rsidR="00301695">
        <w:rPr>
          <w:rFonts w:ascii="SimSun" w:hAnsi="SimSun" w:cs="SimSun" w:hint="eastAsia"/>
          <w:sz w:val="21"/>
          <w:szCs w:val="21"/>
        </w:rPr>
        <w:t>20</w:t>
      </w:r>
      <w:r w:rsidRPr="00180307">
        <w:rPr>
          <w:rFonts w:ascii="SimSun" w:hAnsi="SimSun" w:cs="SimSun" w:hint="eastAsia"/>
          <w:sz w:val="21"/>
          <w:szCs w:val="21"/>
        </w:rPr>
        <w:t>日，基金减去已</w:t>
      </w:r>
      <w:proofErr w:type="gramStart"/>
      <w:r w:rsidRPr="00180307">
        <w:rPr>
          <w:rFonts w:ascii="SimSun" w:hAnsi="SimSun" w:cs="SimSun" w:hint="eastAsia"/>
          <w:sz w:val="21"/>
          <w:szCs w:val="21"/>
        </w:rPr>
        <w:t>承付款</w:t>
      </w:r>
      <w:proofErr w:type="gramEnd"/>
      <w:r w:rsidRPr="00180307">
        <w:rPr>
          <w:rFonts w:ascii="SimSun" w:hAnsi="SimSun" w:cs="SimSun" w:hint="eastAsia"/>
          <w:sz w:val="21"/>
          <w:szCs w:val="21"/>
        </w:rPr>
        <w:t>之后可用金额为</w:t>
      </w:r>
      <w:r w:rsidR="00301695">
        <w:rPr>
          <w:rFonts w:ascii="SimSun" w:hAnsi="SimSun" w:cs="SimSun" w:hint="eastAsia"/>
          <w:sz w:val="21"/>
          <w:szCs w:val="21"/>
        </w:rPr>
        <w:t>96</w:t>
      </w:r>
      <w:r w:rsidR="00060819" w:rsidRPr="00060819">
        <w:rPr>
          <w:rFonts w:ascii="SimSun" w:hAnsi="SimSun"/>
          <w:sz w:val="21"/>
          <w:szCs w:val="21"/>
        </w:rPr>
        <w:t>.50</w:t>
      </w:r>
      <w:r w:rsidRPr="00180307">
        <w:rPr>
          <w:rFonts w:ascii="SimSun" w:hAnsi="SimSun" w:cs="SimSun" w:hint="eastAsia"/>
          <w:sz w:val="21"/>
          <w:szCs w:val="21"/>
        </w:rPr>
        <w:t>瑞郎。</w:t>
      </w:r>
      <w:r w:rsidR="001A30B7" w:rsidRPr="00180307">
        <w:rPr>
          <w:rFonts w:ascii="SimSun" w:hAnsi="SimSun" w:cs="SimSun" w:hint="eastAsia"/>
          <w:sz w:val="21"/>
          <w:szCs w:val="21"/>
        </w:rPr>
        <w:t>咨询委员会赞赏地忆及最近澳大利亚政府于</w:t>
      </w:r>
      <w:r w:rsidR="001A30B7" w:rsidRPr="00180307">
        <w:rPr>
          <w:rFonts w:ascii="SimSun" w:hAnsi="SimSun" w:hint="eastAsia"/>
          <w:sz w:val="21"/>
          <w:szCs w:val="21"/>
        </w:rPr>
        <w:t>2017</w:t>
      </w:r>
      <w:r w:rsidR="001A30B7" w:rsidRPr="00180307">
        <w:rPr>
          <w:rFonts w:ascii="SimSun" w:hAnsi="SimSun" w:cs="SimSun" w:hint="eastAsia"/>
          <w:sz w:val="21"/>
          <w:szCs w:val="21"/>
        </w:rPr>
        <w:t>年</w:t>
      </w:r>
      <w:r w:rsidR="001A30B7" w:rsidRPr="00180307">
        <w:rPr>
          <w:rFonts w:ascii="SimSun" w:hAnsi="SimSun" w:hint="eastAsia"/>
          <w:sz w:val="21"/>
          <w:szCs w:val="21"/>
        </w:rPr>
        <w:t>2</w:t>
      </w:r>
      <w:r w:rsidR="001A30B7" w:rsidRPr="00180307">
        <w:rPr>
          <w:rFonts w:ascii="SimSun" w:hAnsi="SimSun" w:cs="SimSun" w:hint="eastAsia"/>
          <w:sz w:val="21"/>
          <w:szCs w:val="21"/>
        </w:rPr>
        <w:t>月</w:t>
      </w:r>
      <w:r w:rsidR="001A30B7" w:rsidRPr="00180307">
        <w:rPr>
          <w:rFonts w:ascii="SimSun" w:hAnsi="SimSun" w:hint="eastAsia"/>
          <w:sz w:val="21"/>
          <w:szCs w:val="21"/>
        </w:rPr>
        <w:t>28</w:t>
      </w:r>
      <w:r w:rsidR="001A30B7" w:rsidRPr="00180307">
        <w:rPr>
          <w:rFonts w:ascii="SimSun" w:hAnsi="SimSun" w:cs="SimSun" w:hint="eastAsia"/>
          <w:sz w:val="21"/>
          <w:szCs w:val="21"/>
        </w:rPr>
        <w:t>日向基金</w:t>
      </w:r>
      <w:proofErr w:type="gramStart"/>
      <w:r w:rsidR="001A30B7" w:rsidRPr="00180307">
        <w:rPr>
          <w:rFonts w:ascii="SimSun" w:hAnsi="SimSun" w:cs="SimSun" w:hint="eastAsia"/>
          <w:sz w:val="21"/>
          <w:szCs w:val="21"/>
        </w:rPr>
        <w:t>作出</w:t>
      </w:r>
      <w:proofErr w:type="gramEnd"/>
      <w:r w:rsidR="001A30B7" w:rsidRPr="00180307">
        <w:rPr>
          <w:rFonts w:ascii="SimSun" w:hAnsi="SimSun" w:cs="SimSun" w:hint="eastAsia"/>
          <w:sz w:val="21"/>
          <w:szCs w:val="21"/>
        </w:rPr>
        <w:t>的捐款。咨询委员会注意到，如果没有捐助方对基金的新捐款，基金将无法为</w:t>
      </w:r>
      <w:r w:rsidR="001A30B7" w:rsidRPr="00180307">
        <w:rPr>
          <w:rFonts w:ascii="SimSun" w:hAnsi="SimSun" w:hint="eastAsia"/>
          <w:sz w:val="21"/>
          <w:szCs w:val="21"/>
        </w:rPr>
        <w:t>IGC</w:t>
      </w:r>
      <w:r w:rsidR="001A30B7" w:rsidRPr="00180307">
        <w:rPr>
          <w:rFonts w:ascii="SimSun" w:hAnsi="SimSun" w:cs="SimSun" w:hint="eastAsia"/>
          <w:sz w:val="21"/>
          <w:szCs w:val="21"/>
        </w:rPr>
        <w:t>下届会议资助任何获推荐的申请人，强烈鼓励产权组织成员国和其他潜在捐助方对基金进行进一步捐助。</w:t>
      </w:r>
    </w:p>
    <w:p w:rsidR="0048631E" w:rsidRPr="008D5720" w:rsidRDefault="004A69D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咨询委员会审议了信息说明</w:t>
      </w:r>
      <w:r w:rsidRPr="00180307">
        <w:rPr>
          <w:rFonts w:ascii="SimSun" w:hAnsi="SimSun" w:hint="eastAsia"/>
          <w:sz w:val="21"/>
          <w:szCs w:val="21"/>
        </w:rPr>
        <w:t>WIPO/GRTKF/IC/3</w:t>
      </w:r>
      <w:r w:rsidR="00301695">
        <w:rPr>
          <w:rFonts w:ascii="SimSun" w:hAnsi="SimSun" w:hint="eastAsia"/>
          <w:sz w:val="21"/>
          <w:szCs w:val="21"/>
        </w:rPr>
        <w:t>8</w:t>
      </w:r>
      <w:r w:rsidRPr="00180307">
        <w:rPr>
          <w:rFonts w:ascii="SimSun" w:hAnsi="SimSun" w:hint="eastAsia"/>
          <w:sz w:val="21"/>
          <w:szCs w:val="21"/>
        </w:rPr>
        <w:t>/INF/4</w:t>
      </w:r>
      <w:r w:rsidRPr="00180307">
        <w:rPr>
          <w:rFonts w:ascii="SimSun" w:hAnsi="SimSun" w:cs="SimSun" w:hint="eastAsia"/>
          <w:sz w:val="21"/>
          <w:szCs w:val="21"/>
        </w:rPr>
        <w:t>中所列的申请人名单以及这些申请人的申请内容，根据文件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6</w:t>
      </w:r>
      <w:r w:rsidRPr="00180307">
        <w:rPr>
          <w:rFonts w:ascii="SimSun" w:hAnsi="SimSun" w:cs="SimSun" w:hint="eastAsia"/>
          <w:sz w:val="21"/>
          <w:szCs w:val="21"/>
        </w:rPr>
        <w:t>条</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项，通过了下列建议：</w:t>
      </w:r>
    </w:p>
    <w:p w:rsidR="00E84CC0" w:rsidRPr="008D5720" w:rsidRDefault="00D24C1A"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hint="eastAsia"/>
          <w:sz w:val="21"/>
          <w:szCs w:val="21"/>
        </w:rPr>
        <w:t>拟</w:t>
      </w:r>
      <w:r w:rsidR="004A69D2" w:rsidRPr="00180307">
        <w:rPr>
          <w:rFonts w:ascii="SimSun" w:hAnsi="SimSun" w:cs="SimSun" w:hint="eastAsia"/>
          <w:sz w:val="21"/>
          <w:szCs w:val="21"/>
        </w:rPr>
        <w:t>根据第</w:t>
      </w:r>
      <w:r w:rsidR="004A69D2" w:rsidRPr="00180307">
        <w:rPr>
          <w:rFonts w:ascii="SimSun" w:hAnsi="SimSun" w:hint="eastAsia"/>
          <w:sz w:val="21"/>
          <w:szCs w:val="21"/>
        </w:rPr>
        <w:t>5</w:t>
      </w:r>
      <w:r w:rsidR="004A69D2" w:rsidRPr="00180307">
        <w:rPr>
          <w:rFonts w:ascii="SimSun" w:hAnsi="SimSun" w:cs="SimSun" w:hint="eastAsia"/>
          <w:sz w:val="21"/>
          <w:szCs w:val="21"/>
        </w:rPr>
        <w:t>条</w:t>
      </w:r>
      <w:r w:rsidR="004A69D2" w:rsidRPr="00180307">
        <w:rPr>
          <w:rFonts w:ascii="SimSun" w:hAnsi="SimSun" w:hint="eastAsia"/>
          <w:sz w:val="21"/>
          <w:szCs w:val="21"/>
        </w:rPr>
        <w:t>(e)</w:t>
      </w:r>
      <w:r w:rsidRPr="00180307">
        <w:rPr>
          <w:rFonts w:ascii="SimSun" w:hAnsi="SimSun" w:cs="SimSun" w:hint="eastAsia"/>
          <w:sz w:val="21"/>
          <w:szCs w:val="21"/>
        </w:rPr>
        <w:t>项资助的将来会议：</w:t>
      </w:r>
      <w:r w:rsidR="004A69D2" w:rsidRPr="00180307">
        <w:rPr>
          <w:rFonts w:ascii="SimSun" w:hAnsi="SimSun" w:cs="SimSun" w:hint="eastAsia"/>
          <w:sz w:val="21"/>
          <w:szCs w:val="21"/>
        </w:rPr>
        <w:t>委员会第三十</w:t>
      </w:r>
      <w:r w:rsidR="00301695">
        <w:rPr>
          <w:rFonts w:ascii="SimSun" w:hAnsi="SimSun" w:cs="SimSun" w:hint="eastAsia"/>
          <w:sz w:val="21"/>
          <w:szCs w:val="21"/>
        </w:rPr>
        <w:t>九</w:t>
      </w:r>
      <w:r w:rsidR="004A69D2" w:rsidRPr="00180307">
        <w:rPr>
          <w:rFonts w:ascii="SimSun" w:hAnsi="SimSun" w:cs="SimSun" w:hint="eastAsia"/>
          <w:sz w:val="21"/>
          <w:szCs w:val="21"/>
        </w:rPr>
        <w:t>届会议；</w:t>
      </w:r>
    </w:p>
    <w:p w:rsidR="00A9782B" w:rsidRPr="008D5720" w:rsidRDefault="004A69D2"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cs="SimSun" w:hint="eastAsia"/>
          <w:sz w:val="21"/>
          <w:szCs w:val="21"/>
        </w:rPr>
        <w:t>咨询委员会同意，如有充分资金，原则上应资助其参加委员会第</w:t>
      </w:r>
      <w:r w:rsidRPr="00180307">
        <w:rPr>
          <w:rFonts w:ascii="SimSun" w:hAnsi="SimSun" w:hint="eastAsia"/>
          <w:sz w:val="21"/>
          <w:szCs w:val="21"/>
        </w:rPr>
        <w:t>4</w:t>
      </w:r>
      <w:r w:rsidRPr="00180307">
        <w:rPr>
          <w:rFonts w:ascii="SimSun" w:hAnsi="SimSun" w:cs="SimSun" w:hint="eastAsia"/>
          <w:sz w:val="21"/>
          <w:szCs w:val="21"/>
        </w:rPr>
        <w:t>段第</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项所述届会的申请人（按优先顺序）：</w:t>
      </w:r>
    </w:p>
    <w:p w:rsidR="00301695" w:rsidRPr="00301695" w:rsidRDefault="00301695" w:rsidP="00301695">
      <w:pPr>
        <w:spacing w:afterLines="50" w:after="120" w:line="340" w:lineRule="atLeast"/>
        <w:ind w:left="1078"/>
        <w:jc w:val="both"/>
        <w:rPr>
          <w:rFonts w:ascii="SimSun" w:hAnsi="SimSun"/>
          <w:color w:val="000000"/>
          <w:sz w:val="21"/>
          <w:szCs w:val="21"/>
          <w:lang w:val="fr-FR"/>
        </w:rPr>
      </w:pPr>
      <w:r w:rsidRPr="00301695">
        <w:rPr>
          <w:rFonts w:ascii="SimSun" w:hAnsi="SimSun"/>
          <w:color w:val="000000"/>
          <w:sz w:val="21"/>
          <w:szCs w:val="21"/>
          <w:lang w:val="fr-FR"/>
        </w:rPr>
        <w:t>Odon NSUMBU KABU</w:t>
      </w:r>
      <w:r>
        <w:rPr>
          <w:rFonts w:ascii="SimSun" w:hAnsi="SimSun" w:hint="eastAsia"/>
          <w:color w:val="000000"/>
          <w:sz w:val="21"/>
          <w:szCs w:val="21"/>
          <w:lang w:val="fr-FR"/>
        </w:rPr>
        <w:t>先生</w:t>
      </w:r>
    </w:p>
    <w:p w:rsidR="00301695" w:rsidRPr="00D245E5" w:rsidRDefault="00301695" w:rsidP="00301695">
      <w:pPr>
        <w:spacing w:afterLines="50" w:after="120" w:line="340" w:lineRule="atLeast"/>
        <w:ind w:left="1078"/>
        <w:jc w:val="both"/>
        <w:rPr>
          <w:rFonts w:ascii="SimSun" w:hAnsi="SimSun"/>
          <w:color w:val="000000"/>
          <w:sz w:val="21"/>
          <w:szCs w:val="21"/>
          <w:lang w:val="fr-FR"/>
        </w:rPr>
      </w:pPr>
      <w:proofErr w:type="spellStart"/>
      <w:r w:rsidRPr="00301695">
        <w:rPr>
          <w:rFonts w:ascii="SimSun" w:hAnsi="SimSun"/>
          <w:color w:val="000000"/>
          <w:sz w:val="21"/>
          <w:szCs w:val="21"/>
          <w:lang w:val="fr-FR"/>
        </w:rPr>
        <w:t>Q</w:t>
      </w:r>
      <w:proofErr w:type="gramStart"/>
      <w:r w:rsidRPr="00301695">
        <w:rPr>
          <w:rFonts w:ascii="SimSun" w:hAnsi="SimSun"/>
          <w:color w:val="000000"/>
          <w:sz w:val="21"/>
          <w:szCs w:val="21"/>
          <w:lang w:val="fr-FR"/>
        </w:rPr>
        <w:t>”</w:t>
      </w:r>
      <w:proofErr w:type="gramEnd"/>
      <w:r w:rsidRPr="00301695">
        <w:rPr>
          <w:rFonts w:ascii="SimSun" w:hAnsi="SimSun"/>
          <w:color w:val="000000"/>
          <w:sz w:val="21"/>
          <w:szCs w:val="21"/>
          <w:lang w:val="fr-FR"/>
        </w:rPr>
        <w:t>apaj</w:t>
      </w:r>
      <w:proofErr w:type="spellEnd"/>
      <w:r w:rsidRPr="00301695">
        <w:rPr>
          <w:rFonts w:ascii="SimSun" w:hAnsi="SimSun"/>
          <w:color w:val="000000"/>
          <w:sz w:val="21"/>
          <w:szCs w:val="21"/>
          <w:lang w:val="fr-FR"/>
        </w:rPr>
        <w:t xml:space="preserve"> CONDE CHOQUE</w:t>
      </w:r>
      <w:r>
        <w:rPr>
          <w:rFonts w:ascii="SimSun" w:hAnsi="SimSun" w:hint="eastAsia"/>
          <w:color w:val="000000"/>
          <w:sz w:val="21"/>
          <w:szCs w:val="21"/>
          <w:lang w:val="fr-FR"/>
        </w:rPr>
        <w:t>先生</w:t>
      </w:r>
    </w:p>
    <w:p w:rsidR="00A9782B" w:rsidRPr="00093C36" w:rsidRDefault="004A69D2" w:rsidP="00301695">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lang w:val="fr-CH"/>
        </w:rPr>
      </w:pPr>
      <w:r w:rsidRPr="00180307">
        <w:rPr>
          <w:rFonts w:ascii="SimSun" w:hAnsi="SimSun" w:cs="SimSun" w:hint="eastAsia"/>
          <w:sz w:val="21"/>
          <w:szCs w:val="21"/>
        </w:rPr>
        <w:t>申请应被咨询委员会推后至下届委员会会议进一步审议的申请人</w:t>
      </w:r>
      <w:r w:rsidRPr="00093C36">
        <w:rPr>
          <w:rFonts w:ascii="SimSun" w:hAnsi="SimSun" w:hint="eastAsia"/>
          <w:sz w:val="21"/>
          <w:szCs w:val="21"/>
          <w:lang w:val="fr-CH"/>
        </w:rPr>
        <w:t>（</w:t>
      </w:r>
      <w:r w:rsidRPr="00180307">
        <w:rPr>
          <w:rFonts w:ascii="SimSun" w:hAnsi="SimSun" w:cs="SimSun" w:hint="eastAsia"/>
          <w:sz w:val="21"/>
          <w:szCs w:val="21"/>
        </w:rPr>
        <w:t>按字母排序</w:t>
      </w:r>
      <w:r w:rsidRPr="00093C36">
        <w:rPr>
          <w:rFonts w:ascii="SimSun" w:hAnsi="SimSun" w:cs="SimSun" w:hint="eastAsia"/>
          <w:sz w:val="21"/>
          <w:szCs w:val="21"/>
          <w:lang w:val="fr-CH"/>
        </w:rPr>
        <w:t>）</w:t>
      </w:r>
      <w:r w:rsidRPr="00093C36">
        <w:rPr>
          <w:rFonts w:ascii="SimSun" w:hAnsi="SimSun" w:hint="eastAsia"/>
          <w:sz w:val="21"/>
          <w:szCs w:val="21"/>
          <w:lang w:val="fr-CH"/>
        </w:rPr>
        <w:t>：</w:t>
      </w:r>
    </w:p>
    <w:p w:rsidR="00301695" w:rsidRPr="00301695" w:rsidRDefault="00301695" w:rsidP="00301695">
      <w:pPr>
        <w:spacing w:afterLines="50" w:after="120" w:line="340" w:lineRule="exact"/>
        <w:ind w:left="1080"/>
        <w:jc w:val="both"/>
        <w:rPr>
          <w:rFonts w:ascii="SimSun" w:hAnsi="SimSun"/>
          <w:sz w:val="21"/>
          <w:szCs w:val="21"/>
        </w:rPr>
      </w:pPr>
      <w:proofErr w:type="spellStart"/>
      <w:r w:rsidRPr="00301695">
        <w:rPr>
          <w:rFonts w:ascii="SimSun" w:hAnsi="SimSun"/>
          <w:sz w:val="21"/>
          <w:szCs w:val="21"/>
        </w:rPr>
        <w:t>Hamadi</w:t>
      </w:r>
      <w:proofErr w:type="spellEnd"/>
      <w:r w:rsidRPr="00301695">
        <w:rPr>
          <w:rFonts w:ascii="SimSun" w:hAnsi="SimSun"/>
          <w:sz w:val="21"/>
          <w:szCs w:val="21"/>
        </w:rPr>
        <w:t xml:space="preserve"> AG MOHAMED ABBA</w:t>
      </w:r>
      <w:r>
        <w:rPr>
          <w:rFonts w:ascii="SimSun" w:hAnsi="SimSun" w:hint="eastAsia"/>
          <w:color w:val="000000"/>
          <w:sz w:val="21"/>
          <w:szCs w:val="21"/>
          <w:lang w:val="fr-FR"/>
        </w:rPr>
        <w:t>先生</w:t>
      </w:r>
    </w:p>
    <w:p w:rsidR="00D67DB2" w:rsidRPr="00180307" w:rsidRDefault="00301695" w:rsidP="00301695">
      <w:pPr>
        <w:spacing w:afterLines="50" w:after="120" w:line="340" w:lineRule="exact"/>
        <w:ind w:left="1080"/>
        <w:jc w:val="both"/>
        <w:rPr>
          <w:rFonts w:ascii="SimSun" w:hAnsi="SimSun"/>
          <w:sz w:val="21"/>
          <w:szCs w:val="21"/>
          <w:lang w:val="fr-CH"/>
        </w:rPr>
      </w:pPr>
      <w:r w:rsidRPr="00301695">
        <w:rPr>
          <w:rFonts w:ascii="SimSun" w:hAnsi="SimSun"/>
          <w:sz w:val="21"/>
          <w:szCs w:val="21"/>
        </w:rPr>
        <w:t>Rodrigo DE LA CRUZ INLAGO</w:t>
      </w:r>
      <w:r>
        <w:rPr>
          <w:rFonts w:ascii="SimSun" w:hAnsi="SimSun" w:hint="eastAsia"/>
          <w:color w:val="000000"/>
          <w:sz w:val="21"/>
          <w:szCs w:val="21"/>
          <w:lang w:val="fr-FR"/>
        </w:rPr>
        <w:t>先生</w:t>
      </w:r>
    </w:p>
    <w:p w:rsidR="00060819" w:rsidRPr="00180307" w:rsidRDefault="00060819" w:rsidP="00180307">
      <w:pPr>
        <w:spacing w:afterLines="50" w:after="120" w:line="340" w:lineRule="exact"/>
        <w:ind w:left="1080"/>
        <w:jc w:val="both"/>
        <w:rPr>
          <w:rFonts w:ascii="SimSun" w:hAnsi="SimSun"/>
          <w:sz w:val="21"/>
          <w:szCs w:val="21"/>
        </w:rPr>
      </w:pPr>
      <w:proofErr w:type="spellStart"/>
      <w:r w:rsidRPr="00060819">
        <w:rPr>
          <w:rFonts w:ascii="SimSun" w:hAnsi="SimSun"/>
          <w:sz w:val="21"/>
          <w:szCs w:val="21"/>
        </w:rPr>
        <w:t>Ndiaga</w:t>
      </w:r>
      <w:proofErr w:type="spellEnd"/>
      <w:r w:rsidRPr="00060819">
        <w:rPr>
          <w:rFonts w:ascii="SimSun" w:hAnsi="SimSun"/>
          <w:sz w:val="21"/>
          <w:szCs w:val="21"/>
        </w:rPr>
        <w:t xml:space="preserve"> SALL</w:t>
      </w:r>
      <w:r>
        <w:rPr>
          <w:rFonts w:ascii="SimSun" w:hAnsi="SimSun" w:hint="eastAsia"/>
          <w:sz w:val="21"/>
          <w:szCs w:val="21"/>
        </w:rPr>
        <w:t>先生</w:t>
      </w:r>
    </w:p>
    <w:p w:rsidR="007F0D82" w:rsidRPr="00180307" w:rsidRDefault="007F0D82" w:rsidP="00180307">
      <w:pPr>
        <w:pStyle w:val="af2"/>
        <w:numPr>
          <w:ilvl w:val="0"/>
          <w:numId w:val="21"/>
        </w:numPr>
        <w:spacing w:afterLines="50" w:after="120" w:line="340" w:lineRule="exact"/>
        <w:jc w:val="both"/>
        <w:rPr>
          <w:rFonts w:ascii="SimSun" w:hAnsi="SimSun"/>
          <w:sz w:val="21"/>
          <w:szCs w:val="21"/>
        </w:rPr>
      </w:pPr>
      <w:r w:rsidRPr="00180307">
        <w:rPr>
          <w:rFonts w:ascii="SimSun" w:hAnsi="SimSun" w:hint="eastAsia"/>
          <w:sz w:val="21"/>
          <w:szCs w:val="21"/>
        </w:rPr>
        <w:t>申请应被拒绝的申请人：</w:t>
      </w:r>
    </w:p>
    <w:p w:rsidR="00301695" w:rsidRPr="00301695" w:rsidRDefault="00301695" w:rsidP="00301695">
      <w:pPr>
        <w:spacing w:afterLines="50" w:after="120" w:line="340" w:lineRule="exact"/>
        <w:ind w:left="1080"/>
        <w:jc w:val="both"/>
        <w:rPr>
          <w:rFonts w:ascii="SimSun" w:hAnsi="SimSun"/>
          <w:sz w:val="21"/>
          <w:szCs w:val="21"/>
        </w:rPr>
      </w:pPr>
      <w:proofErr w:type="spellStart"/>
      <w:r w:rsidRPr="00301695">
        <w:rPr>
          <w:rFonts w:ascii="SimSun" w:hAnsi="SimSun"/>
          <w:sz w:val="21"/>
          <w:szCs w:val="21"/>
        </w:rPr>
        <w:t>Babagana</w:t>
      </w:r>
      <w:proofErr w:type="spellEnd"/>
      <w:r w:rsidRPr="00301695">
        <w:rPr>
          <w:rFonts w:ascii="SimSun" w:hAnsi="SimSun"/>
          <w:sz w:val="21"/>
          <w:szCs w:val="21"/>
        </w:rPr>
        <w:t xml:space="preserve"> ABUBAKAR</w:t>
      </w:r>
      <w:r>
        <w:rPr>
          <w:rFonts w:ascii="SimSun" w:hAnsi="SimSun" w:hint="eastAsia"/>
          <w:sz w:val="21"/>
          <w:szCs w:val="21"/>
        </w:rPr>
        <w:t>先生</w:t>
      </w:r>
    </w:p>
    <w:p w:rsidR="00301695" w:rsidRPr="00301695" w:rsidRDefault="00301695" w:rsidP="00301695">
      <w:pPr>
        <w:spacing w:afterLines="50" w:after="120" w:line="340" w:lineRule="exact"/>
        <w:ind w:left="1080"/>
        <w:jc w:val="both"/>
        <w:rPr>
          <w:rFonts w:ascii="SimSun" w:hAnsi="SimSun"/>
          <w:sz w:val="21"/>
          <w:szCs w:val="21"/>
        </w:rPr>
      </w:pPr>
      <w:proofErr w:type="spellStart"/>
      <w:r w:rsidRPr="00301695">
        <w:rPr>
          <w:rFonts w:ascii="SimSun" w:hAnsi="SimSun"/>
          <w:sz w:val="21"/>
          <w:szCs w:val="21"/>
        </w:rPr>
        <w:t>Agoussou</w:t>
      </w:r>
      <w:proofErr w:type="spellEnd"/>
      <w:r w:rsidRPr="00301695">
        <w:rPr>
          <w:rFonts w:ascii="SimSun" w:hAnsi="SimSun"/>
          <w:sz w:val="21"/>
          <w:szCs w:val="21"/>
        </w:rPr>
        <w:t xml:space="preserve"> </w:t>
      </w:r>
      <w:proofErr w:type="spellStart"/>
      <w:r w:rsidRPr="00301695">
        <w:rPr>
          <w:rFonts w:ascii="SimSun" w:hAnsi="SimSun"/>
          <w:sz w:val="21"/>
          <w:szCs w:val="21"/>
        </w:rPr>
        <w:t>Marcellin</w:t>
      </w:r>
      <w:proofErr w:type="spellEnd"/>
      <w:r w:rsidRPr="00301695">
        <w:rPr>
          <w:rFonts w:ascii="SimSun" w:hAnsi="SimSun"/>
          <w:sz w:val="21"/>
          <w:szCs w:val="21"/>
        </w:rPr>
        <w:t xml:space="preserve"> AIGBE</w:t>
      </w:r>
      <w:r>
        <w:rPr>
          <w:rFonts w:ascii="SimSun" w:hAnsi="SimSun" w:hint="eastAsia"/>
          <w:sz w:val="21"/>
          <w:szCs w:val="21"/>
        </w:rPr>
        <w:t>先生</w:t>
      </w:r>
    </w:p>
    <w:p w:rsidR="00301695" w:rsidRPr="00301695" w:rsidRDefault="00301695" w:rsidP="00301695">
      <w:pPr>
        <w:spacing w:afterLines="50" w:after="120" w:line="340" w:lineRule="exact"/>
        <w:ind w:left="1080"/>
        <w:jc w:val="both"/>
        <w:rPr>
          <w:rFonts w:ascii="SimSun" w:hAnsi="SimSun"/>
          <w:sz w:val="21"/>
          <w:szCs w:val="21"/>
        </w:rPr>
      </w:pPr>
      <w:r w:rsidRPr="00301695">
        <w:rPr>
          <w:rFonts w:ascii="SimSun" w:hAnsi="SimSun"/>
          <w:sz w:val="21"/>
          <w:szCs w:val="21"/>
        </w:rPr>
        <w:t>Edna Maria DA COSTA E SILVA</w:t>
      </w:r>
      <w:r>
        <w:rPr>
          <w:rFonts w:ascii="SimSun" w:hAnsi="SimSun" w:hint="eastAsia"/>
          <w:sz w:val="21"/>
          <w:szCs w:val="21"/>
        </w:rPr>
        <w:t>女士</w:t>
      </w:r>
    </w:p>
    <w:p w:rsidR="00301695" w:rsidRPr="00301695" w:rsidRDefault="00301695" w:rsidP="00301695">
      <w:pPr>
        <w:spacing w:afterLines="50" w:after="120" w:line="340" w:lineRule="exact"/>
        <w:ind w:left="1080"/>
        <w:jc w:val="both"/>
        <w:rPr>
          <w:rFonts w:ascii="SimSun" w:hAnsi="SimSun"/>
          <w:sz w:val="21"/>
          <w:szCs w:val="21"/>
        </w:rPr>
      </w:pPr>
      <w:r w:rsidRPr="00301695">
        <w:rPr>
          <w:rFonts w:ascii="SimSun" w:hAnsi="SimSun"/>
          <w:sz w:val="21"/>
          <w:szCs w:val="21"/>
        </w:rPr>
        <w:t>Nelson DE LEÓN KANTULE</w:t>
      </w:r>
      <w:r>
        <w:rPr>
          <w:rFonts w:ascii="SimSun" w:hAnsi="SimSun" w:hint="eastAsia"/>
          <w:sz w:val="21"/>
          <w:szCs w:val="21"/>
        </w:rPr>
        <w:t>先生</w:t>
      </w:r>
    </w:p>
    <w:p w:rsidR="007F0D82" w:rsidRPr="00180307" w:rsidRDefault="007F0D82" w:rsidP="00A6387F">
      <w:pPr>
        <w:tabs>
          <w:tab w:val="num" w:pos="0"/>
        </w:tabs>
        <w:spacing w:afterLines="50" w:after="120" w:line="340" w:lineRule="exact"/>
        <w:ind w:firstLineChars="200" w:firstLine="420"/>
        <w:jc w:val="both"/>
        <w:rPr>
          <w:rFonts w:ascii="SimSun" w:hAnsi="SimSun"/>
          <w:sz w:val="21"/>
          <w:szCs w:val="21"/>
        </w:rPr>
      </w:pPr>
      <w:r w:rsidRPr="00180307">
        <w:rPr>
          <w:rFonts w:ascii="SimSun" w:hAnsi="SimSun" w:hint="eastAsia"/>
          <w:sz w:val="21"/>
          <w:szCs w:val="21"/>
        </w:rPr>
        <w:t>本报告的内容及其所载的各项建议，将在获得咨询委员会成员通过之后，根据文件WIPO/GA/39/11附件第6条第(</w:t>
      </w:r>
      <w:proofErr w:type="spellStart"/>
      <w:r w:rsidRPr="00180307">
        <w:rPr>
          <w:rFonts w:ascii="SimSun" w:hAnsi="SimSun" w:hint="eastAsia"/>
          <w:sz w:val="21"/>
          <w:szCs w:val="21"/>
        </w:rPr>
        <w:t>i</w:t>
      </w:r>
      <w:proofErr w:type="spellEnd"/>
      <w:r w:rsidRPr="00180307">
        <w:rPr>
          <w:rFonts w:ascii="SimSun" w:hAnsi="SimSun" w:hint="eastAsia"/>
          <w:sz w:val="21"/>
          <w:szCs w:val="21"/>
        </w:rPr>
        <w:t>)</w:t>
      </w:r>
      <w:proofErr w:type="gramStart"/>
      <w:r w:rsidRPr="00180307">
        <w:rPr>
          <w:rFonts w:ascii="SimSun" w:hAnsi="SimSun" w:hint="eastAsia"/>
          <w:sz w:val="21"/>
          <w:szCs w:val="21"/>
        </w:rPr>
        <w:t>项最后</w:t>
      </w:r>
      <w:proofErr w:type="gramEnd"/>
      <w:r w:rsidRPr="00180307">
        <w:rPr>
          <w:rFonts w:ascii="SimSun" w:hAnsi="SimSun" w:hint="eastAsia"/>
          <w:sz w:val="21"/>
          <w:szCs w:val="21"/>
        </w:rPr>
        <w:t>一段，送交产权组织总干事。</w:t>
      </w:r>
    </w:p>
    <w:p w:rsidR="007F0D82" w:rsidRPr="00180307" w:rsidRDefault="007F0D82" w:rsidP="00180307">
      <w:pPr>
        <w:tabs>
          <w:tab w:val="left" w:pos="5220"/>
        </w:tabs>
        <w:spacing w:afterLines="50" w:after="120" w:line="340" w:lineRule="exact"/>
        <w:ind w:left="5310"/>
        <w:jc w:val="both"/>
        <w:rPr>
          <w:rFonts w:ascii="SimSun" w:hAnsi="SimSun"/>
          <w:sz w:val="21"/>
          <w:szCs w:val="21"/>
        </w:rPr>
      </w:pPr>
      <w:r w:rsidRPr="00180307">
        <w:rPr>
          <w:rFonts w:ascii="SimSun" w:hAnsi="SimSun" w:hint="eastAsia"/>
          <w:sz w:val="21"/>
          <w:szCs w:val="21"/>
        </w:rPr>
        <w:t>2018年</w:t>
      </w:r>
      <w:r w:rsidR="00301695">
        <w:rPr>
          <w:rFonts w:ascii="SimSun" w:hAnsi="SimSun" w:hint="eastAsia"/>
          <w:sz w:val="21"/>
          <w:szCs w:val="21"/>
        </w:rPr>
        <w:t>12</w:t>
      </w:r>
      <w:r w:rsidRPr="00180307">
        <w:rPr>
          <w:rFonts w:ascii="SimSun" w:hAnsi="SimSun" w:hint="eastAsia"/>
          <w:sz w:val="21"/>
          <w:szCs w:val="21"/>
        </w:rPr>
        <w:t>月</w:t>
      </w:r>
      <w:r w:rsidR="00301695">
        <w:rPr>
          <w:rFonts w:ascii="SimSun" w:hAnsi="SimSun" w:hint="eastAsia"/>
          <w:sz w:val="21"/>
          <w:szCs w:val="21"/>
        </w:rPr>
        <w:t>12</w:t>
      </w:r>
      <w:r w:rsidRPr="00180307">
        <w:rPr>
          <w:rFonts w:ascii="SimSun" w:hAnsi="SimSun" w:hint="eastAsia"/>
          <w:sz w:val="21"/>
          <w:szCs w:val="21"/>
        </w:rPr>
        <w:t>日于日内瓦</w:t>
      </w:r>
    </w:p>
    <w:p w:rsidR="00FC12F8" w:rsidRPr="00542AB2" w:rsidRDefault="00FC12F8" w:rsidP="00A6387F">
      <w:pPr>
        <w:spacing w:afterLines="50" w:after="120" w:line="340" w:lineRule="atLeast"/>
        <w:jc w:val="both"/>
        <w:rPr>
          <w:rFonts w:asciiTheme="minorEastAsia" w:eastAsiaTheme="minorEastAsia" w:hAnsiTheme="minorEastAsia"/>
          <w:sz w:val="21"/>
          <w:szCs w:val="21"/>
        </w:rPr>
        <w:sectPr w:rsidR="00FC12F8" w:rsidRPr="00542AB2" w:rsidSect="00581B1E">
          <w:headerReference w:type="default" r:id="rId10"/>
          <w:headerReference w:type="first" r:id="rId11"/>
          <w:endnotePr>
            <w:numFmt w:val="decimal"/>
          </w:endnotePr>
          <w:pgSz w:w="11907" w:h="16840" w:code="9"/>
          <w:pgMar w:top="567" w:right="1134" w:bottom="1200" w:left="1418" w:header="510" w:footer="1021" w:gutter="0"/>
          <w:cols w:space="720"/>
          <w:titlePg/>
          <w:docGrid w:linePitch="299"/>
        </w:sectPr>
      </w:pPr>
      <w:bookmarkStart w:id="6" w:name="_GoBack"/>
      <w:bookmarkEnd w:id="6"/>
    </w:p>
    <w:p w:rsidR="00E2657F" w:rsidRPr="00542AB2" w:rsidRDefault="006E4090" w:rsidP="00A6387F">
      <w:pPr>
        <w:spacing w:afterLines="50" w:after="120" w:line="340" w:lineRule="atLeas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lastRenderedPageBreak/>
        <w:t>咨询委员会成员名单：</w:t>
      </w:r>
    </w:p>
    <w:p w:rsidR="00E2657F" w:rsidRPr="00542AB2" w:rsidRDefault="006E4090" w:rsidP="00A6387F">
      <w:pPr>
        <w:spacing w:afterLines="50" w:after="120" w:line="340" w:lineRule="atLeast"/>
        <w:jc w:val="both"/>
        <w:rPr>
          <w:rFonts w:asciiTheme="minorEastAsia" w:eastAsiaTheme="minorEastAsia" w:hAnsiTheme="minorEastAsia"/>
          <w:iCs/>
          <w:sz w:val="21"/>
          <w:szCs w:val="21"/>
        </w:rPr>
      </w:pPr>
      <w:r w:rsidRPr="00542AB2">
        <w:rPr>
          <w:rFonts w:asciiTheme="minorEastAsia" w:eastAsiaTheme="minorEastAsia" w:hAnsiTheme="minorEastAsia" w:hint="eastAsia"/>
          <w:iCs/>
          <w:sz w:val="21"/>
          <w:szCs w:val="21"/>
        </w:rPr>
        <w:t>主席：法伊扎尔·赫里·西达尔塔先生，印度尼西亚常驻日内瓦代表团</w:t>
      </w:r>
      <w:r w:rsidR="00060819" w:rsidRPr="00542AB2">
        <w:rPr>
          <w:rFonts w:asciiTheme="minorEastAsia" w:eastAsiaTheme="minorEastAsia" w:hAnsiTheme="minorEastAsia" w:hint="eastAsia"/>
          <w:iCs/>
          <w:sz w:val="21"/>
          <w:szCs w:val="21"/>
        </w:rPr>
        <w:t>公使衔</w:t>
      </w:r>
      <w:r w:rsidRPr="00542AB2">
        <w:rPr>
          <w:rFonts w:asciiTheme="minorEastAsia" w:eastAsiaTheme="minorEastAsia" w:hAnsiTheme="minorEastAsia" w:hint="eastAsia"/>
          <w:iCs/>
          <w:sz w:val="21"/>
          <w:szCs w:val="21"/>
        </w:rPr>
        <w:t>参赞，政府</w:t>
      </w:r>
      <w:proofErr w:type="gramStart"/>
      <w:r w:rsidRPr="00542AB2">
        <w:rPr>
          <w:rFonts w:asciiTheme="minorEastAsia" w:eastAsiaTheme="minorEastAsia" w:hAnsiTheme="minorEastAsia" w:hint="eastAsia"/>
          <w:iCs/>
          <w:sz w:val="21"/>
          <w:szCs w:val="21"/>
        </w:rPr>
        <w:t>间委员</w:t>
      </w:r>
      <w:proofErr w:type="gramEnd"/>
      <w:r w:rsidRPr="00542AB2">
        <w:rPr>
          <w:rFonts w:asciiTheme="minorEastAsia" w:eastAsiaTheme="minorEastAsia" w:hAnsiTheme="minorEastAsia" w:hint="eastAsia"/>
          <w:iCs/>
          <w:sz w:val="21"/>
          <w:szCs w:val="21"/>
        </w:rPr>
        <w:t>副主席，当然成员[签字]</w:t>
      </w:r>
    </w:p>
    <w:p w:rsidR="00E2657F" w:rsidRPr="00542AB2" w:rsidRDefault="006E4090" w:rsidP="00A6387F">
      <w:pPr>
        <w:spacing w:afterLines="50" w:after="120" w:line="340" w:lineRule="atLeas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以及（按字母排序）：</w:t>
      </w:r>
    </w:p>
    <w:p w:rsidR="00301695" w:rsidRDefault="00301695" w:rsidP="00A6387F">
      <w:pPr>
        <w:spacing w:afterLines="50" w:after="120" w:line="340" w:lineRule="atLeast"/>
        <w:jc w:val="both"/>
        <w:rPr>
          <w:rFonts w:asciiTheme="minorEastAsia" w:eastAsiaTheme="minorEastAsia" w:hAnsiTheme="minorEastAsia"/>
          <w:sz w:val="21"/>
          <w:szCs w:val="21"/>
        </w:rPr>
      </w:pPr>
      <w:r w:rsidRPr="00301695">
        <w:rPr>
          <w:rFonts w:asciiTheme="minorEastAsia" w:eastAsiaTheme="minorEastAsia" w:hAnsiTheme="minorEastAsia" w:hint="eastAsia"/>
          <w:sz w:val="21"/>
          <w:szCs w:val="21"/>
        </w:rPr>
        <w:t xml:space="preserve">Kamal </w:t>
      </w:r>
      <w:r w:rsidRPr="00FA50B2">
        <w:rPr>
          <w:rFonts w:asciiTheme="minorEastAsia" w:eastAsiaTheme="minorEastAsia" w:hAnsiTheme="minorEastAsia" w:hint="eastAsia"/>
          <w:caps/>
          <w:sz w:val="21"/>
          <w:szCs w:val="21"/>
        </w:rPr>
        <w:t>Bin Kormin</w:t>
      </w:r>
      <w:r w:rsidRPr="00301695">
        <w:rPr>
          <w:rFonts w:asciiTheme="minorEastAsia" w:eastAsiaTheme="minorEastAsia" w:hAnsiTheme="minorEastAsia" w:hint="eastAsia"/>
          <w:sz w:val="21"/>
          <w:szCs w:val="21"/>
        </w:rPr>
        <w:t>先生，国内贸易及消费人事务部马来西亚知识产权局（</w:t>
      </w:r>
      <w:proofErr w:type="spellStart"/>
      <w:r w:rsidRPr="00301695">
        <w:rPr>
          <w:rFonts w:asciiTheme="minorEastAsia" w:eastAsiaTheme="minorEastAsia" w:hAnsiTheme="minorEastAsia" w:hint="eastAsia"/>
          <w:sz w:val="21"/>
          <w:szCs w:val="21"/>
        </w:rPr>
        <w:t>MyIPO</w:t>
      </w:r>
      <w:proofErr w:type="spellEnd"/>
      <w:r w:rsidRPr="00301695">
        <w:rPr>
          <w:rFonts w:asciiTheme="minorEastAsia" w:eastAsiaTheme="minorEastAsia" w:hAnsiTheme="minorEastAsia" w:hint="eastAsia"/>
          <w:sz w:val="21"/>
          <w:szCs w:val="21"/>
        </w:rPr>
        <w:t>）技术科技司助理司长，马来西亚</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301695" w:rsidRDefault="00301695" w:rsidP="00A6387F">
      <w:pPr>
        <w:spacing w:afterLines="50" w:after="120" w:line="340" w:lineRule="atLeast"/>
        <w:jc w:val="both"/>
        <w:rPr>
          <w:rFonts w:asciiTheme="minorEastAsia" w:eastAsiaTheme="minorEastAsia" w:hAnsiTheme="minorEastAsia"/>
          <w:sz w:val="21"/>
          <w:szCs w:val="21"/>
        </w:rPr>
      </w:pPr>
      <w:r w:rsidRPr="00301695">
        <w:rPr>
          <w:rFonts w:asciiTheme="minorEastAsia" w:eastAsiaTheme="minorEastAsia" w:hAnsiTheme="minorEastAsia" w:hint="eastAsia"/>
          <w:sz w:val="21"/>
          <w:szCs w:val="21"/>
        </w:rPr>
        <w:t>Q</w:t>
      </w:r>
      <w:proofErr w:type="gramStart"/>
      <w:r>
        <w:rPr>
          <w:rFonts w:asciiTheme="minorEastAsia" w:eastAsiaTheme="minorEastAsia" w:hAnsiTheme="minorEastAsia" w:hint="eastAsia"/>
          <w:sz w:val="21"/>
          <w:szCs w:val="21"/>
        </w:rPr>
        <w:t>”</w:t>
      </w:r>
      <w:proofErr w:type="spellStart"/>
      <w:proofErr w:type="gramEnd"/>
      <w:r w:rsidRPr="00301695">
        <w:rPr>
          <w:rFonts w:asciiTheme="minorEastAsia" w:eastAsiaTheme="minorEastAsia" w:hAnsiTheme="minorEastAsia" w:hint="eastAsia"/>
          <w:sz w:val="21"/>
          <w:szCs w:val="21"/>
        </w:rPr>
        <w:t>apaj</w:t>
      </w:r>
      <w:proofErr w:type="spellEnd"/>
      <w:r w:rsidRPr="00301695">
        <w:rPr>
          <w:rFonts w:asciiTheme="minorEastAsia" w:eastAsiaTheme="minorEastAsia" w:hAnsiTheme="minorEastAsia" w:hint="eastAsia"/>
          <w:sz w:val="21"/>
          <w:szCs w:val="21"/>
        </w:rPr>
        <w:t xml:space="preserve"> </w:t>
      </w:r>
      <w:r w:rsidRPr="00FA50B2">
        <w:rPr>
          <w:rFonts w:asciiTheme="minorEastAsia" w:eastAsiaTheme="minorEastAsia" w:hAnsiTheme="minorEastAsia" w:hint="eastAsia"/>
          <w:caps/>
          <w:sz w:val="21"/>
          <w:szCs w:val="21"/>
        </w:rPr>
        <w:t>Conde Choque</w:t>
      </w:r>
      <w:r w:rsidRPr="00301695">
        <w:rPr>
          <w:rFonts w:asciiTheme="minorEastAsia" w:eastAsiaTheme="minorEastAsia" w:hAnsiTheme="minorEastAsia" w:hint="eastAsia"/>
          <w:sz w:val="21"/>
          <w:szCs w:val="21"/>
        </w:rPr>
        <w:t>先生，艾马拉多学科研究中心（CEM-</w:t>
      </w:r>
      <w:proofErr w:type="spellStart"/>
      <w:r w:rsidRPr="00301695">
        <w:rPr>
          <w:rFonts w:asciiTheme="minorEastAsia" w:eastAsiaTheme="minorEastAsia" w:hAnsiTheme="minorEastAsia" w:hint="eastAsia"/>
          <w:sz w:val="21"/>
          <w:szCs w:val="21"/>
        </w:rPr>
        <w:t>Aymara</w:t>
      </w:r>
      <w:proofErr w:type="spellEnd"/>
      <w:r w:rsidRPr="00301695">
        <w:rPr>
          <w:rFonts w:asciiTheme="minorEastAsia" w:eastAsiaTheme="minorEastAsia" w:hAnsiTheme="minorEastAsia" w:hint="eastAsia"/>
          <w:sz w:val="21"/>
          <w:szCs w:val="21"/>
        </w:rPr>
        <w:t>）代表，多民族玻利维亚国</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301695" w:rsidRDefault="00301695" w:rsidP="00A6387F">
      <w:pPr>
        <w:spacing w:afterLines="50" w:after="120" w:line="340" w:lineRule="atLeast"/>
        <w:jc w:val="both"/>
        <w:rPr>
          <w:rFonts w:asciiTheme="minorEastAsia" w:eastAsiaTheme="minorEastAsia" w:hAnsiTheme="minorEastAsia"/>
          <w:sz w:val="21"/>
          <w:szCs w:val="21"/>
        </w:rPr>
      </w:pPr>
      <w:r w:rsidRPr="00301695">
        <w:rPr>
          <w:rFonts w:asciiTheme="minorEastAsia" w:eastAsiaTheme="minorEastAsia" w:hAnsiTheme="minorEastAsia" w:hint="eastAsia"/>
          <w:sz w:val="21"/>
          <w:szCs w:val="21"/>
        </w:rPr>
        <w:t xml:space="preserve">June </w:t>
      </w:r>
      <w:r w:rsidRPr="00FA50B2">
        <w:rPr>
          <w:rFonts w:asciiTheme="minorEastAsia" w:eastAsiaTheme="minorEastAsia" w:hAnsiTheme="minorEastAsia" w:hint="eastAsia"/>
          <w:caps/>
          <w:sz w:val="21"/>
          <w:szCs w:val="21"/>
        </w:rPr>
        <w:t>Lorenzo</w:t>
      </w:r>
      <w:r w:rsidRPr="00301695">
        <w:rPr>
          <w:rFonts w:asciiTheme="minorEastAsia" w:eastAsiaTheme="minorEastAsia" w:hAnsiTheme="minorEastAsia" w:hint="eastAsia"/>
          <w:sz w:val="21"/>
          <w:szCs w:val="21"/>
        </w:rPr>
        <w:t>女士，国际印第安人条约理事会代表，美利坚合众国</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301695" w:rsidRDefault="00301695" w:rsidP="00A6387F">
      <w:pPr>
        <w:spacing w:afterLines="50" w:after="120" w:line="340" w:lineRule="atLeast"/>
        <w:jc w:val="both"/>
        <w:rPr>
          <w:rFonts w:asciiTheme="minorEastAsia" w:eastAsiaTheme="minorEastAsia" w:hAnsiTheme="minorEastAsia"/>
          <w:sz w:val="21"/>
          <w:szCs w:val="21"/>
          <w:lang w:val="es-ES"/>
        </w:rPr>
      </w:pPr>
      <w:r w:rsidRPr="00301695">
        <w:rPr>
          <w:rFonts w:asciiTheme="minorEastAsia" w:eastAsiaTheme="minorEastAsia" w:hAnsiTheme="minorEastAsia" w:hint="eastAsia"/>
          <w:sz w:val="21"/>
          <w:szCs w:val="21"/>
        </w:rPr>
        <w:t xml:space="preserve">Paola </w:t>
      </w:r>
      <w:r w:rsidRPr="00FA50B2">
        <w:rPr>
          <w:rFonts w:asciiTheme="minorEastAsia" w:eastAsiaTheme="minorEastAsia" w:hAnsiTheme="minorEastAsia" w:hint="eastAsia"/>
          <w:caps/>
          <w:sz w:val="21"/>
          <w:szCs w:val="21"/>
        </w:rPr>
        <w:t>Moreno</w:t>
      </w:r>
      <w:r w:rsidRPr="00301695">
        <w:rPr>
          <w:rFonts w:asciiTheme="minorEastAsia" w:eastAsiaTheme="minorEastAsia" w:hAnsiTheme="minorEastAsia" w:hint="eastAsia"/>
          <w:sz w:val="21"/>
          <w:szCs w:val="21"/>
        </w:rPr>
        <w:t>女士，外交部经济、社会和环境问题司知识产权顾问，哥伦比亚</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301695" w:rsidRPr="004217A7" w:rsidRDefault="00301695" w:rsidP="00A6387F">
      <w:pPr>
        <w:spacing w:afterLines="50" w:after="120" w:line="340" w:lineRule="atLeast"/>
        <w:jc w:val="both"/>
        <w:rPr>
          <w:rFonts w:asciiTheme="minorEastAsia" w:eastAsiaTheme="minorEastAsia" w:hAnsiTheme="minorEastAsia"/>
          <w:sz w:val="21"/>
          <w:szCs w:val="21"/>
          <w:lang w:val="es-ES"/>
        </w:rPr>
      </w:pPr>
      <w:proofErr w:type="spellStart"/>
      <w:r w:rsidRPr="004217A7">
        <w:rPr>
          <w:rFonts w:asciiTheme="minorEastAsia" w:eastAsiaTheme="minorEastAsia" w:hAnsiTheme="minorEastAsia" w:hint="eastAsia"/>
          <w:sz w:val="21"/>
          <w:szCs w:val="21"/>
          <w:lang w:val="es-ES"/>
        </w:rPr>
        <w:t>Susan</w:t>
      </w:r>
      <w:proofErr w:type="spellEnd"/>
      <w:r w:rsidRPr="004217A7">
        <w:rPr>
          <w:rFonts w:asciiTheme="minorEastAsia" w:eastAsiaTheme="minorEastAsia" w:hAnsiTheme="minorEastAsia" w:hint="eastAsia"/>
          <w:sz w:val="21"/>
          <w:szCs w:val="21"/>
          <w:lang w:val="es-ES"/>
        </w:rPr>
        <w:t xml:space="preserve"> </w:t>
      </w:r>
      <w:r w:rsidRPr="004217A7">
        <w:rPr>
          <w:rFonts w:asciiTheme="minorEastAsia" w:eastAsiaTheme="minorEastAsia" w:hAnsiTheme="minorEastAsia" w:hint="eastAsia"/>
          <w:caps/>
          <w:sz w:val="21"/>
          <w:szCs w:val="21"/>
          <w:lang w:val="es-ES"/>
        </w:rPr>
        <w:t>Noe</w:t>
      </w:r>
      <w:r w:rsidRPr="00301695">
        <w:rPr>
          <w:rFonts w:asciiTheme="minorEastAsia" w:eastAsiaTheme="minorEastAsia" w:hAnsiTheme="minorEastAsia" w:hint="eastAsia"/>
          <w:sz w:val="21"/>
          <w:szCs w:val="21"/>
        </w:rPr>
        <w:t>女士</w:t>
      </w:r>
      <w:r w:rsidRPr="004217A7">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美洲土著人权利基金代表</w:t>
      </w:r>
      <w:r w:rsidRPr="004217A7">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美利坚合众国</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FA50B2" w:rsidRDefault="00301695" w:rsidP="00A6387F">
      <w:pPr>
        <w:spacing w:afterLines="50" w:after="120" w:line="340" w:lineRule="atLeast"/>
        <w:jc w:val="both"/>
        <w:rPr>
          <w:rFonts w:asciiTheme="minorEastAsia" w:eastAsiaTheme="minorEastAsia" w:hAnsiTheme="minorEastAsia"/>
          <w:sz w:val="21"/>
          <w:szCs w:val="21"/>
          <w:lang w:val="es-ES"/>
        </w:rPr>
      </w:pPr>
      <w:proofErr w:type="spellStart"/>
      <w:r w:rsidRPr="004217A7">
        <w:rPr>
          <w:rFonts w:asciiTheme="minorEastAsia" w:eastAsiaTheme="minorEastAsia" w:hAnsiTheme="minorEastAsia" w:hint="eastAsia"/>
          <w:sz w:val="21"/>
          <w:szCs w:val="21"/>
          <w:lang w:val="es-ES"/>
        </w:rPr>
        <w:t>Shumikazi</w:t>
      </w:r>
      <w:proofErr w:type="spellEnd"/>
      <w:r w:rsidRPr="004217A7">
        <w:rPr>
          <w:rFonts w:asciiTheme="minorEastAsia" w:eastAsiaTheme="minorEastAsia" w:hAnsiTheme="minorEastAsia" w:hint="eastAsia"/>
          <w:sz w:val="21"/>
          <w:szCs w:val="21"/>
          <w:lang w:val="es-ES"/>
        </w:rPr>
        <w:t xml:space="preserve"> </w:t>
      </w:r>
      <w:r w:rsidRPr="004217A7">
        <w:rPr>
          <w:rFonts w:asciiTheme="minorEastAsia" w:eastAsiaTheme="minorEastAsia" w:hAnsiTheme="minorEastAsia" w:hint="eastAsia"/>
          <w:caps/>
          <w:sz w:val="21"/>
          <w:szCs w:val="21"/>
          <w:lang w:val="es-ES"/>
        </w:rPr>
        <w:t>Pango</w:t>
      </w:r>
      <w:r w:rsidRPr="00301695">
        <w:rPr>
          <w:rFonts w:asciiTheme="minorEastAsia" w:eastAsiaTheme="minorEastAsia" w:hAnsiTheme="minorEastAsia" w:hint="eastAsia"/>
          <w:sz w:val="21"/>
          <w:szCs w:val="21"/>
        </w:rPr>
        <w:t>女士</w:t>
      </w:r>
      <w:r w:rsidRPr="004217A7">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科学与技术部专家</w:t>
      </w:r>
      <w:r w:rsidRPr="004217A7">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南非</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301695" w:rsidRPr="00FA50B2" w:rsidRDefault="00301695" w:rsidP="00A6387F">
      <w:pPr>
        <w:spacing w:afterLines="50" w:after="120" w:line="340" w:lineRule="atLeast"/>
        <w:jc w:val="both"/>
        <w:rPr>
          <w:rFonts w:asciiTheme="minorEastAsia" w:eastAsiaTheme="minorEastAsia" w:hAnsiTheme="minorEastAsia"/>
          <w:sz w:val="21"/>
          <w:szCs w:val="21"/>
          <w:lang w:val="es-ES"/>
        </w:rPr>
      </w:pPr>
      <w:r w:rsidRPr="00FA50B2">
        <w:rPr>
          <w:rFonts w:asciiTheme="minorEastAsia" w:eastAsiaTheme="minorEastAsia" w:hAnsiTheme="minorEastAsia" w:hint="eastAsia"/>
          <w:sz w:val="21"/>
          <w:szCs w:val="21"/>
          <w:lang w:val="es-ES"/>
        </w:rPr>
        <w:t xml:space="preserve">Renata </w:t>
      </w:r>
      <w:r w:rsidRPr="00FA50B2">
        <w:rPr>
          <w:rFonts w:asciiTheme="minorEastAsia" w:eastAsiaTheme="minorEastAsia" w:hAnsiTheme="minorEastAsia" w:hint="eastAsia"/>
          <w:caps/>
          <w:sz w:val="21"/>
          <w:szCs w:val="21"/>
          <w:lang w:val="es-ES"/>
        </w:rPr>
        <w:t>Rinkauskiene</w:t>
      </w:r>
      <w:r w:rsidRPr="00301695">
        <w:rPr>
          <w:rFonts w:asciiTheme="minorEastAsia" w:eastAsiaTheme="minorEastAsia" w:hAnsiTheme="minorEastAsia" w:hint="eastAsia"/>
          <w:sz w:val="21"/>
          <w:szCs w:val="21"/>
        </w:rPr>
        <w:t>女士</w:t>
      </w:r>
      <w:r w:rsidRPr="00FA50B2">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立陶宛常驻代表团参赞</w:t>
      </w:r>
      <w:r w:rsidRPr="00FA50B2">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日内瓦</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060819" w:rsidRPr="00FA50B2" w:rsidRDefault="00301695" w:rsidP="00A6387F">
      <w:pPr>
        <w:spacing w:afterLines="50" w:after="120" w:line="340" w:lineRule="atLeast"/>
        <w:jc w:val="both"/>
        <w:rPr>
          <w:rFonts w:asciiTheme="minorEastAsia" w:eastAsiaTheme="minorEastAsia" w:hAnsiTheme="minorEastAsia"/>
          <w:sz w:val="21"/>
          <w:szCs w:val="21"/>
          <w:lang w:val="es-ES"/>
        </w:rPr>
      </w:pPr>
      <w:r w:rsidRPr="00FA50B2">
        <w:rPr>
          <w:rFonts w:asciiTheme="minorEastAsia" w:eastAsiaTheme="minorEastAsia" w:hAnsiTheme="minorEastAsia" w:hint="eastAsia"/>
          <w:sz w:val="21"/>
          <w:szCs w:val="21"/>
          <w:lang w:val="es-ES"/>
        </w:rPr>
        <w:t xml:space="preserve">Aurelia </w:t>
      </w:r>
      <w:r w:rsidRPr="00FA50B2">
        <w:rPr>
          <w:rFonts w:asciiTheme="minorEastAsia" w:eastAsiaTheme="minorEastAsia" w:hAnsiTheme="minorEastAsia" w:hint="eastAsia"/>
          <w:caps/>
          <w:sz w:val="21"/>
          <w:szCs w:val="21"/>
          <w:lang w:val="es-ES"/>
        </w:rPr>
        <w:t>Schultz</w:t>
      </w:r>
      <w:r w:rsidRPr="00301695">
        <w:rPr>
          <w:rFonts w:asciiTheme="minorEastAsia" w:eastAsiaTheme="minorEastAsia" w:hAnsiTheme="minorEastAsia" w:hint="eastAsia"/>
          <w:sz w:val="21"/>
          <w:szCs w:val="21"/>
        </w:rPr>
        <w:t>女士</w:t>
      </w:r>
      <w:r w:rsidRPr="00FA50B2">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版权局政策和国际事务办公室顾问</w:t>
      </w:r>
      <w:r w:rsidRPr="00FA50B2">
        <w:rPr>
          <w:rFonts w:asciiTheme="minorEastAsia" w:eastAsiaTheme="minorEastAsia" w:hAnsiTheme="minorEastAsia" w:hint="eastAsia"/>
          <w:sz w:val="21"/>
          <w:szCs w:val="21"/>
          <w:lang w:val="es-ES"/>
        </w:rPr>
        <w:t>，</w:t>
      </w:r>
      <w:r w:rsidRPr="00301695">
        <w:rPr>
          <w:rFonts w:asciiTheme="minorEastAsia" w:eastAsiaTheme="minorEastAsia" w:hAnsiTheme="minorEastAsia" w:hint="eastAsia"/>
          <w:sz w:val="21"/>
          <w:szCs w:val="21"/>
        </w:rPr>
        <w:t>美利坚合众国</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E37AD7" w:rsidRPr="00FA50B2" w:rsidRDefault="00E37AD7" w:rsidP="00D8622E">
      <w:pPr>
        <w:spacing w:afterLines="50" w:after="120" w:line="340" w:lineRule="atLeast"/>
        <w:ind w:left="5534"/>
        <w:jc w:val="both"/>
        <w:textAlignment w:val="bottom"/>
        <w:rPr>
          <w:rFonts w:ascii="STKaiti" w:eastAsia="STKaiti" w:hAnsi="Times New Roman" w:cs="Times New Roman"/>
          <w:sz w:val="21"/>
          <w:szCs w:val="21"/>
          <w:lang w:val="es-ES"/>
        </w:rPr>
      </w:pPr>
    </w:p>
    <w:p w:rsidR="004A03EF" w:rsidRPr="00542AB2" w:rsidRDefault="004E4F69" w:rsidP="00D8622E">
      <w:pPr>
        <w:spacing w:afterLines="50" w:after="120" w:line="340" w:lineRule="atLeast"/>
        <w:ind w:left="5534"/>
        <w:jc w:val="both"/>
        <w:textAlignment w:val="bottom"/>
        <w:rPr>
          <w:rFonts w:ascii="STKaiti" w:eastAsia="STKaiti" w:hAnsi="Times New Roman" w:cs="Times New Roman"/>
          <w:sz w:val="21"/>
          <w:szCs w:val="21"/>
        </w:rPr>
      </w:pPr>
      <w:r w:rsidRPr="00542AB2">
        <w:rPr>
          <w:rFonts w:ascii="STKaiti" w:eastAsia="STKaiti" w:hAnsi="Times New Roman" w:cs="Times New Roman"/>
          <w:sz w:val="21"/>
          <w:szCs w:val="21"/>
        </w:rPr>
        <w:t>[</w:t>
      </w:r>
      <w:r w:rsidR="00453DF6" w:rsidRPr="00542AB2">
        <w:rPr>
          <w:rFonts w:ascii="STKaiti" w:eastAsia="STKaiti" w:hAnsi="Times New Roman" w:cs="Times New Roman" w:hint="eastAsia"/>
          <w:sz w:val="21"/>
          <w:szCs w:val="21"/>
        </w:rPr>
        <w:t>附件和文件完</w:t>
      </w:r>
      <w:r w:rsidR="004A03EF" w:rsidRPr="00542AB2">
        <w:rPr>
          <w:rFonts w:ascii="STKaiti" w:eastAsia="STKaiti" w:hAnsi="Times New Roman" w:cs="Times New Roman"/>
          <w:sz w:val="21"/>
          <w:szCs w:val="21"/>
        </w:rPr>
        <w:t>]</w:t>
      </w:r>
    </w:p>
    <w:sectPr w:rsidR="004A03EF" w:rsidRPr="00542AB2" w:rsidSect="00581B1E">
      <w:headerReference w:type="first" r:id="rId12"/>
      <w:endnotePr>
        <w:numFmt w:val="decimal"/>
      </w:endnotePr>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70" w:rsidRDefault="00E14070">
      <w:r>
        <w:separator/>
      </w:r>
    </w:p>
    <w:p w:rsidR="00E14070" w:rsidRDefault="00E14070"/>
  </w:endnote>
  <w:endnote w:type="continuationSeparator" w:id="0">
    <w:p w:rsidR="00E14070" w:rsidRDefault="00E14070" w:rsidP="003B38C1">
      <w:r>
        <w:separator/>
      </w:r>
    </w:p>
    <w:p w:rsidR="00E14070" w:rsidRPr="003B38C1" w:rsidRDefault="00E14070" w:rsidP="003B38C1">
      <w:pPr>
        <w:spacing w:after="60"/>
        <w:rPr>
          <w:sz w:val="17"/>
        </w:rPr>
      </w:pPr>
      <w:r>
        <w:rPr>
          <w:sz w:val="17"/>
        </w:rPr>
        <w:t>[Endnote continued from previous page]</w:t>
      </w:r>
    </w:p>
    <w:p w:rsidR="00E14070" w:rsidRDefault="00E14070"/>
  </w:endnote>
  <w:endnote w:type="continuationNotice" w:id="1">
    <w:p w:rsidR="00E14070" w:rsidRPr="003B38C1" w:rsidRDefault="00E14070" w:rsidP="003B38C1">
      <w:pPr>
        <w:spacing w:before="60"/>
        <w:jc w:val="right"/>
        <w:rPr>
          <w:sz w:val="17"/>
          <w:szCs w:val="17"/>
        </w:rPr>
      </w:pPr>
      <w:r w:rsidRPr="003B38C1">
        <w:rPr>
          <w:sz w:val="17"/>
          <w:szCs w:val="17"/>
        </w:rPr>
        <w:t>[Endnote continued on next page]</w:t>
      </w:r>
    </w:p>
    <w:p w:rsidR="00E14070" w:rsidRDefault="00E1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70" w:rsidRDefault="00E14070">
      <w:r>
        <w:separator/>
      </w:r>
    </w:p>
    <w:p w:rsidR="00E14070" w:rsidRDefault="00E14070"/>
  </w:footnote>
  <w:footnote w:type="continuationSeparator" w:id="0">
    <w:p w:rsidR="00E14070" w:rsidRDefault="00E14070" w:rsidP="008B60B2">
      <w:r>
        <w:separator/>
      </w:r>
    </w:p>
    <w:p w:rsidR="00E14070" w:rsidRPr="00ED77FB" w:rsidRDefault="00E14070" w:rsidP="008B60B2">
      <w:pPr>
        <w:spacing w:after="60"/>
        <w:rPr>
          <w:sz w:val="17"/>
          <w:szCs w:val="17"/>
        </w:rPr>
      </w:pPr>
      <w:r w:rsidRPr="00ED77FB">
        <w:rPr>
          <w:sz w:val="17"/>
          <w:szCs w:val="17"/>
        </w:rPr>
        <w:t>[Footnote continued from previous page]</w:t>
      </w:r>
    </w:p>
    <w:p w:rsidR="00E14070" w:rsidRDefault="00E14070"/>
  </w:footnote>
  <w:footnote w:type="continuationNotice" w:id="1">
    <w:p w:rsidR="00E14070" w:rsidRPr="00ED77FB" w:rsidRDefault="00E14070" w:rsidP="008B60B2">
      <w:pPr>
        <w:spacing w:before="60"/>
        <w:jc w:val="right"/>
        <w:rPr>
          <w:sz w:val="17"/>
          <w:szCs w:val="17"/>
        </w:rPr>
      </w:pPr>
      <w:r w:rsidRPr="00ED77FB">
        <w:rPr>
          <w:sz w:val="17"/>
          <w:szCs w:val="17"/>
        </w:rPr>
        <w:t>[Footnote continued on next page]</w:t>
      </w:r>
    </w:p>
    <w:p w:rsidR="00E14070" w:rsidRDefault="00E140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542AB2" w:rsidRDefault="00DC5C18" w:rsidP="0060783F">
    <w:pPr>
      <w:pStyle w:val="aa"/>
      <w:jc w:val="right"/>
      <w:rPr>
        <w:rFonts w:asciiTheme="minorEastAsia" w:eastAsiaTheme="minorEastAsia" w:hAnsiTheme="minorEastAsia"/>
        <w:sz w:val="21"/>
        <w:szCs w:val="21"/>
      </w:rPr>
    </w:pPr>
    <w:bookmarkStart w:id="5" w:name="Code2"/>
    <w:bookmarkEnd w:id="5"/>
    <w:r w:rsidRPr="00542AB2">
      <w:rPr>
        <w:rFonts w:asciiTheme="minorEastAsia" w:eastAsiaTheme="minorEastAsia" w:hAnsiTheme="minorEastAsia"/>
        <w:sz w:val="21"/>
        <w:szCs w:val="21"/>
      </w:rPr>
      <w:t>WIPO/GRTKF/IC/</w:t>
    </w:r>
    <w:r w:rsidR="00A07F59" w:rsidRPr="00542AB2">
      <w:rPr>
        <w:rFonts w:asciiTheme="minorEastAsia" w:eastAsiaTheme="minorEastAsia" w:hAnsiTheme="minorEastAsia"/>
        <w:sz w:val="21"/>
        <w:szCs w:val="21"/>
      </w:rPr>
      <w:t>3</w:t>
    </w:r>
    <w:r w:rsidR="00542AB2">
      <w:rPr>
        <w:rFonts w:asciiTheme="minorEastAsia" w:eastAsiaTheme="minorEastAsia" w:hAnsiTheme="minorEastAsia" w:hint="eastAsia"/>
        <w:sz w:val="21"/>
        <w:szCs w:val="21"/>
      </w:rPr>
      <w:t>8</w:t>
    </w:r>
    <w:r w:rsidRPr="00542AB2">
      <w:rPr>
        <w:rFonts w:asciiTheme="minorEastAsia" w:eastAsiaTheme="minorEastAsia" w:hAnsiTheme="minorEastAsia"/>
        <w:sz w:val="21"/>
        <w:szCs w:val="21"/>
      </w:rPr>
      <w:t>/INF/</w:t>
    </w:r>
    <w:r w:rsidR="00D05221" w:rsidRPr="00542AB2">
      <w:rPr>
        <w:rFonts w:asciiTheme="minorEastAsia" w:eastAsiaTheme="minorEastAsia" w:hAnsiTheme="minorEastAsia"/>
        <w:sz w:val="21"/>
        <w:szCs w:val="21"/>
      </w:rPr>
      <w:t>6</w:t>
    </w:r>
  </w:p>
  <w:p w:rsidR="00DC5C18" w:rsidRPr="00542AB2" w:rsidRDefault="005E0308" w:rsidP="00787F05">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第2页</w:t>
    </w:r>
  </w:p>
  <w:p w:rsidR="005E0308" w:rsidRPr="00542AB2" w:rsidRDefault="005E0308" w:rsidP="00787F05">
    <w:pPr>
      <w:pStyle w:val="aa"/>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6D" w:rsidRPr="00542AB2" w:rsidRDefault="00AF3F6D" w:rsidP="0060783F">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542AB2">
      <w:rPr>
        <w:rFonts w:asciiTheme="minorEastAsia" w:eastAsiaTheme="minorEastAsia" w:hAnsiTheme="minorEastAsia" w:hint="eastAsia"/>
        <w:sz w:val="21"/>
        <w:szCs w:val="21"/>
      </w:rPr>
      <w:t>8</w:t>
    </w:r>
    <w:r w:rsidRPr="00542AB2">
      <w:rPr>
        <w:rFonts w:asciiTheme="minorEastAsia" w:eastAsiaTheme="minorEastAsia" w:hAnsiTheme="minorEastAsia"/>
        <w:sz w:val="21"/>
        <w:szCs w:val="21"/>
      </w:rPr>
      <w:t>/INF/6</w:t>
    </w:r>
  </w:p>
  <w:p w:rsidR="00AF3F6D" w:rsidRPr="00542AB2" w:rsidRDefault="00AF3F6D" w:rsidP="00787F05">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附件第2页</w:t>
    </w:r>
  </w:p>
  <w:p w:rsidR="00AF3F6D" w:rsidRPr="00542AB2" w:rsidRDefault="00AF3F6D" w:rsidP="00787F05">
    <w:pPr>
      <w:pStyle w:val="aa"/>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B1E" w:rsidRPr="00542AB2" w:rsidRDefault="00581B1E"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542AB2">
      <w:rPr>
        <w:rFonts w:asciiTheme="minorEastAsia" w:eastAsiaTheme="minorEastAsia" w:hAnsiTheme="minorEastAsia" w:hint="eastAsia"/>
        <w:sz w:val="21"/>
        <w:szCs w:val="21"/>
      </w:rPr>
      <w:t>8</w:t>
    </w:r>
    <w:r w:rsidRPr="00542AB2">
      <w:rPr>
        <w:rFonts w:asciiTheme="minorEastAsia" w:eastAsiaTheme="minorEastAsia" w:hAnsiTheme="minorEastAsia"/>
        <w:sz w:val="21"/>
        <w:szCs w:val="21"/>
      </w:rPr>
      <w:t>/INF/6</w:t>
    </w:r>
  </w:p>
  <w:p w:rsidR="00581B1E" w:rsidRPr="00542AB2" w:rsidRDefault="00581B1E"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　件</w:t>
    </w:r>
  </w:p>
  <w:p w:rsidR="005E0308" w:rsidRDefault="005E0308" w:rsidP="00581B1E">
    <w:pPr>
      <w:pStyle w:val="aa"/>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F8" w:rsidRPr="00542AB2" w:rsidRDefault="00FC12F8"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542AB2">
      <w:rPr>
        <w:rFonts w:asciiTheme="minorEastAsia" w:eastAsiaTheme="minorEastAsia" w:hAnsiTheme="minorEastAsia" w:hint="eastAsia"/>
        <w:sz w:val="21"/>
        <w:szCs w:val="21"/>
      </w:rPr>
      <w:t>8</w:t>
    </w:r>
    <w:r w:rsidRPr="00542AB2">
      <w:rPr>
        <w:rFonts w:asciiTheme="minorEastAsia" w:eastAsiaTheme="minorEastAsia" w:hAnsiTheme="minorEastAsia"/>
        <w:sz w:val="21"/>
        <w:szCs w:val="21"/>
      </w:rPr>
      <w:t>/INF/6</w:t>
    </w:r>
  </w:p>
  <w:p w:rsidR="00FC12F8" w:rsidRPr="00542AB2" w:rsidRDefault="00FC12F8"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附件第3页</w:t>
    </w:r>
  </w:p>
  <w:p w:rsidR="00FC12F8" w:rsidRDefault="00FC12F8" w:rsidP="00581B1E">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1FF"/>
    <w:rsid w:val="000042D9"/>
    <w:rsid w:val="00007C07"/>
    <w:rsid w:val="00023B13"/>
    <w:rsid w:val="0002566E"/>
    <w:rsid w:val="000263F5"/>
    <w:rsid w:val="000317D0"/>
    <w:rsid w:val="000348E8"/>
    <w:rsid w:val="00043CAA"/>
    <w:rsid w:val="00045ED4"/>
    <w:rsid w:val="0005652D"/>
    <w:rsid w:val="00060819"/>
    <w:rsid w:val="00062C9B"/>
    <w:rsid w:val="00075432"/>
    <w:rsid w:val="00081236"/>
    <w:rsid w:val="00081E61"/>
    <w:rsid w:val="000824B9"/>
    <w:rsid w:val="00093C36"/>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2679A"/>
    <w:rsid w:val="00132BF1"/>
    <w:rsid w:val="001362EE"/>
    <w:rsid w:val="001457F5"/>
    <w:rsid w:val="001475DF"/>
    <w:rsid w:val="00147D71"/>
    <w:rsid w:val="00156CC6"/>
    <w:rsid w:val="00161381"/>
    <w:rsid w:val="0016793E"/>
    <w:rsid w:val="00180307"/>
    <w:rsid w:val="001832A6"/>
    <w:rsid w:val="00185912"/>
    <w:rsid w:val="00190616"/>
    <w:rsid w:val="001929C2"/>
    <w:rsid w:val="0019354E"/>
    <w:rsid w:val="00193D5B"/>
    <w:rsid w:val="001A30B7"/>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01C3"/>
    <w:rsid w:val="002E6477"/>
    <w:rsid w:val="002F1FE6"/>
    <w:rsid w:val="002F4E68"/>
    <w:rsid w:val="002F6FA2"/>
    <w:rsid w:val="00300EB7"/>
    <w:rsid w:val="00301695"/>
    <w:rsid w:val="00311BCC"/>
    <w:rsid w:val="00312F7F"/>
    <w:rsid w:val="003228B7"/>
    <w:rsid w:val="00323E82"/>
    <w:rsid w:val="0032500F"/>
    <w:rsid w:val="00331147"/>
    <w:rsid w:val="00334014"/>
    <w:rsid w:val="00334167"/>
    <w:rsid w:val="003428E8"/>
    <w:rsid w:val="00344BE1"/>
    <w:rsid w:val="00357C98"/>
    <w:rsid w:val="00367192"/>
    <w:rsid w:val="003673CF"/>
    <w:rsid w:val="003716CD"/>
    <w:rsid w:val="0038066B"/>
    <w:rsid w:val="00380888"/>
    <w:rsid w:val="0038134B"/>
    <w:rsid w:val="0038145B"/>
    <w:rsid w:val="003845C1"/>
    <w:rsid w:val="00391E9B"/>
    <w:rsid w:val="00396772"/>
    <w:rsid w:val="003A4A81"/>
    <w:rsid w:val="003A6F89"/>
    <w:rsid w:val="003A7E15"/>
    <w:rsid w:val="003B28E8"/>
    <w:rsid w:val="003B38C1"/>
    <w:rsid w:val="003B67D8"/>
    <w:rsid w:val="003C79A2"/>
    <w:rsid w:val="003D2D26"/>
    <w:rsid w:val="003D4249"/>
    <w:rsid w:val="003E7861"/>
    <w:rsid w:val="003F5744"/>
    <w:rsid w:val="00400AED"/>
    <w:rsid w:val="004031A9"/>
    <w:rsid w:val="00410AD9"/>
    <w:rsid w:val="00412468"/>
    <w:rsid w:val="004217A7"/>
    <w:rsid w:val="00423E3E"/>
    <w:rsid w:val="00427AF4"/>
    <w:rsid w:val="0043096D"/>
    <w:rsid w:val="004400E2"/>
    <w:rsid w:val="00445FC8"/>
    <w:rsid w:val="004511AE"/>
    <w:rsid w:val="00451E58"/>
    <w:rsid w:val="00453DF6"/>
    <w:rsid w:val="0045406E"/>
    <w:rsid w:val="004545BC"/>
    <w:rsid w:val="0046097C"/>
    <w:rsid w:val="004647DA"/>
    <w:rsid w:val="004705B7"/>
    <w:rsid w:val="00474062"/>
    <w:rsid w:val="00477D6B"/>
    <w:rsid w:val="0048631E"/>
    <w:rsid w:val="00486BEC"/>
    <w:rsid w:val="004940A8"/>
    <w:rsid w:val="004A03EF"/>
    <w:rsid w:val="004A1865"/>
    <w:rsid w:val="004A69D2"/>
    <w:rsid w:val="004B1A5E"/>
    <w:rsid w:val="004B254D"/>
    <w:rsid w:val="004B25F6"/>
    <w:rsid w:val="004B368E"/>
    <w:rsid w:val="004C74F7"/>
    <w:rsid w:val="004E33EC"/>
    <w:rsid w:val="004E4F69"/>
    <w:rsid w:val="00501E36"/>
    <w:rsid w:val="00504D27"/>
    <w:rsid w:val="00513EAC"/>
    <w:rsid w:val="005220D2"/>
    <w:rsid w:val="0052293D"/>
    <w:rsid w:val="00524B16"/>
    <w:rsid w:val="00525CD1"/>
    <w:rsid w:val="0052683D"/>
    <w:rsid w:val="0053057A"/>
    <w:rsid w:val="005318B0"/>
    <w:rsid w:val="00540DD1"/>
    <w:rsid w:val="00542AB2"/>
    <w:rsid w:val="00556240"/>
    <w:rsid w:val="00560A29"/>
    <w:rsid w:val="00565E48"/>
    <w:rsid w:val="00570D59"/>
    <w:rsid w:val="00573318"/>
    <w:rsid w:val="00581B1E"/>
    <w:rsid w:val="00582E7A"/>
    <w:rsid w:val="005A0462"/>
    <w:rsid w:val="005A0FF3"/>
    <w:rsid w:val="005A266B"/>
    <w:rsid w:val="005A4624"/>
    <w:rsid w:val="005D29D8"/>
    <w:rsid w:val="005D4A0E"/>
    <w:rsid w:val="005E0308"/>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65E97"/>
    <w:rsid w:val="006674E3"/>
    <w:rsid w:val="006713CA"/>
    <w:rsid w:val="00675FAD"/>
    <w:rsid w:val="00676C5C"/>
    <w:rsid w:val="00694E7B"/>
    <w:rsid w:val="00697A4D"/>
    <w:rsid w:val="006A093B"/>
    <w:rsid w:val="006B5576"/>
    <w:rsid w:val="006C13EE"/>
    <w:rsid w:val="006C6FD2"/>
    <w:rsid w:val="006D3662"/>
    <w:rsid w:val="006D4B11"/>
    <w:rsid w:val="006E4090"/>
    <w:rsid w:val="006E5934"/>
    <w:rsid w:val="007011CE"/>
    <w:rsid w:val="00701518"/>
    <w:rsid w:val="00703599"/>
    <w:rsid w:val="007058FB"/>
    <w:rsid w:val="007260EB"/>
    <w:rsid w:val="007304E2"/>
    <w:rsid w:val="00733540"/>
    <w:rsid w:val="00740DE1"/>
    <w:rsid w:val="00783782"/>
    <w:rsid w:val="00787F05"/>
    <w:rsid w:val="00797247"/>
    <w:rsid w:val="007978F8"/>
    <w:rsid w:val="007A56BE"/>
    <w:rsid w:val="007B3A36"/>
    <w:rsid w:val="007B583A"/>
    <w:rsid w:val="007B6945"/>
    <w:rsid w:val="007B6A58"/>
    <w:rsid w:val="007D002E"/>
    <w:rsid w:val="007D1613"/>
    <w:rsid w:val="007E7B8D"/>
    <w:rsid w:val="007F00CD"/>
    <w:rsid w:val="007F0764"/>
    <w:rsid w:val="007F0D82"/>
    <w:rsid w:val="007F30F2"/>
    <w:rsid w:val="008077F9"/>
    <w:rsid w:val="008078F6"/>
    <w:rsid w:val="0083500A"/>
    <w:rsid w:val="00850804"/>
    <w:rsid w:val="00862C69"/>
    <w:rsid w:val="00865C86"/>
    <w:rsid w:val="00877BAE"/>
    <w:rsid w:val="008927A1"/>
    <w:rsid w:val="008A0427"/>
    <w:rsid w:val="008A6CF7"/>
    <w:rsid w:val="008B2CC1"/>
    <w:rsid w:val="008B4B69"/>
    <w:rsid w:val="008B60B2"/>
    <w:rsid w:val="008C53FB"/>
    <w:rsid w:val="008D5720"/>
    <w:rsid w:val="008E5A62"/>
    <w:rsid w:val="008F16F4"/>
    <w:rsid w:val="008F17BA"/>
    <w:rsid w:val="0090731E"/>
    <w:rsid w:val="00910B51"/>
    <w:rsid w:val="00910EA5"/>
    <w:rsid w:val="00916EE2"/>
    <w:rsid w:val="00946305"/>
    <w:rsid w:val="00951DE8"/>
    <w:rsid w:val="009537CC"/>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87F"/>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AF3F6D"/>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4CDF"/>
    <w:rsid w:val="00B9557A"/>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C1072"/>
    <w:rsid w:val="00CD0344"/>
    <w:rsid w:val="00CD5231"/>
    <w:rsid w:val="00CD6461"/>
    <w:rsid w:val="00CE0D7E"/>
    <w:rsid w:val="00CE1EC5"/>
    <w:rsid w:val="00CE6072"/>
    <w:rsid w:val="00CF4938"/>
    <w:rsid w:val="00D00A34"/>
    <w:rsid w:val="00D05221"/>
    <w:rsid w:val="00D16BCE"/>
    <w:rsid w:val="00D23040"/>
    <w:rsid w:val="00D245E5"/>
    <w:rsid w:val="00D24C1A"/>
    <w:rsid w:val="00D311CE"/>
    <w:rsid w:val="00D32884"/>
    <w:rsid w:val="00D45252"/>
    <w:rsid w:val="00D53701"/>
    <w:rsid w:val="00D53EE8"/>
    <w:rsid w:val="00D56C94"/>
    <w:rsid w:val="00D63D4B"/>
    <w:rsid w:val="00D67DB2"/>
    <w:rsid w:val="00D71B4D"/>
    <w:rsid w:val="00D75293"/>
    <w:rsid w:val="00D8622E"/>
    <w:rsid w:val="00D8746F"/>
    <w:rsid w:val="00D9132A"/>
    <w:rsid w:val="00D93B21"/>
    <w:rsid w:val="00D93D55"/>
    <w:rsid w:val="00DA4748"/>
    <w:rsid w:val="00DB514A"/>
    <w:rsid w:val="00DC079A"/>
    <w:rsid w:val="00DC142D"/>
    <w:rsid w:val="00DC266A"/>
    <w:rsid w:val="00DC2CE0"/>
    <w:rsid w:val="00DC5C18"/>
    <w:rsid w:val="00DC7401"/>
    <w:rsid w:val="00DC745C"/>
    <w:rsid w:val="00DC76C0"/>
    <w:rsid w:val="00DD56E5"/>
    <w:rsid w:val="00E14070"/>
    <w:rsid w:val="00E1688F"/>
    <w:rsid w:val="00E1691C"/>
    <w:rsid w:val="00E2020B"/>
    <w:rsid w:val="00E2657F"/>
    <w:rsid w:val="00E335FE"/>
    <w:rsid w:val="00E37AD7"/>
    <w:rsid w:val="00E4161D"/>
    <w:rsid w:val="00E5021F"/>
    <w:rsid w:val="00E51CCF"/>
    <w:rsid w:val="00E57181"/>
    <w:rsid w:val="00E628F3"/>
    <w:rsid w:val="00E63A31"/>
    <w:rsid w:val="00E669EE"/>
    <w:rsid w:val="00E70901"/>
    <w:rsid w:val="00E723E9"/>
    <w:rsid w:val="00E73B39"/>
    <w:rsid w:val="00E762A5"/>
    <w:rsid w:val="00E82C20"/>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A50B2"/>
    <w:rsid w:val="00FB1681"/>
    <w:rsid w:val="00FC12F8"/>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6CE5BDC-4A8F-49F9-8793-741B0CC8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hAnsi="Verdana" w:cs="Times New Roman"/>
      <w:sz w:val="20"/>
      <w:lang w:eastAsia="en-US"/>
    </w:rPr>
  </w:style>
  <w:style w:type="paragraph" w:styleId="ae">
    <w:name w:val="Balloon Text"/>
    <w:basedOn w:val="a0"/>
    <w:semiHidden/>
    <w:rsid w:val="006D4B11"/>
    <w:rPr>
      <w:rFonts w:ascii="Tahoma" w:hAnsi="Tahoma" w:cs="Tahoma"/>
      <w:sz w:val="16"/>
      <w:szCs w:val="16"/>
    </w:rPr>
  </w:style>
  <w:style w:type="character" w:styleId="af">
    <w:name w:val="page number"/>
    <w:basedOn w:val="a1"/>
    <w:rsid w:val="00951DE8"/>
  </w:style>
  <w:style w:type="character" w:customStyle="1" w:styleId="ab">
    <w:name w:val="页眉 字符"/>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0">
    <w:name w:val="Hyperlink"/>
    <w:rsid w:val="0060783F"/>
    <w:rPr>
      <w:color w:val="0000FF"/>
      <w:u w:val="single"/>
    </w:rPr>
  </w:style>
  <w:style w:type="character" w:customStyle="1" w:styleId="hps">
    <w:name w:val="hps"/>
    <w:rsid w:val="00D05221"/>
    <w:rPr>
      <w:rFonts w:cs="Times New Roman"/>
    </w:rPr>
  </w:style>
  <w:style w:type="character" w:styleId="af1">
    <w:name w:val="Strong"/>
    <w:uiPriority w:val="22"/>
    <w:qFormat/>
    <w:rsid w:val="00E84CC0"/>
    <w:rPr>
      <w:b/>
      <w:bCs/>
    </w:rPr>
  </w:style>
  <w:style w:type="character" w:customStyle="1" w:styleId="null1">
    <w:name w:val="null1"/>
    <w:rsid w:val="002700F5"/>
  </w:style>
  <w:style w:type="paragraph" w:styleId="af2">
    <w:name w:val="List Paragraph"/>
    <w:basedOn w:val="a0"/>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91EB-2CE8-4601-AE31-D5BB0040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330</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WIPO/GRTKF/IC/38/INF/6</dc:title>
  <dc:subject>经认可的土著和当地社区自愿基金总干事根据咨询委员会通过的建议作出的决定</dc:subject>
  <dc:creator/>
  <cp:lastModifiedBy>SONG Qiao</cp:lastModifiedBy>
  <cp:revision>6</cp:revision>
  <cp:lastPrinted>2018-06-28T15:25:00Z</cp:lastPrinted>
  <dcterms:created xsi:type="dcterms:W3CDTF">2018-12-14T08:34:00Z</dcterms:created>
  <dcterms:modified xsi:type="dcterms:W3CDTF">2018-12-17T13:52:00Z</dcterms:modified>
</cp:coreProperties>
</file>