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E10A3" w:rsidRPr="00CE10A3" w:rsidTr="003554C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E10A3" w:rsidRPr="00CE10A3" w:rsidRDefault="00CE10A3" w:rsidP="00CE10A3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10A3" w:rsidRPr="00CE10A3" w:rsidRDefault="00702298" w:rsidP="00CE10A3">
            <w:r w:rsidRPr="00CE10A3">
              <w:rPr>
                <w:noProof/>
              </w:rPr>
              <w:drawing>
                <wp:inline distT="0" distB="0" distL="0" distR="0" wp14:anchorId="6D3EE71B" wp14:editId="2134EF98">
                  <wp:extent cx="867600" cy="1324800"/>
                  <wp:effectExtent l="0" t="0" r="8890" b="8890"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10A3" w:rsidRPr="00CE10A3" w:rsidRDefault="00CE10A3" w:rsidP="00CE10A3">
            <w:pPr>
              <w:jc w:val="right"/>
              <w:rPr>
                <w:rFonts w:ascii="Arial" w:hAnsi="Arial" w:cs="Arial"/>
              </w:rPr>
            </w:pPr>
            <w:r w:rsidRPr="00CE10A3">
              <w:rPr>
                <w:rFonts w:ascii="Arial" w:hAnsi="Arial" w:cs="Arial"/>
                <w:b/>
                <w:sz w:val="40"/>
                <w:szCs w:val="40"/>
              </w:rPr>
              <w:t>C</w:t>
            </w:r>
          </w:p>
        </w:tc>
      </w:tr>
      <w:tr w:rsidR="00CE10A3" w:rsidRPr="00CE10A3" w:rsidTr="003554C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E10A3" w:rsidRPr="00CE10A3" w:rsidRDefault="00CE10A3" w:rsidP="00FA0D5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E10A3">
              <w:rPr>
                <w:rFonts w:ascii="Arial Black" w:hAnsi="Arial Black"/>
                <w:caps/>
                <w:sz w:val="15"/>
              </w:rPr>
              <w:t>W</w:t>
            </w:r>
            <w:r w:rsidRPr="00CE10A3">
              <w:rPr>
                <w:rFonts w:ascii="Arial Black" w:hAnsi="Arial Black" w:hint="eastAsia"/>
                <w:caps/>
                <w:sz w:val="15"/>
              </w:rPr>
              <w:t>IPO</w:t>
            </w:r>
            <w:r w:rsidRPr="00CE10A3">
              <w:rPr>
                <w:rFonts w:ascii="Arial Black" w:hAnsi="Arial Black"/>
                <w:caps/>
                <w:sz w:val="15"/>
              </w:rPr>
              <w:t>/G</w:t>
            </w:r>
            <w:r w:rsidRPr="00CE10A3">
              <w:rPr>
                <w:rFonts w:ascii="Arial Black" w:hAnsi="Arial Black" w:hint="eastAsia"/>
                <w:caps/>
                <w:sz w:val="15"/>
              </w:rPr>
              <w:t>RTKF</w:t>
            </w:r>
            <w:r w:rsidRPr="00CE10A3">
              <w:rPr>
                <w:rFonts w:ascii="Arial Black" w:hAnsi="Arial Black"/>
                <w:caps/>
                <w:sz w:val="15"/>
              </w:rPr>
              <w:t>/</w:t>
            </w:r>
            <w:r w:rsidRPr="00CE10A3">
              <w:rPr>
                <w:rFonts w:ascii="Arial Black" w:hAnsi="Arial Black" w:hint="eastAsia"/>
                <w:caps/>
                <w:sz w:val="15"/>
              </w:rPr>
              <w:t>IC/</w:t>
            </w:r>
            <w:r w:rsidR="00167472">
              <w:rPr>
                <w:rFonts w:ascii="Arial Black" w:hAnsi="Arial Black" w:hint="eastAsia"/>
                <w:caps/>
                <w:sz w:val="15"/>
              </w:rPr>
              <w:t>3</w:t>
            </w:r>
            <w:r w:rsidR="00FA0D52">
              <w:rPr>
                <w:rFonts w:ascii="Arial Black" w:hAnsi="Arial Black" w:hint="eastAsia"/>
                <w:caps/>
                <w:sz w:val="15"/>
              </w:rPr>
              <w:t>8</w:t>
            </w:r>
            <w:r w:rsidRPr="00CE10A3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inf/5</w:t>
            </w:r>
          </w:p>
        </w:tc>
      </w:tr>
      <w:tr w:rsidR="00CE10A3" w:rsidRPr="00CE10A3" w:rsidTr="003554C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E10A3" w:rsidRPr="00CE10A3" w:rsidRDefault="00CE10A3" w:rsidP="00CE10A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02298">
              <w:rPr>
                <w:rFonts w:eastAsia="STXihei" w:hint="eastAsia"/>
                <w:b/>
                <w:sz w:val="15"/>
                <w:szCs w:val="15"/>
              </w:rPr>
              <w:t>原</w:t>
            </w:r>
            <w:r w:rsidRPr="00702298">
              <w:rPr>
                <w:rFonts w:eastAsia="STXihei"/>
                <w:b/>
                <w:sz w:val="15"/>
                <w:szCs w:val="15"/>
                <w:lang w:val="pt-BR"/>
              </w:rPr>
              <w:t xml:space="preserve"> </w:t>
            </w:r>
            <w:r w:rsidRPr="00702298">
              <w:rPr>
                <w:rFonts w:eastAsia="STXihei" w:hint="eastAsia"/>
                <w:b/>
                <w:sz w:val="15"/>
                <w:szCs w:val="15"/>
              </w:rPr>
              <w:t>文</w:t>
            </w:r>
            <w:r w:rsidRPr="00702298">
              <w:rPr>
                <w:rFonts w:eastAsia="STXi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702298">
              <w:rPr>
                <w:rFonts w:eastAsia="STXihei" w:hint="eastAsia"/>
                <w:b/>
                <w:sz w:val="15"/>
                <w:szCs w:val="15"/>
              </w:rPr>
              <w:t>英文</w:t>
            </w:r>
          </w:p>
        </w:tc>
      </w:tr>
      <w:tr w:rsidR="00CE10A3" w:rsidRPr="00CE10A3" w:rsidTr="003554C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E10A3" w:rsidRPr="00702298" w:rsidRDefault="00CE10A3" w:rsidP="00FA0D52">
            <w:pPr>
              <w:jc w:val="right"/>
              <w:rPr>
                <w:rFonts w:ascii="STXihei" w:eastAsia="STXihei" w:hAnsi="Arial Black"/>
                <w:b/>
                <w:caps/>
                <w:sz w:val="15"/>
                <w:szCs w:val="15"/>
              </w:rPr>
            </w:pPr>
            <w:r w:rsidRPr="00702298">
              <w:rPr>
                <w:rFonts w:ascii="STXihei" w:eastAsia="STXihei" w:hint="eastAsia"/>
                <w:b/>
                <w:sz w:val="15"/>
                <w:szCs w:val="15"/>
              </w:rPr>
              <w:t>日</w:t>
            </w:r>
            <w:r w:rsidRPr="00702298">
              <w:rPr>
                <w:rFonts w:ascii="STXihei" w:eastAsia="STXi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02298">
              <w:rPr>
                <w:rFonts w:ascii="STXihei" w:eastAsia="STXihei" w:hint="eastAsia"/>
                <w:b/>
                <w:sz w:val="15"/>
                <w:szCs w:val="15"/>
              </w:rPr>
              <w:t>期</w:t>
            </w:r>
            <w:r w:rsidRPr="00702298">
              <w:rPr>
                <w:rFonts w:ascii="STXihei" w:eastAsia="STXi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702298">
              <w:rPr>
                <w:rFonts w:ascii="Arial Black" w:eastAsia="STXihei" w:hAnsi="Arial Black"/>
                <w:b/>
                <w:sz w:val="15"/>
                <w:szCs w:val="15"/>
                <w:lang w:val="pt-BR"/>
              </w:rPr>
              <w:t>201</w:t>
            </w:r>
            <w:r w:rsidR="00855C42" w:rsidRPr="00702298">
              <w:rPr>
                <w:rFonts w:ascii="Arial Black" w:eastAsia="STXi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702298">
              <w:rPr>
                <w:rFonts w:ascii="STXihei" w:eastAsia="STXihei" w:hint="eastAsia"/>
                <w:b/>
                <w:sz w:val="15"/>
                <w:szCs w:val="15"/>
              </w:rPr>
              <w:t>年</w:t>
            </w:r>
            <w:r w:rsidR="00FA0D52" w:rsidRPr="00702298">
              <w:rPr>
                <w:rFonts w:ascii="Arial Black" w:eastAsia="STXihei" w:hAnsi="Arial Black" w:hint="eastAsia"/>
                <w:b/>
                <w:sz w:val="15"/>
                <w:szCs w:val="15"/>
                <w:lang w:val="pt-BR"/>
              </w:rPr>
              <w:t>11</w:t>
            </w:r>
            <w:r w:rsidRPr="00702298">
              <w:rPr>
                <w:rFonts w:ascii="STXihei" w:eastAsia="STXihei" w:hint="eastAsia"/>
                <w:b/>
                <w:sz w:val="15"/>
                <w:szCs w:val="15"/>
              </w:rPr>
              <w:t>月</w:t>
            </w:r>
            <w:r w:rsidR="00FA0D52" w:rsidRPr="00702298">
              <w:rPr>
                <w:rFonts w:ascii="Arial Black" w:eastAsia="STXihei" w:hAnsi="Arial Black" w:hint="eastAsia"/>
                <w:b/>
                <w:sz w:val="15"/>
                <w:szCs w:val="15"/>
              </w:rPr>
              <w:t>13</w:t>
            </w:r>
            <w:r w:rsidRPr="00702298">
              <w:rPr>
                <w:rFonts w:ascii="STXihei" w:eastAsia="STXihei" w:hint="eastAsia"/>
                <w:b/>
                <w:sz w:val="15"/>
                <w:szCs w:val="15"/>
              </w:rPr>
              <w:t>日</w:t>
            </w:r>
            <w:r w:rsidRPr="00702298">
              <w:rPr>
                <w:rFonts w:ascii="STXihei" w:eastAsia="STXi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702298" w:rsidRDefault="00FA0D52" w:rsidP="00FA0D52">
      <w:pPr>
        <w:rPr>
          <w:rFonts w:ascii="STXihei" w:eastAsia="STXihei" w:hAnsi="Arial"/>
          <w:sz w:val="28"/>
          <w:szCs w:val="28"/>
        </w:rPr>
      </w:pPr>
      <w:r w:rsidRPr="00702298">
        <w:rPr>
          <w:rFonts w:ascii="STXihei" w:eastAsia="STXihei" w:hAnsi="Arial" w:hint="eastAsia"/>
          <w:sz w:val="28"/>
          <w:szCs w:val="28"/>
        </w:rPr>
        <w:t>知识产权与遗传资源、传统知识和民间文学艺术</w:t>
      </w:r>
      <w:r w:rsidRPr="00702298">
        <w:rPr>
          <w:rFonts w:ascii="STXihei" w:eastAsia="STXihei" w:hAnsi="Arial"/>
          <w:sz w:val="28"/>
          <w:szCs w:val="28"/>
        </w:rPr>
        <w:br/>
      </w:r>
      <w:r w:rsidRPr="00702298">
        <w:rPr>
          <w:rFonts w:ascii="STXihei" w:eastAsia="STXihei" w:hAnsi="Arial" w:hint="eastAsia"/>
          <w:sz w:val="28"/>
          <w:szCs w:val="28"/>
        </w:rPr>
        <w:t>政府间委员会</w:t>
      </w: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702298" w:rsidRDefault="00FA0D52" w:rsidP="00FA0D52">
      <w:pPr>
        <w:autoSpaceDE w:val="0"/>
        <w:autoSpaceDN w:val="0"/>
        <w:textAlignment w:val="bottom"/>
        <w:rPr>
          <w:rFonts w:ascii="STKaiti" w:eastAsia="STKaiti"/>
          <w:b/>
          <w:szCs w:val="24"/>
        </w:rPr>
      </w:pPr>
      <w:r w:rsidRPr="00702298">
        <w:rPr>
          <w:rFonts w:ascii="STKaiti" w:eastAsia="STKaiti" w:hint="eastAsia"/>
          <w:b/>
          <w:szCs w:val="24"/>
        </w:rPr>
        <w:t>第三十八届会议</w:t>
      </w:r>
    </w:p>
    <w:p w:rsidR="00FA0D52" w:rsidRPr="00702298" w:rsidRDefault="00FA0D52" w:rsidP="00FA0D52">
      <w:pPr>
        <w:rPr>
          <w:rFonts w:ascii="STKaiti" w:eastAsia="STKaiti" w:hAnsi="STKaiti" w:cs="Arial"/>
          <w:b/>
          <w:szCs w:val="24"/>
        </w:rPr>
      </w:pPr>
      <w:r w:rsidRPr="00702298">
        <w:rPr>
          <w:rFonts w:ascii="STKaiti" w:eastAsia="STKaiti" w:hAnsi="STKaiti"/>
          <w:szCs w:val="24"/>
        </w:rPr>
        <w:t>201</w:t>
      </w:r>
      <w:r w:rsidRPr="00702298">
        <w:rPr>
          <w:rFonts w:ascii="STKaiti" w:eastAsia="STKaiti" w:hAnsi="STKaiti" w:hint="eastAsia"/>
          <w:szCs w:val="24"/>
        </w:rPr>
        <w:t>8</w:t>
      </w:r>
      <w:r w:rsidRPr="00702298">
        <w:rPr>
          <w:rFonts w:ascii="STKaiti" w:eastAsia="STKaiti" w:hAnsi="STKaiti" w:cs="Arial" w:hint="eastAsia"/>
          <w:b/>
          <w:szCs w:val="24"/>
        </w:rPr>
        <w:t>年</w:t>
      </w:r>
      <w:r w:rsidRPr="00702298">
        <w:rPr>
          <w:rFonts w:ascii="STKaiti" w:eastAsia="STKaiti" w:hAnsi="STKaiti" w:hint="eastAsia"/>
          <w:szCs w:val="24"/>
        </w:rPr>
        <w:t>12</w:t>
      </w:r>
      <w:r w:rsidRPr="00702298">
        <w:rPr>
          <w:rFonts w:ascii="STKaiti" w:eastAsia="STKaiti" w:hAnsi="STKaiti" w:cs="Arial" w:hint="eastAsia"/>
          <w:b/>
          <w:szCs w:val="24"/>
        </w:rPr>
        <w:t>月</w:t>
      </w:r>
      <w:r w:rsidRPr="00702298">
        <w:rPr>
          <w:rFonts w:ascii="STKaiti" w:eastAsia="STKaiti" w:hAnsi="STKaiti" w:hint="eastAsia"/>
          <w:szCs w:val="24"/>
        </w:rPr>
        <w:t>10</w:t>
      </w:r>
      <w:r w:rsidRPr="00702298">
        <w:rPr>
          <w:rFonts w:ascii="STKaiti" w:eastAsia="STKaiti" w:hAnsi="STKaiti" w:cs="Arial" w:hint="eastAsia"/>
          <w:b/>
          <w:szCs w:val="24"/>
        </w:rPr>
        <w:t>日至</w:t>
      </w:r>
      <w:r w:rsidRPr="00702298">
        <w:rPr>
          <w:rFonts w:ascii="STKaiti" w:eastAsia="STKaiti" w:hAnsi="STKaiti" w:hint="eastAsia"/>
          <w:szCs w:val="24"/>
        </w:rPr>
        <w:t>14</w:t>
      </w:r>
      <w:r w:rsidRPr="00702298">
        <w:rPr>
          <w:rFonts w:ascii="STKaiti" w:eastAsia="STKaiti" w:hAnsi="STKaiti" w:cs="Arial" w:hint="eastAsia"/>
          <w:b/>
          <w:szCs w:val="24"/>
        </w:rPr>
        <w:t>日，日内瓦</w:t>
      </w:r>
    </w:p>
    <w:p w:rsidR="00FA0D52" w:rsidRPr="00FA0D52" w:rsidRDefault="00FA0D52" w:rsidP="00FA0D52">
      <w:pPr>
        <w:rPr>
          <w:rFonts w:ascii="Arial" w:hAnsi="Arial" w:cs="Arial"/>
          <w:sz w:val="22"/>
        </w:rPr>
      </w:pPr>
      <w:bookmarkStart w:id="3" w:name="_GoBack"/>
      <w:bookmarkEnd w:id="3"/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273060" w:rsidRPr="00702298" w:rsidRDefault="00273060" w:rsidP="00273060">
      <w:pPr>
        <w:widowControl w:val="0"/>
        <w:rPr>
          <w:rFonts w:ascii="STKaiti" w:eastAsia="STKaiti" w:hAnsi="Arial" w:cs="Arial"/>
          <w:szCs w:val="22"/>
        </w:rPr>
      </w:pPr>
      <w:bookmarkStart w:id="4" w:name="TitleOfDoc"/>
      <w:bookmarkEnd w:id="4"/>
      <w:r w:rsidRPr="00702298">
        <w:rPr>
          <w:rFonts w:ascii="STKaiti" w:eastAsia="STKaiti" w:hAnsi="STKaiti" w:hint="eastAsia"/>
          <w:szCs w:val="32"/>
        </w:rPr>
        <w:t>土著和当地社区专家小组通知</w:t>
      </w: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702298" w:rsidRDefault="00273060" w:rsidP="00273060">
      <w:pPr>
        <w:widowControl w:val="0"/>
        <w:autoSpaceDE w:val="0"/>
        <w:autoSpaceDN w:val="0"/>
        <w:jc w:val="both"/>
        <w:textAlignment w:val="bottom"/>
        <w:rPr>
          <w:rFonts w:ascii="STKaiti" w:eastAsia="STKaiti" w:hAnsi="STKaiti"/>
          <w:sz w:val="21"/>
          <w:szCs w:val="24"/>
        </w:rPr>
      </w:pPr>
      <w:bookmarkStart w:id="5" w:name="Prepared"/>
      <w:bookmarkEnd w:id="5"/>
      <w:r w:rsidRPr="00702298">
        <w:rPr>
          <w:rFonts w:ascii="STKaiti" w:eastAsia="STKaiti" w:hAnsi="STKaiti" w:hint="eastAsia"/>
          <w:sz w:val="21"/>
          <w:szCs w:val="24"/>
        </w:rPr>
        <w:t>秘书处编拟的文件</w:t>
      </w: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0A73F0" w:rsidRPr="000A73F0" w:rsidRDefault="00C45B56" w:rsidP="003651D0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0A73F0">
        <w:rPr>
          <w:rFonts w:ascii="SimSun" w:hAnsi="SimSun"/>
          <w:sz w:val="21"/>
          <w:szCs w:val="21"/>
        </w:rPr>
        <w:t>1.</w:t>
      </w:r>
      <w:r w:rsidRPr="000A73F0">
        <w:rPr>
          <w:rFonts w:ascii="SimSun" w:hAnsi="SimSun"/>
          <w:sz w:val="21"/>
          <w:szCs w:val="21"/>
        </w:rPr>
        <w:tab/>
      </w:r>
      <w:r w:rsidR="000A73F0" w:rsidRPr="000A73F0">
        <w:rPr>
          <w:rFonts w:ascii="SimSun" w:hAnsi="SimSun"/>
          <w:sz w:val="21"/>
          <w:szCs w:val="21"/>
        </w:rPr>
        <w:t>知识产权与遗传资源、传统知识和民间文学艺术政府间委员会</w:t>
      </w:r>
      <w:r w:rsidR="00843DC6">
        <w:rPr>
          <w:rFonts w:ascii="SimSun"/>
          <w:sz w:val="21"/>
          <w:szCs w:val="21"/>
        </w:rPr>
        <w:t>（</w:t>
      </w:r>
      <w:r w:rsidR="000A73F0" w:rsidRPr="000A73F0">
        <w:rPr>
          <w:rFonts w:ascii="SimSun" w:hint="eastAsia"/>
          <w:sz w:val="21"/>
          <w:szCs w:val="21"/>
        </w:rPr>
        <w:t>“</w:t>
      </w:r>
      <w:r w:rsidR="000A73F0" w:rsidRPr="000A73F0">
        <w:rPr>
          <w:rFonts w:ascii="SimSun" w:hAnsi="SimSun"/>
          <w:sz w:val="21"/>
          <w:szCs w:val="21"/>
        </w:rPr>
        <w:t>委员会</w:t>
      </w:r>
      <w:r w:rsidR="000A73F0" w:rsidRPr="000A73F0">
        <w:rPr>
          <w:rFonts w:ascii="SimSun" w:hint="eastAsia"/>
          <w:sz w:val="21"/>
          <w:szCs w:val="21"/>
        </w:rPr>
        <w:t>”</w:t>
      </w:r>
      <w:r w:rsidR="00843DC6">
        <w:rPr>
          <w:rFonts w:ascii="SimSun"/>
          <w:sz w:val="21"/>
          <w:szCs w:val="21"/>
        </w:rPr>
        <w:t>）</w:t>
      </w:r>
      <w:r w:rsidR="000A73F0" w:rsidRPr="000A73F0">
        <w:rPr>
          <w:rFonts w:ascii="SimSun" w:hint="eastAsia"/>
          <w:sz w:val="21"/>
          <w:szCs w:val="21"/>
        </w:rPr>
        <w:t>在第七届会议上议定：“</w:t>
      </w:r>
      <w:r w:rsidR="000A73F0" w:rsidRPr="000A73F0">
        <w:rPr>
          <w:rFonts w:ascii="SimSun" w:hAnsi="SimSun" w:hint="eastAsia"/>
          <w:sz w:val="21"/>
          <w:szCs w:val="21"/>
        </w:rPr>
        <w:t>紧接在委员会开始举行</w:t>
      </w:r>
      <w:r w:rsidR="000A73F0" w:rsidRPr="000A73F0">
        <w:rPr>
          <w:rFonts w:ascii="SimSun" w:hint="eastAsia"/>
          <w:sz w:val="21"/>
          <w:szCs w:val="21"/>
        </w:rPr>
        <w:t>会议</w:t>
      </w:r>
      <w:r w:rsidR="000A73F0" w:rsidRPr="000A73F0">
        <w:rPr>
          <w:rFonts w:ascii="SimSun" w:hAnsi="SimSun" w:hint="eastAsia"/>
          <w:sz w:val="21"/>
          <w:szCs w:val="21"/>
        </w:rPr>
        <w:t>之前，先举行为期半天的专家小组报告会，由当地或土著社区的代表主持。”自2005年以来，在委员会召开每届会议之前，均举行过此种专家小组会议。</w:t>
      </w:r>
    </w:p>
    <w:p w:rsidR="000A73F0" w:rsidRPr="000A73F0" w:rsidRDefault="000A73F0" w:rsidP="003651D0">
      <w:pPr>
        <w:overflowPunct w:val="0"/>
        <w:spacing w:afterLines="50" w:after="120" w:line="340" w:lineRule="atLeast"/>
        <w:jc w:val="both"/>
        <w:rPr>
          <w:rFonts w:ascii="SimSun"/>
          <w:sz w:val="21"/>
          <w:szCs w:val="21"/>
        </w:rPr>
      </w:pPr>
      <w:r w:rsidRPr="000A73F0">
        <w:rPr>
          <w:rFonts w:ascii="SimSun" w:hint="eastAsia"/>
          <w:sz w:val="21"/>
          <w:szCs w:val="21"/>
        </w:rPr>
        <w:t>2</w:t>
      </w:r>
      <w:r w:rsidRPr="000A73F0">
        <w:rPr>
          <w:rFonts w:ascii="SimSun"/>
          <w:sz w:val="21"/>
          <w:szCs w:val="21"/>
        </w:rPr>
        <w:t>.</w:t>
      </w:r>
      <w:r w:rsidRPr="000A73F0">
        <w:rPr>
          <w:rFonts w:ascii="SimSun"/>
          <w:sz w:val="21"/>
          <w:szCs w:val="21"/>
        </w:rPr>
        <w:tab/>
      </w:r>
      <w:r w:rsidR="00855C42">
        <w:rPr>
          <w:rFonts w:ascii="SimSun" w:hint="eastAsia"/>
          <w:sz w:val="21"/>
          <w:szCs w:val="21"/>
        </w:rPr>
        <w:t>根据IGC的任务授权和2018-2019两年期的工作计划，第三</w:t>
      </w:r>
      <w:r w:rsidR="00855C42" w:rsidRPr="000A73F0">
        <w:rPr>
          <w:rFonts w:ascii="SimSun" w:hint="eastAsia"/>
          <w:sz w:val="21"/>
          <w:szCs w:val="21"/>
        </w:rPr>
        <w:t>十</w:t>
      </w:r>
      <w:r w:rsidR="00FA0D52">
        <w:rPr>
          <w:rFonts w:ascii="SimSun" w:hint="eastAsia"/>
          <w:sz w:val="21"/>
          <w:szCs w:val="21"/>
        </w:rPr>
        <w:t>八</w:t>
      </w:r>
      <w:r w:rsidR="00855C42" w:rsidRPr="000A73F0">
        <w:rPr>
          <w:rFonts w:ascii="SimSun" w:hint="eastAsia"/>
          <w:sz w:val="21"/>
          <w:szCs w:val="21"/>
        </w:rPr>
        <w:t>届会议</w:t>
      </w:r>
      <w:r w:rsidR="00855C42">
        <w:rPr>
          <w:rFonts w:ascii="SimSun" w:hint="eastAsia"/>
          <w:sz w:val="21"/>
          <w:szCs w:val="21"/>
        </w:rPr>
        <w:t>将侧重于</w:t>
      </w:r>
      <w:r w:rsidR="00C66560">
        <w:rPr>
          <w:rFonts w:ascii="SimSun" w:hint="eastAsia"/>
          <w:sz w:val="21"/>
          <w:szCs w:val="21"/>
        </w:rPr>
        <w:t>传统知识和传统文化表现形式</w:t>
      </w:r>
      <w:r w:rsidR="00855C42">
        <w:rPr>
          <w:rFonts w:ascii="SimSun" w:hint="eastAsia"/>
          <w:sz w:val="21"/>
          <w:szCs w:val="21"/>
        </w:rPr>
        <w:t>。</w:t>
      </w:r>
      <w:r w:rsidR="00C66560">
        <w:rPr>
          <w:rFonts w:ascii="SimSun" w:hint="eastAsia"/>
          <w:sz w:val="21"/>
          <w:szCs w:val="21"/>
        </w:rPr>
        <w:t>本</w:t>
      </w:r>
      <w:r w:rsidR="00C11234" w:rsidRPr="000A73F0">
        <w:rPr>
          <w:rFonts w:ascii="SimSun" w:hint="eastAsia"/>
          <w:sz w:val="21"/>
          <w:szCs w:val="21"/>
        </w:rPr>
        <w:t>届会议专家小组会议的主题是：</w:t>
      </w:r>
      <w:r w:rsidR="00C11234">
        <w:rPr>
          <w:rFonts w:ascii="SimSun" w:hint="eastAsia"/>
          <w:sz w:val="21"/>
          <w:szCs w:val="21"/>
        </w:rPr>
        <w:t>“土著人民和当地社区</w:t>
      </w:r>
      <w:r w:rsidR="009A6805">
        <w:rPr>
          <w:rFonts w:ascii="SimSun" w:hint="eastAsia"/>
          <w:sz w:val="21"/>
          <w:szCs w:val="21"/>
        </w:rPr>
        <w:t>对传统知识和传统文化表现形式知识产权保护差距的视角：例子和建议的解决方案</w:t>
      </w:r>
      <w:r w:rsidR="00C11234">
        <w:rPr>
          <w:rFonts w:ascii="SimSun" w:hint="eastAsia"/>
          <w:sz w:val="21"/>
          <w:szCs w:val="21"/>
        </w:rPr>
        <w:t>”</w:t>
      </w:r>
      <w:r w:rsidRPr="000A73F0">
        <w:rPr>
          <w:rFonts w:ascii="SimSun" w:hint="eastAsia"/>
          <w:sz w:val="21"/>
          <w:szCs w:val="21"/>
        </w:rPr>
        <w:t>。</w:t>
      </w:r>
    </w:p>
    <w:p w:rsidR="000A73F0" w:rsidRDefault="000A73F0" w:rsidP="003651D0">
      <w:pPr>
        <w:overflowPunct w:val="0"/>
        <w:spacing w:afterLines="50" w:after="120" w:line="340" w:lineRule="atLeast"/>
        <w:jc w:val="both"/>
        <w:rPr>
          <w:rFonts w:ascii="SimSun"/>
          <w:sz w:val="21"/>
          <w:szCs w:val="21"/>
        </w:rPr>
      </w:pPr>
      <w:r w:rsidRPr="000A73F0">
        <w:rPr>
          <w:rFonts w:ascii="SimSun" w:hint="eastAsia"/>
          <w:sz w:val="21"/>
          <w:szCs w:val="21"/>
        </w:rPr>
        <w:t>3</w:t>
      </w:r>
      <w:r w:rsidRPr="000A73F0">
        <w:rPr>
          <w:rFonts w:ascii="SimSun"/>
          <w:sz w:val="21"/>
          <w:szCs w:val="21"/>
        </w:rPr>
        <w:t>.</w:t>
      </w:r>
      <w:r w:rsidRPr="000A73F0">
        <w:rPr>
          <w:rFonts w:ascii="SimSun"/>
          <w:sz w:val="21"/>
          <w:szCs w:val="21"/>
        </w:rPr>
        <w:tab/>
      </w:r>
      <w:r w:rsidRPr="000A73F0">
        <w:rPr>
          <w:rFonts w:ascii="SimSun" w:hint="eastAsia"/>
          <w:sz w:val="21"/>
          <w:szCs w:val="21"/>
        </w:rPr>
        <w:t>附件中载有</w:t>
      </w:r>
      <w:r w:rsidR="00C11234">
        <w:rPr>
          <w:rFonts w:ascii="SimSun" w:hint="eastAsia"/>
          <w:sz w:val="21"/>
          <w:szCs w:val="21"/>
        </w:rPr>
        <w:t>第三</w:t>
      </w:r>
      <w:r w:rsidR="00C11234" w:rsidRPr="000A73F0">
        <w:rPr>
          <w:rFonts w:ascii="SimSun" w:hint="eastAsia"/>
          <w:sz w:val="21"/>
          <w:szCs w:val="21"/>
        </w:rPr>
        <w:t>十</w:t>
      </w:r>
      <w:r w:rsidR="009A6805">
        <w:rPr>
          <w:rFonts w:ascii="SimSun" w:hint="eastAsia"/>
          <w:sz w:val="21"/>
          <w:szCs w:val="21"/>
        </w:rPr>
        <w:t>八</w:t>
      </w:r>
      <w:r w:rsidR="00C11234" w:rsidRPr="000A73F0">
        <w:rPr>
          <w:rFonts w:ascii="SimSun" w:hint="eastAsia"/>
          <w:sz w:val="21"/>
          <w:szCs w:val="21"/>
        </w:rPr>
        <w:t>届会议</w:t>
      </w:r>
      <w:r w:rsidRPr="000A73F0">
        <w:rPr>
          <w:rFonts w:ascii="SimSun" w:hint="eastAsia"/>
          <w:sz w:val="21"/>
          <w:szCs w:val="21"/>
        </w:rPr>
        <w:t>专家小组会议的临时日程安排。</w:t>
      </w:r>
    </w:p>
    <w:p w:rsidR="00843DC6" w:rsidRPr="00702298" w:rsidRDefault="00843DC6" w:rsidP="00592D8E">
      <w:pPr>
        <w:spacing w:after="120" w:line="340" w:lineRule="atLeast"/>
        <w:ind w:left="5534"/>
        <w:jc w:val="both"/>
        <w:rPr>
          <w:rFonts w:ascii="STKaiti" w:eastAsia="STKaiti"/>
          <w:sz w:val="21"/>
          <w:szCs w:val="21"/>
        </w:rPr>
      </w:pPr>
    </w:p>
    <w:p w:rsidR="000A73F0" w:rsidRPr="00702298" w:rsidRDefault="000A73F0" w:rsidP="00592D8E">
      <w:pPr>
        <w:spacing w:after="120" w:line="340" w:lineRule="atLeast"/>
        <w:ind w:left="5534"/>
        <w:jc w:val="both"/>
        <w:rPr>
          <w:rFonts w:ascii="STKaiti" w:eastAsia="STKaiti"/>
          <w:sz w:val="21"/>
          <w:szCs w:val="21"/>
        </w:rPr>
      </w:pPr>
      <w:r w:rsidRPr="00702298">
        <w:rPr>
          <w:rFonts w:ascii="STKaiti" w:eastAsia="STKaiti" w:hint="eastAsia"/>
          <w:sz w:val="21"/>
          <w:szCs w:val="21"/>
        </w:rPr>
        <w:t>［后接附件］</w:t>
      </w:r>
    </w:p>
    <w:p w:rsidR="000A73F0" w:rsidRDefault="000A73F0" w:rsidP="000A73F0">
      <w:pPr>
        <w:sectPr w:rsidR="000A73F0" w:rsidSect="00DE1F50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326"/>
        </w:sectPr>
      </w:pPr>
    </w:p>
    <w:p w:rsidR="000A73F0" w:rsidRPr="00702298" w:rsidRDefault="000A73F0" w:rsidP="000A73F0">
      <w:pPr>
        <w:spacing w:before="240" w:after="240"/>
        <w:outlineLvl w:val="0"/>
        <w:rPr>
          <w:rFonts w:ascii="STXihei" w:eastAsia="STXihei"/>
          <w:szCs w:val="24"/>
        </w:rPr>
      </w:pPr>
      <w:r w:rsidRPr="00702298">
        <w:rPr>
          <w:rFonts w:ascii="STXihei" w:eastAsia="STXihei" w:hint="eastAsia"/>
          <w:szCs w:val="24"/>
        </w:rPr>
        <w:lastRenderedPageBreak/>
        <w:t>专家小组临时日程安排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748"/>
        <w:gridCol w:w="6823"/>
      </w:tblGrid>
      <w:tr w:rsidR="000A73F0" w:rsidRPr="00F45E8E" w:rsidTr="000A73F0">
        <w:tc>
          <w:tcPr>
            <w:tcW w:w="2748" w:type="dxa"/>
            <w:shd w:val="clear" w:color="auto" w:fill="auto"/>
          </w:tcPr>
          <w:p w:rsidR="009240A9" w:rsidRDefault="000A73F0" w:rsidP="006A46DE">
            <w:pPr>
              <w:spacing w:line="340" w:lineRule="atLeast"/>
              <w:rPr>
                <w:rFonts w:ascii="SimSun" w:hAnsi="SimSun"/>
                <w:sz w:val="21"/>
                <w:szCs w:val="21"/>
                <w:u w:val="single"/>
              </w:rPr>
            </w:pPr>
            <w:r w:rsidRPr="00490C76">
              <w:rPr>
                <w:rFonts w:ascii="SimSun" w:hAnsi="SimSun"/>
                <w:sz w:val="21"/>
                <w:szCs w:val="21"/>
                <w:u w:val="single"/>
              </w:rPr>
              <w:t>201</w:t>
            </w:r>
            <w:r w:rsidR="00C11234">
              <w:rPr>
                <w:rFonts w:ascii="SimSun" w:hAnsi="SimSun" w:hint="eastAsia"/>
                <w:sz w:val="21"/>
                <w:szCs w:val="21"/>
                <w:u w:val="single"/>
              </w:rPr>
              <w:t>8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年</w:t>
            </w:r>
            <w:r w:rsidR="009A6805">
              <w:rPr>
                <w:rFonts w:ascii="SimSun" w:hAnsi="SimSun" w:hint="eastAsia"/>
                <w:sz w:val="21"/>
                <w:szCs w:val="21"/>
                <w:u w:val="single"/>
              </w:rPr>
              <w:t>12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月</w:t>
            </w:r>
            <w:r w:rsidR="009A6805">
              <w:rPr>
                <w:rFonts w:ascii="SimSun" w:hAnsi="SimSun" w:hint="eastAsia"/>
                <w:sz w:val="21"/>
                <w:szCs w:val="21"/>
                <w:u w:val="single"/>
              </w:rPr>
              <w:t>10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日</w:t>
            </w:r>
          </w:p>
          <w:p w:rsidR="000A73F0" w:rsidRPr="00F45E8E" w:rsidRDefault="00843DC6" w:rsidP="00ED7E45">
            <w:pPr>
              <w:spacing w:line="340" w:lineRule="atLeast"/>
              <w:rPr>
                <w:szCs w:val="22"/>
              </w:rPr>
            </w:pPr>
            <w:r>
              <w:rPr>
                <w:rFonts w:ascii="SimSun" w:hAnsi="SimSun"/>
                <w:sz w:val="21"/>
                <w:szCs w:val="21"/>
                <w:u w:val="single"/>
              </w:rPr>
              <w:t>（</w:t>
            </w:r>
            <w:r w:rsidR="000A73F0" w:rsidRPr="00490C76">
              <w:rPr>
                <w:rFonts w:ascii="SimSun" w:hAnsi="SimSun"/>
                <w:sz w:val="21"/>
                <w:szCs w:val="21"/>
                <w:u w:val="single"/>
              </w:rPr>
              <w:t>星期</w:t>
            </w:r>
            <w:r w:rsidR="000A73F0" w:rsidRPr="00490C76">
              <w:rPr>
                <w:rFonts w:ascii="SimSun" w:hAnsi="SimSun" w:hint="eastAsia"/>
                <w:sz w:val="21"/>
                <w:szCs w:val="21"/>
                <w:u w:val="single"/>
              </w:rPr>
              <w:t>一</w:t>
            </w:r>
            <w:r>
              <w:rPr>
                <w:rFonts w:ascii="SimSun" w:hAnsi="SimSun"/>
                <w:sz w:val="21"/>
                <w:szCs w:val="21"/>
                <w:u w:val="single"/>
              </w:rPr>
              <w:t>）</w:t>
            </w:r>
          </w:p>
        </w:tc>
        <w:tc>
          <w:tcPr>
            <w:tcW w:w="6823" w:type="dxa"/>
            <w:shd w:val="clear" w:color="auto" w:fill="auto"/>
          </w:tcPr>
          <w:p w:rsidR="000A73F0" w:rsidRPr="00F45E8E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szCs w:val="22"/>
              </w:rPr>
            </w:pPr>
          </w:p>
        </w:tc>
      </w:tr>
      <w:tr w:rsidR="000A73F0" w:rsidRPr="00F45E8E" w:rsidTr="000A73F0">
        <w:tc>
          <w:tcPr>
            <w:tcW w:w="2748" w:type="dxa"/>
            <w:shd w:val="clear" w:color="auto" w:fill="auto"/>
          </w:tcPr>
          <w:p w:rsidR="000A73F0" w:rsidRPr="00F45E8E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szCs w:val="22"/>
                <w:u w:val="single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45E8E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szCs w:val="22"/>
              </w:rPr>
            </w:pP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FE0017" w:rsidP="00C66560">
            <w:pPr>
              <w:pStyle w:val="Endofdocument-Annex"/>
              <w:spacing w:line="340" w:lineRule="atLeast"/>
              <w:ind w:left="0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0</w:t>
            </w:r>
            <w:r w:rsidR="00C11234">
              <w:rPr>
                <w:rFonts w:ascii="SimSun" w:hAnsi="SimSun" w:hint="eastAsia"/>
                <w:sz w:val="21"/>
                <w:szCs w:val="21"/>
              </w:rPr>
              <w:t>0</w:t>
            </w: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 w:hint="eastAsia"/>
                <w:sz w:val="21"/>
                <w:szCs w:val="21"/>
              </w:rPr>
              <w:t>开幕</w:t>
            </w: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FE2278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主席——</w:t>
            </w:r>
            <w:r w:rsidR="00843DC6">
              <w:rPr>
                <w:rFonts w:ascii="SimSun" w:hAnsi="SimSun"/>
                <w:snapToGrid w:val="0"/>
                <w:sz w:val="21"/>
                <w:szCs w:val="21"/>
              </w:rPr>
              <w:t>（</w:t>
            </w: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待</w:t>
            </w:r>
            <w:r w:rsidR="00FE2278">
              <w:rPr>
                <w:rFonts w:ascii="SimSun" w:hAnsi="SimSun" w:hint="eastAsia"/>
                <w:snapToGrid w:val="0"/>
                <w:sz w:val="21"/>
                <w:szCs w:val="21"/>
              </w:rPr>
              <w:t>产权组织</w:t>
            </w: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土著磋商论坛确定</w:t>
            </w:r>
            <w:r w:rsidR="00843DC6">
              <w:rPr>
                <w:rFonts w:ascii="SimSun" w:hAnsi="SimSun"/>
                <w:snapToGrid w:val="0"/>
                <w:sz w:val="21"/>
                <w:szCs w:val="21"/>
              </w:rPr>
              <w:t>）</w:t>
            </w: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C66560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0</w:t>
            </w:r>
            <w:r w:rsidR="00C11234">
              <w:rPr>
                <w:rFonts w:ascii="SimSun" w:hAnsi="SimSun" w:hint="eastAsia"/>
                <w:sz w:val="21"/>
                <w:szCs w:val="21"/>
              </w:rPr>
              <w:t>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1</w:t>
            </w:r>
            <w:r w:rsidR="00F549F8">
              <w:rPr>
                <w:rFonts w:ascii="SimSun" w:hAnsi="SimSun" w:hint="eastAsia"/>
                <w:sz w:val="21"/>
                <w:szCs w:val="21"/>
              </w:rPr>
              <w:t>5</w:t>
            </w:r>
          </w:p>
        </w:tc>
        <w:tc>
          <w:tcPr>
            <w:tcW w:w="6823" w:type="dxa"/>
            <w:shd w:val="clear" w:color="auto" w:fill="auto"/>
          </w:tcPr>
          <w:p w:rsidR="000A73F0" w:rsidRPr="005E3996" w:rsidRDefault="009A6805" w:rsidP="009A6805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9A6805">
              <w:rPr>
                <w:rFonts w:ascii="SimSun" w:hAnsi="SimSun" w:hint="eastAsia"/>
                <w:sz w:val="21"/>
                <w:szCs w:val="21"/>
                <w:lang w:val="es-BO"/>
              </w:rPr>
              <w:t>坦桑尼亚牧人法律和辩护协会执行主任</w:t>
            </w:r>
            <w:proofErr w:type="spellStart"/>
            <w:r w:rsidRPr="009A6805">
              <w:rPr>
                <w:rFonts w:ascii="SimSun" w:hAnsi="SimSun" w:hint="eastAsia"/>
                <w:sz w:val="21"/>
                <w:szCs w:val="21"/>
                <w:lang w:val="es-BO"/>
              </w:rPr>
              <w:t>Elifuraha</w:t>
            </w:r>
            <w:proofErr w:type="spellEnd"/>
            <w:r>
              <w:rPr>
                <w:rFonts w:ascii="SimSun" w:hAnsi="SimSun" w:hint="eastAsia"/>
                <w:sz w:val="21"/>
                <w:szCs w:val="21"/>
                <w:lang w:val="es-BO"/>
              </w:rPr>
              <w:t xml:space="preserve"> </w:t>
            </w:r>
            <w:proofErr w:type="spellStart"/>
            <w:r w:rsidRPr="009A6805">
              <w:rPr>
                <w:rFonts w:ascii="SimSun" w:hAnsi="SimSun" w:hint="eastAsia"/>
                <w:sz w:val="21"/>
                <w:szCs w:val="21"/>
                <w:lang w:val="es-BO"/>
              </w:rPr>
              <w:t>Laltaika</w:t>
            </w:r>
            <w:proofErr w:type="spellEnd"/>
            <w:r w:rsidRPr="009A6805">
              <w:rPr>
                <w:rFonts w:ascii="SimSun" w:hAnsi="SimSun" w:hint="eastAsia"/>
                <w:sz w:val="21"/>
                <w:szCs w:val="21"/>
                <w:lang w:val="es-BO"/>
              </w:rPr>
              <w:t>先生</w:t>
            </w: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4B368B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C66560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1</w:t>
            </w:r>
            <w:r w:rsidR="0063493E">
              <w:rPr>
                <w:rFonts w:ascii="SimSun" w:hAnsi="SimSun" w:hint="eastAsia"/>
                <w:sz w:val="21"/>
                <w:szCs w:val="21"/>
              </w:rPr>
              <w:t>5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C66560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3</w:t>
            </w:r>
            <w:r w:rsidR="006309AC">
              <w:rPr>
                <w:rFonts w:ascii="SimSun" w:hAnsi="SimSun" w:hint="eastAsia"/>
                <w:sz w:val="21"/>
                <w:szCs w:val="21"/>
              </w:rPr>
              <w:t>0</w:t>
            </w:r>
          </w:p>
        </w:tc>
        <w:tc>
          <w:tcPr>
            <w:tcW w:w="6823" w:type="dxa"/>
            <w:shd w:val="clear" w:color="auto" w:fill="auto"/>
          </w:tcPr>
          <w:p w:rsidR="000A73F0" w:rsidRPr="004B368B" w:rsidRDefault="009A6805" w:rsidP="009A6805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  <w:r>
              <w:rPr>
                <w:rFonts w:ascii="SimSun" w:hAnsi="SimSun" w:hint="eastAsia"/>
                <w:sz w:val="21"/>
                <w:szCs w:val="21"/>
                <w:lang w:val="es-BO"/>
              </w:rPr>
              <w:t>美利坚合众国</w:t>
            </w:r>
            <w:r w:rsidRPr="009A6805">
              <w:rPr>
                <w:rFonts w:ascii="SimSun" w:hAnsi="SimSun" w:hint="eastAsia"/>
                <w:sz w:val="21"/>
                <w:szCs w:val="21"/>
                <w:lang w:val="es-BO"/>
              </w:rPr>
              <w:t>国际印第安人条约理事会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成员</w:t>
            </w:r>
            <w:r w:rsidRPr="009A6805">
              <w:rPr>
                <w:rFonts w:ascii="SimSun" w:hAnsi="SimSun"/>
                <w:sz w:val="21"/>
                <w:szCs w:val="21"/>
                <w:lang w:val="es-BO"/>
              </w:rPr>
              <w:t>June L. Lorenzo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女士</w:t>
            </w: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6309AC" w:rsidTr="00325301">
        <w:tc>
          <w:tcPr>
            <w:tcW w:w="2748" w:type="dxa"/>
            <w:shd w:val="clear" w:color="auto" w:fill="auto"/>
          </w:tcPr>
          <w:p w:rsidR="000A73F0" w:rsidRPr="00FB7AB7" w:rsidRDefault="00FE0017" w:rsidP="00C66560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C66560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3</w:t>
            </w:r>
            <w:r w:rsidR="006309AC">
              <w:rPr>
                <w:rFonts w:ascii="SimSun" w:hAnsi="SimSun" w:hint="eastAsia"/>
                <w:sz w:val="21"/>
                <w:szCs w:val="21"/>
              </w:rPr>
              <w:t>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C66560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4</w:t>
            </w:r>
            <w:r w:rsidR="0063493E">
              <w:rPr>
                <w:rFonts w:ascii="SimSun" w:hAnsi="SimSun" w:hint="eastAsia"/>
                <w:sz w:val="21"/>
                <w:szCs w:val="21"/>
              </w:rPr>
              <w:t>5</w:t>
            </w:r>
          </w:p>
        </w:tc>
        <w:tc>
          <w:tcPr>
            <w:tcW w:w="6823" w:type="dxa"/>
            <w:shd w:val="clear" w:color="auto" w:fill="auto"/>
          </w:tcPr>
          <w:p w:rsidR="00621401" w:rsidRPr="00843DC6" w:rsidRDefault="009A6805" w:rsidP="009A6805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  <w:r>
              <w:rPr>
                <w:rFonts w:ascii="SimSun" w:hAnsi="SimSun" w:hint="eastAsia"/>
                <w:sz w:val="21"/>
                <w:szCs w:val="21"/>
                <w:lang w:val="es-BO"/>
              </w:rPr>
              <w:t>多民族玻利维亚国</w:t>
            </w:r>
            <w:r w:rsidRPr="009A6805">
              <w:rPr>
                <w:rFonts w:ascii="SimSun" w:hAnsi="SimSun" w:hint="eastAsia"/>
                <w:sz w:val="21"/>
                <w:szCs w:val="21"/>
                <w:lang w:val="es-BO"/>
              </w:rPr>
              <w:t>艾马拉多学科研究中心艾马拉律师</w:t>
            </w:r>
            <w:proofErr w:type="spellStart"/>
            <w:r w:rsidRPr="009A6805">
              <w:rPr>
                <w:rFonts w:ascii="SimSun" w:hAnsi="SimSun"/>
                <w:sz w:val="21"/>
                <w:szCs w:val="21"/>
                <w:lang w:val="es-BO"/>
              </w:rPr>
              <w:t>Q</w:t>
            </w:r>
            <w:proofErr w:type="gramStart"/>
            <w:r w:rsidRPr="009A6805">
              <w:rPr>
                <w:rFonts w:ascii="SimSun" w:hAnsi="SimSun"/>
                <w:sz w:val="21"/>
                <w:szCs w:val="21"/>
                <w:lang w:val="es-BO"/>
              </w:rPr>
              <w:t>”</w:t>
            </w:r>
            <w:proofErr w:type="gramEnd"/>
            <w:r w:rsidRPr="009A6805">
              <w:rPr>
                <w:rFonts w:ascii="SimSun" w:hAnsi="SimSun"/>
                <w:sz w:val="21"/>
                <w:szCs w:val="21"/>
                <w:lang w:val="es-BO"/>
              </w:rPr>
              <w:t>apaj</w:t>
            </w:r>
            <w:proofErr w:type="spellEnd"/>
            <w:r w:rsidRPr="009A6805">
              <w:rPr>
                <w:rFonts w:ascii="SimSun" w:hAnsi="SimSun"/>
                <w:sz w:val="21"/>
                <w:szCs w:val="21"/>
                <w:lang w:val="es-BO"/>
              </w:rPr>
              <w:t xml:space="preserve"> Conde Choque</w:t>
            </w:r>
            <w:r w:rsidRPr="009A6805">
              <w:rPr>
                <w:rFonts w:ascii="SimSun" w:hAnsi="SimSun" w:hint="eastAsia"/>
                <w:sz w:val="21"/>
                <w:szCs w:val="21"/>
                <w:lang w:val="es-BO"/>
              </w:rPr>
              <w:t>先生</w:t>
            </w:r>
          </w:p>
        </w:tc>
      </w:tr>
      <w:tr w:rsidR="000A73F0" w:rsidRPr="006309AC" w:rsidTr="00325301">
        <w:tc>
          <w:tcPr>
            <w:tcW w:w="2748" w:type="dxa"/>
            <w:shd w:val="clear" w:color="auto" w:fill="auto"/>
          </w:tcPr>
          <w:p w:rsidR="000A73F0" w:rsidRPr="00843DC6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843DC6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CB66A1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CB66A1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B66A1">
              <w:rPr>
                <w:rFonts w:ascii="SimSun" w:hAnsi="SimSun" w:hint="eastAsia"/>
                <w:sz w:val="21"/>
                <w:szCs w:val="21"/>
              </w:rPr>
              <w:t>4</w:t>
            </w:r>
            <w:r w:rsidR="0063493E">
              <w:rPr>
                <w:rFonts w:ascii="SimSun" w:hAnsi="SimSun" w:hint="eastAsia"/>
                <w:sz w:val="21"/>
                <w:szCs w:val="21"/>
              </w:rPr>
              <w:t>5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2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B66A1">
              <w:rPr>
                <w:rFonts w:ascii="SimSun" w:hAnsi="SimSun" w:hint="eastAsia"/>
                <w:sz w:val="21"/>
                <w:szCs w:val="21"/>
              </w:rPr>
              <w:t>0</w:t>
            </w:r>
            <w:r w:rsidR="0063493E">
              <w:rPr>
                <w:rFonts w:ascii="SimSun" w:hAnsi="SimSun" w:hint="eastAsia"/>
                <w:sz w:val="21"/>
                <w:szCs w:val="21"/>
              </w:rPr>
              <w:t>0</w:t>
            </w: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自由讨论</w:t>
            </w:r>
            <w:r w:rsidR="006C1981">
              <w:rPr>
                <w:rFonts w:ascii="SimSun" w:hAnsi="SimSun" w:hint="eastAsia"/>
                <w:snapToGrid w:val="0"/>
                <w:sz w:val="21"/>
                <w:szCs w:val="21"/>
              </w:rPr>
              <w:t>，</w:t>
            </w:r>
            <w:r w:rsidR="006C1981" w:rsidRPr="00FB7AB7">
              <w:rPr>
                <w:rFonts w:ascii="SimSun" w:hAnsi="SimSun"/>
                <w:snapToGrid w:val="0"/>
                <w:sz w:val="21"/>
                <w:szCs w:val="21"/>
              </w:rPr>
              <w:t>专家</w:t>
            </w:r>
            <w:proofErr w:type="gramStart"/>
            <w:r w:rsidR="006C1981" w:rsidRPr="00FB7AB7">
              <w:rPr>
                <w:rFonts w:ascii="SimSun" w:hAnsi="SimSun"/>
                <w:snapToGrid w:val="0"/>
                <w:sz w:val="21"/>
                <w:szCs w:val="21"/>
              </w:rPr>
              <w:t>小组闭幕</w:t>
            </w:r>
            <w:proofErr w:type="gramEnd"/>
          </w:p>
        </w:tc>
      </w:tr>
    </w:tbl>
    <w:p w:rsidR="0019602B" w:rsidRPr="00702298" w:rsidRDefault="0019602B" w:rsidP="003651D0">
      <w:pPr>
        <w:spacing w:afterLines="50" w:after="120" w:line="360" w:lineRule="atLeast"/>
        <w:ind w:left="5534"/>
        <w:jc w:val="both"/>
        <w:rPr>
          <w:rFonts w:ascii="STKaiti" w:eastAsia="STKaiti" w:hAnsi="Arial"/>
          <w:sz w:val="21"/>
          <w:szCs w:val="21"/>
        </w:rPr>
      </w:pPr>
    </w:p>
    <w:p w:rsidR="006859C5" w:rsidRPr="00702298" w:rsidRDefault="00C02AB4" w:rsidP="003651D0">
      <w:pPr>
        <w:spacing w:afterLines="50" w:after="120" w:line="340" w:lineRule="atLeast"/>
        <w:ind w:left="5534"/>
        <w:jc w:val="both"/>
        <w:rPr>
          <w:rFonts w:ascii="STKaiti" w:eastAsia="STKaiti" w:hAnsi="Arial"/>
          <w:sz w:val="21"/>
          <w:szCs w:val="21"/>
        </w:rPr>
      </w:pPr>
      <w:r w:rsidRPr="00702298">
        <w:rPr>
          <w:rFonts w:ascii="STKaiti" w:eastAsia="STKaiti" w:hAnsi="Arial" w:hint="eastAsia"/>
          <w:sz w:val="21"/>
          <w:szCs w:val="21"/>
        </w:rPr>
        <w:t>[</w:t>
      </w:r>
      <w:r w:rsidR="00A11113" w:rsidRPr="00702298">
        <w:rPr>
          <w:rFonts w:ascii="STKaiti" w:eastAsia="STKaiti" w:hAnsi="Arial" w:hint="eastAsia"/>
          <w:sz w:val="21"/>
          <w:szCs w:val="21"/>
        </w:rPr>
        <w:t>附件和</w:t>
      </w:r>
      <w:r w:rsidR="001B6596" w:rsidRPr="00702298">
        <w:rPr>
          <w:rFonts w:ascii="STKaiti" w:eastAsia="STKaiti" w:hAnsi="Arial" w:hint="eastAsia"/>
          <w:sz w:val="21"/>
          <w:szCs w:val="21"/>
        </w:rPr>
        <w:t>文件完</w:t>
      </w:r>
      <w:r w:rsidRPr="00702298">
        <w:rPr>
          <w:rFonts w:ascii="STKaiti" w:eastAsia="STKaiti" w:hAnsi="Arial" w:hint="eastAsia"/>
          <w:sz w:val="21"/>
          <w:szCs w:val="21"/>
        </w:rPr>
        <w:t>]</w:t>
      </w:r>
    </w:p>
    <w:sectPr w:rsidR="006859C5" w:rsidRPr="00702298" w:rsidSect="00DE1F50">
      <w:headerReference w:type="default" r:id="rId10"/>
      <w:headerReference w:type="first" r:id="rId11"/>
      <w:footnotePr>
        <w:numRestart w:val="eachSect"/>
      </w:footnotePr>
      <w:pgSz w:w="11907" w:h="16840" w:code="9"/>
      <w:pgMar w:top="567" w:right="1134" w:bottom="1418" w:left="1418" w:header="510" w:footer="1021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4A4" w:rsidRDefault="005D04A4">
      <w:r>
        <w:separator/>
      </w:r>
    </w:p>
  </w:endnote>
  <w:endnote w:type="continuationSeparator" w:id="0">
    <w:p w:rsidR="005D04A4" w:rsidRDefault="005D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Xihe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4A4" w:rsidRDefault="005D04A4">
      <w:r>
        <w:separator/>
      </w:r>
    </w:p>
  </w:footnote>
  <w:footnote w:type="continuationSeparator" w:id="0">
    <w:p w:rsidR="005D04A4" w:rsidRDefault="005D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08" w:rsidRPr="009A6805" w:rsidRDefault="00523C08" w:rsidP="000A73F0">
    <w:pPr>
      <w:jc w:val="right"/>
      <w:rPr>
        <w:rFonts w:ascii="SimSun" w:hAnsi="SimSun"/>
        <w:sz w:val="21"/>
        <w:szCs w:val="21"/>
      </w:rPr>
    </w:pPr>
    <w:bookmarkStart w:id="6" w:name="Code2"/>
    <w:bookmarkEnd w:id="6"/>
    <w:r w:rsidRPr="009A6805">
      <w:rPr>
        <w:rFonts w:ascii="SimSun" w:hAnsi="SimSun"/>
        <w:sz w:val="21"/>
        <w:szCs w:val="21"/>
      </w:rPr>
      <w:t>WIPO/GRTKF/IC/</w:t>
    </w:r>
    <w:r w:rsidR="009A6805" w:rsidRPr="009A6805">
      <w:rPr>
        <w:rFonts w:ascii="SimSun" w:hAnsi="SimSun" w:hint="eastAsia"/>
        <w:sz w:val="21"/>
        <w:szCs w:val="21"/>
      </w:rPr>
      <w:t>38</w:t>
    </w:r>
    <w:r w:rsidRPr="009A6805">
      <w:rPr>
        <w:rFonts w:ascii="SimSun" w:hAnsi="SimSun"/>
        <w:sz w:val="21"/>
        <w:szCs w:val="21"/>
      </w:rPr>
      <w:t>/INF/</w:t>
    </w:r>
    <w:r w:rsidR="009A6805" w:rsidRPr="009A6805">
      <w:rPr>
        <w:rFonts w:ascii="SimSun" w:hAnsi="SimSun" w:hint="eastAsia"/>
        <w:sz w:val="21"/>
        <w:szCs w:val="21"/>
      </w:rPr>
      <w:t>5</w:t>
    </w:r>
  </w:p>
  <w:p w:rsidR="00523C08" w:rsidRPr="009A6805" w:rsidRDefault="00523C08" w:rsidP="009A6805">
    <w:pPr>
      <w:wordWrap w:val="0"/>
      <w:jc w:val="right"/>
      <w:rPr>
        <w:rFonts w:ascii="SimSun" w:hAnsi="SimSun"/>
      </w:rPr>
    </w:pPr>
    <w:r w:rsidRPr="009A6805">
      <w:rPr>
        <w:rFonts w:ascii="SimSun" w:hAnsi="SimSun" w:hint="eastAsia"/>
        <w:sz w:val="21"/>
        <w:szCs w:val="21"/>
      </w:rPr>
      <w:t>第</w:t>
    </w:r>
    <w:r w:rsidRPr="009A6805">
      <w:rPr>
        <w:rStyle w:val="af2"/>
        <w:rFonts w:ascii="SimSun" w:hAnsi="SimSun"/>
        <w:sz w:val="21"/>
        <w:szCs w:val="21"/>
      </w:rPr>
      <w:fldChar w:fldCharType="begin"/>
    </w:r>
    <w:r w:rsidRPr="009A6805">
      <w:rPr>
        <w:rStyle w:val="af2"/>
        <w:rFonts w:ascii="SimSun" w:hAnsi="SimSun"/>
        <w:sz w:val="21"/>
        <w:szCs w:val="21"/>
      </w:rPr>
      <w:instrText xml:space="preserve"> PAGE </w:instrText>
    </w:r>
    <w:r w:rsidRPr="009A6805">
      <w:rPr>
        <w:rStyle w:val="af2"/>
        <w:rFonts w:ascii="SimSun" w:hAnsi="SimSun"/>
        <w:sz w:val="21"/>
        <w:szCs w:val="21"/>
      </w:rPr>
      <w:fldChar w:fldCharType="separate"/>
    </w:r>
    <w:r w:rsidR="009A6805">
      <w:rPr>
        <w:rStyle w:val="af2"/>
        <w:rFonts w:ascii="SimSun" w:hAnsi="SimSun"/>
        <w:noProof/>
        <w:sz w:val="21"/>
        <w:szCs w:val="21"/>
      </w:rPr>
      <w:t>2</w:t>
    </w:r>
    <w:r w:rsidRPr="009A6805">
      <w:rPr>
        <w:rStyle w:val="af2"/>
        <w:rFonts w:ascii="SimSun" w:hAnsi="SimSun"/>
        <w:sz w:val="21"/>
        <w:szCs w:val="21"/>
      </w:rPr>
      <w:fldChar w:fldCharType="end"/>
    </w:r>
    <w:r w:rsidRPr="009A6805">
      <w:rPr>
        <w:rFonts w:ascii="SimSun" w:hAnsi="SimSun" w:hint="eastAsia"/>
        <w:sz w:val="21"/>
        <w:szCs w:val="21"/>
      </w:rPr>
      <w:t>页</w:t>
    </w:r>
  </w:p>
  <w:p w:rsidR="00523C08" w:rsidRPr="009A6805" w:rsidRDefault="00523C08" w:rsidP="000A73F0">
    <w:pPr>
      <w:jc w:val="right"/>
      <w:rPr>
        <w:rFonts w:ascii="SimSun" w:hAnsi="SimSu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08" w:rsidRPr="006859C5" w:rsidRDefault="00523C08" w:rsidP="006859C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08" w:rsidRPr="00DE1F50" w:rsidRDefault="00523C08" w:rsidP="00DE1F50">
    <w:pPr>
      <w:pStyle w:val="a4"/>
      <w:jc w:val="right"/>
      <w:rPr>
        <w:rFonts w:ascii="SimSun" w:hAnsi="SimSun"/>
        <w:sz w:val="21"/>
        <w:szCs w:val="21"/>
      </w:rPr>
    </w:pPr>
    <w:r w:rsidRPr="00DE1F50">
      <w:rPr>
        <w:rFonts w:ascii="SimSun" w:hAnsi="SimSun" w:hint="eastAsia"/>
        <w:sz w:val="21"/>
        <w:szCs w:val="21"/>
      </w:rPr>
      <w:t>W</w:t>
    </w:r>
    <w:r w:rsidR="002760C9">
      <w:rPr>
        <w:rFonts w:ascii="SimSun" w:hAnsi="SimSun" w:hint="eastAsia"/>
        <w:sz w:val="21"/>
        <w:szCs w:val="21"/>
      </w:rPr>
      <w:t>IPO/GRTKF/IC/3</w:t>
    </w:r>
    <w:r w:rsidR="009A6805">
      <w:rPr>
        <w:rFonts w:ascii="SimSun" w:hAnsi="SimSun" w:hint="eastAsia"/>
        <w:sz w:val="21"/>
        <w:szCs w:val="21"/>
      </w:rPr>
      <w:t>8</w:t>
    </w:r>
    <w:r w:rsidRPr="00DE1F50">
      <w:rPr>
        <w:rFonts w:ascii="SimSun" w:hAnsi="SimSun" w:hint="eastAsia"/>
        <w:sz w:val="21"/>
        <w:szCs w:val="21"/>
      </w:rPr>
      <w:t>/INF/5</w:t>
    </w:r>
  </w:p>
  <w:p w:rsidR="00523C08" w:rsidRDefault="00523C08" w:rsidP="00DE1F50">
    <w:pPr>
      <w:pStyle w:val="a4"/>
      <w:jc w:val="right"/>
      <w:rPr>
        <w:rFonts w:ascii="SimSun" w:hAnsi="SimSun"/>
        <w:sz w:val="21"/>
        <w:szCs w:val="21"/>
      </w:rPr>
    </w:pPr>
    <w:r w:rsidRPr="00DE1F50">
      <w:rPr>
        <w:rFonts w:ascii="SimSun" w:hAnsi="SimSun" w:hint="eastAsia"/>
        <w:sz w:val="21"/>
        <w:szCs w:val="21"/>
      </w:rPr>
      <w:t>附　件</w:t>
    </w:r>
  </w:p>
  <w:p w:rsidR="00523C08" w:rsidRPr="00DE1F50" w:rsidRDefault="00523C08" w:rsidP="00DE1F50">
    <w:pPr>
      <w:pStyle w:val="a4"/>
      <w:jc w:val="right"/>
      <w:rPr>
        <w:rFonts w:ascii="SimSun" w:hAnsi="SimSu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0526970"/>
    <w:multiLevelType w:val="hybridMultilevel"/>
    <w:tmpl w:val="9A4CF824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29F39B5"/>
    <w:multiLevelType w:val="hybridMultilevel"/>
    <w:tmpl w:val="2C02A274"/>
    <w:lvl w:ilvl="0" w:tplc="545A97A6">
      <w:start w:val="1"/>
      <w:numFmt w:val="bullet"/>
      <w:lvlText w:val="–"/>
      <w:lvlJc w:val="left"/>
      <w:pPr>
        <w:tabs>
          <w:tab w:val="num" w:pos="567"/>
        </w:tabs>
        <w:ind w:left="907" w:hanging="34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27C2"/>
    <w:multiLevelType w:val="hybridMultilevel"/>
    <w:tmpl w:val="9EE8C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82409"/>
    <w:multiLevelType w:val="hybridMultilevel"/>
    <w:tmpl w:val="412EF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D3154"/>
    <w:multiLevelType w:val="multilevel"/>
    <w:tmpl w:val="3806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65F20"/>
    <w:multiLevelType w:val="hybridMultilevel"/>
    <w:tmpl w:val="2164552C"/>
    <w:lvl w:ilvl="0" w:tplc="A74A46AE">
      <w:start w:val="1"/>
      <w:numFmt w:val="bullet"/>
      <w:lvlText w:val=""/>
      <w:lvlJc w:val="left"/>
      <w:pPr>
        <w:tabs>
          <w:tab w:val="num" w:pos="1554"/>
        </w:tabs>
        <w:ind w:left="1077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7A01A3C"/>
    <w:multiLevelType w:val="multilevel"/>
    <w:tmpl w:val="3980678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187562"/>
    <w:multiLevelType w:val="multilevel"/>
    <w:tmpl w:val="2C02A274"/>
    <w:lvl w:ilvl="0">
      <w:start w:val="1"/>
      <w:numFmt w:val="bullet"/>
      <w:lvlText w:val="–"/>
      <w:lvlJc w:val="left"/>
      <w:pPr>
        <w:tabs>
          <w:tab w:val="num" w:pos="567"/>
        </w:tabs>
        <w:ind w:left="907" w:hanging="340"/>
      </w:pPr>
      <w:rPr>
        <w:rFonts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91353A"/>
    <w:multiLevelType w:val="hybridMultilevel"/>
    <w:tmpl w:val="F7CAC1DA"/>
    <w:lvl w:ilvl="0" w:tplc="511CFE72">
      <w:start w:val="1"/>
      <w:numFmt w:val="decimal"/>
      <w:lvlText w:val="%1."/>
      <w:lvlJc w:val="left"/>
      <w:pPr>
        <w:tabs>
          <w:tab w:val="num" w:pos="1381"/>
        </w:tabs>
        <w:ind w:left="138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1" w15:restartNumberingAfterBreak="0">
    <w:nsid w:val="1CEF3C17"/>
    <w:multiLevelType w:val="hybridMultilevel"/>
    <w:tmpl w:val="4DF66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61E5C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46146D"/>
    <w:multiLevelType w:val="hybridMultilevel"/>
    <w:tmpl w:val="98A6A6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0588F"/>
    <w:multiLevelType w:val="hybridMultilevel"/>
    <w:tmpl w:val="56C05A08"/>
    <w:lvl w:ilvl="0" w:tplc="040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94B5289"/>
    <w:multiLevelType w:val="hybridMultilevel"/>
    <w:tmpl w:val="BA0C03E8"/>
    <w:lvl w:ilvl="0" w:tplc="BF98D73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33B85E54"/>
    <w:multiLevelType w:val="hybridMultilevel"/>
    <w:tmpl w:val="0B44851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D526C"/>
    <w:multiLevelType w:val="hybridMultilevel"/>
    <w:tmpl w:val="8A14910C"/>
    <w:lvl w:ilvl="0" w:tplc="3FE210F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8F2524A"/>
    <w:multiLevelType w:val="hybridMultilevel"/>
    <w:tmpl w:val="B00AF9D0"/>
    <w:lvl w:ilvl="0" w:tplc="BC48872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F3EA18E4">
      <w:start w:val="1"/>
      <w:numFmt w:val="decimal"/>
      <w:lvlText w:val="%2."/>
      <w:lvlJc w:val="left"/>
      <w:pPr>
        <w:tabs>
          <w:tab w:val="num" w:pos="1501"/>
        </w:tabs>
        <w:ind w:left="150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AB58E4"/>
    <w:multiLevelType w:val="hybridMultilevel"/>
    <w:tmpl w:val="2E2EE99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9D827BB"/>
    <w:multiLevelType w:val="multilevel"/>
    <w:tmpl w:val="F134EC5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B75DBD"/>
    <w:multiLevelType w:val="multilevel"/>
    <w:tmpl w:val="4DF6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9A4508"/>
    <w:multiLevelType w:val="hybridMultilevel"/>
    <w:tmpl w:val="CAF847D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03ED3"/>
    <w:multiLevelType w:val="hybridMultilevel"/>
    <w:tmpl w:val="0100DD74"/>
    <w:lvl w:ilvl="0" w:tplc="C192AD96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</w:lvl>
    <w:lvl w:ilvl="1" w:tplc="C0D656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60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ACD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64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D8A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385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08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343C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A94834"/>
    <w:multiLevelType w:val="hybridMultilevel"/>
    <w:tmpl w:val="6ECAAF9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86B77"/>
    <w:multiLevelType w:val="hybridMultilevel"/>
    <w:tmpl w:val="E1F63316"/>
    <w:lvl w:ilvl="0" w:tplc="43E638EC">
      <w:numFmt w:val="bullet"/>
      <w:lvlText w:val="–"/>
      <w:lvlJc w:val="left"/>
      <w:pPr>
        <w:tabs>
          <w:tab w:val="num" w:pos="1324"/>
        </w:tabs>
        <w:ind w:left="1324" w:hanging="360"/>
      </w:pPr>
      <w:rPr>
        <w:rFonts w:ascii="Tahoma" w:eastAsia="Times New Roman" w:hAnsi="Tahoma" w:cs="Tahoma" w:hint="default"/>
      </w:rPr>
    </w:lvl>
    <w:lvl w:ilvl="1" w:tplc="12FC92E0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F72DB94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6EB2257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4B6284F8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B79C57C0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C6AADB02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99AE2688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B492D9C4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 w15:restartNumberingAfterBreak="0">
    <w:nsid w:val="72271304"/>
    <w:multiLevelType w:val="multilevel"/>
    <w:tmpl w:val="5D0E7F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3B1A9F"/>
    <w:multiLevelType w:val="hybridMultilevel"/>
    <w:tmpl w:val="2F6C9B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F73D6"/>
    <w:multiLevelType w:val="hybridMultilevel"/>
    <w:tmpl w:val="84CE68C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7"/>
  </w:num>
  <w:num w:numId="2">
    <w:abstractNumId w:val="19"/>
  </w:num>
  <w:num w:numId="3">
    <w:abstractNumId w:val="30"/>
  </w:num>
  <w:num w:numId="4">
    <w:abstractNumId w:val="26"/>
  </w:num>
  <w:num w:numId="5">
    <w:abstractNumId w:val="0"/>
  </w:num>
  <w:num w:numId="6">
    <w:abstractNumId w:val="23"/>
  </w:num>
  <w:num w:numId="7">
    <w:abstractNumId w:val="11"/>
  </w:num>
  <w:num w:numId="8">
    <w:abstractNumId w:val="4"/>
  </w:num>
  <w:num w:numId="9">
    <w:abstractNumId w:val="25"/>
  </w:num>
  <w:num w:numId="10">
    <w:abstractNumId w:val="17"/>
  </w:num>
  <w:num w:numId="11">
    <w:abstractNumId w:val="14"/>
  </w:num>
  <w:num w:numId="12">
    <w:abstractNumId w:val="10"/>
  </w:num>
  <w:num w:numId="13">
    <w:abstractNumId w:val="5"/>
  </w:num>
  <w:num w:numId="14">
    <w:abstractNumId w:val="27"/>
  </w:num>
  <w:num w:numId="15">
    <w:abstractNumId w:val="20"/>
  </w:num>
  <w:num w:numId="16">
    <w:abstractNumId w:val="8"/>
  </w:num>
  <w:num w:numId="17">
    <w:abstractNumId w:val="13"/>
  </w:num>
  <w:num w:numId="18">
    <w:abstractNumId w:val="2"/>
  </w:num>
  <w:num w:numId="19">
    <w:abstractNumId w:val="9"/>
  </w:num>
  <w:num w:numId="20">
    <w:abstractNumId w:val="6"/>
  </w:num>
  <w:num w:numId="21">
    <w:abstractNumId w:val="1"/>
  </w:num>
  <w:num w:numId="22">
    <w:abstractNumId w:val="16"/>
  </w:num>
  <w:num w:numId="23">
    <w:abstractNumId w:val="21"/>
  </w:num>
  <w:num w:numId="24">
    <w:abstractNumId w:val="12"/>
  </w:num>
  <w:num w:numId="25">
    <w:abstractNumId w:val="24"/>
  </w:num>
  <w:num w:numId="26">
    <w:abstractNumId w:val="18"/>
  </w:num>
  <w:num w:numId="27">
    <w:abstractNumId w:val="15"/>
  </w:num>
  <w:num w:numId="28">
    <w:abstractNumId w:val="29"/>
  </w:num>
  <w:num w:numId="29">
    <w:abstractNumId w:val="22"/>
  </w:num>
  <w:num w:numId="30">
    <w:abstractNumId w:val="2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B4"/>
    <w:rsid w:val="000019C5"/>
    <w:rsid w:val="00001FA4"/>
    <w:rsid w:val="00012532"/>
    <w:rsid w:val="00013312"/>
    <w:rsid w:val="00014371"/>
    <w:rsid w:val="000156BD"/>
    <w:rsid w:val="00024AAA"/>
    <w:rsid w:val="00026302"/>
    <w:rsid w:val="00052547"/>
    <w:rsid w:val="00060E40"/>
    <w:rsid w:val="0006272D"/>
    <w:rsid w:val="00062C5B"/>
    <w:rsid w:val="000648DA"/>
    <w:rsid w:val="000756A3"/>
    <w:rsid w:val="00076004"/>
    <w:rsid w:val="00076139"/>
    <w:rsid w:val="000824C6"/>
    <w:rsid w:val="00091759"/>
    <w:rsid w:val="000A0163"/>
    <w:rsid w:val="000A10D3"/>
    <w:rsid w:val="000A1A41"/>
    <w:rsid w:val="000A3FED"/>
    <w:rsid w:val="000A430A"/>
    <w:rsid w:val="000A6E58"/>
    <w:rsid w:val="000A73F0"/>
    <w:rsid w:val="000B0930"/>
    <w:rsid w:val="000B4375"/>
    <w:rsid w:val="000B6339"/>
    <w:rsid w:val="000B709B"/>
    <w:rsid w:val="000C34CD"/>
    <w:rsid w:val="000C3C53"/>
    <w:rsid w:val="000C47CE"/>
    <w:rsid w:val="000C58B6"/>
    <w:rsid w:val="000D1BBF"/>
    <w:rsid w:val="000D2370"/>
    <w:rsid w:val="000E50E9"/>
    <w:rsid w:val="000F56FB"/>
    <w:rsid w:val="000F574C"/>
    <w:rsid w:val="000F5E56"/>
    <w:rsid w:val="00117163"/>
    <w:rsid w:val="00140C8E"/>
    <w:rsid w:val="00141496"/>
    <w:rsid w:val="001455A2"/>
    <w:rsid w:val="00167472"/>
    <w:rsid w:val="00176C71"/>
    <w:rsid w:val="00182540"/>
    <w:rsid w:val="001825A2"/>
    <w:rsid w:val="00183623"/>
    <w:rsid w:val="00184736"/>
    <w:rsid w:val="00191116"/>
    <w:rsid w:val="001946BD"/>
    <w:rsid w:val="00195E28"/>
    <w:rsid w:val="0019602B"/>
    <w:rsid w:val="0019642B"/>
    <w:rsid w:val="00196620"/>
    <w:rsid w:val="001A01F1"/>
    <w:rsid w:val="001A3CC7"/>
    <w:rsid w:val="001A50C9"/>
    <w:rsid w:val="001A70B1"/>
    <w:rsid w:val="001B6596"/>
    <w:rsid w:val="001B7956"/>
    <w:rsid w:val="001C71FC"/>
    <w:rsid w:val="001C78A7"/>
    <w:rsid w:val="001D30C1"/>
    <w:rsid w:val="001D34EF"/>
    <w:rsid w:val="001E1EF4"/>
    <w:rsid w:val="001E59CA"/>
    <w:rsid w:val="001F219A"/>
    <w:rsid w:val="001F3D7B"/>
    <w:rsid w:val="001F6AA8"/>
    <w:rsid w:val="00200C6E"/>
    <w:rsid w:val="002033BA"/>
    <w:rsid w:val="00211A6E"/>
    <w:rsid w:val="00212F40"/>
    <w:rsid w:val="0022147C"/>
    <w:rsid w:val="002233DF"/>
    <w:rsid w:val="0022553C"/>
    <w:rsid w:val="00227070"/>
    <w:rsid w:val="002355CB"/>
    <w:rsid w:val="00244158"/>
    <w:rsid w:val="00244460"/>
    <w:rsid w:val="0025529B"/>
    <w:rsid w:val="00257ED6"/>
    <w:rsid w:val="0026575C"/>
    <w:rsid w:val="00270897"/>
    <w:rsid w:val="00273060"/>
    <w:rsid w:val="002760C9"/>
    <w:rsid w:val="00281A31"/>
    <w:rsid w:val="0028202E"/>
    <w:rsid w:val="0028698C"/>
    <w:rsid w:val="00291E7F"/>
    <w:rsid w:val="00293870"/>
    <w:rsid w:val="002A6EFB"/>
    <w:rsid w:val="002B445A"/>
    <w:rsid w:val="002B4741"/>
    <w:rsid w:val="002B7F46"/>
    <w:rsid w:val="002C38F5"/>
    <w:rsid w:val="002C39AD"/>
    <w:rsid w:val="002C4083"/>
    <w:rsid w:val="002C6DB0"/>
    <w:rsid w:val="002C7FA3"/>
    <w:rsid w:val="002D0C1B"/>
    <w:rsid w:val="002D12BF"/>
    <w:rsid w:val="002E27BB"/>
    <w:rsid w:val="00303C93"/>
    <w:rsid w:val="00307BAC"/>
    <w:rsid w:val="00310399"/>
    <w:rsid w:val="003117DC"/>
    <w:rsid w:val="00316BB5"/>
    <w:rsid w:val="00321864"/>
    <w:rsid w:val="00325301"/>
    <w:rsid w:val="0032778B"/>
    <w:rsid w:val="00330DC4"/>
    <w:rsid w:val="003317FE"/>
    <w:rsid w:val="003334F7"/>
    <w:rsid w:val="003354C2"/>
    <w:rsid w:val="00342328"/>
    <w:rsid w:val="00351F2E"/>
    <w:rsid w:val="003549D4"/>
    <w:rsid w:val="00365051"/>
    <w:rsid w:val="003651D0"/>
    <w:rsid w:val="003707DA"/>
    <w:rsid w:val="003713AD"/>
    <w:rsid w:val="00374182"/>
    <w:rsid w:val="0037741D"/>
    <w:rsid w:val="003812F3"/>
    <w:rsid w:val="003823FD"/>
    <w:rsid w:val="00386778"/>
    <w:rsid w:val="00387428"/>
    <w:rsid w:val="00391A29"/>
    <w:rsid w:val="00394F2E"/>
    <w:rsid w:val="003A0311"/>
    <w:rsid w:val="003A0728"/>
    <w:rsid w:val="003A466B"/>
    <w:rsid w:val="003B5F2D"/>
    <w:rsid w:val="003C0559"/>
    <w:rsid w:val="003D4668"/>
    <w:rsid w:val="003E0E2B"/>
    <w:rsid w:val="003E1955"/>
    <w:rsid w:val="003E7822"/>
    <w:rsid w:val="003F1BBD"/>
    <w:rsid w:val="0040377A"/>
    <w:rsid w:val="00404930"/>
    <w:rsid w:val="0040513A"/>
    <w:rsid w:val="00410EDE"/>
    <w:rsid w:val="00413B7C"/>
    <w:rsid w:val="004209B6"/>
    <w:rsid w:val="00421420"/>
    <w:rsid w:val="0042184C"/>
    <w:rsid w:val="004241AA"/>
    <w:rsid w:val="00430325"/>
    <w:rsid w:val="00431118"/>
    <w:rsid w:val="00432861"/>
    <w:rsid w:val="004332A2"/>
    <w:rsid w:val="0043394C"/>
    <w:rsid w:val="00436426"/>
    <w:rsid w:val="004413F5"/>
    <w:rsid w:val="0044323E"/>
    <w:rsid w:val="00446EBB"/>
    <w:rsid w:val="004541E2"/>
    <w:rsid w:val="0045641D"/>
    <w:rsid w:val="004611F6"/>
    <w:rsid w:val="00464B21"/>
    <w:rsid w:val="0047104B"/>
    <w:rsid w:val="00471AF7"/>
    <w:rsid w:val="00473BA9"/>
    <w:rsid w:val="004913CB"/>
    <w:rsid w:val="0049230B"/>
    <w:rsid w:val="00495AC9"/>
    <w:rsid w:val="004A37C6"/>
    <w:rsid w:val="004A7E11"/>
    <w:rsid w:val="004B2995"/>
    <w:rsid w:val="004B368B"/>
    <w:rsid w:val="004C081C"/>
    <w:rsid w:val="004C1D8D"/>
    <w:rsid w:val="004C6A9E"/>
    <w:rsid w:val="004D676E"/>
    <w:rsid w:val="004D6B63"/>
    <w:rsid w:val="004E36B7"/>
    <w:rsid w:val="004E3DA7"/>
    <w:rsid w:val="004F0F54"/>
    <w:rsid w:val="004F2B75"/>
    <w:rsid w:val="004F4CB2"/>
    <w:rsid w:val="004F60B8"/>
    <w:rsid w:val="005015EB"/>
    <w:rsid w:val="005051AA"/>
    <w:rsid w:val="005154FD"/>
    <w:rsid w:val="00516127"/>
    <w:rsid w:val="00517E5B"/>
    <w:rsid w:val="00520A59"/>
    <w:rsid w:val="0052138C"/>
    <w:rsid w:val="00523C08"/>
    <w:rsid w:val="00523C78"/>
    <w:rsid w:val="00527183"/>
    <w:rsid w:val="005301B4"/>
    <w:rsid w:val="00533BDE"/>
    <w:rsid w:val="00535EBC"/>
    <w:rsid w:val="00541DFE"/>
    <w:rsid w:val="005431A4"/>
    <w:rsid w:val="00543DFF"/>
    <w:rsid w:val="00544A34"/>
    <w:rsid w:val="00561136"/>
    <w:rsid w:val="00561583"/>
    <w:rsid w:val="00563504"/>
    <w:rsid w:val="00571F1D"/>
    <w:rsid w:val="00577C5A"/>
    <w:rsid w:val="00587728"/>
    <w:rsid w:val="00592D8E"/>
    <w:rsid w:val="005A026C"/>
    <w:rsid w:val="005A13B4"/>
    <w:rsid w:val="005A24E1"/>
    <w:rsid w:val="005B4A30"/>
    <w:rsid w:val="005C0247"/>
    <w:rsid w:val="005C257F"/>
    <w:rsid w:val="005C763F"/>
    <w:rsid w:val="005D04A4"/>
    <w:rsid w:val="005D08D6"/>
    <w:rsid w:val="005D25E7"/>
    <w:rsid w:val="005D69BD"/>
    <w:rsid w:val="005E46F9"/>
    <w:rsid w:val="005F234B"/>
    <w:rsid w:val="005F39C9"/>
    <w:rsid w:val="0060747E"/>
    <w:rsid w:val="00613FF1"/>
    <w:rsid w:val="00614540"/>
    <w:rsid w:val="00621401"/>
    <w:rsid w:val="00624ACF"/>
    <w:rsid w:val="006309AC"/>
    <w:rsid w:val="0063493E"/>
    <w:rsid w:val="006524AA"/>
    <w:rsid w:val="006535C7"/>
    <w:rsid w:val="00655D03"/>
    <w:rsid w:val="00662243"/>
    <w:rsid w:val="006638F7"/>
    <w:rsid w:val="00671719"/>
    <w:rsid w:val="00671DE0"/>
    <w:rsid w:val="006759D8"/>
    <w:rsid w:val="0067626F"/>
    <w:rsid w:val="00676BED"/>
    <w:rsid w:val="006859C5"/>
    <w:rsid w:val="006872BE"/>
    <w:rsid w:val="006A2C13"/>
    <w:rsid w:val="006A46DE"/>
    <w:rsid w:val="006A7340"/>
    <w:rsid w:val="006A7498"/>
    <w:rsid w:val="006B4A50"/>
    <w:rsid w:val="006B4D49"/>
    <w:rsid w:val="006C0F07"/>
    <w:rsid w:val="006C1981"/>
    <w:rsid w:val="006C1AA8"/>
    <w:rsid w:val="006C46B0"/>
    <w:rsid w:val="006C4A91"/>
    <w:rsid w:val="006D0D16"/>
    <w:rsid w:val="006E1408"/>
    <w:rsid w:val="006E3CD3"/>
    <w:rsid w:val="006E579F"/>
    <w:rsid w:val="006E607B"/>
    <w:rsid w:val="006E6B92"/>
    <w:rsid w:val="006E6DAA"/>
    <w:rsid w:val="006F4EAD"/>
    <w:rsid w:val="00700BA6"/>
    <w:rsid w:val="00701562"/>
    <w:rsid w:val="00702298"/>
    <w:rsid w:val="00707751"/>
    <w:rsid w:val="00710206"/>
    <w:rsid w:val="00710AA7"/>
    <w:rsid w:val="00712F15"/>
    <w:rsid w:val="00727524"/>
    <w:rsid w:val="0074466C"/>
    <w:rsid w:val="00750B79"/>
    <w:rsid w:val="00754BE7"/>
    <w:rsid w:val="00756D45"/>
    <w:rsid w:val="00757B6B"/>
    <w:rsid w:val="00761966"/>
    <w:rsid w:val="00764DB4"/>
    <w:rsid w:val="00767596"/>
    <w:rsid w:val="00772538"/>
    <w:rsid w:val="00775E6A"/>
    <w:rsid w:val="00776767"/>
    <w:rsid w:val="007805BB"/>
    <w:rsid w:val="007877BC"/>
    <w:rsid w:val="00795839"/>
    <w:rsid w:val="007A3AC9"/>
    <w:rsid w:val="007A3DB4"/>
    <w:rsid w:val="007A5500"/>
    <w:rsid w:val="007B0F36"/>
    <w:rsid w:val="007B240C"/>
    <w:rsid w:val="007C1202"/>
    <w:rsid w:val="007D4B25"/>
    <w:rsid w:val="007D4D20"/>
    <w:rsid w:val="007D52E5"/>
    <w:rsid w:val="007D53C7"/>
    <w:rsid w:val="007E5750"/>
    <w:rsid w:val="007E7D18"/>
    <w:rsid w:val="007F736E"/>
    <w:rsid w:val="0080430C"/>
    <w:rsid w:val="00804DB7"/>
    <w:rsid w:val="00806C39"/>
    <w:rsid w:val="008108DC"/>
    <w:rsid w:val="008132C2"/>
    <w:rsid w:val="00814CFA"/>
    <w:rsid w:val="00814E33"/>
    <w:rsid w:val="00817E76"/>
    <w:rsid w:val="00824220"/>
    <w:rsid w:val="00827636"/>
    <w:rsid w:val="0084121C"/>
    <w:rsid w:val="008428DC"/>
    <w:rsid w:val="00843DC6"/>
    <w:rsid w:val="00850A47"/>
    <w:rsid w:val="008510CC"/>
    <w:rsid w:val="00852468"/>
    <w:rsid w:val="00854BCF"/>
    <w:rsid w:val="00855264"/>
    <w:rsid w:val="00855C42"/>
    <w:rsid w:val="0086636A"/>
    <w:rsid w:val="00870E7D"/>
    <w:rsid w:val="00870EB5"/>
    <w:rsid w:val="008838B9"/>
    <w:rsid w:val="00887511"/>
    <w:rsid w:val="00894AC6"/>
    <w:rsid w:val="00895D8B"/>
    <w:rsid w:val="008972F7"/>
    <w:rsid w:val="008A355E"/>
    <w:rsid w:val="008A4BD2"/>
    <w:rsid w:val="008B0230"/>
    <w:rsid w:val="008B74AF"/>
    <w:rsid w:val="008C1348"/>
    <w:rsid w:val="008C71A4"/>
    <w:rsid w:val="008D11B4"/>
    <w:rsid w:val="008D18E3"/>
    <w:rsid w:val="008D301A"/>
    <w:rsid w:val="008E373E"/>
    <w:rsid w:val="008E43CA"/>
    <w:rsid w:val="008E5678"/>
    <w:rsid w:val="008F1D41"/>
    <w:rsid w:val="008F2BF5"/>
    <w:rsid w:val="008F72D2"/>
    <w:rsid w:val="00910FF5"/>
    <w:rsid w:val="00922EBB"/>
    <w:rsid w:val="00922F74"/>
    <w:rsid w:val="009240A9"/>
    <w:rsid w:val="009242E1"/>
    <w:rsid w:val="00931685"/>
    <w:rsid w:val="009337E3"/>
    <w:rsid w:val="0094498F"/>
    <w:rsid w:val="00946CE2"/>
    <w:rsid w:val="00947037"/>
    <w:rsid w:val="0095286A"/>
    <w:rsid w:val="00953DB4"/>
    <w:rsid w:val="009556F0"/>
    <w:rsid w:val="009627A5"/>
    <w:rsid w:val="00964BC8"/>
    <w:rsid w:val="009676FF"/>
    <w:rsid w:val="00971182"/>
    <w:rsid w:val="00971E2C"/>
    <w:rsid w:val="009731B5"/>
    <w:rsid w:val="00973930"/>
    <w:rsid w:val="009958A5"/>
    <w:rsid w:val="009973FC"/>
    <w:rsid w:val="009A1D93"/>
    <w:rsid w:val="009A6805"/>
    <w:rsid w:val="009B0F28"/>
    <w:rsid w:val="009B290D"/>
    <w:rsid w:val="009B33CA"/>
    <w:rsid w:val="009B3B70"/>
    <w:rsid w:val="009B3C71"/>
    <w:rsid w:val="009C3389"/>
    <w:rsid w:val="009C5B0A"/>
    <w:rsid w:val="009C6C73"/>
    <w:rsid w:val="009D1B93"/>
    <w:rsid w:val="009D22DC"/>
    <w:rsid w:val="009D5510"/>
    <w:rsid w:val="009D73D9"/>
    <w:rsid w:val="009E34C7"/>
    <w:rsid w:val="009F2667"/>
    <w:rsid w:val="00A11113"/>
    <w:rsid w:val="00A30DBB"/>
    <w:rsid w:val="00A32D67"/>
    <w:rsid w:val="00A33D44"/>
    <w:rsid w:val="00A375E0"/>
    <w:rsid w:val="00A40003"/>
    <w:rsid w:val="00A4335D"/>
    <w:rsid w:val="00A45457"/>
    <w:rsid w:val="00A50ADB"/>
    <w:rsid w:val="00A70E7F"/>
    <w:rsid w:val="00A71A9B"/>
    <w:rsid w:val="00A73C77"/>
    <w:rsid w:val="00A77622"/>
    <w:rsid w:val="00A80486"/>
    <w:rsid w:val="00A83DB2"/>
    <w:rsid w:val="00A861E5"/>
    <w:rsid w:val="00A914DE"/>
    <w:rsid w:val="00A97617"/>
    <w:rsid w:val="00AA3556"/>
    <w:rsid w:val="00AA7EED"/>
    <w:rsid w:val="00AB457E"/>
    <w:rsid w:val="00AB6CEF"/>
    <w:rsid w:val="00AC0668"/>
    <w:rsid w:val="00AC5D2A"/>
    <w:rsid w:val="00AD1522"/>
    <w:rsid w:val="00AE4239"/>
    <w:rsid w:val="00AE4A85"/>
    <w:rsid w:val="00AE4EF2"/>
    <w:rsid w:val="00AF1FA6"/>
    <w:rsid w:val="00AF2DEF"/>
    <w:rsid w:val="00AF6683"/>
    <w:rsid w:val="00AF7F07"/>
    <w:rsid w:val="00AF7F5F"/>
    <w:rsid w:val="00B0390C"/>
    <w:rsid w:val="00B1430E"/>
    <w:rsid w:val="00B1436B"/>
    <w:rsid w:val="00B178F6"/>
    <w:rsid w:val="00B2109A"/>
    <w:rsid w:val="00B2355F"/>
    <w:rsid w:val="00B37658"/>
    <w:rsid w:val="00B40CA5"/>
    <w:rsid w:val="00B44713"/>
    <w:rsid w:val="00B467A0"/>
    <w:rsid w:val="00B47926"/>
    <w:rsid w:val="00B54BD8"/>
    <w:rsid w:val="00B5693D"/>
    <w:rsid w:val="00B56D33"/>
    <w:rsid w:val="00B603C7"/>
    <w:rsid w:val="00B6669B"/>
    <w:rsid w:val="00B73C3D"/>
    <w:rsid w:val="00B744A9"/>
    <w:rsid w:val="00B92CB7"/>
    <w:rsid w:val="00BA6A68"/>
    <w:rsid w:val="00BB1C52"/>
    <w:rsid w:val="00BB71B7"/>
    <w:rsid w:val="00BC02C0"/>
    <w:rsid w:val="00BC0F2A"/>
    <w:rsid w:val="00BC3742"/>
    <w:rsid w:val="00BD3EF8"/>
    <w:rsid w:val="00BD60A5"/>
    <w:rsid w:val="00BF3BB5"/>
    <w:rsid w:val="00BF61FC"/>
    <w:rsid w:val="00C00AD7"/>
    <w:rsid w:val="00C02AB4"/>
    <w:rsid w:val="00C0318D"/>
    <w:rsid w:val="00C05C5D"/>
    <w:rsid w:val="00C05E8F"/>
    <w:rsid w:val="00C10E54"/>
    <w:rsid w:val="00C11234"/>
    <w:rsid w:val="00C1212F"/>
    <w:rsid w:val="00C15BB1"/>
    <w:rsid w:val="00C163DD"/>
    <w:rsid w:val="00C209C7"/>
    <w:rsid w:val="00C30732"/>
    <w:rsid w:val="00C3326B"/>
    <w:rsid w:val="00C40374"/>
    <w:rsid w:val="00C40C7E"/>
    <w:rsid w:val="00C4368B"/>
    <w:rsid w:val="00C44A36"/>
    <w:rsid w:val="00C45B56"/>
    <w:rsid w:val="00C47D29"/>
    <w:rsid w:val="00C571BF"/>
    <w:rsid w:val="00C57296"/>
    <w:rsid w:val="00C61549"/>
    <w:rsid w:val="00C66560"/>
    <w:rsid w:val="00C7395E"/>
    <w:rsid w:val="00C73A64"/>
    <w:rsid w:val="00C740D5"/>
    <w:rsid w:val="00C863B6"/>
    <w:rsid w:val="00C868FF"/>
    <w:rsid w:val="00C874AB"/>
    <w:rsid w:val="00C87FFB"/>
    <w:rsid w:val="00C9177E"/>
    <w:rsid w:val="00C91F35"/>
    <w:rsid w:val="00CA3DC6"/>
    <w:rsid w:val="00CB4D99"/>
    <w:rsid w:val="00CB66A1"/>
    <w:rsid w:val="00CC0314"/>
    <w:rsid w:val="00CC1184"/>
    <w:rsid w:val="00CD7AAD"/>
    <w:rsid w:val="00CE10A3"/>
    <w:rsid w:val="00CE6A0D"/>
    <w:rsid w:val="00CE6FF4"/>
    <w:rsid w:val="00CE7410"/>
    <w:rsid w:val="00CF4918"/>
    <w:rsid w:val="00D0061F"/>
    <w:rsid w:val="00D1154D"/>
    <w:rsid w:val="00D15BB8"/>
    <w:rsid w:val="00D23068"/>
    <w:rsid w:val="00D25126"/>
    <w:rsid w:val="00D263A0"/>
    <w:rsid w:val="00D2647D"/>
    <w:rsid w:val="00D32E6E"/>
    <w:rsid w:val="00D37B87"/>
    <w:rsid w:val="00D42ABA"/>
    <w:rsid w:val="00D51745"/>
    <w:rsid w:val="00D63FE9"/>
    <w:rsid w:val="00D66CB7"/>
    <w:rsid w:val="00D707AD"/>
    <w:rsid w:val="00D76E77"/>
    <w:rsid w:val="00D7753E"/>
    <w:rsid w:val="00D8391C"/>
    <w:rsid w:val="00D92C68"/>
    <w:rsid w:val="00D958F2"/>
    <w:rsid w:val="00DB3444"/>
    <w:rsid w:val="00DB77E7"/>
    <w:rsid w:val="00DC3465"/>
    <w:rsid w:val="00DC7B16"/>
    <w:rsid w:val="00DD513A"/>
    <w:rsid w:val="00DD6892"/>
    <w:rsid w:val="00DE1F50"/>
    <w:rsid w:val="00DE76A2"/>
    <w:rsid w:val="00DF151D"/>
    <w:rsid w:val="00DF3C21"/>
    <w:rsid w:val="00DF3CBC"/>
    <w:rsid w:val="00DF6A48"/>
    <w:rsid w:val="00DF6D64"/>
    <w:rsid w:val="00E02F06"/>
    <w:rsid w:val="00E05106"/>
    <w:rsid w:val="00E056EC"/>
    <w:rsid w:val="00E06F84"/>
    <w:rsid w:val="00E07EA4"/>
    <w:rsid w:val="00E105BB"/>
    <w:rsid w:val="00E10F2A"/>
    <w:rsid w:val="00E11391"/>
    <w:rsid w:val="00E13E59"/>
    <w:rsid w:val="00E20383"/>
    <w:rsid w:val="00E22392"/>
    <w:rsid w:val="00E230B8"/>
    <w:rsid w:val="00E24D60"/>
    <w:rsid w:val="00E253A5"/>
    <w:rsid w:val="00E31F43"/>
    <w:rsid w:val="00E32E3D"/>
    <w:rsid w:val="00E42697"/>
    <w:rsid w:val="00E432AE"/>
    <w:rsid w:val="00E44013"/>
    <w:rsid w:val="00E51AE0"/>
    <w:rsid w:val="00E542FE"/>
    <w:rsid w:val="00E67AA9"/>
    <w:rsid w:val="00E702E4"/>
    <w:rsid w:val="00E70F19"/>
    <w:rsid w:val="00E75820"/>
    <w:rsid w:val="00E75E41"/>
    <w:rsid w:val="00E801CB"/>
    <w:rsid w:val="00E8135D"/>
    <w:rsid w:val="00E81BFC"/>
    <w:rsid w:val="00E83B92"/>
    <w:rsid w:val="00E86AF5"/>
    <w:rsid w:val="00E93863"/>
    <w:rsid w:val="00E95A9B"/>
    <w:rsid w:val="00EA09F3"/>
    <w:rsid w:val="00EA15D7"/>
    <w:rsid w:val="00EA38F2"/>
    <w:rsid w:val="00EA4291"/>
    <w:rsid w:val="00EA7541"/>
    <w:rsid w:val="00EB24E6"/>
    <w:rsid w:val="00EB51CE"/>
    <w:rsid w:val="00EB6BEC"/>
    <w:rsid w:val="00EC00CE"/>
    <w:rsid w:val="00ED5D14"/>
    <w:rsid w:val="00ED7E45"/>
    <w:rsid w:val="00EF264A"/>
    <w:rsid w:val="00EF2D74"/>
    <w:rsid w:val="00F02F26"/>
    <w:rsid w:val="00F12EDA"/>
    <w:rsid w:val="00F130EB"/>
    <w:rsid w:val="00F17475"/>
    <w:rsid w:val="00F209B5"/>
    <w:rsid w:val="00F24BFB"/>
    <w:rsid w:val="00F25005"/>
    <w:rsid w:val="00F25E45"/>
    <w:rsid w:val="00F318DF"/>
    <w:rsid w:val="00F431FB"/>
    <w:rsid w:val="00F441A9"/>
    <w:rsid w:val="00F466AC"/>
    <w:rsid w:val="00F549F8"/>
    <w:rsid w:val="00F54E2E"/>
    <w:rsid w:val="00F550CE"/>
    <w:rsid w:val="00F65B30"/>
    <w:rsid w:val="00F66DB7"/>
    <w:rsid w:val="00F7759D"/>
    <w:rsid w:val="00F86FFF"/>
    <w:rsid w:val="00F87CC1"/>
    <w:rsid w:val="00FA0D52"/>
    <w:rsid w:val="00FA7867"/>
    <w:rsid w:val="00FB745F"/>
    <w:rsid w:val="00FB77E8"/>
    <w:rsid w:val="00FE0017"/>
    <w:rsid w:val="00FE2278"/>
    <w:rsid w:val="00FE4B5E"/>
    <w:rsid w:val="00FF1622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02AB4"/>
    <w:rPr>
      <w:sz w:val="24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qFormat/>
    <w:rsid w:val="00D76E77"/>
    <w:pPr>
      <w:outlineLvl w:val="4"/>
    </w:pPr>
  </w:style>
  <w:style w:type="paragraph" w:styleId="6">
    <w:name w:val="heading 6"/>
    <w:basedOn w:val="a0"/>
    <w:next w:val="a0"/>
    <w:qFormat/>
    <w:rsid w:val="00D76E77"/>
    <w:pPr>
      <w:outlineLvl w:val="5"/>
    </w:pPr>
  </w:style>
  <w:style w:type="paragraph" w:styleId="7">
    <w:name w:val="heading 7"/>
    <w:basedOn w:val="a0"/>
    <w:next w:val="a0"/>
    <w:qFormat/>
    <w:rsid w:val="00D76E77"/>
    <w:pPr>
      <w:keepNext/>
      <w:keepLines/>
      <w:spacing w:before="240" w:after="64" w:line="320" w:lineRule="auto"/>
      <w:outlineLvl w:val="6"/>
    </w:pPr>
    <w:rPr>
      <w:b/>
      <w:bCs/>
      <w:szCs w:val="24"/>
      <w:lang w:eastAsia="en-US"/>
    </w:rPr>
  </w:style>
  <w:style w:type="paragraph" w:styleId="8">
    <w:name w:val="heading 8"/>
    <w:basedOn w:val="a0"/>
    <w:next w:val="a0"/>
    <w:qFormat/>
    <w:rsid w:val="00CE6A0D"/>
    <w:pPr>
      <w:keepNext/>
      <w:keepLines/>
      <w:tabs>
        <w:tab w:val="num" w:pos="1440"/>
      </w:tabs>
      <w:spacing w:before="240" w:after="64" w:line="320" w:lineRule="atLeast"/>
      <w:ind w:left="1440" w:hanging="432"/>
      <w:outlineLvl w:val="7"/>
    </w:pPr>
    <w:rPr>
      <w:rFonts w:ascii="Arial" w:eastAsia="STXihei" w:hAnsi="Arial"/>
      <w:szCs w:val="24"/>
      <w:lang w:eastAsia="en-US"/>
    </w:rPr>
  </w:style>
  <w:style w:type="paragraph" w:styleId="9">
    <w:name w:val="heading 9"/>
    <w:basedOn w:val="a0"/>
    <w:next w:val="a0"/>
    <w:qFormat/>
    <w:rsid w:val="00D76E77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6">
    <w:name w:val="Salutation"/>
    <w:basedOn w:val="a0"/>
    <w:next w:val="a0"/>
    <w:semiHidden/>
    <w:rsid w:val="00804DB7"/>
  </w:style>
  <w:style w:type="paragraph" w:styleId="a7">
    <w:name w:val="Signature"/>
    <w:basedOn w:val="a0"/>
    <w:semiHidden/>
    <w:rsid w:val="00804DB7"/>
    <w:pPr>
      <w:ind w:left="5250"/>
    </w:pPr>
  </w:style>
  <w:style w:type="paragraph" w:styleId="a8">
    <w:name w:val="footnote text"/>
    <w:aliases w:val="Footnote ak"/>
    <w:basedOn w:val="a0"/>
    <w:link w:val="a9"/>
    <w:semiHidden/>
    <w:rsid w:val="00804DB7"/>
    <w:rPr>
      <w:sz w:val="18"/>
    </w:rPr>
  </w:style>
  <w:style w:type="character" w:customStyle="1" w:styleId="a9">
    <w:name w:val="脚注文本 字符"/>
    <w:aliases w:val="Footnote ak 字符"/>
    <w:link w:val="a8"/>
    <w:rsid w:val="00D76E77"/>
    <w:rPr>
      <w:rFonts w:eastAsia="SimSun"/>
      <w:sz w:val="18"/>
      <w:lang w:val="en-US" w:eastAsia="zh-CN" w:bidi="ar-SA"/>
    </w:rPr>
  </w:style>
  <w:style w:type="paragraph" w:styleId="aa">
    <w:name w:val="endnote text"/>
    <w:basedOn w:val="a0"/>
    <w:semiHidden/>
    <w:rsid w:val="00804DB7"/>
    <w:rPr>
      <w:sz w:val="18"/>
    </w:rPr>
  </w:style>
  <w:style w:type="paragraph" w:styleId="ab">
    <w:name w:val="caption"/>
    <w:basedOn w:val="a0"/>
    <w:next w:val="a0"/>
    <w:qFormat/>
    <w:rsid w:val="00804DB7"/>
    <w:rPr>
      <w:b/>
      <w:bCs/>
      <w:sz w:val="18"/>
    </w:rPr>
  </w:style>
  <w:style w:type="paragraph" w:styleId="ac">
    <w:name w:val="annotation text"/>
    <w:basedOn w:val="a0"/>
    <w:semiHidden/>
    <w:rsid w:val="00804DB7"/>
    <w:rPr>
      <w:sz w:val="18"/>
    </w:rPr>
  </w:style>
  <w:style w:type="paragraph" w:styleId="ad">
    <w:name w:val="Body Text"/>
    <w:basedOn w:val="a0"/>
    <w:link w:val="ae"/>
    <w:rsid w:val="00804DB7"/>
    <w:pPr>
      <w:spacing w:after="220"/>
    </w:pPr>
  </w:style>
  <w:style w:type="character" w:customStyle="1" w:styleId="ae">
    <w:name w:val="正文文本 字符"/>
    <w:link w:val="ad"/>
    <w:rsid w:val="00D76E77"/>
    <w:rPr>
      <w:rFonts w:eastAsia="SimSun"/>
      <w:sz w:val="24"/>
      <w:lang w:val="en-US" w:eastAsia="zh-CN" w:bidi="ar-SA"/>
    </w:rPr>
  </w:style>
  <w:style w:type="paragraph" w:customStyle="1" w:styleId="ONUMFS">
    <w:name w:val="ONUM FS"/>
    <w:basedOn w:val="ad"/>
    <w:rsid w:val="00804DB7"/>
    <w:pPr>
      <w:numPr>
        <w:numId w:val="4"/>
      </w:numPr>
    </w:pPr>
  </w:style>
  <w:style w:type="paragraph" w:customStyle="1" w:styleId="ONUME">
    <w:name w:val="ONUM E"/>
    <w:basedOn w:val="ad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</w:style>
  <w:style w:type="paragraph" w:customStyle="1" w:styleId="Meetingtitle">
    <w:name w:val="Meeting titl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lang w:eastAsia="en-US"/>
    </w:rPr>
  </w:style>
  <w:style w:type="character" w:styleId="af">
    <w:name w:val="footnote reference"/>
    <w:semiHidden/>
    <w:rsid w:val="003707DA"/>
    <w:rPr>
      <w:vertAlign w:val="superscript"/>
    </w:rPr>
  </w:style>
  <w:style w:type="character" w:styleId="af0">
    <w:name w:val="Hyperlink"/>
    <w:rsid w:val="00F87CC1"/>
    <w:rPr>
      <w:color w:val="0000FF"/>
      <w:u w:val="single"/>
    </w:rPr>
  </w:style>
  <w:style w:type="character" w:styleId="af1">
    <w:name w:val="FollowedHyperlink"/>
    <w:rsid w:val="00F87CC1"/>
    <w:rPr>
      <w:color w:val="606420"/>
      <w:u w:val="single"/>
    </w:rPr>
  </w:style>
  <w:style w:type="paragraph" w:customStyle="1" w:styleId="CharCharCharCharCharCharCharChar">
    <w:name w:val="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preparedby">
    <w:name w:val="prepared by"/>
    <w:basedOn w:val="a0"/>
    <w:next w:val="a0"/>
    <w:rsid w:val="00D76E77"/>
    <w:pPr>
      <w:spacing w:after="480" w:line="260" w:lineRule="exact"/>
      <w:ind w:left="1021"/>
    </w:pPr>
    <w:rPr>
      <w:rFonts w:ascii="Arial" w:eastAsia="Times New Roman" w:hAnsi="Arial"/>
      <w:i/>
      <w:sz w:val="20"/>
      <w:lang w:eastAsia="en-US"/>
    </w:rPr>
  </w:style>
  <w:style w:type="paragraph" w:customStyle="1" w:styleId="Documenttitle">
    <w:name w:val="Document title"/>
    <w:basedOn w:val="a0"/>
    <w:rsid w:val="00D76E77"/>
    <w:pPr>
      <w:spacing w:before="1200" w:after="120" w:line="260" w:lineRule="exact"/>
      <w:ind w:left="1021"/>
    </w:pPr>
    <w:rPr>
      <w:rFonts w:ascii="Arial" w:eastAsia="Times New Roman" w:hAnsi="Arial"/>
      <w:b/>
      <w:caps/>
      <w:sz w:val="20"/>
      <w:lang w:eastAsia="en-US"/>
    </w:rPr>
  </w:style>
  <w:style w:type="paragraph" w:customStyle="1" w:styleId="MeetinglanguageDate">
    <w:name w:val="Meeting language &amp; Date"/>
    <w:basedOn w:val="a0"/>
    <w:next w:val="Meetingtitle"/>
    <w:rsid w:val="00D76E77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/>
      <w:b/>
      <w:caps/>
      <w:sz w:val="15"/>
      <w:lang w:val="fr-FR" w:eastAsia="en-US"/>
    </w:rPr>
  </w:style>
  <w:style w:type="paragraph" w:customStyle="1" w:styleId="Language">
    <w:name w:val="Language"/>
    <w:basedOn w:val="a0"/>
    <w:next w:val="a0"/>
    <w:autoRedefine/>
    <w:rsid w:val="00D76E77"/>
    <w:pPr>
      <w:spacing w:after="120" w:line="340" w:lineRule="atLeast"/>
      <w:ind w:left="1021"/>
      <w:jc w:val="right"/>
    </w:pPr>
    <w:rPr>
      <w:rFonts w:ascii="Arial" w:eastAsia="Times New Roman" w:hAnsi="Arial"/>
      <w:b/>
      <w:caps/>
      <w:sz w:val="40"/>
      <w:lang w:val="pt-BR" w:eastAsia="en-US"/>
    </w:rPr>
  </w:style>
  <w:style w:type="paragraph" w:customStyle="1" w:styleId="MeetingCode">
    <w:name w:val="Meeting Code"/>
    <w:basedOn w:val="MeetinglanguageDate"/>
    <w:rsid w:val="00D76E77"/>
    <w:pPr>
      <w:spacing w:before="300" w:after="0"/>
    </w:pPr>
  </w:style>
  <w:style w:type="paragraph" w:customStyle="1" w:styleId="Meetingdateplace">
    <w:name w:val="Meeting date &amp; place"/>
    <w:basedOn w:val="a0"/>
    <w:next w:val="Documenttitle"/>
    <w:rsid w:val="00D76E77"/>
    <w:pPr>
      <w:spacing w:line="260" w:lineRule="exact"/>
      <w:ind w:left="1021"/>
    </w:pPr>
    <w:rPr>
      <w:rFonts w:ascii="Arial" w:eastAsia="Times New Roman" w:hAnsi="Arial"/>
      <w:b/>
      <w:lang w:eastAsia="en-US"/>
    </w:rPr>
  </w:style>
  <w:style w:type="paragraph" w:customStyle="1" w:styleId="DecisionInvitingPara">
    <w:name w:val="Decision Inviting Para."/>
    <w:basedOn w:val="a0"/>
    <w:rsid w:val="00D76E77"/>
    <w:pPr>
      <w:spacing w:after="120" w:line="260" w:lineRule="exact"/>
      <w:ind w:left="5534"/>
    </w:pPr>
    <w:rPr>
      <w:rFonts w:ascii="Arial" w:hAnsi="Arial"/>
      <w:i/>
      <w:sz w:val="20"/>
      <w:lang w:eastAsia="en-US"/>
    </w:rPr>
  </w:style>
  <w:style w:type="paragraph" w:customStyle="1" w:styleId="Endofdocument">
    <w:name w:val="End of document"/>
    <w:basedOn w:val="a0"/>
    <w:rsid w:val="00D76E77"/>
    <w:pPr>
      <w:spacing w:after="120" w:line="260" w:lineRule="exact"/>
      <w:ind w:left="5534"/>
    </w:pPr>
    <w:rPr>
      <w:rFonts w:ascii="Arial" w:hAnsi="Arial"/>
      <w:sz w:val="20"/>
      <w:lang w:eastAsia="en-US"/>
    </w:rPr>
  </w:style>
  <w:style w:type="character" w:styleId="af2">
    <w:name w:val="page number"/>
    <w:basedOn w:val="a1"/>
    <w:rsid w:val="00D76E77"/>
  </w:style>
  <w:style w:type="paragraph" w:styleId="af3">
    <w:name w:val="Body Text Indent"/>
    <w:basedOn w:val="a0"/>
    <w:rsid w:val="00D76E77"/>
    <w:pPr>
      <w:ind w:left="567"/>
    </w:pPr>
  </w:style>
  <w:style w:type="paragraph" w:styleId="af4">
    <w:name w:val="Closing"/>
    <w:basedOn w:val="a0"/>
    <w:rsid w:val="00D76E77"/>
    <w:pPr>
      <w:ind w:left="4536"/>
      <w:jc w:val="center"/>
    </w:pPr>
  </w:style>
  <w:style w:type="paragraph" w:customStyle="1" w:styleId="Committee">
    <w:name w:val="Committee"/>
    <w:basedOn w:val="a0"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PlaceAndDate">
    <w:name w:val="PlaceAndDate"/>
    <w:basedOn w:val="Session"/>
    <w:rsid w:val="00D76E77"/>
  </w:style>
  <w:style w:type="paragraph" w:customStyle="1" w:styleId="Session">
    <w:name w:val="Session"/>
    <w:basedOn w:val="a0"/>
    <w:rsid w:val="00D76E77"/>
    <w:pPr>
      <w:spacing w:before="60"/>
      <w:jc w:val="center"/>
    </w:pPr>
    <w:rPr>
      <w:rFonts w:ascii="Arial" w:hAnsi="Arial"/>
      <w:b/>
      <w:sz w:val="30"/>
    </w:rPr>
  </w:style>
  <w:style w:type="paragraph" w:customStyle="1" w:styleId="Organizer">
    <w:name w:val="Organizer"/>
    <w:basedOn w:val="a0"/>
    <w:rsid w:val="00D76E77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styleId="af5">
    <w:name w:val="Title"/>
    <w:basedOn w:val="a0"/>
    <w:qFormat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0"/>
    <w:rsid w:val="00D76E77"/>
    <w:pPr>
      <w:spacing w:before="1200"/>
      <w:jc w:val="center"/>
    </w:pPr>
    <w:rPr>
      <w:caps/>
    </w:rPr>
  </w:style>
  <w:style w:type="paragraph" w:styleId="90">
    <w:name w:val="toc 9"/>
    <w:basedOn w:val="a0"/>
    <w:next w:val="a0"/>
    <w:semiHidden/>
    <w:rsid w:val="00D76E77"/>
    <w:pPr>
      <w:tabs>
        <w:tab w:val="right" w:leader="dot" w:pos="9071"/>
      </w:tabs>
      <w:ind w:left="1920"/>
    </w:pPr>
  </w:style>
  <w:style w:type="paragraph" w:styleId="20">
    <w:name w:val="Body Text Indent 2"/>
    <w:basedOn w:val="a0"/>
    <w:rsid w:val="00D76E77"/>
    <w:pPr>
      <w:ind w:left="4536" w:firstLine="567"/>
    </w:pPr>
    <w:rPr>
      <w:i/>
      <w:lang w:eastAsia="en-US"/>
    </w:rPr>
  </w:style>
  <w:style w:type="paragraph" w:styleId="30">
    <w:name w:val="Body Text Indent 3"/>
    <w:basedOn w:val="a0"/>
    <w:rsid w:val="00D76E77"/>
    <w:pPr>
      <w:spacing w:after="240" w:line="400" w:lineRule="exact"/>
      <w:ind w:firstLine="482"/>
      <w:jc w:val="both"/>
    </w:pPr>
  </w:style>
  <w:style w:type="character" w:customStyle="1" w:styleId="yxMark">
    <w:name w:val="yxMark"/>
    <w:rsid w:val="00D76E77"/>
    <w:rPr>
      <w:rFonts w:ascii="Courier New" w:hAnsi="Courier New"/>
      <w:vanish/>
      <w:color w:val="800000"/>
      <w:sz w:val="16"/>
      <w:szCs w:val="16"/>
      <w:vertAlign w:val="subscript"/>
    </w:rPr>
  </w:style>
  <w:style w:type="character" w:customStyle="1" w:styleId="yxInternal">
    <w:name w:val="yxInternal"/>
    <w:rsid w:val="00D76E77"/>
    <w:rPr>
      <w:rFonts w:ascii="Courier New" w:hAnsi="Courier New"/>
      <w:color w:val="FF0000"/>
      <w:sz w:val="16"/>
      <w:szCs w:val="16"/>
    </w:rPr>
  </w:style>
  <w:style w:type="paragraph" w:styleId="21">
    <w:name w:val="Body Text 2"/>
    <w:basedOn w:val="a0"/>
    <w:rsid w:val="00D76E77"/>
    <w:pPr>
      <w:spacing w:after="120" w:line="480" w:lineRule="auto"/>
    </w:pPr>
    <w:rPr>
      <w:szCs w:val="24"/>
      <w:lang w:eastAsia="en-US"/>
    </w:rPr>
  </w:style>
  <w:style w:type="paragraph" w:customStyle="1" w:styleId="WW-Textbody">
    <w:name w:val="WW-Text body"/>
    <w:basedOn w:val="a0"/>
    <w:rsid w:val="00D76E77"/>
    <w:pPr>
      <w:widowControl w:val="0"/>
    </w:pPr>
    <w:rPr>
      <w:rFonts w:eastAsia="Times New Roman"/>
      <w:szCs w:val="24"/>
      <w:lang w:eastAsia="en-US"/>
    </w:rPr>
  </w:style>
  <w:style w:type="character" w:customStyle="1" w:styleId="mediumtext1">
    <w:name w:val="medium_text1"/>
    <w:rsid w:val="00D76E77"/>
    <w:rPr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Char">
    <w:name w:val="Char 字元 字元"/>
    <w:basedOn w:val="a0"/>
    <w:rsid w:val="00D76E77"/>
    <w:pPr>
      <w:spacing w:after="160" w:line="240" w:lineRule="exact"/>
    </w:pPr>
    <w:rPr>
      <w:rFonts w:ascii="Verdana" w:eastAsia="Microsoft JhengHei" w:hAnsi="Verdana"/>
      <w:sz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D76E77"/>
    <w:pPr>
      <w:spacing w:before="480"/>
      <w:contextualSpacing/>
    </w:pPr>
    <w:rPr>
      <w:sz w:val="24"/>
    </w:rPr>
  </w:style>
  <w:style w:type="paragraph" w:styleId="af6">
    <w:name w:val="Normal (Web)"/>
    <w:basedOn w:val="a0"/>
    <w:rsid w:val="00D76E77"/>
    <w:pPr>
      <w:spacing w:before="100" w:beforeAutospacing="1" w:after="100" w:afterAutospacing="1"/>
    </w:pPr>
    <w:rPr>
      <w:szCs w:val="24"/>
    </w:rPr>
  </w:style>
  <w:style w:type="paragraph" w:customStyle="1" w:styleId="itm">
    <w:name w:val="itm"/>
    <w:basedOn w:val="a0"/>
    <w:rsid w:val="00D76E77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customStyle="1" w:styleId="CharCharCharCharCharCharCharCharCharCharCharChar">
    <w:name w:val="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af7">
    <w:name w:val=".."/>
    <w:basedOn w:val="a0"/>
    <w:next w:val="a0"/>
    <w:rsid w:val="002C7FA3"/>
    <w:pPr>
      <w:widowControl w:val="0"/>
      <w:autoSpaceDE w:val="0"/>
      <w:autoSpaceDN w:val="0"/>
      <w:adjustRightInd w:val="0"/>
    </w:pPr>
    <w:rPr>
      <w:rFonts w:ascii="STKaiti" w:eastAsia="STKaiti"/>
      <w:szCs w:val="24"/>
    </w:rPr>
  </w:style>
  <w:style w:type="character" w:customStyle="1" w:styleId="contentpane">
    <w:name w:val="contentpane"/>
    <w:basedOn w:val="a1"/>
    <w:rsid w:val="008E5678"/>
  </w:style>
  <w:style w:type="character" w:styleId="af8">
    <w:name w:val="Emphasis"/>
    <w:qFormat/>
    <w:rsid w:val="002B7F46"/>
    <w:rPr>
      <w:i/>
      <w:iCs/>
    </w:rPr>
  </w:style>
  <w:style w:type="character" w:customStyle="1" w:styleId="CharChar3">
    <w:name w:val="Char Char3"/>
    <w:rsid w:val="000648DA"/>
    <w:rPr>
      <w:rFonts w:ascii="Arial" w:eastAsia="SimSun" w:hAnsi="Arial" w:cs="Arial"/>
      <w:sz w:val="18"/>
      <w:lang w:val="en-US" w:eastAsia="zh-CN" w:bidi="ar-SA"/>
    </w:rPr>
  </w:style>
  <w:style w:type="paragraph" w:customStyle="1" w:styleId="preparedby0">
    <w:name w:val="preparedby"/>
    <w:basedOn w:val="a0"/>
    <w:next w:val="a0"/>
    <w:rsid w:val="006E607B"/>
    <w:pPr>
      <w:spacing w:after="600"/>
      <w:jc w:val="center"/>
    </w:pPr>
    <w:rPr>
      <w:rFonts w:eastAsia="Times New Roman"/>
      <w:i/>
      <w:lang w:eastAsia="en-US"/>
    </w:rPr>
  </w:style>
  <w:style w:type="paragraph" w:customStyle="1" w:styleId="Endofdocument-Annex">
    <w:name w:val="[End of document - Annex]"/>
    <w:basedOn w:val="a0"/>
    <w:rsid w:val="000A73F0"/>
    <w:pPr>
      <w:ind w:left="5534"/>
    </w:pPr>
    <w:rPr>
      <w:rFonts w:ascii="Arial" w:hAnsi="Arial" w:cs="Arial"/>
      <w:sz w:val="22"/>
    </w:rPr>
  </w:style>
  <w:style w:type="paragraph" w:styleId="af9">
    <w:name w:val="Balloon Text"/>
    <w:basedOn w:val="a0"/>
    <w:link w:val="afa"/>
    <w:rsid w:val="001F219A"/>
    <w:rPr>
      <w:rFonts w:ascii="Tahoma" w:hAnsi="Tahoma" w:cs="Tahoma"/>
      <w:sz w:val="16"/>
      <w:szCs w:val="16"/>
    </w:rPr>
  </w:style>
  <w:style w:type="character" w:customStyle="1" w:styleId="afa">
    <w:name w:val="批注框文本 字符"/>
    <w:link w:val="af9"/>
    <w:rsid w:val="001F2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1160B-6E78-4875-8272-C9312980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227</Characters>
  <Application>Microsoft Office Word</Application>
  <DocSecurity>0</DocSecurity>
  <Lines>1</Lines>
  <Paragraphs>1</Paragraphs>
  <ScaleCrop>false</ScaleCrop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WIPO/GRTKF/IC/38/INF/5</dc:title>
  <dc:subject>土著和当地社区专家小组通知</dc:subject>
  <dc:creator/>
  <cp:lastModifiedBy/>
  <cp:revision>1</cp:revision>
  <dcterms:created xsi:type="dcterms:W3CDTF">2018-11-19T15:20:00Z</dcterms:created>
  <dcterms:modified xsi:type="dcterms:W3CDTF">2018-11-19T15:22:00Z</dcterms:modified>
</cp:coreProperties>
</file>