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5B240" w14:textId="44C75704" w:rsidR="0073018B" w:rsidRPr="008B5D84" w:rsidRDefault="0073018B" w:rsidP="00FF14F2">
      <w:pPr>
        <w:overflowPunct w:val="0"/>
        <w:snapToGrid w:val="0"/>
        <w:spacing w:beforeLines="100" w:before="240" w:afterLines="50" w:after="120" w:line="340" w:lineRule="atLeast"/>
        <w:ind w:left="-357"/>
        <w:jc w:val="center"/>
        <w:rPr>
          <w:rFonts w:ascii="SimHei" w:eastAsia="SimHei" w:hAnsi="SimHei" w:cs="SimSun"/>
          <w:sz w:val="28"/>
          <w:szCs w:val="28"/>
          <w:lang w:eastAsia="zh-CN"/>
        </w:rPr>
      </w:pPr>
      <w:bookmarkStart w:id="0" w:name="_GoBack"/>
      <w:bookmarkEnd w:id="0"/>
      <w:r>
        <w:rPr>
          <w:rFonts w:ascii="SimHei" w:eastAsia="SimHei" w:hAnsi="SimHei" w:cs="SimSun" w:hint="eastAsia"/>
          <w:sz w:val="28"/>
          <w:szCs w:val="28"/>
          <w:lang w:eastAsia="zh-CN"/>
        </w:rPr>
        <w:t>政府间委员会第三十</w:t>
      </w:r>
      <w:r w:rsidR="008A2E34">
        <w:rPr>
          <w:rFonts w:ascii="SimHei" w:eastAsia="SimHei" w:hAnsi="SimHei" w:cs="SimSun" w:hint="eastAsia"/>
          <w:sz w:val="28"/>
          <w:szCs w:val="28"/>
          <w:lang w:eastAsia="zh-CN"/>
        </w:rPr>
        <w:t>六</w:t>
      </w:r>
      <w:r w:rsidRPr="008B5D84">
        <w:rPr>
          <w:rFonts w:ascii="SimHei" w:eastAsia="SimHei" w:hAnsi="SimHei" w:cs="SimSun" w:hint="eastAsia"/>
          <w:sz w:val="28"/>
          <w:szCs w:val="28"/>
          <w:lang w:eastAsia="zh-CN"/>
        </w:rPr>
        <w:t>届会议</w:t>
      </w:r>
    </w:p>
    <w:p w14:paraId="67B424E7" w14:textId="77777777" w:rsidR="0073018B" w:rsidRDefault="0073018B" w:rsidP="00FF14F2">
      <w:pPr>
        <w:overflowPunct w:val="0"/>
        <w:snapToGrid w:val="0"/>
        <w:spacing w:beforeLines="100" w:before="240" w:afterLines="50" w:after="120" w:line="340" w:lineRule="atLeast"/>
        <w:ind w:left="-357"/>
        <w:jc w:val="center"/>
        <w:rPr>
          <w:rFonts w:ascii="SimHei" w:eastAsia="SimHei" w:hAnsi="SimHei" w:cs="SimSun"/>
          <w:sz w:val="28"/>
          <w:szCs w:val="28"/>
          <w:lang w:eastAsia="zh-CN"/>
        </w:rPr>
      </w:pPr>
      <w:r w:rsidRPr="008B5D84">
        <w:rPr>
          <w:rFonts w:ascii="SimHei" w:eastAsia="SimHei" w:hAnsi="SimHei" w:cs="SimSun" w:hint="eastAsia"/>
          <w:sz w:val="28"/>
          <w:szCs w:val="28"/>
          <w:lang w:eastAsia="zh-CN"/>
        </w:rPr>
        <w:t>信息说明</w:t>
      </w:r>
      <w:r w:rsidRPr="006C4F1C">
        <w:rPr>
          <w:rFonts w:ascii="SimHei" w:eastAsia="SimHei" w:hAnsi="SimHei" w:cs="SimSun"/>
          <w:sz w:val="28"/>
          <w:szCs w:val="28"/>
          <w:vertAlign w:val="superscript"/>
          <w:lang w:eastAsia="zh-CN"/>
        </w:rPr>
        <w:footnoteReference w:id="1"/>
      </w:r>
    </w:p>
    <w:p w14:paraId="1C3A33FC" w14:textId="279FBDC9" w:rsidR="005165FC" w:rsidRPr="00376B47" w:rsidRDefault="0073018B" w:rsidP="00FF14F2">
      <w:pPr>
        <w:overflowPunct w:val="0"/>
        <w:snapToGrid w:val="0"/>
        <w:spacing w:beforeLines="100" w:before="240" w:afterLines="50" w:after="120" w:line="340" w:lineRule="atLeast"/>
        <w:ind w:left="-357"/>
        <w:jc w:val="center"/>
        <w:outlineLvl w:val="0"/>
        <w:rPr>
          <w:rFonts w:asciiTheme="minorEastAsia" w:eastAsiaTheme="minorEastAsia" w:hAnsiTheme="minorEastAsia" w:cs="Arial"/>
          <w:sz w:val="21"/>
          <w:szCs w:val="21"/>
          <w:lang w:eastAsia="zh-CN"/>
        </w:rPr>
      </w:pPr>
      <w:r w:rsidRPr="006F52E5">
        <w:rPr>
          <w:rFonts w:ascii="SimSun" w:eastAsia="SimSun" w:hAnsi="SimSun" w:cs="Arial" w:hint="eastAsia"/>
          <w:sz w:val="21"/>
          <w:szCs w:val="21"/>
          <w:lang w:eastAsia="zh-CN"/>
        </w:rPr>
        <w:t>政府间委员会主席伊恩·戈斯先生编拟</w:t>
      </w:r>
    </w:p>
    <w:p w14:paraId="1335E66E" w14:textId="77777777" w:rsidR="00376B47" w:rsidRPr="00376B47" w:rsidRDefault="00EE08FF" w:rsidP="002D2FD5">
      <w:pPr>
        <w:adjustRightInd w:val="0"/>
        <w:spacing w:beforeLines="100" w:before="240" w:afterLines="50" w:after="120" w:line="340" w:lineRule="atLeast"/>
        <w:jc w:val="both"/>
        <w:rPr>
          <w:rFonts w:asciiTheme="minorEastAsia" w:eastAsiaTheme="minorEastAsia" w:hAnsiTheme="minorEastAsia" w:cs="Arial"/>
          <w:b/>
          <w:sz w:val="21"/>
          <w:szCs w:val="21"/>
          <w:u w:val="single"/>
          <w:lang w:eastAsia="zh-CN"/>
        </w:rPr>
      </w:pPr>
      <w:r w:rsidRPr="00376B47">
        <w:rPr>
          <w:rFonts w:asciiTheme="minorEastAsia" w:eastAsiaTheme="minorEastAsia" w:hAnsiTheme="minorEastAsia" w:cs="SimSun" w:hint="eastAsia"/>
          <w:b/>
          <w:sz w:val="21"/>
          <w:szCs w:val="21"/>
          <w:u w:val="single"/>
          <w:lang w:eastAsia="zh-CN"/>
        </w:rPr>
        <w:t>导　言</w:t>
      </w:r>
    </w:p>
    <w:p w14:paraId="46CDE0F5" w14:textId="6335F81B" w:rsidR="00376B47" w:rsidRPr="002D2FD5" w:rsidRDefault="00EE08FF" w:rsidP="002D2FD5">
      <w:pPr>
        <w:pStyle w:val="Default"/>
        <w:numPr>
          <w:ilvl w:val="0"/>
          <w:numId w:val="13"/>
        </w:numPr>
        <w:overflowPunct w:val="0"/>
        <w:autoSpaceDE/>
        <w:autoSpaceDN/>
        <w:snapToGrid w:val="0"/>
        <w:spacing w:afterLines="50" w:after="120" w:line="340" w:lineRule="atLeast"/>
        <w:ind w:left="0" w:firstLine="0"/>
        <w:jc w:val="both"/>
        <w:rPr>
          <w:rFonts w:asciiTheme="minorEastAsia" w:hAnsiTheme="minorEastAsia"/>
          <w:sz w:val="21"/>
          <w:szCs w:val="21"/>
          <w:lang w:eastAsia="zh-CN"/>
        </w:rPr>
      </w:pPr>
      <w:r w:rsidRPr="002D2FD5">
        <w:rPr>
          <w:rFonts w:asciiTheme="minorEastAsia" w:hAnsiTheme="minorEastAsia" w:hint="eastAsia"/>
          <w:sz w:val="21"/>
          <w:szCs w:val="21"/>
          <w:lang w:eastAsia="zh-CN"/>
        </w:rPr>
        <w:t>关于遗传资源的第一份合并文件是</w:t>
      </w:r>
      <w:r w:rsidRPr="002D2FD5">
        <w:rPr>
          <w:rFonts w:asciiTheme="minorEastAsia" w:hAnsiTheme="minorEastAsia"/>
          <w:sz w:val="21"/>
          <w:szCs w:val="21"/>
          <w:lang w:eastAsia="zh-CN"/>
        </w:rPr>
        <w:t>2012</w:t>
      </w:r>
      <w:r w:rsidRPr="002D2FD5">
        <w:rPr>
          <w:rFonts w:asciiTheme="minorEastAsia" w:hAnsiTheme="minorEastAsia" w:hint="eastAsia"/>
          <w:sz w:val="21"/>
          <w:szCs w:val="21"/>
          <w:lang w:eastAsia="zh-CN"/>
        </w:rPr>
        <w:t>年</w:t>
      </w:r>
      <w:r w:rsidRPr="002D2FD5">
        <w:rPr>
          <w:rFonts w:asciiTheme="minorEastAsia" w:hAnsiTheme="minorEastAsia"/>
          <w:sz w:val="21"/>
          <w:szCs w:val="21"/>
          <w:lang w:eastAsia="zh-CN"/>
        </w:rPr>
        <w:t>2</w:t>
      </w:r>
      <w:r w:rsidRPr="002D2FD5">
        <w:rPr>
          <w:rFonts w:asciiTheme="minorEastAsia" w:hAnsiTheme="minorEastAsia" w:hint="eastAsia"/>
          <w:sz w:val="21"/>
          <w:szCs w:val="21"/>
          <w:lang w:eastAsia="zh-CN"/>
        </w:rPr>
        <w:t>月在政府间委员会（</w:t>
      </w:r>
      <w:r w:rsidRPr="002D2FD5">
        <w:rPr>
          <w:rFonts w:asciiTheme="minorEastAsia" w:hAnsiTheme="minorEastAsia"/>
          <w:sz w:val="21"/>
          <w:szCs w:val="21"/>
          <w:lang w:eastAsia="zh-CN"/>
        </w:rPr>
        <w:t>IGC</w:t>
      </w:r>
      <w:r w:rsidRPr="002D2FD5">
        <w:rPr>
          <w:rFonts w:asciiTheme="minorEastAsia" w:hAnsiTheme="minorEastAsia" w:hint="eastAsia"/>
          <w:sz w:val="21"/>
          <w:szCs w:val="21"/>
          <w:lang w:eastAsia="zh-CN"/>
        </w:rPr>
        <w:t>）第二十届会议上编制的</w:t>
      </w:r>
      <w:r w:rsidR="00E1509D" w:rsidRPr="002D2FD5">
        <w:rPr>
          <w:rFonts w:asciiTheme="minorEastAsia" w:hAnsiTheme="minorEastAsia" w:hint="eastAsia"/>
          <w:sz w:val="21"/>
          <w:szCs w:val="21"/>
          <w:lang w:eastAsia="zh-CN"/>
        </w:rPr>
        <w:t>。该文件总结了</w:t>
      </w:r>
      <w:r w:rsidR="00E1509D" w:rsidRPr="002D2FD5">
        <w:rPr>
          <w:rFonts w:asciiTheme="minorEastAsia" w:hAnsiTheme="minorEastAsia"/>
          <w:sz w:val="21"/>
          <w:szCs w:val="21"/>
          <w:lang w:eastAsia="zh-CN"/>
        </w:rPr>
        <w:t>IGC</w:t>
      </w:r>
      <w:r w:rsidR="00E1509D" w:rsidRPr="002D2FD5">
        <w:rPr>
          <w:rFonts w:asciiTheme="minorEastAsia" w:hAnsiTheme="minorEastAsia" w:hint="eastAsia"/>
          <w:sz w:val="21"/>
          <w:szCs w:val="21"/>
          <w:lang w:eastAsia="zh-CN"/>
        </w:rPr>
        <w:t>工作文件及成员国提案中的各种建议和立场。该初始文件随后在</w:t>
      </w:r>
      <w:r w:rsidR="00E1509D" w:rsidRPr="002D2FD5">
        <w:rPr>
          <w:rFonts w:asciiTheme="minorEastAsia" w:hAnsiTheme="minorEastAsia"/>
          <w:sz w:val="21"/>
          <w:szCs w:val="21"/>
          <w:lang w:eastAsia="zh-CN"/>
        </w:rPr>
        <w:t>IGC</w:t>
      </w:r>
      <w:r w:rsidR="00E1509D" w:rsidRPr="002D2FD5">
        <w:rPr>
          <w:rFonts w:asciiTheme="minorEastAsia" w:hAnsiTheme="minorEastAsia" w:hint="eastAsia"/>
          <w:sz w:val="21"/>
          <w:szCs w:val="21"/>
          <w:lang w:eastAsia="zh-CN"/>
        </w:rPr>
        <w:t>第二十二届会议、第二十三届会议、第二十九届会议、第三十届会议和第三十五届会议上得到了极大改进。文件</w:t>
      </w:r>
      <w:r w:rsidR="00E1509D" w:rsidRPr="002D2FD5">
        <w:rPr>
          <w:rFonts w:asciiTheme="minorEastAsia" w:hAnsiTheme="minorEastAsia"/>
          <w:sz w:val="21"/>
          <w:szCs w:val="21"/>
          <w:lang w:eastAsia="zh-CN"/>
        </w:rPr>
        <w:t>WIPO/GRTKF/IC/36/4</w:t>
      </w:r>
      <w:r w:rsidR="00E1509D" w:rsidRPr="002D2FD5">
        <w:rPr>
          <w:rFonts w:asciiTheme="minorEastAsia" w:hAnsiTheme="minorEastAsia" w:hint="eastAsia"/>
          <w:sz w:val="21"/>
          <w:szCs w:val="21"/>
          <w:lang w:eastAsia="zh-CN"/>
        </w:rPr>
        <w:t>（</w:t>
      </w:r>
      <w:r w:rsidR="00E1509D" w:rsidRPr="002D2FD5">
        <w:rPr>
          <w:rFonts w:asciiTheme="minorEastAsia" w:hAnsiTheme="minorEastAsia"/>
          <w:sz w:val="21"/>
          <w:szCs w:val="21"/>
          <w:lang w:eastAsia="zh-CN"/>
        </w:rPr>
        <w:t>“</w:t>
      </w:r>
      <w:r w:rsidR="00E1509D" w:rsidRPr="002D2FD5">
        <w:rPr>
          <w:rFonts w:asciiTheme="minorEastAsia" w:hAnsiTheme="minorEastAsia" w:hint="eastAsia"/>
          <w:sz w:val="21"/>
          <w:szCs w:val="21"/>
          <w:lang w:eastAsia="zh-CN"/>
        </w:rPr>
        <w:t>关于知识产权与遗传资源的合并文件”）是提交给</w:t>
      </w:r>
      <w:r w:rsidR="00E1509D" w:rsidRPr="002D2FD5">
        <w:rPr>
          <w:rFonts w:asciiTheme="minorEastAsia" w:hAnsiTheme="minorEastAsia"/>
          <w:sz w:val="21"/>
          <w:szCs w:val="21"/>
          <w:lang w:eastAsia="zh-CN"/>
        </w:rPr>
        <w:t>IGC</w:t>
      </w:r>
      <w:r w:rsidR="00E1509D" w:rsidRPr="002D2FD5">
        <w:rPr>
          <w:rFonts w:asciiTheme="minorEastAsia" w:hAnsiTheme="minorEastAsia" w:hint="eastAsia"/>
          <w:sz w:val="21"/>
          <w:szCs w:val="21"/>
          <w:lang w:eastAsia="zh-CN"/>
        </w:rPr>
        <w:t>的案文最新版本。</w:t>
      </w:r>
    </w:p>
    <w:p w14:paraId="0FF4C4BA" w14:textId="51547E75" w:rsidR="00376B47" w:rsidRPr="00376B47" w:rsidRDefault="00E1509D" w:rsidP="002D2FD5">
      <w:pPr>
        <w:pStyle w:val="Default"/>
        <w:numPr>
          <w:ilvl w:val="0"/>
          <w:numId w:val="13"/>
        </w:numPr>
        <w:overflowPunct w:val="0"/>
        <w:autoSpaceDE/>
        <w:autoSpaceDN/>
        <w:snapToGrid w:val="0"/>
        <w:spacing w:afterLines="50" w:after="120" w:line="340" w:lineRule="atLeast"/>
        <w:ind w:left="0" w:firstLine="0"/>
        <w:jc w:val="both"/>
        <w:rPr>
          <w:rFonts w:asciiTheme="minorEastAsia" w:hAnsiTheme="minorEastAsia"/>
          <w:sz w:val="21"/>
          <w:szCs w:val="21"/>
          <w:lang w:eastAsia="zh-CN"/>
        </w:rPr>
      </w:pPr>
      <w:r w:rsidRPr="00376B47">
        <w:rPr>
          <w:rFonts w:asciiTheme="minorEastAsia" w:hAnsiTheme="minorEastAsia" w:cs="SimSun" w:hint="eastAsia"/>
          <w:sz w:val="21"/>
          <w:szCs w:val="21"/>
          <w:lang w:eastAsia="zh-CN"/>
        </w:rPr>
        <w:t>为筹备</w:t>
      </w:r>
      <w:r w:rsidRPr="00376B47">
        <w:rPr>
          <w:rFonts w:asciiTheme="minorEastAsia" w:hAnsiTheme="minorEastAsia"/>
          <w:sz w:val="21"/>
          <w:szCs w:val="21"/>
          <w:lang w:eastAsia="zh-CN"/>
        </w:rPr>
        <w:t>IGC</w:t>
      </w:r>
      <w:r w:rsidRPr="00376B47">
        <w:rPr>
          <w:rFonts w:asciiTheme="minorEastAsia" w:hAnsiTheme="minorEastAsia" w:cs="SimSun" w:hint="eastAsia"/>
          <w:sz w:val="21"/>
          <w:szCs w:val="21"/>
          <w:lang w:eastAsia="zh-CN"/>
        </w:rPr>
        <w:t>第三十六届会议，这份简短的信息说明对成员国可能重点关注的一些关键问题进行了总结</w:t>
      </w:r>
      <w:r w:rsidR="00AB5111" w:rsidRPr="00376B47">
        <w:rPr>
          <w:rFonts w:asciiTheme="minorEastAsia" w:hAnsiTheme="minorEastAsia" w:cs="SimSun" w:hint="eastAsia"/>
          <w:sz w:val="21"/>
          <w:szCs w:val="21"/>
          <w:lang w:eastAsia="zh-CN"/>
        </w:rPr>
        <w:t>，并纳入了国家</w:t>
      </w:r>
      <w:r w:rsidRPr="00376B47">
        <w:rPr>
          <w:rFonts w:asciiTheme="minorEastAsia" w:hAnsiTheme="minorEastAsia" w:cs="SimSun" w:hint="eastAsia"/>
          <w:sz w:val="21"/>
          <w:szCs w:val="21"/>
          <w:lang w:eastAsia="zh-CN"/>
        </w:rPr>
        <w:t>或地区法律中的相关条款</w:t>
      </w:r>
      <w:r w:rsidR="00AB5111" w:rsidRPr="00376B47">
        <w:rPr>
          <w:rFonts w:asciiTheme="minorEastAsia" w:hAnsiTheme="minorEastAsia" w:cs="SimSun" w:hint="eastAsia"/>
          <w:sz w:val="21"/>
          <w:szCs w:val="21"/>
          <w:lang w:eastAsia="zh-CN"/>
        </w:rPr>
        <w:t>实例</w:t>
      </w:r>
      <w:r w:rsidRPr="00376B47">
        <w:rPr>
          <w:rFonts w:asciiTheme="minorEastAsia" w:hAnsiTheme="minorEastAsia" w:cs="SimSun" w:hint="eastAsia"/>
          <w:sz w:val="21"/>
          <w:szCs w:val="21"/>
          <w:lang w:eastAsia="zh-CN"/>
        </w:rPr>
        <w:t>，有助于理解和分析</w:t>
      </w:r>
      <w:r w:rsidRPr="00376B47">
        <w:rPr>
          <w:rFonts w:asciiTheme="minorEastAsia" w:hAnsiTheme="minorEastAsia" w:cs="SimSun"/>
          <w:sz w:val="21"/>
          <w:szCs w:val="21"/>
          <w:lang w:eastAsia="zh-CN"/>
        </w:rPr>
        <w:t>IGC</w:t>
      </w:r>
      <w:r w:rsidRPr="00376B47">
        <w:rPr>
          <w:rFonts w:asciiTheme="minorEastAsia" w:hAnsiTheme="minorEastAsia" w:cs="SimSun" w:hint="eastAsia"/>
          <w:sz w:val="21"/>
          <w:szCs w:val="21"/>
          <w:lang w:eastAsia="zh-CN"/>
        </w:rPr>
        <w:t>案文中的不同方法。这些</w:t>
      </w:r>
      <w:r w:rsidR="00AB5111" w:rsidRPr="00376B47">
        <w:rPr>
          <w:rFonts w:asciiTheme="minorEastAsia" w:hAnsiTheme="minorEastAsia" w:cs="SimSun" w:hint="eastAsia"/>
          <w:sz w:val="21"/>
          <w:szCs w:val="21"/>
          <w:lang w:eastAsia="zh-CN"/>
        </w:rPr>
        <w:t>实例的甄选不妨碍任何成员国的立场。</w:t>
      </w:r>
    </w:p>
    <w:p w14:paraId="77BC1ACD" w14:textId="3911C6DA" w:rsidR="00376B47" w:rsidRPr="00376B47" w:rsidRDefault="00AB5111" w:rsidP="002D2FD5">
      <w:pPr>
        <w:pStyle w:val="Default"/>
        <w:numPr>
          <w:ilvl w:val="0"/>
          <w:numId w:val="13"/>
        </w:numPr>
        <w:overflowPunct w:val="0"/>
        <w:autoSpaceDE/>
        <w:autoSpaceDN/>
        <w:snapToGrid w:val="0"/>
        <w:spacing w:afterLines="50" w:after="120" w:line="340" w:lineRule="atLeast"/>
        <w:ind w:left="0" w:firstLine="0"/>
        <w:jc w:val="both"/>
        <w:rPr>
          <w:rFonts w:asciiTheme="minorEastAsia" w:hAnsiTheme="minorEastAsia"/>
          <w:b/>
          <w:sz w:val="21"/>
          <w:szCs w:val="21"/>
          <w:lang w:eastAsia="zh-CN"/>
        </w:rPr>
      </w:pPr>
      <w:r w:rsidRPr="00376B47">
        <w:rPr>
          <w:rFonts w:asciiTheme="minorEastAsia" w:hAnsiTheme="minorEastAsia" w:cs="SimSun" w:hint="eastAsia"/>
          <w:b/>
          <w:sz w:val="21"/>
          <w:szCs w:val="21"/>
          <w:lang w:eastAsia="zh-CN"/>
        </w:rPr>
        <w:t>请注意，本说明中表达的观点为本人的观点，不妨碍任何成员国对所讨论问题的立场。本文件作为一份信息文件，不具地位，也不是一份用于会议的工作文件。它只为引发与会者的思考。</w:t>
      </w:r>
    </w:p>
    <w:p w14:paraId="4037F537" w14:textId="64FF0BDC" w:rsidR="00376B47" w:rsidRPr="00376B47" w:rsidRDefault="00AB5111" w:rsidP="002D2FD5">
      <w:pPr>
        <w:pStyle w:val="Default"/>
        <w:numPr>
          <w:ilvl w:val="0"/>
          <w:numId w:val="13"/>
        </w:numPr>
        <w:overflowPunct w:val="0"/>
        <w:autoSpaceDE/>
        <w:autoSpaceDN/>
        <w:snapToGrid w:val="0"/>
        <w:spacing w:afterLines="50" w:after="120" w:line="340" w:lineRule="atLeast"/>
        <w:ind w:left="0" w:firstLine="0"/>
        <w:jc w:val="both"/>
        <w:rPr>
          <w:rFonts w:asciiTheme="minorEastAsia" w:hAnsiTheme="minorEastAsia"/>
          <w:sz w:val="21"/>
          <w:szCs w:val="21"/>
          <w:lang w:eastAsia="zh-CN"/>
        </w:rPr>
      </w:pPr>
      <w:r w:rsidRPr="00376B47">
        <w:rPr>
          <w:rFonts w:asciiTheme="minorEastAsia" w:hAnsiTheme="minorEastAsia" w:cs="SimSun" w:hint="eastAsia"/>
          <w:sz w:val="21"/>
          <w:szCs w:val="21"/>
          <w:lang w:eastAsia="zh-CN"/>
        </w:rPr>
        <w:t>正如我在为</w:t>
      </w:r>
      <w:r w:rsidRPr="00376B47">
        <w:rPr>
          <w:rFonts w:asciiTheme="minorEastAsia" w:hAnsiTheme="minorEastAsia"/>
          <w:sz w:val="21"/>
          <w:szCs w:val="21"/>
          <w:lang w:eastAsia="zh-CN"/>
        </w:rPr>
        <w:t>IGC</w:t>
      </w:r>
      <w:r w:rsidRPr="00376B47">
        <w:rPr>
          <w:rFonts w:asciiTheme="minorEastAsia" w:hAnsiTheme="minorEastAsia" w:cs="SimSun" w:hint="eastAsia"/>
          <w:sz w:val="21"/>
          <w:szCs w:val="21"/>
          <w:lang w:eastAsia="zh-CN"/>
        </w:rPr>
        <w:t>第三十五届会议编写的信息说明中指出的那样，强烈建议成员国</w:t>
      </w:r>
      <w:r w:rsidR="007A18BD" w:rsidRPr="00376B47">
        <w:rPr>
          <w:rFonts w:asciiTheme="minorEastAsia" w:hAnsiTheme="minorEastAsia" w:cs="SimSun" w:hint="eastAsia"/>
          <w:sz w:val="21"/>
          <w:szCs w:val="21"/>
          <w:lang w:eastAsia="zh-CN"/>
        </w:rPr>
        <w:t>审议</w:t>
      </w:r>
      <w:r w:rsidRPr="00376B47">
        <w:rPr>
          <w:rFonts w:asciiTheme="minorEastAsia" w:hAnsiTheme="minorEastAsia" w:cs="SimSun" w:hint="eastAsia"/>
          <w:sz w:val="21"/>
          <w:szCs w:val="21"/>
          <w:lang w:eastAsia="zh-CN"/>
        </w:rPr>
        <w:t>哪些备选方案需要</w:t>
      </w:r>
      <w:r w:rsidRPr="00376B47">
        <w:rPr>
          <w:rFonts w:asciiTheme="minorEastAsia" w:hAnsiTheme="minorEastAsia"/>
          <w:sz w:val="21"/>
          <w:szCs w:val="21"/>
          <w:lang w:eastAsia="zh-CN"/>
        </w:rPr>
        <w:t>IGC</w:t>
      </w:r>
      <w:r w:rsidRPr="00376B47">
        <w:rPr>
          <w:rFonts w:asciiTheme="minorEastAsia" w:hAnsiTheme="minorEastAsia" w:cs="SimSun" w:hint="eastAsia"/>
          <w:sz w:val="21"/>
          <w:szCs w:val="21"/>
          <w:lang w:eastAsia="zh-CN"/>
        </w:rPr>
        <w:t>在国际上达成一致意见，</w:t>
      </w:r>
      <w:r w:rsidR="00AD60B3" w:rsidRPr="00376B47">
        <w:rPr>
          <w:rFonts w:asciiTheme="minorEastAsia" w:hAnsiTheme="minorEastAsia" w:cs="SimSun" w:hint="eastAsia"/>
          <w:sz w:val="21"/>
          <w:szCs w:val="21"/>
          <w:lang w:eastAsia="zh-CN"/>
        </w:rPr>
        <w:t>以及</w:t>
      </w:r>
      <w:r w:rsidRPr="00376B47">
        <w:rPr>
          <w:rFonts w:asciiTheme="minorEastAsia" w:hAnsiTheme="minorEastAsia" w:cs="SimSun" w:hint="eastAsia"/>
          <w:sz w:val="21"/>
          <w:szCs w:val="21"/>
          <w:lang w:eastAsia="zh-CN"/>
        </w:rPr>
        <w:t>是否有实质上更加务实的备选方案，可以在现有的国际法律框架下予以实施，</w:t>
      </w:r>
      <w:r w:rsidR="0045314D" w:rsidRPr="00376B47">
        <w:rPr>
          <w:rFonts w:asciiTheme="minorEastAsia" w:hAnsiTheme="minorEastAsia" w:cs="SimSun" w:hint="eastAsia"/>
          <w:sz w:val="21"/>
          <w:szCs w:val="21"/>
          <w:lang w:eastAsia="zh-CN"/>
        </w:rPr>
        <w:t>请注意</w:t>
      </w:r>
      <w:r w:rsidRPr="00376B47">
        <w:rPr>
          <w:rFonts w:asciiTheme="minorEastAsia" w:hAnsiTheme="minorEastAsia" w:cs="SimSun" w:hint="eastAsia"/>
          <w:sz w:val="21"/>
          <w:szCs w:val="21"/>
          <w:lang w:eastAsia="zh-CN"/>
        </w:rPr>
        <w:t>，有的已经实施。例如，</w:t>
      </w:r>
      <w:r w:rsidR="00AD60B3" w:rsidRPr="00376B47">
        <w:rPr>
          <w:rFonts w:asciiTheme="minorEastAsia" w:hAnsiTheme="minorEastAsia" w:cs="SimSun" w:hint="eastAsia"/>
          <w:sz w:val="21"/>
          <w:szCs w:val="21"/>
          <w:lang w:eastAsia="zh-CN"/>
        </w:rPr>
        <w:t>为了</w:t>
      </w:r>
      <w:r w:rsidRPr="00376B47">
        <w:rPr>
          <w:rFonts w:asciiTheme="minorEastAsia" w:hAnsiTheme="minorEastAsia" w:cs="SimSun" w:hint="eastAsia"/>
          <w:sz w:val="21"/>
          <w:szCs w:val="21"/>
          <w:lang w:eastAsia="zh-CN"/>
        </w:rPr>
        <w:t>帮助专利审查员查找</w:t>
      </w:r>
      <w:r w:rsidRPr="002D2FD5">
        <w:rPr>
          <w:rFonts w:asciiTheme="minorEastAsia" w:hAnsiTheme="minorEastAsia" w:hint="eastAsia"/>
          <w:sz w:val="21"/>
          <w:szCs w:val="21"/>
          <w:lang w:eastAsia="zh-CN"/>
        </w:rPr>
        <w:t>相关</w:t>
      </w:r>
      <w:r w:rsidRPr="00376B47">
        <w:rPr>
          <w:rFonts w:asciiTheme="minorEastAsia" w:hAnsiTheme="minorEastAsia" w:cs="SimSun" w:hint="eastAsia"/>
          <w:sz w:val="21"/>
          <w:szCs w:val="21"/>
          <w:lang w:eastAsia="zh-CN"/>
        </w:rPr>
        <w:t>的现有技术，避免错误授予专利权</w:t>
      </w:r>
      <w:r w:rsidR="00AD60B3" w:rsidRPr="00376B47">
        <w:rPr>
          <w:rFonts w:asciiTheme="minorEastAsia" w:hAnsiTheme="minorEastAsia" w:cs="SimSun" w:hint="eastAsia"/>
          <w:sz w:val="21"/>
          <w:szCs w:val="21"/>
          <w:lang w:eastAsia="zh-CN"/>
        </w:rPr>
        <w:t>，</w:t>
      </w:r>
      <w:r w:rsidR="0045314D" w:rsidRPr="00376B47">
        <w:rPr>
          <w:rFonts w:asciiTheme="minorEastAsia" w:hAnsiTheme="minorEastAsia" w:cs="SimSun" w:hint="eastAsia"/>
          <w:sz w:val="21"/>
          <w:szCs w:val="21"/>
          <w:lang w:eastAsia="zh-CN"/>
        </w:rPr>
        <w:t>几年前</w:t>
      </w:r>
      <w:r w:rsidR="00AD60B3" w:rsidRPr="00376B47">
        <w:rPr>
          <w:rFonts w:asciiTheme="minorEastAsia" w:hAnsiTheme="minorEastAsia" w:cs="SimSun" w:hint="eastAsia"/>
          <w:sz w:val="21"/>
          <w:szCs w:val="21"/>
          <w:lang w:eastAsia="zh-CN"/>
        </w:rPr>
        <w:t>在</w:t>
      </w:r>
      <w:r w:rsidRPr="00376B47">
        <w:rPr>
          <w:rFonts w:asciiTheme="minorEastAsia" w:hAnsiTheme="minorEastAsia" w:cs="SimSun" w:hint="eastAsia"/>
          <w:sz w:val="21"/>
          <w:szCs w:val="21"/>
          <w:lang w:eastAsia="zh-CN"/>
        </w:rPr>
        <w:t>国际专利分类（</w:t>
      </w:r>
      <w:r w:rsidRPr="00376B47">
        <w:rPr>
          <w:rFonts w:asciiTheme="minorEastAsia" w:hAnsiTheme="minorEastAsia"/>
          <w:sz w:val="21"/>
          <w:szCs w:val="21"/>
          <w:lang w:eastAsia="zh-CN"/>
        </w:rPr>
        <w:t>IPC</w:t>
      </w:r>
      <w:r w:rsidR="00376B47" w:rsidRPr="00376B47">
        <w:rPr>
          <w:rFonts w:asciiTheme="minorEastAsia" w:hAnsiTheme="minorEastAsia" w:cs="SimSun" w:hint="eastAsia"/>
          <w:sz w:val="21"/>
          <w:szCs w:val="21"/>
          <w:lang w:eastAsia="zh-CN"/>
        </w:rPr>
        <w:t>）</w:t>
      </w:r>
      <w:r w:rsidR="00AD60B3" w:rsidRPr="00376B47">
        <w:rPr>
          <w:rFonts w:asciiTheme="minorEastAsia" w:hAnsiTheme="minorEastAsia" w:hint="eastAsia"/>
          <w:sz w:val="21"/>
          <w:szCs w:val="21"/>
          <w:lang w:eastAsia="zh-CN"/>
        </w:rPr>
        <w:t>中</w:t>
      </w:r>
      <w:r w:rsidRPr="00376B47">
        <w:rPr>
          <w:rFonts w:asciiTheme="minorEastAsia" w:hAnsiTheme="minorEastAsia" w:cs="SimSun" w:hint="eastAsia"/>
          <w:sz w:val="21"/>
          <w:szCs w:val="21"/>
          <w:lang w:eastAsia="zh-CN"/>
        </w:rPr>
        <w:t>增加了新的小类，以便在处理传统知识相关专利申请时，</w:t>
      </w:r>
      <w:r w:rsidR="00AD60B3" w:rsidRPr="00376B47">
        <w:rPr>
          <w:rFonts w:asciiTheme="minorEastAsia" w:hAnsiTheme="minorEastAsia" w:cs="SimSun" w:hint="eastAsia"/>
          <w:sz w:val="21"/>
          <w:szCs w:val="21"/>
          <w:lang w:eastAsia="zh-CN"/>
        </w:rPr>
        <w:t>为</w:t>
      </w:r>
      <w:r w:rsidRPr="00376B47">
        <w:rPr>
          <w:rFonts w:asciiTheme="minorEastAsia" w:hAnsiTheme="minorEastAsia" w:cs="SimSun" w:hint="eastAsia"/>
          <w:sz w:val="21"/>
          <w:szCs w:val="21"/>
          <w:lang w:eastAsia="zh-CN"/>
        </w:rPr>
        <w:t>识别相关的现有技术</w:t>
      </w:r>
      <w:r w:rsidR="00AD60B3" w:rsidRPr="00376B47">
        <w:rPr>
          <w:rFonts w:asciiTheme="minorEastAsia" w:hAnsiTheme="minorEastAsia" w:cs="SimSun" w:hint="eastAsia"/>
          <w:sz w:val="21"/>
          <w:szCs w:val="21"/>
          <w:lang w:eastAsia="zh-CN"/>
        </w:rPr>
        <w:t>提供便利</w:t>
      </w:r>
      <w:r w:rsidR="0045314D" w:rsidRPr="00376B47">
        <w:rPr>
          <w:rFonts w:asciiTheme="minorEastAsia" w:hAnsiTheme="minorEastAsia" w:cs="SimSun" w:hint="eastAsia"/>
          <w:sz w:val="21"/>
          <w:szCs w:val="21"/>
          <w:lang w:eastAsia="zh-CN"/>
        </w:rPr>
        <w:t>条件</w:t>
      </w:r>
      <w:r w:rsidRPr="00376B47">
        <w:rPr>
          <w:rFonts w:asciiTheme="minorEastAsia" w:hAnsiTheme="minorEastAsia" w:cs="SimSun" w:hint="eastAsia"/>
          <w:sz w:val="21"/>
          <w:szCs w:val="21"/>
          <w:lang w:eastAsia="zh-CN"/>
        </w:rPr>
        <w:t>。不仅如此，一些传统知识期刊</w:t>
      </w:r>
      <w:r w:rsidR="00AD60B3" w:rsidRPr="00376B47">
        <w:rPr>
          <w:rFonts w:asciiTheme="minorEastAsia" w:hAnsiTheme="minorEastAsia" w:cs="SimSun" w:hint="eastAsia"/>
          <w:sz w:val="21"/>
          <w:szCs w:val="21"/>
          <w:lang w:eastAsia="zh-CN"/>
        </w:rPr>
        <w:t>也</w:t>
      </w:r>
      <w:r w:rsidRPr="00376B47">
        <w:rPr>
          <w:rFonts w:asciiTheme="minorEastAsia" w:hAnsiTheme="minorEastAsia" w:cs="SimSun" w:hint="eastAsia"/>
          <w:sz w:val="21"/>
          <w:szCs w:val="21"/>
          <w:lang w:eastAsia="zh-CN"/>
        </w:rPr>
        <w:t>被纳入用于专利审查的非专利文献清单。</w:t>
      </w:r>
    </w:p>
    <w:p w14:paraId="186F34B7" w14:textId="199D1C2E" w:rsidR="00376B47" w:rsidRPr="00376B47" w:rsidRDefault="00AB5111" w:rsidP="002D2FD5">
      <w:pPr>
        <w:pStyle w:val="Default"/>
        <w:numPr>
          <w:ilvl w:val="0"/>
          <w:numId w:val="13"/>
        </w:numPr>
        <w:overflowPunct w:val="0"/>
        <w:autoSpaceDE/>
        <w:autoSpaceDN/>
        <w:snapToGrid w:val="0"/>
        <w:spacing w:afterLines="50" w:after="120" w:line="340" w:lineRule="atLeast"/>
        <w:ind w:left="0" w:firstLine="0"/>
        <w:jc w:val="both"/>
        <w:rPr>
          <w:rFonts w:asciiTheme="minorEastAsia" w:hAnsiTheme="minorEastAsia"/>
          <w:sz w:val="21"/>
          <w:szCs w:val="21"/>
          <w:lang w:eastAsia="zh-CN"/>
        </w:rPr>
      </w:pPr>
      <w:r w:rsidRPr="00376B47">
        <w:rPr>
          <w:rFonts w:asciiTheme="minorEastAsia" w:hAnsiTheme="minorEastAsia" w:cs="SimSun" w:hint="eastAsia"/>
          <w:sz w:val="21"/>
          <w:szCs w:val="21"/>
          <w:lang w:eastAsia="zh-CN"/>
        </w:rPr>
        <w:t>为编拟本说明，我使用了</w:t>
      </w:r>
      <w:r w:rsidRPr="00376B47">
        <w:rPr>
          <w:rFonts w:asciiTheme="minorEastAsia" w:hAnsiTheme="minorEastAsia"/>
          <w:sz w:val="21"/>
          <w:szCs w:val="21"/>
          <w:lang w:eastAsia="zh-CN"/>
        </w:rPr>
        <w:t>“</w:t>
      </w:r>
      <w:r w:rsidRPr="00376B47">
        <w:rPr>
          <w:rFonts w:asciiTheme="minorEastAsia" w:hAnsiTheme="minorEastAsia" w:cs="SimSun" w:hint="eastAsia"/>
          <w:sz w:val="21"/>
          <w:szCs w:val="21"/>
          <w:lang w:eastAsia="zh-CN"/>
        </w:rPr>
        <w:t>关于知识产权与遗传资源的合并文件</w:t>
      </w:r>
      <w:r w:rsidRPr="00376B47">
        <w:rPr>
          <w:rFonts w:asciiTheme="minorEastAsia" w:hAnsiTheme="minorEastAsia"/>
          <w:sz w:val="21"/>
          <w:szCs w:val="21"/>
          <w:lang w:eastAsia="zh-CN"/>
        </w:rPr>
        <w:t>”</w:t>
      </w:r>
      <w:r w:rsidRPr="00376B47">
        <w:rPr>
          <w:rFonts w:asciiTheme="minorEastAsia" w:hAnsiTheme="minorEastAsia" w:cs="SimSun" w:hint="eastAsia"/>
          <w:sz w:val="21"/>
          <w:szCs w:val="21"/>
          <w:lang w:eastAsia="zh-CN"/>
        </w:rPr>
        <w:t>（</w:t>
      </w:r>
      <w:r w:rsidRPr="00376B47">
        <w:rPr>
          <w:rFonts w:asciiTheme="minorEastAsia" w:hAnsiTheme="minorEastAsia"/>
          <w:sz w:val="21"/>
          <w:szCs w:val="21"/>
          <w:lang w:eastAsia="zh-CN"/>
        </w:rPr>
        <w:t>WIPO/GRTKF/IC/36/4</w:t>
      </w:r>
      <w:r w:rsidRPr="00376B47">
        <w:rPr>
          <w:rFonts w:asciiTheme="minorEastAsia" w:hAnsiTheme="minorEastAsia" w:cs="SimSun" w:hint="eastAsia"/>
          <w:sz w:val="21"/>
          <w:szCs w:val="21"/>
          <w:lang w:eastAsia="zh-CN"/>
        </w:rPr>
        <w:t>）作为框架文件。同时，我还参考了下述文件：</w:t>
      </w:r>
    </w:p>
    <w:p w14:paraId="6C2F324F" w14:textId="3DC70DF5" w:rsidR="00EF6121" w:rsidRPr="00376B47" w:rsidRDefault="005026EA" w:rsidP="002D2FD5">
      <w:pPr>
        <w:pStyle w:val="ListParagraph"/>
        <w:numPr>
          <w:ilvl w:val="0"/>
          <w:numId w:val="5"/>
        </w:numPr>
        <w:spacing w:afterLines="50" w:after="120" w:line="340" w:lineRule="atLeast"/>
        <w:ind w:leftChars="250" w:left="1020" w:hangingChars="200" w:hanging="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sz w:val="21"/>
          <w:szCs w:val="21"/>
          <w:lang w:eastAsia="zh-CN"/>
        </w:rPr>
        <w:t>WIPO/GRTKF/IC/36</w:t>
      </w:r>
      <w:r w:rsidR="00EF6121" w:rsidRPr="00376B47">
        <w:rPr>
          <w:rFonts w:asciiTheme="minorEastAsia" w:eastAsiaTheme="minorEastAsia" w:hAnsiTheme="minorEastAsia" w:cs="Arial"/>
          <w:sz w:val="21"/>
          <w:szCs w:val="21"/>
          <w:lang w:eastAsia="zh-CN"/>
        </w:rPr>
        <w:t>/5</w:t>
      </w:r>
      <w:r w:rsidR="00376B47" w:rsidRPr="00376B47">
        <w:rPr>
          <w:rFonts w:asciiTheme="minorEastAsia" w:eastAsiaTheme="minorEastAsia" w:hAnsiTheme="minorEastAsia" w:cs="SimSun" w:hint="eastAsia"/>
          <w:sz w:val="21"/>
          <w:szCs w:val="21"/>
          <w:lang w:eastAsia="zh-CN"/>
        </w:rPr>
        <w:t>（</w:t>
      </w:r>
      <w:r w:rsidR="00AB5111" w:rsidRPr="00376B47">
        <w:rPr>
          <w:rFonts w:asciiTheme="minorEastAsia" w:eastAsiaTheme="minorEastAsia" w:hAnsiTheme="minorEastAsia" w:cs="SimSun" w:hint="eastAsia"/>
          <w:sz w:val="21"/>
          <w:szCs w:val="21"/>
          <w:lang w:eastAsia="zh-CN"/>
        </w:rPr>
        <w:t>与遗传资源及相关传统知识有关的数据库资料汇编报告</w:t>
      </w:r>
      <w:r w:rsidR="00376B47" w:rsidRPr="00376B47">
        <w:rPr>
          <w:rFonts w:asciiTheme="minorEastAsia" w:eastAsiaTheme="minorEastAsia" w:hAnsiTheme="minorEastAsia" w:cs="SimSun" w:hint="eastAsia"/>
          <w:sz w:val="21"/>
          <w:szCs w:val="21"/>
          <w:lang w:eastAsia="zh-CN"/>
        </w:rPr>
        <w:t>）</w:t>
      </w:r>
      <w:r w:rsidR="00470C63" w:rsidRPr="00376B47">
        <w:rPr>
          <w:rFonts w:asciiTheme="minorEastAsia" w:eastAsiaTheme="minorEastAsia" w:hAnsiTheme="minorEastAsia" w:cs="Arial" w:hint="eastAsia"/>
          <w:sz w:val="21"/>
          <w:szCs w:val="21"/>
          <w:lang w:eastAsia="zh-CN"/>
        </w:rPr>
        <w:t>；</w:t>
      </w:r>
    </w:p>
    <w:p w14:paraId="69A9F729" w14:textId="7827DD97" w:rsidR="00EF6121" w:rsidRPr="00376B47" w:rsidRDefault="005026EA" w:rsidP="002D2FD5">
      <w:pPr>
        <w:pStyle w:val="ListParagraph"/>
        <w:numPr>
          <w:ilvl w:val="0"/>
          <w:numId w:val="5"/>
        </w:numPr>
        <w:spacing w:afterLines="50" w:after="120" w:line="340" w:lineRule="atLeast"/>
        <w:ind w:leftChars="250" w:left="1020" w:hangingChars="200" w:hanging="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sz w:val="21"/>
          <w:szCs w:val="21"/>
          <w:lang w:eastAsia="zh-CN"/>
        </w:rPr>
        <w:t>WIPO/GRTKF/IC/36</w:t>
      </w:r>
      <w:r w:rsidR="00EF6121" w:rsidRPr="00376B47">
        <w:rPr>
          <w:rFonts w:asciiTheme="minorEastAsia" w:eastAsiaTheme="minorEastAsia" w:hAnsiTheme="minorEastAsia" w:cs="Arial"/>
          <w:sz w:val="21"/>
          <w:szCs w:val="21"/>
          <w:lang w:eastAsia="zh-CN"/>
        </w:rPr>
        <w:t>/6</w:t>
      </w:r>
      <w:r w:rsidR="00376B47" w:rsidRPr="00376B47">
        <w:rPr>
          <w:rFonts w:asciiTheme="minorEastAsia" w:eastAsiaTheme="minorEastAsia" w:hAnsiTheme="minorEastAsia" w:cs="SimSun" w:hint="eastAsia"/>
          <w:sz w:val="21"/>
          <w:szCs w:val="21"/>
          <w:lang w:eastAsia="zh-CN"/>
        </w:rPr>
        <w:t>（</w:t>
      </w:r>
      <w:r w:rsidR="00AB5111" w:rsidRPr="00376B47">
        <w:rPr>
          <w:rFonts w:asciiTheme="minorEastAsia" w:eastAsiaTheme="minorEastAsia" w:hAnsiTheme="minorEastAsia" w:cs="SimSun" w:hint="eastAsia"/>
          <w:sz w:val="21"/>
          <w:szCs w:val="21"/>
          <w:lang w:eastAsia="zh-CN"/>
        </w:rPr>
        <w:t>与遗传资源及相关传统知识有关的公开制度资料汇编报告</w:t>
      </w:r>
      <w:r w:rsidR="00376B47" w:rsidRPr="00376B47">
        <w:rPr>
          <w:rFonts w:asciiTheme="minorEastAsia" w:eastAsiaTheme="minorEastAsia" w:hAnsiTheme="minorEastAsia" w:cs="SimSun" w:hint="eastAsia"/>
          <w:sz w:val="21"/>
          <w:szCs w:val="21"/>
          <w:lang w:eastAsia="zh-CN"/>
        </w:rPr>
        <w:t>）</w:t>
      </w:r>
      <w:r w:rsidR="00470C63" w:rsidRPr="00376B47">
        <w:rPr>
          <w:rFonts w:asciiTheme="minorEastAsia" w:eastAsiaTheme="minorEastAsia" w:hAnsiTheme="minorEastAsia" w:cs="Arial" w:hint="eastAsia"/>
          <w:sz w:val="21"/>
          <w:szCs w:val="21"/>
          <w:lang w:eastAsia="zh-CN"/>
        </w:rPr>
        <w:t>；</w:t>
      </w:r>
    </w:p>
    <w:p w14:paraId="387BC07A" w14:textId="69E04D3F" w:rsidR="00DB14CD" w:rsidRPr="00376B47" w:rsidRDefault="00DB14CD" w:rsidP="002D2FD5">
      <w:pPr>
        <w:pStyle w:val="ListParagraph"/>
        <w:numPr>
          <w:ilvl w:val="0"/>
          <w:numId w:val="5"/>
        </w:numPr>
        <w:spacing w:afterLines="50" w:after="120" w:line="340" w:lineRule="atLeast"/>
        <w:ind w:leftChars="250" w:left="1020" w:hangingChars="200" w:hanging="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sz w:val="21"/>
          <w:szCs w:val="21"/>
          <w:lang w:eastAsia="zh-CN"/>
        </w:rPr>
        <w:t>WIPO/G</w:t>
      </w:r>
      <w:r w:rsidR="00161AB0" w:rsidRPr="00376B47">
        <w:rPr>
          <w:rFonts w:asciiTheme="minorEastAsia" w:eastAsiaTheme="minorEastAsia" w:hAnsiTheme="minorEastAsia" w:cs="Arial"/>
          <w:sz w:val="21"/>
          <w:szCs w:val="21"/>
          <w:lang w:eastAsia="zh-CN"/>
        </w:rPr>
        <w:t>RTKF/IC/36</w:t>
      </w:r>
      <w:r w:rsidR="00D8096E" w:rsidRPr="00376B47">
        <w:rPr>
          <w:rFonts w:asciiTheme="minorEastAsia" w:eastAsiaTheme="minorEastAsia" w:hAnsiTheme="minorEastAsia" w:cs="Arial"/>
          <w:sz w:val="21"/>
          <w:szCs w:val="21"/>
          <w:lang w:eastAsia="zh-CN"/>
        </w:rPr>
        <w:t>/7</w:t>
      </w:r>
      <w:r w:rsidR="00376B47" w:rsidRPr="00376B47">
        <w:rPr>
          <w:rFonts w:asciiTheme="minorEastAsia" w:eastAsiaTheme="minorEastAsia" w:hAnsiTheme="minorEastAsia" w:cs="SimSun" w:hint="eastAsia"/>
          <w:sz w:val="21"/>
          <w:szCs w:val="21"/>
          <w:lang w:eastAsia="zh-CN"/>
        </w:rPr>
        <w:t>（</w:t>
      </w:r>
      <w:r w:rsidR="00AB5111" w:rsidRPr="00376B47">
        <w:rPr>
          <w:rFonts w:asciiTheme="minorEastAsia" w:eastAsiaTheme="minorEastAsia" w:hAnsiTheme="minorEastAsia" w:cs="SimSun" w:hint="eastAsia"/>
          <w:sz w:val="21"/>
          <w:szCs w:val="21"/>
          <w:lang w:eastAsia="zh-CN"/>
        </w:rPr>
        <w:t>关于遗传资源及相关传统知识的联合建议</w:t>
      </w:r>
      <w:r w:rsidR="00376B47" w:rsidRPr="00376B47">
        <w:rPr>
          <w:rFonts w:asciiTheme="minorEastAsia" w:eastAsiaTheme="minorEastAsia" w:hAnsiTheme="minorEastAsia" w:cs="SimSun" w:hint="eastAsia"/>
          <w:sz w:val="21"/>
          <w:szCs w:val="21"/>
          <w:lang w:eastAsia="zh-CN"/>
        </w:rPr>
        <w:t>）</w:t>
      </w:r>
      <w:r w:rsidR="00470C63" w:rsidRPr="00376B47">
        <w:rPr>
          <w:rFonts w:asciiTheme="minorEastAsia" w:eastAsiaTheme="minorEastAsia" w:hAnsiTheme="minorEastAsia" w:cs="Arial" w:hint="eastAsia"/>
          <w:sz w:val="21"/>
          <w:szCs w:val="21"/>
          <w:lang w:eastAsia="zh-CN"/>
        </w:rPr>
        <w:t>；</w:t>
      </w:r>
    </w:p>
    <w:p w14:paraId="31A2D173" w14:textId="6F83591C" w:rsidR="00470C63" w:rsidRPr="00376B47" w:rsidRDefault="00161AB0" w:rsidP="002D2FD5">
      <w:pPr>
        <w:pStyle w:val="ListParagraph"/>
        <w:numPr>
          <w:ilvl w:val="0"/>
          <w:numId w:val="5"/>
        </w:numPr>
        <w:spacing w:afterLines="50" w:after="120" w:line="340" w:lineRule="atLeast"/>
        <w:ind w:leftChars="250" w:left="1020" w:hangingChars="200" w:hanging="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sz w:val="21"/>
          <w:szCs w:val="21"/>
          <w:lang w:eastAsia="zh-CN"/>
        </w:rPr>
        <w:t>WIPO/GRTKF/IC/36</w:t>
      </w:r>
      <w:r w:rsidR="00D8096E" w:rsidRPr="00376B47">
        <w:rPr>
          <w:rFonts w:asciiTheme="minorEastAsia" w:eastAsiaTheme="minorEastAsia" w:hAnsiTheme="minorEastAsia" w:cs="Arial"/>
          <w:sz w:val="21"/>
          <w:szCs w:val="21"/>
          <w:lang w:eastAsia="zh-CN"/>
        </w:rPr>
        <w:t>/8</w:t>
      </w:r>
      <w:r w:rsidR="00376B47" w:rsidRPr="00376B47">
        <w:rPr>
          <w:rFonts w:asciiTheme="minorEastAsia" w:eastAsiaTheme="minorEastAsia" w:hAnsiTheme="minorEastAsia" w:cs="SimSun" w:hint="eastAsia"/>
          <w:sz w:val="21"/>
          <w:szCs w:val="21"/>
          <w:lang w:eastAsia="zh-CN"/>
        </w:rPr>
        <w:t>（</w:t>
      </w:r>
      <w:r w:rsidR="00AB5111" w:rsidRPr="00376B47">
        <w:rPr>
          <w:rFonts w:asciiTheme="minorEastAsia" w:eastAsiaTheme="minorEastAsia" w:hAnsiTheme="minorEastAsia" w:cs="SimSun" w:hint="eastAsia"/>
          <w:sz w:val="21"/>
          <w:szCs w:val="21"/>
          <w:lang w:eastAsia="zh-CN"/>
        </w:rPr>
        <w:t>关于使用数据库对遗传资源和遗传资源相关传统知识进行防御性保护的联合建议</w:t>
      </w:r>
      <w:r w:rsidR="00376B47" w:rsidRPr="00376B47">
        <w:rPr>
          <w:rFonts w:asciiTheme="minorEastAsia" w:eastAsiaTheme="minorEastAsia" w:hAnsiTheme="minorEastAsia" w:cs="SimSun" w:hint="eastAsia"/>
          <w:sz w:val="21"/>
          <w:szCs w:val="21"/>
          <w:lang w:eastAsia="zh-CN"/>
        </w:rPr>
        <w:t>）</w:t>
      </w:r>
      <w:r w:rsidR="00470C63" w:rsidRPr="00376B47">
        <w:rPr>
          <w:rFonts w:asciiTheme="minorEastAsia" w:eastAsiaTheme="minorEastAsia" w:hAnsiTheme="minorEastAsia" w:cs="Arial" w:hint="eastAsia"/>
          <w:sz w:val="21"/>
          <w:szCs w:val="21"/>
          <w:lang w:eastAsia="zh-CN"/>
        </w:rPr>
        <w:t>；</w:t>
      </w:r>
    </w:p>
    <w:p w14:paraId="287AEE99" w14:textId="684685F4" w:rsidR="00DB14CD" w:rsidRPr="00376B47" w:rsidRDefault="00DB14CD" w:rsidP="002D2FD5">
      <w:pPr>
        <w:pStyle w:val="ListParagraph"/>
        <w:numPr>
          <w:ilvl w:val="0"/>
          <w:numId w:val="5"/>
        </w:numPr>
        <w:spacing w:afterLines="50" w:after="120" w:line="340" w:lineRule="atLeast"/>
        <w:ind w:leftChars="250" w:left="1020" w:hangingChars="200" w:hanging="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sz w:val="21"/>
          <w:szCs w:val="21"/>
          <w:lang w:eastAsia="zh-CN"/>
        </w:rPr>
        <w:t>WIP</w:t>
      </w:r>
      <w:r w:rsidR="00D8096E" w:rsidRPr="00376B47">
        <w:rPr>
          <w:rFonts w:asciiTheme="minorEastAsia" w:eastAsiaTheme="minorEastAsia" w:hAnsiTheme="minorEastAsia" w:cs="Arial"/>
          <w:sz w:val="21"/>
          <w:szCs w:val="21"/>
          <w:lang w:eastAsia="zh-CN"/>
        </w:rPr>
        <w:t>O</w:t>
      </w:r>
      <w:r w:rsidR="00161AB0" w:rsidRPr="00376B47">
        <w:rPr>
          <w:rFonts w:asciiTheme="minorEastAsia" w:eastAsiaTheme="minorEastAsia" w:hAnsiTheme="minorEastAsia" w:cs="Arial"/>
          <w:sz w:val="21"/>
          <w:szCs w:val="21"/>
          <w:lang w:eastAsia="zh-CN"/>
        </w:rPr>
        <w:t>/GRTKF/IC/36</w:t>
      </w:r>
      <w:r w:rsidR="00D8096E" w:rsidRPr="00376B47">
        <w:rPr>
          <w:rFonts w:asciiTheme="minorEastAsia" w:eastAsiaTheme="minorEastAsia" w:hAnsiTheme="minorEastAsia" w:cs="Arial"/>
          <w:sz w:val="21"/>
          <w:szCs w:val="21"/>
          <w:lang w:eastAsia="zh-CN"/>
        </w:rPr>
        <w:t>/9</w:t>
      </w:r>
      <w:r w:rsidR="00376B47" w:rsidRPr="00376B47">
        <w:rPr>
          <w:rFonts w:asciiTheme="minorEastAsia" w:eastAsiaTheme="minorEastAsia" w:hAnsiTheme="minorEastAsia" w:cs="SimSun" w:hint="eastAsia"/>
          <w:sz w:val="21"/>
          <w:szCs w:val="21"/>
          <w:lang w:eastAsia="zh-CN"/>
        </w:rPr>
        <w:t>（</w:t>
      </w:r>
      <w:r w:rsidR="00470C63" w:rsidRPr="00376B47">
        <w:rPr>
          <w:rFonts w:asciiTheme="minorEastAsia" w:eastAsiaTheme="minorEastAsia" w:hAnsiTheme="minorEastAsia" w:cs="SimSun" w:hint="eastAsia"/>
          <w:sz w:val="21"/>
          <w:szCs w:val="21"/>
          <w:lang w:eastAsia="zh-CN"/>
        </w:rPr>
        <w:t>关于由产权组织秘书处对避免错误授予专利和遵守现有获取与惠益分享制度的相关措施进行研究的职责范围提案</w:t>
      </w:r>
      <w:r w:rsidR="00376B47" w:rsidRPr="00376B47">
        <w:rPr>
          <w:rFonts w:asciiTheme="minorEastAsia" w:eastAsiaTheme="minorEastAsia" w:hAnsiTheme="minorEastAsia" w:cs="SimSun" w:hint="eastAsia"/>
          <w:sz w:val="21"/>
          <w:szCs w:val="21"/>
          <w:lang w:eastAsia="zh-CN"/>
        </w:rPr>
        <w:t>）</w:t>
      </w:r>
      <w:r w:rsidR="00470C63" w:rsidRPr="00376B47">
        <w:rPr>
          <w:rFonts w:asciiTheme="minorEastAsia" w:eastAsiaTheme="minorEastAsia" w:hAnsiTheme="minorEastAsia" w:cs="Arial" w:hint="eastAsia"/>
          <w:sz w:val="21"/>
          <w:szCs w:val="21"/>
          <w:lang w:eastAsia="zh-CN"/>
        </w:rPr>
        <w:t>；</w:t>
      </w:r>
    </w:p>
    <w:p w14:paraId="0F202C44" w14:textId="017FD442" w:rsidR="00DB14CD" w:rsidRPr="00376B47" w:rsidRDefault="00DB14CD" w:rsidP="002D2FD5">
      <w:pPr>
        <w:pStyle w:val="ListParagraph"/>
        <w:numPr>
          <w:ilvl w:val="0"/>
          <w:numId w:val="5"/>
        </w:numPr>
        <w:spacing w:afterLines="50" w:after="120" w:line="340" w:lineRule="atLeast"/>
        <w:ind w:leftChars="250" w:left="1020" w:hangingChars="200" w:hanging="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sz w:val="21"/>
          <w:szCs w:val="21"/>
          <w:lang w:eastAsia="zh-CN"/>
        </w:rPr>
        <w:t>WIPO/GRTKF/IC/8/11</w:t>
      </w:r>
      <w:r w:rsidR="00376B47" w:rsidRPr="00376B47">
        <w:rPr>
          <w:rFonts w:asciiTheme="minorEastAsia" w:eastAsiaTheme="minorEastAsia" w:hAnsiTheme="minorEastAsia" w:cs="SimSun" w:hint="eastAsia"/>
          <w:sz w:val="21"/>
          <w:szCs w:val="21"/>
          <w:lang w:eastAsia="zh-CN"/>
        </w:rPr>
        <w:t>（</w:t>
      </w:r>
      <w:r w:rsidR="00470C63" w:rsidRPr="00376B47">
        <w:rPr>
          <w:rFonts w:asciiTheme="minorEastAsia" w:eastAsiaTheme="minorEastAsia" w:hAnsiTheme="minorEastAsia" w:cs="SimSun" w:hint="eastAsia"/>
          <w:sz w:val="21"/>
          <w:szCs w:val="21"/>
          <w:lang w:eastAsia="zh-CN"/>
        </w:rPr>
        <w:t>专利申请中对遗传资源和相关传统知识的</w:t>
      </w:r>
      <w:r w:rsidR="002C0624" w:rsidRPr="00376B47">
        <w:rPr>
          <w:rFonts w:asciiTheme="minorEastAsia" w:eastAsiaTheme="minorEastAsia" w:hAnsiTheme="minorEastAsia" w:cs="SimSun" w:hint="eastAsia"/>
          <w:sz w:val="21"/>
          <w:szCs w:val="21"/>
          <w:lang w:eastAsia="zh-CN"/>
        </w:rPr>
        <w:t>原属国</w:t>
      </w:r>
      <w:r w:rsidR="00470C63" w:rsidRPr="00376B47">
        <w:rPr>
          <w:rFonts w:asciiTheme="minorEastAsia" w:eastAsiaTheme="minorEastAsia" w:hAnsiTheme="minorEastAsia" w:cs="SimSun" w:hint="eastAsia"/>
          <w:sz w:val="21"/>
          <w:szCs w:val="21"/>
          <w:lang w:eastAsia="zh-CN"/>
        </w:rPr>
        <w:t>或来源的公开（欧盟的提案）</w:t>
      </w:r>
      <w:r w:rsidR="00376B47" w:rsidRPr="00376B47">
        <w:rPr>
          <w:rFonts w:asciiTheme="minorEastAsia" w:eastAsiaTheme="minorEastAsia" w:hAnsiTheme="minorEastAsia" w:cs="SimSun" w:hint="eastAsia"/>
          <w:sz w:val="21"/>
          <w:szCs w:val="21"/>
          <w:lang w:eastAsia="zh-CN"/>
        </w:rPr>
        <w:t>）</w:t>
      </w:r>
      <w:r w:rsidR="00470C63" w:rsidRPr="00376B47">
        <w:rPr>
          <w:rFonts w:asciiTheme="minorEastAsia" w:eastAsiaTheme="minorEastAsia" w:hAnsiTheme="minorEastAsia" w:cs="Arial" w:hint="eastAsia"/>
          <w:sz w:val="21"/>
          <w:szCs w:val="21"/>
          <w:lang w:eastAsia="zh-CN"/>
        </w:rPr>
        <w:t>；</w:t>
      </w:r>
    </w:p>
    <w:p w14:paraId="604EE785" w14:textId="0509098B" w:rsidR="00555188" w:rsidRPr="00376B47" w:rsidRDefault="00555188" w:rsidP="002D2FD5">
      <w:pPr>
        <w:pStyle w:val="ListParagraph"/>
        <w:numPr>
          <w:ilvl w:val="0"/>
          <w:numId w:val="5"/>
        </w:numPr>
        <w:spacing w:afterLines="50" w:after="120" w:line="340" w:lineRule="atLeast"/>
        <w:ind w:leftChars="250" w:left="1020" w:hangingChars="200" w:hanging="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sz w:val="21"/>
          <w:szCs w:val="21"/>
          <w:lang w:eastAsia="zh-CN"/>
        </w:rPr>
        <w:t>WIPO/GRTKF/IC/11/10</w:t>
      </w:r>
      <w:r w:rsidR="00376B47" w:rsidRPr="00376B47">
        <w:rPr>
          <w:rFonts w:asciiTheme="minorEastAsia" w:eastAsiaTheme="minorEastAsia" w:hAnsiTheme="minorEastAsia" w:cs="SimSun" w:hint="eastAsia"/>
          <w:sz w:val="21"/>
          <w:szCs w:val="21"/>
          <w:lang w:eastAsia="zh-CN"/>
        </w:rPr>
        <w:t>（</w:t>
      </w:r>
      <w:r w:rsidR="00470C63" w:rsidRPr="00376B47">
        <w:rPr>
          <w:rFonts w:asciiTheme="minorEastAsia" w:eastAsiaTheme="minorEastAsia" w:hAnsiTheme="minorEastAsia" w:cs="SimSun" w:hint="eastAsia"/>
          <w:sz w:val="21"/>
          <w:szCs w:val="21"/>
          <w:lang w:eastAsia="zh-CN"/>
        </w:rPr>
        <w:t>在专利申请中声明遗传资源和传统知识的来源：瑞士的提案</w:t>
      </w:r>
      <w:r w:rsidR="00376B47" w:rsidRPr="00376B47">
        <w:rPr>
          <w:rFonts w:asciiTheme="minorEastAsia" w:eastAsiaTheme="minorEastAsia" w:hAnsiTheme="minorEastAsia" w:cs="SimSun" w:hint="eastAsia"/>
          <w:sz w:val="21"/>
          <w:szCs w:val="21"/>
          <w:lang w:eastAsia="zh-CN"/>
        </w:rPr>
        <w:t>）</w:t>
      </w:r>
      <w:r w:rsidR="00470C63" w:rsidRPr="00376B47">
        <w:rPr>
          <w:rFonts w:asciiTheme="minorEastAsia" w:eastAsiaTheme="minorEastAsia" w:hAnsiTheme="minorEastAsia" w:cs="SimSun" w:hint="eastAsia"/>
          <w:sz w:val="21"/>
          <w:szCs w:val="21"/>
          <w:lang w:eastAsia="zh-CN"/>
        </w:rPr>
        <w:t>；</w:t>
      </w:r>
    </w:p>
    <w:p w14:paraId="05515A4E" w14:textId="77777777" w:rsidR="00376B47" w:rsidRPr="00376B47" w:rsidRDefault="00555188" w:rsidP="002D2FD5">
      <w:pPr>
        <w:pStyle w:val="ListParagraph"/>
        <w:numPr>
          <w:ilvl w:val="0"/>
          <w:numId w:val="5"/>
        </w:numPr>
        <w:spacing w:afterLines="50" w:after="120" w:line="340" w:lineRule="atLeast"/>
        <w:ind w:leftChars="250" w:left="1020" w:hangingChars="200" w:hanging="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sz w:val="21"/>
          <w:szCs w:val="21"/>
          <w:lang w:eastAsia="zh-CN"/>
        </w:rPr>
        <w:t>WIPO/GRTKF/IC/19/11</w:t>
      </w:r>
      <w:r w:rsidR="00376B47" w:rsidRPr="00376B47">
        <w:rPr>
          <w:rFonts w:asciiTheme="minorEastAsia" w:eastAsiaTheme="minorEastAsia" w:hAnsiTheme="minorEastAsia" w:cs="SimSun" w:hint="eastAsia"/>
          <w:sz w:val="21"/>
          <w:szCs w:val="21"/>
          <w:lang w:eastAsia="zh-CN"/>
        </w:rPr>
        <w:t>（</w:t>
      </w:r>
      <w:r w:rsidR="00470C63" w:rsidRPr="00376B47">
        <w:rPr>
          <w:rFonts w:asciiTheme="minorEastAsia" w:eastAsiaTheme="minorEastAsia" w:hAnsiTheme="minorEastAsia" w:cs="SimSun" w:hint="eastAsia"/>
          <w:sz w:val="21"/>
          <w:szCs w:val="21"/>
          <w:lang w:eastAsia="zh-CN"/>
        </w:rPr>
        <w:t>观点一致的国家关于保护遗传资源的目标与原则的意见以及保护遗传资源的条款草案初稿</w:t>
      </w:r>
      <w:r w:rsidR="00376B47" w:rsidRPr="00376B47">
        <w:rPr>
          <w:rFonts w:asciiTheme="minorEastAsia" w:eastAsiaTheme="minorEastAsia" w:hAnsiTheme="minorEastAsia" w:cs="SimSun" w:hint="eastAsia"/>
          <w:sz w:val="21"/>
          <w:szCs w:val="21"/>
          <w:lang w:eastAsia="zh-CN"/>
        </w:rPr>
        <w:t>）</w:t>
      </w:r>
      <w:r w:rsidR="00470C63" w:rsidRPr="00376B47">
        <w:rPr>
          <w:rFonts w:asciiTheme="minorEastAsia" w:eastAsiaTheme="minorEastAsia" w:hAnsiTheme="minorEastAsia" w:cs="Arial" w:hint="eastAsia"/>
          <w:sz w:val="21"/>
          <w:szCs w:val="21"/>
          <w:lang w:eastAsia="zh-CN"/>
        </w:rPr>
        <w:t>。</w:t>
      </w:r>
    </w:p>
    <w:p w14:paraId="73BB21DA" w14:textId="58FFA924" w:rsidR="00376B47" w:rsidRPr="00376B47" w:rsidRDefault="00291CA6" w:rsidP="002D2FD5">
      <w:pPr>
        <w:pStyle w:val="Default"/>
        <w:numPr>
          <w:ilvl w:val="0"/>
          <w:numId w:val="13"/>
        </w:numPr>
        <w:overflowPunct w:val="0"/>
        <w:autoSpaceDE/>
        <w:autoSpaceDN/>
        <w:snapToGrid w:val="0"/>
        <w:spacing w:afterLines="50" w:after="120" w:line="340" w:lineRule="atLeast"/>
        <w:ind w:left="0" w:firstLine="0"/>
        <w:jc w:val="both"/>
        <w:rPr>
          <w:rFonts w:asciiTheme="minorEastAsia" w:hAnsiTheme="minorEastAsia"/>
          <w:sz w:val="21"/>
          <w:szCs w:val="21"/>
          <w:lang w:eastAsia="zh-CN"/>
        </w:rPr>
      </w:pPr>
      <w:r w:rsidRPr="00376B47">
        <w:rPr>
          <w:rFonts w:asciiTheme="minorEastAsia" w:hAnsiTheme="minorEastAsia" w:cs="SimSun" w:hint="eastAsia"/>
          <w:sz w:val="21"/>
          <w:szCs w:val="21"/>
          <w:lang w:eastAsia="zh-CN"/>
        </w:rPr>
        <w:lastRenderedPageBreak/>
        <w:t>我还使用了产权</w:t>
      </w:r>
      <w:r w:rsidRPr="00D20D83">
        <w:rPr>
          <w:rFonts w:asciiTheme="minorEastAsia" w:hAnsiTheme="minorEastAsia" w:hint="eastAsia"/>
          <w:sz w:val="21"/>
          <w:szCs w:val="21"/>
          <w:lang w:eastAsia="zh-CN"/>
        </w:rPr>
        <w:t>组织</w:t>
      </w:r>
      <w:r w:rsidRPr="00376B47">
        <w:rPr>
          <w:rFonts w:asciiTheme="minorEastAsia" w:hAnsiTheme="minorEastAsia" w:cs="SimSun" w:hint="eastAsia"/>
          <w:sz w:val="21"/>
          <w:szCs w:val="21"/>
          <w:lang w:eastAsia="zh-CN"/>
        </w:rPr>
        <w:t>秘书处编拟的两个非常有用的材料，即：</w:t>
      </w:r>
    </w:p>
    <w:p w14:paraId="376CE46C" w14:textId="4A70CD11" w:rsidR="005026EA" w:rsidRPr="00376B47" w:rsidRDefault="00FE07C5" w:rsidP="00DF5414">
      <w:pPr>
        <w:pStyle w:val="ListParagraph"/>
        <w:numPr>
          <w:ilvl w:val="0"/>
          <w:numId w:val="5"/>
        </w:numPr>
        <w:spacing w:afterLines="50" w:after="120" w:line="340" w:lineRule="atLeast"/>
        <w:ind w:leftChars="250" w:left="1020" w:hangingChars="200" w:hanging="420"/>
        <w:jc w:val="both"/>
        <w:rPr>
          <w:rFonts w:asciiTheme="minorEastAsia" w:eastAsiaTheme="minorEastAsia" w:hAnsiTheme="minorEastAsia" w:cs="Arial"/>
          <w:sz w:val="21"/>
          <w:szCs w:val="21"/>
        </w:rPr>
      </w:pPr>
      <w:proofErr w:type="spellStart"/>
      <w:r w:rsidRPr="00376B47">
        <w:rPr>
          <w:rFonts w:asciiTheme="minorEastAsia" w:eastAsiaTheme="minorEastAsia" w:hAnsiTheme="minorEastAsia" w:cs="SimSun" w:hint="eastAsia"/>
          <w:sz w:val="21"/>
          <w:szCs w:val="21"/>
        </w:rPr>
        <w:t>遗传资源和传统知识专利公开要求方面的关键问题</w:t>
      </w:r>
      <w:proofErr w:type="spellEnd"/>
      <w:r w:rsidRPr="00376B47">
        <w:rPr>
          <w:rFonts w:asciiTheme="minorEastAsia" w:eastAsiaTheme="minorEastAsia" w:hAnsiTheme="minorEastAsia" w:cs="Arial" w:hint="eastAsia"/>
          <w:sz w:val="21"/>
          <w:szCs w:val="21"/>
          <w:lang w:eastAsia="zh-CN"/>
        </w:rPr>
        <w:t>：</w:t>
      </w:r>
      <w:r w:rsidR="008C25FA" w:rsidRPr="00376B47">
        <w:rPr>
          <w:rFonts w:eastAsiaTheme="minorEastAsia"/>
        </w:rPr>
        <w:fldChar w:fldCharType="begin"/>
      </w:r>
      <w:r w:rsidR="008C25FA" w:rsidRPr="00376B47">
        <w:rPr>
          <w:rFonts w:asciiTheme="minorEastAsia" w:eastAsiaTheme="minorEastAsia" w:hAnsiTheme="minorEastAsia"/>
          <w:sz w:val="21"/>
          <w:szCs w:val="21"/>
        </w:rPr>
        <w:instrText xml:space="preserve"> HYPERLINK "http://www.wipo.int/publications/en/details.jsp?id=4194" </w:instrText>
      </w:r>
      <w:r w:rsidR="008C25FA" w:rsidRPr="00376B47">
        <w:rPr>
          <w:rFonts w:eastAsiaTheme="minorEastAsia"/>
        </w:rPr>
        <w:fldChar w:fldCharType="separate"/>
      </w:r>
      <w:r w:rsidR="005026EA" w:rsidRPr="00376B47">
        <w:rPr>
          <w:rStyle w:val="Hyperlink"/>
          <w:rFonts w:asciiTheme="minorEastAsia" w:eastAsiaTheme="minorEastAsia" w:hAnsiTheme="minorEastAsia" w:cs="Arial"/>
          <w:color w:val="auto"/>
          <w:sz w:val="21"/>
          <w:szCs w:val="21"/>
          <w:u w:val="none"/>
        </w:rPr>
        <w:t>http://www.wipo.int/publications/</w:t>
      </w:r>
      <w:r w:rsidR="00DF5414">
        <w:rPr>
          <w:rStyle w:val="Hyperlink"/>
          <w:rFonts w:asciiTheme="minorEastAsia" w:eastAsiaTheme="minorEastAsia" w:hAnsiTheme="minorEastAsia" w:cs="Arial"/>
          <w:color w:val="auto"/>
          <w:sz w:val="21"/>
          <w:szCs w:val="21"/>
          <w:u w:val="none"/>
        </w:rPr>
        <w:t>‌</w:t>
      </w:r>
      <w:r w:rsidR="005026EA" w:rsidRPr="00376B47">
        <w:rPr>
          <w:rStyle w:val="Hyperlink"/>
          <w:rFonts w:asciiTheme="minorEastAsia" w:eastAsiaTheme="minorEastAsia" w:hAnsiTheme="minorEastAsia" w:cs="Arial"/>
          <w:color w:val="auto"/>
          <w:sz w:val="21"/>
          <w:szCs w:val="21"/>
          <w:u w:val="none"/>
        </w:rPr>
        <w:t>en/details.jsp?id=4194</w:t>
      </w:r>
      <w:r w:rsidR="008C25FA" w:rsidRPr="00376B47">
        <w:rPr>
          <w:rStyle w:val="Hyperlink"/>
          <w:rFonts w:asciiTheme="minorEastAsia" w:eastAsiaTheme="minorEastAsia" w:hAnsiTheme="minorEastAsia" w:cs="Arial"/>
          <w:color w:val="auto"/>
          <w:sz w:val="21"/>
          <w:szCs w:val="21"/>
          <w:u w:val="none"/>
        </w:rPr>
        <w:fldChar w:fldCharType="end"/>
      </w:r>
      <w:r w:rsidRPr="00376B47">
        <w:rPr>
          <w:rFonts w:asciiTheme="minorEastAsia" w:eastAsiaTheme="minorEastAsia" w:hAnsiTheme="minorEastAsia" w:cs="Arial" w:hint="eastAsia"/>
          <w:sz w:val="21"/>
          <w:szCs w:val="21"/>
          <w:lang w:eastAsia="zh-CN"/>
        </w:rPr>
        <w:t>；和</w:t>
      </w:r>
    </w:p>
    <w:p w14:paraId="6659630F" w14:textId="500E7532" w:rsidR="00376B47" w:rsidRPr="00DF5414" w:rsidRDefault="00FE07C5" w:rsidP="00DF5414">
      <w:pPr>
        <w:pStyle w:val="ListParagraph"/>
        <w:numPr>
          <w:ilvl w:val="0"/>
          <w:numId w:val="5"/>
        </w:numPr>
        <w:spacing w:afterLines="50" w:after="120" w:line="340" w:lineRule="atLeast"/>
        <w:ind w:leftChars="250" w:left="1020" w:hangingChars="200" w:hanging="420"/>
        <w:jc w:val="both"/>
        <w:rPr>
          <w:rFonts w:asciiTheme="majorEastAsia" w:eastAsiaTheme="majorEastAsia" w:hAnsiTheme="majorEastAsia" w:cs="Arial"/>
          <w:sz w:val="21"/>
          <w:szCs w:val="21"/>
          <w:lang w:eastAsia="zh-CN"/>
        </w:rPr>
      </w:pPr>
      <w:r w:rsidRPr="00DF5414">
        <w:rPr>
          <w:rFonts w:asciiTheme="majorEastAsia" w:eastAsiaTheme="majorEastAsia" w:hAnsiTheme="majorEastAsia" w:cs="SimSun" w:hint="eastAsia"/>
          <w:sz w:val="21"/>
          <w:szCs w:val="21"/>
          <w:lang w:eastAsia="zh-CN"/>
        </w:rPr>
        <w:t>公开要求图表</w:t>
      </w:r>
      <w:r w:rsidRPr="00DF5414">
        <w:rPr>
          <w:rFonts w:asciiTheme="majorEastAsia" w:eastAsiaTheme="majorEastAsia" w:hAnsiTheme="majorEastAsia" w:cs="Arial" w:hint="eastAsia"/>
          <w:sz w:val="21"/>
          <w:szCs w:val="21"/>
          <w:lang w:eastAsia="zh-CN"/>
        </w:rPr>
        <w:t>：</w:t>
      </w:r>
      <w:hyperlink r:id="rId9" w:history="1">
        <w:r w:rsidR="00DF5414" w:rsidRPr="00D007B9">
          <w:rPr>
            <w:rStyle w:val="Hyperlink"/>
            <w:rFonts w:asciiTheme="majorEastAsia" w:eastAsiaTheme="majorEastAsia" w:hAnsiTheme="majorEastAsia" w:cs="Arial"/>
            <w:color w:val="auto"/>
            <w:sz w:val="21"/>
            <w:szCs w:val="21"/>
            <w:u w:val="none"/>
            <w:lang w:eastAsia="zh-CN"/>
          </w:rPr>
          <w:t>http://www.wipo.int/export/sites/www/tk/en/documents/pdf/genetic_‌</w:t>
        </w:r>
        <w:r w:rsidR="00DF5414" w:rsidRPr="00D007B9">
          <w:rPr>
            <w:rStyle w:val="Hyperlink"/>
            <w:rFonts w:asciiTheme="majorEastAsia" w:eastAsiaTheme="majorEastAsia" w:hAnsiTheme="majorEastAsia" w:cs="SimSun"/>
            <w:color w:val="auto"/>
            <w:sz w:val="21"/>
            <w:szCs w:val="21"/>
            <w:u w:val="none"/>
          </w:rPr>
          <w:t>resources</w:t>
        </w:r>
        <w:r w:rsidR="00DF5414" w:rsidRPr="00D007B9">
          <w:rPr>
            <w:rStyle w:val="Hyperlink"/>
            <w:rFonts w:asciiTheme="majorEastAsia" w:eastAsiaTheme="majorEastAsia" w:hAnsiTheme="majorEastAsia" w:cs="Arial"/>
            <w:color w:val="auto"/>
            <w:sz w:val="21"/>
            <w:szCs w:val="21"/>
            <w:u w:val="none"/>
            <w:lang w:eastAsia="zh-CN"/>
          </w:rPr>
          <w:t>_disclosure.pdf</w:t>
        </w:r>
      </w:hyperlink>
      <w:r w:rsidRPr="00DF5414">
        <w:rPr>
          <w:rFonts w:asciiTheme="majorEastAsia" w:eastAsiaTheme="majorEastAsia" w:hAnsiTheme="majorEastAsia" w:cs="Arial" w:hint="eastAsia"/>
          <w:sz w:val="21"/>
          <w:szCs w:val="21"/>
          <w:lang w:eastAsia="zh-CN"/>
        </w:rPr>
        <w:t>。</w:t>
      </w:r>
    </w:p>
    <w:p w14:paraId="66C8DEF2" w14:textId="77777777" w:rsidR="00376B47" w:rsidRPr="00376B47" w:rsidRDefault="00436129" w:rsidP="002D2FD5">
      <w:pPr>
        <w:adjustRightInd w:val="0"/>
        <w:spacing w:beforeLines="100" w:before="240" w:afterLines="50" w:after="120" w:line="340" w:lineRule="atLeast"/>
        <w:jc w:val="both"/>
        <w:rPr>
          <w:rFonts w:asciiTheme="minorEastAsia" w:eastAsiaTheme="minorEastAsia" w:hAnsiTheme="minorEastAsia" w:cs="Arial"/>
          <w:b/>
          <w:sz w:val="21"/>
          <w:szCs w:val="21"/>
          <w:u w:val="single"/>
          <w:lang w:eastAsia="zh-CN"/>
        </w:rPr>
      </w:pPr>
      <w:r w:rsidRPr="00376B47">
        <w:rPr>
          <w:rFonts w:asciiTheme="minorEastAsia" w:eastAsiaTheme="minorEastAsia" w:hAnsiTheme="minorEastAsia" w:cs="SimSun" w:hint="eastAsia"/>
          <w:b/>
          <w:sz w:val="21"/>
          <w:szCs w:val="21"/>
          <w:u w:val="single"/>
          <w:lang w:eastAsia="zh-CN"/>
        </w:rPr>
        <w:t>更广泛的背景</w:t>
      </w:r>
    </w:p>
    <w:p w14:paraId="6C0D6531" w14:textId="2D792CA9" w:rsidR="00376B47" w:rsidRPr="00376B47" w:rsidRDefault="00436129" w:rsidP="002D2FD5">
      <w:pPr>
        <w:pStyle w:val="Default"/>
        <w:numPr>
          <w:ilvl w:val="0"/>
          <w:numId w:val="13"/>
        </w:numPr>
        <w:overflowPunct w:val="0"/>
        <w:autoSpaceDE/>
        <w:autoSpaceDN/>
        <w:snapToGrid w:val="0"/>
        <w:spacing w:afterLines="50" w:after="120" w:line="340" w:lineRule="atLeast"/>
        <w:ind w:left="0" w:firstLine="0"/>
        <w:jc w:val="both"/>
        <w:rPr>
          <w:rFonts w:asciiTheme="minorEastAsia" w:hAnsiTheme="minorEastAsia"/>
          <w:sz w:val="21"/>
          <w:szCs w:val="21"/>
          <w:lang w:eastAsia="zh-CN"/>
        </w:rPr>
      </w:pPr>
      <w:r w:rsidRPr="00376B47">
        <w:rPr>
          <w:rFonts w:asciiTheme="minorEastAsia" w:hAnsiTheme="minorEastAsia" w:cs="SimSun" w:hint="eastAsia"/>
          <w:sz w:val="21"/>
          <w:szCs w:val="21"/>
          <w:lang w:eastAsia="zh-CN"/>
        </w:rPr>
        <w:t>规范</w:t>
      </w:r>
      <w:r w:rsidRPr="00D20D83">
        <w:rPr>
          <w:rFonts w:asciiTheme="minorEastAsia" w:hAnsiTheme="minorEastAsia" w:hint="eastAsia"/>
          <w:sz w:val="21"/>
          <w:szCs w:val="21"/>
          <w:lang w:eastAsia="zh-CN"/>
        </w:rPr>
        <w:t>遗传资源</w:t>
      </w:r>
      <w:r w:rsidRPr="00376B47">
        <w:rPr>
          <w:rFonts w:asciiTheme="minorEastAsia" w:hAnsiTheme="minorEastAsia" w:cs="SimSun" w:hint="eastAsia"/>
          <w:sz w:val="21"/>
          <w:szCs w:val="21"/>
          <w:lang w:eastAsia="zh-CN"/>
        </w:rPr>
        <w:t>获取与惠益分享的相关国际框架有：《生物多样性公约》</w:t>
      </w:r>
      <w:r w:rsidR="00376B47" w:rsidRPr="00376B47">
        <w:rPr>
          <w:rFonts w:asciiTheme="minorEastAsia" w:hAnsiTheme="minorEastAsia" w:cs="SimSun" w:hint="eastAsia"/>
          <w:sz w:val="21"/>
          <w:szCs w:val="21"/>
          <w:lang w:eastAsia="zh-CN"/>
        </w:rPr>
        <w:t>（</w:t>
      </w:r>
      <w:r w:rsidRPr="00376B47">
        <w:rPr>
          <w:rFonts w:asciiTheme="minorEastAsia" w:hAnsiTheme="minorEastAsia"/>
          <w:sz w:val="21"/>
          <w:szCs w:val="21"/>
          <w:lang w:eastAsia="zh-CN"/>
        </w:rPr>
        <w:t>CBD</w:t>
      </w:r>
      <w:r w:rsidR="00376B47" w:rsidRPr="00376B47">
        <w:rPr>
          <w:rFonts w:asciiTheme="minorEastAsia" w:hAnsiTheme="minorEastAsia" w:cs="SimSun" w:hint="eastAsia"/>
          <w:sz w:val="21"/>
          <w:szCs w:val="21"/>
          <w:lang w:eastAsia="zh-CN"/>
        </w:rPr>
        <w:t>）</w:t>
      </w:r>
      <w:r w:rsidR="00291CA6" w:rsidRPr="00376B47">
        <w:rPr>
          <w:rFonts w:asciiTheme="minorEastAsia" w:hAnsiTheme="minorEastAsia" w:cs="SimSun" w:hint="eastAsia"/>
          <w:sz w:val="21"/>
          <w:szCs w:val="21"/>
          <w:lang w:eastAsia="zh-CN"/>
        </w:rPr>
        <w:t>、</w:t>
      </w:r>
      <w:r w:rsidRPr="00376B47">
        <w:rPr>
          <w:rFonts w:asciiTheme="minorEastAsia" w:hAnsiTheme="minorEastAsia" w:cs="SimSun" w:hint="eastAsia"/>
          <w:sz w:val="21"/>
          <w:szCs w:val="21"/>
          <w:lang w:eastAsia="zh-CN"/>
        </w:rPr>
        <w:t>《关于获取遗传资源以及公平和公正地分享其利用所产生惠益的名古屋议定书》</w:t>
      </w:r>
      <w:r w:rsidR="00376B47" w:rsidRPr="00376B47">
        <w:rPr>
          <w:rFonts w:asciiTheme="minorEastAsia" w:hAnsiTheme="minorEastAsia" w:cs="SimSun" w:hint="eastAsia"/>
          <w:sz w:val="21"/>
          <w:szCs w:val="21"/>
          <w:lang w:eastAsia="zh-CN"/>
        </w:rPr>
        <w:t>（</w:t>
      </w:r>
      <w:r w:rsidRPr="00376B47">
        <w:rPr>
          <w:rFonts w:asciiTheme="minorEastAsia" w:hAnsiTheme="minorEastAsia" w:cs="SimSun" w:hint="eastAsia"/>
          <w:sz w:val="21"/>
          <w:szCs w:val="21"/>
          <w:lang w:eastAsia="zh-CN"/>
        </w:rPr>
        <w:t>《名古屋议定书》</w:t>
      </w:r>
      <w:r w:rsidR="00376B47" w:rsidRPr="00376B47">
        <w:rPr>
          <w:rFonts w:asciiTheme="minorEastAsia" w:hAnsiTheme="minorEastAsia" w:cs="SimSun" w:hint="eastAsia"/>
          <w:sz w:val="21"/>
          <w:szCs w:val="21"/>
          <w:lang w:eastAsia="zh-CN"/>
        </w:rPr>
        <w:t>）</w:t>
      </w:r>
      <w:r w:rsidR="00291CA6" w:rsidRPr="00376B47">
        <w:rPr>
          <w:rFonts w:asciiTheme="minorEastAsia" w:hAnsiTheme="minorEastAsia" w:hint="eastAsia"/>
          <w:sz w:val="21"/>
          <w:szCs w:val="21"/>
          <w:lang w:eastAsia="zh-CN"/>
        </w:rPr>
        <w:t>，</w:t>
      </w:r>
      <w:r w:rsidRPr="00376B47">
        <w:rPr>
          <w:rFonts w:asciiTheme="minorEastAsia" w:hAnsiTheme="minorEastAsia" w:cs="SimSun" w:hint="eastAsia"/>
          <w:sz w:val="21"/>
          <w:szCs w:val="21"/>
          <w:lang w:eastAsia="zh-CN"/>
        </w:rPr>
        <w:t>以及联合国粮食和农业组织的</w:t>
      </w:r>
      <w:r w:rsidRPr="002D2FD5">
        <w:rPr>
          <w:rFonts w:asciiTheme="minorEastAsia" w:hAnsiTheme="minorEastAsia" w:hint="eastAsia"/>
          <w:sz w:val="21"/>
          <w:szCs w:val="21"/>
          <w:lang w:eastAsia="zh-CN"/>
        </w:rPr>
        <w:t>《粮食和农业植物遗传资源国际条约》</w:t>
      </w:r>
      <w:r w:rsidR="00376B47" w:rsidRPr="00376B47">
        <w:rPr>
          <w:rFonts w:asciiTheme="minorEastAsia" w:hAnsiTheme="minorEastAsia" w:cs="SimSun" w:hint="eastAsia"/>
          <w:sz w:val="21"/>
          <w:szCs w:val="21"/>
          <w:lang w:eastAsia="zh-CN"/>
        </w:rPr>
        <w:t>（</w:t>
      </w:r>
      <w:r w:rsidRPr="00376B47">
        <w:rPr>
          <w:rFonts w:asciiTheme="minorEastAsia" w:hAnsiTheme="minorEastAsia"/>
          <w:sz w:val="21"/>
          <w:szCs w:val="21"/>
          <w:lang w:eastAsia="zh-CN"/>
        </w:rPr>
        <w:t>ITPGRFA</w:t>
      </w:r>
      <w:r w:rsidR="00376B47" w:rsidRPr="00376B47">
        <w:rPr>
          <w:rFonts w:asciiTheme="minorEastAsia" w:hAnsiTheme="minorEastAsia" w:cs="SimSun" w:hint="eastAsia"/>
          <w:sz w:val="21"/>
          <w:szCs w:val="21"/>
          <w:lang w:eastAsia="zh-CN"/>
        </w:rPr>
        <w:t>）</w:t>
      </w:r>
      <w:r w:rsidRPr="00376B47">
        <w:rPr>
          <w:rFonts w:asciiTheme="minorEastAsia" w:hAnsiTheme="minorEastAsia" w:cs="SimSun" w:hint="eastAsia"/>
          <w:sz w:val="21"/>
          <w:szCs w:val="21"/>
          <w:lang w:eastAsia="zh-CN"/>
        </w:rPr>
        <w:t>。</w:t>
      </w:r>
    </w:p>
    <w:p w14:paraId="08772111" w14:textId="52E6341F" w:rsidR="00376B47" w:rsidRPr="00376B47" w:rsidRDefault="00291CA6" w:rsidP="002D2FD5">
      <w:pPr>
        <w:pStyle w:val="Default"/>
        <w:numPr>
          <w:ilvl w:val="0"/>
          <w:numId w:val="13"/>
        </w:numPr>
        <w:overflowPunct w:val="0"/>
        <w:autoSpaceDE/>
        <w:autoSpaceDN/>
        <w:snapToGrid w:val="0"/>
        <w:spacing w:afterLines="50" w:after="120" w:line="340" w:lineRule="atLeast"/>
        <w:ind w:left="0" w:firstLine="0"/>
        <w:jc w:val="both"/>
        <w:rPr>
          <w:rFonts w:asciiTheme="minorEastAsia" w:hAnsiTheme="minorEastAsia"/>
          <w:sz w:val="21"/>
          <w:szCs w:val="21"/>
          <w:lang w:eastAsia="zh-CN"/>
        </w:rPr>
      </w:pPr>
      <w:r w:rsidRPr="00376B47">
        <w:rPr>
          <w:rFonts w:asciiTheme="minorEastAsia" w:hAnsiTheme="minorEastAsia" w:cs="SimSun" w:hint="eastAsia"/>
          <w:sz w:val="21"/>
          <w:szCs w:val="21"/>
          <w:lang w:eastAsia="zh-CN"/>
        </w:rPr>
        <w:t>遗传资源可能有别于</w:t>
      </w:r>
      <w:r w:rsidRPr="00376B47">
        <w:rPr>
          <w:rFonts w:asciiTheme="minorEastAsia" w:hAnsiTheme="minorEastAsia"/>
          <w:sz w:val="21"/>
          <w:szCs w:val="21"/>
          <w:lang w:eastAsia="zh-CN"/>
        </w:rPr>
        <w:t>IGC</w:t>
      </w:r>
      <w:r w:rsidRPr="00376B47">
        <w:rPr>
          <w:rFonts w:asciiTheme="minorEastAsia" w:hAnsiTheme="minorEastAsia" w:cs="SimSun" w:hint="eastAsia"/>
          <w:sz w:val="21"/>
          <w:szCs w:val="21"/>
          <w:lang w:eastAsia="zh-CN"/>
        </w:rPr>
        <w:t>正在讨论的其他两个问题</w:t>
      </w:r>
      <w:r w:rsidRPr="00376B47">
        <w:rPr>
          <w:rFonts w:asciiTheme="minorEastAsia" w:hAnsiTheme="minorEastAsia"/>
          <w:sz w:val="21"/>
          <w:szCs w:val="21"/>
          <w:lang w:eastAsia="zh-CN"/>
        </w:rPr>
        <w:t>——</w:t>
      </w:r>
      <w:r w:rsidRPr="00376B47">
        <w:rPr>
          <w:rFonts w:asciiTheme="minorEastAsia" w:hAnsiTheme="minorEastAsia" w:cs="SimSun" w:hint="eastAsia"/>
          <w:sz w:val="21"/>
          <w:szCs w:val="21"/>
          <w:lang w:eastAsia="zh-CN"/>
        </w:rPr>
        <w:t>传统知识</w:t>
      </w:r>
      <w:r w:rsidR="00376B47" w:rsidRPr="00376B47">
        <w:rPr>
          <w:rFonts w:asciiTheme="minorEastAsia" w:hAnsiTheme="minorEastAsia" w:cs="SimSun" w:hint="eastAsia"/>
          <w:sz w:val="21"/>
          <w:szCs w:val="21"/>
          <w:lang w:eastAsia="zh-CN"/>
        </w:rPr>
        <w:t>（</w:t>
      </w:r>
      <w:r w:rsidRPr="00376B47">
        <w:rPr>
          <w:rFonts w:asciiTheme="minorEastAsia" w:hAnsiTheme="minorEastAsia"/>
          <w:sz w:val="21"/>
          <w:szCs w:val="21"/>
          <w:lang w:eastAsia="zh-CN"/>
        </w:rPr>
        <w:t>TK</w:t>
      </w:r>
      <w:r w:rsidR="00376B47" w:rsidRPr="00376B47">
        <w:rPr>
          <w:rFonts w:asciiTheme="minorEastAsia" w:hAnsiTheme="minorEastAsia" w:cs="SimSun" w:hint="eastAsia"/>
          <w:sz w:val="21"/>
          <w:szCs w:val="21"/>
          <w:lang w:eastAsia="zh-CN"/>
        </w:rPr>
        <w:t>）</w:t>
      </w:r>
      <w:r w:rsidRPr="00376B47">
        <w:rPr>
          <w:rFonts w:asciiTheme="minorEastAsia" w:hAnsiTheme="minorEastAsia" w:cs="SimSun" w:hint="eastAsia"/>
          <w:sz w:val="21"/>
          <w:szCs w:val="21"/>
          <w:lang w:eastAsia="zh-CN"/>
        </w:rPr>
        <w:t>和传统文化表现形式</w:t>
      </w:r>
      <w:r w:rsidR="00376B47" w:rsidRPr="00376B47">
        <w:rPr>
          <w:rFonts w:asciiTheme="minorEastAsia" w:hAnsiTheme="minorEastAsia" w:cs="SimSun" w:hint="eastAsia"/>
          <w:sz w:val="21"/>
          <w:szCs w:val="21"/>
          <w:lang w:eastAsia="zh-CN"/>
        </w:rPr>
        <w:t>（</w:t>
      </w:r>
      <w:r w:rsidRPr="00376B47">
        <w:rPr>
          <w:rFonts w:asciiTheme="minorEastAsia" w:hAnsiTheme="minorEastAsia"/>
          <w:sz w:val="21"/>
          <w:szCs w:val="21"/>
          <w:lang w:eastAsia="zh-CN"/>
        </w:rPr>
        <w:t>TCE</w:t>
      </w:r>
      <w:r w:rsidR="00376B47" w:rsidRPr="00376B47">
        <w:rPr>
          <w:rFonts w:asciiTheme="minorEastAsia" w:hAnsiTheme="minorEastAsia" w:cs="SimSun" w:hint="eastAsia"/>
          <w:sz w:val="21"/>
          <w:szCs w:val="21"/>
          <w:lang w:eastAsia="zh-CN"/>
        </w:rPr>
        <w:t>）</w:t>
      </w:r>
      <w:r w:rsidRPr="00376B47">
        <w:rPr>
          <w:rFonts w:asciiTheme="minorEastAsia" w:hAnsiTheme="minorEastAsia" w:cs="SimSun" w:hint="eastAsia"/>
          <w:sz w:val="21"/>
          <w:szCs w:val="21"/>
          <w:lang w:eastAsia="zh-CN"/>
        </w:rPr>
        <w:t>。传统知识和</w:t>
      </w:r>
      <w:r w:rsidRPr="00D20D83">
        <w:rPr>
          <w:rFonts w:asciiTheme="minorEastAsia" w:hAnsiTheme="minorEastAsia" w:hint="eastAsia"/>
          <w:sz w:val="21"/>
          <w:szCs w:val="21"/>
          <w:lang w:eastAsia="zh-CN"/>
        </w:rPr>
        <w:t>传统</w:t>
      </w:r>
      <w:r w:rsidRPr="00376B47">
        <w:rPr>
          <w:rFonts w:asciiTheme="minorEastAsia" w:hAnsiTheme="minorEastAsia" w:cs="SimSun" w:hint="eastAsia"/>
          <w:sz w:val="21"/>
          <w:szCs w:val="21"/>
          <w:lang w:eastAsia="zh-CN"/>
        </w:rPr>
        <w:t>文化表现形式是人类智力创造的结晶，可以视为“知识产权”，直接受知识产权文书的保护。</w:t>
      </w:r>
      <w:r w:rsidR="00724C2B" w:rsidRPr="00376B47">
        <w:rPr>
          <w:rFonts w:asciiTheme="minorEastAsia" w:hAnsiTheme="minorEastAsia" w:cs="SimSun" w:hint="eastAsia"/>
          <w:sz w:val="21"/>
          <w:szCs w:val="21"/>
          <w:lang w:eastAsia="zh-CN"/>
        </w:rPr>
        <w:t>而遗传资源本身却不属于人类智力创造成果，所涉及的知识产权问题也有所不同。</w:t>
      </w:r>
      <w:r w:rsidR="001559CE" w:rsidRPr="00376B47">
        <w:rPr>
          <w:rFonts w:asciiTheme="minorEastAsia" w:hAnsiTheme="minorEastAsia" w:cs="SimSun" w:hint="eastAsia"/>
          <w:sz w:val="21"/>
          <w:szCs w:val="21"/>
          <w:lang w:eastAsia="zh-CN"/>
        </w:rPr>
        <w:t>基于</w:t>
      </w:r>
      <w:r w:rsidR="00724C2B" w:rsidRPr="00376B47">
        <w:rPr>
          <w:rFonts w:asciiTheme="minorEastAsia" w:hAnsiTheme="minorEastAsia" w:cs="SimSun" w:hint="eastAsia"/>
          <w:sz w:val="21"/>
          <w:szCs w:val="21"/>
          <w:lang w:eastAsia="zh-CN"/>
        </w:rPr>
        <w:t>或利用遗传资源作出的发明可以申请专利。</w:t>
      </w:r>
      <w:r w:rsidR="00724C2B" w:rsidRPr="002D2FD5">
        <w:rPr>
          <w:rFonts w:asciiTheme="minorEastAsia" w:hAnsiTheme="minorEastAsia" w:hint="eastAsia"/>
          <w:sz w:val="21"/>
          <w:szCs w:val="21"/>
          <w:lang w:eastAsia="zh-CN"/>
        </w:rPr>
        <w:t>因此</w:t>
      </w:r>
      <w:r w:rsidR="00724C2B" w:rsidRPr="00376B47">
        <w:rPr>
          <w:rFonts w:asciiTheme="minorEastAsia" w:hAnsiTheme="minorEastAsia" w:cs="SimSun" w:hint="eastAsia"/>
          <w:sz w:val="21"/>
          <w:szCs w:val="21"/>
          <w:lang w:eastAsia="zh-CN"/>
        </w:rPr>
        <w:t>，一些成员担心，对一些</w:t>
      </w:r>
      <w:r w:rsidR="001559CE" w:rsidRPr="00376B47">
        <w:rPr>
          <w:rFonts w:asciiTheme="minorEastAsia" w:hAnsiTheme="minorEastAsia" w:cs="SimSun" w:hint="eastAsia"/>
          <w:sz w:val="21"/>
          <w:szCs w:val="21"/>
          <w:lang w:eastAsia="zh-CN"/>
        </w:rPr>
        <w:t>基于</w:t>
      </w:r>
      <w:r w:rsidR="00724C2B" w:rsidRPr="00376B47">
        <w:rPr>
          <w:rFonts w:asciiTheme="minorEastAsia" w:hAnsiTheme="minorEastAsia" w:cs="SimSun" w:hint="eastAsia"/>
          <w:sz w:val="21"/>
          <w:szCs w:val="21"/>
          <w:lang w:eastAsia="zh-CN"/>
        </w:rPr>
        <w:t>或利用遗传资源作出的发明错误授予专利。</w:t>
      </w:r>
      <w:r w:rsidR="001208BD">
        <w:rPr>
          <w:rFonts w:asciiTheme="minorEastAsia" w:hAnsiTheme="minorEastAsia" w:cs="SimSun" w:hint="eastAsia"/>
          <w:sz w:val="21"/>
          <w:szCs w:val="21"/>
          <w:lang w:eastAsia="zh-CN"/>
        </w:rPr>
        <w:t>它</w:t>
      </w:r>
      <w:r w:rsidR="00724C2B" w:rsidRPr="00376B47">
        <w:rPr>
          <w:rFonts w:asciiTheme="minorEastAsia" w:hAnsiTheme="minorEastAsia" w:cs="SimSun" w:hint="eastAsia"/>
          <w:sz w:val="21"/>
          <w:szCs w:val="21"/>
          <w:lang w:eastAsia="zh-CN"/>
        </w:rPr>
        <w:t>们希望看到的是，提高专利审查的质量，提高专利制度的效率和透明度。一种</w:t>
      </w:r>
      <w:r w:rsidR="00A41E1A" w:rsidRPr="00376B47">
        <w:rPr>
          <w:rFonts w:asciiTheme="minorEastAsia" w:hAnsiTheme="minorEastAsia" w:cs="SimSun" w:hint="eastAsia"/>
          <w:sz w:val="21"/>
          <w:szCs w:val="21"/>
          <w:lang w:eastAsia="zh-CN"/>
        </w:rPr>
        <w:t>备选方案</w:t>
      </w:r>
      <w:r w:rsidR="00724C2B" w:rsidRPr="00376B47">
        <w:rPr>
          <w:rFonts w:asciiTheme="minorEastAsia" w:hAnsiTheme="minorEastAsia" w:cs="SimSun" w:hint="eastAsia"/>
          <w:sz w:val="21"/>
          <w:szCs w:val="21"/>
          <w:lang w:eastAsia="zh-CN"/>
        </w:rPr>
        <w:t>是确保专利局能够获得适当的信息。一些成员认为，专利制度</w:t>
      </w:r>
      <w:r w:rsidR="00724C2B" w:rsidRPr="00376B47">
        <w:rPr>
          <w:rFonts w:asciiTheme="minorEastAsia" w:hAnsiTheme="minorEastAsia" w:cs="SimSun"/>
          <w:sz w:val="21"/>
          <w:szCs w:val="21"/>
          <w:lang w:eastAsia="zh-CN"/>
        </w:rPr>
        <w:t>/</w:t>
      </w:r>
      <w:r w:rsidR="00724C2B" w:rsidRPr="00376B47">
        <w:rPr>
          <w:rFonts w:asciiTheme="minorEastAsia" w:hAnsiTheme="minorEastAsia" w:cs="SimSun" w:hint="eastAsia"/>
          <w:sz w:val="21"/>
          <w:szCs w:val="21"/>
          <w:lang w:eastAsia="zh-CN"/>
        </w:rPr>
        <w:t>知识产权制度</w:t>
      </w:r>
      <w:r w:rsidR="00A41E1A" w:rsidRPr="00376B47">
        <w:rPr>
          <w:rFonts w:asciiTheme="minorEastAsia" w:hAnsiTheme="minorEastAsia" w:cs="SimSun" w:hint="eastAsia"/>
          <w:sz w:val="21"/>
          <w:szCs w:val="21"/>
          <w:lang w:eastAsia="zh-CN"/>
        </w:rPr>
        <w:t>也</w:t>
      </w:r>
      <w:r w:rsidR="00724C2B" w:rsidRPr="00376B47">
        <w:rPr>
          <w:rFonts w:asciiTheme="minorEastAsia" w:hAnsiTheme="minorEastAsia" w:cs="SimSun" w:hint="eastAsia"/>
          <w:sz w:val="21"/>
          <w:szCs w:val="21"/>
          <w:lang w:eastAsia="zh-CN"/>
        </w:rPr>
        <w:t>应促进遵守获取和惠益分享义务，特别是与事先知情同意</w:t>
      </w:r>
      <w:r w:rsidR="00A41E1A" w:rsidRPr="00376B47">
        <w:rPr>
          <w:rFonts w:asciiTheme="minorEastAsia" w:hAnsiTheme="minorEastAsia" w:cs="SimSun" w:hint="eastAsia"/>
          <w:sz w:val="21"/>
          <w:szCs w:val="21"/>
          <w:lang w:eastAsia="zh-CN"/>
        </w:rPr>
        <w:t>、</w:t>
      </w:r>
      <w:r w:rsidR="00724C2B" w:rsidRPr="00376B47">
        <w:rPr>
          <w:rFonts w:asciiTheme="minorEastAsia" w:hAnsiTheme="minorEastAsia" w:cs="SimSun" w:hint="eastAsia"/>
          <w:sz w:val="21"/>
          <w:szCs w:val="21"/>
          <w:lang w:eastAsia="zh-CN"/>
        </w:rPr>
        <w:t>共同商定的条件</w:t>
      </w:r>
      <w:r w:rsidR="00A41E1A" w:rsidRPr="00376B47">
        <w:rPr>
          <w:rFonts w:asciiTheme="minorEastAsia" w:hAnsiTheme="minorEastAsia" w:cs="SimSun" w:hint="eastAsia"/>
          <w:sz w:val="21"/>
          <w:szCs w:val="21"/>
          <w:lang w:eastAsia="zh-CN"/>
        </w:rPr>
        <w:t>、</w:t>
      </w:r>
      <w:r w:rsidR="00724C2B" w:rsidRPr="00376B47">
        <w:rPr>
          <w:rFonts w:asciiTheme="minorEastAsia" w:hAnsiTheme="minorEastAsia" w:cs="SimSun" w:hint="eastAsia"/>
          <w:sz w:val="21"/>
          <w:szCs w:val="21"/>
          <w:lang w:eastAsia="zh-CN"/>
        </w:rPr>
        <w:t>公</w:t>
      </w:r>
      <w:r w:rsidR="00A41E1A" w:rsidRPr="00376B47">
        <w:rPr>
          <w:rFonts w:asciiTheme="minorEastAsia" w:hAnsiTheme="minorEastAsia" w:cs="SimSun" w:hint="eastAsia"/>
          <w:sz w:val="21"/>
          <w:szCs w:val="21"/>
          <w:lang w:eastAsia="zh-CN"/>
        </w:rPr>
        <w:t>正</w:t>
      </w:r>
      <w:r w:rsidR="00724C2B" w:rsidRPr="00376B47">
        <w:rPr>
          <w:rFonts w:asciiTheme="minorEastAsia" w:hAnsiTheme="minorEastAsia" w:cs="SimSun" w:hint="eastAsia"/>
          <w:sz w:val="21"/>
          <w:szCs w:val="21"/>
          <w:lang w:eastAsia="zh-CN"/>
        </w:rPr>
        <w:t>和公平的惠益分享</w:t>
      </w:r>
      <w:r w:rsidR="00A41E1A" w:rsidRPr="00376B47">
        <w:rPr>
          <w:rFonts w:asciiTheme="minorEastAsia" w:hAnsiTheme="minorEastAsia" w:cs="SimSun" w:hint="eastAsia"/>
          <w:sz w:val="21"/>
          <w:szCs w:val="21"/>
          <w:lang w:eastAsia="zh-CN"/>
        </w:rPr>
        <w:t>相关的义务</w:t>
      </w:r>
      <w:r w:rsidR="00724C2B" w:rsidRPr="00376B47">
        <w:rPr>
          <w:rFonts w:asciiTheme="minorEastAsia" w:hAnsiTheme="minorEastAsia" w:cs="SimSun" w:hint="eastAsia"/>
          <w:sz w:val="21"/>
          <w:szCs w:val="21"/>
          <w:lang w:eastAsia="zh-CN"/>
        </w:rPr>
        <w:t>，这些义务</w:t>
      </w:r>
      <w:r w:rsidR="000F3BB4" w:rsidRPr="00376B47">
        <w:rPr>
          <w:rFonts w:asciiTheme="minorEastAsia" w:hAnsiTheme="minorEastAsia" w:cs="SimSun" w:hint="eastAsia"/>
          <w:sz w:val="21"/>
          <w:szCs w:val="21"/>
          <w:lang w:eastAsia="zh-CN"/>
        </w:rPr>
        <w:t>均</w:t>
      </w:r>
      <w:r w:rsidR="00724C2B" w:rsidRPr="00376B47">
        <w:rPr>
          <w:rFonts w:asciiTheme="minorEastAsia" w:hAnsiTheme="minorEastAsia" w:cs="SimSun" w:hint="eastAsia"/>
          <w:sz w:val="21"/>
          <w:szCs w:val="21"/>
          <w:lang w:eastAsia="zh-CN"/>
        </w:rPr>
        <w:t>来自</w:t>
      </w:r>
      <w:r w:rsidR="00A41E1A" w:rsidRPr="00376B47">
        <w:rPr>
          <w:rFonts w:asciiTheme="minorEastAsia" w:hAnsiTheme="minorEastAsia" w:cs="SimSun" w:hint="eastAsia"/>
          <w:sz w:val="21"/>
          <w:szCs w:val="21"/>
          <w:lang w:eastAsia="zh-CN"/>
        </w:rPr>
        <w:t>上文</w:t>
      </w:r>
      <w:r w:rsidR="00724C2B" w:rsidRPr="00376B47">
        <w:rPr>
          <w:rFonts w:asciiTheme="minorEastAsia" w:hAnsiTheme="minorEastAsia" w:cs="SimSun" w:hint="eastAsia"/>
          <w:sz w:val="21"/>
          <w:szCs w:val="21"/>
          <w:lang w:eastAsia="zh-CN"/>
        </w:rPr>
        <w:t>提及的国际框架。因此，</w:t>
      </w:r>
      <w:r w:rsidR="00724C2B" w:rsidRPr="00376B47">
        <w:rPr>
          <w:rFonts w:asciiTheme="minorEastAsia" w:hAnsiTheme="minorEastAsia" w:cs="SimSun"/>
          <w:sz w:val="21"/>
          <w:szCs w:val="21"/>
          <w:lang w:eastAsia="zh-CN"/>
        </w:rPr>
        <w:t>IGC</w:t>
      </w:r>
      <w:r w:rsidR="00724C2B" w:rsidRPr="00376B47">
        <w:rPr>
          <w:rFonts w:asciiTheme="minorEastAsia" w:hAnsiTheme="minorEastAsia" w:cs="SimSun" w:hint="eastAsia"/>
          <w:sz w:val="21"/>
          <w:szCs w:val="21"/>
          <w:lang w:eastAsia="zh-CN"/>
        </w:rPr>
        <w:t>面前的问题是</w:t>
      </w:r>
      <w:r w:rsidR="001208BD">
        <w:rPr>
          <w:rFonts w:asciiTheme="minorEastAsia" w:hAnsiTheme="minorEastAsia" w:cs="SimSun" w:hint="eastAsia"/>
          <w:sz w:val="21"/>
          <w:szCs w:val="21"/>
          <w:lang w:eastAsia="zh-CN"/>
        </w:rPr>
        <w:t>：</w:t>
      </w:r>
      <w:r w:rsidR="00724C2B" w:rsidRPr="00376B47">
        <w:rPr>
          <w:rFonts w:asciiTheme="minorEastAsia" w:hAnsiTheme="minorEastAsia" w:cs="SimSun" w:hint="eastAsia"/>
          <w:sz w:val="21"/>
          <w:szCs w:val="21"/>
          <w:lang w:eastAsia="zh-CN"/>
        </w:rPr>
        <w:t>（</w:t>
      </w:r>
      <w:r w:rsidR="00724C2B" w:rsidRPr="00376B47">
        <w:rPr>
          <w:rFonts w:asciiTheme="minorEastAsia" w:hAnsiTheme="minorEastAsia" w:cs="SimSun"/>
          <w:sz w:val="21"/>
          <w:szCs w:val="21"/>
          <w:lang w:eastAsia="zh-CN"/>
        </w:rPr>
        <w:t>1</w:t>
      </w:r>
      <w:r w:rsidR="000F3BB4" w:rsidRPr="00376B47">
        <w:rPr>
          <w:rFonts w:asciiTheme="minorEastAsia" w:hAnsiTheme="minorEastAsia" w:cs="SimSun" w:hint="eastAsia"/>
          <w:sz w:val="21"/>
          <w:szCs w:val="21"/>
          <w:lang w:eastAsia="zh-CN"/>
        </w:rPr>
        <w:t>）这些目标中的一个或两个是</w:t>
      </w:r>
      <w:r w:rsidR="00724C2B" w:rsidRPr="00376B47">
        <w:rPr>
          <w:rFonts w:asciiTheme="minorEastAsia" w:hAnsiTheme="minorEastAsia" w:cs="SimSun"/>
          <w:sz w:val="21"/>
          <w:szCs w:val="21"/>
          <w:lang w:eastAsia="zh-CN"/>
        </w:rPr>
        <w:t>IGC</w:t>
      </w:r>
      <w:r w:rsidR="00336E9E" w:rsidRPr="00376B47">
        <w:rPr>
          <w:rFonts w:asciiTheme="minorEastAsia" w:hAnsiTheme="minorEastAsia" w:cs="SimSun" w:hint="eastAsia"/>
          <w:sz w:val="21"/>
          <w:szCs w:val="21"/>
          <w:lang w:eastAsia="zh-CN"/>
        </w:rPr>
        <w:t>寻求</w:t>
      </w:r>
      <w:r w:rsidR="00724C2B" w:rsidRPr="00376B47">
        <w:rPr>
          <w:rFonts w:asciiTheme="minorEastAsia" w:hAnsiTheme="minorEastAsia" w:cs="SimSun" w:hint="eastAsia"/>
          <w:sz w:val="21"/>
          <w:szCs w:val="21"/>
          <w:lang w:eastAsia="zh-CN"/>
        </w:rPr>
        <w:t>的</w:t>
      </w:r>
      <w:r w:rsidR="00834893" w:rsidRPr="00376B47">
        <w:rPr>
          <w:rFonts w:asciiTheme="minorEastAsia" w:hAnsiTheme="minorEastAsia" w:cs="SimSun" w:hint="eastAsia"/>
          <w:sz w:val="21"/>
          <w:szCs w:val="21"/>
          <w:lang w:eastAsia="zh-CN"/>
        </w:rPr>
        <w:t>合理</w:t>
      </w:r>
      <w:r w:rsidR="000F3BB4" w:rsidRPr="00376B47">
        <w:rPr>
          <w:rFonts w:asciiTheme="minorEastAsia" w:hAnsiTheme="minorEastAsia" w:cs="SimSun" w:hint="eastAsia"/>
          <w:sz w:val="21"/>
          <w:szCs w:val="21"/>
          <w:lang w:eastAsia="zh-CN"/>
        </w:rPr>
        <w:t>目标吗？和</w:t>
      </w:r>
      <w:r w:rsidR="00724C2B" w:rsidRPr="00376B47">
        <w:rPr>
          <w:rFonts w:asciiTheme="minorEastAsia" w:hAnsiTheme="minorEastAsia" w:cs="SimSun" w:hint="eastAsia"/>
          <w:sz w:val="21"/>
          <w:szCs w:val="21"/>
          <w:lang w:eastAsia="zh-CN"/>
        </w:rPr>
        <w:t>（</w:t>
      </w:r>
      <w:r w:rsidR="00724C2B" w:rsidRPr="00376B47">
        <w:rPr>
          <w:rFonts w:asciiTheme="minorEastAsia" w:hAnsiTheme="minorEastAsia" w:cs="SimSun"/>
          <w:sz w:val="21"/>
          <w:szCs w:val="21"/>
          <w:lang w:eastAsia="zh-CN"/>
        </w:rPr>
        <w:t>2</w:t>
      </w:r>
      <w:r w:rsidR="00724C2B" w:rsidRPr="00376B47">
        <w:rPr>
          <w:rFonts w:asciiTheme="minorEastAsia" w:hAnsiTheme="minorEastAsia" w:cs="SimSun" w:hint="eastAsia"/>
          <w:sz w:val="21"/>
          <w:szCs w:val="21"/>
          <w:lang w:eastAsia="zh-CN"/>
        </w:rPr>
        <w:t>）确定了要</w:t>
      </w:r>
      <w:r w:rsidR="00336E9E" w:rsidRPr="00376B47">
        <w:rPr>
          <w:rFonts w:asciiTheme="minorEastAsia" w:hAnsiTheme="minorEastAsia" w:cs="SimSun" w:hint="eastAsia"/>
          <w:sz w:val="21"/>
          <w:szCs w:val="21"/>
          <w:lang w:eastAsia="zh-CN"/>
        </w:rPr>
        <w:t>寻求</w:t>
      </w:r>
      <w:r w:rsidR="00724C2B" w:rsidRPr="00376B47">
        <w:rPr>
          <w:rFonts w:asciiTheme="minorEastAsia" w:hAnsiTheme="minorEastAsia" w:cs="SimSun" w:hint="eastAsia"/>
          <w:sz w:val="21"/>
          <w:szCs w:val="21"/>
          <w:lang w:eastAsia="zh-CN"/>
        </w:rPr>
        <w:t>的目标</w:t>
      </w:r>
      <w:r w:rsidR="000F3BB4" w:rsidRPr="00376B47">
        <w:rPr>
          <w:rFonts w:asciiTheme="minorEastAsia" w:hAnsiTheme="minorEastAsia" w:cs="SimSun" w:hint="eastAsia"/>
          <w:sz w:val="21"/>
          <w:szCs w:val="21"/>
          <w:lang w:eastAsia="zh-CN"/>
        </w:rPr>
        <w:t>后</w:t>
      </w:r>
      <w:r w:rsidR="00724C2B" w:rsidRPr="00376B47">
        <w:rPr>
          <w:rFonts w:asciiTheme="minorEastAsia" w:hAnsiTheme="minorEastAsia" w:cs="SimSun" w:hint="eastAsia"/>
          <w:sz w:val="21"/>
          <w:szCs w:val="21"/>
          <w:lang w:eastAsia="zh-CN"/>
        </w:rPr>
        <w:t>，</w:t>
      </w:r>
      <w:r w:rsidR="000F3BB4" w:rsidRPr="00376B47">
        <w:rPr>
          <w:rFonts w:asciiTheme="minorEastAsia" w:hAnsiTheme="minorEastAsia" w:cs="SimSun" w:hint="eastAsia"/>
          <w:sz w:val="21"/>
          <w:szCs w:val="21"/>
          <w:lang w:eastAsia="zh-CN"/>
        </w:rPr>
        <w:t>需要采用</w:t>
      </w:r>
      <w:r w:rsidR="00724C2B" w:rsidRPr="00376B47">
        <w:rPr>
          <w:rFonts w:asciiTheme="minorEastAsia" w:hAnsiTheme="minorEastAsia" w:cs="SimSun" w:hint="eastAsia"/>
          <w:sz w:val="21"/>
          <w:szCs w:val="21"/>
          <w:lang w:eastAsia="zh-CN"/>
        </w:rPr>
        <w:t>哪些机制（如果有的话）实现它们</w:t>
      </w:r>
      <w:r w:rsidR="000F3BB4" w:rsidRPr="00376B47">
        <w:rPr>
          <w:rFonts w:asciiTheme="minorEastAsia" w:hAnsiTheme="minorEastAsia" w:hint="eastAsia"/>
          <w:sz w:val="21"/>
          <w:szCs w:val="21"/>
          <w:lang w:eastAsia="zh-CN"/>
        </w:rPr>
        <w:t>？</w:t>
      </w:r>
    </w:p>
    <w:p w14:paraId="6B208224" w14:textId="77777777" w:rsidR="00376B47" w:rsidRPr="00376B47" w:rsidRDefault="000F3BB4" w:rsidP="002D2FD5">
      <w:pPr>
        <w:adjustRightInd w:val="0"/>
        <w:spacing w:beforeLines="100" w:before="240" w:afterLines="50" w:after="120" w:line="340" w:lineRule="atLeast"/>
        <w:jc w:val="both"/>
        <w:rPr>
          <w:rFonts w:asciiTheme="minorEastAsia" w:eastAsiaTheme="minorEastAsia" w:hAnsiTheme="minorEastAsia" w:cs="Arial"/>
          <w:b/>
          <w:sz w:val="21"/>
          <w:szCs w:val="21"/>
          <w:u w:val="single"/>
          <w:lang w:eastAsia="zh-CN"/>
        </w:rPr>
      </w:pPr>
      <w:r w:rsidRPr="00376B47">
        <w:rPr>
          <w:rFonts w:asciiTheme="minorEastAsia" w:eastAsiaTheme="minorEastAsia" w:hAnsiTheme="minorEastAsia" w:cs="SimSun" w:hint="eastAsia"/>
          <w:b/>
          <w:sz w:val="21"/>
          <w:szCs w:val="21"/>
          <w:u w:val="single"/>
          <w:lang w:eastAsia="zh-CN"/>
        </w:rPr>
        <w:t>合并文件概述</w:t>
      </w:r>
    </w:p>
    <w:p w14:paraId="4173364F" w14:textId="59A9F5C8" w:rsidR="00376B47" w:rsidRPr="002D2FD5" w:rsidRDefault="000F3BB4" w:rsidP="002D2FD5">
      <w:pPr>
        <w:pStyle w:val="Default"/>
        <w:numPr>
          <w:ilvl w:val="0"/>
          <w:numId w:val="13"/>
        </w:numPr>
        <w:overflowPunct w:val="0"/>
        <w:autoSpaceDE/>
        <w:autoSpaceDN/>
        <w:snapToGrid w:val="0"/>
        <w:spacing w:afterLines="50" w:after="120" w:line="340" w:lineRule="atLeast"/>
        <w:ind w:left="0" w:firstLine="0"/>
        <w:jc w:val="both"/>
        <w:rPr>
          <w:rFonts w:asciiTheme="minorEastAsia" w:hAnsiTheme="minorEastAsia"/>
          <w:sz w:val="21"/>
          <w:szCs w:val="21"/>
          <w:lang w:eastAsia="zh-CN"/>
        </w:rPr>
      </w:pPr>
      <w:r w:rsidRPr="002D5972">
        <w:rPr>
          <w:rFonts w:asciiTheme="minorEastAsia" w:hAnsiTheme="minorEastAsia" w:cs="SimSun" w:hint="eastAsia"/>
          <w:sz w:val="21"/>
          <w:szCs w:val="21"/>
          <w:lang w:eastAsia="zh-CN"/>
        </w:rPr>
        <w:t>合并文件（</w:t>
      </w:r>
      <w:r w:rsidRPr="002D5972">
        <w:rPr>
          <w:rFonts w:asciiTheme="minorEastAsia" w:hAnsiTheme="minorEastAsia"/>
          <w:sz w:val="21"/>
          <w:szCs w:val="21"/>
          <w:lang w:eastAsia="zh-CN"/>
        </w:rPr>
        <w:t>WIPO/GRTKF/IC/36/4</w:t>
      </w:r>
      <w:r w:rsidRPr="002D5972">
        <w:rPr>
          <w:rFonts w:asciiTheme="minorEastAsia" w:hAnsiTheme="minorEastAsia" w:cs="SimSun" w:hint="eastAsia"/>
          <w:sz w:val="21"/>
          <w:szCs w:val="21"/>
          <w:lang w:eastAsia="zh-CN"/>
        </w:rPr>
        <w:t>）</w:t>
      </w:r>
      <w:r w:rsidR="00947245" w:rsidRPr="002D5972">
        <w:rPr>
          <w:rFonts w:asciiTheme="minorEastAsia" w:hAnsiTheme="minorEastAsia" w:cs="SimSun" w:hint="eastAsia"/>
          <w:sz w:val="21"/>
          <w:szCs w:val="21"/>
          <w:lang w:eastAsia="zh-CN"/>
        </w:rPr>
        <w:t>载有</w:t>
      </w:r>
      <w:r w:rsidRPr="002D5972">
        <w:rPr>
          <w:rFonts w:asciiTheme="minorEastAsia" w:hAnsiTheme="minorEastAsia" w:cs="SimSun" w:hint="eastAsia"/>
          <w:sz w:val="21"/>
          <w:szCs w:val="21"/>
          <w:lang w:eastAsia="zh-CN"/>
        </w:rPr>
        <w:t>两种解决遗传资源相关知识产权问题的广泛的方法或</w:t>
      </w:r>
      <w:r w:rsidRPr="002D5972">
        <w:rPr>
          <w:rFonts w:asciiTheme="minorEastAsia" w:hAnsiTheme="minorEastAsia"/>
          <w:sz w:val="21"/>
          <w:szCs w:val="21"/>
          <w:lang w:eastAsia="zh-CN"/>
        </w:rPr>
        <w:t>“</w:t>
      </w:r>
      <w:r w:rsidRPr="002D5972">
        <w:rPr>
          <w:rFonts w:asciiTheme="minorEastAsia" w:hAnsiTheme="minorEastAsia" w:cs="SimSun" w:hint="eastAsia"/>
          <w:sz w:val="21"/>
          <w:szCs w:val="21"/>
          <w:lang w:eastAsia="zh-CN"/>
        </w:rPr>
        <w:t>机制</w:t>
      </w:r>
      <w:r w:rsidRPr="002D5972">
        <w:rPr>
          <w:rFonts w:asciiTheme="minorEastAsia" w:hAnsiTheme="minorEastAsia"/>
          <w:sz w:val="21"/>
          <w:szCs w:val="21"/>
          <w:lang w:eastAsia="zh-CN"/>
        </w:rPr>
        <w:t>”</w:t>
      </w:r>
      <w:r w:rsidRPr="002D5972">
        <w:rPr>
          <w:rFonts w:asciiTheme="minorEastAsia" w:hAnsiTheme="minorEastAsia" w:cs="SimSun" w:hint="eastAsia"/>
          <w:sz w:val="21"/>
          <w:szCs w:val="21"/>
          <w:lang w:eastAsia="zh-CN"/>
        </w:rPr>
        <w:t>。</w:t>
      </w:r>
      <w:r w:rsidR="005A1E70" w:rsidRPr="002D5972">
        <w:rPr>
          <w:rFonts w:asciiTheme="minorEastAsia" w:hAnsiTheme="minorEastAsia" w:cs="SimSun" w:hint="eastAsia"/>
          <w:sz w:val="21"/>
          <w:szCs w:val="21"/>
          <w:lang w:eastAsia="zh-CN"/>
        </w:rPr>
        <w:t>现已对这两种方法分别</w:t>
      </w:r>
      <w:r w:rsidRPr="002D5972">
        <w:rPr>
          <w:rFonts w:asciiTheme="minorEastAsia" w:hAnsiTheme="minorEastAsia" w:cs="SimSun" w:hint="eastAsia"/>
          <w:sz w:val="21"/>
          <w:szCs w:val="21"/>
          <w:lang w:eastAsia="zh-CN"/>
        </w:rPr>
        <w:t>确定了两套</w:t>
      </w:r>
      <w:r w:rsidRPr="002D2FD5">
        <w:rPr>
          <w:rFonts w:asciiTheme="minorEastAsia" w:hAnsiTheme="minorEastAsia" w:hint="eastAsia"/>
          <w:sz w:val="21"/>
          <w:szCs w:val="21"/>
          <w:lang w:eastAsia="zh-CN"/>
        </w:rPr>
        <w:t>政策</w:t>
      </w:r>
      <w:r w:rsidRPr="002D5972">
        <w:rPr>
          <w:rFonts w:asciiTheme="minorEastAsia" w:hAnsiTheme="minorEastAsia" w:cs="SimSun" w:hint="eastAsia"/>
          <w:sz w:val="21"/>
          <w:szCs w:val="21"/>
          <w:lang w:eastAsia="zh-CN"/>
        </w:rPr>
        <w:t>目标。</w:t>
      </w:r>
    </w:p>
    <w:p w14:paraId="59F73105" w14:textId="0A314912" w:rsidR="00376B47" w:rsidRPr="00376B47" w:rsidRDefault="00947245" w:rsidP="002D2FD5">
      <w:pPr>
        <w:pStyle w:val="Default"/>
        <w:numPr>
          <w:ilvl w:val="0"/>
          <w:numId w:val="13"/>
        </w:numPr>
        <w:overflowPunct w:val="0"/>
        <w:autoSpaceDE/>
        <w:autoSpaceDN/>
        <w:snapToGrid w:val="0"/>
        <w:spacing w:afterLines="50" w:after="120" w:line="340" w:lineRule="atLeast"/>
        <w:ind w:left="0" w:firstLine="0"/>
        <w:jc w:val="both"/>
        <w:rPr>
          <w:rFonts w:asciiTheme="minorEastAsia" w:hAnsiTheme="minorEastAsia"/>
          <w:sz w:val="21"/>
          <w:szCs w:val="21"/>
          <w:lang w:eastAsia="zh-CN"/>
        </w:rPr>
      </w:pPr>
      <w:r w:rsidRPr="00376B47">
        <w:rPr>
          <w:rFonts w:asciiTheme="minorEastAsia" w:hAnsiTheme="minorEastAsia" w:cs="SimSun" w:hint="eastAsia"/>
          <w:sz w:val="21"/>
          <w:szCs w:val="21"/>
          <w:lang w:eastAsia="zh-CN"/>
        </w:rPr>
        <w:t>合并文件</w:t>
      </w:r>
      <w:r w:rsidR="002D5972">
        <w:rPr>
          <w:rFonts w:asciiTheme="minorEastAsia" w:hAnsiTheme="minorEastAsia" w:cs="SimSun" w:hint="eastAsia"/>
          <w:sz w:val="21"/>
          <w:szCs w:val="21"/>
          <w:lang w:eastAsia="zh-CN"/>
        </w:rPr>
        <w:t>中</w:t>
      </w:r>
      <w:r w:rsidRPr="00D20D83">
        <w:rPr>
          <w:rFonts w:asciiTheme="minorEastAsia" w:hAnsiTheme="minorEastAsia" w:hint="eastAsia"/>
          <w:sz w:val="21"/>
          <w:szCs w:val="21"/>
          <w:lang w:eastAsia="zh-CN"/>
        </w:rPr>
        <w:t>纳入</w:t>
      </w:r>
      <w:r w:rsidRPr="00376B47">
        <w:rPr>
          <w:rFonts w:asciiTheme="minorEastAsia" w:hAnsiTheme="minorEastAsia" w:cs="SimSun" w:hint="eastAsia"/>
          <w:sz w:val="21"/>
          <w:szCs w:val="21"/>
          <w:lang w:eastAsia="zh-CN"/>
        </w:rPr>
        <w:t>的两</w:t>
      </w:r>
      <w:r w:rsidR="00336E9E" w:rsidRPr="00376B47">
        <w:rPr>
          <w:rFonts w:asciiTheme="minorEastAsia" w:hAnsiTheme="minorEastAsia" w:cs="SimSun" w:hint="eastAsia"/>
          <w:sz w:val="21"/>
          <w:szCs w:val="21"/>
          <w:lang w:eastAsia="zh-CN"/>
        </w:rPr>
        <w:t>种</w:t>
      </w:r>
      <w:r w:rsidRPr="00376B47">
        <w:rPr>
          <w:rFonts w:asciiTheme="minorEastAsia" w:hAnsiTheme="minorEastAsia" w:cs="SimSun" w:hint="eastAsia"/>
          <w:sz w:val="21"/>
          <w:szCs w:val="21"/>
          <w:lang w:eastAsia="zh-CN"/>
        </w:rPr>
        <w:t>广泛的方法是：</w:t>
      </w:r>
    </w:p>
    <w:p w14:paraId="7A097CD8" w14:textId="7BF7514F" w:rsidR="00B91D82" w:rsidRPr="00376B47" w:rsidRDefault="00947245" w:rsidP="00DF5414">
      <w:pPr>
        <w:pStyle w:val="ListParagraph"/>
        <w:numPr>
          <w:ilvl w:val="0"/>
          <w:numId w:val="5"/>
        </w:numPr>
        <w:spacing w:afterLines="50" w:after="120" w:line="340" w:lineRule="atLeast"/>
        <w:ind w:leftChars="250" w:left="1022" w:hangingChars="200" w:hanging="422"/>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b/>
          <w:sz w:val="21"/>
          <w:szCs w:val="21"/>
          <w:lang w:eastAsia="zh-CN"/>
        </w:rPr>
        <w:t>公开要求。</w:t>
      </w:r>
      <w:r w:rsidRPr="00376B47">
        <w:rPr>
          <w:rFonts w:asciiTheme="minorEastAsia" w:eastAsiaTheme="minorEastAsia" w:hAnsiTheme="minorEastAsia" w:cs="SimSun" w:hint="eastAsia"/>
          <w:sz w:val="21"/>
          <w:szCs w:val="21"/>
          <w:lang w:eastAsia="zh-CN"/>
        </w:rPr>
        <w:t>将一种新的公开要求纳入与公开信息（例如，关于遗传资源及遗传资源相关传统知识的原</w:t>
      </w:r>
      <w:r w:rsidR="00680F17" w:rsidRPr="00376B47">
        <w:rPr>
          <w:rFonts w:asciiTheme="minorEastAsia" w:eastAsiaTheme="minorEastAsia" w:hAnsiTheme="minorEastAsia" w:cs="SimSun" w:hint="eastAsia"/>
          <w:sz w:val="21"/>
          <w:szCs w:val="21"/>
          <w:lang w:eastAsia="zh-CN"/>
        </w:rPr>
        <w:t>属</w:t>
      </w:r>
      <w:r w:rsidRPr="00376B47">
        <w:rPr>
          <w:rFonts w:asciiTheme="minorEastAsia" w:eastAsiaTheme="minorEastAsia" w:hAnsiTheme="minorEastAsia" w:cs="SimSun" w:hint="eastAsia"/>
          <w:sz w:val="21"/>
          <w:szCs w:val="21"/>
          <w:lang w:eastAsia="zh-CN"/>
        </w:rPr>
        <w:t>国或来源的信息）有关的知识产权</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专利立法中，其中客体</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提出权利要求的发明包括利用</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直接基于遗传资源及遗传资源相关传统知识</w:t>
      </w:r>
      <w:r w:rsidRPr="00376B47">
        <w:rPr>
          <w:rFonts w:asciiTheme="minorEastAsia" w:eastAsiaTheme="minorEastAsia" w:hAnsiTheme="minorEastAsia" w:cs="Arial" w:hint="eastAsia"/>
          <w:sz w:val="21"/>
          <w:szCs w:val="21"/>
          <w:lang w:eastAsia="zh-CN"/>
        </w:rPr>
        <w:t>。一些成员国认为不应有新的</w:t>
      </w:r>
      <w:r w:rsidRPr="00376B47">
        <w:rPr>
          <w:rFonts w:asciiTheme="minorEastAsia" w:eastAsiaTheme="minorEastAsia" w:hAnsiTheme="minorEastAsia" w:cs="SimSun" w:hint="eastAsia"/>
          <w:sz w:val="21"/>
          <w:szCs w:val="21"/>
          <w:lang w:eastAsia="zh-CN"/>
        </w:rPr>
        <w:t>公开</w:t>
      </w:r>
      <w:r w:rsidRPr="00376B47">
        <w:rPr>
          <w:rFonts w:asciiTheme="minorEastAsia" w:eastAsiaTheme="minorEastAsia" w:hAnsiTheme="minorEastAsia" w:cs="Arial" w:hint="eastAsia"/>
          <w:sz w:val="21"/>
          <w:szCs w:val="21"/>
          <w:lang w:eastAsia="zh-CN"/>
        </w:rPr>
        <w:t>要求。</w:t>
      </w:r>
    </w:p>
    <w:p w14:paraId="25260BAC" w14:textId="6846E3AD" w:rsidR="00376B47" w:rsidRPr="00376B47" w:rsidRDefault="00947245" w:rsidP="00DF5414">
      <w:pPr>
        <w:pStyle w:val="ListParagraph"/>
        <w:numPr>
          <w:ilvl w:val="0"/>
          <w:numId w:val="5"/>
        </w:numPr>
        <w:spacing w:afterLines="50" w:after="120" w:line="340" w:lineRule="atLeast"/>
        <w:ind w:leftChars="250" w:left="1022" w:hangingChars="200" w:hanging="422"/>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b/>
          <w:sz w:val="21"/>
          <w:szCs w:val="21"/>
          <w:lang w:eastAsia="zh-CN"/>
        </w:rPr>
        <w:t>防御性</w:t>
      </w:r>
      <w:r w:rsidR="001C526A" w:rsidRPr="00376B47">
        <w:rPr>
          <w:rFonts w:asciiTheme="minorEastAsia" w:eastAsiaTheme="minorEastAsia" w:hAnsiTheme="minorEastAsia" w:cs="Arial"/>
          <w:b/>
          <w:sz w:val="21"/>
          <w:szCs w:val="21"/>
          <w:lang w:eastAsia="zh-CN"/>
        </w:rPr>
        <w:t>/</w:t>
      </w:r>
      <w:r w:rsidRPr="00376B47">
        <w:rPr>
          <w:rFonts w:asciiTheme="minorEastAsia" w:eastAsiaTheme="minorEastAsia" w:hAnsiTheme="minorEastAsia" w:cs="SimSun" w:hint="eastAsia"/>
          <w:b/>
          <w:sz w:val="21"/>
          <w:szCs w:val="21"/>
          <w:lang w:eastAsia="zh-CN"/>
        </w:rPr>
        <w:t>补充措施。</w:t>
      </w:r>
      <w:r w:rsidR="0045757C" w:rsidRPr="00376B47">
        <w:rPr>
          <w:rFonts w:asciiTheme="minorEastAsia" w:eastAsiaTheme="minorEastAsia" w:hAnsiTheme="minorEastAsia" w:cs="SimSun" w:hint="eastAsia"/>
          <w:sz w:val="21"/>
          <w:szCs w:val="21"/>
          <w:lang w:eastAsia="zh-CN"/>
        </w:rPr>
        <w:t>这种</w:t>
      </w:r>
      <w:r w:rsidRPr="00376B47">
        <w:rPr>
          <w:rFonts w:asciiTheme="minorEastAsia" w:eastAsiaTheme="minorEastAsia" w:hAnsiTheme="minorEastAsia" w:cs="SimSun" w:hint="eastAsia"/>
          <w:sz w:val="21"/>
          <w:szCs w:val="21"/>
          <w:lang w:eastAsia="zh-CN"/>
        </w:rPr>
        <w:t>方法包括各种措施，例如知识产权局</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专利局的数据库、自愿</w:t>
      </w:r>
      <w:r w:rsidR="008B5386" w:rsidRPr="00376B47">
        <w:rPr>
          <w:rFonts w:asciiTheme="minorEastAsia" w:eastAsiaTheme="minorEastAsia" w:hAnsiTheme="minorEastAsia" w:cs="SimSun" w:hint="eastAsia"/>
          <w:sz w:val="21"/>
          <w:szCs w:val="21"/>
          <w:lang w:eastAsia="zh-CN"/>
        </w:rPr>
        <w:t>行为</w:t>
      </w:r>
      <w:r w:rsidRPr="00376B47">
        <w:rPr>
          <w:rFonts w:asciiTheme="minorEastAsia" w:eastAsiaTheme="minorEastAsia" w:hAnsiTheme="minorEastAsia" w:cs="SimSun" w:hint="eastAsia"/>
          <w:sz w:val="21"/>
          <w:szCs w:val="21"/>
          <w:lang w:eastAsia="zh-CN"/>
        </w:rPr>
        <w:t>守则和准则</w:t>
      </w:r>
      <w:r w:rsidR="00A95423"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第三方争议解决机制，以及专利局根据</w:t>
      </w:r>
      <w:r w:rsidR="00BB4049">
        <w:rPr>
          <w:rFonts w:asciiTheme="minorEastAsia" w:eastAsiaTheme="minorEastAsia" w:hAnsiTheme="minorEastAsia" w:cs="SimSun" w:hint="eastAsia"/>
          <w:sz w:val="21"/>
          <w:szCs w:val="21"/>
          <w:lang w:eastAsia="zh-CN"/>
        </w:rPr>
        <w:t>国内法</w:t>
      </w:r>
      <w:r w:rsidR="00146820" w:rsidRPr="00376B47">
        <w:rPr>
          <w:rFonts w:asciiTheme="minorEastAsia" w:eastAsiaTheme="minorEastAsia" w:hAnsiTheme="minorEastAsia" w:cs="SimSun" w:hint="eastAsia"/>
          <w:sz w:val="21"/>
          <w:szCs w:val="21"/>
          <w:lang w:eastAsia="zh-CN"/>
        </w:rPr>
        <w:t>确保遵守相关获取和惠益分享制度</w:t>
      </w:r>
      <w:r w:rsidRPr="00376B47">
        <w:rPr>
          <w:rFonts w:asciiTheme="minorEastAsia" w:eastAsiaTheme="minorEastAsia" w:hAnsiTheme="minorEastAsia" w:cs="SimSun" w:hint="eastAsia"/>
          <w:sz w:val="21"/>
          <w:szCs w:val="21"/>
          <w:lang w:eastAsia="zh-CN"/>
        </w:rPr>
        <w:t>的尽职调查制度。</w:t>
      </w:r>
    </w:p>
    <w:p w14:paraId="24DCFE81" w14:textId="77777777" w:rsidR="00376B47" w:rsidRPr="00376B47" w:rsidRDefault="00947245" w:rsidP="002D2FD5">
      <w:pPr>
        <w:adjustRightInd w:val="0"/>
        <w:spacing w:beforeLines="100" w:before="240" w:afterLines="50" w:after="120" w:line="340" w:lineRule="atLeast"/>
        <w:jc w:val="both"/>
        <w:rPr>
          <w:rFonts w:asciiTheme="minorEastAsia" w:eastAsiaTheme="minorEastAsia" w:hAnsiTheme="minorEastAsia" w:cs="Arial"/>
          <w:b/>
          <w:sz w:val="21"/>
          <w:szCs w:val="21"/>
          <w:u w:val="single"/>
          <w:lang w:eastAsia="zh-CN"/>
        </w:rPr>
      </w:pPr>
      <w:r w:rsidRPr="00376B47">
        <w:rPr>
          <w:rFonts w:asciiTheme="minorEastAsia" w:eastAsiaTheme="minorEastAsia" w:hAnsiTheme="minorEastAsia" w:cs="SimSun" w:hint="eastAsia"/>
          <w:b/>
          <w:sz w:val="21"/>
          <w:szCs w:val="21"/>
          <w:u w:val="single"/>
          <w:lang w:eastAsia="zh-CN"/>
        </w:rPr>
        <w:t>供</w:t>
      </w:r>
      <w:r w:rsidRPr="00376B47">
        <w:rPr>
          <w:rFonts w:asciiTheme="minorEastAsia" w:eastAsiaTheme="minorEastAsia" w:hAnsiTheme="minorEastAsia" w:cs="Arial"/>
          <w:b/>
          <w:sz w:val="21"/>
          <w:szCs w:val="21"/>
          <w:u w:val="single"/>
          <w:lang w:eastAsia="zh-CN"/>
        </w:rPr>
        <w:t>IGC</w:t>
      </w:r>
      <w:r w:rsidRPr="00376B47">
        <w:rPr>
          <w:rFonts w:asciiTheme="minorEastAsia" w:eastAsiaTheme="minorEastAsia" w:hAnsiTheme="minorEastAsia" w:cs="SimSun" w:hint="eastAsia"/>
          <w:b/>
          <w:sz w:val="21"/>
          <w:szCs w:val="21"/>
          <w:u w:val="single"/>
          <w:lang w:eastAsia="zh-CN"/>
        </w:rPr>
        <w:t>第三十六届会议审议的关键问题</w:t>
      </w:r>
    </w:p>
    <w:p w14:paraId="572075C9" w14:textId="234C5651" w:rsidR="00376B47" w:rsidRPr="00376B47" w:rsidRDefault="00374670" w:rsidP="002D2FD5">
      <w:pPr>
        <w:pStyle w:val="Default"/>
        <w:numPr>
          <w:ilvl w:val="0"/>
          <w:numId w:val="13"/>
        </w:numPr>
        <w:overflowPunct w:val="0"/>
        <w:autoSpaceDE/>
        <w:autoSpaceDN/>
        <w:snapToGrid w:val="0"/>
        <w:spacing w:afterLines="50" w:after="120" w:line="340" w:lineRule="atLeast"/>
        <w:ind w:left="0" w:firstLine="0"/>
        <w:jc w:val="both"/>
        <w:rPr>
          <w:rFonts w:asciiTheme="minorEastAsia" w:hAnsiTheme="minorEastAsia"/>
          <w:sz w:val="21"/>
          <w:szCs w:val="21"/>
          <w:lang w:eastAsia="zh-CN"/>
        </w:rPr>
      </w:pPr>
      <w:r w:rsidRPr="00376B47">
        <w:rPr>
          <w:rFonts w:asciiTheme="minorEastAsia" w:hAnsiTheme="minorEastAsia" w:cs="SimSun" w:hint="eastAsia"/>
          <w:sz w:val="21"/>
          <w:szCs w:val="21"/>
          <w:lang w:eastAsia="zh-CN"/>
        </w:rPr>
        <w:t>似乎支持某种形式</w:t>
      </w:r>
      <w:r w:rsidR="00680F17" w:rsidRPr="00376B47">
        <w:rPr>
          <w:rFonts w:asciiTheme="minorEastAsia" w:hAnsiTheme="minorEastAsia" w:cs="SimSun" w:hint="eastAsia"/>
          <w:sz w:val="21"/>
          <w:szCs w:val="21"/>
          <w:lang w:eastAsia="zh-CN"/>
        </w:rPr>
        <w:t>的</w:t>
      </w:r>
      <w:r w:rsidRPr="00376B47">
        <w:rPr>
          <w:rFonts w:asciiTheme="minorEastAsia" w:hAnsiTheme="minorEastAsia" w:cs="SimSun" w:hint="eastAsia"/>
          <w:sz w:val="21"/>
          <w:szCs w:val="21"/>
          <w:lang w:eastAsia="zh-CN"/>
        </w:rPr>
        <w:t>公开的成员国普遍认为，</w:t>
      </w:r>
      <w:r w:rsidRPr="00376B47">
        <w:rPr>
          <w:rFonts w:asciiTheme="minorEastAsia" w:hAnsiTheme="minorEastAsia" w:cs="SimSun" w:hint="eastAsia"/>
          <w:b/>
          <w:sz w:val="21"/>
          <w:szCs w:val="21"/>
          <w:lang w:eastAsia="zh-CN"/>
        </w:rPr>
        <w:t>公开要求的</w:t>
      </w:r>
      <w:r w:rsidRPr="00376B47">
        <w:rPr>
          <w:rFonts w:asciiTheme="minorEastAsia" w:hAnsiTheme="minorEastAsia" w:cs="SimSun" w:hint="eastAsia"/>
          <w:sz w:val="21"/>
          <w:szCs w:val="21"/>
          <w:lang w:eastAsia="zh-CN"/>
        </w:rPr>
        <w:t>目标是：</w:t>
      </w:r>
    </w:p>
    <w:p w14:paraId="1A5E5DF6" w14:textId="4D1C70CE" w:rsidR="00004F2D" w:rsidRPr="00376B47" w:rsidRDefault="00374670" w:rsidP="002D2FD5">
      <w:pPr>
        <w:pStyle w:val="ListParagraph"/>
        <w:numPr>
          <w:ilvl w:val="0"/>
          <w:numId w:val="5"/>
        </w:numPr>
        <w:spacing w:afterLines="50" w:after="120" w:line="340" w:lineRule="atLeast"/>
        <w:ind w:leftChars="250" w:left="1020" w:hangingChars="200" w:hanging="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确保与国际协定相互支持；</w:t>
      </w:r>
    </w:p>
    <w:p w14:paraId="2EEB2255" w14:textId="0FFC0141" w:rsidR="00374670" w:rsidRPr="00376B47" w:rsidRDefault="00374670" w:rsidP="002D2FD5">
      <w:pPr>
        <w:pStyle w:val="ListParagraph"/>
        <w:numPr>
          <w:ilvl w:val="0"/>
          <w:numId w:val="5"/>
        </w:numPr>
        <w:spacing w:afterLines="50" w:after="120" w:line="340" w:lineRule="atLeast"/>
        <w:ind w:leftChars="250" w:left="1020" w:hangingChars="200" w:hanging="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提高知识产权</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专利制度的透明度</w:t>
      </w:r>
      <w:r w:rsidRPr="00376B47">
        <w:rPr>
          <w:rFonts w:asciiTheme="minorEastAsia" w:eastAsiaTheme="minorEastAsia" w:hAnsiTheme="minorEastAsia" w:cs="Arial" w:hint="eastAsia"/>
          <w:sz w:val="21"/>
          <w:szCs w:val="21"/>
          <w:lang w:eastAsia="zh-CN"/>
        </w:rPr>
        <w:t>；</w:t>
      </w:r>
      <w:r w:rsidRPr="00376B47">
        <w:rPr>
          <w:rFonts w:asciiTheme="minorEastAsia" w:eastAsiaTheme="minorEastAsia" w:hAnsiTheme="minorEastAsia" w:cs="SimSun" w:hint="eastAsia"/>
          <w:sz w:val="21"/>
          <w:szCs w:val="21"/>
          <w:lang w:eastAsia="zh-CN"/>
        </w:rPr>
        <w:t>和</w:t>
      </w:r>
    </w:p>
    <w:p w14:paraId="07C3D893" w14:textId="77777777" w:rsidR="00376B47" w:rsidRPr="00376B47" w:rsidRDefault="00374670" w:rsidP="002D2FD5">
      <w:pPr>
        <w:pStyle w:val="ListParagraph"/>
        <w:numPr>
          <w:ilvl w:val="0"/>
          <w:numId w:val="5"/>
        </w:numPr>
        <w:spacing w:afterLines="50" w:after="120" w:line="340" w:lineRule="atLeast"/>
        <w:ind w:leftChars="250" w:left="1020" w:hangingChars="200" w:hanging="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确保知识产权局</w:t>
      </w:r>
      <w:r w:rsidR="00680F17" w:rsidRPr="00376B47">
        <w:rPr>
          <w:rFonts w:asciiTheme="minorEastAsia" w:eastAsiaTheme="minorEastAsia" w:hAnsiTheme="minorEastAsia" w:cs="SimSun" w:hint="eastAsia"/>
          <w:sz w:val="21"/>
          <w:szCs w:val="21"/>
          <w:lang w:eastAsia="zh-CN"/>
        </w:rPr>
        <w:t>获取</w:t>
      </w:r>
      <w:r w:rsidRPr="00376B47">
        <w:rPr>
          <w:rFonts w:asciiTheme="minorEastAsia" w:eastAsiaTheme="minorEastAsia" w:hAnsiTheme="minorEastAsia" w:cs="SimSun" w:hint="eastAsia"/>
          <w:sz w:val="21"/>
          <w:szCs w:val="21"/>
          <w:lang w:eastAsia="zh-CN"/>
        </w:rPr>
        <w:t>适当信息，防止</w:t>
      </w:r>
      <w:r w:rsidR="00E71F09" w:rsidRPr="00376B47">
        <w:rPr>
          <w:rFonts w:asciiTheme="minorEastAsia" w:eastAsiaTheme="minorEastAsia" w:hAnsiTheme="minorEastAsia" w:cs="SimSun" w:hint="eastAsia"/>
          <w:sz w:val="21"/>
          <w:szCs w:val="21"/>
          <w:lang w:eastAsia="zh-CN"/>
        </w:rPr>
        <w:t>因</w:t>
      </w:r>
      <w:r w:rsidR="001A0253" w:rsidRPr="00376B47">
        <w:rPr>
          <w:rFonts w:asciiTheme="minorEastAsia" w:eastAsiaTheme="minorEastAsia" w:hAnsiTheme="minorEastAsia" w:cs="SimSun" w:hint="eastAsia"/>
          <w:sz w:val="21"/>
          <w:szCs w:val="21"/>
          <w:lang w:eastAsia="zh-CN"/>
        </w:rPr>
        <w:t>错误</w:t>
      </w:r>
      <w:r w:rsidRPr="00376B47">
        <w:rPr>
          <w:rFonts w:asciiTheme="minorEastAsia" w:eastAsiaTheme="minorEastAsia" w:hAnsiTheme="minorEastAsia" w:cs="SimSun" w:hint="eastAsia"/>
          <w:sz w:val="21"/>
          <w:szCs w:val="21"/>
          <w:lang w:eastAsia="zh-CN"/>
        </w:rPr>
        <w:t>授予知识产权</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专利权</w:t>
      </w:r>
      <w:r w:rsidR="00E71F09" w:rsidRPr="00376B47">
        <w:rPr>
          <w:rFonts w:asciiTheme="minorEastAsia" w:eastAsiaTheme="minorEastAsia" w:hAnsiTheme="minorEastAsia" w:cs="SimSun" w:hint="eastAsia"/>
          <w:sz w:val="21"/>
          <w:szCs w:val="21"/>
          <w:lang w:eastAsia="zh-CN"/>
        </w:rPr>
        <w:t>而</w:t>
      </w:r>
      <w:r w:rsidR="00370972" w:rsidRPr="00376B47">
        <w:rPr>
          <w:rFonts w:asciiTheme="minorEastAsia" w:eastAsiaTheme="minorEastAsia" w:hAnsiTheme="minorEastAsia" w:cs="SimSun" w:hint="eastAsia"/>
          <w:sz w:val="21"/>
          <w:szCs w:val="21"/>
          <w:lang w:eastAsia="zh-CN"/>
        </w:rPr>
        <w:t>遭</w:t>
      </w:r>
      <w:r w:rsidRPr="00376B47">
        <w:rPr>
          <w:rFonts w:asciiTheme="minorEastAsia" w:eastAsiaTheme="minorEastAsia" w:hAnsiTheme="minorEastAsia" w:cs="SimSun" w:hint="eastAsia"/>
          <w:sz w:val="21"/>
          <w:szCs w:val="21"/>
          <w:lang w:eastAsia="zh-CN"/>
        </w:rPr>
        <w:t>盗用。</w:t>
      </w:r>
    </w:p>
    <w:p w14:paraId="77FA9882" w14:textId="0A50BDDD" w:rsidR="00376B47" w:rsidRPr="00376B47" w:rsidRDefault="00D14A3C" w:rsidP="002D2FD5">
      <w:pPr>
        <w:pStyle w:val="Default"/>
        <w:numPr>
          <w:ilvl w:val="0"/>
          <w:numId w:val="13"/>
        </w:numPr>
        <w:overflowPunct w:val="0"/>
        <w:autoSpaceDE/>
        <w:autoSpaceDN/>
        <w:snapToGrid w:val="0"/>
        <w:spacing w:afterLines="50" w:after="120" w:line="340" w:lineRule="atLeast"/>
        <w:ind w:left="0" w:firstLine="0"/>
        <w:jc w:val="both"/>
        <w:rPr>
          <w:rFonts w:asciiTheme="minorEastAsia" w:hAnsiTheme="minorEastAsia"/>
          <w:sz w:val="21"/>
          <w:szCs w:val="21"/>
          <w:lang w:eastAsia="zh-CN"/>
        </w:rPr>
      </w:pPr>
      <w:r w:rsidRPr="00376B47">
        <w:rPr>
          <w:rFonts w:asciiTheme="minorEastAsia" w:hAnsiTheme="minorEastAsia" w:cs="SimSun" w:hint="eastAsia"/>
          <w:sz w:val="21"/>
          <w:szCs w:val="21"/>
          <w:lang w:eastAsia="zh-CN"/>
        </w:rPr>
        <w:lastRenderedPageBreak/>
        <w:t>除了上述目标之外，我还注意到，在国家和地区建立的公开制度方面存在显著差异，体现在以下所述的</w:t>
      </w:r>
      <w:r w:rsidR="002909B8" w:rsidRPr="00376B47">
        <w:rPr>
          <w:rFonts w:asciiTheme="minorEastAsia" w:hAnsiTheme="minorEastAsia" w:cs="SimSun" w:hint="eastAsia"/>
          <w:sz w:val="21"/>
          <w:szCs w:val="21"/>
          <w:lang w:eastAsia="zh-CN"/>
        </w:rPr>
        <w:t>实例</w:t>
      </w:r>
      <w:r w:rsidRPr="00376B47">
        <w:rPr>
          <w:rFonts w:asciiTheme="minorEastAsia" w:hAnsiTheme="minorEastAsia" w:cs="SimSun" w:hint="eastAsia"/>
          <w:sz w:val="21"/>
          <w:szCs w:val="21"/>
          <w:lang w:eastAsia="zh-CN"/>
        </w:rPr>
        <w:t>中。部分</w:t>
      </w:r>
      <w:r w:rsidRPr="002D2FD5">
        <w:rPr>
          <w:rFonts w:asciiTheme="minorEastAsia" w:hAnsiTheme="minorEastAsia" w:hint="eastAsia"/>
          <w:sz w:val="21"/>
          <w:szCs w:val="21"/>
          <w:lang w:eastAsia="zh-CN"/>
        </w:rPr>
        <w:t>原因</w:t>
      </w:r>
      <w:r w:rsidRPr="00376B47">
        <w:rPr>
          <w:rFonts w:asciiTheme="minorEastAsia" w:hAnsiTheme="minorEastAsia" w:cs="SimSun" w:hint="eastAsia"/>
          <w:sz w:val="21"/>
          <w:szCs w:val="21"/>
          <w:lang w:eastAsia="zh-CN"/>
        </w:rPr>
        <w:t>是</w:t>
      </w:r>
      <w:r w:rsidR="00A70841" w:rsidRPr="00376B47">
        <w:rPr>
          <w:rFonts w:asciiTheme="minorEastAsia" w:hAnsiTheme="minorEastAsia" w:cs="SimSun" w:hint="eastAsia"/>
          <w:sz w:val="21"/>
          <w:szCs w:val="21"/>
          <w:lang w:eastAsia="zh-CN"/>
        </w:rPr>
        <w:t>国家和地区</w:t>
      </w:r>
      <w:r w:rsidR="004B315A" w:rsidRPr="00376B47">
        <w:rPr>
          <w:rFonts w:asciiTheme="minorEastAsia" w:hAnsiTheme="minorEastAsia" w:cs="SimSun" w:hint="eastAsia"/>
          <w:sz w:val="21"/>
          <w:szCs w:val="21"/>
          <w:lang w:eastAsia="zh-CN"/>
        </w:rPr>
        <w:t>通过</w:t>
      </w:r>
      <w:r w:rsidRPr="00376B47">
        <w:rPr>
          <w:rFonts w:asciiTheme="minorEastAsia" w:hAnsiTheme="minorEastAsia" w:cs="SimSun" w:hint="eastAsia"/>
          <w:sz w:val="21"/>
          <w:szCs w:val="21"/>
          <w:lang w:eastAsia="zh-CN"/>
        </w:rPr>
        <w:t>环境</w:t>
      </w:r>
      <w:r w:rsidRPr="00376B47">
        <w:rPr>
          <w:rFonts w:asciiTheme="minorEastAsia" w:hAnsiTheme="minorEastAsia"/>
          <w:sz w:val="21"/>
          <w:szCs w:val="21"/>
          <w:lang w:eastAsia="zh-CN"/>
        </w:rPr>
        <w:t>/</w:t>
      </w:r>
      <w:r w:rsidRPr="00376B47">
        <w:rPr>
          <w:rFonts w:asciiTheme="minorEastAsia" w:hAnsiTheme="minorEastAsia" w:cs="SimSun" w:hint="eastAsia"/>
          <w:sz w:val="21"/>
          <w:szCs w:val="21"/>
          <w:lang w:eastAsia="zh-CN"/>
        </w:rPr>
        <w:t>生物多样性法律</w:t>
      </w:r>
      <w:r w:rsidR="004B315A" w:rsidRPr="00376B47">
        <w:rPr>
          <w:rFonts w:asciiTheme="minorEastAsia" w:hAnsiTheme="minorEastAsia" w:cs="SimSun" w:hint="eastAsia"/>
          <w:sz w:val="21"/>
          <w:szCs w:val="21"/>
          <w:lang w:eastAsia="zh-CN"/>
        </w:rPr>
        <w:t>、</w:t>
      </w:r>
      <w:r w:rsidRPr="00376B47">
        <w:rPr>
          <w:rFonts w:asciiTheme="minorEastAsia" w:hAnsiTheme="minorEastAsia" w:cs="SimSun" w:hint="eastAsia"/>
          <w:sz w:val="21"/>
          <w:szCs w:val="21"/>
          <w:lang w:eastAsia="zh-CN"/>
        </w:rPr>
        <w:t>专利法或两者兼而有之</w:t>
      </w:r>
      <w:r w:rsidR="005A386C" w:rsidRPr="00376B47">
        <w:rPr>
          <w:rFonts w:asciiTheme="minorEastAsia" w:hAnsiTheme="minorEastAsia" w:cs="SimSun" w:hint="eastAsia"/>
          <w:sz w:val="21"/>
          <w:szCs w:val="21"/>
          <w:lang w:eastAsia="zh-CN"/>
        </w:rPr>
        <w:t>，对公开制度</w:t>
      </w:r>
      <w:r w:rsidR="004B315A" w:rsidRPr="00376B47">
        <w:rPr>
          <w:rFonts w:asciiTheme="minorEastAsia" w:hAnsiTheme="minorEastAsia" w:cs="SimSun" w:hint="eastAsia"/>
          <w:sz w:val="21"/>
          <w:szCs w:val="21"/>
          <w:lang w:eastAsia="zh-CN"/>
        </w:rPr>
        <w:t>的监管方式大相径庭</w:t>
      </w:r>
      <w:r w:rsidRPr="00376B47">
        <w:rPr>
          <w:rFonts w:asciiTheme="minorEastAsia" w:hAnsiTheme="minorEastAsia" w:cs="SimSun" w:hint="eastAsia"/>
          <w:sz w:val="21"/>
          <w:szCs w:val="21"/>
          <w:lang w:eastAsia="zh-CN"/>
        </w:rPr>
        <w:t>。</w:t>
      </w:r>
      <w:r w:rsidR="00A70841" w:rsidRPr="00376B47">
        <w:rPr>
          <w:rFonts w:asciiTheme="minorEastAsia" w:hAnsiTheme="minorEastAsia" w:cs="SimSun" w:hint="eastAsia"/>
          <w:sz w:val="21"/>
          <w:szCs w:val="21"/>
          <w:lang w:eastAsia="zh-CN"/>
        </w:rPr>
        <w:t>这些</w:t>
      </w:r>
      <w:r w:rsidRPr="00376B47">
        <w:rPr>
          <w:rFonts w:asciiTheme="minorEastAsia" w:hAnsiTheme="minorEastAsia" w:cs="SimSun" w:hint="eastAsia"/>
          <w:sz w:val="21"/>
          <w:szCs w:val="21"/>
          <w:lang w:eastAsia="zh-CN"/>
        </w:rPr>
        <w:t>差异可能会增加法律</w:t>
      </w:r>
      <w:r w:rsidR="00A70841" w:rsidRPr="00376B47">
        <w:rPr>
          <w:rFonts w:asciiTheme="minorEastAsia" w:hAnsiTheme="minorEastAsia" w:cs="SimSun" w:hint="eastAsia"/>
          <w:sz w:val="21"/>
          <w:szCs w:val="21"/>
          <w:lang w:eastAsia="zh-CN"/>
        </w:rPr>
        <w:t>的</w:t>
      </w:r>
      <w:r w:rsidRPr="00376B47">
        <w:rPr>
          <w:rFonts w:asciiTheme="minorEastAsia" w:hAnsiTheme="minorEastAsia" w:cs="SimSun" w:hint="eastAsia"/>
          <w:sz w:val="21"/>
          <w:szCs w:val="21"/>
          <w:lang w:eastAsia="zh-CN"/>
        </w:rPr>
        <w:t>不确定性</w:t>
      </w:r>
      <w:r w:rsidR="004B315A" w:rsidRPr="00376B47">
        <w:rPr>
          <w:rFonts w:asciiTheme="minorEastAsia" w:hAnsiTheme="minorEastAsia" w:cs="SimSun" w:hint="eastAsia"/>
          <w:sz w:val="21"/>
          <w:szCs w:val="21"/>
          <w:lang w:eastAsia="zh-CN"/>
        </w:rPr>
        <w:t>，加重</w:t>
      </w:r>
      <w:r w:rsidRPr="00376B47">
        <w:rPr>
          <w:rFonts w:asciiTheme="minorEastAsia" w:hAnsiTheme="minorEastAsia" w:cs="SimSun" w:hint="eastAsia"/>
          <w:sz w:val="21"/>
          <w:szCs w:val="21"/>
          <w:lang w:eastAsia="zh-CN"/>
        </w:rPr>
        <w:t>跨多个司法</w:t>
      </w:r>
      <w:r w:rsidR="00C25C08" w:rsidRPr="00376B47">
        <w:rPr>
          <w:rFonts w:asciiTheme="minorEastAsia" w:hAnsiTheme="minorEastAsia" w:cs="SimSun" w:hint="eastAsia"/>
          <w:sz w:val="21"/>
          <w:szCs w:val="21"/>
          <w:lang w:eastAsia="zh-CN"/>
        </w:rPr>
        <w:t>管</w:t>
      </w:r>
      <w:r w:rsidRPr="00376B47">
        <w:rPr>
          <w:rFonts w:asciiTheme="minorEastAsia" w:hAnsiTheme="minorEastAsia" w:cs="SimSun" w:hint="eastAsia"/>
          <w:sz w:val="21"/>
          <w:szCs w:val="21"/>
          <w:lang w:eastAsia="zh-CN"/>
        </w:rPr>
        <w:t>辖区运营业务的监管负担</w:t>
      </w:r>
      <w:r w:rsidRPr="00376B47">
        <w:rPr>
          <w:rFonts w:asciiTheme="minorEastAsia" w:hAnsiTheme="minorEastAsia"/>
          <w:sz w:val="21"/>
          <w:szCs w:val="21"/>
          <w:lang w:eastAsia="zh-CN"/>
        </w:rPr>
        <w:t>/</w:t>
      </w:r>
      <w:r w:rsidRPr="00376B47">
        <w:rPr>
          <w:rFonts w:asciiTheme="minorEastAsia" w:hAnsiTheme="minorEastAsia" w:cs="SimSun" w:hint="eastAsia"/>
          <w:sz w:val="21"/>
          <w:szCs w:val="21"/>
          <w:lang w:eastAsia="zh-CN"/>
        </w:rPr>
        <w:t>成本。成员国不妨考虑在知识产权制度内制定一套与遗传资源和</w:t>
      </w:r>
      <w:r w:rsidRPr="00376B47">
        <w:rPr>
          <w:rFonts w:asciiTheme="minorEastAsia" w:hAnsiTheme="minorEastAsia"/>
          <w:sz w:val="21"/>
          <w:szCs w:val="21"/>
          <w:lang w:eastAsia="zh-CN"/>
        </w:rPr>
        <w:t>/</w:t>
      </w:r>
      <w:r w:rsidRPr="00376B47">
        <w:rPr>
          <w:rFonts w:asciiTheme="minorEastAsia" w:hAnsiTheme="minorEastAsia" w:cs="SimSun" w:hint="eastAsia"/>
          <w:sz w:val="21"/>
          <w:szCs w:val="21"/>
          <w:lang w:eastAsia="zh-CN"/>
        </w:rPr>
        <w:t>或</w:t>
      </w:r>
      <w:r w:rsidR="001F0F7C" w:rsidRPr="00376B47">
        <w:rPr>
          <w:rFonts w:asciiTheme="minorEastAsia" w:hAnsiTheme="minorEastAsia" w:cs="SimSun" w:hint="eastAsia"/>
          <w:sz w:val="21"/>
          <w:szCs w:val="21"/>
          <w:lang w:eastAsia="zh-CN"/>
        </w:rPr>
        <w:t>遗传资源相关</w:t>
      </w:r>
      <w:r w:rsidRPr="00376B47">
        <w:rPr>
          <w:rFonts w:asciiTheme="minorEastAsia" w:hAnsiTheme="minorEastAsia" w:cs="SimSun" w:hint="eastAsia"/>
          <w:sz w:val="21"/>
          <w:szCs w:val="21"/>
          <w:lang w:eastAsia="zh-CN"/>
        </w:rPr>
        <w:t>传统知识</w:t>
      </w:r>
      <w:r w:rsidR="001F0F7C" w:rsidRPr="00376B47">
        <w:rPr>
          <w:rFonts w:asciiTheme="minorEastAsia" w:hAnsiTheme="minorEastAsia" w:cs="SimSun" w:hint="eastAsia"/>
          <w:sz w:val="21"/>
          <w:szCs w:val="21"/>
          <w:lang w:eastAsia="zh-CN"/>
        </w:rPr>
        <w:t>有关</w:t>
      </w:r>
      <w:r w:rsidRPr="00376B47">
        <w:rPr>
          <w:rFonts w:asciiTheme="minorEastAsia" w:hAnsiTheme="minorEastAsia" w:cs="SimSun" w:hint="eastAsia"/>
          <w:sz w:val="21"/>
          <w:szCs w:val="21"/>
          <w:lang w:eastAsia="zh-CN"/>
        </w:rPr>
        <w:t>的国际</w:t>
      </w:r>
      <w:r w:rsidR="001F0F7C" w:rsidRPr="00376B47">
        <w:rPr>
          <w:rFonts w:asciiTheme="minorEastAsia" w:hAnsiTheme="minorEastAsia" w:cs="SimSun" w:hint="eastAsia"/>
          <w:sz w:val="21"/>
          <w:szCs w:val="21"/>
          <w:lang w:eastAsia="zh-CN"/>
        </w:rPr>
        <w:t>公开</w:t>
      </w:r>
      <w:r w:rsidRPr="00376B47">
        <w:rPr>
          <w:rFonts w:asciiTheme="minorEastAsia" w:hAnsiTheme="minorEastAsia" w:cs="SimSun" w:hint="eastAsia"/>
          <w:sz w:val="21"/>
          <w:szCs w:val="21"/>
          <w:lang w:eastAsia="zh-CN"/>
        </w:rPr>
        <w:t>标准是否有助于缓解这些潜在风险。</w:t>
      </w:r>
    </w:p>
    <w:p w14:paraId="641A2C3E" w14:textId="58604584" w:rsidR="00376B47" w:rsidRPr="00376B47" w:rsidRDefault="001F0F7C" w:rsidP="002D2FD5">
      <w:pPr>
        <w:pStyle w:val="Default"/>
        <w:numPr>
          <w:ilvl w:val="0"/>
          <w:numId w:val="13"/>
        </w:numPr>
        <w:overflowPunct w:val="0"/>
        <w:autoSpaceDE/>
        <w:autoSpaceDN/>
        <w:snapToGrid w:val="0"/>
        <w:spacing w:afterLines="50" w:after="120" w:line="340" w:lineRule="atLeast"/>
        <w:ind w:left="0" w:firstLine="0"/>
        <w:jc w:val="both"/>
        <w:rPr>
          <w:rFonts w:asciiTheme="minorEastAsia" w:hAnsiTheme="minorEastAsia"/>
          <w:sz w:val="21"/>
          <w:szCs w:val="21"/>
          <w:lang w:eastAsia="zh-CN"/>
        </w:rPr>
      </w:pPr>
      <w:r w:rsidRPr="00376B47">
        <w:rPr>
          <w:rFonts w:asciiTheme="minorEastAsia" w:hAnsiTheme="minorEastAsia" w:cs="SimSun" w:hint="eastAsia"/>
          <w:sz w:val="21"/>
          <w:szCs w:val="21"/>
          <w:lang w:eastAsia="zh-CN"/>
        </w:rPr>
        <w:t>成员国在</w:t>
      </w:r>
      <w:r w:rsidRPr="00376B47">
        <w:rPr>
          <w:rFonts w:asciiTheme="minorEastAsia" w:hAnsiTheme="minorEastAsia"/>
          <w:sz w:val="21"/>
          <w:szCs w:val="21"/>
          <w:lang w:eastAsia="zh-CN"/>
        </w:rPr>
        <w:t>IGC</w:t>
      </w:r>
      <w:r w:rsidRPr="00D20D83">
        <w:rPr>
          <w:rFonts w:asciiTheme="minorEastAsia" w:hAnsiTheme="minorEastAsia" w:hint="eastAsia"/>
          <w:sz w:val="21"/>
          <w:szCs w:val="21"/>
          <w:lang w:eastAsia="zh-CN"/>
        </w:rPr>
        <w:t>第三十六</w:t>
      </w:r>
      <w:r w:rsidRPr="00376B47">
        <w:rPr>
          <w:rFonts w:asciiTheme="minorEastAsia" w:hAnsiTheme="minorEastAsia" w:cs="SimSun" w:hint="eastAsia"/>
          <w:sz w:val="21"/>
          <w:szCs w:val="21"/>
          <w:lang w:eastAsia="zh-CN"/>
        </w:rPr>
        <w:t>届会议上不妨将重点放在与公开要求有关的以下关键问题上：</w:t>
      </w:r>
    </w:p>
    <w:p w14:paraId="7EAB11BB" w14:textId="77777777" w:rsidR="00376B47" w:rsidRPr="00376B47" w:rsidRDefault="00E37E28" w:rsidP="00DF5414">
      <w:pPr>
        <w:pStyle w:val="ListParagraph"/>
        <w:numPr>
          <w:ilvl w:val="0"/>
          <w:numId w:val="8"/>
        </w:numPr>
        <w:spacing w:afterLines="50" w:after="120" w:line="340" w:lineRule="atLeast"/>
        <w:ind w:left="0" w:firstLine="567"/>
        <w:contextualSpacing w:val="0"/>
        <w:jc w:val="both"/>
        <w:rPr>
          <w:rFonts w:asciiTheme="minorEastAsia" w:eastAsiaTheme="minorEastAsia" w:hAnsiTheme="minorEastAsia" w:cs="Arial"/>
          <w:b/>
          <w:sz w:val="21"/>
          <w:szCs w:val="21"/>
        </w:rPr>
      </w:pPr>
      <w:proofErr w:type="spellStart"/>
      <w:r w:rsidRPr="00376B47">
        <w:rPr>
          <w:rFonts w:asciiTheme="minorEastAsia" w:eastAsiaTheme="minorEastAsia" w:hAnsiTheme="minorEastAsia" w:cs="SimSun" w:hint="eastAsia"/>
          <w:b/>
          <w:sz w:val="21"/>
          <w:szCs w:val="21"/>
        </w:rPr>
        <w:t>范围</w:t>
      </w:r>
      <w:proofErr w:type="spellEnd"/>
      <w:r w:rsidR="00E93A6F" w:rsidRPr="00376B47">
        <w:rPr>
          <w:rFonts w:asciiTheme="minorEastAsia" w:eastAsiaTheme="minorEastAsia" w:hAnsiTheme="minorEastAsia" w:cs="Arial"/>
          <w:b/>
          <w:sz w:val="21"/>
          <w:szCs w:val="21"/>
        </w:rPr>
        <w:t>/</w:t>
      </w:r>
      <w:proofErr w:type="spellStart"/>
      <w:r w:rsidRPr="00376B47">
        <w:rPr>
          <w:rFonts w:asciiTheme="minorEastAsia" w:eastAsiaTheme="minorEastAsia" w:hAnsiTheme="minorEastAsia" w:cs="SimSun" w:hint="eastAsia"/>
          <w:b/>
          <w:sz w:val="21"/>
          <w:szCs w:val="21"/>
        </w:rPr>
        <w:t>客体</w:t>
      </w:r>
      <w:proofErr w:type="spellEnd"/>
    </w:p>
    <w:p w14:paraId="00BD203E" w14:textId="77777777" w:rsidR="00376B47" w:rsidRPr="00376B47" w:rsidRDefault="00E37E28" w:rsidP="00DF5414">
      <w:pPr>
        <w:spacing w:afterLines="50" w:after="120" w:line="340" w:lineRule="atLeast"/>
        <w:ind w:left="567"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请成员国</w:t>
      </w:r>
      <w:r w:rsidR="007A18BD" w:rsidRPr="00376B47">
        <w:rPr>
          <w:rFonts w:asciiTheme="minorEastAsia" w:eastAsiaTheme="minorEastAsia" w:hAnsiTheme="minorEastAsia" w:cs="SimSun" w:hint="eastAsia"/>
          <w:sz w:val="21"/>
          <w:szCs w:val="21"/>
          <w:lang w:eastAsia="zh-CN"/>
        </w:rPr>
        <w:t>审议</w:t>
      </w:r>
      <w:r w:rsidRPr="00376B47">
        <w:rPr>
          <w:rFonts w:asciiTheme="minorEastAsia" w:eastAsiaTheme="minorEastAsia" w:hAnsiTheme="minorEastAsia" w:cs="SimSun" w:hint="eastAsia"/>
          <w:sz w:val="21"/>
          <w:szCs w:val="21"/>
          <w:lang w:eastAsia="zh-CN"/>
        </w:rPr>
        <w:t>的一个重要问题是</w:t>
      </w:r>
      <w:r w:rsidR="00D87CB4" w:rsidRPr="00376B47">
        <w:rPr>
          <w:rFonts w:asciiTheme="minorEastAsia" w:eastAsiaTheme="minorEastAsia" w:hAnsiTheme="minorEastAsia" w:cs="SimSun" w:hint="eastAsia"/>
          <w:sz w:val="21"/>
          <w:szCs w:val="21"/>
          <w:lang w:eastAsia="zh-CN"/>
        </w:rPr>
        <w:t>，</w:t>
      </w:r>
      <w:r w:rsidR="00834893" w:rsidRPr="00376B47">
        <w:rPr>
          <w:rFonts w:asciiTheme="minorEastAsia" w:eastAsiaTheme="minorEastAsia" w:hAnsiTheme="minorEastAsia" w:cs="SimSun" w:hint="eastAsia"/>
          <w:sz w:val="21"/>
          <w:szCs w:val="21"/>
          <w:lang w:eastAsia="zh-CN"/>
        </w:rPr>
        <w:t>文书是否应</w:t>
      </w:r>
      <w:r w:rsidR="00522E24" w:rsidRPr="00376B47">
        <w:rPr>
          <w:rFonts w:asciiTheme="minorEastAsia" w:eastAsiaTheme="minorEastAsia" w:hAnsiTheme="minorEastAsia" w:cs="SimSun" w:hint="eastAsia"/>
          <w:sz w:val="21"/>
          <w:szCs w:val="21"/>
          <w:lang w:eastAsia="zh-CN"/>
        </w:rPr>
        <w:t>仅</w:t>
      </w:r>
      <w:r w:rsidRPr="00376B47">
        <w:rPr>
          <w:rFonts w:asciiTheme="minorEastAsia" w:eastAsiaTheme="minorEastAsia" w:hAnsiTheme="minorEastAsia" w:cs="SimSun" w:hint="eastAsia"/>
          <w:sz w:val="21"/>
          <w:szCs w:val="21"/>
          <w:lang w:eastAsia="zh-CN"/>
        </w:rPr>
        <w:t>适用于专利权（和专利申请），还是也</w:t>
      </w:r>
      <w:r w:rsidR="00834893" w:rsidRPr="00376B47">
        <w:rPr>
          <w:rFonts w:asciiTheme="minorEastAsia" w:eastAsiaTheme="minorEastAsia" w:hAnsiTheme="minorEastAsia" w:cs="SimSun" w:hint="eastAsia"/>
          <w:sz w:val="21"/>
          <w:szCs w:val="21"/>
          <w:lang w:eastAsia="zh-CN"/>
        </w:rPr>
        <w:t>应</w:t>
      </w:r>
      <w:r w:rsidRPr="00376B47">
        <w:rPr>
          <w:rFonts w:asciiTheme="minorEastAsia" w:eastAsiaTheme="minorEastAsia" w:hAnsiTheme="minorEastAsia" w:cs="SimSun" w:hint="eastAsia"/>
          <w:sz w:val="21"/>
          <w:szCs w:val="21"/>
          <w:lang w:eastAsia="zh-CN"/>
        </w:rPr>
        <w:t>适用</w:t>
      </w:r>
      <w:r w:rsidR="00834893" w:rsidRPr="00376B47">
        <w:rPr>
          <w:rFonts w:asciiTheme="minorEastAsia" w:eastAsiaTheme="minorEastAsia" w:hAnsiTheme="minorEastAsia" w:cs="SimSun" w:hint="eastAsia"/>
          <w:sz w:val="21"/>
          <w:szCs w:val="21"/>
          <w:lang w:eastAsia="zh-CN"/>
        </w:rPr>
        <w:t>于</w:t>
      </w:r>
      <w:r w:rsidRPr="00376B47">
        <w:rPr>
          <w:rFonts w:asciiTheme="minorEastAsia" w:eastAsiaTheme="minorEastAsia" w:hAnsiTheme="minorEastAsia" w:cs="SimSun" w:hint="eastAsia"/>
          <w:sz w:val="21"/>
          <w:szCs w:val="21"/>
          <w:lang w:eastAsia="zh-CN"/>
        </w:rPr>
        <w:t>其他知识产权权利</w:t>
      </w:r>
      <w:r w:rsidR="00D87CB4" w:rsidRPr="00376B47">
        <w:rPr>
          <w:rFonts w:asciiTheme="minorEastAsia" w:eastAsiaTheme="minorEastAsia" w:hAnsiTheme="minorEastAsia" w:cs="SimSun" w:hint="eastAsia"/>
          <w:sz w:val="21"/>
          <w:szCs w:val="21"/>
          <w:lang w:eastAsia="zh-CN"/>
        </w:rPr>
        <w:t>。</w:t>
      </w:r>
      <w:r w:rsidR="0078186D" w:rsidRPr="00376B47">
        <w:rPr>
          <w:rFonts w:asciiTheme="minorEastAsia" w:eastAsiaTheme="minorEastAsia" w:hAnsiTheme="minorEastAsia" w:cs="SimSun" w:hint="eastAsia"/>
          <w:sz w:val="21"/>
          <w:szCs w:val="21"/>
          <w:lang w:eastAsia="zh-CN"/>
        </w:rPr>
        <w:t>许多国家都将公开要求纳入了其知识产权立法。在其中一些国家，这些要求专门适用于专利法，例如瑞典和中国。在</w:t>
      </w:r>
      <w:r w:rsidR="00C25C08" w:rsidRPr="00376B47">
        <w:rPr>
          <w:rFonts w:asciiTheme="minorEastAsia" w:eastAsiaTheme="minorEastAsia" w:hAnsiTheme="minorEastAsia" w:cs="SimSun" w:hint="eastAsia"/>
          <w:sz w:val="21"/>
          <w:szCs w:val="21"/>
          <w:lang w:eastAsia="zh-CN"/>
        </w:rPr>
        <w:t>某</w:t>
      </w:r>
      <w:r w:rsidR="0078186D" w:rsidRPr="00376B47">
        <w:rPr>
          <w:rFonts w:asciiTheme="minorEastAsia" w:eastAsiaTheme="minorEastAsia" w:hAnsiTheme="minorEastAsia" w:cs="SimSun" w:hint="eastAsia"/>
          <w:sz w:val="21"/>
          <w:szCs w:val="21"/>
          <w:lang w:eastAsia="zh-CN"/>
        </w:rPr>
        <w:t>些国家，这些要求适用于所有相关知识产权，例如埃塞俄比亚和巴西。</w:t>
      </w:r>
    </w:p>
    <w:p w14:paraId="497AA794" w14:textId="77777777" w:rsidR="00376B47" w:rsidRPr="00376B47" w:rsidRDefault="0078186D" w:rsidP="00DF5414">
      <w:pPr>
        <w:spacing w:afterLines="50" w:after="120" w:line="340" w:lineRule="atLeast"/>
        <w:ind w:left="567"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这似乎取决于</w:t>
      </w:r>
      <w:r w:rsidR="00597E15" w:rsidRPr="00376B47">
        <w:rPr>
          <w:rFonts w:asciiTheme="minorEastAsia" w:eastAsiaTheme="minorEastAsia" w:hAnsiTheme="minorEastAsia" w:cs="SimSun" w:hint="eastAsia"/>
          <w:sz w:val="21"/>
          <w:szCs w:val="21"/>
          <w:lang w:eastAsia="zh-CN"/>
        </w:rPr>
        <w:t>采用</w:t>
      </w:r>
      <w:r w:rsidR="00C7616E" w:rsidRPr="00376B47">
        <w:rPr>
          <w:rFonts w:asciiTheme="minorEastAsia" w:eastAsiaTheme="minorEastAsia" w:hAnsiTheme="minorEastAsia" w:cs="SimSun" w:hint="eastAsia"/>
          <w:sz w:val="21"/>
          <w:szCs w:val="21"/>
          <w:lang w:eastAsia="zh-CN"/>
        </w:rPr>
        <w:t>公开</w:t>
      </w:r>
      <w:r w:rsidRPr="00376B47">
        <w:rPr>
          <w:rFonts w:asciiTheme="minorEastAsia" w:eastAsiaTheme="minorEastAsia" w:hAnsiTheme="minorEastAsia" w:cs="SimSun" w:hint="eastAsia"/>
          <w:sz w:val="21"/>
          <w:szCs w:val="21"/>
          <w:lang w:eastAsia="zh-CN"/>
        </w:rPr>
        <w:t>要求的法律类型，即专利法中的</w:t>
      </w:r>
      <w:r w:rsidR="00C7616E" w:rsidRPr="00376B47">
        <w:rPr>
          <w:rFonts w:asciiTheme="minorEastAsia" w:eastAsiaTheme="minorEastAsia" w:hAnsiTheme="minorEastAsia" w:cs="SimSun" w:hint="eastAsia"/>
          <w:sz w:val="21"/>
          <w:szCs w:val="21"/>
          <w:lang w:eastAsia="zh-CN"/>
        </w:rPr>
        <w:t>公开</w:t>
      </w:r>
      <w:r w:rsidRPr="00376B47">
        <w:rPr>
          <w:rFonts w:asciiTheme="minorEastAsia" w:eastAsiaTheme="minorEastAsia" w:hAnsiTheme="minorEastAsia" w:cs="SimSun" w:hint="eastAsia"/>
          <w:sz w:val="21"/>
          <w:szCs w:val="21"/>
          <w:lang w:eastAsia="zh-CN"/>
        </w:rPr>
        <w:t>要求适用于专利权</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申请，而生物多样性或获取和</w:t>
      </w:r>
      <w:r w:rsidR="00C7616E" w:rsidRPr="00376B47">
        <w:rPr>
          <w:rFonts w:asciiTheme="minorEastAsia" w:eastAsiaTheme="minorEastAsia" w:hAnsiTheme="minorEastAsia" w:cs="SimSun" w:hint="eastAsia"/>
          <w:sz w:val="21"/>
          <w:szCs w:val="21"/>
          <w:lang w:eastAsia="zh-CN"/>
        </w:rPr>
        <w:t>惠益</w:t>
      </w:r>
      <w:r w:rsidRPr="00376B47">
        <w:rPr>
          <w:rFonts w:asciiTheme="minorEastAsia" w:eastAsiaTheme="minorEastAsia" w:hAnsiTheme="minorEastAsia" w:cs="SimSun" w:hint="eastAsia"/>
          <w:sz w:val="21"/>
          <w:szCs w:val="21"/>
          <w:lang w:eastAsia="zh-CN"/>
        </w:rPr>
        <w:t>分享立法</w:t>
      </w:r>
      <w:r w:rsidR="00C7616E" w:rsidRPr="00376B47">
        <w:rPr>
          <w:rFonts w:asciiTheme="minorEastAsia" w:eastAsiaTheme="minorEastAsia" w:hAnsiTheme="minorEastAsia" w:cs="SimSun" w:hint="eastAsia"/>
          <w:sz w:val="21"/>
          <w:szCs w:val="21"/>
          <w:lang w:eastAsia="zh-CN"/>
        </w:rPr>
        <w:t>中</w:t>
      </w:r>
      <w:r w:rsidR="00597E15" w:rsidRPr="00376B47">
        <w:rPr>
          <w:rFonts w:asciiTheme="minorEastAsia" w:eastAsiaTheme="minorEastAsia" w:hAnsiTheme="minorEastAsia" w:cs="SimSun" w:hint="eastAsia"/>
          <w:sz w:val="21"/>
          <w:szCs w:val="21"/>
          <w:lang w:eastAsia="zh-CN"/>
        </w:rPr>
        <w:t>采用</w:t>
      </w:r>
      <w:r w:rsidR="00C7616E" w:rsidRPr="00376B47">
        <w:rPr>
          <w:rFonts w:asciiTheme="minorEastAsia" w:eastAsiaTheme="minorEastAsia" w:hAnsiTheme="minorEastAsia" w:cs="SimSun" w:hint="eastAsia"/>
          <w:sz w:val="21"/>
          <w:szCs w:val="21"/>
          <w:lang w:eastAsia="zh-CN"/>
        </w:rPr>
        <w:t>的公开</w:t>
      </w:r>
      <w:r w:rsidRPr="00376B47">
        <w:rPr>
          <w:rFonts w:asciiTheme="minorEastAsia" w:eastAsiaTheme="minorEastAsia" w:hAnsiTheme="minorEastAsia" w:cs="SimSun" w:hint="eastAsia"/>
          <w:sz w:val="21"/>
          <w:szCs w:val="21"/>
          <w:lang w:eastAsia="zh-CN"/>
        </w:rPr>
        <w:t>要求通常适用于所有相关知识产权</w:t>
      </w:r>
      <w:r w:rsidR="00C7616E" w:rsidRPr="00376B47">
        <w:rPr>
          <w:rFonts w:asciiTheme="minorEastAsia" w:eastAsiaTheme="minorEastAsia" w:hAnsiTheme="minorEastAsia" w:cs="SimSun" w:hint="eastAsia"/>
          <w:sz w:val="21"/>
          <w:szCs w:val="21"/>
          <w:lang w:eastAsia="zh-CN"/>
        </w:rPr>
        <w:t>。</w:t>
      </w:r>
    </w:p>
    <w:p w14:paraId="045F94E1" w14:textId="77777777" w:rsidR="00376B47" w:rsidRPr="00376B47" w:rsidRDefault="00C7616E" w:rsidP="00DF5414">
      <w:pPr>
        <w:spacing w:afterLines="50" w:after="120" w:line="340" w:lineRule="atLeast"/>
        <w:ind w:left="567"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除</w:t>
      </w:r>
      <w:r w:rsidR="00C25C08" w:rsidRPr="00376B47">
        <w:rPr>
          <w:rFonts w:asciiTheme="minorEastAsia" w:eastAsiaTheme="minorEastAsia" w:hAnsiTheme="minorEastAsia" w:cs="SimSun" w:hint="eastAsia"/>
          <w:sz w:val="21"/>
          <w:szCs w:val="21"/>
          <w:lang w:eastAsia="zh-CN"/>
        </w:rPr>
        <w:t>遗传资源</w:t>
      </w:r>
      <w:r w:rsidR="0078186D" w:rsidRPr="00376B47">
        <w:rPr>
          <w:rFonts w:asciiTheme="minorEastAsia" w:eastAsiaTheme="minorEastAsia" w:hAnsiTheme="minorEastAsia" w:cs="SimSun" w:hint="eastAsia"/>
          <w:sz w:val="21"/>
          <w:szCs w:val="21"/>
          <w:lang w:eastAsia="zh-CN"/>
        </w:rPr>
        <w:t>外，还请成员国</w:t>
      </w:r>
      <w:r w:rsidRPr="00376B47">
        <w:rPr>
          <w:rFonts w:asciiTheme="minorEastAsia" w:eastAsiaTheme="minorEastAsia" w:hAnsiTheme="minorEastAsia" w:cs="SimSun" w:hint="eastAsia"/>
          <w:sz w:val="21"/>
          <w:szCs w:val="21"/>
          <w:lang w:eastAsia="zh-CN"/>
        </w:rPr>
        <w:t>审议</w:t>
      </w:r>
      <w:r w:rsidR="0078186D" w:rsidRPr="00376B47">
        <w:rPr>
          <w:rFonts w:asciiTheme="minorEastAsia" w:eastAsiaTheme="minorEastAsia" w:hAnsiTheme="minorEastAsia" w:cs="SimSun" w:hint="eastAsia"/>
          <w:sz w:val="21"/>
          <w:szCs w:val="21"/>
          <w:lang w:eastAsia="zh-CN"/>
        </w:rPr>
        <w:t>文书是否也应</w:t>
      </w:r>
      <w:r w:rsidR="003F4770" w:rsidRPr="00376B47">
        <w:rPr>
          <w:rFonts w:asciiTheme="minorEastAsia" w:eastAsiaTheme="minorEastAsia" w:hAnsiTheme="minorEastAsia" w:cs="SimSun" w:hint="eastAsia"/>
          <w:sz w:val="21"/>
          <w:szCs w:val="21"/>
          <w:lang w:eastAsia="zh-CN"/>
        </w:rPr>
        <w:t>适用</w:t>
      </w:r>
      <w:r w:rsidR="0078186D" w:rsidRPr="00376B47">
        <w:rPr>
          <w:rFonts w:asciiTheme="minorEastAsia" w:eastAsiaTheme="minorEastAsia" w:hAnsiTheme="minorEastAsia" w:cs="SimSun" w:hint="eastAsia"/>
          <w:sz w:val="21"/>
          <w:szCs w:val="21"/>
          <w:lang w:eastAsia="zh-CN"/>
        </w:rPr>
        <w:t>于遗传资源相关传统知识。</w:t>
      </w:r>
      <w:r w:rsidR="002E7BD6" w:rsidRPr="00376B47">
        <w:rPr>
          <w:rFonts w:asciiTheme="minorEastAsia" w:eastAsiaTheme="minorEastAsia" w:hAnsiTheme="minorEastAsia" w:cs="SimSun" w:hint="eastAsia"/>
          <w:sz w:val="21"/>
          <w:szCs w:val="21"/>
          <w:lang w:eastAsia="zh-CN"/>
        </w:rPr>
        <w:t>请注意</w:t>
      </w:r>
      <w:r w:rsidR="0078186D" w:rsidRPr="00376B47">
        <w:rPr>
          <w:rFonts w:asciiTheme="minorEastAsia" w:eastAsiaTheme="minorEastAsia" w:hAnsiTheme="minorEastAsia" w:cs="SimSun" w:hint="eastAsia"/>
          <w:sz w:val="21"/>
          <w:szCs w:val="21"/>
          <w:lang w:eastAsia="zh-CN"/>
        </w:rPr>
        <w:t>，传统知识并不总是与遗传资源相关联。还</w:t>
      </w:r>
      <w:r w:rsidR="002E7BD6" w:rsidRPr="00376B47">
        <w:rPr>
          <w:rFonts w:asciiTheme="minorEastAsia" w:eastAsiaTheme="minorEastAsia" w:hAnsiTheme="minorEastAsia" w:cs="SimSun" w:hint="eastAsia"/>
          <w:sz w:val="21"/>
          <w:szCs w:val="21"/>
          <w:lang w:eastAsia="zh-CN"/>
        </w:rPr>
        <w:t>请注意</w:t>
      </w:r>
      <w:r w:rsidR="0078186D" w:rsidRPr="00376B47">
        <w:rPr>
          <w:rFonts w:asciiTheme="minorEastAsia" w:eastAsiaTheme="minorEastAsia" w:hAnsiTheme="minorEastAsia" w:cs="SimSun" w:hint="eastAsia"/>
          <w:sz w:val="21"/>
          <w:szCs w:val="21"/>
          <w:lang w:eastAsia="zh-CN"/>
        </w:rPr>
        <w:t>，</w:t>
      </w:r>
      <w:r w:rsidR="004C6508" w:rsidRPr="00376B47">
        <w:rPr>
          <w:rFonts w:asciiTheme="minorEastAsia" w:eastAsiaTheme="minorEastAsia" w:hAnsiTheme="minorEastAsia" w:cs="SimSun" w:hint="eastAsia"/>
          <w:sz w:val="21"/>
          <w:szCs w:val="21"/>
          <w:lang w:eastAsia="zh-CN"/>
        </w:rPr>
        <w:t>一个</w:t>
      </w:r>
      <w:r w:rsidR="0078186D" w:rsidRPr="00376B47">
        <w:rPr>
          <w:rFonts w:asciiTheme="minorEastAsia" w:eastAsiaTheme="minorEastAsia" w:hAnsiTheme="minorEastAsia" w:cs="SimSun" w:hint="eastAsia"/>
          <w:sz w:val="21"/>
          <w:szCs w:val="21"/>
          <w:lang w:eastAsia="zh-CN"/>
        </w:rPr>
        <w:t>公开要求条款目前已</w:t>
      </w:r>
      <w:r w:rsidR="004A2A9F" w:rsidRPr="00376B47">
        <w:rPr>
          <w:rFonts w:asciiTheme="minorEastAsia" w:eastAsiaTheme="minorEastAsia" w:hAnsiTheme="minorEastAsia" w:cs="SimSun" w:hint="eastAsia"/>
          <w:sz w:val="21"/>
          <w:szCs w:val="21"/>
          <w:lang w:eastAsia="zh-CN"/>
        </w:rPr>
        <w:t>被</w:t>
      </w:r>
      <w:r w:rsidR="0078186D" w:rsidRPr="00376B47">
        <w:rPr>
          <w:rFonts w:asciiTheme="minorEastAsia" w:eastAsiaTheme="minorEastAsia" w:hAnsiTheme="minorEastAsia" w:cs="SimSun" w:hint="eastAsia"/>
          <w:sz w:val="21"/>
          <w:szCs w:val="21"/>
          <w:lang w:eastAsia="zh-CN"/>
        </w:rPr>
        <w:t>纳入</w:t>
      </w:r>
      <w:r w:rsidR="0078186D" w:rsidRPr="00376B47">
        <w:rPr>
          <w:rFonts w:asciiTheme="minorEastAsia" w:eastAsiaTheme="minorEastAsia" w:hAnsiTheme="minorEastAsia" w:cs="Arial"/>
          <w:sz w:val="21"/>
          <w:szCs w:val="21"/>
          <w:lang w:eastAsia="zh-CN"/>
        </w:rPr>
        <w:t>IGC</w:t>
      </w:r>
      <w:r w:rsidR="0078186D" w:rsidRPr="00376B47">
        <w:rPr>
          <w:rFonts w:asciiTheme="minorEastAsia" w:eastAsiaTheme="minorEastAsia" w:hAnsiTheme="minorEastAsia" w:cs="SimSun" w:hint="eastAsia"/>
          <w:sz w:val="21"/>
          <w:szCs w:val="21"/>
          <w:lang w:eastAsia="zh-CN"/>
        </w:rPr>
        <w:t>的传统知识案文。因此，成员国不妨考虑讨论遗传资源案文中的</w:t>
      </w:r>
      <w:r w:rsidR="004C6508" w:rsidRPr="00376B47">
        <w:rPr>
          <w:rFonts w:asciiTheme="minorEastAsia" w:eastAsiaTheme="minorEastAsia" w:hAnsiTheme="minorEastAsia" w:cs="SimSun" w:hint="eastAsia"/>
          <w:sz w:val="21"/>
          <w:szCs w:val="21"/>
          <w:lang w:eastAsia="zh-CN"/>
        </w:rPr>
        <w:t>公开</w:t>
      </w:r>
      <w:r w:rsidR="0078186D" w:rsidRPr="00376B47">
        <w:rPr>
          <w:rFonts w:asciiTheme="minorEastAsia" w:eastAsiaTheme="minorEastAsia" w:hAnsiTheme="minorEastAsia" w:cs="SimSun" w:hint="eastAsia"/>
          <w:sz w:val="21"/>
          <w:szCs w:val="21"/>
          <w:lang w:eastAsia="zh-CN"/>
        </w:rPr>
        <w:t>要求是否也</w:t>
      </w:r>
      <w:r w:rsidR="007170CD" w:rsidRPr="00376B47">
        <w:rPr>
          <w:rFonts w:asciiTheme="minorEastAsia" w:eastAsiaTheme="minorEastAsia" w:hAnsiTheme="minorEastAsia" w:cs="SimSun" w:hint="eastAsia"/>
          <w:sz w:val="21"/>
          <w:szCs w:val="21"/>
          <w:lang w:eastAsia="zh-CN"/>
        </w:rPr>
        <w:t>应</w:t>
      </w:r>
      <w:r w:rsidR="0078186D" w:rsidRPr="00376B47">
        <w:rPr>
          <w:rFonts w:asciiTheme="minorEastAsia" w:eastAsiaTheme="minorEastAsia" w:hAnsiTheme="minorEastAsia" w:cs="SimSun" w:hint="eastAsia"/>
          <w:sz w:val="21"/>
          <w:szCs w:val="21"/>
          <w:lang w:eastAsia="zh-CN"/>
        </w:rPr>
        <w:t>适用于遗传资源相关传统知识</w:t>
      </w:r>
      <w:r w:rsidR="004C6508" w:rsidRPr="00376B47">
        <w:rPr>
          <w:rFonts w:asciiTheme="minorEastAsia" w:eastAsiaTheme="minorEastAsia" w:hAnsiTheme="minorEastAsia" w:cs="Arial" w:hint="eastAsia"/>
          <w:sz w:val="21"/>
          <w:szCs w:val="21"/>
          <w:lang w:eastAsia="zh-CN"/>
        </w:rPr>
        <w:t>。</w:t>
      </w:r>
    </w:p>
    <w:p w14:paraId="47321009" w14:textId="51BFB6F9" w:rsidR="00376B47" w:rsidRPr="00376B47" w:rsidRDefault="0078186D" w:rsidP="00DF5414">
      <w:pPr>
        <w:spacing w:afterLines="50" w:after="120" w:line="340" w:lineRule="atLeast"/>
        <w:ind w:left="567"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关于这个问题，成员国还应定义诸如遗传资源（包括衍生物是否应包括在遗传资源定义中的问题）以及遗传资源相关传统知识等术语。另一个问题是</w:t>
      </w:r>
      <w:r w:rsidR="00186B18" w:rsidRPr="00376B47">
        <w:rPr>
          <w:rFonts w:asciiTheme="minorEastAsia" w:eastAsiaTheme="minorEastAsia" w:hAnsiTheme="minorEastAsia" w:cs="SimSun" w:hint="eastAsia"/>
          <w:sz w:val="21"/>
          <w:szCs w:val="21"/>
          <w:lang w:eastAsia="zh-CN"/>
        </w:rPr>
        <w:t>，可以设想将哪些</w:t>
      </w:r>
      <w:r w:rsidR="00214C1E" w:rsidRPr="00376B47">
        <w:rPr>
          <w:rFonts w:asciiTheme="minorEastAsia" w:eastAsiaTheme="minorEastAsia" w:hAnsiTheme="minorEastAsia" w:cs="SimSun" w:hint="eastAsia"/>
          <w:sz w:val="21"/>
          <w:szCs w:val="21"/>
          <w:lang w:eastAsia="zh-CN"/>
        </w:rPr>
        <w:t>内容</w:t>
      </w:r>
      <w:r w:rsidR="00186B18" w:rsidRPr="00376B47">
        <w:rPr>
          <w:rFonts w:asciiTheme="minorEastAsia" w:eastAsiaTheme="minorEastAsia" w:hAnsiTheme="minorEastAsia" w:cs="SimSun" w:hint="eastAsia"/>
          <w:sz w:val="21"/>
          <w:szCs w:val="21"/>
          <w:lang w:eastAsia="zh-CN"/>
        </w:rPr>
        <w:t>排除在公开要求适用的</w:t>
      </w:r>
      <w:r w:rsidR="002D5972">
        <w:rPr>
          <w:rFonts w:asciiTheme="minorEastAsia" w:eastAsiaTheme="minorEastAsia" w:hAnsiTheme="minorEastAsia" w:cs="SimSun" w:hint="eastAsia"/>
          <w:sz w:val="21"/>
          <w:szCs w:val="21"/>
          <w:lang w:eastAsia="zh-CN"/>
        </w:rPr>
        <w:t>实质</w:t>
      </w:r>
      <w:r w:rsidR="00186B18" w:rsidRPr="00376B47">
        <w:rPr>
          <w:rFonts w:asciiTheme="minorEastAsia" w:eastAsiaTheme="minorEastAsia" w:hAnsiTheme="minorEastAsia" w:cs="SimSun" w:hint="eastAsia"/>
          <w:sz w:val="21"/>
          <w:szCs w:val="21"/>
          <w:lang w:eastAsia="zh-CN"/>
        </w:rPr>
        <w:t>范围之外</w:t>
      </w:r>
      <w:r w:rsidR="002D5972">
        <w:rPr>
          <w:rFonts w:asciiTheme="minorEastAsia" w:eastAsiaTheme="minorEastAsia" w:hAnsiTheme="minorEastAsia" w:cs="SimSun" w:hint="eastAsia"/>
          <w:sz w:val="21"/>
          <w:szCs w:val="21"/>
          <w:lang w:eastAsia="zh-CN"/>
        </w:rPr>
        <w:t>。</w:t>
      </w:r>
    </w:p>
    <w:p w14:paraId="59E0F8B3" w14:textId="77777777" w:rsidR="00376B47" w:rsidRPr="00376B47" w:rsidRDefault="00186B18" w:rsidP="00DF5414">
      <w:pPr>
        <w:pStyle w:val="ListParagraph"/>
        <w:numPr>
          <w:ilvl w:val="0"/>
          <w:numId w:val="8"/>
        </w:numPr>
        <w:spacing w:afterLines="50" w:after="120" w:line="340" w:lineRule="atLeast"/>
        <w:ind w:left="0" w:firstLine="567"/>
        <w:contextualSpacing w:val="0"/>
        <w:jc w:val="both"/>
        <w:rPr>
          <w:rFonts w:asciiTheme="minorEastAsia" w:eastAsiaTheme="minorEastAsia" w:hAnsiTheme="minorEastAsia" w:cs="Arial"/>
          <w:b/>
          <w:sz w:val="21"/>
          <w:szCs w:val="21"/>
        </w:rPr>
      </w:pPr>
      <w:proofErr w:type="spellStart"/>
      <w:r w:rsidRPr="00376B47">
        <w:rPr>
          <w:rFonts w:asciiTheme="minorEastAsia" w:eastAsiaTheme="minorEastAsia" w:hAnsiTheme="minorEastAsia" w:cs="SimSun" w:hint="eastAsia"/>
          <w:b/>
          <w:sz w:val="21"/>
          <w:szCs w:val="21"/>
        </w:rPr>
        <w:t>公开的性质</w:t>
      </w:r>
      <w:proofErr w:type="spellEnd"/>
    </w:p>
    <w:p w14:paraId="1077E0AE" w14:textId="7054E116" w:rsidR="00376B47" w:rsidRPr="00376B47" w:rsidRDefault="00186B18" w:rsidP="00DF5414">
      <w:pPr>
        <w:spacing w:afterLines="50" w:after="120" w:line="340" w:lineRule="atLeast"/>
        <w:ind w:left="567"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许多国家在</w:t>
      </w:r>
      <w:r w:rsidR="00214C1E" w:rsidRPr="00376B47">
        <w:rPr>
          <w:rFonts w:asciiTheme="minorEastAsia" w:eastAsiaTheme="minorEastAsia" w:hAnsiTheme="minorEastAsia" w:cs="SimSun" w:hint="eastAsia"/>
          <w:sz w:val="21"/>
          <w:szCs w:val="21"/>
          <w:lang w:eastAsia="zh-CN"/>
        </w:rPr>
        <w:t>其</w:t>
      </w:r>
      <w:r w:rsidR="00BB4049">
        <w:rPr>
          <w:rFonts w:asciiTheme="minorEastAsia" w:eastAsiaTheme="minorEastAsia" w:hAnsiTheme="minorEastAsia" w:cs="SimSun" w:hint="eastAsia"/>
          <w:sz w:val="21"/>
          <w:szCs w:val="21"/>
          <w:lang w:eastAsia="zh-CN"/>
        </w:rPr>
        <w:t>国内法</w:t>
      </w:r>
      <w:r w:rsidRPr="00376B47">
        <w:rPr>
          <w:rFonts w:asciiTheme="minorEastAsia" w:eastAsiaTheme="minorEastAsia" w:hAnsiTheme="minorEastAsia" w:cs="SimSun" w:hint="eastAsia"/>
          <w:sz w:val="21"/>
          <w:szCs w:val="21"/>
          <w:lang w:eastAsia="zh-CN"/>
        </w:rPr>
        <w:t>中采用了与遗传资源和</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或传统知识有关的某些形式的公开要求，对申请人的义务</w:t>
      </w:r>
      <w:r w:rsidR="006A361C" w:rsidRPr="00376B47">
        <w:rPr>
          <w:rFonts w:asciiTheme="minorEastAsia" w:eastAsiaTheme="minorEastAsia" w:hAnsiTheme="minorEastAsia" w:cs="SimSun" w:hint="eastAsia"/>
          <w:sz w:val="21"/>
          <w:szCs w:val="21"/>
          <w:lang w:eastAsia="zh-CN"/>
        </w:rPr>
        <w:t>给予了</w:t>
      </w:r>
      <w:r w:rsidRPr="00376B47">
        <w:rPr>
          <w:rFonts w:asciiTheme="minorEastAsia" w:eastAsiaTheme="minorEastAsia" w:hAnsiTheme="minorEastAsia" w:cs="SimSun" w:hint="eastAsia"/>
          <w:sz w:val="21"/>
          <w:szCs w:val="21"/>
          <w:lang w:eastAsia="zh-CN"/>
        </w:rPr>
        <w:t>不同</w:t>
      </w:r>
      <w:r w:rsidR="006A361C" w:rsidRPr="00376B47">
        <w:rPr>
          <w:rFonts w:asciiTheme="minorEastAsia" w:eastAsiaTheme="minorEastAsia" w:hAnsiTheme="minorEastAsia" w:cs="SimSun" w:hint="eastAsia"/>
          <w:sz w:val="21"/>
          <w:szCs w:val="21"/>
          <w:lang w:eastAsia="zh-CN"/>
        </w:rPr>
        <w:t>的规定</w:t>
      </w:r>
      <w:r w:rsidRPr="00376B47">
        <w:rPr>
          <w:rFonts w:asciiTheme="minorEastAsia" w:eastAsiaTheme="minorEastAsia" w:hAnsiTheme="minorEastAsia" w:cs="SimSun" w:hint="eastAsia"/>
          <w:sz w:val="21"/>
          <w:szCs w:val="21"/>
          <w:lang w:eastAsia="zh-CN"/>
        </w:rPr>
        <w:t>：</w:t>
      </w:r>
    </w:p>
    <w:p w14:paraId="6026D6BF" w14:textId="034BF1AC" w:rsidR="00DB5814" w:rsidRPr="00376B47" w:rsidRDefault="00186B18" w:rsidP="00904E43">
      <w:pPr>
        <w:pStyle w:val="ListParagraph"/>
        <w:numPr>
          <w:ilvl w:val="0"/>
          <w:numId w:val="9"/>
        </w:numPr>
        <w:spacing w:afterLines="50" w:after="120" w:line="340" w:lineRule="atLeast"/>
        <w:ind w:leftChars="458" w:left="1519" w:hangingChars="200" w:hanging="420"/>
        <w:contextualSpacing w:val="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与</w:t>
      </w:r>
      <w:r w:rsidR="006A361C" w:rsidRPr="00376B47">
        <w:rPr>
          <w:rFonts w:asciiTheme="minorEastAsia" w:eastAsiaTheme="minorEastAsia" w:hAnsiTheme="minorEastAsia" w:cs="SimSun" w:hint="eastAsia"/>
          <w:sz w:val="21"/>
          <w:szCs w:val="21"/>
          <w:lang w:eastAsia="zh-CN"/>
        </w:rPr>
        <w:t>形式</w:t>
      </w:r>
      <w:r w:rsidRPr="00376B47">
        <w:rPr>
          <w:rFonts w:asciiTheme="minorEastAsia" w:eastAsiaTheme="minorEastAsia" w:hAnsiTheme="minorEastAsia" w:cs="SimSun" w:hint="eastAsia"/>
          <w:sz w:val="21"/>
          <w:szCs w:val="21"/>
          <w:lang w:eastAsia="zh-CN"/>
        </w:rPr>
        <w:t>有关的强制性</w:t>
      </w:r>
      <w:r w:rsidR="006A361C" w:rsidRPr="00376B47">
        <w:rPr>
          <w:rFonts w:asciiTheme="minorEastAsia" w:eastAsiaTheme="minorEastAsia" w:hAnsiTheme="minorEastAsia" w:cs="SimSun" w:hint="eastAsia"/>
          <w:sz w:val="21"/>
          <w:szCs w:val="21"/>
          <w:lang w:eastAsia="zh-CN"/>
        </w:rPr>
        <w:t>公开</w:t>
      </w:r>
      <w:r w:rsidRPr="00376B47">
        <w:rPr>
          <w:rFonts w:asciiTheme="minorEastAsia" w:eastAsiaTheme="minorEastAsia" w:hAnsiTheme="minorEastAsia" w:cs="SimSun" w:hint="eastAsia"/>
          <w:sz w:val="21"/>
          <w:szCs w:val="21"/>
          <w:lang w:eastAsia="zh-CN"/>
        </w:rPr>
        <w:t>要求</w:t>
      </w:r>
      <w:r w:rsidR="00D4620D">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指</w:t>
      </w:r>
      <w:r w:rsidR="006A361C" w:rsidRPr="00376B47">
        <w:rPr>
          <w:rFonts w:asciiTheme="minorEastAsia" w:eastAsiaTheme="minorEastAsia" w:hAnsiTheme="minorEastAsia" w:cs="SimSun" w:hint="eastAsia"/>
          <w:sz w:val="21"/>
          <w:szCs w:val="21"/>
          <w:lang w:eastAsia="zh-CN"/>
        </w:rPr>
        <w:t>需要提交特定类型的文件或规定的具体格式</w:t>
      </w:r>
      <w:r w:rsidRPr="00376B47">
        <w:rPr>
          <w:rFonts w:asciiTheme="minorEastAsia" w:eastAsiaTheme="minorEastAsia" w:hAnsiTheme="minorEastAsia" w:cs="SimSun" w:hint="eastAsia"/>
          <w:sz w:val="21"/>
          <w:szCs w:val="21"/>
          <w:lang w:eastAsia="zh-CN"/>
        </w:rPr>
        <w:t>。</w:t>
      </w:r>
    </w:p>
    <w:tbl>
      <w:tblPr>
        <w:tblStyle w:val="TableGrid"/>
        <w:tblW w:w="7364" w:type="dxa"/>
        <w:tblInd w:w="1744" w:type="dxa"/>
        <w:shd w:val="clear" w:color="auto" w:fill="DDD9C3" w:themeFill="background2" w:themeFillShade="E6"/>
        <w:tblLook w:val="04A0" w:firstRow="1" w:lastRow="0" w:firstColumn="1" w:lastColumn="0" w:noHBand="0" w:noVBand="1"/>
      </w:tblPr>
      <w:tblGrid>
        <w:gridCol w:w="7364"/>
      </w:tblGrid>
      <w:tr w:rsidR="004F3944" w:rsidRPr="00376B47" w14:paraId="2D3F8FBD" w14:textId="77777777" w:rsidTr="00CE79B8">
        <w:tc>
          <w:tcPr>
            <w:tcW w:w="7364" w:type="dxa"/>
            <w:shd w:val="clear" w:color="auto" w:fill="DDD9C3" w:themeFill="background2" w:themeFillShade="E6"/>
          </w:tcPr>
          <w:p w14:paraId="4A6A653A" w14:textId="046774DF" w:rsidR="00376B47" w:rsidRPr="00376B47" w:rsidRDefault="00A14FEB" w:rsidP="00FF14F2">
            <w:pPr>
              <w:pStyle w:val="ListParagraph"/>
              <w:spacing w:afterLines="50" w:after="120" w:line="340" w:lineRule="atLeast"/>
              <w:ind w:left="0"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例如，</w:t>
            </w:r>
            <w:r w:rsidRPr="00376B47">
              <w:rPr>
                <w:rFonts w:asciiTheme="minorEastAsia" w:eastAsiaTheme="minorEastAsia" w:hAnsiTheme="minorEastAsia" w:cs="SimSun" w:hint="eastAsia"/>
                <w:b/>
                <w:sz w:val="21"/>
                <w:szCs w:val="21"/>
                <w:lang w:eastAsia="zh-CN"/>
              </w:rPr>
              <w:t>瑞士</w:t>
            </w:r>
            <w:r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1954</w:t>
            </w:r>
            <w:r w:rsidRPr="00376B47">
              <w:rPr>
                <w:rFonts w:asciiTheme="minorEastAsia" w:eastAsiaTheme="minorEastAsia" w:hAnsiTheme="minorEastAsia" w:cs="SimSun" w:hint="eastAsia"/>
                <w:sz w:val="21"/>
                <w:szCs w:val="21"/>
                <w:lang w:eastAsia="zh-CN"/>
              </w:rPr>
              <w:t>年</w:t>
            </w:r>
            <w:r w:rsidRPr="00376B47">
              <w:rPr>
                <w:rFonts w:asciiTheme="minorEastAsia" w:eastAsiaTheme="minorEastAsia" w:hAnsiTheme="minorEastAsia" w:cs="Arial"/>
                <w:sz w:val="21"/>
                <w:szCs w:val="21"/>
                <w:lang w:eastAsia="zh-CN"/>
              </w:rPr>
              <w:t>6</w:t>
            </w:r>
            <w:r w:rsidRPr="00376B47">
              <w:rPr>
                <w:rFonts w:asciiTheme="minorEastAsia" w:eastAsiaTheme="minorEastAsia" w:hAnsiTheme="minorEastAsia" w:cs="SimSun" w:hint="eastAsia"/>
                <w:sz w:val="21"/>
                <w:szCs w:val="21"/>
                <w:lang w:eastAsia="zh-CN"/>
              </w:rPr>
              <w:t>月</w:t>
            </w:r>
            <w:r w:rsidRPr="00376B47">
              <w:rPr>
                <w:rFonts w:asciiTheme="minorEastAsia" w:eastAsiaTheme="minorEastAsia" w:hAnsiTheme="minorEastAsia" w:cs="Arial"/>
                <w:sz w:val="21"/>
                <w:szCs w:val="21"/>
                <w:lang w:eastAsia="zh-CN"/>
              </w:rPr>
              <w:t>25</w:t>
            </w:r>
            <w:r w:rsidRPr="00376B47">
              <w:rPr>
                <w:rFonts w:asciiTheme="minorEastAsia" w:eastAsiaTheme="minorEastAsia" w:hAnsiTheme="minorEastAsia" w:cs="SimSun" w:hint="eastAsia"/>
                <w:sz w:val="21"/>
                <w:szCs w:val="21"/>
                <w:lang w:eastAsia="zh-CN"/>
              </w:rPr>
              <w:t>日</w:t>
            </w:r>
            <w:r w:rsidR="00D4620D">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联邦发明专利法</w:t>
            </w:r>
            <w:r w:rsidR="00D4620D">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2012</w:t>
            </w:r>
            <w:r w:rsidRPr="00376B47">
              <w:rPr>
                <w:rFonts w:asciiTheme="minorEastAsia" w:eastAsiaTheme="minorEastAsia" w:hAnsiTheme="minorEastAsia" w:cs="SimSun" w:hint="eastAsia"/>
                <w:sz w:val="21"/>
                <w:szCs w:val="21"/>
                <w:lang w:eastAsia="zh-CN"/>
              </w:rPr>
              <w:t>年</w:t>
            </w:r>
            <w:r w:rsidRPr="00376B47">
              <w:rPr>
                <w:rFonts w:asciiTheme="minorEastAsia" w:eastAsiaTheme="minorEastAsia" w:hAnsiTheme="minorEastAsia" w:cs="Arial"/>
                <w:sz w:val="21"/>
                <w:szCs w:val="21"/>
                <w:lang w:eastAsia="zh-CN"/>
              </w:rPr>
              <w:t>1</w:t>
            </w:r>
            <w:r w:rsidRPr="00376B47">
              <w:rPr>
                <w:rFonts w:asciiTheme="minorEastAsia" w:eastAsiaTheme="minorEastAsia" w:hAnsiTheme="minorEastAsia" w:cs="SimSun" w:hint="eastAsia"/>
                <w:sz w:val="21"/>
                <w:szCs w:val="21"/>
                <w:lang w:eastAsia="zh-CN"/>
              </w:rPr>
              <w:t>月</w:t>
            </w:r>
            <w:r w:rsidRPr="00376B47">
              <w:rPr>
                <w:rFonts w:asciiTheme="minorEastAsia" w:eastAsiaTheme="minorEastAsia" w:hAnsiTheme="minorEastAsia" w:cs="Arial"/>
                <w:sz w:val="21"/>
                <w:szCs w:val="21"/>
                <w:lang w:eastAsia="zh-CN"/>
              </w:rPr>
              <w:t>1</w:t>
            </w:r>
            <w:r w:rsidRPr="00376B47">
              <w:rPr>
                <w:rFonts w:asciiTheme="minorEastAsia" w:eastAsiaTheme="minorEastAsia" w:hAnsiTheme="minorEastAsia" w:cs="SimSun" w:hint="eastAsia"/>
                <w:sz w:val="21"/>
                <w:szCs w:val="21"/>
                <w:lang w:eastAsia="zh-CN"/>
              </w:rPr>
              <w:t>日）第</w:t>
            </w:r>
            <w:r w:rsidRPr="00376B47">
              <w:rPr>
                <w:rFonts w:asciiTheme="minorEastAsia" w:eastAsiaTheme="minorEastAsia" w:hAnsiTheme="minorEastAsia" w:cs="Arial"/>
                <w:sz w:val="21"/>
                <w:szCs w:val="21"/>
                <w:lang w:eastAsia="zh-CN"/>
              </w:rPr>
              <w:t>49</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a</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条规定：</w:t>
            </w:r>
          </w:p>
          <w:p w14:paraId="7A066666" w14:textId="1382FD86" w:rsidR="00376B47" w:rsidRPr="00376B47" w:rsidRDefault="00A14FEB" w:rsidP="00FF14F2">
            <w:pPr>
              <w:pStyle w:val="ListParagraph"/>
              <w:spacing w:afterLines="50" w:after="120" w:line="340" w:lineRule="atLeast"/>
              <w:ind w:left="0"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hint="eastAsia"/>
                <w:sz w:val="21"/>
                <w:szCs w:val="21"/>
                <w:lang w:eastAsia="zh-CN"/>
              </w:rPr>
              <w:t>“</w:t>
            </w:r>
            <w:r w:rsidRPr="00376B47">
              <w:rPr>
                <w:rFonts w:asciiTheme="minorEastAsia" w:eastAsiaTheme="minorEastAsia" w:hAnsiTheme="minorEastAsia" w:cs="SimSun" w:hint="eastAsia"/>
                <w:sz w:val="21"/>
                <w:szCs w:val="21"/>
                <w:lang w:eastAsia="zh-CN"/>
              </w:rPr>
              <w:t>专利申请必须包含来源信息：</w:t>
            </w:r>
            <w:r w:rsidRPr="00376B47">
              <w:rPr>
                <w:rFonts w:asciiTheme="minorEastAsia" w:eastAsiaTheme="minorEastAsia" w:hAnsiTheme="minorEastAsia" w:cs="Arial"/>
                <w:sz w:val="21"/>
                <w:szCs w:val="21"/>
                <w:lang w:eastAsia="zh-CN"/>
              </w:rPr>
              <w:t>a</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如果发明的直接依据是发明人或专利申请人获得的遗传资源，须包含该遗传资源的来源信息；</w:t>
            </w:r>
            <w:r w:rsidRPr="00376B47">
              <w:rPr>
                <w:rFonts w:asciiTheme="minorEastAsia" w:eastAsiaTheme="minorEastAsia" w:hAnsiTheme="minorEastAsia" w:cs="Arial"/>
                <w:sz w:val="21"/>
                <w:szCs w:val="21"/>
                <w:lang w:eastAsia="zh-CN"/>
              </w:rPr>
              <w:t>b</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如果发明的直接依据是发明人或专利申请人获得的土著或当地社区的</w:t>
            </w:r>
            <w:r w:rsidR="00D4620D">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传统知识</w:t>
            </w:r>
            <w:r w:rsidR="00D4620D">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，须包含该传统知识资源的来源信息</w:t>
            </w:r>
            <w:r w:rsidR="00D14C8A">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w:t>
            </w:r>
          </w:p>
          <w:p w14:paraId="48FD56EE" w14:textId="77777777" w:rsidR="00376B47" w:rsidRPr="00376B47" w:rsidRDefault="00A14FEB" w:rsidP="00FF14F2">
            <w:pPr>
              <w:pStyle w:val="ListParagraph"/>
              <w:spacing w:afterLines="50" w:after="120" w:line="340" w:lineRule="atLeast"/>
              <w:ind w:left="0"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该联邦法第</w:t>
            </w:r>
            <w:r w:rsidRPr="00376B47">
              <w:rPr>
                <w:rFonts w:asciiTheme="minorEastAsia" w:eastAsiaTheme="minorEastAsia" w:hAnsiTheme="minorEastAsia" w:cs="Arial"/>
                <w:sz w:val="21"/>
                <w:szCs w:val="21"/>
                <w:lang w:eastAsia="zh-CN"/>
              </w:rPr>
              <w:t>81</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a</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条进一步称：</w:t>
            </w:r>
          </w:p>
          <w:p w14:paraId="3296E00C" w14:textId="0DC04918" w:rsidR="00376B47" w:rsidRPr="00376B47" w:rsidRDefault="00A14FEB" w:rsidP="00FF14F2">
            <w:pPr>
              <w:pStyle w:val="ListParagraph"/>
              <w:spacing w:afterLines="50" w:after="120" w:line="340" w:lineRule="atLeast"/>
              <w:ind w:left="0"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hint="eastAsia"/>
                <w:sz w:val="21"/>
                <w:szCs w:val="21"/>
                <w:lang w:eastAsia="zh-CN"/>
              </w:rPr>
              <w:t>“</w:t>
            </w:r>
            <w:r w:rsidR="00D14C8A">
              <w:rPr>
                <w:rFonts w:asciiTheme="minorEastAsia" w:eastAsiaTheme="minorEastAsia" w:hAnsiTheme="minorEastAsia" w:cs="SimSun" w:hint="eastAsia"/>
                <w:sz w:val="21"/>
                <w:szCs w:val="21"/>
                <w:lang w:eastAsia="zh-CN"/>
              </w:rPr>
              <w:t>蓄意</w:t>
            </w:r>
            <w:r w:rsidRPr="00376B47">
              <w:rPr>
                <w:rFonts w:asciiTheme="minorEastAsia" w:eastAsiaTheme="minorEastAsia" w:hAnsiTheme="minorEastAsia" w:cs="SimSun" w:hint="eastAsia"/>
                <w:sz w:val="21"/>
                <w:szCs w:val="21"/>
                <w:lang w:eastAsia="zh-CN"/>
              </w:rPr>
              <w:t>提供虚假的第</w:t>
            </w:r>
            <w:r w:rsidRPr="00376B47">
              <w:rPr>
                <w:rFonts w:asciiTheme="minorEastAsia" w:eastAsiaTheme="minorEastAsia" w:hAnsiTheme="minorEastAsia" w:cs="Arial"/>
                <w:sz w:val="21"/>
                <w:szCs w:val="21"/>
                <w:lang w:eastAsia="zh-CN"/>
              </w:rPr>
              <w:t>49</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a</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条所要求信息的，将被处以</w:t>
            </w:r>
            <w:r w:rsidR="00D4620D">
              <w:rPr>
                <w:rFonts w:asciiTheme="minorEastAsia" w:eastAsiaTheme="minorEastAsia" w:hAnsiTheme="minorEastAsia" w:cs="SimSun" w:hint="eastAsia"/>
                <w:sz w:val="21"/>
                <w:szCs w:val="21"/>
                <w:lang w:eastAsia="zh-CN"/>
              </w:rPr>
              <w:t>最多</w:t>
            </w:r>
            <w:r w:rsidRPr="00376B47">
              <w:rPr>
                <w:rFonts w:asciiTheme="minorEastAsia" w:eastAsiaTheme="minorEastAsia" w:hAnsiTheme="minorEastAsia" w:cs="Arial"/>
                <w:sz w:val="21"/>
                <w:szCs w:val="21"/>
                <w:lang w:eastAsia="zh-CN"/>
              </w:rPr>
              <w:t>100,000</w:t>
            </w:r>
            <w:r w:rsidRPr="00376B47">
              <w:rPr>
                <w:rFonts w:asciiTheme="minorEastAsia" w:eastAsiaTheme="minorEastAsia" w:hAnsiTheme="minorEastAsia" w:cs="SimSun" w:hint="eastAsia"/>
                <w:sz w:val="21"/>
                <w:szCs w:val="21"/>
                <w:lang w:eastAsia="zh-CN"/>
              </w:rPr>
              <w:t>法朗的罚款。法院可下令公布判决</w:t>
            </w:r>
            <w:r w:rsidR="00D14C8A">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w:t>
            </w:r>
          </w:p>
          <w:p w14:paraId="582880F7" w14:textId="2BE50074" w:rsidR="00376B47" w:rsidRPr="00376B47" w:rsidRDefault="00A14FEB" w:rsidP="00FF14F2">
            <w:pPr>
              <w:pStyle w:val="ListParagraph"/>
              <w:spacing w:afterLines="50" w:after="120" w:line="340" w:lineRule="atLeast"/>
              <w:ind w:left="0" w:firstLineChars="200" w:firstLine="422"/>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b/>
                <w:sz w:val="21"/>
                <w:szCs w:val="21"/>
                <w:lang w:eastAsia="zh-CN"/>
              </w:rPr>
              <w:t>挪威</w:t>
            </w:r>
            <w:r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1967</w:t>
            </w:r>
            <w:r w:rsidRPr="00376B47">
              <w:rPr>
                <w:rFonts w:asciiTheme="minorEastAsia" w:eastAsiaTheme="minorEastAsia" w:hAnsiTheme="minorEastAsia" w:cs="SimSun" w:hint="eastAsia"/>
                <w:sz w:val="21"/>
                <w:szCs w:val="21"/>
                <w:lang w:eastAsia="zh-CN"/>
              </w:rPr>
              <w:t>年</w:t>
            </w:r>
            <w:r w:rsidRPr="00376B47">
              <w:rPr>
                <w:rFonts w:asciiTheme="minorEastAsia" w:eastAsiaTheme="minorEastAsia" w:hAnsiTheme="minorEastAsia" w:cs="Arial"/>
                <w:sz w:val="21"/>
                <w:szCs w:val="21"/>
                <w:lang w:eastAsia="zh-CN"/>
              </w:rPr>
              <w:t>12</w:t>
            </w:r>
            <w:r w:rsidRPr="00376B47">
              <w:rPr>
                <w:rFonts w:asciiTheme="minorEastAsia" w:eastAsiaTheme="minorEastAsia" w:hAnsiTheme="minorEastAsia" w:cs="SimSun" w:hint="eastAsia"/>
                <w:sz w:val="21"/>
                <w:szCs w:val="21"/>
                <w:lang w:eastAsia="zh-CN"/>
              </w:rPr>
              <w:t>月</w:t>
            </w:r>
            <w:r w:rsidRPr="00376B47">
              <w:rPr>
                <w:rFonts w:asciiTheme="minorEastAsia" w:eastAsiaTheme="minorEastAsia" w:hAnsiTheme="minorEastAsia" w:cs="Arial"/>
                <w:sz w:val="21"/>
                <w:szCs w:val="21"/>
                <w:lang w:eastAsia="zh-CN"/>
              </w:rPr>
              <w:t>15</w:t>
            </w:r>
            <w:r w:rsidRPr="00376B47">
              <w:rPr>
                <w:rFonts w:asciiTheme="minorEastAsia" w:eastAsiaTheme="minorEastAsia" w:hAnsiTheme="minorEastAsia" w:cs="SimSun" w:hint="eastAsia"/>
                <w:sz w:val="21"/>
                <w:szCs w:val="21"/>
                <w:lang w:eastAsia="zh-CN"/>
              </w:rPr>
              <w:t>日第</w:t>
            </w:r>
            <w:r w:rsidRPr="00376B47">
              <w:rPr>
                <w:rFonts w:asciiTheme="minorEastAsia" w:eastAsiaTheme="minorEastAsia" w:hAnsiTheme="minorEastAsia" w:cs="Arial"/>
                <w:sz w:val="21"/>
                <w:szCs w:val="21"/>
                <w:lang w:eastAsia="zh-CN"/>
              </w:rPr>
              <w:t>9</w:t>
            </w:r>
            <w:r w:rsidRPr="00376B47">
              <w:rPr>
                <w:rFonts w:asciiTheme="minorEastAsia" w:eastAsiaTheme="minorEastAsia" w:hAnsiTheme="minorEastAsia" w:cs="SimSun" w:hint="eastAsia"/>
                <w:sz w:val="21"/>
                <w:szCs w:val="21"/>
                <w:lang w:eastAsia="zh-CN"/>
              </w:rPr>
              <w:t>号</w:t>
            </w:r>
            <w:r w:rsidR="00BB4049">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专利法</w:t>
            </w:r>
            <w:r w:rsidR="00BB4049">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2016</w:t>
            </w:r>
            <w:r w:rsidRPr="00376B47">
              <w:rPr>
                <w:rFonts w:asciiTheme="minorEastAsia" w:eastAsiaTheme="minorEastAsia" w:hAnsiTheme="minorEastAsia" w:cs="SimSun" w:hint="eastAsia"/>
                <w:sz w:val="21"/>
                <w:szCs w:val="21"/>
                <w:lang w:eastAsia="zh-CN"/>
              </w:rPr>
              <w:t>年合并版）第</w:t>
            </w:r>
            <w:r w:rsidRPr="00376B47">
              <w:rPr>
                <w:rFonts w:asciiTheme="minorEastAsia" w:eastAsiaTheme="minorEastAsia" w:hAnsiTheme="minorEastAsia" w:cs="Arial"/>
                <w:sz w:val="21"/>
                <w:szCs w:val="21"/>
                <w:lang w:eastAsia="zh-CN"/>
              </w:rPr>
              <w:t>8</w:t>
            </w:r>
            <w:r w:rsidR="00320075">
              <w:rPr>
                <w:rFonts w:asciiTheme="minorEastAsia" w:eastAsiaTheme="minorEastAsia" w:hAnsiTheme="minorEastAsia" w:cs="Arial" w:hint="eastAsia"/>
                <w:sz w:val="21"/>
                <w:szCs w:val="21"/>
                <w:lang w:eastAsia="zh-CN"/>
              </w:rPr>
              <w:t>（</w:t>
            </w:r>
            <w:r w:rsidRPr="00376B47">
              <w:rPr>
                <w:rFonts w:asciiTheme="minorEastAsia" w:eastAsiaTheme="minorEastAsia" w:hAnsiTheme="minorEastAsia" w:cs="Arial"/>
                <w:sz w:val="21"/>
                <w:szCs w:val="21"/>
                <w:lang w:eastAsia="zh-CN"/>
              </w:rPr>
              <w:t>b</w:t>
            </w:r>
            <w:r w:rsidR="00320075">
              <w:rPr>
                <w:rFonts w:asciiTheme="minorEastAsia" w:eastAsiaTheme="minorEastAsia" w:hAnsiTheme="minorEastAsia" w:cs="Arial" w:hint="eastAsia"/>
                <w:sz w:val="21"/>
                <w:szCs w:val="21"/>
                <w:lang w:eastAsia="zh-CN"/>
              </w:rPr>
              <w:t>）</w:t>
            </w:r>
            <w:r w:rsidR="00046EAF" w:rsidRPr="00376B47">
              <w:rPr>
                <w:rFonts w:asciiTheme="minorEastAsia" w:eastAsiaTheme="minorEastAsia" w:hAnsiTheme="minorEastAsia" w:cs="SimSun" w:hint="eastAsia"/>
                <w:sz w:val="21"/>
                <w:szCs w:val="21"/>
                <w:lang w:eastAsia="zh-CN"/>
              </w:rPr>
              <w:t>条</w:t>
            </w:r>
            <w:r w:rsidRPr="00376B47">
              <w:rPr>
                <w:rFonts w:asciiTheme="minorEastAsia" w:eastAsiaTheme="minorEastAsia" w:hAnsiTheme="minorEastAsia" w:cs="SimSun" w:hint="eastAsia"/>
                <w:sz w:val="21"/>
                <w:szCs w:val="21"/>
                <w:lang w:eastAsia="zh-CN"/>
              </w:rPr>
              <w:t>规定：</w:t>
            </w:r>
          </w:p>
          <w:p w14:paraId="6AC1F0CB" w14:textId="011466E2" w:rsidR="004F3944" w:rsidRPr="00376B47" w:rsidRDefault="00A14FEB" w:rsidP="00904E43">
            <w:pPr>
              <w:pStyle w:val="ListParagraph"/>
              <w:spacing w:afterLines="50" w:after="120" w:line="340" w:lineRule="atLeast"/>
              <w:ind w:left="0" w:firstLineChars="200" w:firstLine="420"/>
              <w:contextualSpacing w:val="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hint="eastAsia"/>
                <w:sz w:val="21"/>
                <w:szCs w:val="21"/>
                <w:lang w:eastAsia="zh-CN"/>
              </w:rPr>
              <w:t>“</w:t>
            </w:r>
            <w:r w:rsidRPr="00376B47">
              <w:rPr>
                <w:rFonts w:asciiTheme="minorEastAsia" w:eastAsiaTheme="minorEastAsia" w:hAnsiTheme="minorEastAsia" w:cs="SimSun" w:hint="eastAsia"/>
                <w:sz w:val="21"/>
                <w:szCs w:val="21"/>
                <w:lang w:eastAsia="zh-CN"/>
              </w:rPr>
              <w:t>如果一项发明涉及或使用生物材料或</w:t>
            </w:r>
            <w:r w:rsidR="00D14C8A">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传统知识</w:t>
            </w:r>
            <w:r w:rsidR="00D14C8A">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，专利申请须包括发明</w:t>
            </w:r>
            <w:r w:rsidR="006C3B0B">
              <w:rPr>
                <w:rFonts w:asciiTheme="minorEastAsia" w:eastAsiaTheme="minorEastAsia" w:hAnsiTheme="minorEastAsia" w:cs="SimSun" w:hint="eastAsia"/>
                <w:sz w:val="21"/>
                <w:szCs w:val="21"/>
                <w:lang w:eastAsia="zh-CN"/>
              </w:rPr>
              <w:t>人</w:t>
            </w:r>
            <w:r w:rsidRPr="00376B47">
              <w:rPr>
                <w:rFonts w:asciiTheme="minorEastAsia" w:eastAsiaTheme="minorEastAsia" w:hAnsiTheme="minorEastAsia" w:cs="SimSun" w:hint="eastAsia"/>
                <w:sz w:val="21"/>
                <w:szCs w:val="21"/>
                <w:lang w:eastAsia="zh-CN"/>
              </w:rPr>
              <w:t>收集或接受材料或知识的国家（提供国）</w:t>
            </w:r>
            <w:r w:rsidR="006C3B0B">
              <w:rPr>
                <w:rFonts w:asciiTheme="minorEastAsia" w:eastAsiaTheme="minorEastAsia" w:hAnsiTheme="minorEastAsia" w:cs="SimSun" w:hint="eastAsia"/>
                <w:sz w:val="21"/>
                <w:szCs w:val="21"/>
                <w:lang w:eastAsia="zh-CN"/>
              </w:rPr>
              <w:t>的</w:t>
            </w:r>
            <w:r w:rsidRPr="00376B47">
              <w:rPr>
                <w:rFonts w:asciiTheme="minorEastAsia" w:eastAsiaTheme="minorEastAsia" w:hAnsiTheme="minorEastAsia" w:cs="SimSun" w:hint="eastAsia"/>
                <w:sz w:val="21"/>
                <w:szCs w:val="21"/>
                <w:lang w:eastAsia="zh-CN"/>
              </w:rPr>
              <w:t>信息。如果提供国的</w:t>
            </w:r>
            <w:r w:rsidR="00BB4049">
              <w:rPr>
                <w:rFonts w:asciiTheme="minorEastAsia" w:eastAsiaTheme="minorEastAsia" w:hAnsiTheme="minorEastAsia" w:cs="SimSun" w:hint="eastAsia"/>
                <w:sz w:val="21"/>
                <w:szCs w:val="21"/>
                <w:lang w:eastAsia="zh-CN"/>
              </w:rPr>
              <w:t>国内法</w:t>
            </w:r>
            <w:r w:rsidRPr="00376B47">
              <w:rPr>
                <w:rFonts w:asciiTheme="minorEastAsia" w:eastAsiaTheme="minorEastAsia" w:hAnsiTheme="minorEastAsia" w:cs="SimSun" w:hint="eastAsia"/>
                <w:sz w:val="21"/>
                <w:szCs w:val="21"/>
                <w:lang w:eastAsia="zh-CN"/>
              </w:rPr>
              <w:t>规定</w:t>
            </w:r>
            <w:r w:rsidR="006C3B0B">
              <w:rPr>
                <w:rFonts w:asciiTheme="minorEastAsia" w:eastAsiaTheme="minorEastAsia" w:hAnsiTheme="minorEastAsia" w:cs="SimSun" w:hint="eastAsia"/>
                <w:sz w:val="21"/>
                <w:szCs w:val="21"/>
                <w:lang w:eastAsia="zh-CN"/>
              </w:rPr>
              <w:lastRenderedPageBreak/>
              <w:t>获取</w:t>
            </w:r>
            <w:r w:rsidRPr="00376B47">
              <w:rPr>
                <w:rFonts w:asciiTheme="minorEastAsia" w:eastAsiaTheme="minorEastAsia" w:hAnsiTheme="minorEastAsia" w:cs="SimSun" w:hint="eastAsia"/>
                <w:sz w:val="21"/>
                <w:szCs w:val="21"/>
                <w:lang w:eastAsia="zh-CN"/>
              </w:rPr>
              <w:t>生物材料或利用</w:t>
            </w:r>
            <w:r w:rsidR="00D14C8A">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传统知识</w:t>
            </w:r>
            <w:r w:rsidR="00D14C8A">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须获得事先同意，申请</w:t>
            </w:r>
            <w:r w:rsidR="006C3B0B">
              <w:rPr>
                <w:rFonts w:asciiTheme="minorEastAsia" w:eastAsiaTheme="minorEastAsia" w:hAnsiTheme="minorEastAsia" w:cs="SimSun" w:hint="eastAsia"/>
                <w:sz w:val="21"/>
                <w:szCs w:val="21"/>
                <w:lang w:eastAsia="zh-CN"/>
              </w:rPr>
              <w:t>应</w:t>
            </w:r>
            <w:r w:rsidRPr="00376B47">
              <w:rPr>
                <w:rFonts w:asciiTheme="minorEastAsia" w:eastAsiaTheme="minorEastAsia" w:hAnsiTheme="minorEastAsia" w:cs="SimSun" w:hint="eastAsia"/>
                <w:sz w:val="21"/>
                <w:szCs w:val="21"/>
                <w:lang w:eastAsia="zh-CN"/>
              </w:rPr>
              <w:t>说明是否已经获得</w:t>
            </w:r>
            <w:r w:rsidR="006C3B0B">
              <w:rPr>
                <w:rFonts w:asciiTheme="minorEastAsia" w:eastAsiaTheme="minorEastAsia" w:hAnsiTheme="minorEastAsia" w:cs="SimSun" w:hint="eastAsia"/>
                <w:sz w:val="21"/>
                <w:szCs w:val="21"/>
                <w:lang w:eastAsia="zh-CN"/>
              </w:rPr>
              <w:t>此种</w:t>
            </w:r>
            <w:r w:rsidRPr="00376B47">
              <w:rPr>
                <w:rFonts w:asciiTheme="minorEastAsia" w:eastAsiaTheme="minorEastAsia" w:hAnsiTheme="minorEastAsia" w:cs="SimSun" w:hint="eastAsia"/>
                <w:sz w:val="21"/>
                <w:szCs w:val="21"/>
                <w:lang w:eastAsia="zh-CN"/>
              </w:rPr>
              <w:t>同意。</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Arial" w:hint="eastAsia"/>
                <w:sz w:val="21"/>
                <w:szCs w:val="21"/>
                <w:lang w:eastAsia="zh-CN"/>
              </w:rPr>
              <w:t>……</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如果违反公开信息的义务，将依据《公民通用刑法典》</w:t>
            </w:r>
            <w:r w:rsidR="00F70988" w:rsidRPr="00376B47">
              <w:rPr>
                <w:rFonts w:asciiTheme="minorEastAsia" w:eastAsiaTheme="minorEastAsia" w:hAnsiTheme="minorEastAsia" w:cs="Arial" w:hint="eastAsia"/>
                <w:sz w:val="21"/>
                <w:szCs w:val="21"/>
                <w:lang w:eastAsia="zh-CN"/>
              </w:rPr>
              <w:t>第</w:t>
            </w:r>
            <w:r w:rsidRPr="00376B47">
              <w:rPr>
                <w:rFonts w:asciiTheme="minorEastAsia" w:eastAsiaTheme="minorEastAsia" w:hAnsiTheme="minorEastAsia" w:cs="Arial"/>
                <w:sz w:val="21"/>
                <w:szCs w:val="21"/>
                <w:lang w:eastAsia="zh-CN"/>
              </w:rPr>
              <w:t>221</w:t>
            </w:r>
            <w:r w:rsidR="00F70988" w:rsidRPr="00376B47">
              <w:rPr>
                <w:rFonts w:asciiTheme="minorEastAsia" w:eastAsiaTheme="minorEastAsia" w:hAnsiTheme="minorEastAsia" w:cs="Arial" w:hint="eastAsia"/>
                <w:sz w:val="21"/>
                <w:szCs w:val="21"/>
                <w:lang w:eastAsia="zh-CN"/>
              </w:rPr>
              <w:t>条</w:t>
            </w:r>
            <w:r w:rsidRPr="00376B47">
              <w:rPr>
                <w:rFonts w:asciiTheme="minorEastAsia" w:eastAsiaTheme="minorEastAsia" w:hAnsiTheme="minorEastAsia" w:cs="SimSun" w:hint="eastAsia"/>
                <w:sz w:val="21"/>
                <w:szCs w:val="21"/>
                <w:lang w:eastAsia="zh-CN"/>
              </w:rPr>
              <w:t>加以处罚。公开信息的义务不妨碍处理专利申请，也不妨碍已授专利所产生权利的有效性</w:t>
            </w:r>
            <w:r w:rsidR="00D14C8A">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w:t>
            </w:r>
          </w:p>
        </w:tc>
      </w:tr>
    </w:tbl>
    <w:p w14:paraId="355FF97D" w14:textId="5555730F" w:rsidR="00DB5814" w:rsidRPr="00376B47" w:rsidRDefault="006A361C" w:rsidP="00904E43">
      <w:pPr>
        <w:pStyle w:val="ListParagraph"/>
        <w:numPr>
          <w:ilvl w:val="0"/>
          <w:numId w:val="9"/>
        </w:numPr>
        <w:spacing w:afterLines="50" w:after="120" w:line="340" w:lineRule="atLeast"/>
        <w:ind w:leftChars="458" w:left="1519" w:hangingChars="200" w:hanging="420"/>
        <w:contextualSpacing w:val="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lastRenderedPageBreak/>
        <w:t>实质性强制公开要求可以指发明的性质或可专利性的基本标准。换句话说，这种公开要求被认为对</w:t>
      </w:r>
      <w:r w:rsidR="00A14FEB" w:rsidRPr="00376B47">
        <w:rPr>
          <w:rFonts w:asciiTheme="minorEastAsia" w:eastAsiaTheme="minorEastAsia" w:hAnsiTheme="minorEastAsia" w:cs="SimSun" w:hint="eastAsia"/>
          <w:sz w:val="21"/>
          <w:szCs w:val="21"/>
          <w:lang w:eastAsia="zh-CN"/>
        </w:rPr>
        <w:t>可</w:t>
      </w:r>
      <w:r w:rsidRPr="00376B47">
        <w:rPr>
          <w:rFonts w:asciiTheme="minorEastAsia" w:eastAsiaTheme="minorEastAsia" w:hAnsiTheme="minorEastAsia" w:cs="SimSun" w:hint="eastAsia"/>
          <w:sz w:val="21"/>
          <w:szCs w:val="21"/>
          <w:lang w:eastAsia="zh-CN"/>
        </w:rPr>
        <w:t>专利性具有</w:t>
      </w:r>
      <w:r w:rsidR="00A14FEB" w:rsidRPr="00376B47">
        <w:rPr>
          <w:rFonts w:asciiTheme="minorEastAsia" w:eastAsiaTheme="minorEastAsia" w:hAnsiTheme="minorEastAsia" w:cs="SimSun" w:hint="eastAsia"/>
          <w:sz w:val="21"/>
          <w:szCs w:val="21"/>
          <w:lang w:eastAsia="zh-CN"/>
        </w:rPr>
        <w:t>影响</w:t>
      </w:r>
      <w:r w:rsidRPr="00376B47">
        <w:rPr>
          <w:rFonts w:asciiTheme="minorEastAsia" w:eastAsiaTheme="minorEastAsia" w:hAnsiTheme="minorEastAsia" w:cs="SimSun" w:hint="eastAsia"/>
          <w:sz w:val="21"/>
          <w:szCs w:val="21"/>
          <w:lang w:eastAsia="zh-CN"/>
        </w:rPr>
        <w:t>。</w:t>
      </w:r>
    </w:p>
    <w:tbl>
      <w:tblPr>
        <w:tblStyle w:val="TableGrid"/>
        <w:tblW w:w="7364" w:type="dxa"/>
        <w:tblInd w:w="1744" w:type="dxa"/>
        <w:shd w:val="clear" w:color="auto" w:fill="DDD9C3" w:themeFill="background2" w:themeFillShade="E6"/>
        <w:tblLook w:val="04A0" w:firstRow="1" w:lastRow="0" w:firstColumn="1" w:lastColumn="0" w:noHBand="0" w:noVBand="1"/>
      </w:tblPr>
      <w:tblGrid>
        <w:gridCol w:w="7364"/>
      </w:tblGrid>
      <w:tr w:rsidR="004F3944" w:rsidRPr="00376B47" w14:paraId="175FFA35" w14:textId="77777777" w:rsidTr="00CE79B8">
        <w:tc>
          <w:tcPr>
            <w:tcW w:w="7364" w:type="dxa"/>
            <w:shd w:val="clear" w:color="auto" w:fill="DDD9C3" w:themeFill="background2" w:themeFillShade="E6"/>
          </w:tcPr>
          <w:p w14:paraId="031807AB" w14:textId="06BBAFD7" w:rsidR="00376B47" w:rsidRPr="00376B47" w:rsidRDefault="00FA0C77" w:rsidP="00FF14F2">
            <w:pPr>
              <w:pStyle w:val="NormalWeb"/>
              <w:spacing w:afterLines="50" w:after="120" w:line="340" w:lineRule="atLeast"/>
              <w:ind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例如，</w:t>
            </w:r>
            <w:r w:rsidR="0055708E" w:rsidRPr="00376B47">
              <w:rPr>
                <w:rFonts w:asciiTheme="minorEastAsia" w:eastAsiaTheme="minorEastAsia" w:hAnsiTheme="minorEastAsia" w:cs="SimSun" w:hint="eastAsia"/>
                <w:b/>
                <w:sz w:val="21"/>
                <w:szCs w:val="21"/>
                <w:lang w:eastAsia="zh-CN"/>
              </w:rPr>
              <w:t>南非</w:t>
            </w:r>
            <w:r w:rsidR="0055708E" w:rsidRPr="00376B47">
              <w:rPr>
                <w:rFonts w:asciiTheme="minorEastAsia" w:eastAsiaTheme="minorEastAsia" w:hAnsiTheme="minorEastAsia" w:cs="SimSun" w:hint="eastAsia"/>
                <w:sz w:val="21"/>
                <w:szCs w:val="21"/>
                <w:lang w:eastAsia="zh-CN"/>
              </w:rPr>
              <w:t>：</w:t>
            </w:r>
            <w:r w:rsidR="00A32426">
              <w:rPr>
                <w:rFonts w:asciiTheme="minorEastAsia" w:eastAsiaTheme="minorEastAsia" w:hAnsiTheme="minorEastAsia" w:cs="SimSun" w:hint="eastAsia"/>
                <w:sz w:val="21"/>
                <w:szCs w:val="21"/>
                <w:lang w:eastAsia="zh-CN"/>
              </w:rPr>
              <w:t>《</w:t>
            </w:r>
            <w:r w:rsidR="0055708E" w:rsidRPr="00376B47">
              <w:rPr>
                <w:rFonts w:asciiTheme="minorEastAsia" w:eastAsiaTheme="minorEastAsia" w:hAnsiTheme="minorEastAsia" w:cs="SimSun" w:hint="eastAsia"/>
                <w:sz w:val="21"/>
                <w:szCs w:val="21"/>
                <w:lang w:eastAsia="zh-CN"/>
              </w:rPr>
              <w:t>专利法</w:t>
            </w:r>
            <w:r w:rsidR="000B41CE">
              <w:rPr>
                <w:rFonts w:asciiTheme="minorEastAsia" w:eastAsiaTheme="minorEastAsia" w:hAnsiTheme="minorEastAsia" w:cs="SimSun" w:hint="eastAsia"/>
                <w:sz w:val="21"/>
                <w:szCs w:val="21"/>
                <w:lang w:eastAsia="zh-CN"/>
              </w:rPr>
              <w:t>修正案</w:t>
            </w:r>
            <w:r w:rsidR="00A32426">
              <w:rPr>
                <w:rFonts w:asciiTheme="minorEastAsia" w:eastAsiaTheme="minorEastAsia" w:hAnsiTheme="minorEastAsia" w:cs="SimSun" w:hint="eastAsia"/>
                <w:sz w:val="21"/>
                <w:szCs w:val="21"/>
                <w:lang w:eastAsia="zh-CN"/>
              </w:rPr>
              <w:t>》</w:t>
            </w:r>
            <w:r w:rsidR="0055708E" w:rsidRPr="00376B47">
              <w:rPr>
                <w:rFonts w:asciiTheme="minorEastAsia" w:eastAsiaTheme="minorEastAsia" w:hAnsiTheme="minorEastAsia" w:cs="SimSun" w:hint="eastAsia"/>
                <w:sz w:val="21"/>
                <w:szCs w:val="21"/>
                <w:lang w:eastAsia="zh-CN"/>
              </w:rPr>
              <w:t>（</w:t>
            </w:r>
            <w:r w:rsidR="0055708E" w:rsidRPr="00376B47">
              <w:rPr>
                <w:rFonts w:asciiTheme="minorEastAsia" w:eastAsiaTheme="minorEastAsia" w:hAnsiTheme="minorEastAsia" w:cs="Arial"/>
                <w:sz w:val="21"/>
                <w:szCs w:val="21"/>
                <w:lang w:eastAsia="zh-CN"/>
              </w:rPr>
              <w:t>2005</w:t>
            </w:r>
            <w:r w:rsidR="0055708E" w:rsidRPr="00376B47">
              <w:rPr>
                <w:rFonts w:asciiTheme="minorEastAsia" w:eastAsiaTheme="minorEastAsia" w:hAnsiTheme="minorEastAsia" w:cs="SimSun" w:hint="eastAsia"/>
                <w:sz w:val="21"/>
                <w:szCs w:val="21"/>
                <w:lang w:eastAsia="zh-CN"/>
              </w:rPr>
              <w:t>年第</w:t>
            </w:r>
            <w:r w:rsidR="0055708E" w:rsidRPr="00376B47">
              <w:rPr>
                <w:rFonts w:asciiTheme="minorEastAsia" w:eastAsiaTheme="minorEastAsia" w:hAnsiTheme="minorEastAsia" w:cs="Arial"/>
                <w:sz w:val="21"/>
                <w:szCs w:val="21"/>
                <w:lang w:eastAsia="zh-CN"/>
              </w:rPr>
              <w:t>20</w:t>
            </w:r>
            <w:r w:rsidR="0055708E" w:rsidRPr="00376B47">
              <w:rPr>
                <w:rFonts w:asciiTheme="minorEastAsia" w:eastAsiaTheme="minorEastAsia" w:hAnsiTheme="minorEastAsia" w:cs="SimSun" w:hint="eastAsia"/>
                <w:sz w:val="21"/>
                <w:szCs w:val="21"/>
                <w:lang w:eastAsia="zh-CN"/>
              </w:rPr>
              <w:t>号法案）第</w:t>
            </w:r>
            <w:r w:rsidR="0055708E" w:rsidRPr="00376B47">
              <w:rPr>
                <w:rFonts w:asciiTheme="minorEastAsia" w:eastAsiaTheme="minorEastAsia" w:hAnsiTheme="minorEastAsia" w:cs="Arial"/>
                <w:sz w:val="21"/>
                <w:szCs w:val="21"/>
                <w:lang w:eastAsia="zh-CN"/>
              </w:rPr>
              <w:t>30</w:t>
            </w:r>
            <w:r w:rsidR="0055708E" w:rsidRPr="00376B47">
              <w:rPr>
                <w:rFonts w:asciiTheme="minorEastAsia" w:eastAsiaTheme="minorEastAsia" w:hAnsiTheme="minorEastAsia" w:cs="SimSun" w:hint="eastAsia"/>
                <w:sz w:val="21"/>
                <w:szCs w:val="21"/>
                <w:lang w:eastAsia="zh-CN"/>
              </w:rPr>
              <w:t>条规定：</w:t>
            </w:r>
          </w:p>
          <w:p w14:paraId="0E5BAEE3" w14:textId="6955865F" w:rsidR="00376B47" w:rsidRPr="00376B47" w:rsidRDefault="0055708E" w:rsidP="00FF14F2">
            <w:pPr>
              <w:pStyle w:val="NormalWeb"/>
              <w:spacing w:afterLines="50" w:after="120" w:line="340" w:lineRule="atLeast"/>
              <w:ind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hint="eastAsia"/>
                <w:sz w:val="21"/>
                <w:szCs w:val="21"/>
                <w:lang w:eastAsia="zh-CN"/>
              </w:rPr>
              <w:t>“</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3A</w:t>
            </w:r>
            <w:r w:rsidR="00376B47" w:rsidRPr="00376B47">
              <w:rPr>
                <w:rFonts w:asciiTheme="minorEastAsia" w:eastAsiaTheme="minorEastAsia" w:hAnsiTheme="minorEastAsia" w:cs="SimSun" w:hint="eastAsia"/>
                <w:sz w:val="21"/>
                <w:szCs w:val="21"/>
                <w:lang w:eastAsia="zh-CN"/>
              </w:rPr>
              <w:t>）</w:t>
            </w:r>
            <w:r w:rsidR="000B41CE">
              <w:rPr>
                <w:rFonts w:asciiTheme="minorEastAsia" w:eastAsiaTheme="minorEastAsia" w:hAnsiTheme="minorEastAsia" w:cs="SimSun" w:hint="eastAsia"/>
                <w:sz w:val="21"/>
                <w:szCs w:val="21"/>
                <w:lang w:eastAsia="zh-CN"/>
              </w:rPr>
              <w:t>每位提交附有</w:t>
            </w:r>
            <w:r w:rsidRPr="00376B47">
              <w:rPr>
                <w:rFonts w:asciiTheme="minorEastAsia" w:eastAsiaTheme="minorEastAsia" w:hAnsiTheme="minorEastAsia" w:cs="SimSun" w:hint="eastAsia"/>
                <w:sz w:val="21"/>
                <w:szCs w:val="21"/>
                <w:lang w:eastAsia="zh-CN"/>
              </w:rPr>
              <w:t>完整说明书的</w:t>
            </w:r>
            <w:r w:rsidR="000B41CE">
              <w:rPr>
                <w:rFonts w:asciiTheme="minorEastAsia" w:eastAsiaTheme="minorEastAsia" w:hAnsiTheme="minorEastAsia" w:cs="SimSun" w:hint="eastAsia"/>
                <w:sz w:val="21"/>
                <w:szCs w:val="21"/>
                <w:lang w:eastAsia="zh-CN"/>
              </w:rPr>
              <w:t>专利申请的</w:t>
            </w:r>
            <w:r w:rsidRPr="00376B47">
              <w:rPr>
                <w:rFonts w:asciiTheme="minorEastAsia" w:eastAsiaTheme="minorEastAsia" w:hAnsiTheme="minorEastAsia" w:cs="SimSun" w:hint="eastAsia"/>
                <w:sz w:val="21"/>
                <w:szCs w:val="21"/>
                <w:lang w:eastAsia="zh-CN"/>
              </w:rPr>
              <w:t>申请人应在专利被受理之前以规定的方式向注册局提出声明，说明所要求保护的发明是否基于或源于本地生物资源、</w:t>
            </w:r>
            <w:r w:rsidR="000B41C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遗传资源</w:t>
            </w:r>
            <w:r w:rsidR="000B41C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、或者</w:t>
            </w:r>
            <w:r w:rsidR="000B41C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传统知识</w:t>
            </w:r>
            <w:r w:rsidR="000B41C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或用法。</w:t>
            </w:r>
          </w:p>
          <w:p w14:paraId="31CAC7F7" w14:textId="1110E9DB" w:rsidR="00376B47" w:rsidRPr="00376B47" w:rsidRDefault="0055708E" w:rsidP="00FF14F2">
            <w:pPr>
              <w:pStyle w:val="NormalWeb"/>
              <w:spacing w:afterLines="50" w:after="120" w:line="340" w:lineRule="atLeast"/>
              <w:ind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hint="eastAsia"/>
                <w:sz w:val="21"/>
                <w:szCs w:val="21"/>
                <w:lang w:eastAsia="zh-CN"/>
              </w:rPr>
              <w:t>“</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3B</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如果申请人提出声明，承认所要求保护的发明基于或源于本地生物资源、</w:t>
            </w:r>
            <w:r w:rsidR="000B41C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遗传资源</w:t>
            </w:r>
            <w:r w:rsidR="000B41C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、或者</w:t>
            </w:r>
            <w:r w:rsidR="000B41C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传统知识</w:t>
            </w:r>
            <w:r w:rsidR="000B41C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或用法，注册局应要求申请人以规定的方式提供证据，证明他</w:t>
            </w:r>
            <w:r w:rsidR="000B41CE">
              <w:rPr>
                <w:rFonts w:asciiTheme="minorEastAsia" w:eastAsiaTheme="minorEastAsia" w:hAnsiTheme="minorEastAsia" w:cs="SimSun" w:hint="eastAsia"/>
                <w:sz w:val="21"/>
                <w:szCs w:val="21"/>
                <w:lang w:eastAsia="zh-CN"/>
              </w:rPr>
              <w:t>/她</w:t>
            </w:r>
            <w:r w:rsidRPr="00376B47">
              <w:rPr>
                <w:rFonts w:asciiTheme="minorEastAsia" w:eastAsiaTheme="minorEastAsia" w:hAnsiTheme="minorEastAsia" w:cs="SimSun" w:hint="eastAsia"/>
                <w:sz w:val="21"/>
                <w:szCs w:val="21"/>
                <w:lang w:eastAsia="zh-CN"/>
              </w:rPr>
              <w:t>利用本地生物资源、</w:t>
            </w:r>
            <w:r w:rsidR="000B41C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遗传资源</w:t>
            </w:r>
            <w:r w:rsidR="000B41C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、或者</w:t>
            </w:r>
            <w:r w:rsidR="000B41C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传统知识</w:t>
            </w:r>
            <w:r w:rsidR="000B41C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或用法的资格或权力</w:t>
            </w:r>
            <w:r w:rsidR="00EE5579">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w:t>
            </w:r>
          </w:p>
          <w:p w14:paraId="27E1C9B7" w14:textId="2D600A89" w:rsidR="00376B47" w:rsidRPr="00376B47" w:rsidRDefault="0055708E" w:rsidP="00FF14F2">
            <w:pPr>
              <w:pStyle w:val="NormalWeb"/>
              <w:spacing w:afterLines="50" w:after="120" w:line="340" w:lineRule="atLeast"/>
              <w:ind w:firstLineChars="200" w:firstLine="422"/>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b/>
                <w:sz w:val="21"/>
                <w:szCs w:val="21"/>
                <w:lang w:eastAsia="zh-CN"/>
              </w:rPr>
              <w:t>印度</w:t>
            </w:r>
            <w:r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1970</w:t>
            </w:r>
            <w:r w:rsidRPr="00376B47">
              <w:rPr>
                <w:rFonts w:asciiTheme="minorEastAsia" w:eastAsiaTheme="minorEastAsia" w:hAnsiTheme="minorEastAsia" w:cs="SimSun" w:hint="eastAsia"/>
                <w:sz w:val="21"/>
                <w:szCs w:val="21"/>
                <w:lang w:eastAsia="zh-CN"/>
              </w:rPr>
              <w:t>年</w:t>
            </w:r>
            <w:r w:rsidR="000B41C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专利法</w:t>
            </w:r>
            <w:r w:rsidR="000B41C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w:t>
            </w:r>
            <w:r w:rsidR="00EA250E" w:rsidRPr="00376B47">
              <w:rPr>
                <w:rFonts w:asciiTheme="minorEastAsia" w:eastAsiaTheme="minorEastAsia" w:hAnsiTheme="minorEastAsia" w:cs="SimSun" w:hint="eastAsia"/>
                <w:sz w:val="21"/>
                <w:szCs w:val="21"/>
                <w:lang w:eastAsia="zh-CN"/>
              </w:rPr>
              <w:t>经</w:t>
            </w:r>
            <w:r w:rsidR="000B41CE">
              <w:rPr>
                <w:rFonts w:asciiTheme="minorEastAsia" w:eastAsiaTheme="minorEastAsia" w:hAnsiTheme="minorEastAsia" w:cs="SimSun" w:hint="eastAsia"/>
                <w:sz w:val="21"/>
                <w:szCs w:val="21"/>
                <w:lang w:eastAsia="zh-CN"/>
              </w:rPr>
              <w:t>由</w:t>
            </w:r>
            <w:r w:rsidRPr="00376B47">
              <w:rPr>
                <w:rFonts w:asciiTheme="minorEastAsia" w:eastAsiaTheme="minorEastAsia" w:hAnsiTheme="minorEastAsia" w:cs="Arial"/>
                <w:sz w:val="21"/>
                <w:szCs w:val="21"/>
                <w:lang w:eastAsia="zh-CN"/>
              </w:rPr>
              <w:t>2005</w:t>
            </w:r>
            <w:r w:rsidRPr="00376B47">
              <w:rPr>
                <w:rFonts w:asciiTheme="minorEastAsia" w:eastAsiaTheme="minorEastAsia" w:hAnsiTheme="minorEastAsia" w:cs="SimSun" w:hint="eastAsia"/>
                <w:sz w:val="21"/>
                <w:szCs w:val="21"/>
                <w:lang w:eastAsia="zh-CN"/>
              </w:rPr>
              <w:t>年专利修正</w:t>
            </w:r>
            <w:r w:rsidR="000B41CE">
              <w:rPr>
                <w:rFonts w:asciiTheme="minorEastAsia" w:eastAsiaTheme="minorEastAsia" w:hAnsiTheme="minorEastAsia" w:cs="SimSun" w:hint="eastAsia"/>
                <w:sz w:val="21"/>
                <w:szCs w:val="21"/>
                <w:lang w:eastAsia="zh-CN"/>
              </w:rPr>
              <w:t>案</w:t>
            </w:r>
            <w:r w:rsidR="00EA250E" w:rsidRPr="00376B47">
              <w:rPr>
                <w:rFonts w:asciiTheme="minorEastAsia" w:eastAsiaTheme="minorEastAsia" w:hAnsiTheme="minorEastAsia" w:cs="SimSun" w:hint="eastAsia"/>
                <w:sz w:val="21"/>
                <w:szCs w:val="21"/>
                <w:lang w:eastAsia="zh-CN"/>
              </w:rPr>
              <w:t>修正，其中</w:t>
            </w:r>
            <w:r w:rsidRPr="00376B47">
              <w:rPr>
                <w:rFonts w:asciiTheme="minorEastAsia" w:eastAsiaTheme="minorEastAsia" w:hAnsiTheme="minorEastAsia" w:cs="SimSun" w:hint="eastAsia"/>
                <w:sz w:val="21"/>
                <w:szCs w:val="21"/>
                <w:lang w:eastAsia="zh-CN"/>
              </w:rPr>
              <w:t>第</w:t>
            </w:r>
            <w:r w:rsidRPr="00376B47">
              <w:rPr>
                <w:rFonts w:asciiTheme="minorEastAsia" w:eastAsiaTheme="minorEastAsia" w:hAnsiTheme="minorEastAsia" w:cs="Arial"/>
                <w:sz w:val="21"/>
                <w:szCs w:val="21"/>
                <w:lang w:eastAsia="zh-CN"/>
              </w:rPr>
              <w:t>10</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4</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d</w:t>
            </w:r>
            <w:r w:rsidR="00376B47" w:rsidRPr="00376B47">
              <w:rPr>
                <w:rFonts w:asciiTheme="minorEastAsia" w:eastAsiaTheme="minorEastAsia" w:hAnsiTheme="minorEastAsia" w:cs="SimSun" w:hint="eastAsia"/>
                <w:sz w:val="21"/>
                <w:szCs w:val="21"/>
                <w:lang w:eastAsia="zh-CN"/>
              </w:rPr>
              <w:t>）（</w:t>
            </w:r>
            <w:r w:rsidR="007312D7">
              <w:rPr>
                <w:rFonts w:asciiTheme="minorEastAsia" w:eastAsiaTheme="minorEastAsia" w:hAnsiTheme="minorEastAsia" w:cs="SimSun" w:hint="eastAsia"/>
                <w:sz w:val="21"/>
                <w:szCs w:val="21"/>
                <w:lang w:eastAsia="zh-CN"/>
              </w:rPr>
              <w:t>ii</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条规定：</w:t>
            </w:r>
          </w:p>
          <w:p w14:paraId="6D600300" w14:textId="76E91D99" w:rsidR="002104EB" w:rsidRPr="00376B47" w:rsidRDefault="0055708E" w:rsidP="00904E43">
            <w:pPr>
              <w:pStyle w:val="ListParagraph"/>
              <w:spacing w:afterLines="50" w:after="120" w:line="340" w:lineRule="atLeast"/>
              <w:ind w:left="0" w:firstLineChars="200" w:firstLine="420"/>
              <w:contextualSpacing w:val="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hint="eastAsia"/>
                <w:sz w:val="21"/>
                <w:szCs w:val="21"/>
                <w:lang w:eastAsia="zh-CN"/>
              </w:rPr>
              <w:t>“</w:t>
            </w:r>
            <w:r w:rsidR="007312D7">
              <w:rPr>
                <w:rFonts w:asciiTheme="minorEastAsia" w:eastAsiaTheme="minorEastAsia" w:hAnsiTheme="minorEastAsia" w:cs="SimSun" w:hint="eastAsia"/>
                <w:sz w:val="21"/>
                <w:szCs w:val="21"/>
                <w:lang w:eastAsia="zh-CN"/>
              </w:rPr>
              <w:t>如果申请人在说明书中提及生物材料，其不能以（a）和（b）项规定的方式描述发明内容，并且该生物材料公众不能得到，则申请人应当向《布达佩斯条约》规定的国际保存机构保存该生物材料</w:t>
            </w:r>
            <w:r w:rsidRPr="00376B47">
              <w:rPr>
                <w:rFonts w:asciiTheme="minorEastAsia" w:eastAsiaTheme="minorEastAsia" w:hAnsiTheme="minorEastAsia" w:cs="SimSun" w:hint="eastAsia"/>
                <w:sz w:val="21"/>
                <w:szCs w:val="21"/>
                <w:lang w:eastAsia="zh-CN"/>
              </w:rPr>
              <w:t>，</w:t>
            </w:r>
            <w:r w:rsidR="007312D7">
              <w:rPr>
                <w:rFonts w:asciiTheme="minorEastAsia" w:eastAsiaTheme="minorEastAsia" w:hAnsiTheme="minorEastAsia" w:cs="SimSun" w:hint="eastAsia"/>
                <w:sz w:val="21"/>
                <w:szCs w:val="21"/>
                <w:lang w:eastAsia="zh-CN"/>
              </w:rPr>
              <w:t>并符合下列条件，即</w:t>
            </w:r>
            <w:r w:rsidR="007312D7" w:rsidRPr="00376B47">
              <w:rPr>
                <w:rFonts w:asciiTheme="minorEastAsia" w:eastAsiaTheme="minorEastAsia" w:hAnsiTheme="minorEastAsia" w:cs="Arial"/>
                <w:sz w:val="21"/>
                <w:szCs w:val="21"/>
                <w:lang w:eastAsia="zh-CN"/>
              </w:rPr>
              <w:t>[……]</w:t>
            </w:r>
            <w:r w:rsidR="007312D7">
              <w:rPr>
                <w:rFonts w:asciiTheme="minorEastAsia" w:eastAsiaTheme="minorEastAsia" w:hAnsiTheme="minorEastAsia" w:cs="Arial" w:hint="eastAsia"/>
                <w:sz w:val="21"/>
                <w:szCs w:val="21"/>
                <w:lang w:eastAsia="zh-CN"/>
              </w:rPr>
              <w:t>（d）发明利用了生物材料的，</w:t>
            </w:r>
            <w:r w:rsidRPr="00376B47">
              <w:rPr>
                <w:rFonts w:asciiTheme="minorEastAsia" w:eastAsiaTheme="minorEastAsia" w:hAnsiTheme="minorEastAsia" w:cs="SimSun" w:hint="eastAsia"/>
                <w:sz w:val="21"/>
                <w:szCs w:val="21"/>
                <w:lang w:eastAsia="zh-CN"/>
              </w:rPr>
              <w:t>在说明书中公开该材料的来源和来源</w:t>
            </w:r>
            <w:r w:rsidR="007312D7">
              <w:rPr>
                <w:rFonts w:asciiTheme="minorEastAsia" w:eastAsiaTheme="minorEastAsia" w:hAnsiTheme="minorEastAsia" w:cs="SimSun" w:hint="eastAsia"/>
                <w:sz w:val="21"/>
                <w:szCs w:val="21"/>
                <w:lang w:eastAsia="zh-CN"/>
              </w:rPr>
              <w:t>地</w:t>
            </w:r>
            <w:r w:rsidR="00BC01EF">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w:t>
            </w:r>
          </w:p>
        </w:tc>
      </w:tr>
    </w:tbl>
    <w:p w14:paraId="40C21504" w14:textId="1DE73D96" w:rsidR="00AF1BCC" w:rsidRPr="00376B47" w:rsidRDefault="0020525E" w:rsidP="00904E43">
      <w:pPr>
        <w:pStyle w:val="ListParagraph"/>
        <w:numPr>
          <w:ilvl w:val="0"/>
          <w:numId w:val="9"/>
        </w:numPr>
        <w:spacing w:afterLines="50" w:after="120" w:line="340" w:lineRule="atLeast"/>
        <w:ind w:leftChars="458" w:left="1519" w:hangingChars="200" w:hanging="420"/>
        <w:contextualSpacing w:val="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自愿公开要求可以作为专利程序的一部分</w:t>
      </w:r>
      <w:r w:rsidR="00450274" w:rsidRPr="00376B47">
        <w:rPr>
          <w:rFonts w:asciiTheme="minorEastAsia" w:eastAsiaTheme="minorEastAsia" w:hAnsiTheme="minorEastAsia" w:cs="SimSun" w:hint="eastAsia"/>
          <w:sz w:val="21"/>
          <w:szCs w:val="21"/>
          <w:lang w:eastAsia="zh-CN"/>
        </w:rPr>
        <w:t>采用</w:t>
      </w:r>
      <w:r w:rsidRPr="00376B47">
        <w:rPr>
          <w:rFonts w:asciiTheme="minorEastAsia" w:eastAsiaTheme="minorEastAsia" w:hAnsiTheme="minorEastAsia" w:cs="SimSun" w:hint="eastAsia"/>
          <w:sz w:val="21"/>
          <w:szCs w:val="21"/>
          <w:lang w:eastAsia="zh-CN"/>
        </w:rPr>
        <w:t>，对专利审查或专利有效性没有任何影响。</w:t>
      </w:r>
    </w:p>
    <w:tbl>
      <w:tblPr>
        <w:tblStyle w:val="TableGrid"/>
        <w:tblW w:w="7429" w:type="dxa"/>
        <w:tblInd w:w="1679" w:type="dxa"/>
        <w:shd w:val="clear" w:color="auto" w:fill="DDD9C3" w:themeFill="background2" w:themeFillShade="E6"/>
        <w:tblLook w:val="04A0" w:firstRow="1" w:lastRow="0" w:firstColumn="1" w:lastColumn="0" w:noHBand="0" w:noVBand="1"/>
      </w:tblPr>
      <w:tblGrid>
        <w:gridCol w:w="7429"/>
      </w:tblGrid>
      <w:tr w:rsidR="00AF1BCC" w:rsidRPr="00376B47" w14:paraId="3A77985A" w14:textId="77777777" w:rsidTr="008C25FA">
        <w:tc>
          <w:tcPr>
            <w:tcW w:w="7429" w:type="dxa"/>
            <w:shd w:val="clear" w:color="auto" w:fill="DDD9C3" w:themeFill="background2" w:themeFillShade="E6"/>
          </w:tcPr>
          <w:p w14:paraId="689FBEEE" w14:textId="68217FC6" w:rsidR="00376B47" w:rsidRPr="00376B47" w:rsidRDefault="0020525E" w:rsidP="00FF14F2">
            <w:pPr>
              <w:pStyle w:val="ListParagraph"/>
              <w:spacing w:afterLines="50" w:after="120" w:line="340" w:lineRule="atLeast"/>
              <w:ind w:left="0"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例如：</w:t>
            </w:r>
            <w:r w:rsidRPr="00376B47">
              <w:rPr>
                <w:rFonts w:asciiTheme="minorEastAsia" w:eastAsiaTheme="minorEastAsia" w:hAnsiTheme="minorEastAsia" w:cs="SimSun" w:hint="eastAsia"/>
                <w:b/>
                <w:sz w:val="21"/>
                <w:szCs w:val="21"/>
                <w:lang w:eastAsia="zh-CN"/>
              </w:rPr>
              <w:t>德国</w:t>
            </w:r>
            <w:r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1980</w:t>
            </w:r>
            <w:r w:rsidRPr="00376B47">
              <w:rPr>
                <w:rFonts w:asciiTheme="minorEastAsia" w:eastAsiaTheme="minorEastAsia" w:hAnsiTheme="minorEastAsia" w:cs="SimSun" w:hint="eastAsia"/>
                <w:sz w:val="21"/>
                <w:szCs w:val="21"/>
                <w:lang w:eastAsia="zh-CN"/>
              </w:rPr>
              <w:t>年</w:t>
            </w:r>
            <w:r w:rsidRPr="00376B47">
              <w:rPr>
                <w:rFonts w:asciiTheme="minorEastAsia" w:eastAsiaTheme="minorEastAsia" w:hAnsiTheme="minorEastAsia" w:cs="Arial"/>
                <w:sz w:val="21"/>
                <w:szCs w:val="21"/>
                <w:lang w:eastAsia="zh-CN"/>
              </w:rPr>
              <w:t>12</w:t>
            </w:r>
            <w:r w:rsidRPr="00376B47">
              <w:rPr>
                <w:rFonts w:asciiTheme="minorEastAsia" w:eastAsiaTheme="minorEastAsia" w:hAnsiTheme="minorEastAsia" w:cs="SimSun" w:hint="eastAsia"/>
                <w:sz w:val="21"/>
                <w:szCs w:val="21"/>
                <w:lang w:eastAsia="zh-CN"/>
              </w:rPr>
              <w:t>月</w:t>
            </w:r>
            <w:r w:rsidRPr="00376B47">
              <w:rPr>
                <w:rFonts w:asciiTheme="minorEastAsia" w:eastAsiaTheme="minorEastAsia" w:hAnsiTheme="minorEastAsia" w:cs="Arial"/>
                <w:sz w:val="21"/>
                <w:szCs w:val="21"/>
                <w:lang w:eastAsia="zh-CN"/>
              </w:rPr>
              <w:t>16</w:t>
            </w:r>
            <w:r w:rsidRPr="00376B47">
              <w:rPr>
                <w:rFonts w:asciiTheme="minorEastAsia" w:eastAsiaTheme="minorEastAsia" w:hAnsiTheme="minorEastAsia" w:cs="SimSun" w:hint="eastAsia"/>
                <w:sz w:val="21"/>
                <w:szCs w:val="21"/>
                <w:lang w:eastAsia="zh-CN"/>
              </w:rPr>
              <w:t>日颁布的</w:t>
            </w:r>
            <w:r w:rsidR="007B7991">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专利法</w:t>
            </w:r>
            <w:r w:rsidR="007B7991">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w:t>
            </w:r>
            <w:r w:rsidR="007B7991">
              <w:rPr>
                <w:rFonts w:asciiTheme="minorEastAsia" w:eastAsiaTheme="minorEastAsia" w:hAnsiTheme="minorEastAsia" w:cs="SimSun" w:hint="eastAsia"/>
                <w:sz w:val="21"/>
                <w:szCs w:val="21"/>
                <w:lang w:eastAsia="zh-CN"/>
              </w:rPr>
              <w:t>经</w:t>
            </w:r>
            <w:r w:rsidRPr="00376B47">
              <w:rPr>
                <w:rFonts w:asciiTheme="minorEastAsia" w:eastAsiaTheme="minorEastAsia" w:hAnsiTheme="minorEastAsia" w:cs="SimSun" w:hint="eastAsia"/>
                <w:sz w:val="21"/>
                <w:szCs w:val="21"/>
                <w:lang w:eastAsia="zh-CN"/>
              </w:rPr>
              <w:t>由</w:t>
            </w:r>
            <w:r w:rsidRPr="00376B47">
              <w:rPr>
                <w:rFonts w:asciiTheme="minorEastAsia" w:eastAsiaTheme="minorEastAsia" w:hAnsiTheme="minorEastAsia" w:cs="Arial"/>
                <w:sz w:val="21"/>
                <w:szCs w:val="21"/>
                <w:lang w:eastAsia="zh-CN"/>
              </w:rPr>
              <w:t>2013</w:t>
            </w:r>
            <w:r w:rsidRPr="00376B47">
              <w:rPr>
                <w:rFonts w:asciiTheme="minorEastAsia" w:eastAsiaTheme="minorEastAsia" w:hAnsiTheme="minorEastAsia" w:cs="SimSun" w:hint="eastAsia"/>
                <w:sz w:val="21"/>
                <w:szCs w:val="21"/>
                <w:lang w:eastAsia="zh-CN"/>
              </w:rPr>
              <w:t>年</w:t>
            </w:r>
            <w:r w:rsidRPr="00376B47">
              <w:rPr>
                <w:rFonts w:asciiTheme="minorEastAsia" w:eastAsiaTheme="minorEastAsia" w:hAnsiTheme="minorEastAsia" w:cs="Arial"/>
                <w:sz w:val="21"/>
                <w:szCs w:val="21"/>
                <w:lang w:eastAsia="zh-CN"/>
              </w:rPr>
              <w:t>10</w:t>
            </w:r>
            <w:r w:rsidRPr="00376B47">
              <w:rPr>
                <w:rFonts w:asciiTheme="minorEastAsia" w:eastAsiaTheme="minorEastAsia" w:hAnsiTheme="minorEastAsia" w:cs="SimSun" w:hint="eastAsia"/>
                <w:sz w:val="21"/>
                <w:szCs w:val="21"/>
                <w:lang w:eastAsia="zh-CN"/>
              </w:rPr>
              <w:t>月</w:t>
            </w:r>
            <w:r w:rsidRPr="00376B47">
              <w:rPr>
                <w:rFonts w:asciiTheme="minorEastAsia" w:eastAsiaTheme="minorEastAsia" w:hAnsiTheme="minorEastAsia" w:cs="Arial"/>
                <w:sz w:val="21"/>
                <w:szCs w:val="21"/>
                <w:lang w:eastAsia="zh-CN"/>
              </w:rPr>
              <w:t>19</w:t>
            </w:r>
            <w:r w:rsidRPr="00376B47">
              <w:rPr>
                <w:rFonts w:asciiTheme="minorEastAsia" w:eastAsiaTheme="minorEastAsia" w:hAnsiTheme="minorEastAsia" w:cs="SimSun" w:hint="eastAsia"/>
                <w:sz w:val="21"/>
                <w:szCs w:val="21"/>
                <w:lang w:eastAsia="zh-CN"/>
              </w:rPr>
              <w:t>日</w:t>
            </w:r>
            <w:r w:rsidR="007B7991">
              <w:rPr>
                <w:rFonts w:asciiTheme="minorEastAsia" w:eastAsiaTheme="minorEastAsia" w:hAnsiTheme="minorEastAsia" w:cs="SimSun" w:hint="eastAsia"/>
                <w:sz w:val="21"/>
                <w:szCs w:val="21"/>
                <w:lang w:eastAsia="zh-CN"/>
              </w:rPr>
              <w:t>文本</w:t>
            </w:r>
            <w:r w:rsidRPr="00376B47">
              <w:rPr>
                <w:rFonts w:asciiTheme="minorEastAsia" w:eastAsiaTheme="minorEastAsia" w:hAnsiTheme="minorEastAsia" w:cs="SimSun" w:hint="eastAsia"/>
                <w:sz w:val="21"/>
                <w:szCs w:val="21"/>
                <w:lang w:eastAsia="zh-CN"/>
              </w:rPr>
              <w:t>第</w:t>
            </w:r>
            <w:r w:rsidRPr="00376B47">
              <w:rPr>
                <w:rFonts w:asciiTheme="minorEastAsia" w:eastAsiaTheme="minorEastAsia" w:hAnsiTheme="minorEastAsia" w:cs="Arial"/>
                <w:sz w:val="21"/>
                <w:szCs w:val="21"/>
                <w:lang w:eastAsia="zh-CN"/>
              </w:rPr>
              <w:t>1</w:t>
            </w:r>
            <w:r w:rsidRPr="00376B47">
              <w:rPr>
                <w:rFonts w:asciiTheme="minorEastAsia" w:eastAsiaTheme="minorEastAsia" w:hAnsiTheme="minorEastAsia" w:cs="SimSun" w:hint="eastAsia"/>
                <w:sz w:val="21"/>
                <w:szCs w:val="21"/>
                <w:lang w:eastAsia="zh-CN"/>
              </w:rPr>
              <w:t>条最新修订）第</w:t>
            </w:r>
            <w:r w:rsidRPr="00376B47">
              <w:rPr>
                <w:rFonts w:asciiTheme="minorEastAsia" w:eastAsiaTheme="minorEastAsia" w:hAnsiTheme="minorEastAsia" w:cs="Arial"/>
                <w:sz w:val="21"/>
                <w:szCs w:val="21"/>
                <w:lang w:eastAsia="zh-CN"/>
              </w:rPr>
              <w:t>34</w:t>
            </w:r>
            <w:r w:rsidR="007B7991">
              <w:rPr>
                <w:rFonts w:asciiTheme="minorEastAsia" w:eastAsiaTheme="minorEastAsia" w:hAnsiTheme="minorEastAsia" w:cs="Arial" w:hint="eastAsia"/>
                <w:sz w:val="21"/>
                <w:szCs w:val="21"/>
                <w:lang w:eastAsia="zh-CN"/>
              </w:rPr>
              <w:t>（</w:t>
            </w:r>
            <w:r w:rsidRPr="00376B47">
              <w:rPr>
                <w:rFonts w:asciiTheme="minorEastAsia" w:eastAsiaTheme="minorEastAsia" w:hAnsiTheme="minorEastAsia" w:cs="Arial"/>
                <w:sz w:val="21"/>
                <w:szCs w:val="21"/>
                <w:lang w:eastAsia="zh-CN"/>
              </w:rPr>
              <w:t>a</w:t>
            </w:r>
            <w:r w:rsidR="007B7991">
              <w:rPr>
                <w:rFonts w:asciiTheme="minorEastAsia" w:eastAsiaTheme="minorEastAsia" w:hAnsiTheme="minorEastAsia" w:cs="Arial" w:hint="eastAsia"/>
                <w:sz w:val="21"/>
                <w:szCs w:val="21"/>
                <w:lang w:eastAsia="zh-CN"/>
              </w:rPr>
              <w:t>）</w:t>
            </w:r>
            <w:r w:rsidR="00F70988" w:rsidRPr="00376B47">
              <w:rPr>
                <w:rFonts w:asciiTheme="minorEastAsia" w:eastAsiaTheme="minorEastAsia" w:hAnsiTheme="minorEastAsia" w:cs="SimSun" w:hint="eastAsia"/>
                <w:sz w:val="21"/>
                <w:szCs w:val="21"/>
                <w:lang w:eastAsia="zh-CN"/>
              </w:rPr>
              <w:t>条</w:t>
            </w:r>
            <w:r w:rsidRPr="00376B47">
              <w:rPr>
                <w:rFonts w:asciiTheme="minorEastAsia" w:eastAsiaTheme="minorEastAsia" w:hAnsiTheme="minorEastAsia" w:cs="SimSun" w:hint="eastAsia"/>
                <w:sz w:val="21"/>
                <w:szCs w:val="21"/>
                <w:lang w:eastAsia="zh-CN"/>
              </w:rPr>
              <w:t>规定：</w:t>
            </w:r>
          </w:p>
          <w:p w14:paraId="70AD1124" w14:textId="13C0BD3B" w:rsidR="00AF1BCC" w:rsidRPr="00376B47" w:rsidRDefault="0020525E">
            <w:pPr>
              <w:pStyle w:val="ListParagraph"/>
              <w:spacing w:afterLines="50" w:after="120" w:line="340" w:lineRule="atLeast"/>
              <w:ind w:left="0"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hint="eastAsia"/>
                <w:sz w:val="21"/>
                <w:szCs w:val="21"/>
                <w:lang w:eastAsia="zh-CN"/>
              </w:rPr>
              <w:t>“</w:t>
            </w:r>
            <w:r w:rsidRPr="00376B47">
              <w:rPr>
                <w:rFonts w:asciiTheme="minorEastAsia" w:eastAsiaTheme="minorEastAsia" w:hAnsiTheme="minorEastAsia" w:cs="SimSun" w:hint="eastAsia"/>
                <w:sz w:val="21"/>
                <w:szCs w:val="21"/>
                <w:lang w:eastAsia="zh-CN"/>
              </w:rPr>
              <w:t>如果发明基于植物或动物源性的生物材料，或者使用了此种材料，</w:t>
            </w:r>
            <w:r w:rsidR="00EE5579">
              <w:rPr>
                <w:rFonts w:asciiTheme="minorEastAsia" w:eastAsiaTheme="minorEastAsia" w:hAnsiTheme="minorEastAsia" w:cs="SimSun" w:hint="eastAsia"/>
                <w:sz w:val="21"/>
                <w:szCs w:val="21"/>
                <w:lang w:eastAsia="zh-CN"/>
              </w:rPr>
              <w:t>则</w:t>
            </w:r>
            <w:r w:rsidRPr="00376B47">
              <w:rPr>
                <w:rFonts w:asciiTheme="minorEastAsia" w:eastAsiaTheme="minorEastAsia" w:hAnsiTheme="minorEastAsia" w:cs="SimSun" w:hint="eastAsia"/>
                <w:sz w:val="21"/>
                <w:szCs w:val="21"/>
                <w:lang w:eastAsia="zh-CN"/>
              </w:rPr>
              <w:t>专利申请应包括该材料的来源</w:t>
            </w:r>
            <w:r w:rsidR="00EE5579">
              <w:rPr>
                <w:rFonts w:asciiTheme="minorEastAsia" w:eastAsiaTheme="minorEastAsia" w:hAnsiTheme="minorEastAsia" w:cs="SimSun" w:hint="eastAsia"/>
                <w:sz w:val="21"/>
                <w:szCs w:val="21"/>
                <w:lang w:eastAsia="zh-CN"/>
              </w:rPr>
              <w:t>地</w:t>
            </w:r>
            <w:r w:rsidRPr="00376B47">
              <w:rPr>
                <w:rFonts w:asciiTheme="minorEastAsia" w:eastAsiaTheme="minorEastAsia" w:hAnsiTheme="minorEastAsia" w:cs="SimSun" w:hint="eastAsia"/>
                <w:sz w:val="21"/>
                <w:szCs w:val="21"/>
                <w:lang w:eastAsia="zh-CN"/>
              </w:rPr>
              <w:t>信息（如已知）。专利申请的审查和已</w:t>
            </w:r>
            <w:r w:rsidR="008541C7">
              <w:rPr>
                <w:rFonts w:asciiTheme="minorEastAsia" w:eastAsiaTheme="minorEastAsia" w:hAnsiTheme="minorEastAsia" w:cs="SimSun" w:hint="eastAsia"/>
                <w:sz w:val="21"/>
                <w:szCs w:val="21"/>
                <w:lang w:eastAsia="zh-CN"/>
              </w:rPr>
              <w:t>授权</w:t>
            </w:r>
            <w:r w:rsidRPr="00376B47">
              <w:rPr>
                <w:rFonts w:asciiTheme="minorEastAsia" w:eastAsiaTheme="minorEastAsia" w:hAnsiTheme="minorEastAsia" w:cs="SimSun" w:hint="eastAsia"/>
                <w:sz w:val="21"/>
                <w:szCs w:val="21"/>
                <w:lang w:eastAsia="zh-CN"/>
              </w:rPr>
              <w:t>专利的有效性</w:t>
            </w:r>
            <w:r w:rsidR="00EE5579">
              <w:rPr>
                <w:rFonts w:asciiTheme="minorEastAsia" w:eastAsiaTheme="minorEastAsia" w:hAnsiTheme="minorEastAsia" w:cs="SimSun" w:hint="eastAsia"/>
                <w:sz w:val="21"/>
                <w:szCs w:val="21"/>
                <w:lang w:eastAsia="zh-CN"/>
              </w:rPr>
              <w:t>不受影响</w:t>
            </w:r>
            <w:r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w:t>
            </w:r>
          </w:p>
        </w:tc>
      </w:tr>
    </w:tbl>
    <w:p w14:paraId="07A06B06" w14:textId="77777777" w:rsidR="00376B47" w:rsidRPr="00376B47" w:rsidRDefault="00761023" w:rsidP="00DF5414">
      <w:pPr>
        <w:pStyle w:val="ListParagraph"/>
        <w:numPr>
          <w:ilvl w:val="0"/>
          <w:numId w:val="8"/>
        </w:numPr>
        <w:spacing w:afterLines="50" w:after="120" w:line="340" w:lineRule="atLeast"/>
        <w:ind w:left="0" w:firstLine="567"/>
        <w:contextualSpacing w:val="0"/>
        <w:jc w:val="both"/>
        <w:rPr>
          <w:rFonts w:asciiTheme="minorEastAsia" w:eastAsiaTheme="minorEastAsia" w:hAnsiTheme="minorEastAsia" w:cs="Arial"/>
          <w:b/>
          <w:sz w:val="21"/>
          <w:szCs w:val="21"/>
        </w:rPr>
      </w:pPr>
      <w:proofErr w:type="spellStart"/>
      <w:r w:rsidRPr="00376B47">
        <w:rPr>
          <w:rFonts w:asciiTheme="minorEastAsia" w:eastAsiaTheme="minorEastAsia" w:hAnsiTheme="minorEastAsia" w:cs="SimSun" w:hint="eastAsia"/>
          <w:b/>
          <w:sz w:val="21"/>
          <w:szCs w:val="21"/>
        </w:rPr>
        <w:t>公开</w:t>
      </w:r>
      <w:proofErr w:type="spellEnd"/>
      <w:r w:rsidR="001B21CD" w:rsidRPr="00376B47">
        <w:rPr>
          <w:rFonts w:asciiTheme="minorEastAsia" w:eastAsiaTheme="minorEastAsia" w:hAnsiTheme="minorEastAsia" w:cs="SimSun" w:hint="eastAsia"/>
          <w:b/>
          <w:sz w:val="21"/>
          <w:szCs w:val="21"/>
          <w:lang w:eastAsia="zh-CN"/>
        </w:rPr>
        <w:t>的触发点</w:t>
      </w:r>
    </w:p>
    <w:p w14:paraId="37BC344E" w14:textId="77777777" w:rsidR="00376B47" w:rsidRPr="00376B47" w:rsidRDefault="001B21CD" w:rsidP="00DF5414">
      <w:pPr>
        <w:spacing w:afterLines="50" w:after="120" w:line="340" w:lineRule="atLeast"/>
        <w:ind w:left="567"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现就触发点问题提出了两种</w:t>
      </w:r>
      <w:r w:rsidR="0057377C" w:rsidRPr="00376B47">
        <w:rPr>
          <w:rFonts w:asciiTheme="minorEastAsia" w:eastAsiaTheme="minorEastAsia" w:hAnsiTheme="minorEastAsia" w:cs="SimSun" w:hint="eastAsia"/>
          <w:sz w:val="21"/>
          <w:szCs w:val="21"/>
          <w:lang w:eastAsia="zh-CN"/>
        </w:rPr>
        <w:t>备选方案</w:t>
      </w:r>
      <w:r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利用</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和</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直接基于</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w:t>
      </w:r>
    </w:p>
    <w:p w14:paraId="479A07AE" w14:textId="30368C96" w:rsidR="00EA4E36" w:rsidRPr="00376B47" w:rsidRDefault="00AE59C5" w:rsidP="00904E43">
      <w:pPr>
        <w:pStyle w:val="ListParagraph"/>
        <w:numPr>
          <w:ilvl w:val="0"/>
          <w:numId w:val="9"/>
        </w:numPr>
        <w:spacing w:afterLines="50" w:after="120" w:line="340" w:lineRule="atLeast"/>
        <w:ind w:leftChars="458" w:left="1519" w:hangingChars="200" w:hanging="420"/>
        <w:contextualSpacing w:val="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w:t>
      </w:r>
      <w:r w:rsidR="001B21CD" w:rsidRPr="00376B47">
        <w:rPr>
          <w:rFonts w:asciiTheme="minorEastAsia" w:eastAsiaTheme="minorEastAsia" w:hAnsiTheme="minorEastAsia" w:cs="SimSun" w:hint="eastAsia"/>
          <w:sz w:val="21"/>
          <w:szCs w:val="21"/>
          <w:lang w:eastAsia="zh-CN"/>
        </w:rPr>
        <w:t>利用</w:t>
      </w:r>
      <w:r w:rsidRPr="00376B47">
        <w:rPr>
          <w:rFonts w:asciiTheme="minorEastAsia" w:eastAsiaTheme="minorEastAsia" w:hAnsiTheme="minorEastAsia" w:cs="SimSun" w:hint="eastAsia"/>
          <w:sz w:val="21"/>
          <w:szCs w:val="21"/>
          <w:lang w:eastAsia="zh-CN"/>
        </w:rPr>
        <w:t>”</w:t>
      </w:r>
      <w:r w:rsidR="001B21CD" w:rsidRPr="00376B47">
        <w:rPr>
          <w:rFonts w:asciiTheme="minorEastAsia" w:eastAsiaTheme="minorEastAsia" w:hAnsiTheme="minorEastAsia" w:cs="SimSun" w:hint="eastAsia"/>
          <w:sz w:val="21"/>
          <w:szCs w:val="21"/>
          <w:lang w:eastAsia="zh-CN"/>
        </w:rPr>
        <w:t>是</w:t>
      </w:r>
      <w:r w:rsidRPr="00376B47">
        <w:rPr>
          <w:rFonts w:asciiTheme="minorEastAsia" w:eastAsiaTheme="minorEastAsia" w:hAnsiTheme="minorEastAsia" w:cs="SimSun" w:hint="eastAsia"/>
          <w:sz w:val="21"/>
          <w:szCs w:val="21"/>
          <w:lang w:eastAsia="zh-CN"/>
        </w:rPr>
        <w:t>《</w:t>
      </w:r>
      <w:r w:rsidR="001B21CD" w:rsidRPr="00376B47">
        <w:rPr>
          <w:rFonts w:asciiTheme="minorEastAsia" w:eastAsiaTheme="minorEastAsia" w:hAnsiTheme="minorEastAsia" w:cs="SimSun" w:hint="eastAsia"/>
          <w:sz w:val="21"/>
          <w:szCs w:val="21"/>
          <w:lang w:eastAsia="zh-CN"/>
        </w:rPr>
        <w:t>名古屋议定书</w:t>
      </w:r>
      <w:r w:rsidRPr="00376B47">
        <w:rPr>
          <w:rFonts w:asciiTheme="minorEastAsia" w:eastAsiaTheme="minorEastAsia" w:hAnsiTheme="minorEastAsia" w:cs="SimSun" w:hint="eastAsia"/>
          <w:sz w:val="21"/>
          <w:szCs w:val="21"/>
          <w:lang w:eastAsia="zh-CN"/>
        </w:rPr>
        <w:t>》</w:t>
      </w:r>
      <w:r w:rsidR="001B21CD" w:rsidRPr="00376B47">
        <w:rPr>
          <w:rFonts w:asciiTheme="minorEastAsia" w:eastAsiaTheme="minorEastAsia" w:hAnsiTheme="minorEastAsia" w:cs="SimSun" w:hint="eastAsia"/>
          <w:sz w:val="21"/>
          <w:szCs w:val="21"/>
          <w:lang w:eastAsia="zh-CN"/>
        </w:rPr>
        <w:t>中使用的术语，</w:t>
      </w:r>
      <w:r w:rsidR="00BB4C15" w:rsidRPr="00376B47">
        <w:rPr>
          <w:rFonts w:asciiTheme="minorEastAsia" w:eastAsiaTheme="minorEastAsia" w:hAnsiTheme="minorEastAsia" w:cs="SimSun" w:hint="eastAsia"/>
          <w:sz w:val="21"/>
          <w:szCs w:val="21"/>
          <w:lang w:eastAsia="zh-CN"/>
        </w:rPr>
        <w:t>侧重的是</w:t>
      </w:r>
      <w:r w:rsidR="001B21CD" w:rsidRPr="00376B47">
        <w:rPr>
          <w:rFonts w:asciiTheme="minorEastAsia" w:eastAsiaTheme="minorEastAsia" w:hAnsiTheme="minorEastAsia" w:cs="SimSun" w:hint="eastAsia"/>
          <w:sz w:val="21"/>
          <w:szCs w:val="21"/>
          <w:lang w:eastAsia="zh-CN"/>
        </w:rPr>
        <w:t>研发。一些国家</w:t>
      </w:r>
      <w:r w:rsidRPr="00376B47">
        <w:rPr>
          <w:rFonts w:asciiTheme="minorEastAsia" w:eastAsiaTheme="minorEastAsia" w:hAnsiTheme="minorEastAsia" w:cs="SimSun" w:hint="eastAsia"/>
          <w:sz w:val="21"/>
          <w:szCs w:val="21"/>
          <w:lang w:eastAsia="zh-CN"/>
        </w:rPr>
        <w:t>采用的是</w:t>
      </w:r>
      <w:r w:rsidR="001B21CD" w:rsidRPr="00376B47">
        <w:rPr>
          <w:rFonts w:asciiTheme="minorEastAsia" w:eastAsiaTheme="minorEastAsia" w:hAnsiTheme="minorEastAsia" w:cs="Arial"/>
          <w:sz w:val="21"/>
          <w:szCs w:val="21"/>
          <w:lang w:eastAsia="zh-CN"/>
        </w:rPr>
        <w:t>“</w:t>
      </w:r>
      <w:r w:rsidR="001B21CD" w:rsidRPr="00376B47">
        <w:rPr>
          <w:rFonts w:asciiTheme="minorEastAsia" w:eastAsiaTheme="minorEastAsia" w:hAnsiTheme="minorEastAsia" w:cs="SimSun" w:hint="eastAsia"/>
          <w:sz w:val="21"/>
          <w:szCs w:val="21"/>
          <w:lang w:eastAsia="zh-CN"/>
        </w:rPr>
        <w:t>使用</w:t>
      </w:r>
      <w:r w:rsidR="001B21CD" w:rsidRPr="00376B47">
        <w:rPr>
          <w:rFonts w:asciiTheme="minorEastAsia" w:eastAsiaTheme="minorEastAsia" w:hAnsiTheme="minorEastAsia" w:cs="Arial"/>
          <w:sz w:val="21"/>
          <w:szCs w:val="21"/>
          <w:lang w:eastAsia="zh-CN"/>
        </w:rPr>
        <w:t>”</w:t>
      </w:r>
      <w:r w:rsidR="00BB4C15" w:rsidRPr="00376B47">
        <w:rPr>
          <w:rFonts w:asciiTheme="minorEastAsia" w:eastAsiaTheme="minorEastAsia" w:hAnsiTheme="minorEastAsia" w:cs="Arial" w:hint="eastAsia"/>
          <w:sz w:val="21"/>
          <w:szCs w:val="21"/>
          <w:lang w:eastAsia="zh-CN"/>
        </w:rPr>
        <w:t>这</w:t>
      </w:r>
      <w:r w:rsidR="001B21CD" w:rsidRPr="00376B47">
        <w:rPr>
          <w:rFonts w:asciiTheme="minorEastAsia" w:eastAsiaTheme="minorEastAsia" w:hAnsiTheme="minorEastAsia" w:cs="SimSun" w:hint="eastAsia"/>
          <w:sz w:val="21"/>
          <w:szCs w:val="21"/>
          <w:lang w:eastAsia="zh-CN"/>
        </w:rPr>
        <w:t>一</w:t>
      </w:r>
      <w:r w:rsidR="00BB4C15" w:rsidRPr="00376B47">
        <w:rPr>
          <w:rFonts w:asciiTheme="minorEastAsia" w:eastAsiaTheme="minorEastAsia" w:hAnsiTheme="minorEastAsia" w:cs="SimSun" w:hint="eastAsia"/>
          <w:sz w:val="21"/>
          <w:szCs w:val="21"/>
          <w:lang w:eastAsia="zh-CN"/>
        </w:rPr>
        <w:t>术语</w:t>
      </w:r>
      <w:r w:rsidRPr="00376B47">
        <w:rPr>
          <w:rFonts w:asciiTheme="minorEastAsia" w:eastAsiaTheme="minorEastAsia" w:hAnsiTheme="minorEastAsia" w:cs="SimSun" w:hint="eastAsia"/>
          <w:sz w:val="21"/>
          <w:szCs w:val="21"/>
          <w:lang w:eastAsia="zh-CN"/>
        </w:rPr>
        <w:t>，</w:t>
      </w:r>
      <w:r w:rsidR="001B21CD" w:rsidRPr="00376B47">
        <w:rPr>
          <w:rFonts w:asciiTheme="minorEastAsia" w:eastAsiaTheme="minorEastAsia" w:hAnsiTheme="minorEastAsia" w:cs="SimSun" w:hint="eastAsia"/>
          <w:sz w:val="21"/>
          <w:szCs w:val="21"/>
          <w:lang w:eastAsia="zh-CN"/>
        </w:rPr>
        <w:t>而不是</w:t>
      </w:r>
      <w:r w:rsidR="001B21CD"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利用</w:t>
      </w:r>
      <w:r w:rsidR="001B21CD" w:rsidRPr="00376B47">
        <w:rPr>
          <w:rFonts w:asciiTheme="minorEastAsia" w:eastAsiaTheme="minorEastAsia" w:hAnsiTheme="minorEastAsia" w:cs="Arial"/>
          <w:sz w:val="21"/>
          <w:szCs w:val="21"/>
          <w:lang w:eastAsia="zh-CN"/>
        </w:rPr>
        <w:t>”</w:t>
      </w:r>
      <w:r w:rsidR="001B21CD" w:rsidRPr="00376B47">
        <w:rPr>
          <w:rFonts w:asciiTheme="minorEastAsia" w:eastAsiaTheme="minorEastAsia" w:hAnsiTheme="minorEastAsia" w:cs="SimSun" w:hint="eastAsia"/>
          <w:sz w:val="21"/>
          <w:szCs w:val="21"/>
          <w:lang w:eastAsia="zh-CN"/>
        </w:rPr>
        <w:t>。</w:t>
      </w:r>
    </w:p>
    <w:tbl>
      <w:tblPr>
        <w:tblStyle w:val="TableGrid"/>
        <w:tblW w:w="7364" w:type="dxa"/>
        <w:tblInd w:w="1744" w:type="dxa"/>
        <w:tblLook w:val="04A0" w:firstRow="1" w:lastRow="0" w:firstColumn="1" w:lastColumn="0" w:noHBand="0" w:noVBand="1"/>
      </w:tblPr>
      <w:tblGrid>
        <w:gridCol w:w="7364"/>
      </w:tblGrid>
      <w:tr w:rsidR="00A0744B" w:rsidRPr="00376B47" w14:paraId="62352A85" w14:textId="77777777" w:rsidTr="00CE79B8">
        <w:tc>
          <w:tcPr>
            <w:tcW w:w="7364" w:type="dxa"/>
            <w:shd w:val="clear" w:color="auto" w:fill="DDD9C3" w:themeFill="background2" w:themeFillShade="E6"/>
          </w:tcPr>
          <w:p w14:paraId="15442CD2" w14:textId="7FACBE93" w:rsidR="00376B47" w:rsidRPr="00376B47" w:rsidRDefault="001B21CD" w:rsidP="00FF14F2">
            <w:pPr>
              <w:pStyle w:val="NormalWeb"/>
              <w:spacing w:afterLines="50" w:after="120" w:line="340" w:lineRule="atLeast"/>
              <w:ind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例如，</w:t>
            </w:r>
            <w:r w:rsidRPr="00376B47">
              <w:rPr>
                <w:rFonts w:asciiTheme="minorEastAsia" w:eastAsiaTheme="minorEastAsia" w:hAnsiTheme="minorEastAsia" w:cs="SimSun" w:hint="eastAsia"/>
                <w:b/>
                <w:sz w:val="21"/>
                <w:szCs w:val="21"/>
                <w:lang w:eastAsia="zh-CN"/>
              </w:rPr>
              <w:t>中华人民共和国（中国）</w:t>
            </w:r>
            <w:r w:rsidRPr="00376B47">
              <w:rPr>
                <w:rFonts w:asciiTheme="minorEastAsia" w:eastAsiaTheme="minorEastAsia" w:hAnsiTheme="minorEastAsia" w:cs="SimSun" w:hint="eastAsia"/>
                <w:sz w:val="21"/>
                <w:szCs w:val="21"/>
                <w:lang w:eastAsia="zh-CN"/>
              </w:rPr>
              <w:t>：中国</w:t>
            </w:r>
            <w:r w:rsidR="00EE5579">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专利法</w:t>
            </w:r>
            <w:r w:rsidR="00EE5579">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（根据</w:t>
            </w:r>
            <w:r w:rsidRPr="00376B47">
              <w:rPr>
                <w:rFonts w:asciiTheme="minorEastAsia" w:eastAsiaTheme="minorEastAsia" w:hAnsiTheme="minorEastAsia" w:cs="Arial"/>
                <w:sz w:val="21"/>
                <w:szCs w:val="21"/>
                <w:lang w:eastAsia="zh-CN"/>
              </w:rPr>
              <w:t>2008</w:t>
            </w:r>
            <w:r w:rsidRPr="00376B47">
              <w:rPr>
                <w:rFonts w:asciiTheme="minorEastAsia" w:eastAsiaTheme="minorEastAsia" w:hAnsiTheme="minorEastAsia" w:cs="SimSun" w:hint="eastAsia"/>
                <w:sz w:val="21"/>
                <w:szCs w:val="21"/>
                <w:lang w:eastAsia="zh-CN"/>
              </w:rPr>
              <w:t>年</w:t>
            </w:r>
            <w:r w:rsidRPr="00376B47">
              <w:rPr>
                <w:rFonts w:asciiTheme="minorEastAsia" w:eastAsiaTheme="minorEastAsia" w:hAnsiTheme="minorEastAsia" w:cs="Arial"/>
                <w:sz w:val="21"/>
                <w:szCs w:val="21"/>
                <w:lang w:eastAsia="zh-CN"/>
              </w:rPr>
              <w:t>12</w:t>
            </w:r>
            <w:r w:rsidRPr="00376B47">
              <w:rPr>
                <w:rFonts w:asciiTheme="minorEastAsia" w:eastAsiaTheme="minorEastAsia" w:hAnsiTheme="minorEastAsia" w:cs="SimSun" w:hint="eastAsia"/>
                <w:sz w:val="21"/>
                <w:szCs w:val="21"/>
                <w:lang w:eastAsia="zh-CN"/>
              </w:rPr>
              <w:t>月</w:t>
            </w:r>
            <w:r w:rsidRPr="00376B47">
              <w:rPr>
                <w:rFonts w:asciiTheme="minorEastAsia" w:eastAsiaTheme="minorEastAsia" w:hAnsiTheme="minorEastAsia" w:cs="Arial"/>
                <w:sz w:val="21"/>
                <w:szCs w:val="21"/>
                <w:lang w:eastAsia="zh-CN"/>
              </w:rPr>
              <w:t>27</w:t>
            </w:r>
            <w:r w:rsidRPr="00376B47">
              <w:rPr>
                <w:rFonts w:asciiTheme="minorEastAsia" w:eastAsiaTheme="minorEastAsia" w:hAnsiTheme="minorEastAsia" w:cs="SimSun" w:hint="eastAsia"/>
                <w:sz w:val="21"/>
                <w:szCs w:val="21"/>
                <w:lang w:eastAsia="zh-CN"/>
              </w:rPr>
              <w:t>日《关于修改〈中华人民共和国专利法〉的决定》修正）第</w:t>
            </w:r>
            <w:r w:rsidRPr="00376B47">
              <w:rPr>
                <w:rFonts w:asciiTheme="minorEastAsia" w:eastAsiaTheme="minorEastAsia" w:hAnsiTheme="minorEastAsia" w:cs="Arial"/>
                <w:sz w:val="21"/>
                <w:szCs w:val="21"/>
                <w:lang w:eastAsia="zh-CN"/>
              </w:rPr>
              <w:t>26</w:t>
            </w:r>
            <w:r w:rsidRPr="00376B47">
              <w:rPr>
                <w:rFonts w:asciiTheme="minorEastAsia" w:eastAsiaTheme="minorEastAsia" w:hAnsiTheme="minorEastAsia" w:cs="SimSun" w:hint="eastAsia"/>
                <w:sz w:val="21"/>
                <w:szCs w:val="21"/>
                <w:lang w:eastAsia="zh-CN"/>
              </w:rPr>
              <w:t>条规定：</w:t>
            </w:r>
          </w:p>
          <w:p w14:paraId="64D68DA6" w14:textId="64284750" w:rsidR="00376B47" w:rsidRPr="00376B47" w:rsidRDefault="001B21CD" w:rsidP="00FF14F2">
            <w:pPr>
              <w:pStyle w:val="NormalWeb"/>
              <w:spacing w:afterLines="50" w:after="120" w:line="340" w:lineRule="atLeast"/>
              <w:ind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hint="eastAsia"/>
                <w:sz w:val="21"/>
                <w:szCs w:val="21"/>
                <w:lang w:eastAsia="zh-CN"/>
              </w:rPr>
              <w:t>“</w:t>
            </w:r>
            <w:r w:rsidRPr="00376B47">
              <w:rPr>
                <w:rFonts w:asciiTheme="minorEastAsia" w:eastAsiaTheme="minorEastAsia" w:hAnsiTheme="minorEastAsia" w:cs="SimSun" w:hint="eastAsia"/>
                <w:sz w:val="21"/>
                <w:szCs w:val="21"/>
                <w:lang w:eastAsia="zh-CN"/>
              </w:rPr>
              <w:t>依赖遗传资源完成的发明创造，申请人应当在专利申请文件中说明该遗传资源的直接来源和原始来源</w:t>
            </w:r>
            <w:r w:rsidR="00EE5579">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w:t>
            </w:r>
          </w:p>
          <w:p w14:paraId="57ED98BB" w14:textId="77777777" w:rsidR="00376B47" w:rsidRPr="00376B47" w:rsidRDefault="001B21CD" w:rsidP="00FF14F2">
            <w:pPr>
              <w:pStyle w:val="NormalWeb"/>
              <w:spacing w:afterLines="50" w:after="120" w:line="340" w:lineRule="atLeast"/>
              <w:ind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lastRenderedPageBreak/>
              <w:t>相关实施细则还对</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依赖遗传资源完成的发明创造</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这一表述作了解释，称其指</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利用了遗传资源的遗传功能完成的发明创造</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w:t>
            </w:r>
          </w:p>
          <w:p w14:paraId="67F5752A" w14:textId="1AD5F536" w:rsidR="00376B47" w:rsidRPr="00376B47" w:rsidRDefault="001B21CD" w:rsidP="00FF14F2">
            <w:pPr>
              <w:pStyle w:val="NormalWeb"/>
              <w:spacing w:afterLines="50" w:after="120" w:line="340" w:lineRule="atLeast"/>
              <w:ind w:firstLineChars="200" w:firstLine="422"/>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b/>
                <w:sz w:val="21"/>
                <w:szCs w:val="21"/>
                <w:lang w:eastAsia="zh-CN"/>
              </w:rPr>
              <w:t>印度</w:t>
            </w:r>
            <w:r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2002</w:t>
            </w:r>
            <w:r w:rsidRPr="00376B47">
              <w:rPr>
                <w:rFonts w:asciiTheme="minorEastAsia" w:eastAsiaTheme="minorEastAsia" w:hAnsiTheme="minorEastAsia" w:cs="SimSun" w:hint="eastAsia"/>
                <w:sz w:val="21"/>
                <w:szCs w:val="21"/>
                <w:lang w:eastAsia="zh-CN"/>
              </w:rPr>
              <w:t>年</w:t>
            </w:r>
            <w:r w:rsidR="001C6BF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专利（修正）法</w:t>
            </w:r>
            <w:r w:rsidR="001C6BF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第</w:t>
            </w:r>
            <w:r w:rsidRPr="00376B47">
              <w:rPr>
                <w:rFonts w:asciiTheme="minorEastAsia" w:eastAsiaTheme="minorEastAsia" w:hAnsiTheme="minorEastAsia" w:cs="Arial"/>
                <w:sz w:val="21"/>
                <w:szCs w:val="21"/>
                <w:lang w:eastAsia="zh-CN"/>
              </w:rPr>
              <w:t>10</w:t>
            </w:r>
            <w:r w:rsidRPr="00376B47">
              <w:rPr>
                <w:rFonts w:asciiTheme="minorEastAsia" w:eastAsiaTheme="minorEastAsia" w:hAnsiTheme="minorEastAsia" w:cs="SimSun" w:hint="eastAsia"/>
                <w:sz w:val="21"/>
                <w:szCs w:val="21"/>
                <w:lang w:eastAsia="zh-CN"/>
              </w:rPr>
              <w:t>条规定：</w:t>
            </w:r>
          </w:p>
          <w:p w14:paraId="6DCD3A06" w14:textId="1063537F" w:rsidR="00376B47" w:rsidRPr="00376B47" w:rsidRDefault="001B21CD" w:rsidP="00FF14F2">
            <w:pPr>
              <w:pStyle w:val="NormalWeb"/>
              <w:spacing w:afterLines="50" w:after="120" w:line="340" w:lineRule="atLeast"/>
              <w:ind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hint="eastAsia"/>
                <w:sz w:val="21"/>
                <w:szCs w:val="21"/>
                <w:lang w:eastAsia="zh-CN"/>
              </w:rPr>
              <w:t>“</w:t>
            </w:r>
            <w:r w:rsidRPr="00376B47">
              <w:rPr>
                <w:rFonts w:asciiTheme="minorEastAsia" w:eastAsiaTheme="minorEastAsia" w:hAnsiTheme="minorEastAsia" w:cs="SimSun" w:hint="eastAsia"/>
                <w:sz w:val="21"/>
                <w:szCs w:val="21"/>
                <w:lang w:eastAsia="zh-CN"/>
              </w:rPr>
              <w:t>每份完整的说明书都应</w:t>
            </w:r>
            <w:r w:rsidR="00605A3F">
              <w:rPr>
                <w:rFonts w:asciiTheme="minorEastAsia" w:eastAsiaTheme="minorEastAsia" w:hAnsiTheme="minorEastAsia" w:cs="SimSun" w:hint="eastAsia"/>
                <w:sz w:val="21"/>
                <w:szCs w:val="21"/>
                <w:lang w:eastAsia="zh-CN"/>
              </w:rPr>
              <w:t>当</w:t>
            </w:r>
            <w:r w:rsidRPr="00376B47">
              <w:rPr>
                <w:rFonts w:asciiTheme="minorEastAsia" w:eastAsiaTheme="minorEastAsia" w:hAnsiTheme="minorEastAsia" w:cs="Arial"/>
                <w:sz w:val="21"/>
                <w:szCs w:val="21"/>
                <w:lang w:eastAsia="zh-CN"/>
              </w:rPr>
              <w:t>[……]</w:t>
            </w:r>
            <w:r w:rsidR="00605A3F">
              <w:rPr>
                <w:rFonts w:asciiTheme="minorEastAsia" w:eastAsiaTheme="minorEastAsia" w:hAnsiTheme="minorEastAsia" w:cs="SimSun" w:hint="eastAsia"/>
                <w:sz w:val="21"/>
                <w:szCs w:val="21"/>
                <w:lang w:eastAsia="zh-CN"/>
              </w:rPr>
              <w:t>在</w:t>
            </w:r>
            <w:r w:rsidRPr="00376B47">
              <w:rPr>
                <w:rFonts w:asciiTheme="minorEastAsia" w:eastAsiaTheme="minorEastAsia" w:hAnsiTheme="minorEastAsia" w:cs="SimSun" w:hint="eastAsia"/>
                <w:sz w:val="21"/>
                <w:szCs w:val="21"/>
                <w:lang w:eastAsia="zh-CN"/>
              </w:rPr>
              <w:t>生物材料被用</w:t>
            </w:r>
            <w:r w:rsidR="00605A3F">
              <w:rPr>
                <w:rFonts w:asciiTheme="minorEastAsia" w:eastAsiaTheme="minorEastAsia" w:hAnsiTheme="minorEastAsia" w:cs="SimSun" w:hint="eastAsia"/>
                <w:sz w:val="21"/>
                <w:szCs w:val="21"/>
                <w:lang w:eastAsia="zh-CN"/>
              </w:rPr>
              <w:t>于</w:t>
            </w:r>
            <w:r w:rsidRPr="00376B47">
              <w:rPr>
                <w:rFonts w:asciiTheme="minorEastAsia" w:eastAsiaTheme="minorEastAsia" w:hAnsiTheme="minorEastAsia" w:cs="SimSun" w:hint="eastAsia"/>
                <w:sz w:val="21"/>
                <w:szCs w:val="21"/>
                <w:lang w:eastAsia="zh-CN"/>
              </w:rPr>
              <w:t>发明中时，在说明书中公开该生物材料的来源和来源</w:t>
            </w:r>
            <w:r w:rsidR="00605A3F">
              <w:rPr>
                <w:rFonts w:asciiTheme="minorEastAsia" w:eastAsiaTheme="minorEastAsia" w:hAnsiTheme="minorEastAsia" w:cs="SimSun" w:hint="eastAsia"/>
                <w:sz w:val="21"/>
                <w:szCs w:val="21"/>
                <w:lang w:eastAsia="zh-CN"/>
              </w:rPr>
              <w:t>地</w:t>
            </w:r>
            <w:r w:rsidR="00005466">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w:t>
            </w:r>
          </w:p>
          <w:p w14:paraId="7C43FBBF" w14:textId="777AB73A" w:rsidR="00376B47" w:rsidRPr="00376B47" w:rsidRDefault="001B21CD" w:rsidP="00FF14F2">
            <w:pPr>
              <w:pStyle w:val="NormalWeb"/>
              <w:spacing w:afterLines="50" w:after="120" w:line="340" w:lineRule="atLeast"/>
              <w:ind w:firstLineChars="200" w:firstLine="422"/>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b/>
                <w:sz w:val="21"/>
                <w:szCs w:val="21"/>
                <w:lang w:eastAsia="zh-CN"/>
              </w:rPr>
              <w:t>挪威</w:t>
            </w:r>
            <w:r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1967</w:t>
            </w:r>
            <w:r w:rsidRPr="00376B47">
              <w:rPr>
                <w:rFonts w:asciiTheme="minorEastAsia" w:eastAsiaTheme="minorEastAsia" w:hAnsiTheme="minorEastAsia" w:cs="SimSun" w:hint="eastAsia"/>
                <w:sz w:val="21"/>
                <w:szCs w:val="21"/>
                <w:lang w:eastAsia="zh-CN"/>
              </w:rPr>
              <w:t>年</w:t>
            </w:r>
            <w:r w:rsidRPr="00376B47">
              <w:rPr>
                <w:rFonts w:asciiTheme="minorEastAsia" w:eastAsiaTheme="minorEastAsia" w:hAnsiTheme="minorEastAsia" w:cs="Arial"/>
                <w:sz w:val="21"/>
                <w:szCs w:val="21"/>
                <w:lang w:eastAsia="zh-CN"/>
              </w:rPr>
              <w:t>12</w:t>
            </w:r>
            <w:r w:rsidRPr="00376B47">
              <w:rPr>
                <w:rFonts w:asciiTheme="minorEastAsia" w:eastAsiaTheme="minorEastAsia" w:hAnsiTheme="minorEastAsia" w:cs="SimSun" w:hint="eastAsia"/>
                <w:sz w:val="21"/>
                <w:szCs w:val="21"/>
                <w:lang w:eastAsia="zh-CN"/>
              </w:rPr>
              <w:t>月</w:t>
            </w:r>
            <w:r w:rsidRPr="00376B47">
              <w:rPr>
                <w:rFonts w:asciiTheme="minorEastAsia" w:eastAsiaTheme="minorEastAsia" w:hAnsiTheme="minorEastAsia" w:cs="Arial"/>
                <w:sz w:val="21"/>
                <w:szCs w:val="21"/>
                <w:lang w:eastAsia="zh-CN"/>
              </w:rPr>
              <w:t>15</w:t>
            </w:r>
            <w:r w:rsidRPr="00376B47">
              <w:rPr>
                <w:rFonts w:asciiTheme="minorEastAsia" w:eastAsiaTheme="minorEastAsia" w:hAnsiTheme="minorEastAsia" w:cs="SimSun" w:hint="eastAsia"/>
                <w:sz w:val="21"/>
                <w:szCs w:val="21"/>
                <w:lang w:eastAsia="zh-CN"/>
              </w:rPr>
              <w:t>日第</w:t>
            </w:r>
            <w:r w:rsidRPr="00376B47">
              <w:rPr>
                <w:rFonts w:asciiTheme="minorEastAsia" w:eastAsiaTheme="minorEastAsia" w:hAnsiTheme="minorEastAsia" w:cs="Arial"/>
                <w:sz w:val="21"/>
                <w:szCs w:val="21"/>
                <w:lang w:eastAsia="zh-CN"/>
              </w:rPr>
              <w:t>9</w:t>
            </w:r>
            <w:r w:rsidRPr="00376B47">
              <w:rPr>
                <w:rFonts w:asciiTheme="minorEastAsia" w:eastAsiaTheme="minorEastAsia" w:hAnsiTheme="minorEastAsia" w:cs="SimSun" w:hint="eastAsia"/>
                <w:sz w:val="21"/>
                <w:szCs w:val="21"/>
                <w:lang w:eastAsia="zh-CN"/>
              </w:rPr>
              <w:t>号</w:t>
            </w:r>
            <w:r w:rsidR="001C6BF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专利法</w:t>
            </w:r>
            <w:r w:rsidR="001C6BF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2016</w:t>
            </w:r>
            <w:r w:rsidRPr="00376B47">
              <w:rPr>
                <w:rFonts w:asciiTheme="minorEastAsia" w:eastAsiaTheme="minorEastAsia" w:hAnsiTheme="minorEastAsia" w:cs="SimSun" w:hint="eastAsia"/>
                <w:sz w:val="21"/>
                <w:szCs w:val="21"/>
                <w:lang w:eastAsia="zh-CN"/>
              </w:rPr>
              <w:t>年合并版）第</w:t>
            </w:r>
            <w:r w:rsidRPr="00376B47">
              <w:rPr>
                <w:rFonts w:asciiTheme="minorEastAsia" w:eastAsiaTheme="minorEastAsia" w:hAnsiTheme="minorEastAsia" w:cs="Arial"/>
                <w:sz w:val="21"/>
                <w:szCs w:val="21"/>
                <w:lang w:eastAsia="zh-CN"/>
              </w:rPr>
              <w:t>8b</w:t>
            </w:r>
            <w:r w:rsidR="004833BC" w:rsidRPr="00376B47">
              <w:rPr>
                <w:rFonts w:asciiTheme="minorEastAsia" w:eastAsiaTheme="minorEastAsia" w:hAnsiTheme="minorEastAsia" w:cs="SimSun" w:hint="eastAsia"/>
                <w:sz w:val="21"/>
                <w:szCs w:val="21"/>
                <w:lang w:eastAsia="zh-CN"/>
              </w:rPr>
              <w:t>条</w:t>
            </w:r>
            <w:r w:rsidRPr="00376B47">
              <w:rPr>
                <w:rFonts w:asciiTheme="minorEastAsia" w:eastAsiaTheme="minorEastAsia" w:hAnsiTheme="minorEastAsia" w:cs="SimSun" w:hint="eastAsia"/>
                <w:sz w:val="21"/>
                <w:szCs w:val="21"/>
                <w:lang w:eastAsia="zh-CN"/>
              </w:rPr>
              <w:t>规定：</w:t>
            </w:r>
          </w:p>
          <w:p w14:paraId="6AF8B498" w14:textId="3CD59C09" w:rsidR="00A0744B" w:rsidRPr="00376B47" w:rsidRDefault="001B21CD">
            <w:pPr>
              <w:pStyle w:val="NormalWeb"/>
              <w:spacing w:afterLines="50" w:after="120" w:line="340" w:lineRule="atLeast"/>
              <w:ind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hint="eastAsia"/>
                <w:sz w:val="21"/>
                <w:szCs w:val="21"/>
                <w:lang w:eastAsia="zh-CN"/>
              </w:rPr>
              <w:t>“</w:t>
            </w:r>
            <w:r w:rsidRPr="00376B47">
              <w:rPr>
                <w:rFonts w:asciiTheme="minorEastAsia" w:eastAsiaTheme="minorEastAsia" w:hAnsiTheme="minorEastAsia" w:cs="SimSun" w:hint="eastAsia"/>
                <w:sz w:val="21"/>
                <w:szCs w:val="21"/>
                <w:lang w:eastAsia="zh-CN"/>
              </w:rPr>
              <w:t>如果一项发明涉及或使用生物材料或传统知识，专利申请须包括发明</w:t>
            </w:r>
            <w:r w:rsidR="006C3B0B">
              <w:rPr>
                <w:rFonts w:asciiTheme="minorEastAsia" w:eastAsiaTheme="minorEastAsia" w:hAnsiTheme="minorEastAsia" w:cs="SimSun" w:hint="eastAsia"/>
                <w:sz w:val="21"/>
                <w:szCs w:val="21"/>
                <w:lang w:eastAsia="zh-CN"/>
              </w:rPr>
              <w:t>人</w:t>
            </w:r>
            <w:r w:rsidRPr="00376B47">
              <w:rPr>
                <w:rFonts w:asciiTheme="minorEastAsia" w:eastAsiaTheme="minorEastAsia" w:hAnsiTheme="minorEastAsia" w:cs="SimSun" w:hint="eastAsia"/>
                <w:sz w:val="21"/>
                <w:szCs w:val="21"/>
                <w:lang w:eastAsia="zh-CN"/>
              </w:rPr>
              <w:t>收集或接受材料或知识的国家（提供国）</w:t>
            </w:r>
            <w:r w:rsidR="006C3B0B">
              <w:rPr>
                <w:rFonts w:asciiTheme="minorEastAsia" w:eastAsiaTheme="minorEastAsia" w:hAnsiTheme="minorEastAsia" w:cs="SimSun" w:hint="eastAsia"/>
                <w:sz w:val="21"/>
                <w:szCs w:val="21"/>
                <w:lang w:eastAsia="zh-CN"/>
              </w:rPr>
              <w:t>的信息</w:t>
            </w:r>
            <w:r w:rsidRPr="00376B47">
              <w:rPr>
                <w:rFonts w:asciiTheme="minorEastAsia" w:eastAsiaTheme="minorEastAsia" w:hAnsiTheme="minorEastAsia" w:cs="SimSun" w:hint="eastAsia"/>
                <w:sz w:val="21"/>
                <w:szCs w:val="21"/>
                <w:lang w:eastAsia="zh-CN"/>
              </w:rPr>
              <w:t>。如果提供国的</w:t>
            </w:r>
            <w:r w:rsidR="00BB4049">
              <w:rPr>
                <w:rFonts w:asciiTheme="minorEastAsia" w:eastAsiaTheme="minorEastAsia" w:hAnsiTheme="minorEastAsia" w:cs="SimSun" w:hint="eastAsia"/>
                <w:sz w:val="21"/>
                <w:szCs w:val="21"/>
                <w:lang w:eastAsia="zh-CN"/>
              </w:rPr>
              <w:t>国内法</w:t>
            </w:r>
            <w:r w:rsidRPr="00376B47">
              <w:rPr>
                <w:rFonts w:asciiTheme="minorEastAsia" w:eastAsiaTheme="minorEastAsia" w:hAnsiTheme="minorEastAsia" w:cs="SimSun" w:hint="eastAsia"/>
                <w:sz w:val="21"/>
                <w:szCs w:val="21"/>
                <w:lang w:eastAsia="zh-CN"/>
              </w:rPr>
              <w:t>规定</w:t>
            </w:r>
            <w:r w:rsidR="006C3B0B">
              <w:rPr>
                <w:rFonts w:asciiTheme="minorEastAsia" w:eastAsiaTheme="minorEastAsia" w:hAnsiTheme="minorEastAsia" w:cs="SimSun" w:hint="eastAsia"/>
                <w:sz w:val="21"/>
                <w:szCs w:val="21"/>
                <w:lang w:eastAsia="zh-CN"/>
              </w:rPr>
              <w:t>获取</w:t>
            </w:r>
            <w:r w:rsidRPr="00376B47">
              <w:rPr>
                <w:rFonts w:asciiTheme="minorEastAsia" w:eastAsiaTheme="minorEastAsia" w:hAnsiTheme="minorEastAsia" w:cs="SimSun" w:hint="eastAsia"/>
                <w:sz w:val="21"/>
                <w:szCs w:val="21"/>
                <w:lang w:eastAsia="zh-CN"/>
              </w:rPr>
              <w:t>生物材料或利用传统知识须获得事先同意，申请则</w:t>
            </w:r>
            <w:r w:rsidR="00335F35">
              <w:rPr>
                <w:rFonts w:asciiTheme="minorEastAsia" w:eastAsiaTheme="minorEastAsia" w:hAnsiTheme="minorEastAsia" w:cs="SimSun" w:hint="eastAsia"/>
                <w:sz w:val="21"/>
                <w:szCs w:val="21"/>
                <w:lang w:eastAsia="zh-CN"/>
              </w:rPr>
              <w:t>应</w:t>
            </w:r>
            <w:r w:rsidRPr="00376B47">
              <w:rPr>
                <w:rFonts w:asciiTheme="minorEastAsia" w:eastAsiaTheme="minorEastAsia" w:hAnsiTheme="minorEastAsia" w:cs="SimSun" w:hint="eastAsia"/>
                <w:sz w:val="21"/>
                <w:szCs w:val="21"/>
                <w:lang w:eastAsia="zh-CN"/>
              </w:rPr>
              <w:t>说明是否已经获得</w:t>
            </w:r>
            <w:r w:rsidR="006C3B0B">
              <w:rPr>
                <w:rFonts w:asciiTheme="minorEastAsia" w:eastAsiaTheme="minorEastAsia" w:hAnsiTheme="minorEastAsia" w:cs="SimSun" w:hint="eastAsia"/>
                <w:sz w:val="21"/>
                <w:szCs w:val="21"/>
                <w:lang w:eastAsia="zh-CN"/>
              </w:rPr>
              <w:t>此种</w:t>
            </w:r>
            <w:r w:rsidRPr="00376B47">
              <w:rPr>
                <w:rFonts w:asciiTheme="minorEastAsia" w:eastAsiaTheme="minorEastAsia" w:hAnsiTheme="minorEastAsia" w:cs="SimSun" w:hint="eastAsia"/>
                <w:sz w:val="21"/>
                <w:szCs w:val="21"/>
                <w:lang w:eastAsia="zh-CN"/>
              </w:rPr>
              <w:t>同意</w:t>
            </w:r>
            <w:r w:rsidR="004D6D5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w:t>
            </w:r>
          </w:p>
        </w:tc>
      </w:tr>
    </w:tbl>
    <w:p w14:paraId="08EC49DB" w14:textId="3943BD66" w:rsidR="00A0744B" w:rsidRPr="00376B47" w:rsidRDefault="00A0744B" w:rsidP="00904E43">
      <w:pPr>
        <w:pStyle w:val="ListParagraph"/>
        <w:numPr>
          <w:ilvl w:val="0"/>
          <w:numId w:val="9"/>
        </w:numPr>
        <w:spacing w:afterLines="50" w:after="120" w:line="340" w:lineRule="atLeast"/>
        <w:ind w:leftChars="458" w:left="1519" w:hangingChars="200" w:hanging="420"/>
        <w:contextualSpacing w:val="0"/>
        <w:jc w:val="both"/>
        <w:rPr>
          <w:rFonts w:asciiTheme="minorEastAsia" w:eastAsiaTheme="minorEastAsia" w:hAnsiTheme="minorEastAsia" w:cs="Arial"/>
          <w:sz w:val="21"/>
          <w:szCs w:val="21"/>
          <w:lang w:eastAsia="zh-CN"/>
        </w:rPr>
      </w:pPr>
      <w:r w:rsidRPr="00904E43">
        <w:rPr>
          <w:rFonts w:asciiTheme="minorEastAsia" w:eastAsiaTheme="minorEastAsia" w:hAnsiTheme="minorEastAsia" w:cs="SimSun"/>
          <w:sz w:val="21"/>
          <w:szCs w:val="21"/>
          <w:lang w:eastAsia="zh-CN"/>
        </w:rPr>
        <w:lastRenderedPageBreak/>
        <w:t>“</w:t>
      </w:r>
      <w:r w:rsidR="00D47B0A" w:rsidRPr="00904E43">
        <w:rPr>
          <w:rFonts w:asciiTheme="minorEastAsia" w:eastAsiaTheme="minorEastAsia" w:hAnsiTheme="minorEastAsia" w:cs="SimSun" w:hint="eastAsia"/>
          <w:sz w:val="21"/>
          <w:szCs w:val="21"/>
          <w:lang w:eastAsia="zh-CN"/>
        </w:rPr>
        <w:t>直接基于</w:t>
      </w:r>
      <w:r w:rsidR="00D47B0A" w:rsidRPr="00904E43">
        <w:rPr>
          <w:rFonts w:asciiTheme="minorEastAsia" w:eastAsiaTheme="minorEastAsia" w:hAnsiTheme="minorEastAsia" w:cs="SimSun"/>
          <w:sz w:val="21"/>
          <w:szCs w:val="21"/>
          <w:lang w:eastAsia="zh-CN"/>
        </w:rPr>
        <w:t>”</w:t>
      </w:r>
      <w:r w:rsidR="00D47B0A" w:rsidRPr="00376B47">
        <w:rPr>
          <w:rFonts w:asciiTheme="minorEastAsia" w:eastAsiaTheme="minorEastAsia" w:hAnsiTheme="minorEastAsia" w:cs="SimSun" w:hint="eastAsia"/>
          <w:sz w:val="21"/>
          <w:szCs w:val="21"/>
          <w:lang w:eastAsia="zh-CN"/>
        </w:rPr>
        <w:t>意指发明必须直接使用了遗传资源。这看起来可能是范围最小的触发点。</w:t>
      </w:r>
    </w:p>
    <w:tbl>
      <w:tblPr>
        <w:tblStyle w:val="TableGrid"/>
        <w:tblW w:w="7364" w:type="dxa"/>
        <w:tblInd w:w="1744" w:type="dxa"/>
        <w:tblLook w:val="04A0" w:firstRow="1" w:lastRow="0" w:firstColumn="1" w:lastColumn="0" w:noHBand="0" w:noVBand="1"/>
      </w:tblPr>
      <w:tblGrid>
        <w:gridCol w:w="7364"/>
      </w:tblGrid>
      <w:tr w:rsidR="00A0744B" w:rsidRPr="00376B47" w14:paraId="490BB658" w14:textId="77777777" w:rsidTr="00CE79B8">
        <w:tc>
          <w:tcPr>
            <w:tcW w:w="7364" w:type="dxa"/>
            <w:shd w:val="clear" w:color="auto" w:fill="DDD9C3" w:themeFill="background2" w:themeFillShade="E6"/>
          </w:tcPr>
          <w:p w14:paraId="2C15996B" w14:textId="6378EBD4" w:rsidR="00376B47" w:rsidRPr="00376B47" w:rsidRDefault="00D47B0A" w:rsidP="00FF14F2">
            <w:pPr>
              <w:pStyle w:val="ListParagraph"/>
              <w:spacing w:afterLines="50" w:after="120" w:line="340" w:lineRule="atLeast"/>
              <w:ind w:left="0"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例如，</w:t>
            </w:r>
            <w:r w:rsidRPr="00376B47">
              <w:rPr>
                <w:rFonts w:asciiTheme="minorEastAsia" w:eastAsiaTheme="minorEastAsia" w:hAnsiTheme="minorEastAsia" w:cs="SimSun" w:hint="eastAsia"/>
                <w:b/>
                <w:sz w:val="21"/>
                <w:szCs w:val="21"/>
                <w:lang w:eastAsia="zh-CN"/>
              </w:rPr>
              <w:t>瑞士</w:t>
            </w:r>
            <w:r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2007</w:t>
            </w:r>
            <w:r w:rsidRPr="00376B47">
              <w:rPr>
                <w:rFonts w:asciiTheme="minorEastAsia" w:eastAsiaTheme="minorEastAsia" w:hAnsiTheme="minorEastAsia" w:cs="SimSun" w:hint="eastAsia"/>
                <w:sz w:val="21"/>
                <w:szCs w:val="21"/>
                <w:lang w:eastAsia="zh-CN"/>
              </w:rPr>
              <w:t>年</w:t>
            </w:r>
            <w:r w:rsidRPr="00376B47">
              <w:rPr>
                <w:rFonts w:asciiTheme="minorEastAsia" w:eastAsiaTheme="minorEastAsia" w:hAnsiTheme="minorEastAsia" w:cs="Arial"/>
                <w:sz w:val="21"/>
                <w:szCs w:val="21"/>
                <w:lang w:eastAsia="zh-CN"/>
              </w:rPr>
              <w:t>6</w:t>
            </w:r>
            <w:r w:rsidRPr="00376B47">
              <w:rPr>
                <w:rFonts w:asciiTheme="minorEastAsia" w:eastAsiaTheme="minorEastAsia" w:hAnsiTheme="minorEastAsia" w:cs="SimSun" w:hint="eastAsia"/>
                <w:sz w:val="21"/>
                <w:szCs w:val="21"/>
                <w:lang w:eastAsia="zh-CN"/>
              </w:rPr>
              <w:t>月</w:t>
            </w:r>
            <w:r w:rsidRPr="00376B47">
              <w:rPr>
                <w:rFonts w:asciiTheme="minorEastAsia" w:eastAsiaTheme="minorEastAsia" w:hAnsiTheme="minorEastAsia" w:cs="Arial"/>
                <w:sz w:val="21"/>
                <w:szCs w:val="21"/>
                <w:lang w:eastAsia="zh-CN"/>
              </w:rPr>
              <w:t>2</w:t>
            </w:r>
            <w:r w:rsidRPr="00376B47">
              <w:rPr>
                <w:rFonts w:asciiTheme="minorEastAsia" w:eastAsiaTheme="minorEastAsia" w:hAnsiTheme="minorEastAsia" w:cs="SimSun" w:hint="eastAsia"/>
                <w:sz w:val="21"/>
                <w:szCs w:val="21"/>
                <w:lang w:eastAsia="zh-CN"/>
              </w:rPr>
              <w:t>日专利修</w:t>
            </w:r>
            <w:r w:rsidR="0064650A" w:rsidRPr="00376B47">
              <w:rPr>
                <w:rFonts w:asciiTheme="minorEastAsia" w:eastAsiaTheme="minorEastAsia" w:hAnsiTheme="minorEastAsia" w:cs="SimSun" w:hint="eastAsia"/>
                <w:sz w:val="21"/>
                <w:szCs w:val="21"/>
                <w:lang w:eastAsia="zh-CN"/>
              </w:rPr>
              <w:t>正</w:t>
            </w:r>
            <w:r w:rsidR="009208EE">
              <w:rPr>
                <w:rFonts w:asciiTheme="minorEastAsia" w:eastAsiaTheme="minorEastAsia" w:hAnsiTheme="minorEastAsia" w:cs="SimSun" w:hint="eastAsia"/>
                <w:sz w:val="21"/>
                <w:szCs w:val="21"/>
                <w:lang w:eastAsia="zh-CN"/>
              </w:rPr>
              <w:t>案</w:t>
            </w:r>
            <w:r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R</w:t>
            </w:r>
            <w:r w:rsidR="009208EE">
              <w:rPr>
                <w:rFonts w:asciiTheme="minorEastAsia" w:eastAsiaTheme="minorEastAsia" w:hAnsiTheme="minorEastAsia" w:cs="Arial" w:hint="eastAsia"/>
                <w:sz w:val="21"/>
                <w:szCs w:val="21"/>
                <w:lang w:eastAsia="zh-CN"/>
              </w:rPr>
              <w:t xml:space="preserve">O </w:t>
            </w:r>
            <w:r w:rsidRPr="00376B47">
              <w:rPr>
                <w:rFonts w:asciiTheme="minorEastAsia" w:eastAsiaTheme="minorEastAsia" w:hAnsiTheme="minorEastAsia" w:cs="Arial"/>
                <w:sz w:val="21"/>
                <w:szCs w:val="21"/>
                <w:lang w:eastAsia="zh-CN"/>
              </w:rPr>
              <w:t>2008</w:t>
            </w:r>
            <w:r w:rsidR="009208EE">
              <w:rPr>
                <w:rFonts w:asciiTheme="minorEastAsia" w:eastAsiaTheme="minorEastAsia" w:hAnsiTheme="minorEastAsia" w:cs="Arial" w:hint="eastAsia"/>
                <w:sz w:val="21"/>
                <w:szCs w:val="21"/>
                <w:lang w:eastAsia="zh-CN"/>
              </w:rPr>
              <w:t xml:space="preserve"> </w:t>
            </w:r>
            <w:r w:rsidRPr="00376B47">
              <w:rPr>
                <w:rFonts w:asciiTheme="minorEastAsia" w:eastAsiaTheme="minorEastAsia" w:hAnsiTheme="minorEastAsia" w:cs="Arial"/>
                <w:sz w:val="21"/>
                <w:szCs w:val="21"/>
                <w:lang w:eastAsia="zh-CN"/>
              </w:rPr>
              <w:t>2551</w:t>
            </w:r>
            <w:r w:rsidRPr="00376B47">
              <w:rPr>
                <w:rFonts w:asciiTheme="minorEastAsia" w:eastAsiaTheme="minorEastAsia" w:hAnsiTheme="minorEastAsia" w:cs="SimSun" w:hint="eastAsia"/>
                <w:sz w:val="21"/>
                <w:szCs w:val="21"/>
                <w:lang w:eastAsia="zh-CN"/>
              </w:rPr>
              <w:t>）第</w:t>
            </w:r>
            <w:r w:rsidRPr="00376B47">
              <w:rPr>
                <w:rFonts w:asciiTheme="minorEastAsia" w:eastAsiaTheme="minorEastAsia" w:hAnsiTheme="minorEastAsia" w:cs="Arial"/>
                <w:sz w:val="21"/>
                <w:szCs w:val="21"/>
                <w:lang w:eastAsia="zh-CN"/>
              </w:rPr>
              <w:t>49</w:t>
            </w:r>
            <w:r w:rsidRPr="00376B47">
              <w:rPr>
                <w:rFonts w:asciiTheme="minorEastAsia" w:eastAsiaTheme="minorEastAsia" w:hAnsiTheme="minorEastAsia" w:cs="SimSun" w:hint="eastAsia"/>
                <w:sz w:val="21"/>
                <w:szCs w:val="21"/>
                <w:lang w:eastAsia="zh-CN"/>
              </w:rPr>
              <w:t>条规定：</w:t>
            </w:r>
          </w:p>
          <w:p w14:paraId="6F22EC14" w14:textId="1A531540" w:rsidR="00376B47" w:rsidRPr="00376B47" w:rsidRDefault="00D47B0A" w:rsidP="00FF14F2">
            <w:pPr>
              <w:pStyle w:val="ListParagraph"/>
              <w:spacing w:afterLines="50" w:after="120" w:line="340" w:lineRule="atLeast"/>
              <w:ind w:left="0"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hint="eastAsia"/>
                <w:sz w:val="21"/>
                <w:szCs w:val="21"/>
                <w:lang w:eastAsia="zh-CN"/>
              </w:rPr>
              <w:t>“</w:t>
            </w:r>
            <w:r w:rsidRPr="00376B47">
              <w:rPr>
                <w:rFonts w:asciiTheme="minorEastAsia" w:eastAsiaTheme="minorEastAsia" w:hAnsiTheme="minorEastAsia" w:cs="SimSun" w:hint="eastAsia"/>
                <w:sz w:val="21"/>
                <w:szCs w:val="21"/>
                <w:lang w:eastAsia="zh-CN"/>
              </w:rPr>
              <w:t>发明基于</w:t>
            </w:r>
            <w:r w:rsidR="009208E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遗传资源</w:t>
            </w:r>
            <w:r w:rsidR="009208E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或</w:t>
            </w:r>
            <w:r w:rsidR="009208E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传统知识</w:t>
            </w:r>
            <w:r w:rsidR="009208E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的，专利申请必须包含来源信息：</w:t>
            </w:r>
          </w:p>
          <w:p w14:paraId="26C9DCD8" w14:textId="700AF872" w:rsidR="00FF0336" w:rsidRPr="00376B47" w:rsidRDefault="00D47B0A" w:rsidP="00FF14F2">
            <w:pPr>
              <w:pStyle w:val="ListParagraph"/>
              <w:spacing w:afterLines="50" w:after="120" w:line="340" w:lineRule="atLeast"/>
              <w:ind w:left="0"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hint="eastAsia"/>
                <w:sz w:val="21"/>
                <w:szCs w:val="21"/>
                <w:lang w:eastAsia="zh-CN"/>
              </w:rPr>
              <w:t>“</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a</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如果发明的直接依据是发明人或专利申请人获得的</w:t>
            </w:r>
            <w:r w:rsidR="009208E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遗传资源</w:t>
            </w:r>
            <w:r w:rsidR="009208E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，须包含该遗传资源的来源信息；</w:t>
            </w:r>
          </w:p>
          <w:p w14:paraId="18D546D9" w14:textId="016CDA02" w:rsidR="00A0744B" w:rsidRPr="00376B47" w:rsidRDefault="00D47B0A" w:rsidP="00FF14F2">
            <w:pPr>
              <w:pStyle w:val="ListParagraph"/>
              <w:spacing w:afterLines="50" w:after="120" w:line="340" w:lineRule="atLeast"/>
              <w:ind w:left="0"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hint="eastAsia"/>
                <w:sz w:val="21"/>
                <w:szCs w:val="21"/>
                <w:lang w:eastAsia="zh-CN"/>
              </w:rPr>
              <w:t>“</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b</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如果发明的直接依据是发明人或专利申请人获得的土著或当地社区的</w:t>
            </w:r>
            <w:r w:rsidR="009208E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传统知识</w:t>
            </w:r>
            <w:r w:rsidR="009208E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，须包含该传统知识资源的来源信息</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w:t>
            </w:r>
          </w:p>
        </w:tc>
      </w:tr>
    </w:tbl>
    <w:p w14:paraId="6BFFF854" w14:textId="77777777" w:rsidR="00376B47" w:rsidRPr="00376B47" w:rsidRDefault="00304E56" w:rsidP="00DF5414">
      <w:pPr>
        <w:spacing w:afterLines="50" w:after="120" w:line="340" w:lineRule="atLeast"/>
        <w:ind w:left="567"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利用</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和</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直接基于</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的定义是需要</w:t>
      </w:r>
      <w:r w:rsidR="007A18BD" w:rsidRPr="00376B47">
        <w:rPr>
          <w:rFonts w:asciiTheme="minorEastAsia" w:eastAsiaTheme="minorEastAsia" w:hAnsiTheme="minorEastAsia" w:cs="SimSun" w:hint="eastAsia"/>
          <w:sz w:val="21"/>
          <w:szCs w:val="21"/>
          <w:lang w:eastAsia="zh-CN"/>
        </w:rPr>
        <w:t>审议</w:t>
      </w:r>
      <w:r w:rsidRPr="00376B47">
        <w:rPr>
          <w:rFonts w:asciiTheme="minorEastAsia" w:eastAsiaTheme="minorEastAsia" w:hAnsiTheme="minorEastAsia" w:cs="SimSun" w:hint="eastAsia"/>
          <w:sz w:val="21"/>
          <w:szCs w:val="21"/>
          <w:lang w:eastAsia="zh-CN"/>
        </w:rPr>
        <w:t>的其他问题</w:t>
      </w:r>
      <w:r w:rsidRPr="00376B47">
        <w:rPr>
          <w:rFonts w:asciiTheme="minorEastAsia" w:eastAsiaTheme="minorEastAsia" w:hAnsiTheme="minorEastAsia" w:cs="Arial" w:hint="eastAsia"/>
          <w:sz w:val="21"/>
          <w:szCs w:val="21"/>
          <w:lang w:eastAsia="zh-CN"/>
        </w:rPr>
        <w:t>。</w:t>
      </w:r>
    </w:p>
    <w:p w14:paraId="5694E728" w14:textId="30FC1921" w:rsidR="00A04AB6" w:rsidRPr="00376B47" w:rsidRDefault="00304E56" w:rsidP="00DF5414">
      <w:pPr>
        <w:spacing w:afterLines="50" w:after="120" w:line="340" w:lineRule="atLeast"/>
        <w:ind w:left="567"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源自</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是一些</w:t>
      </w:r>
      <w:r w:rsidR="00BB4049">
        <w:rPr>
          <w:rFonts w:asciiTheme="minorEastAsia" w:eastAsiaTheme="minorEastAsia" w:hAnsiTheme="minorEastAsia" w:cs="SimSun" w:hint="eastAsia"/>
          <w:sz w:val="21"/>
          <w:szCs w:val="21"/>
          <w:lang w:eastAsia="zh-CN"/>
        </w:rPr>
        <w:t>国内法</w:t>
      </w:r>
      <w:r w:rsidRPr="00376B47">
        <w:rPr>
          <w:rFonts w:asciiTheme="minorEastAsia" w:eastAsiaTheme="minorEastAsia" w:hAnsiTheme="minorEastAsia" w:cs="SimSun" w:hint="eastAsia"/>
          <w:sz w:val="21"/>
          <w:szCs w:val="21"/>
          <w:lang w:eastAsia="zh-CN"/>
        </w:rPr>
        <w:t>中已经使用的另一术语，可能是范围最广的触发点。</w:t>
      </w:r>
      <w:r w:rsidR="00D47B0A" w:rsidRPr="00376B47">
        <w:rPr>
          <w:rFonts w:asciiTheme="minorEastAsia" w:eastAsiaTheme="minorEastAsia" w:hAnsiTheme="minorEastAsia" w:cs="SimSun" w:hint="eastAsia"/>
          <w:sz w:val="21"/>
          <w:szCs w:val="21"/>
          <w:lang w:eastAsia="zh-CN"/>
        </w:rPr>
        <w:t>由于没有具体的定义，对这一</w:t>
      </w:r>
      <w:r w:rsidR="00EF2AEC" w:rsidRPr="00376B47">
        <w:rPr>
          <w:rFonts w:asciiTheme="minorEastAsia" w:eastAsiaTheme="minorEastAsia" w:hAnsiTheme="minorEastAsia" w:cs="SimSun" w:hint="eastAsia"/>
          <w:sz w:val="21"/>
          <w:szCs w:val="21"/>
          <w:lang w:eastAsia="zh-CN"/>
        </w:rPr>
        <w:t>术语</w:t>
      </w:r>
      <w:r w:rsidR="00D47B0A" w:rsidRPr="00376B47">
        <w:rPr>
          <w:rFonts w:asciiTheme="minorEastAsia" w:eastAsiaTheme="minorEastAsia" w:hAnsiTheme="minorEastAsia" w:cs="SimSun" w:hint="eastAsia"/>
          <w:sz w:val="21"/>
          <w:szCs w:val="21"/>
          <w:lang w:eastAsia="zh-CN"/>
        </w:rPr>
        <w:t>的解释可以包含不同的事物，从源自遗传资源的</w:t>
      </w:r>
      <w:r w:rsidRPr="00376B47">
        <w:rPr>
          <w:rFonts w:asciiTheme="minorEastAsia" w:eastAsiaTheme="minorEastAsia" w:hAnsiTheme="minorEastAsia" w:cs="SimSun" w:hint="eastAsia"/>
          <w:sz w:val="21"/>
          <w:szCs w:val="21"/>
          <w:lang w:eastAsia="zh-CN"/>
        </w:rPr>
        <w:t>直接</w:t>
      </w:r>
      <w:r w:rsidR="00D47B0A" w:rsidRPr="00376B47">
        <w:rPr>
          <w:rFonts w:asciiTheme="minorEastAsia" w:eastAsiaTheme="minorEastAsia" w:hAnsiTheme="minorEastAsia" w:cs="SimSun" w:hint="eastAsia"/>
          <w:sz w:val="21"/>
          <w:szCs w:val="21"/>
          <w:lang w:eastAsia="zh-CN"/>
        </w:rPr>
        <w:t>实物派生，到任何合成生物产品，即</w:t>
      </w:r>
      <w:r w:rsidRPr="00376B47">
        <w:rPr>
          <w:rFonts w:asciiTheme="minorEastAsia" w:eastAsiaTheme="minorEastAsia" w:hAnsiTheme="minorEastAsia" w:cs="SimSun" w:hint="eastAsia"/>
          <w:sz w:val="21"/>
          <w:szCs w:val="21"/>
          <w:lang w:eastAsia="zh-CN"/>
        </w:rPr>
        <w:t>单单</w:t>
      </w:r>
      <w:r w:rsidR="00D47B0A" w:rsidRPr="00376B47">
        <w:rPr>
          <w:rFonts w:asciiTheme="minorEastAsia" w:eastAsiaTheme="minorEastAsia" w:hAnsiTheme="minorEastAsia" w:cs="SimSun" w:hint="eastAsia"/>
          <w:sz w:val="21"/>
          <w:szCs w:val="21"/>
          <w:lang w:eastAsia="zh-CN"/>
        </w:rPr>
        <w:t>通过从在线资源库或数据库获得的基因序列数据创造的，以及这两者之间的任何事物。</w:t>
      </w:r>
    </w:p>
    <w:tbl>
      <w:tblPr>
        <w:tblStyle w:val="TableGrid"/>
        <w:tblW w:w="7364" w:type="dxa"/>
        <w:tblInd w:w="1744" w:type="dxa"/>
        <w:tblLook w:val="04A0" w:firstRow="1" w:lastRow="0" w:firstColumn="1" w:lastColumn="0" w:noHBand="0" w:noVBand="1"/>
      </w:tblPr>
      <w:tblGrid>
        <w:gridCol w:w="7364"/>
      </w:tblGrid>
      <w:tr w:rsidR="005E4E83" w:rsidRPr="00376B47" w14:paraId="037A1705" w14:textId="77777777" w:rsidTr="008C25FA">
        <w:tc>
          <w:tcPr>
            <w:tcW w:w="7364" w:type="dxa"/>
            <w:shd w:val="clear" w:color="auto" w:fill="DDD9C3" w:themeFill="background2" w:themeFillShade="E6"/>
          </w:tcPr>
          <w:p w14:paraId="09C1A8F2" w14:textId="7D1193C0" w:rsidR="00376B47" w:rsidRPr="00376B47" w:rsidRDefault="00304E56" w:rsidP="00FF14F2">
            <w:pPr>
              <w:pStyle w:val="ListParagraph"/>
              <w:spacing w:afterLines="50" w:after="120" w:line="340" w:lineRule="atLeast"/>
              <w:ind w:left="0"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例如，</w:t>
            </w:r>
            <w:r w:rsidRPr="00376B47">
              <w:rPr>
                <w:rFonts w:asciiTheme="minorEastAsia" w:eastAsiaTheme="minorEastAsia" w:hAnsiTheme="minorEastAsia" w:cs="SimSun" w:hint="eastAsia"/>
                <w:b/>
                <w:sz w:val="21"/>
                <w:szCs w:val="21"/>
                <w:lang w:eastAsia="zh-CN"/>
              </w:rPr>
              <w:t>安第斯共同体</w:t>
            </w:r>
            <w:r w:rsidRPr="00376B47">
              <w:rPr>
                <w:rFonts w:asciiTheme="minorEastAsia" w:eastAsiaTheme="minorEastAsia" w:hAnsiTheme="minorEastAsia" w:cs="SimSun" w:hint="eastAsia"/>
                <w:sz w:val="21"/>
                <w:szCs w:val="21"/>
                <w:lang w:eastAsia="zh-CN"/>
              </w:rPr>
              <w:t>：</w:t>
            </w:r>
            <w:r w:rsidR="009208E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关于建立共同工业产权制度的第</w:t>
            </w:r>
            <w:r w:rsidRPr="00376B47">
              <w:rPr>
                <w:rFonts w:asciiTheme="minorEastAsia" w:eastAsiaTheme="minorEastAsia" w:hAnsiTheme="minorEastAsia" w:cs="Arial"/>
                <w:sz w:val="21"/>
                <w:szCs w:val="21"/>
                <w:lang w:eastAsia="zh-CN"/>
              </w:rPr>
              <w:t>486</w:t>
            </w:r>
            <w:r w:rsidRPr="00376B47">
              <w:rPr>
                <w:rFonts w:asciiTheme="minorEastAsia" w:eastAsiaTheme="minorEastAsia" w:hAnsiTheme="minorEastAsia" w:cs="SimSun" w:hint="eastAsia"/>
                <w:sz w:val="21"/>
                <w:szCs w:val="21"/>
                <w:lang w:eastAsia="zh-CN"/>
              </w:rPr>
              <w:t>号决定</w:t>
            </w:r>
            <w:r w:rsidR="009208E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2000</w:t>
            </w:r>
            <w:r w:rsidRPr="00376B47">
              <w:rPr>
                <w:rFonts w:asciiTheme="minorEastAsia" w:eastAsiaTheme="minorEastAsia" w:hAnsiTheme="minorEastAsia" w:cs="SimSun" w:hint="eastAsia"/>
                <w:sz w:val="21"/>
                <w:szCs w:val="21"/>
                <w:lang w:eastAsia="zh-CN"/>
              </w:rPr>
              <w:t>年）第</w:t>
            </w:r>
            <w:r w:rsidRPr="00376B47">
              <w:rPr>
                <w:rFonts w:asciiTheme="minorEastAsia" w:eastAsiaTheme="minorEastAsia" w:hAnsiTheme="minorEastAsia" w:cs="Arial"/>
                <w:sz w:val="21"/>
                <w:szCs w:val="21"/>
                <w:lang w:eastAsia="zh-CN"/>
              </w:rPr>
              <w:t>26</w:t>
            </w:r>
            <w:r w:rsidRPr="00376B47">
              <w:rPr>
                <w:rFonts w:asciiTheme="minorEastAsia" w:eastAsiaTheme="minorEastAsia" w:hAnsiTheme="minorEastAsia" w:cs="SimSun" w:hint="eastAsia"/>
                <w:sz w:val="21"/>
                <w:szCs w:val="21"/>
                <w:lang w:eastAsia="zh-CN"/>
              </w:rPr>
              <w:t>条规定：</w:t>
            </w:r>
          </w:p>
          <w:p w14:paraId="2974DE1F" w14:textId="0D1220E9" w:rsidR="005E4E83" w:rsidRPr="00376B47" w:rsidRDefault="00304E56" w:rsidP="007A4662">
            <w:pPr>
              <w:pStyle w:val="ListParagraph"/>
              <w:spacing w:afterLines="50" w:after="120" w:line="340" w:lineRule="atLeast"/>
              <w:ind w:left="0"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hint="eastAsia"/>
                <w:sz w:val="21"/>
                <w:szCs w:val="21"/>
                <w:lang w:eastAsia="zh-CN"/>
              </w:rPr>
              <w:t>“</w:t>
            </w:r>
            <w:r w:rsidRPr="00376B47">
              <w:rPr>
                <w:rFonts w:asciiTheme="minorEastAsia" w:eastAsiaTheme="minorEastAsia" w:hAnsiTheme="minorEastAsia" w:cs="SimSun" w:hint="eastAsia"/>
                <w:sz w:val="21"/>
                <w:szCs w:val="21"/>
                <w:lang w:eastAsia="zh-CN"/>
              </w:rPr>
              <w:t>专利申请应提交国家主管机构并：</w:t>
            </w:r>
            <w:r w:rsidRPr="00376B47">
              <w:rPr>
                <w:rFonts w:asciiTheme="minorEastAsia" w:eastAsiaTheme="minorEastAsia" w:hAnsiTheme="minorEastAsia" w:cs="Arial"/>
                <w:sz w:val="21"/>
                <w:szCs w:val="21"/>
                <w:lang w:eastAsia="zh-CN"/>
              </w:rPr>
              <w:t>[……]</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h</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在适用的情况下，如果申请专利保护的产品</w:t>
            </w:r>
            <w:r w:rsidR="00ED13D6">
              <w:rPr>
                <w:rFonts w:asciiTheme="minorEastAsia" w:eastAsiaTheme="minorEastAsia" w:hAnsiTheme="minorEastAsia" w:cs="SimSun" w:hint="eastAsia"/>
                <w:sz w:val="21"/>
                <w:szCs w:val="21"/>
                <w:lang w:eastAsia="zh-CN"/>
              </w:rPr>
              <w:t>或方法</w:t>
            </w:r>
            <w:r w:rsidRPr="00376B47">
              <w:rPr>
                <w:rFonts w:asciiTheme="minorEastAsia" w:eastAsiaTheme="minorEastAsia" w:hAnsiTheme="minorEastAsia" w:cs="SimSun" w:hint="eastAsia"/>
                <w:sz w:val="21"/>
                <w:szCs w:val="21"/>
                <w:lang w:eastAsia="zh-CN"/>
              </w:rPr>
              <w:t>取自或者基于</w:t>
            </w:r>
            <w:r w:rsidR="00112DCC">
              <w:rPr>
                <w:rFonts w:asciiTheme="minorEastAsia" w:eastAsiaTheme="minorEastAsia" w:hAnsiTheme="minorEastAsia" w:cs="SimSun" w:hint="eastAsia"/>
                <w:sz w:val="21"/>
                <w:szCs w:val="21"/>
                <w:lang w:eastAsia="zh-CN"/>
              </w:rPr>
              <w:t>原产于某一成员国的</w:t>
            </w:r>
            <w:r w:rsidR="00ED13D6">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遗传资源</w:t>
            </w:r>
            <w:r w:rsidR="00ED13D6">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或其衍生产品，</w:t>
            </w:r>
            <w:r w:rsidR="00112DCC">
              <w:rPr>
                <w:rFonts w:asciiTheme="minorEastAsia" w:eastAsiaTheme="minorEastAsia" w:hAnsiTheme="minorEastAsia" w:cs="SimSun" w:hint="eastAsia"/>
                <w:sz w:val="21"/>
                <w:szCs w:val="21"/>
                <w:lang w:eastAsia="zh-CN"/>
              </w:rPr>
              <w:t>应</w:t>
            </w:r>
            <w:r w:rsidRPr="00376B47">
              <w:rPr>
                <w:rFonts w:asciiTheme="minorEastAsia" w:eastAsiaTheme="minorEastAsia" w:hAnsiTheme="minorEastAsia" w:cs="SimSun" w:hint="eastAsia"/>
                <w:sz w:val="21"/>
                <w:szCs w:val="21"/>
                <w:lang w:eastAsia="zh-CN"/>
              </w:rPr>
              <w:t>提供获取合同；</w:t>
            </w:r>
            <w:r w:rsidR="00376B47" w:rsidRPr="00376B47">
              <w:rPr>
                <w:rFonts w:asciiTheme="minorEastAsia" w:eastAsiaTheme="minorEastAsia" w:hAnsiTheme="minorEastAsia" w:cs="SimSun" w:hint="eastAsia"/>
                <w:sz w:val="21"/>
                <w:szCs w:val="21"/>
                <w:lang w:eastAsia="zh-CN"/>
              </w:rPr>
              <w:t>（</w:t>
            </w:r>
            <w:proofErr w:type="spellStart"/>
            <w:r w:rsidRPr="00376B47">
              <w:rPr>
                <w:rFonts w:asciiTheme="minorEastAsia" w:eastAsiaTheme="minorEastAsia" w:hAnsiTheme="minorEastAsia" w:cs="Arial"/>
                <w:sz w:val="21"/>
                <w:szCs w:val="21"/>
                <w:lang w:eastAsia="zh-CN"/>
              </w:rPr>
              <w:t>i</w:t>
            </w:r>
            <w:proofErr w:type="spellEnd"/>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在适用的情况下，如果申请专利保护的产品</w:t>
            </w:r>
            <w:r w:rsidR="00ED13D6">
              <w:rPr>
                <w:rFonts w:asciiTheme="minorEastAsia" w:eastAsiaTheme="minorEastAsia" w:hAnsiTheme="minorEastAsia" w:cs="SimSun" w:hint="eastAsia"/>
                <w:sz w:val="21"/>
                <w:szCs w:val="21"/>
                <w:lang w:eastAsia="zh-CN"/>
              </w:rPr>
              <w:t>或方法</w:t>
            </w:r>
            <w:r w:rsidRPr="00376B47">
              <w:rPr>
                <w:rFonts w:asciiTheme="minorEastAsia" w:eastAsiaTheme="minorEastAsia" w:hAnsiTheme="minorEastAsia" w:cs="SimSun" w:hint="eastAsia"/>
                <w:sz w:val="21"/>
                <w:szCs w:val="21"/>
                <w:lang w:eastAsia="zh-CN"/>
              </w:rPr>
              <w:t>取自或者基于</w:t>
            </w:r>
            <w:r w:rsidR="00112DCC">
              <w:rPr>
                <w:rFonts w:asciiTheme="minorEastAsia" w:eastAsiaTheme="minorEastAsia" w:hAnsiTheme="minorEastAsia" w:cs="SimSun" w:hint="eastAsia"/>
                <w:sz w:val="21"/>
                <w:szCs w:val="21"/>
                <w:lang w:eastAsia="zh-CN"/>
              </w:rPr>
              <w:t>来源于任一成员国的</w:t>
            </w:r>
            <w:r w:rsidRPr="00376B47">
              <w:rPr>
                <w:rFonts w:asciiTheme="minorEastAsia" w:eastAsiaTheme="minorEastAsia" w:hAnsiTheme="minorEastAsia" w:cs="SimSun" w:hint="eastAsia"/>
                <w:sz w:val="21"/>
                <w:szCs w:val="21"/>
                <w:lang w:eastAsia="zh-CN"/>
              </w:rPr>
              <w:t>传统知识，</w:t>
            </w:r>
            <w:r w:rsidR="005A1E03">
              <w:rPr>
                <w:rFonts w:asciiTheme="minorEastAsia" w:eastAsiaTheme="minorEastAsia" w:hAnsiTheme="minorEastAsia" w:cs="SimSun" w:hint="eastAsia"/>
                <w:sz w:val="21"/>
                <w:szCs w:val="21"/>
                <w:lang w:eastAsia="zh-CN"/>
              </w:rPr>
              <w:t>则</w:t>
            </w:r>
            <w:r w:rsidRPr="00376B47">
              <w:rPr>
                <w:rFonts w:asciiTheme="minorEastAsia" w:eastAsiaTheme="minorEastAsia" w:hAnsiTheme="minorEastAsia" w:cs="SimSun" w:hint="eastAsia"/>
                <w:sz w:val="21"/>
                <w:szCs w:val="21"/>
                <w:lang w:eastAsia="zh-CN"/>
              </w:rPr>
              <w:t>根据第</w:t>
            </w:r>
            <w:r w:rsidRPr="00376B47">
              <w:rPr>
                <w:rFonts w:asciiTheme="minorEastAsia" w:eastAsiaTheme="minorEastAsia" w:hAnsiTheme="minorEastAsia" w:cs="Arial"/>
                <w:sz w:val="21"/>
                <w:szCs w:val="21"/>
                <w:lang w:eastAsia="zh-CN"/>
              </w:rPr>
              <w:t>391</w:t>
            </w:r>
            <w:r w:rsidRPr="00376B47">
              <w:rPr>
                <w:rFonts w:asciiTheme="minorEastAsia" w:eastAsiaTheme="minorEastAsia" w:hAnsiTheme="minorEastAsia" w:cs="SimSun" w:hint="eastAsia"/>
                <w:sz w:val="21"/>
                <w:szCs w:val="21"/>
                <w:lang w:eastAsia="zh-CN"/>
              </w:rPr>
              <w:t>号决议及其修正案和已生效的实施细则中的条款，</w:t>
            </w:r>
            <w:r w:rsidR="005A1E03">
              <w:rPr>
                <w:rFonts w:asciiTheme="minorEastAsia" w:eastAsiaTheme="minorEastAsia" w:hAnsiTheme="minorEastAsia" w:cs="SimSun" w:hint="eastAsia"/>
                <w:sz w:val="21"/>
                <w:szCs w:val="21"/>
                <w:lang w:eastAsia="zh-CN"/>
              </w:rPr>
              <w:t>应</w:t>
            </w:r>
            <w:r w:rsidRPr="00376B47">
              <w:rPr>
                <w:rFonts w:asciiTheme="minorEastAsia" w:eastAsiaTheme="minorEastAsia" w:hAnsiTheme="minorEastAsia" w:cs="SimSun" w:hint="eastAsia"/>
                <w:sz w:val="21"/>
                <w:szCs w:val="21"/>
                <w:lang w:eastAsia="zh-CN"/>
              </w:rPr>
              <w:t>提供一份</w:t>
            </w:r>
            <w:r w:rsidR="005A1E03">
              <w:rPr>
                <w:rFonts w:asciiTheme="minorEastAsia" w:eastAsiaTheme="minorEastAsia" w:hAnsiTheme="minorEastAsia" w:cs="SimSun" w:hint="eastAsia"/>
                <w:sz w:val="21"/>
                <w:szCs w:val="21"/>
                <w:lang w:eastAsia="zh-CN"/>
              </w:rPr>
              <w:t>证明文件，证明使用</w:t>
            </w:r>
            <w:r w:rsidRPr="00376B47">
              <w:rPr>
                <w:rFonts w:asciiTheme="minorEastAsia" w:eastAsiaTheme="minorEastAsia" w:hAnsiTheme="minorEastAsia" w:cs="SimSun" w:hint="eastAsia"/>
                <w:sz w:val="21"/>
                <w:szCs w:val="21"/>
                <w:lang w:eastAsia="zh-CN"/>
              </w:rPr>
              <w:t>成员国非裔美洲土著</w:t>
            </w:r>
            <w:r w:rsidR="00112DCC">
              <w:rPr>
                <w:rFonts w:asciiTheme="minorEastAsia" w:eastAsiaTheme="minorEastAsia" w:hAnsiTheme="minorEastAsia" w:cs="SimSun" w:hint="eastAsia"/>
                <w:sz w:val="21"/>
                <w:szCs w:val="21"/>
                <w:lang w:eastAsia="zh-CN"/>
              </w:rPr>
              <w:t>的</w:t>
            </w:r>
            <w:r w:rsidRPr="00376B47">
              <w:rPr>
                <w:rFonts w:asciiTheme="minorEastAsia" w:eastAsiaTheme="minorEastAsia" w:hAnsiTheme="minorEastAsia" w:cs="SimSun" w:hint="eastAsia"/>
                <w:sz w:val="21"/>
                <w:szCs w:val="21"/>
                <w:lang w:eastAsia="zh-CN"/>
              </w:rPr>
              <w:t>或者本地社</w:t>
            </w:r>
            <w:r w:rsidR="00E74F79" w:rsidRPr="00376B47">
              <w:rPr>
                <w:rFonts w:asciiTheme="minorEastAsia" w:eastAsiaTheme="minorEastAsia" w:hAnsiTheme="minorEastAsia" w:cs="SimSun" w:hint="eastAsia"/>
                <w:sz w:val="21"/>
                <w:szCs w:val="21"/>
                <w:lang w:eastAsia="zh-CN"/>
              </w:rPr>
              <w:t>区</w:t>
            </w:r>
            <w:r w:rsidR="005A1E03">
              <w:rPr>
                <w:rFonts w:asciiTheme="minorEastAsia" w:eastAsiaTheme="minorEastAsia" w:hAnsiTheme="minorEastAsia" w:cs="SimSun" w:hint="eastAsia"/>
                <w:sz w:val="21"/>
                <w:szCs w:val="21"/>
                <w:lang w:eastAsia="zh-CN"/>
              </w:rPr>
              <w:t>的</w:t>
            </w:r>
            <w:r w:rsidRPr="00376B47">
              <w:rPr>
                <w:rFonts w:asciiTheme="minorEastAsia" w:eastAsiaTheme="minorEastAsia" w:hAnsiTheme="minorEastAsia" w:cs="SimSun" w:hint="eastAsia"/>
                <w:sz w:val="21"/>
                <w:szCs w:val="21"/>
                <w:lang w:eastAsia="zh-CN"/>
              </w:rPr>
              <w:t>传统知识</w:t>
            </w:r>
            <w:r w:rsidR="005A1E03">
              <w:rPr>
                <w:rFonts w:asciiTheme="minorEastAsia" w:eastAsiaTheme="minorEastAsia" w:hAnsiTheme="minorEastAsia" w:cs="SimSun" w:hint="eastAsia"/>
                <w:sz w:val="21"/>
                <w:szCs w:val="21"/>
                <w:lang w:eastAsia="zh-CN"/>
              </w:rPr>
              <w:t>得到了</w:t>
            </w:r>
            <w:r w:rsidRPr="00376B47">
              <w:rPr>
                <w:rFonts w:asciiTheme="minorEastAsia" w:eastAsiaTheme="minorEastAsia" w:hAnsiTheme="minorEastAsia" w:cs="SimSun" w:hint="eastAsia"/>
                <w:sz w:val="21"/>
                <w:szCs w:val="21"/>
                <w:lang w:eastAsia="zh-CN"/>
              </w:rPr>
              <w:t>许可或授权</w:t>
            </w:r>
            <w:r w:rsidR="00ED13D6" w:rsidRPr="00376B47">
              <w:rPr>
                <w:rFonts w:asciiTheme="minorEastAsia" w:eastAsiaTheme="minorEastAsia" w:hAnsiTheme="minorEastAsia" w:cs="Arial"/>
                <w:sz w:val="21"/>
                <w:szCs w:val="21"/>
                <w:lang w:eastAsia="zh-CN"/>
              </w:rPr>
              <w:t>[……]</w:t>
            </w:r>
            <w:r w:rsidR="00ED13D6">
              <w:rPr>
                <w:rFonts w:asciiTheme="minorEastAsia" w:eastAsiaTheme="minorEastAsia" w:hAnsiTheme="minorEastAsia" w:cs="Arial" w:hint="eastAsia"/>
                <w:sz w:val="21"/>
                <w:szCs w:val="21"/>
                <w:lang w:eastAsia="zh-CN"/>
              </w:rPr>
              <w:t>。</w:t>
            </w:r>
            <w:r w:rsidRPr="00376B47">
              <w:rPr>
                <w:rFonts w:asciiTheme="minorEastAsia" w:eastAsiaTheme="minorEastAsia" w:hAnsiTheme="minorEastAsia" w:cs="Arial"/>
                <w:sz w:val="21"/>
                <w:szCs w:val="21"/>
                <w:lang w:eastAsia="zh-CN"/>
              </w:rPr>
              <w:t>”</w:t>
            </w:r>
          </w:p>
        </w:tc>
      </w:tr>
    </w:tbl>
    <w:p w14:paraId="3DD1EC67" w14:textId="0B855474" w:rsidR="00376B47" w:rsidRPr="00376B47" w:rsidRDefault="00E14462" w:rsidP="00DF5414">
      <w:pPr>
        <w:spacing w:afterLines="50" w:after="120" w:line="340" w:lineRule="atLeast"/>
        <w:ind w:left="567"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另外，</w:t>
      </w:r>
      <w:r w:rsidR="00E52674" w:rsidRPr="00376B47">
        <w:rPr>
          <w:rFonts w:asciiTheme="minorEastAsia" w:eastAsiaTheme="minorEastAsia" w:hAnsiTheme="minorEastAsia" w:cs="SimSun" w:hint="eastAsia"/>
          <w:sz w:val="21"/>
          <w:szCs w:val="21"/>
          <w:lang w:eastAsia="zh-CN"/>
        </w:rPr>
        <w:t>用来表示触发点的</w:t>
      </w:r>
      <w:r w:rsidRPr="00376B47">
        <w:rPr>
          <w:rFonts w:asciiTheme="minorEastAsia" w:eastAsiaTheme="minorEastAsia" w:hAnsiTheme="minorEastAsia" w:cs="SimSun" w:hint="eastAsia"/>
          <w:sz w:val="21"/>
          <w:szCs w:val="21"/>
          <w:lang w:eastAsia="zh-CN"/>
        </w:rPr>
        <w:t>其他术语</w:t>
      </w:r>
      <w:r w:rsidR="00E52674" w:rsidRPr="00376B47">
        <w:rPr>
          <w:rFonts w:asciiTheme="minorEastAsia" w:eastAsiaTheme="minorEastAsia" w:hAnsiTheme="minorEastAsia" w:cs="SimSun" w:hint="eastAsia"/>
          <w:sz w:val="21"/>
          <w:szCs w:val="21"/>
          <w:lang w:eastAsia="zh-CN"/>
        </w:rPr>
        <w:t>还有：</w:t>
      </w:r>
      <w:r w:rsidRPr="00376B47">
        <w:rPr>
          <w:rFonts w:asciiTheme="minorEastAsia" w:eastAsiaTheme="minorEastAsia" w:hAnsiTheme="minorEastAsia" w:cs="Arial" w:hint="eastAsia"/>
          <w:sz w:val="21"/>
          <w:szCs w:val="21"/>
          <w:lang w:eastAsia="zh-CN"/>
        </w:rPr>
        <w:t>“</w:t>
      </w:r>
      <w:r w:rsidRPr="00376B47">
        <w:rPr>
          <w:rFonts w:asciiTheme="minorEastAsia" w:eastAsiaTheme="minorEastAsia" w:hAnsiTheme="minorEastAsia" w:cs="SimSun" w:hint="eastAsia"/>
          <w:sz w:val="21"/>
          <w:szCs w:val="21"/>
          <w:lang w:eastAsia="zh-CN"/>
        </w:rPr>
        <w:t>基于</w:t>
      </w:r>
      <w:r w:rsidRPr="00376B47">
        <w:rPr>
          <w:rFonts w:asciiTheme="minorEastAsia" w:eastAsiaTheme="minorEastAsia" w:hAnsiTheme="minorEastAsia" w:cs="SimSun"/>
          <w:sz w:val="21"/>
          <w:szCs w:val="21"/>
          <w:lang w:eastAsia="zh-CN"/>
        </w:rPr>
        <w:t>……</w:t>
      </w:r>
      <w:r w:rsidR="008759B3">
        <w:rPr>
          <w:rFonts w:asciiTheme="minorEastAsia" w:eastAsiaTheme="minorEastAsia" w:hAnsiTheme="minorEastAsia" w:cs="SimSun" w:hint="eastAsia"/>
          <w:sz w:val="21"/>
          <w:szCs w:val="21"/>
          <w:lang w:eastAsia="zh-CN"/>
        </w:rPr>
        <w:t>生产</w:t>
      </w:r>
      <w:r w:rsidRPr="00376B47">
        <w:rPr>
          <w:rFonts w:asciiTheme="minorEastAsia" w:eastAsiaTheme="minorEastAsia" w:hAnsiTheme="minorEastAsia" w:cs="SimSun" w:hint="eastAsia"/>
          <w:sz w:val="21"/>
          <w:szCs w:val="21"/>
          <w:lang w:eastAsia="zh-CN"/>
        </w:rPr>
        <w:t>或开发</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基于</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依赖于</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和</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涉及</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Arial" w:hint="eastAsia"/>
          <w:sz w:val="21"/>
          <w:szCs w:val="21"/>
          <w:lang w:eastAsia="zh-CN"/>
        </w:rPr>
        <w:t>。</w:t>
      </w:r>
    </w:p>
    <w:p w14:paraId="3DE301F0" w14:textId="77777777" w:rsidR="00376B47" w:rsidRPr="00376B47" w:rsidRDefault="00E14462" w:rsidP="00DF5414">
      <w:pPr>
        <w:pStyle w:val="ListParagraph"/>
        <w:numPr>
          <w:ilvl w:val="0"/>
          <w:numId w:val="8"/>
        </w:numPr>
        <w:spacing w:afterLines="50" w:after="120" w:line="340" w:lineRule="atLeast"/>
        <w:ind w:left="0" w:firstLine="567"/>
        <w:contextualSpacing w:val="0"/>
        <w:jc w:val="both"/>
        <w:rPr>
          <w:rFonts w:asciiTheme="minorEastAsia" w:eastAsiaTheme="minorEastAsia" w:hAnsiTheme="minorEastAsia" w:cs="Arial"/>
          <w:b/>
          <w:sz w:val="21"/>
          <w:szCs w:val="21"/>
        </w:rPr>
      </w:pPr>
      <w:r w:rsidRPr="00376B47">
        <w:rPr>
          <w:rFonts w:asciiTheme="minorEastAsia" w:eastAsiaTheme="minorEastAsia" w:hAnsiTheme="minorEastAsia" w:cs="SimSun" w:hint="eastAsia"/>
          <w:b/>
          <w:sz w:val="21"/>
          <w:szCs w:val="21"/>
          <w:lang w:eastAsia="zh-CN"/>
        </w:rPr>
        <w:t>公开的</w:t>
      </w:r>
      <w:proofErr w:type="spellStart"/>
      <w:r w:rsidRPr="00376B47">
        <w:rPr>
          <w:rFonts w:asciiTheme="minorEastAsia" w:eastAsiaTheme="minorEastAsia" w:hAnsiTheme="minorEastAsia" w:cs="SimSun" w:hint="eastAsia"/>
          <w:b/>
          <w:sz w:val="21"/>
          <w:szCs w:val="21"/>
        </w:rPr>
        <w:t>内容</w:t>
      </w:r>
      <w:proofErr w:type="spellEnd"/>
    </w:p>
    <w:p w14:paraId="26CBCB1B" w14:textId="77777777" w:rsidR="00376B47" w:rsidRPr="00376B47" w:rsidRDefault="00E52674" w:rsidP="00DF5414">
      <w:pPr>
        <w:spacing w:afterLines="50" w:after="120" w:line="340" w:lineRule="atLeast"/>
        <w:ind w:left="567"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在公开的内容方面，</w:t>
      </w:r>
      <w:r w:rsidR="00E14462" w:rsidRPr="00376B47">
        <w:rPr>
          <w:rFonts w:asciiTheme="minorEastAsia" w:eastAsiaTheme="minorEastAsia" w:hAnsiTheme="minorEastAsia" w:cs="SimSun" w:hint="eastAsia"/>
          <w:sz w:val="21"/>
          <w:szCs w:val="21"/>
          <w:lang w:eastAsia="zh-CN"/>
        </w:rPr>
        <w:t>现提出了三类信息：</w:t>
      </w:r>
    </w:p>
    <w:p w14:paraId="75D26890" w14:textId="48CE20C4" w:rsidR="009C00BE" w:rsidRPr="00376B47" w:rsidRDefault="00376B47" w:rsidP="00FF14F2">
      <w:pPr>
        <w:spacing w:afterLines="50" w:after="120" w:line="340" w:lineRule="atLeast"/>
        <w:ind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lastRenderedPageBreak/>
        <w:t>（</w:t>
      </w:r>
      <w:r w:rsidR="00AC6722" w:rsidRPr="00376B47">
        <w:rPr>
          <w:rFonts w:asciiTheme="minorEastAsia" w:eastAsiaTheme="minorEastAsia" w:hAnsiTheme="minorEastAsia" w:cs="Arial"/>
          <w:sz w:val="21"/>
          <w:szCs w:val="21"/>
          <w:lang w:eastAsia="zh-CN"/>
        </w:rPr>
        <w:t>1</w:t>
      </w:r>
      <w:r w:rsidRPr="00376B47">
        <w:rPr>
          <w:rFonts w:asciiTheme="minorEastAsia" w:eastAsiaTheme="minorEastAsia" w:hAnsiTheme="minorEastAsia" w:cs="SimSun" w:hint="eastAsia"/>
          <w:sz w:val="21"/>
          <w:szCs w:val="21"/>
          <w:lang w:eastAsia="zh-CN"/>
        </w:rPr>
        <w:t>）</w:t>
      </w:r>
      <w:r w:rsidR="00E14462" w:rsidRPr="00376B47">
        <w:rPr>
          <w:rFonts w:asciiTheme="minorEastAsia" w:eastAsiaTheme="minorEastAsia" w:hAnsiTheme="minorEastAsia" w:cs="Arial" w:hint="eastAsia"/>
          <w:sz w:val="21"/>
          <w:szCs w:val="21"/>
          <w:lang w:eastAsia="zh-CN"/>
        </w:rPr>
        <w:t>原属国；</w:t>
      </w:r>
    </w:p>
    <w:tbl>
      <w:tblPr>
        <w:tblStyle w:val="TableGrid"/>
        <w:tblW w:w="0" w:type="auto"/>
        <w:tblInd w:w="1728" w:type="dxa"/>
        <w:tblLook w:val="04A0" w:firstRow="1" w:lastRow="0" w:firstColumn="1" w:lastColumn="0" w:noHBand="0" w:noVBand="1"/>
      </w:tblPr>
      <w:tblGrid>
        <w:gridCol w:w="7380"/>
      </w:tblGrid>
      <w:tr w:rsidR="00241F4B" w:rsidRPr="00376B47" w14:paraId="0A78BC22" w14:textId="77777777" w:rsidTr="00241F4B">
        <w:tc>
          <w:tcPr>
            <w:tcW w:w="7380" w:type="dxa"/>
            <w:shd w:val="clear" w:color="auto" w:fill="DDD9C3" w:themeFill="background2" w:themeFillShade="E6"/>
          </w:tcPr>
          <w:p w14:paraId="522B25D9" w14:textId="15059666" w:rsidR="00376B47" w:rsidRPr="00376B47" w:rsidRDefault="00E14462" w:rsidP="00FF14F2">
            <w:pPr>
              <w:spacing w:afterLines="50" w:after="120" w:line="340" w:lineRule="atLeast"/>
              <w:ind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例如，</w:t>
            </w:r>
            <w:r w:rsidRPr="00376B47">
              <w:rPr>
                <w:rFonts w:asciiTheme="minorEastAsia" w:eastAsiaTheme="minorEastAsia" w:hAnsiTheme="minorEastAsia" w:cs="SimSun" w:hint="eastAsia"/>
                <w:b/>
                <w:sz w:val="21"/>
                <w:szCs w:val="21"/>
                <w:lang w:eastAsia="zh-CN"/>
              </w:rPr>
              <w:t>挪威</w:t>
            </w:r>
            <w:r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1967</w:t>
            </w:r>
            <w:r w:rsidRPr="00376B47">
              <w:rPr>
                <w:rFonts w:asciiTheme="minorEastAsia" w:eastAsiaTheme="minorEastAsia" w:hAnsiTheme="minorEastAsia" w:cs="SimSun" w:hint="eastAsia"/>
                <w:sz w:val="21"/>
                <w:szCs w:val="21"/>
                <w:lang w:eastAsia="zh-CN"/>
              </w:rPr>
              <w:t>年</w:t>
            </w:r>
            <w:r w:rsidRPr="00376B47">
              <w:rPr>
                <w:rFonts w:asciiTheme="minorEastAsia" w:eastAsiaTheme="minorEastAsia" w:hAnsiTheme="minorEastAsia" w:cs="Arial"/>
                <w:sz w:val="21"/>
                <w:szCs w:val="21"/>
                <w:lang w:eastAsia="zh-CN"/>
              </w:rPr>
              <w:t>12</w:t>
            </w:r>
            <w:r w:rsidRPr="00376B47">
              <w:rPr>
                <w:rFonts w:asciiTheme="minorEastAsia" w:eastAsiaTheme="minorEastAsia" w:hAnsiTheme="minorEastAsia" w:cs="SimSun" w:hint="eastAsia"/>
                <w:sz w:val="21"/>
                <w:szCs w:val="21"/>
                <w:lang w:eastAsia="zh-CN"/>
              </w:rPr>
              <w:t>月</w:t>
            </w:r>
            <w:r w:rsidRPr="00376B47">
              <w:rPr>
                <w:rFonts w:asciiTheme="minorEastAsia" w:eastAsiaTheme="minorEastAsia" w:hAnsiTheme="minorEastAsia" w:cs="Arial"/>
                <w:sz w:val="21"/>
                <w:szCs w:val="21"/>
                <w:lang w:eastAsia="zh-CN"/>
              </w:rPr>
              <w:t>15</w:t>
            </w:r>
            <w:r w:rsidRPr="00376B47">
              <w:rPr>
                <w:rFonts w:asciiTheme="minorEastAsia" w:eastAsiaTheme="minorEastAsia" w:hAnsiTheme="minorEastAsia" w:cs="SimSun" w:hint="eastAsia"/>
                <w:sz w:val="21"/>
                <w:szCs w:val="21"/>
                <w:lang w:eastAsia="zh-CN"/>
              </w:rPr>
              <w:t>日第</w:t>
            </w:r>
            <w:r w:rsidRPr="00376B47">
              <w:rPr>
                <w:rFonts w:asciiTheme="minorEastAsia" w:eastAsiaTheme="minorEastAsia" w:hAnsiTheme="minorEastAsia" w:cs="Arial"/>
                <w:sz w:val="21"/>
                <w:szCs w:val="21"/>
                <w:lang w:eastAsia="zh-CN"/>
              </w:rPr>
              <w:t>9</w:t>
            </w:r>
            <w:r w:rsidRPr="00376B47">
              <w:rPr>
                <w:rFonts w:asciiTheme="minorEastAsia" w:eastAsiaTheme="minorEastAsia" w:hAnsiTheme="minorEastAsia" w:cs="SimSun" w:hint="eastAsia"/>
                <w:sz w:val="21"/>
                <w:szCs w:val="21"/>
                <w:lang w:eastAsia="zh-CN"/>
              </w:rPr>
              <w:t>号</w:t>
            </w:r>
            <w:r w:rsidR="008759B3">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专利法</w:t>
            </w:r>
            <w:r w:rsidR="008759B3">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2016</w:t>
            </w:r>
            <w:r w:rsidRPr="00376B47">
              <w:rPr>
                <w:rFonts w:asciiTheme="minorEastAsia" w:eastAsiaTheme="minorEastAsia" w:hAnsiTheme="minorEastAsia" w:cs="SimSun" w:hint="eastAsia"/>
                <w:sz w:val="21"/>
                <w:szCs w:val="21"/>
                <w:lang w:eastAsia="zh-CN"/>
              </w:rPr>
              <w:t>年合并版）第</w:t>
            </w:r>
            <w:r w:rsidRPr="00376B47">
              <w:rPr>
                <w:rFonts w:asciiTheme="minorEastAsia" w:eastAsiaTheme="minorEastAsia" w:hAnsiTheme="minorEastAsia" w:cs="Arial"/>
                <w:sz w:val="21"/>
                <w:szCs w:val="21"/>
                <w:lang w:eastAsia="zh-CN"/>
              </w:rPr>
              <w:t>8</w:t>
            </w:r>
            <w:r w:rsidR="00320075">
              <w:rPr>
                <w:rFonts w:asciiTheme="minorEastAsia" w:eastAsiaTheme="minorEastAsia" w:hAnsiTheme="minorEastAsia" w:cs="Arial" w:hint="eastAsia"/>
                <w:sz w:val="21"/>
                <w:szCs w:val="21"/>
                <w:lang w:eastAsia="zh-CN"/>
              </w:rPr>
              <w:t>（</w:t>
            </w:r>
            <w:r w:rsidRPr="00376B47">
              <w:rPr>
                <w:rFonts w:asciiTheme="minorEastAsia" w:eastAsiaTheme="minorEastAsia" w:hAnsiTheme="minorEastAsia" w:cs="Arial"/>
                <w:sz w:val="21"/>
                <w:szCs w:val="21"/>
                <w:lang w:eastAsia="zh-CN"/>
              </w:rPr>
              <w:t>b</w:t>
            </w:r>
            <w:r w:rsidR="00320075">
              <w:rPr>
                <w:rFonts w:asciiTheme="minorEastAsia" w:eastAsiaTheme="minorEastAsia" w:hAnsiTheme="minorEastAsia" w:cs="Arial" w:hint="eastAsia"/>
                <w:sz w:val="21"/>
                <w:szCs w:val="21"/>
                <w:lang w:eastAsia="zh-CN"/>
              </w:rPr>
              <w:t>）</w:t>
            </w:r>
            <w:r w:rsidR="00F70988" w:rsidRPr="00376B47">
              <w:rPr>
                <w:rFonts w:asciiTheme="minorEastAsia" w:eastAsiaTheme="minorEastAsia" w:hAnsiTheme="minorEastAsia" w:cs="SimSun" w:hint="eastAsia"/>
                <w:sz w:val="21"/>
                <w:szCs w:val="21"/>
                <w:lang w:eastAsia="zh-CN"/>
              </w:rPr>
              <w:t>条</w:t>
            </w:r>
            <w:r w:rsidR="00A33587">
              <w:rPr>
                <w:rFonts w:asciiTheme="minorEastAsia" w:eastAsiaTheme="minorEastAsia" w:hAnsiTheme="minorEastAsia" w:cs="SimSun" w:hint="eastAsia"/>
                <w:sz w:val="21"/>
                <w:szCs w:val="21"/>
                <w:lang w:eastAsia="zh-CN"/>
              </w:rPr>
              <w:t>采用</w:t>
            </w:r>
            <w:r w:rsidRPr="00376B47">
              <w:rPr>
                <w:rFonts w:asciiTheme="minorEastAsia" w:eastAsiaTheme="minorEastAsia" w:hAnsiTheme="minorEastAsia" w:cs="SimSun" w:hint="eastAsia"/>
                <w:sz w:val="21"/>
                <w:szCs w:val="21"/>
                <w:lang w:eastAsia="zh-CN"/>
              </w:rPr>
              <w:t>了</w:t>
            </w:r>
            <w:r w:rsidR="00A33587">
              <w:rPr>
                <w:rFonts w:asciiTheme="minorEastAsia" w:eastAsiaTheme="minorEastAsia" w:hAnsiTheme="minorEastAsia" w:cs="SimSun" w:hint="eastAsia"/>
                <w:sz w:val="21"/>
                <w:szCs w:val="21"/>
                <w:lang w:eastAsia="zh-CN"/>
              </w:rPr>
              <w:t>非常</w:t>
            </w:r>
            <w:r w:rsidRPr="00376B47">
              <w:rPr>
                <w:rFonts w:asciiTheme="minorEastAsia" w:eastAsiaTheme="minorEastAsia" w:hAnsiTheme="minorEastAsia" w:cs="SimSun" w:hint="eastAsia"/>
                <w:sz w:val="21"/>
                <w:szCs w:val="21"/>
                <w:lang w:eastAsia="zh-CN"/>
              </w:rPr>
              <w:t>详细</w:t>
            </w:r>
            <w:r w:rsidR="00A33587">
              <w:rPr>
                <w:rFonts w:asciiTheme="minorEastAsia" w:eastAsiaTheme="minorEastAsia" w:hAnsiTheme="minorEastAsia" w:cs="SimSun" w:hint="eastAsia"/>
                <w:sz w:val="21"/>
                <w:szCs w:val="21"/>
                <w:lang w:eastAsia="zh-CN"/>
              </w:rPr>
              <w:t>的</w:t>
            </w:r>
            <w:r w:rsidRPr="00376B47">
              <w:rPr>
                <w:rFonts w:asciiTheme="minorEastAsia" w:eastAsiaTheme="minorEastAsia" w:hAnsiTheme="minorEastAsia" w:cs="SimSun" w:hint="eastAsia"/>
                <w:sz w:val="21"/>
                <w:szCs w:val="21"/>
                <w:lang w:eastAsia="zh-CN"/>
              </w:rPr>
              <w:t>规定：</w:t>
            </w:r>
          </w:p>
          <w:p w14:paraId="24026210" w14:textId="44BB788B" w:rsidR="00241F4B" w:rsidRPr="00376B47" w:rsidRDefault="00E14462">
            <w:pPr>
              <w:spacing w:afterLines="50" w:after="120" w:line="340" w:lineRule="atLeast"/>
              <w:ind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hint="eastAsia"/>
                <w:sz w:val="21"/>
                <w:szCs w:val="21"/>
                <w:lang w:eastAsia="zh-CN"/>
              </w:rPr>
              <w:t>“</w:t>
            </w:r>
            <w:r w:rsidRPr="00376B47">
              <w:rPr>
                <w:rFonts w:asciiTheme="minorEastAsia" w:eastAsiaTheme="minorEastAsia" w:hAnsiTheme="minorEastAsia" w:cs="SimSun" w:hint="eastAsia"/>
                <w:sz w:val="21"/>
                <w:szCs w:val="21"/>
                <w:lang w:eastAsia="zh-CN"/>
              </w:rPr>
              <w:t>如果一项发明涉及或使用生物材料，专利申请须包括发明</w:t>
            </w:r>
            <w:r w:rsidR="00C3027A">
              <w:rPr>
                <w:rFonts w:asciiTheme="minorEastAsia" w:eastAsiaTheme="minorEastAsia" w:hAnsiTheme="minorEastAsia" w:cs="SimSun" w:hint="eastAsia"/>
                <w:sz w:val="21"/>
                <w:szCs w:val="21"/>
                <w:lang w:eastAsia="zh-CN"/>
              </w:rPr>
              <w:t>人</w:t>
            </w:r>
            <w:r w:rsidRPr="00376B47">
              <w:rPr>
                <w:rFonts w:asciiTheme="minorEastAsia" w:eastAsiaTheme="minorEastAsia" w:hAnsiTheme="minorEastAsia" w:cs="SimSun" w:hint="eastAsia"/>
                <w:sz w:val="21"/>
                <w:szCs w:val="21"/>
                <w:lang w:eastAsia="zh-CN"/>
              </w:rPr>
              <w:t>收集或接受材料或知识的国家（提供国）信息。如果提供国的</w:t>
            </w:r>
            <w:r w:rsidR="00C3027A">
              <w:rPr>
                <w:rFonts w:asciiTheme="minorEastAsia" w:eastAsiaTheme="minorEastAsia" w:hAnsiTheme="minorEastAsia" w:cs="SimSun" w:hint="eastAsia"/>
                <w:sz w:val="21"/>
                <w:szCs w:val="21"/>
                <w:lang w:eastAsia="zh-CN"/>
              </w:rPr>
              <w:t>国内法</w:t>
            </w:r>
            <w:r w:rsidRPr="00376B47">
              <w:rPr>
                <w:rFonts w:asciiTheme="minorEastAsia" w:eastAsiaTheme="minorEastAsia" w:hAnsiTheme="minorEastAsia" w:cs="SimSun" w:hint="eastAsia"/>
                <w:sz w:val="21"/>
                <w:szCs w:val="21"/>
                <w:lang w:eastAsia="zh-CN"/>
              </w:rPr>
              <w:t>规定获得生物材料须获得事先同意，申请则须说明是否已经获得</w:t>
            </w:r>
            <w:r w:rsidR="00C3027A">
              <w:rPr>
                <w:rFonts w:asciiTheme="minorEastAsia" w:eastAsiaTheme="minorEastAsia" w:hAnsiTheme="minorEastAsia" w:cs="SimSun" w:hint="eastAsia"/>
                <w:sz w:val="21"/>
                <w:szCs w:val="21"/>
                <w:lang w:eastAsia="zh-CN"/>
              </w:rPr>
              <w:t>此种</w:t>
            </w:r>
            <w:r w:rsidRPr="00376B47">
              <w:rPr>
                <w:rFonts w:asciiTheme="minorEastAsia" w:eastAsiaTheme="minorEastAsia" w:hAnsiTheme="minorEastAsia" w:cs="SimSun" w:hint="eastAsia"/>
                <w:sz w:val="21"/>
                <w:szCs w:val="21"/>
                <w:lang w:eastAsia="zh-CN"/>
              </w:rPr>
              <w:t>同意。如果提供国</w:t>
            </w:r>
            <w:r w:rsidR="00C3027A">
              <w:rPr>
                <w:rFonts w:asciiTheme="minorEastAsia" w:eastAsiaTheme="minorEastAsia" w:hAnsiTheme="minorEastAsia" w:cs="SimSun" w:hint="eastAsia"/>
                <w:sz w:val="21"/>
                <w:szCs w:val="21"/>
                <w:lang w:eastAsia="zh-CN"/>
              </w:rPr>
              <w:t>不同于</w:t>
            </w:r>
            <w:r w:rsidRPr="00376B47">
              <w:rPr>
                <w:rFonts w:asciiTheme="minorEastAsia" w:eastAsiaTheme="minorEastAsia" w:hAnsiTheme="minorEastAsia" w:cs="SimSun" w:hint="eastAsia"/>
                <w:sz w:val="21"/>
                <w:szCs w:val="21"/>
                <w:lang w:eastAsia="zh-CN"/>
              </w:rPr>
              <w:t>该生物材料的原属国，申请还须说明原属国。原属国指的是从其自然环境</w:t>
            </w:r>
            <w:r w:rsidR="00C3027A">
              <w:rPr>
                <w:rFonts w:asciiTheme="minorEastAsia" w:eastAsiaTheme="minorEastAsia" w:hAnsiTheme="minorEastAsia" w:cs="SimSun" w:hint="eastAsia"/>
                <w:sz w:val="21"/>
                <w:szCs w:val="21"/>
                <w:lang w:eastAsia="zh-CN"/>
              </w:rPr>
              <w:t>中</w:t>
            </w:r>
            <w:r w:rsidRPr="00376B47">
              <w:rPr>
                <w:rFonts w:asciiTheme="minorEastAsia" w:eastAsiaTheme="minorEastAsia" w:hAnsiTheme="minorEastAsia" w:cs="SimSun" w:hint="eastAsia"/>
                <w:sz w:val="21"/>
                <w:szCs w:val="21"/>
                <w:lang w:eastAsia="zh-CN"/>
              </w:rPr>
              <w:t>收集该生物材料</w:t>
            </w:r>
            <w:r w:rsidR="00C3027A">
              <w:rPr>
                <w:rFonts w:asciiTheme="minorEastAsia" w:eastAsiaTheme="minorEastAsia" w:hAnsiTheme="minorEastAsia" w:cs="SimSun" w:hint="eastAsia"/>
                <w:sz w:val="21"/>
                <w:szCs w:val="21"/>
                <w:lang w:eastAsia="zh-CN"/>
              </w:rPr>
              <w:t>的国家</w:t>
            </w:r>
            <w:r w:rsidRPr="00376B47">
              <w:rPr>
                <w:rFonts w:asciiTheme="minorEastAsia" w:eastAsiaTheme="minorEastAsia" w:hAnsiTheme="minorEastAsia" w:cs="SimSun" w:hint="eastAsia"/>
                <w:sz w:val="21"/>
                <w:szCs w:val="21"/>
                <w:lang w:eastAsia="zh-CN"/>
              </w:rPr>
              <w:t>。如果原属国的</w:t>
            </w:r>
            <w:r w:rsidR="00C3027A">
              <w:rPr>
                <w:rFonts w:asciiTheme="minorEastAsia" w:eastAsiaTheme="minorEastAsia" w:hAnsiTheme="minorEastAsia" w:cs="SimSun" w:hint="eastAsia"/>
                <w:sz w:val="21"/>
                <w:szCs w:val="21"/>
                <w:lang w:eastAsia="zh-CN"/>
              </w:rPr>
              <w:t>国内法</w:t>
            </w:r>
            <w:r w:rsidRPr="00376B47">
              <w:rPr>
                <w:rFonts w:asciiTheme="minorEastAsia" w:eastAsiaTheme="minorEastAsia" w:hAnsiTheme="minorEastAsia" w:cs="SimSun" w:hint="eastAsia"/>
                <w:sz w:val="21"/>
                <w:szCs w:val="21"/>
                <w:lang w:eastAsia="zh-CN"/>
              </w:rPr>
              <w:t>规定</w:t>
            </w:r>
            <w:r w:rsidR="00C3027A">
              <w:rPr>
                <w:rFonts w:asciiTheme="minorEastAsia" w:eastAsiaTheme="minorEastAsia" w:hAnsiTheme="minorEastAsia" w:cs="SimSun" w:hint="eastAsia"/>
                <w:sz w:val="21"/>
                <w:szCs w:val="21"/>
                <w:lang w:eastAsia="zh-CN"/>
              </w:rPr>
              <w:t>获取</w:t>
            </w:r>
            <w:r w:rsidRPr="00376B47">
              <w:rPr>
                <w:rFonts w:asciiTheme="minorEastAsia" w:eastAsiaTheme="minorEastAsia" w:hAnsiTheme="minorEastAsia" w:cs="SimSun" w:hint="eastAsia"/>
                <w:sz w:val="21"/>
                <w:szCs w:val="21"/>
                <w:lang w:eastAsia="zh-CN"/>
              </w:rPr>
              <w:t>生物材料须获得事先同意，申请则须说明是否已经获得</w:t>
            </w:r>
            <w:r w:rsidR="00C3027A">
              <w:rPr>
                <w:rFonts w:asciiTheme="minorEastAsia" w:eastAsiaTheme="minorEastAsia" w:hAnsiTheme="minorEastAsia" w:cs="SimSun" w:hint="eastAsia"/>
                <w:sz w:val="21"/>
                <w:szCs w:val="21"/>
                <w:lang w:eastAsia="zh-CN"/>
              </w:rPr>
              <w:t>此种</w:t>
            </w:r>
            <w:r w:rsidRPr="00376B47">
              <w:rPr>
                <w:rFonts w:asciiTheme="minorEastAsia" w:eastAsiaTheme="minorEastAsia" w:hAnsiTheme="minorEastAsia" w:cs="SimSun" w:hint="eastAsia"/>
                <w:sz w:val="21"/>
                <w:szCs w:val="21"/>
                <w:lang w:eastAsia="zh-CN"/>
              </w:rPr>
              <w:t>同意。如果本</w:t>
            </w:r>
            <w:r w:rsidR="00B24E42" w:rsidRPr="00376B47">
              <w:rPr>
                <w:rFonts w:asciiTheme="minorEastAsia" w:eastAsiaTheme="minorEastAsia" w:hAnsiTheme="minorEastAsia" w:cs="SimSun" w:hint="eastAsia"/>
                <w:sz w:val="21"/>
                <w:szCs w:val="21"/>
                <w:lang w:eastAsia="zh-CN"/>
              </w:rPr>
              <w:t>条</w:t>
            </w:r>
            <w:r w:rsidRPr="00376B47">
              <w:rPr>
                <w:rFonts w:asciiTheme="minorEastAsia" w:eastAsiaTheme="minorEastAsia" w:hAnsiTheme="minorEastAsia" w:cs="SimSun" w:hint="eastAsia"/>
                <w:sz w:val="21"/>
                <w:szCs w:val="21"/>
                <w:lang w:eastAsia="zh-CN"/>
              </w:rPr>
              <w:t>规定的信息未知，申请须说明这一点</w:t>
            </w:r>
            <w:r w:rsidR="00C3027A">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w:t>
            </w:r>
          </w:p>
        </w:tc>
      </w:tr>
    </w:tbl>
    <w:p w14:paraId="35A1C313" w14:textId="7DC8B9F9" w:rsidR="009C00BE" w:rsidRPr="00376B47" w:rsidRDefault="00376B47" w:rsidP="00FF14F2">
      <w:pPr>
        <w:spacing w:afterLines="50" w:after="120" w:line="340" w:lineRule="atLeast"/>
        <w:ind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w:t>
      </w:r>
      <w:r w:rsidR="00AC6722" w:rsidRPr="00376B47">
        <w:rPr>
          <w:rFonts w:asciiTheme="minorEastAsia" w:eastAsiaTheme="minorEastAsia" w:hAnsiTheme="minorEastAsia" w:cs="Arial"/>
          <w:sz w:val="21"/>
          <w:szCs w:val="21"/>
          <w:lang w:eastAsia="zh-CN"/>
        </w:rPr>
        <w:t>2</w:t>
      </w:r>
      <w:r w:rsidRPr="00376B47">
        <w:rPr>
          <w:rFonts w:asciiTheme="minorEastAsia" w:eastAsiaTheme="minorEastAsia" w:hAnsiTheme="minorEastAsia" w:cs="SimSun" w:hint="eastAsia"/>
          <w:sz w:val="21"/>
          <w:szCs w:val="21"/>
          <w:lang w:eastAsia="zh-CN"/>
        </w:rPr>
        <w:t>）</w:t>
      </w:r>
      <w:r w:rsidR="00375951" w:rsidRPr="00376B47">
        <w:rPr>
          <w:rFonts w:asciiTheme="minorEastAsia" w:eastAsiaTheme="minorEastAsia" w:hAnsiTheme="minorEastAsia" w:cs="SimSun" w:hint="eastAsia"/>
          <w:sz w:val="21"/>
          <w:szCs w:val="21"/>
          <w:lang w:eastAsia="zh-CN"/>
        </w:rPr>
        <w:t>遗传资源和</w:t>
      </w:r>
      <w:r w:rsidR="00375951" w:rsidRPr="00376B47">
        <w:rPr>
          <w:rFonts w:asciiTheme="minorEastAsia" w:eastAsiaTheme="minorEastAsia" w:hAnsiTheme="minorEastAsia" w:cs="Arial"/>
          <w:sz w:val="21"/>
          <w:szCs w:val="21"/>
          <w:lang w:eastAsia="zh-CN"/>
        </w:rPr>
        <w:t>/</w:t>
      </w:r>
      <w:r w:rsidR="00375951" w:rsidRPr="00376B47">
        <w:rPr>
          <w:rFonts w:asciiTheme="minorEastAsia" w:eastAsiaTheme="minorEastAsia" w:hAnsiTheme="minorEastAsia" w:cs="SimSun" w:hint="eastAsia"/>
          <w:sz w:val="21"/>
          <w:szCs w:val="21"/>
          <w:lang w:eastAsia="zh-CN"/>
        </w:rPr>
        <w:t>或传统知识的来源</w:t>
      </w:r>
      <w:r w:rsidR="00375951" w:rsidRPr="00376B47">
        <w:rPr>
          <w:rFonts w:asciiTheme="minorEastAsia" w:eastAsiaTheme="minorEastAsia" w:hAnsiTheme="minorEastAsia" w:cs="Arial" w:hint="eastAsia"/>
          <w:sz w:val="21"/>
          <w:szCs w:val="21"/>
          <w:lang w:eastAsia="zh-CN"/>
        </w:rPr>
        <w:t>；</w:t>
      </w:r>
      <w:r w:rsidR="00375951" w:rsidRPr="00376B47">
        <w:rPr>
          <w:rFonts w:asciiTheme="minorEastAsia" w:eastAsiaTheme="minorEastAsia" w:hAnsiTheme="minorEastAsia" w:cs="SimSun" w:hint="eastAsia"/>
          <w:sz w:val="21"/>
          <w:szCs w:val="21"/>
          <w:lang w:eastAsia="zh-CN"/>
        </w:rPr>
        <w:t>和</w:t>
      </w:r>
    </w:p>
    <w:tbl>
      <w:tblPr>
        <w:tblStyle w:val="TableGrid"/>
        <w:tblW w:w="0" w:type="auto"/>
        <w:tblInd w:w="1728" w:type="dxa"/>
        <w:tblLook w:val="04A0" w:firstRow="1" w:lastRow="0" w:firstColumn="1" w:lastColumn="0" w:noHBand="0" w:noVBand="1"/>
      </w:tblPr>
      <w:tblGrid>
        <w:gridCol w:w="7380"/>
      </w:tblGrid>
      <w:tr w:rsidR="00241F4B" w:rsidRPr="00376B47" w14:paraId="4964B9A7" w14:textId="77777777" w:rsidTr="00241F4B">
        <w:tc>
          <w:tcPr>
            <w:tcW w:w="7380" w:type="dxa"/>
            <w:shd w:val="clear" w:color="auto" w:fill="DDD9C3" w:themeFill="background2" w:themeFillShade="E6"/>
          </w:tcPr>
          <w:p w14:paraId="2F1A52EB" w14:textId="49B19E54" w:rsidR="00376B47" w:rsidRPr="00376B47" w:rsidRDefault="00375951" w:rsidP="00FF14F2">
            <w:pPr>
              <w:spacing w:afterLines="50" w:after="120" w:line="340" w:lineRule="atLeast"/>
              <w:ind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例如，</w:t>
            </w:r>
            <w:r w:rsidRPr="00376B47">
              <w:rPr>
                <w:rFonts w:asciiTheme="minorEastAsia" w:eastAsiaTheme="minorEastAsia" w:hAnsiTheme="minorEastAsia" w:cs="SimSun" w:hint="eastAsia"/>
                <w:b/>
                <w:sz w:val="21"/>
                <w:szCs w:val="21"/>
                <w:lang w:eastAsia="zh-CN"/>
              </w:rPr>
              <w:t>中华人民共和国</w:t>
            </w:r>
            <w:r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2008</w:t>
            </w:r>
            <w:r w:rsidRPr="00376B47">
              <w:rPr>
                <w:rFonts w:asciiTheme="minorEastAsia" w:eastAsiaTheme="minorEastAsia" w:hAnsiTheme="minorEastAsia" w:cs="SimSun" w:hint="eastAsia"/>
                <w:sz w:val="21"/>
                <w:szCs w:val="21"/>
                <w:lang w:eastAsia="zh-CN"/>
              </w:rPr>
              <w:t>年</w:t>
            </w:r>
            <w:r w:rsidRPr="00376B47">
              <w:rPr>
                <w:rFonts w:asciiTheme="minorEastAsia" w:eastAsiaTheme="minorEastAsia" w:hAnsiTheme="minorEastAsia" w:cs="Arial"/>
                <w:sz w:val="21"/>
                <w:szCs w:val="21"/>
                <w:lang w:eastAsia="zh-CN"/>
              </w:rPr>
              <w:t>12</w:t>
            </w:r>
            <w:r w:rsidRPr="00376B47">
              <w:rPr>
                <w:rFonts w:asciiTheme="minorEastAsia" w:eastAsiaTheme="minorEastAsia" w:hAnsiTheme="minorEastAsia" w:cs="SimSun" w:hint="eastAsia"/>
                <w:sz w:val="21"/>
                <w:szCs w:val="21"/>
                <w:lang w:eastAsia="zh-CN"/>
              </w:rPr>
              <w:t>月</w:t>
            </w:r>
            <w:r w:rsidRPr="00376B47">
              <w:rPr>
                <w:rFonts w:asciiTheme="minorEastAsia" w:eastAsiaTheme="minorEastAsia" w:hAnsiTheme="minorEastAsia" w:cs="Arial"/>
                <w:sz w:val="21"/>
                <w:szCs w:val="21"/>
                <w:lang w:eastAsia="zh-CN"/>
              </w:rPr>
              <w:t>27</w:t>
            </w:r>
            <w:r w:rsidRPr="00376B47">
              <w:rPr>
                <w:rFonts w:asciiTheme="minorEastAsia" w:eastAsiaTheme="minorEastAsia" w:hAnsiTheme="minorEastAsia" w:cs="SimSun" w:hint="eastAsia"/>
                <w:sz w:val="21"/>
                <w:szCs w:val="21"/>
                <w:lang w:eastAsia="zh-CN"/>
              </w:rPr>
              <w:t>日</w:t>
            </w:r>
            <w:r w:rsidR="00CA69F7">
              <w:rPr>
                <w:rFonts w:asciiTheme="minorEastAsia" w:eastAsiaTheme="minorEastAsia" w:hAnsiTheme="minorEastAsia" w:cs="SimSun" w:hint="eastAsia"/>
                <w:sz w:val="21"/>
                <w:szCs w:val="21"/>
                <w:lang w:eastAsia="zh-CN"/>
              </w:rPr>
              <w:t>《</w:t>
            </w:r>
            <w:r w:rsidR="001814C3" w:rsidRPr="00376B47">
              <w:rPr>
                <w:rFonts w:asciiTheme="minorEastAsia" w:eastAsiaTheme="minorEastAsia" w:hAnsiTheme="minorEastAsia" w:cs="SimSun" w:hint="eastAsia"/>
                <w:sz w:val="21"/>
                <w:szCs w:val="21"/>
                <w:lang w:eastAsia="zh-CN"/>
              </w:rPr>
              <w:t>专利法</w:t>
            </w:r>
            <w:r w:rsidR="00CA69F7">
              <w:rPr>
                <w:rFonts w:asciiTheme="minorEastAsia" w:eastAsiaTheme="minorEastAsia" w:hAnsiTheme="minorEastAsia" w:cs="SimSun" w:hint="eastAsia"/>
                <w:sz w:val="21"/>
                <w:szCs w:val="21"/>
                <w:lang w:eastAsia="zh-CN"/>
              </w:rPr>
              <w:t>》</w:t>
            </w:r>
            <w:r w:rsidR="001814C3" w:rsidRPr="00376B47">
              <w:rPr>
                <w:rFonts w:asciiTheme="minorEastAsia" w:eastAsiaTheme="minorEastAsia" w:hAnsiTheme="minorEastAsia" w:cs="SimSun" w:hint="eastAsia"/>
                <w:sz w:val="21"/>
                <w:szCs w:val="21"/>
                <w:lang w:eastAsia="zh-CN"/>
              </w:rPr>
              <w:t>（修正）（</w:t>
            </w:r>
            <w:r w:rsidRPr="00376B47">
              <w:rPr>
                <w:rFonts w:asciiTheme="minorEastAsia" w:eastAsiaTheme="minorEastAsia" w:hAnsiTheme="minorEastAsia" w:cs="Arial"/>
                <w:sz w:val="21"/>
                <w:szCs w:val="21"/>
                <w:lang w:eastAsia="zh-CN"/>
              </w:rPr>
              <w:t>2009</w:t>
            </w:r>
            <w:r w:rsidRPr="00376B47">
              <w:rPr>
                <w:rFonts w:asciiTheme="minorEastAsia" w:eastAsiaTheme="minorEastAsia" w:hAnsiTheme="minorEastAsia" w:cs="SimSun" w:hint="eastAsia"/>
                <w:sz w:val="21"/>
                <w:szCs w:val="21"/>
                <w:lang w:eastAsia="zh-CN"/>
              </w:rPr>
              <w:t>年</w:t>
            </w:r>
            <w:r w:rsidRPr="00376B47">
              <w:rPr>
                <w:rFonts w:asciiTheme="minorEastAsia" w:eastAsiaTheme="minorEastAsia" w:hAnsiTheme="minorEastAsia" w:cs="Arial"/>
                <w:sz w:val="21"/>
                <w:szCs w:val="21"/>
                <w:lang w:eastAsia="zh-CN"/>
              </w:rPr>
              <w:t>10</w:t>
            </w:r>
            <w:r w:rsidRPr="00376B47">
              <w:rPr>
                <w:rFonts w:asciiTheme="minorEastAsia" w:eastAsiaTheme="minorEastAsia" w:hAnsiTheme="minorEastAsia" w:cs="SimSun" w:hint="eastAsia"/>
                <w:sz w:val="21"/>
                <w:szCs w:val="21"/>
                <w:lang w:eastAsia="zh-CN"/>
              </w:rPr>
              <w:t>月生效</w:t>
            </w:r>
            <w:r w:rsidR="001814C3"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第</w:t>
            </w:r>
            <w:r w:rsidRPr="00376B47">
              <w:rPr>
                <w:rFonts w:asciiTheme="minorEastAsia" w:eastAsiaTheme="minorEastAsia" w:hAnsiTheme="minorEastAsia" w:cs="Arial"/>
                <w:sz w:val="21"/>
                <w:szCs w:val="21"/>
                <w:lang w:eastAsia="zh-CN"/>
              </w:rPr>
              <w:t>26</w:t>
            </w:r>
            <w:r w:rsidRPr="00376B47">
              <w:rPr>
                <w:rFonts w:asciiTheme="minorEastAsia" w:eastAsiaTheme="minorEastAsia" w:hAnsiTheme="minorEastAsia" w:cs="SimSun" w:hint="eastAsia"/>
                <w:sz w:val="21"/>
                <w:szCs w:val="21"/>
                <w:lang w:eastAsia="zh-CN"/>
              </w:rPr>
              <w:t>条第</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5</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款规定：</w:t>
            </w:r>
          </w:p>
          <w:p w14:paraId="19C583F9" w14:textId="5C57CB2D" w:rsidR="00241F4B" w:rsidRPr="00376B47" w:rsidRDefault="00375951" w:rsidP="00FF14F2">
            <w:pPr>
              <w:spacing w:afterLines="50" w:after="120" w:line="340" w:lineRule="atLeast"/>
              <w:ind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hint="eastAsia"/>
                <w:sz w:val="21"/>
                <w:szCs w:val="21"/>
                <w:lang w:eastAsia="zh-CN"/>
              </w:rPr>
              <w:t>“</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依赖遗传资源完成的发明创造，申请人应当在专利申请文件中说明该遗传资源的直接来源和原始来源；申请人无法说明原始来源的，应当陈述理由</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w:t>
            </w:r>
          </w:p>
        </w:tc>
      </w:tr>
    </w:tbl>
    <w:p w14:paraId="1C4B3CB3" w14:textId="7A69585A" w:rsidR="009C00BE" w:rsidRPr="00376B47" w:rsidRDefault="00376B47" w:rsidP="00FF14F2">
      <w:pPr>
        <w:spacing w:afterLines="50" w:after="120" w:line="340" w:lineRule="atLeast"/>
        <w:ind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w:t>
      </w:r>
      <w:r w:rsidR="00AC6722" w:rsidRPr="00376B47">
        <w:rPr>
          <w:rFonts w:asciiTheme="minorEastAsia" w:eastAsiaTheme="minorEastAsia" w:hAnsiTheme="minorEastAsia" w:cs="Arial"/>
          <w:sz w:val="21"/>
          <w:szCs w:val="21"/>
          <w:lang w:eastAsia="zh-CN"/>
        </w:rPr>
        <w:t>3</w:t>
      </w:r>
      <w:r w:rsidRPr="00376B47">
        <w:rPr>
          <w:rFonts w:asciiTheme="minorEastAsia" w:eastAsiaTheme="minorEastAsia" w:hAnsiTheme="minorEastAsia" w:cs="SimSun" w:hint="eastAsia"/>
          <w:sz w:val="21"/>
          <w:szCs w:val="21"/>
          <w:lang w:eastAsia="zh-CN"/>
        </w:rPr>
        <w:t>）</w:t>
      </w:r>
      <w:r w:rsidR="00375951" w:rsidRPr="00376B47">
        <w:rPr>
          <w:rFonts w:asciiTheme="minorEastAsia" w:eastAsiaTheme="minorEastAsia" w:hAnsiTheme="minorEastAsia" w:cs="SimSun" w:hint="eastAsia"/>
          <w:sz w:val="21"/>
          <w:szCs w:val="21"/>
          <w:lang w:eastAsia="zh-CN"/>
        </w:rPr>
        <w:t>关于遵守包括事先知情同意在内的获取和惠益分享要求的信息。</w:t>
      </w:r>
    </w:p>
    <w:tbl>
      <w:tblPr>
        <w:tblStyle w:val="TableGrid"/>
        <w:tblW w:w="0" w:type="auto"/>
        <w:tblInd w:w="1728" w:type="dxa"/>
        <w:tblLook w:val="04A0" w:firstRow="1" w:lastRow="0" w:firstColumn="1" w:lastColumn="0" w:noHBand="0" w:noVBand="1"/>
      </w:tblPr>
      <w:tblGrid>
        <w:gridCol w:w="7380"/>
      </w:tblGrid>
      <w:tr w:rsidR="00241F4B" w:rsidRPr="00376B47" w14:paraId="25EF18EA" w14:textId="77777777" w:rsidTr="008C25FA">
        <w:tc>
          <w:tcPr>
            <w:tcW w:w="7380" w:type="dxa"/>
            <w:shd w:val="clear" w:color="auto" w:fill="DDD9C3" w:themeFill="background2" w:themeFillShade="E6"/>
          </w:tcPr>
          <w:p w14:paraId="366093FB" w14:textId="19C2B65B" w:rsidR="00376B47" w:rsidRPr="00376B47" w:rsidRDefault="00375951" w:rsidP="00FF14F2">
            <w:pPr>
              <w:spacing w:afterLines="50" w:after="120" w:line="340" w:lineRule="atLeast"/>
              <w:ind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例如，</w:t>
            </w:r>
            <w:r w:rsidRPr="00376B47">
              <w:rPr>
                <w:rFonts w:asciiTheme="minorEastAsia" w:eastAsiaTheme="minorEastAsia" w:hAnsiTheme="minorEastAsia" w:cs="SimSun" w:hint="eastAsia"/>
                <w:b/>
                <w:sz w:val="21"/>
                <w:szCs w:val="21"/>
                <w:lang w:eastAsia="zh-CN"/>
              </w:rPr>
              <w:t>安第斯共同体</w:t>
            </w:r>
            <w:r w:rsidRPr="00376B47">
              <w:rPr>
                <w:rFonts w:asciiTheme="minorEastAsia" w:eastAsiaTheme="minorEastAsia" w:hAnsiTheme="minorEastAsia" w:cs="SimSun" w:hint="eastAsia"/>
                <w:sz w:val="21"/>
                <w:szCs w:val="21"/>
                <w:lang w:eastAsia="zh-CN"/>
              </w:rPr>
              <w:t>：</w:t>
            </w:r>
            <w:r w:rsidR="00CA69F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关于建立共同工业产权制度的第</w:t>
            </w:r>
            <w:r w:rsidRPr="00376B47">
              <w:rPr>
                <w:rFonts w:asciiTheme="minorEastAsia" w:eastAsiaTheme="minorEastAsia" w:hAnsiTheme="minorEastAsia" w:cs="Arial"/>
                <w:sz w:val="21"/>
                <w:szCs w:val="21"/>
                <w:lang w:eastAsia="zh-CN"/>
              </w:rPr>
              <w:t>486</w:t>
            </w:r>
            <w:r w:rsidRPr="00376B47">
              <w:rPr>
                <w:rFonts w:asciiTheme="minorEastAsia" w:eastAsiaTheme="minorEastAsia" w:hAnsiTheme="minorEastAsia" w:cs="SimSun" w:hint="eastAsia"/>
                <w:sz w:val="21"/>
                <w:szCs w:val="21"/>
                <w:lang w:eastAsia="zh-CN"/>
              </w:rPr>
              <w:t>号决定</w:t>
            </w:r>
            <w:r w:rsidR="00CA69F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2000</w:t>
            </w:r>
            <w:r w:rsidRPr="00376B47">
              <w:rPr>
                <w:rFonts w:asciiTheme="minorEastAsia" w:eastAsiaTheme="minorEastAsia" w:hAnsiTheme="minorEastAsia" w:cs="SimSun" w:hint="eastAsia"/>
                <w:sz w:val="21"/>
                <w:szCs w:val="21"/>
                <w:lang w:eastAsia="zh-CN"/>
              </w:rPr>
              <w:t>年）第</w:t>
            </w:r>
            <w:r w:rsidRPr="00376B47">
              <w:rPr>
                <w:rFonts w:asciiTheme="minorEastAsia" w:eastAsiaTheme="minorEastAsia" w:hAnsiTheme="minorEastAsia" w:cs="Arial"/>
                <w:sz w:val="21"/>
                <w:szCs w:val="21"/>
                <w:lang w:eastAsia="zh-CN"/>
              </w:rPr>
              <w:t>26</w:t>
            </w:r>
            <w:r w:rsidRPr="00376B47">
              <w:rPr>
                <w:rFonts w:asciiTheme="minorEastAsia" w:eastAsiaTheme="minorEastAsia" w:hAnsiTheme="minorEastAsia" w:cs="SimSun" w:hint="eastAsia"/>
                <w:sz w:val="21"/>
                <w:szCs w:val="21"/>
                <w:lang w:eastAsia="zh-CN"/>
              </w:rPr>
              <w:t>条规定专利申请应包括：</w:t>
            </w:r>
          </w:p>
          <w:p w14:paraId="24A106C7" w14:textId="3B401A45" w:rsidR="00376B47" w:rsidRPr="00376B47" w:rsidRDefault="00375951" w:rsidP="00FF14F2">
            <w:pPr>
              <w:spacing w:afterLines="50" w:after="120" w:line="340" w:lineRule="atLeast"/>
              <w:ind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hint="eastAsia"/>
                <w:sz w:val="21"/>
                <w:szCs w:val="21"/>
                <w:lang w:eastAsia="zh-CN"/>
              </w:rPr>
              <w:t>“</w:t>
            </w:r>
            <w:r w:rsidR="00CA69F7">
              <w:rPr>
                <w:rFonts w:asciiTheme="minorEastAsia" w:eastAsiaTheme="minorEastAsia" w:hAnsiTheme="minorEastAsia" w:cs="Arial" w:hint="eastAsia"/>
                <w:sz w:val="21"/>
                <w:szCs w:val="21"/>
                <w:lang w:eastAsia="zh-CN"/>
              </w:rPr>
              <w:t>[a]</w:t>
            </w:r>
            <w:r w:rsidRPr="00376B47">
              <w:rPr>
                <w:rFonts w:asciiTheme="minorEastAsia" w:eastAsiaTheme="minorEastAsia" w:hAnsiTheme="minorEastAsia" w:cs="SimSun" w:hint="eastAsia"/>
                <w:sz w:val="21"/>
                <w:szCs w:val="21"/>
                <w:lang w:eastAsia="zh-CN"/>
              </w:rPr>
              <w:t>如果申请专利保护的产品</w:t>
            </w:r>
            <w:r w:rsidR="00ED13D6">
              <w:rPr>
                <w:rFonts w:asciiTheme="minorEastAsia" w:eastAsiaTheme="minorEastAsia" w:hAnsiTheme="minorEastAsia" w:cs="SimSun" w:hint="eastAsia"/>
                <w:sz w:val="21"/>
                <w:szCs w:val="21"/>
                <w:lang w:eastAsia="zh-CN"/>
              </w:rPr>
              <w:t>或方法</w:t>
            </w:r>
            <w:r w:rsidRPr="00376B47">
              <w:rPr>
                <w:rFonts w:asciiTheme="minorEastAsia" w:eastAsiaTheme="minorEastAsia" w:hAnsiTheme="minorEastAsia" w:cs="SimSun" w:hint="eastAsia"/>
                <w:sz w:val="21"/>
                <w:szCs w:val="21"/>
                <w:lang w:eastAsia="zh-CN"/>
              </w:rPr>
              <w:t>取自或者基于</w:t>
            </w:r>
            <w:r w:rsidR="00CA69F7">
              <w:rPr>
                <w:rFonts w:asciiTheme="minorEastAsia" w:eastAsiaTheme="minorEastAsia" w:hAnsiTheme="minorEastAsia" w:cs="SimSun" w:hint="eastAsia"/>
                <w:sz w:val="21"/>
                <w:szCs w:val="21"/>
                <w:lang w:eastAsia="zh-CN"/>
              </w:rPr>
              <w:t>原产于某一成员国的</w:t>
            </w:r>
            <w:r w:rsidRPr="00376B47">
              <w:rPr>
                <w:rFonts w:asciiTheme="minorEastAsia" w:eastAsiaTheme="minorEastAsia" w:hAnsiTheme="minorEastAsia" w:cs="SimSun" w:hint="eastAsia"/>
                <w:sz w:val="21"/>
                <w:szCs w:val="21"/>
                <w:lang w:eastAsia="zh-CN"/>
              </w:rPr>
              <w:t>遗传资源或其衍生产品，</w:t>
            </w:r>
            <w:r w:rsidR="00CA69F7">
              <w:rPr>
                <w:rFonts w:asciiTheme="minorEastAsia" w:eastAsiaTheme="minorEastAsia" w:hAnsiTheme="minorEastAsia" w:cs="SimSun" w:hint="eastAsia"/>
                <w:sz w:val="21"/>
                <w:szCs w:val="21"/>
                <w:lang w:eastAsia="zh-CN"/>
              </w:rPr>
              <w:t>应</w:t>
            </w:r>
            <w:r w:rsidRPr="00376B47">
              <w:rPr>
                <w:rFonts w:asciiTheme="minorEastAsia" w:eastAsiaTheme="minorEastAsia" w:hAnsiTheme="minorEastAsia" w:cs="SimSun" w:hint="eastAsia"/>
                <w:sz w:val="21"/>
                <w:szCs w:val="21"/>
                <w:lang w:eastAsia="zh-CN"/>
              </w:rPr>
              <w:t>提供获取合同</w:t>
            </w:r>
            <w:r w:rsidR="00CA69F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在适用的情况下，如果申请专利保护的产品</w:t>
            </w:r>
            <w:r w:rsidR="00ED13D6">
              <w:rPr>
                <w:rFonts w:asciiTheme="minorEastAsia" w:eastAsiaTheme="minorEastAsia" w:hAnsiTheme="minorEastAsia" w:cs="SimSun" w:hint="eastAsia"/>
                <w:sz w:val="21"/>
                <w:szCs w:val="21"/>
                <w:lang w:eastAsia="zh-CN"/>
              </w:rPr>
              <w:t>或方法</w:t>
            </w:r>
            <w:r w:rsidRPr="00376B47">
              <w:rPr>
                <w:rFonts w:asciiTheme="minorEastAsia" w:eastAsiaTheme="minorEastAsia" w:hAnsiTheme="minorEastAsia" w:cs="SimSun" w:hint="eastAsia"/>
                <w:sz w:val="21"/>
                <w:szCs w:val="21"/>
                <w:lang w:eastAsia="zh-CN"/>
              </w:rPr>
              <w:t>取自或者基于</w:t>
            </w:r>
            <w:r w:rsidR="00CA69F7">
              <w:rPr>
                <w:rFonts w:asciiTheme="minorEastAsia" w:eastAsiaTheme="minorEastAsia" w:hAnsiTheme="minorEastAsia" w:cs="SimSun" w:hint="eastAsia"/>
                <w:sz w:val="21"/>
                <w:szCs w:val="21"/>
                <w:lang w:eastAsia="zh-CN"/>
              </w:rPr>
              <w:t>来源于任一成员国的</w:t>
            </w:r>
            <w:r w:rsidRPr="00376B47">
              <w:rPr>
                <w:rFonts w:asciiTheme="minorEastAsia" w:eastAsiaTheme="minorEastAsia" w:hAnsiTheme="minorEastAsia" w:cs="SimSun" w:hint="eastAsia"/>
                <w:sz w:val="21"/>
                <w:szCs w:val="21"/>
                <w:lang w:eastAsia="zh-CN"/>
              </w:rPr>
              <w:t>传统知识，</w:t>
            </w:r>
            <w:r w:rsidR="00CA69F7">
              <w:rPr>
                <w:rFonts w:asciiTheme="minorEastAsia" w:eastAsiaTheme="minorEastAsia" w:hAnsiTheme="minorEastAsia" w:cs="SimSun" w:hint="eastAsia"/>
                <w:sz w:val="21"/>
                <w:szCs w:val="21"/>
                <w:lang w:eastAsia="zh-CN"/>
              </w:rPr>
              <w:t>则</w:t>
            </w:r>
            <w:r w:rsidRPr="00376B47">
              <w:rPr>
                <w:rFonts w:asciiTheme="minorEastAsia" w:eastAsiaTheme="minorEastAsia" w:hAnsiTheme="minorEastAsia" w:cs="SimSun" w:hint="eastAsia"/>
                <w:sz w:val="21"/>
                <w:szCs w:val="21"/>
                <w:lang w:eastAsia="zh-CN"/>
              </w:rPr>
              <w:t>根据第</w:t>
            </w:r>
            <w:r w:rsidRPr="00376B47">
              <w:rPr>
                <w:rFonts w:asciiTheme="minorEastAsia" w:eastAsiaTheme="minorEastAsia" w:hAnsiTheme="minorEastAsia" w:cs="Arial"/>
                <w:sz w:val="21"/>
                <w:szCs w:val="21"/>
                <w:lang w:eastAsia="zh-CN"/>
              </w:rPr>
              <w:t>391</w:t>
            </w:r>
            <w:r w:rsidRPr="00376B47">
              <w:rPr>
                <w:rFonts w:asciiTheme="minorEastAsia" w:eastAsiaTheme="minorEastAsia" w:hAnsiTheme="minorEastAsia" w:cs="SimSun" w:hint="eastAsia"/>
                <w:sz w:val="21"/>
                <w:szCs w:val="21"/>
                <w:lang w:eastAsia="zh-CN"/>
              </w:rPr>
              <w:t>号决议及其修正案和已生效的实施细则中的条款，</w:t>
            </w:r>
            <w:r w:rsidR="00CA69F7">
              <w:rPr>
                <w:rFonts w:asciiTheme="minorEastAsia" w:eastAsiaTheme="minorEastAsia" w:hAnsiTheme="minorEastAsia" w:cs="SimSun" w:hint="eastAsia"/>
                <w:sz w:val="21"/>
                <w:szCs w:val="21"/>
                <w:lang w:eastAsia="zh-CN"/>
              </w:rPr>
              <w:t>应</w:t>
            </w:r>
            <w:r w:rsidRPr="00376B47">
              <w:rPr>
                <w:rFonts w:asciiTheme="minorEastAsia" w:eastAsiaTheme="minorEastAsia" w:hAnsiTheme="minorEastAsia" w:cs="SimSun" w:hint="eastAsia"/>
                <w:sz w:val="21"/>
                <w:szCs w:val="21"/>
                <w:lang w:eastAsia="zh-CN"/>
              </w:rPr>
              <w:t>提供一份</w:t>
            </w:r>
            <w:r w:rsidR="00A264CF">
              <w:rPr>
                <w:rFonts w:asciiTheme="minorEastAsia" w:eastAsiaTheme="minorEastAsia" w:hAnsiTheme="minorEastAsia" w:cs="SimSun" w:hint="eastAsia"/>
                <w:sz w:val="21"/>
                <w:szCs w:val="21"/>
                <w:lang w:eastAsia="zh-CN"/>
              </w:rPr>
              <w:t>证明文件，证明使用</w:t>
            </w:r>
            <w:r w:rsidR="00A264CF" w:rsidRPr="00376B47">
              <w:rPr>
                <w:rFonts w:asciiTheme="minorEastAsia" w:eastAsiaTheme="minorEastAsia" w:hAnsiTheme="minorEastAsia" w:cs="SimSun" w:hint="eastAsia"/>
                <w:sz w:val="21"/>
                <w:szCs w:val="21"/>
                <w:lang w:eastAsia="zh-CN"/>
              </w:rPr>
              <w:t>成员国</w:t>
            </w:r>
            <w:r w:rsidR="00A264CF">
              <w:rPr>
                <w:rFonts w:asciiTheme="minorEastAsia" w:eastAsiaTheme="minorEastAsia" w:hAnsiTheme="minorEastAsia" w:cs="SimSun" w:hint="eastAsia"/>
                <w:sz w:val="21"/>
                <w:szCs w:val="21"/>
                <w:lang w:eastAsia="zh-CN"/>
              </w:rPr>
              <w:t>的</w:t>
            </w:r>
            <w:r w:rsidR="00A264CF" w:rsidRPr="00376B47">
              <w:rPr>
                <w:rFonts w:asciiTheme="minorEastAsia" w:eastAsiaTheme="minorEastAsia" w:hAnsiTheme="minorEastAsia" w:cs="SimSun" w:hint="eastAsia"/>
                <w:sz w:val="21"/>
                <w:szCs w:val="21"/>
                <w:lang w:eastAsia="zh-CN"/>
              </w:rPr>
              <w:t>非裔美洲土著</w:t>
            </w:r>
            <w:r w:rsidR="00967F1E">
              <w:rPr>
                <w:rFonts w:asciiTheme="minorEastAsia" w:eastAsiaTheme="minorEastAsia" w:hAnsiTheme="minorEastAsia" w:cs="SimSun" w:hint="eastAsia"/>
                <w:sz w:val="21"/>
                <w:szCs w:val="21"/>
                <w:lang w:eastAsia="zh-CN"/>
              </w:rPr>
              <w:t>的</w:t>
            </w:r>
            <w:r w:rsidR="00A264CF" w:rsidRPr="00376B47">
              <w:rPr>
                <w:rFonts w:asciiTheme="minorEastAsia" w:eastAsiaTheme="minorEastAsia" w:hAnsiTheme="minorEastAsia" w:cs="SimSun" w:hint="eastAsia"/>
                <w:sz w:val="21"/>
                <w:szCs w:val="21"/>
                <w:lang w:eastAsia="zh-CN"/>
              </w:rPr>
              <w:t>或者本地社区</w:t>
            </w:r>
            <w:r w:rsidR="00A264CF">
              <w:rPr>
                <w:rFonts w:asciiTheme="minorEastAsia" w:eastAsiaTheme="minorEastAsia" w:hAnsiTheme="minorEastAsia" w:cs="SimSun" w:hint="eastAsia"/>
                <w:sz w:val="21"/>
                <w:szCs w:val="21"/>
                <w:lang w:eastAsia="zh-CN"/>
              </w:rPr>
              <w:t>的</w:t>
            </w:r>
            <w:r w:rsidR="00A264CF" w:rsidRPr="00376B47">
              <w:rPr>
                <w:rFonts w:asciiTheme="minorEastAsia" w:eastAsiaTheme="minorEastAsia" w:hAnsiTheme="minorEastAsia" w:cs="SimSun" w:hint="eastAsia"/>
                <w:sz w:val="21"/>
                <w:szCs w:val="21"/>
                <w:lang w:eastAsia="zh-CN"/>
              </w:rPr>
              <w:t>传统知识</w:t>
            </w:r>
            <w:r w:rsidR="00A264CF">
              <w:rPr>
                <w:rFonts w:asciiTheme="minorEastAsia" w:eastAsiaTheme="minorEastAsia" w:hAnsiTheme="minorEastAsia" w:cs="SimSun" w:hint="eastAsia"/>
                <w:sz w:val="21"/>
                <w:szCs w:val="21"/>
                <w:lang w:eastAsia="zh-CN"/>
              </w:rPr>
              <w:t>得到了</w:t>
            </w:r>
            <w:r w:rsidR="00A264CF" w:rsidRPr="00376B47">
              <w:rPr>
                <w:rFonts w:asciiTheme="minorEastAsia" w:eastAsiaTheme="minorEastAsia" w:hAnsiTheme="minorEastAsia" w:cs="SimSun" w:hint="eastAsia"/>
                <w:sz w:val="21"/>
                <w:szCs w:val="21"/>
                <w:lang w:eastAsia="zh-CN"/>
              </w:rPr>
              <w:t>许可或授权</w:t>
            </w:r>
            <w:r w:rsidR="00A264CF">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w:t>
            </w:r>
          </w:p>
          <w:p w14:paraId="6983A3B9" w14:textId="32D8A2DA" w:rsidR="00376B47" w:rsidRPr="00376B47" w:rsidRDefault="00375951" w:rsidP="00FF14F2">
            <w:pPr>
              <w:spacing w:afterLines="50" w:after="120" w:line="340" w:lineRule="atLeast"/>
              <w:ind w:firstLineChars="200" w:firstLine="422"/>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b/>
                <w:sz w:val="21"/>
                <w:szCs w:val="21"/>
                <w:lang w:eastAsia="zh-CN"/>
              </w:rPr>
              <w:t>南非：</w:t>
            </w:r>
            <w:r w:rsidR="006957F1" w:rsidRPr="002D2FD5">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专利法</w:t>
            </w:r>
            <w:r w:rsidR="006957F1">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2005</w:t>
            </w:r>
            <w:r w:rsidRPr="00376B47">
              <w:rPr>
                <w:rFonts w:asciiTheme="minorEastAsia" w:eastAsiaTheme="minorEastAsia" w:hAnsiTheme="minorEastAsia" w:cs="SimSun" w:hint="eastAsia"/>
                <w:sz w:val="21"/>
                <w:szCs w:val="21"/>
                <w:lang w:eastAsia="zh-CN"/>
              </w:rPr>
              <w:t>年修正）第</w:t>
            </w:r>
            <w:r w:rsidRPr="00376B47">
              <w:rPr>
                <w:rFonts w:asciiTheme="minorEastAsia" w:eastAsiaTheme="minorEastAsia" w:hAnsiTheme="minorEastAsia" w:cs="Arial"/>
                <w:sz w:val="21"/>
                <w:szCs w:val="21"/>
                <w:lang w:eastAsia="zh-CN"/>
              </w:rPr>
              <w:t>30</w:t>
            </w:r>
            <w:r w:rsidR="00C01EE4" w:rsidRPr="00376B47">
              <w:rPr>
                <w:rFonts w:asciiTheme="minorEastAsia" w:eastAsiaTheme="minorEastAsia" w:hAnsiTheme="minorEastAsia" w:cs="SimSun" w:hint="eastAsia"/>
                <w:sz w:val="21"/>
                <w:szCs w:val="21"/>
                <w:lang w:eastAsia="zh-CN"/>
              </w:rPr>
              <w:t>条</w:t>
            </w:r>
            <w:r w:rsidRPr="00376B47">
              <w:rPr>
                <w:rFonts w:asciiTheme="minorEastAsia" w:eastAsiaTheme="minorEastAsia" w:hAnsiTheme="minorEastAsia" w:cs="SimSun" w:hint="eastAsia"/>
                <w:sz w:val="21"/>
                <w:szCs w:val="21"/>
                <w:lang w:eastAsia="zh-CN"/>
              </w:rPr>
              <w:t>规定：</w:t>
            </w:r>
          </w:p>
          <w:p w14:paraId="1FF925BC" w14:textId="235C2348" w:rsidR="00375951" w:rsidRPr="00376B47" w:rsidRDefault="00375951" w:rsidP="002D2FD5">
            <w:pPr>
              <w:pStyle w:val="NormalWeb"/>
              <w:spacing w:afterLines="50" w:after="120" w:line="340" w:lineRule="atLeast"/>
              <w:ind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hint="eastAsia"/>
                <w:sz w:val="21"/>
                <w:szCs w:val="21"/>
                <w:lang w:eastAsia="zh-CN"/>
              </w:rPr>
              <w:t>“</w:t>
            </w:r>
            <w:r w:rsidR="006957F1">
              <w:rPr>
                <w:rFonts w:asciiTheme="minorEastAsia" w:eastAsiaTheme="minorEastAsia" w:hAnsiTheme="minorEastAsia" w:cs="SimSun" w:hint="eastAsia"/>
                <w:sz w:val="21"/>
                <w:szCs w:val="21"/>
                <w:lang w:eastAsia="zh-CN"/>
              </w:rPr>
              <w:t>每位提交附有</w:t>
            </w:r>
            <w:r w:rsidR="006957F1" w:rsidRPr="00376B47">
              <w:rPr>
                <w:rFonts w:asciiTheme="minorEastAsia" w:eastAsiaTheme="minorEastAsia" w:hAnsiTheme="minorEastAsia" w:cs="SimSun" w:hint="eastAsia"/>
                <w:sz w:val="21"/>
                <w:szCs w:val="21"/>
                <w:lang w:eastAsia="zh-CN"/>
              </w:rPr>
              <w:t>完整说明书的</w:t>
            </w:r>
            <w:r w:rsidR="006957F1">
              <w:rPr>
                <w:rFonts w:asciiTheme="minorEastAsia" w:eastAsiaTheme="minorEastAsia" w:hAnsiTheme="minorEastAsia" w:cs="SimSun" w:hint="eastAsia"/>
                <w:sz w:val="21"/>
                <w:szCs w:val="21"/>
                <w:lang w:eastAsia="zh-CN"/>
              </w:rPr>
              <w:t>专利申请的</w:t>
            </w:r>
            <w:r w:rsidR="006957F1" w:rsidRPr="00376B47">
              <w:rPr>
                <w:rFonts w:asciiTheme="minorEastAsia" w:eastAsiaTheme="minorEastAsia" w:hAnsiTheme="minorEastAsia" w:cs="SimSun" w:hint="eastAsia"/>
                <w:sz w:val="21"/>
                <w:szCs w:val="21"/>
                <w:lang w:eastAsia="zh-CN"/>
              </w:rPr>
              <w:t>申请人应在专利被受理之前以规定的方式向注册局提出声明，说明所要求保护的发明是否基于或源于本地生物资源、遗传资源、或者传统知识或用法。如果申请人提出声明，承认所要求保护的发明基于或源于本地生物资源、遗传资源、或者传统知识或用法，注册局应要求申请人以规定的方式提供证据，证明他</w:t>
            </w:r>
            <w:r w:rsidR="006957F1">
              <w:rPr>
                <w:rFonts w:asciiTheme="minorEastAsia" w:eastAsiaTheme="minorEastAsia" w:hAnsiTheme="minorEastAsia" w:cs="SimSun" w:hint="eastAsia"/>
                <w:sz w:val="21"/>
                <w:szCs w:val="21"/>
                <w:lang w:eastAsia="zh-CN"/>
              </w:rPr>
              <w:t>/她</w:t>
            </w:r>
            <w:r w:rsidR="006957F1" w:rsidRPr="00376B47">
              <w:rPr>
                <w:rFonts w:asciiTheme="minorEastAsia" w:eastAsiaTheme="minorEastAsia" w:hAnsiTheme="minorEastAsia" w:cs="SimSun" w:hint="eastAsia"/>
                <w:sz w:val="21"/>
                <w:szCs w:val="21"/>
                <w:lang w:eastAsia="zh-CN"/>
              </w:rPr>
              <w:t>利用本地生物资源、遗传资源、或者传统知识或用法的资格或权力</w:t>
            </w:r>
            <w:r w:rsidR="005C553B">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w:t>
            </w:r>
          </w:p>
          <w:p w14:paraId="22800FE9" w14:textId="2265AD73" w:rsidR="00241F4B" w:rsidRPr="00376B47" w:rsidRDefault="00241F4B" w:rsidP="00FF14F2">
            <w:pPr>
              <w:spacing w:afterLines="50" w:after="120" w:line="340" w:lineRule="atLeast"/>
              <w:ind w:firstLineChars="200" w:firstLine="420"/>
              <w:jc w:val="both"/>
              <w:rPr>
                <w:rFonts w:asciiTheme="minorEastAsia" w:eastAsiaTheme="minorEastAsia" w:hAnsiTheme="minorEastAsia" w:cs="Arial"/>
                <w:sz w:val="21"/>
                <w:szCs w:val="21"/>
                <w:lang w:eastAsia="zh-CN"/>
              </w:rPr>
            </w:pPr>
          </w:p>
        </w:tc>
      </w:tr>
    </w:tbl>
    <w:p w14:paraId="28DEE004" w14:textId="77777777" w:rsidR="00376B47" w:rsidRPr="00376B47" w:rsidRDefault="008C25FA" w:rsidP="00DF5414">
      <w:pPr>
        <w:spacing w:afterLines="50" w:after="120" w:line="340" w:lineRule="atLeast"/>
        <w:ind w:left="567"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除了审议应公开哪些类别的信息外，还应审议</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Arial" w:hint="eastAsia"/>
          <w:sz w:val="21"/>
          <w:szCs w:val="21"/>
          <w:lang w:eastAsia="zh-CN"/>
        </w:rPr>
        <w:t>原属</w:t>
      </w:r>
      <w:r w:rsidRPr="00376B47">
        <w:rPr>
          <w:rFonts w:asciiTheme="minorEastAsia" w:eastAsiaTheme="minorEastAsia" w:hAnsiTheme="minorEastAsia" w:cs="SimSun" w:hint="eastAsia"/>
          <w:sz w:val="21"/>
          <w:szCs w:val="21"/>
          <w:lang w:eastAsia="zh-CN"/>
        </w:rPr>
        <w:t>国</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和</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来源</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的定义。</w:t>
      </w:r>
    </w:p>
    <w:p w14:paraId="2F5C8213" w14:textId="77777777" w:rsidR="00376B47" w:rsidRPr="00376B47" w:rsidRDefault="005D42EA" w:rsidP="00904E43">
      <w:pPr>
        <w:pStyle w:val="ListParagraph"/>
        <w:keepNext/>
        <w:numPr>
          <w:ilvl w:val="0"/>
          <w:numId w:val="8"/>
        </w:numPr>
        <w:spacing w:afterLines="50" w:after="120" w:line="340" w:lineRule="atLeast"/>
        <w:ind w:left="0" w:firstLine="567"/>
        <w:contextualSpacing w:val="0"/>
        <w:jc w:val="both"/>
        <w:rPr>
          <w:rFonts w:asciiTheme="minorEastAsia" w:eastAsiaTheme="minorEastAsia" w:hAnsiTheme="minorEastAsia" w:cs="Arial"/>
          <w:b/>
          <w:sz w:val="21"/>
          <w:szCs w:val="21"/>
        </w:rPr>
      </w:pPr>
      <w:r w:rsidRPr="00376B47">
        <w:rPr>
          <w:rFonts w:asciiTheme="minorEastAsia" w:eastAsiaTheme="minorEastAsia" w:hAnsiTheme="minorEastAsia" w:cs="SimSun" w:hint="eastAsia"/>
          <w:b/>
          <w:sz w:val="21"/>
          <w:szCs w:val="21"/>
          <w:lang w:eastAsia="zh-CN"/>
        </w:rPr>
        <w:lastRenderedPageBreak/>
        <w:t>未</w:t>
      </w:r>
      <w:r w:rsidR="00C9444C" w:rsidRPr="00376B47">
        <w:rPr>
          <w:rFonts w:asciiTheme="minorEastAsia" w:eastAsiaTheme="minorEastAsia" w:hAnsiTheme="minorEastAsia" w:cs="SimSun" w:hint="eastAsia"/>
          <w:b/>
          <w:sz w:val="21"/>
          <w:szCs w:val="21"/>
          <w:lang w:eastAsia="zh-CN"/>
        </w:rPr>
        <w:t>遵守</w:t>
      </w:r>
      <w:proofErr w:type="spellStart"/>
      <w:r w:rsidR="00C9444C" w:rsidRPr="00376B47">
        <w:rPr>
          <w:rFonts w:asciiTheme="minorEastAsia" w:eastAsiaTheme="minorEastAsia" w:hAnsiTheme="minorEastAsia" w:cs="SimSun" w:hint="eastAsia"/>
          <w:b/>
          <w:sz w:val="21"/>
          <w:szCs w:val="21"/>
        </w:rPr>
        <w:t>的后果</w:t>
      </w:r>
      <w:proofErr w:type="spellEnd"/>
    </w:p>
    <w:p w14:paraId="3E638101" w14:textId="77777777" w:rsidR="00376B47" w:rsidRPr="00376B47" w:rsidRDefault="00AD7E27" w:rsidP="00DF5414">
      <w:pPr>
        <w:spacing w:afterLines="50" w:after="120" w:line="340" w:lineRule="atLeast"/>
        <w:ind w:left="567"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正如</w:t>
      </w:r>
      <w:r w:rsidR="00C9444C" w:rsidRPr="00376B47">
        <w:rPr>
          <w:rFonts w:asciiTheme="minorEastAsia" w:eastAsiaTheme="minorEastAsia" w:hAnsiTheme="minorEastAsia" w:cs="SimSun" w:hint="eastAsia"/>
          <w:sz w:val="21"/>
          <w:szCs w:val="21"/>
          <w:lang w:eastAsia="zh-CN"/>
        </w:rPr>
        <w:t>之前指出的那样，</w:t>
      </w:r>
      <w:r w:rsidR="004C5E52" w:rsidRPr="00376B47">
        <w:rPr>
          <w:rFonts w:asciiTheme="minorEastAsia" w:eastAsiaTheme="minorEastAsia" w:hAnsiTheme="minorEastAsia" w:cs="SimSun" w:hint="eastAsia"/>
          <w:sz w:val="21"/>
          <w:szCs w:val="21"/>
          <w:lang w:eastAsia="zh-CN"/>
        </w:rPr>
        <w:t>合并文件已经大大改进，其中列入了一个侧重于确保知识产权</w:t>
      </w:r>
      <w:r w:rsidR="004C5E52" w:rsidRPr="00376B47">
        <w:rPr>
          <w:rFonts w:asciiTheme="minorEastAsia" w:eastAsiaTheme="minorEastAsia" w:hAnsiTheme="minorEastAsia" w:cs="SimSun"/>
          <w:sz w:val="21"/>
          <w:szCs w:val="21"/>
          <w:lang w:eastAsia="zh-CN"/>
        </w:rPr>
        <w:t>/</w:t>
      </w:r>
      <w:r w:rsidR="004C5E52" w:rsidRPr="00376B47">
        <w:rPr>
          <w:rFonts w:asciiTheme="minorEastAsia" w:eastAsiaTheme="minorEastAsia" w:hAnsiTheme="minorEastAsia" w:cs="SimSun" w:hint="eastAsia"/>
          <w:sz w:val="21"/>
          <w:szCs w:val="21"/>
          <w:lang w:eastAsia="zh-CN"/>
        </w:rPr>
        <w:t>专利制度透明度的行政机制备选方案，而不是仅列入一个基于可专利性实质要求的制度。需要解决的一个问题是，是否需要在文书中详细说明授予前和授予后措施，</w:t>
      </w:r>
      <w:r w:rsidR="00F92095" w:rsidRPr="00376B47">
        <w:rPr>
          <w:rFonts w:asciiTheme="minorEastAsia" w:eastAsiaTheme="minorEastAsia" w:hAnsiTheme="minorEastAsia" w:cs="SimSun" w:hint="eastAsia"/>
          <w:sz w:val="21"/>
          <w:szCs w:val="21"/>
          <w:lang w:eastAsia="zh-CN"/>
        </w:rPr>
        <w:t>请注意</w:t>
      </w:r>
      <w:r w:rsidR="004C5E52" w:rsidRPr="00376B47">
        <w:rPr>
          <w:rFonts w:asciiTheme="minorEastAsia" w:eastAsiaTheme="minorEastAsia" w:hAnsiTheme="minorEastAsia" w:cs="SimSun" w:hint="eastAsia"/>
          <w:sz w:val="21"/>
          <w:szCs w:val="21"/>
          <w:lang w:eastAsia="zh-CN"/>
        </w:rPr>
        <w:t>国际知识产权文书通常为成员国</w:t>
      </w:r>
      <w:r w:rsidR="00F92095" w:rsidRPr="00376B47">
        <w:rPr>
          <w:rFonts w:asciiTheme="minorEastAsia" w:eastAsiaTheme="minorEastAsia" w:hAnsiTheme="minorEastAsia" w:cs="SimSun" w:hint="eastAsia"/>
          <w:sz w:val="21"/>
          <w:szCs w:val="21"/>
          <w:lang w:eastAsia="zh-CN"/>
        </w:rPr>
        <w:t>规定</w:t>
      </w:r>
      <w:r w:rsidR="00A70B84" w:rsidRPr="00376B47">
        <w:rPr>
          <w:rFonts w:asciiTheme="minorEastAsia" w:eastAsiaTheme="minorEastAsia" w:hAnsiTheme="minorEastAsia" w:cs="SimSun" w:hint="eastAsia"/>
          <w:sz w:val="21"/>
          <w:szCs w:val="21"/>
          <w:lang w:eastAsia="zh-CN"/>
        </w:rPr>
        <w:t>实施</w:t>
      </w:r>
      <w:r w:rsidR="004C5E52" w:rsidRPr="00376B47">
        <w:rPr>
          <w:rFonts w:asciiTheme="minorEastAsia" w:eastAsiaTheme="minorEastAsia" w:hAnsiTheme="minorEastAsia" w:cs="SimSun" w:hint="eastAsia"/>
          <w:sz w:val="21"/>
          <w:szCs w:val="21"/>
          <w:lang w:eastAsia="zh-CN"/>
        </w:rPr>
        <w:t>这些国际知识产权文书的最低标准</w:t>
      </w:r>
      <w:r w:rsidR="00F92095" w:rsidRPr="00376B47">
        <w:rPr>
          <w:rFonts w:asciiTheme="minorEastAsia" w:eastAsiaTheme="minorEastAsia" w:hAnsiTheme="minorEastAsia" w:cs="SimSun" w:hint="eastAsia"/>
          <w:sz w:val="21"/>
          <w:szCs w:val="21"/>
          <w:lang w:eastAsia="zh-CN"/>
        </w:rPr>
        <w:t>和灵活性</w:t>
      </w:r>
      <w:r w:rsidR="005D42EA" w:rsidRPr="00376B47">
        <w:rPr>
          <w:rFonts w:asciiTheme="minorEastAsia" w:eastAsiaTheme="minorEastAsia" w:hAnsiTheme="minorEastAsia" w:cs="SimSun" w:hint="eastAsia"/>
          <w:sz w:val="21"/>
          <w:szCs w:val="21"/>
          <w:lang w:eastAsia="zh-CN"/>
        </w:rPr>
        <w:t>。</w:t>
      </w:r>
    </w:p>
    <w:p w14:paraId="202A9426" w14:textId="0AF6F00B" w:rsidR="00723B13" w:rsidRPr="00376B47" w:rsidRDefault="005D42EA" w:rsidP="00DF5414">
      <w:pPr>
        <w:spacing w:afterLines="50" w:after="120" w:line="340" w:lineRule="atLeast"/>
        <w:ind w:left="567"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与</w:t>
      </w:r>
      <w:r w:rsidR="009A120F" w:rsidRPr="00376B47">
        <w:rPr>
          <w:rFonts w:asciiTheme="minorEastAsia" w:eastAsiaTheme="minorEastAsia" w:hAnsiTheme="minorEastAsia" w:cs="SimSun" w:hint="eastAsia"/>
          <w:sz w:val="21"/>
          <w:szCs w:val="21"/>
          <w:lang w:eastAsia="zh-CN"/>
        </w:rPr>
        <w:t>未遵守的</w:t>
      </w:r>
      <w:r w:rsidRPr="00376B47">
        <w:rPr>
          <w:rFonts w:asciiTheme="minorEastAsia" w:eastAsiaTheme="minorEastAsia" w:hAnsiTheme="minorEastAsia" w:cs="SimSun" w:hint="eastAsia"/>
          <w:sz w:val="21"/>
          <w:szCs w:val="21"/>
          <w:lang w:eastAsia="zh-CN"/>
        </w:rPr>
        <w:t>后果有关的一个关键问题是，</w:t>
      </w:r>
      <w:r w:rsidR="009A120F" w:rsidRPr="00376B47">
        <w:rPr>
          <w:rFonts w:asciiTheme="minorEastAsia" w:eastAsiaTheme="minorEastAsia" w:hAnsiTheme="minorEastAsia" w:cs="SimSun" w:hint="eastAsia"/>
          <w:sz w:val="21"/>
          <w:szCs w:val="21"/>
          <w:lang w:eastAsia="zh-CN"/>
        </w:rPr>
        <w:t>未遵守是否应影响已授予专利的有效性，如果是，可被允许的撤销条件是什么，</w:t>
      </w:r>
      <w:r w:rsidRPr="00376B47">
        <w:rPr>
          <w:rFonts w:asciiTheme="minorEastAsia" w:eastAsiaTheme="minorEastAsia" w:hAnsiTheme="minorEastAsia" w:cs="SimSun" w:hint="eastAsia"/>
          <w:sz w:val="21"/>
          <w:szCs w:val="21"/>
          <w:lang w:eastAsia="zh-CN"/>
        </w:rPr>
        <w:t>特别是考虑到</w:t>
      </w:r>
      <w:r w:rsidR="009A120F" w:rsidRPr="00376B47">
        <w:rPr>
          <w:rFonts w:asciiTheme="minorEastAsia" w:eastAsiaTheme="minorEastAsia" w:hAnsiTheme="minorEastAsia" w:cs="SimSun" w:hint="eastAsia"/>
          <w:sz w:val="21"/>
          <w:szCs w:val="21"/>
          <w:lang w:eastAsia="zh-CN"/>
        </w:rPr>
        <w:t>列入了</w:t>
      </w:r>
      <w:r w:rsidRPr="00376B47">
        <w:rPr>
          <w:rFonts w:asciiTheme="minorEastAsia" w:eastAsiaTheme="minorEastAsia" w:hAnsiTheme="minorEastAsia" w:cs="SimSun" w:hint="eastAsia"/>
          <w:sz w:val="21"/>
          <w:szCs w:val="21"/>
          <w:lang w:eastAsia="zh-CN"/>
        </w:rPr>
        <w:t>行政机制</w:t>
      </w:r>
      <w:r w:rsidR="009A120F" w:rsidRPr="00376B47">
        <w:rPr>
          <w:rFonts w:asciiTheme="minorEastAsia" w:eastAsiaTheme="minorEastAsia" w:hAnsiTheme="minorEastAsia" w:cs="SimSun" w:hint="eastAsia"/>
          <w:sz w:val="21"/>
          <w:szCs w:val="21"/>
          <w:lang w:eastAsia="zh-CN"/>
        </w:rPr>
        <w:t>的情况</w:t>
      </w:r>
      <w:r w:rsidRPr="00376B47">
        <w:rPr>
          <w:rFonts w:asciiTheme="minorEastAsia" w:eastAsiaTheme="minorEastAsia" w:hAnsiTheme="minorEastAsia" w:cs="SimSun" w:hint="eastAsia"/>
          <w:sz w:val="21"/>
          <w:szCs w:val="21"/>
          <w:lang w:eastAsia="zh-CN"/>
        </w:rPr>
        <w:t>？</w:t>
      </w:r>
      <w:r w:rsidR="004C152F" w:rsidRPr="00376B47">
        <w:rPr>
          <w:rFonts w:asciiTheme="minorEastAsia" w:eastAsiaTheme="minorEastAsia" w:hAnsiTheme="minorEastAsia" w:cs="SimSun" w:hint="eastAsia"/>
          <w:sz w:val="21"/>
          <w:szCs w:val="21"/>
          <w:lang w:eastAsia="zh-CN"/>
        </w:rPr>
        <w:t>除撤销</w:t>
      </w:r>
      <w:r w:rsidRPr="00376B47">
        <w:rPr>
          <w:rFonts w:asciiTheme="minorEastAsia" w:eastAsiaTheme="minorEastAsia" w:hAnsiTheme="minorEastAsia" w:cs="SimSun" w:hint="eastAsia"/>
          <w:sz w:val="21"/>
          <w:szCs w:val="21"/>
          <w:lang w:eastAsia="zh-CN"/>
        </w:rPr>
        <w:t>外，还有哪些其他</w:t>
      </w:r>
      <w:r w:rsidR="009A120F" w:rsidRPr="00376B47">
        <w:rPr>
          <w:rFonts w:asciiTheme="minorEastAsia" w:eastAsiaTheme="minorEastAsia" w:hAnsiTheme="minorEastAsia" w:cs="SimSun" w:hint="eastAsia"/>
          <w:sz w:val="21"/>
          <w:szCs w:val="21"/>
          <w:lang w:eastAsia="zh-CN"/>
        </w:rPr>
        <w:t>备选方案</w:t>
      </w:r>
      <w:r w:rsidRPr="00376B47">
        <w:rPr>
          <w:rFonts w:asciiTheme="minorEastAsia" w:eastAsiaTheme="minorEastAsia" w:hAnsiTheme="minorEastAsia" w:cs="SimSun" w:hint="eastAsia"/>
          <w:sz w:val="21"/>
          <w:szCs w:val="21"/>
          <w:lang w:eastAsia="zh-CN"/>
        </w:rPr>
        <w:t>？</w:t>
      </w:r>
    </w:p>
    <w:tbl>
      <w:tblPr>
        <w:tblStyle w:val="TableGrid"/>
        <w:tblW w:w="8214" w:type="dxa"/>
        <w:tblInd w:w="894" w:type="dxa"/>
        <w:tblLook w:val="04A0" w:firstRow="1" w:lastRow="0" w:firstColumn="1" w:lastColumn="0" w:noHBand="0" w:noVBand="1"/>
      </w:tblPr>
      <w:tblGrid>
        <w:gridCol w:w="8214"/>
      </w:tblGrid>
      <w:tr w:rsidR="00EB78AF" w:rsidRPr="00376B47" w14:paraId="620F6971" w14:textId="77777777" w:rsidTr="00CE79B8">
        <w:tc>
          <w:tcPr>
            <w:tcW w:w="8214" w:type="dxa"/>
            <w:shd w:val="clear" w:color="auto" w:fill="DDD9C3" w:themeFill="background2" w:themeFillShade="E6"/>
          </w:tcPr>
          <w:p w14:paraId="0FAC143C" w14:textId="58105E00" w:rsidR="00376B47" w:rsidRPr="00376B47" w:rsidRDefault="009A120F" w:rsidP="00FF14F2">
            <w:pPr>
              <w:pStyle w:val="NormalWeb"/>
              <w:spacing w:afterLines="50" w:after="120" w:line="340" w:lineRule="atLeast"/>
              <w:ind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例如，</w:t>
            </w:r>
            <w:r w:rsidRPr="00376B47">
              <w:rPr>
                <w:rFonts w:asciiTheme="minorEastAsia" w:eastAsiaTheme="minorEastAsia" w:hAnsiTheme="minorEastAsia" w:cs="SimSun" w:hint="eastAsia"/>
                <w:b/>
                <w:sz w:val="21"/>
                <w:szCs w:val="21"/>
                <w:lang w:eastAsia="zh-CN"/>
              </w:rPr>
              <w:t>瑞士</w:t>
            </w:r>
            <w:r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1954</w:t>
            </w:r>
            <w:r w:rsidRPr="00376B47">
              <w:rPr>
                <w:rFonts w:asciiTheme="minorEastAsia" w:eastAsiaTheme="minorEastAsia" w:hAnsiTheme="minorEastAsia" w:cs="SimSun" w:hint="eastAsia"/>
                <w:sz w:val="21"/>
                <w:szCs w:val="21"/>
                <w:lang w:eastAsia="zh-CN"/>
              </w:rPr>
              <w:t>年</w:t>
            </w:r>
            <w:r w:rsidRPr="00376B47">
              <w:rPr>
                <w:rFonts w:asciiTheme="minorEastAsia" w:eastAsiaTheme="minorEastAsia" w:hAnsiTheme="minorEastAsia" w:cs="Arial"/>
                <w:sz w:val="21"/>
                <w:szCs w:val="21"/>
                <w:lang w:eastAsia="zh-CN"/>
              </w:rPr>
              <w:t>6</w:t>
            </w:r>
            <w:r w:rsidRPr="00376B47">
              <w:rPr>
                <w:rFonts w:asciiTheme="minorEastAsia" w:eastAsiaTheme="minorEastAsia" w:hAnsiTheme="minorEastAsia" w:cs="SimSun" w:hint="eastAsia"/>
                <w:sz w:val="21"/>
                <w:szCs w:val="21"/>
                <w:lang w:eastAsia="zh-CN"/>
              </w:rPr>
              <w:t>月</w:t>
            </w:r>
            <w:r w:rsidRPr="00376B47">
              <w:rPr>
                <w:rFonts w:asciiTheme="minorEastAsia" w:eastAsiaTheme="minorEastAsia" w:hAnsiTheme="minorEastAsia" w:cs="Arial"/>
                <w:sz w:val="21"/>
                <w:szCs w:val="21"/>
                <w:lang w:eastAsia="zh-CN"/>
              </w:rPr>
              <w:t>25</w:t>
            </w:r>
            <w:r w:rsidRPr="00376B47">
              <w:rPr>
                <w:rFonts w:asciiTheme="minorEastAsia" w:eastAsiaTheme="minorEastAsia" w:hAnsiTheme="minorEastAsia" w:cs="SimSun" w:hint="eastAsia"/>
                <w:sz w:val="21"/>
                <w:szCs w:val="21"/>
                <w:lang w:eastAsia="zh-CN"/>
              </w:rPr>
              <w:t>日</w:t>
            </w:r>
            <w:r w:rsidR="00F708AB">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联邦发明专利法</w:t>
            </w:r>
            <w:r w:rsidR="00F708AB">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2012</w:t>
            </w:r>
            <w:r w:rsidRPr="00376B47">
              <w:rPr>
                <w:rFonts w:asciiTheme="minorEastAsia" w:eastAsiaTheme="minorEastAsia" w:hAnsiTheme="minorEastAsia" w:cs="SimSun" w:hint="eastAsia"/>
                <w:sz w:val="21"/>
                <w:szCs w:val="21"/>
                <w:lang w:eastAsia="zh-CN"/>
              </w:rPr>
              <w:t>年</w:t>
            </w:r>
            <w:r w:rsidRPr="00376B47">
              <w:rPr>
                <w:rFonts w:asciiTheme="minorEastAsia" w:eastAsiaTheme="minorEastAsia" w:hAnsiTheme="minorEastAsia" w:cs="Arial"/>
                <w:sz w:val="21"/>
                <w:szCs w:val="21"/>
                <w:lang w:eastAsia="zh-CN"/>
              </w:rPr>
              <w:t>1</w:t>
            </w:r>
            <w:r w:rsidRPr="00376B47">
              <w:rPr>
                <w:rFonts w:asciiTheme="minorEastAsia" w:eastAsiaTheme="minorEastAsia" w:hAnsiTheme="minorEastAsia" w:cs="SimSun" w:hint="eastAsia"/>
                <w:sz w:val="21"/>
                <w:szCs w:val="21"/>
                <w:lang w:eastAsia="zh-CN"/>
              </w:rPr>
              <w:t>月）第</w:t>
            </w:r>
            <w:r w:rsidRPr="00376B47">
              <w:rPr>
                <w:rFonts w:asciiTheme="minorEastAsia" w:eastAsiaTheme="minorEastAsia" w:hAnsiTheme="minorEastAsia" w:cs="Arial"/>
                <w:sz w:val="21"/>
                <w:szCs w:val="21"/>
                <w:lang w:eastAsia="zh-CN"/>
              </w:rPr>
              <w:t>81</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a</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条规定了对</w:t>
            </w:r>
            <w:r w:rsidR="00F708AB">
              <w:rPr>
                <w:rFonts w:asciiTheme="minorEastAsia" w:eastAsiaTheme="minorEastAsia" w:hAnsiTheme="minorEastAsia" w:cs="SimSun" w:hint="eastAsia"/>
                <w:sz w:val="21"/>
                <w:szCs w:val="21"/>
                <w:lang w:eastAsia="zh-CN"/>
              </w:rPr>
              <w:t>蓄意</w:t>
            </w:r>
            <w:r w:rsidRPr="00376B47">
              <w:rPr>
                <w:rFonts w:asciiTheme="minorEastAsia" w:eastAsiaTheme="minorEastAsia" w:hAnsiTheme="minorEastAsia" w:cs="SimSun" w:hint="eastAsia"/>
                <w:sz w:val="21"/>
                <w:szCs w:val="21"/>
                <w:lang w:eastAsia="zh-CN"/>
              </w:rPr>
              <w:t>提供虚假信息处以罚</w:t>
            </w:r>
            <w:r w:rsidR="00D86E46">
              <w:rPr>
                <w:rFonts w:asciiTheme="minorEastAsia" w:eastAsiaTheme="minorEastAsia" w:hAnsiTheme="minorEastAsia" w:cs="SimSun" w:hint="eastAsia"/>
                <w:sz w:val="21"/>
                <w:szCs w:val="21"/>
                <w:lang w:eastAsia="zh-CN"/>
              </w:rPr>
              <w:t>款</w:t>
            </w:r>
            <w:r w:rsidRPr="00376B47">
              <w:rPr>
                <w:rFonts w:asciiTheme="minorEastAsia" w:eastAsiaTheme="minorEastAsia" w:hAnsiTheme="minorEastAsia" w:cs="SimSun" w:hint="eastAsia"/>
                <w:sz w:val="21"/>
                <w:szCs w:val="21"/>
                <w:lang w:eastAsia="zh-CN"/>
              </w:rPr>
              <w:t>，而非使专利无效：</w:t>
            </w:r>
          </w:p>
          <w:p w14:paraId="728828C9" w14:textId="27F588E4" w:rsidR="00376B47" w:rsidRPr="00376B47" w:rsidRDefault="009A120F" w:rsidP="00FF14F2">
            <w:pPr>
              <w:pStyle w:val="NormalWeb"/>
              <w:spacing w:afterLines="50" w:after="120" w:line="340" w:lineRule="atLeast"/>
              <w:ind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hint="eastAsia"/>
                <w:sz w:val="21"/>
                <w:szCs w:val="21"/>
                <w:lang w:eastAsia="zh-CN"/>
              </w:rPr>
              <w:t>“</w:t>
            </w:r>
            <w:r w:rsidR="00F708AB">
              <w:rPr>
                <w:rFonts w:asciiTheme="minorEastAsia" w:eastAsiaTheme="minorEastAsia" w:hAnsiTheme="minorEastAsia" w:cs="SimSun" w:hint="eastAsia"/>
                <w:sz w:val="21"/>
                <w:szCs w:val="21"/>
                <w:lang w:eastAsia="zh-CN"/>
              </w:rPr>
              <w:t>蓄意</w:t>
            </w:r>
            <w:r w:rsidR="00F708AB" w:rsidRPr="00376B47">
              <w:rPr>
                <w:rFonts w:asciiTheme="minorEastAsia" w:eastAsiaTheme="minorEastAsia" w:hAnsiTheme="minorEastAsia" w:cs="SimSun" w:hint="eastAsia"/>
                <w:sz w:val="21"/>
                <w:szCs w:val="21"/>
                <w:lang w:eastAsia="zh-CN"/>
              </w:rPr>
              <w:t>提供虚假的第</w:t>
            </w:r>
            <w:r w:rsidR="00F708AB" w:rsidRPr="00376B47">
              <w:rPr>
                <w:rFonts w:asciiTheme="minorEastAsia" w:eastAsiaTheme="minorEastAsia" w:hAnsiTheme="minorEastAsia" w:cs="Arial"/>
                <w:sz w:val="21"/>
                <w:szCs w:val="21"/>
                <w:lang w:eastAsia="zh-CN"/>
              </w:rPr>
              <w:t>49</w:t>
            </w:r>
            <w:r w:rsidR="00F708AB" w:rsidRPr="00376B47">
              <w:rPr>
                <w:rFonts w:asciiTheme="minorEastAsia" w:eastAsiaTheme="minorEastAsia" w:hAnsiTheme="minorEastAsia" w:cs="SimSun" w:hint="eastAsia"/>
                <w:sz w:val="21"/>
                <w:szCs w:val="21"/>
                <w:lang w:eastAsia="zh-CN"/>
              </w:rPr>
              <w:t>（</w:t>
            </w:r>
            <w:r w:rsidR="00F708AB" w:rsidRPr="00376B47">
              <w:rPr>
                <w:rFonts w:asciiTheme="minorEastAsia" w:eastAsiaTheme="minorEastAsia" w:hAnsiTheme="minorEastAsia" w:cs="Arial"/>
                <w:sz w:val="21"/>
                <w:szCs w:val="21"/>
                <w:lang w:eastAsia="zh-CN"/>
              </w:rPr>
              <w:t>a</w:t>
            </w:r>
            <w:r w:rsidR="00F708AB" w:rsidRPr="00376B47">
              <w:rPr>
                <w:rFonts w:asciiTheme="minorEastAsia" w:eastAsiaTheme="minorEastAsia" w:hAnsiTheme="minorEastAsia" w:cs="SimSun" w:hint="eastAsia"/>
                <w:sz w:val="21"/>
                <w:szCs w:val="21"/>
                <w:lang w:eastAsia="zh-CN"/>
              </w:rPr>
              <w:t>）条所要求信息的，将被处以</w:t>
            </w:r>
            <w:r w:rsidR="00F708AB">
              <w:rPr>
                <w:rFonts w:asciiTheme="minorEastAsia" w:eastAsiaTheme="minorEastAsia" w:hAnsiTheme="minorEastAsia" w:cs="SimSun" w:hint="eastAsia"/>
                <w:sz w:val="21"/>
                <w:szCs w:val="21"/>
                <w:lang w:eastAsia="zh-CN"/>
              </w:rPr>
              <w:t>最多</w:t>
            </w:r>
            <w:r w:rsidR="00F708AB" w:rsidRPr="00376B47">
              <w:rPr>
                <w:rFonts w:asciiTheme="minorEastAsia" w:eastAsiaTheme="minorEastAsia" w:hAnsiTheme="minorEastAsia" w:cs="Arial"/>
                <w:sz w:val="21"/>
                <w:szCs w:val="21"/>
                <w:lang w:eastAsia="zh-CN"/>
              </w:rPr>
              <w:t>100,000</w:t>
            </w:r>
            <w:r w:rsidR="00F708AB" w:rsidRPr="00376B47">
              <w:rPr>
                <w:rFonts w:asciiTheme="minorEastAsia" w:eastAsiaTheme="minorEastAsia" w:hAnsiTheme="minorEastAsia" w:cs="SimSun" w:hint="eastAsia"/>
                <w:sz w:val="21"/>
                <w:szCs w:val="21"/>
                <w:lang w:eastAsia="zh-CN"/>
              </w:rPr>
              <w:t>法朗的罚款。</w:t>
            </w:r>
            <w:r w:rsidRPr="00376B47">
              <w:rPr>
                <w:rFonts w:asciiTheme="minorEastAsia" w:eastAsiaTheme="minorEastAsia" w:hAnsiTheme="minorEastAsia" w:cs="SimSun" w:hint="eastAsia"/>
                <w:sz w:val="21"/>
                <w:szCs w:val="21"/>
                <w:lang w:eastAsia="zh-CN"/>
              </w:rPr>
              <w:t>法院可下令公布判决</w:t>
            </w:r>
            <w:r w:rsidRPr="00376B47">
              <w:rPr>
                <w:rFonts w:asciiTheme="minorEastAsia" w:eastAsiaTheme="minorEastAsia" w:hAnsiTheme="minorEastAsia" w:cs="Arial"/>
                <w:sz w:val="21"/>
                <w:szCs w:val="21"/>
                <w:lang w:eastAsia="zh-CN"/>
              </w:rPr>
              <w:t>”</w:t>
            </w:r>
            <w:r w:rsidRPr="00376B47">
              <w:rPr>
                <w:rFonts w:asciiTheme="minorEastAsia" w:eastAsiaTheme="minorEastAsia" w:hAnsiTheme="minorEastAsia" w:cs="SimSun" w:hint="eastAsia"/>
                <w:sz w:val="21"/>
                <w:szCs w:val="21"/>
                <w:lang w:eastAsia="zh-CN"/>
              </w:rPr>
              <w:t>。</w:t>
            </w:r>
          </w:p>
          <w:p w14:paraId="26F1F3AF" w14:textId="264FE19A" w:rsidR="00376B47" w:rsidRPr="00376B47" w:rsidRDefault="009A120F" w:rsidP="00FF14F2">
            <w:pPr>
              <w:pStyle w:val="NormalWeb"/>
              <w:spacing w:afterLines="50" w:after="120" w:line="340" w:lineRule="atLeast"/>
              <w:ind w:firstLineChars="200" w:firstLine="422"/>
              <w:jc w:val="both"/>
              <w:rPr>
                <w:rFonts w:asciiTheme="minorEastAsia" w:eastAsiaTheme="minorEastAsia" w:hAnsiTheme="minorEastAsia" w:cs="Arial"/>
                <w:bCs/>
                <w:sz w:val="21"/>
                <w:szCs w:val="21"/>
                <w:lang w:eastAsia="zh-CN"/>
              </w:rPr>
            </w:pPr>
            <w:r w:rsidRPr="00376B47">
              <w:rPr>
                <w:rFonts w:asciiTheme="minorEastAsia" w:eastAsiaTheme="minorEastAsia" w:hAnsiTheme="minorEastAsia" w:cs="SimSun" w:hint="eastAsia"/>
                <w:b/>
                <w:bCs/>
                <w:sz w:val="21"/>
                <w:szCs w:val="21"/>
                <w:lang w:eastAsia="zh-CN"/>
              </w:rPr>
              <w:t>安第斯共同体：</w:t>
            </w:r>
            <w:r w:rsidR="009A54E6" w:rsidRPr="002D2FD5">
              <w:rPr>
                <w:rFonts w:asciiTheme="minorEastAsia" w:eastAsiaTheme="minorEastAsia" w:hAnsiTheme="minorEastAsia" w:cs="SimSun" w:hint="eastAsia"/>
                <w:bCs/>
                <w:sz w:val="21"/>
                <w:szCs w:val="21"/>
                <w:lang w:eastAsia="zh-CN"/>
              </w:rPr>
              <w:t>《</w:t>
            </w:r>
            <w:r w:rsidRPr="00376B47">
              <w:rPr>
                <w:rFonts w:asciiTheme="minorEastAsia" w:eastAsiaTheme="minorEastAsia" w:hAnsiTheme="minorEastAsia" w:cs="SimSun" w:hint="eastAsia"/>
                <w:bCs/>
                <w:sz w:val="21"/>
                <w:szCs w:val="21"/>
                <w:lang w:eastAsia="zh-CN"/>
              </w:rPr>
              <w:t>关于建立共同工业产权制度的第</w:t>
            </w:r>
            <w:r w:rsidRPr="00376B47">
              <w:rPr>
                <w:rFonts w:asciiTheme="minorEastAsia" w:eastAsiaTheme="minorEastAsia" w:hAnsiTheme="minorEastAsia" w:cs="Arial"/>
                <w:bCs/>
                <w:sz w:val="21"/>
                <w:szCs w:val="21"/>
                <w:lang w:eastAsia="zh-CN"/>
              </w:rPr>
              <w:t>486</w:t>
            </w:r>
            <w:r w:rsidRPr="00376B47">
              <w:rPr>
                <w:rFonts w:asciiTheme="minorEastAsia" w:eastAsiaTheme="minorEastAsia" w:hAnsiTheme="minorEastAsia" w:cs="SimSun" w:hint="eastAsia"/>
                <w:bCs/>
                <w:sz w:val="21"/>
                <w:szCs w:val="21"/>
                <w:lang w:eastAsia="zh-CN"/>
              </w:rPr>
              <w:t>号决定</w:t>
            </w:r>
            <w:r w:rsidR="009A54E6">
              <w:rPr>
                <w:rFonts w:asciiTheme="minorEastAsia" w:eastAsiaTheme="minorEastAsia" w:hAnsiTheme="minorEastAsia" w:cs="SimSun" w:hint="eastAsia"/>
                <w:bCs/>
                <w:sz w:val="21"/>
                <w:szCs w:val="21"/>
                <w:lang w:eastAsia="zh-CN"/>
              </w:rPr>
              <w:t>》</w:t>
            </w:r>
            <w:r w:rsidRPr="00376B47">
              <w:rPr>
                <w:rFonts w:asciiTheme="minorEastAsia" w:eastAsiaTheme="minorEastAsia" w:hAnsiTheme="minorEastAsia" w:cs="SimSun" w:hint="eastAsia"/>
                <w:bCs/>
                <w:sz w:val="21"/>
                <w:szCs w:val="21"/>
                <w:lang w:eastAsia="zh-CN"/>
              </w:rPr>
              <w:t>（</w:t>
            </w:r>
            <w:r w:rsidRPr="00376B47">
              <w:rPr>
                <w:rFonts w:asciiTheme="minorEastAsia" w:eastAsiaTheme="minorEastAsia" w:hAnsiTheme="minorEastAsia" w:cs="Arial"/>
                <w:bCs/>
                <w:sz w:val="21"/>
                <w:szCs w:val="21"/>
                <w:lang w:eastAsia="zh-CN"/>
              </w:rPr>
              <w:t>2000</w:t>
            </w:r>
            <w:r w:rsidRPr="00376B47">
              <w:rPr>
                <w:rFonts w:asciiTheme="minorEastAsia" w:eastAsiaTheme="minorEastAsia" w:hAnsiTheme="minorEastAsia" w:cs="SimSun" w:hint="eastAsia"/>
                <w:bCs/>
                <w:sz w:val="21"/>
                <w:szCs w:val="21"/>
                <w:lang w:eastAsia="zh-CN"/>
              </w:rPr>
              <w:t>年）第</w:t>
            </w:r>
            <w:r w:rsidRPr="00376B47">
              <w:rPr>
                <w:rFonts w:asciiTheme="minorEastAsia" w:eastAsiaTheme="minorEastAsia" w:hAnsiTheme="minorEastAsia" w:cs="Arial"/>
                <w:bCs/>
                <w:sz w:val="21"/>
                <w:szCs w:val="21"/>
                <w:lang w:eastAsia="zh-CN"/>
              </w:rPr>
              <w:t>75</w:t>
            </w:r>
            <w:r w:rsidRPr="00376B47">
              <w:rPr>
                <w:rFonts w:asciiTheme="minorEastAsia" w:eastAsiaTheme="minorEastAsia" w:hAnsiTheme="minorEastAsia" w:cs="SimSun" w:hint="eastAsia"/>
                <w:bCs/>
                <w:sz w:val="21"/>
                <w:szCs w:val="21"/>
                <w:lang w:eastAsia="zh-CN"/>
              </w:rPr>
              <w:t>条规定：</w:t>
            </w:r>
          </w:p>
          <w:p w14:paraId="45FB2C21" w14:textId="119158F7" w:rsidR="00376B47" w:rsidRPr="00376B47" w:rsidRDefault="009A120F" w:rsidP="00FF14F2">
            <w:pPr>
              <w:pStyle w:val="NormalWeb"/>
              <w:spacing w:afterLines="50" w:after="120" w:line="340" w:lineRule="atLeast"/>
              <w:ind w:firstLineChars="200" w:firstLine="420"/>
              <w:jc w:val="both"/>
              <w:rPr>
                <w:rFonts w:asciiTheme="minorEastAsia" w:eastAsiaTheme="minorEastAsia" w:hAnsiTheme="minorEastAsia" w:cs="Arial"/>
                <w:bCs/>
                <w:sz w:val="21"/>
                <w:szCs w:val="21"/>
                <w:lang w:eastAsia="zh-CN"/>
              </w:rPr>
            </w:pPr>
            <w:r w:rsidRPr="00376B47">
              <w:rPr>
                <w:rFonts w:asciiTheme="minorEastAsia" w:eastAsiaTheme="minorEastAsia" w:hAnsiTheme="minorEastAsia" w:cs="Arial" w:hint="eastAsia"/>
                <w:bCs/>
                <w:sz w:val="21"/>
                <w:szCs w:val="21"/>
                <w:lang w:eastAsia="zh-CN"/>
              </w:rPr>
              <w:t>“</w:t>
            </w:r>
            <w:r w:rsidRPr="00376B47">
              <w:rPr>
                <w:rFonts w:asciiTheme="minorEastAsia" w:eastAsiaTheme="minorEastAsia" w:hAnsiTheme="minorEastAsia" w:cs="SimSun" w:hint="eastAsia"/>
                <w:bCs/>
                <w:sz w:val="21"/>
                <w:szCs w:val="21"/>
                <w:lang w:eastAsia="zh-CN"/>
              </w:rPr>
              <w:t>如果出现下列情况，国家主管机构须依据职权或者应个人要求随时裁定一项专利</w:t>
            </w:r>
            <w:r w:rsidR="009A54E6">
              <w:rPr>
                <w:rFonts w:asciiTheme="minorEastAsia" w:eastAsiaTheme="minorEastAsia" w:hAnsiTheme="minorEastAsia" w:cs="SimSun" w:hint="eastAsia"/>
                <w:bCs/>
                <w:sz w:val="21"/>
                <w:szCs w:val="21"/>
                <w:lang w:eastAsia="zh-CN"/>
              </w:rPr>
              <w:t>彻底</w:t>
            </w:r>
            <w:r w:rsidRPr="00376B47">
              <w:rPr>
                <w:rFonts w:asciiTheme="minorEastAsia" w:eastAsiaTheme="minorEastAsia" w:hAnsiTheme="minorEastAsia" w:cs="SimSun" w:hint="eastAsia"/>
                <w:bCs/>
                <w:sz w:val="21"/>
                <w:szCs w:val="21"/>
                <w:lang w:eastAsia="zh-CN"/>
              </w:rPr>
              <w:t>无效：</w:t>
            </w:r>
          </w:p>
          <w:p w14:paraId="4A0F6658" w14:textId="77777777" w:rsidR="00376B47" w:rsidRPr="00376B47" w:rsidRDefault="009A120F" w:rsidP="00FF14F2">
            <w:pPr>
              <w:pStyle w:val="NormalWeb"/>
              <w:spacing w:afterLines="50" w:after="120" w:line="340" w:lineRule="atLeast"/>
              <w:ind w:firstLineChars="200" w:firstLine="420"/>
              <w:jc w:val="both"/>
              <w:rPr>
                <w:rFonts w:asciiTheme="minorEastAsia" w:eastAsiaTheme="minorEastAsia" w:hAnsiTheme="minorEastAsia" w:cs="Arial"/>
                <w:bCs/>
                <w:sz w:val="21"/>
                <w:szCs w:val="21"/>
                <w:lang w:eastAsia="zh-CN"/>
              </w:rPr>
            </w:pPr>
            <w:r w:rsidRPr="00376B47">
              <w:rPr>
                <w:rFonts w:asciiTheme="minorEastAsia" w:eastAsiaTheme="minorEastAsia" w:hAnsiTheme="minorEastAsia" w:cs="Arial" w:hint="eastAsia"/>
                <w:bCs/>
                <w:sz w:val="21"/>
                <w:szCs w:val="21"/>
                <w:lang w:eastAsia="zh-CN"/>
              </w:rPr>
              <w:t>“</w:t>
            </w:r>
            <w:r w:rsidRPr="00376B47">
              <w:rPr>
                <w:rFonts w:asciiTheme="minorEastAsia" w:eastAsiaTheme="minorEastAsia" w:hAnsiTheme="minorEastAsia" w:cs="Arial"/>
                <w:bCs/>
                <w:sz w:val="21"/>
                <w:szCs w:val="21"/>
                <w:lang w:eastAsia="zh-CN"/>
              </w:rPr>
              <w:t>[……]</w:t>
            </w:r>
          </w:p>
          <w:p w14:paraId="6E877B70" w14:textId="026FDB25" w:rsidR="00376B47" w:rsidRPr="00376B47" w:rsidRDefault="009A120F" w:rsidP="00FF14F2">
            <w:pPr>
              <w:pStyle w:val="NormalWeb"/>
              <w:spacing w:afterLines="50" w:after="120" w:line="340" w:lineRule="atLeast"/>
              <w:ind w:firstLineChars="200" w:firstLine="420"/>
              <w:jc w:val="both"/>
              <w:rPr>
                <w:rFonts w:asciiTheme="minorEastAsia" w:eastAsiaTheme="minorEastAsia" w:hAnsiTheme="minorEastAsia" w:cs="Arial"/>
                <w:bCs/>
                <w:sz w:val="21"/>
                <w:szCs w:val="21"/>
                <w:lang w:eastAsia="zh-CN"/>
              </w:rPr>
            </w:pPr>
            <w:r w:rsidRPr="00376B47">
              <w:rPr>
                <w:rFonts w:asciiTheme="minorEastAsia" w:eastAsiaTheme="minorEastAsia" w:hAnsiTheme="minorEastAsia" w:cs="Arial" w:hint="eastAsia"/>
                <w:bCs/>
                <w:sz w:val="21"/>
                <w:szCs w:val="21"/>
                <w:lang w:eastAsia="zh-CN"/>
              </w:rPr>
              <w:t>“</w:t>
            </w:r>
            <w:r w:rsidR="00376B47" w:rsidRPr="00376B47">
              <w:rPr>
                <w:rFonts w:asciiTheme="minorEastAsia" w:eastAsiaTheme="minorEastAsia" w:hAnsiTheme="minorEastAsia" w:cs="SimSun" w:hint="eastAsia"/>
                <w:bCs/>
                <w:sz w:val="21"/>
                <w:szCs w:val="21"/>
                <w:lang w:eastAsia="zh-CN"/>
              </w:rPr>
              <w:t>（</w:t>
            </w:r>
            <w:r w:rsidRPr="00376B47">
              <w:rPr>
                <w:rFonts w:asciiTheme="minorEastAsia" w:eastAsiaTheme="minorEastAsia" w:hAnsiTheme="minorEastAsia" w:cs="Arial"/>
                <w:bCs/>
                <w:sz w:val="21"/>
                <w:szCs w:val="21"/>
                <w:lang w:eastAsia="zh-CN"/>
              </w:rPr>
              <w:t>g</w:t>
            </w:r>
            <w:r w:rsidR="00376B47" w:rsidRPr="00376B47">
              <w:rPr>
                <w:rFonts w:asciiTheme="minorEastAsia" w:eastAsiaTheme="minorEastAsia" w:hAnsiTheme="minorEastAsia" w:cs="SimSun" w:hint="eastAsia"/>
                <w:bCs/>
                <w:sz w:val="21"/>
                <w:szCs w:val="21"/>
                <w:lang w:eastAsia="zh-CN"/>
              </w:rPr>
              <w:t>）</w:t>
            </w:r>
            <w:r w:rsidRPr="00376B47">
              <w:rPr>
                <w:rFonts w:asciiTheme="minorEastAsia" w:eastAsiaTheme="minorEastAsia" w:hAnsiTheme="minorEastAsia" w:cs="SimSun" w:hint="eastAsia"/>
                <w:bCs/>
                <w:sz w:val="21"/>
                <w:szCs w:val="21"/>
                <w:lang w:eastAsia="zh-CN"/>
              </w:rPr>
              <w:t>专利</w:t>
            </w:r>
            <w:r w:rsidR="009A54E6">
              <w:rPr>
                <w:rFonts w:asciiTheme="minorEastAsia" w:eastAsiaTheme="minorEastAsia" w:hAnsiTheme="minorEastAsia" w:cs="SimSun" w:hint="eastAsia"/>
                <w:bCs/>
                <w:sz w:val="21"/>
                <w:szCs w:val="21"/>
                <w:lang w:eastAsia="zh-CN"/>
              </w:rPr>
              <w:t>申请所涉</w:t>
            </w:r>
            <w:r w:rsidRPr="00376B47">
              <w:rPr>
                <w:rFonts w:asciiTheme="minorEastAsia" w:eastAsiaTheme="minorEastAsia" w:hAnsiTheme="minorEastAsia" w:cs="SimSun" w:hint="eastAsia"/>
                <w:bCs/>
                <w:sz w:val="21"/>
                <w:szCs w:val="21"/>
                <w:lang w:eastAsia="zh-CN"/>
              </w:rPr>
              <w:t>的产品</w:t>
            </w:r>
            <w:r w:rsidR="00ED13D6">
              <w:rPr>
                <w:rFonts w:asciiTheme="minorEastAsia" w:eastAsiaTheme="minorEastAsia" w:hAnsiTheme="minorEastAsia" w:cs="SimSun" w:hint="eastAsia"/>
                <w:bCs/>
                <w:sz w:val="21"/>
                <w:szCs w:val="21"/>
                <w:lang w:eastAsia="zh-CN"/>
              </w:rPr>
              <w:t>或方法</w:t>
            </w:r>
            <w:r w:rsidRPr="00376B47">
              <w:rPr>
                <w:rFonts w:asciiTheme="minorEastAsia" w:eastAsiaTheme="minorEastAsia" w:hAnsiTheme="minorEastAsia" w:cs="SimSun" w:hint="eastAsia"/>
                <w:bCs/>
                <w:sz w:val="21"/>
                <w:szCs w:val="21"/>
                <w:lang w:eastAsia="zh-CN"/>
              </w:rPr>
              <w:t>取自或者基于</w:t>
            </w:r>
            <w:r w:rsidR="009A54E6">
              <w:rPr>
                <w:rFonts w:asciiTheme="minorEastAsia" w:eastAsiaTheme="minorEastAsia" w:hAnsiTheme="minorEastAsia" w:cs="SimSun" w:hint="eastAsia"/>
                <w:bCs/>
                <w:sz w:val="21"/>
                <w:szCs w:val="21"/>
                <w:lang w:eastAsia="zh-CN"/>
              </w:rPr>
              <w:t>任一成员国是其原属国的</w:t>
            </w:r>
            <w:r w:rsidRPr="00376B47">
              <w:rPr>
                <w:rFonts w:asciiTheme="minorEastAsia" w:eastAsiaTheme="minorEastAsia" w:hAnsiTheme="minorEastAsia" w:cs="SimSun" w:hint="eastAsia"/>
                <w:bCs/>
                <w:sz w:val="21"/>
                <w:szCs w:val="21"/>
                <w:lang w:eastAsia="zh-CN"/>
              </w:rPr>
              <w:t>遗传资源或其衍生产品，但未提供获取合同；</w:t>
            </w:r>
          </w:p>
          <w:p w14:paraId="73833BB6" w14:textId="368A4E37" w:rsidR="00376B47" w:rsidRPr="00376B47" w:rsidRDefault="009A120F" w:rsidP="00FF14F2">
            <w:pPr>
              <w:pStyle w:val="NormalWeb"/>
              <w:spacing w:afterLines="50" w:after="120" w:line="340" w:lineRule="atLeast"/>
              <w:ind w:firstLineChars="200" w:firstLine="420"/>
              <w:jc w:val="both"/>
              <w:rPr>
                <w:rFonts w:asciiTheme="minorEastAsia" w:eastAsiaTheme="minorEastAsia" w:hAnsiTheme="minorEastAsia" w:cs="Arial"/>
                <w:bCs/>
                <w:sz w:val="21"/>
                <w:szCs w:val="21"/>
                <w:lang w:eastAsia="zh-CN"/>
              </w:rPr>
            </w:pPr>
            <w:r w:rsidRPr="00376B47">
              <w:rPr>
                <w:rFonts w:asciiTheme="minorEastAsia" w:eastAsiaTheme="minorEastAsia" w:hAnsiTheme="minorEastAsia" w:cs="Arial" w:hint="eastAsia"/>
                <w:bCs/>
                <w:sz w:val="21"/>
                <w:szCs w:val="21"/>
                <w:lang w:eastAsia="zh-CN"/>
              </w:rPr>
              <w:t>“</w:t>
            </w:r>
            <w:r w:rsidR="00376B47" w:rsidRPr="00376B47">
              <w:rPr>
                <w:rFonts w:asciiTheme="minorEastAsia" w:eastAsiaTheme="minorEastAsia" w:hAnsiTheme="minorEastAsia" w:cs="SimSun" w:hint="eastAsia"/>
                <w:bCs/>
                <w:sz w:val="21"/>
                <w:szCs w:val="21"/>
                <w:lang w:eastAsia="zh-CN"/>
              </w:rPr>
              <w:t>（</w:t>
            </w:r>
            <w:r w:rsidRPr="00376B47">
              <w:rPr>
                <w:rFonts w:asciiTheme="minorEastAsia" w:eastAsiaTheme="minorEastAsia" w:hAnsiTheme="minorEastAsia" w:cs="Arial"/>
                <w:bCs/>
                <w:sz w:val="21"/>
                <w:szCs w:val="21"/>
                <w:lang w:eastAsia="zh-CN"/>
              </w:rPr>
              <w:t>h</w:t>
            </w:r>
            <w:r w:rsidR="00376B47" w:rsidRPr="00376B47">
              <w:rPr>
                <w:rFonts w:asciiTheme="minorEastAsia" w:eastAsiaTheme="minorEastAsia" w:hAnsiTheme="minorEastAsia" w:cs="SimSun" w:hint="eastAsia"/>
                <w:bCs/>
                <w:sz w:val="21"/>
                <w:szCs w:val="21"/>
                <w:lang w:eastAsia="zh-CN"/>
              </w:rPr>
              <w:t>）</w:t>
            </w:r>
            <w:r w:rsidRPr="00376B47">
              <w:rPr>
                <w:rFonts w:asciiTheme="minorEastAsia" w:eastAsiaTheme="minorEastAsia" w:hAnsiTheme="minorEastAsia" w:cs="SimSun" w:hint="eastAsia"/>
                <w:bCs/>
                <w:sz w:val="21"/>
                <w:szCs w:val="21"/>
                <w:lang w:eastAsia="zh-CN"/>
              </w:rPr>
              <w:t>申请专利保护的产品</w:t>
            </w:r>
            <w:r w:rsidR="00ED13D6">
              <w:rPr>
                <w:rFonts w:asciiTheme="minorEastAsia" w:eastAsiaTheme="minorEastAsia" w:hAnsiTheme="minorEastAsia" w:cs="SimSun" w:hint="eastAsia"/>
                <w:bCs/>
                <w:sz w:val="21"/>
                <w:szCs w:val="21"/>
                <w:lang w:eastAsia="zh-CN"/>
              </w:rPr>
              <w:t>或方法</w:t>
            </w:r>
            <w:r w:rsidRPr="00376B47">
              <w:rPr>
                <w:rFonts w:asciiTheme="minorEastAsia" w:eastAsiaTheme="minorEastAsia" w:hAnsiTheme="minorEastAsia" w:cs="SimSun" w:hint="eastAsia"/>
                <w:bCs/>
                <w:sz w:val="21"/>
                <w:szCs w:val="21"/>
                <w:lang w:eastAsia="zh-CN"/>
              </w:rPr>
              <w:t>取自或者基于某一成员国</w:t>
            </w:r>
            <w:r w:rsidR="00C04D22">
              <w:rPr>
                <w:rFonts w:asciiTheme="minorEastAsia" w:eastAsiaTheme="minorEastAsia" w:hAnsiTheme="minorEastAsia" w:cs="SimSun" w:hint="eastAsia"/>
                <w:bCs/>
                <w:sz w:val="21"/>
                <w:szCs w:val="21"/>
                <w:lang w:eastAsia="zh-CN"/>
              </w:rPr>
              <w:t>为其原属国的</w:t>
            </w:r>
            <w:r w:rsidR="007A4662">
              <w:rPr>
                <w:rFonts w:asciiTheme="minorEastAsia" w:eastAsiaTheme="minorEastAsia" w:hAnsiTheme="minorEastAsia" w:cs="SimSun" w:hint="eastAsia"/>
                <w:bCs/>
                <w:sz w:val="21"/>
                <w:szCs w:val="21"/>
                <w:lang w:eastAsia="zh-CN"/>
              </w:rPr>
              <w:t>传统</w:t>
            </w:r>
            <w:r w:rsidRPr="00376B47">
              <w:rPr>
                <w:rFonts w:asciiTheme="minorEastAsia" w:eastAsiaTheme="minorEastAsia" w:hAnsiTheme="minorEastAsia" w:cs="SimSun" w:hint="eastAsia"/>
                <w:bCs/>
                <w:sz w:val="21"/>
                <w:szCs w:val="21"/>
                <w:lang w:eastAsia="zh-CN"/>
              </w:rPr>
              <w:t>知识，但未提供</w:t>
            </w:r>
            <w:r w:rsidR="00C04D22">
              <w:rPr>
                <w:rFonts w:asciiTheme="minorEastAsia" w:eastAsiaTheme="minorEastAsia" w:hAnsiTheme="minorEastAsia" w:cs="SimSun" w:hint="eastAsia"/>
                <w:bCs/>
                <w:sz w:val="21"/>
                <w:szCs w:val="21"/>
                <w:lang w:eastAsia="zh-CN"/>
              </w:rPr>
              <w:t>证明文件，证明</w:t>
            </w:r>
            <w:r w:rsidR="00C04D22">
              <w:rPr>
                <w:rFonts w:asciiTheme="minorEastAsia" w:eastAsiaTheme="minorEastAsia" w:hAnsiTheme="minorEastAsia" w:cs="SimSun" w:hint="eastAsia"/>
                <w:sz w:val="21"/>
                <w:szCs w:val="21"/>
                <w:lang w:eastAsia="zh-CN"/>
              </w:rPr>
              <w:t>使用</w:t>
            </w:r>
            <w:r w:rsidR="00C04D22" w:rsidRPr="00376B47">
              <w:rPr>
                <w:rFonts w:asciiTheme="minorEastAsia" w:eastAsiaTheme="minorEastAsia" w:hAnsiTheme="minorEastAsia" w:cs="SimSun" w:hint="eastAsia"/>
                <w:sz w:val="21"/>
                <w:szCs w:val="21"/>
                <w:lang w:eastAsia="zh-CN"/>
              </w:rPr>
              <w:t>成员国非裔美洲土著</w:t>
            </w:r>
            <w:r w:rsidR="00C04D22">
              <w:rPr>
                <w:rFonts w:asciiTheme="minorEastAsia" w:eastAsiaTheme="minorEastAsia" w:hAnsiTheme="minorEastAsia" w:cs="SimSun" w:hint="eastAsia"/>
                <w:sz w:val="21"/>
                <w:szCs w:val="21"/>
                <w:lang w:eastAsia="zh-CN"/>
              </w:rPr>
              <w:t>的</w:t>
            </w:r>
            <w:r w:rsidR="00C04D22" w:rsidRPr="00376B47">
              <w:rPr>
                <w:rFonts w:asciiTheme="minorEastAsia" w:eastAsiaTheme="minorEastAsia" w:hAnsiTheme="minorEastAsia" w:cs="SimSun" w:hint="eastAsia"/>
                <w:sz w:val="21"/>
                <w:szCs w:val="21"/>
                <w:lang w:eastAsia="zh-CN"/>
              </w:rPr>
              <w:t>或者本地社区</w:t>
            </w:r>
            <w:r w:rsidR="00C04D22">
              <w:rPr>
                <w:rFonts w:asciiTheme="minorEastAsia" w:eastAsiaTheme="minorEastAsia" w:hAnsiTheme="minorEastAsia" w:cs="SimSun" w:hint="eastAsia"/>
                <w:sz w:val="21"/>
                <w:szCs w:val="21"/>
                <w:lang w:eastAsia="zh-CN"/>
              </w:rPr>
              <w:t>的</w:t>
            </w:r>
            <w:r w:rsidR="00C04D22" w:rsidRPr="00376B47">
              <w:rPr>
                <w:rFonts w:asciiTheme="minorEastAsia" w:eastAsiaTheme="minorEastAsia" w:hAnsiTheme="minorEastAsia" w:cs="SimSun" w:hint="eastAsia"/>
                <w:sz w:val="21"/>
                <w:szCs w:val="21"/>
                <w:lang w:eastAsia="zh-CN"/>
              </w:rPr>
              <w:t>传统知识</w:t>
            </w:r>
            <w:r w:rsidR="00C04D22">
              <w:rPr>
                <w:rFonts w:asciiTheme="minorEastAsia" w:eastAsiaTheme="minorEastAsia" w:hAnsiTheme="minorEastAsia" w:cs="SimSun" w:hint="eastAsia"/>
                <w:sz w:val="21"/>
                <w:szCs w:val="21"/>
                <w:lang w:eastAsia="zh-CN"/>
              </w:rPr>
              <w:t>得到了</w:t>
            </w:r>
            <w:r w:rsidR="00C04D22" w:rsidRPr="00376B47">
              <w:rPr>
                <w:rFonts w:asciiTheme="minorEastAsia" w:eastAsiaTheme="minorEastAsia" w:hAnsiTheme="minorEastAsia" w:cs="SimSun" w:hint="eastAsia"/>
                <w:sz w:val="21"/>
                <w:szCs w:val="21"/>
                <w:lang w:eastAsia="zh-CN"/>
              </w:rPr>
              <w:t>许可或授权</w:t>
            </w:r>
            <w:r w:rsidR="00C04D22">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bCs/>
                <w:sz w:val="21"/>
                <w:szCs w:val="21"/>
                <w:lang w:eastAsia="zh-CN"/>
              </w:rPr>
              <w:t>”</w:t>
            </w:r>
          </w:p>
          <w:p w14:paraId="0A751676" w14:textId="3F018E75" w:rsidR="00376B47" w:rsidRPr="00376B47" w:rsidRDefault="009A120F" w:rsidP="00FF14F2">
            <w:pPr>
              <w:pStyle w:val="NormalWeb"/>
              <w:spacing w:afterLines="50" w:after="120" w:line="340" w:lineRule="atLeast"/>
              <w:ind w:firstLineChars="200" w:firstLine="422"/>
              <w:jc w:val="both"/>
              <w:rPr>
                <w:rFonts w:asciiTheme="minorEastAsia" w:eastAsiaTheme="minorEastAsia" w:hAnsiTheme="minorEastAsia" w:cs="Arial"/>
                <w:bCs/>
                <w:sz w:val="21"/>
                <w:szCs w:val="21"/>
                <w:lang w:eastAsia="zh-CN"/>
              </w:rPr>
            </w:pPr>
            <w:r w:rsidRPr="00376B47">
              <w:rPr>
                <w:rFonts w:asciiTheme="minorEastAsia" w:eastAsiaTheme="minorEastAsia" w:hAnsiTheme="minorEastAsia" w:cs="SimSun" w:hint="eastAsia"/>
                <w:b/>
                <w:bCs/>
                <w:sz w:val="21"/>
                <w:szCs w:val="21"/>
                <w:lang w:eastAsia="zh-CN"/>
              </w:rPr>
              <w:t>南非</w:t>
            </w:r>
            <w:r w:rsidRPr="00376B47">
              <w:rPr>
                <w:rFonts w:asciiTheme="minorEastAsia" w:eastAsiaTheme="minorEastAsia" w:hAnsiTheme="minorEastAsia" w:cs="SimSun" w:hint="eastAsia"/>
                <w:bCs/>
                <w:sz w:val="21"/>
                <w:szCs w:val="21"/>
                <w:lang w:eastAsia="zh-CN"/>
              </w:rPr>
              <w:t>：</w:t>
            </w:r>
            <w:r w:rsidRPr="00376B47">
              <w:rPr>
                <w:rFonts w:asciiTheme="minorEastAsia" w:eastAsiaTheme="minorEastAsia" w:hAnsiTheme="minorEastAsia" w:cs="Arial"/>
                <w:bCs/>
                <w:sz w:val="21"/>
                <w:szCs w:val="21"/>
                <w:lang w:eastAsia="zh-CN"/>
              </w:rPr>
              <w:t>2005</w:t>
            </w:r>
            <w:r w:rsidRPr="00376B47">
              <w:rPr>
                <w:rFonts w:asciiTheme="minorEastAsia" w:eastAsiaTheme="minorEastAsia" w:hAnsiTheme="minorEastAsia" w:cs="SimSun" w:hint="eastAsia"/>
                <w:bCs/>
                <w:sz w:val="21"/>
                <w:szCs w:val="21"/>
                <w:lang w:eastAsia="zh-CN"/>
              </w:rPr>
              <w:t>年</w:t>
            </w:r>
            <w:r w:rsidR="00C04D22">
              <w:rPr>
                <w:rFonts w:asciiTheme="minorEastAsia" w:eastAsiaTheme="minorEastAsia" w:hAnsiTheme="minorEastAsia" w:cs="SimSun" w:hint="eastAsia"/>
                <w:bCs/>
                <w:sz w:val="21"/>
                <w:szCs w:val="21"/>
                <w:lang w:eastAsia="zh-CN"/>
              </w:rPr>
              <w:t>《</w:t>
            </w:r>
            <w:r w:rsidRPr="00376B47">
              <w:rPr>
                <w:rFonts w:asciiTheme="minorEastAsia" w:eastAsiaTheme="minorEastAsia" w:hAnsiTheme="minorEastAsia" w:cs="SimSun" w:hint="eastAsia"/>
                <w:bCs/>
                <w:sz w:val="21"/>
                <w:szCs w:val="21"/>
                <w:lang w:eastAsia="zh-CN"/>
              </w:rPr>
              <w:t>专利修正法</w:t>
            </w:r>
            <w:r w:rsidR="00C04D22">
              <w:rPr>
                <w:rFonts w:asciiTheme="minorEastAsia" w:eastAsiaTheme="minorEastAsia" w:hAnsiTheme="minorEastAsia" w:cs="SimSun" w:hint="eastAsia"/>
                <w:bCs/>
                <w:sz w:val="21"/>
                <w:szCs w:val="21"/>
                <w:lang w:eastAsia="zh-CN"/>
              </w:rPr>
              <w:t>》</w:t>
            </w:r>
            <w:r w:rsidRPr="00376B47">
              <w:rPr>
                <w:rFonts w:asciiTheme="minorEastAsia" w:eastAsiaTheme="minorEastAsia" w:hAnsiTheme="minorEastAsia" w:cs="SimSun" w:hint="eastAsia"/>
                <w:bCs/>
                <w:sz w:val="21"/>
                <w:szCs w:val="21"/>
                <w:lang w:eastAsia="zh-CN"/>
              </w:rPr>
              <w:t>（</w:t>
            </w:r>
            <w:r w:rsidRPr="00376B47">
              <w:rPr>
                <w:rFonts w:asciiTheme="minorEastAsia" w:eastAsiaTheme="minorEastAsia" w:hAnsiTheme="minorEastAsia" w:cs="Arial"/>
                <w:bCs/>
                <w:sz w:val="21"/>
                <w:szCs w:val="21"/>
                <w:lang w:eastAsia="zh-CN"/>
              </w:rPr>
              <w:t>2005</w:t>
            </w:r>
            <w:r w:rsidRPr="00376B47">
              <w:rPr>
                <w:rFonts w:asciiTheme="minorEastAsia" w:eastAsiaTheme="minorEastAsia" w:hAnsiTheme="minorEastAsia" w:cs="SimSun" w:hint="eastAsia"/>
                <w:bCs/>
                <w:sz w:val="21"/>
                <w:szCs w:val="21"/>
                <w:lang w:eastAsia="zh-CN"/>
              </w:rPr>
              <w:t>年第</w:t>
            </w:r>
            <w:r w:rsidRPr="00376B47">
              <w:rPr>
                <w:rFonts w:asciiTheme="minorEastAsia" w:eastAsiaTheme="minorEastAsia" w:hAnsiTheme="minorEastAsia" w:cs="Arial"/>
                <w:bCs/>
                <w:sz w:val="21"/>
                <w:szCs w:val="21"/>
                <w:lang w:eastAsia="zh-CN"/>
              </w:rPr>
              <w:t>20</w:t>
            </w:r>
            <w:r w:rsidRPr="00376B47">
              <w:rPr>
                <w:rFonts w:asciiTheme="minorEastAsia" w:eastAsiaTheme="minorEastAsia" w:hAnsiTheme="minorEastAsia" w:cs="SimSun" w:hint="eastAsia"/>
                <w:bCs/>
                <w:sz w:val="21"/>
                <w:szCs w:val="21"/>
                <w:lang w:eastAsia="zh-CN"/>
              </w:rPr>
              <w:t>号法）第</w:t>
            </w:r>
            <w:r w:rsidRPr="00376B47">
              <w:rPr>
                <w:rFonts w:asciiTheme="minorEastAsia" w:eastAsiaTheme="minorEastAsia" w:hAnsiTheme="minorEastAsia" w:cs="Arial"/>
                <w:bCs/>
                <w:sz w:val="21"/>
                <w:szCs w:val="21"/>
                <w:lang w:eastAsia="zh-CN"/>
              </w:rPr>
              <w:t>61</w:t>
            </w:r>
            <w:r w:rsidR="00F70988" w:rsidRPr="00376B47">
              <w:rPr>
                <w:rFonts w:asciiTheme="minorEastAsia" w:eastAsiaTheme="minorEastAsia" w:hAnsiTheme="minorEastAsia" w:cs="SimSun" w:hint="eastAsia"/>
                <w:bCs/>
                <w:sz w:val="21"/>
                <w:szCs w:val="21"/>
                <w:lang w:eastAsia="zh-CN"/>
              </w:rPr>
              <w:t>条</w:t>
            </w:r>
            <w:r w:rsidRPr="00376B47">
              <w:rPr>
                <w:rFonts w:asciiTheme="minorEastAsia" w:eastAsiaTheme="minorEastAsia" w:hAnsiTheme="minorEastAsia" w:cs="SimSun" w:hint="eastAsia"/>
                <w:bCs/>
                <w:sz w:val="21"/>
                <w:szCs w:val="21"/>
                <w:lang w:eastAsia="zh-CN"/>
              </w:rPr>
              <w:t>称：</w:t>
            </w:r>
          </w:p>
          <w:p w14:paraId="0671DD73" w14:textId="309B636C" w:rsidR="00376B47" w:rsidRPr="00376B47" w:rsidRDefault="009A120F" w:rsidP="00FF14F2">
            <w:pPr>
              <w:pStyle w:val="NormalWeb"/>
              <w:spacing w:afterLines="50" w:after="120" w:line="340" w:lineRule="atLeast"/>
              <w:ind w:firstLineChars="200" w:firstLine="420"/>
              <w:jc w:val="both"/>
              <w:rPr>
                <w:rFonts w:asciiTheme="minorEastAsia" w:eastAsiaTheme="minorEastAsia" w:hAnsiTheme="minorEastAsia" w:cs="SimSun"/>
                <w:bCs/>
                <w:sz w:val="21"/>
                <w:szCs w:val="21"/>
                <w:lang w:eastAsia="zh-CN"/>
              </w:rPr>
            </w:pPr>
            <w:r w:rsidRPr="00376B47">
              <w:rPr>
                <w:rFonts w:asciiTheme="minorEastAsia" w:eastAsiaTheme="minorEastAsia" w:hAnsiTheme="minorEastAsia" w:cs="Arial" w:hint="eastAsia"/>
                <w:bCs/>
                <w:sz w:val="21"/>
                <w:szCs w:val="21"/>
                <w:lang w:eastAsia="zh-CN"/>
              </w:rPr>
              <w:t>“</w:t>
            </w:r>
            <w:r w:rsidRPr="00376B47">
              <w:rPr>
                <w:rFonts w:asciiTheme="minorEastAsia" w:eastAsiaTheme="minorEastAsia" w:hAnsiTheme="minorEastAsia" w:cs="SimSun" w:hint="eastAsia"/>
                <w:bCs/>
                <w:sz w:val="21"/>
                <w:szCs w:val="21"/>
                <w:lang w:eastAsia="zh-CN"/>
              </w:rPr>
              <w:t>任何人在任何时候都</w:t>
            </w:r>
            <w:r w:rsidR="00C04D22">
              <w:rPr>
                <w:rFonts w:asciiTheme="minorEastAsia" w:eastAsiaTheme="minorEastAsia" w:hAnsiTheme="minorEastAsia" w:cs="SimSun" w:hint="eastAsia"/>
                <w:bCs/>
                <w:sz w:val="21"/>
                <w:szCs w:val="21"/>
                <w:lang w:eastAsia="zh-CN"/>
              </w:rPr>
              <w:t>均可</w:t>
            </w:r>
            <w:r w:rsidRPr="00376B47">
              <w:rPr>
                <w:rFonts w:asciiTheme="minorEastAsia" w:eastAsiaTheme="minorEastAsia" w:hAnsiTheme="minorEastAsia" w:cs="SimSun" w:hint="eastAsia"/>
                <w:bCs/>
                <w:sz w:val="21"/>
                <w:szCs w:val="21"/>
                <w:lang w:eastAsia="zh-CN"/>
              </w:rPr>
              <w:t>以规定的方式以下列且仅限于以下列理由申请撤销专利</w:t>
            </w:r>
            <w:r w:rsidRPr="00376B47">
              <w:rPr>
                <w:rFonts w:asciiTheme="minorEastAsia" w:eastAsiaTheme="minorEastAsia" w:hAnsiTheme="minorEastAsia" w:cs="Arial"/>
                <w:bCs/>
                <w:sz w:val="21"/>
                <w:szCs w:val="21"/>
                <w:lang w:eastAsia="zh-CN"/>
              </w:rPr>
              <w:t>[……]</w:t>
            </w:r>
            <w:r w:rsidRPr="00376B47">
              <w:rPr>
                <w:rFonts w:asciiTheme="minorEastAsia" w:eastAsiaTheme="minorEastAsia" w:hAnsiTheme="minorEastAsia" w:cs="SimSun" w:hint="eastAsia"/>
                <w:bCs/>
                <w:sz w:val="21"/>
                <w:szCs w:val="21"/>
                <w:lang w:eastAsia="zh-CN"/>
              </w:rPr>
              <w:t>按规定提交的有关专利申请的声明或根据第</w:t>
            </w:r>
            <w:r w:rsidRPr="00376B47">
              <w:rPr>
                <w:rFonts w:asciiTheme="minorEastAsia" w:eastAsiaTheme="minorEastAsia" w:hAnsiTheme="minorEastAsia" w:cs="Arial"/>
                <w:bCs/>
                <w:sz w:val="21"/>
                <w:szCs w:val="21"/>
                <w:lang w:eastAsia="zh-CN"/>
              </w:rPr>
              <w:t>30</w:t>
            </w:r>
            <w:r w:rsidR="00376B47" w:rsidRPr="00376B47">
              <w:rPr>
                <w:rFonts w:asciiTheme="minorEastAsia" w:eastAsiaTheme="minorEastAsia" w:hAnsiTheme="minorEastAsia" w:cs="SimSun" w:hint="eastAsia"/>
                <w:bCs/>
                <w:sz w:val="21"/>
                <w:szCs w:val="21"/>
                <w:lang w:eastAsia="zh-CN"/>
              </w:rPr>
              <w:t>（</w:t>
            </w:r>
            <w:r w:rsidRPr="00376B47">
              <w:rPr>
                <w:rFonts w:asciiTheme="minorEastAsia" w:eastAsiaTheme="minorEastAsia" w:hAnsiTheme="minorEastAsia" w:cs="Arial"/>
                <w:bCs/>
                <w:sz w:val="21"/>
                <w:szCs w:val="21"/>
                <w:lang w:eastAsia="zh-CN"/>
              </w:rPr>
              <w:t>3A</w:t>
            </w:r>
            <w:r w:rsidR="00376B47" w:rsidRPr="00376B47">
              <w:rPr>
                <w:rFonts w:asciiTheme="minorEastAsia" w:eastAsiaTheme="minorEastAsia" w:hAnsiTheme="minorEastAsia" w:cs="SimSun" w:hint="eastAsia"/>
                <w:bCs/>
                <w:sz w:val="21"/>
                <w:szCs w:val="21"/>
                <w:lang w:eastAsia="zh-CN"/>
              </w:rPr>
              <w:t>）</w:t>
            </w:r>
            <w:r w:rsidR="00F70988" w:rsidRPr="00376B47">
              <w:rPr>
                <w:rFonts w:asciiTheme="minorEastAsia" w:eastAsiaTheme="minorEastAsia" w:hAnsiTheme="minorEastAsia" w:cs="SimSun" w:hint="eastAsia"/>
                <w:bCs/>
                <w:sz w:val="21"/>
                <w:szCs w:val="21"/>
                <w:lang w:eastAsia="zh-CN"/>
              </w:rPr>
              <w:t>条</w:t>
            </w:r>
            <w:r w:rsidRPr="00376B47">
              <w:rPr>
                <w:rFonts w:asciiTheme="minorEastAsia" w:eastAsiaTheme="minorEastAsia" w:hAnsiTheme="minorEastAsia" w:cs="Arial"/>
                <w:bCs/>
                <w:sz w:val="21"/>
                <w:szCs w:val="21"/>
                <w:lang w:eastAsia="zh-CN"/>
              </w:rPr>
              <w:t>[</w:t>
            </w:r>
            <w:r w:rsidRPr="00376B47">
              <w:rPr>
                <w:rFonts w:asciiTheme="minorEastAsia" w:eastAsiaTheme="minorEastAsia" w:hAnsiTheme="minorEastAsia" w:cs="SimSun" w:hint="eastAsia"/>
                <w:bCs/>
                <w:sz w:val="21"/>
                <w:szCs w:val="21"/>
                <w:lang w:eastAsia="zh-CN"/>
              </w:rPr>
              <w:t>关于公开要求</w:t>
            </w:r>
            <w:r w:rsidRPr="00376B47">
              <w:rPr>
                <w:rFonts w:asciiTheme="minorEastAsia" w:eastAsiaTheme="minorEastAsia" w:hAnsiTheme="minorEastAsia" w:cs="Arial"/>
                <w:bCs/>
                <w:sz w:val="21"/>
                <w:szCs w:val="21"/>
                <w:lang w:eastAsia="zh-CN"/>
              </w:rPr>
              <w:t>]</w:t>
            </w:r>
            <w:r w:rsidRPr="00376B47">
              <w:rPr>
                <w:rFonts w:asciiTheme="minorEastAsia" w:eastAsiaTheme="minorEastAsia" w:hAnsiTheme="minorEastAsia" w:cs="SimSun" w:hint="eastAsia"/>
                <w:bCs/>
                <w:sz w:val="21"/>
                <w:szCs w:val="21"/>
                <w:lang w:eastAsia="zh-CN"/>
              </w:rPr>
              <w:t>所作的说明载有专利权人在作出声明或说明时知道或理应知道为虚假的重大虚假陈述或表述</w:t>
            </w:r>
            <w:r w:rsidR="00C04D22">
              <w:rPr>
                <w:rFonts w:asciiTheme="minorEastAsia" w:eastAsiaTheme="minorEastAsia" w:hAnsiTheme="minorEastAsia" w:cs="SimSun" w:hint="eastAsia"/>
                <w:bCs/>
                <w:sz w:val="21"/>
                <w:szCs w:val="21"/>
                <w:lang w:eastAsia="zh-CN"/>
              </w:rPr>
              <w:t>。</w:t>
            </w:r>
            <w:r w:rsidRPr="00376B47">
              <w:rPr>
                <w:rFonts w:asciiTheme="minorEastAsia" w:eastAsiaTheme="minorEastAsia" w:hAnsiTheme="minorEastAsia" w:cs="Arial"/>
                <w:bCs/>
                <w:sz w:val="21"/>
                <w:szCs w:val="21"/>
                <w:lang w:eastAsia="zh-CN"/>
              </w:rPr>
              <w:t>”</w:t>
            </w:r>
          </w:p>
          <w:p w14:paraId="697B81B9" w14:textId="5441FE46" w:rsidR="00376B47" w:rsidRPr="00376B47" w:rsidRDefault="009A120F" w:rsidP="00FF14F2">
            <w:pPr>
              <w:pStyle w:val="NormalWeb"/>
              <w:spacing w:afterLines="50" w:after="120" w:line="340" w:lineRule="atLeast"/>
              <w:ind w:firstLineChars="200" w:firstLine="422"/>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b/>
                <w:sz w:val="21"/>
                <w:szCs w:val="21"/>
                <w:lang w:eastAsia="zh-CN"/>
              </w:rPr>
              <w:t>印度：</w:t>
            </w:r>
            <w:r w:rsidRPr="00376B47">
              <w:rPr>
                <w:rFonts w:asciiTheme="minorEastAsia" w:eastAsiaTheme="minorEastAsia" w:hAnsiTheme="minorEastAsia" w:cs="Arial"/>
                <w:sz w:val="21"/>
                <w:szCs w:val="21"/>
                <w:lang w:eastAsia="zh-CN"/>
              </w:rPr>
              <w:t>1970</w:t>
            </w:r>
            <w:r w:rsidRPr="00376B47">
              <w:rPr>
                <w:rFonts w:asciiTheme="minorEastAsia" w:eastAsiaTheme="minorEastAsia" w:hAnsiTheme="minorEastAsia" w:cs="SimSun" w:hint="eastAsia"/>
                <w:sz w:val="21"/>
                <w:szCs w:val="21"/>
                <w:lang w:eastAsia="zh-CN"/>
              </w:rPr>
              <w:t>年</w:t>
            </w:r>
            <w:r w:rsidR="007801A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专利法</w:t>
            </w:r>
            <w:r w:rsidR="007801AE">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w:t>
            </w:r>
            <w:r w:rsidR="004C152F" w:rsidRPr="00376B47">
              <w:rPr>
                <w:rFonts w:asciiTheme="minorEastAsia" w:eastAsiaTheme="minorEastAsia" w:hAnsiTheme="minorEastAsia" w:cs="SimSun" w:hint="eastAsia"/>
                <w:sz w:val="21"/>
                <w:szCs w:val="21"/>
                <w:lang w:eastAsia="zh-CN"/>
              </w:rPr>
              <w:t>经</w:t>
            </w:r>
            <w:r w:rsidRPr="00376B47">
              <w:rPr>
                <w:rFonts w:asciiTheme="minorEastAsia" w:eastAsiaTheme="minorEastAsia" w:hAnsiTheme="minorEastAsia" w:cs="Arial"/>
                <w:sz w:val="21"/>
                <w:szCs w:val="21"/>
                <w:lang w:eastAsia="zh-CN"/>
              </w:rPr>
              <w:t>2005</w:t>
            </w:r>
            <w:r w:rsidRPr="00376B47">
              <w:rPr>
                <w:rFonts w:asciiTheme="minorEastAsia" w:eastAsiaTheme="minorEastAsia" w:hAnsiTheme="minorEastAsia" w:cs="SimSun" w:hint="eastAsia"/>
                <w:sz w:val="21"/>
                <w:szCs w:val="21"/>
                <w:lang w:eastAsia="zh-CN"/>
              </w:rPr>
              <w:t>年专利（修正）法</w:t>
            </w:r>
            <w:r w:rsidR="004C152F" w:rsidRPr="00376B47">
              <w:rPr>
                <w:rFonts w:asciiTheme="minorEastAsia" w:eastAsiaTheme="minorEastAsia" w:hAnsiTheme="minorEastAsia" w:cs="SimSun" w:hint="eastAsia"/>
                <w:sz w:val="21"/>
                <w:szCs w:val="21"/>
                <w:lang w:eastAsia="zh-CN"/>
              </w:rPr>
              <w:t>修正，其中</w:t>
            </w:r>
            <w:r w:rsidRPr="00376B47">
              <w:rPr>
                <w:rFonts w:asciiTheme="minorEastAsia" w:eastAsiaTheme="minorEastAsia" w:hAnsiTheme="minorEastAsia" w:cs="SimSun" w:hint="eastAsia"/>
                <w:sz w:val="21"/>
                <w:szCs w:val="21"/>
                <w:lang w:eastAsia="zh-CN"/>
              </w:rPr>
              <w:t>第</w:t>
            </w:r>
            <w:r w:rsidRPr="00376B47">
              <w:rPr>
                <w:rFonts w:asciiTheme="minorEastAsia" w:eastAsiaTheme="minorEastAsia" w:hAnsiTheme="minorEastAsia" w:cs="Arial"/>
                <w:sz w:val="21"/>
                <w:szCs w:val="21"/>
                <w:lang w:eastAsia="zh-CN"/>
              </w:rPr>
              <w:t>10</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4</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Arial"/>
                <w:sz w:val="21"/>
                <w:szCs w:val="21"/>
                <w:lang w:eastAsia="zh-CN"/>
              </w:rPr>
              <w:t>d</w:t>
            </w:r>
            <w:r w:rsidR="00376B47" w:rsidRPr="00376B47">
              <w:rPr>
                <w:rFonts w:asciiTheme="minorEastAsia" w:eastAsiaTheme="minorEastAsia" w:hAnsiTheme="minorEastAsia" w:cs="SimSun" w:hint="eastAsia"/>
                <w:sz w:val="21"/>
                <w:szCs w:val="21"/>
                <w:lang w:eastAsia="zh-CN"/>
              </w:rPr>
              <w:t>）（</w:t>
            </w:r>
            <w:r w:rsidR="009D2B5C">
              <w:rPr>
                <w:rFonts w:asciiTheme="minorEastAsia" w:eastAsiaTheme="minorEastAsia" w:hAnsiTheme="minorEastAsia" w:cs="SimSun" w:hint="eastAsia"/>
                <w:sz w:val="21"/>
                <w:szCs w:val="21"/>
                <w:lang w:eastAsia="zh-CN"/>
              </w:rPr>
              <w:t>ii</w:t>
            </w:r>
            <w:r w:rsidR="00376B47" w:rsidRPr="00376B47">
              <w:rPr>
                <w:rFonts w:asciiTheme="minorEastAsia" w:eastAsiaTheme="minorEastAsia" w:hAnsiTheme="minorEastAsia" w:cs="SimSun" w:hint="eastAsia"/>
                <w:sz w:val="21"/>
                <w:szCs w:val="21"/>
                <w:lang w:eastAsia="zh-CN"/>
              </w:rPr>
              <w:t>）</w:t>
            </w:r>
            <w:r w:rsidRPr="00376B47">
              <w:rPr>
                <w:rFonts w:asciiTheme="minorEastAsia" w:eastAsiaTheme="minorEastAsia" w:hAnsiTheme="minorEastAsia" w:cs="SimSun" w:hint="eastAsia"/>
                <w:sz w:val="21"/>
                <w:szCs w:val="21"/>
                <w:lang w:eastAsia="zh-CN"/>
              </w:rPr>
              <w:t>条规定：</w:t>
            </w:r>
          </w:p>
          <w:p w14:paraId="29880408" w14:textId="77055421" w:rsidR="00924620" w:rsidRPr="00376B47" w:rsidRDefault="009A120F" w:rsidP="00FF14F2">
            <w:pPr>
              <w:pStyle w:val="NormalWeb"/>
              <w:spacing w:afterLines="50" w:after="120" w:line="340" w:lineRule="atLeast"/>
              <w:ind w:firstLineChars="200" w:firstLine="420"/>
              <w:jc w:val="both"/>
              <w:rPr>
                <w:rFonts w:asciiTheme="minorEastAsia" w:eastAsiaTheme="minorEastAsia" w:hAnsiTheme="minorEastAsia"/>
                <w:sz w:val="21"/>
                <w:szCs w:val="21"/>
                <w:lang w:eastAsia="zh-CN"/>
              </w:rPr>
            </w:pPr>
            <w:r w:rsidRPr="00376B47">
              <w:rPr>
                <w:rFonts w:asciiTheme="minorEastAsia" w:eastAsiaTheme="minorEastAsia" w:hAnsiTheme="minorEastAsia" w:cs="Arial" w:hint="eastAsia"/>
                <w:sz w:val="21"/>
                <w:szCs w:val="21"/>
                <w:lang w:eastAsia="zh-CN"/>
              </w:rPr>
              <w:t>“</w:t>
            </w:r>
            <w:r w:rsidR="009D2B5C">
              <w:rPr>
                <w:rFonts w:asciiTheme="minorEastAsia" w:eastAsiaTheme="minorEastAsia" w:hAnsiTheme="minorEastAsia" w:cs="SimSun" w:hint="eastAsia"/>
                <w:sz w:val="21"/>
                <w:szCs w:val="21"/>
                <w:lang w:eastAsia="zh-CN"/>
              </w:rPr>
              <w:t>如果申请人在说明书中提及生物材料，其不能以（a）和（b）项规定的方式描述发明内容，并且该生物材料公众不能得到，则申请人应当向《布达佩斯条约》规定的国际保存机构保存该生物材料</w:t>
            </w:r>
            <w:r w:rsidR="009D2B5C" w:rsidRPr="00376B47">
              <w:rPr>
                <w:rFonts w:asciiTheme="minorEastAsia" w:eastAsiaTheme="minorEastAsia" w:hAnsiTheme="minorEastAsia" w:cs="SimSun" w:hint="eastAsia"/>
                <w:sz w:val="21"/>
                <w:szCs w:val="21"/>
                <w:lang w:eastAsia="zh-CN"/>
              </w:rPr>
              <w:t>，</w:t>
            </w:r>
            <w:r w:rsidR="009D2B5C">
              <w:rPr>
                <w:rFonts w:asciiTheme="minorEastAsia" w:eastAsiaTheme="minorEastAsia" w:hAnsiTheme="minorEastAsia" w:cs="SimSun" w:hint="eastAsia"/>
                <w:sz w:val="21"/>
                <w:szCs w:val="21"/>
                <w:lang w:eastAsia="zh-CN"/>
              </w:rPr>
              <w:t>并符合下列条件，即</w:t>
            </w:r>
            <w:r w:rsidR="009D2B5C" w:rsidRPr="00376B47">
              <w:rPr>
                <w:rFonts w:asciiTheme="minorEastAsia" w:eastAsiaTheme="minorEastAsia" w:hAnsiTheme="minorEastAsia" w:cs="Arial"/>
                <w:sz w:val="21"/>
                <w:szCs w:val="21"/>
                <w:lang w:eastAsia="zh-CN"/>
              </w:rPr>
              <w:t>[……]</w:t>
            </w:r>
            <w:r w:rsidR="009D2B5C">
              <w:rPr>
                <w:rFonts w:asciiTheme="minorEastAsia" w:eastAsiaTheme="minorEastAsia" w:hAnsiTheme="minorEastAsia" w:cs="Arial" w:hint="eastAsia"/>
                <w:sz w:val="21"/>
                <w:szCs w:val="21"/>
                <w:lang w:eastAsia="zh-CN"/>
              </w:rPr>
              <w:t>（d）发明利用了生物材料的，</w:t>
            </w:r>
            <w:r w:rsidR="009D2B5C" w:rsidRPr="00376B47">
              <w:rPr>
                <w:rFonts w:asciiTheme="minorEastAsia" w:eastAsiaTheme="minorEastAsia" w:hAnsiTheme="minorEastAsia" w:cs="SimSun" w:hint="eastAsia"/>
                <w:sz w:val="21"/>
                <w:szCs w:val="21"/>
                <w:lang w:eastAsia="zh-CN"/>
              </w:rPr>
              <w:t>在说明书中公开该材料的来源和来源</w:t>
            </w:r>
            <w:r w:rsidR="009D2B5C">
              <w:rPr>
                <w:rFonts w:asciiTheme="minorEastAsia" w:eastAsiaTheme="minorEastAsia" w:hAnsiTheme="minorEastAsia" w:cs="SimSun" w:hint="eastAsia"/>
                <w:sz w:val="21"/>
                <w:szCs w:val="21"/>
                <w:lang w:eastAsia="zh-CN"/>
              </w:rPr>
              <w:t>地。</w:t>
            </w:r>
            <w:r w:rsidR="009D2B5C" w:rsidRPr="00376B47">
              <w:rPr>
                <w:rFonts w:asciiTheme="minorEastAsia" w:eastAsiaTheme="minorEastAsia" w:hAnsiTheme="minorEastAsia" w:cs="Arial"/>
                <w:sz w:val="21"/>
                <w:szCs w:val="21"/>
                <w:lang w:eastAsia="zh-CN"/>
              </w:rPr>
              <w:t>”</w:t>
            </w:r>
          </w:p>
        </w:tc>
      </w:tr>
    </w:tbl>
    <w:p w14:paraId="3FF29597" w14:textId="41B78D4B" w:rsidR="00376B47" w:rsidRPr="00376B47" w:rsidRDefault="00704C40" w:rsidP="002D2FD5">
      <w:pPr>
        <w:pStyle w:val="Default"/>
        <w:numPr>
          <w:ilvl w:val="0"/>
          <w:numId w:val="13"/>
        </w:numPr>
        <w:overflowPunct w:val="0"/>
        <w:autoSpaceDE/>
        <w:autoSpaceDN/>
        <w:snapToGrid w:val="0"/>
        <w:spacing w:afterLines="50" w:after="120" w:line="340" w:lineRule="atLeast"/>
        <w:ind w:left="0" w:firstLine="0"/>
        <w:jc w:val="both"/>
        <w:rPr>
          <w:rFonts w:asciiTheme="minorEastAsia" w:hAnsiTheme="minorEastAsia"/>
          <w:sz w:val="21"/>
          <w:szCs w:val="21"/>
          <w:lang w:eastAsia="zh-CN"/>
        </w:rPr>
      </w:pPr>
      <w:r w:rsidRPr="00376B47">
        <w:rPr>
          <w:rFonts w:asciiTheme="minorEastAsia" w:hAnsiTheme="minorEastAsia" w:cs="SimSun" w:hint="eastAsia"/>
          <w:sz w:val="21"/>
          <w:szCs w:val="21"/>
          <w:lang w:eastAsia="zh-CN"/>
        </w:rPr>
        <w:t>在合并文件确定的</w:t>
      </w:r>
      <w:r w:rsidRPr="00376B47">
        <w:rPr>
          <w:rFonts w:asciiTheme="minorEastAsia" w:hAnsiTheme="minorEastAsia" w:cs="SimSun" w:hint="eastAsia"/>
          <w:b/>
          <w:sz w:val="21"/>
          <w:szCs w:val="21"/>
          <w:lang w:eastAsia="zh-CN"/>
        </w:rPr>
        <w:t>防御性</w:t>
      </w:r>
      <w:r w:rsidR="0057377C" w:rsidRPr="00376B47">
        <w:rPr>
          <w:rFonts w:asciiTheme="minorEastAsia" w:hAnsiTheme="minorEastAsia" w:cs="SimSun"/>
          <w:b/>
          <w:sz w:val="21"/>
          <w:szCs w:val="21"/>
          <w:lang w:eastAsia="zh-CN"/>
        </w:rPr>
        <w:t>/</w:t>
      </w:r>
      <w:r w:rsidR="0057377C" w:rsidRPr="00376B47">
        <w:rPr>
          <w:rFonts w:asciiTheme="minorEastAsia" w:hAnsiTheme="minorEastAsia" w:cs="SimSun" w:hint="eastAsia"/>
          <w:b/>
          <w:sz w:val="21"/>
          <w:szCs w:val="21"/>
          <w:lang w:eastAsia="zh-CN"/>
        </w:rPr>
        <w:t>补充措施</w:t>
      </w:r>
      <w:r w:rsidRPr="00376B47">
        <w:rPr>
          <w:rFonts w:asciiTheme="minorEastAsia" w:hAnsiTheme="minorEastAsia" w:cs="SimSun" w:hint="eastAsia"/>
          <w:sz w:val="21"/>
          <w:szCs w:val="21"/>
          <w:lang w:eastAsia="zh-CN"/>
        </w:rPr>
        <w:t>方面，要指出的是，一些成员国认为只采取防御性措施而无需任何额外的公开要求，将是实现</w:t>
      </w:r>
      <w:r w:rsidR="0057377C" w:rsidRPr="00376B47">
        <w:rPr>
          <w:rFonts w:asciiTheme="minorEastAsia" w:hAnsiTheme="minorEastAsia" w:cs="SimSun" w:hint="eastAsia"/>
          <w:sz w:val="21"/>
          <w:szCs w:val="21"/>
          <w:lang w:eastAsia="zh-CN"/>
        </w:rPr>
        <w:t>预期</w:t>
      </w:r>
      <w:r w:rsidRPr="00376B47">
        <w:rPr>
          <w:rFonts w:asciiTheme="minorEastAsia" w:hAnsiTheme="minorEastAsia" w:cs="SimSun" w:hint="eastAsia"/>
          <w:sz w:val="21"/>
          <w:szCs w:val="21"/>
          <w:lang w:eastAsia="zh-CN"/>
        </w:rPr>
        <w:t>目标的最佳途径；其他成员国则认为，公开要求可以以防御性措施作为补充。在此背景下，成员国不妨考虑在本国际文书下采取</w:t>
      </w:r>
      <w:r w:rsidR="0057377C" w:rsidRPr="00376B47">
        <w:rPr>
          <w:rFonts w:asciiTheme="minorEastAsia" w:hAnsiTheme="minorEastAsia" w:cs="SimSun" w:hint="eastAsia"/>
          <w:sz w:val="21"/>
          <w:szCs w:val="21"/>
          <w:lang w:eastAsia="zh-CN"/>
        </w:rPr>
        <w:t>以下</w:t>
      </w:r>
      <w:r w:rsidRPr="00376B47">
        <w:rPr>
          <w:rFonts w:asciiTheme="minorEastAsia" w:hAnsiTheme="minorEastAsia" w:cs="SimSun" w:hint="eastAsia"/>
          <w:sz w:val="21"/>
          <w:szCs w:val="21"/>
          <w:lang w:eastAsia="zh-CN"/>
        </w:rPr>
        <w:t>额外措施的必要性</w:t>
      </w:r>
      <w:r w:rsidR="0057377C" w:rsidRPr="00376B47">
        <w:rPr>
          <w:rFonts w:asciiTheme="minorEastAsia" w:hAnsiTheme="minorEastAsia" w:hint="eastAsia"/>
          <w:sz w:val="21"/>
          <w:szCs w:val="21"/>
          <w:lang w:eastAsia="zh-CN"/>
        </w:rPr>
        <w:t>：</w:t>
      </w:r>
    </w:p>
    <w:p w14:paraId="6CC78845" w14:textId="422C7E35" w:rsidR="00421A04" w:rsidRPr="00376B47" w:rsidRDefault="00800E08" w:rsidP="002D2FD5">
      <w:pPr>
        <w:pStyle w:val="ListParagraph"/>
        <w:numPr>
          <w:ilvl w:val="0"/>
          <w:numId w:val="5"/>
        </w:numPr>
        <w:spacing w:afterLines="50" w:after="120" w:line="340" w:lineRule="atLeast"/>
        <w:ind w:leftChars="250" w:left="1022" w:hangingChars="200" w:hanging="422"/>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b/>
          <w:sz w:val="21"/>
          <w:szCs w:val="21"/>
          <w:lang w:eastAsia="zh-CN"/>
        </w:rPr>
        <w:lastRenderedPageBreak/>
        <w:t>尽职调查措施，</w:t>
      </w:r>
      <w:r w:rsidRPr="00376B47">
        <w:rPr>
          <w:rFonts w:asciiTheme="minorEastAsia" w:eastAsiaTheme="minorEastAsia" w:hAnsiTheme="minorEastAsia" w:cs="SimSun" w:hint="eastAsia"/>
          <w:sz w:val="21"/>
          <w:szCs w:val="21"/>
          <w:lang w:eastAsia="zh-CN"/>
        </w:rPr>
        <w:t>根据适用的获取和惠益分享立法确定获取遗传资源的机会；</w:t>
      </w:r>
    </w:p>
    <w:p w14:paraId="30F0BDF1" w14:textId="5D6624CD" w:rsidR="00197908" w:rsidRPr="00376B47" w:rsidRDefault="00800E08" w:rsidP="002D2FD5">
      <w:pPr>
        <w:pStyle w:val="ListParagraph"/>
        <w:numPr>
          <w:ilvl w:val="0"/>
          <w:numId w:val="5"/>
        </w:numPr>
        <w:spacing w:afterLines="50" w:after="120" w:line="340" w:lineRule="atLeast"/>
        <w:ind w:leftChars="250" w:left="1022" w:hangingChars="200" w:hanging="422"/>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b/>
          <w:sz w:val="21"/>
          <w:szCs w:val="21"/>
          <w:lang w:eastAsia="zh-CN"/>
        </w:rPr>
        <w:t>行政措施，</w:t>
      </w:r>
      <w:r w:rsidR="00197908" w:rsidRPr="00376B47">
        <w:rPr>
          <w:rFonts w:asciiTheme="minorEastAsia" w:eastAsiaTheme="minorEastAsia" w:hAnsiTheme="minorEastAsia" w:cs="SimSun" w:hint="eastAsia"/>
          <w:sz w:val="21"/>
          <w:szCs w:val="21"/>
          <w:lang w:eastAsia="zh-CN"/>
        </w:rPr>
        <w:t>防止对基于或利用遗传资源开发的提出权利要求的发明错误授予专利；</w:t>
      </w:r>
    </w:p>
    <w:p w14:paraId="14D921EE" w14:textId="20CA4707" w:rsidR="00C50094" w:rsidRPr="00376B47" w:rsidRDefault="00197908" w:rsidP="002D2FD5">
      <w:pPr>
        <w:pStyle w:val="ListParagraph"/>
        <w:numPr>
          <w:ilvl w:val="0"/>
          <w:numId w:val="5"/>
        </w:numPr>
        <w:spacing w:afterLines="50" w:after="120" w:line="340" w:lineRule="atLeast"/>
        <w:ind w:leftChars="250" w:left="1022" w:hangingChars="200" w:hanging="422"/>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b/>
          <w:sz w:val="21"/>
          <w:szCs w:val="21"/>
          <w:lang w:eastAsia="zh-CN"/>
        </w:rPr>
        <w:t>行政措施</w:t>
      </w:r>
      <w:r w:rsidRPr="00376B47">
        <w:rPr>
          <w:rFonts w:asciiTheme="minorEastAsia" w:eastAsiaTheme="minorEastAsia" w:hAnsiTheme="minorEastAsia" w:cs="Arial" w:hint="eastAsia"/>
          <w:b/>
          <w:sz w:val="21"/>
          <w:szCs w:val="21"/>
          <w:lang w:eastAsia="zh-CN"/>
        </w:rPr>
        <w:t>，</w:t>
      </w:r>
      <w:r w:rsidRPr="00376B47">
        <w:rPr>
          <w:rFonts w:asciiTheme="minorEastAsia" w:eastAsiaTheme="minorEastAsia" w:hAnsiTheme="minorEastAsia" w:cs="Arial" w:hint="eastAsia"/>
          <w:sz w:val="21"/>
          <w:szCs w:val="21"/>
          <w:lang w:eastAsia="zh-CN"/>
        </w:rPr>
        <w:t>允许第三方对遗传资源相关专利的有效性提出争议；和</w:t>
      </w:r>
    </w:p>
    <w:p w14:paraId="31D00229" w14:textId="77777777" w:rsidR="00376B47" w:rsidRPr="00376B47" w:rsidRDefault="005F4C48" w:rsidP="002D2FD5">
      <w:pPr>
        <w:pStyle w:val="ListParagraph"/>
        <w:numPr>
          <w:ilvl w:val="0"/>
          <w:numId w:val="5"/>
        </w:numPr>
        <w:spacing w:afterLines="50" w:after="120" w:line="340" w:lineRule="atLeast"/>
        <w:ind w:leftChars="250" w:left="1020" w:hangingChars="200" w:hanging="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SimSun" w:hint="eastAsia"/>
          <w:sz w:val="21"/>
          <w:szCs w:val="21"/>
          <w:lang w:eastAsia="zh-CN"/>
        </w:rPr>
        <w:t>面向用户的有关使用遗传资源的</w:t>
      </w:r>
      <w:r w:rsidRPr="00376B47">
        <w:rPr>
          <w:rFonts w:asciiTheme="minorEastAsia" w:eastAsiaTheme="minorEastAsia" w:hAnsiTheme="minorEastAsia" w:cs="SimSun" w:hint="eastAsia"/>
          <w:b/>
          <w:sz w:val="21"/>
          <w:szCs w:val="21"/>
          <w:lang w:eastAsia="zh-CN"/>
        </w:rPr>
        <w:t>自愿行为守则和</w:t>
      </w:r>
      <w:r w:rsidR="00711B70" w:rsidRPr="00376B47">
        <w:rPr>
          <w:rFonts w:asciiTheme="minorEastAsia" w:eastAsiaTheme="minorEastAsia" w:hAnsiTheme="minorEastAsia" w:cs="SimSun" w:hint="eastAsia"/>
          <w:b/>
          <w:sz w:val="21"/>
          <w:szCs w:val="21"/>
          <w:lang w:eastAsia="zh-CN"/>
        </w:rPr>
        <w:t>准则</w:t>
      </w:r>
      <w:r w:rsidRPr="00376B47">
        <w:rPr>
          <w:rFonts w:asciiTheme="minorEastAsia" w:eastAsiaTheme="minorEastAsia" w:hAnsiTheme="minorEastAsia" w:cs="SimSun" w:hint="eastAsia"/>
          <w:b/>
          <w:sz w:val="21"/>
          <w:szCs w:val="21"/>
          <w:lang w:eastAsia="zh-CN"/>
        </w:rPr>
        <w:t>。</w:t>
      </w:r>
    </w:p>
    <w:p w14:paraId="6A6FE56E" w14:textId="571AA8E9" w:rsidR="00376B47" w:rsidRPr="00376B47" w:rsidRDefault="005F4C48" w:rsidP="002D2FD5">
      <w:pPr>
        <w:pStyle w:val="Default"/>
        <w:numPr>
          <w:ilvl w:val="0"/>
          <w:numId w:val="13"/>
        </w:numPr>
        <w:overflowPunct w:val="0"/>
        <w:autoSpaceDE/>
        <w:autoSpaceDN/>
        <w:snapToGrid w:val="0"/>
        <w:spacing w:afterLines="50" w:after="120" w:line="340" w:lineRule="atLeast"/>
        <w:ind w:left="0" w:firstLine="0"/>
        <w:jc w:val="both"/>
        <w:rPr>
          <w:rFonts w:asciiTheme="minorEastAsia" w:hAnsiTheme="minorEastAsia"/>
          <w:sz w:val="21"/>
          <w:szCs w:val="21"/>
          <w:lang w:eastAsia="zh-CN"/>
        </w:rPr>
      </w:pPr>
      <w:r w:rsidRPr="00376B47">
        <w:rPr>
          <w:rFonts w:asciiTheme="minorEastAsia" w:hAnsiTheme="minorEastAsia" w:cs="SimSun" w:hint="eastAsia"/>
          <w:sz w:val="21"/>
          <w:szCs w:val="21"/>
          <w:lang w:eastAsia="zh-CN"/>
        </w:rPr>
        <w:t>成员国似乎广泛认同，无论采取哪种方法（采取一种新的公开要求与否），</w:t>
      </w:r>
      <w:r w:rsidRPr="00376B47">
        <w:rPr>
          <w:rFonts w:asciiTheme="minorEastAsia" w:hAnsiTheme="minorEastAsia" w:cs="SimSun" w:hint="eastAsia"/>
          <w:b/>
          <w:sz w:val="21"/>
          <w:szCs w:val="21"/>
          <w:lang w:eastAsia="zh-CN"/>
        </w:rPr>
        <w:t>数据库</w:t>
      </w:r>
      <w:r w:rsidRPr="00376B47">
        <w:rPr>
          <w:rFonts w:asciiTheme="minorEastAsia" w:hAnsiTheme="minorEastAsia" w:cs="SimSun" w:hint="eastAsia"/>
          <w:sz w:val="21"/>
          <w:szCs w:val="21"/>
          <w:lang w:eastAsia="zh-CN"/>
        </w:rPr>
        <w:t>都在知识产权</w:t>
      </w:r>
      <w:r w:rsidRPr="00376B47">
        <w:rPr>
          <w:rFonts w:asciiTheme="minorEastAsia" w:hAnsiTheme="minorEastAsia"/>
          <w:sz w:val="21"/>
          <w:szCs w:val="21"/>
          <w:lang w:eastAsia="zh-CN"/>
        </w:rPr>
        <w:t>/</w:t>
      </w:r>
      <w:r w:rsidRPr="00376B47">
        <w:rPr>
          <w:rFonts w:asciiTheme="minorEastAsia" w:hAnsiTheme="minorEastAsia" w:cs="SimSun" w:hint="eastAsia"/>
          <w:sz w:val="21"/>
          <w:szCs w:val="21"/>
          <w:lang w:eastAsia="zh-CN"/>
        </w:rPr>
        <w:t>专利制度和</w:t>
      </w:r>
      <w:r w:rsidRPr="00D20D83">
        <w:rPr>
          <w:rFonts w:asciiTheme="minorEastAsia" w:hAnsiTheme="minorEastAsia" w:hint="eastAsia"/>
          <w:sz w:val="21"/>
          <w:szCs w:val="21"/>
          <w:lang w:eastAsia="zh-CN"/>
        </w:rPr>
        <w:t>遗传资源</w:t>
      </w:r>
      <w:r w:rsidRPr="00376B47">
        <w:rPr>
          <w:rFonts w:asciiTheme="minorEastAsia" w:hAnsiTheme="minorEastAsia" w:cs="SimSun" w:hint="eastAsia"/>
          <w:sz w:val="21"/>
          <w:szCs w:val="21"/>
          <w:lang w:eastAsia="zh-CN"/>
        </w:rPr>
        <w:t>方面发挥关键作用。成员国不妨考虑数据库是否可以被视为实现目标的独立防御性措施，</w:t>
      </w:r>
      <w:r w:rsidR="00085DA8" w:rsidRPr="00376B47">
        <w:rPr>
          <w:rFonts w:asciiTheme="minorEastAsia" w:hAnsiTheme="minorEastAsia" w:cs="SimSun" w:hint="eastAsia"/>
          <w:sz w:val="21"/>
          <w:szCs w:val="21"/>
          <w:lang w:eastAsia="zh-CN"/>
        </w:rPr>
        <w:t>还是</w:t>
      </w:r>
      <w:r w:rsidRPr="00376B47">
        <w:rPr>
          <w:rFonts w:asciiTheme="minorEastAsia" w:hAnsiTheme="minorEastAsia" w:cs="SimSun" w:hint="eastAsia"/>
          <w:sz w:val="21"/>
          <w:szCs w:val="21"/>
          <w:lang w:eastAsia="zh-CN"/>
        </w:rPr>
        <w:t>仅作为公开要求的补充措施。</w:t>
      </w:r>
      <w:r w:rsidRPr="002D2FD5">
        <w:rPr>
          <w:rFonts w:asciiTheme="minorEastAsia" w:hAnsiTheme="minorEastAsia" w:hint="eastAsia"/>
          <w:sz w:val="21"/>
          <w:szCs w:val="21"/>
          <w:lang w:eastAsia="zh-CN"/>
        </w:rPr>
        <w:t>成员国</w:t>
      </w:r>
      <w:r w:rsidRPr="00376B47">
        <w:rPr>
          <w:rFonts w:asciiTheme="minorEastAsia" w:hAnsiTheme="minorEastAsia" w:cs="SimSun" w:hint="eastAsia"/>
          <w:sz w:val="21"/>
          <w:szCs w:val="21"/>
          <w:lang w:eastAsia="zh-CN"/>
        </w:rPr>
        <w:t>也不妨考虑是否需要</w:t>
      </w:r>
      <w:r w:rsidR="009F10E4" w:rsidRPr="00376B47">
        <w:rPr>
          <w:rFonts w:asciiTheme="minorEastAsia" w:hAnsiTheme="minorEastAsia" w:cs="SimSun" w:hint="eastAsia"/>
          <w:sz w:val="21"/>
          <w:szCs w:val="21"/>
          <w:lang w:eastAsia="zh-CN"/>
        </w:rPr>
        <w:t>对</w:t>
      </w:r>
      <w:r w:rsidRPr="00376B47">
        <w:rPr>
          <w:rFonts w:asciiTheme="minorEastAsia" w:hAnsiTheme="minorEastAsia" w:cs="SimSun" w:hint="eastAsia"/>
          <w:sz w:val="21"/>
          <w:szCs w:val="21"/>
          <w:lang w:eastAsia="zh-CN"/>
        </w:rPr>
        <w:t>遗传资源相关</w:t>
      </w:r>
      <w:r w:rsidR="009F10E4" w:rsidRPr="00376B47">
        <w:rPr>
          <w:rFonts w:asciiTheme="minorEastAsia" w:hAnsiTheme="minorEastAsia" w:cs="SimSun" w:hint="eastAsia"/>
          <w:sz w:val="21"/>
          <w:szCs w:val="21"/>
          <w:lang w:eastAsia="zh-CN"/>
        </w:rPr>
        <w:t>信息数据库提供保障</w:t>
      </w:r>
      <w:r w:rsidRPr="00376B47">
        <w:rPr>
          <w:rFonts w:asciiTheme="minorEastAsia" w:hAnsiTheme="minorEastAsia" w:cs="SimSun" w:hint="eastAsia"/>
          <w:sz w:val="21"/>
          <w:szCs w:val="21"/>
          <w:lang w:eastAsia="zh-CN"/>
        </w:rPr>
        <w:t>措施，如果需要的话</w:t>
      </w:r>
      <w:r w:rsidR="009F10E4" w:rsidRPr="00376B47">
        <w:rPr>
          <w:rFonts w:asciiTheme="minorEastAsia" w:hAnsiTheme="minorEastAsia" w:cs="SimSun" w:hint="eastAsia"/>
          <w:sz w:val="21"/>
          <w:szCs w:val="21"/>
          <w:lang w:eastAsia="zh-CN"/>
        </w:rPr>
        <w:t>，提供哪些保障措施</w:t>
      </w:r>
      <w:r w:rsidRPr="00376B47">
        <w:rPr>
          <w:rFonts w:asciiTheme="minorEastAsia" w:hAnsiTheme="minorEastAsia" w:cs="SimSun" w:hint="eastAsia"/>
          <w:sz w:val="21"/>
          <w:szCs w:val="21"/>
          <w:lang w:eastAsia="zh-CN"/>
        </w:rPr>
        <w:t>。如果该文书也适用于遗传资源相关传统知识，那么</w:t>
      </w:r>
      <w:r w:rsidR="00BB0F27" w:rsidRPr="00376B47">
        <w:rPr>
          <w:rFonts w:asciiTheme="minorEastAsia" w:hAnsiTheme="minorEastAsia" w:cs="SimSun" w:hint="eastAsia"/>
          <w:sz w:val="21"/>
          <w:szCs w:val="21"/>
          <w:lang w:eastAsia="zh-CN"/>
        </w:rPr>
        <w:t>可能</w:t>
      </w:r>
      <w:r w:rsidR="00085DA8" w:rsidRPr="00376B47">
        <w:rPr>
          <w:rFonts w:asciiTheme="minorEastAsia" w:hAnsiTheme="minorEastAsia" w:cs="SimSun" w:hint="eastAsia"/>
          <w:sz w:val="21"/>
          <w:szCs w:val="21"/>
          <w:lang w:eastAsia="zh-CN"/>
        </w:rPr>
        <w:t>需要</w:t>
      </w:r>
      <w:r w:rsidR="00BB0F27" w:rsidRPr="00376B47">
        <w:rPr>
          <w:rFonts w:asciiTheme="minorEastAsia" w:hAnsiTheme="minorEastAsia" w:cs="SimSun" w:hint="eastAsia"/>
          <w:sz w:val="21"/>
          <w:szCs w:val="21"/>
          <w:lang w:eastAsia="zh-CN"/>
        </w:rPr>
        <w:t>对被广泛持有和</w:t>
      </w:r>
      <w:r w:rsidR="00BB0F27" w:rsidRPr="00376B47">
        <w:rPr>
          <w:rFonts w:asciiTheme="minorEastAsia" w:hAnsiTheme="minorEastAsia" w:cs="SimSun"/>
          <w:sz w:val="21"/>
          <w:szCs w:val="21"/>
          <w:lang w:eastAsia="zh-CN"/>
        </w:rPr>
        <w:t>/</w:t>
      </w:r>
      <w:r w:rsidR="00BB0F27" w:rsidRPr="00376B47">
        <w:rPr>
          <w:rFonts w:asciiTheme="minorEastAsia" w:hAnsiTheme="minorEastAsia" w:cs="SimSun" w:hint="eastAsia"/>
          <w:sz w:val="21"/>
          <w:szCs w:val="21"/>
          <w:lang w:eastAsia="zh-CN"/>
        </w:rPr>
        <w:t>或公之于众的传统知识提供哪些额外的保障措施？</w:t>
      </w:r>
    </w:p>
    <w:p w14:paraId="5ABBBCDB" w14:textId="77777777" w:rsidR="00376B47" w:rsidRPr="00376B47" w:rsidRDefault="00A60F67" w:rsidP="002D2FD5">
      <w:pPr>
        <w:adjustRightInd w:val="0"/>
        <w:spacing w:beforeLines="100" w:before="240" w:afterLines="50" w:after="120" w:line="340" w:lineRule="atLeast"/>
        <w:jc w:val="both"/>
        <w:rPr>
          <w:rFonts w:asciiTheme="minorEastAsia" w:eastAsiaTheme="minorEastAsia" w:hAnsiTheme="minorEastAsia" w:cs="Arial"/>
          <w:b/>
          <w:sz w:val="21"/>
          <w:szCs w:val="21"/>
          <w:u w:val="single"/>
          <w:lang w:eastAsia="zh-CN"/>
        </w:rPr>
      </w:pPr>
      <w:r w:rsidRPr="00376B47">
        <w:rPr>
          <w:rFonts w:asciiTheme="minorEastAsia" w:eastAsiaTheme="minorEastAsia" w:hAnsiTheme="minorEastAsia" w:cs="SimSun" w:hint="eastAsia"/>
          <w:b/>
          <w:sz w:val="21"/>
          <w:szCs w:val="21"/>
          <w:u w:val="single"/>
          <w:lang w:eastAsia="zh-CN"/>
        </w:rPr>
        <w:t>其他有用资源</w:t>
      </w:r>
    </w:p>
    <w:p w14:paraId="48A44DAF" w14:textId="227968B5" w:rsidR="005165FC" w:rsidRPr="00376B47" w:rsidRDefault="00A60F67" w:rsidP="002D2FD5">
      <w:pPr>
        <w:pStyle w:val="Default"/>
        <w:numPr>
          <w:ilvl w:val="0"/>
          <w:numId w:val="13"/>
        </w:numPr>
        <w:overflowPunct w:val="0"/>
        <w:autoSpaceDE/>
        <w:autoSpaceDN/>
        <w:snapToGrid w:val="0"/>
        <w:spacing w:afterLines="50" w:after="120" w:line="340" w:lineRule="atLeast"/>
        <w:ind w:left="0" w:firstLine="0"/>
        <w:jc w:val="both"/>
        <w:rPr>
          <w:rFonts w:asciiTheme="minorEastAsia" w:hAnsiTheme="minorEastAsia"/>
          <w:sz w:val="21"/>
          <w:szCs w:val="21"/>
          <w:lang w:eastAsia="zh-CN"/>
        </w:rPr>
      </w:pPr>
      <w:r w:rsidRPr="00376B47">
        <w:rPr>
          <w:rFonts w:asciiTheme="minorEastAsia" w:hAnsiTheme="minorEastAsia" w:cs="SimSun" w:hint="eastAsia"/>
          <w:sz w:val="21"/>
          <w:szCs w:val="21"/>
          <w:lang w:eastAsia="zh-CN"/>
        </w:rPr>
        <w:t>我注意到产权组织网站上有一些有用的资源，成员国不妨在筹备</w:t>
      </w:r>
      <w:r w:rsidRPr="00376B47">
        <w:rPr>
          <w:rFonts w:asciiTheme="minorEastAsia" w:hAnsiTheme="minorEastAsia"/>
          <w:sz w:val="21"/>
          <w:szCs w:val="21"/>
          <w:lang w:eastAsia="zh-CN"/>
        </w:rPr>
        <w:t>IGC</w:t>
      </w:r>
      <w:r w:rsidRPr="00376B47">
        <w:rPr>
          <w:rFonts w:asciiTheme="minorEastAsia" w:hAnsiTheme="minorEastAsia" w:cs="SimSun" w:hint="eastAsia"/>
          <w:sz w:val="21"/>
          <w:szCs w:val="21"/>
          <w:lang w:eastAsia="zh-CN"/>
        </w:rPr>
        <w:t>第三十六届会议时用作参考资料，例如：</w:t>
      </w:r>
    </w:p>
    <w:p w14:paraId="624515A1" w14:textId="5CC7819C" w:rsidR="0057391C" w:rsidRPr="00904E43" w:rsidRDefault="00A60F67" w:rsidP="00904E43">
      <w:pPr>
        <w:pStyle w:val="ListParagraph"/>
        <w:numPr>
          <w:ilvl w:val="0"/>
          <w:numId w:val="5"/>
        </w:numPr>
        <w:spacing w:afterLines="50" w:after="120" w:line="340" w:lineRule="atLeast"/>
        <w:ind w:leftChars="250" w:left="1020" w:hangingChars="200" w:hanging="420"/>
        <w:rPr>
          <w:rFonts w:asciiTheme="minorEastAsia" w:eastAsiaTheme="minorEastAsia" w:hAnsiTheme="minorEastAsia" w:cs="Arial"/>
          <w:sz w:val="21"/>
          <w:szCs w:val="21"/>
          <w:lang w:eastAsia="zh-CN"/>
        </w:rPr>
      </w:pPr>
      <w:r w:rsidRPr="00904E43">
        <w:rPr>
          <w:rFonts w:asciiTheme="minorEastAsia" w:eastAsiaTheme="minorEastAsia" w:hAnsiTheme="minorEastAsia" w:cs="SimSun" w:hint="eastAsia"/>
          <w:sz w:val="21"/>
          <w:szCs w:val="21"/>
          <w:lang w:eastAsia="zh-CN"/>
        </w:rPr>
        <w:t>背景简介第</w:t>
      </w:r>
      <w:r w:rsidRPr="00904E43">
        <w:rPr>
          <w:rFonts w:asciiTheme="minorEastAsia" w:eastAsiaTheme="minorEastAsia" w:hAnsiTheme="minorEastAsia" w:cs="Arial"/>
          <w:sz w:val="21"/>
          <w:szCs w:val="21"/>
          <w:lang w:eastAsia="zh-CN"/>
        </w:rPr>
        <w:t>10</w:t>
      </w:r>
      <w:r w:rsidRPr="00904E43">
        <w:rPr>
          <w:rFonts w:asciiTheme="minorEastAsia" w:eastAsiaTheme="minorEastAsia" w:hAnsiTheme="minorEastAsia" w:cs="SimSun" w:hint="eastAsia"/>
          <w:sz w:val="21"/>
          <w:szCs w:val="21"/>
          <w:lang w:eastAsia="zh-CN"/>
        </w:rPr>
        <w:t>号：知识产权与遗传资源：</w:t>
      </w:r>
      <w:r w:rsidR="00904E43">
        <w:rPr>
          <w:rFonts w:asciiTheme="minorEastAsia" w:eastAsiaTheme="minorEastAsia" w:hAnsiTheme="minorEastAsia" w:cs="SimSun"/>
          <w:sz w:val="21"/>
          <w:szCs w:val="21"/>
          <w:lang w:eastAsia="zh-CN"/>
        </w:rPr>
        <w:br/>
      </w:r>
      <w:hyperlink r:id="rId10" w:history="1">
        <w:r w:rsidR="003333A9" w:rsidRPr="00904E43">
          <w:rPr>
            <w:rStyle w:val="Hyperlink"/>
            <w:rFonts w:asciiTheme="minorEastAsia" w:eastAsiaTheme="minorEastAsia" w:hAnsiTheme="minorEastAsia"/>
            <w:color w:val="auto"/>
            <w:sz w:val="21"/>
            <w:szCs w:val="21"/>
            <w:u w:val="none"/>
          </w:rPr>
          <w:t>http://www.wipo.int/edocs/pubdocs/zh/wipo_pub_tk_10.pdf</w:t>
        </w:r>
      </w:hyperlink>
      <w:r w:rsidRPr="00904E43">
        <w:rPr>
          <w:rFonts w:asciiTheme="minorEastAsia" w:eastAsiaTheme="minorEastAsia" w:hAnsiTheme="minorEastAsia" w:cs="Arial" w:hint="eastAsia"/>
          <w:sz w:val="21"/>
          <w:szCs w:val="21"/>
          <w:lang w:eastAsia="zh-CN"/>
        </w:rPr>
        <w:t>；</w:t>
      </w:r>
    </w:p>
    <w:p w14:paraId="0F5BA047" w14:textId="446655AF" w:rsidR="0057391C" w:rsidRPr="00904E43" w:rsidRDefault="00A60F67" w:rsidP="00904E43">
      <w:pPr>
        <w:pStyle w:val="ListParagraph"/>
        <w:numPr>
          <w:ilvl w:val="0"/>
          <w:numId w:val="5"/>
        </w:numPr>
        <w:spacing w:afterLines="50" w:after="120" w:line="340" w:lineRule="atLeast"/>
        <w:ind w:leftChars="250" w:left="1020" w:hangingChars="200" w:hanging="420"/>
        <w:rPr>
          <w:rFonts w:asciiTheme="minorEastAsia" w:eastAsiaTheme="minorEastAsia" w:hAnsiTheme="minorEastAsia" w:cs="Arial"/>
          <w:sz w:val="21"/>
          <w:szCs w:val="21"/>
          <w:lang w:eastAsia="zh-CN"/>
        </w:rPr>
      </w:pPr>
      <w:r w:rsidRPr="00904E43">
        <w:rPr>
          <w:rFonts w:asciiTheme="minorEastAsia" w:eastAsiaTheme="minorEastAsia" w:hAnsiTheme="minorEastAsia" w:cs="SimSun" w:hint="eastAsia"/>
          <w:sz w:val="21"/>
          <w:szCs w:val="21"/>
          <w:lang w:eastAsia="zh-CN"/>
        </w:rPr>
        <w:t>地区、国家、当地和社区经验：</w:t>
      </w:r>
      <w:r w:rsidR="00904E43">
        <w:rPr>
          <w:rFonts w:asciiTheme="minorEastAsia" w:eastAsiaTheme="minorEastAsia" w:hAnsiTheme="minorEastAsia" w:cs="SimSun"/>
          <w:sz w:val="21"/>
          <w:szCs w:val="21"/>
          <w:lang w:eastAsia="zh-CN"/>
        </w:rPr>
        <w:br/>
      </w:r>
      <w:hyperlink r:id="rId11" w:history="1">
        <w:r w:rsidR="005165FC" w:rsidRPr="00904E43">
          <w:rPr>
            <w:rStyle w:val="Hyperlink"/>
            <w:rFonts w:asciiTheme="minorEastAsia" w:eastAsiaTheme="minorEastAsia" w:hAnsiTheme="minorEastAsia" w:cs="Arial"/>
            <w:color w:val="auto"/>
            <w:sz w:val="21"/>
            <w:szCs w:val="21"/>
            <w:u w:val="none"/>
            <w:lang w:eastAsia="zh-CN"/>
          </w:rPr>
          <w:t>http://www.wipo.int/tk/en/resources/tk_experiences.html</w:t>
        </w:r>
      </w:hyperlink>
      <w:r w:rsidRPr="00904E43">
        <w:rPr>
          <w:rFonts w:asciiTheme="minorEastAsia" w:eastAsiaTheme="minorEastAsia" w:hAnsiTheme="minorEastAsia" w:cs="Arial" w:hint="eastAsia"/>
          <w:sz w:val="21"/>
          <w:szCs w:val="21"/>
          <w:lang w:eastAsia="zh-CN"/>
        </w:rPr>
        <w:t>；</w:t>
      </w:r>
    </w:p>
    <w:p w14:paraId="7C41D29B" w14:textId="72ABD063" w:rsidR="005165FC" w:rsidRPr="00904E43" w:rsidRDefault="00A60F67" w:rsidP="00904E43">
      <w:pPr>
        <w:pStyle w:val="ListParagraph"/>
        <w:numPr>
          <w:ilvl w:val="0"/>
          <w:numId w:val="5"/>
        </w:numPr>
        <w:spacing w:afterLines="50" w:after="120" w:line="340" w:lineRule="atLeast"/>
        <w:ind w:leftChars="250" w:left="1020" w:hangingChars="200" w:hanging="420"/>
        <w:rPr>
          <w:rFonts w:asciiTheme="minorEastAsia" w:eastAsiaTheme="minorEastAsia" w:hAnsiTheme="minorEastAsia" w:cs="Arial"/>
          <w:sz w:val="21"/>
          <w:szCs w:val="21"/>
        </w:rPr>
      </w:pPr>
      <w:r w:rsidRPr="00904E43">
        <w:rPr>
          <w:rFonts w:asciiTheme="minorEastAsia" w:eastAsiaTheme="minorEastAsia" w:hAnsiTheme="minorEastAsia" w:cs="SimSun" w:hint="eastAsia"/>
          <w:sz w:val="21"/>
          <w:szCs w:val="21"/>
          <w:lang w:eastAsia="zh-CN"/>
        </w:rPr>
        <w:t>选定议题的发言稿和演示文稿：</w:t>
      </w:r>
      <w:r w:rsidR="00904E43">
        <w:rPr>
          <w:rFonts w:asciiTheme="minorEastAsia" w:eastAsiaTheme="minorEastAsia" w:hAnsiTheme="minorEastAsia" w:cs="SimSun"/>
          <w:sz w:val="21"/>
          <w:szCs w:val="21"/>
          <w:lang w:eastAsia="zh-CN"/>
        </w:rPr>
        <w:br/>
      </w:r>
      <w:hyperlink r:id="rId12" w:anchor="4" w:history="1">
        <w:r w:rsidR="0016060F" w:rsidRPr="00904E43">
          <w:rPr>
            <w:rStyle w:val="Hyperlink"/>
            <w:rFonts w:asciiTheme="minorEastAsia" w:eastAsiaTheme="minorEastAsia" w:hAnsiTheme="minorEastAsia" w:cs="Arial"/>
            <w:color w:val="auto"/>
            <w:sz w:val="21"/>
            <w:szCs w:val="21"/>
            <w:u w:val="none"/>
          </w:rPr>
          <w:t>http://www.wipo.int/tk/en/resources/tk_experiences.html#4</w:t>
        </w:r>
      </w:hyperlink>
    </w:p>
    <w:p w14:paraId="5F222063" w14:textId="77777777" w:rsidR="00376B47" w:rsidRPr="00376B47" w:rsidRDefault="00A60F67" w:rsidP="00904E43">
      <w:pPr>
        <w:spacing w:afterLines="50" w:after="120" w:line="340" w:lineRule="atLeast"/>
        <w:ind w:leftChars="400" w:left="960"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sz w:val="21"/>
          <w:szCs w:val="21"/>
          <w:lang w:eastAsia="zh-CN"/>
        </w:rPr>
        <w:t>o</w:t>
      </w:r>
      <w:r w:rsidRPr="00376B47">
        <w:rPr>
          <w:rFonts w:asciiTheme="minorEastAsia" w:eastAsiaTheme="minorEastAsia" w:hAnsiTheme="minorEastAsia" w:cs="Arial" w:hint="eastAsia"/>
          <w:sz w:val="21"/>
          <w:szCs w:val="21"/>
          <w:lang w:eastAsia="zh-CN"/>
        </w:rPr>
        <w:t>关于公开要求的演示文稿；及</w:t>
      </w:r>
    </w:p>
    <w:p w14:paraId="5CD60A46" w14:textId="39E3D7F3" w:rsidR="00511077" w:rsidRDefault="00A60F67" w:rsidP="00904E43">
      <w:pPr>
        <w:spacing w:afterLines="50" w:after="120" w:line="340" w:lineRule="atLeast"/>
        <w:ind w:leftChars="400" w:left="960" w:firstLineChars="200" w:firstLine="420"/>
        <w:jc w:val="both"/>
        <w:rPr>
          <w:rFonts w:asciiTheme="minorEastAsia" w:eastAsiaTheme="minorEastAsia" w:hAnsiTheme="minorEastAsia" w:cs="Arial"/>
          <w:sz w:val="21"/>
          <w:szCs w:val="21"/>
          <w:lang w:eastAsia="zh-CN"/>
        </w:rPr>
      </w:pPr>
      <w:r w:rsidRPr="00376B47">
        <w:rPr>
          <w:rFonts w:asciiTheme="minorEastAsia" w:eastAsiaTheme="minorEastAsia" w:hAnsiTheme="minorEastAsia" w:cs="Arial"/>
          <w:sz w:val="21"/>
          <w:szCs w:val="21"/>
          <w:lang w:eastAsia="zh-CN"/>
        </w:rPr>
        <w:t>o</w:t>
      </w:r>
      <w:r w:rsidRPr="00376B47">
        <w:rPr>
          <w:rFonts w:asciiTheme="minorEastAsia" w:eastAsiaTheme="minorEastAsia" w:hAnsiTheme="minorEastAsia" w:cs="Arial" w:hint="eastAsia"/>
          <w:sz w:val="21"/>
          <w:szCs w:val="21"/>
          <w:lang w:eastAsia="zh-CN"/>
        </w:rPr>
        <w:t>关于数据库的演示文稿。</w:t>
      </w:r>
    </w:p>
    <w:p w14:paraId="4924B95E" w14:textId="77777777" w:rsidR="00904E43" w:rsidRDefault="00904E43" w:rsidP="00904E43">
      <w:pPr>
        <w:rPr>
          <w:rFonts w:ascii="Arial" w:hAnsi="Arial" w:cs="Arial"/>
          <w:sz w:val="22"/>
          <w:szCs w:val="22"/>
        </w:rPr>
      </w:pPr>
    </w:p>
    <w:p w14:paraId="20E81807" w14:textId="77777777" w:rsidR="00904E43" w:rsidRDefault="00904E43" w:rsidP="00904E43">
      <w:pPr>
        <w:jc w:val="center"/>
      </w:pPr>
      <w:r>
        <w:t>______</w:t>
      </w:r>
    </w:p>
    <w:p w14:paraId="28FB3B75" w14:textId="77777777" w:rsidR="00904E43" w:rsidRPr="00376B47" w:rsidRDefault="00904E43" w:rsidP="00FF14F2">
      <w:pPr>
        <w:spacing w:afterLines="50" w:after="120" w:line="340" w:lineRule="atLeast"/>
        <w:ind w:firstLineChars="200" w:firstLine="420"/>
        <w:jc w:val="both"/>
        <w:rPr>
          <w:rFonts w:asciiTheme="minorEastAsia" w:eastAsiaTheme="minorEastAsia" w:hAnsiTheme="minorEastAsia" w:cs="Arial"/>
          <w:sz w:val="21"/>
          <w:szCs w:val="21"/>
          <w:lang w:eastAsia="zh-CN"/>
        </w:rPr>
      </w:pPr>
    </w:p>
    <w:sectPr w:rsidR="00904E43" w:rsidRPr="00376B47" w:rsidSect="00237AFB">
      <w:headerReference w:type="even" r:id="rId13"/>
      <w:headerReference w:type="default" r:id="rId14"/>
      <w:pgSz w:w="11907" w:h="16839" w:code="9"/>
      <w:pgMar w:top="1440" w:right="1107" w:bottom="1440" w:left="144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542E8" w14:textId="77777777" w:rsidR="00280652" w:rsidRDefault="00280652" w:rsidP="00B91D82">
      <w:r>
        <w:separator/>
      </w:r>
    </w:p>
  </w:endnote>
  <w:endnote w:type="continuationSeparator" w:id="0">
    <w:p w14:paraId="7F5B5F27" w14:textId="77777777" w:rsidR="00280652" w:rsidRDefault="00280652" w:rsidP="00B9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E0054" w14:textId="77777777" w:rsidR="00280652" w:rsidRDefault="00280652" w:rsidP="00B91D82">
      <w:r>
        <w:separator/>
      </w:r>
    </w:p>
  </w:footnote>
  <w:footnote w:type="continuationSeparator" w:id="0">
    <w:p w14:paraId="0DAD7AB8" w14:textId="77777777" w:rsidR="00280652" w:rsidRDefault="00280652" w:rsidP="00B91D82">
      <w:r>
        <w:continuationSeparator/>
      </w:r>
    </w:p>
  </w:footnote>
  <w:footnote w:id="1">
    <w:p w14:paraId="516EFC9C" w14:textId="640ABA95" w:rsidR="00F364AE" w:rsidRPr="006F52E5" w:rsidRDefault="00F364AE" w:rsidP="0073018B">
      <w:pPr>
        <w:pStyle w:val="FootnoteText"/>
        <w:jc w:val="both"/>
        <w:rPr>
          <w:rFonts w:ascii="SimSun" w:eastAsia="SimSun" w:hAnsi="SimSun" w:cs="Arial"/>
          <w:sz w:val="18"/>
          <w:szCs w:val="18"/>
          <w:lang w:eastAsia="zh-CN"/>
        </w:rPr>
      </w:pPr>
      <w:r w:rsidRPr="006F52E5">
        <w:rPr>
          <w:rStyle w:val="FootnoteReference"/>
          <w:rFonts w:ascii="SimSun" w:eastAsia="SimSun" w:hAnsi="SimSun"/>
          <w:sz w:val="18"/>
          <w:szCs w:val="18"/>
        </w:rPr>
        <w:footnoteRef/>
      </w:r>
      <w:r w:rsidRPr="006F52E5">
        <w:rPr>
          <w:rFonts w:ascii="SimSun" w:eastAsia="SimSun" w:hAnsi="SimSun" w:cs="Arial" w:hint="eastAsia"/>
          <w:sz w:val="18"/>
          <w:szCs w:val="18"/>
          <w:lang w:eastAsia="zh-CN"/>
        </w:rPr>
        <w:tab/>
      </w:r>
      <w:r>
        <w:rPr>
          <w:rFonts w:ascii="SimSun" w:eastAsia="SimSun" w:hAnsi="SimSun" w:cs="Arial" w:hint="eastAsia"/>
          <w:sz w:val="18"/>
          <w:szCs w:val="18"/>
          <w:lang w:eastAsia="zh-CN"/>
        </w:rPr>
        <w:t>产权组织</w:t>
      </w:r>
      <w:r w:rsidRPr="006F52E5">
        <w:rPr>
          <w:rFonts w:ascii="SimSun" w:eastAsia="SimSun" w:hAnsi="SimSun" w:cs="Arial"/>
          <w:sz w:val="18"/>
          <w:szCs w:val="18"/>
          <w:lang w:eastAsia="zh-CN"/>
        </w:rPr>
        <w:t>秘书处的说明：</w:t>
      </w:r>
      <w:r w:rsidRPr="006F52E5">
        <w:rPr>
          <w:rFonts w:ascii="SimSun" w:eastAsia="SimSun" w:hAnsi="SimSun" w:cs="Arial" w:hint="eastAsia"/>
          <w:sz w:val="18"/>
          <w:szCs w:val="18"/>
          <w:lang w:eastAsia="zh-CN"/>
        </w:rPr>
        <w:t>政府间委员会主席伊恩</w:t>
      </w:r>
      <w:r>
        <w:rPr>
          <w:rFonts w:ascii="SimSun" w:eastAsia="SimSun" w:hAnsi="SimSun" w:cs="Arial" w:hint="eastAsia"/>
          <w:sz w:val="18"/>
          <w:szCs w:val="18"/>
          <w:lang w:eastAsia="zh-CN"/>
        </w:rPr>
        <w:t>·戈斯先生编拟了本信息说明，以帮助成员国筹备政府间委员会第三十六</w:t>
      </w:r>
      <w:r w:rsidRPr="006F52E5">
        <w:rPr>
          <w:rFonts w:ascii="SimSun" w:eastAsia="SimSun" w:hAnsi="SimSun" w:cs="Arial" w:hint="eastAsia"/>
          <w:sz w:val="18"/>
          <w:szCs w:val="18"/>
          <w:lang w:eastAsia="zh-CN"/>
        </w:rPr>
        <w:t>届会议。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0339730"/>
      <w:docPartObj>
        <w:docPartGallery w:val="Page Numbers (Top of Page)"/>
        <w:docPartUnique/>
      </w:docPartObj>
    </w:sdtPr>
    <w:sdtEndPr>
      <w:rPr>
        <w:rStyle w:val="PageNumber"/>
      </w:rPr>
    </w:sdtEndPr>
    <w:sdtContent>
      <w:p w14:paraId="34215633" w14:textId="77777777" w:rsidR="00F364AE" w:rsidRDefault="00F364AE" w:rsidP="008C25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160424" w14:textId="3A218CBF" w:rsidR="00F364AE" w:rsidRDefault="00F364AE" w:rsidP="00237AF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48DF8" w14:textId="1178AF80" w:rsidR="00904E43" w:rsidRPr="00904E43" w:rsidRDefault="00904E43">
    <w:pPr>
      <w:pStyle w:val="Header"/>
      <w:jc w:val="right"/>
      <w:rPr>
        <w:rFonts w:ascii="SimSun" w:eastAsia="SimSun" w:hAnsi="SimSun"/>
        <w:sz w:val="21"/>
      </w:rPr>
    </w:pPr>
    <w:r w:rsidRPr="00904E43">
      <w:rPr>
        <w:rFonts w:ascii="SimSun" w:eastAsia="SimSun" w:hAnsi="SimSun" w:hint="eastAsia"/>
        <w:sz w:val="21"/>
        <w:lang w:eastAsia="zh-CN"/>
      </w:rPr>
      <w:t>第</w:t>
    </w:r>
    <w:sdt>
      <w:sdtPr>
        <w:rPr>
          <w:rFonts w:ascii="SimSun" w:eastAsia="SimSun" w:hAnsi="SimSun"/>
          <w:sz w:val="21"/>
        </w:rPr>
        <w:id w:val="-247043640"/>
        <w:docPartObj>
          <w:docPartGallery w:val="Page Numbers (Top of Page)"/>
          <w:docPartUnique/>
        </w:docPartObj>
      </w:sdtPr>
      <w:sdtEndPr/>
      <w:sdtContent>
        <w:r w:rsidRPr="00904E43">
          <w:rPr>
            <w:rFonts w:ascii="SimSun" w:eastAsia="SimSun" w:hAnsi="SimSun"/>
            <w:sz w:val="21"/>
          </w:rPr>
          <w:fldChar w:fldCharType="begin"/>
        </w:r>
        <w:r w:rsidRPr="00904E43">
          <w:rPr>
            <w:rFonts w:ascii="SimSun" w:eastAsia="SimSun" w:hAnsi="SimSun"/>
            <w:sz w:val="21"/>
          </w:rPr>
          <w:instrText>PAGE   \* MERGEFORMAT</w:instrText>
        </w:r>
        <w:r w:rsidRPr="00904E43">
          <w:rPr>
            <w:rFonts w:ascii="SimSun" w:eastAsia="SimSun" w:hAnsi="SimSun"/>
            <w:sz w:val="21"/>
          </w:rPr>
          <w:fldChar w:fldCharType="separate"/>
        </w:r>
        <w:r w:rsidR="00E03C81" w:rsidRPr="00E03C81">
          <w:rPr>
            <w:rFonts w:ascii="SimSun" w:eastAsia="SimSun" w:hAnsi="SimSun"/>
            <w:noProof/>
            <w:sz w:val="21"/>
            <w:lang w:val="zh-CN" w:eastAsia="zh-CN"/>
          </w:rPr>
          <w:t>7</w:t>
        </w:r>
        <w:r w:rsidRPr="00904E43">
          <w:rPr>
            <w:rFonts w:ascii="SimSun" w:eastAsia="SimSun" w:hAnsi="SimSun"/>
            <w:sz w:val="21"/>
          </w:rPr>
          <w:fldChar w:fldCharType="end"/>
        </w:r>
        <w:r w:rsidRPr="00904E43">
          <w:rPr>
            <w:rFonts w:ascii="SimSun" w:eastAsia="SimSun" w:hAnsi="SimSun" w:hint="eastAsia"/>
            <w:sz w:val="21"/>
            <w:lang w:eastAsia="zh-CN"/>
          </w:rPr>
          <w:t>页</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9E2"/>
    <w:multiLevelType w:val="hybridMultilevel"/>
    <w:tmpl w:val="4BA69BA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58A2B32"/>
    <w:multiLevelType w:val="hybridMultilevel"/>
    <w:tmpl w:val="A72CE6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385C1A"/>
    <w:multiLevelType w:val="hybridMultilevel"/>
    <w:tmpl w:val="7BBA021E"/>
    <w:lvl w:ilvl="0" w:tplc="7CB0D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D2FCF"/>
    <w:multiLevelType w:val="hybridMultilevel"/>
    <w:tmpl w:val="C8FE6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C426CD"/>
    <w:multiLevelType w:val="hybridMultilevel"/>
    <w:tmpl w:val="E5EE8D24"/>
    <w:lvl w:ilvl="0" w:tplc="E99ED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F2354F"/>
    <w:multiLevelType w:val="hybridMultilevel"/>
    <w:tmpl w:val="BFE2C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9A1034"/>
    <w:multiLevelType w:val="hybridMultilevel"/>
    <w:tmpl w:val="BA503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5954E3F"/>
    <w:multiLevelType w:val="hybridMultilevel"/>
    <w:tmpl w:val="1EE8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A703E7"/>
    <w:multiLevelType w:val="hybridMultilevel"/>
    <w:tmpl w:val="1088952A"/>
    <w:lvl w:ilvl="0" w:tplc="E99ED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2D78CC"/>
    <w:multiLevelType w:val="hybridMultilevel"/>
    <w:tmpl w:val="EA382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4A35844"/>
    <w:multiLevelType w:val="hybridMultilevel"/>
    <w:tmpl w:val="D4A6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B12DBF"/>
    <w:multiLevelType w:val="hybridMultilevel"/>
    <w:tmpl w:val="5EB6E7D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
    <w:nsid w:val="7EB41A39"/>
    <w:multiLevelType w:val="hybridMultilevel"/>
    <w:tmpl w:val="6738476E"/>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num w:numId="1">
    <w:abstractNumId w:val="1"/>
  </w:num>
  <w:num w:numId="2">
    <w:abstractNumId w:val="9"/>
  </w:num>
  <w:num w:numId="3">
    <w:abstractNumId w:val="6"/>
  </w:num>
  <w:num w:numId="4">
    <w:abstractNumId w:val="5"/>
  </w:num>
  <w:num w:numId="5">
    <w:abstractNumId w:val="7"/>
  </w:num>
  <w:num w:numId="6">
    <w:abstractNumId w:val="3"/>
  </w:num>
  <w:num w:numId="7">
    <w:abstractNumId w:val="11"/>
  </w:num>
  <w:num w:numId="8">
    <w:abstractNumId w:val="2"/>
  </w:num>
  <w:num w:numId="9">
    <w:abstractNumId w:val="12"/>
  </w:num>
  <w:num w:numId="10">
    <w:abstractNumId w:val="8"/>
  </w:num>
  <w:num w:numId="11">
    <w:abstractNumId w:val="4"/>
  </w:num>
  <w:num w:numId="12">
    <w:abstractNumId w:val="10"/>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an Goss">
    <w15:presenceInfo w15:providerId="None" w15:userId="Ian Go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567"/>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19E"/>
    <w:rsid w:val="00004F2D"/>
    <w:rsid w:val="00005466"/>
    <w:rsid w:val="00011746"/>
    <w:rsid w:val="00021A7A"/>
    <w:rsid w:val="000321D8"/>
    <w:rsid w:val="0004015E"/>
    <w:rsid w:val="00046B53"/>
    <w:rsid w:val="00046EAF"/>
    <w:rsid w:val="00085DA8"/>
    <w:rsid w:val="00092681"/>
    <w:rsid w:val="000B190D"/>
    <w:rsid w:val="000B41CE"/>
    <w:rsid w:val="000D143F"/>
    <w:rsid w:val="000E3DBA"/>
    <w:rsid w:val="000F3BB4"/>
    <w:rsid w:val="000F62BF"/>
    <w:rsid w:val="00112DCC"/>
    <w:rsid w:val="001208BD"/>
    <w:rsid w:val="001245EB"/>
    <w:rsid w:val="00125589"/>
    <w:rsid w:val="001433CD"/>
    <w:rsid w:val="00146820"/>
    <w:rsid w:val="001559CE"/>
    <w:rsid w:val="0016060F"/>
    <w:rsid w:val="00161AB0"/>
    <w:rsid w:val="00172448"/>
    <w:rsid w:val="00173ACA"/>
    <w:rsid w:val="001776B3"/>
    <w:rsid w:val="001814C3"/>
    <w:rsid w:val="001814EE"/>
    <w:rsid w:val="00186B18"/>
    <w:rsid w:val="00191721"/>
    <w:rsid w:val="00195A0B"/>
    <w:rsid w:val="00197908"/>
    <w:rsid w:val="001A0253"/>
    <w:rsid w:val="001B21CD"/>
    <w:rsid w:val="001B61B2"/>
    <w:rsid w:val="001C526A"/>
    <w:rsid w:val="001C6052"/>
    <w:rsid w:val="001C6BFE"/>
    <w:rsid w:val="001D5765"/>
    <w:rsid w:val="001E11C0"/>
    <w:rsid w:val="001F0F7C"/>
    <w:rsid w:val="00201033"/>
    <w:rsid w:val="0020525E"/>
    <w:rsid w:val="002104EB"/>
    <w:rsid w:val="00214C1E"/>
    <w:rsid w:val="002211A3"/>
    <w:rsid w:val="00237AFB"/>
    <w:rsid w:val="00241F4B"/>
    <w:rsid w:val="00273D78"/>
    <w:rsid w:val="00274530"/>
    <w:rsid w:val="00280652"/>
    <w:rsid w:val="002909B8"/>
    <w:rsid w:val="00291CA6"/>
    <w:rsid w:val="0029615B"/>
    <w:rsid w:val="002A0BDD"/>
    <w:rsid w:val="002A6B9D"/>
    <w:rsid w:val="002C0624"/>
    <w:rsid w:val="002D2FD5"/>
    <w:rsid w:val="002D5972"/>
    <w:rsid w:val="002D63D4"/>
    <w:rsid w:val="002E7BD6"/>
    <w:rsid w:val="00302ADF"/>
    <w:rsid w:val="00304E56"/>
    <w:rsid w:val="00307CAE"/>
    <w:rsid w:val="003115BC"/>
    <w:rsid w:val="00315A73"/>
    <w:rsid w:val="00320075"/>
    <w:rsid w:val="003333A9"/>
    <w:rsid w:val="00335F35"/>
    <w:rsid w:val="00336E9E"/>
    <w:rsid w:val="00351A3C"/>
    <w:rsid w:val="00370972"/>
    <w:rsid w:val="00374670"/>
    <w:rsid w:val="00375951"/>
    <w:rsid w:val="00376B47"/>
    <w:rsid w:val="00390F0C"/>
    <w:rsid w:val="0039358C"/>
    <w:rsid w:val="003973FF"/>
    <w:rsid w:val="003A6052"/>
    <w:rsid w:val="003C0067"/>
    <w:rsid w:val="003D0C61"/>
    <w:rsid w:val="003E5B2A"/>
    <w:rsid w:val="003F4770"/>
    <w:rsid w:val="003F7E04"/>
    <w:rsid w:val="00400950"/>
    <w:rsid w:val="0040717C"/>
    <w:rsid w:val="00415745"/>
    <w:rsid w:val="00421A04"/>
    <w:rsid w:val="00436129"/>
    <w:rsid w:val="00437E95"/>
    <w:rsid w:val="004461E9"/>
    <w:rsid w:val="00450274"/>
    <w:rsid w:val="0045314D"/>
    <w:rsid w:val="0045757C"/>
    <w:rsid w:val="00465493"/>
    <w:rsid w:val="00470637"/>
    <w:rsid w:val="00470C63"/>
    <w:rsid w:val="00473BB6"/>
    <w:rsid w:val="004833BC"/>
    <w:rsid w:val="00485C54"/>
    <w:rsid w:val="004A2A9F"/>
    <w:rsid w:val="004B315A"/>
    <w:rsid w:val="004B657A"/>
    <w:rsid w:val="004C10CF"/>
    <w:rsid w:val="004C152F"/>
    <w:rsid w:val="004C5E52"/>
    <w:rsid w:val="004C6508"/>
    <w:rsid w:val="004D6D5E"/>
    <w:rsid w:val="004E3161"/>
    <w:rsid w:val="004F3944"/>
    <w:rsid w:val="005026EA"/>
    <w:rsid w:val="00503BBB"/>
    <w:rsid w:val="00504B0E"/>
    <w:rsid w:val="0050619E"/>
    <w:rsid w:val="00511077"/>
    <w:rsid w:val="005165FC"/>
    <w:rsid w:val="00522E24"/>
    <w:rsid w:val="005240A1"/>
    <w:rsid w:val="005276A4"/>
    <w:rsid w:val="00531332"/>
    <w:rsid w:val="00531BD9"/>
    <w:rsid w:val="00541CC4"/>
    <w:rsid w:val="00545E5D"/>
    <w:rsid w:val="00547096"/>
    <w:rsid w:val="005471FC"/>
    <w:rsid w:val="00553A33"/>
    <w:rsid w:val="00555188"/>
    <w:rsid w:val="0055708E"/>
    <w:rsid w:val="0056180D"/>
    <w:rsid w:val="00567CE3"/>
    <w:rsid w:val="0057377C"/>
    <w:rsid w:val="0057391C"/>
    <w:rsid w:val="00576B85"/>
    <w:rsid w:val="005935C6"/>
    <w:rsid w:val="00597E15"/>
    <w:rsid w:val="005A1E03"/>
    <w:rsid w:val="005A1E70"/>
    <w:rsid w:val="005A386C"/>
    <w:rsid w:val="005A6410"/>
    <w:rsid w:val="005B6BDB"/>
    <w:rsid w:val="005C553B"/>
    <w:rsid w:val="005D42EA"/>
    <w:rsid w:val="005D5380"/>
    <w:rsid w:val="005E108D"/>
    <w:rsid w:val="005E4E83"/>
    <w:rsid w:val="005E7EC6"/>
    <w:rsid w:val="005F4C48"/>
    <w:rsid w:val="00602F2E"/>
    <w:rsid w:val="00605A3F"/>
    <w:rsid w:val="00626D2C"/>
    <w:rsid w:val="0063338A"/>
    <w:rsid w:val="0063466A"/>
    <w:rsid w:val="0064650A"/>
    <w:rsid w:val="00680F17"/>
    <w:rsid w:val="00690A34"/>
    <w:rsid w:val="006957F1"/>
    <w:rsid w:val="00697259"/>
    <w:rsid w:val="006A361C"/>
    <w:rsid w:val="006B3EC6"/>
    <w:rsid w:val="006C3B0B"/>
    <w:rsid w:val="006D0DB0"/>
    <w:rsid w:val="006E1FB2"/>
    <w:rsid w:val="00704C40"/>
    <w:rsid w:val="00711B70"/>
    <w:rsid w:val="007170CD"/>
    <w:rsid w:val="007223DC"/>
    <w:rsid w:val="00723B13"/>
    <w:rsid w:val="00724C2B"/>
    <w:rsid w:val="00725F5A"/>
    <w:rsid w:val="00726DA5"/>
    <w:rsid w:val="0073018B"/>
    <w:rsid w:val="007312D7"/>
    <w:rsid w:val="0074614A"/>
    <w:rsid w:val="00752461"/>
    <w:rsid w:val="00761023"/>
    <w:rsid w:val="0076219D"/>
    <w:rsid w:val="0076548C"/>
    <w:rsid w:val="00765CEE"/>
    <w:rsid w:val="00767EFD"/>
    <w:rsid w:val="007801AE"/>
    <w:rsid w:val="0078186D"/>
    <w:rsid w:val="0078660D"/>
    <w:rsid w:val="00787DC9"/>
    <w:rsid w:val="00797194"/>
    <w:rsid w:val="007A18BD"/>
    <w:rsid w:val="007A4662"/>
    <w:rsid w:val="007A66CD"/>
    <w:rsid w:val="007B3192"/>
    <w:rsid w:val="007B7991"/>
    <w:rsid w:val="007C0376"/>
    <w:rsid w:val="007C66A5"/>
    <w:rsid w:val="007D2DED"/>
    <w:rsid w:val="00800E08"/>
    <w:rsid w:val="00801FDB"/>
    <w:rsid w:val="00812238"/>
    <w:rsid w:val="008217CC"/>
    <w:rsid w:val="00823BE8"/>
    <w:rsid w:val="0083375A"/>
    <w:rsid w:val="00834893"/>
    <w:rsid w:val="008358E0"/>
    <w:rsid w:val="008541C7"/>
    <w:rsid w:val="00862877"/>
    <w:rsid w:val="00873377"/>
    <w:rsid w:val="008759B3"/>
    <w:rsid w:val="008841F8"/>
    <w:rsid w:val="0089735D"/>
    <w:rsid w:val="008A2E34"/>
    <w:rsid w:val="008A6AA6"/>
    <w:rsid w:val="008B5386"/>
    <w:rsid w:val="008C25FA"/>
    <w:rsid w:val="008F0CA5"/>
    <w:rsid w:val="00904E43"/>
    <w:rsid w:val="009208EE"/>
    <w:rsid w:val="00924620"/>
    <w:rsid w:val="0093549E"/>
    <w:rsid w:val="009414CD"/>
    <w:rsid w:val="00944915"/>
    <w:rsid w:val="00947245"/>
    <w:rsid w:val="00966799"/>
    <w:rsid w:val="00967F1E"/>
    <w:rsid w:val="00980299"/>
    <w:rsid w:val="00981C4F"/>
    <w:rsid w:val="009A120F"/>
    <w:rsid w:val="009A3D61"/>
    <w:rsid w:val="009A54E6"/>
    <w:rsid w:val="009C00BE"/>
    <w:rsid w:val="009C0189"/>
    <w:rsid w:val="009C3992"/>
    <w:rsid w:val="009D2B5C"/>
    <w:rsid w:val="009F10E4"/>
    <w:rsid w:val="00A04AB6"/>
    <w:rsid w:val="00A0744B"/>
    <w:rsid w:val="00A14FEB"/>
    <w:rsid w:val="00A264CF"/>
    <w:rsid w:val="00A30AD6"/>
    <w:rsid w:val="00A32426"/>
    <w:rsid w:val="00A33587"/>
    <w:rsid w:val="00A344CE"/>
    <w:rsid w:val="00A37994"/>
    <w:rsid w:val="00A41E1A"/>
    <w:rsid w:val="00A561F9"/>
    <w:rsid w:val="00A566DC"/>
    <w:rsid w:val="00A60F67"/>
    <w:rsid w:val="00A62720"/>
    <w:rsid w:val="00A70841"/>
    <w:rsid w:val="00A70B84"/>
    <w:rsid w:val="00A743D5"/>
    <w:rsid w:val="00A900AA"/>
    <w:rsid w:val="00A91808"/>
    <w:rsid w:val="00A95423"/>
    <w:rsid w:val="00AA0FB6"/>
    <w:rsid w:val="00AB5111"/>
    <w:rsid w:val="00AC10C5"/>
    <w:rsid w:val="00AC6722"/>
    <w:rsid w:val="00AC6A07"/>
    <w:rsid w:val="00AD0313"/>
    <w:rsid w:val="00AD60B3"/>
    <w:rsid w:val="00AD7E27"/>
    <w:rsid w:val="00AE51FE"/>
    <w:rsid w:val="00AE59C5"/>
    <w:rsid w:val="00AE792C"/>
    <w:rsid w:val="00AF1BCC"/>
    <w:rsid w:val="00B24E42"/>
    <w:rsid w:val="00B33741"/>
    <w:rsid w:val="00B34D54"/>
    <w:rsid w:val="00B35DCD"/>
    <w:rsid w:val="00B37A01"/>
    <w:rsid w:val="00B515A5"/>
    <w:rsid w:val="00B56D97"/>
    <w:rsid w:val="00B5727A"/>
    <w:rsid w:val="00B91D82"/>
    <w:rsid w:val="00B95B1A"/>
    <w:rsid w:val="00BA45B8"/>
    <w:rsid w:val="00BB0F27"/>
    <w:rsid w:val="00BB349E"/>
    <w:rsid w:val="00BB4049"/>
    <w:rsid w:val="00BB4C15"/>
    <w:rsid w:val="00BC01EF"/>
    <w:rsid w:val="00BD58D4"/>
    <w:rsid w:val="00BE0E15"/>
    <w:rsid w:val="00BE764C"/>
    <w:rsid w:val="00BF6C4A"/>
    <w:rsid w:val="00C01EE4"/>
    <w:rsid w:val="00C04D22"/>
    <w:rsid w:val="00C14225"/>
    <w:rsid w:val="00C23696"/>
    <w:rsid w:val="00C25C08"/>
    <w:rsid w:val="00C3027A"/>
    <w:rsid w:val="00C35D35"/>
    <w:rsid w:val="00C50094"/>
    <w:rsid w:val="00C52A3F"/>
    <w:rsid w:val="00C574D4"/>
    <w:rsid w:val="00C637C0"/>
    <w:rsid w:val="00C73E22"/>
    <w:rsid w:val="00C7616E"/>
    <w:rsid w:val="00C9115B"/>
    <w:rsid w:val="00C9444C"/>
    <w:rsid w:val="00CA69F7"/>
    <w:rsid w:val="00CB3BB3"/>
    <w:rsid w:val="00CB4D59"/>
    <w:rsid w:val="00CB570D"/>
    <w:rsid w:val="00CC02CD"/>
    <w:rsid w:val="00CD074C"/>
    <w:rsid w:val="00CD35F9"/>
    <w:rsid w:val="00CE3A85"/>
    <w:rsid w:val="00CE79B8"/>
    <w:rsid w:val="00CF329A"/>
    <w:rsid w:val="00D005DB"/>
    <w:rsid w:val="00D007B9"/>
    <w:rsid w:val="00D04EE1"/>
    <w:rsid w:val="00D14A3C"/>
    <w:rsid w:val="00D14C8A"/>
    <w:rsid w:val="00D20D83"/>
    <w:rsid w:val="00D45045"/>
    <w:rsid w:val="00D4620D"/>
    <w:rsid w:val="00D47B0A"/>
    <w:rsid w:val="00D67C02"/>
    <w:rsid w:val="00D73E75"/>
    <w:rsid w:val="00D8096E"/>
    <w:rsid w:val="00D86E46"/>
    <w:rsid w:val="00D87CB4"/>
    <w:rsid w:val="00DB14CD"/>
    <w:rsid w:val="00DB5814"/>
    <w:rsid w:val="00DC2DB9"/>
    <w:rsid w:val="00DC3828"/>
    <w:rsid w:val="00DF5414"/>
    <w:rsid w:val="00E03C81"/>
    <w:rsid w:val="00E05163"/>
    <w:rsid w:val="00E12C5A"/>
    <w:rsid w:val="00E14462"/>
    <w:rsid w:val="00E1509D"/>
    <w:rsid w:val="00E37E28"/>
    <w:rsid w:val="00E44671"/>
    <w:rsid w:val="00E466CB"/>
    <w:rsid w:val="00E52674"/>
    <w:rsid w:val="00E60AA0"/>
    <w:rsid w:val="00E67943"/>
    <w:rsid w:val="00E71F09"/>
    <w:rsid w:val="00E74F79"/>
    <w:rsid w:val="00E8799B"/>
    <w:rsid w:val="00E92DEB"/>
    <w:rsid w:val="00E93A6F"/>
    <w:rsid w:val="00E95421"/>
    <w:rsid w:val="00EA250E"/>
    <w:rsid w:val="00EA4E36"/>
    <w:rsid w:val="00EB37ED"/>
    <w:rsid w:val="00EB78AF"/>
    <w:rsid w:val="00EC554E"/>
    <w:rsid w:val="00EC60EF"/>
    <w:rsid w:val="00EC6F49"/>
    <w:rsid w:val="00ED04A4"/>
    <w:rsid w:val="00ED13D6"/>
    <w:rsid w:val="00ED13E7"/>
    <w:rsid w:val="00EE08FF"/>
    <w:rsid w:val="00EE51AB"/>
    <w:rsid w:val="00EE5579"/>
    <w:rsid w:val="00EF2AEC"/>
    <w:rsid w:val="00EF6121"/>
    <w:rsid w:val="00EF7597"/>
    <w:rsid w:val="00F011FA"/>
    <w:rsid w:val="00F23A9C"/>
    <w:rsid w:val="00F36430"/>
    <w:rsid w:val="00F364AE"/>
    <w:rsid w:val="00F36A34"/>
    <w:rsid w:val="00F3730B"/>
    <w:rsid w:val="00F533CF"/>
    <w:rsid w:val="00F648EE"/>
    <w:rsid w:val="00F65B69"/>
    <w:rsid w:val="00F708AB"/>
    <w:rsid w:val="00F70988"/>
    <w:rsid w:val="00F80B7E"/>
    <w:rsid w:val="00F90A5E"/>
    <w:rsid w:val="00F910FC"/>
    <w:rsid w:val="00F92095"/>
    <w:rsid w:val="00F97606"/>
    <w:rsid w:val="00FA0C77"/>
    <w:rsid w:val="00FA2B62"/>
    <w:rsid w:val="00FA7D98"/>
    <w:rsid w:val="00FB2497"/>
    <w:rsid w:val="00FB3C91"/>
    <w:rsid w:val="00FB4CF3"/>
    <w:rsid w:val="00FB7EE9"/>
    <w:rsid w:val="00FD4593"/>
    <w:rsid w:val="00FD6856"/>
    <w:rsid w:val="00FE04E8"/>
    <w:rsid w:val="00FE07C5"/>
    <w:rsid w:val="00FF0336"/>
    <w:rsid w:val="00FF1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B5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F4B"/>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ak"/>
    <w:basedOn w:val="Normal"/>
    <w:link w:val="FootnoteTextChar"/>
    <w:rsid w:val="00B91D82"/>
    <w:rPr>
      <w:sz w:val="20"/>
      <w:szCs w:val="20"/>
    </w:rPr>
  </w:style>
  <w:style w:type="character" w:customStyle="1" w:styleId="FootnoteTextChar">
    <w:name w:val="Footnote Text Char"/>
    <w:aliases w:val="Footnote ak Char"/>
    <w:basedOn w:val="DefaultParagraphFont"/>
    <w:link w:val="FootnoteText"/>
    <w:rsid w:val="00B91D82"/>
    <w:rPr>
      <w:rFonts w:ascii="Times New Roman" w:eastAsia="Times New Roman" w:hAnsi="Times New Roman" w:cs="Times New Roman"/>
      <w:sz w:val="20"/>
      <w:szCs w:val="20"/>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B91D82"/>
    <w:rPr>
      <w:vertAlign w:val="superscript"/>
    </w:rPr>
  </w:style>
  <w:style w:type="character" w:styleId="Hyperlink">
    <w:name w:val="Hyperlink"/>
    <w:rsid w:val="005165FC"/>
    <w:rPr>
      <w:color w:val="0000FF"/>
      <w:u w:val="single"/>
    </w:rPr>
  </w:style>
  <w:style w:type="paragraph" w:styleId="ListParagraph">
    <w:name w:val="List Paragraph"/>
    <w:basedOn w:val="Normal"/>
    <w:uiPriority w:val="34"/>
    <w:qFormat/>
    <w:rsid w:val="00DB14CD"/>
    <w:pPr>
      <w:ind w:left="720"/>
      <w:contextualSpacing/>
    </w:pPr>
  </w:style>
  <w:style w:type="character" w:customStyle="1" w:styleId="UnresolvedMention1">
    <w:name w:val="Unresolved Mention1"/>
    <w:basedOn w:val="DefaultParagraphFont"/>
    <w:uiPriority w:val="99"/>
    <w:semiHidden/>
    <w:unhideWhenUsed/>
    <w:rsid w:val="0057391C"/>
    <w:rPr>
      <w:color w:val="808080"/>
      <w:shd w:val="clear" w:color="auto" w:fill="E6E6E6"/>
    </w:rPr>
  </w:style>
  <w:style w:type="paragraph" w:styleId="Header">
    <w:name w:val="header"/>
    <w:basedOn w:val="Normal"/>
    <w:link w:val="HeaderChar"/>
    <w:uiPriority w:val="99"/>
    <w:unhideWhenUsed/>
    <w:rsid w:val="00237AFB"/>
    <w:pPr>
      <w:tabs>
        <w:tab w:val="center" w:pos="4680"/>
        <w:tab w:val="right" w:pos="9360"/>
      </w:tabs>
    </w:pPr>
  </w:style>
  <w:style w:type="character" w:customStyle="1" w:styleId="HeaderChar">
    <w:name w:val="Header Char"/>
    <w:basedOn w:val="DefaultParagraphFont"/>
    <w:link w:val="Header"/>
    <w:uiPriority w:val="99"/>
    <w:rsid w:val="00237AFB"/>
    <w:rPr>
      <w:rFonts w:ascii="Times New Roman" w:eastAsia="Times New Roman" w:hAnsi="Times New Roman" w:cs="Times New Roman"/>
      <w:sz w:val="24"/>
      <w:szCs w:val="24"/>
      <w:lang w:eastAsia="en-US"/>
    </w:rPr>
  </w:style>
  <w:style w:type="character" w:styleId="PageNumber">
    <w:name w:val="page number"/>
    <w:basedOn w:val="DefaultParagraphFont"/>
    <w:uiPriority w:val="99"/>
    <w:semiHidden/>
    <w:unhideWhenUsed/>
    <w:rsid w:val="00237AFB"/>
  </w:style>
  <w:style w:type="paragraph" w:styleId="Footer">
    <w:name w:val="footer"/>
    <w:basedOn w:val="Normal"/>
    <w:link w:val="FooterChar"/>
    <w:uiPriority w:val="99"/>
    <w:unhideWhenUsed/>
    <w:rsid w:val="00237AFB"/>
    <w:pPr>
      <w:tabs>
        <w:tab w:val="center" w:pos="4680"/>
        <w:tab w:val="right" w:pos="9360"/>
      </w:tabs>
    </w:pPr>
  </w:style>
  <w:style w:type="character" w:customStyle="1" w:styleId="FooterChar">
    <w:name w:val="Footer Char"/>
    <w:basedOn w:val="DefaultParagraphFont"/>
    <w:link w:val="Footer"/>
    <w:uiPriority w:val="99"/>
    <w:rsid w:val="00237AFB"/>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787DC9"/>
    <w:rPr>
      <w:sz w:val="16"/>
      <w:szCs w:val="16"/>
    </w:rPr>
  </w:style>
  <w:style w:type="paragraph" w:styleId="CommentText">
    <w:name w:val="annotation text"/>
    <w:basedOn w:val="Normal"/>
    <w:link w:val="CommentTextChar"/>
    <w:uiPriority w:val="99"/>
    <w:semiHidden/>
    <w:unhideWhenUsed/>
    <w:rsid w:val="00787DC9"/>
    <w:rPr>
      <w:sz w:val="20"/>
      <w:szCs w:val="20"/>
    </w:rPr>
  </w:style>
  <w:style w:type="character" w:customStyle="1" w:styleId="CommentTextChar">
    <w:name w:val="Comment Text Char"/>
    <w:basedOn w:val="DefaultParagraphFont"/>
    <w:link w:val="CommentText"/>
    <w:uiPriority w:val="99"/>
    <w:semiHidden/>
    <w:rsid w:val="00787DC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787DC9"/>
    <w:rPr>
      <w:b/>
      <w:bCs/>
    </w:rPr>
  </w:style>
  <w:style w:type="character" w:customStyle="1" w:styleId="CommentSubjectChar">
    <w:name w:val="Comment Subject Char"/>
    <w:basedOn w:val="CommentTextChar"/>
    <w:link w:val="CommentSubject"/>
    <w:uiPriority w:val="99"/>
    <w:semiHidden/>
    <w:rsid w:val="00787DC9"/>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787DC9"/>
    <w:rPr>
      <w:rFonts w:ascii="Tahoma" w:hAnsi="Tahoma" w:cs="Tahoma"/>
      <w:sz w:val="16"/>
      <w:szCs w:val="16"/>
    </w:rPr>
  </w:style>
  <w:style w:type="character" w:customStyle="1" w:styleId="BalloonTextChar">
    <w:name w:val="Balloon Text Char"/>
    <w:basedOn w:val="DefaultParagraphFont"/>
    <w:link w:val="BalloonText"/>
    <w:uiPriority w:val="99"/>
    <w:semiHidden/>
    <w:rsid w:val="00787DC9"/>
    <w:rPr>
      <w:rFonts w:ascii="Tahoma" w:eastAsia="Times New Roman" w:hAnsi="Tahoma" w:cs="Tahoma"/>
      <w:sz w:val="16"/>
      <w:szCs w:val="16"/>
      <w:lang w:eastAsia="en-US"/>
    </w:rPr>
  </w:style>
  <w:style w:type="table" w:styleId="TableGrid">
    <w:name w:val="Table Grid"/>
    <w:basedOn w:val="TableNormal"/>
    <w:uiPriority w:val="59"/>
    <w:unhideWhenUsed/>
    <w:rsid w:val="00DB5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3944"/>
  </w:style>
  <w:style w:type="paragraph" w:customStyle="1" w:styleId="Default">
    <w:name w:val="Default"/>
    <w:rsid w:val="00BE764C"/>
    <w:pPr>
      <w:autoSpaceDE w:val="0"/>
      <w:autoSpaceDN w:val="0"/>
      <w:adjustRightInd w:val="0"/>
      <w:spacing w:after="0" w:line="240" w:lineRule="auto"/>
    </w:pPr>
    <w:rPr>
      <w:color w:val="000000"/>
      <w:sz w:val="24"/>
      <w:szCs w:val="24"/>
      <w:lang w:eastAsia="en-US"/>
    </w:rPr>
  </w:style>
  <w:style w:type="character" w:styleId="FollowedHyperlink">
    <w:name w:val="FollowedHyperlink"/>
    <w:basedOn w:val="DefaultParagraphFont"/>
    <w:uiPriority w:val="99"/>
    <w:semiHidden/>
    <w:unhideWhenUsed/>
    <w:rsid w:val="003333A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F4B"/>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ak"/>
    <w:basedOn w:val="Normal"/>
    <w:link w:val="FootnoteTextChar"/>
    <w:rsid w:val="00B91D82"/>
    <w:rPr>
      <w:sz w:val="20"/>
      <w:szCs w:val="20"/>
    </w:rPr>
  </w:style>
  <w:style w:type="character" w:customStyle="1" w:styleId="FootnoteTextChar">
    <w:name w:val="Footnote Text Char"/>
    <w:aliases w:val="Footnote ak Char"/>
    <w:basedOn w:val="DefaultParagraphFont"/>
    <w:link w:val="FootnoteText"/>
    <w:rsid w:val="00B91D82"/>
    <w:rPr>
      <w:rFonts w:ascii="Times New Roman" w:eastAsia="Times New Roman" w:hAnsi="Times New Roman" w:cs="Times New Roman"/>
      <w:sz w:val="20"/>
      <w:szCs w:val="20"/>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B91D82"/>
    <w:rPr>
      <w:vertAlign w:val="superscript"/>
    </w:rPr>
  </w:style>
  <w:style w:type="character" w:styleId="Hyperlink">
    <w:name w:val="Hyperlink"/>
    <w:rsid w:val="005165FC"/>
    <w:rPr>
      <w:color w:val="0000FF"/>
      <w:u w:val="single"/>
    </w:rPr>
  </w:style>
  <w:style w:type="paragraph" w:styleId="ListParagraph">
    <w:name w:val="List Paragraph"/>
    <w:basedOn w:val="Normal"/>
    <w:uiPriority w:val="34"/>
    <w:qFormat/>
    <w:rsid w:val="00DB14CD"/>
    <w:pPr>
      <w:ind w:left="720"/>
      <w:contextualSpacing/>
    </w:pPr>
  </w:style>
  <w:style w:type="character" w:customStyle="1" w:styleId="UnresolvedMention1">
    <w:name w:val="Unresolved Mention1"/>
    <w:basedOn w:val="DefaultParagraphFont"/>
    <w:uiPriority w:val="99"/>
    <w:semiHidden/>
    <w:unhideWhenUsed/>
    <w:rsid w:val="0057391C"/>
    <w:rPr>
      <w:color w:val="808080"/>
      <w:shd w:val="clear" w:color="auto" w:fill="E6E6E6"/>
    </w:rPr>
  </w:style>
  <w:style w:type="paragraph" w:styleId="Header">
    <w:name w:val="header"/>
    <w:basedOn w:val="Normal"/>
    <w:link w:val="HeaderChar"/>
    <w:uiPriority w:val="99"/>
    <w:unhideWhenUsed/>
    <w:rsid w:val="00237AFB"/>
    <w:pPr>
      <w:tabs>
        <w:tab w:val="center" w:pos="4680"/>
        <w:tab w:val="right" w:pos="9360"/>
      </w:tabs>
    </w:pPr>
  </w:style>
  <w:style w:type="character" w:customStyle="1" w:styleId="HeaderChar">
    <w:name w:val="Header Char"/>
    <w:basedOn w:val="DefaultParagraphFont"/>
    <w:link w:val="Header"/>
    <w:uiPriority w:val="99"/>
    <w:rsid w:val="00237AFB"/>
    <w:rPr>
      <w:rFonts w:ascii="Times New Roman" w:eastAsia="Times New Roman" w:hAnsi="Times New Roman" w:cs="Times New Roman"/>
      <w:sz w:val="24"/>
      <w:szCs w:val="24"/>
      <w:lang w:eastAsia="en-US"/>
    </w:rPr>
  </w:style>
  <w:style w:type="character" w:styleId="PageNumber">
    <w:name w:val="page number"/>
    <w:basedOn w:val="DefaultParagraphFont"/>
    <w:uiPriority w:val="99"/>
    <w:semiHidden/>
    <w:unhideWhenUsed/>
    <w:rsid w:val="00237AFB"/>
  </w:style>
  <w:style w:type="paragraph" w:styleId="Footer">
    <w:name w:val="footer"/>
    <w:basedOn w:val="Normal"/>
    <w:link w:val="FooterChar"/>
    <w:uiPriority w:val="99"/>
    <w:unhideWhenUsed/>
    <w:rsid w:val="00237AFB"/>
    <w:pPr>
      <w:tabs>
        <w:tab w:val="center" w:pos="4680"/>
        <w:tab w:val="right" w:pos="9360"/>
      </w:tabs>
    </w:pPr>
  </w:style>
  <w:style w:type="character" w:customStyle="1" w:styleId="FooterChar">
    <w:name w:val="Footer Char"/>
    <w:basedOn w:val="DefaultParagraphFont"/>
    <w:link w:val="Footer"/>
    <w:uiPriority w:val="99"/>
    <w:rsid w:val="00237AFB"/>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787DC9"/>
    <w:rPr>
      <w:sz w:val="16"/>
      <w:szCs w:val="16"/>
    </w:rPr>
  </w:style>
  <w:style w:type="paragraph" w:styleId="CommentText">
    <w:name w:val="annotation text"/>
    <w:basedOn w:val="Normal"/>
    <w:link w:val="CommentTextChar"/>
    <w:uiPriority w:val="99"/>
    <w:semiHidden/>
    <w:unhideWhenUsed/>
    <w:rsid w:val="00787DC9"/>
    <w:rPr>
      <w:sz w:val="20"/>
      <w:szCs w:val="20"/>
    </w:rPr>
  </w:style>
  <w:style w:type="character" w:customStyle="1" w:styleId="CommentTextChar">
    <w:name w:val="Comment Text Char"/>
    <w:basedOn w:val="DefaultParagraphFont"/>
    <w:link w:val="CommentText"/>
    <w:uiPriority w:val="99"/>
    <w:semiHidden/>
    <w:rsid w:val="00787DC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787DC9"/>
    <w:rPr>
      <w:b/>
      <w:bCs/>
    </w:rPr>
  </w:style>
  <w:style w:type="character" w:customStyle="1" w:styleId="CommentSubjectChar">
    <w:name w:val="Comment Subject Char"/>
    <w:basedOn w:val="CommentTextChar"/>
    <w:link w:val="CommentSubject"/>
    <w:uiPriority w:val="99"/>
    <w:semiHidden/>
    <w:rsid w:val="00787DC9"/>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787DC9"/>
    <w:rPr>
      <w:rFonts w:ascii="Tahoma" w:hAnsi="Tahoma" w:cs="Tahoma"/>
      <w:sz w:val="16"/>
      <w:szCs w:val="16"/>
    </w:rPr>
  </w:style>
  <w:style w:type="character" w:customStyle="1" w:styleId="BalloonTextChar">
    <w:name w:val="Balloon Text Char"/>
    <w:basedOn w:val="DefaultParagraphFont"/>
    <w:link w:val="BalloonText"/>
    <w:uiPriority w:val="99"/>
    <w:semiHidden/>
    <w:rsid w:val="00787DC9"/>
    <w:rPr>
      <w:rFonts w:ascii="Tahoma" w:eastAsia="Times New Roman" w:hAnsi="Tahoma" w:cs="Tahoma"/>
      <w:sz w:val="16"/>
      <w:szCs w:val="16"/>
      <w:lang w:eastAsia="en-US"/>
    </w:rPr>
  </w:style>
  <w:style w:type="table" w:styleId="TableGrid">
    <w:name w:val="Table Grid"/>
    <w:basedOn w:val="TableNormal"/>
    <w:uiPriority w:val="59"/>
    <w:unhideWhenUsed/>
    <w:rsid w:val="00DB5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3944"/>
  </w:style>
  <w:style w:type="paragraph" w:customStyle="1" w:styleId="Default">
    <w:name w:val="Default"/>
    <w:rsid w:val="00BE764C"/>
    <w:pPr>
      <w:autoSpaceDE w:val="0"/>
      <w:autoSpaceDN w:val="0"/>
      <w:adjustRightInd w:val="0"/>
      <w:spacing w:after="0" w:line="240" w:lineRule="auto"/>
    </w:pPr>
    <w:rPr>
      <w:color w:val="000000"/>
      <w:sz w:val="24"/>
      <w:szCs w:val="24"/>
      <w:lang w:eastAsia="en-US"/>
    </w:rPr>
  </w:style>
  <w:style w:type="character" w:styleId="FollowedHyperlink">
    <w:name w:val="FollowedHyperlink"/>
    <w:basedOn w:val="DefaultParagraphFont"/>
    <w:uiPriority w:val="99"/>
    <w:semiHidden/>
    <w:unhideWhenUsed/>
    <w:rsid w:val="003333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99338">
      <w:bodyDiv w:val="1"/>
      <w:marLeft w:val="0"/>
      <w:marRight w:val="0"/>
      <w:marTop w:val="0"/>
      <w:marBottom w:val="0"/>
      <w:divBdr>
        <w:top w:val="none" w:sz="0" w:space="0" w:color="auto"/>
        <w:left w:val="none" w:sz="0" w:space="0" w:color="auto"/>
        <w:bottom w:val="none" w:sz="0" w:space="0" w:color="auto"/>
        <w:right w:val="none" w:sz="0" w:space="0" w:color="auto"/>
      </w:divBdr>
      <w:divsChild>
        <w:div w:id="115027651">
          <w:marLeft w:val="0"/>
          <w:marRight w:val="0"/>
          <w:marTop w:val="0"/>
          <w:marBottom w:val="0"/>
          <w:divBdr>
            <w:top w:val="none" w:sz="0" w:space="0" w:color="auto"/>
            <w:left w:val="none" w:sz="0" w:space="0" w:color="auto"/>
            <w:bottom w:val="none" w:sz="0" w:space="0" w:color="auto"/>
            <w:right w:val="none" w:sz="0" w:space="0" w:color="auto"/>
          </w:divBdr>
          <w:divsChild>
            <w:div w:id="1557085739">
              <w:marLeft w:val="0"/>
              <w:marRight w:val="0"/>
              <w:marTop w:val="0"/>
              <w:marBottom w:val="0"/>
              <w:divBdr>
                <w:top w:val="none" w:sz="0" w:space="0" w:color="auto"/>
                <w:left w:val="none" w:sz="0" w:space="0" w:color="auto"/>
                <w:bottom w:val="none" w:sz="0" w:space="0" w:color="auto"/>
                <w:right w:val="none" w:sz="0" w:space="0" w:color="auto"/>
              </w:divBdr>
              <w:divsChild>
                <w:div w:id="8962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2540">
      <w:bodyDiv w:val="1"/>
      <w:marLeft w:val="0"/>
      <w:marRight w:val="0"/>
      <w:marTop w:val="0"/>
      <w:marBottom w:val="0"/>
      <w:divBdr>
        <w:top w:val="none" w:sz="0" w:space="0" w:color="auto"/>
        <w:left w:val="none" w:sz="0" w:space="0" w:color="auto"/>
        <w:bottom w:val="none" w:sz="0" w:space="0" w:color="auto"/>
        <w:right w:val="none" w:sz="0" w:space="0" w:color="auto"/>
      </w:divBdr>
    </w:div>
    <w:div w:id="240264140">
      <w:bodyDiv w:val="1"/>
      <w:marLeft w:val="0"/>
      <w:marRight w:val="0"/>
      <w:marTop w:val="0"/>
      <w:marBottom w:val="0"/>
      <w:divBdr>
        <w:top w:val="none" w:sz="0" w:space="0" w:color="auto"/>
        <w:left w:val="none" w:sz="0" w:space="0" w:color="auto"/>
        <w:bottom w:val="none" w:sz="0" w:space="0" w:color="auto"/>
        <w:right w:val="none" w:sz="0" w:space="0" w:color="auto"/>
      </w:divBdr>
      <w:divsChild>
        <w:div w:id="1964773254">
          <w:marLeft w:val="0"/>
          <w:marRight w:val="0"/>
          <w:marTop w:val="0"/>
          <w:marBottom w:val="0"/>
          <w:divBdr>
            <w:top w:val="none" w:sz="0" w:space="0" w:color="auto"/>
            <w:left w:val="none" w:sz="0" w:space="0" w:color="auto"/>
            <w:bottom w:val="none" w:sz="0" w:space="0" w:color="auto"/>
            <w:right w:val="none" w:sz="0" w:space="0" w:color="auto"/>
          </w:divBdr>
          <w:divsChild>
            <w:div w:id="499585448">
              <w:marLeft w:val="0"/>
              <w:marRight w:val="0"/>
              <w:marTop w:val="0"/>
              <w:marBottom w:val="0"/>
              <w:divBdr>
                <w:top w:val="none" w:sz="0" w:space="0" w:color="auto"/>
                <w:left w:val="none" w:sz="0" w:space="0" w:color="auto"/>
                <w:bottom w:val="none" w:sz="0" w:space="0" w:color="auto"/>
                <w:right w:val="none" w:sz="0" w:space="0" w:color="auto"/>
              </w:divBdr>
              <w:divsChild>
                <w:div w:id="11602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94119">
      <w:bodyDiv w:val="1"/>
      <w:marLeft w:val="0"/>
      <w:marRight w:val="0"/>
      <w:marTop w:val="0"/>
      <w:marBottom w:val="0"/>
      <w:divBdr>
        <w:top w:val="none" w:sz="0" w:space="0" w:color="auto"/>
        <w:left w:val="none" w:sz="0" w:space="0" w:color="auto"/>
        <w:bottom w:val="none" w:sz="0" w:space="0" w:color="auto"/>
        <w:right w:val="none" w:sz="0" w:space="0" w:color="auto"/>
      </w:divBdr>
    </w:div>
    <w:div w:id="313417515">
      <w:bodyDiv w:val="1"/>
      <w:marLeft w:val="0"/>
      <w:marRight w:val="0"/>
      <w:marTop w:val="0"/>
      <w:marBottom w:val="0"/>
      <w:divBdr>
        <w:top w:val="none" w:sz="0" w:space="0" w:color="auto"/>
        <w:left w:val="none" w:sz="0" w:space="0" w:color="auto"/>
        <w:bottom w:val="none" w:sz="0" w:space="0" w:color="auto"/>
        <w:right w:val="none" w:sz="0" w:space="0" w:color="auto"/>
      </w:divBdr>
    </w:div>
    <w:div w:id="429157953">
      <w:bodyDiv w:val="1"/>
      <w:marLeft w:val="0"/>
      <w:marRight w:val="0"/>
      <w:marTop w:val="0"/>
      <w:marBottom w:val="0"/>
      <w:divBdr>
        <w:top w:val="none" w:sz="0" w:space="0" w:color="auto"/>
        <w:left w:val="none" w:sz="0" w:space="0" w:color="auto"/>
        <w:bottom w:val="none" w:sz="0" w:space="0" w:color="auto"/>
        <w:right w:val="none" w:sz="0" w:space="0" w:color="auto"/>
      </w:divBdr>
      <w:divsChild>
        <w:div w:id="395861019">
          <w:marLeft w:val="0"/>
          <w:marRight w:val="0"/>
          <w:marTop w:val="0"/>
          <w:marBottom w:val="0"/>
          <w:divBdr>
            <w:top w:val="none" w:sz="0" w:space="0" w:color="auto"/>
            <w:left w:val="none" w:sz="0" w:space="0" w:color="auto"/>
            <w:bottom w:val="none" w:sz="0" w:space="0" w:color="auto"/>
            <w:right w:val="none" w:sz="0" w:space="0" w:color="auto"/>
          </w:divBdr>
          <w:divsChild>
            <w:div w:id="1046566962">
              <w:marLeft w:val="0"/>
              <w:marRight w:val="0"/>
              <w:marTop w:val="0"/>
              <w:marBottom w:val="0"/>
              <w:divBdr>
                <w:top w:val="none" w:sz="0" w:space="0" w:color="auto"/>
                <w:left w:val="none" w:sz="0" w:space="0" w:color="auto"/>
                <w:bottom w:val="none" w:sz="0" w:space="0" w:color="auto"/>
                <w:right w:val="none" w:sz="0" w:space="0" w:color="auto"/>
              </w:divBdr>
              <w:divsChild>
                <w:div w:id="57246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57528">
      <w:bodyDiv w:val="1"/>
      <w:marLeft w:val="0"/>
      <w:marRight w:val="0"/>
      <w:marTop w:val="0"/>
      <w:marBottom w:val="0"/>
      <w:divBdr>
        <w:top w:val="none" w:sz="0" w:space="0" w:color="auto"/>
        <w:left w:val="none" w:sz="0" w:space="0" w:color="auto"/>
        <w:bottom w:val="none" w:sz="0" w:space="0" w:color="auto"/>
        <w:right w:val="none" w:sz="0" w:space="0" w:color="auto"/>
      </w:divBdr>
    </w:div>
    <w:div w:id="1036856665">
      <w:bodyDiv w:val="1"/>
      <w:marLeft w:val="0"/>
      <w:marRight w:val="0"/>
      <w:marTop w:val="0"/>
      <w:marBottom w:val="0"/>
      <w:divBdr>
        <w:top w:val="none" w:sz="0" w:space="0" w:color="auto"/>
        <w:left w:val="none" w:sz="0" w:space="0" w:color="auto"/>
        <w:bottom w:val="none" w:sz="0" w:space="0" w:color="auto"/>
        <w:right w:val="none" w:sz="0" w:space="0" w:color="auto"/>
      </w:divBdr>
      <w:divsChild>
        <w:div w:id="247152472">
          <w:marLeft w:val="0"/>
          <w:marRight w:val="0"/>
          <w:marTop w:val="0"/>
          <w:marBottom w:val="0"/>
          <w:divBdr>
            <w:top w:val="none" w:sz="0" w:space="0" w:color="auto"/>
            <w:left w:val="none" w:sz="0" w:space="0" w:color="auto"/>
            <w:bottom w:val="none" w:sz="0" w:space="0" w:color="auto"/>
            <w:right w:val="none" w:sz="0" w:space="0" w:color="auto"/>
          </w:divBdr>
          <w:divsChild>
            <w:div w:id="316963649">
              <w:marLeft w:val="0"/>
              <w:marRight w:val="0"/>
              <w:marTop w:val="0"/>
              <w:marBottom w:val="0"/>
              <w:divBdr>
                <w:top w:val="none" w:sz="0" w:space="0" w:color="auto"/>
                <w:left w:val="none" w:sz="0" w:space="0" w:color="auto"/>
                <w:bottom w:val="none" w:sz="0" w:space="0" w:color="auto"/>
                <w:right w:val="none" w:sz="0" w:space="0" w:color="auto"/>
              </w:divBdr>
              <w:divsChild>
                <w:div w:id="186235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95041">
      <w:bodyDiv w:val="1"/>
      <w:marLeft w:val="0"/>
      <w:marRight w:val="0"/>
      <w:marTop w:val="0"/>
      <w:marBottom w:val="0"/>
      <w:divBdr>
        <w:top w:val="none" w:sz="0" w:space="0" w:color="auto"/>
        <w:left w:val="none" w:sz="0" w:space="0" w:color="auto"/>
        <w:bottom w:val="none" w:sz="0" w:space="0" w:color="auto"/>
        <w:right w:val="none" w:sz="0" w:space="0" w:color="auto"/>
      </w:divBdr>
    </w:div>
    <w:div w:id="1447698531">
      <w:bodyDiv w:val="1"/>
      <w:marLeft w:val="0"/>
      <w:marRight w:val="0"/>
      <w:marTop w:val="0"/>
      <w:marBottom w:val="0"/>
      <w:divBdr>
        <w:top w:val="none" w:sz="0" w:space="0" w:color="auto"/>
        <w:left w:val="none" w:sz="0" w:space="0" w:color="auto"/>
        <w:bottom w:val="none" w:sz="0" w:space="0" w:color="auto"/>
        <w:right w:val="none" w:sz="0" w:space="0" w:color="auto"/>
      </w:divBdr>
      <w:divsChild>
        <w:div w:id="1124619058">
          <w:marLeft w:val="0"/>
          <w:marRight w:val="0"/>
          <w:marTop w:val="0"/>
          <w:marBottom w:val="0"/>
          <w:divBdr>
            <w:top w:val="none" w:sz="0" w:space="0" w:color="auto"/>
            <w:left w:val="none" w:sz="0" w:space="0" w:color="auto"/>
            <w:bottom w:val="none" w:sz="0" w:space="0" w:color="auto"/>
            <w:right w:val="none" w:sz="0" w:space="0" w:color="auto"/>
          </w:divBdr>
          <w:divsChild>
            <w:div w:id="653414354">
              <w:marLeft w:val="0"/>
              <w:marRight w:val="0"/>
              <w:marTop w:val="0"/>
              <w:marBottom w:val="0"/>
              <w:divBdr>
                <w:top w:val="none" w:sz="0" w:space="0" w:color="auto"/>
                <w:left w:val="none" w:sz="0" w:space="0" w:color="auto"/>
                <w:bottom w:val="none" w:sz="0" w:space="0" w:color="auto"/>
                <w:right w:val="none" w:sz="0" w:space="0" w:color="auto"/>
              </w:divBdr>
              <w:divsChild>
                <w:div w:id="36124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4070">
      <w:bodyDiv w:val="1"/>
      <w:marLeft w:val="0"/>
      <w:marRight w:val="0"/>
      <w:marTop w:val="0"/>
      <w:marBottom w:val="0"/>
      <w:divBdr>
        <w:top w:val="none" w:sz="0" w:space="0" w:color="auto"/>
        <w:left w:val="none" w:sz="0" w:space="0" w:color="auto"/>
        <w:bottom w:val="none" w:sz="0" w:space="0" w:color="auto"/>
        <w:right w:val="none" w:sz="0" w:space="0" w:color="auto"/>
      </w:divBdr>
      <w:divsChild>
        <w:div w:id="1612280562">
          <w:marLeft w:val="0"/>
          <w:marRight w:val="0"/>
          <w:marTop w:val="0"/>
          <w:marBottom w:val="0"/>
          <w:divBdr>
            <w:top w:val="none" w:sz="0" w:space="0" w:color="auto"/>
            <w:left w:val="none" w:sz="0" w:space="0" w:color="auto"/>
            <w:bottom w:val="none" w:sz="0" w:space="0" w:color="auto"/>
            <w:right w:val="none" w:sz="0" w:space="0" w:color="auto"/>
          </w:divBdr>
          <w:divsChild>
            <w:div w:id="107436811">
              <w:marLeft w:val="0"/>
              <w:marRight w:val="0"/>
              <w:marTop w:val="0"/>
              <w:marBottom w:val="0"/>
              <w:divBdr>
                <w:top w:val="none" w:sz="0" w:space="0" w:color="auto"/>
                <w:left w:val="none" w:sz="0" w:space="0" w:color="auto"/>
                <w:bottom w:val="none" w:sz="0" w:space="0" w:color="auto"/>
                <w:right w:val="none" w:sz="0" w:space="0" w:color="auto"/>
              </w:divBdr>
              <w:divsChild>
                <w:div w:id="19666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97312">
      <w:bodyDiv w:val="1"/>
      <w:marLeft w:val="0"/>
      <w:marRight w:val="0"/>
      <w:marTop w:val="0"/>
      <w:marBottom w:val="0"/>
      <w:divBdr>
        <w:top w:val="none" w:sz="0" w:space="0" w:color="auto"/>
        <w:left w:val="none" w:sz="0" w:space="0" w:color="auto"/>
        <w:bottom w:val="none" w:sz="0" w:space="0" w:color="auto"/>
        <w:right w:val="none" w:sz="0" w:space="0" w:color="auto"/>
      </w:divBdr>
      <w:divsChild>
        <w:div w:id="1178037205">
          <w:marLeft w:val="0"/>
          <w:marRight w:val="0"/>
          <w:marTop w:val="0"/>
          <w:marBottom w:val="0"/>
          <w:divBdr>
            <w:top w:val="none" w:sz="0" w:space="0" w:color="auto"/>
            <w:left w:val="none" w:sz="0" w:space="0" w:color="auto"/>
            <w:bottom w:val="none" w:sz="0" w:space="0" w:color="auto"/>
            <w:right w:val="none" w:sz="0" w:space="0" w:color="auto"/>
          </w:divBdr>
          <w:divsChild>
            <w:div w:id="1451432560">
              <w:marLeft w:val="0"/>
              <w:marRight w:val="0"/>
              <w:marTop w:val="0"/>
              <w:marBottom w:val="0"/>
              <w:divBdr>
                <w:top w:val="none" w:sz="0" w:space="0" w:color="auto"/>
                <w:left w:val="none" w:sz="0" w:space="0" w:color="auto"/>
                <w:bottom w:val="none" w:sz="0" w:space="0" w:color="auto"/>
                <w:right w:val="none" w:sz="0" w:space="0" w:color="auto"/>
              </w:divBdr>
              <w:divsChild>
                <w:div w:id="177566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4715">
      <w:bodyDiv w:val="1"/>
      <w:marLeft w:val="0"/>
      <w:marRight w:val="0"/>
      <w:marTop w:val="0"/>
      <w:marBottom w:val="0"/>
      <w:divBdr>
        <w:top w:val="none" w:sz="0" w:space="0" w:color="auto"/>
        <w:left w:val="none" w:sz="0" w:space="0" w:color="auto"/>
        <w:bottom w:val="none" w:sz="0" w:space="0" w:color="auto"/>
        <w:right w:val="none" w:sz="0" w:space="0" w:color="auto"/>
      </w:divBdr>
      <w:divsChild>
        <w:div w:id="1598370552">
          <w:marLeft w:val="0"/>
          <w:marRight w:val="0"/>
          <w:marTop w:val="0"/>
          <w:marBottom w:val="0"/>
          <w:divBdr>
            <w:top w:val="none" w:sz="0" w:space="0" w:color="auto"/>
            <w:left w:val="none" w:sz="0" w:space="0" w:color="auto"/>
            <w:bottom w:val="none" w:sz="0" w:space="0" w:color="auto"/>
            <w:right w:val="none" w:sz="0" w:space="0" w:color="auto"/>
          </w:divBdr>
          <w:divsChild>
            <w:div w:id="555238994">
              <w:marLeft w:val="0"/>
              <w:marRight w:val="0"/>
              <w:marTop w:val="0"/>
              <w:marBottom w:val="0"/>
              <w:divBdr>
                <w:top w:val="none" w:sz="0" w:space="0" w:color="auto"/>
                <w:left w:val="none" w:sz="0" w:space="0" w:color="auto"/>
                <w:bottom w:val="none" w:sz="0" w:space="0" w:color="auto"/>
                <w:right w:val="none" w:sz="0" w:space="0" w:color="auto"/>
              </w:divBdr>
              <w:divsChild>
                <w:div w:id="3465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95145">
      <w:bodyDiv w:val="1"/>
      <w:marLeft w:val="0"/>
      <w:marRight w:val="0"/>
      <w:marTop w:val="0"/>
      <w:marBottom w:val="0"/>
      <w:divBdr>
        <w:top w:val="none" w:sz="0" w:space="0" w:color="auto"/>
        <w:left w:val="none" w:sz="0" w:space="0" w:color="auto"/>
        <w:bottom w:val="none" w:sz="0" w:space="0" w:color="auto"/>
        <w:right w:val="none" w:sz="0" w:space="0" w:color="auto"/>
      </w:divBdr>
      <w:divsChild>
        <w:div w:id="929125077">
          <w:marLeft w:val="0"/>
          <w:marRight w:val="0"/>
          <w:marTop w:val="0"/>
          <w:marBottom w:val="0"/>
          <w:divBdr>
            <w:top w:val="none" w:sz="0" w:space="0" w:color="auto"/>
            <w:left w:val="none" w:sz="0" w:space="0" w:color="auto"/>
            <w:bottom w:val="none" w:sz="0" w:space="0" w:color="auto"/>
            <w:right w:val="none" w:sz="0" w:space="0" w:color="auto"/>
          </w:divBdr>
          <w:divsChild>
            <w:div w:id="1299528996">
              <w:marLeft w:val="0"/>
              <w:marRight w:val="0"/>
              <w:marTop w:val="0"/>
              <w:marBottom w:val="0"/>
              <w:divBdr>
                <w:top w:val="none" w:sz="0" w:space="0" w:color="auto"/>
                <w:left w:val="none" w:sz="0" w:space="0" w:color="auto"/>
                <w:bottom w:val="none" w:sz="0" w:space="0" w:color="auto"/>
                <w:right w:val="none" w:sz="0" w:space="0" w:color="auto"/>
              </w:divBdr>
              <w:divsChild>
                <w:div w:id="181876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35738">
      <w:bodyDiv w:val="1"/>
      <w:marLeft w:val="0"/>
      <w:marRight w:val="0"/>
      <w:marTop w:val="0"/>
      <w:marBottom w:val="0"/>
      <w:divBdr>
        <w:top w:val="none" w:sz="0" w:space="0" w:color="auto"/>
        <w:left w:val="none" w:sz="0" w:space="0" w:color="auto"/>
        <w:bottom w:val="none" w:sz="0" w:space="0" w:color="auto"/>
        <w:right w:val="none" w:sz="0" w:space="0" w:color="auto"/>
      </w:divBdr>
      <w:divsChild>
        <w:div w:id="1511526661">
          <w:marLeft w:val="0"/>
          <w:marRight w:val="0"/>
          <w:marTop w:val="0"/>
          <w:marBottom w:val="0"/>
          <w:divBdr>
            <w:top w:val="none" w:sz="0" w:space="0" w:color="auto"/>
            <w:left w:val="none" w:sz="0" w:space="0" w:color="auto"/>
            <w:bottom w:val="none" w:sz="0" w:space="0" w:color="auto"/>
            <w:right w:val="none" w:sz="0" w:space="0" w:color="auto"/>
          </w:divBdr>
          <w:divsChild>
            <w:div w:id="1522860615">
              <w:marLeft w:val="0"/>
              <w:marRight w:val="0"/>
              <w:marTop w:val="0"/>
              <w:marBottom w:val="0"/>
              <w:divBdr>
                <w:top w:val="none" w:sz="0" w:space="0" w:color="auto"/>
                <w:left w:val="none" w:sz="0" w:space="0" w:color="auto"/>
                <w:bottom w:val="none" w:sz="0" w:space="0" w:color="auto"/>
                <w:right w:val="none" w:sz="0" w:space="0" w:color="auto"/>
              </w:divBdr>
              <w:divsChild>
                <w:div w:id="197528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2716">
      <w:bodyDiv w:val="1"/>
      <w:marLeft w:val="0"/>
      <w:marRight w:val="0"/>
      <w:marTop w:val="0"/>
      <w:marBottom w:val="0"/>
      <w:divBdr>
        <w:top w:val="none" w:sz="0" w:space="0" w:color="auto"/>
        <w:left w:val="none" w:sz="0" w:space="0" w:color="auto"/>
        <w:bottom w:val="none" w:sz="0" w:space="0" w:color="auto"/>
        <w:right w:val="none" w:sz="0" w:space="0" w:color="auto"/>
      </w:divBdr>
      <w:divsChild>
        <w:div w:id="1845315528">
          <w:marLeft w:val="0"/>
          <w:marRight w:val="0"/>
          <w:marTop w:val="0"/>
          <w:marBottom w:val="0"/>
          <w:divBdr>
            <w:top w:val="none" w:sz="0" w:space="0" w:color="auto"/>
            <w:left w:val="none" w:sz="0" w:space="0" w:color="auto"/>
            <w:bottom w:val="none" w:sz="0" w:space="0" w:color="auto"/>
            <w:right w:val="none" w:sz="0" w:space="0" w:color="auto"/>
          </w:divBdr>
          <w:divsChild>
            <w:div w:id="1328629691">
              <w:marLeft w:val="0"/>
              <w:marRight w:val="0"/>
              <w:marTop w:val="0"/>
              <w:marBottom w:val="0"/>
              <w:divBdr>
                <w:top w:val="none" w:sz="0" w:space="0" w:color="auto"/>
                <w:left w:val="none" w:sz="0" w:space="0" w:color="auto"/>
                <w:bottom w:val="none" w:sz="0" w:space="0" w:color="auto"/>
                <w:right w:val="none" w:sz="0" w:space="0" w:color="auto"/>
              </w:divBdr>
              <w:divsChild>
                <w:div w:id="8004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34391">
      <w:bodyDiv w:val="1"/>
      <w:marLeft w:val="0"/>
      <w:marRight w:val="0"/>
      <w:marTop w:val="0"/>
      <w:marBottom w:val="0"/>
      <w:divBdr>
        <w:top w:val="none" w:sz="0" w:space="0" w:color="auto"/>
        <w:left w:val="none" w:sz="0" w:space="0" w:color="auto"/>
        <w:bottom w:val="none" w:sz="0" w:space="0" w:color="auto"/>
        <w:right w:val="none" w:sz="0" w:space="0" w:color="auto"/>
      </w:divBdr>
      <w:divsChild>
        <w:div w:id="1822382660">
          <w:marLeft w:val="0"/>
          <w:marRight w:val="0"/>
          <w:marTop w:val="0"/>
          <w:marBottom w:val="0"/>
          <w:divBdr>
            <w:top w:val="none" w:sz="0" w:space="0" w:color="auto"/>
            <w:left w:val="none" w:sz="0" w:space="0" w:color="auto"/>
            <w:bottom w:val="none" w:sz="0" w:space="0" w:color="auto"/>
            <w:right w:val="none" w:sz="0" w:space="0" w:color="auto"/>
          </w:divBdr>
          <w:divsChild>
            <w:div w:id="1635066625">
              <w:marLeft w:val="0"/>
              <w:marRight w:val="0"/>
              <w:marTop w:val="0"/>
              <w:marBottom w:val="0"/>
              <w:divBdr>
                <w:top w:val="none" w:sz="0" w:space="0" w:color="auto"/>
                <w:left w:val="none" w:sz="0" w:space="0" w:color="auto"/>
                <w:bottom w:val="none" w:sz="0" w:space="0" w:color="auto"/>
                <w:right w:val="none" w:sz="0" w:space="0" w:color="auto"/>
              </w:divBdr>
              <w:divsChild>
                <w:div w:id="171056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050710">
      <w:bodyDiv w:val="1"/>
      <w:marLeft w:val="0"/>
      <w:marRight w:val="0"/>
      <w:marTop w:val="0"/>
      <w:marBottom w:val="0"/>
      <w:divBdr>
        <w:top w:val="none" w:sz="0" w:space="0" w:color="auto"/>
        <w:left w:val="none" w:sz="0" w:space="0" w:color="auto"/>
        <w:bottom w:val="none" w:sz="0" w:space="0" w:color="auto"/>
        <w:right w:val="none" w:sz="0" w:space="0" w:color="auto"/>
      </w:divBdr>
      <w:divsChild>
        <w:div w:id="584533857">
          <w:marLeft w:val="0"/>
          <w:marRight w:val="0"/>
          <w:marTop w:val="0"/>
          <w:marBottom w:val="0"/>
          <w:divBdr>
            <w:top w:val="none" w:sz="0" w:space="0" w:color="auto"/>
            <w:left w:val="none" w:sz="0" w:space="0" w:color="auto"/>
            <w:bottom w:val="none" w:sz="0" w:space="0" w:color="auto"/>
            <w:right w:val="none" w:sz="0" w:space="0" w:color="auto"/>
          </w:divBdr>
          <w:divsChild>
            <w:div w:id="164367645">
              <w:marLeft w:val="0"/>
              <w:marRight w:val="0"/>
              <w:marTop w:val="0"/>
              <w:marBottom w:val="0"/>
              <w:divBdr>
                <w:top w:val="none" w:sz="0" w:space="0" w:color="auto"/>
                <w:left w:val="none" w:sz="0" w:space="0" w:color="auto"/>
                <w:bottom w:val="none" w:sz="0" w:space="0" w:color="auto"/>
                <w:right w:val="none" w:sz="0" w:space="0" w:color="auto"/>
              </w:divBdr>
              <w:divsChild>
                <w:div w:id="189192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106270">
      <w:bodyDiv w:val="1"/>
      <w:marLeft w:val="0"/>
      <w:marRight w:val="0"/>
      <w:marTop w:val="0"/>
      <w:marBottom w:val="0"/>
      <w:divBdr>
        <w:top w:val="none" w:sz="0" w:space="0" w:color="auto"/>
        <w:left w:val="none" w:sz="0" w:space="0" w:color="auto"/>
        <w:bottom w:val="none" w:sz="0" w:space="0" w:color="auto"/>
        <w:right w:val="none" w:sz="0" w:space="0" w:color="auto"/>
      </w:divBdr>
      <w:divsChild>
        <w:div w:id="736897998">
          <w:marLeft w:val="0"/>
          <w:marRight w:val="0"/>
          <w:marTop w:val="0"/>
          <w:marBottom w:val="0"/>
          <w:divBdr>
            <w:top w:val="none" w:sz="0" w:space="0" w:color="auto"/>
            <w:left w:val="none" w:sz="0" w:space="0" w:color="auto"/>
            <w:bottom w:val="none" w:sz="0" w:space="0" w:color="auto"/>
            <w:right w:val="none" w:sz="0" w:space="0" w:color="auto"/>
          </w:divBdr>
          <w:divsChild>
            <w:div w:id="1026059850">
              <w:marLeft w:val="0"/>
              <w:marRight w:val="0"/>
              <w:marTop w:val="0"/>
              <w:marBottom w:val="0"/>
              <w:divBdr>
                <w:top w:val="none" w:sz="0" w:space="0" w:color="auto"/>
                <w:left w:val="none" w:sz="0" w:space="0" w:color="auto"/>
                <w:bottom w:val="none" w:sz="0" w:space="0" w:color="auto"/>
                <w:right w:val="none" w:sz="0" w:space="0" w:color="auto"/>
              </w:divBdr>
              <w:divsChild>
                <w:div w:id="134212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tk/en/resources/tk_experience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k/en/resources/tk_experiences.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ipo.int/edocs/pubdocs/zh/wipo_pub_tk_10.pdf" TargetMode="External"/><Relationship Id="rId4" Type="http://schemas.microsoft.com/office/2007/relationships/stylesWithEffects" Target="stylesWithEffects.xml"/><Relationship Id="rId9" Type="http://schemas.openxmlformats.org/officeDocument/2006/relationships/hyperlink" Target="http://www.wipo.int/export/sites/www/tk/en/documents/pdf/genetic_&#8204;resources_disclosure.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2284D-2B84-48D7-B6A6-F0371DF5D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1260</Words>
  <Characters>7183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 Fei</dc:creator>
  <cp:lastModifiedBy>MORENO PALESTINI Maria Del Pilar</cp:lastModifiedBy>
  <cp:revision>2</cp:revision>
  <cp:lastPrinted>2018-06-22T14:37:00Z</cp:lastPrinted>
  <dcterms:created xsi:type="dcterms:W3CDTF">2018-06-26T08:10:00Z</dcterms:created>
  <dcterms:modified xsi:type="dcterms:W3CDTF">2018-06-26T08:10:00Z</dcterms:modified>
</cp:coreProperties>
</file>