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84" w:rsidRPr="008B5D84" w:rsidRDefault="0015226E" w:rsidP="00A13D38">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r>
        <w:rPr>
          <w:rFonts w:ascii="SimHei" w:eastAsia="SimHei" w:hAnsi="SimHei" w:cs="SimSun" w:hint="eastAsia"/>
          <w:sz w:val="28"/>
          <w:szCs w:val="28"/>
          <w:lang w:eastAsia="zh-CN"/>
        </w:rPr>
        <w:t>政府间委员会第三十五</w:t>
      </w:r>
      <w:r w:rsidR="008B5D84" w:rsidRPr="008B5D84">
        <w:rPr>
          <w:rFonts w:ascii="SimHei" w:eastAsia="SimHei" w:hAnsi="SimHei" w:cs="SimSun" w:hint="eastAsia"/>
          <w:sz w:val="28"/>
          <w:szCs w:val="28"/>
          <w:lang w:eastAsia="zh-CN"/>
        </w:rPr>
        <w:t>届会议</w:t>
      </w:r>
    </w:p>
    <w:p w:rsidR="008B5D84" w:rsidRDefault="008B5D84" w:rsidP="00A13D38">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r w:rsidRPr="008B5D84">
        <w:rPr>
          <w:rFonts w:ascii="SimHei" w:eastAsia="SimHei" w:hAnsi="SimHei" w:cs="SimSun" w:hint="eastAsia"/>
          <w:sz w:val="28"/>
          <w:szCs w:val="28"/>
          <w:lang w:eastAsia="zh-CN"/>
        </w:rPr>
        <w:t>信息说明</w:t>
      </w:r>
      <w:r w:rsidR="00D2007E" w:rsidRPr="006C4F1C">
        <w:rPr>
          <w:rFonts w:ascii="SimHei" w:eastAsia="SimHei" w:hAnsi="SimHei" w:cs="SimSun"/>
          <w:sz w:val="28"/>
          <w:szCs w:val="28"/>
          <w:vertAlign w:val="superscript"/>
          <w:lang w:eastAsia="zh-CN"/>
        </w:rPr>
        <w:footnoteReference w:id="1"/>
      </w:r>
    </w:p>
    <w:p w:rsidR="007330CE" w:rsidRPr="006F52E5" w:rsidRDefault="004E1918" w:rsidP="00960AAE">
      <w:pPr>
        <w:overflowPunct w:val="0"/>
        <w:snapToGrid w:val="0"/>
        <w:spacing w:beforeLines="100" w:before="240" w:afterLines="50" w:after="120" w:line="340" w:lineRule="atLeast"/>
        <w:ind w:left="-357"/>
        <w:jc w:val="center"/>
        <w:outlineLvl w:val="0"/>
        <w:rPr>
          <w:rFonts w:ascii="SimSun" w:eastAsia="SimSun" w:hAnsi="SimSun" w:cs="Arial"/>
          <w:sz w:val="21"/>
          <w:szCs w:val="21"/>
          <w:lang w:eastAsia="zh-CN"/>
        </w:rPr>
      </w:pPr>
      <w:r w:rsidRPr="006F52E5">
        <w:rPr>
          <w:rFonts w:ascii="SimSun" w:eastAsia="SimSun" w:hAnsi="SimSun" w:cs="Arial" w:hint="eastAsia"/>
          <w:sz w:val="21"/>
          <w:szCs w:val="21"/>
          <w:lang w:eastAsia="zh-CN"/>
        </w:rPr>
        <w:t>政府间委员会</w:t>
      </w:r>
      <w:r w:rsidR="001B297C">
        <w:rPr>
          <w:rFonts w:ascii="SimSun" w:eastAsia="SimSun" w:hAnsi="SimSun" w:cs="Arial" w:hint="eastAsia"/>
          <w:sz w:val="21"/>
          <w:szCs w:val="21"/>
          <w:lang w:eastAsia="zh-CN"/>
        </w:rPr>
        <w:t>指定</w:t>
      </w:r>
      <w:r w:rsidRPr="006F52E5">
        <w:rPr>
          <w:rFonts w:ascii="SimSun" w:eastAsia="SimSun" w:hAnsi="SimSun" w:cs="Arial" w:hint="eastAsia"/>
          <w:sz w:val="21"/>
          <w:szCs w:val="21"/>
          <w:lang w:eastAsia="zh-CN"/>
        </w:rPr>
        <w:t>主席伊恩·戈斯先生编拟</w:t>
      </w:r>
    </w:p>
    <w:p w:rsidR="000E29F2" w:rsidRPr="00E60643" w:rsidRDefault="004E1918" w:rsidP="00AC612A">
      <w:pPr>
        <w:adjustRightInd w:val="0"/>
        <w:spacing w:beforeLines="100" w:before="240" w:afterLines="50" w:after="120" w:line="340" w:lineRule="atLeast"/>
        <w:jc w:val="both"/>
        <w:rPr>
          <w:rFonts w:ascii="SimHei" w:eastAsia="SimHei" w:hAnsi="SimHei" w:cs="Arial"/>
          <w:sz w:val="21"/>
          <w:szCs w:val="21"/>
          <w:u w:val="single"/>
          <w:lang w:eastAsia="zh-CN"/>
        </w:rPr>
      </w:pPr>
      <w:r w:rsidRPr="00E60643">
        <w:rPr>
          <w:rFonts w:ascii="SimHei" w:eastAsia="SimHei" w:hAnsi="SimHei" w:cs="Arial" w:hint="eastAsia"/>
          <w:sz w:val="21"/>
          <w:szCs w:val="21"/>
          <w:u w:val="single"/>
          <w:lang w:eastAsia="zh-CN"/>
        </w:rPr>
        <w:t>导　言</w:t>
      </w:r>
    </w:p>
    <w:p w:rsidR="0015226E" w:rsidRDefault="0015226E" w:rsidP="00AF7734">
      <w:pPr>
        <w:pStyle w:val="Default"/>
        <w:overflowPunct w:val="0"/>
        <w:autoSpaceDE/>
        <w:autoSpaceDN/>
        <w:snapToGrid w:val="0"/>
        <w:spacing w:afterLines="50" w:after="120" w:line="340" w:lineRule="atLeast"/>
        <w:ind w:firstLineChars="200" w:firstLine="420"/>
        <w:jc w:val="both"/>
        <w:rPr>
          <w:rFonts w:asciiTheme="minorEastAsia" w:hAnsiTheme="minorEastAsia"/>
          <w:sz w:val="21"/>
          <w:szCs w:val="21"/>
          <w:lang w:eastAsia="zh-CN"/>
        </w:rPr>
      </w:pPr>
      <w:r w:rsidRPr="0015226E">
        <w:rPr>
          <w:rFonts w:asciiTheme="minorEastAsia" w:hAnsiTheme="minorEastAsia" w:hint="eastAsia"/>
          <w:sz w:val="21"/>
          <w:szCs w:val="21"/>
          <w:lang w:eastAsia="zh-CN"/>
        </w:rPr>
        <w:t>关于遗传资源的第一份合并文件是2012年2月在政府间委员会</w:t>
      </w:r>
      <w:r w:rsidR="0022177C">
        <w:rPr>
          <w:rFonts w:asciiTheme="minorEastAsia" w:hAnsiTheme="minorEastAsia" w:hint="eastAsia"/>
          <w:sz w:val="21"/>
          <w:szCs w:val="21"/>
          <w:lang w:eastAsia="zh-CN"/>
        </w:rPr>
        <w:t>（IGC）</w:t>
      </w:r>
      <w:r w:rsidRPr="0015226E">
        <w:rPr>
          <w:rFonts w:asciiTheme="minorEastAsia" w:hAnsiTheme="minorEastAsia" w:hint="eastAsia"/>
          <w:sz w:val="21"/>
          <w:szCs w:val="21"/>
          <w:lang w:eastAsia="zh-CN"/>
        </w:rPr>
        <w:t>第二十届会议上编制的。该文件试图总结</w:t>
      </w:r>
      <w:r w:rsidR="001F73B7">
        <w:rPr>
          <w:rFonts w:asciiTheme="minorEastAsia" w:hAnsiTheme="minorEastAsia" w:hint="eastAsia"/>
          <w:sz w:val="21"/>
          <w:szCs w:val="21"/>
          <w:lang w:eastAsia="zh-CN"/>
        </w:rPr>
        <w:t>IGC</w:t>
      </w:r>
      <w:r w:rsidRPr="0015226E">
        <w:rPr>
          <w:rFonts w:asciiTheme="minorEastAsia" w:hAnsiTheme="minorEastAsia" w:hint="eastAsia"/>
          <w:sz w:val="21"/>
          <w:szCs w:val="21"/>
          <w:lang w:eastAsia="zh-CN"/>
        </w:rPr>
        <w:t>工作文件</w:t>
      </w:r>
      <w:r w:rsidR="000430E2">
        <w:rPr>
          <w:rFonts w:asciiTheme="minorEastAsia" w:hAnsiTheme="minorEastAsia" w:hint="eastAsia"/>
          <w:sz w:val="21"/>
          <w:szCs w:val="21"/>
          <w:lang w:eastAsia="zh-CN"/>
        </w:rPr>
        <w:t>及</w:t>
      </w:r>
      <w:r w:rsidRPr="0015226E">
        <w:rPr>
          <w:rFonts w:asciiTheme="minorEastAsia" w:hAnsiTheme="minorEastAsia" w:hint="eastAsia"/>
          <w:sz w:val="21"/>
          <w:szCs w:val="21"/>
          <w:lang w:eastAsia="zh-CN"/>
        </w:rPr>
        <w:t>成员国提案中的各种建议和立场。</w:t>
      </w:r>
      <w:r w:rsidR="002B1403">
        <w:rPr>
          <w:rFonts w:asciiTheme="minorEastAsia" w:hAnsiTheme="minorEastAsia" w:hint="eastAsia"/>
          <w:sz w:val="21"/>
          <w:szCs w:val="21"/>
          <w:lang w:eastAsia="zh-CN"/>
        </w:rPr>
        <w:t>该</w:t>
      </w:r>
      <w:r>
        <w:rPr>
          <w:rFonts w:asciiTheme="minorEastAsia" w:hAnsiTheme="minorEastAsia" w:hint="eastAsia"/>
          <w:sz w:val="21"/>
          <w:szCs w:val="21"/>
          <w:lang w:eastAsia="zh-CN"/>
        </w:rPr>
        <w:t>初始文件随后在IGC第</w:t>
      </w:r>
      <w:r w:rsidR="001F73B7">
        <w:rPr>
          <w:rFonts w:asciiTheme="minorEastAsia" w:hAnsiTheme="minorEastAsia" w:hint="eastAsia"/>
          <w:sz w:val="21"/>
          <w:szCs w:val="21"/>
          <w:lang w:eastAsia="zh-CN"/>
        </w:rPr>
        <w:t>二十二</w:t>
      </w:r>
      <w:r>
        <w:rPr>
          <w:rFonts w:asciiTheme="minorEastAsia" w:hAnsiTheme="minorEastAsia" w:hint="eastAsia"/>
          <w:sz w:val="21"/>
          <w:szCs w:val="21"/>
          <w:lang w:eastAsia="zh-CN"/>
        </w:rPr>
        <w:t>届会议、第</w:t>
      </w:r>
      <w:r w:rsidR="001F73B7">
        <w:rPr>
          <w:rFonts w:asciiTheme="minorEastAsia" w:hAnsiTheme="minorEastAsia" w:hint="eastAsia"/>
          <w:sz w:val="21"/>
          <w:szCs w:val="21"/>
          <w:lang w:eastAsia="zh-CN"/>
        </w:rPr>
        <w:t>二十三</w:t>
      </w:r>
      <w:r>
        <w:rPr>
          <w:rFonts w:asciiTheme="minorEastAsia" w:hAnsiTheme="minorEastAsia" w:hint="eastAsia"/>
          <w:sz w:val="21"/>
          <w:szCs w:val="21"/>
          <w:lang w:eastAsia="zh-CN"/>
        </w:rPr>
        <w:t>届会议、第</w:t>
      </w:r>
      <w:r w:rsidR="001F73B7">
        <w:rPr>
          <w:rFonts w:asciiTheme="minorEastAsia" w:hAnsiTheme="minorEastAsia" w:hint="eastAsia"/>
          <w:sz w:val="21"/>
          <w:szCs w:val="21"/>
          <w:lang w:eastAsia="zh-CN"/>
        </w:rPr>
        <w:t>二十九</w:t>
      </w:r>
      <w:r>
        <w:rPr>
          <w:rFonts w:asciiTheme="minorEastAsia" w:hAnsiTheme="minorEastAsia" w:hint="eastAsia"/>
          <w:sz w:val="21"/>
          <w:szCs w:val="21"/>
          <w:lang w:eastAsia="zh-CN"/>
        </w:rPr>
        <w:t>届会议和第</w:t>
      </w:r>
      <w:r w:rsidR="001F73B7">
        <w:rPr>
          <w:rFonts w:asciiTheme="minorEastAsia" w:hAnsiTheme="minorEastAsia" w:hint="eastAsia"/>
          <w:sz w:val="21"/>
          <w:szCs w:val="21"/>
          <w:lang w:eastAsia="zh-CN"/>
        </w:rPr>
        <w:t>三十</w:t>
      </w:r>
      <w:r>
        <w:rPr>
          <w:rFonts w:asciiTheme="minorEastAsia" w:hAnsiTheme="minorEastAsia" w:hint="eastAsia"/>
          <w:sz w:val="21"/>
          <w:szCs w:val="21"/>
          <w:lang w:eastAsia="zh-CN"/>
        </w:rPr>
        <w:t>届会议上</w:t>
      </w:r>
      <w:r w:rsidR="001F73B7">
        <w:rPr>
          <w:rFonts w:asciiTheme="minorEastAsia" w:hAnsiTheme="minorEastAsia" w:hint="eastAsia"/>
          <w:sz w:val="21"/>
          <w:szCs w:val="21"/>
          <w:lang w:eastAsia="zh-CN"/>
        </w:rPr>
        <w:t>得到</w:t>
      </w:r>
      <w:r w:rsidR="005B5E70">
        <w:rPr>
          <w:rFonts w:asciiTheme="minorEastAsia" w:hAnsiTheme="minorEastAsia" w:hint="eastAsia"/>
          <w:sz w:val="21"/>
          <w:szCs w:val="21"/>
          <w:lang w:eastAsia="zh-CN"/>
        </w:rPr>
        <w:t>了</w:t>
      </w:r>
      <w:r w:rsidR="00AF7734">
        <w:rPr>
          <w:rFonts w:asciiTheme="minorEastAsia" w:hAnsiTheme="minorEastAsia" w:hint="eastAsia"/>
          <w:sz w:val="21"/>
          <w:szCs w:val="21"/>
          <w:lang w:eastAsia="zh-CN"/>
        </w:rPr>
        <w:t>极大</w:t>
      </w:r>
      <w:r w:rsidR="005B5E70">
        <w:rPr>
          <w:rFonts w:asciiTheme="minorEastAsia" w:hAnsiTheme="minorEastAsia" w:hint="eastAsia"/>
          <w:sz w:val="21"/>
          <w:szCs w:val="21"/>
          <w:lang w:eastAsia="zh-CN"/>
        </w:rPr>
        <w:t>改进</w:t>
      </w:r>
      <w:r>
        <w:rPr>
          <w:rFonts w:asciiTheme="minorEastAsia" w:hAnsiTheme="minorEastAsia" w:hint="eastAsia"/>
          <w:sz w:val="21"/>
          <w:szCs w:val="21"/>
          <w:lang w:eastAsia="zh-CN"/>
        </w:rPr>
        <w:t>。</w:t>
      </w:r>
    </w:p>
    <w:p w:rsidR="000112AC" w:rsidRPr="0015226E" w:rsidRDefault="0015226E" w:rsidP="007903C2">
      <w:pPr>
        <w:pStyle w:val="Default"/>
        <w:overflowPunct w:val="0"/>
        <w:autoSpaceDE/>
        <w:autoSpaceDN/>
        <w:snapToGrid w:val="0"/>
        <w:spacing w:afterLines="50" w:after="120" w:line="340" w:lineRule="atLeast"/>
        <w:ind w:firstLineChars="200" w:firstLine="420"/>
        <w:jc w:val="both"/>
        <w:rPr>
          <w:rFonts w:asciiTheme="minorEastAsia" w:hAnsiTheme="minorEastAsia"/>
          <w:sz w:val="21"/>
          <w:szCs w:val="21"/>
          <w:lang w:eastAsia="zh-CN"/>
        </w:rPr>
      </w:pPr>
      <w:r>
        <w:rPr>
          <w:rFonts w:asciiTheme="minorEastAsia" w:hAnsiTheme="minorEastAsia" w:hint="eastAsia"/>
          <w:sz w:val="21"/>
          <w:szCs w:val="21"/>
          <w:lang w:eastAsia="zh-CN"/>
        </w:rPr>
        <w:t>为筹备</w:t>
      </w:r>
      <w:r w:rsidR="0022177C">
        <w:rPr>
          <w:rFonts w:asciiTheme="minorEastAsia" w:hAnsiTheme="minorEastAsia" w:hint="eastAsia"/>
          <w:sz w:val="21"/>
          <w:szCs w:val="21"/>
          <w:lang w:eastAsia="zh-CN"/>
        </w:rPr>
        <w:t>IGC</w:t>
      </w:r>
      <w:r>
        <w:rPr>
          <w:rFonts w:asciiTheme="minorEastAsia" w:hAnsiTheme="minorEastAsia" w:hint="eastAsia"/>
          <w:sz w:val="21"/>
          <w:szCs w:val="21"/>
          <w:lang w:eastAsia="zh-CN"/>
        </w:rPr>
        <w:t>第三十五届会议，</w:t>
      </w:r>
      <w:r w:rsidR="00325C91">
        <w:rPr>
          <w:rFonts w:asciiTheme="minorEastAsia" w:hAnsiTheme="minorEastAsia" w:hint="eastAsia"/>
          <w:sz w:val="21"/>
          <w:szCs w:val="21"/>
          <w:lang w:eastAsia="zh-CN"/>
        </w:rPr>
        <w:t>这份简短的信息说明对成员国可能重点关注的一些关键问题进行了总结。</w:t>
      </w:r>
      <w:r w:rsidR="0022177C">
        <w:rPr>
          <w:rFonts w:asciiTheme="minorEastAsia" w:hAnsiTheme="minorEastAsia" w:hint="eastAsia"/>
          <w:sz w:val="21"/>
          <w:szCs w:val="21"/>
          <w:lang w:eastAsia="zh-CN"/>
        </w:rPr>
        <w:t>同时，</w:t>
      </w:r>
      <w:r w:rsidR="004F7BC3">
        <w:rPr>
          <w:rFonts w:asciiTheme="minorEastAsia" w:hAnsiTheme="minorEastAsia" w:hint="eastAsia"/>
          <w:sz w:val="21"/>
          <w:szCs w:val="21"/>
          <w:lang w:eastAsia="zh-CN"/>
        </w:rPr>
        <w:t>鼓励</w:t>
      </w:r>
      <w:r w:rsidR="00325C91">
        <w:rPr>
          <w:rFonts w:asciiTheme="minorEastAsia" w:hAnsiTheme="minorEastAsia" w:hint="eastAsia"/>
          <w:sz w:val="21"/>
          <w:szCs w:val="21"/>
          <w:lang w:eastAsia="zh-CN"/>
        </w:rPr>
        <w:t>成员国</w:t>
      </w:r>
      <w:r w:rsidR="004F7BC3">
        <w:rPr>
          <w:rFonts w:asciiTheme="minorEastAsia" w:hAnsiTheme="minorEastAsia" w:hint="eastAsia"/>
          <w:sz w:val="21"/>
          <w:szCs w:val="21"/>
          <w:lang w:eastAsia="zh-CN"/>
        </w:rPr>
        <w:t>考虑哪些</w:t>
      </w:r>
      <w:r w:rsidR="00142343">
        <w:rPr>
          <w:rFonts w:asciiTheme="minorEastAsia" w:hAnsiTheme="minorEastAsia" w:hint="eastAsia"/>
          <w:sz w:val="21"/>
          <w:szCs w:val="21"/>
          <w:lang w:eastAsia="zh-CN"/>
        </w:rPr>
        <w:t>备选方案</w:t>
      </w:r>
      <w:r w:rsidR="004F7BC3">
        <w:rPr>
          <w:rFonts w:asciiTheme="minorEastAsia" w:hAnsiTheme="minorEastAsia" w:hint="eastAsia"/>
          <w:sz w:val="21"/>
          <w:szCs w:val="21"/>
          <w:lang w:eastAsia="zh-CN"/>
        </w:rPr>
        <w:t>需要IGC</w:t>
      </w:r>
      <w:r w:rsidR="000430E2">
        <w:rPr>
          <w:rFonts w:asciiTheme="minorEastAsia" w:hAnsiTheme="minorEastAsia" w:hint="eastAsia"/>
          <w:sz w:val="21"/>
          <w:szCs w:val="21"/>
          <w:lang w:eastAsia="zh-CN"/>
        </w:rPr>
        <w:t>在</w:t>
      </w:r>
      <w:r w:rsidR="004F7BC3">
        <w:rPr>
          <w:rFonts w:asciiTheme="minorEastAsia" w:hAnsiTheme="minorEastAsia" w:hint="eastAsia"/>
          <w:sz w:val="21"/>
          <w:szCs w:val="21"/>
          <w:lang w:eastAsia="zh-CN"/>
        </w:rPr>
        <w:t>国际</w:t>
      </w:r>
      <w:r w:rsidR="000430E2">
        <w:rPr>
          <w:rFonts w:asciiTheme="minorEastAsia" w:hAnsiTheme="minorEastAsia" w:hint="eastAsia"/>
          <w:sz w:val="21"/>
          <w:szCs w:val="21"/>
          <w:lang w:eastAsia="zh-CN"/>
        </w:rPr>
        <w:t>上达成</w:t>
      </w:r>
      <w:r w:rsidR="004F7BC3">
        <w:rPr>
          <w:rFonts w:asciiTheme="minorEastAsia" w:hAnsiTheme="minorEastAsia" w:hint="eastAsia"/>
          <w:sz w:val="21"/>
          <w:szCs w:val="21"/>
          <w:lang w:eastAsia="zh-CN"/>
        </w:rPr>
        <w:t>一致意见，</w:t>
      </w:r>
      <w:r w:rsidR="004F7BC3" w:rsidRPr="004F7BC3">
        <w:rPr>
          <w:rFonts w:asciiTheme="minorEastAsia" w:hAnsiTheme="minorEastAsia" w:hint="eastAsia"/>
          <w:sz w:val="21"/>
          <w:szCs w:val="21"/>
          <w:lang w:eastAsia="zh-CN"/>
        </w:rPr>
        <w:t>是否有实质上更加务实</w:t>
      </w:r>
      <w:r w:rsidR="00E244C8">
        <w:rPr>
          <w:rFonts w:asciiTheme="minorEastAsia" w:hAnsiTheme="minorEastAsia" w:hint="eastAsia"/>
          <w:sz w:val="21"/>
          <w:szCs w:val="21"/>
          <w:lang w:eastAsia="zh-CN"/>
        </w:rPr>
        <w:t>的</w:t>
      </w:r>
      <w:r w:rsidR="00C04959">
        <w:rPr>
          <w:rFonts w:asciiTheme="minorEastAsia" w:hAnsiTheme="minorEastAsia" w:hint="eastAsia"/>
          <w:sz w:val="21"/>
          <w:szCs w:val="21"/>
          <w:lang w:eastAsia="zh-CN"/>
        </w:rPr>
        <w:t>备选方案</w:t>
      </w:r>
      <w:r w:rsidR="004F7BC3" w:rsidRPr="004F7BC3">
        <w:rPr>
          <w:rFonts w:asciiTheme="minorEastAsia" w:hAnsiTheme="minorEastAsia" w:hint="eastAsia"/>
          <w:sz w:val="21"/>
          <w:szCs w:val="21"/>
          <w:lang w:eastAsia="zh-CN"/>
        </w:rPr>
        <w:t>，因而可以在现有的国际法律框架下予以实施</w:t>
      </w:r>
      <w:r w:rsidR="00E244C8">
        <w:rPr>
          <w:rFonts w:asciiTheme="minorEastAsia" w:hAnsiTheme="minorEastAsia" w:hint="eastAsia"/>
          <w:sz w:val="21"/>
          <w:szCs w:val="21"/>
          <w:lang w:eastAsia="zh-CN"/>
        </w:rPr>
        <w:t>，要指出的是，</w:t>
      </w:r>
      <w:r w:rsidR="004F7BC3" w:rsidRPr="004F7BC3">
        <w:rPr>
          <w:rFonts w:asciiTheme="minorEastAsia" w:hAnsiTheme="minorEastAsia" w:hint="eastAsia"/>
          <w:sz w:val="21"/>
          <w:szCs w:val="21"/>
          <w:lang w:eastAsia="zh-CN"/>
        </w:rPr>
        <w:t>有的已经</w:t>
      </w:r>
      <w:r w:rsidR="00C04959">
        <w:rPr>
          <w:rFonts w:asciiTheme="minorEastAsia" w:hAnsiTheme="minorEastAsia" w:hint="eastAsia"/>
          <w:sz w:val="21"/>
          <w:szCs w:val="21"/>
          <w:lang w:eastAsia="zh-CN"/>
        </w:rPr>
        <w:t>得到</w:t>
      </w:r>
      <w:r w:rsidR="004F7BC3" w:rsidRPr="004F7BC3">
        <w:rPr>
          <w:rFonts w:asciiTheme="minorEastAsia" w:hAnsiTheme="minorEastAsia" w:hint="eastAsia"/>
          <w:sz w:val="21"/>
          <w:szCs w:val="21"/>
          <w:lang w:eastAsia="zh-CN"/>
        </w:rPr>
        <w:t>实施。</w:t>
      </w:r>
      <w:r w:rsidR="00E45B4B">
        <w:rPr>
          <w:rFonts w:asciiTheme="minorEastAsia" w:hAnsiTheme="minorEastAsia" w:hint="eastAsia"/>
          <w:sz w:val="21"/>
          <w:szCs w:val="21"/>
          <w:lang w:eastAsia="zh-CN"/>
        </w:rPr>
        <w:t>例如，</w:t>
      </w:r>
      <w:r w:rsidR="00E45B4B" w:rsidRPr="00E45B4B">
        <w:rPr>
          <w:rFonts w:asciiTheme="minorEastAsia" w:hAnsiTheme="minorEastAsia" w:hint="eastAsia"/>
          <w:sz w:val="21"/>
          <w:szCs w:val="21"/>
          <w:lang w:eastAsia="zh-CN"/>
        </w:rPr>
        <w:t>帮助专利审查员查找相关的现有技术，并避免错误授予专利权</w:t>
      </w:r>
      <w:r w:rsidR="00A82F66">
        <w:rPr>
          <w:rFonts w:asciiTheme="minorEastAsia" w:hAnsiTheme="minorEastAsia" w:hint="eastAsia"/>
          <w:sz w:val="21"/>
          <w:szCs w:val="21"/>
          <w:lang w:eastAsia="zh-CN"/>
        </w:rPr>
        <w:t>；</w:t>
      </w:r>
      <w:r w:rsidR="00E45B4B" w:rsidRPr="00E45B4B">
        <w:rPr>
          <w:rFonts w:asciiTheme="minorEastAsia" w:hAnsiTheme="minorEastAsia" w:hint="eastAsia"/>
          <w:sz w:val="21"/>
          <w:szCs w:val="21"/>
          <w:lang w:eastAsia="zh-CN"/>
        </w:rPr>
        <w:t>几年前，国际专利分类</w:t>
      </w:r>
      <w:r w:rsidR="008E7FD2">
        <w:rPr>
          <w:rFonts w:asciiTheme="minorEastAsia" w:hAnsiTheme="minorEastAsia" w:hint="eastAsia"/>
          <w:sz w:val="21"/>
          <w:szCs w:val="21"/>
          <w:lang w:eastAsia="zh-CN"/>
        </w:rPr>
        <w:t>（</w:t>
      </w:r>
      <w:r w:rsidR="00E45B4B" w:rsidRPr="00E45B4B">
        <w:rPr>
          <w:rFonts w:asciiTheme="minorEastAsia" w:hAnsiTheme="minorEastAsia" w:hint="eastAsia"/>
          <w:sz w:val="21"/>
          <w:szCs w:val="21"/>
          <w:lang w:eastAsia="zh-CN"/>
        </w:rPr>
        <w:t>IPC)增加了新的小类，以便在处理涉及传统知识的专利申请时，识别相关的现有技术</w:t>
      </w:r>
      <w:r w:rsidR="00E45B4B">
        <w:rPr>
          <w:rFonts w:asciiTheme="minorEastAsia" w:hAnsiTheme="minorEastAsia" w:hint="eastAsia"/>
          <w:sz w:val="21"/>
          <w:szCs w:val="21"/>
          <w:lang w:eastAsia="zh-CN"/>
        </w:rPr>
        <w:t>。</w:t>
      </w:r>
      <w:r w:rsidR="00E45B4B" w:rsidRPr="00E45B4B">
        <w:rPr>
          <w:rFonts w:asciiTheme="minorEastAsia" w:hAnsiTheme="minorEastAsia" w:hint="eastAsia"/>
          <w:sz w:val="21"/>
          <w:szCs w:val="21"/>
          <w:lang w:eastAsia="zh-CN"/>
        </w:rPr>
        <w:t>不仅如此，一些传统知识期刊还被纳入用于专利审查的非专利文献清单。</w:t>
      </w:r>
    </w:p>
    <w:p w:rsidR="00E45B4B" w:rsidRPr="00BA235B" w:rsidRDefault="00E45B4B" w:rsidP="00BA235B">
      <w:pPr>
        <w:pStyle w:val="Default"/>
        <w:overflowPunct w:val="0"/>
        <w:snapToGrid w:val="0"/>
        <w:spacing w:afterLines="50" w:after="120" w:line="340" w:lineRule="atLeast"/>
        <w:ind w:firstLineChars="200" w:firstLine="422"/>
        <w:rPr>
          <w:rFonts w:asciiTheme="minorEastAsia" w:hAnsiTheme="minorEastAsia"/>
          <w:b/>
          <w:bCs/>
          <w:sz w:val="21"/>
          <w:szCs w:val="21"/>
          <w:lang w:eastAsia="zh-CN"/>
        </w:rPr>
      </w:pPr>
      <w:r w:rsidRPr="00BA235B">
        <w:rPr>
          <w:rFonts w:asciiTheme="minorEastAsia" w:hAnsiTheme="minorEastAsia" w:hint="eastAsia"/>
          <w:b/>
          <w:bCs/>
          <w:sz w:val="21"/>
          <w:szCs w:val="21"/>
          <w:lang w:eastAsia="zh-CN"/>
        </w:rPr>
        <w:t>请注意，</w:t>
      </w:r>
      <w:proofErr w:type="gramStart"/>
      <w:r w:rsidRPr="00BA235B">
        <w:rPr>
          <w:rFonts w:asciiTheme="minorEastAsia" w:hAnsiTheme="minorEastAsia" w:hint="eastAsia"/>
          <w:b/>
          <w:bCs/>
          <w:sz w:val="21"/>
          <w:szCs w:val="21"/>
          <w:lang w:eastAsia="zh-CN"/>
        </w:rPr>
        <w:t>本说明</w:t>
      </w:r>
      <w:proofErr w:type="gramEnd"/>
      <w:r w:rsidRPr="00BA235B">
        <w:rPr>
          <w:rFonts w:asciiTheme="minorEastAsia" w:hAnsiTheme="minorEastAsia" w:hint="eastAsia"/>
          <w:b/>
          <w:bCs/>
          <w:sz w:val="21"/>
          <w:szCs w:val="21"/>
          <w:lang w:eastAsia="zh-CN"/>
        </w:rPr>
        <w:t>中表达的观点为本人的观点，不妨碍任何成员国对所讨论问题的立场。本文件作为一份信息文件，</w:t>
      </w:r>
      <w:r w:rsidR="00BF09BB" w:rsidRPr="00BA235B">
        <w:rPr>
          <w:rFonts w:asciiTheme="minorEastAsia" w:hAnsiTheme="minorEastAsia" w:hint="eastAsia"/>
          <w:b/>
          <w:bCs/>
          <w:sz w:val="21"/>
          <w:szCs w:val="21"/>
          <w:lang w:eastAsia="zh-CN"/>
        </w:rPr>
        <w:t>不具地位</w:t>
      </w:r>
      <w:r w:rsidRPr="00BA235B">
        <w:rPr>
          <w:rFonts w:asciiTheme="minorEastAsia" w:hAnsiTheme="minorEastAsia" w:hint="eastAsia"/>
          <w:b/>
          <w:bCs/>
          <w:sz w:val="21"/>
          <w:szCs w:val="21"/>
          <w:lang w:eastAsia="zh-CN"/>
        </w:rPr>
        <w:t>，也不是一份用于会议的工作文件</w:t>
      </w:r>
      <w:r w:rsidR="000112AC" w:rsidRPr="00BA235B">
        <w:rPr>
          <w:rFonts w:asciiTheme="minorEastAsia" w:hAnsiTheme="minorEastAsia" w:hint="eastAsia"/>
          <w:b/>
          <w:bCs/>
          <w:sz w:val="21"/>
          <w:szCs w:val="21"/>
          <w:lang w:eastAsia="zh-CN"/>
        </w:rPr>
        <w:t>。它只为引发与会者的思考。</w:t>
      </w:r>
    </w:p>
    <w:p w:rsidR="00961AAA" w:rsidRPr="007B7E46" w:rsidRDefault="00973C1A" w:rsidP="00BA235B">
      <w:pPr>
        <w:pStyle w:val="Default"/>
        <w:overflowPunct w:val="0"/>
        <w:snapToGrid w:val="0"/>
        <w:spacing w:afterLines="50" w:after="120" w:line="340" w:lineRule="atLeas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为编拟本说明，我使用了</w:t>
      </w:r>
      <w:r w:rsidR="00BF09BB">
        <w:rPr>
          <w:rFonts w:asciiTheme="minorEastAsia" w:hAnsiTheme="minorEastAsia" w:hint="eastAsia"/>
          <w:sz w:val="21"/>
          <w:szCs w:val="21"/>
          <w:lang w:eastAsia="zh-CN"/>
        </w:rPr>
        <w:t>“</w:t>
      </w:r>
      <w:r w:rsidRPr="00973C1A">
        <w:rPr>
          <w:rFonts w:asciiTheme="minorEastAsia" w:hAnsiTheme="minorEastAsia" w:hint="eastAsia"/>
          <w:sz w:val="21"/>
          <w:szCs w:val="21"/>
          <w:lang w:eastAsia="zh-CN"/>
        </w:rPr>
        <w:t>关于知识产权与遗传资源的合并文件</w:t>
      </w:r>
      <w:r w:rsidR="00BF09BB">
        <w:rPr>
          <w:rFonts w:asciiTheme="minorEastAsia" w:hAnsiTheme="minorEastAsia" w:hint="eastAsia"/>
          <w:sz w:val="21"/>
          <w:szCs w:val="21"/>
          <w:lang w:eastAsia="zh-CN"/>
        </w:rPr>
        <w:t>”</w:t>
      </w:r>
      <w:r>
        <w:rPr>
          <w:rFonts w:asciiTheme="minorEastAsia" w:hAnsiTheme="minorEastAsia" w:hint="eastAsia"/>
          <w:sz w:val="21"/>
          <w:szCs w:val="21"/>
          <w:lang w:eastAsia="zh-CN"/>
        </w:rPr>
        <w:t>（</w:t>
      </w:r>
      <w:r w:rsidRPr="00973C1A">
        <w:rPr>
          <w:rFonts w:asciiTheme="minorEastAsia" w:hAnsiTheme="minorEastAsia" w:hint="eastAsia"/>
          <w:sz w:val="21"/>
          <w:szCs w:val="21"/>
          <w:lang w:eastAsia="zh-CN"/>
        </w:rPr>
        <w:t>WIPO/GRTKF/IC/35/4</w:t>
      </w:r>
      <w:r>
        <w:rPr>
          <w:rFonts w:asciiTheme="minorEastAsia" w:hAnsiTheme="minorEastAsia" w:hint="eastAsia"/>
          <w:sz w:val="21"/>
          <w:szCs w:val="21"/>
          <w:lang w:eastAsia="zh-CN"/>
        </w:rPr>
        <w:t>）作为框架文件，</w:t>
      </w:r>
      <w:r w:rsidR="00D959B2" w:rsidRPr="00D959B2">
        <w:rPr>
          <w:rFonts w:asciiTheme="minorEastAsia" w:hAnsiTheme="minorEastAsia" w:hint="eastAsia"/>
          <w:sz w:val="21"/>
          <w:szCs w:val="21"/>
          <w:lang w:eastAsia="zh-CN"/>
        </w:rPr>
        <w:t>同时注意到</w:t>
      </w:r>
      <w:r w:rsidR="007B7E46" w:rsidRPr="00D959B2">
        <w:rPr>
          <w:rFonts w:asciiTheme="minorEastAsia" w:hAnsiTheme="minorEastAsia" w:hint="eastAsia"/>
          <w:sz w:val="21"/>
          <w:szCs w:val="21"/>
          <w:lang w:eastAsia="zh-CN"/>
        </w:rPr>
        <w:t>本文件</w:t>
      </w:r>
      <w:r w:rsidR="00BA235B">
        <w:rPr>
          <w:rFonts w:asciiTheme="minorEastAsia" w:hAnsiTheme="minorEastAsia" w:hint="eastAsia"/>
          <w:sz w:val="21"/>
          <w:szCs w:val="21"/>
          <w:lang w:eastAsia="zh-CN"/>
        </w:rPr>
        <w:t>案文中详细记录了</w:t>
      </w:r>
      <w:r w:rsidR="00961B74">
        <w:rPr>
          <w:rFonts w:asciiTheme="minorEastAsia" w:hAnsiTheme="minorEastAsia" w:hint="eastAsia"/>
          <w:sz w:val="21"/>
          <w:szCs w:val="21"/>
          <w:lang w:eastAsia="zh-CN"/>
        </w:rPr>
        <w:t>成员国</w:t>
      </w:r>
      <w:r w:rsidR="00BA235B">
        <w:rPr>
          <w:rFonts w:asciiTheme="minorEastAsia" w:hAnsiTheme="minorEastAsia" w:hint="eastAsia"/>
          <w:sz w:val="21"/>
          <w:szCs w:val="21"/>
          <w:lang w:eastAsia="zh-CN"/>
        </w:rPr>
        <w:t>的</w:t>
      </w:r>
      <w:r w:rsidR="007B7E46" w:rsidRPr="00D959B2">
        <w:rPr>
          <w:rFonts w:asciiTheme="minorEastAsia" w:hAnsiTheme="minorEastAsia" w:hint="eastAsia"/>
          <w:sz w:val="21"/>
          <w:szCs w:val="21"/>
          <w:lang w:eastAsia="zh-CN"/>
        </w:rPr>
        <w:t>关键立场</w:t>
      </w:r>
      <w:r w:rsidR="007B7E46">
        <w:rPr>
          <w:rFonts w:asciiTheme="minorEastAsia" w:hAnsiTheme="minorEastAsia" w:hint="eastAsia"/>
          <w:sz w:val="21"/>
          <w:szCs w:val="21"/>
          <w:lang w:eastAsia="zh-CN"/>
        </w:rPr>
        <w:t>。我还参考了下述文件：</w:t>
      </w:r>
    </w:p>
    <w:p w:rsidR="000315C3" w:rsidRPr="006F52E5" w:rsidRDefault="006203F2" w:rsidP="006203F2">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7B7E46">
        <w:rPr>
          <w:rFonts w:ascii="SimSun" w:eastAsia="SimSun" w:hAnsi="SimSun" w:cs="Arial" w:hint="eastAsia"/>
          <w:sz w:val="21"/>
          <w:szCs w:val="21"/>
          <w:lang w:eastAsia="zh-CN"/>
        </w:rPr>
        <w:t>WIPO/GRTKF/IC/35/5</w:t>
      </w:r>
      <w:r>
        <w:rPr>
          <w:rFonts w:ascii="SimSun" w:eastAsia="SimSun" w:hAnsi="SimSun" w:cs="Arial" w:hint="eastAsia"/>
          <w:sz w:val="21"/>
          <w:szCs w:val="21"/>
          <w:lang w:eastAsia="zh-CN"/>
        </w:rPr>
        <w:t>：</w:t>
      </w:r>
      <w:r w:rsidR="007B7E46" w:rsidRPr="007B7E46">
        <w:rPr>
          <w:rFonts w:ascii="SimSun" w:eastAsia="SimSun" w:hAnsi="SimSun" w:cs="Arial" w:hint="eastAsia"/>
          <w:sz w:val="21"/>
          <w:szCs w:val="21"/>
          <w:lang w:eastAsia="zh-CN"/>
        </w:rPr>
        <w:t>与遗传资源及相关传统知识有关的数据库资料汇编报告</w:t>
      </w:r>
      <w:r w:rsidR="002641B3" w:rsidRPr="006F52E5">
        <w:rPr>
          <w:rFonts w:ascii="SimSun" w:eastAsia="SimSun" w:hAnsi="SimSun" w:cs="Arial" w:hint="eastAsia"/>
          <w:sz w:val="21"/>
          <w:szCs w:val="21"/>
          <w:lang w:eastAsia="zh-CN"/>
        </w:rPr>
        <w:t>；</w:t>
      </w:r>
    </w:p>
    <w:p w:rsidR="00553DDA" w:rsidRDefault="006203F2" w:rsidP="006203F2">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553DDA">
        <w:rPr>
          <w:rFonts w:ascii="SimSun" w:eastAsia="SimSun" w:hAnsi="SimSun" w:cs="Arial" w:hint="eastAsia"/>
          <w:sz w:val="21"/>
          <w:szCs w:val="21"/>
          <w:lang w:eastAsia="zh-CN"/>
        </w:rPr>
        <w:t>WIPO/GRTKF/IC/35/6</w:t>
      </w:r>
      <w:r>
        <w:rPr>
          <w:rFonts w:ascii="SimSun" w:eastAsia="SimSun" w:hAnsi="SimSun" w:cs="Arial" w:hint="eastAsia"/>
          <w:sz w:val="21"/>
          <w:szCs w:val="21"/>
          <w:lang w:eastAsia="zh-CN"/>
        </w:rPr>
        <w:t>：</w:t>
      </w:r>
      <w:r w:rsidR="00553DDA" w:rsidRPr="00553DDA">
        <w:rPr>
          <w:rFonts w:ascii="SimSun" w:eastAsia="SimSun" w:hAnsi="SimSun" w:cs="Arial" w:hint="eastAsia"/>
          <w:sz w:val="21"/>
          <w:szCs w:val="21"/>
          <w:lang w:eastAsia="zh-CN"/>
        </w:rPr>
        <w:t>与遗传资源及相关传统知识有关的公开制度资料汇编报告</w:t>
      </w:r>
      <w:r w:rsidR="00553DDA">
        <w:rPr>
          <w:rFonts w:ascii="SimSun" w:eastAsia="SimSun" w:hAnsi="SimSun" w:cs="Arial" w:hint="eastAsia"/>
          <w:sz w:val="21"/>
          <w:szCs w:val="21"/>
          <w:lang w:eastAsia="zh-CN"/>
        </w:rPr>
        <w:t>；</w:t>
      </w:r>
    </w:p>
    <w:p w:rsidR="00553DDA" w:rsidRDefault="006203F2" w:rsidP="006203F2">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553DDA">
        <w:rPr>
          <w:rFonts w:ascii="SimSun" w:eastAsia="SimSun" w:hAnsi="SimSun" w:cs="Arial" w:hint="eastAsia"/>
          <w:sz w:val="21"/>
          <w:szCs w:val="21"/>
          <w:lang w:eastAsia="zh-CN"/>
        </w:rPr>
        <w:t>WIPO/GRTKF/IC/35/7</w:t>
      </w:r>
      <w:r>
        <w:rPr>
          <w:rFonts w:ascii="SimSun" w:eastAsia="SimSun" w:hAnsi="SimSun" w:cs="Arial" w:hint="eastAsia"/>
          <w:sz w:val="21"/>
          <w:szCs w:val="21"/>
          <w:lang w:eastAsia="zh-CN"/>
        </w:rPr>
        <w:t>：</w:t>
      </w:r>
      <w:r w:rsidR="00553DDA" w:rsidRPr="00553DDA">
        <w:rPr>
          <w:rFonts w:ascii="SimSun" w:eastAsia="SimSun" w:hAnsi="SimSun" w:cs="Arial" w:hint="eastAsia"/>
          <w:sz w:val="21"/>
          <w:szCs w:val="21"/>
          <w:lang w:eastAsia="zh-CN"/>
        </w:rPr>
        <w:t>关于遗传资源及相关传统知识的联合建议</w:t>
      </w:r>
      <w:r>
        <w:rPr>
          <w:rFonts w:ascii="SimSun" w:eastAsia="SimSun" w:hAnsi="SimSun" w:cs="Arial" w:hint="eastAsia"/>
          <w:sz w:val="21"/>
          <w:szCs w:val="21"/>
          <w:lang w:eastAsia="zh-CN"/>
        </w:rPr>
        <w:t>；</w:t>
      </w:r>
    </w:p>
    <w:p w:rsidR="006203F2" w:rsidRPr="006203F2" w:rsidRDefault="006203F2" w:rsidP="006203F2">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203F2">
        <w:rPr>
          <w:rFonts w:ascii="SimSun" w:eastAsia="SimSun" w:hAnsi="SimSun" w:cs="Arial" w:hint="eastAsia"/>
          <w:sz w:val="21"/>
          <w:szCs w:val="21"/>
          <w:lang w:eastAsia="zh-CN"/>
        </w:rPr>
        <w:t>WIPO/GRTKF/IC/35/8</w:t>
      </w:r>
      <w:r>
        <w:rPr>
          <w:rFonts w:ascii="SimSun" w:eastAsia="SimSun" w:hAnsi="SimSun" w:cs="Arial" w:hint="eastAsia"/>
          <w:sz w:val="21"/>
          <w:szCs w:val="21"/>
          <w:lang w:eastAsia="zh-CN"/>
        </w:rPr>
        <w:t>：</w:t>
      </w:r>
      <w:r w:rsidRPr="006203F2">
        <w:rPr>
          <w:rFonts w:ascii="SimSun" w:eastAsia="SimSun" w:hAnsi="SimSun" w:cs="Arial" w:hint="eastAsia"/>
          <w:sz w:val="21"/>
          <w:szCs w:val="21"/>
          <w:lang w:eastAsia="zh-CN"/>
        </w:rPr>
        <w:t>关于使用数据库对遗传资源和遗传资源相关传统知识进行防御性保护的联合建议</w:t>
      </w:r>
      <w:r>
        <w:rPr>
          <w:rFonts w:ascii="SimSun" w:eastAsia="SimSun" w:hAnsi="SimSun" w:cs="Arial" w:hint="eastAsia"/>
          <w:sz w:val="21"/>
          <w:szCs w:val="21"/>
          <w:lang w:eastAsia="zh-CN"/>
        </w:rPr>
        <w:t>；</w:t>
      </w:r>
    </w:p>
    <w:p w:rsidR="006203F2" w:rsidRDefault="006203F2" w:rsidP="006203F2">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203F2">
        <w:rPr>
          <w:rFonts w:ascii="SimSun" w:eastAsia="SimSun" w:hAnsi="SimSun" w:cs="Arial" w:hint="eastAsia"/>
          <w:sz w:val="21"/>
          <w:szCs w:val="21"/>
          <w:lang w:eastAsia="zh-CN"/>
        </w:rPr>
        <w:t>WIPO/GRTKF/IC/35/9</w:t>
      </w:r>
      <w:r>
        <w:rPr>
          <w:rFonts w:ascii="SimSun" w:eastAsia="SimSun" w:hAnsi="SimSun" w:cs="Arial" w:hint="eastAsia"/>
          <w:sz w:val="21"/>
          <w:szCs w:val="21"/>
          <w:lang w:eastAsia="zh-CN"/>
        </w:rPr>
        <w:t>：</w:t>
      </w:r>
      <w:r w:rsidRPr="006203F2">
        <w:rPr>
          <w:rFonts w:ascii="SimSun" w:eastAsia="SimSun" w:hAnsi="SimSun" w:cs="Arial" w:hint="eastAsia"/>
          <w:sz w:val="21"/>
          <w:szCs w:val="21"/>
          <w:lang w:eastAsia="zh-CN"/>
        </w:rPr>
        <w:t>关于由产权组织秘书处对避免错误授予专利和遵守现有获取与惠益分享制度的相关措施进行研究的职责范围提案</w:t>
      </w:r>
      <w:r>
        <w:rPr>
          <w:rFonts w:ascii="SimSun" w:eastAsia="SimSun" w:hAnsi="SimSun" w:cs="Arial" w:hint="eastAsia"/>
          <w:sz w:val="21"/>
          <w:szCs w:val="21"/>
          <w:lang w:eastAsia="zh-CN"/>
        </w:rPr>
        <w:t>；</w:t>
      </w:r>
    </w:p>
    <w:p w:rsidR="006203F2" w:rsidRDefault="00C33AB7" w:rsidP="00451531">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203F2">
        <w:rPr>
          <w:rFonts w:ascii="SimSun" w:eastAsia="SimSun" w:hAnsi="SimSun" w:cs="Arial" w:hint="eastAsia"/>
          <w:sz w:val="21"/>
          <w:szCs w:val="21"/>
          <w:lang w:eastAsia="zh-CN"/>
        </w:rPr>
        <w:t>WIPO/GRTKF/IC/8/11</w:t>
      </w:r>
      <w:r>
        <w:rPr>
          <w:rFonts w:ascii="SimSun" w:eastAsia="SimSun" w:hAnsi="SimSun" w:cs="Arial" w:hint="eastAsia"/>
          <w:sz w:val="21"/>
          <w:szCs w:val="21"/>
          <w:lang w:eastAsia="zh-CN"/>
        </w:rPr>
        <w:t>：专利申请中对遗传资源和相关传统知识的原产地或来源的公开</w:t>
      </w:r>
      <w:r w:rsidR="00451531">
        <w:rPr>
          <w:rFonts w:ascii="SimSun" w:eastAsia="SimSun" w:hAnsi="SimSun" w:cs="Arial" w:hint="eastAsia"/>
          <w:sz w:val="21"/>
          <w:szCs w:val="21"/>
          <w:lang w:eastAsia="zh-CN"/>
        </w:rPr>
        <w:t>（欧盟的提案）；</w:t>
      </w:r>
    </w:p>
    <w:p w:rsidR="00451531" w:rsidRDefault="00451531" w:rsidP="00451531">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451531">
        <w:rPr>
          <w:rFonts w:ascii="SimSun" w:eastAsia="SimSun" w:hAnsi="SimSun" w:cs="Arial" w:hint="eastAsia"/>
          <w:sz w:val="21"/>
          <w:szCs w:val="21"/>
          <w:lang w:eastAsia="zh-CN"/>
        </w:rPr>
        <w:t>WIPO/GRTKF/IC/11/10</w:t>
      </w:r>
      <w:r>
        <w:rPr>
          <w:rFonts w:ascii="SimSun" w:eastAsia="SimSun" w:hAnsi="SimSun" w:cs="Arial" w:hint="eastAsia"/>
          <w:sz w:val="21"/>
          <w:szCs w:val="21"/>
          <w:lang w:eastAsia="zh-CN"/>
        </w:rPr>
        <w:t>：在专利申请中声明遗传资源和传统知识的来源：瑞士的提案；</w:t>
      </w:r>
    </w:p>
    <w:p w:rsidR="00451531" w:rsidRPr="006203F2" w:rsidRDefault="00451531" w:rsidP="00451531">
      <w:pPr>
        <w:numPr>
          <w:ilvl w:val="0"/>
          <w:numId w:val="2"/>
        </w:numPr>
        <w:overflowPunct w:val="0"/>
        <w:snapToGrid w:val="0"/>
        <w:spacing w:afterLines="50" w:after="120" w:line="340" w:lineRule="atLeast"/>
        <w:jc w:val="both"/>
        <w:rPr>
          <w:rFonts w:ascii="SimSun" w:eastAsia="SimSun" w:hAnsi="SimSun" w:cs="Arial"/>
          <w:sz w:val="21"/>
          <w:szCs w:val="21"/>
          <w:lang w:eastAsia="zh-CN"/>
        </w:rPr>
      </w:pPr>
      <w:r>
        <w:rPr>
          <w:rFonts w:ascii="SimSun" w:eastAsia="SimSun" w:hAnsi="SimSun" w:cs="Arial" w:hint="eastAsia"/>
          <w:sz w:val="21"/>
          <w:szCs w:val="21"/>
          <w:lang w:eastAsia="zh-CN"/>
        </w:rPr>
        <w:t>WIPO/GRTKF/IC/19/11：</w:t>
      </w:r>
      <w:r w:rsidRPr="00451531">
        <w:rPr>
          <w:rFonts w:ascii="SimSun" w:eastAsia="SimSun" w:hAnsi="SimSun" w:cs="Arial" w:hint="eastAsia"/>
          <w:sz w:val="21"/>
          <w:szCs w:val="21"/>
          <w:lang w:eastAsia="zh-CN"/>
        </w:rPr>
        <w:t>观点一致的国家关于保护遗传资源的目标与原则的意见以及保护遗传资源的条款草案初稿</w:t>
      </w:r>
      <w:r>
        <w:rPr>
          <w:rFonts w:ascii="SimSun" w:eastAsia="SimSun" w:hAnsi="SimSun" w:cs="Arial" w:hint="eastAsia"/>
          <w:sz w:val="21"/>
          <w:szCs w:val="21"/>
          <w:lang w:eastAsia="zh-CN"/>
        </w:rPr>
        <w:t>。</w:t>
      </w:r>
    </w:p>
    <w:p w:rsidR="006203F2" w:rsidRPr="0032071B" w:rsidRDefault="00451531" w:rsidP="00451531">
      <w:pPr>
        <w:overflowPunct w:val="0"/>
        <w:snapToGrid w:val="0"/>
        <w:spacing w:afterLines="50" w:after="120" w:line="340" w:lineRule="atLeast"/>
        <w:jc w:val="both"/>
        <w:rPr>
          <w:rFonts w:ascii="SimHei" w:eastAsia="SimHei" w:hAnsi="SimHei" w:cs="Arial"/>
          <w:sz w:val="21"/>
          <w:szCs w:val="21"/>
          <w:u w:val="single"/>
          <w:lang w:eastAsia="zh-CN"/>
        </w:rPr>
      </w:pPr>
      <w:r w:rsidRPr="0032071B">
        <w:rPr>
          <w:rFonts w:ascii="SimHei" w:eastAsia="SimHei" w:hAnsi="SimHei" w:cs="Arial" w:hint="eastAsia"/>
          <w:sz w:val="21"/>
          <w:szCs w:val="21"/>
          <w:u w:val="single"/>
          <w:lang w:eastAsia="zh-CN"/>
        </w:rPr>
        <w:t>合并文件概述</w:t>
      </w:r>
    </w:p>
    <w:p w:rsidR="004868C6" w:rsidRDefault="005B5E70" w:rsidP="00961B74">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5B5E70">
        <w:rPr>
          <w:rFonts w:ascii="SimSun" w:eastAsia="SimSun" w:hAnsi="SimSun" w:cs="Arial" w:hint="eastAsia"/>
          <w:sz w:val="21"/>
          <w:szCs w:val="21"/>
          <w:lang w:eastAsia="zh-CN"/>
        </w:rPr>
        <w:t>合并文件</w:t>
      </w:r>
      <w:r w:rsidRPr="00545CA5">
        <w:rPr>
          <w:rFonts w:ascii="SimSun" w:eastAsia="SimSun" w:hAnsi="SimSun" w:cs="Arial" w:hint="eastAsia"/>
          <w:sz w:val="21"/>
          <w:szCs w:val="21"/>
          <w:lang w:eastAsia="zh-CN"/>
        </w:rPr>
        <w:t>（</w:t>
      </w:r>
      <w:r w:rsidRPr="00545CA5">
        <w:rPr>
          <w:rFonts w:ascii="SimSun" w:eastAsia="SimSun" w:hAnsi="SimSun" w:cs="Arial"/>
          <w:sz w:val="22"/>
          <w:szCs w:val="22"/>
          <w:lang w:eastAsia="zh-CN"/>
        </w:rPr>
        <w:t>WIPO/GRTKF/IC/35/4</w:t>
      </w:r>
      <w:r w:rsidRPr="00545CA5">
        <w:rPr>
          <w:rFonts w:ascii="SimSun" w:eastAsia="SimSun" w:hAnsi="SimSun" w:cs="Arial" w:hint="eastAsia"/>
          <w:sz w:val="21"/>
          <w:szCs w:val="21"/>
          <w:lang w:eastAsia="zh-CN"/>
        </w:rPr>
        <w:t>）</w:t>
      </w:r>
      <w:r w:rsidR="00E03E6C">
        <w:rPr>
          <w:rFonts w:ascii="SimSun" w:eastAsia="SimSun" w:hAnsi="SimSun" w:cs="Arial" w:hint="eastAsia"/>
          <w:sz w:val="21"/>
          <w:szCs w:val="21"/>
          <w:lang w:eastAsia="zh-CN"/>
        </w:rPr>
        <w:t>针对的是</w:t>
      </w:r>
      <w:r w:rsidR="00BC54E1">
        <w:rPr>
          <w:rFonts w:ascii="SimSun" w:eastAsia="SimSun" w:hAnsi="SimSun" w:cs="Arial" w:hint="eastAsia"/>
          <w:sz w:val="21"/>
          <w:szCs w:val="21"/>
          <w:lang w:eastAsia="zh-CN"/>
        </w:rPr>
        <w:t>文书</w:t>
      </w:r>
      <w:r w:rsidR="004868C6">
        <w:rPr>
          <w:rFonts w:ascii="SimSun" w:eastAsia="SimSun" w:hAnsi="SimSun" w:cs="Arial" w:hint="eastAsia"/>
          <w:sz w:val="21"/>
          <w:szCs w:val="21"/>
          <w:lang w:eastAsia="zh-CN"/>
        </w:rPr>
        <w:t>中的政策目标</w:t>
      </w:r>
      <w:r w:rsidR="00961B74">
        <w:rPr>
          <w:rFonts w:ascii="SimSun" w:eastAsia="SimSun" w:hAnsi="SimSun" w:cs="Arial" w:hint="eastAsia"/>
          <w:sz w:val="21"/>
          <w:szCs w:val="21"/>
          <w:lang w:eastAsia="zh-CN"/>
        </w:rPr>
        <w:t>问题，</w:t>
      </w:r>
      <w:r w:rsidR="00CB14FC">
        <w:rPr>
          <w:rFonts w:ascii="SimSun" w:eastAsia="SimSun" w:hAnsi="SimSun" w:cs="Arial" w:hint="eastAsia"/>
          <w:sz w:val="21"/>
          <w:szCs w:val="21"/>
          <w:lang w:eastAsia="zh-CN"/>
        </w:rPr>
        <w:t>指出</w:t>
      </w:r>
      <w:r w:rsidR="00961B74">
        <w:rPr>
          <w:rFonts w:ascii="SimSun" w:eastAsia="SimSun" w:hAnsi="SimSun" w:cs="Arial" w:hint="eastAsia"/>
          <w:sz w:val="21"/>
          <w:szCs w:val="21"/>
          <w:lang w:eastAsia="zh-CN"/>
        </w:rPr>
        <w:t>有三个替代</w:t>
      </w:r>
      <w:r w:rsidR="00CB14FC">
        <w:rPr>
          <w:rFonts w:ascii="SimSun" w:eastAsia="SimSun" w:hAnsi="SimSun" w:cs="Arial" w:hint="eastAsia"/>
          <w:sz w:val="21"/>
          <w:szCs w:val="21"/>
          <w:lang w:eastAsia="zh-CN"/>
        </w:rPr>
        <w:t>方案</w:t>
      </w:r>
      <w:r w:rsidR="004868C6">
        <w:rPr>
          <w:rFonts w:ascii="SimSun" w:eastAsia="SimSun" w:hAnsi="SimSun" w:cs="Arial" w:hint="eastAsia"/>
          <w:sz w:val="21"/>
          <w:szCs w:val="21"/>
          <w:lang w:eastAsia="zh-CN"/>
        </w:rPr>
        <w:t>，尚未就这些</w:t>
      </w:r>
      <w:r w:rsidR="00B04614">
        <w:rPr>
          <w:rFonts w:ascii="SimSun" w:eastAsia="SimSun" w:hAnsi="SimSun" w:cs="Arial" w:hint="eastAsia"/>
          <w:sz w:val="21"/>
          <w:szCs w:val="21"/>
          <w:lang w:eastAsia="zh-CN"/>
        </w:rPr>
        <w:t>方案</w:t>
      </w:r>
      <w:r w:rsidR="004868C6">
        <w:rPr>
          <w:rFonts w:ascii="SimSun" w:eastAsia="SimSun" w:hAnsi="SimSun" w:cs="Arial" w:hint="eastAsia"/>
          <w:sz w:val="21"/>
          <w:szCs w:val="21"/>
          <w:lang w:eastAsia="zh-CN"/>
        </w:rPr>
        <w:t>达成一致。</w:t>
      </w:r>
      <w:r w:rsidR="004868C6" w:rsidRPr="004868C6">
        <w:rPr>
          <w:rFonts w:ascii="SimSun" w:eastAsia="SimSun" w:hAnsi="SimSun" w:cs="Arial" w:hint="eastAsia"/>
          <w:sz w:val="21"/>
          <w:szCs w:val="21"/>
          <w:lang w:eastAsia="zh-CN"/>
        </w:rPr>
        <w:t>列入这些替代</w:t>
      </w:r>
      <w:r w:rsidR="00B04614">
        <w:rPr>
          <w:rFonts w:ascii="SimSun" w:eastAsia="SimSun" w:hAnsi="SimSun" w:cs="Arial" w:hint="eastAsia"/>
          <w:sz w:val="21"/>
          <w:szCs w:val="21"/>
          <w:lang w:eastAsia="zh-CN"/>
        </w:rPr>
        <w:t>方案</w:t>
      </w:r>
      <w:r w:rsidR="004868C6" w:rsidRPr="004868C6">
        <w:rPr>
          <w:rFonts w:ascii="SimSun" w:eastAsia="SimSun" w:hAnsi="SimSun" w:cs="Arial" w:hint="eastAsia"/>
          <w:sz w:val="21"/>
          <w:szCs w:val="21"/>
          <w:lang w:eastAsia="zh-CN"/>
        </w:rPr>
        <w:t>中的主要政策要素包括</w:t>
      </w:r>
      <w:r w:rsidR="004868C6">
        <w:rPr>
          <w:rFonts w:ascii="SimSun" w:eastAsia="SimSun" w:hAnsi="SimSun" w:cs="Arial" w:hint="eastAsia"/>
          <w:sz w:val="21"/>
          <w:szCs w:val="21"/>
          <w:lang w:eastAsia="zh-CN"/>
        </w:rPr>
        <w:t>：</w:t>
      </w:r>
    </w:p>
    <w:p w:rsidR="00AE491E" w:rsidRPr="00545CA5" w:rsidRDefault="0002051F" w:rsidP="003B7441">
      <w:pPr>
        <w:pStyle w:val="af6"/>
        <w:numPr>
          <w:ilvl w:val="0"/>
          <w:numId w:val="27"/>
        </w:numPr>
        <w:overflowPunct w:val="0"/>
        <w:snapToGrid w:val="0"/>
        <w:spacing w:afterLines="50" w:after="120" w:line="340" w:lineRule="atLeast"/>
        <w:ind w:firstLineChars="0"/>
        <w:rPr>
          <w:rFonts w:ascii="KaiTi" w:eastAsia="KaiTi" w:hAnsi="KaiTi" w:cs="Arial"/>
          <w:sz w:val="21"/>
          <w:szCs w:val="21"/>
          <w:lang w:eastAsia="zh-CN"/>
        </w:rPr>
      </w:pPr>
      <w:r w:rsidRPr="00545CA5">
        <w:rPr>
          <w:rFonts w:ascii="KaiTi" w:eastAsia="KaiTi" w:hAnsi="KaiTi" w:cs="Arial" w:hint="eastAsia"/>
          <w:sz w:val="21"/>
          <w:szCs w:val="21"/>
          <w:lang w:eastAsia="zh-CN"/>
        </w:rPr>
        <w:t>加强</w:t>
      </w:r>
      <w:r w:rsidR="004868C6" w:rsidRPr="00545CA5">
        <w:rPr>
          <w:rFonts w:ascii="KaiTi" w:eastAsia="KaiTi" w:hAnsi="KaiTi" w:cs="Arial" w:hint="eastAsia"/>
          <w:sz w:val="21"/>
          <w:szCs w:val="21"/>
          <w:lang w:eastAsia="zh-CN"/>
        </w:rPr>
        <w:t>与遗传资源及遗传资源相关传统知识有关的[知识产权][专利]制度的透明度。</w:t>
      </w:r>
    </w:p>
    <w:p w:rsidR="004868C6" w:rsidRPr="00545CA5" w:rsidRDefault="00AE491E" w:rsidP="00AE491E">
      <w:pPr>
        <w:pStyle w:val="af6"/>
        <w:numPr>
          <w:ilvl w:val="0"/>
          <w:numId w:val="27"/>
        </w:numPr>
        <w:overflowPunct w:val="0"/>
        <w:snapToGrid w:val="0"/>
        <w:spacing w:afterLines="50" w:after="120" w:line="340" w:lineRule="atLeast"/>
        <w:ind w:firstLineChars="0"/>
        <w:rPr>
          <w:rFonts w:ascii="KaiTi" w:eastAsia="KaiTi" w:hAnsi="KaiTi" w:cs="Arial"/>
          <w:sz w:val="21"/>
          <w:szCs w:val="21"/>
          <w:lang w:eastAsia="zh-CN"/>
        </w:rPr>
      </w:pPr>
      <w:r w:rsidRPr="00545CA5">
        <w:rPr>
          <w:rFonts w:ascii="KaiTi" w:eastAsia="KaiTi" w:hAnsi="KaiTi" w:cs="Arial" w:hint="eastAsia"/>
          <w:sz w:val="21"/>
          <w:szCs w:val="21"/>
          <w:lang w:eastAsia="zh-CN"/>
        </w:rPr>
        <w:lastRenderedPageBreak/>
        <w:t>促进与遗传资源及遗传资源相关传统知识有关的国际协定的相互支持作用。</w:t>
      </w:r>
    </w:p>
    <w:p w:rsidR="004868C6" w:rsidRPr="00545CA5" w:rsidRDefault="004868C6" w:rsidP="004868C6">
      <w:pPr>
        <w:pStyle w:val="af6"/>
        <w:numPr>
          <w:ilvl w:val="0"/>
          <w:numId w:val="27"/>
        </w:numPr>
        <w:overflowPunct w:val="0"/>
        <w:snapToGrid w:val="0"/>
        <w:spacing w:afterLines="50" w:after="120" w:line="340" w:lineRule="atLeast"/>
        <w:ind w:firstLineChars="0"/>
        <w:rPr>
          <w:rFonts w:ascii="KaiTi" w:eastAsia="KaiTi" w:hAnsi="KaiTi" w:cs="Arial"/>
          <w:sz w:val="21"/>
          <w:szCs w:val="21"/>
          <w:lang w:eastAsia="zh-CN"/>
        </w:rPr>
      </w:pPr>
      <w:r w:rsidRPr="00545CA5">
        <w:rPr>
          <w:rFonts w:ascii="KaiTi" w:eastAsia="KaiTi" w:hAnsi="KaiTi" w:cs="Arial" w:hint="eastAsia"/>
          <w:sz w:val="21"/>
          <w:szCs w:val="21"/>
          <w:lang w:eastAsia="zh-CN"/>
        </w:rPr>
        <w:t>通过在《生物多样性公约》等独立</w:t>
      </w:r>
      <w:r w:rsidR="0002051F" w:rsidRPr="00545CA5">
        <w:rPr>
          <w:rFonts w:ascii="KaiTi" w:eastAsia="KaiTi" w:hAnsi="KaiTi" w:cs="Arial" w:hint="eastAsia"/>
          <w:sz w:val="21"/>
          <w:szCs w:val="21"/>
          <w:lang w:eastAsia="zh-CN"/>
        </w:rPr>
        <w:t>制度</w:t>
      </w:r>
      <w:r w:rsidRPr="00545CA5">
        <w:rPr>
          <w:rFonts w:ascii="KaiTi" w:eastAsia="KaiTi" w:hAnsi="KaiTi" w:cs="Arial" w:hint="eastAsia"/>
          <w:sz w:val="21"/>
          <w:szCs w:val="21"/>
          <w:lang w:eastAsia="zh-CN"/>
        </w:rPr>
        <w:t>中公开遗传资源的</w:t>
      </w:r>
      <w:r w:rsidR="0002051F" w:rsidRPr="00545CA5">
        <w:rPr>
          <w:rFonts w:ascii="KaiTi" w:eastAsia="KaiTi" w:hAnsi="KaiTi" w:cs="Arial" w:hint="eastAsia"/>
          <w:sz w:val="21"/>
          <w:szCs w:val="21"/>
          <w:lang w:eastAsia="zh-CN"/>
        </w:rPr>
        <w:t>原产国</w:t>
      </w:r>
      <w:r w:rsidRPr="00545CA5">
        <w:rPr>
          <w:rFonts w:ascii="KaiTi" w:eastAsia="KaiTi" w:hAnsi="KaiTi" w:cs="Arial" w:hint="eastAsia"/>
          <w:sz w:val="21"/>
          <w:szCs w:val="21"/>
          <w:lang w:eastAsia="zh-CN"/>
        </w:rPr>
        <w:t>或来源，</w:t>
      </w:r>
      <w:r w:rsidR="0002051F" w:rsidRPr="00545CA5">
        <w:rPr>
          <w:rFonts w:ascii="KaiTi" w:eastAsia="KaiTi" w:hAnsi="KaiTi" w:cs="Arial" w:hint="eastAsia"/>
          <w:sz w:val="21"/>
          <w:szCs w:val="21"/>
          <w:lang w:eastAsia="zh-CN"/>
        </w:rPr>
        <w:t>促进</w:t>
      </w:r>
      <w:r w:rsidRPr="00545CA5">
        <w:rPr>
          <w:rFonts w:ascii="KaiTi" w:eastAsia="KaiTi" w:hAnsi="KaiTi" w:cs="Arial" w:hint="eastAsia"/>
          <w:sz w:val="21"/>
          <w:szCs w:val="21"/>
          <w:lang w:eastAsia="zh-CN"/>
        </w:rPr>
        <w:t>获取和惠益分享的可能性。</w:t>
      </w:r>
    </w:p>
    <w:p w:rsidR="004868C6" w:rsidRPr="00545CA5" w:rsidRDefault="004868C6" w:rsidP="004868C6">
      <w:pPr>
        <w:pStyle w:val="af6"/>
        <w:numPr>
          <w:ilvl w:val="0"/>
          <w:numId w:val="27"/>
        </w:numPr>
        <w:overflowPunct w:val="0"/>
        <w:snapToGrid w:val="0"/>
        <w:spacing w:afterLines="50" w:after="120" w:line="340" w:lineRule="atLeast"/>
        <w:ind w:firstLineChars="0"/>
        <w:rPr>
          <w:rFonts w:ascii="KaiTi" w:eastAsia="KaiTi" w:hAnsi="KaiTi" w:cs="Arial"/>
          <w:sz w:val="21"/>
          <w:szCs w:val="21"/>
          <w:lang w:eastAsia="zh-CN"/>
        </w:rPr>
      </w:pPr>
      <w:r w:rsidRPr="00545CA5">
        <w:rPr>
          <w:rFonts w:ascii="KaiTi" w:eastAsia="KaiTi" w:hAnsi="KaiTi" w:cs="Arial" w:hint="eastAsia"/>
          <w:sz w:val="21"/>
          <w:szCs w:val="21"/>
          <w:lang w:eastAsia="zh-CN"/>
        </w:rPr>
        <w:t>确保知识产权局/专利局</w:t>
      </w:r>
      <w:r w:rsidR="0002051F" w:rsidRPr="00545CA5">
        <w:rPr>
          <w:rFonts w:ascii="KaiTi" w:eastAsia="KaiTi" w:hAnsi="KaiTi" w:cs="Arial" w:hint="eastAsia"/>
          <w:sz w:val="21"/>
          <w:szCs w:val="21"/>
          <w:lang w:eastAsia="zh-CN"/>
        </w:rPr>
        <w:t>能够获取适当的</w:t>
      </w:r>
      <w:r w:rsidRPr="00545CA5">
        <w:rPr>
          <w:rFonts w:ascii="KaiTi" w:eastAsia="KaiTi" w:hAnsi="KaiTi" w:cs="Arial" w:hint="eastAsia"/>
          <w:sz w:val="21"/>
          <w:szCs w:val="21"/>
          <w:lang w:eastAsia="zh-CN"/>
        </w:rPr>
        <w:t>遗传资源及遗传资源相关传统知识的信息，防止错误授予知识产权/专利权。</w:t>
      </w:r>
    </w:p>
    <w:p w:rsidR="004868C6" w:rsidRDefault="004868C6" w:rsidP="003B7441">
      <w:pPr>
        <w:overflowPunct w:val="0"/>
        <w:snapToGrid w:val="0"/>
        <w:spacing w:afterLines="50" w:after="120" w:line="340" w:lineRule="atLeast"/>
        <w:rPr>
          <w:rFonts w:ascii="SimSun" w:eastAsia="SimSun" w:hAnsi="SimSun" w:cs="Arial"/>
          <w:sz w:val="21"/>
          <w:szCs w:val="21"/>
          <w:lang w:eastAsia="zh-CN"/>
        </w:rPr>
      </w:pPr>
      <w:r>
        <w:rPr>
          <w:rFonts w:ascii="SimSun" w:eastAsia="SimSun" w:hAnsi="SimSun" w:cs="Arial" w:hint="eastAsia"/>
          <w:sz w:val="21"/>
          <w:szCs w:val="21"/>
          <w:lang w:eastAsia="zh-CN"/>
        </w:rPr>
        <w:t>合并文件纳入的两个广泛的方法是：</w:t>
      </w:r>
    </w:p>
    <w:p w:rsidR="004868C6" w:rsidRDefault="004868C6" w:rsidP="003B7441">
      <w:pPr>
        <w:pStyle w:val="af6"/>
        <w:numPr>
          <w:ilvl w:val="0"/>
          <w:numId w:val="28"/>
        </w:numPr>
        <w:overflowPunct w:val="0"/>
        <w:snapToGrid w:val="0"/>
        <w:spacing w:afterLines="50" w:after="120" w:line="340" w:lineRule="atLeast"/>
        <w:ind w:firstLineChars="0"/>
        <w:rPr>
          <w:rFonts w:ascii="SimSun" w:eastAsia="SimSun" w:hAnsi="SimSun" w:cs="Arial"/>
          <w:sz w:val="21"/>
          <w:szCs w:val="21"/>
          <w:lang w:eastAsia="zh-CN"/>
        </w:rPr>
      </w:pPr>
      <w:r w:rsidRPr="004868C6">
        <w:rPr>
          <w:rFonts w:ascii="SimSun" w:eastAsia="SimSun" w:hAnsi="SimSun" w:cs="Arial" w:hint="eastAsia"/>
          <w:b/>
          <w:bCs/>
          <w:sz w:val="21"/>
          <w:szCs w:val="21"/>
          <w:lang w:eastAsia="zh-CN"/>
        </w:rPr>
        <w:t>公开要求。</w:t>
      </w:r>
      <w:r w:rsidRPr="004868C6">
        <w:rPr>
          <w:rFonts w:ascii="SimSun" w:eastAsia="SimSun" w:hAnsi="SimSun" w:cs="Arial" w:hint="eastAsia"/>
          <w:sz w:val="21"/>
          <w:szCs w:val="21"/>
          <w:lang w:eastAsia="zh-CN"/>
        </w:rPr>
        <w:t>将公开要求纳入与</w:t>
      </w:r>
      <w:r w:rsidR="00BD11F8">
        <w:rPr>
          <w:rFonts w:ascii="SimSun" w:eastAsia="SimSun" w:hAnsi="SimSun" w:cs="Arial" w:hint="eastAsia"/>
          <w:sz w:val="21"/>
          <w:szCs w:val="21"/>
          <w:lang w:eastAsia="zh-CN"/>
        </w:rPr>
        <w:t>公开</w:t>
      </w:r>
      <w:r w:rsidRPr="004868C6">
        <w:rPr>
          <w:rFonts w:ascii="SimSun" w:eastAsia="SimSun" w:hAnsi="SimSun" w:cs="Arial" w:hint="eastAsia"/>
          <w:sz w:val="21"/>
          <w:szCs w:val="21"/>
          <w:lang w:eastAsia="zh-CN"/>
        </w:rPr>
        <w:t>信息</w:t>
      </w:r>
      <w:r w:rsidR="00BD11F8" w:rsidRPr="004868C6">
        <w:rPr>
          <w:rFonts w:ascii="SimSun" w:eastAsia="SimSun" w:hAnsi="SimSun" w:cs="Arial" w:hint="eastAsia"/>
          <w:sz w:val="21"/>
          <w:szCs w:val="21"/>
          <w:lang w:eastAsia="zh-CN"/>
        </w:rPr>
        <w:t>（例如，关于遗传资源及遗传资源相关传统知识的</w:t>
      </w:r>
      <w:r w:rsidR="00BD11F8">
        <w:rPr>
          <w:rFonts w:ascii="SimSun" w:eastAsia="SimSun" w:hAnsi="SimSun" w:cs="Arial" w:hint="eastAsia"/>
          <w:sz w:val="21"/>
          <w:szCs w:val="21"/>
          <w:lang w:eastAsia="zh-CN"/>
        </w:rPr>
        <w:t>原产国</w:t>
      </w:r>
      <w:r w:rsidR="00BD11F8" w:rsidRPr="004868C6">
        <w:rPr>
          <w:rFonts w:ascii="SimSun" w:eastAsia="SimSun" w:hAnsi="SimSun" w:cs="Arial" w:hint="eastAsia"/>
          <w:sz w:val="21"/>
          <w:szCs w:val="21"/>
          <w:lang w:eastAsia="zh-CN"/>
        </w:rPr>
        <w:t>或来源的信息）</w:t>
      </w:r>
      <w:r w:rsidRPr="004868C6">
        <w:rPr>
          <w:rFonts w:ascii="SimSun" w:eastAsia="SimSun" w:hAnsi="SimSun" w:cs="Arial" w:hint="eastAsia"/>
          <w:sz w:val="21"/>
          <w:szCs w:val="21"/>
          <w:lang w:eastAsia="zh-CN"/>
        </w:rPr>
        <w:t>有关的知识产权/专利</w:t>
      </w:r>
      <w:r w:rsidR="00BD11F8">
        <w:rPr>
          <w:rFonts w:ascii="SimSun" w:eastAsia="SimSun" w:hAnsi="SimSun" w:cs="Arial" w:hint="eastAsia"/>
          <w:sz w:val="21"/>
          <w:szCs w:val="21"/>
          <w:lang w:eastAsia="zh-CN"/>
        </w:rPr>
        <w:t>立法</w:t>
      </w:r>
      <w:r w:rsidRPr="004868C6">
        <w:rPr>
          <w:rFonts w:ascii="SimSun" w:eastAsia="SimSun" w:hAnsi="SimSun" w:cs="Arial" w:hint="eastAsia"/>
          <w:sz w:val="21"/>
          <w:szCs w:val="21"/>
          <w:lang w:eastAsia="zh-CN"/>
        </w:rPr>
        <w:t>中，其中客体/</w:t>
      </w:r>
      <w:r w:rsidR="00116B0D">
        <w:rPr>
          <w:rFonts w:ascii="SimSun" w:eastAsia="SimSun" w:hAnsi="SimSun" w:cs="Arial" w:hint="eastAsia"/>
          <w:sz w:val="21"/>
          <w:szCs w:val="21"/>
          <w:lang w:eastAsia="zh-CN"/>
        </w:rPr>
        <w:t>提出权利</w:t>
      </w:r>
      <w:r w:rsidRPr="004868C6">
        <w:rPr>
          <w:rFonts w:ascii="SimSun" w:eastAsia="SimSun" w:hAnsi="SimSun" w:cs="Arial" w:hint="eastAsia"/>
          <w:sz w:val="21"/>
          <w:szCs w:val="21"/>
          <w:lang w:eastAsia="zh-CN"/>
        </w:rPr>
        <w:t>要求的发明包括</w:t>
      </w:r>
      <w:r w:rsidR="00116B0D">
        <w:rPr>
          <w:rFonts w:ascii="SimSun" w:eastAsia="SimSun" w:hAnsi="SimSun" w:cs="Arial" w:hint="eastAsia"/>
          <w:sz w:val="21"/>
          <w:szCs w:val="21"/>
          <w:lang w:eastAsia="zh-CN"/>
        </w:rPr>
        <w:t>利</w:t>
      </w:r>
      <w:r w:rsidRPr="004868C6">
        <w:rPr>
          <w:rFonts w:ascii="SimSun" w:eastAsia="SimSun" w:hAnsi="SimSun" w:cs="Arial" w:hint="eastAsia"/>
          <w:sz w:val="21"/>
          <w:szCs w:val="21"/>
          <w:lang w:eastAsia="zh-CN"/>
        </w:rPr>
        <w:t>用/直接基于遗传资源及遗传资源相关传统知识。</w:t>
      </w:r>
      <w:r w:rsidR="003B7441">
        <w:rPr>
          <w:rFonts w:ascii="SimSun" w:eastAsia="SimSun" w:hAnsi="SimSun" w:cs="Arial" w:hint="eastAsia"/>
          <w:sz w:val="21"/>
          <w:szCs w:val="21"/>
          <w:lang w:eastAsia="zh-CN"/>
        </w:rPr>
        <w:t>在本方法中，防御性措施被认为是补充措施，而不是解决政策目标问题的替代方法。</w:t>
      </w:r>
    </w:p>
    <w:p w:rsidR="004868C6" w:rsidRDefault="004868C6" w:rsidP="004868C6">
      <w:pPr>
        <w:pStyle w:val="af6"/>
        <w:numPr>
          <w:ilvl w:val="0"/>
          <w:numId w:val="28"/>
        </w:numPr>
        <w:overflowPunct w:val="0"/>
        <w:snapToGrid w:val="0"/>
        <w:spacing w:afterLines="50" w:after="120" w:line="340" w:lineRule="atLeast"/>
        <w:ind w:firstLineChars="0"/>
        <w:rPr>
          <w:rFonts w:ascii="SimSun" w:eastAsia="SimSun" w:hAnsi="SimSun" w:cs="Arial"/>
          <w:sz w:val="21"/>
          <w:szCs w:val="21"/>
          <w:lang w:eastAsia="zh-CN"/>
        </w:rPr>
      </w:pPr>
      <w:r w:rsidRPr="004868C6">
        <w:rPr>
          <w:rFonts w:ascii="SimSun" w:eastAsia="SimSun" w:hAnsi="SimSun" w:cs="Arial" w:hint="eastAsia"/>
          <w:b/>
          <w:bCs/>
          <w:sz w:val="21"/>
          <w:szCs w:val="21"/>
          <w:lang w:eastAsia="zh-CN"/>
        </w:rPr>
        <w:t>防御性措施。</w:t>
      </w:r>
      <w:r>
        <w:rPr>
          <w:rFonts w:ascii="SimSun" w:eastAsia="SimSun" w:hAnsi="SimSun" w:cs="Arial" w:hint="eastAsia"/>
          <w:sz w:val="21"/>
          <w:szCs w:val="21"/>
          <w:lang w:eastAsia="zh-CN"/>
        </w:rPr>
        <w:t>本方法包括</w:t>
      </w:r>
      <w:r w:rsidR="005C2B23">
        <w:rPr>
          <w:rFonts w:ascii="SimSun" w:eastAsia="SimSun" w:hAnsi="SimSun" w:cs="Arial" w:hint="eastAsia"/>
          <w:sz w:val="21"/>
          <w:szCs w:val="21"/>
          <w:lang w:eastAsia="zh-CN"/>
        </w:rPr>
        <w:t>旨在确保遵守相关</w:t>
      </w:r>
      <w:r w:rsidR="005C2B23" w:rsidRPr="004868C6">
        <w:rPr>
          <w:rFonts w:ascii="SimSun" w:eastAsia="SimSun" w:hAnsi="SimSun" w:cs="Arial" w:hint="eastAsia"/>
          <w:sz w:val="21"/>
          <w:szCs w:val="21"/>
          <w:lang w:eastAsia="zh-CN"/>
        </w:rPr>
        <w:t>获取和惠益分享制度</w:t>
      </w:r>
      <w:r w:rsidR="005C2B23">
        <w:rPr>
          <w:rFonts w:ascii="SimSun" w:eastAsia="SimSun" w:hAnsi="SimSun" w:cs="Arial" w:hint="eastAsia"/>
          <w:sz w:val="21"/>
          <w:szCs w:val="21"/>
          <w:lang w:eastAsia="zh-CN"/>
        </w:rPr>
        <w:t>的各种措施，例</w:t>
      </w:r>
      <w:r w:rsidRPr="004868C6">
        <w:rPr>
          <w:rFonts w:ascii="SimSun" w:eastAsia="SimSun" w:hAnsi="SimSun" w:cs="Arial" w:hint="eastAsia"/>
          <w:sz w:val="21"/>
          <w:szCs w:val="21"/>
          <w:lang w:eastAsia="zh-CN"/>
        </w:rPr>
        <w:t>如</w:t>
      </w:r>
      <w:r w:rsidR="005C2B23">
        <w:rPr>
          <w:rFonts w:ascii="SimSun" w:eastAsia="SimSun" w:hAnsi="SimSun" w:cs="Arial" w:hint="eastAsia"/>
          <w:sz w:val="21"/>
          <w:szCs w:val="21"/>
          <w:lang w:eastAsia="zh-CN"/>
        </w:rPr>
        <w:t>：</w:t>
      </w:r>
      <w:r w:rsidRPr="004868C6">
        <w:rPr>
          <w:rFonts w:ascii="SimSun" w:eastAsia="SimSun" w:hAnsi="SimSun" w:cs="Arial" w:hint="eastAsia"/>
          <w:sz w:val="21"/>
          <w:szCs w:val="21"/>
          <w:lang w:eastAsia="zh-CN"/>
        </w:rPr>
        <w:t>知识产权局/专利局的数据库、自愿守则和准则</w:t>
      </w:r>
      <w:r w:rsidR="005C2B23">
        <w:rPr>
          <w:rFonts w:ascii="SimSun" w:eastAsia="SimSun" w:hAnsi="SimSun" w:cs="Arial" w:hint="eastAsia"/>
          <w:sz w:val="21"/>
          <w:szCs w:val="21"/>
          <w:lang w:eastAsia="zh-CN"/>
        </w:rPr>
        <w:t>，</w:t>
      </w:r>
      <w:r w:rsidRPr="004868C6">
        <w:rPr>
          <w:rFonts w:ascii="SimSun" w:eastAsia="SimSun" w:hAnsi="SimSun" w:cs="Arial" w:hint="eastAsia"/>
          <w:sz w:val="21"/>
          <w:szCs w:val="21"/>
          <w:lang w:eastAsia="zh-CN"/>
        </w:rPr>
        <w:t>第三方争议解决机制，以及专利局根据国家法律实行</w:t>
      </w:r>
      <w:r w:rsidR="00C61E9C">
        <w:rPr>
          <w:rFonts w:ascii="SimSun" w:eastAsia="SimSun" w:hAnsi="SimSun" w:cs="Arial" w:hint="eastAsia"/>
          <w:sz w:val="21"/>
          <w:szCs w:val="21"/>
          <w:lang w:eastAsia="zh-CN"/>
        </w:rPr>
        <w:t>的</w:t>
      </w:r>
      <w:r w:rsidRPr="004868C6">
        <w:rPr>
          <w:rFonts w:ascii="SimSun" w:eastAsia="SimSun" w:hAnsi="SimSun" w:cs="Arial" w:hint="eastAsia"/>
          <w:sz w:val="21"/>
          <w:szCs w:val="21"/>
          <w:lang w:eastAsia="zh-CN"/>
        </w:rPr>
        <w:t>尽职调查制度。</w:t>
      </w:r>
    </w:p>
    <w:p w:rsidR="0032071B" w:rsidRPr="0032071B" w:rsidRDefault="0032071B" w:rsidP="0032071B">
      <w:pPr>
        <w:overflowPunct w:val="0"/>
        <w:snapToGrid w:val="0"/>
        <w:spacing w:afterLines="50" w:after="120" w:line="340" w:lineRule="atLeast"/>
        <w:jc w:val="both"/>
        <w:rPr>
          <w:rFonts w:ascii="SimSun" w:eastAsia="SimSun" w:hAnsi="SimSun" w:cs="Arial"/>
          <w:sz w:val="21"/>
          <w:szCs w:val="21"/>
          <w:lang w:eastAsia="zh-CN"/>
        </w:rPr>
      </w:pPr>
      <w:r w:rsidRPr="0032071B">
        <w:rPr>
          <w:rFonts w:ascii="SimHei" w:eastAsia="SimHei" w:hAnsi="SimHei" w:cs="Arial" w:hint="eastAsia"/>
          <w:sz w:val="21"/>
          <w:szCs w:val="21"/>
          <w:u w:val="single"/>
          <w:lang w:eastAsia="zh-CN"/>
        </w:rPr>
        <w:t>供I</w:t>
      </w:r>
      <w:r w:rsidRPr="009D4D68">
        <w:rPr>
          <w:rFonts w:ascii="SimHei" w:eastAsia="SimHei" w:hAnsi="SimHei" w:cs="Arial" w:hint="eastAsia"/>
          <w:sz w:val="21"/>
          <w:szCs w:val="21"/>
          <w:u w:val="single"/>
          <w:lang w:eastAsia="zh-CN"/>
        </w:rPr>
        <w:t>GC第三十</w:t>
      </w:r>
      <w:r w:rsidRPr="0032071B">
        <w:rPr>
          <w:rFonts w:ascii="SimHei" w:eastAsia="SimHei" w:hAnsi="SimHei" w:cs="Arial" w:hint="eastAsia"/>
          <w:sz w:val="21"/>
          <w:szCs w:val="21"/>
          <w:u w:val="single"/>
          <w:lang w:eastAsia="zh-CN"/>
        </w:rPr>
        <w:t>五届会议考虑的关键问题</w:t>
      </w:r>
    </w:p>
    <w:p w:rsidR="004868C6" w:rsidRDefault="00BC54E1" w:rsidP="00136248">
      <w:pPr>
        <w:overflowPunct w:val="0"/>
        <w:snapToGrid w:val="0"/>
        <w:spacing w:afterLines="50" w:after="120" w:line="340" w:lineRule="atLeast"/>
        <w:ind w:firstLine="420"/>
        <w:rPr>
          <w:rFonts w:ascii="SimSun" w:eastAsia="SimSun" w:hAnsi="SimSun" w:cs="Arial"/>
          <w:sz w:val="21"/>
          <w:szCs w:val="21"/>
          <w:lang w:eastAsia="zh-CN"/>
        </w:rPr>
      </w:pPr>
      <w:r>
        <w:rPr>
          <w:rFonts w:ascii="SimSun" w:eastAsia="SimSun" w:hAnsi="SimSun" w:cs="Arial" w:hint="eastAsia"/>
          <w:sz w:val="21"/>
          <w:szCs w:val="21"/>
          <w:lang w:eastAsia="zh-CN"/>
        </w:rPr>
        <w:t>首先需要考虑的问题是就文书中的</w:t>
      </w:r>
      <w:r w:rsidRPr="006D6A43">
        <w:rPr>
          <w:rFonts w:ascii="SimSun" w:eastAsia="SimSun" w:hAnsi="SimSun" w:cs="Arial" w:hint="eastAsia"/>
          <w:b/>
          <w:bCs/>
          <w:sz w:val="21"/>
          <w:szCs w:val="21"/>
          <w:lang w:eastAsia="zh-CN"/>
        </w:rPr>
        <w:t>目标</w:t>
      </w:r>
      <w:proofErr w:type="gramStart"/>
      <w:r>
        <w:rPr>
          <w:rFonts w:ascii="SimSun" w:eastAsia="SimSun" w:hAnsi="SimSun" w:cs="Arial" w:hint="eastAsia"/>
          <w:sz w:val="21"/>
          <w:szCs w:val="21"/>
          <w:lang w:eastAsia="zh-CN"/>
        </w:rPr>
        <w:t>作出</w:t>
      </w:r>
      <w:proofErr w:type="gramEnd"/>
      <w:r>
        <w:rPr>
          <w:rFonts w:ascii="SimSun" w:eastAsia="SimSun" w:hAnsi="SimSun" w:cs="Arial" w:hint="eastAsia"/>
          <w:sz w:val="21"/>
          <w:szCs w:val="21"/>
          <w:lang w:eastAsia="zh-CN"/>
        </w:rPr>
        <w:t>决定并达成一致。目标尽管尚未达成一致，但已得到修订，重点放在了知识产权/专利制度上。认识到产权组织关于遗传资源工作的重点在于知识产权/专利制度怎样能够通过公开要求和/或防御性措施，改进知识产权/专利制度的实施（例如</w:t>
      </w:r>
      <w:r w:rsidRPr="00BC54E1">
        <w:rPr>
          <w:rFonts w:ascii="SimSun" w:eastAsia="SimSun" w:hAnsi="SimSun" w:cs="Arial" w:hint="eastAsia"/>
          <w:sz w:val="21"/>
          <w:szCs w:val="21"/>
          <w:lang w:eastAsia="zh-CN"/>
        </w:rPr>
        <w:t>通过提高授权专利的质量</w:t>
      </w:r>
      <w:r w:rsidR="006D6A43">
        <w:rPr>
          <w:rFonts w:ascii="SimSun" w:eastAsia="SimSun" w:hAnsi="SimSun" w:cs="Arial" w:hint="eastAsia"/>
          <w:sz w:val="21"/>
          <w:szCs w:val="21"/>
          <w:lang w:eastAsia="zh-CN"/>
        </w:rPr>
        <w:t>）。</w:t>
      </w:r>
      <w:r w:rsidR="00F93778">
        <w:rPr>
          <w:rFonts w:ascii="SimSun" w:eastAsia="SimSun" w:hAnsi="SimSun" w:cs="Arial" w:hint="eastAsia"/>
          <w:sz w:val="21"/>
          <w:szCs w:val="21"/>
          <w:lang w:eastAsia="zh-CN"/>
        </w:rPr>
        <w:t>以此为</w:t>
      </w:r>
      <w:r w:rsidR="00961B74">
        <w:rPr>
          <w:rFonts w:ascii="SimSun" w:eastAsia="SimSun" w:hAnsi="SimSun" w:cs="Arial" w:hint="eastAsia"/>
          <w:sz w:val="21"/>
          <w:szCs w:val="21"/>
          <w:lang w:eastAsia="zh-CN"/>
        </w:rPr>
        <w:t>重点</w:t>
      </w:r>
      <w:r w:rsidR="00F93778">
        <w:rPr>
          <w:rFonts w:ascii="SimSun" w:eastAsia="SimSun" w:hAnsi="SimSun" w:cs="Arial" w:hint="eastAsia"/>
          <w:sz w:val="21"/>
          <w:szCs w:val="21"/>
          <w:lang w:eastAsia="zh-CN"/>
        </w:rPr>
        <w:t>，</w:t>
      </w:r>
      <w:r w:rsidR="00961B74">
        <w:rPr>
          <w:rFonts w:ascii="SimSun" w:eastAsia="SimSun" w:hAnsi="SimSun" w:cs="Arial" w:hint="eastAsia"/>
          <w:sz w:val="21"/>
          <w:szCs w:val="21"/>
          <w:lang w:eastAsia="zh-CN"/>
        </w:rPr>
        <w:t>可能</w:t>
      </w:r>
      <w:r w:rsidR="00F93778">
        <w:rPr>
          <w:rFonts w:ascii="SimSun" w:eastAsia="SimSun" w:hAnsi="SimSun" w:cs="Arial" w:hint="eastAsia"/>
          <w:sz w:val="21"/>
          <w:szCs w:val="21"/>
          <w:lang w:eastAsia="zh-CN"/>
        </w:rPr>
        <w:t>时</w:t>
      </w:r>
      <w:r w:rsidR="002B21BB">
        <w:rPr>
          <w:rFonts w:ascii="SimSun" w:eastAsia="SimSun" w:hAnsi="SimSun" w:cs="Arial" w:hint="eastAsia"/>
          <w:sz w:val="21"/>
          <w:szCs w:val="21"/>
          <w:lang w:eastAsia="zh-CN"/>
        </w:rPr>
        <w:t>它</w:t>
      </w:r>
      <w:r>
        <w:rPr>
          <w:rFonts w:ascii="SimSun" w:eastAsia="SimSun" w:hAnsi="SimSun" w:cs="Arial" w:hint="eastAsia"/>
          <w:sz w:val="21"/>
          <w:szCs w:val="21"/>
          <w:lang w:eastAsia="zh-CN"/>
        </w:rPr>
        <w:t>还</w:t>
      </w:r>
      <w:r w:rsidR="006D6A43">
        <w:rPr>
          <w:rFonts w:ascii="SimSun" w:eastAsia="SimSun" w:hAnsi="SimSun" w:cs="Arial" w:hint="eastAsia"/>
          <w:sz w:val="21"/>
          <w:szCs w:val="21"/>
          <w:lang w:eastAsia="zh-CN"/>
        </w:rPr>
        <w:t>可以</w:t>
      </w:r>
      <w:r w:rsidRPr="00BC54E1">
        <w:rPr>
          <w:rFonts w:ascii="SimSun" w:eastAsia="SimSun" w:hAnsi="SimSun" w:cs="Arial" w:hint="eastAsia"/>
          <w:sz w:val="21"/>
          <w:szCs w:val="21"/>
          <w:lang w:eastAsia="zh-CN"/>
        </w:rPr>
        <w:t>与有关保护遗传资源及遗传资源相关传统知识的国际协定</w:t>
      </w:r>
      <w:r w:rsidR="00E9140B">
        <w:rPr>
          <w:rFonts w:ascii="SimSun" w:eastAsia="SimSun" w:hAnsi="SimSun" w:cs="Arial" w:hint="eastAsia"/>
          <w:sz w:val="21"/>
          <w:szCs w:val="21"/>
          <w:lang w:eastAsia="zh-CN"/>
        </w:rPr>
        <w:t>，如《生物多样性公约》及其《名古屋议定书》</w:t>
      </w:r>
      <w:r w:rsidRPr="00BC54E1">
        <w:rPr>
          <w:rFonts w:ascii="SimSun" w:eastAsia="SimSun" w:hAnsi="SimSun" w:cs="Arial" w:hint="eastAsia"/>
          <w:sz w:val="21"/>
          <w:szCs w:val="21"/>
          <w:lang w:eastAsia="zh-CN"/>
        </w:rPr>
        <w:t>相互支持。</w:t>
      </w:r>
      <w:r>
        <w:rPr>
          <w:rFonts w:ascii="SimSun" w:eastAsia="SimSun" w:hAnsi="SimSun" w:cs="Arial" w:hint="eastAsia"/>
          <w:sz w:val="21"/>
          <w:szCs w:val="21"/>
          <w:lang w:eastAsia="zh-CN"/>
        </w:rPr>
        <w:t>考虑到这一点，成员国不妨考虑将合并文件中</w:t>
      </w:r>
      <w:r w:rsidR="004F3266">
        <w:rPr>
          <w:rFonts w:ascii="SimSun" w:eastAsia="SimSun" w:hAnsi="SimSun" w:cs="Arial" w:hint="eastAsia"/>
          <w:sz w:val="21"/>
          <w:szCs w:val="21"/>
          <w:lang w:eastAsia="zh-CN"/>
        </w:rPr>
        <w:t>关于</w:t>
      </w:r>
      <w:r>
        <w:rPr>
          <w:rFonts w:ascii="SimSun" w:eastAsia="SimSun" w:hAnsi="SimSun" w:cs="Arial" w:hint="eastAsia"/>
          <w:sz w:val="21"/>
          <w:szCs w:val="21"/>
          <w:lang w:eastAsia="zh-CN"/>
        </w:rPr>
        <w:t>目标的三个</w:t>
      </w:r>
      <w:r w:rsidR="00961B74">
        <w:rPr>
          <w:rFonts w:ascii="SimSun" w:eastAsia="SimSun" w:hAnsi="SimSun" w:cs="Arial" w:hint="eastAsia"/>
          <w:sz w:val="21"/>
          <w:szCs w:val="21"/>
          <w:lang w:eastAsia="zh-CN"/>
        </w:rPr>
        <w:t>替代</w:t>
      </w:r>
      <w:r w:rsidR="004F3266">
        <w:rPr>
          <w:rFonts w:ascii="SimSun" w:eastAsia="SimSun" w:hAnsi="SimSun" w:cs="Arial" w:hint="eastAsia"/>
          <w:sz w:val="21"/>
          <w:szCs w:val="21"/>
          <w:lang w:eastAsia="zh-CN"/>
        </w:rPr>
        <w:t>方案</w:t>
      </w:r>
      <w:r w:rsidR="00180B15">
        <w:rPr>
          <w:rFonts w:ascii="SimSun" w:eastAsia="SimSun" w:hAnsi="SimSun" w:cs="Arial" w:hint="eastAsia"/>
          <w:sz w:val="21"/>
          <w:szCs w:val="21"/>
          <w:lang w:eastAsia="zh-CN"/>
        </w:rPr>
        <w:t>整</w:t>
      </w:r>
      <w:r>
        <w:rPr>
          <w:rFonts w:ascii="SimSun" w:eastAsia="SimSun" w:hAnsi="SimSun" w:cs="Arial" w:hint="eastAsia"/>
          <w:sz w:val="21"/>
          <w:szCs w:val="21"/>
          <w:lang w:eastAsia="zh-CN"/>
        </w:rPr>
        <w:t>合</w:t>
      </w:r>
      <w:r w:rsidR="00180B15">
        <w:rPr>
          <w:rFonts w:ascii="SimSun" w:eastAsia="SimSun" w:hAnsi="SimSun" w:cs="Arial" w:hint="eastAsia"/>
          <w:sz w:val="21"/>
          <w:szCs w:val="21"/>
          <w:lang w:eastAsia="zh-CN"/>
        </w:rPr>
        <w:t>起来</w:t>
      </w:r>
      <w:r>
        <w:rPr>
          <w:rFonts w:ascii="SimSun" w:eastAsia="SimSun" w:hAnsi="SimSun" w:cs="Arial" w:hint="eastAsia"/>
          <w:sz w:val="21"/>
          <w:szCs w:val="21"/>
          <w:lang w:eastAsia="zh-CN"/>
        </w:rPr>
        <w:t>。</w:t>
      </w:r>
    </w:p>
    <w:p w:rsidR="004868C6" w:rsidRDefault="003F71CE" w:rsidP="006F5F4D">
      <w:pPr>
        <w:overflowPunct w:val="0"/>
        <w:snapToGrid w:val="0"/>
        <w:spacing w:afterLines="50" w:after="120" w:line="340" w:lineRule="atLeast"/>
        <w:ind w:firstLine="420"/>
        <w:rPr>
          <w:rFonts w:ascii="SimSun" w:eastAsia="SimSun" w:hAnsi="SimSun" w:cs="Arial"/>
          <w:sz w:val="21"/>
          <w:szCs w:val="21"/>
          <w:lang w:eastAsia="zh-CN"/>
        </w:rPr>
      </w:pPr>
      <w:r>
        <w:rPr>
          <w:rFonts w:ascii="SimSun" w:eastAsia="SimSun" w:hAnsi="SimSun" w:cs="Arial" w:hint="eastAsia"/>
          <w:sz w:val="21"/>
          <w:szCs w:val="21"/>
          <w:lang w:eastAsia="zh-CN"/>
        </w:rPr>
        <w:t>在</w:t>
      </w:r>
      <w:r w:rsidR="00BC54E1" w:rsidRPr="006D6A43">
        <w:rPr>
          <w:rFonts w:ascii="SimSun" w:eastAsia="SimSun" w:hAnsi="SimSun" w:cs="Arial" w:hint="eastAsia"/>
          <w:b/>
          <w:bCs/>
          <w:sz w:val="21"/>
          <w:szCs w:val="21"/>
          <w:lang w:eastAsia="zh-CN"/>
        </w:rPr>
        <w:t>公开</w:t>
      </w:r>
      <w:r w:rsidRPr="006D6A43">
        <w:rPr>
          <w:rFonts w:ascii="SimSun" w:eastAsia="SimSun" w:hAnsi="SimSun" w:cs="Arial" w:hint="eastAsia"/>
          <w:b/>
          <w:bCs/>
          <w:sz w:val="21"/>
          <w:szCs w:val="21"/>
          <w:lang w:eastAsia="zh-CN"/>
        </w:rPr>
        <w:t>要求</w:t>
      </w:r>
      <w:r w:rsidR="00BC54E1" w:rsidRPr="00BC54E1">
        <w:rPr>
          <w:rFonts w:ascii="SimSun" w:eastAsia="SimSun" w:hAnsi="SimSun" w:cs="Arial" w:hint="eastAsia"/>
          <w:sz w:val="21"/>
          <w:szCs w:val="21"/>
          <w:lang w:eastAsia="zh-CN"/>
        </w:rPr>
        <w:t>方面</w:t>
      </w:r>
      <w:r>
        <w:rPr>
          <w:rFonts w:ascii="SimSun" w:eastAsia="SimSun" w:hAnsi="SimSun" w:cs="Arial" w:hint="eastAsia"/>
          <w:sz w:val="21"/>
          <w:szCs w:val="21"/>
          <w:lang w:eastAsia="zh-CN"/>
        </w:rPr>
        <w:t>，合并文件</w:t>
      </w:r>
      <w:r w:rsidR="00BC54E1" w:rsidRPr="00BC54E1">
        <w:rPr>
          <w:rFonts w:ascii="SimSun" w:eastAsia="SimSun" w:hAnsi="SimSun" w:cs="Arial" w:hint="eastAsia"/>
          <w:sz w:val="21"/>
          <w:szCs w:val="21"/>
          <w:lang w:eastAsia="zh-CN"/>
        </w:rPr>
        <w:t>已经大大改进，其中列入了一个侧重于确保知识产权/专利制度透明度的行政机制</w:t>
      </w:r>
      <w:r w:rsidR="003A50EF">
        <w:rPr>
          <w:rFonts w:ascii="SimSun" w:eastAsia="SimSun" w:hAnsi="SimSun" w:cs="Arial" w:hint="eastAsia"/>
          <w:sz w:val="21"/>
          <w:szCs w:val="21"/>
          <w:lang w:eastAsia="zh-CN"/>
        </w:rPr>
        <w:t>备选方案</w:t>
      </w:r>
      <w:r w:rsidR="00BC54E1" w:rsidRPr="00BC54E1">
        <w:rPr>
          <w:rFonts w:ascii="SimSun" w:eastAsia="SimSun" w:hAnsi="SimSun" w:cs="Arial" w:hint="eastAsia"/>
          <w:sz w:val="21"/>
          <w:szCs w:val="21"/>
          <w:lang w:eastAsia="zh-CN"/>
        </w:rPr>
        <w:t>，而不是仅列入一个基于</w:t>
      </w:r>
      <w:proofErr w:type="gramStart"/>
      <w:r w:rsidR="00BC54E1" w:rsidRPr="00BC54E1">
        <w:rPr>
          <w:rFonts w:ascii="SimSun" w:eastAsia="SimSun" w:hAnsi="SimSun" w:cs="Arial" w:hint="eastAsia"/>
          <w:sz w:val="21"/>
          <w:szCs w:val="21"/>
          <w:lang w:eastAsia="zh-CN"/>
        </w:rPr>
        <w:t>可专利</w:t>
      </w:r>
      <w:proofErr w:type="gramEnd"/>
      <w:r w:rsidR="00BC54E1" w:rsidRPr="00BC54E1">
        <w:rPr>
          <w:rFonts w:ascii="SimSun" w:eastAsia="SimSun" w:hAnsi="SimSun" w:cs="Arial" w:hint="eastAsia"/>
          <w:sz w:val="21"/>
          <w:szCs w:val="21"/>
          <w:lang w:eastAsia="zh-CN"/>
        </w:rPr>
        <w:t>性实质要求的制度。</w:t>
      </w:r>
      <w:r>
        <w:rPr>
          <w:rFonts w:ascii="SimSun" w:eastAsia="SimSun" w:hAnsi="SimSun" w:cs="Arial" w:hint="eastAsia"/>
          <w:sz w:val="21"/>
          <w:szCs w:val="21"/>
          <w:lang w:eastAsia="zh-CN"/>
        </w:rPr>
        <w:t>成员国不妨在IGC第三十五届会议上重点</w:t>
      </w:r>
      <w:r w:rsidR="006F5F4D">
        <w:rPr>
          <w:rFonts w:ascii="SimSun" w:eastAsia="SimSun" w:hAnsi="SimSun" w:cs="Arial" w:hint="eastAsia"/>
          <w:sz w:val="21"/>
          <w:szCs w:val="21"/>
          <w:lang w:eastAsia="zh-CN"/>
        </w:rPr>
        <w:t>关注</w:t>
      </w:r>
      <w:r>
        <w:rPr>
          <w:rFonts w:ascii="SimSun" w:eastAsia="SimSun" w:hAnsi="SimSun" w:cs="Arial" w:hint="eastAsia"/>
          <w:sz w:val="21"/>
          <w:szCs w:val="21"/>
          <w:lang w:eastAsia="zh-CN"/>
        </w:rPr>
        <w:t>下述关键问题：</w:t>
      </w:r>
    </w:p>
    <w:p w:rsidR="003F71CE" w:rsidRDefault="003F71CE" w:rsidP="003F71CE">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公开要求应当是</w:t>
      </w:r>
      <w:r w:rsidRPr="003F71CE">
        <w:rPr>
          <w:rFonts w:ascii="SimSun" w:eastAsia="SimSun" w:hAnsi="SimSun" w:cs="Arial" w:hint="eastAsia"/>
          <w:b/>
          <w:bCs/>
          <w:sz w:val="21"/>
          <w:szCs w:val="21"/>
          <w:lang w:eastAsia="zh-CN"/>
        </w:rPr>
        <w:t>强制的还是自愿的</w:t>
      </w:r>
      <w:r>
        <w:rPr>
          <w:rFonts w:ascii="SimSun" w:eastAsia="SimSun" w:hAnsi="SimSun" w:cs="Arial" w:hint="eastAsia"/>
          <w:sz w:val="21"/>
          <w:szCs w:val="21"/>
          <w:lang w:eastAsia="zh-CN"/>
        </w:rPr>
        <w:t>？</w:t>
      </w:r>
    </w:p>
    <w:p w:rsidR="003F71CE" w:rsidRDefault="003F71CE" w:rsidP="003F71CE">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除遗传资源外，文书是否也应适用于</w:t>
      </w:r>
      <w:r w:rsidRPr="003F71CE">
        <w:rPr>
          <w:rFonts w:ascii="SimSun" w:eastAsia="SimSun" w:hAnsi="SimSun" w:cs="Arial" w:hint="eastAsia"/>
          <w:b/>
          <w:bCs/>
          <w:sz w:val="21"/>
          <w:szCs w:val="21"/>
          <w:lang w:eastAsia="zh-CN"/>
        </w:rPr>
        <w:t>衍生物和遗传资源相关传统知识</w:t>
      </w:r>
      <w:r>
        <w:rPr>
          <w:rFonts w:ascii="SimSun" w:eastAsia="SimSun" w:hAnsi="SimSun" w:cs="Arial" w:hint="eastAsia"/>
          <w:sz w:val="21"/>
          <w:szCs w:val="21"/>
          <w:lang w:eastAsia="zh-CN"/>
        </w:rPr>
        <w:t>？</w:t>
      </w:r>
    </w:p>
    <w:p w:rsidR="003F71CE" w:rsidRDefault="003F71CE" w:rsidP="003F71CE">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公开的</w:t>
      </w:r>
      <w:r w:rsidRPr="006F5F4D">
        <w:rPr>
          <w:rFonts w:ascii="SimSun" w:eastAsia="SimSun" w:hAnsi="SimSun" w:cs="Arial" w:hint="eastAsia"/>
          <w:b/>
          <w:bCs/>
          <w:sz w:val="21"/>
          <w:szCs w:val="21"/>
          <w:lang w:eastAsia="zh-CN"/>
        </w:rPr>
        <w:t>触发</w:t>
      </w:r>
      <w:proofErr w:type="gramStart"/>
      <w:r w:rsidRPr="006F5F4D">
        <w:rPr>
          <w:rFonts w:ascii="SimSun" w:eastAsia="SimSun" w:hAnsi="SimSun" w:cs="Arial" w:hint="eastAsia"/>
          <w:b/>
          <w:bCs/>
          <w:sz w:val="21"/>
          <w:szCs w:val="21"/>
          <w:lang w:eastAsia="zh-CN"/>
        </w:rPr>
        <w:t>点</w:t>
      </w:r>
      <w:r>
        <w:rPr>
          <w:rFonts w:ascii="SimSun" w:eastAsia="SimSun" w:hAnsi="SimSun" w:cs="Arial" w:hint="eastAsia"/>
          <w:sz w:val="21"/>
          <w:szCs w:val="21"/>
          <w:lang w:eastAsia="zh-CN"/>
        </w:rPr>
        <w:t>应当</w:t>
      </w:r>
      <w:proofErr w:type="gramEnd"/>
      <w:r>
        <w:rPr>
          <w:rFonts w:ascii="SimSun" w:eastAsia="SimSun" w:hAnsi="SimSun" w:cs="Arial" w:hint="eastAsia"/>
          <w:sz w:val="21"/>
          <w:szCs w:val="21"/>
          <w:lang w:eastAsia="zh-CN"/>
        </w:rPr>
        <w:t>是什么，</w:t>
      </w:r>
      <w:r w:rsidR="00CC688C">
        <w:rPr>
          <w:rFonts w:ascii="SimSun" w:eastAsia="SimSun" w:hAnsi="SimSun" w:cs="Arial" w:hint="eastAsia"/>
          <w:sz w:val="21"/>
          <w:szCs w:val="21"/>
          <w:lang w:eastAsia="zh-CN"/>
        </w:rPr>
        <w:t>是</w:t>
      </w:r>
      <w:r>
        <w:rPr>
          <w:rFonts w:ascii="SimSun" w:eastAsia="SimSun" w:hAnsi="SimSun" w:cs="Arial" w:hint="eastAsia"/>
          <w:sz w:val="21"/>
          <w:szCs w:val="21"/>
          <w:lang w:eastAsia="zh-CN"/>
        </w:rPr>
        <w:t>“利用”客体</w:t>
      </w:r>
      <w:r w:rsidR="00CC688C">
        <w:rPr>
          <w:rFonts w:ascii="SimSun" w:eastAsia="SimSun" w:hAnsi="SimSun" w:cs="Arial" w:hint="eastAsia"/>
          <w:sz w:val="21"/>
          <w:szCs w:val="21"/>
          <w:lang w:eastAsia="zh-CN"/>
        </w:rPr>
        <w:t>？</w:t>
      </w:r>
      <w:r>
        <w:rPr>
          <w:rFonts w:ascii="SimSun" w:eastAsia="SimSun" w:hAnsi="SimSun" w:cs="Arial" w:hint="eastAsia"/>
          <w:sz w:val="21"/>
          <w:szCs w:val="21"/>
          <w:lang w:eastAsia="zh-CN"/>
        </w:rPr>
        <w:t>“直接基于”客体</w:t>
      </w:r>
      <w:r w:rsidR="00CC688C">
        <w:rPr>
          <w:rFonts w:ascii="SimSun" w:eastAsia="SimSun" w:hAnsi="SimSun" w:cs="Arial" w:hint="eastAsia"/>
          <w:sz w:val="21"/>
          <w:szCs w:val="21"/>
          <w:lang w:eastAsia="zh-CN"/>
        </w:rPr>
        <w:t>？还是</w:t>
      </w:r>
      <w:r>
        <w:rPr>
          <w:rFonts w:ascii="SimSun" w:eastAsia="SimSun" w:hAnsi="SimSun" w:cs="Arial" w:hint="eastAsia"/>
          <w:sz w:val="21"/>
          <w:szCs w:val="21"/>
          <w:lang w:eastAsia="zh-CN"/>
        </w:rPr>
        <w:t>“直接基于利用”客</w:t>
      </w:r>
      <w:r w:rsidR="00545CA5">
        <w:rPr>
          <w:rFonts w:ascii="SimSun" w:eastAsia="SimSun" w:hAnsi="SimSun" w:cs="Arial"/>
          <w:sz w:val="21"/>
          <w:szCs w:val="21"/>
          <w:lang w:eastAsia="zh-CN"/>
        </w:rPr>
        <w:t>‍</w:t>
      </w:r>
      <w:r>
        <w:rPr>
          <w:rFonts w:ascii="SimSun" w:eastAsia="SimSun" w:hAnsi="SimSun" w:cs="Arial" w:hint="eastAsia"/>
          <w:sz w:val="21"/>
          <w:szCs w:val="21"/>
          <w:lang w:eastAsia="zh-CN"/>
        </w:rPr>
        <w:t>体？</w:t>
      </w:r>
    </w:p>
    <w:p w:rsidR="003F71CE" w:rsidRDefault="003F71CE" w:rsidP="00D4628A">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公开的</w:t>
      </w:r>
      <w:r w:rsidRPr="00D4628A">
        <w:rPr>
          <w:rFonts w:ascii="SimSun" w:eastAsia="SimSun" w:hAnsi="SimSun" w:cs="Arial" w:hint="eastAsia"/>
          <w:b/>
          <w:bCs/>
          <w:sz w:val="21"/>
          <w:szCs w:val="21"/>
          <w:lang w:eastAsia="zh-CN"/>
        </w:rPr>
        <w:t>内容</w:t>
      </w:r>
      <w:r>
        <w:rPr>
          <w:rFonts w:ascii="SimSun" w:eastAsia="SimSun" w:hAnsi="SimSun" w:cs="Arial" w:hint="eastAsia"/>
          <w:sz w:val="21"/>
          <w:szCs w:val="21"/>
          <w:lang w:eastAsia="zh-CN"/>
        </w:rPr>
        <w:t>应当是什么？例如，</w:t>
      </w:r>
      <w:r w:rsidR="00D4628A">
        <w:rPr>
          <w:rFonts w:ascii="SimSun" w:eastAsia="SimSun" w:hAnsi="SimSun" w:cs="Arial" w:hint="eastAsia"/>
          <w:sz w:val="21"/>
          <w:szCs w:val="21"/>
          <w:lang w:eastAsia="zh-CN"/>
        </w:rPr>
        <w:t>是否</w:t>
      </w:r>
      <w:r>
        <w:rPr>
          <w:rFonts w:ascii="SimSun" w:eastAsia="SimSun" w:hAnsi="SimSun" w:cs="Arial" w:hint="eastAsia"/>
          <w:sz w:val="21"/>
          <w:szCs w:val="21"/>
          <w:lang w:eastAsia="zh-CN"/>
        </w:rPr>
        <w:t>应当是遗传资源的原产地/来源，</w:t>
      </w:r>
      <w:r w:rsidR="00D4628A">
        <w:rPr>
          <w:rFonts w:ascii="SimSun" w:eastAsia="SimSun" w:hAnsi="SimSun" w:cs="Arial" w:hint="eastAsia"/>
          <w:sz w:val="21"/>
          <w:szCs w:val="21"/>
          <w:lang w:eastAsia="zh-CN"/>
        </w:rPr>
        <w:t>及遵守包括</w:t>
      </w:r>
      <w:r w:rsidR="00D4628A" w:rsidRPr="00D4628A">
        <w:rPr>
          <w:rFonts w:ascii="SimSun" w:eastAsia="SimSun" w:hAnsi="SimSun" w:cs="Arial" w:hint="eastAsia"/>
          <w:sz w:val="21"/>
          <w:szCs w:val="21"/>
          <w:lang w:eastAsia="zh-CN"/>
        </w:rPr>
        <w:t>事先知情同意在内的获取和惠益分享要求的信息</w:t>
      </w:r>
      <w:r w:rsidR="00D4628A">
        <w:rPr>
          <w:rFonts w:ascii="SimSun" w:eastAsia="SimSun" w:hAnsi="SimSun" w:cs="Arial" w:hint="eastAsia"/>
          <w:sz w:val="21"/>
          <w:szCs w:val="21"/>
          <w:lang w:eastAsia="zh-CN"/>
        </w:rPr>
        <w:t>？</w:t>
      </w:r>
    </w:p>
    <w:p w:rsidR="00D4628A" w:rsidRDefault="00D4628A" w:rsidP="006F5F4D">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公开要求是否应当</w:t>
      </w:r>
      <w:r w:rsidR="006F5F4D">
        <w:rPr>
          <w:rFonts w:ascii="SimSun" w:eastAsia="SimSun" w:hAnsi="SimSun" w:cs="Arial" w:hint="eastAsia"/>
          <w:sz w:val="21"/>
          <w:szCs w:val="21"/>
          <w:lang w:eastAsia="zh-CN"/>
        </w:rPr>
        <w:t>有</w:t>
      </w:r>
      <w:r w:rsidRPr="00D4628A">
        <w:rPr>
          <w:rFonts w:ascii="SimSun" w:eastAsia="SimSun" w:hAnsi="SimSun" w:cs="Arial" w:hint="eastAsia"/>
          <w:b/>
          <w:bCs/>
          <w:sz w:val="21"/>
          <w:szCs w:val="21"/>
          <w:lang w:eastAsia="zh-CN"/>
        </w:rPr>
        <w:t>例外与限制</w:t>
      </w:r>
      <w:r w:rsidR="006F5F4D">
        <w:rPr>
          <w:rFonts w:ascii="SimSun" w:eastAsia="SimSun" w:hAnsi="SimSun" w:cs="Arial" w:hint="eastAsia"/>
          <w:sz w:val="21"/>
          <w:szCs w:val="21"/>
          <w:lang w:eastAsia="zh-CN"/>
        </w:rPr>
        <w:t>，如</w:t>
      </w:r>
      <w:r w:rsidR="003C0D0A">
        <w:rPr>
          <w:rFonts w:ascii="SimSun" w:eastAsia="SimSun" w:hAnsi="SimSun" w:cs="Arial" w:hint="eastAsia"/>
          <w:sz w:val="21"/>
          <w:szCs w:val="21"/>
          <w:lang w:eastAsia="zh-CN"/>
        </w:rPr>
        <w:t>果是</w:t>
      </w:r>
      <w:r>
        <w:rPr>
          <w:rFonts w:ascii="SimSun" w:eastAsia="SimSun" w:hAnsi="SimSun" w:cs="Arial" w:hint="eastAsia"/>
          <w:sz w:val="21"/>
          <w:szCs w:val="21"/>
          <w:lang w:eastAsia="zh-CN"/>
        </w:rPr>
        <w:t>，</w:t>
      </w:r>
      <w:r w:rsidR="006F333C">
        <w:rPr>
          <w:rFonts w:ascii="SimSun" w:eastAsia="SimSun" w:hAnsi="SimSun" w:cs="Arial" w:hint="eastAsia"/>
          <w:sz w:val="21"/>
          <w:szCs w:val="21"/>
          <w:lang w:eastAsia="zh-CN"/>
        </w:rPr>
        <w:t>有</w:t>
      </w:r>
      <w:r w:rsidR="006F5F4D">
        <w:rPr>
          <w:rFonts w:ascii="SimSun" w:eastAsia="SimSun" w:hAnsi="SimSun" w:cs="Arial" w:hint="eastAsia"/>
          <w:sz w:val="21"/>
          <w:szCs w:val="21"/>
          <w:lang w:eastAsia="zh-CN"/>
        </w:rPr>
        <w:t>哪些</w:t>
      </w:r>
      <w:r>
        <w:rPr>
          <w:rFonts w:ascii="SimSun" w:eastAsia="SimSun" w:hAnsi="SimSun" w:cs="Arial" w:hint="eastAsia"/>
          <w:sz w:val="21"/>
          <w:szCs w:val="21"/>
          <w:lang w:eastAsia="zh-CN"/>
        </w:rPr>
        <w:t>？</w:t>
      </w:r>
    </w:p>
    <w:p w:rsidR="00D4628A" w:rsidRDefault="00D4628A" w:rsidP="00D4628A">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sidRPr="00D4628A">
        <w:rPr>
          <w:rFonts w:ascii="SimSun" w:eastAsia="SimSun" w:hAnsi="SimSun" w:cs="Arial" w:hint="eastAsia"/>
          <w:sz w:val="21"/>
          <w:szCs w:val="21"/>
          <w:lang w:eastAsia="zh-CN"/>
        </w:rPr>
        <w:t>在自然界发现或从中分离出来的遗传资源和/或衍生物作为知识产权/专利</w:t>
      </w:r>
      <w:r w:rsidRPr="00D4628A">
        <w:rPr>
          <w:rFonts w:ascii="SimSun" w:eastAsia="SimSun" w:hAnsi="SimSun" w:cs="Arial" w:hint="eastAsia"/>
          <w:b/>
          <w:bCs/>
          <w:sz w:val="21"/>
          <w:szCs w:val="21"/>
          <w:lang w:eastAsia="zh-CN"/>
        </w:rPr>
        <w:t>客体的资格</w:t>
      </w:r>
      <w:r w:rsidR="00D4524A" w:rsidRPr="00136248">
        <w:rPr>
          <w:rFonts w:ascii="SimSun" w:eastAsia="SimSun" w:hAnsi="SimSun" w:cs="Arial" w:hint="eastAsia"/>
          <w:bCs/>
          <w:sz w:val="21"/>
          <w:szCs w:val="21"/>
          <w:lang w:eastAsia="zh-CN"/>
        </w:rPr>
        <w:t>问题</w:t>
      </w:r>
      <w:r>
        <w:rPr>
          <w:rFonts w:ascii="SimSun" w:eastAsia="SimSun" w:hAnsi="SimSun" w:cs="Arial" w:hint="eastAsia"/>
          <w:sz w:val="21"/>
          <w:szCs w:val="21"/>
          <w:lang w:eastAsia="zh-CN"/>
        </w:rPr>
        <w:t>，</w:t>
      </w:r>
      <w:r w:rsidR="00D4524A">
        <w:rPr>
          <w:rFonts w:ascii="SimSun" w:eastAsia="SimSun" w:hAnsi="SimSun" w:cs="Arial" w:hint="eastAsia"/>
          <w:sz w:val="21"/>
          <w:szCs w:val="21"/>
          <w:lang w:eastAsia="zh-CN"/>
        </w:rPr>
        <w:t>是否应当在本文书中处理？</w:t>
      </w:r>
      <w:r>
        <w:rPr>
          <w:rFonts w:ascii="SimSun" w:eastAsia="SimSun" w:hAnsi="SimSun" w:cs="Arial" w:hint="eastAsia"/>
          <w:sz w:val="21"/>
          <w:szCs w:val="21"/>
          <w:lang w:eastAsia="zh-CN"/>
        </w:rPr>
        <w:t>如果</w:t>
      </w:r>
      <w:r w:rsidR="0077622E">
        <w:rPr>
          <w:rFonts w:ascii="SimSun" w:eastAsia="SimSun" w:hAnsi="SimSun" w:cs="Arial" w:hint="eastAsia"/>
          <w:sz w:val="21"/>
          <w:szCs w:val="21"/>
          <w:lang w:eastAsia="zh-CN"/>
        </w:rPr>
        <w:t>是</w:t>
      </w:r>
      <w:r>
        <w:rPr>
          <w:rFonts w:ascii="SimSun" w:eastAsia="SimSun" w:hAnsi="SimSun" w:cs="Arial" w:hint="eastAsia"/>
          <w:sz w:val="21"/>
          <w:szCs w:val="21"/>
          <w:lang w:eastAsia="zh-CN"/>
        </w:rPr>
        <w:t>，最好在何处</w:t>
      </w:r>
      <w:r w:rsidR="0077622E">
        <w:rPr>
          <w:rFonts w:ascii="SimSun" w:eastAsia="SimSun" w:hAnsi="SimSun" w:cs="Arial" w:hint="eastAsia"/>
          <w:sz w:val="21"/>
          <w:szCs w:val="21"/>
          <w:lang w:eastAsia="zh-CN"/>
        </w:rPr>
        <w:t>处理</w:t>
      </w:r>
      <w:r>
        <w:rPr>
          <w:rFonts w:ascii="SimSun" w:eastAsia="SimSun" w:hAnsi="SimSun" w:cs="Arial" w:hint="eastAsia"/>
          <w:sz w:val="21"/>
          <w:szCs w:val="21"/>
          <w:lang w:eastAsia="zh-CN"/>
        </w:rPr>
        <w:t>，在文书的序言部分还是主体部分？</w:t>
      </w:r>
    </w:p>
    <w:p w:rsidR="00D4628A" w:rsidRDefault="00D4628A" w:rsidP="00D4628A">
      <w:pPr>
        <w:pStyle w:val="af6"/>
        <w:numPr>
          <w:ilvl w:val="0"/>
          <w:numId w:val="29"/>
        </w:numPr>
        <w:overflowPunct w:val="0"/>
        <w:snapToGrid w:val="0"/>
        <w:spacing w:afterLines="50" w:after="120" w:line="340" w:lineRule="atLeast"/>
        <w:ind w:firstLineChars="0"/>
        <w:rPr>
          <w:rFonts w:ascii="SimSun" w:eastAsia="SimSun" w:hAnsi="SimSun" w:cs="Arial"/>
          <w:sz w:val="21"/>
          <w:szCs w:val="21"/>
          <w:lang w:eastAsia="zh-CN"/>
        </w:rPr>
      </w:pPr>
      <w:r w:rsidRPr="000F57F1">
        <w:rPr>
          <w:rFonts w:ascii="SimSun" w:eastAsia="SimSun" w:hAnsi="SimSun" w:cs="Arial" w:hint="eastAsia"/>
          <w:b/>
          <w:bCs/>
          <w:sz w:val="21"/>
          <w:szCs w:val="21"/>
          <w:lang w:eastAsia="zh-CN"/>
        </w:rPr>
        <w:t>未遵守的后果</w:t>
      </w:r>
      <w:r>
        <w:rPr>
          <w:rFonts w:ascii="SimSun" w:eastAsia="SimSun" w:hAnsi="SimSun" w:cs="Arial" w:hint="eastAsia"/>
          <w:sz w:val="21"/>
          <w:szCs w:val="21"/>
          <w:lang w:eastAsia="zh-CN"/>
        </w:rPr>
        <w:t>应当是什么？</w:t>
      </w:r>
      <w:r w:rsidR="000F57F1">
        <w:rPr>
          <w:rFonts w:ascii="SimSun" w:eastAsia="SimSun" w:hAnsi="SimSun" w:cs="Arial" w:hint="eastAsia"/>
          <w:sz w:val="21"/>
          <w:szCs w:val="21"/>
          <w:lang w:eastAsia="zh-CN"/>
        </w:rPr>
        <w:t>未遵守是否应当影响已授予专利的有效性，如果是，</w:t>
      </w:r>
      <w:r w:rsidR="00A93707">
        <w:rPr>
          <w:rFonts w:ascii="SimSun" w:eastAsia="SimSun" w:hAnsi="SimSun" w:cs="Arial" w:hint="eastAsia"/>
          <w:sz w:val="21"/>
          <w:szCs w:val="21"/>
          <w:lang w:eastAsia="zh-CN"/>
        </w:rPr>
        <w:t>可被允许</w:t>
      </w:r>
      <w:r w:rsidR="000A4E94">
        <w:rPr>
          <w:rFonts w:ascii="SimSun" w:eastAsia="SimSun" w:hAnsi="SimSun" w:cs="Arial" w:hint="eastAsia"/>
          <w:sz w:val="21"/>
          <w:szCs w:val="21"/>
          <w:lang w:eastAsia="zh-CN"/>
        </w:rPr>
        <w:t>的</w:t>
      </w:r>
      <w:r w:rsidR="000F57F1">
        <w:rPr>
          <w:rFonts w:ascii="SimSun" w:eastAsia="SimSun" w:hAnsi="SimSun" w:cs="Arial" w:hint="eastAsia"/>
          <w:sz w:val="21"/>
          <w:szCs w:val="21"/>
          <w:lang w:eastAsia="zh-CN"/>
        </w:rPr>
        <w:t>撤销条件是什么？</w:t>
      </w:r>
    </w:p>
    <w:p w:rsidR="005300F7" w:rsidRDefault="005300F7" w:rsidP="008625D9">
      <w:pPr>
        <w:overflowPunct w:val="0"/>
        <w:snapToGrid w:val="0"/>
        <w:spacing w:afterLines="50" w:after="120" w:line="340" w:lineRule="atLeast"/>
        <w:ind w:firstLine="420"/>
        <w:rPr>
          <w:rFonts w:ascii="SimSun" w:eastAsia="SimSun" w:hAnsi="SimSun" w:cs="Arial"/>
          <w:sz w:val="21"/>
          <w:szCs w:val="21"/>
          <w:lang w:eastAsia="zh-CN"/>
        </w:rPr>
      </w:pPr>
      <w:r w:rsidRPr="005300F7">
        <w:rPr>
          <w:rFonts w:ascii="SimSun" w:eastAsia="SimSun" w:hAnsi="SimSun" w:cs="Arial" w:hint="eastAsia"/>
          <w:sz w:val="21"/>
          <w:szCs w:val="21"/>
          <w:lang w:eastAsia="zh-CN"/>
        </w:rPr>
        <w:t>在</w:t>
      </w:r>
      <w:r>
        <w:rPr>
          <w:rFonts w:ascii="SimSun" w:eastAsia="SimSun" w:hAnsi="SimSun" w:cs="Arial" w:hint="eastAsia"/>
          <w:sz w:val="21"/>
          <w:szCs w:val="21"/>
          <w:lang w:eastAsia="zh-CN"/>
        </w:rPr>
        <w:t>合并文件确定的</w:t>
      </w:r>
      <w:r w:rsidRPr="00850CDD">
        <w:rPr>
          <w:rFonts w:ascii="SimSun" w:eastAsia="SimSun" w:hAnsi="SimSun" w:cs="Arial" w:hint="eastAsia"/>
          <w:b/>
          <w:bCs/>
          <w:sz w:val="21"/>
          <w:szCs w:val="21"/>
          <w:lang w:eastAsia="zh-CN"/>
        </w:rPr>
        <w:t>防御</w:t>
      </w:r>
      <w:r w:rsidR="002E6D41" w:rsidRPr="00850CDD">
        <w:rPr>
          <w:rFonts w:ascii="SimSun" w:eastAsia="SimSun" w:hAnsi="SimSun" w:cs="Arial" w:hint="eastAsia"/>
          <w:b/>
          <w:bCs/>
          <w:sz w:val="21"/>
          <w:szCs w:val="21"/>
          <w:lang w:eastAsia="zh-CN"/>
        </w:rPr>
        <w:t>性</w:t>
      </w:r>
      <w:r w:rsidRPr="00850CDD">
        <w:rPr>
          <w:rFonts w:ascii="SimSun" w:eastAsia="SimSun" w:hAnsi="SimSun" w:cs="Arial" w:hint="eastAsia"/>
          <w:b/>
          <w:bCs/>
          <w:sz w:val="21"/>
          <w:szCs w:val="21"/>
          <w:lang w:eastAsia="zh-CN"/>
        </w:rPr>
        <w:t>方法</w:t>
      </w:r>
      <w:r>
        <w:rPr>
          <w:rFonts w:ascii="SimSun" w:eastAsia="SimSun" w:hAnsi="SimSun" w:cs="Arial" w:hint="eastAsia"/>
          <w:sz w:val="21"/>
          <w:szCs w:val="21"/>
          <w:lang w:eastAsia="zh-CN"/>
        </w:rPr>
        <w:t>方面，</w:t>
      </w:r>
      <w:r w:rsidR="00274FD9">
        <w:rPr>
          <w:rFonts w:ascii="SimSun" w:eastAsia="SimSun" w:hAnsi="SimSun" w:cs="Arial" w:hint="eastAsia"/>
          <w:sz w:val="21"/>
          <w:szCs w:val="21"/>
          <w:lang w:eastAsia="zh-CN"/>
        </w:rPr>
        <w:t>要指出的是</w:t>
      </w:r>
      <w:r w:rsidR="002E577E">
        <w:rPr>
          <w:rFonts w:ascii="SimSun" w:eastAsia="SimSun" w:hAnsi="SimSun" w:cs="Arial" w:hint="eastAsia"/>
          <w:sz w:val="21"/>
          <w:szCs w:val="21"/>
          <w:lang w:eastAsia="zh-CN"/>
        </w:rPr>
        <w:t>，</w:t>
      </w:r>
      <w:r w:rsidR="009435DD">
        <w:rPr>
          <w:rFonts w:ascii="SimSun" w:eastAsia="SimSun" w:hAnsi="SimSun" w:cs="Arial" w:hint="eastAsia"/>
          <w:sz w:val="21"/>
          <w:szCs w:val="21"/>
          <w:lang w:eastAsia="zh-CN"/>
        </w:rPr>
        <w:t>一些</w:t>
      </w:r>
      <w:r w:rsidR="002E577E">
        <w:rPr>
          <w:rFonts w:ascii="SimSun" w:eastAsia="SimSun" w:hAnsi="SimSun" w:cs="Arial" w:hint="eastAsia"/>
          <w:sz w:val="21"/>
          <w:szCs w:val="21"/>
          <w:lang w:eastAsia="zh-CN"/>
        </w:rPr>
        <w:t>成员国认为</w:t>
      </w:r>
      <w:r w:rsidR="00850CDD">
        <w:rPr>
          <w:rFonts w:ascii="SimSun" w:eastAsia="SimSun" w:hAnsi="SimSun" w:cs="Arial" w:hint="eastAsia"/>
          <w:sz w:val="21"/>
          <w:szCs w:val="21"/>
          <w:lang w:eastAsia="zh-CN"/>
        </w:rPr>
        <w:t>只采取</w:t>
      </w:r>
      <w:r w:rsidR="002E6D41">
        <w:rPr>
          <w:rFonts w:ascii="SimSun" w:eastAsia="SimSun" w:hAnsi="SimSun" w:cs="Arial" w:hint="eastAsia"/>
          <w:sz w:val="21"/>
          <w:szCs w:val="21"/>
          <w:lang w:eastAsia="zh-CN"/>
        </w:rPr>
        <w:t>防御性措施</w:t>
      </w:r>
      <w:r w:rsidR="008625D9">
        <w:rPr>
          <w:rFonts w:ascii="SimSun" w:eastAsia="SimSun" w:hAnsi="SimSun" w:cs="Arial" w:hint="eastAsia"/>
          <w:sz w:val="21"/>
          <w:szCs w:val="21"/>
          <w:lang w:eastAsia="zh-CN"/>
        </w:rPr>
        <w:t>而</w:t>
      </w:r>
      <w:r w:rsidR="009435DD">
        <w:rPr>
          <w:rFonts w:ascii="SimSun" w:eastAsia="SimSun" w:hAnsi="SimSun" w:cs="Arial" w:hint="eastAsia"/>
          <w:sz w:val="21"/>
          <w:szCs w:val="21"/>
          <w:lang w:eastAsia="zh-CN"/>
        </w:rPr>
        <w:t>无需任何额外</w:t>
      </w:r>
      <w:r w:rsidR="00850CDD">
        <w:rPr>
          <w:rFonts w:ascii="SimSun" w:eastAsia="SimSun" w:hAnsi="SimSun" w:cs="Arial" w:hint="eastAsia"/>
          <w:sz w:val="21"/>
          <w:szCs w:val="21"/>
          <w:lang w:eastAsia="zh-CN"/>
        </w:rPr>
        <w:t>的</w:t>
      </w:r>
      <w:r w:rsidR="009435DD">
        <w:rPr>
          <w:rFonts w:ascii="SimSun" w:eastAsia="SimSun" w:hAnsi="SimSun" w:cs="Arial" w:hint="eastAsia"/>
          <w:sz w:val="21"/>
          <w:szCs w:val="21"/>
          <w:lang w:eastAsia="zh-CN"/>
        </w:rPr>
        <w:t>公开要求，将是实现目标的最佳途径</w:t>
      </w:r>
      <w:r w:rsidR="008625D9">
        <w:rPr>
          <w:rFonts w:ascii="SimSun" w:eastAsia="SimSun" w:hAnsi="SimSun" w:cs="Arial" w:hint="eastAsia"/>
          <w:sz w:val="21"/>
          <w:szCs w:val="21"/>
          <w:lang w:eastAsia="zh-CN"/>
        </w:rPr>
        <w:t>；</w:t>
      </w:r>
      <w:r w:rsidR="00410697">
        <w:rPr>
          <w:rFonts w:ascii="SimSun" w:eastAsia="SimSun" w:hAnsi="SimSun" w:cs="Arial" w:hint="eastAsia"/>
          <w:sz w:val="21"/>
          <w:szCs w:val="21"/>
          <w:lang w:eastAsia="zh-CN"/>
        </w:rPr>
        <w:t>其他成员国</w:t>
      </w:r>
      <w:r w:rsidR="000D5442">
        <w:rPr>
          <w:rFonts w:ascii="SimSun" w:eastAsia="SimSun" w:hAnsi="SimSun" w:cs="Arial" w:hint="eastAsia"/>
          <w:sz w:val="21"/>
          <w:szCs w:val="21"/>
          <w:lang w:eastAsia="zh-CN"/>
        </w:rPr>
        <w:t>则</w:t>
      </w:r>
      <w:r w:rsidR="00410697">
        <w:rPr>
          <w:rFonts w:ascii="SimSun" w:eastAsia="SimSun" w:hAnsi="SimSun" w:cs="Arial" w:hint="eastAsia"/>
          <w:sz w:val="21"/>
          <w:szCs w:val="21"/>
          <w:lang w:eastAsia="zh-CN"/>
        </w:rPr>
        <w:t>认为，公开要求可以</w:t>
      </w:r>
      <w:r w:rsidR="00850CDD">
        <w:rPr>
          <w:rFonts w:ascii="SimSun" w:eastAsia="SimSun" w:hAnsi="SimSun" w:cs="Arial" w:hint="eastAsia"/>
          <w:sz w:val="21"/>
          <w:szCs w:val="21"/>
          <w:lang w:eastAsia="zh-CN"/>
        </w:rPr>
        <w:t>以</w:t>
      </w:r>
      <w:r w:rsidR="00410697">
        <w:rPr>
          <w:rFonts w:ascii="SimSun" w:eastAsia="SimSun" w:hAnsi="SimSun" w:cs="Arial" w:hint="eastAsia"/>
          <w:sz w:val="21"/>
          <w:szCs w:val="21"/>
          <w:lang w:eastAsia="zh-CN"/>
        </w:rPr>
        <w:t>防御性措施</w:t>
      </w:r>
      <w:r w:rsidR="008625D9">
        <w:rPr>
          <w:rFonts w:ascii="SimSun" w:eastAsia="SimSun" w:hAnsi="SimSun" w:cs="Arial" w:hint="eastAsia"/>
          <w:sz w:val="21"/>
          <w:szCs w:val="21"/>
          <w:lang w:eastAsia="zh-CN"/>
        </w:rPr>
        <w:t>作</w:t>
      </w:r>
      <w:r w:rsidR="00410697">
        <w:rPr>
          <w:rFonts w:ascii="SimSun" w:eastAsia="SimSun" w:hAnsi="SimSun" w:cs="Arial" w:hint="eastAsia"/>
          <w:sz w:val="21"/>
          <w:szCs w:val="21"/>
          <w:lang w:eastAsia="zh-CN"/>
        </w:rPr>
        <w:t>为补</w:t>
      </w:r>
      <w:r w:rsidR="00410697">
        <w:rPr>
          <w:rFonts w:ascii="SimSun" w:eastAsia="SimSun" w:hAnsi="SimSun" w:cs="Arial" w:hint="eastAsia"/>
          <w:sz w:val="21"/>
          <w:szCs w:val="21"/>
          <w:lang w:eastAsia="zh-CN"/>
        </w:rPr>
        <w:lastRenderedPageBreak/>
        <w:t>充。</w:t>
      </w:r>
      <w:r w:rsidR="008625D9">
        <w:rPr>
          <w:rFonts w:ascii="SimSun" w:eastAsia="SimSun" w:hAnsi="SimSun" w:cs="Arial" w:hint="eastAsia"/>
          <w:sz w:val="21"/>
          <w:szCs w:val="21"/>
          <w:lang w:eastAsia="zh-CN"/>
        </w:rPr>
        <w:t>在此背景下，成员国不妨考虑在本国际文书下采取额外</w:t>
      </w:r>
      <w:r w:rsidR="008625D9" w:rsidRPr="00850CDD">
        <w:rPr>
          <w:rFonts w:ascii="SimSun" w:eastAsia="SimSun" w:hAnsi="SimSun" w:cs="Arial" w:hint="eastAsia"/>
          <w:b/>
          <w:bCs/>
          <w:sz w:val="21"/>
          <w:szCs w:val="21"/>
          <w:lang w:eastAsia="zh-CN"/>
        </w:rPr>
        <w:t>尽职调查措施</w:t>
      </w:r>
      <w:r w:rsidR="008625D9">
        <w:rPr>
          <w:rFonts w:ascii="SimSun" w:eastAsia="SimSun" w:hAnsi="SimSun" w:cs="Arial" w:hint="eastAsia"/>
          <w:sz w:val="21"/>
          <w:szCs w:val="21"/>
          <w:lang w:eastAsia="zh-CN"/>
        </w:rPr>
        <w:t>的必要性。成员国似乎广泛认同，无论采取哪种方法（</w:t>
      </w:r>
      <w:r w:rsidR="00850CDD">
        <w:rPr>
          <w:rFonts w:ascii="SimSun" w:eastAsia="SimSun" w:hAnsi="SimSun" w:cs="Arial" w:hint="eastAsia"/>
          <w:sz w:val="21"/>
          <w:szCs w:val="21"/>
          <w:lang w:eastAsia="zh-CN"/>
        </w:rPr>
        <w:t>采取</w:t>
      </w:r>
      <w:r w:rsidR="008625D9">
        <w:rPr>
          <w:rFonts w:ascii="SimSun" w:eastAsia="SimSun" w:hAnsi="SimSun" w:cs="Arial" w:hint="eastAsia"/>
          <w:sz w:val="21"/>
          <w:szCs w:val="21"/>
          <w:lang w:eastAsia="zh-CN"/>
        </w:rPr>
        <w:t>公开要求与否），</w:t>
      </w:r>
      <w:r w:rsidR="008625D9" w:rsidRPr="009A4B33">
        <w:rPr>
          <w:rFonts w:ascii="SimSun" w:eastAsia="SimSun" w:hAnsi="SimSun" w:cs="Arial" w:hint="eastAsia"/>
          <w:b/>
          <w:bCs/>
          <w:sz w:val="21"/>
          <w:szCs w:val="21"/>
          <w:lang w:eastAsia="zh-CN"/>
        </w:rPr>
        <w:t>数据库</w:t>
      </w:r>
      <w:r w:rsidR="008625D9">
        <w:rPr>
          <w:rFonts w:ascii="SimSun" w:eastAsia="SimSun" w:hAnsi="SimSun" w:cs="Arial" w:hint="eastAsia"/>
          <w:sz w:val="21"/>
          <w:szCs w:val="21"/>
          <w:lang w:eastAsia="zh-CN"/>
        </w:rPr>
        <w:t>都在知识产权/专利制度和遗传资源方面发挥关键作用。成员国不妨考虑，数据库是否可以被视为实现政策目标的独立防御性措施，或者仅作为公开要求的补充措施。</w:t>
      </w:r>
    </w:p>
    <w:p w:rsidR="008625D9" w:rsidRPr="008625D9" w:rsidRDefault="00AE7358" w:rsidP="007453D2">
      <w:pPr>
        <w:overflowPunct w:val="0"/>
        <w:snapToGrid w:val="0"/>
        <w:spacing w:afterLines="50" w:after="120" w:line="340" w:lineRule="atLeast"/>
        <w:ind w:firstLine="420"/>
        <w:rPr>
          <w:rFonts w:ascii="SimSun" w:eastAsia="SimSun" w:hAnsi="SimSun" w:cs="Arial"/>
          <w:sz w:val="21"/>
          <w:szCs w:val="21"/>
          <w:lang w:eastAsia="zh-CN"/>
        </w:rPr>
      </w:pPr>
      <w:r>
        <w:rPr>
          <w:rFonts w:ascii="SimSun" w:eastAsia="SimSun" w:hAnsi="SimSun" w:cs="Arial" w:hint="eastAsia"/>
          <w:sz w:val="21"/>
          <w:szCs w:val="21"/>
          <w:lang w:eastAsia="zh-CN"/>
        </w:rPr>
        <w:t>虽然</w:t>
      </w:r>
      <w:r w:rsidR="008625D9">
        <w:rPr>
          <w:rFonts w:ascii="SimSun" w:eastAsia="SimSun" w:hAnsi="SimSun" w:cs="Arial" w:hint="eastAsia"/>
          <w:sz w:val="21"/>
          <w:szCs w:val="21"/>
          <w:lang w:eastAsia="zh-CN"/>
        </w:rPr>
        <w:t>上述内容是对主要政策/实质</w:t>
      </w:r>
      <w:r w:rsidR="009A4B33">
        <w:rPr>
          <w:rFonts w:ascii="SimSun" w:eastAsia="SimSun" w:hAnsi="SimSun" w:cs="Arial" w:hint="eastAsia"/>
          <w:sz w:val="21"/>
          <w:szCs w:val="21"/>
          <w:lang w:eastAsia="zh-CN"/>
        </w:rPr>
        <w:t>性</w:t>
      </w:r>
      <w:r w:rsidR="008625D9">
        <w:rPr>
          <w:rFonts w:ascii="SimSun" w:eastAsia="SimSun" w:hAnsi="SimSun" w:cs="Arial" w:hint="eastAsia"/>
          <w:sz w:val="21"/>
          <w:szCs w:val="21"/>
          <w:lang w:eastAsia="zh-CN"/>
        </w:rPr>
        <w:t>问题的简短、非正式的总结，</w:t>
      </w:r>
      <w:r w:rsidR="009A4B33">
        <w:rPr>
          <w:rFonts w:ascii="SimSun" w:eastAsia="SimSun" w:hAnsi="SimSun" w:cs="Arial" w:hint="eastAsia"/>
          <w:sz w:val="21"/>
          <w:szCs w:val="21"/>
          <w:lang w:eastAsia="zh-CN"/>
        </w:rPr>
        <w:t>但</w:t>
      </w:r>
      <w:r w:rsidR="008625D9">
        <w:rPr>
          <w:rFonts w:ascii="SimSun" w:eastAsia="SimSun" w:hAnsi="SimSun" w:cs="Arial" w:hint="eastAsia"/>
          <w:sz w:val="21"/>
          <w:szCs w:val="21"/>
          <w:lang w:eastAsia="zh-CN"/>
        </w:rPr>
        <w:t>IGC</w:t>
      </w:r>
      <w:r w:rsidR="009A4B33">
        <w:rPr>
          <w:rFonts w:ascii="SimSun" w:eastAsia="SimSun" w:hAnsi="SimSun" w:cs="Arial" w:hint="eastAsia"/>
          <w:sz w:val="21"/>
          <w:szCs w:val="21"/>
          <w:lang w:eastAsia="zh-CN"/>
        </w:rPr>
        <w:t>还不妨</w:t>
      </w:r>
      <w:r w:rsidR="008625D9">
        <w:rPr>
          <w:rFonts w:ascii="SimSun" w:eastAsia="SimSun" w:hAnsi="SimSun" w:cs="Arial" w:hint="eastAsia"/>
          <w:sz w:val="21"/>
          <w:szCs w:val="21"/>
          <w:lang w:eastAsia="zh-CN"/>
        </w:rPr>
        <w:t>考虑IGC内</w:t>
      </w:r>
      <w:r w:rsidR="00B715EA">
        <w:rPr>
          <w:rFonts w:ascii="SimSun" w:eastAsia="SimSun" w:hAnsi="SimSun" w:cs="Arial" w:hint="eastAsia"/>
          <w:sz w:val="21"/>
          <w:szCs w:val="21"/>
          <w:lang w:eastAsia="zh-CN"/>
        </w:rPr>
        <w:t>部</w:t>
      </w:r>
      <w:r w:rsidR="008625D9">
        <w:rPr>
          <w:rFonts w:ascii="SimSun" w:eastAsia="SimSun" w:hAnsi="SimSun" w:cs="Arial" w:hint="eastAsia"/>
          <w:sz w:val="21"/>
          <w:szCs w:val="21"/>
          <w:lang w:eastAsia="zh-CN"/>
        </w:rPr>
        <w:t>的哪些机制</w:t>
      </w:r>
      <w:r w:rsidR="002E577E">
        <w:rPr>
          <w:rFonts w:ascii="SimSun" w:eastAsia="SimSun" w:hAnsi="SimSun" w:cs="Arial" w:hint="eastAsia"/>
          <w:sz w:val="21"/>
          <w:szCs w:val="21"/>
          <w:lang w:eastAsia="zh-CN"/>
        </w:rPr>
        <w:t>和其他程序将最有利于促进对</w:t>
      </w:r>
      <w:r>
        <w:rPr>
          <w:rFonts w:ascii="SimSun" w:eastAsia="SimSun" w:hAnsi="SimSun" w:cs="Arial" w:hint="eastAsia"/>
          <w:sz w:val="21"/>
          <w:szCs w:val="21"/>
          <w:lang w:eastAsia="zh-CN"/>
        </w:rPr>
        <w:t>这些问题进行富有成果的讨论，并就这些问题达成共识。例如，IGC</w:t>
      </w:r>
      <w:r w:rsidR="00C27CE5">
        <w:rPr>
          <w:rFonts w:ascii="SimSun" w:eastAsia="SimSun" w:hAnsi="SimSun" w:cs="Arial" w:hint="eastAsia"/>
          <w:sz w:val="21"/>
          <w:szCs w:val="21"/>
          <w:lang w:eastAsia="zh-CN"/>
        </w:rPr>
        <w:t>过去曾利用</w:t>
      </w:r>
      <w:proofErr w:type="gramStart"/>
      <w:r w:rsidR="00C27CE5">
        <w:rPr>
          <w:rFonts w:ascii="SimSun" w:eastAsia="SimSun" w:hAnsi="SimSun" w:cs="Arial" w:hint="eastAsia"/>
          <w:sz w:val="21"/>
          <w:szCs w:val="21"/>
          <w:lang w:eastAsia="zh-CN"/>
        </w:rPr>
        <w:t>过全体</w:t>
      </w:r>
      <w:proofErr w:type="gramEnd"/>
      <w:r w:rsidR="00C27CE5">
        <w:rPr>
          <w:rFonts w:ascii="SimSun" w:eastAsia="SimSun" w:hAnsi="SimSun" w:cs="Arial" w:hint="eastAsia"/>
          <w:sz w:val="21"/>
          <w:szCs w:val="21"/>
          <w:lang w:eastAsia="zh-CN"/>
        </w:rPr>
        <w:t>会议</w:t>
      </w:r>
      <w:r>
        <w:rPr>
          <w:rFonts w:ascii="SimSun" w:eastAsia="SimSun" w:hAnsi="SimSun" w:cs="Arial" w:hint="eastAsia"/>
          <w:sz w:val="21"/>
          <w:szCs w:val="21"/>
          <w:lang w:eastAsia="zh-CN"/>
        </w:rPr>
        <w:t>和非正式会议相结合的方式，并且2018-2019两年期的新任务授权</w:t>
      </w:r>
      <w:r w:rsidR="007453D2">
        <w:rPr>
          <w:rFonts w:ascii="SimSun" w:eastAsia="SimSun" w:hAnsi="SimSun" w:cs="Arial" w:hint="eastAsia"/>
          <w:sz w:val="21"/>
          <w:szCs w:val="21"/>
          <w:lang w:eastAsia="zh-CN"/>
        </w:rPr>
        <w:t>指出</w:t>
      </w:r>
      <w:r>
        <w:rPr>
          <w:rFonts w:ascii="SimSun" w:eastAsia="SimSun" w:hAnsi="SimSun" w:cs="Arial" w:hint="eastAsia"/>
          <w:sz w:val="21"/>
          <w:szCs w:val="21"/>
          <w:lang w:eastAsia="zh-CN"/>
        </w:rPr>
        <w:t>可以特设专家组“处理具体的法律、政策或技术性问题”。</w:t>
      </w:r>
    </w:p>
    <w:p w:rsidR="009D4D68" w:rsidRDefault="009D4D68" w:rsidP="009D4D68">
      <w:pPr>
        <w:overflowPunct w:val="0"/>
        <w:snapToGrid w:val="0"/>
        <w:spacing w:afterLines="50" w:after="120" w:line="340" w:lineRule="atLeast"/>
        <w:rPr>
          <w:rFonts w:ascii="SimHei" w:eastAsia="SimHei" w:hAnsi="SimHei" w:cs="Arial"/>
          <w:sz w:val="21"/>
          <w:szCs w:val="21"/>
          <w:u w:val="single"/>
          <w:lang w:eastAsia="zh-CN"/>
        </w:rPr>
      </w:pPr>
      <w:r w:rsidRPr="009D4D68">
        <w:rPr>
          <w:rFonts w:ascii="SimHei" w:eastAsia="SimHei" w:hAnsi="SimHei" w:cs="Arial" w:hint="eastAsia"/>
          <w:sz w:val="21"/>
          <w:szCs w:val="21"/>
          <w:u w:val="single"/>
          <w:lang w:eastAsia="zh-CN"/>
        </w:rPr>
        <w:t>其他有用资源</w:t>
      </w:r>
    </w:p>
    <w:p w:rsidR="009D4D68" w:rsidRDefault="00FC2CBF" w:rsidP="00FC2CBF">
      <w:pPr>
        <w:overflowPunct w:val="0"/>
        <w:snapToGrid w:val="0"/>
        <w:spacing w:afterLines="50" w:after="120" w:line="340" w:lineRule="atLeast"/>
        <w:ind w:firstLineChars="200" w:firstLine="420"/>
        <w:rPr>
          <w:rFonts w:ascii="SimSun" w:eastAsia="SimSun" w:hAnsi="SimSun" w:cs="Arial"/>
          <w:sz w:val="21"/>
          <w:szCs w:val="21"/>
          <w:lang w:eastAsia="zh-CN"/>
        </w:rPr>
      </w:pPr>
      <w:r w:rsidRPr="00FC2CBF">
        <w:rPr>
          <w:rFonts w:ascii="SimSun" w:eastAsia="SimSun" w:hAnsi="SimSun" w:cs="Arial" w:hint="eastAsia"/>
          <w:sz w:val="21"/>
          <w:szCs w:val="21"/>
          <w:lang w:eastAsia="zh-CN"/>
        </w:rPr>
        <w:t>我注意到</w:t>
      </w:r>
      <w:r>
        <w:rPr>
          <w:rFonts w:ascii="SimSun" w:eastAsia="SimSun" w:hAnsi="SimSun" w:cs="Arial" w:hint="eastAsia"/>
          <w:sz w:val="21"/>
          <w:szCs w:val="21"/>
          <w:lang w:eastAsia="zh-CN"/>
        </w:rPr>
        <w:t>产权组织网站上有一些有用的资源，成员国不妨在筹备</w:t>
      </w:r>
      <w:r w:rsidR="009133E1">
        <w:rPr>
          <w:rFonts w:ascii="SimSun" w:eastAsia="SimSun" w:hAnsi="SimSun" w:cs="Arial" w:hint="eastAsia"/>
          <w:sz w:val="21"/>
          <w:szCs w:val="21"/>
          <w:lang w:eastAsia="zh-CN"/>
        </w:rPr>
        <w:t>IGC</w:t>
      </w:r>
      <w:r>
        <w:rPr>
          <w:rFonts w:ascii="SimSun" w:eastAsia="SimSun" w:hAnsi="SimSun" w:cs="Arial" w:hint="eastAsia"/>
          <w:sz w:val="21"/>
          <w:szCs w:val="21"/>
          <w:lang w:eastAsia="zh-CN"/>
        </w:rPr>
        <w:t>第三十五</w:t>
      </w:r>
      <w:r w:rsidRPr="00FC2CBF">
        <w:rPr>
          <w:rFonts w:ascii="SimSun" w:eastAsia="SimSun" w:hAnsi="SimSun" w:cs="Arial" w:hint="eastAsia"/>
          <w:sz w:val="21"/>
          <w:szCs w:val="21"/>
          <w:lang w:eastAsia="zh-CN"/>
        </w:rPr>
        <w:t>届会议时用作参考</w:t>
      </w:r>
      <w:r w:rsidR="009133E1">
        <w:rPr>
          <w:rFonts w:ascii="SimSun" w:eastAsia="SimSun" w:hAnsi="SimSun" w:cs="Arial" w:hint="eastAsia"/>
          <w:sz w:val="21"/>
          <w:szCs w:val="21"/>
          <w:lang w:eastAsia="zh-CN"/>
        </w:rPr>
        <w:t>资料</w:t>
      </w:r>
      <w:r w:rsidRPr="00FC2CBF">
        <w:rPr>
          <w:rFonts w:ascii="SimSun" w:eastAsia="SimSun" w:hAnsi="SimSun" w:cs="Arial" w:hint="eastAsia"/>
          <w:sz w:val="21"/>
          <w:szCs w:val="21"/>
          <w:lang w:eastAsia="zh-CN"/>
        </w:rPr>
        <w:t>，例如：</w:t>
      </w:r>
    </w:p>
    <w:p w:rsidR="00FC2CBF" w:rsidRDefault="00603917" w:rsidP="00603917">
      <w:pPr>
        <w:pStyle w:val="af6"/>
        <w:numPr>
          <w:ilvl w:val="0"/>
          <w:numId w:val="30"/>
        </w:numPr>
        <w:overflowPunct w:val="0"/>
        <w:snapToGrid w:val="0"/>
        <w:spacing w:afterLines="50" w:after="120" w:line="340" w:lineRule="atLeast"/>
        <w:ind w:firstLineChars="0"/>
        <w:rPr>
          <w:rFonts w:ascii="SimSun" w:eastAsia="SimSun" w:hAnsi="SimSun" w:cs="Arial"/>
          <w:sz w:val="21"/>
          <w:szCs w:val="21"/>
          <w:lang w:eastAsia="zh-CN"/>
        </w:rPr>
      </w:pPr>
      <w:r w:rsidRPr="00603917">
        <w:rPr>
          <w:rFonts w:ascii="SimSun" w:eastAsia="SimSun" w:hAnsi="SimSun" w:cs="Arial" w:hint="eastAsia"/>
          <w:sz w:val="21"/>
          <w:szCs w:val="21"/>
          <w:lang w:eastAsia="zh-CN"/>
        </w:rPr>
        <w:t>遗传资源和传统知识专利公开要求</w:t>
      </w:r>
      <w:r w:rsidR="00A72739">
        <w:rPr>
          <w:rFonts w:ascii="SimSun" w:eastAsia="SimSun" w:hAnsi="SimSun" w:cs="Arial" w:hint="eastAsia"/>
          <w:sz w:val="21"/>
          <w:szCs w:val="21"/>
          <w:lang w:eastAsia="zh-CN"/>
        </w:rPr>
        <w:t>方面的</w:t>
      </w:r>
      <w:r w:rsidRPr="00603917">
        <w:rPr>
          <w:rFonts w:ascii="SimSun" w:eastAsia="SimSun" w:hAnsi="SimSun" w:cs="Arial" w:hint="eastAsia"/>
          <w:sz w:val="21"/>
          <w:szCs w:val="21"/>
          <w:lang w:eastAsia="zh-CN"/>
        </w:rPr>
        <w:t>关键问题：</w:t>
      </w:r>
      <w:hyperlink r:id="rId9" w:history="1">
        <w:r w:rsidRPr="00DF2B3F">
          <w:rPr>
            <w:rStyle w:val="a9"/>
            <w:rFonts w:ascii="SimSun" w:eastAsia="SimSun" w:hAnsi="SimSun" w:cs="Arial"/>
            <w:sz w:val="21"/>
            <w:szCs w:val="21"/>
            <w:lang w:eastAsia="zh-CN"/>
          </w:rPr>
          <w:t>http://www.wipo.int/publications/zh/details.jsp?id=4194</w:t>
        </w:r>
      </w:hyperlink>
      <w:r>
        <w:rPr>
          <w:rFonts w:ascii="SimSun" w:eastAsia="SimSun" w:hAnsi="SimSun" w:cs="Arial" w:hint="eastAsia"/>
          <w:sz w:val="21"/>
          <w:szCs w:val="21"/>
          <w:lang w:eastAsia="zh-CN"/>
        </w:rPr>
        <w:t>；</w:t>
      </w:r>
    </w:p>
    <w:p w:rsidR="00603917" w:rsidRDefault="00603917" w:rsidP="00603917">
      <w:pPr>
        <w:pStyle w:val="af6"/>
        <w:numPr>
          <w:ilvl w:val="0"/>
          <w:numId w:val="30"/>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公开要求图表：</w:t>
      </w:r>
      <w:hyperlink r:id="rId10" w:history="1">
        <w:r w:rsidRPr="00603917">
          <w:rPr>
            <w:rStyle w:val="a9"/>
            <w:rFonts w:ascii="SimSun" w:eastAsia="SimSun" w:hAnsi="SimSun" w:cs="Arial"/>
            <w:sz w:val="21"/>
            <w:szCs w:val="21"/>
            <w:lang w:eastAsia="zh-CN"/>
          </w:rPr>
          <w:t>http://www.wipo.int/export/sites/www/tk/en/documents/pdf/genetic_resources_disclosure.pdf</w:t>
        </w:r>
      </w:hyperlink>
      <w:r w:rsidRPr="00603917">
        <w:rPr>
          <w:rFonts w:ascii="SimSun" w:eastAsia="SimSun" w:hAnsi="SimSun" w:cs="Arial" w:hint="eastAsia"/>
          <w:sz w:val="21"/>
          <w:szCs w:val="21"/>
        </w:rPr>
        <w:t>；</w:t>
      </w:r>
    </w:p>
    <w:p w:rsidR="00603917" w:rsidRDefault="00603917" w:rsidP="00603917">
      <w:pPr>
        <w:pStyle w:val="af6"/>
        <w:numPr>
          <w:ilvl w:val="0"/>
          <w:numId w:val="30"/>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背景简介第10号：知识产权与遗传资源：</w:t>
      </w:r>
      <w:hyperlink r:id="rId11" w:history="1">
        <w:r w:rsidRPr="00DF2B3F">
          <w:rPr>
            <w:rStyle w:val="a9"/>
            <w:rFonts w:ascii="SimSun" w:eastAsia="SimSun" w:hAnsi="SimSun" w:cs="Arial"/>
            <w:sz w:val="21"/>
            <w:szCs w:val="21"/>
            <w:lang w:eastAsia="zh-CN"/>
          </w:rPr>
          <w:t>http://www.wipo.int/publications/</w:t>
        </w:r>
        <w:r w:rsidRPr="00DF2B3F">
          <w:rPr>
            <w:rStyle w:val="a9"/>
            <w:rFonts w:ascii="SimSun" w:eastAsia="SimSun" w:hAnsi="SimSun" w:cs="Arial" w:hint="eastAsia"/>
            <w:sz w:val="21"/>
            <w:szCs w:val="21"/>
            <w:lang w:eastAsia="zh-CN"/>
          </w:rPr>
          <w:t>zh</w:t>
        </w:r>
        <w:r w:rsidRPr="00DF2B3F">
          <w:rPr>
            <w:rStyle w:val="a9"/>
            <w:rFonts w:ascii="SimSun" w:eastAsia="SimSun" w:hAnsi="SimSun" w:cs="Arial"/>
            <w:sz w:val="21"/>
            <w:szCs w:val="21"/>
            <w:lang w:eastAsia="zh-CN"/>
          </w:rPr>
          <w:t>/details.jsp?id=4011</w:t>
        </w:r>
      </w:hyperlink>
      <w:r>
        <w:rPr>
          <w:rFonts w:ascii="SimSun" w:eastAsia="SimSun" w:hAnsi="SimSun" w:cs="Arial" w:hint="eastAsia"/>
          <w:sz w:val="21"/>
          <w:szCs w:val="21"/>
          <w:lang w:eastAsia="zh-CN"/>
        </w:rPr>
        <w:t>；</w:t>
      </w:r>
    </w:p>
    <w:p w:rsidR="00EB79B6" w:rsidRDefault="00EB79B6" w:rsidP="00EB79B6">
      <w:pPr>
        <w:pStyle w:val="af6"/>
        <w:numPr>
          <w:ilvl w:val="0"/>
          <w:numId w:val="30"/>
        </w:numPr>
        <w:overflowPunct w:val="0"/>
        <w:snapToGrid w:val="0"/>
        <w:spacing w:afterLines="50" w:after="120" w:line="340" w:lineRule="atLeast"/>
        <w:ind w:firstLineChars="0"/>
        <w:rPr>
          <w:rFonts w:ascii="SimSun" w:eastAsia="SimSun" w:hAnsi="SimSun" w:cs="Arial" w:hint="eastAsia"/>
          <w:sz w:val="21"/>
          <w:szCs w:val="21"/>
          <w:lang w:eastAsia="zh-CN"/>
        </w:rPr>
      </w:pPr>
      <w:r>
        <w:rPr>
          <w:rFonts w:ascii="SimSun" w:eastAsia="SimSun" w:hAnsi="SimSun" w:cs="Arial" w:hint="eastAsia"/>
          <w:sz w:val="21"/>
          <w:szCs w:val="21"/>
          <w:lang w:eastAsia="zh-CN"/>
        </w:rPr>
        <w:t>地区、国家、当地和社区经验：</w:t>
      </w:r>
    </w:p>
    <w:p w:rsidR="00DF1ABB" w:rsidRPr="00DF1ABB" w:rsidRDefault="00DF1ABB" w:rsidP="00DF1ABB">
      <w:pPr>
        <w:pStyle w:val="af6"/>
        <w:overflowPunct w:val="0"/>
        <w:snapToGrid w:val="0"/>
        <w:spacing w:afterLines="50" w:after="120" w:line="340" w:lineRule="atLeast"/>
        <w:ind w:left="840" w:firstLineChars="0" w:firstLine="0"/>
        <w:rPr>
          <w:rFonts w:asciiTheme="minorEastAsia" w:hAnsiTheme="minorEastAsia" w:cs="Arial" w:hint="eastAsia"/>
          <w:sz w:val="21"/>
          <w:szCs w:val="21"/>
          <w:lang w:eastAsia="zh-CN"/>
        </w:rPr>
      </w:pPr>
      <w:hyperlink r:id="rId12" w:history="1">
        <w:r w:rsidRPr="00DF1ABB">
          <w:rPr>
            <w:rStyle w:val="a9"/>
            <w:rFonts w:asciiTheme="minorEastAsia" w:hAnsiTheme="minorEastAsia" w:cs="Arial"/>
            <w:sz w:val="21"/>
            <w:szCs w:val="21"/>
          </w:rPr>
          <w:t>http://www.wipo.int/tk/en/resources/tk_experiences.html</w:t>
        </w:r>
      </w:hyperlink>
      <w:r w:rsidRPr="00DF1ABB">
        <w:rPr>
          <w:rFonts w:asciiTheme="minorEastAsia" w:hAnsiTheme="minorEastAsia" w:cs="Arial" w:hint="eastAsia"/>
          <w:sz w:val="21"/>
          <w:szCs w:val="21"/>
          <w:lang w:eastAsia="zh-CN"/>
        </w:rPr>
        <w:t>；</w:t>
      </w:r>
      <w:bookmarkStart w:id="0" w:name="_GoBack"/>
      <w:bookmarkEnd w:id="0"/>
    </w:p>
    <w:p w:rsidR="00EB79B6" w:rsidRDefault="00EB79B6" w:rsidP="00EB79B6">
      <w:pPr>
        <w:pStyle w:val="af6"/>
        <w:numPr>
          <w:ilvl w:val="0"/>
          <w:numId w:val="30"/>
        </w:numPr>
        <w:overflowPunct w:val="0"/>
        <w:snapToGrid w:val="0"/>
        <w:spacing w:afterLines="50" w:after="120" w:line="340" w:lineRule="atLeast"/>
        <w:ind w:firstLineChars="0"/>
        <w:rPr>
          <w:rFonts w:ascii="SimSun" w:eastAsia="SimSun" w:hAnsi="SimSun" w:cs="Arial"/>
          <w:sz w:val="21"/>
          <w:szCs w:val="21"/>
          <w:lang w:eastAsia="zh-CN"/>
        </w:rPr>
      </w:pPr>
      <w:r>
        <w:rPr>
          <w:rFonts w:ascii="SimSun" w:eastAsia="SimSun" w:hAnsi="SimSun" w:cs="Arial" w:hint="eastAsia"/>
          <w:sz w:val="21"/>
          <w:szCs w:val="21"/>
          <w:lang w:eastAsia="zh-CN"/>
        </w:rPr>
        <w:t>选定议题的发言稿和演示文稿：</w:t>
      </w:r>
    </w:p>
    <w:p w:rsidR="00EB79B6" w:rsidRDefault="00DF1ABB" w:rsidP="00EB79B6">
      <w:pPr>
        <w:pStyle w:val="af6"/>
        <w:overflowPunct w:val="0"/>
        <w:snapToGrid w:val="0"/>
        <w:spacing w:afterLines="50" w:after="120" w:line="340" w:lineRule="atLeast"/>
        <w:ind w:left="840" w:firstLineChars="0" w:firstLine="0"/>
        <w:rPr>
          <w:rFonts w:ascii="SimSun" w:eastAsia="SimSun" w:hAnsi="SimSun" w:cs="Arial"/>
          <w:sz w:val="21"/>
          <w:szCs w:val="21"/>
          <w:lang w:eastAsia="zh-CN"/>
        </w:rPr>
      </w:pPr>
      <w:hyperlink r:id="rId13" w:anchor="4" w:history="1">
        <w:r w:rsidR="00EB79B6" w:rsidRPr="00DF2B3F">
          <w:rPr>
            <w:rStyle w:val="a9"/>
            <w:rFonts w:ascii="SimSun" w:eastAsia="SimSun" w:hAnsi="SimSun" w:cs="Arial"/>
            <w:sz w:val="21"/>
            <w:szCs w:val="21"/>
            <w:lang w:eastAsia="zh-CN"/>
          </w:rPr>
          <w:t>http://www.wipo.int/tk/en/resources/tk_experiences.html#4</w:t>
        </w:r>
      </w:hyperlink>
    </w:p>
    <w:p w:rsidR="00EB79B6" w:rsidRPr="00EB79B6" w:rsidRDefault="00EB79B6" w:rsidP="00EB79B6">
      <w:pPr>
        <w:pStyle w:val="af6"/>
        <w:overflowPunct w:val="0"/>
        <w:snapToGrid w:val="0"/>
        <w:spacing w:afterLines="50" w:after="120" w:line="340" w:lineRule="atLeast"/>
        <w:ind w:left="840"/>
        <w:rPr>
          <w:rFonts w:ascii="SimSun" w:eastAsia="SimSun" w:hAnsi="SimSun" w:cs="Arial"/>
          <w:sz w:val="21"/>
          <w:szCs w:val="21"/>
          <w:lang w:eastAsia="zh-CN"/>
        </w:rPr>
      </w:pPr>
      <w:r w:rsidRPr="00EB79B6">
        <w:rPr>
          <w:rFonts w:ascii="SimSun" w:eastAsia="SimSun" w:hAnsi="SimSun" w:cs="Arial"/>
          <w:sz w:val="21"/>
          <w:szCs w:val="21"/>
          <w:lang w:eastAsia="zh-CN"/>
        </w:rPr>
        <w:t>o</w:t>
      </w:r>
      <w:r>
        <w:rPr>
          <w:rFonts w:ascii="SimSun" w:eastAsia="SimSun" w:hAnsi="SimSun" w:cs="Arial" w:hint="eastAsia"/>
          <w:sz w:val="21"/>
          <w:szCs w:val="21"/>
          <w:lang w:eastAsia="zh-CN"/>
        </w:rPr>
        <w:t>关于公开要求的演示文稿；及</w:t>
      </w:r>
    </w:p>
    <w:p w:rsidR="00EB79B6" w:rsidRPr="00EB79B6" w:rsidRDefault="00EB79B6" w:rsidP="00EB79B6">
      <w:pPr>
        <w:pStyle w:val="af6"/>
        <w:overflowPunct w:val="0"/>
        <w:snapToGrid w:val="0"/>
        <w:spacing w:afterLines="50" w:after="120" w:line="340" w:lineRule="atLeast"/>
        <w:ind w:left="840"/>
        <w:rPr>
          <w:rFonts w:ascii="SimSun" w:eastAsia="SimSun" w:hAnsi="SimSun" w:cs="Arial"/>
          <w:sz w:val="21"/>
          <w:szCs w:val="21"/>
          <w:lang w:eastAsia="zh-CN"/>
        </w:rPr>
      </w:pPr>
      <w:r>
        <w:rPr>
          <w:rFonts w:ascii="SimSun" w:eastAsia="SimSun" w:hAnsi="SimSun" w:cs="Arial"/>
          <w:sz w:val="21"/>
          <w:szCs w:val="21"/>
          <w:lang w:eastAsia="zh-CN"/>
        </w:rPr>
        <w:t>o</w:t>
      </w:r>
      <w:r>
        <w:rPr>
          <w:rFonts w:ascii="SimSun" w:eastAsia="SimSun" w:hAnsi="SimSun" w:cs="Arial" w:hint="eastAsia"/>
          <w:sz w:val="21"/>
          <w:szCs w:val="21"/>
          <w:lang w:eastAsia="zh-CN"/>
        </w:rPr>
        <w:t>关于数据库的演示文稿。</w:t>
      </w:r>
    </w:p>
    <w:sectPr w:rsidR="00EB79B6" w:rsidRPr="00EB79B6" w:rsidSect="009D4D68">
      <w:headerReference w:type="default" r:id="rId14"/>
      <w:footnotePr>
        <w:numRestart w:val="eachSect"/>
      </w:footnotePr>
      <w:pgSz w:w="11909" w:h="16834" w:code="9"/>
      <w:pgMar w:top="567" w:right="1134" w:bottom="1418" w:left="1418"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E1" w:rsidRDefault="00BC54E1" w:rsidP="00B24B34">
      <w:r>
        <w:separator/>
      </w:r>
    </w:p>
  </w:endnote>
  <w:endnote w:type="continuationSeparator" w:id="0">
    <w:p w:rsidR="00BC54E1" w:rsidRDefault="00BC54E1"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E1" w:rsidRDefault="00BC54E1" w:rsidP="00B24B34">
      <w:r>
        <w:separator/>
      </w:r>
    </w:p>
  </w:footnote>
  <w:footnote w:type="continuationSeparator" w:id="0">
    <w:p w:rsidR="00BC54E1" w:rsidRDefault="00BC54E1" w:rsidP="00B24B34">
      <w:r>
        <w:continuationSeparator/>
      </w:r>
    </w:p>
  </w:footnote>
  <w:footnote w:id="1">
    <w:p w:rsidR="00BC54E1" w:rsidRPr="006F52E5" w:rsidRDefault="00BC54E1" w:rsidP="007B7E46">
      <w:pPr>
        <w:pStyle w:val="a5"/>
        <w:jc w:val="both"/>
        <w:rPr>
          <w:rFonts w:ascii="SimSun" w:eastAsia="SimSun" w:hAnsi="SimSun" w:cs="Arial"/>
          <w:sz w:val="18"/>
          <w:szCs w:val="18"/>
          <w:lang w:eastAsia="zh-CN"/>
        </w:rPr>
      </w:pPr>
      <w:r w:rsidRPr="006F52E5">
        <w:rPr>
          <w:rStyle w:val="a6"/>
          <w:rFonts w:ascii="SimSun" w:eastAsia="SimSun" w:hAnsi="SimSun"/>
          <w:sz w:val="18"/>
          <w:szCs w:val="18"/>
        </w:rPr>
        <w:footnoteRef/>
      </w:r>
      <w:r w:rsidRPr="006F52E5">
        <w:rPr>
          <w:rFonts w:ascii="SimSun" w:eastAsia="SimSun" w:hAnsi="SimSun" w:cs="Arial" w:hint="eastAsia"/>
          <w:sz w:val="18"/>
          <w:szCs w:val="18"/>
          <w:lang w:eastAsia="zh-CN"/>
        </w:rPr>
        <w:tab/>
      </w:r>
      <w:r>
        <w:rPr>
          <w:rFonts w:ascii="SimSun" w:eastAsia="SimSun" w:hAnsi="SimSun" w:cs="Arial" w:hint="eastAsia"/>
          <w:sz w:val="18"/>
          <w:szCs w:val="18"/>
          <w:lang w:eastAsia="zh-CN"/>
        </w:rPr>
        <w:t>产权组织</w:t>
      </w:r>
      <w:r w:rsidRPr="006F52E5">
        <w:rPr>
          <w:rFonts w:ascii="SimSun" w:eastAsia="SimSun" w:hAnsi="SimSun" w:cs="Arial"/>
          <w:sz w:val="18"/>
          <w:szCs w:val="18"/>
          <w:lang w:eastAsia="zh-CN"/>
        </w:rPr>
        <w:t>秘书处的说明：</w:t>
      </w:r>
      <w:r w:rsidRPr="006F52E5">
        <w:rPr>
          <w:rFonts w:ascii="SimSun" w:eastAsia="SimSun" w:hAnsi="SimSun" w:cs="Arial" w:hint="eastAsia"/>
          <w:sz w:val="18"/>
          <w:szCs w:val="18"/>
          <w:lang w:eastAsia="zh-CN"/>
        </w:rPr>
        <w:t>政府间委员会</w:t>
      </w:r>
      <w:r>
        <w:rPr>
          <w:rFonts w:ascii="SimSun" w:eastAsia="SimSun" w:hAnsi="SimSun" w:cs="Arial" w:hint="eastAsia"/>
          <w:sz w:val="18"/>
          <w:szCs w:val="18"/>
          <w:lang w:eastAsia="zh-CN"/>
        </w:rPr>
        <w:t>当选</w:t>
      </w:r>
      <w:r w:rsidRPr="006F52E5">
        <w:rPr>
          <w:rFonts w:ascii="SimSun" w:eastAsia="SimSun" w:hAnsi="SimSun" w:cs="Arial" w:hint="eastAsia"/>
          <w:sz w:val="18"/>
          <w:szCs w:val="18"/>
          <w:lang w:eastAsia="zh-CN"/>
        </w:rPr>
        <w:t>主席伊恩</w:t>
      </w:r>
      <w:r>
        <w:rPr>
          <w:rFonts w:ascii="SimSun" w:eastAsia="SimSun" w:hAnsi="SimSun" w:cs="Arial" w:hint="eastAsia"/>
          <w:sz w:val="18"/>
          <w:szCs w:val="18"/>
          <w:lang w:eastAsia="zh-CN"/>
        </w:rPr>
        <w:t>·戈斯先生编拟了本信息说明，以帮助成员国筹备政府间委员会第三十五</w:t>
      </w:r>
      <w:r w:rsidRPr="006F52E5">
        <w:rPr>
          <w:rFonts w:ascii="SimSun" w:eastAsia="SimSun" w:hAnsi="SimSun" w:cs="Arial" w:hint="eastAsia"/>
          <w:sz w:val="18"/>
          <w:szCs w:val="18"/>
          <w:lang w:eastAsia="zh-CN"/>
        </w:rPr>
        <w:t>届会议。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E1" w:rsidRPr="002E72A4" w:rsidRDefault="00BC54E1">
    <w:pPr>
      <w:pStyle w:val="a7"/>
      <w:jc w:val="right"/>
      <w:rPr>
        <w:rFonts w:asciiTheme="minorEastAsia" w:hAnsiTheme="minorEastAsia" w:cs="Arial"/>
        <w:sz w:val="21"/>
        <w:szCs w:val="21"/>
      </w:rPr>
    </w:pPr>
    <w:r w:rsidRPr="002E72A4">
      <w:rPr>
        <w:rFonts w:asciiTheme="minorEastAsia" w:hAnsiTheme="minorEastAsia" w:cs="Arial" w:hint="eastAsia"/>
        <w:sz w:val="21"/>
        <w:szCs w:val="21"/>
        <w:lang w:eastAsia="zh-CN"/>
      </w:rPr>
      <w:t>第</w:t>
    </w:r>
    <w:r w:rsidRPr="002E72A4">
      <w:rPr>
        <w:rFonts w:asciiTheme="minorEastAsia" w:hAnsiTheme="minorEastAsia" w:cs="Arial"/>
        <w:sz w:val="21"/>
        <w:szCs w:val="21"/>
      </w:rPr>
      <w:fldChar w:fldCharType="begin"/>
    </w:r>
    <w:r w:rsidRPr="002E72A4">
      <w:rPr>
        <w:rFonts w:asciiTheme="minorEastAsia" w:hAnsiTheme="minorEastAsia" w:cs="Arial"/>
        <w:sz w:val="21"/>
        <w:szCs w:val="21"/>
      </w:rPr>
      <w:instrText xml:space="preserve"> PAGE   \* MERGEFORMAT </w:instrText>
    </w:r>
    <w:r w:rsidRPr="002E72A4">
      <w:rPr>
        <w:rFonts w:asciiTheme="minorEastAsia" w:hAnsiTheme="minorEastAsia" w:cs="Arial"/>
        <w:sz w:val="21"/>
        <w:szCs w:val="21"/>
      </w:rPr>
      <w:fldChar w:fldCharType="separate"/>
    </w:r>
    <w:r w:rsidR="00DF1ABB">
      <w:rPr>
        <w:rFonts w:asciiTheme="minorEastAsia" w:hAnsiTheme="minorEastAsia" w:cs="Arial"/>
        <w:noProof/>
        <w:sz w:val="21"/>
        <w:szCs w:val="21"/>
      </w:rPr>
      <w:t>3</w:t>
    </w:r>
    <w:r w:rsidRPr="002E72A4">
      <w:rPr>
        <w:rFonts w:asciiTheme="minorEastAsia" w:hAnsiTheme="minorEastAsia" w:cs="Arial"/>
        <w:noProof/>
        <w:sz w:val="21"/>
        <w:szCs w:val="21"/>
      </w:rPr>
      <w:fldChar w:fldCharType="end"/>
    </w:r>
    <w:r w:rsidRPr="002E72A4">
      <w:rPr>
        <w:rFonts w:asciiTheme="minorEastAsia" w:hAnsiTheme="minorEastAsia" w:cs="Arial" w:hint="eastAsia"/>
        <w:noProof/>
        <w:sz w:val="21"/>
        <w:szCs w:val="21"/>
        <w:lang w:eastAsia="zh-CN"/>
      </w:rPr>
      <w:t>页</w:t>
    </w:r>
  </w:p>
  <w:p w:rsidR="00BC54E1" w:rsidRPr="00403459" w:rsidRDefault="00BC54E1" w:rsidP="002E72A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8E6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11F4"/>
    <w:multiLevelType w:val="hybridMultilevel"/>
    <w:tmpl w:val="84148F24"/>
    <w:lvl w:ilvl="0" w:tplc="3044FB26">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8A2B32"/>
    <w:multiLevelType w:val="hybridMultilevel"/>
    <w:tmpl w:val="A72CE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EC18A6"/>
    <w:multiLevelType w:val="hybridMultilevel"/>
    <w:tmpl w:val="BD58786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0E95E11"/>
    <w:multiLevelType w:val="hybridMultilevel"/>
    <w:tmpl w:val="06100DB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nsid w:val="186752DC"/>
    <w:multiLevelType w:val="hybridMultilevel"/>
    <w:tmpl w:val="63201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D10CC3"/>
    <w:multiLevelType w:val="hybridMultilevel"/>
    <w:tmpl w:val="EFE84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37572A"/>
    <w:multiLevelType w:val="hybridMultilevel"/>
    <w:tmpl w:val="3FA05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E5000"/>
    <w:multiLevelType w:val="hybridMultilevel"/>
    <w:tmpl w:val="B3CC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8A07CF"/>
    <w:multiLevelType w:val="hybridMultilevel"/>
    <w:tmpl w:val="7BF6F8BC"/>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E9A1034"/>
    <w:multiLevelType w:val="hybridMultilevel"/>
    <w:tmpl w:val="BA50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D84F08"/>
    <w:multiLevelType w:val="hybridMultilevel"/>
    <w:tmpl w:val="7288278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5B7CCD"/>
    <w:multiLevelType w:val="hybridMultilevel"/>
    <w:tmpl w:val="156A0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C9375DA"/>
    <w:multiLevelType w:val="hybridMultilevel"/>
    <w:tmpl w:val="5C409F04"/>
    <w:lvl w:ilvl="0" w:tplc="0C090001">
      <w:start w:val="1"/>
      <w:numFmt w:val="bullet"/>
      <w:lvlText w:val=""/>
      <w:lvlJc w:val="left"/>
      <w:pPr>
        <w:ind w:left="1021" w:hanging="360"/>
      </w:pPr>
      <w:rPr>
        <w:rFonts w:ascii="Symbol" w:hAnsi="Symbol" w:hint="default"/>
      </w:rPr>
    </w:lvl>
    <w:lvl w:ilvl="1" w:tplc="0C090005">
      <w:start w:val="1"/>
      <w:numFmt w:val="bullet"/>
      <w:lvlText w:val=""/>
      <w:lvlJc w:val="left"/>
      <w:pPr>
        <w:ind w:left="1741" w:hanging="360"/>
      </w:pPr>
      <w:rPr>
        <w:rFonts w:ascii="Wingdings" w:hAnsi="Wingdings"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6">
    <w:nsid w:val="56D73BCB"/>
    <w:multiLevelType w:val="hybridMultilevel"/>
    <w:tmpl w:val="560E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F8041D"/>
    <w:multiLevelType w:val="hybridMultilevel"/>
    <w:tmpl w:val="1BC25E8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8">
    <w:nsid w:val="5D7179E9"/>
    <w:multiLevelType w:val="hybridMultilevel"/>
    <w:tmpl w:val="00DA1A02"/>
    <w:lvl w:ilvl="0" w:tplc="108E7C68">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146D16"/>
    <w:multiLevelType w:val="hybridMultilevel"/>
    <w:tmpl w:val="6F6AA8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684E4077"/>
    <w:multiLevelType w:val="hybridMultilevel"/>
    <w:tmpl w:val="CDA4A9B2"/>
    <w:lvl w:ilvl="0" w:tplc="0C09000F">
      <w:start w:val="1"/>
      <w:numFmt w:val="decimal"/>
      <w:lvlText w:val="%1."/>
      <w:lvlJc w:val="left"/>
      <w:pPr>
        <w:ind w:left="784" w:hanging="360"/>
      </w:pPr>
    </w:lvl>
    <w:lvl w:ilvl="1" w:tplc="0C090019">
      <w:start w:val="1"/>
      <w:numFmt w:val="lowerLetter"/>
      <w:lvlText w:val="%2."/>
      <w:lvlJc w:val="left"/>
      <w:pPr>
        <w:ind w:left="1504" w:hanging="360"/>
      </w:pPr>
    </w:lvl>
    <w:lvl w:ilvl="2" w:tplc="0C09001B">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6ABB47E5"/>
    <w:multiLevelType w:val="hybridMultilevel"/>
    <w:tmpl w:val="AA5E6B2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6BA722D0"/>
    <w:multiLevelType w:val="hybridMultilevel"/>
    <w:tmpl w:val="5A027D3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5">
    <w:nsid w:val="6F1724C5"/>
    <w:multiLevelType w:val="hybridMultilevel"/>
    <w:tmpl w:val="CAEAF7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77EA1263"/>
    <w:multiLevelType w:val="hybridMultilevel"/>
    <w:tmpl w:val="C0EC90FC"/>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6"/>
  </w:num>
  <w:num w:numId="2">
    <w:abstractNumId w:val="25"/>
  </w:num>
  <w:num w:numId="3">
    <w:abstractNumId w:val="27"/>
  </w:num>
  <w:num w:numId="4">
    <w:abstractNumId w:val="22"/>
  </w:num>
  <w:num w:numId="5">
    <w:abstractNumId w:val="19"/>
  </w:num>
  <w:num w:numId="6">
    <w:abstractNumId w:val="21"/>
  </w:num>
  <w:num w:numId="7">
    <w:abstractNumId w:val="24"/>
  </w:num>
  <w:num w:numId="8">
    <w:abstractNumId w:val="2"/>
  </w:num>
  <w:num w:numId="9">
    <w:abstractNumId w:val="13"/>
  </w:num>
  <w:num w:numId="10">
    <w:abstractNumId w:val="11"/>
  </w:num>
  <w:num w:numId="11">
    <w:abstractNumId w:val="15"/>
  </w:num>
  <w:num w:numId="12">
    <w:abstractNumId w:val="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7"/>
  </w:num>
  <w:num w:numId="17">
    <w:abstractNumId w:val="9"/>
  </w:num>
  <w:num w:numId="18">
    <w:abstractNumId w:val="14"/>
  </w:num>
  <w:num w:numId="19">
    <w:abstractNumId w:val="4"/>
  </w:num>
  <w:num w:numId="20">
    <w:abstractNumId w:val="16"/>
  </w:num>
  <w:num w:numId="21">
    <w:abstractNumId w:val="20"/>
  </w:num>
  <w:num w:numId="22">
    <w:abstractNumId w:val="5"/>
  </w:num>
  <w:num w:numId="23">
    <w:abstractNumId w:val="0"/>
  </w:num>
  <w:num w:numId="24">
    <w:abstractNumId w:val="28"/>
  </w:num>
  <w:num w:numId="25">
    <w:abstractNumId w:val="18"/>
  </w:num>
  <w:num w:numId="26">
    <w:abstractNumId w:val="1"/>
  </w:num>
  <w:num w:numId="27">
    <w:abstractNumId w:val="10"/>
  </w:num>
  <w:num w:numId="28">
    <w:abstractNumId w:val="3"/>
  </w:num>
  <w:num w:numId="29">
    <w:abstractNumId w:val="23"/>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C3"/>
    <w:rsid w:val="00000E1A"/>
    <w:rsid w:val="0000287E"/>
    <w:rsid w:val="000050B8"/>
    <w:rsid w:val="000060F8"/>
    <w:rsid w:val="000077B0"/>
    <w:rsid w:val="00007F81"/>
    <w:rsid w:val="00010F04"/>
    <w:rsid w:val="000112AC"/>
    <w:rsid w:val="000121D5"/>
    <w:rsid w:val="00012B05"/>
    <w:rsid w:val="00016E47"/>
    <w:rsid w:val="00017FDF"/>
    <w:rsid w:val="0002051F"/>
    <w:rsid w:val="000245DE"/>
    <w:rsid w:val="00026EA9"/>
    <w:rsid w:val="00030811"/>
    <w:rsid w:val="000315C3"/>
    <w:rsid w:val="00031679"/>
    <w:rsid w:val="00034CDD"/>
    <w:rsid w:val="00036C0F"/>
    <w:rsid w:val="00037221"/>
    <w:rsid w:val="000414B1"/>
    <w:rsid w:val="00041572"/>
    <w:rsid w:val="000426A4"/>
    <w:rsid w:val="00042C9B"/>
    <w:rsid w:val="000430E2"/>
    <w:rsid w:val="0004311E"/>
    <w:rsid w:val="00045694"/>
    <w:rsid w:val="00046980"/>
    <w:rsid w:val="00047928"/>
    <w:rsid w:val="00053EC4"/>
    <w:rsid w:val="00055FDA"/>
    <w:rsid w:val="00060C58"/>
    <w:rsid w:val="00063A91"/>
    <w:rsid w:val="0006460D"/>
    <w:rsid w:val="00071DF4"/>
    <w:rsid w:val="000769D8"/>
    <w:rsid w:val="00077559"/>
    <w:rsid w:val="000776CB"/>
    <w:rsid w:val="00077A2F"/>
    <w:rsid w:val="00083D56"/>
    <w:rsid w:val="00084A9B"/>
    <w:rsid w:val="0008500C"/>
    <w:rsid w:val="00086229"/>
    <w:rsid w:val="000863D7"/>
    <w:rsid w:val="00093224"/>
    <w:rsid w:val="0009401E"/>
    <w:rsid w:val="00095304"/>
    <w:rsid w:val="00095798"/>
    <w:rsid w:val="000A177F"/>
    <w:rsid w:val="000A34E0"/>
    <w:rsid w:val="000A3CA6"/>
    <w:rsid w:val="000A4668"/>
    <w:rsid w:val="000A4A13"/>
    <w:rsid w:val="000A4E94"/>
    <w:rsid w:val="000A520A"/>
    <w:rsid w:val="000B01FD"/>
    <w:rsid w:val="000B1818"/>
    <w:rsid w:val="000B296B"/>
    <w:rsid w:val="000B4EF3"/>
    <w:rsid w:val="000B58E4"/>
    <w:rsid w:val="000C08A8"/>
    <w:rsid w:val="000C5B08"/>
    <w:rsid w:val="000C67E9"/>
    <w:rsid w:val="000C75B6"/>
    <w:rsid w:val="000C7718"/>
    <w:rsid w:val="000D1940"/>
    <w:rsid w:val="000D1B6B"/>
    <w:rsid w:val="000D2175"/>
    <w:rsid w:val="000D2576"/>
    <w:rsid w:val="000D45E3"/>
    <w:rsid w:val="000D5442"/>
    <w:rsid w:val="000D6AB5"/>
    <w:rsid w:val="000E03D3"/>
    <w:rsid w:val="000E1C67"/>
    <w:rsid w:val="000E29F2"/>
    <w:rsid w:val="000E4930"/>
    <w:rsid w:val="000E4ADD"/>
    <w:rsid w:val="000E59E1"/>
    <w:rsid w:val="000E59E6"/>
    <w:rsid w:val="000E6661"/>
    <w:rsid w:val="000E76D6"/>
    <w:rsid w:val="000F0399"/>
    <w:rsid w:val="000F07E5"/>
    <w:rsid w:val="000F43A2"/>
    <w:rsid w:val="000F4DF8"/>
    <w:rsid w:val="000F57F1"/>
    <w:rsid w:val="000F5A1D"/>
    <w:rsid w:val="000F75BA"/>
    <w:rsid w:val="000F75EA"/>
    <w:rsid w:val="000F7CAD"/>
    <w:rsid w:val="0010069D"/>
    <w:rsid w:val="00101B04"/>
    <w:rsid w:val="00103CDB"/>
    <w:rsid w:val="00104644"/>
    <w:rsid w:val="00104B19"/>
    <w:rsid w:val="0010515B"/>
    <w:rsid w:val="00105B17"/>
    <w:rsid w:val="001067D6"/>
    <w:rsid w:val="001109EB"/>
    <w:rsid w:val="001111B5"/>
    <w:rsid w:val="00111606"/>
    <w:rsid w:val="00112D10"/>
    <w:rsid w:val="00112DB2"/>
    <w:rsid w:val="0011304C"/>
    <w:rsid w:val="00114614"/>
    <w:rsid w:val="00115786"/>
    <w:rsid w:val="00115A3F"/>
    <w:rsid w:val="00116B0D"/>
    <w:rsid w:val="00117272"/>
    <w:rsid w:val="0011787A"/>
    <w:rsid w:val="00117CB0"/>
    <w:rsid w:val="001243ED"/>
    <w:rsid w:val="00125B7F"/>
    <w:rsid w:val="00126215"/>
    <w:rsid w:val="00126C66"/>
    <w:rsid w:val="00130AA8"/>
    <w:rsid w:val="00133714"/>
    <w:rsid w:val="00136248"/>
    <w:rsid w:val="0013699D"/>
    <w:rsid w:val="00137C1B"/>
    <w:rsid w:val="00137DB3"/>
    <w:rsid w:val="00137F76"/>
    <w:rsid w:val="00141613"/>
    <w:rsid w:val="00141E52"/>
    <w:rsid w:val="001421FE"/>
    <w:rsid w:val="00142343"/>
    <w:rsid w:val="00143429"/>
    <w:rsid w:val="00144791"/>
    <w:rsid w:val="00147179"/>
    <w:rsid w:val="00150C13"/>
    <w:rsid w:val="00150F54"/>
    <w:rsid w:val="0015226E"/>
    <w:rsid w:val="001533FA"/>
    <w:rsid w:val="0015351C"/>
    <w:rsid w:val="00155427"/>
    <w:rsid w:val="00157348"/>
    <w:rsid w:val="00157FAB"/>
    <w:rsid w:val="00161391"/>
    <w:rsid w:val="00162599"/>
    <w:rsid w:val="00164C91"/>
    <w:rsid w:val="00164DD7"/>
    <w:rsid w:val="00165109"/>
    <w:rsid w:val="00165445"/>
    <w:rsid w:val="00166E19"/>
    <w:rsid w:val="00171DA7"/>
    <w:rsid w:val="00172343"/>
    <w:rsid w:val="00180B15"/>
    <w:rsid w:val="001823F3"/>
    <w:rsid w:val="00184117"/>
    <w:rsid w:val="00185000"/>
    <w:rsid w:val="0019003C"/>
    <w:rsid w:val="00191258"/>
    <w:rsid w:val="00191A79"/>
    <w:rsid w:val="00192163"/>
    <w:rsid w:val="00192179"/>
    <w:rsid w:val="0019592D"/>
    <w:rsid w:val="00197032"/>
    <w:rsid w:val="001A110B"/>
    <w:rsid w:val="001A23E4"/>
    <w:rsid w:val="001A4091"/>
    <w:rsid w:val="001A71DF"/>
    <w:rsid w:val="001B03FC"/>
    <w:rsid w:val="001B0E3F"/>
    <w:rsid w:val="001B16ED"/>
    <w:rsid w:val="001B297C"/>
    <w:rsid w:val="001B3C19"/>
    <w:rsid w:val="001B4155"/>
    <w:rsid w:val="001B5752"/>
    <w:rsid w:val="001B58D5"/>
    <w:rsid w:val="001B663B"/>
    <w:rsid w:val="001B785C"/>
    <w:rsid w:val="001C1B02"/>
    <w:rsid w:val="001C610E"/>
    <w:rsid w:val="001C75BB"/>
    <w:rsid w:val="001D031A"/>
    <w:rsid w:val="001D05DC"/>
    <w:rsid w:val="001D2A8D"/>
    <w:rsid w:val="001D2C11"/>
    <w:rsid w:val="001D2DF1"/>
    <w:rsid w:val="001D312D"/>
    <w:rsid w:val="001D3E29"/>
    <w:rsid w:val="001D478D"/>
    <w:rsid w:val="001D572F"/>
    <w:rsid w:val="001D57B6"/>
    <w:rsid w:val="001D7F6E"/>
    <w:rsid w:val="001D7FD6"/>
    <w:rsid w:val="001E22F3"/>
    <w:rsid w:val="001E2CDC"/>
    <w:rsid w:val="001E346B"/>
    <w:rsid w:val="001E364E"/>
    <w:rsid w:val="001E7021"/>
    <w:rsid w:val="001F0DB2"/>
    <w:rsid w:val="001F104B"/>
    <w:rsid w:val="001F1164"/>
    <w:rsid w:val="001F11A3"/>
    <w:rsid w:val="001F499E"/>
    <w:rsid w:val="001F4D4E"/>
    <w:rsid w:val="001F73B7"/>
    <w:rsid w:val="00200734"/>
    <w:rsid w:val="00200C0B"/>
    <w:rsid w:val="00203255"/>
    <w:rsid w:val="00205372"/>
    <w:rsid w:val="0020704B"/>
    <w:rsid w:val="00211745"/>
    <w:rsid w:val="00215478"/>
    <w:rsid w:val="00217AA0"/>
    <w:rsid w:val="00217FB8"/>
    <w:rsid w:val="0022177C"/>
    <w:rsid w:val="00223407"/>
    <w:rsid w:val="00223FA2"/>
    <w:rsid w:val="0022433E"/>
    <w:rsid w:val="002243D9"/>
    <w:rsid w:val="00227AB8"/>
    <w:rsid w:val="00227E86"/>
    <w:rsid w:val="00230A84"/>
    <w:rsid w:val="00230E54"/>
    <w:rsid w:val="002316BA"/>
    <w:rsid w:val="00231C16"/>
    <w:rsid w:val="00231F5E"/>
    <w:rsid w:val="0023294D"/>
    <w:rsid w:val="002331A1"/>
    <w:rsid w:val="00233249"/>
    <w:rsid w:val="00235D0C"/>
    <w:rsid w:val="00236001"/>
    <w:rsid w:val="002365A6"/>
    <w:rsid w:val="002368EB"/>
    <w:rsid w:val="00241C60"/>
    <w:rsid w:val="00243224"/>
    <w:rsid w:val="00243CCC"/>
    <w:rsid w:val="0024406F"/>
    <w:rsid w:val="00244450"/>
    <w:rsid w:val="002470BA"/>
    <w:rsid w:val="00247C29"/>
    <w:rsid w:val="002511D1"/>
    <w:rsid w:val="00260006"/>
    <w:rsid w:val="00260258"/>
    <w:rsid w:val="002606B7"/>
    <w:rsid w:val="00261620"/>
    <w:rsid w:val="00261835"/>
    <w:rsid w:val="00261AFD"/>
    <w:rsid w:val="002641B3"/>
    <w:rsid w:val="00264862"/>
    <w:rsid w:val="00265ACD"/>
    <w:rsid w:val="00266394"/>
    <w:rsid w:val="002664F4"/>
    <w:rsid w:val="0026693B"/>
    <w:rsid w:val="00266E69"/>
    <w:rsid w:val="00267DD8"/>
    <w:rsid w:val="002725FC"/>
    <w:rsid w:val="002738CF"/>
    <w:rsid w:val="00274F70"/>
    <w:rsid w:val="00274FD9"/>
    <w:rsid w:val="002753D9"/>
    <w:rsid w:val="0027680D"/>
    <w:rsid w:val="00281FCD"/>
    <w:rsid w:val="00282E87"/>
    <w:rsid w:val="00284770"/>
    <w:rsid w:val="00284C15"/>
    <w:rsid w:val="002850B9"/>
    <w:rsid w:val="002853D9"/>
    <w:rsid w:val="002856AC"/>
    <w:rsid w:val="00286A27"/>
    <w:rsid w:val="00286CEA"/>
    <w:rsid w:val="002912D9"/>
    <w:rsid w:val="00292D26"/>
    <w:rsid w:val="00292D80"/>
    <w:rsid w:val="00296C7D"/>
    <w:rsid w:val="00296CAE"/>
    <w:rsid w:val="002A1259"/>
    <w:rsid w:val="002A13DE"/>
    <w:rsid w:val="002A359E"/>
    <w:rsid w:val="002A3CDE"/>
    <w:rsid w:val="002A6742"/>
    <w:rsid w:val="002A7242"/>
    <w:rsid w:val="002B055A"/>
    <w:rsid w:val="002B1403"/>
    <w:rsid w:val="002B15C2"/>
    <w:rsid w:val="002B21BB"/>
    <w:rsid w:val="002B2E33"/>
    <w:rsid w:val="002B510D"/>
    <w:rsid w:val="002C08BD"/>
    <w:rsid w:val="002C1FD6"/>
    <w:rsid w:val="002C323C"/>
    <w:rsid w:val="002C39AE"/>
    <w:rsid w:val="002C3CBA"/>
    <w:rsid w:val="002C49B0"/>
    <w:rsid w:val="002C67B0"/>
    <w:rsid w:val="002C683E"/>
    <w:rsid w:val="002D2653"/>
    <w:rsid w:val="002D28F1"/>
    <w:rsid w:val="002D4DEB"/>
    <w:rsid w:val="002D7463"/>
    <w:rsid w:val="002D7831"/>
    <w:rsid w:val="002E2CAA"/>
    <w:rsid w:val="002E342F"/>
    <w:rsid w:val="002E4FCC"/>
    <w:rsid w:val="002E5200"/>
    <w:rsid w:val="002E5597"/>
    <w:rsid w:val="002E577E"/>
    <w:rsid w:val="002E5B14"/>
    <w:rsid w:val="002E6D41"/>
    <w:rsid w:val="002E72A4"/>
    <w:rsid w:val="002E7E62"/>
    <w:rsid w:val="002F1684"/>
    <w:rsid w:val="002F39DF"/>
    <w:rsid w:val="002F5C79"/>
    <w:rsid w:val="002F7BA8"/>
    <w:rsid w:val="00300FC8"/>
    <w:rsid w:val="003035B3"/>
    <w:rsid w:val="00303A4C"/>
    <w:rsid w:val="00303E6C"/>
    <w:rsid w:val="00306BF8"/>
    <w:rsid w:val="00313711"/>
    <w:rsid w:val="00313E5C"/>
    <w:rsid w:val="0032071B"/>
    <w:rsid w:val="00320BBB"/>
    <w:rsid w:val="00320EF3"/>
    <w:rsid w:val="00325060"/>
    <w:rsid w:val="0032527B"/>
    <w:rsid w:val="00325C91"/>
    <w:rsid w:val="00330341"/>
    <w:rsid w:val="00330547"/>
    <w:rsid w:val="00330CB2"/>
    <w:rsid w:val="00332532"/>
    <w:rsid w:val="00332EB9"/>
    <w:rsid w:val="00336943"/>
    <w:rsid w:val="0034115C"/>
    <w:rsid w:val="00341307"/>
    <w:rsid w:val="00341865"/>
    <w:rsid w:val="0034294C"/>
    <w:rsid w:val="00344D40"/>
    <w:rsid w:val="0034649B"/>
    <w:rsid w:val="00346810"/>
    <w:rsid w:val="0034698F"/>
    <w:rsid w:val="00352FED"/>
    <w:rsid w:val="00355067"/>
    <w:rsid w:val="0035627C"/>
    <w:rsid w:val="00356B16"/>
    <w:rsid w:val="0035717F"/>
    <w:rsid w:val="00360377"/>
    <w:rsid w:val="00363008"/>
    <w:rsid w:val="00366A6F"/>
    <w:rsid w:val="0036702B"/>
    <w:rsid w:val="00367C06"/>
    <w:rsid w:val="0037000C"/>
    <w:rsid w:val="00371962"/>
    <w:rsid w:val="003749E7"/>
    <w:rsid w:val="00376B5E"/>
    <w:rsid w:val="00381639"/>
    <w:rsid w:val="00383EBF"/>
    <w:rsid w:val="003840C4"/>
    <w:rsid w:val="003859D4"/>
    <w:rsid w:val="00386103"/>
    <w:rsid w:val="00390138"/>
    <w:rsid w:val="00393101"/>
    <w:rsid w:val="00393F8B"/>
    <w:rsid w:val="0039439C"/>
    <w:rsid w:val="003943F4"/>
    <w:rsid w:val="00395486"/>
    <w:rsid w:val="00395E2E"/>
    <w:rsid w:val="00396DF5"/>
    <w:rsid w:val="003A1477"/>
    <w:rsid w:val="003A1AC4"/>
    <w:rsid w:val="003A35BC"/>
    <w:rsid w:val="003A45B2"/>
    <w:rsid w:val="003A50EF"/>
    <w:rsid w:val="003A5DED"/>
    <w:rsid w:val="003B1998"/>
    <w:rsid w:val="003B23FC"/>
    <w:rsid w:val="003B3DEC"/>
    <w:rsid w:val="003B425D"/>
    <w:rsid w:val="003B5D82"/>
    <w:rsid w:val="003B7441"/>
    <w:rsid w:val="003B7F8A"/>
    <w:rsid w:val="003C0D0A"/>
    <w:rsid w:val="003C3A32"/>
    <w:rsid w:val="003C6436"/>
    <w:rsid w:val="003C6B6A"/>
    <w:rsid w:val="003D0D65"/>
    <w:rsid w:val="003D20DC"/>
    <w:rsid w:val="003D2375"/>
    <w:rsid w:val="003D285F"/>
    <w:rsid w:val="003D3640"/>
    <w:rsid w:val="003D4164"/>
    <w:rsid w:val="003D4F28"/>
    <w:rsid w:val="003E098F"/>
    <w:rsid w:val="003E2290"/>
    <w:rsid w:val="003E3D65"/>
    <w:rsid w:val="003E438D"/>
    <w:rsid w:val="003E50F6"/>
    <w:rsid w:val="003E58C6"/>
    <w:rsid w:val="003E6B43"/>
    <w:rsid w:val="003E737B"/>
    <w:rsid w:val="003E73B0"/>
    <w:rsid w:val="003F0055"/>
    <w:rsid w:val="003F1846"/>
    <w:rsid w:val="003F3BED"/>
    <w:rsid w:val="003F4D5C"/>
    <w:rsid w:val="003F52EC"/>
    <w:rsid w:val="003F6574"/>
    <w:rsid w:val="003F6A59"/>
    <w:rsid w:val="003F71CE"/>
    <w:rsid w:val="003F7C4B"/>
    <w:rsid w:val="00401860"/>
    <w:rsid w:val="00403346"/>
    <w:rsid w:val="00403459"/>
    <w:rsid w:val="0040364D"/>
    <w:rsid w:val="00404A29"/>
    <w:rsid w:val="00410697"/>
    <w:rsid w:val="00410805"/>
    <w:rsid w:val="00414FF1"/>
    <w:rsid w:val="0041714A"/>
    <w:rsid w:val="004175B0"/>
    <w:rsid w:val="00420CE1"/>
    <w:rsid w:val="0042107D"/>
    <w:rsid w:val="004214B8"/>
    <w:rsid w:val="00423C95"/>
    <w:rsid w:val="004247DB"/>
    <w:rsid w:val="00425B13"/>
    <w:rsid w:val="00430991"/>
    <w:rsid w:val="0043203C"/>
    <w:rsid w:val="00432D6A"/>
    <w:rsid w:val="0043336B"/>
    <w:rsid w:val="004335D1"/>
    <w:rsid w:val="00434B4B"/>
    <w:rsid w:val="00435E65"/>
    <w:rsid w:val="00436208"/>
    <w:rsid w:val="0043696C"/>
    <w:rsid w:val="00436D64"/>
    <w:rsid w:val="0044000A"/>
    <w:rsid w:val="00441ACA"/>
    <w:rsid w:val="00442001"/>
    <w:rsid w:val="004425F6"/>
    <w:rsid w:val="00445D1D"/>
    <w:rsid w:val="00445E6C"/>
    <w:rsid w:val="00447A88"/>
    <w:rsid w:val="00451531"/>
    <w:rsid w:val="0045220E"/>
    <w:rsid w:val="0045334E"/>
    <w:rsid w:val="00455667"/>
    <w:rsid w:val="004574D3"/>
    <w:rsid w:val="00460520"/>
    <w:rsid w:val="00465A9C"/>
    <w:rsid w:val="004662FC"/>
    <w:rsid w:val="004673ED"/>
    <w:rsid w:val="0047085D"/>
    <w:rsid w:val="0047205A"/>
    <w:rsid w:val="004736FE"/>
    <w:rsid w:val="00476882"/>
    <w:rsid w:val="0047715F"/>
    <w:rsid w:val="00477605"/>
    <w:rsid w:val="00477931"/>
    <w:rsid w:val="004805EF"/>
    <w:rsid w:val="00481273"/>
    <w:rsid w:val="00481A2F"/>
    <w:rsid w:val="004821A7"/>
    <w:rsid w:val="00482252"/>
    <w:rsid w:val="004829F6"/>
    <w:rsid w:val="004868C6"/>
    <w:rsid w:val="004868EB"/>
    <w:rsid w:val="00492749"/>
    <w:rsid w:val="0049450F"/>
    <w:rsid w:val="00496D34"/>
    <w:rsid w:val="0049769D"/>
    <w:rsid w:val="0049789C"/>
    <w:rsid w:val="00497913"/>
    <w:rsid w:val="004A1F27"/>
    <w:rsid w:val="004A3DA6"/>
    <w:rsid w:val="004A492B"/>
    <w:rsid w:val="004A555C"/>
    <w:rsid w:val="004A58C3"/>
    <w:rsid w:val="004A5933"/>
    <w:rsid w:val="004A679B"/>
    <w:rsid w:val="004A75E6"/>
    <w:rsid w:val="004B099E"/>
    <w:rsid w:val="004B0BC0"/>
    <w:rsid w:val="004B0CAB"/>
    <w:rsid w:val="004B2FF9"/>
    <w:rsid w:val="004B3D1D"/>
    <w:rsid w:val="004B3D93"/>
    <w:rsid w:val="004B4AA1"/>
    <w:rsid w:val="004B52B5"/>
    <w:rsid w:val="004B687B"/>
    <w:rsid w:val="004C1977"/>
    <w:rsid w:val="004C1FF8"/>
    <w:rsid w:val="004C4E6C"/>
    <w:rsid w:val="004C658F"/>
    <w:rsid w:val="004C6D14"/>
    <w:rsid w:val="004D1765"/>
    <w:rsid w:val="004D1DF7"/>
    <w:rsid w:val="004D2AF9"/>
    <w:rsid w:val="004D30DE"/>
    <w:rsid w:val="004D3F0C"/>
    <w:rsid w:val="004D471B"/>
    <w:rsid w:val="004E162D"/>
    <w:rsid w:val="004E1918"/>
    <w:rsid w:val="004E5565"/>
    <w:rsid w:val="004E6399"/>
    <w:rsid w:val="004E6C54"/>
    <w:rsid w:val="004E7EC0"/>
    <w:rsid w:val="004F0B7E"/>
    <w:rsid w:val="004F1501"/>
    <w:rsid w:val="004F1D18"/>
    <w:rsid w:val="004F1E40"/>
    <w:rsid w:val="004F2652"/>
    <w:rsid w:val="004F3266"/>
    <w:rsid w:val="004F48F4"/>
    <w:rsid w:val="004F5983"/>
    <w:rsid w:val="004F7BC3"/>
    <w:rsid w:val="004F7F58"/>
    <w:rsid w:val="00502679"/>
    <w:rsid w:val="00506F01"/>
    <w:rsid w:val="00511459"/>
    <w:rsid w:val="0051276B"/>
    <w:rsid w:val="005130B8"/>
    <w:rsid w:val="00513F43"/>
    <w:rsid w:val="00515578"/>
    <w:rsid w:val="005157A7"/>
    <w:rsid w:val="00516E06"/>
    <w:rsid w:val="00520146"/>
    <w:rsid w:val="00523C03"/>
    <w:rsid w:val="005240F6"/>
    <w:rsid w:val="00524F79"/>
    <w:rsid w:val="0052591E"/>
    <w:rsid w:val="0052676A"/>
    <w:rsid w:val="005300F7"/>
    <w:rsid w:val="0053162E"/>
    <w:rsid w:val="00531C75"/>
    <w:rsid w:val="005328F8"/>
    <w:rsid w:val="00532B1F"/>
    <w:rsid w:val="00533116"/>
    <w:rsid w:val="00533722"/>
    <w:rsid w:val="00534450"/>
    <w:rsid w:val="00534949"/>
    <w:rsid w:val="00535BDF"/>
    <w:rsid w:val="0054157C"/>
    <w:rsid w:val="0054219E"/>
    <w:rsid w:val="00542A5F"/>
    <w:rsid w:val="005442B2"/>
    <w:rsid w:val="00544742"/>
    <w:rsid w:val="00544C01"/>
    <w:rsid w:val="00545CA5"/>
    <w:rsid w:val="00550626"/>
    <w:rsid w:val="005521CD"/>
    <w:rsid w:val="00553D65"/>
    <w:rsid w:val="00553DDA"/>
    <w:rsid w:val="0055434F"/>
    <w:rsid w:val="00557B7B"/>
    <w:rsid w:val="005617DB"/>
    <w:rsid w:val="00561955"/>
    <w:rsid w:val="00563AFF"/>
    <w:rsid w:val="005644A4"/>
    <w:rsid w:val="005653BB"/>
    <w:rsid w:val="00565DC7"/>
    <w:rsid w:val="00566283"/>
    <w:rsid w:val="00570CF4"/>
    <w:rsid w:val="00573C50"/>
    <w:rsid w:val="00573E1D"/>
    <w:rsid w:val="00574DED"/>
    <w:rsid w:val="00576299"/>
    <w:rsid w:val="00580FA0"/>
    <w:rsid w:val="005810F5"/>
    <w:rsid w:val="00582D6A"/>
    <w:rsid w:val="0058306D"/>
    <w:rsid w:val="00584F98"/>
    <w:rsid w:val="00587CB9"/>
    <w:rsid w:val="00591813"/>
    <w:rsid w:val="0059248F"/>
    <w:rsid w:val="00593002"/>
    <w:rsid w:val="005946D1"/>
    <w:rsid w:val="0059565D"/>
    <w:rsid w:val="00597DD0"/>
    <w:rsid w:val="005A0604"/>
    <w:rsid w:val="005A0E89"/>
    <w:rsid w:val="005A0F84"/>
    <w:rsid w:val="005A1AD1"/>
    <w:rsid w:val="005A460D"/>
    <w:rsid w:val="005A54DB"/>
    <w:rsid w:val="005A64C4"/>
    <w:rsid w:val="005A67EF"/>
    <w:rsid w:val="005A7704"/>
    <w:rsid w:val="005B01BF"/>
    <w:rsid w:val="005B0E1E"/>
    <w:rsid w:val="005B19CF"/>
    <w:rsid w:val="005B5E70"/>
    <w:rsid w:val="005B68B1"/>
    <w:rsid w:val="005C0051"/>
    <w:rsid w:val="005C2B23"/>
    <w:rsid w:val="005C3799"/>
    <w:rsid w:val="005C49E9"/>
    <w:rsid w:val="005D0B72"/>
    <w:rsid w:val="005D14A5"/>
    <w:rsid w:val="005D2F65"/>
    <w:rsid w:val="005D3915"/>
    <w:rsid w:val="005D406D"/>
    <w:rsid w:val="005D566E"/>
    <w:rsid w:val="005D5937"/>
    <w:rsid w:val="005D5CFE"/>
    <w:rsid w:val="005D64BB"/>
    <w:rsid w:val="005D75E7"/>
    <w:rsid w:val="005D7A69"/>
    <w:rsid w:val="005D7EF1"/>
    <w:rsid w:val="005E4E4F"/>
    <w:rsid w:val="005E515C"/>
    <w:rsid w:val="005E57C2"/>
    <w:rsid w:val="005E5EC2"/>
    <w:rsid w:val="005E6B88"/>
    <w:rsid w:val="005F12CB"/>
    <w:rsid w:val="005F3CE6"/>
    <w:rsid w:val="005F5659"/>
    <w:rsid w:val="005F6927"/>
    <w:rsid w:val="005F7809"/>
    <w:rsid w:val="006001DB"/>
    <w:rsid w:val="00600401"/>
    <w:rsid w:val="00602D67"/>
    <w:rsid w:val="00603917"/>
    <w:rsid w:val="00605EB9"/>
    <w:rsid w:val="0061461B"/>
    <w:rsid w:val="00614DC8"/>
    <w:rsid w:val="00616B9E"/>
    <w:rsid w:val="006170CC"/>
    <w:rsid w:val="0061794F"/>
    <w:rsid w:val="006203F2"/>
    <w:rsid w:val="00621B54"/>
    <w:rsid w:val="00623580"/>
    <w:rsid w:val="0062428B"/>
    <w:rsid w:val="0062435A"/>
    <w:rsid w:val="00625EEB"/>
    <w:rsid w:val="00630968"/>
    <w:rsid w:val="0063261A"/>
    <w:rsid w:val="00633CA6"/>
    <w:rsid w:val="00634E12"/>
    <w:rsid w:val="00634E3D"/>
    <w:rsid w:val="00635D3E"/>
    <w:rsid w:val="006406C4"/>
    <w:rsid w:val="00644230"/>
    <w:rsid w:val="00645BA2"/>
    <w:rsid w:val="00646715"/>
    <w:rsid w:val="006504F2"/>
    <w:rsid w:val="00650696"/>
    <w:rsid w:val="006519AD"/>
    <w:rsid w:val="00651B3D"/>
    <w:rsid w:val="00653748"/>
    <w:rsid w:val="00657752"/>
    <w:rsid w:val="006605E8"/>
    <w:rsid w:val="00663DF4"/>
    <w:rsid w:val="0066556B"/>
    <w:rsid w:val="00665A36"/>
    <w:rsid w:val="006675B6"/>
    <w:rsid w:val="00667D23"/>
    <w:rsid w:val="00670DCD"/>
    <w:rsid w:val="00676661"/>
    <w:rsid w:val="00677EF4"/>
    <w:rsid w:val="006813F4"/>
    <w:rsid w:val="006830CA"/>
    <w:rsid w:val="0068494C"/>
    <w:rsid w:val="0068679D"/>
    <w:rsid w:val="00691F27"/>
    <w:rsid w:val="0069437E"/>
    <w:rsid w:val="00695548"/>
    <w:rsid w:val="00695A3F"/>
    <w:rsid w:val="006A613B"/>
    <w:rsid w:val="006A65BE"/>
    <w:rsid w:val="006A7378"/>
    <w:rsid w:val="006B1146"/>
    <w:rsid w:val="006B12C5"/>
    <w:rsid w:val="006B20FE"/>
    <w:rsid w:val="006B3733"/>
    <w:rsid w:val="006B4C68"/>
    <w:rsid w:val="006B5889"/>
    <w:rsid w:val="006C128E"/>
    <w:rsid w:val="006C2DAF"/>
    <w:rsid w:val="006C31CA"/>
    <w:rsid w:val="006C39B7"/>
    <w:rsid w:val="006C3F71"/>
    <w:rsid w:val="006C416A"/>
    <w:rsid w:val="006C5046"/>
    <w:rsid w:val="006C690B"/>
    <w:rsid w:val="006C73D0"/>
    <w:rsid w:val="006C783D"/>
    <w:rsid w:val="006D0BB9"/>
    <w:rsid w:val="006D0FF6"/>
    <w:rsid w:val="006D1569"/>
    <w:rsid w:val="006D5C35"/>
    <w:rsid w:val="006D653B"/>
    <w:rsid w:val="006D6A43"/>
    <w:rsid w:val="006D6D3C"/>
    <w:rsid w:val="006D70FE"/>
    <w:rsid w:val="006E07E1"/>
    <w:rsid w:val="006E2030"/>
    <w:rsid w:val="006E3FF1"/>
    <w:rsid w:val="006E510F"/>
    <w:rsid w:val="006E5ED5"/>
    <w:rsid w:val="006E651E"/>
    <w:rsid w:val="006F0C4A"/>
    <w:rsid w:val="006F23E3"/>
    <w:rsid w:val="006F333C"/>
    <w:rsid w:val="006F39D6"/>
    <w:rsid w:val="006F3DE1"/>
    <w:rsid w:val="006F521F"/>
    <w:rsid w:val="006F52E5"/>
    <w:rsid w:val="006F585B"/>
    <w:rsid w:val="006F5F4D"/>
    <w:rsid w:val="007013E9"/>
    <w:rsid w:val="00703A84"/>
    <w:rsid w:val="00704F02"/>
    <w:rsid w:val="0071007F"/>
    <w:rsid w:val="007101DB"/>
    <w:rsid w:val="00710388"/>
    <w:rsid w:val="00710647"/>
    <w:rsid w:val="00713FC0"/>
    <w:rsid w:val="00714C2C"/>
    <w:rsid w:val="0071582E"/>
    <w:rsid w:val="00721ED7"/>
    <w:rsid w:val="00722D62"/>
    <w:rsid w:val="00723144"/>
    <w:rsid w:val="00723401"/>
    <w:rsid w:val="00725593"/>
    <w:rsid w:val="007263FC"/>
    <w:rsid w:val="00727F1F"/>
    <w:rsid w:val="00730FEA"/>
    <w:rsid w:val="00732C12"/>
    <w:rsid w:val="007330CE"/>
    <w:rsid w:val="007340AF"/>
    <w:rsid w:val="00740E3C"/>
    <w:rsid w:val="007453D2"/>
    <w:rsid w:val="00746822"/>
    <w:rsid w:val="00750DCD"/>
    <w:rsid w:val="00751835"/>
    <w:rsid w:val="00752180"/>
    <w:rsid w:val="007527D3"/>
    <w:rsid w:val="0075490C"/>
    <w:rsid w:val="007566ED"/>
    <w:rsid w:val="00756920"/>
    <w:rsid w:val="00757154"/>
    <w:rsid w:val="0076502E"/>
    <w:rsid w:val="00765067"/>
    <w:rsid w:val="0077013A"/>
    <w:rsid w:val="00770CC6"/>
    <w:rsid w:val="007719B1"/>
    <w:rsid w:val="00772BBD"/>
    <w:rsid w:val="00773664"/>
    <w:rsid w:val="0077387D"/>
    <w:rsid w:val="00773BCD"/>
    <w:rsid w:val="0077539B"/>
    <w:rsid w:val="0077622E"/>
    <w:rsid w:val="007773DB"/>
    <w:rsid w:val="00780613"/>
    <w:rsid w:val="00780DB6"/>
    <w:rsid w:val="007825F5"/>
    <w:rsid w:val="007827F0"/>
    <w:rsid w:val="00783244"/>
    <w:rsid w:val="00783FBF"/>
    <w:rsid w:val="007843C2"/>
    <w:rsid w:val="00786B06"/>
    <w:rsid w:val="007903C2"/>
    <w:rsid w:val="0079098F"/>
    <w:rsid w:val="00790E19"/>
    <w:rsid w:val="007910C9"/>
    <w:rsid w:val="00792183"/>
    <w:rsid w:val="00792403"/>
    <w:rsid w:val="00793589"/>
    <w:rsid w:val="00793D3F"/>
    <w:rsid w:val="00795259"/>
    <w:rsid w:val="007A1E6F"/>
    <w:rsid w:val="007A266A"/>
    <w:rsid w:val="007A3FE9"/>
    <w:rsid w:val="007A54CA"/>
    <w:rsid w:val="007A6155"/>
    <w:rsid w:val="007A61E0"/>
    <w:rsid w:val="007B1181"/>
    <w:rsid w:val="007B1426"/>
    <w:rsid w:val="007B16EB"/>
    <w:rsid w:val="007B2DA6"/>
    <w:rsid w:val="007B3045"/>
    <w:rsid w:val="007B32EF"/>
    <w:rsid w:val="007B47B2"/>
    <w:rsid w:val="007B4AF2"/>
    <w:rsid w:val="007B7E46"/>
    <w:rsid w:val="007C1584"/>
    <w:rsid w:val="007C21AF"/>
    <w:rsid w:val="007C260C"/>
    <w:rsid w:val="007C4F3E"/>
    <w:rsid w:val="007C5259"/>
    <w:rsid w:val="007C529A"/>
    <w:rsid w:val="007D048E"/>
    <w:rsid w:val="007D0A2F"/>
    <w:rsid w:val="007D3082"/>
    <w:rsid w:val="007D5E29"/>
    <w:rsid w:val="007D70B3"/>
    <w:rsid w:val="007D710B"/>
    <w:rsid w:val="007E0617"/>
    <w:rsid w:val="007E1C9C"/>
    <w:rsid w:val="007E26AD"/>
    <w:rsid w:val="007E2FE2"/>
    <w:rsid w:val="007E4FC4"/>
    <w:rsid w:val="007F206B"/>
    <w:rsid w:val="007F2547"/>
    <w:rsid w:val="007F306B"/>
    <w:rsid w:val="007F38B4"/>
    <w:rsid w:val="007F6106"/>
    <w:rsid w:val="007F70F9"/>
    <w:rsid w:val="007F75A5"/>
    <w:rsid w:val="007F7FCF"/>
    <w:rsid w:val="0080369E"/>
    <w:rsid w:val="00804A8A"/>
    <w:rsid w:val="008063C5"/>
    <w:rsid w:val="00807C5F"/>
    <w:rsid w:val="008113CC"/>
    <w:rsid w:val="00811D48"/>
    <w:rsid w:val="008137C8"/>
    <w:rsid w:val="00816DD4"/>
    <w:rsid w:val="00822027"/>
    <w:rsid w:val="00823BA4"/>
    <w:rsid w:val="00824997"/>
    <w:rsid w:val="00825FF5"/>
    <w:rsid w:val="0082612F"/>
    <w:rsid w:val="008329A8"/>
    <w:rsid w:val="00833B0D"/>
    <w:rsid w:val="00835F09"/>
    <w:rsid w:val="00840E75"/>
    <w:rsid w:val="00841F2E"/>
    <w:rsid w:val="00844AE7"/>
    <w:rsid w:val="008458A7"/>
    <w:rsid w:val="0084676D"/>
    <w:rsid w:val="00850CDD"/>
    <w:rsid w:val="00851433"/>
    <w:rsid w:val="008516AB"/>
    <w:rsid w:val="008528AB"/>
    <w:rsid w:val="00854AC9"/>
    <w:rsid w:val="0085596F"/>
    <w:rsid w:val="00857263"/>
    <w:rsid w:val="0085770D"/>
    <w:rsid w:val="00860E95"/>
    <w:rsid w:val="008625D9"/>
    <w:rsid w:val="00863312"/>
    <w:rsid w:val="00863A36"/>
    <w:rsid w:val="00864AEF"/>
    <w:rsid w:val="0086644C"/>
    <w:rsid w:val="008673CA"/>
    <w:rsid w:val="00867B3A"/>
    <w:rsid w:val="00867E27"/>
    <w:rsid w:val="008713EA"/>
    <w:rsid w:val="008730C8"/>
    <w:rsid w:val="008741DE"/>
    <w:rsid w:val="00874DC0"/>
    <w:rsid w:val="00876EA7"/>
    <w:rsid w:val="008771F7"/>
    <w:rsid w:val="00880EE4"/>
    <w:rsid w:val="00881138"/>
    <w:rsid w:val="00881CCC"/>
    <w:rsid w:val="008839BE"/>
    <w:rsid w:val="00884480"/>
    <w:rsid w:val="0088467F"/>
    <w:rsid w:val="008848F4"/>
    <w:rsid w:val="008861FC"/>
    <w:rsid w:val="00891C6B"/>
    <w:rsid w:val="00892EAF"/>
    <w:rsid w:val="0089406F"/>
    <w:rsid w:val="00894470"/>
    <w:rsid w:val="00894529"/>
    <w:rsid w:val="008949A8"/>
    <w:rsid w:val="00896FA7"/>
    <w:rsid w:val="00897406"/>
    <w:rsid w:val="008977D2"/>
    <w:rsid w:val="008A0DF4"/>
    <w:rsid w:val="008A1DFB"/>
    <w:rsid w:val="008A3F08"/>
    <w:rsid w:val="008A5945"/>
    <w:rsid w:val="008A7FDD"/>
    <w:rsid w:val="008B11FF"/>
    <w:rsid w:val="008B4365"/>
    <w:rsid w:val="008B4B44"/>
    <w:rsid w:val="008B5D84"/>
    <w:rsid w:val="008C10BB"/>
    <w:rsid w:val="008C19C6"/>
    <w:rsid w:val="008C1E09"/>
    <w:rsid w:val="008C1E39"/>
    <w:rsid w:val="008C26E5"/>
    <w:rsid w:val="008C3780"/>
    <w:rsid w:val="008C67B0"/>
    <w:rsid w:val="008C6C96"/>
    <w:rsid w:val="008C7557"/>
    <w:rsid w:val="008D108A"/>
    <w:rsid w:val="008D1154"/>
    <w:rsid w:val="008D163B"/>
    <w:rsid w:val="008D3225"/>
    <w:rsid w:val="008D4AFA"/>
    <w:rsid w:val="008D7AAC"/>
    <w:rsid w:val="008E3D70"/>
    <w:rsid w:val="008E7FD2"/>
    <w:rsid w:val="008F0065"/>
    <w:rsid w:val="008F2F29"/>
    <w:rsid w:val="008F4B41"/>
    <w:rsid w:val="008F5161"/>
    <w:rsid w:val="008F5616"/>
    <w:rsid w:val="008F5695"/>
    <w:rsid w:val="00901CAF"/>
    <w:rsid w:val="00903A40"/>
    <w:rsid w:val="00903B21"/>
    <w:rsid w:val="00904E10"/>
    <w:rsid w:val="00907A4C"/>
    <w:rsid w:val="00910095"/>
    <w:rsid w:val="00910313"/>
    <w:rsid w:val="009133E1"/>
    <w:rsid w:val="00916CC9"/>
    <w:rsid w:val="00916CF9"/>
    <w:rsid w:val="00921780"/>
    <w:rsid w:val="00921B68"/>
    <w:rsid w:val="00923E63"/>
    <w:rsid w:val="00924B70"/>
    <w:rsid w:val="00924CCB"/>
    <w:rsid w:val="009257E3"/>
    <w:rsid w:val="0092682E"/>
    <w:rsid w:val="009278C4"/>
    <w:rsid w:val="00930B5D"/>
    <w:rsid w:val="009310EA"/>
    <w:rsid w:val="00931B2F"/>
    <w:rsid w:val="009331A3"/>
    <w:rsid w:val="00940D02"/>
    <w:rsid w:val="00940D57"/>
    <w:rsid w:val="009410D5"/>
    <w:rsid w:val="009425BB"/>
    <w:rsid w:val="009435DD"/>
    <w:rsid w:val="00943B69"/>
    <w:rsid w:val="0094530B"/>
    <w:rsid w:val="00950E11"/>
    <w:rsid w:val="0095267A"/>
    <w:rsid w:val="009579B5"/>
    <w:rsid w:val="00960AAE"/>
    <w:rsid w:val="00961AAA"/>
    <w:rsid w:val="00961B74"/>
    <w:rsid w:val="00964F9A"/>
    <w:rsid w:val="00967AD0"/>
    <w:rsid w:val="0097022B"/>
    <w:rsid w:val="00970836"/>
    <w:rsid w:val="00971067"/>
    <w:rsid w:val="00971F9E"/>
    <w:rsid w:val="0097228F"/>
    <w:rsid w:val="00973C1A"/>
    <w:rsid w:val="00975A3F"/>
    <w:rsid w:val="0097753F"/>
    <w:rsid w:val="00977DC6"/>
    <w:rsid w:val="00981A32"/>
    <w:rsid w:val="00982D18"/>
    <w:rsid w:val="00986889"/>
    <w:rsid w:val="00986A3B"/>
    <w:rsid w:val="00987BD0"/>
    <w:rsid w:val="0099237F"/>
    <w:rsid w:val="00992809"/>
    <w:rsid w:val="00992F0A"/>
    <w:rsid w:val="00993E7A"/>
    <w:rsid w:val="00996ADA"/>
    <w:rsid w:val="009A1B65"/>
    <w:rsid w:val="009A4B33"/>
    <w:rsid w:val="009A7C63"/>
    <w:rsid w:val="009B0990"/>
    <w:rsid w:val="009B1F03"/>
    <w:rsid w:val="009B6EA8"/>
    <w:rsid w:val="009B71E4"/>
    <w:rsid w:val="009C0007"/>
    <w:rsid w:val="009C1834"/>
    <w:rsid w:val="009C206A"/>
    <w:rsid w:val="009C2BDC"/>
    <w:rsid w:val="009C4920"/>
    <w:rsid w:val="009C6DDF"/>
    <w:rsid w:val="009D1707"/>
    <w:rsid w:val="009D3FF4"/>
    <w:rsid w:val="009D4475"/>
    <w:rsid w:val="009D4D68"/>
    <w:rsid w:val="009D583E"/>
    <w:rsid w:val="009D74CE"/>
    <w:rsid w:val="009E0295"/>
    <w:rsid w:val="009E1F32"/>
    <w:rsid w:val="009E5CA2"/>
    <w:rsid w:val="009E6146"/>
    <w:rsid w:val="009E6992"/>
    <w:rsid w:val="009F1C0E"/>
    <w:rsid w:val="009F229A"/>
    <w:rsid w:val="009F241D"/>
    <w:rsid w:val="009F3C5A"/>
    <w:rsid w:val="009F3E44"/>
    <w:rsid w:val="009F41E1"/>
    <w:rsid w:val="009F4204"/>
    <w:rsid w:val="009F6700"/>
    <w:rsid w:val="00A026CD"/>
    <w:rsid w:val="00A029CE"/>
    <w:rsid w:val="00A04DD2"/>
    <w:rsid w:val="00A05110"/>
    <w:rsid w:val="00A06122"/>
    <w:rsid w:val="00A076AE"/>
    <w:rsid w:val="00A10866"/>
    <w:rsid w:val="00A12A1E"/>
    <w:rsid w:val="00A13355"/>
    <w:rsid w:val="00A13D38"/>
    <w:rsid w:val="00A14B4A"/>
    <w:rsid w:val="00A153EB"/>
    <w:rsid w:val="00A165FB"/>
    <w:rsid w:val="00A17053"/>
    <w:rsid w:val="00A1705B"/>
    <w:rsid w:val="00A20972"/>
    <w:rsid w:val="00A238D2"/>
    <w:rsid w:val="00A2654A"/>
    <w:rsid w:val="00A26C54"/>
    <w:rsid w:val="00A309F2"/>
    <w:rsid w:val="00A320DF"/>
    <w:rsid w:val="00A32D04"/>
    <w:rsid w:val="00A35C14"/>
    <w:rsid w:val="00A402F8"/>
    <w:rsid w:val="00A40924"/>
    <w:rsid w:val="00A42148"/>
    <w:rsid w:val="00A42D23"/>
    <w:rsid w:val="00A43A8C"/>
    <w:rsid w:val="00A4559D"/>
    <w:rsid w:val="00A45770"/>
    <w:rsid w:val="00A45AC0"/>
    <w:rsid w:val="00A46102"/>
    <w:rsid w:val="00A464CB"/>
    <w:rsid w:val="00A50221"/>
    <w:rsid w:val="00A52295"/>
    <w:rsid w:val="00A54409"/>
    <w:rsid w:val="00A54C32"/>
    <w:rsid w:val="00A55697"/>
    <w:rsid w:val="00A55BAB"/>
    <w:rsid w:val="00A55EB7"/>
    <w:rsid w:val="00A564B4"/>
    <w:rsid w:val="00A56B85"/>
    <w:rsid w:val="00A603B0"/>
    <w:rsid w:val="00A61AAB"/>
    <w:rsid w:val="00A61F09"/>
    <w:rsid w:val="00A641CA"/>
    <w:rsid w:val="00A64284"/>
    <w:rsid w:val="00A65CEE"/>
    <w:rsid w:val="00A66722"/>
    <w:rsid w:val="00A70224"/>
    <w:rsid w:val="00A72739"/>
    <w:rsid w:val="00A7414B"/>
    <w:rsid w:val="00A745E4"/>
    <w:rsid w:val="00A7759E"/>
    <w:rsid w:val="00A81455"/>
    <w:rsid w:val="00A82F66"/>
    <w:rsid w:val="00A830A9"/>
    <w:rsid w:val="00A845EB"/>
    <w:rsid w:val="00A8530F"/>
    <w:rsid w:val="00A91C20"/>
    <w:rsid w:val="00A928F5"/>
    <w:rsid w:val="00A93707"/>
    <w:rsid w:val="00AA00E8"/>
    <w:rsid w:val="00AA0127"/>
    <w:rsid w:val="00AA032A"/>
    <w:rsid w:val="00AA2553"/>
    <w:rsid w:val="00AA43B0"/>
    <w:rsid w:val="00AB03D3"/>
    <w:rsid w:val="00AB2D02"/>
    <w:rsid w:val="00AB2D16"/>
    <w:rsid w:val="00AB5314"/>
    <w:rsid w:val="00AB5BB5"/>
    <w:rsid w:val="00AB614D"/>
    <w:rsid w:val="00AB6460"/>
    <w:rsid w:val="00AB661F"/>
    <w:rsid w:val="00AB72F5"/>
    <w:rsid w:val="00AC0189"/>
    <w:rsid w:val="00AC02AC"/>
    <w:rsid w:val="00AC0E92"/>
    <w:rsid w:val="00AC4135"/>
    <w:rsid w:val="00AC612A"/>
    <w:rsid w:val="00AC7E46"/>
    <w:rsid w:val="00AD1A58"/>
    <w:rsid w:val="00AE0A8F"/>
    <w:rsid w:val="00AE0B87"/>
    <w:rsid w:val="00AE0EEF"/>
    <w:rsid w:val="00AE12F8"/>
    <w:rsid w:val="00AE1C1C"/>
    <w:rsid w:val="00AE2AC2"/>
    <w:rsid w:val="00AE491E"/>
    <w:rsid w:val="00AE50A7"/>
    <w:rsid w:val="00AE7358"/>
    <w:rsid w:val="00AF0B2D"/>
    <w:rsid w:val="00AF14D0"/>
    <w:rsid w:val="00AF1C6F"/>
    <w:rsid w:val="00AF458F"/>
    <w:rsid w:val="00AF51B7"/>
    <w:rsid w:val="00AF7734"/>
    <w:rsid w:val="00B00687"/>
    <w:rsid w:val="00B039F5"/>
    <w:rsid w:val="00B04614"/>
    <w:rsid w:val="00B05616"/>
    <w:rsid w:val="00B05AF0"/>
    <w:rsid w:val="00B0650E"/>
    <w:rsid w:val="00B11508"/>
    <w:rsid w:val="00B1434A"/>
    <w:rsid w:val="00B15E83"/>
    <w:rsid w:val="00B2175F"/>
    <w:rsid w:val="00B22503"/>
    <w:rsid w:val="00B22BFD"/>
    <w:rsid w:val="00B24AA9"/>
    <w:rsid w:val="00B24B34"/>
    <w:rsid w:val="00B25A92"/>
    <w:rsid w:val="00B274C2"/>
    <w:rsid w:val="00B27A4C"/>
    <w:rsid w:val="00B30F3F"/>
    <w:rsid w:val="00B35DC3"/>
    <w:rsid w:val="00B42695"/>
    <w:rsid w:val="00B444BD"/>
    <w:rsid w:val="00B47302"/>
    <w:rsid w:val="00B47430"/>
    <w:rsid w:val="00B4791E"/>
    <w:rsid w:val="00B503A9"/>
    <w:rsid w:val="00B5547C"/>
    <w:rsid w:val="00B5566D"/>
    <w:rsid w:val="00B6124A"/>
    <w:rsid w:val="00B627D0"/>
    <w:rsid w:val="00B63AFE"/>
    <w:rsid w:val="00B63EE0"/>
    <w:rsid w:val="00B65782"/>
    <w:rsid w:val="00B66D57"/>
    <w:rsid w:val="00B715EA"/>
    <w:rsid w:val="00B72AC6"/>
    <w:rsid w:val="00B72AD6"/>
    <w:rsid w:val="00B73174"/>
    <w:rsid w:val="00B73A48"/>
    <w:rsid w:val="00B747C9"/>
    <w:rsid w:val="00B75864"/>
    <w:rsid w:val="00B76854"/>
    <w:rsid w:val="00B76B72"/>
    <w:rsid w:val="00B77D4A"/>
    <w:rsid w:val="00B83029"/>
    <w:rsid w:val="00B848C8"/>
    <w:rsid w:val="00B86FD5"/>
    <w:rsid w:val="00B87B2D"/>
    <w:rsid w:val="00B90BD0"/>
    <w:rsid w:val="00B958E5"/>
    <w:rsid w:val="00B959D7"/>
    <w:rsid w:val="00B963AB"/>
    <w:rsid w:val="00B969CA"/>
    <w:rsid w:val="00B97AE8"/>
    <w:rsid w:val="00BA235B"/>
    <w:rsid w:val="00BA5ADE"/>
    <w:rsid w:val="00BB089E"/>
    <w:rsid w:val="00BB0E83"/>
    <w:rsid w:val="00BB22B6"/>
    <w:rsid w:val="00BB2469"/>
    <w:rsid w:val="00BB2E36"/>
    <w:rsid w:val="00BB7AC8"/>
    <w:rsid w:val="00BB7F72"/>
    <w:rsid w:val="00BC0B2C"/>
    <w:rsid w:val="00BC18D0"/>
    <w:rsid w:val="00BC1E28"/>
    <w:rsid w:val="00BC20F8"/>
    <w:rsid w:val="00BC3D4D"/>
    <w:rsid w:val="00BC4276"/>
    <w:rsid w:val="00BC524F"/>
    <w:rsid w:val="00BC54E1"/>
    <w:rsid w:val="00BC5F33"/>
    <w:rsid w:val="00BC6120"/>
    <w:rsid w:val="00BD11F8"/>
    <w:rsid w:val="00BD16DB"/>
    <w:rsid w:val="00BD35D7"/>
    <w:rsid w:val="00BD5454"/>
    <w:rsid w:val="00BD5927"/>
    <w:rsid w:val="00BE0053"/>
    <w:rsid w:val="00BE0982"/>
    <w:rsid w:val="00BE1FD5"/>
    <w:rsid w:val="00BE33EE"/>
    <w:rsid w:val="00BE6FE0"/>
    <w:rsid w:val="00BF09BB"/>
    <w:rsid w:val="00BF0BBA"/>
    <w:rsid w:val="00BF0FB3"/>
    <w:rsid w:val="00BF3F79"/>
    <w:rsid w:val="00BF418C"/>
    <w:rsid w:val="00BF4AAD"/>
    <w:rsid w:val="00BF4F93"/>
    <w:rsid w:val="00BF7E65"/>
    <w:rsid w:val="00BF7F77"/>
    <w:rsid w:val="00C012C4"/>
    <w:rsid w:val="00C02C62"/>
    <w:rsid w:val="00C0413F"/>
    <w:rsid w:val="00C041D9"/>
    <w:rsid w:val="00C04959"/>
    <w:rsid w:val="00C06D23"/>
    <w:rsid w:val="00C103C5"/>
    <w:rsid w:val="00C1080D"/>
    <w:rsid w:val="00C12271"/>
    <w:rsid w:val="00C12BA0"/>
    <w:rsid w:val="00C14552"/>
    <w:rsid w:val="00C15B51"/>
    <w:rsid w:val="00C17184"/>
    <w:rsid w:val="00C2008E"/>
    <w:rsid w:val="00C20301"/>
    <w:rsid w:val="00C21AA5"/>
    <w:rsid w:val="00C250E6"/>
    <w:rsid w:val="00C2553B"/>
    <w:rsid w:val="00C26BE8"/>
    <w:rsid w:val="00C270F5"/>
    <w:rsid w:val="00C27CE5"/>
    <w:rsid w:val="00C27E5A"/>
    <w:rsid w:val="00C33AB7"/>
    <w:rsid w:val="00C418F3"/>
    <w:rsid w:val="00C422E3"/>
    <w:rsid w:val="00C433AD"/>
    <w:rsid w:val="00C44DC8"/>
    <w:rsid w:val="00C469EF"/>
    <w:rsid w:val="00C47029"/>
    <w:rsid w:val="00C50788"/>
    <w:rsid w:val="00C50D46"/>
    <w:rsid w:val="00C520A1"/>
    <w:rsid w:val="00C54441"/>
    <w:rsid w:val="00C54505"/>
    <w:rsid w:val="00C605D8"/>
    <w:rsid w:val="00C60B23"/>
    <w:rsid w:val="00C61E9C"/>
    <w:rsid w:val="00C635C1"/>
    <w:rsid w:val="00C6745E"/>
    <w:rsid w:val="00C67774"/>
    <w:rsid w:val="00C70473"/>
    <w:rsid w:val="00C720A4"/>
    <w:rsid w:val="00C73414"/>
    <w:rsid w:val="00C74E82"/>
    <w:rsid w:val="00C772B7"/>
    <w:rsid w:val="00C84365"/>
    <w:rsid w:val="00C847E8"/>
    <w:rsid w:val="00C85383"/>
    <w:rsid w:val="00C85CC1"/>
    <w:rsid w:val="00C90C5C"/>
    <w:rsid w:val="00C92A32"/>
    <w:rsid w:val="00C94BAA"/>
    <w:rsid w:val="00C95D1B"/>
    <w:rsid w:val="00C97221"/>
    <w:rsid w:val="00C973AE"/>
    <w:rsid w:val="00CA1145"/>
    <w:rsid w:val="00CA176E"/>
    <w:rsid w:val="00CA1ADE"/>
    <w:rsid w:val="00CA1D17"/>
    <w:rsid w:val="00CA2735"/>
    <w:rsid w:val="00CA4776"/>
    <w:rsid w:val="00CA6003"/>
    <w:rsid w:val="00CB071C"/>
    <w:rsid w:val="00CB0F19"/>
    <w:rsid w:val="00CB10A9"/>
    <w:rsid w:val="00CB14FC"/>
    <w:rsid w:val="00CB1742"/>
    <w:rsid w:val="00CB19CF"/>
    <w:rsid w:val="00CB19D3"/>
    <w:rsid w:val="00CB3841"/>
    <w:rsid w:val="00CC07B4"/>
    <w:rsid w:val="00CC0890"/>
    <w:rsid w:val="00CC0E6B"/>
    <w:rsid w:val="00CC0EA5"/>
    <w:rsid w:val="00CC2413"/>
    <w:rsid w:val="00CC4761"/>
    <w:rsid w:val="00CC5668"/>
    <w:rsid w:val="00CC5C56"/>
    <w:rsid w:val="00CC688C"/>
    <w:rsid w:val="00CD1D58"/>
    <w:rsid w:val="00CD2C0D"/>
    <w:rsid w:val="00CD4026"/>
    <w:rsid w:val="00CD6025"/>
    <w:rsid w:val="00CD73D9"/>
    <w:rsid w:val="00CE1DC3"/>
    <w:rsid w:val="00CE2A2E"/>
    <w:rsid w:val="00CE2D57"/>
    <w:rsid w:val="00CE5428"/>
    <w:rsid w:val="00CE5AF0"/>
    <w:rsid w:val="00CE607F"/>
    <w:rsid w:val="00CE7CFD"/>
    <w:rsid w:val="00CE7F74"/>
    <w:rsid w:val="00CF1E30"/>
    <w:rsid w:val="00CF38CF"/>
    <w:rsid w:val="00CF6E4F"/>
    <w:rsid w:val="00CF7216"/>
    <w:rsid w:val="00CF775C"/>
    <w:rsid w:val="00CF7E42"/>
    <w:rsid w:val="00D01330"/>
    <w:rsid w:val="00D05D27"/>
    <w:rsid w:val="00D0705E"/>
    <w:rsid w:val="00D079D8"/>
    <w:rsid w:val="00D10C7E"/>
    <w:rsid w:val="00D112CB"/>
    <w:rsid w:val="00D1276F"/>
    <w:rsid w:val="00D13677"/>
    <w:rsid w:val="00D1578C"/>
    <w:rsid w:val="00D16036"/>
    <w:rsid w:val="00D167E6"/>
    <w:rsid w:val="00D1727E"/>
    <w:rsid w:val="00D17B82"/>
    <w:rsid w:val="00D2007E"/>
    <w:rsid w:val="00D2012A"/>
    <w:rsid w:val="00D20521"/>
    <w:rsid w:val="00D225E0"/>
    <w:rsid w:val="00D2481F"/>
    <w:rsid w:val="00D276E5"/>
    <w:rsid w:val="00D317A3"/>
    <w:rsid w:val="00D342B4"/>
    <w:rsid w:val="00D34F53"/>
    <w:rsid w:val="00D359A6"/>
    <w:rsid w:val="00D40707"/>
    <w:rsid w:val="00D44256"/>
    <w:rsid w:val="00D4524A"/>
    <w:rsid w:val="00D45BDF"/>
    <w:rsid w:val="00D4628A"/>
    <w:rsid w:val="00D47438"/>
    <w:rsid w:val="00D53A98"/>
    <w:rsid w:val="00D55BC5"/>
    <w:rsid w:val="00D567E2"/>
    <w:rsid w:val="00D574D1"/>
    <w:rsid w:val="00D57A7E"/>
    <w:rsid w:val="00D60C14"/>
    <w:rsid w:val="00D62426"/>
    <w:rsid w:val="00D63F45"/>
    <w:rsid w:val="00D642B1"/>
    <w:rsid w:val="00D663B7"/>
    <w:rsid w:val="00D66A36"/>
    <w:rsid w:val="00D7044C"/>
    <w:rsid w:val="00D707D4"/>
    <w:rsid w:val="00D71B3F"/>
    <w:rsid w:val="00D71FAB"/>
    <w:rsid w:val="00D76283"/>
    <w:rsid w:val="00D80073"/>
    <w:rsid w:val="00D80F11"/>
    <w:rsid w:val="00D81245"/>
    <w:rsid w:val="00D82E6E"/>
    <w:rsid w:val="00D84F19"/>
    <w:rsid w:val="00D85F20"/>
    <w:rsid w:val="00D87B2C"/>
    <w:rsid w:val="00D90692"/>
    <w:rsid w:val="00D92E27"/>
    <w:rsid w:val="00D95232"/>
    <w:rsid w:val="00D959B2"/>
    <w:rsid w:val="00D95D73"/>
    <w:rsid w:val="00D97EE4"/>
    <w:rsid w:val="00DA0F65"/>
    <w:rsid w:val="00DA2D62"/>
    <w:rsid w:val="00DA5096"/>
    <w:rsid w:val="00DA5868"/>
    <w:rsid w:val="00DA5D7A"/>
    <w:rsid w:val="00DA623E"/>
    <w:rsid w:val="00DB2CA8"/>
    <w:rsid w:val="00DB3E53"/>
    <w:rsid w:val="00DB6C34"/>
    <w:rsid w:val="00DB71D9"/>
    <w:rsid w:val="00DB7AC4"/>
    <w:rsid w:val="00DC1267"/>
    <w:rsid w:val="00DC50A9"/>
    <w:rsid w:val="00DC6663"/>
    <w:rsid w:val="00DD013E"/>
    <w:rsid w:val="00DD3BE0"/>
    <w:rsid w:val="00DD4A82"/>
    <w:rsid w:val="00DE01BF"/>
    <w:rsid w:val="00DE22DE"/>
    <w:rsid w:val="00DE3722"/>
    <w:rsid w:val="00DE5132"/>
    <w:rsid w:val="00DE6D48"/>
    <w:rsid w:val="00DE75FE"/>
    <w:rsid w:val="00DE7FCC"/>
    <w:rsid w:val="00DF1544"/>
    <w:rsid w:val="00DF1ABB"/>
    <w:rsid w:val="00DF2285"/>
    <w:rsid w:val="00DF3F3A"/>
    <w:rsid w:val="00DF575C"/>
    <w:rsid w:val="00DF7C8F"/>
    <w:rsid w:val="00E008C0"/>
    <w:rsid w:val="00E03E6C"/>
    <w:rsid w:val="00E0420E"/>
    <w:rsid w:val="00E064B7"/>
    <w:rsid w:val="00E07192"/>
    <w:rsid w:val="00E079E4"/>
    <w:rsid w:val="00E1109D"/>
    <w:rsid w:val="00E12782"/>
    <w:rsid w:val="00E13BF3"/>
    <w:rsid w:val="00E154FE"/>
    <w:rsid w:val="00E15644"/>
    <w:rsid w:val="00E156E2"/>
    <w:rsid w:val="00E20573"/>
    <w:rsid w:val="00E20C26"/>
    <w:rsid w:val="00E23B2E"/>
    <w:rsid w:val="00E244C8"/>
    <w:rsid w:val="00E24DDC"/>
    <w:rsid w:val="00E2570E"/>
    <w:rsid w:val="00E26E89"/>
    <w:rsid w:val="00E27533"/>
    <w:rsid w:val="00E313B1"/>
    <w:rsid w:val="00E34CF6"/>
    <w:rsid w:val="00E3515A"/>
    <w:rsid w:val="00E36871"/>
    <w:rsid w:val="00E41239"/>
    <w:rsid w:val="00E41738"/>
    <w:rsid w:val="00E4281E"/>
    <w:rsid w:val="00E43010"/>
    <w:rsid w:val="00E43228"/>
    <w:rsid w:val="00E43423"/>
    <w:rsid w:val="00E43AC9"/>
    <w:rsid w:val="00E45419"/>
    <w:rsid w:val="00E45B4B"/>
    <w:rsid w:val="00E5584F"/>
    <w:rsid w:val="00E57064"/>
    <w:rsid w:val="00E60643"/>
    <w:rsid w:val="00E64FF1"/>
    <w:rsid w:val="00E70F9D"/>
    <w:rsid w:val="00E73F8A"/>
    <w:rsid w:val="00E74E7D"/>
    <w:rsid w:val="00E753D2"/>
    <w:rsid w:val="00E77A68"/>
    <w:rsid w:val="00E8175E"/>
    <w:rsid w:val="00E839A7"/>
    <w:rsid w:val="00E84806"/>
    <w:rsid w:val="00E84C66"/>
    <w:rsid w:val="00E87189"/>
    <w:rsid w:val="00E875AB"/>
    <w:rsid w:val="00E90265"/>
    <w:rsid w:val="00E9084D"/>
    <w:rsid w:val="00E90879"/>
    <w:rsid w:val="00E90948"/>
    <w:rsid w:val="00E9140B"/>
    <w:rsid w:val="00E91839"/>
    <w:rsid w:val="00E93422"/>
    <w:rsid w:val="00E93E31"/>
    <w:rsid w:val="00E942DA"/>
    <w:rsid w:val="00E94B1A"/>
    <w:rsid w:val="00E96720"/>
    <w:rsid w:val="00E97834"/>
    <w:rsid w:val="00EA2A68"/>
    <w:rsid w:val="00EA3FB9"/>
    <w:rsid w:val="00EA7EF8"/>
    <w:rsid w:val="00EB0EEF"/>
    <w:rsid w:val="00EB1917"/>
    <w:rsid w:val="00EB21D7"/>
    <w:rsid w:val="00EB2C53"/>
    <w:rsid w:val="00EB46B6"/>
    <w:rsid w:val="00EB5728"/>
    <w:rsid w:val="00EB5778"/>
    <w:rsid w:val="00EB5AC7"/>
    <w:rsid w:val="00EB67D0"/>
    <w:rsid w:val="00EB6B40"/>
    <w:rsid w:val="00EB6DD8"/>
    <w:rsid w:val="00EB729A"/>
    <w:rsid w:val="00EB79B6"/>
    <w:rsid w:val="00EC0E5F"/>
    <w:rsid w:val="00EC1FA0"/>
    <w:rsid w:val="00EC3064"/>
    <w:rsid w:val="00EC7609"/>
    <w:rsid w:val="00ED24D7"/>
    <w:rsid w:val="00ED26A5"/>
    <w:rsid w:val="00ED391C"/>
    <w:rsid w:val="00ED5368"/>
    <w:rsid w:val="00EE0E01"/>
    <w:rsid w:val="00EE2DA1"/>
    <w:rsid w:val="00EE3BE6"/>
    <w:rsid w:val="00EE49EF"/>
    <w:rsid w:val="00EE4A4B"/>
    <w:rsid w:val="00EE509F"/>
    <w:rsid w:val="00EE52FC"/>
    <w:rsid w:val="00EE794B"/>
    <w:rsid w:val="00EE7D50"/>
    <w:rsid w:val="00EF1C8A"/>
    <w:rsid w:val="00EF3491"/>
    <w:rsid w:val="00EF44E6"/>
    <w:rsid w:val="00EF5C60"/>
    <w:rsid w:val="00EF5F59"/>
    <w:rsid w:val="00EF673F"/>
    <w:rsid w:val="00EF6B3A"/>
    <w:rsid w:val="00EF6F9D"/>
    <w:rsid w:val="00EF7B99"/>
    <w:rsid w:val="00F07334"/>
    <w:rsid w:val="00F10FE0"/>
    <w:rsid w:val="00F12F6A"/>
    <w:rsid w:val="00F1340F"/>
    <w:rsid w:val="00F142F7"/>
    <w:rsid w:val="00F156CF"/>
    <w:rsid w:val="00F1651D"/>
    <w:rsid w:val="00F17FB4"/>
    <w:rsid w:val="00F207D4"/>
    <w:rsid w:val="00F20BD9"/>
    <w:rsid w:val="00F21E0A"/>
    <w:rsid w:val="00F23CFA"/>
    <w:rsid w:val="00F24D13"/>
    <w:rsid w:val="00F266A0"/>
    <w:rsid w:val="00F3172B"/>
    <w:rsid w:val="00F31AE2"/>
    <w:rsid w:val="00F32869"/>
    <w:rsid w:val="00F3314D"/>
    <w:rsid w:val="00F3700E"/>
    <w:rsid w:val="00F37517"/>
    <w:rsid w:val="00F445A8"/>
    <w:rsid w:val="00F44A5B"/>
    <w:rsid w:val="00F44C01"/>
    <w:rsid w:val="00F456D0"/>
    <w:rsid w:val="00F474BD"/>
    <w:rsid w:val="00F47AE6"/>
    <w:rsid w:val="00F5283C"/>
    <w:rsid w:val="00F5292C"/>
    <w:rsid w:val="00F53207"/>
    <w:rsid w:val="00F55F3A"/>
    <w:rsid w:val="00F57589"/>
    <w:rsid w:val="00F61246"/>
    <w:rsid w:val="00F61996"/>
    <w:rsid w:val="00F61B68"/>
    <w:rsid w:val="00F635D7"/>
    <w:rsid w:val="00F64080"/>
    <w:rsid w:val="00F64118"/>
    <w:rsid w:val="00F719B6"/>
    <w:rsid w:val="00F7231C"/>
    <w:rsid w:val="00F72E5A"/>
    <w:rsid w:val="00F74EFF"/>
    <w:rsid w:val="00F8134A"/>
    <w:rsid w:val="00F83769"/>
    <w:rsid w:val="00F84CD5"/>
    <w:rsid w:val="00F87564"/>
    <w:rsid w:val="00F90417"/>
    <w:rsid w:val="00F910A0"/>
    <w:rsid w:val="00F93778"/>
    <w:rsid w:val="00F9632C"/>
    <w:rsid w:val="00F96838"/>
    <w:rsid w:val="00FA41D4"/>
    <w:rsid w:val="00FA57B4"/>
    <w:rsid w:val="00FA6723"/>
    <w:rsid w:val="00FB0164"/>
    <w:rsid w:val="00FB0AEE"/>
    <w:rsid w:val="00FB2A72"/>
    <w:rsid w:val="00FB5417"/>
    <w:rsid w:val="00FB57F2"/>
    <w:rsid w:val="00FB6459"/>
    <w:rsid w:val="00FC1DDE"/>
    <w:rsid w:val="00FC2CBF"/>
    <w:rsid w:val="00FC6C33"/>
    <w:rsid w:val="00FD1FDD"/>
    <w:rsid w:val="00FD2911"/>
    <w:rsid w:val="00FD2E97"/>
    <w:rsid w:val="00FD4B75"/>
    <w:rsid w:val="00FE2B0B"/>
    <w:rsid w:val="00FE2EB3"/>
    <w:rsid w:val="00FE425B"/>
    <w:rsid w:val="00FE439E"/>
    <w:rsid w:val="00FE4C3B"/>
    <w:rsid w:val="00FE7D65"/>
    <w:rsid w:val="00FF1476"/>
    <w:rsid w:val="00FF168B"/>
    <w:rsid w:val="00FF27BA"/>
    <w:rsid w:val="00FF4A93"/>
    <w:rsid w:val="00FF6B1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084D"/>
    <w:rPr>
      <w:sz w:val="24"/>
      <w:szCs w:val="24"/>
      <w:lang w:val="en-US" w:eastAsia="en-US"/>
    </w:rPr>
  </w:style>
  <w:style w:type="paragraph" w:styleId="1">
    <w:name w:val="heading 1"/>
    <w:basedOn w:val="a0"/>
    <w:next w:val="a0"/>
    <w:link w:val="1Char"/>
    <w:qFormat/>
    <w:rsid w:val="009A7C63"/>
    <w:pPr>
      <w:keepNext/>
      <w:spacing w:before="240" w:after="60"/>
      <w:outlineLvl w:val="0"/>
    </w:pPr>
    <w:rPr>
      <w:rFonts w:ascii="Arial" w:eastAsia="SimSun" w:hAnsi="Arial" w:cs="Arial"/>
      <w:b/>
      <w:bCs/>
      <w:caps/>
      <w:kern w:val="32"/>
      <w:sz w:val="22"/>
      <w:szCs w:val="32"/>
    </w:rPr>
  </w:style>
  <w:style w:type="paragraph" w:styleId="2">
    <w:name w:val="heading 2"/>
    <w:basedOn w:val="a0"/>
    <w:next w:val="a0"/>
    <w:link w:val="2Char"/>
    <w:qFormat/>
    <w:rsid w:val="009A7C63"/>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9A7C63"/>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9A7C63"/>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4">
    <w:name w:val="Balloon Text"/>
    <w:basedOn w:val="a0"/>
    <w:link w:val="Char"/>
    <w:rsid w:val="00FE7D65"/>
    <w:rPr>
      <w:rFonts w:ascii="Tahoma" w:hAnsi="Tahoma" w:cs="Tahoma"/>
      <w:sz w:val="16"/>
      <w:szCs w:val="16"/>
    </w:rPr>
  </w:style>
  <w:style w:type="character" w:customStyle="1" w:styleId="Char">
    <w:name w:val="批注框文本 Char"/>
    <w:link w:val="a4"/>
    <w:rsid w:val="00FE7D65"/>
    <w:rPr>
      <w:rFonts w:ascii="Tahoma" w:hAnsi="Tahoma" w:cs="Tahoma"/>
      <w:sz w:val="16"/>
      <w:szCs w:val="16"/>
    </w:rPr>
  </w:style>
  <w:style w:type="paragraph" w:styleId="a5">
    <w:name w:val="footnote text"/>
    <w:aliases w:val="Footnote ak"/>
    <w:basedOn w:val="a0"/>
    <w:link w:val="Char0"/>
    <w:rsid w:val="00B24B34"/>
    <w:rPr>
      <w:sz w:val="20"/>
      <w:szCs w:val="20"/>
    </w:rPr>
  </w:style>
  <w:style w:type="character" w:customStyle="1" w:styleId="Char0">
    <w:name w:val="脚注文本 Char"/>
    <w:aliases w:val="Footnote ak Char"/>
    <w:basedOn w:val="a1"/>
    <w:link w:val="a5"/>
    <w:rsid w:val="00B24B34"/>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24B34"/>
    <w:rPr>
      <w:vertAlign w:val="superscript"/>
    </w:rPr>
  </w:style>
  <w:style w:type="paragraph" w:styleId="a7">
    <w:name w:val="header"/>
    <w:basedOn w:val="a0"/>
    <w:link w:val="Char1"/>
    <w:uiPriority w:val="99"/>
    <w:rsid w:val="004E6399"/>
    <w:pPr>
      <w:tabs>
        <w:tab w:val="center" w:pos="4680"/>
        <w:tab w:val="right" w:pos="9360"/>
      </w:tabs>
    </w:pPr>
  </w:style>
  <w:style w:type="character" w:customStyle="1" w:styleId="Char1">
    <w:name w:val="页眉 Char"/>
    <w:link w:val="a7"/>
    <w:uiPriority w:val="99"/>
    <w:rsid w:val="004E6399"/>
    <w:rPr>
      <w:sz w:val="24"/>
      <w:szCs w:val="24"/>
      <w:lang w:eastAsia="en-US"/>
    </w:rPr>
  </w:style>
  <w:style w:type="paragraph" w:styleId="a8">
    <w:name w:val="footer"/>
    <w:basedOn w:val="a0"/>
    <w:link w:val="Char2"/>
    <w:rsid w:val="004E6399"/>
    <w:pPr>
      <w:tabs>
        <w:tab w:val="center" w:pos="4680"/>
        <w:tab w:val="right" w:pos="9360"/>
      </w:tabs>
    </w:pPr>
  </w:style>
  <w:style w:type="character" w:customStyle="1" w:styleId="Char2">
    <w:name w:val="页脚 Char"/>
    <w:link w:val="a8"/>
    <w:rsid w:val="004E6399"/>
    <w:rPr>
      <w:sz w:val="24"/>
      <w:szCs w:val="24"/>
      <w:lang w:eastAsia="en-US"/>
    </w:rPr>
  </w:style>
  <w:style w:type="character" w:styleId="a9">
    <w:name w:val="Hyperlink"/>
    <w:rsid w:val="00904E10"/>
    <w:rPr>
      <w:color w:val="0000FF"/>
      <w:u w:val="single"/>
    </w:rPr>
  </w:style>
  <w:style w:type="character" w:styleId="aa">
    <w:name w:val="annotation reference"/>
    <w:rsid w:val="001F1164"/>
    <w:rPr>
      <w:sz w:val="16"/>
      <w:szCs w:val="16"/>
    </w:rPr>
  </w:style>
  <w:style w:type="paragraph" w:styleId="ab">
    <w:name w:val="annotation text"/>
    <w:basedOn w:val="a0"/>
    <w:link w:val="Char3"/>
    <w:rsid w:val="001F1164"/>
    <w:rPr>
      <w:sz w:val="20"/>
      <w:szCs w:val="20"/>
    </w:rPr>
  </w:style>
  <w:style w:type="character" w:customStyle="1" w:styleId="Char3">
    <w:name w:val="批注文字 Char"/>
    <w:basedOn w:val="a1"/>
    <w:link w:val="ab"/>
    <w:rsid w:val="001F1164"/>
  </w:style>
  <w:style w:type="paragraph" w:styleId="ac">
    <w:name w:val="annotation subject"/>
    <w:basedOn w:val="ab"/>
    <w:next w:val="ab"/>
    <w:link w:val="Char4"/>
    <w:rsid w:val="001F1164"/>
    <w:rPr>
      <w:b/>
      <w:bCs/>
    </w:rPr>
  </w:style>
  <w:style w:type="character" w:customStyle="1" w:styleId="Char4">
    <w:name w:val="批注主题 Char"/>
    <w:link w:val="ac"/>
    <w:rsid w:val="001F1164"/>
    <w:rPr>
      <w:b/>
      <w:bCs/>
    </w:rPr>
  </w:style>
  <w:style w:type="character" w:styleId="ad">
    <w:name w:val="FollowedHyperlink"/>
    <w:rsid w:val="00AF458F"/>
    <w:rPr>
      <w:color w:val="800080"/>
      <w:u w:val="single"/>
    </w:rPr>
  </w:style>
  <w:style w:type="paragraph" w:customStyle="1" w:styleId="1-21">
    <w:name w:val="中等深浅网格 1 - 着色 21"/>
    <w:basedOn w:val="a0"/>
    <w:uiPriority w:val="34"/>
    <w:qFormat/>
    <w:rsid w:val="00DE6D48"/>
    <w:pPr>
      <w:ind w:left="720"/>
    </w:pPr>
  </w:style>
  <w:style w:type="table" w:styleId="ae">
    <w:name w:val="Table Grid"/>
    <w:basedOn w:val="a2"/>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9A7C63"/>
    <w:rPr>
      <w:rFonts w:ascii="Arial" w:eastAsia="SimSun" w:hAnsi="Arial" w:cs="Arial"/>
      <w:b/>
      <w:bCs/>
      <w:caps/>
      <w:kern w:val="32"/>
      <w:sz w:val="22"/>
      <w:szCs w:val="32"/>
    </w:rPr>
  </w:style>
  <w:style w:type="character" w:customStyle="1" w:styleId="2Char">
    <w:name w:val="标题 2 Char"/>
    <w:link w:val="2"/>
    <w:rsid w:val="009A7C63"/>
    <w:rPr>
      <w:rFonts w:ascii="Arial" w:eastAsia="SimSun" w:hAnsi="Arial" w:cs="Arial"/>
      <w:bCs/>
      <w:iCs/>
      <w:caps/>
      <w:sz w:val="22"/>
      <w:szCs w:val="28"/>
    </w:rPr>
  </w:style>
  <w:style w:type="character" w:customStyle="1" w:styleId="3Char">
    <w:name w:val="标题 3 Char"/>
    <w:link w:val="3"/>
    <w:rsid w:val="009A7C63"/>
    <w:rPr>
      <w:rFonts w:ascii="Arial" w:eastAsia="SimSun" w:hAnsi="Arial" w:cs="Arial"/>
      <w:bCs/>
      <w:sz w:val="22"/>
      <w:szCs w:val="26"/>
      <w:u w:val="single"/>
    </w:rPr>
  </w:style>
  <w:style w:type="character" w:customStyle="1" w:styleId="4Char">
    <w:name w:val="标题 4 Char"/>
    <w:link w:val="4"/>
    <w:rsid w:val="009A7C63"/>
    <w:rPr>
      <w:rFonts w:ascii="Arial" w:eastAsia="SimSun" w:hAnsi="Arial" w:cs="Arial"/>
      <w:bCs/>
      <w:i/>
      <w:sz w:val="22"/>
      <w:szCs w:val="28"/>
    </w:rPr>
  </w:style>
  <w:style w:type="numbering" w:customStyle="1" w:styleId="NoList1">
    <w:name w:val="No List1"/>
    <w:next w:val="a3"/>
    <w:uiPriority w:val="99"/>
    <w:semiHidden/>
    <w:unhideWhenUsed/>
    <w:rsid w:val="009A7C63"/>
  </w:style>
  <w:style w:type="paragraph" w:styleId="af">
    <w:name w:val="Salutation"/>
    <w:basedOn w:val="a0"/>
    <w:next w:val="a0"/>
    <w:link w:val="Char5"/>
    <w:rsid w:val="009A7C63"/>
    <w:rPr>
      <w:rFonts w:ascii="Arial" w:hAnsi="Arial" w:cs="Arial"/>
      <w:sz w:val="22"/>
      <w:szCs w:val="20"/>
    </w:rPr>
  </w:style>
  <w:style w:type="character" w:customStyle="1" w:styleId="Char5">
    <w:name w:val="称呼 Char"/>
    <w:link w:val="af"/>
    <w:rsid w:val="009A7C63"/>
    <w:rPr>
      <w:rFonts w:ascii="Arial" w:hAnsi="Arial" w:cs="Arial"/>
      <w:sz w:val="22"/>
    </w:rPr>
  </w:style>
  <w:style w:type="paragraph" w:styleId="af0">
    <w:name w:val="Signature"/>
    <w:basedOn w:val="a0"/>
    <w:link w:val="Char6"/>
    <w:rsid w:val="009A7C63"/>
    <w:pPr>
      <w:ind w:left="5250"/>
    </w:pPr>
    <w:rPr>
      <w:rFonts w:ascii="Arial" w:hAnsi="Arial" w:cs="Arial"/>
      <w:sz w:val="22"/>
      <w:szCs w:val="20"/>
    </w:rPr>
  </w:style>
  <w:style w:type="character" w:customStyle="1" w:styleId="Char6">
    <w:name w:val="签名 Char"/>
    <w:link w:val="af0"/>
    <w:rsid w:val="009A7C63"/>
    <w:rPr>
      <w:rFonts w:ascii="Arial" w:hAnsi="Arial" w:cs="Arial"/>
      <w:sz w:val="22"/>
    </w:rPr>
  </w:style>
  <w:style w:type="paragraph" w:styleId="af1">
    <w:name w:val="endnote text"/>
    <w:basedOn w:val="a0"/>
    <w:link w:val="Char7"/>
    <w:rsid w:val="009A7C63"/>
    <w:rPr>
      <w:rFonts w:ascii="Arial" w:hAnsi="Arial" w:cs="Arial"/>
      <w:sz w:val="18"/>
      <w:szCs w:val="20"/>
    </w:rPr>
  </w:style>
  <w:style w:type="character" w:customStyle="1" w:styleId="Char7">
    <w:name w:val="尾注文本 Char"/>
    <w:link w:val="af1"/>
    <w:rsid w:val="009A7C63"/>
    <w:rPr>
      <w:rFonts w:ascii="Arial" w:hAnsi="Arial" w:cs="Arial"/>
      <w:sz w:val="18"/>
    </w:rPr>
  </w:style>
  <w:style w:type="paragraph" w:styleId="af2">
    <w:name w:val="caption"/>
    <w:basedOn w:val="a0"/>
    <w:next w:val="a0"/>
    <w:qFormat/>
    <w:rsid w:val="009A7C63"/>
    <w:rPr>
      <w:rFonts w:ascii="Arial" w:hAnsi="Arial" w:cs="Arial"/>
      <w:b/>
      <w:bCs/>
      <w:sz w:val="18"/>
      <w:szCs w:val="20"/>
    </w:rPr>
  </w:style>
  <w:style w:type="paragraph" w:styleId="af3">
    <w:name w:val="Body Text"/>
    <w:basedOn w:val="a0"/>
    <w:link w:val="Char8"/>
    <w:rsid w:val="009A7C63"/>
    <w:pPr>
      <w:spacing w:after="220"/>
    </w:pPr>
    <w:rPr>
      <w:rFonts w:ascii="Arial" w:hAnsi="Arial" w:cs="Arial"/>
      <w:sz w:val="22"/>
      <w:szCs w:val="20"/>
    </w:rPr>
  </w:style>
  <w:style w:type="character" w:customStyle="1" w:styleId="Char8">
    <w:name w:val="正文文本 Char"/>
    <w:link w:val="af3"/>
    <w:rsid w:val="009A7C63"/>
    <w:rPr>
      <w:rFonts w:ascii="Arial" w:hAnsi="Arial" w:cs="Arial"/>
      <w:sz w:val="22"/>
    </w:rPr>
  </w:style>
  <w:style w:type="paragraph" w:customStyle="1" w:styleId="ONUMFS">
    <w:name w:val="ONUM FS"/>
    <w:basedOn w:val="af3"/>
    <w:rsid w:val="009A7C63"/>
    <w:pPr>
      <w:numPr>
        <w:numId w:val="4"/>
      </w:numPr>
    </w:pPr>
  </w:style>
  <w:style w:type="paragraph" w:customStyle="1" w:styleId="ONUME">
    <w:name w:val="ONUM E"/>
    <w:basedOn w:val="af3"/>
    <w:rsid w:val="009A7C63"/>
    <w:pPr>
      <w:numPr>
        <w:numId w:val="3"/>
      </w:numPr>
    </w:pPr>
  </w:style>
  <w:style w:type="paragraph" w:styleId="a">
    <w:name w:val="List Number"/>
    <w:basedOn w:val="a0"/>
    <w:rsid w:val="009A7C63"/>
    <w:pPr>
      <w:numPr>
        <w:numId w:val="5"/>
      </w:numPr>
    </w:pPr>
    <w:rPr>
      <w:rFonts w:ascii="Arial" w:hAnsi="Arial" w:cs="Arial"/>
      <w:sz w:val="22"/>
      <w:szCs w:val="20"/>
    </w:rPr>
  </w:style>
  <w:style w:type="character" w:styleId="af4">
    <w:name w:val="line number"/>
    <w:rsid w:val="003D0D65"/>
  </w:style>
  <w:style w:type="paragraph" w:customStyle="1" w:styleId="-11">
    <w:name w:val="彩色列表 - 着色 11"/>
    <w:basedOn w:val="a0"/>
    <w:uiPriority w:val="34"/>
    <w:qFormat/>
    <w:rsid w:val="00A81455"/>
    <w:pPr>
      <w:spacing w:after="200" w:line="276" w:lineRule="auto"/>
      <w:ind w:left="720"/>
    </w:pPr>
    <w:rPr>
      <w:rFonts w:ascii="Calibri" w:hAnsi="Calibri"/>
      <w:sz w:val="22"/>
      <w:szCs w:val="22"/>
      <w:lang w:val="sv-SE"/>
    </w:rPr>
  </w:style>
  <w:style w:type="paragraph" w:customStyle="1" w:styleId="Char9">
    <w:name w:val="Char 字元 字元"/>
    <w:basedOn w:val="a0"/>
    <w:rsid w:val="007F38B4"/>
    <w:pPr>
      <w:spacing w:after="160" w:line="240" w:lineRule="exact"/>
    </w:pPr>
    <w:rPr>
      <w:rFonts w:ascii="Verdana" w:eastAsia="PMingLiU" w:hAnsi="Verdana"/>
      <w:sz w:val="20"/>
      <w:szCs w:val="20"/>
    </w:rPr>
  </w:style>
  <w:style w:type="table" w:styleId="8">
    <w:name w:val="Table List 8"/>
    <w:basedOn w:val="a2"/>
    <w:rsid w:val="004034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Light List Accent 2"/>
    <w:basedOn w:val="a2"/>
    <w:uiPriority w:val="66"/>
    <w:rsid w:val="004B099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10">
    <w:name w:val="彩色底纹 - 着色 11"/>
    <w:hidden/>
    <w:uiPriority w:val="71"/>
    <w:rsid w:val="001D2C11"/>
    <w:rPr>
      <w:sz w:val="24"/>
      <w:szCs w:val="24"/>
      <w:lang w:val="en-US" w:eastAsia="en-US"/>
    </w:rPr>
  </w:style>
  <w:style w:type="paragraph" w:styleId="af5">
    <w:name w:val="Normal (Web)"/>
    <w:basedOn w:val="a0"/>
    <w:uiPriority w:val="99"/>
    <w:unhideWhenUsed/>
    <w:rsid w:val="008949A8"/>
    <w:pPr>
      <w:spacing w:before="100" w:beforeAutospacing="1" w:after="100" w:afterAutospacing="1"/>
    </w:pPr>
    <w:rPr>
      <w:rFonts w:ascii="Times" w:hAnsi="Times"/>
      <w:sz w:val="20"/>
      <w:szCs w:val="20"/>
      <w:lang w:val="fr-FR" w:eastAsia="fr-FR"/>
    </w:rPr>
  </w:style>
  <w:style w:type="table" w:styleId="2-1">
    <w:name w:val="Medium List 2 Accent 1"/>
    <w:basedOn w:val="a2"/>
    <w:uiPriority w:val="66"/>
    <w:rsid w:val="006C39B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Mention">
    <w:name w:val="Mention"/>
    <w:basedOn w:val="a1"/>
    <w:uiPriority w:val="99"/>
    <w:semiHidden/>
    <w:unhideWhenUsed/>
    <w:rsid w:val="00993E7A"/>
    <w:rPr>
      <w:color w:val="2B579A"/>
      <w:shd w:val="clear" w:color="auto" w:fill="E6E6E6"/>
    </w:rPr>
  </w:style>
  <w:style w:type="paragraph" w:styleId="af6">
    <w:name w:val="List Paragraph"/>
    <w:basedOn w:val="a0"/>
    <w:uiPriority w:val="34"/>
    <w:qFormat/>
    <w:rsid w:val="004868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084D"/>
    <w:rPr>
      <w:sz w:val="24"/>
      <w:szCs w:val="24"/>
      <w:lang w:val="en-US" w:eastAsia="en-US"/>
    </w:rPr>
  </w:style>
  <w:style w:type="paragraph" w:styleId="1">
    <w:name w:val="heading 1"/>
    <w:basedOn w:val="a0"/>
    <w:next w:val="a0"/>
    <w:link w:val="1Char"/>
    <w:qFormat/>
    <w:rsid w:val="009A7C63"/>
    <w:pPr>
      <w:keepNext/>
      <w:spacing w:before="240" w:after="60"/>
      <w:outlineLvl w:val="0"/>
    </w:pPr>
    <w:rPr>
      <w:rFonts w:ascii="Arial" w:eastAsia="SimSun" w:hAnsi="Arial" w:cs="Arial"/>
      <w:b/>
      <w:bCs/>
      <w:caps/>
      <w:kern w:val="32"/>
      <w:sz w:val="22"/>
      <w:szCs w:val="32"/>
    </w:rPr>
  </w:style>
  <w:style w:type="paragraph" w:styleId="2">
    <w:name w:val="heading 2"/>
    <w:basedOn w:val="a0"/>
    <w:next w:val="a0"/>
    <w:link w:val="2Char"/>
    <w:qFormat/>
    <w:rsid w:val="009A7C63"/>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9A7C63"/>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9A7C63"/>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4">
    <w:name w:val="Balloon Text"/>
    <w:basedOn w:val="a0"/>
    <w:link w:val="Char"/>
    <w:rsid w:val="00FE7D65"/>
    <w:rPr>
      <w:rFonts w:ascii="Tahoma" w:hAnsi="Tahoma" w:cs="Tahoma"/>
      <w:sz w:val="16"/>
      <w:szCs w:val="16"/>
    </w:rPr>
  </w:style>
  <w:style w:type="character" w:customStyle="1" w:styleId="Char">
    <w:name w:val="批注框文本 Char"/>
    <w:link w:val="a4"/>
    <w:rsid w:val="00FE7D65"/>
    <w:rPr>
      <w:rFonts w:ascii="Tahoma" w:hAnsi="Tahoma" w:cs="Tahoma"/>
      <w:sz w:val="16"/>
      <w:szCs w:val="16"/>
    </w:rPr>
  </w:style>
  <w:style w:type="paragraph" w:styleId="a5">
    <w:name w:val="footnote text"/>
    <w:aliases w:val="Footnote ak"/>
    <w:basedOn w:val="a0"/>
    <w:link w:val="Char0"/>
    <w:rsid w:val="00B24B34"/>
    <w:rPr>
      <w:sz w:val="20"/>
      <w:szCs w:val="20"/>
    </w:rPr>
  </w:style>
  <w:style w:type="character" w:customStyle="1" w:styleId="Char0">
    <w:name w:val="脚注文本 Char"/>
    <w:aliases w:val="Footnote ak Char"/>
    <w:basedOn w:val="a1"/>
    <w:link w:val="a5"/>
    <w:rsid w:val="00B24B34"/>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24B34"/>
    <w:rPr>
      <w:vertAlign w:val="superscript"/>
    </w:rPr>
  </w:style>
  <w:style w:type="paragraph" w:styleId="a7">
    <w:name w:val="header"/>
    <w:basedOn w:val="a0"/>
    <w:link w:val="Char1"/>
    <w:uiPriority w:val="99"/>
    <w:rsid w:val="004E6399"/>
    <w:pPr>
      <w:tabs>
        <w:tab w:val="center" w:pos="4680"/>
        <w:tab w:val="right" w:pos="9360"/>
      </w:tabs>
    </w:pPr>
  </w:style>
  <w:style w:type="character" w:customStyle="1" w:styleId="Char1">
    <w:name w:val="页眉 Char"/>
    <w:link w:val="a7"/>
    <w:uiPriority w:val="99"/>
    <w:rsid w:val="004E6399"/>
    <w:rPr>
      <w:sz w:val="24"/>
      <w:szCs w:val="24"/>
      <w:lang w:eastAsia="en-US"/>
    </w:rPr>
  </w:style>
  <w:style w:type="paragraph" w:styleId="a8">
    <w:name w:val="footer"/>
    <w:basedOn w:val="a0"/>
    <w:link w:val="Char2"/>
    <w:rsid w:val="004E6399"/>
    <w:pPr>
      <w:tabs>
        <w:tab w:val="center" w:pos="4680"/>
        <w:tab w:val="right" w:pos="9360"/>
      </w:tabs>
    </w:pPr>
  </w:style>
  <w:style w:type="character" w:customStyle="1" w:styleId="Char2">
    <w:name w:val="页脚 Char"/>
    <w:link w:val="a8"/>
    <w:rsid w:val="004E6399"/>
    <w:rPr>
      <w:sz w:val="24"/>
      <w:szCs w:val="24"/>
      <w:lang w:eastAsia="en-US"/>
    </w:rPr>
  </w:style>
  <w:style w:type="character" w:styleId="a9">
    <w:name w:val="Hyperlink"/>
    <w:rsid w:val="00904E10"/>
    <w:rPr>
      <w:color w:val="0000FF"/>
      <w:u w:val="single"/>
    </w:rPr>
  </w:style>
  <w:style w:type="character" w:styleId="aa">
    <w:name w:val="annotation reference"/>
    <w:rsid w:val="001F1164"/>
    <w:rPr>
      <w:sz w:val="16"/>
      <w:szCs w:val="16"/>
    </w:rPr>
  </w:style>
  <w:style w:type="paragraph" w:styleId="ab">
    <w:name w:val="annotation text"/>
    <w:basedOn w:val="a0"/>
    <w:link w:val="Char3"/>
    <w:rsid w:val="001F1164"/>
    <w:rPr>
      <w:sz w:val="20"/>
      <w:szCs w:val="20"/>
    </w:rPr>
  </w:style>
  <w:style w:type="character" w:customStyle="1" w:styleId="Char3">
    <w:name w:val="批注文字 Char"/>
    <w:basedOn w:val="a1"/>
    <w:link w:val="ab"/>
    <w:rsid w:val="001F1164"/>
  </w:style>
  <w:style w:type="paragraph" w:styleId="ac">
    <w:name w:val="annotation subject"/>
    <w:basedOn w:val="ab"/>
    <w:next w:val="ab"/>
    <w:link w:val="Char4"/>
    <w:rsid w:val="001F1164"/>
    <w:rPr>
      <w:b/>
      <w:bCs/>
    </w:rPr>
  </w:style>
  <w:style w:type="character" w:customStyle="1" w:styleId="Char4">
    <w:name w:val="批注主题 Char"/>
    <w:link w:val="ac"/>
    <w:rsid w:val="001F1164"/>
    <w:rPr>
      <w:b/>
      <w:bCs/>
    </w:rPr>
  </w:style>
  <w:style w:type="character" w:styleId="ad">
    <w:name w:val="FollowedHyperlink"/>
    <w:rsid w:val="00AF458F"/>
    <w:rPr>
      <w:color w:val="800080"/>
      <w:u w:val="single"/>
    </w:rPr>
  </w:style>
  <w:style w:type="paragraph" w:customStyle="1" w:styleId="1-21">
    <w:name w:val="中等深浅网格 1 - 着色 21"/>
    <w:basedOn w:val="a0"/>
    <w:uiPriority w:val="34"/>
    <w:qFormat/>
    <w:rsid w:val="00DE6D48"/>
    <w:pPr>
      <w:ind w:left="720"/>
    </w:pPr>
  </w:style>
  <w:style w:type="table" w:styleId="ae">
    <w:name w:val="Table Grid"/>
    <w:basedOn w:val="a2"/>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9A7C63"/>
    <w:rPr>
      <w:rFonts w:ascii="Arial" w:eastAsia="SimSun" w:hAnsi="Arial" w:cs="Arial"/>
      <w:b/>
      <w:bCs/>
      <w:caps/>
      <w:kern w:val="32"/>
      <w:sz w:val="22"/>
      <w:szCs w:val="32"/>
    </w:rPr>
  </w:style>
  <w:style w:type="character" w:customStyle="1" w:styleId="2Char">
    <w:name w:val="标题 2 Char"/>
    <w:link w:val="2"/>
    <w:rsid w:val="009A7C63"/>
    <w:rPr>
      <w:rFonts w:ascii="Arial" w:eastAsia="SimSun" w:hAnsi="Arial" w:cs="Arial"/>
      <w:bCs/>
      <w:iCs/>
      <w:caps/>
      <w:sz w:val="22"/>
      <w:szCs w:val="28"/>
    </w:rPr>
  </w:style>
  <w:style w:type="character" w:customStyle="1" w:styleId="3Char">
    <w:name w:val="标题 3 Char"/>
    <w:link w:val="3"/>
    <w:rsid w:val="009A7C63"/>
    <w:rPr>
      <w:rFonts w:ascii="Arial" w:eastAsia="SimSun" w:hAnsi="Arial" w:cs="Arial"/>
      <w:bCs/>
      <w:sz w:val="22"/>
      <w:szCs w:val="26"/>
      <w:u w:val="single"/>
    </w:rPr>
  </w:style>
  <w:style w:type="character" w:customStyle="1" w:styleId="4Char">
    <w:name w:val="标题 4 Char"/>
    <w:link w:val="4"/>
    <w:rsid w:val="009A7C63"/>
    <w:rPr>
      <w:rFonts w:ascii="Arial" w:eastAsia="SimSun" w:hAnsi="Arial" w:cs="Arial"/>
      <w:bCs/>
      <w:i/>
      <w:sz w:val="22"/>
      <w:szCs w:val="28"/>
    </w:rPr>
  </w:style>
  <w:style w:type="numbering" w:customStyle="1" w:styleId="NoList1">
    <w:name w:val="No List1"/>
    <w:next w:val="a3"/>
    <w:uiPriority w:val="99"/>
    <w:semiHidden/>
    <w:unhideWhenUsed/>
    <w:rsid w:val="009A7C63"/>
  </w:style>
  <w:style w:type="paragraph" w:styleId="af">
    <w:name w:val="Salutation"/>
    <w:basedOn w:val="a0"/>
    <w:next w:val="a0"/>
    <w:link w:val="Char5"/>
    <w:rsid w:val="009A7C63"/>
    <w:rPr>
      <w:rFonts w:ascii="Arial" w:hAnsi="Arial" w:cs="Arial"/>
      <w:sz w:val="22"/>
      <w:szCs w:val="20"/>
    </w:rPr>
  </w:style>
  <w:style w:type="character" w:customStyle="1" w:styleId="Char5">
    <w:name w:val="称呼 Char"/>
    <w:link w:val="af"/>
    <w:rsid w:val="009A7C63"/>
    <w:rPr>
      <w:rFonts w:ascii="Arial" w:hAnsi="Arial" w:cs="Arial"/>
      <w:sz w:val="22"/>
    </w:rPr>
  </w:style>
  <w:style w:type="paragraph" w:styleId="af0">
    <w:name w:val="Signature"/>
    <w:basedOn w:val="a0"/>
    <w:link w:val="Char6"/>
    <w:rsid w:val="009A7C63"/>
    <w:pPr>
      <w:ind w:left="5250"/>
    </w:pPr>
    <w:rPr>
      <w:rFonts w:ascii="Arial" w:hAnsi="Arial" w:cs="Arial"/>
      <w:sz w:val="22"/>
      <w:szCs w:val="20"/>
    </w:rPr>
  </w:style>
  <w:style w:type="character" w:customStyle="1" w:styleId="Char6">
    <w:name w:val="签名 Char"/>
    <w:link w:val="af0"/>
    <w:rsid w:val="009A7C63"/>
    <w:rPr>
      <w:rFonts w:ascii="Arial" w:hAnsi="Arial" w:cs="Arial"/>
      <w:sz w:val="22"/>
    </w:rPr>
  </w:style>
  <w:style w:type="paragraph" w:styleId="af1">
    <w:name w:val="endnote text"/>
    <w:basedOn w:val="a0"/>
    <w:link w:val="Char7"/>
    <w:rsid w:val="009A7C63"/>
    <w:rPr>
      <w:rFonts w:ascii="Arial" w:hAnsi="Arial" w:cs="Arial"/>
      <w:sz w:val="18"/>
      <w:szCs w:val="20"/>
    </w:rPr>
  </w:style>
  <w:style w:type="character" w:customStyle="1" w:styleId="Char7">
    <w:name w:val="尾注文本 Char"/>
    <w:link w:val="af1"/>
    <w:rsid w:val="009A7C63"/>
    <w:rPr>
      <w:rFonts w:ascii="Arial" w:hAnsi="Arial" w:cs="Arial"/>
      <w:sz w:val="18"/>
    </w:rPr>
  </w:style>
  <w:style w:type="paragraph" w:styleId="af2">
    <w:name w:val="caption"/>
    <w:basedOn w:val="a0"/>
    <w:next w:val="a0"/>
    <w:qFormat/>
    <w:rsid w:val="009A7C63"/>
    <w:rPr>
      <w:rFonts w:ascii="Arial" w:hAnsi="Arial" w:cs="Arial"/>
      <w:b/>
      <w:bCs/>
      <w:sz w:val="18"/>
      <w:szCs w:val="20"/>
    </w:rPr>
  </w:style>
  <w:style w:type="paragraph" w:styleId="af3">
    <w:name w:val="Body Text"/>
    <w:basedOn w:val="a0"/>
    <w:link w:val="Char8"/>
    <w:rsid w:val="009A7C63"/>
    <w:pPr>
      <w:spacing w:after="220"/>
    </w:pPr>
    <w:rPr>
      <w:rFonts w:ascii="Arial" w:hAnsi="Arial" w:cs="Arial"/>
      <w:sz w:val="22"/>
      <w:szCs w:val="20"/>
    </w:rPr>
  </w:style>
  <w:style w:type="character" w:customStyle="1" w:styleId="Char8">
    <w:name w:val="正文文本 Char"/>
    <w:link w:val="af3"/>
    <w:rsid w:val="009A7C63"/>
    <w:rPr>
      <w:rFonts w:ascii="Arial" w:hAnsi="Arial" w:cs="Arial"/>
      <w:sz w:val="22"/>
    </w:rPr>
  </w:style>
  <w:style w:type="paragraph" w:customStyle="1" w:styleId="ONUMFS">
    <w:name w:val="ONUM FS"/>
    <w:basedOn w:val="af3"/>
    <w:rsid w:val="009A7C63"/>
    <w:pPr>
      <w:numPr>
        <w:numId w:val="4"/>
      </w:numPr>
    </w:pPr>
  </w:style>
  <w:style w:type="paragraph" w:customStyle="1" w:styleId="ONUME">
    <w:name w:val="ONUM E"/>
    <w:basedOn w:val="af3"/>
    <w:rsid w:val="009A7C63"/>
    <w:pPr>
      <w:numPr>
        <w:numId w:val="3"/>
      </w:numPr>
    </w:pPr>
  </w:style>
  <w:style w:type="paragraph" w:styleId="a">
    <w:name w:val="List Number"/>
    <w:basedOn w:val="a0"/>
    <w:rsid w:val="009A7C63"/>
    <w:pPr>
      <w:numPr>
        <w:numId w:val="5"/>
      </w:numPr>
    </w:pPr>
    <w:rPr>
      <w:rFonts w:ascii="Arial" w:hAnsi="Arial" w:cs="Arial"/>
      <w:sz w:val="22"/>
      <w:szCs w:val="20"/>
    </w:rPr>
  </w:style>
  <w:style w:type="character" w:styleId="af4">
    <w:name w:val="line number"/>
    <w:rsid w:val="003D0D65"/>
  </w:style>
  <w:style w:type="paragraph" w:customStyle="1" w:styleId="-11">
    <w:name w:val="彩色列表 - 着色 11"/>
    <w:basedOn w:val="a0"/>
    <w:uiPriority w:val="34"/>
    <w:qFormat/>
    <w:rsid w:val="00A81455"/>
    <w:pPr>
      <w:spacing w:after="200" w:line="276" w:lineRule="auto"/>
      <w:ind w:left="720"/>
    </w:pPr>
    <w:rPr>
      <w:rFonts w:ascii="Calibri" w:hAnsi="Calibri"/>
      <w:sz w:val="22"/>
      <w:szCs w:val="22"/>
      <w:lang w:val="sv-SE"/>
    </w:rPr>
  </w:style>
  <w:style w:type="paragraph" w:customStyle="1" w:styleId="Char9">
    <w:name w:val="Char 字元 字元"/>
    <w:basedOn w:val="a0"/>
    <w:rsid w:val="007F38B4"/>
    <w:pPr>
      <w:spacing w:after="160" w:line="240" w:lineRule="exact"/>
    </w:pPr>
    <w:rPr>
      <w:rFonts w:ascii="Verdana" w:eastAsia="PMingLiU" w:hAnsi="Verdana"/>
      <w:sz w:val="20"/>
      <w:szCs w:val="20"/>
    </w:rPr>
  </w:style>
  <w:style w:type="table" w:styleId="8">
    <w:name w:val="Table List 8"/>
    <w:basedOn w:val="a2"/>
    <w:rsid w:val="004034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Light List Accent 2"/>
    <w:basedOn w:val="a2"/>
    <w:uiPriority w:val="66"/>
    <w:rsid w:val="004B099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10">
    <w:name w:val="彩色底纹 - 着色 11"/>
    <w:hidden/>
    <w:uiPriority w:val="71"/>
    <w:rsid w:val="001D2C11"/>
    <w:rPr>
      <w:sz w:val="24"/>
      <w:szCs w:val="24"/>
      <w:lang w:val="en-US" w:eastAsia="en-US"/>
    </w:rPr>
  </w:style>
  <w:style w:type="paragraph" w:styleId="af5">
    <w:name w:val="Normal (Web)"/>
    <w:basedOn w:val="a0"/>
    <w:uiPriority w:val="99"/>
    <w:unhideWhenUsed/>
    <w:rsid w:val="008949A8"/>
    <w:pPr>
      <w:spacing w:before="100" w:beforeAutospacing="1" w:after="100" w:afterAutospacing="1"/>
    </w:pPr>
    <w:rPr>
      <w:rFonts w:ascii="Times" w:hAnsi="Times"/>
      <w:sz w:val="20"/>
      <w:szCs w:val="20"/>
      <w:lang w:val="fr-FR" w:eastAsia="fr-FR"/>
    </w:rPr>
  </w:style>
  <w:style w:type="table" w:styleId="2-1">
    <w:name w:val="Medium List 2 Accent 1"/>
    <w:basedOn w:val="a2"/>
    <w:uiPriority w:val="66"/>
    <w:rsid w:val="006C39B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Mention">
    <w:name w:val="Mention"/>
    <w:basedOn w:val="a1"/>
    <w:uiPriority w:val="99"/>
    <w:semiHidden/>
    <w:unhideWhenUsed/>
    <w:rsid w:val="00993E7A"/>
    <w:rPr>
      <w:color w:val="2B579A"/>
      <w:shd w:val="clear" w:color="auto" w:fill="E6E6E6"/>
    </w:rPr>
  </w:style>
  <w:style w:type="paragraph" w:styleId="af6">
    <w:name w:val="List Paragraph"/>
    <w:basedOn w:val="a0"/>
    <w:uiPriority w:val="34"/>
    <w:qFormat/>
    <w:rsid w:val="004868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80693">
      <w:bodyDiv w:val="1"/>
      <w:marLeft w:val="0"/>
      <w:marRight w:val="0"/>
      <w:marTop w:val="0"/>
      <w:marBottom w:val="0"/>
      <w:divBdr>
        <w:top w:val="none" w:sz="0" w:space="0" w:color="auto"/>
        <w:left w:val="none" w:sz="0" w:space="0" w:color="auto"/>
        <w:bottom w:val="none" w:sz="0" w:space="0" w:color="auto"/>
        <w:right w:val="none" w:sz="0" w:space="0" w:color="auto"/>
      </w:divBdr>
      <w:divsChild>
        <w:div w:id="667294333">
          <w:marLeft w:val="0"/>
          <w:marRight w:val="0"/>
          <w:marTop w:val="0"/>
          <w:marBottom w:val="0"/>
          <w:divBdr>
            <w:top w:val="none" w:sz="0" w:space="0" w:color="auto"/>
            <w:left w:val="none" w:sz="0" w:space="0" w:color="auto"/>
            <w:bottom w:val="none" w:sz="0" w:space="0" w:color="auto"/>
            <w:right w:val="none" w:sz="0" w:space="0" w:color="auto"/>
          </w:divBdr>
          <w:divsChild>
            <w:div w:id="1668899341">
              <w:marLeft w:val="0"/>
              <w:marRight w:val="0"/>
              <w:marTop w:val="0"/>
              <w:marBottom w:val="0"/>
              <w:divBdr>
                <w:top w:val="none" w:sz="0" w:space="0" w:color="auto"/>
                <w:left w:val="none" w:sz="0" w:space="0" w:color="auto"/>
                <w:bottom w:val="none" w:sz="0" w:space="0" w:color="auto"/>
                <w:right w:val="none" w:sz="0" w:space="0" w:color="auto"/>
              </w:divBdr>
              <w:divsChild>
                <w:div w:id="199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4669">
      <w:bodyDiv w:val="1"/>
      <w:marLeft w:val="0"/>
      <w:marRight w:val="0"/>
      <w:marTop w:val="0"/>
      <w:marBottom w:val="0"/>
      <w:divBdr>
        <w:top w:val="none" w:sz="0" w:space="0" w:color="auto"/>
        <w:left w:val="none" w:sz="0" w:space="0" w:color="auto"/>
        <w:bottom w:val="none" w:sz="0" w:space="0" w:color="auto"/>
        <w:right w:val="none" w:sz="0" w:space="0" w:color="auto"/>
      </w:divBdr>
      <w:divsChild>
        <w:div w:id="1398436857">
          <w:marLeft w:val="0"/>
          <w:marRight w:val="0"/>
          <w:marTop w:val="0"/>
          <w:marBottom w:val="0"/>
          <w:divBdr>
            <w:top w:val="none" w:sz="0" w:space="0" w:color="auto"/>
            <w:left w:val="none" w:sz="0" w:space="0" w:color="auto"/>
            <w:bottom w:val="none" w:sz="0" w:space="0" w:color="auto"/>
            <w:right w:val="none" w:sz="0" w:space="0" w:color="auto"/>
          </w:divBdr>
          <w:divsChild>
            <w:div w:id="479077424">
              <w:marLeft w:val="0"/>
              <w:marRight w:val="0"/>
              <w:marTop w:val="0"/>
              <w:marBottom w:val="0"/>
              <w:divBdr>
                <w:top w:val="none" w:sz="0" w:space="0" w:color="auto"/>
                <w:left w:val="none" w:sz="0" w:space="0" w:color="auto"/>
                <w:bottom w:val="none" w:sz="0" w:space="0" w:color="auto"/>
                <w:right w:val="none" w:sz="0" w:space="0" w:color="auto"/>
              </w:divBdr>
              <w:divsChild>
                <w:div w:id="12407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resources/tk_experience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resources/tk_experienc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zh/details.jsp?id=401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xport/sites/www/tk/en/documents/pdf/genetic_resources_disclosure.pdf" TargetMode="External"/><Relationship Id="rId4" Type="http://schemas.microsoft.com/office/2007/relationships/stylesWithEffects" Target="stylesWithEffects.xml"/><Relationship Id="rId9" Type="http://schemas.openxmlformats.org/officeDocument/2006/relationships/hyperlink" Target="http://www.wipo.int/publications/zh/details.jsp?id=41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D3CC-FA0D-4E1F-BEFB-7FC2AB53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2948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政府间委员会第三十五届会议信息说明</dc:title>
  <dc:creator/>
  <cp:lastModifiedBy>SONG Qiao</cp:lastModifiedBy>
  <cp:revision>5</cp:revision>
  <cp:lastPrinted>2018-03-12T17:52:00Z</cp:lastPrinted>
  <dcterms:created xsi:type="dcterms:W3CDTF">2018-03-14T15:29:00Z</dcterms:created>
  <dcterms:modified xsi:type="dcterms:W3CDTF">2018-03-14T15:43:00Z</dcterms:modified>
</cp:coreProperties>
</file>