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025674" w:rsidRPr="00794859" w:rsidTr="002F1DE9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674" w:rsidRPr="00794859" w:rsidRDefault="00025674" w:rsidP="002F1DE9">
            <w:pPr>
              <w:rPr>
                <w:rFonts w:ascii="Times New Roman" w:hAnsi="Times New Roman" w:cs="Times New Roman"/>
                <w:sz w:val="24"/>
              </w:rPr>
            </w:pPr>
            <w:r w:rsidRPr="00794859">
              <w:rPr>
                <w:rFonts w:ascii="Times New Roman" w:hAnsi="Times New Roman" w:cs="Times New Roman"/>
                <w:noProof/>
                <w:sz w:val="24"/>
              </w:rPr>
              <w:drawing>
                <wp:anchor distT="0" distB="0" distL="114300" distR="114300" simplePos="0" relativeHeight="251659264" behindDoc="1" locked="0" layoutInCell="0" allowOverlap="1" wp14:anchorId="4540B902" wp14:editId="5F06689A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25674" w:rsidRPr="00794859" w:rsidRDefault="00025674" w:rsidP="002F1DE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25674" w:rsidRPr="00794859" w:rsidRDefault="00025674" w:rsidP="002F1DE9">
            <w:pPr>
              <w:jc w:val="right"/>
              <w:rPr>
                <w:sz w:val="24"/>
              </w:rPr>
            </w:pPr>
            <w:r w:rsidRPr="00794859">
              <w:rPr>
                <w:b/>
                <w:sz w:val="40"/>
                <w:szCs w:val="40"/>
              </w:rPr>
              <w:t>C</w:t>
            </w:r>
          </w:p>
        </w:tc>
      </w:tr>
      <w:tr w:rsidR="00025674" w:rsidRPr="00794859" w:rsidTr="002F1DE9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25674" w:rsidRPr="00794859" w:rsidRDefault="00025674" w:rsidP="00025674">
            <w:pPr>
              <w:jc w:val="right"/>
              <w:rPr>
                <w:rFonts w:ascii="Arial Black" w:hAnsi="Arial Black" w:cs="Times New Roman"/>
                <w:caps/>
                <w:sz w:val="15"/>
              </w:rPr>
            </w:pPr>
            <w:r w:rsidRPr="00794859">
              <w:rPr>
                <w:rFonts w:ascii="Arial Black" w:hAnsi="Arial Black" w:cs="Times New Roman"/>
                <w:caps/>
                <w:sz w:val="15"/>
              </w:rPr>
              <w:t>W</w:t>
            </w:r>
            <w:r w:rsidRPr="00794859">
              <w:rPr>
                <w:rFonts w:ascii="Arial Black" w:hAnsi="Arial Black" w:cs="Times New Roman" w:hint="eastAsia"/>
                <w:caps/>
                <w:sz w:val="15"/>
              </w:rPr>
              <w:t>IPO</w:t>
            </w:r>
            <w:r w:rsidRPr="00794859">
              <w:rPr>
                <w:rFonts w:ascii="Arial Black" w:hAnsi="Arial Black" w:cs="Times New Roman"/>
                <w:caps/>
                <w:sz w:val="15"/>
              </w:rPr>
              <w:t>/G</w:t>
            </w:r>
            <w:r w:rsidRPr="00794859">
              <w:rPr>
                <w:rFonts w:ascii="Arial Black" w:hAnsi="Arial Black" w:cs="Times New Roman" w:hint="eastAsia"/>
                <w:caps/>
                <w:sz w:val="15"/>
              </w:rPr>
              <w:t>RTKF</w:t>
            </w:r>
            <w:r w:rsidRPr="00794859">
              <w:rPr>
                <w:rFonts w:ascii="Arial Black" w:hAnsi="Arial Black" w:cs="Times New Roman"/>
                <w:caps/>
                <w:sz w:val="15"/>
              </w:rPr>
              <w:t>/</w:t>
            </w:r>
            <w:r w:rsidRPr="00794859">
              <w:rPr>
                <w:rFonts w:ascii="Arial Black" w:hAnsi="Arial Black" w:cs="Times New Roman" w:hint="eastAsia"/>
                <w:caps/>
                <w:sz w:val="15"/>
              </w:rPr>
              <w:t>IC/3</w:t>
            </w:r>
            <w:r>
              <w:rPr>
                <w:rFonts w:ascii="Arial Black" w:hAnsi="Arial Black" w:cs="Times New Roman" w:hint="eastAsia"/>
                <w:caps/>
                <w:sz w:val="15"/>
              </w:rPr>
              <w:t>4</w:t>
            </w:r>
            <w:r w:rsidRPr="00794859">
              <w:rPr>
                <w:rFonts w:ascii="Arial Black" w:hAnsi="Arial Black" w:cs="Times New Roman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cs="Times New Roman" w:hint="eastAsia"/>
                <w:caps/>
                <w:sz w:val="15"/>
              </w:rPr>
              <w:t>7</w:t>
            </w:r>
          </w:p>
        </w:tc>
      </w:tr>
      <w:tr w:rsidR="00025674" w:rsidRPr="00794859" w:rsidTr="002F1DE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25674" w:rsidRPr="00794859" w:rsidRDefault="00025674" w:rsidP="002F1DE9">
            <w:pPr>
              <w:jc w:val="right"/>
              <w:rPr>
                <w:rFonts w:ascii="Arial Black" w:hAnsi="Arial Black" w:cs="Times New Roman"/>
                <w:b/>
                <w:caps/>
                <w:sz w:val="15"/>
                <w:szCs w:val="15"/>
              </w:rPr>
            </w:pPr>
            <w:r w:rsidRPr="00794859">
              <w:rPr>
                <w:rFonts w:ascii="Times New Roman" w:eastAsia="SimHei" w:hAnsi="Times New Roman" w:cs="Times New Roman" w:hint="eastAsia"/>
                <w:b/>
                <w:sz w:val="15"/>
                <w:szCs w:val="15"/>
              </w:rPr>
              <w:t>原</w:t>
            </w:r>
            <w:r w:rsidRPr="00794859">
              <w:rPr>
                <w:rFonts w:ascii="Times New Roman" w:eastAsia="SimHei" w:hAnsi="Times New Roman" w:cs="Times New Roman"/>
                <w:b/>
                <w:sz w:val="15"/>
                <w:szCs w:val="15"/>
                <w:lang w:val="pt-BR"/>
              </w:rPr>
              <w:t xml:space="preserve"> </w:t>
            </w:r>
            <w:r w:rsidRPr="00794859">
              <w:rPr>
                <w:rFonts w:ascii="Times New Roman" w:eastAsia="SimHei" w:hAnsi="Times New Roman" w:cs="Times New Roman" w:hint="eastAsia"/>
                <w:b/>
                <w:sz w:val="15"/>
                <w:szCs w:val="15"/>
              </w:rPr>
              <w:t>文</w:t>
            </w:r>
            <w:r w:rsidRPr="00794859">
              <w:rPr>
                <w:rFonts w:ascii="Times New Roman" w:eastAsia="SimHei" w:hAnsi="Times New Roman" w:cs="Times New Roman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794859">
              <w:rPr>
                <w:rFonts w:ascii="Times New Roman" w:eastAsia="SimHei" w:hAnsi="Times New Roman" w:cs="Times New Roman" w:hint="eastAsia"/>
                <w:b/>
                <w:sz w:val="15"/>
                <w:szCs w:val="15"/>
              </w:rPr>
              <w:t>英文</w:t>
            </w:r>
          </w:p>
        </w:tc>
      </w:tr>
      <w:tr w:rsidR="00025674" w:rsidRPr="00794859" w:rsidTr="002F1DE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25674" w:rsidRPr="00794859" w:rsidRDefault="00025674" w:rsidP="00025674">
            <w:pPr>
              <w:jc w:val="right"/>
              <w:rPr>
                <w:rFonts w:ascii="SimHei" w:eastAsia="SimHei" w:hAnsi="Arial Black" w:cs="Times New Roman"/>
                <w:b/>
                <w:caps/>
                <w:sz w:val="15"/>
                <w:szCs w:val="15"/>
              </w:rPr>
            </w:pPr>
            <w:r w:rsidRPr="00794859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日</w:t>
            </w:r>
            <w:r w:rsidRPr="00794859">
              <w:rPr>
                <w:rFonts w:ascii="SimHei" w:eastAsia="SimHei" w:hAnsi="Times New Roman" w:cs="Times New Roman" w:hint="eastAsia"/>
                <w:b/>
                <w:sz w:val="15"/>
                <w:szCs w:val="15"/>
                <w:lang w:val="pt-BR"/>
              </w:rPr>
              <w:t xml:space="preserve"> </w:t>
            </w:r>
            <w:r w:rsidRPr="00794859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期</w:t>
            </w:r>
            <w:r w:rsidRPr="00794859">
              <w:rPr>
                <w:rFonts w:ascii="SimHei" w:eastAsia="SimHei" w:hAnsi="SimSun" w:cs="Times New Roma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794859">
              <w:rPr>
                <w:rFonts w:ascii="Arial Black" w:eastAsia="SimHei" w:hAnsi="Arial Black" w:cs="Times New Roman"/>
                <w:b/>
                <w:sz w:val="15"/>
                <w:szCs w:val="15"/>
                <w:lang w:val="pt-BR"/>
              </w:rPr>
              <w:t>201</w:t>
            </w:r>
            <w:r>
              <w:rPr>
                <w:rFonts w:ascii="Arial Black" w:eastAsia="SimHei" w:hAnsi="Arial Black" w:cs="Times New Roman" w:hint="eastAsia"/>
                <w:b/>
                <w:sz w:val="15"/>
                <w:szCs w:val="15"/>
                <w:lang w:val="pt-BR"/>
              </w:rPr>
              <w:t>7</w:t>
            </w:r>
            <w:r w:rsidRPr="00794859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cs="Times New Roman" w:hint="eastAsia"/>
                <w:b/>
                <w:sz w:val="15"/>
                <w:szCs w:val="15"/>
                <w:lang w:val="pt-BR"/>
              </w:rPr>
              <w:t>3</w:t>
            </w:r>
            <w:r w:rsidRPr="00794859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cs="Times New Roman" w:hint="eastAsia"/>
                <w:b/>
                <w:sz w:val="15"/>
                <w:szCs w:val="15"/>
              </w:rPr>
              <w:t>1</w:t>
            </w:r>
            <w:r>
              <w:rPr>
                <w:rFonts w:ascii="Arial Black" w:eastAsia="SimHei" w:hAnsi="Arial Black" w:cs="Times New Roman" w:hint="eastAsia"/>
                <w:b/>
                <w:sz w:val="15"/>
                <w:szCs w:val="15"/>
              </w:rPr>
              <w:t>4</w:t>
            </w:r>
            <w:r w:rsidRPr="00794859">
              <w:rPr>
                <w:rFonts w:ascii="SimHei" w:eastAsia="SimHei" w:hAnsi="Times New Roman" w:cs="Times New Roman" w:hint="eastAsia"/>
                <w:b/>
                <w:sz w:val="15"/>
                <w:szCs w:val="15"/>
              </w:rPr>
              <w:t>日</w:t>
            </w:r>
            <w:r w:rsidRPr="00794859">
              <w:rPr>
                <w:rFonts w:ascii="SimHei" w:eastAsia="SimHei" w:hAnsi="Arial Black" w:cs="Times New Roman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025674" w:rsidRPr="00794859" w:rsidRDefault="00025674" w:rsidP="00025674"/>
    <w:p w:rsidR="00025674" w:rsidRPr="00794859" w:rsidRDefault="00025674" w:rsidP="00025674"/>
    <w:p w:rsidR="00025674" w:rsidRPr="00794859" w:rsidRDefault="00025674" w:rsidP="00025674"/>
    <w:p w:rsidR="00025674" w:rsidRPr="00794859" w:rsidRDefault="00025674" w:rsidP="00025674"/>
    <w:p w:rsidR="00025674" w:rsidRPr="00794859" w:rsidRDefault="00025674" w:rsidP="00025674"/>
    <w:p w:rsidR="00025674" w:rsidRPr="00794859" w:rsidRDefault="00025674" w:rsidP="00025674">
      <w:pPr>
        <w:rPr>
          <w:rFonts w:ascii="SimHei" w:eastAsia="SimHei" w:cs="Times New Roman"/>
          <w:sz w:val="28"/>
          <w:szCs w:val="28"/>
        </w:rPr>
      </w:pPr>
      <w:r w:rsidRPr="00794859">
        <w:rPr>
          <w:rFonts w:ascii="SimHei" w:eastAsia="SimHei" w:cs="Times New Roman" w:hint="eastAsia"/>
          <w:sz w:val="28"/>
          <w:szCs w:val="28"/>
        </w:rPr>
        <w:t>知识产权与遗传资源、传统知识和民间文学艺术</w:t>
      </w:r>
      <w:r w:rsidRPr="00794859">
        <w:rPr>
          <w:rFonts w:ascii="SimHei" w:eastAsia="SimHei" w:cs="Times New Roman"/>
          <w:sz w:val="28"/>
          <w:szCs w:val="28"/>
        </w:rPr>
        <w:br/>
      </w:r>
      <w:r w:rsidRPr="00794859">
        <w:rPr>
          <w:rFonts w:ascii="SimHei" w:eastAsia="SimHei" w:cs="Times New Roman" w:hint="eastAsia"/>
          <w:sz w:val="28"/>
          <w:szCs w:val="28"/>
        </w:rPr>
        <w:t>政府间委员会</w:t>
      </w:r>
    </w:p>
    <w:p w:rsidR="00025674" w:rsidRPr="00794859" w:rsidRDefault="00025674" w:rsidP="00025674"/>
    <w:p w:rsidR="00025674" w:rsidRPr="00794859" w:rsidRDefault="00025674" w:rsidP="00025674"/>
    <w:p w:rsidR="00025674" w:rsidRPr="00794859" w:rsidRDefault="00025674" w:rsidP="00025674">
      <w:pPr>
        <w:autoSpaceDE w:val="0"/>
        <w:autoSpaceDN w:val="0"/>
        <w:textAlignment w:val="bottom"/>
        <w:rPr>
          <w:rFonts w:ascii="KaiTi" w:eastAsia="KaiTi" w:hAnsi="Times New Roman" w:cs="Times New Roman"/>
          <w:b/>
          <w:sz w:val="24"/>
          <w:szCs w:val="24"/>
        </w:rPr>
      </w:pPr>
      <w:r w:rsidRPr="00794859">
        <w:rPr>
          <w:rFonts w:ascii="KaiTi" w:eastAsia="KaiTi" w:hAnsi="Times New Roman" w:cs="Times New Roman" w:hint="eastAsia"/>
          <w:b/>
          <w:sz w:val="24"/>
          <w:szCs w:val="24"/>
        </w:rPr>
        <w:t>第三十</w:t>
      </w:r>
      <w:r>
        <w:rPr>
          <w:rFonts w:ascii="KaiTi" w:eastAsia="KaiTi" w:hAnsi="Times New Roman" w:cs="Times New Roman" w:hint="eastAsia"/>
          <w:b/>
          <w:sz w:val="24"/>
          <w:szCs w:val="24"/>
        </w:rPr>
        <w:t>四</w:t>
      </w:r>
      <w:r w:rsidRPr="00794859">
        <w:rPr>
          <w:rFonts w:ascii="KaiTi" w:eastAsia="KaiTi" w:hAnsi="Times New Roman" w:cs="Times New Roman" w:hint="eastAsia"/>
          <w:b/>
          <w:sz w:val="24"/>
          <w:szCs w:val="24"/>
        </w:rPr>
        <w:t>届会议</w:t>
      </w:r>
    </w:p>
    <w:p w:rsidR="00025674" w:rsidRPr="00794859" w:rsidRDefault="00025674" w:rsidP="00025674">
      <w:pPr>
        <w:rPr>
          <w:rFonts w:ascii="KaiTi" w:eastAsia="KaiTi" w:hAnsi="KaiTi"/>
          <w:b/>
          <w:sz w:val="24"/>
          <w:szCs w:val="24"/>
        </w:rPr>
      </w:pPr>
      <w:r w:rsidRPr="00794859">
        <w:rPr>
          <w:rFonts w:ascii="KaiTi" w:eastAsia="KaiTi" w:hAnsi="KaiTi" w:cs="Times New Roman"/>
          <w:sz w:val="24"/>
          <w:szCs w:val="24"/>
        </w:rPr>
        <w:t>201</w:t>
      </w:r>
      <w:r>
        <w:rPr>
          <w:rFonts w:ascii="KaiTi" w:eastAsia="KaiTi" w:hAnsi="KaiTi" w:cs="Times New Roman" w:hint="eastAsia"/>
          <w:sz w:val="24"/>
          <w:szCs w:val="24"/>
        </w:rPr>
        <w:t>7</w:t>
      </w:r>
      <w:r w:rsidRPr="00794859">
        <w:rPr>
          <w:rFonts w:ascii="KaiTi" w:eastAsia="KaiTi" w:hAnsi="KaiTi" w:hint="eastAsia"/>
          <w:b/>
          <w:sz w:val="24"/>
          <w:szCs w:val="24"/>
        </w:rPr>
        <w:t>年</w:t>
      </w:r>
      <w:r>
        <w:rPr>
          <w:rFonts w:ascii="KaiTi" w:eastAsia="KaiTi" w:hAnsi="KaiTi" w:cs="Times New Roman" w:hint="eastAsia"/>
          <w:sz w:val="24"/>
          <w:szCs w:val="24"/>
        </w:rPr>
        <w:t>6</w:t>
      </w:r>
      <w:r w:rsidRPr="00794859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cs="Times New Roman" w:hint="eastAsia"/>
          <w:sz w:val="24"/>
          <w:szCs w:val="24"/>
        </w:rPr>
        <w:t>12</w:t>
      </w:r>
      <w:r w:rsidRPr="00794859">
        <w:rPr>
          <w:rFonts w:ascii="KaiTi" w:eastAsia="KaiTi" w:hAnsi="KaiTi" w:hint="eastAsia"/>
          <w:b/>
          <w:sz w:val="24"/>
          <w:szCs w:val="24"/>
        </w:rPr>
        <w:t>日至</w:t>
      </w:r>
      <w:r>
        <w:rPr>
          <w:rFonts w:ascii="KaiTi" w:eastAsia="KaiTi" w:hAnsi="KaiTi" w:cs="Times New Roman" w:hint="eastAsia"/>
          <w:sz w:val="24"/>
          <w:szCs w:val="24"/>
        </w:rPr>
        <w:t>16</w:t>
      </w:r>
      <w:r w:rsidRPr="00794859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025674" w:rsidRPr="00794859" w:rsidRDefault="00025674" w:rsidP="00025674"/>
    <w:p w:rsidR="00025674" w:rsidRPr="00794859" w:rsidRDefault="00025674" w:rsidP="00025674"/>
    <w:p w:rsidR="00025674" w:rsidRPr="00794859" w:rsidRDefault="00025674" w:rsidP="00025674"/>
    <w:p w:rsidR="00025674" w:rsidRPr="00794859" w:rsidRDefault="00025674" w:rsidP="00025674">
      <w:pPr>
        <w:widowControl w:val="0"/>
        <w:rPr>
          <w:rFonts w:ascii="KaiTi" w:eastAsia="KaiTi"/>
          <w:sz w:val="24"/>
          <w:szCs w:val="22"/>
        </w:rPr>
      </w:pPr>
      <w:bookmarkStart w:id="3" w:name="TitleOfDoc"/>
      <w:bookmarkEnd w:id="3"/>
      <w:r w:rsidRPr="00025674">
        <w:rPr>
          <w:rFonts w:ascii="KaiTi" w:eastAsia="KaiTi" w:hAnsi="STKaiti" w:cs="Times New Roman" w:hint="eastAsia"/>
          <w:sz w:val="24"/>
          <w:szCs w:val="32"/>
        </w:rPr>
        <w:t>需要处理/解决的待办/未决问题指示性清单</w:t>
      </w:r>
    </w:p>
    <w:p w:rsidR="00025674" w:rsidRPr="00794859" w:rsidRDefault="00025674" w:rsidP="00025674"/>
    <w:p w:rsidR="00025674" w:rsidRPr="00C71839" w:rsidRDefault="00025674" w:rsidP="00025674">
      <w:pPr>
        <w:widowControl w:val="0"/>
        <w:autoSpaceDE w:val="0"/>
        <w:autoSpaceDN w:val="0"/>
        <w:jc w:val="both"/>
        <w:textAlignment w:val="bottom"/>
        <w:rPr>
          <w:rFonts w:ascii="KaiTi" w:eastAsia="KaiTi" w:hAnsi="STKaiti" w:cs="Times New Roman"/>
          <w:sz w:val="21"/>
          <w:szCs w:val="24"/>
        </w:rPr>
      </w:pPr>
      <w:bookmarkStart w:id="4" w:name="Prepared"/>
      <w:bookmarkEnd w:id="4"/>
      <w:r w:rsidRPr="00C71839">
        <w:rPr>
          <w:rFonts w:ascii="KaiTi" w:eastAsia="KaiTi" w:hAnsi="STKaiti" w:cs="Times New Roman" w:hint="eastAsia"/>
          <w:sz w:val="21"/>
          <w:szCs w:val="24"/>
        </w:rPr>
        <w:t>秘书处编拟</w:t>
      </w:r>
      <w:r>
        <w:rPr>
          <w:rFonts w:ascii="KaiTi" w:eastAsia="KaiTi" w:hAnsi="STKaiti" w:cs="Times New Roman" w:hint="eastAsia"/>
          <w:sz w:val="21"/>
          <w:szCs w:val="24"/>
        </w:rPr>
        <w:t>的文件</w:t>
      </w:r>
    </w:p>
    <w:p w:rsidR="00025674" w:rsidRPr="00794859" w:rsidRDefault="00025674" w:rsidP="00025674"/>
    <w:p w:rsidR="00025674" w:rsidRPr="00794859" w:rsidRDefault="00025674" w:rsidP="00025674"/>
    <w:p w:rsidR="00025674" w:rsidRPr="00794859" w:rsidRDefault="00025674" w:rsidP="00025674"/>
    <w:p w:rsidR="00025674" w:rsidRPr="00794859" w:rsidRDefault="00025674" w:rsidP="00025674"/>
    <w:p w:rsidR="005F762B" w:rsidRPr="00025674" w:rsidRDefault="005F762B" w:rsidP="00025674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2"/>
        </w:rPr>
      </w:pPr>
      <w:r w:rsidRPr="00025674">
        <w:rPr>
          <w:rFonts w:ascii="SimSun" w:hAnsi="SimSun"/>
          <w:sz w:val="21"/>
        </w:rPr>
        <w:fldChar w:fldCharType="begin"/>
      </w:r>
      <w:r w:rsidRPr="00025674">
        <w:rPr>
          <w:rFonts w:ascii="SimSun" w:hAnsi="SimSun"/>
          <w:sz w:val="21"/>
        </w:rPr>
        <w:instrText xml:space="preserve"> AUTONUM  </w:instrText>
      </w:r>
      <w:r w:rsidRPr="00025674">
        <w:rPr>
          <w:rFonts w:ascii="SimSun" w:hAnsi="SimSun"/>
          <w:sz w:val="21"/>
        </w:rPr>
        <w:fldChar w:fldCharType="end"/>
      </w:r>
      <w:r w:rsidR="00025674" w:rsidRPr="00025674">
        <w:rPr>
          <w:rFonts w:ascii="SimSun" w:hAnsi="SimSun" w:hint="eastAsia"/>
          <w:sz w:val="21"/>
        </w:rPr>
        <w:t>.</w:t>
      </w:r>
      <w:r w:rsidRPr="00025674">
        <w:rPr>
          <w:rFonts w:ascii="SimSun" w:hAnsi="SimSun"/>
          <w:sz w:val="21"/>
        </w:rPr>
        <w:tab/>
      </w:r>
      <w:r w:rsidR="00025674" w:rsidRPr="00025674">
        <w:rPr>
          <w:rFonts w:ascii="SimSun" w:hAnsi="SimSun" w:hint="eastAsia"/>
          <w:sz w:val="21"/>
          <w:szCs w:val="22"/>
        </w:rPr>
        <w:t>在2017年2月27日至3月3日举行的第三十三届会议上，WIPO知识产权与遗传资源、传统知识和民间文学艺术政府间委员会（“委员会”）决定向其第三十四届会议转送一份“下届会议需要处理/解决的待办/未决问题指示性清单”（“清单”）。清单是委员会第三十三届会议决定的附件。</w:t>
      </w:r>
    </w:p>
    <w:p w:rsidR="005F762B" w:rsidRPr="00025674" w:rsidRDefault="005F762B" w:rsidP="00025674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2"/>
        </w:rPr>
      </w:pPr>
      <w:r w:rsidRPr="00025674">
        <w:rPr>
          <w:rFonts w:ascii="SimSun" w:hAnsi="SimSun"/>
          <w:sz w:val="21"/>
        </w:rPr>
        <w:fldChar w:fldCharType="begin"/>
      </w:r>
      <w:r w:rsidRPr="00025674">
        <w:rPr>
          <w:rFonts w:ascii="SimSun" w:hAnsi="SimSun"/>
          <w:sz w:val="21"/>
        </w:rPr>
        <w:instrText xml:space="preserve"> AUTONUM  </w:instrText>
      </w:r>
      <w:r w:rsidRPr="00025674">
        <w:rPr>
          <w:rFonts w:ascii="SimSun" w:hAnsi="SimSun"/>
          <w:sz w:val="21"/>
        </w:rPr>
        <w:fldChar w:fldCharType="end"/>
      </w:r>
      <w:r w:rsidR="00025674" w:rsidRPr="00025674">
        <w:rPr>
          <w:rFonts w:ascii="SimSun" w:hAnsi="SimSun" w:hint="eastAsia"/>
          <w:sz w:val="21"/>
        </w:rPr>
        <w:t>.</w:t>
      </w:r>
      <w:r w:rsidRPr="00025674">
        <w:rPr>
          <w:rFonts w:ascii="SimSun" w:hAnsi="SimSun"/>
          <w:sz w:val="21"/>
        </w:rPr>
        <w:tab/>
      </w:r>
      <w:r w:rsidR="00025674" w:rsidRPr="00025674">
        <w:rPr>
          <w:rFonts w:ascii="SimSun" w:hAnsi="SimSun" w:hint="eastAsia"/>
          <w:sz w:val="21"/>
          <w:szCs w:val="22"/>
        </w:rPr>
        <w:t>根据上述决定，现将清单作为附件附于本文件。</w:t>
      </w:r>
    </w:p>
    <w:p w:rsidR="005F762B" w:rsidRPr="00025674" w:rsidRDefault="005F762B" w:rsidP="00025674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2"/>
        </w:rPr>
      </w:pPr>
      <w:r w:rsidRPr="00025674">
        <w:rPr>
          <w:rFonts w:ascii="KaiTi" w:eastAsia="KaiTi" w:hAnsi="KaiTi"/>
          <w:sz w:val="21"/>
          <w:szCs w:val="22"/>
        </w:rPr>
        <w:fldChar w:fldCharType="begin"/>
      </w:r>
      <w:r w:rsidRPr="00025674">
        <w:rPr>
          <w:rFonts w:ascii="KaiTi" w:eastAsia="KaiTi" w:hAnsi="KaiTi"/>
          <w:sz w:val="21"/>
          <w:szCs w:val="22"/>
        </w:rPr>
        <w:instrText xml:space="preserve"> AUTONUM  </w:instrText>
      </w:r>
      <w:r w:rsidRPr="00025674">
        <w:rPr>
          <w:rFonts w:ascii="KaiTi" w:eastAsia="KaiTi" w:hAnsi="KaiTi"/>
          <w:sz w:val="21"/>
          <w:szCs w:val="22"/>
        </w:rPr>
        <w:fldChar w:fldCharType="end"/>
      </w:r>
      <w:r w:rsidR="00025674" w:rsidRPr="00025674">
        <w:rPr>
          <w:rFonts w:ascii="KaiTi" w:eastAsia="KaiTi" w:hAnsi="KaiTi" w:hint="eastAsia"/>
          <w:sz w:val="21"/>
          <w:szCs w:val="22"/>
        </w:rPr>
        <w:t>.</w:t>
      </w:r>
      <w:r w:rsidRPr="00025674">
        <w:rPr>
          <w:rFonts w:ascii="KaiTi" w:eastAsia="KaiTi" w:hAnsi="KaiTi"/>
          <w:sz w:val="21"/>
          <w:szCs w:val="22"/>
        </w:rPr>
        <w:tab/>
      </w:r>
      <w:r w:rsidR="00025674" w:rsidRPr="00025674">
        <w:rPr>
          <w:rFonts w:ascii="KaiTi" w:eastAsia="KaiTi" w:hAnsi="KaiTi" w:hint="eastAsia"/>
          <w:sz w:val="21"/>
          <w:szCs w:val="22"/>
        </w:rPr>
        <w:t>请委员会注意附件中所载的清单。</w:t>
      </w:r>
    </w:p>
    <w:p w:rsidR="00025674" w:rsidRDefault="00025674" w:rsidP="00025674">
      <w:pPr>
        <w:overflowPunct w:val="0"/>
        <w:spacing w:afterLines="50" w:after="120" w:line="340" w:lineRule="atLeast"/>
        <w:ind w:left="5534"/>
        <w:jc w:val="both"/>
        <w:rPr>
          <w:rFonts w:ascii="KaiTi" w:eastAsia="KaiTi" w:hAnsi="KaiTi" w:hint="eastAsia"/>
          <w:sz w:val="21"/>
        </w:rPr>
      </w:pPr>
    </w:p>
    <w:p w:rsidR="00025674" w:rsidRPr="00025674" w:rsidRDefault="00025674" w:rsidP="00025674">
      <w:pPr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</w:rPr>
      </w:pPr>
      <w:r w:rsidRPr="00025674">
        <w:rPr>
          <w:rFonts w:ascii="KaiTi" w:eastAsia="KaiTi" w:hAnsi="KaiTi" w:hint="eastAsia"/>
          <w:sz w:val="21"/>
        </w:rPr>
        <w:t>[后接附件]</w:t>
      </w:r>
      <w:bookmarkStart w:id="5" w:name="_GoBack"/>
      <w:bookmarkEnd w:id="5"/>
    </w:p>
    <w:p w:rsidR="00025674" w:rsidRPr="00025674" w:rsidRDefault="00025674"/>
    <w:p w:rsidR="008B5183" w:rsidRDefault="008B5183" w:rsidP="005F762B">
      <w:pPr>
        <w:ind w:left="5013" w:firstLine="567"/>
        <w:sectPr w:rsidR="008B5183" w:rsidSect="00497163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025674" w:rsidRDefault="00025674" w:rsidP="00025674">
      <w:pPr>
        <w:spacing w:beforeLines="100" w:before="240" w:afterLines="100" w:after="240" w:line="340" w:lineRule="atLeast"/>
        <w:jc w:val="center"/>
        <w:rPr>
          <w:rFonts w:ascii="SimHei" w:eastAsia="SimHei" w:hAnsi="SimHei" w:hint="eastAsia"/>
          <w:sz w:val="21"/>
          <w:szCs w:val="21"/>
        </w:rPr>
      </w:pPr>
      <w:r>
        <w:rPr>
          <w:rFonts w:ascii="SimHei" w:eastAsia="SimHei" w:hAnsi="SimHei" w:hint="eastAsia"/>
          <w:sz w:val="21"/>
          <w:szCs w:val="21"/>
        </w:rPr>
        <w:lastRenderedPageBreak/>
        <w:t>附　件</w:t>
      </w:r>
    </w:p>
    <w:p w:rsidR="00025674" w:rsidRPr="004A7CAA" w:rsidRDefault="00025674" w:rsidP="00025674">
      <w:pPr>
        <w:spacing w:beforeLines="100" w:before="240" w:afterLines="100" w:after="240" w:line="340" w:lineRule="atLeast"/>
        <w:jc w:val="center"/>
        <w:rPr>
          <w:rFonts w:ascii="SimHei" w:eastAsia="SimHei" w:hAnsi="SimHei"/>
          <w:sz w:val="21"/>
          <w:szCs w:val="21"/>
        </w:rPr>
      </w:pPr>
      <w:r w:rsidRPr="004A7CAA">
        <w:rPr>
          <w:rFonts w:ascii="SimHei" w:eastAsia="SimHei" w:hAnsi="SimHei" w:hint="eastAsia"/>
          <w:sz w:val="21"/>
          <w:szCs w:val="21"/>
        </w:rPr>
        <w:t>下届会议需要处理/解决的</w:t>
      </w:r>
      <w:r>
        <w:rPr>
          <w:rFonts w:ascii="SimHei" w:eastAsia="SimHei" w:hAnsi="SimHei"/>
          <w:sz w:val="21"/>
          <w:szCs w:val="21"/>
        </w:rPr>
        <w:br/>
      </w:r>
      <w:r w:rsidRPr="004A7CAA">
        <w:rPr>
          <w:rFonts w:ascii="SimHei" w:eastAsia="SimHei" w:hAnsi="SimHei" w:hint="eastAsia"/>
          <w:sz w:val="21"/>
          <w:szCs w:val="21"/>
        </w:rPr>
        <w:t>待办/未决问题指示性清单</w:t>
      </w:r>
    </w:p>
    <w:p w:rsidR="00025674" w:rsidRPr="004A7CAA" w:rsidRDefault="00025674" w:rsidP="00025674">
      <w:pPr>
        <w:numPr>
          <w:ilvl w:val="0"/>
          <w:numId w:val="9"/>
        </w:numPr>
        <w:spacing w:beforeLines="100" w:before="240" w:afterLines="50" w:after="120" w:line="340" w:lineRule="atLeast"/>
        <w:ind w:left="0" w:firstLine="0"/>
        <w:jc w:val="both"/>
        <w:rPr>
          <w:rFonts w:ascii="SimSun" w:hAnsi="SimSun"/>
          <w:b/>
          <w:sz w:val="21"/>
          <w:szCs w:val="21"/>
        </w:rPr>
      </w:pPr>
      <w:r w:rsidRPr="004A7CAA">
        <w:rPr>
          <w:rFonts w:ascii="SimSun" w:hAnsi="SimSun" w:hint="eastAsia"/>
          <w:b/>
          <w:sz w:val="21"/>
          <w:szCs w:val="21"/>
        </w:rPr>
        <w:t>政策目标</w:t>
      </w:r>
    </w:p>
    <w:p w:rsidR="00025674" w:rsidRPr="006C6758" w:rsidRDefault="00025674" w:rsidP="00025674">
      <w:pPr>
        <w:overflowPunct w:val="0"/>
        <w:spacing w:afterLines="50" w:after="120" w:line="340" w:lineRule="atLeast"/>
        <w:ind w:left="567"/>
        <w:jc w:val="both"/>
        <w:rPr>
          <w:rFonts w:ascii="SimSun" w:hAnsi="SimSun" w:cs="SimSun"/>
          <w:sz w:val="21"/>
          <w:szCs w:val="21"/>
        </w:rPr>
      </w:pPr>
      <w:r w:rsidRPr="006C6758">
        <w:rPr>
          <w:rFonts w:ascii="SimSun" w:hAnsi="SimSun" w:cs="SimSun" w:hint="eastAsia"/>
          <w:sz w:val="21"/>
          <w:szCs w:val="21"/>
        </w:rPr>
        <w:t>“</w:t>
      </w:r>
      <w:r w:rsidRPr="004A7CAA">
        <w:rPr>
          <w:rFonts w:ascii="SimSun" w:hAnsi="SimSun" w:cs="SimSun" w:hint="eastAsia"/>
          <w:sz w:val="21"/>
          <w:szCs w:val="21"/>
        </w:rPr>
        <w:t>盗用</w:t>
      </w:r>
      <w:r w:rsidRPr="006C6758">
        <w:rPr>
          <w:rFonts w:ascii="SimSun" w:hAnsi="SimSun" w:cs="SimSun"/>
          <w:sz w:val="21"/>
          <w:szCs w:val="21"/>
        </w:rPr>
        <w:t>”</w:t>
      </w:r>
      <w:r w:rsidRPr="004A7CAA">
        <w:rPr>
          <w:rFonts w:ascii="SimSun" w:hAnsi="SimSun" w:cs="SimSun" w:hint="eastAsia"/>
          <w:sz w:val="21"/>
          <w:szCs w:val="21"/>
        </w:rPr>
        <w:t>和</w:t>
      </w:r>
      <w:r w:rsidRPr="006C6758">
        <w:rPr>
          <w:rFonts w:ascii="SimSun" w:hAnsi="SimSun" w:cs="SimSun" w:hint="eastAsia"/>
          <w:sz w:val="21"/>
          <w:szCs w:val="21"/>
        </w:rPr>
        <w:t>/</w:t>
      </w:r>
      <w:r w:rsidRPr="004A7CAA">
        <w:rPr>
          <w:rFonts w:ascii="SimSun" w:hAnsi="SimSun" w:cs="SimSun" w:hint="eastAsia"/>
          <w:sz w:val="21"/>
          <w:szCs w:val="21"/>
        </w:rPr>
        <w:t>或</w:t>
      </w:r>
      <w:r w:rsidRPr="006C6758">
        <w:rPr>
          <w:rFonts w:ascii="SimSun" w:hAnsi="SimSun" w:cs="SimSun"/>
          <w:sz w:val="21"/>
          <w:szCs w:val="21"/>
        </w:rPr>
        <w:t>“</w:t>
      </w:r>
      <w:r w:rsidRPr="004A7CAA">
        <w:rPr>
          <w:rFonts w:ascii="SimSun" w:hAnsi="SimSun" w:cs="SimSun" w:hint="eastAsia"/>
          <w:sz w:val="21"/>
          <w:szCs w:val="21"/>
        </w:rPr>
        <w:t>滥用</w:t>
      </w:r>
      <w:r w:rsidRPr="006C6758">
        <w:rPr>
          <w:rFonts w:ascii="SimSun" w:hAnsi="SimSun" w:cs="SimSun" w:hint="eastAsia"/>
          <w:sz w:val="21"/>
          <w:szCs w:val="21"/>
        </w:rPr>
        <w:t>/[非法占有]</w:t>
      </w:r>
      <w:r>
        <w:rPr>
          <w:rFonts w:ascii="SimSun" w:hAnsi="SimSun" w:cs="SimSun" w:hint="eastAsia"/>
          <w:sz w:val="21"/>
          <w:szCs w:val="21"/>
        </w:rPr>
        <w:t>”等术语</w:t>
      </w:r>
      <w:r w:rsidRPr="006C6758">
        <w:rPr>
          <w:rFonts w:ascii="SimSun" w:hAnsi="SimSun" w:cs="SimSun" w:hint="eastAsia"/>
          <w:sz w:val="21"/>
          <w:szCs w:val="21"/>
        </w:rPr>
        <w:t>的使用</w:t>
      </w:r>
      <w:r>
        <w:rPr>
          <w:rFonts w:ascii="SimSun" w:hAnsi="SimSun" w:cs="SimSun" w:hint="eastAsia"/>
          <w:sz w:val="21"/>
          <w:szCs w:val="21"/>
        </w:rPr>
        <w:t>。</w:t>
      </w:r>
    </w:p>
    <w:p w:rsidR="00025674" w:rsidRPr="004A7CAA" w:rsidRDefault="00025674" w:rsidP="00025674">
      <w:pPr>
        <w:overflowPunct w:val="0"/>
        <w:spacing w:afterLines="50" w:after="120" w:line="340" w:lineRule="atLeast"/>
        <w:ind w:left="567"/>
        <w:jc w:val="both"/>
        <w:rPr>
          <w:rFonts w:ascii="SimSun" w:eastAsia="Calibri" w:hAnsi="SimSun" w:cs="Times New Roman"/>
          <w:sz w:val="21"/>
          <w:szCs w:val="21"/>
        </w:rPr>
      </w:pPr>
      <w:r>
        <w:rPr>
          <w:rFonts w:ascii="SimSun" w:hAnsi="SimSun" w:cs="SimSun" w:hint="eastAsia"/>
          <w:sz w:val="21"/>
          <w:szCs w:val="21"/>
        </w:rPr>
        <w:t>承认第</w:t>
      </w:r>
      <w:r w:rsidRPr="004A7CAA">
        <w:rPr>
          <w:rFonts w:ascii="SimSun" w:hAnsi="SimSun" w:cs="SimSun" w:hint="eastAsia"/>
          <w:sz w:val="21"/>
          <w:szCs w:val="21"/>
        </w:rPr>
        <w:t>三方已经获得的权利</w:t>
      </w:r>
      <w:r>
        <w:rPr>
          <w:rFonts w:ascii="SimSun" w:hAnsi="SimSun" w:cs="SimSun" w:hint="eastAsia"/>
          <w:sz w:val="21"/>
          <w:szCs w:val="21"/>
        </w:rPr>
        <w:t>。</w:t>
      </w:r>
    </w:p>
    <w:p w:rsidR="00025674" w:rsidRPr="006C6758" w:rsidRDefault="00025674" w:rsidP="00025674">
      <w:pPr>
        <w:numPr>
          <w:ilvl w:val="0"/>
          <w:numId w:val="9"/>
        </w:numPr>
        <w:spacing w:beforeLines="100" w:before="240" w:afterLines="50" w:after="120" w:line="340" w:lineRule="atLeast"/>
        <w:ind w:left="0" w:firstLine="0"/>
        <w:jc w:val="both"/>
        <w:rPr>
          <w:rFonts w:ascii="SimSun" w:hAnsi="SimSun"/>
          <w:b/>
          <w:sz w:val="21"/>
          <w:szCs w:val="21"/>
        </w:rPr>
      </w:pPr>
      <w:r w:rsidRPr="006C6758">
        <w:rPr>
          <w:rFonts w:ascii="SimSun" w:hAnsi="SimSun" w:hint="eastAsia"/>
          <w:b/>
          <w:sz w:val="21"/>
          <w:szCs w:val="21"/>
        </w:rPr>
        <w:t>客</w:t>
      </w:r>
      <w:r>
        <w:rPr>
          <w:rFonts w:ascii="SimSun" w:hAnsi="SimSun" w:hint="eastAsia"/>
          <w:b/>
          <w:sz w:val="21"/>
          <w:szCs w:val="21"/>
        </w:rPr>
        <w:t xml:space="preserve">　</w:t>
      </w:r>
      <w:r w:rsidRPr="006C6758">
        <w:rPr>
          <w:rFonts w:ascii="SimSun" w:hAnsi="SimSun" w:hint="eastAsia"/>
          <w:b/>
          <w:sz w:val="21"/>
          <w:szCs w:val="21"/>
        </w:rPr>
        <w:t>体</w:t>
      </w:r>
    </w:p>
    <w:p w:rsidR="00025674" w:rsidRDefault="00025674" w:rsidP="00025674">
      <w:pPr>
        <w:overflowPunct w:val="0"/>
        <w:spacing w:afterLines="50" w:after="120" w:line="340" w:lineRule="atLeast"/>
        <w:ind w:left="567"/>
        <w:jc w:val="both"/>
        <w:rPr>
          <w:rFonts w:ascii="SimSun" w:eastAsiaTheme="minorEastAsia" w:hAnsi="SimSun" w:cs="Times New Roman"/>
          <w:sz w:val="21"/>
          <w:szCs w:val="21"/>
        </w:rPr>
      </w:pPr>
      <w:r>
        <w:rPr>
          <w:rFonts w:ascii="SimSun" w:eastAsiaTheme="minorEastAsia" w:hAnsi="SimSun" w:cs="Times New Roman" w:hint="eastAsia"/>
          <w:sz w:val="21"/>
          <w:szCs w:val="21"/>
        </w:rPr>
        <w:t>是否以及</w:t>
      </w:r>
      <w:r w:rsidRPr="004A7CAA">
        <w:rPr>
          <w:rFonts w:ascii="SimSun" w:eastAsiaTheme="minorEastAsia" w:hAnsi="SimSun" w:cs="Times New Roman" w:hint="eastAsia"/>
          <w:sz w:val="21"/>
          <w:szCs w:val="21"/>
        </w:rPr>
        <w:t>在</w:t>
      </w:r>
      <w:proofErr w:type="gramStart"/>
      <w:r w:rsidRPr="006C6758">
        <w:rPr>
          <w:rFonts w:ascii="SimSun" w:hAnsi="SimSun" w:cs="SimSun" w:hint="eastAsia"/>
          <w:sz w:val="21"/>
          <w:szCs w:val="21"/>
        </w:rPr>
        <w:t>哪里</w:t>
      </w:r>
      <w:r w:rsidRPr="004A7CAA">
        <w:rPr>
          <w:rFonts w:ascii="SimSun" w:eastAsiaTheme="minorEastAsia" w:hAnsi="SimSun" w:cs="Times New Roman" w:hint="eastAsia"/>
          <w:sz w:val="21"/>
          <w:szCs w:val="21"/>
        </w:rPr>
        <w:t>包括</w:t>
      </w:r>
      <w:proofErr w:type="gramEnd"/>
      <w:r w:rsidRPr="004A7CAA">
        <w:rPr>
          <w:rFonts w:ascii="SimSun" w:eastAsiaTheme="minorEastAsia" w:hAnsi="SimSun" w:cs="Times New Roman" w:hint="eastAsia"/>
          <w:sz w:val="21"/>
          <w:szCs w:val="21"/>
        </w:rPr>
        <w:t>资格标准。</w:t>
      </w:r>
    </w:p>
    <w:p w:rsidR="00025674" w:rsidRDefault="00025674" w:rsidP="00025674">
      <w:pPr>
        <w:overflowPunct w:val="0"/>
        <w:spacing w:afterLines="50" w:after="120" w:line="340" w:lineRule="atLeast"/>
        <w:ind w:left="567"/>
        <w:jc w:val="both"/>
        <w:rPr>
          <w:rFonts w:ascii="SimSun" w:eastAsiaTheme="minorEastAsia" w:hAnsi="SimSun" w:cs="Times New Roman"/>
          <w:sz w:val="21"/>
          <w:szCs w:val="21"/>
        </w:rPr>
      </w:pPr>
      <w:r>
        <w:rPr>
          <w:rFonts w:ascii="SimSun" w:eastAsiaTheme="minorEastAsia" w:hAnsi="SimSun" w:cs="Times New Roman" w:hint="eastAsia"/>
          <w:sz w:val="21"/>
          <w:szCs w:val="21"/>
        </w:rPr>
        <w:t>传统文化表现形式需要使用多长时间才能受保护。</w:t>
      </w:r>
    </w:p>
    <w:p w:rsidR="00025674" w:rsidRPr="006C6758" w:rsidRDefault="00025674" w:rsidP="00025674">
      <w:pPr>
        <w:numPr>
          <w:ilvl w:val="0"/>
          <w:numId w:val="9"/>
        </w:numPr>
        <w:spacing w:beforeLines="100" w:before="240" w:afterLines="50" w:after="120" w:line="340" w:lineRule="atLeast"/>
        <w:ind w:left="0" w:firstLine="0"/>
        <w:jc w:val="both"/>
        <w:rPr>
          <w:rFonts w:ascii="SimSun" w:hAnsi="SimSun"/>
          <w:b/>
          <w:sz w:val="21"/>
          <w:szCs w:val="21"/>
        </w:rPr>
      </w:pPr>
      <w:r w:rsidRPr="006C6758">
        <w:rPr>
          <w:rFonts w:ascii="SimSun" w:hAnsi="SimSun" w:hint="eastAsia"/>
          <w:b/>
          <w:sz w:val="21"/>
          <w:szCs w:val="21"/>
        </w:rPr>
        <w:t>保护范围</w:t>
      </w:r>
    </w:p>
    <w:p w:rsidR="00025674" w:rsidRPr="004A7CAA" w:rsidRDefault="00025674" w:rsidP="00025674">
      <w:pPr>
        <w:overflowPunct w:val="0"/>
        <w:spacing w:afterLines="50" w:after="120" w:line="340" w:lineRule="atLeast"/>
        <w:ind w:left="567"/>
        <w:jc w:val="both"/>
        <w:rPr>
          <w:rFonts w:ascii="SimSun" w:eastAsiaTheme="minorEastAsia" w:hAnsi="SimSun" w:cs="Times New Roman"/>
          <w:sz w:val="21"/>
          <w:szCs w:val="21"/>
        </w:rPr>
      </w:pPr>
      <w:r w:rsidRPr="004A7CAA">
        <w:rPr>
          <w:rFonts w:ascii="SimSun" w:eastAsiaTheme="minorEastAsia" w:hAnsi="SimSun" w:cs="Times New Roman" w:hint="eastAsia"/>
          <w:sz w:val="21"/>
          <w:szCs w:val="21"/>
        </w:rPr>
        <w:t>“基于权利”的方法和</w:t>
      </w:r>
      <w:r>
        <w:rPr>
          <w:rFonts w:ascii="SimSun" w:eastAsiaTheme="minorEastAsia" w:hAnsi="SimSun" w:cs="Times New Roman" w:hint="eastAsia"/>
          <w:sz w:val="21"/>
          <w:szCs w:val="21"/>
        </w:rPr>
        <w:t>/</w:t>
      </w:r>
      <w:r w:rsidRPr="004A7CAA">
        <w:rPr>
          <w:rFonts w:ascii="SimSun" w:eastAsiaTheme="minorEastAsia" w:hAnsi="SimSun" w:cs="Times New Roman" w:hint="eastAsia"/>
          <w:sz w:val="21"/>
          <w:szCs w:val="21"/>
        </w:rPr>
        <w:t>或“基于措施”的方法。</w:t>
      </w:r>
    </w:p>
    <w:p w:rsidR="00025674" w:rsidRPr="004A7CAA" w:rsidRDefault="00025674" w:rsidP="00025674">
      <w:pPr>
        <w:overflowPunct w:val="0"/>
        <w:spacing w:afterLines="50" w:after="120" w:line="340" w:lineRule="atLeast"/>
        <w:ind w:left="567"/>
        <w:jc w:val="both"/>
        <w:rPr>
          <w:rFonts w:ascii="SimSun" w:eastAsiaTheme="minorEastAsia" w:hAnsi="SimSun" w:cs="Times New Roman"/>
          <w:sz w:val="21"/>
          <w:szCs w:val="21"/>
        </w:rPr>
      </w:pPr>
      <w:r w:rsidRPr="004A7CAA">
        <w:rPr>
          <w:rFonts w:ascii="SimSun" w:eastAsiaTheme="minorEastAsia" w:hAnsi="SimSun" w:cs="Times New Roman" w:hint="eastAsia"/>
          <w:sz w:val="21"/>
          <w:szCs w:val="21"/>
        </w:rPr>
        <w:t>“分层法”是否可行，如果可行，应如何表述。</w:t>
      </w:r>
    </w:p>
    <w:p w:rsidR="00025674" w:rsidRPr="004A7CAA" w:rsidRDefault="00025674" w:rsidP="00025674">
      <w:pPr>
        <w:overflowPunct w:val="0"/>
        <w:spacing w:afterLines="50" w:after="120" w:line="340" w:lineRule="atLeast"/>
        <w:ind w:left="567"/>
        <w:jc w:val="both"/>
        <w:rPr>
          <w:rFonts w:ascii="SimSun" w:eastAsiaTheme="minorEastAsia" w:hAnsi="SimSun" w:cs="Times New Roman"/>
          <w:sz w:val="21"/>
          <w:szCs w:val="21"/>
        </w:rPr>
      </w:pPr>
      <w:r w:rsidRPr="004A7CAA">
        <w:rPr>
          <w:rFonts w:ascii="SimSun" w:eastAsiaTheme="minorEastAsia" w:hAnsi="SimSun" w:cs="Times New Roman" w:hint="eastAsia"/>
          <w:sz w:val="21"/>
          <w:szCs w:val="21"/>
        </w:rPr>
        <w:t>经济权利和</w:t>
      </w:r>
      <w:r>
        <w:rPr>
          <w:rFonts w:ascii="SimSun" w:eastAsiaTheme="minorEastAsia" w:hAnsi="SimSun" w:cs="Times New Roman" w:hint="eastAsia"/>
          <w:sz w:val="21"/>
          <w:szCs w:val="21"/>
        </w:rPr>
        <w:t>/</w:t>
      </w:r>
      <w:r w:rsidRPr="004A7CAA">
        <w:rPr>
          <w:rFonts w:ascii="SimSun" w:eastAsiaTheme="minorEastAsia" w:hAnsi="SimSun" w:cs="Times New Roman" w:hint="eastAsia"/>
          <w:sz w:val="21"/>
          <w:szCs w:val="21"/>
        </w:rPr>
        <w:t>或</w:t>
      </w:r>
      <w:r w:rsidRPr="006C6758">
        <w:rPr>
          <w:rFonts w:ascii="SimSun" w:hAnsi="SimSun" w:cs="SimSun" w:hint="eastAsia"/>
          <w:sz w:val="21"/>
          <w:szCs w:val="21"/>
        </w:rPr>
        <w:t>精神</w:t>
      </w:r>
      <w:r w:rsidRPr="004A7CAA">
        <w:rPr>
          <w:rFonts w:ascii="SimSun" w:eastAsiaTheme="minorEastAsia" w:hAnsi="SimSun" w:cs="Times New Roman" w:hint="eastAsia"/>
          <w:sz w:val="21"/>
          <w:szCs w:val="21"/>
        </w:rPr>
        <w:t>权利</w:t>
      </w:r>
      <w:r>
        <w:rPr>
          <w:rFonts w:ascii="SimSun" w:eastAsiaTheme="minorEastAsia" w:hAnsi="SimSun" w:cs="Times New Roman" w:hint="eastAsia"/>
          <w:sz w:val="21"/>
          <w:szCs w:val="21"/>
        </w:rPr>
        <w:t>，以及其他权利</w:t>
      </w:r>
      <w:r w:rsidRPr="004A7CAA">
        <w:rPr>
          <w:rFonts w:ascii="SimSun" w:eastAsiaTheme="minorEastAsia" w:hAnsi="SimSun" w:cs="Times New Roman" w:hint="eastAsia"/>
          <w:sz w:val="21"/>
          <w:szCs w:val="21"/>
        </w:rPr>
        <w:t>。</w:t>
      </w:r>
    </w:p>
    <w:p w:rsidR="00025674" w:rsidRPr="006C6758" w:rsidRDefault="00025674" w:rsidP="00025674">
      <w:pPr>
        <w:numPr>
          <w:ilvl w:val="0"/>
          <w:numId w:val="9"/>
        </w:numPr>
        <w:spacing w:beforeLines="100" w:before="240" w:afterLines="50" w:after="120" w:line="340" w:lineRule="atLeast"/>
        <w:ind w:left="0" w:firstLine="0"/>
        <w:jc w:val="both"/>
        <w:rPr>
          <w:rFonts w:ascii="SimSun" w:hAnsi="SimSun"/>
          <w:b/>
          <w:sz w:val="21"/>
          <w:szCs w:val="21"/>
        </w:rPr>
      </w:pPr>
      <w:r w:rsidRPr="006C6758">
        <w:rPr>
          <w:rFonts w:ascii="SimSun" w:hAnsi="SimSun" w:hint="eastAsia"/>
          <w:b/>
          <w:sz w:val="21"/>
          <w:szCs w:val="21"/>
        </w:rPr>
        <w:t>受益人</w:t>
      </w:r>
    </w:p>
    <w:p w:rsidR="00025674" w:rsidRDefault="00025674" w:rsidP="00025674">
      <w:pPr>
        <w:overflowPunct w:val="0"/>
        <w:spacing w:afterLines="50" w:after="120" w:line="340" w:lineRule="atLeast"/>
        <w:ind w:left="567"/>
        <w:jc w:val="both"/>
        <w:rPr>
          <w:rFonts w:ascii="SimSun" w:eastAsiaTheme="minorEastAsia" w:hAnsi="SimSun" w:cs="Times New Roman"/>
          <w:sz w:val="21"/>
          <w:szCs w:val="21"/>
        </w:rPr>
      </w:pPr>
      <w:r>
        <w:rPr>
          <w:rFonts w:ascii="SimSun" w:eastAsiaTheme="minorEastAsia" w:hAnsi="SimSun" w:cs="Times New Roman" w:hint="eastAsia"/>
          <w:sz w:val="21"/>
          <w:szCs w:val="21"/>
        </w:rPr>
        <w:t>是否包括</w:t>
      </w:r>
      <w:r w:rsidRPr="004A7CAA">
        <w:rPr>
          <w:rFonts w:ascii="SimSun" w:eastAsiaTheme="minorEastAsia" w:hAnsi="SimSun" w:cs="Times New Roman" w:hint="eastAsia"/>
          <w:sz w:val="21"/>
          <w:szCs w:val="21"/>
        </w:rPr>
        <w:t>土著</w:t>
      </w:r>
      <w:r w:rsidRPr="006C6758">
        <w:rPr>
          <w:rFonts w:ascii="SimSun" w:hAnsi="SimSun" w:cs="SimSun" w:hint="eastAsia"/>
          <w:sz w:val="21"/>
          <w:szCs w:val="21"/>
        </w:rPr>
        <w:t>人民</w:t>
      </w:r>
      <w:r w:rsidRPr="004A7CAA">
        <w:rPr>
          <w:rFonts w:ascii="SimSun" w:eastAsiaTheme="minorEastAsia" w:hAnsi="SimSun" w:cs="Times New Roman" w:hint="eastAsia"/>
          <w:sz w:val="21"/>
          <w:szCs w:val="21"/>
        </w:rPr>
        <w:t>和当地社区</w:t>
      </w:r>
      <w:r>
        <w:rPr>
          <w:rFonts w:ascii="SimSun" w:eastAsiaTheme="minorEastAsia" w:hAnsi="SimSun" w:cs="Times New Roman" w:hint="eastAsia"/>
          <w:sz w:val="21"/>
          <w:szCs w:val="21"/>
        </w:rPr>
        <w:t>以外的受益人。</w:t>
      </w:r>
    </w:p>
    <w:p w:rsidR="00025674" w:rsidRPr="006C6758" w:rsidRDefault="00025674" w:rsidP="00025674">
      <w:pPr>
        <w:numPr>
          <w:ilvl w:val="0"/>
          <w:numId w:val="9"/>
        </w:numPr>
        <w:spacing w:beforeLines="100" w:before="240" w:afterLines="50" w:after="120" w:line="340" w:lineRule="atLeast"/>
        <w:ind w:left="0" w:firstLine="0"/>
        <w:jc w:val="both"/>
        <w:rPr>
          <w:rFonts w:ascii="SimSun" w:hAnsi="SimSun"/>
          <w:b/>
          <w:sz w:val="21"/>
          <w:szCs w:val="21"/>
        </w:rPr>
      </w:pPr>
      <w:r w:rsidRPr="006C6758">
        <w:rPr>
          <w:rFonts w:ascii="SimSun" w:hAnsi="SimSun" w:hint="eastAsia"/>
          <w:b/>
          <w:sz w:val="21"/>
          <w:szCs w:val="21"/>
        </w:rPr>
        <w:t>某些术语和概念的使用及含义</w:t>
      </w:r>
    </w:p>
    <w:p w:rsidR="00025674" w:rsidRDefault="00025674" w:rsidP="00025674">
      <w:pPr>
        <w:overflowPunct w:val="0"/>
        <w:spacing w:afterLines="50" w:after="120" w:line="340" w:lineRule="atLeast"/>
        <w:ind w:left="567"/>
        <w:jc w:val="both"/>
        <w:rPr>
          <w:rFonts w:ascii="SimSun" w:eastAsiaTheme="minorEastAsia" w:hAnsi="SimSun" w:cs="Times New Roman"/>
          <w:sz w:val="21"/>
          <w:szCs w:val="21"/>
        </w:rPr>
      </w:pPr>
      <w:r w:rsidRPr="004A7CAA">
        <w:rPr>
          <w:rFonts w:ascii="SimSun" w:eastAsia="Calibri" w:hAnsi="SimSun" w:cs="Times New Roman" w:hint="eastAsia"/>
          <w:sz w:val="21"/>
          <w:szCs w:val="21"/>
        </w:rPr>
        <w:t>“</w:t>
      </w:r>
      <w:r w:rsidRPr="004A7CAA">
        <w:rPr>
          <w:rFonts w:ascii="SimSun" w:hAnsi="SimSun" w:cs="SimSun" w:hint="eastAsia"/>
          <w:sz w:val="21"/>
          <w:szCs w:val="21"/>
        </w:rPr>
        <w:t>保护</w:t>
      </w:r>
      <w:r w:rsidRPr="006C6758">
        <w:rPr>
          <w:rFonts w:ascii="SimSun" w:hAnsi="SimSun" w:cs="Calibri"/>
          <w:sz w:val="21"/>
          <w:szCs w:val="21"/>
        </w:rPr>
        <w:t>”</w:t>
      </w:r>
      <w:r w:rsidRPr="004A7CAA">
        <w:rPr>
          <w:rFonts w:ascii="SimSun" w:hAnsi="SimSun" w:cs="SimSun" w:hint="eastAsia"/>
          <w:sz w:val="21"/>
          <w:szCs w:val="21"/>
        </w:rPr>
        <w:t>和</w:t>
      </w:r>
      <w:r w:rsidRPr="006C6758">
        <w:rPr>
          <w:rFonts w:ascii="SimSun" w:eastAsia="Calibri" w:hAnsi="SimSun" w:cs="Times New Roman"/>
          <w:sz w:val="21"/>
          <w:szCs w:val="21"/>
        </w:rPr>
        <w:t>“</w:t>
      </w:r>
      <w:r w:rsidRPr="006C6758">
        <w:rPr>
          <w:rFonts w:ascii="SimSun" w:hAnsi="SimSun" w:cs="Times New Roman" w:hint="eastAsia"/>
          <w:sz w:val="21"/>
          <w:szCs w:val="21"/>
        </w:rPr>
        <w:t>受保护的</w:t>
      </w:r>
      <w:r w:rsidRPr="006C6758">
        <w:rPr>
          <w:rFonts w:ascii="SimSun" w:eastAsia="Calibri" w:hAnsi="SimSun" w:cs="Times New Roman"/>
          <w:sz w:val="21"/>
          <w:szCs w:val="21"/>
        </w:rPr>
        <w:t>”</w:t>
      </w:r>
      <w:r w:rsidRPr="004A7CAA">
        <w:rPr>
          <w:rFonts w:ascii="SimSun" w:hAnsi="SimSun" w:cs="SimSun" w:hint="eastAsia"/>
          <w:sz w:val="21"/>
          <w:szCs w:val="21"/>
        </w:rPr>
        <w:t>传统</w:t>
      </w:r>
      <w:r>
        <w:rPr>
          <w:rFonts w:ascii="SimSun" w:hAnsi="SimSun" w:cs="SimSun" w:hint="eastAsia"/>
          <w:sz w:val="21"/>
          <w:szCs w:val="21"/>
        </w:rPr>
        <w:t>文化表现形式</w:t>
      </w:r>
      <w:r w:rsidRPr="004A7CAA">
        <w:rPr>
          <w:rFonts w:ascii="SimSun" w:hAnsi="SimSun" w:cs="SimSun" w:hint="eastAsia"/>
          <w:sz w:val="21"/>
          <w:szCs w:val="21"/>
        </w:rPr>
        <w:t>，以及与资格标准</w:t>
      </w:r>
      <w:r>
        <w:rPr>
          <w:rFonts w:ascii="SimSun" w:hAnsi="SimSun" w:cs="SimSun" w:hint="eastAsia"/>
          <w:sz w:val="21"/>
          <w:szCs w:val="21"/>
        </w:rPr>
        <w:t>/</w:t>
      </w:r>
      <w:r w:rsidRPr="004A7CAA">
        <w:rPr>
          <w:rFonts w:ascii="SimSun" w:hAnsi="SimSun" w:cs="SimSun" w:hint="eastAsia"/>
          <w:sz w:val="21"/>
          <w:szCs w:val="21"/>
        </w:rPr>
        <w:t>保护范围的关系。</w:t>
      </w:r>
    </w:p>
    <w:p w:rsidR="00025674" w:rsidRDefault="00025674" w:rsidP="00025674">
      <w:pPr>
        <w:overflowPunct w:val="0"/>
        <w:spacing w:afterLines="50" w:after="120" w:line="340" w:lineRule="atLeast"/>
        <w:ind w:left="567"/>
        <w:jc w:val="both"/>
        <w:rPr>
          <w:rFonts w:ascii="SimSun" w:eastAsiaTheme="minorEastAsia" w:hAnsi="SimSun" w:cs="Times New Roman"/>
          <w:sz w:val="21"/>
          <w:szCs w:val="21"/>
        </w:rPr>
      </w:pPr>
      <w:r>
        <w:rPr>
          <w:rFonts w:ascii="SimSun" w:eastAsiaTheme="minorEastAsia" w:hAnsi="SimSun" w:cs="Times New Roman" w:hint="eastAsia"/>
          <w:sz w:val="21"/>
          <w:szCs w:val="21"/>
        </w:rPr>
        <w:t>“维护”传统文化表现形式。</w:t>
      </w:r>
    </w:p>
    <w:p w:rsidR="00025674" w:rsidRDefault="00025674" w:rsidP="00025674">
      <w:pPr>
        <w:overflowPunct w:val="0"/>
        <w:spacing w:afterLines="50" w:after="120" w:line="340" w:lineRule="atLeast"/>
        <w:ind w:left="567"/>
        <w:jc w:val="both"/>
        <w:rPr>
          <w:rFonts w:ascii="SimSun" w:eastAsiaTheme="minorEastAsia" w:hAnsi="SimSun" w:cs="Times New Roman"/>
          <w:sz w:val="21"/>
          <w:szCs w:val="21"/>
        </w:rPr>
      </w:pPr>
      <w:r w:rsidRPr="004A7CAA">
        <w:rPr>
          <w:rFonts w:ascii="SimSun" w:eastAsiaTheme="minorEastAsia" w:hAnsi="SimSun" w:cs="Times New Roman" w:hint="eastAsia"/>
          <w:sz w:val="21"/>
          <w:szCs w:val="21"/>
        </w:rPr>
        <w:t>用于</w:t>
      </w:r>
      <w:r w:rsidRPr="006C6758">
        <w:rPr>
          <w:rFonts w:ascii="SimSun" w:hAnsi="SimSun" w:cs="SimSun" w:hint="eastAsia"/>
          <w:sz w:val="21"/>
          <w:szCs w:val="21"/>
        </w:rPr>
        <w:t>表示</w:t>
      </w:r>
      <w:r w:rsidRPr="004A7CAA">
        <w:rPr>
          <w:rFonts w:ascii="SimSun" w:eastAsiaTheme="minorEastAsia" w:hAnsi="SimSun" w:cs="Times New Roman" w:hint="eastAsia"/>
          <w:sz w:val="21"/>
          <w:szCs w:val="21"/>
        </w:rPr>
        <w:t>可为之寻求保护的损害的性质</w:t>
      </w:r>
      <w:r w:rsidRPr="00797D51">
        <w:rPr>
          <w:rFonts w:ascii="SimSun" w:eastAsiaTheme="minorEastAsia" w:hAnsi="SimSun" w:cs="Times New Roman" w:hint="eastAsia"/>
          <w:sz w:val="21"/>
          <w:szCs w:val="21"/>
        </w:rPr>
        <w:t>的术语</w:t>
      </w:r>
      <w:r w:rsidRPr="004A7CAA">
        <w:rPr>
          <w:rFonts w:ascii="SimSun" w:eastAsiaTheme="minorEastAsia" w:hAnsi="SimSun" w:cs="Times New Roman" w:hint="eastAsia"/>
          <w:sz w:val="21"/>
          <w:szCs w:val="21"/>
        </w:rPr>
        <w:t>，如“盗用”</w:t>
      </w:r>
      <w:r>
        <w:rPr>
          <w:rFonts w:ascii="SimSun" w:eastAsiaTheme="minorEastAsia" w:hAnsi="SimSun" w:cs="Times New Roman" w:hint="eastAsia"/>
          <w:sz w:val="21"/>
          <w:szCs w:val="21"/>
        </w:rPr>
        <w:t>。</w:t>
      </w:r>
    </w:p>
    <w:p w:rsidR="00025674" w:rsidRDefault="00025674" w:rsidP="00025674">
      <w:pPr>
        <w:overflowPunct w:val="0"/>
        <w:spacing w:afterLines="50" w:after="120" w:line="340" w:lineRule="atLeast"/>
        <w:ind w:left="567"/>
        <w:jc w:val="both"/>
        <w:rPr>
          <w:rFonts w:ascii="SimSun" w:eastAsiaTheme="minorEastAsia" w:hAnsi="SimSun" w:cs="Times New Roman"/>
          <w:sz w:val="21"/>
          <w:szCs w:val="21"/>
        </w:rPr>
      </w:pPr>
      <w:r w:rsidRPr="004A7CAA">
        <w:rPr>
          <w:rFonts w:ascii="SimSun" w:eastAsiaTheme="minorEastAsia" w:hAnsi="SimSun" w:cs="Times New Roman" w:hint="eastAsia"/>
          <w:sz w:val="21"/>
          <w:szCs w:val="21"/>
        </w:rPr>
        <w:t>描述传统</w:t>
      </w:r>
      <w:r w:rsidRPr="006C6758">
        <w:rPr>
          <w:rFonts w:ascii="SimSun" w:hAnsi="SimSun" w:cs="SimSun" w:hint="eastAsia"/>
          <w:sz w:val="21"/>
          <w:szCs w:val="21"/>
        </w:rPr>
        <w:t>文化</w:t>
      </w:r>
      <w:r>
        <w:rPr>
          <w:rFonts w:ascii="SimSun" w:hAnsi="SimSun" w:cs="SimSun" w:hint="eastAsia"/>
          <w:sz w:val="21"/>
          <w:szCs w:val="21"/>
        </w:rPr>
        <w:t>表现形式的性质或</w:t>
      </w:r>
      <w:r w:rsidRPr="004A7CAA">
        <w:rPr>
          <w:rFonts w:ascii="SimSun" w:eastAsiaTheme="minorEastAsia" w:hAnsi="SimSun" w:cs="Times New Roman" w:hint="eastAsia"/>
          <w:sz w:val="21"/>
          <w:szCs w:val="21"/>
        </w:rPr>
        <w:t>传播程度或与</w:t>
      </w:r>
      <w:r>
        <w:rPr>
          <w:rFonts w:ascii="SimSun" w:eastAsiaTheme="minorEastAsia" w:hAnsi="SimSun" w:cs="Times New Roman" w:hint="eastAsia"/>
          <w:sz w:val="21"/>
          <w:szCs w:val="21"/>
        </w:rPr>
        <w:t>此</w:t>
      </w:r>
      <w:r w:rsidRPr="004A7CAA">
        <w:rPr>
          <w:rFonts w:ascii="SimSun" w:eastAsiaTheme="minorEastAsia" w:hAnsi="SimSun" w:cs="Times New Roman" w:hint="eastAsia"/>
          <w:sz w:val="21"/>
          <w:szCs w:val="21"/>
        </w:rPr>
        <w:t>相关的术语，如“公有领域”、“公开可用”、“秘密”</w:t>
      </w:r>
      <w:r>
        <w:rPr>
          <w:rFonts w:ascii="SimSun" w:eastAsiaTheme="minorEastAsia" w:hAnsi="SimSun" w:cs="Times New Roman" w:hint="eastAsia"/>
          <w:sz w:val="21"/>
          <w:szCs w:val="21"/>
        </w:rPr>
        <w:t>或</w:t>
      </w:r>
      <w:r w:rsidRPr="004A7CAA">
        <w:rPr>
          <w:rFonts w:ascii="SimSun" w:eastAsiaTheme="minorEastAsia" w:hAnsi="SimSun" w:cs="Times New Roman" w:hint="eastAsia"/>
          <w:sz w:val="21"/>
          <w:szCs w:val="21"/>
        </w:rPr>
        <w:t>“神圣”。</w:t>
      </w:r>
    </w:p>
    <w:p w:rsidR="00025674" w:rsidRDefault="00025674" w:rsidP="00025674">
      <w:pPr>
        <w:overflowPunct w:val="0"/>
        <w:spacing w:afterLines="50" w:after="120" w:line="340" w:lineRule="atLeast"/>
        <w:ind w:left="567"/>
        <w:jc w:val="both"/>
        <w:rPr>
          <w:rFonts w:ascii="SimSun" w:eastAsiaTheme="minorEastAsia" w:hAnsi="SimSun" w:cs="Times New Roman"/>
          <w:sz w:val="21"/>
          <w:szCs w:val="21"/>
        </w:rPr>
      </w:pPr>
      <w:r w:rsidRPr="004A7CAA">
        <w:rPr>
          <w:rFonts w:ascii="SimSun" w:eastAsiaTheme="minorEastAsia" w:hAnsi="SimSun" w:cs="Times New Roman" w:hint="eastAsia"/>
          <w:sz w:val="21"/>
          <w:szCs w:val="21"/>
        </w:rPr>
        <w:t>与受益人相关</w:t>
      </w:r>
      <w:r>
        <w:rPr>
          <w:rFonts w:ascii="SimSun" w:eastAsiaTheme="minorEastAsia" w:hAnsi="SimSun" w:cs="Times New Roman" w:hint="eastAsia"/>
          <w:sz w:val="21"/>
          <w:szCs w:val="21"/>
        </w:rPr>
        <w:t>的术语</w:t>
      </w:r>
      <w:r w:rsidRPr="004A7CAA">
        <w:rPr>
          <w:rFonts w:ascii="SimSun" w:eastAsiaTheme="minorEastAsia" w:hAnsi="SimSun" w:cs="Times New Roman" w:hint="eastAsia"/>
          <w:sz w:val="21"/>
          <w:szCs w:val="21"/>
        </w:rPr>
        <w:t>，如“土著人民”。</w:t>
      </w:r>
    </w:p>
    <w:p w:rsidR="00025674" w:rsidRPr="006C6758" w:rsidRDefault="00025674" w:rsidP="00025674">
      <w:pPr>
        <w:numPr>
          <w:ilvl w:val="0"/>
          <w:numId w:val="9"/>
        </w:numPr>
        <w:spacing w:beforeLines="100" w:before="240" w:afterLines="50" w:after="120" w:line="340" w:lineRule="atLeast"/>
        <w:ind w:left="0" w:firstLine="0"/>
        <w:jc w:val="both"/>
        <w:rPr>
          <w:rFonts w:ascii="SimSun" w:hAnsi="SimSun"/>
          <w:b/>
          <w:sz w:val="21"/>
          <w:szCs w:val="21"/>
        </w:rPr>
      </w:pPr>
      <w:r w:rsidRPr="006C6758">
        <w:rPr>
          <w:rFonts w:ascii="SimSun" w:hAnsi="SimSun" w:hint="eastAsia"/>
          <w:b/>
          <w:sz w:val="21"/>
          <w:szCs w:val="21"/>
        </w:rPr>
        <w:t>权利</w:t>
      </w:r>
      <w:r w:rsidRPr="006C6758">
        <w:rPr>
          <w:rFonts w:ascii="SimSun" w:hAnsi="SimSun"/>
          <w:b/>
          <w:sz w:val="21"/>
          <w:szCs w:val="21"/>
        </w:rPr>
        <w:t>/</w:t>
      </w:r>
      <w:r w:rsidRPr="006C6758">
        <w:rPr>
          <w:rFonts w:ascii="SimSun" w:hAnsi="SimSun" w:hint="eastAsia"/>
          <w:b/>
          <w:sz w:val="21"/>
          <w:szCs w:val="21"/>
        </w:rPr>
        <w:t>利益的行政管理</w:t>
      </w:r>
    </w:p>
    <w:p w:rsidR="00025674" w:rsidRPr="004A7CAA" w:rsidRDefault="00025674" w:rsidP="00025674">
      <w:pPr>
        <w:overflowPunct w:val="0"/>
        <w:spacing w:afterLines="50" w:after="120" w:line="340" w:lineRule="atLeast"/>
        <w:ind w:left="567"/>
        <w:jc w:val="both"/>
        <w:rPr>
          <w:rFonts w:ascii="SimSun" w:eastAsia="Calibri" w:hAnsi="SimSun" w:cs="Times New Roman"/>
          <w:sz w:val="21"/>
          <w:szCs w:val="21"/>
        </w:rPr>
      </w:pPr>
      <w:r w:rsidRPr="006C6758">
        <w:rPr>
          <w:rFonts w:ascii="SimSun" w:eastAsia="Calibri" w:hAnsi="SimSun" w:cs="Times New Roman" w:hint="eastAsia"/>
          <w:sz w:val="21"/>
          <w:szCs w:val="21"/>
        </w:rPr>
        <w:t>“</w:t>
      </w:r>
      <w:r w:rsidRPr="006C6758">
        <w:rPr>
          <w:rFonts w:ascii="SimSun" w:hAnsi="SimSun" w:cs="SimSun" w:hint="eastAsia"/>
          <w:sz w:val="21"/>
          <w:szCs w:val="21"/>
        </w:rPr>
        <w:t>一个或多个主管机构</w:t>
      </w:r>
      <w:r w:rsidRPr="006C6758">
        <w:rPr>
          <w:rFonts w:ascii="Calibri" w:eastAsia="Calibri" w:hAnsi="Calibri" w:cs="Calibri"/>
          <w:sz w:val="21"/>
          <w:szCs w:val="21"/>
        </w:rPr>
        <w:t>”</w:t>
      </w:r>
      <w:r w:rsidRPr="006C6758">
        <w:rPr>
          <w:rFonts w:ascii="SimSun" w:hAnsi="SimSun" w:cs="SimSun" w:hint="eastAsia"/>
          <w:sz w:val="21"/>
          <w:szCs w:val="21"/>
        </w:rPr>
        <w:t>的作用和性质</w:t>
      </w:r>
      <w:r>
        <w:rPr>
          <w:rFonts w:asciiTheme="minorEastAsia" w:eastAsiaTheme="minorEastAsia" w:hAnsiTheme="minorEastAsia" w:cs="Times New Roman" w:hint="eastAsia"/>
          <w:sz w:val="21"/>
          <w:szCs w:val="21"/>
        </w:rPr>
        <w:t>。</w:t>
      </w:r>
    </w:p>
    <w:p w:rsidR="00025674" w:rsidRPr="006C6758" w:rsidRDefault="00025674" w:rsidP="00025674">
      <w:pPr>
        <w:numPr>
          <w:ilvl w:val="0"/>
          <w:numId w:val="9"/>
        </w:numPr>
        <w:spacing w:beforeLines="100" w:before="240" w:afterLines="50" w:after="120" w:line="340" w:lineRule="atLeast"/>
        <w:ind w:left="0" w:firstLine="0"/>
        <w:jc w:val="both"/>
        <w:rPr>
          <w:rFonts w:ascii="SimSun" w:hAnsi="SimSun"/>
          <w:b/>
          <w:sz w:val="21"/>
          <w:szCs w:val="21"/>
        </w:rPr>
      </w:pPr>
      <w:r w:rsidRPr="004A7CAA">
        <w:rPr>
          <w:rFonts w:ascii="SimSun" w:hAnsi="SimSun" w:hint="eastAsia"/>
          <w:b/>
          <w:sz w:val="21"/>
          <w:szCs w:val="21"/>
        </w:rPr>
        <w:t>例外和限制</w:t>
      </w:r>
    </w:p>
    <w:p w:rsidR="00025674" w:rsidRPr="006C6758" w:rsidRDefault="00025674" w:rsidP="00025674">
      <w:pPr>
        <w:overflowPunct w:val="0"/>
        <w:spacing w:afterLines="50" w:after="120" w:line="340" w:lineRule="atLeast"/>
        <w:ind w:left="567"/>
        <w:jc w:val="both"/>
        <w:rPr>
          <w:rFonts w:ascii="SimSun" w:eastAsia="Calibri" w:hAnsi="SimSun" w:cs="Times New Roman"/>
          <w:sz w:val="21"/>
          <w:szCs w:val="21"/>
        </w:rPr>
      </w:pPr>
      <w:r w:rsidRPr="006C6758">
        <w:rPr>
          <w:rFonts w:ascii="SimSun" w:hAnsi="SimSun" w:cs="SimSun" w:hint="eastAsia"/>
          <w:sz w:val="21"/>
          <w:szCs w:val="21"/>
        </w:rPr>
        <w:t>例外</w:t>
      </w:r>
      <w:r>
        <w:rPr>
          <w:rFonts w:ascii="SimSun" w:eastAsiaTheme="minorEastAsia" w:hAnsi="SimSun" w:cs="Times New Roman" w:hint="eastAsia"/>
          <w:sz w:val="21"/>
          <w:szCs w:val="21"/>
        </w:rPr>
        <w:t>和限制</w:t>
      </w:r>
      <w:r w:rsidRPr="006C6758">
        <w:rPr>
          <w:rFonts w:ascii="SimSun" w:hAnsi="SimSun" w:cs="SimSun" w:hint="eastAsia"/>
          <w:sz w:val="21"/>
          <w:szCs w:val="21"/>
        </w:rPr>
        <w:t>的确定是否应在国家一级进行，是否应规定一组一般性的和</w:t>
      </w:r>
      <w:r w:rsidRPr="006C6758">
        <w:rPr>
          <w:rFonts w:ascii="SimSun" w:eastAsia="Calibri" w:hAnsi="SimSun" w:cs="Times New Roman" w:hint="eastAsia"/>
          <w:sz w:val="21"/>
          <w:szCs w:val="21"/>
        </w:rPr>
        <w:t>/</w:t>
      </w:r>
      <w:r w:rsidRPr="006C6758">
        <w:rPr>
          <w:rFonts w:ascii="SimSun" w:hAnsi="SimSun" w:cs="SimSun" w:hint="eastAsia"/>
          <w:sz w:val="21"/>
          <w:szCs w:val="21"/>
        </w:rPr>
        <w:t>或具体的例外。</w:t>
      </w:r>
    </w:p>
    <w:p w:rsidR="00025674" w:rsidRPr="004A7CAA" w:rsidRDefault="00025674" w:rsidP="00025674">
      <w:pPr>
        <w:numPr>
          <w:ilvl w:val="0"/>
          <w:numId w:val="9"/>
        </w:numPr>
        <w:spacing w:beforeLines="100" w:before="240" w:afterLines="50" w:after="120" w:line="340" w:lineRule="atLeast"/>
        <w:ind w:left="0" w:firstLine="0"/>
        <w:jc w:val="both"/>
        <w:rPr>
          <w:rFonts w:ascii="SimSun" w:hAnsi="SimSun"/>
          <w:b/>
          <w:sz w:val="21"/>
          <w:szCs w:val="21"/>
        </w:rPr>
      </w:pPr>
      <w:r w:rsidRPr="006C6758">
        <w:rPr>
          <w:rFonts w:ascii="SimSun" w:hAnsi="SimSun" w:hint="eastAsia"/>
          <w:b/>
          <w:sz w:val="21"/>
          <w:szCs w:val="21"/>
        </w:rPr>
        <w:t>与公有领域的关系</w:t>
      </w:r>
    </w:p>
    <w:p w:rsidR="00025674" w:rsidRPr="006C6758" w:rsidRDefault="00025674" w:rsidP="00025674">
      <w:pPr>
        <w:numPr>
          <w:ilvl w:val="0"/>
          <w:numId w:val="9"/>
        </w:numPr>
        <w:spacing w:beforeLines="100" w:before="240" w:afterLines="50" w:after="120" w:line="340" w:lineRule="atLeast"/>
        <w:ind w:left="0" w:firstLine="0"/>
        <w:jc w:val="both"/>
        <w:rPr>
          <w:rFonts w:ascii="SimSun" w:hAnsi="SimSun"/>
          <w:b/>
          <w:sz w:val="21"/>
          <w:szCs w:val="21"/>
        </w:rPr>
      </w:pPr>
      <w:r w:rsidRPr="004A7CAA">
        <w:rPr>
          <w:rFonts w:ascii="SimSun" w:hAnsi="SimSun" w:hint="eastAsia"/>
          <w:b/>
          <w:sz w:val="21"/>
          <w:szCs w:val="21"/>
        </w:rPr>
        <w:t>制裁、救济和行使权利／</w:t>
      </w:r>
      <w:r w:rsidRPr="006C6758">
        <w:rPr>
          <w:rFonts w:ascii="SimSun" w:hAnsi="SimSun" w:hint="eastAsia"/>
          <w:b/>
          <w:sz w:val="21"/>
          <w:szCs w:val="21"/>
        </w:rPr>
        <w:t>利益</w:t>
      </w:r>
    </w:p>
    <w:p w:rsidR="00025674" w:rsidRPr="004A7CAA" w:rsidRDefault="00025674" w:rsidP="00025674">
      <w:pPr>
        <w:numPr>
          <w:ilvl w:val="0"/>
          <w:numId w:val="9"/>
        </w:numPr>
        <w:spacing w:beforeLines="100" w:before="240" w:afterLines="50" w:after="120" w:line="340" w:lineRule="atLeast"/>
        <w:ind w:left="0" w:firstLine="0"/>
        <w:jc w:val="both"/>
        <w:rPr>
          <w:rFonts w:ascii="SimSun" w:hAnsi="SimSun"/>
          <w:b/>
          <w:sz w:val="21"/>
          <w:szCs w:val="21"/>
        </w:rPr>
      </w:pPr>
      <w:r w:rsidRPr="006C6758">
        <w:rPr>
          <w:rFonts w:ascii="SimSun" w:hAnsi="SimSun" w:hint="eastAsia"/>
          <w:b/>
          <w:sz w:val="21"/>
          <w:szCs w:val="21"/>
        </w:rPr>
        <w:lastRenderedPageBreak/>
        <w:t>保护</w:t>
      </w:r>
      <w:r w:rsidRPr="006C6758">
        <w:rPr>
          <w:rFonts w:ascii="SimSun" w:hAnsi="SimSun"/>
          <w:b/>
          <w:sz w:val="21"/>
          <w:szCs w:val="21"/>
        </w:rPr>
        <w:t>/</w:t>
      </w:r>
      <w:r w:rsidRPr="006C6758">
        <w:rPr>
          <w:rFonts w:ascii="SimSun" w:hAnsi="SimSun" w:hint="eastAsia"/>
          <w:b/>
          <w:sz w:val="21"/>
          <w:szCs w:val="21"/>
        </w:rPr>
        <w:t>维护期</w:t>
      </w:r>
    </w:p>
    <w:p w:rsidR="00025674" w:rsidRPr="004A7CAA" w:rsidRDefault="00025674" w:rsidP="00025674">
      <w:pPr>
        <w:numPr>
          <w:ilvl w:val="0"/>
          <w:numId w:val="9"/>
        </w:numPr>
        <w:spacing w:beforeLines="100" w:before="240" w:afterLines="50" w:after="120" w:line="340" w:lineRule="atLeast"/>
        <w:ind w:left="0" w:firstLine="0"/>
        <w:jc w:val="both"/>
        <w:rPr>
          <w:rFonts w:ascii="SimSun" w:hAnsi="SimSun"/>
          <w:b/>
          <w:sz w:val="21"/>
          <w:szCs w:val="21"/>
        </w:rPr>
      </w:pPr>
      <w:r w:rsidRPr="004A7CAA">
        <w:rPr>
          <w:rFonts w:ascii="SimSun" w:hAnsi="SimSun" w:hint="eastAsia"/>
          <w:b/>
          <w:sz w:val="21"/>
          <w:szCs w:val="21"/>
        </w:rPr>
        <w:t>手</w:t>
      </w:r>
      <w:r>
        <w:rPr>
          <w:rFonts w:ascii="SimSun" w:hAnsi="SimSun" w:hint="eastAsia"/>
          <w:b/>
          <w:sz w:val="21"/>
          <w:szCs w:val="21"/>
        </w:rPr>
        <w:t xml:space="preserve">　</w:t>
      </w:r>
      <w:r w:rsidRPr="004A7CAA">
        <w:rPr>
          <w:rFonts w:ascii="SimSun" w:hAnsi="SimSun" w:hint="eastAsia"/>
          <w:b/>
          <w:sz w:val="21"/>
          <w:szCs w:val="21"/>
        </w:rPr>
        <w:t>续</w:t>
      </w:r>
    </w:p>
    <w:p w:rsidR="00025674" w:rsidRPr="004A7CAA" w:rsidRDefault="00025674" w:rsidP="00025674">
      <w:pPr>
        <w:numPr>
          <w:ilvl w:val="0"/>
          <w:numId w:val="9"/>
        </w:numPr>
        <w:spacing w:beforeLines="100" w:before="240" w:afterLines="50" w:after="120" w:line="340" w:lineRule="atLeast"/>
        <w:ind w:left="0" w:firstLine="0"/>
        <w:jc w:val="both"/>
        <w:rPr>
          <w:rFonts w:ascii="SimSun" w:hAnsi="SimSun"/>
          <w:b/>
          <w:sz w:val="21"/>
          <w:szCs w:val="21"/>
        </w:rPr>
      </w:pPr>
      <w:r w:rsidRPr="004A7CAA">
        <w:rPr>
          <w:rFonts w:ascii="SimSun" w:hAnsi="SimSun" w:hint="eastAsia"/>
          <w:b/>
          <w:sz w:val="21"/>
          <w:szCs w:val="21"/>
        </w:rPr>
        <w:t>过渡措施</w:t>
      </w:r>
    </w:p>
    <w:p w:rsidR="00025674" w:rsidRPr="004A7CAA" w:rsidRDefault="00025674" w:rsidP="00025674">
      <w:pPr>
        <w:numPr>
          <w:ilvl w:val="0"/>
          <w:numId w:val="9"/>
        </w:numPr>
        <w:spacing w:beforeLines="100" w:before="240" w:afterLines="50" w:after="120" w:line="340" w:lineRule="atLeast"/>
        <w:ind w:left="0" w:firstLine="0"/>
        <w:jc w:val="both"/>
        <w:rPr>
          <w:rFonts w:ascii="SimSun" w:hAnsi="SimSun"/>
          <w:b/>
          <w:sz w:val="21"/>
          <w:szCs w:val="21"/>
        </w:rPr>
      </w:pPr>
      <w:r w:rsidRPr="004A7CAA">
        <w:rPr>
          <w:rFonts w:ascii="SimSun" w:hAnsi="SimSun" w:hint="eastAsia"/>
          <w:b/>
          <w:sz w:val="21"/>
          <w:szCs w:val="21"/>
        </w:rPr>
        <w:t>与其他国际协定的关系</w:t>
      </w:r>
    </w:p>
    <w:p w:rsidR="00025674" w:rsidRPr="004A7CAA" w:rsidRDefault="00025674" w:rsidP="00025674">
      <w:pPr>
        <w:numPr>
          <w:ilvl w:val="0"/>
          <w:numId w:val="9"/>
        </w:numPr>
        <w:spacing w:beforeLines="100" w:before="240" w:afterLines="50" w:after="120" w:line="340" w:lineRule="atLeast"/>
        <w:ind w:left="0" w:firstLine="0"/>
        <w:jc w:val="both"/>
        <w:rPr>
          <w:rFonts w:ascii="SimSun" w:hAnsi="SimSun"/>
          <w:b/>
          <w:sz w:val="21"/>
          <w:szCs w:val="21"/>
        </w:rPr>
      </w:pPr>
      <w:r w:rsidRPr="004A7CAA">
        <w:rPr>
          <w:rFonts w:ascii="SimSun" w:hAnsi="SimSun" w:hint="eastAsia"/>
          <w:b/>
          <w:sz w:val="21"/>
          <w:szCs w:val="21"/>
        </w:rPr>
        <w:t>国民待遇</w:t>
      </w:r>
    </w:p>
    <w:p w:rsidR="00025674" w:rsidRPr="006C6758" w:rsidRDefault="00025674" w:rsidP="00025674">
      <w:pPr>
        <w:numPr>
          <w:ilvl w:val="0"/>
          <w:numId w:val="9"/>
        </w:numPr>
        <w:spacing w:beforeLines="100" w:before="240" w:afterLines="50" w:after="120" w:line="340" w:lineRule="atLeast"/>
        <w:ind w:left="0" w:firstLine="0"/>
        <w:jc w:val="both"/>
        <w:rPr>
          <w:rFonts w:ascii="SimSun" w:hAnsi="SimSun"/>
          <w:b/>
          <w:sz w:val="21"/>
          <w:szCs w:val="21"/>
        </w:rPr>
      </w:pPr>
      <w:r w:rsidRPr="004A7CAA">
        <w:rPr>
          <w:rFonts w:ascii="SimSun" w:hAnsi="SimSun" w:hint="eastAsia"/>
          <w:b/>
          <w:sz w:val="21"/>
          <w:szCs w:val="21"/>
        </w:rPr>
        <w:t>跨境合作</w:t>
      </w:r>
    </w:p>
    <w:p w:rsidR="00025674" w:rsidRDefault="00025674" w:rsidP="00025674">
      <w:pPr>
        <w:numPr>
          <w:ilvl w:val="0"/>
          <w:numId w:val="9"/>
        </w:numPr>
        <w:spacing w:beforeLines="100" w:before="240" w:afterLines="50" w:after="120" w:line="340" w:lineRule="atLeast"/>
        <w:ind w:left="0" w:firstLine="0"/>
        <w:jc w:val="both"/>
        <w:rPr>
          <w:rFonts w:ascii="SimSun" w:hAnsi="SimSun"/>
          <w:b/>
          <w:sz w:val="21"/>
          <w:szCs w:val="21"/>
        </w:rPr>
      </w:pPr>
      <w:r w:rsidRPr="006C6758">
        <w:rPr>
          <w:rFonts w:ascii="SimSun" w:hAnsi="SimSun" w:hint="eastAsia"/>
          <w:b/>
          <w:sz w:val="21"/>
          <w:szCs w:val="21"/>
        </w:rPr>
        <w:t>能力建设与提高认识</w:t>
      </w:r>
    </w:p>
    <w:p w:rsidR="00025674" w:rsidRPr="004A7CAA" w:rsidRDefault="00025674" w:rsidP="00025674">
      <w:pPr>
        <w:numPr>
          <w:ilvl w:val="0"/>
          <w:numId w:val="9"/>
        </w:numPr>
        <w:spacing w:beforeLines="100" w:before="240" w:afterLines="50" w:after="120" w:line="340" w:lineRule="atLeast"/>
        <w:ind w:left="0" w:firstLine="0"/>
        <w:jc w:val="both"/>
        <w:rPr>
          <w:rFonts w:ascii="SimSun" w:hAnsi="SimSun"/>
          <w:b/>
          <w:sz w:val="21"/>
          <w:szCs w:val="21"/>
        </w:rPr>
      </w:pPr>
      <w:r w:rsidRPr="006C6758">
        <w:rPr>
          <w:rFonts w:ascii="SimSun" w:hAnsi="SimSun" w:hint="eastAsia"/>
          <w:b/>
          <w:sz w:val="21"/>
          <w:szCs w:val="21"/>
        </w:rPr>
        <w:t>原则/序言/引言</w:t>
      </w:r>
    </w:p>
    <w:p w:rsidR="00025674" w:rsidRPr="004A7CAA" w:rsidRDefault="00025674" w:rsidP="00025674">
      <w:pPr>
        <w:spacing w:after="120" w:line="260" w:lineRule="atLeast"/>
        <w:ind w:left="5610"/>
        <w:jc w:val="both"/>
        <w:rPr>
          <w:iCs/>
          <w:sz w:val="21"/>
          <w:szCs w:val="22"/>
        </w:rPr>
      </w:pPr>
    </w:p>
    <w:p w:rsidR="00BF05FE" w:rsidRDefault="00025674" w:rsidP="00025674">
      <w:pPr>
        <w:spacing w:afterLines="50" w:after="120" w:line="340" w:lineRule="atLeast"/>
        <w:ind w:left="5534"/>
        <w:jc w:val="both"/>
      </w:pPr>
      <w:r w:rsidRPr="004A7CAA">
        <w:rPr>
          <w:rFonts w:ascii="KaiTi" w:eastAsia="KaiTi" w:hAnsi="KaiTi"/>
          <w:sz w:val="21"/>
          <w:szCs w:val="21"/>
        </w:rPr>
        <w:t>[</w:t>
      </w:r>
      <w:r w:rsidRPr="004A7CAA">
        <w:rPr>
          <w:rFonts w:ascii="KaiTi" w:eastAsia="KaiTi" w:hAnsi="KaiTi" w:hint="eastAsia"/>
          <w:sz w:val="21"/>
          <w:szCs w:val="21"/>
        </w:rPr>
        <w:t>附件和文件完</w:t>
      </w:r>
      <w:r w:rsidRPr="004A7CAA">
        <w:rPr>
          <w:rFonts w:ascii="KaiTi" w:eastAsia="KaiTi" w:hAnsi="KaiTi"/>
          <w:sz w:val="21"/>
          <w:szCs w:val="21"/>
        </w:rPr>
        <w:t>]</w:t>
      </w:r>
    </w:p>
    <w:sectPr w:rsidR="00BF05FE" w:rsidSect="005F762B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5C3" w:rsidRDefault="001A15C3">
      <w:r>
        <w:separator/>
      </w:r>
    </w:p>
  </w:endnote>
  <w:endnote w:type="continuationSeparator" w:id="0">
    <w:p w:rsidR="001A15C3" w:rsidRDefault="001A15C3" w:rsidP="003B38C1">
      <w:r>
        <w:separator/>
      </w:r>
    </w:p>
    <w:p w:rsidR="001A15C3" w:rsidRPr="003B38C1" w:rsidRDefault="001A15C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A15C3" w:rsidRPr="003B38C1" w:rsidRDefault="001A15C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5C3" w:rsidRDefault="001A15C3">
      <w:r>
        <w:separator/>
      </w:r>
    </w:p>
  </w:footnote>
  <w:footnote w:type="continuationSeparator" w:id="0">
    <w:p w:rsidR="001A15C3" w:rsidRDefault="001A15C3" w:rsidP="008B60B2">
      <w:r>
        <w:separator/>
      </w:r>
    </w:p>
    <w:p w:rsidR="001A15C3" w:rsidRPr="00ED77FB" w:rsidRDefault="001A15C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A15C3" w:rsidRPr="00ED77FB" w:rsidRDefault="001A15C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025674" w:rsidRDefault="005F762B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025674">
      <w:rPr>
        <w:rFonts w:ascii="SimSun" w:hAnsi="SimSun"/>
        <w:sz w:val="21"/>
      </w:rPr>
      <w:t>WIPO/GRTKF/IC/34/7</w:t>
    </w:r>
  </w:p>
  <w:p w:rsidR="00EC4E49" w:rsidRPr="00025674" w:rsidRDefault="00025674" w:rsidP="00477D6B">
    <w:pPr>
      <w:jc w:val="right"/>
      <w:rPr>
        <w:rFonts w:ascii="SimSun" w:hAnsi="SimSun"/>
        <w:sz w:val="21"/>
      </w:rPr>
    </w:pPr>
    <w:r w:rsidRPr="00025674">
      <w:rPr>
        <w:rFonts w:ascii="SimSun" w:hAnsi="SimSun" w:hint="eastAsia"/>
        <w:sz w:val="21"/>
      </w:rPr>
      <w:t>第</w:t>
    </w:r>
    <w:r w:rsidR="00EC4E49" w:rsidRPr="00025674">
      <w:rPr>
        <w:rFonts w:ascii="SimSun" w:hAnsi="SimSun"/>
        <w:sz w:val="21"/>
      </w:rPr>
      <w:fldChar w:fldCharType="begin"/>
    </w:r>
    <w:r w:rsidR="00EC4E49" w:rsidRPr="00025674">
      <w:rPr>
        <w:rFonts w:ascii="SimSun" w:hAnsi="SimSun"/>
        <w:sz w:val="21"/>
      </w:rPr>
      <w:instrText xml:space="preserve"> PAGE  \* MERGEFORMAT </w:instrText>
    </w:r>
    <w:r w:rsidR="00EC4E49" w:rsidRPr="00025674">
      <w:rPr>
        <w:rFonts w:ascii="SimSun" w:hAnsi="SimSun"/>
        <w:sz w:val="21"/>
      </w:rPr>
      <w:fldChar w:fldCharType="separate"/>
    </w:r>
    <w:r>
      <w:rPr>
        <w:rFonts w:ascii="SimSun" w:hAnsi="SimSun"/>
        <w:noProof/>
        <w:sz w:val="21"/>
      </w:rPr>
      <w:t>2</w:t>
    </w:r>
    <w:r w:rsidR="00EC4E49" w:rsidRPr="00025674">
      <w:rPr>
        <w:rFonts w:ascii="SimSun" w:hAnsi="SimSun"/>
        <w:sz w:val="21"/>
      </w:rPr>
      <w:fldChar w:fldCharType="end"/>
    </w:r>
    <w:r w:rsidRPr="00025674">
      <w:rPr>
        <w:rFonts w:ascii="SimSun" w:hAnsi="SimSun" w:hint="eastAsia"/>
        <w:sz w:val="21"/>
      </w:rPr>
      <w:t>页</w:t>
    </w:r>
  </w:p>
  <w:p w:rsidR="00EC4E49" w:rsidRPr="00025674" w:rsidRDefault="00EC4E49" w:rsidP="00477D6B">
    <w:pPr>
      <w:jc w:val="right"/>
      <w:rPr>
        <w:rFonts w:ascii="SimSun" w:hAnsi="SimSun"/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674" w:rsidRPr="00025674" w:rsidRDefault="00025674" w:rsidP="00025674">
    <w:pPr>
      <w:pStyle w:val="ab"/>
      <w:jc w:val="right"/>
      <w:rPr>
        <w:rFonts w:ascii="SimSun" w:hAnsi="SimSun"/>
        <w:sz w:val="21"/>
        <w:szCs w:val="21"/>
        <w:lang w:val="fr-FR"/>
      </w:rPr>
    </w:pPr>
    <w:r w:rsidRPr="00025674">
      <w:rPr>
        <w:rFonts w:ascii="SimSun" w:hAnsi="SimSun"/>
        <w:sz w:val="21"/>
        <w:szCs w:val="21"/>
        <w:lang w:val="fr-FR"/>
      </w:rPr>
      <w:t>WIPO/GRTKF/IC/34/7</w:t>
    </w:r>
  </w:p>
  <w:p w:rsidR="008B5183" w:rsidRPr="00025674" w:rsidRDefault="00025674" w:rsidP="00025674">
    <w:pPr>
      <w:jc w:val="right"/>
      <w:rPr>
        <w:rFonts w:ascii="SimSun" w:hAnsi="SimSun"/>
        <w:sz w:val="21"/>
        <w:szCs w:val="21"/>
        <w:lang w:val="fr-FR"/>
      </w:rPr>
    </w:pPr>
    <w:r w:rsidRPr="00025674">
      <w:rPr>
        <w:rFonts w:ascii="SimSun" w:hAnsi="SimSun" w:hint="eastAsia"/>
        <w:sz w:val="21"/>
        <w:szCs w:val="21"/>
      </w:rPr>
      <w:t>附件</w:t>
    </w:r>
    <w:r w:rsidRPr="00025674">
      <w:rPr>
        <w:rFonts w:ascii="SimSun" w:hAnsi="SimSun" w:hint="eastAsia"/>
        <w:sz w:val="21"/>
        <w:szCs w:val="21"/>
      </w:rPr>
      <w:t>第</w:t>
    </w:r>
    <w:r w:rsidR="008B5183" w:rsidRPr="00025674">
      <w:rPr>
        <w:rFonts w:ascii="SimSun" w:hAnsi="SimSun"/>
        <w:sz w:val="21"/>
        <w:szCs w:val="21"/>
        <w:lang w:val="fr-FR"/>
      </w:rPr>
      <w:t>2</w:t>
    </w:r>
    <w:r w:rsidRPr="00025674">
      <w:rPr>
        <w:rFonts w:ascii="SimSun" w:hAnsi="SimSun" w:hint="eastAsia"/>
        <w:sz w:val="21"/>
        <w:szCs w:val="21"/>
        <w:lang w:val="fr-FR"/>
      </w:rPr>
      <w:t>页</w:t>
    </w:r>
  </w:p>
  <w:p w:rsidR="008B5183" w:rsidRPr="00025674" w:rsidRDefault="008B5183" w:rsidP="00477D6B">
    <w:pPr>
      <w:jc w:val="right"/>
      <w:rPr>
        <w:rFonts w:ascii="SimSun" w:hAnsi="SimSun"/>
        <w:sz w:val="21"/>
        <w:szCs w:val="21"/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183" w:rsidRPr="00025674" w:rsidRDefault="008B5183" w:rsidP="008B5183">
    <w:pPr>
      <w:pStyle w:val="ab"/>
      <w:jc w:val="right"/>
      <w:rPr>
        <w:rFonts w:ascii="SimSun" w:hAnsi="SimSun"/>
        <w:sz w:val="21"/>
      </w:rPr>
    </w:pPr>
    <w:r w:rsidRPr="00025674">
      <w:rPr>
        <w:rFonts w:ascii="SimSun" w:hAnsi="SimSun"/>
        <w:sz w:val="21"/>
      </w:rPr>
      <w:t>WIPO/GRTKF/IC/34/7</w:t>
    </w:r>
  </w:p>
  <w:p w:rsidR="008B5183" w:rsidRPr="00025674" w:rsidRDefault="00025674" w:rsidP="008B5183">
    <w:pPr>
      <w:pStyle w:val="ab"/>
      <w:jc w:val="right"/>
      <w:rPr>
        <w:rFonts w:ascii="SimSun" w:hAnsi="SimSun"/>
        <w:sz w:val="21"/>
      </w:rPr>
    </w:pPr>
    <w:r w:rsidRPr="00025674">
      <w:rPr>
        <w:rFonts w:ascii="SimSun" w:hAnsi="SimSun" w:hint="eastAsia"/>
        <w:sz w:val="21"/>
      </w:rPr>
      <w:t>附</w:t>
    </w:r>
    <w:r>
      <w:rPr>
        <w:rFonts w:ascii="SimSun" w:hAnsi="SimSun" w:hint="eastAsia"/>
        <w:sz w:val="21"/>
      </w:rPr>
      <w:t xml:space="preserve">　</w:t>
    </w:r>
    <w:r w:rsidRPr="00025674">
      <w:rPr>
        <w:rFonts w:ascii="SimSun" w:hAnsi="SimSun" w:hint="eastAsia"/>
        <w:sz w:val="21"/>
      </w:rPr>
      <w:t>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DC6126"/>
    <w:multiLevelType w:val="hybridMultilevel"/>
    <w:tmpl w:val="80A4A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D11C28"/>
    <w:multiLevelType w:val="multilevel"/>
    <w:tmpl w:val="CCEAE01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8">
    <w:nsid w:val="7FAC3BAB"/>
    <w:multiLevelType w:val="hybridMultilevel"/>
    <w:tmpl w:val="AC024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1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62B"/>
    <w:rsid w:val="00025674"/>
    <w:rsid w:val="00043CAA"/>
    <w:rsid w:val="00071AA9"/>
    <w:rsid w:val="00075432"/>
    <w:rsid w:val="000968ED"/>
    <w:rsid w:val="000F5E56"/>
    <w:rsid w:val="001362EE"/>
    <w:rsid w:val="00142F19"/>
    <w:rsid w:val="001832A6"/>
    <w:rsid w:val="001A15C3"/>
    <w:rsid w:val="002634C4"/>
    <w:rsid w:val="002859BC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497163"/>
    <w:rsid w:val="005019FF"/>
    <w:rsid w:val="0053057A"/>
    <w:rsid w:val="00560A29"/>
    <w:rsid w:val="005C6649"/>
    <w:rsid w:val="005F762B"/>
    <w:rsid w:val="00605827"/>
    <w:rsid w:val="00646050"/>
    <w:rsid w:val="006713CA"/>
    <w:rsid w:val="00676C5C"/>
    <w:rsid w:val="007D1613"/>
    <w:rsid w:val="008B2CC1"/>
    <w:rsid w:val="008B5183"/>
    <w:rsid w:val="008B60B2"/>
    <w:rsid w:val="0090731E"/>
    <w:rsid w:val="00916EE2"/>
    <w:rsid w:val="00952194"/>
    <w:rsid w:val="00966A22"/>
    <w:rsid w:val="0096722F"/>
    <w:rsid w:val="00980843"/>
    <w:rsid w:val="009C2B92"/>
    <w:rsid w:val="009E2791"/>
    <w:rsid w:val="009E3F6F"/>
    <w:rsid w:val="009F499F"/>
    <w:rsid w:val="00A36E02"/>
    <w:rsid w:val="00A42DAF"/>
    <w:rsid w:val="00A45BD8"/>
    <w:rsid w:val="00A869B7"/>
    <w:rsid w:val="00AC205C"/>
    <w:rsid w:val="00AF0A6B"/>
    <w:rsid w:val="00B05A69"/>
    <w:rsid w:val="00B9734B"/>
    <w:rsid w:val="00BF05FE"/>
    <w:rsid w:val="00C11BFE"/>
    <w:rsid w:val="00D45252"/>
    <w:rsid w:val="00D71B4D"/>
    <w:rsid w:val="00D7621B"/>
    <w:rsid w:val="00D93D55"/>
    <w:rsid w:val="00E335FE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Balloon Text"/>
    <w:basedOn w:val="a0"/>
    <w:link w:val="Char"/>
    <w:rsid w:val="00BF05FE"/>
    <w:rPr>
      <w:rFonts w:ascii="Tahoma" w:hAnsi="Tahoma" w:cs="Tahoma"/>
      <w:sz w:val="16"/>
      <w:szCs w:val="16"/>
    </w:rPr>
  </w:style>
  <w:style w:type="paragraph" w:styleId="aa">
    <w:name w:val="footnote text"/>
    <w:basedOn w:val="a0"/>
    <w:semiHidden/>
    <w:rsid w:val="00676C5C"/>
    <w:rPr>
      <w:sz w:val="18"/>
    </w:rPr>
  </w:style>
  <w:style w:type="paragraph" w:styleId="ab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c">
    <w:name w:val="Salutation"/>
    <w:basedOn w:val="a0"/>
    <w:next w:val="a0"/>
    <w:semiHidden/>
    <w:rsid w:val="00676C5C"/>
  </w:style>
  <w:style w:type="paragraph" w:styleId="ad">
    <w:name w:val="Signature"/>
    <w:basedOn w:val="a0"/>
    <w:semiHidden/>
    <w:rsid w:val="00676C5C"/>
    <w:pPr>
      <w:ind w:left="5250"/>
    </w:pPr>
  </w:style>
  <w:style w:type="character" w:customStyle="1" w:styleId="Char">
    <w:name w:val="批注框文本 Char"/>
    <w:basedOn w:val="a1"/>
    <w:link w:val="a9"/>
    <w:rsid w:val="00BF05FE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Balloon Text"/>
    <w:basedOn w:val="a0"/>
    <w:link w:val="Char"/>
    <w:rsid w:val="00BF05FE"/>
    <w:rPr>
      <w:rFonts w:ascii="Tahoma" w:hAnsi="Tahoma" w:cs="Tahoma"/>
      <w:sz w:val="16"/>
      <w:szCs w:val="16"/>
    </w:rPr>
  </w:style>
  <w:style w:type="paragraph" w:styleId="aa">
    <w:name w:val="footnote text"/>
    <w:basedOn w:val="a0"/>
    <w:semiHidden/>
    <w:rsid w:val="00676C5C"/>
    <w:rPr>
      <w:sz w:val="18"/>
    </w:rPr>
  </w:style>
  <w:style w:type="paragraph" w:styleId="ab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c">
    <w:name w:val="Salutation"/>
    <w:basedOn w:val="a0"/>
    <w:next w:val="a0"/>
    <w:semiHidden/>
    <w:rsid w:val="00676C5C"/>
  </w:style>
  <w:style w:type="paragraph" w:styleId="ad">
    <w:name w:val="Signature"/>
    <w:basedOn w:val="a0"/>
    <w:semiHidden/>
    <w:rsid w:val="00676C5C"/>
    <w:pPr>
      <w:ind w:left="5250"/>
    </w:pPr>
  </w:style>
  <w:style w:type="character" w:customStyle="1" w:styleId="Char">
    <w:name w:val="批注框文本 Char"/>
    <w:basedOn w:val="a1"/>
    <w:link w:val="a9"/>
    <w:rsid w:val="00BF05FE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(E)</Template>
  <TotalTime>11</TotalTime>
  <Pages>3</Pages>
  <Words>780</Words>
  <Characters>139</Characters>
  <Application>Microsoft Office Word</Application>
  <DocSecurity>0</DocSecurity>
  <Lines>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WIPO/GRTKF/IC/34/7</dc:title>
  <dc:creator/>
  <cp:lastModifiedBy>MA Weihai</cp:lastModifiedBy>
  <cp:revision>3</cp:revision>
  <cp:lastPrinted>2017-03-15T10:14:00Z</cp:lastPrinted>
  <dcterms:created xsi:type="dcterms:W3CDTF">2017-03-23T14:39:00Z</dcterms:created>
  <dcterms:modified xsi:type="dcterms:W3CDTF">2017-03-23T14:51:00Z</dcterms:modified>
</cp:coreProperties>
</file>