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5CD" w:rsidRPr="00C730EC" w:rsidRDefault="00677D87" w:rsidP="002F228A">
      <w:pPr>
        <w:adjustRightInd w:val="0"/>
        <w:spacing w:beforeLines="100" w:before="240" w:afterLines="50" w:line="340" w:lineRule="atLeast"/>
        <w:ind w:left="-360"/>
        <w:jc w:val="center"/>
        <w:rPr>
          <w:rFonts w:ascii="SimHei" w:eastAsia="SimHei" w:hAnsi="SimHei" w:cs="Arial"/>
          <w:sz w:val="21"/>
          <w:szCs w:val="21"/>
          <w:lang w:eastAsia="zh-CN"/>
        </w:rPr>
      </w:pPr>
      <w:r w:rsidRPr="006C1670">
        <w:rPr>
          <w:rFonts w:ascii="SimHei" w:eastAsia="SimHei" w:hAnsi="SimHei" w:cs="SimSun" w:hint="eastAsia"/>
          <w:sz w:val="21"/>
          <w:szCs w:val="21"/>
          <w:lang w:eastAsia="zh-CN"/>
        </w:rPr>
        <w:t>政府间委员会第三十一届会议信息说明</w:t>
      </w:r>
      <w:r w:rsidR="00C730EC" w:rsidRPr="00C730EC">
        <w:rPr>
          <w:rStyle w:val="a5"/>
          <w:rFonts w:ascii="SimHei" w:eastAsia="SimHei" w:hAnsi="SimHei" w:cs="Arial"/>
          <w:sz w:val="21"/>
          <w:szCs w:val="21"/>
          <w:lang w:eastAsia="zh-CN"/>
        </w:rPr>
        <w:footnoteReference w:customMarkFollows="1" w:id="1"/>
        <w:sym w:font="Symbol" w:char="F02A"/>
      </w:r>
    </w:p>
    <w:p w:rsidR="008845CD" w:rsidRDefault="00677D87" w:rsidP="002F228A">
      <w:pPr>
        <w:adjustRightInd w:val="0"/>
        <w:spacing w:beforeLines="100" w:before="240" w:afterLines="50" w:line="340" w:lineRule="atLeast"/>
        <w:ind w:left="-360"/>
        <w:jc w:val="center"/>
        <w:rPr>
          <w:rFonts w:ascii="SimSun" w:eastAsia="SimSun" w:hAnsi="SimSun" w:cs="Arial"/>
          <w:sz w:val="21"/>
          <w:szCs w:val="21"/>
          <w:lang w:eastAsia="zh-CN"/>
        </w:rPr>
      </w:pPr>
      <w:r w:rsidRPr="008845CD">
        <w:rPr>
          <w:rFonts w:ascii="SimSun" w:eastAsia="SimSun" w:hAnsi="SimSun" w:cs="Arial" w:hint="eastAsia"/>
          <w:sz w:val="21"/>
          <w:szCs w:val="21"/>
          <w:lang w:eastAsia="zh-CN"/>
        </w:rPr>
        <w:t>政府间委员会主席伊恩·戈斯先生编拟</w:t>
      </w:r>
    </w:p>
    <w:p w:rsidR="008845CD" w:rsidRPr="00060390" w:rsidRDefault="00133A8E" w:rsidP="00F04CCB">
      <w:pPr>
        <w:adjustRightInd w:val="0"/>
        <w:spacing w:beforeLines="100" w:before="240" w:afterLines="50" w:line="340" w:lineRule="atLeast"/>
        <w:jc w:val="both"/>
        <w:rPr>
          <w:rFonts w:ascii="SimHei" w:eastAsia="SimHei" w:hAnsi="SimHei" w:cs="Arial"/>
          <w:sz w:val="21"/>
          <w:szCs w:val="21"/>
          <w:lang w:eastAsia="zh-CN"/>
        </w:rPr>
      </w:pPr>
      <w:r w:rsidRPr="00060390">
        <w:rPr>
          <w:rFonts w:ascii="SimHei" w:eastAsia="SimHei" w:hAnsi="SimHei" w:cs="Arial" w:hint="eastAsia"/>
          <w:sz w:val="21"/>
          <w:szCs w:val="21"/>
          <w:lang w:eastAsia="zh-CN"/>
        </w:rPr>
        <w:t>导</w:t>
      </w:r>
      <w:r w:rsidR="00355D64">
        <w:rPr>
          <w:rFonts w:ascii="SimHei" w:eastAsia="SimHei" w:hAnsi="SimHei" w:cs="Arial" w:hint="eastAsia"/>
          <w:sz w:val="21"/>
          <w:szCs w:val="21"/>
          <w:lang w:eastAsia="zh-CN"/>
        </w:rPr>
        <w:t xml:space="preserve">　</w:t>
      </w:r>
      <w:r w:rsidRPr="00060390">
        <w:rPr>
          <w:rFonts w:ascii="SimHei" w:eastAsia="SimHei" w:hAnsi="SimHei" w:cs="Arial" w:hint="eastAsia"/>
          <w:sz w:val="21"/>
          <w:szCs w:val="21"/>
          <w:lang w:eastAsia="zh-CN"/>
        </w:rPr>
        <w:t>言</w:t>
      </w:r>
    </w:p>
    <w:p w:rsidR="008845CD" w:rsidRDefault="007E26AD">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133A8E" w:rsidRPr="008845CD">
        <w:rPr>
          <w:rFonts w:ascii="SimSun" w:eastAsia="SimSun" w:hAnsi="SimSun" w:cs="Arial" w:hint="eastAsia"/>
          <w:sz w:val="21"/>
          <w:szCs w:val="21"/>
          <w:lang w:eastAsia="zh-CN"/>
        </w:rPr>
        <w:t>政府间委员会</w:t>
      </w:r>
      <w:r w:rsidR="00057E84">
        <w:rPr>
          <w:rFonts w:ascii="SimSun" w:eastAsia="SimSun" w:hAnsi="SimSun" w:cs="Arial" w:hint="eastAsia"/>
          <w:sz w:val="21"/>
          <w:szCs w:val="21"/>
          <w:lang w:eastAsia="zh-CN"/>
        </w:rPr>
        <w:t>(IGC)</w:t>
      </w:r>
      <w:r w:rsidR="00971D78" w:rsidRPr="008845CD">
        <w:rPr>
          <w:rFonts w:ascii="SimSun" w:eastAsia="SimSun" w:hAnsi="SimSun" w:cs="Arial" w:hint="eastAsia"/>
          <w:sz w:val="21"/>
          <w:szCs w:val="21"/>
          <w:lang w:eastAsia="zh-CN"/>
        </w:rPr>
        <w:t>自2014年3</w:t>
      </w:r>
      <w:r w:rsidR="00133A8E" w:rsidRPr="008845CD">
        <w:rPr>
          <w:rFonts w:ascii="SimSun" w:eastAsia="SimSun" w:hAnsi="SimSun" w:cs="Arial" w:hint="eastAsia"/>
          <w:sz w:val="21"/>
          <w:szCs w:val="21"/>
          <w:lang w:eastAsia="zh-CN"/>
        </w:rPr>
        <w:t>月/</w:t>
      </w:r>
      <w:r w:rsidR="00971D78" w:rsidRPr="008845CD">
        <w:rPr>
          <w:rFonts w:ascii="SimSun" w:eastAsia="SimSun" w:hAnsi="SimSun" w:cs="Arial" w:hint="eastAsia"/>
          <w:sz w:val="21"/>
          <w:szCs w:val="21"/>
          <w:lang w:eastAsia="zh-CN"/>
        </w:rPr>
        <w:t>4</w:t>
      </w:r>
      <w:r w:rsidR="00133A8E" w:rsidRPr="008845CD">
        <w:rPr>
          <w:rFonts w:ascii="SimSun" w:eastAsia="SimSun" w:hAnsi="SimSun" w:cs="Arial" w:hint="eastAsia"/>
          <w:sz w:val="21"/>
          <w:szCs w:val="21"/>
          <w:lang w:eastAsia="zh-CN"/>
        </w:rPr>
        <w:t>月</w:t>
      </w:r>
      <w:r w:rsidR="002452C1" w:rsidRPr="008845CD">
        <w:rPr>
          <w:rFonts w:ascii="SimSun" w:eastAsia="SimSun" w:hAnsi="SimSun" w:cs="Arial" w:hint="eastAsia"/>
          <w:sz w:val="21"/>
          <w:szCs w:val="21"/>
          <w:lang w:eastAsia="zh-CN"/>
        </w:rPr>
        <w:t>举行</w:t>
      </w:r>
      <w:r w:rsidR="006E57D7">
        <w:rPr>
          <w:rFonts w:ascii="SimSun" w:eastAsia="SimSun" w:hAnsi="SimSun" w:cs="Arial" w:hint="eastAsia"/>
          <w:sz w:val="21"/>
          <w:szCs w:val="21"/>
          <w:lang w:eastAsia="zh-CN"/>
        </w:rPr>
        <w:t>讨论</w:t>
      </w:r>
      <w:r w:rsidR="00971D78" w:rsidRPr="008845CD">
        <w:rPr>
          <w:rFonts w:ascii="SimSun" w:eastAsia="SimSun" w:hAnsi="SimSun" w:cs="Arial" w:hint="eastAsia"/>
          <w:sz w:val="21"/>
          <w:szCs w:val="21"/>
          <w:lang w:eastAsia="zh-CN"/>
        </w:rPr>
        <w:t>传统知识</w:t>
      </w:r>
      <w:r w:rsidR="00A06EDC">
        <w:rPr>
          <w:rFonts w:ascii="SimSun" w:eastAsia="SimSun" w:hAnsi="SimSun" w:cs="Arial" w:hint="eastAsia"/>
          <w:sz w:val="21"/>
          <w:szCs w:val="21"/>
          <w:lang w:eastAsia="zh-CN"/>
        </w:rPr>
        <w:t>(TK)</w:t>
      </w:r>
      <w:r w:rsidR="00A9579F">
        <w:rPr>
          <w:rFonts w:ascii="SimSun" w:eastAsia="SimSun" w:hAnsi="SimSun" w:cs="Arial" w:hint="eastAsia"/>
          <w:sz w:val="21"/>
          <w:szCs w:val="21"/>
          <w:lang w:eastAsia="zh-CN"/>
        </w:rPr>
        <w:t>客体</w:t>
      </w:r>
      <w:r w:rsidR="00A06EDC">
        <w:rPr>
          <w:rFonts w:ascii="SimSun" w:eastAsia="SimSun" w:hAnsi="SimSun" w:cs="Arial" w:hint="eastAsia"/>
          <w:sz w:val="21"/>
          <w:szCs w:val="21"/>
          <w:lang w:eastAsia="zh-CN"/>
        </w:rPr>
        <w:t>的</w:t>
      </w:r>
      <w:r w:rsidR="009E319A" w:rsidRPr="008845CD">
        <w:rPr>
          <w:rFonts w:ascii="SimSun" w:eastAsia="SimSun" w:hAnsi="SimSun" w:cs="Arial" w:hint="eastAsia"/>
          <w:sz w:val="21"/>
          <w:szCs w:val="21"/>
          <w:lang w:eastAsia="zh-CN"/>
        </w:rPr>
        <w:t>最</w:t>
      </w:r>
      <w:r w:rsidR="009E319A">
        <w:rPr>
          <w:rFonts w:ascii="SimSun" w:eastAsia="SimSun" w:hAnsi="SimSun" w:cs="Arial" w:hint="eastAsia"/>
          <w:sz w:val="21"/>
          <w:szCs w:val="21"/>
          <w:lang w:eastAsia="zh-CN"/>
        </w:rPr>
        <w:t>后</w:t>
      </w:r>
      <w:r w:rsidR="009E319A" w:rsidRPr="008845CD">
        <w:rPr>
          <w:rFonts w:ascii="SimSun" w:eastAsia="SimSun" w:hAnsi="SimSun" w:cs="Arial" w:hint="eastAsia"/>
          <w:sz w:val="21"/>
          <w:szCs w:val="21"/>
          <w:lang w:eastAsia="zh-CN"/>
        </w:rPr>
        <w:t>一次</w:t>
      </w:r>
      <w:r w:rsidR="002452C1" w:rsidRPr="008845CD">
        <w:rPr>
          <w:rFonts w:ascii="SimSun" w:eastAsia="SimSun" w:hAnsi="SimSun" w:cs="Arial" w:hint="eastAsia"/>
          <w:sz w:val="21"/>
          <w:szCs w:val="21"/>
          <w:lang w:eastAsia="zh-CN"/>
        </w:rPr>
        <w:t>正式会议</w:t>
      </w:r>
      <w:r w:rsidR="005C72DF">
        <w:rPr>
          <w:rFonts w:ascii="SimSun" w:eastAsia="SimSun" w:hAnsi="SimSun" w:cs="Arial" w:hint="eastAsia"/>
          <w:sz w:val="21"/>
          <w:szCs w:val="21"/>
          <w:lang w:eastAsia="zh-CN"/>
        </w:rPr>
        <w:t>(</w:t>
      </w:r>
      <w:r w:rsidR="000A6D03">
        <w:rPr>
          <w:rFonts w:ascii="SimSun" w:eastAsia="SimSun" w:hAnsi="SimSun" w:cs="Arial" w:hint="eastAsia"/>
          <w:sz w:val="21"/>
          <w:szCs w:val="21"/>
          <w:lang w:eastAsia="zh-CN"/>
        </w:rPr>
        <w:t>IGC</w:t>
      </w:r>
      <w:r w:rsidR="002452C1" w:rsidRPr="008845CD">
        <w:rPr>
          <w:rFonts w:ascii="SimSun" w:eastAsia="SimSun" w:hAnsi="SimSun" w:cs="Arial" w:hint="eastAsia"/>
          <w:sz w:val="21"/>
          <w:szCs w:val="21"/>
          <w:lang w:eastAsia="zh-CN"/>
        </w:rPr>
        <w:t>第二十七届会议</w:t>
      </w:r>
      <w:r w:rsidR="005C72DF">
        <w:rPr>
          <w:rFonts w:ascii="SimSun" w:eastAsia="SimSun" w:hAnsi="SimSun" w:cs="Arial" w:hint="eastAsia"/>
          <w:sz w:val="21"/>
          <w:szCs w:val="21"/>
          <w:lang w:eastAsia="zh-CN"/>
        </w:rPr>
        <w:t>)</w:t>
      </w:r>
      <w:r w:rsidR="002452C1" w:rsidRPr="008845CD">
        <w:rPr>
          <w:rFonts w:ascii="SimSun" w:eastAsia="SimSun" w:hAnsi="SimSun" w:cs="Arial" w:hint="eastAsia"/>
          <w:sz w:val="21"/>
          <w:szCs w:val="21"/>
          <w:lang w:eastAsia="zh-CN"/>
        </w:rPr>
        <w:t>以来，至今已有两年多。</w:t>
      </w:r>
      <w:r w:rsidR="000A6D03">
        <w:rPr>
          <w:rFonts w:ascii="SimSun" w:eastAsia="SimSun" w:hAnsi="SimSun" w:cs="Arial" w:hint="eastAsia"/>
          <w:sz w:val="21"/>
          <w:szCs w:val="21"/>
          <w:lang w:eastAsia="zh-CN"/>
        </w:rPr>
        <w:t>IGC</w:t>
      </w:r>
      <w:r w:rsidR="00133A8E" w:rsidRPr="008845CD">
        <w:rPr>
          <w:rFonts w:ascii="SimSun" w:eastAsia="SimSun" w:hAnsi="SimSun" w:cs="Arial" w:hint="eastAsia"/>
          <w:sz w:val="21"/>
          <w:szCs w:val="21"/>
          <w:lang w:eastAsia="zh-CN"/>
        </w:rPr>
        <w:t>目前的工作计划包括</w:t>
      </w:r>
      <w:r w:rsidR="00D76B0F" w:rsidRPr="008845CD">
        <w:rPr>
          <w:rFonts w:ascii="SimSun" w:eastAsia="SimSun" w:hAnsi="SimSun" w:cs="Arial" w:hint="eastAsia"/>
          <w:sz w:val="21"/>
          <w:szCs w:val="21"/>
          <w:lang w:eastAsia="zh-CN"/>
        </w:rPr>
        <w:t>召开两届传统知识会议</w:t>
      </w:r>
      <w:r w:rsidR="00133A8E" w:rsidRPr="008845CD">
        <w:rPr>
          <w:rFonts w:ascii="SimSun" w:eastAsia="SimSun" w:hAnsi="SimSun" w:cs="Arial" w:hint="eastAsia"/>
          <w:sz w:val="21"/>
          <w:szCs w:val="21"/>
          <w:lang w:eastAsia="zh-CN"/>
        </w:rPr>
        <w:t>：</w:t>
      </w:r>
      <w:r w:rsidR="00D76B0F" w:rsidRPr="008845CD">
        <w:rPr>
          <w:rFonts w:ascii="SimSun" w:eastAsia="SimSun" w:hAnsi="SimSun" w:cs="Arial" w:hint="eastAsia"/>
          <w:sz w:val="21"/>
          <w:szCs w:val="21"/>
          <w:lang w:eastAsia="zh-CN"/>
        </w:rPr>
        <w:t>第三十一届</w:t>
      </w:r>
      <w:r w:rsidR="00133A8E" w:rsidRPr="008845CD">
        <w:rPr>
          <w:rFonts w:ascii="SimSun" w:eastAsia="SimSun" w:hAnsi="SimSun" w:cs="Arial" w:hint="eastAsia"/>
          <w:sz w:val="21"/>
          <w:szCs w:val="21"/>
          <w:lang w:eastAsia="zh-CN"/>
        </w:rPr>
        <w:t>和</w:t>
      </w:r>
      <w:r w:rsidR="00D76B0F" w:rsidRPr="008845CD">
        <w:rPr>
          <w:rFonts w:ascii="SimSun" w:eastAsia="SimSun" w:hAnsi="SimSun" w:cs="Arial" w:hint="eastAsia"/>
          <w:sz w:val="21"/>
          <w:szCs w:val="21"/>
          <w:lang w:eastAsia="zh-CN"/>
        </w:rPr>
        <w:t>第三十二届会议</w:t>
      </w:r>
      <w:r w:rsidR="003A7158" w:rsidRPr="008845CD">
        <w:rPr>
          <w:rFonts w:ascii="SimSun" w:eastAsia="SimSun" w:hAnsi="SimSun" w:cs="Arial" w:hint="eastAsia"/>
          <w:sz w:val="21"/>
          <w:szCs w:val="21"/>
          <w:lang w:eastAsia="zh-CN"/>
        </w:rPr>
        <w:t>。为</w:t>
      </w:r>
      <w:r w:rsidR="00133A8E" w:rsidRPr="008845CD">
        <w:rPr>
          <w:rFonts w:ascii="SimSun" w:eastAsia="SimSun" w:hAnsi="SimSun" w:cs="Arial" w:hint="eastAsia"/>
          <w:sz w:val="21"/>
          <w:szCs w:val="21"/>
          <w:lang w:eastAsia="zh-CN"/>
        </w:rPr>
        <w:t>协助成员国</w:t>
      </w:r>
      <w:r w:rsidR="00AF5855" w:rsidRPr="008845CD">
        <w:rPr>
          <w:rFonts w:ascii="SimSun" w:eastAsia="SimSun" w:hAnsi="SimSun" w:cs="Arial" w:hint="eastAsia"/>
          <w:sz w:val="21"/>
          <w:szCs w:val="21"/>
          <w:lang w:eastAsia="zh-CN"/>
        </w:rPr>
        <w:t>准备</w:t>
      </w:r>
      <w:r w:rsidR="000A6D03">
        <w:rPr>
          <w:rFonts w:ascii="SimSun" w:eastAsia="SimSun" w:hAnsi="SimSun" w:cs="Arial" w:hint="eastAsia"/>
          <w:sz w:val="21"/>
          <w:szCs w:val="21"/>
          <w:lang w:eastAsia="zh-CN"/>
        </w:rPr>
        <w:t>IGC</w:t>
      </w:r>
      <w:r w:rsidR="00480F51" w:rsidRPr="008845CD">
        <w:rPr>
          <w:rFonts w:ascii="SimSun" w:eastAsia="SimSun" w:hAnsi="SimSun" w:cs="Arial" w:hint="eastAsia"/>
          <w:sz w:val="21"/>
          <w:szCs w:val="21"/>
          <w:lang w:eastAsia="zh-CN"/>
        </w:rPr>
        <w:t>第三十一届会议</w:t>
      </w:r>
      <w:r w:rsidR="00133A8E" w:rsidRPr="008845CD">
        <w:rPr>
          <w:rFonts w:ascii="SimSun" w:eastAsia="SimSun" w:hAnsi="SimSun" w:cs="Arial" w:hint="eastAsia"/>
          <w:sz w:val="21"/>
          <w:szCs w:val="21"/>
          <w:lang w:eastAsia="zh-CN"/>
        </w:rPr>
        <w:t>，审议</w:t>
      </w:r>
      <w:r w:rsidR="00480F51" w:rsidRPr="008845CD">
        <w:rPr>
          <w:rFonts w:ascii="SimSun" w:eastAsia="SimSun" w:hAnsi="SimSun" w:cs="Arial" w:hint="eastAsia"/>
          <w:sz w:val="21"/>
          <w:szCs w:val="21"/>
          <w:lang w:eastAsia="zh-CN"/>
        </w:rPr>
        <w:t>上届传统知识会议上</w:t>
      </w:r>
      <w:r w:rsidR="003A7158" w:rsidRPr="008845CD">
        <w:rPr>
          <w:rFonts w:ascii="SimSun" w:eastAsia="SimSun" w:hAnsi="SimSun" w:cs="Arial" w:hint="eastAsia"/>
          <w:sz w:val="21"/>
          <w:szCs w:val="21"/>
          <w:lang w:eastAsia="zh-CN"/>
        </w:rPr>
        <w:t>存在</w:t>
      </w:r>
      <w:r w:rsidR="00133A8E" w:rsidRPr="008845CD">
        <w:rPr>
          <w:rFonts w:ascii="SimSun" w:eastAsia="SimSun" w:hAnsi="SimSun" w:cs="Arial" w:hint="eastAsia"/>
          <w:sz w:val="21"/>
          <w:szCs w:val="21"/>
          <w:lang w:eastAsia="zh-CN"/>
        </w:rPr>
        <w:t>的</w:t>
      </w:r>
      <w:r w:rsidR="00480F51" w:rsidRPr="008845CD">
        <w:rPr>
          <w:rFonts w:ascii="SimSun" w:eastAsia="SimSun" w:hAnsi="SimSun" w:cs="Arial" w:hint="eastAsia"/>
          <w:sz w:val="21"/>
          <w:szCs w:val="21"/>
          <w:lang w:eastAsia="zh-CN"/>
        </w:rPr>
        <w:t>显著</w:t>
      </w:r>
      <w:r w:rsidR="00133A8E" w:rsidRPr="008845CD">
        <w:rPr>
          <w:rFonts w:ascii="SimSun" w:eastAsia="SimSun" w:hAnsi="SimSun" w:cs="Arial" w:hint="eastAsia"/>
          <w:sz w:val="21"/>
          <w:szCs w:val="21"/>
          <w:lang w:eastAsia="zh-CN"/>
        </w:rPr>
        <w:t>差距，我</w:t>
      </w:r>
      <w:r w:rsidR="00480F51" w:rsidRPr="008845CD">
        <w:rPr>
          <w:rFonts w:ascii="SimSun" w:eastAsia="SimSun" w:hAnsi="SimSun" w:cs="Arial" w:hint="eastAsia"/>
          <w:sz w:val="21"/>
          <w:szCs w:val="21"/>
          <w:lang w:eastAsia="zh-CN"/>
        </w:rPr>
        <w:t>编拟了这一信息说明</w:t>
      </w:r>
      <w:r w:rsidR="00133A8E" w:rsidRPr="008845CD">
        <w:rPr>
          <w:rFonts w:ascii="SimSun" w:eastAsia="SimSun" w:hAnsi="SimSun" w:cs="Arial" w:hint="eastAsia"/>
          <w:sz w:val="21"/>
          <w:szCs w:val="21"/>
          <w:lang w:eastAsia="zh-CN"/>
        </w:rPr>
        <w:t>，</w:t>
      </w:r>
      <w:r w:rsidR="00962B61" w:rsidRPr="008845CD">
        <w:rPr>
          <w:rFonts w:ascii="SimSun" w:eastAsia="SimSun" w:hAnsi="SimSun" w:cs="Arial" w:hint="eastAsia"/>
          <w:sz w:val="21"/>
          <w:szCs w:val="21"/>
          <w:lang w:eastAsia="zh-CN"/>
        </w:rPr>
        <w:t>内容简短扼要，</w:t>
      </w:r>
      <w:r w:rsidR="00133A8E" w:rsidRPr="008845CD">
        <w:rPr>
          <w:rFonts w:ascii="SimSun" w:eastAsia="SimSun" w:hAnsi="SimSun" w:cs="Arial" w:hint="eastAsia"/>
          <w:sz w:val="21"/>
          <w:szCs w:val="21"/>
          <w:lang w:eastAsia="zh-CN"/>
        </w:rPr>
        <w:t>其中包括</w:t>
      </w:r>
      <w:r w:rsidR="00A9579F">
        <w:rPr>
          <w:rFonts w:ascii="SimSun" w:eastAsia="SimSun" w:hAnsi="SimSun" w:cs="Arial" w:hint="eastAsia"/>
          <w:sz w:val="21"/>
          <w:szCs w:val="21"/>
          <w:lang w:eastAsia="zh-CN"/>
        </w:rPr>
        <w:t>：</w:t>
      </w:r>
    </w:p>
    <w:p w:rsidR="00961AAA" w:rsidRPr="008845CD" w:rsidRDefault="000A6D03" w:rsidP="00060390">
      <w:pPr>
        <w:numPr>
          <w:ilvl w:val="0"/>
          <w:numId w:val="13"/>
        </w:numPr>
        <w:adjustRightInd w:val="0"/>
        <w:spacing w:afterLines="50" w:line="340" w:lineRule="atLeast"/>
        <w:ind w:left="1200" w:hanging="480"/>
        <w:jc w:val="both"/>
        <w:rPr>
          <w:rFonts w:ascii="SimSun" w:eastAsia="SimSun" w:hAnsi="SimSun" w:cs="Arial"/>
          <w:sz w:val="21"/>
          <w:szCs w:val="21"/>
          <w:lang w:eastAsia="zh-CN"/>
        </w:rPr>
      </w:pPr>
      <w:r>
        <w:rPr>
          <w:rFonts w:ascii="SimSun" w:eastAsia="SimSun" w:hAnsi="SimSun" w:cs="Arial" w:hint="eastAsia"/>
          <w:sz w:val="21"/>
          <w:szCs w:val="21"/>
          <w:lang w:eastAsia="zh-CN"/>
        </w:rPr>
        <w:t>IGC</w:t>
      </w:r>
      <w:r w:rsidR="00A17C6B" w:rsidRPr="008845CD">
        <w:rPr>
          <w:rFonts w:ascii="SimSun" w:eastAsia="SimSun" w:hAnsi="SimSun" w:cs="Arial" w:hint="eastAsia"/>
          <w:sz w:val="21"/>
          <w:szCs w:val="21"/>
          <w:lang w:eastAsia="zh-CN"/>
        </w:rPr>
        <w:t>自2010年开始</w:t>
      </w:r>
      <w:r w:rsidR="00766130" w:rsidRPr="008845CD">
        <w:rPr>
          <w:rFonts w:ascii="SimSun" w:eastAsia="SimSun" w:hAnsi="SimSun" w:cs="Arial" w:hint="eastAsia"/>
          <w:sz w:val="21"/>
          <w:szCs w:val="21"/>
          <w:lang w:eastAsia="zh-CN"/>
        </w:rPr>
        <w:t>基于案文的谈判</w:t>
      </w:r>
      <w:r w:rsidR="00A52A3B" w:rsidRPr="008845CD">
        <w:rPr>
          <w:rFonts w:ascii="SimSun" w:eastAsia="SimSun" w:hAnsi="SimSun" w:cs="Arial" w:hint="eastAsia"/>
          <w:sz w:val="21"/>
          <w:szCs w:val="21"/>
          <w:lang w:eastAsia="zh-CN"/>
        </w:rPr>
        <w:t>以来就传统知识</w:t>
      </w:r>
      <w:r w:rsidR="00766130" w:rsidRPr="008845CD">
        <w:rPr>
          <w:rFonts w:ascii="SimSun" w:eastAsia="SimSun" w:hAnsi="SimSun" w:cs="Arial" w:hint="eastAsia"/>
          <w:sz w:val="21"/>
          <w:szCs w:val="21"/>
          <w:lang w:eastAsia="zh-CN"/>
        </w:rPr>
        <w:t>所开展的工作</w:t>
      </w:r>
      <w:r w:rsidR="00A52A3B" w:rsidRPr="008845CD">
        <w:rPr>
          <w:rFonts w:ascii="SimSun" w:eastAsia="SimSun" w:hAnsi="SimSun" w:cs="Arial" w:hint="eastAsia"/>
          <w:sz w:val="21"/>
          <w:szCs w:val="21"/>
          <w:lang w:eastAsia="zh-CN"/>
        </w:rPr>
        <w:t>之</w:t>
      </w:r>
      <w:r w:rsidR="00766130" w:rsidRPr="008845CD">
        <w:rPr>
          <w:rFonts w:ascii="SimSun" w:eastAsia="SimSun" w:hAnsi="SimSun" w:cs="Arial" w:hint="eastAsia"/>
          <w:sz w:val="21"/>
          <w:szCs w:val="21"/>
          <w:lang w:eastAsia="zh-CN"/>
        </w:rPr>
        <w:t>总结</w:t>
      </w:r>
      <w:r w:rsidR="00A17C6B" w:rsidRPr="008845CD">
        <w:rPr>
          <w:rFonts w:ascii="SimSun" w:eastAsia="SimSun" w:hAnsi="SimSun" w:cs="Arial" w:hint="eastAsia"/>
          <w:sz w:val="21"/>
          <w:szCs w:val="21"/>
          <w:lang w:eastAsia="zh-CN"/>
        </w:rPr>
        <w:t>；</w:t>
      </w:r>
    </w:p>
    <w:p w:rsidR="00961AAA" w:rsidRPr="008845CD" w:rsidRDefault="00766130" w:rsidP="00060390">
      <w:pPr>
        <w:numPr>
          <w:ilvl w:val="0"/>
          <w:numId w:val="13"/>
        </w:numPr>
        <w:adjustRightInd w:val="0"/>
        <w:spacing w:afterLines="50" w:line="340" w:lineRule="atLeast"/>
        <w:ind w:left="1200" w:hanging="480"/>
        <w:jc w:val="both"/>
        <w:rPr>
          <w:rFonts w:ascii="SimSun" w:eastAsia="SimSun" w:hAnsi="SimSun" w:cs="Arial"/>
          <w:sz w:val="21"/>
          <w:szCs w:val="21"/>
          <w:lang w:eastAsia="zh-CN"/>
        </w:rPr>
      </w:pPr>
      <w:r w:rsidRPr="008845CD">
        <w:rPr>
          <w:rFonts w:ascii="SimSun" w:eastAsia="SimSun" w:hAnsi="SimSun" w:cs="Arial" w:hint="eastAsia"/>
          <w:sz w:val="21"/>
          <w:szCs w:val="21"/>
          <w:lang w:eastAsia="zh-CN"/>
        </w:rPr>
        <w:t>2016-2017年任务</w:t>
      </w:r>
      <w:r w:rsidR="00D90F16" w:rsidRPr="008845CD">
        <w:rPr>
          <w:rFonts w:ascii="SimSun" w:eastAsia="SimSun" w:hAnsi="SimSun" w:cs="Arial" w:hint="eastAsia"/>
          <w:sz w:val="21"/>
          <w:szCs w:val="21"/>
          <w:lang w:eastAsia="zh-CN"/>
        </w:rPr>
        <w:t>授权</w:t>
      </w:r>
      <w:r w:rsidRPr="008845CD">
        <w:rPr>
          <w:rFonts w:ascii="SimSun" w:eastAsia="SimSun" w:hAnsi="SimSun" w:cs="Arial" w:hint="eastAsia"/>
          <w:sz w:val="21"/>
          <w:szCs w:val="21"/>
          <w:lang w:eastAsia="zh-CN"/>
        </w:rPr>
        <w:t>的关键要素</w:t>
      </w:r>
      <w:r w:rsidR="00D90F16" w:rsidRPr="008845CD">
        <w:rPr>
          <w:rFonts w:ascii="SimSun" w:eastAsia="SimSun" w:hAnsi="SimSun" w:cs="Arial" w:hint="eastAsia"/>
          <w:sz w:val="21"/>
          <w:szCs w:val="21"/>
          <w:lang w:eastAsia="zh-CN"/>
        </w:rPr>
        <w:t>；</w:t>
      </w:r>
    </w:p>
    <w:p w:rsidR="00E70F9D" w:rsidRPr="008845CD" w:rsidRDefault="00766130" w:rsidP="00060390">
      <w:pPr>
        <w:numPr>
          <w:ilvl w:val="0"/>
          <w:numId w:val="13"/>
        </w:numPr>
        <w:adjustRightInd w:val="0"/>
        <w:spacing w:afterLines="50" w:line="340" w:lineRule="atLeast"/>
        <w:ind w:left="1200" w:hanging="480"/>
        <w:jc w:val="both"/>
        <w:rPr>
          <w:rFonts w:ascii="SimSun" w:eastAsia="SimSun" w:hAnsi="SimSun" w:cs="Arial"/>
          <w:sz w:val="21"/>
          <w:szCs w:val="21"/>
          <w:lang w:eastAsia="zh-CN"/>
        </w:rPr>
      </w:pPr>
      <w:r w:rsidRPr="008845CD">
        <w:rPr>
          <w:rFonts w:ascii="SimSun" w:eastAsia="SimSun" w:hAnsi="SimSun" w:cs="Arial" w:hint="eastAsia"/>
          <w:sz w:val="21"/>
          <w:szCs w:val="21"/>
          <w:lang w:eastAsia="zh-CN"/>
        </w:rPr>
        <w:t>我认为</w:t>
      </w:r>
      <w:r w:rsidR="00D90F16" w:rsidRPr="008845CD">
        <w:rPr>
          <w:rFonts w:ascii="SimSun" w:eastAsia="SimSun" w:hAnsi="SimSun" w:cs="Arial" w:hint="eastAsia"/>
          <w:sz w:val="21"/>
          <w:szCs w:val="21"/>
          <w:lang w:eastAsia="zh-CN"/>
        </w:rPr>
        <w:t>成</w:t>
      </w:r>
      <w:r w:rsidRPr="008845CD">
        <w:rPr>
          <w:rFonts w:ascii="SimSun" w:eastAsia="SimSun" w:hAnsi="SimSun" w:cs="Arial" w:hint="eastAsia"/>
          <w:sz w:val="21"/>
          <w:szCs w:val="21"/>
          <w:lang w:eastAsia="zh-CN"/>
        </w:rPr>
        <w:t>员国应</w:t>
      </w:r>
      <w:r w:rsidR="00D90F16" w:rsidRPr="008845CD">
        <w:rPr>
          <w:rFonts w:ascii="SimSun" w:eastAsia="SimSun" w:hAnsi="SimSun" w:cs="Arial" w:hint="eastAsia"/>
          <w:sz w:val="21"/>
          <w:szCs w:val="21"/>
          <w:lang w:eastAsia="zh-CN"/>
        </w:rPr>
        <w:t>当在</w:t>
      </w:r>
      <w:r w:rsidR="000A6D03">
        <w:rPr>
          <w:rFonts w:ascii="SimSun" w:eastAsia="SimSun" w:hAnsi="SimSun" w:cs="Arial" w:hint="eastAsia"/>
          <w:sz w:val="21"/>
          <w:szCs w:val="21"/>
          <w:lang w:eastAsia="zh-CN"/>
        </w:rPr>
        <w:t>IGC</w:t>
      </w:r>
      <w:r w:rsidR="00D90F16" w:rsidRPr="008845CD">
        <w:rPr>
          <w:rFonts w:ascii="SimSun" w:eastAsia="SimSun" w:hAnsi="SimSun" w:cs="Arial" w:hint="eastAsia"/>
          <w:sz w:val="21"/>
          <w:szCs w:val="21"/>
          <w:lang w:eastAsia="zh-CN"/>
        </w:rPr>
        <w:t>第三十一届会议期间审议</w:t>
      </w:r>
      <w:r w:rsidRPr="008845CD">
        <w:rPr>
          <w:rFonts w:ascii="SimSun" w:eastAsia="SimSun" w:hAnsi="SimSun" w:cs="Arial" w:hint="eastAsia"/>
          <w:sz w:val="21"/>
          <w:szCs w:val="21"/>
          <w:lang w:eastAsia="zh-CN"/>
        </w:rPr>
        <w:t>的核心问题摘要</w:t>
      </w:r>
      <w:r w:rsidR="00D90F16" w:rsidRPr="008845CD">
        <w:rPr>
          <w:rFonts w:ascii="SimSun" w:eastAsia="SimSun" w:hAnsi="SimSun" w:cs="Arial" w:hint="eastAsia"/>
          <w:sz w:val="21"/>
          <w:szCs w:val="21"/>
          <w:lang w:eastAsia="zh-CN"/>
        </w:rPr>
        <w:t>；以及</w:t>
      </w:r>
    </w:p>
    <w:p w:rsidR="008845CD" w:rsidRDefault="000A6D03" w:rsidP="00060390">
      <w:pPr>
        <w:numPr>
          <w:ilvl w:val="0"/>
          <w:numId w:val="13"/>
        </w:numPr>
        <w:adjustRightInd w:val="0"/>
        <w:spacing w:afterLines="50" w:line="340" w:lineRule="atLeast"/>
        <w:ind w:left="1200" w:hanging="480"/>
        <w:jc w:val="both"/>
        <w:rPr>
          <w:rFonts w:ascii="SimSun" w:eastAsia="SimSun" w:hAnsi="SimSun" w:cs="Arial"/>
          <w:sz w:val="21"/>
          <w:szCs w:val="21"/>
          <w:lang w:eastAsia="zh-CN"/>
        </w:rPr>
      </w:pPr>
      <w:r>
        <w:rPr>
          <w:rFonts w:ascii="SimSun" w:eastAsia="SimSun" w:hAnsi="SimSun" w:cs="Arial" w:hint="eastAsia"/>
          <w:sz w:val="21"/>
          <w:szCs w:val="21"/>
          <w:lang w:eastAsia="zh-CN"/>
        </w:rPr>
        <w:t>IGC</w:t>
      </w:r>
      <w:r w:rsidR="00D90F16" w:rsidRPr="008845CD">
        <w:rPr>
          <w:rFonts w:ascii="SimSun" w:eastAsia="SimSun" w:hAnsi="SimSun" w:cs="Arial" w:hint="eastAsia"/>
          <w:sz w:val="21"/>
          <w:szCs w:val="21"/>
          <w:lang w:eastAsia="zh-CN"/>
        </w:rPr>
        <w:t>第三十一届会议</w:t>
      </w:r>
      <w:r w:rsidR="00766130" w:rsidRPr="008845CD">
        <w:rPr>
          <w:rFonts w:ascii="SimSun" w:eastAsia="SimSun" w:hAnsi="SimSun" w:cs="Arial" w:hint="eastAsia"/>
          <w:sz w:val="21"/>
          <w:szCs w:val="21"/>
          <w:lang w:eastAsia="zh-CN"/>
        </w:rPr>
        <w:t>可以</w:t>
      </w:r>
      <w:r w:rsidR="00D90F16" w:rsidRPr="008845CD">
        <w:rPr>
          <w:rFonts w:ascii="SimSun" w:eastAsia="SimSun" w:hAnsi="SimSun" w:cs="Arial" w:hint="eastAsia"/>
          <w:sz w:val="21"/>
          <w:szCs w:val="21"/>
          <w:lang w:eastAsia="zh-CN"/>
        </w:rPr>
        <w:t>审议的其</w:t>
      </w:r>
      <w:r w:rsidR="001B5CA8">
        <w:rPr>
          <w:rFonts w:ascii="SimSun" w:eastAsia="SimSun" w:hAnsi="SimSun" w:cs="Arial" w:hint="eastAsia"/>
          <w:sz w:val="21"/>
          <w:szCs w:val="21"/>
          <w:lang w:eastAsia="zh-CN"/>
        </w:rPr>
        <w:t>他</w:t>
      </w:r>
      <w:r w:rsidR="00D90F16" w:rsidRPr="008845CD">
        <w:rPr>
          <w:rFonts w:ascii="SimSun" w:eastAsia="SimSun" w:hAnsi="SimSun" w:cs="Arial" w:hint="eastAsia"/>
          <w:sz w:val="21"/>
          <w:szCs w:val="21"/>
          <w:lang w:eastAsia="zh-CN"/>
        </w:rPr>
        <w:t>问题摘要</w:t>
      </w:r>
      <w:r w:rsidR="00766130" w:rsidRPr="008845CD">
        <w:rPr>
          <w:rFonts w:ascii="SimSun" w:eastAsia="SimSun" w:hAnsi="SimSun" w:cs="Arial" w:hint="eastAsia"/>
          <w:sz w:val="21"/>
          <w:szCs w:val="21"/>
          <w:lang w:eastAsia="zh-CN"/>
        </w:rPr>
        <w:t>，</w:t>
      </w:r>
      <w:r w:rsidR="007A6614" w:rsidRPr="008845CD">
        <w:rPr>
          <w:rFonts w:ascii="SimSun" w:eastAsia="SimSun" w:hAnsi="SimSun" w:cs="Arial" w:hint="eastAsia"/>
          <w:sz w:val="21"/>
          <w:szCs w:val="21"/>
          <w:lang w:eastAsia="zh-CN"/>
        </w:rPr>
        <w:t>注意</w:t>
      </w:r>
      <w:r w:rsidR="00914E74">
        <w:rPr>
          <w:rFonts w:ascii="SimSun" w:eastAsia="SimSun" w:hAnsi="SimSun" w:cs="Arial" w:hint="eastAsia"/>
          <w:sz w:val="21"/>
          <w:szCs w:val="21"/>
          <w:lang w:eastAsia="zh-CN"/>
        </w:rPr>
        <w:t>这些问题</w:t>
      </w:r>
      <w:r w:rsidR="0094431B" w:rsidRPr="008845CD">
        <w:rPr>
          <w:rFonts w:ascii="SimSun" w:eastAsia="SimSun" w:hAnsi="SimSun" w:cs="Arial" w:hint="eastAsia"/>
          <w:sz w:val="21"/>
          <w:szCs w:val="21"/>
          <w:lang w:eastAsia="zh-CN"/>
        </w:rPr>
        <w:t>的重要性次于</w:t>
      </w:r>
      <w:r w:rsidR="00980CBB" w:rsidRPr="008845CD">
        <w:rPr>
          <w:rFonts w:ascii="SimSun" w:eastAsia="SimSun" w:hAnsi="SimSun" w:cs="Arial" w:hint="eastAsia"/>
          <w:sz w:val="21"/>
          <w:szCs w:val="21"/>
          <w:lang w:eastAsia="zh-CN"/>
        </w:rPr>
        <w:t>解决核心问题</w:t>
      </w:r>
      <w:r w:rsidR="0094431B" w:rsidRPr="008845CD">
        <w:rPr>
          <w:rFonts w:ascii="SimSun" w:eastAsia="SimSun" w:hAnsi="SimSun" w:cs="Arial" w:hint="eastAsia"/>
          <w:sz w:val="21"/>
          <w:szCs w:val="21"/>
          <w:lang w:eastAsia="zh-CN"/>
        </w:rPr>
        <w:t>。</w:t>
      </w:r>
    </w:p>
    <w:p w:rsidR="008845CD" w:rsidRDefault="00D01330"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proofErr w:type="gramStart"/>
      <w:r w:rsidR="00C76912" w:rsidRPr="008845CD">
        <w:rPr>
          <w:rFonts w:ascii="SimSun" w:eastAsia="SimSun" w:hAnsi="SimSun" w:cs="Arial" w:hint="eastAsia"/>
          <w:sz w:val="21"/>
          <w:szCs w:val="21"/>
          <w:lang w:eastAsia="zh-CN"/>
        </w:rPr>
        <w:t>本说明</w:t>
      </w:r>
      <w:proofErr w:type="gramEnd"/>
      <w:r w:rsidR="00980CBB" w:rsidRPr="008845CD">
        <w:rPr>
          <w:rFonts w:ascii="SimSun" w:eastAsia="SimSun" w:hAnsi="SimSun" w:cs="Arial" w:hint="eastAsia"/>
          <w:sz w:val="21"/>
          <w:szCs w:val="21"/>
          <w:lang w:eastAsia="zh-CN"/>
        </w:rPr>
        <w:t>切合实际、</w:t>
      </w:r>
      <w:r w:rsidR="00C76912" w:rsidRPr="008845CD">
        <w:rPr>
          <w:rFonts w:ascii="SimSun" w:eastAsia="SimSun" w:hAnsi="SimSun" w:cs="Arial" w:hint="eastAsia"/>
          <w:sz w:val="21"/>
          <w:szCs w:val="21"/>
          <w:lang w:eastAsia="zh-CN"/>
        </w:rPr>
        <w:t>非正式</w:t>
      </w:r>
      <w:r w:rsidR="00980CBB" w:rsidRPr="008845CD">
        <w:rPr>
          <w:rFonts w:ascii="SimSun" w:eastAsia="SimSun" w:hAnsi="SimSun" w:cs="Arial" w:hint="eastAsia"/>
          <w:sz w:val="21"/>
          <w:szCs w:val="21"/>
          <w:lang w:eastAsia="zh-CN"/>
        </w:rPr>
        <w:t>、</w:t>
      </w:r>
      <w:r w:rsidR="00C76912" w:rsidRPr="008845CD">
        <w:rPr>
          <w:rFonts w:ascii="SimSun" w:eastAsia="SimSun" w:hAnsi="SimSun" w:cs="Arial" w:hint="eastAsia"/>
          <w:sz w:val="21"/>
          <w:szCs w:val="21"/>
          <w:lang w:eastAsia="zh-CN"/>
        </w:rPr>
        <w:t>无</w:t>
      </w:r>
      <w:r w:rsidR="00FB01BD" w:rsidRPr="008845CD">
        <w:rPr>
          <w:rFonts w:ascii="SimSun" w:eastAsia="SimSun" w:hAnsi="SimSun" w:cs="Arial" w:hint="eastAsia"/>
          <w:sz w:val="21"/>
          <w:szCs w:val="21"/>
          <w:lang w:eastAsia="zh-CN"/>
        </w:rPr>
        <w:t>地位</w:t>
      </w:r>
      <w:r w:rsidR="00C76912" w:rsidRPr="008845CD">
        <w:rPr>
          <w:rFonts w:ascii="SimSun" w:eastAsia="SimSun" w:hAnsi="SimSun" w:cs="Arial" w:hint="eastAsia"/>
          <w:sz w:val="21"/>
          <w:szCs w:val="21"/>
          <w:lang w:eastAsia="zh-CN"/>
        </w:rPr>
        <w:t>。</w:t>
      </w:r>
      <w:r w:rsidR="006E0850" w:rsidRPr="00F04CCB">
        <w:rPr>
          <w:rFonts w:ascii="SimSun" w:eastAsia="SimSun" w:hAnsi="SimSun" w:cs="Arial" w:hint="eastAsia"/>
          <w:sz w:val="21"/>
          <w:szCs w:val="21"/>
          <w:em w:val="dot"/>
          <w:lang w:eastAsia="zh-CN"/>
        </w:rPr>
        <w:t>请注意</w:t>
      </w:r>
      <w:r w:rsidR="00C76912" w:rsidRPr="00F04CCB">
        <w:rPr>
          <w:rFonts w:ascii="SimSun" w:eastAsia="SimSun" w:hAnsi="SimSun" w:cs="Arial" w:hint="eastAsia"/>
          <w:sz w:val="21"/>
          <w:szCs w:val="21"/>
          <w:lang w:eastAsia="zh-CN"/>
        </w:rPr>
        <w:t>，</w:t>
      </w:r>
      <w:proofErr w:type="gramStart"/>
      <w:r w:rsidR="00C76912" w:rsidRPr="00F04CCB">
        <w:rPr>
          <w:rFonts w:ascii="SimSun" w:eastAsia="SimSun" w:hAnsi="SimSun" w:cs="Arial" w:hint="eastAsia"/>
          <w:sz w:val="21"/>
          <w:szCs w:val="21"/>
          <w:em w:val="dot"/>
          <w:lang w:eastAsia="zh-CN"/>
        </w:rPr>
        <w:t>本</w:t>
      </w:r>
      <w:r w:rsidR="00FB01BD" w:rsidRPr="00F04CCB">
        <w:rPr>
          <w:rFonts w:ascii="SimSun" w:eastAsia="SimSun" w:hAnsi="SimSun" w:cs="Arial" w:hint="eastAsia"/>
          <w:sz w:val="21"/>
          <w:szCs w:val="21"/>
          <w:em w:val="dot"/>
          <w:lang w:eastAsia="zh-CN"/>
        </w:rPr>
        <w:t>说明</w:t>
      </w:r>
      <w:proofErr w:type="gramEnd"/>
      <w:r w:rsidR="00C76912" w:rsidRPr="00F04CCB">
        <w:rPr>
          <w:rFonts w:ascii="SimSun" w:eastAsia="SimSun" w:hAnsi="SimSun" w:cs="Arial" w:hint="eastAsia"/>
          <w:sz w:val="21"/>
          <w:szCs w:val="21"/>
          <w:em w:val="dot"/>
          <w:lang w:eastAsia="zh-CN"/>
        </w:rPr>
        <w:t>中</w:t>
      </w:r>
      <w:r w:rsidR="007D218D" w:rsidRPr="00F04CCB">
        <w:rPr>
          <w:rFonts w:ascii="SimSun" w:eastAsia="SimSun" w:hAnsi="SimSun" w:cs="Arial" w:hint="eastAsia"/>
          <w:sz w:val="21"/>
          <w:szCs w:val="21"/>
          <w:em w:val="dot"/>
          <w:lang w:eastAsia="zh-CN"/>
        </w:rPr>
        <w:t>表达的观点为本人的观点</w:t>
      </w:r>
      <w:r w:rsidR="007D218D" w:rsidRPr="00F04CCB">
        <w:rPr>
          <w:rFonts w:ascii="SimSun" w:eastAsia="SimSun" w:hAnsi="SimSun" w:cs="Arial" w:hint="eastAsia"/>
          <w:sz w:val="21"/>
          <w:szCs w:val="21"/>
          <w:lang w:eastAsia="zh-CN"/>
        </w:rPr>
        <w:t>，</w:t>
      </w:r>
      <w:r w:rsidR="00C76912" w:rsidRPr="00F04CCB">
        <w:rPr>
          <w:rFonts w:ascii="SimSun" w:eastAsia="SimSun" w:hAnsi="SimSun" w:cs="Arial" w:hint="eastAsia"/>
          <w:sz w:val="21"/>
          <w:szCs w:val="21"/>
          <w:em w:val="dot"/>
          <w:lang w:eastAsia="zh-CN"/>
        </w:rPr>
        <w:t>不妨碍任何成员国对所讨论问题的立场</w:t>
      </w:r>
      <w:r w:rsidR="007D218D" w:rsidRPr="00F04CCB">
        <w:rPr>
          <w:rFonts w:ascii="SimSun" w:eastAsia="SimSun" w:hAnsi="SimSun" w:cs="Arial" w:hint="eastAsia"/>
          <w:sz w:val="21"/>
          <w:szCs w:val="21"/>
          <w:lang w:eastAsia="zh-CN"/>
        </w:rPr>
        <w:t>。</w:t>
      </w:r>
    </w:p>
    <w:p w:rsidR="008845CD" w:rsidRPr="006C1670" w:rsidRDefault="00C76912" w:rsidP="00060390">
      <w:pPr>
        <w:adjustRightInd w:val="0"/>
        <w:spacing w:beforeLines="100" w:before="240" w:afterLines="50" w:line="340" w:lineRule="atLeast"/>
        <w:jc w:val="both"/>
        <w:rPr>
          <w:rFonts w:ascii="SimHei" w:eastAsia="SimHei" w:hAnsi="SimHei" w:cs="Arial"/>
          <w:sz w:val="21"/>
          <w:szCs w:val="21"/>
          <w:lang w:eastAsia="zh-CN"/>
        </w:rPr>
      </w:pPr>
      <w:r w:rsidRPr="006C1670">
        <w:rPr>
          <w:rFonts w:ascii="SimHei" w:eastAsia="SimHei" w:hAnsi="SimHei" w:cs="Arial" w:hint="eastAsia"/>
          <w:sz w:val="21"/>
          <w:szCs w:val="21"/>
          <w:lang w:eastAsia="zh-CN"/>
        </w:rPr>
        <w:t>基于案文的传统知识谈判</w:t>
      </w:r>
    </w:p>
    <w:p w:rsidR="008845CD" w:rsidRDefault="007E26AD"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7D218D" w:rsidRPr="008845CD">
        <w:rPr>
          <w:rFonts w:ascii="SimSun" w:eastAsia="SimSun" w:hAnsi="SimSun" w:cs="Arial" w:hint="eastAsia"/>
          <w:sz w:val="21"/>
          <w:szCs w:val="21"/>
          <w:lang w:eastAsia="zh-CN"/>
        </w:rPr>
        <w:t>2010年以来，</w:t>
      </w:r>
      <w:r w:rsidR="000A6D03">
        <w:rPr>
          <w:rFonts w:ascii="SimSun" w:eastAsia="SimSun" w:hAnsi="SimSun" w:cs="Arial" w:hint="eastAsia"/>
          <w:sz w:val="21"/>
          <w:szCs w:val="21"/>
          <w:lang w:eastAsia="zh-CN"/>
        </w:rPr>
        <w:t>IGC</w:t>
      </w:r>
      <w:r w:rsidR="007D218D" w:rsidRPr="008845CD">
        <w:rPr>
          <w:rFonts w:ascii="SimSun" w:eastAsia="SimSun" w:hAnsi="SimSun" w:cs="Arial" w:hint="eastAsia"/>
          <w:sz w:val="21"/>
          <w:szCs w:val="21"/>
          <w:lang w:eastAsia="zh-CN"/>
        </w:rPr>
        <w:t>已</w:t>
      </w:r>
      <w:r w:rsidR="00B836CD" w:rsidRPr="008845CD">
        <w:rPr>
          <w:rFonts w:ascii="SimSun" w:eastAsia="SimSun" w:hAnsi="SimSun" w:cs="Arial" w:hint="eastAsia"/>
          <w:sz w:val="21"/>
          <w:szCs w:val="21"/>
          <w:lang w:eastAsia="zh-CN"/>
        </w:rPr>
        <w:t>开始</w:t>
      </w:r>
      <w:r w:rsidR="007D218D" w:rsidRPr="008845CD">
        <w:rPr>
          <w:rFonts w:ascii="SimSun" w:eastAsia="SimSun" w:hAnsi="SimSun" w:cs="Arial" w:hint="eastAsia"/>
          <w:sz w:val="21"/>
          <w:szCs w:val="21"/>
          <w:lang w:eastAsia="zh-CN"/>
        </w:rPr>
        <w:t>进行基于案文的谈判，目的是</w:t>
      </w:r>
      <w:r w:rsidR="000F3761" w:rsidRPr="008845CD">
        <w:rPr>
          <w:rFonts w:ascii="SimSun" w:eastAsia="SimSun" w:hAnsi="SimSun" w:cs="Arial" w:hint="eastAsia"/>
          <w:sz w:val="21"/>
          <w:szCs w:val="21"/>
          <w:lang w:eastAsia="zh-CN"/>
        </w:rPr>
        <w:t>争取就一部</w:t>
      </w:r>
      <w:r w:rsidR="005C72DF">
        <w:rPr>
          <w:rFonts w:ascii="SimSun" w:eastAsia="SimSun" w:hAnsi="SimSun" w:cs="Arial" w:hint="eastAsia"/>
          <w:sz w:val="21"/>
          <w:szCs w:val="21"/>
          <w:lang w:eastAsia="zh-CN"/>
        </w:rPr>
        <w:t>(</w:t>
      </w:r>
      <w:r w:rsidR="000F3761" w:rsidRPr="008845CD">
        <w:rPr>
          <w:rFonts w:ascii="SimSun" w:eastAsia="SimSun" w:hAnsi="SimSun" w:cs="Arial" w:hint="eastAsia"/>
          <w:sz w:val="21"/>
          <w:szCs w:val="21"/>
          <w:lang w:eastAsia="zh-CN"/>
        </w:rPr>
        <w:t>或多部</w:t>
      </w:r>
      <w:r w:rsidR="005C72DF">
        <w:rPr>
          <w:rFonts w:ascii="SimSun" w:eastAsia="SimSun" w:hAnsi="SimSun" w:cs="Arial" w:hint="eastAsia"/>
          <w:sz w:val="21"/>
          <w:szCs w:val="21"/>
          <w:lang w:eastAsia="zh-CN"/>
        </w:rPr>
        <w:t>)</w:t>
      </w:r>
      <w:r w:rsidR="000F3761" w:rsidRPr="008845CD">
        <w:rPr>
          <w:rFonts w:ascii="SimSun" w:eastAsia="SimSun" w:hAnsi="SimSun" w:cs="Arial" w:hint="eastAsia"/>
          <w:sz w:val="21"/>
          <w:szCs w:val="21"/>
          <w:lang w:eastAsia="zh-CN"/>
        </w:rPr>
        <w:t>确保传统知识</w:t>
      </w:r>
      <w:r w:rsidR="005C72DF">
        <w:rPr>
          <w:rFonts w:ascii="SimSun" w:eastAsia="SimSun" w:hAnsi="SimSun" w:cs="Arial" w:hint="eastAsia"/>
          <w:sz w:val="21"/>
          <w:szCs w:val="21"/>
          <w:lang w:eastAsia="zh-CN"/>
        </w:rPr>
        <w:t>(</w:t>
      </w:r>
      <w:r w:rsidR="000F3761" w:rsidRPr="008845CD">
        <w:rPr>
          <w:rFonts w:ascii="SimSun" w:eastAsia="SimSun" w:hAnsi="SimSun" w:cs="Arial" w:hint="eastAsia"/>
          <w:sz w:val="21"/>
          <w:szCs w:val="21"/>
          <w:lang w:eastAsia="zh-CN"/>
        </w:rPr>
        <w:t>以及遗传资源和传统文化表现形式</w:t>
      </w:r>
      <w:r w:rsidR="005C72DF">
        <w:rPr>
          <w:rFonts w:ascii="SimSun" w:eastAsia="SimSun" w:hAnsi="SimSun" w:cs="Arial" w:hint="eastAsia"/>
          <w:sz w:val="21"/>
          <w:szCs w:val="21"/>
          <w:lang w:eastAsia="zh-CN"/>
        </w:rPr>
        <w:t>)</w:t>
      </w:r>
      <w:r w:rsidR="000F3761" w:rsidRPr="008845CD">
        <w:rPr>
          <w:rFonts w:ascii="SimSun" w:eastAsia="SimSun" w:hAnsi="SimSun" w:cs="Arial" w:hint="eastAsia"/>
          <w:sz w:val="21"/>
          <w:szCs w:val="21"/>
          <w:lang w:eastAsia="zh-CN"/>
        </w:rPr>
        <w:t>得到兼顾各方利益和有效保护的知识产权国际法律文书达成一致意见</w:t>
      </w:r>
      <w:r w:rsidR="007D218D" w:rsidRPr="008845CD">
        <w:rPr>
          <w:rFonts w:ascii="SimSun" w:eastAsia="SimSun" w:hAnsi="SimSun" w:cs="Arial" w:hint="eastAsia"/>
          <w:sz w:val="21"/>
          <w:szCs w:val="21"/>
          <w:lang w:eastAsia="zh-CN"/>
        </w:rPr>
        <w:t>。</w:t>
      </w:r>
    </w:p>
    <w:p w:rsidR="009F1C0E" w:rsidRPr="008845CD" w:rsidRDefault="007E26AD"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0A6D03">
        <w:rPr>
          <w:rFonts w:ascii="SimSun" w:eastAsia="SimSun" w:hAnsi="SimSun" w:cs="Arial" w:hint="eastAsia"/>
          <w:sz w:val="21"/>
          <w:szCs w:val="21"/>
          <w:lang w:eastAsia="zh-CN"/>
        </w:rPr>
        <w:t>IGC</w:t>
      </w:r>
      <w:r w:rsidR="00057995" w:rsidRPr="008845CD">
        <w:rPr>
          <w:rFonts w:ascii="SimSun" w:eastAsia="SimSun" w:hAnsi="SimSun" w:cs="Arial" w:hint="eastAsia"/>
          <w:sz w:val="21"/>
          <w:szCs w:val="21"/>
          <w:lang w:eastAsia="zh-CN"/>
        </w:rPr>
        <w:t>从2010/2011两年期</w:t>
      </w:r>
      <w:r w:rsidR="00596B02" w:rsidRPr="008845CD">
        <w:rPr>
          <w:rFonts w:ascii="SimSun" w:eastAsia="SimSun" w:hAnsi="SimSun" w:cs="Arial" w:hint="eastAsia"/>
          <w:sz w:val="21"/>
          <w:szCs w:val="21"/>
          <w:lang w:eastAsia="zh-CN"/>
        </w:rPr>
        <w:t>第十六届会议</w:t>
      </w:r>
      <w:r w:rsidR="007C3249" w:rsidRPr="008845CD">
        <w:rPr>
          <w:rFonts w:ascii="SimSun" w:eastAsia="SimSun" w:hAnsi="SimSun" w:cs="Arial" w:hint="eastAsia"/>
          <w:sz w:val="21"/>
          <w:szCs w:val="21"/>
          <w:lang w:eastAsia="zh-CN"/>
        </w:rPr>
        <w:t>开始</w:t>
      </w:r>
      <w:r w:rsidR="00B836CD" w:rsidRPr="008845CD">
        <w:rPr>
          <w:rFonts w:ascii="SimSun" w:eastAsia="SimSun" w:hAnsi="SimSun" w:cs="Arial" w:hint="eastAsia"/>
          <w:sz w:val="21"/>
          <w:szCs w:val="21"/>
          <w:lang w:eastAsia="zh-CN"/>
        </w:rPr>
        <w:t>至今</w:t>
      </w:r>
      <w:r w:rsidR="007C3249" w:rsidRPr="008845CD">
        <w:rPr>
          <w:rFonts w:ascii="SimSun" w:eastAsia="SimSun" w:hAnsi="SimSun" w:cs="Arial" w:hint="eastAsia"/>
          <w:sz w:val="21"/>
          <w:szCs w:val="21"/>
          <w:lang w:eastAsia="zh-CN"/>
        </w:rPr>
        <w:t>，</w:t>
      </w:r>
      <w:r w:rsidR="00057995" w:rsidRPr="008845CD">
        <w:rPr>
          <w:rFonts w:ascii="SimSun" w:eastAsia="SimSun" w:hAnsi="SimSun" w:cs="Arial" w:hint="eastAsia"/>
          <w:sz w:val="21"/>
          <w:szCs w:val="21"/>
          <w:lang w:eastAsia="zh-CN"/>
        </w:rPr>
        <w:t>一直</w:t>
      </w:r>
      <w:r w:rsidR="007C3249" w:rsidRPr="008845CD">
        <w:rPr>
          <w:rFonts w:ascii="SimSun" w:eastAsia="SimSun" w:hAnsi="SimSun" w:cs="Arial" w:hint="eastAsia"/>
          <w:sz w:val="21"/>
          <w:szCs w:val="21"/>
          <w:lang w:eastAsia="zh-CN"/>
        </w:rPr>
        <w:t>在</w:t>
      </w:r>
      <w:r w:rsidR="00865876" w:rsidRPr="008845CD">
        <w:rPr>
          <w:rFonts w:ascii="SimSun" w:eastAsia="SimSun" w:hAnsi="SimSun" w:cs="Arial" w:hint="eastAsia"/>
          <w:sz w:val="21"/>
          <w:szCs w:val="21"/>
          <w:lang w:eastAsia="zh-CN"/>
        </w:rPr>
        <w:t>所</w:t>
      </w:r>
      <w:r w:rsidR="007C3249" w:rsidRPr="008845CD">
        <w:rPr>
          <w:rFonts w:ascii="SimSun" w:eastAsia="SimSun" w:hAnsi="SimSun" w:cs="Arial" w:hint="eastAsia"/>
          <w:sz w:val="21"/>
          <w:szCs w:val="21"/>
          <w:lang w:eastAsia="zh-CN"/>
        </w:rPr>
        <w:t>开展</w:t>
      </w:r>
      <w:r w:rsidR="00057995" w:rsidRPr="008845CD">
        <w:rPr>
          <w:rFonts w:ascii="SimSun" w:eastAsia="SimSun" w:hAnsi="SimSun" w:cs="Arial" w:hint="eastAsia"/>
          <w:sz w:val="21"/>
          <w:szCs w:val="21"/>
          <w:lang w:eastAsia="zh-CN"/>
        </w:rPr>
        <w:t>的</w:t>
      </w:r>
      <w:r w:rsidR="00627EFE" w:rsidRPr="008845CD">
        <w:rPr>
          <w:rFonts w:ascii="SimSun" w:eastAsia="SimSun" w:hAnsi="SimSun" w:cs="Arial" w:hint="eastAsia"/>
          <w:sz w:val="21"/>
          <w:szCs w:val="21"/>
          <w:lang w:eastAsia="zh-CN"/>
        </w:rPr>
        <w:t>已</w:t>
      </w:r>
      <w:r w:rsidR="00057995" w:rsidRPr="008845CD">
        <w:rPr>
          <w:rFonts w:ascii="SimSun" w:eastAsia="SimSun" w:hAnsi="SimSun" w:cs="Arial" w:hint="eastAsia"/>
          <w:sz w:val="21"/>
          <w:szCs w:val="21"/>
          <w:lang w:eastAsia="zh-CN"/>
        </w:rPr>
        <w:t>有工作基础上再接再厉</w:t>
      </w:r>
      <w:r w:rsidR="007C3249" w:rsidRPr="008845CD">
        <w:rPr>
          <w:rFonts w:ascii="SimSun" w:eastAsia="SimSun" w:hAnsi="SimSun" w:cs="Arial" w:hint="eastAsia"/>
          <w:sz w:val="21"/>
          <w:szCs w:val="21"/>
          <w:lang w:eastAsia="zh-CN"/>
        </w:rPr>
        <w:t>。文件</w:t>
      </w:r>
      <w:r w:rsidR="00057995" w:rsidRPr="008845CD">
        <w:rPr>
          <w:rFonts w:ascii="SimSun" w:eastAsia="SimSun" w:hAnsi="SimSun" w:cs="Arial"/>
          <w:sz w:val="21"/>
          <w:szCs w:val="21"/>
          <w:lang w:eastAsia="zh-CN"/>
        </w:rPr>
        <w:t>WIPO/GRTKF/IC/9/5</w:t>
      </w:r>
      <w:r w:rsidR="007A6614" w:rsidRPr="008845CD">
        <w:rPr>
          <w:rFonts w:ascii="SimSun" w:eastAsia="SimSun" w:hAnsi="SimSun" w:cs="Arial" w:hint="eastAsia"/>
          <w:sz w:val="21"/>
          <w:szCs w:val="21"/>
          <w:lang w:eastAsia="zh-CN"/>
        </w:rPr>
        <w:t>是</w:t>
      </w:r>
      <w:r w:rsidR="007C3249" w:rsidRPr="008845CD">
        <w:rPr>
          <w:rFonts w:ascii="SimSun" w:eastAsia="SimSun" w:hAnsi="SimSun" w:cs="Arial" w:hint="eastAsia"/>
          <w:sz w:val="21"/>
          <w:szCs w:val="21"/>
          <w:lang w:eastAsia="zh-CN"/>
        </w:rPr>
        <w:t>这项工作的</w:t>
      </w:r>
      <w:r w:rsidR="007A6614" w:rsidRPr="008845CD">
        <w:rPr>
          <w:rFonts w:ascii="SimSun" w:eastAsia="SimSun" w:hAnsi="SimSun" w:cs="Arial" w:hint="eastAsia"/>
          <w:sz w:val="21"/>
          <w:szCs w:val="21"/>
          <w:lang w:eastAsia="zh-CN"/>
        </w:rPr>
        <w:t>依据</w:t>
      </w:r>
      <w:r w:rsidR="007C3249" w:rsidRPr="008845CD">
        <w:rPr>
          <w:rFonts w:ascii="SimSun" w:eastAsia="SimSun" w:hAnsi="SimSun" w:cs="Arial" w:hint="eastAsia"/>
          <w:sz w:val="21"/>
          <w:szCs w:val="21"/>
          <w:lang w:eastAsia="zh-CN"/>
        </w:rPr>
        <w:t>。该两年期的工作</w:t>
      </w:r>
      <w:r w:rsidR="00865876" w:rsidRPr="008845CD">
        <w:rPr>
          <w:rFonts w:ascii="SimSun" w:eastAsia="SimSun" w:hAnsi="SimSun" w:cs="Arial" w:hint="eastAsia"/>
          <w:sz w:val="21"/>
          <w:szCs w:val="21"/>
          <w:lang w:eastAsia="zh-CN"/>
        </w:rPr>
        <w:t>计划</w:t>
      </w:r>
      <w:r w:rsidR="007C3249" w:rsidRPr="008845CD">
        <w:rPr>
          <w:rFonts w:ascii="SimSun" w:eastAsia="SimSun" w:hAnsi="SimSun" w:cs="Arial" w:hint="eastAsia"/>
          <w:sz w:val="21"/>
          <w:szCs w:val="21"/>
          <w:lang w:eastAsia="zh-CN"/>
        </w:rPr>
        <w:t>包括一</w:t>
      </w:r>
      <w:r w:rsidR="00865876" w:rsidRPr="008845CD">
        <w:rPr>
          <w:rFonts w:ascii="SimSun" w:eastAsia="SimSun" w:hAnsi="SimSun" w:cs="Arial" w:hint="eastAsia"/>
          <w:sz w:val="21"/>
          <w:szCs w:val="21"/>
          <w:lang w:eastAsia="zh-CN"/>
        </w:rPr>
        <w:t>次传统知识</w:t>
      </w:r>
      <w:r w:rsidR="007C3249" w:rsidRPr="008845CD">
        <w:rPr>
          <w:rFonts w:ascii="SimSun" w:eastAsia="SimSun" w:hAnsi="SimSun" w:cs="Arial" w:hint="eastAsia"/>
          <w:sz w:val="21"/>
          <w:szCs w:val="21"/>
          <w:lang w:eastAsia="zh-CN"/>
        </w:rPr>
        <w:t>闭会期间工作组</w:t>
      </w:r>
      <w:r w:rsidR="00865876" w:rsidRPr="008845CD">
        <w:rPr>
          <w:rFonts w:ascii="SimSun" w:eastAsia="SimSun" w:hAnsi="SimSun" w:cs="Arial" w:hint="eastAsia"/>
          <w:sz w:val="21"/>
          <w:szCs w:val="21"/>
          <w:lang w:eastAsia="zh-CN"/>
        </w:rPr>
        <w:t>会议。此会议于</w:t>
      </w:r>
      <w:r w:rsidR="007C3249" w:rsidRPr="008845CD">
        <w:rPr>
          <w:rFonts w:ascii="SimSun" w:eastAsia="SimSun" w:hAnsi="SimSun" w:cs="Arial" w:hint="eastAsia"/>
          <w:sz w:val="21"/>
          <w:szCs w:val="21"/>
          <w:lang w:eastAsia="zh-CN"/>
        </w:rPr>
        <w:t>2011年2月</w:t>
      </w:r>
      <w:r w:rsidR="00865876" w:rsidRPr="008845CD">
        <w:rPr>
          <w:rFonts w:ascii="SimSun" w:eastAsia="SimSun" w:hAnsi="SimSun" w:cs="Arial" w:hint="eastAsia"/>
          <w:sz w:val="21"/>
          <w:szCs w:val="21"/>
          <w:lang w:eastAsia="zh-CN"/>
        </w:rPr>
        <w:t>举行</w:t>
      </w:r>
      <w:r w:rsidR="007C3249" w:rsidRPr="008845CD">
        <w:rPr>
          <w:rFonts w:ascii="SimSun" w:eastAsia="SimSun" w:hAnsi="SimSun" w:cs="Arial" w:hint="eastAsia"/>
          <w:sz w:val="21"/>
          <w:szCs w:val="21"/>
          <w:lang w:eastAsia="zh-CN"/>
        </w:rPr>
        <w:t>，</w:t>
      </w:r>
      <w:r w:rsidR="00865876" w:rsidRPr="008845CD">
        <w:rPr>
          <w:rFonts w:ascii="SimSun" w:eastAsia="SimSun" w:hAnsi="SimSun" w:cs="Arial" w:hint="eastAsia"/>
          <w:sz w:val="21"/>
          <w:szCs w:val="21"/>
          <w:lang w:eastAsia="zh-CN"/>
        </w:rPr>
        <w:t>为</w:t>
      </w:r>
      <w:r w:rsidR="007C3249" w:rsidRPr="008845CD">
        <w:rPr>
          <w:rFonts w:ascii="SimSun" w:eastAsia="SimSun" w:hAnsi="SimSun" w:cs="Arial" w:hint="eastAsia"/>
          <w:sz w:val="21"/>
          <w:szCs w:val="21"/>
          <w:lang w:eastAsia="zh-CN"/>
        </w:rPr>
        <w:t>传统知识讨论</w:t>
      </w:r>
      <w:r w:rsidR="00865876" w:rsidRPr="008845CD">
        <w:rPr>
          <w:rFonts w:ascii="SimSun" w:eastAsia="SimSun" w:hAnsi="SimSun" w:cs="Arial" w:hint="eastAsia"/>
          <w:sz w:val="21"/>
          <w:szCs w:val="21"/>
          <w:lang w:eastAsia="zh-CN"/>
        </w:rPr>
        <w:t>建立了</w:t>
      </w:r>
      <w:r w:rsidR="007C3249" w:rsidRPr="008845CD">
        <w:rPr>
          <w:rFonts w:ascii="SimSun" w:eastAsia="SimSun" w:hAnsi="SimSun" w:cs="Arial" w:hint="eastAsia"/>
          <w:sz w:val="21"/>
          <w:szCs w:val="21"/>
          <w:lang w:eastAsia="zh-CN"/>
        </w:rPr>
        <w:t>框架。</w:t>
      </w:r>
      <w:r w:rsidR="00627EFE" w:rsidRPr="008845CD">
        <w:rPr>
          <w:rFonts w:ascii="SimSun" w:eastAsia="SimSun" w:hAnsi="SimSun" w:cs="Arial" w:hint="eastAsia"/>
          <w:sz w:val="21"/>
          <w:szCs w:val="21"/>
          <w:lang w:eastAsia="zh-CN"/>
        </w:rPr>
        <w:t>这项工作的成果在</w:t>
      </w:r>
      <w:r w:rsidR="000A6D03">
        <w:rPr>
          <w:rFonts w:ascii="SimSun" w:eastAsia="SimSun" w:hAnsi="SimSun" w:cs="Arial" w:hint="eastAsia"/>
          <w:sz w:val="21"/>
          <w:szCs w:val="21"/>
          <w:lang w:eastAsia="zh-CN"/>
        </w:rPr>
        <w:t>IGC</w:t>
      </w:r>
      <w:r w:rsidR="00865876" w:rsidRPr="008845CD">
        <w:rPr>
          <w:rFonts w:ascii="SimSun" w:eastAsia="SimSun" w:hAnsi="SimSun" w:cs="Arial" w:hint="eastAsia"/>
          <w:sz w:val="21"/>
          <w:szCs w:val="21"/>
          <w:lang w:eastAsia="zh-CN"/>
        </w:rPr>
        <w:t>随后的会议</w:t>
      </w:r>
      <w:r w:rsidR="005C72DF">
        <w:rPr>
          <w:rFonts w:ascii="SimSun" w:eastAsia="SimSun" w:hAnsi="SimSun" w:cs="Arial" w:hint="eastAsia"/>
          <w:sz w:val="21"/>
          <w:szCs w:val="21"/>
          <w:lang w:eastAsia="zh-CN"/>
        </w:rPr>
        <w:t>(</w:t>
      </w:r>
      <w:r w:rsidR="000A6D03">
        <w:rPr>
          <w:rFonts w:ascii="SimSun" w:eastAsia="SimSun" w:hAnsi="SimSun" w:cs="Arial" w:hint="eastAsia"/>
          <w:sz w:val="21"/>
          <w:szCs w:val="21"/>
          <w:lang w:eastAsia="zh-CN"/>
        </w:rPr>
        <w:t>IGC</w:t>
      </w:r>
      <w:r w:rsidR="00865876" w:rsidRPr="008845CD">
        <w:rPr>
          <w:rFonts w:ascii="SimSun" w:eastAsia="SimSun" w:hAnsi="SimSun" w:cs="Arial" w:hint="eastAsia"/>
          <w:sz w:val="21"/>
          <w:szCs w:val="21"/>
          <w:lang w:eastAsia="zh-CN"/>
        </w:rPr>
        <w:t>第十八届会议和第十九届会议</w:t>
      </w:r>
      <w:r w:rsidR="005C72DF">
        <w:rPr>
          <w:rFonts w:ascii="SimSun" w:eastAsia="SimSun" w:hAnsi="SimSun" w:cs="Arial" w:hint="eastAsia"/>
          <w:sz w:val="21"/>
          <w:szCs w:val="21"/>
          <w:lang w:eastAsia="zh-CN"/>
        </w:rPr>
        <w:t>)</w:t>
      </w:r>
      <w:r w:rsidR="00627EFE" w:rsidRPr="008845CD">
        <w:rPr>
          <w:rFonts w:ascii="SimSun" w:eastAsia="SimSun" w:hAnsi="SimSun" w:cs="Arial" w:hint="eastAsia"/>
          <w:sz w:val="21"/>
          <w:szCs w:val="21"/>
          <w:lang w:eastAsia="zh-CN"/>
        </w:rPr>
        <w:t>上得到</w:t>
      </w:r>
      <w:r w:rsidR="007C3249" w:rsidRPr="008845CD">
        <w:rPr>
          <w:rFonts w:ascii="SimSun" w:eastAsia="SimSun" w:hAnsi="SimSun" w:cs="Arial" w:hint="eastAsia"/>
          <w:sz w:val="21"/>
          <w:szCs w:val="21"/>
          <w:lang w:eastAsia="zh-CN"/>
        </w:rPr>
        <w:t>了审查</w:t>
      </w:r>
      <w:r w:rsidR="00865876" w:rsidRPr="008845CD">
        <w:rPr>
          <w:rFonts w:ascii="SimSun" w:eastAsia="SimSun" w:hAnsi="SimSun" w:cs="Arial" w:hint="eastAsia"/>
          <w:sz w:val="21"/>
          <w:szCs w:val="21"/>
          <w:lang w:eastAsia="zh-CN"/>
        </w:rPr>
        <w:t>修正。</w:t>
      </w:r>
    </w:p>
    <w:p w:rsidR="00185000" w:rsidRPr="008845CD" w:rsidRDefault="007E26AD"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lang w:eastAsia="zh-CN"/>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lang w:eastAsia="zh-CN"/>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865876" w:rsidRPr="008845CD">
        <w:rPr>
          <w:rFonts w:ascii="SimSun" w:eastAsia="SimSun" w:hAnsi="SimSun" w:cs="Arial" w:hint="eastAsia"/>
          <w:sz w:val="21"/>
          <w:szCs w:val="21"/>
          <w:lang w:eastAsia="zh-CN"/>
        </w:rPr>
        <w:t>2012/2013两年期列入</w:t>
      </w:r>
      <w:r w:rsidR="00E14644" w:rsidRPr="008845CD">
        <w:rPr>
          <w:rFonts w:ascii="SimSun" w:eastAsia="SimSun" w:hAnsi="SimSun" w:cs="Arial" w:hint="eastAsia"/>
          <w:sz w:val="21"/>
          <w:szCs w:val="21"/>
          <w:lang w:eastAsia="zh-CN"/>
        </w:rPr>
        <w:t>了两届传统知识</w:t>
      </w:r>
      <w:r w:rsidR="00865876" w:rsidRPr="008845CD">
        <w:rPr>
          <w:rFonts w:ascii="SimSun" w:eastAsia="SimSun" w:hAnsi="SimSun" w:cs="Arial" w:hint="eastAsia"/>
          <w:sz w:val="21"/>
          <w:szCs w:val="21"/>
          <w:lang w:eastAsia="zh-CN"/>
        </w:rPr>
        <w:t>专题会议</w:t>
      </w:r>
      <w:r w:rsidR="005C72DF">
        <w:rPr>
          <w:rFonts w:ascii="SimSun" w:eastAsia="SimSun" w:hAnsi="SimSun" w:cs="Arial" w:hint="eastAsia"/>
          <w:sz w:val="21"/>
          <w:szCs w:val="21"/>
          <w:lang w:eastAsia="zh-CN"/>
        </w:rPr>
        <w:t>(</w:t>
      </w:r>
      <w:r w:rsidR="000A6D03">
        <w:rPr>
          <w:rFonts w:ascii="SimSun" w:eastAsia="SimSun" w:hAnsi="SimSun" w:cs="Arial" w:hint="eastAsia"/>
          <w:sz w:val="21"/>
          <w:szCs w:val="21"/>
          <w:lang w:eastAsia="zh-CN"/>
        </w:rPr>
        <w:t>IGC</w:t>
      </w:r>
      <w:r w:rsidR="00E14644" w:rsidRPr="008845CD">
        <w:rPr>
          <w:rFonts w:ascii="SimSun" w:eastAsia="SimSun" w:hAnsi="SimSun" w:cs="Arial" w:hint="eastAsia"/>
          <w:sz w:val="21"/>
          <w:szCs w:val="21"/>
          <w:lang w:eastAsia="zh-CN"/>
        </w:rPr>
        <w:t>第二十一届会议和第二十四届会议</w:t>
      </w:r>
      <w:r w:rsidR="005C72DF">
        <w:rPr>
          <w:rFonts w:ascii="SimSun" w:eastAsia="SimSun" w:hAnsi="SimSun" w:cs="Arial" w:hint="eastAsia"/>
          <w:sz w:val="21"/>
          <w:szCs w:val="21"/>
          <w:lang w:eastAsia="zh-CN"/>
        </w:rPr>
        <w:t>)</w:t>
      </w:r>
      <w:r w:rsidR="00E14644" w:rsidRPr="008845CD">
        <w:rPr>
          <w:rFonts w:ascii="SimSun" w:eastAsia="SimSun" w:hAnsi="SimSun" w:cs="Arial" w:hint="eastAsia"/>
          <w:sz w:val="21"/>
          <w:szCs w:val="21"/>
          <w:lang w:eastAsia="zh-CN"/>
        </w:rPr>
        <w:t>。</w:t>
      </w:r>
      <w:r w:rsidR="00865876" w:rsidRPr="008845CD">
        <w:rPr>
          <w:rFonts w:ascii="SimSun" w:eastAsia="SimSun" w:hAnsi="SimSun" w:cs="Arial" w:hint="eastAsia"/>
          <w:sz w:val="21"/>
          <w:szCs w:val="21"/>
          <w:lang w:eastAsia="zh-CN"/>
        </w:rPr>
        <w:t>根据当时</w:t>
      </w:r>
      <w:r w:rsidR="00B672B9" w:rsidRPr="008845CD">
        <w:rPr>
          <w:rFonts w:ascii="SimSun" w:eastAsia="SimSun" w:hAnsi="SimSun" w:cs="Arial" w:hint="eastAsia"/>
          <w:sz w:val="21"/>
          <w:szCs w:val="21"/>
          <w:lang w:eastAsia="zh-CN"/>
        </w:rPr>
        <w:t>主要</w:t>
      </w:r>
      <w:r w:rsidR="00865876" w:rsidRPr="008845CD">
        <w:rPr>
          <w:rFonts w:ascii="SimSun" w:eastAsia="SimSun" w:hAnsi="SimSun" w:cs="Arial" w:hint="eastAsia"/>
          <w:sz w:val="21"/>
          <w:szCs w:val="21"/>
          <w:lang w:eastAsia="zh-CN"/>
        </w:rPr>
        <w:t>的</w:t>
      </w:r>
      <w:r w:rsidR="00B672B9" w:rsidRPr="008845CD">
        <w:rPr>
          <w:rFonts w:ascii="SimSun" w:eastAsia="SimSun" w:hAnsi="SimSun" w:cs="Arial" w:hint="eastAsia"/>
          <w:sz w:val="21"/>
          <w:szCs w:val="21"/>
          <w:lang w:eastAsia="zh-CN"/>
        </w:rPr>
        <w:t>任务</w:t>
      </w:r>
      <w:r w:rsidR="00865876" w:rsidRPr="008845CD">
        <w:rPr>
          <w:rFonts w:ascii="SimSun" w:eastAsia="SimSun" w:hAnsi="SimSun" w:cs="Arial" w:hint="eastAsia"/>
          <w:sz w:val="21"/>
          <w:szCs w:val="21"/>
          <w:lang w:eastAsia="zh-CN"/>
        </w:rPr>
        <w:t>授权，这些会议</w:t>
      </w:r>
      <w:r w:rsidR="00B672B9" w:rsidRPr="008845CD">
        <w:rPr>
          <w:rFonts w:ascii="SimSun" w:eastAsia="SimSun" w:hAnsi="SimSun" w:cs="Arial" w:hint="eastAsia"/>
          <w:sz w:val="21"/>
          <w:szCs w:val="21"/>
          <w:lang w:eastAsia="zh-CN"/>
        </w:rPr>
        <w:t>着力于以下四个关键条款：</w:t>
      </w:r>
      <w:r w:rsidR="00CD15F7" w:rsidRPr="008845CD">
        <w:rPr>
          <w:rFonts w:ascii="SimSun" w:eastAsia="SimSun" w:hAnsi="SimSun" w:cs="Arial" w:hint="eastAsia"/>
          <w:sz w:val="21"/>
          <w:szCs w:val="21"/>
          <w:lang w:eastAsia="zh-CN"/>
        </w:rPr>
        <w:t>保护的客体</w:t>
      </w:r>
      <w:r w:rsidR="00B672B9" w:rsidRPr="008845CD">
        <w:rPr>
          <w:rFonts w:ascii="SimSun" w:eastAsia="SimSun" w:hAnsi="SimSun" w:cs="Arial" w:hint="eastAsia"/>
          <w:sz w:val="21"/>
          <w:szCs w:val="21"/>
          <w:lang w:eastAsia="zh-CN"/>
        </w:rPr>
        <w:t>、受益人、保护范围及限制与例外</w:t>
      </w:r>
      <w:r w:rsidR="00865876" w:rsidRPr="008845CD">
        <w:rPr>
          <w:rFonts w:ascii="SimSun" w:eastAsia="SimSun" w:hAnsi="SimSun" w:cs="Arial" w:hint="eastAsia"/>
          <w:sz w:val="21"/>
          <w:szCs w:val="21"/>
          <w:lang w:eastAsia="zh-CN"/>
        </w:rPr>
        <w:t>。文件</w:t>
      </w:r>
      <w:r w:rsidR="00B672B9" w:rsidRPr="008845CD">
        <w:rPr>
          <w:rFonts w:ascii="SimSun" w:eastAsia="SimSun" w:hAnsi="SimSun" w:cs="Arial"/>
          <w:sz w:val="21"/>
          <w:szCs w:val="21"/>
          <w:lang w:eastAsia="zh-CN"/>
        </w:rPr>
        <w:t>WIPO/GRTKF/IC/19/5</w:t>
      </w:r>
      <w:r w:rsidR="007A6614" w:rsidRPr="008845CD">
        <w:rPr>
          <w:rFonts w:ascii="SimSun" w:eastAsia="SimSun" w:hAnsi="SimSun" w:cs="Arial" w:hint="eastAsia"/>
          <w:sz w:val="21"/>
          <w:szCs w:val="21"/>
          <w:lang w:eastAsia="zh-CN"/>
        </w:rPr>
        <w:t>是这项工作的依据</w:t>
      </w:r>
      <w:r w:rsidR="00B672B9" w:rsidRPr="008845CD">
        <w:rPr>
          <w:rFonts w:ascii="SimSun" w:eastAsia="SimSun" w:hAnsi="SimSun" w:cs="Arial" w:hint="eastAsia"/>
          <w:sz w:val="21"/>
          <w:szCs w:val="21"/>
          <w:lang w:eastAsia="zh-CN"/>
        </w:rPr>
        <w:t>。</w:t>
      </w:r>
    </w:p>
    <w:p w:rsidR="008845CD" w:rsidRDefault="007E26AD"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lang w:eastAsia="zh-CN"/>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lang w:eastAsia="zh-CN"/>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B672B9" w:rsidRPr="008845CD">
        <w:rPr>
          <w:rFonts w:ascii="SimSun" w:eastAsia="SimSun" w:hAnsi="SimSun" w:cs="Arial" w:hint="eastAsia"/>
          <w:sz w:val="21"/>
          <w:szCs w:val="21"/>
          <w:lang w:eastAsia="zh-CN"/>
        </w:rPr>
        <w:t>2014/2015两年</w:t>
      </w:r>
      <w:proofErr w:type="gramStart"/>
      <w:r w:rsidR="00B672B9" w:rsidRPr="008845CD">
        <w:rPr>
          <w:rFonts w:ascii="SimSun" w:eastAsia="SimSun" w:hAnsi="SimSun" w:cs="Arial" w:hint="eastAsia"/>
          <w:sz w:val="21"/>
          <w:szCs w:val="21"/>
          <w:lang w:eastAsia="zh-CN"/>
        </w:rPr>
        <w:t>期包括</w:t>
      </w:r>
      <w:proofErr w:type="gramEnd"/>
      <w:r w:rsidR="00B672B9" w:rsidRPr="008845CD">
        <w:rPr>
          <w:rFonts w:ascii="SimSun" w:eastAsia="SimSun" w:hAnsi="SimSun" w:cs="Arial" w:hint="eastAsia"/>
          <w:sz w:val="21"/>
          <w:szCs w:val="21"/>
          <w:lang w:eastAsia="zh-CN"/>
        </w:rPr>
        <w:t>一</w:t>
      </w:r>
      <w:r w:rsidR="00780201" w:rsidRPr="008845CD">
        <w:rPr>
          <w:rFonts w:ascii="SimSun" w:eastAsia="SimSun" w:hAnsi="SimSun" w:cs="Arial" w:hint="eastAsia"/>
          <w:sz w:val="21"/>
          <w:szCs w:val="21"/>
          <w:lang w:eastAsia="zh-CN"/>
        </w:rPr>
        <w:t>次大使级/首都高级别官员会议</w:t>
      </w:r>
      <w:r w:rsidR="00B672B9" w:rsidRPr="008845CD">
        <w:rPr>
          <w:rFonts w:ascii="SimSun" w:eastAsia="SimSun" w:hAnsi="SimSun" w:cs="Arial" w:hint="eastAsia"/>
          <w:sz w:val="21"/>
          <w:szCs w:val="21"/>
          <w:lang w:eastAsia="zh-CN"/>
        </w:rPr>
        <w:t>，旨在</w:t>
      </w:r>
      <w:r w:rsidR="00EB220A" w:rsidRPr="008845CD">
        <w:rPr>
          <w:rFonts w:ascii="SimSun" w:eastAsia="SimSun" w:hAnsi="SimSun" w:cs="Arial" w:hint="eastAsia"/>
          <w:sz w:val="21"/>
          <w:szCs w:val="21"/>
          <w:lang w:eastAsia="zh-CN"/>
        </w:rPr>
        <w:t>就与谈判有关的关键政策问题交流观点，以进一步为该进程提供信息/指导</w:t>
      </w:r>
      <w:r w:rsidR="00B672B9" w:rsidRPr="008845CD">
        <w:rPr>
          <w:rFonts w:ascii="SimSun" w:eastAsia="SimSun" w:hAnsi="SimSun" w:cs="Arial" w:hint="eastAsia"/>
          <w:sz w:val="21"/>
          <w:szCs w:val="21"/>
          <w:lang w:eastAsia="zh-CN"/>
        </w:rPr>
        <w:t>。</w:t>
      </w:r>
      <w:r w:rsidR="000F7FB2" w:rsidRPr="008845CD">
        <w:rPr>
          <w:rFonts w:ascii="SimSun" w:eastAsia="SimSun" w:hAnsi="SimSun" w:cs="Arial" w:hint="eastAsia"/>
          <w:sz w:val="21"/>
          <w:szCs w:val="21"/>
          <w:lang w:eastAsia="zh-CN"/>
        </w:rPr>
        <w:t>此外，</w:t>
      </w:r>
      <w:r w:rsidR="00B672B9" w:rsidRPr="008845CD">
        <w:rPr>
          <w:rFonts w:ascii="SimSun" w:eastAsia="SimSun" w:hAnsi="SimSun" w:cs="Arial" w:hint="eastAsia"/>
          <w:sz w:val="21"/>
          <w:szCs w:val="21"/>
          <w:lang w:eastAsia="zh-CN"/>
        </w:rPr>
        <w:t>还包括</w:t>
      </w:r>
      <w:r w:rsidR="008C72E4" w:rsidRPr="008845CD">
        <w:rPr>
          <w:rFonts w:ascii="SimSun" w:eastAsia="SimSun" w:hAnsi="SimSun" w:cs="Arial" w:hint="eastAsia"/>
          <w:sz w:val="21"/>
          <w:szCs w:val="21"/>
          <w:lang w:eastAsia="zh-CN"/>
        </w:rPr>
        <w:t>：</w:t>
      </w:r>
      <w:r w:rsidR="000F7FB2" w:rsidRPr="008845CD">
        <w:rPr>
          <w:rFonts w:ascii="SimSun" w:eastAsia="SimSun" w:hAnsi="SimSun" w:cs="Arial" w:hint="eastAsia"/>
          <w:sz w:val="21"/>
          <w:szCs w:val="21"/>
          <w:lang w:eastAsia="zh-CN"/>
        </w:rPr>
        <w:t>跨领域会议，</w:t>
      </w:r>
      <w:r w:rsidR="00B672B9" w:rsidRPr="008845CD">
        <w:rPr>
          <w:rFonts w:ascii="SimSun" w:eastAsia="SimSun" w:hAnsi="SimSun" w:cs="Arial" w:hint="eastAsia"/>
          <w:sz w:val="21"/>
          <w:szCs w:val="21"/>
          <w:lang w:eastAsia="zh-CN"/>
        </w:rPr>
        <w:t>重点讨论</w:t>
      </w:r>
      <w:r w:rsidR="000F7FB2" w:rsidRPr="008845CD">
        <w:rPr>
          <w:rFonts w:ascii="SimSun" w:eastAsia="SimSun" w:hAnsi="SimSun" w:cs="Arial" w:hint="eastAsia"/>
          <w:sz w:val="21"/>
          <w:szCs w:val="21"/>
          <w:lang w:eastAsia="zh-CN"/>
        </w:rPr>
        <w:t>与所有</w:t>
      </w:r>
      <w:r w:rsidR="00B672B9" w:rsidRPr="008845CD">
        <w:rPr>
          <w:rFonts w:ascii="SimSun" w:eastAsia="SimSun" w:hAnsi="SimSun" w:cs="Arial" w:hint="eastAsia"/>
          <w:sz w:val="21"/>
          <w:szCs w:val="21"/>
          <w:lang w:eastAsia="zh-CN"/>
        </w:rPr>
        <w:t>这三个</w:t>
      </w:r>
      <w:r w:rsidR="00CD15F7" w:rsidRPr="008845CD">
        <w:rPr>
          <w:rFonts w:ascii="SimSun" w:eastAsia="SimSun" w:hAnsi="SimSun" w:cs="Arial" w:hint="eastAsia"/>
          <w:sz w:val="21"/>
          <w:szCs w:val="21"/>
          <w:lang w:eastAsia="zh-CN"/>
        </w:rPr>
        <w:t>客体</w:t>
      </w:r>
      <w:r w:rsidR="000F7FB2" w:rsidRPr="008845CD">
        <w:rPr>
          <w:rFonts w:ascii="SimSun" w:eastAsia="SimSun" w:hAnsi="SimSun" w:cs="Arial" w:hint="eastAsia"/>
          <w:sz w:val="21"/>
          <w:szCs w:val="21"/>
          <w:lang w:eastAsia="zh-CN"/>
        </w:rPr>
        <w:t>相关的</w:t>
      </w:r>
      <w:r w:rsidR="00B672B9" w:rsidRPr="008845CD">
        <w:rPr>
          <w:rFonts w:ascii="SimSun" w:eastAsia="SimSun" w:hAnsi="SimSun" w:cs="Arial" w:hint="eastAsia"/>
          <w:sz w:val="21"/>
          <w:szCs w:val="21"/>
          <w:lang w:eastAsia="zh-CN"/>
        </w:rPr>
        <w:t>关键问题</w:t>
      </w:r>
      <w:r w:rsidR="008C72E4" w:rsidRPr="008845CD">
        <w:rPr>
          <w:rFonts w:ascii="SimSun" w:eastAsia="SimSun" w:hAnsi="SimSun" w:cs="Arial" w:hint="eastAsia"/>
          <w:sz w:val="21"/>
          <w:szCs w:val="21"/>
          <w:lang w:eastAsia="zh-CN"/>
        </w:rPr>
        <w:t>；一次回顾性会议</w:t>
      </w:r>
      <w:r w:rsidR="00B672B9" w:rsidRPr="008845CD">
        <w:rPr>
          <w:rFonts w:ascii="SimSun" w:eastAsia="SimSun" w:hAnsi="SimSun" w:cs="Arial" w:hint="eastAsia"/>
          <w:sz w:val="21"/>
          <w:szCs w:val="21"/>
          <w:lang w:eastAsia="zh-CN"/>
        </w:rPr>
        <w:t>和</w:t>
      </w:r>
      <w:r w:rsidR="008C72E4" w:rsidRPr="008845CD">
        <w:rPr>
          <w:rFonts w:ascii="SimSun" w:eastAsia="SimSun" w:hAnsi="SimSun" w:cs="Arial" w:hint="eastAsia"/>
          <w:sz w:val="21"/>
          <w:szCs w:val="21"/>
          <w:lang w:eastAsia="zh-CN"/>
        </w:rPr>
        <w:t>一届会议，即</w:t>
      </w:r>
      <w:r w:rsidR="000A6D03">
        <w:rPr>
          <w:rFonts w:ascii="SimSun" w:eastAsia="SimSun" w:hAnsi="SimSun" w:cs="Arial" w:hint="eastAsia"/>
          <w:sz w:val="21"/>
          <w:szCs w:val="21"/>
          <w:lang w:eastAsia="zh-CN"/>
        </w:rPr>
        <w:t>IGC</w:t>
      </w:r>
      <w:r w:rsidR="008C72E4" w:rsidRPr="008845CD">
        <w:rPr>
          <w:rFonts w:ascii="SimSun" w:eastAsia="SimSun" w:hAnsi="SimSun" w:cs="Arial" w:hint="eastAsia"/>
          <w:sz w:val="21"/>
          <w:szCs w:val="21"/>
          <w:lang w:eastAsia="zh-CN"/>
        </w:rPr>
        <w:t>第二十七届</w:t>
      </w:r>
      <w:r w:rsidR="00B672B9" w:rsidRPr="008845CD">
        <w:rPr>
          <w:rFonts w:ascii="SimSun" w:eastAsia="SimSun" w:hAnsi="SimSun" w:cs="Arial" w:hint="eastAsia"/>
          <w:sz w:val="21"/>
          <w:szCs w:val="21"/>
          <w:lang w:eastAsia="zh-CN"/>
        </w:rPr>
        <w:t>会议，</w:t>
      </w:r>
      <w:r w:rsidR="0086419D" w:rsidRPr="008845CD">
        <w:rPr>
          <w:rFonts w:ascii="SimSun" w:eastAsia="SimSun" w:hAnsi="SimSun" w:cs="Arial" w:hint="eastAsia"/>
          <w:sz w:val="21"/>
          <w:szCs w:val="21"/>
          <w:lang w:eastAsia="zh-CN"/>
        </w:rPr>
        <w:t>会议的</w:t>
      </w:r>
      <w:r w:rsidR="00B672B9" w:rsidRPr="008845CD">
        <w:rPr>
          <w:rFonts w:ascii="SimSun" w:eastAsia="SimSun" w:hAnsi="SimSun" w:cs="Arial" w:hint="eastAsia"/>
          <w:sz w:val="21"/>
          <w:szCs w:val="21"/>
          <w:lang w:eastAsia="zh-CN"/>
        </w:rPr>
        <w:t>第一部分专门</w:t>
      </w:r>
      <w:r w:rsidR="0086419D" w:rsidRPr="008845CD">
        <w:rPr>
          <w:rFonts w:ascii="SimSun" w:eastAsia="SimSun" w:hAnsi="SimSun" w:cs="Arial" w:hint="eastAsia"/>
          <w:sz w:val="21"/>
          <w:szCs w:val="21"/>
          <w:lang w:eastAsia="zh-CN"/>
        </w:rPr>
        <w:t>探讨</w:t>
      </w:r>
      <w:r w:rsidR="00B672B9" w:rsidRPr="008845CD">
        <w:rPr>
          <w:rFonts w:ascii="SimSun" w:eastAsia="SimSun" w:hAnsi="SimSun" w:cs="Arial" w:hint="eastAsia"/>
          <w:sz w:val="21"/>
          <w:szCs w:val="21"/>
          <w:lang w:eastAsia="zh-CN"/>
        </w:rPr>
        <w:t>传统知识。本</w:t>
      </w:r>
      <w:r w:rsidR="0086419D" w:rsidRPr="008845CD">
        <w:rPr>
          <w:rFonts w:ascii="SimSun" w:eastAsia="SimSun" w:hAnsi="SimSun" w:cs="Arial" w:hint="eastAsia"/>
          <w:sz w:val="21"/>
          <w:szCs w:val="21"/>
          <w:lang w:eastAsia="zh-CN"/>
        </w:rPr>
        <w:t>届</w:t>
      </w:r>
      <w:r w:rsidR="00B672B9" w:rsidRPr="008845CD">
        <w:rPr>
          <w:rFonts w:ascii="SimSun" w:eastAsia="SimSun" w:hAnsi="SimSun" w:cs="Arial" w:hint="eastAsia"/>
          <w:sz w:val="21"/>
          <w:szCs w:val="21"/>
          <w:lang w:eastAsia="zh-CN"/>
        </w:rPr>
        <w:t>会议</w:t>
      </w:r>
      <w:r w:rsidR="0086419D" w:rsidRPr="008845CD">
        <w:rPr>
          <w:rFonts w:ascii="SimSun" w:eastAsia="SimSun" w:hAnsi="SimSun" w:cs="Arial" w:hint="eastAsia"/>
          <w:sz w:val="21"/>
          <w:szCs w:val="21"/>
          <w:lang w:eastAsia="zh-CN"/>
        </w:rPr>
        <w:t>侧重于</w:t>
      </w:r>
      <w:r w:rsidR="00B672B9" w:rsidRPr="008845CD">
        <w:rPr>
          <w:rFonts w:ascii="SimSun" w:eastAsia="SimSun" w:hAnsi="SimSun" w:cs="Arial" w:hint="eastAsia"/>
          <w:sz w:val="21"/>
          <w:szCs w:val="21"/>
          <w:lang w:eastAsia="zh-CN"/>
        </w:rPr>
        <w:t>目标</w:t>
      </w:r>
      <w:r w:rsidR="0086419D" w:rsidRPr="008845CD">
        <w:rPr>
          <w:rFonts w:ascii="SimSun" w:eastAsia="SimSun" w:hAnsi="SimSun" w:cs="Arial" w:hint="eastAsia"/>
          <w:sz w:val="21"/>
          <w:szCs w:val="21"/>
          <w:lang w:eastAsia="zh-CN"/>
        </w:rPr>
        <w:t>、</w:t>
      </w:r>
      <w:r w:rsidR="00B672B9" w:rsidRPr="008845CD">
        <w:rPr>
          <w:rFonts w:ascii="SimSun" w:eastAsia="SimSun" w:hAnsi="SimSun" w:cs="Arial" w:hint="eastAsia"/>
          <w:sz w:val="21"/>
          <w:szCs w:val="21"/>
          <w:lang w:eastAsia="zh-CN"/>
        </w:rPr>
        <w:t>原则和任务</w:t>
      </w:r>
      <w:r w:rsidR="0086419D" w:rsidRPr="008845CD">
        <w:rPr>
          <w:rFonts w:ascii="SimSun" w:eastAsia="SimSun" w:hAnsi="SimSun" w:cs="Arial" w:hint="eastAsia"/>
          <w:sz w:val="21"/>
          <w:szCs w:val="21"/>
          <w:lang w:eastAsia="zh-CN"/>
        </w:rPr>
        <w:t>授权中提及的四个条款</w:t>
      </w:r>
      <w:r w:rsidR="005C72DF">
        <w:rPr>
          <w:rFonts w:ascii="SimSun" w:eastAsia="SimSun" w:hAnsi="SimSun" w:cs="Arial" w:hint="eastAsia"/>
          <w:sz w:val="21"/>
          <w:szCs w:val="21"/>
          <w:lang w:eastAsia="zh-CN"/>
        </w:rPr>
        <w:t>(</w:t>
      </w:r>
      <w:r w:rsidR="00CD15F7" w:rsidRPr="008845CD">
        <w:rPr>
          <w:rFonts w:ascii="SimSun" w:eastAsia="SimSun" w:hAnsi="SimSun" w:cs="Arial" w:hint="eastAsia"/>
          <w:sz w:val="21"/>
          <w:szCs w:val="21"/>
          <w:lang w:eastAsia="zh-CN"/>
        </w:rPr>
        <w:t>保护的客体</w:t>
      </w:r>
      <w:r w:rsidR="00B672B9" w:rsidRPr="008845CD">
        <w:rPr>
          <w:rFonts w:ascii="SimSun" w:eastAsia="SimSun" w:hAnsi="SimSun" w:cs="Arial" w:hint="eastAsia"/>
          <w:sz w:val="21"/>
          <w:szCs w:val="21"/>
          <w:lang w:eastAsia="zh-CN"/>
        </w:rPr>
        <w:t>/受益人/</w:t>
      </w:r>
      <w:r w:rsidR="0086419D" w:rsidRPr="008845CD">
        <w:rPr>
          <w:rFonts w:ascii="SimSun" w:eastAsia="SimSun" w:hAnsi="SimSun" w:cs="Arial" w:hint="eastAsia"/>
          <w:sz w:val="21"/>
          <w:szCs w:val="21"/>
          <w:lang w:eastAsia="zh-CN"/>
        </w:rPr>
        <w:t>保护</w:t>
      </w:r>
      <w:r w:rsidR="00B672B9" w:rsidRPr="008845CD">
        <w:rPr>
          <w:rFonts w:ascii="SimSun" w:eastAsia="SimSun" w:hAnsi="SimSun" w:cs="Arial" w:hint="eastAsia"/>
          <w:sz w:val="21"/>
          <w:szCs w:val="21"/>
          <w:lang w:eastAsia="zh-CN"/>
        </w:rPr>
        <w:t>范围</w:t>
      </w:r>
      <w:r w:rsidR="0086419D" w:rsidRPr="008845CD">
        <w:rPr>
          <w:rFonts w:ascii="SimSun" w:eastAsia="SimSun" w:hAnsi="SimSun" w:cs="Arial" w:hint="eastAsia"/>
          <w:sz w:val="21"/>
          <w:szCs w:val="21"/>
          <w:lang w:eastAsia="zh-CN"/>
        </w:rPr>
        <w:t>/限制与例外</w:t>
      </w:r>
      <w:r w:rsidR="005C72DF">
        <w:rPr>
          <w:rFonts w:ascii="SimSun" w:eastAsia="SimSun" w:hAnsi="SimSun" w:cs="Arial" w:hint="eastAsia"/>
          <w:sz w:val="21"/>
          <w:szCs w:val="21"/>
          <w:lang w:eastAsia="zh-CN"/>
        </w:rPr>
        <w:t>)</w:t>
      </w:r>
      <w:r w:rsidR="00B672B9" w:rsidRPr="008845CD">
        <w:rPr>
          <w:rFonts w:ascii="SimSun" w:eastAsia="SimSun" w:hAnsi="SimSun" w:cs="Arial" w:hint="eastAsia"/>
          <w:sz w:val="21"/>
          <w:szCs w:val="21"/>
          <w:lang w:eastAsia="zh-CN"/>
        </w:rPr>
        <w:t>。文件</w:t>
      </w:r>
      <w:r w:rsidR="0086419D" w:rsidRPr="008845CD">
        <w:rPr>
          <w:rFonts w:ascii="SimSun" w:eastAsia="SimSun" w:hAnsi="SimSun" w:cs="Arial"/>
          <w:sz w:val="21"/>
          <w:szCs w:val="21"/>
          <w:lang w:eastAsia="zh-CN"/>
        </w:rPr>
        <w:t>WIPO/GRTKF/IC/25/6</w:t>
      </w:r>
      <w:r w:rsidR="007A6614" w:rsidRPr="008845CD">
        <w:rPr>
          <w:rFonts w:ascii="SimSun" w:eastAsia="SimSun" w:hAnsi="SimSun" w:cs="Arial" w:hint="eastAsia"/>
          <w:sz w:val="21"/>
          <w:szCs w:val="21"/>
          <w:lang w:eastAsia="zh-CN"/>
        </w:rPr>
        <w:t>是这项工作的依据</w:t>
      </w:r>
      <w:r w:rsidR="005B2FD2" w:rsidRPr="008845CD">
        <w:rPr>
          <w:rFonts w:ascii="SimSun" w:eastAsia="SimSun" w:hAnsi="SimSun" w:cs="Arial" w:hint="eastAsia"/>
          <w:sz w:val="21"/>
          <w:szCs w:val="21"/>
          <w:lang w:eastAsia="zh-CN"/>
        </w:rPr>
        <w:t>。</w:t>
      </w:r>
    </w:p>
    <w:p w:rsidR="009410D5" w:rsidRPr="008845CD" w:rsidRDefault="007E26AD" w:rsidP="00F04CCB">
      <w:pPr>
        <w:keepNext/>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lastRenderedPageBreak/>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0A6D03">
        <w:rPr>
          <w:rFonts w:ascii="SimSun" w:eastAsia="SimSun" w:hAnsi="SimSun" w:cs="Arial" w:hint="eastAsia"/>
          <w:sz w:val="21"/>
          <w:szCs w:val="21"/>
          <w:lang w:eastAsia="zh-CN"/>
        </w:rPr>
        <w:t>IGC</w:t>
      </w:r>
      <w:r w:rsidR="00445EFC" w:rsidRPr="008845CD">
        <w:rPr>
          <w:rFonts w:ascii="SimSun" w:eastAsia="SimSun" w:hAnsi="SimSun" w:cs="Arial" w:hint="eastAsia"/>
          <w:sz w:val="21"/>
          <w:szCs w:val="21"/>
          <w:lang w:eastAsia="zh-CN"/>
        </w:rPr>
        <w:t>还讨论了其他传统知识工作文件，如：</w:t>
      </w:r>
    </w:p>
    <w:p w:rsidR="00DB2CA8" w:rsidRPr="00355D64" w:rsidRDefault="00445EFC" w:rsidP="00060390">
      <w:pPr>
        <w:numPr>
          <w:ilvl w:val="0"/>
          <w:numId w:val="13"/>
        </w:numPr>
        <w:adjustRightInd w:val="0"/>
        <w:spacing w:afterLines="50" w:line="340" w:lineRule="atLeast"/>
        <w:ind w:left="1200" w:hanging="480"/>
        <w:jc w:val="both"/>
        <w:rPr>
          <w:rFonts w:ascii="KaiTi" w:eastAsia="KaiTi" w:hAnsi="KaiTi" w:cs="Arial"/>
          <w:sz w:val="21"/>
          <w:szCs w:val="21"/>
          <w:lang w:eastAsia="zh-CN"/>
        </w:rPr>
      </w:pPr>
      <w:r w:rsidRPr="00355D64">
        <w:rPr>
          <w:rFonts w:ascii="KaiTi" w:eastAsia="KaiTi" w:hAnsi="KaiTi" w:cs="Arial" w:hint="eastAsia"/>
          <w:sz w:val="21"/>
          <w:szCs w:val="21"/>
          <w:lang w:eastAsia="zh-CN"/>
        </w:rPr>
        <w:t>由印度尼西亚常驻代表团提交的“‘观点一致的国家’关于保护遗传资源、传统知识和民间文艺的第二届会议的建议</w:t>
      </w:r>
      <w:r w:rsidR="00E46894">
        <w:rPr>
          <w:rFonts w:ascii="KaiTi" w:eastAsia="KaiTi" w:hAnsi="KaiTi" w:cs="Arial" w:hint="eastAsia"/>
          <w:sz w:val="21"/>
          <w:szCs w:val="21"/>
          <w:lang w:eastAsia="zh-CN"/>
        </w:rPr>
        <w:t>”</w:t>
      </w:r>
      <w:r w:rsidR="008845CD" w:rsidRPr="00355D64">
        <w:rPr>
          <w:rFonts w:ascii="KaiTi" w:eastAsia="KaiTi" w:hAnsi="KaiTi" w:cs="Arial" w:hint="eastAsia"/>
          <w:sz w:val="21"/>
          <w:szCs w:val="21"/>
          <w:lang w:eastAsia="zh-CN"/>
        </w:rPr>
        <w:t>；</w:t>
      </w:r>
    </w:p>
    <w:p w:rsidR="009410D5" w:rsidRPr="00355D64" w:rsidRDefault="00445EFC" w:rsidP="00060390">
      <w:pPr>
        <w:numPr>
          <w:ilvl w:val="0"/>
          <w:numId w:val="13"/>
        </w:numPr>
        <w:adjustRightInd w:val="0"/>
        <w:spacing w:afterLines="50" w:line="340" w:lineRule="atLeast"/>
        <w:ind w:left="1200" w:hanging="480"/>
        <w:jc w:val="both"/>
        <w:rPr>
          <w:rFonts w:ascii="KaiTi" w:eastAsia="KaiTi" w:hAnsi="KaiTi" w:cs="Arial"/>
          <w:sz w:val="21"/>
          <w:szCs w:val="21"/>
          <w:lang w:eastAsia="zh-CN"/>
        </w:rPr>
      </w:pPr>
      <w:r w:rsidRPr="00355D64">
        <w:rPr>
          <w:rFonts w:ascii="KaiTi" w:eastAsia="KaiTi" w:hAnsi="KaiTi" w:cs="Arial" w:hint="eastAsia"/>
          <w:sz w:val="21"/>
          <w:szCs w:val="21"/>
          <w:lang w:eastAsia="zh-CN"/>
        </w:rPr>
        <w:t>由加拿大、日本、挪威、大韩民国和美利坚合众国等代表团提交的“关于遗传资源及相关传统知识的联合建议”；</w:t>
      </w:r>
    </w:p>
    <w:p w:rsidR="00445EFC" w:rsidRPr="00355D64" w:rsidRDefault="00445EFC" w:rsidP="00060390">
      <w:pPr>
        <w:numPr>
          <w:ilvl w:val="0"/>
          <w:numId w:val="13"/>
        </w:numPr>
        <w:adjustRightInd w:val="0"/>
        <w:spacing w:afterLines="50" w:line="340" w:lineRule="atLeast"/>
        <w:ind w:left="1200" w:hanging="480"/>
        <w:jc w:val="both"/>
        <w:rPr>
          <w:rFonts w:ascii="KaiTi" w:eastAsia="KaiTi" w:hAnsi="KaiTi" w:cs="Arial"/>
          <w:sz w:val="21"/>
          <w:szCs w:val="21"/>
          <w:lang w:eastAsia="zh-CN"/>
        </w:rPr>
      </w:pPr>
      <w:r w:rsidRPr="00355D64">
        <w:rPr>
          <w:rFonts w:ascii="KaiTi" w:eastAsia="KaiTi" w:hAnsi="KaiTi" w:cs="Arial" w:hint="eastAsia"/>
          <w:sz w:val="21"/>
          <w:szCs w:val="21"/>
          <w:lang w:eastAsia="zh-CN"/>
        </w:rPr>
        <w:t>由加拿大、日本、大韩民国和美利坚合众国等代表团提交的“关于使用数据库对遗传资源和遗传资源相关传统知识进行防御性保护的联合建议”；以及</w:t>
      </w:r>
    </w:p>
    <w:p w:rsidR="008845CD" w:rsidRPr="00355D64" w:rsidRDefault="00445EFC" w:rsidP="00F04CCB">
      <w:pPr>
        <w:numPr>
          <w:ilvl w:val="0"/>
          <w:numId w:val="13"/>
        </w:numPr>
        <w:adjustRightInd w:val="0"/>
        <w:spacing w:afterLines="50" w:line="340" w:lineRule="atLeast"/>
        <w:ind w:left="1195" w:hanging="475"/>
        <w:jc w:val="both"/>
        <w:rPr>
          <w:rFonts w:ascii="KaiTi" w:eastAsia="KaiTi" w:hAnsi="KaiTi" w:cs="Arial"/>
          <w:sz w:val="21"/>
          <w:szCs w:val="21"/>
          <w:lang w:eastAsia="zh-CN"/>
        </w:rPr>
      </w:pPr>
      <w:r w:rsidRPr="00355D64">
        <w:rPr>
          <w:rFonts w:ascii="KaiTi" w:eastAsia="KaiTi" w:hAnsi="KaiTi" w:cs="Arial" w:hint="eastAsia"/>
          <w:sz w:val="21"/>
          <w:szCs w:val="21"/>
          <w:lang w:eastAsia="zh-CN"/>
        </w:rPr>
        <w:t>由加拿大、日本、挪威、大韩民国、俄罗斯联邦和美利坚合众国等代表团提交的“关于由WIPO秘书处对避免错误授予专利和遵守现有获取和惠益分享制度的相关措施进行研究的职责范围提案”。</w:t>
      </w:r>
    </w:p>
    <w:p w:rsidR="008845CD" w:rsidRPr="006C1670" w:rsidRDefault="00227AB8" w:rsidP="00060390">
      <w:pPr>
        <w:adjustRightInd w:val="0"/>
        <w:spacing w:beforeLines="100" w:before="240" w:afterLines="50" w:line="340" w:lineRule="atLeast"/>
        <w:jc w:val="both"/>
        <w:rPr>
          <w:rFonts w:ascii="SimHei" w:eastAsia="SimHei" w:hAnsi="SimHei" w:cs="Arial"/>
          <w:sz w:val="21"/>
          <w:szCs w:val="21"/>
          <w:lang w:eastAsia="zh-CN"/>
        </w:rPr>
      </w:pPr>
      <w:r w:rsidRPr="006C1670">
        <w:rPr>
          <w:rFonts w:ascii="SimHei" w:eastAsia="SimHei" w:hAnsi="SimHei" w:cs="Arial"/>
          <w:sz w:val="21"/>
          <w:szCs w:val="21"/>
          <w:lang w:eastAsia="zh-CN"/>
        </w:rPr>
        <w:t>2016/2017</w:t>
      </w:r>
      <w:r w:rsidR="003C4865" w:rsidRPr="006C1670">
        <w:rPr>
          <w:rFonts w:ascii="SimHei" w:eastAsia="SimHei" w:hAnsi="SimHei" w:cs="Arial" w:hint="eastAsia"/>
          <w:sz w:val="21"/>
          <w:szCs w:val="21"/>
          <w:lang w:eastAsia="zh-CN"/>
        </w:rPr>
        <w:t>两年期任务授权</w:t>
      </w:r>
    </w:p>
    <w:p w:rsidR="00665A36" w:rsidRPr="008845CD" w:rsidRDefault="007E26AD" w:rsidP="00F04CCB">
      <w:pPr>
        <w:adjustRightInd w:val="0"/>
        <w:spacing w:afterLines="50" w:line="340" w:lineRule="atLeast"/>
        <w:jc w:val="both"/>
        <w:rPr>
          <w:rFonts w:ascii="SimSun" w:eastAsia="SimSun" w:hAnsi="SimSun"/>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9F5D1E" w:rsidRPr="008845CD">
        <w:rPr>
          <w:rFonts w:ascii="SimSun" w:eastAsia="SimSun" w:hAnsi="SimSun" w:cs="Arial" w:hint="eastAsia"/>
          <w:sz w:val="21"/>
          <w:szCs w:val="21"/>
          <w:lang w:eastAsia="zh-CN"/>
        </w:rPr>
        <w:t>成员在审议我们下届会议的工作重点时，应当注意</w:t>
      </w:r>
      <w:r w:rsidR="000A6D03">
        <w:rPr>
          <w:rFonts w:ascii="SimSun" w:eastAsia="SimSun" w:hAnsi="SimSun" w:cs="Arial" w:hint="eastAsia"/>
          <w:sz w:val="21"/>
          <w:szCs w:val="21"/>
          <w:lang w:eastAsia="zh-CN"/>
        </w:rPr>
        <w:t>IGC</w:t>
      </w:r>
      <w:r w:rsidR="009F5D1E" w:rsidRPr="008845CD">
        <w:rPr>
          <w:rFonts w:ascii="SimSun" w:eastAsia="SimSun" w:hAnsi="SimSun" w:cs="Arial" w:hint="eastAsia"/>
          <w:sz w:val="21"/>
          <w:szCs w:val="21"/>
          <w:lang w:eastAsia="zh-CN"/>
        </w:rPr>
        <w:t>当前任务授权中的以下要素：</w:t>
      </w:r>
      <w:r w:rsidR="00260006" w:rsidRPr="008845CD">
        <w:rPr>
          <w:rFonts w:ascii="SimSun" w:eastAsia="SimSun" w:hAnsi="SimSun"/>
          <w:sz w:val="21"/>
          <w:szCs w:val="21"/>
          <w:lang w:eastAsia="zh-CN"/>
        </w:rPr>
        <w:t>“</w:t>
      </w:r>
      <w:r w:rsidR="009F5D1E" w:rsidRPr="008845CD">
        <w:rPr>
          <w:rFonts w:ascii="SimSun" w:eastAsia="SimSun" w:hAnsi="SimSun" w:hint="eastAsia"/>
          <w:sz w:val="21"/>
          <w:szCs w:val="21"/>
          <w:lang w:eastAsia="zh-CN"/>
        </w:rPr>
        <w:t>把重点放在缩小现有分歧上</w:t>
      </w:r>
      <w:r w:rsidR="00260006" w:rsidRPr="008845CD">
        <w:rPr>
          <w:rFonts w:ascii="SimSun" w:eastAsia="SimSun" w:hAnsi="SimSun"/>
          <w:sz w:val="21"/>
          <w:szCs w:val="21"/>
          <w:lang w:eastAsia="zh-CN"/>
        </w:rPr>
        <w:t>”</w:t>
      </w:r>
      <w:r w:rsidR="00D54271">
        <w:rPr>
          <w:rFonts w:ascii="SimSun" w:eastAsia="SimSun" w:hAnsi="SimSun" w:hint="eastAsia"/>
          <w:sz w:val="21"/>
          <w:szCs w:val="21"/>
          <w:lang w:eastAsia="zh-CN"/>
        </w:rPr>
        <w:t>：</w:t>
      </w:r>
    </w:p>
    <w:p w:rsidR="00665A36" w:rsidRPr="008845CD" w:rsidRDefault="008C67B0" w:rsidP="00F04CCB">
      <w:pPr>
        <w:pStyle w:val="Default"/>
        <w:numPr>
          <w:ilvl w:val="0"/>
          <w:numId w:val="1"/>
        </w:numPr>
        <w:tabs>
          <w:tab w:val="clear" w:pos="720"/>
        </w:tabs>
        <w:spacing w:afterLines="50" w:line="340" w:lineRule="atLeast"/>
        <w:ind w:left="1195"/>
        <w:jc w:val="both"/>
        <w:rPr>
          <w:rFonts w:ascii="SimSun" w:eastAsia="SimSun" w:hAnsi="SimSun"/>
          <w:sz w:val="21"/>
          <w:szCs w:val="21"/>
          <w:lang w:eastAsia="zh-CN"/>
        </w:rPr>
      </w:pPr>
      <w:r w:rsidRPr="008845CD">
        <w:rPr>
          <w:rFonts w:ascii="SimSun" w:eastAsia="SimSun" w:hAnsi="SimSun"/>
          <w:sz w:val="21"/>
          <w:szCs w:val="21"/>
          <w:lang w:eastAsia="zh-CN"/>
        </w:rPr>
        <w:t>“</w:t>
      </w:r>
      <w:r w:rsidR="00DF7EA5" w:rsidRPr="008845CD">
        <w:rPr>
          <w:rFonts w:ascii="SimSun" w:eastAsia="SimSun" w:hAnsi="SimSun" w:hint="eastAsia"/>
          <w:sz w:val="21"/>
          <w:szCs w:val="21"/>
          <w:lang w:eastAsia="zh-CN"/>
        </w:rPr>
        <w:t>争取就一</w:t>
      </w:r>
      <w:r w:rsidR="00B836CD" w:rsidRPr="008845CD">
        <w:rPr>
          <w:rFonts w:ascii="SimSun" w:eastAsia="SimSun" w:hAnsi="SimSun" w:hint="eastAsia"/>
          <w:sz w:val="21"/>
          <w:szCs w:val="21"/>
          <w:lang w:eastAsia="zh-CN"/>
        </w:rPr>
        <w:t>部</w:t>
      </w:r>
      <w:r w:rsidR="005C72DF">
        <w:rPr>
          <w:rFonts w:ascii="SimSun" w:eastAsia="SimSun" w:hAnsi="SimSun" w:hint="eastAsia"/>
          <w:sz w:val="21"/>
          <w:szCs w:val="21"/>
          <w:lang w:eastAsia="zh-CN"/>
        </w:rPr>
        <w:t>(</w:t>
      </w:r>
      <w:r w:rsidR="00DF7EA5" w:rsidRPr="008845CD">
        <w:rPr>
          <w:rFonts w:ascii="SimSun" w:eastAsia="SimSun" w:hAnsi="SimSun" w:hint="eastAsia"/>
          <w:sz w:val="21"/>
          <w:szCs w:val="21"/>
          <w:lang w:eastAsia="zh-CN"/>
        </w:rPr>
        <w:t>或多</w:t>
      </w:r>
      <w:r w:rsidR="00B836CD" w:rsidRPr="008845CD">
        <w:rPr>
          <w:rFonts w:ascii="SimSun" w:eastAsia="SimSun" w:hAnsi="SimSun" w:hint="eastAsia"/>
          <w:sz w:val="21"/>
          <w:szCs w:val="21"/>
          <w:lang w:eastAsia="zh-CN"/>
        </w:rPr>
        <w:t>部</w:t>
      </w:r>
      <w:r w:rsidR="005C72DF">
        <w:rPr>
          <w:rFonts w:ascii="SimSun" w:eastAsia="SimSun" w:hAnsi="SimSun" w:hint="eastAsia"/>
          <w:sz w:val="21"/>
          <w:szCs w:val="21"/>
          <w:lang w:eastAsia="zh-CN"/>
        </w:rPr>
        <w:t>)</w:t>
      </w:r>
      <w:r w:rsidR="00DF7EA5" w:rsidRPr="008845CD">
        <w:rPr>
          <w:rFonts w:ascii="SimSun" w:eastAsia="SimSun" w:hAnsi="SimSun" w:hint="eastAsia"/>
          <w:sz w:val="21"/>
          <w:szCs w:val="21"/>
          <w:lang w:eastAsia="zh-CN"/>
        </w:rPr>
        <w:t>确保遗传资源、传统知识和传统文化表现形式得到</w:t>
      </w:r>
      <w:r w:rsidR="003A3774">
        <w:rPr>
          <w:rFonts w:ascii="SimSun" w:eastAsia="SimSun" w:hAnsi="SimSun" w:hint="eastAsia"/>
          <w:sz w:val="21"/>
          <w:szCs w:val="21"/>
          <w:u w:val="single"/>
          <w:lang w:eastAsia="zh-CN"/>
        </w:rPr>
        <w:t>平衡</w:t>
      </w:r>
      <w:r w:rsidR="00DF7EA5" w:rsidRPr="008845CD">
        <w:rPr>
          <w:rFonts w:ascii="SimSun" w:eastAsia="SimSun" w:hAnsi="SimSun" w:hint="eastAsia"/>
          <w:sz w:val="21"/>
          <w:szCs w:val="21"/>
          <w:u w:val="single"/>
          <w:lang w:eastAsia="zh-CN"/>
        </w:rPr>
        <w:t>和有效</w:t>
      </w:r>
      <w:r w:rsidR="00DF7EA5" w:rsidRPr="008845CD">
        <w:rPr>
          <w:rFonts w:ascii="SimSun" w:eastAsia="SimSun" w:hAnsi="SimSun" w:hint="eastAsia"/>
          <w:sz w:val="21"/>
          <w:szCs w:val="21"/>
          <w:lang w:eastAsia="zh-CN"/>
        </w:rPr>
        <w:t>保护的</w:t>
      </w:r>
      <w:r w:rsidR="00DF7EA5" w:rsidRPr="008845CD">
        <w:rPr>
          <w:rFonts w:ascii="SimSun" w:eastAsia="SimSun" w:hAnsi="SimSun" w:hint="eastAsia"/>
          <w:sz w:val="21"/>
          <w:szCs w:val="21"/>
          <w:u w:val="single"/>
          <w:lang w:eastAsia="zh-CN"/>
        </w:rPr>
        <w:t>知识产权</w:t>
      </w:r>
      <w:r w:rsidR="00DF7EA5" w:rsidRPr="008845CD">
        <w:rPr>
          <w:rFonts w:ascii="SimSun" w:eastAsia="SimSun" w:hAnsi="SimSun" w:hint="eastAsia"/>
          <w:sz w:val="21"/>
          <w:szCs w:val="21"/>
          <w:lang w:eastAsia="zh-CN"/>
        </w:rPr>
        <w:t>国际法律文书达成一致意见</w:t>
      </w:r>
      <w:r w:rsidRPr="008845CD">
        <w:rPr>
          <w:rFonts w:ascii="SimSun" w:eastAsia="SimSun" w:hAnsi="SimSun"/>
          <w:sz w:val="21"/>
          <w:szCs w:val="21"/>
          <w:lang w:eastAsia="zh-CN"/>
        </w:rPr>
        <w:t>”</w:t>
      </w:r>
      <w:r w:rsidR="008845CD">
        <w:rPr>
          <w:rFonts w:ascii="SimSun" w:eastAsia="SimSun" w:hAnsi="SimSun" w:hint="eastAsia"/>
          <w:sz w:val="21"/>
          <w:szCs w:val="21"/>
          <w:lang w:eastAsia="zh-CN"/>
        </w:rPr>
        <w:t>；</w:t>
      </w:r>
    </w:p>
    <w:p w:rsidR="00665A36" w:rsidRPr="008845CD" w:rsidRDefault="008C67B0" w:rsidP="00060390">
      <w:pPr>
        <w:pStyle w:val="Default"/>
        <w:numPr>
          <w:ilvl w:val="0"/>
          <w:numId w:val="1"/>
        </w:numPr>
        <w:tabs>
          <w:tab w:val="clear" w:pos="720"/>
        </w:tabs>
        <w:spacing w:afterLines="50" w:line="340" w:lineRule="atLeast"/>
        <w:ind w:left="1200"/>
        <w:jc w:val="both"/>
        <w:rPr>
          <w:rFonts w:ascii="SimSun" w:eastAsia="SimSun" w:hAnsi="SimSun"/>
          <w:sz w:val="21"/>
          <w:szCs w:val="21"/>
          <w:lang w:eastAsia="zh-CN"/>
        </w:rPr>
      </w:pPr>
      <w:r w:rsidRPr="008845CD">
        <w:rPr>
          <w:rFonts w:ascii="SimSun" w:eastAsia="SimSun" w:hAnsi="SimSun"/>
          <w:sz w:val="21"/>
          <w:szCs w:val="21"/>
          <w:lang w:eastAsia="zh-CN"/>
        </w:rPr>
        <w:t>“</w:t>
      </w:r>
      <w:r w:rsidR="00DF7EA5" w:rsidRPr="008845CD">
        <w:rPr>
          <w:rFonts w:ascii="SimSun" w:eastAsia="SimSun" w:hAnsi="SimSun" w:hint="eastAsia"/>
          <w:sz w:val="21"/>
          <w:szCs w:val="21"/>
          <w:lang w:eastAsia="zh-CN"/>
        </w:rPr>
        <w:t>主要侧重于就核心问题促成共同理解，包括盗用、受益人、客体、目标的定义以及何种传统知识/传统文化表现形式客体有权在国际层面上得到保护，包括审议例外和限制及与公共领域的关系</w:t>
      </w:r>
      <w:r w:rsidR="00BF4AAD" w:rsidRPr="008845CD">
        <w:rPr>
          <w:rFonts w:ascii="SimSun" w:eastAsia="SimSun" w:hAnsi="SimSun"/>
          <w:sz w:val="21"/>
          <w:szCs w:val="21"/>
          <w:lang w:eastAsia="zh-CN"/>
        </w:rPr>
        <w:t>”</w:t>
      </w:r>
      <w:r w:rsidR="008845CD">
        <w:rPr>
          <w:rFonts w:ascii="SimSun" w:eastAsia="SimSun" w:hAnsi="SimSun"/>
          <w:sz w:val="21"/>
          <w:szCs w:val="21"/>
          <w:lang w:eastAsia="zh-CN"/>
        </w:rPr>
        <w:t>；</w:t>
      </w:r>
    </w:p>
    <w:p w:rsidR="00E079E4" w:rsidRPr="008845CD" w:rsidRDefault="008C67B0" w:rsidP="00060390">
      <w:pPr>
        <w:pStyle w:val="Default"/>
        <w:numPr>
          <w:ilvl w:val="0"/>
          <w:numId w:val="1"/>
        </w:numPr>
        <w:tabs>
          <w:tab w:val="clear" w:pos="720"/>
        </w:tabs>
        <w:spacing w:afterLines="50" w:line="340" w:lineRule="atLeast"/>
        <w:ind w:left="1200"/>
        <w:jc w:val="both"/>
        <w:rPr>
          <w:rFonts w:ascii="SimSun" w:eastAsia="SimSun" w:hAnsi="SimSun"/>
          <w:sz w:val="21"/>
          <w:szCs w:val="21"/>
          <w:lang w:eastAsia="zh-CN"/>
        </w:rPr>
      </w:pPr>
      <w:r w:rsidRPr="008845CD">
        <w:rPr>
          <w:rFonts w:ascii="SimSun" w:eastAsia="SimSun" w:hAnsi="SimSun"/>
          <w:sz w:val="21"/>
          <w:szCs w:val="21"/>
          <w:lang w:eastAsia="zh-CN"/>
        </w:rPr>
        <w:t>“</w:t>
      </w:r>
      <w:r w:rsidR="00DF7EA5" w:rsidRPr="008845CD">
        <w:rPr>
          <w:rFonts w:ascii="SimSun" w:eastAsia="SimSun" w:hAnsi="SimSun" w:hint="eastAsia"/>
          <w:sz w:val="21"/>
          <w:szCs w:val="21"/>
          <w:lang w:eastAsia="zh-CN"/>
        </w:rPr>
        <w:t>采用基于证据的方法</w:t>
      </w:r>
      <w:r w:rsidRPr="008845CD">
        <w:rPr>
          <w:rFonts w:ascii="SimSun" w:eastAsia="SimSun" w:hAnsi="SimSun"/>
          <w:sz w:val="21"/>
          <w:szCs w:val="21"/>
          <w:lang w:eastAsia="zh-CN"/>
        </w:rPr>
        <w:t>”</w:t>
      </w:r>
      <w:r w:rsidR="008845CD">
        <w:rPr>
          <w:rFonts w:ascii="SimSun" w:eastAsia="SimSun" w:hAnsi="SimSun"/>
          <w:sz w:val="21"/>
          <w:szCs w:val="21"/>
          <w:lang w:eastAsia="zh-CN"/>
        </w:rPr>
        <w:t>；</w:t>
      </w:r>
      <w:r w:rsidR="00DF7EA5" w:rsidRPr="008845CD">
        <w:rPr>
          <w:rFonts w:ascii="SimSun" w:eastAsia="SimSun" w:hAnsi="SimSun" w:hint="eastAsia"/>
          <w:sz w:val="21"/>
          <w:szCs w:val="21"/>
          <w:lang w:eastAsia="zh-CN"/>
        </w:rPr>
        <w:t>以及</w:t>
      </w:r>
    </w:p>
    <w:p w:rsidR="008845CD" w:rsidRDefault="008C67B0" w:rsidP="00060390">
      <w:pPr>
        <w:pStyle w:val="Default"/>
        <w:numPr>
          <w:ilvl w:val="0"/>
          <w:numId w:val="1"/>
        </w:numPr>
        <w:tabs>
          <w:tab w:val="clear" w:pos="720"/>
        </w:tabs>
        <w:spacing w:afterLines="50" w:line="340" w:lineRule="atLeast"/>
        <w:ind w:left="1200"/>
        <w:jc w:val="both"/>
        <w:rPr>
          <w:rFonts w:ascii="SimSun" w:eastAsia="SimSun" w:hAnsi="SimSun"/>
          <w:sz w:val="21"/>
          <w:szCs w:val="21"/>
          <w:lang w:eastAsia="zh-CN"/>
        </w:rPr>
      </w:pPr>
      <w:r w:rsidRPr="008845CD">
        <w:rPr>
          <w:rFonts w:ascii="SimSun" w:eastAsia="SimSun" w:hAnsi="SimSun"/>
          <w:sz w:val="21"/>
          <w:szCs w:val="21"/>
          <w:lang w:eastAsia="zh-CN"/>
        </w:rPr>
        <w:t>“</w:t>
      </w:r>
      <w:r w:rsidR="00DF7EA5" w:rsidRPr="008845CD">
        <w:rPr>
          <w:rFonts w:ascii="SimSun" w:eastAsia="SimSun" w:hAnsi="SimSun" w:hint="eastAsia"/>
          <w:sz w:val="21"/>
          <w:szCs w:val="21"/>
          <w:lang w:eastAsia="zh-CN"/>
        </w:rPr>
        <w:t>组织闭会期间研讨会和讲习班，以就知识产权与遗传资源、传统知识和传统文化表现形式相关问题，特别是未解决的问题，达成区域性和跨区域性理解和共识</w:t>
      </w:r>
      <w:r w:rsidRPr="008845CD">
        <w:rPr>
          <w:rFonts w:ascii="SimSun" w:eastAsia="SimSun" w:hAnsi="SimSun"/>
          <w:sz w:val="21"/>
          <w:szCs w:val="21"/>
          <w:lang w:eastAsia="zh-CN"/>
        </w:rPr>
        <w:t>”</w:t>
      </w:r>
      <w:r w:rsidR="00DF7EA5" w:rsidRPr="008845CD">
        <w:rPr>
          <w:rFonts w:ascii="SimSun" w:eastAsia="SimSun" w:hAnsi="SimSun" w:hint="eastAsia"/>
          <w:sz w:val="21"/>
          <w:szCs w:val="21"/>
          <w:lang w:eastAsia="zh-CN"/>
        </w:rPr>
        <w:t>。</w:t>
      </w:r>
    </w:p>
    <w:p w:rsidR="00863A36" w:rsidRPr="008845CD" w:rsidRDefault="007E26AD"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0A6D03">
        <w:rPr>
          <w:rFonts w:ascii="SimSun" w:eastAsia="SimSun" w:hAnsi="SimSun" w:cs="Arial" w:hint="eastAsia"/>
          <w:sz w:val="21"/>
          <w:szCs w:val="21"/>
          <w:lang w:eastAsia="zh-CN"/>
        </w:rPr>
        <w:t>IGC</w:t>
      </w:r>
      <w:r w:rsidR="003343A5" w:rsidRPr="008845CD">
        <w:rPr>
          <w:rFonts w:ascii="SimSun" w:eastAsia="SimSun" w:hAnsi="SimSun" w:cs="Arial" w:hint="eastAsia"/>
          <w:sz w:val="21"/>
          <w:szCs w:val="21"/>
          <w:lang w:eastAsia="zh-CN"/>
        </w:rPr>
        <w:t>第三十一届会议</w:t>
      </w:r>
      <w:r w:rsidR="00DF7EA5" w:rsidRPr="008845CD">
        <w:rPr>
          <w:rFonts w:ascii="SimSun" w:eastAsia="SimSun" w:hAnsi="SimSun" w:cs="Arial" w:hint="eastAsia"/>
          <w:sz w:val="21"/>
          <w:szCs w:val="21"/>
          <w:lang w:eastAsia="zh-CN"/>
        </w:rPr>
        <w:t>将</w:t>
      </w:r>
      <w:r w:rsidR="00E92FF0" w:rsidRPr="008845CD">
        <w:rPr>
          <w:rFonts w:ascii="SimSun" w:eastAsia="SimSun" w:hAnsi="SimSun" w:cs="Arial" w:hint="eastAsia"/>
          <w:sz w:val="21"/>
          <w:szCs w:val="21"/>
          <w:lang w:eastAsia="zh-CN"/>
        </w:rPr>
        <w:t>是本两年期两届</w:t>
      </w:r>
      <w:r w:rsidR="00E92FF0" w:rsidRPr="008845CD">
        <w:rPr>
          <w:rFonts w:ascii="SimSun" w:eastAsia="SimSun" w:hAnsi="SimSun" w:hint="eastAsia"/>
          <w:sz w:val="21"/>
          <w:szCs w:val="21"/>
          <w:lang w:eastAsia="zh-CN"/>
        </w:rPr>
        <w:t>传统知识会议</w:t>
      </w:r>
      <w:r w:rsidR="00E92FF0" w:rsidRPr="008845CD">
        <w:rPr>
          <w:rFonts w:ascii="SimSun" w:eastAsia="SimSun" w:hAnsi="SimSun" w:cs="Arial" w:hint="eastAsia"/>
          <w:sz w:val="21"/>
          <w:szCs w:val="21"/>
          <w:lang w:eastAsia="zh-CN"/>
        </w:rPr>
        <w:t>的第一届</w:t>
      </w:r>
      <w:r w:rsidR="00DF7EA5" w:rsidRPr="008845CD">
        <w:rPr>
          <w:rFonts w:ascii="SimSun" w:eastAsia="SimSun" w:hAnsi="SimSun" w:cs="Arial" w:hint="eastAsia"/>
          <w:sz w:val="21"/>
          <w:szCs w:val="21"/>
          <w:lang w:eastAsia="zh-CN"/>
        </w:rPr>
        <w:t>。</w:t>
      </w:r>
      <w:r w:rsidR="00E92FF0" w:rsidRPr="008845CD">
        <w:rPr>
          <w:rFonts w:ascii="SimSun" w:eastAsia="SimSun" w:hAnsi="SimSun" w:cs="Arial" w:hint="eastAsia"/>
          <w:sz w:val="21"/>
          <w:szCs w:val="21"/>
          <w:lang w:eastAsia="zh-CN"/>
        </w:rPr>
        <w:t>如</w:t>
      </w:r>
      <w:r w:rsidR="00DF7EA5" w:rsidRPr="008845CD">
        <w:rPr>
          <w:rFonts w:ascii="SimSun" w:eastAsia="SimSun" w:hAnsi="SimSun" w:cs="Arial" w:hint="eastAsia"/>
          <w:sz w:val="21"/>
          <w:szCs w:val="21"/>
          <w:lang w:eastAsia="zh-CN"/>
        </w:rPr>
        <w:t>工作</w:t>
      </w:r>
      <w:r w:rsidR="00E92FF0" w:rsidRPr="008845CD">
        <w:rPr>
          <w:rFonts w:ascii="SimSun" w:eastAsia="SimSun" w:hAnsi="SimSun" w:cs="Arial" w:hint="eastAsia"/>
          <w:sz w:val="21"/>
          <w:szCs w:val="21"/>
          <w:lang w:eastAsia="zh-CN"/>
        </w:rPr>
        <w:t>计划所</w:t>
      </w:r>
      <w:r w:rsidR="00DF7EA5" w:rsidRPr="008845CD">
        <w:rPr>
          <w:rFonts w:ascii="SimSun" w:eastAsia="SimSun" w:hAnsi="SimSun" w:cs="Arial" w:hint="eastAsia"/>
          <w:sz w:val="21"/>
          <w:szCs w:val="21"/>
          <w:lang w:eastAsia="zh-CN"/>
        </w:rPr>
        <w:t>详细说明</w:t>
      </w:r>
      <w:r w:rsidR="00E92FF0" w:rsidRPr="008845CD">
        <w:rPr>
          <w:rFonts w:ascii="SimSun" w:eastAsia="SimSun" w:hAnsi="SimSun" w:cs="Arial" w:hint="eastAsia"/>
          <w:sz w:val="21"/>
          <w:szCs w:val="21"/>
          <w:lang w:eastAsia="zh-CN"/>
        </w:rPr>
        <w:t>的那样</w:t>
      </w:r>
      <w:r w:rsidR="00DF7EA5" w:rsidRPr="008845CD">
        <w:rPr>
          <w:rFonts w:ascii="SimSun" w:eastAsia="SimSun" w:hAnsi="SimSun" w:cs="Arial" w:hint="eastAsia"/>
          <w:sz w:val="21"/>
          <w:szCs w:val="21"/>
          <w:lang w:eastAsia="zh-CN"/>
        </w:rPr>
        <w:t>，</w:t>
      </w:r>
      <w:r w:rsidR="000A6D03">
        <w:rPr>
          <w:rFonts w:ascii="SimSun" w:eastAsia="SimSun" w:hAnsi="SimSun" w:cs="Arial" w:hint="eastAsia"/>
          <w:sz w:val="21"/>
          <w:szCs w:val="21"/>
          <w:lang w:eastAsia="zh-CN"/>
        </w:rPr>
        <w:t>IGC</w:t>
      </w:r>
      <w:r w:rsidR="00E92FF0" w:rsidRPr="008845CD">
        <w:rPr>
          <w:rFonts w:ascii="SimSun" w:eastAsia="SimSun" w:hAnsi="SimSun" w:cs="Arial" w:hint="eastAsia"/>
          <w:sz w:val="21"/>
          <w:szCs w:val="21"/>
          <w:lang w:eastAsia="zh-CN"/>
        </w:rPr>
        <w:t>第三十一届会议</w:t>
      </w:r>
      <w:r w:rsidR="00DF7EA5" w:rsidRPr="008845CD">
        <w:rPr>
          <w:rFonts w:ascii="SimSun" w:eastAsia="SimSun" w:hAnsi="SimSun" w:cs="Arial" w:hint="eastAsia"/>
          <w:sz w:val="21"/>
          <w:szCs w:val="21"/>
          <w:lang w:eastAsia="zh-CN"/>
        </w:rPr>
        <w:t>应</w:t>
      </w:r>
      <w:r w:rsidR="00E92FF0" w:rsidRPr="008845CD">
        <w:rPr>
          <w:rFonts w:ascii="SimSun" w:eastAsia="SimSun" w:hAnsi="SimSun" w:cs="Arial" w:hint="eastAsia"/>
          <w:sz w:val="21"/>
          <w:szCs w:val="21"/>
          <w:lang w:eastAsia="zh-CN"/>
        </w:rPr>
        <w:t>当</w:t>
      </w:r>
      <w:r w:rsidR="00DF7EA5" w:rsidRPr="008845CD">
        <w:rPr>
          <w:rFonts w:ascii="SimSun" w:eastAsia="SimSun" w:hAnsi="SimSun" w:cs="Arial" w:hint="eastAsia"/>
          <w:sz w:val="21"/>
          <w:szCs w:val="21"/>
          <w:lang w:eastAsia="zh-CN"/>
        </w:rPr>
        <w:t>：</w:t>
      </w:r>
    </w:p>
    <w:p w:rsidR="00C12BA0" w:rsidRPr="008845CD" w:rsidRDefault="00DF7EA5" w:rsidP="00060390">
      <w:pPr>
        <w:numPr>
          <w:ilvl w:val="0"/>
          <w:numId w:val="2"/>
        </w:numPr>
        <w:tabs>
          <w:tab w:val="clear" w:pos="720"/>
        </w:tabs>
        <w:adjustRightInd w:val="0"/>
        <w:spacing w:afterLines="50" w:line="340" w:lineRule="atLeast"/>
        <w:ind w:left="1200"/>
        <w:jc w:val="both"/>
        <w:rPr>
          <w:rFonts w:ascii="SimSun" w:eastAsia="SimSun" w:hAnsi="SimSun" w:cs="Arial"/>
          <w:sz w:val="21"/>
          <w:szCs w:val="21"/>
          <w:lang w:eastAsia="zh-CN"/>
        </w:rPr>
      </w:pPr>
      <w:r w:rsidRPr="008845CD">
        <w:rPr>
          <w:rFonts w:ascii="SimSun" w:eastAsia="SimSun" w:hAnsi="SimSun" w:cs="Arial" w:hint="eastAsia"/>
          <w:sz w:val="21"/>
          <w:szCs w:val="21"/>
          <w:lang w:eastAsia="zh-CN"/>
        </w:rPr>
        <w:t>开展关于传统知识的谈判，侧重于讨论未解决的问题并审议法律文书草案的各个选项</w:t>
      </w:r>
      <w:r w:rsidR="008845CD">
        <w:rPr>
          <w:rFonts w:ascii="SimSun" w:eastAsia="SimSun" w:hAnsi="SimSun" w:cs="Arial"/>
          <w:sz w:val="21"/>
          <w:szCs w:val="21"/>
          <w:lang w:eastAsia="zh-CN"/>
        </w:rPr>
        <w:t>；</w:t>
      </w:r>
      <w:r w:rsidR="00E564F6">
        <w:rPr>
          <w:rFonts w:ascii="SimSun" w:eastAsia="SimSun" w:hAnsi="SimSun" w:cs="Arial"/>
          <w:sz w:val="21"/>
          <w:szCs w:val="21"/>
          <w:lang w:eastAsia="zh-CN"/>
        </w:rPr>
        <w:t>‍</w:t>
      </w:r>
      <w:proofErr w:type="gramStart"/>
      <w:r w:rsidRPr="008845CD">
        <w:rPr>
          <w:rFonts w:ascii="SimSun" w:eastAsia="SimSun" w:hAnsi="SimSun" w:cs="Arial" w:hint="eastAsia"/>
          <w:sz w:val="21"/>
          <w:szCs w:val="21"/>
          <w:lang w:eastAsia="zh-CN"/>
        </w:rPr>
        <w:t>和</w:t>
      </w:r>
      <w:proofErr w:type="gramEnd"/>
    </w:p>
    <w:p w:rsidR="008845CD" w:rsidRDefault="00DF7EA5" w:rsidP="00060390">
      <w:pPr>
        <w:numPr>
          <w:ilvl w:val="0"/>
          <w:numId w:val="2"/>
        </w:numPr>
        <w:tabs>
          <w:tab w:val="clear" w:pos="720"/>
        </w:tabs>
        <w:adjustRightInd w:val="0"/>
        <w:spacing w:afterLines="50" w:line="340" w:lineRule="atLeast"/>
        <w:ind w:left="1200"/>
        <w:jc w:val="both"/>
        <w:rPr>
          <w:rFonts w:ascii="SimSun" w:eastAsia="SimSun" w:hAnsi="SimSun" w:cs="Arial"/>
          <w:sz w:val="21"/>
          <w:szCs w:val="21"/>
          <w:lang w:eastAsia="zh-CN"/>
        </w:rPr>
      </w:pPr>
      <w:r w:rsidRPr="008845CD">
        <w:rPr>
          <w:rFonts w:ascii="SimSun" w:eastAsia="SimSun" w:hAnsi="SimSun" w:cs="Arial" w:hint="eastAsia"/>
          <w:sz w:val="21"/>
          <w:szCs w:val="21"/>
          <w:lang w:eastAsia="zh-CN"/>
        </w:rPr>
        <w:t>详细列出在下届讨论传统知识的会议上要处理/解决的未完成/未决议题提示性清单。</w:t>
      </w:r>
    </w:p>
    <w:p w:rsidR="008845CD" w:rsidRPr="006C1670" w:rsidRDefault="00E92FF0" w:rsidP="00060390">
      <w:pPr>
        <w:adjustRightInd w:val="0"/>
        <w:spacing w:beforeLines="100" w:before="240" w:afterLines="50" w:line="340" w:lineRule="atLeast"/>
        <w:jc w:val="both"/>
        <w:rPr>
          <w:rFonts w:ascii="SimHei" w:eastAsia="SimHei" w:hAnsi="SimHei" w:cs="Arial"/>
          <w:sz w:val="21"/>
          <w:szCs w:val="21"/>
          <w:lang w:eastAsia="zh-CN"/>
        </w:rPr>
      </w:pPr>
      <w:r w:rsidRPr="006C1670">
        <w:rPr>
          <w:rFonts w:ascii="SimHei" w:eastAsia="SimHei" w:hAnsi="SimHei" w:cs="Arial" w:hint="eastAsia"/>
          <w:sz w:val="21"/>
          <w:szCs w:val="21"/>
          <w:lang w:eastAsia="zh-CN"/>
        </w:rPr>
        <w:t>核心问题</w:t>
      </w:r>
    </w:p>
    <w:p w:rsidR="008845CD" w:rsidRDefault="007E26AD"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587E4E" w:rsidRPr="008845CD">
        <w:rPr>
          <w:rFonts w:ascii="SimSun" w:eastAsia="SimSun" w:hAnsi="SimSun" w:cs="Arial" w:hint="eastAsia"/>
          <w:sz w:val="21"/>
          <w:szCs w:val="21"/>
          <w:lang w:eastAsia="zh-CN"/>
        </w:rPr>
        <w:t>如上述所示，前几届</w:t>
      </w:r>
      <w:r w:rsidR="000A6D03">
        <w:rPr>
          <w:rFonts w:ascii="SimSun" w:eastAsia="SimSun" w:hAnsi="SimSun" w:cs="Arial" w:hint="eastAsia"/>
          <w:sz w:val="21"/>
          <w:szCs w:val="21"/>
          <w:lang w:eastAsia="zh-CN"/>
        </w:rPr>
        <w:t>IGC</w:t>
      </w:r>
      <w:r w:rsidR="00E92FF0" w:rsidRPr="008845CD">
        <w:rPr>
          <w:rFonts w:ascii="SimSun" w:eastAsia="SimSun" w:hAnsi="SimSun" w:cs="Arial" w:hint="eastAsia"/>
          <w:sz w:val="21"/>
          <w:szCs w:val="21"/>
          <w:lang w:eastAsia="zh-CN"/>
        </w:rPr>
        <w:t>会议</w:t>
      </w:r>
      <w:r w:rsidR="00587E4E" w:rsidRPr="008845CD">
        <w:rPr>
          <w:rFonts w:ascii="SimSun" w:eastAsia="SimSun" w:hAnsi="SimSun" w:cs="Arial" w:hint="eastAsia"/>
          <w:sz w:val="21"/>
          <w:szCs w:val="21"/>
          <w:lang w:eastAsia="zh-CN"/>
        </w:rPr>
        <w:t>根据当时主要的任务授权主要侧重于上文详述的目标</w:t>
      </w:r>
      <w:r w:rsidR="00E92FF0" w:rsidRPr="008845CD">
        <w:rPr>
          <w:rFonts w:ascii="SimSun" w:eastAsia="SimSun" w:hAnsi="SimSun" w:cs="Arial" w:hint="eastAsia"/>
          <w:sz w:val="21"/>
          <w:szCs w:val="21"/>
          <w:lang w:eastAsia="zh-CN"/>
        </w:rPr>
        <w:t>和四</w:t>
      </w:r>
      <w:r w:rsidR="00587E4E" w:rsidRPr="008845CD">
        <w:rPr>
          <w:rFonts w:ascii="SimSun" w:eastAsia="SimSun" w:hAnsi="SimSun" w:cs="Arial" w:hint="eastAsia"/>
          <w:sz w:val="21"/>
          <w:szCs w:val="21"/>
          <w:lang w:eastAsia="zh-CN"/>
        </w:rPr>
        <w:t>个条款</w:t>
      </w:r>
      <w:r w:rsidR="00E92FF0" w:rsidRPr="008845CD">
        <w:rPr>
          <w:rFonts w:ascii="SimSun" w:eastAsia="SimSun" w:hAnsi="SimSun" w:cs="Arial" w:hint="eastAsia"/>
          <w:sz w:val="21"/>
          <w:szCs w:val="21"/>
          <w:lang w:eastAsia="zh-CN"/>
        </w:rPr>
        <w:t>。目前的任务</w:t>
      </w:r>
      <w:r w:rsidR="008119D7" w:rsidRPr="008845CD">
        <w:rPr>
          <w:rFonts w:ascii="SimSun" w:eastAsia="SimSun" w:hAnsi="SimSun" w:cs="Arial" w:hint="eastAsia"/>
          <w:sz w:val="21"/>
          <w:szCs w:val="21"/>
          <w:lang w:eastAsia="zh-CN"/>
        </w:rPr>
        <w:t>授权</w:t>
      </w:r>
      <w:r w:rsidR="00E92FF0" w:rsidRPr="008845CD">
        <w:rPr>
          <w:rFonts w:ascii="SimSun" w:eastAsia="SimSun" w:hAnsi="SimSun" w:cs="Arial" w:hint="eastAsia"/>
          <w:sz w:val="21"/>
          <w:szCs w:val="21"/>
          <w:lang w:eastAsia="zh-CN"/>
        </w:rPr>
        <w:t>并不</w:t>
      </w:r>
      <w:r w:rsidR="00413922" w:rsidRPr="008845CD">
        <w:rPr>
          <w:rFonts w:ascii="SimSun" w:eastAsia="SimSun" w:hAnsi="SimSun" w:cs="Arial" w:hint="eastAsia"/>
          <w:sz w:val="21"/>
          <w:szCs w:val="21"/>
          <w:lang w:eastAsia="zh-CN"/>
        </w:rPr>
        <w:t>涉及这四个条款</w:t>
      </w:r>
      <w:r w:rsidR="00E92FF0" w:rsidRPr="008845CD">
        <w:rPr>
          <w:rFonts w:ascii="SimSun" w:eastAsia="SimSun" w:hAnsi="SimSun" w:cs="Arial" w:hint="eastAsia"/>
          <w:sz w:val="21"/>
          <w:szCs w:val="21"/>
          <w:lang w:eastAsia="zh-CN"/>
        </w:rPr>
        <w:t>，但指出了一些“核心问题”</w:t>
      </w:r>
      <w:r w:rsidR="005C72DF">
        <w:rPr>
          <w:rFonts w:ascii="SimSun" w:eastAsia="SimSun" w:hAnsi="SimSun" w:cs="Arial" w:hint="eastAsia"/>
          <w:sz w:val="21"/>
          <w:szCs w:val="21"/>
          <w:lang w:eastAsia="zh-CN"/>
        </w:rPr>
        <w:t>(</w:t>
      </w:r>
      <w:r w:rsidR="00E92FF0" w:rsidRPr="008845CD">
        <w:rPr>
          <w:rFonts w:ascii="SimSun" w:eastAsia="SimSun" w:hAnsi="SimSun" w:cs="Arial" w:hint="eastAsia"/>
          <w:sz w:val="21"/>
          <w:szCs w:val="21"/>
          <w:lang w:eastAsia="zh-CN"/>
        </w:rPr>
        <w:t>见</w:t>
      </w:r>
      <w:r w:rsidR="00413922" w:rsidRPr="008845CD">
        <w:rPr>
          <w:rFonts w:ascii="SimSun" w:eastAsia="SimSun" w:hAnsi="SimSun" w:cs="Arial" w:hint="eastAsia"/>
          <w:sz w:val="21"/>
          <w:szCs w:val="21"/>
          <w:lang w:eastAsia="zh-CN"/>
        </w:rPr>
        <w:t>上文</w:t>
      </w:r>
      <w:r w:rsidR="00E92FF0" w:rsidRPr="008845CD">
        <w:rPr>
          <w:rFonts w:ascii="SimSun" w:eastAsia="SimSun" w:hAnsi="SimSun" w:cs="Arial" w:hint="eastAsia"/>
          <w:sz w:val="21"/>
          <w:szCs w:val="21"/>
          <w:lang w:eastAsia="zh-CN"/>
        </w:rPr>
        <w:t>第8段</w:t>
      </w:r>
      <w:r w:rsidR="005C72DF">
        <w:rPr>
          <w:rFonts w:ascii="SimSun" w:eastAsia="SimSun" w:hAnsi="SimSun" w:cs="Arial" w:hint="eastAsia"/>
          <w:sz w:val="21"/>
          <w:szCs w:val="21"/>
          <w:lang w:eastAsia="zh-CN"/>
        </w:rPr>
        <w:t>)</w:t>
      </w:r>
      <w:r w:rsidR="00E92FF0" w:rsidRPr="008845CD">
        <w:rPr>
          <w:rFonts w:ascii="SimSun" w:eastAsia="SimSun" w:hAnsi="SimSun" w:cs="Arial" w:hint="eastAsia"/>
          <w:sz w:val="21"/>
          <w:szCs w:val="21"/>
          <w:lang w:eastAsia="zh-CN"/>
        </w:rPr>
        <w:t>。根据以往的工作</w:t>
      </w:r>
      <w:r w:rsidR="00413922" w:rsidRPr="008845CD">
        <w:rPr>
          <w:rFonts w:ascii="SimSun" w:eastAsia="SimSun" w:hAnsi="SimSun" w:cs="Arial" w:hint="eastAsia"/>
          <w:sz w:val="21"/>
          <w:szCs w:val="21"/>
          <w:lang w:eastAsia="zh-CN"/>
        </w:rPr>
        <w:t>和</w:t>
      </w:r>
      <w:r w:rsidR="00E92FF0" w:rsidRPr="008845CD">
        <w:rPr>
          <w:rFonts w:ascii="SimSun" w:eastAsia="SimSun" w:hAnsi="SimSun" w:cs="Arial" w:hint="eastAsia"/>
          <w:sz w:val="21"/>
          <w:szCs w:val="21"/>
          <w:lang w:eastAsia="zh-CN"/>
        </w:rPr>
        <w:t>任务</w:t>
      </w:r>
      <w:r w:rsidR="00413922" w:rsidRPr="008845CD">
        <w:rPr>
          <w:rFonts w:ascii="SimSun" w:eastAsia="SimSun" w:hAnsi="SimSun" w:cs="Arial" w:hint="eastAsia"/>
          <w:sz w:val="21"/>
          <w:szCs w:val="21"/>
          <w:lang w:eastAsia="zh-CN"/>
        </w:rPr>
        <w:t>授权</w:t>
      </w:r>
      <w:r w:rsidR="00E92FF0" w:rsidRPr="008845CD">
        <w:rPr>
          <w:rFonts w:ascii="SimSun" w:eastAsia="SimSun" w:hAnsi="SimSun" w:cs="Arial" w:hint="eastAsia"/>
          <w:sz w:val="21"/>
          <w:szCs w:val="21"/>
          <w:lang w:eastAsia="zh-CN"/>
        </w:rPr>
        <w:t>中详述的核心问题，我提出以下问题</w:t>
      </w:r>
      <w:r w:rsidR="00413922" w:rsidRPr="008845CD">
        <w:rPr>
          <w:rFonts w:ascii="SimSun" w:eastAsia="SimSun" w:hAnsi="SimSun" w:cs="Arial" w:hint="eastAsia"/>
          <w:sz w:val="21"/>
          <w:szCs w:val="21"/>
          <w:lang w:eastAsia="zh-CN"/>
        </w:rPr>
        <w:t>供</w:t>
      </w:r>
      <w:r w:rsidR="000A6D03">
        <w:rPr>
          <w:rFonts w:ascii="SimSun" w:eastAsia="SimSun" w:hAnsi="SimSun" w:cs="Arial" w:hint="eastAsia"/>
          <w:sz w:val="21"/>
          <w:szCs w:val="21"/>
          <w:lang w:eastAsia="zh-CN"/>
        </w:rPr>
        <w:t>IGC</w:t>
      </w:r>
      <w:r w:rsidR="00413922" w:rsidRPr="008845CD">
        <w:rPr>
          <w:rFonts w:ascii="SimSun" w:eastAsia="SimSun" w:hAnsi="SimSun" w:cs="Arial" w:hint="eastAsia"/>
          <w:sz w:val="21"/>
          <w:szCs w:val="21"/>
          <w:lang w:eastAsia="zh-CN"/>
        </w:rPr>
        <w:t>第三十一届会议重点</w:t>
      </w:r>
      <w:r w:rsidR="00E92FF0" w:rsidRPr="008845CD">
        <w:rPr>
          <w:rFonts w:ascii="SimSun" w:eastAsia="SimSun" w:hAnsi="SimSun" w:cs="Arial" w:hint="eastAsia"/>
          <w:sz w:val="21"/>
          <w:szCs w:val="21"/>
          <w:lang w:eastAsia="zh-CN"/>
        </w:rPr>
        <w:t>讨论</w:t>
      </w:r>
      <w:r w:rsidR="002E5CC9">
        <w:rPr>
          <w:rFonts w:ascii="SimSun" w:eastAsia="SimSun" w:hAnsi="SimSun" w:cs="Arial" w:hint="eastAsia"/>
          <w:sz w:val="21"/>
          <w:szCs w:val="21"/>
          <w:lang w:eastAsia="zh-CN"/>
        </w:rPr>
        <w:t>：</w:t>
      </w:r>
    </w:p>
    <w:p w:rsidR="008845CD" w:rsidRDefault="00D74A31" w:rsidP="00F04CCB">
      <w:pPr>
        <w:keepNext/>
        <w:adjustRightInd w:val="0"/>
        <w:spacing w:beforeLines="100" w:before="240" w:afterLines="50" w:line="340" w:lineRule="atLeast"/>
        <w:jc w:val="both"/>
        <w:rPr>
          <w:rFonts w:ascii="SimSun" w:eastAsia="SimSun" w:hAnsi="SimSun" w:cs="Arial"/>
          <w:sz w:val="21"/>
          <w:szCs w:val="21"/>
          <w:u w:val="single"/>
          <w:lang w:eastAsia="zh-CN"/>
        </w:rPr>
      </w:pPr>
      <w:r w:rsidRPr="008845CD">
        <w:rPr>
          <w:rFonts w:ascii="SimSun" w:eastAsia="SimSun" w:hAnsi="SimSun" w:cs="Arial" w:hint="eastAsia"/>
          <w:sz w:val="21"/>
          <w:szCs w:val="21"/>
          <w:u w:val="single"/>
          <w:lang w:eastAsia="zh-CN"/>
        </w:rPr>
        <w:t>目</w:t>
      </w:r>
      <w:r w:rsidR="00355D64">
        <w:rPr>
          <w:rFonts w:ascii="SimSun" w:eastAsia="SimSun" w:hAnsi="SimSun" w:cs="Arial" w:hint="eastAsia"/>
          <w:sz w:val="21"/>
          <w:szCs w:val="21"/>
          <w:u w:val="single"/>
          <w:lang w:eastAsia="zh-CN"/>
        </w:rPr>
        <w:t xml:space="preserve">　</w:t>
      </w:r>
      <w:r w:rsidRPr="008845CD">
        <w:rPr>
          <w:rFonts w:ascii="SimSun" w:eastAsia="SimSun" w:hAnsi="SimSun" w:cs="Arial" w:hint="eastAsia"/>
          <w:sz w:val="21"/>
          <w:szCs w:val="21"/>
          <w:u w:val="single"/>
          <w:lang w:eastAsia="zh-CN"/>
        </w:rPr>
        <w:t>标</w:t>
      </w:r>
    </w:p>
    <w:p w:rsidR="008845CD" w:rsidRDefault="007E26AD"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0C6C3A" w:rsidRPr="008845CD">
        <w:rPr>
          <w:rFonts w:ascii="SimSun" w:eastAsia="SimSun" w:hAnsi="SimSun" w:cs="Arial" w:hint="eastAsia"/>
          <w:sz w:val="21"/>
          <w:szCs w:val="21"/>
          <w:lang w:eastAsia="zh-CN"/>
        </w:rPr>
        <w:t>目标</w:t>
      </w:r>
      <w:r w:rsidR="00DA5AB9" w:rsidRPr="008845CD">
        <w:rPr>
          <w:rFonts w:ascii="SimSun" w:eastAsia="SimSun" w:hAnsi="SimSun" w:cs="Arial" w:hint="eastAsia"/>
          <w:sz w:val="21"/>
          <w:szCs w:val="21"/>
          <w:lang w:eastAsia="zh-CN"/>
        </w:rPr>
        <w:t>是制定任何文书的执行案文的根本</w:t>
      </w:r>
      <w:r w:rsidR="000C6C3A" w:rsidRPr="008845CD">
        <w:rPr>
          <w:rFonts w:ascii="SimSun" w:eastAsia="SimSun" w:hAnsi="SimSun" w:cs="Arial" w:hint="eastAsia"/>
          <w:sz w:val="21"/>
          <w:szCs w:val="21"/>
          <w:lang w:eastAsia="zh-CN"/>
        </w:rPr>
        <w:t>，因为</w:t>
      </w:r>
      <w:r w:rsidR="00695C0A" w:rsidRPr="008845CD">
        <w:rPr>
          <w:rFonts w:ascii="SimSun" w:eastAsia="SimSun" w:hAnsi="SimSun" w:cs="Arial" w:hint="eastAsia"/>
          <w:sz w:val="21"/>
          <w:szCs w:val="21"/>
          <w:lang w:eastAsia="zh-CN"/>
        </w:rPr>
        <w:t>其详述了文书</w:t>
      </w:r>
      <w:r w:rsidR="000C6C3A" w:rsidRPr="008845CD">
        <w:rPr>
          <w:rFonts w:ascii="SimSun" w:eastAsia="SimSun" w:hAnsi="SimSun" w:cs="Arial" w:hint="eastAsia"/>
          <w:sz w:val="21"/>
          <w:szCs w:val="21"/>
          <w:lang w:eastAsia="zh-CN"/>
        </w:rPr>
        <w:t>的目的和意图。近年来，传统知识</w:t>
      </w:r>
      <w:r w:rsidR="00695C0A" w:rsidRPr="008845CD">
        <w:rPr>
          <w:rFonts w:ascii="SimSun" w:eastAsia="SimSun" w:hAnsi="SimSun" w:cs="Arial" w:hint="eastAsia"/>
          <w:sz w:val="21"/>
          <w:szCs w:val="21"/>
          <w:lang w:eastAsia="zh-CN"/>
        </w:rPr>
        <w:t>案</w:t>
      </w:r>
      <w:r w:rsidR="00182A7A" w:rsidRPr="008845CD">
        <w:rPr>
          <w:rFonts w:ascii="SimSun" w:eastAsia="SimSun" w:hAnsi="SimSun" w:cs="Arial" w:hint="eastAsia"/>
          <w:sz w:val="21"/>
          <w:szCs w:val="21"/>
          <w:lang w:eastAsia="zh-CN"/>
        </w:rPr>
        <w:t>文</w:t>
      </w:r>
      <w:r w:rsidR="000C6C3A" w:rsidRPr="008845CD">
        <w:rPr>
          <w:rFonts w:ascii="SimSun" w:eastAsia="SimSun" w:hAnsi="SimSun" w:cs="Arial" w:hint="eastAsia"/>
          <w:sz w:val="21"/>
          <w:szCs w:val="21"/>
          <w:lang w:eastAsia="zh-CN"/>
        </w:rPr>
        <w:t>中的目标已</w:t>
      </w:r>
      <w:r w:rsidR="00DB2CE3" w:rsidRPr="008845CD">
        <w:rPr>
          <w:rFonts w:ascii="SimSun" w:eastAsia="SimSun" w:hAnsi="SimSun" w:cs="Arial" w:hint="eastAsia"/>
          <w:sz w:val="21"/>
          <w:szCs w:val="21"/>
          <w:lang w:eastAsia="zh-CN"/>
        </w:rPr>
        <w:t>得到了显著的完善和</w:t>
      </w:r>
      <w:r w:rsidR="00695C0A" w:rsidRPr="008845CD">
        <w:rPr>
          <w:rFonts w:ascii="SimSun" w:eastAsia="SimSun" w:hAnsi="SimSun" w:cs="Arial" w:hint="eastAsia"/>
          <w:sz w:val="21"/>
          <w:szCs w:val="21"/>
          <w:lang w:eastAsia="zh-CN"/>
        </w:rPr>
        <w:t>修订</w:t>
      </w:r>
      <w:r w:rsidR="000C6C3A" w:rsidRPr="008845CD">
        <w:rPr>
          <w:rFonts w:ascii="SimSun" w:eastAsia="SimSun" w:hAnsi="SimSun" w:cs="Arial" w:hint="eastAsia"/>
          <w:sz w:val="21"/>
          <w:szCs w:val="21"/>
          <w:lang w:eastAsia="zh-CN"/>
        </w:rPr>
        <w:t>，</w:t>
      </w:r>
      <w:r w:rsidR="00695C0A" w:rsidRPr="008845CD">
        <w:rPr>
          <w:rFonts w:ascii="SimSun" w:eastAsia="SimSun" w:hAnsi="SimSun" w:cs="Arial" w:hint="eastAsia"/>
          <w:sz w:val="21"/>
          <w:szCs w:val="21"/>
          <w:lang w:eastAsia="zh-CN"/>
        </w:rPr>
        <w:t>反映了文件中的</w:t>
      </w:r>
      <w:r w:rsidR="000C6C3A" w:rsidRPr="008845CD">
        <w:rPr>
          <w:rFonts w:ascii="SimSun" w:eastAsia="SimSun" w:hAnsi="SimSun" w:cs="Arial" w:hint="eastAsia"/>
          <w:sz w:val="21"/>
          <w:szCs w:val="21"/>
          <w:lang w:eastAsia="zh-CN"/>
        </w:rPr>
        <w:t>五个</w:t>
      </w:r>
      <w:r w:rsidR="00695C0A" w:rsidRPr="008845CD">
        <w:rPr>
          <w:rFonts w:ascii="SimSun" w:eastAsia="SimSun" w:hAnsi="SimSun" w:cs="Arial" w:hint="eastAsia"/>
          <w:sz w:val="21"/>
          <w:szCs w:val="21"/>
          <w:lang w:eastAsia="zh-CN"/>
        </w:rPr>
        <w:t>专题</w:t>
      </w:r>
      <w:r w:rsidR="000C6C3A" w:rsidRPr="008845CD">
        <w:rPr>
          <w:rFonts w:ascii="SimSun" w:eastAsia="SimSun" w:hAnsi="SimSun" w:cs="Arial" w:hint="eastAsia"/>
          <w:sz w:val="21"/>
          <w:szCs w:val="21"/>
          <w:lang w:eastAsia="zh-CN"/>
        </w:rPr>
        <w:t>，虽然</w:t>
      </w:r>
      <w:r w:rsidR="00695C0A" w:rsidRPr="008845CD">
        <w:rPr>
          <w:rFonts w:ascii="SimSun" w:eastAsia="SimSun" w:hAnsi="SimSun" w:cs="Arial" w:hint="eastAsia"/>
          <w:sz w:val="21"/>
          <w:szCs w:val="21"/>
          <w:lang w:eastAsia="zh-CN"/>
        </w:rPr>
        <w:t>尚未就此达成一致</w:t>
      </w:r>
      <w:r w:rsidR="002E5CC9">
        <w:rPr>
          <w:rFonts w:ascii="SimSun" w:eastAsia="SimSun" w:hAnsi="SimSun" w:cs="Arial" w:hint="eastAsia"/>
          <w:sz w:val="21"/>
          <w:szCs w:val="21"/>
          <w:lang w:eastAsia="zh-CN"/>
        </w:rPr>
        <w:t>：</w:t>
      </w:r>
    </w:p>
    <w:p w:rsidR="00565DC7" w:rsidRPr="008845CD" w:rsidRDefault="00D74A31" w:rsidP="00280EB0">
      <w:pPr>
        <w:numPr>
          <w:ilvl w:val="0"/>
          <w:numId w:val="7"/>
        </w:numPr>
        <w:adjustRightInd w:val="0"/>
        <w:spacing w:afterLines="50" w:line="340" w:lineRule="atLeast"/>
        <w:ind w:left="1200" w:hanging="480"/>
        <w:jc w:val="both"/>
        <w:rPr>
          <w:rFonts w:ascii="SimSun" w:eastAsia="SimSun" w:hAnsi="SimSun" w:cs="Arial"/>
          <w:sz w:val="21"/>
          <w:szCs w:val="21"/>
          <w:lang w:eastAsia="zh-CN"/>
        </w:rPr>
      </w:pPr>
      <w:r w:rsidRPr="008845CD">
        <w:rPr>
          <w:rFonts w:ascii="SimSun" w:eastAsia="SimSun" w:hAnsi="SimSun" w:cs="Arial" w:hint="eastAsia"/>
          <w:sz w:val="21"/>
          <w:szCs w:val="21"/>
          <w:lang w:eastAsia="zh-CN"/>
        </w:rPr>
        <w:t>防止其传统知识被盗用/滥用/未经授权使用/不正当和不公平的使用；</w:t>
      </w:r>
    </w:p>
    <w:p w:rsidR="00565DC7" w:rsidRPr="008845CD" w:rsidRDefault="00296902" w:rsidP="00280EB0">
      <w:pPr>
        <w:numPr>
          <w:ilvl w:val="0"/>
          <w:numId w:val="7"/>
        </w:numPr>
        <w:adjustRightInd w:val="0"/>
        <w:spacing w:afterLines="50" w:line="340" w:lineRule="atLeast"/>
        <w:ind w:left="1200" w:hanging="480"/>
        <w:jc w:val="both"/>
        <w:rPr>
          <w:rFonts w:ascii="SimSun" w:eastAsia="SimSun" w:hAnsi="SimSun" w:cs="Arial"/>
          <w:sz w:val="21"/>
          <w:szCs w:val="21"/>
          <w:lang w:eastAsia="zh-CN"/>
        </w:rPr>
      </w:pPr>
      <w:r w:rsidRPr="00355D64">
        <w:rPr>
          <w:rFonts w:ascii="KaiTi" w:eastAsia="KaiTi" w:hAnsi="KaiTi" w:cs="Arial" w:hint="eastAsia"/>
          <w:sz w:val="21"/>
          <w:szCs w:val="21"/>
          <w:lang w:eastAsia="zh-CN"/>
        </w:rPr>
        <w:lastRenderedPageBreak/>
        <w:t>使受益人能够</w:t>
      </w:r>
      <w:r w:rsidRPr="008845CD">
        <w:rPr>
          <w:rFonts w:ascii="SimSun" w:eastAsia="SimSun" w:hAnsi="SimSun" w:cs="Arial" w:hint="eastAsia"/>
          <w:sz w:val="21"/>
          <w:szCs w:val="21"/>
          <w:lang w:eastAsia="zh-CN"/>
        </w:rPr>
        <w:t>控制以超出习惯和传统背景的方式使用其传统知识</w:t>
      </w:r>
      <w:r w:rsidR="008845CD">
        <w:rPr>
          <w:rFonts w:ascii="SimSun" w:eastAsia="SimSun" w:hAnsi="SimSun" w:cs="Arial"/>
          <w:sz w:val="21"/>
          <w:szCs w:val="21"/>
          <w:lang w:eastAsia="zh-CN"/>
        </w:rPr>
        <w:t>；</w:t>
      </w:r>
      <w:r w:rsidR="0079098F" w:rsidRPr="008845CD">
        <w:rPr>
          <w:rFonts w:ascii="SimSun" w:eastAsia="SimSun" w:hAnsi="SimSun" w:cs="Arial"/>
          <w:sz w:val="21"/>
          <w:szCs w:val="21"/>
          <w:lang w:eastAsia="zh-CN"/>
        </w:rPr>
        <w:t>[</w:t>
      </w:r>
      <w:r w:rsidR="004041C6">
        <w:rPr>
          <w:rFonts w:ascii="SimSun" w:eastAsia="SimSun" w:hAnsi="SimSun" w:cs="Arial" w:hint="eastAsia"/>
          <w:sz w:val="21"/>
          <w:szCs w:val="21"/>
          <w:lang w:eastAsia="zh-CN"/>
        </w:rPr>
        <w:t>楷体</w:t>
      </w:r>
      <w:r w:rsidR="001B5CA8">
        <w:rPr>
          <w:rFonts w:ascii="SimSun" w:eastAsia="SimSun" w:hAnsi="SimSun" w:cs="Arial" w:hint="eastAsia"/>
          <w:sz w:val="21"/>
          <w:szCs w:val="21"/>
          <w:lang w:eastAsia="zh-CN"/>
        </w:rPr>
        <w:t>部分</w:t>
      </w:r>
      <w:r w:rsidRPr="008845CD">
        <w:rPr>
          <w:rFonts w:ascii="SimSun" w:eastAsia="SimSun" w:hAnsi="SimSun" w:cs="Arial" w:hint="eastAsia"/>
          <w:sz w:val="21"/>
          <w:szCs w:val="21"/>
          <w:lang w:eastAsia="zh-CN"/>
        </w:rPr>
        <w:t>为</w:t>
      </w:r>
      <w:r w:rsidR="00611CCF">
        <w:rPr>
          <w:rFonts w:ascii="SimSun" w:eastAsia="SimSun" w:hAnsi="SimSun" w:cs="Arial" w:hint="eastAsia"/>
          <w:sz w:val="21"/>
          <w:szCs w:val="21"/>
          <w:lang w:eastAsia="zh-CN"/>
        </w:rPr>
        <w:t>本人添</w:t>
      </w:r>
      <w:r w:rsidR="00E564F6">
        <w:rPr>
          <w:rFonts w:ascii="SimSun" w:eastAsia="SimSun" w:hAnsi="SimSun" w:cs="Arial"/>
          <w:sz w:val="21"/>
          <w:szCs w:val="21"/>
          <w:lang w:eastAsia="zh-CN"/>
        </w:rPr>
        <w:t>‍</w:t>
      </w:r>
      <w:r w:rsidR="00611CCF">
        <w:rPr>
          <w:rFonts w:ascii="SimSun" w:eastAsia="SimSun" w:hAnsi="SimSun" w:cs="Arial" w:hint="eastAsia"/>
          <w:sz w:val="21"/>
          <w:szCs w:val="21"/>
          <w:lang w:eastAsia="zh-CN"/>
        </w:rPr>
        <w:t>加</w:t>
      </w:r>
      <w:r w:rsidR="0079098F" w:rsidRPr="008845CD">
        <w:rPr>
          <w:rFonts w:ascii="SimSun" w:eastAsia="SimSun" w:hAnsi="SimSun" w:cs="Arial"/>
          <w:sz w:val="21"/>
          <w:szCs w:val="21"/>
          <w:lang w:eastAsia="zh-CN"/>
        </w:rPr>
        <w:t>]</w:t>
      </w:r>
    </w:p>
    <w:p w:rsidR="00565DC7" w:rsidRPr="008845CD" w:rsidRDefault="00296902" w:rsidP="00280EB0">
      <w:pPr>
        <w:numPr>
          <w:ilvl w:val="0"/>
          <w:numId w:val="7"/>
        </w:numPr>
        <w:adjustRightInd w:val="0"/>
        <w:spacing w:afterLines="50" w:line="340" w:lineRule="atLeast"/>
        <w:ind w:left="1200" w:hanging="480"/>
        <w:jc w:val="both"/>
        <w:rPr>
          <w:rFonts w:ascii="SimSun" w:eastAsia="SimSun" w:hAnsi="SimSun" w:cs="Arial"/>
          <w:sz w:val="21"/>
          <w:szCs w:val="21"/>
          <w:lang w:eastAsia="zh-CN"/>
        </w:rPr>
      </w:pPr>
      <w:r w:rsidRPr="008845CD">
        <w:rPr>
          <w:rFonts w:ascii="SimSun" w:eastAsia="SimSun" w:hAnsi="SimSun" w:cs="Arial" w:hint="eastAsia"/>
          <w:sz w:val="21"/>
          <w:szCs w:val="21"/>
          <w:lang w:eastAsia="zh-CN"/>
        </w:rPr>
        <w:t>在必要时促进依据事先知情同意或批准和参与公平分享因使用这些传统知识而产生的利益/</w:t>
      </w:r>
      <w:proofErr w:type="gramStart"/>
      <w:r w:rsidRPr="008845CD">
        <w:rPr>
          <w:rFonts w:ascii="SimSun" w:eastAsia="SimSun" w:hAnsi="SimSun" w:cs="Arial" w:hint="eastAsia"/>
          <w:sz w:val="21"/>
          <w:szCs w:val="21"/>
          <w:lang w:eastAsia="zh-CN"/>
        </w:rPr>
        <w:t>作出</w:t>
      </w:r>
      <w:proofErr w:type="gramEnd"/>
      <w:r w:rsidRPr="008845CD">
        <w:rPr>
          <w:rFonts w:ascii="SimSun" w:eastAsia="SimSun" w:hAnsi="SimSun" w:cs="Arial" w:hint="eastAsia"/>
          <w:sz w:val="21"/>
          <w:szCs w:val="21"/>
          <w:lang w:eastAsia="zh-CN"/>
        </w:rPr>
        <w:t>公正和公平的补偿；</w:t>
      </w:r>
    </w:p>
    <w:p w:rsidR="00565DC7" w:rsidRPr="008845CD" w:rsidRDefault="00296902" w:rsidP="00280EB0">
      <w:pPr>
        <w:numPr>
          <w:ilvl w:val="0"/>
          <w:numId w:val="7"/>
        </w:numPr>
        <w:adjustRightInd w:val="0"/>
        <w:spacing w:afterLines="50" w:line="340" w:lineRule="atLeast"/>
        <w:ind w:left="1200" w:hanging="480"/>
        <w:jc w:val="both"/>
        <w:rPr>
          <w:rFonts w:ascii="SimSun" w:eastAsia="SimSun" w:hAnsi="SimSun" w:cs="Arial"/>
          <w:sz w:val="21"/>
          <w:szCs w:val="21"/>
          <w:lang w:eastAsia="zh-CN"/>
        </w:rPr>
      </w:pPr>
      <w:r w:rsidRPr="008845CD">
        <w:rPr>
          <w:rFonts w:ascii="SimSun" w:eastAsia="SimSun" w:hAnsi="SimSun" w:cs="Arial" w:hint="eastAsia"/>
          <w:sz w:val="21"/>
          <w:szCs w:val="21"/>
          <w:lang w:eastAsia="zh-CN"/>
        </w:rPr>
        <w:t>鼓励［和保护］［基于传统的］创造和创新</w:t>
      </w:r>
      <w:r w:rsidR="008845CD">
        <w:rPr>
          <w:rFonts w:ascii="SimSun" w:eastAsia="SimSun" w:hAnsi="SimSun" w:cs="Arial"/>
          <w:sz w:val="21"/>
          <w:szCs w:val="21"/>
          <w:lang w:eastAsia="zh-CN"/>
        </w:rPr>
        <w:t>；</w:t>
      </w:r>
      <w:r w:rsidRPr="008845CD">
        <w:rPr>
          <w:rFonts w:ascii="SimSun" w:eastAsia="SimSun" w:hAnsi="SimSun" w:cs="Arial" w:hint="eastAsia"/>
          <w:sz w:val="21"/>
          <w:szCs w:val="21"/>
          <w:lang w:eastAsia="zh-CN"/>
        </w:rPr>
        <w:t>以及</w:t>
      </w:r>
    </w:p>
    <w:p w:rsidR="008845CD" w:rsidRDefault="00296902" w:rsidP="00280EB0">
      <w:pPr>
        <w:numPr>
          <w:ilvl w:val="0"/>
          <w:numId w:val="7"/>
        </w:numPr>
        <w:adjustRightInd w:val="0"/>
        <w:spacing w:afterLines="50" w:line="340" w:lineRule="atLeast"/>
        <w:ind w:left="1200" w:hanging="480"/>
        <w:jc w:val="both"/>
        <w:rPr>
          <w:rFonts w:ascii="SimSun" w:eastAsia="SimSun" w:hAnsi="SimSun" w:cs="Arial"/>
          <w:sz w:val="21"/>
          <w:szCs w:val="21"/>
          <w:lang w:eastAsia="zh-CN"/>
        </w:rPr>
      </w:pPr>
      <w:r w:rsidRPr="008845CD">
        <w:rPr>
          <w:rFonts w:ascii="SimSun" w:eastAsia="SimSun" w:hAnsi="SimSun" w:cs="Arial" w:hint="eastAsia"/>
          <w:sz w:val="21"/>
          <w:szCs w:val="21"/>
          <w:lang w:eastAsia="zh-CN"/>
        </w:rPr>
        <w:t>防止对传统知识和遗传资源相关传统知识授予错误的知识产权/专利权。</w:t>
      </w:r>
    </w:p>
    <w:p w:rsidR="008845CD" w:rsidRDefault="00F20BD9" w:rsidP="00F04CCB">
      <w:pPr>
        <w:adjustRightInd w:val="0"/>
        <w:spacing w:afterLines="50" w:line="340" w:lineRule="atLeast"/>
        <w:jc w:val="both"/>
        <w:rPr>
          <w:rFonts w:ascii="SimSun" w:eastAsia="SimSun" w:hAnsi="SimSun" w:cs="Arial"/>
          <w:i/>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791DFC" w:rsidRPr="008845CD">
        <w:rPr>
          <w:rFonts w:ascii="SimSun" w:eastAsia="SimSun" w:hAnsi="SimSun" w:cs="Arial" w:hint="eastAsia"/>
          <w:sz w:val="21"/>
          <w:szCs w:val="21"/>
          <w:lang w:eastAsia="zh-CN"/>
        </w:rPr>
        <w:t>成员国在审查目标时，可以仔细考虑</w:t>
      </w:r>
      <w:r w:rsidR="00D757A9" w:rsidRPr="008845CD">
        <w:rPr>
          <w:rFonts w:ascii="SimSun" w:eastAsia="SimSun" w:hAnsi="SimSun" w:cs="Arial" w:hint="eastAsia"/>
          <w:sz w:val="21"/>
          <w:szCs w:val="21"/>
          <w:lang w:eastAsia="zh-CN"/>
        </w:rPr>
        <w:t>载于文件</w:t>
      </w:r>
      <w:r w:rsidR="00D757A9" w:rsidRPr="008845CD">
        <w:rPr>
          <w:rFonts w:ascii="SimSun" w:eastAsia="SimSun" w:hAnsi="SimSun" w:cs="Arial"/>
          <w:sz w:val="21"/>
          <w:szCs w:val="21"/>
          <w:lang w:eastAsia="zh-CN"/>
        </w:rPr>
        <w:t>WIPO/GRTKF/IC/31/4</w:t>
      </w:r>
      <w:r w:rsidR="00D757A9" w:rsidRPr="008845CD">
        <w:rPr>
          <w:rFonts w:ascii="SimSun" w:eastAsia="SimSun" w:hAnsi="SimSun" w:cs="Arial" w:hint="eastAsia"/>
          <w:sz w:val="21"/>
          <w:szCs w:val="21"/>
          <w:lang w:eastAsia="zh-CN"/>
        </w:rPr>
        <w:t>的政策目标中所详述的哪些概念与知识产权</w:t>
      </w:r>
      <w:r w:rsidR="00182A7A" w:rsidRPr="008845CD">
        <w:rPr>
          <w:rFonts w:ascii="SimSun" w:eastAsia="SimSun" w:hAnsi="SimSun" w:cs="Arial" w:hint="eastAsia"/>
          <w:sz w:val="21"/>
          <w:szCs w:val="21"/>
          <w:lang w:eastAsia="zh-CN"/>
        </w:rPr>
        <w:t>最直接相关</w:t>
      </w:r>
      <w:r w:rsidR="00791DFC" w:rsidRPr="008845CD">
        <w:rPr>
          <w:rFonts w:ascii="SimSun" w:eastAsia="SimSun" w:hAnsi="SimSun" w:cs="Arial" w:hint="eastAsia"/>
          <w:sz w:val="21"/>
          <w:szCs w:val="21"/>
          <w:lang w:eastAsia="zh-CN"/>
        </w:rPr>
        <w:t>，</w:t>
      </w:r>
      <w:r w:rsidR="004041C6">
        <w:rPr>
          <w:rFonts w:ascii="SimSun" w:eastAsia="SimSun" w:hAnsi="SimSun" w:cs="Arial" w:hint="eastAsia"/>
          <w:sz w:val="21"/>
          <w:szCs w:val="21"/>
          <w:lang w:eastAsia="zh-CN"/>
        </w:rPr>
        <w:t>注意</w:t>
      </w:r>
      <w:r w:rsidR="000A6D03">
        <w:rPr>
          <w:rFonts w:ascii="SimSun" w:eastAsia="SimSun" w:hAnsi="SimSun" w:cs="Arial" w:hint="eastAsia"/>
          <w:sz w:val="21"/>
          <w:szCs w:val="21"/>
          <w:lang w:eastAsia="zh-CN"/>
        </w:rPr>
        <w:t>IGC</w:t>
      </w:r>
      <w:r w:rsidR="00791DFC" w:rsidRPr="008845CD">
        <w:rPr>
          <w:rFonts w:ascii="SimSun" w:eastAsia="SimSun" w:hAnsi="SimSun" w:cs="Arial" w:hint="eastAsia"/>
          <w:sz w:val="21"/>
          <w:szCs w:val="21"/>
          <w:lang w:eastAsia="zh-CN"/>
        </w:rPr>
        <w:t>的任务</w:t>
      </w:r>
      <w:r w:rsidR="00D757A9" w:rsidRPr="008845CD">
        <w:rPr>
          <w:rFonts w:ascii="SimSun" w:eastAsia="SimSun" w:hAnsi="SimSun" w:cs="Arial" w:hint="eastAsia"/>
          <w:sz w:val="21"/>
          <w:szCs w:val="21"/>
          <w:lang w:eastAsia="zh-CN"/>
        </w:rPr>
        <w:t>授权</w:t>
      </w:r>
      <w:r w:rsidR="00791DFC" w:rsidRPr="008845CD">
        <w:rPr>
          <w:rFonts w:ascii="SimSun" w:eastAsia="SimSun" w:hAnsi="SimSun" w:cs="Arial" w:hint="eastAsia"/>
          <w:sz w:val="21"/>
          <w:szCs w:val="21"/>
          <w:lang w:eastAsia="zh-CN"/>
        </w:rPr>
        <w:t>是</w:t>
      </w:r>
      <w:r w:rsidR="00791DFC" w:rsidRPr="00355D64">
        <w:rPr>
          <w:rFonts w:ascii="SimSun" w:eastAsia="SimSun" w:hAnsi="SimSun" w:cs="Arial" w:hint="eastAsia"/>
          <w:sz w:val="21"/>
          <w:szCs w:val="21"/>
          <w:lang w:eastAsia="zh-CN"/>
        </w:rPr>
        <w:t>“</w:t>
      </w:r>
      <w:r w:rsidR="006D526F">
        <w:rPr>
          <w:rFonts w:ascii="KaiTi" w:eastAsia="KaiTi" w:hAnsi="KaiTi" w:cs="Arial" w:hint="eastAsia"/>
          <w:sz w:val="21"/>
          <w:szCs w:val="21"/>
          <w:lang w:eastAsia="zh-CN"/>
        </w:rPr>
        <w:t>……</w:t>
      </w:r>
      <w:r w:rsidR="00DF1F1E" w:rsidRPr="00355D64">
        <w:rPr>
          <w:rFonts w:ascii="KaiTi" w:eastAsia="KaiTi" w:hAnsi="KaiTi" w:cs="Arial" w:hint="eastAsia"/>
          <w:sz w:val="21"/>
          <w:szCs w:val="21"/>
          <w:lang w:eastAsia="zh-CN"/>
        </w:rPr>
        <w:t>争取就一</w:t>
      </w:r>
      <w:r w:rsidR="00B836CD" w:rsidRPr="00355D64">
        <w:rPr>
          <w:rFonts w:ascii="KaiTi" w:eastAsia="KaiTi" w:hAnsi="KaiTi" w:cs="Arial" w:hint="eastAsia"/>
          <w:sz w:val="21"/>
          <w:szCs w:val="21"/>
          <w:lang w:eastAsia="zh-CN"/>
        </w:rPr>
        <w:t>部</w:t>
      </w:r>
      <w:r w:rsidR="005C72DF" w:rsidRPr="00355D64">
        <w:rPr>
          <w:rFonts w:ascii="KaiTi" w:eastAsia="KaiTi" w:hAnsi="KaiTi" w:cs="Arial" w:hint="eastAsia"/>
          <w:sz w:val="21"/>
          <w:szCs w:val="21"/>
          <w:lang w:eastAsia="zh-CN"/>
        </w:rPr>
        <w:t>(</w:t>
      </w:r>
      <w:r w:rsidR="00DF1F1E" w:rsidRPr="00355D64">
        <w:rPr>
          <w:rFonts w:ascii="KaiTi" w:eastAsia="KaiTi" w:hAnsi="KaiTi" w:cs="Arial" w:hint="eastAsia"/>
          <w:sz w:val="21"/>
          <w:szCs w:val="21"/>
          <w:lang w:eastAsia="zh-CN"/>
        </w:rPr>
        <w:t>或多</w:t>
      </w:r>
      <w:r w:rsidR="00B836CD" w:rsidRPr="00355D64">
        <w:rPr>
          <w:rFonts w:ascii="KaiTi" w:eastAsia="KaiTi" w:hAnsi="KaiTi" w:cs="Arial" w:hint="eastAsia"/>
          <w:sz w:val="21"/>
          <w:szCs w:val="21"/>
          <w:lang w:eastAsia="zh-CN"/>
        </w:rPr>
        <w:t>部</w:t>
      </w:r>
      <w:r w:rsidR="005C72DF" w:rsidRPr="00355D64">
        <w:rPr>
          <w:rFonts w:ascii="KaiTi" w:eastAsia="KaiTi" w:hAnsi="KaiTi" w:cs="Arial" w:hint="eastAsia"/>
          <w:sz w:val="21"/>
          <w:szCs w:val="21"/>
          <w:lang w:eastAsia="zh-CN"/>
        </w:rPr>
        <w:t>)</w:t>
      </w:r>
      <w:r w:rsidR="00DF1F1E" w:rsidRPr="00355D64">
        <w:rPr>
          <w:rFonts w:ascii="KaiTi" w:eastAsia="KaiTi" w:hAnsi="KaiTi" w:cs="Arial" w:hint="eastAsia"/>
          <w:sz w:val="21"/>
          <w:szCs w:val="21"/>
          <w:lang w:eastAsia="zh-CN"/>
        </w:rPr>
        <w:t>确保传统知识得到</w:t>
      </w:r>
      <w:r w:rsidR="003A3774">
        <w:rPr>
          <w:rFonts w:ascii="KaiTi" w:eastAsia="KaiTi" w:hAnsi="KaiTi" w:cs="Arial" w:hint="eastAsia"/>
          <w:sz w:val="21"/>
          <w:szCs w:val="21"/>
          <w:lang w:eastAsia="zh-CN"/>
        </w:rPr>
        <w:t>平衡</w:t>
      </w:r>
      <w:r w:rsidR="00DF1F1E" w:rsidRPr="00355D64">
        <w:rPr>
          <w:rFonts w:ascii="KaiTi" w:eastAsia="KaiTi" w:hAnsi="KaiTi" w:cs="Arial" w:hint="eastAsia"/>
          <w:sz w:val="21"/>
          <w:szCs w:val="21"/>
          <w:lang w:eastAsia="zh-CN"/>
        </w:rPr>
        <w:t>和有效保护的知识产权相关国际法律文书达成一致意见</w:t>
      </w:r>
      <w:r w:rsidR="00791DFC" w:rsidRPr="00355D64">
        <w:rPr>
          <w:rFonts w:ascii="KaiTi" w:eastAsia="KaiTi" w:hAnsi="KaiTi" w:cs="Arial" w:hint="eastAsia"/>
          <w:sz w:val="21"/>
          <w:szCs w:val="21"/>
          <w:lang w:eastAsia="zh-CN"/>
        </w:rPr>
        <w:t>”</w:t>
      </w:r>
      <w:r w:rsidR="00791DFC" w:rsidRPr="00355D64">
        <w:rPr>
          <w:rFonts w:ascii="SimSun" w:eastAsia="SimSun" w:hAnsi="SimSun" w:cs="Arial" w:hint="eastAsia"/>
          <w:sz w:val="21"/>
          <w:szCs w:val="21"/>
          <w:lang w:eastAsia="zh-CN"/>
        </w:rPr>
        <w:t>。</w:t>
      </w:r>
    </w:p>
    <w:p w:rsidR="00E90879" w:rsidRPr="008845CD" w:rsidRDefault="00ED089F" w:rsidP="00F04CCB">
      <w:pPr>
        <w:keepNext/>
        <w:adjustRightInd w:val="0"/>
        <w:spacing w:beforeLines="100" w:before="240" w:afterLines="50" w:line="340" w:lineRule="atLeast"/>
        <w:jc w:val="both"/>
        <w:rPr>
          <w:rFonts w:ascii="SimSun" w:eastAsia="SimSun" w:hAnsi="SimSun" w:cs="Arial"/>
          <w:sz w:val="21"/>
          <w:szCs w:val="21"/>
          <w:lang w:eastAsia="zh-CN"/>
        </w:rPr>
      </w:pPr>
      <w:r w:rsidRPr="008845CD">
        <w:rPr>
          <w:rFonts w:ascii="SimSun" w:eastAsia="SimSun" w:hAnsi="SimSun" w:cs="Arial" w:hint="eastAsia"/>
          <w:sz w:val="21"/>
          <w:szCs w:val="21"/>
          <w:u w:val="single"/>
          <w:lang w:eastAsia="zh-CN"/>
        </w:rPr>
        <w:t>受益人</w:t>
      </w:r>
    </w:p>
    <w:p w:rsidR="008845CD" w:rsidRDefault="007E26AD"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0A6D03">
        <w:rPr>
          <w:rFonts w:ascii="SimSun" w:eastAsia="SimSun" w:hAnsi="SimSun" w:cs="Arial" w:hint="eastAsia"/>
          <w:sz w:val="21"/>
          <w:szCs w:val="21"/>
          <w:lang w:eastAsia="zh-CN"/>
        </w:rPr>
        <w:t>IGC</w:t>
      </w:r>
      <w:r w:rsidR="00ED089F" w:rsidRPr="008845CD">
        <w:rPr>
          <w:rFonts w:ascii="SimSun" w:eastAsia="SimSun" w:hAnsi="SimSun" w:cs="Arial" w:hint="eastAsia"/>
          <w:sz w:val="21"/>
          <w:szCs w:val="21"/>
          <w:lang w:eastAsia="zh-CN"/>
        </w:rPr>
        <w:t>在以往各届会议中对“受益人”的定义和术语的选择进行了</w:t>
      </w:r>
      <w:r w:rsidR="00015259" w:rsidRPr="008845CD">
        <w:rPr>
          <w:rFonts w:ascii="SimSun" w:eastAsia="SimSun" w:hAnsi="SimSun" w:cs="Arial" w:hint="eastAsia"/>
          <w:sz w:val="21"/>
          <w:szCs w:val="21"/>
          <w:lang w:eastAsia="zh-CN"/>
        </w:rPr>
        <w:t>审议</w:t>
      </w:r>
      <w:r w:rsidR="00ED089F" w:rsidRPr="008845CD">
        <w:rPr>
          <w:rFonts w:ascii="SimSun" w:eastAsia="SimSun" w:hAnsi="SimSun" w:cs="Arial" w:hint="eastAsia"/>
          <w:sz w:val="21"/>
          <w:szCs w:val="21"/>
          <w:lang w:eastAsia="zh-CN"/>
        </w:rPr>
        <w:t>，但是在文书应拓展至土著人民和当地社区之外的程度</w:t>
      </w:r>
      <w:r w:rsidR="00E00936" w:rsidRPr="008845CD">
        <w:rPr>
          <w:rFonts w:ascii="SimSun" w:eastAsia="SimSun" w:hAnsi="SimSun" w:cs="Arial" w:hint="eastAsia"/>
          <w:sz w:val="21"/>
          <w:szCs w:val="21"/>
          <w:lang w:eastAsia="zh-CN"/>
        </w:rPr>
        <w:t>以纳入国家民族方面</w:t>
      </w:r>
      <w:r w:rsidR="00ED089F" w:rsidRPr="008845CD">
        <w:rPr>
          <w:rFonts w:ascii="SimSun" w:eastAsia="SimSun" w:hAnsi="SimSun" w:cs="Arial" w:hint="eastAsia"/>
          <w:sz w:val="21"/>
          <w:szCs w:val="21"/>
          <w:lang w:eastAsia="zh-CN"/>
        </w:rPr>
        <w:t>没有达成一致</w:t>
      </w:r>
      <w:r w:rsidR="00E00936" w:rsidRPr="008845CD">
        <w:rPr>
          <w:rFonts w:ascii="SimSun" w:eastAsia="SimSun" w:hAnsi="SimSun" w:cs="Arial" w:hint="eastAsia"/>
          <w:sz w:val="21"/>
          <w:szCs w:val="21"/>
          <w:lang w:eastAsia="zh-CN"/>
        </w:rPr>
        <w:t>。另外，也</w:t>
      </w:r>
      <w:r w:rsidR="00ED089F" w:rsidRPr="008845CD">
        <w:rPr>
          <w:rFonts w:ascii="SimSun" w:eastAsia="SimSun" w:hAnsi="SimSun" w:cs="Arial" w:hint="eastAsia"/>
          <w:sz w:val="21"/>
          <w:szCs w:val="21"/>
          <w:lang w:eastAsia="zh-CN"/>
        </w:rPr>
        <w:t>提</w:t>
      </w:r>
      <w:r w:rsidR="00E00936" w:rsidRPr="008845CD">
        <w:rPr>
          <w:rFonts w:ascii="SimSun" w:eastAsia="SimSun" w:hAnsi="SimSun" w:cs="Arial" w:hint="eastAsia"/>
          <w:sz w:val="21"/>
          <w:szCs w:val="21"/>
          <w:lang w:eastAsia="zh-CN"/>
        </w:rPr>
        <w:t>到</w:t>
      </w:r>
      <w:r w:rsidR="00ED089F" w:rsidRPr="008845CD">
        <w:rPr>
          <w:rFonts w:ascii="SimSun" w:eastAsia="SimSun" w:hAnsi="SimSun" w:cs="Arial" w:hint="eastAsia"/>
          <w:sz w:val="21"/>
          <w:szCs w:val="21"/>
          <w:lang w:eastAsia="zh-CN"/>
        </w:rPr>
        <w:t>“国家管理机构”</w:t>
      </w:r>
      <w:r w:rsidR="00E00936" w:rsidRPr="008845CD">
        <w:rPr>
          <w:rFonts w:ascii="SimSun" w:eastAsia="SimSun" w:hAnsi="SimSun" w:cs="Arial" w:hint="eastAsia"/>
          <w:sz w:val="21"/>
          <w:szCs w:val="21"/>
          <w:lang w:eastAsia="zh-CN"/>
        </w:rPr>
        <w:t>为保管人</w:t>
      </w:r>
      <w:r w:rsidR="00ED089F" w:rsidRPr="008845CD">
        <w:rPr>
          <w:rFonts w:ascii="SimSun" w:eastAsia="SimSun" w:hAnsi="SimSun" w:cs="Arial" w:hint="eastAsia"/>
          <w:sz w:val="21"/>
          <w:szCs w:val="21"/>
          <w:lang w:eastAsia="zh-CN"/>
        </w:rPr>
        <w:t>。</w:t>
      </w:r>
    </w:p>
    <w:p w:rsidR="008845CD" w:rsidRDefault="00A928F5"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786085" w:rsidRPr="008845CD">
        <w:rPr>
          <w:rFonts w:ascii="SimSun" w:eastAsia="SimSun" w:hAnsi="SimSun" w:cs="Arial" w:hint="eastAsia"/>
          <w:sz w:val="21"/>
          <w:szCs w:val="21"/>
          <w:lang w:eastAsia="zh-CN"/>
        </w:rPr>
        <w:t>正如在以往各届会议上所提到的那样，确认受益人的问题应当与在无法确认受益人时</w:t>
      </w:r>
      <w:r w:rsidR="00BD0470" w:rsidRPr="008845CD">
        <w:rPr>
          <w:rFonts w:ascii="SimSun" w:eastAsia="SimSun" w:hAnsi="SimSun" w:cs="Arial" w:hint="eastAsia"/>
          <w:sz w:val="21"/>
          <w:szCs w:val="21"/>
          <w:lang w:eastAsia="zh-CN"/>
        </w:rPr>
        <w:t>是否</w:t>
      </w:r>
      <w:r w:rsidR="00786085" w:rsidRPr="008845CD">
        <w:rPr>
          <w:rFonts w:ascii="SimSun" w:eastAsia="SimSun" w:hAnsi="SimSun" w:cs="Arial" w:hint="eastAsia"/>
          <w:sz w:val="21"/>
          <w:szCs w:val="21"/>
          <w:lang w:eastAsia="zh-CN"/>
        </w:rPr>
        <w:t>可</w:t>
      </w:r>
      <w:r w:rsidR="00BD0470" w:rsidRPr="008845CD">
        <w:rPr>
          <w:rFonts w:ascii="SimSun" w:eastAsia="SimSun" w:hAnsi="SimSun" w:cs="Arial" w:hint="eastAsia"/>
          <w:sz w:val="21"/>
          <w:szCs w:val="21"/>
          <w:lang w:eastAsia="zh-CN"/>
        </w:rPr>
        <w:t>以</w:t>
      </w:r>
      <w:r w:rsidR="00786085" w:rsidRPr="008845CD">
        <w:rPr>
          <w:rFonts w:ascii="SimSun" w:eastAsia="SimSun" w:hAnsi="SimSun" w:cs="Arial" w:hint="eastAsia"/>
          <w:sz w:val="21"/>
          <w:szCs w:val="21"/>
          <w:lang w:eastAsia="zh-CN"/>
        </w:rPr>
        <w:t>依国家法律</w:t>
      </w:r>
      <w:r w:rsidR="00BD0470" w:rsidRPr="008845CD">
        <w:rPr>
          <w:rFonts w:ascii="SimSun" w:eastAsia="SimSun" w:hAnsi="SimSun" w:cs="Arial" w:hint="eastAsia"/>
          <w:sz w:val="21"/>
          <w:szCs w:val="21"/>
          <w:lang w:eastAsia="zh-CN"/>
        </w:rPr>
        <w:t>委托一个实体(如“主管机构”)负责行使权利的问题有所</w:t>
      </w:r>
      <w:r w:rsidR="00786085" w:rsidRPr="008845CD">
        <w:rPr>
          <w:rFonts w:ascii="SimSun" w:eastAsia="SimSun" w:hAnsi="SimSun" w:cs="Arial" w:hint="eastAsia"/>
          <w:sz w:val="21"/>
          <w:szCs w:val="21"/>
          <w:lang w:eastAsia="zh-CN"/>
        </w:rPr>
        <w:t>区分</w:t>
      </w:r>
      <w:r w:rsidR="00BD0470" w:rsidRPr="008845CD">
        <w:rPr>
          <w:rFonts w:ascii="SimSun" w:eastAsia="SimSun" w:hAnsi="SimSun" w:cs="Arial" w:hint="eastAsia"/>
          <w:sz w:val="21"/>
          <w:szCs w:val="21"/>
          <w:lang w:eastAsia="zh-CN"/>
        </w:rPr>
        <w:t>。当受益人就其权利的管理和执行寻求援助时，“主管机构”也可以发挥作用</w:t>
      </w:r>
      <w:r w:rsidR="00786085" w:rsidRPr="008845CD">
        <w:rPr>
          <w:rFonts w:ascii="SimSun" w:eastAsia="SimSun" w:hAnsi="SimSun" w:cs="Arial" w:hint="eastAsia"/>
          <w:sz w:val="21"/>
          <w:szCs w:val="21"/>
          <w:lang w:eastAsia="zh-CN"/>
        </w:rPr>
        <w:t>。</w:t>
      </w:r>
      <w:r w:rsidR="00BD0470" w:rsidRPr="008845CD">
        <w:rPr>
          <w:rFonts w:ascii="SimSun" w:eastAsia="SimSun" w:hAnsi="SimSun" w:cs="Arial" w:hint="eastAsia"/>
          <w:sz w:val="21"/>
          <w:szCs w:val="21"/>
          <w:lang w:eastAsia="zh-CN"/>
        </w:rPr>
        <w:t>此外，还要注意到</w:t>
      </w:r>
      <w:r w:rsidR="00786085" w:rsidRPr="008845CD">
        <w:rPr>
          <w:rFonts w:ascii="SimSun" w:eastAsia="SimSun" w:hAnsi="SimSun" w:cs="Arial" w:hint="eastAsia"/>
          <w:sz w:val="21"/>
          <w:szCs w:val="21"/>
          <w:lang w:eastAsia="zh-CN"/>
        </w:rPr>
        <w:t>，“主管</w:t>
      </w:r>
      <w:r w:rsidR="00BD0470" w:rsidRPr="008845CD">
        <w:rPr>
          <w:rFonts w:ascii="SimSun" w:eastAsia="SimSun" w:hAnsi="SimSun" w:cs="Arial" w:hint="eastAsia"/>
          <w:sz w:val="21"/>
          <w:szCs w:val="21"/>
          <w:lang w:eastAsia="zh-CN"/>
        </w:rPr>
        <w:t>机构</w:t>
      </w:r>
      <w:r w:rsidR="00786085" w:rsidRPr="008845CD">
        <w:rPr>
          <w:rFonts w:ascii="SimSun" w:eastAsia="SimSun" w:hAnsi="SimSun" w:cs="Arial" w:hint="eastAsia"/>
          <w:sz w:val="21"/>
          <w:szCs w:val="21"/>
          <w:lang w:eastAsia="zh-CN"/>
        </w:rPr>
        <w:t>”</w:t>
      </w:r>
      <w:r w:rsidR="002808C6" w:rsidRPr="008845CD">
        <w:rPr>
          <w:rFonts w:ascii="SimSun" w:eastAsia="SimSun" w:hAnsi="SimSun" w:cs="Arial" w:hint="eastAsia"/>
          <w:sz w:val="21"/>
          <w:szCs w:val="21"/>
          <w:lang w:eastAsia="zh-CN"/>
        </w:rPr>
        <w:t>在</w:t>
      </w:r>
      <w:r w:rsidR="00786085" w:rsidRPr="008845CD">
        <w:rPr>
          <w:rFonts w:ascii="SimSun" w:eastAsia="SimSun" w:hAnsi="SimSun" w:cs="Arial" w:hint="eastAsia"/>
          <w:sz w:val="21"/>
          <w:szCs w:val="21"/>
          <w:lang w:eastAsia="zh-CN"/>
        </w:rPr>
        <w:t>第5条</w:t>
      </w:r>
      <w:r w:rsidR="005C72DF">
        <w:rPr>
          <w:rFonts w:ascii="SimSun" w:eastAsia="SimSun" w:hAnsi="SimSun" w:cs="Arial" w:hint="eastAsia"/>
          <w:sz w:val="21"/>
          <w:szCs w:val="21"/>
          <w:lang w:eastAsia="zh-CN"/>
        </w:rPr>
        <w:t>(</w:t>
      </w:r>
      <w:r w:rsidR="00786085" w:rsidRPr="008845CD">
        <w:rPr>
          <w:rFonts w:ascii="SimSun" w:eastAsia="SimSun" w:hAnsi="SimSun" w:cs="Arial" w:hint="eastAsia"/>
          <w:sz w:val="21"/>
          <w:szCs w:val="21"/>
          <w:lang w:eastAsia="zh-CN"/>
        </w:rPr>
        <w:t>权利/利益的管理</w:t>
      </w:r>
      <w:r w:rsidR="005C72DF">
        <w:rPr>
          <w:rFonts w:ascii="SimSun" w:eastAsia="SimSun" w:hAnsi="SimSun" w:cs="Arial" w:hint="eastAsia"/>
          <w:sz w:val="21"/>
          <w:szCs w:val="21"/>
          <w:lang w:eastAsia="zh-CN"/>
        </w:rPr>
        <w:t>)</w:t>
      </w:r>
      <w:r w:rsidR="002808C6" w:rsidRPr="008845CD">
        <w:rPr>
          <w:rFonts w:ascii="SimSun" w:eastAsia="SimSun" w:hAnsi="SimSun" w:cs="Arial" w:hint="eastAsia"/>
          <w:sz w:val="21"/>
          <w:szCs w:val="21"/>
          <w:lang w:eastAsia="zh-CN"/>
        </w:rPr>
        <w:t>有所涉及</w:t>
      </w:r>
      <w:r w:rsidR="00786085" w:rsidRPr="008845CD">
        <w:rPr>
          <w:rFonts w:ascii="SimSun" w:eastAsia="SimSun" w:hAnsi="SimSun" w:cs="Arial" w:hint="eastAsia"/>
          <w:sz w:val="21"/>
          <w:szCs w:val="21"/>
          <w:lang w:eastAsia="zh-CN"/>
        </w:rPr>
        <w:t>。成员国不妨</w:t>
      </w:r>
      <w:r w:rsidR="002808C6" w:rsidRPr="008845CD">
        <w:rPr>
          <w:rFonts w:ascii="SimSun" w:eastAsia="SimSun" w:hAnsi="SimSun" w:cs="Arial" w:hint="eastAsia"/>
          <w:sz w:val="21"/>
          <w:szCs w:val="21"/>
          <w:lang w:eastAsia="zh-CN"/>
        </w:rPr>
        <w:t>审议</w:t>
      </w:r>
      <w:r w:rsidR="00786085" w:rsidRPr="008845CD">
        <w:rPr>
          <w:rFonts w:ascii="SimSun" w:eastAsia="SimSun" w:hAnsi="SimSun" w:cs="Arial" w:hint="eastAsia"/>
          <w:sz w:val="21"/>
          <w:szCs w:val="21"/>
          <w:lang w:eastAsia="zh-CN"/>
        </w:rPr>
        <w:t>“</w:t>
      </w:r>
      <w:r w:rsidR="00015259" w:rsidRPr="008845CD">
        <w:rPr>
          <w:rFonts w:ascii="SimSun" w:eastAsia="SimSun" w:hAnsi="SimSun" w:cs="Arial" w:hint="eastAsia"/>
          <w:sz w:val="21"/>
          <w:szCs w:val="21"/>
          <w:lang w:eastAsia="zh-CN"/>
        </w:rPr>
        <w:t>主管机构</w:t>
      </w:r>
      <w:r w:rsidR="00786085" w:rsidRPr="008845CD">
        <w:rPr>
          <w:rFonts w:ascii="SimSun" w:eastAsia="SimSun" w:hAnsi="SimSun" w:cs="Arial" w:hint="eastAsia"/>
          <w:sz w:val="21"/>
          <w:szCs w:val="21"/>
          <w:lang w:eastAsia="zh-CN"/>
        </w:rPr>
        <w:t>”问题</w:t>
      </w:r>
      <w:r w:rsidR="002808C6" w:rsidRPr="008845CD">
        <w:rPr>
          <w:rFonts w:ascii="SimSun" w:eastAsia="SimSun" w:hAnsi="SimSun" w:cs="Arial" w:hint="eastAsia"/>
          <w:sz w:val="21"/>
          <w:szCs w:val="21"/>
          <w:lang w:eastAsia="zh-CN"/>
        </w:rPr>
        <w:t>是否</w:t>
      </w:r>
      <w:r w:rsidR="00786085" w:rsidRPr="008845CD">
        <w:rPr>
          <w:rFonts w:ascii="SimSun" w:eastAsia="SimSun" w:hAnsi="SimSun" w:cs="Arial" w:hint="eastAsia"/>
          <w:sz w:val="21"/>
          <w:szCs w:val="21"/>
          <w:lang w:eastAsia="zh-CN"/>
        </w:rPr>
        <w:t>应</w:t>
      </w:r>
      <w:r w:rsidR="002808C6" w:rsidRPr="008845CD">
        <w:rPr>
          <w:rFonts w:ascii="SimSun" w:eastAsia="SimSun" w:hAnsi="SimSun" w:cs="Arial" w:hint="eastAsia"/>
          <w:sz w:val="21"/>
          <w:szCs w:val="21"/>
          <w:lang w:eastAsia="zh-CN"/>
        </w:rPr>
        <w:t>当在</w:t>
      </w:r>
      <w:r w:rsidR="00786085" w:rsidRPr="008845CD">
        <w:rPr>
          <w:rFonts w:ascii="SimSun" w:eastAsia="SimSun" w:hAnsi="SimSun" w:cs="Arial" w:hint="eastAsia"/>
          <w:sz w:val="21"/>
          <w:szCs w:val="21"/>
          <w:lang w:eastAsia="zh-CN"/>
        </w:rPr>
        <w:t>第</w:t>
      </w:r>
      <w:r w:rsidR="002808C6" w:rsidRPr="008845CD">
        <w:rPr>
          <w:rFonts w:ascii="SimSun" w:eastAsia="SimSun" w:hAnsi="SimSun" w:cs="Arial" w:hint="eastAsia"/>
          <w:sz w:val="21"/>
          <w:szCs w:val="21"/>
          <w:lang w:eastAsia="zh-CN"/>
        </w:rPr>
        <w:t>5</w:t>
      </w:r>
      <w:r w:rsidR="00786085" w:rsidRPr="008845CD">
        <w:rPr>
          <w:rFonts w:ascii="SimSun" w:eastAsia="SimSun" w:hAnsi="SimSun" w:cs="Arial" w:hint="eastAsia"/>
          <w:sz w:val="21"/>
          <w:szCs w:val="21"/>
          <w:lang w:eastAsia="zh-CN"/>
        </w:rPr>
        <w:t>条</w:t>
      </w:r>
      <w:r w:rsidR="00887520" w:rsidRPr="008845CD">
        <w:rPr>
          <w:rFonts w:ascii="SimSun" w:eastAsia="SimSun" w:hAnsi="SimSun" w:cs="Arial" w:hint="eastAsia"/>
          <w:sz w:val="21"/>
          <w:szCs w:val="21"/>
          <w:lang w:eastAsia="zh-CN"/>
        </w:rPr>
        <w:t>涉及</w:t>
      </w:r>
      <w:r w:rsidR="00786085" w:rsidRPr="008845CD">
        <w:rPr>
          <w:rFonts w:ascii="SimSun" w:eastAsia="SimSun" w:hAnsi="SimSun" w:cs="Arial" w:hint="eastAsia"/>
          <w:sz w:val="21"/>
          <w:szCs w:val="21"/>
          <w:lang w:eastAsia="zh-CN"/>
        </w:rPr>
        <w:t>，而不是</w:t>
      </w:r>
      <w:r w:rsidR="00887520" w:rsidRPr="008845CD">
        <w:rPr>
          <w:rFonts w:ascii="SimSun" w:eastAsia="SimSun" w:hAnsi="SimSun" w:cs="Arial" w:hint="eastAsia"/>
          <w:sz w:val="21"/>
          <w:szCs w:val="21"/>
          <w:lang w:eastAsia="zh-CN"/>
        </w:rPr>
        <w:t>在</w:t>
      </w:r>
      <w:r w:rsidR="00786085" w:rsidRPr="008845CD">
        <w:rPr>
          <w:rFonts w:ascii="SimSun" w:eastAsia="SimSun" w:hAnsi="SimSun" w:cs="Arial" w:hint="eastAsia"/>
          <w:sz w:val="21"/>
          <w:szCs w:val="21"/>
          <w:lang w:eastAsia="zh-CN"/>
        </w:rPr>
        <w:t>第2条</w:t>
      </w:r>
      <w:r w:rsidR="00887520" w:rsidRPr="008845CD">
        <w:rPr>
          <w:rFonts w:ascii="SimSun" w:eastAsia="SimSun" w:hAnsi="SimSun" w:cs="Arial" w:hint="eastAsia"/>
          <w:sz w:val="21"/>
          <w:szCs w:val="21"/>
          <w:lang w:eastAsia="zh-CN"/>
        </w:rPr>
        <w:t>探讨</w:t>
      </w:r>
      <w:r w:rsidR="00BD0470" w:rsidRPr="008845CD">
        <w:rPr>
          <w:rFonts w:ascii="SimSun" w:eastAsia="SimSun" w:hAnsi="SimSun" w:cs="Arial" w:hint="eastAsia"/>
          <w:sz w:val="21"/>
          <w:szCs w:val="21"/>
          <w:lang w:eastAsia="zh-CN"/>
        </w:rPr>
        <w:t>。</w:t>
      </w:r>
    </w:p>
    <w:p w:rsidR="008845CD" w:rsidRDefault="00041572"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285814" w:rsidRPr="008845CD">
        <w:rPr>
          <w:rFonts w:ascii="SimSun" w:eastAsia="SimSun" w:hAnsi="SimSun" w:cs="Arial" w:hint="eastAsia"/>
          <w:sz w:val="21"/>
          <w:szCs w:val="21"/>
          <w:lang w:eastAsia="zh-CN"/>
        </w:rPr>
        <w:t>总体来说，确定受益人的方法与文书的范围密切相关。因此，成员国</w:t>
      </w:r>
      <w:r w:rsidR="00AB541F" w:rsidRPr="008845CD">
        <w:rPr>
          <w:rFonts w:ascii="SimSun" w:eastAsia="SimSun" w:hAnsi="SimSun" w:cs="Arial" w:hint="eastAsia"/>
          <w:sz w:val="21"/>
          <w:szCs w:val="21"/>
          <w:lang w:eastAsia="zh-CN"/>
        </w:rPr>
        <w:t>就谁应当是受益人达成共识，将会非常重要。</w:t>
      </w:r>
    </w:p>
    <w:p w:rsidR="008845CD" w:rsidRDefault="00CD15F7" w:rsidP="00F04CCB">
      <w:pPr>
        <w:keepNext/>
        <w:adjustRightInd w:val="0"/>
        <w:spacing w:beforeLines="100" w:before="240" w:afterLines="50" w:line="340" w:lineRule="atLeast"/>
        <w:jc w:val="both"/>
        <w:rPr>
          <w:rFonts w:ascii="SimSun" w:eastAsia="SimSun" w:hAnsi="SimSun" w:cs="Arial"/>
          <w:sz w:val="21"/>
          <w:szCs w:val="21"/>
          <w:u w:val="single"/>
          <w:lang w:eastAsia="zh-CN"/>
        </w:rPr>
      </w:pPr>
      <w:r w:rsidRPr="008845CD">
        <w:rPr>
          <w:rFonts w:ascii="SimSun" w:eastAsia="SimSun" w:hAnsi="SimSun" w:cs="Arial" w:hint="eastAsia"/>
          <w:sz w:val="21"/>
          <w:szCs w:val="21"/>
          <w:u w:val="single"/>
          <w:lang w:eastAsia="zh-CN"/>
        </w:rPr>
        <w:t>客</w:t>
      </w:r>
      <w:r w:rsidR="00355D64">
        <w:rPr>
          <w:rFonts w:ascii="SimSun" w:eastAsia="SimSun" w:hAnsi="SimSun" w:cs="Arial" w:hint="eastAsia"/>
          <w:sz w:val="21"/>
          <w:szCs w:val="21"/>
          <w:u w:val="single"/>
          <w:lang w:eastAsia="zh-CN"/>
        </w:rPr>
        <w:t xml:space="preserve">　</w:t>
      </w:r>
      <w:r w:rsidRPr="008845CD">
        <w:rPr>
          <w:rFonts w:ascii="SimSun" w:eastAsia="SimSun" w:hAnsi="SimSun" w:cs="Arial" w:hint="eastAsia"/>
          <w:sz w:val="21"/>
          <w:szCs w:val="21"/>
          <w:u w:val="single"/>
          <w:lang w:eastAsia="zh-CN"/>
        </w:rPr>
        <w:t>体</w:t>
      </w:r>
    </w:p>
    <w:p w:rsidR="008845CD" w:rsidRDefault="00041572"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7F2DF7" w:rsidRPr="008845CD">
        <w:rPr>
          <w:rFonts w:ascii="SimSun" w:eastAsia="SimSun" w:hAnsi="SimSun" w:cs="Arial" w:hint="eastAsia"/>
          <w:sz w:val="21"/>
          <w:szCs w:val="21"/>
          <w:lang w:eastAsia="zh-CN"/>
        </w:rPr>
        <w:t>传统知识案文第1条第1款</w:t>
      </w:r>
      <w:r w:rsidR="00775478" w:rsidRPr="008845CD">
        <w:rPr>
          <w:rFonts w:ascii="SimSun" w:eastAsia="SimSun" w:hAnsi="SimSun" w:cs="Arial" w:hint="eastAsia"/>
          <w:sz w:val="21"/>
          <w:szCs w:val="21"/>
          <w:lang w:eastAsia="zh-CN"/>
        </w:rPr>
        <w:t>详细说明了</w:t>
      </w:r>
      <w:r w:rsidR="00CD15F7" w:rsidRPr="008845CD">
        <w:rPr>
          <w:rFonts w:ascii="SimSun" w:eastAsia="SimSun" w:hAnsi="SimSun" w:cs="Arial" w:hint="eastAsia"/>
          <w:sz w:val="21"/>
          <w:szCs w:val="21"/>
          <w:lang w:eastAsia="zh-CN"/>
        </w:rPr>
        <w:t>客体</w:t>
      </w:r>
      <w:r w:rsidR="00775478" w:rsidRPr="008845CD">
        <w:rPr>
          <w:rFonts w:ascii="SimSun" w:eastAsia="SimSun" w:hAnsi="SimSun" w:cs="Arial" w:hint="eastAsia"/>
          <w:sz w:val="21"/>
          <w:szCs w:val="21"/>
          <w:lang w:eastAsia="zh-CN"/>
        </w:rPr>
        <w:t>，虽然</w:t>
      </w:r>
      <w:r w:rsidR="007F2DF7" w:rsidRPr="008845CD">
        <w:rPr>
          <w:rFonts w:ascii="SimSun" w:eastAsia="SimSun" w:hAnsi="SimSun" w:cs="Arial" w:hint="eastAsia"/>
          <w:sz w:val="21"/>
          <w:szCs w:val="21"/>
          <w:lang w:eastAsia="zh-CN"/>
        </w:rPr>
        <w:t>尚未达成一致。</w:t>
      </w:r>
      <w:r w:rsidR="00775478" w:rsidRPr="008845CD">
        <w:rPr>
          <w:rFonts w:ascii="SimSun" w:eastAsia="SimSun" w:hAnsi="SimSun" w:cs="Arial" w:hint="eastAsia"/>
          <w:sz w:val="21"/>
          <w:szCs w:val="21"/>
          <w:lang w:eastAsia="zh-CN"/>
        </w:rPr>
        <w:t>第2款</w:t>
      </w:r>
      <w:r w:rsidR="007F2DF7" w:rsidRPr="008845CD">
        <w:rPr>
          <w:rFonts w:ascii="SimSun" w:eastAsia="SimSun" w:hAnsi="SimSun" w:cs="Arial" w:hint="eastAsia"/>
          <w:sz w:val="21"/>
          <w:szCs w:val="21"/>
          <w:lang w:eastAsia="zh-CN"/>
        </w:rPr>
        <w:t>意图定义</w:t>
      </w:r>
      <w:r w:rsidR="00775478" w:rsidRPr="008845CD">
        <w:rPr>
          <w:rFonts w:ascii="SimSun" w:eastAsia="SimSun" w:hAnsi="SimSun" w:cs="Arial" w:hint="eastAsia"/>
          <w:sz w:val="21"/>
          <w:szCs w:val="21"/>
          <w:lang w:eastAsia="zh-CN"/>
        </w:rPr>
        <w:t>资格标准。然而，</w:t>
      </w:r>
      <w:r w:rsidR="007F2DF7" w:rsidRPr="008845CD">
        <w:rPr>
          <w:rFonts w:ascii="SimSun" w:eastAsia="SimSun" w:hAnsi="SimSun" w:cs="Arial" w:hint="eastAsia"/>
          <w:sz w:val="21"/>
          <w:szCs w:val="21"/>
          <w:lang w:eastAsia="zh-CN"/>
        </w:rPr>
        <w:t>值得注意的是，第1款详细列出的</w:t>
      </w:r>
      <w:r w:rsidR="00775478" w:rsidRPr="008845CD">
        <w:rPr>
          <w:rFonts w:ascii="SimSun" w:eastAsia="SimSun" w:hAnsi="SimSun" w:cs="Arial" w:hint="eastAsia"/>
          <w:sz w:val="21"/>
          <w:szCs w:val="21"/>
          <w:lang w:eastAsia="zh-CN"/>
        </w:rPr>
        <w:t>大多数关键要素也</w:t>
      </w:r>
      <w:r w:rsidR="007F2DF7" w:rsidRPr="008845CD">
        <w:rPr>
          <w:rFonts w:ascii="SimSun" w:eastAsia="SimSun" w:hAnsi="SimSun" w:cs="Arial" w:hint="eastAsia"/>
          <w:sz w:val="21"/>
          <w:szCs w:val="21"/>
          <w:lang w:eastAsia="zh-CN"/>
        </w:rPr>
        <w:t>都在第2款</w:t>
      </w:r>
      <w:r w:rsidR="00833DB1" w:rsidRPr="008845CD">
        <w:rPr>
          <w:rFonts w:ascii="SimSun" w:eastAsia="SimSun" w:hAnsi="SimSun" w:cs="Arial" w:hint="eastAsia"/>
          <w:sz w:val="21"/>
          <w:szCs w:val="21"/>
          <w:lang w:eastAsia="zh-CN"/>
        </w:rPr>
        <w:t>做了</w:t>
      </w:r>
      <w:r w:rsidR="007F2DF7" w:rsidRPr="008845CD">
        <w:rPr>
          <w:rFonts w:ascii="SimSun" w:eastAsia="SimSun" w:hAnsi="SimSun" w:cs="Arial" w:hint="eastAsia"/>
          <w:sz w:val="21"/>
          <w:szCs w:val="21"/>
          <w:lang w:eastAsia="zh-CN"/>
        </w:rPr>
        <w:t>详述。</w:t>
      </w:r>
      <w:r w:rsidR="00775478" w:rsidRPr="008845CD">
        <w:rPr>
          <w:rFonts w:ascii="SimSun" w:eastAsia="SimSun" w:hAnsi="SimSun" w:cs="Arial" w:hint="eastAsia"/>
          <w:sz w:val="21"/>
          <w:szCs w:val="21"/>
          <w:lang w:eastAsia="zh-CN"/>
        </w:rPr>
        <w:t>虽然这些段落似乎</w:t>
      </w:r>
      <w:r w:rsidR="00833DB1" w:rsidRPr="008845CD">
        <w:rPr>
          <w:rFonts w:ascii="SimSun" w:eastAsia="SimSun" w:hAnsi="SimSun" w:cs="Arial" w:hint="eastAsia"/>
          <w:sz w:val="21"/>
          <w:szCs w:val="21"/>
          <w:lang w:eastAsia="zh-CN"/>
        </w:rPr>
        <w:t>雷同</w:t>
      </w:r>
      <w:r w:rsidR="00775478" w:rsidRPr="008845CD">
        <w:rPr>
          <w:rFonts w:ascii="SimSun" w:eastAsia="SimSun" w:hAnsi="SimSun" w:cs="Arial" w:hint="eastAsia"/>
          <w:sz w:val="21"/>
          <w:szCs w:val="21"/>
          <w:lang w:eastAsia="zh-CN"/>
        </w:rPr>
        <w:t>，</w:t>
      </w:r>
      <w:r w:rsidR="00833DB1" w:rsidRPr="008845CD">
        <w:rPr>
          <w:rFonts w:ascii="SimSun" w:eastAsia="SimSun" w:hAnsi="SimSun" w:cs="Arial" w:hint="eastAsia"/>
          <w:sz w:val="21"/>
          <w:szCs w:val="21"/>
          <w:lang w:eastAsia="zh-CN"/>
        </w:rPr>
        <w:t>但</w:t>
      </w:r>
      <w:r w:rsidR="00775478" w:rsidRPr="008845CD">
        <w:rPr>
          <w:rFonts w:ascii="SimSun" w:eastAsia="SimSun" w:hAnsi="SimSun" w:cs="Arial" w:hint="eastAsia"/>
          <w:sz w:val="21"/>
          <w:szCs w:val="21"/>
          <w:lang w:eastAsia="zh-CN"/>
        </w:rPr>
        <w:t>我</w:t>
      </w:r>
      <w:r w:rsidR="00833DB1" w:rsidRPr="008845CD">
        <w:rPr>
          <w:rFonts w:ascii="SimSun" w:eastAsia="SimSun" w:hAnsi="SimSun" w:cs="Arial" w:hint="eastAsia"/>
          <w:sz w:val="21"/>
          <w:szCs w:val="21"/>
          <w:lang w:eastAsia="zh-CN"/>
        </w:rPr>
        <w:t>认为</w:t>
      </w:r>
      <w:r w:rsidR="00775478" w:rsidRPr="008845CD">
        <w:rPr>
          <w:rFonts w:ascii="SimSun" w:eastAsia="SimSun" w:hAnsi="SimSun" w:cs="Arial" w:hint="eastAsia"/>
          <w:sz w:val="21"/>
          <w:szCs w:val="21"/>
          <w:lang w:eastAsia="zh-CN"/>
        </w:rPr>
        <w:t>第2款</w:t>
      </w:r>
      <w:r w:rsidR="00833DB1" w:rsidRPr="008845CD">
        <w:rPr>
          <w:rFonts w:ascii="SimSun" w:eastAsia="SimSun" w:hAnsi="SimSun" w:cs="Arial" w:hint="eastAsia"/>
          <w:sz w:val="21"/>
          <w:szCs w:val="21"/>
          <w:lang w:eastAsia="zh-CN"/>
        </w:rPr>
        <w:t>意在</w:t>
      </w:r>
      <w:r w:rsidR="00775478" w:rsidRPr="008845CD">
        <w:rPr>
          <w:rFonts w:ascii="SimSun" w:eastAsia="SimSun" w:hAnsi="SimSun" w:cs="Arial" w:hint="eastAsia"/>
          <w:sz w:val="21"/>
          <w:szCs w:val="21"/>
          <w:lang w:eastAsia="zh-CN"/>
        </w:rPr>
        <w:t>推出“保护传统知识”的概念，即</w:t>
      </w:r>
      <w:r w:rsidR="00833DB1" w:rsidRPr="008845CD">
        <w:rPr>
          <w:rFonts w:ascii="SimSun" w:eastAsia="SimSun" w:hAnsi="SimSun" w:cs="Arial" w:hint="eastAsia"/>
          <w:sz w:val="21"/>
          <w:szCs w:val="21"/>
          <w:lang w:eastAsia="zh-CN"/>
        </w:rPr>
        <w:t>应当受到具体权利保护的传统知识</w:t>
      </w:r>
      <w:r w:rsidR="00775478" w:rsidRPr="008845CD">
        <w:rPr>
          <w:rFonts w:ascii="SimSun" w:eastAsia="SimSun" w:hAnsi="SimSun" w:cs="Arial" w:hint="eastAsia"/>
          <w:sz w:val="21"/>
          <w:szCs w:val="21"/>
          <w:lang w:eastAsia="zh-CN"/>
        </w:rPr>
        <w:t>的定</w:t>
      </w:r>
      <w:r w:rsidR="00AA4FEE">
        <w:rPr>
          <w:rFonts w:ascii="SimSun" w:eastAsia="SimSun" w:hAnsi="SimSun" w:cs="Arial"/>
          <w:sz w:val="21"/>
          <w:szCs w:val="21"/>
          <w:lang w:eastAsia="zh-CN"/>
        </w:rPr>
        <w:t>‍</w:t>
      </w:r>
      <w:r w:rsidR="00775478" w:rsidRPr="008845CD">
        <w:rPr>
          <w:rFonts w:ascii="SimSun" w:eastAsia="SimSun" w:hAnsi="SimSun" w:cs="Arial" w:hint="eastAsia"/>
          <w:sz w:val="21"/>
          <w:szCs w:val="21"/>
          <w:lang w:eastAsia="zh-CN"/>
        </w:rPr>
        <w:t>义</w:t>
      </w:r>
      <w:r w:rsidR="00833DB1" w:rsidRPr="008845CD">
        <w:rPr>
          <w:rFonts w:ascii="SimSun" w:eastAsia="SimSun" w:hAnsi="SimSun" w:cs="Arial" w:hint="eastAsia"/>
          <w:sz w:val="21"/>
          <w:szCs w:val="21"/>
          <w:lang w:eastAsia="zh-CN"/>
        </w:rPr>
        <w:t>。</w:t>
      </w:r>
    </w:p>
    <w:p w:rsidR="008845CD" w:rsidRDefault="00F20BD9"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A10740" w:rsidRPr="008845CD">
        <w:rPr>
          <w:rFonts w:ascii="SimSun" w:eastAsia="SimSun" w:hAnsi="SimSun" w:cs="Arial" w:hint="eastAsia"/>
          <w:sz w:val="21"/>
          <w:szCs w:val="21"/>
          <w:lang w:eastAsia="zh-CN"/>
        </w:rPr>
        <w:t>第3条</w:t>
      </w:r>
      <w:r w:rsidR="005C72DF">
        <w:rPr>
          <w:rFonts w:ascii="SimSun" w:eastAsia="SimSun" w:hAnsi="SimSun" w:cs="Arial" w:hint="eastAsia"/>
          <w:sz w:val="21"/>
          <w:szCs w:val="21"/>
          <w:lang w:eastAsia="zh-CN"/>
        </w:rPr>
        <w:t>(</w:t>
      </w:r>
      <w:r w:rsidR="00A10740" w:rsidRPr="008845CD">
        <w:rPr>
          <w:rFonts w:ascii="SimSun" w:eastAsia="SimSun" w:hAnsi="SimSun" w:cs="Arial" w:hint="eastAsia"/>
          <w:sz w:val="21"/>
          <w:szCs w:val="21"/>
          <w:lang w:eastAsia="zh-CN"/>
        </w:rPr>
        <w:t>保护范围</w:t>
      </w:r>
      <w:r w:rsidR="005C72DF">
        <w:rPr>
          <w:rFonts w:ascii="SimSun" w:eastAsia="SimSun" w:hAnsi="SimSun" w:cs="Arial" w:hint="eastAsia"/>
          <w:sz w:val="21"/>
          <w:szCs w:val="21"/>
          <w:lang w:eastAsia="zh-CN"/>
        </w:rPr>
        <w:t>)</w:t>
      </w:r>
      <w:r w:rsidR="00136074" w:rsidRPr="008845CD">
        <w:rPr>
          <w:rFonts w:ascii="SimSun" w:eastAsia="SimSun" w:hAnsi="SimSun" w:cs="Arial" w:hint="eastAsia"/>
          <w:sz w:val="21"/>
          <w:szCs w:val="21"/>
          <w:lang w:eastAsia="zh-CN"/>
        </w:rPr>
        <w:t>也详述了资格标准，尽管不同于第1条第2款。</w:t>
      </w:r>
      <w:r w:rsidR="000A6D03">
        <w:rPr>
          <w:rFonts w:ascii="SimSun" w:eastAsia="SimSun" w:hAnsi="SimSun" w:cs="Arial" w:hint="eastAsia"/>
          <w:sz w:val="21"/>
          <w:szCs w:val="21"/>
          <w:lang w:eastAsia="zh-CN"/>
        </w:rPr>
        <w:t>IGC</w:t>
      </w:r>
      <w:r w:rsidR="00A10740" w:rsidRPr="008845CD">
        <w:rPr>
          <w:rFonts w:ascii="SimSun" w:eastAsia="SimSun" w:hAnsi="SimSun" w:cs="Arial" w:hint="eastAsia"/>
          <w:sz w:val="21"/>
          <w:szCs w:val="21"/>
          <w:lang w:eastAsia="zh-CN"/>
        </w:rPr>
        <w:t>不妨考虑在适当位置谈及资格标准，并考虑是否应</w:t>
      </w:r>
      <w:r w:rsidR="00F84B4B">
        <w:rPr>
          <w:rFonts w:ascii="SimSun" w:eastAsia="SimSun" w:hAnsi="SimSun" w:cs="Arial" w:hint="eastAsia"/>
          <w:sz w:val="21"/>
          <w:szCs w:val="21"/>
          <w:lang w:eastAsia="zh-CN"/>
        </w:rPr>
        <w:t>合并</w:t>
      </w:r>
      <w:r w:rsidR="00A10740" w:rsidRPr="008845CD">
        <w:rPr>
          <w:rFonts w:ascii="SimSun" w:eastAsia="SimSun" w:hAnsi="SimSun" w:cs="Arial" w:hint="eastAsia"/>
          <w:sz w:val="21"/>
          <w:szCs w:val="21"/>
          <w:lang w:eastAsia="zh-CN"/>
        </w:rPr>
        <w:t>所有资格标准。还有一</w:t>
      </w:r>
      <w:r w:rsidR="00FF20A7" w:rsidRPr="008845CD">
        <w:rPr>
          <w:rFonts w:ascii="SimSun" w:eastAsia="SimSun" w:hAnsi="SimSun" w:cs="Arial" w:hint="eastAsia"/>
          <w:sz w:val="21"/>
          <w:szCs w:val="21"/>
          <w:lang w:eastAsia="zh-CN"/>
        </w:rPr>
        <w:t>个问题</w:t>
      </w:r>
      <w:r w:rsidR="00A10740" w:rsidRPr="008845CD">
        <w:rPr>
          <w:rFonts w:ascii="SimSun" w:eastAsia="SimSun" w:hAnsi="SimSun" w:cs="Arial" w:hint="eastAsia"/>
          <w:sz w:val="21"/>
          <w:szCs w:val="21"/>
          <w:lang w:eastAsia="zh-CN"/>
        </w:rPr>
        <w:t>涉及资格标准是否真的有必要</w:t>
      </w:r>
      <w:r w:rsidR="00FF20A7" w:rsidRPr="008845CD">
        <w:rPr>
          <w:rFonts w:ascii="SimSun" w:eastAsia="SimSun" w:hAnsi="SimSun" w:cs="Arial" w:hint="eastAsia"/>
          <w:sz w:val="21"/>
          <w:szCs w:val="21"/>
          <w:lang w:eastAsia="zh-CN"/>
        </w:rPr>
        <w:t>出现在第1条</w:t>
      </w:r>
      <w:r w:rsidR="00A10740" w:rsidRPr="008845CD">
        <w:rPr>
          <w:rFonts w:ascii="SimSun" w:eastAsia="SimSun" w:hAnsi="SimSun" w:cs="Arial" w:hint="eastAsia"/>
          <w:sz w:val="21"/>
          <w:szCs w:val="21"/>
          <w:lang w:eastAsia="zh-CN"/>
        </w:rPr>
        <w:t>，因为一些代表团认为，在阐述权利时，可以交由保护范围和例外与限制来确定哪些权利会最终获得保护</w:t>
      </w:r>
      <w:r w:rsidR="00FF20A7" w:rsidRPr="008845CD">
        <w:rPr>
          <w:rFonts w:ascii="SimSun" w:eastAsia="SimSun" w:hAnsi="SimSun" w:cs="Arial" w:hint="eastAsia"/>
          <w:sz w:val="21"/>
          <w:szCs w:val="21"/>
          <w:lang w:eastAsia="zh-CN"/>
        </w:rPr>
        <w:t>。</w:t>
      </w:r>
    </w:p>
    <w:p w:rsidR="008845CD" w:rsidRDefault="00FF20A7" w:rsidP="00F04CCB">
      <w:pPr>
        <w:keepNext/>
        <w:adjustRightInd w:val="0"/>
        <w:spacing w:beforeLines="100" w:before="240" w:afterLines="50" w:line="340" w:lineRule="atLeast"/>
        <w:jc w:val="both"/>
        <w:rPr>
          <w:rFonts w:ascii="SimSun" w:eastAsia="SimSun" w:hAnsi="SimSun" w:cs="Arial"/>
          <w:sz w:val="21"/>
          <w:szCs w:val="21"/>
          <w:u w:val="single"/>
          <w:lang w:eastAsia="zh-CN"/>
        </w:rPr>
      </w:pPr>
      <w:r w:rsidRPr="008845CD">
        <w:rPr>
          <w:rFonts w:ascii="SimSun" w:eastAsia="SimSun" w:hAnsi="SimSun" w:cs="Arial" w:hint="eastAsia"/>
          <w:sz w:val="21"/>
          <w:szCs w:val="21"/>
          <w:u w:val="single"/>
          <w:lang w:eastAsia="zh-CN"/>
        </w:rPr>
        <w:t>保护范围</w:t>
      </w:r>
    </w:p>
    <w:p w:rsidR="008845CD" w:rsidRDefault="00D663B7"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2B7E97" w:rsidRPr="008845CD">
        <w:rPr>
          <w:rFonts w:ascii="SimSun" w:eastAsia="SimSun" w:hAnsi="SimSun" w:cs="Arial" w:hint="eastAsia"/>
          <w:sz w:val="21"/>
          <w:szCs w:val="21"/>
          <w:lang w:eastAsia="zh-CN"/>
        </w:rPr>
        <w:t>如上所述，</w:t>
      </w:r>
      <w:r w:rsidR="000A6D03">
        <w:rPr>
          <w:rFonts w:ascii="SimSun" w:eastAsia="SimSun" w:hAnsi="SimSun" w:cs="Arial" w:hint="eastAsia"/>
          <w:sz w:val="21"/>
          <w:szCs w:val="21"/>
          <w:lang w:eastAsia="zh-CN"/>
        </w:rPr>
        <w:t>IGC</w:t>
      </w:r>
      <w:r w:rsidR="005D04C8" w:rsidRPr="008845CD">
        <w:rPr>
          <w:rFonts w:ascii="SimSun" w:eastAsia="SimSun" w:hAnsi="SimSun" w:cs="Arial" w:hint="eastAsia"/>
          <w:sz w:val="21"/>
          <w:szCs w:val="21"/>
          <w:lang w:eastAsia="zh-CN"/>
        </w:rPr>
        <w:t>第二十七届会议在讨论中采用了一种</w:t>
      </w:r>
      <w:r w:rsidR="002B7E97" w:rsidRPr="008845CD">
        <w:rPr>
          <w:rFonts w:ascii="SimSun" w:eastAsia="SimSun" w:hAnsi="SimSun" w:cs="Arial" w:hint="eastAsia"/>
          <w:sz w:val="21"/>
          <w:szCs w:val="21"/>
          <w:lang w:eastAsia="zh-CN"/>
        </w:rPr>
        <w:t>保护范围</w:t>
      </w:r>
      <w:r w:rsidR="005D04C8" w:rsidRPr="008845CD">
        <w:rPr>
          <w:rFonts w:ascii="SimSun" w:eastAsia="SimSun" w:hAnsi="SimSun" w:cs="Arial" w:hint="eastAsia"/>
          <w:sz w:val="21"/>
          <w:szCs w:val="21"/>
          <w:lang w:eastAsia="zh-CN"/>
        </w:rPr>
        <w:t>分层法，据此，可以向权利人提供不同种类或不同层面的权利或措施，视客体的性质</w:t>
      </w:r>
      <w:r w:rsidR="002B7E97" w:rsidRPr="008845CD">
        <w:rPr>
          <w:rStyle w:val="a5"/>
          <w:rFonts w:ascii="SimSun" w:eastAsia="SimSun" w:hAnsi="SimSun" w:cs="Arial"/>
          <w:sz w:val="21"/>
          <w:szCs w:val="21"/>
        </w:rPr>
        <w:footnoteReference w:id="2"/>
      </w:r>
      <w:r w:rsidR="005D04C8" w:rsidRPr="008845CD">
        <w:rPr>
          <w:rFonts w:ascii="SimSun" w:eastAsia="SimSun" w:hAnsi="SimSun" w:cs="Arial" w:hint="eastAsia"/>
          <w:sz w:val="21"/>
          <w:szCs w:val="21"/>
          <w:lang w:eastAsia="zh-CN"/>
        </w:rPr>
        <w:t>和特点而定，并根据</w:t>
      </w:r>
      <w:r w:rsidR="002B7E97" w:rsidRPr="008845CD">
        <w:rPr>
          <w:rFonts w:ascii="SimSun" w:eastAsia="SimSun" w:hAnsi="SimSun" w:cs="Arial" w:hint="eastAsia"/>
          <w:sz w:val="21"/>
          <w:szCs w:val="21"/>
          <w:lang w:eastAsia="zh-CN"/>
        </w:rPr>
        <w:t>受益人所施行的控制水平和传播程度</w:t>
      </w:r>
      <w:r w:rsidR="005D04C8" w:rsidRPr="008845CD">
        <w:rPr>
          <w:rFonts w:ascii="SimSun" w:eastAsia="SimSun" w:hAnsi="SimSun" w:cs="Arial" w:hint="eastAsia"/>
          <w:sz w:val="21"/>
          <w:szCs w:val="21"/>
          <w:lang w:eastAsia="zh-CN"/>
        </w:rPr>
        <w:t>而定</w:t>
      </w:r>
      <w:r w:rsidR="002B7E97" w:rsidRPr="008845CD">
        <w:rPr>
          <w:rFonts w:ascii="SimSun" w:eastAsia="SimSun" w:hAnsi="SimSun" w:cs="Arial" w:hint="eastAsia"/>
          <w:sz w:val="21"/>
          <w:szCs w:val="21"/>
          <w:lang w:eastAsia="zh-CN"/>
        </w:rPr>
        <w:t>。</w:t>
      </w:r>
    </w:p>
    <w:p w:rsidR="008845CD" w:rsidRDefault="00D663B7"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lastRenderedPageBreak/>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B9014F" w:rsidRPr="008845CD">
        <w:rPr>
          <w:rFonts w:ascii="SimSun" w:eastAsia="SimSun" w:hAnsi="SimSun" w:cs="Arial" w:hint="eastAsia"/>
          <w:sz w:val="21"/>
          <w:szCs w:val="21"/>
          <w:lang w:eastAsia="zh-CN"/>
        </w:rPr>
        <w:t>这种分层法对</w:t>
      </w:r>
      <w:r w:rsidR="004D172D" w:rsidRPr="008845CD">
        <w:rPr>
          <w:rFonts w:ascii="SimSun" w:eastAsia="SimSun" w:hAnsi="SimSun" w:cs="Arial" w:hint="eastAsia"/>
          <w:sz w:val="21"/>
          <w:szCs w:val="21"/>
          <w:lang w:eastAsia="zh-CN"/>
        </w:rPr>
        <w:t>一系列已向一般大众</w:t>
      </w:r>
      <w:r w:rsidR="00B9014F" w:rsidRPr="008845CD">
        <w:rPr>
          <w:rFonts w:ascii="SimSun" w:eastAsia="SimSun" w:hAnsi="SimSun" w:cs="Arial" w:hint="eastAsia"/>
          <w:sz w:val="21"/>
          <w:szCs w:val="21"/>
          <w:lang w:eastAsia="zh-CN"/>
        </w:rPr>
        <w:t>公开的</w:t>
      </w:r>
      <w:r w:rsidR="004D172D" w:rsidRPr="008845CD">
        <w:rPr>
          <w:rFonts w:ascii="SimSun" w:eastAsia="SimSun" w:hAnsi="SimSun" w:cs="Arial" w:hint="eastAsia"/>
          <w:sz w:val="21"/>
          <w:szCs w:val="21"/>
          <w:lang w:eastAsia="zh-CN"/>
        </w:rPr>
        <w:t>、秘密的/不为社区外人员所知的、仅由受益人掌握的</w:t>
      </w:r>
      <w:r w:rsidR="00B9014F" w:rsidRPr="008845CD">
        <w:rPr>
          <w:rFonts w:ascii="SimSun" w:eastAsia="SimSun" w:hAnsi="SimSun" w:cs="Arial" w:hint="eastAsia"/>
          <w:sz w:val="21"/>
          <w:szCs w:val="21"/>
          <w:lang w:eastAsia="zh-CN"/>
        </w:rPr>
        <w:t>传统知识提出了不同的保护</w:t>
      </w:r>
      <w:r w:rsidR="004D172D" w:rsidRPr="008845CD">
        <w:rPr>
          <w:rStyle w:val="a5"/>
          <w:rFonts w:ascii="SimSun" w:eastAsia="SimSun" w:hAnsi="SimSun" w:cs="Arial"/>
          <w:sz w:val="21"/>
          <w:szCs w:val="21"/>
        </w:rPr>
        <w:footnoteReference w:id="3"/>
      </w:r>
      <w:r w:rsidR="004D172D" w:rsidRPr="008845CD">
        <w:rPr>
          <w:rFonts w:ascii="SimSun" w:eastAsia="SimSun" w:hAnsi="SimSun" w:cs="Arial" w:hint="eastAsia"/>
          <w:sz w:val="21"/>
          <w:szCs w:val="21"/>
          <w:lang w:eastAsia="zh-CN"/>
        </w:rPr>
        <w:t>。</w:t>
      </w:r>
    </w:p>
    <w:p w:rsidR="008845CD" w:rsidRDefault="00F20BD9">
      <w:pPr>
        <w:tabs>
          <w:tab w:val="left" w:pos="600"/>
        </w:tabs>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E706BC" w:rsidRPr="008845CD">
        <w:rPr>
          <w:rFonts w:ascii="SimSun" w:eastAsia="SimSun" w:hAnsi="SimSun" w:cs="Arial" w:hint="eastAsia"/>
          <w:sz w:val="21"/>
          <w:szCs w:val="21"/>
          <w:lang w:eastAsia="zh-CN"/>
        </w:rPr>
        <w:t>这种方法提出，专有经济权利可能适合某些形式的传统知识(如秘密的传统知识</w:t>
      </w:r>
      <w:r w:rsidR="0017676E" w:rsidRPr="008845CD">
        <w:rPr>
          <w:rFonts w:ascii="SimSun" w:eastAsia="SimSun" w:hAnsi="SimSun" w:cs="Arial" w:hint="eastAsia"/>
          <w:sz w:val="21"/>
          <w:szCs w:val="21"/>
          <w:lang w:eastAsia="zh-CN"/>
        </w:rPr>
        <w:t>，</w:t>
      </w:r>
      <w:r w:rsidR="00E706BC" w:rsidRPr="008845CD">
        <w:rPr>
          <w:rFonts w:ascii="SimSun" w:eastAsia="SimSun" w:hAnsi="SimSun" w:cs="Arial" w:hint="eastAsia"/>
          <w:sz w:val="21"/>
          <w:szCs w:val="21"/>
          <w:lang w:eastAsia="zh-CN"/>
        </w:rPr>
        <w:t>以及专属特定土著人民和当地社区的传统知识)，而基于精神权利的模式可能更适合</w:t>
      </w:r>
      <w:r w:rsidR="0017676E" w:rsidRPr="008845CD">
        <w:rPr>
          <w:rFonts w:ascii="SimSun" w:eastAsia="SimSun" w:hAnsi="SimSun" w:cs="Arial" w:hint="eastAsia"/>
          <w:sz w:val="21"/>
          <w:szCs w:val="21"/>
          <w:lang w:eastAsia="zh-CN"/>
        </w:rPr>
        <w:t>已披露</w:t>
      </w:r>
      <w:r w:rsidR="00E706BC" w:rsidRPr="008845CD">
        <w:rPr>
          <w:rFonts w:ascii="SimSun" w:eastAsia="SimSun" w:hAnsi="SimSun" w:cs="Arial" w:hint="eastAsia"/>
          <w:sz w:val="21"/>
          <w:szCs w:val="21"/>
          <w:lang w:eastAsia="zh-CN"/>
        </w:rPr>
        <w:t>的、已可公开获得的</w:t>
      </w:r>
      <w:proofErr w:type="gramStart"/>
      <w:r w:rsidR="0017676E" w:rsidRPr="008845CD">
        <w:rPr>
          <w:rFonts w:ascii="SimSun" w:eastAsia="SimSun" w:hAnsi="SimSun" w:cs="Arial" w:hint="eastAsia"/>
          <w:sz w:val="21"/>
          <w:szCs w:val="21"/>
          <w:lang w:eastAsia="zh-CN"/>
        </w:rPr>
        <w:t>但仍专</w:t>
      </w:r>
      <w:r w:rsidR="00E706BC" w:rsidRPr="008845CD">
        <w:rPr>
          <w:rFonts w:ascii="SimSun" w:eastAsia="SimSun" w:hAnsi="SimSun" w:cs="Arial" w:hint="eastAsia"/>
          <w:sz w:val="21"/>
          <w:szCs w:val="21"/>
          <w:lang w:eastAsia="zh-CN"/>
        </w:rPr>
        <w:t>属</w:t>
      </w:r>
      <w:proofErr w:type="gramEnd"/>
      <w:r w:rsidR="00E706BC" w:rsidRPr="008845CD">
        <w:rPr>
          <w:rFonts w:ascii="SimSun" w:eastAsia="SimSun" w:hAnsi="SimSun" w:cs="Arial" w:hint="eastAsia"/>
          <w:sz w:val="21"/>
          <w:szCs w:val="21"/>
          <w:lang w:eastAsia="zh-CN"/>
        </w:rPr>
        <w:t>特定土著人民和当地社区的传统知识。</w:t>
      </w:r>
    </w:p>
    <w:p w:rsidR="008845CD" w:rsidRDefault="000769D8"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0E7938" w:rsidRPr="008845CD">
        <w:rPr>
          <w:rFonts w:ascii="SimSun" w:eastAsia="SimSun" w:hAnsi="SimSun" w:cs="Arial" w:hint="eastAsia"/>
          <w:sz w:val="21"/>
          <w:szCs w:val="21"/>
          <w:lang w:eastAsia="zh-CN"/>
        </w:rPr>
        <w:t>尽管这由</w:t>
      </w:r>
      <w:r w:rsidR="000A6D03">
        <w:rPr>
          <w:rFonts w:ascii="SimSun" w:eastAsia="SimSun" w:hAnsi="SimSun" w:cs="Arial" w:hint="eastAsia"/>
          <w:sz w:val="21"/>
          <w:szCs w:val="21"/>
          <w:lang w:eastAsia="zh-CN"/>
        </w:rPr>
        <w:t>IGC</w:t>
      </w:r>
      <w:r w:rsidR="000E7938" w:rsidRPr="008845CD">
        <w:rPr>
          <w:rFonts w:ascii="SimSun" w:eastAsia="SimSun" w:hAnsi="SimSun" w:cs="Arial" w:hint="eastAsia"/>
          <w:sz w:val="21"/>
          <w:szCs w:val="21"/>
          <w:lang w:eastAsia="zh-CN"/>
        </w:rPr>
        <w:t>来决定，但我还是认为</w:t>
      </w:r>
      <w:r w:rsidR="006A293A" w:rsidRPr="008845CD">
        <w:rPr>
          <w:rFonts w:ascii="SimSun" w:eastAsia="SimSun" w:hAnsi="SimSun" w:cs="Arial" w:hint="eastAsia"/>
          <w:sz w:val="21"/>
          <w:szCs w:val="21"/>
          <w:lang w:eastAsia="zh-CN"/>
        </w:rPr>
        <w:t>分层法</w:t>
      </w:r>
      <w:r w:rsidR="00092B2F" w:rsidRPr="008845CD">
        <w:rPr>
          <w:rFonts w:ascii="SimSun" w:eastAsia="SimSun" w:hAnsi="SimSun" w:cs="Arial" w:hint="eastAsia"/>
          <w:sz w:val="21"/>
          <w:szCs w:val="21"/>
          <w:lang w:eastAsia="zh-CN"/>
        </w:rPr>
        <w:t>中的</w:t>
      </w:r>
      <w:r w:rsidR="006A293A" w:rsidRPr="008845CD">
        <w:rPr>
          <w:rFonts w:ascii="SimSun" w:eastAsia="SimSun" w:hAnsi="SimSun" w:cs="Arial" w:hint="eastAsia"/>
          <w:sz w:val="21"/>
          <w:szCs w:val="21"/>
          <w:lang w:eastAsia="zh-CN"/>
        </w:rPr>
        <w:t>区别保护提供了</w:t>
      </w:r>
      <w:r w:rsidR="003A3774">
        <w:rPr>
          <w:rFonts w:ascii="SimSun" w:eastAsia="SimSun" w:hAnsi="SimSun" w:cs="Arial" w:hint="eastAsia"/>
          <w:sz w:val="21"/>
          <w:szCs w:val="21"/>
          <w:lang w:eastAsia="zh-CN"/>
        </w:rPr>
        <w:t>一个机会来思考</w:t>
      </w:r>
      <w:r w:rsidR="000A6D03">
        <w:rPr>
          <w:rFonts w:ascii="SimSun" w:eastAsia="SimSun" w:hAnsi="SimSun" w:cs="Arial" w:hint="eastAsia"/>
          <w:sz w:val="21"/>
          <w:szCs w:val="21"/>
          <w:lang w:eastAsia="zh-CN"/>
        </w:rPr>
        <w:t>IGC</w:t>
      </w:r>
      <w:r w:rsidR="00092B2F" w:rsidRPr="008845CD">
        <w:rPr>
          <w:rFonts w:ascii="SimSun" w:eastAsia="SimSun" w:hAnsi="SimSun" w:cs="Arial" w:hint="eastAsia"/>
          <w:sz w:val="21"/>
          <w:szCs w:val="21"/>
          <w:lang w:eastAsia="zh-CN"/>
        </w:rPr>
        <w:t>任务授权中提及的</w:t>
      </w:r>
      <w:r w:rsidR="002C6CA7">
        <w:rPr>
          <w:rFonts w:ascii="SimSun" w:eastAsia="SimSun" w:hAnsi="SimSun" w:cs="Arial" w:hint="eastAsia"/>
          <w:sz w:val="21"/>
          <w:szCs w:val="21"/>
          <w:lang w:eastAsia="zh-CN"/>
        </w:rPr>
        <w:t>兼顾各方利益</w:t>
      </w:r>
      <w:r w:rsidR="00092B2F" w:rsidRPr="008845CD">
        <w:rPr>
          <w:rFonts w:ascii="SimSun" w:eastAsia="SimSun" w:hAnsi="SimSun" w:cs="Arial" w:hint="eastAsia"/>
          <w:sz w:val="21"/>
          <w:szCs w:val="21"/>
          <w:lang w:eastAsia="zh-CN"/>
        </w:rPr>
        <w:t>、与公</w:t>
      </w:r>
      <w:r w:rsidR="008C397C" w:rsidRPr="008845CD">
        <w:rPr>
          <w:rFonts w:ascii="SimSun" w:eastAsia="SimSun" w:hAnsi="SimSun" w:cs="Arial" w:hint="eastAsia"/>
          <w:sz w:val="21"/>
          <w:szCs w:val="21"/>
          <w:lang w:eastAsia="zh-CN"/>
        </w:rPr>
        <w:t>有</w:t>
      </w:r>
      <w:r w:rsidR="00092B2F" w:rsidRPr="008845CD">
        <w:rPr>
          <w:rFonts w:ascii="SimSun" w:eastAsia="SimSun" w:hAnsi="SimSun" w:cs="Arial" w:hint="eastAsia"/>
          <w:sz w:val="21"/>
          <w:szCs w:val="21"/>
          <w:lang w:eastAsia="zh-CN"/>
        </w:rPr>
        <w:t>领域的关系，以及</w:t>
      </w:r>
      <w:r w:rsidR="006A293A" w:rsidRPr="008845CD">
        <w:rPr>
          <w:rFonts w:ascii="SimSun" w:eastAsia="SimSun" w:hAnsi="SimSun" w:cs="Arial" w:hint="eastAsia"/>
          <w:sz w:val="21"/>
          <w:szCs w:val="21"/>
          <w:lang w:eastAsia="zh-CN"/>
        </w:rPr>
        <w:t>所有者和使用者的权利和利益</w:t>
      </w:r>
      <w:r w:rsidR="00331FEB">
        <w:rPr>
          <w:rFonts w:ascii="SimSun" w:eastAsia="SimSun" w:hAnsi="SimSun" w:cs="Arial" w:hint="eastAsia"/>
          <w:sz w:val="21"/>
          <w:szCs w:val="21"/>
          <w:lang w:eastAsia="zh-CN"/>
        </w:rPr>
        <w:t>等</w:t>
      </w:r>
      <w:r w:rsidR="006A293A" w:rsidRPr="008845CD">
        <w:rPr>
          <w:rFonts w:ascii="SimSun" w:eastAsia="SimSun" w:hAnsi="SimSun" w:cs="Arial" w:hint="eastAsia"/>
          <w:sz w:val="21"/>
          <w:szCs w:val="21"/>
          <w:lang w:eastAsia="zh-CN"/>
        </w:rPr>
        <w:t>。</w:t>
      </w:r>
      <w:r w:rsidR="00290E70" w:rsidRPr="008845CD">
        <w:rPr>
          <w:rFonts w:ascii="SimSun" w:eastAsia="SimSun" w:hAnsi="SimSun" w:cs="Arial" w:hint="eastAsia"/>
          <w:sz w:val="21"/>
          <w:szCs w:val="21"/>
          <w:lang w:eastAsia="zh-CN"/>
        </w:rPr>
        <w:t>这可以</w:t>
      </w:r>
      <w:r w:rsidR="00915618" w:rsidRPr="008845CD">
        <w:rPr>
          <w:rFonts w:ascii="SimSun" w:eastAsia="SimSun" w:hAnsi="SimSun" w:cs="Arial" w:hint="eastAsia"/>
          <w:sz w:val="21"/>
          <w:szCs w:val="21"/>
          <w:lang w:eastAsia="zh-CN"/>
        </w:rPr>
        <w:t>提供一种手段，用</w:t>
      </w:r>
      <w:r w:rsidR="008C397C" w:rsidRPr="008845CD">
        <w:rPr>
          <w:rFonts w:ascii="SimSun" w:eastAsia="SimSun" w:hAnsi="SimSun" w:cs="Arial" w:hint="eastAsia"/>
          <w:sz w:val="21"/>
          <w:szCs w:val="21"/>
          <w:lang w:eastAsia="zh-CN"/>
        </w:rPr>
        <w:t>之</w:t>
      </w:r>
      <w:r w:rsidR="00290E70" w:rsidRPr="008845CD">
        <w:rPr>
          <w:rFonts w:ascii="SimSun" w:eastAsia="SimSun" w:hAnsi="SimSun" w:cs="Arial" w:hint="eastAsia"/>
          <w:sz w:val="21"/>
          <w:szCs w:val="21"/>
          <w:lang w:eastAsia="zh-CN"/>
        </w:rPr>
        <w:t>探索</w:t>
      </w:r>
      <w:r w:rsidR="00915618" w:rsidRPr="008845CD">
        <w:rPr>
          <w:rFonts w:ascii="SimSun" w:eastAsia="SimSun" w:hAnsi="SimSun" w:cs="Arial" w:hint="eastAsia"/>
          <w:sz w:val="21"/>
          <w:szCs w:val="21"/>
          <w:lang w:eastAsia="zh-CN"/>
        </w:rPr>
        <w:t>文书目标</w:t>
      </w:r>
      <w:r w:rsidR="005C72DF">
        <w:rPr>
          <w:rFonts w:ascii="SimSun" w:eastAsia="SimSun" w:hAnsi="SimSun" w:cs="Arial" w:hint="eastAsia"/>
          <w:sz w:val="21"/>
          <w:szCs w:val="21"/>
          <w:lang w:eastAsia="zh-CN"/>
        </w:rPr>
        <w:t>(</w:t>
      </w:r>
      <w:r w:rsidR="00F27CE3" w:rsidRPr="008845CD">
        <w:rPr>
          <w:rFonts w:ascii="SimSun" w:eastAsia="SimSun" w:hAnsi="SimSun" w:cs="Arial" w:hint="eastAsia"/>
          <w:sz w:val="21"/>
          <w:szCs w:val="21"/>
          <w:lang w:eastAsia="zh-CN"/>
        </w:rPr>
        <w:t>保护和获取</w:t>
      </w:r>
      <w:r w:rsidR="005C72DF">
        <w:rPr>
          <w:rFonts w:ascii="SimSun" w:eastAsia="SimSun" w:hAnsi="SimSun" w:cs="Arial" w:hint="eastAsia"/>
          <w:sz w:val="21"/>
          <w:szCs w:val="21"/>
          <w:lang w:eastAsia="zh-CN"/>
        </w:rPr>
        <w:t>)</w:t>
      </w:r>
      <w:r w:rsidR="00915618" w:rsidRPr="008845CD">
        <w:rPr>
          <w:rFonts w:ascii="SimSun" w:eastAsia="SimSun" w:hAnsi="SimSun" w:cs="Arial" w:hint="eastAsia"/>
          <w:sz w:val="21"/>
          <w:szCs w:val="21"/>
          <w:lang w:eastAsia="zh-CN"/>
        </w:rPr>
        <w:t>之间的</w:t>
      </w:r>
      <w:r w:rsidR="00290E70" w:rsidRPr="008845CD">
        <w:rPr>
          <w:rFonts w:ascii="SimSun" w:eastAsia="SimSun" w:hAnsi="SimSun" w:cs="Arial" w:hint="eastAsia"/>
          <w:sz w:val="21"/>
          <w:szCs w:val="21"/>
          <w:lang w:eastAsia="zh-CN"/>
        </w:rPr>
        <w:t>平衡，以便解决涉及</w:t>
      </w:r>
      <w:r w:rsidR="004058A9">
        <w:rPr>
          <w:rFonts w:ascii="SimSun" w:eastAsia="SimSun" w:hAnsi="SimSun" w:cs="Arial" w:hint="eastAsia"/>
          <w:sz w:val="21"/>
          <w:szCs w:val="21"/>
          <w:lang w:eastAsia="zh-CN"/>
        </w:rPr>
        <w:t>给予</w:t>
      </w:r>
      <w:r w:rsidR="00290E70" w:rsidRPr="008845CD">
        <w:rPr>
          <w:rFonts w:ascii="SimSun" w:eastAsia="SimSun" w:hAnsi="SimSun" w:cs="Arial" w:hint="eastAsia"/>
          <w:sz w:val="21"/>
          <w:szCs w:val="21"/>
          <w:lang w:eastAsia="zh-CN"/>
        </w:rPr>
        <w:t>传统知识</w:t>
      </w:r>
      <w:r w:rsidR="004058A9">
        <w:rPr>
          <w:rFonts w:ascii="SimSun" w:eastAsia="SimSun" w:hAnsi="SimSun" w:cs="Arial" w:hint="eastAsia"/>
          <w:sz w:val="21"/>
          <w:szCs w:val="21"/>
          <w:lang w:eastAsia="zh-CN"/>
        </w:rPr>
        <w:t>何种</w:t>
      </w:r>
      <w:r w:rsidR="00F27CE3" w:rsidRPr="008845CD">
        <w:rPr>
          <w:rFonts w:ascii="SimSun" w:eastAsia="SimSun" w:hAnsi="SimSun" w:cs="Arial" w:hint="eastAsia"/>
          <w:sz w:val="21"/>
          <w:szCs w:val="21"/>
          <w:lang w:eastAsia="zh-CN"/>
        </w:rPr>
        <w:t>保护水平的</w:t>
      </w:r>
      <w:r w:rsidR="00AA073A">
        <w:rPr>
          <w:rFonts w:ascii="SimSun" w:eastAsia="SimSun" w:hAnsi="SimSun" w:cs="Arial" w:hint="eastAsia"/>
          <w:sz w:val="21"/>
          <w:szCs w:val="21"/>
          <w:lang w:eastAsia="zh-CN"/>
        </w:rPr>
        <w:t>某些</w:t>
      </w:r>
      <w:r w:rsidR="004058A9">
        <w:rPr>
          <w:rFonts w:ascii="SimSun" w:eastAsia="SimSun" w:hAnsi="SimSun" w:cs="Arial" w:hint="eastAsia"/>
          <w:sz w:val="21"/>
          <w:szCs w:val="21"/>
          <w:lang w:eastAsia="zh-CN"/>
        </w:rPr>
        <w:t>关键</w:t>
      </w:r>
      <w:r w:rsidR="00F27CE3" w:rsidRPr="008845CD">
        <w:rPr>
          <w:rFonts w:ascii="SimSun" w:eastAsia="SimSun" w:hAnsi="SimSun" w:cs="Arial" w:hint="eastAsia"/>
          <w:sz w:val="21"/>
          <w:szCs w:val="21"/>
          <w:lang w:eastAsia="zh-CN"/>
        </w:rPr>
        <w:t>问题，</w:t>
      </w:r>
      <w:r w:rsidR="006A293A" w:rsidRPr="008845CD">
        <w:rPr>
          <w:rFonts w:ascii="SimSun" w:eastAsia="SimSun" w:hAnsi="SimSun" w:cs="Arial" w:hint="eastAsia"/>
          <w:sz w:val="21"/>
          <w:szCs w:val="21"/>
          <w:lang w:eastAsia="zh-CN"/>
        </w:rPr>
        <w:t>同时确保所有者</w:t>
      </w:r>
      <w:r w:rsidR="005C72DF">
        <w:rPr>
          <w:rFonts w:ascii="SimSun" w:eastAsia="SimSun" w:hAnsi="SimSun" w:cs="Arial" w:hint="eastAsia"/>
          <w:sz w:val="21"/>
          <w:szCs w:val="21"/>
          <w:lang w:eastAsia="zh-CN"/>
        </w:rPr>
        <w:t>(</w:t>
      </w:r>
      <w:r w:rsidR="006A293A" w:rsidRPr="008845CD">
        <w:rPr>
          <w:rFonts w:ascii="SimSun" w:eastAsia="SimSun" w:hAnsi="SimSun" w:cs="Arial" w:hint="eastAsia"/>
          <w:sz w:val="21"/>
          <w:szCs w:val="21"/>
          <w:lang w:eastAsia="zh-CN"/>
        </w:rPr>
        <w:t>受益人</w:t>
      </w:r>
      <w:r w:rsidR="005C72DF">
        <w:rPr>
          <w:rFonts w:ascii="SimSun" w:eastAsia="SimSun" w:hAnsi="SimSun" w:cs="Arial" w:hint="eastAsia"/>
          <w:sz w:val="21"/>
          <w:szCs w:val="21"/>
          <w:lang w:eastAsia="zh-CN"/>
        </w:rPr>
        <w:t>)</w:t>
      </w:r>
      <w:r w:rsidR="003849E5" w:rsidRPr="008845CD">
        <w:rPr>
          <w:rFonts w:ascii="SimSun" w:eastAsia="SimSun" w:hAnsi="SimSun" w:cs="Arial" w:hint="eastAsia"/>
          <w:sz w:val="21"/>
          <w:szCs w:val="21"/>
          <w:lang w:eastAsia="zh-CN"/>
        </w:rPr>
        <w:t>、</w:t>
      </w:r>
      <w:r w:rsidR="006A293A" w:rsidRPr="008845CD">
        <w:rPr>
          <w:rFonts w:ascii="SimSun" w:eastAsia="SimSun" w:hAnsi="SimSun" w:cs="Arial" w:hint="eastAsia"/>
          <w:sz w:val="21"/>
          <w:szCs w:val="21"/>
          <w:lang w:eastAsia="zh-CN"/>
        </w:rPr>
        <w:t>用户</w:t>
      </w:r>
      <w:r w:rsidR="005C72DF">
        <w:rPr>
          <w:rFonts w:ascii="SimSun" w:eastAsia="SimSun" w:hAnsi="SimSun" w:cs="Arial" w:hint="eastAsia"/>
          <w:sz w:val="21"/>
          <w:szCs w:val="21"/>
          <w:lang w:eastAsia="zh-CN"/>
        </w:rPr>
        <w:t>(</w:t>
      </w:r>
      <w:r w:rsidR="006A293A" w:rsidRPr="008845CD">
        <w:rPr>
          <w:rFonts w:ascii="SimSun" w:eastAsia="SimSun" w:hAnsi="SimSun" w:cs="Arial" w:hint="eastAsia"/>
          <w:sz w:val="21"/>
          <w:szCs w:val="21"/>
          <w:lang w:eastAsia="zh-CN"/>
        </w:rPr>
        <w:t>学术界</w:t>
      </w:r>
      <w:r w:rsidR="003849E5" w:rsidRPr="008845CD">
        <w:rPr>
          <w:rFonts w:ascii="SimSun" w:eastAsia="SimSun" w:hAnsi="SimSun" w:cs="Arial" w:hint="eastAsia"/>
          <w:sz w:val="21"/>
          <w:szCs w:val="21"/>
          <w:lang w:eastAsia="zh-CN"/>
        </w:rPr>
        <w:t>、</w:t>
      </w:r>
      <w:r w:rsidR="006A293A" w:rsidRPr="008845CD">
        <w:rPr>
          <w:rFonts w:ascii="SimSun" w:eastAsia="SimSun" w:hAnsi="SimSun" w:cs="Arial" w:hint="eastAsia"/>
          <w:sz w:val="21"/>
          <w:szCs w:val="21"/>
          <w:lang w:eastAsia="zh-CN"/>
        </w:rPr>
        <w:t>研究和开发机构</w:t>
      </w:r>
      <w:r w:rsidR="003849E5" w:rsidRPr="008845CD">
        <w:rPr>
          <w:rFonts w:ascii="SimSun" w:eastAsia="SimSun" w:hAnsi="SimSun" w:cs="Arial" w:hint="eastAsia"/>
          <w:sz w:val="21"/>
          <w:szCs w:val="21"/>
          <w:lang w:eastAsia="zh-CN"/>
        </w:rPr>
        <w:t>、</w:t>
      </w:r>
      <w:r w:rsidR="00C24B44" w:rsidRPr="008845CD">
        <w:rPr>
          <w:rFonts w:ascii="SimSun" w:eastAsia="SimSun" w:hAnsi="SimSun" w:cs="Arial" w:hint="eastAsia"/>
          <w:sz w:val="21"/>
          <w:szCs w:val="21"/>
          <w:lang w:eastAsia="zh-CN"/>
        </w:rPr>
        <w:t>产业界</w:t>
      </w:r>
      <w:r w:rsidR="006A293A" w:rsidRPr="008845CD">
        <w:rPr>
          <w:rFonts w:ascii="SimSun" w:eastAsia="SimSun" w:hAnsi="SimSun" w:cs="Arial" w:hint="eastAsia"/>
          <w:sz w:val="21"/>
          <w:szCs w:val="21"/>
          <w:lang w:eastAsia="zh-CN"/>
        </w:rPr>
        <w:t>等</w:t>
      </w:r>
      <w:r w:rsidR="005C72DF">
        <w:rPr>
          <w:rFonts w:ascii="SimSun" w:eastAsia="SimSun" w:hAnsi="SimSun" w:cs="Arial" w:hint="eastAsia"/>
          <w:sz w:val="21"/>
          <w:szCs w:val="21"/>
          <w:lang w:eastAsia="zh-CN"/>
        </w:rPr>
        <w:t>)</w:t>
      </w:r>
      <w:r w:rsidR="006A293A" w:rsidRPr="008845CD">
        <w:rPr>
          <w:rFonts w:ascii="SimSun" w:eastAsia="SimSun" w:hAnsi="SimSun" w:cs="Arial" w:hint="eastAsia"/>
          <w:sz w:val="21"/>
          <w:szCs w:val="21"/>
          <w:lang w:eastAsia="zh-CN"/>
        </w:rPr>
        <w:t>和广大公众</w:t>
      </w:r>
      <w:r w:rsidR="003849E5" w:rsidRPr="008845CD">
        <w:rPr>
          <w:rFonts w:ascii="SimSun" w:eastAsia="SimSun" w:hAnsi="SimSun" w:cs="Arial" w:hint="eastAsia"/>
          <w:sz w:val="21"/>
          <w:szCs w:val="21"/>
          <w:lang w:eastAsia="zh-CN"/>
        </w:rPr>
        <w:t>的</w:t>
      </w:r>
      <w:r w:rsidR="006A293A" w:rsidRPr="008845CD">
        <w:rPr>
          <w:rFonts w:ascii="SimSun" w:eastAsia="SimSun" w:hAnsi="SimSun" w:cs="Arial" w:hint="eastAsia"/>
          <w:sz w:val="21"/>
          <w:szCs w:val="21"/>
          <w:lang w:eastAsia="zh-CN"/>
        </w:rPr>
        <w:t>利益</w:t>
      </w:r>
      <w:r w:rsidR="003849E5" w:rsidRPr="008845CD">
        <w:rPr>
          <w:rFonts w:ascii="SimSun" w:eastAsia="SimSun" w:hAnsi="SimSun" w:cs="Arial" w:hint="eastAsia"/>
          <w:sz w:val="21"/>
          <w:szCs w:val="21"/>
          <w:lang w:eastAsia="zh-CN"/>
        </w:rPr>
        <w:t>得到</w:t>
      </w:r>
      <w:r w:rsidR="006A293A" w:rsidRPr="008845CD">
        <w:rPr>
          <w:rFonts w:ascii="SimSun" w:eastAsia="SimSun" w:hAnsi="SimSun" w:cs="Arial" w:hint="eastAsia"/>
          <w:sz w:val="21"/>
          <w:szCs w:val="21"/>
          <w:lang w:eastAsia="zh-CN"/>
        </w:rPr>
        <w:t>考虑。</w:t>
      </w:r>
    </w:p>
    <w:p w:rsidR="008845CD" w:rsidRDefault="000769D8" w:rsidP="00F04CCB">
      <w:pPr>
        <w:adjustRightInd w:val="0"/>
        <w:spacing w:afterLines="50" w:line="340" w:lineRule="atLeast"/>
        <w:jc w:val="both"/>
        <w:rPr>
          <w:rFonts w:ascii="SimSun" w:eastAsia="SimSun" w:hAnsi="SimSun" w:cs="Arial"/>
          <w:sz w:val="21"/>
          <w:szCs w:val="21"/>
          <w:u w:val="single"/>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F845A0" w:rsidRPr="008845CD">
        <w:rPr>
          <w:rFonts w:ascii="SimSun" w:eastAsia="SimSun" w:hAnsi="SimSun" w:cs="Arial" w:hint="eastAsia"/>
          <w:sz w:val="21"/>
          <w:szCs w:val="21"/>
          <w:lang w:eastAsia="zh-CN"/>
        </w:rPr>
        <w:t>如果这种分层法获得同意的话，</w:t>
      </w:r>
      <w:r w:rsidR="00642B3E" w:rsidRPr="008845CD">
        <w:rPr>
          <w:rFonts w:ascii="SimSun" w:eastAsia="SimSun" w:hAnsi="SimSun" w:cs="Arial" w:hint="eastAsia"/>
          <w:sz w:val="21"/>
          <w:szCs w:val="21"/>
          <w:lang w:eastAsia="zh-CN"/>
        </w:rPr>
        <w:t>我认为</w:t>
      </w:r>
      <w:r w:rsidR="000A6D03">
        <w:rPr>
          <w:rFonts w:ascii="SimSun" w:eastAsia="SimSun" w:hAnsi="SimSun" w:cs="Arial" w:hint="eastAsia"/>
          <w:sz w:val="21"/>
          <w:szCs w:val="21"/>
          <w:lang w:eastAsia="zh-CN"/>
        </w:rPr>
        <w:t>IGC</w:t>
      </w:r>
      <w:r w:rsidR="00F845A0" w:rsidRPr="008845CD">
        <w:rPr>
          <w:rFonts w:ascii="SimSun" w:eastAsia="SimSun" w:hAnsi="SimSun" w:cs="Arial" w:hint="eastAsia"/>
          <w:sz w:val="21"/>
          <w:szCs w:val="21"/>
          <w:lang w:eastAsia="zh-CN"/>
        </w:rPr>
        <w:t>应当迅速采取行动，就确定每一层次的核心要素找出交汇点。</w:t>
      </w:r>
    </w:p>
    <w:p w:rsidR="008845CD" w:rsidRDefault="00EE70CF" w:rsidP="00F04CCB">
      <w:pPr>
        <w:keepNext/>
        <w:adjustRightInd w:val="0"/>
        <w:spacing w:beforeLines="100" w:before="240" w:afterLines="50" w:line="340" w:lineRule="atLeast"/>
        <w:jc w:val="both"/>
        <w:rPr>
          <w:rFonts w:ascii="SimSun" w:eastAsia="SimSun" w:hAnsi="SimSun" w:cs="Arial"/>
          <w:sz w:val="21"/>
          <w:szCs w:val="21"/>
          <w:u w:val="single"/>
          <w:lang w:eastAsia="zh-CN"/>
        </w:rPr>
      </w:pPr>
      <w:r w:rsidRPr="008845CD">
        <w:rPr>
          <w:rFonts w:ascii="SimSun" w:eastAsia="SimSun" w:hAnsi="SimSun" w:cs="Arial" w:hint="eastAsia"/>
          <w:sz w:val="21"/>
          <w:szCs w:val="21"/>
          <w:u w:val="single"/>
          <w:lang w:eastAsia="zh-CN"/>
        </w:rPr>
        <w:t>例外与限制</w:t>
      </w:r>
    </w:p>
    <w:p w:rsidR="008845CD" w:rsidRDefault="000769D8"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EE70CF" w:rsidRPr="008845CD">
        <w:rPr>
          <w:rFonts w:ascii="SimSun" w:eastAsia="SimSun" w:hAnsi="SimSun" w:cs="Arial" w:hint="eastAsia"/>
          <w:sz w:val="21"/>
          <w:szCs w:val="21"/>
          <w:lang w:eastAsia="zh-CN"/>
        </w:rPr>
        <w:t>该条款</w:t>
      </w:r>
      <w:r w:rsidR="005C72DF">
        <w:rPr>
          <w:rFonts w:ascii="SimSun" w:eastAsia="SimSun" w:hAnsi="SimSun" w:cs="Arial" w:hint="eastAsia"/>
          <w:sz w:val="21"/>
          <w:szCs w:val="21"/>
          <w:lang w:eastAsia="zh-CN"/>
        </w:rPr>
        <w:t>(</w:t>
      </w:r>
      <w:r w:rsidR="00EE70CF" w:rsidRPr="008845CD">
        <w:rPr>
          <w:rFonts w:ascii="SimSun" w:eastAsia="SimSun" w:hAnsi="SimSun" w:cs="Arial" w:hint="eastAsia"/>
          <w:sz w:val="21"/>
          <w:szCs w:val="21"/>
          <w:lang w:eastAsia="zh-CN"/>
        </w:rPr>
        <w:t>第6条</w:t>
      </w:r>
      <w:r w:rsidR="005C72DF">
        <w:rPr>
          <w:rFonts w:ascii="SimSun" w:eastAsia="SimSun" w:hAnsi="SimSun" w:cs="Arial" w:hint="eastAsia"/>
          <w:sz w:val="21"/>
          <w:szCs w:val="21"/>
          <w:lang w:eastAsia="zh-CN"/>
        </w:rPr>
        <w:t>)</w:t>
      </w:r>
      <w:r w:rsidR="00EE70CF" w:rsidRPr="008845CD">
        <w:rPr>
          <w:rFonts w:ascii="SimSun" w:eastAsia="SimSun" w:hAnsi="SimSun" w:cs="Arial" w:hint="eastAsia"/>
          <w:sz w:val="21"/>
          <w:szCs w:val="21"/>
          <w:lang w:eastAsia="zh-CN"/>
        </w:rPr>
        <w:t>分为一般例外和具体例外。</w:t>
      </w:r>
    </w:p>
    <w:p w:rsidR="008845CD" w:rsidRDefault="000769D8"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1D3529" w:rsidRPr="008845CD">
        <w:rPr>
          <w:rFonts w:ascii="SimSun" w:eastAsia="SimSun" w:hAnsi="SimSun" w:cs="Arial" w:hint="eastAsia"/>
          <w:sz w:val="21"/>
          <w:szCs w:val="21"/>
          <w:lang w:eastAsia="zh-CN"/>
        </w:rPr>
        <w:t>一般例外部分的传统知识案文</w:t>
      </w:r>
      <w:r w:rsidR="0041406E" w:rsidRPr="008845CD">
        <w:rPr>
          <w:rFonts w:ascii="SimSun" w:eastAsia="SimSun" w:hAnsi="SimSun" w:cs="Arial" w:hint="eastAsia"/>
          <w:sz w:val="21"/>
          <w:szCs w:val="21"/>
          <w:lang w:eastAsia="zh-CN"/>
        </w:rPr>
        <w:t>意在阐述</w:t>
      </w:r>
      <w:r w:rsidR="001D3529" w:rsidRPr="008845CD">
        <w:rPr>
          <w:rFonts w:ascii="SimSun" w:eastAsia="SimSun" w:hAnsi="SimSun" w:cs="Arial" w:hint="eastAsia"/>
          <w:sz w:val="21"/>
          <w:szCs w:val="21"/>
          <w:lang w:eastAsia="zh-CN"/>
        </w:rPr>
        <w:t>在制定限制与例外(第6.1</w:t>
      </w:r>
      <w:r w:rsidR="00955478" w:rsidRPr="008845CD">
        <w:rPr>
          <w:rFonts w:ascii="SimSun" w:eastAsia="SimSun" w:hAnsi="SimSun" w:cs="Arial" w:hint="eastAsia"/>
          <w:sz w:val="21"/>
          <w:szCs w:val="21"/>
          <w:lang w:eastAsia="zh-CN"/>
        </w:rPr>
        <w:t>条</w:t>
      </w:r>
      <w:r w:rsidR="001D3529" w:rsidRPr="008845CD">
        <w:rPr>
          <w:rFonts w:ascii="SimSun" w:eastAsia="SimSun" w:hAnsi="SimSun" w:cs="Arial" w:hint="eastAsia"/>
          <w:sz w:val="21"/>
          <w:szCs w:val="21"/>
          <w:lang w:eastAsia="zh-CN"/>
        </w:rPr>
        <w:t>)时在国家层面</w:t>
      </w:r>
      <w:r w:rsidR="00691321">
        <w:rPr>
          <w:rFonts w:ascii="SimSun" w:eastAsia="SimSun" w:hAnsi="SimSun" w:cs="Arial" w:hint="eastAsia"/>
          <w:sz w:val="21"/>
          <w:szCs w:val="21"/>
          <w:lang w:eastAsia="zh-CN"/>
        </w:rPr>
        <w:t>应</w:t>
      </w:r>
      <w:r w:rsidR="001D3529" w:rsidRPr="008845CD">
        <w:rPr>
          <w:rFonts w:ascii="SimSun" w:eastAsia="SimSun" w:hAnsi="SimSun" w:cs="Arial" w:hint="eastAsia"/>
          <w:sz w:val="21"/>
          <w:szCs w:val="21"/>
          <w:lang w:eastAsia="zh-CN"/>
        </w:rPr>
        <w:t>满足的条件。似乎有一种理解是，这</w:t>
      </w:r>
      <w:r w:rsidR="005B0894">
        <w:rPr>
          <w:rFonts w:ascii="SimSun" w:eastAsia="SimSun" w:hAnsi="SimSun" w:cs="Arial" w:hint="eastAsia"/>
          <w:sz w:val="21"/>
          <w:szCs w:val="21"/>
          <w:lang w:eastAsia="zh-CN"/>
        </w:rPr>
        <w:t>些</w:t>
      </w:r>
      <w:r w:rsidR="003814E6">
        <w:rPr>
          <w:rFonts w:ascii="SimSun" w:eastAsia="SimSun" w:hAnsi="SimSun" w:cs="Arial" w:hint="eastAsia"/>
          <w:sz w:val="21"/>
          <w:szCs w:val="21"/>
          <w:lang w:eastAsia="zh-CN"/>
        </w:rPr>
        <w:t>条件</w:t>
      </w:r>
      <w:r w:rsidR="001D3529" w:rsidRPr="008845CD">
        <w:rPr>
          <w:rFonts w:ascii="SimSun" w:eastAsia="SimSun" w:hAnsi="SimSun" w:cs="Arial" w:hint="eastAsia"/>
          <w:sz w:val="21"/>
          <w:szCs w:val="21"/>
          <w:lang w:eastAsia="zh-CN"/>
        </w:rPr>
        <w:t>可能</w:t>
      </w:r>
      <w:r w:rsidR="00A46689">
        <w:rPr>
          <w:rFonts w:ascii="SimSun" w:eastAsia="SimSun" w:hAnsi="SimSun" w:cs="Arial" w:hint="eastAsia"/>
          <w:sz w:val="21"/>
          <w:szCs w:val="21"/>
          <w:lang w:eastAsia="zh-CN"/>
        </w:rPr>
        <w:t>包括</w:t>
      </w:r>
      <w:r w:rsidR="005B0894" w:rsidRPr="008845CD">
        <w:rPr>
          <w:rFonts w:ascii="SimSun" w:eastAsia="SimSun" w:hAnsi="SimSun" w:cs="Arial" w:hint="eastAsia"/>
          <w:sz w:val="21"/>
          <w:szCs w:val="21"/>
          <w:lang w:eastAsia="zh-CN"/>
        </w:rPr>
        <w:t>《伯尔尼公约》</w:t>
      </w:r>
      <w:r w:rsidR="005B0894">
        <w:rPr>
          <w:rFonts w:ascii="SimSun" w:eastAsia="SimSun" w:hAnsi="SimSun" w:cs="Arial" w:hint="eastAsia"/>
          <w:sz w:val="21"/>
          <w:szCs w:val="21"/>
          <w:lang w:eastAsia="zh-CN"/>
        </w:rPr>
        <w:t>所</w:t>
      </w:r>
      <w:r w:rsidR="00B45246" w:rsidRPr="008845CD">
        <w:rPr>
          <w:rFonts w:ascii="SimSun" w:eastAsia="SimSun" w:hAnsi="SimSun" w:cs="Arial" w:hint="eastAsia"/>
          <w:sz w:val="21"/>
          <w:szCs w:val="21"/>
          <w:lang w:eastAsia="zh-CN"/>
        </w:rPr>
        <w:t>体现</w:t>
      </w:r>
      <w:r w:rsidR="005B0894">
        <w:rPr>
          <w:rFonts w:ascii="SimSun" w:eastAsia="SimSun" w:hAnsi="SimSun" w:cs="Arial" w:hint="eastAsia"/>
          <w:sz w:val="21"/>
          <w:szCs w:val="21"/>
          <w:lang w:eastAsia="zh-CN"/>
        </w:rPr>
        <w:t>的</w:t>
      </w:r>
      <w:r w:rsidR="00B45246" w:rsidRPr="008845CD">
        <w:rPr>
          <w:rFonts w:ascii="SimSun" w:eastAsia="SimSun" w:hAnsi="SimSun" w:cs="Arial" w:hint="eastAsia"/>
          <w:sz w:val="21"/>
          <w:szCs w:val="21"/>
          <w:lang w:eastAsia="zh-CN"/>
        </w:rPr>
        <w:t>版权</w:t>
      </w:r>
      <w:r w:rsidR="00A46689">
        <w:rPr>
          <w:rFonts w:ascii="SimSun" w:eastAsia="SimSun" w:hAnsi="SimSun" w:cs="Arial" w:hint="eastAsia"/>
          <w:sz w:val="21"/>
          <w:szCs w:val="21"/>
          <w:lang w:eastAsia="zh-CN"/>
        </w:rPr>
        <w:t>方面</w:t>
      </w:r>
      <w:r w:rsidR="001D3529" w:rsidRPr="008845CD">
        <w:rPr>
          <w:rFonts w:ascii="SimSun" w:eastAsia="SimSun" w:hAnsi="SimSun" w:cs="Arial" w:hint="eastAsia"/>
          <w:sz w:val="21"/>
          <w:szCs w:val="21"/>
          <w:lang w:eastAsia="zh-CN"/>
        </w:rPr>
        <w:t>“经典”三步检验法的要素</w:t>
      </w:r>
      <w:r w:rsidR="005B0894">
        <w:rPr>
          <w:rFonts w:ascii="SimSun" w:eastAsia="SimSun" w:hAnsi="SimSun" w:cs="Arial" w:hint="eastAsia"/>
          <w:sz w:val="21"/>
          <w:szCs w:val="21"/>
          <w:lang w:eastAsia="zh-CN"/>
        </w:rPr>
        <w:t>，</w:t>
      </w:r>
      <w:r w:rsidR="003814E6">
        <w:rPr>
          <w:rFonts w:ascii="SimSun" w:eastAsia="SimSun" w:hAnsi="SimSun" w:cs="Arial" w:hint="eastAsia"/>
          <w:sz w:val="21"/>
          <w:szCs w:val="21"/>
          <w:lang w:eastAsia="zh-CN"/>
        </w:rPr>
        <w:t>也包括与</w:t>
      </w:r>
      <w:r w:rsidR="001D3529" w:rsidRPr="008845CD">
        <w:rPr>
          <w:rFonts w:ascii="SimSun" w:eastAsia="SimSun" w:hAnsi="SimSun" w:cs="Arial" w:hint="eastAsia"/>
          <w:sz w:val="21"/>
          <w:szCs w:val="21"/>
          <w:lang w:eastAsia="zh-CN"/>
        </w:rPr>
        <w:t>注明受益人、非冒犯性使用和符合公平做法</w:t>
      </w:r>
      <w:r w:rsidR="003814E6">
        <w:rPr>
          <w:rFonts w:ascii="SimSun" w:eastAsia="SimSun" w:hAnsi="SimSun" w:cs="Arial" w:hint="eastAsia"/>
          <w:sz w:val="21"/>
          <w:szCs w:val="21"/>
          <w:lang w:eastAsia="zh-CN"/>
        </w:rPr>
        <w:t>等</w:t>
      </w:r>
      <w:r w:rsidR="001D3529" w:rsidRPr="008845CD">
        <w:rPr>
          <w:rFonts w:ascii="SimSun" w:eastAsia="SimSun" w:hAnsi="SimSun" w:cs="Arial" w:hint="eastAsia"/>
          <w:sz w:val="21"/>
          <w:szCs w:val="21"/>
          <w:lang w:eastAsia="zh-CN"/>
        </w:rPr>
        <w:t>概念</w:t>
      </w:r>
      <w:r w:rsidR="003814E6">
        <w:rPr>
          <w:rFonts w:ascii="SimSun" w:eastAsia="SimSun" w:hAnsi="SimSun" w:cs="Arial" w:hint="eastAsia"/>
          <w:sz w:val="21"/>
          <w:szCs w:val="21"/>
          <w:lang w:eastAsia="zh-CN"/>
        </w:rPr>
        <w:t>相关的</w:t>
      </w:r>
      <w:r w:rsidR="003814E6" w:rsidRPr="008845CD">
        <w:rPr>
          <w:rFonts w:ascii="SimSun" w:eastAsia="SimSun" w:hAnsi="SimSun" w:cs="Arial" w:hint="eastAsia"/>
          <w:sz w:val="21"/>
          <w:szCs w:val="21"/>
          <w:lang w:eastAsia="zh-CN"/>
        </w:rPr>
        <w:t>精神权利</w:t>
      </w:r>
      <w:r w:rsidR="003814E6">
        <w:rPr>
          <w:rFonts w:ascii="SimSun" w:eastAsia="SimSun" w:hAnsi="SimSun" w:cs="Arial" w:hint="eastAsia"/>
          <w:sz w:val="21"/>
          <w:szCs w:val="21"/>
          <w:lang w:eastAsia="zh-CN"/>
        </w:rPr>
        <w:t>。</w:t>
      </w:r>
    </w:p>
    <w:p w:rsidR="008845CD" w:rsidRDefault="000769D8"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8C397C" w:rsidRPr="008845CD">
        <w:rPr>
          <w:rFonts w:ascii="SimSun" w:eastAsia="SimSun" w:hAnsi="SimSun" w:cs="Arial" w:hint="eastAsia"/>
          <w:sz w:val="21"/>
          <w:szCs w:val="21"/>
          <w:lang w:eastAsia="zh-CN"/>
        </w:rPr>
        <w:t>具体</w:t>
      </w:r>
      <w:r w:rsidR="00FF1F10" w:rsidRPr="008845CD">
        <w:rPr>
          <w:rFonts w:ascii="SimSun" w:eastAsia="SimSun" w:hAnsi="SimSun" w:cs="Arial" w:hint="eastAsia"/>
          <w:sz w:val="21"/>
          <w:szCs w:val="21"/>
          <w:lang w:eastAsia="zh-CN"/>
        </w:rPr>
        <w:t>例外部分</w:t>
      </w:r>
      <w:r w:rsidR="001A59ED" w:rsidRPr="008845CD">
        <w:rPr>
          <w:rFonts w:ascii="SimSun" w:eastAsia="SimSun" w:hAnsi="SimSun" w:cs="Arial" w:hint="eastAsia"/>
          <w:sz w:val="21"/>
          <w:szCs w:val="21"/>
          <w:lang w:eastAsia="zh-CN"/>
        </w:rPr>
        <w:t>涉及</w:t>
      </w:r>
      <w:r w:rsidR="00AA6DF2" w:rsidRPr="008845CD">
        <w:rPr>
          <w:rFonts w:ascii="SimSun" w:eastAsia="SimSun" w:hAnsi="SimSun" w:cs="Arial" w:hint="eastAsia"/>
          <w:sz w:val="21"/>
          <w:szCs w:val="21"/>
          <w:lang w:eastAsia="zh-CN"/>
        </w:rPr>
        <w:t>应当包括/允许哪种</w:t>
      </w:r>
      <w:r w:rsidR="00FF1F10" w:rsidRPr="008845CD">
        <w:rPr>
          <w:rFonts w:ascii="SimSun" w:eastAsia="SimSun" w:hAnsi="SimSun" w:cs="Arial" w:hint="eastAsia"/>
          <w:sz w:val="21"/>
          <w:szCs w:val="21"/>
          <w:lang w:eastAsia="zh-CN"/>
        </w:rPr>
        <w:t>例外和限制。第6.7条</w:t>
      </w:r>
      <w:r w:rsidR="00AA6DF2" w:rsidRPr="008845CD">
        <w:rPr>
          <w:rFonts w:ascii="SimSun" w:eastAsia="SimSun" w:hAnsi="SimSun" w:cs="Arial" w:hint="eastAsia"/>
          <w:sz w:val="21"/>
          <w:szCs w:val="21"/>
          <w:lang w:eastAsia="zh-CN"/>
        </w:rPr>
        <w:t>与</w:t>
      </w:r>
      <w:r w:rsidR="00FF1F10" w:rsidRPr="008845CD">
        <w:rPr>
          <w:rFonts w:ascii="SimSun" w:eastAsia="SimSun" w:hAnsi="SimSun" w:cs="Arial" w:hint="eastAsia"/>
          <w:sz w:val="21"/>
          <w:szCs w:val="21"/>
          <w:lang w:eastAsia="zh-CN"/>
        </w:rPr>
        <w:t>可能的分层法和公</w:t>
      </w:r>
      <w:r w:rsidR="00AA6DF2" w:rsidRPr="008845CD">
        <w:rPr>
          <w:rFonts w:ascii="SimSun" w:eastAsia="SimSun" w:hAnsi="SimSun" w:cs="Arial" w:hint="eastAsia"/>
          <w:sz w:val="21"/>
          <w:szCs w:val="21"/>
          <w:lang w:eastAsia="zh-CN"/>
        </w:rPr>
        <w:t>有</w:t>
      </w:r>
      <w:r w:rsidR="00FF1F10" w:rsidRPr="008845CD">
        <w:rPr>
          <w:rFonts w:ascii="SimSun" w:eastAsia="SimSun" w:hAnsi="SimSun" w:cs="Arial" w:hint="eastAsia"/>
          <w:sz w:val="21"/>
          <w:szCs w:val="21"/>
          <w:lang w:eastAsia="zh-CN"/>
        </w:rPr>
        <w:t>领域</w:t>
      </w:r>
      <w:r w:rsidR="00AA6DF2" w:rsidRPr="008845CD">
        <w:rPr>
          <w:rFonts w:ascii="SimSun" w:eastAsia="SimSun" w:hAnsi="SimSun" w:cs="Arial" w:hint="eastAsia"/>
          <w:sz w:val="21"/>
          <w:szCs w:val="21"/>
          <w:lang w:eastAsia="zh-CN"/>
        </w:rPr>
        <w:t>的讨论紧密相连。</w:t>
      </w:r>
      <w:r w:rsidR="008C397C" w:rsidRPr="008845CD">
        <w:rPr>
          <w:rFonts w:ascii="SimSun" w:eastAsia="SimSun" w:hAnsi="SimSun" w:cs="Arial" w:hint="eastAsia"/>
          <w:sz w:val="21"/>
          <w:szCs w:val="21"/>
          <w:lang w:eastAsia="zh-CN"/>
        </w:rPr>
        <w:t>一些代表团</w:t>
      </w:r>
      <w:r w:rsidR="00FF1F10" w:rsidRPr="008845CD">
        <w:rPr>
          <w:rFonts w:ascii="SimSun" w:eastAsia="SimSun" w:hAnsi="SimSun" w:cs="Arial" w:hint="eastAsia"/>
          <w:sz w:val="21"/>
          <w:szCs w:val="21"/>
          <w:lang w:eastAsia="zh-CN"/>
        </w:rPr>
        <w:t>根据</w:t>
      </w:r>
      <w:r w:rsidR="00035F74" w:rsidRPr="008845CD">
        <w:rPr>
          <w:rFonts w:ascii="SimSun" w:eastAsia="SimSun" w:hAnsi="SimSun" w:cs="Arial" w:hint="eastAsia"/>
          <w:sz w:val="21"/>
          <w:szCs w:val="21"/>
          <w:lang w:eastAsia="zh-CN"/>
        </w:rPr>
        <w:t>可能会采用的</w:t>
      </w:r>
      <w:r w:rsidR="00FF1F10" w:rsidRPr="008845CD">
        <w:rPr>
          <w:rFonts w:ascii="SimSun" w:eastAsia="SimSun" w:hAnsi="SimSun" w:cs="Arial" w:hint="eastAsia"/>
          <w:sz w:val="21"/>
          <w:szCs w:val="21"/>
          <w:lang w:eastAsia="zh-CN"/>
        </w:rPr>
        <w:t>有关确定保护范围的分层法，</w:t>
      </w:r>
      <w:r w:rsidR="00C24B44" w:rsidRPr="008845CD">
        <w:rPr>
          <w:rFonts w:ascii="SimSun" w:eastAsia="SimSun" w:hAnsi="SimSun" w:cs="Arial" w:hint="eastAsia"/>
          <w:sz w:val="21"/>
          <w:szCs w:val="21"/>
          <w:lang w:eastAsia="zh-CN"/>
        </w:rPr>
        <w:t>也曾提出</w:t>
      </w:r>
      <w:r w:rsidR="00FF1F10" w:rsidRPr="008845CD">
        <w:rPr>
          <w:rFonts w:ascii="SimSun" w:eastAsia="SimSun" w:hAnsi="SimSun" w:cs="Arial" w:hint="eastAsia"/>
          <w:sz w:val="21"/>
          <w:szCs w:val="21"/>
          <w:lang w:eastAsia="zh-CN"/>
        </w:rPr>
        <w:t>例外与限制方面的规定是否也不应当遵循这种方法</w:t>
      </w:r>
      <w:r w:rsidR="00C24B44" w:rsidRPr="008845CD">
        <w:rPr>
          <w:rFonts w:ascii="SimSun" w:eastAsia="SimSun" w:hAnsi="SimSun" w:cs="Arial" w:hint="eastAsia"/>
          <w:sz w:val="21"/>
          <w:szCs w:val="21"/>
          <w:lang w:eastAsia="zh-CN"/>
        </w:rPr>
        <w:t>的问题</w:t>
      </w:r>
      <w:r w:rsidR="00FF1F10" w:rsidRPr="008845CD">
        <w:rPr>
          <w:rFonts w:ascii="SimSun" w:eastAsia="SimSun" w:hAnsi="SimSun" w:cs="Arial" w:hint="eastAsia"/>
          <w:sz w:val="21"/>
          <w:szCs w:val="21"/>
          <w:lang w:eastAsia="zh-CN"/>
        </w:rPr>
        <w:t>，就是说不同程度的例外行为将会反映各种客体</w:t>
      </w:r>
      <w:r w:rsidR="005C72DF">
        <w:rPr>
          <w:rFonts w:ascii="SimSun" w:eastAsia="SimSun" w:hAnsi="SimSun" w:cs="Arial" w:hint="eastAsia"/>
          <w:sz w:val="21"/>
          <w:szCs w:val="21"/>
          <w:lang w:eastAsia="zh-CN"/>
        </w:rPr>
        <w:t>(</w:t>
      </w:r>
      <w:r w:rsidR="00035F74" w:rsidRPr="008845CD">
        <w:rPr>
          <w:rFonts w:ascii="SimSun" w:eastAsia="SimSun" w:hAnsi="SimSun" w:cs="Arial" w:hint="eastAsia"/>
          <w:sz w:val="21"/>
          <w:szCs w:val="21"/>
          <w:lang w:eastAsia="zh-CN"/>
        </w:rPr>
        <w:t>传统知识存在的各种形式</w:t>
      </w:r>
      <w:r w:rsidR="005C72DF">
        <w:rPr>
          <w:rFonts w:ascii="SimSun" w:eastAsia="SimSun" w:hAnsi="SimSun" w:cs="Arial" w:hint="eastAsia"/>
          <w:sz w:val="21"/>
          <w:szCs w:val="21"/>
          <w:lang w:eastAsia="zh-CN"/>
        </w:rPr>
        <w:t>)</w:t>
      </w:r>
      <w:r w:rsidR="00FF1F10" w:rsidRPr="008845CD">
        <w:rPr>
          <w:rFonts w:ascii="SimSun" w:eastAsia="SimSun" w:hAnsi="SimSun" w:cs="Arial" w:hint="eastAsia"/>
          <w:sz w:val="21"/>
          <w:szCs w:val="21"/>
          <w:lang w:eastAsia="zh-CN"/>
        </w:rPr>
        <w:t>以及对其适用的分层权利</w:t>
      </w:r>
      <w:r w:rsidR="00035F74" w:rsidRPr="008845CD">
        <w:rPr>
          <w:rFonts w:ascii="SimSun" w:eastAsia="SimSun" w:hAnsi="SimSun" w:cs="Arial" w:hint="eastAsia"/>
          <w:sz w:val="21"/>
          <w:szCs w:val="21"/>
          <w:lang w:eastAsia="zh-CN"/>
        </w:rPr>
        <w:t>。</w:t>
      </w:r>
    </w:p>
    <w:p w:rsidR="008845CD" w:rsidRDefault="00EA1140" w:rsidP="00F04CCB">
      <w:pPr>
        <w:keepNext/>
        <w:adjustRightInd w:val="0"/>
        <w:spacing w:beforeLines="100" w:before="240" w:afterLines="50" w:line="340" w:lineRule="atLeast"/>
        <w:jc w:val="both"/>
        <w:rPr>
          <w:rFonts w:ascii="SimSun" w:eastAsia="SimSun" w:hAnsi="SimSun" w:cs="Arial"/>
          <w:sz w:val="21"/>
          <w:szCs w:val="21"/>
          <w:u w:val="single"/>
          <w:lang w:eastAsia="zh-CN"/>
        </w:rPr>
      </w:pPr>
      <w:r w:rsidRPr="008845CD">
        <w:rPr>
          <w:rFonts w:ascii="SimSun" w:eastAsia="SimSun" w:hAnsi="SimSun" w:cs="Arial" w:hint="eastAsia"/>
          <w:sz w:val="21"/>
          <w:szCs w:val="21"/>
          <w:u w:val="single"/>
          <w:lang w:eastAsia="zh-CN"/>
        </w:rPr>
        <w:t>与公有领域的关系</w:t>
      </w:r>
    </w:p>
    <w:p w:rsidR="008845CD" w:rsidRDefault="000769D8"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0A6D03">
        <w:rPr>
          <w:rFonts w:ascii="SimSun" w:eastAsia="SimSun" w:hAnsi="SimSun" w:cs="Arial" w:hint="eastAsia"/>
          <w:sz w:val="21"/>
          <w:szCs w:val="21"/>
          <w:lang w:eastAsia="zh-CN"/>
        </w:rPr>
        <w:t>IGC</w:t>
      </w:r>
      <w:r w:rsidR="00EA1140" w:rsidRPr="008845CD">
        <w:rPr>
          <w:rFonts w:ascii="SimSun" w:eastAsia="SimSun" w:hAnsi="SimSun" w:cs="Arial" w:hint="eastAsia"/>
          <w:sz w:val="21"/>
          <w:szCs w:val="21"/>
          <w:lang w:eastAsia="zh-CN"/>
        </w:rPr>
        <w:t>第二十七届会议在传统知识的案文中引入了一个关于术语“公有领域”的定义。这个概念与知识产权制度的内在平衡不可分割。专属权与用户和广大公众的利益之间要取得平衡，以培育、刺激并奖励创新和创造性。这个概念与如何理解“公有领域”和“现有技术”相关概念有关</w:t>
      </w:r>
      <w:r w:rsidR="00355D64" w:rsidRPr="008845CD">
        <w:rPr>
          <w:rStyle w:val="a5"/>
          <w:rFonts w:ascii="SimSun" w:eastAsia="SimSun" w:hAnsi="SimSun" w:cs="Arial"/>
          <w:sz w:val="21"/>
          <w:szCs w:val="21"/>
        </w:rPr>
        <w:footnoteReference w:id="4"/>
      </w:r>
      <w:r w:rsidR="00EA1140" w:rsidRPr="008845CD">
        <w:rPr>
          <w:rFonts w:ascii="SimSun" w:eastAsia="SimSun" w:hAnsi="SimSun" w:cs="Arial" w:hint="eastAsia"/>
          <w:sz w:val="21"/>
          <w:szCs w:val="21"/>
          <w:lang w:eastAsia="zh-CN"/>
        </w:rPr>
        <w:t>。</w:t>
      </w:r>
    </w:p>
    <w:p w:rsidR="008845CD" w:rsidRDefault="000769D8"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lastRenderedPageBreak/>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0A6D03">
        <w:rPr>
          <w:rFonts w:ascii="SimSun" w:eastAsia="SimSun" w:hAnsi="SimSun" w:cs="Arial" w:hint="eastAsia"/>
          <w:sz w:val="21"/>
          <w:szCs w:val="21"/>
          <w:lang w:eastAsia="zh-CN"/>
        </w:rPr>
        <w:t>IGC</w:t>
      </w:r>
      <w:r w:rsidR="00A16748" w:rsidRPr="008845CD">
        <w:rPr>
          <w:rFonts w:ascii="SimSun" w:eastAsia="SimSun" w:hAnsi="SimSun" w:cs="Arial" w:hint="eastAsia"/>
          <w:sz w:val="21"/>
          <w:szCs w:val="21"/>
          <w:lang w:eastAsia="zh-CN"/>
        </w:rPr>
        <w:t>应当</w:t>
      </w:r>
      <w:r w:rsidR="00CC3AC7" w:rsidRPr="008845CD">
        <w:rPr>
          <w:rFonts w:ascii="SimSun" w:eastAsia="SimSun" w:hAnsi="SimSun" w:cs="Arial" w:hint="eastAsia"/>
          <w:sz w:val="21"/>
          <w:szCs w:val="21"/>
          <w:lang w:eastAsia="zh-CN"/>
        </w:rPr>
        <w:t>认真</w:t>
      </w:r>
      <w:r w:rsidR="00B33116" w:rsidRPr="008845CD">
        <w:rPr>
          <w:rFonts w:ascii="SimSun" w:eastAsia="SimSun" w:hAnsi="SimSun" w:cs="Arial" w:hint="eastAsia"/>
          <w:sz w:val="21"/>
          <w:szCs w:val="21"/>
          <w:lang w:eastAsia="zh-CN"/>
        </w:rPr>
        <w:t>审议这些概念，因为这与第3条所采用的“分层法”直接相关。尽管“公有领域”的概念与理解知识产权/传统知识之间的关系相关，也与制定一个保护传统知识的兼顾各方利益的类似知识产权的制度相关，但是</w:t>
      </w:r>
      <w:r w:rsidR="00A16748" w:rsidRPr="008845CD">
        <w:rPr>
          <w:rFonts w:ascii="SimSun" w:eastAsia="SimSun" w:hAnsi="SimSun" w:cs="Arial" w:hint="eastAsia"/>
          <w:sz w:val="21"/>
          <w:szCs w:val="21"/>
          <w:lang w:eastAsia="zh-CN"/>
        </w:rPr>
        <w:t>制定并在传统知识文书中列入“公有领域”的具体定义有哪些好处尚不清楚</w:t>
      </w:r>
      <w:r w:rsidR="00B33116" w:rsidRPr="008845CD">
        <w:rPr>
          <w:rFonts w:ascii="SimSun" w:eastAsia="SimSun" w:hAnsi="SimSun" w:cs="Arial" w:hint="eastAsia"/>
          <w:sz w:val="21"/>
          <w:szCs w:val="21"/>
          <w:lang w:eastAsia="zh-CN"/>
        </w:rPr>
        <w:t>。</w:t>
      </w:r>
      <w:r w:rsidR="00A16748" w:rsidRPr="008845CD">
        <w:rPr>
          <w:rFonts w:ascii="SimSun" w:eastAsia="SimSun" w:hAnsi="SimSun" w:cs="Arial" w:hint="eastAsia"/>
          <w:sz w:val="21"/>
          <w:szCs w:val="21"/>
          <w:lang w:eastAsia="zh-CN"/>
        </w:rPr>
        <w:t>我认为</w:t>
      </w:r>
      <w:r w:rsidR="00B33116" w:rsidRPr="008845CD">
        <w:rPr>
          <w:rFonts w:ascii="SimSun" w:eastAsia="SimSun" w:hAnsi="SimSun" w:cs="Arial" w:hint="eastAsia"/>
          <w:sz w:val="21"/>
          <w:szCs w:val="21"/>
          <w:lang w:eastAsia="zh-CN"/>
        </w:rPr>
        <w:t>，界定“公有领域”是一项颇具挑战性的工作，所产生的重大的、广泛深远的政策影响超出了</w:t>
      </w:r>
      <w:r w:rsidR="000A6D03">
        <w:rPr>
          <w:rFonts w:ascii="SimSun" w:eastAsia="SimSun" w:hAnsi="SimSun" w:cs="Arial" w:hint="eastAsia"/>
          <w:sz w:val="21"/>
          <w:szCs w:val="21"/>
          <w:lang w:eastAsia="zh-CN"/>
        </w:rPr>
        <w:t>IGC</w:t>
      </w:r>
      <w:r w:rsidR="00B33116" w:rsidRPr="008845CD">
        <w:rPr>
          <w:rFonts w:ascii="SimSun" w:eastAsia="SimSun" w:hAnsi="SimSun" w:cs="Arial" w:hint="eastAsia"/>
          <w:sz w:val="21"/>
          <w:szCs w:val="21"/>
          <w:lang w:eastAsia="zh-CN"/>
        </w:rPr>
        <w:t>的范围。</w:t>
      </w:r>
    </w:p>
    <w:p w:rsidR="008845CD" w:rsidRDefault="00DB2CA8" w:rsidP="00F04CCB">
      <w:pPr>
        <w:keepNext/>
        <w:adjustRightInd w:val="0"/>
        <w:spacing w:beforeLines="100" w:before="240" w:afterLines="50" w:line="340" w:lineRule="atLeast"/>
        <w:jc w:val="both"/>
        <w:rPr>
          <w:rFonts w:ascii="SimSun" w:eastAsia="SimSun" w:hAnsi="SimSun" w:cs="Arial"/>
          <w:sz w:val="21"/>
          <w:szCs w:val="21"/>
          <w:u w:val="single"/>
          <w:lang w:eastAsia="zh-CN"/>
        </w:rPr>
      </w:pPr>
      <w:r w:rsidRPr="008845CD">
        <w:rPr>
          <w:rFonts w:ascii="SimSun" w:eastAsia="SimSun" w:hAnsi="SimSun" w:cs="Arial"/>
          <w:sz w:val="21"/>
          <w:szCs w:val="21"/>
          <w:u w:val="single"/>
          <w:lang w:eastAsia="zh-CN"/>
        </w:rPr>
        <w:t>“</w:t>
      </w:r>
      <w:r w:rsidR="00331B46" w:rsidRPr="008845CD">
        <w:rPr>
          <w:rFonts w:ascii="SimSun" w:eastAsia="SimSun" w:hAnsi="SimSun" w:cs="Arial" w:hint="eastAsia"/>
          <w:sz w:val="21"/>
          <w:szCs w:val="21"/>
          <w:u w:val="single"/>
          <w:lang w:eastAsia="zh-CN"/>
        </w:rPr>
        <w:t>盗用</w:t>
      </w:r>
      <w:r w:rsidRPr="008845CD">
        <w:rPr>
          <w:rFonts w:ascii="SimSun" w:eastAsia="SimSun" w:hAnsi="SimSun" w:cs="Arial"/>
          <w:sz w:val="21"/>
          <w:szCs w:val="21"/>
          <w:u w:val="single"/>
          <w:lang w:eastAsia="zh-CN"/>
        </w:rPr>
        <w:t>”</w:t>
      </w:r>
      <w:r w:rsidR="00331B46" w:rsidRPr="008845CD">
        <w:rPr>
          <w:rFonts w:ascii="SimSun" w:eastAsia="SimSun" w:hAnsi="SimSun" w:cs="Arial" w:hint="eastAsia"/>
          <w:sz w:val="21"/>
          <w:szCs w:val="21"/>
          <w:u w:val="single"/>
          <w:lang w:eastAsia="zh-CN"/>
        </w:rPr>
        <w:t>的定义</w:t>
      </w:r>
    </w:p>
    <w:p w:rsidR="008845CD" w:rsidRDefault="00DB2CA8"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0A6D03">
        <w:rPr>
          <w:rFonts w:ascii="SimSun" w:eastAsia="SimSun" w:hAnsi="SimSun" w:cs="Arial" w:hint="eastAsia"/>
          <w:sz w:val="21"/>
          <w:szCs w:val="21"/>
          <w:lang w:eastAsia="zh-CN"/>
        </w:rPr>
        <w:t>IGC</w:t>
      </w:r>
      <w:r w:rsidR="00331B46" w:rsidRPr="008845CD">
        <w:rPr>
          <w:rFonts w:ascii="SimSun" w:eastAsia="SimSun" w:hAnsi="SimSun" w:cs="Arial" w:hint="eastAsia"/>
          <w:sz w:val="21"/>
          <w:szCs w:val="21"/>
          <w:lang w:eastAsia="zh-CN"/>
        </w:rPr>
        <w:t>任务授权要求就盗用的定义达成共识。“盗用”</w:t>
      </w:r>
      <w:r w:rsidR="005B2715" w:rsidRPr="008845CD">
        <w:rPr>
          <w:rFonts w:ascii="SimSun" w:eastAsia="SimSun" w:hAnsi="SimSun" w:cs="Arial" w:hint="eastAsia"/>
          <w:sz w:val="21"/>
          <w:szCs w:val="21"/>
          <w:lang w:eastAsia="zh-CN"/>
        </w:rPr>
        <w:t>一词</w:t>
      </w:r>
      <w:r w:rsidR="00331B46" w:rsidRPr="008845CD">
        <w:rPr>
          <w:rFonts w:ascii="SimSun" w:eastAsia="SimSun" w:hAnsi="SimSun" w:cs="Arial" w:hint="eastAsia"/>
          <w:sz w:val="21"/>
          <w:szCs w:val="21"/>
          <w:lang w:eastAsia="zh-CN"/>
        </w:rPr>
        <w:t>目前未在任何其他国际文书</w:t>
      </w:r>
      <w:r w:rsidR="005B2715" w:rsidRPr="008845CD">
        <w:rPr>
          <w:rFonts w:ascii="SimSun" w:eastAsia="SimSun" w:hAnsi="SimSun" w:cs="Arial" w:hint="eastAsia"/>
          <w:sz w:val="21"/>
          <w:szCs w:val="21"/>
          <w:lang w:eastAsia="zh-CN"/>
        </w:rPr>
        <w:t>中定义</w:t>
      </w:r>
      <w:r w:rsidR="00331B46" w:rsidRPr="008845CD">
        <w:rPr>
          <w:rFonts w:ascii="SimSun" w:eastAsia="SimSun" w:hAnsi="SimSun" w:cs="Arial" w:hint="eastAsia"/>
          <w:sz w:val="21"/>
          <w:szCs w:val="21"/>
          <w:lang w:eastAsia="zh-CN"/>
        </w:rPr>
        <w:t>。</w:t>
      </w:r>
      <w:r w:rsidR="00B613BB" w:rsidRPr="008845CD">
        <w:rPr>
          <w:rFonts w:ascii="SimSun" w:eastAsia="SimSun" w:hAnsi="SimSun" w:cs="Arial" w:hint="eastAsia"/>
          <w:sz w:val="21"/>
          <w:szCs w:val="21"/>
          <w:lang w:eastAsia="zh-CN"/>
        </w:rPr>
        <w:t>探讨遗传资源</w:t>
      </w:r>
      <w:r w:rsidR="001F1E07" w:rsidRPr="008845CD">
        <w:rPr>
          <w:rFonts w:ascii="SimSun" w:eastAsia="SimSun" w:hAnsi="SimSun" w:cs="Arial" w:hint="eastAsia"/>
          <w:sz w:val="21"/>
          <w:szCs w:val="21"/>
          <w:lang w:eastAsia="zh-CN"/>
        </w:rPr>
        <w:t>主题</w:t>
      </w:r>
      <w:r w:rsidR="00B613BB" w:rsidRPr="008845CD">
        <w:rPr>
          <w:rFonts w:ascii="SimSun" w:eastAsia="SimSun" w:hAnsi="SimSun" w:cs="Arial" w:hint="eastAsia"/>
          <w:sz w:val="21"/>
          <w:szCs w:val="21"/>
          <w:lang w:eastAsia="zh-CN"/>
        </w:rPr>
        <w:t>的</w:t>
      </w:r>
      <w:r w:rsidR="000A6D03">
        <w:rPr>
          <w:rFonts w:ascii="SimSun" w:eastAsia="SimSun" w:hAnsi="SimSun" w:cs="Arial" w:hint="eastAsia"/>
          <w:sz w:val="21"/>
          <w:szCs w:val="21"/>
          <w:lang w:eastAsia="zh-CN"/>
        </w:rPr>
        <w:t>IGC</w:t>
      </w:r>
      <w:r w:rsidR="00B613BB" w:rsidRPr="008845CD">
        <w:rPr>
          <w:rFonts w:ascii="SimSun" w:eastAsia="SimSun" w:hAnsi="SimSun" w:cs="Arial" w:hint="eastAsia"/>
          <w:sz w:val="21"/>
          <w:szCs w:val="21"/>
          <w:lang w:eastAsia="zh-CN"/>
        </w:rPr>
        <w:t>第二十九届会议</w:t>
      </w:r>
      <w:r w:rsidR="00331B46" w:rsidRPr="008845CD">
        <w:rPr>
          <w:rFonts w:ascii="SimSun" w:eastAsia="SimSun" w:hAnsi="SimSun" w:cs="Arial" w:hint="eastAsia"/>
          <w:sz w:val="21"/>
          <w:szCs w:val="21"/>
          <w:lang w:eastAsia="zh-CN"/>
        </w:rPr>
        <w:t>和</w:t>
      </w:r>
      <w:r w:rsidR="00B613BB" w:rsidRPr="008845CD">
        <w:rPr>
          <w:rFonts w:ascii="SimSun" w:eastAsia="SimSun" w:hAnsi="SimSun" w:cs="Arial" w:hint="eastAsia"/>
          <w:sz w:val="21"/>
          <w:szCs w:val="21"/>
          <w:lang w:eastAsia="zh-CN"/>
        </w:rPr>
        <w:t>第三十届会议</w:t>
      </w:r>
      <w:r w:rsidR="00331B46" w:rsidRPr="008845CD">
        <w:rPr>
          <w:rFonts w:ascii="SimSun" w:eastAsia="SimSun" w:hAnsi="SimSun" w:cs="Arial" w:hint="eastAsia"/>
          <w:sz w:val="21"/>
          <w:szCs w:val="21"/>
          <w:lang w:eastAsia="zh-CN"/>
        </w:rPr>
        <w:t>讨论</w:t>
      </w:r>
      <w:r w:rsidR="00155025" w:rsidRPr="008845CD">
        <w:rPr>
          <w:rFonts w:ascii="SimSun" w:eastAsia="SimSun" w:hAnsi="SimSun" w:cs="Arial" w:hint="eastAsia"/>
          <w:sz w:val="21"/>
          <w:szCs w:val="21"/>
          <w:lang w:eastAsia="zh-CN"/>
        </w:rPr>
        <w:t>了这一术语</w:t>
      </w:r>
      <w:r w:rsidR="001F1E07" w:rsidRPr="008845CD">
        <w:rPr>
          <w:rFonts w:ascii="SimSun" w:eastAsia="SimSun" w:hAnsi="SimSun" w:cs="Arial" w:hint="eastAsia"/>
          <w:sz w:val="21"/>
          <w:szCs w:val="21"/>
          <w:lang w:eastAsia="zh-CN"/>
        </w:rPr>
        <w:t>，</w:t>
      </w:r>
      <w:r w:rsidR="007861E1" w:rsidRPr="008845CD">
        <w:rPr>
          <w:rFonts w:ascii="SimSun" w:eastAsia="SimSun" w:hAnsi="SimSun" w:cs="Arial" w:hint="eastAsia"/>
          <w:sz w:val="21"/>
          <w:szCs w:val="21"/>
          <w:lang w:eastAsia="zh-CN"/>
        </w:rPr>
        <w:t>在</w:t>
      </w:r>
      <w:r w:rsidR="00331B46" w:rsidRPr="008845CD">
        <w:rPr>
          <w:rFonts w:ascii="SimSun" w:eastAsia="SimSun" w:hAnsi="SimSun" w:cs="Arial" w:hint="eastAsia"/>
          <w:sz w:val="21"/>
          <w:szCs w:val="21"/>
          <w:lang w:eastAsia="zh-CN"/>
        </w:rPr>
        <w:t>其</w:t>
      </w:r>
      <w:r w:rsidR="007861E1" w:rsidRPr="008845CD">
        <w:rPr>
          <w:rFonts w:ascii="SimSun" w:eastAsia="SimSun" w:hAnsi="SimSun" w:cs="Arial" w:hint="eastAsia"/>
          <w:sz w:val="21"/>
          <w:szCs w:val="21"/>
          <w:lang w:eastAsia="zh-CN"/>
        </w:rPr>
        <w:t>含义</w:t>
      </w:r>
      <w:r w:rsidR="001F1E07" w:rsidRPr="008845CD">
        <w:rPr>
          <w:rFonts w:ascii="SimSun" w:eastAsia="SimSun" w:hAnsi="SimSun" w:cs="Arial" w:hint="eastAsia"/>
          <w:sz w:val="21"/>
          <w:szCs w:val="21"/>
          <w:lang w:eastAsia="zh-CN"/>
        </w:rPr>
        <w:t>或者</w:t>
      </w:r>
      <w:r w:rsidR="007861E1" w:rsidRPr="008845CD">
        <w:rPr>
          <w:rFonts w:ascii="SimSun" w:eastAsia="SimSun" w:hAnsi="SimSun" w:cs="Arial" w:hint="eastAsia"/>
          <w:sz w:val="21"/>
          <w:szCs w:val="21"/>
          <w:lang w:eastAsia="zh-CN"/>
        </w:rPr>
        <w:t>是否有必要</w:t>
      </w:r>
      <w:r w:rsidR="00331B46" w:rsidRPr="008845CD">
        <w:rPr>
          <w:rFonts w:ascii="SimSun" w:eastAsia="SimSun" w:hAnsi="SimSun" w:cs="Arial" w:hint="eastAsia"/>
          <w:sz w:val="21"/>
          <w:szCs w:val="21"/>
          <w:lang w:eastAsia="zh-CN"/>
        </w:rPr>
        <w:t>具体</w:t>
      </w:r>
      <w:r w:rsidR="007861E1" w:rsidRPr="008845CD">
        <w:rPr>
          <w:rFonts w:ascii="SimSun" w:eastAsia="SimSun" w:hAnsi="SimSun" w:cs="Arial" w:hint="eastAsia"/>
          <w:sz w:val="21"/>
          <w:szCs w:val="21"/>
          <w:lang w:eastAsia="zh-CN"/>
        </w:rPr>
        <w:t>定义方面</w:t>
      </w:r>
      <w:r w:rsidR="00331B46" w:rsidRPr="008845CD">
        <w:rPr>
          <w:rFonts w:ascii="SimSun" w:eastAsia="SimSun" w:hAnsi="SimSun" w:cs="Arial" w:hint="eastAsia"/>
          <w:sz w:val="21"/>
          <w:szCs w:val="21"/>
          <w:lang w:eastAsia="zh-CN"/>
        </w:rPr>
        <w:t>没有达成一致。</w:t>
      </w:r>
    </w:p>
    <w:p w:rsidR="00DB2CA8" w:rsidRPr="008845CD" w:rsidRDefault="00DB2CA8"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AF2DD6" w:rsidRPr="008845CD">
        <w:rPr>
          <w:rFonts w:ascii="SimSun" w:eastAsia="SimSun" w:hAnsi="SimSun" w:cs="Arial" w:hint="eastAsia"/>
          <w:sz w:val="21"/>
          <w:szCs w:val="21"/>
          <w:lang w:eastAsia="zh-CN"/>
        </w:rPr>
        <w:t>文件</w:t>
      </w:r>
      <w:r w:rsidR="00AF2DD6" w:rsidRPr="008845CD">
        <w:rPr>
          <w:rFonts w:ascii="SimSun" w:eastAsia="SimSun" w:hAnsi="SimSun" w:cs="Arial"/>
          <w:sz w:val="21"/>
          <w:szCs w:val="21"/>
          <w:lang w:eastAsia="zh-CN"/>
        </w:rPr>
        <w:t>WIPO/GRTKF/IC/31/4</w:t>
      </w:r>
      <w:r w:rsidR="00BF7547" w:rsidRPr="008845CD">
        <w:rPr>
          <w:rFonts w:ascii="SimSun" w:eastAsia="SimSun" w:hAnsi="SimSun" w:cs="Arial" w:hint="eastAsia"/>
          <w:sz w:val="21"/>
          <w:szCs w:val="21"/>
          <w:lang w:eastAsia="zh-CN"/>
        </w:rPr>
        <w:t>列入</w:t>
      </w:r>
      <w:r w:rsidR="00AF2DD6" w:rsidRPr="008845CD">
        <w:rPr>
          <w:rFonts w:ascii="SimSun" w:eastAsia="SimSun" w:hAnsi="SimSun" w:cs="Arial" w:hint="eastAsia"/>
          <w:sz w:val="21"/>
          <w:szCs w:val="21"/>
          <w:lang w:eastAsia="zh-CN"/>
        </w:rPr>
        <w:t>了</w:t>
      </w:r>
      <w:r w:rsidR="00BF7547" w:rsidRPr="008845CD">
        <w:rPr>
          <w:rFonts w:ascii="SimSun" w:eastAsia="SimSun" w:hAnsi="SimSun" w:cs="Arial" w:hint="eastAsia"/>
          <w:sz w:val="21"/>
          <w:szCs w:val="21"/>
          <w:lang w:eastAsia="zh-CN"/>
        </w:rPr>
        <w:t>“盗用”</w:t>
      </w:r>
      <w:r w:rsidR="00AF2DD6" w:rsidRPr="008845CD">
        <w:rPr>
          <w:rFonts w:ascii="SimSun" w:eastAsia="SimSun" w:hAnsi="SimSun" w:cs="Arial" w:hint="eastAsia"/>
          <w:sz w:val="21"/>
          <w:szCs w:val="21"/>
          <w:lang w:eastAsia="zh-CN"/>
        </w:rPr>
        <w:t>定义</w:t>
      </w:r>
      <w:r w:rsidR="00BF7547" w:rsidRPr="008845CD">
        <w:rPr>
          <w:rFonts w:ascii="SimSun" w:eastAsia="SimSun" w:hAnsi="SimSun" w:cs="Arial" w:hint="eastAsia"/>
          <w:sz w:val="21"/>
          <w:szCs w:val="21"/>
          <w:lang w:eastAsia="zh-CN"/>
        </w:rPr>
        <w:t>的</w:t>
      </w:r>
      <w:r w:rsidR="00AF2DD6" w:rsidRPr="008845CD">
        <w:rPr>
          <w:rFonts w:ascii="SimSun" w:eastAsia="SimSun" w:hAnsi="SimSun" w:cs="Arial" w:hint="eastAsia"/>
          <w:sz w:val="21"/>
          <w:szCs w:val="21"/>
          <w:lang w:eastAsia="zh-CN"/>
        </w:rPr>
        <w:t>两个</w:t>
      </w:r>
      <w:r w:rsidR="00BF7547" w:rsidRPr="008845CD">
        <w:rPr>
          <w:rFonts w:ascii="SimSun" w:eastAsia="SimSun" w:hAnsi="SimSun" w:cs="Arial" w:hint="eastAsia"/>
          <w:sz w:val="21"/>
          <w:szCs w:val="21"/>
          <w:lang w:eastAsia="zh-CN"/>
        </w:rPr>
        <w:t>备选方案</w:t>
      </w:r>
      <w:r w:rsidR="00AF2DD6" w:rsidRPr="008845CD">
        <w:rPr>
          <w:rFonts w:ascii="SimSun" w:eastAsia="SimSun" w:hAnsi="SimSun" w:cs="Arial" w:hint="eastAsia"/>
          <w:sz w:val="21"/>
          <w:szCs w:val="21"/>
          <w:lang w:eastAsia="zh-CN"/>
        </w:rPr>
        <w:t>。我</w:t>
      </w:r>
      <w:r w:rsidR="00BF7547" w:rsidRPr="008845CD">
        <w:rPr>
          <w:rFonts w:ascii="SimSun" w:eastAsia="SimSun" w:hAnsi="SimSun" w:cs="Arial" w:hint="eastAsia"/>
          <w:sz w:val="21"/>
          <w:szCs w:val="21"/>
          <w:lang w:eastAsia="zh-CN"/>
        </w:rPr>
        <w:t>现</w:t>
      </w:r>
      <w:r w:rsidR="00AF2DD6" w:rsidRPr="008845CD">
        <w:rPr>
          <w:rFonts w:ascii="SimSun" w:eastAsia="SimSun" w:hAnsi="SimSun" w:cs="Arial" w:hint="eastAsia"/>
          <w:sz w:val="21"/>
          <w:szCs w:val="21"/>
          <w:lang w:eastAsia="zh-CN"/>
        </w:rPr>
        <w:t>转述关键要素</w:t>
      </w:r>
      <w:r w:rsidR="00BF7547" w:rsidRPr="008845CD">
        <w:rPr>
          <w:rFonts w:ascii="SimSun" w:eastAsia="SimSun" w:hAnsi="SimSun" w:cs="Arial" w:hint="eastAsia"/>
          <w:sz w:val="21"/>
          <w:szCs w:val="21"/>
          <w:lang w:eastAsia="zh-CN"/>
        </w:rPr>
        <w:t>如下：</w:t>
      </w:r>
    </w:p>
    <w:p w:rsidR="00DB2CA8" w:rsidRPr="003B0888" w:rsidRDefault="00F80226" w:rsidP="002E5CC9">
      <w:pPr>
        <w:numPr>
          <w:ilvl w:val="0"/>
          <w:numId w:val="4"/>
        </w:numPr>
        <w:adjustRightInd w:val="0"/>
        <w:spacing w:afterLines="50" w:line="340" w:lineRule="atLeast"/>
        <w:ind w:left="1080" w:hanging="480"/>
        <w:jc w:val="both"/>
        <w:rPr>
          <w:rFonts w:ascii="SimSun" w:eastAsia="SimSun" w:hAnsi="SimSun" w:cs="Arial"/>
          <w:color w:val="FF0000"/>
          <w:sz w:val="21"/>
          <w:szCs w:val="21"/>
          <w:lang w:eastAsia="zh-CN"/>
        </w:rPr>
      </w:pPr>
      <w:r w:rsidRPr="00FC3B4F">
        <w:rPr>
          <w:rFonts w:ascii="SimSun" w:eastAsia="SimSun" w:hAnsi="SimSun" w:cs="Arial" w:hint="eastAsia"/>
          <w:sz w:val="21"/>
          <w:szCs w:val="21"/>
          <w:lang w:eastAsia="zh-CN"/>
        </w:rPr>
        <w:t>备选方案1，在未经事先知情同意或批准</w:t>
      </w:r>
      <w:r w:rsidR="00B64BE9" w:rsidRPr="00FC3B4F">
        <w:rPr>
          <w:rFonts w:ascii="SimSun" w:eastAsia="SimSun" w:hAnsi="SimSun" w:cs="Arial" w:hint="eastAsia"/>
          <w:sz w:val="21"/>
          <w:szCs w:val="21"/>
          <w:lang w:eastAsia="zh-CN"/>
        </w:rPr>
        <w:t>或</w:t>
      </w:r>
      <w:r w:rsidRPr="00FC3B4F">
        <w:rPr>
          <w:rFonts w:ascii="SimSun" w:eastAsia="SimSun" w:hAnsi="SimSun" w:cs="Arial" w:hint="eastAsia"/>
          <w:sz w:val="21"/>
          <w:szCs w:val="21"/>
          <w:lang w:eastAsia="zh-CN"/>
        </w:rPr>
        <w:t>参与，并根据适用情况，在没有共同商定的条件下，不管出于</w:t>
      </w:r>
      <w:r w:rsidRPr="00C461A9">
        <w:rPr>
          <w:rFonts w:ascii="SimSun" w:eastAsia="SimSun" w:hAnsi="SimSun" w:cs="Arial" w:hint="eastAsia"/>
          <w:sz w:val="21"/>
          <w:szCs w:val="21"/>
          <w:lang w:eastAsia="zh-CN"/>
        </w:rPr>
        <w:t>何种</w:t>
      </w:r>
      <w:r w:rsidRPr="00FC3B4F">
        <w:rPr>
          <w:rFonts w:ascii="SimSun" w:eastAsia="SimSun" w:hAnsi="SimSun" w:cs="Arial" w:hint="eastAsia"/>
          <w:sz w:val="21"/>
          <w:szCs w:val="21"/>
          <w:lang w:eastAsia="zh-CN"/>
        </w:rPr>
        <w:t>目的的</w:t>
      </w:r>
      <w:r w:rsidRPr="00F04CCB">
        <w:rPr>
          <w:rFonts w:ascii="SimSun" w:eastAsia="SimSun" w:hAnsi="SimSun" w:cs="Arial" w:hint="eastAsia"/>
          <w:sz w:val="21"/>
          <w:szCs w:val="21"/>
          <w:em w:val="dot"/>
          <w:lang w:eastAsia="zh-CN"/>
        </w:rPr>
        <w:t>任何</w:t>
      </w:r>
      <w:r w:rsidRPr="00FC3B4F">
        <w:rPr>
          <w:rFonts w:ascii="SimSun" w:eastAsia="SimSun" w:hAnsi="SimSun" w:cs="Arial" w:hint="eastAsia"/>
          <w:sz w:val="21"/>
          <w:szCs w:val="21"/>
          <w:lang w:eastAsia="zh-CN"/>
        </w:rPr>
        <w:t>获取或使用</w:t>
      </w:r>
      <w:r w:rsidR="005C72DF" w:rsidRPr="00FC3B4F">
        <w:rPr>
          <w:rFonts w:ascii="SimSun" w:eastAsia="SimSun" w:hAnsi="SimSun" w:cs="Arial" w:hint="eastAsia"/>
          <w:sz w:val="21"/>
          <w:szCs w:val="21"/>
          <w:lang w:eastAsia="zh-CN"/>
        </w:rPr>
        <w:t>(</w:t>
      </w:r>
      <w:r w:rsidR="00277A7B">
        <w:rPr>
          <w:rFonts w:ascii="SimSun" w:eastAsia="SimSun" w:hAnsi="SimSun" w:cs="Arial" w:hint="eastAsia"/>
          <w:sz w:val="21"/>
          <w:szCs w:val="21"/>
          <w:lang w:eastAsia="zh-CN"/>
        </w:rPr>
        <w:t>着重号</w:t>
      </w:r>
      <w:r w:rsidRPr="00FC3B4F">
        <w:rPr>
          <w:rFonts w:ascii="SimSun" w:eastAsia="SimSun" w:hAnsi="SimSun" w:cs="Arial" w:hint="eastAsia"/>
          <w:sz w:val="21"/>
          <w:szCs w:val="21"/>
          <w:lang w:eastAsia="zh-CN"/>
        </w:rPr>
        <w:t>为本人添加</w:t>
      </w:r>
      <w:r w:rsidR="005C72DF" w:rsidRPr="00FC3B4F">
        <w:rPr>
          <w:rFonts w:ascii="SimSun" w:eastAsia="SimSun" w:hAnsi="SimSun" w:cs="Arial" w:hint="eastAsia"/>
          <w:sz w:val="21"/>
          <w:szCs w:val="21"/>
          <w:lang w:eastAsia="zh-CN"/>
        </w:rPr>
        <w:t>)</w:t>
      </w:r>
      <w:r w:rsidRPr="00FC3B4F">
        <w:rPr>
          <w:rFonts w:ascii="SimSun" w:eastAsia="SimSun" w:hAnsi="SimSun" w:cs="Arial" w:hint="eastAsia"/>
          <w:sz w:val="21"/>
          <w:szCs w:val="21"/>
          <w:lang w:eastAsia="zh-CN"/>
        </w:rPr>
        <w:t>；以及</w:t>
      </w:r>
    </w:p>
    <w:p w:rsidR="008845CD" w:rsidRDefault="00AC7070" w:rsidP="002E5CC9">
      <w:pPr>
        <w:numPr>
          <w:ilvl w:val="0"/>
          <w:numId w:val="4"/>
        </w:numPr>
        <w:adjustRightInd w:val="0"/>
        <w:spacing w:afterLines="50" w:line="340" w:lineRule="atLeast"/>
        <w:ind w:left="1080" w:hanging="480"/>
        <w:jc w:val="both"/>
        <w:rPr>
          <w:rFonts w:ascii="SimSun" w:eastAsia="SimSun" w:hAnsi="SimSun" w:cs="Arial"/>
          <w:sz w:val="21"/>
          <w:szCs w:val="21"/>
          <w:lang w:eastAsia="zh-CN"/>
        </w:rPr>
      </w:pPr>
      <w:r w:rsidRPr="008845CD">
        <w:rPr>
          <w:rFonts w:ascii="SimSun" w:eastAsia="SimSun" w:hAnsi="SimSun" w:cs="Arial" w:hint="eastAsia"/>
          <w:sz w:val="21"/>
          <w:szCs w:val="21"/>
          <w:lang w:eastAsia="zh-CN"/>
        </w:rPr>
        <w:t>备选方案2，</w:t>
      </w:r>
      <w:r w:rsidR="009A2BDE" w:rsidRPr="008845CD">
        <w:rPr>
          <w:rFonts w:ascii="SimSun" w:eastAsia="SimSun" w:hAnsi="SimSun" w:cs="Arial" w:hint="eastAsia"/>
          <w:sz w:val="21"/>
          <w:szCs w:val="21"/>
          <w:lang w:eastAsia="zh-CN"/>
        </w:rPr>
        <w:t>只有传统知识是用户</w:t>
      </w:r>
      <w:r w:rsidRPr="008845CD">
        <w:rPr>
          <w:rFonts w:ascii="SimSun" w:eastAsia="SimSun" w:hAnsi="SimSun" w:cs="Arial" w:hint="eastAsia"/>
          <w:sz w:val="21"/>
          <w:szCs w:val="21"/>
          <w:lang w:eastAsia="zh-CN"/>
        </w:rPr>
        <w:t>通过不正当手段或破坏信用、违反提供国国内法从持有人处取得的</w:t>
      </w:r>
      <w:r w:rsidR="009A2BDE" w:rsidRPr="008845CD">
        <w:rPr>
          <w:rFonts w:ascii="SimSun" w:eastAsia="SimSun" w:hAnsi="SimSun" w:cs="Arial" w:hint="eastAsia"/>
          <w:sz w:val="21"/>
          <w:szCs w:val="21"/>
          <w:lang w:eastAsia="zh-CN"/>
        </w:rPr>
        <w:t>情况</w:t>
      </w:r>
      <w:r w:rsidRPr="008845CD">
        <w:rPr>
          <w:rFonts w:ascii="SimSun" w:eastAsia="SimSun" w:hAnsi="SimSun" w:cs="Arial" w:hint="eastAsia"/>
          <w:sz w:val="21"/>
          <w:szCs w:val="21"/>
          <w:lang w:eastAsia="zh-CN"/>
        </w:rPr>
        <w:t>，</w:t>
      </w:r>
      <w:r w:rsidR="009A2BDE" w:rsidRPr="008845CD">
        <w:rPr>
          <w:rFonts w:ascii="SimSun" w:eastAsia="SimSun" w:hAnsi="SimSun" w:cs="Arial" w:hint="eastAsia"/>
          <w:sz w:val="21"/>
          <w:szCs w:val="21"/>
          <w:lang w:eastAsia="zh-CN"/>
        </w:rPr>
        <w:t>才会属于盗用。</w:t>
      </w:r>
    </w:p>
    <w:p w:rsidR="008845CD" w:rsidRDefault="00DB2CA8"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F834DD" w:rsidRPr="008845CD">
        <w:rPr>
          <w:rFonts w:ascii="SimSun" w:eastAsia="SimSun" w:hAnsi="SimSun" w:cs="Arial" w:hint="eastAsia"/>
          <w:sz w:val="21"/>
          <w:szCs w:val="21"/>
          <w:lang w:eastAsia="zh-CN"/>
        </w:rPr>
        <w:t>成员国首先</w:t>
      </w:r>
      <w:r w:rsidR="0045714D" w:rsidRPr="008845CD">
        <w:rPr>
          <w:rFonts w:ascii="SimSun" w:eastAsia="SimSun" w:hAnsi="SimSun" w:cs="Arial" w:hint="eastAsia"/>
          <w:sz w:val="21"/>
          <w:szCs w:val="21"/>
          <w:lang w:eastAsia="zh-CN"/>
        </w:rPr>
        <w:t>不妨</w:t>
      </w:r>
      <w:r w:rsidR="00F834DD" w:rsidRPr="008845CD">
        <w:rPr>
          <w:rFonts w:ascii="SimSun" w:eastAsia="SimSun" w:hAnsi="SimSun" w:cs="Arial" w:hint="eastAsia"/>
          <w:sz w:val="21"/>
          <w:szCs w:val="21"/>
          <w:lang w:eastAsia="zh-CN"/>
        </w:rPr>
        <w:t>考虑的</w:t>
      </w:r>
      <w:r w:rsidR="00E81EB5" w:rsidRPr="008845CD">
        <w:rPr>
          <w:rFonts w:ascii="SimSun" w:eastAsia="SimSun" w:hAnsi="SimSun" w:cs="Arial" w:hint="eastAsia"/>
          <w:sz w:val="21"/>
          <w:szCs w:val="21"/>
          <w:lang w:eastAsia="zh-CN"/>
        </w:rPr>
        <w:t>一个关键问题是：</w:t>
      </w:r>
      <w:r w:rsidR="000A6D03">
        <w:rPr>
          <w:rFonts w:ascii="SimSun" w:eastAsia="SimSun" w:hAnsi="SimSun" w:cs="Arial" w:hint="eastAsia"/>
          <w:sz w:val="21"/>
          <w:szCs w:val="21"/>
          <w:lang w:eastAsia="zh-CN"/>
        </w:rPr>
        <w:t>IGC</w:t>
      </w:r>
      <w:r w:rsidR="0045714D" w:rsidRPr="008845CD">
        <w:rPr>
          <w:rFonts w:ascii="SimSun" w:eastAsia="SimSun" w:hAnsi="SimSun" w:cs="Arial" w:hint="eastAsia"/>
          <w:sz w:val="21"/>
          <w:szCs w:val="21"/>
          <w:lang w:eastAsia="zh-CN"/>
        </w:rPr>
        <w:t>的</w:t>
      </w:r>
      <w:r w:rsidR="00E81EB5" w:rsidRPr="008845CD">
        <w:rPr>
          <w:rFonts w:ascii="SimSun" w:eastAsia="SimSun" w:hAnsi="SimSun" w:cs="Arial" w:hint="eastAsia"/>
          <w:sz w:val="21"/>
          <w:szCs w:val="21"/>
          <w:lang w:eastAsia="zh-CN"/>
        </w:rPr>
        <w:t>任务</w:t>
      </w:r>
      <w:r w:rsidR="00AF733A" w:rsidRPr="008845CD">
        <w:rPr>
          <w:rFonts w:ascii="SimSun" w:eastAsia="SimSun" w:hAnsi="SimSun" w:cs="Arial" w:hint="eastAsia"/>
          <w:sz w:val="21"/>
          <w:szCs w:val="21"/>
          <w:lang w:eastAsia="zh-CN"/>
        </w:rPr>
        <w:t>授权</w:t>
      </w:r>
      <w:r w:rsidR="0045714D" w:rsidRPr="008845CD">
        <w:rPr>
          <w:rFonts w:ascii="SimSun" w:eastAsia="SimSun" w:hAnsi="SimSun" w:cs="Arial" w:hint="eastAsia"/>
          <w:sz w:val="21"/>
          <w:szCs w:val="21"/>
          <w:lang w:eastAsia="zh-CN"/>
        </w:rPr>
        <w:t>是</w:t>
      </w:r>
      <w:r w:rsidR="00E81EB5" w:rsidRPr="008845CD">
        <w:rPr>
          <w:rFonts w:ascii="SimSun" w:eastAsia="SimSun" w:hAnsi="SimSun" w:cs="Arial" w:hint="eastAsia"/>
          <w:sz w:val="21"/>
          <w:szCs w:val="21"/>
          <w:lang w:eastAsia="zh-CN"/>
        </w:rPr>
        <w:t>要求</w:t>
      </w:r>
      <w:r w:rsidR="000A6D03">
        <w:rPr>
          <w:rFonts w:ascii="SimSun" w:eastAsia="SimSun" w:hAnsi="SimSun" w:cs="Arial" w:hint="eastAsia"/>
          <w:sz w:val="21"/>
          <w:szCs w:val="21"/>
          <w:lang w:eastAsia="zh-CN"/>
        </w:rPr>
        <w:t>IGC</w:t>
      </w:r>
      <w:r w:rsidR="0045714D" w:rsidRPr="008845CD">
        <w:rPr>
          <w:rFonts w:ascii="SimSun" w:eastAsia="SimSun" w:hAnsi="SimSun" w:cs="Arial" w:hint="eastAsia"/>
          <w:sz w:val="21"/>
          <w:szCs w:val="21"/>
          <w:lang w:eastAsia="zh-CN"/>
        </w:rPr>
        <w:t>就</w:t>
      </w:r>
      <w:r w:rsidR="00E81EB5" w:rsidRPr="008845CD">
        <w:rPr>
          <w:rFonts w:ascii="SimSun" w:eastAsia="SimSun" w:hAnsi="SimSun" w:cs="Arial" w:hint="eastAsia"/>
          <w:sz w:val="21"/>
          <w:szCs w:val="21"/>
          <w:lang w:eastAsia="zh-CN"/>
        </w:rPr>
        <w:t>“盗用”</w:t>
      </w:r>
      <w:r w:rsidR="0045714D" w:rsidRPr="008845CD">
        <w:rPr>
          <w:rFonts w:ascii="SimSun" w:eastAsia="SimSun" w:hAnsi="SimSun" w:cs="Arial" w:hint="eastAsia"/>
          <w:sz w:val="21"/>
          <w:szCs w:val="21"/>
          <w:lang w:eastAsia="zh-CN"/>
        </w:rPr>
        <w:t>一词</w:t>
      </w:r>
      <w:r w:rsidR="00E81EB5" w:rsidRPr="008845CD">
        <w:rPr>
          <w:rFonts w:ascii="SimSun" w:eastAsia="SimSun" w:hAnsi="SimSun" w:cs="Arial" w:hint="eastAsia"/>
          <w:sz w:val="21"/>
          <w:szCs w:val="21"/>
          <w:lang w:eastAsia="zh-CN"/>
        </w:rPr>
        <w:t>的一个新定义达成一致</w:t>
      </w:r>
      <w:r w:rsidR="0045714D" w:rsidRPr="008845CD">
        <w:rPr>
          <w:rFonts w:ascii="SimSun" w:eastAsia="SimSun" w:hAnsi="SimSun" w:cs="Arial" w:hint="eastAsia"/>
          <w:sz w:val="21"/>
          <w:szCs w:val="21"/>
          <w:lang w:eastAsia="zh-CN"/>
        </w:rPr>
        <w:t>，还是就浅显</w:t>
      </w:r>
      <w:r w:rsidR="00E81EB5" w:rsidRPr="008845CD">
        <w:rPr>
          <w:rFonts w:ascii="SimSun" w:eastAsia="SimSun" w:hAnsi="SimSun" w:cs="Arial" w:hint="eastAsia"/>
          <w:sz w:val="21"/>
          <w:szCs w:val="21"/>
          <w:lang w:eastAsia="zh-CN"/>
        </w:rPr>
        <w:t>的语言达成共识</w:t>
      </w:r>
      <w:r w:rsidR="0045714D" w:rsidRPr="008845CD">
        <w:rPr>
          <w:rFonts w:ascii="SimSun" w:eastAsia="SimSun" w:hAnsi="SimSun" w:cs="Arial" w:hint="eastAsia"/>
          <w:sz w:val="21"/>
          <w:szCs w:val="21"/>
          <w:lang w:eastAsia="zh-CN"/>
        </w:rPr>
        <w:t>就</w:t>
      </w:r>
      <w:r w:rsidR="00B64BE9" w:rsidRPr="008845CD">
        <w:rPr>
          <w:rFonts w:ascii="SimSun" w:eastAsia="SimSun" w:hAnsi="SimSun" w:cs="Arial" w:hint="eastAsia"/>
          <w:sz w:val="21"/>
          <w:szCs w:val="21"/>
          <w:lang w:eastAsia="zh-CN"/>
        </w:rPr>
        <w:t>足矣</w:t>
      </w:r>
      <w:r w:rsidR="00A9579F">
        <w:rPr>
          <w:rFonts w:ascii="SimSun" w:eastAsia="SimSun" w:hAnsi="SimSun" w:cs="Arial"/>
          <w:sz w:val="21"/>
          <w:szCs w:val="21"/>
          <w:lang w:eastAsia="zh-CN"/>
        </w:rPr>
        <w:t>？</w:t>
      </w:r>
    </w:p>
    <w:p w:rsidR="008845CD" w:rsidRPr="006C1670" w:rsidRDefault="006A7E16" w:rsidP="002E5CC9">
      <w:pPr>
        <w:adjustRightInd w:val="0"/>
        <w:spacing w:beforeLines="100" w:before="240" w:afterLines="50" w:line="340" w:lineRule="atLeast"/>
        <w:jc w:val="both"/>
        <w:rPr>
          <w:rFonts w:ascii="SimHei" w:eastAsia="SimHei" w:hAnsi="SimHei" w:cs="Arial"/>
          <w:sz w:val="21"/>
          <w:szCs w:val="21"/>
          <w:lang w:eastAsia="zh-CN"/>
        </w:rPr>
      </w:pPr>
      <w:r w:rsidRPr="006C1670">
        <w:rPr>
          <w:rFonts w:ascii="SimHei" w:eastAsia="SimHei" w:hAnsi="SimHei" w:cs="Arial" w:hint="eastAsia"/>
          <w:sz w:val="21"/>
          <w:szCs w:val="21"/>
          <w:lang w:eastAsia="zh-CN"/>
        </w:rPr>
        <w:t>其他事宜</w:t>
      </w:r>
    </w:p>
    <w:p w:rsidR="008845CD" w:rsidRPr="003418E6" w:rsidRDefault="006A7E16" w:rsidP="008845CD">
      <w:pPr>
        <w:adjustRightInd w:val="0"/>
        <w:spacing w:afterLines="50" w:line="340" w:lineRule="atLeast"/>
        <w:jc w:val="both"/>
        <w:rPr>
          <w:rFonts w:ascii="KaiTi" w:eastAsia="KaiTi" w:hAnsi="KaiTi" w:cs="Arial"/>
          <w:sz w:val="21"/>
          <w:szCs w:val="21"/>
          <w:lang w:eastAsia="zh-CN"/>
        </w:rPr>
      </w:pPr>
      <w:r w:rsidRPr="003418E6">
        <w:rPr>
          <w:rFonts w:ascii="KaiTi" w:eastAsia="KaiTi" w:hAnsi="KaiTi" w:cs="Arial" w:hint="eastAsia"/>
          <w:sz w:val="21"/>
          <w:szCs w:val="21"/>
          <w:lang w:eastAsia="zh-CN"/>
        </w:rPr>
        <w:t>序言/前言</w:t>
      </w:r>
    </w:p>
    <w:p w:rsidR="008845CD" w:rsidRDefault="007C5259"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6F5C32" w:rsidRPr="008845CD">
        <w:rPr>
          <w:rFonts w:ascii="SimSun" w:eastAsia="SimSun" w:hAnsi="SimSun" w:cs="Arial" w:hint="eastAsia"/>
          <w:sz w:val="21"/>
          <w:szCs w:val="21"/>
          <w:lang w:eastAsia="zh-CN"/>
        </w:rPr>
        <w:t>序言不是一</w:t>
      </w:r>
      <w:r w:rsidR="000C2251" w:rsidRPr="008845CD">
        <w:rPr>
          <w:rFonts w:ascii="SimSun" w:eastAsia="SimSun" w:hAnsi="SimSun" w:cs="Arial" w:hint="eastAsia"/>
          <w:sz w:val="21"/>
          <w:szCs w:val="21"/>
          <w:lang w:eastAsia="zh-CN"/>
        </w:rPr>
        <w:t>部</w:t>
      </w:r>
      <w:r w:rsidR="006F5C32" w:rsidRPr="008845CD">
        <w:rPr>
          <w:rFonts w:ascii="SimSun" w:eastAsia="SimSun" w:hAnsi="SimSun" w:cs="Arial" w:hint="eastAsia"/>
          <w:sz w:val="21"/>
          <w:szCs w:val="21"/>
          <w:lang w:eastAsia="zh-CN"/>
        </w:rPr>
        <w:t>多边文书的具有法律约束力的执行案文，尽管它</w:t>
      </w:r>
      <w:proofErr w:type="gramStart"/>
      <w:r w:rsidR="008125FE" w:rsidRPr="008845CD">
        <w:rPr>
          <w:rFonts w:ascii="SimSun" w:eastAsia="SimSun" w:hAnsi="SimSun" w:cs="Arial" w:hint="eastAsia"/>
          <w:sz w:val="21"/>
          <w:szCs w:val="21"/>
          <w:lang w:eastAsia="zh-CN"/>
        </w:rPr>
        <w:t>确实帮助</w:t>
      </w:r>
      <w:proofErr w:type="gramEnd"/>
      <w:r w:rsidR="008125FE" w:rsidRPr="008845CD">
        <w:rPr>
          <w:rFonts w:ascii="SimSun" w:eastAsia="SimSun" w:hAnsi="SimSun" w:cs="Arial" w:hint="eastAsia"/>
          <w:sz w:val="21"/>
          <w:szCs w:val="21"/>
          <w:lang w:eastAsia="zh-CN"/>
        </w:rPr>
        <w:t>解释执行条款，提供文书背景</w:t>
      </w:r>
      <w:r w:rsidR="000C2251" w:rsidRPr="008845CD">
        <w:rPr>
          <w:rFonts w:ascii="SimSun" w:eastAsia="SimSun" w:hAnsi="SimSun" w:cs="Arial" w:hint="eastAsia"/>
          <w:sz w:val="21"/>
          <w:szCs w:val="21"/>
          <w:lang w:eastAsia="zh-CN"/>
        </w:rPr>
        <w:t>，介绍</w:t>
      </w:r>
      <w:r w:rsidR="006F5C32" w:rsidRPr="008845CD">
        <w:rPr>
          <w:rFonts w:ascii="SimSun" w:eastAsia="SimSun" w:hAnsi="SimSun" w:cs="Arial" w:hint="eastAsia"/>
          <w:sz w:val="21"/>
          <w:szCs w:val="21"/>
          <w:lang w:eastAsia="zh-CN"/>
        </w:rPr>
        <w:t>起草者的意图。语言通常</w:t>
      </w:r>
      <w:r w:rsidR="008125FE" w:rsidRPr="008845CD">
        <w:rPr>
          <w:rFonts w:ascii="SimSun" w:eastAsia="SimSun" w:hAnsi="SimSun" w:cs="Arial" w:hint="eastAsia"/>
          <w:sz w:val="21"/>
          <w:szCs w:val="21"/>
          <w:lang w:eastAsia="zh-CN"/>
        </w:rPr>
        <w:t>体现</w:t>
      </w:r>
      <w:r w:rsidR="009D6176" w:rsidRPr="008845CD">
        <w:rPr>
          <w:rFonts w:ascii="SimSun" w:eastAsia="SimSun" w:hAnsi="SimSun" w:cs="Arial" w:hint="eastAsia"/>
          <w:sz w:val="21"/>
          <w:szCs w:val="21"/>
          <w:lang w:eastAsia="zh-CN"/>
        </w:rPr>
        <w:t>出</w:t>
      </w:r>
      <w:r w:rsidR="008125FE" w:rsidRPr="008845CD">
        <w:rPr>
          <w:rFonts w:ascii="SimSun" w:eastAsia="SimSun" w:hAnsi="SimSun" w:cs="Arial" w:hint="eastAsia"/>
          <w:sz w:val="21"/>
          <w:szCs w:val="21"/>
          <w:lang w:eastAsia="zh-CN"/>
        </w:rPr>
        <w:t>文书</w:t>
      </w:r>
      <w:r w:rsidR="006F5C32" w:rsidRPr="008845CD">
        <w:rPr>
          <w:rFonts w:ascii="SimSun" w:eastAsia="SimSun" w:hAnsi="SimSun" w:cs="Arial" w:hint="eastAsia"/>
          <w:sz w:val="21"/>
          <w:szCs w:val="21"/>
          <w:lang w:eastAsia="zh-CN"/>
        </w:rPr>
        <w:t>是</w:t>
      </w:r>
      <w:r w:rsidR="000C2251" w:rsidRPr="008845CD">
        <w:rPr>
          <w:rFonts w:ascii="SimSun" w:eastAsia="SimSun" w:hAnsi="SimSun" w:cs="Arial" w:hint="eastAsia"/>
          <w:sz w:val="21"/>
          <w:szCs w:val="21"/>
          <w:lang w:eastAsia="zh-CN"/>
        </w:rPr>
        <w:t>属于</w:t>
      </w:r>
      <w:r w:rsidR="006F5C32" w:rsidRPr="008845CD">
        <w:rPr>
          <w:rFonts w:ascii="SimSun" w:eastAsia="SimSun" w:hAnsi="SimSun" w:cs="Arial" w:hint="eastAsia"/>
          <w:sz w:val="21"/>
          <w:szCs w:val="21"/>
          <w:lang w:eastAsia="zh-CN"/>
        </w:rPr>
        <w:t>宣示性</w:t>
      </w:r>
      <w:r w:rsidR="008125FE" w:rsidRPr="008845CD">
        <w:rPr>
          <w:rFonts w:ascii="SimSun" w:eastAsia="SimSun" w:hAnsi="SimSun" w:cs="Arial" w:hint="eastAsia"/>
          <w:sz w:val="21"/>
          <w:szCs w:val="21"/>
          <w:lang w:eastAsia="zh-CN"/>
        </w:rPr>
        <w:t>还是</w:t>
      </w:r>
      <w:r w:rsidR="006F5C32" w:rsidRPr="008845CD">
        <w:rPr>
          <w:rFonts w:ascii="SimSun" w:eastAsia="SimSun" w:hAnsi="SimSun" w:cs="Arial" w:hint="eastAsia"/>
          <w:sz w:val="21"/>
          <w:szCs w:val="21"/>
          <w:lang w:eastAsia="zh-CN"/>
        </w:rPr>
        <w:t>具有法律约束力</w:t>
      </w:r>
      <w:r w:rsidR="000C2251" w:rsidRPr="008845CD">
        <w:rPr>
          <w:rFonts w:ascii="SimSun" w:eastAsia="SimSun" w:hAnsi="SimSun" w:cs="Arial" w:hint="eastAsia"/>
          <w:sz w:val="21"/>
          <w:szCs w:val="21"/>
          <w:lang w:eastAsia="zh-CN"/>
        </w:rPr>
        <w:t>之原则</w:t>
      </w:r>
      <w:r w:rsidR="006F5C32" w:rsidRPr="008845CD">
        <w:rPr>
          <w:rFonts w:ascii="SimSun" w:eastAsia="SimSun" w:hAnsi="SimSun" w:cs="Arial" w:hint="eastAsia"/>
          <w:sz w:val="21"/>
          <w:szCs w:val="21"/>
          <w:lang w:eastAsia="zh-CN"/>
        </w:rPr>
        <w:t>。</w:t>
      </w:r>
      <w:r w:rsidR="000A6D03">
        <w:rPr>
          <w:rFonts w:ascii="SimSun" w:eastAsia="SimSun" w:hAnsi="SimSun" w:cs="Arial" w:hint="eastAsia"/>
          <w:sz w:val="21"/>
          <w:szCs w:val="21"/>
          <w:lang w:eastAsia="zh-CN"/>
        </w:rPr>
        <w:t>IGC</w:t>
      </w:r>
      <w:r w:rsidR="006F5C32" w:rsidRPr="008845CD">
        <w:rPr>
          <w:rFonts w:ascii="SimSun" w:eastAsia="SimSun" w:hAnsi="SimSun" w:cs="Arial" w:hint="eastAsia"/>
          <w:sz w:val="21"/>
          <w:szCs w:val="21"/>
          <w:lang w:eastAsia="zh-CN"/>
        </w:rPr>
        <w:t>可以</w:t>
      </w:r>
      <w:r w:rsidR="009D6176" w:rsidRPr="008845CD">
        <w:rPr>
          <w:rFonts w:ascii="SimSun" w:eastAsia="SimSun" w:hAnsi="SimSun" w:cs="Arial" w:hint="eastAsia"/>
          <w:sz w:val="21"/>
          <w:szCs w:val="21"/>
          <w:lang w:eastAsia="zh-CN"/>
        </w:rPr>
        <w:t>思考</w:t>
      </w:r>
      <w:r w:rsidR="006F5C32" w:rsidRPr="008845CD">
        <w:rPr>
          <w:rFonts w:ascii="SimSun" w:eastAsia="SimSun" w:hAnsi="SimSun" w:cs="Arial" w:hint="eastAsia"/>
          <w:sz w:val="21"/>
          <w:szCs w:val="21"/>
          <w:lang w:eastAsia="zh-CN"/>
        </w:rPr>
        <w:t>序言/前言</w:t>
      </w:r>
      <w:r w:rsidR="009D6176" w:rsidRPr="008845CD">
        <w:rPr>
          <w:rFonts w:ascii="SimSun" w:eastAsia="SimSun" w:hAnsi="SimSun" w:cs="Arial" w:hint="eastAsia"/>
          <w:sz w:val="21"/>
          <w:szCs w:val="21"/>
          <w:lang w:eastAsia="zh-CN"/>
        </w:rPr>
        <w:t>中的哪些概念与知识产权最直接相关，因为</w:t>
      </w:r>
      <w:r w:rsidR="000A6D03">
        <w:rPr>
          <w:rFonts w:ascii="SimSun" w:eastAsia="SimSun" w:hAnsi="SimSun" w:cs="Arial" w:hint="eastAsia"/>
          <w:sz w:val="21"/>
          <w:szCs w:val="21"/>
          <w:lang w:eastAsia="zh-CN"/>
        </w:rPr>
        <w:t>IGC</w:t>
      </w:r>
      <w:r w:rsidR="009D6176" w:rsidRPr="008845CD">
        <w:rPr>
          <w:rFonts w:ascii="SimSun" w:eastAsia="SimSun" w:hAnsi="SimSun" w:cs="Arial" w:hint="eastAsia"/>
          <w:sz w:val="21"/>
          <w:szCs w:val="21"/>
          <w:lang w:eastAsia="zh-CN"/>
        </w:rPr>
        <w:t>的任务授权是就一</w:t>
      </w:r>
      <w:r w:rsidR="00B836CD" w:rsidRPr="008845CD">
        <w:rPr>
          <w:rFonts w:ascii="SimSun" w:eastAsia="SimSun" w:hAnsi="SimSun" w:cs="Arial" w:hint="eastAsia"/>
          <w:sz w:val="21"/>
          <w:szCs w:val="21"/>
          <w:lang w:eastAsia="zh-CN"/>
        </w:rPr>
        <w:t>部</w:t>
      </w:r>
      <w:r w:rsidR="005C72DF">
        <w:rPr>
          <w:rFonts w:ascii="SimSun" w:eastAsia="SimSun" w:hAnsi="SimSun" w:cs="Arial" w:hint="eastAsia"/>
          <w:sz w:val="21"/>
          <w:szCs w:val="21"/>
          <w:lang w:eastAsia="zh-CN"/>
        </w:rPr>
        <w:t>(</w:t>
      </w:r>
      <w:r w:rsidR="009D6176" w:rsidRPr="008845CD">
        <w:rPr>
          <w:rFonts w:ascii="SimSun" w:eastAsia="SimSun" w:hAnsi="SimSun" w:cs="Arial" w:hint="eastAsia"/>
          <w:sz w:val="21"/>
          <w:szCs w:val="21"/>
          <w:lang w:eastAsia="zh-CN"/>
        </w:rPr>
        <w:t>或多</w:t>
      </w:r>
      <w:r w:rsidR="00B836CD" w:rsidRPr="008845CD">
        <w:rPr>
          <w:rFonts w:ascii="SimSun" w:eastAsia="SimSun" w:hAnsi="SimSun" w:cs="Arial" w:hint="eastAsia"/>
          <w:sz w:val="21"/>
          <w:szCs w:val="21"/>
          <w:lang w:eastAsia="zh-CN"/>
        </w:rPr>
        <w:t>部</w:t>
      </w:r>
      <w:r w:rsidR="005C72DF">
        <w:rPr>
          <w:rFonts w:ascii="SimSun" w:eastAsia="SimSun" w:hAnsi="SimSun" w:cs="Arial" w:hint="eastAsia"/>
          <w:sz w:val="21"/>
          <w:szCs w:val="21"/>
          <w:lang w:eastAsia="zh-CN"/>
        </w:rPr>
        <w:t>)</w:t>
      </w:r>
      <w:r w:rsidR="009D6176" w:rsidRPr="008845CD">
        <w:rPr>
          <w:rFonts w:ascii="SimSun" w:eastAsia="SimSun" w:hAnsi="SimSun" w:cs="Arial" w:hint="eastAsia"/>
          <w:sz w:val="21"/>
          <w:szCs w:val="21"/>
          <w:lang w:eastAsia="zh-CN"/>
        </w:rPr>
        <w:t>确保传统知识得到</w:t>
      </w:r>
      <w:r w:rsidR="003A3774">
        <w:rPr>
          <w:rFonts w:ascii="SimSun" w:eastAsia="SimSun" w:hAnsi="SimSun" w:cs="Arial" w:hint="eastAsia"/>
          <w:sz w:val="21"/>
          <w:szCs w:val="21"/>
          <w:lang w:eastAsia="zh-CN"/>
        </w:rPr>
        <w:t>平衡</w:t>
      </w:r>
      <w:r w:rsidR="009D6176" w:rsidRPr="008845CD">
        <w:rPr>
          <w:rFonts w:ascii="SimSun" w:eastAsia="SimSun" w:hAnsi="SimSun" w:cs="Arial" w:hint="eastAsia"/>
          <w:sz w:val="21"/>
          <w:szCs w:val="21"/>
          <w:lang w:eastAsia="zh-CN"/>
        </w:rPr>
        <w:t>和有效保护的知识产权相关国际法律文书达成一致意见。</w:t>
      </w:r>
    </w:p>
    <w:p w:rsidR="008845CD" w:rsidRDefault="007C5259"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9D6176" w:rsidRPr="008845CD">
        <w:rPr>
          <w:rFonts w:ascii="SimSun" w:eastAsia="SimSun" w:hAnsi="SimSun" w:cs="Arial" w:hint="eastAsia"/>
          <w:sz w:val="21"/>
          <w:szCs w:val="21"/>
          <w:lang w:eastAsia="zh-CN"/>
        </w:rPr>
        <w:t>序言包括9个段落。</w:t>
      </w:r>
      <w:r w:rsidR="000A6D03">
        <w:rPr>
          <w:rFonts w:ascii="SimSun" w:eastAsia="SimSun" w:hAnsi="SimSun" w:cs="Arial" w:hint="eastAsia"/>
          <w:sz w:val="21"/>
          <w:szCs w:val="21"/>
          <w:lang w:eastAsia="zh-CN"/>
        </w:rPr>
        <w:t>IGC</w:t>
      </w:r>
      <w:r w:rsidR="009D6176" w:rsidRPr="008845CD">
        <w:rPr>
          <w:rFonts w:ascii="SimSun" w:eastAsia="SimSun" w:hAnsi="SimSun" w:cs="Arial" w:hint="eastAsia"/>
          <w:sz w:val="21"/>
          <w:szCs w:val="21"/>
          <w:lang w:eastAsia="zh-CN"/>
        </w:rPr>
        <w:t>可以</w:t>
      </w:r>
      <w:r w:rsidR="000F0A5F" w:rsidRPr="008845CD">
        <w:rPr>
          <w:rFonts w:ascii="SimSun" w:eastAsia="SimSun" w:hAnsi="SimSun" w:cs="Arial" w:hint="eastAsia"/>
          <w:sz w:val="21"/>
          <w:szCs w:val="21"/>
          <w:lang w:eastAsia="zh-CN"/>
        </w:rPr>
        <w:t>审查</w:t>
      </w:r>
      <w:r w:rsidR="00156B1D" w:rsidRPr="008845CD">
        <w:rPr>
          <w:rFonts w:ascii="SimSun" w:eastAsia="SimSun" w:hAnsi="SimSun" w:cs="Arial" w:hint="eastAsia"/>
          <w:sz w:val="21"/>
          <w:szCs w:val="21"/>
          <w:lang w:eastAsia="zh-CN"/>
        </w:rPr>
        <w:t>它</w:t>
      </w:r>
      <w:r w:rsidR="009D6176" w:rsidRPr="008845CD">
        <w:rPr>
          <w:rFonts w:ascii="SimSun" w:eastAsia="SimSun" w:hAnsi="SimSun" w:cs="Arial" w:hint="eastAsia"/>
          <w:sz w:val="21"/>
          <w:szCs w:val="21"/>
          <w:lang w:eastAsia="zh-CN"/>
        </w:rPr>
        <w:t>们的相关性，尽量避免冗长。</w:t>
      </w:r>
    </w:p>
    <w:p w:rsidR="008845CD" w:rsidRPr="003418E6" w:rsidRDefault="009D6176">
      <w:pPr>
        <w:adjustRightInd w:val="0"/>
        <w:spacing w:afterLines="50" w:line="340" w:lineRule="atLeast"/>
        <w:jc w:val="both"/>
        <w:rPr>
          <w:rFonts w:ascii="KaiTi" w:eastAsia="KaiTi" w:hAnsi="KaiTi" w:cs="Arial"/>
          <w:sz w:val="21"/>
          <w:szCs w:val="21"/>
          <w:lang w:eastAsia="zh-CN"/>
        </w:rPr>
      </w:pPr>
      <w:r w:rsidRPr="003418E6">
        <w:rPr>
          <w:rFonts w:ascii="KaiTi" w:eastAsia="KaiTi" w:hAnsi="KaiTi" w:cs="Arial" w:hint="eastAsia"/>
          <w:sz w:val="21"/>
          <w:szCs w:val="21"/>
          <w:lang w:eastAsia="zh-CN"/>
        </w:rPr>
        <w:t>术语的使用</w:t>
      </w:r>
    </w:p>
    <w:p w:rsidR="008845CD" w:rsidRDefault="007C5259"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4D4EFD" w:rsidRPr="008845CD">
        <w:rPr>
          <w:rFonts w:ascii="SimSun" w:eastAsia="SimSun" w:hAnsi="SimSun" w:cs="Arial" w:hint="eastAsia"/>
          <w:sz w:val="21"/>
          <w:szCs w:val="21"/>
          <w:lang w:eastAsia="zh-CN"/>
        </w:rPr>
        <w:t>需要重新审查</w:t>
      </w:r>
      <w:r w:rsidR="00955B1E" w:rsidRPr="008845CD">
        <w:rPr>
          <w:rFonts w:ascii="SimSun" w:eastAsia="SimSun" w:hAnsi="SimSun" w:cs="Arial" w:hint="eastAsia"/>
          <w:sz w:val="21"/>
          <w:szCs w:val="21"/>
          <w:lang w:eastAsia="zh-CN"/>
        </w:rPr>
        <w:t>该</w:t>
      </w:r>
      <w:r w:rsidR="000F0A5F" w:rsidRPr="008845CD">
        <w:rPr>
          <w:rFonts w:ascii="SimSun" w:eastAsia="SimSun" w:hAnsi="SimSun" w:cs="Arial" w:hint="eastAsia"/>
          <w:sz w:val="21"/>
          <w:szCs w:val="21"/>
          <w:lang w:eastAsia="zh-CN"/>
        </w:rPr>
        <w:t>部分</w:t>
      </w:r>
      <w:r w:rsidR="004D4EFD" w:rsidRPr="008845CD">
        <w:rPr>
          <w:rFonts w:ascii="SimSun" w:eastAsia="SimSun" w:hAnsi="SimSun" w:cs="Arial" w:hint="eastAsia"/>
          <w:sz w:val="21"/>
          <w:szCs w:val="21"/>
          <w:lang w:eastAsia="zh-CN"/>
        </w:rPr>
        <w:t>所包含</w:t>
      </w:r>
      <w:r w:rsidR="009D6176" w:rsidRPr="008845CD">
        <w:rPr>
          <w:rFonts w:ascii="SimSun" w:eastAsia="SimSun" w:hAnsi="SimSun" w:cs="Arial" w:hint="eastAsia"/>
          <w:sz w:val="21"/>
          <w:szCs w:val="21"/>
          <w:lang w:eastAsia="zh-CN"/>
        </w:rPr>
        <w:t>的定义。在我看来，</w:t>
      </w:r>
      <w:r w:rsidR="000A6D03">
        <w:rPr>
          <w:rFonts w:ascii="SimSun" w:eastAsia="SimSun" w:hAnsi="SimSun" w:cs="Arial" w:hint="eastAsia"/>
          <w:sz w:val="21"/>
          <w:szCs w:val="21"/>
          <w:lang w:eastAsia="zh-CN"/>
        </w:rPr>
        <w:t>IGC</w:t>
      </w:r>
      <w:r w:rsidR="004D4EFD" w:rsidRPr="008845CD">
        <w:rPr>
          <w:rFonts w:ascii="SimSun" w:eastAsia="SimSun" w:hAnsi="SimSun" w:cs="Arial" w:hint="eastAsia"/>
          <w:sz w:val="21"/>
          <w:szCs w:val="21"/>
          <w:lang w:eastAsia="zh-CN"/>
        </w:rPr>
        <w:t>第三十一届会议</w:t>
      </w:r>
      <w:r w:rsidR="009D6176" w:rsidRPr="008845CD">
        <w:rPr>
          <w:rFonts w:ascii="SimSun" w:eastAsia="SimSun" w:hAnsi="SimSun" w:cs="Arial" w:hint="eastAsia"/>
          <w:sz w:val="21"/>
          <w:szCs w:val="21"/>
          <w:lang w:eastAsia="zh-CN"/>
        </w:rPr>
        <w:t>可以</w:t>
      </w:r>
      <w:r w:rsidR="004D4EFD" w:rsidRPr="008845CD">
        <w:rPr>
          <w:rFonts w:ascii="SimSun" w:eastAsia="SimSun" w:hAnsi="SimSun" w:cs="Arial" w:hint="eastAsia"/>
          <w:sz w:val="21"/>
          <w:szCs w:val="21"/>
          <w:lang w:eastAsia="zh-CN"/>
        </w:rPr>
        <w:t>轻松地</w:t>
      </w:r>
      <w:r w:rsidR="009D6176" w:rsidRPr="008845CD">
        <w:rPr>
          <w:rFonts w:ascii="SimSun" w:eastAsia="SimSun" w:hAnsi="SimSun" w:cs="Arial" w:hint="eastAsia"/>
          <w:sz w:val="21"/>
          <w:szCs w:val="21"/>
          <w:lang w:eastAsia="zh-CN"/>
        </w:rPr>
        <w:t>解决以下</w:t>
      </w:r>
      <w:r w:rsidR="004D4EFD" w:rsidRPr="008845CD">
        <w:rPr>
          <w:rFonts w:ascii="SimSun" w:eastAsia="SimSun" w:hAnsi="SimSun" w:cs="Arial" w:hint="eastAsia"/>
          <w:sz w:val="21"/>
          <w:szCs w:val="21"/>
          <w:lang w:eastAsia="zh-CN"/>
        </w:rPr>
        <w:t>术语</w:t>
      </w:r>
      <w:r w:rsidR="009D6176" w:rsidRPr="008845CD">
        <w:rPr>
          <w:rFonts w:ascii="SimSun" w:eastAsia="SimSun" w:hAnsi="SimSun" w:cs="Arial" w:hint="eastAsia"/>
          <w:sz w:val="21"/>
          <w:szCs w:val="21"/>
          <w:lang w:eastAsia="zh-CN"/>
        </w:rPr>
        <w:t>：</w:t>
      </w:r>
      <w:r w:rsidR="004D4EFD" w:rsidRPr="008845CD">
        <w:rPr>
          <w:rFonts w:ascii="SimSun" w:eastAsia="SimSun" w:hAnsi="SimSun" w:cs="Arial" w:hint="eastAsia"/>
          <w:sz w:val="21"/>
          <w:szCs w:val="21"/>
          <w:lang w:eastAsia="zh-CN"/>
        </w:rPr>
        <w:t>传统知识</w:t>
      </w:r>
      <w:r w:rsidR="009D6176" w:rsidRPr="008845CD">
        <w:rPr>
          <w:rFonts w:ascii="SimSun" w:eastAsia="SimSun" w:hAnsi="SimSun" w:cs="Arial" w:hint="eastAsia"/>
          <w:sz w:val="21"/>
          <w:szCs w:val="21"/>
          <w:lang w:eastAsia="zh-CN"/>
        </w:rPr>
        <w:t>和使用/</w:t>
      </w:r>
      <w:r w:rsidR="004D4EFD" w:rsidRPr="008845CD">
        <w:rPr>
          <w:rFonts w:ascii="SimSun" w:eastAsia="SimSun" w:hAnsi="SimSun" w:cs="Arial" w:hint="eastAsia"/>
          <w:sz w:val="21"/>
          <w:szCs w:val="21"/>
          <w:lang w:eastAsia="zh-CN"/>
        </w:rPr>
        <w:t>利用。</w:t>
      </w:r>
    </w:p>
    <w:p w:rsidR="008845CD" w:rsidRDefault="007C5259"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9D6176" w:rsidRPr="008845CD">
        <w:rPr>
          <w:rFonts w:ascii="SimSun" w:eastAsia="SimSun" w:hAnsi="SimSun" w:cs="Arial" w:hint="eastAsia"/>
          <w:sz w:val="21"/>
          <w:szCs w:val="21"/>
          <w:lang w:eastAsia="zh-CN"/>
        </w:rPr>
        <w:t>我想</w:t>
      </w:r>
      <w:r w:rsidR="00C24B44" w:rsidRPr="008845CD">
        <w:rPr>
          <w:rFonts w:ascii="SimSun" w:eastAsia="SimSun" w:hAnsi="SimSun" w:cs="Arial" w:hint="eastAsia"/>
          <w:sz w:val="21"/>
          <w:szCs w:val="21"/>
          <w:lang w:eastAsia="zh-CN"/>
        </w:rPr>
        <w:t>特别</w:t>
      </w:r>
      <w:r w:rsidR="009D6176" w:rsidRPr="008845CD">
        <w:rPr>
          <w:rFonts w:ascii="SimSun" w:eastAsia="SimSun" w:hAnsi="SimSun" w:cs="Arial" w:hint="eastAsia"/>
          <w:sz w:val="21"/>
          <w:szCs w:val="21"/>
          <w:lang w:eastAsia="zh-CN"/>
        </w:rPr>
        <w:t>指出</w:t>
      </w:r>
      <w:r w:rsidR="004D4EFD" w:rsidRPr="008845CD">
        <w:rPr>
          <w:rFonts w:ascii="SimSun" w:eastAsia="SimSun" w:hAnsi="SimSun" w:cs="Arial" w:hint="eastAsia"/>
          <w:sz w:val="21"/>
          <w:szCs w:val="21"/>
          <w:lang w:eastAsia="zh-CN"/>
        </w:rPr>
        <w:t>的</w:t>
      </w:r>
      <w:r w:rsidR="009D6176" w:rsidRPr="008845CD">
        <w:rPr>
          <w:rFonts w:ascii="SimSun" w:eastAsia="SimSun" w:hAnsi="SimSun" w:cs="Arial" w:hint="eastAsia"/>
          <w:sz w:val="21"/>
          <w:szCs w:val="21"/>
          <w:lang w:eastAsia="zh-CN"/>
        </w:rPr>
        <w:t>是</w:t>
      </w:r>
      <w:r w:rsidR="004D4EFD" w:rsidRPr="008845CD">
        <w:rPr>
          <w:rFonts w:ascii="SimSun" w:eastAsia="SimSun" w:hAnsi="SimSun" w:cs="Arial" w:hint="eastAsia"/>
          <w:sz w:val="21"/>
          <w:szCs w:val="21"/>
          <w:lang w:eastAsia="zh-CN"/>
        </w:rPr>
        <w:t>，</w:t>
      </w:r>
      <w:r w:rsidR="009D6176" w:rsidRPr="008845CD">
        <w:rPr>
          <w:rFonts w:ascii="SimSun" w:eastAsia="SimSun" w:hAnsi="SimSun" w:cs="Arial" w:hint="eastAsia"/>
          <w:sz w:val="21"/>
          <w:szCs w:val="21"/>
          <w:lang w:eastAsia="zh-CN"/>
        </w:rPr>
        <w:t>文件</w:t>
      </w:r>
      <w:r w:rsidR="004D4EFD" w:rsidRPr="008845CD">
        <w:rPr>
          <w:rFonts w:ascii="SimSun" w:eastAsia="SimSun" w:hAnsi="SimSun" w:cs="Arial"/>
          <w:sz w:val="21"/>
          <w:szCs w:val="21"/>
          <w:lang w:eastAsia="zh-CN"/>
        </w:rPr>
        <w:t>WIPO/GRTKF/IC/31/4</w:t>
      </w:r>
      <w:r w:rsidR="009D6176" w:rsidRPr="008845CD">
        <w:rPr>
          <w:rFonts w:ascii="SimSun" w:eastAsia="SimSun" w:hAnsi="SimSun" w:cs="Arial" w:hint="eastAsia"/>
          <w:sz w:val="21"/>
          <w:szCs w:val="21"/>
          <w:lang w:eastAsia="zh-CN"/>
        </w:rPr>
        <w:t>包含</w:t>
      </w:r>
      <w:r w:rsidR="00955B1E" w:rsidRPr="008845CD">
        <w:rPr>
          <w:rFonts w:ascii="SimSun" w:eastAsia="SimSun" w:hAnsi="SimSun" w:cs="Arial" w:hint="eastAsia"/>
          <w:sz w:val="21"/>
          <w:szCs w:val="21"/>
          <w:lang w:eastAsia="zh-CN"/>
        </w:rPr>
        <w:t>该</w:t>
      </w:r>
      <w:r w:rsidR="000F0A5F" w:rsidRPr="008845CD">
        <w:rPr>
          <w:rFonts w:ascii="SimSun" w:eastAsia="SimSun" w:hAnsi="SimSun" w:cs="Arial" w:hint="eastAsia"/>
          <w:sz w:val="21"/>
          <w:szCs w:val="21"/>
          <w:lang w:eastAsia="zh-CN"/>
        </w:rPr>
        <w:t>部分</w:t>
      </w:r>
      <w:r w:rsidR="009D6176" w:rsidRPr="008845CD">
        <w:rPr>
          <w:rFonts w:ascii="SimSun" w:eastAsia="SimSun" w:hAnsi="SimSun" w:cs="Arial" w:hint="eastAsia"/>
          <w:sz w:val="21"/>
          <w:szCs w:val="21"/>
          <w:lang w:eastAsia="zh-CN"/>
        </w:rPr>
        <w:t>的</w:t>
      </w:r>
      <w:r w:rsidR="004D4EFD" w:rsidRPr="008845CD">
        <w:rPr>
          <w:rFonts w:ascii="SimSun" w:eastAsia="SimSun" w:hAnsi="SimSun" w:cs="Arial" w:hint="eastAsia"/>
          <w:sz w:val="21"/>
          <w:szCs w:val="21"/>
          <w:lang w:eastAsia="zh-CN"/>
        </w:rPr>
        <w:t>一个</w:t>
      </w:r>
      <w:r w:rsidR="009D6176" w:rsidRPr="008845CD">
        <w:rPr>
          <w:rFonts w:ascii="SimSun" w:eastAsia="SimSun" w:hAnsi="SimSun" w:cs="Arial" w:hint="eastAsia"/>
          <w:sz w:val="21"/>
          <w:szCs w:val="21"/>
          <w:lang w:eastAsia="zh-CN"/>
        </w:rPr>
        <w:t>传统知识定义，</w:t>
      </w:r>
      <w:r w:rsidR="004D4EFD" w:rsidRPr="008845CD">
        <w:rPr>
          <w:rFonts w:ascii="SimSun" w:eastAsia="SimSun" w:hAnsi="SimSun" w:cs="Arial" w:hint="eastAsia"/>
          <w:sz w:val="21"/>
          <w:szCs w:val="21"/>
          <w:lang w:eastAsia="zh-CN"/>
        </w:rPr>
        <w:t>此外更多要素</w:t>
      </w:r>
      <w:r w:rsidR="002877B7" w:rsidRPr="008845CD">
        <w:rPr>
          <w:rFonts w:ascii="SimSun" w:eastAsia="SimSun" w:hAnsi="SimSun" w:cs="Arial" w:hint="eastAsia"/>
          <w:sz w:val="21"/>
          <w:szCs w:val="21"/>
          <w:lang w:eastAsia="zh-CN"/>
        </w:rPr>
        <w:t>也</w:t>
      </w:r>
      <w:r w:rsidR="004D4EFD" w:rsidRPr="008845CD">
        <w:rPr>
          <w:rFonts w:ascii="SimSun" w:eastAsia="SimSun" w:hAnsi="SimSun" w:cs="Arial" w:hint="eastAsia"/>
          <w:sz w:val="21"/>
          <w:szCs w:val="21"/>
          <w:lang w:eastAsia="zh-CN"/>
        </w:rPr>
        <w:t>与第1条中的</w:t>
      </w:r>
      <w:r w:rsidR="009D6176" w:rsidRPr="008845CD">
        <w:rPr>
          <w:rFonts w:ascii="SimSun" w:eastAsia="SimSun" w:hAnsi="SimSun" w:cs="Arial" w:hint="eastAsia"/>
          <w:sz w:val="21"/>
          <w:szCs w:val="21"/>
          <w:lang w:eastAsia="zh-CN"/>
        </w:rPr>
        <w:t>该定义</w:t>
      </w:r>
      <w:r w:rsidR="004D4EFD" w:rsidRPr="008845CD">
        <w:rPr>
          <w:rFonts w:ascii="SimSun" w:eastAsia="SimSun" w:hAnsi="SimSun" w:cs="Arial" w:hint="eastAsia"/>
          <w:sz w:val="21"/>
          <w:szCs w:val="21"/>
          <w:lang w:eastAsia="zh-CN"/>
        </w:rPr>
        <w:t>相关。</w:t>
      </w:r>
    </w:p>
    <w:p w:rsidR="008845CD" w:rsidRDefault="007C5259"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9D6176" w:rsidRPr="008845CD">
        <w:rPr>
          <w:rFonts w:ascii="SimSun" w:eastAsia="SimSun" w:hAnsi="SimSun" w:cs="Arial" w:hint="eastAsia"/>
          <w:sz w:val="21"/>
          <w:szCs w:val="21"/>
          <w:lang w:eastAsia="zh-CN"/>
        </w:rPr>
        <w:t>关于使用/利用，</w:t>
      </w:r>
      <w:r w:rsidR="00955B1E" w:rsidRPr="008845CD">
        <w:rPr>
          <w:rFonts w:ascii="SimSun" w:eastAsia="SimSun" w:hAnsi="SimSun" w:cs="Arial" w:hint="eastAsia"/>
          <w:sz w:val="21"/>
          <w:szCs w:val="21"/>
          <w:lang w:eastAsia="zh-CN"/>
        </w:rPr>
        <w:t>正如一个代表团在</w:t>
      </w:r>
      <w:r w:rsidR="000A6D03">
        <w:rPr>
          <w:rFonts w:ascii="SimSun" w:eastAsia="SimSun" w:hAnsi="SimSun" w:cs="Arial" w:hint="eastAsia"/>
          <w:sz w:val="21"/>
          <w:szCs w:val="21"/>
          <w:lang w:eastAsia="zh-CN"/>
        </w:rPr>
        <w:t>IGC</w:t>
      </w:r>
      <w:r w:rsidR="00955B1E" w:rsidRPr="008845CD">
        <w:rPr>
          <w:rFonts w:ascii="SimSun" w:eastAsia="SimSun" w:hAnsi="SimSun" w:cs="Arial" w:hint="eastAsia"/>
          <w:sz w:val="21"/>
          <w:szCs w:val="21"/>
          <w:lang w:eastAsia="zh-CN"/>
        </w:rPr>
        <w:t>第二十七届会议</w:t>
      </w:r>
      <w:r w:rsidR="009D6176" w:rsidRPr="008845CD">
        <w:rPr>
          <w:rFonts w:ascii="SimSun" w:eastAsia="SimSun" w:hAnsi="SimSun" w:cs="Arial" w:hint="eastAsia"/>
          <w:sz w:val="21"/>
          <w:szCs w:val="21"/>
          <w:lang w:eastAsia="zh-CN"/>
        </w:rPr>
        <w:t>期间所指出的</w:t>
      </w:r>
      <w:r w:rsidR="00955B1E" w:rsidRPr="008845CD">
        <w:rPr>
          <w:rFonts w:ascii="SimSun" w:eastAsia="SimSun" w:hAnsi="SimSun" w:cs="Arial" w:hint="eastAsia"/>
          <w:sz w:val="21"/>
          <w:szCs w:val="21"/>
          <w:lang w:eastAsia="zh-CN"/>
        </w:rPr>
        <w:t>那样</w:t>
      </w:r>
      <w:r w:rsidR="009D6176" w:rsidRPr="008845CD">
        <w:rPr>
          <w:rFonts w:ascii="SimSun" w:eastAsia="SimSun" w:hAnsi="SimSun" w:cs="Arial" w:hint="eastAsia"/>
          <w:sz w:val="21"/>
          <w:szCs w:val="21"/>
          <w:lang w:eastAsia="zh-CN"/>
        </w:rPr>
        <w:t>，</w:t>
      </w:r>
      <w:r w:rsidR="00955B1E" w:rsidRPr="008845CD">
        <w:rPr>
          <w:rFonts w:ascii="SimSun" w:eastAsia="SimSun" w:hAnsi="SimSun" w:cs="Arial" w:hint="eastAsia"/>
          <w:sz w:val="21"/>
          <w:szCs w:val="21"/>
          <w:lang w:eastAsia="zh-CN"/>
        </w:rPr>
        <w:t>该</w:t>
      </w:r>
      <w:r w:rsidR="000F0A5F" w:rsidRPr="008845CD">
        <w:rPr>
          <w:rFonts w:ascii="SimSun" w:eastAsia="SimSun" w:hAnsi="SimSun" w:cs="Arial" w:hint="eastAsia"/>
          <w:sz w:val="21"/>
          <w:szCs w:val="21"/>
          <w:lang w:eastAsia="zh-CN"/>
        </w:rPr>
        <w:t>部分</w:t>
      </w:r>
      <w:r w:rsidR="00955B1E" w:rsidRPr="008845CD">
        <w:rPr>
          <w:rFonts w:ascii="SimSun" w:eastAsia="SimSun" w:hAnsi="SimSun" w:cs="Arial" w:hint="eastAsia"/>
          <w:sz w:val="21"/>
          <w:szCs w:val="21"/>
          <w:lang w:eastAsia="zh-CN"/>
        </w:rPr>
        <w:t>中</w:t>
      </w:r>
      <w:r w:rsidR="009D6176" w:rsidRPr="008845CD">
        <w:rPr>
          <w:rFonts w:ascii="SimSun" w:eastAsia="SimSun" w:hAnsi="SimSun" w:cs="Arial" w:hint="eastAsia"/>
          <w:sz w:val="21"/>
          <w:szCs w:val="21"/>
          <w:lang w:eastAsia="zh-CN"/>
        </w:rPr>
        <w:t>的定义是指在传统范围以外的用途，而第2.1条</w:t>
      </w:r>
      <w:r w:rsidR="00955B1E" w:rsidRPr="008845CD">
        <w:rPr>
          <w:rFonts w:ascii="SimSun" w:eastAsia="SimSun" w:hAnsi="SimSun" w:cs="Arial" w:hint="eastAsia"/>
          <w:sz w:val="21"/>
          <w:szCs w:val="21"/>
          <w:lang w:eastAsia="zh-CN"/>
        </w:rPr>
        <w:t>中</w:t>
      </w:r>
      <w:r w:rsidR="009D6176" w:rsidRPr="008845CD">
        <w:rPr>
          <w:rFonts w:ascii="SimSun" w:eastAsia="SimSun" w:hAnsi="SimSun" w:cs="Arial" w:hint="eastAsia"/>
          <w:sz w:val="21"/>
          <w:szCs w:val="21"/>
          <w:lang w:eastAsia="zh-CN"/>
        </w:rPr>
        <w:t>的“使用”</w:t>
      </w:r>
      <w:r w:rsidR="00955B1E" w:rsidRPr="008845CD">
        <w:rPr>
          <w:rFonts w:ascii="SimSun" w:eastAsia="SimSun" w:hAnsi="SimSun" w:cs="Arial" w:hint="eastAsia"/>
          <w:sz w:val="21"/>
          <w:szCs w:val="21"/>
          <w:lang w:eastAsia="zh-CN"/>
        </w:rPr>
        <w:t>一词</w:t>
      </w:r>
      <w:r w:rsidR="009D6176" w:rsidRPr="008845CD">
        <w:rPr>
          <w:rFonts w:ascii="SimSun" w:eastAsia="SimSun" w:hAnsi="SimSun" w:cs="Arial" w:hint="eastAsia"/>
          <w:sz w:val="21"/>
          <w:szCs w:val="21"/>
          <w:lang w:eastAsia="zh-CN"/>
        </w:rPr>
        <w:t>是指受益人</w:t>
      </w:r>
      <w:r w:rsidR="00955B1E" w:rsidRPr="008845CD">
        <w:rPr>
          <w:rFonts w:ascii="SimSun" w:eastAsia="SimSun" w:hAnsi="SimSun" w:cs="Arial" w:hint="eastAsia"/>
          <w:sz w:val="21"/>
          <w:szCs w:val="21"/>
          <w:lang w:eastAsia="zh-CN"/>
        </w:rPr>
        <w:t>的</w:t>
      </w:r>
      <w:r w:rsidR="009D6176" w:rsidRPr="008845CD">
        <w:rPr>
          <w:rFonts w:ascii="SimSun" w:eastAsia="SimSun" w:hAnsi="SimSun" w:cs="Arial" w:hint="eastAsia"/>
          <w:sz w:val="21"/>
          <w:szCs w:val="21"/>
          <w:lang w:eastAsia="zh-CN"/>
        </w:rPr>
        <w:t>使用。在不同情况下</w:t>
      </w:r>
      <w:r w:rsidR="00955B1E" w:rsidRPr="008845CD">
        <w:rPr>
          <w:rFonts w:ascii="SimSun" w:eastAsia="SimSun" w:hAnsi="SimSun" w:cs="Arial" w:hint="eastAsia"/>
          <w:sz w:val="21"/>
          <w:szCs w:val="21"/>
          <w:lang w:eastAsia="zh-CN"/>
        </w:rPr>
        <w:t>用同一术语，体现</w:t>
      </w:r>
      <w:r w:rsidR="009D6176" w:rsidRPr="008845CD">
        <w:rPr>
          <w:rFonts w:ascii="SimSun" w:eastAsia="SimSun" w:hAnsi="SimSun" w:cs="Arial" w:hint="eastAsia"/>
          <w:sz w:val="21"/>
          <w:szCs w:val="21"/>
          <w:lang w:eastAsia="zh-CN"/>
        </w:rPr>
        <w:t>不同的意义</w:t>
      </w:r>
      <w:r w:rsidR="00955B1E" w:rsidRPr="008845CD">
        <w:rPr>
          <w:rFonts w:ascii="SimSun" w:eastAsia="SimSun" w:hAnsi="SimSun" w:cs="Arial" w:hint="eastAsia"/>
          <w:sz w:val="21"/>
          <w:szCs w:val="21"/>
          <w:lang w:eastAsia="zh-CN"/>
        </w:rPr>
        <w:t>，</w:t>
      </w:r>
      <w:r w:rsidR="009D6176" w:rsidRPr="008845CD">
        <w:rPr>
          <w:rFonts w:ascii="SimSun" w:eastAsia="SimSun" w:hAnsi="SimSun" w:cs="Arial" w:hint="eastAsia"/>
          <w:sz w:val="21"/>
          <w:szCs w:val="21"/>
          <w:lang w:eastAsia="zh-CN"/>
        </w:rPr>
        <w:t>可能会造成</w:t>
      </w:r>
      <w:r w:rsidR="00955B1E" w:rsidRPr="008845CD">
        <w:rPr>
          <w:rFonts w:ascii="SimSun" w:eastAsia="SimSun" w:hAnsi="SimSun" w:cs="Arial" w:hint="eastAsia"/>
          <w:sz w:val="21"/>
          <w:szCs w:val="21"/>
          <w:lang w:eastAsia="zh-CN"/>
        </w:rPr>
        <w:t>混淆</w:t>
      </w:r>
      <w:r w:rsidR="009D6176" w:rsidRPr="008845CD">
        <w:rPr>
          <w:rFonts w:ascii="SimSun" w:eastAsia="SimSun" w:hAnsi="SimSun" w:cs="Arial" w:hint="eastAsia"/>
          <w:sz w:val="21"/>
          <w:szCs w:val="21"/>
          <w:lang w:eastAsia="zh-CN"/>
        </w:rPr>
        <w:t>。</w:t>
      </w:r>
      <w:r w:rsidR="000A6D03">
        <w:rPr>
          <w:rFonts w:ascii="SimSun" w:eastAsia="SimSun" w:hAnsi="SimSun" w:cs="Arial" w:hint="eastAsia"/>
          <w:sz w:val="21"/>
          <w:szCs w:val="21"/>
          <w:lang w:eastAsia="zh-CN"/>
        </w:rPr>
        <w:t>IGC</w:t>
      </w:r>
      <w:r w:rsidR="00955B1E" w:rsidRPr="008845CD">
        <w:rPr>
          <w:rFonts w:ascii="SimSun" w:eastAsia="SimSun" w:hAnsi="SimSun" w:cs="Arial" w:hint="eastAsia"/>
          <w:sz w:val="21"/>
          <w:szCs w:val="21"/>
          <w:lang w:eastAsia="zh-CN"/>
        </w:rPr>
        <w:t>最好</w:t>
      </w:r>
      <w:r w:rsidR="009D6176" w:rsidRPr="008845CD">
        <w:rPr>
          <w:rFonts w:ascii="SimSun" w:eastAsia="SimSun" w:hAnsi="SimSun" w:cs="Arial" w:hint="eastAsia"/>
          <w:sz w:val="21"/>
          <w:szCs w:val="21"/>
          <w:lang w:eastAsia="zh-CN"/>
        </w:rPr>
        <w:t>找</w:t>
      </w:r>
      <w:r w:rsidR="00955B1E" w:rsidRPr="008845CD">
        <w:rPr>
          <w:rFonts w:ascii="SimSun" w:eastAsia="SimSun" w:hAnsi="SimSun" w:cs="Arial" w:hint="eastAsia"/>
          <w:sz w:val="21"/>
          <w:szCs w:val="21"/>
          <w:lang w:eastAsia="zh-CN"/>
        </w:rPr>
        <w:t>出</w:t>
      </w:r>
      <w:r w:rsidR="009D6176" w:rsidRPr="008845CD">
        <w:rPr>
          <w:rFonts w:ascii="SimSun" w:eastAsia="SimSun" w:hAnsi="SimSun" w:cs="Arial" w:hint="eastAsia"/>
          <w:sz w:val="21"/>
          <w:szCs w:val="21"/>
          <w:lang w:eastAsia="zh-CN"/>
        </w:rPr>
        <w:t>一个方法避免</w:t>
      </w:r>
      <w:r w:rsidR="006A2198" w:rsidRPr="008845CD">
        <w:rPr>
          <w:rFonts w:ascii="SimSun" w:eastAsia="SimSun" w:hAnsi="SimSun" w:cs="Arial" w:hint="eastAsia"/>
          <w:sz w:val="21"/>
          <w:szCs w:val="21"/>
          <w:lang w:eastAsia="zh-CN"/>
        </w:rPr>
        <w:t>出现</w:t>
      </w:r>
      <w:r w:rsidR="009D6176" w:rsidRPr="008845CD">
        <w:rPr>
          <w:rFonts w:ascii="SimSun" w:eastAsia="SimSun" w:hAnsi="SimSun" w:cs="Arial" w:hint="eastAsia"/>
          <w:sz w:val="21"/>
          <w:szCs w:val="21"/>
          <w:lang w:eastAsia="zh-CN"/>
        </w:rPr>
        <w:t>混淆</w:t>
      </w:r>
      <w:r w:rsidR="00955B1E" w:rsidRPr="008845CD">
        <w:rPr>
          <w:rFonts w:ascii="SimSun" w:eastAsia="SimSun" w:hAnsi="SimSun" w:cs="Arial" w:hint="eastAsia"/>
          <w:sz w:val="21"/>
          <w:szCs w:val="21"/>
          <w:lang w:eastAsia="zh-CN"/>
        </w:rPr>
        <w:t>。</w:t>
      </w:r>
    </w:p>
    <w:p w:rsidR="008845CD" w:rsidRPr="003418E6" w:rsidRDefault="009D16B9" w:rsidP="003418E6">
      <w:pPr>
        <w:adjustRightInd w:val="0"/>
        <w:spacing w:afterLines="50" w:line="340" w:lineRule="atLeast"/>
        <w:jc w:val="both"/>
        <w:rPr>
          <w:rFonts w:ascii="KaiTi" w:eastAsia="KaiTi" w:hAnsi="KaiTi" w:cs="Arial"/>
          <w:sz w:val="21"/>
          <w:szCs w:val="21"/>
          <w:lang w:eastAsia="zh-CN"/>
        </w:rPr>
      </w:pPr>
      <w:r w:rsidRPr="003418E6">
        <w:rPr>
          <w:rFonts w:ascii="KaiTi" w:eastAsia="KaiTi" w:hAnsi="KaiTi" w:cs="Arial" w:hint="eastAsia"/>
          <w:sz w:val="21"/>
          <w:szCs w:val="21"/>
          <w:lang w:eastAsia="zh-CN"/>
        </w:rPr>
        <w:t>补充性措施</w:t>
      </w:r>
      <w:r w:rsidR="00955B1E" w:rsidRPr="003418E6">
        <w:rPr>
          <w:rFonts w:ascii="KaiTi" w:eastAsia="KaiTi" w:hAnsi="KaiTi" w:cs="Arial" w:hint="eastAsia"/>
          <w:sz w:val="21"/>
          <w:szCs w:val="21"/>
          <w:lang w:eastAsia="zh-CN"/>
        </w:rPr>
        <w:t>和公开要求</w:t>
      </w:r>
    </w:p>
    <w:p w:rsidR="008845CD" w:rsidRDefault="00F20BD9"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9D16B9" w:rsidRPr="008845CD">
        <w:rPr>
          <w:rFonts w:ascii="SimSun" w:eastAsia="SimSun" w:hAnsi="SimSun" w:cs="Arial" w:hint="eastAsia"/>
          <w:sz w:val="21"/>
          <w:szCs w:val="21"/>
          <w:lang w:eastAsia="zh-CN"/>
        </w:rPr>
        <w:t>传统知识和遗传资源案文涉及</w:t>
      </w:r>
      <w:r w:rsidR="00955B1E" w:rsidRPr="008845CD">
        <w:rPr>
          <w:rFonts w:ascii="SimSun" w:eastAsia="SimSun" w:hAnsi="SimSun" w:cs="Arial" w:hint="eastAsia"/>
          <w:sz w:val="21"/>
          <w:szCs w:val="21"/>
          <w:lang w:eastAsia="zh-CN"/>
        </w:rPr>
        <w:t>建立数据库和</w:t>
      </w:r>
      <w:r w:rsidR="000765DB" w:rsidRPr="008845CD">
        <w:rPr>
          <w:rFonts w:ascii="SimSun" w:eastAsia="SimSun" w:hAnsi="SimSun" w:cs="Arial" w:hint="eastAsia"/>
          <w:sz w:val="21"/>
          <w:szCs w:val="21"/>
          <w:lang w:eastAsia="zh-CN"/>
        </w:rPr>
        <w:t>制定</w:t>
      </w:r>
      <w:r w:rsidR="00955B1E" w:rsidRPr="008845CD">
        <w:rPr>
          <w:rFonts w:ascii="SimSun" w:eastAsia="SimSun" w:hAnsi="SimSun" w:cs="Arial" w:hint="eastAsia"/>
          <w:sz w:val="21"/>
          <w:szCs w:val="21"/>
          <w:lang w:eastAsia="zh-CN"/>
        </w:rPr>
        <w:t>其他</w:t>
      </w:r>
      <w:r w:rsidR="009D16B9" w:rsidRPr="008845CD">
        <w:rPr>
          <w:rFonts w:ascii="SimSun" w:eastAsia="SimSun" w:hAnsi="SimSun" w:cs="Arial" w:hint="eastAsia"/>
          <w:sz w:val="21"/>
          <w:szCs w:val="21"/>
          <w:lang w:eastAsia="zh-CN"/>
        </w:rPr>
        <w:t>补充性措施</w:t>
      </w:r>
      <w:r w:rsidR="00955B1E" w:rsidRPr="008845CD">
        <w:rPr>
          <w:rFonts w:ascii="SimSun" w:eastAsia="SimSun" w:hAnsi="SimSun" w:cs="Arial" w:hint="eastAsia"/>
          <w:sz w:val="21"/>
          <w:szCs w:val="21"/>
          <w:lang w:eastAsia="zh-CN"/>
        </w:rPr>
        <w:t>的可能性。</w:t>
      </w:r>
      <w:r w:rsidR="009D16B9" w:rsidRPr="008845CD">
        <w:rPr>
          <w:rFonts w:ascii="SimSun" w:eastAsia="SimSun" w:hAnsi="SimSun" w:cs="Arial" w:hint="eastAsia"/>
          <w:sz w:val="21"/>
          <w:szCs w:val="21"/>
          <w:lang w:eastAsia="zh-CN"/>
        </w:rPr>
        <w:t>审查遗传资源案文相关条款</w:t>
      </w:r>
      <w:r w:rsidR="00955B1E" w:rsidRPr="008845CD">
        <w:rPr>
          <w:rFonts w:ascii="SimSun" w:eastAsia="SimSun" w:hAnsi="SimSun" w:cs="Arial" w:hint="eastAsia"/>
          <w:sz w:val="21"/>
          <w:szCs w:val="21"/>
          <w:lang w:eastAsia="zh-CN"/>
        </w:rPr>
        <w:t>可能</w:t>
      </w:r>
      <w:r w:rsidR="009D16B9" w:rsidRPr="008845CD">
        <w:rPr>
          <w:rFonts w:ascii="SimSun" w:eastAsia="SimSun" w:hAnsi="SimSun" w:cs="Arial" w:hint="eastAsia"/>
          <w:sz w:val="21"/>
          <w:szCs w:val="21"/>
          <w:lang w:eastAsia="zh-CN"/>
        </w:rPr>
        <w:t>也颇为</w:t>
      </w:r>
      <w:r w:rsidR="00955B1E" w:rsidRPr="008845CD">
        <w:rPr>
          <w:rFonts w:ascii="SimSun" w:eastAsia="SimSun" w:hAnsi="SimSun" w:cs="Arial" w:hint="eastAsia"/>
          <w:sz w:val="21"/>
          <w:szCs w:val="21"/>
          <w:lang w:eastAsia="zh-CN"/>
        </w:rPr>
        <w:t>有用。</w:t>
      </w:r>
      <w:r w:rsidR="000A6D03">
        <w:rPr>
          <w:rFonts w:ascii="SimSun" w:eastAsia="SimSun" w:hAnsi="SimSun" w:cs="Arial" w:hint="eastAsia"/>
          <w:sz w:val="21"/>
          <w:szCs w:val="21"/>
          <w:lang w:eastAsia="zh-CN"/>
        </w:rPr>
        <w:t>IGC</w:t>
      </w:r>
      <w:r w:rsidR="00955B1E" w:rsidRPr="008845CD">
        <w:rPr>
          <w:rFonts w:ascii="SimSun" w:eastAsia="SimSun" w:hAnsi="SimSun" w:cs="Arial" w:hint="eastAsia"/>
          <w:sz w:val="21"/>
          <w:szCs w:val="21"/>
          <w:lang w:eastAsia="zh-CN"/>
        </w:rPr>
        <w:t>可以</w:t>
      </w:r>
      <w:r w:rsidR="0032091D" w:rsidRPr="008845CD">
        <w:rPr>
          <w:rFonts w:ascii="SimSun" w:eastAsia="SimSun" w:hAnsi="SimSun" w:cs="Arial" w:hint="eastAsia"/>
          <w:sz w:val="21"/>
          <w:szCs w:val="21"/>
          <w:lang w:eastAsia="zh-CN"/>
        </w:rPr>
        <w:t>审议这些数据库的目的</w:t>
      </w:r>
      <w:r w:rsidR="00955B1E" w:rsidRPr="008845CD">
        <w:rPr>
          <w:rFonts w:ascii="SimSun" w:eastAsia="SimSun" w:hAnsi="SimSun" w:cs="Arial" w:hint="eastAsia"/>
          <w:sz w:val="21"/>
          <w:szCs w:val="21"/>
          <w:lang w:eastAsia="zh-CN"/>
        </w:rPr>
        <w:t>目标及</w:t>
      </w:r>
      <w:r w:rsidR="00324F99" w:rsidRPr="008845CD">
        <w:rPr>
          <w:rFonts w:ascii="SimSun" w:eastAsia="SimSun" w:hAnsi="SimSun" w:cs="Arial" w:hint="eastAsia"/>
          <w:sz w:val="21"/>
          <w:szCs w:val="21"/>
          <w:lang w:eastAsia="zh-CN"/>
        </w:rPr>
        <w:t>操作</w:t>
      </w:r>
      <w:r w:rsidR="0032091D" w:rsidRPr="008845CD">
        <w:rPr>
          <w:rFonts w:ascii="SimSun" w:eastAsia="SimSun" w:hAnsi="SimSun" w:cs="Arial" w:hint="eastAsia"/>
          <w:sz w:val="21"/>
          <w:szCs w:val="21"/>
          <w:lang w:eastAsia="zh-CN"/>
        </w:rPr>
        <w:t>方式</w:t>
      </w:r>
      <w:r w:rsidR="00324F99" w:rsidRPr="008845CD">
        <w:rPr>
          <w:rFonts w:ascii="SimSun" w:eastAsia="SimSun" w:hAnsi="SimSun" w:cs="Arial" w:hint="eastAsia"/>
          <w:sz w:val="21"/>
          <w:szCs w:val="21"/>
          <w:lang w:eastAsia="zh-CN"/>
        </w:rPr>
        <w:t>。可能需要</w:t>
      </w:r>
      <w:r w:rsidR="0032091D" w:rsidRPr="008845CD">
        <w:rPr>
          <w:rFonts w:ascii="SimSun" w:eastAsia="SimSun" w:hAnsi="SimSun" w:cs="Arial" w:hint="eastAsia"/>
          <w:sz w:val="21"/>
          <w:szCs w:val="21"/>
          <w:lang w:eastAsia="zh-CN"/>
        </w:rPr>
        <w:t>审议的</w:t>
      </w:r>
      <w:r w:rsidR="00955B1E" w:rsidRPr="008845CD">
        <w:rPr>
          <w:rFonts w:ascii="SimSun" w:eastAsia="SimSun" w:hAnsi="SimSun" w:cs="Arial" w:hint="eastAsia"/>
          <w:sz w:val="21"/>
          <w:szCs w:val="21"/>
          <w:lang w:eastAsia="zh-CN"/>
        </w:rPr>
        <w:t>其他主</w:t>
      </w:r>
      <w:r w:rsidR="00955B1E" w:rsidRPr="008845CD">
        <w:rPr>
          <w:rFonts w:ascii="SimSun" w:eastAsia="SimSun" w:hAnsi="SimSun" w:cs="Arial" w:hint="eastAsia"/>
          <w:sz w:val="21"/>
          <w:szCs w:val="21"/>
          <w:lang w:eastAsia="zh-CN"/>
        </w:rPr>
        <w:lastRenderedPageBreak/>
        <w:t>要问题包括：</w:t>
      </w:r>
      <w:r w:rsidR="0032091D" w:rsidRPr="008845CD">
        <w:rPr>
          <w:rFonts w:ascii="SimSun" w:eastAsia="SimSun" w:hAnsi="SimSun" w:cs="Arial" w:hint="eastAsia"/>
          <w:sz w:val="21"/>
          <w:szCs w:val="21"/>
          <w:lang w:eastAsia="zh-CN"/>
        </w:rPr>
        <w:t>谁应当负责编制和维护这些数据库？用来协调其架构和内容的最低标准是什么？数据库应当对谁开放？数据库的内容应当有什么？内容应当以哪种形式来表述？是否应当附有指导方针？</w:t>
      </w:r>
    </w:p>
    <w:p w:rsidR="008845CD" w:rsidRDefault="00B75864"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F31F2B" w:rsidRPr="008845CD">
        <w:rPr>
          <w:rFonts w:ascii="SimSun" w:eastAsia="SimSun" w:hAnsi="SimSun" w:cs="Arial" w:hint="eastAsia"/>
          <w:sz w:val="21"/>
          <w:szCs w:val="21"/>
          <w:lang w:eastAsia="zh-CN"/>
        </w:rPr>
        <w:t>公开</w:t>
      </w:r>
      <w:r w:rsidR="00955B1E" w:rsidRPr="008845CD">
        <w:rPr>
          <w:rFonts w:ascii="SimSun" w:eastAsia="SimSun" w:hAnsi="SimSun" w:cs="Arial" w:hint="eastAsia"/>
          <w:sz w:val="21"/>
          <w:szCs w:val="21"/>
          <w:lang w:eastAsia="zh-CN"/>
        </w:rPr>
        <w:t>要求已</w:t>
      </w:r>
      <w:r w:rsidR="00F31F2B" w:rsidRPr="008845CD">
        <w:rPr>
          <w:rFonts w:ascii="SimSun" w:eastAsia="SimSun" w:hAnsi="SimSun" w:cs="Arial" w:hint="eastAsia"/>
          <w:sz w:val="21"/>
          <w:szCs w:val="21"/>
          <w:lang w:eastAsia="zh-CN"/>
        </w:rPr>
        <w:t>在</w:t>
      </w:r>
      <w:r w:rsidR="000A6D03">
        <w:rPr>
          <w:rFonts w:ascii="SimSun" w:eastAsia="SimSun" w:hAnsi="SimSun" w:cs="Arial" w:hint="eastAsia"/>
          <w:sz w:val="21"/>
          <w:szCs w:val="21"/>
          <w:lang w:eastAsia="zh-CN"/>
        </w:rPr>
        <w:t>IGC</w:t>
      </w:r>
      <w:r w:rsidR="00F31F2B" w:rsidRPr="008845CD">
        <w:rPr>
          <w:rFonts w:ascii="SimSun" w:eastAsia="SimSun" w:hAnsi="SimSun" w:cs="Arial" w:hint="eastAsia"/>
          <w:sz w:val="21"/>
          <w:szCs w:val="21"/>
          <w:lang w:eastAsia="zh-CN"/>
        </w:rPr>
        <w:t>第二十九届会议</w:t>
      </w:r>
      <w:r w:rsidR="00955B1E" w:rsidRPr="008845CD">
        <w:rPr>
          <w:rFonts w:ascii="SimSun" w:eastAsia="SimSun" w:hAnsi="SimSun" w:cs="Arial" w:hint="eastAsia"/>
          <w:sz w:val="21"/>
          <w:szCs w:val="21"/>
          <w:lang w:eastAsia="zh-CN"/>
        </w:rPr>
        <w:t>和</w:t>
      </w:r>
      <w:r w:rsidR="00F31F2B" w:rsidRPr="008845CD">
        <w:rPr>
          <w:rFonts w:ascii="SimSun" w:eastAsia="SimSun" w:hAnsi="SimSun" w:cs="Arial" w:hint="eastAsia"/>
          <w:sz w:val="21"/>
          <w:szCs w:val="21"/>
          <w:lang w:eastAsia="zh-CN"/>
        </w:rPr>
        <w:t>第三十届会议及</w:t>
      </w:r>
      <w:r w:rsidR="00955B1E" w:rsidRPr="008845CD">
        <w:rPr>
          <w:rFonts w:ascii="SimSun" w:eastAsia="SimSun" w:hAnsi="SimSun" w:cs="Arial" w:hint="eastAsia"/>
          <w:sz w:val="21"/>
          <w:szCs w:val="21"/>
          <w:lang w:eastAsia="zh-CN"/>
        </w:rPr>
        <w:t>前几届会议</w:t>
      </w:r>
      <w:r w:rsidR="00F31F2B" w:rsidRPr="008845CD">
        <w:rPr>
          <w:rFonts w:ascii="SimSun" w:eastAsia="SimSun" w:hAnsi="SimSun" w:cs="Arial" w:hint="eastAsia"/>
          <w:sz w:val="21"/>
          <w:szCs w:val="21"/>
          <w:lang w:eastAsia="zh-CN"/>
        </w:rPr>
        <w:t>上得到过</w:t>
      </w:r>
      <w:r w:rsidR="00955B1E" w:rsidRPr="008845CD">
        <w:rPr>
          <w:rFonts w:ascii="SimSun" w:eastAsia="SimSun" w:hAnsi="SimSun" w:cs="Arial" w:hint="eastAsia"/>
          <w:sz w:val="21"/>
          <w:szCs w:val="21"/>
          <w:lang w:eastAsia="zh-CN"/>
        </w:rPr>
        <w:t>广泛讨论。</w:t>
      </w:r>
      <w:r w:rsidR="000A6D03">
        <w:rPr>
          <w:rFonts w:ascii="SimSun" w:eastAsia="SimSun" w:hAnsi="SimSun" w:cs="Arial" w:hint="eastAsia"/>
          <w:sz w:val="21"/>
          <w:szCs w:val="21"/>
          <w:lang w:eastAsia="zh-CN"/>
        </w:rPr>
        <w:t>IGC</w:t>
      </w:r>
      <w:r w:rsidR="00955B1E" w:rsidRPr="008845CD">
        <w:rPr>
          <w:rFonts w:ascii="SimSun" w:eastAsia="SimSun" w:hAnsi="SimSun" w:cs="Arial" w:hint="eastAsia"/>
          <w:sz w:val="21"/>
          <w:szCs w:val="21"/>
          <w:lang w:eastAsia="zh-CN"/>
        </w:rPr>
        <w:t>尚未就此达成共识，</w:t>
      </w:r>
      <w:r w:rsidR="00F31F2B" w:rsidRPr="008845CD">
        <w:rPr>
          <w:rFonts w:ascii="SimSun" w:eastAsia="SimSun" w:hAnsi="SimSun" w:cs="Arial" w:hint="eastAsia"/>
          <w:sz w:val="21"/>
          <w:szCs w:val="21"/>
          <w:lang w:eastAsia="zh-CN"/>
        </w:rPr>
        <w:t>将</w:t>
      </w:r>
      <w:r w:rsidR="00955B1E" w:rsidRPr="008845CD">
        <w:rPr>
          <w:rFonts w:ascii="SimSun" w:eastAsia="SimSun" w:hAnsi="SimSun" w:cs="Arial" w:hint="eastAsia"/>
          <w:sz w:val="21"/>
          <w:szCs w:val="21"/>
          <w:lang w:eastAsia="zh-CN"/>
        </w:rPr>
        <w:t>继续</w:t>
      </w:r>
      <w:r w:rsidR="00F31F2B" w:rsidRPr="008845CD">
        <w:rPr>
          <w:rFonts w:ascii="SimSun" w:eastAsia="SimSun" w:hAnsi="SimSun" w:cs="Arial" w:hint="eastAsia"/>
          <w:sz w:val="21"/>
          <w:szCs w:val="21"/>
          <w:lang w:eastAsia="zh-CN"/>
        </w:rPr>
        <w:t>探讨</w:t>
      </w:r>
      <w:r w:rsidR="00955B1E" w:rsidRPr="008845CD">
        <w:rPr>
          <w:rFonts w:ascii="SimSun" w:eastAsia="SimSun" w:hAnsi="SimSun" w:cs="Arial" w:hint="eastAsia"/>
          <w:sz w:val="21"/>
          <w:szCs w:val="21"/>
          <w:lang w:eastAsia="zh-CN"/>
        </w:rPr>
        <w:t>这一措施</w:t>
      </w:r>
      <w:r w:rsidR="00F31F2B" w:rsidRPr="008845CD">
        <w:rPr>
          <w:rFonts w:ascii="SimSun" w:eastAsia="SimSun" w:hAnsi="SimSun" w:cs="Arial" w:hint="eastAsia"/>
          <w:sz w:val="21"/>
          <w:szCs w:val="21"/>
          <w:lang w:eastAsia="zh-CN"/>
        </w:rPr>
        <w:t>。</w:t>
      </w:r>
    </w:p>
    <w:p w:rsidR="008845CD" w:rsidRPr="003418E6" w:rsidRDefault="00CE5B4B" w:rsidP="003418E6">
      <w:pPr>
        <w:adjustRightInd w:val="0"/>
        <w:spacing w:afterLines="50" w:line="340" w:lineRule="atLeast"/>
        <w:jc w:val="both"/>
        <w:rPr>
          <w:rFonts w:ascii="KaiTi" w:eastAsia="KaiTi" w:hAnsi="KaiTi" w:cs="Arial"/>
          <w:sz w:val="21"/>
          <w:szCs w:val="21"/>
          <w:lang w:eastAsia="zh-CN"/>
        </w:rPr>
      </w:pPr>
      <w:r w:rsidRPr="003418E6">
        <w:rPr>
          <w:rFonts w:ascii="KaiTi" w:eastAsia="KaiTi" w:hAnsi="KaiTi" w:cs="Arial" w:hint="eastAsia"/>
          <w:sz w:val="21"/>
          <w:szCs w:val="21"/>
          <w:lang w:eastAsia="zh-CN"/>
        </w:rPr>
        <w:t>制裁、救济和行使权利</w:t>
      </w:r>
    </w:p>
    <w:p w:rsidR="008845CD" w:rsidRDefault="0066556B"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CE5B4B" w:rsidRPr="008845CD">
        <w:rPr>
          <w:rFonts w:ascii="SimSun" w:eastAsia="SimSun" w:hAnsi="SimSun" w:cs="Arial" w:hint="eastAsia"/>
          <w:sz w:val="21"/>
          <w:szCs w:val="21"/>
          <w:lang w:eastAsia="zh-CN"/>
        </w:rPr>
        <w:t>传统知识</w:t>
      </w:r>
      <w:r w:rsidR="00F53B69" w:rsidRPr="008845CD">
        <w:rPr>
          <w:rFonts w:ascii="SimSun" w:eastAsia="SimSun" w:hAnsi="SimSun" w:cs="Arial" w:hint="eastAsia"/>
          <w:sz w:val="21"/>
          <w:szCs w:val="21"/>
          <w:lang w:eastAsia="zh-CN"/>
        </w:rPr>
        <w:t>、</w:t>
      </w:r>
      <w:r w:rsidR="00CE5B4B" w:rsidRPr="008845CD">
        <w:rPr>
          <w:rFonts w:ascii="SimSun" w:eastAsia="SimSun" w:hAnsi="SimSun" w:cs="Arial" w:hint="eastAsia"/>
          <w:sz w:val="21"/>
          <w:szCs w:val="21"/>
          <w:lang w:eastAsia="zh-CN"/>
        </w:rPr>
        <w:t>传统文化</w:t>
      </w:r>
      <w:r w:rsidR="00F53B69" w:rsidRPr="008845CD">
        <w:rPr>
          <w:rFonts w:ascii="SimSun" w:eastAsia="SimSun" w:hAnsi="SimSun" w:cs="Arial" w:hint="eastAsia"/>
          <w:sz w:val="21"/>
          <w:szCs w:val="21"/>
          <w:lang w:eastAsia="zh-CN"/>
        </w:rPr>
        <w:t>表现形式</w:t>
      </w:r>
      <w:r w:rsidR="00CE5B4B" w:rsidRPr="008845CD">
        <w:rPr>
          <w:rFonts w:ascii="SimSun" w:eastAsia="SimSun" w:hAnsi="SimSun" w:cs="Arial" w:hint="eastAsia"/>
          <w:sz w:val="21"/>
          <w:szCs w:val="21"/>
          <w:lang w:eastAsia="zh-CN"/>
        </w:rPr>
        <w:t>和遗传资源</w:t>
      </w:r>
      <w:r w:rsidR="00F53B69" w:rsidRPr="008845CD">
        <w:rPr>
          <w:rFonts w:ascii="SimSun" w:eastAsia="SimSun" w:hAnsi="SimSun" w:cs="Arial" w:hint="eastAsia"/>
          <w:sz w:val="21"/>
          <w:szCs w:val="21"/>
          <w:lang w:eastAsia="zh-CN"/>
        </w:rPr>
        <w:t>案文均载有</w:t>
      </w:r>
      <w:r w:rsidR="00CE5B4B" w:rsidRPr="008845CD">
        <w:rPr>
          <w:rFonts w:ascii="SimSun" w:eastAsia="SimSun" w:hAnsi="SimSun" w:cs="Arial" w:hint="eastAsia"/>
          <w:sz w:val="21"/>
          <w:szCs w:val="21"/>
          <w:lang w:eastAsia="zh-CN"/>
        </w:rPr>
        <w:t>制裁和补救措施的规定</w:t>
      </w:r>
      <w:r w:rsidR="00575134" w:rsidRPr="008845CD">
        <w:rPr>
          <w:rFonts w:ascii="SimSun" w:eastAsia="SimSun" w:hAnsi="SimSun" w:cs="Arial" w:hint="eastAsia"/>
          <w:sz w:val="21"/>
          <w:szCs w:val="21"/>
          <w:lang w:eastAsia="zh-CN"/>
        </w:rPr>
        <w:t>，但</w:t>
      </w:r>
      <w:r w:rsidR="00CE5B4B" w:rsidRPr="008845CD">
        <w:rPr>
          <w:rFonts w:ascii="SimSun" w:eastAsia="SimSun" w:hAnsi="SimSun" w:cs="Arial" w:hint="eastAsia"/>
          <w:sz w:val="21"/>
          <w:szCs w:val="21"/>
          <w:lang w:eastAsia="zh-CN"/>
        </w:rPr>
        <w:t>方法</w:t>
      </w:r>
      <w:r w:rsidR="00F53B69" w:rsidRPr="008845CD">
        <w:rPr>
          <w:rFonts w:ascii="SimSun" w:eastAsia="SimSun" w:hAnsi="SimSun" w:cs="Arial" w:hint="eastAsia"/>
          <w:sz w:val="21"/>
          <w:szCs w:val="21"/>
          <w:lang w:eastAsia="zh-CN"/>
        </w:rPr>
        <w:t>不一</w:t>
      </w:r>
      <w:r w:rsidR="00CE5B4B" w:rsidRPr="008845CD">
        <w:rPr>
          <w:rFonts w:ascii="SimSun" w:eastAsia="SimSun" w:hAnsi="SimSun" w:cs="Arial" w:hint="eastAsia"/>
          <w:sz w:val="21"/>
          <w:szCs w:val="21"/>
          <w:lang w:eastAsia="zh-CN"/>
        </w:rPr>
        <w:t>。例如，遗传资源的规定</w:t>
      </w:r>
      <w:r w:rsidR="009E180E" w:rsidRPr="008845CD">
        <w:rPr>
          <w:rFonts w:ascii="SimSun" w:eastAsia="SimSun" w:hAnsi="SimSun" w:cs="Arial" w:hint="eastAsia"/>
          <w:sz w:val="21"/>
          <w:szCs w:val="21"/>
          <w:lang w:eastAsia="zh-CN"/>
        </w:rPr>
        <w:t>非常</w:t>
      </w:r>
      <w:r w:rsidR="00CE5B4B" w:rsidRPr="008845CD">
        <w:rPr>
          <w:rFonts w:ascii="SimSun" w:eastAsia="SimSun" w:hAnsi="SimSun" w:cs="Arial" w:hint="eastAsia"/>
          <w:sz w:val="21"/>
          <w:szCs w:val="21"/>
          <w:lang w:eastAsia="zh-CN"/>
        </w:rPr>
        <w:t>具体。我</w:t>
      </w:r>
      <w:r w:rsidR="009E180E" w:rsidRPr="008845CD">
        <w:rPr>
          <w:rFonts w:ascii="SimSun" w:eastAsia="SimSun" w:hAnsi="SimSun" w:cs="Arial" w:hint="eastAsia"/>
          <w:sz w:val="21"/>
          <w:szCs w:val="21"/>
          <w:lang w:eastAsia="zh-CN"/>
        </w:rPr>
        <w:t>认为应当仔细审查</w:t>
      </w:r>
      <w:r w:rsidR="000407A3" w:rsidRPr="008845CD">
        <w:rPr>
          <w:rFonts w:ascii="SimSun" w:eastAsia="SimSun" w:hAnsi="SimSun" w:cs="Arial" w:hint="eastAsia"/>
          <w:sz w:val="21"/>
          <w:szCs w:val="21"/>
          <w:lang w:eastAsia="zh-CN"/>
        </w:rPr>
        <w:t>这</w:t>
      </w:r>
      <w:r w:rsidR="00CE5B4B" w:rsidRPr="008845CD">
        <w:rPr>
          <w:rFonts w:ascii="SimSun" w:eastAsia="SimSun" w:hAnsi="SimSun" w:cs="Arial" w:hint="eastAsia"/>
          <w:sz w:val="21"/>
          <w:szCs w:val="21"/>
          <w:lang w:eastAsia="zh-CN"/>
        </w:rPr>
        <w:t>三</w:t>
      </w:r>
      <w:r w:rsidR="009E180E" w:rsidRPr="008845CD">
        <w:rPr>
          <w:rFonts w:ascii="SimSun" w:eastAsia="SimSun" w:hAnsi="SimSun" w:cs="Arial" w:hint="eastAsia"/>
          <w:sz w:val="21"/>
          <w:szCs w:val="21"/>
          <w:lang w:eastAsia="zh-CN"/>
        </w:rPr>
        <w:t>个案文</w:t>
      </w:r>
      <w:r w:rsidR="009E180E" w:rsidRPr="008845CD">
        <w:rPr>
          <w:rStyle w:val="a5"/>
          <w:rFonts w:ascii="SimSun" w:eastAsia="SimSun" w:hAnsi="SimSun" w:cs="Arial"/>
          <w:sz w:val="21"/>
          <w:szCs w:val="21"/>
        </w:rPr>
        <w:footnoteReference w:id="5"/>
      </w:r>
      <w:r w:rsidR="00CE5B4B" w:rsidRPr="008845CD">
        <w:rPr>
          <w:rFonts w:ascii="SimSun" w:eastAsia="SimSun" w:hAnsi="SimSun" w:cs="Arial" w:hint="eastAsia"/>
          <w:sz w:val="21"/>
          <w:szCs w:val="21"/>
          <w:lang w:eastAsia="zh-CN"/>
        </w:rPr>
        <w:t>，以</w:t>
      </w:r>
      <w:r w:rsidR="009E180E" w:rsidRPr="008845CD">
        <w:rPr>
          <w:rFonts w:ascii="SimSun" w:eastAsia="SimSun" w:hAnsi="SimSun" w:cs="Arial" w:hint="eastAsia"/>
          <w:sz w:val="21"/>
          <w:szCs w:val="21"/>
          <w:lang w:eastAsia="zh-CN"/>
        </w:rPr>
        <w:t>完善传统知识案文</w:t>
      </w:r>
      <w:r w:rsidR="00CE5B4B" w:rsidRPr="008845CD">
        <w:rPr>
          <w:rFonts w:ascii="SimSun" w:eastAsia="SimSun" w:hAnsi="SimSun" w:cs="Arial" w:hint="eastAsia"/>
          <w:sz w:val="21"/>
          <w:szCs w:val="21"/>
          <w:lang w:eastAsia="zh-CN"/>
        </w:rPr>
        <w:t>。</w:t>
      </w:r>
      <w:r w:rsidR="00F015EB">
        <w:rPr>
          <w:rFonts w:ascii="SimSun" w:eastAsia="SimSun" w:hAnsi="SimSun" w:cs="Arial" w:hint="eastAsia"/>
          <w:sz w:val="21"/>
          <w:szCs w:val="21"/>
          <w:lang w:eastAsia="zh-CN"/>
        </w:rPr>
        <w:t>在</w:t>
      </w:r>
      <w:r w:rsidR="009E180E" w:rsidRPr="008845CD">
        <w:rPr>
          <w:rFonts w:ascii="SimSun" w:eastAsia="SimSun" w:hAnsi="SimSun" w:cs="Arial" w:hint="eastAsia"/>
          <w:sz w:val="21"/>
          <w:szCs w:val="21"/>
          <w:lang w:eastAsia="zh-CN"/>
        </w:rPr>
        <w:t>我</w:t>
      </w:r>
      <w:r w:rsidR="00F015EB">
        <w:rPr>
          <w:rFonts w:ascii="SimSun" w:eastAsia="SimSun" w:hAnsi="SimSun" w:cs="Arial" w:hint="eastAsia"/>
          <w:sz w:val="21"/>
          <w:szCs w:val="21"/>
          <w:lang w:eastAsia="zh-CN"/>
        </w:rPr>
        <w:t>看来</w:t>
      </w:r>
      <w:r w:rsidR="009E180E" w:rsidRPr="008845CD">
        <w:rPr>
          <w:rFonts w:ascii="SimSun" w:eastAsia="SimSun" w:hAnsi="SimSun" w:cs="Arial" w:hint="eastAsia"/>
          <w:sz w:val="21"/>
          <w:szCs w:val="21"/>
          <w:lang w:eastAsia="zh-CN"/>
        </w:rPr>
        <w:t>，</w:t>
      </w:r>
      <w:r w:rsidR="000407A3" w:rsidRPr="008845CD">
        <w:rPr>
          <w:rFonts w:ascii="SimSun" w:eastAsia="SimSun" w:hAnsi="SimSun" w:cs="Arial" w:hint="eastAsia"/>
          <w:sz w:val="21"/>
          <w:szCs w:val="21"/>
          <w:lang w:eastAsia="zh-CN"/>
        </w:rPr>
        <w:t>在国际层面上提供基于统一原则的总体框架，</w:t>
      </w:r>
      <w:r w:rsidR="009E180E" w:rsidRPr="008845CD">
        <w:rPr>
          <w:rFonts w:ascii="SimSun" w:eastAsia="SimSun" w:hAnsi="SimSun" w:cs="Arial" w:hint="eastAsia"/>
          <w:sz w:val="21"/>
          <w:szCs w:val="21"/>
          <w:lang w:eastAsia="zh-CN"/>
        </w:rPr>
        <w:t>将细</w:t>
      </w:r>
      <w:r w:rsidR="000407A3" w:rsidRPr="008845CD">
        <w:rPr>
          <w:rFonts w:ascii="SimSun" w:eastAsia="SimSun" w:hAnsi="SimSun" w:cs="Arial" w:hint="eastAsia"/>
          <w:sz w:val="21"/>
          <w:szCs w:val="21"/>
          <w:lang w:eastAsia="zh-CN"/>
        </w:rPr>
        <w:t>节</w:t>
      </w:r>
      <w:r w:rsidR="009E180E" w:rsidRPr="008845CD">
        <w:rPr>
          <w:rFonts w:ascii="SimSun" w:eastAsia="SimSun" w:hAnsi="SimSun" w:cs="Arial" w:hint="eastAsia"/>
          <w:sz w:val="21"/>
          <w:szCs w:val="21"/>
          <w:lang w:eastAsia="zh-CN"/>
        </w:rPr>
        <w:t>留给</w:t>
      </w:r>
      <w:r w:rsidR="00CE5B4B" w:rsidRPr="008845CD">
        <w:rPr>
          <w:rFonts w:ascii="SimSun" w:eastAsia="SimSun" w:hAnsi="SimSun" w:cs="Arial" w:hint="eastAsia"/>
          <w:sz w:val="21"/>
          <w:szCs w:val="21"/>
          <w:lang w:eastAsia="zh-CN"/>
        </w:rPr>
        <w:t>国家立法</w:t>
      </w:r>
      <w:r w:rsidR="009E180E" w:rsidRPr="008845CD">
        <w:rPr>
          <w:rFonts w:ascii="SimSun" w:eastAsia="SimSun" w:hAnsi="SimSun" w:cs="Arial" w:hint="eastAsia"/>
          <w:sz w:val="21"/>
          <w:szCs w:val="21"/>
          <w:lang w:eastAsia="zh-CN"/>
        </w:rPr>
        <w:t>之</w:t>
      </w:r>
      <w:r w:rsidR="000407A3" w:rsidRPr="008845CD">
        <w:rPr>
          <w:rFonts w:ascii="SimSun" w:eastAsia="SimSun" w:hAnsi="SimSun" w:cs="Arial" w:hint="eastAsia"/>
          <w:sz w:val="21"/>
          <w:szCs w:val="21"/>
          <w:lang w:eastAsia="zh-CN"/>
        </w:rPr>
        <w:t>理念</w:t>
      </w:r>
      <w:r w:rsidR="00CE5B4B" w:rsidRPr="008845CD">
        <w:rPr>
          <w:rFonts w:ascii="SimSun" w:eastAsia="SimSun" w:hAnsi="SimSun" w:cs="Arial" w:hint="eastAsia"/>
          <w:sz w:val="21"/>
          <w:szCs w:val="21"/>
          <w:lang w:eastAsia="zh-CN"/>
        </w:rPr>
        <w:t>，也值得</w:t>
      </w:r>
      <w:r w:rsidR="009E180E" w:rsidRPr="008845CD">
        <w:rPr>
          <w:rFonts w:ascii="SimSun" w:eastAsia="SimSun" w:hAnsi="SimSun" w:cs="Arial" w:hint="eastAsia"/>
          <w:sz w:val="21"/>
          <w:szCs w:val="21"/>
          <w:lang w:eastAsia="zh-CN"/>
        </w:rPr>
        <w:t>商榷。</w:t>
      </w:r>
    </w:p>
    <w:p w:rsidR="008845CD" w:rsidRPr="003418E6" w:rsidRDefault="009E180E" w:rsidP="003418E6">
      <w:pPr>
        <w:adjustRightInd w:val="0"/>
        <w:spacing w:afterLines="50" w:line="340" w:lineRule="atLeast"/>
        <w:jc w:val="both"/>
        <w:rPr>
          <w:rFonts w:ascii="KaiTi" w:eastAsia="KaiTi" w:hAnsi="KaiTi" w:cs="Arial"/>
          <w:sz w:val="21"/>
          <w:szCs w:val="21"/>
          <w:lang w:eastAsia="zh-CN"/>
        </w:rPr>
      </w:pPr>
      <w:r w:rsidRPr="003418E6">
        <w:rPr>
          <w:rFonts w:ascii="KaiTi" w:eastAsia="KaiTi" w:hAnsi="KaiTi" w:cs="Arial" w:hint="eastAsia"/>
          <w:sz w:val="21"/>
          <w:szCs w:val="21"/>
          <w:lang w:eastAsia="zh-CN"/>
        </w:rPr>
        <w:t>权利/利益的管理</w:t>
      </w:r>
    </w:p>
    <w:p w:rsidR="008845CD" w:rsidRDefault="007C5259"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9E180E" w:rsidRPr="008845CD">
        <w:rPr>
          <w:rFonts w:ascii="SimSun" w:eastAsia="SimSun" w:hAnsi="SimSun" w:cs="Arial" w:hint="eastAsia"/>
          <w:sz w:val="21"/>
          <w:szCs w:val="21"/>
          <w:lang w:eastAsia="zh-CN"/>
        </w:rPr>
        <w:t>第5条</w:t>
      </w:r>
      <w:r w:rsidR="007774E6" w:rsidRPr="008845CD">
        <w:rPr>
          <w:rFonts w:ascii="SimSun" w:eastAsia="SimSun" w:hAnsi="SimSun" w:cs="Arial" w:hint="eastAsia"/>
          <w:sz w:val="21"/>
          <w:szCs w:val="21"/>
          <w:lang w:eastAsia="zh-CN"/>
        </w:rPr>
        <w:t>列有各种替代方案</w:t>
      </w:r>
      <w:r w:rsidR="009E180E" w:rsidRPr="008845CD">
        <w:rPr>
          <w:rFonts w:ascii="SimSun" w:eastAsia="SimSun" w:hAnsi="SimSun" w:cs="Arial" w:hint="eastAsia"/>
          <w:sz w:val="21"/>
          <w:szCs w:val="21"/>
          <w:lang w:eastAsia="zh-CN"/>
        </w:rPr>
        <w:t>。似乎对传统知识持有人</w:t>
      </w:r>
      <w:r w:rsidR="00F55E2B" w:rsidRPr="008845CD">
        <w:rPr>
          <w:rFonts w:ascii="SimSun" w:eastAsia="SimSun" w:hAnsi="SimSun" w:cs="Arial" w:hint="eastAsia"/>
          <w:sz w:val="21"/>
          <w:szCs w:val="21"/>
          <w:lang w:eastAsia="zh-CN"/>
        </w:rPr>
        <w:t>参与</w:t>
      </w:r>
      <w:r w:rsidR="009E180E" w:rsidRPr="008845CD">
        <w:rPr>
          <w:rFonts w:ascii="SimSun" w:eastAsia="SimSun" w:hAnsi="SimSun" w:cs="Arial" w:hint="eastAsia"/>
          <w:sz w:val="21"/>
          <w:szCs w:val="21"/>
          <w:lang w:eastAsia="zh-CN"/>
        </w:rPr>
        <w:t>建立/委任主管</w:t>
      </w:r>
      <w:r w:rsidR="00F55E2B" w:rsidRPr="008845CD">
        <w:rPr>
          <w:rFonts w:ascii="SimSun" w:eastAsia="SimSun" w:hAnsi="SimSun" w:cs="Arial" w:hint="eastAsia"/>
          <w:sz w:val="21"/>
          <w:szCs w:val="21"/>
          <w:lang w:eastAsia="zh-CN"/>
        </w:rPr>
        <w:t>机构的程度或</w:t>
      </w:r>
      <w:r w:rsidR="001F7830" w:rsidRPr="008845CD">
        <w:rPr>
          <w:rFonts w:ascii="SimSun" w:eastAsia="SimSun" w:hAnsi="SimSun" w:cs="Arial" w:hint="eastAsia"/>
          <w:sz w:val="21"/>
          <w:szCs w:val="21"/>
          <w:lang w:eastAsia="zh-CN"/>
        </w:rPr>
        <w:t>是否必须成立</w:t>
      </w:r>
      <w:r w:rsidR="00F55E2B" w:rsidRPr="008845CD">
        <w:rPr>
          <w:rFonts w:ascii="SimSun" w:eastAsia="SimSun" w:hAnsi="SimSun" w:cs="Arial" w:hint="eastAsia"/>
          <w:sz w:val="21"/>
          <w:szCs w:val="21"/>
          <w:lang w:eastAsia="zh-CN"/>
        </w:rPr>
        <w:t>一个主管</w:t>
      </w:r>
      <w:r w:rsidR="009E180E" w:rsidRPr="008845CD">
        <w:rPr>
          <w:rFonts w:ascii="SimSun" w:eastAsia="SimSun" w:hAnsi="SimSun" w:cs="Arial" w:hint="eastAsia"/>
          <w:sz w:val="21"/>
          <w:szCs w:val="21"/>
          <w:lang w:eastAsia="zh-CN"/>
        </w:rPr>
        <w:t>部门没有达成一致意见。我</w:t>
      </w:r>
      <w:r w:rsidR="00F55E2B" w:rsidRPr="008845CD">
        <w:rPr>
          <w:rFonts w:ascii="SimSun" w:eastAsia="SimSun" w:hAnsi="SimSun" w:cs="Arial" w:hint="eastAsia"/>
          <w:sz w:val="21"/>
          <w:szCs w:val="21"/>
          <w:lang w:eastAsia="zh-CN"/>
        </w:rPr>
        <w:t>认为成</w:t>
      </w:r>
      <w:r w:rsidR="009E180E" w:rsidRPr="008845CD">
        <w:rPr>
          <w:rFonts w:ascii="SimSun" w:eastAsia="SimSun" w:hAnsi="SimSun" w:cs="Arial" w:hint="eastAsia"/>
          <w:sz w:val="21"/>
          <w:szCs w:val="21"/>
          <w:lang w:eastAsia="zh-CN"/>
        </w:rPr>
        <w:t>员国需要考虑的一个关键问题是：</w:t>
      </w:r>
      <w:r w:rsidR="00575134" w:rsidRPr="008845CD">
        <w:rPr>
          <w:rFonts w:ascii="SimSun" w:eastAsia="SimSun" w:hAnsi="SimSun" w:cs="Arial" w:hint="eastAsia"/>
          <w:sz w:val="21"/>
          <w:szCs w:val="21"/>
          <w:lang w:eastAsia="zh-CN"/>
        </w:rPr>
        <w:t>是否应当</w:t>
      </w:r>
      <w:r w:rsidR="001F7830" w:rsidRPr="008845CD">
        <w:rPr>
          <w:rFonts w:ascii="SimSun" w:eastAsia="SimSun" w:hAnsi="SimSun" w:cs="Arial" w:hint="eastAsia"/>
          <w:sz w:val="21"/>
          <w:szCs w:val="21"/>
          <w:lang w:eastAsia="zh-CN"/>
        </w:rPr>
        <w:t>在国家层面</w:t>
      </w:r>
      <w:r w:rsidR="00575134" w:rsidRPr="008845CD">
        <w:rPr>
          <w:rFonts w:ascii="SimSun" w:eastAsia="SimSun" w:hAnsi="SimSun" w:cs="Arial" w:hint="eastAsia"/>
          <w:sz w:val="21"/>
          <w:szCs w:val="21"/>
          <w:lang w:eastAsia="zh-CN"/>
        </w:rPr>
        <w:t>提供实施</w:t>
      </w:r>
      <w:r w:rsidR="00F55E2B" w:rsidRPr="008845CD">
        <w:rPr>
          <w:rFonts w:ascii="SimSun" w:eastAsia="SimSun" w:hAnsi="SimSun" w:cs="Arial" w:hint="eastAsia"/>
          <w:sz w:val="21"/>
          <w:szCs w:val="21"/>
          <w:lang w:eastAsia="zh-CN"/>
        </w:rPr>
        <w:t>主管部门相关安排的</w:t>
      </w:r>
      <w:r w:rsidR="009E180E" w:rsidRPr="008845CD">
        <w:rPr>
          <w:rFonts w:ascii="SimSun" w:eastAsia="SimSun" w:hAnsi="SimSun" w:cs="Arial" w:hint="eastAsia"/>
          <w:sz w:val="21"/>
          <w:szCs w:val="21"/>
          <w:lang w:eastAsia="zh-CN"/>
        </w:rPr>
        <w:t>灵活性，</w:t>
      </w:r>
      <w:r w:rsidR="001F7830" w:rsidRPr="008845CD">
        <w:rPr>
          <w:rFonts w:ascii="SimSun" w:eastAsia="SimSun" w:hAnsi="SimSun" w:cs="Arial" w:hint="eastAsia"/>
          <w:sz w:val="21"/>
          <w:szCs w:val="21"/>
          <w:lang w:eastAsia="zh-CN"/>
        </w:rPr>
        <w:t>而非试图</w:t>
      </w:r>
      <w:r w:rsidR="00F55E2B" w:rsidRPr="008845CD">
        <w:rPr>
          <w:rFonts w:ascii="SimSun" w:eastAsia="SimSun" w:hAnsi="SimSun" w:cs="Arial" w:hint="eastAsia"/>
          <w:sz w:val="21"/>
          <w:szCs w:val="21"/>
          <w:lang w:eastAsia="zh-CN"/>
        </w:rPr>
        <w:t>制定</w:t>
      </w:r>
      <w:r w:rsidR="009E180E" w:rsidRPr="008845CD">
        <w:rPr>
          <w:rFonts w:ascii="SimSun" w:eastAsia="SimSun" w:hAnsi="SimSun" w:cs="Arial" w:hint="eastAsia"/>
          <w:sz w:val="21"/>
          <w:szCs w:val="21"/>
          <w:lang w:eastAsia="zh-CN"/>
        </w:rPr>
        <w:t>一个一刀切的解决办法？</w:t>
      </w:r>
    </w:p>
    <w:p w:rsidR="008845CD" w:rsidRPr="003418E6" w:rsidRDefault="004D1A14" w:rsidP="003418E6">
      <w:pPr>
        <w:adjustRightInd w:val="0"/>
        <w:spacing w:afterLines="50" w:line="340" w:lineRule="atLeast"/>
        <w:jc w:val="both"/>
        <w:rPr>
          <w:rFonts w:ascii="KaiTi" w:eastAsia="KaiTi" w:hAnsi="KaiTi" w:cs="Arial"/>
          <w:sz w:val="21"/>
          <w:szCs w:val="21"/>
          <w:lang w:eastAsia="zh-CN"/>
        </w:rPr>
      </w:pPr>
      <w:r w:rsidRPr="003418E6">
        <w:rPr>
          <w:rFonts w:ascii="KaiTi" w:eastAsia="KaiTi" w:hAnsi="KaiTi" w:cs="Arial" w:hint="eastAsia"/>
          <w:sz w:val="21"/>
          <w:szCs w:val="21"/>
          <w:lang w:eastAsia="zh-CN"/>
        </w:rPr>
        <w:t>保护期</w:t>
      </w:r>
    </w:p>
    <w:p w:rsidR="008845CD" w:rsidRDefault="007C5259"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D43F65" w:rsidRPr="008845CD">
        <w:rPr>
          <w:rFonts w:ascii="SimSun" w:eastAsia="SimSun" w:hAnsi="SimSun" w:cs="Arial" w:hint="eastAsia"/>
          <w:sz w:val="21"/>
          <w:szCs w:val="21"/>
          <w:lang w:eastAsia="zh-CN"/>
        </w:rPr>
        <w:t>我想指出的是，传统文化表现形式案文</w:t>
      </w:r>
      <w:r w:rsidR="00D43F65" w:rsidRPr="008845CD">
        <w:rPr>
          <w:rStyle w:val="a5"/>
          <w:rFonts w:ascii="SimSun" w:eastAsia="SimSun" w:hAnsi="SimSun" w:cs="Arial"/>
          <w:sz w:val="21"/>
          <w:szCs w:val="21"/>
        </w:rPr>
        <w:footnoteReference w:id="6"/>
      </w:r>
      <w:r w:rsidR="00D43F65" w:rsidRPr="008845CD">
        <w:rPr>
          <w:rFonts w:ascii="SimSun" w:eastAsia="SimSun" w:hAnsi="SimSun" w:cs="Arial" w:hint="eastAsia"/>
          <w:sz w:val="21"/>
          <w:szCs w:val="21"/>
          <w:lang w:eastAsia="zh-CN"/>
        </w:rPr>
        <w:t>第6条备选方案1和备选方案3在</w:t>
      </w:r>
      <w:r w:rsidR="001F7830" w:rsidRPr="008845CD">
        <w:rPr>
          <w:rFonts w:ascii="SimSun" w:eastAsia="SimSun" w:hAnsi="SimSun" w:cs="Arial" w:hint="eastAsia"/>
          <w:sz w:val="21"/>
          <w:szCs w:val="21"/>
          <w:lang w:eastAsia="zh-CN"/>
        </w:rPr>
        <w:t>精神权利和经济权利之间</w:t>
      </w:r>
      <w:proofErr w:type="gramStart"/>
      <w:r w:rsidR="00D43F65" w:rsidRPr="008845CD">
        <w:rPr>
          <w:rFonts w:ascii="SimSun" w:eastAsia="SimSun" w:hAnsi="SimSun" w:cs="Arial" w:hint="eastAsia"/>
          <w:sz w:val="21"/>
          <w:szCs w:val="21"/>
          <w:lang w:eastAsia="zh-CN"/>
        </w:rPr>
        <w:t>作出</w:t>
      </w:r>
      <w:proofErr w:type="gramEnd"/>
      <w:r w:rsidR="00D43F65" w:rsidRPr="008845CD">
        <w:rPr>
          <w:rFonts w:ascii="SimSun" w:eastAsia="SimSun" w:hAnsi="SimSun" w:cs="Arial" w:hint="eastAsia"/>
          <w:sz w:val="21"/>
          <w:szCs w:val="21"/>
          <w:lang w:eastAsia="zh-CN"/>
        </w:rPr>
        <w:t>了区别。</w:t>
      </w:r>
      <w:r w:rsidR="000A6D03">
        <w:rPr>
          <w:rFonts w:ascii="SimSun" w:eastAsia="SimSun" w:hAnsi="SimSun" w:cs="Arial" w:hint="eastAsia"/>
          <w:sz w:val="21"/>
          <w:szCs w:val="21"/>
          <w:lang w:eastAsia="zh-CN"/>
        </w:rPr>
        <w:t>IGC</w:t>
      </w:r>
      <w:r w:rsidR="00D43F65" w:rsidRPr="008845CD">
        <w:rPr>
          <w:rFonts w:ascii="SimSun" w:eastAsia="SimSun" w:hAnsi="SimSun" w:cs="Arial" w:hint="eastAsia"/>
          <w:sz w:val="21"/>
          <w:szCs w:val="21"/>
          <w:lang w:eastAsia="zh-CN"/>
        </w:rPr>
        <w:t>不妨考虑在第7条采用类似做法。</w:t>
      </w:r>
    </w:p>
    <w:p w:rsidR="008845CD" w:rsidRPr="003418E6" w:rsidRDefault="00433C70">
      <w:pPr>
        <w:adjustRightInd w:val="0"/>
        <w:spacing w:afterLines="50" w:line="340" w:lineRule="atLeast"/>
        <w:jc w:val="both"/>
        <w:rPr>
          <w:rFonts w:ascii="KaiTi" w:eastAsia="KaiTi" w:hAnsi="KaiTi" w:cs="Arial"/>
          <w:sz w:val="21"/>
          <w:szCs w:val="21"/>
          <w:lang w:eastAsia="zh-CN"/>
        </w:rPr>
      </w:pPr>
      <w:r w:rsidRPr="00F015EB">
        <w:rPr>
          <w:rFonts w:ascii="KaiTi" w:eastAsia="KaiTi" w:hAnsi="KaiTi" w:cs="Arial" w:hint="eastAsia"/>
          <w:sz w:val="21"/>
          <w:szCs w:val="21"/>
          <w:lang w:eastAsia="zh-CN"/>
        </w:rPr>
        <w:t>手续</w:t>
      </w:r>
    </w:p>
    <w:p w:rsidR="008845CD" w:rsidRDefault="0066556B" w:rsidP="00F04CCB">
      <w:pPr>
        <w:adjustRightInd w:val="0"/>
        <w:spacing w:afterLines="50" w:line="340" w:lineRule="atLeast"/>
        <w:jc w:val="both"/>
        <w:rPr>
          <w:rFonts w:ascii="SimSun" w:eastAsia="SimSun" w:hAnsi="SimSun" w:cs="Arial"/>
          <w:sz w:val="21"/>
          <w:szCs w:val="21"/>
          <w:highlight w:val="yellow"/>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1E6983" w:rsidRPr="008845CD">
        <w:rPr>
          <w:rFonts w:ascii="SimSun" w:eastAsia="SimSun" w:hAnsi="SimSun" w:cs="Arial" w:hint="eastAsia"/>
          <w:sz w:val="21"/>
          <w:szCs w:val="21"/>
          <w:lang w:eastAsia="zh-CN"/>
        </w:rPr>
        <w:t>文件</w:t>
      </w:r>
      <w:r w:rsidR="001E6983" w:rsidRPr="008845CD">
        <w:rPr>
          <w:rFonts w:ascii="SimSun" w:eastAsia="SimSun" w:hAnsi="SimSun" w:cs="Arial"/>
          <w:sz w:val="21"/>
          <w:szCs w:val="21"/>
          <w:lang w:eastAsia="zh-CN"/>
        </w:rPr>
        <w:t>WIPO/GRTKF/IC/31/4</w:t>
      </w:r>
      <w:r w:rsidR="001E6983" w:rsidRPr="008845CD">
        <w:rPr>
          <w:rFonts w:ascii="SimSun" w:eastAsia="SimSun" w:hAnsi="SimSun" w:cs="Arial" w:hint="eastAsia"/>
          <w:sz w:val="21"/>
          <w:szCs w:val="21"/>
          <w:lang w:eastAsia="zh-CN"/>
        </w:rPr>
        <w:t>第8条</w:t>
      </w:r>
      <w:r w:rsidR="00D43F65" w:rsidRPr="008845CD">
        <w:rPr>
          <w:rFonts w:ascii="SimSun" w:eastAsia="SimSun" w:hAnsi="SimSun" w:cs="Arial" w:hint="eastAsia"/>
          <w:sz w:val="21"/>
          <w:szCs w:val="21"/>
          <w:lang w:eastAsia="zh-CN"/>
        </w:rPr>
        <w:t>列入</w:t>
      </w:r>
      <w:r w:rsidR="001E6983" w:rsidRPr="008845CD">
        <w:rPr>
          <w:rFonts w:ascii="SimSun" w:eastAsia="SimSun" w:hAnsi="SimSun" w:cs="Arial" w:hint="eastAsia"/>
          <w:sz w:val="21"/>
          <w:szCs w:val="21"/>
          <w:lang w:eastAsia="zh-CN"/>
        </w:rPr>
        <w:t>的备选方案</w:t>
      </w:r>
      <w:r w:rsidR="00D43F65" w:rsidRPr="008845CD">
        <w:rPr>
          <w:rFonts w:ascii="SimSun" w:eastAsia="SimSun" w:hAnsi="SimSun" w:cs="Arial" w:hint="eastAsia"/>
          <w:sz w:val="21"/>
          <w:szCs w:val="21"/>
          <w:lang w:eastAsia="zh-CN"/>
        </w:rPr>
        <w:t>反映</w:t>
      </w:r>
      <w:r w:rsidR="001E6983" w:rsidRPr="008845CD">
        <w:rPr>
          <w:rFonts w:ascii="SimSun" w:eastAsia="SimSun" w:hAnsi="SimSun" w:cs="Arial" w:hint="eastAsia"/>
          <w:sz w:val="21"/>
          <w:szCs w:val="21"/>
          <w:lang w:eastAsia="zh-CN"/>
        </w:rPr>
        <w:t>了不同</w:t>
      </w:r>
      <w:r w:rsidR="00D43F65" w:rsidRPr="008845CD">
        <w:rPr>
          <w:rFonts w:ascii="SimSun" w:eastAsia="SimSun" w:hAnsi="SimSun" w:cs="Arial" w:hint="eastAsia"/>
          <w:sz w:val="21"/>
          <w:szCs w:val="21"/>
          <w:lang w:eastAsia="zh-CN"/>
        </w:rPr>
        <w:t>意见。另一</w:t>
      </w:r>
      <w:r w:rsidR="006F5860" w:rsidRPr="008845CD">
        <w:rPr>
          <w:rFonts w:ascii="SimSun" w:eastAsia="SimSun" w:hAnsi="SimSun" w:cs="Arial" w:hint="eastAsia"/>
          <w:sz w:val="21"/>
          <w:szCs w:val="21"/>
          <w:lang w:eastAsia="zh-CN"/>
        </w:rPr>
        <w:t>个替代方案</w:t>
      </w:r>
      <w:r w:rsidR="00D43F65" w:rsidRPr="008845CD">
        <w:rPr>
          <w:rFonts w:ascii="SimSun" w:eastAsia="SimSun" w:hAnsi="SimSun" w:cs="Arial" w:hint="eastAsia"/>
          <w:sz w:val="21"/>
          <w:szCs w:val="21"/>
          <w:lang w:eastAsia="zh-CN"/>
        </w:rPr>
        <w:t>专门</w:t>
      </w:r>
      <w:r w:rsidR="006F5860" w:rsidRPr="008845CD">
        <w:rPr>
          <w:rFonts w:ascii="SimSun" w:eastAsia="SimSun" w:hAnsi="SimSun" w:cs="Arial" w:hint="eastAsia"/>
          <w:sz w:val="21"/>
          <w:szCs w:val="21"/>
          <w:lang w:eastAsia="zh-CN"/>
        </w:rPr>
        <w:t>涉及</w:t>
      </w:r>
      <w:r w:rsidR="00D43F65" w:rsidRPr="008845CD">
        <w:rPr>
          <w:rFonts w:ascii="SimSun" w:eastAsia="SimSun" w:hAnsi="SimSun" w:cs="Arial" w:hint="eastAsia"/>
          <w:sz w:val="21"/>
          <w:szCs w:val="21"/>
          <w:lang w:eastAsia="zh-CN"/>
        </w:rPr>
        <w:t>秘密/神圣/</w:t>
      </w:r>
      <w:r w:rsidR="006F5860" w:rsidRPr="008845CD">
        <w:rPr>
          <w:rFonts w:ascii="SimSun" w:eastAsia="SimSun" w:hAnsi="SimSun" w:cs="Arial" w:hint="eastAsia"/>
          <w:sz w:val="21"/>
          <w:szCs w:val="21"/>
          <w:lang w:eastAsia="zh-CN"/>
        </w:rPr>
        <w:t>密切持有</w:t>
      </w:r>
      <w:r w:rsidR="00D43F65" w:rsidRPr="008845CD">
        <w:rPr>
          <w:rFonts w:ascii="SimSun" w:eastAsia="SimSun" w:hAnsi="SimSun" w:cs="Arial" w:hint="eastAsia"/>
          <w:sz w:val="21"/>
          <w:szCs w:val="21"/>
          <w:lang w:eastAsia="zh-CN"/>
        </w:rPr>
        <w:t>的传统知识。这个问题涉及到将被授予的权利类型。</w:t>
      </w:r>
      <w:r w:rsidR="000A6D03">
        <w:rPr>
          <w:rFonts w:ascii="SimSun" w:eastAsia="SimSun" w:hAnsi="SimSun" w:cs="Arial" w:hint="eastAsia"/>
          <w:sz w:val="21"/>
          <w:szCs w:val="21"/>
          <w:lang w:eastAsia="zh-CN"/>
        </w:rPr>
        <w:t>IGC</w:t>
      </w:r>
      <w:r w:rsidR="00D43F65" w:rsidRPr="008845CD">
        <w:rPr>
          <w:rFonts w:ascii="SimSun" w:eastAsia="SimSun" w:hAnsi="SimSun" w:cs="Arial" w:hint="eastAsia"/>
          <w:sz w:val="21"/>
          <w:szCs w:val="21"/>
          <w:lang w:eastAsia="zh-CN"/>
        </w:rPr>
        <w:t>在讨论手续</w:t>
      </w:r>
      <w:r w:rsidR="006F5860" w:rsidRPr="008845CD">
        <w:rPr>
          <w:rFonts w:ascii="SimSun" w:eastAsia="SimSun" w:hAnsi="SimSun" w:cs="Arial" w:hint="eastAsia"/>
          <w:sz w:val="21"/>
          <w:szCs w:val="21"/>
          <w:lang w:eastAsia="zh-CN"/>
        </w:rPr>
        <w:t>时</w:t>
      </w:r>
      <w:r w:rsidR="00D43F65" w:rsidRPr="008845CD">
        <w:rPr>
          <w:rFonts w:ascii="SimSun" w:eastAsia="SimSun" w:hAnsi="SimSun" w:cs="Arial" w:hint="eastAsia"/>
          <w:sz w:val="21"/>
          <w:szCs w:val="21"/>
          <w:lang w:eastAsia="zh-CN"/>
        </w:rPr>
        <w:t>，</w:t>
      </w:r>
      <w:r w:rsidR="006F5860" w:rsidRPr="008845CD">
        <w:rPr>
          <w:rFonts w:ascii="SimSun" w:eastAsia="SimSun" w:hAnsi="SimSun" w:cs="Arial" w:hint="eastAsia"/>
          <w:sz w:val="21"/>
          <w:szCs w:val="21"/>
          <w:lang w:eastAsia="zh-CN"/>
        </w:rPr>
        <w:t>可以考虑</w:t>
      </w:r>
      <w:r w:rsidR="00D43F65" w:rsidRPr="008845CD">
        <w:rPr>
          <w:rFonts w:ascii="SimSun" w:eastAsia="SimSun" w:hAnsi="SimSun" w:cs="Arial" w:hint="eastAsia"/>
          <w:sz w:val="21"/>
          <w:szCs w:val="21"/>
          <w:lang w:eastAsia="zh-CN"/>
        </w:rPr>
        <w:t>第</w:t>
      </w:r>
      <w:r w:rsidR="006F5860" w:rsidRPr="008845CD">
        <w:rPr>
          <w:rFonts w:ascii="SimSun" w:eastAsia="SimSun" w:hAnsi="SimSun" w:cs="Arial" w:hint="eastAsia"/>
          <w:sz w:val="21"/>
          <w:szCs w:val="21"/>
          <w:lang w:eastAsia="zh-CN"/>
        </w:rPr>
        <w:t>3</w:t>
      </w:r>
      <w:r w:rsidR="00D43F65" w:rsidRPr="008845CD">
        <w:rPr>
          <w:rFonts w:ascii="SimSun" w:eastAsia="SimSun" w:hAnsi="SimSun" w:cs="Arial" w:hint="eastAsia"/>
          <w:sz w:val="21"/>
          <w:szCs w:val="21"/>
          <w:lang w:eastAsia="zh-CN"/>
        </w:rPr>
        <w:t>条</w:t>
      </w:r>
      <w:r w:rsidR="006F5860" w:rsidRPr="008845CD">
        <w:rPr>
          <w:rFonts w:ascii="SimSun" w:eastAsia="SimSun" w:hAnsi="SimSun" w:cs="Arial" w:hint="eastAsia"/>
          <w:sz w:val="21"/>
          <w:szCs w:val="21"/>
          <w:lang w:eastAsia="zh-CN"/>
        </w:rPr>
        <w:t>的</w:t>
      </w:r>
      <w:r w:rsidR="00D43F65" w:rsidRPr="008845CD">
        <w:rPr>
          <w:rFonts w:ascii="SimSun" w:eastAsia="SimSun" w:hAnsi="SimSun" w:cs="Arial" w:hint="eastAsia"/>
          <w:sz w:val="21"/>
          <w:szCs w:val="21"/>
          <w:lang w:eastAsia="zh-CN"/>
        </w:rPr>
        <w:t>分层法</w:t>
      </w:r>
      <w:r w:rsidR="006F5860" w:rsidRPr="008845CD">
        <w:rPr>
          <w:rFonts w:ascii="SimSun" w:eastAsia="SimSun" w:hAnsi="SimSun" w:cs="Arial" w:hint="eastAsia"/>
          <w:sz w:val="21"/>
          <w:szCs w:val="21"/>
          <w:lang w:eastAsia="zh-CN"/>
        </w:rPr>
        <w:t>可能对</w:t>
      </w:r>
      <w:r w:rsidR="001F7830" w:rsidRPr="008845CD">
        <w:rPr>
          <w:rFonts w:ascii="SimSun" w:eastAsia="SimSun" w:hAnsi="SimSun" w:cs="Arial" w:hint="eastAsia"/>
          <w:sz w:val="21"/>
          <w:szCs w:val="21"/>
          <w:lang w:eastAsia="zh-CN"/>
        </w:rPr>
        <w:t>手</w:t>
      </w:r>
      <w:proofErr w:type="gramStart"/>
      <w:r w:rsidR="001F7830" w:rsidRPr="008845CD">
        <w:rPr>
          <w:rFonts w:ascii="SimSun" w:eastAsia="SimSun" w:hAnsi="SimSun" w:cs="Arial" w:hint="eastAsia"/>
          <w:sz w:val="21"/>
          <w:szCs w:val="21"/>
          <w:lang w:eastAsia="zh-CN"/>
        </w:rPr>
        <w:t>续</w:t>
      </w:r>
      <w:r w:rsidR="006F5860" w:rsidRPr="008845CD">
        <w:rPr>
          <w:rFonts w:ascii="SimSun" w:eastAsia="SimSun" w:hAnsi="SimSun" w:cs="Arial" w:hint="eastAsia"/>
          <w:sz w:val="21"/>
          <w:szCs w:val="21"/>
          <w:lang w:eastAsia="zh-CN"/>
        </w:rPr>
        <w:t>产生</w:t>
      </w:r>
      <w:proofErr w:type="gramEnd"/>
      <w:r w:rsidR="006F5860" w:rsidRPr="008845CD">
        <w:rPr>
          <w:rFonts w:ascii="SimSun" w:eastAsia="SimSun" w:hAnsi="SimSun" w:cs="Arial" w:hint="eastAsia"/>
          <w:sz w:val="21"/>
          <w:szCs w:val="21"/>
          <w:lang w:eastAsia="zh-CN"/>
        </w:rPr>
        <w:t>的</w:t>
      </w:r>
      <w:r w:rsidR="00D43F65" w:rsidRPr="008845CD">
        <w:rPr>
          <w:rFonts w:ascii="SimSun" w:eastAsia="SimSun" w:hAnsi="SimSun" w:cs="Arial" w:hint="eastAsia"/>
          <w:sz w:val="21"/>
          <w:szCs w:val="21"/>
          <w:lang w:eastAsia="zh-CN"/>
        </w:rPr>
        <w:t>影响。例如，可以设想仅</w:t>
      </w:r>
      <w:r w:rsidR="006F5860" w:rsidRPr="008845CD">
        <w:rPr>
          <w:rFonts w:ascii="SimSun" w:eastAsia="SimSun" w:hAnsi="SimSun" w:cs="Arial" w:hint="eastAsia"/>
          <w:sz w:val="21"/>
          <w:szCs w:val="21"/>
          <w:lang w:eastAsia="zh-CN"/>
        </w:rPr>
        <w:t>为</w:t>
      </w:r>
      <w:r w:rsidR="00D43F65" w:rsidRPr="008845CD">
        <w:rPr>
          <w:rFonts w:ascii="SimSun" w:eastAsia="SimSun" w:hAnsi="SimSun" w:cs="Arial" w:hint="eastAsia"/>
          <w:sz w:val="21"/>
          <w:szCs w:val="21"/>
          <w:lang w:eastAsia="zh-CN"/>
        </w:rPr>
        <w:t>某些种类的传统知识</w:t>
      </w:r>
      <w:r w:rsidR="006F5860" w:rsidRPr="008845CD">
        <w:rPr>
          <w:rFonts w:ascii="SimSun" w:eastAsia="SimSun" w:hAnsi="SimSun" w:cs="Arial" w:hint="eastAsia"/>
          <w:sz w:val="21"/>
          <w:szCs w:val="21"/>
          <w:lang w:eastAsia="zh-CN"/>
        </w:rPr>
        <w:t>规定</w:t>
      </w:r>
      <w:r w:rsidR="008D3273" w:rsidRPr="008845CD">
        <w:rPr>
          <w:rFonts w:ascii="SimSun" w:eastAsia="SimSun" w:hAnsi="SimSun" w:cs="Arial" w:hint="eastAsia"/>
          <w:sz w:val="21"/>
          <w:szCs w:val="21"/>
          <w:lang w:eastAsia="zh-CN"/>
        </w:rPr>
        <w:t>手续</w:t>
      </w:r>
      <w:r w:rsidR="006F5860" w:rsidRPr="008845CD">
        <w:rPr>
          <w:rFonts w:ascii="SimSun" w:eastAsia="SimSun" w:hAnsi="SimSun" w:cs="Arial" w:hint="eastAsia"/>
          <w:sz w:val="21"/>
          <w:szCs w:val="21"/>
          <w:lang w:eastAsia="zh-CN"/>
        </w:rPr>
        <w:t>，</w:t>
      </w:r>
      <w:r w:rsidR="00D43F65" w:rsidRPr="008845CD">
        <w:rPr>
          <w:rFonts w:ascii="SimSun" w:eastAsia="SimSun" w:hAnsi="SimSun" w:cs="Arial" w:hint="eastAsia"/>
          <w:sz w:val="21"/>
          <w:szCs w:val="21"/>
          <w:lang w:eastAsia="zh-CN"/>
        </w:rPr>
        <w:t>也</w:t>
      </w:r>
      <w:r w:rsidR="006F5860" w:rsidRPr="008845CD">
        <w:rPr>
          <w:rFonts w:ascii="SimSun" w:eastAsia="SimSun" w:hAnsi="SimSun" w:cs="Arial" w:hint="eastAsia"/>
          <w:sz w:val="21"/>
          <w:szCs w:val="21"/>
          <w:lang w:eastAsia="zh-CN"/>
        </w:rPr>
        <w:t>可以仔细考虑能否将</w:t>
      </w:r>
      <w:r w:rsidR="00D43F65" w:rsidRPr="008845CD">
        <w:rPr>
          <w:rFonts w:ascii="SimSun" w:eastAsia="SimSun" w:hAnsi="SimSun" w:cs="Arial" w:hint="eastAsia"/>
          <w:sz w:val="21"/>
          <w:szCs w:val="21"/>
          <w:lang w:eastAsia="zh-CN"/>
        </w:rPr>
        <w:t>这一问题</w:t>
      </w:r>
      <w:r w:rsidR="006F5860" w:rsidRPr="008845CD">
        <w:rPr>
          <w:rFonts w:ascii="SimSun" w:eastAsia="SimSun" w:hAnsi="SimSun" w:cs="Arial" w:hint="eastAsia"/>
          <w:sz w:val="21"/>
          <w:szCs w:val="21"/>
          <w:lang w:eastAsia="zh-CN"/>
        </w:rPr>
        <w:t>留给各</w:t>
      </w:r>
      <w:r w:rsidR="00D43F65" w:rsidRPr="008845CD">
        <w:rPr>
          <w:rFonts w:ascii="SimSun" w:eastAsia="SimSun" w:hAnsi="SimSun" w:cs="Arial" w:hint="eastAsia"/>
          <w:sz w:val="21"/>
          <w:szCs w:val="21"/>
          <w:lang w:eastAsia="zh-CN"/>
        </w:rPr>
        <w:t>国处理</w:t>
      </w:r>
      <w:r w:rsidR="006F5860" w:rsidRPr="008845CD">
        <w:rPr>
          <w:rFonts w:ascii="SimSun" w:eastAsia="SimSun" w:hAnsi="SimSun" w:cs="Arial" w:hint="eastAsia"/>
          <w:sz w:val="21"/>
          <w:szCs w:val="21"/>
          <w:lang w:eastAsia="zh-CN"/>
        </w:rPr>
        <w:t>。</w:t>
      </w:r>
    </w:p>
    <w:p w:rsidR="008845CD" w:rsidRPr="003418E6" w:rsidRDefault="00D43F65">
      <w:pPr>
        <w:adjustRightInd w:val="0"/>
        <w:spacing w:afterLines="50" w:line="340" w:lineRule="atLeast"/>
        <w:jc w:val="both"/>
        <w:rPr>
          <w:rFonts w:ascii="KaiTi" w:eastAsia="KaiTi" w:hAnsi="KaiTi" w:cs="Arial"/>
          <w:sz w:val="21"/>
          <w:szCs w:val="21"/>
          <w:lang w:eastAsia="zh-CN"/>
        </w:rPr>
      </w:pPr>
      <w:r w:rsidRPr="003418E6">
        <w:rPr>
          <w:rFonts w:ascii="KaiTi" w:eastAsia="KaiTi" w:hAnsi="KaiTi" w:cs="Arial" w:hint="eastAsia"/>
          <w:sz w:val="21"/>
          <w:szCs w:val="21"/>
          <w:lang w:eastAsia="zh-CN"/>
        </w:rPr>
        <w:t>过渡措施</w:t>
      </w:r>
    </w:p>
    <w:p w:rsidR="008845CD" w:rsidRDefault="007C5259"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433C70" w:rsidRPr="008845CD">
        <w:rPr>
          <w:rFonts w:ascii="SimSun" w:eastAsia="SimSun" w:hAnsi="SimSun" w:cs="Arial" w:hint="eastAsia"/>
          <w:sz w:val="21"/>
          <w:szCs w:val="21"/>
          <w:lang w:eastAsia="zh-CN"/>
        </w:rPr>
        <w:t>传统文化表现形式案文</w:t>
      </w:r>
      <w:r w:rsidR="00433C70" w:rsidRPr="008845CD">
        <w:rPr>
          <w:rStyle w:val="a5"/>
          <w:rFonts w:ascii="SimSun" w:eastAsia="SimSun" w:hAnsi="SimSun" w:cs="Arial"/>
          <w:sz w:val="21"/>
          <w:szCs w:val="21"/>
        </w:rPr>
        <w:footnoteReference w:id="7"/>
      </w:r>
      <w:r w:rsidR="00433C70" w:rsidRPr="008845CD">
        <w:rPr>
          <w:rFonts w:ascii="SimSun" w:eastAsia="SimSun" w:hAnsi="SimSun" w:cs="Arial" w:hint="eastAsia"/>
          <w:sz w:val="21"/>
          <w:szCs w:val="21"/>
          <w:lang w:eastAsia="zh-CN"/>
        </w:rPr>
        <w:t>第9条也涉及这一问题，但是方式不同。</w:t>
      </w:r>
      <w:r w:rsidR="000A6D03">
        <w:rPr>
          <w:rFonts w:ascii="SimSun" w:eastAsia="SimSun" w:hAnsi="SimSun" w:cs="Arial"/>
          <w:sz w:val="21"/>
          <w:szCs w:val="21"/>
          <w:lang w:eastAsia="zh-CN"/>
        </w:rPr>
        <w:t>IGC</w:t>
      </w:r>
      <w:r w:rsidR="00433C70" w:rsidRPr="008845CD">
        <w:rPr>
          <w:rFonts w:ascii="SimSun" w:eastAsia="SimSun" w:hAnsi="SimSun" w:cs="Arial" w:hint="eastAsia"/>
          <w:sz w:val="21"/>
          <w:szCs w:val="21"/>
          <w:lang w:eastAsia="zh-CN"/>
        </w:rPr>
        <w:t>不妨同时审查这两个案文，并对传统知识案文做出适当的更改。</w:t>
      </w:r>
    </w:p>
    <w:p w:rsidR="008845CD" w:rsidRPr="003418E6" w:rsidRDefault="00D43F65" w:rsidP="003418E6">
      <w:pPr>
        <w:adjustRightInd w:val="0"/>
        <w:spacing w:afterLines="50" w:line="340" w:lineRule="atLeast"/>
        <w:jc w:val="both"/>
        <w:rPr>
          <w:rFonts w:ascii="KaiTi" w:eastAsia="KaiTi" w:hAnsi="KaiTi" w:cs="Arial"/>
          <w:sz w:val="21"/>
          <w:szCs w:val="21"/>
          <w:lang w:eastAsia="zh-CN"/>
        </w:rPr>
      </w:pPr>
      <w:r w:rsidRPr="003418E6">
        <w:rPr>
          <w:rFonts w:ascii="KaiTi" w:eastAsia="KaiTi" w:hAnsi="KaiTi" w:cs="Arial" w:hint="eastAsia"/>
          <w:sz w:val="21"/>
          <w:szCs w:val="21"/>
          <w:lang w:eastAsia="zh-CN"/>
        </w:rPr>
        <w:t>与其他国际协定的关系</w:t>
      </w:r>
    </w:p>
    <w:p w:rsidR="008845CD" w:rsidRDefault="0066556B"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433C70" w:rsidRPr="008845CD">
        <w:rPr>
          <w:rFonts w:ascii="SimSun" w:eastAsia="SimSun" w:hAnsi="SimSun" w:cs="Arial" w:hint="eastAsia"/>
          <w:sz w:val="21"/>
          <w:szCs w:val="21"/>
          <w:lang w:eastAsia="zh-CN"/>
        </w:rPr>
        <w:t>遗传资源</w:t>
      </w:r>
      <w:r w:rsidR="00892A5F" w:rsidRPr="008845CD">
        <w:rPr>
          <w:rFonts w:ascii="SimSun" w:eastAsia="SimSun" w:hAnsi="SimSun" w:cs="Arial" w:hint="eastAsia"/>
          <w:sz w:val="21"/>
          <w:szCs w:val="21"/>
          <w:lang w:eastAsia="zh-CN"/>
        </w:rPr>
        <w:t>案文</w:t>
      </w:r>
      <w:r w:rsidR="00892A5F" w:rsidRPr="008845CD">
        <w:rPr>
          <w:rStyle w:val="a5"/>
          <w:rFonts w:ascii="SimSun" w:eastAsia="SimSun" w:hAnsi="SimSun" w:cs="Arial"/>
          <w:sz w:val="21"/>
          <w:szCs w:val="21"/>
        </w:rPr>
        <w:footnoteReference w:id="8"/>
      </w:r>
      <w:r w:rsidR="005C72DF">
        <w:rPr>
          <w:rFonts w:ascii="SimSun" w:eastAsia="SimSun" w:hAnsi="SimSun" w:cs="Arial"/>
          <w:sz w:val="21"/>
          <w:szCs w:val="21"/>
          <w:lang w:eastAsia="zh-CN"/>
        </w:rPr>
        <w:t>(</w:t>
      </w:r>
      <w:r w:rsidR="00433C70" w:rsidRPr="008845CD">
        <w:rPr>
          <w:rFonts w:ascii="SimSun" w:eastAsia="SimSun" w:hAnsi="SimSun" w:cs="Arial" w:hint="eastAsia"/>
          <w:sz w:val="21"/>
          <w:szCs w:val="21"/>
          <w:lang w:eastAsia="zh-CN"/>
        </w:rPr>
        <w:t>第8.3条</w:t>
      </w:r>
      <w:r w:rsidR="005C72DF">
        <w:rPr>
          <w:rFonts w:ascii="SimSun" w:eastAsia="SimSun" w:hAnsi="SimSun" w:cs="Arial"/>
          <w:sz w:val="21"/>
          <w:szCs w:val="21"/>
          <w:lang w:eastAsia="zh-CN"/>
        </w:rPr>
        <w:t>)</w:t>
      </w:r>
      <w:r w:rsidR="00433C70" w:rsidRPr="008845CD">
        <w:rPr>
          <w:rFonts w:ascii="SimSun" w:eastAsia="SimSun" w:hAnsi="SimSun" w:cs="Arial" w:hint="eastAsia"/>
          <w:sz w:val="21"/>
          <w:szCs w:val="21"/>
          <w:lang w:eastAsia="zh-CN"/>
        </w:rPr>
        <w:t>和传统文化表现形式</w:t>
      </w:r>
      <w:r w:rsidR="00DF07CD" w:rsidRPr="008845CD">
        <w:rPr>
          <w:rFonts w:ascii="SimSun" w:eastAsia="SimSun" w:hAnsi="SimSun" w:cs="Arial" w:hint="eastAsia"/>
          <w:sz w:val="21"/>
          <w:szCs w:val="21"/>
          <w:lang w:eastAsia="zh-CN"/>
        </w:rPr>
        <w:t>案文</w:t>
      </w:r>
      <w:r w:rsidR="00DF07CD" w:rsidRPr="008845CD">
        <w:rPr>
          <w:rStyle w:val="a5"/>
          <w:rFonts w:ascii="SimSun" w:eastAsia="SimSun" w:hAnsi="SimSun" w:cs="Arial"/>
          <w:sz w:val="21"/>
          <w:szCs w:val="21"/>
        </w:rPr>
        <w:footnoteReference w:id="9"/>
      </w:r>
      <w:r w:rsidR="005C72DF">
        <w:rPr>
          <w:rFonts w:ascii="SimSun" w:eastAsia="SimSun" w:hAnsi="SimSun" w:cs="Arial" w:hint="eastAsia"/>
          <w:sz w:val="21"/>
          <w:szCs w:val="21"/>
          <w:lang w:eastAsia="zh-CN"/>
        </w:rPr>
        <w:t>(</w:t>
      </w:r>
      <w:r w:rsidR="00433C70" w:rsidRPr="008845CD">
        <w:rPr>
          <w:rFonts w:ascii="SimSun" w:eastAsia="SimSun" w:hAnsi="SimSun" w:cs="Arial" w:hint="eastAsia"/>
          <w:sz w:val="21"/>
          <w:szCs w:val="21"/>
          <w:lang w:eastAsia="zh-CN"/>
        </w:rPr>
        <w:t>第10条</w:t>
      </w:r>
      <w:r w:rsidR="005C72DF">
        <w:rPr>
          <w:rFonts w:ascii="SimSun" w:eastAsia="SimSun" w:hAnsi="SimSun" w:cs="Arial" w:hint="eastAsia"/>
          <w:sz w:val="21"/>
          <w:szCs w:val="21"/>
          <w:lang w:eastAsia="zh-CN"/>
        </w:rPr>
        <w:t>)</w:t>
      </w:r>
      <w:r w:rsidR="00DF07CD" w:rsidRPr="008845CD">
        <w:rPr>
          <w:rFonts w:ascii="SimSun" w:eastAsia="SimSun" w:hAnsi="SimSun" w:cs="Arial" w:hint="eastAsia"/>
          <w:sz w:val="21"/>
          <w:szCs w:val="21"/>
          <w:lang w:eastAsia="zh-CN"/>
        </w:rPr>
        <w:t>均列有</w:t>
      </w:r>
      <w:r w:rsidR="00433C70" w:rsidRPr="008845CD">
        <w:rPr>
          <w:rFonts w:ascii="SimSun" w:eastAsia="SimSun" w:hAnsi="SimSun" w:cs="Arial" w:hint="eastAsia"/>
          <w:sz w:val="21"/>
          <w:szCs w:val="21"/>
          <w:lang w:eastAsia="zh-CN"/>
        </w:rPr>
        <w:t>有关土著</w:t>
      </w:r>
      <w:r w:rsidR="00DF07CD" w:rsidRPr="008845CD">
        <w:rPr>
          <w:rFonts w:ascii="SimSun" w:eastAsia="SimSun" w:hAnsi="SimSun" w:cs="Arial" w:hint="eastAsia"/>
          <w:sz w:val="21"/>
          <w:szCs w:val="21"/>
          <w:lang w:eastAsia="zh-CN"/>
        </w:rPr>
        <w:t>人</w:t>
      </w:r>
      <w:proofErr w:type="gramStart"/>
      <w:r w:rsidR="00DF07CD" w:rsidRPr="008845CD">
        <w:rPr>
          <w:rFonts w:ascii="SimSun" w:eastAsia="SimSun" w:hAnsi="SimSun" w:cs="Arial" w:hint="eastAsia"/>
          <w:sz w:val="21"/>
          <w:szCs w:val="21"/>
          <w:lang w:eastAsia="zh-CN"/>
        </w:rPr>
        <w:t>民</w:t>
      </w:r>
      <w:r w:rsidR="00433C70" w:rsidRPr="008845CD">
        <w:rPr>
          <w:rFonts w:ascii="SimSun" w:eastAsia="SimSun" w:hAnsi="SimSun" w:cs="Arial" w:hint="eastAsia"/>
          <w:sz w:val="21"/>
          <w:szCs w:val="21"/>
          <w:lang w:eastAsia="zh-CN"/>
        </w:rPr>
        <w:t>权利</w:t>
      </w:r>
      <w:proofErr w:type="gramEnd"/>
      <w:r w:rsidR="00433C70" w:rsidRPr="008845CD">
        <w:rPr>
          <w:rFonts w:ascii="SimSun" w:eastAsia="SimSun" w:hAnsi="SimSun" w:cs="Arial" w:hint="eastAsia"/>
          <w:sz w:val="21"/>
          <w:szCs w:val="21"/>
          <w:lang w:eastAsia="zh-CN"/>
        </w:rPr>
        <w:t>的非</w:t>
      </w:r>
      <w:r w:rsidR="00DF07CD" w:rsidRPr="008845CD">
        <w:rPr>
          <w:rFonts w:ascii="SimSun" w:eastAsia="SimSun" w:hAnsi="SimSun" w:cs="Arial" w:hint="eastAsia"/>
          <w:sz w:val="21"/>
          <w:szCs w:val="21"/>
          <w:lang w:eastAsia="zh-CN"/>
        </w:rPr>
        <w:t>减损</w:t>
      </w:r>
      <w:r w:rsidR="00433C70" w:rsidRPr="008845CD">
        <w:rPr>
          <w:rFonts w:ascii="SimSun" w:eastAsia="SimSun" w:hAnsi="SimSun" w:cs="Arial" w:hint="eastAsia"/>
          <w:sz w:val="21"/>
          <w:szCs w:val="21"/>
          <w:lang w:eastAsia="zh-CN"/>
        </w:rPr>
        <w:t>条款。</w:t>
      </w:r>
      <w:r w:rsidR="000A6D03">
        <w:rPr>
          <w:rFonts w:ascii="SimSun" w:eastAsia="SimSun" w:hAnsi="SimSun" w:cs="Arial" w:hint="eastAsia"/>
          <w:sz w:val="21"/>
          <w:szCs w:val="21"/>
          <w:lang w:eastAsia="zh-CN"/>
        </w:rPr>
        <w:t>IGC</w:t>
      </w:r>
      <w:r w:rsidR="00433C70" w:rsidRPr="008845CD">
        <w:rPr>
          <w:rFonts w:ascii="SimSun" w:eastAsia="SimSun" w:hAnsi="SimSun" w:cs="Arial" w:hint="eastAsia"/>
          <w:sz w:val="21"/>
          <w:szCs w:val="21"/>
          <w:lang w:eastAsia="zh-CN"/>
        </w:rPr>
        <w:t>不妨</w:t>
      </w:r>
      <w:r w:rsidR="00DF07CD" w:rsidRPr="008845CD">
        <w:rPr>
          <w:rFonts w:ascii="SimSun" w:eastAsia="SimSun" w:hAnsi="SimSun" w:cs="Arial" w:hint="eastAsia"/>
          <w:sz w:val="21"/>
          <w:szCs w:val="21"/>
          <w:lang w:eastAsia="zh-CN"/>
        </w:rPr>
        <w:t>在传统知识案文中也</w:t>
      </w:r>
      <w:r w:rsidR="00433C70" w:rsidRPr="008845CD">
        <w:rPr>
          <w:rFonts w:ascii="SimSun" w:eastAsia="SimSun" w:hAnsi="SimSun" w:cs="Arial" w:hint="eastAsia"/>
          <w:sz w:val="21"/>
          <w:szCs w:val="21"/>
          <w:lang w:eastAsia="zh-CN"/>
        </w:rPr>
        <w:t>列入</w:t>
      </w:r>
      <w:r w:rsidR="00DF07CD" w:rsidRPr="008845CD">
        <w:rPr>
          <w:rFonts w:ascii="SimSun" w:eastAsia="SimSun" w:hAnsi="SimSun" w:cs="Arial" w:hint="eastAsia"/>
          <w:sz w:val="21"/>
          <w:szCs w:val="21"/>
          <w:lang w:eastAsia="zh-CN"/>
        </w:rPr>
        <w:t>一个非减损条款。</w:t>
      </w:r>
    </w:p>
    <w:p w:rsidR="008845CD" w:rsidRPr="003418E6" w:rsidRDefault="00D43F65" w:rsidP="003418E6">
      <w:pPr>
        <w:adjustRightInd w:val="0"/>
        <w:spacing w:afterLines="50" w:line="340" w:lineRule="atLeast"/>
        <w:jc w:val="both"/>
        <w:rPr>
          <w:rFonts w:ascii="KaiTi" w:eastAsia="KaiTi" w:hAnsi="KaiTi" w:cs="Arial"/>
          <w:sz w:val="21"/>
          <w:szCs w:val="21"/>
          <w:lang w:eastAsia="zh-CN"/>
        </w:rPr>
      </w:pPr>
      <w:r w:rsidRPr="003418E6">
        <w:rPr>
          <w:rFonts w:ascii="KaiTi" w:eastAsia="KaiTi" w:hAnsi="KaiTi" w:cs="Arial" w:hint="eastAsia"/>
          <w:sz w:val="21"/>
          <w:szCs w:val="21"/>
          <w:lang w:eastAsia="zh-CN"/>
        </w:rPr>
        <w:t>国民待遇</w:t>
      </w:r>
    </w:p>
    <w:p w:rsidR="008845CD" w:rsidRDefault="007C5259" w:rsidP="00F04CCB">
      <w:pPr>
        <w:adjustRightInd w:val="0"/>
        <w:spacing w:afterLines="50" w:line="340" w:lineRule="atLeast"/>
        <w:jc w:val="both"/>
        <w:rPr>
          <w:rFonts w:ascii="SimSun" w:eastAsia="SimSun" w:hAnsi="SimSun" w:cs="Arial"/>
          <w:sz w:val="21"/>
          <w:szCs w:val="21"/>
          <w:highlight w:val="yellow"/>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4251ED" w:rsidRPr="008845CD">
        <w:rPr>
          <w:rFonts w:ascii="SimSun" w:eastAsia="SimSun" w:hAnsi="SimSun" w:cs="Arial" w:hint="eastAsia"/>
          <w:sz w:val="21"/>
          <w:szCs w:val="21"/>
          <w:lang w:eastAsia="zh-CN"/>
        </w:rPr>
        <w:t>传统文化表现形式案文</w:t>
      </w:r>
      <w:r w:rsidR="004251ED" w:rsidRPr="008845CD">
        <w:rPr>
          <w:rStyle w:val="a5"/>
          <w:rFonts w:ascii="SimSun" w:eastAsia="SimSun" w:hAnsi="SimSun" w:cs="Arial"/>
          <w:sz w:val="21"/>
          <w:szCs w:val="21"/>
        </w:rPr>
        <w:footnoteReference w:id="10"/>
      </w:r>
      <w:r w:rsidR="004251ED" w:rsidRPr="008845CD">
        <w:rPr>
          <w:rFonts w:ascii="SimSun" w:eastAsia="SimSun" w:hAnsi="SimSun" w:cs="Arial" w:hint="eastAsia"/>
          <w:sz w:val="21"/>
          <w:szCs w:val="21"/>
          <w:lang w:eastAsia="zh-CN"/>
        </w:rPr>
        <w:t>第11条和传统知识案文第11条均涉及这一问题，但是区别显著。需要对这些不同意见进行协调。</w:t>
      </w:r>
      <w:r w:rsidR="000A6D03">
        <w:rPr>
          <w:rFonts w:ascii="SimSun" w:eastAsia="SimSun" w:hAnsi="SimSun" w:cs="Arial" w:hint="eastAsia"/>
          <w:sz w:val="21"/>
          <w:szCs w:val="21"/>
          <w:lang w:eastAsia="zh-CN"/>
        </w:rPr>
        <w:t>IGC</w:t>
      </w:r>
      <w:r w:rsidR="001F7830" w:rsidRPr="008845CD">
        <w:rPr>
          <w:rFonts w:ascii="SimSun" w:eastAsia="SimSun" w:hAnsi="SimSun" w:cs="Arial" w:hint="eastAsia"/>
          <w:sz w:val="21"/>
          <w:szCs w:val="21"/>
          <w:lang w:eastAsia="zh-CN"/>
        </w:rPr>
        <w:t>最好</w:t>
      </w:r>
      <w:r w:rsidR="004251ED" w:rsidRPr="008845CD">
        <w:rPr>
          <w:rFonts w:ascii="SimSun" w:eastAsia="SimSun" w:hAnsi="SimSun" w:cs="Arial" w:hint="eastAsia"/>
          <w:sz w:val="21"/>
          <w:szCs w:val="21"/>
          <w:lang w:eastAsia="zh-CN"/>
        </w:rPr>
        <w:t>同时审查这两个案文，并做出适当的更改以确保一致性。</w:t>
      </w:r>
    </w:p>
    <w:p w:rsidR="008845CD" w:rsidRPr="003418E6" w:rsidRDefault="00D43F65">
      <w:pPr>
        <w:adjustRightInd w:val="0"/>
        <w:spacing w:afterLines="50" w:line="340" w:lineRule="atLeast"/>
        <w:jc w:val="both"/>
        <w:rPr>
          <w:rFonts w:ascii="KaiTi" w:eastAsia="KaiTi" w:hAnsi="KaiTi" w:cs="Arial"/>
          <w:sz w:val="21"/>
          <w:szCs w:val="21"/>
          <w:lang w:eastAsia="zh-CN"/>
        </w:rPr>
      </w:pPr>
      <w:r w:rsidRPr="003418E6">
        <w:rPr>
          <w:rFonts w:ascii="KaiTi" w:eastAsia="KaiTi" w:hAnsi="KaiTi" w:cs="Arial" w:hint="eastAsia"/>
          <w:sz w:val="21"/>
          <w:szCs w:val="21"/>
          <w:lang w:eastAsia="zh-CN"/>
        </w:rPr>
        <w:lastRenderedPageBreak/>
        <w:t>跨境合作</w:t>
      </w:r>
    </w:p>
    <w:p w:rsidR="008845CD" w:rsidRDefault="0066556B"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FC76C3" w:rsidRPr="008845CD">
        <w:rPr>
          <w:rFonts w:ascii="SimSun" w:eastAsia="SimSun" w:hAnsi="SimSun" w:cs="Arial" w:hint="eastAsia"/>
          <w:sz w:val="21"/>
          <w:szCs w:val="21"/>
          <w:lang w:eastAsia="zh-CN"/>
        </w:rPr>
        <w:t>第12条涉及跨境共享的传统知识这一重要问题。</w:t>
      </w:r>
      <w:r w:rsidR="000A6D03">
        <w:rPr>
          <w:rFonts w:ascii="SimSun" w:eastAsia="SimSun" w:hAnsi="SimSun" w:cs="Arial" w:hint="eastAsia"/>
          <w:sz w:val="21"/>
          <w:szCs w:val="21"/>
          <w:lang w:eastAsia="zh-CN"/>
        </w:rPr>
        <w:t>IGC</w:t>
      </w:r>
      <w:r w:rsidR="00FC76C3" w:rsidRPr="008845CD">
        <w:rPr>
          <w:rFonts w:ascii="SimSun" w:eastAsia="SimSun" w:hAnsi="SimSun" w:cs="Arial" w:hint="eastAsia"/>
          <w:sz w:val="21"/>
          <w:szCs w:val="21"/>
          <w:lang w:eastAsia="zh-CN"/>
        </w:rPr>
        <w:t>应当</w:t>
      </w:r>
      <w:r w:rsidR="008D3273" w:rsidRPr="008845CD">
        <w:rPr>
          <w:rFonts w:ascii="SimSun" w:eastAsia="SimSun" w:hAnsi="SimSun" w:cs="Arial" w:hint="eastAsia"/>
          <w:sz w:val="21"/>
          <w:szCs w:val="21"/>
          <w:lang w:eastAsia="zh-CN"/>
        </w:rPr>
        <w:t>对</w:t>
      </w:r>
      <w:r w:rsidR="00FC76C3" w:rsidRPr="008845CD">
        <w:rPr>
          <w:rFonts w:ascii="SimSun" w:eastAsia="SimSun" w:hAnsi="SimSun" w:cs="Arial" w:hint="eastAsia"/>
          <w:sz w:val="21"/>
          <w:szCs w:val="21"/>
          <w:lang w:eastAsia="zh-CN"/>
        </w:rPr>
        <w:t>第12.1条和第12.2条找出最适当的表述。</w:t>
      </w:r>
    </w:p>
    <w:p w:rsidR="008845CD" w:rsidRPr="005561C0" w:rsidRDefault="00FC76C3" w:rsidP="002E5CC9">
      <w:pPr>
        <w:adjustRightInd w:val="0"/>
        <w:spacing w:beforeLines="100" w:before="240" w:afterLines="50" w:line="340" w:lineRule="atLeast"/>
        <w:jc w:val="both"/>
        <w:rPr>
          <w:rFonts w:ascii="SimHei" w:eastAsia="SimHei" w:hAnsi="SimHei" w:cs="Arial"/>
          <w:b/>
          <w:sz w:val="21"/>
          <w:szCs w:val="21"/>
          <w:lang w:eastAsia="zh-CN"/>
        </w:rPr>
      </w:pPr>
      <w:r w:rsidRPr="005561C0">
        <w:rPr>
          <w:rFonts w:ascii="SimHei" w:eastAsia="SimHei" w:hAnsi="SimHei" w:cs="SimSun" w:hint="eastAsia"/>
          <w:color w:val="222222"/>
          <w:sz w:val="21"/>
          <w:szCs w:val="21"/>
          <w:lang w:eastAsia="zh-CN"/>
        </w:rPr>
        <w:t>其他有用资源</w:t>
      </w:r>
    </w:p>
    <w:p w:rsidR="00904E10" w:rsidRPr="008845CD" w:rsidRDefault="002A13DE" w:rsidP="00F04CCB">
      <w:pPr>
        <w:adjustRightInd w:val="0"/>
        <w:spacing w:afterLines="50" w:line="340" w:lineRule="atLeast"/>
        <w:jc w:val="both"/>
        <w:rPr>
          <w:rFonts w:ascii="SimSun" w:eastAsia="SimSun" w:hAnsi="SimSun" w:cs="Arial"/>
          <w:sz w:val="21"/>
          <w:szCs w:val="21"/>
          <w:lang w:eastAsia="zh-CN"/>
        </w:rPr>
      </w:pPr>
      <w:r w:rsidRPr="008845CD">
        <w:rPr>
          <w:rFonts w:ascii="SimSun" w:eastAsia="SimSun" w:hAnsi="SimSun" w:cs="Arial"/>
          <w:sz w:val="21"/>
          <w:szCs w:val="21"/>
        </w:rPr>
        <w:fldChar w:fldCharType="begin"/>
      </w:r>
      <w:r w:rsidRPr="008845CD">
        <w:rPr>
          <w:rFonts w:ascii="SimSun" w:eastAsia="SimSun" w:hAnsi="SimSun" w:cs="Arial"/>
          <w:sz w:val="21"/>
          <w:szCs w:val="21"/>
          <w:lang w:eastAsia="zh-CN"/>
        </w:rPr>
        <w:instrText xml:space="preserve"> AUTONUM  </w:instrText>
      </w:r>
      <w:r w:rsidRPr="008845CD">
        <w:rPr>
          <w:rFonts w:ascii="SimSun" w:eastAsia="SimSun" w:hAnsi="SimSun" w:cs="Arial"/>
          <w:sz w:val="21"/>
          <w:szCs w:val="21"/>
        </w:rPr>
        <w:fldChar w:fldCharType="end"/>
      </w:r>
      <w:r w:rsidR="00060390">
        <w:rPr>
          <w:rFonts w:ascii="SimSun" w:eastAsia="SimSun" w:hAnsi="SimSun" w:cs="Arial"/>
          <w:sz w:val="21"/>
          <w:szCs w:val="21"/>
          <w:lang w:eastAsia="zh-CN"/>
        </w:rPr>
        <w:t>.</w:t>
      </w:r>
      <w:r w:rsidRPr="008845CD">
        <w:rPr>
          <w:rFonts w:ascii="SimSun" w:eastAsia="SimSun" w:hAnsi="SimSun" w:cs="Arial"/>
          <w:sz w:val="21"/>
          <w:szCs w:val="21"/>
          <w:lang w:eastAsia="zh-CN"/>
        </w:rPr>
        <w:tab/>
      </w:r>
      <w:r w:rsidR="00FC76C3" w:rsidRPr="008845CD">
        <w:rPr>
          <w:rFonts w:ascii="SimSun" w:eastAsia="SimSun" w:hAnsi="SimSun" w:cs="SimSun" w:hint="eastAsia"/>
          <w:color w:val="222222"/>
          <w:sz w:val="21"/>
          <w:szCs w:val="21"/>
          <w:lang w:eastAsia="zh-CN"/>
        </w:rPr>
        <w:t>我注意到</w:t>
      </w:r>
      <w:r w:rsidR="00FC76C3" w:rsidRPr="008845CD">
        <w:rPr>
          <w:rFonts w:ascii="SimSun" w:eastAsia="SimSun" w:hAnsi="SimSun" w:cs="Arial" w:hint="eastAsia"/>
          <w:color w:val="222222"/>
          <w:sz w:val="21"/>
          <w:szCs w:val="21"/>
          <w:lang w:eastAsia="zh-CN"/>
        </w:rPr>
        <w:t>WIPO</w:t>
      </w:r>
      <w:r w:rsidR="00FC76C3" w:rsidRPr="008845CD">
        <w:rPr>
          <w:rFonts w:ascii="SimSun" w:eastAsia="SimSun" w:hAnsi="SimSun" w:cs="SimSun" w:hint="eastAsia"/>
          <w:color w:val="222222"/>
          <w:sz w:val="21"/>
          <w:szCs w:val="21"/>
          <w:lang w:eastAsia="zh-CN"/>
        </w:rPr>
        <w:t>网站上有一些有用的资源，成员国不妨在准备</w:t>
      </w:r>
      <w:r w:rsidR="000A6D03">
        <w:rPr>
          <w:rFonts w:ascii="SimSun" w:eastAsia="SimSun" w:hAnsi="SimSun" w:cs="Arial" w:hint="eastAsia"/>
          <w:color w:val="222222"/>
          <w:sz w:val="21"/>
          <w:szCs w:val="21"/>
          <w:lang w:eastAsia="zh-CN"/>
        </w:rPr>
        <w:t>IGC</w:t>
      </w:r>
      <w:r w:rsidR="00BD55DE" w:rsidRPr="008845CD">
        <w:rPr>
          <w:rFonts w:ascii="SimSun" w:eastAsia="SimSun" w:hAnsi="SimSun" w:cs="Arial" w:hint="eastAsia"/>
          <w:color w:val="222222"/>
          <w:sz w:val="21"/>
          <w:szCs w:val="21"/>
          <w:lang w:eastAsia="zh-CN"/>
        </w:rPr>
        <w:t>第三十</w:t>
      </w:r>
      <w:r w:rsidR="00EF4196" w:rsidRPr="008845CD">
        <w:rPr>
          <w:rFonts w:ascii="SimSun" w:eastAsia="SimSun" w:hAnsi="SimSun" w:cs="Arial" w:hint="eastAsia"/>
          <w:color w:val="222222"/>
          <w:sz w:val="21"/>
          <w:szCs w:val="21"/>
          <w:lang w:eastAsia="zh-CN"/>
        </w:rPr>
        <w:t>一</w:t>
      </w:r>
      <w:r w:rsidR="00BD55DE" w:rsidRPr="008845CD">
        <w:rPr>
          <w:rFonts w:ascii="SimSun" w:eastAsia="SimSun" w:hAnsi="SimSun" w:cs="Arial" w:hint="eastAsia"/>
          <w:color w:val="222222"/>
          <w:sz w:val="21"/>
          <w:szCs w:val="21"/>
          <w:lang w:eastAsia="zh-CN"/>
        </w:rPr>
        <w:t>届会议时用作</w:t>
      </w:r>
      <w:r w:rsidR="00BD55DE" w:rsidRPr="008845CD">
        <w:rPr>
          <w:rFonts w:ascii="SimSun" w:eastAsia="SimSun" w:hAnsi="SimSun" w:cs="SimSun" w:hint="eastAsia"/>
          <w:color w:val="222222"/>
          <w:sz w:val="21"/>
          <w:szCs w:val="21"/>
          <w:lang w:eastAsia="zh-CN"/>
        </w:rPr>
        <w:t>参考</w:t>
      </w:r>
      <w:r w:rsidR="00FC76C3" w:rsidRPr="008845CD">
        <w:rPr>
          <w:rFonts w:ascii="SimSun" w:eastAsia="SimSun" w:hAnsi="SimSun" w:cs="SimSun" w:hint="eastAsia"/>
          <w:color w:val="222222"/>
          <w:sz w:val="21"/>
          <w:szCs w:val="21"/>
          <w:lang w:eastAsia="zh-CN"/>
        </w:rPr>
        <w:t>，</w:t>
      </w:r>
      <w:r w:rsidR="002C3AD4">
        <w:rPr>
          <w:rFonts w:ascii="SimSun" w:eastAsia="SimSun" w:hAnsi="SimSun" w:cs="SimSun" w:hint="eastAsia"/>
          <w:color w:val="222222"/>
          <w:sz w:val="21"/>
          <w:szCs w:val="21"/>
          <w:lang w:eastAsia="zh-CN"/>
        </w:rPr>
        <w:t>例如</w:t>
      </w:r>
      <w:r w:rsidR="00C836AF">
        <w:rPr>
          <w:rFonts w:ascii="SimSun" w:eastAsia="SimSun" w:hAnsi="SimSun" w:cs="SimSun" w:hint="eastAsia"/>
          <w:color w:val="222222"/>
          <w:sz w:val="21"/>
          <w:szCs w:val="21"/>
          <w:lang w:eastAsia="zh-CN"/>
        </w:rPr>
        <w:t>：</w:t>
      </w:r>
    </w:p>
    <w:p w:rsidR="008845CD" w:rsidRDefault="00FF1476" w:rsidP="006C1670">
      <w:pPr>
        <w:numPr>
          <w:ilvl w:val="0"/>
          <w:numId w:val="6"/>
        </w:numPr>
        <w:tabs>
          <w:tab w:val="left" w:pos="1320"/>
        </w:tabs>
        <w:adjustRightInd w:val="0"/>
        <w:spacing w:afterLines="50" w:line="340" w:lineRule="atLeast"/>
        <w:ind w:leftChars="300" w:left="1318" w:hangingChars="285" w:hanging="598"/>
        <w:jc w:val="both"/>
        <w:rPr>
          <w:rFonts w:ascii="SimSun" w:eastAsia="SimSun" w:hAnsi="SimSun" w:cs="Arial"/>
          <w:sz w:val="21"/>
          <w:szCs w:val="21"/>
        </w:rPr>
      </w:pPr>
      <w:r w:rsidRPr="008845CD">
        <w:rPr>
          <w:rFonts w:ascii="SimSun" w:eastAsia="SimSun" w:hAnsi="SimSun" w:cs="Arial"/>
          <w:sz w:val="21"/>
          <w:szCs w:val="21"/>
          <w:lang w:eastAsia="zh-CN"/>
        </w:rPr>
        <w:t>WIPO/GRTKF/IC/17/INF/8</w:t>
      </w:r>
      <w:r w:rsidR="005561C0">
        <w:rPr>
          <w:rFonts w:ascii="SimSun" w:eastAsia="SimSun" w:hAnsi="SimSun" w:cs="Arial" w:hint="eastAsia"/>
          <w:sz w:val="21"/>
          <w:szCs w:val="21"/>
          <w:lang w:eastAsia="zh-CN"/>
        </w:rPr>
        <w:t>，</w:t>
      </w:r>
      <w:r w:rsidR="008F4E3F" w:rsidRPr="008845CD">
        <w:rPr>
          <w:rFonts w:ascii="SimSun" w:eastAsia="SimSun" w:hAnsi="SimSun" w:cs="Arial" w:hint="eastAsia"/>
          <w:sz w:val="21"/>
          <w:szCs w:val="21"/>
          <w:lang w:eastAsia="zh-CN"/>
        </w:rPr>
        <w:t>关于知识产权制度中“公有领域”这一用语特别涉及传统知识和传统文化表现形式/民间文艺表现形式保护时的含义的说明</w:t>
      </w:r>
      <w:r w:rsidR="00B67B50" w:rsidRPr="008845CD">
        <w:rPr>
          <w:rFonts w:ascii="SimSun" w:eastAsia="SimSun" w:hAnsi="SimSun" w:cs="Arial" w:hint="eastAsia"/>
          <w:sz w:val="21"/>
          <w:szCs w:val="21"/>
          <w:lang w:eastAsia="zh-CN"/>
        </w:rPr>
        <w:t>，</w:t>
      </w:r>
      <w:hyperlink r:id="rId9" w:history="1">
        <w:r w:rsidR="006B7A52" w:rsidRPr="00F4296B">
          <w:rPr>
            <w:rStyle w:val="a8"/>
            <w:rFonts w:ascii="SimSun" w:eastAsia="SimSun" w:hAnsi="SimSun" w:cs="Arial"/>
            <w:color w:val="auto"/>
            <w:sz w:val="21"/>
            <w:szCs w:val="21"/>
            <w:u w:val="none"/>
            <w:lang w:eastAsia="zh-CN"/>
          </w:rPr>
          <w:t>http://www.wipo.int/meetings/en/doc_details.jsp?doc_id=149213</w:t>
        </w:r>
      </w:hyperlink>
      <w:r w:rsidR="00C25EE4">
        <w:rPr>
          <w:rFonts w:ascii="SimSun" w:eastAsia="SimSun" w:hAnsi="SimSun" w:cs="Arial" w:hint="eastAsia"/>
          <w:sz w:val="21"/>
          <w:szCs w:val="21"/>
          <w:lang w:eastAsia="zh-CN"/>
        </w:rPr>
        <w:t>；</w:t>
      </w:r>
    </w:p>
    <w:p w:rsidR="008845CD" w:rsidRDefault="00FF1476" w:rsidP="006C1670">
      <w:pPr>
        <w:numPr>
          <w:ilvl w:val="0"/>
          <w:numId w:val="6"/>
        </w:numPr>
        <w:tabs>
          <w:tab w:val="left" w:pos="1320"/>
        </w:tabs>
        <w:adjustRightInd w:val="0"/>
        <w:spacing w:afterLines="50" w:line="340" w:lineRule="atLeast"/>
        <w:ind w:leftChars="300" w:left="1318" w:hangingChars="285" w:hanging="598"/>
        <w:jc w:val="both"/>
        <w:rPr>
          <w:rFonts w:ascii="SimSun" w:eastAsia="SimSun" w:hAnsi="SimSun" w:cs="Arial"/>
          <w:sz w:val="21"/>
          <w:szCs w:val="21"/>
          <w:lang w:eastAsia="zh-CN"/>
        </w:rPr>
      </w:pPr>
      <w:r w:rsidRPr="008845CD">
        <w:rPr>
          <w:rFonts w:ascii="SimSun" w:eastAsia="SimSun" w:hAnsi="SimSun" w:cs="Arial"/>
          <w:sz w:val="21"/>
          <w:szCs w:val="21"/>
          <w:lang w:eastAsia="zh-CN"/>
        </w:rPr>
        <w:t>WIPO/</w:t>
      </w:r>
      <w:r w:rsidRPr="008845CD">
        <w:rPr>
          <w:rFonts w:ascii="SimSun" w:eastAsia="SimSun" w:hAnsi="SimSun" w:cs="Arial"/>
          <w:sz w:val="21"/>
          <w:szCs w:val="21"/>
        </w:rPr>
        <w:t>GRTKF</w:t>
      </w:r>
      <w:r w:rsidRPr="008845CD">
        <w:rPr>
          <w:rFonts w:ascii="SimSun" w:eastAsia="SimSun" w:hAnsi="SimSun" w:cs="Arial"/>
          <w:sz w:val="21"/>
          <w:szCs w:val="21"/>
          <w:lang w:eastAsia="zh-CN"/>
        </w:rPr>
        <w:t>/IC/17/INF/9</w:t>
      </w:r>
      <w:r w:rsidR="008B3CE4">
        <w:rPr>
          <w:rFonts w:ascii="SimSun" w:eastAsia="SimSun" w:hAnsi="SimSun" w:cs="Arial"/>
          <w:sz w:val="21"/>
          <w:szCs w:val="21"/>
          <w:lang w:eastAsia="zh-CN"/>
        </w:rPr>
        <w:t>，</w:t>
      </w:r>
      <w:r w:rsidR="008F4E3F" w:rsidRPr="008845CD">
        <w:rPr>
          <w:rFonts w:ascii="SimSun" w:eastAsia="SimSun" w:hAnsi="SimSun" w:cs="Arial" w:hint="eastAsia"/>
          <w:sz w:val="21"/>
          <w:szCs w:val="21"/>
          <w:lang w:eastAsia="zh-CN"/>
        </w:rPr>
        <w:t>关于传统知识可能采用的各种不同体现形式的清单和简要技术性解释</w:t>
      </w:r>
      <w:r w:rsidR="00B605DB">
        <w:rPr>
          <w:rFonts w:ascii="SimSun" w:eastAsia="SimSun" w:hAnsi="SimSun" w:cs="Arial" w:hint="eastAsia"/>
          <w:sz w:val="21"/>
          <w:szCs w:val="21"/>
          <w:lang w:eastAsia="zh-CN"/>
        </w:rPr>
        <w:t>，</w:t>
      </w:r>
      <w:hyperlink r:id="rId10" w:history="1">
        <w:r w:rsidR="00AF458F" w:rsidRPr="006C1670">
          <w:rPr>
            <w:rStyle w:val="a8"/>
            <w:rFonts w:ascii="SimSun" w:eastAsia="SimSun" w:hAnsi="SimSun" w:cs="Arial"/>
            <w:color w:val="auto"/>
            <w:sz w:val="21"/>
            <w:szCs w:val="21"/>
            <w:u w:val="none"/>
            <w:lang w:eastAsia="zh-CN"/>
          </w:rPr>
          <w:t>http</w:t>
        </w:r>
        <w:r w:rsidR="00AF458F" w:rsidRPr="008845CD">
          <w:rPr>
            <w:rStyle w:val="a8"/>
            <w:rFonts w:ascii="SimSun" w:eastAsia="SimSun" w:hAnsi="SimSun" w:cs="Arial"/>
            <w:color w:val="auto"/>
            <w:sz w:val="21"/>
            <w:szCs w:val="21"/>
            <w:u w:val="none"/>
            <w:lang w:eastAsia="zh-CN"/>
          </w:rPr>
          <w:t>://www.wipo.int/meetings/en/doc_details.jsp?doc_id=147152</w:t>
        </w:r>
      </w:hyperlink>
      <w:r w:rsidR="008845CD">
        <w:rPr>
          <w:rFonts w:ascii="SimSun" w:eastAsia="SimSun" w:hAnsi="SimSun" w:cs="Arial"/>
          <w:sz w:val="21"/>
          <w:szCs w:val="21"/>
          <w:lang w:eastAsia="zh-CN"/>
        </w:rPr>
        <w:t>；</w:t>
      </w:r>
    </w:p>
    <w:p w:rsidR="008845CD" w:rsidRPr="00F4296B" w:rsidRDefault="008F4E3F" w:rsidP="00BE5FAC">
      <w:pPr>
        <w:numPr>
          <w:ilvl w:val="0"/>
          <w:numId w:val="6"/>
        </w:numPr>
        <w:tabs>
          <w:tab w:val="left" w:pos="1320"/>
        </w:tabs>
        <w:adjustRightInd w:val="0"/>
        <w:spacing w:afterLines="50" w:line="340" w:lineRule="atLeast"/>
        <w:ind w:leftChars="300" w:left="1318" w:hangingChars="285" w:hanging="598"/>
        <w:rPr>
          <w:rFonts w:ascii="SimSun" w:eastAsia="SimSun" w:hAnsi="SimSun" w:cs="Arial"/>
          <w:sz w:val="21"/>
          <w:szCs w:val="21"/>
          <w:lang w:eastAsia="zh-CN"/>
        </w:rPr>
      </w:pPr>
      <w:r w:rsidRPr="008845CD">
        <w:rPr>
          <w:rFonts w:ascii="SimSun" w:eastAsia="SimSun" w:hAnsi="SimSun" w:cs="Arial" w:hint="eastAsia"/>
          <w:sz w:val="21"/>
          <w:szCs w:val="21"/>
        </w:rPr>
        <w:t>区域</w:t>
      </w:r>
      <w:r w:rsidRPr="008845CD">
        <w:rPr>
          <w:rFonts w:ascii="SimSun" w:eastAsia="SimSun" w:hAnsi="SimSun" w:cs="Arial" w:hint="eastAsia"/>
          <w:sz w:val="21"/>
          <w:szCs w:val="21"/>
          <w:lang w:eastAsia="zh-CN"/>
        </w:rPr>
        <w:t>、国家、当地和社区经验</w:t>
      </w:r>
      <w:r w:rsidR="00F4296B">
        <w:rPr>
          <w:rFonts w:ascii="SimSun" w:eastAsia="SimSun" w:hAnsi="SimSun" w:cs="Arial" w:hint="eastAsia"/>
          <w:sz w:val="21"/>
          <w:szCs w:val="21"/>
          <w:lang w:eastAsia="zh-CN"/>
        </w:rPr>
        <w:t>，</w:t>
      </w:r>
      <w:hyperlink r:id="rId11" w:history="1">
        <w:r w:rsidR="00382D4F" w:rsidRPr="00382D4F">
          <w:rPr>
            <w:rStyle w:val="a8"/>
            <w:rFonts w:ascii="SimSun" w:eastAsia="SimSun" w:hAnsi="SimSun" w:cs="Arial"/>
            <w:color w:val="auto"/>
            <w:sz w:val="21"/>
            <w:szCs w:val="21"/>
            <w:u w:val="none"/>
            <w:lang w:eastAsia="zh-CN"/>
          </w:rPr>
          <w:t>http://www.wipo.int/tk/en/resources/tk_experiences.html</w:t>
        </w:r>
      </w:hyperlink>
      <w:r w:rsidR="00C25EE4">
        <w:rPr>
          <w:rFonts w:ascii="SimSun" w:eastAsia="SimSun" w:hAnsi="SimSun" w:cs="Arial" w:hint="eastAsia"/>
          <w:sz w:val="21"/>
          <w:szCs w:val="21"/>
          <w:lang w:eastAsia="zh-CN"/>
        </w:rPr>
        <w:t>；</w:t>
      </w:r>
    </w:p>
    <w:p w:rsidR="008845CD" w:rsidRPr="00382D4F" w:rsidRDefault="008F4E3F" w:rsidP="006C1670">
      <w:pPr>
        <w:numPr>
          <w:ilvl w:val="0"/>
          <w:numId w:val="6"/>
        </w:numPr>
        <w:tabs>
          <w:tab w:val="left" w:pos="1320"/>
        </w:tabs>
        <w:adjustRightInd w:val="0"/>
        <w:spacing w:afterLines="50" w:line="340" w:lineRule="atLeast"/>
        <w:ind w:leftChars="300" w:left="1318" w:hangingChars="285" w:hanging="598"/>
        <w:rPr>
          <w:rFonts w:ascii="SimSun" w:eastAsia="SimSun" w:hAnsi="SimSun" w:cs="Arial"/>
          <w:sz w:val="21"/>
          <w:szCs w:val="21"/>
          <w:lang w:eastAsia="zh-CN"/>
        </w:rPr>
      </w:pPr>
      <w:r w:rsidRPr="008845CD">
        <w:rPr>
          <w:rFonts w:ascii="SimSun" w:eastAsia="SimSun" w:hAnsi="SimSun" w:cs="SimSun" w:hint="eastAsia"/>
          <w:color w:val="222222"/>
          <w:sz w:val="21"/>
          <w:szCs w:val="21"/>
          <w:lang w:eastAsia="zh-CN"/>
        </w:rPr>
        <w:t>关于传统知识保护立法或法律框架的发言</w:t>
      </w:r>
      <w:r w:rsidRPr="008845CD">
        <w:rPr>
          <w:rFonts w:ascii="SimSun" w:eastAsia="SimSun" w:hAnsi="SimSun" w:cs="Arial" w:hint="eastAsia"/>
          <w:color w:val="222222"/>
          <w:sz w:val="21"/>
          <w:szCs w:val="21"/>
          <w:lang w:eastAsia="zh-CN"/>
        </w:rPr>
        <w:t>，</w:t>
      </w:r>
      <w:hyperlink r:id="rId12" w:history="1">
        <w:r w:rsidR="006C1670" w:rsidRPr="00382D4F">
          <w:rPr>
            <w:rStyle w:val="a8"/>
            <w:rFonts w:ascii="SimSun" w:eastAsia="SimSun" w:hAnsi="SimSun" w:cs="Arial"/>
            <w:color w:val="auto"/>
            <w:sz w:val="21"/>
            <w:szCs w:val="21"/>
            <w:u w:val="none"/>
            <w:lang w:eastAsia="zh-CN"/>
          </w:rPr>
          <w:t>http://www.wipo.int/meetings/en/details.jsp?meeting_id=35602</w:t>
        </w:r>
      </w:hyperlink>
      <w:r w:rsidR="008845CD" w:rsidRPr="00382D4F">
        <w:rPr>
          <w:rFonts w:ascii="SimSun" w:eastAsia="SimSun" w:hAnsi="SimSun" w:cs="Arial"/>
          <w:sz w:val="21"/>
          <w:szCs w:val="21"/>
          <w:lang w:eastAsia="zh-CN"/>
        </w:rPr>
        <w:t>；</w:t>
      </w:r>
    </w:p>
    <w:p w:rsidR="008845CD" w:rsidRPr="00382D4F" w:rsidRDefault="008F4E3F" w:rsidP="006C1670">
      <w:pPr>
        <w:numPr>
          <w:ilvl w:val="0"/>
          <w:numId w:val="6"/>
        </w:numPr>
        <w:tabs>
          <w:tab w:val="left" w:pos="1320"/>
        </w:tabs>
        <w:adjustRightInd w:val="0"/>
        <w:spacing w:afterLines="50" w:line="340" w:lineRule="atLeast"/>
        <w:ind w:leftChars="300" w:left="1318" w:hangingChars="285" w:hanging="598"/>
        <w:rPr>
          <w:rFonts w:ascii="SimSun" w:eastAsia="SimSun" w:hAnsi="SimSun" w:cs="Arial"/>
          <w:sz w:val="21"/>
          <w:szCs w:val="21"/>
          <w:lang w:eastAsia="zh-CN"/>
        </w:rPr>
      </w:pPr>
      <w:r w:rsidRPr="00382D4F">
        <w:rPr>
          <w:rFonts w:ascii="SimSun" w:eastAsia="SimSun" w:hAnsi="SimSun" w:cs="SimSun" w:hint="eastAsia"/>
          <w:sz w:val="21"/>
          <w:szCs w:val="21"/>
          <w:lang w:eastAsia="zh-CN"/>
        </w:rPr>
        <w:t>关于传统知识使用的</w:t>
      </w:r>
      <w:r w:rsidRPr="00382D4F">
        <w:rPr>
          <w:rFonts w:ascii="SimSun" w:eastAsia="SimSun" w:hAnsi="SimSun" w:cs="Arial" w:hint="eastAsia"/>
          <w:sz w:val="21"/>
          <w:szCs w:val="21"/>
        </w:rPr>
        <w:t>发言</w:t>
      </w:r>
      <w:r w:rsidR="009E36CD">
        <w:rPr>
          <w:rFonts w:ascii="SimSun" w:eastAsia="SimSun" w:hAnsi="SimSun" w:cs="Arial" w:hint="eastAsia"/>
          <w:sz w:val="21"/>
          <w:szCs w:val="21"/>
          <w:lang w:eastAsia="zh-CN"/>
        </w:rPr>
        <w:t>，</w:t>
      </w:r>
      <w:hyperlink r:id="rId13" w:history="1">
        <w:r w:rsidR="006C1670" w:rsidRPr="00382D4F">
          <w:rPr>
            <w:rStyle w:val="a8"/>
            <w:rFonts w:ascii="SimSun" w:eastAsia="SimSun" w:hAnsi="SimSun" w:cs="Arial"/>
            <w:color w:val="auto"/>
            <w:sz w:val="21"/>
            <w:szCs w:val="21"/>
            <w:u w:val="none"/>
            <w:lang w:eastAsia="zh-CN"/>
          </w:rPr>
          <w:t>http://www.wipo.int/meetings/en/details.jsp?meeting_id=35602</w:t>
        </w:r>
      </w:hyperlink>
      <w:r w:rsidR="008845CD" w:rsidRPr="00382D4F">
        <w:rPr>
          <w:rFonts w:ascii="SimSun" w:eastAsia="SimSun" w:hAnsi="SimSun" w:cs="Arial"/>
          <w:sz w:val="21"/>
          <w:szCs w:val="21"/>
          <w:lang w:eastAsia="zh-CN"/>
        </w:rPr>
        <w:t>；</w:t>
      </w:r>
    </w:p>
    <w:p w:rsidR="008845CD" w:rsidRPr="00382D4F" w:rsidRDefault="008F4E3F" w:rsidP="006C1670">
      <w:pPr>
        <w:numPr>
          <w:ilvl w:val="0"/>
          <w:numId w:val="6"/>
        </w:numPr>
        <w:tabs>
          <w:tab w:val="left" w:pos="1320"/>
        </w:tabs>
        <w:adjustRightInd w:val="0"/>
        <w:spacing w:afterLines="50" w:line="340" w:lineRule="atLeast"/>
        <w:ind w:leftChars="300" w:left="1318" w:hangingChars="285" w:hanging="598"/>
        <w:rPr>
          <w:rFonts w:ascii="SimSun" w:eastAsia="SimSun" w:hAnsi="SimSun" w:cs="Arial"/>
          <w:sz w:val="21"/>
          <w:szCs w:val="21"/>
        </w:rPr>
      </w:pPr>
      <w:r w:rsidRPr="00382D4F">
        <w:rPr>
          <w:rFonts w:ascii="SimSun" w:eastAsia="SimSun" w:hAnsi="SimSun" w:cs="Arial" w:hint="eastAsia"/>
          <w:sz w:val="21"/>
          <w:szCs w:val="21"/>
          <w:lang w:eastAsia="zh-CN"/>
        </w:rPr>
        <w:t>关于</w:t>
      </w:r>
      <w:r w:rsidRPr="00382D4F">
        <w:rPr>
          <w:rFonts w:ascii="SimSun" w:eastAsia="SimSun" w:hAnsi="SimSun" w:cs="SimSun" w:hint="eastAsia"/>
          <w:sz w:val="21"/>
          <w:szCs w:val="21"/>
        </w:rPr>
        <w:t>公</w:t>
      </w:r>
      <w:r w:rsidRPr="00382D4F">
        <w:rPr>
          <w:rFonts w:ascii="SimSun" w:eastAsia="SimSun" w:hAnsi="SimSun" w:cs="SimSun" w:hint="eastAsia"/>
          <w:sz w:val="21"/>
          <w:szCs w:val="21"/>
          <w:lang w:eastAsia="zh-CN"/>
        </w:rPr>
        <w:t>有</w:t>
      </w:r>
      <w:r w:rsidRPr="00382D4F">
        <w:rPr>
          <w:rFonts w:ascii="SimSun" w:eastAsia="SimSun" w:hAnsi="SimSun" w:cs="SimSun" w:hint="eastAsia"/>
          <w:sz w:val="21"/>
          <w:szCs w:val="21"/>
        </w:rPr>
        <w:t>领域</w:t>
      </w:r>
      <w:r w:rsidRPr="00382D4F">
        <w:rPr>
          <w:rFonts w:ascii="SimSun" w:eastAsia="SimSun" w:hAnsi="SimSun" w:cs="SimSun" w:hint="eastAsia"/>
          <w:sz w:val="21"/>
          <w:szCs w:val="21"/>
          <w:lang w:eastAsia="zh-CN"/>
        </w:rPr>
        <w:t>的发言</w:t>
      </w:r>
      <w:r w:rsidR="00B67B50" w:rsidRPr="00382D4F">
        <w:rPr>
          <w:rFonts w:ascii="SimSun" w:eastAsia="SimSun" w:hAnsi="SimSun" w:cs="SimSun" w:hint="eastAsia"/>
          <w:sz w:val="21"/>
          <w:szCs w:val="21"/>
          <w:lang w:eastAsia="zh-CN"/>
        </w:rPr>
        <w:t>，</w:t>
      </w:r>
      <w:hyperlink r:id="rId14" w:history="1">
        <w:r w:rsidR="00606BFD" w:rsidRPr="00382D4F">
          <w:rPr>
            <w:rStyle w:val="a8"/>
            <w:rFonts w:ascii="SimSun" w:eastAsia="SimSun" w:hAnsi="SimSun" w:cs="Arial"/>
            <w:color w:val="auto"/>
            <w:sz w:val="21"/>
            <w:szCs w:val="21"/>
            <w:u w:val="none"/>
          </w:rPr>
          <w:t>http://www.wipo.int/meetings/en/details.jsp?meeting_id=35602</w:t>
        </w:r>
      </w:hyperlink>
      <w:r w:rsidR="008845CD" w:rsidRPr="00382D4F">
        <w:rPr>
          <w:rFonts w:ascii="SimSun" w:eastAsia="SimSun" w:hAnsi="SimSun" w:cs="Arial"/>
          <w:sz w:val="21"/>
          <w:szCs w:val="21"/>
        </w:rPr>
        <w:t>；</w:t>
      </w:r>
    </w:p>
    <w:p w:rsidR="008845CD" w:rsidRPr="00382D4F" w:rsidRDefault="008F4E3F" w:rsidP="006C1670">
      <w:pPr>
        <w:numPr>
          <w:ilvl w:val="0"/>
          <w:numId w:val="6"/>
        </w:numPr>
        <w:tabs>
          <w:tab w:val="left" w:pos="1320"/>
        </w:tabs>
        <w:adjustRightInd w:val="0"/>
        <w:spacing w:afterLines="50" w:line="340" w:lineRule="atLeast"/>
        <w:ind w:leftChars="300" w:left="1318" w:hangingChars="285" w:hanging="598"/>
        <w:rPr>
          <w:rFonts w:ascii="SimSun" w:eastAsia="SimSun" w:hAnsi="SimSun" w:cs="Arial"/>
          <w:sz w:val="21"/>
          <w:szCs w:val="21"/>
        </w:rPr>
      </w:pPr>
      <w:r w:rsidRPr="00382D4F">
        <w:rPr>
          <w:rFonts w:ascii="SimSun" w:eastAsia="SimSun" w:hAnsi="SimSun" w:cs="Arial" w:hint="eastAsia"/>
          <w:sz w:val="21"/>
          <w:szCs w:val="21"/>
          <w:lang w:eastAsia="zh-CN"/>
        </w:rPr>
        <w:t>关于</w:t>
      </w:r>
      <w:r w:rsidRPr="00382D4F">
        <w:rPr>
          <w:rFonts w:ascii="SimSun" w:eastAsia="SimSun" w:hAnsi="SimSun" w:cs="SimSun" w:hint="eastAsia"/>
          <w:sz w:val="21"/>
          <w:szCs w:val="21"/>
        </w:rPr>
        <w:t>跨境保护</w:t>
      </w:r>
      <w:r w:rsidRPr="00382D4F">
        <w:rPr>
          <w:rFonts w:ascii="SimSun" w:eastAsia="SimSun" w:hAnsi="SimSun" w:cs="SimSun" w:hint="eastAsia"/>
          <w:sz w:val="21"/>
          <w:szCs w:val="21"/>
          <w:lang w:eastAsia="zh-CN"/>
        </w:rPr>
        <w:t>的发言</w:t>
      </w:r>
      <w:r w:rsidR="001109ED">
        <w:rPr>
          <w:rFonts w:ascii="SimSun" w:eastAsia="SimSun" w:hAnsi="SimSun" w:cs="SimSun" w:hint="eastAsia"/>
          <w:sz w:val="21"/>
          <w:szCs w:val="21"/>
          <w:lang w:eastAsia="zh-CN"/>
        </w:rPr>
        <w:t>，</w:t>
      </w:r>
      <w:hyperlink r:id="rId15" w:history="1">
        <w:r w:rsidR="006C1670" w:rsidRPr="00382D4F">
          <w:rPr>
            <w:rStyle w:val="a8"/>
            <w:rFonts w:ascii="SimSun" w:eastAsia="SimSun" w:hAnsi="SimSun" w:cs="Arial"/>
            <w:color w:val="auto"/>
            <w:sz w:val="21"/>
            <w:szCs w:val="21"/>
            <w:u w:val="none"/>
          </w:rPr>
          <w:t>http://www.wipo.int/meetings/en/details.jsp?meeting_id=36502</w:t>
        </w:r>
      </w:hyperlink>
      <w:r w:rsidR="008845CD" w:rsidRPr="00382D4F">
        <w:rPr>
          <w:rFonts w:ascii="SimSun" w:eastAsia="SimSun" w:hAnsi="SimSun" w:cs="Arial"/>
          <w:sz w:val="21"/>
          <w:szCs w:val="21"/>
        </w:rPr>
        <w:t>；</w:t>
      </w:r>
      <w:r w:rsidR="006860E8" w:rsidRPr="00382D4F">
        <w:rPr>
          <w:rFonts w:ascii="SimSun" w:eastAsia="SimSun" w:hAnsi="SimSun" w:cs="Arial" w:hint="eastAsia"/>
          <w:sz w:val="21"/>
          <w:szCs w:val="21"/>
          <w:lang w:eastAsia="zh-CN"/>
        </w:rPr>
        <w:t>以及</w:t>
      </w:r>
    </w:p>
    <w:p w:rsidR="00904E10" w:rsidRPr="00382D4F" w:rsidRDefault="008F4E3F">
      <w:pPr>
        <w:numPr>
          <w:ilvl w:val="0"/>
          <w:numId w:val="6"/>
        </w:numPr>
        <w:tabs>
          <w:tab w:val="left" w:pos="1320"/>
        </w:tabs>
        <w:adjustRightInd w:val="0"/>
        <w:spacing w:afterLines="50" w:line="340" w:lineRule="atLeast"/>
        <w:ind w:leftChars="300" w:left="1318" w:hangingChars="285" w:hanging="598"/>
        <w:rPr>
          <w:rFonts w:ascii="SimSun" w:eastAsia="SimSun" w:hAnsi="SimSun" w:cs="Arial"/>
          <w:sz w:val="21"/>
          <w:szCs w:val="21"/>
          <w:lang w:eastAsia="zh-CN"/>
        </w:rPr>
      </w:pPr>
      <w:r w:rsidRPr="00382D4F">
        <w:rPr>
          <w:rFonts w:ascii="SimSun" w:eastAsia="SimSun" w:hAnsi="SimSun" w:cs="Arial" w:hint="eastAsia"/>
          <w:sz w:val="21"/>
          <w:szCs w:val="21"/>
          <w:lang w:eastAsia="zh-CN"/>
        </w:rPr>
        <w:t>关于</w:t>
      </w:r>
      <w:r w:rsidRPr="00382D4F">
        <w:rPr>
          <w:rFonts w:ascii="SimSun" w:eastAsia="SimSun" w:hAnsi="SimSun" w:cs="SimSun" w:hint="eastAsia"/>
          <w:sz w:val="21"/>
          <w:szCs w:val="21"/>
          <w:lang w:eastAsia="zh-CN"/>
        </w:rPr>
        <w:t>跨界</w:t>
      </w:r>
      <w:r w:rsidR="00606BFD" w:rsidRPr="00382D4F">
        <w:rPr>
          <w:rFonts w:ascii="SimSun" w:eastAsia="SimSun" w:hAnsi="SimSun" w:cs="SimSun"/>
          <w:sz w:val="21"/>
          <w:szCs w:val="21"/>
          <w:lang w:eastAsia="zh-CN"/>
        </w:rPr>
        <w:t>(</w:t>
      </w:r>
      <w:r w:rsidRPr="00382D4F">
        <w:rPr>
          <w:rFonts w:ascii="SimSun" w:eastAsia="SimSun" w:hAnsi="SimSun" w:cs="SimSun" w:hint="eastAsia"/>
          <w:sz w:val="21"/>
          <w:szCs w:val="21"/>
          <w:lang w:eastAsia="zh-CN"/>
        </w:rPr>
        <w:t>共享</w:t>
      </w:r>
      <w:r w:rsidR="00606BFD" w:rsidRPr="00382D4F">
        <w:rPr>
          <w:rFonts w:ascii="SimSun" w:eastAsia="SimSun" w:hAnsi="SimSun" w:cs="SimSun"/>
          <w:sz w:val="21"/>
          <w:szCs w:val="21"/>
          <w:lang w:eastAsia="zh-CN"/>
        </w:rPr>
        <w:t>)</w:t>
      </w:r>
      <w:r w:rsidR="00EF4196" w:rsidRPr="00382D4F">
        <w:rPr>
          <w:rFonts w:ascii="SimSun" w:eastAsia="SimSun" w:hAnsi="SimSun" w:cs="SimSun" w:hint="eastAsia"/>
          <w:sz w:val="21"/>
          <w:szCs w:val="21"/>
          <w:lang w:eastAsia="zh-CN"/>
        </w:rPr>
        <w:t>传统知识</w:t>
      </w:r>
      <w:r w:rsidRPr="00382D4F">
        <w:rPr>
          <w:rFonts w:ascii="SimSun" w:eastAsia="SimSun" w:hAnsi="SimSun" w:cs="SimSun" w:hint="eastAsia"/>
          <w:sz w:val="21"/>
          <w:szCs w:val="21"/>
          <w:lang w:eastAsia="zh-CN"/>
        </w:rPr>
        <w:t>的发言</w:t>
      </w:r>
      <w:r w:rsidR="00B67B50" w:rsidRPr="00382D4F">
        <w:rPr>
          <w:rFonts w:ascii="SimSun" w:eastAsia="SimSun" w:hAnsi="SimSun" w:cs="SimSun" w:hint="eastAsia"/>
          <w:sz w:val="21"/>
          <w:szCs w:val="21"/>
          <w:lang w:eastAsia="zh-CN"/>
        </w:rPr>
        <w:t>，</w:t>
      </w:r>
      <w:hyperlink r:id="rId16" w:history="1">
        <w:r w:rsidR="006C1670" w:rsidRPr="00382D4F">
          <w:rPr>
            <w:rStyle w:val="a8"/>
            <w:rFonts w:ascii="SimSun" w:eastAsia="SimSun" w:hAnsi="SimSun" w:cs="Arial"/>
            <w:color w:val="auto"/>
            <w:sz w:val="21"/>
            <w:szCs w:val="21"/>
            <w:u w:val="none"/>
            <w:lang w:eastAsia="zh-CN"/>
          </w:rPr>
          <w:t>http://www.wipo.int/meetings/en/details.jsp?meeting_id=36502</w:t>
        </w:r>
      </w:hyperlink>
      <w:r w:rsidR="00C836AF" w:rsidRPr="00382D4F">
        <w:rPr>
          <w:rFonts w:ascii="SimSun" w:eastAsia="SimSun" w:hAnsi="SimSun" w:cs="Arial" w:hint="eastAsia"/>
          <w:sz w:val="21"/>
          <w:szCs w:val="21"/>
          <w:lang w:eastAsia="zh-CN"/>
        </w:rPr>
        <w:t>。</w:t>
      </w:r>
    </w:p>
    <w:sectPr w:rsidR="00904E10" w:rsidRPr="00382D4F" w:rsidSect="007330CE">
      <w:footerReference w:type="default" r:id="rId17"/>
      <w:pgSz w:w="11909" w:h="16834" w:code="9"/>
      <w:pgMar w:top="1440" w:right="1199"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640" w:rsidRDefault="00EA1640" w:rsidP="00B24B34">
      <w:r>
        <w:separator/>
      </w:r>
    </w:p>
  </w:endnote>
  <w:endnote w:type="continuationSeparator" w:id="0">
    <w:p w:rsidR="00EA1640" w:rsidRDefault="00EA1640" w:rsidP="00B2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6C3" w:rsidRPr="007330CE" w:rsidRDefault="00FC76C3" w:rsidP="00F04CCB">
    <w:pPr>
      <w:pStyle w:val="a6"/>
      <w:jc w:val="right"/>
      <w:rPr>
        <w:rFonts w:ascii="Arial" w:hAnsi="Arial" w:cs="Arial"/>
        <w:sz w:val="22"/>
        <w:szCs w:val="22"/>
      </w:rPr>
    </w:pPr>
    <w:r w:rsidRPr="006E677D">
      <w:rPr>
        <w:rFonts w:ascii="SimSun" w:eastAsia="SimSun" w:hAnsi="SimSun" w:cs="Arial"/>
        <w:sz w:val="21"/>
        <w:szCs w:val="21"/>
      </w:rPr>
      <w:fldChar w:fldCharType="begin"/>
    </w:r>
    <w:r w:rsidRPr="006E677D">
      <w:rPr>
        <w:rFonts w:ascii="SimSun" w:eastAsia="SimSun" w:hAnsi="SimSun" w:cs="Arial"/>
        <w:sz w:val="21"/>
        <w:szCs w:val="21"/>
      </w:rPr>
      <w:instrText xml:space="preserve"> PAGE   \* MERGEFORMAT </w:instrText>
    </w:r>
    <w:r w:rsidRPr="006E677D">
      <w:rPr>
        <w:rFonts w:ascii="SimSun" w:eastAsia="SimSun" w:hAnsi="SimSun" w:cs="Arial"/>
        <w:sz w:val="21"/>
        <w:szCs w:val="21"/>
      </w:rPr>
      <w:fldChar w:fldCharType="separate"/>
    </w:r>
    <w:r w:rsidR="00F04CCB">
      <w:rPr>
        <w:rFonts w:ascii="SimSun" w:eastAsia="SimSun" w:hAnsi="SimSun" w:cs="Arial"/>
        <w:noProof/>
        <w:sz w:val="21"/>
        <w:szCs w:val="21"/>
      </w:rPr>
      <w:t>7</w:t>
    </w:r>
    <w:r w:rsidRPr="006E677D">
      <w:rPr>
        <w:rFonts w:ascii="SimSun" w:eastAsia="SimSun" w:hAnsi="SimSun" w:cs="Arial"/>
        <w:noProof/>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640" w:rsidRDefault="00EA1640" w:rsidP="00B24B34">
      <w:r>
        <w:separator/>
      </w:r>
    </w:p>
  </w:footnote>
  <w:footnote w:type="continuationSeparator" w:id="0">
    <w:p w:rsidR="00EA1640" w:rsidRDefault="00EA1640" w:rsidP="00B24B34">
      <w:r>
        <w:continuationSeparator/>
      </w:r>
    </w:p>
  </w:footnote>
  <w:footnote w:id="1">
    <w:p w:rsidR="00C730EC" w:rsidRPr="00C730EC" w:rsidRDefault="00C730EC" w:rsidP="00F04CCB">
      <w:pPr>
        <w:pStyle w:val="a4"/>
        <w:numPr>
          <w:ilvl w:val="0"/>
          <w:numId w:val="14"/>
        </w:numPr>
        <w:spacing w:after="0" w:line="240" w:lineRule="auto"/>
        <w:ind w:left="0" w:firstLine="0"/>
        <w:jc w:val="both"/>
        <w:rPr>
          <w:rFonts w:asciiTheme="minorEastAsia" w:hAnsiTheme="minorEastAsia" w:cs="Arial"/>
          <w:sz w:val="18"/>
          <w:szCs w:val="18"/>
          <w:lang w:eastAsia="zh-CN"/>
        </w:rPr>
      </w:pPr>
      <w:r w:rsidRPr="00C730EC">
        <w:rPr>
          <w:rFonts w:asciiTheme="minorEastAsia" w:hAnsiTheme="minorEastAsia" w:cs="Arial" w:hint="eastAsia"/>
          <w:sz w:val="18"/>
          <w:szCs w:val="18"/>
          <w:lang w:eastAsia="zh-CN"/>
        </w:rPr>
        <w:t>秘书处的说明：鉴于政府间委员会</w:t>
      </w:r>
      <w:r w:rsidR="00251038">
        <w:rPr>
          <w:rFonts w:asciiTheme="minorEastAsia" w:hAnsiTheme="minorEastAsia" w:cs="Arial" w:hint="eastAsia"/>
          <w:sz w:val="18"/>
          <w:szCs w:val="18"/>
          <w:lang w:eastAsia="zh-CN"/>
        </w:rPr>
        <w:t>专门</w:t>
      </w:r>
      <w:r w:rsidRPr="00C730EC">
        <w:rPr>
          <w:rFonts w:asciiTheme="minorEastAsia" w:hAnsiTheme="minorEastAsia" w:cs="Arial" w:hint="eastAsia"/>
          <w:sz w:val="18"/>
          <w:szCs w:val="18"/>
          <w:lang w:eastAsia="zh-CN"/>
        </w:rPr>
        <w:t>处理传统知识</w:t>
      </w:r>
      <w:r>
        <w:rPr>
          <w:rFonts w:asciiTheme="minorEastAsia" w:hAnsiTheme="minorEastAsia" w:cs="Arial" w:hint="eastAsia"/>
          <w:sz w:val="18"/>
          <w:szCs w:val="18"/>
          <w:lang w:eastAsia="zh-CN"/>
        </w:rPr>
        <w:t>这一客体</w:t>
      </w:r>
      <w:r w:rsidRPr="00C730EC">
        <w:rPr>
          <w:rFonts w:asciiTheme="minorEastAsia" w:hAnsiTheme="minorEastAsia" w:cs="Arial" w:hint="eastAsia"/>
          <w:sz w:val="18"/>
          <w:szCs w:val="18"/>
          <w:lang w:eastAsia="zh-CN"/>
        </w:rPr>
        <w:t>已有两年多</w:t>
      </w:r>
      <w:r>
        <w:rPr>
          <w:rFonts w:asciiTheme="minorEastAsia" w:hAnsiTheme="minorEastAsia" w:cs="Arial" w:hint="eastAsia"/>
          <w:sz w:val="18"/>
          <w:szCs w:val="18"/>
          <w:lang w:eastAsia="zh-CN"/>
        </w:rPr>
        <w:t>(在2014年3月/4月举行的政府间委员会</w:t>
      </w:r>
      <w:r w:rsidRPr="00C730EC">
        <w:rPr>
          <w:rFonts w:asciiTheme="minorEastAsia" w:hAnsiTheme="minorEastAsia" w:cs="Arial" w:hint="eastAsia"/>
          <w:sz w:val="18"/>
          <w:szCs w:val="18"/>
          <w:lang w:eastAsia="zh-CN"/>
        </w:rPr>
        <w:t>第二十七届会议</w:t>
      </w:r>
      <w:r>
        <w:rPr>
          <w:rFonts w:asciiTheme="minorEastAsia" w:hAnsiTheme="minorEastAsia" w:cs="Arial" w:hint="eastAsia"/>
          <w:sz w:val="18"/>
          <w:szCs w:val="18"/>
          <w:lang w:eastAsia="zh-CN"/>
        </w:rPr>
        <w:t>上)</w:t>
      </w:r>
      <w:r w:rsidRPr="00C730EC">
        <w:rPr>
          <w:rFonts w:asciiTheme="minorEastAsia" w:hAnsiTheme="minorEastAsia" w:cs="Arial" w:hint="eastAsia"/>
          <w:sz w:val="18"/>
          <w:szCs w:val="18"/>
          <w:lang w:eastAsia="zh-CN"/>
        </w:rPr>
        <w:t>，并</w:t>
      </w:r>
      <w:r>
        <w:rPr>
          <w:rFonts w:asciiTheme="minorEastAsia" w:hAnsiTheme="minorEastAsia" w:cs="Arial" w:hint="eastAsia"/>
          <w:sz w:val="18"/>
          <w:szCs w:val="18"/>
          <w:lang w:eastAsia="zh-CN"/>
        </w:rPr>
        <w:t>且政府间委员会自</w:t>
      </w:r>
      <w:r w:rsidRPr="00C730EC">
        <w:rPr>
          <w:rFonts w:asciiTheme="minorEastAsia" w:hAnsiTheme="minorEastAsia" w:cs="Arial" w:hint="eastAsia"/>
          <w:sz w:val="18"/>
          <w:szCs w:val="18"/>
          <w:lang w:eastAsia="zh-CN"/>
        </w:rPr>
        <w:t>201</w:t>
      </w:r>
      <w:r>
        <w:rPr>
          <w:rFonts w:asciiTheme="minorEastAsia" w:hAnsiTheme="minorEastAsia" w:cs="Arial" w:hint="eastAsia"/>
          <w:sz w:val="18"/>
          <w:szCs w:val="18"/>
          <w:lang w:eastAsia="zh-CN"/>
        </w:rPr>
        <w:t>2</w:t>
      </w:r>
      <w:r w:rsidRPr="00C730EC">
        <w:rPr>
          <w:rFonts w:asciiTheme="minorEastAsia" w:hAnsiTheme="minorEastAsia" w:cs="Arial" w:hint="eastAsia"/>
          <w:sz w:val="18"/>
          <w:szCs w:val="18"/>
          <w:lang w:eastAsia="zh-CN"/>
        </w:rPr>
        <w:t>年</w:t>
      </w:r>
      <w:r>
        <w:rPr>
          <w:rFonts w:asciiTheme="minorEastAsia" w:hAnsiTheme="minorEastAsia" w:cs="Arial" w:hint="eastAsia"/>
          <w:sz w:val="18"/>
          <w:szCs w:val="18"/>
          <w:lang w:eastAsia="zh-CN"/>
        </w:rPr>
        <w:t>以来</w:t>
      </w:r>
      <w:proofErr w:type="gramStart"/>
      <w:r>
        <w:rPr>
          <w:rFonts w:asciiTheme="minorEastAsia" w:hAnsiTheme="minorEastAsia" w:cs="Arial" w:hint="eastAsia"/>
          <w:sz w:val="18"/>
          <w:szCs w:val="18"/>
          <w:lang w:eastAsia="zh-CN"/>
        </w:rPr>
        <w:t>仅关注</w:t>
      </w:r>
      <w:proofErr w:type="gramEnd"/>
      <w:r>
        <w:rPr>
          <w:rFonts w:asciiTheme="minorEastAsia" w:hAnsiTheme="minorEastAsia" w:cs="Arial" w:hint="eastAsia"/>
          <w:sz w:val="18"/>
          <w:szCs w:val="18"/>
          <w:lang w:eastAsia="zh-CN"/>
        </w:rPr>
        <w:t>四</w:t>
      </w:r>
      <w:r w:rsidRPr="00C730EC">
        <w:rPr>
          <w:rFonts w:asciiTheme="minorEastAsia" w:hAnsiTheme="minorEastAsia" w:cs="Arial" w:hint="eastAsia"/>
          <w:sz w:val="18"/>
          <w:szCs w:val="18"/>
          <w:lang w:eastAsia="zh-CN"/>
        </w:rPr>
        <w:t>个关键条款</w:t>
      </w:r>
      <w:r>
        <w:rPr>
          <w:rFonts w:asciiTheme="minorEastAsia" w:hAnsiTheme="minorEastAsia" w:cs="Arial" w:hint="eastAsia"/>
          <w:sz w:val="18"/>
          <w:szCs w:val="18"/>
          <w:lang w:eastAsia="zh-CN"/>
        </w:rPr>
        <w:t>，</w:t>
      </w:r>
      <w:r w:rsidRPr="00C730EC">
        <w:rPr>
          <w:rFonts w:asciiTheme="minorEastAsia" w:hAnsiTheme="minorEastAsia" w:cs="Arial" w:hint="eastAsia"/>
          <w:sz w:val="18"/>
          <w:szCs w:val="18"/>
          <w:lang w:eastAsia="zh-CN"/>
        </w:rPr>
        <w:t>政府间委员会主席</w:t>
      </w:r>
      <w:r>
        <w:rPr>
          <w:rFonts w:asciiTheme="minorEastAsia" w:hAnsiTheme="minorEastAsia" w:cs="Arial" w:hint="eastAsia"/>
          <w:sz w:val="18"/>
          <w:szCs w:val="18"/>
          <w:lang w:eastAsia="zh-CN"/>
        </w:rPr>
        <w:t>伊恩·戈斯</w:t>
      </w:r>
      <w:r w:rsidRPr="00C730EC">
        <w:rPr>
          <w:rFonts w:asciiTheme="minorEastAsia" w:hAnsiTheme="minorEastAsia" w:cs="Arial" w:hint="eastAsia"/>
          <w:sz w:val="18"/>
          <w:szCs w:val="18"/>
          <w:lang w:eastAsia="zh-CN"/>
        </w:rPr>
        <w:t>先生编拟</w:t>
      </w:r>
      <w:r w:rsidR="009541A1">
        <w:rPr>
          <w:rFonts w:asciiTheme="minorEastAsia" w:hAnsiTheme="minorEastAsia" w:cs="Arial" w:hint="eastAsia"/>
          <w:sz w:val="18"/>
          <w:szCs w:val="18"/>
          <w:lang w:eastAsia="zh-CN"/>
        </w:rPr>
        <w:t>了</w:t>
      </w:r>
      <w:r w:rsidRPr="00C730EC">
        <w:rPr>
          <w:rFonts w:asciiTheme="minorEastAsia" w:hAnsiTheme="minorEastAsia" w:cs="Arial" w:hint="eastAsia"/>
          <w:sz w:val="18"/>
          <w:szCs w:val="18"/>
          <w:lang w:eastAsia="zh-CN"/>
        </w:rPr>
        <w:t>本信息说明，</w:t>
      </w:r>
      <w:r>
        <w:rPr>
          <w:rFonts w:asciiTheme="minorEastAsia" w:hAnsiTheme="minorEastAsia" w:cs="Arial" w:hint="eastAsia"/>
          <w:sz w:val="18"/>
          <w:szCs w:val="18"/>
          <w:lang w:eastAsia="zh-CN"/>
        </w:rPr>
        <w:t>以帮助</w:t>
      </w:r>
      <w:r w:rsidRPr="00C730EC">
        <w:rPr>
          <w:rFonts w:asciiTheme="minorEastAsia" w:hAnsiTheme="minorEastAsia" w:cs="Arial" w:hint="eastAsia"/>
          <w:sz w:val="18"/>
          <w:szCs w:val="18"/>
          <w:lang w:eastAsia="zh-CN"/>
        </w:rPr>
        <w:t>代表们</w:t>
      </w:r>
      <w:r>
        <w:rPr>
          <w:rFonts w:asciiTheme="minorEastAsia" w:hAnsiTheme="minorEastAsia" w:cs="Arial" w:hint="eastAsia"/>
          <w:sz w:val="18"/>
          <w:szCs w:val="18"/>
          <w:lang w:eastAsia="zh-CN"/>
        </w:rPr>
        <w:t>回忆</w:t>
      </w:r>
      <w:r w:rsidRPr="00C730EC">
        <w:rPr>
          <w:rFonts w:asciiTheme="minorEastAsia" w:hAnsiTheme="minorEastAsia" w:cs="Arial" w:hint="eastAsia"/>
          <w:sz w:val="18"/>
          <w:szCs w:val="18"/>
          <w:lang w:eastAsia="zh-CN"/>
        </w:rPr>
        <w:t>WIPO/GRTFK/IC/31/4</w:t>
      </w:r>
      <w:r>
        <w:rPr>
          <w:rFonts w:asciiTheme="minorEastAsia" w:hAnsiTheme="minorEastAsia" w:cs="Arial" w:hint="eastAsia"/>
          <w:sz w:val="18"/>
          <w:szCs w:val="18"/>
          <w:lang w:eastAsia="zh-CN"/>
        </w:rPr>
        <w:t>的背景和</w:t>
      </w:r>
      <w:r w:rsidRPr="00C730EC">
        <w:rPr>
          <w:rFonts w:asciiTheme="minorEastAsia" w:hAnsiTheme="minorEastAsia" w:cs="Arial" w:hint="eastAsia"/>
          <w:sz w:val="18"/>
          <w:szCs w:val="18"/>
          <w:lang w:eastAsia="zh-CN"/>
        </w:rPr>
        <w:t>知识产权与传统知识</w:t>
      </w:r>
      <w:r w:rsidR="00697B9E">
        <w:rPr>
          <w:rFonts w:asciiTheme="minorEastAsia" w:hAnsiTheme="minorEastAsia" w:cs="Arial" w:hint="eastAsia"/>
          <w:sz w:val="18"/>
          <w:szCs w:val="18"/>
          <w:lang w:eastAsia="zh-CN"/>
        </w:rPr>
        <w:t>方面</w:t>
      </w:r>
      <w:r>
        <w:rPr>
          <w:rFonts w:asciiTheme="minorEastAsia" w:hAnsiTheme="minorEastAsia" w:cs="Arial" w:hint="eastAsia"/>
          <w:sz w:val="18"/>
          <w:szCs w:val="18"/>
          <w:lang w:eastAsia="zh-CN"/>
        </w:rPr>
        <w:t>的核心</w:t>
      </w:r>
      <w:r w:rsidR="00325CA4">
        <w:rPr>
          <w:rFonts w:asciiTheme="minorEastAsia" w:hAnsiTheme="minorEastAsia" w:cs="Arial" w:hint="eastAsia"/>
          <w:sz w:val="18"/>
          <w:szCs w:val="18"/>
          <w:lang w:eastAsia="zh-CN"/>
        </w:rPr>
        <w:t>问题</w:t>
      </w:r>
      <w:r>
        <w:rPr>
          <w:rFonts w:asciiTheme="minorEastAsia" w:hAnsiTheme="minorEastAsia" w:cs="Arial" w:hint="eastAsia"/>
          <w:sz w:val="18"/>
          <w:szCs w:val="18"/>
          <w:lang w:eastAsia="zh-CN"/>
        </w:rPr>
        <w:t>。</w:t>
      </w:r>
    </w:p>
  </w:footnote>
  <w:footnote w:id="2">
    <w:p w:rsidR="00FC76C3" w:rsidRPr="00355D64" w:rsidRDefault="00FC76C3" w:rsidP="00F04CCB">
      <w:pPr>
        <w:pStyle w:val="a4"/>
        <w:spacing w:after="0" w:line="240" w:lineRule="auto"/>
        <w:jc w:val="both"/>
        <w:rPr>
          <w:rFonts w:asciiTheme="minorEastAsia" w:hAnsiTheme="minorEastAsia" w:cs="Arial"/>
          <w:sz w:val="18"/>
          <w:szCs w:val="18"/>
          <w:lang w:eastAsia="zh-CN"/>
        </w:rPr>
      </w:pPr>
      <w:r w:rsidRPr="00F04CCB">
        <w:rPr>
          <w:rStyle w:val="a5"/>
          <w:rFonts w:asciiTheme="minorEastAsia" w:hAnsiTheme="minorEastAsia" w:cs="Arial"/>
          <w:sz w:val="18"/>
          <w:szCs w:val="18"/>
          <w:vertAlign w:val="baseline"/>
        </w:rPr>
        <w:footnoteRef/>
      </w:r>
      <w:r w:rsidR="008D15FE" w:rsidRPr="00355D64">
        <w:rPr>
          <w:rFonts w:asciiTheme="minorEastAsia" w:hAnsiTheme="minorEastAsia" w:cs="Arial" w:hint="eastAsia"/>
          <w:sz w:val="18"/>
          <w:szCs w:val="18"/>
          <w:lang w:eastAsia="zh-CN"/>
        </w:rPr>
        <w:tab/>
      </w:r>
      <w:r w:rsidRPr="00355D64">
        <w:rPr>
          <w:rFonts w:asciiTheme="minorEastAsia" w:hAnsiTheme="minorEastAsia" w:cs="Arial" w:hint="eastAsia"/>
          <w:sz w:val="18"/>
          <w:szCs w:val="18"/>
          <w:lang w:eastAsia="zh-CN"/>
        </w:rPr>
        <w:t>关于传统知识的性质，文件</w:t>
      </w:r>
      <w:r w:rsidRPr="00355D64">
        <w:rPr>
          <w:rFonts w:asciiTheme="minorEastAsia" w:hAnsiTheme="minorEastAsia" w:cs="Arial"/>
          <w:sz w:val="18"/>
          <w:szCs w:val="18"/>
          <w:lang w:eastAsia="zh-CN"/>
        </w:rPr>
        <w:t>WIPO/GRTKF/IC/17/INF/9</w:t>
      </w:r>
      <w:r w:rsidR="00D7784A" w:rsidRPr="00355D64">
        <w:rPr>
          <w:rFonts w:asciiTheme="minorEastAsia" w:hAnsiTheme="minorEastAsia" w:cs="Arial"/>
          <w:sz w:val="18"/>
          <w:szCs w:val="18"/>
          <w:lang w:eastAsia="zh-CN"/>
        </w:rPr>
        <w:t>(</w:t>
      </w:r>
      <w:r w:rsidRPr="00355D64">
        <w:rPr>
          <w:rFonts w:asciiTheme="minorEastAsia" w:hAnsiTheme="minorEastAsia" w:cs="Arial" w:hint="eastAsia"/>
          <w:sz w:val="18"/>
          <w:szCs w:val="18"/>
          <w:lang w:eastAsia="zh-CN"/>
        </w:rPr>
        <w:t>“关于传统知识可能采用的各种不同体现形式的清单和简要技术性解释”</w:t>
      </w:r>
      <w:r w:rsidR="00D7784A" w:rsidRPr="00355D64">
        <w:rPr>
          <w:rFonts w:asciiTheme="minorEastAsia" w:hAnsiTheme="minorEastAsia" w:cs="Arial" w:hint="eastAsia"/>
          <w:sz w:val="18"/>
          <w:szCs w:val="18"/>
          <w:lang w:eastAsia="zh-CN"/>
        </w:rPr>
        <w:t>)</w:t>
      </w:r>
      <w:r w:rsidRPr="00355D64">
        <w:rPr>
          <w:rFonts w:asciiTheme="minorEastAsia" w:hAnsiTheme="minorEastAsia" w:cs="Arial" w:hint="eastAsia"/>
          <w:sz w:val="18"/>
          <w:szCs w:val="18"/>
          <w:lang w:eastAsia="zh-CN"/>
        </w:rPr>
        <w:t>确定了传统知识可能存在的各种形式。</w:t>
      </w:r>
    </w:p>
  </w:footnote>
  <w:footnote w:id="3">
    <w:p w:rsidR="00FC76C3" w:rsidRPr="00355D64" w:rsidRDefault="00FC76C3" w:rsidP="00F04CCB">
      <w:pPr>
        <w:pStyle w:val="a4"/>
        <w:spacing w:after="0" w:line="240" w:lineRule="auto"/>
        <w:jc w:val="both"/>
        <w:rPr>
          <w:rFonts w:asciiTheme="minorEastAsia" w:hAnsiTheme="minorEastAsia" w:cs="Arial"/>
          <w:sz w:val="18"/>
          <w:szCs w:val="18"/>
          <w:lang w:eastAsia="zh-CN"/>
        </w:rPr>
      </w:pPr>
      <w:r w:rsidRPr="00F04CCB">
        <w:rPr>
          <w:rStyle w:val="a5"/>
          <w:rFonts w:asciiTheme="minorEastAsia" w:hAnsiTheme="minorEastAsia" w:cs="Arial"/>
          <w:sz w:val="18"/>
          <w:szCs w:val="18"/>
          <w:vertAlign w:val="baseline"/>
        </w:rPr>
        <w:footnoteRef/>
      </w:r>
      <w:r w:rsidR="008D15FE" w:rsidRPr="00355D64">
        <w:rPr>
          <w:rFonts w:asciiTheme="minorEastAsia" w:hAnsiTheme="minorEastAsia" w:cs="Arial" w:hint="eastAsia"/>
          <w:sz w:val="18"/>
          <w:szCs w:val="18"/>
          <w:lang w:eastAsia="zh-CN"/>
        </w:rPr>
        <w:tab/>
      </w:r>
      <w:r w:rsidRPr="00355D64">
        <w:rPr>
          <w:rFonts w:asciiTheme="minorEastAsia" w:hAnsiTheme="minorEastAsia" w:cs="Arial" w:hint="eastAsia"/>
          <w:sz w:val="18"/>
          <w:szCs w:val="18"/>
          <w:lang w:eastAsia="zh-CN"/>
        </w:rPr>
        <w:t>在这种背景下，可能需要回顾政府间委员会第二十七届会议时任主席编写的非正式文件中提出的若干意见：</w:t>
      </w:r>
    </w:p>
    <w:p w:rsidR="00FC76C3" w:rsidRPr="00355D64" w:rsidRDefault="00FC76C3" w:rsidP="00F04CCB">
      <w:pPr>
        <w:pStyle w:val="a4"/>
        <w:spacing w:after="0" w:line="240" w:lineRule="auto"/>
        <w:jc w:val="both"/>
        <w:rPr>
          <w:rFonts w:asciiTheme="minorEastAsia" w:hAnsiTheme="minorEastAsia" w:cs="Arial"/>
          <w:sz w:val="18"/>
          <w:szCs w:val="18"/>
          <w:lang w:eastAsia="zh-CN"/>
        </w:rPr>
      </w:pPr>
      <w:r w:rsidRPr="00355D64">
        <w:rPr>
          <w:rFonts w:asciiTheme="minorEastAsia" w:hAnsiTheme="minorEastAsia" w:cs="Arial"/>
          <w:sz w:val="18"/>
          <w:szCs w:val="18"/>
          <w:lang w:eastAsia="zh-CN"/>
        </w:rPr>
        <w:t>•</w:t>
      </w:r>
      <w:r w:rsidR="008D15FE" w:rsidRPr="00355D64">
        <w:rPr>
          <w:rFonts w:asciiTheme="minorEastAsia" w:hAnsiTheme="minorEastAsia" w:cs="Arial" w:hint="eastAsia"/>
          <w:sz w:val="18"/>
          <w:szCs w:val="18"/>
          <w:lang w:eastAsia="zh-CN"/>
        </w:rPr>
        <w:tab/>
      </w:r>
      <w:r w:rsidRPr="00355D64">
        <w:rPr>
          <w:rFonts w:asciiTheme="minorEastAsia" w:hAnsiTheme="minorEastAsia" w:cs="Arial" w:hint="eastAsia"/>
          <w:sz w:val="18"/>
          <w:szCs w:val="18"/>
          <w:lang w:eastAsia="zh-CN"/>
        </w:rPr>
        <w:t>传统知识和传统文化表现形式的特点在世界各地极为不同，因此，确定那些适用于国际文书的高级和普遍性的特点非常重要。</w:t>
      </w:r>
    </w:p>
    <w:p w:rsidR="00FC76C3" w:rsidRPr="00355D64" w:rsidRDefault="00FC76C3" w:rsidP="00F04CCB">
      <w:pPr>
        <w:pStyle w:val="a4"/>
        <w:spacing w:after="0" w:line="240" w:lineRule="auto"/>
        <w:jc w:val="both"/>
        <w:rPr>
          <w:rFonts w:asciiTheme="minorEastAsia" w:hAnsiTheme="minorEastAsia" w:cs="Arial"/>
          <w:sz w:val="18"/>
          <w:szCs w:val="18"/>
          <w:lang w:eastAsia="zh-CN"/>
        </w:rPr>
      </w:pPr>
      <w:r w:rsidRPr="00355D64">
        <w:rPr>
          <w:rFonts w:asciiTheme="minorEastAsia" w:hAnsiTheme="minorEastAsia" w:cs="Arial"/>
          <w:sz w:val="18"/>
          <w:szCs w:val="18"/>
          <w:lang w:eastAsia="zh-CN"/>
        </w:rPr>
        <w:t>•</w:t>
      </w:r>
      <w:r w:rsidR="008D15FE" w:rsidRPr="00355D64">
        <w:rPr>
          <w:rFonts w:asciiTheme="minorEastAsia" w:hAnsiTheme="minorEastAsia" w:cs="Arial" w:hint="eastAsia"/>
          <w:sz w:val="18"/>
          <w:szCs w:val="18"/>
          <w:lang w:eastAsia="zh-CN"/>
        </w:rPr>
        <w:tab/>
      </w:r>
      <w:r w:rsidRPr="00355D64">
        <w:rPr>
          <w:rFonts w:asciiTheme="minorEastAsia" w:hAnsiTheme="minorEastAsia" w:cs="Arial" w:hint="eastAsia"/>
          <w:sz w:val="18"/>
          <w:szCs w:val="18"/>
          <w:lang w:eastAsia="zh-CN"/>
        </w:rPr>
        <w:t>从更笼统的角度来说，一种观点是相关定义应当足够宽泛，以使所有种类的传统知识和传统文化表现形式都被包括进来。而另一种观点则认为，出于清晰和透明考虑，定义应当准确并设定限制。如果定义很宽泛，那么其他要素，比如资格标准和/或例外与限制，可能就需要起到限制筛选的作用，否则就会影响到保护的范围(权利的范围)——为了达成一致，保护的范围可能需要进行更多限制。因此，客体的定义、权利的范围和例外与限制这几个关键问题之间存在相互影响。这种相互影响也可以联系到所有类型的知识产权保护制度内在的平衡(而它也是所有四个跨领域问题的基础)，即私人权利和公共利益之间的平衡。</w:t>
      </w:r>
    </w:p>
  </w:footnote>
  <w:footnote w:id="4">
    <w:p w:rsidR="00355D64" w:rsidRPr="003418E6" w:rsidRDefault="00355D64" w:rsidP="00F04CCB">
      <w:pPr>
        <w:pStyle w:val="a4"/>
        <w:spacing w:after="0" w:line="240" w:lineRule="auto"/>
        <w:jc w:val="both"/>
        <w:rPr>
          <w:rFonts w:asciiTheme="minorEastAsia" w:hAnsiTheme="minorEastAsia" w:cs="Arial"/>
          <w:sz w:val="18"/>
          <w:szCs w:val="18"/>
          <w:lang w:eastAsia="zh-CN"/>
        </w:rPr>
      </w:pPr>
      <w:r w:rsidRPr="00F04CCB">
        <w:rPr>
          <w:rFonts w:asciiTheme="minorEastAsia" w:hAnsiTheme="minorEastAsia"/>
          <w:sz w:val="18"/>
          <w:szCs w:val="18"/>
          <w:lang w:eastAsia="zh-CN"/>
        </w:rPr>
        <w:footnoteRef/>
      </w:r>
      <w:r w:rsidRPr="003418E6">
        <w:rPr>
          <w:rFonts w:asciiTheme="minorEastAsia" w:hAnsiTheme="minorEastAsia" w:cs="Arial" w:hint="eastAsia"/>
          <w:sz w:val="18"/>
          <w:szCs w:val="18"/>
          <w:lang w:eastAsia="zh-CN"/>
        </w:rPr>
        <w:tab/>
        <w:t>这些概念在文件</w:t>
      </w:r>
      <w:r w:rsidRPr="003418E6">
        <w:rPr>
          <w:rFonts w:asciiTheme="minorEastAsia" w:hAnsiTheme="minorEastAsia" w:cs="Arial"/>
          <w:sz w:val="18"/>
          <w:szCs w:val="18"/>
          <w:lang w:eastAsia="zh-CN"/>
        </w:rPr>
        <w:t>WIPO/GRTKF/IC/17/INF/8(</w:t>
      </w:r>
      <w:r w:rsidRPr="003418E6">
        <w:rPr>
          <w:rFonts w:asciiTheme="minorEastAsia" w:hAnsiTheme="minorEastAsia" w:cs="Arial" w:hint="eastAsia"/>
          <w:sz w:val="18"/>
          <w:szCs w:val="18"/>
          <w:lang w:eastAsia="zh-CN"/>
        </w:rPr>
        <w:t>关于知识产权制度中“公有领域”这一用语特别涉及传统知识和传统文化表现形式/民间文艺表现形式保护时的含义的说明</w:t>
      </w:r>
      <w:r w:rsidRPr="003418E6">
        <w:rPr>
          <w:rFonts w:asciiTheme="minorEastAsia" w:hAnsiTheme="minorEastAsia" w:cs="Arial"/>
          <w:sz w:val="18"/>
          <w:szCs w:val="18"/>
          <w:lang w:eastAsia="zh-CN"/>
        </w:rPr>
        <w:t>)</w:t>
      </w:r>
      <w:r w:rsidRPr="003418E6">
        <w:rPr>
          <w:rFonts w:asciiTheme="minorEastAsia" w:hAnsiTheme="minorEastAsia" w:hint="eastAsia"/>
          <w:sz w:val="18"/>
          <w:szCs w:val="18"/>
          <w:lang w:eastAsia="zh-CN"/>
        </w:rPr>
        <w:t>得到了专门探讨</w:t>
      </w:r>
      <w:r w:rsidRPr="003418E6">
        <w:rPr>
          <w:rFonts w:asciiTheme="minorEastAsia" w:hAnsiTheme="minorEastAsia" w:cs="Arial" w:hint="eastAsia"/>
          <w:sz w:val="18"/>
          <w:szCs w:val="18"/>
          <w:lang w:eastAsia="zh-CN"/>
        </w:rPr>
        <w:t>。另请参见文件</w:t>
      </w:r>
      <w:r w:rsidRPr="003418E6">
        <w:rPr>
          <w:rFonts w:asciiTheme="minorEastAsia" w:hAnsiTheme="minorEastAsia" w:cs="Arial"/>
          <w:sz w:val="18"/>
          <w:szCs w:val="18"/>
          <w:lang w:eastAsia="zh-CN"/>
        </w:rPr>
        <w:t>WIPO/GRTKF/IC/31/INF/7(</w:t>
      </w:r>
      <w:r w:rsidRPr="003418E6">
        <w:rPr>
          <w:rFonts w:asciiTheme="minorEastAsia" w:hAnsiTheme="minorEastAsia" w:cs="Arial" w:hint="eastAsia"/>
          <w:sz w:val="18"/>
          <w:szCs w:val="18"/>
          <w:lang w:eastAsia="zh-CN"/>
        </w:rPr>
        <w:t>知识产权与遗传资源、传统知识和传统文化表现形式重要词语汇编</w:t>
      </w:r>
      <w:r w:rsidRPr="003418E6">
        <w:rPr>
          <w:rFonts w:asciiTheme="minorEastAsia" w:hAnsiTheme="minorEastAsia" w:cs="Arial"/>
          <w:sz w:val="18"/>
          <w:szCs w:val="18"/>
          <w:lang w:eastAsia="zh-CN"/>
        </w:rPr>
        <w:t>)</w:t>
      </w:r>
      <w:r w:rsidRPr="003418E6">
        <w:rPr>
          <w:rFonts w:asciiTheme="minorEastAsia" w:hAnsiTheme="minorEastAsia" w:cs="Arial" w:hint="eastAsia"/>
          <w:sz w:val="18"/>
          <w:szCs w:val="18"/>
          <w:lang w:eastAsia="zh-CN"/>
        </w:rPr>
        <w:t>。</w:t>
      </w:r>
    </w:p>
  </w:footnote>
  <w:footnote w:id="5">
    <w:p w:rsidR="00FC76C3" w:rsidRPr="00084D4E" w:rsidRDefault="00FC76C3" w:rsidP="00F04CCB">
      <w:pPr>
        <w:pStyle w:val="a4"/>
        <w:spacing w:after="0" w:line="240" w:lineRule="auto"/>
        <w:jc w:val="both"/>
        <w:rPr>
          <w:rFonts w:asciiTheme="minorEastAsia" w:hAnsiTheme="minorEastAsia" w:cs="Arial"/>
          <w:sz w:val="18"/>
          <w:szCs w:val="18"/>
          <w:lang w:eastAsia="zh-CN"/>
        </w:rPr>
      </w:pPr>
      <w:r w:rsidRPr="00F04CCB">
        <w:rPr>
          <w:rStyle w:val="a5"/>
          <w:rFonts w:asciiTheme="minorEastAsia" w:hAnsiTheme="minorEastAsia"/>
          <w:sz w:val="18"/>
          <w:szCs w:val="18"/>
          <w:vertAlign w:val="baseline"/>
        </w:rPr>
        <w:footnoteRef/>
      </w:r>
      <w:r w:rsidR="008D15FE" w:rsidRPr="003418E6">
        <w:rPr>
          <w:rFonts w:asciiTheme="minorEastAsia" w:hAnsiTheme="minorEastAsia" w:hint="eastAsia"/>
          <w:sz w:val="18"/>
          <w:szCs w:val="18"/>
          <w:lang w:eastAsia="zh-CN"/>
        </w:rPr>
        <w:tab/>
      </w:r>
      <w:r w:rsidRPr="003418E6">
        <w:rPr>
          <w:rFonts w:asciiTheme="minorEastAsia" w:hAnsiTheme="minorEastAsia" w:hint="eastAsia"/>
          <w:sz w:val="18"/>
          <w:szCs w:val="18"/>
        </w:rPr>
        <w:t>遗</w:t>
      </w:r>
      <w:r w:rsidRPr="003418E6">
        <w:rPr>
          <w:rFonts w:asciiTheme="minorEastAsia" w:hAnsiTheme="minorEastAsia" w:cs="Arial" w:hint="eastAsia"/>
          <w:sz w:val="18"/>
          <w:szCs w:val="18"/>
          <w:lang w:eastAsia="zh-CN"/>
        </w:rPr>
        <w:t>传资源</w:t>
      </w:r>
      <w:r w:rsidR="00901126" w:rsidRPr="003418E6">
        <w:rPr>
          <w:rFonts w:asciiTheme="minorEastAsia" w:hAnsiTheme="minorEastAsia" w:cs="Arial" w:hint="eastAsia"/>
          <w:sz w:val="18"/>
          <w:szCs w:val="18"/>
          <w:lang w:eastAsia="zh-CN"/>
        </w:rPr>
        <w:t>最新</w:t>
      </w:r>
      <w:r w:rsidRPr="003418E6">
        <w:rPr>
          <w:rFonts w:asciiTheme="minorEastAsia" w:hAnsiTheme="minorEastAsia" w:cs="Arial" w:hint="eastAsia"/>
          <w:sz w:val="18"/>
          <w:szCs w:val="18"/>
          <w:lang w:eastAsia="zh-CN"/>
        </w:rPr>
        <w:t>案文见：</w:t>
      </w:r>
      <w:hyperlink r:id="rId1" w:history="1">
        <w:r w:rsidRPr="003418E6">
          <w:rPr>
            <w:rFonts w:asciiTheme="minorEastAsia" w:hAnsiTheme="minorEastAsia" w:cs="Arial"/>
            <w:sz w:val="18"/>
            <w:szCs w:val="18"/>
            <w:lang w:eastAsia="zh-CN"/>
          </w:rPr>
          <w:t>http://www.wipo.int/meetings/en/doc_details.jsp?doc_id=340736</w:t>
        </w:r>
      </w:hyperlink>
      <w:r w:rsidRPr="003418E6">
        <w:rPr>
          <w:rFonts w:asciiTheme="minorEastAsia" w:hAnsiTheme="minorEastAsia" w:cs="Arial" w:hint="eastAsia"/>
          <w:sz w:val="18"/>
          <w:szCs w:val="18"/>
          <w:lang w:eastAsia="zh-CN"/>
        </w:rPr>
        <w:t>。传统文化表现形式</w:t>
      </w:r>
      <w:r w:rsidR="00901126" w:rsidRPr="003418E6">
        <w:rPr>
          <w:rFonts w:asciiTheme="minorEastAsia" w:hAnsiTheme="minorEastAsia" w:cs="Arial" w:hint="eastAsia"/>
          <w:sz w:val="18"/>
          <w:szCs w:val="18"/>
          <w:lang w:eastAsia="zh-CN"/>
        </w:rPr>
        <w:t>最新</w:t>
      </w:r>
      <w:r w:rsidRPr="003418E6">
        <w:rPr>
          <w:rFonts w:asciiTheme="minorEastAsia" w:hAnsiTheme="minorEastAsia" w:cs="Arial" w:hint="eastAsia"/>
          <w:sz w:val="18"/>
          <w:szCs w:val="18"/>
          <w:lang w:eastAsia="zh-CN"/>
        </w:rPr>
        <w:t>案文见：</w:t>
      </w:r>
      <w:hyperlink r:id="rId2" w:history="1">
        <w:r w:rsidR="00C836AF" w:rsidRPr="00084D4E">
          <w:rPr>
            <w:rStyle w:val="a8"/>
            <w:rFonts w:asciiTheme="minorEastAsia" w:hAnsiTheme="minorEastAsia" w:cs="Arial"/>
            <w:color w:val="auto"/>
            <w:sz w:val="18"/>
            <w:szCs w:val="18"/>
            <w:u w:val="none"/>
            <w:lang w:eastAsia="zh-CN"/>
          </w:rPr>
          <w:t>http://www.wipo.int/meetings/en/doc_details.jsp?doc_id=276220</w:t>
        </w:r>
      </w:hyperlink>
      <w:r w:rsidR="00C836AF" w:rsidRPr="00084D4E">
        <w:rPr>
          <w:rFonts w:asciiTheme="minorEastAsia" w:hAnsiTheme="minorEastAsia" w:cs="Arial" w:hint="eastAsia"/>
          <w:sz w:val="18"/>
          <w:szCs w:val="18"/>
          <w:lang w:eastAsia="zh-CN"/>
        </w:rPr>
        <w:t>。</w:t>
      </w:r>
    </w:p>
  </w:footnote>
  <w:footnote w:id="6">
    <w:p w:rsidR="00FC76C3" w:rsidRPr="003418E6" w:rsidRDefault="00FC76C3" w:rsidP="00F04CCB">
      <w:pPr>
        <w:pStyle w:val="a4"/>
        <w:spacing w:after="0" w:line="240" w:lineRule="auto"/>
        <w:jc w:val="both"/>
        <w:rPr>
          <w:rFonts w:asciiTheme="minorEastAsia" w:hAnsiTheme="minorEastAsia" w:cs="Arial"/>
          <w:sz w:val="18"/>
          <w:szCs w:val="18"/>
          <w:lang w:eastAsia="zh-CN"/>
        </w:rPr>
      </w:pPr>
      <w:r w:rsidRPr="00F04CCB">
        <w:rPr>
          <w:rStyle w:val="a5"/>
          <w:rFonts w:asciiTheme="minorEastAsia" w:hAnsiTheme="minorEastAsia"/>
          <w:sz w:val="18"/>
          <w:szCs w:val="18"/>
          <w:vertAlign w:val="baseline"/>
        </w:rPr>
        <w:footnoteRef/>
      </w:r>
      <w:r w:rsidR="008D15FE" w:rsidRPr="00084D4E">
        <w:rPr>
          <w:rFonts w:asciiTheme="minorEastAsia" w:hAnsiTheme="minorEastAsia" w:cs="Arial" w:hint="eastAsia"/>
          <w:sz w:val="18"/>
          <w:szCs w:val="18"/>
          <w:lang w:eastAsia="zh-CN"/>
        </w:rPr>
        <w:tab/>
      </w:r>
      <w:r w:rsidRPr="00084D4E">
        <w:rPr>
          <w:rFonts w:asciiTheme="minorEastAsia" w:hAnsiTheme="minorEastAsia" w:cs="Arial" w:hint="eastAsia"/>
          <w:sz w:val="18"/>
          <w:szCs w:val="18"/>
          <w:lang w:eastAsia="zh-CN"/>
        </w:rPr>
        <w:t>见</w:t>
      </w:r>
      <w:r w:rsidR="002E5CC9" w:rsidRPr="00084D4E">
        <w:rPr>
          <w:rFonts w:asciiTheme="minorEastAsia" w:hAnsiTheme="minorEastAsia" w:cs="Arial"/>
          <w:sz w:val="18"/>
          <w:szCs w:val="18"/>
          <w:lang w:eastAsia="zh-CN"/>
        </w:rPr>
        <w:t>：</w:t>
      </w:r>
      <w:hyperlink r:id="rId3" w:history="1">
        <w:r w:rsidR="00C836AF" w:rsidRPr="00497DD8">
          <w:rPr>
            <w:rStyle w:val="a8"/>
            <w:rFonts w:asciiTheme="minorEastAsia" w:hAnsiTheme="minorEastAsia" w:cs="Arial"/>
            <w:color w:val="auto"/>
            <w:sz w:val="18"/>
            <w:szCs w:val="18"/>
            <w:u w:val="none"/>
            <w:lang w:eastAsia="zh-CN"/>
          </w:rPr>
          <w:t>http</w:t>
        </w:r>
        <w:r w:rsidR="00C836AF" w:rsidRPr="00084D4E">
          <w:rPr>
            <w:rStyle w:val="a8"/>
            <w:rFonts w:asciiTheme="minorEastAsia" w:hAnsiTheme="minorEastAsia" w:cs="Arial"/>
            <w:color w:val="auto"/>
            <w:sz w:val="18"/>
            <w:szCs w:val="18"/>
            <w:u w:val="none"/>
            <w:lang w:eastAsia="zh-CN"/>
          </w:rPr>
          <w:t>://www.wipo.int/meetings/en/doc_details.jsp?doc_id=276220</w:t>
        </w:r>
      </w:hyperlink>
      <w:r w:rsidR="00C836AF" w:rsidRPr="003418E6">
        <w:rPr>
          <w:rFonts w:asciiTheme="minorEastAsia" w:hAnsiTheme="minorEastAsia" w:cs="Arial" w:hint="eastAsia"/>
          <w:sz w:val="18"/>
          <w:szCs w:val="18"/>
          <w:lang w:eastAsia="zh-CN"/>
        </w:rPr>
        <w:t>。</w:t>
      </w:r>
    </w:p>
  </w:footnote>
  <w:footnote w:id="7">
    <w:p w:rsidR="00FC76C3" w:rsidRPr="00F4296B" w:rsidRDefault="00FC76C3" w:rsidP="00F04CCB">
      <w:pPr>
        <w:pStyle w:val="a4"/>
        <w:spacing w:after="0" w:line="240" w:lineRule="auto"/>
        <w:jc w:val="both"/>
        <w:rPr>
          <w:rFonts w:asciiTheme="minorEastAsia" w:hAnsiTheme="minorEastAsia" w:cs="Arial"/>
          <w:sz w:val="18"/>
          <w:szCs w:val="18"/>
          <w:lang w:eastAsia="zh-CN"/>
        </w:rPr>
      </w:pPr>
      <w:r w:rsidRPr="00F04CCB">
        <w:rPr>
          <w:rStyle w:val="a5"/>
          <w:rFonts w:asciiTheme="minorEastAsia" w:hAnsiTheme="minorEastAsia"/>
          <w:sz w:val="18"/>
          <w:szCs w:val="18"/>
          <w:vertAlign w:val="baseline"/>
        </w:rPr>
        <w:footnoteRef/>
      </w:r>
      <w:r w:rsidR="008D15FE" w:rsidRPr="003418E6">
        <w:rPr>
          <w:rFonts w:asciiTheme="minorEastAsia" w:hAnsiTheme="minorEastAsia" w:cs="Arial" w:hint="eastAsia"/>
          <w:sz w:val="18"/>
          <w:szCs w:val="18"/>
          <w:lang w:eastAsia="zh-CN"/>
        </w:rPr>
        <w:tab/>
      </w:r>
      <w:r w:rsidRPr="003418E6">
        <w:rPr>
          <w:rFonts w:asciiTheme="minorEastAsia" w:hAnsiTheme="minorEastAsia" w:cs="Arial" w:hint="eastAsia"/>
          <w:sz w:val="18"/>
          <w:szCs w:val="18"/>
          <w:lang w:eastAsia="zh-CN"/>
        </w:rPr>
        <w:t>见</w:t>
      </w:r>
      <w:r w:rsidR="002E5CC9" w:rsidRPr="003418E6">
        <w:rPr>
          <w:rFonts w:asciiTheme="minorEastAsia" w:hAnsiTheme="minorEastAsia" w:cs="Arial" w:hint="eastAsia"/>
          <w:sz w:val="18"/>
          <w:szCs w:val="18"/>
          <w:lang w:eastAsia="zh-CN"/>
        </w:rPr>
        <w:t>：</w:t>
      </w:r>
      <w:hyperlink r:id="rId4" w:history="1">
        <w:r w:rsidR="00C836AF" w:rsidRPr="00F4296B">
          <w:rPr>
            <w:rStyle w:val="a8"/>
            <w:rFonts w:asciiTheme="minorEastAsia" w:hAnsiTheme="minorEastAsia" w:cs="Arial"/>
            <w:color w:val="auto"/>
            <w:sz w:val="18"/>
            <w:szCs w:val="18"/>
            <w:u w:val="none"/>
            <w:lang w:eastAsia="zh-CN"/>
          </w:rPr>
          <w:t>http://www.wipo.int/meetings/en/doc_details.jsp?doc_id=276220</w:t>
        </w:r>
      </w:hyperlink>
      <w:r w:rsidR="00C836AF" w:rsidRPr="00F4296B">
        <w:rPr>
          <w:rFonts w:asciiTheme="minorEastAsia" w:hAnsiTheme="minorEastAsia" w:cs="Arial" w:hint="eastAsia"/>
          <w:sz w:val="18"/>
          <w:szCs w:val="18"/>
          <w:lang w:eastAsia="zh-CN"/>
        </w:rPr>
        <w:t>。</w:t>
      </w:r>
    </w:p>
  </w:footnote>
  <w:footnote w:id="8">
    <w:p w:rsidR="00FC76C3" w:rsidRPr="00F4296B" w:rsidRDefault="00FC76C3" w:rsidP="00F04CCB">
      <w:pPr>
        <w:pStyle w:val="a4"/>
        <w:spacing w:after="0" w:line="240" w:lineRule="auto"/>
        <w:jc w:val="both"/>
        <w:rPr>
          <w:rFonts w:asciiTheme="minorEastAsia" w:hAnsiTheme="minorEastAsia" w:cs="Arial"/>
          <w:sz w:val="18"/>
          <w:szCs w:val="18"/>
          <w:lang w:eastAsia="zh-CN"/>
        </w:rPr>
      </w:pPr>
      <w:r w:rsidRPr="00F04CCB">
        <w:rPr>
          <w:rStyle w:val="a5"/>
          <w:rFonts w:asciiTheme="minorEastAsia" w:hAnsiTheme="minorEastAsia"/>
          <w:sz w:val="18"/>
          <w:szCs w:val="18"/>
          <w:vertAlign w:val="baseline"/>
        </w:rPr>
        <w:footnoteRef/>
      </w:r>
      <w:r w:rsidR="008D15FE" w:rsidRPr="00F4296B">
        <w:rPr>
          <w:rFonts w:asciiTheme="minorEastAsia" w:hAnsiTheme="minorEastAsia" w:cs="Arial" w:hint="eastAsia"/>
          <w:sz w:val="18"/>
          <w:szCs w:val="18"/>
          <w:lang w:eastAsia="zh-CN"/>
        </w:rPr>
        <w:tab/>
      </w:r>
      <w:r w:rsidRPr="00F4296B">
        <w:rPr>
          <w:rFonts w:asciiTheme="minorEastAsia" w:hAnsiTheme="minorEastAsia" w:cs="Arial" w:hint="eastAsia"/>
          <w:sz w:val="18"/>
          <w:szCs w:val="18"/>
          <w:lang w:eastAsia="zh-CN"/>
        </w:rPr>
        <w:t>见</w:t>
      </w:r>
      <w:r w:rsidR="002E5CC9" w:rsidRPr="00F4296B">
        <w:rPr>
          <w:rFonts w:asciiTheme="minorEastAsia" w:hAnsiTheme="minorEastAsia" w:cs="Arial"/>
          <w:sz w:val="18"/>
          <w:szCs w:val="18"/>
          <w:lang w:eastAsia="zh-CN"/>
        </w:rPr>
        <w:t>：</w:t>
      </w:r>
      <w:hyperlink r:id="rId5" w:history="1">
        <w:r w:rsidRPr="00F04CCB">
          <w:rPr>
            <w:rStyle w:val="a8"/>
            <w:rFonts w:asciiTheme="minorEastAsia" w:hAnsiTheme="minorEastAsia" w:cs="Arial"/>
            <w:color w:val="auto"/>
            <w:sz w:val="18"/>
            <w:szCs w:val="18"/>
            <w:u w:val="none"/>
            <w:lang w:eastAsia="zh-CN"/>
          </w:rPr>
          <w:t>http</w:t>
        </w:r>
        <w:r w:rsidRPr="00F4296B">
          <w:rPr>
            <w:rStyle w:val="a8"/>
            <w:rFonts w:asciiTheme="minorEastAsia" w:hAnsiTheme="minorEastAsia"/>
            <w:color w:val="auto"/>
            <w:sz w:val="18"/>
            <w:szCs w:val="18"/>
            <w:u w:val="none"/>
          </w:rPr>
          <w:t>://www.wipo.int/meetings/en/doc_details.jsp?doc_id=340736</w:t>
        </w:r>
      </w:hyperlink>
      <w:r w:rsidR="00C836AF" w:rsidRPr="00F4296B">
        <w:rPr>
          <w:rStyle w:val="a8"/>
          <w:rFonts w:asciiTheme="minorEastAsia" w:hAnsiTheme="minorEastAsia" w:hint="eastAsia"/>
          <w:color w:val="auto"/>
          <w:sz w:val="18"/>
          <w:szCs w:val="18"/>
          <w:u w:val="none"/>
        </w:rPr>
        <w:t>。</w:t>
      </w:r>
    </w:p>
  </w:footnote>
  <w:footnote w:id="9">
    <w:p w:rsidR="00FC76C3" w:rsidRPr="00F4296B" w:rsidRDefault="00FC76C3" w:rsidP="00F04CCB">
      <w:pPr>
        <w:pStyle w:val="a4"/>
        <w:spacing w:after="0" w:line="240" w:lineRule="auto"/>
        <w:jc w:val="both"/>
        <w:rPr>
          <w:rFonts w:asciiTheme="minorEastAsia" w:hAnsiTheme="minorEastAsia" w:cs="Arial"/>
          <w:sz w:val="18"/>
          <w:szCs w:val="18"/>
          <w:lang w:eastAsia="zh-CN"/>
        </w:rPr>
      </w:pPr>
      <w:r w:rsidRPr="00F04CCB">
        <w:rPr>
          <w:rStyle w:val="a5"/>
          <w:rFonts w:asciiTheme="minorEastAsia" w:hAnsiTheme="minorEastAsia"/>
          <w:sz w:val="18"/>
          <w:szCs w:val="18"/>
          <w:vertAlign w:val="baseline"/>
        </w:rPr>
        <w:footnoteRef/>
      </w:r>
      <w:r w:rsidR="008D15FE" w:rsidRPr="00F4296B">
        <w:rPr>
          <w:rFonts w:asciiTheme="minorEastAsia" w:hAnsiTheme="minorEastAsia" w:cs="Arial" w:hint="eastAsia"/>
          <w:sz w:val="18"/>
          <w:szCs w:val="18"/>
          <w:lang w:eastAsia="zh-CN"/>
        </w:rPr>
        <w:tab/>
      </w:r>
      <w:r w:rsidRPr="00F4296B">
        <w:rPr>
          <w:rFonts w:asciiTheme="minorEastAsia" w:hAnsiTheme="minorEastAsia" w:cs="Arial" w:hint="eastAsia"/>
          <w:sz w:val="18"/>
          <w:szCs w:val="18"/>
          <w:lang w:eastAsia="zh-CN"/>
        </w:rPr>
        <w:t>见</w:t>
      </w:r>
      <w:r w:rsidR="002E5CC9" w:rsidRPr="00F4296B">
        <w:rPr>
          <w:rFonts w:asciiTheme="minorEastAsia" w:hAnsiTheme="minorEastAsia" w:cs="Arial"/>
          <w:sz w:val="18"/>
          <w:szCs w:val="18"/>
          <w:lang w:eastAsia="zh-CN"/>
        </w:rPr>
        <w:t>：</w:t>
      </w:r>
      <w:hyperlink r:id="rId6" w:history="1">
        <w:r w:rsidR="00C836AF" w:rsidRPr="009E36CD">
          <w:rPr>
            <w:rStyle w:val="a8"/>
            <w:rFonts w:asciiTheme="minorEastAsia" w:hAnsiTheme="minorEastAsia" w:cs="Arial"/>
            <w:color w:val="auto"/>
            <w:sz w:val="18"/>
            <w:szCs w:val="18"/>
            <w:u w:val="none"/>
            <w:lang w:eastAsia="zh-CN"/>
          </w:rPr>
          <w:t>http</w:t>
        </w:r>
        <w:r w:rsidR="00C836AF" w:rsidRPr="00F4296B">
          <w:rPr>
            <w:rStyle w:val="a8"/>
            <w:rFonts w:asciiTheme="minorEastAsia" w:hAnsiTheme="minorEastAsia" w:cs="Arial"/>
            <w:color w:val="auto"/>
            <w:sz w:val="18"/>
            <w:szCs w:val="18"/>
            <w:u w:val="none"/>
            <w:lang w:eastAsia="zh-CN"/>
          </w:rPr>
          <w:t>://www.wipo.int/meetings/en/doc_details.jsp?doc_id=276220</w:t>
        </w:r>
      </w:hyperlink>
      <w:r w:rsidR="00C836AF" w:rsidRPr="00F4296B">
        <w:rPr>
          <w:rFonts w:asciiTheme="minorEastAsia" w:hAnsiTheme="minorEastAsia" w:cs="Arial" w:hint="eastAsia"/>
          <w:sz w:val="18"/>
          <w:szCs w:val="18"/>
          <w:lang w:eastAsia="zh-CN"/>
        </w:rPr>
        <w:t>。</w:t>
      </w:r>
    </w:p>
  </w:footnote>
  <w:footnote w:id="10">
    <w:p w:rsidR="00FC76C3" w:rsidRPr="00F4296B" w:rsidRDefault="00FC76C3" w:rsidP="00F04CCB">
      <w:pPr>
        <w:pStyle w:val="a4"/>
        <w:spacing w:after="0" w:line="240" w:lineRule="auto"/>
        <w:jc w:val="both"/>
        <w:rPr>
          <w:rFonts w:asciiTheme="minorEastAsia" w:hAnsiTheme="minorEastAsia"/>
          <w:sz w:val="18"/>
          <w:szCs w:val="18"/>
          <w:lang w:eastAsia="zh-CN"/>
        </w:rPr>
      </w:pPr>
      <w:r w:rsidRPr="00F04CCB">
        <w:rPr>
          <w:rStyle w:val="a5"/>
          <w:rFonts w:asciiTheme="minorEastAsia" w:hAnsiTheme="minorEastAsia"/>
          <w:sz w:val="18"/>
          <w:szCs w:val="18"/>
          <w:vertAlign w:val="baseline"/>
        </w:rPr>
        <w:footnoteRef/>
      </w:r>
      <w:r w:rsidR="008D15FE" w:rsidRPr="00F4296B">
        <w:rPr>
          <w:rFonts w:asciiTheme="minorEastAsia" w:hAnsiTheme="minorEastAsia" w:cs="Arial" w:hint="eastAsia"/>
          <w:sz w:val="18"/>
          <w:szCs w:val="18"/>
          <w:lang w:eastAsia="zh-CN"/>
        </w:rPr>
        <w:tab/>
      </w:r>
      <w:r w:rsidRPr="00F4296B">
        <w:rPr>
          <w:rFonts w:asciiTheme="minorEastAsia" w:hAnsiTheme="minorEastAsia" w:cs="Arial" w:hint="eastAsia"/>
          <w:sz w:val="18"/>
          <w:szCs w:val="18"/>
          <w:lang w:eastAsia="zh-CN"/>
        </w:rPr>
        <w:t>见</w:t>
      </w:r>
      <w:r w:rsidR="002E5CC9" w:rsidRPr="00F4296B">
        <w:rPr>
          <w:rFonts w:asciiTheme="minorEastAsia" w:hAnsiTheme="minorEastAsia" w:cs="Arial"/>
          <w:sz w:val="18"/>
          <w:szCs w:val="18"/>
          <w:lang w:eastAsia="zh-CN"/>
        </w:rPr>
        <w:t>：</w:t>
      </w:r>
      <w:r w:rsidR="00492FD3" w:rsidRPr="00F04CCB">
        <w:rPr>
          <w:rFonts w:asciiTheme="minorEastAsia" w:hAnsiTheme="minorEastAsia" w:cs="Arial"/>
          <w:sz w:val="18"/>
          <w:szCs w:val="18"/>
          <w:lang w:eastAsia="zh-CN"/>
        </w:rPr>
        <w:fldChar w:fldCharType="begin"/>
      </w:r>
      <w:r w:rsidR="00492FD3" w:rsidRPr="00F04CCB">
        <w:rPr>
          <w:rFonts w:asciiTheme="minorEastAsia" w:hAnsiTheme="minorEastAsia" w:cs="Arial"/>
          <w:sz w:val="18"/>
          <w:szCs w:val="18"/>
          <w:lang w:eastAsia="zh-CN"/>
        </w:rPr>
        <w:instrText xml:space="preserve"> HYPERLINK "http://www.wipo.int/meetings/en/doc_details.jsp?doc_id=276220" </w:instrText>
      </w:r>
      <w:bookmarkStart w:id="0" w:name="_GoBack"/>
      <w:r w:rsidR="00492FD3" w:rsidRPr="00F04CCB">
        <w:fldChar w:fldCharType="separate"/>
      </w:r>
      <w:bookmarkEnd w:id="0"/>
      <w:r w:rsidR="00C836AF" w:rsidRPr="009E36CD">
        <w:rPr>
          <w:rStyle w:val="a8"/>
          <w:rFonts w:asciiTheme="minorEastAsia" w:hAnsiTheme="minorEastAsia" w:cs="Arial"/>
          <w:color w:val="auto"/>
          <w:sz w:val="18"/>
          <w:szCs w:val="18"/>
          <w:u w:val="none"/>
          <w:lang w:eastAsia="zh-CN"/>
        </w:rPr>
        <w:t>http</w:t>
      </w:r>
      <w:r w:rsidR="00C836AF" w:rsidRPr="00F4296B">
        <w:rPr>
          <w:rStyle w:val="a8"/>
          <w:rFonts w:asciiTheme="minorEastAsia" w:hAnsiTheme="minorEastAsia" w:cs="Arial"/>
          <w:color w:val="auto"/>
          <w:sz w:val="18"/>
          <w:szCs w:val="18"/>
          <w:u w:val="none"/>
          <w:lang w:eastAsia="zh-CN"/>
        </w:rPr>
        <w:t>://www.wipo.int/meetings/en/doc_details.jsp?doc_id=276220</w:t>
      </w:r>
      <w:r w:rsidR="00492FD3">
        <w:rPr>
          <w:rStyle w:val="a8"/>
          <w:rFonts w:asciiTheme="minorEastAsia" w:hAnsiTheme="minorEastAsia" w:cs="Arial"/>
          <w:color w:val="auto"/>
          <w:sz w:val="18"/>
          <w:szCs w:val="18"/>
          <w:u w:val="none"/>
          <w:lang w:eastAsia="zh-CN"/>
        </w:rPr>
        <w:fldChar w:fldCharType="end"/>
      </w:r>
      <w:r w:rsidR="00C836AF" w:rsidRPr="00F4296B">
        <w:rPr>
          <w:rFonts w:asciiTheme="minorEastAsia" w:hAnsiTheme="minorEastAsia" w:cs="Arial" w:hint="eastAsia"/>
          <w:sz w:val="18"/>
          <w:szCs w:val="18"/>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503D"/>
    <w:multiLevelType w:val="hybridMultilevel"/>
    <w:tmpl w:val="BD366468"/>
    <w:lvl w:ilvl="0" w:tplc="70C25D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C693D"/>
    <w:multiLevelType w:val="hybridMultilevel"/>
    <w:tmpl w:val="2D14C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E30429"/>
    <w:multiLevelType w:val="hybridMultilevel"/>
    <w:tmpl w:val="ABBC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D087999"/>
    <w:multiLevelType w:val="hybridMultilevel"/>
    <w:tmpl w:val="63E8185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1EF075B"/>
    <w:multiLevelType w:val="hybridMultilevel"/>
    <w:tmpl w:val="E046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F2354F"/>
    <w:multiLevelType w:val="hybridMultilevel"/>
    <w:tmpl w:val="BFE2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436917"/>
    <w:multiLevelType w:val="hybridMultilevel"/>
    <w:tmpl w:val="B072B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84004D9"/>
    <w:multiLevelType w:val="hybridMultilevel"/>
    <w:tmpl w:val="65CCD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785095"/>
    <w:multiLevelType w:val="hybridMultilevel"/>
    <w:tmpl w:val="3A449B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4B070F33"/>
    <w:multiLevelType w:val="hybridMultilevel"/>
    <w:tmpl w:val="70724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70F7E70"/>
    <w:multiLevelType w:val="hybridMultilevel"/>
    <w:tmpl w:val="3D22B03E"/>
    <w:lvl w:ilvl="0" w:tplc="EEDC23A8">
      <w:numFmt w:val="bullet"/>
      <w:lvlText w:val=""/>
      <w:lvlJc w:val="left"/>
      <w:pPr>
        <w:ind w:left="360" w:hanging="360"/>
      </w:pPr>
      <w:rPr>
        <w:rFonts w:ascii="Symbol" w:eastAsiaTheme="minorEastAsia" w:hAnsi="Symbol"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F1724C5"/>
    <w:multiLevelType w:val="hybridMultilevel"/>
    <w:tmpl w:val="CAEAF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1273D08"/>
    <w:multiLevelType w:val="hybridMultilevel"/>
    <w:tmpl w:val="2250B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13"/>
  </w:num>
  <w:num w:numId="4">
    <w:abstractNumId w:val="0"/>
  </w:num>
  <w:num w:numId="5">
    <w:abstractNumId w:val="5"/>
  </w:num>
  <w:num w:numId="6">
    <w:abstractNumId w:val="6"/>
  </w:num>
  <w:num w:numId="7">
    <w:abstractNumId w:val="4"/>
  </w:num>
  <w:num w:numId="8">
    <w:abstractNumId w:val="10"/>
  </w:num>
  <w:num w:numId="9">
    <w:abstractNumId w:val="2"/>
  </w:num>
  <w:num w:numId="10">
    <w:abstractNumId w:val="7"/>
  </w:num>
  <w:num w:numId="11">
    <w:abstractNumId w:val="3"/>
  </w:num>
  <w:num w:numId="12">
    <w:abstractNumId w:val="9"/>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20"/>
  <w:displayHorizontalDrawingGridEvery w:val="2"/>
  <w:displayVerticalDrawingGridEvery w:val="2"/>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DC3"/>
    <w:rsid w:val="00015259"/>
    <w:rsid w:val="00034CDD"/>
    <w:rsid w:val="00035F74"/>
    <w:rsid w:val="000407A3"/>
    <w:rsid w:val="00041572"/>
    <w:rsid w:val="00046980"/>
    <w:rsid w:val="00047928"/>
    <w:rsid w:val="00053A43"/>
    <w:rsid w:val="00056AB7"/>
    <w:rsid w:val="00057995"/>
    <w:rsid w:val="00057E84"/>
    <w:rsid w:val="00060390"/>
    <w:rsid w:val="00061EDA"/>
    <w:rsid w:val="0007367B"/>
    <w:rsid w:val="000765DB"/>
    <w:rsid w:val="000769D8"/>
    <w:rsid w:val="000776CB"/>
    <w:rsid w:val="00084A9B"/>
    <w:rsid w:val="00084D4E"/>
    <w:rsid w:val="00092B2F"/>
    <w:rsid w:val="00095304"/>
    <w:rsid w:val="000A3CA6"/>
    <w:rsid w:val="000A4668"/>
    <w:rsid w:val="000A6D03"/>
    <w:rsid w:val="000B471D"/>
    <w:rsid w:val="000B58E4"/>
    <w:rsid w:val="000C08A8"/>
    <w:rsid w:val="000C2251"/>
    <w:rsid w:val="000C6C3A"/>
    <w:rsid w:val="000E1C67"/>
    <w:rsid w:val="000E29F2"/>
    <w:rsid w:val="000E76D6"/>
    <w:rsid w:val="000E7938"/>
    <w:rsid w:val="000F0399"/>
    <w:rsid w:val="000F07E5"/>
    <w:rsid w:val="000F0A5F"/>
    <w:rsid w:val="000F3761"/>
    <w:rsid w:val="000F4DF8"/>
    <w:rsid w:val="000F75BA"/>
    <w:rsid w:val="000F7FB2"/>
    <w:rsid w:val="00103CDB"/>
    <w:rsid w:val="001067D6"/>
    <w:rsid w:val="001109EB"/>
    <w:rsid w:val="001109ED"/>
    <w:rsid w:val="0011304C"/>
    <w:rsid w:val="0011787A"/>
    <w:rsid w:val="00120204"/>
    <w:rsid w:val="00130AA8"/>
    <w:rsid w:val="00133A8E"/>
    <w:rsid w:val="00136074"/>
    <w:rsid w:val="00137C1B"/>
    <w:rsid w:val="00143601"/>
    <w:rsid w:val="00150F54"/>
    <w:rsid w:val="00155025"/>
    <w:rsid w:val="00155427"/>
    <w:rsid w:val="00156B1D"/>
    <w:rsid w:val="00163379"/>
    <w:rsid w:val="00165109"/>
    <w:rsid w:val="00171DA7"/>
    <w:rsid w:val="00172343"/>
    <w:rsid w:val="001747F2"/>
    <w:rsid w:val="0017676E"/>
    <w:rsid w:val="00182A7A"/>
    <w:rsid w:val="00185000"/>
    <w:rsid w:val="001A59ED"/>
    <w:rsid w:val="001A71DF"/>
    <w:rsid w:val="001B58D5"/>
    <w:rsid w:val="001B5CA8"/>
    <w:rsid w:val="001B663B"/>
    <w:rsid w:val="001C75BB"/>
    <w:rsid w:val="001D3529"/>
    <w:rsid w:val="001D7387"/>
    <w:rsid w:val="001E22F3"/>
    <w:rsid w:val="001E6983"/>
    <w:rsid w:val="001F0DB2"/>
    <w:rsid w:val="001F1164"/>
    <w:rsid w:val="001F1E07"/>
    <w:rsid w:val="001F375E"/>
    <w:rsid w:val="001F7830"/>
    <w:rsid w:val="00200C0B"/>
    <w:rsid w:val="00200D96"/>
    <w:rsid w:val="0020704B"/>
    <w:rsid w:val="00227AB8"/>
    <w:rsid w:val="00227E86"/>
    <w:rsid w:val="00231C16"/>
    <w:rsid w:val="00235D0C"/>
    <w:rsid w:val="002365A6"/>
    <w:rsid w:val="00243224"/>
    <w:rsid w:val="002452C1"/>
    <w:rsid w:val="00251038"/>
    <w:rsid w:val="00260006"/>
    <w:rsid w:val="00261620"/>
    <w:rsid w:val="00264862"/>
    <w:rsid w:val="00266E69"/>
    <w:rsid w:val="00266EB2"/>
    <w:rsid w:val="002717FD"/>
    <w:rsid w:val="0027680D"/>
    <w:rsid w:val="00277A7B"/>
    <w:rsid w:val="002808C6"/>
    <w:rsid w:val="00280EB0"/>
    <w:rsid w:val="00282D80"/>
    <w:rsid w:val="00284C15"/>
    <w:rsid w:val="002853D9"/>
    <w:rsid w:val="00285814"/>
    <w:rsid w:val="002877B7"/>
    <w:rsid w:val="00290E70"/>
    <w:rsid w:val="002912D9"/>
    <w:rsid w:val="00292D26"/>
    <w:rsid w:val="00296902"/>
    <w:rsid w:val="002A13DE"/>
    <w:rsid w:val="002A359E"/>
    <w:rsid w:val="002B055A"/>
    <w:rsid w:val="002B7E97"/>
    <w:rsid w:val="002C1FD6"/>
    <w:rsid w:val="002C3AD4"/>
    <w:rsid w:val="002C49B0"/>
    <w:rsid w:val="002C6CA7"/>
    <w:rsid w:val="002D4DEB"/>
    <w:rsid w:val="002D7463"/>
    <w:rsid w:val="002E025F"/>
    <w:rsid w:val="002E5597"/>
    <w:rsid w:val="002E5CC9"/>
    <w:rsid w:val="002E7901"/>
    <w:rsid w:val="002F228A"/>
    <w:rsid w:val="00303A4C"/>
    <w:rsid w:val="0032091D"/>
    <w:rsid w:val="00324F99"/>
    <w:rsid w:val="00325CA4"/>
    <w:rsid w:val="00331B46"/>
    <w:rsid w:val="00331FEB"/>
    <w:rsid w:val="00332532"/>
    <w:rsid w:val="003343A5"/>
    <w:rsid w:val="003418E6"/>
    <w:rsid w:val="0034294C"/>
    <w:rsid w:val="00355D64"/>
    <w:rsid w:val="00356D30"/>
    <w:rsid w:val="00366A6F"/>
    <w:rsid w:val="00367C06"/>
    <w:rsid w:val="0037794A"/>
    <w:rsid w:val="003814E6"/>
    <w:rsid w:val="00382D4F"/>
    <w:rsid w:val="003849E5"/>
    <w:rsid w:val="00386103"/>
    <w:rsid w:val="00387A75"/>
    <w:rsid w:val="0039231F"/>
    <w:rsid w:val="00393101"/>
    <w:rsid w:val="00395486"/>
    <w:rsid w:val="00395E2E"/>
    <w:rsid w:val="003A3774"/>
    <w:rsid w:val="003A516B"/>
    <w:rsid w:val="003A7158"/>
    <w:rsid w:val="003A7500"/>
    <w:rsid w:val="003B0888"/>
    <w:rsid w:val="003B3DEC"/>
    <w:rsid w:val="003C0C36"/>
    <w:rsid w:val="003C4865"/>
    <w:rsid w:val="003C6436"/>
    <w:rsid w:val="003D20DC"/>
    <w:rsid w:val="003D285F"/>
    <w:rsid w:val="003E3200"/>
    <w:rsid w:val="003F6574"/>
    <w:rsid w:val="003F6A59"/>
    <w:rsid w:val="003F799A"/>
    <w:rsid w:val="00401739"/>
    <w:rsid w:val="0040364D"/>
    <w:rsid w:val="004041C6"/>
    <w:rsid w:val="004058A9"/>
    <w:rsid w:val="00413922"/>
    <w:rsid w:val="0041406E"/>
    <w:rsid w:val="004247DB"/>
    <w:rsid w:val="004251ED"/>
    <w:rsid w:val="00433C70"/>
    <w:rsid w:val="004343D0"/>
    <w:rsid w:val="00442001"/>
    <w:rsid w:val="00443F08"/>
    <w:rsid w:val="00445EFC"/>
    <w:rsid w:val="00452E5E"/>
    <w:rsid w:val="0045714D"/>
    <w:rsid w:val="004574D3"/>
    <w:rsid w:val="0047085D"/>
    <w:rsid w:val="00477605"/>
    <w:rsid w:val="00480F51"/>
    <w:rsid w:val="00481273"/>
    <w:rsid w:val="004829F6"/>
    <w:rsid w:val="00492FD3"/>
    <w:rsid w:val="0049769D"/>
    <w:rsid w:val="00497DD8"/>
    <w:rsid w:val="004A75E6"/>
    <w:rsid w:val="004D172D"/>
    <w:rsid w:val="004D1A14"/>
    <w:rsid w:val="004D4EFD"/>
    <w:rsid w:val="004D4F94"/>
    <w:rsid w:val="004E21C4"/>
    <w:rsid w:val="004E6399"/>
    <w:rsid w:val="004F1D18"/>
    <w:rsid w:val="00506F01"/>
    <w:rsid w:val="0052643E"/>
    <w:rsid w:val="005308FD"/>
    <w:rsid w:val="0053162E"/>
    <w:rsid w:val="0054157C"/>
    <w:rsid w:val="00546FE9"/>
    <w:rsid w:val="00554900"/>
    <w:rsid w:val="005561C0"/>
    <w:rsid w:val="00565355"/>
    <w:rsid w:val="00565DC7"/>
    <w:rsid w:val="00573E1D"/>
    <w:rsid w:val="00575134"/>
    <w:rsid w:val="00576299"/>
    <w:rsid w:val="005810F5"/>
    <w:rsid w:val="0058304B"/>
    <w:rsid w:val="00587E4E"/>
    <w:rsid w:val="00596B02"/>
    <w:rsid w:val="005A0E89"/>
    <w:rsid w:val="005A54DB"/>
    <w:rsid w:val="005A7704"/>
    <w:rsid w:val="005B0894"/>
    <w:rsid w:val="005B2715"/>
    <w:rsid w:val="005B2FD2"/>
    <w:rsid w:val="005B68B1"/>
    <w:rsid w:val="005C72DF"/>
    <w:rsid w:val="005D04C8"/>
    <w:rsid w:val="005D0B72"/>
    <w:rsid w:val="005D406D"/>
    <w:rsid w:val="005E3D2F"/>
    <w:rsid w:val="005E4E4F"/>
    <w:rsid w:val="005E515C"/>
    <w:rsid w:val="005E57C2"/>
    <w:rsid w:val="005E6B88"/>
    <w:rsid w:val="005F6927"/>
    <w:rsid w:val="00606BFD"/>
    <w:rsid w:val="00611CCF"/>
    <w:rsid w:val="006208A6"/>
    <w:rsid w:val="0062184B"/>
    <w:rsid w:val="00621B54"/>
    <w:rsid w:val="00625EEB"/>
    <w:rsid w:val="00627EFE"/>
    <w:rsid w:val="00634E3D"/>
    <w:rsid w:val="00642B3E"/>
    <w:rsid w:val="00644C9C"/>
    <w:rsid w:val="00645BA2"/>
    <w:rsid w:val="00646715"/>
    <w:rsid w:val="00653748"/>
    <w:rsid w:val="00655F79"/>
    <w:rsid w:val="0066113A"/>
    <w:rsid w:val="0066556B"/>
    <w:rsid w:val="00665A36"/>
    <w:rsid w:val="00667D23"/>
    <w:rsid w:val="00674D4B"/>
    <w:rsid w:val="006754FE"/>
    <w:rsid w:val="00677D87"/>
    <w:rsid w:val="006830CA"/>
    <w:rsid w:val="006860E8"/>
    <w:rsid w:val="0068679D"/>
    <w:rsid w:val="00691321"/>
    <w:rsid w:val="00691F27"/>
    <w:rsid w:val="00695A3F"/>
    <w:rsid w:val="00695C0A"/>
    <w:rsid w:val="00697B9E"/>
    <w:rsid w:val="006A2198"/>
    <w:rsid w:val="006A293A"/>
    <w:rsid w:val="006A7E16"/>
    <w:rsid w:val="006B12C5"/>
    <w:rsid w:val="006B7A52"/>
    <w:rsid w:val="006C1670"/>
    <w:rsid w:val="006D0FF6"/>
    <w:rsid w:val="006D1569"/>
    <w:rsid w:val="006D526F"/>
    <w:rsid w:val="006E0850"/>
    <w:rsid w:val="006E57D7"/>
    <w:rsid w:val="006E5ED5"/>
    <w:rsid w:val="006E677D"/>
    <w:rsid w:val="006F39D6"/>
    <w:rsid w:val="006F5860"/>
    <w:rsid w:val="006F5C32"/>
    <w:rsid w:val="00704F02"/>
    <w:rsid w:val="0071007F"/>
    <w:rsid w:val="00732CF6"/>
    <w:rsid w:val="007330CE"/>
    <w:rsid w:val="00740E3C"/>
    <w:rsid w:val="0075126E"/>
    <w:rsid w:val="0076502E"/>
    <w:rsid w:val="00765067"/>
    <w:rsid w:val="00766130"/>
    <w:rsid w:val="0077539B"/>
    <w:rsid w:val="00775478"/>
    <w:rsid w:val="007774E6"/>
    <w:rsid w:val="00780201"/>
    <w:rsid w:val="00786085"/>
    <w:rsid w:val="007861E1"/>
    <w:rsid w:val="0079098F"/>
    <w:rsid w:val="00790E19"/>
    <w:rsid w:val="00791DFC"/>
    <w:rsid w:val="00792183"/>
    <w:rsid w:val="00793979"/>
    <w:rsid w:val="007A01F4"/>
    <w:rsid w:val="007A6155"/>
    <w:rsid w:val="007A61E0"/>
    <w:rsid w:val="007A6614"/>
    <w:rsid w:val="007B3045"/>
    <w:rsid w:val="007B4AF2"/>
    <w:rsid w:val="007B4B37"/>
    <w:rsid w:val="007C3249"/>
    <w:rsid w:val="007C5259"/>
    <w:rsid w:val="007D048E"/>
    <w:rsid w:val="007D0B5D"/>
    <w:rsid w:val="007D218D"/>
    <w:rsid w:val="007E0617"/>
    <w:rsid w:val="007E26AD"/>
    <w:rsid w:val="007E2FE2"/>
    <w:rsid w:val="007E4FC4"/>
    <w:rsid w:val="007F2547"/>
    <w:rsid w:val="007F2DF7"/>
    <w:rsid w:val="0080369E"/>
    <w:rsid w:val="008119D7"/>
    <w:rsid w:val="008125FE"/>
    <w:rsid w:val="008137C8"/>
    <w:rsid w:val="00816DD4"/>
    <w:rsid w:val="00824997"/>
    <w:rsid w:val="00833DB1"/>
    <w:rsid w:val="00835B9B"/>
    <w:rsid w:val="008458A7"/>
    <w:rsid w:val="0084676D"/>
    <w:rsid w:val="008543BD"/>
    <w:rsid w:val="00863A36"/>
    <w:rsid w:val="0086419D"/>
    <w:rsid w:val="00864AEF"/>
    <w:rsid w:val="00865876"/>
    <w:rsid w:val="00867B3A"/>
    <w:rsid w:val="008713EA"/>
    <w:rsid w:val="008771F7"/>
    <w:rsid w:val="00881CCC"/>
    <w:rsid w:val="008845CD"/>
    <w:rsid w:val="00885AEF"/>
    <w:rsid w:val="00887520"/>
    <w:rsid w:val="00892A5F"/>
    <w:rsid w:val="008A3C9D"/>
    <w:rsid w:val="008A3F08"/>
    <w:rsid w:val="008A4311"/>
    <w:rsid w:val="008A6FF3"/>
    <w:rsid w:val="008B3CE4"/>
    <w:rsid w:val="008C10BB"/>
    <w:rsid w:val="008C1E09"/>
    <w:rsid w:val="008C1E39"/>
    <w:rsid w:val="008C397C"/>
    <w:rsid w:val="008C67B0"/>
    <w:rsid w:val="008C72E4"/>
    <w:rsid w:val="008C7557"/>
    <w:rsid w:val="008D09AF"/>
    <w:rsid w:val="008D1154"/>
    <w:rsid w:val="008D15FE"/>
    <w:rsid w:val="008D3273"/>
    <w:rsid w:val="008F4E3F"/>
    <w:rsid w:val="008F5695"/>
    <w:rsid w:val="00901126"/>
    <w:rsid w:val="00901CAF"/>
    <w:rsid w:val="00903A40"/>
    <w:rsid w:val="00904E10"/>
    <w:rsid w:val="00910313"/>
    <w:rsid w:val="00914E74"/>
    <w:rsid w:val="00915618"/>
    <w:rsid w:val="00921B68"/>
    <w:rsid w:val="00924CCB"/>
    <w:rsid w:val="009312F9"/>
    <w:rsid w:val="009331A3"/>
    <w:rsid w:val="00940D02"/>
    <w:rsid w:val="009410D5"/>
    <w:rsid w:val="0094431B"/>
    <w:rsid w:val="009541A1"/>
    <w:rsid w:val="00955478"/>
    <w:rsid w:val="00955B1E"/>
    <w:rsid w:val="009579B5"/>
    <w:rsid w:val="00961AAA"/>
    <w:rsid w:val="00962B61"/>
    <w:rsid w:val="0097022B"/>
    <w:rsid w:val="00970836"/>
    <w:rsid w:val="00971067"/>
    <w:rsid w:val="00971D78"/>
    <w:rsid w:val="00980CBB"/>
    <w:rsid w:val="00981A32"/>
    <w:rsid w:val="0099237F"/>
    <w:rsid w:val="009A2BDE"/>
    <w:rsid w:val="009A36A1"/>
    <w:rsid w:val="009A6ED6"/>
    <w:rsid w:val="009B0990"/>
    <w:rsid w:val="009D16B9"/>
    <w:rsid w:val="009D6176"/>
    <w:rsid w:val="009D74CE"/>
    <w:rsid w:val="009E180E"/>
    <w:rsid w:val="009E1F32"/>
    <w:rsid w:val="009E319A"/>
    <w:rsid w:val="009E36CD"/>
    <w:rsid w:val="009F1C0E"/>
    <w:rsid w:val="009F229A"/>
    <w:rsid w:val="009F2D43"/>
    <w:rsid w:val="009F5D1E"/>
    <w:rsid w:val="00A026CD"/>
    <w:rsid w:val="00A06122"/>
    <w:rsid w:val="00A06EDC"/>
    <w:rsid w:val="00A10740"/>
    <w:rsid w:val="00A14B4A"/>
    <w:rsid w:val="00A16748"/>
    <w:rsid w:val="00A17C6B"/>
    <w:rsid w:val="00A32D04"/>
    <w:rsid w:val="00A40924"/>
    <w:rsid w:val="00A43AC4"/>
    <w:rsid w:val="00A4559D"/>
    <w:rsid w:val="00A45AC0"/>
    <w:rsid w:val="00A46689"/>
    <w:rsid w:val="00A51EDC"/>
    <w:rsid w:val="00A52A3B"/>
    <w:rsid w:val="00A54409"/>
    <w:rsid w:val="00A56B85"/>
    <w:rsid w:val="00A62381"/>
    <w:rsid w:val="00A6258A"/>
    <w:rsid w:val="00A64284"/>
    <w:rsid w:val="00A66D84"/>
    <w:rsid w:val="00A845EB"/>
    <w:rsid w:val="00A928F5"/>
    <w:rsid w:val="00A9579F"/>
    <w:rsid w:val="00AA073A"/>
    <w:rsid w:val="00AA43B0"/>
    <w:rsid w:val="00AA4FEE"/>
    <w:rsid w:val="00AA6DF2"/>
    <w:rsid w:val="00AA7E36"/>
    <w:rsid w:val="00AB03D3"/>
    <w:rsid w:val="00AB5314"/>
    <w:rsid w:val="00AB541F"/>
    <w:rsid w:val="00AB5BB5"/>
    <w:rsid w:val="00AC02AC"/>
    <w:rsid w:val="00AC7070"/>
    <w:rsid w:val="00AD26B7"/>
    <w:rsid w:val="00AD3FAA"/>
    <w:rsid w:val="00AF0B2D"/>
    <w:rsid w:val="00AF2DD6"/>
    <w:rsid w:val="00AF458F"/>
    <w:rsid w:val="00AF5855"/>
    <w:rsid w:val="00AF733A"/>
    <w:rsid w:val="00B0551A"/>
    <w:rsid w:val="00B2175F"/>
    <w:rsid w:val="00B24AA9"/>
    <w:rsid w:val="00B24B34"/>
    <w:rsid w:val="00B33116"/>
    <w:rsid w:val="00B35DC3"/>
    <w:rsid w:val="00B45246"/>
    <w:rsid w:val="00B47430"/>
    <w:rsid w:val="00B4791E"/>
    <w:rsid w:val="00B503A9"/>
    <w:rsid w:val="00B5566D"/>
    <w:rsid w:val="00B605DB"/>
    <w:rsid w:val="00B613BB"/>
    <w:rsid w:val="00B64BE9"/>
    <w:rsid w:val="00B65782"/>
    <w:rsid w:val="00B672B9"/>
    <w:rsid w:val="00B67B50"/>
    <w:rsid w:val="00B72AC6"/>
    <w:rsid w:val="00B73174"/>
    <w:rsid w:val="00B73A48"/>
    <w:rsid w:val="00B75864"/>
    <w:rsid w:val="00B80A14"/>
    <w:rsid w:val="00B836CD"/>
    <w:rsid w:val="00B9014F"/>
    <w:rsid w:val="00BA57B2"/>
    <w:rsid w:val="00BC18D0"/>
    <w:rsid w:val="00BC1E28"/>
    <w:rsid w:val="00BD0470"/>
    <w:rsid w:val="00BD5454"/>
    <w:rsid w:val="00BD55DE"/>
    <w:rsid w:val="00BD72C4"/>
    <w:rsid w:val="00BE5FAC"/>
    <w:rsid w:val="00BF0BBA"/>
    <w:rsid w:val="00BF2BFF"/>
    <w:rsid w:val="00BF3E25"/>
    <w:rsid w:val="00BF418C"/>
    <w:rsid w:val="00BF4AAD"/>
    <w:rsid w:val="00BF6F62"/>
    <w:rsid w:val="00BF7547"/>
    <w:rsid w:val="00C12BA0"/>
    <w:rsid w:val="00C17184"/>
    <w:rsid w:val="00C20301"/>
    <w:rsid w:val="00C24B44"/>
    <w:rsid w:val="00C25EE4"/>
    <w:rsid w:val="00C422E3"/>
    <w:rsid w:val="00C461A9"/>
    <w:rsid w:val="00C50F06"/>
    <w:rsid w:val="00C5174E"/>
    <w:rsid w:val="00C56625"/>
    <w:rsid w:val="00C720A4"/>
    <w:rsid w:val="00C730EC"/>
    <w:rsid w:val="00C74E82"/>
    <w:rsid w:val="00C76912"/>
    <w:rsid w:val="00C836AF"/>
    <w:rsid w:val="00C85383"/>
    <w:rsid w:val="00C95D1B"/>
    <w:rsid w:val="00CA1ADE"/>
    <w:rsid w:val="00CA2735"/>
    <w:rsid w:val="00CC3AC7"/>
    <w:rsid w:val="00CC5668"/>
    <w:rsid w:val="00CD15F7"/>
    <w:rsid w:val="00CD6025"/>
    <w:rsid w:val="00CE2A2E"/>
    <w:rsid w:val="00CE5AF0"/>
    <w:rsid w:val="00CE5B4B"/>
    <w:rsid w:val="00CF7E42"/>
    <w:rsid w:val="00D01330"/>
    <w:rsid w:val="00D1276F"/>
    <w:rsid w:val="00D3233B"/>
    <w:rsid w:val="00D43F65"/>
    <w:rsid w:val="00D47438"/>
    <w:rsid w:val="00D54271"/>
    <w:rsid w:val="00D552BD"/>
    <w:rsid w:val="00D574D1"/>
    <w:rsid w:val="00D60C14"/>
    <w:rsid w:val="00D611ED"/>
    <w:rsid w:val="00D62426"/>
    <w:rsid w:val="00D663B7"/>
    <w:rsid w:val="00D71B3F"/>
    <w:rsid w:val="00D72DE2"/>
    <w:rsid w:val="00D74A31"/>
    <w:rsid w:val="00D757A9"/>
    <w:rsid w:val="00D76B0F"/>
    <w:rsid w:val="00D7784A"/>
    <w:rsid w:val="00D84F19"/>
    <w:rsid w:val="00D85F20"/>
    <w:rsid w:val="00D87B2C"/>
    <w:rsid w:val="00D90F16"/>
    <w:rsid w:val="00D95232"/>
    <w:rsid w:val="00DA0F65"/>
    <w:rsid w:val="00DA2D62"/>
    <w:rsid w:val="00DA4776"/>
    <w:rsid w:val="00DA5AB9"/>
    <w:rsid w:val="00DB2CA8"/>
    <w:rsid w:val="00DB2CE3"/>
    <w:rsid w:val="00DB6C34"/>
    <w:rsid w:val="00DE01BF"/>
    <w:rsid w:val="00DE6D48"/>
    <w:rsid w:val="00DF07CD"/>
    <w:rsid w:val="00DF1F1E"/>
    <w:rsid w:val="00DF7EA5"/>
    <w:rsid w:val="00E00936"/>
    <w:rsid w:val="00E00E50"/>
    <w:rsid w:val="00E079E4"/>
    <w:rsid w:val="00E1109D"/>
    <w:rsid w:val="00E14644"/>
    <w:rsid w:val="00E154FE"/>
    <w:rsid w:val="00E41738"/>
    <w:rsid w:val="00E45B9E"/>
    <w:rsid w:val="00E46894"/>
    <w:rsid w:val="00E4697B"/>
    <w:rsid w:val="00E54B5A"/>
    <w:rsid w:val="00E564F6"/>
    <w:rsid w:val="00E57064"/>
    <w:rsid w:val="00E60AB7"/>
    <w:rsid w:val="00E706BC"/>
    <w:rsid w:val="00E70F9D"/>
    <w:rsid w:val="00E731B8"/>
    <w:rsid w:val="00E753D2"/>
    <w:rsid w:val="00E81EB5"/>
    <w:rsid w:val="00E839A7"/>
    <w:rsid w:val="00E85640"/>
    <w:rsid w:val="00E875AB"/>
    <w:rsid w:val="00E90465"/>
    <w:rsid w:val="00E90879"/>
    <w:rsid w:val="00E92FF0"/>
    <w:rsid w:val="00E93E31"/>
    <w:rsid w:val="00E942DA"/>
    <w:rsid w:val="00E97834"/>
    <w:rsid w:val="00EA1140"/>
    <w:rsid w:val="00EA1640"/>
    <w:rsid w:val="00EA2A68"/>
    <w:rsid w:val="00EB220A"/>
    <w:rsid w:val="00EB5728"/>
    <w:rsid w:val="00EB6DD8"/>
    <w:rsid w:val="00EC7BA6"/>
    <w:rsid w:val="00ED089F"/>
    <w:rsid w:val="00ED24D7"/>
    <w:rsid w:val="00ED26A5"/>
    <w:rsid w:val="00EE70CF"/>
    <w:rsid w:val="00EF4196"/>
    <w:rsid w:val="00EF44E6"/>
    <w:rsid w:val="00EF5F59"/>
    <w:rsid w:val="00EF7B99"/>
    <w:rsid w:val="00F015EB"/>
    <w:rsid w:val="00F04CCB"/>
    <w:rsid w:val="00F1217B"/>
    <w:rsid w:val="00F16D68"/>
    <w:rsid w:val="00F20BD9"/>
    <w:rsid w:val="00F24D13"/>
    <w:rsid w:val="00F27CE3"/>
    <w:rsid w:val="00F31F2B"/>
    <w:rsid w:val="00F37517"/>
    <w:rsid w:val="00F4296B"/>
    <w:rsid w:val="00F44C01"/>
    <w:rsid w:val="00F5292C"/>
    <w:rsid w:val="00F53B69"/>
    <w:rsid w:val="00F53B9C"/>
    <w:rsid w:val="00F53FDC"/>
    <w:rsid w:val="00F55E2B"/>
    <w:rsid w:val="00F57589"/>
    <w:rsid w:val="00F61246"/>
    <w:rsid w:val="00F64080"/>
    <w:rsid w:val="00F80226"/>
    <w:rsid w:val="00F815F2"/>
    <w:rsid w:val="00F834DD"/>
    <w:rsid w:val="00F845A0"/>
    <w:rsid w:val="00F84B4B"/>
    <w:rsid w:val="00F87564"/>
    <w:rsid w:val="00F9370A"/>
    <w:rsid w:val="00F95E74"/>
    <w:rsid w:val="00FB01BD"/>
    <w:rsid w:val="00FC3B4F"/>
    <w:rsid w:val="00FC6C33"/>
    <w:rsid w:val="00FC76C3"/>
    <w:rsid w:val="00FD1FDD"/>
    <w:rsid w:val="00FE7D65"/>
    <w:rsid w:val="00FF1476"/>
    <w:rsid w:val="00FF1F10"/>
    <w:rsid w:val="00FF20A7"/>
    <w:rsid w:val="00FF27BA"/>
    <w:rsid w:val="00FF567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pPr>
        <w:spacing w:after="120" w:line="36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AB8"/>
    <w:pPr>
      <w:autoSpaceDE w:val="0"/>
      <w:autoSpaceDN w:val="0"/>
      <w:adjustRightInd w:val="0"/>
    </w:pPr>
    <w:rPr>
      <w:rFonts w:ascii="Arial" w:hAnsi="Arial" w:cs="Arial"/>
      <w:color w:val="000000"/>
      <w:sz w:val="24"/>
      <w:szCs w:val="24"/>
      <w:lang w:val="en-US" w:eastAsia="en-US"/>
    </w:rPr>
  </w:style>
  <w:style w:type="paragraph" w:styleId="a3">
    <w:name w:val="Balloon Text"/>
    <w:basedOn w:val="a"/>
    <w:link w:val="Char"/>
    <w:rsid w:val="00FE7D65"/>
    <w:rPr>
      <w:rFonts w:ascii="Tahoma" w:hAnsi="Tahoma" w:cs="Tahoma"/>
      <w:sz w:val="16"/>
      <w:szCs w:val="16"/>
    </w:rPr>
  </w:style>
  <w:style w:type="character" w:customStyle="1" w:styleId="Char">
    <w:name w:val="批注框文本 Char"/>
    <w:link w:val="a3"/>
    <w:rsid w:val="00FE7D65"/>
    <w:rPr>
      <w:rFonts w:ascii="Tahoma" w:hAnsi="Tahoma" w:cs="Tahoma"/>
      <w:sz w:val="16"/>
      <w:szCs w:val="16"/>
    </w:rPr>
  </w:style>
  <w:style w:type="paragraph" w:styleId="a4">
    <w:name w:val="footnote text"/>
    <w:basedOn w:val="a"/>
    <w:link w:val="Char0"/>
    <w:rsid w:val="00B24B34"/>
    <w:rPr>
      <w:sz w:val="20"/>
      <w:szCs w:val="20"/>
    </w:rPr>
  </w:style>
  <w:style w:type="character" w:customStyle="1" w:styleId="Char0">
    <w:name w:val="脚注文本 Char"/>
    <w:basedOn w:val="a0"/>
    <w:link w:val="a4"/>
    <w:rsid w:val="00B24B34"/>
  </w:style>
  <w:style w:type="character" w:styleId="a5">
    <w:name w:val="footnote reference"/>
    <w:rsid w:val="00B24B34"/>
    <w:rPr>
      <w:vertAlign w:val="superscript"/>
    </w:rPr>
  </w:style>
  <w:style w:type="paragraph" w:styleId="a6">
    <w:name w:val="header"/>
    <w:basedOn w:val="a"/>
    <w:link w:val="Char1"/>
    <w:uiPriority w:val="99"/>
    <w:rsid w:val="004E6399"/>
    <w:pPr>
      <w:tabs>
        <w:tab w:val="center" w:pos="4680"/>
        <w:tab w:val="right" w:pos="9360"/>
      </w:tabs>
    </w:pPr>
  </w:style>
  <w:style w:type="character" w:customStyle="1" w:styleId="Char1">
    <w:name w:val="页眉 Char"/>
    <w:link w:val="a6"/>
    <w:uiPriority w:val="99"/>
    <w:rsid w:val="004E6399"/>
    <w:rPr>
      <w:sz w:val="24"/>
      <w:szCs w:val="24"/>
      <w:lang w:eastAsia="en-US"/>
    </w:rPr>
  </w:style>
  <w:style w:type="paragraph" w:styleId="a7">
    <w:name w:val="footer"/>
    <w:basedOn w:val="a"/>
    <w:link w:val="Char2"/>
    <w:rsid w:val="004E6399"/>
    <w:pPr>
      <w:tabs>
        <w:tab w:val="center" w:pos="4680"/>
        <w:tab w:val="right" w:pos="9360"/>
      </w:tabs>
    </w:pPr>
  </w:style>
  <w:style w:type="character" w:customStyle="1" w:styleId="Char2">
    <w:name w:val="页脚 Char"/>
    <w:link w:val="a7"/>
    <w:rsid w:val="004E6399"/>
    <w:rPr>
      <w:sz w:val="24"/>
      <w:szCs w:val="24"/>
      <w:lang w:eastAsia="en-US"/>
    </w:rPr>
  </w:style>
  <w:style w:type="character" w:styleId="a8">
    <w:name w:val="Hyperlink"/>
    <w:rsid w:val="00904E10"/>
    <w:rPr>
      <w:color w:val="0000FF"/>
      <w:u w:val="single"/>
    </w:rPr>
  </w:style>
  <w:style w:type="character" w:styleId="a9">
    <w:name w:val="annotation reference"/>
    <w:rsid w:val="001F1164"/>
    <w:rPr>
      <w:sz w:val="16"/>
      <w:szCs w:val="16"/>
    </w:rPr>
  </w:style>
  <w:style w:type="paragraph" w:styleId="aa">
    <w:name w:val="annotation text"/>
    <w:basedOn w:val="a"/>
    <w:link w:val="Char3"/>
    <w:rsid w:val="001F1164"/>
    <w:rPr>
      <w:sz w:val="20"/>
      <w:szCs w:val="20"/>
    </w:rPr>
  </w:style>
  <w:style w:type="character" w:customStyle="1" w:styleId="Char3">
    <w:name w:val="批注文字 Char"/>
    <w:basedOn w:val="a0"/>
    <w:link w:val="aa"/>
    <w:rsid w:val="001F1164"/>
  </w:style>
  <w:style w:type="paragraph" w:styleId="ab">
    <w:name w:val="annotation subject"/>
    <w:basedOn w:val="aa"/>
    <w:next w:val="aa"/>
    <w:link w:val="Char4"/>
    <w:rsid w:val="001F1164"/>
    <w:rPr>
      <w:b/>
      <w:bCs/>
    </w:rPr>
  </w:style>
  <w:style w:type="character" w:customStyle="1" w:styleId="Char4">
    <w:name w:val="批注主题 Char"/>
    <w:link w:val="ab"/>
    <w:rsid w:val="001F1164"/>
    <w:rPr>
      <w:b/>
      <w:bCs/>
    </w:rPr>
  </w:style>
  <w:style w:type="character" w:styleId="ac">
    <w:name w:val="FollowedHyperlink"/>
    <w:rsid w:val="00AF458F"/>
    <w:rPr>
      <w:color w:val="800080"/>
      <w:u w:val="single"/>
    </w:rPr>
  </w:style>
  <w:style w:type="paragraph" w:styleId="ad">
    <w:name w:val="List Paragraph"/>
    <w:basedOn w:val="a"/>
    <w:uiPriority w:val="34"/>
    <w:qFormat/>
    <w:rsid w:val="00DE6D4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pPr>
        <w:spacing w:after="120" w:line="36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AB8"/>
    <w:pPr>
      <w:autoSpaceDE w:val="0"/>
      <w:autoSpaceDN w:val="0"/>
      <w:adjustRightInd w:val="0"/>
    </w:pPr>
    <w:rPr>
      <w:rFonts w:ascii="Arial" w:hAnsi="Arial" w:cs="Arial"/>
      <w:color w:val="000000"/>
      <w:sz w:val="24"/>
      <w:szCs w:val="24"/>
      <w:lang w:val="en-US" w:eastAsia="en-US"/>
    </w:rPr>
  </w:style>
  <w:style w:type="paragraph" w:styleId="a3">
    <w:name w:val="Balloon Text"/>
    <w:basedOn w:val="a"/>
    <w:link w:val="Char"/>
    <w:rsid w:val="00FE7D65"/>
    <w:rPr>
      <w:rFonts w:ascii="Tahoma" w:hAnsi="Tahoma" w:cs="Tahoma"/>
      <w:sz w:val="16"/>
      <w:szCs w:val="16"/>
    </w:rPr>
  </w:style>
  <w:style w:type="character" w:customStyle="1" w:styleId="Char">
    <w:name w:val="批注框文本 Char"/>
    <w:link w:val="a3"/>
    <w:rsid w:val="00FE7D65"/>
    <w:rPr>
      <w:rFonts w:ascii="Tahoma" w:hAnsi="Tahoma" w:cs="Tahoma"/>
      <w:sz w:val="16"/>
      <w:szCs w:val="16"/>
    </w:rPr>
  </w:style>
  <w:style w:type="paragraph" w:styleId="a4">
    <w:name w:val="footnote text"/>
    <w:basedOn w:val="a"/>
    <w:link w:val="Char0"/>
    <w:rsid w:val="00B24B34"/>
    <w:rPr>
      <w:sz w:val="20"/>
      <w:szCs w:val="20"/>
    </w:rPr>
  </w:style>
  <w:style w:type="character" w:customStyle="1" w:styleId="Char0">
    <w:name w:val="脚注文本 Char"/>
    <w:basedOn w:val="a0"/>
    <w:link w:val="a4"/>
    <w:rsid w:val="00B24B34"/>
  </w:style>
  <w:style w:type="character" w:styleId="a5">
    <w:name w:val="footnote reference"/>
    <w:rsid w:val="00B24B34"/>
    <w:rPr>
      <w:vertAlign w:val="superscript"/>
    </w:rPr>
  </w:style>
  <w:style w:type="paragraph" w:styleId="a6">
    <w:name w:val="header"/>
    <w:basedOn w:val="a"/>
    <w:link w:val="Char1"/>
    <w:uiPriority w:val="99"/>
    <w:rsid w:val="004E6399"/>
    <w:pPr>
      <w:tabs>
        <w:tab w:val="center" w:pos="4680"/>
        <w:tab w:val="right" w:pos="9360"/>
      </w:tabs>
    </w:pPr>
  </w:style>
  <w:style w:type="character" w:customStyle="1" w:styleId="Char1">
    <w:name w:val="页眉 Char"/>
    <w:link w:val="a6"/>
    <w:uiPriority w:val="99"/>
    <w:rsid w:val="004E6399"/>
    <w:rPr>
      <w:sz w:val="24"/>
      <w:szCs w:val="24"/>
      <w:lang w:eastAsia="en-US"/>
    </w:rPr>
  </w:style>
  <w:style w:type="paragraph" w:styleId="a7">
    <w:name w:val="footer"/>
    <w:basedOn w:val="a"/>
    <w:link w:val="Char2"/>
    <w:rsid w:val="004E6399"/>
    <w:pPr>
      <w:tabs>
        <w:tab w:val="center" w:pos="4680"/>
        <w:tab w:val="right" w:pos="9360"/>
      </w:tabs>
    </w:pPr>
  </w:style>
  <w:style w:type="character" w:customStyle="1" w:styleId="Char2">
    <w:name w:val="页脚 Char"/>
    <w:link w:val="a7"/>
    <w:rsid w:val="004E6399"/>
    <w:rPr>
      <w:sz w:val="24"/>
      <w:szCs w:val="24"/>
      <w:lang w:eastAsia="en-US"/>
    </w:rPr>
  </w:style>
  <w:style w:type="character" w:styleId="a8">
    <w:name w:val="Hyperlink"/>
    <w:rsid w:val="00904E10"/>
    <w:rPr>
      <w:color w:val="0000FF"/>
      <w:u w:val="single"/>
    </w:rPr>
  </w:style>
  <w:style w:type="character" w:styleId="a9">
    <w:name w:val="annotation reference"/>
    <w:rsid w:val="001F1164"/>
    <w:rPr>
      <w:sz w:val="16"/>
      <w:szCs w:val="16"/>
    </w:rPr>
  </w:style>
  <w:style w:type="paragraph" w:styleId="aa">
    <w:name w:val="annotation text"/>
    <w:basedOn w:val="a"/>
    <w:link w:val="Char3"/>
    <w:rsid w:val="001F1164"/>
    <w:rPr>
      <w:sz w:val="20"/>
      <w:szCs w:val="20"/>
    </w:rPr>
  </w:style>
  <w:style w:type="character" w:customStyle="1" w:styleId="Char3">
    <w:name w:val="批注文字 Char"/>
    <w:basedOn w:val="a0"/>
    <w:link w:val="aa"/>
    <w:rsid w:val="001F1164"/>
  </w:style>
  <w:style w:type="paragraph" w:styleId="ab">
    <w:name w:val="annotation subject"/>
    <w:basedOn w:val="aa"/>
    <w:next w:val="aa"/>
    <w:link w:val="Char4"/>
    <w:rsid w:val="001F1164"/>
    <w:rPr>
      <w:b/>
      <w:bCs/>
    </w:rPr>
  </w:style>
  <w:style w:type="character" w:customStyle="1" w:styleId="Char4">
    <w:name w:val="批注主题 Char"/>
    <w:link w:val="ab"/>
    <w:rsid w:val="001F1164"/>
    <w:rPr>
      <w:b/>
      <w:bCs/>
    </w:rPr>
  </w:style>
  <w:style w:type="character" w:styleId="ac">
    <w:name w:val="FollowedHyperlink"/>
    <w:rsid w:val="00AF458F"/>
    <w:rPr>
      <w:color w:val="800080"/>
      <w:u w:val="single"/>
    </w:rPr>
  </w:style>
  <w:style w:type="paragraph" w:styleId="ad">
    <w:name w:val="List Paragraph"/>
    <w:basedOn w:val="a"/>
    <w:uiPriority w:val="34"/>
    <w:qFormat/>
    <w:rsid w:val="00DE6D4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meetings/en/details.jsp?meeting_id=356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meetings/en/details.jsp?meeting_id=3560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ipo.int/meetings/en/details.jsp?meeting_id=365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resources/tk_experiences.html" TargetMode="External"/><Relationship Id="rId5" Type="http://schemas.openxmlformats.org/officeDocument/2006/relationships/settings" Target="settings.xml"/><Relationship Id="rId15" Type="http://schemas.openxmlformats.org/officeDocument/2006/relationships/hyperlink" Target="http://www.wipo.int/meetings/en/details.jsp?meeting_id=36502" TargetMode="External"/><Relationship Id="rId10" Type="http://schemas.openxmlformats.org/officeDocument/2006/relationships/hyperlink" Target="http://www.wipo.int/meetings/en/doc_details.jsp?doc_id=14715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wipo.int/meetings/en/doc_details.jsp?doc_id=149213" TargetMode="External"/><Relationship Id="rId14" Type="http://schemas.openxmlformats.org/officeDocument/2006/relationships/hyperlink" Target="http://www.wipo.int/meetings/en/details.jsp?meeting_id=3560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oc_details.jsp?doc_id=276220" TargetMode="External"/><Relationship Id="rId2" Type="http://schemas.openxmlformats.org/officeDocument/2006/relationships/hyperlink" Target="http://www.wipo.int/meetings/en/doc_details.jsp?doc_id=276220" TargetMode="External"/><Relationship Id="rId1" Type="http://schemas.openxmlformats.org/officeDocument/2006/relationships/hyperlink" Target="http://www.wipo.int/meetings/en/doc_details.jsp?doc_id=340736" TargetMode="External"/><Relationship Id="rId6" Type="http://schemas.openxmlformats.org/officeDocument/2006/relationships/hyperlink" Target="http://www.wipo.int/meetings/en/doc_details.jsp?doc_id=276220" TargetMode="External"/><Relationship Id="rId5" Type="http://schemas.openxmlformats.org/officeDocument/2006/relationships/hyperlink" Target="http://www.wipo.int/meetings/en/doc_details.jsp?doc_id=340736" TargetMode="External"/><Relationship Id="rId4" Type="http://schemas.openxmlformats.org/officeDocument/2006/relationships/hyperlink" Target="http://www.wipo.int/meetings/en/doc_details.jsp?doc_id=276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5F790-9A83-47D7-AB6C-D02080D6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3817</Words>
  <Characters>4047</Characters>
  <Application>Microsoft Office Word</Application>
  <DocSecurity>0</DocSecurity>
  <Lines>144</Lines>
  <Paragraphs>84</Paragraphs>
  <ScaleCrop>false</ScaleCrop>
  <Company/>
  <LinksUpToDate>false</LinksUpToDate>
  <CharactersWithSpaces>7780</CharactersWithSpaces>
  <SharedDoc>false</SharedDoc>
  <HLinks>
    <vt:vector size="60" baseType="variant">
      <vt:variant>
        <vt:i4>8323144</vt:i4>
      </vt:variant>
      <vt:variant>
        <vt:i4>113</vt:i4>
      </vt:variant>
      <vt:variant>
        <vt:i4>0</vt:i4>
      </vt:variant>
      <vt:variant>
        <vt:i4>5</vt:i4>
      </vt:variant>
      <vt:variant>
        <vt:lpwstr>http://www.wipo.int/meetings/en/details.jsp?meeting_id=36502</vt:lpwstr>
      </vt:variant>
      <vt:variant>
        <vt:lpwstr/>
      </vt:variant>
      <vt:variant>
        <vt:i4>8323144</vt:i4>
      </vt:variant>
      <vt:variant>
        <vt:i4>110</vt:i4>
      </vt:variant>
      <vt:variant>
        <vt:i4>0</vt:i4>
      </vt:variant>
      <vt:variant>
        <vt:i4>5</vt:i4>
      </vt:variant>
      <vt:variant>
        <vt:lpwstr>http://www.wipo.int/meetings/en/details.jsp?meeting_id=36502</vt:lpwstr>
      </vt:variant>
      <vt:variant>
        <vt:lpwstr/>
      </vt:variant>
      <vt:variant>
        <vt:i4>8126539</vt:i4>
      </vt:variant>
      <vt:variant>
        <vt:i4>107</vt:i4>
      </vt:variant>
      <vt:variant>
        <vt:i4>0</vt:i4>
      </vt:variant>
      <vt:variant>
        <vt:i4>5</vt:i4>
      </vt:variant>
      <vt:variant>
        <vt:lpwstr>http://www.wipo.int/meetings/en/details.jsp?meeting_id=35602</vt:lpwstr>
      </vt:variant>
      <vt:variant>
        <vt:lpwstr/>
      </vt:variant>
      <vt:variant>
        <vt:i4>8126539</vt:i4>
      </vt:variant>
      <vt:variant>
        <vt:i4>104</vt:i4>
      </vt:variant>
      <vt:variant>
        <vt:i4>0</vt:i4>
      </vt:variant>
      <vt:variant>
        <vt:i4>5</vt:i4>
      </vt:variant>
      <vt:variant>
        <vt:lpwstr>http://www.wipo.int/meetings/en/details.jsp?meeting_id=35602</vt:lpwstr>
      </vt:variant>
      <vt:variant>
        <vt:lpwstr/>
      </vt:variant>
      <vt:variant>
        <vt:i4>8126539</vt:i4>
      </vt:variant>
      <vt:variant>
        <vt:i4>101</vt:i4>
      </vt:variant>
      <vt:variant>
        <vt:i4>0</vt:i4>
      </vt:variant>
      <vt:variant>
        <vt:i4>5</vt:i4>
      </vt:variant>
      <vt:variant>
        <vt:lpwstr>http://www.wipo.int/meetings/en/details.jsp?meeting_id=35602</vt:lpwstr>
      </vt:variant>
      <vt:variant>
        <vt:lpwstr/>
      </vt:variant>
      <vt:variant>
        <vt:i4>2883604</vt:i4>
      </vt:variant>
      <vt:variant>
        <vt:i4>98</vt:i4>
      </vt:variant>
      <vt:variant>
        <vt:i4>0</vt:i4>
      </vt:variant>
      <vt:variant>
        <vt:i4>5</vt:i4>
      </vt:variant>
      <vt:variant>
        <vt:lpwstr>http://www.wipo.int/tk/en/resources/tk_experiences.html</vt:lpwstr>
      </vt:variant>
      <vt:variant>
        <vt:lpwstr/>
      </vt:variant>
      <vt:variant>
        <vt:i4>5767245</vt:i4>
      </vt:variant>
      <vt:variant>
        <vt:i4>95</vt:i4>
      </vt:variant>
      <vt:variant>
        <vt:i4>0</vt:i4>
      </vt:variant>
      <vt:variant>
        <vt:i4>5</vt:i4>
      </vt:variant>
      <vt:variant>
        <vt:lpwstr>http://www.wipo.int/meetings/en/doc_details.jsp?doc_id=147152</vt:lpwstr>
      </vt:variant>
      <vt:variant>
        <vt:lpwstr/>
      </vt:variant>
      <vt:variant>
        <vt:i4>5374030</vt:i4>
      </vt:variant>
      <vt:variant>
        <vt:i4>92</vt:i4>
      </vt:variant>
      <vt:variant>
        <vt:i4>0</vt:i4>
      </vt:variant>
      <vt:variant>
        <vt:i4>5</vt:i4>
      </vt:variant>
      <vt:variant>
        <vt:lpwstr>http://www.wipo.int/meetings/en/doc_details.jsp?doc_id=149213</vt:lpwstr>
      </vt:variant>
      <vt:variant>
        <vt:lpwstr/>
      </vt:variant>
      <vt:variant>
        <vt:i4>5963851</vt:i4>
      </vt:variant>
      <vt:variant>
        <vt:i4>3</vt:i4>
      </vt:variant>
      <vt:variant>
        <vt:i4>0</vt:i4>
      </vt:variant>
      <vt:variant>
        <vt:i4>5</vt:i4>
      </vt:variant>
      <vt:variant>
        <vt:lpwstr>http://www.wipo.int/meetings/en/doc_details.jsp?doc_id=340736</vt:lpwstr>
      </vt:variant>
      <vt:variant>
        <vt:lpwstr/>
      </vt:variant>
      <vt:variant>
        <vt:i4>5963851</vt:i4>
      </vt:variant>
      <vt:variant>
        <vt:i4>0</vt:i4>
      </vt:variant>
      <vt:variant>
        <vt:i4>0</vt:i4>
      </vt:variant>
      <vt:variant>
        <vt:i4>5</vt:i4>
      </vt:variant>
      <vt:variant>
        <vt:lpwstr>http://www.wipo.int/meetings/en/doc_details.jsp?doc_id=340736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2016-09-12T13:26:00Z</dcterms:created>
  <dcterms:modified xsi:type="dcterms:W3CDTF">2016-09-13T09:44:00Z</dcterms:modified>
</cp:coreProperties>
</file>