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5C0B8B" w:rsidRPr="008B2CC1" w14:paraId="360CBB74" w14:textId="77777777" w:rsidTr="002A11C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40D38EE" w14:textId="37F8AA75" w:rsidR="005C0B8B" w:rsidRPr="008B2CC1" w:rsidRDefault="005C0B8B" w:rsidP="002A11C8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A4DD34F" w14:textId="5D388035" w:rsidR="005C0B8B" w:rsidRPr="008B2CC1" w:rsidRDefault="006309DF" w:rsidP="002A11C8">
            <w:r w:rsidRPr="0042194C">
              <w:rPr>
                <w:noProof/>
                <w:lang w:val="en-US"/>
              </w:rPr>
              <w:drawing>
                <wp:inline distT="0" distB="0" distL="0" distR="0" wp14:anchorId="5B9B47F2" wp14:editId="5217B705">
                  <wp:extent cx="2781300" cy="1409700"/>
                  <wp:effectExtent l="0" t="0" r="0" b="0"/>
                  <wp:docPr id="1514934429" name="Picture 1514934429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6B0572B" w14:textId="61DE0E11" w:rsidR="005C0B8B" w:rsidRPr="008B2CC1" w:rsidRDefault="005C0B8B" w:rsidP="002A11C8">
            <w:pPr>
              <w:jc w:val="right"/>
            </w:pPr>
          </w:p>
        </w:tc>
      </w:tr>
      <w:tr w:rsidR="005C0B8B" w:rsidRPr="001832A6" w14:paraId="4A433048" w14:textId="77777777" w:rsidTr="002A11C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218018C6" w14:textId="0D69164F" w:rsidR="005C0B8B" w:rsidRPr="0090731E" w:rsidRDefault="005C0B8B" w:rsidP="002A11C8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WIPO/GRTKF/IC/52/inf/6 </w:t>
            </w:r>
          </w:p>
        </w:tc>
      </w:tr>
      <w:tr w:rsidR="005C0B8B" w:rsidRPr="001832A6" w14:paraId="2EB3093B" w14:textId="77777777" w:rsidTr="002A11C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0EA01785" w14:textId="77777777" w:rsidR="005C0B8B" w:rsidRPr="0090731E" w:rsidRDefault="005C0B8B" w:rsidP="002A11C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АНГЛИЙСКИЙ</w:t>
            </w:r>
          </w:p>
        </w:tc>
      </w:tr>
      <w:tr w:rsidR="005C0B8B" w:rsidRPr="001832A6" w14:paraId="391C911D" w14:textId="77777777" w:rsidTr="002A11C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575F3F4" w14:textId="53D06522" w:rsidR="005C0B8B" w:rsidRPr="0090731E" w:rsidRDefault="005C0B8B" w:rsidP="002A11C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 xml:space="preserve"> 12 марта 2026 года</w:t>
            </w:r>
          </w:p>
        </w:tc>
      </w:tr>
    </w:tbl>
    <w:p w14:paraId="17F7C53A" w14:textId="77777777" w:rsidR="005C0B8B" w:rsidRPr="008B2CC1" w:rsidRDefault="005C0B8B" w:rsidP="005C0B8B"/>
    <w:p w14:paraId="175604AF" w14:textId="77777777" w:rsidR="005C0B8B" w:rsidRPr="008B2CC1" w:rsidRDefault="005C0B8B" w:rsidP="005C0B8B"/>
    <w:p w14:paraId="59FE7368" w14:textId="77777777" w:rsidR="005C0B8B" w:rsidRPr="008B2CC1" w:rsidRDefault="005C0B8B" w:rsidP="005C0B8B"/>
    <w:p w14:paraId="119E41B6" w14:textId="77777777" w:rsidR="005C0B8B" w:rsidRPr="008B2CC1" w:rsidRDefault="005C0B8B" w:rsidP="005C0B8B"/>
    <w:p w14:paraId="7F4BB04A" w14:textId="77777777" w:rsidR="005C0B8B" w:rsidRPr="008B2CC1" w:rsidRDefault="005C0B8B" w:rsidP="005C0B8B"/>
    <w:p w14:paraId="15B70A89" w14:textId="77777777" w:rsidR="005C0B8B" w:rsidRPr="003845C1" w:rsidRDefault="005C0B8B" w:rsidP="005C0B8B">
      <w:pPr>
        <w:rPr>
          <w:b/>
          <w:sz w:val="28"/>
          <w:szCs w:val="28"/>
        </w:rPr>
      </w:pPr>
      <w:r>
        <w:rPr>
          <w:b/>
          <w:sz w:val="28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2A1BE2CB" w14:textId="77777777" w:rsidR="005C0B8B" w:rsidRDefault="005C0B8B" w:rsidP="005C0B8B"/>
    <w:p w14:paraId="0AD841FE" w14:textId="77777777" w:rsidR="005C0B8B" w:rsidRDefault="005C0B8B" w:rsidP="005C0B8B"/>
    <w:p w14:paraId="25686240" w14:textId="33B4A166" w:rsidR="005C0B8B" w:rsidRPr="003845C1" w:rsidRDefault="00D16220" w:rsidP="005C0B8B">
      <w:pPr>
        <w:rPr>
          <w:b/>
          <w:sz w:val="24"/>
          <w:szCs w:val="24"/>
        </w:rPr>
      </w:pPr>
      <w:r>
        <w:rPr>
          <w:b/>
          <w:sz w:val="24"/>
        </w:rPr>
        <w:t>Пятьдесят вторая сессия</w:t>
      </w:r>
    </w:p>
    <w:p w14:paraId="308DF4D6" w14:textId="5D65DC40" w:rsidR="005C0B8B" w:rsidRPr="003845C1" w:rsidRDefault="005C0B8B" w:rsidP="005C0B8B">
      <w:pPr>
        <w:rPr>
          <w:b/>
          <w:sz w:val="24"/>
          <w:szCs w:val="24"/>
        </w:rPr>
      </w:pPr>
      <w:r>
        <w:rPr>
          <w:b/>
          <w:sz w:val="24"/>
        </w:rPr>
        <w:t>Женева, 4–13 марта 2026 года</w:t>
      </w:r>
    </w:p>
    <w:p w14:paraId="50F68970" w14:textId="77777777" w:rsidR="005C0B8B" w:rsidRDefault="005C0B8B" w:rsidP="005C0B8B"/>
    <w:p w14:paraId="1D036368" w14:textId="77777777" w:rsidR="005C0B8B" w:rsidRDefault="005C0B8B" w:rsidP="005C0B8B"/>
    <w:p w14:paraId="26095ED4" w14:textId="77777777" w:rsidR="005C0B8B" w:rsidRPr="00357C98" w:rsidRDefault="005C0B8B" w:rsidP="005C0B8B">
      <w:pPr>
        <w:rPr>
          <w:sz w:val="24"/>
          <w:szCs w:val="24"/>
        </w:rPr>
      </w:pPr>
    </w:p>
    <w:p w14:paraId="5087C0E2" w14:textId="521E3B0B" w:rsidR="005C0B8B" w:rsidRDefault="00BB53DA" w:rsidP="005C0B8B">
      <w:pPr>
        <w:rPr>
          <w:sz w:val="24"/>
          <w:szCs w:val="24"/>
        </w:rPr>
      </w:pPr>
      <w:r>
        <w:rPr>
          <w:sz w:val="24"/>
        </w:rPr>
        <w:t>ДОБРОВОЛЬНЫЙ ФОНД ДЛЯ АККРЕДИТОВАННЫХ КОРЕННЫХ И МЕСТНЫХ ОБЩИН: РЕШЕНИЯ, ПРИНЯТЫЕ ГЕНЕРАЛЬНЫМ ДИРЕКТОРОМ В СООТВЕТСТВИИ С РЕКОМЕНДАЦИЕЙ, ВЫНЕСЕННОЙ КОНСУЛЬТАТИВНЫМ СОВЕТОМ</w:t>
      </w:r>
    </w:p>
    <w:p w14:paraId="02FF7E17" w14:textId="77777777" w:rsidR="005C0B8B" w:rsidRPr="008B2CC1" w:rsidRDefault="005C0B8B" w:rsidP="005C0B8B"/>
    <w:p w14:paraId="1E94DF9F" w14:textId="26777FED" w:rsidR="005C0B8B" w:rsidRPr="00357C98" w:rsidRDefault="005C0B8B" w:rsidP="005C0B8B">
      <w:pPr>
        <w:rPr>
          <w:i/>
        </w:rPr>
      </w:pPr>
      <w:bookmarkStart w:id="3" w:name="Prepared"/>
      <w:bookmarkEnd w:id="3"/>
      <w:r>
        <w:rPr>
          <w:i/>
        </w:rPr>
        <w:t>Информационная записка, подготовленная Секретариатом</w:t>
      </w:r>
    </w:p>
    <w:p w14:paraId="50539122" w14:textId="77777777" w:rsidR="005C0B8B" w:rsidRDefault="005C0B8B" w:rsidP="005C0B8B"/>
    <w:p w14:paraId="30F3A2F0" w14:textId="77777777" w:rsidR="005C0B8B" w:rsidRDefault="005C0B8B" w:rsidP="005C0B8B"/>
    <w:p w14:paraId="0DBEA602" w14:textId="77777777" w:rsidR="005C0B8B" w:rsidRDefault="005C0B8B" w:rsidP="005C0B8B"/>
    <w:p w14:paraId="65F365E1" w14:textId="77777777" w:rsidR="005C0B8B" w:rsidRDefault="005C0B8B" w:rsidP="005C0B8B"/>
    <w:p w14:paraId="459849B2" w14:textId="26E5A353" w:rsidR="005C0B8B" w:rsidRPr="000A462A" w:rsidRDefault="005C0B8B" w:rsidP="005C0B8B">
      <w:pPr>
        <w:numPr>
          <w:ilvl w:val="0"/>
          <w:numId w:val="7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</w:rPr>
      </w:pPr>
      <w:r>
        <w:t>Положения о создании и функционировании Добровольного фонда ВОИС («Фонд»), утвержденные Генеральной Ассамблеей, изложены в приложении к документу</w:t>
      </w:r>
      <w:r w:rsidR="009137B4">
        <w:rPr>
          <w:lang w:val="en-US"/>
        </w:rPr>
        <w:t> </w:t>
      </w:r>
      <w:r>
        <w:t>WO/GA/39/11.  Статья 6(i) соответствующего решения гласит следующее:</w:t>
      </w:r>
    </w:p>
    <w:p w14:paraId="7E500D26" w14:textId="77777777" w:rsidR="005C0B8B" w:rsidRPr="000A462A" w:rsidRDefault="005C0B8B" w:rsidP="005C0B8B">
      <w:pPr>
        <w:tabs>
          <w:tab w:val="num" w:pos="0"/>
        </w:tabs>
        <w:spacing w:after="220"/>
        <w:rPr>
          <w:szCs w:val="22"/>
        </w:rPr>
      </w:pPr>
      <w:r>
        <w:t>«Консультативный совет принимает свою рекомендацию до окончания сессии Комитета, в ходе которой он проводит свои заседания.  В этой рекомендации определяются:</w:t>
      </w:r>
    </w:p>
    <w:p w14:paraId="601562B0" w14:textId="77777777" w:rsidR="005C0B8B" w:rsidRPr="000A462A" w:rsidRDefault="005C0B8B" w:rsidP="005C0B8B">
      <w:pPr>
        <w:numPr>
          <w:ilvl w:val="1"/>
          <w:numId w:val="7"/>
        </w:numPr>
        <w:tabs>
          <w:tab w:val="clear" w:pos="1260"/>
        </w:tabs>
        <w:spacing w:after="220"/>
        <w:ind w:left="1080" w:hanging="540"/>
        <w:rPr>
          <w:szCs w:val="22"/>
        </w:rPr>
      </w:pPr>
      <w:r>
        <w:t>будущая сессия Комитета и в соответствующем случае заседание (заседания) МРГ, в отношении которой испрашивается финансовая поддержка (а именно следующая сессия Комитета);</w:t>
      </w:r>
    </w:p>
    <w:p w14:paraId="2F77EBC1" w14:textId="77777777" w:rsidR="005C0B8B" w:rsidRPr="000A462A" w:rsidRDefault="005C0B8B" w:rsidP="005C0B8B">
      <w:pPr>
        <w:numPr>
          <w:ilvl w:val="1"/>
          <w:numId w:val="7"/>
        </w:numPr>
        <w:tabs>
          <w:tab w:val="clear" w:pos="1260"/>
        </w:tabs>
        <w:spacing w:after="220"/>
        <w:ind w:left="1080" w:hanging="540"/>
        <w:rPr>
          <w:szCs w:val="22"/>
        </w:rPr>
      </w:pPr>
      <w:r>
        <w:t>кандидаты, которым, по мнению Консультативного совета, следует предоставить поддержку для обеспечения их участия в этой сессии и/или заседании (заседаниях) МРГ, и для поддержки которых имеются средства;</w:t>
      </w:r>
    </w:p>
    <w:p w14:paraId="269C2195" w14:textId="77777777" w:rsidR="005C0B8B" w:rsidRPr="000A462A" w:rsidRDefault="005C0B8B" w:rsidP="005C0B8B">
      <w:pPr>
        <w:numPr>
          <w:ilvl w:val="1"/>
          <w:numId w:val="7"/>
        </w:numPr>
        <w:tabs>
          <w:tab w:val="clear" w:pos="1260"/>
        </w:tabs>
        <w:spacing w:after="220"/>
        <w:ind w:left="1080" w:hanging="540"/>
        <w:rPr>
          <w:szCs w:val="22"/>
        </w:rPr>
      </w:pPr>
      <w:r>
        <w:t>любой кандидат или кандидаты, которым, по мнению Консультативного совета, в принципе следует предоставить поддержку, но для поддержки которых средств недостаточно;</w:t>
      </w:r>
    </w:p>
    <w:p w14:paraId="4EC11C22" w14:textId="77777777" w:rsidR="005C0B8B" w:rsidRPr="000A462A" w:rsidRDefault="005C0B8B" w:rsidP="005C0B8B">
      <w:pPr>
        <w:numPr>
          <w:ilvl w:val="1"/>
          <w:numId w:val="7"/>
        </w:numPr>
        <w:tabs>
          <w:tab w:val="clear" w:pos="1260"/>
        </w:tabs>
        <w:spacing w:after="220"/>
        <w:ind w:left="1080" w:hanging="540"/>
        <w:rPr>
          <w:szCs w:val="22"/>
        </w:rPr>
      </w:pPr>
      <w:r>
        <w:lastRenderedPageBreak/>
        <w:t>любой кандидат или кандидаты, заявления которых были отклонены в соответствии с процедурой, предусмотренной статьей 10;</w:t>
      </w:r>
    </w:p>
    <w:p w14:paraId="6161175F" w14:textId="77777777" w:rsidR="005C0B8B" w:rsidRDefault="005C0B8B" w:rsidP="005C0B8B">
      <w:pPr>
        <w:numPr>
          <w:ilvl w:val="1"/>
          <w:numId w:val="7"/>
        </w:numPr>
        <w:tabs>
          <w:tab w:val="clear" w:pos="1260"/>
        </w:tabs>
        <w:spacing w:after="220"/>
        <w:ind w:left="1080" w:hanging="540"/>
        <w:rPr>
          <w:szCs w:val="22"/>
        </w:rPr>
      </w:pPr>
      <w:r>
        <w:t>любой кандидат или кандидаты, рассмотрение заявлений которых отложено до следующей сессии Комитета в соответствии с процедурой, предусмотренной статьей 10.</w:t>
      </w:r>
    </w:p>
    <w:p w14:paraId="46E6CA4C" w14:textId="77777777" w:rsidR="005C0B8B" w:rsidRPr="000A462A" w:rsidRDefault="005C0B8B" w:rsidP="005C0B8B">
      <w:pPr>
        <w:tabs>
          <w:tab w:val="num" w:pos="0"/>
        </w:tabs>
        <w:spacing w:after="220"/>
        <w:rPr>
          <w:szCs w:val="22"/>
        </w:rPr>
      </w:pPr>
      <w:r>
        <w:t>Консультативный совет незамедлительно доводит содержание рекомендации до сведения Генерального директора, который принимает решение в соответствии с этой рекомендацией.  Генеральный директор незамедлительно и, в любом случае, до окончания текущей сессии Комитета информирует Комитет посредством информационной записки с указанием решения, принятого по каждому кандидату».</w:t>
      </w:r>
    </w:p>
    <w:p w14:paraId="1EEB981C" w14:textId="46C330BA" w:rsidR="005C0B8B" w:rsidRPr="000A462A" w:rsidRDefault="005C0B8B" w:rsidP="005C0B8B">
      <w:pPr>
        <w:numPr>
          <w:ilvl w:val="0"/>
          <w:numId w:val="7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</w:rPr>
      </w:pPr>
      <w:r>
        <w:t>В этой связи в настоящей информационной записке вниманию Комитета предлагается отчет и рекомендации, принятые Консультативным советом по завершении его заседания, проведенного на полях пятьдесят второй сессии Комитета.  Отчет представлен в приложении к настоящему документу.</w:t>
      </w:r>
    </w:p>
    <w:p w14:paraId="4F371D1F" w14:textId="64218A59" w:rsidR="005C0B8B" w:rsidRPr="000A462A" w:rsidRDefault="001F68CE" w:rsidP="005C0B8B">
      <w:pPr>
        <w:numPr>
          <w:ilvl w:val="0"/>
          <w:numId w:val="7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</w:rPr>
      </w:pPr>
      <w:r>
        <w:t>В соответствии со статьей 6(d) приложения к документу</w:t>
      </w:r>
      <w:r w:rsidR="009137B4">
        <w:rPr>
          <w:lang w:val="en-US"/>
        </w:rPr>
        <w:t> </w:t>
      </w:r>
      <w:r>
        <w:t>WO/GA/39/11, утвержденному Генеральной Ассамблеей (тридцать девятая сессия), Генеральный директор принял к сведению содержание этого отчета и одобрил решения, рекомендованные Консультативным советом в пункте 5 этого документа.</w:t>
      </w:r>
    </w:p>
    <w:p w14:paraId="10651BE3" w14:textId="77777777" w:rsidR="005C0B8B" w:rsidRDefault="005C0B8B" w:rsidP="005C0B8B">
      <w:pPr>
        <w:pStyle w:val="Endofdocument"/>
        <w:spacing w:after="220" w:line="240" w:lineRule="auto"/>
        <w:rPr>
          <w:sz w:val="22"/>
          <w:szCs w:val="22"/>
        </w:rPr>
      </w:pPr>
    </w:p>
    <w:p w14:paraId="11EB7CFA" w14:textId="77777777" w:rsidR="005C0B8B" w:rsidRPr="000A462A" w:rsidRDefault="005C0B8B" w:rsidP="005C0B8B">
      <w:pPr>
        <w:pStyle w:val="Endofdocument"/>
        <w:spacing w:after="220" w:line="240" w:lineRule="auto"/>
        <w:rPr>
          <w:sz w:val="22"/>
          <w:szCs w:val="22"/>
        </w:rPr>
      </w:pPr>
    </w:p>
    <w:p w14:paraId="12264E6D" w14:textId="77777777" w:rsidR="005C0B8B" w:rsidRDefault="005C0B8B" w:rsidP="005C0B8B">
      <w:pPr>
        <w:pStyle w:val="Endofdocument"/>
        <w:spacing w:after="220" w:line="240" w:lineRule="auto"/>
        <w:rPr>
          <w:sz w:val="22"/>
          <w:szCs w:val="22"/>
        </w:rPr>
      </w:pPr>
      <w:r>
        <w:rPr>
          <w:sz w:val="22"/>
        </w:rPr>
        <w:t>[Приложение следует]</w:t>
      </w:r>
    </w:p>
    <w:p w14:paraId="629B69A3" w14:textId="77777777" w:rsidR="005C0B8B" w:rsidRDefault="005C0B8B" w:rsidP="005C0B8B">
      <w:pPr>
        <w:pStyle w:val="Endofdocument"/>
        <w:spacing w:after="220" w:line="240" w:lineRule="auto"/>
        <w:rPr>
          <w:sz w:val="22"/>
          <w:szCs w:val="22"/>
        </w:rPr>
      </w:pPr>
    </w:p>
    <w:p w14:paraId="7F307B56" w14:textId="77777777" w:rsidR="005C0B8B" w:rsidRDefault="005C0B8B" w:rsidP="005C0B8B">
      <w:pPr>
        <w:pStyle w:val="Endofdocument"/>
        <w:spacing w:after="220" w:line="240" w:lineRule="auto"/>
        <w:rPr>
          <w:sz w:val="22"/>
          <w:szCs w:val="22"/>
        </w:rPr>
        <w:sectPr w:rsidR="005C0B8B" w:rsidSect="005C0B8B">
          <w:headerReference w:type="default" r:id="rId8"/>
          <w:headerReference w:type="first" r:id="rId9"/>
          <w:endnotePr>
            <w:numFmt w:val="decimal"/>
          </w:endnotePr>
          <w:pgSz w:w="11907" w:h="16840" w:code="9"/>
          <w:pgMar w:top="567" w:right="1134" w:bottom="1200" w:left="1418" w:header="510" w:footer="1021" w:gutter="0"/>
          <w:cols w:space="720"/>
          <w:titlePg/>
          <w:docGrid w:linePitch="299"/>
        </w:sectPr>
      </w:pPr>
    </w:p>
    <w:p w14:paraId="372E1BB6" w14:textId="77777777" w:rsidR="005C0B8B" w:rsidRPr="00641BBC" w:rsidRDefault="005C0B8B" w:rsidP="005C0B8B">
      <w:pPr>
        <w:pStyle w:val="Endofdocument"/>
        <w:spacing w:after="0" w:line="240" w:lineRule="auto"/>
        <w:ind w:left="1701" w:hanging="1701"/>
        <w:rPr>
          <w:sz w:val="22"/>
          <w:szCs w:val="22"/>
        </w:rPr>
      </w:pPr>
      <w:r>
        <w:rPr>
          <w:sz w:val="22"/>
        </w:rPr>
        <w:lastRenderedPageBreak/>
        <w:t>ДОБРОВОЛЬНЫЙ ФОНД ВОИС</w:t>
      </w:r>
    </w:p>
    <w:p w14:paraId="7EE9F0FA" w14:textId="77777777" w:rsidR="005C0B8B" w:rsidRPr="00641BBC" w:rsidRDefault="005C0B8B" w:rsidP="005C0B8B">
      <w:pPr>
        <w:pStyle w:val="Endofdocument"/>
        <w:spacing w:after="0" w:line="240" w:lineRule="auto"/>
        <w:ind w:left="1701" w:hanging="1701"/>
        <w:rPr>
          <w:sz w:val="22"/>
          <w:szCs w:val="22"/>
        </w:rPr>
      </w:pPr>
    </w:p>
    <w:p w14:paraId="6FCEB22F" w14:textId="77777777" w:rsidR="005C0B8B" w:rsidRPr="00641BBC" w:rsidRDefault="005C0B8B" w:rsidP="005C0B8B">
      <w:pPr>
        <w:pStyle w:val="Endofdocument"/>
        <w:spacing w:after="0" w:line="240" w:lineRule="auto"/>
        <w:ind w:left="1701" w:hanging="1701"/>
        <w:rPr>
          <w:sz w:val="22"/>
          <w:szCs w:val="22"/>
        </w:rPr>
      </w:pPr>
      <w:r>
        <w:rPr>
          <w:sz w:val="22"/>
        </w:rPr>
        <w:t>КОНСУЛЬТАТИВНЫЙ СОВЕТ</w:t>
      </w:r>
    </w:p>
    <w:p w14:paraId="6796AF94" w14:textId="77777777" w:rsidR="005C0B8B" w:rsidRPr="00641BBC" w:rsidRDefault="005C0B8B" w:rsidP="005C0B8B">
      <w:pPr>
        <w:pStyle w:val="Endofdocument"/>
        <w:spacing w:after="0" w:line="240" w:lineRule="auto"/>
        <w:ind w:left="1701" w:hanging="1701"/>
        <w:rPr>
          <w:sz w:val="22"/>
          <w:szCs w:val="22"/>
          <w:u w:val="single"/>
        </w:rPr>
      </w:pPr>
    </w:p>
    <w:p w14:paraId="1ADAC05F" w14:textId="77777777" w:rsidR="005C0B8B" w:rsidRPr="00641BBC" w:rsidRDefault="005C0B8B" w:rsidP="005C0B8B">
      <w:pPr>
        <w:pStyle w:val="Endofdocument"/>
        <w:spacing w:after="0" w:line="240" w:lineRule="auto"/>
        <w:ind w:left="1701" w:hanging="1701"/>
        <w:rPr>
          <w:sz w:val="22"/>
          <w:szCs w:val="22"/>
          <w:u w:val="single"/>
        </w:rPr>
      </w:pPr>
      <w:r>
        <w:rPr>
          <w:sz w:val="22"/>
          <w:u w:val="single"/>
        </w:rPr>
        <w:t>ОТЧЕТ</w:t>
      </w:r>
    </w:p>
    <w:p w14:paraId="5512BCCD" w14:textId="77777777" w:rsidR="005C0B8B" w:rsidRPr="00641BBC" w:rsidRDefault="005C0B8B" w:rsidP="005C0B8B">
      <w:pPr>
        <w:pStyle w:val="Endofdocument"/>
        <w:spacing w:after="0" w:line="240" w:lineRule="auto"/>
        <w:ind w:left="0"/>
        <w:rPr>
          <w:sz w:val="22"/>
          <w:szCs w:val="22"/>
          <w:u w:val="single"/>
        </w:rPr>
      </w:pPr>
    </w:p>
    <w:p w14:paraId="4AE1D878" w14:textId="77777777" w:rsidR="005C0B8B" w:rsidRPr="00641BBC" w:rsidRDefault="005C0B8B" w:rsidP="005C0B8B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</w:rPr>
      </w:pPr>
    </w:p>
    <w:p w14:paraId="553A3ED2" w14:textId="7284A0E6" w:rsidR="005C0B8B" w:rsidRPr="005425D3" w:rsidRDefault="00137289" w:rsidP="005425D3">
      <w:pPr>
        <w:numPr>
          <w:ilvl w:val="0"/>
          <w:numId w:val="8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</w:rPr>
      </w:pPr>
      <w:r>
        <w:t xml:space="preserve">Консультативный совет Добровольного фонда ВОИС для аккредитованных коренных и местных общин («Фонд»), члены которого назначены решением Межправительственного комитета по интеллектуальной собственности, генетическим ресурсам, традиционным знаниям и фольклору («Комитет») на пятьдесят второй сессии и имена которых приводятся в заключительной части настоящего отчета, провел свое пятьдесят второе заседание под председательством г-на Пабло </w:t>
      </w:r>
      <w:proofErr w:type="spellStart"/>
      <w:r>
        <w:t>Латорре</w:t>
      </w:r>
      <w:proofErr w:type="spellEnd"/>
      <w:r>
        <w:t xml:space="preserve"> </w:t>
      </w:r>
      <w:proofErr w:type="spellStart"/>
      <w:r>
        <w:t>Тальярда</w:t>
      </w:r>
      <w:proofErr w:type="spellEnd"/>
      <w:r>
        <w:t xml:space="preserve"> </w:t>
      </w:r>
      <w:r w:rsidR="009137B4" w:rsidRPr="009137B4">
        <w:br/>
      </w:r>
      <w:r>
        <w:t xml:space="preserve">(член </w:t>
      </w:r>
      <w:proofErr w:type="spellStart"/>
      <w:r>
        <w:t>ex</w:t>
      </w:r>
      <w:proofErr w:type="spellEnd"/>
      <w:r>
        <w:t> </w:t>
      </w:r>
      <w:proofErr w:type="spellStart"/>
      <w:r>
        <w:t>officio</w:t>
      </w:r>
      <w:proofErr w:type="spellEnd"/>
      <w:r>
        <w:t>) на полях пятьдесят второй сессии Комитета 11</w:t>
      </w:r>
      <w:r w:rsidR="009137B4">
        <w:rPr>
          <w:lang w:val="en-US"/>
        </w:rPr>
        <w:t> </w:t>
      </w:r>
      <w:r>
        <w:t>марта 2026</w:t>
      </w:r>
      <w:r w:rsidR="009137B4">
        <w:rPr>
          <w:lang w:val="en-US"/>
        </w:rPr>
        <w:t> </w:t>
      </w:r>
      <w:r>
        <w:t>года.</w:t>
      </w:r>
    </w:p>
    <w:p w14:paraId="3688E637" w14:textId="77777777" w:rsidR="005C0B8B" w:rsidRPr="00DB62AA" w:rsidRDefault="005C0B8B" w:rsidP="005C0B8B">
      <w:pPr>
        <w:numPr>
          <w:ilvl w:val="0"/>
          <w:numId w:val="8"/>
        </w:numPr>
        <w:tabs>
          <w:tab w:val="num" w:pos="0"/>
          <w:tab w:val="left" w:pos="540"/>
          <w:tab w:val="left" w:pos="2970"/>
        </w:tabs>
        <w:spacing w:after="120" w:line="260" w:lineRule="exact"/>
        <w:ind w:left="0" w:firstLine="0"/>
        <w:rPr>
          <w:rFonts w:eastAsia="Times New Roman"/>
          <w:szCs w:val="22"/>
        </w:rPr>
      </w:pPr>
      <w:r>
        <w:t>Члены Консультативного совета провели встречу в соответствии со статьями 7 и 9 приложения к документу WO/GA/39/11.</w:t>
      </w:r>
    </w:p>
    <w:p w14:paraId="3CF4A359" w14:textId="534036DD" w:rsidR="005C0B8B" w:rsidRPr="00DB62AA" w:rsidRDefault="00137289" w:rsidP="005C0B8B">
      <w:pPr>
        <w:numPr>
          <w:ilvl w:val="0"/>
          <w:numId w:val="8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</w:rPr>
      </w:pPr>
      <w:r>
        <w:t xml:space="preserve">С учетом статьи 5(a) приложения к документу WO/GA/39/11 Консультативный совет принял к сведению информацию о финансовом положении Фонда, изложенную в информационной записке WIPO/GRTKF/IC/52/INF/4 от 6 февраля 2026 года, в которой было указано, что по состоянию на 15 января 2026 года сумма средств, имеющихся на счету Фонда, составляла 6175,40 </w:t>
      </w:r>
      <w:proofErr w:type="spellStart"/>
      <w:r>
        <w:t>шв</w:t>
      </w:r>
      <w:proofErr w:type="spellEnd"/>
      <w:r>
        <w:t>. франка.  Консультативный совет с глубокой обеспокоенностью отметил, что Фонд вновь почти исчерпан.  Совет настоятельно призвал государства – члены ВОИС и других потенциальных доноров продолжать оказывать Фонду финансовую помощь, чтобы он обладал достаточными средствами для реализации рекомендаций Консультативного совета.</w:t>
      </w:r>
    </w:p>
    <w:p w14:paraId="102B5F3B" w14:textId="3FDA6102" w:rsidR="005C0B8B" w:rsidRPr="00DB62AA" w:rsidRDefault="00137289" w:rsidP="005C0B8B">
      <w:pPr>
        <w:numPr>
          <w:ilvl w:val="0"/>
          <w:numId w:val="8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</w:rPr>
      </w:pPr>
      <w:r>
        <w:t>Консультативный совет также выразил благодарность за взносы, сделанные в Фонд за последнее время, в частности взнос правительства Австралии от 18</w:t>
      </w:r>
      <w:r w:rsidR="009137B4">
        <w:rPr>
          <w:lang w:val="en-US"/>
        </w:rPr>
        <w:t> </w:t>
      </w:r>
      <w:r>
        <w:t>ноября 2025</w:t>
      </w:r>
      <w:r w:rsidR="009137B4">
        <w:rPr>
          <w:lang w:val="en-US"/>
        </w:rPr>
        <w:t> </w:t>
      </w:r>
      <w:r>
        <w:t>года и взносы анонимных доноров, в ответ на соответствующее обращение сопредседателей Комитета, прозвучавшее на пятьдесят первой сессии.</w:t>
      </w:r>
    </w:p>
    <w:p w14:paraId="6AF1225D" w14:textId="1F528FD2" w:rsidR="005C0B8B" w:rsidRPr="00DB62AA" w:rsidRDefault="00DB62AA" w:rsidP="005C0B8B">
      <w:pPr>
        <w:numPr>
          <w:ilvl w:val="0"/>
          <w:numId w:val="8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</w:rPr>
      </w:pPr>
      <w:r>
        <w:t>По итогам рассмотрения списка заявителей, содержащегося в информационной записке WIPO/GRTKF/IC/52/INF/4, а также заявлений этих кандидатов и в соответствии со статьей</w:t>
      </w:r>
      <w:r w:rsidR="009137B4">
        <w:rPr>
          <w:lang w:val="en-US"/>
        </w:rPr>
        <w:t> </w:t>
      </w:r>
      <w:r>
        <w:t>6(i) приложения к документу WO/GA/39/11 Консультативный совет принял следующие рекомендации:</w:t>
      </w:r>
    </w:p>
    <w:p w14:paraId="3FC03203" w14:textId="3C575474" w:rsidR="005C0B8B" w:rsidRPr="00DB62AA" w:rsidRDefault="005C0B8B" w:rsidP="005C0B8B">
      <w:pPr>
        <w:numPr>
          <w:ilvl w:val="0"/>
          <w:numId w:val="9"/>
        </w:numPr>
        <w:tabs>
          <w:tab w:val="clear" w:pos="1160"/>
          <w:tab w:val="left" w:pos="1080"/>
        </w:tabs>
        <w:rPr>
          <w:szCs w:val="22"/>
        </w:rPr>
      </w:pPr>
      <w:r>
        <w:t xml:space="preserve">следующая сессия, в отношении которой испрашивается финансовая поддержка в соответствии со статьей 5(e): </w:t>
      </w:r>
    </w:p>
    <w:p w14:paraId="46CF4D65" w14:textId="25A12006" w:rsidR="00DB62AA" w:rsidRDefault="00A852AF" w:rsidP="00137289">
      <w:pPr>
        <w:tabs>
          <w:tab w:val="left" w:pos="1080"/>
        </w:tabs>
        <w:ind w:left="440" w:firstLine="694"/>
        <w:rPr>
          <w:szCs w:val="22"/>
        </w:rPr>
      </w:pPr>
      <w:r>
        <w:t>пятьдесят третья сессия;</w:t>
      </w:r>
    </w:p>
    <w:p w14:paraId="272FF061" w14:textId="77777777" w:rsidR="005C0B8B" w:rsidRPr="00DB62AA" w:rsidRDefault="005C0B8B" w:rsidP="005C0B8B">
      <w:pPr>
        <w:tabs>
          <w:tab w:val="left" w:pos="1080"/>
        </w:tabs>
        <w:ind w:left="1080"/>
        <w:rPr>
          <w:szCs w:val="22"/>
        </w:rPr>
      </w:pPr>
    </w:p>
    <w:p w14:paraId="75257E8B" w14:textId="6FFA7A09" w:rsidR="005C0B8B" w:rsidRPr="00DB62AA" w:rsidRDefault="005C0B8B" w:rsidP="003529F5">
      <w:pPr>
        <w:numPr>
          <w:ilvl w:val="0"/>
          <w:numId w:val="9"/>
        </w:numPr>
        <w:tabs>
          <w:tab w:val="clear" w:pos="1160"/>
          <w:tab w:val="left" w:pos="1080"/>
        </w:tabs>
        <w:ind w:left="1134" w:hanging="694"/>
        <w:rPr>
          <w:szCs w:val="22"/>
        </w:rPr>
      </w:pPr>
      <w:r>
        <w:t>кандидаты, которым, по мнению Консультативного совета, в принципе следует оказать поддержку при условии наличия средств (в порядке очередности):</w:t>
      </w:r>
    </w:p>
    <w:p w14:paraId="3A749B60" w14:textId="77777777" w:rsidR="005C0B8B" w:rsidRPr="006812DF" w:rsidRDefault="005C0B8B" w:rsidP="005C0B8B">
      <w:pPr>
        <w:pStyle w:val="ListParagraph"/>
        <w:rPr>
          <w:szCs w:val="22"/>
          <w:highlight w:val="yellow"/>
        </w:rPr>
      </w:pPr>
    </w:p>
    <w:p w14:paraId="5ADF7936" w14:textId="72E8A38B" w:rsidR="00DB62AA" w:rsidRDefault="00DB62AA" w:rsidP="00DB62AA">
      <w:pPr>
        <w:ind w:left="1053"/>
        <w:rPr>
          <w:color w:val="000000" w:themeColor="text1"/>
          <w:szCs w:val="22"/>
        </w:rPr>
      </w:pPr>
      <w:r>
        <w:rPr>
          <w:color w:val="000000" w:themeColor="text1"/>
        </w:rPr>
        <w:t xml:space="preserve">г-жа Дженнифер </w:t>
      </w:r>
      <w:proofErr w:type="spellStart"/>
      <w:r>
        <w:rPr>
          <w:color w:val="000000" w:themeColor="text1"/>
        </w:rPr>
        <w:t>Таули</w:t>
      </w:r>
      <w:proofErr w:type="spellEnd"/>
      <w:r>
        <w:rPr>
          <w:color w:val="000000" w:themeColor="text1"/>
        </w:rPr>
        <w:t xml:space="preserve"> Корпус</w:t>
      </w:r>
    </w:p>
    <w:p w14:paraId="2D502D8F" w14:textId="77777777" w:rsidR="00DB62AA" w:rsidRPr="00C65BC4" w:rsidRDefault="00DB62AA" w:rsidP="00DB62AA">
      <w:pPr>
        <w:ind w:left="1053"/>
        <w:rPr>
          <w:color w:val="000000" w:themeColor="text1"/>
          <w:szCs w:val="22"/>
        </w:rPr>
      </w:pPr>
    </w:p>
    <w:p w14:paraId="4A39F0B9" w14:textId="3D643C36" w:rsidR="00DB62AA" w:rsidRPr="009137B4" w:rsidRDefault="00137289" w:rsidP="00DB62AA">
      <w:pPr>
        <w:ind w:left="1053"/>
        <w:rPr>
          <w:color w:val="000000" w:themeColor="text1"/>
          <w:szCs w:val="22"/>
          <w:lang w:val="en-US"/>
        </w:rPr>
      </w:pPr>
      <w:r>
        <w:rPr>
          <w:color w:val="000000" w:themeColor="text1"/>
        </w:rPr>
        <w:t xml:space="preserve">г-н </w:t>
      </w:r>
      <w:proofErr w:type="spellStart"/>
      <w:r>
        <w:rPr>
          <w:color w:val="000000" w:themeColor="text1"/>
        </w:rPr>
        <w:t>Хамади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Аг</w:t>
      </w:r>
      <w:proofErr w:type="spellEnd"/>
      <w:r>
        <w:rPr>
          <w:color w:val="000000" w:themeColor="text1"/>
        </w:rPr>
        <w:t xml:space="preserve"> Мохамед Абба</w:t>
      </w:r>
    </w:p>
    <w:p w14:paraId="1C9EE36F" w14:textId="77777777" w:rsidR="005C0B8B" w:rsidRPr="006812DF" w:rsidRDefault="005C0B8B" w:rsidP="005C0B8B">
      <w:pPr>
        <w:ind w:left="1053"/>
        <w:rPr>
          <w:szCs w:val="22"/>
          <w:highlight w:val="yellow"/>
        </w:rPr>
      </w:pPr>
    </w:p>
    <w:p w14:paraId="41E5664D" w14:textId="2CAE8FCC" w:rsidR="005C0B8B" w:rsidRPr="00DB62AA" w:rsidRDefault="005C0B8B" w:rsidP="005C0B8B">
      <w:pPr>
        <w:numPr>
          <w:ilvl w:val="0"/>
          <w:numId w:val="9"/>
        </w:numPr>
        <w:tabs>
          <w:tab w:val="clear" w:pos="1160"/>
          <w:tab w:val="left" w:pos="1080"/>
        </w:tabs>
        <w:rPr>
          <w:szCs w:val="22"/>
        </w:rPr>
      </w:pPr>
      <w:r>
        <w:t>кандидат, рассмотрение заявления которого Консультативный совет откладывает до следующей сессии Комитета:</w:t>
      </w:r>
    </w:p>
    <w:p w14:paraId="18927376" w14:textId="77777777" w:rsidR="005C0B8B" w:rsidRPr="00DB62AA" w:rsidRDefault="005C0B8B" w:rsidP="005C0B8B">
      <w:pPr>
        <w:ind w:left="1053"/>
        <w:rPr>
          <w:szCs w:val="22"/>
        </w:rPr>
      </w:pPr>
    </w:p>
    <w:p w14:paraId="10F2D920" w14:textId="290D4006" w:rsidR="005C0B8B" w:rsidRPr="00DB62AA" w:rsidRDefault="00137289" w:rsidP="005C0B8B">
      <w:pPr>
        <w:ind w:left="1053"/>
        <w:rPr>
          <w:szCs w:val="22"/>
        </w:rPr>
      </w:pPr>
      <w:r>
        <w:rPr>
          <w:color w:val="000000" w:themeColor="text1"/>
        </w:rPr>
        <w:t xml:space="preserve">г-н </w:t>
      </w:r>
      <w:proofErr w:type="spellStart"/>
      <w:r>
        <w:rPr>
          <w:color w:val="000000" w:themeColor="text1"/>
        </w:rPr>
        <w:t>Бабагана</w:t>
      </w:r>
      <w:proofErr w:type="spellEnd"/>
      <w:r>
        <w:rPr>
          <w:color w:val="000000" w:themeColor="text1"/>
        </w:rPr>
        <w:t xml:space="preserve"> Абубакар</w:t>
      </w:r>
    </w:p>
    <w:p w14:paraId="4F806BA1" w14:textId="77777777" w:rsidR="005C0B8B" w:rsidRPr="006812DF" w:rsidRDefault="005C0B8B" w:rsidP="005C0B8B">
      <w:pPr>
        <w:ind w:left="1053"/>
        <w:rPr>
          <w:szCs w:val="22"/>
          <w:highlight w:val="yellow"/>
        </w:rPr>
      </w:pPr>
    </w:p>
    <w:p w14:paraId="0CADD283" w14:textId="5ABB6C63" w:rsidR="005C0B8B" w:rsidRPr="00DB62AA" w:rsidRDefault="005C0B8B" w:rsidP="005C0B8B">
      <w:pPr>
        <w:numPr>
          <w:ilvl w:val="0"/>
          <w:numId w:val="9"/>
        </w:numPr>
        <w:tabs>
          <w:tab w:val="clear" w:pos="1160"/>
          <w:tab w:val="left" w:pos="1080"/>
        </w:tabs>
        <w:rPr>
          <w:szCs w:val="22"/>
        </w:rPr>
      </w:pPr>
      <w:r>
        <w:t>кандидат, заявление которого следует отклонить:</w:t>
      </w:r>
    </w:p>
    <w:p w14:paraId="0371A8F6" w14:textId="77777777" w:rsidR="005C0B8B" w:rsidRPr="00DB62AA" w:rsidRDefault="005C0B8B" w:rsidP="005C0B8B">
      <w:pPr>
        <w:tabs>
          <w:tab w:val="left" w:pos="1080"/>
        </w:tabs>
        <w:ind w:left="1080"/>
        <w:rPr>
          <w:szCs w:val="22"/>
        </w:rPr>
      </w:pPr>
    </w:p>
    <w:p w14:paraId="77AC5D2F" w14:textId="3D13F2E9" w:rsidR="00C630C3" w:rsidRPr="00DB62AA" w:rsidRDefault="00137289" w:rsidP="005C0B8B">
      <w:pPr>
        <w:ind w:left="1053"/>
        <w:rPr>
          <w:szCs w:val="22"/>
        </w:rPr>
      </w:pPr>
      <w:r>
        <w:rPr>
          <w:color w:val="000000" w:themeColor="text1"/>
        </w:rPr>
        <w:t xml:space="preserve">г-н Дави </w:t>
      </w:r>
      <w:proofErr w:type="spellStart"/>
      <w:r>
        <w:rPr>
          <w:color w:val="000000" w:themeColor="text1"/>
        </w:rPr>
        <w:t>Пуати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Нзембиалела</w:t>
      </w:r>
      <w:proofErr w:type="spellEnd"/>
    </w:p>
    <w:p w14:paraId="4606F9B3" w14:textId="77777777" w:rsidR="005C0B8B" w:rsidRPr="00DB62AA" w:rsidRDefault="005C0B8B" w:rsidP="005C0B8B">
      <w:pPr>
        <w:tabs>
          <w:tab w:val="num" w:pos="0"/>
        </w:tabs>
        <w:rPr>
          <w:szCs w:val="22"/>
        </w:rPr>
      </w:pPr>
    </w:p>
    <w:p w14:paraId="14A60F4A" w14:textId="067BF7CD" w:rsidR="005C0B8B" w:rsidRPr="00DB62AA" w:rsidRDefault="005C0B8B" w:rsidP="005C0B8B">
      <w:pPr>
        <w:tabs>
          <w:tab w:val="num" w:pos="0"/>
        </w:tabs>
        <w:rPr>
          <w:szCs w:val="22"/>
        </w:rPr>
      </w:pPr>
      <w:r>
        <w:t>Содержание настоящего отчета и изложенных в нем рекомендаций будет доведено до сведения Генерального директора ВОИС после их принятия членами Консультативного совета в соответствии с последним пунктом статьи</w:t>
      </w:r>
      <w:r w:rsidR="009137B4">
        <w:rPr>
          <w:lang w:val="en-US"/>
        </w:rPr>
        <w:t> </w:t>
      </w:r>
      <w:r>
        <w:t>6(i) приложения к документу WO/GA/39/11.</w:t>
      </w:r>
    </w:p>
    <w:p w14:paraId="41A53365" w14:textId="77777777" w:rsidR="005C0B8B" w:rsidRPr="00DB62AA" w:rsidRDefault="005C0B8B" w:rsidP="005C0B8B">
      <w:pPr>
        <w:tabs>
          <w:tab w:val="left" w:pos="5220"/>
        </w:tabs>
        <w:rPr>
          <w:szCs w:val="22"/>
        </w:rPr>
      </w:pPr>
    </w:p>
    <w:p w14:paraId="79B1754A" w14:textId="77777777" w:rsidR="005C0B8B" w:rsidRPr="00DB62AA" w:rsidRDefault="005C0B8B" w:rsidP="005C0B8B">
      <w:pPr>
        <w:tabs>
          <w:tab w:val="left" w:pos="5220"/>
        </w:tabs>
        <w:ind w:left="5310"/>
        <w:rPr>
          <w:szCs w:val="22"/>
        </w:rPr>
      </w:pPr>
    </w:p>
    <w:p w14:paraId="6285A36D" w14:textId="54B0BDE6" w:rsidR="005C0B8B" w:rsidRPr="006812DF" w:rsidRDefault="005C0B8B" w:rsidP="009137B4">
      <w:pPr>
        <w:ind w:left="4820"/>
        <w:rPr>
          <w:szCs w:val="22"/>
          <w:highlight w:val="yellow"/>
        </w:rPr>
      </w:pPr>
      <w:r>
        <w:t>Совершено в Женеве 11</w:t>
      </w:r>
      <w:r w:rsidR="009137B4">
        <w:rPr>
          <w:lang w:val="en-US"/>
        </w:rPr>
        <w:t> </w:t>
      </w:r>
      <w:r>
        <w:t>марта 2026 года.</w:t>
      </w:r>
    </w:p>
    <w:p w14:paraId="3BDB86BB" w14:textId="77777777" w:rsidR="005C0B8B" w:rsidRPr="006812DF" w:rsidRDefault="005C0B8B" w:rsidP="005C0B8B">
      <w:pPr>
        <w:rPr>
          <w:szCs w:val="22"/>
          <w:highlight w:val="yellow"/>
        </w:rPr>
      </w:pPr>
    </w:p>
    <w:p w14:paraId="6FCC909E" w14:textId="77777777" w:rsidR="005C0B8B" w:rsidRPr="008F596F" w:rsidRDefault="005C0B8B" w:rsidP="005C0B8B">
      <w:pPr>
        <w:rPr>
          <w:szCs w:val="22"/>
        </w:rPr>
      </w:pPr>
      <w:r>
        <w:br w:type="page"/>
      </w:r>
      <w:r>
        <w:lastRenderedPageBreak/>
        <w:t>Имена членов Консультативного совета Добровольного фонда ВОИС</w:t>
      </w:r>
    </w:p>
    <w:p w14:paraId="15D4F1B1" w14:textId="77777777" w:rsidR="005C0B8B" w:rsidRPr="008F596F" w:rsidRDefault="005C0B8B" w:rsidP="005C0B8B">
      <w:pPr>
        <w:rPr>
          <w:szCs w:val="22"/>
        </w:rPr>
      </w:pPr>
    </w:p>
    <w:p w14:paraId="2548C32F" w14:textId="77777777" w:rsidR="005C0B8B" w:rsidRPr="008F596F" w:rsidRDefault="005C0B8B" w:rsidP="005C0B8B">
      <w:pPr>
        <w:rPr>
          <w:szCs w:val="22"/>
        </w:rPr>
      </w:pPr>
    </w:p>
    <w:p w14:paraId="1D121131" w14:textId="77777777" w:rsidR="007125D5" w:rsidRPr="000B0288" w:rsidRDefault="007125D5" w:rsidP="007125D5">
      <w:pPr>
        <w:rPr>
          <w:iCs/>
          <w:szCs w:val="22"/>
        </w:rPr>
      </w:pPr>
      <w:r>
        <w:t xml:space="preserve">Председатель: г-н Пабло ЛАТОРРЕ ТАЛЬЯРД, заместитель Председателя Межправительственного комитета, член </w:t>
      </w:r>
      <w:proofErr w:type="spellStart"/>
      <w:r>
        <w:t>ex</w:t>
      </w:r>
      <w:proofErr w:type="spellEnd"/>
      <w:r>
        <w:t> </w:t>
      </w:r>
      <w:proofErr w:type="spellStart"/>
      <w:r>
        <w:t>officio</w:t>
      </w:r>
      <w:proofErr w:type="spellEnd"/>
      <w:r>
        <w:rPr>
          <w:i/>
        </w:rPr>
        <w:t xml:space="preserve"> </w:t>
      </w:r>
      <w:r>
        <w:t>[</w:t>
      </w:r>
      <w:r>
        <w:rPr>
          <w:i/>
          <w:iCs/>
        </w:rPr>
        <w:t>подпись</w:t>
      </w:r>
      <w:r>
        <w:t>]</w:t>
      </w:r>
    </w:p>
    <w:p w14:paraId="592A58F2" w14:textId="77777777" w:rsidR="007125D5" w:rsidRPr="000B0288" w:rsidRDefault="007125D5" w:rsidP="007125D5">
      <w:pPr>
        <w:rPr>
          <w:iCs/>
          <w:szCs w:val="22"/>
        </w:rPr>
      </w:pPr>
    </w:p>
    <w:p w14:paraId="48A31514" w14:textId="77777777" w:rsidR="007125D5" w:rsidRPr="000B0288" w:rsidRDefault="007125D5" w:rsidP="007125D5">
      <w:pPr>
        <w:rPr>
          <w:szCs w:val="22"/>
        </w:rPr>
      </w:pPr>
    </w:p>
    <w:p w14:paraId="336C7FF3" w14:textId="77777777" w:rsidR="007125D5" w:rsidRPr="000B0288" w:rsidRDefault="007125D5" w:rsidP="007125D5">
      <w:pPr>
        <w:rPr>
          <w:szCs w:val="22"/>
        </w:rPr>
      </w:pPr>
      <w:r>
        <w:t xml:space="preserve">и в английском алфавитном порядке: </w:t>
      </w:r>
    </w:p>
    <w:p w14:paraId="64756564" w14:textId="77777777" w:rsidR="007125D5" w:rsidRPr="000B0288" w:rsidRDefault="007125D5" w:rsidP="007125D5">
      <w:pPr>
        <w:rPr>
          <w:szCs w:val="22"/>
        </w:rPr>
      </w:pPr>
    </w:p>
    <w:p w14:paraId="06BF9E8C" w14:textId="77777777" w:rsidR="007125D5" w:rsidRPr="000B0288" w:rsidRDefault="007125D5" w:rsidP="007125D5">
      <w:pPr>
        <w:contextualSpacing/>
        <w:rPr>
          <w:szCs w:val="22"/>
        </w:rPr>
      </w:pPr>
    </w:p>
    <w:p w14:paraId="003225F3" w14:textId="77777777" w:rsidR="007125D5" w:rsidRPr="00521DA2" w:rsidRDefault="007125D5" w:rsidP="007125D5">
      <w:pPr>
        <w:contextualSpacing/>
        <w:rPr>
          <w:szCs w:val="22"/>
        </w:rPr>
      </w:pPr>
      <w:r>
        <w:t>г-н Мухамед Нур-Дин АССИНДО, советник-посланник Постоянного представительства Тоголезской Республики при Отделении Организации Объединенных Наций и других международных организациях в Женеве [</w:t>
      </w:r>
      <w:r>
        <w:rPr>
          <w:i/>
          <w:iCs/>
        </w:rPr>
        <w:t>подпись</w:t>
      </w:r>
      <w:r>
        <w:t>]</w:t>
      </w:r>
    </w:p>
    <w:p w14:paraId="1EE67A86" w14:textId="77777777" w:rsidR="007125D5" w:rsidRPr="000B0288" w:rsidRDefault="007125D5" w:rsidP="007125D5">
      <w:pPr>
        <w:contextualSpacing/>
        <w:rPr>
          <w:szCs w:val="22"/>
        </w:rPr>
      </w:pPr>
    </w:p>
    <w:p w14:paraId="0AF736B5" w14:textId="77777777" w:rsidR="007125D5" w:rsidRPr="000B0288" w:rsidRDefault="007125D5" w:rsidP="007125D5">
      <w:pPr>
        <w:contextualSpacing/>
        <w:rPr>
          <w:szCs w:val="22"/>
        </w:rPr>
      </w:pPr>
    </w:p>
    <w:p w14:paraId="48FA7F51" w14:textId="77777777" w:rsidR="007125D5" w:rsidRDefault="007125D5" w:rsidP="007125D5">
      <w:pPr>
        <w:contextualSpacing/>
        <w:rPr>
          <w:szCs w:val="22"/>
        </w:rPr>
      </w:pPr>
      <w:r>
        <w:t>г-н Витал БАМБАНЗЕ, представитель Ассоциации социального и культурного развития мбороро (MBOSCUDA) [</w:t>
      </w:r>
      <w:r>
        <w:rPr>
          <w:i/>
        </w:rPr>
        <w:t>подпись отсутствует</w:t>
      </w:r>
      <w:r>
        <w:t>]</w:t>
      </w:r>
    </w:p>
    <w:p w14:paraId="4CF31DCB" w14:textId="77777777" w:rsidR="007125D5" w:rsidRDefault="007125D5" w:rsidP="007125D5">
      <w:pPr>
        <w:contextualSpacing/>
        <w:rPr>
          <w:szCs w:val="22"/>
        </w:rPr>
      </w:pPr>
    </w:p>
    <w:p w14:paraId="25CAC6A5" w14:textId="77777777" w:rsidR="007125D5" w:rsidRDefault="007125D5" w:rsidP="007125D5">
      <w:pPr>
        <w:contextualSpacing/>
        <w:rPr>
          <w:szCs w:val="22"/>
        </w:rPr>
      </w:pPr>
    </w:p>
    <w:p w14:paraId="6F336FDF" w14:textId="77777777" w:rsidR="007125D5" w:rsidRPr="00521DA2" w:rsidRDefault="007125D5" w:rsidP="007125D5">
      <w:pPr>
        <w:contextualSpacing/>
        <w:rPr>
          <w:szCs w:val="22"/>
        </w:rPr>
      </w:pPr>
      <w:bookmarkStart w:id="4" w:name="_Hlk223947158"/>
      <w:r>
        <w:t>г-жа Флор ДЕ МАРИЯ ГАРСИЯ</w:t>
      </w:r>
      <w:bookmarkEnd w:id="4"/>
      <w:r>
        <w:t>, советник Постоянного представительства Гватемалы при ВТО, ВОИС, ЮНКТАД и МТП в Женеве [</w:t>
      </w:r>
      <w:r>
        <w:rPr>
          <w:i/>
        </w:rPr>
        <w:t>подпись</w:t>
      </w:r>
      <w:r>
        <w:t>]</w:t>
      </w:r>
    </w:p>
    <w:p w14:paraId="2357A63D" w14:textId="77777777" w:rsidR="007125D5" w:rsidRPr="000B0288" w:rsidRDefault="007125D5" w:rsidP="007125D5">
      <w:pPr>
        <w:contextualSpacing/>
        <w:rPr>
          <w:szCs w:val="22"/>
          <w:highlight w:val="yellow"/>
        </w:rPr>
      </w:pPr>
    </w:p>
    <w:p w14:paraId="74913F1C" w14:textId="77777777" w:rsidR="007125D5" w:rsidRPr="000B0288" w:rsidRDefault="007125D5" w:rsidP="007125D5">
      <w:pPr>
        <w:contextualSpacing/>
        <w:rPr>
          <w:szCs w:val="22"/>
        </w:rPr>
      </w:pPr>
    </w:p>
    <w:p w14:paraId="032F03EC" w14:textId="77777777" w:rsidR="007125D5" w:rsidRPr="00076953" w:rsidRDefault="007125D5" w:rsidP="007125D5">
      <w:pPr>
        <w:contextualSpacing/>
        <w:rPr>
          <w:szCs w:val="22"/>
        </w:rPr>
      </w:pPr>
      <w:r>
        <w:t>г-жа Алис ГЕРИНО, советник по политике в области интеллектуальной собственности, Директорат по экономической дипломатии, Министерство Европы и иностранных дел, Франция [</w:t>
      </w:r>
      <w:r>
        <w:rPr>
          <w:i/>
        </w:rPr>
        <w:t>подпись</w:t>
      </w:r>
      <w:r>
        <w:t>]</w:t>
      </w:r>
    </w:p>
    <w:p w14:paraId="3DB613D5" w14:textId="77777777" w:rsidR="007125D5" w:rsidRPr="000B0288" w:rsidRDefault="007125D5" w:rsidP="007125D5">
      <w:pPr>
        <w:contextualSpacing/>
        <w:rPr>
          <w:szCs w:val="22"/>
        </w:rPr>
      </w:pPr>
    </w:p>
    <w:p w14:paraId="0D239479" w14:textId="77777777" w:rsidR="007125D5" w:rsidRPr="000B0288" w:rsidRDefault="007125D5" w:rsidP="007125D5">
      <w:pPr>
        <w:contextualSpacing/>
        <w:rPr>
          <w:szCs w:val="22"/>
        </w:rPr>
      </w:pPr>
    </w:p>
    <w:p w14:paraId="29039204" w14:textId="77777777" w:rsidR="007125D5" w:rsidRPr="00076953" w:rsidRDefault="007125D5" w:rsidP="007125D5">
      <w:pPr>
        <w:contextualSpacing/>
        <w:rPr>
          <w:szCs w:val="22"/>
        </w:rPr>
      </w:pPr>
      <w:r>
        <w:t xml:space="preserve">г-н </w:t>
      </w:r>
      <w:proofErr w:type="spellStart"/>
      <w:r>
        <w:t>Джони</w:t>
      </w:r>
      <w:proofErr w:type="spellEnd"/>
      <w:r>
        <w:t xml:space="preserve"> ХЭДЛИ, первый секретарь Постоянного представительства Федеративных Штатов Микронезии в Женеве [</w:t>
      </w:r>
      <w:r>
        <w:rPr>
          <w:i/>
          <w:iCs/>
        </w:rPr>
        <w:t>подпись</w:t>
      </w:r>
      <w:r>
        <w:t>]</w:t>
      </w:r>
    </w:p>
    <w:p w14:paraId="090575CE" w14:textId="77777777" w:rsidR="007125D5" w:rsidRPr="000B0288" w:rsidRDefault="007125D5" w:rsidP="007125D5">
      <w:pPr>
        <w:contextualSpacing/>
        <w:rPr>
          <w:szCs w:val="22"/>
        </w:rPr>
      </w:pPr>
    </w:p>
    <w:p w14:paraId="318504DA" w14:textId="77777777" w:rsidR="007125D5" w:rsidRPr="000B0288" w:rsidRDefault="007125D5" w:rsidP="007125D5">
      <w:pPr>
        <w:contextualSpacing/>
        <w:rPr>
          <w:szCs w:val="22"/>
        </w:rPr>
      </w:pPr>
    </w:p>
    <w:p w14:paraId="5717EEB1" w14:textId="77777777" w:rsidR="007125D5" w:rsidRPr="00076953" w:rsidRDefault="007125D5" w:rsidP="007125D5">
      <w:pPr>
        <w:contextualSpacing/>
        <w:rPr>
          <w:szCs w:val="22"/>
        </w:rPr>
      </w:pPr>
      <w:bookmarkStart w:id="5" w:name="_Hlk192064972"/>
      <w:bookmarkStart w:id="6" w:name="_Hlk192065135"/>
      <w:r>
        <w:t xml:space="preserve">г-н </w:t>
      </w:r>
      <w:proofErr w:type="spellStart"/>
      <w:r>
        <w:t>Ольнар</w:t>
      </w:r>
      <w:proofErr w:type="spellEnd"/>
      <w:r>
        <w:t xml:space="preserve"> Альберто ОРТИС БОЛИВАР, представитель ECOHUMANITA</w:t>
      </w:r>
      <w:bookmarkEnd w:id="5"/>
      <w:r>
        <w:rPr>
          <w:i/>
        </w:rPr>
        <w:t xml:space="preserve"> </w:t>
      </w:r>
      <w:r>
        <w:t>[</w:t>
      </w:r>
      <w:r>
        <w:rPr>
          <w:i/>
        </w:rPr>
        <w:t>подпись</w:t>
      </w:r>
      <w:r>
        <w:t>]</w:t>
      </w:r>
    </w:p>
    <w:bookmarkEnd w:id="6"/>
    <w:p w14:paraId="4C2CF1CA" w14:textId="77777777" w:rsidR="007125D5" w:rsidRPr="00C65BC4" w:rsidRDefault="007125D5" w:rsidP="007125D5">
      <w:pPr>
        <w:contextualSpacing/>
        <w:rPr>
          <w:szCs w:val="22"/>
        </w:rPr>
      </w:pPr>
    </w:p>
    <w:p w14:paraId="7344A507" w14:textId="77777777" w:rsidR="007125D5" w:rsidRPr="000B0288" w:rsidRDefault="007125D5" w:rsidP="007125D5">
      <w:pPr>
        <w:contextualSpacing/>
        <w:rPr>
          <w:szCs w:val="22"/>
        </w:rPr>
      </w:pPr>
    </w:p>
    <w:p w14:paraId="2B7BE4CC" w14:textId="77777777" w:rsidR="007125D5" w:rsidRPr="00076953" w:rsidRDefault="007125D5" w:rsidP="007125D5">
      <w:pPr>
        <w:contextualSpacing/>
        <w:rPr>
          <w:szCs w:val="22"/>
        </w:rPr>
      </w:pPr>
      <w:bookmarkStart w:id="7" w:name="_Hlk192065020"/>
      <w:r>
        <w:t>г-жа Анна Синькевич, представитель Совета старейшин шорского народа</w:t>
      </w:r>
      <w:bookmarkEnd w:id="7"/>
      <w:r>
        <w:t xml:space="preserve"> [</w:t>
      </w:r>
      <w:r>
        <w:rPr>
          <w:i/>
        </w:rPr>
        <w:t>подпись</w:t>
      </w:r>
      <w:r>
        <w:t>]</w:t>
      </w:r>
    </w:p>
    <w:p w14:paraId="44C46EA4" w14:textId="4C48B9F0" w:rsidR="00DB62AA" w:rsidRPr="00DB62AA" w:rsidRDefault="00DB62AA" w:rsidP="00DB62AA">
      <w:pPr>
        <w:spacing w:after="120"/>
        <w:contextualSpacing/>
        <w:rPr>
          <w:rFonts w:eastAsia="Times New Roman"/>
          <w:szCs w:val="22"/>
          <w:lang w:eastAsia="en-US"/>
        </w:rPr>
      </w:pPr>
    </w:p>
    <w:p w14:paraId="6DD49431" w14:textId="77777777" w:rsidR="005C0B8B" w:rsidRPr="006812DF" w:rsidRDefault="005C0B8B" w:rsidP="005C0B8B">
      <w:pPr>
        <w:contextualSpacing/>
        <w:rPr>
          <w:szCs w:val="22"/>
          <w:highlight w:val="yellow"/>
        </w:rPr>
      </w:pPr>
    </w:p>
    <w:p w14:paraId="0F460621" w14:textId="77777777" w:rsidR="005C0B8B" w:rsidRPr="006812DF" w:rsidRDefault="005C0B8B" w:rsidP="005C0B8B">
      <w:pPr>
        <w:spacing w:line="260" w:lineRule="atLeast"/>
        <w:rPr>
          <w:rStyle w:val="hps"/>
          <w:szCs w:val="22"/>
          <w:highlight w:val="yellow"/>
        </w:rPr>
      </w:pPr>
    </w:p>
    <w:p w14:paraId="0C65C9E0" w14:textId="77777777" w:rsidR="005C0B8B" w:rsidRPr="006812DF" w:rsidRDefault="005C0B8B" w:rsidP="005C0B8B">
      <w:pPr>
        <w:pStyle w:val="Endofdocument"/>
        <w:spacing w:after="0" w:line="240" w:lineRule="auto"/>
        <w:rPr>
          <w:sz w:val="22"/>
          <w:szCs w:val="22"/>
          <w:highlight w:val="yellow"/>
        </w:rPr>
      </w:pPr>
    </w:p>
    <w:p w14:paraId="59BEB686" w14:textId="1EA2D7D0" w:rsidR="000F5E56" w:rsidRDefault="005C0B8B" w:rsidP="004502D2">
      <w:pPr>
        <w:pStyle w:val="Endofdocument"/>
        <w:spacing w:after="0" w:line="240" w:lineRule="auto"/>
      </w:pPr>
      <w:r>
        <w:rPr>
          <w:sz w:val="22"/>
        </w:rPr>
        <w:t>[Конец приложения и документа]</w:t>
      </w:r>
    </w:p>
    <w:sectPr w:rsidR="000F5E56" w:rsidSect="005C0B8B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C667F" w14:textId="77777777" w:rsidR="00C34ACA" w:rsidRDefault="00C34ACA" w:rsidP="005C0B8B">
      <w:r>
        <w:separator/>
      </w:r>
    </w:p>
  </w:endnote>
  <w:endnote w:type="continuationSeparator" w:id="0">
    <w:p w14:paraId="4CA420AA" w14:textId="77777777" w:rsidR="00C34ACA" w:rsidRDefault="00C34ACA" w:rsidP="005C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6F67A" w14:textId="7BD54D50" w:rsidR="005C0B8B" w:rsidRDefault="005C0B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2CCD" w14:textId="696FF127" w:rsidR="005C0B8B" w:rsidRDefault="005C0B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C44C7" w14:textId="2F161347" w:rsidR="005C0B8B" w:rsidRDefault="005C0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717F2" w14:textId="77777777" w:rsidR="00C34ACA" w:rsidRDefault="00C34ACA" w:rsidP="005C0B8B">
      <w:r>
        <w:separator/>
      </w:r>
    </w:p>
  </w:footnote>
  <w:footnote w:type="continuationSeparator" w:id="0">
    <w:p w14:paraId="5B5F6ECD" w14:textId="77777777" w:rsidR="00C34ACA" w:rsidRDefault="00C34ACA" w:rsidP="005C0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4424" w14:textId="3E0D79AC" w:rsidR="0068739B" w:rsidRDefault="004502D2">
    <w:pPr>
      <w:pStyle w:val="Header"/>
      <w:jc w:val="right"/>
    </w:pPr>
    <w:r>
      <w:t>WIPO/GRTKF/IC/52/INF/6</w:t>
    </w:r>
  </w:p>
  <w:p w14:paraId="71DC00ED" w14:textId="77777777" w:rsidR="0068739B" w:rsidRDefault="004502D2">
    <w:pPr>
      <w:pStyle w:val="Header"/>
      <w:jc w:val="right"/>
    </w:pPr>
    <w:r>
      <w:t xml:space="preserve">стр.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201C7ADC" w14:textId="77777777" w:rsidR="0068739B" w:rsidRDefault="0068739B" w:rsidP="00FE2E74">
    <w:pPr>
      <w:pStyle w:val="Header"/>
      <w:jc w:val="right"/>
    </w:pPr>
  </w:p>
  <w:p w14:paraId="7FA22003" w14:textId="77777777" w:rsidR="0068739B" w:rsidRDefault="0068739B" w:rsidP="00FE2E7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CE572" w14:textId="77777777" w:rsidR="0068739B" w:rsidRDefault="0068739B" w:rsidP="0091610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2385F" w14:textId="033C1D0C" w:rsidR="0068739B" w:rsidRDefault="004502D2">
    <w:pPr>
      <w:pStyle w:val="Header"/>
      <w:jc w:val="right"/>
    </w:pPr>
    <w:r>
      <w:t>WIPO/GRTKF/IC/52/INF/6</w:t>
    </w:r>
  </w:p>
  <w:p w14:paraId="11D97A7E" w14:textId="77777777" w:rsidR="0068739B" w:rsidRDefault="004502D2">
    <w:pPr>
      <w:pStyle w:val="Header"/>
      <w:jc w:val="right"/>
    </w:pPr>
    <w:r>
      <w:t>Приложение, стр. 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5F3CEF6A" w14:textId="77777777" w:rsidR="0068739B" w:rsidRDefault="0068739B" w:rsidP="00FE2E74">
    <w:pPr>
      <w:pStyle w:val="Header"/>
      <w:jc w:val="right"/>
    </w:pPr>
  </w:p>
  <w:p w14:paraId="3FB9A5D3" w14:textId="77777777" w:rsidR="0068739B" w:rsidRDefault="0068739B" w:rsidP="00FE2E74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B243" w14:textId="592ED9BE" w:rsidR="00C97904" w:rsidRDefault="00C97904" w:rsidP="00C97904">
    <w:pPr>
      <w:pStyle w:val="Header"/>
      <w:jc w:val="right"/>
    </w:pPr>
    <w:r>
      <w:t>WIPO/GRTKF/IC/52/INF/6</w:t>
    </w:r>
  </w:p>
  <w:p w14:paraId="4845E5F4" w14:textId="5E360DBF" w:rsidR="0068739B" w:rsidRDefault="00747EB2" w:rsidP="00916107">
    <w:pPr>
      <w:pStyle w:val="Header"/>
      <w:jc w:val="right"/>
    </w:pPr>
    <w:r>
      <w:t>ПРИЛОЖЕНИЕ</w:t>
    </w:r>
  </w:p>
  <w:p w14:paraId="36871153" w14:textId="77777777" w:rsidR="00747EB2" w:rsidRDefault="00747EB2" w:rsidP="00916107">
    <w:pPr>
      <w:pStyle w:val="Header"/>
      <w:jc w:val="right"/>
    </w:pPr>
  </w:p>
  <w:p w14:paraId="0E25109A" w14:textId="77777777" w:rsidR="00747EB2" w:rsidRDefault="00747EB2" w:rsidP="0091610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4531F77"/>
    <w:multiLevelType w:val="hybridMultilevel"/>
    <w:tmpl w:val="E5CEAF68"/>
    <w:lvl w:ilvl="0" w:tplc="053AE6DA">
      <w:start w:val="1"/>
      <w:numFmt w:val="lowerRoman"/>
      <w:lvlText w:val="(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3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6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 w15:restartNumberingAfterBreak="0">
    <w:nsid w:val="75B86F7A"/>
    <w:multiLevelType w:val="hybridMultilevel"/>
    <w:tmpl w:val="26B676A0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4C74834E">
      <w:start w:val="1"/>
      <w:numFmt w:val="lowerRoman"/>
      <w:lvlText w:val="(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8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 w16cid:durableId="608778916">
    <w:abstractNumId w:val="1"/>
  </w:num>
  <w:num w:numId="2" w16cid:durableId="1386487469">
    <w:abstractNumId w:val="3"/>
  </w:num>
  <w:num w:numId="3" w16cid:durableId="437722379">
    <w:abstractNumId w:val="8"/>
  </w:num>
  <w:num w:numId="4" w16cid:durableId="1715235169">
    <w:abstractNumId w:val="6"/>
  </w:num>
  <w:num w:numId="5" w16cid:durableId="2032411216">
    <w:abstractNumId w:val="0"/>
  </w:num>
  <w:num w:numId="6" w16cid:durableId="1668553989">
    <w:abstractNumId w:val="4"/>
  </w:num>
  <w:num w:numId="7" w16cid:durableId="1623226904">
    <w:abstractNumId w:val="7"/>
  </w:num>
  <w:num w:numId="8" w16cid:durableId="18202678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10526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8B"/>
    <w:rsid w:val="000115A5"/>
    <w:rsid w:val="000140C5"/>
    <w:rsid w:val="00043E28"/>
    <w:rsid w:val="00094F5F"/>
    <w:rsid w:val="000A7267"/>
    <w:rsid w:val="000B4D7F"/>
    <w:rsid w:val="000E6D7B"/>
    <w:rsid w:val="000F5E56"/>
    <w:rsid w:val="00100D20"/>
    <w:rsid w:val="00105E4D"/>
    <w:rsid w:val="00133DCE"/>
    <w:rsid w:val="00137289"/>
    <w:rsid w:val="001423F7"/>
    <w:rsid w:val="001A098A"/>
    <w:rsid w:val="001F68CE"/>
    <w:rsid w:val="00205150"/>
    <w:rsid w:val="00235AED"/>
    <w:rsid w:val="002754EE"/>
    <w:rsid w:val="002F0BB4"/>
    <w:rsid w:val="003155D5"/>
    <w:rsid w:val="0034519A"/>
    <w:rsid w:val="003529F5"/>
    <w:rsid w:val="003555F6"/>
    <w:rsid w:val="0037490A"/>
    <w:rsid w:val="00395D56"/>
    <w:rsid w:val="003A2BA9"/>
    <w:rsid w:val="003E6531"/>
    <w:rsid w:val="00410D99"/>
    <w:rsid w:val="00431118"/>
    <w:rsid w:val="004502D2"/>
    <w:rsid w:val="00474B52"/>
    <w:rsid w:val="004800C7"/>
    <w:rsid w:val="00510FEF"/>
    <w:rsid w:val="005425D3"/>
    <w:rsid w:val="005561F3"/>
    <w:rsid w:val="005643A9"/>
    <w:rsid w:val="00566285"/>
    <w:rsid w:val="00567A8B"/>
    <w:rsid w:val="0059361E"/>
    <w:rsid w:val="005A5A90"/>
    <w:rsid w:val="005B683C"/>
    <w:rsid w:val="005C0B8B"/>
    <w:rsid w:val="005D24C3"/>
    <w:rsid w:val="005D5188"/>
    <w:rsid w:val="00611F90"/>
    <w:rsid w:val="006232DB"/>
    <w:rsid w:val="006309DF"/>
    <w:rsid w:val="00655002"/>
    <w:rsid w:val="006812DF"/>
    <w:rsid w:val="0068739B"/>
    <w:rsid w:val="006A5136"/>
    <w:rsid w:val="007105D8"/>
    <w:rsid w:val="007125D5"/>
    <w:rsid w:val="007424C9"/>
    <w:rsid w:val="00747EB2"/>
    <w:rsid w:val="00756AAA"/>
    <w:rsid w:val="007A08EB"/>
    <w:rsid w:val="007B240C"/>
    <w:rsid w:val="007D53C7"/>
    <w:rsid w:val="007E1F38"/>
    <w:rsid w:val="007E7189"/>
    <w:rsid w:val="00804DB7"/>
    <w:rsid w:val="008B5B3E"/>
    <w:rsid w:val="008D2586"/>
    <w:rsid w:val="008E3362"/>
    <w:rsid w:val="008F596F"/>
    <w:rsid w:val="009021C5"/>
    <w:rsid w:val="0090654F"/>
    <w:rsid w:val="009137B4"/>
    <w:rsid w:val="00927136"/>
    <w:rsid w:val="00975232"/>
    <w:rsid w:val="00990BB7"/>
    <w:rsid w:val="009A7EB6"/>
    <w:rsid w:val="009C7944"/>
    <w:rsid w:val="009D1754"/>
    <w:rsid w:val="009D6021"/>
    <w:rsid w:val="009F0210"/>
    <w:rsid w:val="00A12EF1"/>
    <w:rsid w:val="00A40B9F"/>
    <w:rsid w:val="00A81419"/>
    <w:rsid w:val="00A852AF"/>
    <w:rsid w:val="00AB74F5"/>
    <w:rsid w:val="00AC69D5"/>
    <w:rsid w:val="00AE10D2"/>
    <w:rsid w:val="00B00CC1"/>
    <w:rsid w:val="00B043BE"/>
    <w:rsid w:val="00B14742"/>
    <w:rsid w:val="00B70CAB"/>
    <w:rsid w:val="00B8712C"/>
    <w:rsid w:val="00BB53DA"/>
    <w:rsid w:val="00BC67E6"/>
    <w:rsid w:val="00BE6ADE"/>
    <w:rsid w:val="00C029DA"/>
    <w:rsid w:val="00C13152"/>
    <w:rsid w:val="00C15A58"/>
    <w:rsid w:val="00C34ACA"/>
    <w:rsid w:val="00C52150"/>
    <w:rsid w:val="00C554EC"/>
    <w:rsid w:val="00C60929"/>
    <w:rsid w:val="00C630C3"/>
    <w:rsid w:val="00C97904"/>
    <w:rsid w:val="00CA1188"/>
    <w:rsid w:val="00CD2572"/>
    <w:rsid w:val="00CD4CA3"/>
    <w:rsid w:val="00CF2614"/>
    <w:rsid w:val="00D07D0F"/>
    <w:rsid w:val="00D12BBA"/>
    <w:rsid w:val="00D16220"/>
    <w:rsid w:val="00D84207"/>
    <w:rsid w:val="00DA08F8"/>
    <w:rsid w:val="00DB62AA"/>
    <w:rsid w:val="00DE7F5C"/>
    <w:rsid w:val="00E3463A"/>
    <w:rsid w:val="00E54A00"/>
    <w:rsid w:val="00EC197A"/>
    <w:rsid w:val="00F43CD6"/>
    <w:rsid w:val="00FB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2E9DE6"/>
  <w15:chartTrackingRefBased/>
  <w15:docId w15:val="{928A02BF-8BFF-4D6A-898A-650624A7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0B8B"/>
    <w:rPr>
      <w:rFonts w:ascii="Arial" w:eastAsia="SimSun" w:hAnsi="Arial" w:cs="Arial"/>
      <w:kern w:val="0"/>
      <w:sz w:val="22"/>
      <w:lang w:eastAsia="zh-CN"/>
      <w14:ligatures w14:val="none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C0B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C0B8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C0B8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C0B8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C0B8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5Char">
    <w:name w:val="Heading 5 Char"/>
    <w:basedOn w:val="DefaultParagraphFont"/>
    <w:link w:val="Heading5"/>
    <w:semiHidden/>
    <w:rsid w:val="005C0B8B"/>
    <w:rPr>
      <w:rFonts w:asciiTheme="minorHAnsi" w:eastAsiaTheme="majorEastAsia" w:hAnsiTheme="minorHAnsi" w:cstheme="majorBidi"/>
      <w:color w:val="365F9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semiHidden/>
    <w:rsid w:val="005C0B8B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5C0B8B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semiHidden/>
    <w:rsid w:val="005C0B8B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5C0B8B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qFormat/>
    <w:rsid w:val="005C0B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C0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5C0B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5C0B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B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B8B"/>
    <w:rPr>
      <w:rFonts w:ascii="Arial" w:hAnsi="Arial" w:cs="Arial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5C0B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B8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B8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B8B"/>
    <w:rPr>
      <w:rFonts w:ascii="Arial" w:hAnsi="Arial" w:cs="Arial"/>
      <w:i/>
      <w:iCs/>
      <w:color w:val="365F9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5C0B8B"/>
    <w:rPr>
      <w:b/>
      <w:bCs/>
      <w:smallCaps/>
      <w:color w:val="365F91" w:themeColor="accent1" w:themeShade="BF"/>
      <w:spacing w:val="5"/>
    </w:rPr>
  </w:style>
  <w:style w:type="paragraph" w:customStyle="1" w:styleId="Endofdocument">
    <w:name w:val="End of document"/>
    <w:basedOn w:val="Normal"/>
    <w:rsid w:val="005C0B8B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customStyle="1" w:styleId="CarCar1CharChar">
    <w:name w:val="Car Car1 Char Char"/>
    <w:basedOn w:val="Normal"/>
    <w:rsid w:val="005C0B8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HeaderChar">
    <w:name w:val="Header Char"/>
    <w:link w:val="Header"/>
    <w:uiPriority w:val="99"/>
    <w:locked/>
    <w:rsid w:val="005C0B8B"/>
    <w:rPr>
      <w:rFonts w:ascii="Arial" w:hAnsi="Arial" w:cs="Arial"/>
      <w:sz w:val="22"/>
    </w:rPr>
  </w:style>
  <w:style w:type="character" w:customStyle="1" w:styleId="hps">
    <w:name w:val="hps"/>
    <w:rsid w:val="005C0B8B"/>
    <w:rPr>
      <w:rFonts w:cs="Times New Roman"/>
    </w:rPr>
  </w:style>
  <w:style w:type="character" w:customStyle="1" w:styleId="size">
    <w:name w:val="size"/>
    <w:rsid w:val="005C0B8B"/>
  </w:style>
  <w:style w:type="paragraph" w:styleId="Revision">
    <w:name w:val="Revision"/>
    <w:hidden/>
    <w:uiPriority w:val="99"/>
    <w:semiHidden/>
    <w:rsid w:val="001F68CE"/>
    <w:rPr>
      <w:rFonts w:ascii="Arial" w:eastAsia="SimSun" w:hAnsi="Arial" w:cs="Arial"/>
      <w:kern w:val="0"/>
      <w:sz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customXml" Target="../customXml/item5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86A843A96D54E74B8E758CD75F8EEDD5" ma:contentTypeVersion="211" ma:contentTypeDescription="" ma:contentTypeScope="" ma:versionID="5fd15f0f6397360c3ee6ec1b9037e5cb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ffaa6062-2aba-4ca6-91a9-50f50ca0253d" targetNamespace="http://schemas.microsoft.com/office/2006/metadata/properties" ma:root="true" ma:fieldsID="a90e485a1e2444090d192801f03c1aa9" ns2:_="" ns3:_="" ns4:_="">
    <xsd:import namespace="0d6abe56-55ad-41de-8124-44420a0ee71d"/>
    <xsd:import namespace="56500874-bba0-4b48-9090-b201492e8473"/>
    <xsd:import namespace="ffaa6062-2aba-4ca6-91a9-50f50ca0253d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b7f86033-58c5-448b-b075-56f4e487cde4}" ma:internalName="TaxCatchAllLabel" ma:readOnly="true" ma:showField="CatchAllDataLabel" ma:web="ffaa6062-2aba-4ca6-91a9-50f50ca0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b7f86033-58c5-448b-b075-56f4e487cde4}" ma:internalName="TaxCatchAll" ma:showField="CatchAllData" ma:web="ffaa6062-2aba-4ca6-91a9-50f50ca0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a6062-2aba-4ca6-91a9-50f50ca0253d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2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Language Division</TermName>
          <TermId xmlns="http://schemas.microsoft.com/office/infopath/2007/PartnerControls">9d03c550-61a5-463a-85fe-6ed05e2d8eeb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 Reference Material</TermName>
          <TermId xmlns="http://schemas.microsoft.com/office/infopath/2007/PartnerControls">9ea5a724-be39-4cdd-b7fd-205cb2d62f2f</TermId>
        </TermInfo>
      </Terms>
    </oec7080f59824b85bfab9bab42c36e68>
    <_dlc_DocId xmlns="ffaa6062-2aba-4ca6-91a9-50f50ca0253d">LDBFP-2000531084-61550</_dlc_DocId>
    <_dlc_DocIdUrl xmlns="ffaa6062-2aba-4ca6-91a9-50f50ca0253d">
      <Url>https://wipoprod.sharepoint.com/sites/SPS-INT-BFP-LD-RussTran/_layouts/15/DocIdRedir.aspx?ID=LDBFP-2000531084-61550</Url>
      <Description>LDBFP-2000531084-61550</Description>
    </_dlc_DocIdUrl>
    <IPSystem xmlns="56500874-bba0-4b48-9090-b201492e8473" xsi:nil="true"/>
  </documentManagement>
</p:properties>
</file>

<file path=customXml/itemProps1.xml><?xml version="1.0" encoding="utf-8"?>
<ds:datastoreItem xmlns:ds="http://schemas.openxmlformats.org/officeDocument/2006/customXml" ds:itemID="{A09BD124-9739-4A7F-9966-5A6F85D63B52}"/>
</file>

<file path=customXml/itemProps2.xml><?xml version="1.0" encoding="utf-8"?>
<ds:datastoreItem xmlns:ds="http://schemas.openxmlformats.org/officeDocument/2006/customXml" ds:itemID="{18FB2AAB-8502-4D25-8382-E4ECCD327071}"/>
</file>

<file path=customXml/itemProps3.xml><?xml version="1.0" encoding="utf-8"?>
<ds:datastoreItem xmlns:ds="http://schemas.openxmlformats.org/officeDocument/2006/customXml" ds:itemID="{6939060D-2674-4B6C-ABB6-8272D30EB795}"/>
</file>

<file path=customXml/itemProps4.xml><?xml version="1.0" encoding="utf-8"?>
<ds:datastoreItem xmlns:ds="http://schemas.openxmlformats.org/officeDocument/2006/customXml" ds:itemID="{7E92620E-E93B-45DF-BB89-0B95E7FB860B}"/>
</file>

<file path=customXml/itemProps5.xml><?xml version="1.0" encoding="utf-8"?>
<ds:datastoreItem xmlns:ds="http://schemas.openxmlformats.org/officeDocument/2006/customXml" ds:itemID="{507D2F68-E5E3-4F01-A146-F3582D9AA0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806</Words>
  <Characters>5755</Characters>
  <Application>Microsoft Office Word</Application>
  <DocSecurity>0</DocSecurity>
  <Lines>174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LEGRAND Simon</dc:creator>
  <cp:keywords/>
  <dc:description/>
  <cp:lastModifiedBy>KOMSHILOVA Svetlana</cp:lastModifiedBy>
  <cp:revision>19</cp:revision>
  <dcterms:created xsi:type="dcterms:W3CDTF">2026-03-12T10:03:00Z</dcterms:created>
  <dcterms:modified xsi:type="dcterms:W3CDTF">2026-03-27T10:07:00Z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773ee6-353b-4fb9-a59d-0b94c8c67bea_Enabled">
    <vt:lpwstr>true</vt:lpwstr>
  </property>
  <property fmtid="{D5CDD505-2E9C-101B-9397-08002B2CF9AE}" pid="3" name="MSIP_Label_20773ee6-353b-4fb9-a59d-0b94c8c67bea_SetDate">
    <vt:lpwstr>2024-12-05T16:26:29Z</vt:lpwstr>
  </property>
  <property fmtid="{D5CDD505-2E9C-101B-9397-08002B2CF9AE}" pid="4" name="MSIP_Label_20773ee6-353b-4fb9-a59d-0b94c8c67bea_Method">
    <vt:lpwstr>Privileged</vt:lpwstr>
  </property>
  <property fmtid="{D5CDD505-2E9C-101B-9397-08002B2CF9AE}" pid="5" name="MSIP_Label_20773ee6-353b-4fb9-a59d-0b94c8c67bea_Name">
    <vt:lpwstr>No markings</vt:lpwstr>
  </property>
  <property fmtid="{D5CDD505-2E9C-101B-9397-08002B2CF9AE}" pid="6" name="MSIP_Label_20773ee6-353b-4fb9-a59d-0b94c8c67bea_SiteId">
    <vt:lpwstr>faa31b06-8ccc-48c9-867f-f7510dd11c02</vt:lpwstr>
  </property>
  <property fmtid="{D5CDD505-2E9C-101B-9397-08002B2CF9AE}" pid="7" name="MSIP_Label_20773ee6-353b-4fb9-a59d-0b94c8c67bea_ActionId">
    <vt:lpwstr>b6547fac-ff04-4578-a0d1-a25a290df652</vt:lpwstr>
  </property>
  <property fmtid="{D5CDD505-2E9C-101B-9397-08002B2CF9AE}" pid="8" name="MSIP_Label_20773ee6-353b-4fb9-a59d-0b94c8c67bea_ContentBits">
    <vt:lpwstr>0</vt:lpwstr>
  </property>
  <property fmtid="{D5CDD505-2E9C-101B-9397-08002B2CF9AE}" pid="9" name="GrammarlyDocumentId">
    <vt:lpwstr>c527a7e0-c33e-4de4-b709-8a7ee7e4d5ef</vt:lpwstr>
  </property>
  <property fmtid="{D5CDD505-2E9C-101B-9397-08002B2CF9AE}" pid="10" name="ContentTypeId">
    <vt:lpwstr>0x01010043A0F979BE30A3469F998CB749C11FBD0086A843A96D54E74B8E758CD75F8EEDD5</vt:lpwstr>
  </property>
  <property fmtid="{D5CDD505-2E9C-101B-9397-08002B2CF9AE}" pid="11" name="_dlc_DocIdItemGuid">
    <vt:lpwstr>d5bc4fcc-66cf-4c86-a09f-dc775619d2b7</vt:lpwstr>
  </property>
  <property fmtid="{D5CDD505-2E9C-101B-9397-08002B2CF9AE}" pid="12" name="Languages">
    <vt:lpwstr>1;#English|950e6fa2-2df0-4983-a604-54e57c7a6d93</vt:lpwstr>
  </property>
  <property fmtid="{D5CDD505-2E9C-101B-9397-08002B2CF9AE}" pid="13" name="BusinessUnit">
    <vt:lpwstr>3;#Language Division|9d03c550-61a5-463a-85fe-6ed05e2d8eeb</vt:lpwstr>
  </property>
  <property fmtid="{D5CDD505-2E9C-101B-9397-08002B2CF9AE}" pid="14" name="MediaServiceImageTags">
    <vt:lpwstr/>
  </property>
  <property fmtid="{D5CDD505-2E9C-101B-9397-08002B2CF9AE}" pid="15" name="RMClassification">
    <vt:lpwstr>2;#05 Reference Material|9ea5a724-be39-4cdd-b7fd-205cb2d62f2f</vt:lpwstr>
  </property>
  <property fmtid="{D5CDD505-2E9C-101B-9397-08002B2CF9AE}" pid="16" name="lcf76f155ced4ddcb4097134ff3c332f">
    <vt:lpwstr/>
  </property>
</Properties>
</file>