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98163" w14:textId="267D2D09" w:rsidR="008B2CC1" w:rsidRPr="00F043DE" w:rsidRDefault="00D2312E" w:rsidP="00D4292F">
      <w:pPr>
        <w:pBdr>
          <w:bottom w:val="single" w:sz="4" w:space="9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val="en-US"/>
        </w:rPr>
        <w:drawing>
          <wp:inline distT="0" distB="0" distL="0" distR="0" wp14:anchorId="65AC5B0B" wp14:editId="202D9D73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056DDB" w14:textId="77777777" w:rsidR="008B2CC1" w:rsidRPr="002326AB" w:rsidRDefault="00D4292F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GRATK/DC/</w:t>
      </w:r>
      <w:bookmarkStart w:id="0" w:name="Code"/>
      <w:bookmarkEnd w:id="0"/>
      <w:r>
        <w:rPr>
          <w:rFonts w:ascii="Arial Black" w:hAnsi="Arial Black"/>
          <w:caps/>
          <w:sz w:val="15"/>
        </w:rPr>
        <w:t>8</w:t>
      </w:r>
    </w:p>
    <w:p w14:paraId="285461EC" w14:textId="7EB04442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483D5BC6" w14:textId="28E52420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2</w:t>
      </w:r>
      <w:r w:rsidR="0021309D">
        <w:rPr>
          <w:rFonts w:ascii="Arial Black" w:hAnsi="Arial Black"/>
          <w:caps/>
          <w:sz w:val="15"/>
        </w:rPr>
        <w:t>4</w:t>
      </w:r>
      <w:r>
        <w:rPr>
          <w:rFonts w:ascii="Arial Black" w:hAnsi="Arial Black"/>
          <w:caps/>
          <w:sz w:val="15"/>
        </w:rPr>
        <w:t xml:space="preserve"> МАЯ 2024 ГОДА</w:t>
      </w:r>
    </w:p>
    <w:bookmarkEnd w:id="2"/>
    <w:p w14:paraId="74F687E1" w14:textId="77777777" w:rsidR="008B2CC1" w:rsidRPr="00720EFD" w:rsidRDefault="00221F01" w:rsidP="004A5A63">
      <w:pPr>
        <w:pStyle w:val="Heading1"/>
        <w:spacing w:before="0" w:after="600"/>
        <w:rPr>
          <w:sz w:val="28"/>
          <w:szCs w:val="28"/>
        </w:rPr>
      </w:pPr>
      <w:r>
        <w:rPr>
          <w:caps w:val="0"/>
          <w:sz w:val="28"/>
        </w:rPr>
        <w:t>Дипломатическая конференция по заключению международно-правового документа, касающегося интеллектуальной собственности, генетических ресурсов и традиционных знаний, связанных с генетическими ресурсами</w:t>
      </w:r>
    </w:p>
    <w:p w14:paraId="30C7B17C" w14:textId="77777777" w:rsidR="00D4292F" w:rsidRPr="003845C1" w:rsidRDefault="00D4292F" w:rsidP="00D4292F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13–24 мая 2024 года</w:t>
      </w:r>
    </w:p>
    <w:p w14:paraId="77F0A781" w14:textId="77777777" w:rsidR="008B2CC1" w:rsidRPr="003845C1" w:rsidRDefault="00D80667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t>ОТЧЕТ ПРЕДСЕДАТЕЛЯ МАНДАТНОЙ КОМИССИИ</w:t>
      </w:r>
    </w:p>
    <w:p w14:paraId="6656E850" w14:textId="77777777" w:rsidR="002928D3" w:rsidRPr="00F9165B" w:rsidRDefault="00D80667" w:rsidP="001D4107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Документ подготовлен Секретариатом</w:t>
      </w:r>
    </w:p>
    <w:p w14:paraId="00B5ED44" w14:textId="10F9E169" w:rsidR="00D80667" w:rsidRDefault="00D80667" w:rsidP="00BF5E6B">
      <w:pPr>
        <w:numPr>
          <w:ilvl w:val="0"/>
          <w:numId w:val="7"/>
        </w:numPr>
        <w:tabs>
          <w:tab w:val="clear" w:pos="720"/>
          <w:tab w:val="num" w:pos="0"/>
        </w:tabs>
        <w:spacing w:after="220"/>
        <w:ind w:left="0" w:firstLine="0"/>
      </w:pPr>
      <w:r>
        <w:t>После заседаний Мандатной комиссии, состоявшихся 13 и 20 мая 2024 года (см.</w:t>
      </w:r>
      <w:r w:rsidR="00D2312E">
        <w:rPr>
          <w:lang w:val="en-US"/>
        </w:rPr>
        <w:t> </w:t>
      </w:r>
      <w:r>
        <w:t xml:space="preserve">документы GRATK/DC/5 и 6, соответственно), были получены и сочтены отвечающими требованиям полномочия делегаций Колумбии, </w:t>
      </w:r>
      <w:r w:rsidR="00703037">
        <w:t xml:space="preserve">Эсватини, </w:t>
      </w:r>
      <w:r>
        <w:t>Лесото</w:t>
      </w:r>
      <w:r w:rsidR="009A3271">
        <w:t>, Ливии,</w:t>
      </w:r>
      <w:r w:rsidR="00703037">
        <w:t xml:space="preserve"> Маршалловых Островов,</w:t>
      </w:r>
      <w:r w:rsidR="009A3271">
        <w:t xml:space="preserve"> Намибии</w:t>
      </w:r>
      <w:r w:rsidR="001200C8">
        <w:t>,</w:t>
      </w:r>
      <w:r>
        <w:t xml:space="preserve"> </w:t>
      </w:r>
      <w:r w:rsidR="00760489">
        <w:t>Непал</w:t>
      </w:r>
      <w:r w:rsidR="00E0586D">
        <w:t>а</w:t>
      </w:r>
      <w:r w:rsidR="00760489">
        <w:t xml:space="preserve">, </w:t>
      </w:r>
      <w:r>
        <w:t>Сан-Томе и Принсипи,</w:t>
      </w:r>
      <w:r w:rsidR="001200C8">
        <w:t xml:space="preserve"> </w:t>
      </w:r>
      <w:r w:rsidR="00703037">
        <w:t xml:space="preserve">Сенегала, </w:t>
      </w:r>
      <w:r w:rsidR="001200C8">
        <w:t>Объединенной Республики Танзания и Замбии,</w:t>
      </w:r>
      <w:r>
        <w:t xml:space="preserve"> а также мандат делегации Экваториальной Гвинеи.</w:t>
      </w:r>
    </w:p>
    <w:p w14:paraId="5938EBA2" w14:textId="56409543" w:rsidR="00EE4A41" w:rsidRDefault="00EE4A41" w:rsidP="00D80667">
      <w:pPr>
        <w:numPr>
          <w:ilvl w:val="0"/>
          <w:numId w:val="7"/>
        </w:numPr>
        <w:tabs>
          <w:tab w:val="clear" w:pos="720"/>
          <w:tab w:val="num" w:pos="0"/>
        </w:tabs>
        <w:spacing w:after="720"/>
        <w:ind w:left="0" w:firstLine="0"/>
      </w:pPr>
      <w:r>
        <w:t>Председатель Мандатной комиссии рекомендует пленарному заседанию Конференции принять полномочия и мандаты делегаций, упомянутых в пункте</w:t>
      </w:r>
      <w:r w:rsidR="00DB74F5">
        <w:t> </w:t>
      </w:r>
      <w:r>
        <w:t xml:space="preserve">1 выше. </w:t>
      </w:r>
    </w:p>
    <w:p w14:paraId="2F1B26FF" w14:textId="5D2DC7C0" w:rsidR="002326AB" w:rsidRDefault="00D80667" w:rsidP="00D80667">
      <w:pPr>
        <w:ind w:left="6663"/>
      </w:pPr>
      <w:r>
        <w:t>[Конец документа]</w:t>
      </w:r>
    </w:p>
    <w:sectPr w:rsidR="002326AB" w:rsidSect="00D8066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8FAFD" w14:textId="77777777" w:rsidR="009E1A80" w:rsidRDefault="009E1A80">
      <w:r>
        <w:separator/>
      </w:r>
    </w:p>
  </w:endnote>
  <w:endnote w:type="continuationSeparator" w:id="0">
    <w:p w14:paraId="279A0A62" w14:textId="77777777" w:rsidR="009E1A80" w:rsidRDefault="009E1A80" w:rsidP="003B38C1">
      <w:r>
        <w:separator/>
      </w:r>
    </w:p>
    <w:p w14:paraId="5B8D21B3" w14:textId="77777777" w:rsidR="009E1A80" w:rsidRPr="00D2312E" w:rsidRDefault="009E1A80" w:rsidP="003B38C1">
      <w:pPr>
        <w:spacing w:after="60"/>
        <w:rPr>
          <w:sz w:val="17"/>
          <w:lang w:val="en-US"/>
        </w:rPr>
      </w:pPr>
      <w:r w:rsidRPr="00D2312E">
        <w:rPr>
          <w:sz w:val="17"/>
          <w:lang w:val="en-US"/>
        </w:rPr>
        <w:t>[Endnote continued from previous page]</w:t>
      </w:r>
    </w:p>
  </w:endnote>
  <w:endnote w:type="continuationNotice" w:id="1">
    <w:p w14:paraId="0F4B4FD0" w14:textId="77777777" w:rsidR="009E1A80" w:rsidRPr="00D2312E" w:rsidRDefault="009E1A80" w:rsidP="003B38C1">
      <w:pPr>
        <w:spacing w:before="60"/>
        <w:jc w:val="right"/>
        <w:rPr>
          <w:sz w:val="17"/>
          <w:szCs w:val="17"/>
          <w:lang w:val="en-US"/>
        </w:rPr>
      </w:pPr>
      <w:r w:rsidRPr="00D2312E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868B5" w14:textId="77777777" w:rsidR="009E1A80" w:rsidRDefault="009E1A80">
      <w:r>
        <w:separator/>
      </w:r>
    </w:p>
  </w:footnote>
  <w:footnote w:type="continuationSeparator" w:id="0">
    <w:p w14:paraId="1B9BB8FF" w14:textId="77777777" w:rsidR="009E1A80" w:rsidRDefault="009E1A80" w:rsidP="008B60B2">
      <w:r>
        <w:separator/>
      </w:r>
    </w:p>
    <w:p w14:paraId="4014D7FE" w14:textId="77777777" w:rsidR="009E1A80" w:rsidRPr="00D2312E" w:rsidRDefault="009E1A80" w:rsidP="008B60B2">
      <w:pPr>
        <w:spacing w:after="60"/>
        <w:rPr>
          <w:sz w:val="17"/>
          <w:szCs w:val="17"/>
          <w:lang w:val="en-US"/>
        </w:rPr>
      </w:pPr>
      <w:r w:rsidRPr="00D2312E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266426B8" w14:textId="77777777" w:rsidR="009E1A80" w:rsidRPr="00D2312E" w:rsidRDefault="009E1A80" w:rsidP="008B60B2">
      <w:pPr>
        <w:spacing w:before="60"/>
        <w:jc w:val="right"/>
        <w:rPr>
          <w:sz w:val="17"/>
          <w:szCs w:val="17"/>
          <w:lang w:val="en-US"/>
        </w:rPr>
      </w:pPr>
      <w:r w:rsidRPr="00D2312E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02FB" w14:textId="77777777" w:rsidR="00D07C78" w:rsidRPr="002326AB" w:rsidRDefault="00D80667" w:rsidP="00477D6B">
    <w:pPr>
      <w:jc w:val="right"/>
      <w:rPr>
        <w:caps/>
      </w:rPr>
    </w:pPr>
    <w:bookmarkStart w:id="5" w:name="Code2"/>
    <w:bookmarkEnd w:id="5"/>
    <w:r>
      <w:rPr>
        <w:caps/>
      </w:rPr>
      <w:t>GRATK/DC/8</w:t>
    </w:r>
  </w:p>
  <w:p w14:paraId="71BD1765" w14:textId="77777777" w:rsidR="00D07C78" w:rsidRDefault="00D07C78" w:rsidP="00477D6B">
    <w:pPr>
      <w:jc w:val="righ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 w:rsidR="002326AB">
      <w:t>2</w:t>
    </w:r>
    <w:r>
      <w:fldChar w:fldCharType="end"/>
    </w:r>
  </w:p>
  <w:p w14:paraId="7E377114" w14:textId="77777777" w:rsidR="00D07C78" w:rsidRDefault="00D07C78" w:rsidP="00477D6B">
    <w:pPr>
      <w:jc w:val="right"/>
    </w:pPr>
  </w:p>
  <w:p w14:paraId="2FFA01FB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9405585"/>
    <w:multiLevelType w:val="hybridMultilevel"/>
    <w:tmpl w:val="8F567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2477141">
    <w:abstractNumId w:val="2"/>
  </w:num>
  <w:num w:numId="2" w16cid:durableId="87777114">
    <w:abstractNumId w:val="5"/>
  </w:num>
  <w:num w:numId="3" w16cid:durableId="1510412581">
    <w:abstractNumId w:val="0"/>
  </w:num>
  <w:num w:numId="4" w16cid:durableId="1989355400">
    <w:abstractNumId w:val="6"/>
  </w:num>
  <w:num w:numId="5" w16cid:durableId="961686399">
    <w:abstractNumId w:val="1"/>
  </w:num>
  <w:num w:numId="6" w16cid:durableId="1006977770">
    <w:abstractNumId w:val="4"/>
  </w:num>
  <w:num w:numId="7" w16cid:durableId="16582182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667"/>
    <w:rsid w:val="00043CAA"/>
    <w:rsid w:val="00056816"/>
    <w:rsid w:val="00075432"/>
    <w:rsid w:val="000968ED"/>
    <w:rsid w:val="000A3D97"/>
    <w:rsid w:val="000F5E56"/>
    <w:rsid w:val="001200C8"/>
    <w:rsid w:val="001362EE"/>
    <w:rsid w:val="001647D5"/>
    <w:rsid w:val="001832A6"/>
    <w:rsid w:val="001D4107"/>
    <w:rsid w:val="00203D24"/>
    <w:rsid w:val="0021217E"/>
    <w:rsid w:val="0021309D"/>
    <w:rsid w:val="00221F01"/>
    <w:rsid w:val="002326AB"/>
    <w:rsid w:val="00243430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C34E9"/>
    <w:rsid w:val="00423E3E"/>
    <w:rsid w:val="00427AF4"/>
    <w:rsid w:val="004647DA"/>
    <w:rsid w:val="00474062"/>
    <w:rsid w:val="00477D6B"/>
    <w:rsid w:val="004A5A63"/>
    <w:rsid w:val="005019FF"/>
    <w:rsid w:val="005033A9"/>
    <w:rsid w:val="0053057A"/>
    <w:rsid w:val="00556076"/>
    <w:rsid w:val="00560A29"/>
    <w:rsid w:val="005C6649"/>
    <w:rsid w:val="00605827"/>
    <w:rsid w:val="00646050"/>
    <w:rsid w:val="006713CA"/>
    <w:rsid w:val="00676C5C"/>
    <w:rsid w:val="00703037"/>
    <w:rsid w:val="0071163E"/>
    <w:rsid w:val="00720EFD"/>
    <w:rsid w:val="00760489"/>
    <w:rsid w:val="007854AF"/>
    <w:rsid w:val="00793A7C"/>
    <w:rsid w:val="007A398A"/>
    <w:rsid w:val="007D1613"/>
    <w:rsid w:val="007E4C0E"/>
    <w:rsid w:val="00844468"/>
    <w:rsid w:val="008A134B"/>
    <w:rsid w:val="008B2CC1"/>
    <w:rsid w:val="008B60B2"/>
    <w:rsid w:val="0090731E"/>
    <w:rsid w:val="00916EE2"/>
    <w:rsid w:val="00966A22"/>
    <w:rsid w:val="0096722F"/>
    <w:rsid w:val="00980843"/>
    <w:rsid w:val="009A3271"/>
    <w:rsid w:val="009E1A80"/>
    <w:rsid w:val="009E2791"/>
    <w:rsid w:val="009E3F6F"/>
    <w:rsid w:val="009F499F"/>
    <w:rsid w:val="00A37342"/>
    <w:rsid w:val="00A42DAF"/>
    <w:rsid w:val="00A45BD8"/>
    <w:rsid w:val="00A869B7"/>
    <w:rsid w:val="00A90F0A"/>
    <w:rsid w:val="00AA1403"/>
    <w:rsid w:val="00AC205C"/>
    <w:rsid w:val="00AD5B27"/>
    <w:rsid w:val="00AF0A6B"/>
    <w:rsid w:val="00B05A69"/>
    <w:rsid w:val="00B75281"/>
    <w:rsid w:val="00B92F1F"/>
    <w:rsid w:val="00B9734B"/>
    <w:rsid w:val="00BA30E2"/>
    <w:rsid w:val="00BF5E6B"/>
    <w:rsid w:val="00C11BFE"/>
    <w:rsid w:val="00C5068F"/>
    <w:rsid w:val="00C86D74"/>
    <w:rsid w:val="00CD04F1"/>
    <w:rsid w:val="00CF681A"/>
    <w:rsid w:val="00D07C78"/>
    <w:rsid w:val="00D2312E"/>
    <w:rsid w:val="00D25E60"/>
    <w:rsid w:val="00D4292F"/>
    <w:rsid w:val="00D45252"/>
    <w:rsid w:val="00D71B4D"/>
    <w:rsid w:val="00D80667"/>
    <w:rsid w:val="00D93D55"/>
    <w:rsid w:val="00DB74F5"/>
    <w:rsid w:val="00DD7B7F"/>
    <w:rsid w:val="00E0586D"/>
    <w:rsid w:val="00E15015"/>
    <w:rsid w:val="00E335FE"/>
    <w:rsid w:val="00EA7D6E"/>
    <w:rsid w:val="00EB2F76"/>
    <w:rsid w:val="00EC4E49"/>
    <w:rsid w:val="00ED77FB"/>
    <w:rsid w:val="00EE45FA"/>
    <w:rsid w:val="00EE4A41"/>
    <w:rsid w:val="00F043DE"/>
    <w:rsid w:val="00F067C4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50FF01E"/>
  <w15:docId w15:val="{9ADA6E0C-59E7-4EA3-B4EE-5637E451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Revision">
    <w:name w:val="Revision"/>
    <w:hidden/>
    <w:uiPriority w:val="99"/>
    <w:semiHidden/>
    <w:rsid w:val="00EE4A41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ATK_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3C42F-858B-489B-B141-0A4E6BD4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GRATK_DC (E)</Template>
  <TotalTime>0</TotalTime>
  <Pages>1</Pages>
  <Words>108</Words>
  <Characters>799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</vt:lpstr>
    </vt:vector>
  </TitlesOfParts>
  <Company>WIPO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</dc:title>
  <dc:creator>Raquel Mallo Alvarez</dc:creator>
  <cp:keywords>FOR OFFICIAL USE ONLY</cp:keywords>
  <cp:lastModifiedBy>Raquel Mallo Alvarez </cp:lastModifiedBy>
  <cp:revision>2</cp:revision>
  <cp:lastPrinted>2024-05-22T15:57:00Z</cp:lastPrinted>
  <dcterms:created xsi:type="dcterms:W3CDTF">2024-05-27T12:02:00Z</dcterms:created>
  <dcterms:modified xsi:type="dcterms:W3CDTF">2024-05-27T12:02:00Z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2023-03-29T07:13:27Z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7d0ce6da-ad4b-481d-b135-9af19960f1b0</vt:lpwstr>
  </property>
  <property fmtid="{D5CDD505-2E9C-101B-9397-08002B2CF9AE}" pid="14" name="MSIP_Label_20773ee6-353b-4fb9-a59d-0b94c8c67bea_ContentBits">
    <vt:lpwstr>0</vt:lpwstr>
  </property>
</Properties>
</file>