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FBAA19" w14:textId="77777777" w:rsidR="002016A8" w:rsidRPr="009117F9" w:rsidRDefault="002016A8" w:rsidP="002016A8">
      <w:pPr>
        <w:spacing w:line="360" w:lineRule="auto"/>
        <w:jc w:val="center"/>
        <w:rPr>
          <w:b/>
          <w:bCs/>
          <w:sz w:val="20"/>
          <w:szCs w:val="22"/>
          <w:lang w:val="fr-FR"/>
        </w:rPr>
      </w:pPr>
    </w:p>
    <w:p w14:paraId="2694C76E" w14:textId="2537601D" w:rsidR="002016A8" w:rsidRPr="003A41F1" w:rsidRDefault="00701086" w:rsidP="002016A8">
      <w:pPr>
        <w:spacing w:line="360" w:lineRule="auto"/>
        <w:jc w:val="center"/>
        <w:rPr>
          <w:b/>
          <w:bCs/>
          <w:szCs w:val="22"/>
          <w:lang w:val="fr-FR"/>
        </w:rPr>
      </w:pPr>
      <w:r w:rsidRPr="003A41F1">
        <w:rPr>
          <w:b/>
          <w:bCs/>
          <w:szCs w:val="22"/>
          <w:lang w:val="fr-FR"/>
        </w:rPr>
        <w:t>Méthodologie et programme</w:t>
      </w:r>
    </w:p>
    <w:p w14:paraId="34B39051" w14:textId="5CDF753E" w:rsidR="00B71746" w:rsidRPr="003A41F1" w:rsidRDefault="00701086" w:rsidP="002016A8">
      <w:pPr>
        <w:spacing w:line="360" w:lineRule="auto"/>
        <w:jc w:val="center"/>
        <w:rPr>
          <w:b/>
          <w:bCs/>
          <w:szCs w:val="22"/>
          <w:lang w:val="fr-FR"/>
        </w:rPr>
      </w:pPr>
      <w:proofErr w:type="gramStart"/>
      <w:r w:rsidRPr="003A41F1">
        <w:rPr>
          <w:b/>
          <w:bCs/>
          <w:szCs w:val="22"/>
          <w:lang w:val="fr-FR"/>
        </w:rPr>
        <w:t>pour</w:t>
      </w:r>
      <w:proofErr w:type="gramEnd"/>
      <w:r w:rsidRPr="003A41F1">
        <w:rPr>
          <w:b/>
          <w:bCs/>
          <w:szCs w:val="22"/>
          <w:lang w:val="fr-FR"/>
        </w:rPr>
        <w:t xml:space="preserve"> la trente</w:t>
      </w:r>
      <w:r w:rsidR="002F53A0">
        <w:rPr>
          <w:b/>
          <w:bCs/>
          <w:szCs w:val="22"/>
          <w:lang w:val="fr-FR"/>
        </w:rPr>
        <w:noBreakHyphen/>
      </w:r>
      <w:r w:rsidRPr="003A41F1">
        <w:rPr>
          <w:b/>
          <w:bCs/>
          <w:szCs w:val="22"/>
          <w:lang w:val="fr-FR"/>
        </w:rPr>
        <w:t>six</w:t>
      </w:r>
      <w:r w:rsidR="00370613">
        <w:rPr>
          <w:b/>
          <w:bCs/>
          <w:szCs w:val="22"/>
          <w:lang w:val="fr-FR"/>
        </w:rPr>
        <w:t>ième session</w:t>
      </w:r>
      <w:r w:rsidRPr="003A41F1">
        <w:rPr>
          <w:b/>
          <w:bCs/>
          <w:szCs w:val="22"/>
          <w:lang w:val="fr-FR"/>
        </w:rPr>
        <w:t xml:space="preserve"> de l</w:t>
      </w:r>
      <w:r w:rsidR="00370613">
        <w:rPr>
          <w:b/>
          <w:bCs/>
          <w:szCs w:val="22"/>
          <w:lang w:val="fr-FR"/>
        </w:rPr>
        <w:t>’</w:t>
      </w:r>
      <w:r w:rsidR="00A07BD1">
        <w:rPr>
          <w:b/>
          <w:bCs/>
          <w:szCs w:val="22"/>
          <w:lang w:val="fr-FR"/>
        </w:rPr>
        <w:t>IGC</w:t>
      </w:r>
    </w:p>
    <w:p w14:paraId="67B44698" w14:textId="7DE205BB" w:rsidR="002016A8" w:rsidRPr="003A41F1" w:rsidRDefault="002016A8" w:rsidP="002016A8">
      <w:pPr>
        <w:spacing w:line="360" w:lineRule="auto"/>
        <w:jc w:val="center"/>
        <w:rPr>
          <w:b/>
          <w:bCs/>
          <w:szCs w:val="22"/>
          <w:lang w:val="fr-FR"/>
        </w:rPr>
      </w:pPr>
      <w:r w:rsidRPr="003A41F1">
        <w:rPr>
          <w:b/>
          <w:bCs/>
          <w:szCs w:val="22"/>
          <w:lang w:val="fr-FR"/>
        </w:rPr>
        <w:t>(</w:t>
      </w:r>
      <w:r w:rsidR="00EC32CF" w:rsidRPr="003A41F1">
        <w:rPr>
          <w:b/>
          <w:bCs/>
          <w:szCs w:val="22"/>
          <w:lang w:val="fr-FR"/>
        </w:rPr>
        <w:t xml:space="preserve">25 </w:t>
      </w:r>
      <w:r w:rsidR="00701086" w:rsidRPr="003A41F1">
        <w:rPr>
          <w:b/>
          <w:bCs/>
          <w:szCs w:val="22"/>
          <w:lang w:val="fr-FR"/>
        </w:rPr>
        <w:t>–</w:t>
      </w:r>
      <w:r w:rsidR="00EC32CF" w:rsidRPr="003A41F1">
        <w:rPr>
          <w:b/>
          <w:bCs/>
          <w:szCs w:val="22"/>
          <w:lang w:val="fr-FR"/>
        </w:rPr>
        <w:t xml:space="preserve"> 2</w:t>
      </w:r>
      <w:r w:rsidR="00370613" w:rsidRPr="003A41F1">
        <w:rPr>
          <w:b/>
          <w:bCs/>
          <w:szCs w:val="22"/>
          <w:lang w:val="fr-FR"/>
        </w:rPr>
        <w:t>9</w:t>
      </w:r>
      <w:r w:rsidR="00370613">
        <w:rPr>
          <w:b/>
          <w:bCs/>
          <w:szCs w:val="22"/>
          <w:lang w:val="fr-FR"/>
        </w:rPr>
        <w:t> </w:t>
      </w:r>
      <w:r w:rsidR="00370613" w:rsidRPr="003A41F1">
        <w:rPr>
          <w:b/>
          <w:bCs/>
          <w:szCs w:val="22"/>
          <w:lang w:val="fr-FR"/>
        </w:rPr>
        <w:t>juin</w:t>
      </w:r>
      <w:r w:rsidR="00370613">
        <w:rPr>
          <w:b/>
          <w:bCs/>
          <w:szCs w:val="22"/>
          <w:lang w:val="fr-FR"/>
        </w:rPr>
        <w:t> </w:t>
      </w:r>
      <w:r w:rsidR="00370613" w:rsidRPr="003A41F1">
        <w:rPr>
          <w:b/>
          <w:bCs/>
          <w:szCs w:val="22"/>
          <w:lang w:val="fr-FR"/>
        </w:rPr>
        <w:t>20</w:t>
      </w:r>
      <w:r w:rsidR="00104FA4" w:rsidRPr="003A41F1">
        <w:rPr>
          <w:b/>
          <w:bCs/>
          <w:szCs w:val="22"/>
          <w:lang w:val="fr-FR"/>
        </w:rPr>
        <w:t>18</w:t>
      </w:r>
      <w:r w:rsidRPr="003A41F1">
        <w:rPr>
          <w:b/>
          <w:bCs/>
          <w:szCs w:val="22"/>
          <w:lang w:val="fr-FR"/>
        </w:rPr>
        <w:t>)</w:t>
      </w:r>
    </w:p>
    <w:p w14:paraId="0A0526E3" w14:textId="77777777" w:rsidR="002016A8" w:rsidRPr="009117F9" w:rsidRDefault="002016A8" w:rsidP="002016A8">
      <w:pPr>
        <w:spacing w:line="360" w:lineRule="auto"/>
        <w:jc w:val="center"/>
        <w:rPr>
          <w:b/>
          <w:bCs/>
          <w:sz w:val="20"/>
          <w:szCs w:val="22"/>
          <w:lang w:val="fr-FR"/>
        </w:rPr>
      </w:pPr>
    </w:p>
    <w:p w14:paraId="02B19B00" w14:textId="2E2558C9" w:rsidR="002016A8" w:rsidRPr="003A41F1" w:rsidRDefault="00701086" w:rsidP="002016A8">
      <w:pPr>
        <w:spacing w:line="360" w:lineRule="auto"/>
        <w:jc w:val="center"/>
        <w:rPr>
          <w:b/>
          <w:bCs/>
          <w:szCs w:val="22"/>
          <w:lang w:val="fr-FR"/>
        </w:rPr>
      </w:pPr>
      <w:proofErr w:type="gramStart"/>
      <w:r w:rsidRPr="003A41F1">
        <w:rPr>
          <w:b/>
          <w:bCs/>
          <w:szCs w:val="22"/>
          <w:lang w:val="fr-FR"/>
        </w:rPr>
        <w:t>établi</w:t>
      </w:r>
      <w:proofErr w:type="gramEnd"/>
      <w:r w:rsidR="00A07BD1">
        <w:rPr>
          <w:b/>
          <w:bCs/>
          <w:szCs w:val="22"/>
          <w:lang w:val="fr-FR"/>
        </w:rPr>
        <w:t xml:space="preserve"> par le président de l</w:t>
      </w:r>
      <w:r w:rsidR="00370613">
        <w:rPr>
          <w:b/>
          <w:bCs/>
          <w:szCs w:val="22"/>
          <w:lang w:val="fr-FR"/>
        </w:rPr>
        <w:t>’</w:t>
      </w:r>
      <w:r w:rsidR="00A07BD1">
        <w:rPr>
          <w:b/>
          <w:bCs/>
          <w:szCs w:val="22"/>
          <w:lang w:val="fr-FR"/>
        </w:rPr>
        <w:t>IGC, M.</w:t>
      </w:r>
      <w:r w:rsidR="00DA2214">
        <w:rPr>
          <w:b/>
          <w:bCs/>
          <w:szCs w:val="22"/>
          <w:lang w:val="fr-FR"/>
        </w:rPr>
        <w:t> </w:t>
      </w:r>
      <w:r w:rsidRPr="003A41F1">
        <w:rPr>
          <w:b/>
          <w:bCs/>
          <w:szCs w:val="22"/>
          <w:lang w:val="fr-FR"/>
        </w:rPr>
        <w:t>Ian Goss</w:t>
      </w:r>
    </w:p>
    <w:p w14:paraId="7293FBE1" w14:textId="77777777" w:rsidR="002016A8" w:rsidRPr="009117F9" w:rsidRDefault="002016A8" w:rsidP="002016A8">
      <w:pPr>
        <w:spacing w:line="360" w:lineRule="auto"/>
        <w:jc w:val="center"/>
        <w:rPr>
          <w:b/>
          <w:bCs/>
          <w:sz w:val="20"/>
          <w:szCs w:val="22"/>
          <w:lang w:val="fr-FR"/>
        </w:rPr>
      </w:pPr>
    </w:p>
    <w:p w14:paraId="3232DF60" w14:textId="6B1E583E" w:rsidR="002016A8" w:rsidRPr="003A41F1" w:rsidRDefault="00701086" w:rsidP="002016A8">
      <w:pPr>
        <w:spacing w:line="360" w:lineRule="auto"/>
        <w:jc w:val="center"/>
        <w:rPr>
          <w:b/>
          <w:bCs/>
          <w:szCs w:val="22"/>
          <w:lang w:val="fr-FR"/>
        </w:rPr>
      </w:pPr>
      <w:r w:rsidRPr="003A41F1">
        <w:rPr>
          <w:b/>
          <w:bCs/>
          <w:szCs w:val="22"/>
          <w:lang w:val="fr-FR"/>
        </w:rPr>
        <w:t>Le</w:t>
      </w:r>
      <w:r w:rsidR="007D22C2" w:rsidRPr="003A41F1">
        <w:rPr>
          <w:b/>
          <w:bCs/>
          <w:szCs w:val="22"/>
          <w:lang w:val="fr-FR"/>
        </w:rPr>
        <w:t xml:space="preserve"> </w:t>
      </w:r>
      <w:r w:rsidR="00E13493">
        <w:rPr>
          <w:b/>
          <w:bCs/>
          <w:szCs w:val="22"/>
          <w:lang w:val="fr-FR"/>
        </w:rPr>
        <w:t>2</w:t>
      </w:r>
      <w:bookmarkStart w:id="0" w:name="_GoBack"/>
      <w:bookmarkEnd w:id="0"/>
      <w:r w:rsidR="007D22C2" w:rsidRPr="003A41F1">
        <w:rPr>
          <w:b/>
          <w:bCs/>
          <w:szCs w:val="22"/>
          <w:lang w:val="fr-FR"/>
        </w:rPr>
        <w:t>1</w:t>
      </w:r>
      <w:r w:rsidR="00370613">
        <w:rPr>
          <w:b/>
          <w:bCs/>
          <w:szCs w:val="22"/>
          <w:lang w:val="fr-FR"/>
        </w:rPr>
        <w:t> </w:t>
      </w:r>
      <w:r w:rsidR="00370613" w:rsidRPr="003A41F1">
        <w:rPr>
          <w:b/>
          <w:bCs/>
          <w:szCs w:val="22"/>
          <w:lang w:val="fr-FR"/>
        </w:rPr>
        <w:t>juin</w:t>
      </w:r>
      <w:r w:rsidR="00370613">
        <w:rPr>
          <w:b/>
          <w:bCs/>
          <w:szCs w:val="22"/>
          <w:lang w:val="fr-FR"/>
        </w:rPr>
        <w:t> </w:t>
      </w:r>
      <w:r w:rsidR="00370613" w:rsidRPr="003A41F1">
        <w:rPr>
          <w:b/>
          <w:bCs/>
          <w:szCs w:val="22"/>
          <w:lang w:val="fr-FR"/>
        </w:rPr>
        <w:t>20</w:t>
      </w:r>
      <w:r w:rsidR="00104FA4" w:rsidRPr="003A41F1">
        <w:rPr>
          <w:b/>
          <w:bCs/>
          <w:szCs w:val="22"/>
          <w:lang w:val="fr-FR"/>
        </w:rPr>
        <w:t>18</w:t>
      </w:r>
    </w:p>
    <w:p w14:paraId="64B0415C" w14:textId="77777777" w:rsidR="002016A8" w:rsidRPr="009117F9" w:rsidRDefault="002016A8" w:rsidP="002016A8">
      <w:pPr>
        <w:spacing w:line="360" w:lineRule="auto"/>
        <w:rPr>
          <w:b/>
          <w:bCs/>
          <w:sz w:val="18"/>
          <w:szCs w:val="22"/>
          <w:lang w:val="fr-FR"/>
        </w:rPr>
      </w:pPr>
    </w:p>
    <w:p w14:paraId="58C85E4E" w14:textId="785E2D4C" w:rsidR="00246F00" w:rsidRPr="003A41F1" w:rsidRDefault="00C963D8" w:rsidP="002016A8">
      <w:pPr>
        <w:spacing w:line="360" w:lineRule="auto"/>
        <w:rPr>
          <w:bCs/>
          <w:szCs w:val="22"/>
          <w:lang w:val="fr-FR"/>
        </w:rPr>
      </w:pPr>
      <w:r w:rsidRPr="003A41F1">
        <w:rPr>
          <w:bCs/>
          <w:szCs w:val="22"/>
          <w:lang w:val="fr-FR"/>
        </w:rPr>
        <w:fldChar w:fldCharType="begin"/>
      </w:r>
      <w:r w:rsidRPr="003A41F1">
        <w:rPr>
          <w:bCs/>
          <w:szCs w:val="22"/>
          <w:lang w:val="fr-FR"/>
        </w:rPr>
        <w:instrText xml:space="preserve"> AUTONUM  </w:instrText>
      </w:r>
      <w:r w:rsidRPr="003A41F1">
        <w:rPr>
          <w:bCs/>
          <w:szCs w:val="22"/>
          <w:lang w:val="fr-FR"/>
        </w:rPr>
        <w:fldChar w:fldCharType="end"/>
      </w:r>
      <w:r w:rsidRPr="003A41F1">
        <w:rPr>
          <w:bCs/>
          <w:szCs w:val="22"/>
          <w:lang w:val="fr-FR"/>
        </w:rPr>
        <w:tab/>
      </w:r>
      <w:r w:rsidR="00FD10ED" w:rsidRPr="003A41F1">
        <w:rPr>
          <w:bCs/>
          <w:szCs w:val="22"/>
          <w:lang w:val="fr-FR"/>
        </w:rPr>
        <w:t>La présente note contient une description du programme et de la méthode de travail proposés pour la trente</w:t>
      </w:r>
      <w:r w:rsidR="002F53A0">
        <w:rPr>
          <w:bCs/>
          <w:szCs w:val="22"/>
          <w:lang w:val="fr-FR"/>
        </w:rPr>
        <w:noBreakHyphen/>
      </w:r>
      <w:r w:rsidR="00FD10ED" w:rsidRPr="003A41F1">
        <w:rPr>
          <w:bCs/>
          <w:szCs w:val="22"/>
          <w:lang w:val="fr-FR"/>
        </w:rPr>
        <w:t>six</w:t>
      </w:r>
      <w:r w:rsidR="00370613">
        <w:rPr>
          <w:bCs/>
          <w:szCs w:val="22"/>
          <w:lang w:val="fr-FR"/>
        </w:rPr>
        <w:t>ième session</w:t>
      </w:r>
      <w:r w:rsidR="00FD10ED" w:rsidRPr="003A41F1">
        <w:rPr>
          <w:bCs/>
          <w:szCs w:val="22"/>
          <w:lang w:val="fr-FR"/>
        </w:rPr>
        <w:t xml:space="preserve"> de l</w:t>
      </w:r>
      <w:r w:rsidR="00370613">
        <w:rPr>
          <w:bCs/>
          <w:szCs w:val="22"/>
          <w:lang w:val="fr-FR"/>
        </w:rPr>
        <w:t>’</w:t>
      </w:r>
      <w:r w:rsidR="00FD10ED" w:rsidRPr="003A41F1">
        <w:rPr>
          <w:bCs/>
          <w:szCs w:val="22"/>
          <w:lang w:val="fr-FR"/>
        </w:rPr>
        <w:t xml:space="preserve">IGC, concernant notamment le </w:t>
      </w:r>
      <w:r w:rsidR="00370613" w:rsidRPr="003A41F1">
        <w:rPr>
          <w:bCs/>
          <w:szCs w:val="22"/>
          <w:lang w:val="fr-FR"/>
        </w:rPr>
        <w:t>point</w:t>
      </w:r>
      <w:r w:rsidR="00370613">
        <w:rPr>
          <w:bCs/>
          <w:szCs w:val="22"/>
          <w:lang w:val="fr-FR"/>
        </w:rPr>
        <w:t> </w:t>
      </w:r>
      <w:r w:rsidR="00370613" w:rsidRPr="003A41F1">
        <w:rPr>
          <w:bCs/>
          <w:szCs w:val="22"/>
          <w:lang w:val="fr-FR"/>
        </w:rPr>
        <w:t>7</w:t>
      </w:r>
      <w:r w:rsidR="00FD10ED" w:rsidRPr="003A41F1">
        <w:rPr>
          <w:bCs/>
          <w:szCs w:val="22"/>
          <w:lang w:val="fr-FR"/>
        </w:rPr>
        <w:t xml:space="preserve"> de l</w:t>
      </w:r>
      <w:r w:rsidR="00370613">
        <w:rPr>
          <w:bCs/>
          <w:szCs w:val="22"/>
          <w:lang w:val="fr-FR"/>
        </w:rPr>
        <w:t>’</w:t>
      </w:r>
      <w:r w:rsidR="00FD10ED" w:rsidRPr="003A41F1">
        <w:rPr>
          <w:bCs/>
          <w:szCs w:val="22"/>
          <w:lang w:val="fr-FR"/>
        </w:rPr>
        <w:t xml:space="preserve">ordre du jour (“Ressources génétiques”). </w:t>
      </w:r>
      <w:r w:rsidR="00DA2214">
        <w:rPr>
          <w:bCs/>
          <w:szCs w:val="22"/>
          <w:lang w:val="fr-FR"/>
        </w:rPr>
        <w:t xml:space="preserve"> </w:t>
      </w:r>
      <w:r w:rsidR="00FD10ED" w:rsidRPr="003A41F1">
        <w:rPr>
          <w:bCs/>
          <w:szCs w:val="22"/>
          <w:lang w:val="fr-FR"/>
        </w:rPr>
        <w:t xml:space="preserve">Elle contient également un bref aperçu des dispositions prises concernant le </w:t>
      </w:r>
      <w:r w:rsidR="00370613" w:rsidRPr="003A41F1">
        <w:rPr>
          <w:bCs/>
          <w:szCs w:val="22"/>
          <w:lang w:val="fr-FR"/>
        </w:rPr>
        <w:t>point</w:t>
      </w:r>
      <w:r w:rsidR="00370613">
        <w:rPr>
          <w:bCs/>
          <w:szCs w:val="22"/>
          <w:lang w:val="fr-FR"/>
        </w:rPr>
        <w:t> </w:t>
      </w:r>
      <w:r w:rsidR="00370613" w:rsidRPr="003A41F1">
        <w:rPr>
          <w:bCs/>
          <w:szCs w:val="22"/>
          <w:lang w:val="fr-FR"/>
        </w:rPr>
        <w:t>6</w:t>
      </w:r>
      <w:r w:rsidR="00FD10ED" w:rsidRPr="003A41F1">
        <w:rPr>
          <w:bCs/>
          <w:szCs w:val="22"/>
          <w:lang w:val="fr-FR"/>
        </w:rPr>
        <w:t xml:space="preserve"> de l</w:t>
      </w:r>
      <w:r w:rsidR="00370613">
        <w:rPr>
          <w:bCs/>
          <w:szCs w:val="22"/>
          <w:lang w:val="fr-FR"/>
        </w:rPr>
        <w:t>’</w:t>
      </w:r>
      <w:r w:rsidR="00FD10ED" w:rsidRPr="003A41F1">
        <w:rPr>
          <w:bCs/>
          <w:szCs w:val="22"/>
          <w:lang w:val="fr-FR"/>
        </w:rPr>
        <w:t>ordre du jour (“</w:t>
      </w:r>
      <w:r w:rsidR="00A07BD1">
        <w:rPr>
          <w:bCs/>
          <w:szCs w:val="22"/>
          <w:lang w:val="fr-FR"/>
        </w:rPr>
        <w:t>Rapport sur les travaux du g</w:t>
      </w:r>
      <w:r w:rsidR="00FD10ED" w:rsidRPr="003A41F1">
        <w:rPr>
          <w:bCs/>
          <w:szCs w:val="22"/>
          <w:lang w:val="fr-FR"/>
        </w:rPr>
        <w:t xml:space="preserve">roupe </w:t>
      </w:r>
      <w:r w:rsidR="00A07BD1">
        <w:rPr>
          <w:bCs/>
          <w:szCs w:val="22"/>
          <w:lang w:val="fr-FR"/>
        </w:rPr>
        <w:t xml:space="preserve">spécial </w:t>
      </w:r>
      <w:r w:rsidR="00FD10ED" w:rsidRPr="003A41F1">
        <w:rPr>
          <w:bCs/>
          <w:szCs w:val="22"/>
          <w:lang w:val="fr-FR"/>
        </w:rPr>
        <w:t>d</w:t>
      </w:r>
      <w:r w:rsidR="00370613">
        <w:rPr>
          <w:bCs/>
          <w:szCs w:val="22"/>
          <w:lang w:val="fr-FR"/>
        </w:rPr>
        <w:t>’</w:t>
      </w:r>
      <w:r w:rsidR="00FD10ED" w:rsidRPr="003A41F1">
        <w:rPr>
          <w:bCs/>
          <w:szCs w:val="22"/>
          <w:lang w:val="fr-FR"/>
        </w:rPr>
        <w:t>experts sur les ressources génétiques”).</w:t>
      </w:r>
    </w:p>
    <w:p w14:paraId="19D6C828" w14:textId="77777777" w:rsidR="00246F00" w:rsidRPr="009117F9" w:rsidRDefault="00246F00" w:rsidP="002016A8">
      <w:pPr>
        <w:spacing w:line="360" w:lineRule="auto"/>
        <w:rPr>
          <w:bCs/>
          <w:sz w:val="18"/>
          <w:szCs w:val="22"/>
          <w:lang w:val="fr-FR"/>
        </w:rPr>
      </w:pPr>
    </w:p>
    <w:p w14:paraId="5FC956A2" w14:textId="33E3425D" w:rsidR="00246F00" w:rsidRPr="003A41F1" w:rsidRDefault="002A1523" w:rsidP="002016A8">
      <w:pPr>
        <w:spacing w:line="360" w:lineRule="auto"/>
        <w:rPr>
          <w:b/>
          <w:bCs/>
          <w:szCs w:val="22"/>
          <w:u w:val="single"/>
          <w:lang w:val="fr-FR"/>
        </w:rPr>
      </w:pPr>
      <w:r w:rsidRPr="003A41F1">
        <w:rPr>
          <w:b/>
          <w:bCs/>
          <w:szCs w:val="22"/>
          <w:u w:val="single"/>
          <w:lang w:val="fr-FR"/>
        </w:rPr>
        <w:t>G</w:t>
      </w:r>
      <w:r w:rsidR="00FD10ED" w:rsidRPr="003A41F1">
        <w:rPr>
          <w:b/>
          <w:bCs/>
          <w:szCs w:val="22"/>
          <w:u w:val="single"/>
          <w:lang w:val="fr-FR"/>
        </w:rPr>
        <w:t>énéralités</w:t>
      </w:r>
    </w:p>
    <w:p w14:paraId="4A0D7638" w14:textId="77777777" w:rsidR="00246F00" w:rsidRPr="009117F9" w:rsidRDefault="00246F00" w:rsidP="002016A8">
      <w:pPr>
        <w:spacing w:line="360" w:lineRule="auto"/>
        <w:rPr>
          <w:bCs/>
          <w:sz w:val="18"/>
          <w:szCs w:val="22"/>
          <w:lang w:val="fr-FR"/>
        </w:rPr>
      </w:pPr>
    </w:p>
    <w:p w14:paraId="7B1E788D" w14:textId="77777777" w:rsidR="00370613" w:rsidRDefault="002A1523" w:rsidP="002016A8">
      <w:pPr>
        <w:spacing w:line="360" w:lineRule="auto"/>
        <w:rPr>
          <w:bCs/>
          <w:szCs w:val="22"/>
          <w:lang w:val="fr-FR"/>
        </w:rPr>
      </w:pPr>
      <w:r w:rsidRPr="003A41F1">
        <w:rPr>
          <w:bCs/>
          <w:szCs w:val="22"/>
          <w:lang w:val="fr-FR"/>
        </w:rPr>
        <w:fldChar w:fldCharType="begin"/>
      </w:r>
      <w:r w:rsidRPr="003A41F1">
        <w:rPr>
          <w:bCs/>
          <w:szCs w:val="22"/>
          <w:lang w:val="fr-FR"/>
        </w:rPr>
        <w:instrText xml:space="preserve"> AUTONUM  </w:instrText>
      </w:r>
      <w:r w:rsidRPr="003A41F1">
        <w:rPr>
          <w:bCs/>
          <w:szCs w:val="22"/>
          <w:lang w:val="fr-FR"/>
        </w:rPr>
        <w:fldChar w:fldCharType="end"/>
      </w:r>
      <w:r w:rsidRPr="003A41F1">
        <w:rPr>
          <w:bCs/>
          <w:szCs w:val="22"/>
          <w:lang w:val="fr-FR"/>
        </w:rPr>
        <w:tab/>
      </w:r>
      <w:r w:rsidR="005113AA" w:rsidRPr="003A41F1">
        <w:rPr>
          <w:bCs/>
          <w:szCs w:val="22"/>
          <w:lang w:val="fr-FR"/>
        </w:rPr>
        <w:t>Le programme et la méthode de travail proposés pourront être adaptés en fonction des progrès accomplis et sont susceptibles de modifications.</w:t>
      </w:r>
    </w:p>
    <w:p w14:paraId="36A97484" w14:textId="35D658EE" w:rsidR="00A32F19" w:rsidRPr="009117F9" w:rsidRDefault="00A32F19" w:rsidP="002016A8">
      <w:pPr>
        <w:spacing w:line="360" w:lineRule="auto"/>
        <w:rPr>
          <w:bCs/>
          <w:sz w:val="18"/>
          <w:szCs w:val="22"/>
          <w:lang w:val="fr-FR"/>
        </w:rPr>
      </w:pPr>
    </w:p>
    <w:p w14:paraId="6A059CDB" w14:textId="2BC2301E" w:rsidR="0004771D" w:rsidRPr="003A41F1" w:rsidRDefault="00AC0A51" w:rsidP="0004771D">
      <w:pPr>
        <w:spacing w:line="360" w:lineRule="auto"/>
        <w:rPr>
          <w:bCs/>
          <w:szCs w:val="22"/>
          <w:lang w:val="fr-FR"/>
        </w:rPr>
      </w:pPr>
      <w:r w:rsidRPr="003A41F1">
        <w:rPr>
          <w:bCs/>
          <w:szCs w:val="22"/>
          <w:lang w:val="fr-FR"/>
        </w:rPr>
        <w:fldChar w:fldCharType="begin"/>
      </w:r>
      <w:r w:rsidRPr="003A41F1">
        <w:rPr>
          <w:bCs/>
          <w:szCs w:val="22"/>
          <w:lang w:val="fr-FR"/>
        </w:rPr>
        <w:instrText xml:space="preserve"> AUTONUM  </w:instrText>
      </w:r>
      <w:r w:rsidRPr="003A41F1">
        <w:rPr>
          <w:bCs/>
          <w:szCs w:val="22"/>
          <w:lang w:val="fr-FR"/>
        </w:rPr>
        <w:fldChar w:fldCharType="end"/>
      </w:r>
      <w:r w:rsidRPr="003A41F1">
        <w:rPr>
          <w:bCs/>
          <w:szCs w:val="22"/>
          <w:lang w:val="fr-FR"/>
        </w:rPr>
        <w:tab/>
      </w:r>
      <w:r w:rsidR="0004771D" w:rsidRPr="003A41F1">
        <w:rPr>
          <w:bCs/>
          <w:szCs w:val="22"/>
          <w:lang w:val="fr-FR"/>
        </w:rPr>
        <w:t>La durée de la session sera de cinq</w:t>
      </w:r>
      <w:r w:rsidR="00DA2214">
        <w:rPr>
          <w:bCs/>
          <w:szCs w:val="22"/>
          <w:lang w:val="fr-FR"/>
        </w:rPr>
        <w:t> </w:t>
      </w:r>
      <w:r w:rsidR="0004771D" w:rsidRPr="003A41F1">
        <w:rPr>
          <w:bCs/>
          <w:szCs w:val="22"/>
          <w:lang w:val="fr-FR"/>
        </w:rPr>
        <w:t>jours</w:t>
      </w:r>
      <w:r w:rsidR="0058603D">
        <w:rPr>
          <w:bCs/>
          <w:szCs w:val="22"/>
          <w:lang w:val="fr-FR"/>
        </w:rPr>
        <w:t xml:space="preserve"> ouvrabl</w:t>
      </w:r>
      <w:r w:rsidR="00BD53D0">
        <w:rPr>
          <w:bCs/>
          <w:szCs w:val="22"/>
          <w:lang w:val="fr-FR"/>
        </w:rPr>
        <w:t xml:space="preserve">es.  </w:t>
      </w:r>
      <w:r w:rsidR="00BD53D0" w:rsidRPr="003A41F1">
        <w:rPr>
          <w:bCs/>
          <w:szCs w:val="22"/>
          <w:lang w:val="fr-FR"/>
        </w:rPr>
        <w:t>Sa</w:t>
      </w:r>
      <w:r w:rsidR="0004771D" w:rsidRPr="003A41F1">
        <w:rPr>
          <w:bCs/>
          <w:szCs w:val="22"/>
          <w:lang w:val="fr-FR"/>
        </w:rPr>
        <w:t>uf indication contraire, les séances du matin et de l</w:t>
      </w:r>
      <w:r w:rsidR="00370613">
        <w:rPr>
          <w:bCs/>
          <w:szCs w:val="22"/>
          <w:lang w:val="fr-FR"/>
        </w:rPr>
        <w:t>’</w:t>
      </w:r>
      <w:r w:rsidR="0004771D" w:rsidRPr="003A41F1">
        <w:rPr>
          <w:bCs/>
          <w:szCs w:val="22"/>
          <w:lang w:val="fr-FR"/>
        </w:rPr>
        <w:t>après</w:t>
      </w:r>
      <w:r w:rsidR="002F53A0">
        <w:rPr>
          <w:bCs/>
          <w:szCs w:val="22"/>
          <w:lang w:val="fr-FR"/>
        </w:rPr>
        <w:noBreakHyphen/>
      </w:r>
      <w:r w:rsidR="0004771D" w:rsidRPr="003A41F1">
        <w:rPr>
          <w:bCs/>
          <w:szCs w:val="22"/>
          <w:lang w:val="fr-FR"/>
        </w:rPr>
        <w:t>midi débuteront respectivement à 10</w:t>
      </w:r>
      <w:r w:rsidR="00BD53D0">
        <w:rPr>
          <w:bCs/>
          <w:szCs w:val="22"/>
          <w:lang w:val="fr-FR"/>
        </w:rPr>
        <w:t> </w:t>
      </w:r>
      <w:r w:rsidR="0004771D" w:rsidRPr="003A41F1">
        <w:rPr>
          <w:bCs/>
          <w:szCs w:val="22"/>
          <w:lang w:val="fr-FR"/>
        </w:rPr>
        <w:t>heures et 15</w:t>
      </w:r>
      <w:r w:rsidR="00BD53D0">
        <w:rPr>
          <w:bCs/>
          <w:szCs w:val="22"/>
          <w:lang w:val="fr-FR"/>
        </w:rPr>
        <w:t> </w:t>
      </w:r>
      <w:r w:rsidR="0004771D" w:rsidRPr="003A41F1">
        <w:rPr>
          <w:bCs/>
          <w:szCs w:val="22"/>
          <w:lang w:val="fr-FR"/>
        </w:rPr>
        <w:t>heures précis</w:t>
      </w:r>
      <w:r w:rsidR="00BD53D0" w:rsidRPr="003A41F1">
        <w:rPr>
          <w:bCs/>
          <w:szCs w:val="22"/>
          <w:lang w:val="fr-FR"/>
        </w:rPr>
        <w:t>es</w:t>
      </w:r>
      <w:r w:rsidR="00BD53D0">
        <w:rPr>
          <w:bCs/>
          <w:szCs w:val="22"/>
          <w:lang w:val="fr-FR"/>
        </w:rPr>
        <w:t xml:space="preserve">.  </w:t>
      </w:r>
      <w:r w:rsidR="00BD53D0" w:rsidRPr="003A41F1">
        <w:rPr>
          <w:bCs/>
          <w:szCs w:val="22"/>
          <w:lang w:val="fr-FR"/>
        </w:rPr>
        <w:t>Le</w:t>
      </w:r>
      <w:r w:rsidR="0004771D" w:rsidRPr="003A41F1">
        <w:rPr>
          <w:bCs/>
          <w:szCs w:val="22"/>
          <w:lang w:val="fr-FR"/>
        </w:rPr>
        <w:t xml:space="preserve">s travaux de fond au titre du </w:t>
      </w:r>
      <w:r w:rsidR="00370613" w:rsidRPr="003A41F1">
        <w:rPr>
          <w:bCs/>
          <w:szCs w:val="22"/>
          <w:lang w:val="fr-FR"/>
        </w:rPr>
        <w:t>point</w:t>
      </w:r>
      <w:r w:rsidR="00370613">
        <w:rPr>
          <w:bCs/>
          <w:szCs w:val="22"/>
          <w:lang w:val="fr-FR"/>
        </w:rPr>
        <w:t> </w:t>
      </w:r>
      <w:r w:rsidR="00370613" w:rsidRPr="003A41F1">
        <w:rPr>
          <w:bCs/>
          <w:szCs w:val="22"/>
          <w:lang w:val="fr-FR"/>
        </w:rPr>
        <w:t>7</w:t>
      </w:r>
      <w:r w:rsidR="0004771D" w:rsidRPr="003A41F1">
        <w:rPr>
          <w:bCs/>
          <w:szCs w:val="22"/>
          <w:lang w:val="fr-FR"/>
        </w:rPr>
        <w:t xml:space="preserve"> devraient débuter immédiatement après la réunion du groupe d</w:t>
      </w:r>
      <w:r w:rsidR="00370613">
        <w:rPr>
          <w:bCs/>
          <w:szCs w:val="22"/>
          <w:lang w:val="fr-FR"/>
        </w:rPr>
        <w:t>’</w:t>
      </w:r>
      <w:r w:rsidR="0004771D" w:rsidRPr="003A41F1">
        <w:rPr>
          <w:bCs/>
          <w:szCs w:val="22"/>
          <w:lang w:val="fr-FR"/>
        </w:rPr>
        <w:t>experts autochtones, probablement aux alentours de 11</w:t>
      </w:r>
      <w:r w:rsidR="00B565B2">
        <w:rPr>
          <w:bCs/>
          <w:szCs w:val="22"/>
          <w:lang w:val="fr-FR"/>
        </w:rPr>
        <w:t> h </w:t>
      </w:r>
      <w:r w:rsidR="0004771D" w:rsidRPr="003A41F1">
        <w:rPr>
          <w:bCs/>
          <w:szCs w:val="22"/>
          <w:lang w:val="fr-FR"/>
        </w:rPr>
        <w:t>45 le lundi 2</w:t>
      </w:r>
      <w:r w:rsidR="00370613" w:rsidRPr="003A41F1">
        <w:rPr>
          <w:bCs/>
          <w:szCs w:val="22"/>
          <w:lang w:val="fr-FR"/>
        </w:rPr>
        <w:t>5</w:t>
      </w:r>
      <w:r w:rsidR="00370613">
        <w:rPr>
          <w:bCs/>
          <w:szCs w:val="22"/>
          <w:lang w:val="fr-FR"/>
        </w:rPr>
        <w:t> </w:t>
      </w:r>
      <w:r w:rsidR="00370613" w:rsidRPr="003A41F1">
        <w:rPr>
          <w:bCs/>
          <w:szCs w:val="22"/>
          <w:lang w:val="fr-FR"/>
        </w:rPr>
        <w:t>juin</w:t>
      </w:r>
      <w:r w:rsidR="00370613">
        <w:rPr>
          <w:bCs/>
          <w:szCs w:val="22"/>
          <w:lang w:val="fr-FR"/>
        </w:rPr>
        <w:t> </w:t>
      </w:r>
      <w:r w:rsidR="00370613" w:rsidRPr="003A41F1">
        <w:rPr>
          <w:bCs/>
          <w:szCs w:val="22"/>
          <w:lang w:val="fr-FR"/>
        </w:rPr>
        <w:t>20</w:t>
      </w:r>
      <w:r w:rsidR="0004771D" w:rsidRPr="003A41F1">
        <w:rPr>
          <w:bCs/>
          <w:szCs w:val="22"/>
          <w:lang w:val="fr-FR"/>
        </w:rPr>
        <w:t xml:space="preserve">18. </w:t>
      </w:r>
      <w:r w:rsidR="00DA2214">
        <w:rPr>
          <w:bCs/>
          <w:szCs w:val="22"/>
          <w:lang w:val="fr-FR"/>
        </w:rPr>
        <w:t xml:space="preserve"> </w:t>
      </w:r>
      <w:r w:rsidR="0004771D" w:rsidRPr="003A41F1">
        <w:rPr>
          <w:bCs/>
          <w:szCs w:val="22"/>
          <w:lang w:val="fr-FR"/>
        </w:rPr>
        <w:t xml:space="preserve">Le programme et le calendrier </w:t>
      </w:r>
      <w:r w:rsidR="0058603D">
        <w:rPr>
          <w:bCs/>
          <w:szCs w:val="22"/>
          <w:lang w:val="fr-FR"/>
        </w:rPr>
        <w:t>de</w:t>
      </w:r>
      <w:r w:rsidR="0004771D" w:rsidRPr="003A41F1">
        <w:rPr>
          <w:bCs/>
          <w:szCs w:val="22"/>
          <w:lang w:val="fr-FR"/>
        </w:rPr>
        <w:t xml:space="preserve"> la semaine figurent </w:t>
      </w:r>
      <w:r w:rsidR="00EA4A30">
        <w:rPr>
          <w:bCs/>
          <w:szCs w:val="22"/>
          <w:lang w:val="fr-FR"/>
        </w:rPr>
        <w:t xml:space="preserve">en </w:t>
      </w:r>
      <w:r w:rsidR="0004771D" w:rsidRPr="003A41F1">
        <w:rPr>
          <w:bCs/>
          <w:szCs w:val="22"/>
          <w:lang w:val="fr-FR"/>
        </w:rPr>
        <w:t>annexe.</w:t>
      </w:r>
    </w:p>
    <w:p w14:paraId="5E400987" w14:textId="77777777" w:rsidR="00DE2978" w:rsidRPr="009117F9" w:rsidRDefault="00DE2978" w:rsidP="002016A8">
      <w:pPr>
        <w:spacing w:line="360" w:lineRule="auto"/>
        <w:rPr>
          <w:bCs/>
          <w:sz w:val="18"/>
          <w:szCs w:val="22"/>
          <w:lang w:val="fr-FR"/>
        </w:rPr>
      </w:pPr>
    </w:p>
    <w:p w14:paraId="373B4FCC" w14:textId="504E6BD0" w:rsidR="00370613" w:rsidRDefault="00AC0A51" w:rsidP="00C54D49">
      <w:pPr>
        <w:spacing w:line="360" w:lineRule="auto"/>
        <w:rPr>
          <w:bCs/>
          <w:szCs w:val="22"/>
          <w:lang w:val="fr-FR"/>
        </w:rPr>
      </w:pPr>
      <w:r w:rsidRPr="003A41F1">
        <w:rPr>
          <w:bCs/>
          <w:szCs w:val="22"/>
          <w:lang w:val="fr-FR"/>
        </w:rPr>
        <w:fldChar w:fldCharType="begin"/>
      </w:r>
      <w:r w:rsidRPr="003A41F1">
        <w:rPr>
          <w:bCs/>
          <w:szCs w:val="22"/>
          <w:lang w:val="fr-FR"/>
        </w:rPr>
        <w:instrText xml:space="preserve"> AUTONUM  </w:instrText>
      </w:r>
      <w:r w:rsidRPr="003A41F1">
        <w:rPr>
          <w:bCs/>
          <w:szCs w:val="22"/>
          <w:lang w:val="fr-FR"/>
        </w:rPr>
        <w:fldChar w:fldCharType="end"/>
      </w:r>
      <w:r w:rsidRPr="003A41F1">
        <w:rPr>
          <w:bCs/>
          <w:szCs w:val="22"/>
          <w:lang w:val="fr-FR"/>
        </w:rPr>
        <w:tab/>
      </w:r>
      <w:r w:rsidR="005E79CF" w:rsidRPr="003A41F1">
        <w:rPr>
          <w:bCs/>
          <w:szCs w:val="22"/>
          <w:lang w:val="fr-FR"/>
        </w:rPr>
        <w:t>Les groupes régionaux, l</w:t>
      </w:r>
      <w:r w:rsidR="00370613">
        <w:rPr>
          <w:bCs/>
          <w:szCs w:val="22"/>
          <w:lang w:val="fr-FR"/>
        </w:rPr>
        <w:t>’</w:t>
      </w:r>
      <w:r w:rsidR="005E79CF" w:rsidRPr="003A41F1">
        <w:rPr>
          <w:bCs/>
          <w:szCs w:val="22"/>
          <w:lang w:val="fr-FR"/>
        </w:rPr>
        <w:t>Union européenne, les pays ayant une position commune et le groupe de travail autochtone seront invités à présenter des déclarations liminaires d</w:t>
      </w:r>
      <w:r w:rsidR="00370613">
        <w:rPr>
          <w:bCs/>
          <w:szCs w:val="22"/>
          <w:lang w:val="fr-FR"/>
        </w:rPr>
        <w:t>’</w:t>
      </w:r>
      <w:r w:rsidR="005E79CF" w:rsidRPr="003A41F1">
        <w:rPr>
          <w:bCs/>
          <w:szCs w:val="22"/>
          <w:lang w:val="fr-FR"/>
        </w:rPr>
        <w:t>une durée maximale de trois</w:t>
      </w:r>
      <w:r w:rsidR="00DA2214">
        <w:rPr>
          <w:bCs/>
          <w:szCs w:val="22"/>
          <w:lang w:val="fr-FR"/>
        </w:rPr>
        <w:t> </w:t>
      </w:r>
      <w:r w:rsidR="005E79CF" w:rsidRPr="003A41F1">
        <w:rPr>
          <w:bCs/>
          <w:szCs w:val="22"/>
          <w:lang w:val="fr-FR"/>
        </w:rPr>
        <w:t>minutes chacune, s</w:t>
      </w:r>
      <w:r w:rsidR="00370613">
        <w:rPr>
          <w:bCs/>
          <w:szCs w:val="22"/>
          <w:lang w:val="fr-FR"/>
        </w:rPr>
        <w:t>’</w:t>
      </w:r>
      <w:r w:rsidR="005E79CF" w:rsidRPr="003A41F1">
        <w:rPr>
          <w:bCs/>
          <w:szCs w:val="22"/>
          <w:lang w:val="fr-FR"/>
        </w:rPr>
        <w:t xml:space="preserve">ils le souhaitent (au titre du </w:t>
      </w:r>
      <w:r w:rsidR="00370613" w:rsidRPr="003A41F1">
        <w:rPr>
          <w:bCs/>
          <w:szCs w:val="22"/>
          <w:lang w:val="fr-FR"/>
        </w:rPr>
        <w:t>point</w:t>
      </w:r>
      <w:r w:rsidR="00370613">
        <w:rPr>
          <w:bCs/>
          <w:szCs w:val="22"/>
          <w:lang w:val="fr-FR"/>
        </w:rPr>
        <w:t> </w:t>
      </w:r>
      <w:r w:rsidR="00370613" w:rsidRPr="003A41F1">
        <w:rPr>
          <w:bCs/>
          <w:szCs w:val="22"/>
          <w:lang w:val="fr-FR"/>
        </w:rPr>
        <w:t>2</w:t>
      </w:r>
      <w:r w:rsidR="005E79CF" w:rsidRPr="003A41F1">
        <w:rPr>
          <w:bCs/>
          <w:szCs w:val="22"/>
          <w:lang w:val="fr-FR"/>
        </w:rPr>
        <w:t xml:space="preserve"> de l</w:t>
      </w:r>
      <w:r w:rsidR="00370613">
        <w:rPr>
          <w:bCs/>
          <w:szCs w:val="22"/>
          <w:lang w:val="fr-FR"/>
        </w:rPr>
        <w:t>’</w:t>
      </w:r>
      <w:r w:rsidR="005E79CF" w:rsidRPr="003A41F1">
        <w:rPr>
          <w:bCs/>
          <w:szCs w:val="22"/>
          <w:lang w:val="fr-FR"/>
        </w:rPr>
        <w:t>ordre du jo</w:t>
      </w:r>
      <w:r w:rsidR="00BD53D0" w:rsidRPr="003A41F1">
        <w:rPr>
          <w:bCs/>
          <w:szCs w:val="22"/>
          <w:lang w:val="fr-FR"/>
        </w:rPr>
        <w:t>ur)</w:t>
      </w:r>
      <w:r w:rsidR="00BD53D0">
        <w:rPr>
          <w:bCs/>
          <w:szCs w:val="22"/>
          <w:lang w:val="fr-FR"/>
        </w:rPr>
        <w:t xml:space="preserve">.  </w:t>
      </w:r>
      <w:r w:rsidR="00BD53D0" w:rsidRPr="003A41F1">
        <w:rPr>
          <w:bCs/>
          <w:szCs w:val="22"/>
          <w:lang w:val="fr-FR"/>
        </w:rPr>
        <w:t>To</w:t>
      </w:r>
      <w:r w:rsidR="00C54D49" w:rsidRPr="003A41F1">
        <w:rPr>
          <w:bCs/>
          <w:szCs w:val="22"/>
          <w:lang w:val="fr-FR"/>
        </w:rPr>
        <w:t>ute autre déclaration liminaire peut être remise au Secrétariat par écrit en vue de son inclusion dans le rapport.</w:t>
      </w:r>
    </w:p>
    <w:p w14:paraId="5E509EE5" w14:textId="77777777" w:rsidR="009117F9" w:rsidRPr="009117F9" w:rsidRDefault="009117F9" w:rsidP="00C54D49">
      <w:pPr>
        <w:spacing w:line="360" w:lineRule="auto"/>
        <w:rPr>
          <w:bCs/>
          <w:sz w:val="18"/>
          <w:szCs w:val="22"/>
          <w:lang w:val="fr-FR"/>
        </w:rPr>
      </w:pPr>
    </w:p>
    <w:p w14:paraId="7455F119" w14:textId="73D6E872" w:rsidR="00C54D49" w:rsidRPr="003A41F1" w:rsidRDefault="00071928" w:rsidP="009117F9">
      <w:pPr>
        <w:spacing w:line="360" w:lineRule="auto"/>
        <w:rPr>
          <w:bCs/>
          <w:szCs w:val="22"/>
          <w:lang w:val="fr-FR"/>
        </w:rPr>
      </w:pPr>
      <w:r w:rsidRPr="003A41F1">
        <w:rPr>
          <w:bCs/>
          <w:szCs w:val="22"/>
          <w:lang w:val="fr-FR"/>
        </w:rPr>
        <w:fldChar w:fldCharType="begin"/>
      </w:r>
      <w:r w:rsidRPr="003A41F1">
        <w:rPr>
          <w:bCs/>
          <w:szCs w:val="22"/>
          <w:lang w:val="fr-FR"/>
        </w:rPr>
        <w:instrText xml:space="preserve"> AUTONUM  </w:instrText>
      </w:r>
      <w:r w:rsidRPr="003A41F1">
        <w:rPr>
          <w:bCs/>
          <w:szCs w:val="22"/>
          <w:lang w:val="fr-FR"/>
        </w:rPr>
        <w:fldChar w:fldCharType="end"/>
      </w:r>
      <w:r w:rsidRPr="003A41F1">
        <w:rPr>
          <w:bCs/>
          <w:szCs w:val="22"/>
          <w:lang w:val="fr-FR"/>
        </w:rPr>
        <w:tab/>
      </w:r>
      <w:r w:rsidR="00C54D49" w:rsidRPr="003A41F1">
        <w:rPr>
          <w:bCs/>
          <w:szCs w:val="22"/>
          <w:lang w:val="fr-FR"/>
        </w:rPr>
        <w:t>Les déclarations et propositions des observateurs seront intercalées avec celles des États membres, comme précédemme</w:t>
      </w:r>
      <w:r w:rsidR="00BD53D0" w:rsidRPr="003A41F1">
        <w:rPr>
          <w:bCs/>
          <w:szCs w:val="22"/>
          <w:lang w:val="fr-FR"/>
        </w:rPr>
        <w:t>nt</w:t>
      </w:r>
      <w:r w:rsidR="00BD53D0">
        <w:rPr>
          <w:bCs/>
          <w:szCs w:val="22"/>
          <w:lang w:val="fr-FR"/>
        </w:rPr>
        <w:t xml:space="preserve">.  </w:t>
      </w:r>
      <w:r w:rsidR="00BD53D0" w:rsidRPr="003A41F1">
        <w:rPr>
          <w:bCs/>
          <w:szCs w:val="22"/>
          <w:lang w:val="fr-FR"/>
        </w:rPr>
        <w:t>Le</w:t>
      </w:r>
      <w:r w:rsidR="00C54D49" w:rsidRPr="003A41F1">
        <w:rPr>
          <w:bCs/>
          <w:szCs w:val="22"/>
          <w:lang w:val="fr-FR"/>
        </w:rPr>
        <w:t xml:space="preserve">s États membres et les observateurs sont vivement encouragés à échanger de manière informelle de </w:t>
      </w:r>
      <w:r w:rsidR="0058603D">
        <w:rPr>
          <w:bCs/>
          <w:szCs w:val="22"/>
          <w:lang w:val="fr-FR"/>
        </w:rPr>
        <w:t>manière</w:t>
      </w:r>
      <w:r w:rsidR="00C54D49" w:rsidRPr="003A41F1">
        <w:rPr>
          <w:bCs/>
          <w:szCs w:val="22"/>
          <w:lang w:val="fr-FR"/>
        </w:rPr>
        <w:t xml:space="preserve"> à augmenter les chances que les États membres </w:t>
      </w:r>
      <w:r w:rsidR="0058603D">
        <w:rPr>
          <w:bCs/>
          <w:szCs w:val="22"/>
          <w:lang w:val="fr-FR"/>
        </w:rPr>
        <w:t xml:space="preserve">aient connaissance </w:t>
      </w:r>
      <w:r w:rsidR="00C54D49" w:rsidRPr="003A41F1">
        <w:rPr>
          <w:bCs/>
          <w:szCs w:val="22"/>
          <w:lang w:val="fr-FR"/>
        </w:rPr>
        <w:t>des propositions des observateurs et qu</w:t>
      </w:r>
      <w:r w:rsidR="00370613">
        <w:rPr>
          <w:bCs/>
          <w:szCs w:val="22"/>
          <w:lang w:val="fr-FR"/>
        </w:rPr>
        <w:t>’</w:t>
      </w:r>
      <w:r w:rsidR="00C54D49" w:rsidRPr="003A41F1">
        <w:rPr>
          <w:bCs/>
          <w:szCs w:val="22"/>
          <w:lang w:val="fr-FR"/>
        </w:rPr>
        <w:t>ils puissent éventuellement les appuyer.</w:t>
      </w:r>
      <w:r w:rsidR="009117F9">
        <w:rPr>
          <w:bCs/>
          <w:szCs w:val="22"/>
          <w:lang w:val="fr-FR"/>
        </w:rPr>
        <w:br w:type="page"/>
      </w:r>
    </w:p>
    <w:p w14:paraId="50BB2899" w14:textId="169B96D1" w:rsidR="00D66BA8" w:rsidRPr="003A41F1" w:rsidRDefault="00C54D49" w:rsidP="00D66BA8">
      <w:pPr>
        <w:spacing w:after="120" w:line="360" w:lineRule="auto"/>
        <w:rPr>
          <w:b/>
          <w:bCs/>
          <w:szCs w:val="22"/>
          <w:u w:val="single"/>
          <w:lang w:val="fr-FR"/>
        </w:rPr>
      </w:pPr>
      <w:r w:rsidRPr="003A41F1">
        <w:rPr>
          <w:b/>
          <w:bCs/>
          <w:szCs w:val="22"/>
          <w:u w:val="single"/>
          <w:lang w:val="fr-FR"/>
        </w:rPr>
        <w:lastRenderedPageBreak/>
        <w:t xml:space="preserve">Dispositions prises concernant le </w:t>
      </w:r>
      <w:r w:rsidR="00370613" w:rsidRPr="003A41F1">
        <w:rPr>
          <w:b/>
          <w:bCs/>
          <w:szCs w:val="22"/>
          <w:u w:val="single"/>
          <w:lang w:val="fr-FR"/>
        </w:rPr>
        <w:t>point</w:t>
      </w:r>
      <w:r w:rsidR="00370613">
        <w:rPr>
          <w:b/>
          <w:bCs/>
          <w:szCs w:val="22"/>
          <w:u w:val="single"/>
          <w:lang w:val="fr-FR"/>
        </w:rPr>
        <w:t> </w:t>
      </w:r>
      <w:r w:rsidR="00370613" w:rsidRPr="003A41F1">
        <w:rPr>
          <w:b/>
          <w:bCs/>
          <w:szCs w:val="22"/>
          <w:u w:val="single"/>
          <w:lang w:val="fr-FR"/>
        </w:rPr>
        <w:t>6</w:t>
      </w:r>
      <w:r w:rsidRPr="003A41F1">
        <w:rPr>
          <w:b/>
          <w:bCs/>
          <w:szCs w:val="22"/>
          <w:u w:val="single"/>
          <w:lang w:val="fr-FR"/>
        </w:rPr>
        <w:t xml:space="preserve"> de l</w:t>
      </w:r>
      <w:r w:rsidR="00370613">
        <w:rPr>
          <w:b/>
          <w:bCs/>
          <w:szCs w:val="22"/>
          <w:u w:val="single"/>
          <w:lang w:val="fr-FR"/>
        </w:rPr>
        <w:t>’</w:t>
      </w:r>
      <w:r w:rsidRPr="003A41F1">
        <w:rPr>
          <w:b/>
          <w:bCs/>
          <w:szCs w:val="22"/>
          <w:u w:val="single"/>
          <w:lang w:val="fr-FR"/>
        </w:rPr>
        <w:t>ordre du jour</w:t>
      </w:r>
    </w:p>
    <w:p w14:paraId="37114EF9" w14:textId="77777777" w:rsidR="00D66BA8" w:rsidRPr="003A41F1" w:rsidRDefault="00D66BA8" w:rsidP="00D66BA8">
      <w:pPr>
        <w:spacing w:after="120" w:line="360" w:lineRule="auto"/>
        <w:rPr>
          <w:b/>
          <w:bCs/>
          <w:szCs w:val="22"/>
          <w:u w:val="single"/>
          <w:lang w:val="fr-FR"/>
        </w:rPr>
      </w:pPr>
    </w:p>
    <w:p w14:paraId="4C5256D1" w14:textId="3EC8E095" w:rsidR="00B40044" w:rsidRPr="003A41F1" w:rsidRDefault="00D66BA8" w:rsidP="00830518">
      <w:pPr>
        <w:spacing w:after="120" w:line="360" w:lineRule="auto"/>
        <w:rPr>
          <w:lang w:val="fr-FR"/>
        </w:rPr>
      </w:pPr>
      <w:r w:rsidRPr="003A41F1">
        <w:rPr>
          <w:bCs/>
          <w:szCs w:val="22"/>
          <w:lang w:val="fr-FR"/>
        </w:rPr>
        <w:fldChar w:fldCharType="begin"/>
      </w:r>
      <w:r w:rsidRPr="003A41F1">
        <w:rPr>
          <w:bCs/>
          <w:szCs w:val="22"/>
          <w:lang w:val="fr-FR"/>
        </w:rPr>
        <w:instrText xml:space="preserve"> AUTONUM  </w:instrText>
      </w:r>
      <w:r w:rsidRPr="003A41F1">
        <w:rPr>
          <w:bCs/>
          <w:szCs w:val="22"/>
          <w:lang w:val="fr-FR"/>
        </w:rPr>
        <w:fldChar w:fldCharType="end"/>
      </w:r>
      <w:r w:rsidRPr="003A41F1">
        <w:rPr>
          <w:bCs/>
          <w:szCs w:val="22"/>
          <w:lang w:val="fr-FR"/>
        </w:rPr>
        <w:tab/>
      </w:r>
      <w:r w:rsidR="00236B74" w:rsidRPr="003A41F1">
        <w:rPr>
          <w:bCs/>
          <w:szCs w:val="22"/>
          <w:lang w:val="fr-FR"/>
        </w:rPr>
        <w:t>Comme convenu à la trente</w:t>
      </w:r>
      <w:r w:rsidR="002F53A0">
        <w:rPr>
          <w:bCs/>
          <w:szCs w:val="22"/>
          <w:lang w:val="fr-FR"/>
        </w:rPr>
        <w:noBreakHyphen/>
      </w:r>
      <w:r w:rsidR="00236B74" w:rsidRPr="003A41F1">
        <w:rPr>
          <w:bCs/>
          <w:szCs w:val="22"/>
          <w:lang w:val="fr-FR"/>
        </w:rPr>
        <w:t>cinqu</w:t>
      </w:r>
      <w:r w:rsidR="00370613">
        <w:rPr>
          <w:bCs/>
          <w:szCs w:val="22"/>
          <w:lang w:val="fr-FR"/>
        </w:rPr>
        <w:t>ième session</w:t>
      </w:r>
      <w:r w:rsidR="00236B74" w:rsidRPr="003A41F1">
        <w:rPr>
          <w:bCs/>
          <w:szCs w:val="22"/>
          <w:lang w:val="fr-FR"/>
        </w:rPr>
        <w:t xml:space="preserve"> de l</w:t>
      </w:r>
      <w:r w:rsidR="00370613">
        <w:rPr>
          <w:bCs/>
          <w:szCs w:val="22"/>
          <w:lang w:val="fr-FR"/>
        </w:rPr>
        <w:t>’</w:t>
      </w:r>
      <w:r w:rsidR="00236B74" w:rsidRPr="003A41F1">
        <w:rPr>
          <w:bCs/>
          <w:szCs w:val="22"/>
          <w:lang w:val="fr-FR"/>
        </w:rPr>
        <w:t>IGC, le groupe spécial d</w:t>
      </w:r>
      <w:r w:rsidR="00370613">
        <w:rPr>
          <w:bCs/>
          <w:szCs w:val="22"/>
          <w:lang w:val="fr-FR"/>
        </w:rPr>
        <w:t>’</w:t>
      </w:r>
      <w:r w:rsidR="00236B74" w:rsidRPr="003A41F1">
        <w:rPr>
          <w:bCs/>
          <w:szCs w:val="22"/>
          <w:lang w:val="fr-FR"/>
        </w:rPr>
        <w:t>experts sur les ressources génétiques se réunira</w:t>
      </w:r>
      <w:r w:rsidR="00830518" w:rsidRPr="003A41F1">
        <w:rPr>
          <w:bCs/>
          <w:szCs w:val="22"/>
          <w:lang w:val="fr-FR"/>
        </w:rPr>
        <w:t xml:space="preserve"> le 2</w:t>
      </w:r>
      <w:r w:rsidR="00370613" w:rsidRPr="003A41F1">
        <w:rPr>
          <w:bCs/>
          <w:szCs w:val="22"/>
          <w:lang w:val="fr-FR"/>
        </w:rPr>
        <w:t>4</w:t>
      </w:r>
      <w:r w:rsidR="00370613">
        <w:rPr>
          <w:bCs/>
          <w:szCs w:val="22"/>
          <w:lang w:val="fr-FR"/>
        </w:rPr>
        <w:t> </w:t>
      </w:r>
      <w:r w:rsidR="00370613" w:rsidRPr="003A41F1">
        <w:rPr>
          <w:bCs/>
          <w:szCs w:val="22"/>
          <w:lang w:val="fr-FR"/>
        </w:rPr>
        <w:t>juin</w:t>
      </w:r>
      <w:r w:rsidR="00370613">
        <w:rPr>
          <w:bCs/>
          <w:szCs w:val="22"/>
          <w:lang w:val="fr-FR"/>
        </w:rPr>
        <w:t> </w:t>
      </w:r>
      <w:r w:rsidR="00370613" w:rsidRPr="003A41F1">
        <w:rPr>
          <w:bCs/>
          <w:szCs w:val="22"/>
          <w:lang w:val="fr-FR"/>
        </w:rPr>
        <w:t>20</w:t>
      </w:r>
      <w:r w:rsidR="00AF5624" w:rsidRPr="003A41F1">
        <w:rPr>
          <w:bCs/>
          <w:szCs w:val="22"/>
          <w:lang w:val="fr-FR"/>
        </w:rPr>
        <w:t xml:space="preserve">18.  </w:t>
      </w:r>
      <w:r w:rsidR="00830518" w:rsidRPr="003A41F1">
        <w:rPr>
          <w:lang w:val="fr-FR"/>
        </w:rPr>
        <w:t>M</w:t>
      </w:r>
      <w:r w:rsidR="00AF5624" w:rsidRPr="003A41F1">
        <w:rPr>
          <w:lang w:val="fr-FR"/>
        </w:rPr>
        <w:t>.</w:t>
      </w:r>
      <w:r w:rsidR="00DA2214">
        <w:rPr>
          <w:bCs/>
          <w:szCs w:val="22"/>
          <w:lang w:val="fr-FR"/>
        </w:rPr>
        <w:t> </w:t>
      </w:r>
      <w:r w:rsidR="00AF5624" w:rsidRPr="003A41F1">
        <w:rPr>
          <w:lang w:val="fr-FR"/>
        </w:rPr>
        <w:t>Pedro</w:t>
      </w:r>
      <w:r w:rsidR="00BD53D0">
        <w:rPr>
          <w:lang w:val="fr-FR"/>
        </w:rPr>
        <w:t> </w:t>
      </w:r>
      <w:r w:rsidR="00AF5624" w:rsidRPr="003A41F1">
        <w:rPr>
          <w:lang w:val="fr-FR"/>
        </w:rPr>
        <w:t>Roffe</w:t>
      </w:r>
      <w:r w:rsidR="00830518" w:rsidRPr="003A41F1">
        <w:rPr>
          <w:lang w:val="fr-FR"/>
        </w:rPr>
        <w:t xml:space="preserve"> </w:t>
      </w:r>
      <w:r w:rsidR="00EA4A30">
        <w:rPr>
          <w:lang w:val="fr-FR"/>
        </w:rPr>
        <w:t>(</w:t>
      </w:r>
      <w:r w:rsidR="00830518" w:rsidRPr="003A41F1">
        <w:rPr>
          <w:lang w:val="fr-FR"/>
        </w:rPr>
        <w:t xml:space="preserve">membre </w:t>
      </w:r>
      <w:r w:rsidR="00E34441" w:rsidRPr="003A41F1">
        <w:rPr>
          <w:lang w:val="fr-FR"/>
        </w:rPr>
        <w:t>éminent</w:t>
      </w:r>
      <w:r w:rsidR="00830518" w:rsidRPr="003A41F1">
        <w:rPr>
          <w:lang w:val="fr-FR"/>
        </w:rPr>
        <w:t xml:space="preserve"> du Centre international pour le commerce et le développement durable (ICTSD)</w:t>
      </w:r>
      <w:r w:rsidR="00EA4A30">
        <w:rPr>
          <w:lang w:val="fr-FR"/>
        </w:rPr>
        <w:t>)</w:t>
      </w:r>
      <w:r w:rsidR="00830518" w:rsidRPr="003A41F1">
        <w:rPr>
          <w:lang w:val="fr-FR"/>
        </w:rPr>
        <w:t xml:space="preserve"> et Mme</w:t>
      </w:r>
      <w:r w:rsidR="00DA2214">
        <w:rPr>
          <w:lang w:val="fr-FR"/>
        </w:rPr>
        <w:t> </w:t>
      </w:r>
      <w:proofErr w:type="spellStart"/>
      <w:r w:rsidR="00AF5624" w:rsidRPr="003A41F1">
        <w:rPr>
          <w:lang w:val="fr-FR"/>
        </w:rPr>
        <w:t>Krisztina</w:t>
      </w:r>
      <w:proofErr w:type="spellEnd"/>
      <w:r w:rsidR="00AF5624" w:rsidRPr="003A41F1">
        <w:rPr>
          <w:lang w:val="fr-FR"/>
        </w:rPr>
        <w:t xml:space="preserve"> </w:t>
      </w:r>
      <w:proofErr w:type="spellStart"/>
      <w:r w:rsidR="00AF5624" w:rsidRPr="003A41F1">
        <w:rPr>
          <w:lang w:val="fr-FR"/>
        </w:rPr>
        <w:t>Kovacs</w:t>
      </w:r>
      <w:proofErr w:type="spellEnd"/>
      <w:r w:rsidR="00AF5624" w:rsidRPr="003A41F1">
        <w:rPr>
          <w:lang w:val="fr-FR"/>
        </w:rPr>
        <w:t xml:space="preserve"> (</w:t>
      </w:r>
      <w:r w:rsidR="00830518" w:rsidRPr="003A41F1">
        <w:rPr>
          <w:lang w:val="fr-FR"/>
        </w:rPr>
        <w:t>responsable des politiques</w:t>
      </w:r>
      <w:r w:rsidR="00AF5624" w:rsidRPr="003A41F1">
        <w:rPr>
          <w:lang w:val="fr-FR"/>
        </w:rPr>
        <w:t>, Commission</w:t>
      </w:r>
      <w:r w:rsidR="00830518" w:rsidRPr="003A41F1">
        <w:rPr>
          <w:lang w:val="fr-FR"/>
        </w:rPr>
        <w:t xml:space="preserve"> européenne</w:t>
      </w:r>
      <w:r w:rsidR="00AF5624" w:rsidRPr="003A41F1">
        <w:rPr>
          <w:lang w:val="fr-FR"/>
        </w:rPr>
        <w:t xml:space="preserve">) </w:t>
      </w:r>
      <w:r w:rsidR="00830518" w:rsidRPr="003A41F1">
        <w:rPr>
          <w:lang w:val="fr-FR"/>
        </w:rPr>
        <w:t>coprésideront le groupe spécial d</w:t>
      </w:r>
      <w:r w:rsidR="00370613">
        <w:rPr>
          <w:lang w:val="fr-FR"/>
        </w:rPr>
        <w:t>’</w:t>
      </w:r>
      <w:r w:rsidR="00830518" w:rsidRPr="003A41F1">
        <w:rPr>
          <w:lang w:val="fr-FR"/>
        </w:rPr>
        <w:t>experts sur les ressources génétiqu</w:t>
      </w:r>
      <w:r w:rsidR="00BD53D0" w:rsidRPr="003A41F1">
        <w:rPr>
          <w:lang w:val="fr-FR"/>
        </w:rPr>
        <w:t>es</w:t>
      </w:r>
      <w:r w:rsidR="00BD53D0">
        <w:rPr>
          <w:lang w:val="fr-FR"/>
        </w:rPr>
        <w:t xml:space="preserve">.  </w:t>
      </w:r>
      <w:r w:rsidR="00BD53D0" w:rsidRPr="003A41F1">
        <w:rPr>
          <w:lang w:val="fr-FR"/>
        </w:rPr>
        <w:t>Lo</w:t>
      </w:r>
      <w:r w:rsidR="00B40044" w:rsidRPr="003A41F1">
        <w:rPr>
          <w:lang w:val="fr-FR"/>
        </w:rPr>
        <w:t>rs de la trente</w:t>
      </w:r>
      <w:r w:rsidR="002F53A0">
        <w:rPr>
          <w:lang w:val="fr-FR"/>
        </w:rPr>
        <w:noBreakHyphen/>
      </w:r>
      <w:r w:rsidR="00B40044" w:rsidRPr="003A41F1">
        <w:rPr>
          <w:lang w:val="fr-FR"/>
        </w:rPr>
        <w:t>six</w:t>
      </w:r>
      <w:r w:rsidR="00370613">
        <w:rPr>
          <w:lang w:val="fr-FR"/>
        </w:rPr>
        <w:t>ième session</w:t>
      </w:r>
      <w:r w:rsidR="00B40044" w:rsidRPr="003A41F1">
        <w:rPr>
          <w:lang w:val="fr-FR"/>
        </w:rPr>
        <w:t xml:space="preserve"> de l</w:t>
      </w:r>
      <w:r w:rsidR="00370613">
        <w:rPr>
          <w:lang w:val="fr-FR"/>
        </w:rPr>
        <w:t>’</w:t>
      </w:r>
      <w:r w:rsidR="00B40044" w:rsidRPr="003A41F1">
        <w:rPr>
          <w:lang w:val="fr-FR"/>
        </w:rPr>
        <w:t>IGC, ils présenteront à la session plénière, en leur qualité de coprésidents du groupe spécial d</w:t>
      </w:r>
      <w:r w:rsidR="00370613">
        <w:rPr>
          <w:lang w:val="fr-FR"/>
        </w:rPr>
        <w:t>’</w:t>
      </w:r>
      <w:r w:rsidR="00B40044" w:rsidRPr="003A41F1">
        <w:rPr>
          <w:lang w:val="fr-FR"/>
        </w:rPr>
        <w:t>experts sur les ressources génétiques et sous leur propre responsabilité et autorité, un rapport sur les résultats des travaux du groupe spécial d</w:t>
      </w:r>
      <w:r w:rsidR="00370613">
        <w:rPr>
          <w:lang w:val="fr-FR"/>
        </w:rPr>
        <w:t>’</w:t>
      </w:r>
      <w:r w:rsidR="00B40044" w:rsidRPr="003A41F1">
        <w:rPr>
          <w:lang w:val="fr-FR"/>
        </w:rPr>
        <w:t xml:space="preserve">experts, au titre du </w:t>
      </w:r>
      <w:r w:rsidR="00370613" w:rsidRPr="003A41F1">
        <w:rPr>
          <w:lang w:val="fr-FR"/>
        </w:rPr>
        <w:t>point</w:t>
      </w:r>
      <w:r w:rsidR="00370613">
        <w:rPr>
          <w:lang w:val="fr-FR"/>
        </w:rPr>
        <w:t> </w:t>
      </w:r>
      <w:r w:rsidR="00370613" w:rsidRPr="003A41F1">
        <w:rPr>
          <w:lang w:val="fr-FR"/>
        </w:rPr>
        <w:t>6</w:t>
      </w:r>
      <w:r w:rsidR="00B40044" w:rsidRPr="003A41F1">
        <w:rPr>
          <w:lang w:val="fr-FR"/>
        </w:rPr>
        <w:t xml:space="preserve"> de l</w:t>
      </w:r>
      <w:r w:rsidR="00370613">
        <w:rPr>
          <w:lang w:val="fr-FR"/>
        </w:rPr>
        <w:t>’</w:t>
      </w:r>
      <w:r w:rsidR="00B40044" w:rsidRPr="003A41F1">
        <w:rPr>
          <w:lang w:val="fr-FR"/>
        </w:rPr>
        <w:t>ordre du jo</w:t>
      </w:r>
      <w:r w:rsidR="00BD53D0" w:rsidRPr="003A41F1">
        <w:rPr>
          <w:lang w:val="fr-FR"/>
        </w:rPr>
        <w:t>ur</w:t>
      </w:r>
      <w:r w:rsidR="00BD53D0">
        <w:rPr>
          <w:lang w:val="fr-FR"/>
        </w:rPr>
        <w:t xml:space="preserve">.  </w:t>
      </w:r>
      <w:r w:rsidR="00BD53D0" w:rsidRPr="003A41F1">
        <w:rPr>
          <w:lang w:val="fr-FR"/>
        </w:rPr>
        <w:t>Le</w:t>
      </w:r>
      <w:r w:rsidR="00B40044" w:rsidRPr="003A41F1">
        <w:rPr>
          <w:lang w:val="fr-FR"/>
        </w:rPr>
        <w:t>ur rapport sera inclus dans le rapport sur la trente</w:t>
      </w:r>
      <w:r w:rsidR="002F53A0">
        <w:rPr>
          <w:lang w:val="fr-FR"/>
        </w:rPr>
        <w:noBreakHyphen/>
      </w:r>
      <w:r w:rsidR="00B40044" w:rsidRPr="003A41F1">
        <w:rPr>
          <w:lang w:val="fr-FR"/>
        </w:rPr>
        <w:t>six</w:t>
      </w:r>
      <w:r w:rsidR="00370613">
        <w:rPr>
          <w:lang w:val="fr-FR"/>
        </w:rPr>
        <w:t>ième session</w:t>
      </w:r>
      <w:r w:rsidR="00B40044" w:rsidRPr="003A41F1">
        <w:rPr>
          <w:lang w:val="fr-FR"/>
        </w:rPr>
        <w:t xml:space="preserve"> de l</w:t>
      </w:r>
      <w:r w:rsidR="00370613">
        <w:rPr>
          <w:lang w:val="fr-FR"/>
        </w:rPr>
        <w:t>’</w:t>
      </w:r>
      <w:r w:rsidR="00B40044" w:rsidRPr="003A41F1">
        <w:rPr>
          <w:lang w:val="fr-FR"/>
        </w:rPr>
        <w:t>IGC.</w:t>
      </w:r>
    </w:p>
    <w:p w14:paraId="5657475E" w14:textId="77777777" w:rsidR="00D66BA8" w:rsidRPr="003A41F1" w:rsidRDefault="00D66BA8" w:rsidP="002016A8">
      <w:pPr>
        <w:spacing w:line="360" w:lineRule="auto"/>
        <w:rPr>
          <w:b/>
          <w:bCs/>
          <w:szCs w:val="22"/>
          <w:u w:val="single"/>
          <w:lang w:val="fr-FR"/>
        </w:rPr>
      </w:pPr>
    </w:p>
    <w:p w14:paraId="06F07312" w14:textId="0581BB30" w:rsidR="00D95AB9" w:rsidRPr="003A41F1" w:rsidRDefault="00DD7954" w:rsidP="002016A8">
      <w:pPr>
        <w:spacing w:line="360" w:lineRule="auto"/>
        <w:rPr>
          <w:b/>
          <w:bCs/>
          <w:szCs w:val="22"/>
          <w:u w:val="single"/>
          <w:lang w:val="fr-FR"/>
        </w:rPr>
      </w:pPr>
      <w:r w:rsidRPr="003A41F1">
        <w:rPr>
          <w:b/>
          <w:bCs/>
          <w:szCs w:val="22"/>
          <w:u w:val="single"/>
          <w:lang w:val="fr-FR"/>
        </w:rPr>
        <w:t>M</w:t>
      </w:r>
      <w:r w:rsidR="00C31C2E" w:rsidRPr="003A41F1">
        <w:rPr>
          <w:b/>
          <w:bCs/>
          <w:szCs w:val="22"/>
          <w:u w:val="single"/>
          <w:lang w:val="fr-FR"/>
        </w:rPr>
        <w:t xml:space="preserve">éthode de travail pour le </w:t>
      </w:r>
      <w:r w:rsidR="00370613" w:rsidRPr="003A41F1">
        <w:rPr>
          <w:b/>
          <w:bCs/>
          <w:szCs w:val="22"/>
          <w:u w:val="single"/>
          <w:lang w:val="fr-FR"/>
        </w:rPr>
        <w:t>point</w:t>
      </w:r>
      <w:r w:rsidR="00370613">
        <w:rPr>
          <w:b/>
          <w:bCs/>
          <w:szCs w:val="22"/>
          <w:u w:val="single"/>
          <w:lang w:val="fr-FR"/>
        </w:rPr>
        <w:t> </w:t>
      </w:r>
      <w:r w:rsidR="00370613" w:rsidRPr="003A41F1">
        <w:rPr>
          <w:b/>
          <w:bCs/>
          <w:szCs w:val="22"/>
          <w:u w:val="single"/>
          <w:lang w:val="fr-FR"/>
        </w:rPr>
        <w:t>7</w:t>
      </w:r>
      <w:r w:rsidR="00C31C2E" w:rsidRPr="003A41F1">
        <w:rPr>
          <w:b/>
          <w:bCs/>
          <w:szCs w:val="22"/>
          <w:u w:val="single"/>
          <w:lang w:val="fr-FR"/>
        </w:rPr>
        <w:t xml:space="preserve"> de l</w:t>
      </w:r>
      <w:r w:rsidR="00370613">
        <w:rPr>
          <w:b/>
          <w:bCs/>
          <w:szCs w:val="22"/>
          <w:u w:val="single"/>
          <w:lang w:val="fr-FR"/>
        </w:rPr>
        <w:t>’</w:t>
      </w:r>
      <w:r w:rsidR="00C31C2E" w:rsidRPr="003A41F1">
        <w:rPr>
          <w:b/>
          <w:bCs/>
          <w:szCs w:val="22"/>
          <w:u w:val="single"/>
          <w:lang w:val="fr-FR"/>
        </w:rPr>
        <w:t>ordre du jour</w:t>
      </w:r>
    </w:p>
    <w:p w14:paraId="517B2812" w14:textId="77777777" w:rsidR="00DD7954" w:rsidRPr="003A41F1" w:rsidRDefault="00DD7954" w:rsidP="002016A8">
      <w:pPr>
        <w:spacing w:line="360" w:lineRule="auto"/>
        <w:rPr>
          <w:bCs/>
          <w:szCs w:val="22"/>
          <w:lang w:val="fr-FR"/>
        </w:rPr>
      </w:pPr>
    </w:p>
    <w:p w14:paraId="136BCC53" w14:textId="0A11021B" w:rsidR="00F35A45" w:rsidRPr="003A41F1" w:rsidRDefault="00AC0A51" w:rsidP="00031282">
      <w:pPr>
        <w:spacing w:line="360" w:lineRule="auto"/>
        <w:rPr>
          <w:bCs/>
          <w:szCs w:val="22"/>
          <w:lang w:val="fr-FR"/>
        </w:rPr>
      </w:pPr>
      <w:r w:rsidRPr="003A41F1">
        <w:rPr>
          <w:bCs/>
          <w:szCs w:val="22"/>
          <w:lang w:val="fr-FR"/>
        </w:rPr>
        <w:fldChar w:fldCharType="begin"/>
      </w:r>
      <w:r w:rsidRPr="003A41F1">
        <w:rPr>
          <w:bCs/>
          <w:szCs w:val="22"/>
          <w:lang w:val="fr-FR"/>
        </w:rPr>
        <w:instrText xml:space="preserve"> AUTONUM  </w:instrText>
      </w:r>
      <w:r w:rsidRPr="003A41F1">
        <w:rPr>
          <w:bCs/>
          <w:szCs w:val="22"/>
          <w:lang w:val="fr-FR"/>
        </w:rPr>
        <w:fldChar w:fldCharType="end"/>
      </w:r>
      <w:r w:rsidRPr="003A41F1">
        <w:rPr>
          <w:bCs/>
          <w:szCs w:val="22"/>
          <w:lang w:val="fr-FR"/>
        </w:rPr>
        <w:tab/>
      </w:r>
      <w:r w:rsidR="00F35A45" w:rsidRPr="003A41F1">
        <w:rPr>
          <w:bCs/>
          <w:szCs w:val="22"/>
          <w:lang w:val="fr-FR"/>
        </w:rPr>
        <w:t xml:space="preserve">Conformément au mandat </w:t>
      </w:r>
      <w:r w:rsidR="007B745A" w:rsidRPr="003A41F1">
        <w:rPr>
          <w:bCs/>
          <w:szCs w:val="22"/>
          <w:lang w:val="fr-FR"/>
        </w:rPr>
        <w:t>actuel de l</w:t>
      </w:r>
      <w:r w:rsidR="00370613">
        <w:rPr>
          <w:bCs/>
          <w:szCs w:val="22"/>
          <w:lang w:val="fr-FR"/>
        </w:rPr>
        <w:t>’</w:t>
      </w:r>
      <w:r w:rsidR="007B745A" w:rsidRPr="003A41F1">
        <w:rPr>
          <w:bCs/>
          <w:szCs w:val="22"/>
          <w:lang w:val="fr-FR"/>
        </w:rPr>
        <w:t>IGC</w:t>
      </w:r>
      <w:r w:rsidR="00F35A45" w:rsidRPr="003A41F1">
        <w:rPr>
          <w:bCs/>
          <w:szCs w:val="22"/>
          <w:lang w:val="fr-FR"/>
        </w:rPr>
        <w:t>, cette session doit permettre de “[m]</w:t>
      </w:r>
      <w:proofErr w:type="spellStart"/>
      <w:r w:rsidR="00F35A45" w:rsidRPr="003A41F1">
        <w:rPr>
          <w:bCs/>
          <w:szCs w:val="22"/>
          <w:lang w:val="fr-FR"/>
        </w:rPr>
        <w:t>ener</w:t>
      </w:r>
      <w:proofErr w:type="spellEnd"/>
      <w:r w:rsidR="00F35A45" w:rsidRPr="003A41F1">
        <w:rPr>
          <w:bCs/>
          <w:szCs w:val="22"/>
          <w:lang w:val="fr-FR"/>
        </w:rPr>
        <w:t xml:space="preserve"> des négociations sur les ressources génétiques en mettant l</w:t>
      </w:r>
      <w:r w:rsidR="00370613">
        <w:rPr>
          <w:bCs/>
          <w:szCs w:val="22"/>
          <w:lang w:val="fr-FR"/>
        </w:rPr>
        <w:t>’</w:t>
      </w:r>
      <w:r w:rsidR="00F35A45" w:rsidRPr="003A41F1">
        <w:rPr>
          <w:bCs/>
          <w:szCs w:val="22"/>
          <w:lang w:val="fr-FR"/>
        </w:rPr>
        <w:t>accent sur les questions non résolues et en examinant des options relatives à un projet d</w:t>
      </w:r>
      <w:r w:rsidR="00370613">
        <w:rPr>
          <w:bCs/>
          <w:szCs w:val="22"/>
          <w:lang w:val="fr-FR"/>
        </w:rPr>
        <w:t>’</w:t>
      </w:r>
      <w:r w:rsidR="00F35A45" w:rsidRPr="003A41F1">
        <w:rPr>
          <w:bCs/>
          <w:szCs w:val="22"/>
          <w:lang w:val="fr-FR"/>
        </w:rPr>
        <w:t>instrument juridique”.</w:t>
      </w:r>
    </w:p>
    <w:p w14:paraId="7EBADD89" w14:textId="1FA4671E" w:rsidR="00CE1FE2" w:rsidRPr="003A41F1" w:rsidRDefault="00CE1FE2" w:rsidP="00AF5624">
      <w:pPr>
        <w:spacing w:line="360" w:lineRule="auto"/>
        <w:rPr>
          <w:szCs w:val="22"/>
          <w:lang w:val="fr-FR"/>
        </w:rPr>
      </w:pPr>
    </w:p>
    <w:p w14:paraId="00A33C63" w14:textId="65BFB74B" w:rsidR="004A47FD" w:rsidRPr="003A41F1" w:rsidRDefault="00CE1FE2" w:rsidP="004A47FD">
      <w:pPr>
        <w:spacing w:after="120" w:line="360" w:lineRule="auto"/>
        <w:rPr>
          <w:szCs w:val="22"/>
          <w:lang w:val="fr-FR"/>
        </w:rPr>
      </w:pPr>
      <w:r w:rsidRPr="003A41F1">
        <w:rPr>
          <w:szCs w:val="22"/>
          <w:lang w:val="fr-FR"/>
        </w:rPr>
        <w:fldChar w:fldCharType="begin"/>
      </w:r>
      <w:r w:rsidRPr="003A41F1">
        <w:rPr>
          <w:szCs w:val="22"/>
          <w:lang w:val="fr-FR"/>
        </w:rPr>
        <w:instrText xml:space="preserve"> AUTONUM  </w:instrText>
      </w:r>
      <w:r w:rsidRPr="003A41F1">
        <w:rPr>
          <w:szCs w:val="22"/>
          <w:lang w:val="fr-FR"/>
        </w:rPr>
        <w:fldChar w:fldCharType="end"/>
      </w:r>
      <w:r w:rsidRPr="003A41F1">
        <w:rPr>
          <w:szCs w:val="22"/>
          <w:lang w:val="fr-FR"/>
        </w:rPr>
        <w:tab/>
      </w:r>
      <w:r w:rsidR="004A47FD" w:rsidRPr="003A41F1">
        <w:rPr>
          <w:szCs w:val="22"/>
          <w:lang w:val="fr-FR"/>
        </w:rPr>
        <w:t>En ce qui concerne le “résultat” de la trente</w:t>
      </w:r>
      <w:r w:rsidR="002F53A0">
        <w:rPr>
          <w:szCs w:val="22"/>
          <w:lang w:val="fr-FR"/>
        </w:rPr>
        <w:noBreakHyphen/>
      </w:r>
      <w:r w:rsidR="004A47FD" w:rsidRPr="003A41F1">
        <w:rPr>
          <w:szCs w:val="22"/>
          <w:lang w:val="fr-FR"/>
        </w:rPr>
        <w:t>six</w:t>
      </w:r>
      <w:r w:rsidR="00370613">
        <w:rPr>
          <w:szCs w:val="22"/>
          <w:lang w:val="fr-FR"/>
        </w:rPr>
        <w:t>ième session</w:t>
      </w:r>
      <w:r w:rsidR="004A47FD" w:rsidRPr="003A41F1">
        <w:rPr>
          <w:szCs w:val="22"/>
          <w:lang w:val="fr-FR"/>
        </w:rPr>
        <w:t xml:space="preserve"> de l</w:t>
      </w:r>
      <w:r w:rsidR="00370613">
        <w:rPr>
          <w:szCs w:val="22"/>
          <w:lang w:val="fr-FR"/>
        </w:rPr>
        <w:t>’</w:t>
      </w:r>
      <w:r w:rsidR="004A47FD" w:rsidRPr="003A41F1">
        <w:rPr>
          <w:szCs w:val="22"/>
          <w:lang w:val="fr-FR"/>
        </w:rPr>
        <w:t>IGC, il est proposé qu</w:t>
      </w:r>
      <w:r w:rsidR="00370613">
        <w:rPr>
          <w:szCs w:val="22"/>
          <w:lang w:val="fr-FR"/>
        </w:rPr>
        <w:t>’</w:t>
      </w:r>
      <w:r w:rsidR="004A47FD" w:rsidRPr="003A41F1">
        <w:rPr>
          <w:szCs w:val="22"/>
          <w:lang w:val="fr-FR"/>
        </w:rPr>
        <w:t>une version révisée du document</w:t>
      </w:r>
      <w:r w:rsidR="00BD53D0">
        <w:rPr>
          <w:bCs/>
          <w:szCs w:val="22"/>
          <w:lang w:val="fr-FR"/>
        </w:rPr>
        <w:t> </w:t>
      </w:r>
      <w:r w:rsidR="00724630" w:rsidRPr="003A41F1">
        <w:rPr>
          <w:bCs/>
          <w:szCs w:val="22"/>
          <w:lang w:val="fr-FR"/>
        </w:rPr>
        <w:t>WIPO/GRTKF/IC/36</w:t>
      </w:r>
      <w:r w:rsidR="00AF5624" w:rsidRPr="003A41F1">
        <w:rPr>
          <w:bCs/>
          <w:szCs w:val="22"/>
          <w:lang w:val="fr-FR"/>
        </w:rPr>
        <w:t xml:space="preserve">/4 </w:t>
      </w:r>
      <w:r w:rsidR="00AF5624" w:rsidRPr="003A41F1">
        <w:rPr>
          <w:szCs w:val="22"/>
          <w:lang w:val="fr-FR"/>
        </w:rPr>
        <w:t>(</w:t>
      </w:r>
      <w:r w:rsidR="004A47FD" w:rsidRPr="003A41F1">
        <w:rPr>
          <w:szCs w:val="22"/>
          <w:lang w:val="fr-FR"/>
        </w:rPr>
        <w:t>Document de synthèse concernant la propriété intellectuelle relative aux ressources génétiques) soit établ</w:t>
      </w:r>
      <w:r w:rsidR="00BD53D0" w:rsidRPr="003A41F1">
        <w:rPr>
          <w:szCs w:val="22"/>
          <w:lang w:val="fr-FR"/>
        </w:rPr>
        <w:t>ie</w:t>
      </w:r>
      <w:r w:rsidR="00BD53D0">
        <w:rPr>
          <w:szCs w:val="22"/>
          <w:lang w:val="fr-FR"/>
        </w:rPr>
        <w:t xml:space="preserve">.  </w:t>
      </w:r>
      <w:r w:rsidR="00BD53D0" w:rsidRPr="003A41F1">
        <w:rPr>
          <w:szCs w:val="22"/>
          <w:lang w:val="fr-FR"/>
        </w:rPr>
        <w:t>Un</w:t>
      </w:r>
      <w:r w:rsidR="004A47FD" w:rsidRPr="003A41F1">
        <w:rPr>
          <w:szCs w:val="22"/>
          <w:lang w:val="fr-FR"/>
        </w:rPr>
        <w:t>e méthodologie similaire à celle adoptée pour les sessions précédentes de l</w:t>
      </w:r>
      <w:r w:rsidR="00370613">
        <w:rPr>
          <w:szCs w:val="22"/>
          <w:lang w:val="fr-FR"/>
        </w:rPr>
        <w:t>’</w:t>
      </w:r>
      <w:r w:rsidR="004A47FD" w:rsidRPr="003A41F1">
        <w:rPr>
          <w:szCs w:val="22"/>
          <w:lang w:val="fr-FR"/>
        </w:rPr>
        <w:t>IGC sera appliqu</w:t>
      </w:r>
      <w:r w:rsidR="00BD53D0" w:rsidRPr="003A41F1">
        <w:rPr>
          <w:szCs w:val="22"/>
          <w:lang w:val="fr-FR"/>
        </w:rPr>
        <w:t>ée</w:t>
      </w:r>
      <w:r w:rsidR="00BD53D0">
        <w:rPr>
          <w:szCs w:val="22"/>
          <w:lang w:val="fr-FR"/>
        </w:rPr>
        <w:t xml:space="preserve">.  </w:t>
      </w:r>
      <w:r w:rsidR="00BD53D0" w:rsidRPr="003A41F1">
        <w:rPr>
          <w:szCs w:val="22"/>
          <w:lang w:val="fr-FR"/>
        </w:rPr>
        <w:t>Un</w:t>
      </w:r>
      <w:r w:rsidR="004A47FD" w:rsidRPr="003A41F1">
        <w:rPr>
          <w:szCs w:val="22"/>
          <w:lang w:val="fr-FR"/>
        </w:rPr>
        <w:t>e révision</w:t>
      </w:r>
      <w:r w:rsidR="00BD53D0">
        <w:rPr>
          <w:szCs w:val="22"/>
          <w:lang w:val="fr-FR"/>
        </w:rPr>
        <w:t> </w:t>
      </w:r>
      <w:r w:rsidR="004A47FD" w:rsidRPr="003A41F1">
        <w:rPr>
          <w:szCs w:val="22"/>
          <w:lang w:val="fr-FR"/>
        </w:rPr>
        <w:t>1 sera établie et présentée le mercredi mat</w:t>
      </w:r>
      <w:r w:rsidR="00BD53D0" w:rsidRPr="003A41F1">
        <w:rPr>
          <w:szCs w:val="22"/>
          <w:lang w:val="fr-FR"/>
        </w:rPr>
        <w:t>in</w:t>
      </w:r>
      <w:r w:rsidR="00BD53D0">
        <w:rPr>
          <w:szCs w:val="22"/>
          <w:lang w:val="fr-FR"/>
        </w:rPr>
        <w:t xml:space="preserve">.  </w:t>
      </w:r>
      <w:r w:rsidR="00BD53D0" w:rsidRPr="003A41F1">
        <w:rPr>
          <w:szCs w:val="22"/>
          <w:lang w:val="fr-FR"/>
        </w:rPr>
        <w:t>Du</w:t>
      </w:r>
      <w:r w:rsidR="004A47FD" w:rsidRPr="003A41F1">
        <w:rPr>
          <w:szCs w:val="22"/>
          <w:lang w:val="fr-FR"/>
        </w:rPr>
        <w:t xml:space="preserve"> temps sera alloué pour les observations et suggestions supplémentaires, ainsi que la présentation de propositions sous forme de tex</w:t>
      </w:r>
      <w:r w:rsidR="00BD53D0" w:rsidRPr="003A41F1">
        <w:rPr>
          <w:szCs w:val="22"/>
          <w:lang w:val="fr-FR"/>
        </w:rPr>
        <w:t>te</w:t>
      </w:r>
      <w:r w:rsidR="00BD53D0">
        <w:rPr>
          <w:szCs w:val="22"/>
          <w:lang w:val="fr-FR"/>
        </w:rPr>
        <w:t xml:space="preserve">.  </w:t>
      </w:r>
      <w:r w:rsidR="00BD53D0" w:rsidRPr="003A41F1">
        <w:rPr>
          <w:szCs w:val="22"/>
          <w:lang w:val="fr-FR"/>
        </w:rPr>
        <w:t>Un</w:t>
      </w:r>
      <w:r w:rsidR="004A47FD" w:rsidRPr="003A41F1">
        <w:rPr>
          <w:szCs w:val="22"/>
          <w:lang w:val="fr-FR"/>
        </w:rPr>
        <w:t>e révision</w:t>
      </w:r>
      <w:r w:rsidR="00BD53D0">
        <w:rPr>
          <w:szCs w:val="22"/>
          <w:lang w:val="fr-FR"/>
        </w:rPr>
        <w:t> </w:t>
      </w:r>
      <w:r w:rsidR="004A47FD" w:rsidRPr="003A41F1">
        <w:rPr>
          <w:szCs w:val="22"/>
          <w:lang w:val="fr-FR"/>
        </w:rPr>
        <w:t>2 sera établie et présentée le vendredi mat</w:t>
      </w:r>
      <w:r w:rsidR="00BD53D0" w:rsidRPr="003A41F1">
        <w:rPr>
          <w:szCs w:val="22"/>
          <w:lang w:val="fr-FR"/>
        </w:rPr>
        <w:t>in</w:t>
      </w:r>
      <w:r w:rsidR="00BD53D0">
        <w:rPr>
          <w:szCs w:val="22"/>
          <w:lang w:val="fr-FR"/>
        </w:rPr>
        <w:t xml:space="preserve">.  </w:t>
      </w:r>
      <w:r w:rsidR="00BD53D0" w:rsidRPr="003A41F1">
        <w:rPr>
          <w:szCs w:val="22"/>
          <w:lang w:val="fr-FR"/>
        </w:rPr>
        <w:t>Du</w:t>
      </w:r>
      <w:r w:rsidR="004A47FD" w:rsidRPr="003A41F1">
        <w:rPr>
          <w:szCs w:val="22"/>
          <w:lang w:val="fr-FR"/>
        </w:rPr>
        <w:t xml:space="preserve"> temps sera alloué pour la présentation d</w:t>
      </w:r>
      <w:r w:rsidR="00370613">
        <w:rPr>
          <w:szCs w:val="22"/>
          <w:lang w:val="fr-FR"/>
        </w:rPr>
        <w:t>’</w:t>
      </w:r>
      <w:r w:rsidR="004A47FD" w:rsidRPr="003A41F1">
        <w:rPr>
          <w:szCs w:val="22"/>
          <w:lang w:val="fr-FR"/>
        </w:rPr>
        <w:t>observations générales, qui seront consignées dans le rappo</w:t>
      </w:r>
      <w:r w:rsidR="00BD53D0" w:rsidRPr="003A41F1">
        <w:rPr>
          <w:szCs w:val="22"/>
          <w:lang w:val="fr-FR"/>
        </w:rPr>
        <w:t>rt</w:t>
      </w:r>
      <w:r w:rsidR="00BD53D0">
        <w:rPr>
          <w:szCs w:val="22"/>
          <w:lang w:val="fr-FR"/>
        </w:rPr>
        <w:t xml:space="preserve">.  </w:t>
      </w:r>
      <w:r w:rsidR="00BD53D0" w:rsidRPr="003A41F1">
        <w:rPr>
          <w:szCs w:val="22"/>
          <w:lang w:val="fr-FR"/>
        </w:rPr>
        <w:t>La</w:t>
      </w:r>
      <w:r w:rsidR="004A47FD" w:rsidRPr="003A41F1">
        <w:rPr>
          <w:szCs w:val="22"/>
          <w:lang w:val="fr-FR"/>
        </w:rPr>
        <w:t xml:space="preserve"> plénière sera invitée à prendre note de la révision</w:t>
      </w:r>
      <w:r w:rsidR="00BD53D0">
        <w:rPr>
          <w:szCs w:val="22"/>
          <w:lang w:val="fr-FR"/>
        </w:rPr>
        <w:t> </w:t>
      </w:r>
      <w:r w:rsidR="004A47FD" w:rsidRPr="003A41F1">
        <w:rPr>
          <w:szCs w:val="22"/>
          <w:lang w:val="fr-FR"/>
        </w:rPr>
        <w:t>2 et à la transmettre telle quelle à l</w:t>
      </w:r>
      <w:r w:rsidR="00370613">
        <w:rPr>
          <w:szCs w:val="22"/>
          <w:lang w:val="fr-FR"/>
        </w:rPr>
        <w:t>’</w:t>
      </w:r>
      <w:r w:rsidR="004A47FD" w:rsidRPr="003A41F1">
        <w:rPr>
          <w:szCs w:val="22"/>
          <w:lang w:val="fr-FR"/>
        </w:rPr>
        <w:t>IGC à sa quarant</w:t>
      </w:r>
      <w:r w:rsidR="00370613">
        <w:rPr>
          <w:szCs w:val="22"/>
          <w:lang w:val="fr-FR"/>
        </w:rPr>
        <w:t>ième session</w:t>
      </w:r>
      <w:r w:rsidR="004A47FD" w:rsidRPr="003A41F1">
        <w:rPr>
          <w:szCs w:val="22"/>
          <w:lang w:val="fr-FR"/>
        </w:rPr>
        <w:t>, sous réserve de la rectification d</w:t>
      </w:r>
      <w:r w:rsidR="00370613">
        <w:rPr>
          <w:szCs w:val="22"/>
          <w:lang w:val="fr-FR"/>
        </w:rPr>
        <w:t>’</w:t>
      </w:r>
      <w:r w:rsidR="004A47FD" w:rsidRPr="003A41F1">
        <w:rPr>
          <w:szCs w:val="22"/>
          <w:lang w:val="fr-FR"/>
        </w:rPr>
        <w:t>erreurs techniques ou d</w:t>
      </w:r>
      <w:r w:rsidR="00370613">
        <w:rPr>
          <w:szCs w:val="22"/>
          <w:lang w:val="fr-FR"/>
        </w:rPr>
        <w:t>’</w:t>
      </w:r>
      <w:r w:rsidR="004A47FD" w:rsidRPr="003A41F1">
        <w:rPr>
          <w:szCs w:val="22"/>
          <w:lang w:val="fr-FR"/>
        </w:rPr>
        <w:t>omissions évidentes.</w:t>
      </w:r>
    </w:p>
    <w:p w14:paraId="4767C7EE" w14:textId="77777777" w:rsidR="00CE1FE2" w:rsidRPr="003A41F1" w:rsidRDefault="00CE1FE2" w:rsidP="00CE1FE2">
      <w:pPr>
        <w:spacing w:after="120" w:line="360" w:lineRule="auto"/>
        <w:rPr>
          <w:szCs w:val="22"/>
          <w:lang w:val="fr-FR"/>
        </w:rPr>
      </w:pPr>
    </w:p>
    <w:p w14:paraId="05797C06" w14:textId="00B61B4F" w:rsidR="00370613" w:rsidRDefault="00CE1FE2" w:rsidP="00E829AA">
      <w:pPr>
        <w:spacing w:after="120" w:line="360" w:lineRule="auto"/>
        <w:rPr>
          <w:szCs w:val="22"/>
          <w:lang w:val="fr-FR"/>
        </w:rPr>
      </w:pPr>
      <w:r w:rsidRPr="003A41F1">
        <w:rPr>
          <w:szCs w:val="22"/>
          <w:lang w:val="fr-FR"/>
        </w:rPr>
        <w:fldChar w:fldCharType="begin"/>
      </w:r>
      <w:r w:rsidRPr="003A41F1">
        <w:rPr>
          <w:szCs w:val="22"/>
          <w:lang w:val="fr-FR"/>
        </w:rPr>
        <w:instrText xml:space="preserve"> AUTONUM  </w:instrText>
      </w:r>
      <w:r w:rsidRPr="003A41F1">
        <w:rPr>
          <w:szCs w:val="22"/>
          <w:lang w:val="fr-FR"/>
        </w:rPr>
        <w:fldChar w:fldCharType="end"/>
      </w:r>
      <w:r w:rsidRPr="003A41F1">
        <w:rPr>
          <w:szCs w:val="22"/>
          <w:lang w:val="fr-FR"/>
        </w:rPr>
        <w:tab/>
      </w:r>
      <w:r w:rsidR="00F62742">
        <w:rPr>
          <w:szCs w:val="22"/>
          <w:lang w:val="fr-FR"/>
        </w:rPr>
        <w:t>Il est ressorti de l</w:t>
      </w:r>
      <w:r w:rsidR="00DC22C6" w:rsidRPr="003A41F1">
        <w:rPr>
          <w:szCs w:val="22"/>
          <w:lang w:val="fr-FR"/>
        </w:rPr>
        <w:t>a trente</w:t>
      </w:r>
      <w:r w:rsidR="002F53A0">
        <w:rPr>
          <w:szCs w:val="22"/>
          <w:lang w:val="fr-FR"/>
        </w:rPr>
        <w:noBreakHyphen/>
      </w:r>
      <w:r w:rsidR="00DC22C6" w:rsidRPr="003A41F1">
        <w:rPr>
          <w:szCs w:val="22"/>
          <w:lang w:val="fr-FR"/>
        </w:rPr>
        <w:t>cinqu</w:t>
      </w:r>
      <w:r w:rsidR="00370613">
        <w:rPr>
          <w:szCs w:val="22"/>
          <w:lang w:val="fr-FR"/>
        </w:rPr>
        <w:t>ième session</w:t>
      </w:r>
      <w:r w:rsidR="00DC22C6" w:rsidRPr="003A41F1">
        <w:rPr>
          <w:szCs w:val="22"/>
          <w:lang w:val="fr-FR"/>
        </w:rPr>
        <w:t xml:space="preserve"> de l</w:t>
      </w:r>
      <w:r w:rsidR="00370613">
        <w:rPr>
          <w:szCs w:val="22"/>
          <w:lang w:val="fr-FR"/>
        </w:rPr>
        <w:t>’</w:t>
      </w:r>
      <w:r w:rsidR="00724630" w:rsidRPr="003A41F1">
        <w:rPr>
          <w:szCs w:val="22"/>
          <w:lang w:val="fr-FR"/>
        </w:rPr>
        <w:t xml:space="preserve">IGC </w:t>
      </w:r>
      <w:r w:rsidR="00DC22C6" w:rsidRPr="003A41F1">
        <w:rPr>
          <w:szCs w:val="22"/>
          <w:lang w:val="fr-FR"/>
        </w:rPr>
        <w:t xml:space="preserve">que les </w:t>
      </w:r>
      <w:r w:rsidR="00DC22C6" w:rsidRPr="003A41F1">
        <w:rPr>
          <w:b/>
          <w:szCs w:val="22"/>
          <w:lang w:val="fr-FR"/>
        </w:rPr>
        <w:t>groupes de contact</w:t>
      </w:r>
      <w:r w:rsidR="00DC22C6" w:rsidRPr="003A41F1">
        <w:rPr>
          <w:szCs w:val="22"/>
          <w:lang w:val="fr-FR"/>
        </w:rPr>
        <w:t xml:space="preserve"> ad</w:t>
      </w:r>
      <w:r w:rsidR="00DA2214">
        <w:rPr>
          <w:szCs w:val="22"/>
          <w:lang w:val="fr-FR"/>
        </w:rPr>
        <w:t> </w:t>
      </w:r>
      <w:r w:rsidR="00DC22C6" w:rsidRPr="003A41F1">
        <w:rPr>
          <w:szCs w:val="22"/>
          <w:lang w:val="fr-FR"/>
        </w:rPr>
        <w:t>hoc à composition restreinte étaient util</w:t>
      </w:r>
      <w:r w:rsidR="00BD53D0" w:rsidRPr="003A41F1">
        <w:rPr>
          <w:szCs w:val="22"/>
          <w:lang w:val="fr-FR"/>
        </w:rPr>
        <w:t>es</w:t>
      </w:r>
      <w:r w:rsidR="00BD53D0">
        <w:rPr>
          <w:szCs w:val="22"/>
          <w:lang w:val="fr-FR"/>
        </w:rPr>
        <w:t>.  Le</w:t>
      </w:r>
      <w:r w:rsidR="00F62742">
        <w:rPr>
          <w:szCs w:val="22"/>
          <w:lang w:val="fr-FR"/>
        </w:rPr>
        <w:t xml:space="preserve"> président prévoit </w:t>
      </w:r>
      <w:r w:rsidR="00E829AA" w:rsidRPr="003A41F1">
        <w:rPr>
          <w:szCs w:val="22"/>
          <w:lang w:val="fr-FR"/>
        </w:rPr>
        <w:t>donc d</w:t>
      </w:r>
      <w:r w:rsidR="00370613">
        <w:rPr>
          <w:szCs w:val="22"/>
          <w:lang w:val="fr-FR"/>
        </w:rPr>
        <w:t>’</w:t>
      </w:r>
      <w:r w:rsidR="00E829AA" w:rsidRPr="003A41F1">
        <w:rPr>
          <w:szCs w:val="22"/>
          <w:lang w:val="fr-FR"/>
        </w:rPr>
        <w:t>en établir un ou plusieurs à un stade relativement précoce de la session.</w:t>
      </w:r>
    </w:p>
    <w:p w14:paraId="7422332F" w14:textId="029ABE0C" w:rsidR="00724630" w:rsidRPr="003A41F1" w:rsidRDefault="00724630" w:rsidP="00724630">
      <w:pPr>
        <w:spacing w:after="120" w:line="360" w:lineRule="auto"/>
        <w:rPr>
          <w:szCs w:val="22"/>
          <w:lang w:val="fr-FR"/>
        </w:rPr>
      </w:pPr>
    </w:p>
    <w:p w14:paraId="1EE649B6" w14:textId="3E35BB95" w:rsidR="00724630" w:rsidRPr="003A41F1" w:rsidRDefault="00724630" w:rsidP="00FC44B1">
      <w:pPr>
        <w:spacing w:after="120" w:line="360" w:lineRule="auto"/>
        <w:rPr>
          <w:szCs w:val="22"/>
          <w:lang w:val="fr-FR"/>
        </w:rPr>
      </w:pPr>
      <w:r w:rsidRPr="003A41F1">
        <w:rPr>
          <w:szCs w:val="22"/>
          <w:lang w:val="fr-FR"/>
        </w:rPr>
        <w:lastRenderedPageBreak/>
        <w:fldChar w:fldCharType="begin"/>
      </w:r>
      <w:r w:rsidRPr="003A41F1">
        <w:rPr>
          <w:szCs w:val="22"/>
          <w:lang w:val="fr-FR"/>
        </w:rPr>
        <w:instrText xml:space="preserve"> AUTONUM  </w:instrText>
      </w:r>
      <w:r w:rsidRPr="003A41F1">
        <w:rPr>
          <w:szCs w:val="22"/>
          <w:lang w:val="fr-FR"/>
        </w:rPr>
        <w:fldChar w:fldCharType="end"/>
      </w:r>
      <w:r w:rsidRPr="003A41F1">
        <w:rPr>
          <w:szCs w:val="22"/>
          <w:lang w:val="fr-FR"/>
        </w:rPr>
        <w:tab/>
      </w:r>
      <w:r w:rsidR="00E829AA" w:rsidRPr="003A41F1">
        <w:rPr>
          <w:szCs w:val="22"/>
          <w:lang w:val="fr-FR"/>
        </w:rPr>
        <w:t>Les travaux au titre de ce point de l</w:t>
      </w:r>
      <w:r w:rsidR="00370613">
        <w:rPr>
          <w:szCs w:val="22"/>
          <w:lang w:val="fr-FR"/>
        </w:rPr>
        <w:t>’</w:t>
      </w:r>
      <w:r w:rsidR="00E829AA" w:rsidRPr="003A41F1">
        <w:rPr>
          <w:szCs w:val="22"/>
          <w:lang w:val="fr-FR"/>
        </w:rPr>
        <w:t xml:space="preserve">ordre du jour débuteront en </w:t>
      </w:r>
      <w:r w:rsidR="00E829AA" w:rsidRPr="003A41F1">
        <w:rPr>
          <w:b/>
          <w:szCs w:val="22"/>
          <w:lang w:val="fr-FR"/>
        </w:rPr>
        <w:t>pléniè</w:t>
      </w:r>
      <w:r w:rsidR="00BD53D0" w:rsidRPr="003A41F1">
        <w:rPr>
          <w:b/>
          <w:szCs w:val="22"/>
          <w:lang w:val="fr-FR"/>
        </w:rPr>
        <w:t>re</w:t>
      </w:r>
      <w:r w:rsidR="00BD53D0">
        <w:rPr>
          <w:b/>
          <w:szCs w:val="22"/>
          <w:lang w:val="fr-FR"/>
        </w:rPr>
        <w:t xml:space="preserve">.  </w:t>
      </w:r>
      <w:r w:rsidR="00BD53D0" w:rsidRPr="003A41F1">
        <w:rPr>
          <w:szCs w:val="22"/>
          <w:lang w:val="fr-FR"/>
        </w:rPr>
        <w:t>Le</w:t>
      </w:r>
      <w:r w:rsidR="00E829AA" w:rsidRPr="003A41F1">
        <w:rPr>
          <w:szCs w:val="22"/>
          <w:lang w:val="fr-FR"/>
        </w:rPr>
        <w:t xml:space="preserve"> président établira un ou plusieurs </w:t>
      </w:r>
      <w:r w:rsidR="00E829AA" w:rsidRPr="003A41F1">
        <w:rPr>
          <w:b/>
          <w:szCs w:val="22"/>
          <w:lang w:val="fr-FR"/>
        </w:rPr>
        <w:t>groupes de contact</w:t>
      </w:r>
      <w:r w:rsidR="00E829AA" w:rsidRPr="003A41F1">
        <w:rPr>
          <w:szCs w:val="22"/>
          <w:lang w:val="fr-FR"/>
        </w:rPr>
        <w:t xml:space="preserve"> ad</w:t>
      </w:r>
      <w:r w:rsidR="00DA2214">
        <w:rPr>
          <w:szCs w:val="22"/>
          <w:lang w:val="fr-FR"/>
        </w:rPr>
        <w:t> </w:t>
      </w:r>
      <w:r w:rsidR="00E829AA" w:rsidRPr="003A41F1">
        <w:rPr>
          <w:szCs w:val="22"/>
          <w:lang w:val="fr-FR"/>
        </w:rPr>
        <w:t>hoc à composition restreinte chargés de traiter telle ou telle question de manière à réduire les divergences existant</w:t>
      </w:r>
      <w:r w:rsidR="00BD53D0" w:rsidRPr="003A41F1">
        <w:rPr>
          <w:szCs w:val="22"/>
          <w:lang w:val="fr-FR"/>
        </w:rPr>
        <w:t>es</w:t>
      </w:r>
      <w:r w:rsidR="00BD53D0">
        <w:rPr>
          <w:szCs w:val="22"/>
          <w:lang w:val="fr-FR"/>
        </w:rPr>
        <w:t xml:space="preserve">.  </w:t>
      </w:r>
      <w:r w:rsidR="00BD53D0" w:rsidRPr="003A41F1">
        <w:rPr>
          <w:szCs w:val="22"/>
          <w:lang w:val="fr-FR"/>
        </w:rPr>
        <w:t>La</w:t>
      </w:r>
      <w:r w:rsidR="00E829AA" w:rsidRPr="003A41F1">
        <w:rPr>
          <w:szCs w:val="22"/>
          <w:lang w:val="fr-FR"/>
        </w:rPr>
        <w:t xml:space="preserve"> composition de ces groupes de contact dépendra de la question à examiner mais ils devraient normalement comprendre un représentant de chaque région, en fonction de la question et des intérêts des États membres, selon les indications du préside</w:t>
      </w:r>
      <w:r w:rsidR="00BD53D0" w:rsidRPr="003A41F1">
        <w:rPr>
          <w:szCs w:val="22"/>
          <w:lang w:val="fr-FR"/>
        </w:rPr>
        <w:t>nt</w:t>
      </w:r>
      <w:r w:rsidR="00BD53D0">
        <w:rPr>
          <w:szCs w:val="22"/>
          <w:lang w:val="fr-FR"/>
        </w:rPr>
        <w:t xml:space="preserve">.  </w:t>
      </w:r>
      <w:r w:rsidR="00BD53D0" w:rsidRPr="003A41F1">
        <w:rPr>
          <w:szCs w:val="22"/>
          <w:lang w:val="fr-FR"/>
        </w:rPr>
        <w:t>Le</w:t>
      </w:r>
      <w:r w:rsidR="00E829AA" w:rsidRPr="003A41F1">
        <w:rPr>
          <w:szCs w:val="22"/>
          <w:lang w:val="fr-FR"/>
        </w:rPr>
        <w:t xml:space="preserve"> président nommera parmi les vice</w:t>
      </w:r>
      <w:r w:rsidR="002F53A0">
        <w:rPr>
          <w:szCs w:val="22"/>
          <w:lang w:val="fr-FR"/>
        </w:rPr>
        <w:noBreakHyphen/>
      </w:r>
      <w:r w:rsidR="00E829AA" w:rsidRPr="003A41F1">
        <w:rPr>
          <w:szCs w:val="22"/>
          <w:lang w:val="fr-FR"/>
        </w:rPr>
        <w:t xml:space="preserve">présidents </w:t>
      </w:r>
      <w:r w:rsidR="00F62742">
        <w:rPr>
          <w:szCs w:val="22"/>
          <w:lang w:val="fr-FR"/>
        </w:rPr>
        <w:t>et le facilitateur</w:t>
      </w:r>
      <w:r w:rsidR="00E829AA" w:rsidRPr="003A41F1">
        <w:rPr>
          <w:szCs w:val="22"/>
          <w:lang w:val="fr-FR"/>
        </w:rPr>
        <w:t xml:space="preserve"> une personne chargée de coordonner les discussions au sein de ces groupes de contact et de rendre compte à la pléniè</w:t>
      </w:r>
      <w:r w:rsidR="00BD53D0" w:rsidRPr="003A41F1">
        <w:rPr>
          <w:szCs w:val="22"/>
          <w:lang w:val="fr-FR"/>
        </w:rPr>
        <w:t>re</w:t>
      </w:r>
      <w:r w:rsidR="00BD53D0">
        <w:rPr>
          <w:szCs w:val="22"/>
          <w:lang w:val="fr-FR"/>
        </w:rPr>
        <w:t xml:space="preserve">.  </w:t>
      </w:r>
      <w:r w:rsidR="00BD53D0" w:rsidRPr="003A41F1">
        <w:rPr>
          <w:szCs w:val="22"/>
          <w:lang w:val="fr-FR"/>
        </w:rPr>
        <w:t>Ce</w:t>
      </w:r>
      <w:r w:rsidR="00E829AA" w:rsidRPr="003A41F1">
        <w:rPr>
          <w:szCs w:val="22"/>
          <w:lang w:val="fr-FR"/>
        </w:rPr>
        <w:t>s groupes de contact auront des mandats de durée limitée ne dépassant pas les dates de la session et devront rendre compte de tout résultat éventuel en pléniè</w:t>
      </w:r>
      <w:r w:rsidR="00BD53D0" w:rsidRPr="003A41F1">
        <w:rPr>
          <w:szCs w:val="22"/>
          <w:lang w:val="fr-FR"/>
        </w:rPr>
        <w:t>re</w:t>
      </w:r>
      <w:r w:rsidR="00BD53D0">
        <w:rPr>
          <w:szCs w:val="22"/>
          <w:lang w:val="fr-FR"/>
        </w:rPr>
        <w:t xml:space="preserve">.  </w:t>
      </w:r>
      <w:r w:rsidR="00BD53D0" w:rsidRPr="003A41F1">
        <w:rPr>
          <w:szCs w:val="22"/>
          <w:lang w:val="fr-FR"/>
        </w:rPr>
        <w:t>Le</w:t>
      </w:r>
      <w:r w:rsidR="005536DB" w:rsidRPr="003A41F1">
        <w:rPr>
          <w:szCs w:val="22"/>
          <w:lang w:val="fr-FR"/>
        </w:rPr>
        <w:t xml:space="preserve"> président souhaite que la plénière se réunisse au moins une fois par jour pour entendre les comptes rendus des groupes de conta</w:t>
      </w:r>
      <w:r w:rsidR="00BD53D0" w:rsidRPr="003A41F1">
        <w:rPr>
          <w:szCs w:val="22"/>
          <w:lang w:val="fr-FR"/>
        </w:rPr>
        <w:t>ct</w:t>
      </w:r>
      <w:r w:rsidR="00BD53D0">
        <w:rPr>
          <w:szCs w:val="22"/>
          <w:lang w:val="fr-FR"/>
        </w:rPr>
        <w:t xml:space="preserve">.  </w:t>
      </w:r>
      <w:r w:rsidR="00BD53D0" w:rsidRPr="003A41F1">
        <w:rPr>
          <w:szCs w:val="22"/>
          <w:lang w:val="fr-FR"/>
        </w:rPr>
        <w:t>Ce</w:t>
      </w:r>
      <w:r w:rsidR="00FC44B1" w:rsidRPr="003A41F1">
        <w:rPr>
          <w:szCs w:val="22"/>
          <w:lang w:val="fr-FR"/>
        </w:rPr>
        <w:t>la permettrait au facilitateur et à l</w:t>
      </w:r>
      <w:r w:rsidR="00370613">
        <w:rPr>
          <w:szCs w:val="22"/>
          <w:lang w:val="fr-FR"/>
        </w:rPr>
        <w:t>’</w:t>
      </w:r>
      <w:r w:rsidR="00FC44B1" w:rsidRPr="003A41F1">
        <w:rPr>
          <w:szCs w:val="22"/>
          <w:lang w:val="fr-FR"/>
        </w:rPr>
        <w:t>Ami</w:t>
      </w:r>
      <w:r w:rsidR="00EA4A30">
        <w:rPr>
          <w:szCs w:val="22"/>
          <w:lang w:val="fr-FR"/>
        </w:rPr>
        <w:t>e</w:t>
      </w:r>
      <w:r w:rsidR="00FC44B1" w:rsidRPr="003A41F1">
        <w:rPr>
          <w:szCs w:val="22"/>
          <w:lang w:val="fr-FR"/>
        </w:rPr>
        <w:t xml:space="preserve"> du président de recevoir et de suivre les points de vue, les positions et toutes les propositions émanant des groupes de contact et de la plénière, de manière à produire les révisions</w:t>
      </w:r>
      <w:r w:rsidR="00BD53D0">
        <w:rPr>
          <w:szCs w:val="22"/>
          <w:lang w:val="fr-FR"/>
        </w:rPr>
        <w:t> </w:t>
      </w:r>
      <w:r w:rsidR="00FC44B1" w:rsidRPr="003A41F1">
        <w:rPr>
          <w:szCs w:val="22"/>
          <w:lang w:val="fr-FR"/>
        </w:rPr>
        <w:t>1 et 2.</w:t>
      </w:r>
    </w:p>
    <w:p w14:paraId="47D7167B" w14:textId="77777777" w:rsidR="008D4F84" w:rsidRPr="003A41F1" w:rsidRDefault="008D4F84" w:rsidP="00CE1FE2">
      <w:pPr>
        <w:spacing w:after="120" w:line="360" w:lineRule="auto"/>
        <w:rPr>
          <w:szCs w:val="22"/>
          <w:lang w:val="fr-FR"/>
        </w:rPr>
      </w:pPr>
    </w:p>
    <w:p w14:paraId="04F0B41E" w14:textId="1770D4E2" w:rsidR="00370613" w:rsidRPr="006D6C6A" w:rsidRDefault="00BD6454" w:rsidP="00CE1FE2">
      <w:pPr>
        <w:spacing w:after="120" w:line="360" w:lineRule="auto"/>
        <w:rPr>
          <w:szCs w:val="22"/>
          <w:lang w:val="fr-FR"/>
        </w:rPr>
      </w:pPr>
      <w:r w:rsidRPr="003A41F1">
        <w:rPr>
          <w:szCs w:val="22"/>
          <w:lang w:val="fr-FR"/>
        </w:rPr>
        <w:fldChar w:fldCharType="begin"/>
      </w:r>
      <w:r w:rsidRPr="003A41F1">
        <w:rPr>
          <w:szCs w:val="22"/>
          <w:lang w:val="fr-FR"/>
        </w:rPr>
        <w:instrText xml:space="preserve"> AUTONUM  </w:instrText>
      </w:r>
      <w:r w:rsidRPr="003A41F1">
        <w:rPr>
          <w:szCs w:val="22"/>
          <w:lang w:val="fr-FR"/>
        </w:rPr>
        <w:fldChar w:fldCharType="end"/>
      </w:r>
      <w:r w:rsidRPr="003A41F1">
        <w:rPr>
          <w:szCs w:val="22"/>
          <w:lang w:val="fr-FR"/>
        </w:rPr>
        <w:tab/>
      </w:r>
      <w:r w:rsidR="00CD6549" w:rsidRPr="006D6C6A">
        <w:rPr>
          <w:szCs w:val="22"/>
          <w:lang w:val="fr-FR"/>
        </w:rPr>
        <w:t xml:space="preserve">La </w:t>
      </w:r>
      <w:r w:rsidR="00CD6549" w:rsidRPr="006D6C6A">
        <w:rPr>
          <w:b/>
          <w:szCs w:val="22"/>
          <w:lang w:val="fr-FR"/>
        </w:rPr>
        <w:t>plénière reste l</w:t>
      </w:r>
      <w:r w:rsidR="00370613" w:rsidRPr="006D6C6A">
        <w:rPr>
          <w:b/>
          <w:szCs w:val="22"/>
          <w:lang w:val="fr-FR"/>
        </w:rPr>
        <w:t>’</w:t>
      </w:r>
      <w:r w:rsidR="00CD6549" w:rsidRPr="006D6C6A">
        <w:rPr>
          <w:b/>
          <w:szCs w:val="22"/>
          <w:lang w:val="fr-FR"/>
        </w:rPr>
        <w:t>organe de décision</w:t>
      </w:r>
      <w:r w:rsidR="00CD6549" w:rsidRPr="006D6C6A">
        <w:rPr>
          <w:szCs w:val="22"/>
          <w:lang w:val="fr-FR"/>
        </w:rPr>
        <w:t xml:space="preserve"> et il sera rendu compte de ses délibérations de la manière habituel</w:t>
      </w:r>
      <w:r w:rsidR="00BD53D0" w:rsidRPr="006D6C6A">
        <w:rPr>
          <w:szCs w:val="22"/>
          <w:lang w:val="fr-FR"/>
        </w:rPr>
        <w:t>le.  Le</w:t>
      </w:r>
      <w:r w:rsidR="00CD6549" w:rsidRPr="006D6C6A">
        <w:rPr>
          <w:szCs w:val="22"/>
          <w:lang w:val="fr-FR"/>
        </w:rPr>
        <w:t xml:space="preserve"> texte du document</w:t>
      </w:r>
      <w:r w:rsidR="00BD53D0" w:rsidRPr="006D6C6A">
        <w:rPr>
          <w:szCs w:val="22"/>
          <w:lang w:val="fr-FR"/>
        </w:rPr>
        <w:t> </w:t>
      </w:r>
      <w:r w:rsidR="00CD6549" w:rsidRPr="006D6C6A">
        <w:rPr>
          <w:szCs w:val="22"/>
          <w:lang w:val="fr-FR"/>
        </w:rPr>
        <w:t>WIPO/GRTKF/IC/36/4 ou celui des propositions des États membres pourra être affiché à l</w:t>
      </w:r>
      <w:r w:rsidR="00370613" w:rsidRPr="006D6C6A">
        <w:rPr>
          <w:szCs w:val="22"/>
          <w:lang w:val="fr-FR"/>
        </w:rPr>
        <w:t>’</w:t>
      </w:r>
      <w:r w:rsidR="00CD6549" w:rsidRPr="006D6C6A">
        <w:rPr>
          <w:szCs w:val="22"/>
          <w:lang w:val="fr-FR"/>
        </w:rPr>
        <w:t>écran si le président estime que cela peut faciliter la discussi</w:t>
      </w:r>
      <w:r w:rsidR="00BD53D0" w:rsidRPr="006D6C6A">
        <w:rPr>
          <w:szCs w:val="22"/>
          <w:lang w:val="fr-FR"/>
        </w:rPr>
        <w:t>on.  To</w:t>
      </w:r>
      <w:r w:rsidR="00CD6549" w:rsidRPr="006D6C6A">
        <w:rPr>
          <w:szCs w:val="22"/>
          <w:lang w:val="fr-FR"/>
        </w:rPr>
        <w:t>utefois, il n</w:t>
      </w:r>
      <w:r w:rsidR="00370613" w:rsidRPr="006D6C6A">
        <w:rPr>
          <w:szCs w:val="22"/>
          <w:lang w:val="fr-FR"/>
        </w:rPr>
        <w:t>’</w:t>
      </w:r>
      <w:r w:rsidR="00CD6549" w:rsidRPr="006D6C6A">
        <w:rPr>
          <w:szCs w:val="22"/>
          <w:lang w:val="fr-FR"/>
        </w:rPr>
        <w:t>y aura pas de rédaction en direct.</w:t>
      </w:r>
    </w:p>
    <w:p w14:paraId="393ABE1C" w14:textId="797126F6" w:rsidR="00712498" w:rsidRPr="003A41F1" w:rsidRDefault="00712498" w:rsidP="00712498">
      <w:pPr>
        <w:spacing w:after="120" w:line="360" w:lineRule="auto"/>
        <w:rPr>
          <w:szCs w:val="22"/>
          <w:lang w:val="fr-FR"/>
        </w:rPr>
      </w:pPr>
    </w:p>
    <w:p w14:paraId="1D9BFF48" w14:textId="31D825A4" w:rsidR="00712498" w:rsidRPr="003A41F1" w:rsidRDefault="00712498" w:rsidP="00712498">
      <w:pPr>
        <w:spacing w:after="120" w:line="360" w:lineRule="auto"/>
        <w:rPr>
          <w:szCs w:val="22"/>
          <w:lang w:val="fr-FR"/>
        </w:rPr>
      </w:pPr>
      <w:r w:rsidRPr="003A41F1">
        <w:rPr>
          <w:szCs w:val="22"/>
          <w:lang w:val="fr-FR"/>
        </w:rPr>
        <w:fldChar w:fldCharType="begin"/>
      </w:r>
      <w:r w:rsidRPr="003A41F1">
        <w:rPr>
          <w:szCs w:val="22"/>
          <w:lang w:val="fr-FR"/>
        </w:rPr>
        <w:instrText xml:space="preserve"> AUTONUM  </w:instrText>
      </w:r>
      <w:r w:rsidRPr="003A41F1">
        <w:rPr>
          <w:szCs w:val="22"/>
          <w:lang w:val="fr-FR"/>
        </w:rPr>
        <w:fldChar w:fldCharType="end"/>
      </w:r>
      <w:r w:rsidRPr="003A41F1">
        <w:rPr>
          <w:szCs w:val="22"/>
          <w:lang w:val="fr-FR"/>
        </w:rPr>
        <w:tab/>
      </w:r>
      <w:r w:rsidR="00883E8B" w:rsidRPr="003A41F1">
        <w:rPr>
          <w:szCs w:val="22"/>
          <w:lang w:val="fr-FR"/>
        </w:rPr>
        <w:t xml:space="preserve">Le président pourra convoquer des </w:t>
      </w:r>
      <w:r w:rsidR="00883E8B" w:rsidRPr="003A41F1">
        <w:rPr>
          <w:b/>
          <w:szCs w:val="22"/>
          <w:lang w:val="fr-FR"/>
        </w:rPr>
        <w:t>séances informelles</w:t>
      </w:r>
      <w:r w:rsidR="008F55D5" w:rsidRPr="003A41F1">
        <w:rPr>
          <w:szCs w:val="22"/>
          <w:lang w:val="fr-FR"/>
        </w:rPr>
        <w:t xml:space="preserve">, </w:t>
      </w:r>
      <w:r w:rsidR="00883E8B" w:rsidRPr="003A41F1">
        <w:rPr>
          <w:szCs w:val="22"/>
          <w:lang w:val="fr-FR"/>
        </w:rPr>
        <w:t>s</w:t>
      </w:r>
      <w:r w:rsidR="00370613">
        <w:rPr>
          <w:szCs w:val="22"/>
          <w:lang w:val="fr-FR"/>
        </w:rPr>
        <w:t>’</w:t>
      </w:r>
      <w:r w:rsidR="00883E8B" w:rsidRPr="003A41F1">
        <w:rPr>
          <w:szCs w:val="22"/>
          <w:lang w:val="fr-FR"/>
        </w:rPr>
        <w:t>il le juge nécessaire, comme lors des sessions précédentes de l</w:t>
      </w:r>
      <w:r w:rsidR="00370613">
        <w:rPr>
          <w:szCs w:val="22"/>
          <w:lang w:val="fr-FR"/>
        </w:rPr>
        <w:t>’</w:t>
      </w:r>
      <w:r w:rsidR="00A9696A" w:rsidRPr="003A41F1">
        <w:rPr>
          <w:szCs w:val="22"/>
          <w:lang w:val="fr-FR"/>
        </w:rPr>
        <w:t>IGC</w:t>
      </w:r>
      <w:r w:rsidRPr="003A41F1">
        <w:rPr>
          <w:szCs w:val="22"/>
          <w:lang w:val="fr-FR"/>
        </w:rPr>
        <w:t>.</w:t>
      </w:r>
    </w:p>
    <w:p w14:paraId="03DB1397" w14:textId="77777777" w:rsidR="00A9696A" w:rsidRPr="003A41F1" w:rsidRDefault="00A9696A" w:rsidP="00712498">
      <w:pPr>
        <w:spacing w:after="120" w:line="360" w:lineRule="auto"/>
        <w:rPr>
          <w:szCs w:val="22"/>
          <w:lang w:val="fr-FR"/>
        </w:rPr>
      </w:pPr>
    </w:p>
    <w:p w14:paraId="7668955F" w14:textId="23CABE24" w:rsidR="00370613" w:rsidRDefault="00AC0A51" w:rsidP="000F4BF8">
      <w:pPr>
        <w:spacing w:after="120" w:line="360" w:lineRule="auto"/>
        <w:rPr>
          <w:szCs w:val="22"/>
          <w:lang w:val="fr-FR"/>
        </w:rPr>
      </w:pPr>
      <w:r w:rsidRPr="003A41F1">
        <w:rPr>
          <w:szCs w:val="22"/>
          <w:lang w:val="fr-FR"/>
        </w:rPr>
        <w:fldChar w:fldCharType="begin"/>
      </w:r>
      <w:r w:rsidRPr="003A41F1">
        <w:rPr>
          <w:szCs w:val="22"/>
          <w:lang w:val="fr-FR"/>
        </w:rPr>
        <w:instrText xml:space="preserve"> AUTONUM  </w:instrText>
      </w:r>
      <w:r w:rsidRPr="003A41F1">
        <w:rPr>
          <w:szCs w:val="22"/>
          <w:lang w:val="fr-FR"/>
        </w:rPr>
        <w:fldChar w:fldCharType="end"/>
      </w:r>
      <w:r w:rsidRPr="003A41F1">
        <w:rPr>
          <w:szCs w:val="22"/>
          <w:lang w:val="fr-FR"/>
        </w:rPr>
        <w:tab/>
      </w:r>
      <w:r w:rsidR="00537342" w:rsidRPr="003A41F1">
        <w:rPr>
          <w:szCs w:val="22"/>
          <w:lang w:val="fr-FR"/>
        </w:rPr>
        <w:t>Le président propose que Mme</w:t>
      </w:r>
      <w:r w:rsidR="00DA2214">
        <w:rPr>
          <w:szCs w:val="22"/>
          <w:lang w:val="fr-FR"/>
        </w:rPr>
        <w:t> </w:t>
      </w:r>
      <w:r w:rsidR="00537342" w:rsidRPr="003A41F1">
        <w:rPr>
          <w:szCs w:val="22"/>
          <w:lang w:val="fr-FR"/>
        </w:rPr>
        <w:t xml:space="preserve">Margo </w:t>
      </w:r>
      <w:proofErr w:type="spellStart"/>
      <w:r w:rsidR="00537342" w:rsidRPr="003A41F1">
        <w:rPr>
          <w:szCs w:val="22"/>
          <w:lang w:val="fr-FR"/>
        </w:rPr>
        <w:t>Bagley</w:t>
      </w:r>
      <w:proofErr w:type="spellEnd"/>
      <w:r w:rsidR="00537342" w:rsidRPr="003A41F1">
        <w:rPr>
          <w:szCs w:val="22"/>
          <w:lang w:val="fr-FR"/>
        </w:rPr>
        <w:t xml:space="preserve"> (Mozambique) continue d</w:t>
      </w:r>
      <w:r w:rsidR="00370613">
        <w:rPr>
          <w:szCs w:val="22"/>
          <w:lang w:val="fr-FR"/>
        </w:rPr>
        <w:t>’</w:t>
      </w:r>
      <w:r w:rsidR="00537342" w:rsidRPr="003A41F1">
        <w:rPr>
          <w:szCs w:val="22"/>
          <w:lang w:val="fr-FR"/>
        </w:rPr>
        <w:t>agir en qualité d</w:t>
      </w:r>
      <w:r w:rsidR="00370613">
        <w:rPr>
          <w:szCs w:val="22"/>
          <w:lang w:val="fr-FR"/>
        </w:rPr>
        <w:t>’</w:t>
      </w:r>
      <w:r w:rsidR="00537342" w:rsidRPr="003A41F1">
        <w:rPr>
          <w:szCs w:val="22"/>
          <w:lang w:val="fr-FR"/>
        </w:rPr>
        <w:t>Amie du préside</w:t>
      </w:r>
      <w:r w:rsidR="00BD53D0" w:rsidRPr="003A41F1">
        <w:rPr>
          <w:szCs w:val="22"/>
          <w:lang w:val="fr-FR"/>
        </w:rPr>
        <w:t>nt</w:t>
      </w:r>
      <w:r w:rsidR="00BD53D0">
        <w:rPr>
          <w:szCs w:val="22"/>
          <w:lang w:val="fr-FR"/>
        </w:rPr>
        <w:t xml:space="preserve">.  </w:t>
      </w:r>
      <w:r w:rsidR="00BD53D0" w:rsidRPr="003A41F1">
        <w:rPr>
          <w:szCs w:val="22"/>
          <w:lang w:val="fr-FR"/>
        </w:rPr>
        <w:t>Il</w:t>
      </w:r>
      <w:r w:rsidR="00537342" w:rsidRPr="003A41F1">
        <w:rPr>
          <w:szCs w:val="22"/>
          <w:lang w:val="fr-FR"/>
        </w:rPr>
        <w:t xml:space="preserve"> propose également que </w:t>
      </w:r>
      <w:r w:rsidR="008F55D5" w:rsidRPr="003A41F1">
        <w:rPr>
          <w:szCs w:val="22"/>
          <w:lang w:val="fr-FR"/>
        </w:rPr>
        <w:t>M.</w:t>
      </w:r>
      <w:r w:rsidR="00DA2214">
        <w:rPr>
          <w:szCs w:val="22"/>
          <w:lang w:val="fr-FR"/>
        </w:rPr>
        <w:t> </w:t>
      </w:r>
      <w:r w:rsidR="008F55D5" w:rsidRPr="003A41F1">
        <w:rPr>
          <w:szCs w:val="22"/>
          <w:lang w:val="fr-FR"/>
        </w:rPr>
        <w:t>Paul</w:t>
      </w:r>
      <w:r w:rsidR="00BD53D0">
        <w:rPr>
          <w:szCs w:val="22"/>
          <w:lang w:val="fr-FR"/>
        </w:rPr>
        <w:t> </w:t>
      </w:r>
      <w:proofErr w:type="spellStart"/>
      <w:r w:rsidR="008F55D5" w:rsidRPr="003A41F1">
        <w:rPr>
          <w:szCs w:val="22"/>
          <w:lang w:val="fr-FR"/>
        </w:rPr>
        <w:t>Kuruk</w:t>
      </w:r>
      <w:proofErr w:type="spellEnd"/>
      <w:r w:rsidR="00F357F6" w:rsidRPr="003A41F1">
        <w:rPr>
          <w:szCs w:val="22"/>
          <w:lang w:val="fr-FR"/>
        </w:rPr>
        <w:t xml:space="preserve"> (</w:t>
      </w:r>
      <w:r w:rsidR="008F55D5" w:rsidRPr="003A41F1">
        <w:rPr>
          <w:szCs w:val="22"/>
          <w:lang w:val="fr-FR"/>
        </w:rPr>
        <w:t>Ghana</w:t>
      </w:r>
      <w:r w:rsidR="00F357F6" w:rsidRPr="003A41F1">
        <w:rPr>
          <w:szCs w:val="22"/>
          <w:lang w:val="fr-FR"/>
        </w:rPr>
        <w:t xml:space="preserve">) </w:t>
      </w:r>
      <w:r w:rsidR="00537342" w:rsidRPr="003A41F1">
        <w:rPr>
          <w:szCs w:val="22"/>
          <w:lang w:val="fr-FR"/>
        </w:rPr>
        <w:t>agisse en qualité de facilitate</w:t>
      </w:r>
      <w:r w:rsidR="00BD53D0" w:rsidRPr="003A41F1">
        <w:rPr>
          <w:szCs w:val="22"/>
          <w:lang w:val="fr-FR"/>
        </w:rPr>
        <w:t>ur</w:t>
      </w:r>
      <w:r w:rsidR="00BD53D0">
        <w:rPr>
          <w:szCs w:val="22"/>
          <w:lang w:val="fr-FR"/>
        </w:rPr>
        <w:t xml:space="preserve">.  </w:t>
      </w:r>
      <w:r w:rsidR="00BD53D0" w:rsidRPr="003A41F1">
        <w:rPr>
          <w:szCs w:val="22"/>
          <w:lang w:val="fr-FR"/>
        </w:rPr>
        <w:t>Le</w:t>
      </w:r>
      <w:r w:rsidR="00537342" w:rsidRPr="003A41F1">
        <w:rPr>
          <w:szCs w:val="22"/>
          <w:lang w:val="fr-FR"/>
        </w:rPr>
        <w:t xml:space="preserve"> facilitateur et l</w:t>
      </w:r>
      <w:r w:rsidR="00370613">
        <w:rPr>
          <w:szCs w:val="22"/>
          <w:lang w:val="fr-FR"/>
        </w:rPr>
        <w:t>’</w:t>
      </w:r>
      <w:r w:rsidR="00537342" w:rsidRPr="003A41F1">
        <w:rPr>
          <w:szCs w:val="22"/>
          <w:lang w:val="fr-FR"/>
        </w:rPr>
        <w:t>Amie du président aideront la plénière, les groupes de contact et les informelles en suivant de près les discussions, en consignant les différentes vues, positions et propositions éventuelles et en rédigeant des propositio</w:t>
      </w:r>
      <w:r w:rsidR="00BD53D0" w:rsidRPr="003A41F1">
        <w:rPr>
          <w:szCs w:val="22"/>
          <w:lang w:val="fr-FR"/>
        </w:rPr>
        <w:t>ns</w:t>
      </w:r>
      <w:r w:rsidR="00BD53D0">
        <w:rPr>
          <w:szCs w:val="22"/>
          <w:lang w:val="fr-FR"/>
        </w:rPr>
        <w:t xml:space="preserve">.  </w:t>
      </w:r>
      <w:r w:rsidR="00BD53D0" w:rsidRPr="003A41F1">
        <w:rPr>
          <w:szCs w:val="22"/>
          <w:lang w:val="fr-FR"/>
        </w:rPr>
        <w:t>Il</w:t>
      </w:r>
      <w:r w:rsidR="00537342" w:rsidRPr="003A41F1">
        <w:rPr>
          <w:szCs w:val="22"/>
          <w:lang w:val="fr-FR"/>
        </w:rPr>
        <w:t xml:space="preserve">s </w:t>
      </w:r>
      <w:r w:rsidR="000F4BF8" w:rsidRPr="003A41F1">
        <w:rPr>
          <w:szCs w:val="22"/>
          <w:lang w:val="fr-FR"/>
        </w:rPr>
        <w:t>pourront</w:t>
      </w:r>
      <w:r w:rsidR="00537342" w:rsidRPr="003A41F1">
        <w:rPr>
          <w:szCs w:val="22"/>
          <w:lang w:val="fr-FR"/>
        </w:rPr>
        <w:t xml:space="preserve"> prendre la parole et faire des propositio</w:t>
      </w:r>
      <w:r w:rsidR="00BD53D0" w:rsidRPr="003A41F1">
        <w:rPr>
          <w:szCs w:val="22"/>
          <w:lang w:val="fr-FR"/>
        </w:rPr>
        <w:t>ns</w:t>
      </w:r>
      <w:r w:rsidR="00BD53D0">
        <w:rPr>
          <w:szCs w:val="22"/>
          <w:lang w:val="fr-FR"/>
        </w:rPr>
        <w:t xml:space="preserve">.  </w:t>
      </w:r>
      <w:r w:rsidR="00BD53D0" w:rsidRPr="003A41F1">
        <w:rPr>
          <w:szCs w:val="22"/>
          <w:lang w:val="fr-FR"/>
        </w:rPr>
        <w:t>Il</w:t>
      </w:r>
      <w:r w:rsidR="00537342" w:rsidRPr="003A41F1">
        <w:rPr>
          <w:szCs w:val="22"/>
          <w:lang w:val="fr-FR"/>
        </w:rPr>
        <w:t>s examiner</w:t>
      </w:r>
      <w:r w:rsidR="000F4BF8" w:rsidRPr="003A41F1">
        <w:rPr>
          <w:szCs w:val="22"/>
          <w:lang w:val="fr-FR"/>
        </w:rPr>
        <w:t>o</w:t>
      </w:r>
      <w:r w:rsidR="00537342" w:rsidRPr="003A41F1">
        <w:rPr>
          <w:szCs w:val="22"/>
          <w:lang w:val="fr-FR"/>
        </w:rPr>
        <w:t>nt l</w:t>
      </w:r>
      <w:r w:rsidR="00370613">
        <w:rPr>
          <w:szCs w:val="22"/>
          <w:lang w:val="fr-FR"/>
        </w:rPr>
        <w:t>’</w:t>
      </w:r>
      <w:r w:rsidR="00537342" w:rsidRPr="003A41F1">
        <w:rPr>
          <w:szCs w:val="22"/>
          <w:lang w:val="fr-FR"/>
        </w:rPr>
        <w:t>ensemble des documents</w:t>
      </w:r>
      <w:r w:rsidR="000F4BF8" w:rsidRPr="003A41F1">
        <w:rPr>
          <w:szCs w:val="22"/>
          <w:lang w:val="fr-FR"/>
        </w:rPr>
        <w:t>,</w:t>
      </w:r>
      <w:r w:rsidR="00537342" w:rsidRPr="003A41F1">
        <w:rPr>
          <w:szCs w:val="22"/>
          <w:lang w:val="fr-FR"/>
        </w:rPr>
        <w:t xml:space="preserve"> entreprendr</w:t>
      </w:r>
      <w:r w:rsidR="000F4BF8" w:rsidRPr="003A41F1">
        <w:rPr>
          <w:szCs w:val="22"/>
          <w:lang w:val="fr-FR"/>
        </w:rPr>
        <w:t>o</w:t>
      </w:r>
      <w:r w:rsidR="00537342" w:rsidRPr="003A41F1">
        <w:rPr>
          <w:szCs w:val="22"/>
          <w:lang w:val="fr-FR"/>
        </w:rPr>
        <w:t>nt la rédaction et préparer</w:t>
      </w:r>
      <w:r w:rsidR="000F4BF8" w:rsidRPr="003A41F1">
        <w:rPr>
          <w:szCs w:val="22"/>
          <w:lang w:val="fr-FR"/>
        </w:rPr>
        <w:t>o</w:t>
      </w:r>
      <w:r w:rsidR="00537342" w:rsidRPr="003A41F1">
        <w:rPr>
          <w:szCs w:val="22"/>
          <w:lang w:val="fr-FR"/>
        </w:rPr>
        <w:t>nt la ou les révisions du document</w:t>
      </w:r>
      <w:r w:rsidR="00BD53D0">
        <w:rPr>
          <w:bCs/>
          <w:szCs w:val="22"/>
          <w:lang w:val="fr-FR"/>
        </w:rPr>
        <w:t> </w:t>
      </w:r>
      <w:r w:rsidR="008F55D5" w:rsidRPr="003A41F1">
        <w:rPr>
          <w:szCs w:val="22"/>
          <w:lang w:val="fr-FR"/>
        </w:rPr>
        <w:t>WIPO/GRTKF/IC/36/4</w:t>
      </w:r>
      <w:r w:rsidR="00F357F6" w:rsidRPr="003A41F1">
        <w:rPr>
          <w:szCs w:val="22"/>
          <w:lang w:val="fr-FR"/>
        </w:rPr>
        <w:t>.</w:t>
      </w:r>
    </w:p>
    <w:p w14:paraId="11EF6F51" w14:textId="2097B0DB" w:rsidR="002016A8" w:rsidRPr="003A41F1" w:rsidRDefault="002016A8" w:rsidP="002016A8">
      <w:pPr>
        <w:spacing w:after="120" w:line="360" w:lineRule="auto"/>
        <w:rPr>
          <w:szCs w:val="22"/>
          <w:lang w:val="fr-FR"/>
        </w:rPr>
      </w:pPr>
    </w:p>
    <w:p w14:paraId="298E2DE0" w14:textId="77777777" w:rsidR="0035179D" w:rsidRPr="003A41F1" w:rsidRDefault="0035179D" w:rsidP="002016A8">
      <w:pPr>
        <w:spacing w:after="120" w:line="360" w:lineRule="auto"/>
        <w:rPr>
          <w:szCs w:val="22"/>
          <w:lang w:val="fr-FR"/>
        </w:rPr>
      </w:pPr>
    </w:p>
    <w:p w14:paraId="5A67EF88" w14:textId="3096A255" w:rsidR="007D0CB6" w:rsidRPr="003A41F1" w:rsidRDefault="00A9696A" w:rsidP="00351249">
      <w:pPr>
        <w:spacing w:after="120" w:line="360" w:lineRule="auto"/>
        <w:jc w:val="right"/>
        <w:rPr>
          <w:bCs/>
          <w:szCs w:val="22"/>
          <w:lang w:val="fr-FR"/>
        </w:rPr>
      </w:pPr>
      <w:r w:rsidRPr="003A41F1">
        <w:rPr>
          <w:bCs/>
          <w:szCs w:val="22"/>
          <w:lang w:val="fr-FR"/>
        </w:rPr>
        <w:t>[</w:t>
      </w:r>
      <w:r w:rsidR="000F4BF8" w:rsidRPr="003A41F1">
        <w:rPr>
          <w:bCs/>
          <w:szCs w:val="22"/>
          <w:lang w:val="fr-FR"/>
        </w:rPr>
        <w:t>L</w:t>
      </w:r>
      <w:r w:rsidR="00370613">
        <w:rPr>
          <w:bCs/>
          <w:szCs w:val="22"/>
          <w:lang w:val="fr-FR"/>
        </w:rPr>
        <w:t>’</w:t>
      </w:r>
      <w:r w:rsidR="000F4BF8" w:rsidRPr="003A41F1">
        <w:rPr>
          <w:bCs/>
          <w:szCs w:val="22"/>
          <w:lang w:val="fr-FR"/>
        </w:rPr>
        <w:t>annexe suit</w:t>
      </w:r>
      <w:r w:rsidR="00351249" w:rsidRPr="003A41F1">
        <w:rPr>
          <w:bCs/>
          <w:szCs w:val="22"/>
          <w:lang w:val="fr-FR"/>
        </w:rPr>
        <w:t>]</w:t>
      </w:r>
    </w:p>
    <w:p w14:paraId="3C49B7B9" w14:textId="0A194848" w:rsidR="000B329C" w:rsidRPr="003A41F1" w:rsidRDefault="0035179D" w:rsidP="000B329C">
      <w:pPr>
        <w:spacing w:after="120" w:line="360" w:lineRule="auto"/>
        <w:jc w:val="center"/>
        <w:rPr>
          <w:b/>
          <w:bCs/>
          <w:szCs w:val="22"/>
          <w:u w:val="single"/>
          <w:lang w:val="fr-FR"/>
        </w:rPr>
      </w:pPr>
      <w:r w:rsidRPr="003A41F1">
        <w:rPr>
          <w:b/>
          <w:bCs/>
          <w:szCs w:val="22"/>
          <w:u w:val="single"/>
          <w:lang w:val="fr-FR"/>
        </w:rPr>
        <w:br w:type="page"/>
      </w:r>
      <w:r w:rsidR="00EC32CF" w:rsidRPr="003A41F1">
        <w:rPr>
          <w:b/>
          <w:bCs/>
          <w:szCs w:val="22"/>
          <w:u w:val="single"/>
          <w:lang w:val="fr-FR"/>
        </w:rPr>
        <w:lastRenderedPageBreak/>
        <w:t>Annex</w:t>
      </w:r>
      <w:r w:rsidR="00267660" w:rsidRPr="003A41F1">
        <w:rPr>
          <w:b/>
          <w:bCs/>
          <w:szCs w:val="22"/>
          <w:u w:val="single"/>
          <w:lang w:val="fr-FR"/>
        </w:rPr>
        <w:t>e</w:t>
      </w:r>
    </w:p>
    <w:p w14:paraId="7319F95D" w14:textId="06F69C7F" w:rsidR="000B329C" w:rsidRPr="003A41F1" w:rsidRDefault="000B329C" w:rsidP="000B329C">
      <w:pPr>
        <w:spacing w:after="120" w:line="360" w:lineRule="auto"/>
        <w:jc w:val="center"/>
        <w:rPr>
          <w:b/>
          <w:bCs/>
          <w:szCs w:val="22"/>
          <w:u w:val="single"/>
          <w:lang w:val="fr-FR"/>
        </w:rPr>
      </w:pPr>
      <w:r w:rsidRPr="003A41F1">
        <w:rPr>
          <w:b/>
          <w:bCs/>
          <w:szCs w:val="22"/>
          <w:u w:val="single"/>
          <w:lang w:val="fr-FR"/>
        </w:rPr>
        <w:t>Program</w:t>
      </w:r>
      <w:r w:rsidR="00267660" w:rsidRPr="003A41F1">
        <w:rPr>
          <w:b/>
          <w:bCs/>
          <w:szCs w:val="22"/>
          <w:u w:val="single"/>
          <w:lang w:val="fr-FR"/>
        </w:rPr>
        <w:t>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1"/>
      </w:tblGrid>
      <w:tr w:rsidR="000B329C" w:rsidRPr="003A41F1" w14:paraId="064C299E" w14:textId="77777777" w:rsidTr="00252956">
        <w:tc>
          <w:tcPr>
            <w:tcW w:w="2538" w:type="dxa"/>
            <w:tcBorders>
              <w:top w:val="single" w:sz="4" w:space="0" w:color="auto"/>
              <w:left w:val="single" w:sz="4" w:space="0" w:color="auto"/>
              <w:bottom w:val="single" w:sz="4" w:space="0" w:color="auto"/>
              <w:right w:val="single" w:sz="4" w:space="0" w:color="auto"/>
            </w:tcBorders>
            <w:hideMark/>
          </w:tcPr>
          <w:p w14:paraId="468057BA" w14:textId="1614BC69" w:rsidR="000B329C" w:rsidRPr="003A41F1" w:rsidRDefault="00267660" w:rsidP="00252956">
            <w:pPr>
              <w:spacing w:line="360" w:lineRule="auto"/>
              <w:jc w:val="center"/>
              <w:rPr>
                <w:b/>
                <w:bCs/>
                <w:szCs w:val="22"/>
                <w:lang w:val="fr-FR" w:eastAsia="en-AU"/>
              </w:rPr>
            </w:pPr>
            <w:r w:rsidRPr="003A41F1">
              <w:rPr>
                <w:b/>
                <w:bCs/>
                <w:szCs w:val="22"/>
                <w:lang w:val="fr-FR" w:eastAsia="en-AU"/>
              </w:rPr>
              <w:t>Heure</w:t>
            </w:r>
          </w:p>
        </w:tc>
        <w:tc>
          <w:tcPr>
            <w:tcW w:w="6751" w:type="dxa"/>
            <w:tcBorders>
              <w:top w:val="single" w:sz="4" w:space="0" w:color="auto"/>
              <w:left w:val="single" w:sz="4" w:space="0" w:color="auto"/>
              <w:bottom w:val="single" w:sz="4" w:space="0" w:color="auto"/>
              <w:right w:val="single" w:sz="4" w:space="0" w:color="auto"/>
            </w:tcBorders>
            <w:hideMark/>
          </w:tcPr>
          <w:p w14:paraId="44B2469F" w14:textId="18EF12F1" w:rsidR="000B329C" w:rsidRPr="003A41F1" w:rsidRDefault="000B329C" w:rsidP="00252956">
            <w:pPr>
              <w:spacing w:line="360" w:lineRule="auto"/>
              <w:jc w:val="center"/>
              <w:rPr>
                <w:b/>
                <w:bCs/>
                <w:szCs w:val="22"/>
                <w:lang w:val="fr-FR" w:eastAsia="en-AU"/>
              </w:rPr>
            </w:pPr>
            <w:r w:rsidRPr="003A41F1">
              <w:rPr>
                <w:b/>
                <w:bCs/>
                <w:szCs w:val="22"/>
                <w:lang w:val="fr-FR" w:eastAsia="en-AU"/>
              </w:rPr>
              <w:t>Activit</w:t>
            </w:r>
            <w:r w:rsidR="00267660" w:rsidRPr="003A41F1">
              <w:rPr>
                <w:b/>
                <w:bCs/>
                <w:szCs w:val="22"/>
                <w:lang w:val="fr-FR" w:eastAsia="en-AU"/>
              </w:rPr>
              <w:t>é</w:t>
            </w:r>
          </w:p>
        </w:tc>
      </w:tr>
      <w:tr w:rsidR="000B329C" w:rsidRPr="00E13493" w14:paraId="16D9373F" w14:textId="77777777" w:rsidTr="00252956">
        <w:tc>
          <w:tcPr>
            <w:tcW w:w="2538" w:type="dxa"/>
            <w:tcBorders>
              <w:top w:val="single" w:sz="4" w:space="0" w:color="auto"/>
              <w:left w:val="single" w:sz="4" w:space="0" w:color="auto"/>
              <w:bottom w:val="single" w:sz="4" w:space="0" w:color="auto"/>
              <w:right w:val="single" w:sz="4" w:space="0" w:color="auto"/>
            </w:tcBorders>
            <w:hideMark/>
          </w:tcPr>
          <w:p w14:paraId="5CC213E9" w14:textId="77777777" w:rsidR="00370613" w:rsidRDefault="00267660" w:rsidP="00252956">
            <w:pPr>
              <w:spacing w:line="360" w:lineRule="auto"/>
              <w:rPr>
                <w:bCs/>
                <w:szCs w:val="22"/>
                <w:lang w:val="fr-FR" w:eastAsia="en-AU"/>
              </w:rPr>
            </w:pPr>
            <w:r w:rsidRPr="003A41F1">
              <w:rPr>
                <w:bCs/>
                <w:szCs w:val="22"/>
                <w:lang w:val="fr-FR" w:eastAsia="en-AU"/>
              </w:rPr>
              <w:t>Lundi matin</w:t>
            </w:r>
          </w:p>
          <w:p w14:paraId="1F4C4458" w14:textId="3A533433" w:rsidR="000B329C" w:rsidRPr="003A41F1" w:rsidRDefault="000B329C" w:rsidP="00BD53D0">
            <w:pPr>
              <w:spacing w:line="360" w:lineRule="auto"/>
              <w:rPr>
                <w:bCs/>
                <w:szCs w:val="22"/>
                <w:lang w:val="fr-FR" w:eastAsia="en-AU"/>
              </w:rPr>
            </w:pPr>
            <w:r w:rsidRPr="003A41F1">
              <w:rPr>
                <w:bCs/>
                <w:szCs w:val="22"/>
                <w:lang w:val="fr-FR" w:eastAsia="en-AU"/>
              </w:rPr>
              <w:t>10</w:t>
            </w:r>
            <w:r w:rsidR="00B565B2">
              <w:rPr>
                <w:bCs/>
                <w:szCs w:val="22"/>
                <w:lang w:val="fr-FR" w:eastAsia="en-AU"/>
              </w:rPr>
              <w:t> h </w:t>
            </w:r>
            <w:r w:rsidRPr="003A41F1">
              <w:rPr>
                <w:bCs/>
                <w:szCs w:val="22"/>
                <w:lang w:val="fr-FR" w:eastAsia="en-AU"/>
              </w:rPr>
              <w:t>00 – 13</w:t>
            </w:r>
            <w:r w:rsidR="00B565B2">
              <w:rPr>
                <w:bCs/>
                <w:szCs w:val="22"/>
                <w:lang w:val="fr-FR" w:eastAsia="en-AU"/>
              </w:rPr>
              <w:t> h </w:t>
            </w:r>
            <w:r w:rsidRPr="003A41F1">
              <w:rPr>
                <w:bCs/>
                <w:szCs w:val="22"/>
                <w:lang w:val="fr-FR" w:eastAsia="en-AU"/>
              </w:rPr>
              <w:t>00</w:t>
            </w:r>
          </w:p>
        </w:tc>
        <w:tc>
          <w:tcPr>
            <w:tcW w:w="6751" w:type="dxa"/>
            <w:tcBorders>
              <w:top w:val="single" w:sz="4" w:space="0" w:color="auto"/>
              <w:left w:val="single" w:sz="4" w:space="0" w:color="auto"/>
              <w:bottom w:val="single" w:sz="4" w:space="0" w:color="auto"/>
              <w:right w:val="single" w:sz="4" w:space="0" w:color="auto"/>
            </w:tcBorders>
            <w:hideMark/>
          </w:tcPr>
          <w:p w14:paraId="4BE6AB86" w14:textId="7929D96D" w:rsidR="000B329C" w:rsidRPr="003A41F1" w:rsidRDefault="00190F77" w:rsidP="006D6C6A">
            <w:pPr>
              <w:numPr>
                <w:ilvl w:val="0"/>
                <w:numId w:val="7"/>
              </w:numPr>
              <w:tabs>
                <w:tab w:val="num" w:pos="720"/>
              </w:tabs>
              <w:spacing w:after="120"/>
              <w:ind w:left="357" w:hanging="357"/>
              <w:rPr>
                <w:bCs/>
                <w:szCs w:val="22"/>
                <w:lang w:val="fr-FR" w:eastAsia="en-AU"/>
              </w:rPr>
            </w:pPr>
            <w:r w:rsidRPr="003A41F1">
              <w:rPr>
                <w:bCs/>
                <w:szCs w:val="22"/>
                <w:lang w:val="fr-FR" w:eastAsia="en-AU"/>
              </w:rPr>
              <w:t>Pl</w:t>
            </w:r>
            <w:r w:rsidR="00267660" w:rsidRPr="003A41F1">
              <w:rPr>
                <w:bCs/>
                <w:szCs w:val="22"/>
                <w:lang w:val="fr-FR" w:eastAsia="en-AU"/>
              </w:rPr>
              <w:t>énière</w:t>
            </w:r>
            <w:r w:rsidR="00370613">
              <w:rPr>
                <w:bCs/>
                <w:szCs w:val="22"/>
                <w:lang w:val="fr-FR" w:eastAsia="en-AU"/>
              </w:rPr>
              <w:t> :</w:t>
            </w:r>
            <w:r w:rsidRPr="003A41F1">
              <w:rPr>
                <w:bCs/>
                <w:szCs w:val="22"/>
                <w:lang w:val="fr-FR" w:eastAsia="en-AU"/>
              </w:rPr>
              <w:t xml:space="preserve"> </w:t>
            </w:r>
            <w:r w:rsidR="00370613" w:rsidRPr="003A41F1">
              <w:rPr>
                <w:bCs/>
                <w:szCs w:val="22"/>
                <w:lang w:val="fr-FR" w:eastAsia="en-AU"/>
              </w:rPr>
              <w:t>points</w:t>
            </w:r>
            <w:r w:rsidR="00370613">
              <w:rPr>
                <w:bCs/>
                <w:szCs w:val="22"/>
                <w:lang w:val="fr-FR" w:eastAsia="en-AU"/>
              </w:rPr>
              <w:t> </w:t>
            </w:r>
            <w:r w:rsidR="00370613" w:rsidRPr="003A41F1">
              <w:rPr>
                <w:bCs/>
                <w:szCs w:val="22"/>
                <w:lang w:val="fr-FR" w:eastAsia="en-AU"/>
              </w:rPr>
              <w:t>1</w:t>
            </w:r>
            <w:r w:rsidR="00052001" w:rsidRPr="003A41F1">
              <w:rPr>
                <w:bCs/>
                <w:szCs w:val="22"/>
                <w:lang w:val="fr-FR" w:eastAsia="en-AU"/>
              </w:rPr>
              <w:t xml:space="preserve"> </w:t>
            </w:r>
            <w:r w:rsidR="00267660" w:rsidRPr="003A41F1">
              <w:rPr>
                <w:bCs/>
                <w:szCs w:val="22"/>
                <w:lang w:val="fr-FR" w:eastAsia="en-AU"/>
              </w:rPr>
              <w:t>à</w:t>
            </w:r>
            <w:r w:rsidR="00052001" w:rsidRPr="003A41F1">
              <w:rPr>
                <w:bCs/>
                <w:szCs w:val="22"/>
                <w:lang w:val="fr-FR" w:eastAsia="en-AU"/>
              </w:rPr>
              <w:t xml:space="preserve"> 5</w:t>
            </w:r>
            <w:r w:rsidR="00267660" w:rsidRPr="003A41F1">
              <w:rPr>
                <w:bCs/>
                <w:szCs w:val="22"/>
                <w:lang w:val="fr-FR" w:eastAsia="en-AU"/>
              </w:rPr>
              <w:t xml:space="preserve"> de l</w:t>
            </w:r>
            <w:r w:rsidR="00370613">
              <w:rPr>
                <w:bCs/>
                <w:szCs w:val="22"/>
                <w:lang w:val="fr-FR" w:eastAsia="en-AU"/>
              </w:rPr>
              <w:t>’</w:t>
            </w:r>
            <w:r w:rsidR="00267660" w:rsidRPr="003A41F1">
              <w:rPr>
                <w:bCs/>
                <w:szCs w:val="22"/>
                <w:lang w:val="fr-FR" w:eastAsia="en-AU"/>
              </w:rPr>
              <w:t>ordre du jour</w:t>
            </w:r>
          </w:p>
          <w:p w14:paraId="54B090E6" w14:textId="3DE94790" w:rsidR="00267660" w:rsidRPr="003A41F1" w:rsidRDefault="00267660" w:rsidP="006D6C6A">
            <w:pPr>
              <w:numPr>
                <w:ilvl w:val="0"/>
                <w:numId w:val="7"/>
              </w:numPr>
              <w:tabs>
                <w:tab w:val="num" w:pos="720"/>
              </w:tabs>
              <w:spacing w:after="120"/>
              <w:ind w:left="357" w:hanging="357"/>
              <w:rPr>
                <w:bCs/>
                <w:szCs w:val="22"/>
                <w:lang w:val="fr-FR" w:eastAsia="en-AU"/>
              </w:rPr>
            </w:pPr>
            <w:r w:rsidRPr="003A41F1">
              <w:rPr>
                <w:bCs/>
                <w:szCs w:val="22"/>
                <w:lang w:val="fr-FR" w:eastAsia="en-AU"/>
              </w:rPr>
              <w:t>Réunion du groupe d</w:t>
            </w:r>
            <w:r w:rsidR="00370613">
              <w:rPr>
                <w:bCs/>
                <w:szCs w:val="22"/>
                <w:lang w:val="fr-FR" w:eastAsia="en-AU"/>
              </w:rPr>
              <w:t>’</w:t>
            </w:r>
            <w:r w:rsidRPr="003A41F1">
              <w:rPr>
                <w:bCs/>
                <w:szCs w:val="22"/>
                <w:lang w:val="fr-FR" w:eastAsia="en-AU"/>
              </w:rPr>
              <w:t>experts autochtones</w:t>
            </w:r>
          </w:p>
          <w:p w14:paraId="2421F506" w14:textId="6339EACB" w:rsidR="000B329C" w:rsidRPr="003A41F1" w:rsidRDefault="00267660" w:rsidP="006D6C6A">
            <w:pPr>
              <w:numPr>
                <w:ilvl w:val="0"/>
                <w:numId w:val="7"/>
              </w:numPr>
              <w:tabs>
                <w:tab w:val="num" w:pos="720"/>
              </w:tabs>
              <w:spacing w:after="120"/>
              <w:ind w:left="357" w:hanging="357"/>
              <w:rPr>
                <w:bCs/>
                <w:szCs w:val="22"/>
                <w:lang w:val="fr-FR" w:eastAsia="en-AU"/>
              </w:rPr>
            </w:pPr>
            <w:r w:rsidRPr="003A41F1">
              <w:rPr>
                <w:bCs/>
                <w:szCs w:val="22"/>
                <w:lang w:val="fr-FR" w:eastAsia="en-AU"/>
              </w:rPr>
              <w:t>Plénière</w:t>
            </w:r>
            <w:r w:rsidR="00370613">
              <w:rPr>
                <w:bCs/>
                <w:szCs w:val="22"/>
                <w:lang w:val="fr-FR" w:eastAsia="en-AU"/>
              </w:rPr>
              <w:t> :</w:t>
            </w:r>
            <w:r w:rsidR="00190F77" w:rsidRPr="003A41F1">
              <w:rPr>
                <w:bCs/>
                <w:szCs w:val="22"/>
                <w:lang w:val="fr-FR" w:eastAsia="en-AU"/>
              </w:rPr>
              <w:t xml:space="preserve"> </w:t>
            </w:r>
            <w:r w:rsidRPr="003A41F1">
              <w:rPr>
                <w:bCs/>
                <w:szCs w:val="22"/>
                <w:lang w:val="fr-FR" w:eastAsia="en-AU"/>
              </w:rPr>
              <w:t xml:space="preserve">ouverture du </w:t>
            </w:r>
            <w:r w:rsidR="00370613" w:rsidRPr="003A41F1">
              <w:rPr>
                <w:bCs/>
                <w:szCs w:val="22"/>
                <w:lang w:val="fr-FR" w:eastAsia="en-AU"/>
              </w:rPr>
              <w:t>point</w:t>
            </w:r>
            <w:r w:rsidR="00370613">
              <w:rPr>
                <w:bCs/>
                <w:szCs w:val="22"/>
                <w:lang w:val="fr-FR" w:eastAsia="en-AU"/>
              </w:rPr>
              <w:t> </w:t>
            </w:r>
            <w:r w:rsidR="00370613" w:rsidRPr="003A41F1">
              <w:rPr>
                <w:bCs/>
                <w:szCs w:val="22"/>
                <w:lang w:val="fr-FR" w:eastAsia="en-AU"/>
              </w:rPr>
              <w:t>7</w:t>
            </w:r>
            <w:r w:rsidRPr="003A41F1">
              <w:rPr>
                <w:bCs/>
                <w:szCs w:val="22"/>
                <w:lang w:val="fr-FR" w:eastAsia="en-AU"/>
              </w:rPr>
              <w:t xml:space="preserve"> de l</w:t>
            </w:r>
            <w:r w:rsidR="00370613">
              <w:rPr>
                <w:bCs/>
                <w:szCs w:val="22"/>
                <w:lang w:val="fr-FR" w:eastAsia="en-AU"/>
              </w:rPr>
              <w:t>’</w:t>
            </w:r>
            <w:r w:rsidRPr="003A41F1">
              <w:rPr>
                <w:bCs/>
                <w:szCs w:val="22"/>
                <w:lang w:val="fr-FR" w:eastAsia="en-AU"/>
              </w:rPr>
              <w:t>ordre du jour</w:t>
            </w:r>
          </w:p>
          <w:p w14:paraId="55757A14" w14:textId="284560CB" w:rsidR="00052001" w:rsidRPr="003A41F1" w:rsidRDefault="00267660" w:rsidP="006D6C6A">
            <w:pPr>
              <w:numPr>
                <w:ilvl w:val="0"/>
                <w:numId w:val="7"/>
              </w:numPr>
              <w:tabs>
                <w:tab w:val="num" w:pos="720"/>
              </w:tabs>
              <w:spacing w:after="120"/>
              <w:ind w:left="357" w:hanging="357"/>
              <w:rPr>
                <w:bCs/>
                <w:szCs w:val="22"/>
                <w:lang w:val="fr-FR" w:eastAsia="en-AU"/>
              </w:rPr>
            </w:pPr>
            <w:r w:rsidRPr="003A41F1">
              <w:rPr>
                <w:bCs/>
                <w:szCs w:val="22"/>
                <w:lang w:val="fr-FR" w:eastAsia="en-AU"/>
              </w:rPr>
              <w:t>Plénière</w:t>
            </w:r>
            <w:r w:rsidR="00370613">
              <w:rPr>
                <w:bCs/>
                <w:szCs w:val="22"/>
                <w:lang w:val="fr-FR" w:eastAsia="en-AU"/>
              </w:rPr>
              <w:t> :</w:t>
            </w:r>
            <w:r w:rsidR="00052001" w:rsidRPr="003A41F1">
              <w:rPr>
                <w:bCs/>
                <w:szCs w:val="22"/>
                <w:lang w:val="fr-FR" w:eastAsia="en-AU"/>
              </w:rPr>
              <w:t xml:space="preserve"> </w:t>
            </w:r>
            <w:r w:rsidR="00370613" w:rsidRPr="003A41F1">
              <w:rPr>
                <w:bCs/>
                <w:szCs w:val="22"/>
                <w:lang w:val="fr-FR" w:eastAsia="en-AU"/>
              </w:rPr>
              <w:t>point</w:t>
            </w:r>
            <w:r w:rsidR="00370613">
              <w:rPr>
                <w:bCs/>
                <w:szCs w:val="22"/>
                <w:lang w:val="fr-FR" w:eastAsia="en-AU"/>
              </w:rPr>
              <w:t> </w:t>
            </w:r>
            <w:r w:rsidR="00370613" w:rsidRPr="003A41F1">
              <w:rPr>
                <w:bCs/>
                <w:szCs w:val="22"/>
                <w:lang w:val="fr-FR" w:eastAsia="en-AU"/>
              </w:rPr>
              <w:t>6</w:t>
            </w:r>
            <w:r w:rsidRPr="003A41F1">
              <w:rPr>
                <w:bCs/>
                <w:szCs w:val="22"/>
                <w:lang w:val="fr-FR" w:eastAsia="en-AU"/>
              </w:rPr>
              <w:t xml:space="preserve"> de l</w:t>
            </w:r>
            <w:r w:rsidR="00370613">
              <w:rPr>
                <w:bCs/>
                <w:szCs w:val="22"/>
                <w:lang w:val="fr-FR" w:eastAsia="en-AU"/>
              </w:rPr>
              <w:t>’</w:t>
            </w:r>
            <w:r w:rsidRPr="003A41F1">
              <w:rPr>
                <w:bCs/>
                <w:szCs w:val="22"/>
                <w:lang w:val="fr-FR" w:eastAsia="en-AU"/>
              </w:rPr>
              <w:t>ordre du jour</w:t>
            </w:r>
          </w:p>
        </w:tc>
      </w:tr>
      <w:tr w:rsidR="000B329C" w:rsidRPr="00E13493" w14:paraId="53A3EBFA" w14:textId="77777777" w:rsidTr="00252956">
        <w:tc>
          <w:tcPr>
            <w:tcW w:w="2538" w:type="dxa"/>
            <w:tcBorders>
              <w:top w:val="single" w:sz="4" w:space="0" w:color="auto"/>
              <w:left w:val="single" w:sz="4" w:space="0" w:color="auto"/>
              <w:bottom w:val="single" w:sz="4" w:space="0" w:color="auto"/>
              <w:right w:val="single" w:sz="4" w:space="0" w:color="auto"/>
            </w:tcBorders>
            <w:hideMark/>
          </w:tcPr>
          <w:p w14:paraId="60045729" w14:textId="34B5CC7F" w:rsidR="00370613" w:rsidRDefault="00267660" w:rsidP="00267660">
            <w:pPr>
              <w:spacing w:line="360" w:lineRule="auto"/>
              <w:rPr>
                <w:bCs/>
                <w:szCs w:val="22"/>
                <w:lang w:val="fr-FR" w:eastAsia="en-AU"/>
              </w:rPr>
            </w:pPr>
            <w:r w:rsidRPr="003A41F1">
              <w:rPr>
                <w:bCs/>
                <w:szCs w:val="22"/>
                <w:lang w:val="fr-FR" w:eastAsia="en-AU"/>
              </w:rPr>
              <w:t>Lundi après</w:t>
            </w:r>
            <w:r w:rsidR="002F53A0">
              <w:rPr>
                <w:bCs/>
                <w:szCs w:val="22"/>
                <w:lang w:val="fr-FR" w:eastAsia="en-AU"/>
              </w:rPr>
              <w:noBreakHyphen/>
            </w:r>
            <w:r w:rsidRPr="003A41F1">
              <w:rPr>
                <w:bCs/>
                <w:szCs w:val="22"/>
                <w:lang w:val="fr-FR" w:eastAsia="en-AU"/>
              </w:rPr>
              <w:t>midi</w:t>
            </w:r>
          </w:p>
          <w:p w14:paraId="26292788" w14:textId="584DAEA1" w:rsidR="000B329C" w:rsidRPr="003A41F1" w:rsidRDefault="000B329C" w:rsidP="00267660">
            <w:pPr>
              <w:spacing w:line="360" w:lineRule="auto"/>
              <w:rPr>
                <w:bCs/>
                <w:szCs w:val="22"/>
                <w:lang w:val="fr-FR" w:eastAsia="en-AU"/>
              </w:rPr>
            </w:pPr>
            <w:r w:rsidRPr="003A41F1">
              <w:rPr>
                <w:bCs/>
                <w:szCs w:val="22"/>
                <w:lang w:val="fr-FR" w:eastAsia="en-AU"/>
              </w:rPr>
              <w:t>15</w:t>
            </w:r>
            <w:r w:rsidR="00B565B2">
              <w:rPr>
                <w:bCs/>
                <w:szCs w:val="22"/>
                <w:lang w:val="fr-FR" w:eastAsia="en-AU"/>
              </w:rPr>
              <w:t> h </w:t>
            </w:r>
            <w:r w:rsidRPr="003A41F1">
              <w:rPr>
                <w:bCs/>
                <w:szCs w:val="22"/>
                <w:lang w:val="fr-FR" w:eastAsia="en-AU"/>
              </w:rPr>
              <w:t>00 – 18</w:t>
            </w:r>
            <w:r w:rsidR="00B565B2">
              <w:rPr>
                <w:bCs/>
                <w:szCs w:val="22"/>
                <w:lang w:val="fr-FR" w:eastAsia="en-AU"/>
              </w:rPr>
              <w:t> h </w:t>
            </w:r>
            <w:r w:rsidRPr="003A41F1">
              <w:rPr>
                <w:bCs/>
                <w:szCs w:val="22"/>
                <w:lang w:val="fr-FR" w:eastAsia="en-AU"/>
              </w:rPr>
              <w:t>00</w:t>
            </w:r>
          </w:p>
        </w:tc>
        <w:tc>
          <w:tcPr>
            <w:tcW w:w="6751" w:type="dxa"/>
            <w:tcBorders>
              <w:top w:val="single" w:sz="4" w:space="0" w:color="auto"/>
              <w:left w:val="single" w:sz="4" w:space="0" w:color="auto"/>
              <w:bottom w:val="single" w:sz="4" w:space="0" w:color="auto"/>
              <w:right w:val="single" w:sz="4" w:space="0" w:color="auto"/>
            </w:tcBorders>
            <w:hideMark/>
          </w:tcPr>
          <w:p w14:paraId="13DE565D" w14:textId="742454DB" w:rsidR="000B329C" w:rsidRPr="003A41F1" w:rsidRDefault="00267660" w:rsidP="006D6C6A">
            <w:pPr>
              <w:numPr>
                <w:ilvl w:val="0"/>
                <w:numId w:val="7"/>
              </w:numPr>
              <w:tabs>
                <w:tab w:val="num" w:pos="720"/>
              </w:tabs>
              <w:spacing w:after="120"/>
              <w:ind w:left="357" w:hanging="357"/>
              <w:rPr>
                <w:b/>
                <w:bCs/>
                <w:szCs w:val="22"/>
                <w:lang w:val="fr-FR" w:eastAsia="en-AU"/>
              </w:rPr>
            </w:pPr>
            <w:r w:rsidRPr="003A41F1">
              <w:rPr>
                <w:bCs/>
                <w:szCs w:val="22"/>
                <w:lang w:val="fr-FR" w:eastAsia="en-AU"/>
              </w:rPr>
              <w:t>Plénière/séances informelles/groupe(s) de contact</w:t>
            </w:r>
            <w:r w:rsidR="00052001" w:rsidRPr="003A41F1">
              <w:rPr>
                <w:rStyle w:val="FootnoteReference"/>
                <w:bCs/>
                <w:szCs w:val="22"/>
                <w:lang w:val="fr-FR" w:eastAsia="en-AU"/>
              </w:rPr>
              <w:footnoteReference w:id="2"/>
            </w:r>
            <w:r w:rsidR="00DA2214">
              <w:rPr>
                <w:bCs/>
                <w:szCs w:val="22"/>
                <w:lang w:val="fr-FR" w:eastAsia="en-AU"/>
              </w:rPr>
              <w:t> </w:t>
            </w:r>
            <w:r w:rsidR="00052001" w:rsidRPr="003A41F1">
              <w:rPr>
                <w:bCs/>
                <w:szCs w:val="22"/>
                <w:lang w:val="fr-FR" w:eastAsia="en-AU"/>
              </w:rPr>
              <w:t xml:space="preserve">: </w:t>
            </w:r>
            <w:r w:rsidRPr="003A41F1">
              <w:rPr>
                <w:bCs/>
                <w:szCs w:val="22"/>
                <w:lang w:val="fr-FR" w:eastAsia="en-AU"/>
              </w:rPr>
              <w:t>examen des questions essentielles</w:t>
            </w:r>
            <w:r w:rsidR="00052001" w:rsidRPr="003A41F1">
              <w:rPr>
                <w:bCs/>
                <w:szCs w:val="22"/>
                <w:lang w:val="fr-FR" w:eastAsia="en-AU"/>
              </w:rPr>
              <w:t xml:space="preserve"> </w:t>
            </w:r>
          </w:p>
        </w:tc>
      </w:tr>
      <w:tr w:rsidR="000B329C" w:rsidRPr="00E13493" w14:paraId="2636C6E8" w14:textId="77777777" w:rsidTr="00252956">
        <w:tc>
          <w:tcPr>
            <w:tcW w:w="2538" w:type="dxa"/>
            <w:tcBorders>
              <w:top w:val="single" w:sz="4" w:space="0" w:color="auto"/>
              <w:left w:val="single" w:sz="4" w:space="0" w:color="auto"/>
              <w:bottom w:val="single" w:sz="4" w:space="0" w:color="auto"/>
              <w:right w:val="single" w:sz="4" w:space="0" w:color="auto"/>
            </w:tcBorders>
            <w:hideMark/>
          </w:tcPr>
          <w:p w14:paraId="45383E05" w14:textId="77777777" w:rsidR="00370613" w:rsidRDefault="00267660" w:rsidP="00267660">
            <w:pPr>
              <w:spacing w:line="360" w:lineRule="auto"/>
              <w:rPr>
                <w:bCs/>
                <w:szCs w:val="22"/>
                <w:lang w:val="fr-FR" w:eastAsia="en-AU"/>
              </w:rPr>
            </w:pPr>
            <w:r w:rsidRPr="003A41F1">
              <w:rPr>
                <w:bCs/>
                <w:szCs w:val="22"/>
                <w:lang w:val="fr-FR" w:eastAsia="en-AU"/>
              </w:rPr>
              <w:t>Mardi matin</w:t>
            </w:r>
          </w:p>
          <w:p w14:paraId="52A0A684" w14:textId="1D65B32A" w:rsidR="000B329C" w:rsidRPr="003A41F1" w:rsidRDefault="000B329C" w:rsidP="00252956">
            <w:pPr>
              <w:spacing w:line="360" w:lineRule="auto"/>
              <w:rPr>
                <w:bCs/>
                <w:szCs w:val="22"/>
                <w:lang w:val="fr-FR" w:eastAsia="en-AU"/>
              </w:rPr>
            </w:pPr>
            <w:r w:rsidRPr="003A41F1">
              <w:rPr>
                <w:bCs/>
                <w:szCs w:val="22"/>
                <w:lang w:val="fr-FR" w:eastAsia="en-AU"/>
              </w:rPr>
              <w:t>10</w:t>
            </w:r>
            <w:r w:rsidR="00B565B2">
              <w:rPr>
                <w:bCs/>
                <w:szCs w:val="22"/>
                <w:lang w:val="fr-FR" w:eastAsia="en-AU"/>
              </w:rPr>
              <w:t> </w:t>
            </w:r>
            <w:r w:rsidRPr="003A41F1">
              <w:rPr>
                <w:bCs/>
                <w:szCs w:val="22"/>
                <w:lang w:val="fr-FR" w:eastAsia="en-AU"/>
              </w:rPr>
              <w:t>h</w:t>
            </w:r>
            <w:r w:rsidR="00B565B2">
              <w:rPr>
                <w:bCs/>
                <w:szCs w:val="22"/>
                <w:lang w:val="fr-FR" w:eastAsia="en-AU"/>
              </w:rPr>
              <w:t> </w:t>
            </w:r>
            <w:r w:rsidRPr="003A41F1">
              <w:rPr>
                <w:bCs/>
                <w:szCs w:val="22"/>
                <w:lang w:val="fr-FR" w:eastAsia="en-AU"/>
              </w:rPr>
              <w:t>00 – 13</w:t>
            </w:r>
            <w:r w:rsidR="00B565B2">
              <w:rPr>
                <w:bCs/>
                <w:szCs w:val="22"/>
                <w:lang w:val="fr-FR" w:eastAsia="en-AU"/>
              </w:rPr>
              <w:t> </w:t>
            </w:r>
            <w:r w:rsidRPr="003A41F1">
              <w:rPr>
                <w:bCs/>
                <w:szCs w:val="22"/>
                <w:lang w:val="fr-FR" w:eastAsia="en-AU"/>
              </w:rPr>
              <w:t>h</w:t>
            </w:r>
            <w:r w:rsidR="00B565B2">
              <w:rPr>
                <w:bCs/>
                <w:szCs w:val="22"/>
                <w:lang w:val="fr-FR" w:eastAsia="en-AU"/>
              </w:rPr>
              <w:t> </w:t>
            </w:r>
            <w:r w:rsidRPr="003A41F1">
              <w:rPr>
                <w:bCs/>
                <w:szCs w:val="22"/>
                <w:lang w:val="fr-FR" w:eastAsia="en-AU"/>
              </w:rPr>
              <w:t>00</w:t>
            </w:r>
          </w:p>
        </w:tc>
        <w:tc>
          <w:tcPr>
            <w:tcW w:w="6751" w:type="dxa"/>
            <w:tcBorders>
              <w:top w:val="single" w:sz="4" w:space="0" w:color="auto"/>
              <w:left w:val="single" w:sz="4" w:space="0" w:color="auto"/>
              <w:bottom w:val="single" w:sz="4" w:space="0" w:color="auto"/>
              <w:right w:val="single" w:sz="4" w:space="0" w:color="auto"/>
            </w:tcBorders>
            <w:hideMark/>
          </w:tcPr>
          <w:p w14:paraId="782107D7" w14:textId="443AD593" w:rsidR="000B329C" w:rsidRPr="003A41F1" w:rsidRDefault="00267660" w:rsidP="006D6C6A">
            <w:pPr>
              <w:numPr>
                <w:ilvl w:val="0"/>
                <w:numId w:val="7"/>
              </w:numPr>
              <w:tabs>
                <w:tab w:val="num" w:pos="720"/>
              </w:tabs>
              <w:spacing w:after="120"/>
              <w:ind w:left="357" w:hanging="357"/>
              <w:rPr>
                <w:b/>
                <w:bCs/>
                <w:szCs w:val="22"/>
                <w:lang w:val="fr-FR" w:eastAsia="en-AU"/>
              </w:rPr>
            </w:pPr>
            <w:r w:rsidRPr="003A41F1">
              <w:rPr>
                <w:bCs/>
                <w:szCs w:val="22"/>
                <w:lang w:val="fr-FR" w:eastAsia="en-AU"/>
              </w:rPr>
              <w:t>Plénière/séances informelles/groupe(s) de contact</w:t>
            </w:r>
            <w:r w:rsidR="00370613">
              <w:rPr>
                <w:bCs/>
                <w:szCs w:val="22"/>
                <w:lang w:val="fr-FR" w:eastAsia="en-AU"/>
              </w:rPr>
              <w:t> :</w:t>
            </w:r>
            <w:r w:rsidR="000B329C" w:rsidRPr="003A41F1">
              <w:rPr>
                <w:bCs/>
                <w:szCs w:val="22"/>
                <w:lang w:val="fr-FR" w:eastAsia="en-AU"/>
              </w:rPr>
              <w:t xml:space="preserve"> </w:t>
            </w:r>
            <w:r w:rsidRPr="003A41F1">
              <w:rPr>
                <w:bCs/>
                <w:szCs w:val="22"/>
                <w:lang w:val="fr-FR" w:eastAsia="en-AU"/>
              </w:rPr>
              <w:t>examen des questions essentielles</w:t>
            </w:r>
          </w:p>
        </w:tc>
      </w:tr>
      <w:tr w:rsidR="000B329C" w:rsidRPr="00E13493" w14:paraId="188737C5" w14:textId="77777777" w:rsidTr="00252956">
        <w:tc>
          <w:tcPr>
            <w:tcW w:w="2538" w:type="dxa"/>
            <w:tcBorders>
              <w:top w:val="single" w:sz="4" w:space="0" w:color="auto"/>
              <w:left w:val="single" w:sz="4" w:space="0" w:color="auto"/>
              <w:bottom w:val="single" w:sz="4" w:space="0" w:color="auto"/>
              <w:right w:val="single" w:sz="4" w:space="0" w:color="auto"/>
            </w:tcBorders>
            <w:hideMark/>
          </w:tcPr>
          <w:p w14:paraId="1259DD20" w14:textId="7CA092DB" w:rsidR="00370613" w:rsidRDefault="00267660" w:rsidP="00267660">
            <w:pPr>
              <w:spacing w:line="360" w:lineRule="auto"/>
              <w:rPr>
                <w:bCs/>
                <w:szCs w:val="22"/>
                <w:lang w:val="fr-FR" w:eastAsia="en-AU"/>
              </w:rPr>
            </w:pPr>
            <w:r w:rsidRPr="003A41F1">
              <w:rPr>
                <w:bCs/>
                <w:szCs w:val="22"/>
                <w:lang w:val="fr-FR" w:eastAsia="en-AU"/>
              </w:rPr>
              <w:t>Mardi après</w:t>
            </w:r>
            <w:r w:rsidR="002F53A0">
              <w:rPr>
                <w:bCs/>
                <w:szCs w:val="22"/>
                <w:lang w:val="fr-FR" w:eastAsia="en-AU"/>
              </w:rPr>
              <w:noBreakHyphen/>
            </w:r>
            <w:r w:rsidRPr="003A41F1">
              <w:rPr>
                <w:bCs/>
                <w:szCs w:val="22"/>
                <w:lang w:val="fr-FR" w:eastAsia="en-AU"/>
              </w:rPr>
              <w:t>midi</w:t>
            </w:r>
          </w:p>
          <w:p w14:paraId="1E79793E" w14:textId="74ECD2E6" w:rsidR="000B329C" w:rsidRPr="003A41F1" w:rsidRDefault="000B329C" w:rsidP="00252956">
            <w:pPr>
              <w:spacing w:line="360" w:lineRule="auto"/>
              <w:rPr>
                <w:bCs/>
                <w:szCs w:val="22"/>
                <w:lang w:val="fr-FR" w:eastAsia="en-AU"/>
              </w:rPr>
            </w:pPr>
            <w:r w:rsidRPr="003A41F1">
              <w:rPr>
                <w:bCs/>
                <w:szCs w:val="22"/>
                <w:lang w:val="fr-FR" w:eastAsia="en-AU"/>
              </w:rPr>
              <w:t>15</w:t>
            </w:r>
            <w:r w:rsidR="00B565B2">
              <w:rPr>
                <w:bCs/>
                <w:szCs w:val="22"/>
                <w:lang w:val="fr-FR" w:eastAsia="en-AU"/>
              </w:rPr>
              <w:t> h </w:t>
            </w:r>
            <w:r w:rsidRPr="003A41F1">
              <w:rPr>
                <w:bCs/>
                <w:szCs w:val="22"/>
                <w:lang w:val="fr-FR" w:eastAsia="en-AU"/>
              </w:rPr>
              <w:t>00 – 18</w:t>
            </w:r>
            <w:r w:rsidR="00B565B2">
              <w:rPr>
                <w:bCs/>
                <w:szCs w:val="22"/>
                <w:lang w:val="fr-FR" w:eastAsia="en-AU"/>
              </w:rPr>
              <w:t> h </w:t>
            </w:r>
            <w:r w:rsidRPr="003A41F1">
              <w:rPr>
                <w:bCs/>
                <w:szCs w:val="22"/>
                <w:lang w:val="fr-FR" w:eastAsia="en-AU"/>
              </w:rPr>
              <w:t>00</w:t>
            </w:r>
          </w:p>
        </w:tc>
        <w:tc>
          <w:tcPr>
            <w:tcW w:w="6751" w:type="dxa"/>
            <w:tcBorders>
              <w:top w:val="single" w:sz="4" w:space="0" w:color="auto"/>
              <w:left w:val="single" w:sz="4" w:space="0" w:color="auto"/>
              <w:bottom w:val="single" w:sz="4" w:space="0" w:color="auto"/>
              <w:right w:val="single" w:sz="4" w:space="0" w:color="auto"/>
            </w:tcBorders>
            <w:hideMark/>
          </w:tcPr>
          <w:p w14:paraId="352CF386" w14:textId="10D0B3BE" w:rsidR="000B329C" w:rsidRPr="003A41F1" w:rsidRDefault="00267660" w:rsidP="006D6C6A">
            <w:pPr>
              <w:numPr>
                <w:ilvl w:val="0"/>
                <w:numId w:val="7"/>
              </w:numPr>
              <w:tabs>
                <w:tab w:val="num" w:pos="720"/>
              </w:tabs>
              <w:spacing w:after="120"/>
              <w:ind w:left="357" w:hanging="357"/>
              <w:rPr>
                <w:bCs/>
                <w:szCs w:val="22"/>
                <w:lang w:val="fr-FR" w:eastAsia="en-AU"/>
              </w:rPr>
            </w:pPr>
            <w:r w:rsidRPr="003A41F1">
              <w:rPr>
                <w:bCs/>
                <w:szCs w:val="22"/>
                <w:lang w:val="fr-FR" w:eastAsia="en-AU"/>
              </w:rPr>
              <w:t>Plénière/séances informelles/groupe(s) de contact</w:t>
            </w:r>
            <w:r w:rsidR="00370613">
              <w:rPr>
                <w:bCs/>
                <w:szCs w:val="22"/>
                <w:lang w:val="fr-FR" w:eastAsia="en-AU"/>
              </w:rPr>
              <w:t> :</w:t>
            </w:r>
            <w:r w:rsidR="000B329C" w:rsidRPr="003A41F1">
              <w:rPr>
                <w:bCs/>
                <w:szCs w:val="22"/>
                <w:lang w:val="fr-FR" w:eastAsia="en-AU"/>
              </w:rPr>
              <w:t xml:space="preserve"> </w:t>
            </w:r>
            <w:r w:rsidRPr="003A41F1">
              <w:rPr>
                <w:bCs/>
                <w:szCs w:val="22"/>
                <w:lang w:val="fr-FR" w:eastAsia="en-AU"/>
              </w:rPr>
              <w:t>examen des questions essentielles</w:t>
            </w:r>
          </w:p>
        </w:tc>
      </w:tr>
      <w:tr w:rsidR="000B329C" w:rsidRPr="00E13493" w14:paraId="3F38C05A" w14:textId="77777777" w:rsidTr="00252956">
        <w:tc>
          <w:tcPr>
            <w:tcW w:w="2538" w:type="dxa"/>
            <w:tcBorders>
              <w:top w:val="single" w:sz="4" w:space="0" w:color="auto"/>
              <w:left w:val="single" w:sz="4" w:space="0" w:color="auto"/>
              <w:bottom w:val="single" w:sz="4" w:space="0" w:color="auto"/>
              <w:right w:val="single" w:sz="4" w:space="0" w:color="auto"/>
            </w:tcBorders>
            <w:hideMark/>
          </w:tcPr>
          <w:p w14:paraId="2B9EAEE5" w14:textId="77777777" w:rsidR="00370613" w:rsidRDefault="00267660" w:rsidP="00267660">
            <w:pPr>
              <w:spacing w:line="360" w:lineRule="auto"/>
              <w:rPr>
                <w:bCs/>
                <w:szCs w:val="22"/>
                <w:lang w:val="fr-FR" w:eastAsia="en-AU"/>
              </w:rPr>
            </w:pPr>
            <w:r w:rsidRPr="003A41F1">
              <w:rPr>
                <w:bCs/>
                <w:szCs w:val="22"/>
                <w:lang w:val="fr-FR" w:eastAsia="en-AU"/>
              </w:rPr>
              <w:t>Mercredi matin</w:t>
            </w:r>
          </w:p>
          <w:p w14:paraId="16733D1D" w14:textId="38C39D38" w:rsidR="000B329C" w:rsidRPr="003A41F1" w:rsidRDefault="000B329C" w:rsidP="00252956">
            <w:pPr>
              <w:spacing w:line="360" w:lineRule="auto"/>
              <w:rPr>
                <w:bCs/>
                <w:szCs w:val="22"/>
                <w:lang w:val="fr-FR" w:eastAsia="en-AU"/>
              </w:rPr>
            </w:pPr>
            <w:r w:rsidRPr="003A41F1">
              <w:rPr>
                <w:bCs/>
                <w:szCs w:val="22"/>
                <w:lang w:val="fr-FR" w:eastAsia="en-AU"/>
              </w:rPr>
              <w:t>10</w:t>
            </w:r>
            <w:r w:rsidR="00B565B2">
              <w:rPr>
                <w:bCs/>
                <w:szCs w:val="22"/>
                <w:lang w:val="fr-FR" w:eastAsia="en-AU"/>
              </w:rPr>
              <w:t> h </w:t>
            </w:r>
            <w:r w:rsidRPr="003A41F1">
              <w:rPr>
                <w:bCs/>
                <w:szCs w:val="22"/>
                <w:lang w:val="fr-FR" w:eastAsia="en-AU"/>
              </w:rPr>
              <w:t>00 – 13</w:t>
            </w:r>
            <w:r w:rsidR="00B565B2">
              <w:rPr>
                <w:bCs/>
                <w:szCs w:val="22"/>
                <w:lang w:val="fr-FR" w:eastAsia="en-AU"/>
              </w:rPr>
              <w:t> h </w:t>
            </w:r>
            <w:r w:rsidRPr="003A41F1">
              <w:rPr>
                <w:bCs/>
                <w:szCs w:val="22"/>
                <w:lang w:val="fr-FR" w:eastAsia="en-AU"/>
              </w:rPr>
              <w:t>00</w:t>
            </w:r>
          </w:p>
        </w:tc>
        <w:tc>
          <w:tcPr>
            <w:tcW w:w="6751" w:type="dxa"/>
            <w:tcBorders>
              <w:top w:val="single" w:sz="4" w:space="0" w:color="auto"/>
              <w:left w:val="single" w:sz="4" w:space="0" w:color="auto"/>
              <w:bottom w:val="single" w:sz="4" w:space="0" w:color="auto"/>
              <w:right w:val="single" w:sz="4" w:space="0" w:color="auto"/>
            </w:tcBorders>
          </w:tcPr>
          <w:p w14:paraId="5DFC2C05" w14:textId="37A71172" w:rsidR="000B329C" w:rsidRPr="003A41F1" w:rsidRDefault="00267660" w:rsidP="006D6C6A">
            <w:pPr>
              <w:numPr>
                <w:ilvl w:val="0"/>
                <w:numId w:val="7"/>
              </w:numPr>
              <w:tabs>
                <w:tab w:val="num" w:pos="720"/>
              </w:tabs>
              <w:spacing w:after="120"/>
              <w:ind w:left="357" w:hanging="357"/>
              <w:rPr>
                <w:bCs/>
                <w:szCs w:val="22"/>
                <w:lang w:val="fr-FR" w:eastAsia="en-AU"/>
              </w:rPr>
            </w:pPr>
            <w:r w:rsidRPr="003A41F1">
              <w:rPr>
                <w:bCs/>
                <w:szCs w:val="22"/>
                <w:lang w:val="fr-FR" w:eastAsia="en-AU"/>
              </w:rPr>
              <w:t>Le facilitateur et l</w:t>
            </w:r>
            <w:r w:rsidR="00370613">
              <w:rPr>
                <w:bCs/>
                <w:szCs w:val="22"/>
                <w:lang w:val="fr-FR" w:eastAsia="en-AU"/>
              </w:rPr>
              <w:t>’</w:t>
            </w:r>
            <w:r w:rsidRPr="003A41F1">
              <w:rPr>
                <w:bCs/>
                <w:szCs w:val="22"/>
                <w:lang w:val="fr-FR" w:eastAsia="en-AU"/>
              </w:rPr>
              <w:t>Amie du président mettent à disposition la révision</w:t>
            </w:r>
            <w:r w:rsidR="00BD53D0">
              <w:rPr>
                <w:bCs/>
                <w:szCs w:val="22"/>
                <w:lang w:val="fr-FR" w:eastAsia="en-AU"/>
              </w:rPr>
              <w:t> </w:t>
            </w:r>
            <w:r w:rsidRPr="003A41F1">
              <w:rPr>
                <w:bCs/>
                <w:szCs w:val="22"/>
                <w:lang w:val="fr-FR" w:eastAsia="en-AU"/>
              </w:rPr>
              <w:t>1 du doc</w:t>
            </w:r>
            <w:r w:rsidR="003A41F1" w:rsidRPr="003A41F1">
              <w:rPr>
                <w:bCs/>
                <w:szCs w:val="22"/>
                <w:lang w:val="fr-FR" w:eastAsia="en-AU"/>
              </w:rPr>
              <w:t>ument</w:t>
            </w:r>
            <w:r w:rsidR="00BD53D0">
              <w:rPr>
                <w:bCs/>
                <w:szCs w:val="22"/>
                <w:lang w:val="fr-FR" w:eastAsia="en-AU"/>
              </w:rPr>
              <w:t> </w:t>
            </w:r>
            <w:r w:rsidRPr="003A41F1">
              <w:rPr>
                <w:bCs/>
                <w:szCs w:val="22"/>
                <w:lang w:val="fr-FR" w:eastAsia="en-AU"/>
              </w:rPr>
              <w:t>WIPO/GRTKF/IC/</w:t>
            </w:r>
            <w:r w:rsidR="00052001" w:rsidRPr="003A41F1">
              <w:rPr>
                <w:bCs/>
                <w:szCs w:val="22"/>
                <w:lang w:val="fr-FR" w:eastAsia="en-AU"/>
              </w:rPr>
              <w:t>36</w:t>
            </w:r>
            <w:r w:rsidR="000B329C" w:rsidRPr="003A41F1">
              <w:rPr>
                <w:bCs/>
                <w:szCs w:val="22"/>
                <w:lang w:val="fr-FR" w:eastAsia="en-AU"/>
              </w:rPr>
              <w:t xml:space="preserve">/4 </w:t>
            </w:r>
            <w:r w:rsidR="009D5D5F" w:rsidRPr="003A41F1">
              <w:rPr>
                <w:bCs/>
                <w:szCs w:val="22"/>
                <w:lang w:val="fr-FR" w:eastAsia="en-AU"/>
              </w:rPr>
              <w:t xml:space="preserve">et la présentent pour </w:t>
            </w:r>
            <w:r w:rsidR="000B329C" w:rsidRPr="003A41F1">
              <w:rPr>
                <w:bCs/>
                <w:szCs w:val="22"/>
                <w:lang w:val="fr-FR" w:eastAsia="en-AU"/>
              </w:rPr>
              <w:t>11</w:t>
            </w:r>
            <w:r w:rsidR="00B565B2">
              <w:rPr>
                <w:bCs/>
                <w:szCs w:val="22"/>
                <w:lang w:val="fr-FR" w:eastAsia="en-AU"/>
              </w:rPr>
              <w:t> h </w:t>
            </w:r>
            <w:r w:rsidR="000B329C" w:rsidRPr="003A41F1">
              <w:rPr>
                <w:bCs/>
                <w:szCs w:val="22"/>
                <w:lang w:val="fr-FR" w:eastAsia="en-AU"/>
              </w:rPr>
              <w:t>00</w:t>
            </w:r>
          </w:p>
          <w:p w14:paraId="2E319548" w14:textId="1257C589" w:rsidR="000B329C" w:rsidRPr="003A41F1" w:rsidRDefault="009D5D5F" w:rsidP="006D6C6A">
            <w:pPr>
              <w:numPr>
                <w:ilvl w:val="0"/>
                <w:numId w:val="7"/>
              </w:numPr>
              <w:tabs>
                <w:tab w:val="num" w:pos="720"/>
              </w:tabs>
              <w:spacing w:after="120"/>
              <w:ind w:left="357" w:hanging="357"/>
              <w:rPr>
                <w:bCs/>
                <w:szCs w:val="22"/>
                <w:lang w:val="fr-FR" w:eastAsia="en-AU"/>
              </w:rPr>
            </w:pPr>
            <w:r w:rsidRPr="003A41F1">
              <w:rPr>
                <w:bCs/>
                <w:szCs w:val="22"/>
                <w:lang w:val="fr-FR" w:eastAsia="en-AU"/>
              </w:rPr>
              <w:t>Les délégations peuvent se réunir pour l</w:t>
            </w:r>
            <w:r w:rsidR="00370613">
              <w:rPr>
                <w:bCs/>
                <w:szCs w:val="22"/>
                <w:lang w:val="fr-FR" w:eastAsia="en-AU"/>
              </w:rPr>
              <w:t>’</w:t>
            </w:r>
            <w:r w:rsidRPr="003A41F1">
              <w:rPr>
                <w:bCs/>
                <w:szCs w:val="22"/>
                <w:lang w:val="fr-FR" w:eastAsia="en-AU"/>
              </w:rPr>
              <w:t>étudier de 11</w:t>
            </w:r>
            <w:r w:rsidR="00B565B2">
              <w:rPr>
                <w:bCs/>
                <w:szCs w:val="22"/>
                <w:lang w:val="fr-FR" w:eastAsia="en-AU"/>
              </w:rPr>
              <w:t> h </w:t>
            </w:r>
            <w:r w:rsidRPr="003A41F1">
              <w:rPr>
                <w:bCs/>
                <w:szCs w:val="22"/>
                <w:lang w:val="fr-FR" w:eastAsia="en-AU"/>
              </w:rPr>
              <w:t>00 à 15</w:t>
            </w:r>
            <w:r w:rsidR="00B565B2">
              <w:rPr>
                <w:bCs/>
                <w:szCs w:val="22"/>
                <w:lang w:val="fr-FR" w:eastAsia="en-AU"/>
              </w:rPr>
              <w:t> h </w:t>
            </w:r>
            <w:r w:rsidRPr="003A41F1">
              <w:rPr>
                <w:bCs/>
                <w:szCs w:val="22"/>
                <w:lang w:val="fr-FR" w:eastAsia="en-AU"/>
              </w:rPr>
              <w:t>00</w:t>
            </w:r>
          </w:p>
        </w:tc>
      </w:tr>
      <w:tr w:rsidR="000B329C" w:rsidRPr="00E13493" w14:paraId="015E72E1" w14:textId="77777777" w:rsidTr="00252956">
        <w:tc>
          <w:tcPr>
            <w:tcW w:w="2538" w:type="dxa"/>
            <w:tcBorders>
              <w:top w:val="single" w:sz="4" w:space="0" w:color="auto"/>
              <w:left w:val="single" w:sz="4" w:space="0" w:color="auto"/>
              <w:bottom w:val="single" w:sz="4" w:space="0" w:color="auto"/>
              <w:right w:val="single" w:sz="4" w:space="0" w:color="auto"/>
            </w:tcBorders>
            <w:hideMark/>
          </w:tcPr>
          <w:p w14:paraId="34293B5F" w14:textId="19FCAD3F" w:rsidR="00370613" w:rsidRDefault="00267660" w:rsidP="00267660">
            <w:pPr>
              <w:spacing w:line="360" w:lineRule="auto"/>
              <w:rPr>
                <w:bCs/>
                <w:szCs w:val="22"/>
                <w:lang w:val="fr-FR" w:eastAsia="en-AU"/>
              </w:rPr>
            </w:pPr>
            <w:r w:rsidRPr="003A41F1">
              <w:rPr>
                <w:bCs/>
                <w:szCs w:val="22"/>
                <w:lang w:val="fr-FR" w:eastAsia="en-AU"/>
              </w:rPr>
              <w:t>Mercredi après</w:t>
            </w:r>
            <w:r w:rsidR="002F53A0">
              <w:rPr>
                <w:bCs/>
                <w:szCs w:val="22"/>
                <w:lang w:val="fr-FR" w:eastAsia="en-AU"/>
              </w:rPr>
              <w:noBreakHyphen/>
            </w:r>
            <w:r w:rsidRPr="003A41F1">
              <w:rPr>
                <w:bCs/>
                <w:szCs w:val="22"/>
                <w:lang w:val="fr-FR" w:eastAsia="en-AU"/>
              </w:rPr>
              <w:t>midi</w:t>
            </w:r>
          </w:p>
          <w:p w14:paraId="7F380453" w14:textId="778C16F7" w:rsidR="000B329C" w:rsidRPr="003A41F1" w:rsidRDefault="000B329C" w:rsidP="00252956">
            <w:pPr>
              <w:spacing w:line="360" w:lineRule="auto"/>
              <w:rPr>
                <w:bCs/>
                <w:szCs w:val="22"/>
                <w:lang w:val="fr-FR" w:eastAsia="en-AU"/>
              </w:rPr>
            </w:pPr>
            <w:r w:rsidRPr="003A41F1">
              <w:rPr>
                <w:bCs/>
                <w:szCs w:val="22"/>
                <w:lang w:val="fr-FR" w:eastAsia="en-AU"/>
              </w:rPr>
              <w:t>15</w:t>
            </w:r>
            <w:r w:rsidR="00B565B2">
              <w:rPr>
                <w:bCs/>
                <w:szCs w:val="22"/>
                <w:lang w:val="fr-FR" w:eastAsia="en-AU"/>
              </w:rPr>
              <w:t> h </w:t>
            </w:r>
            <w:r w:rsidRPr="003A41F1">
              <w:rPr>
                <w:bCs/>
                <w:szCs w:val="22"/>
                <w:lang w:val="fr-FR" w:eastAsia="en-AU"/>
              </w:rPr>
              <w:t>00 – 18</w:t>
            </w:r>
            <w:r w:rsidR="00B565B2">
              <w:rPr>
                <w:bCs/>
                <w:szCs w:val="22"/>
                <w:lang w:val="fr-FR" w:eastAsia="en-AU"/>
              </w:rPr>
              <w:t> h </w:t>
            </w:r>
            <w:r w:rsidRPr="003A41F1">
              <w:rPr>
                <w:bCs/>
                <w:szCs w:val="22"/>
                <w:lang w:val="fr-FR" w:eastAsia="en-AU"/>
              </w:rPr>
              <w:t>00</w:t>
            </w:r>
          </w:p>
        </w:tc>
        <w:tc>
          <w:tcPr>
            <w:tcW w:w="6751" w:type="dxa"/>
            <w:tcBorders>
              <w:top w:val="single" w:sz="4" w:space="0" w:color="auto"/>
              <w:left w:val="single" w:sz="4" w:space="0" w:color="auto"/>
              <w:bottom w:val="single" w:sz="4" w:space="0" w:color="auto"/>
              <w:right w:val="single" w:sz="4" w:space="0" w:color="auto"/>
            </w:tcBorders>
          </w:tcPr>
          <w:p w14:paraId="71E1E015" w14:textId="7DB0EAC8" w:rsidR="000B329C" w:rsidRPr="006D6C6A" w:rsidRDefault="00267660" w:rsidP="006D6C6A">
            <w:pPr>
              <w:numPr>
                <w:ilvl w:val="0"/>
                <w:numId w:val="7"/>
              </w:numPr>
              <w:tabs>
                <w:tab w:val="num" w:pos="720"/>
              </w:tabs>
              <w:spacing w:after="120"/>
              <w:ind w:left="357" w:hanging="357"/>
              <w:rPr>
                <w:b/>
                <w:bCs/>
                <w:szCs w:val="22"/>
                <w:lang w:val="fr-FR" w:eastAsia="en-AU"/>
              </w:rPr>
            </w:pPr>
            <w:r w:rsidRPr="003A41F1">
              <w:rPr>
                <w:bCs/>
                <w:szCs w:val="22"/>
                <w:lang w:val="fr-FR" w:eastAsia="en-AU"/>
              </w:rPr>
              <w:t>Plénière</w:t>
            </w:r>
            <w:r w:rsidR="00370613">
              <w:rPr>
                <w:bCs/>
                <w:szCs w:val="22"/>
                <w:lang w:val="fr-FR" w:eastAsia="en-AU"/>
              </w:rPr>
              <w:t> :</w:t>
            </w:r>
            <w:r w:rsidR="000B329C" w:rsidRPr="003A41F1">
              <w:rPr>
                <w:bCs/>
                <w:szCs w:val="22"/>
                <w:lang w:val="fr-FR" w:eastAsia="en-AU"/>
              </w:rPr>
              <w:t xml:space="preserve"> </w:t>
            </w:r>
            <w:r w:rsidR="003A41F1" w:rsidRPr="003A41F1">
              <w:rPr>
                <w:bCs/>
                <w:szCs w:val="22"/>
                <w:lang w:val="fr-FR" w:eastAsia="en-AU"/>
              </w:rPr>
              <w:t>examen et présentation d</w:t>
            </w:r>
            <w:r w:rsidR="00370613">
              <w:rPr>
                <w:bCs/>
                <w:szCs w:val="22"/>
                <w:lang w:val="fr-FR" w:eastAsia="en-AU"/>
              </w:rPr>
              <w:t>’</w:t>
            </w:r>
            <w:r w:rsidR="003A41F1" w:rsidRPr="003A41F1">
              <w:rPr>
                <w:bCs/>
                <w:szCs w:val="22"/>
                <w:lang w:val="fr-FR" w:eastAsia="en-AU"/>
              </w:rPr>
              <w:t>observations sur la révision</w:t>
            </w:r>
            <w:r w:rsidR="00BD53D0">
              <w:rPr>
                <w:bCs/>
                <w:szCs w:val="22"/>
                <w:lang w:val="fr-FR" w:eastAsia="en-AU"/>
              </w:rPr>
              <w:t> </w:t>
            </w:r>
            <w:r w:rsidR="003A41F1" w:rsidRPr="003A41F1">
              <w:rPr>
                <w:bCs/>
                <w:szCs w:val="22"/>
                <w:lang w:val="fr-FR" w:eastAsia="en-AU"/>
              </w:rPr>
              <w:t>1</w:t>
            </w:r>
          </w:p>
        </w:tc>
      </w:tr>
      <w:tr w:rsidR="000B329C" w:rsidRPr="00E13493" w14:paraId="1A44DCBF" w14:textId="77777777" w:rsidTr="00252956">
        <w:tc>
          <w:tcPr>
            <w:tcW w:w="2538" w:type="dxa"/>
            <w:tcBorders>
              <w:top w:val="single" w:sz="4" w:space="0" w:color="auto"/>
              <w:left w:val="single" w:sz="4" w:space="0" w:color="auto"/>
              <w:bottom w:val="single" w:sz="4" w:space="0" w:color="auto"/>
              <w:right w:val="single" w:sz="4" w:space="0" w:color="auto"/>
            </w:tcBorders>
            <w:hideMark/>
          </w:tcPr>
          <w:p w14:paraId="622C75FD" w14:textId="77777777" w:rsidR="00370613" w:rsidRDefault="00267660" w:rsidP="00267660">
            <w:pPr>
              <w:spacing w:line="360" w:lineRule="auto"/>
              <w:rPr>
                <w:bCs/>
                <w:szCs w:val="22"/>
                <w:lang w:val="fr-FR" w:eastAsia="en-AU"/>
              </w:rPr>
            </w:pPr>
            <w:r w:rsidRPr="003A41F1">
              <w:rPr>
                <w:bCs/>
                <w:szCs w:val="22"/>
                <w:lang w:val="fr-FR" w:eastAsia="en-AU"/>
              </w:rPr>
              <w:t>Jeudi matin</w:t>
            </w:r>
          </w:p>
          <w:p w14:paraId="1F69CEEC" w14:textId="6936BA0A" w:rsidR="000B329C" w:rsidRPr="003A41F1" w:rsidRDefault="000B329C" w:rsidP="00252956">
            <w:pPr>
              <w:spacing w:line="360" w:lineRule="auto"/>
              <w:rPr>
                <w:bCs/>
                <w:szCs w:val="22"/>
                <w:lang w:val="fr-FR" w:eastAsia="en-AU"/>
              </w:rPr>
            </w:pPr>
            <w:r w:rsidRPr="003A41F1">
              <w:rPr>
                <w:bCs/>
                <w:szCs w:val="22"/>
                <w:lang w:val="fr-FR" w:eastAsia="en-AU"/>
              </w:rPr>
              <w:t>10</w:t>
            </w:r>
            <w:r w:rsidR="00B565B2">
              <w:rPr>
                <w:bCs/>
                <w:szCs w:val="22"/>
                <w:lang w:val="fr-FR" w:eastAsia="en-AU"/>
              </w:rPr>
              <w:t> h </w:t>
            </w:r>
            <w:r w:rsidRPr="003A41F1">
              <w:rPr>
                <w:bCs/>
                <w:szCs w:val="22"/>
                <w:lang w:val="fr-FR" w:eastAsia="en-AU"/>
              </w:rPr>
              <w:t>00 – 13</w:t>
            </w:r>
            <w:r w:rsidR="00B565B2">
              <w:rPr>
                <w:bCs/>
                <w:szCs w:val="22"/>
                <w:lang w:val="fr-FR" w:eastAsia="en-AU"/>
              </w:rPr>
              <w:t> h </w:t>
            </w:r>
            <w:r w:rsidRPr="003A41F1">
              <w:rPr>
                <w:bCs/>
                <w:szCs w:val="22"/>
                <w:lang w:val="fr-FR" w:eastAsia="en-AU"/>
              </w:rPr>
              <w:t>00</w:t>
            </w:r>
          </w:p>
        </w:tc>
        <w:tc>
          <w:tcPr>
            <w:tcW w:w="6751" w:type="dxa"/>
            <w:tcBorders>
              <w:top w:val="single" w:sz="4" w:space="0" w:color="auto"/>
              <w:left w:val="single" w:sz="4" w:space="0" w:color="auto"/>
              <w:bottom w:val="single" w:sz="4" w:space="0" w:color="auto"/>
              <w:right w:val="single" w:sz="4" w:space="0" w:color="auto"/>
            </w:tcBorders>
          </w:tcPr>
          <w:p w14:paraId="3933FB85" w14:textId="231CF346" w:rsidR="000B329C" w:rsidRPr="003A41F1" w:rsidRDefault="00267660" w:rsidP="006D6C6A">
            <w:pPr>
              <w:numPr>
                <w:ilvl w:val="0"/>
                <w:numId w:val="7"/>
              </w:numPr>
              <w:spacing w:after="120"/>
              <w:ind w:left="357" w:hanging="357"/>
              <w:rPr>
                <w:b/>
                <w:bCs/>
                <w:szCs w:val="22"/>
                <w:lang w:val="fr-FR" w:eastAsia="en-AU"/>
              </w:rPr>
            </w:pPr>
            <w:r w:rsidRPr="003A41F1">
              <w:rPr>
                <w:bCs/>
                <w:szCs w:val="22"/>
                <w:lang w:val="fr-FR" w:eastAsia="en-AU"/>
              </w:rPr>
              <w:t>Plénière/séances informelles/groupe(s) de contact</w:t>
            </w:r>
            <w:r w:rsidR="00370613">
              <w:rPr>
                <w:bCs/>
                <w:szCs w:val="22"/>
                <w:lang w:val="fr-FR" w:eastAsia="en-AU"/>
              </w:rPr>
              <w:t> :</w:t>
            </w:r>
            <w:r w:rsidR="000B329C" w:rsidRPr="003A41F1">
              <w:rPr>
                <w:bCs/>
                <w:szCs w:val="22"/>
                <w:lang w:val="fr-FR" w:eastAsia="en-AU"/>
              </w:rPr>
              <w:t xml:space="preserve"> </w:t>
            </w:r>
            <w:r w:rsidR="003A41F1" w:rsidRPr="003A41F1">
              <w:rPr>
                <w:bCs/>
                <w:szCs w:val="22"/>
                <w:lang w:val="fr-FR" w:eastAsia="en-AU"/>
              </w:rPr>
              <w:t>poursuite de l</w:t>
            </w:r>
            <w:r w:rsidR="00370613">
              <w:rPr>
                <w:bCs/>
                <w:szCs w:val="22"/>
                <w:lang w:val="fr-FR" w:eastAsia="en-AU"/>
              </w:rPr>
              <w:t>’</w:t>
            </w:r>
            <w:r w:rsidR="003A41F1" w:rsidRPr="003A41F1">
              <w:rPr>
                <w:bCs/>
                <w:szCs w:val="22"/>
                <w:lang w:val="fr-FR" w:eastAsia="en-AU"/>
              </w:rPr>
              <w:t>élaboration de la révision</w:t>
            </w:r>
            <w:r w:rsidR="00BD53D0">
              <w:rPr>
                <w:bCs/>
                <w:szCs w:val="22"/>
                <w:lang w:val="fr-FR" w:eastAsia="en-AU"/>
              </w:rPr>
              <w:t> </w:t>
            </w:r>
            <w:r w:rsidR="003A41F1" w:rsidRPr="003A41F1">
              <w:rPr>
                <w:bCs/>
                <w:szCs w:val="22"/>
                <w:lang w:val="fr-FR" w:eastAsia="en-AU"/>
              </w:rPr>
              <w:t>1 et de l</w:t>
            </w:r>
            <w:r w:rsidR="00370613">
              <w:rPr>
                <w:bCs/>
                <w:szCs w:val="22"/>
                <w:lang w:val="fr-FR" w:eastAsia="en-AU"/>
              </w:rPr>
              <w:t>’</w:t>
            </w:r>
            <w:r w:rsidR="003A41F1" w:rsidRPr="003A41F1">
              <w:rPr>
                <w:bCs/>
                <w:szCs w:val="22"/>
                <w:lang w:val="fr-FR" w:eastAsia="en-AU"/>
              </w:rPr>
              <w:t>examen des questions essentielles</w:t>
            </w:r>
          </w:p>
        </w:tc>
      </w:tr>
      <w:tr w:rsidR="000B329C" w:rsidRPr="00E13493" w14:paraId="3D2414DA" w14:textId="77777777" w:rsidTr="00252956">
        <w:tc>
          <w:tcPr>
            <w:tcW w:w="2538" w:type="dxa"/>
            <w:tcBorders>
              <w:top w:val="single" w:sz="4" w:space="0" w:color="auto"/>
              <w:left w:val="single" w:sz="4" w:space="0" w:color="auto"/>
              <w:bottom w:val="single" w:sz="4" w:space="0" w:color="auto"/>
              <w:right w:val="single" w:sz="4" w:space="0" w:color="auto"/>
            </w:tcBorders>
            <w:hideMark/>
          </w:tcPr>
          <w:p w14:paraId="3B54B32D" w14:textId="4477A97B" w:rsidR="00370613" w:rsidRDefault="00267660" w:rsidP="00267660">
            <w:pPr>
              <w:spacing w:line="360" w:lineRule="auto"/>
              <w:rPr>
                <w:bCs/>
                <w:szCs w:val="22"/>
                <w:lang w:val="fr-FR" w:eastAsia="en-AU"/>
              </w:rPr>
            </w:pPr>
            <w:r w:rsidRPr="003A41F1">
              <w:rPr>
                <w:bCs/>
                <w:szCs w:val="22"/>
                <w:lang w:val="fr-FR" w:eastAsia="en-AU"/>
              </w:rPr>
              <w:t>Jeudi après</w:t>
            </w:r>
            <w:r w:rsidR="002F53A0">
              <w:rPr>
                <w:bCs/>
                <w:szCs w:val="22"/>
                <w:lang w:val="fr-FR" w:eastAsia="en-AU"/>
              </w:rPr>
              <w:noBreakHyphen/>
            </w:r>
            <w:r w:rsidRPr="003A41F1">
              <w:rPr>
                <w:bCs/>
                <w:szCs w:val="22"/>
                <w:lang w:val="fr-FR" w:eastAsia="en-AU"/>
              </w:rPr>
              <w:t>midi</w:t>
            </w:r>
          </w:p>
          <w:p w14:paraId="5ED548D4" w14:textId="4349850A" w:rsidR="000B329C" w:rsidRPr="003A41F1" w:rsidRDefault="000B329C" w:rsidP="00252956">
            <w:pPr>
              <w:spacing w:line="360" w:lineRule="auto"/>
              <w:rPr>
                <w:bCs/>
                <w:szCs w:val="22"/>
                <w:lang w:val="fr-FR" w:eastAsia="en-AU"/>
              </w:rPr>
            </w:pPr>
            <w:r w:rsidRPr="003A41F1">
              <w:rPr>
                <w:bCs/>
                <w:szCs w:val="22"/>
                <w:lang w:val="fr-FR" w:eastAsia="en-AU"/>
              </w:rPr>
              <w:t>13</w:t>
            </w:r>
            <w:r w:rsidR="00B565B2">
              <w:rPr>
                <w:bCs/>
                <w:szCs w:val="22"/>
                <w:lang w:val="fr-FR" w:eastAsia="en-AU"/>
              </w:rPr>
              <w:t> h </w:t>
            </w:r>
            <w:r w:rsidRPr="003A41F1">
              <w:rPr>
                <w:bCs/>
                <w:szCs w:val="22"/>
                <w:lang w:val="fr-FR" w:eastAsia="en-AU"/>
              </w:rPr>
              <w:t>00 – 18</w:t>
            </w:r>
            <w:r w:rsidR="00B565B2">
              <w:rPr>
                <w:bCs/>
                <w:szCs w:val="22"/>
                <w:lang w:val="fr-FR" w:eastAsia="en-AU"/>
              </w:rPr>
              <w:t> h </w:t>
            </w:r>
            <w:r w:rsidRPr="003A41F1">
              <w:rPr>
                <w:bCs/>
                <w:szCs w:val="22"/>
                <w:lang w:val="fr-FR" w:eastAsia="en-AU"/>
              </w:rPr>
              <w:t>00</w:t>
            </w:r>
          </w:p>
        </w:tc>
        <w:tc>
          <w:tcPr>
            <w:tcW w:w="6751" w:type="dxa"/>
            <w:tcBorders>
              <w:top w:val="single" w:sz="4" w:space="0" w:color="auto"/>
              <w:left w:val="single" w:sz="4" w:space="0" w:color="auto"/>
              <w:bottom w:val="single" w:sz="4" w:space="0" w:color="auto"/>
              <w:right w:val="single" w:sz="4" w:space="0" w:color="auto"/>
            </w:tcBorders>
          </w:tcPr>
          <w:p w14:paraId="3757C4C2" w14:textId="2581270E" w:rsidR="000B329C" w:rsidRPr="003A41F1" w:rsidRDefault="00267660" w:rsidP="006D6C6A">
            <w:pPr>
              <w:numPr>
                <w:ilvl w:val="0"/>
                <w:numId w:val="7"/>
              </w:numPr>
              <w:spacing w:after="120"/>
              <w:ind w:left="357" w:hanging="357"/>
              <w:rPr>
                <w:b/>
                <w:bCs/>
                <w:szCs w:val="22"/>
                <w:lang w:val="fr-FR" w:eastAsia="en-AU"/>
              </w:rPr>
            </w:pPr>
            <w:r w:rsidRPr="003A41F1">
              <w:rPr>
                <w:bCs/>
                <w:szCs w:val="22"/>
                <w:lang w:val="fr-FR" w:eastAsia="en-AU"/>
              </w:rPr>
              <w:t>Plénière/séances informelles/groupe(s) de contact</w:t>
            </w:r>
            <w:r w:rsidR="00370613">
              <w:rPr>
                <w:bCs/>
                <w:szCs w:val="22"/>
                <w:lang w:val="fr-FR" w:eastAsia="en-AU"/>
              </w:rPr>
              <w:t> :</w:t>
            </w:r>
            <w:r w:rsidR="000B329C" w:rsidRPr="003A41F1">
              <w:rPr>
                <w:bCs/>
                <w:szCs w:val="22"/>
                <w:lang w:val="fr-FR" w:eastAsia="en-AU"/>
              </w:rPr>
              <w:t xml:space="preserve"> </w:t>
            </w:r>
            <w:r w:rsidR="003A41F1" w:rsidRPr="003A41F1">
              <w:rPr>
                <w:bCs/>
                <w:szCs w:val="22"/>
                <w:lang w:val="fr-FR" w:eastAsia="en-AU"/>
              </w:rPr>
              <w:t>poursuite de l</w:t>
            </w:r>
            <w:r w:rsidR="00370613">
              <w:rPr>
                <w:bCs/>
                <w:szCs w:val="22"/>
                <w:lang w:val="fr-FR" w:eastAsia="en-AU"/>
              </w:rPr>
              <w:t>’</w:t>
            </w:r>
            <w:r w:rsidR="003A41F1" w:rsidRPr="003A41F1">
              <w:rPr>
                <w:bCs/>
                <w:szCs w:val="22"/>
                <w:lang w:val="fr-FR" w:eastAsia="en-AU"/>
              </w:rPr>
              <w:t>élaboration de la révision</w:t>
            </w:r>
            <w:r w:rsidR="00BD53D0">
              <w:rPr>
                <w:bCs/>
                <w:szCs w:val="22"/>
                <w:lang w:val="fr-FR" w:eastAsia="en-AU"/>
              </w:rPr>
              <w:t> </w:t>
            </w:r>
            <w:r w:rsidR="003A41F1" w:rsidRPr="003A41F1">
              <w:rPr>
                <w:bCs/>
                <w:szCs w:val="22"/>
                <w:lang w:val="fr-FR" w:eastAsia="en-AU"/>
              </w:rPr>
              <w:t>1 et de l</w:t>
            </w:r>
            <w:r w:rsidR="00370613">
              <w:rPr>
                <w:bCs/>
                <w:szCs w:val="22"/>
                <w:lang w:val="fr-FR" w:eastAsia="en-AU"/>
              </w:rPr>
              <w:t>’</w:t>
            </w:r>
            <w:r w:rsidR="003A41F1" w:rsidRPr="003A41F1">
              <w:rPr>
                <w:bCs/>
                <w:szCs w:val="22"/>
                <w:lang w:val="fr-FR" w:eastAsia="en-AU"/>
              </w:rPr>
              <w:t>examen des questions essentielles</w:t>
            </w:r>
          </w:p>
        </w:tc>
      </w:tr>
      <w:tr w:rsidR="000B329C" w:rsidRPr="00E13493" w14:paraId="454A2886" w14:textId="77777777" w:rsidTr="00252956">
        <w:tc>
          <w:tcPr>
            <w:tcW w:w="2538" w:type="dxa"/>
            <w:tcBorders>
              <w:top w:val="single" w:sz="4" w:space="0" w:color="auto"/>
              <w:left w:val="single" w:sz="4" w:space="0" w:color="auto"/>
              <w:bottom w:val="single" w:sz="4" w:space="0" w:color="auto"/>
              <w:right w:val="single" w:sz="4" w:space="0" w:color="auto"/>
            </w:tcBorders>
            <w:hideMark/>
          </w:tcPr>
          <w:p w14:paraId="02365F76" w14:textId="77777777" w:rsidR="00370613" w:rsidRDefault="00267660" w:rsidP="00267660">
            <w:pPr>
              <w:spacing w:line="360" w:lineRule="auto"/>
              <w:rPr>
                <w:bCs/>
                <w:szCs w:val="22"/>
                <w:lang w:val="fr-FR" w:eastAsia="en-AU"/>
              </w:rPr>
            </w:pPr>
            <w:r w:rsidRPr="003A41F1">
              <w:rPr>
                <w:bCs/>
                <w:szCs w:val="22"/>
                <w:lang w:val="fr-FR" w:eastAsia="en-AU"/>
              </w:rPr>
              <w:t>Vendredi matin</w:t>
            </w:r>
          </w:p>
          <w:p w14:paraId="4C677033" w14:textId="739DEDC9" w:rsidR="000B329C" w:rsidRPr="003A41F1" w:rsidRDefault="000B329C" w:rsidP="00252956">
            <w:pPr>
              <w:spacing w:line="360" w:lineRule="auto"/>
              <w:rPr>
                <w:bCs/>
                <w:szCs w:val="22"/>
                <w:lang w:val="fr-FR" w:eastAsia="en-AU"/>
              </w:rPr>
            </w:pPr>
            <w:r w:rsidRPr="003A41F1">
              <w:rPr>
                <w:bCs/>
                <w:szCs w:val="22"/>
                <w:lang w:val="fr-FR" w:eastAsia="en-AU"/>
              </w:rPr>
              <w:t>10</w:t>
            </w:r>
            <w:r w:rsidR="00B565B2">
              <w:rPr>
                <w:bCs/>
                <w:szCs w:val="22"/>
                <w:lang w:val="fr-FR" w:eastAsia="en-AU"/>
              </w:rPr>
              <w:t> h </w:t>
            </w:r>
            <w:r w:rsidRPr="003A41F1">
              <w:rPr>
                <w:bCs/>
                <w:szCs w:val="22"/>
                <w:lang w:val="fr-FR" w:eastAsia="en-AU"/>
              </w:rPr>
              <w:t>00 – 13</w:t>
            </w:r>
            <w:r w:rsidR="00B565B2">
              <w:rPr>
                <w:bCs/>
                <w:szCs w:val="22"/>
                <w:lang w:val="fr-FR" w:eastAsia="en-AU"/>
              </w:rPr>
              <w:t> h </w:t>
            </w:r>
            <w:r w:rsidRPr="003A41F1">
              <w:rPr>
                <w:bCs/>
                <w:szCs w:val="22"/>
                <w:lang w:val="fr-FR" w:eastAsia="en-AU"/>
              </w:rPr>
              <w:t>00</w:t>
            </w:r>
          </w:p>
        </w:tc>
        <w:tc>
          <w:tcPr>
            <w:tcW w:w="6751" w:type="dxa"/>
            <w:tcBorders>
              <w:top w:val="single" w:sz="4" w:space="0" w:color="auto"/>
              <w:left w:val="single" w:sz="4" w:space="0" w:color="auto"/>
              <w:bottom w:val="single" w:sz="4" w:space="0" w:color="auto"/>
              <w:right w:val="single" w:sz="4" w:space="0" w:color="auto"/>
            </w:tcBorders>
            <w:hideMark/>
          </w:tcPr>
          <w:p w14:paraId="6852905E" w14:textId="10BF4690" w:rsidR="000B329C" w:rsidRPr="003A41F1" w:rsidRDefault="003A41F1" w:rsidP="006D6C6A">
            <w:pPr>
              <w:numPr>
                <w:ilvl w:val="0"/>
                <w:numId w:val="7"/>
              </w:numPr>
              <w:tabs>
                <w:tab w:val="num" w:pos="720"/>
              </w:tabs>
              <w:spacing w:after="120"/>
              <w:ind w:left="357" w:hanging="357"/>
              <w:rPr>
                <w:bCs/>
                <w:szCs w:val="22"/>
                <w:lang w:val="fr-FR" w:eastAsia="en-AU"/>
              </w:rPr>
            </w:pPr>
            <w:r w:rsidRPr="003A41F1">
              <w:rPr>
                <w:bCs/>
                <w:szCs w:val="22"/>
                <w:lang w:val="fr-FR" w:eastAsia="en-AU"/>
              </w:rPr>
              <w:t>Le facilitateur et l</w:t>
            </w:r>
            <w:r w:rsidR="00370613">
              <w:rPr>
                <w:bCs/>
                <w:szCs w:val="22"/>
                <w:lang w:val="fr-FR" w:eastAsia="en-AU"/>
              </w:rPr>
              <w:t>’</w:t>
            </w:r>
            <w:r w:rsidRPr="003A41F1">
              <w:rPr>
                <w:bCs/>
                <w:szCs w:val="22"/>
                <w:lang w:val="fr-FR" w:eastAsia="en-AU"/>
              </w:rPr>
              <w:t>Amie du président mettent à disposition la révision</w:t>
            </w:r>
            <w:r w:rsidR="00BD53D0">
              <w:rPr>
                <w:bCs/>
                <w:szCs w:val="22"/>
                <w:lang w:val="fr-FR" w:eastAsia="en-AU"/>
              </w:rPr>
              <w:t> </w:t>
            </w:r>
            <w:r w:rsidR="000B329C" w:rsidRPr="003A41F1">
              <w:rPr>
                <w:bCs/>
                <w:szCs w:val="22"/>
                <w:lang w:val="fr-FR" w:eastAsia="en-AU"/>
              </w:rPr>
              <w:t>2</w:t>
            </w:r>
            <w:r w:rsidR="00052001" w:rsidRPr="003A41F1">
              <w:rPr>
                <w:bCs/>
                <w:szCs w:val="22"/>
                <w:lang w:val="fr-FR" w:eastAsia="en-AU"/>
              </w:rPr>
              <w:t xml:space="preserve"> </w:t>
            </w:r>
            <w:r w:rsidRPr="003A41F1">
              <w:rPr>
                <w:bCs/>
                <w:szCs w:val="22"/>
                <w:lang w:val="fr-FR" w:eastAsia="en-AU"/>
              </w:rPr>
              <w:t>du document</w:t>
            </w:r>
            <w:r w:rsidR="00BD53D0">
              <w:rPr>
                <w:bCs/>
                <w:szCs w:val="22"/>
                <w:lang w:val="fr-FR" w:eastAsia="en-AU"/>
              </w:rPr>
              <w:t> </w:t>
            </w:r>
            <w:r w:rsidRPr="003A41F1">
              <w:rPr>
                <w:bCs/>
                <w:szCs w:val="22"/>
                <w:lang w:val="fr-FR" w:eastAsia="en-AU"/>
              </w:rPr>
              <w:t>WIPO/GRTKF/IC/36/4 et la présentent pour 11</w:t>
            </w:r>
            <w:r w:rsidR="00B565B2">
              <w:rPr>
                <w:bCs/>
                <w:szCs w:val="22"/>
                <w:lang w:val="fr-FR" w:eastAsia="en-AU"/>
              </w:rPr>
              <w:t> h </w:t>
            </w:r>
            <w:r w:rsidRPr="003A41F1">
              <w:rPr>
                <w:bCs/>
                <w:szCs w:val="22"/>
                <w:lang w:val="fr-FR" w:eastAsia="en-AU"/>
              </w:rPr>
              <w:t>00</w:t>
            </w:r>
          </w:p>
          <w:p w14:paraId="42795F4F" w14:textId="0BA41E3F" w:rsidR="000B329C" w:rsidRPr="003A41F1" w:rsidRDefault="003A41F1" w:rsidP="006D6C6A">
            <w:pPr>
              <w:numPr>
                <w:ilvl w:val="0"/>
                <w:numId w:val="7"/>
              </w:numPr>
              <w:tabs>
                <w:tab w:val="num" w:pos="720"/>
              </w:tabs>
              <w:spacing w:after="120"/>
              <w:ind w:left="357" w:hanging="357"/>
              <w:rPr>
                <w:bCs/>
                <w:szCs w:val="22"/>
                <w:lang w:val="fr-FR" w:eastAsia="en-AU"/>
              </w:rPr>
            </w:pPr>
            <w:r w:rsidRPr="003A41F1">
              <w:rPr>
                <w:bCs/>
                <w:szCs w:val="22"/>
                <w:lang w:val="fr-FR" w:eastAsia="en-AU"/>
              </w:rPr>
              <w:t>Les délégations peuvent se réunir pour l</w:t>
            </w:r>
            <w:r w:rsidR="00370613">
              <w:rPr>
                <w:bCs/>
                <w:szCs w:val="22"/>
                <w:lang w:val="fr-FR" w:eastAsia="en-AU"/>
              </w:rPr>
              <w:t>’</w:t>
            </w:r>
            <w:r w:rsidRPr="003A41F1">
              <w:rPr>
                <w:bCs/>
                <w:szCs w:val="22"/>
                <w:lang w:val="fr-FR" w:eastAsia="en-AU"/>
              </w:rPr>
              <w:t>étudier de 11</w:t>
            </w:r>
            <w:r w:rsidR="00B565B2">
              <w:rPr>
                <w:bCs/>
                <w:szCs w:val="22"/>
                <w:lang w:val="fr-FR" w:eastAsia="en-AU"/>
              </w:rPr>
              <w:t> h </w:t>
            </w:r>
            <w:r w:rsidRPr="003A41F1">
              <w:rPr>
                <w:bCs/>
                <w:szCs w:val="22"/>
                <w:lang w:val="fr-FR" w:eastAsia="en-AU"/>
              </w:rPr>
              <w:t>00 à 15</w:t>
            </w:r>
            <w:r w:rsidR="00B565B2">
              <w:rPr>
                <w:bCs/>
                <w:szCs w:val="22"/>
                <w:lang w:val="fr-FR" w:eastAsia="en-AU"/>
              </w:rPr>
              <w:t> h </w:t>
            </w:r>
            <w:r w:rsidRPr="003A41F1">
              <w:rPr>
                <w:bCs/>
                <w:szCs w:val="22"/>
                <w:lang w:val="fr-FR" w:eastAsia="en-AU"/>
              </w:rPr>
              <w:t>00</w:t>
            </w:r>
          </w:p>
        </w:tc>
      </w:tr>
      <w:tr w:rsidR="000B329C" w:rsidRPr="003A41F1" w14:paraId="40D969AD" w14:textId="77777777" w:rsidTr="00252956">
        <w:tc>
          <w:tcPr>
            <w:tcW w:w="2538" w:type="dxa"/>
            <w:tcBorders>
              <w:top w:val="single" w:sz="4" w:space="0" w:color="auto"/>
              <w:left w:val="single" w:sz="4" w:space="0" w:color="auto"/>
              <w:bottom w:val="single" w:sz="4" w:space="0" w:color="auto"/>
              <w:right w:val="single" w:sz="4" w:space="0" w:color="auto"/>
            </w:tcBorders>
            <w:hideMark/>
          </w:tcPr>
          <w:p w14:paraId="39C26FCC" w14:textId="4893BA1F" w:rsidR="00370613" w:rsidRDefault="00267660" w:rsidP="00267660">
            <w:pPr>
              <w:spacing w:line="360" w:lineRule="auto"/>
              <w:rPr>
                <w:bCs/>
                <w:szCs w:val="22"/>
                <w:lang w:val="fr-FR" w:eastAsia="en-AU"/>
              </w:rPr>
            </w:pPr>
            <w:r w:rsidRPr="003A41F1">
              <w:rPr>
                <w:bCs/>
                <w:szCs w:val="22"/>
                <w:lang w:val="fr-FR" w:eastAsia="en-AU"/>
              </w:rPr>
              <w:t>Vendredi après</w:t>
            </w:r>
            <w:r w:rsidR="002F53A0">
              <w:rPr>
                <w:bCs/>
                <w:szCs w:val="22"/>
                <w:lang w:val="fr-FR" w:eastAsia="en-AU"/>
              </w:rPr>
              <w:noBreakHyphen/>
            </w:r>
            <w:r w:rsidRPr="003A41F1">
              <w:rPr>
                <w:bCs/>
                <w:szCs w:val="22"/>
                <w:lang w:val="fr-FR" w:eastAsia="en-AU"/>
              </w:rPr>
              <w:t>midi</w:t>
            </w:r>
          </w:p>
          <w:p w14:paraId="58AB184C" w14:textId="2ED6AD8B" w:rsidR="000B329C" w:rsidRPr="003A41F1" w:rsidRDefault="000B329C" w:rsidP="00252956">
            <w:pPr>
              <w:spacing w:line="360" w:lineRule="auto"/>
              <w:rPr>
                <w:bCs/>
                <w:szCs w:val="22"/>
                <w:lang w:val="fr-FR" w:eastAsia="en-AU"/>
              </w:rPr>
            </w:pPr>
            <w:r w:rsidRPr="003A41F1">
              <w:rPr>
                <w:bCs/>
                <w:szCs w:val="22"/>
                <w:lang w:val="fr-FR" w:eastAsia="en-AU"/>
              </w:rPr>
              <w:t>15</w:t>
            </w:r>
            <w:r w:rsidR="00B565B2">
              <w:rPr>
                <w:bCs/>
                <w:szCs w:val="22"/>
                <w:lang w:val="fr-FR" w:eastAsia="en-AU"/>
              </w:rPr>
              <w:t> h </w:t>
            </w:r>
            <w:r w:rsidRPr="003A41F1">
              <w:rPr>
                <w:bCs/>
                <w:szCs w:val="22"/>
                <w:lang w:val="fr-FR" w:eastAsia="en-AU"/>
              </w:rPr>
              <w:t>00 – 18</w:t>
            </w:r>
            <w:r w:rsidR="00B565B2">
              <w:rPr>
                <w:bCs/>
                <w:szCs w:val="22"/>
                <w:lang w:val="fr-FR" w:eastAsia="en-AU"/>
              </w:rPr>
              <w:t> h </w:t>
            </w:r>
            <w:r w:rsidRPr="003A41F1">
              <w:rPr>
                <w:bCs/>
                <w:szCs w:val="22"/>
                <w:lang w:val="fr-FR" w:eastAsia="en-AU"/>
              </w:rPr>
              <w:t>00</w:t>
            </w:r>
          </w:p>
        </w:tc>
        <w:tc>
          <w:tcPr>
            <w:tcW w:w="6751" w:type="dxa"/>
            <w:tcBorders>
              <w:top w:val="single" w:sz="4" w:space="0" w:color="auto"/>
              <w:left w:val="single" w:sz="4" w:space="0" w:color="auto"/>
              <w:bottom w:val="single" w:sz="4" w:space="0" w:color="auto"/>
              <w:right w:val="single" w:sz="4" w:space="0" w:color="auto"/>
            </w:tcBorders>
            <w:hideMark/>
          </w:tcPr>
          <w:p w14:paraId="36CFFF7D" w14:textId="731F0478" w:rsidR="000B329C" w:rsidRPr="003A41F1" w:rsidRDefault="00267660" w:rsidP="006D6C6A">
            <w:pPr>
              <w:numPr>
                <w:ilvl w:val="0"/>
                <w:numId w:val="7"/>
              </w:numPr>
              <w:tabs>
                <w:tab w:val="num" w:pos="720"/>
              </w:tabs>
              <w:spacing w:after="120"/>
              <w:ind w:left="357" w:hanging="357"/>
              <w:rPr>
                <w:bCs/>
                <w:szCs w:val="22"/>
                <w:lang w:val="fr-FR" w:eastAsia="en-AU"/>
              </w:rPr>
            </w:pPr>
            <w:r w:rsidRPr="003A41F1">
              <w:rPr>
                <w:bCs/>
                <w:szCs w:val="22"/>
                <w:lang w:val="fr-FR" w:eastAsia="en-AU"/>
              </w:rPr>
              <w:t>Plénière</w:t>
            </w:r>
            <w:r w:rsidR="00370613">
              <w:rPr>
                <w:bCs/>
                <w:szCs w:val="22"/>
                <w:lang w:val="fr-FR" w:eastAsia="en-AU"/>
              </w:rPr>
              <w:t> :</w:t>
            </w:r>
            <w:r w:rsidR="003A41F1" w:rsidRPr="003A41F1">
              <w:rPr>
                <w:bCs/>
                <w:szCs w:val="22"/>
                <w:lang w:val="fr-FR" w:eastAsia="en-AU"/>
              </w:rPr>
              <w:t xml:space="preserve"> présentation d</w:t>
            </w:r>
            <w:r w:rsidR="00370613">
              <w:rPr>
                <w:bCs/>
                <w:szCs w:val="22"/>
                <w:lang w:val="fr-FR" w:eastAsia="en-AU"/>
              </w:rPr>
              <w:t>’</w:t>
            </w:r>
            <w:r w:rsidR="003A41F1" w:rsidRPr="003A41F1">
              <w:rPr>
                <w:bCs/>
                <w:szCs w:val="22"/>
                <w:lang w:val="fr-FR" w:eastAsia="en-AU"/>
              </w:rPr>
              <w:t>observations sur la révision</w:t>
            </w:r>
            <w:r w:rsidR="00BD53D0">
              <w:rPr>
                <w:bCs/>
                <w:szCs w:val="22"/>
                <w:lang w:val="fr-FR" w:eastAsia="en-AU"/>
              </w:rPr>
              <w:t> </w:t>
            </w:r>
            <w:r w:rsidR="003A41F1" w:rsidRPr="003A41F1">
              <w:rPr>
                <w:bCs/>
                <w:szCs w:val="22"/>
                <w:lang w:val="fr-FR" w:eastAsia="en-AU"/>
              </w:rPr>
              <w:t>2, avant que le comité en prenne note</w:t>
            </w:r>
          </w:p>
          <w:p w14:paraId="7FFA9883" w14:textId="2DF054BB" w:rsidR="000B329C" w:rsidRPr="003A41F1" w:rsidRDefault="00370613" w:rsidP="006D6C6A">
            <w:pPr>
              <w:numPr>
                <w:ilvl w:val="0"/>
                <w:numId w:val="7"/>
              </w:numPr>
              <w:tabs>
                <w:tab w:val="num" w:pos="720"/>
              </w:tabs>
              <w:spacing w:after="120"/>
              <w:ind w:left="357" w:hanging="357"/>
              <w:rPr>
                <w:bCs/>
                <w:szCs w:val="22"/>
                <w:lang w:val="fr-FR" w:eastAsia="en-AU"/>
              </w:rPr>
            </w:pPr>
            <w:r w:rsidRPr="003A41F1">
              <w:rPr>
                <w:bCs/>
                <w:szCs w:val="22"/>
                <w:lang w:val="fr-FR" w:eastAsia="en-AU"/>
              </w:rPr>
              <w:t>Point</w:t>
            </w:r>
            <w:r>
              <w:rPr>
                <w:bCs/>
                <w:szCs w:val="22"/>
                <w:lang w:val="fr-FR" w:eastAsia="en-AU"/>
              </w:rPr>
              <w:t> </w:t>
            </w:r>
            <w:r w:rsidRPr="003A41F1">
              <w:rPr>
                <w:bCs/>
                <w:szCs w:val="22"/>
                <w:lang w:val="fr-FR" w:eastAsia="en-AU"/>
              </w:rPr>
              <w:t>8</w:t>
            </w:r>
            <w:r w:rsidR="003A41F1" w:rsidRPr="003A41F1">
              <w:rPr>
                <w:bCs/>
                <w:szCs w:val="22"/>
                <w:lang w:val="fr-FR" w:eastAsia="en-AU"/>
              </w:rPr>
              <w:t xml:space="preserve"> de l</w:t>
            </w:r>
            <w:r>
              <w:rPr>
                <w:bCs/>
                <w:szCs w:val="22"/>
                <w:lang w:val="fr-FR" w:eastAsia="en-AU"/>
              </w:rPr>
              <w:t>’</w:t>
            </w:r>
            <w:r w:rsidR="003A41F1" w:rsidRPr="003A41F1">
              <w:rPr>
                <w:bCs/>
                <w:szCs w:val="22"/>
                <w:lang w:val="fr-FR" w:eastAsia="en-AU"/>
              </w:rPr>
              <w:t>ordre du jour</w:t>
            </w:r>
            <w:r>
              <w:rPr>
                <w:bCs/>
                <w:szCs w:val="22"/>
                <w:lang w:val="fr-FR" w:eastAsia="en-AU"/>
              </w:rPr>
              <w:t> :</w:t>
            </w:r>
            <w:r w:rsidR="000B329C" w:rsidRPr="003A41F1">
              <w:rPr>
                <w:bCs/>
                <w:szCs w:val="22"/>
                <w:lang w:val="fr-FR" w:eastAsia="en-AU"/>
              </w:rPr>
              <w:t xml:space="preserve"> </w:t>
            </w:r>
            <w:r w:rsidR="003A41F1" w:rsidRPr="003A41F1">
              <w:rPr>
                <w:bCs/>
                <w:szCs w:val="22"/>
                <w:lang w:val="fr-FR" w:eastAsia="en-AU"/>
              </w:rPr>
              <w:t>questions diverses</w:t>
            </w:r>
          </w:p>
          <w:p w14:paraId="4BB9DA04" w14:textId="43E3F68D" w:rsidR="000B329C" w:rsidRPr="003A41F1" w:rsidRDefault="003A41F1" w:rsidP="006D6C6A">
            <w:pPr>
              <w:numPr>
                <w:ilvl w:val="0"/>
                <w:numId w:val="7"/>
              </w:numPr>
              <w:tabs>
                <w:tab w:val="num" w:pos="720"/>
              </w:tabs>
              <w:spacing w:after="120"/>
              <w:ind w:left="357" w:hanging="357"/>
              <w:rPr>
                <w:bCs/>
                <w:szCs w:val="22"/>
                <w:lang w:val="fr-FR" w:eastAsia="en-AU"/>
              </w:rPr>
            </w:pPr>
            <w:r w:rsidRPr="003A41F1">
              <w:rPr>
                <w:bCs/>
                <w:szCs w:val="22"/>
                <w:lang w:val="fr-FR" w:eastAsia="en-AU"/>
              </w:rPr>
              <w:t>Confirmation des décisions déjà adoptées</w:t>
            </w:r>
          </w:p>
          <w:p w14:paraId="33EDB22E" w14:textId="26DBE5A2" w:rsidR="000B329C" w:rsidRPr="003A41F1" w:rsidRDefault="000B329C" w:rsidP="006D6C6A">
            <w:pPr>
              <w:numPr>
                <w:ilvl w:val="0"/>
                <w:numId w:val="7"/>
              </w:numPr>
              <w:tabs>
                <w:tab w:val="num" w:pos="720"/>
              </w:tabs>
              <w:spacing w:after="120"/>
              <w:ind w:left="357" w:hanging="357"/>
              <w:rPr>
                <w:bCs/>
                <w:szCs w:val="22"/>
                <w:lang w:val="fr-FR" w:eastAsia="en-AU"/>
              </w:rPr>
            </w:pPr>
            <w:r w:rsidRPr="003A41F1">
              <w:rPr>
                <w:bCs/>
                <w:szCs w:val="22"/>
                <w:lang w:val="fr-FR" w:eastAsia="en-AU"/>
              </w:rPr>
              <w:t>Cl</w:t>
            </w:r>
            <w:r w:rsidR="003A41F1" w:rsidRPr="003A41F1">
              <w:rPr>
                <w:bCs/>
                <w:szCs w:val="22"/>
                <w:lang w:val="fr-FR" w:eastAsia="en-AU"/>
              </w:rPr>
              <w:t xml:space="preserve">ôture de la </w:t>
            </w:r>
            <w:r w:rsidRPr="003A41F1">
              <w:rPr>
                <w:bCs/>
                <w:szCs w:val="22"/>
                <w:lang w:val="fr-FR" w:eastAsia="en-AU"/>
              </w:rPr>
              <w:t>session</w:t>
            </w:r>
          </w:p>
        </w:tc>
      </w:tr>
    </w:tbl>
    <w:p w14:paraId="4AE38324" w14:textId="77777777" w:rsidR="001A74D8" w:rsidRPr="003A41F1" w:rsidRDefault="001A74D8" w:rsidP="001A74D8">
      <w:pPr>
        <w:tabs>
          <w:tab w:val="num" w:pos="0"/>
        </w:tabs>
        <w:spacing w:after="120" w:line="360" w:lineRule="auto"/>
        <w:jc w:val="center"/>
        <w:rPr>
          <w:szCs w:val="22"/>
          <w:lang w:val="fr-FR"/>
        </w:rPr>
      </w:pPr>
      <w:r w:rsidRPr="003A41F1">
        <w:rPr>
          <w:szCs w:val="22"/>
          <w:lang w:val="fr-FR"/>
        </w:rPr>
        <w:t>________________</w:t>
      </w:r>
    </w:p>
    <w:sectPr w:rsidR="001A74D8" w:rsidRPr="003A41F1" w:rsidSect="000B329C">
      <w:headerReference w:type="even" r:id="rId9"/>
      <w:headerReference w:type="default" r:id="rId10"/>
      <w:headerReference w:type="first" r:id="rId11"/>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46DB6" w14:textId="77777777" w:rsidR="00264612" w:rsidRDefault="00264612">
      <w:r>
        <w:separator/>
      </w:r>
    </w:p>
  </w:endnote>
  <w:endnote w:type="continuationSeparator" w:id="0">
    <w:p w14:paraId="5F85DB31" w14:textId="77777777" w:rsidR="00264612" w:rsidRDefault="00264612">
      <w:r>
        <w:continuationSeparator/>
      </w:r>
    </w:p>
  </w:endnote>
  <w:endnote w:type="continuationNotice" w:id="1">
    <w:p w14:paraId="29103F2C" w14:textId="77777777" w:rsidR="00264612" w:rsidRDefault="00264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62537" w14:textId="77777777" w:rsidR="00264612" w:rsidRDefault="00264612">
      <w:r>
        <w:separator/>
      </w:r>
    </w:p>
  </w:footnote>
  <w:footnote w:type="continuationSeparator" w:id="0">
    <w:p w14:paraId="5F13B649" w14:textId="77777777" w:rsidR="00264612" w:rsidRDefault="00264612">
      <w:r>
        <w:continuationSeparator/>
      </w:r>
    </w:p>
  </w:footnote>
  <w:footnote w:type="continuationNotice" w:id="1">
    <w:p w14:paraId="7BAF1F44" w14:textId="77777777" w:rsidR="00264612" w:rsidRDefault="00264612"/>
  </w:footnote>
  <w:footnote w:id="2">
    <w:p w14:paraId="2D195BB8" w14:textId="57E2B2AD" w:rsidR="00EF76A4" w:rsidRDefault="00052001" w:rsidP="00052001">
      <w:pPr>
        <w:pStyle w:val="FootnoteText"/>
        <w:rPr>
          <w:lang w:val="fr-FR"/>
        </w:rPr>
      </w:pPr>
      <w:r>
        <w:rPr>
          <w:rStyle w:val="FootnoteReference"/>
        </w:rPr>
        <w:footnoteRef/>
      </w:r>
      <w:r w:rsidR="00B565B2">
        <w:rPr>
          <w:lang w:val="fr-FR"/>
        </w:rPr>
        <w:t xml:space="preserve"> </w:t>
      </w:r>
      <w:r w:rsidR="00B565B2">
        <w:rPr>
          <w:lang w:val="fr-FR"/>
        </w:rPr>
        <w:tab/>
      </w:r>
      <w:r w:rsidR="003A41F1" w:rsidRPr="003A41F1">
        <w:rPr>
          <w:lang w:val="fr-FR"/>
        </w:rPr>
        <w:t>La forme des discussions (plénière, séances informelles ou groupe(s) de contact) sera fonction des progrès réalisés.</w:t>
      </w:r>
    </w:p>
    <w:p w14:paraId="75371BE9" w14:textId="32B6E26E" w:rsidR="00052001" w:rsidRPr="00EB6DC4" w:rsidRDefault="00052001" w:rsidP="00052001">
      <w:pPr>
        <w:pStyle w:val="FootnoteText"/>
        <w:rPr>
          <w:lang w:val="fr-F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0036B" w14:textId="77777777" w:rsidR="00DB26EC" w:rsidRDefault="00DB26EC" w:rsidP="002016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3D6B">
      <w:rPr>
        <w:rStyle w:val="PageNumber"/>
        <w:noProof/>
      </w:rPr>
      <w:t>7</w:t>
    </w:r>
    <w:r>
      <w:rPr>
        <w:rStyle w:val="PageNumber"/>
      </w:rPr>
      <w:fldChar w:fldCharType="end"/>
    </w:r>
  </w:p>
  <w:p w14:paraId="2A401715" w14:textId="77777777" w:rsidR="00DB26EC" w:rsidRDefault="00DB26EC" w:rsidP="002016A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9FFC8" w14:textId="77777777" w:rsidR="00DB26EC" w:rsidRDefault="00DB26EC" w:rsidP="002016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008F">
      <w:rPr>
        <w:rStyle w:val="PageNumber"/>
        <w:noProof/>
      </w:rPr>
      <w:t>4</w:t>
    </w:r>
    <w:r>
      <w:rPr>
        <w:rStyle w:val="PageNumber"/>
      </w:rPr>
      <w:fldChar w:fldCharType="end"/>
    </w:r>
  </w:p>
  <w:p w14:paraId="78A685AD" w14:textId="77777777" w:rsidR="00DB26EC" w:rsidRDefault="00DB26EC" w:rsidP="002016A8">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2C8EB" w14:textId="77777777" w:rsidR="00382158" w:rsidRDefault="00382158" w:rsidP="0038215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FA51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026749BD"/>
    <w:multiLevelType w:val="hybridMultilevel"/>
    <w:tmpl w:val="520E7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E30DE"/>
    <w:multiLevelType w:val="hybridMultilevel"/>
    <w:tmpl w:val="6472C85C"/>
    <w:lvl w:ilvl="0" w:tplc="F0E8A772">
      <w:start w:val="2"/>
      <w:numFmt w:val="bullet"/>
      <w:lvlText w:val="-"/>
      <w:lvlJc w:val="left"/>
      <w:pPr>
        <w:tabs>
          <w:tab w:val="num" w:pos="360"/>
        </w:tabs>
        <w:ind w:left="360" w:hanging="360"/>
      </w:pPr>
      <w:rPr>
        <w:rFonts w:ascii="Arial" w:eastAsia="MS Mincho" w:hAnsi="Arial" w:cs="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DC7928"/>
    <w:multiLevelType w:val="hybridMultilevel"/>
    <w:tmpl w:val="93EADD20"/>
    <w:lvl w:ilvl="0" w:tplc="1E5052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B2413"/>
    <w:multiLevelType w:val="hybridMultilevel"/>
    <w:tmpl w:val="12220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471EDF"/>
    <w:multiLevelType w:val="hybridMultilevel"/>
    <w:tmpl w:val="F4BEA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801C2"/>
    <w:multiLevelType w:val="hybridMultilevel"/>
    <w:tmpl w:val="4C526DBC"/>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AB6A32"/>
    <w:multiLevelType w:val="multilevel"/>
    <w:tmpl w:val="6346DE8C"/>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b/>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9"/>
  </w:num>
  <w:num w:numId="3">
    <w:abstractNumId w:val="13"/>
  </w:num>
  <w:num w:numId="4">
    <w:abstractNumId w:val="12"/>
  </w:num>
  <w:num w:numId="5">
    <w:abstractNumId w:val="1"/>
  </w:num>
  <w:num w:numId="6">
    <w:abstractNumId w:val="11"/>
  </w:num>
  <w:num w:numId="7">
    <w:abstractNumId w:val="3"/>
  </w:num>
  <w:num w:numId="8">
    <w:abstractNumId w:val="10"/>
  </w:num>
  <w:num w:numId="9">
    <w:abstractNumId w:val="5"/>
  </w:num>
  <w:num w:numId="10">
    <w:abstractNumId w:val="0"/>
  </w:num>
  <w:num w:numId="11">
    <w:abstractNumId w:val="6"/>
  </w:num>
  <w:num w:numId="12">
    <w:abstractNumId w:val="7"/>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8B3"/>
    <w:rsid w:val="00004FA1"/>
    <w:rsid w:val="000210BA"/>
    <w:rsid w:val="00031282"/>
    <w:rsid w:val="00037340"/>
    <w:rsid w:val="0004141E"/>
    <w:rsid w:val="000420C6"/>
    <w:rsid w:val="0004771D"/>
    <w:rsid w:val="0005143C"/>
    <w:rsid w:val="00052001"/>
    <w:rsid w:val="00052F48"/>
    <w:rsid w:val="00056D94"/>
    <w:rsid w:val="000668EC"/>
    <w:rsid w:val="00071928"/>
    <w:rsid w:val="00091CEF"/>
    <w:rsid w:val="000953DA"/>
    <w:rsid w:val="000A0F32"/>
    <w:rsid w:val="000A18B3"/>
    <w:rsid w:val="000A3A6E"/>
    <w:rsid w:val="000A5320"/>
    <w:rsid w:val="000A6D15"/>
    <w:rsid w:val="000B329C"/>
    <w:rsid w:val="000C20DC"/>
    <w:rsid w:val="000D02D5"/>
    <w:rsid w:val="000E02C4"/>
    <w:rsid w:val="000E3F63"/>
    <w:rsid w:val="000E7B31"/>
    <w:rsid w:val="000F4BF8"/>
    <w:rsid w:val="00104FA4"/>
    <w:rsid w:val="001545E2"/>
    <w:rsid w:val="00157D75"/>
    <w:rsid w:val="001639C1"/>
    <w:rsid w:val="0017329C"/>
    <w:rsid w:val="0017456C"/>
    <w:rsid w:val="00176F9A"/>
    <w:rsid w:val="00186B75"/>
    <w:rsid w:val="00190F77"/>
    <w:rsid w:val="00193B58"/>
    <w:rsid w:val="001A01A6"/>
    <w:rsid w:val="001A74D8"/>
    <w:rsid w:val="001B1C43"/>
    <w:rsid w:val="001C33F7"/>
    <w:rsid w:val="001D46EC"/>
    <w:rsid w:val="001D711C"/>
    <w:rsid w:val="001E249E"/>
    <w:rsid w:val="001E2730"/>
    <w:rsid w:val="001F0C31"/>
    <w:rsid w:val="001F3903"/>
    <w:rsid w:val="001F49EB"/>
    <w:rsid w:val="002016A8"/>
    <w:rsid w:val="00201ABE"/>
    <w:rsid w:val="00204277"/>
    <w:rsid w:val="002147F0"/>
    <w:rsid w:val="00231F20"/>
    <w:rsid w:val="00236B74"/>
    <w:rsid w:val="00246F00"/>
    <w:rsid w:val="00251F5F"/>
    <w:rsid w:val="00252956"/>
    <w:rsid w:val="00263AAD"/>
    <w:rsid w:val="00264612"/>
    <w:rsid w:val="002666B1"/>
    <w:rsid w:val="00267660"/>
    <w:rsid w:val="002704A0"/>
    <w:rsid w:val="002A1523"/>
    <w:rsid w:val="002A7304"/>
    <w:rsid w:val="002B7C62"/>
    <w:rsid w:val="002D70C0"/>
    <w:rsid w:val="002D7EBD"/>
    <w:rsid w:val="002F095B"/>
    <w:rsid w:val="002F53A0"/>
    <w:rsid w:val="0031179C"/>
    <w:rsid w:val="00314480"/>
    <w:rsid w:val="0031702A"/>
    <w:rsid w:val="00325D73"/>
    <w:rsid w:val="0034121D"/>
    <w:rsid w:val="00351249"/>
    <w:rsid w:val="0035124F"/>
    <w:rsid w:val="0035179D"/>
    <w:rsid w:val="00351916"/>
    <w:rsid w:val="00356F68"/>
    <w:rsid w:val="00362BAA"/>
    <w:rsid w:val="00366C66"/>
    <w:rsid w:val="00370613"/>
    <w:rsid w:val="00377195"/>
    <w:rsid w:val="00382158"/>
    <w:rsid w:val="00383F64"/>
    <w:rsid w:val="00384511"/>
    <w:rsid w:val="00390E64"/>
    <w:rsid w:val="003948CB"/>
    <w:rsid w:val="0039576E"/>
    <w:rsid w:val="00396E15"/>
    <w:rsid w:val="003A41F1"/>
    <w:rsid w:val="003B029F"/>
    <w:rsid w:val="003B5C94"/>
    <w:rsid w:val="003D1BDC"/>
    <w:rsid w:val="003D3281"/>
    <w:rsid w:val="00403115"/>
    <w:rsid w:val="00411FEC"/>
    <w:rsid w:val="00413817"/>
    <w:rsid w:val="00426D9E"/>
    <w:rsid w:val="00433B17"/>
    <w:rsid w:val="00434CD1"/>
    <w:rsid w:val="004435D3"/>
    <w:rsid w:val="00455745"/>
    <w:rsid w:val="00456565"/>
    <w:rsid w:val="0046146B"/>
    <w:rsid w:val="004858E8"/>
    <w:rsid w:val="00485C30"/>
    <w:rsid w:val="004A47FD"/>
    <w:rsid w:val="004A7BA1"/>
    <w:rsid w:val="004B2F3E"/>
    <w:rsid w:val="004B5487"/>
    <w:rsid w:val="004C5CB1"/>
    <w:rsid w:val="004C7031"/>
    <w:rsid w:val="004E0D16"/>
    <w:rsid w:val="004E1D83"/>
    <w:rsid w:val="004E4678"/>
    <w:rsid w:val="004F0E59"/>
    <w:rsid w:val="005071BA"/>
    <w:rsid w:val="00510441"/>
    <w:rsid w:val="00510BC8"/>
    <w:rsid w:val="005113AA"/>
    <w:rsid w:val="00515DC2"/>
    <w:rsid w:val="00520B5C"/>
    <w:rsid w:val="005327D5"/>
    <w:rsid w:val="005342B4"/>
    <w:rsid w:val="00535696"/>
    <w:rsid w:val="005371AE"/>
    <w:rsid w:val="00537342"/>
    <w:rsid w:val="005536DB"/>
    <w:rsid w:val="005714B0"/>
    <w:rsid w:val="005739BE"/>
    <w:rsid w:val="0058603D"/>
    <w:rsid w:val="005919AE"/>
    <w:rsid w:val="00596321"/>
    <w:rsid w:val="005C0310"/>
    <w:rsid w:val="005C60D5"/>
    <w:rsid w:val="005D3100"/>
    <w:rsid w:val="005D3D6B"/>
    <w:rsid w:val="005E5A86"/>
    <w:rsid w:val="005E79CF"/>
    <w:rsid w:val="005F0FDF"/>
    <w:rsid w:val="00602900"/>
    <w:rsid w:val="00607C30"/>
    <w:rsid w:val="00622CD5"/>
    <w:rsid w:val="00624B35"/>
    <w:rsid w:val="00627C02"/>
    <w:rsid w:val="00633B03"/>
    <w:rsid w:val="00634EFC"/>
    <w:rsid w:val="0064317D"/>
    <w:rsid w:val="00644902"/>
    <w:rsid w:val="00681AFD"/>
    <w:rsid w:val="006904AD"/>
    <w:rsid w:val="00691642"/>
    <w:rsid w:val="006A2CF3"/>
    <w:rsid w:val="006B1F16"/>
    <w:rsid w:val="006D5C5C"/>
    <w:rsid w:val="006D6C6A"/>
    <w:rsid w:val="006F1130"/>
    <w:rsid w:val="006F416C"/>
    <w:rsid w:val="006F5AB2"/>
    <w:rsid w:val="00701086"/>
    <w:rsid w:val="00712498"/>
    <w:rsid w:val="00721145"/>
    <w:rsid w:val="00724630"/>
    <w:rsid w:val="00725B93"/>
    <w:rsid w:val="0073495A"/>
    <w:rsid w:val="00736854"/>
    <w:rsid w:val="00743EF9"/>
    <w:rsid w:val="007514EE"/>
    <w:rsid w:val="00760F15"/>
    <w:rsid w:val="00783D07"/>
    <w:rsid w:val="00795C1D"/>
    <w:rsid w:val="007A5BBF"/>
    <w:rsid w:val="007B745A"/>
    <w:rsid w:val="007D0CB6"/>
    <w:rsid w:val="007D22C2"/>
    <w:rsid w:val="007D2CB4"/>
    <w:rsid w:val="007D4641"/>
    <w:rsid w:val="007D5EB4"/>
    <w:rsid w:val="007E43B1"/>
    <w:rsid w:val="007E70AF"/>
    <w:rsid w:val="007F488D"/>
    <w:rsid w:val="008034B3"/>
    <w:rsid w:val="00813C7F"/>
    <w:rsid w:val="008227C1"/>
    <w:rsid w:val="00826D0D"/>
    <w:rsid w:val="00830518"/>
    <w:rsid w:val="00833CB0"/>
    <w:rsid w:val="00841A47"/>
    <w:rsid w:val="00842372"/>
    <w:rsid w:val="008475AC"/>
    <w:rsid w:val="008629FD"/>
    <w:rsid w:val="00865306"/>
    <w:rsid w:val="00883E8B"/>
    <w:rsid w:val="00885A48"/>
    <w:rsid w:val="00891C1D"/>
    <w:rsid w:val="008A04BF"/>
    <w:rsid w:val="008A25E5"/>
    <w:rsid w:val="008A546D"/>
    <w:rsid w:val="008B5CDA"/>
    <w:rsid w:val="008C51AC"/>
    <w:rsid w:val="008D145C"/>
    <w:rsid w:val="008D4F84"/>
    <w:rsid w:val="008D7EF2"/>
    <w:rsid w:val="008F55D5"/>
    <w:rsid w:val="009117F9"/>
    <w:rsid w:val="0091225A"/>
    <w:rsid w:val="00915252"/>
    <w:rsid w:val="00917AA7"/>
    <w:rsid w:val="00920174"/>
    <w:rsid w:val="00921190"/>
    <w:rsid w:val="00936C8D"/>
    <w:rsid w:val="00936DD0"/>
    <w:rsid w:val="0094294D"/>
    <w:rsid w:val="0097666B"/>
    <w:rsid w:val="00980BD8"/>
    <w:rsid w:val="0098256E"/>
    <w:rsid w:val="009A26E4"/>
    <w:rsid w:val="009B0D93"/>
    <w:rsid w:val="009B35C1"/>
    <w:rsid w:val="009B6F99"/>
    <w:rsid w:val="009C08C0"/>
    <w:rsid w:val="009D5D5F"/>
    <w:rsid w:val="009D7612"/>
    <w:rsid w:val="009E409E"/>
    <w:rsid w:val="00A0123A"/>
    <w:rsid w:val="00A015DB"/>
    <w:rsid w:val="00A01947"/>
    <w:rsid w:val="00A03B20"/>
    <w:rsid w:val="00A04986"/>
    <w:rsid w:val="00A07BD1"/>
    <w:rsid w:val="00A1147D"/>
    <w:rsid w:val="00A13A35"/>
    <w:rsid w:val="00A14D2C"/>
    <w:rsid w:val="00A257CE"/>
    <w:rsid w:val="00A26C91"/>
    <w:rsid w:val="00A31437"/>
    <w:rsid w:val="00A32F19"/>
    <w:rsid w:val="00A35803"/>
    <w:rsid w:val="00A378D1"/>
    <w:rsid w:val="00A44DAB"/>
    <w:rsid w:val="00A45F37"/>
    <w:rsid w:val="00A73574"/>
    <w:rsid w:val="00A76257"/>
    <w:rsid w:val="00A907B5"/>
    <w:rsid w:val="00A95152"/>
    <w:rsid w:val="00A9696A"/>
    <w:rsid w:val="00A96DA7"/>
    <w:rsid w:val="00AA36DA"/>
    <w:rsid w:val="00AA65A6"/>
    <w:rsid w:val="00AB2282"/>
    <w:rsid w:val="00AB3F27"/>
    <w:rsid w:val="00AB6AFF"/>
    <w:rsid w:val="00AC0A51"/>
    <w:rsid w:val="00AD27E2"/>
    <w:rsid w:val="00AD569F"/>
    <w:rsid w:val="00AF5624"/>
    <w:rsid w:val="00B04C1A"/>
    <w:rsid w:val="00B10A03"/>
    <w:rsid w:val="00B16DD4"/>
    <w:rsid w:val="00B376BA"/>
    <w:rsid w:val="00B40044"/>
    <w:rsid w:val="00B469BB"/>
    <w:rsid w:val="00B50F34"/>
    <w:rsid w:val="00B565B2"/>
    <w:rsid w:val="00B63342"/>
    <w:rsid w:val="00B71746"/>
    <w:rsid w:val="00B86DA7"/>
    <w:rsid w:val="00B90D39"/>
    <w:rsid w:val="00BA590B"/>
    <w:rsid w:val="00BB31DA"/>
    <w:rsid w:val="00BB402C"/>
    <w:rsid w:val="00BB6D6F"/>
    <w:rsid w:val="00BD4E28"/>
    <w:rsid w:val="00BD53D0"/>
    <w:rsid w:val="00BD6454"/>
    <w:rsid w:val="00BD7B7A"/>
    <w:rsid w:val="00BE1CEA"/>
    <w:rsid w:val="00C01EEA"/>
    <w:rsid w:val="00C06028"/>
    <w:rsid w:val="00C31C2E"/>
    <w:rsid w:val="00C32A06"/>
    <w:rsid w:val="00C341C9"/>
    <w:rsid w:val="00C341EC"/>
    <w:rsid w:val="00C36EE5"/>
    <w:rsid w:val="00C47185"/>
    <w:rsid w:val="00C52465"/>
    <w:rsid w:val="00C54D49"/>
    <w:rsid w:val="00C8187E"/>
    <w:rsid w:val="00C877DC"/>
    <w:rsid w:val="00C94F4F"/>
    <w:rsid w:val="00C95135"/>
    <w:rsid w:val="00C963D8"/>
    <w:rsid w:val="00CA00F9"/>
    <w:rsid w:val="00CA2D73"/>
    <w:rsid w:val="00CA7E6C"/>
    <w:rsid w:val="00CB3702"/>
    <w:rsid w:val="00CD563A"/>
    <w:rsid w:val="00CD6549"/>
    <w:rsid w:val="00CD7932"/>
    <w:rsid w:val="00CE1548"/>
    <w:rsid w:val="00CE1FE2"/>
    <w:rsid w:val="00CE2BA0"/>
    <w:rsid w:val="00CE4158"/>
    <w:rsid w:val="00CF28F5"/>
    <w:rsid w:val="00D163D5"/>
    <w:rsid w:val="00D16F11"/>
    <w:rsid w:val="00D2031E"/>
    <w:rsid w:val="00D23441"/>
    <w:rsid w:val="00D3680A"/>
    <w:rsid w:val="00D50415"/>
    <w:rsid w:val="00D62265"/>
    <w:rsid w:val="00D66BA8"/>
    <w:rsid w:val="00D74B75"/>
    <w:rsid w:val="00D82BE7"/>
    <w:rsid w:val="00D95AB9"/>
    <w:rsid w:val="00DA2214"/>
    <w:rsid w:val="00DB26EC"/>
    <w:rsid w:val="00DB5387"/>
    <w:rsid w:val="00DC0946"/>
    <w:rsid w:val="00DC22C6"/>
    <w:rsid w:val="00DD51C3"/>
    <w:rsid w:val="00DD76C5"/>
    <w:rsid w:val="00DD7954"/>
    <w:rsid w:val="00DE2978"/>
    <w:rsid w:val="00DE61F4"/>
    <w:rsid w:val="00E13493"/>
    <w:rsid w:val="00E14B74"/>
    <w:rsid w:val="00E165FF"/>
    <w:rsid w:val="00E3186C"/>
    <w:rsid w:val="00E34441"/>
    <w:rsid w:val="00E432EF"/>
    <w:rsid w:val="00E45D6B"/>
    <w:rsid w:val="00E50240"/>
    <w:rsid w:val="00E66023"/>
    <w:rsid w:val="00E66588"/>
    <w:rsid w:val="00E829AA"/>
    <w:rsid w:val="00E93CDD"/>
    <w:rsid w:val="00EA2CF6"/>
    <w:rsid w:val="00EA4A30"/>
    <w:rsid w:val="00EB0985"/>
    <w:rsid w:val="00EB46C8"/>
    <w:rsid w:val="00EB48E1"/>
    <w:rsid w:val="00EB5289"/>
    <w:rsid w:val="00EB6304"/>
    <w:rsid w:val="00EB6DC4"/>
    <w:rsid w:val="00EB7591"/>
    <w:rsid w:val="00EB7E59"/>
    <w:rsid w:val="00EC32CF"/>
    <w:rsid w:val="00EC5BEA"/>
    <w:rsid w:val="00EC7BCF"/>
    <w:rsid w:val="00ED1387"/>
    <w:rsid w:val="00EE2173"/>
    <w:rsid w:val="00EE32E5"/>
    <w:rsid w:val="00EF008F"/>
    <w:rsid w:val="00EF28D5"/>
    <w:rsid w:val="00EF32BB"/>
    <w:rsid w:val="00EF76A4"/>
    <w:rsid w:val="00F11CBE"/>
    <w:rsid w:val="00F13071"/>
    <w:rsid w:val="00F1481F"/>
    <w:rsid w:val="00F22412"/>
    <w:rsid w:val="00F24A68"/>
    <w:rsid w:val="00F3230B"/>
    <w:rsid w:val="00F33F48"/>
    <w:rsid w:val="00F357F6"/>
    <w:rsid w:val="00F35A45"/>
    <w:rsid w:val="00F37B45"/>
    <w:rsid w:val="00F40AD5"/>
    <w:rsid w:val="00F501FB"/>
    <w:rsid w:val="00F5054D"/>
    <w:rsid w:val="00F52112"/>
    <w:rsid w:val="00F55E97"/>
    <w:rsid w:val="00F56C46"/>
    <w:rsid w:val="00F57E93"/>
    <w:rsid w:val="00F62742"/>
    <w:rsid w:val="00F66EAB"/>
    <w:rsid w:val="00F678CD"/>
    <w:rsid w:val="00F7255B"/>
    <w:rsid w:val="00F72745"/>
    <w:rsid w:val="00F918D5"/>
    <w:rsid w:val="00F961E1"/>
    <w:rsid w:val="00F96F62"/>
    <w:rsid w:val="00FB21CA"/>
    <w:rsid w:val="00FC1C2D"/>
    <w:rsid w:val="00FC2AC0"/>
    <w:rsid w:val="00FC44B1"/>
    <w:rsid w:val="00FD10ED"/>
    <w:rsid w:val="00FD32C6"/>
    <w:rsid w:val="00FF3139"/>
    <w:rsid w:val="00FF6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E7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8B3"/>
    <w:rPr>
      <w:rFonts w:ascii="Arial" w:eastAsia="MS Mincho" w:hAnsi="Arial" w:cs="Arial"/>
      <w:sz w:val="22"/>
      <w:lang w:eastAsia="en-US"/>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rPr>
      <w:rFonts w:eastAsia="Times New Roman"/>
    </w:r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erChar">
    <w:name w:val="Header Char"/>
    <w:link w:val="Header"/>
    <w:semiHidden/>
    <w:locked/>
    <w:rsid w:val="000A18B3"/>
    <w:rPr>
      <w:rFonts w:ascii="Arial" w:hAnsi="Arial" w:cs="Arial"/>
      <w:sz w:val="22"/>
      <w:lang w:val="en-US" w:eastAsia="en-US" w:bidi="ar-SA"/>
    </w:rPr>
  </w:style>
  <w:style w:type="character" w:styleId="PageNumber">
    <w:name w:val="page number"/>
    <w:rsid w:val="000A18B3"/>
    <w:rPr>
      <w:rFonts w:cs="Times New Roman"/>
    </w:rPr>
  </w:style>
  <w:style w:type="character" w:styleId="FootnoteReference">
    <w:name w:val="footnote reference"/>
    <w:semiHidden/>
    <w:rsid w:val="00A63F48"/>
    <w:rPr>
      <w:vertAlign w:val="superscript"/>
    </w:rPr>
  </w:style>
  <w:style w:type="paragraph" w:styleId="BalloonText">
    <w:name w:val="Balloon Text"/>
    <w:basedOn w:val="Normal"/>
    <w:semiHidden/>
    <w:rsid w:val="007B5682"/>
    <w:rPr>
      <w:rFonts w:ascii="Tahoma" w:hAnsi="Tahoma" w:cs="Tahoma"/>
      <w:sz w:val="16"/>
      <w:szCs w:val="16"/>
    </w:rPr>
  </w:style>
  <w:style w:type="table" w:styleId="TableGrid">
    <w:name w:val="Table Grid"/>
    <w:basedOn w:val="TableNormal"/>
    <w:rsid w:val="0027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90E64"/>
    <w:rPr>
      <w:sz w:val="16"/>
      <w:szCs w:val="16"/>
    </w:rPr>
  </w:style>
  <w:style w:type="paragraph" w:styleId="CommentSubject">
    <w:name w:val="annotation subject"/>
    <w:basedOn w:val="CommentText"/>
    <w:next w:val="CommentText"/>
    <w:link w:val="CommentSubjectChar"/>
    <w:rsid w:val="00390E64"/>
    <w:rPr>
      <w:b/>
      <w:bCs/>
      <w:sz w:val="20"/>
    </w:rPr>
  </w:style>
  <w:style w:type="character" w:customStyle="1" w:styleId="CommentTextChar">
    <w:name w:val="Comment Text Char"/>
    <w:link w:val="CommentText"/>
    <w:semiHidden/>
    <w:rsid w:val="00390E64"/>
    <w:rPr>
      <w:rFonts w:ascii="Arial" w:eastAsia="MS Mincho" w:hAnsi="Arial" w:cs="Arial"/>
      <w:sz w:val="18"/>
    </w:rPr>
  </w:style>
  <w:style w:type="character" w:customStyle="1" w:styleId="CommentSubjectChar">
    <w:name w:val="Comment Subject Char"/>
    <w:link w:val="CommentSubject"/>
    <w:rsid w:val="00390E64"/>
    <w:rPr>
      <w:rFonts w:ascii="Arial" w:eastAsia="MS Mincho" w:hAnsi="Arial" w:cs="Arial"/>
      <w:b/>
      <w:bCs/>
      <w:sz w:val="18"/>
    </w:rPr>
  </w:style>
  <w:style w:type="paragraph" w:styleId="Revision">
    <w:name w:val="Revision"/>
    <w:hidden/>
    <w:uiPriority w:val="99"/>
    <w:semiHidden/>
    <w:rsid w:val="00BD7B7A"/>
    <w:rPr>
      <w:rFonts w:ascii="Arial" w:eastAsia="MS Mincho" w:hAnsi="Arial" w:cs="Arial"/>
      <w:sz w:val="22"/>
      <w:lang w:eastAsia="en-US"/>
    </w:rPr>
  </w:style>
  <w:style w:type="character" w:styleId="Hyperlink">
    <w:name w:val="Hyperlink"/>
    <w:basedOn w:val="DefaultParagraphFont"/>
    <w:semiHidden/>
    <w:unhideWhenUsed/>
    <w:rsid w:val="00BD53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8B3"/>
    <w:rPr>
      <w:rFonts w:ascii="Arial" w:eastAsia="MS Mincho" w:hAnsi="Arial" w:cs="Arial"/>
      <w:sz w:val="22"/>
      <w:lang w:eastAsia="en-US"/>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rPr>
      <w:rFonts w:eastAsia="Times New Roman"/>
    </w:r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erChar">
    <w:name w:val="Header Char"/>
    <w:link w:val="Header"/>
    <w:semiHidden/>
    <w:locked/>
    <w:rsid w:val="000A18B3"/>
    <w:rPr>
      <w:rFonts w:ascii="Arial" w:hAnsi="Arial" w:cs="Arial"/>
      <w:sz w:val="22"/>
      <w:lang w:val="en-US" w:eastAsia="en-US" w:bidi="ar-SA"/>
    </w:rPr>
  </w:style>
  <w:style w:type="character" w:styleId="PageNumber">
    <w:name w:val="page number"/>
    <w:rsid w:val="000A18B3"/>
    <w:rPr>
      <w:rFonts w:cs="Times New Roman"/>
    </w:rPr>
  </w:style>
  <w:style w:type="character" w:styleId="FootnoteReference">
    <w:name w:val="footnote reference"/>
    <w:semiHidden/>
    <w:rsid w:val="00A63F48"/>
    <w:rPr>
      <w:vertAlign w:val="superscript"/>
    </w:rPr>
  </w:style>
  <w:style w:type="paragraph" w:styleId="BalloonText">
    <w:name w:val="Balloon Text"/>
    <w:basedOn w:val="Normal"/>
    <w:semiHidden/>
    <w:rsid w:val="007B5682"/>
    <w:rPr>
      <w:rFonts w:ascii="Tahoma" w:hAnsi="Tahoma" w:cs="Tahoma"/>
      <w:sz w:val="16"/>
      <w:szCs w:val="16"/>
    </w:rPr>
  </w:style>
  <w:style w:type="table" w:styleId="TableGrid">
    <w:name w:val="Table Grid"/>
    <w:basedOn w:val="TableNormal"/>
    <w:rsid w:val="0027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90E64"/>
    <w:rPr>
      <w:sz w:val="16"/>
      <w:szCs w:val="16"/>
    </w:rPr>
  </w:style>
  <w:style w:type="paragraph" w:styleId="CommentSubject">
    <w:name w:val="annotation subject"/>
    <w:basedOn w:val="CommentText"/>
    <w:next w:val="CommentText"/>
    <w:link w:val="CommentSubjectChar"/>
    <w:rsid w:val="00390E64"/>
    <w:rPr>
      <w:b/>
      <w:bCs/>
      <w:sz w:val="20"/>
    </w:rPr>
  </w:style>
  <w:style w:type="character" w:customStyle="1" w:styleId="CommentTextChar">
    <w:name w:val="Comment Text Char"/>
    <w:link w:val="CommentText"/>
    <w:semiHidden/>
    <w:rsid w:val="00390E64"/>
    <w:rPr>
      <w:rFonts w:ascii="Arial" w:eastAsia="MS Mincho" w:hAnsi="Arial" w:cs="Arial"/>
      <w:sz w:val="18"/>
    </w:rPr>
  </w:style>
  <w:style w:type="character" w:customStyle="1" w:styleId="CommentSubjectChar">
    <w:name w:val="Comment Subject Char"/>
    <w:link w:val="CommentSubject"/>
    <w:rsid w:val="00390E64"/>
    <w:rPr>
      <w:rFonts w:ascii="Arial" w:eastAsia="MS Mincho" w:hAnsi="Arial" w:cs="Arial"/>
      <w:b/>
      <w:bCs/>
      <w:sz w:val="18"/>
    </w:rPr>
  </w:style>
  <w:style w:type="paragraph" w:styleId="Revision">
    <w:name w:val="Revision"/>
    <w:hidden/>
    <w:uiPriority w:val="99"/>
    <w:semiHidden/>
    <w:rsid w:val="00BD7B7A"/>
    <w:rPr>
      <w:rFonts w:ascii="Arial" w:eastAsia="MS Mincho" w:hAnsi="Arial" w:cs="Arial"/>
      <w:sz w:val="22"/>
      <w:lang w:eastAsia="en-US"/>
    </w:rPr>
  </w:style>
  <w:style w:type="character" w:styleId="Hyperlink">
    <w:name w:val="Hyperlink"/>
    <w:basedOn w:val="DefaultParagraphFont"/>
    <w:semiHidden/>
    <w:unhideWhenUsed/>
    <w:rsid w:val="00BD5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2FC3F-1A31-4212-BF87-DA47DD5D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1344</Words>
  <Characters>7229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DRAFT IGC 27</vt:lpstr>
    </vt:vector>
  </TitlesOfParts>
  <Company>WIPO</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IGC 27</dc:title>
  <dc:subject>Wipo Templates</dc:subject>
  <dc:creator>IGC Chair</dc:creator>
  <cp:lastModifiedBy>MORENO PALESTINI Maria Del Pilar</cp:lastModifiedBy>
  <cp:revision>5</cp:revision>
  <cp:lastPrinted>2018-06-24T14:32:00Z</cp:lastPrinted>
  <dcterms:created xsi:type="dcterms:W3CDTF">2018-06-24T13:48:00Z</dcterms:created>
  <dcterms:modified xsi:type="dcterms:W3CDTF">2018-06-24T14:33:00Z</dcterms:modified>
</cp:coreProperties>
</file>