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4704" w:rsidRPr="00114704" w:rsidTr="001C1CA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14704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14704" w:rsidRDefault="00A37342" w:rsidP="00916EE2">
            <w:pPr>
              <w:rPr>
                <w:lang w:val="fr-FR"/>
              </w:rPr>
            </w:pPr>
            <w:r w:rsidRPr="00114704">
              <w:rPr>
                <w:noProof/>
                <w:lang w:val="fr-FR" w:eastAsia="fr-FR"/>
              </w:rPr>
              <w:drawing>
                <wp:inline distT="0" distB="0" distL="0" distR="0" wp14:anchorId="463B785A" wp14:editId="7284DE0C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14704" w:rsidRDefault="00FE7DCF" w:rsidP="00916EE2">
            <w:pPr>
              <w:jc w:val="right"/>
              <w:rPr>
                <w:lang w:val="fr-FR"/>
              </w:rPr>
            </w:pPr>
            <w:r w:rsidRPr="0011470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14704" w:rsidRPr="00114704" w:rsidTr="00DB0AC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C1CA6" w:rsidRPr="00114704" w:rsidRDefault="001C1CA6" w:rsidP="00E24E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114704">
              <w:rPr>
                <w:rFonts w:ascii="Arial Black" w:hAnsi="Arial Black"/>
                <w:caps/>
                <w:sz w:val="15"/>
                <w:lang w:val="fr-FR"/>
              </w:rPr>
              <w:t xml:space="preserve">WIPO/GRTKF/IC/36/1 </w:t>
            </w:r>
            <w:proofErr w:type="spellStart"/>
            <w:r w:rsidRPr="00114704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E24EA8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proofErr w:type="spellEnd"/>
            <w:r w:rsidRPr="0011470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114704" w:rsidRPr="00114704" w:rsidTr="00DB0AC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1CA6" w:rsidRPr="00114704" w:rsidRDefault="001C1CA6" w:rsidP="00DB0AC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1470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E6508" w:rsidRPr="0011470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1470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11470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C1CA6" w:rsidRPr="00114704" w:rsidTr="00DB0AC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1CA6" w:rsidRPr="00114704" w:rsidRDefault="001C1CA6" w:rsidP="00E24E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1470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E6508" w:rsidRPr="0011470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1470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E24EA8">
              <w:rPr>
                <w:rFonts w:ascii="Arial Black" w:hAnsi="Arial Black"/>
                <w:caps/>
                <w:sz w:val="15"/>
                <w:lang w:val="fr-FR"/>
              </w:rPr>
              <w:t>5 juin</w:t>
            </w:r>
            <w:r w:rsidRPr="00114704">
              <w:rPr>
                <w:rFonts w:ascii="Arial Black" w:hAnsi="Arial Black"/>
                <w:caps/>
                <w:sz w:val="15"/>
                <w:lang w:val="fr-FR"/>
              </w:rPr>
              <w:t> 2018</w:t>
            </w:r>
          </w:p>
        </w:tc>
      </w:tr>
    </w:tbl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b/>
          <w:sz w:val="28"/>
          <w:szCs w:val="28"/>
          <w:lang w:val="fr-FR"/>
        </w:rPr>
      </w:pPr>
      <w:r w:rsidRPr="00114704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b/>
          <w:sz w:val="24"/>
          <w:szCs w:val="24"/>
          <w:lang w:val="fr-FR"/>
        </w:rPr>
      </w:pPr>
      <w:r w:rsidRPr="00114704">
        <w:rPr>
          <w:b/>
          <w:sz w:val="24"/>
          <w:szCs w:val="24"/>
          <w:lang w:val="fr-FR"/>
        </w:rPr>
        <w:t>Trente</w:t>
      </w:r>
      <w:r w:rsidR="001E6508" w:rsidRPr="00114704">
        <w:rPr>
          <w:b/>
          <w:sz w:val="24"/>
          <w:szCs w:val="24"/>
          <w:lang w:val="fr-FR"/>
        </w:rPr>
        <w:t>-</w:t>
      </w:r>
      <w:r w:rsidRPr="00114704">
        <w:rPr>
          <w:b/>
          <w:sz w:val="24"/>
          <w:szCs w:val="24"/>
          <w:lang w:val="fr-FR"/>
        </w:rPr>
        <w:t>six</w:t>
      </w:r>
      <w:r w:rsidR="001E6508" w:rsidRPr="00114704">
        <w:rPr>
          <w:b/>
          <w:sz w:val="24"/>
          <w:szCs w:val="24"/>
          <w:lang w:val="fr-FR"/>
        </w:rPr>
        <w:t>ième session</w:t>
      </w:r>
    </w:p>
    <w:p w:rsidR="001C1CA6" w:rsidRPr="00114704" w:rsidRDefault="001C1CA6" w:rsidP="001C1CA6">
      <w:pPr>
        <w:rPr>
          <w:b/>
          <w:sz w:val="24"/>
          <w:szCs w:val="24"/>
          <w:lang w:val="fr-FR"/>
        </w:rPr>
      </w:pPr>
      <w:r w:rsidRPr="00114704">
        <w:rPr>
          <w:b/>
          <w:sz w:val="24"/>
          <w:szCs w:val="24"/>
          <w:lang w:val="fr-FR"/>
        </w:rPr>
        <w:t>Genève, 25 – 29 juin 2018</w:t>
      </w: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caps/>
          <w:sz w:val="24"/>
          <w:lang w:val="fr-FR"/>
        </w:rPr>
      </w:pPr>
      <w:bookmarkStart w:id="3" w:name="TitleOfDoc"/>
      <w:bookmarkEnd w:id="3"/>
      <w:r w:rsidRPr="00114704">
        <w:rPr>
          <w:caps/>
          <w:sz w:val="24"/>
          <w:lang w:val="fr-FR"/>
        </w:rPr>
        <w:t>Projet d</w:t>
      </w:r>
      <w:r w:rsidR="001E6508" w:rsidRPr="00114704">
        <w:rPr>
          <w:caps/>
          <w:sz w:val="24"/>
          <w:lang w:val="fr-FR"/>
        </w:rPr>
        <w:t>’</w:t>
      </w:r>
      <w:r w:rsidRPr="00114704">
        <w:rPr>
          <w:caps/>
          <w:sz w:val="24"/>
          <w:lang w:val="fr-FR"/>
        </w:rPr>
        <w:t>ordre du jour</w:t>
      </w: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i/>
          <w:lang w:val="fr-FR"/>
        </w:rPr>
      </w:pPr>
      <w:bookmarkStart w:id="4" w:name="Prepared"/>
      <w:bookmarkEnd w:id="4"/>
      <w:proofErr w:type="gramStart"/>
      <w:r w:rsidRPr="00114704">
        <w:rPr>
          <w:i/>
          <w:lang w:val="fr-FR"/>
        </w:rPr>
        <w:t>établi</w:t>
      </w:r>
      <w:proofErr w:type="gramEnd"/>
      <w:r w:rsidRPr="00114704">
        <w:rPr>
          <w:i/>
          <w:lang w:val="fr-FR"/>
        </w:rPr>
        <w:t xml:space="preserve"> par le Secrétariat</w:t>
      </w: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rPr>
          <w:lang w:val="fr-FR"/>
        </w:rPr>
      </w:pPr>
    </w:p>
    <w:p w:rsidR="001C1CA6" w:rsidRPr="00114704" w:rsidRDefault="001C1CA6" w:rsidP="001C1CA6">
      <w:pPr>
        <w:pStyle w:val="ONUMFS"/>
        <w:rPr>
          <w:lang w:val="fr-FR"/>
        </w:rPr>
      </w:pPr>
      <w:r w:rsidRPr="00114704">
        <w:rPr>
          <w:lang w:val="fr-FR"/>
        </w:rPr>
        <w:t>Ouverture de la session</w:t>
      </w:r>
    </w:p>
    <w:p w:rsidR="001C1CA6" w:rsidRPr="00114704" w:rsidRDefault="001C1CA6" w:rsidP="001C1CA6">
      <w:pPr>
        <w:pStyle w:val="ONUMFS"/>
        <w:spacing w:after="0"/>
        <w:rPr>
          <w:lang w:val="fr-FR"/>
        </w:rPr>
      </w:pPr>
      <w:r w:rsidRPr="00114704">
        <w:rPr>
          <w:lang w:val="fr-FR"/>
        </w:rPr>
        <w:t>Adoption de l</w:t>
      </w:r>
      <w:r w:rsidR="001E6508" w:rsidRPr="00114704">
        <w:rPr>
          <w:lang w:val="fr-FR"/>
        </w:rPr>
        <w:t>’</w:t>
      </w:r>
      <w:r w:rsidRPr="00114704">
        <w:rPr>
          <w:lang w:val="fr-FR"/>
        </w:rPr>
        <w:t>ordre du jour</w:t>
      </w:r>
    </w:p>
    <w:p w:rsidR="001C1CA6" w:rsidRPr="00114704" w:rsidRDefault="001C1CA6" w:rsidP="001C1CA6">
      <w:pPr>
        <w:pStyle w:val="Footer"/>
        <w:spacing w:after="220"/>
        <w:ind w:left="567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 présent document et les </w:t>
      </w:r>
      <w:r w:rsidR="001E6508" w:rsidRPr="00114704">
        <w:rPr>
          <w:szCs w:val="22"/>
          <w:lang w:val="fr-FR"/>
        </w:rPr>
        <w:t>documents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PO/GRTKF/IC/36/INF/2 et</w:t>
      </w:r>
      <w:r w:rsidR="00E24EA8">
        <w:rPr>
          <w:szCs w:val="22"/>
          <w:lang w:val="fr-FR"/>
        </w:rPr>
        <w:t> </w:t>
      </w:r>
      <w:r w:rsidRPr="00114704">
        <w:rPr>
          <w:szCs w:val="22"/>
          <w:lang w:val="fr-FR"/>
        </w:rPr>
        <w:t>WIPO/GRTKF/IC/36/INF/3.</w:t>
      </w:r>
    </w:p>
    <w:p w:rsidR="001C1CA6" w:rsidRPr="00114704" w:rsidRDefault="001C1CA6" w:rsidP="001C1CA6">
      <w:pPr>
        <w:pStyle w:val="ONUMFS"/>
        <w:spacing w:after="0"/>
        <w:rPr>
          <w:lang w:val="fr-FR"/>
        </w:rPr>
      </w:pPr>
      <w:r w:rsidRPr="00114704">
        <w:rPr>
          <w:lang w:val="fr-FR"/>
        </w:rPr>
        <w:t>Adoption du rapport de la trente</w:t>
      </w:r>
      <w:r w:rsidR="000F32A0" w:rsidRPr="00114704">
        <w:rPr>
          <w:lang w:val="fr-FR"/>
        </w:rPr>
        <w:noBreakHyphen/>
      </w:r>
      <w:r w:rsidRPr="00114704">
        <w:rPr>
          <w:lang w:val="fr-FR"/>
        </w:rPr>
        <w:t>cinqu</w:t>
      </w:r>
      <w:r w:rsidR="001E6508" w:rsidRPr="00114704">
        <w:rPr>
          <w:lang w:val="fr-FR"/>
        </w:rPr>
        <w:t>ième session</w:t>
      </w:r>
    </w:p>
    <w:p w:rsidR="001C1CA6" w:rsidRPr="00114704" w:rsidRDefault="001C1CA6" w:rsidP="001C1CA6">
      <w:pPr>
        <w:pStyle w:val="Footer"/>
        <w:tabs>
          <w:tab w:val="clear" w:pos="4320"/>
          <w:tab w:val="clear" w:pos="8640"/>
        </w:tabs>
        <w:spacing w:after="220"/>
        <w:ind w:left="567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 </w:t>
      </w:r>
      <w:r w:rsidR="001E6508" w:rsidRPr="00114704">
        <w:rPr>
          <w:szCs w:val="22"/>
          <w:lang w:val="fr-FR"/>
        </w:rPr>
        <w:t>document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PO/GRTKF/IC/35/10 Prov.2.</w:t>
      </w:r>
    </w:p>
    <w:p w:rsidR="001C1CA6" w:rsidRPr="00114704" w:rsidRDefault="001C1CA6" w:rsidP="001C1CA6">
      <w:pPr>
        <w:pStyle w:val="ONUMFS"/>
        <w:spacing w:after="0"/>
        <w:rPr>
          <w:lang w:val="fr-FR"/>
        </w:rPr>
      </w:pPr>
      <w:r w:rsidRPr="00114704">
        <w:rPr>
          <w:lang w:val="fr-FR"/>
        </w:rPr>
        <w:t>Accréditation de certaines organisations</w:t>
      </w:r>
    </w:p>
    <w:p w:rsidR="001C1CA6" w:rsidRPr="00114704" w:rsidRDefault="001C1CA6" w:rsidP="001C1CA6">
      <w:pPr>
        <w:pStyle w:val="ONUME"/>
        <w:numPr>
          <w:ilvl w:val="0"/>
          <w:numId w:val="0"/>
        </w:numPr>
        <w:ind w:left="567"/>
        <w:outlineLvl w:val="0"/>
        <w:rPr>
          <w:lang w:val="fr-FR"/>
        </w:rPr>
      </w:pPr>
      <w:r w:rsidRPr="00114704">
        <w:rPr>
          <w:szCs w:val="22"/>
          <w:lang w:val="fr-FR"/>
        </w:rPr>
        <w:t xml:space="preserve">Voir les </w:t>
      </w:r>
      <w:r w:rsidR="001E6508" w:rsidRPr="00114704">
        <w:rPr>
          <w:szCs w:val="22"/>
          <w:lang w:val="fr-FR"/>
        </w:rPr>
        <w:t>documents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PO/GRTKF/IC/35/2 et WIPO/GRTKF/IC/36/2.</w:t>
      </w:r>
    </w:p>
    <w:p w:rsidR="001C1CA6" w:rsidRPr="00114704" w:rsidRDefault="001C1CA6" w:rsidP="001C1CA6">
      <w:pPr>
        <w:pStyle w:val="ONUMFS"/>
        <w:rPr>
          <w:lang w:val="fr-FR"/>
        </w:rPr>
      </w:pPr>
      <w:r w:rsidRPr="00114704">
        <w:rPr>
          <w:lang w:val="fr-FR"/>
        </w:rPr>
        <w:t>Participation des peuples autochtones et des communautés locales</w:t>
      </w:r>
    </w:p>
    <w:p w:rsidR="001C1CA6" w:rsidRPr="00114704" w:rsidRDefault="001C1CA6" w:rsidP="001C1CA6">
      <w:pPr>
        <w:pStyle w:val="Footer"/>
        <w:numPr>
          <w:ilvl w:val="0"/>
          <w:numId w:val="8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114704">
        <w:rPr>
          <w:szCs w:val="22"/>
          <w:lang w:val="fr-FR"/>
        </w:rPr>
        <w:t>Actualités concernant l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utilisation du Fonds de contributions volontaires</w:t>
      </w:r>
    </w:p>
    <w:p w:rsidR="001C1CA6" w:rsidRPr="00114704" w:rsidRDefault="001C1CA6" w:rsidP="001C1CA6">
      <w:pPr>
        <w:pStyle w:val="Footer"/>
        <w:tabs>
          <w:tab w:val="num" w:pos="1134"/>
        </w:tabs>
        <w:spacing w:after="220"/>
        <w:ind w:left="1134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les </w:t>
      </w:r>
      <w:r w:rsidR="001E6508" w:rsidRPr="00114704">
        <w:rPr>
          <w:szCs w:val="22"/>
          <w:lang w:val="fr-FR"/>
        </w:rPr>
        <w:t>documents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 xml:space="preserve">PO/GRTKF/IC/36/3, WIPO/GRTKF/IC/36/INF/4 </w:t>
      </w:r>
      <w:bookmarkStart w:id="5" w:name="_GoBack"/>
      <w:bookmarkEnd w:id="5"/>
      <w:r w:rsidRPr="00114704">
        <w:rPr>
          <w:szCs w:val="22"/>
          <w:lang w:val="fr-FR"/>
        </w:rPr>
        <w:t>et</w:t>
      </w:r>
      <w:r w:rsidR="00E24EA8">
        <w:rPr>
          <w:szCs w:val="22"/>
          <w:lang w:val="fr-FR"/>
        </w:rPr>
        <w:t> </w:t>
      </w:r>
      <w:r w:rsidRPr="00114704">
        <w:rPr>
          <w:szCs w:val="22"/>
          <w:lang w:val="fr-FR"/>
        </w:rPr>
        <w:t>WIPO/GRTKF/IC/36/INF/6.</w:t>
      </w:r>
    </w:p>
    <w:p w:rsidR="001C1CA6" w:rsidRPr="00114704" w:rsidRDefault="001C1CA6" w:rsidP="001C1CA6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114704">
        <w:rPr>
          <w:szCs w:val="22"/>
          <w:lang w:val="fr-FR"/>
        </w:rPr>
        <w:t>Constitution du Conseil consultatif chargé d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administrer le Fonds de contributions volontaires</w:t>
      </w:r>
    </w:p>
    <w:p w:rsidR="001C1CA6" w:rsidRPr="00114704" w:rsidRDefault="001C1CA6" w:rsidP="001C1CA6">
      <w:pPr>
        <w:pStyle w:val="Footer"/>
        <w:tabs>
          <w:tab w:val="left" w:pos="567"/>
          <w:tab w:val="num" w:pos="1134"/>
        </w:tabs>
        <w:spacing w:after="220"/>
        <w:ind w:left="1134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 </w:t>
      </w:r>
      <w:r w:rsidR="001E6508" w:rsidRPr="00114704">
        <w:rPr>
          <w:szCs w:val="22"/>
          <w:lang w:val="fr-FR"/>
        </w:rPr>
        <w:t>document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PO/GRTKF/IC/36/3.</w:t>
      </w:r>
    </w:p>
    <w:p w:rsidR="001C1CA6" w:rsidRPr="00114704" w:rsidRDefault="001C1CA6" w:rsidP="001C1CA6">
      <w:pPr>
        <w:pStyle w:val="Footer"/>
        <w:keepNext/>
        <w:keepLines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114704">
        <w:rPr>
          <w:szCs w:val="22"/>
          <w:lang w:val="fr-FR"/>
        </w:rPr>
        <w:t>Note d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information à l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intention du Groupe d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experts des peuples autochtones et des communautés locales</w:t>
      </w:r>
    </w:p>
    <w:p w:rsidR="001C1CA6" w:rsidRPr="00114704" w:rsidRDefault="001C1CA6" w:rsidP="00E24EA8">
      <w:pPr>
        <w:pStyle w:val="Footer"/>
        <w:keepLines/>
        <w:tabs>
          <w:tab w:val="num" w:pos="1134"/>
          <w:tab w:val="left" w:pos="1418"/>
        </w:tabs>
        <w:spacing w:after="220"/>
        <w:ind w:left="1134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 </w:t>
      </w:r>
      <w:r w:rsidR="001E6508" w:rsidRPr="00114704">
        <w:rPr>
          <w:szCs w:val="22"/>
          <w:lang w:val="fr-FR"/>
        </w:rPr>
        <w:t>document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PO/GRTKF/IC/36/INF/5</w:t>
      </w:r>
      <w:r w:rsidR="00E24EA8">
        <w:rPr>
          <w:szCs w:val="22"/>
          <w:lang w:val="fr-FR"/>
        </w:rPr>
        <w:t> </w:t>
      </w:r>
      <w:proofErr w:type="spellStart"/>
      <w:r w:rsidR="00E24EA8">
        <w:rPr>
          <w:szCs w:val="22"/>
          <w:lang w:val="fr-FR"/>
        </w:rPr>
        <w:t>Rev</w:t>
      </w:r>
      <w:proofErr w:type="spellEnd"/>
      <w:r w:rsidRPr="00114704">
        <w:rPr>
          <w:szCs w:val="22"/>
          <w:lang w:val="fr-FR"/>
        </w:rPr>
        <w:t>.</w:t>
      </w:r>
    </w:p>
    <w:p w:rsidR="001C1CA6" w:rsidRPr="00114704" w:rsidRDefault="001C1CA6" w:rsidP="001C1CA6">
      <w:pPr>
        <w:pStyle w:val="ONUMFS"/>
        <w:rPr>
          <w:lang w:val="fr-FR"/>
        </w:rPr>
      </w:pPr>
      <w:r w:rsidRPr="00114704">
        <w:rPr>
          <w:lang w:val="fr-FR"/>
        </w:rPr>
        <w:lastRenderedPageBreak/>
        <w:t>Rapport sur les travaux du Groupe d</w:t>
      </w:r>
      <w:r w:rsidR="001E6508" w:rsidRPr="00114704">
        <w:rPr>
          <w:lang w:val="fr-FR"/>
        </w:rPr>
        <w:t>’</w:t>
      </w:r>
      <w:r w:rsidRPr="00114704">
        <w:rPr>
          <w:lang w:val="fr-FR"/>
        </w:rPr>
        <w:t xml:space="preserve">experts </w:t>
      </w:r>
      <w:r w:rsidRPr="00114704">
        <w:rPr>
          <w:i/>
          <w:lang w:val="fr-FR"/>
        </w:rPr>
        <w:t>ad</w:t>
      </w:r>
      <w:r w:rsidR="009F3C1F" w:rsidRPr="00114704">
        <w:rPr>
          <w:i/>
          <w:lang w:val="fr-FR"/>
        </w:rPr>
        <w:t> </w:t>
      </w:r>
      <w:r w:rsidRPr="00114704">
        <w:rPr>
          <w:i/>
          <w:lang w:val="fr-FR"/>
        </w:rPr>
        <w:t>hoc</w:t>
      </w:r>
      <w:r w:rsidRPr="00114704">
        <w:rPr>
          <w:lang w:val="fr-FR"/>
        </w:rPr>
        <w:t xml:space="preserve"> sur les ressources génétiques</w:t>
      </w:r>
    </w:p>
    <w:p w:rsidR="001C1CA6" w:rsidRPr="00114704" w:rsidRDefault="001C1CA6" w:rsidP="001C1CA6">
      <w:pPr>
        <w:pStyle w:val="ONUMFS"/>
        <w:rPr>
          <w:lang w:val="fr-FR"/>
        </w:rPr>
      </w:pPr>
      <w:r w:rsidRPr="00114704">
        <w:rPr>
          <w:lang w:val="fr-FR"/>
        </w:rPr>
        <w:t>Ressources génétiques</w:t>
      </w:r>
    </w:p>
    <w:p w:rsidR="001C1CA6" w:rsidRPr="00114704" w:rsidRDefault="001C1CA6" w:rsidP="001C1CA6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Document de synthèse concernant la propriété intellectuelle relative aux ressources génétiques</w:t>
      </w:r>
    </w:p>
    <w:p w:rsidR="001C1CA6" w:rsidRPr="00114704" w:rsidRDefault="001C1CA6" w:rsidP="001C1CA6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 </w:t>
      </w:r>
      <w:r w:rsidR="001E6508" w:rsidRPr="00114704">
        <w:rPr>
          <w:szCs w:val="22"/>
          <w:lang w:val="fr-FR"/>
        </w:rPr>
        <w:t>document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PO/GRTKF/IC/36/4.</w:t>
      </w:r>
    </w:p>
    <w:p w:rsidR="001C1CA6" w:rsidRPr="00114704" w:rsidRDefault="001C1CA6" w:rsidP="001C1CA6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Rapport sur la compilation de données relatives aux bases de données sur les ressources génétiques et les savoirs traditionnels qui y sont associés</w:t>
      </w:r>
    </w:p>
    <w:p w:rsidR="001C1CA6" w:rsidRPr="00114704" w:rsidRDefault="001C1CA6" w:rsidP="001C1CA6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 </w:t>
      </w:r>
      <w:r w:rsidR="001E6508" w:rsidRPr="00114704">
        <w:rPr>
          <w:szCs w:val="22"/>
          <w:lang w:val="fr-FR"/>
        </w:rPr>
        <w:t>document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PO/GRTKF/IC/36/5.</w:t>
      </w:r>
    </w:p>
    <w:p w:rsidR="001C1CA6" w:rsidRPr="00114704" w:rsidRDefault="001C1CA6" w:rsidP="001C1CA6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Rapport sur la compilation de données relatives aux régimes de divulgation concernant les ressources génétiques et les savoirs traditionnels qui y sont associés</w:t>
      </w:r>
    </w:p>
    <w:p w:rsidR="001C1CA6" w:rsidRPr="00114704" w:rsidRDefault="001C1CA6" w:rsidP="001C1CA6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 </w:t>
      </w:r>
      <w:r w:rsidR="001E6508" w:rsidRPr="00114704">
        <w:rPr>
          <w:szCs w:val="22"/>
          <w:lang w:val="fr-FR"/>
        </w:rPr>
        <w:t>document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PO/GRTKF/IC/36/6.</w:t>
      </w:r>
    </w:p>
    <w:p w:rsidR="001C1CA6" w:rsidRPr="00114704" w:rsidRDefault="001C1CA6" w:rsidP="001C1CA6">
      <w:pPr>
        <w:pStyle w:val="Footer"/>
        <w:numPr>
          <w:ilvl w:val="0"/>
          <w:numId w:val="10"/>
        </w:numPr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Recommandation commune concernant les ressources génétiques et les savoirs traditionnels qui y sont associés</w:t>
      </w:r>
    </w:p>
    <w:p w:rsidR="001C1CA6" w:rsidRPr="00114704" w:rsidRDefault="001C1CA6" w:rsidP="001C1CA6">
      <w:pPr>
        <w:pStyle w:val="Footer"/>
        <w:ind w:left="1122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Voir le document</w:t>
      </w:r>
      <w:r w:rsidR="007E0906" w:rsidRPr="00114704">
        <w:rPr>
          <w:szCs w:val="22"/>
          <w:lang w:val="fr-FR"/>
        </w:rPr>
        <w:t> </w:t>
      </w:r>
      <w:r w:rsidRPr="00114704">
        <w:rPr>
          <w:szCs w:val="22"/>
          <w:lang w:val="fr-FR"/>
        </w:rPr>
        <w:t>WIPO/GRTKF/IC/36/7.</w:t>
      </w:r>
    </w:p>
    <w:p w:rsidR="001C1CA6" w:rsidRPr="00114704" w:rsidRDefault="001C1CA6" w:rsidP="001C1CA6">
      <w:pPr>
        <w:pStyle w:val="Footer"/>
        <w:ind w:left="1122"/>
        <w:outlineLvl w:val="0"/>
        <w:rPr>
          <w:szCs w:val="22"/>
          <w:lang w:val="fr-FR"/>
        </w:rPr>
      </w:pPr>
    </w:p>
    <w:p w:rsidR="001C1CA6" w:rsidRPr="00114704" w:rsidRDefault="001C1CA6" w:rsidP="001C1CA6">
      <w:pPr>
        <w:pStyle w:val="Footer"/>
        <w:numPr>
          <w:ilvl w:val="0"/>
          <w:numId w:val="10"/>
        </w:numPr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Recommandation commune concernant l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utilisation de bases de données pour la protection défensive des ressources génétiques et des savoirs traditionnels qui y sont associés</w:t>
      </w:r>
    </w:p>
    <w:p w:rsidR="001C1CA6" w:rsidRPr="00114704" w:rsidRDefault="001C1CA6" w:rsidP="001C1CA6">
      <w:pPr>
        <w:pStyle w:val="Footer"/>
        <w:ind w:left="1122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Voir le document</w:t>
      </w:r>
      <w:r w:rsidR="007E0906" w:rsidRPr="00114704">
        <w:rPr>
          <w:szCs w:val="22"/>
          <w:lang w:val="fr-FR"/>
        </w:rPr>
        <w:t> </w:t>
      </w:r>
      <w:r w:rsidRPr="00114704">
        <w:rPr>
          <w:szCs w:val="22"/>
          <w:lang w:val="fr-FR"/>
        </w:rPr>
        <w:t>WIPO/GRTKF/IC/36/8.</w:t>
      </w:r>
    </w:p>
    <w:p w:rsidR="001C1CA6" w:rsidRPr="00114704" w:rsidRDefault="001C1CA6" w:rsidP="001C1CA6">
      <w:pPr>
        <w:pStyle w:val="Footer"/>
        <w:ind w:left="1122"/>
        <w:outlineLvl w:val="0"/>
        <w:rPr>
          <w:szCs w:val="22"/>
          <w:lang w:val="fr-FR"/>
        </w:rPr>
      </w:pPr>
    </w:p>
    <w:p w:rsidR="001C1CA6" w:rsidRPr="00114704" w:rsidRDefault="001C1CA6" w:rsidP="001C1CA6">
      <w:pPr>
        <w:pStyle w:val="Footer"/>
        <w:numPr>
          <w:ilvl w:val="0"/>
          <w:numId w:val="10"/>
        </w:numPr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Proposition de mandat pour l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étude du Secrétariat de l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OMPI sur les mesures visant à éviter la délivrance de brevets indus et sur le respect des systèmes existants d</w:t>
      </w:r>
      <w:r w:rsidR="001E6508" w:rsidRPr="00114704">
        <w:rPr>
          <w:szCs w:val="22"/>
          <w:lang w:val="fr-FR"/>
        </w:rPr>
        <w:t>’</w:t>
      </w:r>
      <w:r w:rsidRPr="00114704">
        <w:rPr>
          <w:szCs w:val="22"/>
          <w:lang w:val="fr-FR"/>
        </w:rPr>
        <w:t>accès et de partage des avantages</w:t>
      </w:r>
    </w:p>
    <w:p w:rsidR="001C1CA6" w:rsidRPr="00114704" w:rsidRDefault="001C1CA6" w:rsidP="001C1CA6">
      <w:pPr>
        <w:pStyle w:val="Footer"/>
        <w:ind w:left="1122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>Voir le document</w:t>
      </w:r>
      <w:r w:rsidR="007E0906" w:rsidRPr="00114704">
        <w:rPr>
          <w:szCs w:val="22"/>
          <w:lang w:val="fr-FR"/>
        </w:rPr>
        <w:t> </w:t>
      </w:r>
      <w:r w:rsidRPr="00114704">
        <w:rPr>
          <w:szCs w:val="22"/>
          <w:lang w:val="fr-FR"/>
        </w:rPr>
        <w:t>WIPO/GRTKF/IC/36/9.</w:t>
      </w:r>
    </w:p>
    <w:p w:rsidR="001C1CA6" w:rsidRPr="00114704" w:rsidRDefault="001C1CA6" w:rsidP="001C1CA6">
      <w:pPr>
        <w:pStyle w:val="Footer"/>
        <w:ind w:left="1122"/>
        <w:outlineLvl w:val="0"/>
        <w:rPr>
          <w:szCs w:val="22"/>
          <w:lang w:val="fr-FR"/>
        </w:rPr>
      </w:pPr>
    </w:p>
    <w:p w:rsidR="001C1CA6" w:rsidRPr="00114704" w:rsidRDefault="001C1CA6" w:rsidP="001C1CA6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114704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1C1CA6" w:rsidRPr="00114704" w:rsidRDefault="001C1CA6" w:rsidP="001C1CA6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114704">
        <w:rPr>
          <w:szCs w:val="22"/>
          <w:lang w:val="fr-FR"/>
        </w:rPr>
        <w:t xml:space="preserve">Voir le </w:t>
      </w:r>
      <w:r w:rsidR="001E6508" w:rsidRPr="00114704">
        <w:rPr>
          <w:szCs w:val="22"/>
          <w:lang w:val="fr-FR"/>
        </w:rPr>
        <w:t>document</w:t>
      </w:r>
      <w:r w:rsidR="007E0906" w:rsidRPr="00114704">
        <w:rPr>
          <w:szCs w:val="22"/>
          <w:lang w:val="fr-FR"/>
        </w:rPr>
        <w:t> </w:t>
      </w:r>
      <w:r w:rsidR="001E6508" w:rsidRPr="00114704">
        <w:rPr>
          <w:szCs w:val="22"/>
          <w:lang w:val="fr-FR"/>
        </w:rPr>
        <w:t>WI</w:t>
      </w:r>
      <w:r w:rsidRPr="00114704">
        <w:rPr>
          <w:szCs w:val="22"/>
          <w:lang w:val="fr-FR"/>
        </w:rPr>
        <w:t>PO/GRTKF/IC/36/INF/7.</w:t>
      </w:r>
    </w:p>
    <w:p w:rsidR="001C1CA6" w:rsidRPr="00114704" w:rsidRDefault="001C1CA6" w:rsidP="001C1CA6">
      <w:pPr>
        <w:pStyle w:val="ONUMFS"/>
        <w:rPr>
          <w:lang w:val="fr-FR"/>
        </w:rPr>
      </w:pPr>
      <w:r w:rsidRPr="00114704">
        <w:rPr>
          <w:lang w:val="fr-FR"/>
        </w:rPr>
        <w:t>Questions diverses</w:t>
      </w:r>
    </w:p>
    <w:p w:rsidR="001C1CA6" w:rsidRPr="00114704" w:rsidRDefault="001C1CA6" w:rsidP="001C1CA6">
      <w:pPr>
        <w:pStyle w:val="ONUMFS"/>
        <w:rPr>
          <w:lang w:val="fr-FR"/>
        </w:rPr>
      </w:pPr>
      <w:r w:rsidRPr="00114704">
        <w:rPr>
          <w:lang w:val="fr-FR"/>
        </w:rPr>
        <w:t>Clôture de la session</w:t>
      </w:r>
    </w:p>
    <w:p w:rsidR="001C1CA6" w:rsidRPr="00114704" w:rsidRDefault="001C1CA6" w:rsidP="00E24EA8">
      <w:pPr>
        <w:rPr>
          <w:lang w:val="fr-FR"/>
        </w:rPr>
      </w:pPr>
    </w:p>
    <w:p w:rsidR="001C1CA6" w:rsidRDefault="001C1CA6" w:rsidP="00E24EA8">
      <w:pPr>
        <w:rPr>
          <w:lang w:val="fr-FR"/>
        </w:rPr>
      </w:pPr>
    </w:p>
    <w:p w:rsidR="00E24EA8" w:rsidRDefault="00E24EA8">
      <w:pPr>
        <w:pStyle w:val="Endofdocument-Annex"/>
      </w:pPr>
      <w:r>
        <w:t>[Fin du document]</w:t>
      </w:r>
    </w:p>
    <w:p w:rsidR="00E24EA8" w:rsidRPr="00114704" w:rsidRDefault="00E24EA8" w:rsidP="00E24EA8">
      <w:pPr>
        <w:rPr>
          <w:lang w:val="fr-FR"/>
        </w:rPr>
      </w:pPr>
    </w:p>
    <w:sectPr w:rsidR="00E24EA8" w:rsidRPr="00114704" w:rsidSect="005D5932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79" w:rsidRDefault="00292979">
      <w:r>
        <w:separator/>
      </w:r>
    </w:p>
  </w:endnote>
  <w:endnote w:type="continuationSeparator" w:id="0">
    <w:p w:rsidR="00292979" w:rsidRDefault="00292979" w:rsidP="003B38C1">
      <w:r>
        <w:separator/>
      </w:r>
    </w:p>
    <w:p w:rsidR="00292979" w:rsidRPr="003B38C1" w:rsidRDefault="002929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2979" w:rsidRPr="003B38C1" w:rsidRDefault="002929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79" w:rsidRDefault="00292979">
      <w:r>
        <w:separator/>
      </w:r>
    </w:p>
  </w:footnote>
  <w:footnote w:type="continuationSeparator" w:id="0">
    <w:p w:rsidR="00292979" w:rsidRDefault="00292979" w:rsidP="008B60B2">
      <w:r>
        <w:separator/>
      </w:r>
    </w:p>
    <w:p w:rsidR="00292979" w:rsidRPr="00ED77FB" w:rsidRDefault="002929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2979" w:rsidRPr="00ED77FB" w:rsidRDefault="002929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92979" w:rsidP="00477D6B">
    <w:pPr>
      <w:jc w:val="right"/>
    </w:pPr>
    <w:bookmarkStart w:id="6" w:name="Code2"/>
    <w:bookmarkEnd w:id="6"/>
    <w:r>
      <w:t>WIPO/</w:t>
    </w:r>
    <w:proofErr w:type="spellStart"/>
    <w:r>
      <w:t>GRTKF</w:t>
    </w:r>
    <w:proofErr w:type="spellEnd"/>
    <w:r>
      <w:t xml:space="preserve">/IC/36/1 </w:t>
    </w:r>
    <w:proofErr w:type="spellStart"/>
    <w:r w:rsidR="00E24EA8">
      <w:t>Prov</w:t>
    </w:r>
    <w:r>
      <w:t>.</w:t>
    </w:r>
    <w:r w:rsidR="00E24EA8">
      <w:t>3</w:t>
    </w:r>
    <w:proofErr w:type="spellEnd"/>
  </w:p>
  <w:p w:rsidR="00EC4E49" w:rsidRDefault="00EC4E49" w:rsidP="00477D6B">
    <w:pPr>
      <w:jc w:val="right"/>
    </w:pPr>
    <w:proofErr w:type="gramStart"/>
    <w:r>
      <w:t>page</w:t>
    </w:r>
    <w:proofErr w:type="gramEnd"/>
    <w:r w:rsidR="007E090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24EA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E24EA8" w:rsidRDefault="00E24E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E2ED3"/>
    <w:multiLevelType w:val="hybridMultilevel"/>
    <w:tmpl w:val="89A047F4"/>
    <w:lvl w:ilvl="0" w:tplc="3116A28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3A365EB"/>
    <w:multiLevelType w:val="hybridMultilevel"/>
    <w:tmpl w:val="C4907D64"/>
    <w:lvl w:ilvl="0" w:tplc="3116A28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69844AE0"/>
    <w:multiLevelType w:val="hybridMultilevel"/>
    <w:tmpl w:val="C43A9564"/>
    <w:lvl w:ilvl="0" w:tplc="3116A28E">
      <w:start w:val="1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92979"/>
    <w:rsid w:val="00043CAA"/>
    <w:rsid w:val="00075432"/>
    <w:rsid w:val="000968ED"/>
    <w:rsid w:val="000F32A0"/>
    <w:rsid w:val="000F5E56"/>
    <w:rsid w:val="00114704"/>
    <w:rsid w:val="00115064"/>
    <w:rsid w:val="001362EE"/>
    <w:rsid w:val="001647D5"/>
    <w:rsid w:val="001832A6"/>
    <w:rsid w:val="001C1CA6"/>
    <w:rsid w:val="001E6508"/>
    <w:rsid w:val="0021217E"/>
    <w:rsid w:val="002634C4"/>
    <w:rsid w:val="002928D3"/>
    <w:rsid w:val="00292979"/>
    <w:rsid w:val="002F1FE6"/>
    <w:rsid w:val="002F4E68"/>
    <w:rsid w:val="00312F7F"/>
    <w:rsid w:val="003377E5"/>
    <w:rsid w:val="00361450"/>
    <w:rsid w:val="003673CF"/>
    <w:rsid w:val="003845C1"/>
    <w:rsid w:val="00384DD3"/>
    <w:rsid w:val="003A6F89"/>
    <w:rsid w:val="003B38C1"/>
    <w:rsid w:val="00414739"/>
    <w:rsid w:val="00423E3E"/>
    <w:rsid w:val="00424566"/>
    <w:rsid w:val="00425C71"/>
    <w:rsid w:val="00427AF4"/>
    <w:rsid w:val="004647DA"/>
    <w:rsid w:val="00474062"/>
    <w:rsid w:val="00477D6B"/>
    <w:rsid w:val="004E4D2A"/>
    <w:rsid w:val="005019FF"/>
    <w:rsid w:val="0053057A"/>
    <w:rsid w:val="00560A29"/>
    <w:rsid w:val="005C6649"/>
    <w:rsid w:val="005D5932"/>
    <w:rsid w:val="00605827"/>
    <w:rsid w:val="00646050"/>
    <w:rsid w:val="006713CA"/>
    <w:rsid w:val="00676C5C"/>
    <w:rsid w:val="007D1613"/>
    <w:rsid w:val="007E0906"/>
    <w:rsid w:val="007E4C0E"/>
    <w:rsid w:val="00844B86"/>
    <w:rsid w:val="008A134B"/>
    <w:rsid w:val="008B2CC1"/>
    <w:rsid w:val="008B60B2"/>
    <w:rsid w:val="0090731E"/>
    <w:rsid w:val="00916EE2"/>
    <w:rsid w:val="00917F18"/>
    <w:rsid w:val="00966A22"/>
    <w:rsid w:val="0096722F"/>
    <w:rsid w:val="00980843"/>
    <w:rsid w:val="009E2791"/>
    <w:rsid w:val="009E3F6F"/>
    <w:rsid w:val="009F3C1F"/>
    <w:rsid w:val="009F499F"/>
    <w:rsid w:val="00A37342"/>
    <w:rsid w:val="00A42DAF"/>
    <w:rsid w:val="00A45BD8"/>
    <w:rsid w:val="00A869B7"/>
    <w:rsid w:val="00A96F23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24EA8"/>
    <w:rsid w:val="00E335FE"/>
    <w:rsid w:val="00E548C5"/>
    <w:rsid w:val="00EA7D6E"/>
    <w:rsid w:val="00EC4E49"/>
    <w:rsid w:val="00ED1366"/>
    <w:rsid w:val="00ED77FB"/>
    <w:rsid w:val="00EE45FA"/>
    <w:rsid w:val="00F66152"/>
    <w:rsid w:val="00FE33B9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97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292979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semiHidden/>
    <w:rsid w:val="001C1CA6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rsid w:val="00FE7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97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292979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semiHidden/>
    <w:rsid w:val="001C1CA6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rsid w:val="00FE7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29</TotalTime>
  <Pages>2</Pages>
  <Words>348</Words>
  <Characters>2313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COUTURE Sébastien</cp:lastModifiedBy>
  <cp:revision>18</cp:revision>
  <cp:lastPrinted>2018-06-04T12:55:00Z</cp:lastPrinted>
  <dcterms:created xsi:type="dcterms:W3CDTF">2018-06-04T09:26:00Z</dcterms:created>
  <dcterms:modified xsi:type="dcterms:W3CDTF">2018-06-14T08:17:00Z</dcterms:modified>
</cp:coreProperties>
</file>