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D5B4B" w:rsidRPr="00251A37" w:rsidTr="00614048">
        <w:tc>
          <w:tcPr>
            <w:tcW w:w="4513" w:type="dxa"/>
            <w:tcBorders>
              <w:bottom w:val="single" w:sz="4" w:space="0" w:color="auto"/>
            </w:tcBorders>
            <w:tcMar>
              <w:bottom w:w="170" w:type="dxa"/>
            </w:tcMar>
          </w:tcPr>
          <w:p w:rsidR="002D5B4B" w:rsidRPr="00251A37" w:rsidRDefault="002D5B4B" w:rsidP="00614048">
            <w:pPr>
              <w:rPr>
                <w:lang w:val="fr-FR"/>
              </w:rPr>
            </w:pPr>
          </w:p>
        </w:tc>
        <w:tc>
          <w:tcPr>
            <w:tcW w:w="4337" w:type="dxa"/>
            <w:tcBorders>
              <w:bottom w:val="single" w:sz="4" w:space="0" w:color="auto"/>
            </w:tcBorders>
            <w:tcMar>
              <w:left w:w="0" w:type="dxa"/>
              <w:right w:w="0" w:type="dxa"/>
            </w:tcMar>
          </w:tcPr>
          <w:p w:rsidR="002D5B4B" w:rsidRPr="00251A37" w:rsidRDefault="002D5B4B" w:rsidP="00614048">
            <w:pPr>
              <w:rPr>
                <w:lang w:val="fr-FR"/>
              </w:rPr>
            </w:pPr>
            <w:r>
              <w:rPr>
                <w:noProof/>
                <w:lang w:eastAsia="en-US"/>
              </w:rPr>
              <w:drawing>
                <wp:inline distT="0" distB="0" distL="0" distR="0">
                  <wp:extent cx="1860550" cy="1327785"/>
                  <wp:effectExtent l="0" t="0" r="6350" b="571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D5B4B" w:rsidRPr="00251A37" w:rsidRDefault="002D5B4B" w:rsidP="00614048">
            <w:pPr>
              <w:jc w:val="right"/>
              <w:rPr>
                <w:lang w:val="fr-FR"/>
              </w:rPr>
            </w:pPr>
            <w:r w:rsidRPr="00251A37">
              <w:rPr>
                <w:b/>
                <w:sz w:val="40"/>
                <w:szCs w:val="40"/>
                <w:lang w:val="fr-FR"/>
              </w:rPr>
              <w:t>F</w:t>
            </w:r>
          </w:p>
        </w:tc>
      </w:tr>
      <w:tr w:rsidR="002D5B4B" w:rsidRPr="00251A37" w:rsidTr="00614048">
        <w:trPr>
          <w:trHeight w:hRule="exact" w:val="340"/>
        </w:trPr>
        <w:tc>
          <w:tcPr>
            <w:tcW w:w="9356" w:type="dxa"/>
            <w:gridSpan w:val="3"/>
            <w:tcBorders>
              <w:top w:val="single" w:sz="4" w:space="0" w:color="auto"/>
            </w:tcBorders>
            <w:tcMar>
              <w:top w:w="170" w:type="dxa"/>
              <w:left w:w="0" w:type="dxa"/>
              <w:right w:w="0" w:type="dxa"/>
            </w:tcMar>
            <w:vAlign w:val="bottom"/>
          </w:tcPr>
          <w:p w:rsidR="002D5B4B" w:rsidRPr="00251A37" w:rsidRDefault="002D5B4B" w:rsidP="002D5B4B">
            <w:pPr>
              <w:jc w:val="right"/>
              <w:rPr>
                <w:rFonts w:ascii="Arial Black" w:hAnsi="Arial Black"/>
                <w:caps/>
                <w:sz w:val="15"/>
                <w:lang w:val="fr-FR"/>
              </w:rPr>
            </w:pPr>
            <w:bookmarkStart w:id="0" w:name="Code"/>
            <w:bookmarkEnd w:id="0"/>
            <w:r>
              <w:rPr>
                <w:rFonts w:ascii="Arial Black" w:hAnsi="Arial Black"/>
                <w:caps/>
                <w:sz w:val="15"/>
                <w:lang w:val="fr-FR"/>
              </w:rPr>
              <w:t>WIPO/GRTKF/IC/27/2</w:t>
            </w:r>
            <w:r w:rsidRPr="00251A37">
              <w:rPr>
                <w:rFonts w:ascii="Arial Black" w:hAnsi="Arial Black"/>
                <w:caps/>
                <w:sz w:val="15"/>
                <w:lang w:val="fr-FR"/>
              </w:rPr>
              <w:t xml:space="preserve"> </w:t>
            </w:r>
          </w:p>
        </w:tc>
      </w:tr>
      <w:tr w:rsidR="002D5B4B" w:rsidRPr="00251A37" w:rsidTr="00614048">
        <w:trPr>
          <w:trHeight w:hRule="exact" w:val="170"/>
        </w:trPr>
        <w:tc>
          <w:tcPr>
            <w:tcW w:w="9356" w:type="dxa"/>
            <w:gridSpan w:val="3"/>
            <w:noWrap/>
            <w:tcMar>
              <w:left w:w="0" w:type="dxa"/>
              <w:right w:w="0" w:type="dxa"/>
            </w:tcMar>
            <w:vAlign w:val="bottom"/>
          </w:tcPr>
          <w:p w:rsidR="002D5B4B" w:rsidRPr="00251A37" w:rsidRDefault="002D5B4B" w:rsidP="00614048">
            <w:pPr>
              <w:jc w:val="right"/>
              <w:rPr>
                <w:rFonts w:ascii="Arial Black" w:hAnsi="Arial Black"/>
                <w:caps/>
                <w:sz w:val="15"/>
                <w:lang w:val="fr-FR"/>
              </w:rPr>
            </w:pPr>
            <w:r w:rsidRPr="00251A37">
              <w:rPr>
                <w:rFonts w:ascii="Arial Black" w:hAnsi="Arial Black"/>
                <w:caps/>
                <w:sz w:val="15"/>
                <w:lang w:val="fr-FR"/>
              </w:rPr>
              <w:t xml:space="preserve">ORIGINAL : </w:t>
            </w:r>
            <w:bookmarkStart w:id="1" w:name="Original"/>
            <w:bookmarkEnd w:id="1"/>
            <w:r w:rsidRPr="00251A37">
              <w:rPr>
                <w:rFonts w:ascii="Arial Black" w:hAnsi="Arial Black"/>
                <w:caps/>
                <w:sz w:val="15"/>
                <w:lang w:val="fr-FR"/>
              </w:rPr>
              <w:t>anglais</w:t>
            </w:r>
          </w:p>
        </w:tc>
      </w:tr>
      <w:tr w:rsidR="002D5B4B" w:rsidRPr="00251A37" w:rsidTr="00614048">
        <w:trPr>
          <w:trHeight w:hRule="exact" w:val="198"/>
        </w:trPr>
        <w:tc>
          <w:tcPr>
            <w:tcW w:w="9356" w:type="dxa"/>
            <w:gridSpan w:val="3"/>
            <w:tcMar>
              <w:left w:w="0" w:type="dxa"/>
              <w:right w:w="0" w:type="dxa"/>
            </w:tcMar>
            <w:vAlign w:val="bottom"/>
          </w:tcPr>
          <w:p w:rsidR="002D5B4B" w:rsidRPr="00251A37" w:rsidRDefault="002D5B4B" w:rsidP="002D5B4B">
            <w:pPr>
              <w:jc w:val="right"/>
              <w:rPr>
                <w:rFonts w:ascii="Arial Black" w:hAnsi="Arial Black"/>
                <w:caps/>
                <w:sz w:val="15"/>
                <w:lang w:val="fr-FR"/>
              </w:rPr>
            </w:pPr>
            <w:r w:rsidRPr="00251A37">
              <w:rPr>
                <w:rFonts w:ascii="Arial Black" w:hAnsi="Arial Black"/>
                <w:caps/>
                <w:sz w:val="15"/>
                <w:lang w:val="fr-FR"/>
              </w:rPr>
              <w:t xml:space="preserve">DATE : </w:t>
            </w:r>
            <w:bookmarkStart w:id="2" w:name="Date"/>
            <w:bookmarkEnd w:id="2"/>
            <w:r>
              <w:rPr>
                <w:rFonts w:ascii="Arial Black" w:hAnsi="Arial Black"/>
                <w:caps/>
                <w:sz w:val="15"/>
                <w:lang w:val="fr-FR"/>
              </w:rPr>
              <w:t>14 FéVRIER</w:t>
            </w:r>
            <w:r w:rsidRPr="00251A37">
              <w:rPr>
                <w:rFonts w:ascii="Arial Black" w:hAnsi="Arial Black"/>
                <w:caps/>
                <w:sz w:val="15"/>
                <w:lang w:val="fr-FR"/>
              </w:rPr>
              <w:t> 201</w:t>
            </w:r>
            <w:r>
              <w:rPr>
                <w:rFonts w:ascii="Arial Black" w:hAnsi="Arial Black"/>
                <w:caps/>
                <w:sz w:val="15"/>
                <w:lang w:val="fr-FR"/>
              </w:rPr>
              <w:t>4</w:t>
            </w:r>
          </w:p>
        </w:tc>
      </w:tr>
    </w:tbl>
    <w:p w:rsidR="002D5B4B" w:rsidRPr="00251A37" w:rsidRDefault="002D5B4B" w:rsidP="002D5B4B">
      <w:pPr>
        <w:rPr>
          <w:lang w:val="fr-FR"/>
        </w:rPr>
      </w:pPr>
    </w:p>
    <w:p w:rsidR="002D5B4B" w:rsidRPr="00251A37" w:rsidRDefault="002D5B4B" w:rsidP="002D5B4B">
      <w:pPr>
        <w:rPr>
          <w:lang w:val="fr-FR"/>
        </w:rPr>
      </w:pPr>
    </w:p>
    <w:p w:rsidR="002D5B4B" w:rsidRPr="00251A37" w:rsidRDefault="002D5B4B" w:rsidP="002D5B4B">
      <w:pPr>
        <w:rPr>
          <w:lang w:val="fr-FR"/>
        </w:rPr>
      </w:pPr>
    </w:p>
    <w:p w:rsidR="002D5B4B" w:rsidRPr="00251A37" w:rsidRDefault="002D5B4B" w:rsidP="002D5B4B">
      <w:pPr>
        <w:rPr>
          <w:lang w:val="fr-FR"/>
        </w:rPr>
      </w:pPr>
    </w:p>
    <w:p w:rsidR="002D5B4B" w:rsidRPr="00251A37" w:rsidRDefault="002D5B4B" w:rsidP="002D5B4B">
      <w:pPr>
        <w:rPr>
          <w:lang w:val="fr-FR"/>
        </w:rPr>
      </w:pPr>
    </w:p>
    <w:p w:rsidR="00AA7BDA" w:rsidRPr="003845C1" w:rsidRDefault="00AA7BDA" w:rsidP="00AA7BDA">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 xml:space="preserve">ressources génétiques, aux </w:t>
      </w:r>
      <w:bookmarkStart w:id="3" w:name="_GoBack"/>
      <w:bookmarkEnd w:id="3"/>
      <w:r w:rsidRPr="00E12A5C">
        <w:rPr>
          <w:b/>
          <w:sz w:val="28"/>
          <w:szCs w:val="28"/>
          <w:lang w:val="fr-FR"/>
        </w:rPr>
        <w:t>savoirs traditionnels et au folklore</w:t>
      </w:r>
    </w:p>
    <w:p w:rsidR="002D5B4B" w:rsidRPr="00251A37" w:rsidRDefault="002D5B4B" w:rsidP="002D5B4B">
      <w:pPr>
        <w:rPr>
          <w:lang w:val="fr-FR"/>
        </w:rPr>
      </w:pPr>
    </w:p>
    <w:p w:rsidR="002D5B4B" w:rsidRPr="00251A37" w:rsidRDefault="002D5B4B" w:rsidP="002D5B4B">
      <w:pPr>
        <w:rPr>
          <w:lang w:val="fr-FR"/>
        </w:rPr>
      </w:pPr>
    </w:p>
    <w:p w:rsidR="002D5B4B" w:rsidRPr="00251A37" w:rsidRDefault="002D5B4B" w:rsidP="002D5B4B">
      <w:pPr>
        <w:rPr>
          <w:b/>
          <w:sz w:val="24"/>
          <w:szCs w:val="24"/>
          <w:lang w:val="fr-FR"/>
        </w:rPr>
      </w:pPr>
      <w:r w:rsidRPr="00251A37">
        <w:rPr>
          <w:b/>
          <w:sz w:val="24"/>
          <w:szCs w:val="24"/>
          <w:lang w:val="fr-FR"/>
        </w:rPr>
        <w:t>Vingt</w:t>
      </w:r>
      <w:r>
        <w:rPr>
          <w:b/>
          <w:sz w:val="24"/>
          <w:szCs w:val="24"/>
          <w:lang w:val="fr-FR"/>
        </w:rPr>
        <w:noBreakHyphen/>
        <w:t>sept</w:t>
      </w:r>
      <w:r w:rsidRPr="00251A37">
        <w:rPr>
          <w:b/>
          <w:sz w:val="24"/>
          <w:szCs w:val="24"/>
          <w:lang w:val="fr-FR"/>
        </w:rPr>
        <w:t>ième</w:t>
      </w:r>
      <w:r>
        <w:rPr>
          <w:b/>
          <w:sz w:val="24"/>
          <w:szCs w:val="24"/>
          <w:lang w:val="fr-FR"/>
        </w:rPr>
        <w:t> </w:t>
      </w:r>
      <w:r w:rsidRPr="00251A37">
        <w:rPr>
          <w:b/>
          <w:sz w:val="24"/>
          <w:szCs w:val="24"/>
          <w:lang w:val="fr-FR"/>
        </w:rPr>
        <w:t>session</w:t>
      </w:r>
    </w:p>
    <w:p w:rsidR="002D5B4B" w:rsidRPr="00251A37" w:rsidRDefault="002D5B4B" w:rsidP="002D5B4B">
      <w:pPr>
        <w:rPr>
          <w:b/>
          <w:sz w:val="24"/>
          <w:szCs w:val="24"/>
          <w:lang w:val="fr-FR"/>
        </w:rPr>
      </w:pPr>
      <w:r>
        <w:rPr>
          <w:b/>
          <w:sz w:val="24"/>
          <w:szCs w:val="24"/>
          <w:lang w:val="fr-FR"/>
        </w:rPr>
        <w:t xml:space="preserve">Genève, 24 mars – </w:t>
      </w:r>
      <w:r w:rsidRPr="00251A37">
        <w:rPr>
          <w:b/>
          <w:sz w:val="24"/>
          <w:szCs w:val="24"/>
          <w:lang w:val="fr-FR"/>
        </w:rPr>
        <w:t>4 </w:t>
      </w:r>
      <w:r>
        <w:rPr>
          <w:b/>
          <w:sz w:val="24"/>
          <w:szCs w:val="24"/>
          <w:lang w:val="fr-FR"/>
        </w:rPr>
        <w:t>avril</w:t>
      </w:r>
      <w:r w:rsidRPr="00251A37">
        <w:rPr>
          <w:b/>
          <w:sz w:val="24"/>
          <w:szCs w:val="24"/>
          <w:lang w:val="fr-FR"/>
        </w:rPr>
        <w:t> 201</w:t>
      </w:r>
      <w:r>
        <w:rPr>
          <w:b/>
          <w:sz w:val="24"/>
          <w:szCs w:val="24"/>
          <w:lang w:val="fr-FR"/>
        </w:rPr>
        <w:t>4</w:t>
      </w:r>
    </w:p>
    <w:p w:rsidR="002D5B4B" w:rsidRPr="00251A37" w:rsidRDefault="002D5B4B" w:rsidP="002D5B4B">
      <w:pPr>
        <w:rPr>
          <w:lang w:val="fr-FR"/>
        </w:rPr>
      </w:pPr>
    </w:p>
    <w:p w:rsidR="002D5B4B" w:rsidRPr="00251A37" w:rsidRDefault="002D5B4B" w:rsidP="002D5B4B">
      <w:pPr>
        <w:rPr>
          <w:lang w:val="fr-FR"/>
        </w:rPr>
      </w:pPr>
    </w:p>
    <w:p w:rsidR="002D5B4B" w:rsidRPr="00DB7178" w:rsidRDefault="002D5B4B" w:rsidP="002D5B4B">
      <w:pPr>
        <w:rPr>
          <w:szCs w:val="22"/>
          <w:lang w:val="fr-FR"/>
        </w:rPr>
      </w:pPr>
    </w:p>
    <w:p w:rsidR="00E45079" w:rsidRPr="00E45079" w:rsidRDefault="00E45079" w:rsidP="00E45079">
      <w:pPr>
        <w:rPr>
          <w:caps/>
          <w:sz w:val="24"/>
          <w:szCs w:val="24"/>
          <w:lang w:val="fr-FR"/>
        </w:rPr>
      </w:pPr>
      <w:r w:rsidRPr="00E45079">
        <w:rPr>
          <w:color w:val="000000"/>
          <w:sz w:val="24"/>
          <w:szCs w:val="24"/>
          <w:lang w:val="fr-FR"/>
        </w:rPr>
        <w:t>ACCRÉDITATION DE CERTAINES ORGANISATIONS</w:t>
      </w:r>
    </w:p>
    <w:p w:rsidR="00E45079" w:rsidRPr="00E45079" w:rsidRDefault="00E45079" w:rsidP="008B2CC1">
      <w:pPr>
        <w:rPr>
          <w:lang w:val="fr-FR"/>
        </w:rPr>
      </w:pPr>
    </w:p>
    <w:p w:rsidR="00E45079" w:rsidRPr="00E45079" w:rsidRDefault="00E45079" w:rsidP="00E45079">
      <w:pPr>
        <w:rPr>
          <w:i/>
          <w:lang w:val="fr-FR"/>
        </w:rPr>
      </w:pPr>
      <w:bookmarkStart w:id="4" w:name="Prepared"/>
      <w:bookmarkEnd w:id="4"/>
      <w:r w:rsidRPr="00E45079">
        <w:rPr>
          <w:i/>
          <w:lang w:val="fr-FR"/>
        </w:rPr>
        <w:t>Document établi par le Secrétariat</w:t>
      </w:r>
    </w:p>
    <w:p w:rsidR="00E45079" w:rsidRPr="00E45079" w:rsidRDefault="00E45079">
      <w:pPr>
        <w:rPr>
          <w:lang w:val="fr-FR"/>
        </w:rPr>
      </w:pPr>
    </w:p>
    <w:p w:rsidR="00E45079" w:rsidRPr="00E45079" w:rsidRDefault="00E45079">
      <w:pPr>
        <w:rPr>
          <w:lang w:val="fr-FR"/>
        </w:rPr>
      </w:pPr>
    </w:p>
    <w:p w:rsidR="00E45079" w:rsidRPr="00E45079" w:rsidRDefault="00E45079" w:rsidP="0053057A">
      <w:pPr>
        <w:rPr>
          <w:lang w:val="fr-FR"/>
        </w:rPr>
      </w:pPr>
    </w:p>
    <w:p w:rsidR="00E45079" w:rsidRPr="00E45079" w:rsidRDefault="00E45079" w:rsidP="00E45079">
      <w:pPr>
        <w:numPr>
          <w:ilvl w:val="0"/>
          <w:numId w:val="4"/>
        </w:numPr>
        <w:tabs>
          <w:tab w:val="clear" w:pos="720"/>
          <w:tab w:val="num" w:pos="0"/>
        </w:tabs>
        <w:ind w:left="0" w:firstLine="0"/>
        <w:rPr>
          <w:lang w:val="fr-FR"/>
        </w:rPr>
      </w:pPr>
      <w:r w:rsidRPr="00E45079">
        <w:rPr>
          <w:lang w:val="fr-FR"/>
        </w:rPr>
        <w:t xml:space="preserve">À sa première session tenue à Genève du 30 avril au 3 mai 2001, le Comité intergouvernemental de la propriété intellectuelle relative aux ressources génétiques, aux savoirs traditionnels et au folklore (ci-après dénommé “comité”) a approuvé un certain nombre de questions d’organisation et de procédure, y compris l’octroi du statut d’observateur ad hoc à un certain nombre d’organisations ayant exprimé le </w:t>
      </w:r>
      <w:r w:rsidR="002D5B4B">
        <w:rPr>
          <w:lang w:val="fr-FR"/>
        </w:rPr>
        <w:t>souhait</w:t>
      </w:r>
      <w:r w:rsidRPr="00E45079">
        <w:rPr>
          <w:lang w:val="fr-FR"/>
        </w:rPr>
        <w:t xml:space="preserve"> de jouer un rôle dans les travaux du comité (voir le rapport adopté par le comité, paragraphe 18 du document WIPO/GRTKF/IC/1/13).</w:t>
      </w:r>
    </w:p>
    <w:p w:rsidR="00E45079" w:rsidRPr="00E45079" w:rsidRDefault="00E45079" w:rsidP="00F14078">
      <w:pPr>
        <w:rPr>
          <w:lang w:val="fr-FR"/>
        </w:rPr>
      </w:pPr>
    </w:p>
    <w:p w:rsidR="00E45079" w:rsidRPr="00E45079" w:rsidRDefault="00E45079" w:rsidP="00E45079">
      <w:pPr>
        <w:numPr>
          <w:ilvl w:val="0"/>
          <w:numId w:val="4"/>
        </w:numPr>
        <w:tabs>
          <w:tab w:val="clear" w:pos="720"/>
          <w:tab w:val="num" w:pos="0"/>
        </w:tabs>
        <w:ind w:left="0" w:firstLine="0"/>
        <w:rPr>
          <w:lang w:val="fr-FR"/>
        </w:rPr>
      </w:pPr>
      <w:r w:rsidRPr="00E45079">
        <w:rPr>
          <w:lang w:val="fr-FR"/>
        </w:rPr>
        <w:t xml:space="preserve">Depuis lors, plusieurs autres organisations ont fait part au Secrétariat de leur </w:t>
      </w:r>
      <w:r w:rsidR="002D5B4B">
        <w:rPr>
          <w:lang w:val="fr-FR"/>
        </w:rPr>
        <w:t>souhait</w:t>
      </w:r>
      <w:r w:rsidRPr="00E45079">
        <w:rPr>
          <w:lang w:val="fr-FR"/>
        </w:rPr>
        <w:t xml:space="preserve"> d’obtenir le même statut pour les </w:t>
      </w:r>
      <w:r w:rsidR="002D5B4B">
        <w:rPr>
          <w:lang w:val="fr-FR"/>
        </w:rPr>
        <w:t>sessions ultérieures</w:t>
      </w:r>
      <w:r w:rsidRPr="00E45079">
        <w:rPr>
          <w:lang w:val="fr-FR"/>
        </w:rPr>
        <w:t xml:space="preserve"> du comité.</w:t>
      </w:r>
      <w:r w:rsidR="00F14078" w:rsidRPr="00E45079">
        <w:rPr>
          <w:lang w:val="fr-FR"/>
        </w:rPr>
        <w:t xml:space="preserve">  </w:t>
      </w:r>
      <w:r w:rsidRPr="00E45079">
        <w:rPr>
          <w:lang w:val="fr-FR"/>
        </w:rPr>
        <w:t xml:space="preserve">On trouvera en annexe </w:t>
      </w:r>
      <w:r w:rsidR="002D5B4B">
        <w:rPr>
          <w:lang w:val="fr-FR"/>
        </w:rPr>
        <w:t>la liste</w:t>
      </w:r>
      <w:r w:rsidRPr="00E45079">
        <w:rPr>
          <w:lang w:val="fr-FR"/>
        </w:rPr>
        <w:t xml:space="preserve"> des organisations qui, avant le 23 </w:t>
      </w:r>
      <w:r w:rsidRPr="00E45079">
        <w:rPr>
          <w:color w:val="000000"/>
          <w:lang w:val="fr-FR"/>
        </w:rPr>
        <w:t>janvier</w:t>
      </w:r>
      <w:r w:rsidR="00BF56B4">
        <w:rPr>
          <w:color w:val="000000"/>
          <w:lang w:val="fr-FR"/>
        </w:rPr>
        <w:t> </w:t>
      </w:r>
      <w:r w:rsidRPr="00E45079">
        <w:rPr>
          <w:lang w:val="fr-FR"/>
        </w:rPr>
        <w:t>2014, ont demand</w:t>
      </w:r>
      <w:r w:rsidR="00BF56B4">
        <w:rPr>
          <w:lang w:val="fr-FR"/>
        </w:rPr>
        <w:t>é à être accréditées à la vingt</w:t>
      </w:r>
      <w:r w:rsidR="00BF56B4" w:rsidRPr="00BF56B4">
        <w:rPr>
          <w:lang w:val="fr-FR"/>
        </w:rPr>
        <w:noBreakHyphen/>
      </w:r>
      <w:r w:rsidR="00BF56B4">
        <w:rPr>
          <w:color w:val="000000"/>
          <w:lang w:val="fr-FR"/>
        </w:rPr>
        <w:t>septième </w:t>
      </w:r>
      <w:r w:rsidRPr="00E45079">
        <w:rPr>
          <w:lang w:val="fr-FR"/>
        </w:rPr>
        <w:t xml:space="preserve">session du comité, ainsi que des renseignements </w:t>
      </w:r>
      <w:r w:rsidR="002D5B4B">
        <w:rPr>
          <w:lang w:val="fr-FR"/>
        </w:rPr>
        <w:t>d’ordre général</w:t>
      </w:r>
      <w:r w:rsidRPr="00E45079">
        <w:rPr>
          <w:lang w:val="fr-FR"/>
        </w:rPr>
        <w:t xml:space="preserve"> sur ces organisations.</w:t>
      </w:r>
      <w:r w:rsidR="00F14078" w:rsidRPr="00E45079">
        <w:rPr>
          <w:lang w:val="fr-FR"/>
        </w:rPr>
        <w:t xml:space="preserve">  </w:t>
      </w:r>
      <w:r w:rsidRPr="00E45079">
        <w:rPr>
          <w:lang w:val="fr-FR"/>
        </w:rPr>
        <w:t xml:space="preserve">Les renseignements figurant dans l’annexe </w:t>
      </w:r>
      <w:r w:rsidR="002D5B4B">
        <w:rPr>
          <w:lang w:val="fr-FR"/>
        </w:rPr>
        <w:t>s</w:t>
      </w:r>
      <w:r w:rsidRPr="00E45079">
        <w:rPr>
          <w:lang w:val="fr-FR"/>
        </w:rPr>
        <w:t>ont</w:t>
      </w:r>
      <w:r w:rsidR="002D5B4B">
        <w:rPr>
          <w:lang w:val="fr-FR"/>
        </w:rPr>
        <w:t xml:space="preserve"> reproduits tels qu’ils ont été</w:t>
      </w:r>
      <w:r w:rsidRPr="00E45079">
        <w:rPr>
          <w:lang w:val="fr-FR"/>
        </w:rPr>
        <w:t xml:space="preserve"> communiqués par chacune des organisations</w:t>
      </w:r>
      <w:r w:rsidR="002D5B4B">
        <w:rPr>
          <w:lang w:val="fr-FR"/>
        </w:rPr>
        <w:t xml:space="preserve"> dans le formulaire de demande d’accréditation</w:t>
      </w:r>
      <w:r w:rsidRPr="00E45079">
        <w:rPr>
          <w:lang w:val="fr-FR"/>
        </w:rPr>
        <w:t>.</w:t>
      </w:r>
    </w:p>
    <w:p w:rsidR="00E45079" w:rsidRPr="00E45079" w:rsidRDefault="00E45079" w:rsidP="00F14078">
      <w:pPr>
        <w:rPr>
          <w:lang w:val="fr-FR"/>
        </w:rPr>
      </w:pPr>
    </w:p>
    <w:p w:rsidR="00E45079" w:rsidRPr="00E45079" w:rsidRDefault="00E45079" w:rsidP="00E45079">
      <w:pPr>
        <w:numPr>
          <w:ilvl w:val="0"/>
          <w:numId w:val="4"/>
        </w:numPr>
        <w:tabs>
          <w:tab w:val="clear" w:pos="720"/>
          <w:tab w:val="num" w:pos="0"/>
        </w:tabs>
        <w:ind w:left="5533" w:firstLine="0"/>
        <w:rPr>
          <w:lang w:val="fr-FR"/>
        </w:rPr>
      </w:pPr>
      <w:r w:rsidRPr="00E45079">
        <w:rPr>
          <w:i/>
          <w:lang w:val="fr-FR"/>
        </w:rPr>
        <w:t>Le comité est invité à approuver l’accréditation en qualité d’observatrices ad hoc des organisations mentionnées dans l’annexe du présent document.</w:t>
      </w:r>
    </w:p>
    <w:p w:rsidR="00E45079" w:rsidRDefault="00E45079" w:rsidP="00F14078">
      <w:pPr>
        <w:rPr>
          <w:lang w:val="fr-FR"/>
        </w:rPr>
      </w:pPr>
    </w:p>
    <w:p w:rsidR="00BF56B4" w:rsidRDefault="00BF56B4" w:rsidP="00F14078">
      <w:pPr>
        <w:rPr>
          <w:lang w:val="fr-FR"/>
        </w:rPr>
      </w:pPr>
    </w:p>
    <w:p w:rsidR="00BF56B4" w:rsidRPr="00E45079" w:rsidRDefault="00BF56B4" w:rsidP="00F14078">
      <w:pPr>
        <w:rPr>
          <w:lang w:val="fr-FR"/>
        </w:rPr>
      </w:pPr>
    </w:p>
    <w:p w:rsidR="00E45079" w:rsidRDefault="00E45079" w:rsidP="00E45079">
      <w:pPr>
        <w:ind w:left="5580"/>
      </w:pPr>
      <w:r w:rsidRPr="00E45079">
        <w:t>[</w:t>
      </w:r>
      <w:proofErr w:type="spellStart"/>
      <w:r w:rsidRPr="00E45079">
        <w:t>L’annexe</w:t>
      </w:r>
      <w:proofErr w:type="spellEnd"/>
      <w:r w:rsidRPr="00E45079">
        <w:t xml:space="preserve"> suit]</w:t>
      </w:r>
      <w:r w:rsidR="00F14078" w:rsidRPr="00774E07">
        <w:t xml:space="preserve"> </w:t>
      </w:r>
    </w:p>
    <w:p w:rsidR="00E45079" w:rsidRDefault="00F14078" w:rsidP="00F14078">
      <w:r w:rsidRPr="00774E07">
        <w:br w:type="page"/>
      </w:r>
    </w:p>
    <w:p w:rsidR="00E45079" w:rsidRDefault="00E45079" w:rsidP="006577AD">
      <w:pPr>
        <w:rPr>
          <w:szCs w:val="22"/>
        </w:rPr>
      </w:pPr>
    </w:p>
    <w:p w:rsidR="00E45079" w:rsidRDefault="00F14078" w:rsidP="006577AD">
      <w:pPr>
        <w:rPr>
          <w:szCs w:val="22"/>
        </w:rPr>
      </w:pPr>
      <w:r w:rsidRPr="00774E07">
        <w:rPr>
          <w:szCs w:val="22"/>
        </w:rPr>
        <w:t>ORGANIZATIONS WHICH HAVE REQUESTED ACCREDITATION AS OBSERVERS IN SESSIONS OF THE INTERGOVERNMENTAL COMMITTEE</w:t>
      </w:r>
    </w:p>
    <w:p w:rsidR="00E45079" w:rsidRDefault="00E45079" w:rsidP="003E43B4">
      <w:pPr>
        <w:spacing w:before="240" w:after="240"/>
        <w:rPr>
          <w:rFonts w:eastAsia="Times New Roman"/>
          <w:szCs w:val="22"/>
          <w:lang w:eastAsia="en-US"/>
        </w:rPr>
      </w:pPr>
    </w:p>
    <w:p w:rsidR="00E45079" w:rsidRDefault="003F3D0C" w:rsidP="003F3D0C">
      <w:pPr>
        <w:spacing w:before="240" w:after="240"/>
        <w:rPr>
          <w:rFonts w:eastAsia="Times New Roman"/>
          <w:szCs w:val="22"/>
          <w:lang w:eastAsia="en-US"/>
        </w:rPr>
      </w:pPr>
      <w:r w:rsidRPr="00774E07">
        <w:rPr>
          <w:rFonts w:eastAsia="Times New Roman"/>
          <w:szCs w:val="22"/>
          <w:lang w:eastAsia="en-US"/>
        </w:rPr>
        <w:t xml:space="preserve">International Information and Networking Centre for Intangible Cultural Heritage in the </w:t>
      </w:r>
      <w:r w:rsidR="00C11982">
        <w:rPr>
          <w:rFonts w:eastAsia="Times New Roman"/>
          <w:szCs w:val="22"/>
          <w:lang w:eastAsia="en-US"/>
        </w:rPr>
        <w:br/>
      </w:r>
      <w:r w:rsidRPr="00774E07">
        <w:rPr>
          <w:rFonts w:eastAsia="Times New Roman"/>
          <w:szCs w:val="22"/>
          <w:lang w:eastAsia="en-US"/>
        </w:rPr>
        <w:t>Asia-Pacific Region under the auspices of UNESCO (ICHCAP)</w:t>
      </w:r>
    </w:p>
    <w:p w:rsidR="00E45079" w:rsidRDefault="00431E69" w:rsidP="003E43B4">
      <w:pPr>
        <w:spacing w:before="240" w:after="240"/>
        <w:rPr>
          <w:rFonts w:eastAsia="Times New Roman"/>
          <w:szCs w:val="22"/>
          <w:lang w:eastAsia="en-US"/>
        </w:rPr>
      </w:pPr>
      <w:r w:rsidRPr="00774E07">
        <w:rPr>
          <w:rFonts w:eastAsia="Times New Roman"/>
          <w:szCs w:val="22"/>
          <w:lang w:eastAsia="en-US"/>
        </w:rPr>
        <w:t>Russian Indigenous Training Centre (CSIPN/RITC)</w:t>
      </w:r>
    </w:p>
    <w:p w:rsidR="00E45079" w:rsidRDefault="003F3D0C" w:rsidP="003F3D0C">
      <w:pPr>
        <w:spacing w:before="240" w:after="240"/>
        <w:rPr>
          <w:rFonts w:eastAsia="Times New Roman"/>
          <w:szCs w:val="22"/>
          <w:lang w:eastAsia="en-US"/>
        </w:rPr>
      </w:pPr>
      <w:r w:rsidRPr="00774E07">
        <w:rPr>
          <w:rFonts w:eastAsia="Times New Roman"/>
          <w:szCs w:val="22"/>
          <w:lang w:eastAsia="en-US"/>
        </w:rPr>
        <w:t xml:space="preserve">The </w:t>
      </w:r>
      <w:proofErr w:type="spellStart"/>
      <w:r w:rsidRPr="00774E07">
        <w:rPr>
          <w:rFonts w:eastAsia="Times New Roman"/>
          <w:szCs w:val="22"/>
          <w:lang w:eastAsia="en-US"/>
        </w:rPr>
        <w:t>Batani</w:t>
      </w:r>
      <w:proofErr w:type="spellEnd"/>
      <w:r w:rsidRPr="00774E07">
        <w:rPr>
          <w:rFonts w:eastAsia="Times New Roman"/>
          <w:szCs w:val="22"/>
          <w:lang w:eastAsia="en-US"/>
        </w:rPr>
        <w:t xml:space="preserve"> – International Development Fund for Indigenous Peoples of the North, Siberia and the Far East</w:t>
      </w:r>
    </w:p>
    <w:p w:rsidR="00E45079" w:rsidRDefault="00431E69" w:rsidP="00431E69">
      <w:proofErr w:type="spellStart"/>
      <w:r w:rsidRPr="00774E07">
        <w:t>Universitetet</w:t>
      </w:r>
      <w:proofErr w:type="spellEnd"/>
      <w:r w:rsidRPr="00774E07">
        <w:t xml:space="preserve"> I </w:t>
      </w:r>
      <w:proofErr w:type="spellStart"/>
      <w:r w:rsidRPr="00774E07">
        <w:t>Troms</w:t>
      </w:r>
      <w:r w:rsidR="00C45E3F"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 xml:space="preserve">)/University of </w:t>
      </w:r>
      <w:proofErr w:type="spellStart"/>
      <w:r w:rsidRPr="00774E07">
        <w:t>Troms</w:t>
      </w:r>
      <w:r w:rsidR="00C45E3F" w:rsidRPr="00C45E3F">
        <w:rPr>
          <w:sz w:val="16"/>
          <w:szCs w:val="16"/>
        </w:rPr>
        <w:t>Ø</w:t>
      </w:r>
      <w:proofErr w:type="spellEnd"/>
      <w:r w:rsidRPr="00774E07">
        <w:t xml:space="preserve">, </w:t>
      </w:r>
      <w:r w:rsidR="00450184">
        <w:br/>
      </w:r>
      <w:r w:rsidRPr="00774E07">
        <w:t>Norway</w:t>
      </w:r>
      <w:r w:rsidR="00E45079">
        <w:t>’</w:t>
      </w:r>
      <w:r w:rsidRPr="00774E07">
        <w:t>s Arctic University (</w:t>
      </w:r>
      <w:proofErr w:type="spellStart"/>
      <w:r w:rsidRPr="00774E07">
        <w:t>UiT</w:t>
      </w:r>
      <w:proofErr w:type="spellEnd"/>
      <w:r w:rsidRPr="00774E07">
        <w:t>)</w:t>
      </w:r>
    </w:p>
    <w:p w:rsidR="00E45079" w:rsidRDefault="00E45079">
      <w:pPr>
        <w:rPr>
          <w:rFonts w:eastAsia="Times New Roman"/>
          <w:bCs/>
          <w:szCs w:val="22"/>
          <w:lang w:eastAsia="en-US"/>
        </w:rPr>
      </w:pPr>
    </w:p>
    <w:p w:rsidR="00C11982" w:rsidRDefault="00C11982">
      <w:pPr>
        <w:rPr>
          <w:rFonts w:eastAsia="Times New Roman"/>
          <w:bCs/>
          <w:szCs w:val="22"/>
          <w:lang w:eastAsia="en-US"/>
        </w:rPr>
        <w:sectPr w:rsidR="00C11982" w:rsidSect="002D5B4B">
          <w:headerReference w:type="default" r:id="rId10"/>
          <w:footerReference w:type="first" r:id="rId11"/>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E45079" w:rsidRDefault="00774E07" w:rsidP="00774E07">
      <w:pPr>
        <w:rPr>
          <w:u w:val="single"/>
        </w:rPr>
      </w:pPr>
      <w:r w:rsidRPr="00774E07">
        <w:rPr>
          <w:u w:val="single"/>
        </w:rPr>
        <w:lastRenderedPageBreak/>
        <w:t xml:space="preserve">International Information and Networking Centre for Intangible Cultural Heritage in the </w:t>
      </w:r>
      <w:r w:rsidR="00C11982">
        <w:rPr>
          <w:u w:val="single"/>
        </w:rPr>
        <w:br/>
      </w:r>
      <w:r w:rsidRPr="00774E07">
        <w:rPr>
          <w:u w:val="single"/>
        </w:rPr>
        <w:t>Asia-Pacific Region under the auspices of UNESCO (ICHCAP)</w:t>
      </w:r>
    </w:p>
    <w:p w:rsidR="00E45079" w:rsidRDefault="00E45079" w:rsidP="00774E07"/>
    <w:p w:rsidR="00E45079" w:rsidRDefault="00E45079" w:rsidP="00774E07"/>
    <w:p w:rsidR="00E45079" w:rsidRDefault="00774E07" w:rsidP="00774E07">
      <w:r w:rsidRPr="00774E07">
        <w:t>To:  Traditional Knowledge Division</w:t>
      </w:r>
    </w:p>
    <w:p w:rsidR="00E45079" w:rsidRDefault="00774E07" w:rsidP="00774E07">
      <w:pPr>
        <w:ind w:firstLine="450"/>
      </w:pPr>
      <w:r w:rsidRPr="00774E07">
        <w:t>World Intellectual Property Organization (WIPO)</w:t>
      </w:r>
    </w:p>
    <w:p w:rsidR="00E45079"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E45079" w:rsidRDefault="00774E07" w:rsidP="00774E07">
      <w:pPr>
        <w:ind w:firstLine="450"/>
      </w:pPr>
      <w:r w:rsidRPr="00774E07">
        <w:t>1211 Geneva 20</w:t>
      </w:r>
    </w:p>
    <w:p w:rsidR="00E45079" w:rsidRDefault="00774E07" w:rsidP="00774E07">
      <w:pPr>
        <w:ind w:firstLine="450"/>
      </w:pPr>
      <w:r w:rsidRPr="00774E07">
        <w:t>Switzerland</w:t>
      </w:r>
    </w:p>
    <w:p w:rsidR="00E45079" w:rsidRDefault="00E45079" w:rsidP="00774E07">
      <w:pPr>
        <w:ind w:firstLine="450"/>
      </w:pPr>
    </w:p>
    <w:p w:rsidR="00E45079" w:rsidRDefault="00774E07" w:rsidP="00774E07">
      <w:pPr>
        <w:ind w:firstLine="450"/>
      </w:pPr>
      <w:r w:rsidRPr="00774E07">
        <w:t>Fax:  +41 (0) 22 338 81 20</w:t>
      </w:r>
    </w:p>
    <w:p w:rsidR="00E45079" w:rsidRDefault="00774E07" w:rsidP="00774E07">
      <w:pPr>
        <w:ind w:firstLine="450"/>
      </w:pPr>
      <w:r w:rsidRPr="00774E07">
        <w:t xml:space="preserve">Email:  </w:t>
      </w:r>
      <w:hyperlink r:id="rId12" w:history="1">
        <w:r w:rsidRPr="00E26318">
          <w:rPr>
            <w:u w:val="single"/>
          </w:rPr>
          <w:t>grtkf@wipo.int</w:t>
        </w:r>
      </w:hyperlink>
    </w:p>
    <w:p w:rsidR="00E45079" w:rsidRDefault="00E45079" w:rsidP="00774E07"/>
    <w:p w:rsidR="00E45079" w:rsidRDefault="00E45079" w:rsidP="00774E07"/>
    <w:p w:rsidR="00E45079" w:rsidRDefault="00E45079" w:rsidP="00774E07"/>
    <w:p w:rsidR="00E45079" w:rsidRDefault="00E45079" w:rsidP="00774E07"/>
    <w:p w:rsidR="00E45079" w:rsidRDefault="00774E07" w:rsidP="00774E07">
      <w:r w:rsidRPr="00774E07">
        <w:t>Dear Traditional Knowledge Division,</w:t>
      </w:r>
    </w:p>
    <w:p w:rsidR="00E45079" w:rsidRDefault="00E45079" w:rsidP="00774E07"/>
    <w:p w:rsidR="00E45079" w:rsidRDefault="00774E07" w:rsidP="00774E07">
      <w:pPr>
        <w:rPr>
          <w:u w:val="single"/>
        </w:rPr>
      </w:pPr>
      <w:r w:rsidRPr="00774E07">
        <w:rPr>
          <w:u w:val="single"/>
        </w:rPr>
        <w:t>Re:  Request for accreditation as an observer in future sessions of the WIPO Intergovernmental Committee</w:t>
      </w:r>
    </w:p>
    <w:p w:rsidR="00E45079" w:rsidRDefault="00E45079" w:rsidP="00774E07"/>
    <w:p w:rsidR="00E45079"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w:t>
      </w:r>
      <w:r w:rsidR="00E45079">
        <w:t>’</w:t>
      </w:r>
      <w:r w:rsidRPr="00774E07">
        <w:t>s consideration.</w:t>
      </w:r>
    </w:p>
    <w:p w:rsidR="00E45079" w:rsidRDefault="00E45079" w:rsidP="00774E07"/>
    <w:p w:rsidR="00E45079" w:rsidRDefault="00774E07" w:rsidP="00774E07">
      <w:r w:rsidRPr="00774E07">
        <w:t xml:space="preserve">Please do not hesitate to contact us if you require any further information. </w:t>
      </w:r>
    </w:p>
    <w:p w:rsidR="00E45079" w:rsidRDefault="00E45079" w:rsidP="00774E07"/>
    <w:p w:rsidR="00E45079" w:rsidRDefault="00774E07" w:rsidP="00774E07">
      <w:r w:rsidRPr="00774E07">
        <w:t>Yours sincerely,</w:t>
      </w:r>
    </w:p>
    <w:p w:rsidR="00E45079" w:rsidRDefault="00E45079" w:rsidP="00774E07"/>
    <w:p w:rsidR="00E45079" w:rsidRDefault="00E45079" w:rsidP="00774E07"/>
    <w:p w:rsidR="00E45079" w:rsidRDefault="00E45079" w:rsidP="00774E07"/>
    <w:p w:rsidR="00E45079" w:rsidRDefault="00774E07" w:rsidP="00774E07">
      <w:r w:rsidRPr="00774E07">
        <w:t>Dr Samuel Lee, Director General</w:t>
      </w:r>
    </w:p>
    <w:p w:rsidR="00E45079" w:rsidRDefault="00774E07" w:rsidP="00774E07">
      <w:r w:rsidRPr="00774E07">
        <w:t>__________________________________</w:t>
      </w:r>
    </w:p>
    <w:p w:rsidR="00E45079" w:rsidRDefault="00774E07" w:rsidP="00774E07">
      <w:r w:rsidRPr="00774E07">
        <w:t>(Name and Signature of Representative)</w:t>
      </w:r>
    </w:p>
    <w:p w:rsidR="00E45079" w:rsidRDefault="00E45079" w:rsidP="00774E07"/>
    <w:p w:rsidR="00E45079" w:rsidRDefault="00774E07" w:rsidP="00774E07">
      <w:pPr>
        <w:jc w:val="right"/>
      </w:pPr>
      <w:r w:rsidRPr="00774E07">
        <w:t>/...</w:t>
      </w:r>
    </w:p>
    <w:p w:rsidR="00E45079" w:rsidRDefault="00774E07" w:rsidP="00774E07">
      <w:r w:rsidRPr="00774E07">
        <w:br w:type="page"/>
      </w:r>
    </w:p>
    <w:p w:rsidR="00E45079" w:rsidRDefault="00774E07" w:rsidP="00774E07">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E45079" w:rsidRDefault="00E45079" w:rsidP="00774E07"/>
    <w:p w:rsidR="00E45079" w:rsidRDefault="00E45079" w:rsidP="00774E07"/>
    <w:p w:rsidR="00E45079" w:rsidRDefault="00774E07" w:rsidP="00774E07">
      <w:r w:rsidRPr="00774E07">
        <w:t>BIOGRAPHICAL DETAILS OF THE APPLICANT ORGANIZATION</w:t>
      </w:r>
    </w:p>
    <w:p w:rsidR="00E45079" w:rsidRDefault="00E45079" w:rsidP="00774E07"/>
    <w:p w:rsidR="00E45079" w:rsidRDefault="00E45079" w:rsidP="00774E07"/>
    <w:p w:rsidR="00E45079" w:rsidRDefault="00774E07" w:rsidP="00774E07">
      <w:r w:rsidRPr="00774E07">
        <w:rPr>
          <w:u w:val="single"/>
        </w:rPr>
        <w:t>Full name of the Organization</w:t>
      </w:r>
      <w:r w:rsidRPr="00774E07">
        <w:t>:</w:t>
      </w:r>
    </w:p>
    <w:p w:rsidR="00E45079" w:rsidRDefault="00E45079" w:rsidP="00774E07"/>
    <w:p w:rsidR="00E45079" w:rsidRDefault="00774E07" w:rsidP="00C11982">
      <w:pPr>
        <w:autoSpaceDE w:val="0"/>
        <w:autoSpaceDN w:val="0"/>
        <w:adjustRightInd w:val="0"/>
        <w:rPr>
          <w:rFonts w:eastAsia="Times New Roman"/>
          <w:szCs w:val="22"/>
          <w:lang w:eastAsia="en-US"/>
        </w:rPr>
      </w:pPr>
      <w:r w:rsidRPr="00774E07">
        <w:rPr>
          <w:rFonts w:eastAsia="Times New Roman"/>
          <w:szCs w:val="22"/>
          <w:lang w:eastAsia="en-US"/>
        </w:rPr>
        <w:t xml:space="preserve">International Information and Networking Centre for Intangible Cultural Heritage in the </w:t>
      </w:r>
      <w:r w:rsidR="00C11982">
        <w:rPr>
          <w:rFonts w:eastAsia="Times New Roman"/>
          <w:szCs w:val="22"/>
          <w:lang w:eastAsia="en-US"/>
        </w:rPr>
        <w:br/>
      </w:r>
      <w:r w:rsidRPr="00774E07">
        <w:rPr>
          <w:rFonts w:eastAsia="Times New Roman"/>
          <w:szCs w:val="22"/>
          <w:lang w:eastAsia="en-US"/>
        </w:rPr>
        <w:t>Asia-Pacific Region under the auspices of UNESCO (ICHCAP)</w:t>
      </w:r>
    </w:p>
    <w:p w:rsidR="00E45079" w:rsidRDefault="00774E07" w:rsidP="00774E07">
      <w:r w:rsidRPr="00774E07">
        <w:t>________________________________________________________________________</w:t>
      </w:r>
    </w:p>
    <w:p w:rsidR="00E45079" w:rsidRDefault="00E45079" w:rsidP="00774E07"/>
    <w:p w:rsidR="00E45079" w:rsidRDefault="00774E07" w:rsidP="00774E07">
      <w:r w:rsidRPr="00774E07">
        <w:rPr>
          <w:u w:val="single"/>
        </w:rPr>
        <w:t>Description of the Organization</w:t>
      </w:r>
      <w:r w:rsidRPr="00774E07">
        <w:t>:  (maximum 150 words)</w:t>
      </w:r>
    </w:p>
    <w:p w:rsidR="00E45079" w:rsidRDefault="00E45079" w:rsidP="00774E07"/>
    <w:p w:rsidR="00E45079" w:rsidRDefault="00774E07" w:rsidP="00D9675F">
      <w:pPr>
        <w:autoSpaceDE w:val="0"/>
        <w:autoSpaceDN w:val="0"/>
        <w:adjustRightInd w:val="0"/>
      </w:pPr>
      <w:r w:rsidRPr="00774E07">
        <w:rPr>
          <w:rFonts w:eastAsia="Times New Roman"/>
          <w:szCs w:val="22"/>
          <w:lang w:eastAsia="en-US"/>
        </w:rPr>
        <w:t>The International Information and Networking Centre for Intangible Cultural Heritage in the</w:t>
      </w:r>
      <w:r w:rsidR="00D9675F">
        <w:rPr>
          <w:rFonts w:eastAsia="Times New Roman"/>
          <w:szCs w:val="22"/>
          <w:lang w:eastAsia="en-US"/>
        </w:rPr>
        <w:t xml:space="preserve"> </w:t>
      </w:r>
      <w:r w:rsidR="00C11982">
        <w:rPr>
          <w:rFonts w:eastAsia="Times New Roman"/>
          <w:szCs w:val="22"/>
          <w:lang w:eastAsia="en-US"/>
        </w:rPr>
        <w:br/>
      </w:r>
      <w:r w:rsidRPr="00774E07">
        <w:rPr>
          <w:rFonts w:eastAsia="Times New Roman"/>
          <w:szCs w:val="22"/>
          <w:lang w:eastAsia="en-US"/>
        </w:rPr>
        <w:t>Asia-Pacific Region under the auspices of UNESCO</w:t>
      </w:r>
      <w:r w:rsidR="00E45079">
        <w:rPr>
          <w:rFonts w:eastAsia="Times New Roman"/>
          <w:szCs w:val="22"/>
          <w:lang w:eastAsia="en-US"/>
        </w:rPr>
        <w:t>’</w:t>
      </w:r>
      <w:r w:rsidRPr="00774E07">
        <w:rPr>
          <w:rFonts w:eastAsia="Times New Roman"/>
          <w:szCs w:val="22"/>
          <w:lang w:eastAsia="en-US"/>
        </w:rPr>
        <w:t xml:space="preserve"> (hereinafter ICHCAP) was approved by</w:t>
      </w:r>
      <w:r w:rsidR="00D9675F">
        <w:rPr>
          <w:rFonts w:eastAsia="Times New Roman"/>
          <w:szCs w:val="22"/>
          <w:lang w:eastAsia="en-US"/>
        </w:rPr>
        <w:t xml:space="preserve"> </w:t>
      </w:r>
      <w:r w:rsidRPr="00774E07">
        <w:rPr>
          <w:rFonts w:eastAsia="Times New Roman"/>
          <w:szCs w:val="22"/>
          <w:lang w:eastAsia="en-US"/>
        </w:rPr>
        <w:t xml:space="preserve">UNESCO at its 35th General Conference in 2009. </w:t>
      </w:r>
      <w:r w:rsidR="00D9675F">
        <w:rPr>
          <w:rFonts w:eastAsia="Times New Roman"/>
          <w:szCs w:val="22"/>
          <w:lang w:eastAsia="en-US"/>
        </w:rPr>
        <w:t xml:space="preserve"> </w:t>
      </w:r>
      <w:r w:rsidRPr="00774E07">
        <w:rPr>
          <w:rFonts w:eastAsia="Times New Roman"/>
          <w:szCs w:val="22"/>
          <w:lang w:eastAsia="en-US"/>
        </w:rPr>
        <w:t>In 2010, the Agreement between the</w:t>
      </w:r>
      <w:r w:rsidR="00D9675F">
        <w:rPr>
          <w:rFonts w:eastAsia="Times New Roman"/>
          <w:szCs w:val="22"/>
          <w:lang w:eastAsia="en-US"/>
        </w:rPr>
        <w:t xml:space="preserve"> </w:t>
      </w:r>
      <w:r w:rsidRPr="00774E07">
        <w:rPr>
          <w:rFonts w:eastAsia="Times New Roman"/>
          <w:szCs w:val="22"/>
          <w:lang w:eastAsia="en-US"/>
        </w:rPr>
        <w:t>government of Korea and UNESCO was signed, and in 2011, the Korean parliament revised</w:t>
      </w:r>
      <w:r w:rsidR="00D9675F">
        <w:rPr>
          <w:rFonts w:eastAsia="Times New Roman"/>
          <w:szCs w:val="22"/>
          <w:lang w:eastAsia="en-US"/>
        </w:rPr>
        <w:t xml:space="preserve"> </w:t>
      </w:r>
      <w:r w:rsidRPr="00774E07">
        <w:rPr>
          <w:rFonts w:eastAsia="Times New Roman"/>
          <w:szCs w:val="22"/>
          <w:lang w:eastAsia="en-US"/>
        </w:rPr>
        <w:t xml:space="preserve">the relevant laws and the </w:t>
      </w:r>
      <w:proofErr w:type="spellStart"/>
      <w:r w:rsidRPr="00774E07">
        <w:rPr>
          <w:rFonts w:eastAsia="Times New Roman"/>
          <w:szCs w:val="22"/>
          <w:lang w:eastAsia="en-US"/>
        </w:rPr>
        <w:t>centre</w:t>
      </w:r>
      <w:r w:rsidR="00E45079">
        <w:rPr>
          <w:rFonts w:eastAsia="Times New Roman"/>
          <w:szCs w:val="22"/>
          <w:lang w:eastAsia="en-US"/>
        </w:rPr>
        <w:t>’</w:t>
      </w:r>
      <w:r w:rsidRPr="00774E07">
        <w:rPr>
          <w:rFonts w:eastAsia="Times New Roman"/>
          <w:szCs w:val="22"/>
          <w:lang w:eastAsia="en-US"/>
        </w:rPr>
        <w:t>s</w:t>
      </w:r>
      <w:proofErr w:type="spellEnd"/>
      <w:r w:rsidRPr="00774E07">
        <w:rPr>
          <w:rFonts w:eastAsia="Times New Roman"/>
          <w:szCs w:val="22"/>
          <w:lang w:eastAsia="en-US"/>
        </w:rPr>
        <w:t xml:space="preserve"> official establishment was concluded. </w:t>
      </w:r>
      <w:r w:rsidR="00C11982">
        <w:rPr>
          <w:rFonts w:eastAsia="Times New Roman"/>
          <w:szCs w:val="22"/>
          <w:lang w:eastAsia="en-US"/>
        </w:rPr>
        <w:t xml:space="preserve"> </w:t>
      </w:r>
      <w:r w:rsidRPr="00774E07">
        <w:rPr>
          <w:rFonts w:eastAsia="Times New Roman"/>
          <w:szCs w:val="22"/>
          <w:lang w:eastAsia="en-US"/>
        </w:rPr>
        <w:t>ICHCAP</w:t>
      </w:r>
      <w:r w:rsidR="00E45079">
        <w:rPr>
          <w:rFonts w:eastAsia="Times New Roman"/>
          <w:szCs w:val="22"/>
          <w:lang w:eastAsia="en-US"/>
        </w:rPr>
        <w:t>’</w:t>
      </w:r>
      <w:r w:rsidRPr="00774E07">
        <w:rPr>
          <w:rFonts w:eastAsia="Times New Roman"/>
          <w:szCs w:val="22"/>
          <w:lang w:eastAsia="en-US"/>
        </w:rPr>
        <w:t>s main role</w:t>
      </w:r>
      <w:r w:rsidR="00D9675F">
        <w:rPr>
          <w:rFonts w:eastAsia="Times New Roman"/>
          <w:szCs w:val="22"/>
          <w:lang w:eastAsia="en-US"/>
        </w:rPr>
        <w:t xml:space="preserve"> </w:t>
      </w:r>
      <w:r w:rsidRPr="00774E07">
        <w:rPr>
          <w:rFonts w:eastAsia="Times New Roman"/>
          <w:szCs w:val="22"/>
          <w:lang w:eastAsia="en-US"/>
        </w:rPr>
        <w:t>is to strengthen information and networking within the framework of the 2003 UNESCO</w:t>
      </w:r>
      <w:r w:rsidR="00D9675F">
        <w:rPr>
          <w:rFonts w:eastAsia="Times New Roman"/>
          <w:szCs w:val="22"/>
          <w:lang w:eastAsia="en-US"/>
        </w:rPr>
        <w:t xml:space="preserve"> </w:t>
      </w:r>
      <w:r w:rsidRPr="00774E07">
        <w:rPr>
          <w:rFonts w:eastAsia="Times New Roman"/>
          <w:szCs w:val="22"/>
          <w:lang w:eastAsia="en-US"/>
        </w:rPr>
        <w:t xml:space="preserve">Convention. </w:t>
      </w:r>
      <w:r w:rsidR="00C11982">
        <w:rPr>
          <w:rFonts w:eastAsia="Times New Roman"/>
          <w:szCs w:val="22"/>
          <w:lang w:eastAsia="en-US"/>
        </w:rPr>
        <w:t xml:space="preserve"> </w:t>
      </w:r>
      <w:r w:rsidRPr="00774E07">
        <w:rPr>
          <w:rFonts w:eastAsia="Times New Roman"/>
          <w:szCs w:val="22"/>
          <w:lang w:eastAsia="en-US"/>
        </w:rPr>
        <w:t>In light of this, we support activities directed toward intangible cultural heritage</w:t>
      </w:r>
      <w:r w:rsidR="00D9675F">
        <w:rPr>
          <w:rFonts w:eastAsia="Times New Roman"/>
          <w:szCs w:val="22"/>
          <w:lang w:eastAsia="en-US"/>
        </w:rPr>
        <w:t xml:space="preserve"> </w:t>
      </w:r>
      <w:r w:rsidRPr="00774E07">
        <w:rPr>
          <w:rFonts w:eastAsia="Times New Roman"/>
          <w:szCs w:val="22"/>
          <w:lang w:eastAsia="en-US"/>
        </w:rPr>
        <w:t>safeguarding among the forty-eight Member States of the Asia-Pacific region with a primary</w:t>
      </w:r>
      <w:r w:rsidR="00D9675F">
        <w:rPr>
          <w:rFonts w:eastAsia="Times New Roman"/>
          <w:szCs w:val="22"/>
          <w:lang w:eastAsia="en-US"/>
        </w:rPr>
        <w:t xml:space="preserve"> </w:t>
      </w:r>
      <w:r w:rsidRPr="00774E07">
        <w:rPr>
          <w:rFonts w:eastAsia="Times New Roman"/>
          <w:szCs w:val="22"/>
          <w:lang w:eastAsia="en-US"/>
        </w:rPr>
        <w:t xml:space="preserve">function of disseminating information and building networks in the cultural heritage field. </w:t>
      </w:r>
      <w:r w:rsidR="00C11982">
        <w:rPr>
          <w:rFonts w:eastAsia="Times New Roman"/>
          <w:szCs w:val="22"/>
          <w:lang w:eastAsia="en-US"/>
        </w:rPr>
        <w:t xml:space="preserve"> </w:t>
      </w:r>
      <w:r w:rsidRPr="00774E07">
        <w:rPr>
          <w:rFonts w:eastAsia="Times New Roman"/>
          <w:szCs w:val="22"/>
          <w:lang w:eastAsia="en-US"/>
        </w:rPr>
        <w:t>We</w:t>
      </w:r>
      <w:r w:rsidR="00D9675F">
        <w:rPr>
          <w:rFonts w:eastAsia="Times New Roman"/>
          <w:szCs w:val="22"/>
          <w:lang w:eastAsia="en-US"/>
        </w:rPr>
        <w:t xml:space="preserve"> </w:t>
      </w:r>
      <w:r w:rsidRPr="00774E07">
        <w:rPr>
          <w:rFonts w:eastAsia="Times New Roman"/>
          <w:szCs w:val="22"/>
          <w:lang w:eastAsia="en-US"/>
        </w:rPr>
        <w:t>intend to enhance cultural diversity in the region and promote sustainable development</w:t>
      </w:r>
      <w:r w:rsidR="00D9675F">
        <w:rPr>
          <w:rFonts w:eastAsia="Times New Roman"/>
          <w:szCs w:val="22"/>
          <w:lang w:eastAsia="en-US"/>
        </w:rPr>
        <w:t xml:space="preserve"> </w:t>
      </w:r>
      <w:r w:rsidRPr="00774E07">
        <w:rPr>
          <w:rFonts w:eastAsia="Times New Roman"/>
          <w:szCs w:val="22"/>
          <w:lang w:eastAsia="en-US"/>
        </w:rPr>
        <w:t>through various safeguarding activities.</w:t>
      </w:r>
    </w:p>
    <w:p w:rsidR="00E45079" w:rsidRDefault="00E45079" w:rsidP="00774E07">
      <w:pPr>
        <w:rPr>
          <w:u w:val="single"/>
        </w:rPr>
      </w:pPr>
    </w:p>
    <w:p w:rsidR="00E45079"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E45079" w:rsidRDefault="00E45079" w:rsidP="00CC3ED1">
      <w:pPr>
        <w:autoSpaceDE w:val="0"/>
        <w:autoSpaceDN w:val="0"/>
        <w:adjustRightInd w:val="0"/>
        <w:rPr>
          <w:rFonts w:eastAsia="Times New Roman"/>
          <w:szCs w:val="22"/>
          <w:lang w:eastAsia="en-US"/>
        </w:rPr>
      </w:pPr>
    </w:p>
    <w:p w:rsidR="00E45079" w:rsidRDefault="00CC3ED1" w:rsidP="00330182">
      <w:pPr>
        <w:autoSpaceDE w:val="0"/>
        <w:autoSpaceDN w:val="0"/>
        <w:adjustRightInd w:val="0"/>
        <w:ind w:left="562"/>
        <w:rPr>
          <w:rFonts w:eastAsia="Times New Roman"/>
          <w:szCs w:val="22"/>
          <w:lang w:eastAsia="en-US"/>
        </w:rPr>
      </w:pPr>
      <w:r>
        <w:rPr>
          <w:szCs w:val="22"/>
          <w:lang w:eastAsia="en-US"/>
        </w:rPr>
        <w:t xml:space="preserve">- </w:t>
      </w:r>
      <w:r w:rsidRPr="00CC3ED1">
        <w:rPr>
          <w:szCs w:val="22"/>
          <w:lang w:eastAsia="en-US"/>
        </w:rPr>
        <w:t>T</w:t>
      </w:r>
      <w:r w:rsidR="00774E07" w:rsidRPr="00CC3ED1">
        <w:rPr>
          <w:szCs w:val="22"/>
          <w:lang w:eastAsia="en-US"/>
        </w:rPr>
        <w:t>o promote the UNESCO 2003 Convention for the Safeguarding of the Intangible</w:t>
      </w:r>
      <w:r w:rsidR="00330182">
        <w:rPr>
          <w:szCs w:val="22"/>
          <w:lang w:eastAsia="en-US"/>
        </w:rPr>
        <w:t xml:space="preserve"> </w:t>
      </w:r>
      <w:r w:rsidR="00774E07" w:rsidRPr="00774E07">
        <w:rPr>
          <w:rFonts w:eastAsia="Times New Roman"/>
          <w:szCs w:val="22"/>
          <w:lang w:eastAsia="en-US"/>
        </w:rPr>
        <w:t>Cultural Heritage and contribute to implementing it in the Asia-Pacific region</w:t>
      </w:r>
    </w:p>
    <w:p w:rsidR="00E45079"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increase the participation of communities, groups, and individuals in ICH</w:t>
      </w:r>
      <w:r w:rsidR="00330182">
        <w:rPr>
          <w:rFonts w:eastAsia="Times New Roman"/>
          <w:szCs w:val="22"/>
          <w:lang w:eastAsia="en-US"/>
        </w:rPr>
        <w:t xml:space="preserve"> </w:t>
      </w:r>
      <w:r w:rsidRPr="00774E07">
        <w:rPr>
          <w:rFonts w:eastAsia="Times New Roman"/>
          <w:szCs w:val="22"/>
          <w:lang w:eastAsia="en-US"/>
        </w:rPr>
        <w:t>safeguarding and raise regional awareness about ICH</w:t>
      </w:r>
    </w:p>
    <w:p w:rsidR="00E45079"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enhance regional capacity for ICH safeguarding by coordinating and disseminating</w:t>
      </w:r>
      <w:r w:rsidR="00330182">
        <w:rPr>
          <w:rFonts w:eastAsia="Times New Roman"/>
          <w:szCs w:val="22"/>
          <w:lang w:eastAsia="en-US"/>
        </w:rPr>
        <w:t xml:space="preserve"> </w:t>
      </w:r>
      <w:r w:rsidRPr="00774E07">
        <w:rPr>
          <w:rFonts w:eastAsia="Times New Roman"/>
          <w:szCs w:val="22"/>
          <w:lang w:eastAsia="en-US"/>
        </w:rPr>
        <w:t>information</w:t>
      </w:r>
    </w:p>
    <w:p w:rsidR="00E45079" w:rsidRDefault="00774E07" w:rsidP="00774E07">
      <w:pPr>
        <w:ind w:firstLine="562"/>
        <w:rPr>
          <w:szCs w:val="22"/>
        </w:rPr>
      </w:pPr>
      <w:r w:rsidRPr="00774E07">
        <w:rPr>
          <w:rFonts w:eastAsia="Times New Roman"/>
          <w:szCs w:val="22"/>
          <w:lang w:eastAsia="en-US"/>
        </w:rPr>
        <w:t>- To foster regional and international cooperation for ICH safeguarding</w:t>
      </w:r>
    </w:p>
    <w:p w:rsidR="00E45079" w:rsidRDefault="00E45079" w:rsidP="00774E07">
      <w:pPr>
        <w:rPr>
          <w:u w:val="single"/>
        </w:rPr>
      </w:pPr>
    </w:p>
    <w:p w:rsidR="00E45079" w:rsidRDefault="00E45079" w:rsidP="00774E07">
      <w:pPr>
        <w:rPr>
          <w:u w:val="single"/>
        </w:rPr>
      </w:pPr>
    </w:p>
    <w:p w:rsidR="00E45079" w:rsidRDefault="00774E07" w:rsidP="00774E07">
      <w:r w:rsidRPr="00774E07">
        <w:rPr>
          <w:u w:val="single"/>
        </w:rPr>
        <w:t>Main activities of the Organization</w:t>
      </w:r>
      <w:r w:rsidRPr="00774E07">
        <w:t>:  (Please use a bulleted list)</w:t>
      </w:r>
    </w:p>
    <w:p w:rsidR="00E45079" w:rsidRDefault="00E45079" w:rsidP="00774E07"/>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ICHCAP</w:t>
      </w:r>
      <w:r w:rsidR="00E45079">
        <w:rPr>
          <w:rFonts w:eastAsia="Times New Roman"/>
          <w:szCs w:val="22"/>
          <w:lang w:eastAsia="en-US"/>
        </w:rPr>
        <w:t>’</w:t>
      </w:r>
      <w:r w:rsidRPr="00774E07">
        <w:rPr>
          <w:rFonts w:eastAsia="Times New Roman"/>
          <w:szCs w:val="22"/>
          <w:lang w:eastAsia="en-US"/>
        </w:rPr>
        <w:t xml:space="preserve">s activities and </w:t>
      </w:r>
      <w:proofErr w:type="spellStart"/>
      <w:r w:rsidRPr="00774E07">
        <w:rPr>
          <w:rFonts w:eastAsia="Times New Roman"/>
          <w:szCs w:val="22"/>
          <w:lang w:eastAsia="en-US"/>
        </w:rPr>
        <w:t>programmes</w:t>
      </w:r>
      <w:proofErr w:type="spellEnd"/>
      <w:r w:rsidRPr="00774E07">
        <w:rPr>
          <w:rFonts w:eastAsia="Times New Roman"/>
          <w:szCs w:val="22"/>
          <w:lang w:eastAsia="en-US"/>
        </w:rPr>
        <w:t xml:space="preserve"> are carried out in conformity with the 2003 Convention</w:t>
      </w:r>
    </w:p>
    <w:p w:rsidR="00E45079" w:rsidRDefault="00774E07" w:rsidP="00774E07">
      <w:pPr>
        <w:autoSpaceDE w:val="0"/>
        <w:autoSpaceDN w:val="0"/>
        <w:adjustRightInd w:val="0"/>
        <w:rPr>
          <w:rFonts w:eastAsia="Times New Roman"/>
          <w:szCs w:val="22"/>
          <w:lang w:eastAsia="en-US"/>
        </w:rPr>
      </w:pPr>
      <w:proofErr w:type="gramStart"/>
      <w:r w:rsidRPr="00774E07">
        <w:rPr>
          <w:rFonts w:eastAsia="Times New Roman"/>
          <w:szCs w:val="22"/>
          <w:lang w:eastAsia="en-US"/>
        </w:rPr>
        <w:t>and</w:t>
      </w:r>
      <w:proofErr w:type="gramEnd"/>
      <w:r w:rsidRPr="00774E07">
        <w:rPr>
          <w:rFonts w:eastAsia="Times New Roman"/>
          <w:szCs w:val="22"/>
          <w:lang w:eastAsia="en-US"/>
        </w:rPr>
        <w:t>, in particular, its purposes and objectives and definitions.</w:t>
      </w:r>
    </w:p>
    <w:p w:rsidR="00C11982" w:rsidRDefault="00C11982" w:rsidP="00774E07">
      <w:pPr>
        <w:autoSpaceDE w:val="0"/>
        <w:autoSpaceDN w:val="0"/>
        <w:adjustRightInd w:val="0"/>
        <w:rPr>
          <w:rFonts w:eastAsia="Times New Roman"/>
          <w:szCs w:val="22"/>
          <w:lang w:eastAsia="en-US"/>
        </w:rPr>
        <w:sectPr w:rsidR="00C11982" w:rsidSect="002D5B4B">
          <w:headerReference w:type="default" r:id="rId13"/>
          <w:headerReference w:type="first" r:id="rId14"/>
          <w:footerReference w:type="first" r:id="rId15"/>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lastRenderedPageBreak/>
        <w:t>- Information building and sharing for ICH</w:t>
      </w:r>
    </w:p>
    <w:p w:rsidR="00E45079" w:rsidRDefault="00E45079" w:rsidP="00774E07">
      <w:pPr>
        <w:autoSpaceDE w:val="0"/>
        <w:autoSpaceDN w:val="0"/>
        <w:adjustRightInd w:val="0"/>
        <w:rPr>
          <w:rFonts w:eastAsia="Times New Roman"/>
          <w:szCs w:val="22"/>
          <w:lang w:eastAsia="en-US"/>
        </w:rPr>
      </w:pPr>
    </w:p>
    <w:p w:rsidR="00E45079" w:rsidRDefault="00774E07" w:rsidP="00774E07">
      <w:pPr>
        <w:ind w:firstLine="562"/>
        <w:rPr>
          <w:u w:val="single"/>
        </w:rPr>
      </w:pPr>
      <w:r w:rsidRPr="00774E07">
        <w:rPr>
          <w:rFonts w:eastAsia="Times New Roman"/>
          <w:szCs w:val="22"/>
          <w:lang w:eastAsia="en-US"/>
        </w:rPr>
        <w:t>1) Field survey on ICH in the Asia-Pacific region</w:t>
      </w:r>
    </w:p>
    <w:p w:rsidR="00E45079" w:rsidRDefault="00774E07" w:rsidP="00C842F2">
      <w:pPr>
        <w:autoSpaceDE w:val="0"/>
        <w:autoSpaceDN w:val="0"/>
        <w:adjustRightInd w:val="0"/>
        <w:ind w:left="562"/>
        <w:rPr>
          <w:rFonts w:eastAsia="Times New Roman"/>
          <w:szCs w:val="22"/>
          <w:lang w:eastAsia="en-US"/>
        </w:rPr>
      </w:pPr>
      <w:r w:rsidRPr="00774E07">
        <w:rPr>
          <w:rFonts w:eastAsia="Times New Roman"/>
          <w:szCs w:val="22"/>
          <w:lang w:eastAsia="en-US"/>
        </w:rPr>
        <w:t>2) Assisting Member States in accessing and managing ICH information safeguarding</w:t>
      </w:r>
      <w:r w:rsidR="00C842F2">
        <w:rPr>
          <w:rFonts w:eastAsia="Times New Roman"/>
          <w:szCs w:val="22"/>
          <w:lang w:eastAsia="en-US"/>
        </w:rPr>
        <w:t xml:space="preserve"> </w:t>
      </w:r>
      <w:r w:rsidRPr="00774E07">
        <w:rPr>
          <w:rFonts w:eastAsia="Times New Roman"/>
          <w:szCs w:val="22"/>
          <w:lang w:eastAsia="en-US"/>
        </w:rPr>
        <w:t>systems and policies</w:t>
      </w: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Promoting intellectual property rights related to informational materials</w:t>
      </w:r>
      <w:r w:rsidR="00C842F2">
        <w:rPr>
          <w:rFonts w:eastAsia="Times New Roman"/>
          <w:szCs w:val="22"/>
          <w:lang w:eastAsia="en-US"/>
        </w:rPr>
        <w:t xml:space="preserve"> </w:t>
      </w:r>
      <w:r w:rsidRPr="00774E07">
        <w:rPr>
          <w:rFonts w:eastAsia="Times New Roman"/>
          <w:szCs w:val="22"/>
          <w:lang w:eastAsia="en-US"/>
        </w:rPr>
        <w:t>and</w:t>
      </w:r>
      <w:r w:rsidR="00C842F2">
        <w:rPr>
          <w:rFonts w:eastAsia="Times New Roman"/>
          <w:szCs w:val="22"/>
          <w:lang w:eastAsia="en-US"/>
        </w:rPr>
        <w:t xml:space="preserve"> </w:t>
      </w:r>
      <w:r w:rsidRPr="00774E07">
        <w:rPr>
          <w:rFonts w:eastAsia="Times New Roman"/>
          <w:szCs w:val="22"/>
          <w:lang w:eastAsia="en-US"/>
        </w:rPr>
        <w:t>documentation</w:t>
      </w: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4) Supporting ICH identification and documentation</w:t>
      </w: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5) Restoring and digitizing ICH-related materials</w:t>
      </w:r>
    </w:p>
    <w:p w:rsidR="00E45079" w:rsidRDefault="00E45079" w:rsidP="00774E07">
      <w:pPr>
        <w:autoSpaceDE w:val="0"/>
        <w:autoSpaceDN w:val="0"/>
        <w:adjustRightInd w:val="0"/>
        <w:rPr>
          <w:rFonts w:eastAsia="Times New Roman"/>
          <w:szCs w:val="22"/>
          <w:lang w:eastAsia="en-US"/>
        </w:rPr>
      </w:pP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Making cooperative networks</w:t>
      </w:r>
    </w:p>
    <w:p w:rsidR="00E45079" w:rsidRDefault="00E45079" w:rsidP="00774E07">
      <w:pPr>
        <w:autoSpaceDE w:val="0"/>
        <w:autoSpaceDN w:val="0"/>
        <w:adjustRightInd w:val="0"/>
        <w:rPr>
          <w:rFonts w:eastAsia="Times New Roman"/>
          <w:szCs w:val="22"/>
          <w:lang w:eastAsia="en-US"/>
        </w:rPr>
      </w:pP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1) Holding sub-regional network meetings in the Asia-Pacific region</w:t>
      </w: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2) Building Asia-Pacific ICH expert networking </w:t>
      </w:r>
      <w:proofErr w:type="spellStart"/>
      <w:r w:rsidRPr="00774E07">
        <w:rPr>
          <w:rFonts w:eastAsia="Times New Roman"/>
          <w:szCs w:val="22"/>
          <w:lang w:eastAsia="en-US"/>
        </w:rPr>
        <w:t>programmes</w:t>
      </w:r>
      <w:proofErr w:type="spellEnd"/>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Participating international conferences</w:t>
      </w:r>
    </w:p>
    <w:p w:rsidR="00E45079" w:rsidRDefault="00E45079" w:rsidP="00774E07">
      <w:pPr>
        <w:autoSpaceDE w:val="0"/>
        <w:autoSpaceDN w:val="0"/>
        <w:adjustRightInd w:val="0"/>
        <w:ind w:left="562"/>
        <w:rPr>
          <w:rFonts w:eastAsia="Times New Roman"/>
          <w:szCs w:val="22"/>
          <w:lang w:eastAsia="en-US"/>
        </w:rPr>
      </w:pP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Promoting ICH and raising awareness</w:t>
      </w:r>
    </w:p>
    <w:p w:rsidR="00E45079" w:rsidRDefault="00E45079" w:rsidP="00774E07">
      <w:pPr>
        <w:autoSpaceDE w:val="0"/>
        <w:autoSpaceDN w:val="0"/>
        <w:adjustRightInd w:val="0"/>
        <w:rPr>
          <w:rFonts w:eastAsia="Times New Roman"/>
          <w:szCs w:val="22"/>
          <w:lang w:eastAsia="en-US"/>
        </w:rPr>
      </w:pP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1) Publishing the quarterly newsletter, </w:t>
      </w:r>
      <w:r w:rsidRPr="00774E07">
        <w:rPr>
          <w:rFonts w:eastAsia="Times New Roman"/>
          <w:i/>
          <w:iCs/>
          <w:szCs w:val="22"/>
          <w:lang w:eastAsia="en-US"/>
        </w:rPr>
        <w:t>ICH Courier</w:t>
      </w:r>
      <w:r w:rsidRPr="00774E07">
        <w:rPr>
          <w:rFonts w:eastAsia="Times New Roman"/>
          <w:szCs w:val="22"/>
          <w:lang w:eastAsia="en-US"/>
        </w:rPr>
        <w:t>, and other ICH materials</w:t>
      </w:r>
    </w:p>
    <w:p w:rsidR="00E45079"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2) Holding public events on ICH</w:t>
      </w:r>
    </w:p>
    <w:p w:rsidR="00E45079" w:rsidRDefault="00774E07" w:rsidP="00774E07">
      <w:pPr>
        <w:ind w:left="562"/>
        <w:rPr>
          <w:u w:val="single"/>
        </w:rPr>
      </w:pPr>
      <w:r w:rsidRPr="00774E07">
        <w:rPr>
          <w:rFonts w:eastAsia="Times New Roman"/>
          <w:szCs w:val="22"/>
          <w:lang w:eastAsia="en-US"/>
        </w:rPr>
        <w:t>3) Developing multimedia ICH contents</w:t>
      </w:r>
    </w:p>
    <w:p w:rsidR="00E45079" w:rsidRDefault="00E45079" w:rsidP="00774E07">
      <w:pPr>
        <w:rPr>
          <w:u w:val="single"/>
        </w:rPr>
      </w:pPr>
    </w:p>
    <w:p w:rsidR="00E45079"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E45079" w:rsidRDefault="00E45079" w:rsidP="00774E07"/>
    <w:p w:rsidR="00E45079" w:rsidRDefault="00774E07" w:rsidP="00970A17">
      <w:pPr>
        <w:autoSpaceDE w:val="0"/>
        <w:autoSpaceDN w:val="0"/>
        <w:adjustRightInd w:val="0"/>
      </w:pPr>
      <w:r w:rsidRPr="00774E07">
        <w:rPr>
          <w:rFonts w:eastAsia="Times New Roman"/>
          <w:szCs w:val="22"/>
          <w:lang w:eastAsia="en-US"/>
        </w:rPr>
        <w:t>According to Article 7, ICHCAP</w:t>
      </w:r>
      <w:r w:rsidR="00E45079">
        <w:rPr>
          <w:rFonts w:eastAsia="Times New Roman"/>
          <w:szCs w:val="22"/>
          <w:lang w:eastAsia="en-US"/>
        </w:rPr>
        <w:t>’</w:t>
      </w:r>
      <w:r w:rsidRPr="00774E07">
        <w:rPr>
          <w:rFonts w:eastAsia="Times New Roman"/>
          <w:szCs w:val="22"/>
          <w:lang w:eastAsia="en-US"/>
        </w:rPr>
        <w:t>s objectives and functions, as outlined in the Agreement</w:t>
      </w:r>
      <w:r w:rsidR="00970A17">
        <w:rPr>
          <w:rFonts w:eastAsia="Times New Roman"/>
          <w:szCs w:val="22"/>
          <w:lang w:eastAsia="en-US"/>
        </w:rPr>
        <w:t xml:space="preserve"> </w:t>
      </w:r>
      <w:r w:rsidRPr="00774E07">
        <w:rPr>
          <w:rFonts w:eastAsia="Times New Roman"/>
          <w:szCs w:val="22"/>
          <w:lang w:eastAsia="en-US"/>
        </w:rPr>
        <w:t xml:space="preserve">between the government of the Republic of Korea and UNESCO, are </w:t>
      </w:r>
      <w:r w:rsidR="00E45079">
        <w:rPr>
          <w:rFonts w:eastAsia="Times New Roman"/>
          <w:szCs w:val="22"/>
          <w:lang w:eastAsia="en-US"/>
        </w:rPr>
        <w:t>“</w:t>
      </w:r>
      <w:r w:rsidRPr="00774E07">
        <w:rPr>
          <w:rFonts w:eastAsia="Times New Roman"/>
          <w:szCs w:val="22"/>
          <w:lang w:eastAsia="en-US"/>
        </w:rPr>
        <w:t>to make use of the</w:t>
      </w:r>
      <w:r w:rsidR="00970A17">
        <w:rPr>
          <w:rFonts w:eastAsia="Times New Roman"/>
          <w:szCs w:val="22"/>
          <w:lang w:eastAsia="en-US"/>
        </w:rPr>
        <w:t xml:space="preserve"> </w:t>
      </w:r>
      <w:r w:rsidRPr="00774E07">
        <w:rPr>
          <w:rFonts w:eastAsia="Times New Roman"/>
          <w:szCs w:val="22"/>
          <w:lang w:eastAsia="en-US"/>
        </w:rPr>
        <w:t>accumulated information and data on ICH for the purpose of dissemination, produce and</w:t>
      </w:r>
      <w:r w:rsidR="00970A17">
        <w:rPr>
          <w:rFonts w:eastAsia="Times New Roman"/>
          <w:szCs w:val="22"/>
          <w:lang w:eastAsia="en-US"/>
        </w:rPr>
        <w:t xml:space="preserve"> </w:t>
      </w:r>
      <w:r w:rsidRPr="00774E07">
        <w:rPr>
          <w:rFonts w:eastAsia="Times New Roman"/>
          <w:szCs w:val="22"/>
          <w:lang w:eastAsia="en-US"/>
        </w:rPr>
        <w:t>publish informational and promotional materials, and promote the protection of intellectual</w:t>
      </w:r>
      <w:r w:rsidR="00970A17">
        <w:rPr>
          <w:rFonts w:eastAsia="Times New Roman"/>
          <w:szCs w:val="22"/>
          <w:lang w:eastAsia="en-US"/>
        </w:rPr>
        <w:t xml:space="preserve"> </w:t>
      </w:r>
      <w:r w:rsidRPr="00774E07">
        <w:rPr>
          <w:rFonts w:eastAsia="Times New Roman"/>
          <w:szCs w:val="22"/>
          <w:lang w:eastAsia="en-US"/>
        </w:rPr>
        <w:t>property rights of ICH practitioners and creators who are included in documentation and</w:t>
      </w:r>
      <w:r w:rsidR="00970A17">
        <w:rPr>
          <w:rFonts w:eastAsia="Times New Roman"/>
          <w:szCs w:val="22"/>
          <w:lang w:eastAsia="en-US"/>
        </w:rPr>
        <w:t xml:space="preserve"> </w:t>
      </w:r>
      <w:r w:rsidRPr="00774E07">
        <w:rPr>
          <w:rFonts w:eastAsia="Times New Roman"/>
          <w:szCs w:val="22"/>
          <w:lang w:eastAsia="en-US"/>
        </w:rPr>
        <w:t>informational materials.</w:t>
      </w:r>
      <w:r w:rsidR="00E45079">
        <w:rPr>
          <w:rFonts w:eastAsia="Times New Roman"/>
          <w:szCs w:val="22"/>
          <w:lang w:eastAsia="en-US"/>
        </w:rPr>
        <w:t>”</w:t>
      </w:r>
      <w:r w:rsidRPr="00774E07">
        <w:rPr>
          <w:rFonts w:eastAsia="Times New Roman"/>
          <w:szCs w:val="22"/>
          <w:lang w:eastAsia="en-US"/>
        </w:rPr>
        <w:t xml:space="preserve"> </w:t>
      </w:r>
      <w:r w:rsidR="00C8326F">
        <w:rPr>
          <w:rFonts w:eastAsia="Times New Roman"/>
          <w:szCs w:val="22"/>
          <w:lang w:eastAsia="en-US"/>
        </w:rPr>
        <w:t xml:space="preserve"> </w:t>
      </w:r>
      <w:r w:rsidRPr="00774E07">
        <w:rPr>
          <w:rFonts w:eastAsia="Times New Roman"/>
          <w:szCs w:val="22"/>
          <w:lang w:eastAsia="en-US"/>
        </w:rPr>
        <w:t>To promote IP issues of ICH information, ICHCAP has held several</w:t>
      </w:r>
      <w:r w:rsidR="00970A17">
        <w:rPr>
          <w:rFonts w:eastAsia="Times New Roman"/>
          <w:szCs w:val="22"/>
          <w:lang w:eastAsia="en-US"/>
        </w:rPr>
        <w:t xml:space="preserve"> </w:t>
      </w:r>
      <w:r w:rsidRPr="00774E07">
        <w:rPr>
          <w:rFonts w:eastAsia="Times New Roman"/>
          <w:szCs w:val="22"/>
          <w:lang w:eastAsia="en-US"/>
        </w:rPr>
        <w:t>meetings on ICH information and IP and has conducted a survey in eleven countries on IP</w:t>
      </w:r>
      <w:r w:rsidR="00E26318">
        <w:rPr>
          <w:rFonts w:eastAsia="Times New Roman"/>
          <w:szCs w:val="22"/>
          <w:lang w:eastAsia="en-US"/>
        </w:rPr>
        <w:t> </w:t>
      </w:r>
      <w:r w:rsidRPr="00774E07">
        <w:rPr>
          <w:rFonts w:eastAsia="Times New Roman"/>
          <w:szCs w:val="22"/>
          <w:lang w:eastAsia="en-US"/>
        </w:rPr>
        <w:t>issues that may arise in the process of collecting and sharing ICH information.</w:t>
      </w:r>
      <w:r w:rsidR="00E26318">
        <w:rPr>
          <w:rFonts w:eastAsia="Times New Roman"/>
          <w:szCs w:val="22"/>
          <w:lang w:eastAsia="en-US"/>
        </w:rPr>
        <w:t xml:space="preserve"> </w:t>
      </w:r>
      <w:r w:rsidRPr="00774E07">
        <w:rPr>
          <w:rFonts w:eastAsia="Times New Roman"/>
          <w:szCs w:val="22"/>
          <w:lang w:eastAsia="en-US"/>
        </w:rPr>
        <w:t xml:space="preserve"> In relation to</w:t>
      </w:r>
      <w:r w:rsidR="00970A17">
        <w:rPr>
          <w:rFonts w:eastAsia="Times New Roman"/>
          <w:szCs w:val="22"/>
          <w:lang w:eastAsia="en-US"/>
        </w:rPr>
        <w:t xml:space="preserve"> </w:t>
      </w:r>
      <w:r w:rsidRPr="00774E07">
        <w:rPr>
          <w:rFonts w:eastAsia="Times New Roman"/>
          <w:szCs w:val="22"/>
          <w:lang w:eastAsia="en-US"/>
        </w:rPr>
        <w:t>our safeguarding activities, we</w:t>
      </w:r>
      <w:r w:rsidR="00E45079">
        <w:rPr>
          <w:rFonts w:eastAsia="Times New Roman"/>
          <w:szCs w:val="22"/>
          <w:lang w:eastAsia="en-US"/>
        </w:rPr>
        <w:t>’</w:t>
      </w:r>
      <w:r w:rsidRPr="00774E07">
        <w:rPr>
          <w:rFonts w:eastAsia="Times New Roman"/>
          <w:szCs w:val="22"/>
          <w:lang w:eastAsia="en-US"/>
        </w:rPr>
        <w:t>re interested in the intellectual property rights of the traditional</w:t>
      </w:r>
      <w:r w:rsidR="00970A17">
        <w:rPr>
          <w:rFonts w:eastAsia="Times New Roman"/>
          <w:szCs w:val="22"/>
          <w:lang w:eastAsia="en-US"/>
        </w:rPr>
        <w:t xml:space="preserve"> </w:t>
      </w:r>
      <w:r w:rsidRPr="00774E07">
        <w:rPr>
          <w:rFonts w:eastAsia="Times New Roman"/>
          <w:szCs w:val="22"/>
          <w:lang w:eastAsia="en-US"/>
        </w:rPr>
        <w:t>knowledge and traditional cultural expressions, and related issues, such as international</w:t>
      </w:r>
      <w:r w:rsidR="00970A17">
        <w:rPr>
          <w:rFonts w:eastAsia="Times New Roman"/>
          <w:szCs w:val="22"/>
          <w:lang w:eastAsia="en-US"/>
        </w:rPr>
        <w:t xml:space="preserve"> </w:t>
      </w:r>
      <w:r w:rsidRPr="00774E07">
        <w:rPr>
          <w:rFonts w:eastAsia="Times New Roman"/>
          <w:szCs w:val="22"/>
          <w:lang w:eastAsia="en-US"/>
        </w:rPr>
        <w:t>legal protection of TK and TCEs and the draft WIPO TK documentation toolkit under</w:t>
      </w:r>
      <w:r w:rsidR="00C842F2">
        <w:rPr>
          <w:rFonts w:eastAsia="Times New Roman"/>
          <w:szCs w:val="22"/>
          <w:lang w:eastAsia="en-US"/>
        </w:rPr>
        <w:t xml:space="preserve"> </w:t>
      </w:r>
      <w:r w:rsidRPr="00774E07">
        <w:rPr>
          <w:rFonts w:eastAsia="Times New Roman"/>
          <w:szCs w:val="22"/>
          <w:lang w:eastAsia="en-US"/>
        </w:rPr>
        <w:t>discussion by the WIPO committee.</w:t>
      </w:r>
    </w:p>
    <w:p w:rsidR="00E45079" w:rsidRDefault="00E45079" w:rsidP="00774E07">
      <w:pPr>
        <w:rPr>
          <w:u w:val="single"/>
        </w:rPr>
      </w:pPr>
    </w:p>
    <w:p w:rsidR="00E45079" w:rsidRDefault="00774E07" w:rsidP="00774E07">
      <w:r w:rsidRPr="00774E07">
        <w:rPr>
          <w:u w:val="single"/>
        </w:rPr>
        <w:t>Country in which the Organization is primarily active</w:t>
      </w:r>
      <w:r w:rsidRPr="00774E07">
        <w:t xml:space="preserve">: </w:t>
      </w:r>
    </w:p>
    <w:p w:rsidR="00E45079" w:rsidRDefault="00E45079" w:rsidP="00774E07"/>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Location of the office: </w:t>
      </w:r>
      <w:r w:rsidR="00970A17">
        <w:rPr>
          <w:rFonts w:eastAsia="Times New Roman"/>
          <w:szCs w:val="22"/>
          <w:lang w:eastAsia="en-US"/>
        </w:rPr>
        <w:t xml:space="preserve"> </w:t>
      </w:r>
      <w:r w:rsidRPr="00774E07">
        <w:rPr>
          <w:rFonts w:eastAsia="Times New Roman"/>
          <w:szCs w:val="22"/>
          <w:lang w:eastAsia="en-US"/>
        </w:rPr>
        <w:t>Republic of Korea</w:t>
      </w:r>
    </w:p>
    <w:p w:rsidR="00E45079" w:rsidRDefault="00774E07" w:rsidP="00774E07">
      <w:r w:rsidRPr="00774E07">
        <w:rPr>
          <w:rFonts w:eastAsia="Times New Roman"/>
          <w:szCs w:val="22"/>
          <w:lang w:eastAsia="en-US"/>
        </w:rPr>
        <w:t xml:space="preserve">Target countries: </w:t>
      </w:r>
      <w:r w:rsidR="00970A17">
        <w:rPr>
          <w:rFonts w:eastAsia="Times New Roman"/>
          <w:szCs w:val="22"/>
          <w:lang w:eastAsia="en-US"/>
        </w:rPr>
        <w:t xml:space="preserve"> </w:t>
      </w:r>
      <w:r w:rsidRPr="00774E07">
        <w:rPr>
          <w:rFonts w:eastAsia="Times New Roman"/>
          <w:szCs w:val="22"/>
          <w:lang w:eastAsia="en-US"/>
        </w:rPr>
        <w:t>Forty-eight Member States in the Asia-Pacific Region</w:t>
      </w:r>
    </w:p>
    <w:p w:rsidR="00E45079" w:rsidRDefault="00E45079" w:rsidP="00774E07">
      <w:pPr>
        <w:rPr>
          <w:u w:val="single"/>
        </w:rPr>
      </w:pPr>
    </w:p>
    <w:p w:rsidR="00E45079" w:rsidRDefault="00774E07" w:rsidP="00774E07">
      <w:r w:rsidRPr="00774E07">
        <w:rPr>
          <w:u w:val="single"/>
        </w:rPr>
        <w:t>Additional Information</w:t>
      </w:r>
      <w:r w:rsidRPr="00774E07">
        <w:t>:</w:t>
      </w:r>
    </w:p>
    <w:p w:rsidR="00E45079" w:rsidRDefault="00774E07" w:rsidP="00774E07">
      <w:r w:rsidRPr="00774E07">
        <w:t>Please provide any additional information which you feel may be relevant (maximum 150 words)</w:t>
      </w:r>
    </w:p>
    <w:p w:rsidR="00E45079" w:rsidRDefault="00E45079" w:rsidP="00774E07"/>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To survey the status of IP issues that arise in the process of building and sharing ICH</w:t>
      </w:r>
      <w:r w:rsidR="00C45E3F">
        <w:rPr>
          <w:rFonts w:eastAsia="Times New Roman"/>
          <w:szCs w:val="22"/>
          <w:lang w:eastAsia="en-US"/>
        </w:rPr>
        <w:t xml:space="preserve"> </w:t>
      </w:r>
      <w:r w:rsidRPr="00774E07">
        <w:rPr>
          <w:rFonts w:eastAsia="Times New Roman"/>
          <w:szCs w:val="22"/>
          <w:lang w:eastAsia="en-US"/>
        </w:rPr>
        <w:t>information in Asia and the Pacific, ICHCAP has collaborated with international experts and</w:t>
      </w:r>
      <w:r w:rsidR="00C45E3F">
        <w:rPr>
          <w:rFonts w:eastAsia="Times New Roman"/>
          <w:szCs w:val="22"/>
          <w:lang w:eastAsia="en-US"/>
        </w:rPr>
        <w:t xml:space="preserve"> </w:t>
      </w:r>
      <w:r w:rsidRPr="00774E07">
        <w:rPr>
          <w:rFonts w:eastAsia="Times New Roman"/>
          <w:szCs w:val="22"/>
          <w:lang w:eastAsia="en-US"/>
        </w:rPr>
        <w:t xml:space="preserve">organizations. </w:t>
      </w:r>
      <w:r w:rsidR="00E26318">
        <w:rPr>
          <w:rFonts w:eastAsia="Times New Roman"/>
          <w:szCs w:val="22"/>
          <w:lang w:eastAsia="en-US"/>
        </w:rPr>
        <w:t xml:space="preserve"> </w:t>
      </w:r>
      <w:r w:rsidRPr="00774E07">
        <w:rPr>
          <w:rFonts w:eastAsia="Times New Roman"/>
          <w:szCs w:val="22"/>
          <w:lang w:eastAsia="en-US"/>
        </w:rPr>
        <w:t>Detailed activities of ICHCAP regarding IP issues are as follows.</w:t>
      </w:r>
    </w:p>
    <w:p w:rsidR="00E45079" w:rsidRDefault="00E45079" w:rsidP="00774E07">
      <w:pPr>
        <w:autoSpaceDE w:val="0"/>
        <w:autoSpaceDN w:val="0"/>
        <w:adjustRightInd w:val="0"/>
        <w:rPr>
          <w:rFonts w:eastAsia="Times New Roman"/>
          <w:szCs w:val="22"/>
          <w:lang w:eastAsia="en-US"/>
        </w:rPr>
      </w:pP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- 2010 Expert Meeting: Safeguarding ICH and Intellectual Property Rights—Current Trends</w:t>
      </w:r>
      <w:r w:rsidR="00C45E3F">
        <w:rPr>
          <w:rFonts w:eastAsia="Times New Roman"/>
          <w:szCs w:val="22"/>
          <w:lang w:eastAsia="en-US"/>
        </w:rPr>
        <w:t xml:space="preserve"> </w:t>
      </w:r>
      <w:r w:rsidRPr="00774E07">
        <w:rPr>
          <w:rFonts w:eastAsia="Times New Roman"/>
          <w:szCs w:val="22"/>
          <w:lang w:eastAsia="en-US"/>
        </w:rPr>
        <w:t>and Challenges (Seoul)</w:t>
      </w: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- 2011-2012 Field Survey on IP Issues in the Process of ICH Information Building and</w:t>
      </w:r>
      <w:r w:rsidR="00C45E3F">
        <w:rPr>
          <w:rFonts w:eastAsia="Times New Roman"/>
          <w:szCs w:val="22"/>
          <w:lang w:eastAsia="en-US"/>
        </w:rPr>
        <w:t xml:space="preserve"> </w:t>
      </w:r>
      <w:r w:rsidRPr="00774E07">
        <w:rPr>
          <w:rFonts w:eastAsia="Times New Roman"/>
          <w:szCs w:val="22"/>
          <w:lang w:eastAsia="en-US"/>
        </w:rPr>
        <w:t xml:space="preserve">Sharing (eleven countries: ROK, Philippines, India, Fiji, Cook Islands, </w:t>
      </w:r>
      <w:proofErr w:type="spellStart"/>
      <w:r w:rsidRPr="00774E07">
        <w:rPr>
          <w:rFonts w:eastAsia="Times New Roman"/>
          <w:szCs w:val="22"/>
          <w:lang w:eastAsia="en-US"/>
        </w:rPr>
        <w:t>Mongolia,Kazakhstan</w:t>
      </w:r>
      <w:proofErr w:type="spellEnd"/>
      <w:r w:rsidRPr="00774E07">
        <w:rPr>
          <w:rFonts w:eastAsia="Times New Roman"/>
          <w:szCs w:val="22"/>
          <w:lang w:eastAsia="en-US"/>
        </w:rPr>
        <w:t>, Sri Lanka, Pakistan, Kyrgyzstan, and Viet Nam)</w:t>
      </w: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lastRenderedPageBreak/>
        <w:t>- 2013 Research Report and Expert Workshop on ICH information and Intellectual Property</w:t>
      </w:r>
    </w:p>
    <w:p w:rsidR="00E45079" w:rsidRDefault="00774E07" w:rsidP="00774E07">
      <w:r w:rsidRPr="00774E07">
        <w:rPr>
          <w:rFonts w:eastAsia="Times New Roman"/>
          <w:szCs w:val="22"/>
          <w:lang w:eastAsia="en-US"/>
        </w:rPr>
        <w:t>Rights Protection (</w:t>
      </w:r>
      <w:proofErr w:type="spellStart"/>
      <w:r w:rsidRPr="00774E07">
        <w:rPr>
          <w:rFonts w:eastAsia="Times New Roman"/>
          <w:szCs w:val="22"/>
          <w:lang w:eastAsia="en-US"/>
        </w:rPr>
        <w:t>Daejeon</w:t>
      </w:r>
      <w:proofErr w:type="spellEnd"/>
      <w:r w:rsidRPr="00774E07">
        <w:rPr>
          <w:rFonts w:eastAsia="Times New Roman"/>
          <w:szCs w:val="22"/>
          <w:lang w:eastAsia="en-US"/>
        </w:rPr>
        <w:t>)</w:t>
      </w:r>
    </w:p>
    <w:p w:rsidR="00E45079" w:rsidRDefault="00E45079" w:rsidP="00774E07">
      <w:pPr>
        <w:rPr>
          <w:u w:val="single"/>
        </w:rPr>
      </w:pPr>
    </w:p>
    <w:p w:rsidR="00E45079" w:rsidRDefault="00E45079" w:rsidP="00774E07">
      <w:pPr>
        <w:rPr>
          <w:u w:val="single"/>
        </w:rPr>
      </w:pPr>
    </w:p>
    <w:p w:rsidR="00E45079" w:rsidRDefault="00774E07" w:rsidP="00774E07">
      <w:r w:rsidRPr="00774E07">
        <w:rPr>
          <w:u w:val="single"/>
        </w:rPr>
        <w:t>Full contact details of the Organization</w:t>
      </w:r>
      <w:r w:rsidRPr="00774E07">
        <w:t>:</w:t>
      </w:r>
    </w:p>
    <w:p w:rsidR="00E45079" w:rsidRDefault="00E45079" w:rsidP="00774E07"/>
    <w:p w:rsidR="00E45079" w:rsidRDefault="00774E07" w:rsidP="00774E07">
      <w:r w:rsidRPr="00774E07">
        <w:t>Postal address:</w:t>
      </w:r>
    </w:p>
    <w:p w:rsidR="00E45079" w:rsidRDefault="00E45079" w:rsidP="00774E07">
      <w:pPr>
        <w:autoSpaceDE w:val="0"/>
        <w:autoSpaceDN w:val="0"/>
        <w:adjustRightInd w:val="0"/>
        <w:rPr>
          <w:rFonts w:eastAsia="Times New Roman"/>
          <w:szCs w:val="22"/>
          <w:lang w:eastAsia="en-US"/>
        </w:rPr>
      </w:pPr>
    </w:p>
    <w:p w:rsidR="00E45079"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132 </w:t>
      </w:r>
      <w:proofErr w:type="spellStart"/>
      <w:r w:rsidRPr="00774E07">
        <w:rPr>
          <w:rFonts w:eastAsia="Times New Roman"/>
          <w:szCs w:val="22"/>
          <w:lang w:eastAsia="en-US"/>
        </w:rPr>
        <w:t>Munji-ro</w:t>
      </w:r>
      <w:proofErr w:type="spellEnd"/>
      <w:r w:rsidRPr="00774E07">
        <w:rPr>
          <w:rFonts w:eastAsia="Times New Roman"/>
          <w:szCs w:val="22"/>
          <w:lang w:eastAsia="en-US"/>
        </w:rPr>
        <w:t xml:space="preserve">, </w:t>
      </w:r>
      <w:proofErr w:type="spellStart"/>
      <w:r w:rsidRPr="00774E07">
        <w:rPr>
          <w:rFonts w:eastAsia="Times New Roman"/>
          <w:szCs w:val="22"/>
          <w:lang w:eastAsia="en-US"/>
        </w:rPr>
        <w:t>Yuseong-gu</w:t>
      </w:r>
      <w:proofErr w:type="spellEnd"/>
      <w:r w:rsidRPr="00774E07">
        <w:rPr>
          <w:rFonts w:eastAsia="Times New Roman"/>
          <w:szCs w:val="22"/>
          <w:lang w:eastAsia="en-US"/>
        </w:rPr>
        <w:t xml:space="preserve">, </w:t>
      </w:r>
      <w:proofErr w:type="spellStart"/>
      <w:r w:rsidRPr="00774E07">
        <w:rPr>
          <w:rFonts w:eastAsia="Times New Roman"/>
          <w:szCs w:val="22"/>
          <w:lang w:eastAsia="en-US"/>
        </w:rPr>
        <w:t>Daejeon</w:t>
      </w:r>
      <w:proofErr w:type="spellEnd"/>
      <w:r w:rsidRPr="00774E07">
        <w:rPr>
          <w:rFonts w:eastAsia="Times New Roman"/>
          <w:szCs w:val="22"/>
          <w:lang w:eastAsia="en-US"/>
        </w:rPr>
        <w:t>, 305-380</w:t>
      </w:r>
    </w:p>
    <w:p w:rsidR="00E45079" w:rsidRDefault="00774E07" w:rsidP="00774E07">
      <w:r w:rsidRPr="00774E07">
        <w:rPr>
          <w:rFonts w:eastAsia="Times New Roman"/>
          <w:szCs w:val="22"/>
          <w:lang w:eastAsia="en-US"/>
        </w:rPr>
        <w:t>Republic of Korea</w:t>
      </w:r>
    </w:p>
    <w:p w:rsidR="00E45079" w:rsidRDefault="00E45079" w:rsidP="00774E07"/>
    <w:p w:rsidR="00E45079" w:rsidRDefault="00774E07" w:rsidP="00774E07">
      <w:r w:rsidRPr="00774E07">
        <w:t xml:space="preserve">Telephone number:  </w:t>
      </w:r>
      <w:r w:rsidRPr="00774E07">
        <w:rPr>
          <w:rFonts w:eastAsia="Times New Roman"/>
          <w:szCs w:val="22"/>
          <w:lang w:eastAsia="en-US"/>
        </w:rPr>
        <w:t>+82-42-820-3517</w:t>
      </w:r>
    </w:p>
    <w:p w:rsidR="00E45079" w:rsidRDefault="00774E07" w:rsidP="00774E07">
      <w:r w:rsidRPr="00774E07">
        <w:t xml:space="preserve">Fax number:  </w:t>
      </w:r>
      <w:r w:rsidRPr="00774E07">
        <w:rPr>
          <w:rFonts w:eastAsia="Times New Roman"/>
          <w:szCs w:val="22"/>
          <w:lang w:eastAsia="en-US"/>
        </w:rPr>
        <w:t>+82-42-820-3500</w:t>
      </w:r>
    </w:p>
    <w:p w:rsidR="00E45079" w:rsidRDefault="00774E07" w:rsidP="00774E07">
      <w:r w:rsidRPr="00774E07">
        <w:t xml:space="preserve">Email address:  </w:t>
      </w:r>
      <w:r w:rsidRPr="00E26318">
        <w:rPr>
          <w:rFonts w:eastAsia="Times New Roman"/>
          <w:szCs w:val="22"/>
          <w:u w:val="single"/>
          <w:lang w:eastAsia="en-US"/>
        </w:rPr>
        <w:t>jieun.jeong@ichcap.org</w:t>
      </w:r>
      <w:r w:rsidRPr="00E26318">
        <w:rPr>
          <w:rFonts w:eastAsia="Times New Roman"/>
          <w:szCs w:val="22"/>
          <w:lang w:eastAsia="en-US"/>
        </w:rPr>
        <w:t xml:space="preserve">, </w:t>
      </w:r>
      <w:r w:rsidRPr="00E26318">
        <w:rPr>
          <w:rFonts w:eastAsia="Times New Roman"/>
          <w:szCs w:val="22"/>
          <w:u w:val="single"/>
          <w:lang w:eastAsia="en-US"/>
        </w:rPr>
        <w:t>ichcap.jieun@gmail.com</w:t>
      </w:r>
    </w:p>
    <w:p w:rsidR="00E45079" w:rsidRDefault="00774E07" w:rsidP="00774E07">
      <w:r w:rsidRPr="00E26318">
        <w:t xml:space="preserve">Web site:  </w:t>
      </w:r>
      <w:hyperlink r:id="rId16" w:history="1">
        <w:r w:rsidR="00E26318" w:rsidRPr="00E26318">
          <w:rPr>
            <w:rStyle w:val="Hyperlink"/>
            <w:rFonts w:eastAsia="Times New Roman" w:cs="Arial"/>
            <w:color w:val="auto"/>
            <w:szCs w:val="22"/>
            <w:lang w:eastAsia="en-US"/>
          </w:rPr>
          <w:t>www.ichcap.org</w:t>
        </w:r>
      </w:hyperlink>
      <w:r w:rsidRPr="00E26318">
        <w:tab/>
      </w:r>
    </w:p>
    <w:p w:rsidR="00E45079" w:rsidRDefault="00E45079" w:rsidP="00774E07"/>
    <w:p w:rsidR="00E45079" w:rsidRDefault="00E45079" w:rsidP="00774E07"/>
    <w:p w:rsidR="00E45079" w:rsidRDefault="00774E07" w:rsidP="00774E07">
      <w:r w:rsidRPr="00774E07">
        <w:rPr>
          <w:u w:val="single"/>
        </w:rPr>
        <w:t>Name of Organization Representative and Title</w:t>
      </w:r>
      <w:r w:rsidRPr="00774E07">
        <w:t>:</w:t>
      </w:r>
    </w:p>
    <w:p w:rsidR="00E45079" w:rsidRDefault="00E45079" w:rsidP="00774E07"/>
    <w:p w:rsidR="00E45079" w:rsidRDefault="00774E07" w:rsidP="00774E07">
      <w:r w:rsidRPr="00774E07">
        <w:rPr>
          <w:rFonts w:eastAsia="Times New Roman"/>
          <w:szCs w:val="22"/>
          <w:lang w:eastAsia="en-US"/>
        </w:rPr>
        <w:t>Dr</w:t>
      </w:r>
      <w:r w:rsidR="00C11982">
        <w:rPr>
          <w:rFonts w:eastAsia="Times New Roman"/>
          <w:szCs w:val="22"/>
          <w:lang w:eastAsia="en-US"/>
        </w:rPr>
        <w:t xml:space="preserve">. </w:t>
      </w:r>
      <w:r w:rsidRPr="00774E07">
        <w:rPr>
          <w:rFonts w:eastAsia="Times New Roman"/>
          <w:szCs w:val="22"/>
          <w:lang w:eastAsia="en-US"/>
        </w:rPr>
        <w:t>Samuel Lee, Director-General</w:t>
      </w:r>
    </w:p>
    <w:p w:rsidR="00E45079" w:rsidRDefault="00E45079" w:rsidP="00774E07">
      <w:pPr>
        <w:rPr>
          <w:szCs w:val="22"/>
        </w:rPr>
      </w:pPr>
    </w:p>
    <w:p w:rsidR="00C11982" w:rsidRDefault="00C11982">
      <w:pPr>
        <w:sectPr w:rsidR="00C11982" w:rsidSect="002D5B4B">
          <w:headerReference w:type="default" r:id="rId17"/>
          <w:headerReference w:type="first" r:id="rId18"/>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774E07" w:rsidP="00774E07">
      <w:pPr>
        <w:rPr>
          <w:u w:val="single"/>
        </w:rPr>
      </w:pPr>
      <w:r w:rsidRPr="00774E07">
        <w:rPr>
          <w:u w:val="single"/>
        </w:rPr>
        <w:lastRenderedPageBreak/>
        <w:t>Russian Indigenous Training Centre (CSIPN/RITC)</w:t>
      </w:r>
    </w:p>
    <w:p w:rsidR="00E45079" w:rsidRDefault="00E45079" w:rsidP="00774E07"/>
    <w:p w:rsidR="00E45079" w:rsidRDefault="00E45079" w:rsidP="00774E07"/>
    <w:p w:rsidR="00E45079" w:rsidRDefault="00774E07" w:rsidP="00774E07">
      <w:r w:rsidRPr="00774E07">
        <w:t>To:  Traditional Knowledge Division</w:t>
      </w:r>
    </w:p>
    <w:p w:rsidR="00E45079" w:rsidRDefault="00774E07" w:rsidP="00774E07">
      <w:pPr>
        <w:ind w:firstLine="450"/>
      </w:pPr>
      <w:r w:rsidRPr="00774E07">
        <w:t>World Intellectual Property Organization (WIPO)</w:t>
      </w:r>
    </w:p>
    <w:p w:rsidR="00E45079"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E45079" w:rsidRDefault="00774E07" w:rsidP="00774E07">
      <w:pPr>
        <w:ind w:firstLine="450"/>
      </w:pPr>
      <w:r w:rsidRPr="00774E07">
        <w:t>1211 Geneva 20</w:t>
      </w:r>
    </w:p>
    <w:p w:rsidR="00E45079" w:rsidRDefault="00774E07" w:rsidP="00774E07">
      <w:pPr>
        <w:ind w:firstLine="450"/>
      </w:pPr>
      <w:r w:rsidRPr="00774E07">
        <w:t>Switzerland</w:t>
      </w:r>
    </w:p>
    <w:p w:rsidR="00E45079" w:rsidRDefault="00E45079" w:rsidP="00774E07">
      <w:pPr>
        <w:ind w:firstLine="450"/>
      </w:pPr>
    </w:p>
    <w:p w:rsidR="00E45079" w:rsidRDefault="00774E07" w:rsidP="00774E07">
      <w:pPr>
        <w:ind w:firstLine="450"/>
      </w:pPr>
      <w:r w:rsidRPr="00774E07">
        <w:t>Fax:  +41 (0) 22 338 81 20</w:t>
      </w:r>
    </w:p>
    <w:p w:rsidR="00E45079" w:rsidRDefault="00774E07" w:rsidP="00774E07">
      <w:pPr>
        <w:ind w:firstLine="450"/>
      </w:pPr>
      <w:r w:rsidRPr="00774E07">
        <w:t xml:space="preserve">Email:  </w:t>
      </w:r>
      <w:hyperlink r:id="rId19" w:history="1">
        <w:r w:rsidRPr="00774E07">
          <w:rPr>
            <w:u w:val="single"/>
          </w:rPr>
          <w:t>grtkf@wipo.int</w:t>
        </w:r>
      </w:hyperlink>
    </w:p>
    <w:p w:rsidR="00E45079" w:rsidRDefault="00E45079" w:rsidP="00774E07"/>
    <w:p w:rsidR="00E45079" w:rsidRDefault="00E45079" w:rsidP="00774E07"/>
    <w:p w:rsidR="00E45079" w:rsidRDefault="00E45079" w:rsidP="00774E07"/>
    <w:p w:rsidR="00E45079" w:rsidRDefault="00E45079" w:rsidP="00774E07"/>
    <w:p w:rsidR="00E45079" w:rsidRDefault="00774E07" w:rsidP="00774E07">
      <w:r w:rsidRPr="00774E07">
        <w:t>Dear Traditional Knowledge Division,</w:t>
      </w:r>
    </w:p>
    <w:p w:rsidR="00E45079" w:rsidRDefault="00E45079" w:rsidP="00774E07"/>
    <w:p w:rsidR="00E45079" w:rsidRDefault="00774E07" w:rsidP="00774E07">
      <w:pPr>
        <w:rPr>
          <w:u w:val="single"/>
        </w:rPr>
      </w:pPr>
      <w:r w:rsidRPr="00774E07">
        <w:rPr>
          <w:u w:val="single"/>
        </w:rPr>
        <w:t>Re:  Request for accreditation as an observer in future sessions of the WIPO Intergovernmental Committee</w:t>
      </w:r>
    </w:p>
    <w:p w:rsidR="00E45079" w:rsidRDefault="00E45079" w:rsidP="00774E07"/>
    <w:p w:rsidR="00E45079"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w:t>
      </w:r>
      <w:r w:rsidR="00E45079">
        <w:t>’</w:t>
      </w:r>
      <w:r w:rsidRPr="00774E07">
        <w:t>s consideration.</w:t>
      </w:r>
    </w:p>
    <w:p w:rsidR="00E45079" w:rsidRDefault="00E45079" w:rsidP="00774E07"/>
    <w:p w:rsidR="00E45079" w:rsidRDefault="00774E07" w:rsidP="00774E07">
      <w:r w:rsidRPr="00774E07">
        <w:t xml:space="preserve">Please do not hesitate to contact us if you require any further information. </w:t>
      </w:r>
    </w:p>
    <w:p w:rsidR="00E45079" w:rsidRDefault="00E45079" w:rsidP="00774E07"/>
    <w:p w:rsidR="00E45079" w:rsidRDefault="00774E07" w:rsidP="00774E07">
      <w:r w:rsidRPr="00774E07">
        <w:t>Yours sincerely,</w:t>
      </w:r>
    </w:p>
    <w:p w:rsidR="00E45079" w:rsidRDefault="00E45079" w:rsidP="00774E07"/>
    <w:p w:rsidR="00E45079" w:rsidRDefault="00E45079" w:rsidP="00774E07"/>
    <w:p w:rsidR="00E45079" w:rsidRDefault="00774E07" w:rsidP="00774E07">
      <w:proofErr w:type="spellStart"/>
      <w:r w:rsidRPr="00774E07">
        <w:t>Rodion</w:t>
      </w:r>
      <w:proofErr w:type="spellEnd"/>
      <w:r w:rsidRPr="00774E07">
        <w:t xml:space="preserve"> </w:t>
      </w:r>
      <w:proofErr w:type="spellStart"/>
      <w:r w:rsidRPr="00774E07">
        <w:t>Sulyandziga</w:t>
      </w:r>
      <w:proofErr w:type="spellEnd"/>
    </w:p>
    <w:p w:rsidR="00E45079" w:rsidRDefault="00774E07" w:rsidP="00774E07">
      <w:r w:rsidRPr="00774E07">
        <w:t>__________________________________</w:t>
      </w:r>
    </w:p>
    <w:p w:rsidR="00E45079" w:rsidRDefault="00774E07" w:rsidP="00774E07">
      <w:r w:rsidRPr="00774E07">
        <w:t>(Name and Signature of Representative)</w:t>
      </w:r>
    </w:p>
    <w:p w:rsidR="00E45079" w:rsidRDefault="00E45079" w:rsidP="00774E07"/>
    <w:p w:rsidR="00E45079" w:rsidRDefault="00774E07" w:rsidP="00774E07">
      <w:pPr>
        <w:jc w:val="right"/>
      </w:pPr>
      <w:r w:rsidRPr="00774E07">
        <w:t>/...</w:t>
      </w:r>
    </w:p>
    <w:p w:rsidR="00E45079" w:rsidRDefault="00774E07" w:rsidP="00774E07">
      <w:r w:rsidRPr="00774E07">
        <w:br w:type="page"/>
      </w:r>
    </w:p>
    <w:p w:rsidR="00E45079" w:rsidRDefault="00774E07" w:rsidP="00774E07">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E45079" w:rsidRDefault="00E45079" w:rsidP="00774E07"/>
    <w:p w:rsidR="00E45079" w:rsidRDefault="00E45079" w:rsidP="00774E07"/>
    <w:p w:rsidR="00E45079" w:rsidRDefault="00774E07" w:rsidP="00774E07">
      <w:r w:rsidRPr="00774E07">
        <w:t>BIOGRAPHICAL DETAILS OF THE APPLICANT ORGANIZATION</w:t>
      </w:r>
    </w:p>
    <w:p w:rsidR="00E45079" w:rsidRDefault="00E45079" w:rsidP="00774E07"/>
    <w:p w:rsidR="00E45079" w:rsidRDefault="00E45079" w:rsidP="00774E07"/>
    <w:p w:rsidR="00E45079" w:rsidRDefault="00774E07" w:rsidP="00774E07">
      <w:r w:rsidRPr="00774E07">
        <w:rPr>
          <w:u w:val="single"/>
        </w:rPr>
        <w:t>Full name of the Organization</w:t>
      </w:r>
      <w:r w:rsidRPr="00774E07">
        <w:t>:</w:t>
      </w:r>
    </w:p>
    <w:p w:rsidR="00E45079" w:rsidRDefault="00E45079" w:rsidP="00774E07"/>
    <w:p w:rsidR="00E45079" w:rsidRDefault="00774E07" w:rsidP="00774E07">
      <w:r w:rsidRPr="00774E07">
        <w:t>Russian Indigenous Training Centre (CSIPN/RITC)</w:t>
      </w:r>
    </w:p>
    <w:p w:rsidR="00E45079" w:rsidRDefault="00774E07" w:rsidP="00774E07">
      <w:r w:rsidRPr="00774E07">
        <w:t>________________________________________________________________________</w:t>
      </w:r>
    </w:p>
    <w:p w:rsidR="00E45079" w:rsidRDefault="00E45079" w:rsidP="00774E07"/>
    <w:p w:rsidR="00E45079" w:rsidRDefault="00774E07" w:rsidP="00774E07">
      <w:r w:rsidRPr="00774E07">
        <w:rPr>
          <w:u w:val="single"/>
        </w:rPr>
        <w:t>Description of the Organization</w:t>
      </w:r>
      <w:r w:rsidRPr="00774E07">
        <w:t>:  (maximum 150 words)</w:t>
      </w:r>
    </w:p>
    <w:p w:rsidR="00E45079" w:rsidRDefault="00E45079" w:rsidP="00774E07"/>
    <w:p w:rsidR="00E45079" w:rsidRDefault="00774E07" w:rsidP="00774E07">
      <w:r w:rsidRPr="00774E07">
        <w:t>CSIPN/RITC is a non-governmental organization that provides training and development in practical revenue-generating activities, in capacity building and institution strengthening, and in traditional knowledge and cultural heritage.  CSIPN/RITC initiates and implements projects according to the priorities and wishes of regional indigenous peoples</w:t>
      </w:r>
      <w:r w:rsidR="00E45079">
        <w:t>’</w:t>
      </w:r>
      <w:r w:rsidRPr="00774E07">
        <w:t xml:space="preserve"> associations and to the CSIPN</w:t>
      </w:r>
      <w:r w:rsidR="00E45079">
        <w:t>’</w:t>
      </w:r>
      <w:r w:rsidRPr="00774E07">
        <w:t>s own strategy.  The Centre provides for intense communication between indigenous people communities, potential donors, big private companies, governmental agencies, NGOs, and all wider public willing to support sustainable development of indigenous peoples in Russia.</w:t>
      </w:r>
    </w:p>
    <w:p w:rsidR="00E45079" w:rsidRDefault="00E45079" w:rsidP="00774E07"/>
    <w:p w:rsidR="00E45079"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E45079" w:rsidRDefault="00E45079" w:rsidP="00774E07"/>
    <w:p w:rsidR="00E45079" w:rsidRDefault="002170C5" w:rsidP="00774E07">
      <w:r>
        <w:t xml:space="preserve">- </w:t>
      </w:r>
      <w:r w:rsidR="00774E07" w:rsidRPr="00774E07">
        <w:t xml:space="preserve">The main goal of the center is to facilitate transfer of indigenous peoples of the North and their communities to the new market economy conditions of present-day Russia by professional training of cadres, and also implementing programs of remote education, joint management and obtaining benefits. </w:t>
      </w:r>
    </w:p>
    <w:p w:rsidR="00E45079" w:rsidRDefault="00774E07" w:rsidP="00774E07">
      <w:r w:rsidRPr="00774E07">
        <w:t>- Curriculum development and organization of training courses for the Northern regions of Russia.</w:t>
      </w:r>
    </w:p>
    <w:p w:rsidR="00E45079" w:rsidRDefault="00774E07" w:rsidP="00774E07">
      <w:r w:rsidRPr="00774E07">
        <w:t>- Remote support programs.</w:t>
      </w:r>
    </w:p>
    <w:p w:rsidR="00E45079" w:rsidRDefault="00E45079" w:rsidP="00774E07"/>
    <w:p w:rsidR="00E45079" w:rsidRDefault="00774E07" w:rsidP="00774E07">
      <w:r w:rsidRPr="00774E07">
        <w:rPr>
          <w:u w:val="single"/>
        </w:rPr>
        <w:t>Main activities of the Organization</w:t>
      </w:r>
      <w:r w:rsidRPr="00774E07">
        <w:t>:  (Please use a bulleted list)</w:t>
      </w:r>
    </w:p>
    <w:p w:rsidR="00E45079" w:rsidRDefault="00E45079" w:rsidP="00774E07"/>
    <w:p w:rsidR="00E45079"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Center develops and implements educational programs focused on the economic development of indigenous communities in different regions of Russia.</w:t>
      </w:r>
    </w:p>
    <w:p w:rsidR="00E45079"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Ensure the implementation of the educational process and provision of advisory and other services to support economic initiatives of individuals, communities and regions.</w:t>
      </w:r>
    </w:p>
    <w:p w:rsidR="00E45079"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Provides a transition from the learning process to the implementation of social projects aimed at the practice to solve economic and social problems of indigenous peoples.</w:t>
      </w:r>
    </w:p>
    <w:p w:rsidR="00E45079" w:rsidRDefault="00E45079" w:rsidP="00774E07">
      <w:pPr>
        <w:rPr>
          <w:u w:val="single"/>
        </w:rPr>
      </w:pPr>
    </w:p>
    <w:p w:rsidR="00C11982" w:rsidRDefault="00C11982" w:rsidP="00774E07">
      <w:pPr>
        <w:rPr>
          <w:u w:val="single"/>
        </w:rPr>
        <w:sectPr w:rsidR="00C11982" w:rsidSect="002D5B4B">
          <w:headerReference w:type="default" r:id="rId20"/>
          <w:headerReference w:type="first" r:id="rId21"/>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774E07" w:rsidP="00774E07">
      <w:r w:rsidRPr="00774E07">
        <w:rPr>
          <w:u w:val="single"/>
        </w:rPr>
        <w:lastRenderedPageBreak/>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E45079" w:rsidRDefault="00E45079" w:rsidP="00774E07"/>
    <w:p w:rsidR="00E45079" w:rsidRDefault="00774E07" w:rsidP="00774E07">
      <w:r w:rsidRPr="00774E07">
        <w:t xml:space="preserve">CSIPN/RITC can make a big contribution to the IGC.  </w:t>
      </w:r>
      <w:r w:rsidR="00C71111">
        <w:t xml:space="preserve">The </w:t>
      </w:r>
      <w:r w:rsidRPr="00774E07">
        <w:t xml:space="preserve">Organization knows the rules of the documents of the Committee and, in particular intellectual property issues that arise in the context of access to genetic resources (GRs) and benefit-sharing as well as the protection of traditional knowledge (TK) and traditional cultural expressions (TCEs).  </w:t>
      </w:r>
      <w:r w:rsidR="00C71111">
        <w:t xml:space="preserve">The </w:t>
      </w:r>
      <w:r w:rsidRPr="00774E07">
        <w:t xml:space="preserve">Organization interacts with the Federal Service for Intellectual Property in Russia and </w:t>
      </w:r>
      <w:r w:rsidR="00C71111">
        <w:t xml:space="preserve">is </w:t>
      </w:r>
      <w:r w:rsidRPr="00774E07">
        <w:t xml:space="preserve">in formal talks on the issue.  CSIPN/RITC </w:t>
      </w:r>
      <w:r w:rsidR="00C71111">
        <w:t xml:space="preserve">has </w:t>
      </w:r>
      <w:r w:rsidRPr="00774E07">
        <w:t xml:space="preserve">extensive experience in matters of traditional culture and heritage of indigenous peoples.  In particular </w:t>
      </w:r>
      <w:r w:rsidR="00C71111">
        <w:t xml:space="preserve">it has </w:t>
      </w:r>
      <w:r w:rsidRPr="00774E07">
        <w:t xml:space="preserve">conducted several trainings on traditional knowledge and intellectual property, including in the framework of Training course </w:t>
      </w:r>
      <w:r w:rsidR="00E45079">
        <w:t>“</w:t>
      </w:r>
      <w:r w:rsidRPr="00774E07">
        <w:t>Training for indigenous on human rights issues and international standards for the protection of indigenous peoples.</w:t>
      </w:r>
    </w:p>
    <w:p w:rsidR="00E45079" w:rsidRDefault="00E45079" w:rsidP="00774E07">
      <w:pPr>
        <w:rPr>
          <w:u w:val="single"/>
        </w:rPr>
      </w:pPr>
    </w:p>
    <w:p w:rsidR="00E45079" w:rsidRDefault="00774E07" w:rsidP="00774E07">
      <w:r w:rsidRPr="00774E07">
        <w:rPr>
          <w:u w:val="single"/>
        </w:rPr>
        <w:t>Country in which the Organization is primarily active</w:t>
      </w:r>
      <w:r w:rsidRPr="00774E07">
        <w:t xml:space="preserve">: </w:t>
      </w:r>
    </w:p>
    <w:p w:rsidR="00E45079" w:rsidRDefault="00E45079" w:rsidP="00774E07"/>
    <w:p w:rsidR="00E45079" w:rsidRDefault="00774E07" w:rsidP="00774E07">
      <w:r w:rsidRPr="00774E07">
        <w:t>Russia</w:t>
      </w:r>
    </w:p>
    <w:p w:rsidR="00E45079" w:rsidRDefault="00E45079" w:rsidP="00774E07"/>
    <w:p w:rsidR="00E45079" w:rsidRDefault="00774E07" w:rsidP="00774E07">
      <w:r w:rsidRPr="00774E07">
        <w:rPr>
          <w:u w:val="single"/>
        </w:rPr>
        <w:t>Additional Information</w:t>
      </w:r>
      <w:r w:rsidRPr="00774E07">
        <w:t>:</w:t>
      </w:r>
    </w:p>
    <w:p w:rsidR="00E45079" w:rsidRDefault="00774E07" w:rsidP="00774E07">
      <w:r w:rsidRPr="00774E07">
        <w:t>Please provide any additional information which you feel may be relevant (maximum 150 words)</w:t>
      </w:r>
    </w:p>
    <w:p w:rsidR="00E45079" w:rsidRDefault="00E45079" w:rsidP="00774E07"/>
    <w:p w:rsidR="00E45079" w:rsidRDefault="00774E07" w:rsidP="00774E07">
      <w:proofErr w:type="gramStart"/>
      <w:r w:rsidRPr="00774E07">
        <w:t>Partners of organization with that has</w:t>
      </w:r>
      <w:proofErr w:type="gramEnd"/>
      <w:r w:rsidRPr="00774E07">
        <w:t xml:space="preserve"> partnered projects, including on traditional knowledge and intellectual property:</w:t>
      </w:r>
    </w:p>
    <w:p w:rsidR="00E45079" w:rsidRDefault="00774E07" w:rsidP="00774E07">
      <w:r w:rsidRPr="00774E07">
        <w:t>Ministry of Economic development and trade of Russian Federation</w:t>
      </w:r>
    </w:p>
    <w:p w:rsidR="00E45079" w:rsidRDefault="00B45356" w:rsidP="00774E07">
      <w:hyperlink r:id="rId22" w:history="1">
        <w:r w:rsidR="00774E07" w:rsidRPr="00450184">
          <w:rPr>
            <w:rStyle w:val="Hyperlink"/>
            <w:rFonts w:cs="Arial"/>
            <w:color w:val="auto"/>
            <w:u w:val="none"/>
          </w:rPr>
          <w:t>http://www.economy.gov.ru</w:t>
        </w:r>
      </w:hyperlink>
      <w:r w:rsidR="00774E07" w:rsidRPr="00774E07">
        <w:t>;</w:t>
      </w:r>
    </w:p>
    <w:p w:rsidR="00E45079" w:rsidRDefault="00774E07" w:rsidP="00774E07">
      <w:r w:rsidRPr="00774E07">
        <w:t xml:space="preserve">The </w:t>
      </w:r>
      <w:proofErr w:type="spellStart"/>
      <w:r w:rsidRPr="00774E07">
        <w:t>Batani</w:t>
      </w:r>
      <w:proofErr w:type="spellEnd"/>
      <w:r w:rsidRPr="00774E07">
        <w:t xml:space="preserve"> – International Development Fund for Indigenous Peoples of the North, Siberia and the Far East </w:t>
      </w:r>
    </w:p>
    <w:p w:rsidR="00E45079" w:rsidRDefault="00B45356" w:rsidP="00774E07">
      <w:hyperlink r:id="rId23" w:history="1">
        <w:r w:rsidR="00774E07" w:rsidRPr="00450184">
          <w:rPr>
            <w:rStyle w:val="Hyperlink"/>
            <w:rFonts w:cs="Arial"/>
            <w:color w:val="auto"/>
            <w:u w:val="none"/>
          </w:rPr>
          <w:t>Http://www.batanifund.org/</w:t>
        </w:r>
      </w:hyperlink>
      <w:r w:rsidR="00774E07" w:rsidRPr="00774E07">
        <w:t>;</w:t>
      </w:r>
      <w:r w:rsidR="00774E07" w:rsidRPr="00774E07">
        <w:tab/>
      </w:r>
    </w:p>
    <w:p w:rsidR="00E45079" w:rsidRDefault="00774E07" w:rsidP="00774E07">
      <w:r w:rsidRPr="00774E07">
        <w:t>Association of Indigenous Peoples of the North, Siberia and the Russian Far East (RAIPON)</w:t>
      </w:r>
    </w:p>
    <w:p w:rsidR="00E45079" w:rsidRDefault="00B45356" w:rsidP="00774E07">
      <w:pPr>
        <w:rPr>
          <w:lang w:val="es-ES"/>
        </w:rPr>
      </w:pPr>
      <w:hyperlink r:id="rId24" w:history="1">
        <w:r w:rsidR="00774E07" w:rsidRPr="00450184">
          <w:rPr>
            <w:rStyle w:val="Hyperlink"/>
            <w:rFonts w:cs="Arial"/>
            <w:color w:val="auto"/>
            <w:u w:val="none"/>
            <w:lang w:val="es-ES"/>
          </w:rPr>
          <w:t>http://www.raipon.info</w:t>
        </w:r>
      </w:hyperlink>
      <w:r w:rsidR="00774E07" w:rsidRPr="00C11982">
        <w:rPr>
          <w:lang w:val="es-ES"/>
        </w:rPr>
        <w:t>;</w:t>
      </w:r>
      <w:r w:rsidR="00774E07" w:rsidRPr="00C11982">
        <w:rPr>
          <w:lang w:val="es-ES"/>
        </w:rPr>
        <w:tab/>
      </w:r>
    </w:p>
    <w:p w:rsidR="00E45079" w:rsidRDefault="00774E07" w:rsidP="00774E07">
      <w:pPr>
        <w:rPr>
          <w:lang w:val="es-ES"/>
        </w:rPr>
      </w:pPr>
      <w:r w:rsidRPr="00C11982">
        <w:rPr>
          <w:lang w:val="es-ES"/>
        </w:rPr>
        <w:t xml:space="preserve">Inuit Circumpolar </w:t>
      </w:r>
      <w:proofErr w:type="spellStart"/>
      <w:r w:rsidRPr="00C11982">
        <w:rPr>
          <w:lang w:val="es-ES"/>
        </w:rPr>
        <w:t>Conference</w:t>
      </w:r>
      <w:proofErr w:type="spellEnd"/>
      <w:r w:rsidRPr="00C11982">
        <w:rPr>
          <w:lang w:val="es-ES"/>
        </w:rPr>
        <w:t xml:space="preserve"> </w:t>
      </w:r>
    </w:p>
    <w:p w:rsidR="00E45079" w:rsidRDefault="00B45356" w:rsidP="00774E07">
      <w:hyperlink r:id="rId25" w:history="1">
        <w:r w:rsidR="00774E07" w:rsidRPr="00450184">
          <w:rPr>
            <w:rStyle w:val="Hyperlink"/>
            <w:rFonts w:cs="Arial"/>
            <w:color w:val="auto"/>
            <w:u w:val="none"/>
          </w:rPr>
          <w:t>http://www.inuitcircumpolar.com</w:t>
        </w:r>
      </w:hyperlink>
      <w:r w:rsidR="00774E07" w:rsidRPr="00774E07">
        <w:t>;</w:t>
      </w:r>
    </w:p>
    <w:p w:rsidR="00E45079" w:rsidRDefault="00774E07" w:rsidP="00774E07">
      <w:r w:rsidRPr="00774E07">
        <w:t>The Canadian International Development Agency (CIDA)</w:t>
      </w:r>
    </w:p>
    <w:p w:rsidR="00E45079" w:rsidRDefault="00B45356" w:rsidP="00774E07">
      <w:hyperlink r:id="rId26" w:history="1">
        <w:r w:rsidR="00774E07" w:rsidRPr="00450184">
          <w:rPr>
            <w:rStyle w:val="Hyperlink"/>
            <w:rFonts w:cs="Arial"/>
            <w:color w:val="auto"/>
            <w:u w:val="none"/>
          </w:rPr>
          <w:t>http://www.acdi-cida.gc.ca</w:t>
        </w:r>
      </w:hyperlink>
    </w:p>
    <w:p w:rsidR="00E45079" w:rsidRDefault="00E45079" w:rsidP="00774E07"/>
    <w:p w:rsidR="00E45079" w:rsidRDefault="00E45079" w:rsidP="00774E07"/>
    <w:p w:rsidR="00E45079" w:rsidRDefault="00774E07" w:rsidP="00774E07">
      <w:r w:rsidRPr="00774E07">
        <w:rPr>
          <w:u w:val="single"/>
        </w:rPr>
        <w:t>Full contact details of the Organization</w:t>
      </w:r>
      <w:r w:rsidRPr="00774E07">
        <w:t>:</w:t>
      </w:r>
    </w:p>
    <w:p w:rsidR="00E45079" w:rsidRDefault="00E45079" w:rsidP="00774E07"/>
    <w:p w:rsidR="00E45079" w:rsidRDefault="00774E07" w:rsidP="00774E07">
      <w:r w:rsidRPr="00774E07">
        <w:t>Postal address:</w:t>
      </w:r>
    </w:p>
    <w:p w:rsidR="00E45079" w:rsidRDefault="00E45079" w:rsidP="00774E07"/>
    <w:p w:rsidR="00E45079" w:rsidRDefault="00774E07" w:rsidP="00774E07">
      <w:r w:rsidRPr="00774E07">
        <w:t xml:space="preserve">Pr. </w:t>
      </w:r>
      <w:proofErr w:type="spellStart"/>
      <w:r w:rsidRPr="00774E07">
        <w:t>Vernadskogo</w:t>
      </w:r>
      <w:proofErr w:type="spellEnd"/>
      <w:r w:rsidRPr="00774E07">
        <w:t>, 92</w:t>
      </w:r>
    </w:p>
    <w:p w:rsidR="00E45079" w:rsidRDefault="00774E07" w:rsidP="00774E07">
      <w:r w:rsidRPr="00774E07">
        <w:t>Office 260</w:t>
      </w:r>
    </w:p>
    <w:p w:rsidR="00E45079" w:rsidRDefault="00774E07" w:rsidP="00774E07">
      <w:r w:rsidRPr="00774E07">
        <w:t>Moscow 119571</w:t>
      </w:r>
    </w:p>
    <w:p w:rsidR="00E45079" w:rsidRDefault="00774E07" w:rsidP="00774E07">
      <w:r w:rsidRPr="00774E07">
        <w:t>Russia</w:t>
      </w:r>
    </w:p>
    <w:p w:rsidR="00E45079" w:rsidRDefault="00E45079" w:rsidP="00774E07"/>
    <w:p w:rsidR="00E45079" w:rsidRDefault="00774E07" w:rsidP="00774E07">
      <w:r w:rsidRPr="00774E07">
        <w:t>PO box 110</w:t>
      </w:r>
    </w:p>
    <w:p w:rsidR="00E45079" w:rsidRDefault="00774E07" w:rsidP="00774E07">
      <w:r w:rsidRPr="00774E07">
        <w:t>Moscow</w:t>
      </w:r>
    </w:p>
    <w:p w:rsidR="00E45079" w:rsidRDefault="00774E07" w:rsidP="00774E07">
      <w:r w:rsidRPr="00774E07">
        <w:t>119415</w:t>
      </w:r>
    </w:p>
    <w:p w:rsidR="00E45079" w:rsidRDefault="00774E07" w:rsidP="00774E07">
      <w:r w:rsidRPr="00774E07">
        <w:t>Russia</w:t>
      </w:r>
    </w:p>
    <w:p w:rsidR="00E45079" w:rsidRDefault="00E45079" w:rsidP="00774E07"/>
    <w:p w:rsidR="00E45079" w:rsidRDefault="00774E07" w:rsidP="00774E07">
      <w:r w:rsidRPr="00774E07">
        <w:t>Telephone number:  +7495 780 87 27</w:t>
      </w:r>
    </w:p>
    <w:p w:rsidR="00E45079" w:rsidRDefault="00774E07" w:rsidP="00774E07">
      <w:r w:rsidRPr="00774E07">
        <w:t>Fax number:  + 7495 78087 27</w:t>
      </w:r>
    </w:p>
    <w:p w:rsidR="00E45079" w:rsidRDefault="00774E07" w:rsidP="00774E07">
      <w:r w:rsidRPr="00774E07">
        <w:t xml:space="preserve">Email address:  </w:t>
      </w:r>
      <w:r w:rsidRPr="00C11982">
        <w:rPr>
          <w:u w:val="single"/>
        </w:rPr>
        <w:t>mail@csipn.ru</w:t>
      </w:r>
    </w:p>
    <w:p w:rsidR="00E45079" w:rsidRDefault="00774E07" w:rsidP="00774E07">
      <w:r w:rsidRPr="00774E07">
        <w:t xml:space="preserve">Web site:  </w:t>
      </w:r>
      <w:hyperlink r:id="rId27" w:history="1">
        <w:r w:rsidRPr="00C11982">
          <w:rPr>
            <w:rStyle w:val="Hyperlink"/>
            <w:rFonts w:cs="Arial"/>
            <w:color w:val="auto"/>
            <w:u w:val="none"/>
          </w:rPr>
          <w:t>http://www.csipn.ru</w:t>
        </w:r>
      </w:hyperlink>
    </w:p>
    <w:p w:rsidR="00E45079" w:rsidRDefault="00774E07">
      <w:r w:rsidRPr="00774E07">
        <w:br w:type="page"/>
      </w:r>
    </w:p>
    <w:p w:rsidR="00E45079" w:rsidRDefault="008B5743" w:rsidP="00A639EA">
      <w:r w:rsidRPr="00774E07">
        <w:rPr>
          <w:u w:val="single"/>
        </w:rPr>
        <w:lastRenderedPageBreak/>
        <w:t xml:space="preserve">The </w:t>
      </w:r>
      <w:proofErr w:type="spellStart"/>
      <w:r w:rsidRPr="00774E07">
        <w:rPr>
          <w:u w:val="single"/>
        </w:rPr>
        <w:t>Batani</w:t>
      </w:r>
      <w:proofErr w:type="spellEnd"/>
      <w:r w:rsidRPr="00774E07">
        <w:rPr>
          <w:u w:val="single"/>
        </w:rPr>
        <w:t xml:space="preserve"> – International Development Fund for Indigenous Peoples of the North, Siberia and the Far East</w:t>
      </w:r>
    </w:p>
    <w:p w:rsidR="00E45079" w:rsidRDefault="00E45079" w:rsidP="00A639EA"/>
    <w:p w:rsidR="00E45079" w:rsidRDefault="00A639EA" w:rsidP="00A639EA">
      <w:r w:rsidRPr="00774E07">
        <w:t>To:  Traditional Knowledge Division</w:t>
      </w:r>
    </w:p>
    <w:p w:rsidR="00E45079" w:rsidRDefault="00A639EA" w:rsidP="00A639EA">
      <w:pPr>
        <w:ind w:firstLine="450"/>
      </w:pPr>
      <w:r w:rsidRPr="00774E07">
        <w:t>World Intellectual Property Organization (WIPO)</w:t>
      </w:r>
    </w:p>
    <w:p w:rsidR="00E45079"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E45079" w:rsidRDefault="00A639EA" w:rsidP="00A639EA">
      <w:pPr>
        <w:ind w:firstLine="450"/>
      </w:pPr>
      <w:r w:rsidRPr="00774E07">
        <w:t>1211 Geneva 20</w:t>
      </w:r>
    </w:p>
    <w:p w:rsidR="00E45079" w:rsidRDefault="00A639EA" w:rsidP="00A639EA">
      <w:pPr>
        <w:ind w:firstLine="450"/>
      </w:pPr>
      <w:r w:rsidRPr="00774E07">
        <w:t>Switzerland</w:t>
      </w:r>
    </w:p>
    <w:p w:rsidR="00E45079" w:rsidRDefault="00E45079" w:rsidP="00A639EA">
      <w:pPr>
        <w:ind w:firstLine="450"/>
      </w:pPr>
    </w:p>
    <w:p w:rsidR="00E45079" w:rsidRDefault="00A639EA" w:rsidP="00A639EA">
      <w:pPr>
        <w:ind w:firstLine="450"/>
      </w:pPr>
      <w:r w:rsidRPr="00774E07">
        <w:t>Fax:  +41 (0) 22 338 81 20</w:t>
      </w:r>
    </w:p>
    <w:p w:rsidR="00E45079" w:rsidRDefault="00A639EA" w:rsidP="00A639EA">
      <w:pPr>
        <w:ind w:firstLine="450"/>
      </w:pPr>
      <w:r w:rsidRPr="00774E07">
        <w:t xml:space="preserve">Email:  </w:t>
      </w:r>
      <w:hyperlink r:id="rId28" w:history="1">
        <w:r w:rsidRPr="00774E07">
          <w:rPr>
            <w:u w:val="single"/>
          </w:rPr>
          <w:t>grtkf@wipo.int</w:t>
        </w:r>
      </w:hyperlink>
    </w:p>
    <w:p w:rsidR="00E45079" w:rsidRDefault="00E45079" w:rsidP="00A639EA"/>
    <w:p w:rsidR="00E45079" w:rsidRDefault="00E45079" w:rsidP="00A639EA"/>
    <w:p w:rsidR="00E45079" w:rsidRDefault="00E45079" w:rsidP="00A639EA"/>
    <w:p w:rsidR="00E45079" w:rsidRDefault="00E45079" w:rsidP="00A639EA"/>
    <w:p w:rsidR="00E45079" w:rsidRDefault="00A639EA" w:rsidP="00A639EA">
      <w:r w:rsidRPr="00774E07">
        <w:t>Dear Traditional Knowledge Division,</w:t>
      </w:r>
    </w:p>
    <w:p w:rsidR="00E45079" w:rsidRDefault="00E45079" w:rsidP="00A639EA"/>
    <w:p w:rsidR="00E45079" w:rsidRDefault="00A639EA" w:rsidP="00A639EA">
      <w:pPr>
        <w:rPr>
          <w:u w:val="single"/>
        </w:rPr>
      </w:pPr>
      <w:r w:rsidRPr="00774E07">
        <w:rPr>
          <w:u w:val="single"/>
        </w:rPr>
        <w:t>Re:  Request for accreditation as an observer in future sessions of the WIPO Intergovernmental Committee</w:t>
      </w:r>
    </w:p>
    <w:p w:rsidR="00E45079" w:rsidRDefault="00E45079" w:rsidP="00A639EA"/>
    <w:p w:rsidR="00E45079" w:rsidRDefault="00A639EA" w:rsidP="00A639EA">
      <w:r w:rsidRPr="00774E07">
        <w:t>I am writing to express the wish of my organization to particip</w:t>
      </w:r>
      <w:r w:rsidR="00450184">
        <w:t>ate in the sessions of the WIPO </w:t>
      </w:r>
      <w:r w:rsidRPr="00774E07">
        <w:t>Intergovernmental Committee on Intellectual Property and Genetic Resources, Traditional Knowledge and Folklore as an ad hoc observer.  Please find our application attached for the Committee</w:t>
      </w:r>
      <w:r w:rsidR="00E45079">
        <w:t>’</w:t>
      </w:r>
      <w:r w:rsidRPr="00774E07">
        <w:t>s consideration.</w:t>
      </w:r>
    </w:p>
    <w:p w:rsidR="00E45079" w:rsidRDefault="00E45079" w:rsidP="00A639EA"/>
    <w:p w:rsidR="00E45079" w:rsidRDefault="00A639EA" w:rsidP="00A639EA">
      <w:r w:rsidRPr="00774E07">
        <w:t xml:space="preserve">Please do not hesitate to contact us if you require any further information. </w:t>
      </w:r>
    </w:p>
    <w:p w:rsidR="00E45079" w:rsidRDefault="00E45079" w:rsidP="00A639EA"/>
    <w:p w:rsidR="00E45079" w:rsidRDefault="00A639EA" w:rsidP="00A639EA">
      <w:r w:rsidRPr="00774E07">
        <w:t>Yours sincerely,</w:t>
      </w:r>
    </w:p>
    <w:p w:rsidR="00E45079" w:rsidRDefault="00E45079" w:rsidP="00A639EA"/>
    <w:p w:rsidR="00E45079" w:rsidRDefault="00E45079" w:rsidP="00A639EA"/>
    <w:p w:rsidR="00E45079" w:rsidRDefault="008B5743" w:rsidP="00A639EA">
      <w:proofErr w:type="spellStart"/>
      <w:r w:rsidRPr="00774E07">
        <w:t>Pavel</w:t>
      </w:r>
      <w:proofErr w:type="spellEnd"/>
      <w:r w:rsidRPr="00774E07">
        <w:t xml:space="preserve"> </w:t>
      </w:r>
      <w:proofErr w:type="spellStart"/>
      <w:r w:rsidRPr="00774E07">
        <w:t>Sulyandziga</w:t>
      </w:r>
      <w:proofErr w:type="spellEnd"/>
    </w:p>
    <w:p w:rsidR="00E45079" w:rsidRDefault="00A639EA" w:rsidP="00A639EA">
      <w:r w:rsidRPr="00774E07">
        <w:t>__________________________________</w:t>
      </w:r>
    </w:p>
    <w:p w:rsidR="00E45079" w:rsidRDefault="00A639EA" w:rsidP="00A639EA">
      <w:r w:rsidRPr="00774E07">
        <w:t>(Name and Signature of Representative)</w:t>
      </w:r>
    </w:p>
    <w:p w:rsidR="00E45079" w:rsidRDefault="00E45079" w:rsidP="00A639EA"/>
    <w:p w:rsidR="00E45079" w:rsidRDefault="00A639EA" w:rsidP="00A639EA">
      <w:pPr>
        <w:jc w:val="right"/>
      </w:pPr>
      <w:r w:rsidRPr="00774E07">
        <w:t>/...</w:t>
      </w:r>
    </w:p>
    <w:p w:rsidR="00913358" w:rsidRDefault="00913358" w:rsidP="00A639EA">
      <w:pPr>
        <w:sectPr w:rsidR="00913358" w:rsidSect="002D5B4B">
          <w:headerReference w:type="default" r:id="rId29"/>
          <w:headerReference w:type="first" r:id="rId30"/>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A639EA" w:rsidP="00A639EA">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6"/>
      </w:r>
      <w:r w:rsidRPr="00774E07">
        <w:rPr>
          <w:vertAlign w:val="superscript"/>
        </w:rPr>
        <w:t>,</w:t>
      </w:r>
      <w:r w:rsidRPr="00774E07">
        <w:rPr>
          <w:rFonts w:cs="Times New Roman"/>
          <w:vertAlign w:val="superscript"/>
        </w:rPr>
        <w:footnoteReference w:id="7"/>
      </w:r>
    </w:p>
    <w:p w:rsidR="00E45079" w:rsidRDefault="00E45079" w:rsidP="00A639EA"/>
    <w:p w:rsidR="00E45079" w:rsidRDefault="00E45079" w:rsidP="00A639EA"/>
    <w:p w:rsidR="00E45079" w:rsidRDefault="00A639EA" w:rsidP="00A639EA">
      <w:r w:rsidRPr="00774E07">
        <w:t>BIOGRAPHICAL DETAILS OF THE APPLICANT ORGANIZATION</w:t>
      </w:r>
    </w:p>
    <w:p w:rsidR="00E45079" w:rsidRDefault="00E45079" w:rsidP="00A639EA"/>
    <w:p w:rsidR="00E45079" w:rsidRDefault="00E45079" w:rsidP="00A639EA"/>
    <w:p w:rsidR="00E45079" w:rsidRDefault="00A639EA" w:rsidP="00A639EA">
      <w:r w:rsidRPr="00774E07">
        <w:rPr>
          <w:u w:val="single"/>
        </w:rPr>
        <w:t>Full name of the Organization</w:t>
      </w:r>
      <w:r w:rsidRPr="00774E07">
        <w:t>:</w:t>
      </w:r>
    </w:p>
    <w:p w:rsidR="00E45079" w:rsidRDefault="00E45079" w:rsidP="00A639EA"/>
    <w:p w:rsidR="00E45079" w:rsidRDefault="008B5743" w:rsidP="008B5743">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E45079" w:rsidRDefault="00A639EA" w:rsidP="00A639EA">
      <w:r w:rsidRPr="00774E07">
        <w:t>_______________________________________________________________________</w:t>
      </w:r>
      <w:r w:rsidR="00946FC6" w:rsidRPr="00913358">
        <w:t>_____</w:t>
      </w:r>
    </w:p>
    <w:p w:rsidR="00E45079" w:rsidRDefault="00E45079" w:rsidP="00A639EA"/>
    <w:p w:rsidR="00E45079" w:rsidRDefault="00A639EA" w:rsidP="00A639EA">
      <w:r w:rsidRPr="00774E07">
        <w:rPr>
          <w:u w:val="single"/>
        </w:rPr>
        <w:t>Description of the Organization</w:t>
      </w:r>
      <w:r w:rsidRPr="00774E07">
        <w:t>:  (maximum 150 words)</w:t>
      </w:r>
    </w:p>
    <w:p w:rsidR="00E45079" w:rsidRDefault="00E45079" w:rsidP="00A639EA"/>
    <w:p w:rsidR="00E45079" w:rsidRDefault="008B5743" w:rsidP="00A639EA">
      <w:r w:rsidRPr="00774E07">
        <w:t xml:space="preserve">The </w:t>
      </w:r>
      <w:proofErr w:type="spellStart"/>
      <w:r w:rsidRPr="00774E07">
        <w:t>Batani</w:t>
      </w:r>
      <w:proofErr w:type="spellEnd"/>
      <w:r w:rsidRPr="00774E07">
        <w:t xml:space="preserve"> International Development Fund for Indigenous Peoples of the North, Siberia and the Far East was established as a result of an initiative of the Indigenous Peoples of the North, Siberia and the Far East in August 2004.  The </w:t>
      </w:r>
      <w:proofErr w:type="spellStart"/>
      <w:r w:rsidRPr="00774E07">
        <w:t>Batani</w:t>
      </w:r>
      <w:proofErr w:type="spellEnd"/>
      <w:r w:rsidRPr="00774E07">
        <w:t xml:space="preserve"> Fund mission is to assist the indigenous peoples</w:t>
      </w:r>
      <w:r w:rsidR="0003697B" w:rsidRPr="00774E07">
        <w:t xml:space="preserve"> of the North in protecting their rights by distributing information, educational activities and encouraging participation of the representatives of indigenous peoples in the political and economic life of the country and abroad.</w:t>
      </w:r>
    </w:p>
    <w:p w:rsidR="00E45079" w:rsidRDefault="00E45079" w:rsidP="00A639EA"/>
    <w:p w:rsidR="00E45079"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E45079" w:rsidRDefault="00E45079" w:rsidP="00A639EA"/>
    <w:p w:rsidR="00E45079" w:rsidRDefault="0003697B" w:rsidP="0003697B">
      <w:pPr>
        <w:rPr>
          <w:szCs w:val="22"/>
        </w:rPr>
      </w:pPr>
      <w:r w:rsidRPr="00774E07">
        <w:rPr>
          <w:szCs w:val="22"/>
        </w:rPr>
        <w:t>The goal of the Fund is to establish cooperation between indigenous communities, and industrial companies, state institutions and institutions of local self-management, to implement international standards for indigenous rights in the Russian Federation</w:t>
      </w:r>
      <w:proofErr w:type="gramStart"/>
      <w:r w:rsidRPr="00774E07">
        <w:rPr>
          <w:szCs w:val="22"/>
        </w:rPr>
        <w:t>;  to</w:t>
      </w:r>
      <w:proofErr w:type="gramEnd"/>
      <w:r w:rsidRPr="00774E07">
        <w:rPr>
          <w:szCs w:val="22"/>
        </w:rPr>
        <w:t xml:space="preserve"> propagate positive experiences in the interaction of the indigenous peoples with industrial companies;  and to participate in establishing partner relations between the interested parties.  The tasks of the Fund include assistance in carrying out pilot projects on sustainable socioeconomic development of the communities of indigenous peoples of the North, Siberia and the Far East, establishing regional branches, and consulting industrial companies and indigenous organizations.</w:t>
      </w:r>
    </w:p>
    <w:p w:rsidR="00E45079" w:rsidRDefault="00E45079" w:rsidP="00A639EA">
      <w:pPr>
        <w:rPr>
          <w:u w:val="single"/>
        </w:rPr>
      </w:pPr>
    </w:p>
    <w:p w:rsidR="00E45079" w:rsidRDefault="00A639EA" w:rsidP="00A639EA">
      <w:r w:rsidRPr="00774E07">
        <w:rPr>
          <w:u w:val="single"/>
        </w:rPr>
        <w:t>Main activities of the Organization</w:t>
      </w:r>
      <w:r w:rsidRPr="00774E07">
        <w:t>:  (Please use a bulleted list)</w:t>
      </w:r>
    </w:p>
    <w:p w:rsidR="00E45079" w:rsidRDefault="00E45079" w:rsidP="00A639EA"/>
    <w:p w:rsidR="00E45079"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Educational seminars that directly addressed to small-number indigenous peoples and their problems and offering concrete ways of solving.</w:t>
      </w:r>
    </w:p>
    <w:p w:rsidR="00E45079"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The Program for indigenous communities</w:t>
      </w:r>
      <w:r w:rsidR="00E45079">
        <w:rPr>
          <w:rFonts w:ascii="Arial" w:hAnsi="Arial" w:cs="Arial"/>
          <w:sz w:val="22"/>
          <w:szCs w:val="22"/>
          <w:lang w:val="en-US"/>
        </w:rPr>
        <w:t>’</w:t>
      </w:r>
      <w:r w:rsidRPr="00774E07">
        <w:rPr>
          <w:rFonts w:ascii="Arial" w:hAnsi="Arial" w:cs="Arial"/>
          <w:sz w:val="22"/>
          <w:szCs w:val="22"/>
          <w:lang w:val="en-US"/>
        </w:rPr>
        <w:t xml:space="preserve"> </w:t>
      </w:r>
      <w:r w:rsidR="00C457DE" w:rsidRPr="00774E07">
        <w:rPr>
          <w:rFonts w:ascii="Arial" w:hAnsi="Arial" w:cs="Arial"/>
          <w:sz w:val="22"/>
          <w:szCs w:val="22"/>
          <w:lang w:val="en-US"/>
        </w:rPr>
        <w:t>micro crediting</w:t>
      </w:r>
      <w:r w:rsidRPr="00774E07">
        <w:rPr>
          <w:rFonts w:ascii="Arial" w:hAnsi="Arial" w:cs="Arial"/>
          <w:sz w:val="22"/>
          <w:szCs w:val="22"/>
          <w:lang w:val="en-US"/>
        </w:rPr>
        <w:t xml:space="preserve"> was successfully implemented by the </w:t>
      </w:r>
      <w:proofErr w:type="spellStart"/>
      <w:r w:rsidR="00C457DE" w:rsidRPr="00774E07">
        <w:rPr>
          <w:rFonts w:ascii="Arial" w:hAnsi="Arial" w:cs="Arial"/>
          <w:sz w:val="22"/>
          <w:szCs w:val="22"/>
          <w:lang w:val="en-US"/>
        </w:rPr>
        <w:t>B</w:t>
      </w:r>
      <w:r w:rsidRPr="00774E07">
        <w:rPr>
          <w:rFonts w:ascii="Arial" w:hAnsi="Arial" w:cs="Arial"/>
          <w:sz w:val="22"/>
          <w:szCs w:val="22"/>
          <w:lang w:val="en-US"/>
        </w:rPr>
        <w:t>atani</w:t>
      </w:r>
      <w:proofErr w:type="spellEnd"/>
      <w:r w:rsidRPr="00774E07">
        <w:rPr>
          <w:rFonts w:ascii="Arial" w:hAnsi="Arial" w:cs="Arial"/>
          <w:sz w:val="22"/>
          <w:szCs w:val="22"/>
          <w:lang w:val="en-US"/>
        </w:rPr>
        <w:t xml:space="preserve"> Fund, from 2006 to now.</w:t>
      </w:r>
    </w:p>
    <w:p w:rsidR="00E45079"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 xml:space="preserve">Participation in the Russian and International events for </w:t>
      </w:r>
      <w:r w:rsidR="00D84271">
        <w:rPr>
          <w:rFonts w:ascii="Arial" w:hAnsi="Arial" w:cs="Arial"/>
          <w:sz w:val="22"/>
          <w:szCs w:val="22"/>
          <w:lang w:val="en-US"/>
        </w:rPr>
        <w:t xml:space="preserve">development and ensure </w:t>
      </w:r>
      <w:r w:rsidR="00946FC6">
        <w:rPr>
          <w:rFonts w:ascii="Arial" w:hAnsi="Arial" w:cs="Arial"/>
          <w:sz w:val="22"/>
          <w:szCs w:val="22"/>
          <w:lang w:val="en-US"/>
        </w:rPr>
        <w:br/>
      </w:r>
      <w:r w:rsidR="00D84271">
        <w:rPr>
          <w:rFonts w:ascii="Arial" w:hAnsi="Arial" w:cs="Arial"/>
          <w:sz w:val="22"/>
          <w:szCs w:val="22"/>
          <w:lang w:val="en-US"/>
        </w:rPr>
        <w:t>social-</w:t>
      </w:r>
      <w:r w:rsidRPr="00774E07">
        <w:rPr>
          <w:rFonts w:ascii="Arial" w:hAnsi="Arial" w:cs="Arial"/>
          <w:sz w:val="22"/>
          <w:szCs w:val="22"/>
          <w:lang w:val="en-US"/>
        </w:rPr>
        <w:t>economic protection of indigenous peoples.</w:t>
      </w:r>
    </w:p>
    <w:p w:rsidR="00946FC6" w:rsidRDefault="00946FC6" w:rsidP="00A639EA">
      <w:pPr>
        <w:rPr>
          <w:u w:val="single"/>
        </w:rPr>
        <w:sectPr w:rsidR="00946FC6" w:rsidSect="002D5B4B">
          <w:headerReference w:type="first" r:id="rId31"/>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A639EA" w:rsidP="00A639EA">
      <w:r w:rsidRPr="00774E07">
        <w:rPr>
          <w:u w:val="single"/>
        </w:rPr>
        <w:lastRenderedPageBreak/>
        <w:t>Relationship of the Organization with intellectual property matters including a full explanation of why you are interested in the issues under discussion by the Committee</w:t>
      </w:r>
      <w:r w:rsidRPr="00774E07">
        <w:t xml:space="preserve"> (Maximum 150 words)</w:t>
      </w:r>
    </w:p>
    <w:p w:rsidR="00E45079" w:rsidRDefault="00E45079" w:rsidP="00A639EA"/>
    <w:p w:rsidR="00E45079" w:rsidRDefault="0003697B" w:rsidP="00A639EA">
      <w:r w:rsidRPr="00774E07">
        <w:t xml:space="preserve">Fund </w:t>
      </w:r>
      <w:proofErr w:type="gramStart"/>
      <w:r w:rsidRPr="00774E07">
        <w:t>staff have</w:t>
      </w:r>
      <w:proofErr w:type="gramEnd"/>
      <w:r w:rsidRPr="00774E07">
        <w:t xml:space="preserve"> extensive experience working with international instruments on human rights and indigenous peoples, the UN system.  The Fund is actively carries out educational trainings, including traditional knowledge issues and intellectual property of indigenous peoples.  The </w:t>
      </w:r>
      <w:proofErr w:type="spellStart"/>
      <w:r w:rsidRPr="00774E07">
        <w:t>Batani</w:t>
      </w:r>
      <w:proofErr w:type="spellEnd"/>
      <w:r w:rsidRPr="00774E07">
        <w:t xml:space="preserve"> Fund has prepared experts representatives of indigenous peoples of the North, Siberia and the Far East, to participate in the IGC GRTKF – the experts have experience on intellectual property issues that arise in the context of access to genetic resources (</w:t>
      </w:r>
      <w:r w:rsidR="00D84271">
        <w:t>G</w:t>
      </w:r>
      <w:r w:rsidRPr="00774E07">
        <w:t>Rs) and benefit-</w:t>
      </w:r>
      <w:r w:rsidR="00C457DE" w:rsidRPr="00774E07">
        <w:t>sharing</w:t>
      </w:r>
      <w:r w:rsidRPr="00774E07">
        <w:t xml:space="preserve"> as well as the protection of traditional knowledge (TK) and traditional cultural expressions (TCEs).</w:t>
      </w:r>
    </w:p>
    <w:p w:rsidR="00E45079" w:rsidRDefault="00E45079" w:rsidP="00A639EA"/>
    <w:p w:rsidR="00E45079" w:rsidRDefault="00A639EA" w:rsidP="00A639EA">
      <w:r w:rsidRPr="00774E07">
        <w:rPr>
          <w:u w:val="single"/>
        </w:rPr>
        <w:t>Country in which the Organization is primarily active</w:t>
      </w:r>
      <w:r w:rsidRPr="00774E07">
        <w:t xml:space="preserve">: </w:t>
      </w:r>
    </w:p>
    <w:p w:rsidR="00E45079" w:rsidRDefault="00E45079" w:rsidP="00A639EA"/>
    <w:p w:rsidR="00E45079" w:rsidRDefault="0003697B" w:rsidP="00A639EA">
      <w:r w:rsidRPr="00774E07">
        <w:t>Russia</w:t>
      </w:r>
    </w:p>
    <w:p w:rsidR="00E45079" w:rsidRDefault="00E45079" w:rsidP="00A639EA"/>
    <w:p w:rsidR="00E45079" w:rsidRDefault="00A639EA" w:rsidP="00A639EA">
      <w:r w:rsidRPr="00774E07">
        <w:rPr>
          <w:u w:val="single"/>
        </w:rPr>
        <w:t>Additional Information</w:t>
      </w:r>
      <w:r w:rsidRPr="00774E07">
        <w:t>:</w:t>
      </w:r>
    </w:p>
    <w:p w:rsidR="00E45079" w:rsidRDefault="00A639EA" w:rsidP="00A639EA">
      <w:r w:rsidRPr="00774E07">
        <w:t>Please provide any additional information which you feel may be relevant (maximum 150 words)</w:t>
      </w:r>
    </w:p>
    <w:p w:rsidR="00E45079" w:rsidRDefault="00E45079" w:rsidP="0003697B">
      <w:pPr>
        <w:rPr>
          <w:szCs w:val="16"/>
        </w:rPr>
      </w:pPr>
    </w:p>
    <w:p w:rsidR="00E45079" w:rsidRDefault="0003697B" w:rsidP="0003697B">
      <w:pPr>
        <w:rPr>
          <w:szCs w:val="16"/>
        </w:rPr>
      </w:pPr>
      <w:r w:rsidRPr="00774E07">
        <w:rPr>
          <w:szCs w:val="16"/>
        </w:rPr>
        <w:t xml:space="preserve">Sine 2008 </w:t>
      </w:r>
      <w:proofErr w:type="spellStart"/>
      <w:r w:rsidRPr="00774E07">
        <w:rPr>
          <w:szCs w:val="16"/>
        </w:rPr>
        <w:t>Batani</w:t>
      </w:r>
      <w:proofErr w:type="spellEnd"/>
      <w:r w:rsidRPr="00774E07">
        <w:rPr>
          <w:szCs w:val="16"/>
        </w:rPr>
        <w:t xml:space="preserve"> Fund has a special consultative status with the Economic and Social Council of the United Nations.  President of the </w:t>
      </w:r>
      <w:proofErr w:type="spellStart"/>
      <w:r w:rsidRPr="00774E07">
        <w:rPr>
          <w:szCs w:val="16"/>
        </w:rPr>
        <w:t>Batani</w:t>
      </w:r>
      <w:proofErr w:type="spellEnd"/>
      <w:r w:rsidRPr="00774E07">
        <w:rPr>
          <w:szCs w:val="16"/>
        </w:rPr>
        <w:t xml:space="preserve"> Fund – </w:t>
      </w:r>
      <w:proofErr w:type="spellStart"/>
      <w:r w:rsidRPr="00774E07">
        <w:rPr>
          <w:szCs w:val="16"/>
        </w:rPr>
        <w:t>Pavel</w:t>
      </w:r>
      <w:proofErr w:type="spellEnd"/>
      <w:r w:rsidRPr="00774E07">
        <w:rPr>
          <w:szCs w:val="16"/>
        </w:rPr>
        <w:t xml:space="preserve"> </w:t>
      </w:r>
      <w:proofErr w:type="spellStart"/>
      <w:r w:rsidRPr="00774E07">
        <w:rPr>
          <w:szCs w:val="16"/>
        </w:rPr>
        <w:t>Su</w:t>
      </w:r>
      <w:r w:rsidR="00450184">
        <w:rPr>
          <w:szCs w:val="16"/>
        </w:rPr>
        <w:t>lyandziga</w:t>
      </w:r>
      <w:proofErr w:type="spellEnd"/>
      <w:r w:rsidR="00450184">
        <w:rPr>
          <w:szCs w:val="16"/>
        </w:rPr>
        <w:t xml:space="preserve"> is a member of the UN </w:t>
      </w:r>
      <w:r w:rsidRPr="00774E07">
        <w:rPr>
          <w:szCs w:val="16"/>
        </w:rPr>
        <w:t>Working Group on the issue of Human Rights and Transnational corporations and other business enterprise</w:t>
      </w:r>
    </w:p>
    <w:p w:rsidR="00E45079" w:rsidRDefault="00E45079" w:rsidP="00A639EA">
      <w:pPr>
        <w:rPr>
          <w:u w:val="single"/>
        </w:rPr>
      </w:pPr>
    </w:p>
    <w:p w:rsidR="00E45079" w:rsidRDefault="00A639EA" w:rsidP="00A639EA">
      <w:r w:rsidRPr="00774E07">
        <w:rPr>
          <w:u w:val="single"/>
        </w:rPr>
        <w:t>Full contact details of the Organization</w:t>
      </w:r>
      <w:r w:rsidRPr="00774E07">
        <w:t>:</w:t>
      </w:r>
    </w:p>
    <w:p w:rsidR="00E45079" w:rsidRDefault="00E45079" w:rsidP="00A639EA"/>
    <w:p w:rsidR="00E45079" w:rsidRDefault="001923E5" w:rsidP="001923E5">
      <w:r w:rsidRPr="00774E07">
        <w:t>Postal address:</w:t>
      </w:r>
    </w:p>
    <w:p w:rsidR="00E45079" w:rsidRDefault="00E45079" w:rsidP="00A639EA">
      <w:pPr>
        <w:rPr>
          <w:szCs w:val="16"/>
        </w:rPr>
      </w:pPr>
    </w:p>
    <w:p w:rsidR="00E45079" w:rsidRDefault="0003697B" w:rsidP="00A639EA">
      <w:r w:rsidRPr="00774E07">
        <w:t xml:space="preserve">Pr. </w:t>
      </w:r>
      <w:proofErr w:type="spellStart"/>
      <w:r w:rsidRPr="00774E07">
        <w:t>Vernadskogo</w:t>
      </w:r>
      <w:proofErr w:type="spellEnd"/>
      <w:r w:rsidRPr="00774E07">
        <w:t>, 92</w:t>
      </w:r>
    </w:p>
    <w:p w:rsidR="00E45079" w:rsidRDefault="0003697B" w:rsidP="00A639EA">
      <w:r w:rsidRPr="00774E07">
        <w:t>Office 260</w:t>
      </w:r>
    </w:p>
    <w:p w:rsidR="00E45079" w:rsidRDefault="0003697B" w:rsidP="00A639EA">
      <w:r w:rsidRPr="00774E07">
        <w:t>Moscow 119571</w:t>
      </w:r>
    </w:p>
    <w:p w:rsidR="00E45079" w:rsidRDefault="0003697B" w:rsidP="00A639EA">
      <w:r w:rsidRPr="00774E07">
        <w:t>Russia</w:t>
      </w:r>
    </w:p>
    <w:p w:rsidR="00E45079" w:rsidRDefault="00E45079" w:rsidP="00A639EA"/>
    <w:p w:rsidR="00E45079" w:rsidRDefault="0003697B" w:rsidP="00A639EA">
      <w:r w:rsidRPr="00774E07">
        <w:t>PO box 110</w:t>
      </w:r>
    </w:p>
    <w:p w:rsidR="00E45079" w:rsidRDefault="0003697B" w:rsidP="00A639EA">
      <w:r w:rsidRPr="00774E07">
        <w:t>Moscow</w:t>
      </w:r>
    </w:p>
    <w:p w:rsidR="00E45079" w:rsidRDefault="0003697B" w:rsidP="00A639EA">
      <w:r w:rsidRPr="00774E07">
        <w:t>119415</w:t>
      </w:r>
    </w:p>
    <w:p w:rsidR="00E45079" w:rsidRDefault="0003697B" w:rsidP="00A639EA">
      <w:r w:rsidRPr="00774E07">
        <w:t>Russia</w:t>
      </w:r>
    </w:p>
    <w:p w:rsidR="00E45079" w:rsidRDefault="00E45079" w:rsidP="00A639EA"/>
    <w:p w:rsidR="00E45079" w:rsidRDefault="00E45079" w:rsidP="00A639EA"/>
    <w:p w:rsidR="00E45079" w:rsidRDefault="00A639EA" w:rsidP="00A639EA">
      <w:r w:rsidRPr="00774E07">
        <w:t xml:space="preserve">Telephone number:  </w:t>
      </w:r>
      <w:r w:rsidR="001923E5" w:rsidRPr="00774E07">
        <w:t>+</w:t>
      </w:r>
      <w:r w:rsidR="00B06E3E" w:rsidRPr="00774E07">
        <w:t>7495 780 87 27</w:t>
      </w:r>
    </w:p>
    <w:p w:rsidR="00E45079" w:rsidRDefault="00A639EA" w:rsidP="00A639EA">
      <w:r w:rsidRPr="00774E07">
        <w:t xml:space="preserve">Email address:  </w:t>
      </w:r>
      <w:hyperlink r:id="rId32" w:history="1">
        <w:r w:rsidR="00B06E3E" w:rsidRPr="00774E07">
          <w:rPr>
            <w:rStyle w:val="Hyperlink"/>
            <w:rFonts w:cs="Arial"/>
            <w:color w:val="auto"/>
          </w:rPr>
          <w:t>batanifound@gmail.ru</w:t>
        </w:r>
      </w:hyperlink>
      <w:r w:rsidR="00B06E3E" w:rsidRPr="00774E07">
        <w:tab/>
      </w:r>
    </w:p>
    <w:p w:rsidR="00E45079" w:rsidRDefault="00A639EA" w:rsidP="00A639EA">
      <w:r w:rsidRPr="00774E07">
        <w:t xml:space="preserve">Web site:  </w:t>
      </w:r>
      <w:hyperlink r:id="rId33" w:history="1">
        <w:r w:rsidR="00B06E3E" w:rsidRPr="00774E07">
          <w:rPr>
            <w:rStyle w:val="Hyperlink"/>
            <w:rFonts w:cs="Arial"/>
            <w:color w:val="auto"/>
          </w:rPr>
          <w:t>www.batanifund.org</w:t>
        </w:r>
      </w:hyperlink>
      <w:r w:rsidR="00B06E3E" w:rsidRPr="00774E07">
        <w:tab/>
      </w:r>
    </w:p>
    <w:p w:rsidR="00E45079" w:rsidRDefault="00E45079" w:rsidP="00A639EA"/>
    <w:p w:rsidR="00E45079" w:rsidRDefault="00E45079" w:rsidP="00A639EA"/>
    <w:p w:rsidR="00E45079" w:rsidRDefault="00A639EA" w:rsidP="00A639EA">
      <w:r w:rsidRPr="00774E07">
        <w:rPr>
          <w:u w:val="single"/>
        </w:rPr>
        <w:t>Name of Organization Representative and Title</w:t>
      </w:r>
      <w:r w:rsidRPr="00774E07">
        <w:t>:</w:t>
      </w:r>
    </w:p>
    <w:p w:rsidR="00E45079" w:rsidRDefault="00E45079" w:rsidP="00A639EA"/>
    <w:p w:rsidR="00E45079" w:rsidRDefault="00B06E3E" w:rsidP="00B06E3E">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E45079" w:rsidRDefault="00E45079" w:rsidP="00A639EA"/>
    <w:p w:rsidR="00E45079" w:rsidRDefault="00A639EA" w:rsidP="00A639EA">
      <w:r w:rsidRPr="00774E07">
        <w:rPr>
          <w:u w:val="single"/>
        </w:rPr>
        <w:t>Name of Organization Representative and Title</w:t>
      </w:r>
      <w:r w:rsidRPr="00774E07">
        <w:t>:</w:t>
      </w:r>
    </w:p>
    <w:p w:rsidR="00E45079" w:rsidRDefault="00E45079" w:rsidP="00A639EA"/>
    <w:p w:rsidR="00E45079" w:rsidRDefault="009C442F" w:rsidP="00A639EA">
      <w:r w:rsidRPr="00774E07">
        <w:t>Centre for Support of Indigenous Peoples of the North / Russian Indigenous Training Centre (CSIPN/RITC)</w:t>
      </w:r>
    </w:p>
    <w:p w:rsidR="00E45079" w:rsidRDefault="00A639EA">
      <w:pPr>
        <w:rPr>
          <w:szCs w:val="22"/>
        </w:rPr>
      </w:pPr>
      <w:r w:rsidRPr="00774E07">
        <w:rPr>
          <w:szCs w:val="22"/>
        </w:rPr>
        <w:br w:type="page"/>
      </w:r>
    </w:p>
    <w:p w:rsidR="00E45079" w:rsidRDefault="00827508" w:rsidP="00A639EA">
      <w:pPr>
        <w:rPr>
          <w:u w:val="single"/>
        </w:rPr>
      </w:pPr>
      <w:proofErr w:type="spellStart"/>
      <w:r w:rsidRPr="00774E07">
        <w:rPr>
          <w:u w:val="single"/>
        </w:rPr>
        <w:lastRenderedPageBreak/>
        <w:t>Universitetet</w:t>
      </w:r>
      <w:proofErr w:type="spellEnd"/>
      <w:r w:rsidRPr="00774E07">
        <w:rPr>
          <w:u w:val="single"/>
        </w:rPr>
        <w:t xml:space="preserve"> I </w:t>
      </w:r>
      <w:proofErr w:type="spellStart"/>
      <w:r w:rsidRPr="00774E07">
        <w:rPr>
          <w:u w:val="single"/>
        </w:rPr>
        <w:t>Tromso</w:t>
      </w:r>
      <w:proofErr w:type="spellEnd"/>
      <w:r w:rsidRPr="00774E07">
        <w:rPr>
          <w:u w:val="single"/>
        </w:rPr>
        <w:t xml:space="preserve">, </w:t>
      </w:r>
      <w:proofErr w:type="spellStart"/>
      <w:r w:rsidRPr="00774E07">
        <w:rPr>
          <w:u w:val="single"/>
        </w:rPr>
        <w:t>Norges</w:t>
      </w:r>
      <w:proofErr w:type="spellEnd"/>
      <w:r w:rsidRPr="00774E07">
        <w:rPr>
          <w:u w:val="single"/>
        </w:rPr>
        <w:t xml:space="preserve"> </w:t>
      </w:r>
      <w:proofErr w:type="spellStart"/>
      <w:r w:rsidRPr="00774E07">
        <w:rPr>
          <w:u w:val="single"/>
        </w:rPr>
        <w:t>Arktiske</w:t>
      </w:r>
      <w:proofErr w:type="spellEnd"/>
      <w:r w:rsidRPr="00774E07">
        <w:rPr>
          <w:u w:val="single"/>
        </w:rPr>
        <w:t xml:space="preserve"> </w:t>
      </w:r>
      <w:proofErr w:type="spellStart"/>
      <w:r w:rsidRPr="00774E07">
        <w:rPr>
          <w:u w:val="single"/>
        </w:rPr>
        <w:t>Universitetet</w:t>
      </w:r>
      <w:proofErr w:type="spellEnd"/>
      <w:r w:rsidRPr="00774E07">
        <w:rPr>
          <w:u w:val="single"/>
        </w:rPr>
        <w:t xml:space="preserve"> (</w:t>
      </w:r>
      <w:proofErr w:type="spellStart"/>
      <w:r w:rsidRPr="00774E07">
        <w:rPr>
          <w:u w:val="single"/>
        </w:rPr>
        <w:t>UiT</w:t>
      </w:r>
      <w:proofErr w:type="spellEnd"/>
      <w:r w:rsidRPr="00774E07">
        <w:rPr>
          <w:u w:val="single"/>
        </w:rPr>
        <w:t>)</w:t>
      </w:r>
      <w:r w:rsidR="00431E69" w:rsidRPr="00774E07">
        <w:rPr>
          <w:u w:val="single"/>
        </w:rPr>
        <w:t>/</w:t>
      </w:r>
      <w:r w:rsidRPr="00774E07">
        <w:rPr>
          <w:u w:val="single"/>
        </w:rPr>
        <w:t xml:space="preserve">University of </w:t>
      </w:r>
      <w:proofErr w:type="spellStart"/>
      <w:r w:rsidRPr="00774E07">
        <w:rPr>
          <w:u w:val="single"/>
        </w:rPr>
        <w:t>Tromso</w:t>
      </w:r>
      <w:proofErr w:type="spellEnd"/>
      <w:r w:rsidRPr="00774E07">
        <w:rPr>
          <w:u w:val="single"/>
        </w:rPr>
        <w:t xml:space="preserve">, </w:t>
      </w:r>
      <w:r w:rsidR="00946FC6">
        <w:rPr>
          <w:u w:val="single"/>
        </w:rPr>
        <w:br/>
      </w:r>
      <w:r w:rsidRPr="00774E07">
        <w:rPr>
          <w:u w:val="single"/>
        </w:rPr>
        <w:t>Norway</w:t>
      </w:r>
      <w:r w:rsidR="00E45079">
        <w:rPr>
          <w:u w:val="single"/>
        </w:rPr>
        <w:t>’</w:t>
      </w:r>
      <w:r w:rsidRPr="00774E07">
        <w:rPr>
          <w:u w:val="single"/>
        </w:rPr>
        <w:t>s Arctic University (</w:t>
      </w:r>
      <w:proofErr w:type="spellStart"/>
      <w:r w:rsidRPr="00774E07">
        <w:rPr>
          <w:u w:val="single"/>
        </w:rPr>
        <w:t>UiT</w:t>
      </w:r>
      <w:proofErr w:type="spellEnd"/>
      <w:r w:rsidRPr="00774E07">
        <w:rPr>
          <w:u w:val="single"/>
        </w:rPr>
        <w:t>)</w:t>
      </w:r>
    </w:p>
    <w:p w:rsidR="00E45079" w:rsidRDefault="00E45079" w:rsidP="00A639EA"/>
    <w:p w:rsidR="00E45079" w:rsidRDefault="00E45079" w:rsidP="00A639EA"/>
    <w:p w:rsidR="00E45079" w:rsidRDefault="00A639EA" w:rsidP="00A639EA">
      <w:r w:rsidRPr="00774E07">
        <w:t>To:  Traditional Knowledge Division</w:t>
      </w:r>
    </w:p>
    <w:p w:rsidR="00E45079" w:rsidRDefault="00A639EA" w:rsidP="00A639EA">
      <w:pPr>
        <w:ind w:firstLine="450"/>
      </w:pPr>
      <w:r w:rsidRPr="00774E07">
        <w:t>World Intellectual Property Organization (WIPO)</w:t>
      </w:r>
    </w:p>
    <w:p w:rsidR="00E45079"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E45079" w:rsidRDefault="00A639EA" w:rsidP="00A639EA">
      <w:pPr>
        <w:ind w:firstLine="450"/>
      </w:pPr>
      <w:r w:rsidRPr="00774E07">
        <w:t>1211 Geneva 20</w:t>
      </w:r>
    </w:p>
    <w:p w:rsidR="00E45079" w:rsidRDefault="00A639EA" w:rsidP="00A639EA">
      <w:pPr>
        <w:ind w:firstLine="450"/>
      </w:pPr>
      <w:r w:rsidRPr="00774E07">
        <w:t>Switzerland</w:t>
      </w:r>
    </w:p>
    <w:p w:rsidR="00E45079" w:rsidRDefault="00E45079" w:rsidP="00A639EA">
      <w:pPr>
        <w:ind w:firstLine="450"/>
      </w:pPr>
    </w:p>
    <w:p w:rsidR="00E45079" w:rsidRDefault="00A639EA" w:rsidP="00A639EA">
      <w:pPr>
        <w:ind w:firstLine="450"/>
      </w:pPr>
      <w:r w:rsidRPr="00774E07">
        <w:t>Fax:  +41 (0) 22 338 81 20</w:t>
      </w:r>
    </w:p>
    <w:p w:rsidR="00E45079" w:rsidRDefault="00A639EA" w:rsidP="00A639EA">
      <w:pPr>
        <w:ind w:firstLine="450"/>
      </w:pPr>
      <w:r w:rsidRPr="00774E07">
        <w:t xml:space="preserve">Email:  </w:t>
      </w:r>
      <w:hyperlink r:id="rId34" w:history="1">
        <w:r w:rsidRPr="00774E07">
          <w:rPr>
            <w:u w:val="single"/>
          </w:rPr>
          <w:t>grtkf@wipo.int</w:t>
        </w:r>
      </w:hyperlink>
    </w:p>
    <w:p w:rsidR="00E45079" w:rsidRDefault="00E45079" w:rsidP="00A639EA"/>
    <w:p w:rsidR="00E45079" w:rsidRDefault="00E45079" w:rsidP="00A639EA"/>
    <w:p w:rsidR="00E45079" w:rsidRDefault="00E45079" w:rsidP="00A639EA"/>
    <w:p w:rsidR="00E45079" w:rsidRDefault="00E45079" w:rsidP="00A639EA"/>
    <w:p w:rsidR="00E45079" w:rsidRDefault="00A639EA" w:rsidP="00A639EA">
      <w:r w:rsidRPr="00774E07">
        <w:t>Dear Traditional Knowledge Division,</w:t>
      </w:r>
    </w:p>
    <w:p w:rsidR="00E45079" w:rsidRDefault="00E45079" w:rsidP="00A639EA"/>
    <w:p w:rsidR="00E45079" w:rsidRDefault="00A639EA" w:rsidP="00A639EA">
      <w:pPr>
        <w:rPr>
          <w:u w:val="single"/>
        </w:rPr>
      </w:pPr>
      <w:r w:rsidRPr="00774E07">
        <w:rPr>
          <w:u w:val="single"/>
        </w:rPr>
        <w:t>Re:  Request for accreditation as an observer in future sessions of the WIPO Intergovernmental Committee</w:t>
      </w:r>
    </w:p>
    <w:p w:rsidR="00E45079" w:rsidRDefault="00E45079" w:rsidP="00A639EA"/>
    <w:p w:rsidR="00E45079" w:rsidRDefault="00A639EA" w:rsidP="00A639EA">
      <w:r w:rsidRPr="00774E07">
        <w:t>I am writing to express the wish of my organization to particip</w:t>
      </w:r>
      <w:r w:rsidR="00946FC6">
        <w:t>ate in the sessions of the WIPO </w:t>
      </w:r>
      <w:r w:rsidRPr="00774E07">
        <w:t>Intergovernmental Committee on Intellectual Property and Genetic Resources, Traditional Knowledge and Folklore as an ad hoc observer.  Please find our application attached for the Committee</w:t>
      </w:r>
      <w:r w:rsidR="00E45079">
        <w:t>’</w:t>
      </w:r>
      <w:r w:rsidRPr="00774E07">
        <w:t>s consideration.</w:t>
      </w:r>
    </w:p>
    <w:p w:rsidR="00E45079" w:rsidRDefault="00E45079" w:rsidP="00A639EA"/>
    <w:p w:rsidR="00E45079" w:rsidRDefault="00A639EA" w:rsidP="00A639EA">
      <w:r w:rsidRPr="00774E07">
        <w:t xml:space="preserve">Please do not hesitate to contact us if you require any further information. </w:t>
      </w:r>
    </w:p>
    <w:p w:rsidR="00E45079" w:rsidRDefault="00E45079" w:rsidP="00A639EA"/>
    <w:p w:rsidR="00E45079" w:rsidRDefault="00A639EA" w:rsidP="00A639EA">
      <w:r w:rsidRPr="00774E07">
        <w:t>Yours sincerely,</w:t>
      </w:r>
    </w:p>
    <w:p w:rsidR="00E45079" w:rsidRDefault="00E45079" w:rsidP="00A639EA"/>
    <w:p w:rsidR="00E45079" w:rsidRDefault="00E45079" w:rsidP="00A639EA"/>
    <w:p w:rsidR="00E45079" w:rsidRDefault="00E45079" w:rsidP="00A639EA"/>
    <w:p w:rsidR="00E45079" w:rsidRDefault="00827508" w:rsidP="00A639EA">
      <w:proofErr w:type="spellStart"/>
      <w:r w:rsidRPr="00774E07">
        <w:t>Trude</w:t>
      </w:r>
      <w:proofErr w:type="spellEnd"/>
      <w:r w:rsidRPr="00774E07">
        <w:t xml:space="preserve"> </w:t>
      </w:r>
      <w:proofErr w:type="spellStart"/>
      <w:r w:rsidRPr="00774E07">
        <w:t>Haugli</w:t>
      </w:r>
      <w:proofErr w:type="spellEnd"/>
    </w:p>
    <w:p w:rsidR="00E45079" w:rsidRDefault="00827508" w:rsidP="00A639EA">
      <w:proofErr w:type="spellStart"/>
      <w:r w:rsidRPr="00774E07">
        <w:t>Dekan</w:t>
      </w:r>
      <w:proofErr w:type="spellEnd"/>
      <w:r w:rsidRPr="00774E07">
        <w:t>/Dean</w:t>
      </w:r>
    </w:p>
    <w:p w:rsidR="00E45079" w:rsidRDefault="00827508" w:rsidP="00A639EA">
      <w:proofErr w:type="spellStart"/>
      <w:r w:rsidRPr="00774E07">
        <w:t>Det</w:t>
      </w:r>
      <w:proofErr w:type="spellEnd"/>
      <w:r w:rsidRPr="00774E07">
        <w:t xml:space="preserve"> </w:t>
      </w:r>
      <w:proofErr w:type="spellStart"/>
      <w:r w:rsidRPr="00774E07">
        <w:t>juridiske</w:t>
      </w:r>
      <w:proofErr w:type="spellEnd"/>
    </w:p>
    <w:p w:rsidR="00E45079" w:rsidRDefault="00827508" w:rsidP="00A639EA">
      <w:proofErr w:type="spellStart"/>
      <w:r w:rsidRPr="00774E07">
        <w:t>Fakultet</w:t>
      </w:r>
      <w:proofErr w:type="spellEnd"/>
      <w:r w:rsidRPr="00774E07">
        <w:t>/Faculty of Law</w:t>
      </w:r>
    </w:p>
    <w:p w:rsidR="00E45079" w:rsidRDefault="00A639EA" w:rsidP="00A639EA">
      <w:r w:rsidRPr="00774E07">
        <w:t>__________________________________</w:t>
      </w:r>
    </w:p>
    <w:p w:rsidR="00E45079" w:rsidRDefault="00A639EA" w:rsidP="00A639EA">
      <w:r w:rsidRPr="00774E07">
        <w:t>(Name and Signature of Representative)</w:t>
      </w:r>
    </w:p>
    <w:p w:rsidR="00E45079" w:rsidRDefault="00E45079" w:rsidP="00A639EA"/>
    <w:p w:rsidR="00E45079" w:rsidRDefault="00A639EA" w:rsidP="00A639EA">
      <w:pPr>
        <w:jc w:val="right"/>
      </w:pPr>
      <w:r w:rsidRPr="00774E07">
        <w:t>/...</w:t>
      </w:r>
    </w:p>
    <w:p w:rsidR="00E45079" w:rsidRDefault="00E45079" w:rsidP="00946FC6">
      <w:pPr>
        <w:jc w:val="center"/>
      </w:pPr>
    </w:p>
    <w:p w:rsidR="00946FC6" w:rsidRDefault="00946FC6" w:rsidP="00A639EA">
      <w:pPr>
        <w:sectPr w:rsidR="00946FC6" w:rsidSect="002D5B4B">
          <w:headerReference w:type="default" r:id="rId35"/>
          <w:headerReference w:type="first" r:id="rId36"/>
          <w:footnotePr>
            <w:numRestart w:val="eachPage"/>
          </w:footnotePr>
          <w:endnotePr>
            <w:numFmt w:val="decimal"/>
          </w:endnotePr>
          <w:pgSz w:w="11907" w:h="16840" w:code="9"/>
          <w:pgMar w:top="567" w:right="1134" w:bottom="1418" w:left="1418" w:header="510" w:footer="1021" w:gutter="0"/>
          <w:cols w:space="720"/>
          <w:titlePg/>
          <w:docGrid w:linePitch="299"/>
        </w:sectPr>
      </w:pPr>
    </w:p>
    <w:p w:rsidR="00E45079" w:rsidRDefault="00A639EA" w:rsidP="00A639EA">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8"/>
      </w:r>
      <w:r w:rsidRPr="00774E07">
        <w:rPr>
          <w:vertAlign w:val="superscript"/>
        </w:rPr>
        <w:t>,</w:t>
      </w:r>
      <w:r w:rsidRPr="00774E07">
        <w:rPr>
          <w:rFonts w:cs="Times New Roman"/>
          <w:vertAlign w:val="superscript"/>
        </w:rPr>
        <w:footnoteReference w:id="9"/>
      </w:r>
    </w:p>
    <w:p w:rsidR="00E45079" w:rsidRDefault="00E45079" w:rsidP="00A639EA"/>
    <w:p w:rsidR="00E45079" w:rsidRDefault="00E45079" w:rsidP="00A639EA"/>
    <w:p w:rsidR="00E45079" w:rsidRDefault="00A639EA" w:rsidP="00A639EA">
      <w:r w:rsidRPr="00774E07">
        <w:t>BIOGRAPHICAL DETAILS OF THE APPLICANT ORGANIZATION</w:t>
      </w:r>
    </w:p>
    <w:p w:rsidR="00E45079" w:rsidRDefault="00E45079" w:rsidP="00A639EA"/>
    <w:p w:rsidR="00E45079" w:rsidRDefault="00E45079" w:rsidP="00A639EA"/>
    <w:p w:rsidR="00E45079" w:rsidRDefault="00A639EA" w:rsidP="00A639EA">
      <w:r w:rsidRPr="00774E07">
        <w:rPr>
          <w:u w:val="single"/>
        </w:rPr>
        <w:t>Full name of the Organization</w:t>
      </w:r>
      <w:r w:rsidRPr="00774E07">
        <w:t>:</w:t>
      </w:r>
    </w:p>
    <w:p w:rsidR="00E45079" w:rsidRDefault="00E45079" w:rsidP="00A639EA"/>
    <w:p w:rsidR="00E45079" w:rsidRDefault="00827508" w:rsidP="00827508">
      <w:proofErr w:type="spellStart"/>
      <w:r w:rsidRPr="00774E07">
        <w:t>Universitetet</w:t>
      </w:r>
      <w:proofErr w:type="spellEnd"/>
      <w:r w:rsidRPr="00774E07">
        <w:t xml:space="preserve"> I </w:t>
      </w:r>
      <w:proofErr w:type="spellStart"/>
      <w:r w:rsidRPr="00774E07">
        <w:t>Troms</w:t>
      </w:r>
      <w:r w:rsidR="00C45E3F"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w:t>
      </w:r>
    </w:p>
    <w:p w:rsidR="00E45079" w:rsidRDefault="00827508" w:rsidP="00827508">
      <w:r w:rsidRPr="00774E07">
        <w:t xml:space="preserve">University of </w:t>
      </w:r>
      <w:proofErr w:type="spellStart"/>
      <w:r w:rsidRPr="00774E07">
        <w:t>Troms</w:t>
      </w:r>
      <w:r w:rsidR="00C45E3F" w:rsidRPr="00C45E3F">
        <w:rPr>
          <w:sz w:val="16"/>
          <w:szCs w:val="16"/>
        </w:rPr>
        <w:t>Ø</w:t>
      </w:r>
      <w:proofErr w:type="spellEnd"/>
      <w:r w:rsidRPr="00774E07">
        <w:t>, Norway</w:t>
      </w:r>
      <w:r w:rsidR="00E45079">
        <w:t>’</w:t>
      </w:r>
      <w:r w:rsidRPr="00774E07">
        <w:t>s Arctic University (</w:t>
      </w:r>
      <w:proofErr w:type="spellStart"/>
      <w:r w:rsidRPr="00774E07">
        <w:t>UiT</w:t>
      </w:r>
      <w:proofErr w:type="spellEnd"/>
      <w:r w:rsidRPr="00774E07">
        <w:t>)</w:t>
      </w:r>
    </w:p>
    <w:p w:rsidR="00E45079" w:rsidRDefault="00A639EA" w:rsidP="00A639EA">
      <w:r w:rsidRPr="00774E07">
        <w:t>________________________________________________________________________</w:t>
      </w:r>
    </w:p>
    <w:p w:rsidR="00E45079" w:rsidRDefault="00E45079" w:rsidP="00A639EA"/>
    <w:p w:rsidR="00E45079" w:rsidRDefault="00A639EA" w:rsidP="00A639EA">
      <w:r w:rsidRPr="00774E07">
        <w:rPr>
          <w:u w:val="single"/>
        </w:rPr>
        <w:t>Description of the Organization</w:t>
      </w:r>
      <w:r w:rsidRPr="00774E07">
        <w:t>:  (maximum 150 words)</w:t>
      </w:r>
    </w:p>
    <w:p w:rsidR="00E45079" w:rsidRDefault="00E45079" w:rsidP="00A639EA"/>
    <w:p w:rsidR="00E45079" w:rsidRDefault="00827508" w:rsidP="00A639EA">
      <w:proofErr w:type="spellStart"/>
      <w:r w:rsidRPr="00774E07">
        <w:t>UiT</w:t>
      </w:r>
      <w:proofErr w:type="spellEnd"/>
      <w:r w:rsidRPr="00774E07">
        <w:t xml:space="preserve">, The Arctic University of Norway is the </w:t>
      </w:r>
      <w:r w:rsidR="00C842F2">
        <w:t>N</w:t>
      </w:r>
      <w:r w:rsidR="00C842F2" w:rsidRPr="00774E07">
        <w:t>orth</w:t>
      </w:r>
      <w:r w:rsidR="00C842F2">
        <w:t xml:space="preserve"> </w:t>
      </w:r>
      <w:r w:rsidRPr="00774E07">
        <w:t>most university of the world.  12</w:t>
      </w:r>
      <w:r w:rsidR="00E45079">
        <w:t>’</w:t>
      </w:r>
      <w:r w:rsidRPr="00774E07">
        <w:t>000 students and 2</w:t>
      </w:r>
      <w:r w:rsidR="00E45079">
        <w:t>’</w:t>
      </w:r>
      <w:r w:rsidRPr="00774E07">
        <w:t xml:space="preserve">700 staff study and work at </w:t>
      </w:r>
      <w:proofErr w:type="spellStart"/>
      <w:r w:rsidRPr="00774E07">
        <w:t>UiT</w:t>
      </w:r>
      <w:proofErr w:type="spellEnd"/>
      <w:r w:rsidRPr="00774E07">
        <w:t xml:space="preserve">.  </w:t>
      </w:r>
      <w:proofErr w:type="spellStart"/>
      <w:r w:rsidRPr="00774E07">
        <w:t>UiT</w:t>
      </w:r>
      <w:proofErr w:type="spellEnd"/>
      <w:r w:rsidRPr="00774E07">
        <w:t xml:space="preserve"> includes seven faculties and four campuses throughout northern Norwa</w:t>
      </w:r>
      <w:r w:rsidR="00D84271">
        <w:t>y</w:t>
      </w:r>
      <w:proofErr w:type="gramStart"/>
      <w:r w:rsidRPr="00774E07">
        <w:t xml:space="preserve">;  </w:t>
      </w:r>
      <w:proofErr w:type="spellStart"/>
      <w:r w:rsidRPr="00774E07">
        <w:t>Troms</w:t>
      </w:r>
      <w:r w:rsidR="00C45E3F" w:rsidRPr="00C45E3F">
        <w:rPr>
          <w:sz w:val="16"/>
          <w:szCs w:val="16"/>
        </w:rPr>
        <w:t>Ø</w:t>
      </w:r>
      <w:proofErr w:type="spellEnd"/>
      <w:proofErr w:type="gramEnd"/>
      <w:r w:rsidRPr="00774E07">
        <w:t xml:space="preserve">, Alta, Hammerfest, and </w:t>
      </w:r>
      <w:proofErr w:type="spellStart"/>
      <w:r w:rsidRPr="00774E07">
        <w:t>Kirkenes</w:t>
      </w:r>
      <w:proofErr w:type="spellEnd"/>
      <w:r w:rsidRPr="00774E07">
        <w:t xml:space="preserve">.  Given </w:t>
      </w:r>
      <w:proofErr w:type="spellStart"/>
      <w:r w:rsidRPr="00774E07">
        <w:t>UiT</w:t>
      </w:r>
      <w:r w:rsidR="00E45079">
        <w:t>’</w:t>
      </w:r>
      <w:r w:rsidRPr="00774E07">
        <w:t>s</w:t>
      </w:r>
      <w:proofErr w:type="spellEnd"/>
      <w:r w:rsidRPr="00774E07">
        <w:t xml:space="preserve"> unique physical location in the world, there is a strong focus on issues specific to the Arctic.  Included in these issues of northern concern is a significant amount of research, scholarship, and teaching on the indigenous groups of the North.  Specifically, </w:t>
      </w:r>
      <w:proofErr w:type="spellStart"/>
      <w:r w:rsidRPr="00774E07">
        <w:t>UiT</w:t>
      </w:r>
      <w:proofErr w:type="spellEnd"/>
      <w:r w:rsidRPr="00774E07">
        <w:t xml:space="preserve"> maintains a legal research group devoted to the law of the Sami people at the faculty of law, as well as a Centre for Sami Studies offer courses in Sami culture, and a Masters of Indigenous Studies.</w:t>
      </w:r>
    </w:p>
    <w:p w:rsidR="00E45079" w:rsidRDefault="00E45079" w:rsidP="00A639EA"/>
    <w:p w:rsidR="00E45079"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E45079" w:rsidRDefault="00E45079" w:rsidP="00A639EA"/>
    <w:p w:rsidR="00E45079"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Higher</w:t>
      </w:r>
      <w:proofErr w:type="spellEnd"/>
      <w:r w:rsidRPr="00774E07">
        <w:rPr>
          <w:rFonts w:ascii="Arial" w:hAnsi="Arial" w:cs="Arial"/>
          <w:sz w:val="22"/>
          <w:szCs w:val="22"/>
        </w:rPr>
        <w:t xml:space="preserve"> </w:t>
      </w:r>
      <w:proofErr w:type="spellStart"/>
      <w:r w:rsidRPr="00774E07">
        <w:rPr>
          <w:rFonts w:ascii="Arial" w:hAnsi="Arial" w:cs="Arial"/>
          <w:sz w:val="22"/>
          <w:szCs w:val="22"/>
        </w:rPr>
        <w:t>Level</w:t>
      </w:r>
      <w:proofErr w:type="spellEnd"/>
      <w:r w:rsidRPr="00774E07">
        <w:rPr>
          <w:rFonts w:ascii="Arial" w:hAnsi="Arial" w:cs="Arial"/>
          <w:sz w:val="22"/>
          <w:szCs w:val="22"/>
        </w:rPr>
        <w:t xml:space="preserve"> Education</w:t>
      </w:r>
    </w:p>
    <w:p w:rsidR="00E45079"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p>
    <w:p w:rsidR="00E45079"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Scholarship</w:t>
      </w:r>
      <w:proofErr w:type="spellEnd"/>
    </w:p>
    <w:p w:rsidR="00E45079" w:rsidRDefault="00827508" w:rsidP="00CC3ED1">
      <w:pPr>
        <w:pStyle w:val="ListParagraph"/>
        <w:numPr>
          <w:ilvl w:val="0"/>
          <w:numId w:val="5"/>
        </w:numPr>
        <w:rPr>
          <w:rFonts w:ascii="Arial" w:hAnsi="Arial" w:cs="Arial"/>
          <w:sz w:val="22"/>
          <w:szCs w:val="22"/>
        </w:rPr>
      </w:pPr>
      <w:r w:rsidRPr="00774E07">
        <w:rPr>
          <w:rFonts w:ascii="Arial" w:hAnsi="Arial" w:cs="Arial"/>
          <w:sz w:val="22"/>
          <w:szCs w:val="22"/>
        </w:rPr>
        <w:t xml:space="preserve">Publication of </w:t>
      </w:r>
      <w:proofErr w:type="spellStart"/>
      <w:r w:rsidRPr="00774E07">
        <w:rPr>
          <w:rFonts w:ascii="Arial" w:hAnsi="Arial" w:cs="Arial"/>
          <w:sz w:val="22"/>
          <w:szCs w:val="22"/>
        </w:rPr>
        <w:t>Work</w:t>
      </w:r>
      <w:proofErr w:type="spellEnd"/>
    </w:p>
    <w:p w:rsidR="00E45079" w:rsidRDefault="00E45079" w:rsidP="00A639EA"/>
    <w:p w:rsidR="00E45079" w:rsidRDefault="00A639EA" w:rsidP="00A639EA">
      <w:r w:rsidRPr="00774E07">
        <w:rPr>
          <w:u w:val="single"/>
        </w:rPr>
        <w:t>Main activities of the Organization</w:t>
      </w:r>
      <w:r w:rsidRPr="00774E07">
        <w:t>:  (Please use a bulleted list)</w:t>
      </w:r>
    </w:p>
    <w:p w:rsidR="00E45079" w:rsidRDefault="00E45079" w:rsidP="00A639EA"/>
    <w:p w:rsidR="00E45079" w:rsidRDefault="00827508" w:rsidP="00CC3ED1">
      <w:pPr>
        <w:pStyle w:val="ListParagraph"/>
        <w:numPr>
          <w:ilvl w:val="0"/>
          <w:numId w:val="5"/>
        </w:numPr>
        <w:rPr>
          <w:rFonts w:ascii="Arial" w:hAnsi="Arial" w:cs="Arial"/>
          <w:sz w:val="22"/>
          <w:szCs w:val="22"/>
        </w:rPr>
      </w:pPr>
      <w:r w:rsidRPr="00774E07">
        <w:rPr>
          <w:rFonts w:ascii="Arial" w:hAnsi="Arial" w:cs="Arial"/>
          <w:sz w:val="22"/>
          <w:szCs w:val="22"/>
        </w:rPr>
        <w:t xml:space="preserve">Education, </w:t>
      </w:r>
      <w:proofErr w:type="spellStart"/>
      <w:r w:rsidRPr="00774E07">
        <w:rPr>
          <w:rFonts w:ascii="Arial" w:hAnsi="Arial" w:cs="Arial"/>
          <w:sz w:val="22"/>
          <w:szCs w:val="22"/>
        </w:rPr>
        <w:t>including</w:t>
      </w:r>
      <w:proofErr w:type="spellEnd"/>
      <w:r w:rsidRPr="00774E07">
        <w:rPr>
          <w:rFonts w:ascii="Arial" w:hAnsi="Arial" w:cs="Arial"/>
          <w:sz w:val="22"/>
          <w:szCs w:val="22"/>
        </w:rPr>
        <w:t xml:space="preserve"> </w:t>
      </w:r>
      <w:proofErr w:type="spellStart"/>
      <w:r w:rsidRPr="00774E07">
        <w:rPr>
          <w:rFonts w:ascii="Arial" w:hAnsi="Arial" w:cs="Arial"/>
          <w:sz w:val="22"/>
          <w:szCs w:val="22"/>
        </w:rPr>
        <w:t>conferral</w:t>
      </w:r>
      <w:proofErr w:type="spellEnd"/>
      <w:r w:rsidRPr="00774E07">
        <w:rPr>
          <w:rFonts w:ascii="Arial" w:hAnsi="Arial" w:cs="Arial"/>
          <w:sz w:val="22"/>
          <w:szCs w:val="22"/>
        </w:rPr>
        <w:t xml:space="preserve"> of </w:t>
      </w:r>
      <w:proofErr w:type="spellStart"/>
      <w:r w:rsidRPr="00774E07">
        <w:rPr>
          <w:rFonts w:ascii="Arial" w:hAnsi="Arial" w:cs="Arial"/>
          <w:sz w:val="22"/>
          <w:szCs w:val="22"/>
        </w:rPr>
        <w:t>degrees</w:t>
      </w:r>
      <w:proofErr w:type="spellEnd"/>
    </w:p>
    <w:p w:rsidR="00E45079"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r w:rsidRPr="00774E07">
        <w:rPr>
          <w:rFonts w:ascii="Arial" w:hAnsi="Arial" w:cs="Arial"/>
          <w:sz w:val="22"/>
          <w:szCs w:val="22"/>
        </w:rPr>
        <w:t xml:space="preserve"> and publications</w:t>
      </w:r>
    </w:p>
    <w:p w:rsidR="00E45079"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Various</w:t>
      </w:r>
      <w:proofErr w:type="spellEnd"/>
      <w:r w:rsidRPr="00774E07">
        <w:rPr>
          <w:rFonts w:ascii="Arial" w:hAnsi="Arial" w:cs="Arial"/>
          <w:sz w:val="22"/>
          <w:szCs w:val="22"/>
        </w:rPr>
        <w:t xml:space="preserve"> </w:t>
      </w:r>
      <w:proofErr w:type="spellStart"/>
      <w:r w:rsidRPr="00774E07">
        <w:rPr>
          <w:rFonts w:ascii="Arial" w:hAnsi="Arial" w:cs="Arial"/>
          <w:sz w:val="22"/>
          <w:szCs w:val="22"/>
        </w:rPr>
        <w:t>seminars</w:t>
      </w:r>
      <w:proofErr w:type="spellEnd"/>
      <w:r w:rsidRPr="00774E07">
        <w:rPr>
          <w:rFonts w:ascii="Arial" w:hAnsi="Arial" w:cs="Arial"/>
          <w:sz w:val="22"/>
          <w:szCs w:val="22"/>
        </w:rPr>
        <w:t xml:space="preserve"> and </w:t>
      </w:r>
      <w:proofErr w:type="spellStart"/>
      <w:r w:rsidRPr="00774E07">
        <w:rPr>
          <w:rFonts w:ascii="Arial" w:hAnsi="Arial" w:cs="Arial"/>
          <w:sz w:val="22"/>
          <w:szCs w:val="22"/>
        </w:rPr>
        <w:t>conferences</w:t>
      </w:r>
      <w:proofErr w:type="spellEnd"/>
    </w:p>
    <w:p w:rsidR="00E45079" w:rsidRDefault="00E45079" w:rsidP="00A639EA">
      <w:pPr>
        <w:rPr>
          <w:u w:val="single"/>
        </w:rPr>
      </w:pPr>
    </w:p>
    <w:p w:rsidR="00E45079" w:rsidRDefault="00A639EA"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E45079" w:rsidRDefault="00E45079" w:rsidP="00A639EA"/>
    <w:p w:rsidR="00E45079" w:rsidRDefault="00827508" w:rsidP="00A639EA">
      <w:r w:rsidRPr="00774E07">
        <w:t xml:space="preserve">At </w:t>
      </w:r>
      <w:proofErr w:type="spellStart"/>
      <w:r w:rsidRPr="00774E07">
        <w:t>UiT</w:t>
      </w:r>
      <w:proofErr w:type="spellEnd"/>
      <w:r w:rsidRPr="00774E07">
        <w:t>, there are many groups and researchers devoted to indigenous issues.  Specifically, with relation to intellectual property, one of our researchers is devoting his thesis entirely to protection of indigenous cultural expressions through the existing intellectual property laws of the relevant do</w:t>
      </w:r>
      <w:r w:rsidR="002C4674" w:rsidRPr="00774E07">
        <w:t xml:space="preserve">mestic jurisdictions.  That is, would it be possible to protect the various cultural </w:t>
      </w:r>
      <w:r w:rsidR="002C4674" w:rsidRPr="00774E07">
        <w:lastRenderedPageBreak/>
        <w:t>expression of indigenous groups through the IP laws that are existing, or would they need to be modified, and if so, how.  Obviously, this intersection of IP and indigenous rights makes the discussions of the Committee not only interesting but almost essential to comprehensive scholarship in the area.</w:t>
      </w:r>
    </w:p>
    <w:p w:rsidR="00E45079" w:rsidRDefault="00E45079" w:rsidP="00A639EA"/>
    <w:p w:rsidR="00E45079" w:rsidRDefault="00A639EA" w:rsidP="00A639EA">
      <w:r w:rsidRPr="00774E07">
        <w:rPr>
          <w:u w:val="single"/>
        </w:rPr>
        <w:t>Country in which the Organization is primarily active</w:t>
      </w:r>
      <w:r w:rsidRPr="00774E07">
        <w:t xml:space="preserve">: </w:t>
      </w:r>
    </w:p>
    <w:p w:rsidR="00E45079" w:rsidRDefault="00E45079" w:rsidP="00A639EA"/>
    <w:p w:rsidR="00E45079" w:rsidRDefault="002C4674" w:rsidP="00A639EA">
      <w:r w:rsidRPr="00774E07">
        <w:t>Norway</w:t>
      </w:r>
    </w:p>
    <w:p w:rsidR="00E45079" w:rsidRDefault="00E45079" w:rsidP="00A639EA"/>
    <w:p w:rsidR="00E45079" w:rsidRDefault="00A639EA" w:rsidP="00A639EA">
      <w:r w:rsidRPr="00774E07">
        <w:rPr>
          <w:u w:val="single"/>
        </w:rPr>
        <w:t>Additional Information</w:t>
      </w:r>
      <w:r w:rsidRPr="00774E07">
        <w:t>:</w:t>
      </w:r>
    </w:p>
    <w:p w:rsidR="00E45079" w:rsidRDefault="00A639EA" w:rsidP="00A639EA">
      <w:r w:rsidRPr="00774E07">
        <w:t>Please provide any additional information which you feel may be relevant (maximum 150 words)</w:t>
      </w:r>
    </w:p>
    <w:p w:rsidR="00E45079" w:rsidRDefault="00E45079" w:rsidP="00A639EA"/>
    <w:p w:rsidR="00E45079" w:rsidRDefault="00E45079" w:rsidP="00A639EA"/>
    <w:p w:rsidR="00E45079" w:rsidRDefault="00E45079" w:rsidP="00A639EA"/>
    <w:p w:rsidR="00E45079" w:rsidRDefault="00A639EA" w:rsidP="00A639EA">
      <w:r w:rsidRPr="00774E07">
        <w:rPr>
          <w:u w:val="single"/>
        </w:rPr>
        <w:t>Full contact details of the Organization</w:t>
      </w:r>
      <w:r w:rsidRPr="00774E07">
        <w:t>:</w:t>
      </w:r>
    </w:p>
    <w:p w:rsidR="00E45079" w:rsidRDefault="00E45079" w:rsidP="00A639EA"/>
    <w:p w:rsidR="00E45079" w:rsidRDefault="00A639EA" w:rsidP="00A639EA">
      <w:r w:rsidRPr="00774E07">
        <w:t>Postal address:</w:t>
      </w:r>
    </w:p>
    <w:p w:rsidR="00E45079" w:rsidRDefault="00E45079" w:rsidP="00A639EA"/>
    <w:p w:rsidR="00E45079" w:rsidRDefault="002C4674" w:rsidP="00A639EA">
      <w:proofErr w:type="spellStart"/>
      <w:r w:rsidRPr="00774E07">
        <w:t>Universitetet</w:t>
      </w:r>
      <w:proofErr w:type="spellEnd"/>
      <w:r w:rsidRPr="00774E07">
        <w:t xml:space="preserve"> </w:t>
      </w:r>
      <w:proofErr w:type="spellStart"/>
      <w:r w:rsidRPr="00774E07">
        <w:t>i</w:t>
      </w:r>
      <w:proofErr w:type="spellEnd"/>
      <w:r w:rsidRPr="00774E07">
        <w:t xml:space="preserve"> </w:t>
      </w:r>
      <w:proofErr w:type="spellStart"/>
      <w:r w:rsidRPr="00774E07">
        <w:t>Troms</w:t>
      </w:r>
      <w:r w:rsidR="00C45E3F" w:rsidRPr="00C45E3F">
        <w:rPr>
          <w:sz w:val="16"/>
          <w:szCs w:val="16"/>
        </w:rPr>
        <w:t>Ø</w:t>
      </w:r>
      <w:proofErr w:type="spellEnd"/>
    </w:p>
    <w:p w:rsidR="00E45079" w:rsidRDefault="002C4674" w:rsidP="00A639EA">
      <w:r w:rsidRPr="00774E07">
        <w:t xml:space="preserve">9019 </w:t>
      </w:r>
      <w:proofErr w:type="spellStart"/>
      <w:r w:rsidRPr="00774E07">
        <w:t>Troms</w:t>
      </w:r>
      <w:r w:rsidR="00C45E3F" w:rsidRPr="00C45E3F">
        <w:rPr>
          <w:sz w:val="16"/>
          <w:szCs w:val="16"/>
        </w:rPr>
        <w:t>Ø</w:t>
      </w:r>
      <w:proofErr w:type="spellEnd"/>
    </w:p>
    <w:p w:rsidR="00E45079" w:rsidRDefault="002C4674" w:rsidP="00A639EA">
      <w:r w:rsidRPr="00774E07">
        <w:t>Norway</w:t>
      </w:r>
    </w:p>
    <w:p w:rsidR="00E45079" w:rsidRDefault="00E45079" w:rsidP="00A639EA"/>
    <w:p w:rsidR="00E45079" w:rsidRDefault="00A639EA" w:rsidP="00A639EA">
      <w:r w:rsidRPr="00774E07">
        <w:t xml:space="preserve">Telephone number:  </w:t>
      </w:r>
      <w:r w:rsidR="0080250D" w:rsidRPr="00774E07">
        <w:t xml:space="preserve">+ </w:t>
      </w:r>
      <w:r w:rsidR="002C4674" w:rsidRPr="00774E07">
        <w:t>47 77 64 41 97</w:t>
      </w:r>
    </w:p>
    <w:p w:rsidR="00E45079" w:rsidRDefault="00A639EA" w:rsidP="00A639EA">
      <w:r w:rsidRPr="00774E07">
        <w:t xml:space="preserve">Email address:  </w:t>
      </w:r>
      <w:r w:rsidR="002C4674" w:rsidRPr="00946FC6">
        <w:rPr>
          <w:u w:val="single"/>
        </w:rPr>
        <w:t>postmottak@jus.uit.no</w:t>
      </w:r>
    </w:p>
    <w:p w:rsidR="00E45079" w:rsidRDefault="002C4674" w:rsidP="00A639EA">
      <w:r w:rsidRPr="00774E07">
        <w:t xml:space="preserve">Web site:  </w:t>
      </w:r>
      <w:r w:rsidRPr="00946FC6">
        <w:rPr>
          <w:u w:val="single"/>
        </w:rPr>
        <w:t>www.uit.no</w:t>
      </w:r>
    </w:p>
    <w:p w:rsidR="00E45079" w:rsidRDefault="00E45079" w:rsidP="00A639EA">
      <w:pPr>
        <w:rPr>
          <w:u w:val="single"/>
        </w:rPr>
      </w:pPr>
    </w:p>
    <w:p w:rsidR="00E45079" w:rsidRDefault="00E45079" w:rsidP="00A639EA">
      <w:pPr>
        <w:rPr>
          <w:u w:val="single"/>
        </w:rPr>
      </w:pPr>
    </w:p>
    <w:p w:rsidR="00E45079" w:rsidRDefault="00A639EA" w:rsidP="00A639EA">
      <w:r w:rsidRPr="00774E07">
        <w:rPr>
          <w:u w:val="single"/>
        </w:rPr>
        <w:t>Name of Organization Representative and Title</w:t>
      </w:r>
      <w:r w:rsidRPr="00774E07">
        <w:t>:</w:t>
      </w:r>
    </w:p>
    <w:p w:rsidR="00E45079" w:rsidRDefault="00E45079" w:rsidP="00A639EA"/>
    <w:p w:rsidR="00E45079" w:rsidRDefault="002C4674" w:rsidP="002C4674">
      <w:pPr>
        <w:rPr>
          <w:lang w:val="fr-FR"/>
        </w:rPr>
      </w:pPr>
      <w:r w:rsidRPr="00774E07">
        <w:rPr>
          <w:lang w:val="fr-FR"/>
        </w:rPr>
        <w:t xml:space="preserve">Trude </w:t>
      </w:r>
      <w:proofErr w:type="spellStart"/>
      <w:r w:rsidRPr="00774E07">
        <w:rPr>
          <w:lang w:val="fr-FR"/>
        </w:rPr>
        <w:t>Haugli</w:t>
      </w:r>
      <w:proofErr w:type="spellEnd"/>
    </w:p>
    <w:p w:rsidR="00E45079" w:rsidRDefault="002C4674" w:rsidP="002C4674">
      <w:pPr>
        <w:rPr>
          <w:lang w:val="fr-FR"/>
        </w:rPr>
      </w:pPr>
      <w:proofErr w:type="spellStart"/>
      <w:r w:rsidRPr="00774E07">
        <w:rPr>
          <w:lang w:val="fr-FR"/>
        </w:rPr>
        <w:t>Dekan</w:t>
      </w:r>
      <w:proofErr w:type="spellEnd"/>
      <w:r w:rsidRPr="00774E07">
        <w:rPr>
          <w:lang w:val="fr-FR"/>
        </w:rPr>
        <w:t xml:space="preserve"> (Dean)</w:t>
      </w:r>
    </w:p>
    <w:p w:rsidR="00E45079" w:rsidRDefault="00B45356" w:rsidP="002C4674">
      <w:pPr>
        <w:rPr>
          <w:lang w:val="fr-FR"/>
        </w:rPr>
      </w:pPr>
      <w:hyperlink r:id="rId37" w:history="1">
        <w:r w:rsidR="002C4674" w:rsidRPr="00774E07">
          <w:rPr>
            <w:rStyle w:val="Hyperlink"/>
            <w:rFonts w:cs="Arial"/>
            <w:color w:val="auto"/>
            <w:lang w:val="fr-FR"/>
          </w:rPr>
          <w:t>Trude.haugli@uit.no</w:t>
        </w:r>
      </w:hyperlink>
    </w:p>
    <w:p w:rsidR="00E45079" w:rsidRPr="00E45079" w:rsidRDefault="002C4674" w:rsidP="002C4674">
      <w:proofErr w:type="spellStart"/>
      <w:r w:rsidRPr="00E45079">
        <w:t>Juridiske</w:t>
      </w:r>
      <w:proofErr w:type="spellEnd"/>
      <w:r w:rsidRPr="00E45079">
        <w:t xml:space="preserve"> </w:t>
      </w:r>
      <w:proofErr w:type="spellStart"/>
      <w:r w:rsidRPr="00E45079">
        <w:t>Fakultetet</w:t>
      </w:r>
      <w:proofErr w:type="spellEnd"/>
    </w:p>
    <w:p w:rsidR="00E45079" w:rsidRPr="00E45079" w:rsidRDefault="00E45079">
      <w:pPr>
        <w:rPr>
          <w:szCs w:val="22"/>
        </w:rPr>
      </w:pPr>
    </w:p>
    <w:p w:rsidR="00E45079" w:rsidRPr="00E45079" w:rsidRDefault="00E45079" w:rsidP="006F73AC">
      <w:pPr>
        <w:jc w:val="right"/>
        <w:rPr>
          <w:szCs w:val="22"/>
        </w:rPr>
      </w:pPr>
    </w:p>
    <w:p w:rsidR="00E45079" w:rsidRPr="00E45079" w:rsidRDefault="00E45079" w:rsidP="006F73AC">
      <w:pPr>
        <w:jc w:val="right"/>
        <w:rPr>
          <w:szCs w:val="22"/>
        </w:rPr>
      </w:pPr>
    </w:p>
    <w:p w:rsidR="00E45079" w:rsidRPr="00E45079" w:rsidRDefault="006F73AC" w:rsidP="006577AD">
      <w:pPr>
        <w:ind w:left="5529"/>
        <w:rPr>
          <w:szCs w:val="22"/>
          <w:lang w:val="fr-FR"/>
        </w:rPr>
      </w:pPr>
      <w:r w:rsidRPr="00E45079">
        <w:rPr>
          <w:szCs w:val="22"/>
          <w:lang w:val="fr-FR"/>
        </w:rPr>
        <w:t>[</w:t>
      </w:r>
      <w:r w:rsidR="00E45079" w:rsidRPr="00E45079">
        <w:rPr>
          <w:szCs w:val="22"/>
          <w:lang w:val="fr-FR"/>
        </w:rPr>
        <w:t>Fin de l’annexe et du</w:t>
      </w:r>
      <w:r w:rsidRPr="00E45079">
        <w:rPr>
          <w:szCs w:val="22"/>
          <w:lang w:val="fr-FR"/>
        </w:rPr>
        <w:t xml:space="preserve"> document]</w:t>
      </w:r>
    </w:p>
    <w:p w:rsidR="006F73AC" w:rsidRPr="00E45079" w:rsidRDefault="006F73AC" w:rsidP="006577AD">
      <w:pPr>
        <w:ind w:left="5529"/>
        <w:rPr>
          <w:szCs w:val="22"/>
          <w:lang w:val="fr-FR"/>
        </w:rPr>
      </w:pPr>
    </w:p>
    <w:sectPr w:rsidR="006F73AC" w:rsidRPr="00E45079" w:rsidSect="002D5B4B">
      <w:headerReference w:type="default" r:id="rId38"/>
      <w:headerReference w:type="first" r:id="rId39"/>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3B38C1" w:rsidRDefault="00C457DE" w:rsidP="003B38C1">
      <w:pPr>
        <w:spacing w:after="60"/>
        <w:rPr>
          <w:sz w:val="17"/>
        </w:rPr>
      </w:pPr>
      <w:r>
        <w:rPr>
          <w:sz w:val="17"/>
        </w:rPr>
        <w:t>[Endnote continued from previous page]</w:t>
      </w:r>
    </w:p>
  </w:endnote>
  <w:endnote w:type="continuationNotice" w:id="1">
    <w:p w:rsidR="00C457DE" w:rsidRPr="003B38C1" w:rsidRDefault="00C457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4B" w:rsidRPr="002D5B4B" w:rsidRDefault="002D5B4B" w:rsidP="002D5B4B">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4B" w:rsidRPr="002D5B4B" w:rsidRDefault="002D5B4B" w:rsidP="002D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ED77FB" w:rsidRDefault="00C457DE" w:rsidP="008B60B2">
      <w:pPr>
        <w:spacing w:after="60"/>
        <w:rPr>
          <w:sz w:val="17"/>
          <w:szCs w:val="17"/>
        </w:rPr>
      </w:pPr>
      <w:r w:rsidRPr="00ED77FB">
        <w:rPr>
          <w:sz w:val="17"/>
          <w:szCs w:val="17"/>
        </w:rPr>
        <w:t>[Footnote continued from previous page]</w:t>
      </w:r>
    </w:p>
  </w:footnote>
  <w:footnote w:type="continuationNotice" w:id="1">
    <w:p w:rsidR="00C457DE" w:rsidRPr="00ED77FB" w:rsidRDefault="00C457DE"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FootnoteText"/>
      </w:pPr>
    </w:p>
  </w:footnote>
  <w:footnote w:id="4">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FootnoteText"/>
      </w:pPr>
    </w:p>
  </w:footnote>
  <w:footnote w:id="6">
    <w:p w:rsidR="00C457DE" w:rsidRPr="00464918" w:rsidRDefault="00C457DE" w:rsidP="00A639EA">
      <w:pPr>
        <w:pStyle w:val="FootnoteText"/>
        <w:ind w:left="567" w:hanging="567"/>
      </w:pPr>
      <w:r w:rsidRPr="00DE7B28">
        <w:rPr>
          <w:b/>
        </w:rPr>
        <w:tab/>
      </w:r>
      <w:r w:rsidRPr="00464918">
        <w:rPr>
          <w:b/>
        </w:rPr>
        <w:t>Please do not enclose any attachment with your application.</w:t>
      </w:r>
    </w:p>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FootnoteText"/>
      </w:pPr>
    </w:p>
  </w:footnote>
  <w:footnote w:id="8">
    <w:p w:rsidR="00C457DE" w:rsidRPr="00464918" w:rsidRDefault="00C457DE" w:rsidP="00A639EA">
      <w:pPr>
        <w:pStyle w:val="FootnoteText"/>
        <w:ind w:left="567" w:hanging="567"/>
      </w:pPr>
      <w:r w:rsidRPr="00DE7B28">
        <w:rPr>
          <w:b/>
        </w:rPr>
        <w:tab/>
      </w:r>
      <w:r w:rsidRPr="00464918">
        <w:rPr>
          <w:b/>
        </w:rPr>
        <w:t>Please do not enclose any attachment with your application.</w:t>
      </w:r>
    </w:p>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Default="00C457DE" w:rsidP="00477D6B">
    <w:pPr>
      <w:jc w:val="right"/>
    </w:pPr>
    <w:r>
      <w:t>WIPO/GRTKF/IC/27/2</w:t>
    </w:r>
  </w:p>
  <w:p w:rsidR="00C457DE" w:rsidRDefault="00C11982" w:rsidP="00477D6B">
    <w:pPr>
      <w:jc w:val="right"/>
    </w:pPr>
    <w:r>
      <w:t>ANNEX</w:t>
    </w:r>
    <w:r w:rsidR="002D5B4B">
      <w:t>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Default="00913358" w:rsidP="00C11982">
    <w:pPr>
      <w:jc w:val="right"/>
    </w:pPr>
    <w:r>
      <w:t>WIPO/GRTKF/IC/27/2</w:t>
    </w:r>
  </w:p>
  <w:p w:rsidR="00913358" w:rsidRDefault="00913358" w:rsidP="00C11982">
    <w:pPr>
      <w:pStyle w:val="Header"/>
      <w:jc w:val="right"/>
    </w:pPr>
    <w:proofErr w:type="spellStart"/>
    <w:r>
      <w:t>Annex</w:t>
    </w:r>
    <w:r w:rsidR="002D5B4B">
      <w:t>e</w:t>
    </w:r>
    <w:proofErr w:type="spellEnd"/>
    <w:r>
      <w:t>, page 10</w:t>
    </w:r>
  </w:p>
  <w:p w:rsidR="00913358" w:rsidRDefault="00913358" w:rsidP="00105BD1">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477D6B">
    <w:pPr>
      <w:jc w:val="right"/>
    </w:pPr>
    <w:r>
      <w:t>WIPO/GRTKF/IC/27/2</w:t>
    </w:r>
  </w:p>
  <w:p w:rsidR="00946FC6" w:rsidRDefault="00946FC6" w:rsidP="00C11982">
    <w:pPr>
      <w:pStyle w:val="Header"/>
      <w:jc w:val="right"/>
    </w:pPr>
    <w:proofErr w:type="spellStart"/>
    <w:r>
      <w:t>Annex</w:t>
    </w:r>
    <w:r w:rsidR="002D5B4B">
      <w:t>e</w:t>
    </w:r>
    <w:proofErr w:type="spellEnd"/>
    <w:r>
      <w:t>, page 1</w:t>
    </w:r>
    <w:r w:rsidR="00913358">
      <w:t>2</w:t>
    </w:r>
  </w:p>
  <w:p w:rsidR="00946FC6" w:rsidRDefault="00946FC6" w:rsidP="00C11982">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C11982">
    <w:pPr>
      <w:jc w:val="right"/>
    </w:pPr>
    <w:r>
      <w:t>WIPO/GRTKF/IC/27/2</w:t>
    </w:r>
  </w:p>
  <w:p w:rsidR="00946FC6" w:rsidRDefault="00946FC6" w:rsidP="00C11982">
    <w:pPr>
      <w:pStyle w:val="Header"/>
      <w:jc w:val="right"/>
    </w:pPr>
    <w:proofErr w:type="spellStart"/>
    <w:r>
      <w:t>Annex</w:t>
    </w:r>
    <w:r w:rsidR="002D5B4B">
      <w:t>e</w:t>
    </w:r>
    <w:proofErr w:type="spellEnd"/>
    <w:r>
      <w:t>, page 1</w:t>
    </w:r>
    <w:r w:rsidR="00913358">
      <w:t>1</w:t>
    </w:r>
  </w:p>
  <w:p w:rsidR="00946FC6" w:rsidRDefault="00946FC6" w:rsidP="00105BD1">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477D6B">
    <w:pPr>
      <w:jc w:val="right"/>
    </w:pPr>
    <w:r>
      <w:t>WIPO/GRTKF/IC/27/2</w:t>
    </w:r>
  </w:p>
  <w:p w:rsidR="00946FC6" w:rsidRDefault="00946FC6" w:rsidP="00C11982">
    <w:pPr>
      <w:pStyle w:val="Header"/>
      <w:jc w:val="right"/>
    </w:pPr>
    <w:proofErr w:type="spellStart"/>
    <w:r>
      <w:t>Annex</w:t>
    </w:r>
    <w:r w:rsidR="002D5B4B">
      <w:t>e</w:t>
    </w:r>
    <w:proofErr w:type="spellEnd"/>
    <w:r>
      <w:t>, page 1</w:t>
    </w:r>
    <w:r w:rsidR="00913358">
      <w:t>4</w:t>
    </w:r>
  </w:p>
  <w:p w:rsidR="00946FC6" w:rsidRDefault="00946FC6" w:rsidP="00C11982">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C11982">
    <w:pPr>
      <w:jc w:val="right"/>
    </w:pPr>
    <w:r>
      <w:t>WIPO/GRTKF/IC/27/2</w:t>
    </w:r>
  </w:p>
  <w:p w:rsidR="00946FC6" w:rsidRDefault="00946FC6" w:rsidP="00C11982">
    <w:pPr>
      <w:pStyle w:val="Header"/>
      <w:jc w:val="right"/>
    </w:pPr>
    <w:proofErr w:type="spellStart"/>
    <w:r>
      <w:t>Annex</w:t>
    </w:r>
    <w:r w:rsidR="002D5B4B">
      <w:t>e</w:t>
    </w:r>
    <w:proofErr w:type="spellEnd"/>
    <w:r>
      <w:t>, page 1</w:t>
    </w:r>
    <w:r w:rsidR="00913358">
      <w:t>3</w:t>
    </w:r>
  </w:p>
  <w:p w:rsidR="00946FC6" w:rsidRDefault="00946FC6" w:rsidP="00105BD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C11982" w:rsidP="00C11982">
    <w:pPr>
      <w:pStyle w:val="Header"/>
      <w:jc w:val="right"/>
    </w:pPr>
    <w:proofErr w:type="spellStart"/>
    <w:r>
      <w:t>Annex</w:t>
    </w:r>
    <w:r w:rsidR="002D5B4B">
      <w:t>e</w:t>
    </w:r>
    <w:proofErr w:type="spellEnd"/>
    <w:r>
      <w:t>, page 3</w:t>
    </w:r>
  </w:p>
  <w:p w:rsidR="00C11982" w:rsidRDefault="00C11982"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proofErr w:type="spellStart"/>
    <w:r>
      <w:t>Annex</w:t>
    </w:r>
    <w:r w:rsidR="002D5B4B">
      <w:t>e</w:t>
    </w:r>
    <w:proofErr w:type="spellEnd"/>
    <w:r>
      <w:t>, page 2</w:t>
    </w:r>
  </w:p>
  <w:p w:rsidR="00C11982" w:rsidRDefault="00C11982" w:rsidP="00105BD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C11982" w:rsidP="00C11982">
    <w:pPr>
      <w:pStyle w:val="Header"/>
      <w:jc w:val="right"/>
    </w:pPr>
    <w:proofErr w:type="spellStart"/>
    <w:r>
      <w:t>Annex</w:t>
    </w:r>
    <w:r w:rsidR="002D5B4B">
      <w:t>e</w:t>
    </w:r>
    <w:proofErr w:type="spellEnd"/>
    <w:r>
      <w:t>, page 5</w:t>
    </w:r>
  </w:p>
  <w:p w:rsidR="00C11982" w:rsidRDefault="00C11982"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proofErr w:type="spellStart"/>
    <w:r>
      <w:t>Annex</w:t>
    </w:r>
    <w:r w:rsidR="002D5B4B">
      <w:t>e</w:t>
    </w:r>
    <w:proofErr w:type="spellEnd"/>
    <w:r>
      <w:t>, page 4</w:t>
    </w:r>
  </w:p>
  <w:p w:rsidR="00C11982" w:rsidRDefault="00C11982"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913358" w:rsidP="00C11982">
    <w:pPr>
      <w:pStyle w:val="Header"/>
      <w:jc w:val="right"/>
    </w:pPr>
    <w:proofErr w:type="spellStart"/>
    <w:r>
      <w:t>Annex</w:t>
    </w:r>
    <w:r w:rsidR="002D5B4B">
      <w:t>e</w:t>
    </w:r>
    <w:proofErr w:type="spellEnd"/>
    <w:r>
      <w:t>, page 7</w:t>
    </w:r>
  </w:p>
  <w:p w:rsidR="00C11982" w:rsidRDefault="00C11982" w:rsidP="00C11982">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proofErr w:type="spellStart"/>
    <w:r>
      <w:t>Annex</w:t>
    </w:r>
    <w:r w:rsidR="002D5B4B">
      <w:t>e</w:t>
    </w:r>
    <w:proofErr w:type="spellEnd"/>
    <w:r>
      <w:t>, page 6</w:t>
    </w:r>
  </w:p>
  <w:p w:rsidR="00C11982" w:rsidRDefault="00C11982" w:rsidP="00105BD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Default="00913358" w:rsidP="00477D6B">
    <w:pPr>
      <w:jc w:val="right"/>
    </w:pPr>
    <w:r>
      <w:t>WIPO/GRTKF/IC/27/2</w:t>
    </w:r>
  </w:p>
  <w:p w:rsidR="00913358" w:rsidRDefault="00913358" w:rsidP="00C11982">
    <w:pPr>
      <w:pStyle w:val="Header"/>
      <w:jc w:val="right"/>
    </w:pPr>
    <w:proofErr w:type="spellStart"/>
    <w:r>
      <w:t>Annex</w:t>
    </w:r>
    <w:r w:rsidR="002D5B4B">
      <w:t>e</w:t>
    </w:r>
    <w:proofErr w:type="spellEnd"/>
    <w:r>
      <w:t>, page 9</w:t>
    </w:r>
  </w:p>
  <w:p w:rsidR="00913358" w:rsidRDefault="00913358" w:rsidP="00C11982">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proofErr w:type="spellStart"/>
    <w:r>
      <w:t>Annex</w:t>
    </w:r>
    <w:r w:rsidR="002D5B4B">
      <w:t>e</w:t>
    </w:r>
    <w:proofErr w:type="spellEnd"/>
    <w:r>
      <w:t>, page 8</w:t>
    </w:r>
  </w:p>
  <w:p w:rsidR="00C11982" w:rsidRDefault="00C11982"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WIPONew"/>
    <w:docVar w:name="TermBaseURL" w:val="empty"/>
    <w:docVar w:name="TextBases" w:val="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WIPO-administered|Administrative\Meetings|Administrative\Other|Administrative\Publications|Budget and Finance\Meetings|Budget and Finance\Other|Budget and Finance\Publications|Copyright\Meetings|Copyright\Other|Copyright\Publications|Glossaries\EN-FR|IP in General\Academy|IP in General\Arbitration and Mediation|IP in General\Meetings|IP in General\Other|IP in General\Press Room|IP in General\Publications|Patents\Meetings|Patents\Other|Patents\Publications|TestAlignments\Cleaned|TestAlignments\DocDocx|TestAlignments\TxtFormat|Trademarks\Meetings|Trademarks\Other|Trademarks\Publications|Treaties\Model Laws|Treaties\Other Laws and Agreements|WO_CC_69_3"/>
    <w:docVar w:name="TextBaseURL" w:val="empty"/>
    <w:docVar w:name="UILng" w:val="en"/>
  </w:docVars>
  <w:rsids>
    <w:rsidRoot w:val="00F14078"/>
    <w:rsid w:val="00002C90"/>
    <w:rsid w:val="0001112B"/>
    <w:rsid w:val="00014F3D"/>
    <w:rsid w:val="00020A06"/>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1826"/>
    <w:rsid w:val="0017518B"/>
    <w:rsid w:val="001830FD"/>
    <w:rsid w:val="001832A6"/>
    <w:rsid w:val="001870AB"/>
    <w:rsid w:val="001904DA"/>
    <w:rsid w:val="0019225F"/>
    <w:rsid w:val="001923E5"/>
    <w:rsid w:val="001B06FF"/>
    <w:rsid w:val="001B4442"/>
    <w:rsid w:val="001F105D"/>
    <w:rsid w:val="001F7F79"/>
    <w:rsid w:val="00200794"/>
    <w:rsid w:val="00203F5A"/>
    <w:rsid w:val="002040A9"/>
    <w:rsid w:val="002170C5"/>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5B4B"/>
    <w:rsid w:val="002D7B33"/>
    <w:rsid w:val="002E7012"/>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587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3358"/>
    <w:rsid w:val="00916EE2"/>
    <w:rsid w:val="00920337"/>
    <w:rsid w:val="00921067"/>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4DF5"/>
    <w:rsid w:val="009B175D"/>
    <w:rsid w:val="009B5057"/>
    <w:rsid w:val="009C10FE"/>
    <w:rsid w:val="009C442F"/>
    <w:rsid w:val="009C5E3D"/>
    <w:rsid w:val="009C6B9F"/>
    <w:rsid w:val="009D3E57"/>
    <w:rsid w:val="009E2791"/>
    <w:rsid w:val="009E3F6F"/>
    <w:rsid w:val="009F38A0"/>
    <w:rsid w:val="009F473A"/>
    <w:rsid w:val="009F499F"/>
    <w:rsid w:val="009F66DF"/>
    <w:rsid w:val="009F703B"/>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A7BDA"/>
    <w:rsid w:val="00AB017F"/>
    <w:rsid w:val="00AB4F5F"/>
    <w:rsid w:val="00AC205C"/>
    <w:rsid w:val="00AC2DB3"/>
    <w:rsid w:val="00AF0494"/>
    <w:rsid w:val="00AF0A6B"/>
    <w:rsid w:val="00AF432E"/>
    <w:rsid w:val="00AF799D"/>
    <w:rsid w:val="00B05A69"/>
    <w:rsid w:val="00B06E3E"/>
    <w:rsid w:val="00B11942"/>
    <w:rsid w:val="00B2224E"/>
    <w:rsid w:val="00B2621B"/>
    <w:rsid w:val="00B45356"/>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E74"/>
    <w:rsid w:val="00BE086C"/>
    <w:rsid w:val="00BE6900"/>
    <w:rsid w:val="00BE7EBD"/>
    <w:rsid w:val="00BF37F2"/>
    <w:rsid w:val="00BF3FB8"/>
    <w:rsid w:val="00BF4B2D"/>
    <w:rsid w:val="00BF56B4"/>
    <w:rsid w:val="00C04FDF"/>
    <w:rsid w:val="00C0739B"/>
    <w:rsid w:val="00C11982"/>
    <w:rsid w:val="00C11BFE"/>
    <w:rsid w:val="00C17655"/>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E149A"/>
    <w:rsid w:val="00DE273D"/>
    <w:rsid w:val="00DE7107"/>
    <w:rsid w:val="00DE7B28"/>
    <w:rsid w:val="00DF3A23"/>
    <w:rsid w:val="00E0523C"/>
    <w:rsid w:val="00E0706F"/>
    <w:rsid w:val="00E11E98"/>
    <w:rsid w:val="00E23944"/>
    <w:rsid w:val="00E26318"/>
    <w:rsid w:val="00E3110A"/>
    <w:rsid w:val="00E322A0"/>
    <w:rsid w:val="00E335FE"/>
    <w:rsid w:val="00E45079"/>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acdi-cida.gc.ca" TargetMode="Externa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mailto:grtkf@wipo.int" TargetMode="Externa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4.xml"/><Relationship Id="rId25" Type="http://schemas.openxmlformats.org/officeDocument/2006/relationships/hyperlink" Target="http://www.inuitcircumpolar.com" TargetMode="External"/><Relationship Id="rId33" Type="http://schemas.openxmlformats.org/officeDocument/2006/relationships/hyperlink" Target="http://www.batanifund.org" TargetMode="Externa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www.ichcap.org" TargetMode="External"/><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raipon.info" TargetMode="External"/><Relationship Id="rId32" Type="http://schemas.openxmlformats.org/officeDocument/2006/relationships/hyperlink" Target="mailto:batanifound@gmail.ru" TargetMode="External"/><Relationship Id="rId37" Type="http://schemas.openxmlformats.org/officeDocument/2006/relationships/hyperlink" Target="mailto:Trude.haugli@uit.n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batanifund.org/" TargetMode="External"/><Relationship Id="rId28" Type="http://schemas.openxmlformats.org/officeDocument/2006/relationships/hyperlink" Target="mailto:grtkf@wipo.int" TargetMode="Externa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mailto:grtkf@wipo.int"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economy.gov.ru" TargetMode="External"/><Relationship Id="rId27" Type="http://schemas.openxmlformats.org/officeDocument/2006/relationships/hyperlink" Target="http://www.csipn.ru" TargetMode="Externa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16969-4E61-4210-923B-E5807199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3171</Words>
  <Characters>20437</Characters>
  <Application>Microsoft Office Word</Application>
  <DocSecurity>4</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JCH/mhf</cp:keywords>
  <cp:lastModifiedBy>MORENO PALESTINI Maria Del Pilar</cp:lastModifiedBy>
  <cp:revision>2</cp:revision>
  <cp:lastPrinted>2014-02-20T09:12:00Z</cp:lastPrinted>
  <dcterms:created xsi:type="dcterms:W3CDTF">2014-02-20T13:57:00Z</dcterms:created>
  <dcterms:modified xsi:type="dcterms:W3CDTF">2014-02-20T13:57:00Z</dcterms:modified>
</cp:coreProperties>
</file>