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365F" w14:textId="77777777" w:rsidR="008B2CC1" w:rsidRPr="00C2568B" w:rsidRDefault="00DB0349" w:rsidP="00DB0349">
      <w:pPr>
        <w:spacing w:after="120"/>
        <w:jc w:val="right"/>
        <w:rPr>
          <w:lang w:val="fr-FR"/>
        </w:rPr>
      </w:pPr>
      <w:r w:rsidRPr="00C2568B">
        <w:rPr>
          <w:noProof/>
          <w:lang w:val="fr-FR" w:eastAsia="en-US"/>
        </w:rPr>
        <w:drawing>
          <wp:inline distT="0" distB="0" distL="0" distR="0" wp14:anchorId="46EAF465" wp14:editId="3EAE9FA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2568B">
        <w:rPr>
          <w:rFonts w:ascii="Arial Black" w:hAnsi="Arial Black"/>
          <w:caps/>
          <w:noProof/>
          <w:sz w:val="15"/>
          <w:szCs w:val="15"/>
          <w:lang w:val="fr-FR" w:eastAsia="en-US"/>
        </w:rPr>
        <mc:AlternateContent>
          <mc:Choice Requires="wps">
            <w:drawing>
              <wp:inline distT="0" distB="0" distL="0" distR="0" wp14:anchorId="4C2ED4A1" wp14:editId="3BA008F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086F3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774CFEE" w14:textId="77777777" w:rsidR="008B2CC1" w:rsidRPr="00C2568B" w:rsidRDefault="007C1928" w:rsidP="00DB0349">
      <w:pPr>
        <w:jc w:val="right"/>
        <w:rPr>
          <w:rFonts w:ascii="Arial Black" w:hAnsi="Arial Black"/>
          <w:caps/>
          <w:sz w:val="15"/>
          <w:szCs w:val="15"/>
          <w:lang w:val="fr-FR"/>
        </w:rPr>
      </w:pPr>
      <w:r w:rsidRPr="00C2568B">
        <w:rPr>
          <w:rFonts w:ascii="Arial Black" w:hAnsi="Arial Black"/>
          <w:caps/>
          <w:sz w:val="15"/>
          <w:lang w:val="fr-FR"/>
        </w:rPr>
        <w:t>GRATK/PM/</w:t>
      </w:r>
      <w:bookmarkStart w:id="0" w:name="Code"/>
      <w:r w:rsidR="00BC7F1F" w:rsidRPr="00C2568B">
        <w:rPr>
          <w:rFonts w:ascii="Arial Black" w:hAnsi="Arial Black"/>
          <w:caps/>
          <w:sz w:val="15"/>
          <w:szCs w:val="15"/>
          <w:lang w:val="fr-FR"/>
        </w:rPr>
        <w:t>4</w:t>
      </w:r>
    </w:p>
    <w:bookmarkEnd w:id="0"/>
    <w:p w14:paraId="275982DA" w14:textId="77777777" w:rsidR="008B2CC1" w:rsidRPr="00C2568B" w:rsidRDefault="00DB0349" w:rsidP="00DB0349">
      <w:pPr>
        <w:jc w:val="right"/>
        <w:rPr>
          <w:rFonts w:ascii="Arial Black" w:hAnsi="Arial Black"/>
          <w:caps/>
          <w:sz w:val="15"/>
          <w:szCs w:val="15"/>
          <w:lang w:val="fr-FR"/>
        </w:rPr>
      </w:pPr>
      <w:r w:rsidRPr="00C2568B">
        <w:rPr>
          <w:rFonts w:ascii="Arial Black" w:hAnsi="Arial Black"/>
          <w:caps/>
          <w:sz w:val="15"/>
          <w:szCs w:val="15"/>
          <w:lang w:val="fr-FR"/>
        </w:rPr>
        <w:t xml:space="preserve">Original : </w:t>
      </w:r>
      <w:bookmarkStart w:id="1" w:name="Original"/>
      <w:r w:rsidR="00BB72E1" w:rsidRPr="00C2568B">
        <w:rPr>
          <w:rFonts w:ascii="Arial Black" w:hAnsi="Arial Black"/>
          <w:caps/>
          <w:sz w:val="15"/>
          <w:szCs w:val="15"/>
          <w:lang w:val="fr-FR"/>
        </w:rPr>
        <w:t>anglais</w:t>
      </w:r>
    </w:p>
    <w:bookmarkEnd w:id="1"/>
    <w:p w14:paraId="2FFDB12D" w14:textId="77777777" w:rsidR="008B2CC1" w:rsidRPr="00C2568B" w:rsidRDefault="00DB0349" w:rsidP="00DB0349">
      <w:pPr>
        <w:spacing w:after="1200"/>
        <w:jc w:val="right"/>
        <w:rPr>
          <w:rFonts w:ascii="Arial Black" w:hAnsi="Arial Black"/>
          <w:caps/>
          <w:sz w:val="15"/>
          <w:szCs w:val="15"/>
          <w:lang w:val="fr-FR"/>
        </w:rPr>
      </w:pPr>
      <w:r w:rsidRPr="00C2568B">
        <w:rPr>
          <w:rFonts w:ascii="Arial Black" w:hAnsi="Arial Black"/>
          <w:caps/>
          <w:sz w:val="15"/>
          <w:szCs w:val="15"/>
          <w:lang w:val="fr-FR"/>
        </w:rPr>
        <w:t xml:space="preserve">date : </w:t>
      </w:r>
      <w:bookmarkStart w:id="2" w:name="Date"/>
      <w:r w:rsidR="00BB72E1" w:rsidRPr="00C2568B">
        <w:rPr>
          <w:rFonts w:ascii="Arial Black" w:hAnsi="Arial Black"/>
          <w:caps/>
          <w:sz w:val="15"/>
          <w:szCs w:val="15"/>
          <w:lang w:val="fr-FR"/>
        </w:rPr>
        <w:t>9 août 2023</w:t>
      </w:r>
    </w:p>
    <w:bookmarkEnd w:id="2"/>
    <w:p w14:paraId="3282C5DE" w14:textId="77777777" w:rsidR="00C40E15" w:rsidRPr="00C2568B" w:rsidRDefault="007C1928" w:rsidP="00DB0349">
      <w:pPr>
        <w:spacing w:after="600"/>
        <w:rPr>
          <w:b/>
          <w:sz w:val="28"/>
          <w:szCs w:val="28"/>
          <w:lang w:val="fr-FR"/>
        </w:rPr>
      </w:pPr>
      <w:r w:rsidRPr="00C2568B">
        <w:rPr>
          <w:b/>
          <w:sz w:val="28"/>
          <w:szCs w:val="28"/>
          <w:lang w:val="fr-FR"/>
        </w:rPr>
        <w:t xml:space="preserve">Comité préparatoire de la </w:t>
      </w:r>
      <w:r w:rsidR="00370764" w:rsidRPr="00C2568B">
        <w:rPr>
          <w:b/>
          <w:sz w:val="28"/>
          <w:szCs w:val="28"/>
          <w:lang w:val="fr-FR"/>
        </w:rPr>
        <w:t>Conférence diplomatique pour la </w:t>
      </w:r>
      <w:r w:rsidRPr="00C2568B">
        <w:rPr>
          <w:b/>
          <w:sz w:val="28"/>
          <w:szCs w:val="28"/>
          <w:lang w:val="fr-FR"/>
        </w:rPr>
        <w:t>conclusion d</w:t>
      </w:r>
      <w:r w:rsidR="00BC7F1F" w:rsidRPr="00C2568B">
        <w:rPr>
          <w:b/>
          <w:sz w:val="28"/>
          <w:szCs w:val="28"/>
          <w:lang w:val="fr-FR"/>
        </w:rPr>
        <w:t>’</w:t>
      </w:r>
      <w:r w:rsidRPr="00C2568B">
        <w:rPr>
          <w:b/>
          <w:sz w:val="28"/>
          <w:szCs w:val="28"/>
          <w:lang w:val="fr-FR"/>
        </w:rPr>
        <w:t>un instrument juridique international sur la propriété intellectuelle relative aux ressources génétiques</w:t>
      </w:r>
      <w:r w:rsidR="00370764" w:rsidRPr="00C2568B">
        <w:rPr>
          <w:lang w:val="fr-FR"/>
        </w:rPr>
        <w:t xml:space="preserve"> </w:t>
      </w:r>
      <w:r w:rsidR="00370764" w:rsidRPr="00C2568B">
        <w:rPr>
          <w:b/>
          <w:sz w:val="28"/>
          <w:szCs w:val="28"/>
          <w:lang w:val="fr-FR"/>
        </w:rPr>
        <w:t>et aux savoirs traditionnels associés aux ressources génétiques</w:t>
      </w:r>
    </w:p>
    <w:p w14:paraId="5DEDAA2B" w14:textId="77777777" w:rsidR="008B2CC1" w:rsidRPr="00C2568B" w:rsidRDefault="007C1928" w:rsidP="00DB0349">
      <w:pPr>
        <w:spacing w:after="720"/>
        <w:rPr>
          <w:b/>
          <w:sz w:val="24"/>
          <w:szCs w:val="24"/>
          <w:lang w:val="fr-FR"/>
        </w:rPr>
      </w:pPr>
      <w:r w:rsidRPr="00C2568B">
        <w:rPr>
          <w:b/>
          <w:sz w:val="24"/>
          <w:szCs w:val="24"/>
          <w:lang w:val="fr-FR"/>
        </w:rPr>
        <w:t>Genève, 11 – 13</w:t>
      </w:r>
      <w:r w:rsidR="00402466" w:rsidRPr="00C2568B">
        <w:rPr>
          <w:b/>
          <w:sz w:val="24"/>
          <w:szCs w:val="24"/>
          <w:lang w:val="fr-FR"/>
        </w:rPr>
        <w:t> </w:t>
      </w:r>
      <w:r w:rsidRPr="00C2568B">
        <w:rPr>
          <w:b/>
          <w:sz w:val="24"/>
          <w:szCs w:val="24"/>
          <w:lang w:val="fr-FR"/>
        </w:rPr>
        <w:t>septembre</w:t>
      </w:r>
      <w:r w:rsidR="00402466" w:rsidRPr="00C2568B">
        <w:rPr>
          <w:b/>
          <w:sz w:val="24"/>
          <w:szCs w:val="24"/>
          <w:lang w:val="fr-FR"/>
        </w:rPr>
        <w:t> </w:t>
      </w:r>
      <w:r w:rsidRPr="00C2568B">
        <w:rPr>
          <w:b/>
          <w:sz w:val="24"/>
          <w:szCs w:val="24"/>
          <w:lang w:val="fr-FR"/>
        </w:rPr>
        <w:t>2023</w:t>
      </w:r>
    </w:p>
    <w:p w14:paraId="01A60945" w14:textId="77777777" w:rsidR="008B2CC1" w:rsidRPr="00C2568B" w:rsidRDefault="00BB72E1" w:rsidP="00DB0349">
      <w:pPr>
        <w:spacing w:after="360"/>
        <w:rPr>
          <w:caps/>
          <w:sz w:val="24"/>
          <w:lang w:val="fr-FR"/>
        </w:rPr>
      </w:pPr>
      <w:bookmarkStart w:id="3" w:name="TitleOfDoc"/>
      <w:r w:rsidRPr="00C2568B">
        <w:rPr>
          <w:caps/>
          <w:sz w:val="24"/>
          <w:lang w:val="fr-FR"/>
        </w:rPr>
        <w:t>Liste des invités à la Conférence diplomatique pour la conclusion d</w:t>
      </w:r>
      <w:r w:rsidR="00BC7F1F" w:rsidRPr="00C2568B">
        <w:rPr>
          <w:caps/>
          <w:sz w:val="24"/>
          <w:lang w:val="fr-FR"/>
        </w:rPr>
        <w:t>’</w:t>
      </w:r>
      <w:r w:rsidRPr="00C2568B">
        <w:rPr>
          <w:caps/>
          <w:sz w:val="24"/>
          <w:lang w:val="fr-FR"/>
        </w:rPr>
        <w:t>un instrument juridique international sur la propriété intellectuelle relative aux ressources génétiques et aux savoirs traditionnels associés aux ressources génétiques et texte des projets de lettres d</w:t>
      </w:r>
      <w:r w:rsidR="00BC7F1F" w:rsidRPr="00C2568B">
        <w:rPr>
          <w:caps/>
          <w:sz w:val="24"/>
          <w:lang w:val="fr-FR"/>
        </w:rPr>
        <w:t>’</w:t>
      </w:r>
      <w:r w:rsidRPr="00C2568B">
        <w:rPr>
          <w:caps/>
          <w:sz w:val="24"/>
          <w:lang w:val="fr-FR"/>
        </w:rPr>
        <w:t>invitation</w:t>
      </w:r>
    </w:p>
    <w:p w14:paraId="59BE40C8" w14:textId="77777777" w:rsidR="00525B63" w:rsidRPr="00C2568B" w:rsidRDefault="00BB72E1" w:rsidP="00DB0349">
      <w:pPr>
        <w:spacing w:after="960"/>
        <w:rPr>
          <w:lang w:val="fr-FR"/>
        </w:rPr>
      </w:pPr>
      <w:bookmarkStart w:id="4" w:name="Prepared"/>
      <w:bookmarkEnd w:id="3"/>
      <w:r w:rsidRPr="00C2568B">
        <w:rPr>
          <w:i/>
          <w:lang w:val="fr-FR"/>
        </w:rPr>
        <w:t>Document établi par le Secrétariat</w:t>
      </w:r>
    </w:p>
    <w:bookmarkEnd w:id="4"/>
    <w:p w14:paraId="72C812A5" w14:textId="77777777" w:rsidR="00BB72E1" w:rsidRPr="00C2568B" w:rsidRDefault="00BB72E1" w:rsidP="00BB72E1">
      <w:pPr>
        <w:pStyle w:val="ONUMFS"/>
        <w:rPr>
          <w:lang w:val="fr-FR"/>
        </w:rPr>
      </w:pPr>
      <w:r w:rsidRPr="00C2568B">
        <w:rPr>
          <w:u w:val="single"/>
          <w:lang w:val="fr-FR"/>
        </w:rPr>
        <w:t>Délégations membres</w:t>
      </w:r>
      <w:r w:rsidRPr="00C2568B">
        <w:rPr>
          <w:lang w:val="fr-FR"/>
        </w:rPr>
        <w:t> : il est proposé que les États membres de l</w:t>
      </w:r>
      <w:r w:rsidR="00BC7F1F" w:rsidRPr="00C2568B">
        <w:rPr>
          <w:lang w:val="fr-FR"/>
        </w:rPr>
        <w:t>’</w:t>
      </w:r>
      <w:r w:rsidRPr="00C2568B">
        <w:rPr>
          <w:lang w:val="fr-FR"/>
        </w:rPr>
        <w:t>OMPI soient invités à se faire représenter à la Conférence diplomatique pour la conclusion d</w:t>
      </w:r>
      <w:r w:rsidR="00BC7F1F" w:rsidRPr="00C2568B">
        <w:rPr>
          <w:lang w:val="fr-FR"/>
        </w:rPr>
        <w:t>’</w:t>
      </w:r>
      <w:r w:rsidRPr="00C2568B">
        <w:rPr>
          <w:lang w:val="fr-FR"/>
        </w:rPr>
        <w:t>un instrument juridique international sur la propriété intellectuelle relative aux ressources génétiques et aux savoirs traditionnels associés aux ressources génétiques (ci</w:t>
      </w:r>
      <w:r w:rsidRPr="00C2568B">
        <w:rPr>
          <w:lang w:val="fr-FR"/>
        </w:rPr>
        <w:noBreakHyphen/>
        <w:t xml:space="preserve">après dénommée </w:t>
      </w:r>
      <w:r w:rsidR="00BC7F1F" w:rsidRPr="00C2568B">
        <w:rPr>
          <w:lang w:val="fr-FR"/>
        </w:rPr>
        <w:t>“</w:t>
      </w:r>
      <w:r w:rsidRPr="00C2568B">
        <w:rPr>
          <w:lang w:val="fr-FR"/>
        </w:rPr>
        <w:t>conférence diplomatique</w:t>
      </w:r>
      <w:r w:rsidR="00BC7F1F" w:rsidRPr="00C2568B">
        <w:rPr>
          <w:lang w:val="fr-FR"/>
        </w:rPr>
        <w:t>”</w:t>
      </w:r>
      <w:r w:rsidRPr="00C2568B">
        <w:rPr>
          <w:lang w:val="fr-FR"/>
        </w:rPr>
        <w:t xml:space="preserve">) par des </w:t>
      </w:r>
      <w:r w:rsidR="00BC7F1F" w:rsidRPr="00C2568B">
        <w:rPr>
          <w:lang w:val="fr-FR"/>
        </w:rPr>
        <w:t>“</w:t>
      </w:r>
      <w:r w:rsidRPr="00C2568B">
        <w:rPr>
          <w:lang w:val="fr-FR"/>
        </w:rPr>
        <w:t>délégations membres</w:t>
      </w:r>
      <w:r w:rsidR="00BC7F1F" w:rsidRPr="00C2568B">
        <w:rPr>
          <w:lang w:val="fr-FR"/>
        </w:rPr>
        <w:t>”</w:t>
      </w:r>
      <w:r w:rsidRPr="00C2568B">
        <w:rPr>
          <w:lang w:val="fr-FR"/>
        </w:rPr>
        <w:t>, c</w:t>
      </w:r>
      <w:r w:rsidR="00BC7F1F" w:rsidRPr="00C2568B">
        <w:rPr>
          <w:lang w:val="fr-FR"/>
        </w:rPr>
        <w:t>’</w:t>
      </w:r>
      <w:r w:rsidRPr="00C2568B">
        <w:rPr>
          <w:lang w:val="fr-FR"/>
        </w:rPr>
        <w:t>est</w:t>
      </w:r>
      <w:r w:rsidRPr="00C2568B">
        <w:rPr>
          <w:lang w:val="fr-FR"/>
        </w:rPr>
        <w:noBreakHyphen/>
        <w:t>à</w:t>
      </w:r>
      <w:r w:rsidRPr="00C2568B">
        <w:rPr>
          <w:lang w:val="fr-FR"/>
        </w:rPr>
        <w:noBreakHyphen/>
        <w:t>dire des délégations ayant le droit de vote (voir l</w:t>
      </w:r>
      <w:r w:rsidR="00BC7F1F" w:rsidRPr="00C2568B">
        <w:rPr>
          <w:lang w:val="fr-FR"/>
        </w:rPr>
        <w:t>’</w:t>
      </w:r>
      <w:r w:rsidRPr="00C2568B">
        <w:rPr>
          <w:lang w:val="fr-FR"/>
        </w:rPr>
        <w:t>article 2.1)i) du projet de règlement intérieur de la conférence diplomatique (</w:t>
      </w:r>
      <w:r w:rsidR="00BC7F1F" w:rsidRPr="00C2568B">
        <w:rPr>
          <w:lang w:val="fr-FR"/>
        </w:rPr>
        <w:t>“</w:t>
      </w:r>
      <w:r w:rsidRPr="00C2568B">
        <w:rPr>
          <w:lang w:val="fr-FR"/>
        </w:rPr>
        <w:t>projet de règlement intérieur</w:t>
      </w:r>
      <w:r w:rsidR="00BC7F1F" w:rsidRPr="00C2568B">
        <w:rPr>
          <w:lang w:val="fr-FR"/>
        </w:rPr>
        <w:t>”</w:t>
      </w:r>
      <w:r w:rsidRPr="00C2568B">
        <w:rPr>
          <w:lang w:val="fr-FR"/>
        </w:rPr>
        <w:t>), dans le document GRATK/PM/3).  On trouvera ci</w:t>
      </w:r>
      <w:r w:rsidRPr="00C2568B">
        <w:rPr>
          <w:lang w:val="fr-FR"/>
        </w:rPr>
        <w:noBreakHyphen/>
        <w:t>joint la liste de ces États ainsi que le projet de l</w:t>
      </w:r>
      <w:r w:rsidR="00BC7F1F" w:rsidRPr="00C2568B">
        <w:rPr>
          <w:lang w:val="fr-FR"/>
        </w:rPr>
        <w:t>’</w:t>
      </w:r>
      <w:r w:rsidRPr="00C2568B">
        <w:rPr>
          <w:lang w:val="fr-FR"/>
        </w:rPr>
        <w:t>invitation qui leur sera adressée (annexe I).</w:t>
      </w:r>
    </w:p>
    <w:p w14:paraId="00802F05" w14:textId="77777777" w:rsidR="00BB72E1" w:rsidRPr="00C2568B" w:rsidRDefault="00BB72E1" w:rsidP="00BB72E1">
      <w:pPr>
        <w:pStyle w:val="ONUMFS"/>
        <w:rPr>
          <w:lang w:val="fr-FR"/>
        </w:rPr>
      </w:pPr>
      <w:r w:rsidRPr="00C2568B">
        <w:rPr>
          <w:u w:val="single"/>
          <w:lang w:val="fr-FR"/>
        </w:rPr>
        <w:t>Délégation spéciale</w:t>
      </w:r>
      <w:r w:rsidRPr="00C2568B">
        <w:rPr>
          <w:lang w:val="fr-FR"/>
        </w:rPr>
        <w:t> : il est proposé que l</w:t>
      </w:r>
      <w:r w:rsidR="00BC7F1F" w:rsidRPr="00C2568B">
        <w:rPr>
          <w:lang w:val="fr-FR"/>
        </w:rPr>
        <w:t>’</w:t>
      </w:r>
      <w:r w:rsidRPr="00C2568B">
        <w:rPr>
          <w:lang w:val="fr-FR"/>
        </w:rPr>
        <w:t xml:space="preserve">Union européenne soit invitée à se faire représenter à la conférence diplomatique par une </w:t>
      </w:r>
      <w:r w:rsidR="00BC7F1F" w:rsidRPr="00C2568B">
        <w:rPr>
          <w:lang w:val="fr-FR"/>
        </w:rPr>
        <w:t>“</w:t>
      </w:r>
      <w:r w:rsidRPr="00C2568B">
        <w:rPr>
          <w:lang w:val="fr-FR"/>
        </w:rPr>
        <w:t>délégation spéciale</w:t>
      </w:r>
      <w:r w:rsidR="00BC7F1F" w:rsidRPr="00C2568B">
        <w:rPr>
          <w:lang w:val="fr-FR"/>
        </w:rPr>
        <w:t>”</w:t>
      </w:r>
      <w:r w:rsidRPr="00C2568B">
        <w:rPr>
          <w:lang w:val="fr-FR"/>
        </w:rPr>
        <w:t>, c</w:t>
      </w:r>
      <w:r w:rsidR="00BC7F1F" w:rsidRPr="00C2568B">
        <w:rPr>
          <w:lang w:val="fr-FR"/>
        </w:rPr>
        <w:t>’</w:t>
      </w:r>
      <w:r w:rsidRPr="00C2568B">
        <w:rPr>
          <w:lang w:val="fr-FR"/>
        </w:rPr>
        <w:t>est</w:t>
      </w:r>
      <w:r w:rsidRPr="00C2568B">
        <w:rPr>
          <w:lang w:val="fr-FR"/>
        </w:rPr>
        <w:noBreakHyphen/>
        <w:t>à</w:t>
      </w:r>
      <w:r w:rsidRPr="00C2568B">
        <w:rPr>
          <w:lang w:val="fr-FR"/>
        </w:rPr>
        <w:noBreakHyphen/>
        <w:t>dire une délégation ayant le même statut qu</w:t>
      </w:r>
      <w:r w:rsidR="00BC7F1F" w:rsidRPr="00C2568B">
        <w:rPr>
          <w:lang w:val="fr-FR"/>
        </w:rPr>
        <w:t>’</w:t>
      </w:r>
      <w:r w:rsidRPr="00C2568B">
        <w:rPr>
          <w:lang w:val="fr-FR"/>
        </w:rPr>
        <w:t>une délégation membre si ce n</w:t>
      </w:r>
      <w:r w:rsidR="00BC7F1F" w:rsidRPr="00C2568B">
        <w:rPr>
          <w:lang w:val="fr-FR"/>
        </w:rPr>
        <w:t>’</w:t>
      </w:r>
      <w:r w:rsidRPr="00C2568B">
        <w:rPr>
          <w:lang w:val="fr-FR"/>
        </w:rPr>
        <w:t>est qu</w:t>
      </w:r>
      <w:r w:rsidR="00BC7F1F" w:rsidRPr="00C2568B">
        <w:rPr>
          <w:lang w:val="fr-FR"/>
        </w:rPr>
        <w:t>’</w:t>
      </w:r>
      <w:r w:rsidRPr="00C2568B">
        <w:rPr>
          <w:lang w:val="fr-FR"/>
        </w:rPr>
        <w:t>elle ne pourrait pas être membre de la Commission de vérification des pouvoirs et qu</w:t>
      </w:r>
      <w:r w:rsidR="00BC7F1F" w:rsidRPr="00C2568B">
        <w:rPr>
          <w:lang w:val="fr-FR"/>
        </w:rPr>
        <w:t>’</w:t>
      </w:r>
      <w:r w:rsidRPr="00C2568B">
        <w:rPr>
          <w:lang w:val="fr-FR"/>
        </w:rPr>
        <w:t>elle n</w:t>
      </w:r>
      <w:r w:rsidR="00BC7F1F" w:rsidRPr="00C2568B">
        <w:rPr>
          <w:lang w:val="fr-FR"/>
        </w:rPr>
        <w:t>’</w:t>
      </w:r>
      <w:r w:rsidRPr="00C2568B">
        <w:rPr>
          <w:lang w:val="fr-FR"/>
        </w:rPr>
        <w:t>aurait pas le droit de vote (voir les articles 2.1)ii)</w:t>
      </w:r>
      <w:r w:rsidRPr="00C2568B">
        <w:rPr>
          <w:i/>
          <w:lang w:val="fr-FR"/>
        </w:rPr>
        <w:t>,</w:t>
      </w:r>
      <w:r w:rsidRPr="00C2568B">
        <w:rPr>
          <w:lang w:val="fr-FR"/>
        </w:rPr>
        <w:t xml:space="preserve"> 11.2), 33 et 34 du projet de règlement intérieur).  On trouvera ci</w:t>
      </w:r>
      <w:r w:rsidRPr="00C2568B">
        <w:rPr>
          <w:lang w:val="fr-FR"/>
        </w:rPr>
        <w:noBreakHyphen/>
        <w:t>joint le projet de l</w:t>
      </w:r>
      <w:r w:rsidR="00BC7F1F" w:rsidRPr="00C2568B">
        <w:rPr>
          <w:lang w:val="fr-FR"/>
        </w:rPr>
        <w:t>’</w:t>
      </w:r>
      <w:r w:rsidRPr="00C2568B">
        <w:rPr>
          <w:lang w:val="fr-FR"/>
        </w:rPr>
        <w:t>invitation qui sera adressée à l</w:t>
      </w:r>
      <w:r w:rsidR="00BC7F1F" w:rsidRPr="00C2568B">
        <w:rPr>
          <w:lang w:val="fr-FR"/>
        </w:rPr>
        <w:t>’</w:t>
      </w:r>
      <w:r w:rsidRPr="00C2568B">
        <w:rPr>
          <w:lang w:val="fr-FR"/>
        </w:rPr>
        <w:t>Union européenne (annexe II).</w:t>
      </w:r>
    </w:p>
    <w:p w14:paraId="509875A8" w14:textId="77777777" w:rsidR="00BB72E1" w:rsidRPr="00C2568B" w:rsidRDefault="00BB72E1" w:rsidP="00BB72E1">
      <w:pPr>
        <w:pStyle w:val="ONUMFS"/>
        <w:spacing w:before="94" w:line="244" w:lineRule="auto"/>
        <w:ind w:right="202"/>
        <w:rPr>
          <w:lang w:val="fr-FR"/>
        </w:rPr>
      </w:pPr>
      <w:r w:rsidRPr="00C2568B">
        <w:rPr>
          <w:u w:val="single"/>
          <w:lang w:val="fr-FR"/>
        </w:rPr>
        <w:t>Délégations observatrices</w:t>
      </w:r>
      <w:r w:rsidRPr="00C2568B">
        <w:rPr>
          <w:lang w:val="fr-FR"/>
        </w:rPr>
        <w:t> : il est proposé que les États membres de l</w:t>
      </w:r>
      <w:r w:rsidR="00BC7F1F" w:rsidRPr="00C2568B">
        <w:rPr>
          <w:lang w:val="fr-FR"/>
        </w:rPr>
        <w:t>’</w:t>
      </w:r>
      <w:r w:rsidRPr="00C2568B">
        <w:rPr>
          <w:lang w:val="fr-FR"/>
        </w:rPr>
        <w:t>Organisation des Nations Unies qui ne sont pas membres de l</w:t>
      </w:r>
      <w:r w:rsidR="00BC7F1F" w:rsidRPr="00C2568B">
        <w:rPr>
          <w:lang w:val="fr-FR"/>
        </w:rPr>
        <w:t>’</w:t>
      </w:r>
      <w:r w:rsidRPr="00C2568B">
        <w:rPr>
          <w:lang w:val="fr-FR"/>
        </w:rPr>
        <w:t xml:space="preserve">OMPI soient invités à se faire représenter à la </w:t>
      </w:r>
      <w:r w:rsidRPr="00C2568B">
        <w:rPr>
          <w:lang w:val="fr-FR"/>
        </w:rPr>
        <w:lastRenderedPageBreak/>
        <w:t xml:space="preserve">conférence diplomatique par des </w:t>
      </w:r>
      <w:r w:rsidR="00BC7F1F" w:rsidRPr="00C2568B">
        <w:rPr>
          <w:lang w:val="fr-FR"/>
        </w:rPr>
        <w:t>“</w:t>
      </w:r>
      <w:r w:rsidRPr="00C2568B">
        <w:rPr>
          <w:lang w:val="fr-FR"/>
        </w:rPr>
        <w:t>délégations observatrices</w:t>
      </w:r>
      <w:r w:rsidR="00BC7F1F" w:rsidRPr="00C2568B">
        <w:rPr>
          <w:lang w:val="fr-FR"/>
        </w:rPr>
        <w:t>”</w:t>
      </w:r>
      <w:r w:rsidRPr="00C2568B">
        <w:rPr>
          <w:lang w:val="fr-FR"/>
        </w:rPr>
        <w:t>, c</w:t>
      </w:r>
      <w:r w:rsidR="00BC7F1F" w:rsidRPr="00C2568B">
        <w:rPr>
          <w:lang w:val="fr-FR"/>
        </w:rPr>
        <w:t>’</w:t>
      </w:r>
      <w:r w:rsidRPr="00C2568B">
        <w:rPr>
          <w:lang w:val="fr-FR"/>
        </w:rPr>
        <w:t>est</w:t>
      </w:r>
      <w:r w:rsidRPr="00C2568B">
        <w:rPr>
          <w:lang w:val="fr-FR"/>
        </w:rPr>
        <w:noBreakHyphen/>
        <w:t>à</w:t>
      </w:r>
      <w:r w:rsidRPr="00C2568B">
        <w:rPr>
          <w:lang w:val="fr-FR"/>
        </w:rPr>
        <w:noBreakHyphen/>
        <w:t>dire des délégations qui, notamment, n</w:t>
      </w:r>
      <w:r w:rsidR="00BC7F1F" w:rsidRPr="00C2568B">
        <w:rPr>
          <w:lang w:val="fr-FR"/>
        </w:rPr>
        <w:t>’</w:t>
      </w:r>
      <w:r w:rsidRPr="00C2568B">
        <w:rPr>
          <w:lang w:val="fr-FR"/>
        </w:rPr>
        <w:t>auraient pas le droit de vote (voir l</w:t>
      </w:r>
      <w:r w:rsidR="00BC7F1F" w:rsidRPr="00C2568B">
        <w:rPr>
          <w:lang w:val="fr-FR"/>
        </w:rPr>
        <w:t>’</w:t>
      </w:r>
      <w:r w:rsidRPr="00C2568B">
        <w:rPr>
          <w:lang w:val="fr-FR"/>
        </w:rPr>
        <w:t>article 2.1)iii) du projet de règlement intérieur).  On trouvera ci</w:t>
      </w:r>
      <w:r w:rsidRPr="00C2568B">
        <w:rPr>
          <w:lang w:val="fr-FR"/>
        </w:rPr>
        <w:noBreakHyphen/>
        <w:t>joint la liste de ces États ainsi que le projet de l</w:t>
      </w:r>
      <w:r w:rsidR="00BC7F1F" w:rsidRPr="00C2568B">
        <w:rPr>
          <w:lang w:val="fr-FR"/>
        </w:rPr>
        <w:t>’</w:t>
      </w:r>
      <w:r w:rsidRPr="00C2568B">
        <w:rPr>
          <w:lang w:val="fr-FR"/>
        </w:rPr>
        <w:t>invitation qui leur sera adressée (annexe III).</w:t>
      </w:r>
    </w:p>
    <w:p w14:paraId="03E699A2" w14:textId="77777777" w:rsidR="00BB72E1" w:rsidRPr="00C2568B" w:rsidRDefault="00BB72E1" w:rsidP="00BB72E1">
      <w:pPr>
        <w:pStyle w:val="ONUMFS"/>
        <w:spacing w:before="94" w:line="244" w:lineRule="auto"/>
        <w:ind w:right="202"/>
        <w:rPr>
          <w:lang w:val="fr-FR"/>
        </w:rPr>
      </w:pPr>
      <w:r w:rsidRPr="00C2568B">
        <w:rPr>
          <w:u w:val="single"/>
          <w:lang w:val="fr-FR"/>
        </w:rPr>
        <w:t>Observateurs</w:t>
      </w:r>
      <w:r w:rsidRPr="00C2568B">
        <w:rPr>
          <w:lang w:val="fr-FR"/>
        </w:rPr>
        <w:t> : il est proposé que la Palestine, les organisations intergouvernementales et les organisations non gouvernementales qui sont admises soit en qualité d</w:t>
      </w:r>
      <w:r w:rsidR="00BC7F1F" w:rsidRPr="00C2568B">
        <w:rPr>
          <w:lang w:val="fr-FR"/>
        </w:rPr>
        <w:t>’</w:t>
      </w:r>
      <w:r w:rsidRPr="00C2568B">
        <w:rPr>
          <w:lang w:val="fr-FR"/>
        </w:rPr>
        <w:t>observatrices aux réunions des assemblées des États membres de l</w:t>
      </w:r>
      <w:r w:rsidR="00BC7F1F" w:rsidRPr="00C2568B">
        <w:rPr>
          <w:lang w:val="fr-FR"/>
        </w:rPr>
        <w:t>’</w:t>
      </w:r>
      <w:r w:rsidRPr="00C2568B">
        <w:rPr>
          <w:lang w:val="fr-FR"/>
        </w:rPr>
        <w:t>OMPI soit en qualité d</w:t>
      </w:r>
      <w:r w:rsidR="00BC7F1F" w:rsidRPr="00C2568B">
        <w:rPr>
          <w:lang w:val="fr-FR"/>
        </w:rPr>
        <w:t>’</w:t>
      </w:r>
      <w:r w:rsidRPr="00C2568B">
        <w:rPr>
          <w:lang w:val="fr-FR"/>
        </w:rPr>
        <w:t xml:space="preserve">observatrices </w:t>
      </w:r>
      <w:r w:rsidRPr="00C2568B">
        <w:rPr>
          <w:i/>
          <w:lang w:val="fr-FR"/>
        </w:rPr>
        <w:t>ad hoc</w:t>
      </w:r>
      <w:r w:rsidRPr="00C2568B">
        <w:rPr>
          <w:lang w:val="fr-FR"/>
        </w:rPr>
        <w:t xml:space="preserve"> aux réunions du Comité intergouvernemental de la propriété intellectuelle relative aux ressources génétiques, aux savoirs traditionnels et au folklore (IGC) soient invitées à la conférence diplomatique en qualité d</w:t>
      </w:r>
      <w:r w:rsidR="00BC7F1F" w:rsidRPr="00C2568B">
        <w:rPr>
          <w:lang w:val="fr-FR"/>
        </w:rPr>
        <w:t>’”</w:t>
      </w:r>
      <w:r w:rsidRPr="00C2568B">
        <w:rPr>
          <w:lang w:val="fr-FR"/>
        </w:rPr>
        <w:t>observatrices</w:t>
      </w:r>
      <w:r w:rsidR="00BC7F1F" w:rsidRPr="00C2568B">
        <w:rPr>
          <w:lang w:val="fr-FR"/>
        </w:rPr>
        <w:t>”</w:t>
      </w:r>
      <w:r w:rsidRPr="00C2568B">
        <w:rPr>
          <w:lang w:val="fr-FR"/>
        </w:rPr>
        <w:t xml:space="preserve"> (voir l</w:t>
      </w:r>
      <w:r w:rsidR="00BC7F1F" w:rsidRPr="00C2568B">
        <w:rPr>
          <w:lang w:val="fr-FR"/>
        </w:rPr>
        <w:t>’</w:t>
      </w:r>
      <w:r w:rsidRPr="00C2568B">
        <w:rPr>
          <w:lang w:val="fr-FR"/>
        </w:rPr>
        <w:t>article 2.1)iv) du projet de règlement intérieur).  S</w:t>
      </w:r>
      <w:r w:rsidR="00BC7F1F" w:rsidRPr="00C2568B">
        <w:rPr>
          <w:lang w:val="fr-FR"/>
        </w:rPr>
        <w:t>’</w:t>
      </w:r>
      <w:r w:rsidRPr="00C2568B">
        <w:rPr>
          <w:lang w:val="fr-FR"/>
        </w:rPr>
        <w:t xml:space="preserve">agissant de la question du financement visant à faciliter la participation à la conférence diplomatique de représentants des peuples autochtones et des communautés locales de chaque région socioculturelle, il est fait référence à la décision prise par les États </w:t>
      </w:r>
      <w:r w:rsidR="00402466" w:rsidRPr="00C2568B">
        <w:rPr>
          <w:lang w:val="fr-FR"/>
        </w:rPr>
        <w:t>membres à la soixante</w:t>
      </w:r>
      <w:r w:rsidR="00402466" w:rsidRPr="00C2568B">
        <w:rPr>
          <w:lang w:val="fr-FR"/>
        </w:rPr>
        <w:noBreakHyphen/>
        <w:t>quatrième </w:t>
      </w:r>
      <w:r w:rsidRPr="00C2568B">
        <w:rPr>
          <w:lang w:val="fr-FR"/>
        </w:rPr>
        <w:t>série de réunions des assemblées tenue du 6 au 14 juillet 2023 (voir le paragraphe 29.v) du document A/64/13).  On trouvera ci</w:t>
      </w:r>
      <w:r w:rsidRPr="00C2568B">
        <w:rPr>
          <w:lang w:val="fr-FR"/>
        </w:rPr>
        <w:noBreakHyphen/>
        <w:t>joint le projet de l</w:t>
      </w:r>
      <w:r w:rsidR="00BC7F1F" w:rsidRPr="00C2568B">
        <w:rPr>
          <w:lang w:val="fr-FR"/>
        </w:rPr>
        <w:t>’</w:t>
      </w:r>
      <w:r w:rsidRPr="00C2568B">
        <w:rPr>
          <w:lang w:val="fr-FR"/>
        </w:rPr>
        <w:t>invitation qui sera adressée à la Palestine (annexe IV) et les listes des organisations ainsi que le projet de l</w:t>
      </w:r>
      <w:r w:rsidR="00BC7F1F" w:rsidRPr="00C2568B">
        <w:rPr>
          <w:lang w:val="fr-FR"/>
        </w:rPr>
        <w:t>’</w:t>
      </w:r>
      <w:r w:rsidRPr="00C2568B">
        <w:rPr>
          <w:lang w:val="fr-FR"/>
        </w:rPr>
        <w:t>invitation qui leur sera adressée (annexe V).</w:t>
      </w:r>
    </w:p>
    <w:p w14:paraId="40A0947F" w14:textId="77777777" w:rsidR="00BB72E1" w:rsidRPr="00C2568B" w:rsidRDefault="00BB72E1" w:rsidP="00BB72E1">
      <w:pPr>
        <w:pStyle w:val="ONUMFS"/>
        <w:ind w:left="5533"/>
        <w:rPr>
          <w:i/>
          <w:lang w:val="fr-FR"/>
        </w:rPr>
      </w:pPr>
      <w:r w:rsidRPr="00C2568B">
        <w:rPr>
          <w:i/>
          <w:lang w:val="fr-FR"/>
        </w:rPr>
        <w:t>Le comité préparatoire est invité à examiner et à approuver la liste des invités et le texte des projets d</w:t>
      </w:r>
      <w:r w:rsidR="00BC7F1F" w:rsidRPr="00C2568B">
        <w:rPr>
          <w:i/>
          <w:lang w:val="fr-FR"/>
        </w:rPr>
        <w:t>’</w:t>
      </w:r>
      <w:r w:rsidRPr="00C2568B">
        <w:rPr>
          <w:i/>
          <w:lang w:val="fr-FR"/>
        </w:rPr>
        <w:t>invitation et autres propositions reproduits aux paragraphes 1 à 4 du document GRATK/PM/4.</w:t>
      </w:r>
    </w:p>
    <w:p w14:paraId="6B6DB243" w14:textId="77777777" w:rsidR="00BB72E1" w:rsidRPr="00C2568B" w:rsidRDefault="00BB72E1" w:rsidP="00BB72E1">
      <w:pPr>
        <w:pStyle w:val="Endofdocument-Annex"/>
        <w:spacing w:before="720"/>
        <w:rPr>
          <w:lang w:val="fr-FR"/>
        </w:rPr>
      </w:pPr>
      <w:r w:rsidRPr="00C2568B">
        <w:rPr>
          <w:lang w:val="fr-FR"/>
        </w:rPr>
        <w:t>[Les annexes suivent]</w:t>
      </w:r>
    </w:p>
    <w:p w14:paraId="6A5CA448" w14:textId="77777777" w:rsidR="00BB72E1" w:rsidRPr="00C2568B" w:rsidRDefault="00BB72E1" w:rsidP="00BB72E1">
      <w:pPr>
        <w:pStyle w:val="Endofdocument-Annex"/>
        <w:spacing w:before="720"/>
        <w:rPr>
          <w:lang w:val="fr-FR"/>
        </w:rPr>
      </w:pPr>
    </w:p>
    <w:p w14:paraId="7F174661" w14:textId="77777777" w:rsidR="00BB72E1" w:rsidRPr="00C2568B" w:rsidRDefault="00BB72E1" w:rsidP="00BB72E1">
      <w:pPr>
        <w:pStyle w:val="Endofdocument-Annex"/>
        <w:spacing w:before="720"/>
        <w:rPr>
          <w:lang w:val="fr-FR"/>
        </w:rPr>
        <w:sectPr w:rsidR="00BB72E1" w:rsidRPr="00C2568B" w:rsidSect="00BC7F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A77323F" w14:textId="77777777" w:rsidR="00BB72E1" w:rsidRPr="00C2568B" w:rsidRDefault="00BB72E1" w:rsidP="00A134FA">
      <w:pPr>
        <w:pStyle w:val="Endofdocument-Annex"/>
        <w:ind w:left="0"/>
        <w:rPr>
          <w:caps/>
          <w:lang w:val="fr-FR"/>
        </w:rPr>
      </w:pPr>
      <w:r w:rsidRPr="00C2568B">
        <w:rPr>
          <w:caps/>
          <w:u w:val="single"/>
          <w:lang w:val="fr-FR"/>
        </w:rPr>
        <w:lastRenderedPageBreak/>
        <w:t>liste des états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inviter à se faire représenter par des délégations membres</w:t>
      </w:r>
      <w:r w:rsidRPr="00C2568B">
        <w:rPr>
          <w:caps/>
          <w:lang w:val="fr-FR"/>
        </w:rPr>
        <w:t xml:space="preserve"> (c</w:t>
      </w:r>
      <w:r w:rsidR="00BC7F1F" w:rsidRPr="00C2568B">
        <w:rPr>
          <w:caps/>
          <w:lang w:val="fr-FR"/>
        </w:rPr>
        <w:t>’</w:t>
      </w:r>
      <w:r w:rsidRPr="00C2568B">
        <w:rPr>
          <w:caps/>
          <w:lang w:val="fr-FR"/>
        </w:rPr>
        <w:t>est</w:t>
      </w:r>
      <w:r w:rsidRPr="00C2568B">
        <w:rPr>
          <w:caps/>
          <w:lang w:val="fr-FR"/>
        </w:rPr>
        <w:noBreakHyphen/>
        <w:t>à</w:t>
      </w:r>
      <w:r w:rsidRPr="00C2568B">
        <w:rPr>
          <w:caps/>
          <w:lang w:val="fr-FR"/>
        </w:rPr>
        <w:noBreakHyphen/>
        <w:t>dire, les États membres de l</w:t>
      </w:r>
      <w:r w:rsidR="00BC7F1F" w:rsidRPr="00C2568B">
        <w:rPr>
          <w:caps/>
          <w:lang w:val="fr-FR"/>
        </w:rPr>
        <w:t>’</w:t>
      </w:r>
      <w:r w:rsidRPr="00C2568B">
        <w:rPr>
          <w:caps/>
          <w:lang w:val="fr-FR"/>
        </w:rPr>
        <w:t>OMPI)</w:t>
      </w:r>
    </w:p>
    <w:p w14:paraId="09CF7242" w14:textId="3831072F" w:rsidR="00BB72E1" w:rsidRPr="00C2568B" w:rsidRDefault="00BB72E1" w:rsidP="00BB72E1">
      <w:pPr>
        <w:pStyle w:val="Endofdocument-Annex"/>
        <w:spacing w:before="720"/>
        <w:ind w:left="0"/>
        <w:rPr>
          <w:lang w:val="fr-FR"/>
        </w:rPr>
      </w:pPr>
      <w:r w:rsidRPr="00C2568B">
        <w:rPr>
          <w:lang w:val="fr-FR"/>
        </w:rPr>
        <w:t>Afghanistan, Afrique du Sud, Albanie, Algérie, Allemagne, Andorre, Angola, Antigua</w:t>
      </w:r>
      <w:r w:rsidRPr="00C2568B">
        <w:rPr>
          <w:lang w:val="fr-FR"/>
        </w:rPr>
        <w:noBreakHyphen/>
        <w:t>et</w:t>
      </w:r>
      <w:r w:rsidRPr="00C2568B">
        <w:rPr>
          <w:lang w:val="fr-FR"/>
        </w:rPr>
        <w:noBreakHyphen/>
        <w:t>Barbuda, Arabie saoudite, Argentine, Arménie, Australie, Autriche, Azerbaïdjan, Bahamas, Bahreïn, Bangladesh, Barbade, Bélarus, Belgique, Belize, Bénin, Bhoutan, Bolivie (État plurinational de), Bosnie</w:t>
      </w:r>
      <w:r w:rsidRPr="00C2568B">
        <w:rPr>
          <w:lang w:val="fr-FR"/>
        </w:rPr>
        <w:noBreakHyphen/>
        <w:t>Herzégovine, Botswana, Brésil, Brunéi Darussalam, Bulgarie, Burkina Faso, Burundi, Cabo Verde, Cambodge, Cameroun, Canada, Chili, Chine, Chypre, Colombie, Comores, Congo, Costa Rica, Côte d</w:t>
      </w:r>
      <w:r w:rsidR="00BC7F1F" w:rsidRPr="00C2568B">
        <w:rPr>
          <w:lang w:val="fr-FR"/>
        </w:rPr>
        <w:t>’</w:t>
      </w:r>
      <w:r w:rsidRPr="00C2568B">
        <w:rPr>
          <w:lang w:val="fr-FR"/>
        </w:rPr>
        <w:t>Ivoire, Croatie, Cuba, Danemark, Djibouti, Dominique, Égypte, El Salvador, Émirats arabes unis, Équateur, Érythrée, Espagne, Estonie, Eswatini, États</w:t>
      </w:r>
      <w:r w:rsidRPr="00C2568B">
        <w:rPr>
          <w:lang w:val="fr-FR"/>
        </w:rPr>
        <w:noBreakHyphen/>
        <w:t>Unis d</w:t>
      </w:r>
      <w:r w:rsidR="00BC7F1F" w:rsidRPr="00C2568B">
        <w:rPr>
          <w:lang w:val="fr-FR"/>
        </w:rPr>
        <w:t>’</w:t>
      </w:r>
      <w:r w:rsidRPr="00C2568B">
        <w:rPr>
          <w:lang w:val="fr-FR"/>
        </w:rPr>
        <w:t>Amérique, Éthiopie, Fédération de Russie, Fidji, Finlande, France, Gabon, Gambie, Géorgie, Ghana, Grèce, Grenade, Guatemala, Guinée, Guinée équatoriale, Guinée</w:t>
      </w:r>
      <w:r w:rsidRPr="00C2568B">
        <w:rPr>
          <w:lang w:val="fr-FR"/>
        </w:rPr>
        <w:noBreakHyphen/>
        <w:t>Bissau, Guyana, Haïti, Honduras, Hongrie, Îles Cook, Îles Marshall, Îles Salomon, Inde, Indonésie, Iran (République islamique d</w:t>
      </w:r>
      <w:r w:rsidR="00BC7F1F" w:rsidRPr="00C2568B">
        <w:rPr>
          <w:lang w:val="fr-FR"/>
        </w:rPr>
        <w:t>’</w:t>
      </w:r>
      <w:r w:rsidRPr="00C2568B">
        <w:rPr>
          <w:lang w:val="fr-FR"/>
        </w:rPr>
        <w:t>), Iraq, Irlande, Islande</w:t>
      </w:r>
      <w:r w:rsidR="00C2568B" w:rsidRPr="00C2568B">
        <w:rPr>
          <w:lang w:val="fr-FR"/>
        </w:rPr>
        <w:t> (l’)</w:t>
      </w:r>
      <w:r w:rsidRPr="00C2568B">
        <w:rPr>
          <w:lang w:val="fr-FR"/>
        </w:rPr>
        <w:t>, Israël, Italie, Jamaïque, Japon, Jordanie, Kazakhstan, Kenya, Kirghizistan, Kiribati, Koweït, Lesotho, Lettonie, Liban, Libéria, Libye, Liechtenstein, Lituanie, Luxembourg, Macédoine du Nord, Madagascar, Malaisie, Malawi, Maldives, Mali, Malte, Maroc, Maurice, Mauritanie, Mexique, Monaco, Mongolie, Monténégro, Mozambique, Myanmar, Namibie, Nauru, Népal, Nicaragua, Niger, Nigéria, Nioué, Norvège, Nouvelle</w:t>
      </w:r>
      <w:r w:rsidRPr="00C2568B">
        <w:rPr>
          <w:lang w:val="fr-FR"/>
        </w:rPr>
        <w:noBreakHyphen/>
        <w:t>Zélande, Oman, Ouganda, Ouzbékistan, Pakistan, Panama, Papouasie–Nouvelle</w:t>
      </w:r>
      <w:r w:rsidRPr="00C2568B">
        <w:rPr>
          <w:lang w:val="fr-FR"/>
        </w:rPr>
        <w:noBreakHyphen/>
        <w:t>Guinée, Paraguay, Pays</w:t>
      </w:r>
      <w:r w:rsidRPr="00C2568B">
        <w:rPr>
          <w:lang w:val="fr-FR"/>
        </w:rPr>
        <w:noBreakHyphen/>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Pr="00C2568B">
        <w:rPr>
          <w:lang w:val="fr-FR"/>
        </w:rPr>
        <w:noBreakHyphen/>
        <w:t>Unie de Tanzanie, Roumanie, Royaume</w:t>
      </w:r>
      <w:r w:rsidRPr="00C2568B">
        <w:rPr>
          <w:lang w:val="fr-FR"/>
        </w:rPr>
        <w:noBreakHyphen/>
        <w:t>Uni, Rwanda, Sainte</w:t>
      </w:r>
      <w:r w:rsidRPr="00C2568B">
        <w:rPr>
          <w:lang w:val="fr-FR"/>
        </w:rPr>
        <w:noBreakHyphen/>
        <w:t>Lucie, Saint</w:t>
      </w:r>
      <w:r w:rsidRPr="00C2568B">
        <w:rPr>
          <w:lang w:val="fr-FR"/>
        </w:rPr>
        <w:noBreakHyphen/>
        <w:t>Kitts</w:t>
      </w:r>
      <w:r w:rsidRPr="00C2568B">
        <w:rPr>
          <w:lang w:val="fr-FR"/>
        </w:rPr>
        <w:noBreakHyphen/>
        <w:t>et</w:t>
      </w:r>
      <w:r w:rsidRPr="00C2568B">
        <w:rPr>
          <w:lang w:val="fr-FR"/>
        </w:rPr>
        <w:noBreakHyphen/>
        <w:t>Nevis, Saint</w:t>
      </w:r>
      <w:r w:rsidRPr="00C2568B">
        <w:rPr>
          <w:lang w:val="fr-FR"/>
        </w:rPr>
        <w:noBreakHyphen/>
        <w:t>Marin, Saint</w:t>
      </w:r>
      <w:r w:rsidRPr="00C2568B">
        <w:rPr>
          <w:lang w:val="fr-FR"/>
        </w:rPr>
        <w:noBreakHyphen/>
        <w:t>Siège, Saint</w:t>
      </w:r>
      <w:r w:rsidRPr="00C2568B">
        <w:rPr>
          <w:lang w:val="fr-FR"/>
        </w:rPr>
        <w:noBreakHyphen/>
        <w:t>Vincent</w:t>
      </w:r>
      <w:r w:rsidRPr="00C2568B">
        <w:rPr>
          <w:lang w:val="fr-FR"/>
        </w:rPr>
        <w:noBreakHyphen/>
        <w:t>et</w:t>
      </w:r>
      <w:r w:rsidRPr="00C2568B">
        <w:rPr>
          <w:lang w:val="fr-FR"/>
        </w:rPr>
        <w:noBreakHyphen/>
        <w:t>les Grenadines, Samoa, Sao Tomé</w:t>
      </w:r>
      <w:r w:rsidRPr="00C2568B">
        <w:rPr>
          <w:lang w:val="fr-FR"/>
        </w:rPr>
        <w:noBreakHyphen/>
        <w:t>et</w:t>
      </w:r>
      <w:r w:rsidRPr="00C2568B">
        <w:rPr>
          <w:lang w:val="fr-FR"/>
        </w:rPr>
        <w:noBreakHyphen/>
        <w:t>Principe, Sénégal, Serbie, Seychelles, Sierra Leone, Singapour, Slovaquie, Slovénie, Somalie, Soudan, Sri Lanka, Suède, Suisse, Suriname, Tadjikistan, Tchad, Thaïlande, Timor</w:t>
      </w:r>
      <w:r w:rsidRPr="00C2568B">
        <w:rPr>
          <w:lang w:val="fr-FR"/>
        </w:rPr>
        <w:noBreakHyphen/>
        <w:t>Leste, Togo, Tonga, Trinité</w:t>
      </w:r>
      <w:r w:rsidRPr="00C2568B">
        <w:rPr>
          <w:lang w:val="fr-FR"/>
        </w:rPr>
        <w:noBreakHyphen/>
        <w:t>et</w:t>
      </w:r>
      <w:r w:rsidRPr="00C2568B">
        <w:rPr>
          <w:lang w:val="fr-FR"/>
        </w:rPr>
        <w:noBreakHyphen/>
        <w:t>Tobago, Tunisie, Turkménistan, Türkiye, Tuvalu, Ukraine, Uruguay, Vanuatu, Venezuela (République bolivarienne du), Viet Nam, Yémen, Zambie, Zimbabwe (192).</w:t>
      </w:r>
    </w:p>
    <w:p w14:paraId="765EF982" w14:textId="77777777" w:rsidR="00BB72E1" w:rsidRPr="00C2568B" w:rsidRDefault="00BB72E1">
      <w:pPr>
        <w:rPr>
          <w:caps/>
          <w:u w:val="single"/>
          <w:lang w:val="fr-FR"/>
        </w:rPr>
      </w:pPr>
      <w:r w:rsidRPr="00C2568B">
        <w:rPr>
          <w:caps/>
          <w:u w:val="single"/>
          <w:lang w:val="fr-FR"/>
        </w:rPr>
        <w:br w:type="page"/>
      </w:r>
    </w:p>
    <w:p w14:paraId="3496DE86" w14:textId="77777777" w:rsidR="00BB72E1" w:rsidRPr="00C2568B" w:rsidRDefault="00BB72E1" w:rsidP="00BB72E1">
      <w:pPr>
        <w:pStyle w:val="BodyText"/>
        <w:spacing w:after="480"/>
        <w:ind w:right="-1"/>
        <w:rPr>
          <w:caps/>
          <w:lang w:val="fr-FR"/>
        </w:rPr>
      </w:pPr>
      <w:r w:rsidRPr="00C2568B">
        <w:rPr>
          <w:caps/>
          <w:u w:val="single"/>
          <w:lang w:val="fr-FR"/>
        </w:rPr>
        <w:lastRenderedPageBreak/>
        <w:t>Projet de l</w:t>
      </w:r>
      <w:r w:rsidR="00BC7F1F" w:rsidRPr="00C2568B">
        <w:rPr>
          <w:caps/>
          <w:u w:val="single"/>
          <w:lang w:val="fr-FR"/>
        </w:rPr>
        <w:t>’</w:t>
      </w:r>
      <w:r w:rsidRPr="00C2568B">
        <w:rPr>
          <w:caps/>
          <w:u w:val="single"/>
          <w:lang w:val="fr-FR"/>
        </w:rPr>
        <w:t>invitation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adresser à chaque délégation membre</w:t>
      </w:r>
    </w:p>
    <w:p w14:paraId="1AE37C8B" w14:textId="77777777" w:rsidR="00BB72E1" w:rsidRPr="00C2568B" w:rsidRDefault="00BB72E1" w:rsidP="00BB72E1">
      <w:pPr>
        <w:pStyle w:val="BodyText"/>
        <w:spacing w:before="240"/>
        <w:rPr>
          <w:lang w:val="fr-FR"/>
        </w:rPr>
      </w:pPr>
      <w:r w:rsidRPr="00C2568B">
        <w:rPr>
          <w:lang w:val="fr-FR"/>
        </w:rPr>
        <w:t>Le Directeur général de l</w:t>
      </w:r>
      <w:r w:rsidR="00BC7F1F" w:rsidRPr="00C2568B">
        <w:rPr>
          <w:lang w:val="fr-FR"/>
        </w:rPr>
        <w:t>’</w:t>
      </w:r>
      <w:r w:rsidRPr="00C2568B">
        <w:rPr>
          <w:lang w:val="fr-FR"/>
        </w:rPr>
        <w:t xml:space="preserve">Organisation Mondiale de la Propriété Intellectuelle (OMPI) présente ses compliments au </w:t>
      </w:r>
      <w:r w:rsidR="00ED4412" w:rsidRPr="00C2568B">
        <w:rPr>
          <w:lang w:val="fr-FR"/>
        </w:rPr>
        <w:t>M</w:t>
      </w:r>
      <w:r w:rsidRPr="00C2568B">
        <w:rPr>
          <w:lang w:val="fr-FR"/>
        </w:rPr>
        <w:t>inistre des affaires étrangères et a l</w:t>
      </w:r>
      <w:r w:rsidR="00BC7F1F" w:rsidRPr="00C2568B">
        <w:rPr>
          <w:lang w:val="fr-FR"/>
        </w:rPr>
        <w:t>’</w:t>
      </w:r>
      <w:r w:rsidRPr="00C2568B">
        <w:rPr>
          <w:lang w:val="fr-FR"/>
        </w:rPr>
        <w:t>honneur d</w:t>
      </w:r>
      <w:r w:rsidR="00BC7F1F" w:rsidRPr="00C2568B">
        <w:rPr>
          <w:lang w:val="fr-FR"/>
        </w:rPr>
        <w:t>’</w:t>
      </w:r>
      <w:r w:rsidRPr="00C2568B">
        <w:rPr>
          <w:lang w:val="fr-FR"/>
        </w:rPr>
        <w:t>inviter le Gouvernement de Son Excellence à se faire représenter par une délégation ayant le statut de délégation membre à la Conférence diplomatique pour la conclusion d</w:t>
      </w:r>
      <w:r w:rsidR="00BC7F1F" w:rsidRPr="00C2568B">
        <w:rPr>
          <w:lang w:val="fr-FR"/>
        </w:rPr>
        <w:t>’</w:t>
      </w:r>
      <w:r w:rsidRPr="00C2568B">
        <w:rPr>
          <w:lang w:val="fr-FR"/>
        </w:rPr>
        <w:t>un instrument juridique international sur la propriété intellectuelle relative aux ressources génétiques et aux savoirs traditionnels associés aux ressources génétiques (ci</w:t>
      </w:r>
      <w:r w:rsidRPr="00C2568B">
        <w:rPr>
          <w:lang w:val="fr-FR"/>
        </w:rPr>
        <w:noBreakHyphen/>
        <w:t xml:space="preserve">après dénommée </w:t>
      </w:r>
      <w:r w:rsidR="00BC7F1F" w:rsidRPr="00C2568B">
        <w:rPr>
          <w:lang w:val="fr-FR"/>
        </w:rPr>
        <w:t>“</w:t>
      </w:r>
      <w:r w:rsidRPr="00C2568B">
        <w:rPr>
          <w:lang w:val="fr-FR"/>
        </w:rPr>
        <w:t>conférence diplomatique</w:t>
      </w:r>
      <w:r w:rsidR="00BC7F1F" w:rsidRPr="00C2568B">
        <w:rPr>
          <w:lang w:val="fr-FR"/>
        </w:rPr>
        <w:t>”</w:t>
      </w:r>
      <w:r w:rsidRPr="00C2568B">
        <w:rPr>
          <w:lang w:val="fr-FR"/>
        </w:rPr>
        <w:t>).</w:t>
      </w:r>
    </w:p>
    <w:p w14:paraId="242DAD60" w14:textId="77777777" w:rsidR="00BB72E1" w:rsidRPr="00C2568B" w:rsidRDefault="00BB72E1" w:rsidP="00BB72E1">
      <w:pPr>
        <w:pStyle w:val="BodyText"/>
        <w:rPr>
          <w:lang w:val="fr-FR"/>
        </w:rPr>
      </w:pPr>
      <w:r w:rsidRPr="00C2568B">
        <w:rPr>
          <w:lang w:val="fr-FR"/>
        </w:rPr>
        <w:t>La conférence diplomatique se tiendra à [ville/pays], au [lieu], du [dates], et s</w:t>
      </w:r>
      <w:r w:rsidR="00BC7F1F" w:rsidRPr="00C2568B">
        <w:rPr>
          <w:lang w:val="fr-FR"/>
        </w:rPr>
        <w:t>’</w:t>
      </w:r>
      <w:r w:rsidRPr="00C2568B">
        <w:rPr>
          <w:lang w:val="fr-FR"/>
        </w:rPr>
        <w:t>ouvrira à 10 heures le premier</w:t>
      </w:r>
      <w:r w:rsidR="00ED4412" w:rsidRPr="00C2568B">
        <w:rPr>
          <w:lang w:val="fr-FR"/>
        </w:rPr>
        <w:t> </w:t>
      </w:r>
      <w:r w:rsidRPr="00C2568B">
        <w:rPr>
          <w:lang w:val="fr-FR"/>
        </w:rPr>
        <w:t>jour.  Afin de faciliter le processus d</w:t>
      </w:r>
      <w:r w:rsidR="00BC7F1F" w:rsidRPr="00C2568B">
        <w:rPr>
          <w:lang w:val="fr-FR"/>
        </w:rPr>
        <w:t>’</w:t>
      </w:r>
      <w:r w:rsidRPr="00C2568B">
        <w:rPr>
          <w:lang w:val="fr-FR"/>
        </w:rPr>
        <w:t>enregistrement des participants, un système d</w:t>
      </w:r>
      <w:r w:rsidR="00BC7F1F" w:rsidRPr="00C2568B">
        <w:rPr>
          <w:lang w:val="fr-FR"/>
        </w:rPr>
        <w:t>’</w:t>
      </w:r>
      <w:r w:rsidRPr="00C2568B">
        <w:rPr>
          <w:lang w:val="fr-FR"/>
        </w:rPr>
        <w:t>enregistrement en ligne a été mis en place.  Les représentants du Gouvernement de Son Excellence désignés pour participer à la conférence diplomatique sont priés de s</w:t>
      </w:r>
      <w:r w:rsidR="00BC7F1F" w:rsidRPr="00C2568B">
        <w:rPr>
          <w:lang w:val="fr-FR"/>
        </w:rPr>
        <w:t>’</w:t>
      </w:r>
      <w:r w:rsidRPr="00C2568B">
        <w:rPr>
          <w:lang w:val="fr-FR"/>
        </w:rPr>
        <w:t>inscrire d</w:t>
      </w:r>
      <w:r w:rsidR="00BC7F1F" w:rsidRPr="00C2568B">
        <w:rPr>
          <w:lang w:val="fr-FR"/>
        </w:rPr>
        <w:t>’</w:t>
      </w:r>
      <w:r w:rsidRPr="00C2568B">
        <w:rPr>
          <w:lang w:val="fr-FR"/>
        </w:rPr>
        <w:t>ici au (date), à l</w:t>
      </w:r>
      <w:r w:rsidR="00BC7F1F" w:rsidRPr="00C2568B">
        <w:rPr>
          <w:lang w:val="fr-FR"/>
        </w:rPr>
        <w:t>’</w:t>
      </w:r>
      <w:r w:rsidRPr="00C2568B">
        <w:rPr>
          <w:lang w:val="fr-FR"/>
        </w:rPr>
        <w:t>adresse suivante : (url).</w:t>
      </w:r>
    </w:p>
    <w:p w14:paraId="0760FD4B" w14:textId="77777777" w:rsidR="00BB72E1" w:rsidRPr="00C2568B" w:rsidRDefault="00BB72E1" w:rsidP="00BB72E1">
      <w:pPr>
        <w:pStyle w:val="Endofdocument-Annex"/>
        <w:spacing w:after="220"/>
        <w:ind w:left="0"/>
        <w:rPr>
          <w:lang w:val="fr-FR"/>
        </w:rPr>
      </w:pPr>
      <w:r w:rsidRPr="00C2568B">
        <w:rPr>
          <w:lang w:val="fr-FR"/>
        </w:rPr>
        <w:t>L</w:t>
      </w:r>
      <w:r w:rsidR="00BC7F1F" w:rsidRPr="00C2568B">
        <w:rPr>
          <w:lang w:val="fr-FR"/>
        </w:rPr>
        <w:t>’</w:t>
      </w:r>
      <w:r w:rsidRPr="00C2568B">
        <w:rPr>
          <w:lang w:val="fr-FR"/>
        </w:rPr>
        <w:t>interprétation simultanée sera assurée à partir et à destination du français, de l</w:t>
      </w:r>
      <w:r w:rsidR="00BC7F1F" w:rsidRPr="00C2568B">
        <w:rPr>
          <w:lang w:val="fr-FR"/>
        </w:rPr>
        <w:t>’</w:t>
      </w:r>
      <w:r w:rsidRPr="00C2568B">
        <w:rPr>
          <w:lang w:val="fr-FR"/>
        </w:rPr>
        <w:t>anglais, de l</w:t>
      </w:r>
      <w:r w:rsidR="00BC7F1F" w:rsidRPr="00C2568B">
        <w:rPr>
          <w:lang w:val="fr-FR"/>
        </w:rPr>
        <w:t>’</w:t>
      </w:r>
      <w:r w:rsidRPr="00C2568B">
        <w:rPr>
          <w:lang w:val="fr-FR"/>
        </w:rPr>
        <w:t>arabe, du chinois, de l</w:t>
      </w:r>
      <w:r w:rsidR="00BC7F1F" w:rsidRPr="00C2568B">
        <w:rPr>
          <w:lang w:val="fr-FR"/>
        </w:rPr>
        <w:t>’</w:t>
      </w:r>
      <w:r w:rsidRPr="00C2568B">
        <w:rPr>
          <w:lang w:val="fr-FR"/>
        </w:rPr>
        <w:t>espagnol et du russe, et à partir du portugais dans les six autres langues.</w:t>
      </w:r>
    </w:p>
    <w:p w14:paraId="2EE1C950" w14:textId="6E054006" w:rsidR="00BB72E1" w:rsidRPr="00C2568B" w:rsidRDefault="00BB72E1" w:rsidP="00BB72E1">
      <w:pPr>
        <w:pStyle w:val="BodyText"/>
        <w:jc w:val="both"/>
        <w:rPr>
          <w:lang w:val="fr-FR"/>
        </w:rPr>
      </w:pPr>
      <w:r w:rsidRPr="00C2568B">
        <w:rPr>
          <w:lang w:val="fr-FR"/>
        </w:rPr>
        <w:t>Le projet d</w:t>
      </w:r>
      <w:r w:rsidR="00BC7F1F" w:rsidRPr="00C2568B">
        <w:rPr>
          <w:lang w:val="fr-FR"/>
        </w:rPr>
        <w:t>’</w:t>
      </w:r>
      <w:r w:rsidRPr="00C2568B">
        <w:rPr>
          <w:lang w:val="fr-FR"/>
        </w:rPr>
        <w:t xml:space="preserve">ordre du jour et le projet de règlement intérieur de la conférence diplomatique sont </w:t>
      </w:r>
      <w:r w:rsidR="00C2568B" w:rsidRPr="00C2568B">
        <w:rPr>
          <w:noProof/>
          <w:lang w:val="fr-FR"/>
        </w:rPr>
        <mc:AlternateContent>
          <mc:Choice Requires="wps">
            <w:drawing>
              <wp:anchor distT="0" distB="0" distL="114300" distR="114300" simplePos="0" relativeHeight="251660288" behindDoc="0" locked="0" layoutInCell="1" allowOverlap="1" wp14:anchorId="5A761659" wp14:editId="5DC01442">
                <wp:simplePos x="0" y="0"/>
                <wp:positionH relativeFrom="column">
                  <wp:posOffset>-697230</wp:posOffset>
                </wp:positionH>
                <wp:positionV relativeFrom="paragraph">
                  <wp:posOffset>172720</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FB9EA03" w14:textId="2CD6039E"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761659" id="_x0000_t202" coordsize="21600,21600" o:spt="202" path="m,l,21600r21600,l21600,xe">
                <v:stroke joinstyle="miter"/>
                <v:path gradientshapeok="t" o:connecttype="rect"/>
              </v:shapetype>
              <v:shape id="Text Box 3" o:spid="_x0000_s1026" type="#_x0000_t202" style="position:absolute;left:0;text-align:left;margin-left:-54.9pt;margin-top:13.6pt;width:2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5VhgIAAEs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" fillcolor="black" strokeweight=".5pt">
                <v:fill opacity="0"/>
                <v:stroke opacity="0" joinstyle="round"/>
                <v:textbox style="mso-fit-shape-to-text:t" inset="0,0,0,0">
                  <w:txbxContent>
                    <w:p w14:paraId="4FB9EA03" w14:textId="2CD6039E"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lang w:val="fr-FR"/>
        </w:rPr>
        <w:t>joints à la présente.</w:t>
      </w:r>
    </w:p>
    <w:p w14:paraId="26F4DC34" w14:textId="4FBC3459" w:rsidR="00BB72E1" w:rsidRPr="00C2568B" w:rsidRDefault="00BB72E1" w:rsidP="00BB72E1">
      <w:pPr>
        <w:pStyle w:val="BodyText"/>
        <w:jc w:val="both"/>
        <w:rPr>
          <w:lang w:val="fr-FR"/>
        </w:rPr>
      </w:pPr>
      <w:r w:rsidRPr="00C2568B">
        <w:rPr>
          <w:lang w:val="fr-FR"/>
        </w:rPr>
        <w:t xml:space="preserve">Le projet de dispositions de fond et le projet de dispositions administratives et de clauses finales constituent la </w:t>
      </w:r>
      <w:r w:rsidR="00BC7F1F" w:rsidRPr="00C2568B">
        <w:rPr>
          <w:lang w:val="fr-FR"/>
        </w:rPr>
        <w:t>“</w:t>
      </w:r>
      <w:r w:rsidRPr="00C2568B">
        <w:rPr>
          <w:lang w:val="fr-FR"/>
        </w:rPr>
        <w:t>proposition de base</w:t>
      </w:r>
      <w:r w:rsidR="00BC7F1F" w:rsidRPr="00C2568B">
        <w:rPr>
          <w:lang w:val="fr-FR"/>
        </w:rPr>
        <w:t>”</w:t>
      </w:r>
      <w:r w:rsidRPr="00C2568B">
        <w:rPr>
          <w:lang w:val="fr-FR"/>
        </w:rPr>
        <w:t xml:space="preserve"> dont il est question à l</w:t>
      </w:r>
      <w:r w:rsidR="00BC7F1F" w:rsidRPr="00C2568B">
        <w:rPr>
          <w:lang w:val="fr-FR"/>
        </w:rPr>
        <w:t>’</w:t>
      </w:r>
      <w:r w:rsidRPr="00C2568B">
        <w:rPr>
          <w:lang w:val="fr-FR"/>
        </w:rPr>
        <w:t xml:space="preserve">article 29.1)a) du projet de règlement </w:t>
      </w:r>
      <w:r w:rsidR="00C2568B" w:rsidRPr="00C2568B">
        <w:rPr>
          <w:noProof/>
          <w:lang w:val="fr-FR"/>
        </w:rPr>
        <mc:AlternateContent>
          <mc:Choice Requires="wps">
            <w:drawing>
              <wp:anchor distT="0" distB="0" distL="114300" distR="114300" simplePos="0" relativeHeight="251661312" behindDoc="0" locked="0" layoutInCell="1" allowOverlap="1" wp14:anchorId="0231118D" wp14:editId="6D348061">
                <wp:simplePos x="0" y="0"/>
                <wp:positionH relativeFrom="column">
                  <wp:posOffset>-697230</wp:posOffset>
                </wp:positionH>
                <wp:positionV relativeFrom="paragraph">
                  <wp:posOffset>328930</wp:posOffset>
                </wp:positionV>
                <wp:extent cx="317500" cy="63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5BA205D" w14:textId="122DF1EB"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31118D" id="Text Box 5" o:spid="_x0000_s1027" type="#_x0000_t202" style="position:absolute;left:0;text-align:left;margin-left:-54.9pt;margin-top:25.9pt;width:25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M6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" fillcolor="black" strokeweight=".5pt">
                <v:fill opacity="0"/>
                <v:stroke opacity="0" joinstyle="round"/>
                <v:textbox style="mso-fit-shape-to-text:t" inset="0,0,0,0">
                  <w:txbxContent>
                    <w:p w14:paraId="75BA205D" w14:textId="122DF1EB"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lang w:val="fr-FR"/>
        </w:rPr>
        <w:t>intérieur.  Le projet de proposition de base est également joint à la présente.</w:t>
      </w:r>
    </w:p>
    <w:p w14:paraId="1AB07E13" w14:textId="77777777" w:rsidR="00BB72E1" w:rsidRPr="00C2568B" w:rsidRDefault="00BB72E1" w:rsidP="00BB72E1">
      <w:pPr>
        <w:pStyle w:val="BodyText"/>
        <w:rPr>
          <w:lang w:val="fr-FR"/>
        </w:rPr>
      </w:pPr>
      <w:r w:rsidRPr="00C2568B">
        <w:rPr>
          <w:lang w:val="fr-FR"/>
        </w:rPr>
        <w:t>L</w:t>
      </w:r>
      <w:r w:rsidR="00BC7F1F" w:rsidRPr="00C2568B">
        <w:rPr>
          <w:lang w:val="fr-FR"/>
        </w:rPr>
        <w:t>’</w:t>
      </w:r>
      <w:r w:rsidRPr="00C2568B">
        <w:rPr>
          <w:lang w:val="fr-FR"/>
        </w:rPr>
        <w:t>attention de Son Excellence est appelée sur le fait que les représentants de son gouvernement devront être munis de lettres de créance et, pour la signature de l</w:t>
      </w:r>
      <w:r w:rsidR="00BC7F1F" w:rsidRPr="00C2568B">
        <w:rPr>
          <w:lang w:val="fr-FR"/>
        </w:rPr>
        <w:t>’</w:t>
      </w:r>
      <w:r w:rsidRPr="00C2568B">
        <w:rPr>
          <w:lang w:val="fr-FR"/>
        </w:rPr>
        <w:t>instrument juridique international sur la propriété intellectuelle relative aux ressources génétiques et aux savoirs traditionnels associés aux ressources génétiques, de pleins pouvoirs (voir l</w:t>
      </w:r>
      <w:r w:rsidR="00BC7F1F" w:rsidRPr="00C2568B">
        <w:rPr>
          <w:lang w:val="fr-FR"/>
        </w:rPr>
        <w:t>’</w:t>
      </w:r>
      <w:r w:rsidRPr="00C2568B">
        <w:rPr>
          <w:lang w:val="fr-FR"/>
        </w:rPr>
        <w:t xml:space="preserve">article 6 du projet de règlement intérieur de la conférence diplomatique, dans le document GRATK/PM/3).  Ces pleins pouvoirs devront être signés par le </w:t>
      </w:r>
      <w:r w:rsidR="0018769A" w:rsidRPr="00C2568B">
        <w:rPr>
          <w:lang w:val="fr-FR"/>
        </w:rPr>
        <w:t>C</w:t>
      </w:r>
      <w:r w:rsidRPr="00C2568B">
        <w:rPr>
          <w:lang w:val="fr-FR"/>
        </w:rPr>
        <w:t>hef de l</w:t>
      </w:r>
      <w:r w:rsidR="00BC7F1F" w:rsidRPr="00C2568B">
        <w:rPr>
          <w:lang w:val="fr-FR"/>
        </w:rPr>
        <w:t>’</w:t>
      </w:r>
      <w:r w:rsidRPr="00C2568B">
        <w:rPr>
          <w:lang w:val="fr-FR"/>
        </w:rPr>
        <w:t xml:space="preserve">État, le </w:t>
      </w:r>
      <w:r w:rsidR="0018769A" w:rsidRPr="00C2568B">
        <w:rPr>
          <w:lang w:val="fr-FR"/>
        </w:rPr>
        <w:t>C</w:t>
      </w:r>
      <w:r w:rsidRPr="00C2568B">
        <w:rPr>
          <w:lang w:val="fr-FR"/>
        </w:rPr>
        <w:t xml:space="preserve">hef du </w:t>
      </w:r>
      <w:r w:rsidR="0018769A" w:rsidRPr="00C2568B">
        <w:rPr>
          <w:lang w:val="fr-FR"/>
        </w:rPr>
        <w:t>G</w:t>
      </w:r>
      <w:r w:rsidRPr="00C2568B">
        <w:rPr>
          <w:lang w:val="fr-FR"/>
        </w:rPr>
        <w:t xml:space="preserve">ouvernement ou le </w:t>
      </w:r>
      <w:r w:rsidR="0018769A" w:rsidRPr="00C2568B">
        <w:rPr>
          <w:lang w:val="fr-FR"/>
        </w:rPr>
        <w:t>M</w:t>
      </w:r>
      <w:r w:rsidRPr="00C2568B">
        <w:rPr>
          <w:lang w:val="fr-FR"/>
        </w:rPr>
        <w:t>inistre des affaires étrangères.</w:t>
      </w:r>
    </w:p>
    <w:p w14:paraId="7FE167CE" w14:textId="77777777" w:rsidR="00BB72E1" w:rsidRPr="00C2568B" w:rsidRDefault="00BB72E1" w:rsidP="00BB72E1">
      <w:pPr>
        <w:pStyle w:val="BodyText"/>
        <w:jc w:val="both"/>
        <w:rPr>
          <w:lang w:val="fr-FR"/>
        </w:rPr>
      </w:pPr>
      <w:r w:rsidRPr="00C2568B">
        <w:rPr>
          <w:lang w:val="fr-FR"/>
        </w:rPr>
        <w:t>Le Directeur général saurait gré au Gouvernement de Son Excellence de bien vouloir lui communiquer d</w:t>
      </w:r>
      <w:r w:rsidR="00BC7F1F" w:rsidRPr="00C2568B">
        <w:rPr>
          <w:lang w:val="fr-FR"/>
        </w:rPr>
        <w:t>’</w:t>
      </w:r>
      <w:r w:rsidRPr="00C2568B">
        <w:rPr>
          <w:lang w:val="fr-FR"/>
        </w:rPr>
        <w:t>ici au [date] les nom et qualité des personnes qui le représenteront.  L</w:t>
      </w:r>
      <w:r w:rsidR="00BC7F1F" w:rsidRPr="00C2568B">
        <w:rPr>
          <w:lang w:val="fr-FR"/>
        </w:rPr>
        <w:t>’</w:t>
      </w:r>
      <w:r w:rsidRPr="00C2568B">
        <w:rPr>
          <w:lang w:val="fr-FR"/>
        </w:rPr>
        <w:t>OMPI s</w:t>
      </w:r>
      <w:r w:rsidR="00BC7F1F" w:rsidRPr="00C2568B">
        <w:rPr>
          <w:lang w:val="fr-FR"/>
        </w:rPr>
        <w:t>’</w:t>
      </w:r>
      <w:r w:rsidRPr="00C2568B">
        <w:rPr>
          <w:lang w:val="fr-FR"/>
        </w:rPr>
        <w:t>étant engagée à promouvoir l</w:t>
      </w:r>
      <w:r w:rsidR="00BC7F1F" w:rsidRPr="00C2568B">
        <w:rPr>
          <w:lang w:val="fr-FR"/>
        </w:rPr>
        <w:t>’</w:t>
      </w:r>
      <w:r w:rsidRPr="00C2568B">
        <w:rPr>
          <w:lang w:val="fr-FR"/>
        </w:rPr>
        <w:t>égalité des sexes, il serait souhaitable que la parité puisse être prise en considération lors de la désignation des représentants.</w:t>
      </w:r>
    </w:p>
    <w:p w14:paraId="05583FED" w14:textId="77777777" w:rsidR="00BB72E1" w:rsidRPr="00C2568B" w:rsidRDefault="00BB72E1" w:rsidP="00C2568B">
      <w:pPr>
        <w:pStyle w:val="Endofdocument-Annex"/>
        <w:spacing w:before="480"/>
        <w:rPr>
          <w:lang w:val="fr-FR"/>
        </w:rPr>
      </w:pPr>
      <w:r w:rsidRPr="00C2568B">
        <w:rPr>
          <w:lang w:val="fr-FR"/>
        </w:rPr>
        <w:t>[date]</w:t>
      </w:r>
    </w:p>
    <w:p w14:paraId="259924C4" w14:textId="77777777" w:rsidR="00BB72E1" w:rsidRPr="00C2568B" w:rsidRDefault="00BB72E1" w:rsidP="00C2568B">
      <w:pPr>
        <w:pStyle w:val="BodyText"/>
        <w:spacing w:before="720"/>
        <w:jc w:val="both"/>
        <w:rPr>
          <w:lang w:val="fr-FR"/>
        </w:rPr>
      </w:pPr>
      <w:r w:rsidRPr="00C2568B">
        <w:rPr>
          <w:lang w:val="fr-FR"/>
        </w:rPr>
        <w:t>Pièces jointes : GRATK/PM/1 Prov., GRATK/PM/2, GRATK/PM/3 et GRATK/PM/5</w:t>
      </w:r>
    </w:p>
    <w:p w14:paraId="7F24397B" w14:textId="77777777" w:rsidR="00BB72E1" w:rsidRPr="00C2568B" w:rsidRDefault="00BB72E1" w:rsidP="00BB72E1">
      <w:pPr>
        <w:pStyle w:val="Endofdocument-Annex"/>
        <w:spacing w:before="720"/>
        <w:rPr>
          <w:lang w:val="fr-FR"/>
        </w:rPr>
        <w:sectPr w:rsidR="00BB72E1" w:rsidRPr="00C2568B" w:rsidSect="00BC7F1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C2568B">
        <w:rPr>
          <w:lang w:val="fr-FR"/>
        </w:rPr>
        <w:t>[L</w:t>
      </w:r>
      <w:r w:rsidR="00BC7F1F" w:rsidRPr="00C2568B">
        <w:rPr>
          <w:lang w:val="fr-FR"/>
        </w:rPr>
        <w:t>’</w:t>
      </w:r>
      <w:r w:rsidRPr="00C2568B">
        <w:rPr>
          <w:lang w:val="fr-FR"/>
        </w:rPr>
        <w:t>annexe II suit]</w:t>
      </w:r>
    </w:p>
    <w:p w14:paraId="3AA1341F" w14:textId="77777777" w:rsidR="00BB72E1" w:rsidRPr="00C2568B" w:rsidRDefault="00BB72E1" w:rsidP="00A134FA">
      <w:pPr>
        <w:pStyle w:val="BodyText"/>
        <w:jc w:val="center"/>
        <w:rPr>
          <w:caps/>
          <w:lang w:val="fr-FR"/>
        </w:rPr>
      </w:pPr>
      <w:r w:rsidRPr="00C2568B">
        <w:rPr>
          <w:caps/>
          <w:u w:val="single"/>
          <w:lang w:val="fr-FR"/>
        </w:rPr>
        <w:lastRenderedPageBreak/>
        <w:t>Projet de l</w:t>
      </w:r>
      <w:r w:rsidR="00BC7F1F" w:rsidRPr="00C2568B">
        <w:rPr>
          <w:caps/>
          <w:u w:val="single"/>
          <w:lang w:val="fr-FR"/>
        </w:rPr>
        <w:t>’</w:t>
      </w:r>
      <w:r w:rsidRPr="00C2568B">
        <w:rPr>
          <w:caps/>
          <w:u w:val="single"/>
          <w:lang w:val="fr-FR"/>
        </w:rPr>
        <w:t>invitation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adresser à l</w:t>
      </w:r>
      <w:r w:rsidR="00BC7F1F" w:rsidRPr="00C2568B">
        <w:rPr>
          <w:caps/>
          <w:u w:val="single"/>
          <w:lang w:val="fr-FR"/>
        </w:rPr>
        <w:t>’</w:t>
      </w:r>
      <w:r w:rsidRPr="00C2568B">
        <w:rPr>
          <w:caps/>
          <w:u w:val="single"/>
          <w:lang w:val="fr-FR"/>
        </w:rPr>
        <w:t>Union européenne</w:t>
      </w:r>
    </w:p>
    <w:p w14:paraId="55596FC3" w14:textId="77777777" w:rsidR="003E2CF4" w:rsidRPr="00C2568B" w:rsidRDefault="003E2CF4" w:rsidP="00A134FA">
      <w:pPr>
        <w:pStyle w:val="Endofdocument-Annex"/>
        <w:spacing w:before="480" w:after="240"/>
        <w:rPr>
          <w:lang w:val="fr-FR"/>
        </w:rPr>
      </w:pPr>
      <w:r w:rsidRPr="00C2568B">
        <w:rPr>
          <w:lang w:val="fr-FR"/>
        </w:rPr>
        <w:t>[date]</w:t>
      </w:r>
    </w:p>
    <w:p w14:paraId="63217842" w14:textId="77777777" w:rsidR="003E2CF4" w:rsidRPr="00C2568B" w:rsidRDefault="003E2CF4" w:rsidP="003E2CF4">
      <w:pPr>
        <w:pStyle w:val="BodyText"/>
        <w:rPr>
          <w:spacing w:val="-2"/>
          <w:lang w:val="fr-FR"/>
        </w:rPr>
      </w:pPr>
      <w:r w:rsidRPr="00C2568B">
        <w:rPr>
          <w:spacing w:val="-2"/>
          <w:lang w:val="fr-FR"/>
        </w:rPr>
        <w:t>Madame la Présidente,</w:t>
      </w:r>
    </w:p>
    <w:p w14:paraId="160F75D0" w14:textId="77777777" w:rsidR="003E2CF4" w:rsidRPr="00C2568B" w:rsidRDefault="003E2CF4" w:rsidP="003E2CF4">
      <w:pPr>
        <w:pStyle w:val="BodyText"/>
        <w:ind w:right="189"/>
        <w:rPr>
          <w:spacing w:val="-2"/>
          <w:lang w:val="fr-FR"/>
        </w:rPr>
      </w:pPr>
      <w:r w:rsidRPr="00C2568B">
        <w:rPr>
          <w:spacing w:val="-2"/>
          <w:lang w:val="fr-FR"/>
        </w:rPr>
        <w:t>J</w:t>
      </w:r>
      <w:r w:rsidR="00BC7F1F" w:rsidRPr="00C2568B">
        <w:rPr>
          <w:spacing w:val="-2"/>
          <w:lang w:val="fr-FR"/>
        </w:rPr>
        <w:t>’</w:t>
      </w:r>
      <w:r w:rsidRPr="00C2568B">
        <w:rPr>
          <w:spacing w:val="-2"/>
          <w:lang w:val="fr-FR"/>
        </w:rPr>
        <w:t>ai l</w:t>
      </w:r>
      <w:r w:rsidR="00BC7F1F" w:rsidRPr="00C2568B">
        <w:rPr>
          <w:spacing w:val="-2"/>
          <w:lang w:val="fr-FR"/>
        </w:rPr>
        <w:t>’</w:t>
      </w:r>
      <w:r w:rsidRPr="00C2568B">
        <w:rPr>
          <w:spacing w:val="-2"/>
          <w:lang w:val="fr-FR"/>
        </w:rPr>
        <w:t>honneur d</w:t>
      </w:r>
      <w:r w:rsidR="00BC7F1F" w:rsidRPr="00C2568B">
        <w:rPr>
          <w:spacing w:val="-2"/>
          <w:lang w:val="fr-FR"/>
        </w:rPr>
        <w:t>’</w:t>
      </w:r>
      <w:r w:rsidRPr="00C2568B">
        <w:rPr>
          <w:spacing w:val="-2"/>
          <w:lang w:val="fr-FR"/>
        </w:rPr>
        <w:t>inviter l</w:t>
      </w:r>
      <w:r w:rsidR="00BC7F1F" w:rsidRPr="00C2568B">
        <w:rPr>
          <w:spacing w:val="-2"/>
          <w:lang w:val="fr-FR"/>
        </w:rPr>
        <w:t>’</w:t>
      </w:r>
      <w:r w:rsidRPr="00C2568B">
        <w:rPr>
          <w:spacing w:val="-2"/>
          <w:lang w:val="fr-FR"/>
        </w:rPr>
        <w:t>Union européenne à se faire représenter par une délégation ayant le statut de délégation spéciale à la Conférence diplomatique pour la conclusion d</w:t>
      </w:r>
      <w:r w:rsidR="00BC7F1F" w:rsidRPr="00C2568B">
        <w:rPr>
          <w:spacing w:val="-2"/>
          <w:lang w:val="fr-FR"/>
        </w:rPr>
        <w:t>’</w:t>
      </w:r>
      <w:r w:rsidRPr="00C2568B">
        <w:rPr>
          <w:spacing w:val="-2"/>
          <w:lang w:val="fr-FR"/>
        </w:rPr>
        <w:t>un instrument juridique international sur la propriété intellectuelle relative aux ressources génétiques et aux savoirs traditionnels associés aux ressources génétiques (ci</w:t>
      </w:r>
      <w:r w:rsidRPr="00C2568B">
        <w:rPr>
          <w:spacing w:val="-2"/>
          <w:lang w:val="fr-FR"/>
        </w:rPr>
        <w:noBreakHyphen/>
        <w:t xml:space="preserve">après dénommée </w:t>
      </w:r>
      <w:r w:rsidR="00BC7F1F" w:rsidRPr="00C2568B">
        <w:rPr>
          <w:spacing w:val="-2"/>
          <w:lang w:val="fr-FR"/>
        </w:rPr>
        <w:t>“</w:t>
      </w:r>
      <w:r w:rsidRPr="00C2568B">
        <w:rPr>
          <w:spacing w:val="-2"/>
          <w:lang w:val="fr-FR"/>
        </w:rPr>
        <w:t>conférence diplomatique</w:t>
      </w:r>
      <w:r w:rsidR="00BC7F1F" w:rsidRPr="00C2568B">
        <w:rPr>
          <w:spacing w:val="-2"/>
          <w:lang w:val="fr-FR"/>
        </w:rPr>
        <w:t>”</w:t>
      </w:r>
      <w:r w:rsidRPr="00C2568B">
        <w:rPr>
          <w:spacing w:val="-2"/>
          <w:lang w:val="fr-FR"/>
        </w:rPr>
        <w:t>).</w:t>
      </w:r>
    </w:p>
    <w:p w14:paraId="6A276D60" w14:textId="77777777" w:rsidR="003E2CF4" w:rsidRPr="00C2568B" w:rsidRDefault="003E2CF4" w:rsidP="003E2CF4">
      <w:pPr>
        <w:pStyle w:val="BodyText"/>
        <w:ind w:right="227"/>
        <w:rPr>
          <w:spacing w:val="-2"/>
          <w:lang w:val="fr-FR"/>
        </w:rPr>
      </w:pPr>
      <w:r w:rsidRPr="00C2568B">
        <w:rPr>
          <w:spacing w:val="-2"/>
          <w:lang w:val="fr-FR"/>
        </w:rPr>
        <w:t>La conférence diplomatique se tiendra à [ville/pays], au [lieu], du [dates], et s</w:t>
      </w:r>
      <w:r w:rsidR="00BC7F1F" w:rsidRPr="00C2568B">
        <w:rPr>
          <w:spacing w:val="-2"/>
          <w:lang w:val="fr-FR"/>
        </w:rPr>
        <w:t>’</w:t>
      </w:r>
      <w:r w:rsidRPr="00C2568B">
        <w:rPr>
          <w:spacing w:val="-2"/>
          <w:lang w:val="fr-FR"/>
        </w:rPr>
        <w:t>ouvrira à 10 heures le premier jour.  Afin de faciliter le processus d</w:t>
      </w:r>
      <w:r w:rsidR="00BC7F1F" w:rsidRPr="00C2568B">
        <w:rPr>
          <w:spacing w:val="-2"/>
          <w:lang w:val="fr-FR"/>
        </w:rPr>
        <w:t>’</w:t>
      </w:r>
      <w:r w:rsidRPr="00C2568B">
        <w:rPr>
          <w:spacing w:val="-2"/>
          <w:lang w:val="fr-FR"/>
        </w:rPr>
        <w:t>enregistrement des participants, un système d</w:t>
      </w:r>
      <w:r w:rsidR="00BC7F1F" w:rsidRPr="00C2568B">
        <w:rPr>
          <w:spacing w:val="-2"/>
          <w:lang w:val="fr-FR"/>
        </w:rPr>
        <w:t>’</w:t>
      </w:r>
      <w:r w:rsidRPr="00C2568B">
        <w:rPr>
          <w:spacing w:val="-2"/>
          <w:lang w:val="fr-FR"/>
        </w:rPr>
        <w:t>enregistrement en ligne a été mis en place.  Les représentants de l</w:t>
      </w:r>
      <w:r w:rsidR="00BC7F1F" w:rsidRPr="00C2568B">
        <w:rPr>
          <w:spacing w:val="-2"/>
          <w:lang w:val="fr-FR"/>
        </w:rPr>
        <w:t>’</w:t>
      </w:r>
      <w:r w:rsidRPr="00C2568B">
        <w:rPr>
          <w:spacing w:val="-2"/>
          <w:lang w:val="fr-FR"/>
        </w:rPr>
        <w:t>Union européenne désignés pour participer à la conférence diplomatique sont priés de s</w:t>
      </w:r>
      <w:r w:rsidR="00BC7F1F" w:rsidRPr="00C2568B">
        <w:rPr>
          <w:spacing w:val="-2"/>
          <w:lang w:val="fr-FR"/>
        </w:rPr>
        <w:t>’</w:t>
      </w:r>
      <w:r w:rsidRPr="00C2568B">
        <w:rPr>
          <w:spacing w:val="-2"/>
          <w:lang w:val="fr-FR"/>
        </w:rPr>
        <w:t>inscrire d</w:t>
      </w:r>
      <w:r w:rsidR="00BC7F1F" w:rsidRPr="00C2568B">
        <w:rPr>
          <w:spacing w:val="-2"/>
          <w:lang w:val="fr-FR"/>
        </w:rPr>
        <w:t>’</w:t>
      </w:r>
      <w:r w:rsidRPr="00C2568B">
        <w:rPr>
          <w:spacing w:val="-2"/>
          <w:lang w:val="fr-FR"/>
        </w:rPr>
        <w:t>ici au (date), à l</w:t>
      </w:r>
      <w:r w:rsidR="00BC7F1F" w:rsidRPr="00C2568B">
        <w:rPr>
          <w:spacing w:val="-2"/>
          <w:lang w:val="fr-FR"/>
        </w:rPr>
        <w:t>’</w:t>
      </w:r>
      <w:r w:rsidRPr="00C2568B">
        <w:rPr>
          <w:spacing w:val="-2"/>
          <w:lang w:val="fr-FR"/>
        </w:rPr>
        <w:t>adresse suivante : (url).</w:t>
      </w:r>
    </w:p>
    <w:p w14:paraId="059BDA4A" w14:textId="77777777" w:rsidR="003E2CF4" w:rsidRPr="00C2568B" w:rsidRDefault="003E2CF4" w:rsidP="003E2CF4">
      <w:pPr>
        <w:pStyle w:val="BodyText"/>
        <w:ind w:right="545"/>
        <w:rPr>
          <w:spacing w:val="-2"/>
          <w:lang w:val="fr-FR"/>
        </w:rPr>
      </w:pPr>
      <w:r w:rsidRPr="00C2568B">
        <w:rPr>
          <w:spacing w:val="-2"/>
          <w:lang w:val="fr-FR"/>
        </w:rPr>
        <w:t>L</w:t>
      </w:r>
      <w:r w:rsidR="00BC7F1F" w:rsidRPr="00C2568B">
        <w:rPr>
          <w:spacing w:val="-2"/>
          <w:lang w:val="fr-FR"/>
        </w:rPr>
        <w:t>’</w:t>
      </w:r>
      <w:r w:rsidRPr="00C2568B">
        <w:rPr>
          <w:spacing w:val="-2"/>
          <w:lang w:val="fr-FR"/>
        </w:rPr>
        <w:t>interprétation simultanée sera assurée à partir et à destination du français, de l</w:t>
      </w:r>
      <w:r w:rsidR="00BC7F1F" w:rsidRPr="00C2568B">
        <w:rPr>
          <w:spacing w:val="-2"/>
          <w:lang w:val="fr-FR"/>
        </w:rPr>
        <w:t>’</w:t>
      </w:r>
      <w:r w:rsidRPr="00C2568B">
        <w:rPr>
          <w:spacing w:val="-2"/>
          <w:lang w:val="fr-FR"/>
        </w:rPr>
        <w:t>anglais, de l</w:t>
      </w:r>
      <w:r w:rsidR="00BC7F1F" w:rsidRPr="00C2568B">
        <w:rPr>
          <w:spacing w:val="-2"/>
          <w:lang w:val="fr-FR"/>
        </w:rPr>
        <w:t>’</w:t>
      </w:r>
      <w:r w:rsidRPr="00C2568B">
        <w:rPr>
          <w:spacing w:val="-2"/>
          <w:lang w:val="fr-FR"/>
        </w:rPr>
        <w:t>arabe, du chinois, de l</w:t>
      </w:r>
      <w:r w:rsidR="00BC7F1F" w:rsidRPr="00C2568B">
        <w:rPr>
          <w:spacing w:val="-2"/>
          <w:lang w:val="fr-FR"/>
        </w:rPr>
        <w:t>’</w:t>
      </w:r>
      <w:r w:rsidRPr="00C2568B">
        <w:rPr>
          <w:spacing w:val="-2"/>
          <w:lang w:val="fr-FR"/>
        </w:rPr>
        <w:t>espagnol et du russe, et à partir du portugais dans les six autres langues.</w:t>
      </w:r>
    </w:p>
    <w:p w14:paraId="4711F743" w14:textId="4C91D5AC" w:rsidR="003E2CF4" w:rsidRPr="00C2568B" w:rsidRDefault="003E2CF4" w:rsidP="003E2CF4">
      <w:pPr>
        <w:pStyle w:val="BodyText"/>
        <w:spacing w:before="94"/>
        <w:ind w:right="970"/>
        <w:jc w:val="both"/>
        <w:rPr>
          <w:spacing w:val="-2"/>
          <w:lang w:val="fr-FR"/>
        </w:rPr>
      </w:pPr>
      <w:r w:rsidRPr="00C2568B">
        <w:rPr>
          <w:spacing w:val="-2"/>
          <w:lang w:val="fr-FR"/>
        </w:rPr>
        <w:t>Le projet d</w:t>
      </w:r>
      <w:r w:rsidR="00BC7F1F" w:rsidRPr="00C2568B">
        <w:rPr>
          <w:spacing w:val="-2"/>
          <w:lang w:val="fr-FR"/>
        </w:rPr>
        <w:t>’</w:t>
      </w:r>
      <w:r w:rsidRPr="00C2568B">
        <w:rPr>
          <w:spacing w:val="-2"/>
          <w:lang w:val="fr-FR"/>
        </w:rPr>
        <w:t xml:space="preserve">ordre du jour et le projet de règlement intérieur de la conférence diplomatique </w:t>
      </w:r>
      <w:r w:rsidR="00A134FA" w:rsidRPr="00C2568B">
        <w:rPr>
          <w:noProof/>
          <w:spacing w:val="-2"/>
          <w:lang w:val="fr-FR"/>
        </w:rPr>
        <mc:AlternateContent>
          <mc:Choice Requires="wps">
            <w:drawing>
              <wp:anchor distT="0" distB="0" distL="114300" distR="114300" simplePos="0" relativeHeight="251659264" behindDoc="0" locked="0" layoutInCell="1" allowOverlap="1" wp14:anchorId="11BF169B" wp14:editId="00DF3D28">
                <wp:simplePos x="0" y="0"/>
                <wp:positionH relativeFrom="column">
                  <wp:posOffset>-697230</wp:posOffset>
                </wp:positionH>
                <wp:positionV relativeFrom="paragraph">
                  <wp:posOffset>167640</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D1E951F" w14:textId="0F39E953" w:rsidR="00A134FA" w:rsidRPr="00A134FA" w:rsidRDefault="00A134FA" w:rsidP="00A134FA">
                            <w:pPr>
                              <w:jc w:val="right"/>
                              <w:rPr>
                                <w:color w:val="000000"/>
                                <w:sz w:val="20"/>
                              </w:rPr>
                            </w:pPr>
                            <w:r w:rsidRPr="00A134FA">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BF169B" id="Text Box 1" o:spid="_x0000_s1028" type="#_x0000_t202" style="position:absolute;left:0;text-align:left;margin-left:-54.9pt;margin-top:13.2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" fillcolor="black" strokeweight=".5pt">
                <v:fill opacity="0"/>
                <v:stroke opacity="0" joinstyle="round"/>
                <v:textbox style="mso-fit-shape-to-text:t" inset="0,0,0,0">
                  <w:txbxContent>
                    <w:p w14:paraId="6D1E951F" w14:textId="0F39E953" w:rsidR="00A134FA" w:rsidRPr="00A134FA" w:rsidRDefault="00A134FA" w:rsidP="00A134FA">
                      <w:pPr>
                        <w:jc w:val="right"/>
                        <w:rPr>
                          <w:color w:val="000000"/>
                          <w:sz w:val="20"/>
                        </w:rPr>
                      </w:pPr>
                      <w:r w:rsidRPr="00A134FA">
                        <w:rPr>
                          <w:color w:val="000000"/>
                          <w:sz w:val="20"/>
                        </w:rPr>
                        <w:t xml:space="preserve">./. </w:t>
                      </w:r>
                    </w:p>
                  </w:txbxContent>
                </v:textbox>
              </v:shape>
            </w:pict>
          </mc:Fallback>
        </mc:AlternateContent>
      </w:r>
      <w:r w:rsidRPr="00C2568B">
        <w:rPr>
          <w:spacing w:val="-2"/>
          <w:lang w:val="fr-FR"/>
        </w:rPr>
        <w:t>sont joints à la présente.</w:t>
      </w:r>
    </w:p>
    <w:p w14:paraId="1747AFE4" w14:textId="0CDC1CBD" w:rsidR="003E2CF4" w:rsidRPr="00C2568B" w:rsidRDefault="003E2CF4" w:rsidP="003E2CF4">
      <w:pPr>
        <w:pStyle w:val="BodyText"/>
        <w:ind w:right="939"/>
        <w:jc w:val="both"/>
        <w:rPr>
          <w:spacing w:val="-2"/>
          <w:lang w:val="fr-FR"/>
        </w:rPr>
      </w:pPr>
      <w:r w:rsidRPr="00C2568B">
        <w:rPr>
          <w:spacing w:val="-2"/>
          <w:lang w:val="fr-FR"/>
        </w:rPr>
        <w:t xml:space="preserve">Le projet de dispositions de fond et le projet de dispositions administratives et de clauses finales constituent la </w:t>
      </w:r>
      <w:r w:rsidR="00BC7F1F" w:rsidRPr="00C2568B">
        <w:rPr>
          <w:spacing w:val="-2"/>
          <w:lang w:val="fr-FR"/>
        </w:rPr>
        <w:t>“</w:t>
      </w:r>
      <w:r w:rsidRPr="00C2568B">
        <w:rPr>
          <w:spacing w:val="-2"/>
          <w:lang w:val="fr-FR"/>
        </w:rPr>
        <w:t>proposition de base</w:t>
      </w:r>
      <w:r w:rsidR="00BC7F1F" w:rsidRPr="00C2568B">
        <w:rPr>
          <w:spacing w:val="-2"/>
          <w:lang w:val="fr-FR"/>
        </w:rPr>
        <w:t>”</w:t>
      </w:r>
      <w:r w:rsidRPr="00C2568B">
        <w:rPr>
          <w:spacing w:val="-2"/>
          <w:lang w:val="fr-FR"/>
        </w:rPr>
        <w:t xml:space="preserve"> dont il est question à l</w:t>
      </w:r>
      <w:r w:rsidR="00BC7F1F" w:rsidRPr="00C2568B">
        <w:rPr>
          <w:spacing w:val="-2"/>
          <w:lang w:val="fr-FR"/>
        </w:rPr>
        <w:t>’</w:t>
      </w:r>
      <w:r w:rsidRPr="00C2568B">
        <w:rPr>
          <w:spacing w:val="-2"/>
          <w:lang w:val="fr-FR"/>
        </w:rPr>
        <w:t xml:space="preserve">article 29.1)a) du projet </w:t>
      </w:r>
      <w:r w:rsidR="00C2568B" w:rsidRPr="00C2568B">
        <w:rPr>
          <w:noProof/>
          <w:spacing w:val="-2"/>
          <w:lang w:val="fr-FR"/>
        </w:rPr>
        <mc:AlternateContent>
          <mc:Choice Requires="wps">
            <w:drawing>
              <wp:anchor distT="0" distB="0" distL="114300" distR="114300" simplePos="0" relativeHeight="251662336" behindDoc="0" locked="0" layoutInCell="1" allowOverlap="1" wp14:anchorId="73472612" wp14:editId="074A9991">
                <wp:simplePos x="0" y="0"/>
                <wp:positionH relativeFrom="column">
                  <wp:posOffset>-697230</wp:posOffset>
                </wp:positionH>
                <wp:positionV relativeFrom="paragraph">
                  <wp:posOffset>334010</wp:posOffset>
                </wp:positionV>
                <wp:extent cx="317500" cy="63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1999FD83" w14:textId="53F20F24"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472612" id="Text Box 6" o:spid="_x0000_s1029" type="#_x0000_t202" style="position:absolute;left:0;text-align:left;margin-left:-54.9pt;margin-top:26.3pt;width:25pt;height: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cf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" fillcolor="black" strokeweight=".5pt">
                <v:fill opacity="0"/>
                <v:stroke opacity="0" joinstyle="round"/>
                <v:textbox style="mso-fit-shape-to-text:t" inset="0,0,0,0">
                  <w:txbxContent>
                    <w:p w14:paraId="1999FD83" w14:textId="53F20F24"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spacing w:val="-2"/>
          <w:lang w:val="fr-FR"/>
        </w:rPr>
        <w:t>de règlement intérieur.  Le projet de proposition de base est également joint à la présente.</w:t>
      </w:r>
    </w:p>
    <w:p w14:paraId="34337C8B" w14:textId="77777777" w:rsidR="003E2CF4" w:rsidRPr="00C2568B" w:rsidRDefault="003E2CF4" w:rsidP="003E2CF4">
      <w:pPr>
        <w:pStyle w:val="BodyText"/>
        <w:ind w:right="143"/>
        <w:rPr>
          <w:spacing w:val="-2"/>
          <w:lang w:val="fr-FR"/>
        </w:rPr>
      </w:pPr>
      <w:r w:rsidRPr="00C2568B">
        <w:rPr>
          <w:spacing w:val="-2"/>
          <w:lang w:val="fr-FR"/>
        </w:rPr>
        <w:t>La délégation de l</w:t>
      </w:r>
      <w:r w:rsidR="00BC7F1F" w:rsidRPr="00C2568B">
        <w:rPr>
          <w:spacing w:val="-2"/>
          <w:lang w:val="fr-FR"/>
        </w:rPr>
        <w:t>’</w:t>
      </w:r>
      <w:r w:rsidRPr="00C2568B">
        <w:rPr>
          <w:spacing w:val="-2"/>
          <w:lang w:val="fr-FR"/>
        </w:rPr>
        <w:t>Union européenne devra être munie de lettres de créance (voir les articles 2 et 6 du projet de règlement intérieur de la conférence diplomatique, dans le document GRATK/PM/3).  S</w:t>
      </w:r>
      <w:r w:rsidR="00BC7F1F" w:rsidRPr="00C2568B">
        <w:rPr>
          <w:spacing w:val="-2"/>
          <w:lang w:val="fr-FR"/>
        </w:rPr>
        <w:t>’</w:t>
      </w:r>
      <w:r w:rsidRPr="00C2568B">
        <w:rPr>
          <w:spacing w:val="-2"/>
          <w:lang w:val="fr-FR"/>
        </w:rPr>
        <w:t>agissant de savoir si la délégation de l</w:t>
      </w:r>
      <w:r w:rsidR="00BC7F1F" w:rsidRPr="00C2568B">
        <w:rPr>
          <w:spacing w:val="-2"/>
          <w:lang w:val="fr-FR"/>
        </w:rPr>
        <w:t>’</w:t>
      </w:r>
      <w:r w:rsidRPr="00C2568B">
        <w:rPr>
          <w:spacing w:val="-2"/>
          <w:lang w:val="fr-FR"/>
        </w:rPr>
        <w:t>Union européenne peut devenir partie à l</w:t>
      </w:r>
      <w:r w:rsidR="00BC7F1F" w:rsidRPr="00C2568B">
        <w:rPr>
          <w:spacing w:val="-2"/>
          <w:lang w:val="fr-FR"/>
        </w:rPr>
        <w:t>’</w:t>
      </w:r>
      <w:r w:rsidRPr="00C2568B">
        <w:rPr>
          <w:spacing w:val="-2"/>
          <w:lang w:val="fr-FR"/>
        </w:rPr>
        <w:t>instrument juridique international sur la propriété intellectuelle relative aux ressources génétiques et aux savoirs traditionnels associés aux ressources génétiques (ci</w:t>
      </w:r>
      <w:r w:rsidRPr="00C2568B">
        <w:rPr>
          <w:spacing w:val="-2"/>
          <w:lang w:val="fr-FR"/>
        </w:rPr>
        <w:noBreakHyphen/>
        <w:t>après dénommé l</w:t>
      </w:r>
      <w:r w:rsidR="00BC7F1F" w:rsidRPr="00C2568B">
        <w:rPr>
          <w:spacing w:val="-2"/>
          <w:lang w:val="fr-FR"/>
        </w:rPr>
        <w:t>’”</w:t>
      </w:r>
      <w:r w:rsidRPr="00C2568B">
        <w:rPr>
          <w:spacing w:val="-2"/>
          <w:lang w:val="fr-FR"/>
        </w:rPr>
        <w:t>instrument juridique international</w:t>
      </w:r>
      <w:r w:rsidR="00BC7F1F" w:rsidRPr="00C2568B">
        <w:rPr>
          <w:spacing w:val="-2"/>
          <w:lang w:val="fr-FR"/>
        </w:rPr>
        <w:t>”</w:t>
      </w:r>
      <w:r w:rsidRPr="00C2568B">
        <w:rPr>
          <w:spacing w:val="-2"/>
          <w:lang w:val="fr-FR"/>
        </w:rPr>
        <w:t>), la réponse sera soumise aux dispositions de l</w:t>
      </w:r>
      <w:r w:rsidR="00BC7F1F" w:rsidRPr="00C2568B">
        <w:rPr>
          <w:spacing w:val="-2"/>
          <w:lang w:val="fr-FR"/>
        </w:rPr>
        <w:t>’</w:t>
      </w:r>
      <w:r w:rsidRPr="00C2568B">
        <w:rPr>
          <w:spacing w:val="-2"/>
          <w:lang w:val="fr-FR"/>
        </w:rPr>
        <w:t>instrument juridique international, dont l</w:t>
      </w:r>
      <w:r w:rsidR="00BC7F1F" w:rsidRPr="00C2568B">
        <w:rPr>
          <w:spacing w:val="-2"/>
          <w:lang w:val="fr-FR"/>
        </w:rPr>
        <w:t>’</w:t>
      </w:r>
      <w:r w:rsidRPr="00C2568B">
        <w:rPr>
          <w:spacing w:val="-2"/>
          <w:lang w:val="fr-FR"/>
        </w:rPr>
        <w:t>adoption devrait intervenir vers la fin de la conférence diplomatique : dans l</w:t>
      </w:r>
      <w:r w:rsidR="00BC7F1F" w:rsidRPr="00C2568B">
        <w:rPr>
          <w:spacing w:val="-2"/>
          <w:lang w:val="fr-FR"/>
        </w:rPr>
        <w:t>’</w:t>
      </w:r>
      <w:r w:rsidRPr="00C2568B">
        <w:rPr>
          <w:spacing w:val="-2"/>
          <w:lang w:val="fr-FR"/>
        </w:rPr>
        <w:t>affirmative, et si elle souhaite signer l</w:t>
      </w:r>
      <w:r w:rsidR="00BC7F1F" w:rsidRPr="00C2568B">
        <w:rPr>
          <w:spacing w:val="-2"/>
          <w:lang w:val="fr-FR"/>
        </w:rPr>
        <w:t>’</w:t>
      </w:r>
      <w:r w:rsidRPr="00C2568B">
        <w:rPr>
          <w:spacing w:val="-2"/>
          <w:lang w:val="fr-FR"/>
        </w:rPr>
        <w:t>instrument juridique international, la délégation de l</w:t>
      </w:r>
      <w:r w:rsidR="00BC7F1F" w:rsidRPr="00C2568B">
        <w:rPr>
          <w:spacing w:val="-2"/>
          <w:lang w:val="fr-FR"/>
        </w:rPr>
        <w:t>’</w:t>
      </w:r>
      <w:r w:rsidRPr="00C2568B">
        <w:rPr>
          <w:spacing w:val="-2"/>
          <w:lang w:val="fr-FR"/>
        </w:rPr>
        <w:t>Union européenne devra être munie de pleins pouvoirs.</w:t>
      </w:r>
    </w:p>
    <w:p w14:paraId="363DBB9C" w14:textId="77777777" w:rsidR="003E2CF4" w:rsidRPr="00C2568B" w:rsidRDefault="003E2CF4" w:rsidP="003E2CF4">
      <w:pPr>
        <w:pStyle w:val="BodyText"/>
        <w:ind w:right="654"/>
        <w:rPr>
          <w:spacing w:val="-2"/>
          <w:lang w:val="fr-FR"/>
        </w:rPr>
      </w:pPr>
      <w:r w:rsidRPr="00C2568B">
        <w:rPr>
          <w:spacing w:val="-2"/>
          <w:lang w:val="fr-FR"/>
        </w:rPr>
        <w:t>Je vous saurais gré de bien vouloir me communiquer d</w:t>
      </w:r>
      <w:r w:rsidR="00BC7F1F" w:rsidRPr="00C2568B">
        <w:rPr>
          <w:spacing w:val="-2"/>
          <w:lang w:val="fr-FR"/>
        </w:rPr>
        <w:t>’</w:t>
      </w:r>
      <w:r w:rsidRPr="00C2568B">
        <w:rPr>
          <w:spacing w:val="-2"/>
          <w:lang w:val="fr-FR"/>
        </w:rPr>
        <w:t>ici au [date] les nom et qualité des personnes qui représenteront l</w:t>
      </w:r>
      <w:r w:rsidR="00BC7F1F" w:rsidRPr="00C2568B">
        <w:rPr>
          <w:spacing w:val="-2"/>
          <w:lang w:val="fr-FR"/>
        </w:rPr>
        <w:t>’</w:t>
      </w:r>
      <w:r w:rsidRPr="00C2568B">
        <w:rPr>
          <w:spacing w:val="-2"/>
          <w:lang w:val="fr-FR"/>
        </w:rPr>
        <w:t>Union européenne.</w:t>
      </w:r>
    </w:p>
    <w:p w14:paraId="795324B6" w14:textId="77777777" w:rsidR="003E2CF4" w:rsidRPr="00C2568B" w:rsidRDefault="003E2CF4" w:rsidP="003E2CF4">
      <w:pPr>
        <w:pStyle w:val="BodyText"/>
        <w:ind w:right="545"/>
        <w:rPr>
          <w:spacing w:val="-2"/>
          <w:lang w:val="fr-FR"/>
        </w:rPr>
      </w:pPr>
      <w:r w:rsidRPr="00C2568B">
        <w:rPr>
          <w:spacing w:val="-2"/>
          <w:lang w:val="fr-FR"/>
        </w:rPr>
        <w:t>Veuillez agréer, Madame la Présidente, les assurances de ma très haute considération.</w:t>
      </w:r>
    </w:p>
    <w:p w14:paraId="05B4608B" w14:textId="28827854" w:rsidR="00402466" w:rsidRPr="00C2568B" w:rsidRDefault="00402466" w:rsidP="00A134FA">
      <w:pPr>
        <w:pStyle w:val="Endofdocument-Annex"/>
        <w:spacing w:before="240" w:after="840"/>
        <w:rPr>
          <w:spacing w:val="-2"/>
          <w:lang w:val="fr-FR"/>
        </w:rPr>
      </w:pPr>
      <w:r w:rsidRPr="00C2568B">
        <w:rPr>
          <w:spacing w:val="-2"/>
          <w:lang w:val="fr-FR"/>
        </w:rPr>
        <w:t>Le Directeur général</w:t>
      </w:r>
      <w:r w:rsidR="00A134FA" w:rsidRPr="00C2568B">
        <w:rPr>
          <w:spacing w:val="-2"/>
          <w:lang w:val="fr-FR"/>
        </w:rPr>
        <w:t> :</w:t>
      </w:r>
    </w:p>
    <w:p w14:paraId="73E862E0" w14:textId="77777777" w:rsidR="003E2CF4" w:rsidRPr="00C2568B" w:rsidRDefault="003E2CF4" w:rsidP="00402466">
      <w:pPr>
        <w:pStyle w:val="Endofdocument-Annex"/>
        <w:spacing w:after="220"/>
        <w:rPr>
          <w:spacing w:val="-2"/>
          <w:lang w:val="fr-FR"/>
        </w:rPr>
      </w:pPr>
      <w:r w:rsidRPr="00C2568B">
        <w:rPr>
          <w:spacing w:val="-2"/>
          <w:lang w:val="fr-FR"/>
        </w:rPr>
        <w:t>Daren Tang</w:t>
      </w:r>
    </w:p>
    <w:p w14:paraId="352615ED" w14:textId="5E4299EF" w:rsidR="003E2CF4" w:rsidRPr="00C2568B" w:rsidRDefault="003E2CF4" w:rsidP="00C2568B">
      <w:pPr>
        <w:spacing w:before="240"/>
        <w:rPr>
          <w:spacing w:val="-2"/>
          <w:lang w:val="fr-FR"/>
        </w:rPr>
      </w:pPr>
      <w:r w:rsidRPr="00C2568B">
        <w:rPr>
          <w:spacing w:val="-2"/>
          <w:lang w:val="fr-FR"/>
        </w:rPr>
        <w:t>Pièces jointes : GRATK/PM/1 P</w:t>
      </w:r>
      <w:r w:rsidR="00B0723E">
        <w:rPr>
          <w:spacing w:val="-2"/>
          <w:lang w:val="fr-FR"/>
        </w:rPr>
        <w:t>rov</w:t>
      </w:r>
      <w:r w:rsidRPr="00C2568B">
        <w:rPr>
          <w:spacing w:val="-2"/>
          <w:lang w:val="fr-FR"/>
        </w:rPr>
        <w:t>., GRATK/PM/2, GRATK/PM/3 et GRATK/PM/5</w:t>
      </w:r>
    </w:p>
    <w:p w14:paraId="1123E3F7" w14:textId="77777777" w:rsidR="003E2CF4" w:rsidRPr="00C2568B" w:rsidRDefault="003E2CF4" w:rsidP="003E2CF4">
      <w:pPr>
        <w:pStyle w:val="Endofdocument-Annex"/>
        <w:spacing w:before="720"/>
        <w:rPr>
          <w:lang w:val="fr-FR"/>
        </w:rPr>
      </w:pPr>
      <w:r w:rsidRPr="00C2568B">
        <w:rPr>
          <w:lang w:val="fr-FR"/>
        </w:rPr>
        <w:t>[L</w:t>
      </w:r>
      <w:r w:rsidR="00BC7F1F" w:rsidRPr="00C2568B">
        <w:rPr>
          <w:lang w:val="fr-FR"/>
        </w:rPr>
        <w:t>’</w:t>
      </w:r>
      <w:r w:rsidRPr="00C2568B">
        <w:rPr>
          <w:lang w:val="fr-FR"/>
        </w:rPr>
        <w:t>annexe III suit]</w:t>
      </w:r>
    </w:p>
    <w:p w14:paraId="28ED3D6B" w14:textId="77777777" w:rsidR="003E2CF4" w:rsidRPr="00C2568B" w:rsidRDefault="003E2CF4" w:rsidP="003E2CF4">
      <w:pPr>
        <w:pStyle w:val="Endofdocument-Annex"/>
        <w:spacing w:before="720"/>
        <w:rPr>
          <w:lang w:val="fr-FR"/>
        </w:rPr>
        <w:sectPr w:rsidR="003E2CF4" w:rsidRPr="00C2568B" w:rsidSect="00BC7F1F">
          <w:headerReference w:type="first" r:id="rId17"/>
          <w:endnotePr>
            <w:numFmt w:val="decimal"/>
          </w:endnotePr>
          <w:pgSz w:w="11907" w:h="16840" w:code="9"/>
          <w:pgMar w:top="567" w:right="1134" w:bottom="1418" w:left="1418" w:header="510" w:footer="1021" w:gutter="0"/>
          <w:cols w:space="720"/>
          <w:titlePg/>
          <w:docGrid w:linePitch="299"/>
        </w:sectPr>
      </w:pPr>
    </w:p>
    <w:p w14:paraId="078BED4C" w14:textId="77777777" w:rsidR="003E2CF4" w:rsidRPr="00C2568B" w:rsidRDefault="003E2CF4" w:rsidP="00A134FA">
      <w:pPr>
        <w:pStyle w:val="BodyText"/>
        <w:rPr>
          <w:caps/>
          <w:lang w:val="fr-FR"/>
        </w:rPr>
      </w:pPr>
      <w:r w:rsidRPr="00C2568B">
        <w:rPr>
          <w:caps/>
          <w:u w:val="single"/>
          <w:lang w:val="fr-FR"/>
        </w:rPr>
        <w:lastRenderedPageBreak/>
        <w:t>Liste des états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inviter à se faire représenter par des délégations observatrices</w:t>
      </w:r>
      <w:r w:rsidRPr="00C2568B">
        <w:rPr>
          <w:caps/>
          <w:lang w:val="fr-FR"/>
        </w:rPr>
        <w:t xml:space="preserve"> (c</w:t>
      </w:r>
      <w:r w:rsidR="00BC7F1F" w:rsidRPr="00C2568B">
        <w:rPr>
          <w:caps/>
          <w:lang w:val="fr-FR"/>
        </w:rPr>
        <w:t>’</w:t>
      </w:r>
      <w:r w:rsidRPr="00C2568B">
        <w:rPr>
          <w:caps/>
          <w:lang w:val="fr-FR"/>
        </w:rPr>
        <w:t>est</w:t>
      </w:r>
      <w:r w:rsidRPr="00C2568B">
        <w:rPr>
          <w:caps/>
          <w:lang w:val="fr-FR"/>
        </w:rPr>
        <w:noBreakHyphen/>
        <w:t>à</w:t>
      </w:r>
      <w:r w:rsidRPr="00C2568B">
        <w:rPr>
          <w:caps/>
          <w:lang w:val="fr-FR"/>
        </w:rPr>
        <w:noBreakHyphen/>
        <w:t>dire, les États membres de l</w:t>
      </w:r>
      <w:r w:rsidR="00BC7F1F" w:rsidRPr="00C2568B">
        <w:rPr>
          <w:caps/>
          <w:lang w:val="fr-FR"/>
        </w:rPr>
        <w:t>’</w:t>
      </w:r>
      <w:r w:rsidRPr="00C2568B">
        <w:rPr>
          <w:caps/>
          <w:lang w:val="fr-FR"/>
        </w:rPr>
        <w:t>Organisation des Nations Unies qui ne sont pas membres de l</w:t>
      </w:r>
      <w:r w:rsidR="00BC7F1F" w:rsidRPr="00C2568B">
        <w:rPr>
          <w:caps/>
          <w:lang w:val="fr-FR"/>
        </w:rPr>
        <w:t>’</w:t>
      </w:r>
      <w:r w:rsidRPr="00C2568B">
        <w:rPr>
          <w:caps/>
          <w:lang w:val="fr-FR"/>
        </w:rPr>
        <w:t>OMPI)</w:t>
      </w:r>
    </w:p>
    <w:p w14:paraId="1E1B23CD" w14:textId="77777777" w:rsidR="003E2CF4" w:rsidRPr="00C2568B" w:rsidRDefault="003E2CF4" w:rsidP="003E2CF4">
      <w:pPr>
        <w:pStyle w:val="BodyText"/>
        <w:rPr>
          <w:lang w:val="fr-FR"/>
        </w:rPr>
      </w:pPr>
      <w:r w:rsidRPr="00C2568B">
        <w:rPr>
          <w:lang w:val="fr-FR"/>
        </w:rPr>
        <w:t>Micronésie (États fédérés de), Palaos, Soudan du Sud (3).</w:t>
      </w:r>
    </w:p>
    <w:p w14:paraId="123922E0" w14:textId="77777777" w:rsidR="003E2CF4" w:rsidRPr="00C2568B" w:rsidRDefault="003E2CF4" w:rsidP="003E2CF4">
      <w:pPr>
        <w:pStyle w:val="BodyText"/>
        <w:spacing w:before="480"/>
        <w:rPr>
          <w:caps/>
          <w:lang w:val="fr-FR"/>
        </w:rPr>
      </w:pPr>
      <w:r w:rsidRPr="00C2568B">
        <w:rPr>
          <w:caps/>
          <w:u w:val="single"/>
          <w:lang w:val="fr-FR"/>
        </w:rPr>
        <w:t>Projet de l</w:t>
      </w:r>
      <w:r w:rsidR="00BC7F1F" w:rsidRPr="00C2568B">
        <w:rPr>
          <w:caps/>
          <w:u w:val="single"/>
          <w:lang w:val="fr-FR"/>
        </w:rPr>
        <w:t>’</w:t>
      </w:r>
      <w:r w:rsidRPr="00C2568B">
        <w:rPr>
          <w:caps/>
          <w:u w:val="single"/>
          <w:lang w:val="fr-FR"/>
        </w:rPr>
        <w:t>invitation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adresser aux délégations observatrices</w:t>
      </w:r>
    </w:p>
    <w:p w14:paraId="34FBB614" w14:textId="77777777" w:rsidR="003E2CF4" w:rsidRPr="00C2568B" w:rsidRDefault="003E2CF4" w:rsidP="003E2CF4">
      <w:pPr>
        <w:pStyle w:val="BodyText"/>
        <w:spacing w:before="94"/>
        <w:ind w:right="202"/>
        <w:rPr>
          <w:lang w:val="fr-FR"/>
        </w:rPr>
      </w:pPr>
      <w:r w:rsidRPr="00C2568B">
        <w:rPr>
          <w:lang w:val="fr-FR"/>
        </w:rPr>
        <w:t>Le Directeur général de l</w:t>
      </w:r>
      <w:r w:rsidR="00BC7F1F" w:rsidRPr="00C2568B">
        <w:rPr>
          <w:lang w:val="fr-FR"/>
        </w:rPr>
        <w:t>’</w:t>
      </w:r>
      <w:r w:rsidRPr="00C2568B">
        <w:rPr>
          <w:lang w:val="fr-FR"/>
        </w:rPr>
        <w:t>Organisation Mondiale de la Propriété Intellectuelle (OMP</w:t>
      </w:r>
      <w:r w:rsidR="000F11D8" w:rsidRPr="00C2568B">
        <w:rPr>
          <w:lang w:val="fr-FR"/>
        </w:rPr>
        <w:t>I) présente ses compliments au M</w:t>
      </w:r>
      <w:r w:rsidRPr="00C2568B">
        <w:rPr>
          <w:lang w:val="fr-FR"/>
        </w:rPr>
        <w:t>inistre des affaires étrangères et a l</w:t>
      </w:r>
      <w:r w:rsidR="00BC7F1F" w:rsidRPr="00C2568B">
        <w:rPr>
          <w:lang w:val="fr-FR"/>
        </w:rPr>
        <w:t>’</w:t>
      </w:r>
      <w:r w:rsidRPr="00C2568B">
        <w:rPr>
          <w:lang w:val="fr-FR"/>
        </w:rPr>
        <w:t>honneur d</w:t>
      </w:r>
      <w:r w:rsidR="00BC7F1F" w:rsidRPr="00C2568B">
        <w:rPr>
          <w:lang w:val="fr-FR"/>
        </w:rPr>
        <w:t>’</w:t>
      </w:r>
      <w:r w:rsidRPr="00C2568B">
        <w:rPr>
          <w:lang w:val="fr-FR"/>
        </w:rPr>
        <w:t>inviter le Gouvernement de Son Excellence à se faire représenter par une délégation observatrice à la Conférence diplomatique pour la conclusion d</w:t>
      </w:r>
      <w:r w:rsidR="00BC7F1F" w:rsidRPr="00C2568B">
        <w:rPr>
          <w:lang w:val="fr-FR"/>
        </w:rPr>
        <w:t>’</w:t>
      </w:r>
      <w:r w:rsidRPr="00C2568B">
        <w:rPr>
          <w:lang w:val="fr-FR"/>
        </w:rPr>
        <w:t>un instrument juridique international sur la propriété intellectuelle relative aux ressources génétiques et aux savoirs traditionnels associés aux ressources génétiques (ci</w:t>
      </w:r>
      <w:r w:rsidRPr="00C2568B">
        <w:rPr>
          <w:lang w:val="fr-FR"/>
        </w:rPr>
        <w:noBreakHyphen/>
        <w:t xml:space="preserve">après dénommée </w:t>
      </w:r>
      <w:r w:rsidR="00BC7F1F" w:rsidRPr="00C2568B">
        <w:rPr>
          <w:lang w:val="fr-FR"/>
        </w:rPr>
        <w:t>“</w:t>
      </w:r>
      <w:r w:rsidRPr="00C2568B">
        <w:rPr>
          <w:lang w:val="fr-FR"/>
        </w:rPr>
        <w:t>conférence diplomatique</w:t>
      </w:r>
      <w:r w:rsidR="00BC7F1F" w:rsidRPr="00C2568B">
        <w:rPr>
          <w:lang w:val="fr-FR"/>
        </w:rPr>
        <w:t>”</w:t>
      </w:r>
      <w:r w:rsidRPr="00C2568B">
        <w:rPr>
          <w:lang w:val="fr-FR"/>
        </w:rPr>
        <w:t>).</w:t>
      </w:r>
    </w:p>
    <w:p w14:paraId="3784FAC7" w14:textId="77777777" w:rsidR="003E2CF4" w:rsidRPr="00C2568B" w:rsidRDefault="003E2CF4" w:rsidP="003E2CF4">
      <w:pPr>
        <w:pStyle w:val="BodyText"/>
        <w:ind w:right="202"/>
        <w:rPr>
          <w:lang w:val="fr-FR"/>
        </w:rPr>
      </w:pPr>
      <w:r w:rsidRPr="00C2568B">
        <w:rPr>
          <w:lang w:val="fr-FR"/>
        </w:rPr>
        <w:t>La conférence diplomatique se tiendra à [ville/pays], au [lieu], du [dates], et s</w:t>
      </w:r>
      <w:r w:rsidR="00BC7F1F" w:rsidRPr="00C2568B">
        <w:rPr>
          <w:lang w:val="fr-FR"/>
        </w:rPr>
        <w:t>’</w:t>
      </w:r>
      <w:r w:rsidRPr="00C2568B">
        <w:rPr>
          <w:lang w:val="fr-FR"/>
        </w:rPr>
        <w:t>ouvrira à 10 heures le premier jour.  Afin de faciliter le processus d</w:t>
      </w:r>
      <w:r w:rsidR="00BC7F1F" w:rsidRPr="00C2568B">
        <w:rPr>
          <w:lang w:val="fr-FR"/>
        </w:rPr>
        <w:t>’</w:t>
      </w:r>
      <w:r w:rsidRPr="00C2568B">
        <w:rPr>
          <w:lang w:val="fr-FR"/>
        </w:rPr>
        <w:t>enregistrement des participants, un système d</w:t>
      </w:r>
      <w:r w:rsidR="00BC7F1F" w:rsidRPr="00C2568B">
        <w:rPr>
          <w:lang w:val="fr-FR"/>
        </w:rPr>
        <w:t>’</w:t>
      </w:r>
      <w:r w:rsidRPr="00C2568B">
        <w:rPr>
          <w:lang w:val="fr-FR"/>
        </w:rPr>
        <w:t>enregistrement en ligne a été mis en place.  Les représentants du Gouvernement de Son Excellence désignés pour participer à la conférence diplomatique sont priés de s</w:t>
      </w:r>
      <w:r w:rsidR="00BC7F1F" w:rsidRPr="00C2568B">
        <w:rPr>
          <w:lang w:val="fr-FR"/>
        </w:rPr>
        <w:t>’</w:t>
      </w:r>
      <w:r w:rsidRPr="00C2568B">
        <w:rPr>
          <w:lang w:val="fr-FR"/>
        </w:rPr>
        <w:t>inscrire d</w:t>
      </w:r>
      <w:r w:rsidR="00BC7F1F" w:rsidRPr="00C2568B">
        <w:rPr>
          <w:lang w:val="fr-FR"/>
        </w:rPr>
        <w:t>’</w:t>
      </w:r>
      <w:r w:rsidRPr="00C2568B">
        <w:rPr>
          <w:lang w:val="fr-FR"/>
        </w:rPr>
        <w:t>ici au (date), à l</w:t>
      </w:r>
      <w:r w:rsidR="00BC7F1F" w:rsidRPr="00C2568B">
        <w:rPr>
          <w:lang w:val="fr-FR"/>
        </w:rPr>
        <w:t>’</w:t>
      </w:r>
      <w:r w:rsidRPr="00C2568B">
        <w:rPr>
          <w:lang w:val="fr-FR"/>
        </w:rPr>
        <w:t>adresse suivante : (url).</w:t>
      </w:r>
    </w:p>
    <w:p w14:paraId="03957226" w14:textId="77777777" w:rsidR="003E2CF4" w:rsidRPr="00C2568B" w:rsidRDefault="003E2CF4" w:rsidP="003E2CF4">
      <w:pPr>
        <w:pStyle w:val="BodyText"/>
        <w:ind w:right="545"/>
        <w:rPr>
          <w:lang w:val="fr-FR"/>
        </w:rPr>
      </w:pPr>
      <w:r w:rsidRPr="00C2568B">
        <w:rPr>
          <w:lang w:val="fr-FR"/>
        </w:rPr>
        <w:t>L</w:t>
      </w:r>
      <w:r w:rsidR="00BC7F1F" w:rsidRPr="00C2568B">
        <w:rPr>
          <w:lang w:val="fr-FR"/>
        </w:rPr>
        <w:t>’</w:t>
      </w:r>
      <w:r w:rsidRPr="00C2568B">
        <w:rPr>
          <w:lang w:val="fr-FR"/>
        </w:rPr>
        <w:t>interprétation simultanée sera assurée à partir et à destination du français, de l</w:t>
      </w:r>
      <w:r w:rsidR="00BC7F1F" w:rsidRPr="00C2568B">
        <w:rPr>
          <w:lang w:val="fr-FR"/>
        </w:rPr>
        <w:t>’</w:t>
      </w:r>
      <w:r w:rsidRPr="00C2568B">
        <w:rPr>
          <w:lang w:val="fr-FR"/>
        </w:rPr>
        <w:t>anglais, de l</w:t>
      </w:r>
      <w:r w:rsidR="00BC7F1F" w:rsidRPr="00C2568B">
        <w:rPr>
          <w:lang w:val="fr-FR"/>
        </w:rPr>
        <w:t>’</w:t>
      </w:r>
      <w:r w:rsidRPr="00C2568B">
        <w:rPr>
          <w:lang w:val="fr-FR"/>
        </w:rPr>
        <w:t>arabe, du chinois, de l</w:t>
      </w:r>
      <w:r w:rsidR="00BC7F1F" w:rsidRPr="00C2568B">
        <w:rPr>
          <w:lang w:val="fr-FR"/>
        </w:rPr>
        <w:t>’</w:t>
      </w:r>
      <w:r w:rsidRPr="00C2568B">
        <w:rPr>
          <w:lang w:val="fr-FR"/>
        </w:rPr>
        <w:t>espagnol et du russe, et à partir du portugais dans les six autres langues.</w:t>
      </w:r>
    </w:p>
    <w:p w14:paraId="1748C4B8" w14:textId="74480000" w:rsidR="003E2CF4" w:rsidRPr="00C2568B" w:rsidRDefault="003E2CF4" w:rsidP="003E2CF4">
      <w:pPr>
        <w:pStyle w:val="BodyText"/>
        <w:spacing w:before="94"/>
        <w:ind w:right="970"/>
        <w:jc w:val="both"/>
        <w:rPr>
          <w:lang w:val="fr-FR"/>
        </w:rPr>
      </w:pPr>
      <w:r w:rsidRPr="00C2568B">
        <w:rPr>
          <w:lang w:val="fr-FR"/>
        </w:rPr>
        <w:t>Le projet d</w:t>
      </w:r>
      <w:r w:rsidR="00BC7F1F" w:rsidRPr="00C2568B">
        <w:rPr>
          <w:lang w:val="fr-FR"/>
        </w:rPr>
        <w:t>’</w:t>
      </w:r>
      <w:r w:rsidRPr="00C2568B">
        <w:rPr>
          <w:lang w:val="fr-FR"/>
        </w:rPr>
        <w:t xml:space="preserve">ordre du jour et le projet de règlement intérieur de la conférence </w:t>
      </w:r>
      <w:r w:rsidR="00C2568B" w:rsidRPr="00C2568B">
        <w:rPr>
          <w:noProof/>
          <w:lang w:val="fr-FR"/>
        </w:rPr>
        <mc:AlternateContent>
          <mc:Choice Requires="wps">
            <w:drawing>
              <wp:anchor distT="0" distB="0" distL="114300" distR="114300" simplePos="0" relativeHeight="251663360" behindDoc="0" locked="0" layoutInCell="1" allowOverlap="1" wp14:anchorId="0934E3CF" wp14:editId="44243BF7">
                <wp:simplePos x="0" y="0"/>
                <wp:positionH relativeFrom="column">
                  <wp:posOffset>-697230</wp:posOffset>
                </wp:positionH>
                <wp:positionV relativeFrom="paragraph">
                  <wp:posOffset>172720</wp:posOffset>
                </wp:positionV>
                <wp:extent cx="317500" cy="63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5401FC5" w14:textId="3D1D4F91"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34E3CF" id="Text Box 7" o:spid="_x0000_s1030" type="#_x0000_t202" style="position:absolute;left:0;text-align:left;margin-left:-54.9pt;margin-top:13.6pt;width:25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" fillcolor="black" strokeweight=".5pt">
                <v:fill opacity="0"/>
                <v:stroke opacity="0" joinstyle="round"/>
                <v:textbox style="mso-fit-shape-to-text:t" inset="0,0,0,0">
                  <w:txbxContent>
                    <w:p w14:paraId="25401FC5" w14:textId="3D1D4F91"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lang w:val="fr-FR"/>
        </w:rPr>
        <w:t>diplomatique sont joints à la présente.</w:t>
      </w:r>
    </w:p>
    <w:p w14:paraId="5DAF8110" w14:textId="294C0123" w:rsidR="003E2CF4" w:rsidRPr="00C2568B" w:rsidRDefault="003E2CF4" w:rsidP="003E2CF4">
      <w:pPr>
        <w:pStyle w:val="BodyText"/>
        <w:ind w:right="939"/>
        <w:jc w:val="both"/>
        <w:rPr>
          <w:lang w:val="fr-FR"/>
        </w:rPr>
      </w:pPr>
      <w:r w:rsidRPr="00C2568B">
        <w:rPr>
          <w:lang w:val="fr-FR"/>
        </w:rPr>
        <w:t xml:space="preserve">Le projet de dispositions de fond et le projet de dispositions administratives et de clauses finales constituent la </w:t>
      </w:r>
      <w:r w:rsidR="00BC7F1F" w:rsidRPr="00C2568B">
        <w:rPr>
          <w:lang w:val="fr-FR"/>
        </w:rPr>
        <w:t>“</w:t>
      </w:r>
      <w:r w:rsidRPr="00C2568B">
        <w:rPr>
          <w:lang w:val="fr-FR"/>
        </w:rPr>
        <w:t>proposition de base</w:t>
      </w:r>
      <w:r w:rsidR="00BC7F1F" w:rsidRPr="00C2568B">
        <w:rPr>
          <w:lang w:val="fr-FR"/>
        </w:rPr>
        <w:t>”</w:t>
      </w:r>
      <w:r w:rsidRPr="00C2568B">
        <w:rPr>
          <w:lang w:val="fr-FR"/>
        </w:rPr>
        <w:t xml:space="preserve"> dont il est question à l</w:t>
      </w:r>
      <w:r w:rsidR="00BC7F1F" w:rsidRPr="00C2568B">
        <w:rPr>
          <w:lang w:val="fr-FR"/>
        </w:rPr>
        <w:t>’</w:t>
      </w:r>
      <w:r w:rsidRPr="00C2568B">
        <w:rPr>
          <w:lang w:val="fr-FR"/>
        </w:rPr>
        <w:t xml:space="preserve">article 29.1)a) </w:t>
      </w:r>
      <w:r w:rsidR="00C2568B" w:rsidRPr="00C2568B">
        <w:rPr>
          <w:noProof/>
          <w:lang w:val="fr-FR"/>
        </w:rPr>
        <mc:AlternateContent>
          <mc:Choice Requires="wps">
            <w:drawing>
              <wp:anchor distT="0" distB="0" distL="114300" distR="114300" simplePos="0" relativeHeight="251664384" behindDoc="0" locked="0" layoutInCell="1" allowOverlap="1" wp14:anchorId="63D4528F" wp14:editId="320C30F7">
                <wp:simplePos x="0" y="0"/>
                <wp:positionH relativeFrom="column">
                  <wp:posOffset>-697230</wp:posOffset>
                </wp:positionH>
                <wp:positionV relativeFrom="paragraph">
                  <wp:posOffset>329565</wp:posOffset>
                </wp:positionV>
                <wp:extent cx="317500" cy="63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CFE28AE" w14:textId="18BF4F25"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D4528F" id="Text Box 8" o:spid="_x0000_s1031" type="#_x0000_t202" style="position:absolute;left:0;text-align:left;margin-left:-54.9pt;margin-top:25.95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" fillcolor="black" strokeweight=".5pt">
                <v:fill opacity="0"/>
                <v:stroke opacity="0" joinstyle="round"/>
                <v:textbox style="mso-fit-shape-to-text:t" inset="0,0,0,0">
                  <w:txbxContent>
                    <w:p w14:paraId="4CFE28AE" w14:textId="18BF4F25"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lang w:val="fr-FR"/>
        </w:rPr>
        <w:t>du projet de règlement intérieur.  Le projet de proposition de base est également joint à la présente.</w:t>
      </w:r>
    </w:p>
    <w:p w14:paraId="30F721D3" w14:textId="77777777" w:rsidR="003E2CF4" w:rsidRPr="00C2568B" w:rsidRDefault="003E2CF4" w:rsidP="003E2CF4">
      <w:pPr>
        <w:pStyle w:val="BodyText"/>
        <w:ind w:right="1254"/>
        <w:rPr>
          <w:lang w:val="fr-FR"/>
        </w:rPr>
      </w:pPr>
      <w:r w:rsidRPr="00C2568B">
        <w:rPr>
          <w:lang w:val="fr-FR"/>
        </w:rPr>
        <w:t>L</w:t>
      </w:r>
      <w:r w:rsidR="00BC7F1F" w:rsidRPr="00C2568B">
        <w:rPr>
          <w:lang w:val="fr-FR"/>
        </w:rPr>
        <w:t>’</w:t>
      </w:r>
      <w:r w:rsidRPr="00C2568B">
        <w:rPr>
          <w:lang w:val="fr-FR"/>
        </w:rPr>
        <w:t>attention de Son Excellence est appelée sur le fait que les représentants de son gouvernement devront être munis de lettres de créance.</w:t>
      </w:r>
    </w:p>
    <w:p w14:paraId="13D95B6B" w14:textId="77777777" w:rsidR="003E2CF4" w:rsidRPr="00C2568B" w:rsidRDefault="003E2CF4" w:rsidP="003E2CF4">
      <w:pPr>
        <w:pStyle w:val="BodyText"/>
        <w:ind w:right="508"/>
        <w:rPr>
          <w:lang w:val="fr-FR"/>
        </w:rPr>
      </w:pPr>
      <w:r w:rsidRPr="00C2568B">
        <w:rPr>
          <w:lang w:val="fr-FR"/>
        </w:rPr>
        <w:t>Le Directeur général saurait gré au Gouvernement de Son Excellence de bien vouloir lui communiquer d</w:t>
      </w:r>
      <w:r w:rsidR="00BC7F1F" w:rsidRPr="00C2568B">
        <w:rPr>
          <w:lang w:val="fr-FR"/>
        </w:rPr>
        <w:t>’</w:t>
      </w:r>
      <w:r w:rsidRPr="00C2568B">
        <w:rPr>
          <w:lang w:val="fr-FR"/>
        </w:rPr>
        <w:t>ici au [date] les nom et qualité des personnes qui le représenteront.</w:t>
      </w:r>
    </w:p>
    <w:p w14:paraId="1494E174" w14:textId="77777777" w:rsidR="003E2CF4" w:rsidRPr="00C2568B" w:rsidRDefault="003E3799" w:rsidP="003E3799">
      <w:pPr>
        <w:pStyle w:val="Endofdocument-Annex"/>
        <w:spacing w:before="480"/>
        <w:rPr>
          <w:rFonts w:eastAsia="Arial"/>
          <w:lang w:val="fr-FR" w:eastAsia="en-US"/>
        </w:rPr>
      </w:pPr>
      <w:r w:rsidRPr="00C2568B">
        <w:rPr>
          <w:lang w:val="fr-FR"/>
        </w:rPr>
        <w:t>[date]</w:t>
      </w:r>
    </w:p>
    <w:p w14:paraId="2E99E0DB" w14:textId="49AE9F28" w:rsidR="003E3799" w:rsidRPr="00C2568B" w:rsidRDefault="003E3799" w:rsidP="00C2568B">
      <w:pPr>
        <w:spacing w:before="720"/>
        <w:rPr>
          <w:lang w:val="fr-FR"/>
        </w:rPr>
      </w:pPr>
      <w:r w:rsidRPr="00C2568B">
        <w:rPr>
          <w:lang w:val="fr-FR"/>
        </w:rPr>
        <w:t>Pièces jointes : GRATK/PM/1 P</w:t>
      </w:r>
      <w:r w:rsidR="00C2568B" w:rsidRPr="00C2568B">
        <w:rPr>
          <w:lang w:val="fr-FR"/>
        </w:rPr>
        <w:t>rov</w:t>
      </w:r>
      <w:r w:rsidRPr="00C2568B">
        <w:rPr>
          <w:lang w:val="fr-FR"/>
        </w:rPr>
        <w:t>., GRATK/PM/2, GRATK/PM/3 et GRATK/PM/5</w:t>
      </w:r>
    </w:p>
    <w:p w14:paraId="6053F07F" w14:textId="77777777" w:rsidR="003E3799" w:rsidRPr="00C2568B" w:rsidRDefault="003E3799" w:rsidP="003E3799">
      <w:pPr>
        <w:pStyle w:val="Endofdocument-Annex"/>
        <w:spacing w:before="720"/>
        <w:rPr>
          <w:lang w:val="fr-FR"/>
        </w:rPr>
      </w:pPr>
      <w:r w:rsidRPr="00C2568B">
        <w:rPr>
          <w:lang w:val="fr-FR"/>
        </w:rPr>
        <w:t>[L</w:t>
      </w:r>
      <w:r w:rsidR="00BC7F1F" w:rsidRPr="00C2568B">
        <w:rPr>
          <w:lang w:val="fr-FR"/>
        </w:rPr>
        <w:t>’</w:t>
      </w:r>
      <w:r w:rsidRPr="00C2568B">
        <w:rPr>
          <w:lang w:val="fr-FR"/>
        </w:rPr>
        <w:t>annexe IV suit]</w:t>
      </w:r>
    </w:p>
    <w:p w14:paraId="0F3E2828" w14:textId="77777777" w:rsidR="003E3799" w:rsidRPr="00C2568B" w:rsidRDefault="003E3799" w:rsidP="003E3799">
      <w:pPr>
        <w:pStyle w:val="Endofdocument-Annex"/>
        <w:spacing w:before="720"/>
        <w:rPr>
          <w:lang w:val="fr-FR"/>
        </w:rPr>
        <w:sectPr w:rsidR="003E3799" w:rsidRPr="00C2568B" w:rsidSect="00BC7F1F">
          <w:headerReference w:type="first" r:id="rId18"/>
          <w:endnotePr>
            <w:numFmt w:val="decimal"/>
          </w:endnotePr>
          <w:pgSz w:w="11907" w:h="16840" w:code="9"/>
          <w:pgMar w:top="567" w:right="1134" w:bottom="1418" w:left="1418" w:header="510" w:footer="1021" w:gutter="0"/>
          <w:cols w:space="720"/>
          <w:titlePg/>
          <w:docGrid w:linePitch="299"/>
        </w:sectPr>
      </w:pPr>
    </w:p>
    <w:p w14:paraId="5E974F36" w14:textId="77777777" w:rsidR="003E3799" w:rsidRPr="00C2568B" w:rsidRDefault="003E3799" w:rsidP="003E3799">
      <w:pPr>
        <w:pStyle w:val="BodyText"/>
        <w:spacing w:before="94"/>
        <w:rPr>
          <w:caps/>
          <w:lang w:val="fr-FR"/>
        </w:rPr>
      </w:pPr>
      <w:r w:rsidRPr="00C2568B">
        <w:rPr>
          <w:caps/>
          <w:u w:val="single"/>
          <w:lang w:val="fr-FR"/>
        </w:rPr>
        <w:lastRenderedPageBreak/>
        <w:t>Projet de l</w:t>
      </w:r>
      <w:r w:rsidR="00BC7F1F" w:rsidRPr="00C2568B">
        <w:rPr>
          <w:caps/>
          <w:u w:val="single"/>
          <w:lang w:val="fr-FR"/>
        </w:rPr>
        <w:t>’</w:t>
      </w:r>
      <w:r w:rsidRPr="00C2568B">
        <w:rPr>
          <w:caps/>
          <w:u w:val="single"/>
          <w:lang w:val="fr-FR"/>
        </w:rPr>
        <w:t>invitation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adresser à la Palestine</w:t>
      </w:r>
    </w:p>
    <w:p w14:paraId="6DC6ABCC" w14:textId="77777777" w:rsidR="003E3799" w:rsidRPr="00C2568B" w:rsidRDefault="003E3799" w:rsidP="003E3799">
      <w:pPr>
        <w:pStyle w:val="BodyText"/>
        <w:spacing w:before="94"/>
        <w:ind w:right="523"/>
        <w:rPr>
          <w:lang w:val="fr-FR"/>
        </w:rPr>
      </w:pPr>
      <w:r w:rsidRPr="00C2568B">
        <w:rPr>
          <w:lang w:val="fr-FR"/>
        </w:rPr>
        <w:t>Le Bureau international de l</w:t>
      </w:r>
      <w:r w:rsidR="00BC7F1F" w:rsidRPr="00C2568B">
        <w:rPr>
          <w:lang w:val="fr-FR"/>
        </w:rPr>
        <w:t>’</w:t>
      </w:r>
      <w:r w:rsidRPr="00C2568B">
        <w:rPr>
          <w:lang w:val="fr-FR"/>
        </w:rPr>
        <w:t>Organisation Mondiale de la Propriété Intellectuelle (OMPI) présente ses compliments à la Mission permanente d</w:t>
      </w:r>
      <w:r w:rsidR="00BC7F1F" w:rsidRPr="00C2568B">
        <w:rPr>
          <w:lang w:val="fr-FR"/>
        </w:rPr>
        <w:t>’</w:t>
      </w:r>
      <w:r w:rsidRPr="00C2568B">
        <w:rPr>
          <w:lang w:val="fr-FR"/>
        </w:rPr>
        <w:t>observation de la Palestine auprès de l</w:t>
      </w:r>
      <w:r w:rsidR="00BC7F1F" w:rsidRPr="00C2568B">
        <w:rPr>
          <w:lang w:val="fr-FR"/>
        </w:rPr>
        <w:t>’</w:t>
      </w:r>
      <w:r w:rsidRPr="00C2568B">
        <w:rPr>
          <w:lang w:val="fr-FR"/>
        </w:rPr>
        <w:t>Office des Nations Unies à Genève et a l</w:t>
      </w:r>
      <w:r w:rsidR="00BC7F1F" w:rsidRPr="00C2568B">
        <w:rPr>
          <w:lang w:val="fr-FR"/>
        </w:rPr>
        <w:t>’</w:t>
      </w:r>
      <w:r w:rsidRPr="00C2568B">
        <w:rPr>
          <w:lang w:val="fr-FR"/>
        </w:rPr>
        <w:t>honneur d</w:t>
      </w:r>
      <w:r w:rsidR="00BC7F1F" w:rsidRPr="00C2568B">
        <w:rPr>
          <w:lang w:val="fr-FR"/>
        </w:rPr>
        <w:t>’</w:t>
      </w:r>
      <w:r w:rsidRPr="00C2568B">
        <w:rPr>
          <w:lang w:val="fr-FR"/>
        </w:rPr>
        <w:t>inviter la Palestine à se faire représenter avec la qualité d</w:t>
      </w:r>
      <w:r w:rsidR="00BC7F1F" w:rsidRPr="00C2568B">
        <w:rPr>
          <w:lang w:val="fr-FR"/>
        </w:rPr>
        <w:t>’</w:t>
      </w:r>
      <w:r w:rsidRPr="00C2568B">
        <w:rPr>
          <w:lang w:val="fr-FR"/>
        </w:rPr>
        <w:t>observateur à la Conférence diplomatique pour la conclusion d</w:t>
      </w:r>
      <w:r w:rsidR="00BC7F1F" w:rsidRPr="00C2568B">
        <w:rPr>
          <w:lang w:val="fr-FR"/>
        </w:rPr>
        <w:t>’</w:t>
      </w:r>
      <w:r w:rsidRPr="00C2568B">
        <w:rPr>
          <w:lang w:val="fr-FR"/>
        </w:rPr>
        <w:t>un instrument juridique international sur la propriété intellectuelle relative aux ressources génétiques et aux savoirs traditionnels associés aux ressources génétiques (ci</w:t>
      </w:r>
      <w:r w:rsidRPr="00C2568B">
        <w:rPr>
          <w:lang w:val="fr-FR"/>
        </w:rPr>
        <w:noBreakHyphen/>
        <w:t xml:space="preserve">après dénommée </w:t>
      </w:r>
      <w:r w:rsidR="00BC7F1F" w:rsidRPr="00C2568B">
        <w:rPr>
          <w:lang w:val="fr-FR"/>
        </w:rPr>
        <w:t>“</w:t>
      </w:r>
      <w:r w:rsidRPr="00C2568B">
        <w:rPr>
          <w:lang w:val="fr-FR"/>
        </w:rPr>
        <w:t>conférence diplomatique</w:t>
      </w:r>
      <w:r w:rsidR="00BC7F1F" w:rsidRPr="00C2568B">
        <w:rPr>
          <w:lang w:val="fr-FR"/>
        </w:rPr>
        <w:t>”</w:t>
      </w:r>
      <w:r w:rsidRPr="00C2568B">
        <w:rPr>
          <w:lang w:val="fr-FR"/>
        </w:rPr>
        <w:t>).</w:t>
      </w:r>
    </w:p>
    <w:p w14:paraId="79B9A180" w14:textId="77777777" w:rsidR="003E3799" w:rsidRPr="00C2568B" w:rsidRDefault="003E3799" w:rsidP="003E3799">
      <w:pPr>
        <w:pStyle w:val="BodyText"/>
        <w:ind w:right="161"/>
        <w:rPr>
          <w:lang w:val="fr-FR"/>
        </w:rPr>
      </w:pPr>
      <w:r w:rsidRPr="00C2568B">
        <w:rPr>
          <w:lang w:val="fr-FR"/>
        </w:rPr>
        <w:t>La conférence diplomatique se tiendra à [ville/pays], au [lieu], du [dates], et s</w:t>
      </w:r>
      <w:r w:rsidR="00BC7F1F" w:rsidRPr="00C2568B">
        <w:rPr>
          <w:lang w:val="fr-FR"/>
        </w:rPr>
        <w:t>’</w:t>
      </w:r>
      <w:r w:rsidRPr="00C2568B">
        <w:rPr>
          <w:lang w:val="fr-FR"/>
        </w:rPr>
        <w:t>ouvrira à 10 heures le premier jour.  Afin de faciliter le processus d</w:t>
      </w:r>
      <w:r w:rsidR="00BC7F1F" w:rsidRPr="00C2568B">
        <w:rPr>
          <w:lang w:val="fr-FR"/>
        </w:rPr>
        <w:t>’</w:t>
      </w:r>
      <w:r w:rsidRPr="00C2568B">
        <w:rPr>
          <w:lang w:val="fr-FR"/>
        </w:rPr>
        <w:t>enregistrement des participants, un système d</w:t>
      </w:r>
      <w:r w:rsidR="00BC7F1F" w:rsidRPr="00C2568B">
        <w:rPr>
          <w:lang w:val="fr-FR"/>
        </w:rPr>
        <w:t>’</w:t>
      </w:r>
      <w:r w:rsidRPr="00C2568B">
        <w:rPr>
          <w:lang w:val="fr-FR"/>
        </w:rPr>
        <w:t>enregistrement en ligne a été mis en place.  Les représentants de la Palestine désignés pour participer à la conférence diplomatique sont priés de s</w:t>
      </w:r>
      <w:r w:rsidR="00BC7F1F" w:rsidRPr="00C2568B">
        <w:rPr>
          <w:lang w:val="fr-FR"/>
        </w:rPr>
        <w:t>’</w:t>
      </w:r>
      <w:r w:rsidRPr="00C2568B">
        <w:rPr>
          <w:lang w:val="fr-FR"/>
        </w:rPr>
        <w:t>inscrire d</w:t>
      </w:r>
      <w:r w:rsidR="00BC7F1F" w:rsidRPr="00C2568B">
        <w:rPr>
          <w:lang w:val="fr-FR"/>
        </w:rPr>
        <w:t>’</w:t>
      </w:r>
      <w:r w:rsidRPr="00C2568B">
        <w:rPr>
          <w:lang w:val="fr-FR"/>
        </w:rPr>
        <w:t>ici au (date), à l</w:t>
      </w:r>
      <w:r w:rsidR="00BC7F1F" w:rsidRPr="00C2568B">
        <w:rPr>
          <w:lang w:val="fr-FR"/>
        </w:rPr>
        <w:t>’</w:t>
      </w:r>
      <w:r w:rsidRPr="00C2568B">
        <w:rPr>
          <w:lang w:val="fr-FR"/>
        </w:rPr>
        <w:t>adresse suivante : (url).</w:t>
      </w:r>
    </w:p>
    <w:p w14:paraId="61759705" w14:textId="77777777" w:rsidR="003E3799" w:rsidRPr="00C2568B" w:rsidRDefault="003E3799" w:rsidP="003E3799">
      <w:pPr>
        <w:spacing w:after="220"/>
        <w:rPr>
          <w:lang w:val="fr-FR"/>
        </w:rPr>
      </w:pPr>
      <w:r w:rsidRPr="00C2568B">
        <w:rPr>
          <w:lang w:val="fr-FR"/>
        </w:rPr>
        <w:t>L</w:t>
      </w:r>
      <w:r w:rsidR="00BC7F1F" w:rsidRPr="00C2568B">
        <w:rPr>
          <w:lang w:val="fr-FR"/>
        </w:rPr>
        <w:t>’</w:t>
      </w:r>
      <w:r w:rsidRPr="00C2568B">
        <w:rPr>
          <w:lang w:val="fr-FR"/>
        </w:rPr>
        <w:t>interprétation simultanée sera assurée à partir et à destination du français, de l</w:t>
      </w:r>
      <w:r w:rsidR="00BC7F1F" w:rsidRPr="00C2568B">
        <w:rPr>
          <w:lang w:val="fr-FR"/>
        </w:rPr>
        <w:t>’</w:t>
      </w:r>
      <w:r w:rsidRPr="00C2568B">
        <w:rPr>
          <w:lang w:val="fr-FR"/>
        </w:rPr>
        <w:t>anglais, de l</w:t>
      </w:r>
      <w:r w:rsidR="00BC7F1F" w:rsidRPr="00C2568B">
        <w:rPr>
          <w:lang w:val="fr-FR"/>
        </w:rPr>
        <w:t>’</w:t>
      </w:r>
      <w:r w:rsidRPr="00C2568B">
        <w:rPr>
          <w:lang w:val="fr-FR"/>
        </w:rPr>
        <w:t>arabe, du chinois, de l</w:t>
      </w:r>
      <w:r w:rsidR="00BC7F1F" w:rsidRPr="00C2568B">
        <w:rPr>
          <w:lang w:val="fr-FR"/>
        </w:rPr>
        <w:t>’</w:t>
      </w:r>
      <w:r w:rsidRPr="00C2568B">
        <w:rPr>
          <w:lang w:val="fr-FR"/>
        </w:rPr>
        <w:t>espagnol et du russe, et à partir du portugais dans les six autres langues.</w:t>
      </w:r>
    </w:p>
    <w:p w14:paraId="772F8DD4" w14:textId="216D951C" w:rsidR="003E3799" w:rsidRPr="00C2568B" w:rsidRDefault="003E3799" w:rsidP="003E3799">
      <w:pPr>
        <w:spacing w:after="220"/>
        <w:rPr>
          <w:lang w:val="fr-FR"/>
        </w:rPr>
      </w:pPr>
      <w:r w:rsidRPr="00C2568B">
        <w:rPr>
          <w:lang w:val="fr-FR"/>
        </w:rPr>
        <w:t>Le projet d</w:t>
      </w:r>
      <w:r w:rsidR="00BC7F1F" w:rsidRPr="00C2568B">
        <w:rPr>
          <w:lang w:val="fr-FR"/>
        </w:rPr>
        <w:t>’</w:t>
      </w:r>
      <w:r w:rsidRPr="00C2568B">
        <w:rPr>
          <w:lang w:val="fr-FR"/>
        </w:rPr>
        <w:t xml:space="preserve">ordre du jour et le projet de règlement intérieur de la conférence diplomatique sont </w:t>
      </w:r>
      <w:r w:rsidR="00C2568B" w:rsidRPr="00C2568B">
        <w:rPr>
          <w:noProof/>
          <w:lang w:val="fr-FR"/>
        </w:rPr>
        <mc:AlternateContent>
          <mc:Choice Requires="wps">
            <w:drawing>
              <wp:anchor distT="0" distB="0" distL="114300" distR="114300" simplePos="0" relativeHeight="251665408" behindDoc="0" locked="0" layoutInCell="1" allowOverlap="1" wp14:anchorId="03FE27B2" wp14:editId="48D4D643">
                <wp:simplePos x="0" y="0"/>
                <wp:positionH relativeFrom="column">
                  <wp:posOffset>-697230</wp:posOffset>
                </wp:positionH>
                <wp:positionV relativeFrom="paragraph">
                  <wp:posOffset>171450</wp:posOffset>
                </wp:positionV>
                <wp:extent cx="317500" cy="6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09D3643" w14:textId="282C9F69"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FE27B2" id="Text Box 9" o:spid="_x0000_s1032" type="#_x0000_t202" style="position:absolute;margin-left:-54.9pt;margin-top:13.5pt;width:25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" fillcolor="black" strokeweight=".5pt">
                <v:fill opacity="0"/>
                <v:stroke opacity="0" joinstyle="round"/>
                <v:textbox style="mso-fit-shape-to-text:t" inset="0,0,0,0">
                  <w:txbxContent>
                    <w:p w14:paraId="509D3643" w14:textId="282C9F69"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lang w:val="fr-FR"/>
        </w:rPr>
        <w:t>joints à la présente.</w:t>
      </w:r>
    </w:p>
    <w:p w14:paraId="7660F73F" w14:textId="4AC08B09" w:rsidR="003E3799" w:rsidRPr="00C2568B" w:rsidRDefault="003E3799" w:rsidP="003E3799">
      <w:pPr>
        <w:spacing w:after="220"/>
        <w:rPr>
          <w:lang w:val="fr-FR"/>
        </w:rPr>
      </w:pPr>
      <w:r w:rsidRPr="00C2568B">
        <w:rPr>
          <w:lang w:val="fr-FR"/>
        </w:rPr>
        <w:t xml:space="preserve">Le projet de dispositions de fond et le projet de dispositions administratives et de clauses finales constituent la </w:t>
      </w:r>
      <w:r w:rsidR="00BC7F1F" w:rsidRPr="00C2568B">
        <w:rPr>
          <w:lang w:val="fr-FR"/>
        </w:rPr>
        <w:t>“</w:t>
      </w:r>
      <w:r w:rsidRPr="00C2568B">
        <w:rPr>
          <w:lang w:val="fr-FR"/>
        </w:rPr>
        <w:t>proposition de base</w:t>
      </w:r>
      <w:r w:rsidR="00BC7F1F" w:rsidRPr="00C2568B">
        <w:rPr>
          <w:lang w:val="fr-FR"/>
        </w:rPr>
        <w:t>”</w:t>
      </w:r>
      <w:r w:rsidRPr="00C2568B">
        <w:rPr>
          <w:lang w:val="fr-FR"/>
        </w:rPr>
        <w:t xml:space="preserve"> dont il est question à l</w:t>
      </w:r>
      <w:r w:rsidR="00BC7F1F" w:rsidRPr="00C2568B">
        <w:rPr>
          <w:lang w:val="fr-FR"/>
        </w:rPr>
        <w:t>’</w:t>
      </w:r>
      <w:r w:rsidRPr="00C2568B">
        <w:rPr>
          <w:lang w:val="fr-FR"/>
        </w:rPr>
        <w:t xml:space="preserve">article 29.1)a) du projet de </w:t>
      </w:r>
      <w:r w:rsidR="00C2568B" w:rsidRPr="00C2568B">
        <w:rPr>
          <w:noProof/>
          <w:lang w:val="fr-FR"/>
        </w:rPr>
        <mc:AlternateContent>
          <mc:Choice Requires="wps">
            <w:drawing>
              <wp:anchor distT="0" distB="0" distL="114300" distR="114300" simplePos="0" relativeHeight="251666432" behindDoc="0" locked="0" layoutInCell="1" allowOverlap="1" wp14:anchorId="57A2BEFF" wp14:editId="260E065E">
                <wp:simplePos x="0" y="0"/>
                <wp:positionH relativeFrom="column">
                  <wp:posOffset>-697230</wp:posOffset>
                </wp:positionH>
                <wp:positionV relativeFrom="paragraph">
                  <wp:posOffset>335280</wp:posOffset>
                </wp:positionV>
                <wp:extent cx="317500" cy="63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BDA7905" w14:textId="03171D8B" w:rsidR="00C2568B" w:rsidRPr="00C2568B" w:rsidRDefault="00C2568B" w:rsidP="00C2568B">
                            <w:pPr>
                              <w:jc w:val="right"/>
                              <w:rPr>
                                <w:color w:val="000000"/>
                                <w:sz w:val="20"/>
                              </w:rPr>
                            </w:pPr>
                            <w:r w:rsidRPr="00C2568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A2BEFF" id="Text Box 10" o:spid="_x0000_s1033" type="#_x0000_t202" style="position:absolute;margin-left:-54.9pt;margin-top:26.4pt;width:25pt;height: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" fillcolor="black" strokeweight=".5pt">
                <v:fill opacity="0"/>
                <v:stroke opacity="0" joinstyle="round"/>
                <v:textbox style="mso-fit-shape-to-text:t" inset="0,0,0,0">
                  <w:txbxContent>
                    <w:p w14:paraId="7BDA7905" w14:textId="03171D8B" w:rsidR="00C2568B" w:rsidRPr="00C2568B" w:rsidRDefault="00C2568B" w:rsidP="00C2568B">
                      <w:pPr>
                        <w:jc w:val="right"/>
                        <w:rPr>
                          <w:color w:val="000000"/>
                          <w:sz w:val="20"/>
                        </w:rPr>
                      </w:pPr>
                      <w:r w:rsidRPr="00C2568B">
                        <w:rPr>
                          <w:color w:val="000000"/>
                          <w:sz w:val="20"/>
                        </w:rPr>
                        <w:t xml:space="preserve">./. </w:t>
                      </w:r>
                    </w:p>
                  </w:txbxContent>
                </v:textbox>
              </v:shape>
            </w:pict>
          </mc:Fallback>
        </mc:AlternateContent>
      </w:r>
      <w:r w:rsidRPr="00C2568B">
        <w:rPr>
          <w:lang w:val="fr-FR"/>
        </w:rPr>
        <w:t>règlement intérieur.  Le projet de proposition de base est également joint à la présente.</w:t>
      </w:r>
    </w:p>
    <w:p w14:paraId="00FA2832" w14:textId="77777777" w:rsidR="003E3799" w:rsidRPr="00C2568B" w:rsidRDefault="003E3799" w:rsidP="003E3799">
      <w:pPr>
        <w:spacing w:after="220"/>
        <w:rPr>
          <w:lang w:val="fr-FR"/>
        </w:rPr>
      </w:pPr>
      <w:r w:rsidRPr="00C2568B">
        <w:rPr>
          <w:lang w:val="fr-FR"/>
        </w:rPr>
        <w:t>L</w:t>
      </w:r>
      <w:r w:rsidR="00BC7F1F" w:rsidRPr="00C2568B">
        <w:rPr>
          <w:lang w:val="fr-FR"/>
        </w:rPr>
        <w:t>’</w:t>
      </w:r>
      <w:r w:rsidRPr="00C2568B">
        <w:rPr>
          <w:lang w:val="fr-FR"/>
        </w:rPr>
        <w:t>attention est appelée sur le fait que les représentants de la Palestine devront être munis de lettres de créance (voir l</w:t>
      </w:r>
      <w:r w:rsidR="00BC7F1F" w:rsidRPr="00C2568B">
        <w:rPr>
          <w:lang w:val="fr-FR"/>
        </w:rPr>
        <w:t>’</w:t>
      </w:r>
      <w:r w:rsidRPr="00C2568B">
        <w:rPr>
          <w:lang w:val="fr-FR"/>
        </w:rPr>
        <w:t>article 7 du projet de règlement intérieur de la conférence diplomatique, dans le document GRATK/PM/3).</w:t>
      </w:r>
    </w:p>
    <w:p w14:paraId="17E4C6D4" w14:textId="77777777" w:rsidR="003E3799" w:rsidRPr="00C2568B" w:rsidRDefault="003E3799" w:rsidP="003E3799">
      <w:pPr>
        <w:spacing w:after="220"/>
        <w:rPr>
          <w:lang w:val="fr-FR"/>
        </w:rPr>
      </w:pPr>
      <w:r w:rsidRPr="00C2568B">
        <w:rPr>
          <w:lang w:val="fr-FR"/>
        </w:rPr>
        <w:t>Le Bureau international saurait gré de bien vouloir lui communiquer d</w:t>
      </w:r>
      <w:r w:rsidR="00BC7F1F" w:rsidRPr="00C2568B">
        <w:rPr>
          <w:lang w:val="fr-FR"/>
        </w:rPr>
        <w:t>’</w:t>
      </w:r>
      <w:r w:rsidRPr="00C2568B">
        <w:rPr>
          <w:lang w:val="fr-FR"/>
        </w:rPr>
        <w:t>ici au [date] les nom et qualité des personnes qui représenteront la Palestine.</w:t>
      </w:r>
    </w:p>
    <w:p w14:paraId="3EAC837D" w14:textId="77777777" w:rsidR="003E3799" w:rsidRPr="00C2568B" w:rsidRDefault="003E3799" w:rsidP="00A134FA">
      <w:pPr>
        <w:pStyle w:val="Endofdocument-Annex"/>
        <w:spacing w:before="480"/>
        <w:rPr>
          <w:lang w:val="fr-FR"/>
        </w:rPr>
      </w:pPr>
      <w:r w:rsidRPr="00C2568B">
        <w:rPr>
          <w:lang w:val="fr-FR"/>
        </w:rPr>
        <w:t>[date]</w:t>
      </w:r>
    </w:p>
    <w:p w14:paraId="7B3D3AE5" w14:textId="3C185C49" w:rsidR="003E3799" w:rsidRPr="00C2568B" w:rsidRDefault="003E3799" w:rsidP="00C2568B">
      <w:pPr>
        <w:spacing w:before="720"/>
        <w:rPr>
          <w:lang w:val="fr-FR"/>
        </w:rPr>
      </w:pPr>
      <w:r w:rsidRPr="00C2568B">
        <w:rPr>
          <w:lang w:val="fr-FR"/>
        </w:rPr>
        <w:t>Pièces jointes : GRATK/PM/1 P</w:t>
      </w:r>
      <w:r w:rsidR="00C2568B" w:rsidRPr="00C2568B">
        <w:rPr>
          <w:lang w:val="fr-FR"/>
        </w:rPr>
        <w:t>rov</w:t>
      </w:r>
      <w:r w:rsidRPr="00C2568B">
        <w:rPr>
          <w:lang w:val="fr-FR"/>
        </w:rPr>
        <w:t>., GRATK/PM/2, GRATK/PM/3 et GRATK/PM/5</w:t>
      </w:r>
    </w:p>
    <w:p w14:paraId="77095BAC" w14:textId="77777777" w:rsidR="003E3799" w:rsidRPr="00C2568B" w:rsidRDefault="003E3799" w:rsidP="003E3799">
      <w:pPr>
        <w:pStyle w:val="Endofdocument-Annex"/>
        <w:spacing w:before="720"/>
        <w:rPr>
          <w:lang w:val="fr-FR"/>
        </w:rPr>
        <w:sectPr w:rsidR="003E3799" w:rsidRPr="00C2568B" w:rsidSect="00BC7F1F">
          <w:headerReference w:type="first" r:id="rId19"/>
          <w:endnotePr>
            <w:numFmt w:val="decimal"/>
          </w:endnotePr>
          <w:pgSz w:w="11907" w:h="16840" w:code="9"/>
          <w:pgMar w:top="567" w:right="1134" w:bottom="1418" w:left="1418" w:header="510" w:footer="1021" w:gutter="0"/>
          <w:cols w:space="720"/>
          <w:titlePg/>
          <w:docGrid w:linePitch="299"/>
        </w:sectPr>
      </w:pPr>
      <w:r w:rsidRPr="00C2568B">
        <w:rPr>
          <w:lang w:val="fr-FR"/>
        </w:rPr>
        <w:t>[L</w:t>
      </w:r>
      <w:r w:rsidR="00BC7F1F" w:rsidRPr="00C2568B">
        <w:rPr>
          <w:lang w:val="fr-FR"/>
        </w:rPr>
        <w:t>’</w:t>
      </w:r>
      <w:r w:rsidRPr="00C2568B">
        <w:rPr>
          <w:lang w:val="fr-FR"/>
        </w:rPr>
        <w:t>annexe V suit]</w:t>
      </w:r>
    </w:p>
    <w:p w14:paraId="3D0ED8AF" w14:textId="77777777" w:rsidR="003E3799" w:rsidRPr="00C2568B" w:rsidRDefault="003E3799" w:rsidP="003E3799">
      <w:pPr>
        <w:pStyle w:val="BodyText"/>
        <w:spacing w:before="94"/>
        <w:ind w:right="878"/>
        <w:rPr>
          <w:caps/>
          <w:spacing w:val="-2"/>
          <w:lang w:val="fr-FR"/>
        </w:rPr>
      </w:pPr>
      <w:r w:rsidRPr="00C2568B">
        <w:rPr>
          <w:caps/>
          <w:spacing w:val="-2"/>
          <w:u w:val="single"/>
          <w:lang w:val="fr-FR"/>
        </w:rPr>
        <w:lastRenderedPageBreak/>
        <w:t>Liste des organisations intergouvernementales qu</w:t>
      </w:r>
      <w:r w:rsidR="00BC7F1F" w:rsidRPr="00C2568B">
        <w:rPr>
          <w:caps/>
          <w:spacing w:val="-2"/>
          <w:u w:val="single"/>
          <w:lang w:val="fr-FR"/>
        </w:rPr>
        <w:t>’</w:t>
      </w:r>
      <w:r w:rsidRPr="00C2568B">
        <w:rPr>
          <w:caps/>
          <w:spacing w:val="-2"/>
          <w:u w:val="single"/>
          <w:lang w:val="fr-FR"/>
        </w:rPr>
        <w:t>il est proposé d</w:t>
      </w:r>
      <w:r w:rsidR="00BC7F1F" w:rsidRPr="00C2568B">
        <w:rPr>
          <w:caps/>
          <w:spacing w:val="-2"/>
          <w:u w:val="single"/>
          <w:lang w:val="fr-FR"/>
        </w:rPr>
        <w:t>’</w:t>
      </w:r>
      <w:r w:rsidRPr="00C2568B">
        <w:rPr>
          <w:caps/>
          <w:spacing w:val="-2"/>
          <w:u w:val="single"/>
          <w:lang w:val="fr-FR"/>
        </w:rPr>
        <w:t>inviter en qualité d</w:t>
      </w:r>
      <w:r w:rsidR="00BC7F1F" w:rsidRPr="00C2568B">
        <w:rPr>
          <w:caps/>
          <w:spacing w:val="-2"/>
          <w:u w:val="single"/>
          <w:lang w:val="fr-FR"/>
        </w:rPr>
        <w:t>’</w:t>
      </w:r>
      <w:r w:rsidRPr="00C2568B">
        <w:rPr>
          <w:caps/>
          <w:spacing w:val="-2"/>
          <w:u w:val="single"/>
          <w:lang w:val="fr-FR"/>
        </w:rPr>
        <w:t>observatrices</w:t>
      </w:r>
    </w:p>
    <w:p w14:paraId="7D9B8D82" w14:textId="77777777" w:rsidR="007B1191" w:rsidRPr="00C2568B" w:rsidRDefault="007B1191" w:rsidP="007B1191">
      <w:pPr>
        <w:pStyle w:val="BodyText"/>
        <w:ind w:right="976"/>
        <w:contextualSpacing/>
        <w:rPr>
          <w:spacing w:val="-2"/>
          <w:lang w:val="fr-FR"/>
        </w:rPr>
      </w:pPr>
      <w:r w:rsidRPr="00C2568B">
        <w:rPr>
          <w:spacing w:val="-2"/>
          <w:lang w:val="fr-FR"/>
        </w:rPr>
        <w:t>Agence internationale de l</w:t>
      </w:r>
      <w:r w:rsidR="00BC7F1F" w:rsidRPr="00C2568B">
        <w:rPr>
          <w:spacing w:val="-2"/>
          <w:lang w:val="fr-FR"/>
        </w:rPr>
        <w:t>’</w:t>
      </w:r>
      <w:r w:rsidRPr="00C2568B">
        <w:rPr>
          <w:spacing w:val="-2"/>
          <w:lang w:val="fr-FR"/>
        </w:rPr>
        <w:t>énergie atomique (AIEA)</w:t>
      </w:r>
    </w:p>
    <w:p w14:paraId="5390AF8F" w14:textId="77777777" w:rsidR="007B1191" w:rsidRPr="00C2568B" w:rsidRDefault="007B1191" w:rsidP="007B1191">
      <w:pPr>
        <w:pStyle w:val="BodyText"/>
        <w:ind w:right="976"/>
        <w:contextualSpacing/>
        <w:rPr>
          <w:spacing w:val="-2"/>
          <w:lang w:val="fr-FR"/>
        </w:rPr>
      </w:pPr>
      <w:r w:rsidRPr="00C2568B">
        <w:rPr>
          <w:spacing w:val="-2"/>
          <w:lang w:val="fr-FR"/>
        </w:rPr>
        <w:t>Association des nations de l</w:t>
      </w:r>
      <w:r w:rsidR="00BC7F1F" w:rsidRPr="00C2568B">
        <w:rPr>
          <w:spacing w:val="-2"/>
          <w:lang w:val="fr-FR"/>
        </w:rPr>
        <w:t>’</w:t>
      </w:r>
      <w:r w:rsidRPr="00C2568B">
        <w:rPr>
          <w:spacing w:val="-2"/>
          <w:lang w:val="fr-FR"/>
        </w:rPr>
        <w:t>Asie du Sud</w:t>
      </w:r>
      <w:r w:rsidRPr="00C2568B">
        <w:rPr>
          <w:spacing w:val="-2"/>
          <w:lang w:val="fr-FR"/>
        </w:rPr>
        <w:noBreakHyphen/>
        <w:t>Est (ASEAN)</w:t>
      </w:r>
    </w:p>
    <w:p w14:paraId="70ABDA30" w14:textId="77777777" w:rsidR="007B1191" w:rsidRPr="00C2568B" w:rsidRDefault="007B1191" w:rsidP="007B1191">
      <w:pPr>
        <w:pStyle w:val="BodyText"/>
        <w:ind w:right="976"/>
        <w:contextualSpacing/>
        <w:rPr>
          <w:spacing w:val="-2"/>
          <w:lang w:val="fr-FR"/>
        </w:rPr>
      </w:pPr>
      <w:r w:rsidRPr="00C2568B">
        <w:rPr>
          <w:spacing w:val="-2"/>
          <w:lang w:val="fr-FR"/>
        </w:rPr>
        <w:t>Association internationale de développement (IDA)</w:t>
      </w:r>
    </w:p>
    <w:p w14:paraId="0BDE4A18" w14:textId="77777777" w:rsidR="007B1191" w:rsidRPr="00C2568B" w:rsidRDefault="007B1191" w:rsidP="007B1191">
      <w:pPr>
        <w:pStyle w:val="BodyText"/>
        <w:ind w:right="976"/>
        <w:contextualSpacing/>
        <w:rPr>
          <w:spacing w:val="-2"/>
          <w:lang w:val="fr-FR"/>
        </w:rPr>
      </w:pPr>
      <w:r w:rsidRPr="00C2568B">
        <w:rPr>
          <w:spacing w:val="-2"/>
          <w:lang w:val="fr-FR"/>
        </w:rPr>
        <w:t>Association latino</w:t>
      </w:r>
      <w:r w:rsidRPr="00C2568B">
        <w:rPr>
          <w:spacing w:val="-2"/>
          <w:lang w:val="fr-FR"/>
        </w:rPr>
        <w:noBreakHyphen/>
        <w:t>américaine d</w:t>
      </w:r>
      <w:r w:rsidR="00BC7F1F" w:rsidRPr="00C2568B">
        <w:rPr>
          <w:spacing w:val="-2"/>
          <w:lang w:val="fr-FR"/>
        </w:rPr>
        <w:t>’</w:t>
      </w:r>
      <w:r w:rsidRPr="00C2568B">
        <w:rPr>
          <w:spacing w:val="-2"/>
          <w:lang w:val="fr-FR"/>
        </w:rPr>
        <w:t>intégration (ALADI)</w:t>
      </w:r>
    </w:p>
    <w:p w14:paraId="69CD287F" w14:textId="77777777" w:rsidR="007B1191" w:rsidRPr="00C2568B" w:rsidRDefault="007B1191" w:rsidP="007B1191">
      <w:pPr>
        <w:pStyle w:val="BodyText"/>
        <w:ind w:right="976"/>
        <w:contextualSpacing/>
        <w:rPr>
          <w:spacing w:val="-2"/>
          <w:lang w:val="fr-FR"/>
        </w:rPr>
      </w:pPr>
      <w:r w:rsidRPr="00C2568B">
        <w:rPr>
          <w:spacing w:val="-2"/>
          <w:lang w:val="fr-FR"/>
        </w:rPr>
        <w:t>Banque internationale pour la reconstruction et le développement (BIRD)</w:t>
      </w:r>
    </w:p>
    <w:p w14:paraId="7E978FA9" w14:textId="77777777" w:rsidR="007B1191" w:rsidRPr="00C2568B" w:rsidRDefault="007B1191" w:rsidP="007B1191">
      <w:pPr>
        <w:pStyle w:val="BodyText"/>
        <w:ind w:right="976"/>
        <w:contextualSpacing/>
        <w:rPr>
          <w:spacing w:val="-2"/>
          <w:lang w:val="fr-FR"/>
        </w:rPr>
      </w:pPr>
      <w:r w:rsidRPr="00C2568B">
        <w:rPr>
          <w:spacing w:val="-2"/>
          <w:lang w:val="fr-FR"/>
        </w:rPr>
        <w:t>Centre régional africain de technologie (CRAT)</w:t>
      </w:r>
    </w:p>
    <w:p w14:paraId="176F4C72" w14:textId="77777777" w:rsidR="007B1191" w:rsidRPr="00C2568B" w:rsidRDefault="007B1191" w:rsidP="007B1191">
      <w:pPr>
        <w:pStyle w:val="BodyText"/>
        <w:ind w:right="976"/>
        <w:contextualSpacing/>
        <w:rPr>
          <w:spacing w:val="-2"/>
          <w:lang w:val="fr-FR"/>
        </w:rPr>
      </w:pPr>
      <w:r w:rsidRPr="00C2568B">
        <w:rPr>
          <w:spacing w:val="-2"/>
          <w:lang w:val="fr-FR"/>
        </w:rPr>
        <w:t>Centre régional pour la promotion du livre en Amérique latine et dans les Caraïbes (CERLALC)</w:t>
      </w:r>
    </w:p>
    <w:p w14:paraId="23D4633E" w14:textId="77777777" w:rsidR="007B1191" w:rsidRPr="00C2568B" w:rsidRDefault="007B1191" w:rsidP="007B1191">
      <w:pPr>
        <w:pStyle w:val="BodyText"/>
        <w:ind w:right="976"/>
        <w:contextualSpacing/>
        <w:rPr>
          <w:spacing w:val="-2"/>
          <w:lang w:val="fr-FR"/>
        </w:rPr>
      </w:pPr>
      <w:r w:rsidRPr="00C2568B">
        <w:rPr>
          <w:spacing w:val="-2"/>
          <w:lang w:val="fr-FR"/>
        </w:rPr>
        <w:t>Centre Sud</w:t>
      </w:r>
    </w:p>
    <w:p w14:paraId="25F01359" w14:textId="77777777" w:rsidR="007B1191" w:rsidRPr="00C2568B" w:rsidRDefault="007B1191" w:rsidP="007B1191">
      <w:pPr>
        <w:pStyle w:val="BodyText"/>
        <w:ind w:right="976"/>
        <w:contextualSpacing/>
        <w:rPr>
          <w:spacing w:val="-2"/>
          <w:lang w:val="fr-FR"/>
        </w:rPr>
      </w:pPr>
      <w:r w:rsidRPr="00C2568B">
        <w:rPr>
          <w:spacing w:val="-2"/>
          <w:lang w:val="fr-FR"/>
        </w:rPr>
        <w:t>Comité consultatif juridique afro</w:t>
      </w:r>
      <w:r w:rsidRPr="00C2568B">
        <w:rPr>
          <w:spacing w:val="-2"/>
          <w:lang w:val="fr-FR"/>
        </w:rPr>
        <w:noBreakHyphen/>
        <w:t>asiatique (AALCC)</w:t>
      </w:r>
    </w:p>
    <w:p w14:paraId="0622FE4C" w14:textId="77777777" w:rsidR="007B1191" w:rsidRPr="00F60711" w:rsidRDefault="007B1191" w:rsidP="007B1191">
      <w:pPr>
        <w:pStyle w:val="BodyText"/>
        <w:ind w:right="976"/>
        <w:contextualSpacing/>
        <w:rPr>
          <w:spacing w:val="-2"/>
          <w:lang w:val="en-US"/>
        </w:rPr>
      </w:pPr>
      <w:r w:rsidRPr="00F60711">
        <w:rPr>
          <w:spacing w:val="-2"/>
          <w:lang w:val="en-US"/>
        </w:rPr>
        <w:t>Common Language Resources and Technology Infrastructure as a European Research Infrastructure Consortium (CLARIN ERIC)</w:t>
      </w:r>
    </w:p>
    <w:p w14:paraId="07826F99" w14:textId="77777777" w:rsidR="007B1191" w:rsidRPr="00F60711" w:rsidRDefault="007B1191" w:rsidP="007B1191">
      <w:pPr>
        <w:pStyle w:val="BodyText"/>
        <w:ind w:right="976"/>
        <w:contextualSpacing/>
        <w:rPr>
          <w:spacing w:val="-2"/>
          <w:lang w:val="en-US"/>
        </w:rPr>
      </w:pPr>
      <w:r w:rsidRPr="00F60711">
        <w:rPr>
          <w:spacing w:val="-2"/>
          <w:lang w:val="en-US"/>
        </w:rPr>
        <w:t>Commonwealth of Learning (COL)</w:t>
      </w:r>
    </w:p>
    <w:p w14:paraId="31FFE6B9" w14:textId="77777777" w:rsidR="007B1191" w:rsidRPr="00F60711" w:rsidRDefault="007B1191" w:rsidP="007B1191">
      <w:pPr>
        <w:pStyle w:val="BodyText"/>
        <w:ind w:right="976"/>
        <w:contextualSpacing/>
        <w:rPr>
          <w:spacing w:val="-2"/>
          <w:lang w:val="en-US"/>
        </w:rPr>
      </w:pPr>
      <w:r w:rsidRPr="00F60711">
        <w:rPr>
          <w:spacing w:val="-2"/>
          <w:lang w:val="en-US"/>
        </w:rPr>
        <w:t>Communauté d</w:t>
      </w:r>
      <w:r w:rsidR="00BC7F1F" w:rsidRPr="00F60711">
        <w:rPr>
          <w:spacing w:val="-2"/>
          <w:lang w:val="en-US"/>
        </w:rPr>
        <w:t>’</w:t>
      </w:r>
      <w:r w:rsidRPr="00F60711">
        <w:rPr>
          <w:spacing w:val="-2"/>
          <w:lang w:val="en-US"/>
        </w:rPr>
        <w:t>États indépendants (CEI)</w:t>
      </w:r>
    </w:p>
    <w:p w14:paraId="41430C24" w14:textId="77777777" w:rsidR="007B1191" w:rsidRPr="00C2568B" w:rsidRDefault="007B1191" w:rsidP="007B1191">
      <w:pPr>
        <w:pStyle w:val="BodyText"/>
        <w:ind w:right="976"/>
        <w:contextualSpacing/>
        <w:rPr>
          <w:spacing w:val="-2"/>
          <w:lang w:val="fr-FR"/>
        </w:rPr>
      </w:pPr>
      <w:r w:rsidRPr="00C2568B">
        <w:rPr>
          <w:spacing w:val="-2"/>
          <w:lang w:val="fr-FR"/>
        </w:rPr>
        <w:t>Communauté de développement de l</w:t>
      </w:r>
      <w:r w:rsidR="00BC7F1F" w:rsidRPr="00C2568B">
        <w:rPr>
          <w:spacing w:val="-2"/>
          <w:lang w:val="fr-FR"/>
        </w:rPr>
        <w:t>’</w:t>
      </w:r>
      <w:r w:rsidRPr="00C2568B">
        <w:rPr>
          <w:spacing w:val="-2"/>
          <w:lang w:val="fr-FR"/>
        </w:rPr>
        <w:t>Afrique australe (SADC)</w:t>
      </w:r>
    </w:p>
    <w:p w14:paraId="44359F1D" w14:textId="77777777" w:rsidR="007B1191" w:rsidRPr="00C2568B" w:rsidRDefault="007B1191" w:rsidP="007B1191">
      <w:pPr>
        <w:pStyle w:val="BodyText"/>
        <w:ind w:right="976"/>
        <w:contextualSpacing/>
        <w:rPr>
          <w:spacing w:val="-2"/>
          <w:lang w:val="fr-FR"/>
        </w:rPr>
      </w:pPr>
      <w:r w:rsidRPr="00C2568B">
        <w:rPr>
          <w:spacing w:val="-2"/>
          <w:lang w:val="fr-FR"/>
        </w:rPr>
        <w:t>Communauté des Caraïbes (CARICOM)</w:t>
      </w:r>
    </w:p>
    <w:p w14:paraId="5825F3CD" w14:textId="77777777" w:rsidR="007B1191" w:rsidRPr="00C2568B" w:rsidRDefault="007B1191" w:rsidP="007B1191">
      <w:pPr>
        <w:pStyle w:val="BodyText"/>
        <w:ind w:right="976"/>
        <w:contextualSpacing/>
        <w:rPr>
          <w:spacing w:val="-2"/>
          <w:lang w:val="fr-FR"/>
        </w:rPr>
      </w:pPr>
      <w:r w:rsidRPr="00C2568B">
        <w:rPr>
          <w:spacing w:val="-2"/>
          <w:lang w:val="fr-FR"/>
        </w:rPr>
        <w:t>Communauté des pays de langue portugaise (CPLP)</w:t>
      </w:r>
    </w:p>
    <w:p w14:paraId="4306D843" w14:textId="77777777" w:rsidR="007B1191" w:rsidRPr="00C2568B" w:rsidRDefault="007B1191" w:rsidP="007B1191">
      <w:pPr>
        <w:pStyle w:val="BodyText"/>
        <w:ind w:right="976"/>
        <w:contextualSpacing/>
        <w:rPr>
          <w:spacing w:val="-2"/>
          <w:lang w:val="fr-FR"/>
        </w:rPr>
      </w:pPr>
      <w:r w:rsidRPr="00C2568B">
        <w:rPr>
          <w:spacing w:val="-2"/>
          <w:lang w:val="fr-FR"/>
        </w:rPr>
        <w:t>Communauté économique des pays des Grands Lacs (CEPGL)</w:t>
      </w:r>
    </w:p>
    <w:p w14:paraId="78A3658B" w14:textId="77777777" w:rsidR="007B1191" w:rsidRPr="00C2568B" w:rsidRDefault="007B1191" w:rsidP="007B1191">
      <w:pPr>
        <w:pStyle w:val="BodyText"/>
        <w:ind w:right="976"/>
        <w:contextualSpacing/>
        <w:rPr>
          <w:spacing w:val="-2"/>
          <w:lang w:val="fr-FR"/>
        </w:rPr>
      </w:pPr>
      <w:r w:rsidRPr="00C2568B">
        <w:rPr>
          <w:spacing w:val="-2"/>
          <w:lang w:val="fr-FR"/>
        </w:rPr>
        <w:t>Communauté économique et monétaire de l</w:t>
      </w:r>
      <w:r w:rsidR="00BC7F1F" w:rsidRPr="00C2568B">
        <w:rPr>
          <w:spacing w:val="-2"/>
          <w:lang w:val="fr-FR"/>
        </w:rPr>
        <w:t>’</w:t>
      </w:r>
      <w:r w:rsidRPr="00C2568B">
        <w:rPr>
          <w:spacing w:val="-2"/>
          <w:lang w:val="fr-FR"/>
        </w:rPr>
        <w:t>Afrique centrale (CEMAC)</w:t>
      </w:r>
    </w:p>
    <w:p w14:paraId="2F7B7238" w14:textId="77777777" w:rsidR="007B1191" w:rsidRPr="00C2568B" w:rsidRDefault="007B1191" w:rsidP="007B1191">
      <w:pPr>
        <w:pStyle w:val="BodyText"/>
        <w:ind w:right="976"/>
        <w:contextualSpacing/>
        <w:rPr>
          <w:spacing w:val="-2"/>
          <w:lang w:val="fr-FR"/>
        </w:rPr>
      </w:pPr>
      <w:r w:rsidRPr="00C2568B">
        <w:rPr>
          <w:spacing w:val="-2"/>
          <w:lang w:val="fr-FR"/>
        </w:rPr>
        <w:t>Communauté économique eurasiatique (EEC)</w:t>
      </w:r>
    </w:p>
    <w:p w14:paraId="2DD99766" w14:textId="77777777" w:rsidR="007B1191" w:rsidRPr="00C2568B" w:rsidRDefault="007B1191" w:rsidP="007B1191">
      <w:pPr>
        <w:pStyle w:val="BodyText"/>
        <w:ind w:right="976"/>
        <w:contextualSpacing/>
        <w:rPr>
          <w:spacing w:val="-2"/>
          <w:lang w:val="fr-FR"/>
        </w:rPr>
      </w:pPr>
      <w:r w:rsidRPr="00C2568B">
        <w:rPr>
          <w:spacing w:val="-2"/>
          <w:lang w:val="fr-FR"/>
        </w:rPr>
        <w:t>Conférence d</w:t>
      </w:r>
      <w:r w:rsidR="00BC7F1F" w:rsidRPr="00C2568B">
        <w:rPr>
          <w:spacing w:val="-2"/>
          <w:lang w:val="fr-FR"/>
        </w:rPr>
        <w:t>’</w:t>
      </w:r>
      <w:r w:rsidRPr="00C2568B">
        <w:rPr>
          <w:spacing w:val="-2"/>
          <w:lang w:val="fr-FR"/>
        </w:rPr>
        <w:t>organismes latino</w:t>
      </w:r>
      <w:r w:rsidRPr="00C2568B">
        <w:rPr>
          <w:spacing w:val="-2"/>
          <w:lang w:val="fr-FR"/>
        </w:rPr>
        <w:noBreakHyphen/>
        <w:t>américains sur l</w:t>
      </w:r>
      <w:r w:rsidR="00BC7F1F" w:rsidRPr="00C2568B">
        <w:rPr>
          <w:spacing w:val="-2"/>
          <w:lang w:val="fr-FR"/>
        </w:rPr>
        <w:t>’</w:t>
      </w:r>
      <w:r w:rsidRPr="00C2568B">
        <w:rPr>
          <w:spacing w:val="-2"/>
          <w:lang w:val="fr-FR"/>
        </w:rPr>
        <w:t>informatique (CALAI)</w:t>
      </w:r>
    </w:p>
    <w:p w14:paraId="0F9201B8" w14:textId="77777777" w:rsidR="007B1191" w:rsidRPr="00C2568B" w:rsidRDefault="007B1191" w:rsidP="007B1191">
      <w:pPr>
        <w:pStyle w:val="BodyText"/>
        <w:ind w:right="976"/>
        <w:contextualSpacing/>
        <w:rPr>
          <w:spacing w:val="-2"/>
          <w:lang w:val="fr-FR"/>
        </w:rPr>
      </w:pPr>
      <w:r w:rsidRPr="00C2568B">
        <w:rPr>
          <w:spacing w:val="-2"/>
          <w:lang w:val="fr-FR"/>
        </w:rPr>
        <w:t>Conférence de La Haye de droit international privé (HCCH)</w:t>
      </w:r>
    </w:p>
    <w:p w14:paraId="6F58A544" w14:textId="77777777" w:rsidR="007B1191" w:rsidRPr="00C2568B" w:rsidRDefault="007B1191" w:rsidP="007B1191">
      <w:pPr>
        <w:pStyle w:val="BodyText"/>
        <w:ind w:right="976"/>
        <w:contextualSpacing/>
        <w:rPr>
          <w:spacing w:val="-2"/>
          <w:lang w:val="fr-FR"/>
        </w:rPr>
      </w:pPr>
      <w:r w:rsidRPr="00C2568B">
        <w:rPr>
          <w:spacing w:val="-2"/>
          <w:lang w:val="fr-FR"/>
        </w:rPr>
        <w:t>Conseil de l</w:t>
      </w:r>
      <w:r w:rsidR="00BC7F1F" w:rsidRPr="00C2568B">
        <w:rPr>
          <w:spacing w:val="-2"/>
          <w:lang w:val="fr-FR"/>
        </w:rPr>
        <w:t>’</w:t>
      </w:r>
      <w:r w:rsidRPr="00C2568B">
        <w:rPr>
          <w:spacing w:val="-2"/>
          <w:lang w:val="fr-FR"/>
        </w:rPr>
        <w:t>Europe (CE)</w:t>
      </w:r>
    </w:p>
    <w:p w14:paraId="36C90F19" w14:textId="77777777" w:rsidR="007B1191" w:rsidRPr="00C2568B" w:rsidRDefault="007B1191" w:rsidP="007B1191">
      <w:pPr>
        <w:pStyle w:val="BodyText"/>
        <w:ind w:right="976"/>
        <w:contextualSpacing/>
        <w:rPr>
          <w:spacing w:val="-2"/>
          <w:lang w:val="fr-FR"/>
        </w:rPr>
      </w:pPr>
      <w:r w:rsidRPr="00C2568B">
        <w:rPr>
          <w:spacing w:val="-2"/>
          <w:lang w:val="fr-FR"/>
        </w:rPr>
        <w:t>Conseil interétatique pour la protection de la propriété industrielle (CIPPI)</w:t>
      </w:r>
    </w:p>
    <w:p w14:paraId="5A55136A" w14:textId="77777777" w:rsidR="007B1191" w:rsidRPr="00C2568B" w:rsidRDefault="007B1191" w:rsidP="007B1191">
      <w:pPr>
        <w:pStyle w:val="BodyText"/>
        <w:ind w:right="976"/>
        <w:contextualSpacing/>
        <w:rPr>
          <w:spacing w:val="-2"/>
          <w:lang w:val="fr-FR"/>
        </w:rPr>
      </w:pPr>
      <w:r w:rsidRPr="00C2568B">
        <w:rPr>
          <w:spacing w:val="-2"/>
          <w:lang w:val="fr-FR"/>
        </w:rPr>
        <w:t>Conseil oléicole international (COI)</w:t>
      </w:r>
    </w:p>
    <w:p w14:paraId="0CD6A17A" w14:textId="77777777" w:rsidR="007B1191" w:rsidRPr="00C2568B" w:rsidRDefault="007B1191" w:rsidP="007B1191">
      <w:pPr>
        <w:pStyle w:val="BodyText"/>
        <w:ind w:right="976"/>
        <w:contextualSpacing/>
        <w:rPr>
          <w:spacing w:val="-2"/>
          <w:lang w:val="fr-FR"/>
        </w:rPr>
      </w:pPr>
      <w:r w:rsidRPr="00C2568B">
        <w:rPr>
          <w:spacing w:val="-2"/>
          <w:lang w:val="fr-FR"/>
        </w:rPr>
        <w:t>Fédération des conseils arabes de recherche scientifique (FCARS)</w:t>
      </w:r>
    </w:p>
    <w:p w14:paraId="20FD823D" w14:textId="77777777" w:rsidR="007B1191" w:rsidRPr="00C2568B" w:rsidRDefault="007B1191" w:rsidP="007B1191">
      <w:pPr>
        <w:pStyle w:val="BodyText"/>
        <w:ind w:right="976"/>
        <w:contextualSpacing/>
        <w:rPr>
          <w:spacing w:val="-2"/>
          <w:lang w:val="fr-FR"/>
        </w:rPr>
      </w:pPr>
      <w:r w:rsidRPr="00C2568B">
        <w:rPr>
          <w:spacing w:val="-2"/>
          <w:lang w:val="fr-FR"/>
        </w:rPr>
        <w:t>Fonds du Commonwealth pour la coopération technique (CFTC)</w:t>
      </w:r>
    </w:p>
    <w:p w14:paraId="387A2B7D" w14:textId="77777777" w:rsidR="007B1191" w:rsidRPr="00C2568B" w:rsidRDefault="007B1191" w:rsidP="007B1191">
      <w:pPr>
        <w:pStyle w:val="BodyText"/>
        <w:ind w:right="976"/>
        <w:contextualSpacing/>
        <w:rPr>
          <w:spacing w:val="-2"/>
          <w:lang w:val="fr-FR"/>
        </w:rPr>
      </w:pPr>
      <w:r w:rsidRPr="00C2568B">
        <w:rPr>
          <w:spacing w:val="-2"/>
          <w:lang w:val="fr-FR"/>
        </w:rPr>
        <w:t>Fonds international de développement agricole (FIDA)</w:t>
      </w:r>
    </w:p>
    <w:p w14:paraId="41E31F45" w14:textId="77777777" w:rsidR="007B1191" w:rsidRPr="00C2568B" w:rsidRDefault="007B1191" w:rsidP="007B1191">
      <w:pPr>
        <w:pStyle w:val="BodyText"/>
        <w:ind w:right="976"/>
        <w:contextualSpacing/>
        <w:rPr>
          <w:spacing w:val="-2"/>
          <w:lang w:val="fr-FR"/>
        </w:rPr>
      </w:pPr>
      <w:r w:rsidRPr="00C2568B">
        <w:rPr>
          <w:spacing w:val="-2"/>
          <w:lang w:val="fr-FR"/>
        </w:rPr>
        <w:t>Fonds monétaire international (FMI)</w:t>
      </w:r>
    </w:p>
    <w:p w14:paraId="41337122" w14:textId="77777777" w:rsidR="007B1191" w:rsidRPr="00C2568B" w:rsidRDefault="007B1191" w:rsidP="007B1191">
      <w:pPr>
        <w:pStyle w:val="BodyText"/>
        <w:ind w:right="976"/>
        <w:contextualSpacing/>
        <w:rPr>
          <w:spacing w:val="-2"/>
          <w:lang w:val="fr-FR"/>
        </w:rPr>
      </w:pPr>
      <w:r w:rsidRPr="00C2568B">
        <w:rPr>
          <w:spacing w:val="-2"/>
          <w:lang w:val="fr-FR"/>
        </w:rPr>
        <w:t>Groupe des États d</w:t>
      </w:r>
      <w:r w:rsidR="00BC7F1F" w:rsidRPr="00C2568B">
        <w:rPr>
          <w:spacing w:val="-2"/>
          <w:lang w:val="fr-FR"/>
        </w:rPr>
        <w:t>’</w:t>
      </w:r>
      <w:r w:rsidRPr="00C2568B">
        <w:rPr>
          <w:spacing w:val="-2"/>
          <w:lang w:val="fr-FR"/>
        </w:rPr>
        <w:t>Afrique des Caraïbes et du Pacifique (Groupe ACP)</w:t>
      </w:r>
    </w:p>
    <w:p w14:paraId="6D8801BC" w14:textId="77777777" w:rsidR="007B1191" w:rsidRPr="00C2568B" w:rsidRDefault="007B1191" w:rsidP="007B1191">
      <w:pPr>
        <w:pStyle w:val="BodyText"/>
        <w:ind w:right="976"/>
        <w:contextualSpacing/>
        <w:rPr>
          <w:spacing w:val="-2"/>
          <w:lang w:val="fr-FR"/>
        </w:rPr>
      </w:pPr>
      <w:r w:rsidRPr="00C2568B">
        <w:rPr>
          <w:spacing w:val="-2"/>
          <w:lang w:val="fr-FR"/>
        </w:rPr>
        <w:t>Institut des brevets de Visegrad (VPI)</w:t>
      </w:r>
    </w:p>
    <w:p w14:paraId="15B78814" w14:textId="77777777" w:rsidR="007B1191" w:rsidRPr="00C2568B" w:rsidRDefault="007B1191" w:rsidP="007B1191">
      <w:pPr>
        <w:pStyle w:val="BodyText"/>
        <w:ind w:right="976"/>
        <w:contextualSpacing/>
        <w:rPr>
          <w:spacing w:val="-2"/>
          <w:lang w:val="fr-FR"/>
        </w:rPr>
      </w:pPr>
      <w:r w:rsidRPr="00C2568B">
        <w:rPr>
          <w:spacing w:val="-2"/>
          <w:lang w:val="fr-FR"/>
        </w:rPr>
        <w:t>Institut international pour l</w:t>
      </w:r>
      <w:r w:rsidR="00BC7F1F" w:rsidRPr="00C2568B">
        <w:rPr>
          <w:spacing w:val="-2"/>
          <w:lang w:val="fr-FR"/>
        </w:rPr>
        <w:t>’</w:t>
      </w:r>
      <w:r w:rsidRPr="00C2568B">
        <w:rPr>
          <w:spacing w:val="-2"/>
          <w:lang w:val="fr-FR"/>
        </w:rPr>
        <w:t>unification du droit privé (UNIDROIT)</w:t>
      </w:r>
    </w:p>
    <w:p w14:paraId="3CEC27A1" w14:textId="77777777" w:rsidR="007B1191" w:rsidRPr="00C2568B" w:rsidRDefault="007B1191" w:rsidP="007B1191">
      <w:pPr>
        <w:pStyle w:val="BodyText"/>
        <w:ind w:right="976"/>
        <w:contextualSpacing/>
        <w:rPr>
          <w:spacing w:val="-2"/>
          <w:lang w:val="fr-FR"/>
        </w:rPr>
      </w:pPr>
      <w:r w:rsidRPr="00C2568B">
        <w:rPr>
          <w:spacing w:val="-2"/>
          <w:lang w:val="fr-FR"/>
        </w:rPr>
        <w:t>Institut nordique des brevets (NPI)</w:t>
      </w:r>
    </w:p>
    <w:p w14:paraId="4AB92673" w14:textId="77777777" w:rsidR="007B1191" w:rsidRPr="00F60711" w:rsidRDefault="007B1191" w:rsidP="007B1191">
      <w:pPr>
        <w:pStyle w:val="BodyText"/>
        <w:ind w:right="976"/>
        <w:contextualSpacing/>
        <w:rPr>
          <w:spacing w:val="-2"/>
          <w:lang w:val="en-US"/>
        </w:rPr>
      </w:pPr>
      <w:r w:rsidRPr="00F60711">
        <w:rPr>
          <w:spacing w:val="-2"/>
          <w:lang w:val="en-US"/>
        </w:rPr>
        <w:t>International Iberian Nanotechnology Laboratory (INL)</w:t>
      </w:r>
    </w:p>
    <w:p w14:paraId="3C04F740" w14:textId="77777777" w:rsidR="007B1191" w:rsidRPr="00C2568B" w:rsidRDefault="007B1191" w:rsidP="007B1191">
      <w:pPr>
        <w:pStyle w:val="BodyText"/>
        <w:ind w:right="976"/>
        <w:contextualSpacing/>
        <w:rPr>
          <w:spacing w:val="-2"/>
          <w:lang w:val="fr-FR"/>
        </w:rPr>
      </w:pPr>
      <w:r w:rsidRPr="00C2568B">
        <w:rPr>
          <w:spacing w:val="-2"/>
          <w:lang w:val="fr-FR"/>
        </w:rPr>
        <w:t>Ligue des États arabes (LEA)</w:t>
      </w:r>
    </w:p>
    <w:p w14:paraId="258E1430" w14:textId="77777777" w:rsidR="007B1191" w:rsidRPr="00C2568B" w:rsidRDefault="007B1191" w:rsidP="007B1191">
      <w:pPr>
        <w:pStyle w:val="BodyText"/>
        <w:ind w:right="976"/>
        <w:contextualSpacing/>
        <w:rPr>
          <w:spacing w:val="-2"/>
          <w:lang w:val="fr-FR"/>
        </w:rPr>
      </w:pPr>
      <w:r w:rsidRPr="00C2568B">
        <w:rPr>
          <w:spacing w:val="-2"/>
          <w:lang w:val="fr-FR"/>
        </w:rPr>
        <w:t>Observatoire européen de l</w:t>
      </w:r>
      <w:r w:rsidR="00BC7F1F" w:rsidRPr="00C2568B">
        <w:rPr>
          <w:spacing w:val="-2"/>
          <w:lang w:val="fr-FR"/>
        </w:rPr>
        <w:t>’</w:t>
      </w:r>
      <w:r w:rsidRPr="00C2568B">
        <w:rPr>
          <w:spacing w:val="-2"/>
          <w:lang w:val="fr-FR"/>
        </w:rPr>
        <w:t>audiovisuel Association européenne de libre</w:t>
      </w:r>
      <w:r w:rsidRPr="00C2568B">
        <w:rPr>
          <w:spacing w:val="-2"/>
          <w:lang w:val="fr-FR"/>
        </w:rPr>
        <w:noBreakHyphen/>
        <w:t>échange (AELE)</w:t>
      </w:r>
    </w:p>
    <w:p w14:paraId="56A94948" w14:textId="77777777" w:rsidR="007B1191" w:rsidRPr="00C2568B" w:rsidRDefault="007B1191" w:rsidP="007B1191">
      <w:pPr>
        <w:pStyle w:val="BodyText"/>
        <w:ind w:right="976"/>
        <w:contextualSpacing/>
        <w:rPr>
          <w:spacing w:val="-2"/>
          <w:lang w:val="fr-FR"/>
        </w:rPr>
      </w:pPr>
      <w:r w:rsidRPr="00C2568B">
        <w:rPr>
          <w:spacing w:val="-2"/>
          <w:lang w:val="fr-FR"/>
        </w:rPr>
        <w:t>Office des brevets du Conseil de coopération des États arabes du Golfe (Office des brevets du CCG)</w:t>
      </w:r>
    </w:p>
    <w:p w14:paraId="376D32D0" w14:textId="77777777" w:rsidR="007B1191" w:rsidRPr="00C2568B" w:rsidRDefault="007B1191" w:rsidP="007B1191">
      <w:pPr>
        <w:pStyle w:val="BodyText"/>
        <w:ind w:right="976"/>
        <w:contextualSpacing/>
        <w:rPr>
          <w:spacing w:val="-2"/>
          <w:lang w:val="fr-FR"/>
        </w:rPr>
      </w:pPr>
      <w:r w:rsidRPr="00C2568B">
        <w:rPr>
          <w:spacing w:val="-2"/>
          <w:lang w:val="fr-FR"/>
        </w:rPr>
        <w:t>Office international de la vigne et du vin (OIV)</w:t>
      </w:r>
    </w:p>
    <w:p w14:paraId="73431F5D" w14:textId="77777777" w:rsidR="007B1191" w:rsidRPr="00C2568B" w:rsidRDefault="007B1191" w:rsidP="007B1191">
      <w:pPr>
        <w:pStyle w:val="BodyText"/>
        <w:ind w:right="976"/>
        <w:contextualSpacing/>
        <w:rPr>
          <w:spacing w:val="-2"/>
          <w:lang w:val="fr-FR"/>
        </w:rPr>
      </w:pPr>
      <w:r w:rsidRPr="00C2568B">
        <w:rPr>
          <w:spacing w:val="-2"/>
          <w:lang w:val="fr-FR"/>
        </w:rPr>
        <w:t>Organisation africaine de la propriété intellectuelle (OAPI)</w:t>
      </w:r>
    </w:p>
    <w:p w14:paraId="71172FC3" w14:textId="77777777" w:rsidR="007B1191" w:rsidRPr="00C2568B" w:rsidRDefault="007B1191" w:rsidP="007B1191">
      <w:pPr>
        <w:pStyle w:val="BodyText"/>
        <w:ind w:right="976"/>
        <w:contextualSpacing/>
        <w:rPr>
          <w:spacing w:val="-2"/>
          <w:lang w:val="fr-FR"/>
        </w:rPr>
      </w:pPr>
      <w:r w:rsidRPr="00C2568B">
        <w:rPr>
          <w:spacing w:val="-2"/>
          <w:lang w:val="fr-FR"/>
        </w:rPr>
        <w:t>Organisation arabe pour l</w:t>
      </w:r>
      <w:r w:rsidR="00BC7F1F" w:rsidRPr="00C2568B">
        <w:rPr>
          <w:spacing w:val="-2"/>
          <w:lang w:val="fr-FR"/>
        </w:rPr>
        <w:t>’</w:t>
      </w:r>
      <w:r w:rsidRPr="00C2568B">
        <w:rPr>
          <w:spacing w:val="-2"/>
          <w:lang w:val="fr-FR"/>
        </w:rPr>
        <w:t>éducation, la culture et les sciences (ALECSO)</w:t>
      </w:r>
    </w:p>
    <w:p w14:paraId="21904B25" w14:textId="77777777" w:rsidR="007B1191" w:rsidRPr="00C2568B" w:rsidRDefault="007B1191" w:rsidP="007B1191">
      <w:pPr>
        <w:pStyle w:val="BodyText"/>
        <w:ind w:right="976"/>
        <w:contextualSpacing/>
        <w:rPr>
          <w:spacing w:val="-2"/>
          <w:lang w:val="fr-FR"/>
        </w:rPr>
      </w:pPr>
      <w:r w:rsidRPr="00C2568B">
        <w:rPr>
          <w:spacing w:val="-2"/>
          <w:lang w:val="fr-FR"/>
        </w:rPr>
        <w:t>Organisation arabe pour le développement industriel et les ressources minières (OADIM)</w:t>
      </w:r>
    </w:p>
    <w:p w14:paraId="379F954C" w14:textId="77777777" w:rsidR="007B1191" w:rsidRPr="00C2568B" w:rsidRDefault="007B1191" w:rsidP="007B1191">
      <w:pPr>
        <w:pStyle w:val="BodyText"/>
        <w:ind w:right="976"/>
        <w:contextualSpacing/>
        <w:rPr>
          <w:spacing w:val="-2"/>
          <w:lang w:val="fr-FR"/>
        </w:rPr>
      </w:pPr>
      <w:r w:rsidRPr="00C2568B">
        <w:rPr>
          <w:spacing w:val="-2"/>
          <w:lang w:val="fr-FR"/>
        </w:rPr>
        <w:t>Organisation Benelux de la propriété intellectuelle (OBPI)</w:t>
      </w:r>
    </w:p>
    <w:p w14:paraId="002F49B3" w14:textId="77777777" w:rsidR="007B1191" w:rsidRPr="00C2568B" w:rsidRDefault="007B1191" w:rsidP="007B1191">
      <w:pPr>
        <w:pStyle w:val="BodyText"/>
        <w:ind w:right="976"/>
        <w:contextualSpacing/>
        <w:rPr>
          <w:spacing w:val="-2"/>
          <w:lang w:val="fr-FR"/>
        </w:rPr>
      </w:pPr>
      <w:r w:rsidRPr="00C2568B">
        <w:rPr>
          <w:spacing w:val="-2"/>
          <w:lang w:val="fr-FR"/>
        </w:rPr>
        <w:t>Organisation de l</w:t>
      </w:r>
      <w:r w:rsidR="00BC7F1F" w:rsidRPr="00C2568B">
        <w:rPr>
          <w:spacing w:val="-2"/>
          <w:lang w:val="fr-FR"/>
        </w:rPr>
        <w:t>’</w:t>
      </w:r>
      <w:r w:rsidRPr="00C2568B">
        <w:rPr>
          <w:spacing w:val="-2"/>
          <w:lang w:val="fr-FR"/>
        </w:rPr>
        <w:t>aviation civile internationale (OACI)</w:t>
      </w:r>
    </w:p>
    <w:p w14:paraId="312AF746" w14:textId="77777777" w:rsidR="007B1191" w:rsidRPr="00C2568B" w:rsidRDefault="007B1191" w:rsidP="007B1191">
      <w:pPr>
        <w:pStyle w:val="BodyText"/>
        <w:ind w:right="976"/>
        <w:contextualSpacing/>
        <w:rPr>
          <w:spacing w:val="-2"/>
          <w:lang w:val="fr-FR"/>
        </w:rPr>
      </w:pPr>
      <w:r w:rsidRPr="00C2568B">
        <w:rPr>
          <w:spacing w:val="-2"/>
          <w:lang w:val="fr-FR"/>
        </w:rPr>
        <w:t>Organisation de la coopération islamique (OCI)</w:t>
      </w:r>
    </w:p>
    <w:p w14:paraId="585D0874" w14:textId="77777777" w:rsidR="007B1191" w:rsidRPr="00C2568B" w:rsidRDefault="007B1191" w:rsidP="007B1191">
      <w:pPr>
        <w:pStyle w:val="BodyText"/>
        <w:ind w:right="976"/>
        <w:contextualSpacing/>
        <w:rPr>
          <w:spacing w:val="-2"/>
          <w:lang w:val="fr-FR"/>
        </w:rPr>
      </w:pPr>
      <w:r w:rsidRPr="00C2568B">
        <w:rPr>
          <w:spacing w:val="-2"/>
          <w:lang w:val="fr-FR"/>
        </w:rPr>
        <w:t>Organisation des États américains (OEA)</w:t>
      </w:r>
    </w:p>
    <w:p w14:paraId="041A3212" w14:textId="77777777" w:rsidR="007B1191" w:rsidRPr="00C2568B" w:rsidRDefault="007B1191" w:rsidP="007B1191">
      <w:pPr>
        <w:pStyle w:val="BodyText"/>
        <w:ind w:right="976"/>
        <w:contextualSpacing/>
        <w:rPr>
          <w:spacing w:val="-2"/>
          <w:lang w:val="fr-FR"/>
        </w:rPr>
      </w:pPr>
      <w:r w:rsidRPr="00C2568B">
        <w:rPr>
          <w:spacing w:val="-2"/>
          <w:lang w:val="fr-FR"/>
        </w:rPr>
        <w:t>Organisation des États des Caraïbes orientales (OECO)</w:t>
      </w:r>
    </w:p>
    <w:p w14:paraId="7BFF8D8A" w14:textId="77777777" w:rsidR="007B1191" w:rsidRPr="00C2568B" w:rsidRDefault="007B1191" w:rsidP="007B1191">
      <w:pPr>
        <w:pStyle w:val="BodyText"/>
        <w:ind w:right="976"/>
        <w:contextualSpacing/>
        <w:rPr>
          <w:spacing w:val="-2"/>
          <w:lang w:val="fr-FR"/>
        </w:rPr>
      </w:pPr>
      <w:r w:rsidRPr="00C2568B">
        <w:rPr>
          <w:spacing w:val="-2"/>
          <w:lang w:val="fr-FR"/>
        </w:rPr>
        <w:t>Organisation des Nations Unies pour l</w:t>
      </w:r>
      <w:r w:rsidR="00BC7F1F" w:rsidRPr="00C2568B">
        <w:rPr>
          <w:spacing w:val="-2"/>
          <w:lang w:val="fr-FR"/>
        </w:rPr>
        <w:t>’</w:t>
      </w:r>
      <w:r w:rsidRPr="00C2568B">
        <w:rPr>
          <w:spacing w:val="-2"/>
          <w:lang w:val="fr-FR"/>
        </w:rPr>
        <w:t>alimentation et l</w:t>
      </w:r>
      <w:r w:rsidR="00BC7F1F" w:rsidRPr="00C2568B">
        <w:rPr>
          <w:spacing w:val="-2"/>
          <w:lang w:val="fr-FR"/>
        </w:rPr>
        <w:t>’</w:t>
      </w:r>
      <w:r w:rsidRPr="00C2568B">
        <w:rPr>
          <w:spacing w:val="-2"/>
          <w:lang w:val="fr-FR"/>
        </w:rPr>
        <w:t>agriculture (FAO)</w:t>
      </w:r>
    </w:p>
    <w:p w14:paraId="15E5DF65" w14:textId="77777777" w:rsidR="007B1191" w:rsidRPr="00C2568B" w:rsidRDefault="007B1191" w:rsidP="007B1191">
      <w:pPr>
        <w:pStyle w:val="BodyText"/>
        <w:ind w:right="976"/>
        <w:contextualSpacing/>
        <w:rPr>
          <w:spacing w:val="-2"/>
          <w:lang w:val="fr-FR"/>
        </w:rPr>
      </w:pPr>
      <w:r w:rsidRPr="00C2568B">
        <w:rPr>
          <w:spacing w:val="-2"/>
          <w:lang w:val="fr-FR"/>
        </w:rPr>
        <w:t>Organisation des Nations Unies pour l</w:t>
      </w:r>
      <w:r w:rsidR="00BC7F1F" w:rsidRPr="00C2568B">
        <w:rPr>
          <w:spacing w:val="-2"/>
          <w:lang w:val="fr-FR"/>
        </w:rPr>
        <w:t>’</w:t>
      </w:r>
      <w:r w:rsidRPr="00C2568B">
        <w:rPr>
          <w:spacing w:val="-2"/>
          <w:lang w:val="fr-FR"/>
        </w:rPr>
        <w:t>éducation, la science et la culture (UNESCO)</w:t>
      </w:r>
    </w:p>
    <w:p w14:paraId="2EB7EDB3" w14:textId="77777777" w:rsidR="007B1191" w:rsidRPr="00C2568B" w:rsidRDefault="007B1191" w:rsidP="007B1191">
      <w:pPr>
        <w:pStyle w:val="BodyText"/>
        <w:ind w:right="976"/>
        <w:contextualSpacing/>
        <w:rPr>
          <w:spacing w:val="-2"/>
          <w:lang w:val="fr-FR"/>
        </w:rPr>
      </w:pPr>
      <w:r w:rsidRPr="00C2568B">
        <w:rPr>
          <w:spacing w:val="-2"/>
          <w:lang w:val="fr-FR"/>
        </w:rPr>
        <w:lastRenderedPageBreak/>
        <w:t>Organisation des Nations Unies pour le développement industriel (ONUDI),</w:t>
      </w:r>
    </w:p>
    <w:p w14:paraId="6126B4DB" w14:textId="77777777" w:rsidR="007B1191" w:rsidRPr="00C2568B" w:rsidRDefault="007B1191" w:rsidP="007B1191">
      <w:pPr>
        <w:pStyle w:val="BodyText"/>
        <w:ind w:right="976"/>
        <w:contextualSpacing/>
        <w:rPr>
          <w:spacing w:val="-2"/>
          <w:lang w:val="fr-FR"/>
        </w:rPr>
      </w:pPr>
      <w:r w:rsidRPr="00C2568B">
        <w:rPr>
          <w:spacing w:val="-2"/>
          <w:lang w:val="fr-FR"/>
        </w:rPr>
        <w:t>Organisation des Nations Unies (ONU)</w:t>
      </w:r>
    </w:p>
    <w:p w14:paraId="24F524AE" w14:textId="77777777" w:rsidR="007B1191" w:rsidRPr="00C2568B" w:rsidRDefault="007B1191" w:rsidP="007B1191">
      <w:pPr>
        <w:pStyle w:val="BodyText"/>
        <w:ind w:right="976"/>
        <w:contextualSpacing/>
        <w:rPr>
          <w:spacing w:val="-2"/>
          <w:lang w:val="fr-FR"/>
        </w:rPr>
      </w:pPr>
      <w:r w:rsidRPr="00C2568B">
        <w:rPr>
          <w:spacing w:val="-2"/>
          <w:lang w:val="fr-FR"/>
        </w:rPr>
        <w:t>Organisation eurasienne des brevets (OEAB)</w:t>
      </w:r>
    </w:p>
    <w:p w14:paraId="6B8CE8FF" w14:textId="77777777" w:rsidR="007B1191" w:rsidRPr="00C2568B" w:rsidRDefault="007B1191" w:rsidP="007B1191">
      <w:pPr>
        <w:pStyle w:val="BodyText"/>
        <w:ind w:right="976"/>
        <w:contextualSpacing/>
        <w:rPr>
          <w:spacing w:val="-2"/>
          <w:lang w:val="fr-FR"/>
        </w:rPr>
      </w:pPr>
      <w:r w:rsidRPr="00C2568B">
        <w:rPr>
          <w:spacing w:val="-2"/>
          <w:lang w:val="fr-FR"/>
        </w:rPr>
        <w:t>Organisation européenne de droit public (EPLO), Organisation européenne des brevets (OEB)</w:t>
      </w:r>
    </w:p>
    <w:p w14:paraId="17D36AE9" w14:textId="77777777" w:rsidR="007B1191" w:rsidRPr="00C2568B" w:rsidRDefault="007B1191" w:rsidP="007B1191">
      <w:pPr>
        <w:pStyle w:val="BodyText"/>
        <w:ind w:right="976"/>
        <w:contextualSpacing/>
        <w:rPr>
          <w:spacing w:val="-2"/>
          <w:lang w:val="fr-FR"/>
        </w:rPr>
      </w:pPr>
      <w:r w:rsidRPr="00C2568B">
        <w:rPr>
          <w:spacing w:val="-2"/>
          <w:lang w:val="fr-FR"/>
        </w:rPr>
        <w:t>Organisation internationale de la Francophonie (OIF)</w:t>
      </w:r>
    </w:p>
    <w:p w14:paraId="24B93241" w14:textId="77777777" w:rsidR="007B1191" w:rsidRPr="00C2568B" w:rsidRDefault="007B1191" w:rsidP="007B1191">
      <w:pPr>
        <w:pStyle w:val="BodyText"/>
        <w:ind w:right="976"/>
        <w:contextualSpacing/>
        <w:rPr>
          <w:spacing w:val="-2"/>
          <w:lang w:val="fr-FR"/>
        </w:rPr>
      </w:pPr>
      <w:r w:rsidRPr="00C2568B">
        <w:rPr>
          <w:spacing w:val="-2"/>
          <w:lang w:val="fr-FR"/>
        </w:rPr>
        <w:t>Organisation internationale de police criminelle (INTERPOL)</w:t>
      </w:r>
    </w:p>
    <w:p w14:paraId="6FC9B7A2" w14:textId="77777777" w:rsidR="007B1191" w:rsidRPr="00C2568B" w:rsidRDefault="007B1191" w:rsidP="007B1191">
      <w:pPr>
        <w:pStyle w:val="BodyText"/>
        <w:ind w:right="976"/>
        <w:contextualSpacing/>
        <w:rPr>
          <w:spacing w:val="-2"/>
          <w:lang w:val="fr-FR"/>
        </w:rPr>
      </w:pPr>
      <w:r w:rsidRPr="00C2568B">
        <w:rPr>
          <w:spacing w:val="-2"/>
          <w:lang w:val="fr-FR"/>
        </w:rPr>
        <w:t>Organisation internationale du Travail (OIT)</w:t>
      </w:r>
    </w:p>
    <w:p w14:paraId="2896C1C2" w14:textId="77777777" w:rsidR="007B1191" w:rsidRPr="00C2568B" w:rsidRDefault="007B1191" w:rsidP="007B1191">
      <w:pPr>
        <w:pStyle w:val="BodyText"/>
        <w:ind w:right="976"/>
        <w:contextualSpacing/>
        <w:rPr>
          <w:spacing w:val="-2"/>
          <w:lang w:val="fr-FR"/>
        </w:rPr>
      </w:pPr>
      <w:r w:rsidRPr="00C2568B">
        <w:rPr>
          <w:spacing w:val="-2"/>
          <w:lang w:val="fr-FR"/>
        </w:rPr>
        <w:t>Organisation internationale ITER pour l</w:t>
      </w:r>
      <w:r w:rsidR="00BC7F1F" w:rsidRPr="00C2568B">
        <w:rPr>
          <w:spacing w:val="-2"/>
          <w:lang w:val="fr-FR"/>
        </w:rPr>
        <w:t>’</w:t>
      </w:r>
      <w:r w:rsidRPr="00C2568B">
        <w:rPr>
          <w:spacing w:val="-2"/>
          <w:lang w:val="fr-FR"/>
        </w:rPr>
        <w:t>énergie de fusion (Organisation ITER)</w:t>
      </w:r>
    </w:p>
    <w:p w14:paraId="3A93E55A" w14:textId="77777777" w:rsidR="007B1191" w:rsidRPr="00C2568B" w:rsidRDefault="007B1191" w:rsidP="007B1191">
      <w:pPr>
        <w:pStyle w:val="BodyText"/>
        <w:ind w:right="976"/>
        <w:contextualSpacing/>
        <w:rPr>
          <w:spacing w:val="-2"/>
          <w:lang w:val="fr-FR"/>
        </w:rPr>
      </w:pPr>
      <w:r w:rsidRPr="00C2568B">
        <w:rPr>
          <w:spacing w:val="-2"/>
          <w:lang w:val="fr-FR"/>
        </w:rPr>
        <w:t>Organisation islamique pour l</w:t>
      </w:r>
      <w:r w:rsidR="00BC7F1F" w:rsidRPr="00C2568B">
        <w:rPr>
          <w:spacing w:val="-2"/>
          <w:lang w:val="fr-FR"/>
        </w:rPr>
        <w:t>’</w:t>
      </w:r>
      <w:r w:rsidRPr="00C2568B">
        <w:rPr>
          <w:spacing w:val="-2"/>
          <w:lang w:val="fr-FR"/>
        </w:rPr>
        <w:t>éducation, les sciences et la culture (SESCO)</w:t>
      </w:r>
    </w:p>
    <w:p w14:paraId="56D2782C" w14:textId="77777777" w:rsidR="007B1191" w:rsidRPr="00C2568B" w:rsidRDefault="007B1191" w:rsidP="007B1191">
      <w:pPr>
        <w:pStyle w:val="BodyText"/>
        <w:ind w:right="976"/>
        <w:contextualSpacing/>
        <w:rPr>
          <w:spacing w:val="-2"/>
          <w:lang w:val="fr-FR"/>
        </w:rPr>
      </w:pPr>
      <w:r w:rsidRPr="00C2568B">
        <w:rPr>
          <w:spacing w:val="-2"/>
          <w:lang w:val="fr-FR"/>
        </w:rPr>
        <w:t>Organisation maritime internationale (OMI)</w:t>
      </w:r>
    </w:p>
    <w:p w14:paraId="63591EF4" w14:textId="77777777" w:rsidR="007B1191" w:rsidRPr="00C2568B" w:rsidRDefault="007B1191" w:rsidP="007B1191">
      <w:pPr>
        <w:pStyle w:val="BodyText"/>
        <w:ind w:right="976"/>
        <w:contextualSpacing/>
        <w:rPr>
          <w:spacing w:val="-2"/>
          <w:lang w:val="fr-FR"/>
        </w:rPr>
      </w:pPr>
      <w:r w:rsidRPr="00C2568B">
        <w:rPr>
          <w:spacing w:val="-2"/>
          <w:lang w:val="fr-FR"/>
        </w:rPr>
        <w:t>Organisation météorologique mondiale (OMM)</w:t>
      </w:r>
    </w:p>
    <w:p w14:paraId="6D0550DA" w14:textId="77777777" w:rsidR="007B1191" w:rsidRPr="00C2568B" w:rsidRDefault="007B1191" w:rsidP="007B1191">
      <w:pPr>
        <w:pStyle w:val="BodyText"/>
        <w:ind w:right="976"/>
        <w:contextualSpacing/>
        <w:rPr>
          <w:spacing w:val="-2"/>
          <w:lang w:val="fr-FR"/>
        </w:rPr>
      </w:pPr>
      <w:r w:rsidRPr="00C2568B">
        <w:rPr>
          <w:spacing w:val="-2"/>
          <w:lang w:val="fr-FR"/>
        </w:rPr>
        <w:t>Organisation mondiale de la Santé (OMS)</w:t>
      </w:r>
    </w:p>
    <w:p w14:paraId="7FFBAFB5" w14:textId="77777777" w:rsidR="007B1191" w:rsidRPr="00C2568B" w:rsidRDefault="007B1191" w:rsidP="007B1191">
      <w:pPr>
        <w:pStyle w:val="BodyText"/>
        <w:ind w:right="976"/>
        <w:contextualSpacing/>
        <w:rPr>
          <w:spacing w:val="-2"/>
          <w:lang w:val="fr-FR"/>
        </w:rPr>
      </w:pPr>
      <w:r w:rsidRPr="00C2568B">
        <w:rPr>
          <w:spacing w:val="-2"/>
          <w:lang w:val="fr-FR"/>
        </w:rPr>
        <w:t>Organisation mondiale du commerce (OMC)</w:t>
      </w:r>
    </w:p>
    <w:p w14:paraId="75909DF9" w14:textId="77777777" w:rsidR="007B1191" w:rsidRPr="00C2568B" w:rsidRDefault="007B1191" w:rsidP="007B1191">
      <w:pPr>
        <w:pStyle w:val="BodyText"/>
        <w:ind w:right="976"/>
        <w:contextualSpacing/>
        <w:rPr>
          <w:spacing w:val="-2"/>
          <w:lang w:val="fr-FR"/>
        </w:rPr>
      </w:pPr>
      <w:r w:rsidRPr="00C2568B">
        <w:rPr>
          <w:spacing w:val="-2"/>
          <w:lang w:val="fr-FR"/>
        </w:rPr>
        <w:t>Organisation régionale africaine de la propriété intellectuelle (ARIPO)</w:t>
      </w:r>
    </w:p>
    <w:p w14:paraId="480956F6" w14:textId="77777777" w:rsidR="007B1191" w:rsidRPr="00C2568B" w:rsidRDefault="007B1191" w:rsidP="007B1191">
      <w:pPr>
        <w:pStyle w:val="BodyText"/>
        <w:ind w:right="976"/>
        <w:contextualSpacing/>
        <w:rPr>
          <w:spacing w:val="-2"/>
          <w:lang w:val="fr-FR"/>
        </w:rPr>
      </w:pPr>
      <w:r w:rsidRPr="00C2568B">
        <w:rPr>
          <w:spacing w:val="-2"/>
          <w:lang w:val="fr-FR"/>
        </w:rPr>
        <w:t>Réseau latino</w:t>
      </w:r>
      <w:r w:rsidRPr="00C2568B">
        <w:rPr>
          <w:spacing w:val="-2"/>
          <w:lang w:val="fr-FR"/>
        </w:rPr>
        <w:noBreakHyphen/>
        <w:t>américain pour l</w:t>
      </w:r>
      <w:r w:rsidR="00BC7F1F" w:rsidRPr="00C2568B">
        <w:rPr>
          <w:spacing w:val="-2"/>
          <w:lang w:val="fr-FR"/>
        </w:rPr>
        <w:t>’</w:t>
      </w:r>
      <w:r w:rsidRPr="00C2568B">
        <w:rPr>
          <w:spacing w:val="-2"/>
          <w:lang w:val="fr-FR"/>
        </w:rPr>
        <w:t>information technologique (RITLA)</w:t>
      </w:r>
    </w:p>
    <w:p w14:paraId="2959FECC" w14:textId="77777777" w:rsidR="007B1191" w:rsidRPr="00C2568B" w:rsidRDefault="007B1191" w:rsidP="007B1191">
      <w:pPr>
        <w:pStyle w:val="BodyText"/>
        <w:ind w:right="976"/>
        <w:contextualSpacing/>
        <w:rPr>
          <w:spacing w:val="-2"/>
          <w:lang w:val="fr-FR"/>
        </w:rPr>
      </w:pPr>
      <w:r w:rsidRPr="00C2568B">
        <w:rPr>
          <w:spacing w:val="-2"/>
          <w:lang w:val="fr-FR"/>
        </w:rPr>
        <w:t>Secrétariat du Commonwealth</w:t>
      </w:r>
    </w:p>
    <w:p w14:paraId="7C90B35E" w14:textId="77777777" w:rsidR="007B1191" w:rsidRPr="00C2568B" w:rsidRDefault="007B1191" w:rsidP="007B1191">
      <w:pPr>
        <w:pStyle w:val="BodyText"/>
        <w:ind w:right="976"/>
        <w:contextualSpacing/>
        <w:rPr>
          <w:spacing w:val="-2"/>
          <w:lang w:val="fr-FR"/>
        </w:rPr>
      </w:pPr>
      <w:r w:rsidRPr="00C2568B">
        <w:rPr>
          <w:spacing w:val="-2"/>
          <w:lang w:val="fr-FR"/>
        </w:rPr>
        <w:t>Secrétariat général de la Communauté andine</w:t>
      </w:r>
    </w:p>
    <w:p w14:paraId="563E267E" w14:textId="77777777" w:rsidR="007B1191" w:rsidRPr="00C2568B" w:rsidRDefault="007B1191" w:rsidP="007B1191">
      <w:pPr>
        <w:pStyle w:val="BodyText"/>
        <w:ind w:right="976"/>
        <w:contextualSpacing/>
        <w:rPr>
          <w:spacing w:val="-2"/>
          <w:lang w:val="fr-FR"/>
        </w:rPr>
      </w:pPr>
      <w:r w:rsidRPr="00C2568B">
        <w:rPr>
          <w:spacing w:val="-2"/>
          <w:lang w:val="fr-FR"/>
        </w:rPr>
        <w:t>Secrétariat général ibéro</w:t>
      </w:r>
      <w:r w:rsidRPr="00C2568B">
        <w:rPr>
          <w:spacing w:val="-2"/>
          <w:lang w:val="fr-FR"/>
        </w:rPr>
        <w:noBreakHyphen/>
        <w:t>américain (SEGIB)</w:t>
      </w:r>
    </w:p>
    <w:p w14:paraId="295787AB" w14:textId="77777777" w:rsidR="007B1191" w:rsidRPr="00C2568B" w:rsidRDefault="007B1191" w:rsidP="007B1191">
      <w:pPr>
        <w:pStyle w:val="BodyText"/>
        <w:ind w:right="976"/>
        <w:contextualSpacing/>
        <w:rPr>
          <w:spacing w:val="-2"/>
          <w:lang w:val="fr-FR"/>
        </w:rPr>
      </w:pPr>
      <w:r w:rsidRPr="00C2568B">
        <w:rPr>
          <w:spacing w:val="-2"/>
          <w:lang w:val="fr-FR"/>
        </w:rPr>
        <w:t>Secrétariat permanent du Traité général d</w:t>
      </w:r>
      <w:r w:rsidR="00BC7F1F" w:rsidRPr="00C2568B">
        <w:rPr>
          <w:spacing w:val="-2"/>
          <w:lang w:val="fr-FR"/>
        </w:rPr>
        <w:t>’</w:t>
      </w:r>
      <w:r w:rsidRPr="00C2568B">
        <w:rPr>
          <w:spacing w:val="-2"/>
          <w:lang w:val="fr-FR"/>
        </w:rPr>
        <w:t>intégration économique de l</w:t>
      </w:r>
      <w:r w:rsidR="00BC7F1F" w:rsidRPr="00C2568B">
        <w:rPr>
          <w:spacing w:val="-2"/>
          <w:lang w:val="fr-FR"/>
        </w:rPr>
        <w:t>’</w:t>
      </w:r>
      <w:r w:rsidRPr="00C2568B">
        <w:rPr>
          <w:spacing w:val="-2"/>
          <w:lang w:val="fr-FR"/>
        </w:rPr>
        <w:t>Amérique centrale (SIECA)</w:t>
      </w:r>
    </w:p>
    <w:p w14:paraId="1DFC6112" w14:textId="77777777" w:rsidR="007B1191" w:rsidRPr="00C2568B" w:rsidRDefault="007B1191" w:rsidP="007B1191">
      <w:pPr>
        <w:pStyle w:val="BodyText"/>
        <w:ind w:right="976"/>
        <w:contextualSpacing/>
        <w:rPr>
          <w:spacing w:val="-2"/>
          <w:lang w:val="fr-FR"/>
        </w:rPr>
      </w:pPr>
      <w:r w:rsidRPr="00C2568B">
        <w:rPr>
          <w:spacing w:val="-2"/>
          <w:lang w:val="fr-FR"/>
        </w:rPr>
        <w:t>Société financière internationale (SFI)</w:t>
      </w:r>
    </w:p>
    <w:p w14:paraId="7624C0FC" w14:textId="77777777" w:rsidR="007B1191" w:rsidRPr="00C2568B" w:rsidRDefault="007B1191" w:rsidP="007B1191">
      <w:pPr>
        <w:pStyle w:val="BodyText"/>
        <w:ind w:right="976"/>
        <w:contextualSpacing/>
        <w:rPr>
          <w:spacing w:val="-2"/>
          <w:lang w:val="fr-FR"/>
        </w:rPr>
      </w:pPr>
      <w:r w:rsidRPr="00C2568B">
        <w:rPr>
          <w:spacing w:val="-2"/>
          <w:lang w:val="fr-FR"/>
        </w:rPr>
        <w:t>Système économique latino</w:t>
      </w:r>
      <w:r w:rsidRPr="00C2568B">
        <w:rPr>
          <w:spacing w:val="-2"/>
          <w:lang w:val="fr-FR"/>
        </w:rPr>
        <w:noBreakHyphen/>
        <w:t>américain (SELA)</w:t>
      </w:r>
    </w:p>
    <w:p w14:paraId="7B0C6E64" w14:textId="77777777" w:rsidR="007B1191" w:rsidRPr="00C2568B" w:rsidRDefault="007B1191" w:rsidP="007B1191">
      <w:pPr>
        <w:pStyle w:val="BodyText"/>
        <w:ind w:right="976"/>
        <w:contextualSpacing/>
        <w:rPr>
          <w:spacing w:val="-2"/>
          <w:lang w:val="fr-FR"/>
        </w:rPr>
      </w:pPr>
      <w:r w:rsidRPr="00C2568B">
        <w:rPr>
          <w:spacing w:val="-2"/>
          <w:lang w:val="fr-FR"/>
        </w:rPr>
        <w:t>Union africaine (UA)</w:t>
      </w:r>
    </w:p>
    <w:p w14:paraId="26F3F36E" w14:textId="77777777" w:rsidR="007B1191" w:rsidRPr="00C2568B" w:rsidRDefault="007B1191" w:rsidP="007B1191">
      <w:pPr>
        <w:pStyle w:val="BodyText"/>
        <w:ind w:right="976"/>
        <w:contextualSpacing/>
        <w:rPr>
          <w:spacing w:val="-2"/>
          <w:lang w:val="fr-FR"/>
        </w:rPr>
      </w:pPr>
      <w:r w:rsidRPr="00C2568B">
        <w:rPr>
          <w:spacing w:val="-2"/>
          <w:lang w:val="fr-FR"/>
        </w:rPr>
        <w:t>Union des radiodiffusions des États arabes (ASBU)</w:t>
      </w:r>
    </w:p>
    <w:p w14:paraId="77CE9B99" w14:textId="77777777" w:rsidR="007B1191" w:rsidRPr="00C2568B" w:rsidRDefault="007B1191" w:rsidP="007B1191">
      <w:pPr>
        <w:pStyle w:val="BodyText"/>
        <w:ind w:right="976"/>
        <w:contextualSpacing/>
        <w:rPr>
          <w:spacing w:val="-2"/>
          <w:lang w:val="fr-FR"/>
        </w:rPr>
      </w:pPr>
      <w:r w:rsidRPr="00C2568B">
        <w:rPr>
          <w:spacing w:val="-2"/>
          <w:lang w:val="fr-FR"/>
        </w:rPr>
        <w:t>Union économique et monétaire ouest</w:t>
      </w:r>
      <w:r w:rsidRPr="00C2568B">
        <w:rPr>
          <w:spacing w:val="-2"/>
          <w:lang w:val="fr-FR"/>
        </w:rPr>
        <w:noBreakHyphen/>
        <w:t>africaine (UEMOA)</w:t>
      </w:r>
    </w:p>
    <w:p w14:paraId="4C343837" w14:textId="77777777" w:rsidR="007B1191" w:rsidRPr="00C2568B" w:rsidRDefault="007B1191" w:rsidP="007B1191">
      <w:pPr>
        <w:pStyle w:val="BodyText"/>
        <w:ind w:right="976"/>
        <w:contextualSpacing/>
        <w:rPr>
          <w:spacing w:val="-2"/>
          <w:lang w:val="fr-FR"/>
        </w:rPr>
      </w:pPr>
      <w:r w:rsidRPr="00C2568B">
        <w:rPr>
          <w:spacing w:val="-2"/>
          <w:lang w:val="fr-FR"/>
        </w:rPr>
        <w:t>Union internationale des télécommunications (UIT)</w:t>
      </w:r>
    </w:p>
    <w:p w14:paraId="0A5D64BC" w14:textId="77777777" w:rsidR="007B1191" w:rsidRPr="00C2568B" w:rsidRDefault="007B1191" w:rsidP="007B1191">
      <w:pPr>
        <w:pStyle w:val="BodyText"/>
        <w:ind w:right="976"/>
        <w:contextualSpacing/>
        <w:rPr>
          <w:spacing w:val="-2"/>
          <w:lang w:val="fr-FR"/>
        </w:rPr>
      </w:pPr>
      <w:r w:rsidRPr="00C2568B">
        <w:rPr>
          <w:spacing w:val="-2"/>
          <w:lang w:val="fr-FR"/>
        </w:rPr>
        <w:t>Union internationale pour la protection des obtentions végétales (UPOV)</w:t>
      </w:r>
    </w:p>
    <w:p w14:paraId="3BEE301A" w14:textId="77777777" w:rsidR="007B1191" w:rsidRPr="00C2568B" w:rsidRDefault="007B1191" w:rsidP="007B1191">
      <w:pPr>
        <w:pStyle w:val="BodyText"/>
        <w:ind w:right="976"/>
        <w:contextualSpacing/>
        <w:rPr>
          <w:spacing w:val="-2"/>
          <w:lang w:val="fr-FR"/>
        </w:rPr>
      </w:pPr>
      <w:r w:rsidRPr="00C2568B">
        <w:rPr>
          <w:spacing w:val="-2"/>
          <w:lang w:val="fr-FR"/>
        </w:rPr>
        <w:t>Union postale universelle (UPU)</w:t>
      </w:r>
    </w:p>
    <w:p w14:paraId="3BB82AF0" w14:textId="77777777" w:rsidR="003E3799" w:rsidRPr="00C2568B" w:rsidRDefault="007B1191" w:rsidP="007B1191">
      <w:pPr>
        <w:pStyle w:val="BodyText"/>
        <w:spacing w:before="480"/>
        <w:rPr>
          <w:caps/>
          <w:spacing w:val="-2"/>
          <w:lang w:val="fr-FR"/>
        </w:rPr>
      </w:pPr>
      <w:r w:rsidRPr="00C2568B">
        <w:rPr>
          <w:caps/>
          <w:spacing w:val="-2"/>
          <w:u w:val="single"/>
          <w:lang w:val="fr-FR"/>
        </w:rPr>
        <w:t>Liste des organisations non gouvernementales qu</w:t>
      </w:r>
      <w:r w:rsidR="00BC7F1F" w:rsidRPr="00C2568B">
        <w:rPr>
          <w:caps/>
          <w:spacing w:val="-2"/>
          <w:u w:val="single"/>
          <w:lang w:val="fr-FR"/>
        </w:rPr>
        <w:t>’</w:t>
      </w:r>
      <w:r w:rsidRPr="00C2568B">
        <w:rPr>
          <w:caps/>
          <w:spacing w:val="-2"/>
          <w:u w:val="single"/>
          <w:lang w:val="fr-FR"/>
        </w:rPr>
        <w:t>il est proposé d</w:t>
      </w:r>
      <w:r w:rsidR="00BC7F1F" w:rsidRPr="00C2568B">
        <w:rPr>
          <w:caps/>
          <w:spacing w:val="-2"/>
          <w:u w:val="single"/>
          <w:lang w:val="fr-FR"/>
        </w:rPr>
        <w:t>’</w:t>
      </w:r>
      <w:r w:rsidRPr="00C2568B">
        <w:rPr>
          <w:caps/>
          <w:spacing w:val="-2"/>
          <w:u w:val="single"/>
          <w:lang w:val="fr-FR"/>
        </w:rPr>
        <w:t>inviter en qualité d</w:t>
      </w:r>
      <w:r w:rsidR="00BC7F1F" w:rsidRPr="00C2568B">
        <w:rPr>
          <w:caps/>
          <w:spacing w:val="-2"/>
          <w:u w:val="single"/>
          <w:lang w:val="fr-FR"/>
        </w:rPr>
        <w:t>’</w:t>
      </w:r>
      <w:r w:rsidRPr="00C2568B">
        <w:rPr>
          <w:caps/>
          <w:spacing w:val="-2"/>
          <w:u w:val="single"/>
          <w:lang w:val="fr-FR"/>
        </w:rPr>
        <w:t>observatrices</w:t>
      </w:r>
    </w:p>
    <w:p w14:paraId="23541CB2" w14:textId="77777777" w:rsidR="002D2965" w:rsidRPr="00F60711" w:rsidRDefault="002D2965" w:rsidP="002D2965">
      <w:pPr>
        <w:rPr>
          <w:spacing w:val="-2"/>
          <w:lang w:val="en-US"/>
        </w:rPr>
      </w:pPr>
      <w:r w:rsidRPr="00F60711">
        <w:rPr>
          <w:spacing w:val="-2"/>
          <w:lang w:val="en-US"/>
        </w:rPr>
        <w:t>4iP Council EU AISBL (4iP Council)</w:t>
      </w:r>
    </w:p>
    <w:p w14:paraId="6CDD9488" w14:textId="77777777" w:rsidR="002D2965" w:rsidRPr="00F60711" w:rsidRDefault="002D2965" w:rsidP="007468F7">
      <w:pPr>
        <w:rPr>
          <w:spacing w:val="-2"/>
          <w:lang w:val="en-US"/>
        </w:rPr>
      </w:pPr>
      <w:r w:rsidRPr="00F60711">
        <w:rPr>
          <w:spacing w:val="-2"/>
          <w:lang w:val="en-US"/>
        </w:rPr>
        <w:t>African Intellectual Property Association (AIPA)</w:t>
      </w:r>
    </w:p>
    <w:p w14:paraId="0B980445" w14:textId="77777777" w:rsidR="002D2965" w:rsidRPr="00F60711" w:rsidRDefault="002D2965" w:rsidP="007468F7">
      <w:pPr>
        <w:rPr>
          <w:spacing w:val="-2"/>
          <w:lang w:val="en-US"/>
        </w:rPr>
      </w:pPr>
      <w:r w:rsidRPr="00F60711">
        <w:rPr>
          <w:spacing w:val="-2"/>
          <w:lang w:val="en-US"/>
        </w:rPr>
        <w:t>African Library and Information Associations and Institutions (AfLIA)</w:t>
      </w:r>
    </w:p>
    <w:p w14:paraId="61E87D0B" w14:textId="77777777" w:rsidR="002D2965" w:rsidRPr="00C2568B" w:rsidRDefault="002D2965" w:rsidP="007468F7">
      <w:pPr>
        <w:rPr>
          <w:spacing w:val="-2"/>
          <w:lang w:val="fr-FR"/>
        </w:rPr>
      </w:pPr>
      <w:r w:rsidRPr="00C2568B">
        <w:rPr>
          <w:spacing w:val="-2"/>
          <w:lang w:val="fr-FR"/>
        </w:rPr>
        <w:t>Agence pour la Protection des Programmes (APP)</w:t>
      </w:r>
    </w:p>
    <w:p w14:paraId="2F11EEC1" w14:textId="77777777" w:rsidR="002D2965" w:rsidRPr="00F60711" w:rsidRDefault="002D2965" w:rsidP="007468F7">
      <w:pPr>
        <w:rPr>
          <w:spacing w:val="-2"/>
          <w:lang w:val="en-US"/>
        </w:rPr>
      </w:pPr>
      <w:r w:rsidRPr="00F60711">
        <w:rPr>
          <w:spacing w:val="-2"/>
          <w:lang w:val="en-US"/>
        </w:rPr>
        <w:t>All</w:t>
      </w:r>
      <w:r w:rsidRPr="00F60711">
        <w:rPr>
          <w:spacing w:val="-2"/>
          <w:lang w:val="en-US"/>
        </w:rPr>
        <w:noBreakHyphen/>
        <w:t>China Patent Agents Association (ACPAA)</w:t>
      </w:r>
    </w:p>
    <w:p w14:paraId="5E014132" w14:textId="77777777" w:rsidR="002D2965" w:rsidRPr="00F60711" w:rsidRDefault="002D2965" w:rsidP="007468F7">
      <w:pPr>
        <w:rPr>
          <w:spacing w:val="-2"/>
          <w:lang w:val="en-US"/>
        </w:rPr>
      </w:pPr>
      <w:r w:rsidRPr="00F60711">
        <w:rPr>
          <w:spacing w:val="-2"/>
          <w:lang w:val="en-US"/>
        </w:rPr>
        <w:t>American Arab Intellectual Property Association (AAIPA)</w:t>
      </w:r>
    </w:p>
    <w:p w14:paraId="712F0842" w14:textId="77777777" w:rsidR="002D2965" w:rsidRPr="00F60711" w:rsidRDefault="002D2965" w:rsidP="007468F7">
      <w:pPr>
        <w:rPr>
          <w:spacing w:val="-2"/>
          <w:lang w:val="en-US"/>
        </w:rPr>
      </w:pPr>
      <w:r w:rsidRPr="00F60711">
        <w:rPr>
          <w:spacing w:val="-2"/>
          <w:lang w:val="en-US"/>
        </w:rPr>
        <w:t>AmSong</w:t>
      </w:r>
    </w:p>
    <w:p w14:paraId="345CB7CD" w14:textId="77777777" w:rsidR="002D2965" w:rsidRPr="00F60711" w:rsidRDefault="002D2965" w:rsidP="007468F7">
      <w:pPr>
        <w:rPr>
          <w:spacing w:val="-2"/>
          <w:lang w:val="en-US"/>
        </w:rPr>
      </w:pPr>
      <w:r w:rsidRPr="00F60711">
        <w:rPr>
          <w:spacing w:val="-2"/>
          <w:lang w:val="en-US"/>
        </w:rPr>
        <w:t>Archives and Records Association (ARA)</w:t>
      </w:r>
    </w:p>
    <w:p w14:paraId="6403F5A2" w14:textId="77777777" w:rsidR="002D2965" w:rsidRPr="00F60711" w:rsidRDefault="002D2965" w:rsidP="007468F7">
      <w:pPr>
        <w:rPr>
          <w:spacing w:val="-2"/>
          <w:lang w:val="en-US"/>
        </w:rPr>
      </w:pPr>
      <w:r w:rsidRPr="00F60711">
        <w:rPr>
          <w:spacing w:val="-2"/>
          <w:lang w:val="en-US"/>
        </w:rPr>
        <w:t>Argentine Management Society of Actors and Performers (SAGAI)</w:t>
      </w:r>
    </w:p>
    <w:p w14:paraId="06F3309B" w14:textId="77777777" w:rsidR="002D2965" w:rsidRPr="00F60711" w:rsidRDefault="002D2965" w:rsidP="007468F7">
      <w:pPr>
        <w:rPr>
          <w:spacing w:val="-2"/>
          <w:lang w:val="es-ES"/>
        </w:rPr>
      </w:pPr>
      <w:r w:rsidRPr="00F60711">
        <w:rPr>
          <w:spacing w:val="-2"/>
          <w:lang w:val="es-ES"/>
        </w:rPr>
        <w:t>Asociación Nacional de Denominaciones de Origen (ANDO)</w:t>
      </w:r>
    </w:p>
    <w:p w14:paraId="3A9C5B3D" w14:textId="77777777" w:rsidR="002D2965" w:rsidRPr="00C2568B" w:rsidRDefault="002D2965" w:rsidP="00FC0F06">
      <w:pPr>
        <w:rPr>
          <w:spacing w:val="-2"/>
          <w:lang w:val="fr-FR"/>
        </w:rPr>
      </w:pPr>
      <w:r w:rsidRPr="00C2568B">
        <w:rPr>
          <w:spacing w:val="-2"/>
          <w:lang w:val="fr-FR"/>
        </w:rPr>
        <w:t>Association allemande pour la protection de la propriété intellectuelle (GRUR)</w:t>
      </w:r>
    </w:p>
    <w:p w14:paraId="1B64FE17" w14:textId="77777777" w:rsidR="002D2965" w:rsidRPr="00C2568B" w:rsidRDefault="002D2965" w:rsidP="007468F7">
      <w:pPr>
        <w:rPr>
          <w:spacing w:val="-2"/>
          <w:lang w:val="fr-FR"/>
        </w:rPr>
      </w:pPr>
      <w:r w:rsidRPr="00C2568B">
        <w:rPr>
          <w:spacing w:val="-2"/>
          <w:lang w:val="fr-FR"/>
        </w:rPr>
        <w:t>Association américaine du droit de la propriété intellectuelle (AIPLA)</w:t>
      </w:r>
    </w:p>
    <w:p w14:paraId="0C748469" w14:textId="77777777" w:rsidR="002D2965" w:rsidRPr="00C2568B" w:rsidRDefault="002D2965" w:rsidP="007468F7">
      <w:pPr>
        <w:rPr>
          <w:spacing w:val="-2"/>
          <w:lang w:val="fr-FR"/>
        </w:rPr>
      </w:pPr>
      <w:r w:rsidRPr="00C2568B">
        <w:rPr>
          <w:spacing w:val="-2"/>
          <w:lang w:val="fr-FR"/>
        </w:rPr>
        <w:t>Association américaine pour le progrès de la science (AAAS)</w:t>
      </w:r>
    </w:p>
    <w:p w14:paraId="6D0871A1" w14:textId="77777777" w:rsidR="002D2965" w:rsidRPr="00C2568B" w:rsidRDefault="002D2965" w:rsidP="007468F7">
      <w:pPr>
        <w:rPr>
          <w:i/>
          <w:spacing w:val="-2"/>
          <w:lang w:val="fr-FR"/>
        </w:rPr>
      </w:pPr>
      <w:r w:rsidRPr="00C2568B">
        <w:rPr>
          <w:spacing w:val="-2"/>
          <w:lang w:val="fr-FR"/>
        </w:rPr>
        <w:t>Association argentine des artistes interprètes (AADI)</w:t>
      </w:r>
    </w:p>
    <w:p w14:paraId="77FC243F" w14:textId="77777777" w:rsidR="002D2965" w:rsidRPr="00C2568B" w:rsidRDefault="002D2965" w:rsidP="00FC0F06">
      <w:pPr>
        <w:rPr>
          <w:spacing w:val="-2"/>
          <w:lang w:val="fr-FR"/>
        </w:rPr>
      </w:pPr>
      <w:r w:rsidRPr="00C2568B">
        <w:rPr>
          <w:spacing w:val="-2"/>
          <w:lang w:val="fr-FR"/>
        </w:rPr>
        <w:t>Association argentine des laboratoires pharmaceutiques (CILFA)</w:t>
      </w:r>
    </w:p>
    <w:p w14:paraId="1F078158" w14:textId="77777777" w:rsidR="002D2965" w:rsidRPr="00C2568B" w:rsidRDefault="002D2965" w:rsidP="007468F7">
      <w:pPr>
        <w:rPr>
          <w:spacing w:val="-2"/>
          <w:lang w:val="fr-FR"/>
        </w:rPr>
      </w:pPr>
      <w:r w:rsidRPr="00C2568B">
        <w:rPr>
          <w:spacing w:val="-2"/>
          <w:lang w:val="fr-FR"/>
        </w:rPr>
        <w:t>Association asiatique d</w:t>
      </w:r>
      <w:r w:rsidR="00BC7F1F" w:rsidRPr="00C2568B">
        <w:rPr>
          <w:spacing w:val="-2"/>
          <w:lang w:val="fr-FR"/>
        </w:rPr>
        <w:t>’</w:t>
      </w:r>
      <w:r w:rsidRPr="00C2568B">
        <w:rPr>
          <w:spacing w:val="-2"/>
          <w:lang w:val="fr-FR"/>
        </w:rPr>
        <w:t>experts juridiques en brevets (APAA)</w:t>
      </w:r>
    </w:p>
    <w:p w14:paraId="7DF9DB91" w14:textId="77777777" w:rsidR="002D2965" w:rsidRPr="00C2568B" w:rsidRDefault="002D2965" w:rsidP="00FC0F06">
      <w:pPr>
        <w:rPr>
          <w:spacing w:val="-2"/>
          <w:lang w:val="fr-FR"/>
        </w:rPr>
      </w:pPr>
      <w:r w:rsidRPr="00C2568B">
        <w:rPr>
          <w:spacing w:val="-2"/>
          <w:lang w:val="fr-FR"/>
        </w:rPr>
        <w:t>Association Benelux pour le droit des marques et modèles (BMM)</w:t>
      </w:r>
    </w:p>
    <w:p w14:paraId="75693844" w14:textId="77777777" w:rsidR="002D2965" w:rsidRPr="00C2568B" w:rsidRDefault="002D2965" w:rsidP="00FC0F06">
      <w:pPr>
        <w:rPr>
          <w:spacing w:val="-2"/>
          <w:lang w:val="fr-FR"/>
        </w:rPr>
      </w:pPr>
      <w:r w:rsidRPr="00C2568B">
        <w:rPr>
          <w:spacing w:val="-2"/>
          <w:lang w:val="fr-FR"/>
        </w:rPr>
        <w:t>Association brésilienne de la propriété intellectuelle (ABPI)</w:t>
      </w:r>
    </w:p>
    <w:p w14:paraId="60A08CCD" w14:textId="77777777" w:rsidR="002D2965" w:rsidRPr="00C2568B" w:rsidRDefault="002D2965" w:rsidP="007468F7">
      <w:pPr>
        <w:rPr>
          <w:spacing w:val="-2"/>
          <w:lang w:val="fr-FR"/>
        </w:rPr>
      </w:pPr>
      <w:r w:rsidRPr="00C2568B">
        <w:rPr>
          <w:spacing w:val="-2"/>
          <w:lang w:val="fr-FR"/>
        </w:rPr>
        <w:t>Association brésilienne des émetteurs de radio et de télévision (ABERT)</w:t>
      </w:r>
    </w:p>
    <w:p w14:paraId="0A46774F" w14:textId="77777777" w:rsidR="002D2965" w:rsidRPr="00C2568B" w:rsidRDefault="002D2965" w:rsidP="002D2965">
      <w:pPr>
        <w:rPr>
          <w:spacing w:val="-2"/>
          <w:lang w:val="fr-FR"/>
        </w:rPr>
      </w:pPr>
      <w:r w:rsidRPr="00C2568B">
        <w:rPr>
          <w:spacing w:val="-2"/>
          <w:lang w:val="fr-FR"/>
        </w:rPr>
        <w:t>Association chinoise de la protection par brevet (PPAC)</w:t>
      </w:r>
    </w:p>
    <w:p w14:paraId="4C5BB537" w14:textId="77777777" w:rsidR="002D2965" w:rsidRPr="00C2568B" w:rsidRDefault="002D2965" w:rsidP="00FC0F06">
      <w:pPr>
        <w:rPr>
          <w:spacing w:val="-2"/>
          <w:lang w:val="fr-FR"/>
        </w:rPr>
      </w:pPr>
      <w:r w:rsidRPr="00C2568B">
        <w:rPr>
          <w:spacing w:val="-2"/>
          <w:lang w:val="fr-FR"/>
        </w:rPr>
        <w:t>Association communautaire du droit des marques (ECTA)</w:t>
      </w:r>
    </w:p>
    <w:p w14:paraId="7543DC90" w14:textId="77777777" w:rsidR="002D2965" w:rsidRPr="00C2568B" w:rsidRDefault="002D2965" w:rsidP="00FC0F06">
      <w:pPr>
        <w:rPr>
          <w:i/>
          <w:spacing w:val="-2"/>
          <w:lang w:val="fr-FR"/>
        </w:rPr>
      </w:pPr>
      <w:r w:rsidRPr="00C2568B">
        <w:rPr>
          <w:spacing w:val="-2"/>
          <w:lang w:val="fr-FR"/>
        </w:rPr>
        <w:t>Association congolaise pour le développement agricole (ACDA)</w:t>
      </w:r>
    </w:p>
    <w:p w14:paraId="47717B7F" w14:textId="77777777" w:rsidR="002D2965" w:rsidRPr="00C2568B" w:rsidRDefault="002D2965" w:rsidP="00465843">
      <w:pPr>
        <w:rPr>
          <w:spacing w:val="-2"/>
          <w:lang w:val="fr-FR"/>
        </w:rPr>
      </w:pPr>
      <w:r w:rsidRPr="00C2568B">
        <w:rPr>
          <w:spacing w:val="-2"/>
          <w:lang w:val="fr-FR"/>
        </w:rPr>
        <w:lastRenderedPageBreak/>
        <w:t>Association coréenne de la propriété intellectuelle (KINPA)</w:t>
      </w:r>
    </w:p>
    <w:p w14:paraId="679B824A" w14:textId="77777777" w:rsidR="002D2965" w:rsidRPr="00C2568B" w:rsidRDefault="002D2965" w:rsidP="00465843">
      <w:pPr>
        <w:rPr>
          <w:spacing w:val="-2"/>
          <w:lang w:val="fr-FR"/>
        </w:rPr>
      </w:pPr>
      <w:r w:rsidRPr="00C2568B">
        <w:rPr>
          <w:spacing w:val="-2"/>
          <w:lang w:val="fr-FR"/>
        </w:rPr>
        <w:t>Association coréenne de promotion des inventions (KIPA)</w:t>
      </w:r>
    </w:p>
    <w:p w14:paraId="53E231D7" w14:textId="77777777" w:rsidR="002D2965" w:rsidRPr="00C2568B" w:rsidRDefault="002D2965" w:rsidP="002D2965">
      <w:pPr>
        <w:rPr>
          <w:spacing w:val="-2"/>
          <w:lang w:val="fr-FR"/>
        </w:rPr>
      </w:pPr>
      <w:r w:rsidRPr="00C2568B">
        <w:rPr>
          <w:spacing w:val="-2"/>
          <w:lang w:val="fr-FR"/>
        </w:rPr>
        <w:t>Association coréenne des conseils en brevets (KPAA)</w:t>
      </w:r>
    </w:p>
    <w:p w14:paraId="279EE098" w14:textId="77777777" w:rsidR="002D2965" w:rsidRPr="00C2568B" w:rsidRDefault="002D2965" w:rsidP="00FC0F06">
      <w:pPr>
        <w:rPr>
          <w:spacing w:val="-2"/>
          <w:lang w:val="fr-FR"/>
        </w:rPr>
      </w:pPr>
      <w:r w:rsidRPr="00C2568B">
        <w:rPr>
          <w:spacing w:val="-2"/>
          <w:lang w:val="fr-FR"/>
        </w:rPr>
        <w:t>Association de gestion internationale collective des œuvres audiovisuelles (AGICOA)</w:t>
      </w:r>
    </w:p>
    <w:p w14:paraId="151AF8BE" w14:textId="77777777" w:rsidR="002D2965" w:rsidRPr="00C2568B" w:rsidRDefault="002D2965" w:rsidP="007468F7">
      <w:pPr>
        <w:rPr>
          <w:spacing w:val="-2"/>
          <w:lang w:val="fr-FR"/>
        </w:rPr>
      </w:pPr>
      <w:r w:rsidRPr="00C2568B">
        <w:rPr>
          <w:spacing w:val="-2"/>
          <w:lang w:val="fr-FR"/>
        </w:rPr>
        <w:t>Association de l</w:t>
      </w:r>
      <w:r w:rsidR="00BC7F1F" w:rsidRPr="00C2568B">
        <w:rPr>
          <w:spacing w:val="-2"/>
          <w:lang w:val="fr-FR"/>
        </w:rPr>
        <w:t>’</w:t>
      </w:r>
      <w:r w:rsidRPr="00C2568B">
        <w:rPr>
          <w:spacing w:val="-2"/>
          <w:lang w:val="fr-FR"/>
        </w:rPr>
        <w:t>ASEAN pour la propriété intellectuelle (ASEAN IPA)</w:t>
      </w:r>
    </w:p>
    <w:p w14:paraId="46C55C7A" w14:textId="77777777" w:rsidR="002D2965" w:rsidRPr="00C2568B" w:rsidRDefault="002D2965" w:rsidP="00A976F5">
      <w:pPr>
        <w:rPr>
          <w:spacing w:val="-2"/>
          <w:lang w:val="fr-FR"/>
        </w:rPr>
      </w:pPr>
      <w:r w:rsidRPr="00C2568B">
        <w:rPr>
          <w:spacing w:val="-2"/>
          <w:lang w:val="fr-FR"/>
        </w:rPr>
        <w:t>Association de l</w:t>
      </w:r>
      <w:r w:rsidR="00BC7F1F" w:rsidRPr="00C2568B">
        <w:rPr>
          <w:spacing w:val="-2"/>
          <w:lang w:val="fr-FR"/>
        </w:rPr>
        <w:t>’</w:t>
      </w:r>
      <w:r w:rsidRPr="00C2568B">
        <w:rPr>
          <w:spacing w:val="-2"/>
          <w:lang w:val="fr-FR"/>
        </w:rPr>
        <w:t>industrie de l</w:t>
      </w:r>
      <w:r w:rsidR="00BC7F1F" w:rsidRPr="00C2568B">
        <w:rPr>
          <w:spacing w:val="-2"/>
          <w:lang w:val="fr-FR"/>
        </w:rPr>
        <w:t>’</w:t>
      </w:r>
      <w:r w:rsidRPr="00C2568B">
        <w:rPr>
          <w:spacing w:val="-2"/>
          <w:lang w:val="fr-FR"/>
        </w:rPr>
        <w:t>informatique et de la communication (CCIA)</w:t>
      </w:r>
    </w:p>
    <w:p w14:paraId="1C798ACA" w14:textId="77777777" w:rsidR="002D2965" w:rsidRPr="00C2568B" w:rsidRDefault="002D2965" w:rsidP="00465843">
      <w:pPr>
        <w:rPr>
          <w:spacing w:val="-2"/>
          <w:lang w:val="fr-FR"/>
        </w:rPr>
      </w:pPr>
      <w:r w:rsidRPr="00C2568B">
        <w:rPr>
          <w:spacing w:val="-2"/>
          <w:lang w:val="fr-FR"/>
        </w:rPr>
        <w:t>Association des femmes inventeurs de Corée (KWIA)</w:t>
      </w:r>
    </w:p>
    <w:p w14:paraId="7DCE3262" w14:textId="77777777" w:rsidR="002D2965" w:rsidRPr="00C2568B" w:rsidRDefault="002D2965" w:rsidP="00FC0F06">
      <w:pPr>
        <w:rPr>
          <w:spacing w:val="-2"/>
          <w:lang w:val="fr-FR"/>
        </w:rPr>
      </w:pPr>
      <w:r w:rsidRPr="00C2568B">
        <w:rPr>
          <w:spacing w:val="-2"/>
          <w:lang w:val="fr-FR"/>
        </w:rPr>
        <w:t>Association des industries de marque (AIM)</w:t>
      </w:r>
    </w:p>
    <w:p w14:paraId="6A6FD2FC" w14:textId="77777777" w:rsidR="002D2965" w:rsidRPr="00C2568B" w:rsidRDefault="002D2965" w:rsidP="00FC0F06">
      <w:pPr>
        <w:rPr>
          <w:spacing w:val="-2"/>
          <w:lang w:val="fr-FR"/>
        </w:rPr>
      </w:pPr>
      <w:r w:rsidRPr="00C2568B">
        <w:rPr>
          <w:spacing w:val="-2"/>
          <w:lang w:val="fr-FR"/>
        </w:rPr>
        <w:t>Association des organisations européennes d</w:t>
      </w:r>
      <w:r w:rsidR="00BC7F1F" w:rsidRPr="00C2568B">
        <w:rPr>
          <w:spacing w:val="-2"/>
          <w:lang w:val="fr-FR"/>
        </w:rPr>
        <w:t>’</w:t>
      </w:r>
      <w:r w:rsidRPr="00C2568B">
        <w:rPr>
          <w:spacing w:val="-2"/>
          <w:lang w:val="fr-FR"/>
        </w:rPr>
        <w:t>artistes interprètes (AEPO</w:t>
      </w:r>
      <w:r w:rsidRPr="00C2568B">
        <w:rPr>
          <w:spacing w:val="-2"/>
          <w:lang w:val="fr-FR"/>
        </w:rPr>
        <w:noBreakHyphen/>
        <w:t>ARTIS)</w:t>
      </w:r>
    </w:p>
    <w:p w14:paraId="5EFDF146" w14:textId="77777777" w:rsidR="002D2965" w:rsidRPr="00C2568B" w:rsidRDefault="002D2965" w:rsidP="00FC0F06">
      <w:pPr>
        <w:rPr>
          <w:spacing w:val="-2"/>
          <w:lang w:val="fr-FR"/>
        </w:rPr>
      </w:pPr>
      <w:r w:rsidRPr="00C2568B">
        <w:rPr>
          <w:spacing w:val="-2"/>
          <w:lang w:val="fr-FR"/>
        </w:rPr>
        <w:t>Association des praticiens du droit des marques et des modèles (APRAM)</w:t>
      </w:r>
    </w:p>
    <w:p w14:paraId="4F1E0191" w14:textId="77777777" w:rsidR="002D2965" w:rsidRPr="00C2568B" w:rsidRDefault="002D2965" w:rsidP="002D2965">
      <w:pPr>
        <w:rPr>
          <w:spacing w:val="-2"/>
          <w:lang w:val="fr-FR"/>
        </w:rPr>
      </w:pPr>
      <w:r w:rsidRPr="00C2568B">
        <w:rPr>
          <w:spacing w:val="-2"/>
          <w:lang w:val="fr-FR"/>
        </w:rPr>
        <w:t>Association des propriétaires européens de marques de commerce (MARQUES)</w:t>
      </w:r>
    </w:p>
    <w:p w14:paraId="4D2EEA2C" w14:textId="77777777" w:rsidR="002D2965" w:rsidRPr="00C2568B" w:rsidRDefault="002D2965" w:rsidP="00FC0F06">
      <w:pPr>
        <w:rPr>
          <w:spacing w:val="-2"/>
          <w:lang w:val="fr-FR"/>
        </w:rPr>
      </w:pPr>
      <w:r w:rsidRPr="00C2568B">
        <w:rPr>
          <w:spacing w:val="-2"/>
          <w:lang w:val="fr-FR"/>
        </w:rPr>
        <w:t>Association des spécialistes de la propriété intellectuelle de Côte d</w:t>
      </w:r>
      <w:r w:rsidR="00BC7F1F" w:rsidRPr="00C2568B">
        <w:rPr>
          <w:spacing w:val="-2"/>
          <w:lang w:val="fr-FR"/>
        </w:rPr>
        <w:t>’</w:t>
      </w:r>
      <w:r w:rsidRPr="00C2568B">
        <w:rPr>
          <w:spacing w:val="-2"/>
          <w:lang w:val="fr-FR"/>
        </w:rPr>
        <w:t>Ivoire (A.S.P.I.C.I.)</w:t>
      </w:r>
      <w:r w:rsidRPr="00C2568B">
        <w:rPr>
          <w:i/>
          <w:spacing w:val="-2"/>
          <w:lang w:val="fr-FR"/>
        </w:rPr>
        <w:t xml:space="preserve"> </w:t>
      </w:r>
      <w:r w:rsidRPr="00C2568B">
        <w:rPr>
          <w:spacing w:val="-2"/>
          <w:lang w:val="fr-FR"/>
        </w:rPr>
        <w:t>Association européenne des éditeurs de journaux (ENPA)</w:t>
      </w:r>
    </w:p>
    <w:p w14:paraId="1BDA734D" w14:textId="77777777" w:rsidR="002D2965" w:rsidRPr="00C2568B" w:rsidRDefault="002D2965" w:rsidP="00FC0F06">
      <w:pPr>
        <w:rPr>
          <w:spacing w:val="-2"/>
          <w:lang w:val="fr-FR"/>
        </w:rPr>
      </w:pPr>
      <w:r w:rsidRPr="00C2568B">
        <w:rPr>
          <w:spacing w:val="-2"/>
          <w:lang w:val="fr-FR"/>
        </w:rPr>
        <w:t>Association des télévisions commerciales européennes (ATC)</w:t>
      </w:r>
    </w:p>
    <w:p w14:paraId="2686183B" w14:textId="77777777" w:rsidR="002D2965" w:rsidRPr="00C2568B" w:rsidRDefault="002D2965" w:rsidP="002D2965">
      <w:pPr>
        <w:rPr>
          <w:spacing w:val="-2"/>
          <w:lang w:val="fr-FR"/>
        </w:rPr>
      </w:pPr>
      <w:r w:rsidRPr="00C2568B">
        <w:rPr>
          <w:spacing w:val="-2"/>
          <w:lang w:val="fr-FR"/>
        </w:rPr>
        <w:t>Association européenne de fournisseurs commerciaux d</w:t>
      </w:r>
      <w:r w:rsidR="00BC7F1F" w:rsidRPr="00C2568B">
        <w:rPr>
          <w:spacing w:val="-2"/>
          <w:lang w:val="fr-FR"/>
        </w:rPr>
        <w:t>’</w:t>
      </w:r>
      <w:r w:rsidRPr="00C2568B">
        <w:rPr>
          <w:spacing w:val="-2"/>
          <w:lang w:val="fr-FR"/>
        </w:rPr>
        <w:t>information en matière de brevets (PatCom)</w:t>
      </w:r>
    </w:p>
    <w:p w14:paraId="015C5F50" w14:textId="77777777" w:rsidR="002D2965" w:rsidRPr="00C2568B" w:rsidRDefault="002D2965" w:rsidP="00FC0F06">
      <w:pPr>
        <w:rPr>
          <w:spacing w:val="-2"/>
          <w:lang w:val="fr-FR"/>
        </w:rPr>
      </w:pPr>
      <w:r w:rsidRPr="00C2568B">
        <w:rPr>
          <w:spacing w:val="-2"/>
          <w:lang w:val="fr-FR"/>
        </w:rPr>
        <w:t>Association européenne des agences de communication (EACA)</w:t>
      </w:r>
    </w:p>
    <w:p w14:paraId="4FC1254D" w14:textId="77777777" w:rsidR="002D2965" w:rsidRPr="00C2568B" w:rsidRDefault="002D2965" w:rsidP="00FC0F06">
      <w:pPr>
        <w:rPr>
          <w:spacing w:val="-2"/>
          <w:lang w:val="fr-FR"/>
        </w:rPr>
      </w:pPr>
      <w:r w:rsidRPr="00C2568B">
        <w:rPr>
          <w:spacing w:val="-2"/>
          <w:lang w:val="fr-FR"/>
        </w:rPr>
        <w:t>Association européenne des bioindustries (EuropaBIO)</w:t>
      </w:r>
    </w:p>
    <w:p w14:paraId="3FC0DF61" w14:textId="77777777" w:rsidR="002D2965" w:rsidRPr="00C2568B" w:rsidRDefault="002D2965" w:rsidP="00FC0F06">
      <w:pPr>
        <w:rPr>
          <w:spacing w:val="-2"/>
          <w:lang w:val="fr-FR"/>
        </w:rPr>
      </w:pPr>
      <w:r w:rsidRPr="00C2568B">
        <w:rPr>
          <w:spacing w:val="-2"/>
          <w:lang w:val="fr-FR"/>
        </w:rPr>
        <w:t>Association européenne des constructeurs d</w:t>
      </w:r>
      <w:r w:rsidR="00BC7F1F" w:rsidRPr="00C2568B">
        <w:rPr>
          <w:spacing w:val="-2"/>
          <w:lang w:val="fr-FR"/>
        </w:rPr>
        <w:t>’</w:t>
      </w:r>
      <w:r w:rsidRPr="00C2568B">
        <w:rPr>
          <w:spacing w:val="-2"/>
          <w:lang w:val="fr-FR"/>
        </w:rPr>
        <w:t>ordinateurs (ECMA)</w:t>
      </w:r>
    </w:p>
    <w:p w14:paraId="65465A76" w14:textId="77777777" w:rsidR="002D2965" w:rsidRPr="00C2568B" w:rsidRDefault="002D2965" w:rsidP="00FC0F06">
      <w:pPr>
        <w:rPr>
          <w:spacing w:val="-2"/>
          <w:lang w:val="fr-FR"/>
        </w:rPr>
      </w:pPr>
      <w:r w:rsidRPr="00C2568B">
        <w:rPr>
          <w:spacing w:val="-2"/>
          <w:lang w:val="fr-FR"/>
        </w:rPr>
        <w:t>Association européenne des directeurs du son (ESDA)</w:t>
      </w:r>
    </w:p>
    <w:p w14:paraId="570952FB" w14:textId="77777777" w:rsidR="002D2965" w:rsidRPr="00C2568B" w:rsidRDefault="002D2965" w:rsidP="00FC0F06">
      <w:pPr>
        <w:rPr>
          <w:spacing w:val="-2"/>
          <w:lang w:val="fr-FR"/>
        </w:rPr>
      </w:pPr>
      <w:r w:rsidRPr="00C2568B">
        <w:rPr>
          <w:spacing w:val="-2"/>
          <w:lang w:val="fr-FR"/>
        </w:rPr>
        <w:t>Association européenne des étudiants en droit (ELSA International)</w:t>
      </w:r>
    </w:p>
    <w:p w14:paraId="1BC15987" w14:textId="77777777" w:rsidR="002D2965" w:rsidRPr="00C2568B" w:rsidRDefault="002D2965" w:rsidP="00FC0F06">
      <w:pPr>
        <w:rPr>
          <w:spacing w:val="-2"/>
          <w:lang w:val="fr-FR"/>
        </w:rPr>
      </w:pPr>
      <w:r w:rsidRPr="00C2568B">
        <w:rPr>
          <w:spacing w:val="-2"/>
          <w:lang w:val="fr-FR"/>
        </w:rPr>
        <w:t>Association européenne des médias numériques (EDiMA)</w:t>
      </w:r>
    </w:p>
    <w:p w14:paraId="63944A8F" w14:textId="77777777" w:rsidR="002D2965" w:rsidRPr="00F60711" w:rsidRDefault="002D2965" w:rsidP="00FC0F06">
      <w:pPr>
        <w:rPr>
          <w:spacing w:val="-2"/>
          <w:lang w:val="en-US"/>
        </w:rPr>
      </w:pPr>
      <w:r w:rsidRPr="00F60711">
        <w:rPr>
          <w:spacing w:val="-2"/>
          <w:lang w:val="en-US"/>
        </w:rPr>
        <w:t>Association for Accessible Medicines (AAM)</w:t>
      </w:r>
    </w:p>
    <w:p w14:paraId="4AFD4AD5" w14:textId="77777777" w:rsidR="002D2965" w:rsidRPr="00F60711" w:rsidRDefault="002D2965" w:rsidP="00FC0F06">
      <w:pPr>
        <w:rPr>
          <w:spacing w:val="-2"/>
          <w:lang w:val="en-US"/>
        </w:rPr>
      </w:pPr>
      <w:r w:rsidRPr="00F60711">
        <w:rPr>
          <w:spacing w:val="-2"/>
          <w:lang w:val="en-US"/>
        </w:rPr>
        <w:t>Association for Recorded Sound Collections (ARSC)</w:t>
      </w:r>
    </w:p>
    <w:p w14:paraId="722CA305" w14:textId="77777777" w:rsidR="002D2965" w:rsidRPr="00C2568B" w:rsidRDefault="002D2965" w:rsidP="00FC0F06">
      <w:pPr>
        <w:rPr>
          <w:spacing w:val="-2"/>
          <w:lang w:val="fr-FR"/>
        </w:rPr>
      </w:pPr>
      <w:r w:rsidRPr="00C2568B">
        <w:rPr>
          <w:spacing w:val="-2"/>
          <w:lang w:val="fr-FR"/>
        </w:rPr>
        <w:t>Association Française des Indications Géographiques Industrielles et Artisanales (AFIGIA) Friends of the Creator Artistic Foundation (FCF)</w:t>
      </w:r>
    </w:p>
    <w:p w14:paraId="3576E842" w14:textId="77777777" w:rsidR="002D2965" w:rsidRPr="00C2568B" w:rsidRDefault="002D2965" w:rsidP="00FC0F06">
      <w:pPr>
        <w:rPr>
          <w:spacing w:val="-2"/>
          <w:lang w:val="fr-FR"/>
        </w:rPr>
      </w:pPr>
      <w:r w:rsidRPr="00C2568B">
        <w:rPr>
          <w:spacing w:val="-2"/>
          <w:lang w:val="fr-FR"/>
        </w:rPr>
        <w:t>Association interaméricaine de la propriété intellectuelle (ASIPI)</w:t>
      </w:r>
    </w:p>
    <w:p w14:paraId="2DB9061E" w14:textId="43054A73" w:rsidR="002D2965" w:rsidRPr="00C2568B" w:rsidRDefault="002D2965" w:rsidP="00FC0F06">
      <w:pPr>
        <w:rPr>
          <w:spacing w:val="-2"/>
          <w:lang w:val="fr-FR"/>
        </w:rPr>
      </w:pPr>
      <w:r w:rsidRPr="00C2568B">
        <w:rPr>
          <w:spacing w:val="-2"/>
          <w:lang w:val="fr-FR"/>
        </w:rPr>
        <w:t>Association internationale de radiodiffusion (AIR)</w:t>
      </w:r>
    </w:p>
    <w:p w14:paraId="3D05F72B" w14:textId="117C6AA4" w:rsidR="00DE28F2" w:rsidRPr="00C2568B" w:rsidRDefault="00DE28F2" w:rsidP="00FC0F06">
      <w:pPr>
        <w:rPr>
          <w:spacing w:val="-2"/>
          <w:lang w:val="fr-FR"/>
        </w:rPr>
      </w:pPr>
      <w:r w:rsidRPr="00C2568B">
        <w:rPr>
          <w:spacing w:val="-2"/>
          <w:lang w:val="fr-FR"/>
        </w:rPr>
        <w:t>Association internationale des jeunes avocats (AIJA)</w:t>
      </w:r>
    </w:p>
    <w:p w14:paraId="2E2C7415" w14:textId="77777777" w:rsidR="002D2965" w:rsidRPr="00C2568B" w:rsidRDefault="002D2965" w:rsidP="00465843">
      <w:pPr>
        <w:rPr>
          <w:spacing w:val="-2"/>
          <w:lang w:val="fr-FR"/>
        </w:rPr>
      </w:pPr>
      <w:r w:rsidRPr="00C2568B">
        <w:rPr>
          <w:spacing w:val="-2"/>
          <w:lang w:val="fr-FR"/>
        </w:rPr>
        <w:t>Association internationale des juristes du droit de la vigne et du vin (AIDV)</w:t>
      </w:r>
    </w:p>
    <w:p w14:paraId="7A6E1288" w14:textId="77777777" w:rsidR="002D2965" w:rsidRPr="00C2568B" w:rsidRDefault="002D2965" w:rsidP="00FC0F06">
      <w:pPr>
        <w:rPr>
          <w:spacing w:val="-2"/>
          <w:lang w:val="fr-FR"/>
        </w:rPr>
      </w:pPr>
      <w:r w:rsidRPr="00C2568B">
        <w:rPr>
          <w:spacing w:val="-2"/>
          <w:lang w:val="fr-FR"/>
        </w:rPr>
        <w:t>Association internationale du barreau (IBA)</w:t>
      </w:r>
    </w:p>
    <w:p w14:paraId="6BC9E17E" w14:textId="77777777" w:rsidR="002D2965" w:rsidRPr="00C2568B" w:rsidRDefault="002D2965" w:rsidP="00FC0F06">
      <w:pPr>
        <w:rPr>
          <w:spacing w:val="-2"/>
          <w:lang w:val="fr-FR"/>
        </w:rPr>
      </w:pPr>
      <w:r w:rsidRPr="00C2568B">
        <w:rPr>
          <w:spacing w:val="-2"/>
          <w:lang w:val="fr-FR"/>
        </w:rPr>
        <w:t>Association internationale pour la promotion de l</w:t>
      </w:r>
      <w:r w:rsidR="00BC7F1F" w:rsidRPr="00C2568B">
        <w:rPr>
          <w:spacing w:val="-2"/>
          <w:lang w:val="fr-FR"/>
        </w:rPr>
        <w:t>’</w:t>
      </w:r>
      <w:r w:rsidRPr="00C2568B">
        <w:rPr>
          <w:spacing w:val="-2"/>
          <w:lang w:val="fr-FR"/>
        </w:rPr>
        <w:t>enseignement et de la recherche en propriété intellectuelle (ATRIP)</w:t>
      </w:r>
    </w:p>
    <w:p w14:paraId="3ADC82CE" w14:textId="77777777" w:rsidR="002D2965" w:rsidRPr="00C2568B" w:rsidRDefault="002D2965" w:rsidP="00FC0F06">
      <w:pPr>
        <w:rPr>
          <w:spacing w:val="-2"/>
          <w:lang w:val="fr-FR"/>
        </w:rPr>
      </w:pPr>
      <w:r w:rsidRPr="00C2568B">
        <w:rPr>
          <w:spacing w:val="-2"/>
          <w:lang w:val="fr-FR"/>
        </w:rPr>
        <w:t>Association internationale pour la protection de la propriété intellectuelle (AIPPI)</w:t>
      </w:r>
    </w:p>
    <w:p w14:paraId="3892DF32" w14:textId="77777777" w:rsidR="002D2965" w:rsidRPr="00C2568B" w:rsidRDefault="002D2965" w:rsidP="00465843">
      <w:pPr>
        <w:rPr>
          <w:spacing w:val="-2"/>
          <w:lang w:val="fr-FR"/>
        </w:rPr>
      </w:pPr>
      <w:r w:rsidRPr="00C2568B">
        <w:rPr>
          <w:spacing w:val="-2"/>
          <w:lang w:val="fr-FR"/>
        </w:rPr>
        <w:t>Association internationale pour le développement de la propriété intellectuelle (ADALPI)</w:t>
      </w:r>
    </w:p>
    <w:p w14:paraId="75894A24" w14:textId="77777777" w:rsidR="002D2965" w:rsidRPr="00C2568B" w:rsidRDefault="002D2965" w:rsidP="00465843">
      <w:pPr>
        <w:rPr>
          <w:spacing w:val="-2"/>
          <w:lang w:val="fr-FR"/>
        </w:rPr>
      </w:pPr>
      <w:r w:rsidRPr="00C2568B">
        <w:rPr>
          <w:spacing w:val="-2"/>
          <w:lang w:val="fr-FR"/>
        </w:rPr>
        <w:t>Association internationale pour les marques (INTA)</w:t>
      </w:r>
    </w:p>
    <w:p w14:paraId="2EEE4423" w14:textId="77777777" w:rsidR="002D2965" w:rsidRPr="00C2568B" w:rsidRDefault="002D2965" w:rsidP="00465843">
      <w:pPr>
        <w:rPr>
          <w:spacing w:val="-2"/>
          <w:lang w:val="fr-FR"/>
        </w:rPr>
      </w:pPr>
      <w:r w:rsidRPr="00C2568B">
        <w:rPr>
          <w:spacing w:val="-2"/>
          <w:lang w:val="fr-FR"/>
        </w:rPr>
        <w:t>Association iranienne du droit de la propriété intellectuelle (IRIPLA)</w:t>
      </w:r>
    </w:p>
    <w:p w14:paraId="05B8AC57" w14:textId="77777777" w:rsidR="002D2965" w:rsidRPr="00C2568B" w:rsidRDefault="002D2965" w:rsidP="00465843">
      <w:pPr>
        <w:rPr>
          <w:spacing w:val="-2"/>
          <w:lang w:val="fr-FR"/>
        </w:rPr>
      </w:pPr>
      <w:r w:rsidRPr="00C2568B">
        <w:rPr>
          <w:spacing w:val="-2"/>
          <w:lang w:val="fr-FR"/>
        </w:rPr>
        <w:t>Association japonaise des conseils en brevets (JPAA)</w:t>
      </w:r>
    </w:p>
    <w:p w14:paraId="18B82CDF" w14:textId="77777777" w:rsidR="002D2965" w:rsidRPr="00C2568B" w:rsidRDefault="002D2965" w:rsidP="00465843">
      <w:pPr>
        <w:rPr>
          <w:spacing w:val="-2"/>
          <w:lang w:val="fr-FR"/>
        </w:rPr>
      </w:pPr>
      <w:r w:rsidRPr="00C2568B">
        <w:rPr>
          <w:spacing w:val="-2"/>
          <w:lang w:val="fr-FR"/>
        </w:rPr>
        <w:t>Association japonaise pour la propriété intellectuelle (JIPA)</w:t>
      </w:r>
    </w:p>
    <w:p w14:paraId="6C9E2161" w14:textId="77777777" w:rsidR="002D2965" w:rsidRPr="00C2568B" w:rsidRDefault="002D2965" w:rsidP="002D2965">
      <w:pPr>
        <w:rPr>
          <w:spacing w:val="-2"/>
          <w:lang w:val="fr-FR"/>
        </w:rPr>
      </w:pPr>
      <w:r w:rsidRPr="00C2568B">
        <w:rPr>
          <w:spacing w:val="-2"/>
          <w:lang w:val="fr-FR"/>
        </w:rPr>
        <w:t>Association juridique de l</w:t>
      </w:r>
      <w:r w:rsidR="00BC7F1F" w:rsidRPr="00C2568B">
        <w:rPr>
          <w:spacing w:val="-2"/>
          <w:lang w:val="fr-FR"/>
        </w:rPr>
        <w:t>’</w:t>
      </w:r>
      <w:r w:rsidRPr="00C2568B">
        <w:rPr>
          <w:spacing w:val="-2"/>
          <w:lang w:val="fr-FR"/>
        </w:rPr>
        <w:t>Asie et du Pacifique (LAWASIA)</w:t>
      </w:r>
    </w:p>
    <w:p w14:paraId="09737330" w14:textId="7267C89A" w:rsidR="002D2965" w:rsidRPr="00C2568B" w:rsidRDefault="002D2965" w:rsidP="00465843">
      <w:pPr>
        <w:rPr>
          <w:spacing w:val="-2"/>
          <w:lang w:val="fr-FR"/>
        </w:rPr>
      </w:pPr>
      <w:r w:rsidRPr="00C2568B">
        <w:rPr>
          <w:spacing w:val="-2"/>
          <w:lang w:val="fr-FR"/>
        </w:rPr>
        <w:t>Association latino</w:t>
      </w:r>
      <w:r w:rsidR="00C2568B">
        <w:rPr>
          <w:spacing w:val="-2"/>
          <w:lang w:val="fr-FR"/>
        </w:rPr>
        <w:noBreakHyphen/>
      </w:r>
      <w:r w:rsidRPr="00C2568B">
        <w:rPr>
          <w:spacing w:val="-2"/>
          <w:lang w:val="fr-FR"/>
        </w:rPr>
        <w:t>américaine des industries pharmaceutiques (ALIFAR)</w:t>
      </w:r>
    </w:p>
    <w:p w14:paraId="2D16B01C" w14:textId="77777777" w:rsidR="002D2965" w:rsidRPr="00C2568B" w:rsidRDefault="002D2965" w:rsidP="00465843">
      <w:pPr>
        <w:rPr>
          <w:spacing w:val="-2"/>
          <w:lang w:val="fr-FR"/>
        </w:rPr>
      </w:pPr>
      <w:r w:rsidRPr="00C2568B">
        <w:rPr>
          <w:spacing w:val="-2"/>
          <w:lang w:val="fr-FR"/>
        </w:rPr>
        <w:t>Association littéraire et artistique internationale (ALAI)</w:t>
      </w:r>
    </w:p>
    <w:p w14:paraId="5A6EFA70" w14:textId="77777777" w:rsidR="002D2965" w:rsidRPr="00C2568B" w:rsidRDefault="002D2965" w:rsidP="00FC0F06">
      <w:pPr>
        <w:rPr>
          <w:spacing w:val="-2"/>
          <w:lang w:val="fr-FR"/>
        </w:rPr>
      </w:pPr>
      <w:r w:rsidRPr="00C2568B">
        <w:rPr>
          <w:spacing w:val="-2"/>
          <w:lang w:val="fr-FR"/>
        </w:rPr>
        <w:t>Association marocaine des conseils en propriété industrielle (AMACPI)</w:t>
      </w:r>
    </w:p>
    <w:p w14:paraId="6E8A737A" w14:textId="77777777" w:rsidR="002D2965" w:rsidRPr="00C2568B" w:rsidRDefault="002D2965" w:rsidP="00FC0F06">
      <w:pPr>
        <w:rPr>
          <w:spacing w:val="-2"/>
          <w:lang w:val="fr-FR"/>
        </w:rPr>
      </w:pPr>
      <w:r w:rsidRPr="00C2568B">
        <w:rPr>
          <w:spacing w:val="-2"/>
          <w:lang w:val="fr-FR"/>
        </w:rPr>
        <w:t>Association mexicaine pour la protection de la propriété intellectuelle (AMPPI)</w:t>
      </w:r>
    </w:p>
    <w:p w14:paraId="507CF286" w14:textId="77777777" w:rsidR="002D2965" w:rsidRPr="00C2568B" w:rsidRDefault="002D2965" w:rsidP="002D2965">
      <w:pPr>
        <w:rPr>
          <w:spacing w:val="-2"/>
          <w:lang w:val="fr-FR"/>
        </w:rPr>
      </w:pPr>
      <w:r w:rsidRPr="00C2568B">
        <w:rPr>
          <w:spacing w:val="-2"/>
          <w:lang w:val="fr-FR"/>
        </w:rPr>
        <w:t>Association mondiale des journaux (AMJ)</w:t>
      </w:r>
    </w:p>
    <w:p w14:paraId="6470EB66" w14:textId="77777777" w:rsidR="002D2965" w:rsidRPr="00C2568B" w:rsidRDefault="002D2965" w:rsidP="002D2965">
      <w:pPr>
        <w:rPr>
          <w:spacing w:val="-2"/>
          <w:lang w:val="fr-FR"/>
        </w:rPr>
      </w:pPr>
      <w:r w:rsidRPr="00C2568B">
        <w:rPr>
          <w:spacing w:val="-2"/>
          <w:lang w:val="fr-FR"/>
        </w:rPr>
        <w:t>Association mondiale des petites et moyennes entreprises (WASME)</w:t>
      </w:r>
    </w:p>
    <w:p w14:paraId="5B039766" w14:textId="79DA0BB0" w:rsidR="002D2965" w:rsidRPr="00C2568B" w:rsidRDefault="002D2965" w:rsidP="002D2965">
      <w:pPr>
        <w:rPr>
          <w:spacing w:val="-2"/>
          <w:lang w:val="fr-FR"/>
        </w:rPr>
      </w:pPr>
      <w:r w:rsidRPr="00C2568B">
        <w:rPr>
          <w:spacing w:val="-2"/>
          <w:lang w:val="fr-FR"/>
        </w:rPr>
        <w:t>Association nord</w:t>
      </w:r>
      <w:r w:rsidR="00C2568B">
        <w:rPr>
          <w:spacing w:val="-2"/>
          <w:lang w:val="fr-FR"/>
        </w:rPr>
        <w:noBreakHyphen/>
      </w:r>
      <w:r w:rsidRPr="00C2568B">
        <w:rPr>
          <w:spacing w:val="-2"/>
          <w:lang w:val="fr-FR"/>
        </w:rPr>
        <w:t>américaine des organismes de radiodiffusion (NABA)</w:t>
      </w:r>
    </w:p>
    <w:p w14:paraId="33D3FABF" w14:textId="77777777" w:rsidR="002D2965" w:rsidRPr="00C2568B" w:rsidRDefault="002D2965" w:rsidP="00FC0F06">
      <w:pPr>
        <w:rPr>
          <w:spacing w:val="-2"/>
          <w:lang w:val="fr-FR"/>
        </w:rPr>
      </w:pPr>
      <w:r w:rsidRPr="00C2568B">
        <w:rPr>
          <w:spacing w:val="-2"/>
          <w:lang w:val="fr-FR"/>
        </w:rPr>
        <w:t>Association pour le devenir des autochtones et de leur connaissance originelle (ADACO)</w:t>
      </w:r>
    </w:p>
    <w:p w14:paraId="6647514B" w14:textId="77777777" w:rsidR="002D2965" w:rsidRPr="00C2568B" w:rsidRDefault="002D2965" w:rsidP="00FC0F06">
      <w:pPr>
        <w:rPr>
          <w:spacing w:val="-2"/>
          <w:lang w:val="fr-FR"/>
        </w:rPr>
      </w:pPr>
      <w:r w:rsidRPr="00C2568B">
        <w:rPr>
          <w:spacing w:val="-2"/>
          <w:lang w:val="fr-FR"/>
        </w:rPr>
        <w:t>Association romande de propriété intellectuelle (AROPI)</w:t>
      </w:r>
    </w:p>
    <w:p w14:paraId="59069744" w14:textId="77777777" w:rsidR="002D2965" w:rsidRPr="00F60711" w:rsidRDefault="002D2965" w:rsidP="00FC0F06">
      <w:pPr>
        <w:rPr>
          <w:spacing w:val="-2"/>
          <w:lang w:val="en-US"/>
        </w:rPr>
      </w:pPr>
      <w:r w:rsidRPr="00F60711">
        <w:rPr>
          <w:spacing w:val="-2"/>
          <w:lang w:val="en-US"/>
        </w:rPr>
        <w:t>Authors</w:t>
      </w:r>
      <w:r w:rsidR="00BC7F1F" w:rsidRPr="00F60711">
        <w:rPr>
          <w:spacing w:val="-2"/>
          <w:lang w:val="en-US"/>
        </w:rPr>
        <w:t>’</w:t>
      </w:r>
      <w:r w:rsidRPr="00F60711">
        <w:rPr>
          <w:spacing w:val="-2"/>
          <w:lang w:val="en-US"/>
        </w:rPr>
        <w:t xml:space="preserve"> Licensing and Collecting Society Ltd (ALCS)</w:t>
      </w:r>
    </w:p>
    <w:p w14:paraId="6CE5F08E" w14:textId="77777777" w:rsidR="002D2965" w:rsidRPr="00F60711" w:rsidRDefault="002D2965" w:rsidP="00FC0F06">
      <w:pPr>
        <w:rPr>
          <w:spacing w:val="-2"/>
          <w:lang w:val="en-US"/>
        </w:rPr>
      </w:pPr>
      <w:r w:rsidRPr="00F60711">
        <w:rPr>
          <w:spacing w:val="-2"/>
          <w:lang w:val="en-US"/>
        </w:rPr>
        <w:t>Bahrain Intellectual Property Society (BIPS)</w:t>
      </w:r>
    </w:p>
    <w:p w14:paraId="4C4A6428" w14:textId="77777777" w:rsidR="002D2965" w:rsidRPr="00F60711" w:rsidRDefault="002D2965" w:rsidP="00FC0F06">
      <w:pPr>
        <w:rPr>
          <w:spacing w:val="-2"/>
          <w:lang w:val="en-US"/>
        </w:rPr>
      </w:pPr>
      <w:r w:rsidRPr="00F60711">
        <w:rPr>
          <w:spacing w:val="-2"/>
          <w:lang w:val="en-US"/>
        </w:rPr>
        <w:t>Brand Owners Protection Group (Gulf BPG)</w:t>
      </w:r>
    </w:p>
    <w:p w14:paraId="5CF13403" w14:textId="77777777" w:rsidR="002D2965" w:rsidRPr="00F60711" w:rsidRDefault="002D2965" w:rsidP="00FC0F06">
      <w:pPr>
        <w:rPr>
          <w:spacing w:val="-2"/>
          <w:lang w:val="en-US"/>
        </w:rPr>
      </w:pPr>
      <w:r w:rsidRPr="00F60711">
        <w:rPr>
          <w:spacing w:val="-2"/>
          <w:lang w:val="en-US"/>
        </w:rPr>
        <w:t>Brand Protection Group – Lebanon (BPG)</w:t>
      </w:r>
    </w:p>
    <w:p w14:paraId="2C653CFE" w14:textId="77777777" w:rsidR="002D2965" w:rsidRPr="00F60711" w:rsidRDefault="002D2965" w:rsidP="00FC0F06">
      <w:pPr>
        <w:rPr>
          <w:spacing w:val="-2"/>
          <w:lang w:val="en-US"/>
        </w:rPr>
      </w:pPr>
      <w:r w:rsidRPr="00F60711">
        <w:rPr>
          <w:spacing w:val="-2"/>
          <w:lang w:val="en-US"/>
        </w:rPr>
        <w:t>Brands Foundation</w:t>
      </w:r>
    </w:p>
    <w:p w14:paraId="42E1B750" w14:textId="77777777" w:rsidR="002D2965" w:rsidRPr="00F60711" w:rsidRDefault="002D2965" w:rsidP="00FC0F06">
      <w:pPr>
        <w:rPr>
          <w:spacing w:val="-2"/>
          <w:lang w:val="en-US"/>
        </w:rPr>
      </w:pPr>
      <w:r w:rsidRPr="00F60711">
        <w:rPr>
          <w:spacing w:val="-2"/>
          <w:lang w:val="en-US"/>
        </w:rPr>
        <w:t>Business Software Alliance (BSA)</w:t>
      </w:r>
    </w:p>
    <w:p w14:paraId="68424623" w14:textId="77777777" w:rsidR="002D2965" w:rsidRPr="00F60711" w:rsidRDefault="002D2965" w:rsidP="00FC0F06">
      <w:pPr>
        <w:rPr>
          <w:spacing w:val="-2"/>
          <w:lang w:val="en-US"/>
        </w:rPr>
      </w:pPr>
      <w:r w:rsidRPr="00F60711">
        <w:rPr>
          <w:spacing w:val="-2"/>
          <w:lang w:val="en-US"/>
        </w:rPr>
        <w:lastRenderedPageBreak/>
        <w:t>Cambia</w:t>
      </w:r>
    </w:p>
    <w:p w14:paraId="518990E5" w14:textId="77777777" w:rsidR="002D2965" w:rsidRPr="00F60711" w:rsidRDefault="002D2965" w:rsidP="00A976F5">
      <w:pPr>
        <w:rPr>
          <w:spacing w:val="-2"/>
          <w:lang w:val="en-US"/>
        </w:rPr>
      </w:pPr>
      <w:r w:rsidRPr="00F60711">
        <w:rPr>
          <w:spacing w:val="-2"/>
          <w:lang w:val="en-US"/>
        </w:rPr>
        <w:t>Center for Responsible Enterprise and Trade (CREATe.org)</w:t>
      </w:r>
    </w:p>
    <w:p w14:paraId="2588756A" w14:textId="77777777" w:rsidR="002D2965" w:rsidRPr="00F60711" w:rsidRDefault="002D2965" w:rsidP="00A976F5">
      <w:pPr>
        <w:rPr>
          <w:spacing w:val="-2"/>
          <w:lang w:val="en-US"/>
        </w:rPr>
      </w:pPr>
      <w:r w:rsidRPr="00F60711">
        <w:rPr>
          <w:spacing w:val="-2"/>
          <w:lang w:val="en-US"/>
        </w:rPr>
        <w:t>Central and Eastern European Copyright Alliance (CEECA)</w:t>
      </w:r>
    </w:p>
    <w:p w14:paraId="7F0D1D46" w14:textId="77777777" w:rsidR="002D2965" w:rsidRPr="00C2568B" w:rsidRDefault="002D2965" w:rsidP="00FC0F06">
      <w:pPr>
        <w:rPr>
          <w:spacing w:val="-2"/>
          <w:lang w:val="fr-FR"/>
        </w:rPr>
      </w:pPr>
      <w:r w:rsidRPr="00C2568B">
        <w:rPr>
          <w:spacing w:val="-2"/>
          <w:lang w:val="fr-FR"/>
        </w:rPr>
        <w:t>Centre d</w:t>
      </w:r>
      <w:r w:rsidR="00BC7F1F" w:rsidRPr="00C2568B">
        <w:rPr>
          <w:spacing w:val="-2"/>
          <w:lang w:val="fr-FR"/>
        </w:rPr>
        <w:t>’</w:t>
      </w:r>
      <w:r w:rsidRPr="00C2568B">
        <w:rPr>
          <w:spacing w:val="-2"/>
          <w:lang w:val="fr-FR"/>
        </w:rPr>
        <w:t>administration des droits des artistes interprètes ou exécutants (CPRA) du GEIDANKYO</w:t>
      </w:r>
    </w:p>
    <w:p w14:paraId="3529085B" w14:textId="77777777" w:rsidR="002D2965" w:rsidRPr="00C2568B" w:rsidRDefault="002D2965" w:rsidP="00FC0F06">
      <w:pPr>
        <w:rPr>
          <w:spacing w:val="-2"/>
          <w:lang w:val="fr-FR"/>
        </w:rPr>
      </w:pPr>
      <w:r w:rsidRPr="00C2568B">
        <w:rPr>
          <w:spacing w:val="-2"/>
          <w:lang w:val="fr-FR"/>
        </w:rPr>
        <w:t>Centre d</w:t>
      </w:r>
      <w:r w:rsidR="00BC7F1F" w:rsidRPr="00C2568B">
        <w:rPr>
          <w:spacing w:val="-2"/>
          <w:lang w:val="fr-FR"/>
        </w:rPr>
        <w:t>’</w:t>
      </w:r>
      <w:r w:rsidRPr="00C2568B">
        <w:rPr>
          <w:spacing w:val="-2"/>
          <w:lang w:val="fr-FR"/>
        </w:rPr>
        <w:t>échanges et de coopération avec l</w:t>
      </w:r>
      <w:r w:rsidR="00BC7F1F" w:rsidRPr="00C2568B">
        <w:rPr>
          <w:spacing w:val="-2"/>
          <w:lang w:val="fr-FR"/>
        </w:rPr>
        <w:t>’</w:t>
      </w:r>
      <w:r w:rsidRPr="00C2568B">
        <w:rPr>
          <w:spacing w:val="-2"/>
          <w:lang w:val="fr-FR"/>
        </w:rPr>
        <w:t>Amérique latine (CECAL)</w:t>
      </w:r>
    </w:p>
    <w:p w14:paraId="023263B4" w14:textId="77777777" w:rsidR="002D2965" w:rsidRPr="00C2568B" w:rsidRDefault="002D2965" w:rsidP="00A976F5">
      <w:pPr>
        <w:rPr>
          <w:spacing w:val="-2"/>
          <w:lang w:val="fr-FR"/>
        </w:rPr>
      </w:pPr>
      <w:r w:rsidRPr="00C2568B">
        <w:rPr>
          <w:spacing w:val="-2"/>
          <w:lang w:val="fr-FR"/>
        </w:rPr>
        <w:t>Centre d</w:t>
      </w:r>
      <w:r w:rsidR="00BC7F1F" w:rsidRPr="00C2568B">
        <w:rPr>
          <w:spacing w:val="-2"/>
          <w:lang w:val="fr-FR"/>
        </w:rPr>
        <w:t>’</w:t>
      </w:r>
      <w:r w:rsidRPr="00C2568B">
        <w:rPr>
          <w:spacing w:val="-2"/>
          <w:lang w:val="fr-FR"/>
        </w:rPr>
        <w:t>études internationales de la propriété intellectuelle (CEIPI)</w:t>
      </w:r>
    </w:p>
    <w:p w14:paraId="62279F4B" w14:textId="77777777" w:rsidR="002D2965" w:rsidRPr="00C2568B" w:rsidRDefault="002D2965" w:rsidP="00FC0F06">
      <w:pPr>
        <w:rPr>
          <w:spacing w:val="-2"/>
          <w:lang w:val="fr-FR"/>
        </w:rPr>
      </w:pPr>
      <w:r w:rsidRPr="00C2568B">
        <w:rPr>
          <w:spacing w:val="-2"/>
          <w:lang w:val="fr-FR"/>
        </w:rPr>
        <w:t>Centre de recherche en droit international de l</w:t>
      </w:r>
      <w:r w:rsidR="00BC7F1F" w:rsidRPr="00C2568B">
        <w:rPr>
          <w:spacing w:val="-2"/>
          <w:lang w:val="fr-FR"/>
        </w:rPr>
        <w:t>’</w:t>
      </w:r>
      <w:r w:rsidRPr="00C2568B">
        <w:rPr>
          <w:spacing w:val="-2"/>
          <w:lang w:val="fr-FR"/>
        </w:rPr>
        <w:t>environnement (IELRC)</w:t>
      </w:r>
    </w:p>
    <w:p w14:paraId="2516F537" w14:textId="77777777" w:rsidR="002D2965" w:rsidRPr="00C2568B" w:rsidRDefault="002D2965" w:rsidP="00A976F5">
      <w:pPr>
        <w:rPr>
          <w:spacing w:val="-2"/>
          <w:lang w:val="fr-FR"/>
        </w:rPr>
      </w:pPr>
      <w:r w:rsidRPr="00C2568B">
        <w:rPr>
          <w:spacing w:val="-2"/>
          <w:lang w:val="fr-FR"/>
        </w:rPr>
        <w:t>Centre de recherche et d</w:t>
      </w:r>
      <w:r w:rsidR="00BC7F1F" w:rsidRPr="00C2568B">
        <w:rPr>
          <w:spacing w:val="-2"/>
          <w:lang w:val="fr-FR"/>
        </w:rPr>
        <w:t>’</w:t>
      </w:r>
      <w:r w:rsidRPr="00C2568B">
        <w:rPr>
          <w:spacing w:val="-2"/>
          <w:lang w:val="fr-FR"/>
        </w:rPr>
        <w:t>information sur le droit d</w:t>
      </w:r>
      <w:r w:rsidR="00BC7F1F" w:rsidRPr="00C2568B">
        <w:rPr>
          <w:spacing w:val="-2"/>
          <w:lang w:val="fr-FR"/>
        </w:rPr>
        <w:t>’</w:t>
      </w:r>
      <w:r w:rsidRPr="00C2568B">
        <w:rPr>
          <w:spacing w:val="-2"/>
          <w:lang w:val="fr-FR"/>
        </w:rPr>
        <w:t>auteur (CRIC)</w:t>
      </w:r>
    </w:p>
    <w:p w14:paraId="7CC9F7D9" w14:textId="77777777" w:rsidR="002D2965" w:rsidRPr="00C2568B" w:rsidRDefault="002D2965" w:rsidP="00A976F5">
      <w:pPr>
        <w:rPr>
          <w:spacing w:val="-2"/>
          <w:lang w:val="fr-FR"/>
        </w:rPr>
      </w:pPr>
      <w:r w:rsidRPr="00C2568B">
        <w:rPr>
          <w:spacing w:val="-2"/>
          <w:lang w:val="fr-FR"/>
        </w:rPr>
        <w:t>Centre de recherche et de promotion du droit (CRPD)</w:t>
      </w:r>
    </w:p>
    <w:p w14:paraId="6B363ADD" w14:textId="77777777" w:rsidR="002D2965" w:rsidRPr="00C2568B" w:rsidRDefault="002D2965" w:rsidP="007468F7">
      <w:pPr>
        <w:rPr>
          <w:spacing w:val="-2"/>
          <w:lang w:val="fr-FR"/>
        </w:rPr>
      </w:pPr>
      <w:r w:rsidRPr="00C2568B">
        <w:rPr>
          <w:spacing w:val="-2"/>
          <w:lang w:val="fr-FR"/>
        </w:rPr>
        <w:t>Centre de recherches sur les droits de propriété intellectuelle et industrielle de l</w:t>
      </w:r>
      <w:r w:rsidR="00BC7F1F" w:rsidRPr="00C2568B">
        <w:rPr>
          <w:spacing w:val="-2"/>
          <w:lang w:val="fr-FR"/>
        </w:rPr>
        <w:t>’</w:t>
      </w:r>
      <w:r w:rsidRPr="00C2568B">
        <w:rPr>
          <w:spacing w:val="-2"/>
          <w:lang w:val="fr-FR"/>
        </w:rPr>
        <w:t>Université d</w:t>
      </w:r>
      <w:r w:rsidR="00BC7F1F" w:rsidRPr="00C2568B">
        <w:rPr>
          <w:spacing w:val="-2"/>
          <w:lang w:val="fr-FR"/>
        </w:rPr>
        <w:t>’</w:t>
      </w:r>
      <w:r w:rsidRPr="00C2568B">
        <w:rPr>
          <w:spacing w:val="-2"/>
          <w:lang w:val="fr-FR"/>
        </w:rPr>
        <w:t>Ankara (FISAUM)</w:t>
      </w:r>
    </w:p>
    <w:p w14:paraId="1A7D1404" w14:textId="77777777" w:rsidR="002D2965" w:rsidRPr="00F60711" w:rsidRDefault="002D2965" w:rsidP="00A976F5">
      <w:pPr>
        <w:rPr>
          <w:spacing w:val="-2"/>
          <w:lang w:val="en-US"/>
        </w:rPr>
      </w:pPr>
      <w:r w:rsidRPr="00F60711">
        <w:rPr>
          <w:spacing w:val="-2"/>
          <w:lang w:val="en-US"/>
        </w:rPr>
        <w:t>Centre for Internet and Society (CIS)</w:t>
      </w:r>
    </w:p>
    <w:p w14:paraId="4B75AE4D" w14:textId="77777777" w:rsidR="002D2965" w:rsidRPr="00C2568B" w:rsidRDefault="002D2965" w:rsidP="00A976F5">
      <w:pPr>
        <w:rPr>
          <w:spacing w:val="-2"/>
          <w:lang w:val="fr-FR"/>
        </w:rPr>
      </w:pPr>
      <w:r w:rsidRPr="00C2568B">
        <w:rPr>
          <w:spacing w:val="-2"/>
          <w:lang w:val="fr-FR"/>
        </w:rPr>
        <w:t>Centre international d</w:t>
      </w:r>
      <w:r w:rsidR="00BC7F1F" w:rsidRPr="00C2568B">
        <w:rPr>
          <w:spacing w:val="-2"/>
          <w:lang w:val="fr-FR"/>
        </w:rPr>
        <w:t>’</w:t>
      </w:r>
      <w:r w:rsidRPr="00C2568B">
        <w:rPr>
          <w:spacing w:val="-2"/>
          <w:lang w:val="fr-FR"/>
        </w:rPr>
        <w:t>investissement (CII)</w:t>
      </w:r>
    </w:p>
    <w:p w14:paraId="7CAC996F" w14:textId="77777777" w:rsidR="002D2965" w:rsidRPr="00C2568B" w:rsidRDefault="002D2965" w:rsidP="00FC0F06">
      <w:pPr>
        <w:rPr>
          <w:spacing w:val="-2"/>
          <w:lang w:val="fr-FR"/>
        </w:rPr>
      </w:pPr>
      <w:r w:rsidRPr="00C2568B">
        <w:rPr>
          <w:spacing w:val="-2"/>
          <w:lang w:val="fr-FR"/>
        </w:rPr>
        <w:t>Centre international pour le commerce et le développement durable (ICTSD)</w:t>
      </w:r>
    </w:p>
    <w:p w14:paraId="048732E3" w14:textId="77777777" w:rsidR="002D2965" w:rsidRPr="00C2568B" w:rsidRDefault="002D2965" w:rsidP="00FC0F06">
      <w:pPr>
        <w:rPr>
          <w:spacing w:val="-2"/>
          <w:lang w:val="fr-FR"/>
        </w:rPr>
      </w:pPr>
      <w:r w:rsidRPr="00C2568B">
        <w:rPr>
          <w:spacing w:val="-2"/>
          <w:lang w:val="fr-FR"/>
        </w:rPr>
        <w:t>Centre pour le droit international de l</w:t>
      </w:r>
      <w:r w:rsidR="00BC7F1F" w:rsidRPr="00C2568B">
        <w:rPr>
          <w:spacing w:val="-2"/>
          <w:lang w:val="fr-FR"/>
        </w:rPr>
        <w:t>’</w:t>
      </w:r>
      <w:r w:rsidRPr="00C2568B">
        <w:rPr>
          <w:spacing w:val="-2"/>
          <w:lang w:val="fr-FR"/>
        </w:rPr>
        <w:t>environnement (CIEL)</w:t>
      </w:r>
    </w:p>
    <w:p w14:paraId="51B7CFCF" w14:textId="77777777" w:rsidR="002D2965" w:rsidRPr="00F60711" w:rsidRDefault="002D2965" w:rsidP="00A976F5">
      <w:pPr>
        <w:rPr>
          <w:spacing w:val="-2"/>
          <w:lang w:val="es-ES"/>
        </w:rPr>
      </w:pPr>
      <w:r w:rsidRPr="00F60711">
        <w:rPr>
          <w:spacing w:val="-2"/>
          <w:lang w:val="es-ES"/>
        </w:rPr>
        <w:t>Centro de Investigación en Propiedad Intelectual (CIPI)</w:t>
      </w:r>
    </w:p>
    <w:p w14:paraId="13AC0B86" w14:textId="77777777" w:rsidR="002D2965" w:rsidRPr="00C2568B" w:rsidRDefault="002D2965" w:rsidP="00A976F5">
      <w:pPr>
        <w:rPr>
          <w:spacing w:val="-2"/>
          <w:lang w:val="fr-FR"/>
        </w:rPr>
      </w:pPr>
      <w:r w:rsidRPr="00C2568B">
        <w:rPr>
          <w:spacing w:val="-2"/>
          <w:lang w:val="fr-FR"/>
        </w:rPr>
        <w:t>Chambre de commerce des États</w:t>
      </w:r>
      <w:r w:rsidRPr="00C2568B">
        <w:rPr>
          <w:spacing w:val="-2"/>
          <w:lang w:val="fr-FR"/>
        </w:rPr>
        <w:noBreakHyphen/>
        <w:t>Unis d</w:t>
      </w:r>
      <w:r w:rsidR="00BC7F1F" w:rsidRPr="00C2568B">
        <w:rPr>
          <w:spacing w:val="-2"/>
          <w:lang w:val="fr-FR"/>
        </w:rPr>
        <w:t>’</w:t>
      </w:r>
      <w:r w:rsidRPr="00C2568B">
        <w:rPr>
          <w:spacing w:val="-2"/>
          <w:lang w:val="fr-FR"/>
        </w:rPr>
        <w:t>Amérique (CCUSA)</w:t>
      </w:r>
    </w:p>
    <w:p w14:paraId="4A42C68E" w14:textId="77777777" w:rsidR="002D2965" w:rsidRPr="00C2568B" w:rsidRDefault="002D2965" w:rsidP="00FC0F06">
      <w:pPr>
        <w:rPr>
          <w:spacing w:val="-2"/>
          <w:lang w:val="fr-FR"/>
        </w:rPr>
      </w:pPr>
      <w:r w:rsidRPr="00C2568B">
        <w:rPr>
          <w:spacing w:val="-2"/>
          <w:lang w:val="fr-FR"/>
        </w:rPr>
        <w:t>Chambre de commerce internationale (CCI)</w:t>
      </w:r>
    </w:p>
    <w:p w14:paraId="7EC81C3C" w14:textId="77777777" w:rsidR="002D2965" w:rsidRPr="00C2568B" w:rsidRDefault="002D2965" w:rsidP="00A976F5">
      <w:pPr>
        <w:rPr>
          <w:spacing w:val="-2"/>
          <w:lang w:val="fr-FR"/>
        </w:rPr>
      </w:pPr>
      <w:r w:rsidRPr="00C2568B">
        <w:rPr>
          <w:spacing w:val="-2"/>
          <w:lang w:val="fr-FR"/>
        </w:rPr>
        <w:t>Chambre du commerce et de l</w:t>
      </w:r>
      <w:r w:rsidR="00BC7F1F" w:rsidRPr="00C2568B">
        <w:rPr>
          <w:spacing w:val="-2"/>
          <w:lang w:val="fr-FR"/>
        </w:rPr>
        <w:t>’</w:t>
      </w:r>
      <w:r w:rsidRPr="00C2568B">
        <w:rPr>
          <w:spacing w:val="-2"/>
          <w:lang w:val="fr-FR"/>
        </w:rPr>
        <w:t>industrie de la Fédération de Russie (CCI RF)</w:t>
      </w:r>
    </w:p>
    <w:p w14:paraId="5DF02427" w14:textId="77777777" w:rsidR="002D2965" w:rsidRPr="00C2568B" w:rsidRDefault="002D2965" w:rsidP="00A976F5">
      <w:pPr>
        <w:rPr>
          <w:spacing w:val="-2"/>
          <w:lang w:val="fr-FR"/>
        </w:rPr>
      </w:pPr>
      <w:r w:rsidRPr="00C2568B">
        <w:rPr>
          <w:spacing w:val="-2"/>
          <w:lang w:val="fr-FR"/>
        </w:rPr>
        <w:t>Chambre fédérale des conseils en brevets (PAK)</w:t>
      </w:r>
    </w:p>
    <w:p w14:paraId="60A7DDD5" w14:textId="77777777" w:rsidR="002D2965" w:rsidRPr="00C2568B" w:rsidRDefault="002D2965" w:rsidP="002D2965">
      <w:pPr>
        <w:rPr>
          <w:spacing w:val="-2"/>
          <w:lang w:val="fr-FR"/>
        </w:rPr>
      </w:pPr>
      <w:r w:rsidRPr="00C2568B">
        <w:rPr>
          <w:spacing w:val="-2"/>
          <w:lang w:val="fr-FR"/>
        </w:rPr>
        <w:t>Chambre polonaise des conseils en brevets</w:t>
      </w:r>
    </w:p>
    <w:p w14:paraId="22F62346" w14:textId="77777777" w:rsidR="002D2965" w:rsidRPr="00F60711" w:rsidRDefault="002D2965" w:rsidP="00A976F5">
      <w:pPr>
        <w:rPr>
          <w:spacing w:val="-2"/>
          <w:lang w:val="en-US"/>
        </w:rPr>
      </w:pPr>
      <w:r w:rsidRPr="00F60711">
        <w:rPr>
          <w:spacing w:val="-2"/>
          <w:lang w:val="en-US"/>
        </w:rPr>
        <w:t>Chartered Institute of Library and Information Professionals (CILIP)</w:t>
      </w:r>
    </w:p>
    <w:p w14:paraId="57B407AD" w14:textId="77777777" w:rsidR="002D2965" w:rsidRPr="00F60711" w:rsidRDefault="002D2965" w:rsidP="00A976F5">
      <w:pPr>
        <w:rPr>
          <w:spacing w:val="-2"/>
          <w:lang w:val="en-US"/>
        </w:rPr>
      </w:pPr>
      <w:r w:rsidRPr="00F60711">
        <w:rPr>
          <w:spacing w:val="-2"/>
          <w:lang w:val="en-US"/>
        </w:rPr>
        <w:t>Chartered Institute of Patent Attorneys (CIPA)</w:t>
      </w:r>
    </w:p>
    <w:p w14:paraId="30974A1F" w14:textId="77777777" w:rsidR="002D2965" w:rsidRPr="00F60711" w:rsidRDefault="002D2965" w:rsidP="00A976F5">
      <w:pPr>
        <w:rPr>
          <w:spacing w:val="-2"/>
          <w:lang w:val="en-US"/>
        </w:rPr>
      </w:pPr>
      <w:r w:rsidRPr="00F60711">
        <w:rPr>
          <w:spacing w:val="-2"/>
          <w:lang w:val="en-US"/>
        </w:rPr>
        <w:t>Chartered Society of Designers (CSD)</w:t>
      </w:r>
    </w:p>
    <w:p w14:paraId="37034BAC" w14:textId="77777777" w:rsidR="002D2965" w:rsidRPr="00F60711" w:rsidRDefault="002D2965" w:rsidP="00A976F5">
      <w:pPr>
        <w:rPr>
          <w:spacing w:val="-2"/>
          <w:lang w:val="en-US"/>
        </w:rPr>
      </w:pPr>
      <w:r w:rsidRPr="00F60711">
        <w:rPr>
          <w:spacing w:val="-2"/>
          <w:lang w:val="en-US"/>
        </w:rPr>
        <w:t>China Trademark Association (CTA)</w:t>
      </w:r>
    </w:p>
    <w:p w14:paraId="147AD91B" w14:textId="77777777" w:rsidR="002D2965" w:rsidRPr="00F60711" w:rsidRDefault="002D2965" w:rsidP="00A976F5">
      <w:pPr>
        <w:rPr>
          <w:spacing w:val="-2"/>
          <w:lang w:val="en-US"/>
        </w:rPr>
      </w:pPr>
      <w:r w:rsidRPr="00F60711">
        <w:rPr>
          <w:spacing w:val="-2"/>
          <w:lang w:val="en-US"/>
        </w:rPr>
        <w:t>Civil Society Coalition (CSC)</w:t>
      </w:r>
    </w:p>
    <w:p w14:paraId="47E7AF8F" w14:textId="77777777" w:rsidR="002D2965" w:rsidRPr="00F60711" w:rsidRDefault="002D2965" w:rsidP="00A976F5">
      <w:pPr>
        <w:rPr>
          <w:spacing w:val="-2"/>
          <w:lang w:val="en-US"/>
        </w:rPr>
      </w:pPr>
      <w:r w:rsidRPr="00F60711">
        <w:rPr>
          <w:spacing w:val="-2"/>
          <w:lang w:val="en-US"/>
        </w:rPr>
        <w:t>Club for People with Special Needs Region of Preveza (CPSNRP)</w:t>
      </w:r>
    </w:p>
    <w:p w14:paraId="1E46D71E" w14:textId="77777777" w:rsidR="002D2965" w:rsidRPr="00F60711" w:rsidRDefault="002D2965" w:rsidP="00A976F5">
      <w:pPr>
        <w:rPr>
          <w:spacing w:val="-2"/>
          <w:lang w:val="es-ES"/>
        </w:rPr>
      </w:pPr>
      <w:r w:rsidRPr="00F60711">
        <w:rPr>
          <w:spacing w:val="-2"/>
          <w:lang w:val="es-ES"/>
        </w:rPr>
        <w:t>Coalición por el Acceso Legal a la Cultura A.C. (CALC)</w:t>
      </w:r>
    </w:p>
    <w:p w14:paraId="1EB76F65" w14:textId="77777777" w:rsidR="002D2965" w:rsidRPr="00C2568B" w:rsidRDefault="002D2965" w:rsidP="007468F7">
      <w:pPr>
        <w:rPr>
          <w:spacing w:val="-2"/>
          <w:lang w:val="fr-FR"/>
        </w:rPr>
      </w:pPr>
      <w:r w:rsidRPr="00C2568B">
        <w:rPr>
          <w:spacing w:val="-2"/>
          <w:lang w:val="fr-FR"/>
        </w:rPr>
        <w:t xml:space="preserve">Comité </w:t>
      </w:r>
      <w:r w:rsidR="00BC7F1F" w:rsidRPr="00C2568B">
        <w:rPr>
          <w:spacing w:val="-2"/>
          <w:lang w:val="fr-FR"/>
        </w:rPr>
        <w:t>“</w:t>
      </w:r>
      <w:r w:rsidRPr="00C2568B">
        <w:rPr>
          <w:spacing w:val="-2"/>
          <w:lang w:val="fr-FR"/>
        </w:rPr>
        <w:t>acteurs, interprètes</w:t>
      </w:r>
      <w:r w:rsidR="00BC7F1F" w:rsidRPr="00C2568B">
        <w:rPr>
          <w:spacing w:val="-2"/>
          <w:lang w:val="fr-FR"/>
        </w:rPr>
        <w:t>”</w:t>
      </w:r>
      <w:r w:rsidRPr="00C2568B">
        <w:rPr>
          <w:spacing w:val="-2"/>
          <w:lang w:val="fr-FR"/>
        </w:rPr>
        <w:t> (CSAI)</w:t>
      </w:r>
    </w:p>
    <w:p w14:paraId="7E3932D4" w14:textId="77777777" w:rsidR="002D2965" w:rsidRPr="00C2568B" w:rsidRDefault="002D2965" w:rsidP="00FC0F06">
      <w:pPr>
        <w:rPr>
          <w:spacing w:val="-2"/>
          <w:lang w:val="fr-FR"/>
        </w:rPr>
      </w:pPr>
      <w:r w:rsidRPr="00C2568B">
        <w:rPr>
          <w:spacing w:val="-2"/>
          <w:lang w:val="fr-FR"/>
        </w:rPr>
        <w:t>Comité consultatif mondial des Amis (CCMA)</w:t>
      </w:r>
    </w:p>
    <w:p w14:paraId="735FF79B" w14:textId="77777777" w:rsidR="002D2965" w:rsidRPr="00C2568B" w:rsidRDefault="002D2965" w:rsidP="00A976F5">
      <w:pPr>
        <w:rPr>
          <w:spacing w:val="-2"/>
          <w:lang w:val="fr-FR"/>
        </w:rPr>
      </w:pPr>
      <w:r w:rsidRPr="00C2568B">
        <w:rPr>
          <w:spacing w:val="-2"/>
          <w:lang w:val="fr-FR"/>
        </w:rPr>
        <w:t>Comité international pour les Peuples Autochtones des Amériques (Incomindios)</w:t>
      </w:r>
    </w:p>
    <w:p w14:paraId="43AAFA9B" w14:textId="77777777" w:rsidR="002D2965" w:rsidRPr="00C2568B" w:rsidRDefault="002D2965" w:rsidP="00A976F5">
      <w:pPr>
        <w:rPr>
          <w:spacing w:val="-2"/>
          <w:lang w:val="fr-FR"/>
        </w:rPr>
      </w:pPr>
      <w:r w:rsidRPr="00C2568B">
        <w:rPr>
          <w:spacing w:val="-2"/>
          <w:lang w:val="fr-FR"/>
        </w:rPr>
        <w:t>COMMUNIA</w:t>
      </w:r>
    </w:p>
    <w:p w14:paraId="115CEB8C" w14:textId="77777777" w:rsidR="002D2965" w:rsidRPr="00C2568B" w:rsidRDefault="002D2965" w:rsidP="00A976F5">
      <w:pPr>
        <w:rPr>
          <w:spacing w:val="-2"/>
          <w:lang w:val="fr-FR"/>
        </w:rPr>
      </w:pPr>
      <w:r w:rsidRPr="00C2568B">
        <w:rPr>
          <w:spacing w:val="-2"/>
          <w:lang w:val="fr-FR"/>
        </w:rPr>
        <w:t>Compagnie nationale des conseils en propriété industrielle (CNCPI)</w:t>
      </w:r>
    </w:p>
    <w:p w14:paraId="34C5082B" w14:textId="77777777" w:rsidR="002D2965" w:rsidRPr="00F60711" w:rsidRDefault="002D2965" w:rsidP="00A976F5">
      <w:pPr>
        <w:rPr>
          <w:spacing w:val="-2"/>
          <w:lang w:val="en-US"/>
        </w:rPr>
      </w:pPr>
      <w:r w:rsidRPr="00F60711">
        <w:rPr>
          <w:spacing w:val="-2"/>
          <w:lang w:val="en-US"/>
        </w:rPr>
        <w:t>Confederacy of Patent Information User Groups (CEPIUG)</w:t>
      </w:r>
    </w:p>
    <w:p w14:paraId="05D716D7" w14:textId="77777777" w:rsidR="002D2965" w:rsidRPr="00C2568B" w:rsidRDefault="002D2965" w:rsidP="002D2965">
      <w:pPr>
        <w:rPr>
          <w:spacing w:val="-2"/>
          <w:lang w:val="fr-FR"/>
        </w:rPr>
      </w:pPr>
      <w:r w:rsidRPr="00C2568B">
        <w:rPr>
          <w:spacing w:val="-2"/>
          <w:lang w:val="fr-FR"/>
        </w:rPr>
        <w:t>Confédération des entreprises européennes (BusinessEurope)</w:t>
      </w:r>
    </w:p>
    <w:p w14:paraId="2793F8F1" w14:textId="77777777" w:rsidR="002D2965" w:rsidRPr="00C2568B" w:rsidRDefault="002D2965" w:rsidP="00A976F5">
      <w:pPr>
        <w:rPr>
          <w:spacing w:val="-2"/>
          <w:lang w:val="fr-FR"/>
        </w:rPr>
      </w:pPr>
      <w:r w:rsidRPr="00C2568B">
        <w:rPr>
          <w:spacing w:val="-2"/>
          <w:lang w:val="fr-FR"/>
        </w:rPr>
        <w:t>Confédération des industries indiennes (CII)</w:t>
      </w:r>
    </w:p>
    <w:p w14:paraId="72C21049" w14:textId="77777777" w:rsidR="002D2965" w:rsidRPr="00C2568B" w:rsidRDefault="002D2965" w:rsidP="00FC0F06">
      <w:pPr>
        <w:rPr>
          <w:spacing w:val="-2"/>
          <w:lang w:val="fr-FR"/>
        </w:rPr>
      </w:pPr>
      <w:r w:rsidRPr="00C2568B">
        <w:rPr>
          <w:spacing w:val="-2"/>
          <w:lang w:val="fr-FR"/>
        </w:rPr>
        <w:t>Confédération internationale des éditeurs de musique (CIEM)</w:t>
      </w:r>
    </w:p>
    <w:p w14:paraId="19F7BF73" w14:textId="77777777" w:rsidR="002D2965" w:rsidRPr="00C2568B" w:rsidRDefault="002D2965" w:rsidP="00FC0F06">
      <w:pPr>
        <w:rPr>
          <w:spacing w:val="-2"/>
          <w:lang w:val="fr-FR"/>
        </w:rPr>
      </w:pPr>
      <w:r w:rsidRPr="00C2568B">
        <w:rPr>
          <w:spacing w:val="-2"/>
          <w:lang w:val="fr-FR"/>
        </w:rPr>
        <w:t>Confédération internationale des sociétés d</w:t>
      </w:r>
      <w:r w:rsidR="00BC7F1F" w:rsidRPr="00C2568B">
        <w:rPr>
          <w:spacing w:val="-2"/>
          <w:lang w:val="fr-FR"/>
        </w:rPr>
        <w:t>’</w:t>
      </w:r>
      <w:r w:rsidRPr="00C2568B">
        <w:rPr>
          <w:spacing w:val="-2"/>
          <w:lang w:val="fr-FR"/>
        </w:rPr>
        <w:t>auteurs et compositeurs (CISAC)</w:t>
      </w:r>
    </w:p>
    <w:p w14:paraId="50786D3A" w14:textId="77777777" w:rsidR="002D2965" w:rsidRPr="00F60711" w:rsidRDefault="002D2965" w:rsidP="00A976F5">
      <w:pPr>
        <w:rPr>
          <w:spacing w:val="-2"/>
          <w:lang w:val="en-US"/>
        </w:rPr>
      </w:pPr>
      <w:r w:rsidRPr="00F60711">
        <w:rPr>
          <w:spacing w:val="-2"/>
          <w:lang w:val="en-US"/>
        </w:rPr>
        <w:t>Confederation of Rightholders</w:t>
      </w:r>
      <w:r w:rsidR="00BC7F1F" w:rsidRPr="00F60711">
        <w:rPr>
          <w:spacing w:val="-2"/>
          <w:lang w:val="en-US"/>
        </w:rPr>
        <w:t>’</w:t>
      </w:r>
      <w:r w:rsidRPr="00F60711">
        <w:rPr>
          <w:spacing w:val="-2"/>
          <w:lang w:val="en-US"/>
        </w:rPr>
        <w:t xml:space="preserve"> Societies of Europe and Asia (CRSEA)</w:t>
      </w:r>
    </w:p>
    <w:p w14:paraId="37032ABB" w14:textId="77777777" w:rsidR="002D2965" w:rsidRPr="00C2568B" w:rsidRDefault="002D2965" w:rsidP="00465843">
      <w:pPr>
        <w:rPr>
          <w:spacing w:val="-2"/>
          <w:lang w:val="fr-FR"/>
        </w:rPr>
      </w:pPr>
      <w:r w:rsidRPr="00C2568B">
        <w:rPr>
          <w:spacing w:val="-2"/>
          <w:lang w:val="fr-FR"/>
        </w:rPr>
        <w:t>Confédération syndicale internationale (CSI)</w:t>
      </w:r>
    </w:p>
    <w:p w14:paraId="0F8B078D" w14:textId="77777777" w:rsidR="002D2965" w:rsidRPr="00C2568B" w:rsidRDefault="002D2965" w:rsidP="00FC0F06">
      <w:pPr>
        <w:rPr>
          <w:spacing w:val="-2"/>
          <w:lang w:val="fr-FR"/>
        </w:rPr>
      </w:pPr>
      <w:r w:rsidRPr="00C2568B">
        <w:rPr>
          <w:spacing w:val="-2"/>
          <w:lang w:val="fr-FR"/>
        </w:rPr>
        <w:t>Congrès des écrivains européens (EWC)</w:t>
      </w:r>
    </w:p>
    <w:p w14:paraId="63AD67DD" w14:textId="77777777" w:rsidR="002D2965" w:rsidRPr="00C2568B" w:rsidRDefault="002D2965" w:rsidP="00FC0F06">
      <w:pPr>
        <w:rPr>
          <w:spacing w:val="-2"/>
          <w:lang w:val="fr-FR"/>
        </w:rPr>
      </w:pPr>
      <w:r w:rsidRPr="00C2568B">
        <w:rPr>
          <w:spacing w:val="-2"/>
          <w:lang w:val="fr-FR"/>
        </w:rPr>
        <w:t>Conseil britannique du droit d</w:t>
      </w:r>
      <w:r w:rsidR="00BC7F1F" w:rsidRPr="00C2568B">
        <w:rPr>
          <w:spacing w:val="-2"/>
          <w:lang w:val="fr-FR"/>
        </w:rPr>
        <w:t>’</w:t>
      </w:r>
      <w:r w:rsidRPr="00C2568B">
        <w:rPr>
          <w:spacing w:val="-2"/>
          <w:lang w:val="fr-FR"/>
        </w:rPr>
        <w:t>auteur (BCC)</w:t>
      </w:r>
    </w:p>
    <w:p w14:paraId="0E76799B" w14:textId="77777777" w:rsidR="002D2965" w:rsidRPr="00C2568B" w:rsidRDefault="002D2965" w:rsidP="00A976F5">
      <w:pPr>
        <w:rPr>
          <w:spacing w:val="-2"/>
          <w:lang w:val="fr-FR"/>
        </w:rPr>
      </w:pPr>
      <w:r w:rsidRPr="00C2568B">
        <w:rPr>
          <w:spacing w:val="-2"/>
          <w:lang w:val="fr-FR"/>
        </w:rPr>
        <w:t>Conseil chinois pour le développement du commerce international (CCPIT)</w:t>
      </w:r>
    </w:p>
    <w:p w14:paraId="7223ED7F" w14:textId="77777777" w:rsidR="002D2965" w:rsidRPr="00C2568B" w:rsidRDefault="002D2965" w:rsidP="00A976F5">
      <w:pPr>
        <w:rPr>
          <w:spacing w:val="-2"/>
          <w:lang w:val="fr-FR"/>
        </w:rPr>
      </w:pPr>
      <w:r w:rsidRPr="00C2568B">
        <w:rPr>
          <w:spacing w:val="-2"/>
          <w:lang w:val="fr-FR"/>
        </w:rPr>
        <w:t>Conseil de coordination des associations d</w:t>
      </w:r>
      <w:r w:rsidR="00BC7F1F" w:rsidRPr="00C2568B">
        <w:rPr>
          <w:spacing w:val="-2"/>
          <w:lang w:val="fr-FR"/>
        </w:rPr>
        <w:t>’</w:t>
      </w:r>
      <w:r w:rsidRPr="00C2568B">
        <w:rPr>
          <w:spacing w:val="-2"/>
          <w:lang w:val="fr-FR"/>
        </w:rPr>
        <w:t>archives audiovisuelles (CCAAA)</w:t>
      </w:r>
    </w:p>
    <w:p w14:paraId="675B1832" w14:textId="77777777" w:rsidR="002D2965" w:rsidRPr="00C2568B" w:rsidRDefault="002D2965" w:rsidP="00FC0F06">
      <w:pPr>
        <w:rPr>
          <w:spacing w:val="-2"/>
          <w:lang w:val="fr-FR"/>
        </w:rPr>
      </w:pPr>
      <w:r w:rsidRPr="00C2568B">
        <w:rPr>
          <w:spacing w:val="-2"/>
          <w:lang w:val="fr-FR"/>
        </w:rPr>
        <w:t>Conseil européen de l</w:t>
      </w:r>
      <w:r w:rsidR="00BC7F1F" w:rsidRPr="00C2568B">
        <w:rPr>
          <w:spacing w:val="-2"/>
          <w:lang w:val="fr-FR"/>
        </w:rPr>
        <w:t>’</w:t>
      </w:r>
      <w:r w:rsidRPr="00C2568B">
        <w:rPr>
          <w:spacing w:val="-2"/>
          <w:lang w:val="fr-FR"/>
        </w:rPr>
        <w:t>industrie chimique (CEFIC)</w:t>
      </w:r>
    </w:p>
    <w:p w14:paraId="2CBC2822" w14:textId="77777777" w:rsidR="002D2965" w:rsidRPr="00C2568B" w:rsidRDefault="002D2965" w:rsidP="00FC0F06">
      <w:pPr>
        <w:rPr>
          <w:spacing w:val="-2"/>
          <w:lang w:val="fr-FR"/>
        </w:rPr>
      </w:pPr>
      <w:r w:rsidRPr="00C2568B">
        <w:rPr>
          <w:spacing w:val="-2"/>
          <w:lang w:val="fr-FR"/>
        </w:rPr>
        <w:t>Conseil international des archives (CIA)</w:t>
      </w:r>
    </w:p>
    <w:p w14:paraId="495C5E64" w14:textId="77777777" w:rsidR="002D2965" w:rsidRPr="00C2568B" w:rsidRDefault="002D2965" w:rsidP="00FC0F06">
      <w:pPr>
        <w:rPr>
          <w:spacing w:val="-2"/>
          <w:lang w:val="fr-FR"/>
        </w:rPr>
      </w:pPr>
      <w:r w:rsidRPr="00C2568B">
        <w:rPr>
          <w:spacing w:val="-2"/>
          <w:lang w:val="fr-FR"/>
        </w:rPr>
        <w:t>Conseil international des musées (ICOM)</w:t>
      </w:r>
    </w:p>
    <w:p w14:paraId="779E0B73" w14:textId="77777777" w:rsidR="002D2965" w:rsidRPr="00C2568B" w:rsidRDefault="002D2965" w:rsidP="00465843">
      <w:pPr>
        <w:rPr>
          <w:spacing w:val="-2"/>
          <w:lang w:val="fr-FR"/>
        </w:rPr>
      </w:pPr>
      <w:r w:rsidRPr="00C2568B">
        <w:rPr>
          <w:spacing w:val="-2"/>
          <w:lang w:val="fr-FR"/>
        </w:rPr>
        <w:t>Conseil international des sciences</w:t>
      </w:r>
    </w:p>
    <w:p w14:paraId="052A34EA" w14:textId="77777777" w:rsidR="002D2965" w:rsidRPr="00C2568B" w:rsidRDefault="002D2965" w:rsidP="00A976F5">
      <w:pPr>
        <w:rPr>
          <w:spacing w:val="-2"/>
          <w:lang w:val="fr-FR"/>
        </w:rPr>
      </w:pPr>
      <w:r w:rsidRPr="00C2568B">
        <w:rPr>
          <w:spacing w:val="-2"/>
          <w:lang w:val="fr-FR"/>
        </w:rPr>
        <w:t>Conseil national pour la promotion de la musique traditionnelle du Congo (CNPMTC)</w:t>
      </w:r>
    </w:p>
    <w:p w14:paraId="3F3CAB7B" w14:textId="77777777" w:rsidR="002D2965" w:rsidRPr="00F60711" w:rsidRDefault="002D2965" w:rsidP="00A976F5">
      <w:pPr>
        <w:rPr>
          <w:spacing w:val="-2"/>
          <w:lang w:val="en-US"/>
        </w:rPr>
      </w:pPr>
      <w:r w:rsidRPr="00F60711">
        <w:rPr>
          <w:spacing w:val="-2"/>
          <w:lang w:val="en-US"/>
        </w:rPr>
        <w:t>Consortium for Common Food Names (CCFN)</w:t>
      </w:r>
    </w:p>
    <w:p w14:paraId="158B698C" w14:textId="77777777" w:rsidR="002D2965" w:rsidRPr="00C2568B" w:rsidRDefault="002D2965" w:rsidP="00A976F5">
      <w:pPr>
        <w:rPr>
          <w:spacing w:val="-2"/>
          <w:lang w:val="fr-FR"/>
        </w:rPr>
      </w:pPr>
      <w:r w:rsidRPr="00C2568B">
        <w:rPr>
          <w:spacing w:val="-2"/>
          <w:lang w:val="fr-FR"/>
        </w:rPr>
        <w:t>Coordination européenne des producteurs indépendants (CEPI)</w:t>
      </w:r>
    </w:p>
    <w:p w14:paraId="205CEDDD" w14:textId="77777777" w:rsidR="002D2965" w:rsidRPr="00F60711" w:rsidRDefault="002D2965" w:rsidP="00A976F5">
      <w:pPr>
        <w:rPr>
          <w:spacing w:val="-2"/>
          <w:lang w:val="en-US"/>
        </w:rPr>
      </w:pPr>
      <w:r w:rsidRPr="00F60711">
        <w:rPr>
          <w:spacing w:val="-2"/>
          <w:lang w:val="en-US"/>
        </w:rPr>
        <w:t>Coordination of European Picture Agencies</w:t>
      </w:r>
      <w:r w:rsidRPr="00F60711">
        <w:rPr>
          <w:spacing w:val="-2"/>
          <w:lang w:val="en-US"/>
        </w:rPr>
        <w:noBreakHyphen/>
        <w:t>News and Stock (CEPIC)</w:t>
      </w:r>
    </w:p>
    <w:p w14:paraId="281DEE22" w14:textId="77777777" w:rsidR="002D2965" w:rsidRPr="00F60711" w:rsidRDefault="002D2965" w:rsidP="00FC0F06">
      <w:pPr>
        <w:rPr>
          <w:spacing w:val="-2"/>
          <w:lang w:val="es-ES"/>
        </w:rPr>
      </w:pPr>
      <w:r w:rsidRPr="00F60711">
        <w:rPr>
          <w:spacing w:val="-2"/>
          <w:lang w:val="es-ES"/>
        </w:rPr>
        <w:t>Corporación Latinoamericana de Investigación de la Propiedad Intelectual para el Desarrollo (Corporación Innovarte)</w:t>
      </w:r>
    </w:p>
    <w:p w14:paraId="1F4566B2" w14:textId="77777777" w:rsidR="002D2965" w:rsidRPr="00F60711" w:rsidRDefault="002D2965" w:rsidP="00FC0F06">
      <w:pPr>
        <w:rPr>
          <w:spacing w:val="-2"/>
          <w:lang w:val="en-US"/>
        </w:rPr>
      </w:pPr>
      <w:r w:rsidRPr="00F60711">
        <w:rPr>
          <w:spacing w:val="-2"/>
          <w:lang w:val="en-US"/>
        </w:rPr>
        <w:t>Council on Health Research for Development (COHRED)</w:t>
      </w:r>
    </w:p>
    <w:p w14:paraId="4481740F" w14:textId="77777777" w:rsidR="002D2965" w:rsidRPr="00F60711" w:rsidRDefault="002D2965" w:rsidP="00FC0F06">
      <w:pPr>
        <w:rPr>
          <w:spacing w:val="-2"/>
          <w:lang w:val="en-US"/>
        </w:rPr>
      </w:pPr>
      <w:r w:rsidRPr="00F60711">
        <w:rPr>
          <w:spacing w:val="-2"/>
          <w:lang w:val="en-US"/>
        </w:rPr>
        <w:lastRenderedPageBreak/>
        <w:t>Creative Commons Corporation</w:t>
      </w:r>
    </w:p>
    <w:p w14:paraId="354E4289" w14:textId="77777777" w:rsidR="002D2965" w:rsidRPr="00F60711" w:rsidRDefault="002D2965" w:rsidP="00FC0F06">
      <w:pPr>
        <w:rPr>
          <w:spacing w:val="-2"/>
          <w:lang w:val="en-US"/>
        </w:rPr>
      </w:pPr>
      <w:r w:rsidRPr="00F60711">
        <w:rPr>
          <w:spacing w:val="-2"/>
          <w:lang w:val="en-US"/>
        </w:rPr>
        <w:t>CreativeFuture CropLife International</w:t>
      </w:r>
    </w:p>
    <w:p w14:paraId="165B4881" w14:textId="77777777" w:rsidR="002D2965" w:rsidRPr="00F60711" w:rsidRDefault="002D2965" w:rsidP="00FC0F06">
      <w:pPr>
        <w:rPr>
          <w:spacing w:val="-2"/>
          <w:lang w:val="en-US"/>
        </w:rPr>
      </w:pPr>
      <w:r w:rsidRPr="00F60711">
        <w:rPr>
          <w:spacing w:val="-2"/>
          <w:lang w:val="en-US"/>
        </w:rPr>
        <w:t>Cumulus, The International Association of Universities and Colleges of Art, Design and Media (CUMULUS)</w:t>
      </w:r>
    </w:p>
    <w:p w14:paraId="46F94252" w14:textId="77777777" w:rsidR="002D2965" w:rsidRPr="00F60711" w:rsidRDefault="002D2965" w:rsidP="00FC0F06">
      <w:pPr>
        <w:rPr>
          <w:spacing w:val="-2"/>
          <w:lang w:val="en-US"/>
        </w:rPr>
      </w:pPr>
      <w:r w:rsidRPr="00F60711">
        <w:rPr>
          <w:spacing w:val="-2"/>
          <w:lang w:val="en-US"/>
        </w:rPr>
        <w:t>Denver Museum of Nature &amp; Science (DMNS)</w:t>
      </w:r>
    </w:p>
    <w:p w14:paraId="63722C3D" w14:textId="77777777" w:rsidR="002D2965" w:rsidRPr="00F60711" w:rsidRDefault="002D2965" w:rsidP="00FC0F06">
      <w:pPr>
        <w:rPr>
          <w:spacing w:val="-2"/>
          <w:lang w:val="en-US"/>
        </w:rPr>
      </w:pPr>
      <w:r w:rsidRPr="00F60711">
        <w:rPr>
          <w:spacing w:val="-2"/>
          <w:lang w:val="en-US"/>
        </w:rPr>
        <w:t>Design and Artists Copyright Society (DACS)</w:t>
      </w:r>
    </w:p>
    <w:p w14:paraId="2E1801F1" w14:textId="77777777" w:rsidR="002D2965" w:rsidRPr="00F60711" w:rsidRDefault="002D2965" w:rsidP="00FC0F06">
      <w:pPr>
        <w:rPr>
          <w:spacing w:val="-2"/>
          <w:lang w:val="es-ES"/>
        </w:rPr>
      </w:pPr>
      <w:r w:rsidRPr="00F60711">
        <w:rPr>
          <w:spacing w:val="-2"/>
          <w:lang w:val="es-ES"/>
        </w:rPr>
        <w:t>Digital Law Center (DLC)</w:t>
      </w:r>
    </w:p>
    <w:p w14:paraId="6A0F55F6" w14:textId="77777777" w:rsidR="002D2965" w:rsidRPr="00F60711" w:rsidRDefault="002D2965" w:rsidP="00FC0F06">
      <w:pPr>
        <w:rPr>
          <w:spacing w:val="-2"/>
          <w:lang w:val="es-ES"/>
        </w:rPr>
      </w:pPr>
      <w:r w:rsidRPr="00F60711">
        <w:rPr>
          <w:spacing w:val="-2"/>
          <w:lang w:val="es-ES"/>
        </w:rPr>
        <w:t>Digital Media Association (DiMA)</w:t>
      </w:r>
    </w:p>
    <w:p w14:paraId="6961AF48" w14:textId="77777777" w:rsidR="002D2965" w:rsidRPr="00F60711" w:rsidRDefault="002D2965" w:rsidP="00FC0F06">
      <w:pPr>
        <w:rPr>
          <w:spacing w:val="-2"/>
          <w:lang w:val="es-ES"/>
        </w:rPr>
      </w:pPr>
      <w:r w:rsidRPr="00F60711">
        <w:rPr>
          <w:spacing w:val="-2"/>
          <w:lang w:val="es-ES"/>
        </w:rPr>
        <w:t>Digital Music Europe (DME)</w:t>
      </w:r>
    </w:p>
    <w:p w14:paraId="638E5317" w14:textId="77777777" w:rsidR="002D2965" w:rsidRPr="00F60711" w:rsidRDefault="002D2965" w:rsidP="00FC0F06">
      <w:pPr>
        <w:rPr>
          <w:spacing w:val="-2"/>
          <w:lang w:val="es-ES"/>
        </w:rPr>
      </w:pPr>
      <w:r w:rsidRPr="00F60711">
        <w:rPr>
          <w:spacing w:val="-2"/>
          <w:lang w:val="es-ES"/>
        </w:rPr>
        <w:t>Digital Video Broadcasting (DVB)</w:t>
      </w:r>
    </w:p>
    <w:p w14:paraId="661695CF" w14:textId="77777777" w:rsidR="002D2965" w:rsidRPr="00F60711" w:rsidRDefault="002D2965" w:rsidP="00FC0F06">
      <w:pPr>
        <w:rPr>
          <w:spacing w:val="-2"/>
          <w:lang w:val="es-ES"/>
        </w:rPr>
      </w:pPr>
      <w:r w:rsidRPr="00F60711">
        <w:rPr>
          <w:spacing w:val="-2"/>
          <w:lang w:val="es-ES"/>
        </w:rPr>
        <w:t>DIGITALEUROPE</w:t>
      </w:r>
    </w:p>
    <w:p w14:paraId="0B7E1B17" w14:textId="77777777" w:rsidR="002D2965" w:rsidRPr="00F60711" w:rsidRDefault="002D2965" w:rsidP="00FC0F06">
      <w:pPr>
        <w:rPr>
          <w:spacing w:val="-2"/>
          <w:lang w:val="en-US"/>
        </w:rPr>
      </w:pPr>
      <w:r w:rsidRPr="00F60711">
        <w:rPr>
          <w:spacing w:val="-2"/>
          <w:lang w:val="en-US"/>
        </w:rPr>
        <w:t>Drugs for Neglected Diseases initiative (DNDi)</w:t>
      </w:r>
    </w:p>
    <w:p w14:paraId="7FE2029D" w14:textId="77777777" w:rsidR="002D2965" w:rsidRPr="00F60711" w:rsidRDefault="002D2965" w:rsidP="00FC0F06">
      <w:pPr>
        <w:rPr>
          <w:spacing w:val="-2"/>
          <w:lang w:val="en-US"/>
        </w:rPr>
      </w:pPr>
      <w:r w:rsidRPr="00F60711">
        <w:rPr>
          <w:spacing w:val="-2"/>
          <w:lang w:val="en-US"/>
        </w:rPr>
        <w:t>Egyptian Council for Innovation, Creativity and Protection of Information (ECCIPP)</w:t>
      </w:r>
    </w:p>
    <w:p w14:paraId="1C8B4942" w14:textId="77777777" w:rsidR="002D2965" w:rsidRPr="00F60711" w:rsidRDefault="002D2965" w:rsidP="00FC0F06">
      <w:pPr>
        <w:rPr>
          <w:spacing w:val="-2"/>
          <w:lang w:val="en-US"/>
        </w:rPr>
      </w:pPr>
      <w:r w:rsidRPr="00F60711">
        <w:rPr>
          <w:spacing w:val="-2"/>
          <w:lang w:val="en-US"/>
        </w:rPr>
        <w:t>Electronic Frontier Foundation (EFF)</w:t>
      </w:r>
    </w:p>
    <w:p w14:paraId="26862525" w14:textId="77777777" w:rsidR="002D2965" w:rsidRPr="00F60711" w:rsidRDefault="002D2965" w:rsidP="00FC0F06">
      <w:pPr>
        <w:rPr>
          <w:spacing w:val="-2"/>
          <w:lang w:val="en-US"/>
        </w:rPr>
      </w:pPr>
      <w:r w:rsidRPr="00F60711">
        <w:rPr>
          <w:spacing w:val="-2"/>
          <w:lang w:val="en-US"/>
        </w:rPr>
        <w:t>Electronic Information for Libraries (eIFL.net)</w:t>
      </w:r>
    </w:p>
    <w:p w14:paraId="034BD0D1" w14:textId="77777777" w:rsidR="002D2965" w:rsidRPr="00F60711" w:rsidRDefault="002D2965" w:rsidP="00FC0F06">
      <w:pPr>
        <w:rPr>
          <w:spacing w:val="-2"/>
          <w:lang w:val="en-US"/>
        </w:rPr>
      </w:pPr>
      <w:r w:rsidRPr="00F60711">
        <w:rPr>
          <w:spacing w:val="-2"/>
          <w:lang w:val="en-US"/>
        </w:rPr>
        <w:t>Emirates Intellectual Property Association (EIPA)</w:t>
      </w:r>
    </w:p>
    <w:p w14:paraId="0E968346" w14:textId="77777777" w:rsidR="002D2965" w:rsidRPr="00F60711" w:rsidRDefault="002D2965" w:rsidP="00FC0F06">
      <w:pPr>
        <w:rPr>
          <w:spacing w:val="-2"/>
          <w:lang w:val="en-US"/>
        </w:rPr>
      </w:pPr>
      <w:r w:rsidRPr="00F60711">
        <w:rPr>
          <w:spacing w:val="-2"/>
          <w:lang w:val="en-US"/>
        </w:rPr>
        <w:t>Emirates Reprographic Rights Management Association (ERRA)</w:t>
      </w:r>
    </w:p>
    <w:p w14:paraId="3F36C164" w14:textId="77777777" w:rsidR="002D2965" w:rsidRPr="00F60711" w:rsidRDefault="002D2965" w:rsidP="00FC0F06">
      <w:pPr>
        <w:rPr>
          <w:spacing w:val="-2"/>
          <w:lang w:val="en-US"/>
        </w:rPr>
      </w:pPr>
      <w:r w:rsidRPr="00F60711">
        <w:rPr>
          <w:spacing w:val="-2"/>
          <w:lang w:val="en-US"/>
        </w:rPr>
        <w:t>European Bureau of Library, Information and Documentation Associations (EBLIDA)</w:t>
      </w:r>
    </w:p>
    <w:p w14:paraId="32A5E335" w14:textId="77777777" w:rsidR="002D2965" w:rsidRPr="00F60711" w:rsidRDefault="002D2965" w:rsidP="00FC0F06">
      <w:pPr>
        <w:rPr>
          <w:spacing w:val="-2"/>
          <w:lang w:val="en-US"/>
        </w:rPr>
      </w:pPr>
      <w:r w:rsidRPr="00F60711">
        <w:rPr>
          <w:spacing w:val="-2"/>
          <w:lang w:val="en-US"/>
        </w:rPr>
        <w:t>European College of Parma Foundation (The Foundation)</w:t>
      </w:r>
    </w:p>
    <w:p w14:paraId="210A45D7" w14:textId="77777777" w:rsidR="002D2965" w:rsidRPr="00F60711" w:rsidRDefault="002D2965" w:rsidP="00FC0F06">
      <w:pPr>
        <w:rPr>
          <w:spacing w:val="-2"/>
          <w:lang w:val="en-US"/>
        </w:rPr>
      </w:pPr>
      <w:r w:rsidRPr="00F60711">
        <w:rPr>
          <w:spacing w:val="-2"/>
          <w:lang w:val="en-US"/>
        </w:rPr>
        <w:t>European Committee for Interoperable Systems (ECIS)</w:t>
      </w:r>
    </w:p>
    <w:p w14:paraId="22261DED" w14:textId="77777777" w:rsidR="002D2965" w:rsidRPr="00F60711" w:rsidRDefault="002D2965" w:rsidP="00FC0F06">
      <w:pPr>
        <w:rPr>
          <w:spacing w:val="-2"/>
          <w:lang w:val="en-US"/>
        </w:rPr>
      </w:pPr>
      <w:r w:rsidRPr="00F60711">
        <w:rPr>
          <w:spacing w:val="-2"/>
          <w:lang w:val="en-US"/>
        </w:rPr>
        <w:t>European Digital Rights (EDRI)</w:t>
      </w:r>
    </w:p>
    <w:p w14:paraId="2B56D841" w14:textId="77777777" w:rsidR="002D2965" w:rsidRPr="00F60711" w:rsidRDefault="002D2965" w:rsidP="00FC0F06">
      <w:pPr>
        <w:rPr>
          <w:spacing w:val="-2"/>
          <w:lang w:val="en-US"/>
        </w:rPr>
      </w:pPr>
      <w:r w:rsidRPr="00F60711">
        <w:rPr>
          <w:spacing w:val="-2"/>
          <w:lang w:val="en-US"/>
        </w:rPr>
        <w:t>European Intellectual Property Teachers</w:t>
      </w:r>
      <w:r w:rsidR="00BC7F1F" w:rsidRPr="00F60711">
        <w:rPr>
          <w:spacing w:val="-2"/>
          <w:lang w:val="en-US"/>
        </w:rPr>
        <w:t>’</w:t>
      </w:r>
      <w:r w:rsidRPr="00F60711">
        <w:rPr>
          <w:spacing w:val="-2"/>
          <w:lang w:val="en-US"/>
        </w:rPr>
        <w:t xml:space="preserve"> Network (EIPTN)</w:t>
      </w:r>
    </w:p>
    <w:p w14:paraId="3DB2F035" w14:textId="77777777" w:rsidR="002D2965" w:rsidRPr="00F60711" w:rsidRDefault="002D2965" w:rsidP="00FC0F06">
      <w:pPr>
        <w:rPr>
          <w:spacing w:val="-2"/>
          <w:lang w:val="en-US"/>
        </w:rPr>
      </w:pPr>
      <w:r w:rsidRPr="00F60711">
        <w:rPr>
          <w:spacing w:val="-2"/>
          <w:lang w:val="en-US"/>
        </w:rPr>
        <w:t>European Network for Copyright in Support of Education and Science (ENCES)</w:t>
      </w:r>
    </w:p>
    <w:p w14:paraId="14B5FCBF" w14:textId="77777777" w:rsidR="002D2965" w:rsidRPr="00F60711" w:rsidRDefault="002D2965" w:rsidP="00FC0F06">
      <w:pPr>
        <w:rPr>
          <w:spacing w:val="-2"/>
          <w:lang w:val="en-US"/>
        </w:rPr>
      </w:pPr>
      <w:r w:rsidRPr="00F60711">
        <w:rPr>
          <w:spacing w:val="-2"/>
          <w:lang w:val="en-US"/>
        </w:rPr>
        <w:t>European Publishers Council (EPC)</w:t>
      </w:r>
    </w:p>
    <w:p w14:paraId="24ADD68C" w14:textId="77777777" w:rsidR="002D2965" w:rsidRPr="00F60711" w:rsidRDefault="002D2965" w:rsidP="00FC0F06">
      <w:pPr>
        <w:rPr>
          <w:spacing w:val="-2"/>
          <w:lang w:val="en-US"/>
        </w:rPr>
      </w:pPr>
      <w:r w:rsidRPr="00F60711">
        <w:rPr>
          <w:spacing w:val="-2"/>
          <w:lang w:val="en-US"/>
        </w:rPr>
        <w:t>European Visual Artists (EVA)</w:t>
      </w:r>
    </w:p>
    <w:p w14:paraId="3C0C8450" w14:textId="77777777" w:rsidR="002D2965" w:rsidRPr="00C2568B" w:rsidRDefault="002D2965" w:rsidP="007468F7">
      <w:pPr>
        <w:rPr>
          <w:spacing w:val="-2"/>
          <w:lang w:val="fr-FR"/>
        </w:rPr>
      </w:pPr>
      <w:r w:rsidRPr="00C2568B">
        <w:rPr>
          <w:spacing w:val="-2"/>
          <w:lang w:val="fr-FR"/>
        </w:rPr>
        <w:t>Fédération américaine des musiciens des États</w:t>
      </w:r>
      <w:r w:rsidRPr="00C2568B">
        <w:rPr>
          <w:spacing w:val="-2"/>
          <w:lang w:val="fr-FR"/>
        </w:rPr>
        <w:noBreakHyphen/>
        <w:t>Unis d</w:t>
      </w:r>
      <w:r w:rsidR="00BC7F1F" w:rsidRPr="00C2568B">
        <w:rPr>
          <w:spacing w:val="-2"/>
          <w:lang w:val="fr-FR"/>
        </w:rPr>
        <w:t>’</w:t>
      </w:r>
      <w:r w:rsidRPr="00C2568B">
        <w:rPr>
          <w:spacing w:val="-2"/>
          <w:lang w:val="fr-FR"/>
        </w:rPr>
        <w:t>Amérique et du Canada (AFM)</w:t>
      </w:r>
    </w:p>
    <w:p w14:paraId="473CC788" w14:textId="77777777" w:rsidR="002D2965" w:rsidRPr="00C2568B" w:rsidRDefault="002D2965" w:rsidP="00FC0F06">
      <w:pPr>
        <w:rPr>
          <w:spacing w:val="-2"/>
          <w:lang w:val="fr-FR"/>
        </w:rPr>
      </w:pPr>
      <w:r w:rsidRPr="00C2568B">
        <w:rPr>
          <w:spacing w:val="-2"/>
          <w:lang w:val="fr-FR"/>
        </w:rPr>
        <w:t>Fédération européenne des associations de l</w:t>
      </w:r>
      <w:r w:rsidR="00BC7F1F" w:rsidRPr="00C2568B">
        <w:rPr>
          <w:spacing w:val="-2"/>
          <w:lang w:val="fr-FR"/>
        </w:rPr>
        <w:t>’</w:t>
      </w:r>
      <w:r w:rsidRPr="00C2568B">
        <w:rPr>
          <w:spacing w:val="-2"/>
          <w:lang w:val="fr-FR"/>
        </w:rPr>
        <w:t>industrie pharmaceutique (FEAIP)</w:t>
      </w:r>
    </w:p>
    <w:p w14:paraId="01BF776A" w14:textId="4624D802" w:rsidR="002D2965" w:rsidRPr="00C2568B" w:rsidRDefault="002D2965" w:rsidP="00FC0F06">
      <w:pPr>
        <w:rPr>
          <w:spacing w:val="-2"/>
          <w:lang w:val="fr-FR"/>
        </w:rPr>
      </w:pPr>
      <w:r w:rsidRPr="00C2568B">
        <w:rPr>
          <w:spacing w:val="-2"/>
          <w:lang w:val="fr-FR"/>
        </w:rPr>
        <w:t>Fédération ibéro</w:t>
      </w:r>
      <w:r w:rsidR="00C2568B">
        <w:rPr>
          <w:spacing w:val="-2"/>
          <w:lang w:val="fr-FR"/>
        </w:rPr>
        <w:noBreakHyphen/>
      </w:r>
      <w:r w:rsidRPr="00C2568B">
        <w:rPr>
          <w:spacing w:val="-2"/>
          <w:lang w:val="fr-FR"/>
        </w:rPr>
        <w:t>latino</w:t>
      </w:r>
      <w:r w:rsidR="00C2568B">
        <w:rPr>
          <w:spacing w:val="-2"/>
          <w:lang w:val="fr-FR"/>
        </w:rPr>
        <w:noBreakHyphen/>
      </w:r>
      <w:r w:rsidRPr="00C2568B">
        <w:rPr>
          <w:spacing w:val="-2"/>
          <w:lang w:val="fr-FR"/>
        </w:rPr>
        <w:t>américaine des artistes interprètes ou exécutants (FILAIE)</w:t>
      </w:r>
    </w:p>
    <w:p w14:paraId="2954CA2B" w14:textId="77777777" w:rsidR="002D2965" w:rsidRPr="00C2568B" w:rsidRDefault="002D2965" w:rsidP="00465843">
      <w:pPr>
        <w:rPr>
          <w:spacing w:val="-2"/>
          <w:lang w:val="fr-FR"/>
        </w:rPr>
      </w:pPr>
      <w:r w:rsidRPr="00C2568B">
        <w:rPr>
          <w:spacing w:val="-2"/>
          <w:lang w:val="fr-FR"/>
        </w:rPr>
        <w:t>Fédération internationale de l</w:t>
      </w:r>
      <w:r w:rsidR="00BC7F1F" w:rsidRPr="00C2568B">
        <w:rPr>
          <w:spacing w:val="-2"/>
          <w:lang w:val="fr-FR"/>
        </w:rPr>
        <w:t>’</w:t>
      </w:r>
      <w:r w:rsidRPr="00C2568B">
        <w:rPr>
          <w:spacing w:val="-2"/>
          <w:lang w:val="fr-FR"/>
        </w:rPr>
        <w:t>industrie du médicament (IFPMA)</w:t>
      </w:r>
    </w:p>
    <w:p w14:paraId="34DC90FE" w14:textId="77777777" w:rsidR="002D2965" w:rsidRPr="00C2568B" w:rsidRDefault="002D2965" w:rsidP="00465843">
      <w:pPr>
        <w:rPr>
          <w:spacing w:val="-2"/>
          <w:lang w:val="fr-FR"/>
        </w:rPr>
      </w:pPr>
      <w:r w:rsidRPr="00C2568B">
        <w:rPr>
          <w:spacing w:val="-2"/>
          <w:lang w:val="fr-FR"/>
        </w:rPr>
        <w:t>Fédération internationale de l</w:t>
      </w:r>
      <w:r w:rsidR="00BC7F1F" w:rsidRPr="00C2568B">
        <w:rPr>
          <w:spacing w:val="-2"/>
          <w:lang w:val="fr-FR"/>
        </w:rPr>
        <w:t>’</w:t>
      </w:r>
      <w:r w:rsidRPr="00C2568B">
        <w:rPr>
          <w:spacing w:val="-2"/>
          <w:lang w:val="fr-FR"/>
        </w:rPr>
        <w:t>industrie phonographique (IFPI)</w:t>
      </w:r>
    </w:p>
    <w:p w14:paraId="0CB321B0" w14:textId="77777777" w:rsidR="002D2965" w:rsidRPr="00C2568B" w:rsidRDefault="002D2965" w:rsidP="00465843">
      <w:pPr>
        <w:rPr>
          <w:spacing w:val="-2"/>
          <w:lang w:val="fr-FR"/>
        </w:rPr>
      </w:pPr>
      <w:r w:rsidRPr="00C2568B">
        <w:rPr>
          <w:spacing w:val="-2"/>
          <w:lang w:val="fr-FR"/>
        </w:rPr>
        <w:t>Fédération internationale de la presse périodique (FIPP)</w:t>
      </w:r>
    </w:p>
    <w:p w14:paraId="4F20265E" w14:textId="77777777" w:rsidR="002D2965" w:rsidRPr="00C2568B" w:rsidRDefault="002D2965" w:rsidP="00465843">
      <w:pPr>
        <w:rPr>
          <w:spacing w:val="-2"/>
          <w:lang w:val="fr-FR"/>
        </w:rPr>
      </w:pPr>
      <w:r w:rsidRPr="00C2568B">
        <w:rPr>
          <w:spacing w:val="-2"/>
          <w:lang w:val="fr-FR"/>
        </w:rPr>
        <w:t>Fédération internationale de la vidéo (IVF)</w:t>
      </w:r>
    </w:p>
    <w:p w14:paraId="1F6CBE4A" w14:textId="77777777" w:rsidR="002D2965" w:rsidRPr="00C2568B" w:rsidRDefault="002D2965" w:rsidP="00FC0F06">
      <w:pPr>
        <w:rPr>
          <w:spacing w:val="-2"/>
          <w:lang w:val="fr-FR"/>
        </w:rPr>
      </w:pPr>
      <w:r w:rsidRPr="00C2568B">
        <w:rPr>
          <w:spacing w:val="-2"/>
          <w:lang w:val="fr-FR"/>
        </w:rPr>
        <w:t>Fédération internationale des acteurs (FIA)</w:t>
      </w:r>
    </w:p>
    <w:p w14:paraId="29CCE411" w14:textId="77777777" w:rsidR="002D2965" w:rsidRPr="00C2568B" w:rsidRDefault="002D2965" w:rsidP="00465843">
      <w:pPr>
        <w:rPr>
          <w:spacing w:val="-2"/>
          <w:lang w:val="fr-FR"/>
        </w:rPr>
      </w:pPr>
      <w:r w:rsidRPr="00C2568B">
        <w:rPr>
          <w:spacing w:val="-2"/>
          <w:lang w:val="fr-FR"/>
        </w:rPr>
        <w:t>Fédération internationale des associations d</w:t>
      </w:r>
      <w:r w:rsidR="00BC7F1F" w:rsidRPr="00C2568B">
        <w:rPr>
          <w:spacing w:val="-2"/>
          <w:lang w:val="fr-FR"/>
        </w:rPr>
        <w:t>’</w:t>
      </w:r>
      <w:r w:rsidRPr="00C2568B">
        <w:rPr>
          <w:spacing w:val="-2"/>
          <w:lang w:val="fr-FR"/>
        </w:rPr>
        <w:t>inventeurs (IFIA)</w:t>
      </w:r>
    </w:p>
    <w:p w14:paraId="34562915" w14:textId="77777777" w:rsidR="002D2965" w:rsidRPr="00C2568B" w:rsidRDefault="002D2965" w:rsidP="00465843">
      <w:pPr>
        <w:rPr>
          <w:spacing w:val="-2"/>
          <w:lang w:val="fr-FR"/>
        </w:rPr>
      </w:pPr>
      <w:r w:rsidRPr="00C2568B">
        <w:rPr>
          <w:spacing w:val="-2"/>
          <w:lang w:val="fr-FR"/>
        </w:rPr>
        <w:t>Fédération internationale des associations de bibliothécaires et des bibliothèques (FIAB)</w:t>
      </w:r>
    </w:p>
    <w:p w14:paraId="6872DA5A" w14:textId="77777777" w:rsidR="002D2965" w:rsidRPr="00C2568B" w:rsidRDefault="002D2965" w:rsidP="00465843">
      <w:pPr>
        <w:rPr>
          <w:spacing w:val="-2"/>
          <w:lang w:val="fr-FR"/>
        </w:rPr>
      </w:pPr>
      <w:r w:rsidRPr="00C2568B">
        <w:rPr>
          <w:spacing w:val="-2"/>
          <w:lang w:val="fr-FR"/>
        </w:rPr>
        <w:t>Fédération internationale des associations de producteurs de films (FIAPF)</w:t>
      </w:r>
    </w:p>
    <w:p w14:paraId="192F92BA" w14:textId="77777777" w:rsidR="002D2965" w:rsidRPr="00C2568B" w:rsidRDefault="002D2965" w:rsidP="00465843">
      <w:pPr>
        <w:rPr>
          <w:spacing w:val="-2"/>
          <w:lang w:val="fr-FR"/>
        </w:rPr>
      </w:pPr>
      <w:r w:rsidRPr="00C2568B">
        <w:rPr>
          <w:spacing w:val="-2"/>
          <w:lang w:val="fr-FR"/>
        </w:rPr>
        <w:t>Fédération internationale des associations du droit de l</w:t>
      </w:r>
      <w:r w:rsidR="00BC7F1F" w:rsidRPr="00C2568B">
        <w:rPr>
          <w:spacing w:val="-2"/>
          <w:lang w:val="fr-FR"/>
        </w:rPr>
        <w:t>’</w:t>
      </w:r>
      <w:r w:rsidRPr="00C2568B">
        <w:rPr>
          <w:spacing w:val="-2"/>
          <w:lang w:val="fr-FR"/>
        </w:rPr>
        <w:t>informatique (IFCLA)</w:t>
      </w:r>
    </w:p>
    <w:p w14:paraId="511CAFDA" w14:textId="77777777" w:rsidR="002D2965" w:rsidRPr="00C2568B" w:rsidRDefault="002D2965" w:rsidP="00465843">
      <w:pPr>
        <w:rPr>
          <w:spacing w:val="-2"/>
          <w:lang w:val="fr-FR"/>
        </w:rPr>
      </w:pPr>
      <w:r w:rsidRPr="00C2568B">
        <w:rPr>
          <w:spacing w:val="-2"/>
          <w:lang w:val="fr-FR"/>
        </w:rPr>
        <w:t>Fédération internationale des conseils en propriété intellectuelle (FICPI)</w:t>
      </w:r>
    </w:p>
    <w:p w14:paraId="54932692" w14:textId="77777777" w:rsidR="002D2965" w:rsidRPr="00C2568B" w:rsidRDefault="002D2965" w:rsidP="00465843">
      <w:pPr>
        <w:rPr>
          <w:spacing w:val="-2"/>
          <w:lang w:val="fr-FR"/>
        </w:rPr>
      </w:pPr>
      <w:r w:rsidRPr="00C2568B">
        <w:rPr>
          <w:spacing w:val="-2"/>
          <w:lang w:val="fr-FR"/>
        </w:rPr>
        <w:t>Fédération internationale des institutions d</w:t>
      </w:r>
      <w:r w:rsidR="00BC7F1F" w:rsidRPr="00C2568B">
        <w:rPr>
          <w:spacing w:val="-2"/>
          <w:lang w:val="fr-FR"/>
        </w:rPr>
        <w:t>’</w:t>
      </w:r>
      <w:r w:rsidRPr="00C2568B">
        <w:rPr>
          <w:spacing w:val="-2"/>
          <w:lang w:val="fr-FR"/>
        </w:rPr>
        <w:t>arbitrage commercial (IFCAI)</w:t>
      </w:r>
    </w:p>
    <w:p w14:paraId="2C3B89DB" w14:textId="77777777" w:rsidR="002D2965" w:rsidRPr="00C2568B" w:rsidRDefault="002D2965" w:rsidP="00465843">
      <w:pPr>
        <w:rPr>
          <w:spacing w:val="-2"/>
          <w:lang w:val="fr-FR"/>
        </w:rPr>
      </w:pPr>
      <w:r w:rsidRPr="00C2568B">
        <w:rPr>
          <w:spacing w:val="-2"/>
          <w:lang w:val="fr-FR"/>
        </w:rPr>
        <w:t>Fédération internationale des journalistes (FIJ)</w:t>
      </w:r>
    </w:p>
    <w:p w14:paraId="03244FBC" w14:textId="77777777" w:rsidR="002D2965" w:rsidRPr="00C2568B" w:rsidRDefault="002D2965" w:rsidP="00465843">
      <w:pPr>
        <w:rPr>
          <w:spacing w:val="-2"/>
          <w:lang w:val="fr-FR"/>
        </w:rPr>
      </w:pPr>
      <w:r w:rsidRPr="00C2568B">
        <w:rPr>
          <w:spacing w:val="-2"/>
          <w:lang w:val="fr-FR"/>
        </w:rPr>
        <w:t>Fédération internationale des musiciens (FIM)</w:t>
      </w:r>
    </w:p>
    <w:p w14:paraId="2313831D" w14:textId="77777777" w:rsidR="002D2965" w:rsidRPr="00C2568B" w:rsidRDefault="002D2965" w:rsidP="00465843">
      <w:pPr>
        <w:rPr>
          <w:spacing w:val="-2"/>
          <w:lang w:val="fr-FR"/>
        </w:rPr>
      </w:pPr>
      <w:r w:rsidRPr="00C2568B">
        <w:rPr>
          <w:spacing w:val="-2"/>
          <w:lang w:val="fr-FR"/>
        </w:rPr>
        <w:t>Fédération internationale des organismes gérant les droits de reproduction (IFRRO)</w:t>
      </w:r>
    </w:p>
    <w:p w14:paraId="3E99C2A2" w14:textId="77777777" w:rsidR="002D2965" w:rsidRPr="00C2568B" w:rsidRDefault="002D2965" w:rsidP="00465843">
      <w:pPr>
        <w:rPr>
          <w:spacing w:val="-2"/>
          <w:lang w:val="fr-FR"/>
        </w:rPr>
      </w:pPr>
      <w:r w:rsidRPr="00C2568B">
        <w:rPr>
          <w:spacing w:val="-2"/>
          <w:lang w:val="fr-FR"/>
        </w:rPr>
        <w:t>Fédération internationale des traducteurs (FIT)</w:t>
      </w:r>
    </w:p>
    <w:p w14:paraId="2BCC9C31" w14:textId="77777777" w:rsidR="002D2965" w:rsidRPr="00C2568B" w:rsidRDefault="002D2965" w:rsidP="002D2965">
      <w:pPr>
        <w:rPr>
          <w:spacing w:val="-2"/>
          <w:lang w:val="fr-FR"/>
        </w:rPr>
      </w:pPr>
      <w:r w:rsidRPr="00C2568B">
        <w:rPr>
          <w:spacing w:val="-2"/>
          <w:lang w:val="fr-FR"/>
        </w:rPr>
        <w:t>Fédération mondiale de l</w:t>
      </w:r>
      <w:r w:rsidR="00BC7F1F" w:rsidRPr="00C2568B">
        <w:rPr>
          <w:spacing w:val="-2"/>
          <w:lang w:val="fr-FR"/>
        </w:rPr>
        <w:t>’</w:t>
      </w:r>
      <w:r w:rsidRPr="00C2568B">
        <w:rPr>
          <w:spacing w:val="-2"/>
          <w:lang w:val="fr-FR"/>
        </w:rPr>
        <w:t>industrie d</w:t>
      </w:r>
      <w:r w:rsidR="00BC7F1F" w:rsidRPr="00C2568B">
        <w:rPr>
          <w:spacing w:val="-2"/>
          <w:lang w:val="fr-FR"/>
        </w:rPr>
        <w:t>’</w:t>
      </w:r>
      <w:r w:rsidRPr="00C2568B">
        <w:rPr>
          <w:spacing w:val="-2"/>
          <w:lang w:val="fr-FR"/>
        </w:rPr>
        <w:t>articles de sport (WFSGI)</w:t>
      </w:r>
    </w:p>
    <w:p w14:paraId="6390C762" w14:textId="77777777" w:rsidR="002D2965" w:rsidRPr="00C2568B" w:rsidRDefault="002D2965" w:rsidP="002D2965">
      <w:pPr>
        <w:rPr>
          <w:spacing w:val="-2"/>
          <w:lang w:val="fr-FR"/>
        </w:rPr>
      </w:pPr>
      <w:r w:rsidRPr="00C2568B">
        <w:rPr>
          <w:spacing w:val="-2"/>
          <w:lang w:val="fr-FR"/>
        </w:rPr>
        <w:t>Fédération mondiale des organisations d</w:t>
      </w:r>
      <w:r w:rsidR="00BC7F1F" w:rsidRPr="00C2568B">
        <w:rPr>
          <w:spacing w:val="-2"/>
          <w:lang w:val="fr-FR"/>
        </w:rPr>
        <w:t>’</w:t>
      </w:r>
      <w:r w:rsidRPr="00C2568B">
        <w:rPr>
          <w:spacing w:val="-2"/>
          <w:lang w:val="fr-FR"/>
        </w:rPr>
        <w:t>ingénieurs (FMOI)</w:t>
      </w:r>
    </w:p>
    <w:p w14:paraId="443DF4A9" w14:textId="77777777" w:rsidR="002D2965" w:rsidRPr="00F60711" w:rsidRDefault="002D2965" w:rsidP="00FC0F06">
      <w:pPr>
        <w:rPr>
          <w:spacing w:val="-2"/>
          <w:lang w:val="en-US"/>
        </w:rPr>
      </w:pPr>
      <w:r w:rsidRPr="00F60711">
        <w:rPr>
          <w:spacing w:val="-2"/>
          <w:lang w:val="en-US"/>
        </w:rPr>
        <w:t>Federation of Indian Chamber of Commerce and Industry (FICCI)</w:t>
      </w:r>
    </w:p>
    <w:p w14:paraId="17DFCD1E" w14:textId="77777777" w:rsidR="002D2965" w:rsidRPr="00C2568B" w:rsidRDefault="002D2965" w:rsidP="00FC0F06">
      <w:pPr>
        <w:rPr>
          <w:spacing w:val="-2"/>
          <w:lang w:val="fr-FR"/>
        </w:rPr>
      </w:pPr>
      <w:r w:rsidRPr="00C2568B">
        <w:rPr>
          <w:spacing w:val="-2"/>
          <w:lang w:val="fr-FR"/>
        </w:rPr>
        <w:t>Femmes chefs d</w:t>
      </w:r>
      <w:r w:rsidR="00BC7F1F" w:rsidRPr="00C2568B">
        <w:rPr>
          <w:spacing w:val="-2"/>
          <w:lang w:val="fr-FR"/>
        </w:rPr>
        <w:t>’</w:t>
      </w:r>
      <w:r w:rsidRPr="00C2568B">
        <w:rPr>
          <w:spacing w:val="-2"/>
          <w:lang w:val="fr-FR"/>
        </w:rPr>
        <w:t>entreprises mondiales (FCEM)</w:t>
      </w:r>
    </w:p>
    <w:p w14:paraId="7FCCA394" w14:textId="77777777" w:rsidR="002D2965" w:rsidRPr="00C2568B" w:rsidRDefault="002D2965" w:rsidP="00FC0F06">
      <w:pPr>
        <w:rPr>
          <w:spacing w:val="-2"/>
          <w:lang w:val="fr-FR"/>
        </w:rPr>
      </w:pPr>
      <w:r w:rsidRPr="00C2568B">
        <w:rPr>
          <w:spacing w:val="-2"/>
          <w:lang w:val="fr-FR"/>
        </w:rPr>
        <w:t>FIVS</w:t>
      </w:r>
    </w:p>
    <w:p w14:paraId="68AC60FF" w14:textId="77777777" w:rsidR="002D2965" w:rsidRPr="00C2568B" w:rsidRDefault="002D2965" w:rsidP="007468F7">
      <w:pPr>
        <w:rPr>
          <w:spacing w:val="-2"/>
          <w:lang w:val="fr-FR"/>
        </w:rPr>
      </w:pPr>
      <w:r w:rsidRPr="00C2568B">
        <w:rPr>
          <w:spacing w:val="-2"/>
          <w:lang w:val="fr-FR"/>
        </w:rPr>
        <w:t>Fondation africaine pour les technologies agricoles (AATF)</w:t>
      </w:r>
    </w:p>
    <w:p w14:paraId="3811F6C5" w14:textId="77777777" w:rsidR="002D2965" w:rsidRPr="00C2568B" w:rsidRDefault="002D2965" w:rsidP="00FC0F06">
      <w:pPr>
        <w:rPr>
          <w:spacing w:val="-2"/>
          <w:lang w:val="fr-FR"/>
        </w:rPr>
      </w:pPr>
      <w:r w:rsidRPr="00C2568B">
        <w:rPr>
          <w:spacing w:val="-2"/>
          <w:lang w:val="fr-FR"/>
        </w:rPr>
        <w:t>Fondation pour un centre pour le développement socioéconomique (CSEND)</w:t>
      </w:r>
    </w:p>
    <w:p w14:paraId="2434BF21" w14:textId="77777777" w:rsidR="002D2965" w:rsidRPr="00F60711" w:rsidRDefault="002D2965" w:rsidP="00465843">
      <w:pPr>
        <w:rPr>
          <w:spacing w:val="-2"/>
          <w:lang w:val="es-ES"/>
        </w:rPr>
      </w:pPr>
      <w:r w:rsidRPr="00F60711">
        <w:rPr>
          <w:spacing w:val="-2"/>
          <w:lang w:val="es-ES"/>
        </w:rPr>
        <w:t>Fondation Karisma</w:t>
      </w:r>
    </w:p>
    <w:p w14:paraId="16952D7B" w14:textId="77777777" w:rsidR="002D2965" w:rsidRPr="00F60711" w:rsidRDefault="002D2965" w:rsidP="00FC0F06">
      <w:pPr>
        <w:rPr>
          <w:spacing w:val="-2"/>
          <w:lang w:val="es-ES"/>
        </w:rPr>
      </w:pPr>
      <w:r w:rsidRPr="00F60711">
        <w:rPr>
          <w:spacing w:val="-2"/>
          <w:lang w:val="es-ES"/>
        </w:rPr>
        <w:t>Free Software Foundation Europe (FSF Europe)</w:t>
      </w:r>
    </w:p>
    <w:p w14:paraId="73FE8F03" w14:textId="77777777" w:rsidR="002D2965" w:rsidRPr="00F60711" w:rsidRDefault="002D2965" w:rsidP="00FC0F06">
      <w:pPr>
        <w:rPr>
          <w:spacing w:val="-2"/>
          <w:lang w:val="es-ES"/>
        </w:rPr>
      </w:pPr>
      <w:r w:rsidRPr="00F60711">
        <w:rPr>
          <w:spacing w:val="-2"/>
          <w:lang w:val="es-ES"/>
        </w:rPr>
        <w:t>Fundación para la Difusión del Conocimiento y el Desarrollo Sustentable Vía Libre (Fundación Vía Libre)</w:t>
      </w:r>
    </w:p>
    <w:p w14:paraId="07C1634C" w14:textId="77777777" w:rsidR="002D2965" w:rsidRPr="00F60711" w:rsidRDefault="002D2965" w:rsidP="00FC0F06">
      <w:pPr>
        <w:rPr>
          <w:spacing w:val="-2"/>
          <w:lang w:val="en-US"/>
        </w:rPr>
      </w:pPr>
      <w:r w:rsidRPr="00F60711">
        <w:rPr>
          <w:spacing w:val="-2"/>
          <w:lang w:val="en-US"/>
        </w:rPr>
        <w:t>German Library Association (Deutsche Bibliothekverband e.V. – dbv)</w:t>
      </w:r>
    </w:p>
    <w:p w14:paraId="210B222B" w14:textId="77777777" w:rsidR="002D2965" w:rsidRPr="00F60711" w:rsidRDefault="002D2965" w:rsidP="00FC0F06">
      <w:pPr>
        <w:rPr>
          <w:spacing w:val="-2"/>
          <w:lang w:val="en-US"/>
        </w:rPr>
      </w:pPr>
      <w:r w:rsidRPr="00F60711">
        <w:rPr>
          <w:spacing w:val="-2"/>
          <w:lang w:val="en-US"/>
        </w:rPr>
        <w:lastRenderedPageBreak/>
        <w:t>Global Anti Counterfeiting Group (GACG)</w:t>
      </w:r>
    </w:p>
    <w:p w14:paraId="432A9101" w14:textId="77777777" w:rsidR="002D2965" w:rsidRPr="00F60711" w:rsidRDefault="002D2965" w:rsidP="00FC0F06">
      <w:pPr>
        <w:rPr>
          <w:spacing w:val="-2"/>
          <w:lang w:val="en-US"/>
        </w:rPr>
      </w:pPr>
      <w:r w:rsidRPr="00F60711">
        <w:rPr>
          <w:spacing w:val="-2"/>
          <w:lang w:val="en-US"/>
        </w:rPr>
        <w:t>Global Expert Network on Copyright User Rights (User Rights Network)</w:t>
      </w:r>
    </w:p>
    <w:p w14:paraId="5309B4D8" w14:textId="77777777" w:rsidR="002D2965" w:rsidRPr="00F60711" w:rsidRDefault="002D2965" w:rsidP="00FC0F06">
      <w:pPr>
        <w:rPr>
          <w:spacing w:val="-2"/>
          <w:lang w:val="en-US"/>
        </w:rPr>
      </w:pPr>
      <w:r w:rsidRPr="00F60711">
        <w:rPr>
          <w:spacing w:val="-2"/>
          <w:lang w:val="en-US"/>
        </w:rPr>
        <w:t>Global Intellectual Property Alliance (GLIPA)</w:t>
      </w:r>
    </w:p>
    <w:p w14:paraId="366BA85F" w14:textId="77777777" w:rsidR="002D2965" w:rsidRPr="00C2568B" w:rsidRDefault="002D2965" w:rsidP="002D2965">
      <w:pPr>
        <w:rPr>
          <w:spacing w:val="-2"/>
          <w:lang w:val="fr-FR"/>
        </w:rPr>
      </w:pPr>
      <w:r w:rsidRPr="00C2568B">
        <w:rPr>
          <w:spacing w:val="-2"/>
          <w:lang w:val="fr-FR"/>
        </w:rPr>
        <w:t>Groupe de documentation sur les brevets (PDG)</w:t>
      </w:r>
    </w:p>
    <w:p w14:paraId="5B271F8C" w14:textId="77777777" w:rsidR="002D2965" w:rsidRPr="00C2568B" w:rsidRDefault="002D2965" w:rsidP="00FC0F06">
      <w:pPr>
        <w:rPr>
          <w:spacing w:val="-2"/>
          <w:lang w:val="fr-FR"/>
        </w:rPr>
      </w:pPr>
      <w:r w:rsidRPr="00C2568B">
        <w:rPr>
          <w:spacing w:val="-2"/>
          <w:lang w:val="fr-FR"/>
        </w:rPr>
        <w:t>Groupement international des éditeurs scientifiques, techniques et médicaux (STM)</w:t>
      </w:r>
    </w:p>
    <w:p w14:paraId="06F2324D" w14:textId="77777777" w:rsidR="002D2965" w:rsidRPr="00F60711" w:rsidRDefault="002D2965" w:rsidP="00FC0F06">
      <w:pPr>
        <w:rPr>
          <w:spacing w:val="-2"/>
          <w:lang w:val="en-US"/>
        </w:rPr>
      </w:pPr>
      <w:r w:rsidRPr="00F60711">
        <w:rPr>
          <w:spacing w:val="-2"/>
          <w:lang w:val="en-US"/>
        </w:rPr>
        <w:t>Health and Environment Program (HEP)</w:t>
      </w:r>
    </w:p>
    <w:p w14:paraId="148071CB" w14:textId="77777777" w:rsidR="002D2965" w:rsidRPr="00F60711" w:rsidRDefault="002D2965" w:rsidP="00FC0F06">
      <w:pPr>
        <w:rPr>
          <w:spacing w:val="-2"/>
          <w:lang w:val="en-US"/>
        </w:rPr>
      </w:pPr>
      <w:r w:rsidRPr="00F60711">
        <w:rPr>
          <w:spacing w:val="-2"/>
          <w:lang w:val="en-US"/>
        </w:rPr>
        <w:t>Hiperderecho</w:t>
      </w:r>
    </w:p>
    <w:p w14:paraId="1E9A269B" w14:textId="77777777" w:rsidR="002D2965" w:rsidRPr="00F60711" w:rsidRDefault="002D2965" w:rsidP="00FC0F06">
      <w:pPr>
        <w:rPr>
          <w:spacing w:val="-2"/>
          <w:lang w:val="en-US"/>
        </w:rPr>
      </w:pPr>
      <w:r w:rsidRPr="00F60711">
        <w:rPr>
          <w:spacing w:val="-2"/>
          <w:lang w:val="en-US"/>
        </w:rPr>
        <w:t>Independent Alliance for Artists Rights (IAFAR)</w:t>
      </w:r>
    </w:p>
    <w:p w14:paraId="1AC7C215" w14:textId="77777777" w:rsidR="002D2965" w:rsidRPr="00F60711" w:rsidRDefault="002D2965" w:rsidP="00FC0F06">
      <w:pPr>
        <w:rPr>
          <w:spacing w:val="-2"/>
          <w:lang w:val="en-US"/>
        </w:rPr>
      </w:pPr>
      <w:r w:rsidRPr="00F60711">
        <w:rPr>
          <w:spacing w:val="-2"/>
          <w:lang w:val="en-US"/>
        </w:rPr>
        <w:t>Independent Film and Television Alliance (I.F.T.A)</w:t>
      </w:r>
    </w:p>
    <w:p w14:paraId="7C6D54D3" w14:textId="77777777" w:rsidR="002D2965" w:rsidRPr="00F60711" w:rsidRDefault="002D2965" w:rsidP="00FC0F06">
      <w:pPr>
        <w:rPr>
          <w:spacing w:val="-2"/>
          <w:lang w:val="en-US"/>
        </w:rPr>
      </w:pPr>
      <w:r w:rsidRPr="00F60711">
        <w:rPr>
          <w:spacing w:val="-2"/>
          <w:lang w:val="en-US"/>
        </w:rPr>
        <w:t>Independent Music Companies Association (IMPALA)</w:t>
      </w:r>
    </w:p>
    <w:p w14:paraId="095C2182" w14:textId="77777777" w:rsidR="002D2965" w:rsidRPr="00F60711" w:rsidRDefault="002D2965" w:rsidP="00FC0F06">
      <w:pPr>
        <w:rPr>
          <w:spacing w:val="-2"/>
          <w:lang w:val="en-US"/>
        </w:rPr>
      </w:pPr>
      <w:r w:rsidRPr="00F60711">
        <w:rPr>
          <w:spacing w:val="-2"/>
          <w:lang w:val="en-US"/>
        </w:rPr>
        <w:t>Indigenous ICT Task Force (IITF)</w:t>
      </w:r>
    </w:p>
    <w:p w14:paraId="2E7E3FA2" w14:textId="77777777" w:rsidR="002D2965" w:rsidRPr="00C2568B" w:rsidRDefault="002D2965" w:rsidP="002D2965">
      <w:pPr>
        <w:rPr>
          <w:spacing w:val="-2"/>
          <w:lang w:val="fr-FR"/>
        </w:rPr>
      </w:pPr>
      <w:r w:rsidRPr="00C2568B">
        <w:rPr>
          <w:spacing w:val="-2"/>
          <w:lang w:val="fr-FR"/>
        </w:rPr>
        <w:t>Industrie mondiale de l</w:t>
      </w:r>
      <w:r w:rsidR="00BC7F1F" w:rsidRPr="00C2568B">
        <w:rPr>
          <w:spacing w:val="-2"/>
          <w:lang w:val="fr-FR"/>
        </w:rPr>
        <w:t>’</w:t>
      </w:r>
      <w:r w:rsidRPr="00C2568B">
        <w:rPr>
          <w:spacing w:val="-2"/>
          <w:lang w:val="fr-FR"/>
        </w:rPr>
        <w:t>automédication responsable (IMAR)</w:t>
      </w:r>
    </w:p>
    <w:p w14:paraId="3C5C07AA" w14:textId="77777777" w:rsidR="002D2965" w:rsidRPr="00C2568B" w:rsidRDefault="002D2965" w:rsidP="00FC0F06">
      <w:pPr>
        <w:rPr>
          <w:spacing w:val="-2"/>
          <w:lang w:val="fr-FR"/>
        </w:rPr>
      </w:pPr>
      <w:r w:rsidRPr="00C2568B">
        <w:rPr>
          <w:spacing w:val="-2"/>
          <w:lang w:val="fr-FR"/>
        </w:rPr>
        <w:t>Ingénieurs du Monde (IdM)</w:t>
      </w:r>
    </w:p>
    <w:p w14:paraId="319EC81F" w14:textId="77777777" w:rsidR="002D2965" w:rsidRPr="00C2568B" w:rsidRDefault="002D2965" w:rsidP="00FC0F06">
      <w:pPr>
        <w:rPr>
          <w:spacing w:val="-2"/>
          <w:lang w:val="fr-FR"/>
        </w:rPr>
      </w:pPr>
      <w:r w:rsidRPr="00C2568B">
        <w:rPr>
          <w:spacing w:val="-2"/>
          <w:lang w:val="fr-FR"/>
        </w:rPr>
        <w:t>Innovation Council</w:t>
      </w:r>
    </w:p>
    <w:p w14:paraId="33700C0D" w14:textId="77777777" w:rsidR="002D2965" w:rsidRPr="00C2568B" w:rsidRDefault="002D2965" w:rsidP="00FC0F06">
      <w:pPr>
        <w:rPr>
          <w:spacing w:val="-2"/>
          <w:lang w:val="fr-FR"/>
        </w:rPr>
      </w:pPr>
      <w:r w:rsidRPr="00C2568B">
        <w:rPr>
          <w:spacing w:val="-2"/>
          <w:lang w:val="fr-FR"/>
        </w:rPr>
        <w:t>Innovation Insights</w:t>
      </w:r>
    </w:p>
    <w:p w14:paraId="6C8B30CD" w14:textId="77777777" w:rsidR="002D2965" w:rsidRPr="00C2568B" w:rsidRDefault="002D2965" w:rsidP="00465843">
      <w:pPr>
        <w:rPr>
          <w:spacing w:val="-2"/>
          <w:lang w:val="fr-FR"/>
        </w:rPr>
      </w:pPr>
      <w:r w:rsidRPr="00C2568B">
        <w:rPr>
          <w:spacing w:val="-2"/>
          <w:lang w:val="fr-FR"/>
        </w:rPr>
        <w:t>Institut coréen chargé de l</w:t>
      </w:r>
      <w:r w:rsidR="00BC7F1F" w:rsidRPr="00C2568B">
        <w:rPr>
          <w:spacing w:val="-2"/>
          <w:lang w:val="fr-FR"/>
        </w:rPr>
        <w:t>’</w:t>
      </w:r>
      <w:r w:rsidRPr="00C2568B">
        <w:rPr>
          <w:spacing w:val="-2"/>
          <w:lang w:val="fr-FR"/>
        </w:rPr>
        <w:t>information en matière de brevets (KIPI)</w:t>
      </w:r>
    </w:p>
    <w:p w14:paraId="32DC1FC2" w14:textId="77777777" w:rsidR="002D2965" w:rsidRPr="00C2568B" w:rsidRDefault="002D2965" w:rsidP="00465843">
      <w:pPr>
        <w:rPr>
          <w:spacing w:val="-2"/>
          <w:lang w:val="fr-FR"/>
        </w:rPr>
      </w:pPr>
      <w:r w:rsidRPr="00C2568B">
        <w:rPr>
          <w:spacing w:val="-2"/>
          <w:lang w:val="fr-FR"/>
        </w:rPr>
        <w:t>Institut coréen de la propriété intellectuelle (KIIP)</w:t>
      </w:r>
    </w:p>
    <w:p w14:paraId="41BB35E9" w14:textId="77777777" w:rsidR="002D2965" w:rsidRPr="00C2568B" w:rsidRDefault="002D2965" w:rsidP="00FC0F06">
      <w:pPr>
        <w:rPr>
          <w:spacing w:val="-2"/>
          <w:lang w:val="fr-FR"/>
        </w:rPr>
      </w:pPr>
      <w:r w:rsidRPr="00C2568B">
        <w:rPr>
          <w:spacing w:val="-2"/>
          <w:lang w:val="fr-FR"/>
        </w:rPr>
        <w:t>Institut de la propriété intellectuelle du Canada (IPIC)</w:t>
      </w:r>
    </w:p>
    <w:p w14:paraId="460FFCB8" w14:textId="77777777" w:rsidR="002D2965" w:rsidRPr="00C2568B" w:rsidRDefault="002D2965" w:rsidP="00FC0F06">
      <w:pPr>
        <w:rPr>
          <w:spacing w:val="-2"/>
          <w:lang w:val="fr-FR"/>
        </w:rPr>
      </w:pPr>
      <w:r w:rsidRPr="00C2568B">
        <w:rPr>
          <w:spacing w:val="-2"/>
          <w:lang w:val="fr-FR"/>
        </w:rPr>
        <w:t>Institut de recherche en propriété intellectuelle (IRPI)</w:t>
      </w:r>
    </w:p>
    <w:p w14:paraId="6E5EE6D9" w14:textId="77777777" w:rsidR="002D2965" w:rsidRPr="00C2568B" w:rsidRDefault="002D2965" w:rsidP="00FC0F06">
      <w:pPr>
        <w:rPr>
          <w:spacing w:val="-2"/>
          <w:lang w:val="fr-FR"/>
        </w:rPr>
      </w:pPr>
      <w:r w:rsidRPr="00C2568B">
        <w:rPr>
          <w:spacing w:val="-2"/>
          <w:lang w:val="fr-FR"/>
        </w:rPr>
        <w:t>Institut des mandataires agréés près l</w:t>
      </w:r>
      <w:r w:rsidR="00BC7F1F" w:rsidRPr="00C2568B">
        <w:rPr>
          <w:spacing w:val="-2"/>
          <w:lang w:val="fr-FR"/>
        </w:rPr>
        <w:t>’</w:t>
      </w:r>
      <w:r w:rsidRPr="00C2568B">
        <w:rPr>
          <w:spacing w:val="-2"/>
          <w:lang w:val="fr-FR"/>
        </w:rPr>
        <w:t>Office européen des brevets (EPI)</w:t>
      </w:r>
    </w:p>
    <w:p w14:paraId="49CB0206" w14:textId="77777777" w:rsidR="002D2965" w:rsidRPr="00C2568B" w:rsidRDefault="002D2965" w:rsidP="00FC0F06">
      <w:pPr>
        <w:rPr>
          <w:spacing w:val="-2"/>
          <w:lang w:val="fr-FR"/>
        </w:rPr>
      </w:pPr>
      <w:r w:rsidRPr="00C2568B">
        <w:rPr>
          <w:spacing w:val="-2"/>
          <w:lang w:val="fr-FR"/>
        </w:rPr>
        <w:t>Institut interaméricain de droit d</w:t>
      </w:r>
      <w:r w:rsidR="00BC7F1F" w:rsidRPr="00C2568B">
        <w:rPr>
          <w:spacing w:val="-2"/>
          <w:lang w:val="fr-FR"/>
        </w:rPr>
        <w:t>’</w:t>
      </w:r>
      <w:r w:rsidRPr="00C2568B">
        <w:rPr>
          <w:spacing w:val="-2"/>
          <w:lang w:val="fr-FR"/>
        </w:rPr>
        <w:t>auteur (IIDA)</w:t>
      </w:r>
    </w:p>
    <w:p w14:paraId="0C198F4D" w14:textId="77777777" w:rsidR="002D2965" w:rsidRPr="00C2568B" w:rsidRDefault="002D2965" w:rsidP="00465843">
      <w:pPr>
        <w:rPr>
          <w:spacing w:val="-2"/>
          <w:lang w:val="fr-FR"/>
        </w:rPr>
      </w:pPr>
      <w:r w:rsidRPr="00C2568B">
        <w:rPr>
          <w:spacing w:val="-2"/>
          <w:lang w:val="fr-FR"/>
        </w:rPr>
        <w:t>Institut japonais de l</w:t>
      </w:r>
      <w:r w:rsidR="00BC7F1F" w:rsidRPr="00C2568B">
        <w:rPr>
          <w:spacing w:val="-2"/>
          <w:lang w:val="fr-FR"/>
        </w:rPr>
        <w:t>’</w:t>
      </w:r>
      <w:r w:rsidRPr="00C2568B">
        <w:rPr>
          <w:spacing w:val="-2"/>
          <w:lang w:val="fr-FR"/>
        </w:rPr>
        <w:t>invention et de l</w:t>
      </w:r>
      <w:r w:rsidR="00BC7F1F" w:rsidRPr="00C2568B">
        <w:rPr>
          <w:spacing w:val="-2"/>
          <w:lang w:val="fr-FR"/>
        </w:rPr>
        <w:t>’</w:t>
      </w:r>
      <w:r w:rsidRPr="00C2568B">
        <w:rPr>
          <w:spacing w:val="-2"/>
          <w:lang w:val="fr-FR"/>
        </w:rPr>
        <w:t>innovation (JIII)</w:t>
      </w:r>
    </w:p>
    <w:p w14:paraId="4B9B3EC2" w14:textId="77777777" w:rsidR="002D2965" w:rsidRPr="00F60711" w:rsidRDefault="002D2965" w:rsidP="00FC0F06">
      <w:pPr>
        <w:rPr>
          <w:spacing w:val="-2"/>
          <w:lang w:val="en-US"/>
        </w:rPr>
      </w:pPr>
      <w:r w:rsidRPr="00F60711">
        <w:rPr>
          <w:spacing w:val="-2"/>
          <w:lang w:val="en-US"/>
        </w:rPr>
        <w:t>Institute for African Development (INADEV)</w:t>
      </w:r>
    </w:p>
    <w:p w14:paraId="1DC384C0" w14:textId="77777777" w:rsidR="002D2965" w:rsidRPr="00F60711" w:rsidRDefault="002D2965" w:rsidP="00FC0F06">
      <w:pPr>
        <w:rPr>
          <w:spacing w:val="-2"/>
          <w:lang w:val="en-US"/>
        </w:rPr>
      </w:pPr>
      <w:r w:rsidRPr="00F60711">
        <w:rPr>
          <w:spacing w:val="-2"/>
          <w:lang w:val="en-US"/>
        </w:rPr>
        <w:t>Institute for Intellectual Property and Social Justice (IIPSJ)</w:t>
      </w:r>
    </w:p>
    <w:p w14:paraId="70C87F48" w14:textId="77777777" w:rsidR="002D2965" w:rsidRPr="00F60711" w:rsidRDefault="002D2965" w:rsidP="00FC0F06">
      <w:pPr>
        <w:rPr>
          <w:spacing w:val="-2"/>
          <w:lang w:val="en-US"/>
        </w:rPr>
      </w:pPr>
      <w:r w:rsidRPr="00F60711">
        <w:rPr>
          <w:spacing w:val="-2"/>
          <w:lang w:val="en-US"/>
        </w:rPr>
        <w:t>Institute for Policy Innovation (IPI)</w:t>
      </w:r>
    </w:p>
    <w:p w14:paraId="56C7DC93" w14:textId="77777777" w:rsidR="002D2965" w:rsidRPr="00F60711" w:rsidRDefault="002D2965" w:rsidP="00FC0F06">
      <w:pPr>
        <w:rPr>
          <w:spacing w:val="-2"/>
          <w:lang w:val="es-ES"/>
        </w:rPr>
      </w:pPr>
      <w:r w:rsidRPr="00F60711">
        <w:rPr>
          <w:spacing w:val="-2"/>
          <w:lang w:val="es-ES"/>
        </w:rPr>
        <w:t>Instituto de Derecho de Autor (Instituto Autor)</w:t>
      </w:r>
    </w:p>
    <w:p w14:paraId="4C65D123" w14:textId="77777777" w:rsidR="002D2965" w:rsidRPr="00F60711" w:rsidRDefault="002D2965" w:rsidP="00FC0F06">
      <w:pPr>
        <w:rPr>
          <w:spacing w:val="-2"/>
          <w:lang w:val="en-US"/>
        </w:rPr>
      </w:pPr>
      <w:r w:rsidRPr="00F60711">
        <w:rPr>
          <w:spacing w:val="-2"/>
          <w:lang w:val="en-US"/>
        </w:rPr>
        <w:t>Intellectual Property Latin American School (ELAPI)</w:t>
      </w:r>
    </w:p>
    <w:p w14:paraId="79150E78" w14:textId="77777777" w:rsidR="002D2965" w:rsidRPr="00F60711" w:rsidRDefault="002D2965" w:rsidP="00FC0F06">
      <w:pPr>
        <w:rPr>
          <w:spacing w:val="-2"/>
          <w:lang w:val="en-US"/>
        </w:rPr>
      </w:pPr>
      <w:r w:rsidRPr="00F60711">
        <w:rPr>
          <w:spacing w:val="-2"/>
          <w:lang w:val="en-US"/>
        </w:rPr>
        <w:t>Intellectual Property Owners Association (IPO)</w:t>
      </w:r>
    </w:p>
    <w:p w14:paraId="37D8FADE" w14:textId="77777777" w:rsidR="002D2965" w:rsidRPr="00F60711" w:rsidRDefault="002D2965" w:rsidP="00FC0F06">
      <w:pPr>
        <w:rPr>
          <w:spacing w:val="-2"/>
          <w:lang w:val="en-US"/>
        </w:rPr>
      </w:pPr>
      <w:r w:rsidRPr="00F60711">
        <w:rPr>
          <w:spacing w:val="-2"/>
          <w:lang w:val="en-US"/>
        </w:rPr>
        <w:t>Intellectual Property Protection Association (IPPA)</w:t>
      </w:r>
    </w:p>
    <w:p w14:paraId="1A1CF86F" w14:textId="77777777" w:rsidR="002D2965" w:rsidRPr="00F60711" w:rsidRDefault="002D2965" w:rsidP="00FC0F06">
      <w:pPr>
        <w:rPr>
          <w:spacing w:val="-2"/>
          <w:lang w:val="en-US"/>
        </w:rPr>
      </w:pPr>
      <w:r w:rsidRPr="00F60711">
        <w:rPr>
          <w:spacing w:val="-2"/>
          <w:lang w:val="en-US"/>
        </w:rPr>
        <w:t>Interactive Software Federation of Europe (ISFE)</w:t>
      </w:r>
    </w:p>
    <w:p w14:paraId="64736F5F" w14:textId="77777777" w:rsidR="002D2965" w:rsidRPr="00F60711" w:rsidRDefault="002D2965" w:rsidP="00FC0F06">
      <w:pPr>
        <w:rPr>
          <w:spacing w:val="-2"/>
          <w:lang w:val="en-US"/>
        </w:rPr>
      </w:pPr>
      <w:r w:rsidRPr="00F60711">
        <w:rPr>
          <w:spacing w:val="-2"/>
          <w:lang w:val="en-US"/>
        </w:rPr>
        <w:t>International Affiliation of Writers</w:t>
      </w:r>
      <w:r w:rsidR="00BC7F1F" w:rsidRPr="00F60711">
        <w:rPr>
          <w:spacing w:val="-2"/>
          <w:lang w:val="en-US"/>
        </w:rPr>
        <w:t>’</w:t>
      </w:r>
      <w:r w:rsidRPr="00F60711">
        <w:rPr>
          <w:spacing w:val="-2"/>
          <w:lang w:val="en-US"/>
        </w:rPr>
        <w:t xml:space="preserve"> Guilds (IAWG)</w:t>
      </w:r>
    </w:p>
    <w:p w14:paraId="3B84806E" w14:textId="77777777" w:rsidR="002D2965" w:rsidRPr="00F60711" w:rsidRDefault="002D2965" w:rsidP="00FC0F06">
      <w:pPr>
        <w:rPr>
          <w:spacing w:val="-2"/>
          <w:lang w:val="en-US"/>
        </w:rPr>
      </w:pPr>
      <w:r w:rsidRPr="00F60711">
        <w:rPr>
          <w:spacing w:val="-2"/>
          <w:lang w:val="en-US"/>
        </w:rPr>
        <w:t>International Authors Forum International Ayurveda Foundation (IAF)</w:t>
      </w:r>
    </w:p>
    <w:p w14:paraId="653FCB88" w14:textId="77777777" w:rsidR="002D2965" w:rsidRPr="00F60711" w:rsidRDefault="002D2965" w:rsidP="00FC0F06">
      <w:pPr>
        <w:rPr>
          <w:spacing w:val="-2"/>
          <w:lang w:val="en-US"/>
        </w:rPr>
      </w:pPr>
      <w:r w:rsidRPr="00F60711">
        <w:rPr>
          <w:spacing w:val="-2"/>
          <w:lang w:val="en-US"/>
        </w:rPr>
        <w:t>International Bureau of Societies Administering the Rights of Mechanical Recording and Reproduction (BIEM)</w:t>
      </w:r>
    </w:p>
    <w:p w14:paraId="5B701CDC" w14:textId="4434BBDB" w:rsidR="002D2965" w:rsidRPr="00F60711" w:rsidRDefault="002D2965" w:rsidP="00FC0F06">
      <w:pPr>
        <w:rPr>
          <w:spacing w:val="-2"/>
          <w:lang w:val="en-US"/>
        </w:rPr>
      </w:pPr>
      <w:r w:rsidRPr="00F60711">
        <w:rPr>
          <w:spacing w:val="-2"/>
          <w:lang w:val="en-US"/>
        </w:rPr>
        <w:t>International Council of Design (ico</w:t>
      </w:r>
      <w:r w:rsidR="00C2568B" w:rsidRPr="00F60711">
        <w:rPr>
          <w:spacing w:val="-2"/>
          <w:lang w:val="en-US"/>
        </w:rPr>
        <w:noBreakHyphen/>
      </w:r>
      <w:r w:rsidRPr="00F60711">
        <w:rPr>
          <w:spacing w:val="-2"/>
          <w:lang w:val="en-US"/>
        </w:rPr>
        <w:t>D)</w:t>
      </w:r>
    </w:p>
    <w:p w14:paraId="771018CF" w14:textId="77777777" w:rsidR="002D2965" w:rsidRPr="00F60711" w:rsidRDefault="002D2965" w:rsidP="00FC0F06">
      <w:pPr>
        <w:rPr>
          <w:spacing w:val="-2"/>
          <w:lang w:val="en-US"/>
        </w:rPr>
      </w:pPr>
      <w:r w:rsidRPr="00F60711">
        <w:rPr>
          <w:spacing w:val="-2"/>
          <w:lang w:val="en-US"/>
        </w:rPr>
        <w:t>International DOI Foundation (IDF)</w:t>
      </w:r>
    </w:p>
    <w:p w14:paraId="3F94A4D3" w14:textId="77777777" w:rsidR="002D2965" w:rsidRPr="00F60711" w:rsidRDefault="002D2965" w:rsidP="00465843">
      <w:pPr>
        <w:rPr>
          <w:spacing w:val="-2"/>
          <w:lang w:val="en-US"/>
        </w:rPr>
      </w:pPr>
      <w:r w:rsidRPr="00F60711">
        <w:rPr>
          <w:spacing w:val="-2"/>
          <w:lang w:val="en-US"/>
        </w:rPr>
        <w:t>International Generic and Biosimilar medecines Association (IGBA)</w:t>
      </w:r>
    </w:p>
    <w:p w14:paraId="44841495" w14:textId="77777777" w:rsidR="002D2965" w:rsidRPr="00F60711" w:rsidRDefault="002D2965" w:rsidP="00465843">
      <w:pPr>
        <w:rPr>
          <w:spacing w:val="-2"/>
          <w:lang w:val="en-US"/>
        </w:rPr>
      </w:pPr>
      <w:r w:rsidRPr="00F60711">
        <w:rPr>
          <w:spacing w:val="-2"/>
          <w:lang w:val="en-US"/>
        </w:rPr>
        <w:t>International Human Rights &amp; Anti Corruption Society (IHRAS)</w:t>
      </w:r>
    </w:p>
    <w:p w14:paraId="1A16817B" w14:textId="77777777" w:rsidR="002D2965" w:rsidRPr="00F60711" w:rsidRDefault="002D2965" w:rsidP="00465843">
      <w:pPr>
        <w:rPr>
          <w:spacing w:val="-2"/>
          <w:lang w:val="en-US"/>
        </w:rPr>
      </w:pPr>
      <w:r w:rsidRPr="00F60711">
        <w:rPr>
          <w:spacing w:val="-2"/>
          <w:lang w:val="en-US"/>
        </w:rPr>
        <w:t>International Institute for Intellectual Property Management (I3PM)</w:t>
      </w:r>
    </w:p>
    <w:p w14:paraId="6C720DFE" w14:textId="77777777" w:rsidR="002D2965" w:rsidRPr="00F60711" w:rsidRDefault="002D2965" w:rsidP="00465843">
      <w:pPr>
        <w:rPr>
          <w:spacing w:val="-2"/>
          <w:lang w:val="en-US"/>
        </w:rPr>
      </w:pPr>
      <w:r w:rsidRPr="00F60711">
        <w:rPr>
          <w:spacing w:val="-2"/>
          <w:lang w:val="en-US"/>
        </w:rPr>
        <w:t>International Intellectual Property Commercialization Council (IIPCC)</w:t>
      </w:r>
    </w:p>
    <w:p w14:paraId="6E8FBFF5" w14:textId="77777777" w:rsidR="002D2965" w:rsidRPr="00F60711" w:rsidRDefault="002D2965" w:rsidP="00465843">
      <w:pPr>
        <w:rPr>
          <w:spacing w:val="-2"/>
          <w:lang w:val="en-US"/>
        </w:rPr>
      </w:pPr>
      <w:r w:rsidRPr="00F60711">
        <w:rPr>
          <w:spacing w:val="-2"/>
          <w:lang w:val="en-US"/>
        </w:rPr>
        <w:t>International Intellectual Property Institute (IIPI)</w:t>
      </w:r>
    </w:p>
    <w:p w14:paraId="1BC40F6B" w14:textId="77777777" w:rsidR="002D2965" w:rsidRPr="00F60711" w:rsidRDefault="002D2965" w:rsidP="00465843">
      <w:pPr>
        <w:rPr>
          <w:spacing w:val="-2"/>
          <w:lang w:val="en-US"/>
        </w:rPr>
      </w:pPr>
      <w:r w:rsidRPr="00F60711">
        <w:rPr>
          <w:spacing w:val="-2"/>
          <w:lang w:val="en-US"/>
        </w:rPr>
        <w:t>International Network for Standardization of Higher Education Degrees (INSHED)</w:t>
      </w:r>
    </w:p>
    <w:p w14:paraId="4B9047A0" w14:textId="77777777" w:rsidR="002D2965" w:rsidRPr="00F60711" w:rsidRDefault="002D2965" w:rsidP="00465843">
      <w:pPr>
        <w:rPr>
          <w:spacing w:val="-2"/>
          <w:lang w:val="en-US"/>
        </w:rPr>
      </w:pPr>
      <w:r w:rsidRPr="00F60711">
        <w:rPr>
          <w:spacing w:val="-2"/>
          <w:lang w:val="en-US"/>
        </w:rPr>
        <w:t>International Poetry for Peace Association (IPPA)</w:t>
      </w:r>
    </w:p>
    <w:p w14:paraId="79189119" w14:textId="77777777" w:rsidR="002D2965" w:rsidRPr="00F60711" w:rsidRDefault="002D2965" w:rsidP="00465843">
      <w:pPr>
        <w:rPr>
          <w:spacing w:val="-2"/>
          <w:lang w:val="en-US"/>
        </w:rPr>
      </w:pPr>
      <w:r w:rsidRPr="00F60711">
        <w:rPr>
          <w:spacing w:val="-2"/>
          <w:lang w:val="en-US"/>
        </w:rPr>
        <w:t>International Technology Law Association (ITechLaw)</w:t>
      </w:r>
    </w:p>
    <w:p w14:paraId="3E837354" w14:textId="77777777" w:rsidR="002D2965" w:rsidRPr="00C2568B" w:rsidRDefault="002D2965" w:rsidP="00FC0F06">
      <w:pPr>
        <w:rPr>
          <w:spacing w:val="-2"/>
          <w:lang w:val="fr-FR"/>
        </w:rPr>
      </w:pPr>
      <w:r w:rsidRPr="00C2568B">
        <w:rPr>
          <w:spacing w:val="-2"/>
          <w:lang w:val="fr-FR"/>
        </w:rPr>
        <w:t>Internationale de l</w:t>
      </w:r>
      <w:r w:rsidR="00BC7F1F" w:rsidRPr="00C2568B">
        <w:rPr>
          <w:spacing w:val="-2"/>
          <w:lang w:val="fr-FR"/>
        </w:rPr>
        <w:t>’</w:t>
      </w:r>
      <w:r w:rsidRPr="00C2568B">
        <w:rPr>
          <w:spacing w:val="-2"/>
          <w:lang w:val="fr-FR"/>
        </w:rPr>
        <w:t>éducation (IE)</w:t>
      </w:r>
    </w:p>
    <w:p w14:paraId="53EC321C" w14:textId="77777777" w:rsidR="002D2965" w:rsidRPr="00C2568B" w:rsidRDefault="002D2965" w:rsidP="00465843">
      <w:pPr>
        <w:rPr>
          <w:spacing w:val="-2"/>
          <w:lang w:val="fr-FR"/>
        </w:rPr>
      </w:pPr>
      <w:r w:rsidRPr="00C2568B">
        <w:rPr>
          <w:spacing w:val="-2"/>
          <w:lang w:val="fr-FR"/>
        </w:rPr>
        <w:t>Internet Society (ISOC)</w:t>
      </w:r>
    </w:p>
    <w:p w14:paraId="274B38C9" w14:textId="77777777" w:rsidR="002D2965" w:rsidRPr="00F60711" w:rsidRDefault="002D2965" w:rsidP="00465843">
      <w:pPr>
        <w:rPr>
          <w:spacing w:val="-2"/>
          <w:lang w:val="en-US"/>
        </w:rPr>
      </w:pPr>
      <w:r w:rsidRPr="00F60711">
        <w:rPr>
          <w:spacing w:val="-2"/>
          <w:lang w:val="en-US"/>
        </w:rPr>
        <w:t>InternetLab Research Association in Law and Technology (InternetLab)</w:t>
      </w:r>
    </w:p>
    <w:p w14:paraId="0BCE3DFB" w14:textId="77777777" w:rsidR="002D2965" w:rsidRPr="00F60711" w:rsidRDefault="002D2965" w:rsidP="00465843">
      <w:pPr>
        <w:rPr>
          <w:spacing w:val="-2"/>
          <w:lang w:val="en-US"/>
        </w:rPr>
      </w:pPr>
      <w:r w:rsidRPr="00F60711">
        <w:rPr>
          <w:spacing w:val="-2"/>
          <w:lang w:val="en-US"/>
        </w:rPr>
        <w:t>IP Federation</w:t>
      </w:r>
    </w:p>
    <w:p w14:paraId="022C7A30" w14:textId="77777777" w:rsidR="002D2965" w:rsidRPr="00F60711" w:rsidRDefault="002D2965" w:rsidP="00465843">
      <w:pPr>
        <w:rPr>
          <w:spacing w:val="-2"/>
          <w:lang w:val="en-US"/>
        </w:rPr>
      </w:pPr>
      <w:r w:rsidRPr="00F60711">
        <w:rPr>
          <w:spacing w:val="-2"/>
          <w:lang w:val="en-US"/>
        </w:rPr>
        <w:t>IP Justice</w:t>
      </w:r>
    </w:p>
    <w:p w14:paraId="7F583928" w14:textId="77777777" w:rsidR="002D2965" w:rsidRPr="00F60711" w:rsidRDefault="002D2965" w:rsidP="00465843">
      <w:pPr>
        <w:rPr>
          <w:spacing w:val="-2"/>
          <w:lang w:val="en-US"/>
        </w:rPr>
      </w:pPr>
      <w:r w:rsidRPr="00F60711">
        <w:rPr>
          <w:spacing w:val="-2"/>
          <w:lang w:val="en-US"/>
        </w:rPr>
        <w:t>Italian Industrial Property Consultants Institute (OCPI)</w:t>
      </w:r>
    </w:p>
    <w:p w14:paraId="7695BCCD" w14:textId="77777777" w:rsidR="002D2965" w:rsidRPr="00F60711" w:rsidRDefault="002D2965" w:rsidP="00465843">
      <w:pPr>
        <w:rPr>
          <w:spacing w:val="-2"/>
          <w:lang w:val="en-US"/>
        </w:rPr>
      </w:pPr>
      <w:r w:rsidRPr="00F60711">
        <w:rPr>
          <w:spacing w:val="-2"/>
          <w:lang w:val="en-US"/>
        </w:rPr>
        <w:t>Knowledge Ecology International, Inc. (KEI)</w:t>
      </w:r>
    </w:p>
    <w:p w14:paraId="6978EC65" w14:textId="77777777" w:rsidR="002D2965" w:rsidRPr="00F60711" w:rsidRDefault="002D2965" w:rsidP="00465843">
      <w:pPr>
        <w:rPr>
          <w:spacing w:val="-2"/>
          <w:lang w:val="en-US"/>
        </w:rPr>
      </w:pPr>
      <w:r w:rsidRPr="00F60711">
        <w:rPr>
          <w:spacing w:val="-2"/>
          <w:lang w:val="en-US"/>
        </w:rPr>
        <w:t>Knowmad Institute</w:t>
      </w:r>
    </w:p>
    <w:p w14:paraId="5F11DC7F" w14:textId="77777777" w:rsidR="002D2965" w:rsidRPr="00F60711" w:rsidRDefault="002D2965" w:rsidP="00465843">
      <w:pPr>
        <w:rPr>
          <w:spacing w:val="-2"/>
          <w:lang w:val="en-US"/>
        </w:rPr>
      </w:pPr>
      <w:r w:rsidRPr="00F60711">
        <w:rPr>
          <w:spacing w:val="-2"/>
          <w:lang w:val="en-US"/>
        </w:rPr>
        <w:t>Korea Intellectual Property Strategy Agency (KISTA)</w:t>
      </w:r>
    </w:p>
    <w:p w14:paraId="4B44CD00" w14:textId="77777777" w:rsidR="002D2965" w:rsidRPr="00F60711" w:rsidRDefault="002D2965" w:rsidP="00465843">
      <w:pPr>
        <w:rPr>
          <w:spacing w:val="-2"/>
          <w:lang w:val="en-US"/>
        </w:rPr>
      </w:pPr>
      <w:r w:rsidRPr="00F60711">
        <w:rPr>
          <w:spacing w:val="-2"/>
          <w:lang w:val="en-US"/>
        </w:rPr>
        <w:t>Latin American Audiovisual Authors Societies Federation (FESAAL)</w:t>
      </w:r>
    </w:p>
    <w:p w14:paraId="2979632D" w14:textId="77777777" w:rsidR="002D2965" w:rsidRPr="00F60711" w:rsidRDefault="002D2965" w:rsidP="002D2965">
      <w:pPr>
        <w:rPr>
          <w:spacing w:val="-2"/>
          <w:lang w:val="en-US"/>
        </w:rPr>
      </w:pPr>
      <w:r w:rsidRPr="00F60711">
        <w:rPr>
          <w:spacing w:val="-2"/>
          <w:lang w:val="en-US"/>
        </w:rPr>
        <w:t>Latín Artis</w:t>
      </w:r>
    </w:p>
    <w:p w14:paraId="30DE7796" w14:textId="77777777" w:rsidR="002D2965" w:rsidRPr="00F60711" w:rsidRDefault="002D2965" w:rsidP="002D2965">
      <w:pPr>
        <w:rPr>
          <w:spacing w:val="-2"/>
          <w:lang w:val="en-US"/>
        </w:rPr>
      </w:pPr>
      <w:r w:rsidRPr="00F60711">
        <w:rPr>
          <w:spacing w:val="-2"/>
          <w:lang w:val="en-US"/>
        </w:rPr>
        <w:lastRenderedPageBreak/>
        <w:t>Library Copyright Alliance (LCA)</w:t>
      </w:r>
    </w:p>
    <w:p w14:paraId="619E7ED8" w14:textId="77777777" w:rsidR="002D2965" w:rsidRPr="00C2568B" w:rsidRDefault="002D2965" w:rsidP="002D2965">
      <w:pPr>
        <w:rPr>
          <w:spacing w:val="-2"/>
          <w:lang w:val="fr-FR"/>
        </w:rPr>
      </w:pPr>
      <w:r w:rsidRPr="00C2568B">
        <w:rPr>
          <w:spacing w:val="-2"/>
          <w:lang w:val="fr-FR"/>
        </w:rPr>
        <w:t>Licensing Executives Society International (LES International)</w:t>
      </w:r>
    </w:p>
    <w:p w14:paraId="18751E01" w14:textId="77777777" w:rsidR="002D2965" w:rsidRPr="00C2568B" w:rsidRDefault="002D2965" w:rsidP="00465843">
      <w:pPr>
        <w:rPr>
          <w:spacing w:val="-2"/>
          <w:lang w:val="fr-FR"/>
        </w:rPr>
      </w:pPr>
      <w:r w:rsidRPr="00C2568B">
        <w:rPr>
          <w:spacing w:val="-2"/>
          <w:lang w:val="fr-FR"/>
        </w:rPr>
        <w:t>Ligue internationale du droit de la concurrence (LIDC)</w:t>
      </w:r>
    </w:p>
    <w:p w14:paraId="600CD7AA" w14:textId="77777777" w:rsidR="002D2965" w:rsidRPr="00F60711" w:rsidRDefault="002D2965" w:rsidP="002D2965">
      <w:pPr>
        <w:rPr>
          <w:spacing w:val="-2"/>
          <w:lang w:val="en-US"/>
        </w:rPr>
      </w:pPr>
      <w:r w:rsidRPr="00F60711">
        <w:rPr>
          <w:spacing w:val="-2"/>
          <w:lang w:val="en-US"/>
        </w:rPr>
        <w:t>MALOCA Internationale</w:t>
      </w:r>
    </w:p>
    <w:p w14:paraId="67BA83A6" w14:textId="77777777" w:rsidR="002D2965" w:rsidRPr="00F60711" w:rsidRDefault="002D2965" w:rsidP="002D2965">
      <w:pPr>
        <w:rPr>
          <w:spacing w:val="-2"/>
          <w:lang w:val="en-US"/>
        </w:rPr>
      </w:pPr>
      <w:r w:rsidRPr="00F60711">
        <w:rPr>
          <w:spacing w:val="-2"/>
          <w:lang w:val="en-US"/>
        </w:rPr>
        <w:t>Max Planck Institute for Innovation and Competition (MPI) Medicines for Africa</w:t>
      </w:r>
    </w:p>
    <w:p w14:paraId="795970E9" w14:textId="77777777" w:rsidR="002D2965" w:rsidRPr="00C2568B" w:rsidRDefault="002D2965" w:rsidP="002D2965">
      <w:pPr>
        <w:rPr>
          <w:spacing w:val="-2"/>
          <w:lang w:val="fr-FR"/>
        </w:rPr>
      </w:pPr>
      <w:r w:rsidRPr="00C2568B">
        <w:rPr>
          <w:spacing w:val="-2"/>
          <w:lang w:val="fr-FR"/>
        </w:rPr>
        <w:t>Médecins Sans Frontières (MSF)</w:t>
      </w:r>
    </w:p>
    <w:p w14:paraId="774D9347" w14:textId="77777777" w:rsidR="002D2965" w:rsidRPr="00C2568B" w:rsidRDefault="002D2965" w:rsidP="002D2965">
      <w:pPr>
        <w:rPr>
          <w:spacing w:val="-2"/>
          <w:lang w:val="fr-FR"/>
        </w:rPr>
      </w:pPr>
      <w:r w:rsidRPr="00C2568B">
        <w:rPr>
          <w:spacing w:val="-2"/>
          <w:lang w:val="fr-FR"/>
        </w:rPr>
        <w:t>Medicines Patent Pool</w:t>
      </w:r>
    </w:p>
    <w:p w14:paraId="7617F5B6" w14:textId="77777777" w:rsidR="002D2965" w:rsidRPr="00F60711" w:rsidRDefault="002D2965" w:rsidP="002D2965">
      <w:pPr>
        <w:rPr>
          <w:spacing w:val="-2"/>
          <w:lang w:val="en-US"/>
        </w:rPr>
      </w:pPr>
      <w:r w:rsidRPr="00F60711">
        <w:rPr>
          <w:spacing w:val="-2"/>
          <w:lang w:val="en-US"/>
        </w:rPr>
        <w:t>Motion Picture Association (MPA)</w:t>
      </w:r>
    </w:p>
    <w:p w14:paraId="103A4F1E" w14:textId="77777777" w:rsidR="002D2965" w:rsidRPr="00F60711" w:rsidRDefault="002D2965" w:rsidP="002D2965">
      <w:pPr>
        <w:rPr>
          <w:spacing w:val="-2"/>
          <w:lang w:val="en-US"/>
        </w:rPr>
      </w:pPr>
      <w:r w:rsidRPr="00F60711">
        <w:rPr>
          <w:spacing w:val="-2"/>
          <w:lang w:val="en-US"/>
        </w:rPr>
        <w:t>Myanmar Intellectual Property Proprietors</w:t>
      </w:r>
      <w:r w:rsidR="00BC7F1F" w:rsidRPr="00F60711">
        <w:rPr>
          <w:spacing w:val="-2"/>
          <w:lang w:val="en-US"/>
        </w:rPr>
        <w:t>’</w:t>
      </w:r>
      <w:r w:rsidRPr="00F60711">
        <w:rPr>
          <w:spacing w:val="-2"/>
          <w:lang w:val="en-US"/>
        </w:rPr>
        <w:t xml:space="preserve"> Association (MIPPA)</w:t>
      </w:r>
    </w:p>
    <w:p w14:paraId="27F9D916" w14:textId="77777777" w:rsidR="002D2965" w:rsidRPr="00F60711" w:rsidRDefault="002D2965" w:rsidP="002D2965">
      <w:pPr>
        <w:rPr>
          <w:spacing w:val="-2"/>
          <w:lang w:val="en-US"/>
        </w:rPr>
      </w:pPr>
      <w:r w:rsidRPr="00F60711">
        <w:rPr>
          <w:spacing w:val="-2"/>
          <w:lang w:val="en-US"/>
        </w:rPr>
        <w:t>National Academy of Inventors, Inc. (NAI)</w:t>
      </w:r>
    </w:p>
    <w:p w14:paraId="3709FAC2" w14:textId="77777777" w:rsidR="002D2965" w:rsidRPr="00F60711" w:rsidRDefault="002D2965" w:rsidP="002D2965">
      <w:pPr>
        <w:rPr>
          <w:spacing w:val="-2"/>
          <w:lang w:val="en-US"/>
        </w:rPr>
      </w:pPr>
      <w:r w:rsidRPr="00F60711">
        <w:rPr>
          <w:spacing w:val="-2"/>
          <w:lang w:val="en-US"/>
        </w:rPr>
        <w:t>National Intellectual Property Organization (NIPO)</w:t>
      </w:r>
    </w:p>
    <w:p w14:paraId="14E5AF2F" w14:textId="77777777" w:rsidR="002D2965" w:rsidRPr="00F60711" w:rsidRDefault="002D2965" w:rsidP="002D2965">
      <w:pPr>
        <w:rPr>
          <w:spacing w:val="-2"/>
          <w:lang w:val="en-US"/>
        </w:rPr>
      </w:pPr>
      <w:r w:rsidRPr="00F60711">
        <w:rPr>
          <w:spacing w:val="-2"/>
          <w:lang w:val="en-US"/>
        </w:rPr>
        <w:t>National Inventors Hall of Fame, Inc. (NIHF)</w:t>
      </w:r>
    </w:p>
    <w:p w14:paraId="4A7E5539" w14:textId="77777777" w:rsidR="002D2965" w:rsidRPr="00F60711" w:rsidRDefault="002D2965" w:rsidP="002D2965">
      <w:pPr>
        <w:rPr>
          <w:spacing w:val="-2"/>
          <w:lang w:val="en-US"/>
        </w:rPr>
      </w:pPr>
      <w:r w:rsidRPr="00F60711">
        <w:rPr>
          <w:spacing w:val="-2"/>
          <w:lang w:val="en-US"/>
        </w:rPr>
        <w:t>Native American Rights Fund (NARF)</w:t>
      </w:r>
    </w:p>
    <w:p w14:paraId="6B98398E" w14:textId="77777777" w:rsidR="002D2965" w:rsidRPr="00F60711" w:rsidRDefault="002D2965" w:rsidP="002D2965">
      <w:pPr>
        <w:rPr>
          <w:spacing w:val="-2"/>
          <w:lang w:val="en-US"/>
        </w:rPr>
      </w:pPr>
      <w:r w:rsidRPr="00F60711">
        <w:rPr>
          <w:spacing w:val="-2"/>
          <w:lang w:val="en-US"/>
        </w:rPr>
        <w:t>New Zealand Institute of Patent Attorneys (Incorporated) (NZIPA)</w:t>
      </w:r>
    </w:p>
    <w:p w14:paraId="49E4F239" w14:textId="77777777" w:rsidR="002D2965" w:rsidRPr="00F60711" w:rsidRDefault="002D2965" w:rsidP="002D2965">
      <w:pPr>
        <w:rPr>
          <w:spacing w:val="-2"/>
          <w:lang w:val="en-US"/>
        </w:rPr>
      </w:pPr>
      <w:r w:rsidRPr="00F60711">
        <w:rPr>
          <w:spacing w:val="-2"/>
          <w:lang w:val="en-US"/>
        </w:rPr>
        <w:t>Non Commercial Foundation for Development of the Center for Elaboration and Commercialization of New Technologies (Skolkovo Foundation)</w:t>
      </w:r>
    </w:p>
    <w:p w14:paraId="6F2D5570" w14:textId="77777777" w:rsidR="002D2965" w:rsidRPr="00F60711" w:rsidRDefault="002D2965" w:rsidP="002D2965">
      <w:pPr>
        <w:rPr>
          <w:spacing w:val="-2"/>
          <w:lang w:val="en-US"/>
        </w:rPr>
      </w:pPr>
      <w:r w:rsidRPr="00F60711">
        <w:rPr>
          <w:spacing w:val="-2"/>
          <w:lang w:val="en-US"/>
        </w:rPr>
        <w:t>Nordic Actors</w:t>
      </w:r>
      <w:r w:rsidR="00BC7F1F" w:rsidRPr="00F60711">
        <w:rPr>
          <w:spacing w:val="-2"/>
          <w:lang w:val="en-US"/>
        </w:rPr>
        <w:t>’</w:t>
      </w:r>
      <w:r w:rsidRPr="00F60711">
        <w:rPr>
          <w:spacing w:val="-2"/>
          <w:lang w:val="en-US"/>
        </w:rPr>
        <w:t xml:space="preserve"> Council (NSR)</w:t>
      </w:r>
    </w:p>
    <w:p w14:paraId="393396A2" w14:textId="77777777" w:rsidR="002D2965" w:rsidRPr="00F60711" w:rsidRDefault="002D2965" w:rsidP="002D2965">
      <w:pPr>
        <w:rPr>
          <w:spacing w:val="-2"/>
          <w:lang w:val="en-US"/>
        </w:rPr>
      </w:pPr>
      <w:r w:rsidRPr="00F60711">
        <w:rPr>
          <w:spacing w:val="-2"/>
          <w:lang w:val="en-US"/>
        </w:rPr>
        <w:t>Omani Association for Intellectual Property (OAIP)</w:t>
      </w:r>
    </w:p>
    <w:p w14:paraId="0B26A2E4" w14:textId="77777777" w:rsidR="002D2965" w:rsidRPr="00C2568B" w:rsidRDefault="002D2965" w:rsidP="002D2965">
      <w:pPr>
        <w:rPr>
          <w:spacing w:val="-2"/>
          <w:lang w:val="fr-FR"/>
        </w:rPr>
      </w:pPr>
      <w:r w:rsidRPr="00C2568B">
        <w:rPr>
          <w:spacing w:val="-2"/>
          <w:lang w:val="fr-FR"/>
        </w:rPr>
        <w:t>Open Knowledge Foundation (OKF)</w:t>
      </w:r>
    </w:p>
    <w:p w14:paraId="6443B6BA" w14:textId="77777777" w:rsidR="002D2965" w:rsidRPr="00C2568B" w:rsidRDefault="002D2965" w:rsidP="002D2965">
      <w:pPr>
        <w:rPr>
          <w:spacing w:val="-2"/>
          <w:lang w:val="fr-FR"/>
        </w:rPr>
      </w:pPr>
      <w:r w:rsidRPr="00C2568B">
        <w:rPr>
          <w:spacing w:val="-2"/>
          <w:lang w:val="fr-FR"/>
        </w:rPr>
        <w:t>Ordre suprême des ancêtres (OSA)</w:t>
      </w:r>
    </w:p>
    <w:p w14:paraId="14C5FCBA" w14:textId="77777777" w:rsidR="002D2965" w:rsidRPr="00C2568B" w:rsidRDefault="002D2965" w:rsidP="00FC0F06">
      <w:pPr>
        <w:rPr>
          <w:spacing w:val="-2"/>
          <w:lang w:val="fr-FR"/>
        </w:rPr>
      </w:pPr>
      <w:r w:rsidRPr="00C2568B">
        <w:rPr>
          <w:spacing w:val="-2"/>
          <w:lang w:val="fr-FR"/>
        </w:rPr>
        <w:t>Organisation des industries de biotechnologie (BIO)</w:t>
      </w:r>
    </w:p>
    <w:p w14:paraId="0A7D286A" w14:textId="77777777" w:rsidR="002D2965" w:rsidRPr="00C2568B" w:rsidRDefault="002D2965" w:rsidP="002D2965">
      <w:pPr>
        <w:rPr>
          <w:spacing w:val="-2"/>
          <w:lang w:val="fr-FR"/>
        </w:rPr>
      </w:pPr>
      <w:r w:rsidRPr="00C2568B">
        <w:rPr>
          <w:spacing w:val="-2"/>
          <w:lang w:val="fr-FR"/>
        </w:rPr>
        <w:t>Organisation ibéro américaine des droits d</w:t>
      </w:r>
      <w:r w:rsidR="00BC7F1F" w:rsidRPr="00C2568B">
        <w:rPr>
          <w:spacing w:val="-2"/>
          <w:lang w:val="fr-FR"/>
        </w:rPr>
        <w:t>’</w:t>
      </w:r>
      <w:r w:rsidRPr="00C2568B">
        <w:rPr>
          <w:spacing w:val="-2"/>
          <w:lang w:val="fr-FR"/>
        </w:rPr>
        <w:t>auteur Latinautor Inc.</w:t>
      </w:r>
    </w:p>
    <w:p w14:paraId="7E8430DD" w14:textId="77777777" w:rsidR="002D2965" w:rsidRPr="00C2568B" w:rsidRDefault="002D2965" w:rsidP="002D2965">
      <w:pPr>
        <w:rPr>
          <w:spacing w:val="-2"/>
          <w:lang w:val="fr-FR"/>
        </w:rPr>
      </w:pPr>
      <w:r w:rsidRPr="00C2568B">
        <w:rPr>
          <w:spacing w:val="-2"/>
          <w:lang w:val="fr-FR"/>
        </w:rPr>
        <w:t>Organisation internationale de l</w:t>
      </w:r>
      <w:r w:rsidR="00BC7F1F" w:rsidRPr="00C2568B">
        <w:rPr>
          <w:spacing w:val="-2"/>
          <w:lang w:val="fr-FR"/>
        </w:rPr>
        <w:t>’</w:t>
      </w:r>
      <w:r w:rsidRPr="00C2568B">
        <w:rPr>
          <w:spacing w:val="-2"/>
          <w:lang w:val="fr-FR"/>
        </w:rPr>
        <w:t>artisanat (OIA)</w:t>
      </w:r>
    </w:p>
    <w:p w14:paraId="30537DA1" w14:textId="77777777" w:rsidR="002D2965" w:rsidRPr="00C2568B" w:rsidRDefault="002D2965" w:rsidP="00465843">
      <w:pPr>
        <w:rPr>
          <w:spacing w:val="-2"/>
          <w:lang w:val="fr-FR"/>
        </w:rPr>
      </w:pPr>
      <w:r w:rsidRPr="00C2568B">
        <w:rPr>
          <w:spacing w:val="-2"/>
          <w:lang w:val="fr-FR"/>
        </w:rPr>
        <w:t>Organisation internationale de normalization (ISO)</w:t>
      </w:r>
    </w:p>
    <w:p w14:paraId="0E076055" w14:textId="77777777" w:rsidR="002D2965" w:rsidRPr="00C2568B" w:rsidRDefault="002D2965" w:rsidP="002D2965">
      <w:pPr>
        <w:rPr>
          <w:spacing w:val="-2"/>
          <w:lang w:val="fr-FR"/>
        </w:rPr>
      </w:pPr>
      <w:r w:rsidRPr="00C2568B">
        <w:rPr>
          <w:spacing w:val="-2"/>
          <w:lang w:val="fr-FR"/>
        </w:rPr>
        <w:t>Organisation pour un réseau international d</w:t>
      </w:r>
      <w:r w:rsidR="00BC7F1F" w:rsidRPr="00C2568B">
        <w:rPr>
          <w:spacing w:val="-2"/>
          <w:lang w:val="fr-FR"/>
        </w:rPr>
        <w:t>’</w:t>
      </w:r>
      <w:r w:rsidRPr="00C2568B">
        <w:rPr>
          <w:spacing w:val="-2"/>
          <w:lang w:val="fr-FR"/>
        </w:rPr>
        <w:t>indications géographiques (ORIGIN)</w:t>
      </w:r>
    </w:p>
    <w:p w14:paraId="4C07645C" w14:textId="77777777" w:rsidR="002D2965" w:rsidRPr="00F60711" w:rsidRDefault="002D2965" w:rsidP="002D2965">
      <w:pPr>
        <w:rPr>
          <w:spacing w:val="-2"/>
          <w:lang w:val="es-ES"/>
        </w:rPr>
      </w:pPr>
      <w:r w:rsidRPr="00F60711">
        <w:rPr>
          <w:spacing w:val="-2"/>
          <w:lang w:val="es-ES"/>
        </w:rPr>
        <w:t>Organización de Asociaciones y Empresas de Telecomunicaciones para América Latina (TEPAL)</w:t>
      </w:r>
    </w:p>
    <w:p w14:paraId="52A20233" w14:textId="77777777" w:rsidR="002D2965" w:rsidRPr="00F60711" w:rsidRDefault="002D2965" w:rsidP="002D2965">
      <w:pPr>
        <w:rPr>
          <w:spacing w:val="-2"/>
          <w:lang w:val="en-US"/>
        </w:rPr>
      </w:pPr>
      <w:r w:rsidRPr="00F60711">
        <w:rPr>
          <w:spacing w:val="-2"/>
          <w:lang w:val="en-US"/>
        </w:rPr>
        <w:t>Patent Information Users Group (PIUG)</w:t>
      </w:r>
    </w:p>
    <w:p w14:paraId="2C3B4422" w14:textId="77777777" w:rsidR="002D2965" w:rsidRPr="00F60711" w:rsidRDefault="002D2965" w:rsidP="002D2965">
      <w:pPr>
        <w:rPr>
          <w:spacing w:val="-2"/>
          <w:lang w:val="en-US"/>
        </w:rPr>
      </w:pPr>
      <w:r w:rsidRPr="00F60711">
        <w:rPr>
          <w:spacing w:val="-2"/>
          <w:lang w:val="en-US"/>
        </w:rPr>
        <w:t>Pearle Performing Arts Employers Associations League Europe Picture Licensing Universal System (PLUS Coalition)</w:t>
      </w:r>
    </w:p>
    <w:p w14:paraId="78B18B83" w14:textId="77777777" w:rsidR="002D2965" w:rsidRPr="00F60711" w:rsidRDefault="002D2965" w:rsidP="002D2965">
      <w:pPr>
        <w:rPr>
          <w:spacing w:val="-2"/>
          <w:lang w:val="en-US"/>
        </w:rPr>
      </w:pPr>
      <w:r w:rsidRPr="00F60711">
        <w:rPr>
          <w:spacing w:val="-2"/>
          <w:lang w:val="en-US"/>
        </w:rPr>
        <w:t>Professional Union of Broadcasting Organizations (RATEM)</w:t>
      </w:r>
    </w:p>
    <w:p w14:paraId="4E422583" w14:textId="77777777" w:rsidR="002D2965" w:rsidRPr="00F60711" w:rsidRDefault="002D2965" w:rsidP="002D2965">
      <w:pPr>
        <w:rPr>
          <w:spacing w:val="-2"/>
          <w:lang w:val="en-US"/>
        </w:rPr>
      </w:pPr>
      <w:r w:rsidRPr="00F60711">
        <w:rPr>
          <w:spacing w:val="-2"/>
          <w:lang w:val="en-US"/>
        </w:rPr>
        <w:t>Public Knowledge, Inc.</w:t>
      </w:r>
    </w:p>
    <w:p w14:paraId="5AA5F56B" w14:textId="77777777" w:rsidR="002D2965" w:rsidRPr="00F60711" w:rsidRDefault="002D2965" w:rsidP="002D2965">
      <w:pPr>
        <w:rPr>
          <w:spacing w:val="-2"/>
          <w:lang w:val="en-US"/>
        </w:rPr>
      </w:pPr>
      <w:r w:rsidRPr="00F60711">
        <w:rPr>
          <w:spacing w:val="-2"/>
          <w:lang w:val="en-US"/>
        </w:rPr>
        <w:t>Queen Mary Intellectual Property Research Institute (QMIPRI)</w:t>
      </w:r>
    </w:p>
    <w:p w14:paraId="2BC4FA1D" w14:textId="77777777" w:rsidR="002D2965" w:rsidRPr="00F60711" w:rsidRDefault="002D2965" w:rsidP="002D2965">
      <w:pPr>
        <w:rPr>
          <w:spacing w:val="-2"/>
          <w:lang w:val="en-US"/>
        </w:rPr>
      </w:pPr>
      <w:r w:rsidRPr="00F60711">
        <w:rPr>
          <w:spacing w:val="-2"/>
          <w:lang w:val="en-US"/>
        </w:rPr>
        <w:t>Research Center for Innovation Supported Entrepreneurial Ecosystems (RISE)</w:t>
      </w:r>
    </w:p>
    <w:p w14:paraId="3EBC081F" w14:textId="77777777" w:rsidR="002D2965" w:rsidRPr="00C2568B" w:rsidRDefault="002D2965" w:rsidP="002D2965">
      <w:pPr>
        <w:rPr>
          <w:spacing w:val="-2"/>
          <w:lang w:val="fr-FR"/>
        </w:rPr>
      </w:pPr>
      <w:r w:rsidRPr="00C2568B">
        <w:rPr>
          <w:spacing w:val="-2"/>
          <w:lang w:val="fr-FR"/>
        </w:rPr>
        <w:t>School of Information Studies (SOIS), Université du Wisconsin à Milwaukee</w:t>
      </w:r>
    </w:p>
    <w:p w14:paraId="4E906214" w14:textId="77777777" w:rsidR="002D2965" w:rsidRPr="00C2568B" w:rsidRDefault="002D2965" w:rsidP="007468F7">
      <w:pPr>
        <w:rPr>
          <w:spacing w:val="-2"/>
          <w:lang w:val="fr-FR"/>
        </w:rPr>
      </w:pPr>
      <w:r w:rsidRPr="00C2568B">
        <w:rPr>
          <w:spacing w:val="-2"/>
          <w:lang w:val="fr-FR"/>
        </w:rPr>
        <w:t>Société arabe pour la propriété intellectuelle (ASIP)</w:t>
      </w:r>
    </w:p>
    <w:p w14:paraId="140F8AC9" w14:textId="77777777" w:rsidR="002D2965" w:rsidRPr="00C2568B" w:rsidRDefault="002D2965" w:rsidP="002D2965">
      <w:pPr>
        <w:rPr>
          <w:spacing w:val="-2"/>
          <w:lang w:val="fr-FR"/>
        </w:rPr>
      </w:pPr>
      <w:r w:rsidRPr="00C2568B">
        <w:rPr>
          <w:spacing w:val="-2"/>
          <w:lang w:val="fr-FR"/>
        </w:rPr>
        <w:t>Société civile pour l</w:t>
      </w:r>
      <w:r w:rsidR="00BC7F1F" w:rsidRPr="00C2568B">
        <w:rPr>
          <w:spacing w:val="-2"/>
          <w:lang w:val="fr-FR"/>
        </w:rPr>
        <w:t>’</w:t>
      </w:r>
      <w:r w:rsidRPr="00C2568B">
        <w:rPr>
          <w:spacing w:val="-2"/>
          <w:lang w:val="fr-FR"/>
        </w:rPr>
        <w:t>administration des droits des artistes et musiciens interprètes (ADAMI)</w:t>
      </w:r>
    </w:p>
    <w:p w14:paraId="334BFB9D" w14:textId="77777777" w:rsidR="002D2965" w:rsidRPr="00C2568B" w:rsidRDefault="002D2965" w:rsidP="002D2965">
      <w:pPr>
        <w:rPr>
          <w:spacing w:val="-2"/>
          <w:lang w:val="fr-FR"/>
        </w:rPr>
      </w:pPr>
      <w:r w:rsidRPr="00C2568B">
        <w:rPr>
          <w:spacing w:val="-2"/>
          <w:lang w:val="fr-FR"/>
        </w:rPr>
        <w:t>Société des auteurs dans les arts graphiques et plastiques (ADAGP)</w:t>
      </w:r>
    </w:p>
    <w:p w14:paraId="05009187" w14:textId="77777777" w:rsidR="002D2965" w:rsidRPr="00C2568B" w:rsidRDefault="002D2965" w:rsidP="002D2965">
      <w:pPr>
        <w:rPr>
          <w:spacing w:val="-2"/>
          <w:lang w:val="fr-FR"/>
        </w:rPr>
      </w:pPr>
      <w:r w:rsidRPr="00C2568B">
        <w:rPr>
          <w:spacing w:val="-2"/>
          <w:lang w:val="fr-FR"/>
        </w:rPr>
        <w:t>Société portugaise d</w:t>
      </w:r>
      <w:r w:rsidR="00BC7F1F" w:rsidRPr="00C2568B">
        <w:rPr>
          <w:spacing w:val="-2"/>
          <w:lang w:val="fr-FR"/>
        </w:rPr>
        <w:t>’</w:t>
      </w:r>
      <w:r w:rsidRPr="00C2568B">
        <w:rPr>
          <w:spacing w:val="-2"/>
          <w:lang w:val="fr-FR"/>
        </w:rPr>
        <w:t>auteurs (SPA)</w:t>
      </w:r>
    </w:p>
    <w:p w14:paraId="01DB9335" w14:textId="77777777" w:rsidR="002D2965" w:rsidRPr="00C2568B" w:rsidRDefault="002D2965" w:rsidP="002D2965">
      <w:pPr>
        <w:rPr>
          <w:spacing w:val="-2"/>
          <w:lang w:val="fr-FR"/>
        </w:rPr>
      </w:pPr>
      <w:r w:rsidRPr="00C2568B">
        <w:rPr>
          <w:spacing w:val="-2"/>
          <w:lang w:val="fr-FR"/>
        </w:rPr>
        <w:t>Society of American Archivists (SAA)</w:t>
      </w:r>
    </w:p>
    <w:p w14:paraId="5FAAFD58" w14:textId="77777777" w:rsidR="002D2965" w:rsidRPr="00C2568B" w:rsidRDefault="002D2965" w:rsidP="002D2965">
      <w:pPr>
        <w:rPr>
          <w:spacing w:val="-2"/>
          <w:lang w:val="fr-FR"/>
        </w:rPr>
      </w:pPr>
      <w:r w:rsidRPr="00C2568B">
        <w:rPr>
          <w:spacing w:val="-2"/>
          <w:lang w:val="fr-FR"/>
        </w:rPr>
        <w:t>Software &amp; Information Industry Association (SIIA)</w:t>
      </w:r>
    </w:p>
    <w:p w14:paraId="3DC5EF70" w14:textId="77777777" w:rsidR="002D2965" w:rsidRPr="00F60711" w:rsidRDefault="002D2965" w:rsidP="002D2965">
      <w:pPr>
        <w:rPr>
          <w:spacing w:val="-2"/>
          <w:lang w:val="en-US"/>
        </w:rPr>
      </w:pPr>
      <w:r w:rsidRPr="00F60711">
        <w:rPr>
          <w:spacing w:val="-2"/>
          <w:lang w:val="en-US"/>
        </w:rPr>
        <w:t>spiritsEUROPE</w:t>
      </w:r>
    </w:p>
    <w:p w14:paraId="6D7F7DB1" w14:textId="77777777" w:rsidR="002D2965" w:rsidRPr="00F60711" w:rsidRDefault="002D2965" w:rsidP="002D2965">
      <w:pPr>
        <w:rPr>
          <w:spacing w:val="-2"/>
          <w:lang w:val="en-US"/>
        </w:rPr>
      </w:pPr>
      <w:r w:rsidRPr="00F60711">
        <w:rPr>
          <w:spacing w:val="-2"/>
          <w:lang w:val="en-US"/>
        </w:rPr>
        <w:t>Syndicat égyptien des inventeurs</w:t>
      </w:r>
    </w:p>
    <w:p w14:paraId="4F05DF9E" w14:textId="77777777" w:rsidR="002D2965" w:rsidRPr="00F60711" w:rsidRDefault="002D2965" w:rsidP="002D2965">
      <w:pPr>
        <w:rPr>
          <w:spacing w:val="-2"/>
          <w:lang w:val="en-US"/>
        </w:rPr>
      </w:pPr>
      <w:r w:rsidRPr="00F60711">
        <w:rPr>
          <w:spacing w:val="-2"/>
          <w:lang w:val="en-US"/>
        </w:rPr>
        <w:t>The Chartered Institute of Arbitrators (CIArb)</w:t>
      </w:r>
    </w:p>
    <w:p w14:paraId="2F609507" w14:textId="77777777" w:rsidR="002D2965" w:rsidRPr="00F60711" w:rsidRDefault="002D2965" w:rsidP="002D2965">
      <w:pPr>
        <w:rPr>
          <w:spacing w:val="-2"/>
          <w:lang w:val="en-US"/>
        </w:rPr>
      </w:pPr>
      <w:r w:rsidRPr="00F60711">
        <w:rPr>
          <w:spacing w:val="-2"/>
          <w:lang w:val="en-US"/>
        </w:rPr>
        <w:t>The Chartered Institute of Trade Mark Attorneys (CITMA)</w:t>
      </w:r>
    </w:p>
    <w:p w14:paraId="27420536" w14:textId="77777777" w:rsidR="002D2965" w:rsidRPr="00F60711" w:rsidRDefault="002D2965" w:rsidP="002D2965">
      <w:pPr>
        <w:rPr>
          <w:spacing w:val="-2"/>
          <w:lang w:val="en-US"/>
        </w:rPr>
      </w:pPr>
      <w:r w:rsidRPr="00F60711">
        <w:rPr>
          <w:spacing w:val="-2"/>
          <w:lang w:val="en-US"/>
        </w:rPr>
        <w:t>The Federalist Society for Law and Public Policy Studies (the Federalist Society)</w:t>
      </w:r>
    </w:p>
    <w:p w14:paraId="2ACEB007" w14:textId="77777777" w:rsidR="002D2965" w:rsidRPr="00F60711" w:rsidRDefault="002D2965" w:rsidP="002D2965">
      <w:pPr>
        <w:rPr>
          <w:spacing w:val="-2"/>
          <w:lang w:val="en-US"/>
        </w:rPr>
      </w:pPr>
      <w:r w:rsidRPr="00F60711">
        <w:rPr>
          <w:spacing w:val="-2"/>
          <w:lang w:val="en-US"/>
        </w:rPr>
        <w:t>The Finnish Copyright Society</w:t>
      </w:r>
    </w:p>
    <w:p w14:paraId="5643B3FD" w14:textId="77777777" w:rsidR="002D2965" w:rsidRPr="00F60711" w:rsidRDefault="002D2965" w:rsidP="002D2965">
      <w:pPr>
        <w:rPr>
          <w:spacing w:val="-2"/>
          <w:lang w:val="en-US"/>
        </w:rPr>
      </w:pPr>
      <w:r w:rsidRPr="00F60711">
        <w:rPr>
          <w:spacing w:val="-2"/>
          <w:lang w:val="en-US"/>
        </w:rPr>
        <w:t>The Nest Foundation</w:t>
      </w:r>
    </w:p>
    <w:p w14:paraId="7E5CDAA1" w14:textId="77777777" w:rsidR="002D2965" w:rsidRPr="00F60711" w:rsidRDefault="002D2965" w:rsidP="002D2965">
      <w:pPr>
        <w:rPr>
          <w:spacing w:val="-2"/>
          <w:lang w:val="en-US"/>
        </w:rPr>
      </w:pPr>
      <w:r w:rsidRPr="00F60711">
        <w:rPr>
          <w:spacing w:val="-2"/>
          <w:lang w:val="en-US"/>
        </w:rPr>
        <w:t>Third World Network Berhad (TWN)</w:t>
      </w:r>
    </w:p>
    <w:p w14:paraId="4B3C5E01" w14:textId="77777777" w:rsidR="002D2965" w:rsidRPr="00C2568B" w:rsidRDefault="002D2965" w:rsidP="002D2965">
      <w:pPr>
        <w:rPr>
          <w:spacing w:val="-2"/>
          <w:lang w:val="fr-FR"/>
        </w:rPr>
      </w:pPr>
      <w:r w:rsidRPr="00C2568B">
        <w:rPr>
          <w:spacing w:val="-2"/>
          <w:lang w:val="fr-FR"/>
        </w:rPr>
        <w:t>Traditions pour demain</w:t>
      </w:r>
    </w:p>
    <w:p w14:paraId="65EF2E98" w14:textId="77777777" w:rsidR="002D2965" w:rsidRPr="00C2568B" w:rsidRDefault="002D2965" w:rsidP="002D2965">
      <w:pPr>
        <w:rPr>
          <w:spacing w:val="-2"/>
          <w:lang w:val="fr-FR"/>
        </w:rPr>
      </w:pPr>
      <w:r w:rsidRPr="00C2568B">
        <w:rPr>
          <w:spacing w:val="-2"/>
          <w:lang w:val="fr-FR"/>
        </w:rPr>
        <w:t>Transnational Alliance to Combat Illicit Trade (TRACIT)</w:t>
      </w:r>
    </w:p>
    <w:p w14:paraId="23DB5C14" w14:textId="77777777" w:rsidR="002D2965" w:rsidRPr="00C2568B" w:rsidRDefault="002D2965" w:rsidP="007468F7">
      <w:pPr>
        <w:rPr>
          <w:spacing w:val="-2"/>
          <w:lang w:val="fr-FR"/>
        </w:rPr>
      </w:pPr>
      <w:r w:rsidRPr="00C2568B">
        <w:rPr>
          <w:spacing w:val="-2"/>
          <w:lang w:val="fr-FR"/>
        </w:rPr>
        <w:t>Union de radiodiffusion Asie</w:t>
      </w:r>
      <w:r w:rsidRPr="00C2568B">
        <w:rPr>
          <w:spacing w:val="-2"/>
          <w:lang w:val="fr-FR"/>
        </w:rPr>
        <w:noBreakHyphen/>
        <w:t>Pacifique (ABU)</w:t>
      </w:r>
    </w:p>
    <w:p w14:paraId="31684375" w14:textId="77777777" w:rsidR="002D2965" w:rsidRPr="00C2568B" w:rsidRDefault="002D2965" w:rsidP="002D2965">
      <w:pPr>
        <w:rPr>
          <w:spacing w:val="-2"/>
          <w:lang w:val="fr-FR"/>
        </w:rPr>
      </w:pPr>
      <w:r w:rsidRPr="00C2568B">
        <w:rPr>
          <w:spacing w:val="-2"/>
          <w:lang w:val="fr-FR"/>
        </w:rPr>
        <w:t>Union des fabricants pour la protection internationale de la propriété intellectuelle (UNIFAB)</w:t>
      </w:r>
    </w:p>
    <w:p w14:paraId="07F0B154" w14:textId="77777777" w:rsidR="002D2965" w:rsidRPr="00C2568B" w:rsidRDefault="002D2965" w:rsidP="002D2965">
      <w:pPr>
        <w:rPr>
          <w:spacing w:val="-2"/>
          <w:lang w:val="fr-FR"/>
        </w:rPr>
      </w:pPr>
      <w:r w:rsidRPr="00C2568B">
        <w:rPr>
          <w:spacing w:val="-2"/>
          <w:lang w:val="fr-FR"/>
        </w:rPr>
        <w:t>Union des praticiens européens en propriété industrielle (UEPIP)</w:t>
      </w:r>
    </w:p>
    <w:p w14:paraId="37CFA47B" w14:textId="77777777" w:rsidR="002D2965" w:rsidRPr="00C2568B" w:rsidRDefault="002D2965" w:rsidP="002D2965">
      <w:pPr>
        <w:rPr>
          <w:spacing w:val="-2"/>
          <w:lang w:val="fr-FR"/>
        </w:rPr>
      </w:pPr>
      <w:r w:rsidRPr="00C2568B">
        <w:rPr>
          <w:spacing w:val="-2"/>
          <w:lang w:val="fr-FR"/>
        </w:rPr>
        <w:t>Union des radiodiffusions et télévisions nationales d</w:t>
      </w:r>
      <w:r w:rsidR="00BC7F1F" w:rsidRPr="00C2568B">
        <w:rPr>
          <w:spacing w:val="-2"/>
          <w:lang w:val="fr-FR"/>
        </w:rPr>
        <w:t>’</w:t>
      </w:r>
      <w:r w:rsidRPr="00C2568B">
        <w:rPr>
          <w:spacing w:val="-2"/>
          <w:lang w:val="fr-FR"/>
        </w:rPr>
        <w:t>Afrique (URTNA)</w:t>
      </w:r>
    </w:p>
    <w:p w14:paraId="33E5C8AB" w14:textId="4E46D120" w:rsidR="002D2965" w:rsidRPr="00C2568B" w:rsidRDefault="002D2965" w:rsidP="00FC0F06">
      <w:pPr>
        <w:rPr>
          <w:spacing w:val="-2"/>
          <w:lang w:val="fr-FR"/>
        </w:rPr>
      </w:pPr>
      <w:r w:rsidRPr="00C2568B">
        <w:rPr>
          <w:spacing w:val="-2"/>
          <w:lang w:val="fr-FR"/>
        </w:rPr>
        <w:t>Union européenne de radio</w:t>
      </w:r>
      <w:r w:rsidR="00C2568B">
        <w:rPr>
          <w:spacing w:val="-2"/>
          <w:lang w:val="fr-FR"/>
        </w:rPr>
        <w:noBreakHyphen/>
      </w:r>
      <w:r w:rsidRPr="00C2568B">
        <w:rPr>
          <w:spacing w:val="-2"/>
          <w:lang w:val="fr-FR"/>
        </w:rPr>
        <w:t>télévision (UER)</w:t>
      </w:r>
    </w:p>
    <w:p w14:paraId="115014A0" w14:textId="77777777" w:rsidR="002D2965" w:rsidRPr="00F60711" w:rsidRDefault="002D2965" w:rsidP="002D2965">
      <w:pPr>
        <w:rPr>
          <w:spacing w:val="-2"/>
          <w:lang w:val="en-US"/>
        </w:rPr>
      </w:pPr>
      <w:r w:rsidRPr="00F60711">
        <w:rPr>
          <w:spacing w:val="-2"/>
          <w:lang w:val="en-US"/>
        </w:rPr>
        <w:lastRenderedPageBreak/>
        <w:t>Union for the Public Domain (UPD)</w:t>
      </w:r>
    </w:p>
    <w:p w14:paraId="4834030F" w14:textId="77777777" w:rsidR="002D2965" w:rsidRPr="00C2568B" w:rsidRDefault="002D2965" w:rsidP="00465843">
      <w:pPr>
        <w:rPr>
          <w:spacing w:val="-2"/>
          <w:lang w:val="fr-FR"/>
        </w:rPr>
      </w:pPr>
      <w:r w:rsidRPr="00C2568B">
        <w:rPr>
          <w:spacing w:val="-2"/>
          <w:lang w:val="fr-FR"/>
        </w:rPr>
        <w:t>Union internationale des architectes (UIA)</w:t>
      </w:r>
    </w:p>
    <w:p w14:paraId="01F85151" w14:textId="77777777" w:rsidR="002D2965" w:rsidRPr="00C2568B" w:rsidRDefault="002D2965" w:rsidP="00465843">
      <w:pPr>
        <w:rPr>
          <w:spacing w:val="-2"/>
          <w:lang w:val="fr-FR"/>
        </w:rPr>
      </w:pPr>
      <w:r w:rsidRPr="00C2568B">
        <w:rPr>
          <w:spacing w:val="-2"/>
          <w:lang w:val="fr-FR"/>
        </w:rPr>
        <w:t>Union internationale des cinémas (UNIC)</w:t>
      </w:r>
    </w:p>
    <w:p w14:paraId="2E5442DB" w14:textId="77777777" w:rsidR="002D2965" w:rsidRPr="00C2568B" w:rsidRDefault="002D2965" w:rsidP="00465843">
      <w:pPr>
        <w:rPr>
          <w:spacing w:val="-2"/>
          <w:lang w:val="fr-FR"/>
        </w:rPr>
      </w:pPr>
      <w:r w:rsidRPr="00C2568B">
        <w:rPr>
          <w:spacing w:val="-2"/>
          <w:lang w:val="fr-FR"/>
        </w:rPr>
        <w:t>Union internationale des éditeurs (IPA)</w:t>
      </w:r>
    </w:p>
    <w:p w14:paraId="71958866" w14:textId="77777777" w:rsidR="002D2965" w:rsidRPr="00C2568B" w:rsidRDefault="002D2965" w:rsidP="002D2965">
      <w:pPr>
        <w:rPr>
          <w:spacing w:val="-2"/>
          <w:lang w:val="fr-FR"/>
        </w:rPr>
      </w:pPr>
      <w:r w:rsidRPr="00C2568B">
        <w:rPr>
          <w:spacing w:val="-2"/>
          <w:lang w:val="fr-FR"/>
        </w:rPr>
        <w:t>Union internationale pour la conservation de la nature (IUCN)</w:t>
      </w:r>
    </w:p>
    <w:p w14:paraId="109EB4C8" w14:textId="77777777" w:rsidR="002D2965" w:rsidRPr="00C2568B" w:rsidRDefault="002D2965" w:rsidP="002D2965">
      <w:pPr>
        <w:rPr>
          <w:spacing w:val="-2"/>
          <w:lang w:val="fr-FR"/>
        </w:rPr>
      </w:pPr>
      <w:r w:rsidRPr="00C2568B">
        <w:rPr>
          <w:spacing w:val="-2"/>
          <w:lang w:val="fr-FR"/>
        </w:rPr>
        <w:t>Union mondiale des aveugles (UMA)</w:t>
      </w:r>
    </w:p>
    <w:p w14:paraId="338A1CB9" w14:textId="77777777" w:rsidR="002D2965" w:rsidRPr="00C2568B" w:rsidRDefault="002D2965" w:rsidP="002D2965">
      <w:pPr>
        <w:rPr>
          <w:spacing w:val="-2"/>
          <w:lang w:val="fr-FR"/>
        </w:rPr>
      </w:pPr>
      <w:r w:rsidRPr="00C2568B">
        <w:rPr>
          <w:spacing w:val="-2"/>
          <w:lang w:val="fr-FR"/>
        </w:rPr>
        <w:t>Union mondiale des professions libérales (UMPL)</w:t>
      </w:r>
    </w:p>
    <w:p w14:paraId="547CA44C" w14:textId="77777777" w:rsidR="002D2965" w:rsidRPr="00C2568B" w:rsidRDefault="002D2965" w:rsidP="002D2965">
      <w:pPr>
        <w:rPr>
          <w:spacing w:val="-2"/>
          <w:lang w:val="fr-FR"/>
        </w:rPr>
      </w:pPr>
      <w:r w:rsidRPr="00C2568B">
        <w:rPr>
          <w:spacing w:val="-2"/>
          <w:lang w:val="fr-FR"/>
        </w:rPr>
        <w:t>Union Network International – Internationale des médias et du spectacle (UNI MEI)</w:t>
      </w:r>
    </w:p>
    <w:p w14:paraId="4CB7CF33" w14:textId="77777777" w:rsidR="002D2965" w:rsidRPr="00F60711" w:rsidRDefault="002D2965" w:rsidP="002D2965">
      <w:pPr>
        <w:rPr>
          <w:spacing w:val="-2"/>
          <w:lang w:val="en-US"/>
        </w:rPr>
      </w:pPr>
      <w:r w:rsidRPr="00F60711">
        <w:rPr>
          <w:spacing w:val="-2"/>
          <w:lang w:val="en-US"/>
        </w:rPr>
        <w:t>United States Telecom Association (USTelecom)</w:t>
      </w:r>
    </w:p>
    <w:p w14:paraId="4294BE54" w14:textId="77777777" w:rsidR="002D2965" w:rsidRPr="00F60711" w:rsidRDefault="002D2965" w:rsidP="002D2965">
      <w:pPr>
        <w:rPr>
          <w:spacing w:val="-2"/>
          <w:lang w:val="en-US"/>
        </w:rPr>
      </w:pPr>
      <w:r w:rsidRPr="00F60711">
        <w:rPr>
          <w:spacing w:val="-2"/>
          <w:lang w:val="en-US"/>
        </w:rPr>
        <w:t>Women@theTable (Women at the Table)</w:t>
      </w:r>
    </w:p>
    <w:p w14:paraId="5F567E72" w14:textId="77777777" w:rsidR="002D2965" w:rsidRPr="00F60711" w:rsidRDefault="002D2965" w:rsidP="002D2965">
      <w:pPr>
        <w:rPr>
          <w:spacing w:val="-2"/>
          <w:lang w:val="en-US"/>
        </w:rPr>
      </w:pPr>
      <w:r w:rsidRPr="00F60711">
        <w:rPr>
          <w:spacing w:val="-2"/>
          <w:lang w:val="en-US"/>
        </w:rPr>
        <w:t>World Design Organization (WDO)</w:t>
      </w:r>
    </w:p>
    <w:p w14:paraId="143DC4C4" w14:textId="77777777" w:rsidR="002D2965" w:rsidRPr="00F60711" w:rsidRDefault="002D2965" w:rsidP="002D2965">
      <w:pPr>
        <w:rPr>
          <w:spacing w:val="-2"/>
          <w:lang w:val="en-US"/>
        </w:rPr>
      </w:pPr>
      <w:r w:rsidRPr="00F60711">
        <w:rPr>
          <w:spacing w:val="-2"/>
          <w:lang w:val="en-US"/>
        </w:rPr>
        <w:t>World Federation for Culture Collections (WFCC)</w:t>
      </w:r>
    </w:p>
    <w:p w14:paraId="20B25584" w14:textId="77777777" w:rsidR="002D2965" w:rsidRPr="00F60711" w:rsidRDefault="002D2965" w:rsidP="002D2965">
      <w:pPr>
        <w:rPr>
          <w:spacing w:val="-2"/>
          <w:lang w:val="en-US"/>
        </w:rPr>
      </w:pPr>
      <w:r w:rsidRPr="00F60711">
        <w:rPr>
          <w:spacing w:val="-2"/>
          <w:lang w:val="en-US"/>
        </w:rPr>
        <w:t>World Women Inventors and Entrepreneurs Association (WWIEA)</w:t>
      </w:r>
    </w:p>
    <w:p w14:paraId="74877946" w14:textId="77777777" w:rsidR="002D2965" w:rsidRPr="00C2568B" w:rsidRDefault="002D2965" w:rsidP="00357878">
      <w:pPr>
        <w:spacing w:before="360" w:after="220"/>
        <w:rPr>
          <w:spacing w:val="-2"/>
          <w:lang w:val="fr-FR"/>
        </w:rPr>
      </w:pPr>
      <w:r w:rsidRPr="00C2568B">
        <w:rPr>
          <w:spacing w:val="-2"/>
          <w:lang w:val="fr-FR"/>
        </w:rPr>
        <w:t>Il est également proposé d</w:t>
      </w:r>
      <w:r w:rsidR="00BC7F1F" w:rsidRPr="00C2568B">
        <w:rPr>
          <w:spacing w:val="-2"/>
          <w:lang w:val="fr-FR"/>
        </w:rPr>
        <w:t>’</w:t>
      </w:r>
      <w:r w:rsidRPr="00C2568B">
        <w:rPr>
          <w:spacing w:val="-2"/>
          <w:lang w:val="fr-FR"/>
        </w:rPr>
        <w:t>inviter les organisations non gouvernementales suivantes ayant le statut d</w:t>
      </w:r>
      <w:r w:rsidR="00BC7F1F" w:rsidRPr="00C2568B">
        <w:rPr>
          <w:spacing w:val="-2"/>
          <w:lang w:val="fr-FR"/>
        </w:rPr>
        <w:t>’</w:t>
      </w:r>
      <w:r w:rsidRPr="00C2568B">
        <w:rPr>
          <w:spacing w:val="-2"/>
          <w:lang w:val="fr-FR"/>
        </w:rPr>
        <w:t>observateur lors des sessions du Comité intergouvernemental de la propriété intellectuelle relative aux ressources génétiques, aux savoirs traditionnels et au folklore (IGC) :</w:t>
      </w:r>
    </w:p>
    <w:p w14:paraId="0C4467D9" w14:textId="77777777" w:rsidR="0089679C" w:rsidRPr="00C2568B" w:rsidRDefault="0089679C" w:rsidP="002D2965">
      <w:pPr>
        <w:rPr>
          <w:spacing w:val="-2"/>
          <w:lang w:val="fr-FR"/>
        </w:rPr>
      </w:pPr>
      <w:r w:rsidRPr="00C2568B">
        <w:rPr>
          <w:spacing w:val="-2"/>
          <w:lang w:val="fr-FR"/>
        </w:rPr>
        <w:t>Action jeunesse pour le développement (AJED Congo)</w:t>
      </w:r>
    </w:p>
    <w:p w14:paraId="37509539" w14:textId="77777777" w:rsidR="0089679C" w:rsidRPr="00C2568B" w:rsidRDefault="0089679C" w:rsidP="002D2965">
      <w:pPr>
        <w:rPr>
          <w:spacing w:val="-2"/>
          <w:lang w:val="fr-FR"/>
        </w:rPr>
      </w:pPr>
      <w:r w:rsidRPr="00C2568B">
        <w:rPr>
          <w:spacing w:val="-2"/>
          <w:lang w:val="fr-FR"/>
        </w:rPr>
        <w:t>Action pour le Respect et la Protection de l</w:t>
      </w:r>
      <w:r w:rsidR="00BC7F1F" w:rsidRPr="00C2568B">
        <w:rPr>
          <w:spacing w:val="-2"/>
          <w:lang w:val="fr-FR"/>
        </w:rPr>
        <w:t>’</w:t>
      </w:r>
      <w:r w:rsidRPr="00C2568B">
        <w:rPr>
          <w:spacing w:val="-2"/>
          <w:lang w:val="fr-FR"/>
        </w:rPr>
        <w:t>Environnement (ARPE)</w:t>
      </w:r>
    </w:p>
    <w:p w14:paraId="297977B0" w14:textId="0C1F86F1" w:rsidR="0089679C" w:rsidRDefault="0089679C" w:rsidP="002D2965">
      <w:pPr>
        <w:rPr>
          <w:spacing w:val="-2"/>
          <w:lang w:val="en-US"/>
        </w:rPr>
      </w:pPr>
      <w:r w:rsidRPr="00F60711">
        <w:rPr>
          <w:spacing w:val="-2"/>
          <w:lang w:val="en-US"/>
        </w:rPr>
        <w:t>ADJMOR</w:t>
      </w:r>
    </w:p>
    <w:p w14:paraId="7E5DC7C3" w14:textId="77777777" w:rsidR="00F60711" w:rsidRPr="004D7BB1" w:rsidRDefault="00F60711" w:rsidP="00F60711">
      <w:pPr>
        <w:rPr>
          <w:lang w:val="es-ES"/>
        </w:rPr>
      </w:pPr>
      <w:r w:rsidRPr="004D7BB1">
        <w:rPr>
          <w:lang w:val="es-ES"/>
        </w:rPr>
        <w:t>Agencia Internacional de Prensa Indígena (AIPIN)</w:t>
      </w:r>
    </w:p>
    <w:p w14:paraId="33F15575" w14:textId="77777777" w:rsidR="0089679C" w:rsidRPr="00F60711" w:rsidRDefault="0089679C" w:rsidP="002D2965">
      <w:pPr>
        <w:rPr>
          <w:spacing w:val="-2"/>
          <w:lang w:val="en-US"/>
        </w:rPr>
      </w:pPr>
      <w:r w:rsidRPr="00F60711">
        <w:rPr>
          <w:spacing w:val="-2"/>
          <w:lang w:val="en-US"/>
        </w:rPr>
        <w:t>Al Zain Organization for Intellectual Property (ZIPO)</w:t>
      </w:r>
    </w:p>
    <w:p w14:paraId="4C683E06" w14:textId="77777777" w:rsidR="0089679C" w:rsidRPr="00F60711" w:rsidRDefault="0089679C" w:rsidP="002D2965">
      <w:pPr>
        <w:rPr>
          <w:spacing w:val="-2"/>
          <w:lang w:val="es-ES"/>
        </w:rPr>
      </w:pPr>
      <w:r w:rsidRPr="00F60711">
        <w:rPr>
          <w:spacing w:val="-2"/>
          <w:lang w:val="es-ES"/>
        </w:rPr>
        <w:t>Arts Law Centre of Australia</w:t>
      </w:r>
    </w:p>
    <w:p w14:paraId="562041D2" w14:textId="77777777" w:rsidR="0089679C" w:rsidRPr="00F60711" w:rsidRDefault="0089679C" w:rsidP="002D2965">
      <w:pPr>
        <w:rPr>
          <w:spacing w:val="-2"/>
          <w:lang w:val="es-ES"/>
        </w:rPr>
      </w:pPr>
      <w:r w:rsidRPr="00F60711">
        <w:rPr>
          <w:spacing w:val="-2"/>
          <w:lang w:val="es-ES"/>
        </w:rPr>
        <w:t>Asociación Centro Indígena para el Desarrollo Sostenible (CINDES)</w:t>
      </w:r>
    </w:p>
    <w:p w14:paraId="2E8A06BB" w14:textId="77777777" w:rsidR="0089679C" w:rsidRPr="00F60711" w:rsidRDefault="0089679C" w:rsidP="002D2965">
      <w:pPr>
        <w:rPr>
          <w:spacing w:val="-2"/>
          <w:lang w:val="en-US"/>
        </w:rPr>
      </w:pPr>
      <w:r w:rsidRPr="00F60711">
        <w:rPr>
          <w:spacing w:val="-2"/>
          <w:lang w:val="en-US"/>
        </w:rPr>
        <w:t>Assembly of Armenians of Western Armenia, The Assembly of First Nations</w:t>
      </w:r>
    </w:p>
    <w:p w14:paraId="00310DED" w14:textId="77777777" w:rsidR="0089679C" w:rsidRPr="00C2568B" w:rsidRDefault="0089679C" w:rsidP="002D2965">
      <w:pPr>
        <w:rPr>
          <w:spacing w:val="-2"/>
          <w:lang w:val="fr-FR"/>
        </w:rPr>
      </w:pPr>
      <w:r w:rsidRPr="00C2568B">
        <w:rPr>
          <w:spacing w:val="-2"/>
          <w:lang w:val="fr-FR"/>
        </w:rPr>
        <w:t>Association Culturelle Et Scientifique De Khenchela (ACSK)</w:t>
      </w:r>
    </w:p>
    <w:p w14:paraId="74EFF657" w14:textId="77777777" w:rsidR="0089679C" w:rsidRPr="00C2568B" w:rsidRDefault="0089679C" w:rsidP="002D2965">
      <w:pPr>
        <w:rPr>
          <w:spacing w:val="-2"/>
          <w:lang w:val="fr-FR"/>
        </w:rPr>
      </w:pPr>
      <w:r w:rsidRPr="00C2568B">
        <w:rPr>
          <w:spacing w:val="-2"/>
          <w:lang w:val="fr-FR"/>
        </w:rPr>
        <w:t>Association Debout Femmes Autochtones du Congo (ADFAC)</w:t>
      </w:r>
    </w:p>
    <w:p w14:paraId="34CA5F1E" w14:textId="77777777" w:rsidR="0089679C" w:rsidRPr="00F60711" w:rsidRDefault="0089679C" w:rsidP="002D2965">
      <w:pPr>
        <w:rPr>
          <w:spacing w:val="-2"/>
          <w:lang w:val="en-US"/>
        </w:rPr>
      </w:pPr>
      <w:r w:rsidRPr="00F60711">
        <w:rPr>
          <w:spacing w:val="-2"/>
          <w:lang w:val="en-US"/>
        </w:rPr>
        <w:t>Association of Kunas United for Mother Earth (KUNA)</w:t>
      </w:r>
    </w:p>
    <w:p w14:paraId="52AFDF55" w14:textId="77777777" w:rsidR="0089679C" w:rsidRPr="00C2568B" w:rsidRDefault="0089679C" w:rsidP="002D2965">
      <w:pPr>
        <w:rPr>
          <w:spacing w:val="-2"/>
          <w:lang w:val="fr-FR"/>
        </w:rPr>
      </w:pPr>
      <w:r w:rsidRPr="00C2568B">
        <w:rPr>
          <w:spacing w:val="-2"/>
          <w:lang w:val="fr-FR"/>
        </w:rPr>
        <w:t>Association pour l</w:t>
      </w:r>
      <w:r w:rsidR="00BC7F1F" w:rsidRPr="00C2568B">
        <w:rPr>
          <w:spacing w:val="-2"/>
          <w:lang w:val="fr-FR"/>
        </w:rPr>
        <w:t>’</w:t>
      </w:r>
      <w:r w:rsidRPr="00C2568B">
        <w:rPr>
          <w:spacing w:val="-2"/>
          <w:lang w:val="fr-FR"/>
        </w:rPr>
        <w:t>intégration et le Développement durable au Burundi (AIDB)</w:t>
      </w:r>
    </w:p>
    <w:p w14:paraId="4017AD20" w14:textId="77777777" w:rsidR="0089679C" w:rsidRPr="00C2568B" w:rsidRDefault="0089679C" w:rsidP="002D2965">
      <w:pPr>
        <w:rPr>
          <w:spacing w:val="-2"/>
          <w:lang w:val="fr-FR"/>
        </w:rPr>
      </w:pPr>
      <w:r w:rsidRPr="00C2568B">
        <w:rPr>
          <w:spacing w:val="-2"/>
          <w:lang w:val="fr-FR"/>
        </w:rPr>
        <w:t>Association pour la Valorisation du Patrimoine Culturel des Communes du Cameroun (AVP3C)</w:t>
      </w:r>
    </w:p>
    <w:p w14:paraId="67597805" w14:textId="77777777" w:rsidR="0089679C" w:rsidRPr="00C2568B" w:rsidRDefault="0089679C" w:rsidP="0089679C">
      <w:pPr>
        <w:rPr>
          <w:spacing w:val="-2"/>
          <w:lang w:val="fr-FR"/>
        </w:rPr>
      </w:pPr>
      <w:r w:rsidRPr="00C2568B">
        <w:rPr>
          <w:spacing w:val="-2"/>
          <w:lang w:val="fr-FR"/>
        </w:rPr>
        <w:t>Association russe des peuples autochtones du Nord (RAIPON)</w:t>
      </w:r>
    </w:p>
    <w:p w14:paraId="6E5E3806" w14:textId="609EA4C4" w:rsidR="0089679C" w:rsidRDefault="0089679C" w:rsidP="0089679C">
      <w:pPr>
        <w:rPr>
          <w:spacing w:val="-2"/>
          <w:lang w:val="fr-FR"/>
        </w:rPr>
      </w:pPr>
      <w:r w:rsidRPr="00C2568B">
        <w:rPr>
          <w:spacing w:val="-2"/>
          <w:lang w:val="fr-FR"/>
        </w:rPr>
        <w:t>Association WhyWeCraft</w:t>
      </w:r>
    </w:p>
    <w:p w14:paraId="4123E791" w14:textId="24A4CE73" w:rsidR="00F60711" w:rsidRPr="00F60711" w:rsidRDefault="00F60711" w:rsidP="0089679C">
      <w:pPr>
        <w:rPr>
          <w:spacing w:val="-2"/>
          <w:lang w:val="en-US"/>
        </w:rPr>
      </w:pPr>
      <w:r w:rsidRPr="00F60711">
        <w:rPr>
          <w:spacing w:val="-2"/>
          <w:lang w:val="en-US"/>
        </w:rPr>
        <w:t>Call of the Earth (COE)</w:t>
      </w:r>
    </w:p>
    <w:p w14:paraId="2F9820B6" w14:textId="77777777" w:rsidR="0089679C" w:rsidRPr="00C2568B" w:rsidRDefault="0089679C" w:rsidP="002D2965">
      <w:pPr>
        <w:rPr>
          <w:spacing w:val="-2"/>
          <w:lang w:val="fr-FR"/>
        </w:rPr>
      </w:pPr>
      <w:r w:rsidRPr="00C2568B">
        <w:rPr>
          <w:spacing w:val="-2"/>
          <w:lang w:val="fr-FR"/>
        </w:rPr>
        <w:t>Centre d</w:t>
      </w:r>
      <w:r w:rsidR="00BC7F1F" w:rsidRPr="00C2568B">
        <w:rPr>
          <w:spacing w:val="-2"/>
          <w:lang w:val="fr-FR"/>
        </w:rPr>
        <w:t>’</w:t>
      </w:r>
      <w:r w:rsidRPr="00C2568B">
        <w:rPr>
          <w:spacing w:val="-2"/>
          <w:lang w:val="fr-FR"/>
        </w:rPr>
        <w:t>accompagnement des autochtones pygmées et minoritaires vulnérables (CAMV)</w:t>
      </w:r>
    </w:p>
    <w:p w14:paraId="7A2BBA8F" w14:textId="77777777" w:rsidR="0089679C" w:rsidRPr="00C2568B" w:rsidRDefault="0089679C" w:rsidP="002D2965">
      <w:pPr>
        <w:rPr>
          <w:spacing w:val="-2"/>
          <w:lang w:val="fr-FR"/>
        </w:rPr>
      </w:pPr>
      <w:r w:rsidRPr="00C2568B">
        <w:rPr>
          <w:spacing w:val="-2"/>
          <w:lang w:val="fr-FR"/>
        </w:rPr>
        <w:t>Centre d</w:t>
      </w:r>
      <w:r w:rsidR="00BC7F1F" w:rsidRPr="00C2568B">
        <w:rPr>
          <w:spacing w:val="-2"/>
          <w:lang w:val="fr-FR"/>
        </w:rPr>
        <w:t>’</w:t>
      </w:r>
      <w:r w:rsidRPr="00C2568B">
        <w:rPr>
          <w:spacing w:val="-2"/>
          <w:lang w:val="fr-FR"/>
        </w:rPr>
        <w:t>études pluridisciplinaires aymara (CEM Aymara)</w:t>
      </w:r>
    </w:p>
    <w:p w14:paraId="7AA0F4FC" w14:textId="77777777" w:rsidR="0089679C" w:rsidRPr="00C2568B" w:rsidRDefault="0089679C" w:rsidP="002D2965">
      <w:pPr>
        <w:rPr>
          <w:spacing w:val="-2"/>
          <w:lang w:val="fr-FR"/>
        </w:rPr>
      </w:pPr>
      <w:r w:rsidRPr="00C2568B">
        <w:rPr>
          <w:spacing w:val="-2"/>
          <w:lang w:val="fr-FR"/>
        </w:rPr>
        <w:t>Centre de documentation, de recherche et d</w:t>
      </w:r>
      <w:r w:rsidR="00BC7F1F" w:rsidRPr="00C2568B">
        <w:rPr>
          <w:spacing w:val="-2"/>
          <w:lang w:val="fr-FR"/>
        </w:rPr>
        <w:t>’</w:t>
      </w:r>
      <w:r w:rsidRPr="00C2568B">
        <w:rPr>
          <w:spacing w:val="-2"/>
          <w:lang w:val="fr-FR"/>
        </w:rPr>
        <w:t>information des peuples autochtones (doCip) Centre for International Governance Innovation (CIGI)</w:t>
      </w:r>
    </w:p>
    <w:p w14:paraId="0BE35D43" w14:textId="77777777" w:rsidR="0089679C" w:rsidRPr="00C2568B" w:rsidRDefault="0089679C" w:rsidP="002D2965">
      <w:pPr>
        <w:rPr>
          <w:spacing w:val="-2"/>
          <w:lang w:val="fr-FR"/>
        </w:rPr>
      </w:pPr>
      <w:r w:rsidRPr="00C2568B">
        <w:rPr>
          <w:spacing w:val="-2"/>
          <w:lang w:val="fr-FR"/>
        </w:rPr>
        <w:t>Centre de Recherche et de Promotion du Droit (CRPD)</w:t>
      </w:r>
    </w:p>
    <w:p w14:paraId="2C7D949B" w14:textId="77777777" w:rsidR="0089679C" w:rsidRPr="00C2568B" w:rsidRDefault="0089679C" w:rsidP="002D2965">
      <w:pPr>
        <w:rPr>
          <w:spacing w:val="-2"/>
          <w:lang w:val="fr-FR"/>
        </w:rPr>
      </w:pPr>
      <w:r w:rsidRPr="00C2568B">
        <w:rPr>
          <w:spacing w:val="-2"/>
          <w:lang w:val="fr-FR"/>
        </w:rPr>
        <w:t>Centre du Commerce International pour le Développement (CECIDE)</w:t>
      </w:r>
    </w:p>
    <w:p w14:paraId="68BAB9CD" w14:textId="77777777" w:rsidR="0089679C" w:rsidRPr="00F60711" w:rsidRDefault="0089679C" w:rsidP="002D2965">
      <w:pPr>
        <w:rPr>
          <w:spacing w:val="-2"/>
          <w:lang w:val="en-US"/>
        </w:rPr>
      </w:pPr>
      <w:r w:rsidRPr="00F60711">
        <w:rPr>
          <w:spacing w:val="-2"/>
          <w:lang w:val="en-US"/>
        </w:rPr>
        <w:t>Centre for Support of Indigenous Peoples of the North/Russian Indigenous Training Centre (CSIPN/RITC)</w:t>
      </w:r>
    </w:p>
    <w:p w14:paraId="5E76CFDA" w14:textId="77777777" w:rsidR="0089679C" w:rsidRPr="00F60711" w:rsidRDefault="0089679C" w:rsidP="002D2965">
      <w:pPr>
        <w:rPr>
          <w:spacing w:val="-2"/>
          <w:lang w:val="es-ES"/>
        </w:rPr>
      </w:pPr>
      <w:r w:rsidRPr="00F60711">
        <w:rPr>
          <w:spacing w:val="-2"/>
          <w:lang w:val="es-ES"/>
        </w:rPr>
        <w:t>Centro de Culturas Indígenas del Perú (CHIRAPAQ)</w:t>
      </w:r>
    </w:p>
    <w:p w14:paraId="0F10CAFF" w14:textId="77777777" w:rsidR="0089679C" w:rsidRPr="00F60711" w:rsidRDefault="0089679C" w:rsidP="002D2965">
      <w:pPr>
        <w:rPr>
          <w:spacing w:val="-2"/>
          <w:lang w:val="es-ES"/>
        </w:rPr>
      </w:pPr>
      <w:r w:rsidRPr="00F60711">
        <w:rPr>
          <w:spacing w:val="-2"/>
          <w:lang w:val="es-ES"/>
        </w:rPr>
        <w:t>Comisión Jurídica para el Autodesarrollo de los Pueblos Originarios Andinos (CAPAJ) Corporación Red Nacional de Mujeres Comunales, Comunitarias, Indígenas y Campesinas de la República de Colombia (REDCOMUINCACOL)</w:t>
      </w:r>
    </w:p>
    <w:p w14:paraId="1248423A" w14:textId="77777777" w:rsidR="0089679C" w:rsidRPr="00C2568B" w:rsidRDefault="0089679C" w:rsidP="0089679C">
      <w:pPr>
        <w:rPr>
          <w:spacing w:val="-2"/>
          <w:lang w:val="fr-FR"/>
        </w:rPr>
      </w:pPr>
      <w:r w:rsidRPr="00C2568B">
        <w:rPr>
          <w:spacing w:val="-2"/>
          <w:lang w:val="fr-FR"/>
        </w:rPr>
        <w:t>Conseil indien d</w:t>
      </w:r>
      <w:r w:rsidR="00BC7F1F" w:rsidRPr="00C2568B">
        <w:rPr>
          <w:spacing w:val="-2"/>
          <w:lang w:val="fr-FR"/>
        </w:rPr>
        <w:t>’</w:t>
      </w:r>
      <w:r w:rsidRPr="00C2568B">
        <w:rPr>
          <w:spacing w:val="-2"/>
          <w:lang w:val="fr-FR"/>
        </w:rPr>
        <w:t>Amérique du Sud (CISA)</w:t>
      </w:r>
    </w:p>
    <w:p w14:paraId="79215746" w14:textId="77777777" w:rsidR="0089679C" w:rsidRPr="00C2568B" w:rsidRDefault="0089679C" w:rsidP="0089679C">
      <w:pPr>
        <w:rPr>
          <w:spacing w:val="-2"/>
          <w:lang w:val="fr-FR"/>
        </w:rPr>
      </w:pPr>
      <w:r w:rsidRPr="00C2568B">
        <w:rPr>
          <w:spacing w:val="-2"/>
          <w:lang w:val="fr-FR"/>
        </w:rPr>
        <w:t>Conseil Same</w:t>
      </w:r>
    </w:p>
    <w:p w14:paraId="0F1E1F14" w14:textId="77777777" w:rsidR="0089679C" w:rsidRPr="00C2568B" w:rsidRDefault="0089679C" w:rsidP="0089679C">
      <w:pPr>
        <w:rPr>
          <w:spacing w:val="-2"/>
          <w:lang w:val="fr-FR"/>
        </w:rPr>
      </w:pPr>
      <w:r w:rsidRPr="00C2568B">
        <w:rPr>
          <w:spacing w:val="-2"/>
          <w:lang w:val="fr-FR"/>
        </w:rPr>
        <w:t>CS Consulting</w:t>
      </w:r>
    </w:p>
    <w:p w14:paraId="119B057B" w14:textId="77777777" w:rsidR="0089679C" w:rsidRPr="00C2568B" w:rsidRDefault="0089679C" w:rsidP="0089679C">
      <w:pPr>
        <w:rPr>
          <w:spacing w:val="-2"/>
          <w:lang w:val="fr-FR"/>
        </w:rPr>
      </w:pPr>
      <w:r w:rsidRPr="00C2568B">
        <w:rPr>
          <w:spacing w:val="-2"/>
          <w:lang w:val="fr-FR"/>
        </w:rPr>
        <w:t>Culture de solidarité afro indigene (Afro Indigène)</w:t>
      </w:r>
    </w:p>
    <w:p w14:paraId="032DF08A" w14:textId="77777777" w:rsidR="0089679C" w:rsidRPr="00F60711" w:rsidRDefault="0089679C" w:rsidP="0089679C">
      <w:pPr>
        <w:rPr>
          <w:spacing w:val="-2"/>
          <w:lang w:val="en-US"/>
        </w:rPr>
      </w:pPr>
      <w:r w:rsidRPr="00F60711">
        <w:rPr>
          <w:spacing w:val="-2"/>
          <w:lang w:val="en-US"/>
        </w:rPr>
        <w:t>Elders Council of the Shor People</w:t>
      </w:r>
    </w:p>
    <w:p w14:paraId="1471A219" w14:textId="77777777" w:rsidR="0089679C" w:rsidRPr="00F60711" w:rsidRDefault="0089679C" w:rsidP="0089679C">
      <w:pPr>
        <w:rPr>
          <w:spacing w:val="-2"/>
          <w:lang w:val="en-US"/>
        </w:rPr>
      </w:pPr>
      <w:r w:rsidRPr="00F60711">
        <w:rPr>
          <w:spacing w:val="-2"/>
          <w:lang w:val="en-US"/>
        </w:rPr>
        <w:t>Engabu Za Tooro (Tooro Youth Platform for Action)</w:t>
      </w:r>
    </w:p>
    <w:p w14:paraId="666442E4" w14:textId="77777777" w:rsidR="0089679C" w:rsidRPr="00F60711" w:rsidRDefault="0089679C" w:rsidP="0089679C">
      <w:pPr>
        <w:rPr>
          <w:spacing w:val="-2"/>
          <w:lang w:val="en-US"/>
        </w:rPr>
      </w:pPr>
      <w:r w:rsidRPr="00F60711">
        <w:rPr>
          <w:spacing w:val="-2"/>
          <w:lang w:val="en-US"/>
        </w:rPr>
        <w:t>Ethnic Community Development Organization (ECDO)</w:t>
      </w:r>
    </w:p>
    <w:p w14:paraId="2F67234F" w14:textId="77777777" w:rsidR="0089679C" w:rsidRPr="00F60711" w:rsidRDefault="0089679C" w:rsidP="0089679C">
      <w:pPr>
        <w:rPr>
          <w:spacing w:val="-2"/>
          <w:lang w:val="es-ES"/>
        </w:rPr>
      </w:pPr>
      <w:r w:rsidRPr="00F60711">
        <w:rPr>
          <w:spacing w:val="-2"/>
          <w:lang w:val="es-ES"/>
        </w:rPr>
        <w:t>Federación de Comunidades nativas Fronterizas del Putumayo (FECONAFROPU)</w:t>
      </w:r>
    </w:p>
    <w:p w14:paraId="22C2588E" w14:textId="77777777" w:rsidR="0089679C" w:rsidRPr="00C2568B" w:rsidRDefault="0089679C" w:rsidP="0089679C">
      <w:pPr>
        <w:rPr>
          <w:spacing w:val="-2"/>
          <w:lang w:val="fr-FR"/>
        </w:rPr>
      </w:pPr>
      <w:r w:rsidRPr="00C2568B">
        <w:rPr>
          <w:spacing w:val="-2"/>
          <w:lang w:val="fr-FR"/>
        </w:rPr>
        <w:lastRenderedPageBreak/>
        <w:t>Fédération des Organisations Autochtones de Guyane (FOAG)</w:t>
      </w:r>
    </w:p>
    <w:p w14:paraId="14CC04AC" w14:textId="77777777" w:rsidR="0089679C" w:rsidRPr="00F60711" w:rsidRDefault="0089679C" w:rsidP="0089679C">
      <w:pPr>
        <w:rPr>
          <w:spacing w:val="-2"/>
          <w:lang w:val="en-US"/>
        </w:rPr>
      </w:pPr>
      <w:r w:rsidRPr="00F60711">
        <w:rPr>
          <w:spacing w:val="-2"/>
          <w:lang w:val="en-US"/>
        </w:rPr>
        <w:t>First Peoples Worldwide</w:t>
      </w:r>
    </w:p>
    <w:p w14:paraId="71DC0017" w14:textId="77777777" w:rsidR="0089679C" w:rsidRPr="00F60711" w:rsidRDefault="0089679C" w:rsidP="0089679C">
      <w:pPr>
        <w:rPr>
          <w:spacing w:val="-2"/>
          <w:lang w:val="en-US"/>
        </w:rPr>
      </w:pPr>
      <w:r w:rsidRPr="00F60711">
        <w:rPr>
          <w:spacing w:val="-2"/>
          <w:lang w:val="en-US"/>
        </w:rPr>
        <w:t>Fondation Danielle Mitterrand – France Libertés</w:t>
      </w:r>
    </w:p>
    <w:p w14:paraId="1FFC68BF" w14:textId="77777777" w:rsidR="0089679C" w:rsidRPr="00C2568B" w:rsidRDefault="0089679C" w:rsidP="0089679C">
      <w:pPr>
        <w:rPr>
          <w:spacing w:val="-2"/>
          <w:lang w:val="fr-FR"/>
        </w:rPr>
      </w:pPr>
      <w:r w:rsidRPr="00C2568B">
        <w:rPr>
          <w:spacing w:val="-2"/>
          <w:lang w:val="fr-FR"/>
        </w:rPr>
        <w:t>Fondation Tebtebba – Centre International des peuples autochtones pour la recherche et l</w:t>
      </w:r>
      <w:r w:rsidR="00BC7F1F" w:rsidRPr="00C2568B">
        <w:rPr>
          <w:spacing w:val="-2"/>
          <w:lang w:val="fr-FR"/>
        </w:rPr>
        <w:t>’</w:t>
      </w:r>
      <w:r w:rsidRPr="00C2568B">
        <w:rPr>
          <w:spacing w:val="-2"/>
          <w:lang w:val="fr-FR"/>
        </w:rPr>
        <w:t>éducation en matière de politiques</w:t>
      </w:r>
    </w:p>
    <w:p w14:paraId="314B1A90" w14:textId="77777777" w:rsidR="0089679C" w:rsidRPr="00F60711" w:rsidRDefault="0089679C" w:rsidP="0089679C">
      <w:pPr>
        <w:rPr>
          <w:spacing w:val="-2"/>
          <w:lang w:val="en-US"/>
        </w:rPr>
      </w:pPr>
      <w:r w:rsidRPr="00F60711">
        <w:rPr>
          <w:spacing w:val="-2"/>
          <w:lang w:val="en-US"/>
        </w:rPr>
        <w:t>For Alternative Approaches to Addiction, Think &amp; do tank (FAAAT)</w:t>
      </w:r>
    </w:p>
    <w:p w14:paraId="2946E27A" w14:textId="77777777" w:rsidR="0089679C" w:rsidRPr="00F60711" w:rsidRDefault="0089679C" w:rsidP="0089679C">
      <w:pPr>
        <w:rPr>
          <w:spacing w:val="-2"/>
          <w:lang w:val="en-US"/>
        </w:rPr>
      </w:pPr>
      <w:r w:rsidRPr="00F60711">
        <w:rPr>
          <w:spacing w:val="-2"/>
          <w:lang w:val="en-US"/>
        </w:rPr>
        <w:t>Foundation for Aboriginal and Islander Research Action (FAIRA)</w:t>
      </w:r>
    </w:p>
    <w:p w14:paraId="1F6B25D5" w14:textId="77777777" w:rsidR="0089679C" w:rsidRPr="00C2568B" w:rsidRDefault="0089679C" w:rsidP="0089679C">
      <w:pPr>
        <w:rPr>
          <w:spacing w:val="-2"/>
          <w:lang w:val="fr-FR"/>
        </w:rPr>
      </w:pPr>
      <w:r w:rsidRPr="00C2568B">
        <w:rPr>
          <w:spacing w:val="-2"/>
          <w:lang w:val="fr-FR"/>
        </w:rPr>
        <w:t>Fundación Empresas Indígenas</w:t>
      </w:r>
    </w:p>
    <w:p w14:paraId="6C97291A" w14:textId="77777777" w:rsidR="0089679C" w:rsidRPr="00C2568B" w:rsidRDefault="0089679C" w:rsidP="0089679C">
      <w:pPr>
        <w:rPr>
          <w:spacing w:val="-2"/>
          <w:lang w:val="fr-FR"/>
        </w:rPr>
      </w:pPr>
      <w:r w:rsidRPr="00C2568B">
        <w:rPr>
          <w:spacing w:val="-2"/>
          <w:lang w:val="fr-FR"/>
        </w:rPr>
        <w:t>Garifuna Nation</w:t>
      </w:r>
    </w:p>
    <w:p w14:paraId="7E10CAA5" w14:textId="77777777" w:rsidR="0089679C" w:rsidRPr="00C2568B" w:rsidRDefault="0089679C" w:rsidP="0089679C">
      <w:pPr>
        <w:rPr>
          <w:spacing w:val="-2"/>
          <w:lang w:val="fr-FR"/>
        </w:rPr>
      </w:pPr>
      <w:r w:rsidRPr="00C2568B">
        <w:rPr>
          <w:spacing w:val="-2"/>
          <w:lang w:val="fr-FR"/>
        </w:rPr>
        <w:t>Groupe de recherche sur la politique et la législation relatives à la biodiversité, aux ressources génétiques et aux savoirs traditionnels (PLEBIO)</w:t>
      </w:r>
    </w:p>
    <w:p w14:paraId="653B140D" w14:textId="77777777" w:rsidR="0089679C" w:rsidRPr="00F60711" w:rsidRDefault="0089679C" w:rsidP="0089679C">
      <w:pPr>
        <w:rPr>
          <w:spacing w:val="-2"/>
          <w:lang w:val="en-US"/>
        </w:rPr>
      </w:pPr>
      <w:r w:rsidRPr="00F60711">
        <w:rPr>
          <w:spacing w:val="-2"/>
          <w:lang w:val="en-US"/>
        </w:rPr>
        <w:t>Indigenous Information Network (IIN)</w:t>
      </w:r>
    </w:p>
    <w:p w14:paraId="267D1728" w14:textId="77777777" w:rsidR="0089679C" w:rsidRPr="00F60711" w:rsidRDefault="0089679C" w:rsidP="0089679C">
      <w:pPr>
        <w:rPr>
          <w:spacing w:val="-2"/>
          <w:lang w:val="en-US"/>
        </w:rPr>
      </w:pPr>
      <w:r w:rsidRPr="00F60711">
        <w:rPr>
          <w:spacing w:val="-2"/>
          <w:lang w:val="en-US"/>
        </w:rPr>
        <w:t>Indigenous Knowledge and Wisdom Centre Ltd</w:t>
      </w:r>
    </w:p>
    <w:p w14:paraId="27EE2A9B" w14:textId="77777777" w:rsidR="0089679C" w:rsidRPr="00F60711" w:rsidRDefault="0089679C" w:rsidP="0089679C">
      <w:pPr>
        <w:rPr>
          <w:spacing w:val="-2"/>
          <w:lang w:val="en-US"/>
        </w:rPr>
      </w:pPr>
      <w:r w:rsidRPr="00F60711">
        <w:rPr>
          <w:spacing w:val="-2"/>
          <w:lang w:val="en-US"/>
        </w:rPr>
        <w:t>Indo OIC Islamic Chamber of Commerce and Industry (IICCI)</w:t>
      </w:r>
    </w:p>
    <w:p w14:paraId="76E54450" w14:textId="77777777" w:rsidR="0089679C" w:rsidRPr="00C2568B" w:rsidRDefault="0089679C" w:rsidP="0089679C">
      <w:pPr>
        <w:rPr>
          <w:spacing w:val="-2"/>
          <w:lang w:val="fr-FR"/>
        </w:rPr>
      </w:pPr>
      <w:r w:rsidRPr="00C2568B">
        <w:rPr>
          <w:spacing w:val="-2"/>
          <w:lang w:val="fr-FR"/>
        </w:rPr>
        <w:t>Institut brésilien indigène de la propriété intellectuelle (InBraPi)</w:t>
      </w:r>
    </w:p>
    <w:p w14:paraId="547AA041" w14:textId="77777777" w:rsidR="0089679C" w:rsidRPr="00F60711" w:rsidRDefault="0089679C" w:rsidP="0089679C">
      <w:pPr>
        <w:rPr>
          <w:spacing w:val="-2"/>
          <w:lang w:val="en-US"/>
        </w:rPr>
      </w:pPr>
      <w:r w:rsidRPr="00F60711">
        <w:rPr>
          <w:spacing w:val="-2"/>
          <w:lang w:val="en-US"/>
        </w:rPr>
        <w:t>International Association of IT Lawyers (IAITL)</w:t>
      </w:r>
    </w:p>
    <w:p w14:paraId="7F62CCBA" w14:textId="77777777" w:rsidR="0089679C" w:rsidRPr="00C2568B" w:rsidRDefault="0089679C" w:rsidP="0089679C">
      <w:pPr>
        <w:rPr>
          <w:spacing w:val="-2"/>
          <w:lang w:val="fr-FR"/>
        </w:rPr>
      </w:pPr>
      <w:r w:rsidRPr="00C2568B">
        <w:rPr>
          <w:spacing w:val="-2"/>
          <w:lang w:val="fr-FR"/>
        </w:rPr>
        <w:t>International Centre for Environmental Education and Community Development (ICENECDEV) Conseil international des traités indiens</w:t>
      </w:r>
    </w:p>
    <w:p w14:paraId="0C550A16" w14:textId="77777777" w:rsidR="0089679C" w:rsidRPr="00C2568B" w:rsidRDefault="0089679C" w:rsidP="0089679C">
      <w:pPr>
        <w:rPr>
          <w:spacing w:val="-2"/>
          <w:lang w:val="fr-FR"/>
        </w:rPr>
      </w:pPr>
      <w:r w:rsidRPr="00C2568B">
        <w:rPr>
          <w:spacing w:val="-2"/>
          <w:lang w:val="fr-FR"/>
        </w:rPr>
        <w:t>Jeunesse Sans Frontières Bénin (JSF Bénin)</w:t>
      </w:r>
    </w:p>
    <w:p w14:paraId="3570B40D" w14:textId="77777777" w:rsidR="0089679C" w:rsidRPr="00F60711" w:rsidRDefault="0089679C" w:rsidP="0089679C">
      <w:pPr>
        <w:rPr>
          <w:spacing w:val="-2"/>
          <w:lang w:val="en-US"/>
        </w:rPr>
      </w:pPr>
      <w:r w:rsidRPr="00F60711">
        <w:rPr>
          <w:spacing w:val="-2"/>
          <w:lang w:val="en-US"/>
        </w:rPr>
        <w:t>Ka</w:t>
      </w:r>
      <w:r w:rsidR="00BC7F1F" w:rsidRPr="00F60711">
        <w:rPr>
          <w:spacing w:val="-2"/>
          <w:lang w:val="en-US"/>
        </w:rPr>
        <w:t>’</w:t>
      </w:r>
      <w:r w:rsidRPr="00F60711">
        <w:rPr>
          <w:spacing w:val="-2"/>
          <w:lang w:val="en-US"/>
        </w:rPr>
        <w:t>uikiokapō</w:t>
      </w:r>
    </w:p>
    <w:p w14:paraId="3FB82A31" w14:textId="77777777" w:rsidR="0089679C" w:rsidRPr="00F60711" w:rsidRDefault="0089679C" w:rsidP="0089679C">
      <w:pPr>
        <w:rPr>
          <w:spacing w:val="-2"/>
          <w:lang w:val="en-US"/>
        </w:rPr>
      </w:pPr>
      <w:r w:rsidRPr="00F60711">
        <w:rPr>
          <w:spacing w:val="-2"/>
          <w:lang w:val="en-US"/>
        </w:rPr>
        <w:t>Kanuri Development Association</w:t>
      </w:r>
    </w:p>
    <w:p w14:paraId="173780FB" w14:textId="77777777" w:rsidR="0089679C" w:rsidRPr="00F60711" w:rsidRDefault="0089679C" w:rsidP="0089679C">
      <w:pPr>
        <w:rPr>
          <w:spacing w:val="-2"/>
          <w:lang w:val="en-US"/>
        </w:rPr>
      </w:pPr>
      <w:r w:rsidRPr="00F60711">
        <w:rPr>
          <w:spacing w:val="-2"/>
          <w:lang w:val="en-US"/>
        </w:rPr>
        <w:t>Kosodum Welfare Private Limited</w:t>
      </w:r>
    </w:p>
    <w:p w14:paraId="475BD53B" w14:textId="77777777" w:rsidR="0089679C" w:rsidRPr="00C2568B" w:rsidRDefault="0089679C" w:rsidP="0089679C">
      <w:pPr>
        <w:rPr>
          <w:spacing w:val="-2"/>
          <w:lang w:val="fr-FR"/>
        </w:rPr>
      </w:pPr>
      <w:r w:rsidRPr="00C2568B">
        <w:rPr>
          <w:spacing w:val="-2"/>
          <w:lang w:val="fr-FR"/>
        </w:rPr>
        <w:t>Mbororo Social Cultural Development Association (MBOSCUDA)</w:t>
      </w:r>
    </w:p>
    <w:p w14:paraId="29100D2E" w14:textId="77777777" w:rsidR="0089679C" w:rsidRPr="00C2568B" w:rsidRDefault="0089679C" w:rsidP="0089679C">
      <w:pPr>
        <w:rPr>
          <w:spacing w:val="-2"/>
          <w:lang w:val="fr-FR"/>
        </w:rPr>
      </w:pPr>
      <w:r w:rsidRPr="00C2568B">
        <w:rPr>
          <w:spacing w:val="-2"/>
          <w:lang w:val="fr-FR"/>
        </w:rPr>
        <w:t>Métis National Council (MNC)</w:t>
      </w:r>
    </w:p>
    <w:p w14:paraId="67D661E5" w14:textId="77777777" w:rsidR="0089679C" w:rsidRPr="00C2568B" w:rsidRDefault="0089679C" w:rsidP="0089679C">
      <w:pPr>
        <w:rPr>
          <w:spacing w:val="-2"/>
          <w:lang w:val="fr-FR"/>
        </w:rPr>
      </w:pPr>
      <w:r w:rsidRPr="00C2568B">
        <w:rPr>
          <w:spacing w:val="-2"/>
          <w:lang w:val="fr-FR"/>
        </w:rPr>
        <w:t>Native Nations Law and Policy Center, faculté de droit de l</w:t>
      </w:r>
      <w:r w:rsidR="00BC7F1F" w:rsidRPr="00C2568B">
        <w:rPr>
          <w:spacing w:val="-2"/>
          <w:lang w:val="fr-FR"/>
        </w:rPr>
        <w:t>’</w:t>
      </w:r>
      <w:r w:rsidRPr="00C2568B">
        <w:rPr>
          <w:spacing w:val="-2"/>
          <w:lang w:val="fr-FR"/>
        </w:rPr>
        <w:t>Université de Californie à Los Angeles</w:t>
      </w:r>
    </w:p>
    <w:p w14:paraId="26767346" w14:textId="77777777" w:rsidR="0089679C" w:rsidRPr="00F60711" w:rsidRDefault="0089679C" w:rsidP="0089679C">
      <w:pPr>
        <w:rPr>
          <w:spacing w:val="-2"/>
          <w:lang w:val="en-US"/>
        </w:rPr>
      </w:pPr>
      <w:r w:rsidRPr="00F60711">
        <w:rPr>
          <w:spacing w:val="-2"/>
          <w:lang w:val="en-US"/>
        </w:rPr>
        <w:t>Norwegian Council for Traditional Music and Traditional Dance</w:t>
      </w:r>
    </w:p>
    <w:p w14:paraId="2930F92E" w14:textId="77777777" w:rsidR="0089679C" w:rsidRPr="00F60711" w:rsidRDefault="0089679C" w:rsidP="0089679C">
      <w:pPr>
        <w:rPr>
          <w:spacing w:val="-2"/>
          <w:lang w:val="en-US"/>
        </w:rPr>
      </w:pPr>
      <w:r w:rsidRPr="00F60711">
        <w:rPr>
          <w:spacing w:val="-2"/>
          <w:lang w:val="en-US"/>
        </w:rPr>
        <w:t>Ontario Federation on Indian Friendship Centres (OFIFC)</w:t>
      </w:r>
    </w:p>
    <w:p w14:paraId="56D42EC1" w14:textId="77777777" w:rsidR="0089679C" w:rsidRPr="00C2568B" w:rsidRDefault="0089679C" w:rsidP="0089679C">
      <w:pPr>
        <w:rPr>
          <w:spacing w:val="-2"/>
          <w:lang w:val="fr-FR"/>
        </w:rPr>
      </w:pPr>
      <w:r w:rsidRPr="00C2568B">
        <w:rPr>
          <w:spacing w:val="-2"/>
          <w:lang w:val="fr-FR"/>
        </w:rPr>
        <w:t>Proyecto ETNOMAT, département d</w:t>
      </w:r>
      <w:r w:rsidR="00BC7F1F" w:rsidRPr="00C2568B">
        <w:rPr>
          <w:spacing w:val="-2"/>
          <w:lang w:val="fr-FR"/>
        </w:rPr>
        <w:t>’</w:t>
      </w:r>
      <w:r w:rsidRPr="00C2568B">
        <w:rPr>
          <w:spacing w:val="-2"/>
          <w:lang w:val="fr-FR"/>
        </w:rPr>
        <w:t>anthropologie sociale, Université de Barcelone</w:t>
      </w:r>
    </w:p>
    <w:p w14:paraId="2512822C" w14:textId="77777777" w:rsidR="0089679C" w:rsidRPr="00C2568B" w:rsidRDefault="0089679C" w:rsidP="0089679C">
      <w:pPr>
        <w:rPr>
          <w:spacing w:val="-2"/>
          <w:lang w:val="fr-FR"/>
        </w:rPr>
      </w:pPr>
      <w:r w:rsidRPr="00C2568B">
        <w:rPr>
          <w:spacing w:val="-2"/>
          <w:lang w:val="fr-FR"/>
        </w:rPr>
        <w:t>Rassemblement des Africains conscients, intègres, nationalistes, engagés et solidaires : Association (RACINES)</w:t>
      </w:r>
    </w:p>
    <w:p w14:paraId="5218A694" w14:textId="77777777" w:rsidR="0089679C" w:rsidRPr="00F60711" w:rsidRDefault="0089679C" w:rsidP="0089679C">
      <w:pPr>
        <w:rPr>
          <w:spacing w:val="-2"/>
          <w:lang w:val="es-ES"/>
        </w:rPr>
      </w:pPr>
      <w:r w:rsidRPr="00F60711">
        <w:rPr>
          <w:spacing w:val="-2"/>
          <w:lang w:val="es-ES"/>
        </w:rPr>
        <w:t>Red Mujeres Indígenas sobre Biodiversidad (RMIB)</w:t>
      </w:r>
    </w:p>
    <w:p w14:paraId="16BB5861" w14:textId="77777777" w:rsidR="0089679C" w:rsidRPr="00C2568B" w:rsidRDefault="0089679C" w:rsidP="0089679C">
      <w:pPr>
        <w:rPr>
          <w:spacing w:val="-2"/>
          <w:lang w:val="fr-FR"/>
        </w:rPr>
      </w:pPr>
      <w:r w:rsidRPr="00C2568B">
        <w:rPr>
          <w:spacing w:val="-2"/>
          <w:lang w:val="fr-FR"/>
        </w:rPr>
        <w:t>Regroupement des mamans de kamituga (REMAK)</w:t>
      </w:r>
    </w:p>
    <w:p w14:paraId="2C3A4832" w14:textId="77777777" w:rsidR="0089679C" w:rsidRPr="00F60711" w:rsidRDefault="0089679C" w:rsidP="0089679C">
      <w:pPr>
        <w:rPr>
          <w:spacing w:val="-2"/>
          <w:lang w:val="en-US"/>
        </w:rPr>
      </w:pPr>
      <w:r w:rsidRPr="00F60711">
        <w:rPr>
          <w:spacing w:val="-2"/>
          <w:lang w:val="en-US"/>
        </w:rPr>
        <w:t>Research Group on Cultural Property (RGCP)</w:t>
      </w:r>
    </w:p>
    <w:p w14:paraId="52F08087" w14:textId="77777777" w:rsidR="0089679C" w:rsidRPr="00C2568B" w:rsidRDefault="0089679C" w:rsidP="0089679C">
      <w:pPr>
        <w:rPr>
          <w:spacing w:val="-2"/>
          <w:lang w:val="fr-FR"/>
        </w:rPr>
      </w:pPr>
      <w:r w:rsidRPr="00C2568B">
        <w:rPr>
          <w:spacing w:val="-2"/>
          <w:lang w:val="fr-FR"/>
        </w:rPr>
        <w:t>Réseau de coopération amazonien (REDCAM)</w:t>
      </w:r>
    </w:p>
    <w:p w14:paraId="6F7F9721" w14:textId="77777777" w:rsidR="0089679C" w:rsidRPr="00C2568B" w:rsidRDefault="0089679C" w:rsidP="0089679C">
      <w:pPr>
        <w:rPr>
          <w:spacing w:val="-2"/>
          <w:lang w:val="fr-FR"/>
        </w:rPr>
      </w:pPr>
      <w:r w:rsidRPr="00C2568B">
        <w:rPr>
          <w:spacing w:val="-2"/>
          <w:lang w:val="fr-FR"/>
        </w:rPr>
        <w:t>Réseau européen des musiques et danses traditionnelles (ENTMD)</w:t>
      </w:r>
    </w:p>
    <w:p w14:paraId="0CD5AFE6" w14:textId="77777777" w:rsidR="0089679C" w:rsidRPr="00C2568B" w:rsidRDefault="0089679C" w:rsidP="0089679C">
      <w:pPr>
        <w:rPr>
          <w:spacing w:val="-2"/>
          <w:lang w:val="fr-FR"/>
        </w:rPr>
      </w:pPr>
      <w:r w:rsidRPr="00C2568B">
        <w:rPr>
          <w:spacing w:val="-2"/>
          <w:lang w:val="fr-FR"/>
        </w:rPr>
        <w:t>Rulu Arts Promoters (RAP)</w:t>
      </w:r>
    </w:p>
    <w:p w14:paraId="7CC9B509" w14:textId="77777777" w:rsidR="0089679C" w:rsidRPr="00C2568B" w:rsidRDefault="0089679C" w:rsidP="0089679C">
      <w:pPr>
        <w:rPr>
          <w:spacing w:val="-2"/>
          <w:lang w:val="fr-FR"/>
        </w:rPr>
      </w:pPr>
      <w:r w:rsidRPr="00C2568B">
        <w:rPr>
          <w:spacing w:val="-2"/>
          <w:lang w:val="fr-FR"/>
        </w:rPr>
        <w:t>Rural Women Environmental Protection Association (RWEPA)</w:t>
      </w:r>
    </w:p>
    <w:p w14:paraId="61331A18" w14:textId="77777777" w:rsidR="0089679C" w:rsidRPr="00C2568B" w:rsidRDefault="0089679C" w:rsidP="0089679C">
      <w:pPr>
        <w:rPr>
          <w:spacing w:val="-2"/>
          <w:lang w:val="fr-FR"/>
        </w:rPr>
      </w:pPr>
      <w:r w:rsidRPr="00C2568B">
        <w:rPr>
          <w:spacing w:val="-2"/>
          <w:lang w:val="fr-FR"/>
        </w:rPr>
        <w:t>Secrétariat de la Communauté du Pacifique (SPC)</w:t>
      </w:r>
    </w:p>
    <w:p w14:paraId="007D066E" w14:textId="77777777" w:rsidR="0089679C" w:rsidRPr="00C2568B" w:rsidRDefault="0089679C" w:rsidP="0089679C">
      <w:pPr>
        <w:rPr>
          <w:spacing w:val="-2"/>
          <w:lang w:val="fr-FR"/>
        </w:rPr>
      </w:pPr>
      <w:r w:rsidRPr="00C2568B">
        <w:rPr>
          <w:spacing w:val="-2"/>
          <w:lang w:val="fr-FR"/>
        </w:rPr>
        <w:t>Secrétariat du Forum des îles du Pacifique</w:t>
      </w:r>
    </w:p>
    <w:p w14:paraId="576C592A" w14:textId="77777777" w:rsidR="0089679C" w:rsidRPr="00F60711" w:rsidRDefault="0089679C" w:rsidP="0089679C">
      <w:pPr>
        <w:rPr>
          <w:spacing w:val="-2"/>
          <w:lang w:val="es-ES"/>
        </w:rPr>
      </w:pPr>
      <w:r w:rsidRPr="00F60711">
        <w:rPr>
          <w:spacing w:val="-2"/>
          <w:lang w:val="es-ES"/>
        </w:rPr>
        <w:t>Società Italiana per la Museografia e i Beni Demoetnoantropologici (SIMBDEA)</w:t>
      </w:r>
    </w:p>
    <w:p w14:paraId="72A58ABB" w14:textId="77777777" w:rsidR="0089679C" w:rsidRPr="00C2568B" w:rsidRDefault="0089679C" w:rsidP="0089679C">
      <w:pPr>
        <w:rPr>
          <w:spacing w:val="-2"/>
          <w:lang w:val="fr-FR"/>
        </w:rPr>
      </w:pPr>
      <w:r w:rsidRPr="00C2568B">
        <w:rPr>
          <w:spacing w:val="-2"/>
          <w:lang w:val="fr-FR"/>
        </w:rPr>
        <w:t>Société internationale d</w:t>
      </w:r>
      <w:r w:rsidR="00BC7F1F" w:rsidRPr="00C2568B">
        <w:rPr>
          <w:spacing w:val="-2"/>
          <w:lang w:val="fr-FR"/>
        </w:rPr>
        <w:t>’</w:t>
      </w:r>
      <w:r w:rsidRPr="00C2568B">
        <w:rPr>
          <w:spacing w:val="-2"/>
          <w:lang w:val="fr-FR"/>
        </w:rPr>
        <w:t>ethnologie et de folklore (SIEF)</w:t>
      </w:r>
    </w:p>
    <w:p w14:paraId="53C81182" w14:textId="77777777" w:rsidR="0089679C" w:rsidRPr="00C2568B" w:rsidRDefault="0089679C" w:rsidP="0089679C">
      <w:pPr>
        <w:rPr>
          <w:spacing w:val="-2"/>
          <w:lang w:val="fr-FR"/>
        </w:rPr>
      </w:pPr>
      <w:r w:rsidRPr="00C2568B">
        <w:rPr>
          <w:spacing w:val="-2"/>
          <w:lang w:val="fr-FR"/>
        </w:rPr>
        <w:t>Société péruvienne de droit de l</w:t>
      </w:r>
      <w:r w:rsidR="00BC7F1F" w:rsidRPr="00C2568B">
        <w:rPr>
          <w:spacing w:val="-2"/>
          <w:lang w:val="fr-FR"/>
        </w:rPr>
        <w:t>’</w:t>
      </w:r>
      <w:r w:rsidRPr="00C2568B">
        <w:rPr>
          <w:spacing w:val="-2"/>
          <w:lang w:val="fr-FR"/>
        </w:rPr>
        <w:t>environnement (SPDA)</w:t>
      </w:r>
    </w:p>
    <w:p w14:paraId="3D547F85" w14:textId="77777777" w:rsidR="0089679C" w:rsidRPr="00C2568B" w:rsidRDefault="0089679C" w:rsidP="0089679C">
      <w:pPr>
        <w:rPr>
          <w:spacing w:val="-2"/>
          <w:lang w:val="fr-FR"/>
        </w:rPr>
      </w:pPr>
      <w:r w:rsidRPr="00C2568B">
        <w:rPr>
          <w:spacing w:val="-2"/>
          <w:lang w:val="fr-FR"/>
        </w:rPr>
        <w:t>Solidarité pour un Monde Meilleur (SMM)</w:t>
      </w:r>
    </w:p>
    <w:p w14:paraId="6DACDC3E" w14:textId="77777777" w:rsidR="0089679C" w:rsidRPr="00F60711" w:rsidRDefault="0089679C" w:rsidP="0089679C">
      <w:pPr>
        <w:rPr>
          <w:spacing w:val="-2"/>
          <w:lang w:val="en-US"/>
        </w:rPr>
      </w:pPr>
      <w:r w:rsidRPr="00F60711">
        <w:rPr>
          <w:spacing w:val="-2"/>
          <w:lang w:val="en-US"/>
        </w:rPr>
        <w:t>Structural Analysis of Cultural Systems (S.A.C.S.)</w:t>
      </w:r>
    </w:p>
    <w:p w14:paraId="1B8A28F1" w14:textId="77777777" w:rsidR="0089679C" w:rsidRPr="00F60711" w:rsidRDefault="0089679C" w:rsidP="0089679C">
      <w:pPr>
        <w:rPr>
          <w:spacing w:val="-2"/>
          <w:lang w:val="es-ES"/>
        </w:rPr>
      </w:pPr>
      <w:r w:rsidRPr="00F60711">
        <w:rPr>
          <w:spacing w:val="-2"/>
          <w:lang w:val="es-ES"/>
        </w:rPr>
        <w:t>Te Rūnanga o Toa Rangatira Inc.</w:t>
      </w:r>
    </w:p>
    <w:p w14:paraId="1E51671E" w14:textId="77777777" w:rsidR="0089679C" w:rsidRPr="00F60711" w:rsidRDefault="0089679C" w:rsidP="0089679C">
      <w:pPr>
        <w:rPr>
          <w:spacing w:val="-2"/>
          <w:lang w:val="en-US"/>
        </w:rPr>
      </w:pPr>
      <w:r w:rsidRPr="00F60711">
        <w:rPr>
          <w:spacing w:val="-2"/>
          <w:lang w:val="en-US"/>
        </w:rPr>
        <w:t>The European Seed Association (ESA)</w:t>
      </w:r>
    </w:p>
    <w:p w14:paraId="33ED9AE7" w14:textId="77777777" w:rsidR="0089679C" w:rsidRPr="00F60711" w:rsidRDefault="0089679C" w:rsidP="0089679C">
      <w:pPr>
        <w:rPr>
          <w:spacing w:val="-2"/>
          <w:lang w:val="en-US"/>
        </w:rPr>
      </w:pPr>
      <w:r w:rsidRPr="00F60711">
        <w:rPr>
          <w:spacing w:val="-2"/>
          <w:lang w:val="en-US"/>
        </w:rPr>
        <w:t>Tulalip Tribes of Washington Governmental Affairs Department</w:t>
      </w:r>
    </w:p>
    <w:p w14:paraId="3D5C61D1" w14:textId="77777777" w:rsidR="0089679C" w:rsidRPr="00C2568B" w:rsidRDefault="0089679C" w:rsidP="0089679C">
      <w:pPr>
        <w:rPr>
          <w:spacing w:val="-2"/>
          <w:lang w:val="fr-FR"/>
        </w:rPr>
      </w:pPr>
      <w:r w:rsidRPr="00C2568B">
        <w:rPr>
          <w:spacing w:val="-2"/>
          <w:lang w:val="fr-FR"/>
        </w:rPr>
        <w:t>Union des peuples autochtones pour le réveil au développement (UPARED)</w:t>
      </w:r>
    </w:p>
    <w:p w14:paraId="1C2156DC" w14:textId="77777777" w:rsidR="0089679C" w:rsidRPr="00C2568B" w:rsidRDefault="0089679C" w:rsidP="0089679C">
      <w:pPr>
        <w:rPr>
          <w:spacing w:val="-2"/>
          <w:lang w:val="fr-FR"/>
        </w:rPr>
      </w:pPr>
      <w:r w:rsidRPr="00C2568B">
        <w:rPr>
          <w:spacing w:val="-2"/>
          <w:lang w:val="fr-FR"/>
        </w:rPr>
        <w:t>Université de Lausanne</w:t>
      </w:r>
    </w:p>
    <w:p w14:paraId="460DF7C9" w14:textId="77777777" w:rsidR="0089679C" w:rsidRPr="00C2568B" w:rsidRDefault="0089679C" w:rsidP="0089679C">
      <w:pPr>
        <w:rPr>
          <w:spacing w:val="-2"/>
          <w:lang w:val="fr-FR"/>
        </w:rPr>
      </w:pPr>
      <w:r w:rsidRPr="00C2568B">
        <w:rPr>
          <w:spacing w:val="-2"/>
          <w:lang w:val="fr-FR"/>
        </w:rPr>
        <w:t>Villages unis</w:t>
      </w:r>
    </w:p>
    <w:p w14:paraId="20E7A6E6" w14:textId="77777777" w:rsidR="0089679C" w:rsidRPr="00C2568B" w:rsidRDefault="0089679C" w:rsidP="0089679C">
      <w:pPr>
        <w:rPr>
          <w:spacing w:val="-2"/>
          <w:lang w:val="fr-FR"/>
        </w:rPr>
      </w:pPr>
      <w:r w:rsidRPr="00C2568B">
        <w:rPr>
          <w:spacing w:val="-2"/>
          <w:lang w:val="fr-FR"/>
        </w:rPr>
        <w:t>Voie éclairée des Enfants Démunis (VED)</w:t>
      </w:r>
    </w:p>
    <w:p w14:paraId="71FA86F7" w14:textId="77777777" w:rsidR="0089679C" w:rsidRPr="00F60711" w:rsidRDefault="0089679C" w:rsidP="0089679C">
      <w:pPr>
        <w:rPr>
          <w:spacing w:val="-2"/>
          <w:lang w:val="en-US"/>
        </w:rPr>
      </w:pPr>
      <w:r w:rsidRPr="00F60711">
        <w:rPr>
          <w:spacing w:val="-2"/>
          <w:lang w:val="en-US"/>
        </w:rPr>
        <w:t>Wakatū Incorporation</w:t>
      </w:r>
    </w:p>
    <w:p w14:paraId="3318A186" w14:textId="77777777" w:rsidR="0089679C" w:rsidRPr="00F60711" w:rsidRDefault="0089679C" w:rsidP="0089679C">
      <w:pPr>
        <w:rPr>
          <w:spacing w:val="-2"/>
          <w:lang w:val="en-US"/>
        </w:rPr>
      </w:pPr>
      <w:r w:rsidRPr="00F60711">
        <w:rPr>
          <w:spacing w:val="-2"/>
          <w:lang w:val="en-US"/>
        </w:rPr>
        <w:t>West Indian Tribal Society</w:t>
      </w:r>
    </w:p>
    <w:p w14:paraId="52F96BD1" w14:textId="77777777" w:rsidR="0089679C" w:rsidRPr="00C2568B" w:rsidRDefault="0089679C" w:rsidP="0089679C">
      <w:pPr>
        <w:rPr>
          <w:spacing w:val="-2"/>
          <w:lang w:val="fr-FR"/>
        </w:rPr>
      </w:pPr>
      <w:r w:rsidRPr="00C2568B">
        <w:rPr>
          <w:spacing w:val="-2"/>
          <w:lang w:val="fr-FR"/>
        </w:rPr>
        <w:t>World Trade Institute (WTI)</w:t>
      </w:r>
    </w:p>
    <w:p w14:paraId="45AA1E79" w14:textId="77777777" w:rsidR="00C85BC9" w:rsidRPr="00C2568B" w:rsidRDefault="00C85BC9" w:rsidP="00357878">
      <w:pPr>
        <w:pStyle w:val="BodyText"/>
        <w:spacing w:before="220" w:line="242" w:lineRule="auto"/>
        <w:ind w:right="740"/>
        <w:rPr>
          <w:spacing w:val="-2"/>
          <w:lang w:val="fr-FR"/>
        </w:rPr>
      </w:pPr>
      <w:r w:rsidRPr="00C2568B">
        <w:rPr>
          <w:spacing w:val="-2"/>
          <w:lang w:val="fr-FR"/>
        </w:rPr>
        <w:lastRenderedPageBreak/>
        <w:t>et les autres organisations internationales non gouvernementales qui pourront être invitées par le Directeur général.</w:t>
      </w:r>
    </w:p>
    <w:p w14:paraId="2A5FD0DD" w14:textId="77777777" w:rsidR="00C85BC9" w:rsidRPr="00C2568B" w:rsidRDefault="00C85BC9" w:rsidP="00C85BC9">
      <w:pPr>
        <w:pStyle w:val="BodyText"/>
        <w:spacing w:before="480"/>
        <w:rPr>
          <w:caps/>
          <w:lang w:val="fr-FR"/>
        </w:rPr>
      </w:pPr>
      <w:r w:rsidRPr="00C2568B">
        <w:rPr>
          <w:caps/>
          <w:u w:val="single"/>
          <w:lang w:val="fr-FR"/>
        </w:rPr>
        <w:t>Projet de l</w:t>
      </w:r>
      <w:r w:rsidR="00BC7F1F" w:rsidRPr="00C2568B">
        <w:rPr>
          <w:caps/>
          <w:u w:val="single"/>
          <w:lang w:val="fr-FR"/>
        </w:rPr>
        <w:t>’</w:t>
      </w:r>
      <w:r w:rsidRPr="00C2568B">
        <w:rPr>
          <w:caps/>
          <w:u w:val="single"/>
          <w:lang w:val="fr-FR"/>
        </w:rPr>
        <w:t>invitation qu</w:t>
      </w:r>
      <w:r w:rsidR="00BC7F1F" w:rsidRPr="00C2568B">
        <w:rPr>
          <w:caps/>
          <w:u w:val="single"/>
          <w:lang w:val="fr-FR"/>
        </w:rPr>
        <w:t>’</w:t>
      </w:r>
      <w:r w:rsidRPr="00C2568B">
        <w:rPr>
          <w:caps/>
          <w:u w:val="single"/>
          <w:lang w:val="fr-FR"/>
        </w:rPr>
        <w:t>il est proposé d</w:t>
      </w:r>
      <w:r w:rsidR="00BC7F1F" w:rsidRPr="00C2568B">
        <w:rPr>
          <w:caps/>
          <w:u w:val="single"/>
          <w:lang w:val="fr-FR"/>
        </w:rPr>
        <w:t>’</w:t>
      </w:r>
      <w:r w:rsidRPr="00C2568B">
        <w:rPr>
          <w:caps/>
          <w:u w:val="single"/>
          <w:lang w:val="fr-FR"/>
        </w:rPr>
        <w:t>adresser aux organisations observatrices</w:t>
      </w:r>
    </w:p>
    <w:p w14:paraId="38DC7E02" w14:textId="77777777" w:rsidR="00C85BC9" w:rsidRPr="00C2568B" w:rsidRDefault="00C85BC9" w:rsidP="00A134FA">
      <w:pPr>
        <w:pStyle w:val="Endofdocument-Annex"/>
        <w:spacing w:before="480" w:after="240"/>
        <w:rPr>
          <w:lang w:val="fr-FR"/>
        </w:rPr>
      </w:pPr>
      <w:r w:rsidRPr="00C2568B">
        <w:rPr>
          <w:lang w:val="fr-FR"/>
        </w:rPr>
        <w:t>[date]</w:t>
      </w:r>
    </w:p>
    <w:p w14:paraId="7DDAF6C1" w14:textId="77777777" w:rsidR="0020363F" w:rsidRPr="00C2568B" w:rsidRDefault="0020363F" w:rsidP="00C85BC9">
      <w:pPr>
        <w:spacing w:after="220"/>
        <w:contextualSpacing/>
        <w:rPr>
          <w:lang w:val="fr-FR"/>
        </w:rPr>
      </w:pPr>
      <w:r w:rsidRPr="00C2568B">
        <w:rPr>
          <w:lang w:val="fr-FR"/>
        </w:rPr>
        <w:t>Madame,</w:t>
      </w:r>
    </w:p>
    <w:p w14:paraId="543936C2" w14:textId="77777777" w:rsidR="00C85BC9" w:rsidRPr="00C2568B" w:rsidRDefault="00C85BC9" w:rsidP="00C85BC9">
      <w:pPr>
        <w:spacing w:after="220"/>
        <w:rPr>
          <w:lang w:val="fr-FR"/>
        </w:rPr>
      </w:pPr>
      <w:r w:rsidRPr="00C2568B">
        <w:rPr>
          <w:lang w:val="fr-FR"/>
        </w:rPr>
        <w:t>Monsieur,</w:t>
      </w:r>
    </w:p>
    <w:p w14:paraId="31F69901" w14:textId="77777777" w:rsidR="00C85BC9" w:rsidRPr="00C2568B" w:rsidRDefault="00C85BC9" w:rsidP="00C85BC9">
      <w:pPr>
        <w:pStyle w:val="BodyText"/>
        <w:ind w:right="311"/>
        <w:rPr>
          <w:lang w:val="fr-FR"/>
        </w:rPr>
      </w:pPr>
      <w:r w:rsidRPr="00C2568B">
        <w:rPr>
          <w:lang w:val="fr-FR"/>
        </w:rPr>
        <w:t>J</w:t>
      </w:r>
      <w:r w:rsidR="00BC7F1F" w:rsidRPr="00C2568B">
        <w:rPr>
          <w:lang w:val="fr-FR"/>
        </w:rPr>
        <w:t>’</w:t>
      </w:r>
      <w:r w:rsidRPr="00C2568B">
        <w:rPr>
          <w:lang w:val="fr-FR"/>
        </w:rPr>
        <w:t>ai l</w:t>
      </w:r>
      <w:r w:rsidR="00BC7F1F" w:rsidRPr="00C2568B">
        <w:rPr>
          <w:lang w:val="fr-FR"/>
        </w:rPr>
        <w:t>’</w:t>
      </w:r>
      <w:r w:rsidRPr="00C2568B">
        <w:rPr>
          <w:lang w:val="fr-FR"/>
        </w:rPr>
        <w:t>honneur d</w:t>
      </w:r>
      <w:r w:rsidR="00BC7F1F" w:rsidRPr="00C2568B">
        <w:rPr>
          <w:lang w:val="fr-FR"/>
        </w:rPr>
        <w:t>’</w:t>
      </w:r>
      <w:r w:rsidRPr="00C2568B">
        <w:rPr>
          <w:lang w:val="fr-FR"/>
        </w:rPr>
        <w:t>inviter votre organisation à se faire représenter en qualité d</w:t>
      </w:r>
      <w:r w:rsidR="00BC7F1F" w:rsidRPr="00C2568B">
        <w:rPr>
          <w:lang w:val="fr-FR"/>
        </w:rPr>
        <w:t>’</w:t>
      </w:r>
      <w:r w:rsidRPr="00C2568B">
        <w:rPr>
          <w:lang w:val="fr-FR"/>
        </w:rPr>
        <w:t>observatrice à la Conférence diplomatique pour la conclusion d</w:t>
      </w:r>
      <w:r w:rsidR="00BC7F1F" w:rsidRPr="00C2568B">
        <w:rPr>
          <w:lang w:val="fr-FR"/>
        </w:rPr>
        <w:t>’</w:t>
      </w:r>
      <w:r w:rsidRPr="00C2568B">
        <w:rPr>
          <w:lang w:val="fr-FR"/>
        </w:rPr>
        <w:t>un instrument juridique international sur la propriété intellectuelle relative aux ressources génétiques et aux savoirs traditionnels associés aux ressources génétiques (ci</w:t>
      </w:r>
      <w:r w:rsidRPr="00C2568B">
        <w:rPr>
          <w:lang w:val="fr-FR"/>
        </w:rPr>
        <w:noBreakHyphen/>
        <w:t xml:space="preserve">après dénommée </w:t>
      </w:r>
      <w:r w:rsidR="00BC7F1F" w:rsidRPr="00C2568B">
        <w:rPr>
          <w:lang w:val="fr-FR"/>
        </w:rPr>
        <w:t>“</w:t>
      </w:r>
      <w:r w:rsidRPr="00C2568B">
        <w:rPr>
          <w:lang w:val="fr-FR"/>
        </w:rPr>
        <w:t>conférence diplomatique</w:t>
      </w:r>
      <w:r w:rsidR="00BC7F1F" w:rsidRPr="00C2568B">
        <w:rPr>
          <w:lang w:val="fr-FR"/>
        </w:rPr>
        <w:t>”</w:t>
      </w:r>
      <w:r w:rsidRPr="00C2568B">
        <w:rPr>
          <w:lang w:val="fr-FR"/>
        </w:rPr>
        <w:t>).</w:t>
      </w:r>
    </w:p>
    <w:p w14:paraId="5C587DC0" w14:textId="77777777" w:rsidR="00C85BC9" w:rsidRPr="00C2568B" w:rsidRDefault="00C85BC9" w:rsidP="00C85BC9">
      <w:pPr>
        <w:pStyle w:val="BodyText"/>
        <w:ind w:right="189"/>
        <w:rPr>
          <w:lang w:val="fr-FR"/>
        </w:rPr>
      </w:pPr>
      <w:r w:rsidRPr="00C2568B">
        <w:rPr>
          <w:lang w:val="fr-FR"/>
        </w:rPr>
        <w:t>La conférence diplomatique se tiendra à [ville/pays], au [lieu], du [dates], et s</w:t>
      </w:r>
      <w:r w:rsidR="00BC7F1F" w:rsidRPr="00C2568B">
        <w:rPr>
          <w:lang w:val="fr-FR"/>
        </w:rPr>
        <w:t>’</w:t>
      </w:r>
      <w:r w:rsidRPr="00C2568B">
        <w:rPr>
          <w:lang w:val="fr-FR"/>
        </w:rPr>
        <w:t>ouvrira à 10 heures le premier jour.  Afin de faciliter le processus d</w:t>
      </w:r>
      <w:r w:rsidR="00BC7F1F" w:rsidRPr="00C2568B">
        <w:rPr>
          <w:lang w:val="fr-FR"/>
        </w:rPr>
        <w:t>’</w:t>
      </w:r>
      <w:r w:rsidRPr="00C2568B">
        <w:rPr>
          <w:lang w:val="fr-FR"/>
        </w:rPr>
        <w:t>enregistrement des participants, un système d</w:t>
      </w:r>
      <w:r w:rsidR="00BC7F1F" w:rsidRPr="00C2568B">
        <w:rPr>
          <w:lang w:val="fr-FR"/>
        </w:rPr>
        <w:t>’</w:t>
      </w:r>
      <w:r w:rsidRPr="00C2568B">
        <w:rPr>
          <w:lang w:val="fr-FR"/>
        </w:rPr>
        <w:t>enregistrement en ligne a été mis en place.  Les représentants de votre organisation désignés pour participer à la conférence diplomatique sont priés de s</w:t>
      </w:r>
      <w:r w:rsidR="00BC7F1F" w:rsidRPr="00C2568B">
        <w:rPr>
          <w:lang w:val="fr-FR"/>
        </w:rPr>
        <w:t>’</w:t>
      </w:r>
      <w:r w:rsidRPr="00C2568B">
        <w:rPr>
          <w:lang w:val="fr-FR"/>
        </w:rPr>
        <w:t>inscrire d</w:t>
      </w:r>
      <w:r w:rsidR="00BC7F1F" w:rsidRPr="00C2568B">
        <w:rPr>
          <w:lang w:val="fr-FR"/>
        </w:rPr>
        <w:t>’</w:t>
      </w:r>
      <w:r w:rsidRPr="00C2568B">
        <w:rPr>
          <w:lang w:val="fr-FR"/>
        </w:rPr>
        <w:t>ici au (date), à l</w:t>
      </w:r>
      <w:r w:rsidR="00BC7F1F" w:rsidRPr="00C2568B">
        <w:rPr>
          <w:lang w:val="fr-FR"/>
        </w:rPr>
        <w:t>’</w:t>
      </w:r>
      <w:r w:rsidRPr="00C2568B">
        <w:rPr>
          <w:lang w:val="fr-FR"/>
        </w:rPr>
        <w:t>adresse suivante : (url).</w:t>
      </w:r>
    </w:p>
    <w:p w14:paraId="49DD060B" w14:textId="77777777" w:rsidR="00C85BC9" w:rsidRPr="00C2568B" w:rsidRDefault="00C85BC9" w:rsidP="00C85BC9">
      <w:pPr>
        <w:pStyle w:val="BodyText"/>
        <w:spacing w:before="1"/>
        <w:ind w:right="545"/>
        <w:rPr>
          <w:lang w:val="fr-FR"/>
        </w:rPr>
      </w:pPr>
      <w:r w:rsidRPr="00C2568B">
        <w:rPr>
          <w:lang w:val="fr-FR"/>
        </w:rPr>
        <w:t>L</w:t>
      </w:r>
      <w:r w:rsidR="00BC7F1F" w:rsidRPr="00C2568B">
        <w:rPr>
          <w:lang w:val="fr-FR"/>
        </w:rPr>
        <w:t>’</w:t>
      </w:r>
      <w:r w:rsidRPr="00C2568B">
        <w:rPr>
          <w:lang w:val="fr-FR"/>
        </w:rPr>
        <w:t>interprétation simultanée sera assurée à partir et à destination du français, de l</w:t>
      </w:r>
      <w:r w:rsidR="00BC7F1F" w:rsidRPr="00C2568B">
        <w:rPr>
          <w:lang w:val="fr-FR"/>
        </w:rPr>
        <w:t>’</w:t>
      </w:r>
      <w:r w:rsidRPr="00C2568B">
        <w:rPr>
          <w:lang w:val="fr-FR"/>
        </w:rPr>
        <w:t>anglais, de l</w:t>
      </w:r>
      <w:r w:rsidR="00BC7F1F" w:rsidRPr="00C2568B">
        <w:rPr>
          <w:lang w:val="fr-FR"/>
        </w:rPr>
        <w:t>’</w:t>
      </w:r>
      <w:r w:rsidRPr="00C2568B">
        <w:rPr>
          <w:lang w:val="fr-FR"/>
        </w:rPr>
        <w:t>arabe, du chinois, de l</w:t>
      </w:r>
      <w:r w:rsidR="00BC7F1F" w:rsidRPr="00C2568B">
        <w:rPr>
          <w:lang w:val="fr-FR"/>
        </w:rPr>
        <w:t>’</w:t>
      </w:r>
      <w:r w:rsidRPr="00C2568B">
        <w:rPr>
          <w:lang w:val="fr-FR"/>
        </w:rPr>
        <w:t>espagnol et du russe, et à partir du portugais dans les six autres langues.</w:t>
      </w:r>
    </w:p>
    <w:p w14:paraId="3F3D9EED" w14:textId="77777777" w:rsidR="00C85BC9" w:rsidRPr="00C2568B" w:rsidRDefault="00C85BC9" w:rsidP="00C85BC9">
      <w:pPr>
        <w:spacing w:after="220"/>
        <w:rPr>
          <w:lang w:val="fr-FR"/>
        </w:rPr>
      </w:pPr>
      <w:r w:rsidRPr="00C2568B">
        <w:rPr>
          <w:lang w:val="fr-FR"/>
        </w:rPr>
        <w:t>Le projet d</w:t>
      </w:r>
      <w:r w:rsidR="00BC7F1F" w:rsidRPr="00C2568B">
        <w:rPr>
          <w:lang w:val="fr-FR"/>
        </w:rPr>
        <w:t>’</w:t>
      </w:r>
      <w:r w:rsidRPr="00C2568B">
        <w:rPr>
          <w:lang w:val="fr-FR"/>
        </w:rPr>
        <w:t>ordre du jour et le projet de règlement intérieur de la Conférence diplomatique ainsi que le projet de proposition de base (dispositions de fond, dispositions administratives et clauses finales) sont joints à la présente.</w:t>
      </w:r>
    </w:p>
    <w:p w14:paraId="3A06B627" w14:textId="77777777" w:rsidR="00C85BC9" w:rsidRPr="00C2568B" w:rsidRDefault="00C85BC9" w:rsidP="00C85BC9">
      <w:pPr>
        <w:rPr>
          <w:lang w:val="fr-FR"/>
        </w:rPr>
      </w:pPr>
      <w:r w:rsidRPr="00C2568B">
        <w:rPr>
          <w:lang w:val="fr-FR"/>
        </w:rPr>
        <w:t>Votre attention est appelée sur le fait que vos représentants devront être munis de lettres de créance (voir l</w:t>
      </w:r>
      <w:r w:rsidR="00BC7F1F" w:rsidRPr="00C2568B">
        <w:rPr>
          <w:lang w:val="fr-FR"/>
        </w:rPr>
        <w:t>’</w:t>
      </w:r>
      <w:r w:rsidRPr="00C2568B">
        <w:rPr>
          <w:lang w:val="fr-FR"/>
        </w:rPr>
        <w:t xml:space="preserve">article 7 du projet de règlement intérieur de la conférence diplomatique, dans le document GRATK/PM/3).  Ces lettres de désignation devront être signées par le </w:t>
      </w:r>
      <w:r w:rsidR="000C4521" w:rsidRPr="00C2568B">
        <w:rPr>
          <w:lang w:val="fr-FR"/>
        </w:rPr>
        <w:t>c</w:t>
      </w:r>
      <w:r w:rsidRPr="00C2568B">
        <w:rPr>
          <w:lang w:val="fr-FR"/>
        </w:rPr>
        <w:t>hef du secrétariat de votre organisation.</w:t>
      </w:r>
    </w:p>
    <w:p w14:paraId="2E86B7A8" w14:textId="77777777" w:rsidR="00C85BC9" w:rsidRPr="00C2568B" w:rsidRDefault="00C85BC9" w:rsidP="00C85BC9">
      <w:pPr>
        <w:pStyle w:val="BodyText"/>
        <w:spacing w:before="94"/>
        <w:ind w:right="288"/>
        <w:rPr>
          <w:lang w:val="fr-FR"/>
        </w:rPr>
      </w:pPr>
      <w:r w:rsidRPr="00C2568B">
        <w:rPr>
          <w:lang w:val="fr-FR"/>
        </w:rPr>
        <w:t>Je vous saurais gré de bien vouloir me communiquer d</w:t>
      </w:r>
      <w:r w:rsidR="00BC7F1F" w:rsidRPr="00C2568B">
        <w:rPr>
          <w:lang w:val="fr-FR"/>
        </w:rPr>
        <w:t>’</w:t>
      </w:r>
      <w:r w:rsidRPr="00C2568B">
        <w:rPr>
          <w:lang w:val="fr-FR"/>
        </w:rPr>
        <w:t>ici au [date] les nom et qualité des personnes qui représenteront votre organisation.</w:t>
      </w:r>
    </w:p>
    <w:p w14:paraId="0140786F" w14:textId="77777777" w:rsidR="00C85BC9" w:rsidRPr="00C2568B" w:rsidRDefault="00C85BC9" w:rsidP="00C85BC9">
      <w:pPr>
        <w:pStyle w:val="BodyText"/>
        <w:rPr>
          <w:lang w:val="fr-FR"/>
        </w:rPr>
      </w:pPr>
      <w:r w:rsidRPr="00C2568B">
        <w:rPr>
          <w:lang w:val="fr-FR"/>
        </w:rPr>
        <w:t>Veuillez agréer, Madame, Monsieur, l</w:t>
      </w:r>
      <w:r w:rsidR="00BC7F1F" w:rsidRPr="00C2568B">
        <w:rPr>
          <w:lang w:val="fr-FR"/>
        </w:rPr>
        <w:t>’</w:t>
      </w:r>
      <w:r w:rsidRPr="00C2568B">
        <w:rPr>
          <w:lang w:val="fr-FR"/>
        </w:rPr>
        <w:t>assurance de ma considération distinguée.</w:t>
      </w:r>
    </w:p>
    <w:p w14:paraId="2158E9FB" w14:textId="01C3EF54" w:rsidR="00C85BC9" w:rsidRPr="00C2568B" w:rsidRDefault="00C85BC9" w:rsidP="00A134FA">
      <w:pPr>
        <w:pStyle w:val="Endofdocument-Annex"/>
        <w:spacing w:before="240" w:after="960"/>
        <w:rPr>
          <w:lang w:val="fr-FR"/>
        </w:rPr>
      </w:pPr>
      <w:r w:rsidRPr="00C2568B">
        <w:rPr>
          <w:lang w:val="fr-FR"/>
        </w:rPr>
        <w:t>Le Directeur général</w:t>
      </w:r>
      <w:r w:rsidR="00A134FA" w:rsidRPr="00C2568B">
        <w:rPr>
          <w:lang w:val="fr-FR"/>
        </w:rPr>
        <w:t> :</w:t>
      </w:r>
    </w:p>
    <w:p w14:paraId="6B1509BD" w14:textId="77777777" w:rsidR="00C85BC9" w:rsidRPr="00C2568B" w:rsidRDefault="00C85BC9" w:rsidP="00C85BC9">
      <w:pPr>
        <w:pStyle w:val="Endofdocument-Annex"/>
        <w:rPr>
          <w:lang w:val="fr-FR"/>
        </w:rPr>
      </w:pPr>
      <w:r w:rsidRPr="00C2568B">
        <w:rPr>
          <w:lang w:val="fr-FR"/>
        </w:rPr>
        <w:t>Daren Tang</w:t>
      </w:r>
    </w:p>
    <w:p w14:paraId="21238EE9" w14:textId="05EE4E81" w:rsidR="00C85BC9" w:rsidRPr="00C2568B" w:rsidRDefault="00C85BC9" w:rsidP="00C2568B">
      <w:pPr>
        <w:pStyle w:val="BodyText"/>
        <w:spacing w:before="720"/>
        <w:rPr>
          <w:lang w:val="fr-FR"/>
        </w:rPr>
      </w:pPr>
      <w:r w:rsidRPr="00C2568B">
        <w:rPr>
          <w:lang w:val="fr-FR"/>
        </w:rPr>
        <w:t>Pièces jointes : GRATK/PM/1 P</w:t>
      </w:r>
      <w:r w:rsidR="00A134FA" w:rsidRPr="00C2568B">
        <w:rPr>
          <w:lang w:val="fr-FR"/>
        </w:rPr>
        <w:t>rov</w:t>
      </w:r>
      <w:r w:rsidRPr="00C2568B">
        <w:rPr>
          <w:lang w:val="fr-FR"/>
        </w:rPr>
        <w:t>., GRATK/PM/2, GRATK/PM/3 et GRATK/PM/5</w:t>
      </w:r>
    </w:p>
    <w:p w14:paraId="6C2E4A72" w14:textId="77777777" w:rsidR="00C85BC9" w:rsidRPr="00C2568B" w:rsidRDefault="00C85BC9" w:rsidP="00C85BC9">
      <w:pPr>
        <w:pStyle w:val="Endofdocument-Annex"/>
        <w:spacing w:before="720"/>
        <w:rPr>
          <w:lang w:val="fr-FR"/>
        </w:rPr>
      </w:pPr>
      <w:r w:rsidRPr="00C2568B">
        <w:rPr>
          <w:lang w:val="fr-FR"/>
        </w:rPr>
        <w:t>[Fin de l</w:t>
      </w:r>
      <w:r w:rsidR="00BC7F1F" w:rsidRPr="00C2568B">
        <w:rPr>
          <w:lang w:val="fr-FR"/>
        </w:rPr>
        <w:t>’</w:t>
      </w:r>
      <w:r w:rsidRPr="00C2568B">
        <w:rPr>
          <w:lang w:val="fr-FR"/>
        </w:rPr>
        <w:t>annexe V et du document]</w:t>
      </w:r>
    </w:p>
    <w:sectPr w:rsidR="00C85BC9" w:rsidRPr="00C2568B" w:rsidSect="00BC7F1F">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0E8C" w14:textId="77777777" w:rsidR="00FC0F06" w:rsidRDefault="00FC0F06">
      <w:r>
        <w:separator/>
      </w:r>
    </w:p>
  </w:endnote>
  <w:endnote w:type="continuationSeparator" w:id="0">
    <w:p w14:paraId="7C07B629" w14:textId="77777777" w:rsidR="00FC0F06" w:rsidRPr="009D30E6" w:rsidRDefault="00FC0F06" w:rsidP="00D45252">
      <w:pPr>
        <w:rPr>
          <w:sz w:val="17"/>
          <w:szCs w:val="17"/>
        </w:rPr>
      </w:pPr>
      <w:r w:rsidRPr="009D30E6">
        <w:rPr>
          <w:sz w:val="17"/>
          <w:szCs w:val="17"/>
        </w:rPr>
        <w:separator/>
      </w:r>
    </w:p>
    <w:p w14:paraId="4EE42C8B" w14:textId="77777777" w:rsidR="00FC0F06" w:rsidRPr="009D30E6" w:rsidRDefault="00FC0F06" w:rsidP="00D45252">
      <w:pPr>
        <w:spacing w:after="60"/>
        <w:rPr>
          <w:sz w:val="17"/>
          <w:szCs w:val="17"/>
        </w:rPr>
      </w:pPr>
      <w:r w:rsidRPr="009D30E6">
        <w:rPr>
          <w:sz w:val="17"/>
          <w:szCs w:val="17"/>
        </w:rPr>
        <w:t>[Suite de la note de la page précédente]</w:t>
      </w:r>
    </w:p>
  </w:endnote>
  <w:endnote w:type="continuationNotice" w:id="1">
    <w:p w14:paraId="3078EF28" w14:textId="77777777" w:rsidR="00FC0F06" w:rsidRPr="009D30E6" w:rsidRDefault="00FC0F0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DE9D" w14:textId="77777777" w:rsidR="00C2568B" w:rsidRDefault="00C25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CA1E" w14:textId="77777777" w:rsidR="00C2568B" w:rsidRDefault="00C25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7D38" w14:textId="77777777" w:rsidR="00C2568B" w:rsidRDefault="00C25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DBD4" w14:textId="77777777" w:rsidR="00FC0F06" w:rsidRDefault="00FC0F06">
      <w:r>
        <w:separator/>
      </w:r>
    </w:p>
  </w:footnote>
  <w:footnote w:type="continuationSeparator" w:id="0">
    <w:p w14:paraId="628F5008" w14:textId="77777777" w:rsidR="00FC0F06" w:rsidRDefault="00FC0F06" w:rsidP="007461F1">
      <w:r>
        <w:separator/>
      </w:r>
    </w:p>
    <w:p w14:paraId="2EFE33AD" w14:textId="77777777" w:rsidR="00FC0F06" w:rsidRPr="009D30E6" w:rsidRDefault="00FC0F06" w:rsidP="007461F1">
      <w:pPr>
        <w:spacing w:after="60"/>
        <w:rPr>
          <w:sz w:val="17"/>
          <w:szCs w:val="17"/>
        </w:rPr>
      </w:pPr>
      <w:r w:rsidRPr="009D30E6">
        <w:rPr>
          <w:sz w:val="17"/>
          <w:szCs w:val="17"/>
        </w:rPr>
        <w:t>[Suite de la note de la page précédente]</w:t>
      </w:r>
    </w:p>
  </w:footnote>
  <w:footnote w:type="continuationNotice" w:id="1">
    <w:p w14:paraId="543DB461" w14:textId="77777777" w:rsidR="00FC0F06" w:rsidRPr="009D30E6" w:rsidRDefault="00FC0F0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D8F1" w14:textId="77777777" w:rsidR="00C2568B" w:rsidRDefault="00C256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38E9" w14:textId="77777777" w:rsidR="00FC0F06" w:rsidRDefault="00FC0F06" w:rsidP="00BB72E1">
    <w:pPr>
      <w:pStyle w:val="Header"/>
      <w:jc w:val="right"/>
      <w:rPr>
        <w:lang w:val="en-US"/>
      </w:rPr>
    </w:pPr>
    <w:r>
      <w:rPr>
        <w:lang w:val="en-US"/>
      </w:rPr>
      <w:t>GRATK/PM/4</w:t>
    </w:r>
  </w:p>
  <w:p w14:paraId="7C9E344F" w14:textId="77777777" w:rsidR="00FC0F06" w:rsidRPr="00BB72E1" w:rsidRDefault="00FC0F06" w:rsidP="00BB72E1">
    <w:pPr>
      <w:pStyle w:val="Header"/>
      <w:spacing w:after="480"/>
      <w:jc w:val="right"/>
      <w:rPr>
        <w:lang w:val="en-US"/>
      </w:rPr>
    </w:pPr>
    <w:r>
      <w:rPr>
        <w:lang w:val="en-US"/>
      </w:rPr>
      <w:t>ANNEXE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8B72" w14:textId="77777777" w:rsidR="00FC0F06" w:rsidRDefault="00BC7F1F" w:rsidP="00477D6B">
    <w:pPr>
      <w:jc w:val="right"/>
    </w:pPr>
    <w:bookmarkStart w:id="5" w:name="Code2"/>
    <w:bookmarkEnd w:id="5"/>
    <w:r>
      <w:t>GRATK/PM/</w:t>
    </w:r>
    <w:r w:rsidR="00402466">
      <w:t>4</w:t>
    </w:r>
  </w:p>
  <w:p w14:paraId="68F7730C" w14:textId="77777777" w:rsidR="00FC0F06" w:rsidRDefault="00FC0F06" w:rsidP="00BB72E1">
    <w:pPr>
      <w:spacing w:after="480"/>
      <w:jc w:val="right"/>
    </w:pPr>
    <w:r>
      <w:t>page </w:t>
    </w:r>
    <w:r>
      <w:fldChar w:fldCharType="begin"/>
    </w:r>
    <w:r>
      <w:instrText xml:space="preserve"> PAGE  \* MERGEFORMAT </w:instrText>
    </w:r>
    <w:r>
      <w:fldChar w:fldCharType="separate"/>
    </w:r>
    <w:r w:rsidR="004024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AB01" w14:textId="77777777" w:rsidR="00C2568B" w:rsidRDefault="00C256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93EA" w14:textId="77777777" w:rsidR="00FC0F06" w:rsidRDefault="00FC0F06" w:rsidP="00477D6B">
    <w:pPr>
      <w:jc w:val="right"/>
    </w:pPr>
    <w:r>
      <w:t>GRATK/PM/4</w:t>
    </w:r>
  </w:p>
  <w:p w14:paraId="6FCC37EB" w14:textId="77777777" w:rsidR="00FC0F06" w:rsidRDefault="00FC0F06" w:rsidP="00BB72E1">
    <w:pPr>
      <w:spacing w:after="480"/>
      <w:jc w:val="right"/>
    </w:pPr>
    <w:r>
      <w:t>Annexe I, page </w:t>
    </w:r>
    <w:r>
      <w:fldChar w:fldCharType="begin"/>
    </w:r>
    <w:r>
      <w:instrText xml:space="preserve"> PAGE  \* MERGEFORMAT </w:instrText>
    </w:r>
    <w:r>
      <w:fldChar w:fldCharType="separate"/>
    </w:r>
    <w:r w:rsidR="00402466">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E716" w14:textId="77777777" w:rsidR="00FC0F06" w:rsidRDefault="00FC0F06" w:rsidP="00BB72E1">
    <w:pPr>
      <w:pStyle w:val="Header"/>
      <w:jc w:val="right"/>
      <w:rPr>
        <w:lang w:val="en-US"/>
      </w:rPr>
    </w:pPr>
    <w:r>
      <w:rPr>
        <w:lang w:val="en-US"/>
      </w:rPr>
      <w:t>GRATK/PM/4</w:t>
    </w:r>
  </w:p>
  <w:p w14:paraId="51D2F6AE" w14:textId="77777777" w:rsidR="00FC0F06" w:rsidRPr="00BB72E1" w:rsidRDefault="00FC0F06" w:rsidP="00BB72E1">
    <w:pPr>
      <w:pStyle w:val="Header"/>
      <w:spacing w:after="480"/>
      <w:jc w:val="right"/>
      <w:rPr>
        <w:lang w:val="en-US"/>
      </w:rPr>
    </w:pPr>
    <w:r>
      <w:rP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A945" w14:textId="77777777" w:rsidR="00FC0F06" w:rsidRDefault="00FC0F06" w:rsidP="00BB72E1">
    <w:pPr>
      <w:pStyle w:val="Header"/>
      <w:jc w:val="right"/>
      <w:rPr>
        <w:lang w:val="en-US"/>
      </w:rPr>
    </w:pPr>
    <w:r>
      <w:rPr>
        <w:lang w:val="en-US"/>
      </w:rPr>
      <w:t>GRATK/PM/4</w:t>
    </w:r>
  </w:p>
  <w:p w14:paraId="30F8A0FF" w14:textId="77777777" w:rsidR="00FC0F06" w:rsidRPr="00BB72E1" w:rsidRDefault="00FC0F06" w:rsidP="00BB72E1">
    <w:pPr>
      <w:pStyle w:val="Header"/>
      <w:spacing w:after="480"/>
      <w:jc w:val="right"/>
      <w:rPr>
        <w:lang w:val="en-US"/>
      </w:rPr>
    </w:pPr>
    <w:r>
      <w:rPr>
        <w:lang w:val="en-US"/>
      </w:rPr>
      <w:t>ANNEXE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BFD8" w14:textId="77777777" w:rsidR="00FC0F06" w:rsidRDefault="00FC0F06" w:rsidP="00BB72E1">
    <w:pPr>
      <w:pStyle w:val="Header"/>
      <w:jc w:val="right"/>
      <w:rPr>
        <w:lang w:val="en-US"/>
      </w:rPr>
    </w:pPr>
    <w:r>
      <w:rPr>
        <w:lang w:val="en-US"/>
      </w:rPr>
      <w:t>GRATK/PM/4</w:t>
    </w:r>
  </w:p>
  <w:p w14:paraId="567BC724" w14:textId="77777777" w:rsidR="00FC0F06" w:rsidRPr="00BB72E1" w:rsidRDefault="00FC0F06" w:rsidP="00BB72E1">
    <w:pPr>
      <w:pStyle w:val="Header"/>
      <w:spacing w:after="480"/>
      <w:jc w:val="right"/>
      <w:rPr>
        <w:lang w:val="en-US"/>
      </w:rPr>
    </w:pPr>
    <w:r>
      <w:rPr>
        <w:lang w:val="en-US"/>
      </w:rPr>
      <w:t>ANNEXE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CAF0" w14:textId="77777777" w:rsidR="00FC0F06" w:rsidRDefault="00FC0F06" w:rsidP="00BB72E1">
    <w:pPr>
      <w:pStyle w:val="Header"/>
      <w:jc w:val="right"/>
      <w:rPr>
        <w:lang w:val="en-US"/>
      </w:rPr>
    </w:pPr>
    <w:r>
      <w:rPr>
        <w:lang w:val="en-US"/>
      </w:rPr>
      <w:t>GRATK/PM/4</w:t>
    </w:r>
  </w:p>
  <w:p w14:paraId="576D42C3" w14:textId="77777777" w:rsidR="00FC0F06" w:rsidRPr="00BB72E1" w:rsidRDefault="00FC0F06" w:rsidP="00BB72E1">
    <w:pPr>
      <w:pStyle w:val="Header"/>
      <w:spacing w:after="480"/>
      <w:jc w:val="right"/>
      <w:rPr>
        <w:lang w:val="en-US"/>
      </w:rPr>
    </w:pPr>
    <w:r>
      <w:rPr>
        <w:lang w:val="en-US"/>
      </w:rPr>
      <w:t>ANNEXE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A569" w14:textId="77777777" w:rsidR="00FC0F06" w:rsidRPr="005C7912" w:rsidRDefault="00FC0F06" w:rsidP="00A61DC1">
    <w:pPr>
      <w:pStyle w:val="Header"/>
      <w:jc w:val="right"/>
      <w:rPr>
        <w:lang w:val="fr-FR"/>
      </w:rPr>
    </w:pPr>
    <w:r w:rsidRPr="005C7912">
      <w:rPr>
        <w:lang w:val="fr-FR"/>
      </w:rPr>
      <w:t>GRATK/PM/4</w:t>
    </w:r>
  </w:p>
  <w:p w14:paraId="728B7D51" w14:textId="77777777" w:rsidR="00FC0F06" w:rsidRPr="005C7912" w:rsidRDefault="00FC0F06" w:rsidP="00A61DC1">
    <w:pPr>
      <w:pStyle w:val="Header"/>
      <w:spacing w:after="480"/>
      <w:jc w:val="right"/>
      <w:rPr>
        <w:lang w:val="fr-FR"/>
      </w:rPr>
    </w:pPr>
    <w:r w:rsidRPr="005C7912">
      <w:rPr>
        <w:lang w:val="fr-FR"/>
      </w:rPr>
      <w:t>Annexe V, page </w:t>
    </w:r>
    <w:r w:rsidRPr="005C7912">
      <w:rPr>
        <w:lang w:val="fr-FR"/>
      </w:rPr>
      <w:fldChar w:fldCharType="begin"/>
    </w:r>
    <w:r w:rsidRPr="005C7912">
      <w:rPr>
        <w:lang w:val="fr-FR"/>
      </w:rPr>
      <w:instrText xml:space="preserve"> PAGE  \* MERGEFORMAT </w:instrText>
    </w:r>
    <w:r w:rsidRPr="005C7912">
      <w:rPr>
        <w:lang w:val="fr-FR"/>
      </w:rPr>
      <w:fldChar w:fldCharType="separate"/>
    </w:r>
    <w:r w:rsidR="00357878" w:rsidRPr="005C7912">
      <w:rPr>
        <w:noProof/>
        <w:lang w:val="fr-FR"/>
      </w:rPr>
      <w:t>10</w:t>
    </w:r>
    <w:r w:rsidRPr="005C7912">
      <w:rPr>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5557625">
    <w:abstractNumId w:val="2"/>
  </w:num>
  <w:num w:numId="2" w16cid:durableId="569920778">
    <w:abstractNumId w:val="4"/>
  </w:num>
  <w:num w:numId="3" w16cid:durableId="139813645">
    <w:abstractNumId w:val="0"/>
  </w:num>
  <w:num w:numId="4" w16cid:durableId="1203982119">
    <w:abstractNumId w:val="5"/>
  </w:num>
  <w:num w:numId="5" w16cid:durableId="460881892">
    <w:abstractNumId w:val="1"/>
  </w:num>
  <w:num w:numId="6" w16cid:durableId="65877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E1"/>
    <w:rsid w:val="00011B7D"/>
    <w:rsid w:val="00075432"/>
    <w:rsid w:val="000C4521"/>
    <w:rsid w:val="000F11D8"/>
    <w:rsid w:val="000F5E56"/>
    <w:rsid w:val="001362EE"/>
    <w:rsid w:val="00172F2E"/>
    <w:rsid w:val="001832A6"/>
    <w:rsid w:val="0018769A"/>
    <w:rsid w:val="00195C6E"/>
    <w:rsid w:val="001B266A"/>
    <w:rsid w:val="001D3D56"/>
    <w:rsid w:val="0020363F"/>
    <w:rsid w:val="00240654"/>
    <w:rsid w:val="002526E7"/>
    <w:rsid w:val="002634C4"/>
    <w:rsid w:val="002D2965"/>
    <w:rsid w:val="002D4918"/>
    <w:rsid w:val="002E4D1A"/>
    <w:rsid w:val="002F16BC"/>
    <w:rsid w:val="002F4E68"/>
    <w:rsid w:val="00315FCA"/>
    <w:rsid w:val="00357878"/>
    <w:rsid w:val="00370764"/>
    <w:rsid w:val="003845C1"/>
    <w:rsid w:val="003A1BCD"/>
    <w:rsid w:val="003B1273"/>
    <w:rsid w:val="003E2CF4"/>
    <w:rsid w:val="003E3799"/>
    <w:rsid w:val="004008A2"/>
    <w:rsid w:val="00402466"/>
    <w:rsid w:val="004025DF"/>
    <w:rsid w:val="00423E3E"/>
    <w:rsid w:val="00427AF4"/>
    <w:rsid w:val="004647DA"/>
    <w:rsid w:val="00465843"/>
    <w:rsid w:val="00477D6B"/>
    <w:rsid w:val="004C47E3"/>
    <w:rsid w:val="004D6471"/>
    <w:rsid w:val="004F4E31"/>
    <w:rsid w:val="00525B63"/>
    <w:rsid w:val="00547476"/>
    <w:rsid w:val="00561DB8"/>
    <w:rsid w:val="00567A4C"/>
    <w:rsid w:val="005C7912"/>
    <w:rsid w:val="005E6516"/>
    <w:rsid w:val="00605827"/>
    <w:rsid w:val="00676936"/>
    <w:rsid w:val="006B0DB5"/>
    <w:rsid w:val="006D59B4"/>
    <w:rsid w:val="006E4243"/>
    <w:rsid w:val="007232AF"/>
    <w:rsid w:val="007461F1"/>
    <w:rsid w:val="007468F7"/>
    <w:rsid w:val="007B1191"/>
    <w:rsid w:val="007C1928"/>
    <w:rsid w:val="007D6961"/>
    <w:rsid w:val="007F07CB"/>
    <w:rsid w:val="008052EE"/>
    <w:rsid w:val="00810CEF"/>
    <w:rsid w:val="0081208D"/>
    <w:rsid w:val="00842A13"/>
    <w:rsid w:val="0089679C"/>
    <w:rsid w:val="008B2CC1"/>
    <w:rsid w:val="008E7930"/>
    <w:rsid w:val="0090731E"/>
    <w:rsid w:val="00966A22"/>
    <w:rsid w:val="00974CD6"/>
    <w:rsid w:val="009D30E6"/>
    <w:rsid w:val="009E3F6F"/>
    <w:rsid w:val="009F499F"/>
    <w:rsid w:val="00A02BD3"/>
    <w:rsid w:val="00A134FA"/>
    <w:rsid w:val="00A61DC1"/>
    <w:rsid w:val="00A976F5"/>
    <w:rsid w:val="00AA1F20"/>
    <w:rsid w:val="00AC0AE4"/>
    <w:rsid w:val="00AD350D"/>
    <w:rsid w:val="00AD61DB"/>
    <w:rsid w:val="00B0723E"/>
    <w:rsid w:val="00B87BCF"/>
    <w:rsid w:val="00BA62D4"/>
    <w:rsid w:val="00BB72E1"/>
    <w:rsid w:val="00BC7F1F"/>
    <w:rsid w:val="00C2568B"/>
    <w:rsid w:val="00C40E15"/>
    <w:rsid w:val="00C664C8"/>
    <w:rsid w:val="00C76A79"/>
    <w:rsid w:val="00C85BC9"/>
    <w:rsid w:val="00CA15F5"/>
    <w:rsid w:val="00CB420E"/>
    <w:rsid w:val="00CF0460"/>
    <w:rsid w:val="00D45252"/>
    <w:rsid w:val="00D71B4D"/>
    <w:rsid w:val="00D75C1E"/>
    <w:rsid w:val="00D93D55"/>
    <w:rsid w:val="00DB0349"/>
    <w:rsid w:val="00DD6A16"/>
    <w:rsid w:val="00DE28F2"/>
    <w:rsid w:val="00E0091A"/>
    <w:rsid w:val="00E203AA"/>
    <w:rsid w:val="00E527A5"/>
    <w:rsid w:val="00E76456"/>
    <w:rsid w:val="00ED4412"/>
    <w:rsid w:val="00EE71CB"/>
    <w:rsid w:val="00F16975"/>
    <w:rsid w:val="00F60711"/>
    <w:rsid w:val="00F66152"/>
    <w:rsid w:val="00FC0F0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42AFB46"/>
  <w15:docId w15:val="{FC8C55FD-B749-4FB9-B9C2-9708D4C2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BB72E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64DC-4F27-456F-9189-1AC9B3C7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(F)</Template>
  <TotalTime>16</TotalTime>
  <Pages>17</Pages>
  <Words>5723</Words>
  <Characters>37923</Characters>
  <Application>Microsoft Office Word</Application>
  <DocSecurity>0</DocSecurity>
  <Lines>316</Lines>
  <Paragraphs>87</Paragraphs>
  <ScaleCrop>false</ScaleCrop>
  <HeadingPairs>
    <vt:vector size="2" baseType="variant">
      <vt:variant>
        <vt:lpstr>Title</vt:lpstr>
      </vt:variant>
      <vt:variant>
        <vt:i4>1</vt:i4>
      </vt:variant>
    </vt:vector>
  </HeadingPairs>
  <TitlesOfParts>
    <vt:vector size="1" baseType="lpstr">
      <vt:lpstr>GRATK/PM/4</vt:lpstr>
    </vt:vector>
  </TitlesOfParts>
  <Company>WIPO</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GRATK/PM/4</dc:title>
  <dc:subject/>
  <dc:creator>AUBERT Annaelle</dc:creator>
  <cp:keywords>FOR OFFICIAL USE ONLY</cp:keywords>
  <dc:description/>
  <cp:lastModifiedBy>MORENO PALESTINI Maria del Pilar</cp:lastModifiedBy>
  <cp:revision>9</cp:revision>
  <cp:lastPrinted>2011-05-19T12:37:00Z</cp:lastPrinted>
  <dcterms:created xsi:type="dcterms:W3CDTF">2023-09-04T09:33:00Z</dcterms:created>
  <dcterms:modified xsi:type="dcterms:W3CDTF">2023-09-05T10:38:00Z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2023-08-16T07:40:37Z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1cc1716f-715e-4e1e-91c9-55aa4d3e2acd</vt:lpwstr>
  </property>
  <property fmtid="{D5CDD505-2E9C-101B-9397-08002B2CF9AE}" pid="14" name="MSIP_Label_20773ee6-353b-4fb9-a59d-0b94c8c67bea_ContentBits">
    <vt:lpwstr>0</vt:lpwstr>
  </property>
</Properties>
</file>