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656BE6" w:rsidRDefault="00472A6E" w:rsidP="006239C7">
      <w:pPr>
        <w:pBdr>
          <w:bottom w:val="single" w:sz="4" w:space="11" w:color="auto"/>
        </w:pBdr>
        <w:spacing w:after="120"/>
        <w:ind w:right="-57"/>
        <w:jc w:val="right"/>
        <w:rPr>
          <w:lang w:val="es-ES_tradnl"/>
        </w:rPr>
      </w:pPr>
      <w:bookmarkStart w:id="0" w:name="_GoBack"/>
      <w:r w:rsidRPr="00656BE6">
        <w:rPr>
          <w:noProof/>
          <w:lang w:val="es-ES_tradnl" w:eastAsia="en-US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A6E" w:rsidRPr="00656BE6" w:rsidRDefault="006239C7" w:rsidP="00472A6E">
      <w:pPr>
        <w:jc w:val="right"/>
        <w:rPr>
          <w:rFonts w:ascii="Arial Black" w:hAnsi="Arial Black"/>
          <w:caps/>
          <w:sz w:val="15"/>
          <w:lang w:val="es-ES_tradnl"/>
        </w:rPr>
      </w:pPr>
      <w:r w:rsidRPr="00656BE6">
        <w:rPr>
          <w:rFonts w:ascii="Arial Black" w:hAnsi="Arial Black"/>
          <w:caps/>
          <w:sz w:val="15"/>
          <w:lang w:val="es-ES_tradnl"/>
        </w:rPr>
        <w:t>WIPO/GRTKF/IC/46/</w:t>
      </w:r>
      <w:bookmarkStart w:id="1" w:name="Code"/>
      <w:bookmarkEnd w:id="1"/>
      <w:r w:rsidR="00154B2D" w:rsidRPr="00656BE6">
        <w:rPr>
          <w:rFonts w:ascii="Arial Black" w:hAnsi="Arial Black"/>
          <w:caps/>
          <w:sz w:val="15"/>
          <w:lang w:val="es-ES_tradnl"/>
        </w:rPr>
        <w:t>INF/3</w:t>
      </w:r>
    </w:p>
    <w:p w:rsidR="008B2CC1" w:rsidRPr="00656BE6" w:rsidRDefault="00472A6E" w:rsidP="00472A6E">
      <w:pPr>
        <w:jc w:val="right"/>
        <w:rPr>
          <w:lang w:val="es-ES_tradnl"/>
        </w:rPr>
      </w:pPr>
      <w:r w:rsidRPr="00656BE6">
        <w:rPr>
          <w:rFonts w:ascii="Arial Black" w:hAnsi="Arial Black"/>
          <w:caps/>
          <w:sz w:val="15"/>
          <w:lang w:val="es-ES_tradnl"/>
        </w:rPr>
        <w:t xml:space="preserve">ORIGINAL: </w:t>
      </w:r>
      <w:bookmarkStart w:id="2" w:name="Original"/>
      <w:r w:rsidR="00154B2D" w:rsidRPr="00656BE6">
        <w:rPr>
          <w:rFonts w:ascii="Arial Black" w:hAnsi="Arial Black"/>
          <w:caps/>
          <w:sz w:val="15"/>
          <w:lang w:val="es-ES_tradnl"/>
        </w:rPr>
        <w:t>Inglés</w:t>
      </w:r>
    </w:p>
    <w:bookmarkEnd w:id="2"/>
    <w:p w:rsidR="008B2CC1" w:rsidRPr="00656BE6" w:rsidRDefault="00472A6E" w:rsidP="00472A6E">
      <w:pPr>
        <w:spacing w:after="1200"/>
        <w:jc w:val="right"/>
        <w:rPr>
          <w:lang w:val="es-ES_tradnl"/>
        </w:rPr>
      </w:pPr>
      <w:r w:rsidRPr="00656BE6">
        <w:rPr>
          <w:rFonts w:ascii="Arial Black" w:hAnsi="Arial Black"/>
          <w:caps/>
          <w:sz w:val="15"/>
          <w:lang w:val="es-ES_tradnl"/>
        </w:rPr>
        <w:t xml:space="preserve">fecha: </w:t>
      </w:r>
      <w:bookmarkStart w:id="3" w:name="Date"/>
      <w:r w:rsidR="00154B2D" w:rsidRPr="00656BE6">
        <w:rPr>
          <w:rFonts w:ascii="Arial Black" w:hAnsi="Arial Black"/>
          <w:caps/>
          <w:sz w:val="15"/>
          <w:lang w:val="es-ES_tradnl"/>
        </w:rPr>
        <w:t>7 de febrero de 2023</w:t>
      </w:r>
    </w:p>
    <w:bookmarkEnd w:id="3"/>
    <w:p w:rsidR="00B67CDC" w:rsidRPr="00656BE6" w:rsidRDefault="006239C7" w:rsidP="00472A6E">
      <w:pPr>
        <w:pStyle w:val="Heading1"/>
        <w:spacing w:before="0" w:after="480"/>
        <w:rPr>
          <w:sz w:val="28"/>
          <w:lang w:val="es-ES_tradnl"/>
        </w:rPr>
      </w:pPr>
      <w:r w:rsidRPr="00656BE6">
        <w:rPr>
          <w:caps w:val="0"/>
          <w:sz w:val="28"/>
          <w:lang w:val="es-ES_tradnl"/>
        </w:rPr>
        <w:t>Comité Intergubernamental sobre Propiedad Intelectual y Recursos Genéticos, Conocimientos Tradicionales y Folclore</w:t>
      </w:r>
    </w:p>
    <w:p w:rsidR="005B2EAE" w:rsidRPr="00656BE6" w:rsidRDefault="006239C7" w:rsidP="005B2EAE">
      <w:pPr>
        <w:outlineLvl w:val="1"/>
        <w:rPr>
          <w:b/>
          <w:sz w:val="24"/>
          <w:szCs w:val="24"/>
          <w:lang w:val="es-ES_tradnl"/>
        </w:rPr>
      </w:pPr>
      <w:r w:rsidRPr="00656BE6">
        <w:rPr>
          <w:b/>
          <w:sz w:val="24"/>
          <w:szCs w:val="24"/>
          <w:lang w:val="es-ES_tradnl"/>
        </w:rPr>
        <w:t>Cuadragésima sexta sesión</w:t>
      </w:r>
    </w:p>
    <w:p w:rsidR="00B67CDC" w:rsidRPr="00656BE6" w:rsidRDefault="006239C7" w:rsidP="00472A6E">
      <w:pPr>
        <w:spacing w:after="720"/>
        <w:outlineLvl w:val="1"/>
        <w:rPr>
          <w:b/>
          <w:sz w:val="24"/>
          <w:szCs w:val="24"/>
          <w:lang w:val="es-ES_tradnl"/>
        </w:rPr>
      </w:pPr>
      <w:r w:rsidRPr="00656BE6">
        <w:rPr>
          <w:b/>
          <w:sz w:val="24"/>
          <w:szCs w:val="24"/>
          <w:lang w:val="es-ES_tradnl"/>
        </w:rPr>
        <w:t>Ginebra, 27 de febrero a 3 de marzo de 2023</w:t>
      </w:r>
    </w:p>
    <w:p w:rsidR="008B2CC1" w:rsidRPr="00656BE6" w:rsidRDefault="00154B2D" w:rsidP="00472A6E">
      <w:pPr>
        <w:spacing w:after="360"/>
        <w:rPr>
          <w:caps/>
          <w:sz w:val="24"/>
          <w:lang w:val="es-ES_tradnl"/>
        </w:rPr>
      </w:pPr>
      <w:bookmarkStart w:id="4" w:name="TitleOfDoc"/>
      <w:r w:rsidRPr="00656BE6">
        <w:rPr>
          <w:caps/>
          <w:sz w:val="24"/>
          <w:lang w:val="es-ES_tradnl"/>
        </w:rPr>
        <w:t>Proyecto de programa para la cuadragésima sexta sesión</w:t>
      </w:r>
    </w:p>
    <w:p w:rsidR="008B2CC1" w:rsidRPr="00656BE6" w:rsidRDefault="00154B2D" w:rsidP="00472A6E">
      <w:pPr>
        <w:spacing w:after="1040"/>
        <w:rPr>
          <w:i/>
          <w:lang w:val="es-ES_tradnl"/>
        </w:rPr>
      </w:pPr>
      <w:bookmarkStart w:id="5" w:name="Prepared"/>
      <w:bookmarkEnd w:id="4"/>
      <w:bookmarkEnd w:id="5"/>
      <w:r w:rsidRPr="00656BE6">
        <w:rPr>
          <w:i/>
          <w:lang w:val="es-ES_tradnl"/>
        </w:rPr>
        <w:t>Documento preparado por la Secretaría</w:t>
      </w:r>
    </w:p>
    <w:p w:rsidR="00154B2D" w:rsidRPr="00656BE6" w:rsidRDefault="00154B2D" w:rsidP="00154B2D">
      <w:pPr>
        <w:spacing w:after="220"/>
        <w:rPr>
          <w:lang w:val="es-ES_tradnl"/>
        </w:rPr>
      </w:pPr>
      <w:r w:rsidRPr="00656BE6">
        <w:rPr>
          <w:lang w:val="es-ES_tradnl"/>
        </w:rPr>
        <w:t>1.</w:t>
      </w:r>
      <w:r w:rsidRPr="00656BE6">
        <w:rPr>
          <w:lang w:val="es-ES_tradnl"/>
        </w:rPr>
        <w:tab/>
        <w:t xml:space="preserve">Conforme a la obligación del Comité Intergubernamental sobre Propiedad Intelectual y Recursos Genéticos, Conocimientos Tradicionales y Folclore (“el Comité”) de distribuir una propuesta de programa de trabajo, en el presente documento consta el programa propuesto para la cuadragésima </w:t>
      </w:r>
      <w:r w:rsidR="004E220A" w:rsidRPr="00656BE6">
        <w:rPr>
          <w:lang w:val="es-ES_tradnl"/>
        </w:rPr>
        <w:t>sexta</w:t>
      </w:r>
      <w:r w:rsidRPr="00656BE6">
        <w:rPr>
          <w:lang w:val="es-ES_tradnl"/>
        </w:rPr>
        <w:t xml:space="preserve"> sesión del Comité. La presente propuesta es de carácter indicativo únicamente, y corresponderá a la presidencia del Comité y a sus miembros determinar cuál será la organización real de la labor, con arreglo a su reglamento interno.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745"/>
      </w:tblGrid>
      <w:tr w:rsidR="004E220A" w:rsidRPr="00656BE6" w:rsidTr="00FF2190">
        <w:tc>
          <w:tcPr>
            <w:tcW w:w="3600" w:type="dxa"/>
          </w:tcPr>
          <w:p w:rsidR="004E220A" w:rsidRPr="00656BE6" w:rsidRDefault="004E220A" w:rsidP="004E220A">
            <w:pPr>
              <w:spacing w:after="220"/>
              <w:rPr>
                <w:u w:val="single"/>
                <w:lang w:val="es-ES_tradnl"/>
              </w:rPr>
            </w:pPr>
            <w:r w:rsidRPr="00656BE6">
              <w:rPr>
                <w:u w:val="single"/>
                <w:lang w:val="es-ES_tradnl"/>
              </w:rPr>
              <w:t>Domingo 26 de febrero de 2023</w:t>
            </w:r>
          </w:p>
          <w:p w:rsidR="004E220A" w:rsidRPr="00656BE6" w:rsidRDefault="004E220A" w:rsidP="00154B2D">
            <w:pPr>
              <w:spacing w:after="220"/>
              <w:rPr>
                <w:lang w:val="es-ES_tradnl"/>
              </w:rPr>
            </w:pPr>
            <w:r w:rsidRPr="00656BE6">
              <w:rPr>
                <w:lang w:val="es-ES_tradnl"/>
              </w:rPr>
              <w:t>A partir de las 10.00</w:t>
            </w:r>
          </w:p>
        </w:tc>
        <w:tc>
          <w:tcPr>
            <w:tcW w:w="5745" w:type="dxa"/>
          </w:tcPr>
          <w:p w:rsidR="001532B7" w:rsidRPr="00656BE6" w:rsidRDefault="001532B7" w:rsidP="004E220A">
            <w:pPr>
              <w:spacing w:after="220"/>
              <w:rPr>
                <w:lang w:val="es-ES_tradnl"/>
              </w:rPr>
            </w:pPr>
          </w:p>
          <w:p w:rsidR="004E220A" w:rsidRPr="00656BE6" w:rsidRDefault="004E220A" w:rsidP="004E220A">
            <w:pPr>
              <w:spacing w:after="220"/>
              <w:rPr>
                <w:lang w:val="es-ES_tradnl"/>
              </w:rPr>
            </w:pPr>
            <w:r w:rsidRPr="00656BE6">
              <w:rPr>
                <w:lang w:val="es-ES_tradnl"/>
              </w:rPr>
              <w:t>Foro de consulta con las comunidades indígenas</w:t>
            </w:r>
          </w:p>
          <w:p w:rsidR="004E220A" w:rsidRPr="00656BE6" w:rsidRDefault="004E220A" w:rsidP="001A23D3">
            <w:pPr>
              <w:spacing w:after="220"/>
              <w:rPr>
                <w:lang w:val="es-ES_tradnl"/>
              </w:rPr>
            </w:pPr>
            <w:r w:rsidRPr="00656BE6">
              <w:rPr>
                <w:i/>
                <w:lang w:val="es-ES_tradnl"/>
              </w:rPr>
              <w:t>Constituido por representantes de organizaciones en representación de los pueblos indígenas y las comunidades locales. No se trata de una sesión formal del Comité ni de una reunión oficial de la OMPI, pero cuenta con el apoyo del Comité y la asistencia práctica de la Secretaría.</w:t>
            </w:r>
          </w:p>
        </w:tc>
      </w:tr>
    </w:tbl>
    <w:p w:rsidR="00731380" w:rsidRPr="00656BE6" w:rsidRDefault="00731380">
      <w:pPr>
        <w:rPr>
          <w:lang w:val="es-ES_tradnl"/>
        </w:rPr>
      </w:pPr>
      <w:r w:rsidRPr="00656BE6">
        <w:rPr>
          <w:lang w:val="es-ES_tradnl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105"/>
      </w:tblGrid>
      <w:tr w:rsidR="004E220A" w:rsidRPr="00656BE6" w:rsidTr="001A23D3">
        <w:tc>
          <w:tcPr>
            <w:tcW w:w="3240" w:type="dxa"/>
          </w:tcPr>
          <w:p w:rsidR="004E220A" w:rsidRPr="00656BE6" w:rsidRDefault="004E220A" w:rsidP="00154B2D">
            <w:pPr>
              <w:spacing w:after="220"/>
              <w:rPr>
                <w:u w:val="single"/>
                <w:lang w:val="es-ES_tradnl"/>
              </w:rPr>
            </w:pPr>
            <w:r w:rsidRPr="00656BE6">
              <w:rPr>
                <w:u w:val="single"/>
                <w:lang w:val="es-ES_tradnl"/>
              </w:rPr>
              <w:lastRenderedPageBreak/>
              <w:t>Lunes 27 de febrero de 2023</w:t>
            </w:r>
          </w:p>
          <w:p w:rsidR="004E220A" w:rsidRPr="00656BE6" w:rsidRDefault="004E220A" w:rsidP="00154B2D">
            <w:pPr>
              <w:spacing w:after="220"/>
              <w:rPr>
                <w:lang w:val="es-ES_tradnl"/>
              </w:rPr>
            </w:pPr>
            <w:r w:rsidRPr="00656BE6">
              <w:rPr>
                <w:lang w:val="es-ES_tradnl"/>
              </w:rPr>
              <w:t>10.00 – 13.00</w:t>
            </w:r>
          </w:p>
        </w:tc>
        <w:tc>
          <w:tcPr>
            <w:tcW w:w="6105" w:type="dxa"/>
          </w:tcPr>
          <w:p w:rsidR="001532B7" w:rsidRPr="00656BE6" w:rsidRDefault="001532B7" w:rsidP="00731380">
            <w:pPr>
              <w:spacing w:after="220"/>
              <w:rPr>
                <w:b/>
                <w:lang w:val="es-ES_tradnl"/>
              </w:rPr>
            </w:pPr>
          </w:p>
          <w:p w:rsidR="004E220A" w:rsidRPr="00656BE6" w:rsidRDefault="004E220A" w:rsidP="00656BE6">
            <w:pPr>
              <w:tabs>
                <w:tab w:val="left" w:pos="982"/>
              </w:tabs>
              <w:spacing w:after="120"/>
              <w:rPr>
                <w:lang w:val="es-ES_tradnl"/>
              </w:rPr>
            </w:pPr>
            <w:r w:rsidRPr="00656BE6">
              <w:rPr>
                <w:b/>
                <w:lang w:val="es-ES_tradnl"/>
              </w:rPr>
              <w:t>Punto 1</w:t>
            </w:r>
            <w:r w:rsidR="001532B7" w:rsidRPr="00656BE6">
              <w:rPr>
                <w:lang w:val="es-ES_tradnl"/>
              </w:rPr>
              <w:t>:</w:t>
            </w:r>
            <w:r w:rsidR="001532B7" w:rsidRPr="00656BE6">
              <w:rPr>
                <w:lang w:val="es-ES_tradnl"/>
              </w:rPr>
              <w:tab/>
            </w:r>
            <w:r w:rsidRPr="00656BE6">
              <w:rPr>
                <w:lang w:val="es-ES_tradnl"/>
              </w:rPr>
              <w:t>Apertura de la sesión</w:t>
            </w:r>
          </w:p>
          <w:p w:rsidR="004E220A" w:rsidRPr="00656BE6" w:rsidRDefault="004E220A" w:rsidP="008721F6">
            <w:pPr>
              <w:tabs>
                <w:tab w:val="left" w:pos="974"/>
              </w:tabs>
              <w:rPr>
                <w:lang w:val="es-ES_tradnl"/>
              </w:rPr>
            </w:pPr>
            <w:r w:rsidRPr="00656BE6">
              <w:rPr>
                <w:b/>
                <w:lang w:val="es-ES_tradnl"/>
              </w:rPr>
              <w:t>Punto 2</w:t>
            </w:r>
            <w:r w:rsidR="001532B7" w:rsidRPr="00656BE6">
              <w:rPr>
                <w:lang w:val="es-ES_tradnl"/>
              </w:rPr>
              <w:t>:</w:t>
            </w:r>
            <w:r w:rsidR="001532B7" w:rsidRPr="00656BE6">
              <w:rPr>
                <w:lang w:val="es-ES_tradnl"/>
              </w:rPr>
              <w:tab/>
            </w:r>
            <w:r w:rsidRPr="00656BE6">
              <w:rPr>
                <w:lang w:val="es-ES_tradnl"/>
              </w:rPr>
              <w:t>Aprobación del orden del día</w:t>
            </w:r>
          </w:p>
          <w:p w:rsidR="004E220A" w:rsidRPr="00656BE6" w:rsidRDefault="004E220A" w:rsidP="001532B7">
            <w:pPr>
              <w:ind w:left="982"/>
              <w:rPr>
                <w:lang w:val="es-ES_tradnl"/>
              </w:rPr>
            </w:pPr>
            <w:r w:rsidRPr="00656BE6">
              <w:rPr>
                <w:lang w:val="es-ES_tradnl"/>
              </w:rPr>
              <w:t>WIPO/GRTKF/IC/46/1 Prov. 2</w:t>
            </w:r>
          </w:p>
          <w:p w:rsidR="004E220A" w:rsidRPr="00656BE6" w:rsidRDefault="004E220A" w:rsidP="001532B7">
            <w:pPr>
              <w:ind w:left="982"/>
              <w:rPr>
                <w:lang w:val="es-ES_tradnl"/>
              </w:rPr>
            </w:pPr>
            <w:r w:rsidRPr="00656BE6">
              <w:rPr>
                <w:lang w:val="es-ES_tradnl"/>
              </w:rPr>
              <w:t>WIPO/GRTKF/IC/46</w:t>
            </w:r>
            <w:r w:rsidR="00CD1C1D" w:rsidRPr="00656BE6">
              <w:rPr>
                <w:lang w:val="es-ES_tradnl"/>
              </w:rPr>
              <w:t>/INF/2</w:t>
            </w:r>
          </w:p>
          <w:p w:rsidR="004E220A" w:rsidRPr="00656BE6" w:rsidRDefault="004E220A" w:rsidP="001532B7">
            <w:pPr>
              <w:ind w:left="982"/>
              <w:rPr>
                <w:lang w:val="es-ES_tradnl"/>
              </w:rPr>
            </w:pPr>
            <w:r w:rsidRPr="00656BE6">
              <w:rPr>
                <w:lang w:val="es-ES_tradnl"/>
              </w:rPr>
              <w:t>WIPO/GRTKF/IC/46</w:t>
            </w:r>
            <w:r w:rsidR="00CD1C1D" w:rsidRPr="00656BE6">
              <w:rPr>
                <w:lang w:val="es-ES_tradnl"/>
              </w:rPr>
              <w:t>/INF/3</w:t>
            </w:r>
          </w:p>
          <w:p w:rsidR="004E220A" w:rsidRPr="00656BE6" w:rsidRDefault="004E220A" w:rsidP="001532B7">
            <w:pPr>
              <w:rPr>
                <w:lang w:val="es-ES_tradnl"/>
              </w:rPr>
            </w:pPr>
          </w:p>
        </w:tc>
      </w:tr>
      <w:tr w:rsidR="004E220A" w:rsidRPr="00656BE6" w:rsidTr="001A23D3">
        <w:tc>
          <w:tcPr>
            <w:tcW w:w="3240" w:type="dxa"/>
          </w:tcPr>
          <w:p w:rsidR="004E220A" w:rsidRPr="00656BE6" w:rsidRDefault="004E220A" w:rsidP="00154B2D">
            <w:pPr>
              <w:spacing w:after="220"/>
              <w:rPr>
                <w:lang w:val="es-ES_tradnl"/>
              </w:rPr>
            </w:pPr>
          </w:p>
        </w:tc>
        <w:tc>
          <w:tcPr>
            <w:tcW w:w="6105" w:type="dxa"/>
          </w:tcPr>
          <w:p w:rsidR="001532B7" w:rsidRPr="00656BE6" w:rsidRDefault="001532B7" w:rsidP="008721F6">
            <w:pPr>
              <w:tabs>
                <w:tab w:val="left" w:pos="982"/>
              </w:tabs>
              <w:rPr>
                <w:lang w:val="es-ES_tradnl"/>
              </w:rPr>
            </w:pPr>
            <w:r w:rsidRPr="00656BE6">
              <w:rPr>
                <w:b/>
                <w:lang w:val="es-ES_tradnl"/>
              </w:rPr>
              <w:t>Punto 3</w:t>
            </w:r>
            <w:r w:rsidR="008721F6" w:rsidRPr="00656BE6">
              <w:rPr>
                <w:lang w:val="es-ES_tradnl"/>
              </w:rPr>
              <w:t>:</w:t>
            </w:r>
            <w:r w:rsidR="008721F6" w:rsidRPr="00656BE6">
              <w:rPr>
                <w:lang w:val="es-ES_tradnl"/>
              </w:rPr>
              <w:tab/>
            </w:r>
            <w:r w:rsidRPr="00656BE6">
              <w:rPr>
                <w:lang w:val="es-ES_tradnl"/>
              </w:rPr>
              <w:t xml:space="preserve">Acreditación de determinadas </w:t>
            </w:r>
            <w:r w:rsidR="008721F6" w:rsidRPr="00656BE6">
              <w:rPr>
                <w:lang w:val="es-ES_tradnl"/>
              </w:rPr>
              <w:tab/>
            </w:r>
            <w:r w:rsidRPr="00656BE6">
              <w:rPr>
                <w:lang w:val="es-ES_tradnl"/>
              </w:rPr>
              <w:t>organizaciones</w:t>
            </w:r>
          </w:p>
          <w:p w:rsidR="00CD1C1D" w:rsidRPr="00656BE6" w:rsidRDefault="00CD1C1D" w:rsidP="008721F6">
            <w:pPr>
              <w:ind w:left="982"/>
              <w:rPr>
                <w:lang w:val="es-ES_tradnl"/>
              </w:rPr>
            </w:pPr>
            <w:r w:rsidRPr="00656BE6">
              <w:rPr>
                <w:lang w:val="es-ES_tradnl"/>
              </w:rPr>
              <w:t>WIPO/GRTKF/IC/46/2</w:t>
            </w:r>
          </w:p>
          <w:p w:rsidR="004E220A" w:rsidRPr="00656BE6" w:rsidRDefault="004E220A" w:rsidP="001532B7">
            <w:pPr>
              <w:rPr>
                <w:lang w:val="es-ES_tradnl"/>
              </w:rPr>
            </w:pPr>
          </w:p>
        </w:tc>
      </w:tr>
      <w:tr w:rsidR="004E220A" w:rsidRPr="00656BE6" w:rsidTr="001A23D3">
        <w:tc>
          <w:tcPr>
            <w:tcW w:w="3240" w:type="dxa"/>
          </w:tcPr>
          <w:p w:rsidR="004E220A" w:rsidRPr="00656BE6" w:rsidRDefault="004E220A" w:rsidP="008721F6">
            <w:pPr>
              <w:spacing w:after="220"/>
              <w:rPr>
                <w:lang w:val="es-ES_tradnl"/>
              </w:rPr>
            </w:pPr>
          </w:p>
        </w:tc>
        <w:tc>
          <w:tcPr>
            <w:tcW w:w="6105" w:type="dxa"/>
          </w:tcPr>
          <w:p w:rsidR="008721F6" w:rsidRPr="00656BE6" w:rsidRDefault="008721F6" w:rsidP="001A23D3">
            <w:pPr>
              <w:spacing w:after="220"/>
              <w:ind w:left="980" w:hanging="980"/>
              <w:rPr>
                <w:lang w:val="es-ES_tradnl"/>
              </w:rPr>
            </w:pPr>
            <w:r w:rsidRPr="00656BE6">
              <w:rPr>
                <w:b/>
                <w:lang w:val="es-ES_tradnl"/>
              </w:rPr>
              <w:t>Punto 4</w:t>
            </w:r>
            <w:r w:rsidRPr="00656BE6">
              <w:rPr>
                <w:lang w:val="es-ES_tradnl"/>
              </w:rPr>
              <w:t>:</w:t>
            </w:r>
            <w:r w:rsidRPr="00656BE6">
              <w:rPr>
                <w:lang w:val="es-ES_tradnl"/>
              </w:rPr>
              <w:tab/>
              <w:t>Participación de las comunidades indígenas y locales</w:t>
            </w:r>
          </w:p>
          <w:p w:rsidR="008721F6" w:rsidRPr="00656BE6" w:rsidRDefault="008721F6" w:rsidP="008721F6">
            <w:pPr>
              <w:ind w:left="982"/>
              <w:rPr>
                <w:lang w:val="es-ES_tradnl"/>
              </w:rPr>
            </w:pPr>
            <w:r w:rsidRPr="00656BE6">
              <w:rPr>
                <w:lang w:val="es-ES_tradnl"/>
              </w:rPr>
              <w:t>Fondo de Contribuciones Voluntarias</w:t>
            </w:r>
          </w:p>
          <w:p w:rsidR="00CD1C1D" w:rsidRPr="00656BE6" w:rsidRDefault="00CD1C1D" w:rsidP="008721F6">
            <w:pPr>
              <w:ind w:left="982"/>
              <w:rPr>
                <w:lang w:val="es-ES_tradnl"/>
              </w:rPr>
            </w:pPr>
            <w:r w:rsidRPr="00656BE6">
              <w:rPr>
                <w:lang w:val="es-ES_tradnl"/>
              </w:rPr>
              <w:t>WIPO/GRTKF/IC/46/3</w:t>
            </w:r>
          </w:p>
          <w:p w:rsidR="00CD1C1D" w:rsidRPr="00656BE6" w:rsidRDefault="00CD1C1D" w:rsidP="008721F6">
            <w:pPr>
              <w:ind w:left="982"/>
              <w:rPr>
                <w:lang w:val="es-ES_tradnl"/>
              </w:rPr>
            </w:pPr>
            <w:r w:rsidRPr="00656BE6">
              <w:rPr>
                <w:lang w:val="es-ES_tradnl"/>
              </w:rPr>
              <w:t>WIPO/GRTKF/IC/46/INF/4</w:t>
            </w:r>
          </w:p>
          <w:p w:rsidR="00CD1C1D" w:rsidRPr="00656BE6" w:rsidRDefault="00CD1C1D" w:rsidP="001A23D3">
            <w:pPr>
              <w:spacing w:after="220"/>
              <w:ind w:left="979"/>
              <w:rPr>
                <w:lang w:val="es-ES_tradnl"/>
              </w:rPr>
            </w:pPr>
            <w:r w:rsidRPr="00656BE6">
              <w:rPr>
                <w:lang w:val="es-ES_tradnl"/>
              </w:rPr>
              <w:t>WIPO/GRTKF/IC/46/INF/6</w:t>
            </w:r>
          </w:p>
          <w:p w:rsidR="00CD1C1D" w:rsidRPr="00656BE6" w:rsidRDefault="00CD1C1D" w:rsidP="008721F6">
            <w:pPr>
              <w:ind w:left="982"/>
              <w:rPr>
                <w:lang w:val="es-ES_tradnl"/>
              </w:rPr>
            </w:pPr>
            <w:r w:rsidRPr="00656BE6">
              <w:rPr>
                <w:lang w:val="es-ES_tradnl"/>
              </w:rPr>
              <w:t>Informe del taller de expertos de las comunidades indígenas sobre la propiedad intelectual y los recursos genéticos, los conocimientos tradicionales y las expresiones culturales tradicionales</w:t>
            </w:r>
          </w:p>
          <w:p w:rsidR="004E220A" w:rsidRPr="00656BE6" w:rsidRDefault="00CD1C1D" w:rsidP="001A23D3">
            <w:pPr>
              <w:spacing w:after="220"/>
              <w:ind w:left="979"/>
              <w:rPr>
                <w:lang w:val="es-ES_tradnl"/>
              </w:rPr>
            </w:pPr>
            <w:r w:rsidRPr="00656BE6">
              <w:rPr>
                <w:lang w:val="es-ES_tradnl"/>
              </w:rPr>
              <w:t>WIPO/GRTKF/IC/46/INF/9</w:t>
            </w:r>
          </w:p>
        </w:tc>
      </w:tr>
      <w:tr w:rsidR="004E220A" w:rsidRPr="00656BE6" w:rsidTr="001A23D3">
        <w:tc>
          <w:tcPr>
            <w:tcW w:w="3240" w:type="dxa"/>
          </w:tcPr>
          <w:p w:rsidR="004E220A" w:rsidRPr="00656BE6" w:rsidRDefault="004E220A" w:rsidP="00154B2D">
            <w:pPr>
              <w:spacing w:after="220"/>
              <w:rPr>
                <w:lang w:val="es-ES_tradnl"/>
              </w:rPr>
            </w:pPr>
          </w:p>
        </w:tc>
        <w:tc>
          <w:tcPr>
            <w:tcW w:w="6105" w:type="dxa"/>
          </w:tcPr>
          <w:p w:rsidR="00CD1C1D" w:rsidRPr="00656BE6" w:rsidRDefault="00CD1C1D" w:rsidP="008721F6">
            <w:pPr>
              <w:ind w:left="982"/>
              <w:rPr>
                <w:lang w:val="es-ES_tradnl"/>
              </w:rPr>
            </w:pPr>
            <w:r w:rsidRPr="00656BE6">
              <w:rPr>
                <w:lang w:val="es-ES_tradnl"/>
              </w:rPr>
              <w:t>Mesa redonda de las comunidades indígenas y locales</w:t>
            </w:r>
          </w:p>
          <w:p w:rsidR="004E220A" w:rsidRPr="00656BE6" w:rsidRDefault="00CD1C1D" w:rsidP="008721F6">
            <w:pPr>
              <w:ind w:left="982"/>
              <w:rPr>
                <w:i/>
                <w:lang w:val="es-ES_tradnl"/>
              </w:rPr>
            </w:pPr>
            <w:r w:rsidRPr="00656BE6">
              <w:rPr>
                <w:i/>
                <w:lang w:val="es-ES_tradnl"/>
              </w:rPr>
              <w:t>No constituye formalmente una parte de la sesión del Comité, pero se dejará constancia de la misma en el informe de la sesión</w:t>
            </w:r>
          </w:p>
        </w:tc>
      </w:tr>
      <w:tr w:rsidR="004E220A" w:rsidRPr="00656BE6" w:rsidTr="001A23D3">
        <w:tc>
          <w:tcPr>
            <w:tcW w:w="3240" w:type="dxa"/>
          </w:tcPr>
          <w:p w:rsidR="004E220A" w:rsidRPr="00656BE6" w:rsidRDefault="004E220A" w:rsidP="00154B2D">
            <w:pPr>
              <w:spacing w:after="220"/>
              <w:rPr>
                <w:lang w:val="es-ES_tradnl"/>
              </w:rPr>
            </w:pPr>
          </w:p>
        </w:tc>
        <w:tc>
          <w:tcPr>
            <w:tcW w:w="6105" w:type="dxa"/>
          </w:tcPr>
          <w:p w:rsidR="00CD1C1D" w:rsidRPr="00656BE6" w:rsidRDefault="00CD1C1D" w:rsidP="008721F6">
            <w:pPr>
              <w:ind w:left="982"/>
              <w:rPr>
                <w:lang w:val="es-ES_tradnl"/>
              </w:rPr>
            </w:pPr>
            <w:r w:rsidRPr="00656BE6">
              <w:rPr>
                <w:lang w:val="es-ES_tradnl"/>
              </w:rPr>
              <w:t>WIPO/GRTKF/IC/46/INF/5</w:t>
            </w:r>
          </w:p>
          <w:p w:rsidR="004E220A" w:rsidRPr="00656BE6" w:rsidRDefault="004E220A" w:rsidP="001532B7">
            <w:pPr>
              <w:rPr>
                <w:lang w:val="es-ES_tradnl"/>
              </w:rPr>
            </w:pPr>
          </w:p>
        </w:tc>
      </w:tr>
      <w:tr w:rsidR="004E220A" w:rsidRPr="00656BE6" w:rsidTr="001A23D3">
        <w:tc>
          <w:tcPr>
            <w:tcW w:w="3240" w:type="dxa"/>
          </w:tcPr>
          <w:p w:rsidR="00CD1C1D" w:rsidRPr="00656BE6" w:rsidRDefault="00CD1C1D" w:rsidP="00CD1C1D">
            <w:pPr>
              <w:spacing w:after="220"/>
              <w:rPr>
                <w:lang w:val="es-ES_tradnl"/>
              </w:rPr>
            </w:pPr>
            <w:r w:rsidRPr="00656BE6">
              <w:rPr>
                <w:lang w:val="es-ES_tradnl"/>
              </w:rPr>
              <w:t>15.00 – 18.00</w:t>
            </w:r>
          </w:p>
          <w:p w:rsidR="004E220A" w:rsidRPr="00656BE6" w:rsidRDefault="004E220A" w:rsidP="00154B2D">
            <w:pPr>
              <w:spacing w:after="220"/>
              <w:rPr>
                <w:lang w:val="es-ES_tradnl"/>
              </w:rPr>
            </w:pPr>
          </w:p>
        </w:tc>
        <w:tc>
          <w:tcPr>
            <w:tcW w:w="6105" w:type="dxa"/>
          </w:tcPr>
          <w:p w:rsidR="004E220A" w:rsidRPr="00656BE6" w:rsidRDefault="008721F6" w:rsidP="001A23D3">
            <w:pPr>
              <w:spacing w:after="220"/>
              <w:ind w:left="965" w:hanging="979"/>
              <w:rPr>
                <w:lang w:val="es-ES_tradnl"/>
              </w:rPr>
            </w:pPr>
            <w:r w:rsidRPr="00656BE6">
              <w:rPr>
                <w:b/>
                <w:lang w:val="es-ES_tradnl"/>
              </w:rPr>
              <w:t>Punto 5</w:t>
            </w:r>
            <w:r w:rsidRPr="00656BE6">
              <w:rPr>
                <w:lang w:val="es-ES_tradnl"/>
              </w:rPr>
              <w:t>:</w:t>
            </w:r>
            <w:r w:rsidRPr="00656BE6">
              <w:rPr>
                <w:lang w:val="es-ES_tradnl"/>
              </w:rPr>
              <w:tab/>
            </w:r>
            <w:r w:rsidR="00CD1C1D" w:rsidRPr="00656BE6">
              <w:rPr>
                <w:lang w:val="es-ES_tradnl"/>
              </w:rPr>
              <w:t xml:space="preserve">Presentación de informes acerca del Grupo de </w:t>
            </w:r>
            <w:r w:rsidR="001A23D3" w:rsidRPr="00656BE6">
              <w:rPr>
                <w:lang w:val="es-ES_tradnl"/>
              </w:rPr>
              <w:t>expertos</w:t>
            </w:r>
            <w:r w:rsidR="00CD1C1D" w:rsidRPr="00656BE6">
              <w:rPr>
                <w:lang w:val="es-ES_tradnl"/>
              </w:rPr>
              <w:t xml:space="preserve"> </w:t>
            </w:r>
            <w:r w:rsidR="00CD1C1D" w:rsidRPr="00656BE6">
              <w:rPr>
                <w:i/>
                <w:lang w:val="es-ES_tradnl"/>
              </w:rPr>
              <w:t>ad hoc</w:t>
            </w:r>
            <w:r w:rsidR="00CD1C1D" w:rsidRPr="00656BE6">
              <w:rPr>
                <w:lang w:val="es-ES_tradnl"/>
              </w:rPr>
              <w:t xml:space="preserve"> sobre conocimientos tradicionales y expresiones culturales tradicionales</w:t>
            </w:r>
          </w:p>
        </w:tc>
      </w:tr>
      <w:tr w:rsidR="004E220A" w:rsidRPr="00656BE6" w:rsidTr="001A23D3">
        <w:tc>
          <w:tcPr>
            <w:tcW w:w="3240" w:type="dxa"/>
          </w:tcPr>
          <w:p w:rsidR="004E220A" w:rsidRPr="00656BE6" w:rsidRDefault="004E220A" w:rsidP="008721F6">
            <w:pPr>
              <w:tabs>
                <w:tab w:val="left" w:pos="982"/>
              </w:tabs>
              <w:rPr>
                <w:lang w:val="es-ES_tradnl"/>
              </w:rPr>
            </w:pPr>
          </w:p>
        </w:tc>
        <w:tc>
          <w:tcPr>
            <w:tcW w:w="6105" w:type="dxa"/>
          </w:tcPr>
          <w:p w:rsidR="00CD1C1D" w:rsidRPr="00656BE6" w:rsidRDefault="00CD1C1D" w:rsidP="00731380">
            <w:pPr>
              <w:tabs>
                <w:tab w:val="left" w:pos="982"/>
              </w:tabs>
              <w:ind w:left="976" w:hanging="984"/>
              <w:rPr>
                <w:lang w:val="es-ES_tradnl"/>
              </w:rPr>
            </w:pPr>
            <w:r w:rsidRPr="00656BE6">
              <w:rPr>
                <w:b/>
                <w:lang w:val="es-ES_tradnl"/>
              </w:rPr>
              <w:t>Punto 6</w:t>
            </w:r>
            <w:r w:rsidR="008721F6" w:rsidRPr="00656BE6">
              <w:rPr>
                <w:lang w:val="es-ES_tradnl"/>
              </w:rPr>
              <w:t>:</w:t>
            </w:r>
            <w:r w:rsidR="00D7541D" w:rsidRPr="00656BE6">
              <w:rPr>
                <w:lang w:val="es-ES_tradnl"/>
              </w:rPr>
              <w:tab/>
            </w:r>
            <w:r w:rsidRPr="00656BE6">
              <w:rPr>
                <w:lang w:val="es-ES_tradnl"/>
              </w:rPr>
              <w:t>Conocimientos tradicionales/Expresiones culturales tradicionales</w:t>
            </w:r>
          </w:p>
          <w:p w:rsidR="00CD1C1D" w:rsidRPr="00656BE6" w:rsidRDefault="00CD1C1D" w:rsidP="00731380">
            <w:pPr>
              <w:ind w:left="976"/>
              <w:rPr>
                <w:lang w:val="es-ES_tradnl"/>
              </w:rPr>
            </w:pPr>
            <w:r w:rsidRPr="00656BE6">
              <w:rPr>
                <w:lang w:val="es-ES_tradnl"/>
              </w:rPr>
              <w:t>WIPO/GRTKF/IC/46/4</w:t>
            </w:r>
          </w:p>
          <w:p w:rsidR="00CD1C1D" w:rsidRPr="00656BE6" w:rsidRDefault="00CD1C1D" w:rsidP="00731380">
            <w:pPr>
              <w:ind w:left="976"/>
              <w:rPr>
                <w:lang w:val="es-ES_tradnl"/>
              </w:rPr>
            </w:pPr>
            <w:r w:rsidRPr="00656BE6">
              <w:rPr>
                <w:lang w:val="es-ES_tradnl"/>
              </w:rPr>
              <w:t>WIPO/GRTKF/IC/46/5</w:t>
            </w:r>
          </w:p>
          <w:p w:rsidR="00CD1C1D" w:rsidRPr="00656BE6" w:rsidRDefault="00CD1C1D" w:rsidP="00731380">
            <w:pPr>
              <w:ind w:left="976"/>
              <w:rPr>
                <w:lang w:val="es-ES_tradnl"/>
              </w:rPr>
            </w:pPr>
            <w:r w:rsidRPr="00656BE6">
              <w:rPr>
                <w:lang w:val="es-ES_tradnl"/>
              </w:rPr>
              <w:t>WIPO/GRTKF/IC/46/6</w:t>
            </w:r>
          </w:p>
          <w:p w:rsidR="00CD1C1D" w:rsidRPr="00656BE6" w:rsidRDefault="00CD1C1D" w:rsidP="00731380">
            <w:pPr>
              <w:ind w:left="976"/>
              <w:rPr>
                <w:lang w:val="es-ES_tradnl"/>
              </w:rPr>
            </w:pPr>
            <w:r w:rsidRPr="00656BE6">
              <w:rPr>
                <w:lang w:val="es-ES_tradnl"/>
              </w:rPr>
              <w:t>WIPO/GRTKF/IC/46/7</w:t>
            </w:r>
          </w:p>
          <w:p w:rsidR="00CD1C1D" w:rsidRPr="00656BE6" w:rsidRDefault="00CD1C1D" w:rsidP="00731380">
            <w:pPr>
              <w:ind w:left="976"/>
              <w:rPr>
                <w:lang w:val="es-ES_tradnl"/>
              </w:rPr>
            </w:pPr>
            <w:r w:rsidRPr="00656BE6">
              <w:rPr>
                <w:lang w:val="es-ES_tradnl"/>
              </w:rPr>
              <w:t>WIPO/GRTKF/IC/46/8</w:t>
            </w:r>
          </w:p>
          <w:p w:rsidR="00CD1C1D" w:rsidRPr="00656BE6" w:rsidRDefault="00CD1C1D" w:rsidP="00731380">
            <w:pPr>
              <w:ind w:left="976"/>
              <w:rPr>
                <w:lang w:val="es-ES_tradnl"/>
              </w:rPr>
            </w:pPr>
            <w:r w:rsidRPr="00656BE6">
              <w:rPr>
                <w:lang w:val="es-ES_tradnl"/>
              </w:rPr>
              <w:t>WIPO/GRTKF/IC/46/9</w:t>
            </w:r>
          </w:p>
          <w:p w:rsidR="00CD1C1D" w:rsidRPr="00656BE6" w:rsidRDefault="00CD1C1D" w:rsidP="00731380">
            <w:pPr>
              <w:ind w:left="976"/>
              <w:rPr>
                <w:lang w:val="es-ES_tradnl"/>
              </w:rPr>
            </w:pPr>
            <w:r w:rsidRPr="00656BE6">
              <w:rPr>
                <w:lang w:val="es-ES_tradnl"/>
              </w:rPr>
              <w:t>WIPO/GRTKF/IC/46/10</w:t>
            </w:r>
          </w:p>
          <w:p w:rsidR="00CD1C1D" w:rsidRPr="00656BE6" w:rsidRDefault="00CD1C1D" w:rsidP="00731380">
            <w:pPr>
              <w:ind w:left="976"/>
              <w:rPr>
                <w:lang w:val="es-ES_tradnl"/>
              </w:rPr>
            </w:pPr>
            <w:r w:rsidRPr="00656BE6">
              <w:rPr>
                <w:lang w:val="es-ES_tradnl"/>
              </w:rPr>
              <w:t>WIPO/GRTKF/IC/46/11</w:t>
            </w:r>
          </w:p>
          <w:p w:rsidR="00CD1C1D" w:rsidRPr="00656BE6" w:rsidRDefault="00CD1C1D" w:rsidP="00731380">
            <w:pPr>
              <w:ind w:left="976"/>
              <w:rPr>
                <w:lang w:val="es-ES_tradnl"/>
              </w:rPr>
            </w:pPr>
            <w:r w:rsidRPr="00656BE6">
              <w:rPr>
                <w:lang w:val="es-ES_tradnl"/>
              </w:rPr>
              <w:t>WIPO/GRTKF/IC/46/12</w:t>
            </w:r>
          </w:p>
          <w:p w:rsidR="00CD1C1D" w:rsidRPr="00656BE6" w:rsidRDefault="00CD1C1D" w:rsidP="00731380">
            <w:pPr>
              <w:ind w:left="976"/>
              <w:rPr>
                <w:lang w:val="es-ES_tradnl"/>
              </w:rPr>
            </w:pPr>
            <w:r w:rsidRPr="00656BE6">
              <w:rPr>
                <w:lang w:val="es-ES_tradnl"/>
              </w:rPr>
              <w:t>WIPO/GRTKF/IC/46/13</w:t>
            </w:r>
          </w:p>
          <w:p w:rsidR="00CD1C1D" w:rsidRPr="00656BE6" w:rsidRDefault="00CD1C1D" w:rsidP="00731380">
            <w:pPr>
              <w:ind w:left="976"/>
              <w:rPr>
                <w:lang w:val="es-ES_tradnl"/>
              </w:rPr>
            </w:pPr>
            <w:r w:rsidRPr="00656BE6">
              <w:rPr>
                <w:lang w:val="es-ES_tradnl"/>
              </w:rPr>
              <w:t>WIPO/GRTKF/IC/46/14</w:t>
            </w:r>
          </w:p>
          <w:p w:rsidR="00CD1C1D" w:rsidRPr="00656BE6" w:rsidRDefault="00CD1C1D" w:rsidP="00731380">
            <w:pPr>
              <w:ind w:left="976"/>
              <w:rPr>
                <w:lang w:val="es-ES_tradnl"/>
              </w:rPr>
            </w:pPr>
            <w:r w:rsidRPr="00656BE6">
              <w:rPr>
                <w:lang w:val="es-ES_tradnl"/>
              </w:rPr>
              <w:t>WIPO/GRTKF/IC/46/INF/7</w:t>
            </w:r>
          </w:p>
          <w:p w:rsidR="004E220A" w:rsidRPr="00656BE6" w:rsidRDefault="00CD1C1D" w:rsidP="00731380">
            <w:pPr>
              <w:ind w:left="976"/>
              <w:rPr>
                <w:lang w:val="es-ES_tradnl"/>
              </w:rPr>
            </w:pPr>
            <w:r w:rsidRPr="00656BE6">
              <w:rPr>
                <w:lang w:val="es-ES_tradnl"/>
              </w:rPr>
              <w:t>WIPO/GRTKF/IC/46/INF/8</w:t>
            </w:r>
          </w:p>
        </w:tc>
      </w:tr>
    </w:tbl>
    <w:p w:rsidR="001A23D3" w:rsidRPr="00656BE6" w:rsidRDefault="001A23D3">
      <w:pPr>
        <w:rPr>
          <w:lang w:val="es-ES_tradnl"/>
        </w:rPr>
      </w:pPr>
      <w:r w:rsidRPr="00656BE6">
        <w:rPr>
          <w:lang w:val="es-ES_tradnl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745"/>
      </w:tblGrid>
      <w:tr w:rsidR="004E220A" w:rsidRPr="00656BE6" w:rsidTr="00731380">
        <w:tc>
          <w:tcPr>
            <w:tcW w:w="3600" w:type="dxa"/>
          </w:tcPr>
          <w:p w:rsidR="004E220A" w:rsidRPr="00656BE6" w:rsidRDefault="00EA4DE9" w:rsidP="00154B2D">
            <w:pPr>
              <w:spacing w:after="220"/>
              <w:rPr>
                <w:u w:val="single"/>
                <w:lang w:val="es-ES_tradnl"/>
              </w:rPr>
            </w:pPr>
            <w:r w:rsidRPr="00656BE6">
              <w:rPr>
                <w:u w:val="single"/>
                <w:lang w:val="es-ES_tradnl"/>
              </w:rPr>
              <w:lastRenderedPageBreak/>
              <w:t>Martes 28 de febrero de 2023</w:t>
            </w:r>
          </w:p>
        </w:tc>
        <w:tc>
          <w:tcPr>
            <w:tcW w:w="5745" w:type="dxa"/>
          </w:tcPr>
          <w:p w:rsidR="004E220A" w:rsidRPr="00656BE6" w:rsidRDefault="004E220A" w:rsidP="001532B7">
            <w:pPr>
              <w:rPr>
                <w:lang w:val="es-ES_tradnl"/>
              </w:rPr>
            </w:pPr>
          </w:p>
        </w:tc>
      </w:tr>
      <w:tr w:rsidR="004E220A" w:rsidRPr="00656BE6" w:rsidTr="00731380">
        <w:tc>
          <w:tcPr>
            <w:tcW w:w="3600" w:type="dxa"/>
          </w:tcPr>
          <w:p w:rsidR="004E220A" w:rsidRPr="00656BE6" w:rsidRDefault="00EA4DE9" w:rsidP="00154B2D">
            <w:pPr>
              <w:spacing w:after="220"/>
              <w:rPr>
                <w:lang w:val="es-ES_tradnl"/>
              </w:rPr>
            </w:pPr>
            <w:r w:rsidRPr="00656BE6">
              <w:rPr>
                <w:lang w:val="es-ES_tradnl"/>
              </w:rPr>
              <w:t>10.00 – 13.00</w:t>
            </w:r>
          </w:p>
        </w:tc>
        <w:tc>
          <w:tcPr>
            <w:tcW w:w="5745" w:type="dxa"/>
          </w:tcPr>
          <w:p w:rsidR="004E220A" w:rsidRPr="00656BE6" w:rsidRDefault="00EA4DE9" w:rsidP="00656BE6">
            <w:pPr>
              <w:ind w:left="1109" w:hanging="1070"/>
              <w:rPr>
                <w:i/>
                <w:lang w:val="es-ES_tradnl"/>
              </w:rPr>
            </w:pPr>
            <w:r w:rsidRPr="00656BE6">
              <w:rPr>
                <w:b/>
                <w:lang w:val="es-ES_tradnl"/>
              </w:rPr>
              <w:t>Punto 6</w:t>
            </w:r>
            <w:r w:rsidR="00FF2190" w:rsidRPr="00656BE6">
              <w:rPr>
                <w:lang w:val="es-ES_tradnl"/>
              </w:rPr>
              <w:t>:</w:t>
            </w:r>
            <w:r w:rsidR="00FF2190" w:rsidRPr="00656BE6">
              <w:rPr>
                <w:lang w:val="es-ES_tradnl"/>
              </w:rPr>
              <w:tab/>
            </w:r>
            <w:r w:rsidRPr="00656BE6">
              <w:rPr>
                <w:lang w:val="es-ES_tradnl"/>
              </w:rPr>
              <w:t xml:space="preserve">Conocimientos tradicionales/Expresiones culturales tradicionales </w:t>
            </w:r>
            <w:r w:rsidRPr="00656BE6">
              <w:rPr>
                <w:i/>
                <w:lang w:val="es-ES_tradnl"/>
              </w:rPr>
              <w:t>(continuación)</w:t>
            </w:r>
          </w:p>
        </w:tc>
      </w:tr>
      <w:tr w:rsidR="004E220A" w:rsidRPr="00656BE6" w:rsidTr="00731380">
        <w:tc>
          <w:tcPr>
            <w:tcW w:w="3600" w:type="dxa"/>
          </w:tcPr>
          <w:p w:rsidR="004E220A" w:rsidRPr="00656BE6" w:rsidRDefault="00EA4DE9" w:rsidP="00656BE6">
            <w:pPr>
              <w:spacing w:before="120"/>
              <w:ind w:left="1112" w:hanging="1072"/>
              <w:rPr>
                <w:lang w:val="es-ES_tradnl"/>
              </w:rPr>
            </w:pPr>
            <w:r w:rsidRPr="00656BE6">
              <w:rPr>
                <w:lang w:val="es-ES_tradnl"/>
              </w:rPr>
              <w:t>15.00 – 18.00</w:t>
            </w:r>
          </w:p>
        </w:tc>
        <w:tc>
          <w:tcPr>
            <w:tcW w:w="5745" w:type="dxa"/>
          </w:tcPr>
          <w:p w:rsidR="004E220A" w:rsidRPr="00656BE6" w:rsidRDefault="00EA4DE9" w:rsidP="00656BE6">
            <w:pPr>
              <w:spacing w:before="120"/>
              <w:ind w:left="1112" w:hanging="1072"/>
              <w:rPr>
                <w:lang w:val="es-ES_tradnl"/>
              </w:rPr>
            </w:pPr>
            <w:r w:rsidRPr="00656BE6">
              <w:rPr>
                <w:b/>
                <w:lang w:val="es-ES_tradnl"/>
              </w:rPr>
              <w:t>Punto 6</w:t>
            </w:r>
            <w:r w:rsidR="00FF2190" w:rsidRPr="00656BE6">
              <w:rPr>
                <w:lang w:val="es-ES_tradnl"/>
              </w:rPr>
              <w:t>:</w:t>
            </w:r>
            <w:r w:rsidR="00FF2190" w:rsidRPr="00656BE6">
              <w:rPr>
                <w:lang w:val="es-ES_tradnl"/>
              </w:rPr>
              <w:tab/>
            </w:r>
            <w:r w:rsidRPr="00656BE6">
              <w:rPr>
                <w:lang w:val="es-ES_tradnl"/>
              </w:rPr>
              <w:t xml:space="preserve">Conocimientos tradicionales/Expresiones culturales tradicionales </w:t>
            </w:r>
            <w:r w:rsidRPr="00656BE6">
              <w:rPr>
                <w:i/>
                <w:lang w:val="es-ES_tradnl"/>
              </w:rPr>
              <w:t>(continuación)</w:t>
            </w:r>
          </w:p>
        </w:tc>
      </w:tr>
      <w:tr w:rsidR="004E220A" w:rsidRPr="00656BE6" w:rsidTr="00731380">
        <w:tc>
          <w:tcPr>
            <w:tcW w:w="3600" w:type="dxa"/>
          </w:tcPr>
          <w:p w:rsidR="00EA4DE9" w:rsidRPr="00656BE6" w:rsidRDefault="00EA4DE9" w:rsidP="00656BE6">
            <w:pPr>
              <w:spacing w:before="360" w:after="220"/>
              <w:rPr>
                <w:u w:val="single"/>
                <w:lang w:val="es-ES_tradnl"/>
              </w:rPr>
            </w:pPr>
            <w:r w:rsidRPr="00656BE6">
              <w:rPr>
                <w:u w:val="single"/>
                <w:lang w:val="es-ES_tradnl"/>
              </w:rPr>
              <w:t>Miércoles 1 de marzo de 2023</w:t>
            </w:r>
          </w:p>
          <w:p w:rsidR="004E220A" w:rsidRPr="00656BE6" w:rsidRDefault="00EA4DE9" w:rsidP="00FF2190">
            <w:pPr>
              <w:spacing w:after="220"/>
              <w:rPr>
                <w:lang w:val="es-ES_tradnl"/>
              </w:rPr>
            </w:pPr>
            <w:r w:rsidRPr="00656BE6">
              <w:rPr>
                <w:lang w:val="es-ES_tradnl"/>
              </w:rPr>
              <w:t>10.00 – 13.00</w:t>
            </w:r>
          </w:p>
        </w:tc>
        <w:tc>
          <w:tcPr>
            <w:tcW w:w="5745" w:type="dxa"/>
          </w:tcPr>
          <w:p w:rsidR="00731380" w:rsidRPr="00656BE6" w:rsidRDefault="00731380" w:rsidP="00731380">
            <w:pPr>
              <w:tabs>
                <w:tab w:val="left" w:pos="1024"/>
              </w:tabs>
              <w:spacing w:after="220"/>
              <w:rPr>
                <w:b/>
                <w:lang w:val="es-ES_tradnl"/>
              </w:rPr>
            </w:pPr>
          </w:p>
          <w:p w:rsidR="00656BE6" w:rsidRPr="00656BE6" w:rsidRDefault="00656BE6" w:rsidP="00656BE6">
            <w:pPr>
              <w:ind w:left="1109" w:hanging="1070"/>
              <w:rPr>
                <w:b/>
                <w:lang w:val="es-ES_tradnl"/>
              </w:rPr>
            </w:pPr>
          </w:p>
          <w:p w:rsidR="00EA4DE9" w:rsidRPr="00656BE6" w:rsidRDefault="00EA4DE9" w:rsidP="00656BE6">
            <w:pPr>
              <w:ind w:left="1109" w:hanging="1070"/>
              <w:rPr>
                <w:lang w:val="es-ES_tradnl"/>
              </w:rPr>
            </w:pPr>
            <w:r w:rsidRPr="00656BE6">
              <w:rPr>
                <w:b/>
                <w:lang w:val="es-ES_tradnl"/>
              </w:rPr>
              <w:t>Punto 6</w:t>
            </w:r>
            <w:r w:rsidRPr="00656BE6">
              <w:rPr>
                <w:lang w:val="es-ES_tradnl"/>
              </w:rPr>
              <w:t>:</w:t>
            </w:r>
            <w:r w:rsidR="00FF2190" w:rsidRPr="00656BE6">
              <w:rPr>
                <w:lang w:val="es-ES_tradnl"/>
              </w:rPr>
              <w:tab/>
            </w:r>
            <w:r w:rsidRPr="00656BE6">
              <w:rPr>
                <w:lang w:val="es-ES_tradnl"/>
              </w:rPr>
              <w:t xml:space="preserve">Conocimientos tradicionales/Expresiones culturales tradicionales </w:t>
            </w:r>
            <w:r w:rsidRPr="00656BE6">
              <w:rPr>
                <w:i/>
                <w:lang w:val="es-ES_tradnl"/>
              </w:rPr>
              <w:t>(continuación)</w:t>
            </w:r>
          </w:p>
          <w:p w:rsidR="004E220A" w:rsidRPr="00656BE6" w:rsidRDefault="004E220A" w:rsidP="001532B7">
            <w:pPr>
              <w:rPr>
                <w:lang w:val="es-ES_tradnl"/>
              </w:rPr>
            </w:pPr>
          </w:p>
        </w:tc>
      </w:tr>
      <w:tr w:rsidR="004E220A" w:rsidRPr="00656BE6" w:rsidTr="00731380">
        <w:tc>
          <w:tcPr>
            <w:tcW w:w="3600" w:type="dxa"/>
          </w:tcPr>
          <w:p w:rsidR="00EA4DE9" w:rsidRPr="00656BE6" w:rsidRDefault="00EA4DE9" w:rsidP="00D933D8">
            <w:pPr>
              <w:rPr>
                <w:lang w:val="es-ES_tradnl"/>
              </w:rPr>
            </w:pPr>
            <w:r w:rsidRPr="00656BE6">
              <w:rPr>
                <w:lang w:val="es-ES_tradnl"/>
              </w:rPr>
              <w:t>15.00 – 18.00</w:t>
            </w:r>
          </w:p>
          <w:p w:rsidR="004E220A" w:rsidRPr="00656BE6" w:rsidRDefault="004E220A" w:rsidP="00154B2D">
            <w:pPr>
              <w:spacing w:after="220"/>
              <w:rPr>
                <w:lang w:val="es-ES_tradnl"/>
              </w:rPr>
            </w:pPr>
          </w:p>
        </w:tc>
        <w:tc>
          <w:tcPr>
            <w:tcW w:w="5745" w:type="dxa"/>
          </w:tcPr>
          <w:p w:rsidR="004E220A" w:rsidRPr="00656BE6" w:rsidRDefault="00EA4DE9" w:rsidP="00656BE6">
            <w:pPr>
              <w:ind w:left="1109" w:hanging="1070"/>
              <w:rPr>
                <w:lang w:val="es-ES_tradnl"/>
              </w:rPr>
            </w:pPr>
            <w:r w:rsidRPr="00656BE6">
              <w:rPr>
                <w:b/>
                <w:lang w:val="es-ES_tradnl"/>
              </w:rPr>
              <w:t>Punto 6</w:t>
            </w:r>
            <w:r w:rsidR="00FF2190" w:rsidRPr="00656BE6">
              <w:rPr>
                <w:lang w:val="es-ES_tradnl"/>
              </w:rPr>
              <w:t>:</w:t>
            </w:r>
            <w:r w:rsidR="00FF2190" w:rsidRPr="00656BE6">
              <w:rPr>
                <w:lang w:val="es-ES_tradnl"/>
              </w:rPr>
              <w:tab/>
            </w:r>
            <w:r w:rsidRPr="00656BE6">
              <w:rPr>
                <w:lang w:val="es-ES_tradnl"/>
              </w:rPr>
              <w:t xml:space="preserve">Conocimientos tradicionales/Expresiones culturales tradicionales </w:t>
            </w:r>
            <w:r w:rsidRPr="00656BE6">
              <w:rPr>
                <w:i/>
                <w:lang w:val="es-ES_tradnl"/>
              </w:rPr>
              <w:t>(continuación)</w:t>
            </w:r>
          </w:p>
        </w:tc>
      </w:tr>
      <w:tr w:rsidR="004E220A" w:rsidRPr="00656BE6" w:rsidTr="00731380">
        <w:tc>
          <w:tcPr>
            <w:tcW w:w="3600" w:type="dxa"/>
          </w:tcPr>
          <w:p w:rsidR="004E220A" w:rsidRPr="00656BE6" w:rsidRDefault="00EA4DE9" w:rsidP="00154B2D">
            <w:pPr>
              <w:spacing w:after="220"/>
              <w:rPr>
                <w:u w:val="single"/>
                <w:lang w:val="es-ES_tradnl"/>
              </w:rPr>
            </w:pPr>
            <w:r w:rsidRPr="00656BE6">
              <w:rPr>
                <w:u w:val="single"/>
                <w:lang w:val="es-ES_tradnl"/>
              </w:rPr>
              <w:t>Jueves 2 de marzo de 2023</w:t>
            </w:r>
          </w:p>
          <w:p w:rsidR="00EA4DE9" w:rsidRPr="00656BE6" w:rsidRDefault="00EA4DE9" w:rsidP="00154B2D">
            <w:pPr>
              <w:spacing w:after="220"/>
              <w:rPr>
                <w:lang w:val="es-ES_tradnl"/>
              </w:rPr>
            </w:pPr>
            <w:r w:rsidRPr="00656BE6">
              <w:rPr>
                <w:lang w:val="es-ES_tradnl"/>
              </w:rPr>
              <w:t>10.00 – 13.00</w:t>
            </w:r>
          </w:p>
        </w:tc>
        <w:tc>
          <w:tcPr>
            <w:tcW w:w="5745" w:type="dxa"/>
          </w:tcPr>
          <w:p w:rsidR="00D7541D" w:rsidRPr="00656BE6" w:rsidRDefault="00D7541D" w:rsidP="00731380">
            <w:pPr>
              <w:spacing w:after="220"/>
              <w:rPr>
                <w:b/>
                <w:lang w:val="es-ES_tradnl"/>
              </w:rPr>
            </w:pPr>
          </w:p>
          <w:p w:rsidR="004E220A" w:rsidRPr="00656BE6" w:rsidRDefault="00EA4DE9" w:rsidP="00656BE6">
            <w:pPr>
              <w:spacing w:after="220"/>
              <w:ind w:left="1109" w:hanging="1070"/>
              <w:rPr>
                <w:lang w:val="es-ES_tradnl"/>
              </w:rPr>
            </w:pPr>
            <w:r w:rsidRPr="00656BE6">
              <w:rPr>
                <w:b/>
                <w:lang w:val="es-ES_tradnl"/>
              </w:rPr>
              <w:t>Punto 6</w:t>
            </w:r>
            <w:r w:rsidR="00FF2190" w:rsidRPr="00656BE6">
              <w:rPr>
                <w:lang w:val="es-ES_tradnl"/>
              </w:rPr>
              <w:t>:</w:t>
            </w:r>
            <w:r w:rsidR="00FF2190" w:rsidRPr="00656BE6">
              <w:rPr>
                <w:lang w:val="es-ES_tradnl"/>
              </w:rPr>
              <w:tab/>
            </w:r>
            <w:r w:rsidRPr="00656BE6">
              <w:rPr>
                <w:lang w:val="es-ES_tradnl"/>
              </w:rPr>
              <w:t xml:space="preserve">Conocimientos tradicionales/Expresiones culturales tradicionales </w:t>
            </w:r>
            <w:r w:rsidRPr="00656BE6">
              <w:rPr>
                <w:i/>
                <w:lang w:val="es-ES_tradnl"/>
              </w:rPr>
              <w:t>(continuación)</w:t>
            </w:r>
          </w:p>
        </w:tc>
      </w:tr>
      <w:tr w:rsidR="00EA4DE9" w:rsidRPr="00656BE6" w:rsidTr="00731380">
        <w:tc>
          <w:tcPr>
            <w:tcW w:w="3600" w:type="dxa"/>
          </w:tcPr>
          <w:p w:rsidR="00EA4DE9" w:rsidRPr="00656BE6" w:rsidRDefault="00EA4DE9" w:rsidP="00154B2D">
            <w:pPr>
              <w:spacing w:after="220"/>
              <w:rPr>
                <w:lang w:val="es-ES_tradnl"/>
              </w:rPr>
            </w:pPr>
            <w:r w:rsidRPr="00656BE6">
              <w:rPr>
                <w:lang w:val="es-ES_tradnl"/>
              </w:rPr>
              <w:t>15.00 – 18.00</w:t>
            </w:r>
          </w:p>
        </w:tc>
        <w:tc>
          <w:tcPr>
            <w:tcW w:w="5745" w:type="dxa"/>
          </w:tcPr>
          <w:p w:rsidR="00EA4DE9" w:rsidRPr="00656BE6" w:rsidRDefault="00EA4DE9" w:rsidP="00656BE6">
            <w:pPr>
              <w:ind w:left="1109" w:hanging="1070"/>
              <w:rPr>
                <w:lang w:val="es-ES_tradnl"/>
              </w:rPr>
            </w:pPr>
            <w:r w:rsidRPr="00656BE6">
              <w:rPr>
                <w:b/>
                <w:lang w:val="es-ES_tradnl"/>
              </w:rPr>
              <w:t>Punto 6</w:t>
            </w:r>
            <w:r w:rsidR="00FF2190" w:rsidRPr="00656BE6">
              <w:rPr>
                <w:lang w:val="es-ES_tradnl"/>
              </w:rPr>
              <w:t>:</w:t>
            </w:r>
            <w:r w:rsidR="00FF2190" w:rsidRPr="00656BE6">
              <w:rPr>
                <w:lang w:val="es-ES_tradnl"/>
              </w:rPr>
              <w:tab/>
            </w:r>
            <w:r w:rsidRPr="00656BE6">
              <w:rPr>
                <w:lang w:val="es-ES_tradnl"/>
              </w:rPr>
              <w:t xml:space="preserve">Conocimientos tradicionales/Expresiones culturales tradicionales </w:t>
            </w:r>
            <w:r w:rsidRPr="00656BE6">
              <w:rPr>
                <w:i/>
                <w:lang w:val="es-ES_tradnl"/>
              </w:rPr>
              <w:t>(continuación)</w:t>
            </w:r>
          </w:p>
        </w:tc>
      </w:tr>
      <w:tr w:rsidR="00EA4DE9" w:rsidRPr="00656BE6" w:rsidTr="00731380">
        <w:tc>
          <w:tcPr>
            <w:tcW w:w="3600" w:type="dxa"/>
          </w:tcPr>
          <w:p w:rsidR="00EA4DE9" w:rsidRPr="00656BE6" w:rsidRDefault="00EA4DE9" w:rsidP="00EA4DE9">
            <w:pPr>
              <w:spacing w:after="220"/>
              <w:rPr>
                <w:u w:val="single"/>
                <w:lang w:val="es-ES_tradnl"/>
              </w:rPr>
            </w:pPr>
            <w:r w:rsidRPr="00656BE6">
              <w:rPr>
                <w:u w:val="single"/>
                <w:lang w:val="es-ES_tradnl"/>
              </w:rPr>
              <w:t>Viernes 3 de marzo de 2023</w:t>
            </w:r>
          </w:p>
        </w:tc>
        <w:tc>
          <w:tcPr>
            <w:tcW w:w="5745" w:type="dxa"/>
          </w:tcPr>
          <w:p w:rsidR="00EA4DE9" w:rsidRPr="00656BE6" w:rsidRDefault="00EA4DE9" w:rsidP="001532B7">
            <w:pPr>
              <w:rPr>
                <w:lang w:val="es-ES_tradnl"/>
              </w:rPr>
            </w:pPr>
          </w:p>
        </w:tc>
      </w:tr>
      <w:tr w:rsidR="00EA4DE9" w:rsidRPr="00656BE6" w:rsidTr="00731380">
        <w:tc>
          <w:tcPr>
            <w:tcW w:w="3600" w:type="dxa"/>
          </w:tcPr>
          <w:p w:rsidR="00EA4DE9" w:rsidRPr="00656BE6" w:rsidRDefault="00EA4DE9" w:rsidP="00142AE1">
            <w:pPr>
              <w:spacing w:after="480"/>
              <w:rPr>
                <w:lang w:val="es-ES_tradnl"/>
              </w:rPr>
            </w:pPr>
            <w:r w:rsidRPr="00656BE6">
              <w:rPr>
                <w:lang w:val="es-ES_tradnl"/>
              </w:rPr>
              <w:t>10.00 – 13.00</w:t>
            </w:r>
          </w:p>
          <w:p w:rsidR="00EA4DE9" w:rsidRPr="00656BE6" w:rsidRDefault="00142AE1" w:rsidP="00EA4DE9">
            <w:pPr>
              <w:spacing w:after="220"/>
              <w:rPr>
                <w:lang w:val="es-ES_tradnl"/>
              </w:rPr>
            </w:pPr>
            <w:r w:rsidRPr="00656BE6">
              <w:rPr>
                <w:lang w:val="es-ES_tradnl"/>
              </w:rPr>
              <w:t>15.00 – 18.00</w:t>
            </w:r>
          </w:p>
        </w:tc>
        <w:tc>
          <w:tcPr>
            <w:tcW w:w="5745" w:type="dxa"/>
          </w:tcPr>
          <w:p w:rsidR="00EA4DE9" w:rsidRPr="00656BE6" w:rsidRDefault="00EA4DE9" w:rsidP="00656BE6">
            <w:pPr>
              <w:spacing w:after="220"/>
              <w:ind w:left="1109" w:hanging="1070"/>
              <w:rPr>
                <w:i/>
                <w:lang w:val="es-ES_tradnl"/>
              </w:rPr>
            </w:pPr>
            <w:r w:rsidRPr="00656BE6">
              <w:rPr>
                <w:b/>
                <w:lang w:val="es-ES_tradnl"/>
              </w:rPr>
              <w:t>Punto 6</w:t>
            </w:r>
            <w:r w:rsidR="00FF2190" w:rsidRPr="00656BE6">
              <w:rPr>
                <w:lang w:val="es-ES_tradnl"/>
              </w:rPr>
              <w:t>:</w:t>
            </w:r>
            <w:r w:rsidR="00FF2190" w:rsidRPr="00656BE6">
              <w:rPr>
                <w:lang w:val="es-ES_tradnl"/>
              </w:rPr>
              <w:tab/>
            </w:r>
            <w:r w:rsidRPr="00656BE6">
              <w:rPr>
                <w:lang w:val="es-ES_tradnl"/>
              </w:rPr>
              <w:t xml:space="preserve">Conocimientos tradicionales/Expresiones culturales tradicionales </w:t>
            </w:r>
            <w:r w:rsidRPr="00656BE6">
              <w:rPr>
                <w:i/>
                <w:lang w:val="es-ES_tradnl"/>
              </w:rPr>
              <w:t>(continuación)</w:t>
            </w:r>
          </w:p>
          <w:p w:rsidR="00EA4DE9" w:rsidRPr="00656BE6" w:rsidRDefault="00EA4DE9" w:rsidP="00656BE6">
            <w:pPr>
              <w:tabs>
                <w:tab w:val="left" w:pos="1109"/>
              </w:tabs>
              <w:spacing w:after="220"/>
              <w:rPr>
                <w:lang w:val="es-ES_tradnl"/>
              </w:rPr>
            </w:pPr>
            <w:r w:rsidRPr="00656BE6">
              <w:rPr>
                <w:b/>
                <w:lang w:val="es-ES_tradnl"/>
              </w:rPr>
              <w:t>Punto 7</w:t>
            </w:r>
            <w:r w:rsidRPr="00656BE6">
              <w:rPr>
                <w:lang w:val="es-ES_tradnl"/>
              </w:rPr>
              <w:t>:</w:t>
            </w:r>
            <w:r w:rsidR="00FF2190" w:rsidRPr="00656BE6">
              <w:rPr>
                <w:lang w:val="es-ES_tradnl"/>
              </w:rPr>
              <w:tab/>
            </w:r>
            <w:r w:rsidRPr="00656BE6">
              <w:rPr>
                <w:lang w:val="es-ES_tradnl"/>
              </w:rPr>
              <w:t>Otras cuestiones</w:t>
            </w:r>
          </w:p>
        </w:tc>
      </w:tr>
      <w:tr w:rsidR="00EA4DE9" w:rsidRPr="00656BE6" w:rsidTr="00731380">
        <w:tc>
          <w:tcPr>
            <w:tcW w:w="3600" w:type="dxa"/>
          </w:tcPr>
          <w:p w:rsidR="00EA4DE9" w:rsidRPr="00656BE6" w:rsidRDefault="00EA4DE9" w:rsidP="00EA4DE9">
            <w:pPr>
              <w:spacing w:after="220"/>
              <w:rPr>
                <w:lang w:val="es-ES_tradnl"/>
              </w:rPr>
            </w:pPr>
          </w:p>
        </w:tc>
        <w:tc>
          <w:tcPr>
            <w:tcW w:w="5745" w:type="dxa"/>
          </w:tcPr>
          <w:p w:rsidR="00EA4DE9" w:rsidRPr="00656BE6" w:rsidRDefault="00EA4DE9" w:rsidP="00656BE6">
            <w:pPr>
              <w:tabs>
                <w:tab w:val="left" w:pos="1109"/>
              </w:tabs>
              <w:rPr>
                <w:lang w:val="es-ES_tradnl"/>
              </w:rPr>
            </w:pPr>
            <w:r w:rsidRPr="00656BE6">
              <w:rPr>
                <w:b/>
                <w:lang w:val="es-ES_tradnl"/>
              </w:rPr>
              <w:t>Punto 8</w:t>
            </w:r>
            <w:r w:rsidRPr="00656BE6">
              <w:rPr>
                <w:lang w:val="es-ES_tradnl"/>
              </w:rPr>
              <w:t>:</w:t>
            </w:r>
            <w:r w:rsidR="00FF2190" w:rsidRPr="00656BE6">
              <w:rPr>
                <w:lang w:val="es-ES_tradnl"/>
              </w:rPr>
              <w:tab/>
            </w:r>
            <w:r w:rsidRPr="00656BE6">
              <w:rPr>
                <w:lang w:val="es-ES_tradnl"/>
              </w:rPr>
              <w:t>Clausura de la sesión</w:t>
            </w:r>
          </w:p>
        </w:tc>
      </w:tr>
    </w:tbl>
    <w:p w:rsidR="00152CEA" w:rsidRPr="00656BE6" w:rsidRDefault="00154B2D" w:rsidP="00154B2D">
      <w:pPr>
        <w:pStyle w:val="Endofdocument-Annex"/>
        <w:spacing w:before="720"/>
        <w:ind w:left="5530"/>
        <w:rPr>
          <w:lang w:val="es-ES_tradnl"/>
        </w:rPr>
      </w:pPr>
      <w:r w:rsidRPr="00656BE6">
        <w:rPr>
          <w:lang w:val="es-ES_tradnl"/>
        </w:rPr>
        <w:t>[Fin del documento]</w:t>
      </w:r>
      <w:bookmarkEnd w:id="0"/>
    </w:p>
    <w:sectPr w:rsidR="00152CEA" w:rsidRPr="00656BE6" w:rsidSect="00154B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B2D" w:rsidRDefault="00154B2D">
      <w:r>
        <w:separator/>
      </w:r>
    </w:p>
  </w:endnote>
  <w:endnote w:type="continuationSeparator" w:id="0">
    <w:p w:rsidR="00154B2D" w:rsidRPr="009D30E6" w:rsidRDefault="00154B2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54B2D" w:rsidRPr="007E663E" w:rsidRDefault="00154B2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154B2D" w:rsidRPr="007E663E" w:rsidRDefault="00154B2D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E6" w:rsidRDefault="00656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E6" w:rsidRDefault="00656B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E6" w:rsidRDefault="00656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B2D" w:rsidRDefault="00154B2D">
      <w:r>
        <w:separator/>
      </w:r>
    </w:p>
  </w:footnote>
  <w:footnote w:type="continuationSeparator" w:id="0">
    <w:p w:rsidR="00154B2D" w:rsidRPr="009D30E6" w:rsidRDefault="00154B2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54B2D" w:rsidRPr="007E663E" w:rsidRDefault="00154B2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154B2D" w:rsidRPr="007E663E" w:rsidRDefault="00154B2D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E6" w:rsidRDefault="00656B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Pr="00EB0D93" w:rsidRDefault="00154B2D" w:rsidP="00477D6B">
    <w:pPr>
      <w:jc w:val="right"/>
      <w:rPr>
        <w:caps/>
      </w:rPr>
    </w:pPr>
    <w:bookmarkStart w:id="6" w:name="Code2"/>
    <w:bookmarkEnd w:id="6"/>
    <w:r>
      <w:rPr>
        <w:caps/>
      </w:rPr>
      <w:t>WIPO/GRTKF/IC/46/INF/3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7470A1">
      <w:rPr>
        <w:noProof/>
      </w:rPr>
      <w:t>3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E6" w:rsidRDefault="00656B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2D"/>
    <w:rsid w:val="00010686"/>
    <w:rsid w:val="00052915"/>
    <w:rsid w:val="000E3BB3"/>
    <w:rsid w:val="000F5E56"/>
    <w:rsid w:val="001362EE"/>
    <w:rsid w:val="00142AE1"/>
    <w:rsid w:val="00152CEA"/>
    <w:rsid w:val="001532B7"/>
    <w:rsid w:val="00154B2D"/>
    <w:rsid w:val="001832A6"/>
    <w:rsid w:val="001A23D3"/>
    <w:rsid w:val="002634C4"/>
    <w:rsid w:val="002C2E2F"/>
    <w:rsid w:val="002D23B5"/>
    <w:rsid w:val="002E0F47"/>
    <w:rsid w:val="002F4E68"/>
    <w:rsid w:val="00310826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6793F"/>
    <w:rsid w:val="00472A6E"/>
    <w:rsid w:val="00477808"/>
    <w:rsid w:val="00477D6B"/>
    <w:rsid w:val="004A6C37"/>
    <w:rsid w:val="004E220A"/>
    <w:rsid w:val="004E297D"/>
    <w:rsid w:val="00531B02"/>
    <w:rsid w:val="005332F0"/>
    <w:rsid w:val="0055013B"/>
    <w:rsid w:val="00571B99"/>
    <w:rsid w:val="005B2EAE"/>
    <w:rsid w:val="00605827"/>
    <w:rsid w:val="006239C7"/>
    <w:rsid w:val="00656BE6"/>
    <w:rsid w:val="00675021"/>
    <w:rsid w:val="006A06C6"/>
    <w:rsid w:val="007224C8"/>
    <w:rsid w:val="00731380"/>
    <w:rsid w:val="007470A1"/>
    <w:rsid w:val="00794BE2"/>
    <w:rsid w:val="007A5581"/>
    <w:rsid w:val="007B71FE"/>
    <w:rsid w:val="007D781E"/>
    <w:rsid w:val="007E663E"/>
    <w:rsid w:val="00815082"/>
    <w:rsid w:val="008721F6"/>
    <w:rsid w:val="0088395E"/>
    <w:rsid w:val="008B2CC1"/>
    <w:rsid w:val="008E6BD6"/>
    <w:rsid w:val="0090731E"/>
    <w:rsid w:val="00966A22"/>
    <w:rsid w:val="00972F03"/>
    <w:rsid w:val="0098367F"/>
    <w:rsid w:val="009A0C8B"/>
    <w:rsid w:val="009A20CD"/>
    <w:rsid w:val="009B6241"/>
    <w:rsid w:val="00A16FC0"/>
    <w:rsid w:val="00A32C9E"/>
    <w:rsid w:val="00AB613D"/>
    <w:rsid w:val="00AE7F20"/>
    <w:rsid w:val="00B534D5"/>
    <w:rsid w:val="00B65A0A"/>
    <w:rsid w:val="00B67CDC"/>
    <w:rsid w:val="00B72D36"/>
    <w:rsid w:val="00BC4164"/>
    <w:rsid w:val="00BD2DCC"/>
    <w:rsid w:val="00BF5A8E"/>
    <w:rsid w:val="00C90559"/>
    <w:rsid w:val="00CA0500"/>
    <w:rsid w:val="00CA2251"/>
    <w:rsid w:val="00CD1C1D"/>
    <w:rsid w:val="00D56C7C"/>
    <w:rsid w:val="00D71B4D"/>
    <w:rsid w:val="00D7541D"/>
    <w:rsid w:val="00D90289"/>
    <w:rsid w:val="00D933D8"/>
    <w:rsid w:val="00D93D55"/>
    <w:rsid w:val="00DC4C60"/>
    <w:rsid w:val="00DD6CF4"/>
    <w:rsid w:val="00E0079A"/>
    <w:rsid w:val="00E444DA"/>
    <w:rsid w:val="00E45C84"/>
    <w:rsid w:val="00E504E5"/>
    <w:rsid w:val="00EA4DE9"/>
    <w:rsid w:val="00EB0D93"/>
    <w:rsid w:val="00EB7A3E"/>
    <w:rsid w:val="00EC1AA7"/>
    <w:rsid w:val="00EC401A"/>
    <w:rsid w:val="00EF530A"/>
    <w:rsid w:val="00EF6622"/>
    <w:rsid w:val="00EF78A9"/>
    <w:rsid w:val="00F55408"/>
    <w:rsid w:val="00F66152"/>
    <w:rsid w:val="00F80845"/>
    <w:rsid w:val="00F84474"/>
    <w:rsid w:val="00FA0F0D"/>
    <w:rsid w:val="00FD59D1"/>
    <w:rsid w:val="00FE7116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30FC1330"/>
  <w15:docId w15:val="{DE78ED3E-4708-4DCA-838C-6EE588D0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table" w:styleId="TableGrid">
    <w:name w:val="Table Grid"/>
    <w:basedOn w:val="TableNormal"/>
    <w:rsid w:val="004E2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6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02C7D-D459-47EA-91FC-65F1B124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WIPO_GRTKF_IC_46 (S).dotm</Template>
  <TotalTime>0</TotalTime>
  <Pages>3</Pages>
  <Words>437</Words>
  <Characters>3053</Characters>
  <Application>Microsoft Office Word</Application>
  <DocSecurity>0</DocSecurity>
  <Lines>122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WIPO/GRTKF/IC/46/</vt:lpstr>
    </vt:vector>
  </TitlesOfParts>
  <Company>WIPO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WIPO/GRTKF/IC/46/</dc:title>
  <dc:creator>MIGLIORE Liliana</dc:creator>
  <cp:keywords>FOR OFFICIAL USE ONLY</cp:keywords>
  <cp:lastModifiedBy>BOU LLORET Amparo</cp:lastModifiedBy>
  <cp:revision>2</cp:revision>
  <dcterms:created xsi:type="dcterms:W3CDTF">2023-02-21T07:17:00Z</dcterms:created>
  <dcterms:modified xsi:type="dcterms:W3CDTF">2023-02-21T07:17:00Z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