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6A7D" w:rsidRPr="00036A7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36A7D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36A7D" w:rsidRDefault="00EE230B" w:rsidP="00AB613D">
            <w:r w:rsidRPr="00036A7D">
              <w:rPr>
                <w:noProof/>
                <w:lang w:val="en-US" w:eastAsia="en-US"/>
              </w:rPr>
              <w:drawing>
                <wp:inline distT="0" distB="0" distL="0" distR="0" wp14:anchorId="4EAC67E3" wp14:editId="471A46E8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36A7D" w:rsidRDefault="00E504E5" w:rsidP="00AB613D">
            <w:pPr>
              <w:jc w:val="right"/>
            </w:pPr>
            <w:r w:rsidRPr="00036A7D">
              <w:rPr>
                <w:b/>
                <w:sz w:val="40"/>
                <w:szCs w:val="40"/>
              </w:rPr>
              <w:t>S</w:t>
            </w:r>
          </w:p>
        </w:tc>
      </w:tr>
      <w:tr w:rsidR="00036A7D" w:rsidRPr="00036A7D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36A7D" w:rsidRDefault="00944328" w:rsidP="00561B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36A7D">
              <w:rPr>
                <w:rFonts w:ascii="Arial Black" w:hAnsi="Arial Black"/>
                <w:caps/>
                <w:sz w:val="15"/>
              </w:rPr>
              <w:t>WIPO/GRTKF/IC/3</w:t>
            </w:r>
            <w:r w:rsidR="00561BE6">
              <w:rPr>
                <w:rFonts w:ascii="Arial Black" w:hAnsi="Arial Black"/>
                <w:caps/>
                <w:sz w:val="15"/>
              </w:rPr>
              <w:t>9</w:t>
            </w:r>
            <w:r w:rsidR="00036A7D">
              <w:rPr>
                <w:rFonts w:ascii="Arial Black" w:hAnsi="Arial Black"/>
                <w:caps/>
                <w:sz w:val="15"/>
              </w:rPr>
              <w:t>/1</w:t>
            </w:r>
            <w:r w:rsidR="00561BE6">
              <w:rPr>
                <w:rFonts w:ascii="Arial Black" w:hAnsi="Arial Black"/>
                <w:caps/>
                <w:sz w:val="15"/>
              </w:rPr>
              <w:t>2</w:t>
            </w:r>
          </w:p>
        </w:tc>
        <w:bookmarkStart w:id="1" w:name="Code"/>
        <w:bookmarkEnd w:id="1"/>
      </w:tr>
      <w:tr w:rsidR="00036A7D" w:rsidRPr="00036A7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36A7D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36A7D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A61EB9" w:rsidRPr="00036A7D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036A7D" w:rsidRPr="00036A7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36A7D" w:rsidRDefault="00675021" w:rsidP="00561B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36A7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036A7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561BE6">
              <w:rPr>
                <w:rFonts w:ascii="Arial Black" w:hAnsi="Arial Black"/>
                <w:caps/>
                <w:sz w:val="15"/>
              </w:rPr>
              <w:t>15</w:t>
            </w:r>
            <w:r w:rsidR="00057535">
              <w:rPr>
                <w:rFonts w:ascii="Arial Black" w:hAnsi="Arial Black"/>
                <w:caps/>
                <w:sz w:val="15"/>
              </w:rPr>
              <w:t xml:space="preserve"> de </w:t>
            </w:r>
            <w:r w:rsidR="00561BE6">
              <w:rPr>
                <w:rFonts w:ascii="Arial Black" w:hAnsi="Arial Black"/>
                <w:caps/>
                <w:sz w:val="15"/>
              </w:rPr>
              <w:t xml:space="preserve">febrero </w:t>
            </w:r>
            <w:r w:rsidR="00A61EB9" w:rsidRPr="00036A7D">
              <w:rPr>
                <w:rFonts w:ascii="Arial Black" w:hAnsi="Arial Black"/>
                <w:caps/>
                <w:sz w:val="15"/>
              </w:rPr>
              <w:t>de 201</w:t>
            </w:r>
            <w:r w:rsidR="00561BE6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944328" w:rsidP="00B67CDC">
      <w:pPr>
        <w:rPr>
          <w:b/>
          <w:sz w:val="28"/>
          <w:szCs w:val="28"/>
        </w:rPr>
      </w:pPr>
      <w:r w:rsidRPr="00036A7D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EE51E0" w:rsidRPr="00036A7D" w:rsidRDefault="00EE51E0" w:rsidP="003845C1"/>
    <w:p w:rsidR="00EE51E0" w:rsidRPr="00036A7D" w:rsidRDefault="00EE51E0" w:rsidP="003845C1"/>
    <w:p w:rsidR="00EE51E0" w:rsidRPr="00036A7D" w:rsidRDefault="00944328" w:rsidP="00944328">
      <w:pPr>
        <w:rPr>
          <w:b/>
          <w:sz w:val="24"/>
          <w:szCs w:val="24"/>
        </w:rPr>
      </w:pPr>
      <w:r w:rsidRPr="00036A7D">
        <w:rPr>
          <w:b/>
          <w:sz w:val="24"/>
          <w:szCs w:val="24"/>
        </w:rPr>
        <w:t xml:space="preserve">Trigésima </w:t>
      </w:r>
      <w:r w:rsidR="00561BE6">
        <w:rPr>
          <w:b/>
          <w:sz w:val="24"/>
          <w:szCs w:val="24"/>
        </w:rPr>
        <w:t xml:space="preserve">novena </w:t>
      </w:r>
      <w:r w:rsidRPr="00036A7D">
        <w:rPr>
          <w:b/>
          <w:sz w:val="24"/>
          <w:szCs w:val="24"/>
        </w:rPr>
        <w:t>sesión</w:t>
      </w:r>
    </w:p>
    <w:p w:rsidR="00EE51E0" w:rsidRPr="00036A7D" w:rsidRDefault="00944328" w:rsidP="00944328">
      <w:pPr>
        <w:rPr>
          <w:b/>
          <w:sz w:val="24"/>
          <w:szCs w:val="24"/>
        </w:rPr>
      </w:pPr>
      <w:r w:rsidRPr="00036A7D">
        <w:rPr>
          <w:b/>
          <w:sz w:val="24"/>
          <w:szCs w:val="24"/>
        </w:rPr>
        <w:t xml:space="preserve">Ginebra, </w:t>
      </w:r>
      <w:r w:rsidR="00057535">
        <w:rPr>
          <w:b/>
          <w:sz w:val="24"/>
          <w:szCs w:val="24"/>
        </w:rPr>
        <w:t>1</w:t>
      </w:r>
      <w:r w:rsidR="00561BE6">
        <w:rPr>
          <w:b/>
          <w:sz w:val="24"/>
          <w:szCs w:val="24"/>
        </w:rPr>
        <w:t>8</w:t>
      </w:r>
      <w:r w:rsidR="00057535">
        <w:rPr>
          <w:b/>
          <w:sz w:val="24"/>
          <w:szCs w:val="24"/>
        </w:rPr>
        <w:t xml:space="preserve"> a </w:t>
      </w:r>
      <w:r w:rsidR="00561BE6">
        <w:rPr>
          <w:b/>
          <w:sz w:val="24"/>
          <w:szCs w:val="24"/>
        </w:rPr>
        <w:t>22</w:t>
      </w:r>
      <w:r w:rsidR="00057535">
        <w:rPr>
          <w:b/>
          <w:sz w:val="24"/>
          <w:szCs w:val="24"/>
        </w:rPr>
        <w:t xml:space="preserve"> de </w:t>
      </w:r>
      <w:r w:rsidR="00561BE6">
        <w:rPr>
          <w:b/>
          <w:sz w:val="24"/>
          <w:szCs w:val="24"/>
        </w:rPr>
        <w:t xml:space="preserve">marzo </w:t>
      </w:r>
      <w:r w:rsidRPr="00036A7D">
        <w:rPr>
          <w:b/>
          <w:sz w:val="24"/>
          <w:szCs w:val="24"/>
        </w:rPr>
        <w:t>de 201</w:t>
      </w:r>
      <w:r w:rsidR="00561BE6">
        <w:rPr>
          <w:b/>
          <w:sz w:val="24"/>
          <w:szCs w:val="24"/>
        </w:rPr>
        <w:t>9</w:t>
      </w:r>
    </w:p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A61EB9" w:rsidP="008B2CC1">
      <w:pPr>
        <w:rPr>
          <w:caps/>
          <w:sz w:val="24"/>
        </w:rPr>
      </w:pPr>
      <w:bookmarkStart w:id="4" w:name="TitleOfDoc"/>
      <w:bookmarkEnd w:id="4"/>
      <w:r w:rsidRPr="00036A7D">
        <w:rPr>
          <w:caps/>
          <w:sz w:val="24"/>
        </w:rPr>
        <w:t xml:space="preserve">Propuesta </w:t>
      </w:r>
      <w:r w:rsidR="00326FB1">
        <w:rPr>
          <w:caps/>
          <w:sz w:val="24"/>
        </w:rPr>
        <w:t>d</w:t>
      </w:r>
      <w:r w:rsidRPr="00036A7D">
        <w:rPr>
          <w:caps/>
          <w:sz w:val="24"/>
        </w:rPr>
        <w:t xml:space="preserve">e estudio </w:t>
      </w:r>
      <w:r w:rsidR="00057535">
        <w:rPr>
          <w:caps/>
          <w:sz w:val="24"/>
        </w:rPr>
        <w:t xml:space="preserve">por la Secretaría de la OMPI </w:t>
      </w:r>
      <w:r w:rsidRPr="00036A7D">
        <w:rPr>
          <w:caps/>
          <w:sz w:val="24"/>
        </w:rPr>
        <w:t>sobre los sistemas sui g</w:t>
      </w:r>
      <w:r w:rsidR="00326FB1">
        <w:rPr>
          <w:caps/>
          <w:sz w:val="24"/>
        </w:rPr>
        <w:t>é</w:t>
      </w:r>
      <w:r w:rsidRPr="00036A7D">
        <w:rPr>
          <w:caps/>
          <w:sz w:val="24"/>
        </w:rPr>
        <w:t>neris existentes para la protección de los conocimientos tradicionales</w:t>
      </w:r>
      <w:r w:rsidR="00326FB1">
        <w:rPr>
          <w:caps/>
          <w:sz w:val="24"/>
        </w:rPr>
        <w:t xml:space="preserve"> en los Estados miembros de la OMPI</w:t>
      </w:r>
    </w:p>
    <w:p w:rsidR="00EE51E0" w:rsidRPr="00036A7D" w:rsidRDefault="00EE51E0" w:rsidP="008B2CC1"/>
    <w:p w:rsidR="00EE51E0" w:rsidRPr="00036A7D" w:rsidRDefault="00EE51E0" w:rsidP="008B2CC1">
      <w:pPr>
        <w:rPr>
          <w:i/>
        </w:rPr>
      </w:pPr>
      <w:bookmarkStart w:id="5" w:name="Prepared"/>
      <w:bookmarkEnd w:id="5"/>
      <w:r w:rsidRPr="00036A7D">
        <w:rPr>
          <w:i/>
        </w:rPr>
        <w:t xml:space="preserve">Documento </w:t>
      </w:r>
      <w:r w:rsidR="00A61EB9" w:rsidRPr="00036A7D">
        <w:rPr>
          <w:i/>
        </w:rPr>
        <w:t>presentado por las delegaciones de los Estados Unidos de América y el Japón</w:t>
      </w:r>
    </w:p>
    <w:p w:rsidR="00EE51E0" w:rsidRPr="00036A7D" w:rsidRDefault="00EE51E0" w:rsidP="003845C1"/>
    <w:p w:rsidR="00EE51E0" w:rsidRPr="00036A7D" w:rsidRDefault="00EE51E0"/>
    <w:p w:rsidR="00EE51E0" w:rsidRPr="00036A7D" w:rsidRDefault="00EE51E0"/>
    <w:p w:rsidR="00EE51E0" w:rsidRPr="00036A7D" w:rsidRDefault="00EE51E0"/>
    <w:p w:rsidR="00EE51E0" w:rsidRPr="00036A7D" w:rsidRDefault="00EE51E0"/>
    <w:p w:rsidR="00EE51E0" w:rsidRPr="00036A7D" w:rsidRDefault="00EE51E0" w:rsidP="00EE51E0">
      <w:r w:rsidRPr="00036A7D">
        <w:t>INTRODUCCIÓN</w:t>
      </w:r>
    </w:p>
    <w:p w:rsidR="00EE51E0" w:rsidRPr="00036A7D" w:rsidRDefault="00EE51E0" w:rsidP="00CB5533"/>
    <w:p w:rsidR="00EE51E0" w:rsidRPr="00036A7D" w:rsidRDefault="00EE51E0" w:rsidP="00EE51E0">
      <w:pPr>
        <w:pStyle w:val="ONUME"/>
      </w:pPr>
      <w:r w:rsidRPr="00036A7D">
        <w:t xml:space="preserve">El </w:t>
      </w:r>
      <w:r w:rsidR="00057535">
        <w:t xml:space="preserve">15 de </w:t>
      </w:r>
      <w:r w:rsidR="00561BE6">
        <w:t>febrero</w:t>
      </w:r>
      <w:r w:rsidRPr="00036A7D">
        <w:t xml:space="preserve"> de</w:t>
      </w:r>
      <w:r w:rsidR="00CB5533" w:rsidRPr="00036A7D">
        <w:t xml:space="preserve"> 201</w:t>
      </w:r>
      <w:r w:rsidR="00561BE6">
        <w:t>9</w:t>
      </w:r>
      <w:r w:rsidR="00CB5533" w:rsidRPr="00036A7D">
        <w:t xml:space="preserve">, </w:t>
      </w:r>
      <w:r w:rsidRPr="00036A7D">
        <w:t>la</w:t>
      </w:r>
      <w:r w:rsidR="00CB5533" w:rsidRPr="00036A7D">
        <w:t xml:space="preserve"> </w:t>
      </w:r>
      <w:r w:rsidRPr="00036A7D">
        <w:t>Oficina Internacional</w:t>
      </w:r>
      <w:r w:rsidR="00CB5533" w:rsidRPr="00036A7D">
        <w:t xml:space="preserve"> </w:t>
      </w:r>
      <w:r w:rsidRPr="00036A7D">
        <w:t>de la</w:t>
      </w:r>
      <w:r w:rsidR="00CB5533" w:rsidRPr="00036A7D">
        <w:t xml:space="preserve"> </w:t>
      </w:r>
      <w:r w:rsidRPr="00036A7D">
        <w:t>Organización Mundial de la Propiedad Intelectual</w:t>
      </w:r>
      <w:r w:rsidR="00CB5533" w:rsidRPr="00036A7D">
        <w:t xml:space="preserve"> (</w:t>
      </w:r>
      <w:r w:rsidRPr="00036A7D">
        <w:t>OMPI</w:t>
      </w:r>
      <w:r w:rsidR="00CB5533" w:rsidRPr="00036A7D">
        <w:t>) rec</w:t>
      </w:r>
      <w:r w:rsidRPr="00036A7D">
        <w:t xml:space="preserve">ibió </w:t>
      </w:r>
      <w:r w:rsidR="00057535">
        <w:t xml:space="preserve">una solicitud </w:t>
      </w:r>
      <w:r w:rsidRPr="00036A7D">
        <w:t xml:space="preserve">de la </w:t>
      </w:r>
      <w:r w:rsidR="00057535">
        <w:t>Misión Permanente</w:t>
      </w:r>
      <w:r w:rsidR="00CB5533" w:rsidRPr="00036A7D">
        <w:t xml:space="preserve"> </w:t>
      </w:r>
      <w:r w:rsidRPr="00036A7D">
        <w:t>de los Estados Unidos de América</w:t>
      </w:r>
      <w:r w:rsidR="00057535">
        <w:t xml:space="preserve"> ante la Organización Mundial del Comercio (OMC)</w:t>
      </w:r>
      <w:r w:rsidR="00CB5533" w:rsidRPr="00036A7D">
        <w:t xml:space="preserve">, </w:t>
      </w:r>
      <w:r w:rsidRPr="00036A7D">
        <w:t>en nombre de las delegaciones de los Estados Unidos de América y del</w:t>
      </w:r>
      <w:r w:rsidR="00CB5533" w:rsidRPr="00036A7D">
        <w:t xml:space="preserve"> </w:t>
      </w:r>
      <w:r w:rsidRPr="00036A7D">
        <w:t>Japón</w:t>
      </w:r>
      <w:r w:rsidR="00CB5533" w:rsidRPr="00036A7D">
        <w:t xml:space="preserve">, </w:t>
      </w:r>
      <w:r w:rsidR="00057535">
        <w:t xml:space="preserve">para volver a presentar </w:t>
      </w:r>
      <w:r w:rsidR="00326FB1">
        <w:t>una “</w:t>
      </w:r>
      <w:r w:rsidR="00326FB1" w:rsidRPr="00326FB1">
        <w:t xml:space="preserve">Propuesta </w:t>
      </w:r>
      <w:r w:rsidR="00326FB1">
        <w:t>d</w:t>
      </w:r>
      <w:r w:rsidR="00326FB1" w:rsidRPr="00326FB1">
        <w:t>e estudio por la Secretaría de la OMPI sobre los sistemas sui g</w:t>
      </w:r>
      <w:r w:rsidR="00326FB1">
        <w:t>é</w:t>
      </w:r>
      <w:r w:rsidR="00326FB1" w:rsidRPr="00326FB1">
        <w:t>neris existentes para la protección de los conocimientos tradicionales</w:t>
      </w:r>
      <w:r w:rsidR="00326FB1">
        <w:t xml:space="preserve"> en los Estados miembros de la OMPI”, contenida en el documento WIPO/GRTKF/IC/3</w:t>
      </w:r>
      <w:r w:rsidR="00561BE6">
        <w:t>8</w:t>
      </w:r>
      <w:r w:rsidR="00326FB1">
        <w:t>/1</w:t>
      </w:r>
      <w:r w:rsidR="00561BE6">
        <w:t>3</w:t>
      </w:r>
      <w:r w:rsidR="00326FB1">
        <w:t>,</w:t>
      </w:r>
      <w:r w:rsidRPr="00036A7D">
        <w:t xml:space="preserve"> a </w:t>
      </w:r>
      <w:r w:rsidR="00326FB1">
        <w:t xml:space="preserve">los fines de su </w:t>
      </w:r>
      <w:r w:rsidRPr="00036A7D">
        <w:t xml:space="preserve">examen </w:t>
      </w:r>
      <w:r w:rsidR="00326FB1">
        <w:t xml:space="preserve">en el marco </w:t>
      </w:r>
      <w:r w:rsidRPr="00036A7D">
        <w:t xml:space="preserve">de la trigésima </w:t>
      </w:r>
      <w:r w:rsidR="00561BE6">
        <w:t xml:space="preserve">novena </w:t>
      </w:r>
      <w:r w:rsidRPr="00036A7D">
        <w:t>sesión del Comité Intergubernamental sobre Propiedad Intelectual y Recursos Genéticos, Conocimientos Tradicionales y Folclore (CIG)</w:t>
      </w:r>
      <w:r w:rsidR="00CB5533" w:rsidRPr="00036A7D">
        <w:t>.</w:t>
      </w:r>
    </w:p>
    <w:p w:rsidR="00EE51E0" w:rsidRPr="00036A7D" w:rsidRDefault="00EE51E0" w:rsidP="00EE51E0">
      <w:pPr>
        <w:numPr>
          <w:ilvl w:val="0"/>
          <w:numId w:val="5"/>
        </w:numPr>
        <w:spacing w:after="220"/>
      </w:pPr>
      <w:r w:rsidRPr="00036A7D">
        <w:t xml:space="preserve">Conforme a la solicitud referida </w:t>
      </w:r>
      <w:r w:rsidR="00057535">
        <w:t>anteriormente</w:t>
      </w:r>
      <w:r w:rsidRPr="00036A7D">
        <w:t xml:space="preserve">, </w:t>
      </w:r>
      <w:r w:rsidR="00B75C6B" w:rsidRPr="00036A7D">
        <w:t xml:space="preserve">en el Anexo del presente documento </w:t>
      </w:r>
      <w:r w:rsidR="00057535">
        <w:t xml:space="preserve">figura </w:t>
      </w:r>
      <w:r w:rsidR="00D41CEE" w:rsidRPr="00036A7D">
        <w:t>la propuesta mencionada.</w:t>
      </w:r>
    </w:p>
    <w:p w:rsidR="00EE51E0" w:rsidRPr="00036A7D" w:rsidRDefault="00EE51E0" w:rsidP="00326FB1">
      <w:pPr>
        <w:numPr>
          <w:ilvl w:val="0"/>
          <w:numId w:val="5"/>
        </w:numPr>
        <w:tabs>
          <w:tab w:val="clear" w:pos="567"/>
          <w:tab w:val="left" w:pos="6096"/>
        </w:tabs>
        <w:spacing w:after="220"/>
        <w:ind w:left="5529"/>
        <w:rPr>
          <w:i/>
        </w:rPr>
      </w:pPr>
      <w:r w:rsidRPr="00036A7D">
        <w:rPr>
          <w:i/>
        </w:rPr>
        <w:t xml:space="preserve">Se invita al Comité a tomar nota de la propuesta </w:t>
      </w:r>
      <w:r w:rsidR="00326FB1">
        <w:rPr>
          <w:i/>
        </w:rPr>
        <w:t>contenida</w:t>
      </w:r>
      <w:r w:rsidRPr="00036A7D">
        <w:rPr>
          <w:i/>
        </w:rPr>
        <w:t xml:space="preserve"> en el Anexo del presente documento y a </w:t>
      </w:r>
      <w:r w:rsidR="00326FB1">
        <w:rPr>
          <w:i/>
        </w:rPr>
        <w:t>considerar</w:t>
      </w:r>
      <w:r w:rsidRPr="00036A7D">
        <w:rPr>
          <w:i/>
        </w:rPr>
        <w:t xml:space="preserve"> su contenido.</w:t>
      </w:r>
    </w:p>
    <w:p w:rsidR="00D41CEE" w:rsidRPr="00036A7D" w:rsidRDefault="00D41CEE" w:rsidP="00EE51E0">
      <w:pPr>
        <w:ind w:left="5533"/>
        <w:rPr>
          <w:i/>
        </w:rPr>
      </w:pPr>
    </w:p>
    <w:p w:rsidR="00CB5533" w:rsidRPr="00036A7D" w:rsidRDefault="00EE51E0" w:rsidP="00EE51E0">
      <w:pPr>
        <w:ind w:left="5533"/>
        <w:sectPr w:rsidR="00CB5533" w:rsidRPr="00036A7D" w:rsidSect="00A61EB9">
          <w:headerReference w:type="default" r:id="rId8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36A7D">
        <w:t>[Sigue el Anexo]</w:t>
      </w:r>
    </w:p>
    <w:p w:rsidR="00EE51E0" w:rsidRPr="00036A7D" w:rsidRDefault="00EE51E0" w:rsidP="00CB5533">
      <w:pPr>
        <w:jc w:val="center"/>
        <w:rPr>
          <w:szCs w:val="22"/>
        </w:rPr>
      </w:pPr>
    </w:p>
    <w:p w:rsidR="00EE51E0" w:rsidRPr="00036A7D" w:rsidRDefault="00EE51E0" w:rsidP="00EE51E0">
      <w:pPr>
        <w:jc w:val="center"/>
        <w:rPr>
          <w:b/>
          <w:szCs w:val="22"/>
        </w:rPr>
      </w:pPr>
      <w:r w:rsidRPr="00036A7D">
        <w:rPr>
          <w:b/>
          <w:szCs w:val="22"/>
        </w:rPr>
        <w:t xml:space="preserve">PROPUESTA DE ESTUDIO </w:t>
      </w:r>
      <w:r w:rsidR="00155698">
        <w:rPr>
          <w:b/>
          <w:szCs w:val="22"/>
        </w:rPr>
        <w:t xml:space="preserve">POR LA SECRETARÍA DE LA OMPI </w:t>
      </w:r>
      <w:r w:rsidRPr="00036A7D">
        <w:rPr>
          <w:b/>
          <w:szCs w:val="22"/>
        </w:rPr>
        <w:t xml:space="preserve">SOBRE LOS </w:t>
      </w:r>
      <w:r w:rsidRPr="00036A7D">
        <w:rPr>
          <w:b/>
          <w:szCs w:val="22"/>
        </w:rPr>
        <w:br/>
        <w:t xml:space="preserve">SISTEMAS </w:t>
      </w:r>
      <w:r w:rsidRPr="00C80102">
        <w:rPr>
          <w:b/>
          <w:szCs w:val="22"/>
        </w:rPr>
        <w:t>SUI G</w:t>
      </w:r>
      <w:r w:rsidR="00B75C6B">
        <w:rPr>
          <w:b/>
          <w:szCs w:val="22"/>
        </w:rPr>
        <w:t>É</w:t>
      </w:r>
      <w:r w:rsidRPr="00C80102">
        <w:rPr>
          <w:b/>
          <w:szCs w:val="22"/>
        </w:rPr>
        <w:t>NERIS</w:t>
      </w:r>
      <w:r w:rsidRPr="00036A7D">
        <w:rPr>
          <w:b/>
          <w:szCs w:val="22"/>
        </w:rPr>
        <w:t xml:space="preserve"> EXISTENTES PARA LA PROTECCIÓN DE LOS CONOCIMIENTOS TRADICIONALES</w:t>
      </w:r>
      <w:r w:rsidR="00155698">
        <w:rPr>
          <w:b/>
          <w:szCs w:val="22"/>
        </w:rPr>
        <w:t xml:space="preserve"> EN LOS ESTADOS MIEMBROS DE LA OMPI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D41CEE" w:rsidP="00EE51E0">
      <w:pPr>
        <w:rPr>
          <w:szCs w:val="22"/>
        </w:rPr>
      </w:pPr>
      <w:r w:rsidRPr="00036A7D">
        <w:rPr>
          <w:szCs w:val="22"/>
        </w:rPr>
        <w:t>El Comité Intergubernamental sobre Propiedad Intelectual y Recursos Genéticos, Conocimientos Tradicionales y Folclore</w:t>
      </w:r>
      <w:r w:rsidRPr="00CB5533">
        <w:rPr>
          <w:szCs w:val="22"/>
        </w:rPr>
        <w:t xml:space="preserve"> (</w:t>
      </w:r>
      <w:r w:rsidRPr="00036A7D">
        <w:rPr>
          <w:szCs w:val="22"/>
        </w:rPr>
        <w:t>CIG</w:t>
      </w:r>
      <w:r w:rsidRPr="00CB5533">
        <w:rPr>
          <w:szCs w:val="22"/>
        </w:rPr>
        <w:t>)</w:t>
      </w:r>
      <w:r w:rsidRPr="00036A7D">
        <w:rPr>
          <w:szCs w:val="22"/>
        </w:rPr>
        <w:t xml:space="preserve"> de la </w:t>
      </w:r>
      <w:r w:rsidR="00EE51E0" w:rsidRPr="00036A7D">
        <w:rPr>
          <w:szCs w:val="22"/>
        </w:rPr>
        <w:t>Organización Mundial de la Propiedad Intelectual</w:t>
      </w:r>
      <w:r w:rsidR="00CB5533" w:rsidRPr="00CB5533">
        <w:rPr>
          <w:szCs w:val="22"/>
        </w:rPr>
        <w:t xml:space="preserve"> (</w:t>
      </w:r>
      <w:r w:rsidRPr="00036A7D">
        <w:rPr>
          <w:szCs w:val="22"/>
        </w:rPr>
        <w:t>OMPI</w:t>
      </w:r>
      <w:r w:rsidR="00CB5533" w:rsidRPr="00CB5533">
        <w:rPr>
          <w:szCs w:val="22"/>
        </w:rPr>
        <w:t>)</w:t>
      </w:r>
      <w:r w:rsidRPr="00036A7D">
        <w:rPr>
          <w:szCs w:val="22"/>
        </w:rPr>
        <w:t xml:space="preserve"> fue creado en</w:t>
      </w:r>
      <w:r w:rsidR="00CB5533" w:rsidRPr="00CB5533">
        <w:rPr>
          <w:szCs w:val="22"/>
        </w:rPr>
        <w:t xml:space="preserve"> 2000. </w:t>
      </w:r>
      <w:r w:rsidRPr="00036A7D">
        <w:rPr>
          <w:szCs w:val="22"/>
        </w:rPr>
        <w:t xml:space="preserve">Desde 2001 ha venido </w:t>
      </w:r>
      <w:r w:rsidR="00C80102">
        <w:rPr>
          <w:szCs w:val="22"/>
        </w:rPr>
        <w:t>manteniendo debates sobre</w:t>
      </w:r>
      <w:r w:rsidRPr="00036A7D">
        <w:rPr>
          <w:szCs w:val="22"/>
        </w:rPr>
        <w:t xml:space="preserve"> la propiedad intelectual y los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conocimientos tradicionales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las </w:t>
      </w:r>
      <w:r w:rsidR="00036A7D" w:rsidRPr="00036A7D">
        <w:rPr>
          <w:szCs w:val="22"/>
        </w:rPr>
        <w:t>expresiones</w:t>
      </w:r>
      <w:r w:rsidR="00EE51E0" w:rsidRPr="00036A7D">
        <w:rPr>
          <w:szCs w:val="22"/>
        </w:rPr>
        <w:t xml:space="preserve"> </w:t>
      </w:r>
      <w:r w:rsidR="00036A7D" w:rsidRPr="00036A7D">
        <w:rPr>
          <w:szCs w:val="22"/>
        </w:rPr>
        <w:t>culturales</w:t>
      </w:r>
      <w:r w:rsidR="00EE51E0" w:rsidRPr="00036A7D">
        <w:rPr>
          <w:szCs w:val="22"/>
        </w:rPr>
        <w:t xml:space="preserve"> </w:t>
      </w:r>
      <w:r w:rsidR="00036A7D">
        <w:rPr>
          <w:szCs w:val="22"/>
        </w:rPr>
        <w:t>tradicionales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y los </w:t>
      </w:r>
      <w:r w:rsidR="00EE51E0" w:rsidRPr="00036A7D">
        <w:rPr>
          <w:szCs w:val="22"/>
        </w:rPr>
        <w:t>recursos genéticos</w:t>
      </w:r>
      <w:r w:rsidRPr="00036A7D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9933B0" w:rsidP="00EE51E0">
      <w:pPr>
        <w:rPr>
          <w:szCs w:val="22"/>
        </w:rPr>
      </w:pPr>
      <w:r w:rsidRPr="00036A7D">
        <w:rPr>
          <w:szCs w:val="22"/>
        </w:rPr>
        <w:t>La Asamblea General de la OMPI ha establecido el mandato del CIG para 2018/2019</w:t>
      </w:r>
      <w:r w:rsidR="00C80102">
        <w:rPr>
          <w:szCs w:val="22"/>
        </w:rPr>
        <w:t>, a saber,</w:t>
      </w:r>
      <w:r w:rsidRPr="00036A7D">
        <w:rPr>
          <w:szCs w:val="22"/>
        </w:rPr>
        <w:t xml:space="preserve"> </w:t>
      </w:r>
      <w:r w:rsidR="00C80102">
        <w:rPr>
          <w:szCs w:val="22"/>
        </w:rPr>
        <w:t>que “</w:t>
      </w:r>
      <w:r w:rsidR="00EE51E0" w:rsidRPr="00036A7D">
        <w:rPr>
          <w:szCs w:val="22"/>
        </w:rPr>
        <w:t>el Comité seguirá agilizando su labor con objeto de alcanzar un acuerdo sobre uno o varios instrumentos jurídicos internacionales, sin prejuzgar la naturaleza del resultado o resultados, en relación con la propiedad intelectual, que aseguren la protección eficaz y equilibrada de los recursos genéticos (RR.GG.), los conocimientos tradicionales (CC.TT.) y las expresiones culturales tradicionales (ECT).</w:t>
      </w:r>
      <w:r w:rsidR="00C80102">
        <w:rPr>
          <w:szCs w:val="22"/>
        </w:rPr>
        <w:t>”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Los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conocimientos tradicionales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son un </w:t>
      </w:r>
      <w:r w:rsidR="00036A7D" w:rsidRPr="00CB5533">
        <w:rPr>
          <w:szCs w:val="22"/>
        </w:rPr>
        <w:t>componente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importante de las negociaciones que se mantienen en el CIG de la OMPI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puesto que el mandato del CIG también dispone que sus actividades: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9933B0" w:rsidP="00EE51E0">
      <w:pPr>
        <w:ind w:left="567"/>
        <w:rPr>
          <w:szCs w:val="22"/>
        </w:rPr>
      </w:pPr>
      <w:r w:rsidRPr="00036A7D">
        <w:rPr>
          <w:szCs w:val="22"/>
        </w:rPr>
        <w:t>“</w:t>
      </w:r>
      <w:r w:rsidR="00EE51E0" w:rsidRPr="00036A7D">
        <w:rPr>
          <w:szCs w:val="22"/>
        </w:rPr>
        <w:t>tendrán como punto de partida la labor que ya ha efectuado, incluidas las negociaciones basadas en textos, centrándose primordialmente en reducir los actuales desequilibrios y en acordar una postura común sobre las cuestiones esenciales, como las definiciones, los beneficiarios, la materia objeto de protección, el alcance de la protección y qué materias de los CC.TT./ECT cumplen los criterios para ser objeto de protección en el plano internacional, incluido el examen de las excepciones y limitaciones y la relación con el dominio público.</w:t>
      </w:r>
      <w:r w:rsidRPr="00036A7D">
        <w:rPr>
          <w:szCs w:val="22"/>
        </w:rPr>
        <w:t>”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BA27C2" w:rsidP="00BA27C2">
      <w:pPr>
        <w:jc w:val="both"/>
        <w:rPr>
          <w:szCs w:val="22"/>
        </w:rPr>
      </w:pPr>
      <w:r w:rsidRPr="00036A7D">
        <w:rPr>
          <w:bCs/>
          <w:szCs w:val="22"/>
        </w:rPr>
        <w:t>Los métodos de trabajo adecuados contemplados en el mandato incluyen el</w:t>
      </w:r>
      <w:r w:rsidR="00CB5533" w:rsidRPr="00CB5533">
        <w:rPr>
          <w:bCs/>
          <w:szCs w:val="22"/>
        </w:rPr>
        <w:t xml:space="preserve"> </w:t>
      </w:r>
      <w:r w:rsidR="00EE51E0" w:rsidRPr="00036A7D">
        <w:rPr>
          <w:bCs/>
          <w:szCs w:val="22"/>
        </w:rPr>
        <w:t xml:space="preserve">enfoque </w:t>
      </w:r>
      <w:r w:rsidR="00B265AC" w:rsidRPr="00036A7D">
        <w:rPr>
          <w:bCs/>
          <w:szCs w:val="22"/>
        </w:rPr>
        <w:t>empírico</w:t>
      </w:r>
      <w:r w:rsidR="00CB5533" w:rsidRPr="00CB5533">
        <w:rPr>
          <w:bCs/>
          <w:szCs w:val="22"/>
        </w:rPr>
        <w:t xml:space="preserve"> </w:t>
      </w:r>
      <w:r w:rsidR="00036A7D" w:rsidRPr="00036A7D">
        <w:rPr>
          <w:bCs/>
          <w:szCs w:val="22"/>
        </w:rPr>
        <w:t>mencionado</w:t>
      </w:r>
      <w:r w:rsidR="00B265AC" w:rsidRPr="00036A7D">
        <w:rPr>
          <w:bCs/>
          <w:szCs w:val="22"/>
        </w:rPr>
        <w:t xml:space="preserve"> en el párrafo</w:t>
      </w:r>
      <w:r w:rsidRPr="00036A7D">
        <w:rPr>
          <w:bCs/>
          <w:szCs w:val="22"/>
        </w:rPr>
        <w:t xml:space="preserve"> </w:t>
      </w:r>
      <w:r w:rsidR="00CB5533" w:rsidRPr="00CB5533">
        <w:rPr>
          <w:bCs/>
          <w:szCs w:val="22"/>
        </w:rPr>
        <w:t xml:space="preserve">c) </w:t>
      </w:r>
      <w:r w:rsidRPr="00036A7D">
        <w:rPr>
          <w:bCs/>
          <w:szCs w:val="22"/>
        </w:rPr>
        <w:t>del</w:t>
      </w:r>
      <w:r w:rsidR="00CB5533" w:rsidRPr="00CB5533">
        <w:rPr>
          <w:bCs/>
          <w:szCs w:val="22"/>
        </w:rPr>
        <w:t xml:space="preserve"> mandat</w:t>
      </w:r>
      <w:r w:rsidR="00B265AC" w:rsidRPr="00036A7D">
        <w:rPr>
          <w:bCs/>
          <w:szCs w:val="22"/>
        </w:rPr>
        <w:t>o</w:t>
      </w:r>
      <w:r w:rsidR="00CB5533" w:rsidRPr="00CB5533">
        <w:rPr>
          <w:bCs/>
          <w:szCs w:val="22"/>
        </w:rPr>
        <w:t xml:space="preserve">, </w:t>
      </w:r>
      <w:r w:rsidR="00B265AC" w:rsidRPr="00036A7D">
        <w:rPr>
          <w:bCs/>
          <w:szCs w:val="22"/>
        </w:rPr>
        <w:t>haciendo referencia</w:t>
      </w:r>
      <w:r w:rsidRPr="00036A7D">
        <w:rPr>
          <w:bCs/>
          <w:szCs w:val="22"/>
        </w:rPr>
        <w:t xml:space="preserve"> en </w:t>
      </w:r>
      <w:r w:rsidR="00CB5533" w:rsidRPr="00CB5533">
        <w:rPr>
          <w:bCs/>
          <w:szCs w:val="22"/>
        </w:rPr>
        <w:t>particular</w:t>
      </w:r>
      <w:r w:rsidRPr="00036A7D">
        <w:rPr>
          <w:bCs/>
          <w:szCs w:val="22"/>
        </w:rPr>
        <w:t>,</w:t>
      </w:r>
      <w:r w:rsidR="00B265AC" w:rsidRPr="00036A7D">
        <w:rPr>
          <w:bCs/>
          <w:szCs w:val="22"/>
        </w:rPr>
        <w:t xml:space="preserve"> en el párrafo </w:t>
      </w:r>
      <w:r w:rsidR="00B265AC" w:rsidRPr="00CB5533">
        <w:rPr>
          <w:bCs/>
          <w:szCs w:val="22"/>
        </w:rPr>
        <w:t>d)</w:t>
      </w:r>
      <w:r w:rsidR="00B265AC" w:rsidRPr="00036A7D">
        <w:rPr>
          <w:bCs/>
          <w:szCs w:val="22"/>
        </w:rPr>
        <w:t xml:space="preserve">, </w:t>
      </w:r>
      <w:r w:rsidRPr="00036A7D">
        <w:rPr>
          <w:bCs/>
          <w:szCs w:val="22"/>
        </w:rPr>
        <w:t>a la realización</w:t>
      </w:r>
      <w:r w:rsidR="00B265AC" w:rsidRPr="00036A7D">
        <w:rPr>
          <w:bCs/>
          <w:szCs w:val="22"/>
        </w:rPr>
        <w:t>/actualización</w:t>
      </w:r>
      <w:r w:rsidRPr="00036A7D">
        <w:rPr>
          <w:bCs/>
          <w:szCs w:val="22"/>
        </w:rPr>
        <w:t xml:space="preserve"> </w:t>
      </w:r>
      <w:r w:rsidR="00B265AC" w:rsidRPr="00036A7D">
        <w:rPr>
          <w:bCs/>
          <w:szCs w:val="22"/>
        </w:rPr>
        <w:t>de estudios en los que se aborde la</w:t>
      </w:r>
      <w:r w:rsidR="00CB5533" w:rsidRPr="00CB5533">
        <w:rPr>
          <w:bCs/>
          <w:szCs w:val="22"/>
        </w:rPr>
        <w:t xml:space="preserve"> </w:t>
      </w:r>
      <w:r w:rsidR="00EE51E0" w:rsidRPr="00036A7D">
        <w:rPr>
          <w:bCs/>
          <w:szCs w:val="22"/>
        </w:rPr>
        <w:t>legislación nacional</w:t>
      </w:r>
      <w:r w:rsidR="00CB5533" w:rsidRPr="00CB5533">
        <w:rPr>
          <w:bCs/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B265AC" w:rsidP="00EE51E0">
      <w:pPr>
        <w:rPr>
          <w:szCs w:val="22"/>
        </w:rPr>
      </w:pPr>
      <w:r w:rsidRPr="00036A7D">
        <w:rPr>
          <w:szCs w:val="22"/>
        </w:rPr>
        <w:t xml:space="preserve">Esas tareas que </w:t>
      </w:r>
      <w:r w:rsidR="00C80102">
        <w:rPr>
          <w:szCs w:val="22"/>
        </w:rPr>
        <w:t>el</w:t>
      </w:r>
      <w:r w:rsidR="00CB5533" w:rsidRPr="00CB5533">
        <w:rPr>
          <w:szCs w:val="22"/>
        </w:rPr>
        <w:t xml:space="preserve"> </w:t>
      </w:r>
      <w:r w:rsidR="00BA27C2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="00C80102">
        <w:rPr>
          <w:szCs w:val="22"/>
        </w:rPr>
        <w:t xml:space="preserve">tiene ante sí </w:t>
      </w:r>
      <w:r w:rsidR="00036A7D" w:rsidRPr="00036A7D">
        <w:rPr>
          <w:szCs w:val="22"/>
        </w:rPr>
        <w:t>suponen</w:t>
      </w:r>
      <w:r w:rsidRPr="00036A7D">
        <w:rPr>
          <w:szCs w:val="22"/>
        </w:rPr>
        <w:t xml:space="preserve"> equilibrar un complejo conjunto de cuestiones, entre las cuales </w:t>
      </w:r>
      <w:r w:rsidR="00B75C6B">
        <w:rPr>
          <w:szCs w:val="22"/>
        </w:rPr>
        <w:t>está</w:t>
      </w:r>
      <w:r w:rsidRPr="00036A7D">
        <w:rPr>
          <w:szCs w:val="22"/>
        </w:rPr>
        <w:t xml:space="preserve"> responder a las preocupaciones de los pueblos indígenas y las comunidades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local</w:t>
      </w:r>
      <w:r w:rsidR="00036A7D" w:rsidRPr="00036A7D">
        <w:rPr>
          <w:szCs w:val="22"/>
        </w:rPr>
        <w:t>es</w:t>
      </w:r>
      <w:r w:rsidRPr="00036A7D">
        <w:rPr>
          <w:szCs w:val="22"/>
        </w:rPr>
        <w:t xml:space="preserve"> acerca de la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utilización no autorizada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de los </w:t>
      </w:r>
      <w:r w:rsidR="003B1FCF" w:rsidRPr="00036A7D">
        <w:rPr>
          <w:szCs w:val="22"/>
        </w:rPr>
        <w:t>CC.TT.</w:t>
      </w:r>
      <w:r w:rsidR="00CB5533" w:rsidRPr="00CB5533">
        <w:rPr>
          <w:szCs w:val="22"/>
        </w:rPr>
        <w:t>, especial</w:t>
      </w:r>
      <w:r w:rsidR="003B1FCF" w:rsidRPr="00036A7D">
        <w:rPr>
          <w:szCs w:val="22"/>
        </w:rPr>
        <w:t xml:space="preserve">mente en un contexto </w:t>
      </w:r>
      <w:r w:rsidR="00036A7D" w:rsidRPr="00CB5533">
        <w:rPr>
          <w:szCs w:val="22"/>
        </w:rPr>
        <w:t>comercial</w:t>
      </w:r>
      <w:r w:rsidR="00CB5533" w:rsidRPr="00CB5533">
        <w:rPr>
          <w:szCs w:val="22"/>
        </w:rPr>
        <w:t xml:space="preserve">, </w:t>
      </w:r>
      <w:r w:rsidR="003B1FCF" w:rsidRPr="00036A7D">
        <w:rPr>
          <w:szCs w:val="22"/>
        </w:rPr>
        <w:t xml:space="preserve">permitiendo al mismo tiempo la explotación </w:t>
      </w:r>
      <w:r w:rsidR="00036A7D" w:rsidRPr="00036A7D">
        <w:rPr>
          <w:szCs w:val="22"/>
        </w:rPr>
        <w:t>activa</w:t>
      </w:r>
      <w:r w:rsidR="003B1FCF" w:rsidRPr="00036A7D">
        <w:rPr>
          <w:szCs w:val="22"/>
        </w:rPr>
        <w:t xml:space="preserve"> de los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 </w:t>
      </w:r>
      <w:r w:rsidR="003B1FCF" w:rsidRPr="00036A7D">
        <w:rPr>
          <w:szCs w:val="22"/>
        </w:rPr>
        <w:t xml:space="preserve">por la propia comunidad de origen y también la </w:t>
      </w:r>
      <w:r w:rsidR="00EE51E0" w:rsidRPr="00036A7D">
        <w:rPr>
          <w:szCs w:val="22"/>
        </w:rPr>
        <w:t>salvaguardia</w:t>
      </w:r>
      <w:r w:rsidR="00CB5533" w:rsidRPr="00CB5533">
        <w:rPr>
          <w:szCs w:val="22"/>
        </w:rPr>
        <w:t xml:space="preserve"> </w:t>
      </w:r>
      <w:r w:rsidR="00036A7D" w:rsidRPr="00036A7D">
        <w:rPr>
          <w:szCs w:val="22"/>
        </w:rPr>
        <w:t>de</w:t>
      </w:r>
      <w:r w:rsidR="003B1FCF" w:rsidRPr="00036A7D">
        <w:rPr>
          <w:szCs w:val="22"/>
        </w:rPr>
        <w:t xml:space="preserve"> los </w:t>
      </w:r>
      <w:r w:rsidR="00036A7D" w:rsidRPr="00CB5533">
        <w:rPr>
          <w:szCs w:val="22"/>
        </w:rPr>
        <w:t>intereses</w:t>
      </w:r>
      <w:r w:rsidR="00CB5533" w:rsidRPr="00CB5533">
        <w:rPr>
          <w:szCs w:val="22"/>
        </w:rPr>
        <w:t xml:space="preserve"> </w:t>
      </w:r>
      <w:r w:rsidR="003B1FCF" w:rsidRPr="00036A7D">
        <w:rPr>
          <w:szCs w:val="22"/>
        </w:rPr>
        <w:t>d</w:t>
      </w:r>
      <w:r w:rsidR="00EE51E0" w:rsidRPr="00036A7D">
        <w:rPr>
          <w:szCs w:val="22"/>
        </w:rPr>
        <w:t>el sector privado</w:t>
      </w:r>
      <w:r w:rsidR="00CB5533" w:rsidRPr="00CB5533">
        <w:rPr>
          <w:szCs w:val="22"/>
        </w:rPr>
        <w:t xml:space="preserve">, </w:t>
      </w:r>
      <w:r w:rsidR="003B1FCF" w:rsidRPr="00036A7D">
        <w:rPr>
          <w:szCs w:val="22"/>
        </w:rPr>
        <w:t>museo</w:t>
      </w:r>
      <w:r w:rsidR="00CB5533" w:rsidRPr="00CB5533">
        <w:rPr>
          <w:szCs w:val="22"/>
        </w:rPr>
        <w:t>s, archiv</w:t>
      </w:r>
      <w:r w:rsidR="003B1FCF" w:rsidRPr="00036A7D">
        <w:rPr>
          <w:szCs w:val="22"/>
        </w:rPr>
        <w:t>o</w:t>
      </w:r>
      <w:r w:rsidR="00CB5533" w:rsidRPr="00CB5533">
        <w:rPr>
          <w:szCs w:val="22"/>
        </w:rPr>
        <w:t xml:space="preserve">s, </w:t>
      </w:r>
      <w:r w:rsidR="003B1FCF" w:rsidRPr="00036A7D">
        <w:rPr>
          <w:szCs w:val="22"/>
        </w:rPr>
        <w:t>bibliotecas</w:t>
      </w:r>
      <w:r w:rsidR="00CB5533" w:rsidRPr="00CB5533">
        <w:rPr>
          <w:szCs w:val="22"/>
        </w:rPr>
        <w:t xml:space="preserve"> </w:t>
      </w:r>
      <w:r w:rsidR="003B1FCF" w:rsidRPr="00036A7D">
        <w:rPr>
          <w:szCs w:val="22"/>
        </w:rPr>
        <w:t>y demás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partes interesadas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B1FCF" w:rsidP="00EE51E0">
      <w:pPr>
        <w:rPr>
          <w:szCs w:val="22"/>
        </w:rPr>
      </w:pPr>
      <w:r w:rsidRPr="00036A7D">
        <w:rPr>
          <w:szCs w:val="22"/>
        </w:rPr>
        <w:t>En los últimos 20 años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varios miembros de la OMPI han introducido en sus legislaciones disposiciones destinadas a proteger los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 </w:t>
      </w:r>
      <w:r w:rsidR="00C80102">
        <w:rPr>
          <w:szCs w:val="22"/>
        </w:rPr>
        <w:t xml:space="preserve">Redundaría en beneficio del </w:t>
      </w:r>
      <w:r w:rsidR="00EE51E0" w:rsidRPr="00036A7D">
        <w:rPr>
          <w:szCs w:val="22"/>
        </w:rPr>
        <w:t>CIG</w:t>
      </w:r>
      <w:r w:rsidRPr="00036A7D">
        <w:rPr>
          <w:szCs w:val="22"/>
        </w:rPr>
        <w:t xml:space="preserve"> entender mejor el alcance de esas legislaciones, la naturaleza y la eficacia de su aplicación, así como su incidencia cuantificable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B1FCF" w:rsidP="00EE51E0">
      <w:pPr>
        <w:rPr>
          <w:szCs w:val="22"/>
        </w:rPr>
      </w:pPr>
      <w:r w:rsidRPr="00036A7D">
        <w:rPr>
          <w:szCs w:val="22"/>
        </w:rPr>
        <w:t xml:space="preserve">El propósito de la presente propuesta es </w:t>
      </w:r>
      <w:r w:rsidR="00C80102">
        <w:rPr>
          <w:szCs w:val="22"/>
        </w:rPr>
        <w:t>nutrir</w:t>
      </w:r>
      <w:r w:rsidRPr="00036A7D">
        <w:rPr>
          <w:szCs w:val="22"/>
        </w:rPr>
        <w:t xml:space="preserve"> el </w:t>
      </w:r>
      <w:r w:rsidRPr="00036A7D">
        <w:rPr>
          <w:i/>
          <w:szCs w:val="22"/>
        </w:rPr>
        <w:t>corpus</w:t>
      </w:r>
      <w:r w:rsidRPr="00036A7D">
        <w:rPr>
          <w:szCs w:val="22"/>
        </w:rPr>
        <w:t xml:space="preserve"> d</w:t>
      </w:r>
      <w:r w:rsidR="00CB5533" w:rsidRPr="00CB5533">
        <w:rPr>
          <w:szCs w:val="22"/>
        </w:rPr>
        <w:t xml:space="preserve">e </w:t>
      </w:r>
      <w:r w:rsidRPr="00036A7D">
        <w:rPr>
          <w:szCs w:val="22"/>
        </w:rPr>
        <w:t xml:space="preserve">trabajo </w:t>
      </w:r>
      <w:r w:rsidR="00D705A3" w:rsidRPr="00036A7D">
        <w:rPr>
          <w:szCs w:val="22"/>
        </w:rPr>
        <w:t xml:space="preserve">creado en el </w:t>
      </w:r>
      <w:r w:rsidR="00EE51E0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 xml:space="preserve">y recopilar </w:t>
      </w:r>
      <w:r w:rsidR="00036A7D" w:rsidRPr="00CB5533">
        <w:rPr>
          <w:szCs w:val="22"/>
        </w:rPr>
        <w:t>información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 xml:space="preserve">adicional que permita al </w:t>
      </w:r>
      <w:r w:rsidR="00BA27C2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>entender mejor los sistemas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sui g</w:t>
      </w:r>
      <w:r w:rsidR="00D705A3" w:rsidRPr="00036A7D">
        <w:rPr>
          <w:szCs w:val="22"/>
        </w:rPr>
        <w:t>é</w:t>
      </w:r>
      <w:r w:rsidR="00EE51E0" w:rsidRPr="00036A7D">
        <w:rPr>
          <w:szCs w:val="22"/>
        </w:rPr>
        <w:t>neris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 xml:space="preserve">de protección de los </w:t>
      </w:r>
      <w:r w:rsidR="00EE51E0" w:rsidRPr="00036A7D">
        <w:rPr>
          <w:szCs w:val="22"/>
        </w:rPr>
        <w:t>CC.TT</w:t>
      </w:r>
      <w:r w:rsidR="00CB5533" w:rsidRPr="00CB5533">
        <w:rPr>
          <w:szCs w:val="22"/>
        </w:rPr>
        <w:t xml:space="preserve">. </w:t>
      </w:r>
      <w:r w:rsidR="00D705A3" w:rsidRPr="00036A7D">
        <w:rPr>
          <w:szCs w:val="22"/>
        </w:rPr>
        <w:t>La propuesta incluye preguntas relativas a la naturaleza de esos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sistemas</w:t>
      </w:r>
      <w:r w:rsidR="00CB5533" w:rsidRPr="00CB5533">
        <w:rPr>
          <w:szCs w:val="22"/>
        </w:rPr>
        <w:t xml:space="preserve">, </w:t>
      </w:r>
      <w:r w:rsidR="00C80102">
        <w:rPr>
          <w:szCs w:val="22"/>
        </w:rPr>
        <w:t>e</w:t>
      </w:r>
      <w:r w:rsidR="00D705A3" w:rsidRPr="00036A7D">
        <w:rPr>
          <w:szCs w:val="22"/>
        </w:rPr>
        <w:t>l</w:t>
      </w:r>
      <w:r w:rsidR="00C80102">
        <w:rPr>
          <w:szCs w:val="22"/>
        </w:rPr>
        <w:t xml:space="preserve"> alcance de la</w:t>
      </w:r>
      <w:r w:rsidR="00D705A3" w:rsidRPr="00036A7D">
        <w:rPr>
          <w:szCs w:val="22"/>
        </w:rPr>
        <w:t xml:space="preserve"> aplicación </w:t>
      </w:r>
      <w:r w:rsidR="00C80102">
        <w:rPr>
          <w:szCs w:val="22"/>
        </w:rPr>
        <w:t xml:space="preserve">dada por los países a </w:t>
      </w:r>
      <w:r w:rsidR="002E65CA">
        <w:rPr>
          <w:szCs w:val="22"/>
        </w:rPr>
        <w:t>esas leyes y reglamentacione</w:t>
      </w:r>
      <w:r w:rsidR="00D705A3" w:rsidRPr="00036A7D">
        <w:rPr>
          <w:szCs w:val="22"/>
        </w:rPr>
        <w:t>s</w:t>
      </w:r>
      <w:r w:rsidR="00C80102">
        <w:rPr>
          <w:szCs w:val="22"/>
        </w:rPr>
        <w:t xml:space="preserve"> y de su </w:t>
      </w:r>
      <w:r w:rsidR="00C80102" w:rsidRPr="00036A7D">
        <w:rPr>
          <w:szCs w:val="22"/>
        </w:rPr>
        <w:t>observancia</w:t>
      </w:r>
      <w:r w:rsidR="00CB5533" w:rsidRPr="00CB5533">
        <w:rPr>
          <w:szCs w:val="22"/>
        </w:rPr>
        <w:t>, e</w:t>
      </w:r>
      <w:r w:rsidR="00D705A3" w:rsidRPr="00036A7D">
        <w:rPr>
          <w:szCs w:val="22"/>
        </w:rPr>
        <w:t>jemplos de cómo esas leyes y reglament</w:t>
      </w:r>
      <w:r w:rsidR="002E65CA">
        <w:rPr>
          <w:szCs w:val="22"/>
        </w:rPr>
        <w:t>acione</w:t>
      </w:r>
      <w:r w:rsidR="00D705A3" w:rsidRPr="00036A7D">
        <w:rPr>
          <w:szCs w:val="22"/>
        </w:rPr>
        <w:t>s han sido aplicados</w:t>
      </w:r>
      <w:r w:rsidR="00CB5533" w:rsidRPr="00CB5533">
        <w:rPr>
          <w:szCs w:val="22"/>
        </w:rPr>
        <w:t xml:space="preserve">, </w:t>
      </w:r>
      <w:r w:rsidR="00D705A3" w:rsidRPr="00036A7D">
        <w:rPr>
          <w:szCs w:val="22"/>
        </w:rPr>
        <w:t xml:space="preserve">cualquier beneficio </w:t>
      </w:r>
      <w:r w:rsidR="00036A7D" w:rsidRPr="00036A7D">
        <w:rPr>
          <w:szCs w:val="22"/>
        </w:rPr>
        <w:t>cuantificable</w:t>
      </w:r>
      <w:r w:rsidR="00D705A3" w:rsidRPr="00036A7D">
        <w:rPr>
          <w:szCs w:val="22"/>
        </w:rPr>
        <w:t xml:space="preserve"> o de otra índole que sea </w:t>
      </w:r>
      <w:r w:rsidR="00036A7D" w:rsidRPr="00036A7D">
        <w:rPr>
          <w:szCs w:val="22"/>
        </w:rPr>
        <w:t>consecuencia</w:t>
      </w:r>
      <w:r w:rsidR="00D705A3" w:rsidRPr="00036A7D">
        <w:rPr>
          <w:szCs w:val="22"/>
        </w:rPr>
        <w:t xml:space="preserve"> de esas leyes</w:t>
      </w:r>
      <w:r w:rsidR="00CB5533" w:rsidRPr="00CB5533">
        <w:rPr>
          <w:szCs w:val="22"/>
        </w:rPr>
        <w:t xml:space="preserve">, </w:t>
      </w:r>
      <w:r w:rsidR="00C52DA2">
        <w:rPr>
          <w:szCs w:val="22"/>
        </w:rPr>
        <w:t xml:space="preserve">la indicación de </w:t>
      </w:r>
      <w:r w:rsidR="00D705A3" w:rsidRPr="00036A7D">
        <w:rPr>
          <w:szCs w:val="22"/>
        </w:rPr>
        <w:t>si esas leyes se aplicarían a materia utilizada por el público y cualquier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excepci</w:t>
      </w:r>
      <w:r w:rsidR="00D705A3" w:rsidRPr="00036A7D">
        <w:rPr>
          <w:szCs w:val="22"/>
        </w:rPr>
        <w:t>ón y limitación que pueda corresponder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92370" w:rsidP="00EE51E0">
      <w:pPr>
        <w:rPr>
          <w:szCs w:val="22"/>
        </w:rPr>
      </w:pPr>
      <w:r w:rsidRPr="00036A7D">
        <w:rPr>
          <w:szCs w:val="22"/>
        </w:rPr>
        <w:lastRenderedPageBreak/>
        <w:t>Teniendo presente lo antedicho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proponemos que la </w:t>
      </w:r>
      <w:r w:rsidR="00EE51E0" w:rsidRPr="00036A7D">
        <w:rPr>
          <w:szCs w:val="22"/>
        </w:rPr>
        <w:t>Secretaría de la OMPI</w:t>
      </w:r>
      <w:r w:rsidR="00CB5533" w:rsidRPr="00CB5533">
        <w:rPr>
          <w:szCs w:val="22"/>
        </w:rPr>
        <w:t xml:space="preserve"> invite </w:t>
      </w:r>
      <w:r w:rsidRPr="00036A7D">
        <w:rPr>
          <w:szCs w:val="22"/>
        </w:rPr>
        <w:t xml:space="preserve">a los miembros de la </w:t>
      </w:r>
      <w:r w:rsidR="00C52DA2">
        <w:rPr>
          <w:szCs w:val="22"/>
        </w:rPr>
        <w:t>Organización</w:t>
      </w:r>
      <w:r w:rsidRPr="00036A7D">
        <w:rPr>
          <w:szCs w:val="22"/>
        </w:rPr>
        <w:t xml:space="preserve"> </w:t>
      </w:r>
      <w:r w:rsidR="00C52DA2">
        <w:rPr>
          <w:szCs w:val="22"/>
        </w:rPr>
        <w:t>en los que estén vigentes</w:t>
      </w:r>
      <w:r w:rsidRPr="00036A7D">
        <w:rPr>
          <w:szCs w:val="22"/>
        </w:rPr>
        <w:t xml:space="preserve"> leyes o reglament</w:t>
      </w:r>
      <w:r w:rsidR="002E65CA">
        <w:rPr>
          <w:szCs w:val="22"/>
        </w:rPr>
        <w:t>acione</w:t>
      </w:r>
      <w:r w:rsidRPr="00036A7D">
        <w:rPr>
          <w:szCs w:val="22"/>
        </w:rPr>
        <w:t xml:space="preserve">s nacionales para la </w:t>
      </w:r>
      <w:r w:rsidR="00EE51E0" w:rsidRPr="00036A7D">
        <w:rPr>
          <w:szCs w:val="22"/>
        </w:rPr>
        <w:t xml:space="preserve">protección de </w:t>
      </w:r>
      <w:r w:rsidRPr="00036A7D">
        <w:rPr>
          <w:szCs w:val="22"/>
        </w:rPr>
        <w:t xml:space="preserve">los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a </w:t>
      </w:r>
      <w:r w:rsidR="00036A7D" w:rsidRPr="00036A7D">
        <w:rPr>
          <w:szCs w:val="22"/>
        </w:rPr>
        <w:t>responder</w:t>
      </w:r>
      <w:r w:rsidRPr="00036A7D">
        <w:rPr>
          <w:szCs w:val="22"/>
        </w:rPr>
        <w:t xml:space="preserve"> a las preguntas siguientes</w:t>
      </w:r>
      <w:r w:rsidR="00CB5533" w:rsidRPr="00CB5533">
        <w:rPr>
          <w:szCs w:val="22"/>
        </w:rPr>
        <w:t>: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92370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Describa brevemente su 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sobre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conforme a su redacción actual,</w:t>
      </w:r>
      <w:r w:rsidR="00C52DA2">
        <w:rPr>
          <w:szCs w:val="22"/>
        </w:rPr>
        <w:t xml:space="preserve"> explicando qué</w:t>
      </w:r>
      <w:r w:rsidRPr="00036A7D">
        <w:rPr>
          <w:szCs w:val="22"/>
        </w:rPr>
        <w:t xml:space="preserve"> protección confiere</w:t>
      </w:r>
      <w:r w:rsidR="00CB5533" w:rsidRPr="00CB5533">
        <w:rPr>
          <w:szCs w:val="22"/>
        </w:rPr>
        <w:t>.</w:t>
      </w:r>
    </w:p>
    <w:p w:rsidR="00EE51E0" w:rsidRPr="00036A7D" w:rsidRDefault="00CB5533" w:rsidP="00EE51E0">
      <w:pPr>
        <w:numPr>
          <w:ilvl w:val="1"/>
          <w:numId w:val="7"/>
        </w:numPr>
        <w:rPr>
          <w:szCs w:val="22"/>
        </w:rPr>
      </w:pPr>
      <w:r w:rsidRPr="00CB5533">
        <w:rPr>
          <w:szCs w:val="22"/>
        </w:rPr>
        <w:t>Not</w:t>
      </w:r>
      <w:r w:rsidR="00392370" w:rsidRPr="00036A7D">
        <w:rPr>
          <w:szCs w:val="22"/>
        </w:rPr>
        <w:t>a</w:t>
      </w:r>
      <w:r w:rsidRPr="00CB5533">
        <w:rPr>
          <w:szCs w:val="22"/>
        </w:rPr>
        <w:t xml:space="preserve"> </w:t>
      </w:r>
      <w:r w:rsidR="00392370" w:rsidRPr="00036A7D">
        <w:rPr>
          <w:szCs w:val="22"/>
        </w:rPr>
        <w:t>–</w:t>
      </w:r>
      <w:r w:rsidRPr="00CB5533">
        <w:rPr>
          <w:szCs w:val="22"/>
        </w:rPr>
        <w:t xml:space="preserve"> </w:t>
      </w:r>
      <w:r w:rsidR="00392370" w:rsidRPr="00036A7D">
        <w:rPr>
          <w:szCs w:val="22"/>
        </w:rPr>
        <w:t xml:space="preserve">Si ya </w:t>
      </w:r>
      <w:r w:rsidR="00C52DA2">
        <w:rPr>
          <w:szCs w:val="22"/>
        </w:rPr>
        <w:t xml:space="preserve">ha </w:t>
      </w:r>
      <w:r w:rsidR="00392370" w:rsidRPr="00036A7D">
        <w:rPr>
          <w:szCs w:val="22"/>
        </w:rPr>
        <w:t>suministr</w:t>
      </w:r>
      <w:r w:rsidR="00C52DA2">
        <w:rPr>
          <w:szCs w:val="22"/>
        </w:rPr>
        <w:t>ado</w:t>
      </w:r>
      <w:r w:rsidR="00392370" w:rsidRPr="00036A7D">
        <w:rPr>
          <w:szCs w:val="22"/>
        </w:rPr>
        <w:t xml:space="preserve"> esta </w:t>
      </w:r>
      <w:r w:rsidR="00036A7D" w:rsidRPr="00CB5533">
        <w:rPr>
          <w:szCs w:val="22"/>
        </w:rPr>
        <w:t>información</w:t>
      </w:r>
      <w:r w:rsidRPr="00CB5533">
        <w:rPr>
          <w:szCs w:val="22"/>
        </w:rPr>
        <w:t xml:space="preserve"> </w:t>
      </w:r>
      <w:r w:rsidR="00392370" w:rsidRPr="00036A7D">
        <w:rPr>
          <w:szCs w:val="22"/>
        </w:rPr>
        <w:t>e</w:t>
      </w:r>
      <w:r w:rsidRPr="00CB5533">
        <w:rPr>
          <w:szCs w:val="22"/>
        </w:rPr>
        <w:t xml:space="preserve">n </w:t>
      </w:r>
      <w:r w:rsidR="00392370" w:rsidRPr="00036A7D">
        <w:rPr>
          <w:szCs w:val="22"/>
        </w:rPr>
        <w:t xml:space="preserve">otro </w:t>
      </w:r>
      <w:r w:rsidR="00036A7D" w:rsidRPr="00036A7D">
        <w:rPr>
          <w:szCs w:val="22"/>
        </w:rPr>
        <w:t>documento</w:t>
      </w:r>
      <w:r w:rsidR="00392370" w:rsidRPr="00036A7D">
        <w:rPr>
          <w:szCs w:val="22"/>
        </w:rPr>
        <w:t xml:space="preserve"> de la</w:t>
      </w:r>
      <w:r w:rsidR="00D60EB6">
        <w:rPr>
          <w:szCs w:val="22"/>
        </w:rPr>
        <w:t> </w:t>
      </w:r>
      <w:r w:rsidR="00392370" w:rsidRPr="00036A7D">
        <w:rPr>
          <w:szCs w:val="22"/>
        </w:rPr>
        <w:t>OMPI</w:t>
      </w:r>
      <w:r w:rsidRPr="00CB5533">
        <w:rPr>
          <w:szCs w:val="22"/>
        </w:rPr>
        <w:t xml:space="preserve">, </w:t>
      </w:r>
      <w:r w:rsidR="00392370" w:rsidRPr="00036A7D">
        <w:rPr>
          <w:szCs w:val="22"/>
        </w:rPr>
        <w:t>bastará con ofrecer una referencia a las secciones pertinentes de</w:t>
      </w:r>
      <w:r w:rsidR="00C52DA2">
        <w:rPr>
          <w:szCs w:val="22"/>
        </w:rPr>
        <w:t>l</w:t>
      </w:r>
      <w:r w:rsidR="00392370" w:rsidRPr="00036A7D">
        <w:rPr>
          <w:szCs w:val="22"/>
        </w:rPr>
        <w:t xml:space="preserve"> </w:t>
      </w:r>
      <w:r w:rsidR="00036A7D" w:rsidRPr="00CB5533">
        <w:rPr>
          <w:szCs w:val="22"/>
        </w:rPr>
        <w:t>documento</w:t>
      </w:r>
      <w:r w:rsidR="00C52DA2">
        <w:rPr>
          <w:szCs w:val="22"/>
        </w:rPr>
        <w:t xml:space="preserve"> de que se trate</w:t>
      </w:r>
      <w:r w:rsidR="00392370" w:rsidRPr="00036A7D">
        <w:rPr>
          <w:szCs w:val="22"/>
        </w:rPr>
        <w:t>.</w:t>
      </w:r>
    </w:p>
    <w:p w:rsidR="00EE51E0" w:rsidRPr="00036A7D" w:rsidRDefault="00CB7BF5" w:rsidP="00CB5533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 xml:space="preserve">¿Qué otros derechos, </w:t>
      </w:r>
      <w:r w:rsidR="00036A7D" w:rsidRPr="00CB5533">
        <w:rPr>
          <w:szCs w:val="22"/>
        </w:rPr>
        <w:t>obligaciones</w:t>
      </w:r>
      <w:r w:rsidRPr="00036A7D">
        <w:rPr>
          <w:szCs w:val="22"/>
        </w:rPr>
        <w:t xml:space="preserve"> o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sanciones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contempla esa ley/</w:t>
      </w:r>
      <w:r w:rsidR="002E65CA">
        <w:rPr>
          <w:szCs w:val="22"/>
        </w:rPr>
        <w:t>reglamentación</w:t>
      </w:r>
      <w:r w:rsidR="00CB5533" w:rsidRPr="00CB5533">
        <w:rPr>
          <w:szCs w:val="22"/>
        </w:rPr>
        <w:t>?</w:t>
      </w:r>
    </w:p>
    <w:p w:rsidR="00EE51E0" w:rsidRDefault="00CB7BF5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¿Cómo se definen los CC.TT. en esa ley/</w:t>
      </w:r>
      <w:r w:rsidR="002E65CA">
        <w:rPr>
          <w:szCs w:val="22"/>
        </w:rPr>
        <w:t>reglamentación</w:t>
      </w:r>
      <w:r w:rsidR="00CB5533" w:rsidRPr="00CB5533">
        <w:rPr>
          <w:szCs w:val="22"/>
        </w:rPr>
        <w:t>?</w:t>
      </w:r>
    </w:p>
    <w:p w:rsidR="00155698" w:rsidRPr="00036A7D" w:rsidRDefault="00155698" w:rsidP="00EE51E0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¿Contempla esa ley/</w:t>
      </w:r>
      <w:r w:rsidR="002E65CA">
        <w:rPr>
          <w:szCs w:val="22"/>
        </w:rPr>
        <w:t>reglamentación</w:t>
      </w:r>
      <w:r>
        <w:rPr>
          <w:szCs w:val="22"/>
        </w:rPr>
        <w:t xml:space="preserve"> el mismo trato para los CC.TT. nacionales y </w:t>
      </w:r>
      <w:r w:rsidR="002E65CA">
        <w:rPr>
          <w:szCs w:val="22"/>
        </w:rPr>
        <w:t xml:space="preserve">los </w:t>
      </w:r>
      <w:r>
        <w:rPr>
          <w:szCs w:val="22"/>
        </w:rPr>
        <w:t>extranjeros?</w:t>
      </w:r>
    </w:p>
    <w:p w:rsidR="00EE51E0" w:rsidRPr="00036A7D" w:rsidRDefault="00CB7BF5" w:rsidP="00CB5533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¿Cuál es el número de esa 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y cuál es </w:t>
      </w:r>
      <w:r w:rsidR="00C52DA2">
        <w:rPr>
          <w:szCs w:val="22"/>
        </w:rPr>
        <w:t>su</w:t>
      </w:r>
      <w:r w:rsidRPr="00036A7D">
        <w:rPr>
          <w:szCs w:val="22"/>
        </w:rPr>
        <w:t xml:space="preserve"> fecha de sanción</w:t>
      </w:r>
      <w:r w:rsidR="00CB5533" w:rsidRPr="00CB5533">
        <w:rPr>
          <w:szCs w:val="22"/>
        </w:rPr>
        <w:t>?</w:t>
      </w:r>
    </w:p>
    <w:p w:rsidR="00EE51E0" w:rsidRPr="00036A7D" w:rsidRDefault="00CB7BF5" w:rsidP="00CB5533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También proporcione el número y la fecha de toda enmienda a la 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ya sancionados</w:t>
      </w:r>
      <w:r w:rsidR="00CB5533" w:rsidRPr="00CB5533">
        <w:rPr>
          <w:szCs w:val="22"/>
        </w:rPr>
        <w:t>.</w:t>
      </w:r>
    </w:p>
    <w:p w:rsidR="00EE51E0" w:rsidRPr="00036A7D" w:rsidRDefault="00C52DA2" w:rsidP="00EE51E0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De haber </w:t>
      </w:r>
      <w:r w:rsidR="00CB7BF5" w:rsidRPr="00036A7D">
        <w:rPr>
          <w:szCs w:val="22"/>
        </w:rPr>
        <w:t>una ley sobre CC.TT.</w:t>
      </w:r>
      <w:r w:rsidR="00CB5533" w:rsidRPr="00CB5533">
        <w:rPr>
          <w:szCs w:val="22"/>
        </w:rPr>
        <w:t xml:space="preserve">, </w:t>
      </w:r>
      <w:r w:rsidR="00CB7BF5" w:rsidRPr="00036A7D">
        <w:rPr>
          <w:szCs w:val="22"/>
        </w:rPr>
        <w:t xml:space="preserve">¿cuenta </w:t>
      </w:r>
      <w:r w:rsidR="00F77E1B">
        <w:rPr>
          <w:szCs w:val="22"/>
        </w:rPr>
        <w:t xml:space="preserve">esta </w:t>
      </w:r>
      <w:r w:rsidR="00CB7BF5" w:rsidRPr="00036A7D">
        <w:rPr>
          <w:szCs w:val="22"/>
        </w:rPr>
        <w:t xml:space="preserve">con un reglamento de </w:t>
      </w:r>
      <w:r w:rsidR="002E65CA">
        <w:rPr>
          <w:szCs w:val="22"/>
        </w:rPr>
        <w:t>ejecu</w:t>
      </w:r>
      <w:r w:rsidR="00CB7BF5" w:rsidRPr="00036A7D">
        <w:rPr>
          <w:szCs w:val="22"/>
        </w:rPr>
        <w:t>ción?</w:t>
      </w:r>
    </w:p>
    <w:p w:rsidR="00EE51E0" w:rsidRDefault="00CB7BF5" w:rsidP="00CB5533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así, ¿</w:t>
      </w:r>
      <w:r w:rsidR="00F16867" w:rsidRPr="00036A7D">
        <w:rPr>
          <w:szCs w:val="22"/>
        </w:rPr>
        <w:t>cuál es el número de ese reglamento y cuándo entró en vigor</w:t>
      </w:r>
      <w:r w:rsidR="00CB5533" w:rsidRPr="00CB5533">
        <w:rPr>
          <w:szCs w:val="22"/>
        </w:rPr>
        <w:t>?</w:t>
      </w:r>
    </w:p>
    <w:p w:rsidR="00155698" w:rsidRPr="00036A7D" w:rsidRDefault="00155698" w:rsidP="002E65CA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¿Cómo contribuye esa ley/</w:t>
      </w:r>
      <w:r w:rsidR="002E65CA">
        <w:rPr>
          <w:szCs w:val="22"/>
        </w:rPr>
        <w:t>reglamentación</w:t>
      </w:r>
      <w:r>
        <w:rPr>
          <w:szCs w:val="22"/>
        </w:rPr>
        <w:t xml:space="preserve"> a la innovación?</w:t>
      </w:r>
    </w:p>
    <w:p w:rsidR="00EE51E0" w:rsidRPr="00036A7D" w:rsidRDefault="00F16867" w:rsidP="00CB5533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¿Cómo se impone la observancia de esa 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</w:t>
      </w:r>
      <w:r w:rsidR="002E65CA">
        <w:rPr>
          <w:szCs w:val="22"/>
        </w:rPr>
        <w:t>y/o su reglamento de ejecu</w:t>
      </w:r>
      <w:r w:rsidRPr="00036A7D">
        <w:rPr>
          <w:szCs w:val="22"/>
        </w:rPr>
        <w:t>ción</w:t>
      </w:r>
      <w:r w:rsidR="00CB5533" w:rsidRPr="00CB5533">
        <w:rPr>
          <w:szCs w:val="22"/>
        </w:rPr>
        <w:t>?</w:t>
      </w:r>
    </w:p>
    <w:p w:rsidR="00EE51E0" w:rsidRDefault="00F16867" w:rsidP="00EE51E0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el caso</w:t>
      </w:r>
      <w:r w:rsidR="00CB5533" w:rsidRPr="00CB5533">
        <w:rPr>
          <w:szCs w:val="22"/>
        </w:rPr>
        <w:t xml:space="preserve">, cite </w:t>
      </w:r>
      <w:r w:rsidR="008567DD">
        <w:rPr>
          <w:szCs w:val="22"/>
        </w:rPr>
        <w:t>las decisione</w:t>
      </w:r>
      <w:r w:rsidR="00036A7D" w:rsidRPr="00036A7D">
        <w:rPr>
          <w:szCs w:val="22"/>
        </w:rPr>
        <w:t>s</w:t>
      </w:r>
      <w:r w:rsidR="00036A7D" w:rsidRPr="00CB5533">
        <w:rPr>
          <w:szCs w:val="22"/>
        </w:rPr>
        <w:t xml:space="preserve"> judicial</w:t>
      </w:r>
      <w:r w:rsidR="00036A7D" w:rsidRPr="00036A7D">
        <w:rPr>
          <w:szCs w:val="22"/>
        </w:rPr>
        <w:t>es pertinentes</w:t>
      </w:r>
      <w:r w:rsidRPr="00036A7D">
        <w:rPr>
          <w:szCs w:val="22"/>
        </w:rPr>
        <w:t xml:space="preserve"> y describa brevemente los hechos y los resultados</w:t>
      </w:r>
      <w:r w:rsidR="00CB5533" w:rsidRPr="00CB5533">
        <w:rPr>
          <w:szCs w:val="22"/>
        </w:rPr>
        <w:t>.</w:t>
      </w:r>
    </w:p>
    <w:p w:rsidR="008567DD" w:rsidRPr="00036A7D" w:rsidRDefault="008567DD" w:rsidP="00EE51E0">
      <w:pPr>
        <w:numPr>
          <w:ilvl w:val="1"/>
          <w:numId w:val="7"/>
        </w:numPr>
        <w:rPr>
          <w:szCs w:val="22"/>
        </w:rPr>
      </w:pPr>
      <w:r>
        <w:rPr>
          <w:szCs w:val="22"/>
        </w:rPr>
        <w:t>¿Han sido los beneficios distribuidos equitativa e imparcialmente entre los beneficiarios? (¿Se ha establecido algún sistema de distribución de los beneficios a los beneficiarios?)</w:t>
      </w:r>
    </w:p>
    <w:p w:rsidR="00EE51E0" w:rsidRPr="00036A7D" w:rsidRDefault="00F16867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</w:t>
      </w:r>
      <w:r w:rsidR="00F77E1B" w:rsidRPr="00036A7D">
        <w:rPr>
          <w:szCs w:val="22"/>
        </w:rPr>
        <w:t xml:space="preserve">Esa </w:t>
      </w:r>
      <w:r w:rsidRPr="00036A7D">
        <w:rPr>
          <w:szCs w:val="22"/>
        </w:rPr>
        <w:t>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</w:t>
      </w:r>
      <w:r w:rsidR="00F77E1B" w:rsidRPr="00036A7D">
        <w:rPr>
          <w:szCs w:val="22"/>
        </w:rPr>
        <w:t xml:space="preserve">ha dado lugar </w:t>
      </w:r>
      <w:r w:rsidRPr="00036A7D">
        <w:rPr>
          <w:szCs w:val="22"/>
        </w:rPr>
        <w:t xml:space="preserve">a una compensación financiera </w:t>
      </w:r>
      <w:r w:rsidR="00F77E1B">
        <w:rPr>
          <w:szCs w:val="22"/>
        </w:rPr>
        <w:t>par</w:t>
      </w:r>
      <w:r w:rsidRPr="00036A7D">
        <w:rPr>
          <w:szCs w:val="22"/>
        </w:rPr>
        <w:t>a las comunidades indígenas o locales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por ejemplo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mediante sentencias judiciales o decisiones administrativas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o al </w:t>
      </w:r>
      <w:r w:rsidR="00EE51E0" w:rsidRPr="00036A7D">
        <w:rPr>
          <w:szCs w:val="22"/>
        </w:rPr>
        <w:t>acceso y participación en los beneficios</w:t>
      </w:r>
      <w:r w:rsidRPr="00036A7D">
        <w:rPr>
          <w:szCs w:val="22"/>
        </w:rPr>
        <w:t>, etcétera</w:t>
      </w:r>
      <w:r w:rsidR="00CB5533" w:rsidRPr="00CB5533">
        <w:rPr>
          <w:szCs w:val="22"/>
        </w:rPr>
        <w:t>?</w:t>
      </w:r>
    </w:p>
    <w:p w:rsidR="00EE51E0" w:rsidRPr="00036A7D" w:rsidRDefault="00F16867" w:rsidP="00CB5533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el caso</w:t>
      </w:r>
      <w:r w:rsidR="00CB5533" w:rsidRPr="00CB5533">
        <w:rPr>
          <w:szCs w:val="22"/>
        </w:rPr>
        <w:t xml:space="preserve">, cite </w:t>
      </w:r>
      <w:r w:rsidRPr="00036A7D">
        <w:rPr>
          <w:szCs w:val="22"/>
        </w:rPr>
        <w:t>ejemplos e indique el valor de esa compensación financiera para cada ejemplo</w:t>
      </w:r>
      <w:r w:rsidR="00CB5533" w:rsidRPr="00CB5533">
        <w:rPr>
          <w:szCs w:val="22"/>
        </w:rPr>
        <w:t>.</w:t>
      </w:r>
    </w:p>
    <w:p w:rsidR="00EE51E0" w:rsidRPr="00036A7D" w:rsidRDefault="00F16867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</w:t>
      </w:r>
      <w:r w:rsidR="00F77E1B">
        <w:rPr>
          <w:szCs w:val="22"/>
        </w:rPr>
        <w:t>E</w:t>
      </w:r>
      <w:r w:rsidRPr="00036A7D">
        <w:rPr>
          <w:szCs w:val="22"/>
        </w:rPr>
        <w:t>sa 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</w:t>
      </w:r>
      <w:r w:rsidR="00F77E1B" w:rsidRPr="00CB5533">
        <w:rPr>
          <w:szCs w:val="22"/>
        </w:rPr>
        <w:t>ha</w:t>
      </w:r>
      <w:r w:rsidR="00F77E1B" w:rsidRPr="00036A7D">
        <w:rPr>
          <w:szCs w:val="22"/>
        </w:rPr>
        <w:t xml:space="preserve"> dado lugar </w:t>
      </w:r>
      <w:r w:rsidRPr="00036A7D">
        <w:rPr>
          <w:szCs w:val="22"/>
        </w:rPr>
        <w:t>a otros beneficios mensurables para las comunidades indígenas o locales</w:t>
      </w:r>
      <w:r w:rsidR="00CB5533" w:rsidRPr="00CB5533">
        <w:rPr>
          <w:szCs w:val="22"/>
        </w:rPr>
        <w:t>?</w:t>
      </w:r>
    </w:p>
    <w:p w:rsidR="00EE51E0" w:rsidRPr="00036A7D" w:rsidRDefault="00F16867" w:rsidP="00EE51E0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es caso, facilite ejemplos</w:t>
      </w:r>
      <w:r w:rsidR="00CB5533" w:rsidRPr="00CB5533">
        <w:rPr>
          <w:szCs w:val="22"/>
        </w:rPr>
        <w:t>, expl</w:t>
      </w:r>
      <w:r w:rsidRPr="00036A7D">
        <w:rPr>
          <w:szCs w:val="22"/>
        </w:rPr>
        <w:t>ique la naturaleza de los beneficios y cómo han sido medidos</w:t>
      </w:r>
      <w:r w:rsidR="00CB5533" w:rsidRPr="00CB5533">
        <w:rPr>
          <w:szCs w:val="22"/>
        </w:rPr>
        <w:t>.</w:t>
      </w:r>
    </w:p>
    <w:p w:rsidR="00EE51E0" w:rsidRPr="00036A7D" w:rsidRDefault="00F16867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</w:t>
      </w:r>
      <w:r w:rsidR="00F77E1B" w:rsidRPr="00036A7D">
        <w:rPr>
          <w:szCs w:val="22"/>
        </w:rPr>
        <w:t xml:space="preserve">Esa </w:t>
      </w:r>
      <w:r w:rsidRPr="00036A7D">
        <w:rPr>
          <w:szCs w:val="22"/>
        </w:rPr>
        <w:t>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</w:t>
      </w:r>
      <w:r w:rsidR="00F77E1B" w:rsidRPr="00036A7D">
        <w:rPr>
          <w:szCs w:val="22"/>
        </w:rPr>
        <w:t xml:space="preserve">contempla </w:t>
      </w:r>
      <w:r w:rsidR="00EE51E0" w:rsidRPr="00036A7D">
        <w:rPr>
          <w:szCs w:val="22"/>
        </w:rPr>
        <w:t>derechos exclusivos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sobre los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productos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de uso común por el público</w:t>
      </w:r>
      <w:r w:rsidR="00CB5533" w:rsidRPr="00CB5533">
        <w:rPr>
          <w:szCs w:val="22"/>
        </w:rPr>
        <w:t xml:space="preserve"> o </w:t>
      </w:r>
      <w:r w:rsidRPr="00036A7D">
        <w:rPr>
          <w:szCs w:val="22"/>
        </w:rPr>
        <w:t xml:space="preserve">elementos básicos </w:t>
      </w:r>
      <w:r w:rsidR="006304C9" w:rsidRPr="00036A7D">
        <w:rPr>
          <w:szCs w:val="22"/>
        </w:rPr>
        <w:t xml:space="preserve">ampliamente difundidos </w:t>
      </w:r>
      <w:r w:rsidR="00CB5533" w:rsidRPr="00CB5533">
        <w:rPr>
          <w:szCs w:val="22"/>
        </w:rPr>
        <w:t>(</w:t>
      </w:r>
      <w:r w:rsidR="006304C9" w:rsidRPr="00036A7D">
        <w:rPr>
          <w:szCs w:val="22"/>
        </w:rPr>
        <w:t>por ejemplo</w:t>
      </w:r>
      <w:r w:rsidR="00CB5533" w:rsidRPr="00CB5533">
        <w:rPr>
          <w:szCs w:val="22"/>
        </w:rPr>
        <w:t xml:space="preserve">, </w:t>
      </w:r>
      <w:r w:rsidR="006304C9" w:rsidRPr="00036A7D">
        <w:rPr>
          <w:szCs w:val="22"/>
        </w:rPr>
        <w:t xml:space="preserve">elementos vendidos por </w:t>
      </w:r>
      <w:r w:rsidR="00CB5533" w:rsidRPr="00CB5533">
        <w:rPr>
          <w:szCs w:val="22"/>
        </w:rPr>
        <w:t>Internet)?</w:t>
      </w:r>
    </w:p>
    <w:p w:rsidR="00EE51E0" w:rsidRPr="00036A7D" w:rsidRDefault="006304C9" w:rsidP="00EE51E0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el</w:t>
      </w:r>
      <w:r w:rsidR="00EE51E0" w:rsidRPr="00036A7D">
        <w:rPr>
          <w:szCs w:val="22"/>
        </w:rPr>
        <w:t xml:space="preserve"> caso, proporcione ejemplos.</w:t>
      </w:r>
    </w:p>
    <w:p w:rsidR="00EE51E0" w:rsidRPr="00036A7D" w:rsidRDefault="006304C9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Explique qué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excepciones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a la protección de los CC.TT. </w:t>
      </w:r>
      <w:r w:rsidR="00F77E1B">
        <w:rPr>
          <w:szCs w:val="22"/>
        </w:rPr>
        <w:t>contempla</w:t>
      </w:r>
      <w:r w:rsidRPr="00036A7D">
        <w:rPr>
          <w:szCs w:val="22"/>
        </w:rPr>
        <w:t xml:space="preserve"> su ley/</w:t>
      </w:r>
      <w:r w:rsidR="002E65CA">
        <w:rPr>
          <w:szCs w:val="22"/>
        </w:rPr>
        <w:t>reglamentación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1441E4" w:rsidP="00EE51E0">
      <w:pPr>
        <w:rPr>
          <w:szCs w:val="22"/>
        </w:rPr>
      </w:pPr>
      <w:r w:rsidRPr="00036A7D">
        <w:rPr>
          <w:szCs w:val="22"/>
        </w:rPr>
        <w:t xml:space="preserve">Se solicita a la </w:t>
      </w:r>
      <w:r w:rsidR="00036A7D" w:rsidRPr="00CB5533">
        <w:rPr>
          <w:szCs w:val="22"/>
        </w:rPr>
        <w:t>Secretaría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que envíe lo antes posible el </w:t>
      </w:r>
      <w:r w:rsidR="00036A7D">
        <w:rPr>
          <w:szCs w:val="22"/>
        </w:rPr>
        <w:t>cuestionario</w:t>
      </w:r>
      <w:r w:rsidRPr="00036A7D">
        <w:rPr>
          <w:szCs w:val="22"/>
        </w:rPr>
        <w:t xml:space="preserve"> a los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Estados miembros</w:t>
      </w:r>
      <w:r w:rsidR="00CB5533" w:rsidRPr="00CB5533">
        <w:rPr>
          <w:szCs w:val="22"/>
        </w:rPr>
        <w:t>,</w:t>
      </w:r>
      <w:r w:rsidRPr="00036A7D">
        <w:rPr>
          <w:szCs w:val="22"/>
        </w:rPr>
        <w:t xml:space="preserve"> y que</w:t>
      </w:r>
      <w:r w:rsidR="00CB5533" w:rsidRPr="00CB5533">
        <w:rPr>
          <w:szCs w:val="22"/>
        </w:rPr>
        <w:t xml:space="preserve"> compile </w:t>
      </w:r>
      <w:r w:rsidR="00F77E1B" w:rsidRPr="00036A7D">
        <w:rPr>
          <w:szCs w:val="22"/>
        </w:rPr>
        <w:t xml:space="preserve">en un documento </w:t>
      </w:r>
      <w:r w:rsidRPr="00036A7D">
        <w:rPr>
          <w:szCs w:val="22"/>
        </w:rPr>
        <w:t>las respuestas recibidas, para someter</w:t>
      </w:r>
      <w:r w:rsidR="00F77E1B">
        <w:rPr>
          <w:szCs w:val="22"/>
        </w:rPr>
        <w:t xml:space="preserve"> ese documento</w:t>
      </w:r>
      <w:r w:rsidRPr="00036A7D">
        <w:rPr>
          <w:szCs w:val="22"/>
        </w:rPr>
        <w:t xml:space="preserve"> al examen del </w:t>
      </w:r>
      <w:r w:rsidR="00BA27C2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en una próxima sesión, en cuanto sea posible</w:t>
      </w:r>
      <w:r w:rsidR="00CB5533" w:rsidRPr="00CB5533">
        <w:rPr>
          <w:szCs w:val="22"/>
        </w:rPr>
        <w:t xml:space="preserve">. </w:t>
      </w:r>
      <w:r w:rsidRPr="00036A7D">
        <w:rPr>
          <w:szCs w:val="22"/>
        </w:rPr>
        <w:t>La Secretaría</w:t>
      </w:r>
      <w:r w:rsidRPr="00CB5533">
        <w:rPr>
          <w:szCs w:val="22"/>
        </w:rPr>
        <w:t xml:space="preserve"> </w:t>
      </w:r>
      <w:r w:rsidRPr="00036A7D">
        <w:rPr>
          <w:szCs w:val="22"/>
        </w:rPr>
        <w:t xml:space="preserve">debería </w:t>
      </w:r>
      <w:r w:rsidR="00036A7D" w:rsidRPr="00036A7D">
        <w:rPr>
          <w:szCs w:val="22"/>
        </w:rPr>
        <w:t>completar</w:t>
      </w:r>
      <w:r w:rsidRPr="00036A7D">
        <w:rPr>
          <w:szCs w:val="22"/>
        </w:rPr>
        <w:t xml:space="preserve"> ese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documento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y volver a presentarlo en futuras sesiones del </w:t>
      </w:r>
      <w:r w:rsidR="00EE51E0" w:rsidRPr="00036A7D">
        <w:rPr>
          <w:szCs w:val="22"/>
        </w:rPr>
        <w:t>CIG</w:t>
      </w:r>
      <w:r w:rsidRPr="00036A7D">
        <w:rPr>
          <w:szCs w:val="22"/>
        </w:rPr>
        <w:t xml:space="preserve"> </w:t>
      </w:r>
      <w:r w:rsidR="00F77E1B">
        <w:rPr>
          <w:szCs w:val="22"/>
        </w:rPr>
        <w:t>a</w:t>
      </w:r>
      <w:r w:rsidRPr="00036A7D">
        <w:rPr>
          <w:szCs w:val="22"/>
        </w:rPr>
        <w:t xml:space="preserve"> medida que se va</w:t>
      </w:r>
      <w:r w:rsidR="00F77E1B">
        <w:rPr>
          <w:szCs w:val="22"/>
        </w:rPr>
        <w:t>ya</w:t>
      </w:r>
      <w:r w:rsidRPr="00036A7D">
        <w:rPr>
          <w:szCs w:val="22"/>
        </w:rPr>
        <w:t>n recibiendo otras respuestas al cuestionario.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EE51E0" w:rsidP="00CB5533">
      <w:pPr>
        <w:rPr>
          <w:szCs w:val="22"/>
        </w:rPr>
      </w:pPr>
    </w:p>
    <w:p w:rsidR="00CB5533" w:rsidRPr="00036A7D" w:rsidRDefault="00EE51E0" w:rsidP="00546CF0">
      <w:pPr>
        <w:ind w:left="5500"/>
      </w:pPr>
      <w:r w:rsidRPr="00036A7D">
        <w:t xml:space="preserve">[Fin del </w:t>
      </w:r>
      <w:r w:rsidR="00036A7D" w:rsidRPr="00036A7D">
        <w:t>Anexo</w:t>
      </w:r>
      <w:r w:rsidRPr="00036A7D">
        <w:t xml:space="preserve"> y del </w:t>
      </w:r>
      <w:r w:rsidR="00036A7D" w:rsidRPr="00036A7D">
        <w:t>documento</w:t>
      </w:r>
      <w:r w:rsidRPr="00036A7D">
        <w:t>]</w:t>
      </w:r>
    </w:p>
    <w:sectPr w:rsidR="00CB5533" w:rsidRPr="00036A7D" w:rsidSect="00CB5533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B9" w:rsidRDefault="00A61EB9">
      <w:r>
        <w:separator/>
      </w:r>
    </w:p>
  </w:endnote>
  <w:endnote w:type="continuationSeparator" w:id="0">
    <w:p w:rsidR="00A61EB9" w:rsidRPr="009D30E6" w:rsidRDefault="00A61E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61EB9" w:rsidRPr="007E663E" w:rsidRDefault="00A61E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61EB9" w:rsidRPr="007E663E" w:rsidRDefault="00A61EB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B9" w:rsidRDefault="00A61EB9">
      <w:r>
        <w:separator/>
      </w:r>
    </w:p>
  </w:footnote>
  <w:footnote w:type="continuationSeparator" w:id="0">
    <w:p w:rsidR="00A61EB9" w:rsidRPr="009D30E6" w:rsidRDefault="00A61E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61EB9" w:rsidRPr="007E663E" w:rsidRDefault="00A61E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61EB9" w:rsidRPr="007E663E" w:rsidRDefault="00A61EB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A61EB9" w:rsidP="00477D6B">
    <w:pPr>
      <w:jc w:val="right"/>
    </w:pPr>
    <w:bookmarkStart w:id="6" w:name="Code2"/>
    <w:bookmarkEnd w:id="6"/>
    <w:r>
      <w:t>WIPO/GRTKF/IC/3</w:t>
    </w:r>
    <w:r w:rsidR="00561BE6">
      <w:t>9</w:t>
    </w:r>
    <w:r>
      <w:t>/1</w:t>
    </w:r>
    <w:r w:rsidR="00561BE6">
      <w:t>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61BE6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33" w:rsidRDefault="00CB5533" w:rsidP="00477D6B">
    <w:pPr>
      <w:jc w:val="right"/>
    </w:pPr>
    <w:r>
      <w:t>WIPO/GRTKF/IC/</w:t>
    </w:r>
    <w:r w:rsidR="00561BE6">
      <w:t>39</w:t>
    </w:r>
    <w:r>
      <w:t>/1</w:t>
    </w:r>
    <w:r w:rsidR="00561BE6">
      <w:t>2</w:t>
    </w:r>
  </w:p>
  <w:p w:rsidR="00CB5533" w:rsidRDefault="00CB5533" w:rsidP="00477D6B">
    <w:pPr>
      <w:jc w:val="right"/>
    </w:pPr>
    <w:r>
      <w:t xml:space="preserve">Anexo, página </w:t>
    </w:r>
    <w:r>
      <w:fldChar w:fldCharType="begin"/>
    </w:r>
    <w:r>
      <w:instrText xml:space="preserve"> PAGE   \* MERGEFORMAT </w:instrText>
    </w:r>
    <w:r>
      <w:fldChar w:fldCharType="separate"/>
    </w:r>
    <w:r w:rsidR="00561BE6">
      <w:rPr>
        <w:noProof/>
      </w:rPr>
      <w:t>2</w:t>
    </w:r>
    <w:r>
      <w:rPr>
        <w:noProof/>
      </w:rPr>
      <w:fldChar w:fldCharType="end"/>
    </w:r>
  </w:p>
  <w:p w:rsidR="00CB5533" w:rsidRDefault="00CB5533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33" w:rsidRDefault="00CB5533" w:rsidP="00CB5533">
    <w:pPr>
      <w:jc w:val="right"/>
    </w:pPr>
    <w:r>
      <w:t>WIPO/GRTKF/IC/3</w:t>
    </w:r>
    <w:r w:rsidR="00561BE6">
      <w:t>9</w:t>
    </w:r>
    <w:r>
      <w:t>/1</w:t>
    </w:r>
    <w:r w:rsidR="00561BE6">
      <w:t>2</w:t>
    </w:r>
  </w:p>
  <w:p w:rsidR="00CB5533" w:rsidRDefault="00CB5533" w:rsidP="00CB5533">
    <w:pPr>
      <w:pStyle w:val="Header"/>
      <w:jc w:val="right"/>
    </w:pPr>
    <w:r>
      <w:t>ANEXO</w:t>
    </w:r>
  </w:p>
  <w:p w:rsidR="00CB5533" w:rsidRDefault="00CB5533" w:rsidP="00CB553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652158"/>
    <w:multiLevelType w:val="hybridMultilevel"/>
    <w:tmpl w:val="7D905A80"/>
    <w:lvl w:ilvl="0" w:tplc="50F67B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s-E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Fechas|Sesiones|Términos útil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A61EB9"/>
    <w:rsid w:val="00010686"/>
    <w:rsid w:val="00036A7D"/>
    <w:rsid w:val="00052915"/>
    <w:rsid w:val="00057535"/>
    <w:rsid w:val="000E3BB3"/>
    <w:rsid w:val="000F5E56"/>
    <w:rsid w:val="001362EE"/>
    <w:rsid w:val="001441E4"/>
    <w:rsid w:val="00152CEA"/>
    <w:rsid w:val="00155698"/>
    <w:rsid w:val="001832A6"/>
    <w:rsid w:val="002634C4"/>
    <w:rsid w:val="002B3B87"/>
    <w:rsid w:val="002E0F47"/>
    <w:rsid w:val="002E65CA"/>
    <w:rsid w:val="002F1C46"/>
    <w:rsid w:val="002F4E68"/>
    <w:rsid w:val="00326FB1"/>
    <w:rsid w:val="00354647"/>
    <w:rsid w:val="00377273"/>
    <w:rsid w:val="003845C1"/>
    <w:rsid w:val="00387287"/>
    <w:rsid w:val="00392370"/>
    <w:rsid w:val="003B1FCF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46CF0"/>
    <w:rsid w:val="0055013B"/>
    <w:rsid w:val="00561BE6"/>
    <w:rsid w:val="00571B99"/>
    <w:rsid w:val="00571F96"/>
    <w:rsid w:val="00590813"/>
    <w:rsid w:val="00605827"/>
    <w:rsid w:val="006304C9"/>
    <w:rsid w:val="0066508F"/>
    <w:rsid w:val="00675021"/>
    <w:rsid w:val="006A06C6"/>
    <w:rsid w:val="006B34CA"/>
    <w:rsid w:val="006D7628"/>
    <w:rsid w:val="006F2626"/>
    <w:rsid w:val="007224C8"/>
    <w:rsid w:val="00794BE2"/>
    <w:rsid w:val="007A5581"/>
    <w:rsid w:val="007B3774"/>
    <w:rsid w:val="007B71FE"/>
    <w:rsid w:val="007D781E"/>
    <w:rsid w:val="007E663E"/>
    <w:rsid w:val="00815082"/>
    <w:rsid w:val="008567DD"/>
    <w:rsid w:val="0088395E"/>
    <w:rsid w:val="008B2CC1"/>
    <w:rsid w:val="008E6BD6"/>
    <w:rsid w:val="0090731E"/>
    <w:rsid w:val="00944328"/>
    <w:rsid w:val="0096247A"/>
    <w:rsid w:val="00966A22"/>
    <w:rsid w:val="00972F03"/>
    <w:rsid w:val="009933B0"/>
    <w:rsid w:val="009A0C8B"/>
    <w:rsid w:val="009B6241"/>
    <w:rsid w:val="009D4027"/>
    <w:rsid w:val="00A16FC0"/>
    <w:rsid w:val="00A32C9E"/>
    <w:rsid w:val="00A61EB9"/>
    <w:rsid w:val="00AB613D"/>
    <w:rsid w:val="00AE5921"/>
    <w:rsid w:val="00AE7F20"/>
    <w:rsid w:val="00B265AC"/>
    <w:rsid w:val="00B65A0A"/>
    <w:rsid w:val="00B67CDC"/>
    <w:rsid w:val="00B72D36"/>
    <w:rsid w:val="00B75C6B"/>
    <w:rsid w:val="00BA27C2"/>
    <w:rsid w:val="00BC4164"/>
    <w:rsid w:val="00BD2DCC"/>
    <w:rsid w:val="00C52DA2"/>
    <w:rsid w:val="00C80102"/>
    <w:rsid w:val="00C90559"/>
    <w:rsid w:val="00CA2251"/>
    <w:rsid w:val="00CB5533"/>
    <w:rsid w:val="00CB7BF5"/>
    <w:rsid w:val="00CC3A13"/>
    <w:rsid w:val="00D41CEE"/>
    <w:rsid w:val="00D56C7C"/>
    <w:rsid w:val="00D60EB6"/>
    <w:rsid w:val="00D705A3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E230B"/>
    <w:rsid w:val="00EE51E0"/>
    <w:rsid w:val="00EF530A"/>
    <w:rsid w:val="00EF6622"/>
    <w:rsid w:val="00EF78A9"/>
    <w:rsid w:val="00F16867"/>
    <w:rsid w:val="00F55408"/>
    <w:rsid w:val="00F66152"/>
    <w:rsid w:val="00F77E1B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34304EE-7F17-4470-B7C8-1884AE4F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B5533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C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 37 (S)</Template>
  <TotalTime>0</TotalTime>
  <Pages>3</Pages>
  <Words>1190</Words>
  <Characters>6789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WIPO/GRTKF/IC/38/13</vt:lpstr>
    </vt:vector>
  </TitlesOfParts>
  <Company>WIPO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WIPO/GRTKF/IC/38/13</dc:title>
  <dc:creator>MIGLIORE Liliana</dc:creator>
  <cp:lastModifiedBy>COPPOLA Martine</cp:lastModifiedBy>
  <cp:revision>2</cp:revision>
  <dcterms:created xsi:type="dcterms:W3CDTF">2019-03-06T14:29:00Z</dcterms:created>
  <dcterms:modified xsi:type="dcterms:W3CDTF">2019-03-06T14:29:00Z</dcterms:modified>
</cp:coreProperties>
</file>