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3374BC" w:rsidRPr="000A717C" w:rsidTr="003C5E4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374BC" w:rsidRPr="000A717C" w:rsidRDefault="003374BC" w:rsidP="003C5E4D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374BC" w:rsidRPr="000A717C" w:rsidRDefault="003374BC" w:rsidP="003C5E4D">
            <w:pPr>
              <w:rPr>
                <w:lang w:val="es-ES"/>
              </w:rPr>
            </w:pPr>
            <w:r w:rsidRPr="000A717C">
              <w:rPr>
                <w:noProof/>
                <w:lang w:eastAsia="en-US"/>
              </w:rPr>
              <w:drawing>
                <wp:inline distT="0" distB="0" distL="0" distR="0" wp14:anchorId="04F61F17" wp14:editId="71135832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374BC" w:rsidRPr="000A717C" w:rsidRDefault="003374BC" w:rsidP="003C5E4D">
            <w:pPr>
              <w:jc w:val="right"/>
              <w:rPr>
                <w:lang w:val="es-ES"/>
              </w:rPr>
            </w:pPr>
            <w:r w:rsidRPr="000A717C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3374BC" w:rsidRPr="000A717C" w:rsidTr="003C5E4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374BC" w:rsidRPr="000A717C" w:rsidRDefault="003374BC" w:rsidP="000A717C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1" w:name="Code"/>
            <w:bookmarkEnd w:id="1"/>
            <w:r w:rsidRPr="000A717C">
              <w:rPr>
                <w:rFonts w:ascii="Arial Black" w:hAnsi="Arial Black"/>
                <w:caps/>
                <w:sz w:val="15"/>
                <w:lang w:val="es-ES"/>
              </w:rPr>
              <w:t>WIPO/GRTKF/IC/30/INF/</w:t>
            </w:r>
            <w:r w:rsidR="000A717C" w:rsidRPr="000A717C">
              <w:rPr>
                <w:rFonts w:ascii="Arial Black" w:hAnsi="Arial Black"/>
                <w:caps/>
                <w:sz w:val="15"/>
                <w:lang w:val="es-ES"/>
              </w:rPr>
              <w:t>1</w:t>
            </w:r>
            <w:r w:rsidRPr="000A717C">
              <w:rPr>
                <w:rFonts w:ascii="Arial Black" w:hAnsi="Arial Black"/>
                <w:caps/>
                <w:sz w:val="15"/>
                <w:lang w:val="es-ES"/>
              </w:rPr>
              <w:t>1</w:t>
            </w:r>
          </w:p>
        </w:tc>
      </w:tr>
      <w:tr w:rsidR="003374BC" w:rsidRPr="000A717C" w:rsidTr="003C5E4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374BC" w:rsidRPr="000A717C" w:rsidRDefault="003374BC" w:rsidP="003C5E4D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0A717C">
              <w:rPr>
                <w:rFonts w:ascii="Arial Black" w:hAnsi="Arial Black"/>
                <w:caps/>
                <w:sz w:val="15"/>
                <w:lang w:val="es-ES"/>
              </w:rPr>
              <w:t xml:space="preserve">ORIGINAL:  </w:t>
            </w:r>
            <w:bookmarkStart w:id="2" w:name="Original"/>
            <w:bookmarkEnd w:id="2"/>
            <w:r w:rsidRPr="000A717C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3374BC" w:rsidRPr="000A717C" w:rsidTr="003C5E4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374BC" w:rsidRPr="000A717C" w:rsidRDefault="003374BC" w:rsidP="000A717C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0A717C">
              <w:rPr>
                <w:rFonts w:ascii="Arial Black" w:hAnsi="Arial Black"/>
                <w:caps/>
                <w:sz w:val="15"/>
                <w:lang w:val="es-ES"/>
              </w:rPr>
              <w:t xml:space="preserve">fecha: </w:t>
            </w:r>
            <w:bookmarkStart w:id="3" w:name="Date"/>
            <w:bookmarkEnd w:id="3"/>
            <w:r w:rsidRPr="000A717C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0A717C" w:rsidRPr="000A717C">
              <w:rPr>
                <w:rFonts w:ascii="Arial Black" w:hAnsi="Arial Black"/>
                <w:caps/>
                <w:sz w:val="15"/>
                <w:lang w:val="es-ES"/>
              </w:rPr>
              <w:t>27 DE MAYO</w:t>
            </w:r>
            <w:r w:rsidRPr="000A717C">
              <w:rPr>
                <w:rFonts w:ascii="Arial Black" w:hAnsi="Arial Black"/>
                <w:caps/>
                <w:sz w:val="15"/>
                <w:lang w:val="es-ES"/>
              </w:rPr>
              <w:t xml:space="preserve"> de 2016</w:t>
            </w:r>
          </w:p>
        </w:tc>
      </w:tr>
    </w:tbl>
    <w:p w:rsidR="003374BC" w:rsidRPr="000A717C" w:rsidRDefault="003374BC" w:rsidP="003374BC">
      <w:pPr>
        <w:rPr>
          <w:lang w:val="es-ES"/>
        </w:rPr>
      </w:pPr>
    </w:p>
    <w:p w:rsidR="003374BC" w:rsidRPr="000A717C" w:rsidRDefault="003374BC" w:rsidP="003374BC">
      <w:pPr>
        <w:rPr>
          <w:lang w:val="es-ES"/>
        </w:rPr>
      </w:pPr>
    </w:p>
    <w:p w:rsidR="003374BC" w:rsidRPr="000A717C" w:rsidRDefault="003374BC" w:rsidP="003374BC">
      <w:pPr>
        <w:rPr>
          <w:lang w:val="es-ES"/>
        </w:rPr>
      </w:pPr>
    </w:p>
    <w:p w:rsidR="003374BC" w:rsidRPr="000A717C" w:rsidRDefault="003374BC" w:rsidP="003374BC">
      <w:pPr>
        <w:rPr>
          <w:lang w:val="es-ES"/>
        </w:rPr>
      </w:pPr>
    </w:p>
    <w:p w:rsidR="003374BC" w:rsidRPr="000A717C" w:rsidRDefault="003374BC" w:rsidP="003374BC">
      <w:pPr>
        <w:rPr>
          <w:lang w:val="es-ES"/>
        </w:rPr>
      </w:pPr>
    </w:p>
    <w:p w:rsidR="003374BC" w:rsidRPr="000A717C" w:rsidRDefault="003374BC" w:rsidP="003374BC">
      <w:pPr>
        <w:suppressAutoHyphens/>
        <w:rPr>
          <w:b/>
          <w:sz w:val="28"/>
          <w:lang w:val="es-ES" w:eastAsia="ar-SA"/>
        </w:rPr>
      </w:pPr>
      <w:r w:rsidRPr="000A717C">
        <w:rPr>
          <w:b/>
          <w:sz w:val="28"/>
          <w:lang w:val="es-ES" w:eastAsia="ar-SA"/>
        </w:rPr>
        <w:t>Comité Intergubernamental sobre Propiedad Intelectual y Recursos Genéticos, Conocimientos Tradicionales y Folclore</w:t>
      </w:r>
    </w:p>
    <w:p w:rsidR="003374BC" w:rsidRPr="000A717C" w:rsidRDefault="003374BC" w:rsidP="003374BC">
      <w:pPr>
        <w:suppressAutoHyphens/>
        <w:rPr>
          <w:lang w:val="es-ES" w:eastAsia="ar-SA"/>
        </w:rPr>
      </w:pPr>
    </w:p>
    <w:p w:rsidR="003374BC" w:rsidRPr="000A717C" w:rsidRDefault="003374BC" w:rsidP="003374BC">
      <w:pPr>
        <w:suppressAutoHyphens/>
        <w:rPr>
          <w:lang w:val="es-ES" w:eastAsia="ar-SA"/>
        </w:rPr>
      </w:pPr>
    </w:p>
    <w:p w:rsidR="003374BC" w:rsidRPr="000A717C" w:rsidRDefault="003374BC" w:rsidP="003374BC">
      <w:pPr>
        <w:suppressAutoHyphens/>
        <w:rPr>
          <w:b/>
          <w:sz w:val="24"/>
          <w:szCs w:val="24"/>
          <w:lang w:val="es-ES" w:eastAsia="ar-SA"/>
        </w:rPr>
      </w:pPr>
      <w:r w:rsidRPr="000A717C">
        <w:rPr>
          <w:b/>
          <w:sz w:val="24"/>
          <w:szCs w:val="24"/>
          <w:lang w:val="es-ES" w:eastAsia="ar-SA"/>
        </w:rPr>
        <w:t>Trigésima sesión</w:t>
      </w:r>
    </w:p>
    <w:p w:rsidR="003374BC" w:rsidRPr="000A717C" w:rsidRDefault="003374BC" w:rsidP="003374BC">
      <w:pPr>
        <w:suppressAutoHyphens/>
        <w:rPr>
          <w:lang w:val="es-ES" w:eastAsia="ar-SA"/>
        </w:rPr>
      </w:pPr>
      <w:r w:rsidRPr="000A717C">
        <w:rPr>
          <w:b/>
          <w:sz w:val="24"/>
          <w:szCs w:val="24"/>
          <w:lang w:val="es-ES" w:eastAsia="ar-SA"/>
        </w:rPr>
        <w:t>Ginebra, 30 de mayo a 3 de junio de 2016</w:t>
      </w:r>
    </w:p>
    <w:p w:rsidR="003374BC" w:rsidRPr="000A717C" w:rsidRDefault="003374BC" w:rsidP="003374BC">
      <w:pPr>
        <w:rPr>
          <w:lang w:val="es-ES"/>
        </w:rPr>
      </w:pPr>
    </w:p>
    <w:p w:rsidR="003374BC" w:rsidRPr="000A717C" w:rsidRDefault="003374BC" w:rsidP="003374BC">
      <w:pPr>
        <w:rPr>
          <w:lang w:val="es-ES"/>
        </w:rPr>
      </w:pPr>
    </w:p>
    <w:p w:rsidR="003374BC" w:rsidRPr="000A717C" w:rsidRDefault="003374BC" w:rsidP="003374BC">
      <w:pPr>
        <w:rPr>
          <w:lang w:val="es-ES"/>
        </w:rPr>
      </w:pPr>
    </w:p>
    <w:p w:rsidR="000A717C" w:rsidRPr="00974D7C" w:rsidRDefault="00E64E01" w:rsidP="000A717C">
      <w:pPr>
        <w:rPr>
          <w:caps/>
          <w:sz w:val="24"/>
          <w:lang w:val="es-ES"/>
        </w:rPr>
      </w:pPr>
      <w:bookmarkStart w:id="4" w:name="TitleOfDoc"/>
      <w:bookmarkEnd w:id="4"/>
      <w:r w:rsidRPr="00974D7C">
        <w:rPr>
          <w:caps/>
          <w:sz w:val="24"/>
          <w:lang w:val="es-ES"/>
        </w:rPr>
        <w:t>INFORME DEL SEMINARIO SOBRE Propiedad Intelectual y Recursos Genéticos</w:t>
      </w:r>
    </w:p>
    <w:p w:rsidR="000A717C" w:rsidRPr="00974D7C" w:rsidRDefault="000A717C" w:rsidP="000A717C">
      <w:pPr>
        <w:rPr>
          <w:lang w:val="es-ES"/>
        </w:rPr>
      </w:pPr>
    </w:p>
    <w:p w:rsidR="000A717C" w:rsidRPr="00974D7C" w:rsidRDefault="000A717C" w:rsidP="000A717C">
      <w:pPr>
        <w:rPr>
          <w:i/>
          <w:lang w:val="es-ES"/>
        </w:rPr>
      </w:pPr>
      <w:bookmarkStart w:id="5" w:name="Prepared"/>
      <w:bookmarkEnd w:id="5"/>
      <w:r w:rsidRPr="00974D7C">
        <w:rPr>
          <w:i/>
          <w:lang w:val="es-ES"/>
        </w:rPr>
        <w:t>Document</w:t>
      </w:r>
      <w:r w:rsidR="00E64E01" w:rsidRPr="00974D7C">
        <w:rPr>
          <w:i/>
          <w:lang w:val="es-ES"/>
        </w:rPr>
        <w:t>o preparado por la Secretaría</w:t>
      </w:r>
    </w:p>
    <w:p w:rsidR="000A717C" w:rsidRPr="00974D7C" w:rsidRDefault="000A717C" w:rsidP="000A717C">
      <w:pPr>
        <w:rPr>
          <w:lang w:val="es-ES"/>
        </w:rPr>
      </w:pPr>
    </w:p>
    <w:p w:rsidR="000A717C" w:rsidRPr="00974D7C" w:rsidRDefault="000A717C" w:rsidP="000A717C">
      <w:pPr>
        <w:tabs>
          <w:tab w:val="left" w:pos="1418"/>
        </w:tabs>
        <w:rPr>
          <w:lang w:val="es-ES"/>
        </w:rPr>
      </w:pPr>
    </w:p>
    <w:p w:rsidR="000A717C" w:rsidRPr="00974D7C" w:rsidRDefault="000A717C" w:rsidP="000A717C">
      <w:pPr>
        <w:tabs>
          <w:tab w:val="left" w:pos="1418"/>
        </w:tabs>
        <w:rPr>
          <w:lang w:val="es-ES"/>
        </w:rPr>
      </w:pPr>
    </w:p>
    <w:p w:rsidR="000A717C" w:rsidRPr="00974D7C" w:rsidRDefault="000A717C" w:rsidP="000A717C">
      <w:pPr>
        <w:tabs>
          <w:tab w:val="left" w:pos="1418"/>
        </w:tabs>
        <w:rPr>
          <w:lang w:val="es-ES"/>
        </w:rPr>
      </w:pPr>
    </w:p>
    <w:p w:rsidR="000A717C" w:rsidRPr="00974D7C" w:rsidRDefault="000A717C" w:rsidP="000A717C">
      <w:pPr>
        <w:tabs>
          <w:tab w:val="left" w:pos="1418"/>
        </w:tabs>
        <w:rPr>
          <w:lang w:val="es-ES"/>
        </w:rPr>
      </w:pPr>
    </w:p>
    <w:p w:rsidR="000A717C" w:rsidRPr="00E64E01" w:rsidRDefault="00E64E01" w:rsidP="00974D7C">
      <w:pPr>
        <w:pStyle w:val="ONUMFS"/>
        <w:numPr>
          <w:ilvl w:val="0"/>
          <w:numId w:val="0"/>
        </w:numPr>
        <w:rPr>
          <w:lang w:val="es-ES"/>
        </w:rPr>
      </w:pPr>
      <w:r w:rsidRPr="00E64E01">
        <w:rPr>
          <w:lang w:val="es-ES"/>
        </w:rPr>
        <w:t xml:space="preserve">A continuación se presenta un breve informe de la información disponible </w:t>
      </w:r>
      <w:r w:rsidR="00E95C61">
        <w:rPr>
          <w:lang w:val="es-ES"/>
        </w:rPr>
        <w:t>relativa</w:t>
      </w:r>
      <w:r w:rsidR="002C497B">
        <w:rPr>
          <w:lang w:val="es-ES"/>
        </w:rPr>
        <w:t xml:space="preserve"> a</w:t>
      </w:r>
      <w:r w:rsidRPr="00E64E01">
        <w:rPr>
          <w:lang w:val="es-ES"/>
        </w:rPr>
        <w:t xml:space="preserve">l Seminario sobre propiedad intelectual y recursos genéticos </w:t>
      </w:r>
      <w:r w:rsidR="000A717C" w:rsidRPr="00E64E01">
        <w:rPr>
          <w:lang w:val="es-ES"/>
        </w:rPr>
        <w:t>(</w:t>
      </w:r>
      <w:r w:rsidRPr="00E64E01">
        <w:rPr>
          <w:lang w:val="es-ES"/>
        </w:rPr>
        <w:t>el Seminario</w:t>
      </w:r>
      <w:r w:rsidR="000A717C" w:rsidRPr="00E64E01">
        <w:rPr>
          <w:lang w:val="es-ES"/>
        </w:rPr>
        <w:t>)</w:t>
      </w:r>
      <w:r>
        <w:rPr>
          <w:lang w:val="es-ES"/>
        </w:rPr>
        <w:t xml:space="preserve"> que tuvo lugar </w:t>
      </w:r>
      <w:r w:rsidR="00ED4098">
        <w:rPr>
          <w:lang w:val="es-ES"/>
        </w:rPr>
        <w:t>los días</w:t>
      </w:r>
      <w:r>
        <w:rPr>
          <w:lang w:val="es-ES"/>
        </w:rPr>
        <w:t xml:space="preserve"> 26 y 27 de mayo de </w:t>
      </w:r>
      <w:r w:rsidR="000A717C" w:rsidRPr="00E64E01">
        <w:rPr>
          <w:lang w:val="es-ES"/>
        </w:rPr>
        <w:t>2016.</w:t>
      </w:r>
    </w:p>
    <w:p w:rsidR="000A717C" w:rsidRPr="00974D7C" w:rsidRDefault="000A717C" w:rsidP="000A717C">
      <w:pPr>
        <w:pStyle w:val="Heading2"/>
        <w:rPr>
          <w:lang w:val="es-ES"/>
        </w:rPr>
      </w:pPr>
      <w:r w:rsidRPr="00974D7C">
        <w:rPr>
          <w:lang w:val="es-ES"/>
        </w:rPr>
        <w:t>I.</w:t>
      </w:r>
      <w:r w:rsidRPr="00974D7C">
        <w:rPr>
          <w:lang w:val="es-ES"/>
        </w:rPr>
        <w:tab/>
      </w:r>
      <w:r w:rsidR="00E64E01" w:rsidRPr="00974D7C">
        <w:rPr>
          <w:lang w:val="es-ES"/>
        </w:rPr>
        <w:t>INFORMACIÓN GENERAL</w:t>
      </w:r>
    </w:p>
    <w:p w:rsidR="000A717C" w:rsidRPr="00974D7C" w:rsidRDefault="000A717C" w:rsidP="000A717C">
      <w:pPr>
        <w:rPr>
          <w:lang w:val="es-ES"/>
        </w:rPr>
      </w:pPr>
    </w:p>
    <w:p w:rsidR="000A717C" w:rsidRPr="00E64E01" w:rsidRDefault="00E64E01" w:rsidP="000A717C">
      <w:pPr>
        <w:rPr>
          <w:lang w:val="es-ES"/>
        </w:rPr>
      </w:pPr>
      <w:r w:rsidRPr="00E64E01">
        <w:rPr>
          <w:lang w:val="es-ES"/>
        </w:rPr>
        <w:t>Toda la información relativa al Seminario está disponible en</w:t>
      </w:r>
      <w:r w:rsidR="000A717C" w:rsidRPr="00E64E01">
        <w:rPr>
          <w:lang w:val="es-ES"/>
        </w:rPr>
        <w:t>:</w:t>
      </w:r>
      <w:r w:rsidR="002C497B">
        <w:rPr>
          <w:lang w:val="es-ES"/>
        </w:rPr>
        <w:t xml:space="preserve">  h</w:t>
      </w:r>
      <w:r w:rsidR="000A717C" w:rsidRPr="00E64E01">
        <w:rPr>
          <w:lang w:val="es-ES"/>
        </w:rPr>
        <w:t>ttp://www.wipo.int/meetings/e</w:t>
      </w:r>
      <w:r>
        <w:rPr>
          <w:lang w:val="es-ES"/>
        </w:rPr>
        <w:t>s</w:t>
      </w:r>
      <w:r w:rsidR="000A717C" w:rsidRPr="00E64E01">
        <w:rPr>
          <w:lang w:val="es-ES"/>
        </w:rPr>
        <w:t xml:space="preserve">/details.jsp?meeting_id=39823. </w:t>
      </w:r>
    </w:p>
    <w:p w:rsidR="000A717C" w:rsidRPr="00E64E01" w:rsidRDefault="000A717C" w:rsidP="000A717C">
      <w:pPr>
        <w:rPr>
          <w:lang w:val="es-ES"/>
        </w:rPr>
      </w:pPr>
    </w:p>
    <w:p w:rsidR="000A717C" w:rsidRPr="004C167D" w:rsidRDefault="004C167D" w:rsidP="000A717C">
      <w:pPr>
        <w:rPr>
          <w:lang w:val="es-ES"/>
        </w:rPr>
      </w:pPr>
      <w:r w:rsidRPr="004C167D">
        <w:rPr>
          <w:lang w:val="es-ES"/>
        </w:rPr>
        <w:t>El Programa del Seminario está disponible en</w:t>
      </w:r>
      <w:r w:rsidR="000A717C" w:rsidRPr="004C167D">
        <w:rPr>
          <w:lang w:val="es-ES"/>
        </w:rPr>
        <w:t>:</w:t>
      </w:r>
      <w:r w:rsidR="002C497B">
        <w:rPr>
          <w:lang w:val="es-ES"/>
        </w:rPr>
        <w:t xml:space="preserve">  </w:t>
      </w:r>
      <w:r w:rsidR="000A717C" w:rsidRPr="004C167D">
        <w:rPr>
          <w:lang w:val="es-ES"/>
        </w:rPr>
        <w:t>http://www.wipo.int/meetings/e</w:t>
      </w:r>
      <w:r>
        <w:rPr>
          <w:lang w:val="es-ES"/>
        </w:rPr>
        <w:t>s</w:t>
      </w:r>
      <w:r w:rsidR="000A717C" w:rsidRPr="004C167D">
        <w:rPr>
          <w:lang w:val="es-ES"/>
        </w:rPr>
        <w:t>/doc_details.jsp?doc_id=338962.</w:t>
      </w:r>
    </w:p>
    <w:p w:rsidR="000A717C" w:rsidRPr="004C167D" w:rsidRDefault="000A717C" w:rsidP="000A717C">
      <w:pPr>
        <w:rPr>
          <w:lang w:val="es-ES"/>
        </w:rPr>
      </w:pPr>
    </w:p>
    <w:p w:rsidR="000A717C" w:rsidRPr="004C167D" w:rsidRDefault="004C167D" w:rsidP="000A717C">
      <w:pPr>
        <w:rPr>
          <w:lang w:val="es-ES"/>
        </w:rPr>
      </w:pPr>
      <w:r w:rsidRPr="004C167D">
        <w:rPr>
          <w:lang w:val="es-ES"/>
        </w:rPr>
        <w:t>Los videos del Seminario est</w:t>
      </w:r>
      <w:r>
        <w:rPr>
          <w:lang w:val="es-ES"/>
        </w:rPr>
        <w:t>án disponibles en</w:t>
      </w:r>
      <w:r w:rsidR="000A717C" w:rsidRPr="004C167D">
        <w:rPr>
          <w:lang w:val="es-ES"/>
        </w:rPr>
        <w:t>:</w:t>
      </w:r>
      <w:r w:rsidR="002C497B">
        <w:rPr>
          <w:lang w:val="es-ES"/>
        </w:rPr>
        <w:t xml:space="preserve">  </w:t>
      </w:r>
      <w:r w:rsidR="000A717C" w:rsidRPr="004C167D">
        <w:rPr>
          <w:lang w:val="es-ES"/>
        </w:rPr>
        <w:t>http://www.wipo.int/webcasting/e</w:t>
      </w:r>
      <w:r>
        <w:rPr>
          <w:lang w:val="es-ES"/>
        </w:rPr>
        <w:t>n</w:t>
      </w:r>
      <w:r w:rsidR="000A717C" w:rsidRPr="004C167D">
        <w:rPr>
          <w:lang w:val="es-ES"/>
        </w:rPr>
        <w:t xml:space="preserve">/index.jsp?event=WIPO/IPTK/GE/16. </w:t>
      </w:r>
    </w:p>
    <w:p w:rsidR="000A717C" w:rsidRPr="004C167D" w:rsidRDefault="000A717C" w:rsidP="000A717C">
      <w:pPr>
        <w:pStyle w:val="Heading2"/>
        <w:ind w:left="567" w:hanging="567"/>
        <w:rPr>
          <w:lang w:val="es-ES"/>
        </w:rPr>
      </w:pPr>
      <w:r w:rsidRPr="004C167D">
        <w:rPr>
          <w:lang w:val="es-ES"/>
        </w:rPr>
        <w:t>II.</w:t>
      </w:r>
      <w:r w:rsidRPr="004C167D">
        <w:rPr>
          <w:lang w:val="es-ES"/>
        </w:rPr>
        <w:tab/>
      </w:r>
      <w:r w:rsidR="004C167D" w:rsidRPr="004C167D">
        <w:rPr>
          <w:bCs w:val="0"/>
          <w:szCs w:val="22"/>
          <w:lang w:val="es-ES"/>
        </w:rPr>
        <w:t>Mesa redonda 1: Propiedad intelectual y recursos genéticos: relación con los instrumentos internacionales pertinentes</w:t>
      </w:r>
      <w:r w:rsidR="004C167D" w:rsidRPr="004C167D">
        <w:rPr>
          <w:b/>
          <w:bCs w:val="0"/>
          <w:szCs w:val="22"/>
          <w:lang w:val="es-ES"/>
        </w:rPr>
        <w:t xml:space="preserve"> </w:t>
      </w:r>
    </w:p>
    <w:p w:rsidR="000A717C" w:rsidRPr="004C167D" w:rsidRDefault="000A717C" w:rsidP="000A717C">
      <w:pPr>
        <w:keepNext/>
        <w:rPr>
          <w:u w:val="single"/>
          <w:lang w:val="es-ES"/>
        </w:rPr>
      </w:pPr>
    </w:p>
    <w:p w:rsidR="000A717C" w:rsidRPr="004C167D" w:rsidRDefault="004C167D" w:rsidP="00974D7C">
      <w:pPr>
        <w:pStyle w:val="ONUMFS"/>
        <w:numPr>
          <w:ilvl w:val="0"/>
          <w:numId w:val="0"/>
        </w:numPr>
        <w:rPr>
          <w:lang w:val="es-ES"/>
        </w:rPr>
      </w:pPr>
      <w:r w:rsidRPr="004C167D">
        <w:rPr>
          <w:lang w:val="es-ES"/>
        </w:rPr>
        <w:t xml:space="preserve">La </w:t>
      </w:r>
      <w:r w:rsidR="00434B67">
        <w:rPr>
          <w:lang w:val="es-ES"/>
        </w:rPr>
        <w:t>ponencia</w:t>
      </w:r>
      <w:r w:rsidRPr="004C167D">
        <w:rPr>
          <w:lang w:val="es-ES"/>
        </w:rPr>
        <w:t xml:space="preserve"> de la Sra</w:t>
      </w:r>
      <w:r>
        <w:rPr>
          <w:lang w:val="es-ES"/>
        </w:rPr>
        <w:t>. Susan Bragdon está disponible en</w:t>
      </w:r>
      <w:r w:rsidR="000A717C" w:rsidRPr="004C167D">
        <w:rPr>
          <w:lang w:val="es-ES"/>
        </w:rPr>
        <w:t>:</w:t>
      </w:r>
      <w:r w:rsidR="002C497B">
        <w:rPr>
          <w:lang w:val="es-ES"/>
        </w:rPr>
        <w:t xml:space="preserve">  </w:t>
      </w:r>
      <w:r w:rsidR="000A717C" w:rsidRPr="004C167D">
        <w:rPr>
          <w:lang w:val="es-ES"/>
        </w:rPr>
        <w:t>http://www.wipo.int/edocs/mdocs/tk/en/wipo_iptk_ge_16/wipo_iptk_ge_16_presentation_bragdon.pdf.</w:t>
      </w:r>
    </w:p>
    <w:p w:rsidR="000A717C" w:rsidRPr="004C167D" w:rsidRDefault="004C167D" w:rsidP="00974D7C">
      <w:pPr>
        <w:pStyle w:val="ONUMFS"/>
        <w:numPr>
          <w:ilvl w:val="0"/>
          <w:numId w:val="0"/>
        </w:numPr>
        <w:rPr>
          <w:lang w:val="es-ES"/>
        </w:rPr>
      </w:pPr>
      <w:r w:rsidRPr="004C167D">
        <w:rPr>
          <w:lang w:val="es-ES"/>
        </w:rPr>
        <w:lastRenderedPageBreak/>
        <w:t xml:space="preserve">La </w:t>
      </w:r>
      <w:r w:rsidR="00434B67">
        <w:rPr>
          <w:lang w:val="es-ES"/>
        </w:rPr>
        <w:t xml:space="preserve">ponencia </w:t>
      </w:r>
      <w:r w:rsidRPr="004C167D">
        <w:rPr>
          <w:lang w:val="es-ES"/>
        </w:rPr>
        <w:t xml:space="preserve">de la </w:t>
      </w:r>
      <w:r w:rsidR="000A717C" w:rsidRPr="004C167D">
        <w:rPr>
          <w:lang w:val="es-ES"/>
        </w:rPr>
        <w:t>Dr</w:t>
      </w:r>
      <w:r w:rsidRPr="004C167D">
        <w:rPr>
          <w:lang w:val="es-ES"/>
        </w:rPr>
        <w:t>a</w:t>
      </w:r>
      <w:r w:rsidR="000A717C" w:rsidRPr="004C167D">
        <w:rPr>
          <w:lang w:val="es-ES"/>
        </w:rPr>
        <w:t>. Viviana Mu</w:t>
      </w:r>
      <w:r w:rsidRPr="004C167D">
        <w:rPr>
          <w:lang w:val="es-ES"/>
        </w:rPr>
        <w:t>ñ</w:t>
      </w:r>
      <w:r w:rsidR="000A717C" w:rsidRPr="004C167D">
        <w:rPr>
          <w:lang w:val="es-ES"/>
        </w:rPr>
        <w:t>oz T</w:t>
      </w:r>
      <w:r w:rsidRPr="004C167D">
        <w:rPr>
          <w:lang w:val="es-ES"/>
        </w:rPr>
        <w:t>é</w:t>
      </w:r>
      <w:r w:rsidR="000A717C" w:rsidRPr="004C167D">
        <w:rPr>
          <w:lang w:val="es-ES"/>
        </w:rPr>
        <w:t>llez</w:t>
      </w:r>
      <w:r w:rsidRPr="004C167D">
        <w:rPr>
          <w:lang w:val="es-ES"/>
        </w:rPr>
        <w:t xml:space="preserve"> est</w:t>
      </w:r>
      <w:r>
        <w:rPr>
          <w:lang w:val="es-ES"/>
        </w:rPr>
        <w:t>á disponible en</w:t>
      </w:r>
      <w:r w:rsidR="000A717C" w:rsidRPr="004C167D">
        <w:rPr>
          <w:lang w:val="es-ES"/>
        </w:rPr>
        <w:t>:</w:t>
      </w:r>
      <w:r w:rsidR="002C497B">
        <w:rPr>
          <w:lang w:val="es-ES"/>
        </w:rPr>
        <w:t xml:space="preserve">  </w:t>
      </w:r>
      <w:r w:rsidR="000A717C" w:rsidRPr="004C167D">
        <w:rPr>
          <w:lang w:val="es-ES"/>
        </w:rPr>
        <w:t>http://www.wipo.int/edocs/mdocs/tk/en/wipo_iptk_ge_16/wipo_iptk_ge_16_presentation_munoz.pdf.</w:t>
      </w:r>
    </w:p>
    <w:p w:rsidR="000A717C" w:rsidRDefault="000A717C" w:rsidP="000A717C">
      <w:pPr>
        <w:pStyle w:val="Heading2"/>
        <w:ind w:left="567" w:hanging="567"/>
        <w:rPr>
          <w:b/>
          <w:bCs w:val="0"/>
          <w:szCs w:val="22"/>
          <w:lang w:val="es-ES"/>
        </w:rPr>
      </w:pPr>
      <w:r w:rsidRPr="004C167D">
        <w:rPr>
          <w:lang w:val="es-ES"/>
        </w:rPr>
        <w:t>III.</w:t>
      </w:r>
      <w:r w:rsidRPr="004C167D">
        <w:rPr>
          <w:lang w:val="es-ES"/>
        </w:rPr>
        <w:tab/>
      </w:r>
      <w:r w:rsidR="004C167D" w:rsidRPr="004C167D">
        <w:rPr>
          <w:bCs w:val="0"/>
          <w:szCs w:val="22"/>
          <w:lang w:val="es-ES"/>
        </w:rPr>
        <w:t>Mesa redonda 2: Objetivos de política relacionados con la propiedad intelectual y los recursos genéticos</w:t>
      </w:r>
      <w:r w:rsidR="004C167D" w:rsidRPr="004C167D">
        <w:rPr>
          <w:b/>
          <w:bCs w:val="0"/>
          <w:szCs w:val="22"/>
          <w:lang w:val="es-ES"/>
        </w:rPr>
        <w:t xml:space="preserve"> </w:t>
      </w:r>
    </w:p>
    <w:p w:rsidR="00974D7C" w:rsidRPr="00974D7C" w:rsidRDefault="00974D7C" w:rsidP="00974D7C">
      <w:pPr>
        <w:rPr>
          <w:lang w:val="es-ES"/>
        </w:rPr>
      </w:pPr>
    </w:p>
    <w:p w:rsidR="000A717C" w:rsidRPr="004C167D" w:rsidRDefault="004C167D" w:rsidP="00974D7C">
      <w:pPr>
        <w:pStyle w:val="ONUMFS"/>
        <w:numPr>
          <w:ilvl w:val="0"/>
          <w:numId w:val="0"/>
        </w:numPr>
        <w:rPr>
          <w:lang w:val="es-ES"/>
        </w:rPr>
      </w:pPr>
      <w:r w:rsidRPr="004C167D">
        <w:rPr>
          <w:lang w:val="es-ES"/>
        </w:rPr>
        <w:t xml:space="preserve">La </w:t>
      </w:r>
      <w:r w:rsidR="00434B67">
        <w:rPr>
          <w:lang w:val="es-ES"/>
        </w:rPr>
        <w:t>ponencia</w:t>
      </w:r>
      <w:r w:rsidRPr="004C167D">
        <w:rPr>
          <w:lang w:val="es-ES"/>
        </w:rPr>
        <w:t xml:space="preserve"> del S</w:t>
      </w:r>
      <w:r w:rsidR="000A717C" w:rsidRPr="004C167D">
        <w:rPr>
          <w:lang w:val="es-ES"/>
        </w:rPr>
        <w:t>r. Dominic Keating</w:t>
      </w:r>
      <w:r>
        <w:rPr>
          <w:lang w:val="es-ES"/>
        </w:rPr>
        <w:t xml:space="preserve"> está disponible en</w:t>
      </w:r>
      <w:r w:rsidR="000A717C" w:rsidRPr="004C167D">
        <w:rPr>
          <w:lang w:val="es-ES"/>
        </w:rPr>
        <w:t>:</w:t>
      </w:r>
      <w:r w:rsidR="002C497B">
        <w:rPr>
          <w:lang w:val="es-ES"/>
        </w:rPr>
        <w:t xml:space="preserve">  </w:t>
      </w:r>
      <w:r w:rsidR="000A717C" w:rsidRPr="004C167D">
        <w:rPr>
          <w:lang w:val="es-ES"/>
        </w:rPr>
        <w:t>http://www.wipo.int/edocs/mdocs/tk/en/wipo_iptk_ge_16/wipo_iptk_ge_16_presentation_3keating.pdf.</w:t>
      </w:r>
    </w:p>
    <w:p w:rsidR="000A717C" w:rsidRPr="004C167D" w:rsidRDefault="004C167D" w:rsidP="00974D7C">
      <w:pPr>
        <w:pStyle w:val="ONUMFS"/>
        <w:numPr>
          <w:ilvl w:val="0"/>
          <w:numId w:val="0"/>
        </w:numPr>
        <w:rPr>
          <w:szCs w:val="22"/>
          <w:lang w:val="es-ES"/>
        </w:rPr>
      </w:pPr>
      <w:r w:rsidRPr="004C167D">
        <w:rPr>
          <w:szCs w:val="22"/>
          <w:lang w:val="es-ES"/>
        </w:rPr>
        <w:t xml:space="preserve">La </w:t>
      </w:r>
      <w:r w:rsidR="00434B67">
        <w:rPr>
          <w:szCs w:val="22"/>
          <w:lang w:val="es-ES"/>
        </w:rPr>
        <w:t>ponencia</w:t>
      </w:r>
      <w:r w:rsidRPr="004C167D">
        <w:rPr>
          <w:szCs w:val="22"/>
          <w:lang w:val="es-ES"/>
        </w:rPr>
        <w:t xml:space="preserve"> del Sr</w:t>
      </w:r>
      <w:r w:rsidR="000A717C" w:rsidRPr="004C167D">
        <w:rPr>
          <w:szCs w:val="22"/>
          <w:lang w:val="es-ES"/>
        </w:rPr>
        <w:t>. Steven Bailie</w:t>
      </w:r>
      <w:r>
        <w:rPr>
          <w:szCs w:val="22"/>
          <w:lang w:val="es-ES"/>
        </w:rPr>
        <w:t xml:space="preserve"> está disponible en</w:t>
      </w:r>
      <w:r w:rsidR="000A717C" w:rsidRPr="004C167D">
        <w:rPr>
          <w:szCs w:val="22"/>
          <w:lang w:val="es-ES"/>
        </w:rPr>
        <w:t>:</w:t>
      </w:r>
      <w:r w:rsidR="002C497B">
        <w:rPr>
          <w:szCs w:val="22"/>
          <w:lang w:val="es-ES"/>
        </w:rPr>
        <w:t xml:space="preserve">  </w:t>
      </w:r>
      <w:r w:rsidR="000A717C" w:rsidRPr="004C167D">
        <w:rPr>
          <w:szCs w:val="22"/>
          <w:lang w:val="es-ES"/>
        </w:rPr>
        <w:t xml:space="preserve">http://www.wipo.int/edocs/mdocs/tk/en/wipo_iptk_ge_16/wipo_iptk_ge_16_presentation_4bailie.pdf. </w:t>
      </w:r>
    </w:p>
    <w:p w:rsidR="000A717C" w:rsidRPr="004C167D" w:rsidRDefault="004C167D" w:rsidP="00974D7C">
      <w:pPr>
        <w:pStyle w:val="ONUMFS"/>
        <w:numPr>
          <w:ilvl w:val="0"/>
          <w:numId w:val="0"/>
        </w:numPr>
        <w:rPr>
          <w:szCs w:val="22"/>
          <w:lang w:val="es-ES"/>
        </w:rPr>
      </w:pPr>
      <w:r w:rsidRPr="004C167D">
        <w:rPr>
          <w:szCs w:val="22"/>
          <w:lang w:val="es-ES"/>
        </w:rPr>
        <w:t xml:space="preserve">La </w:t>
      </w:r>
      <w:r w:rsidR="00434B67">
        <w:rPr>
          <w:szCs w:val="22"/>
          <w:lang w:val="es-ES"/>
        </w:rPr>
        <w:t>ponencia</w:t>
      </w:r>
      <w:r w:rsidRPr="004C167D">
        <w:rPr>
          <w:szCs w:val="22"/>
          <w:lang w:val="es-ES"/>
        </w:rPr>
        <w:t xml:space="preserve"> del S</w:t>
      </w:r>
      <w:r w:rsidR="000A717C" w:rsidRPr="004C167D">
        <w:rPr>
          <w:szCs w:val="22"/>
          <w:lang w:val="es-ES"/>
        </w:rPr>
        <w:t>r. Pierre du Plessis</w:t>
      </w:r>
      <w:r w:rsidRPr="004C167D">
        <w:rPr>
          <w:szCs w:val="22"/>
          <w:lang w:val="es-ES"/>
        </w:rPr>
        <w:t xml:space="preserve"> está disponible en</w:t>
      </w:r>
      <w:r w:rsidR="000A717C" w:rsidRPr="004C167D">
        <w:rPr>
          <w:szCs w:val="22"/>
          <w:lang w:val="es-ES"/>
        </w:rPr>
        <w:t>:</w:t>
      </w:r>
      <w:r w:rsidR="002C497B">
        <w:rPr>
          <w:szCs w:val="22"/>
          <w:lang w:val="es-ES"/>
        </w:rPr>
        <w:t xml:space="preserve">  h</w:t>
      </w:r>
      <w:r w:rsidR="000A717C" w:rsidRPr="004C167D">
        <w:rPr>
          <w:szCs w:val="22"/>
          <w:lang w:val="es-ES"/>
        </w:rPr>
        <w:t xml:space="preserve">ttp://www.wipo.int/meetings/en/details.jsp?meeting_id=39823.  </w:t>
      </w:r>
    </w:p>
    <w:p w:rsidR="000A717C" w:rsidRPr="004C167D" w:rsidRDefault="004C167D" w:rsidP="00974D7C">
      <w:pPr>
        <w:pStyle w:val="ONUMFS"/>
        <w:numPr>
          <w:ilvl w:val="0"/>
          <w:numId w:val="0"/>
        </w:numPr>
        <w:rPr>
          <w:szCs w:val="22"/>
          <w:lang w:val="es-ES"/>
        </w:rPr>
      </w:pPr>
      <w:r w:rsidRPr="004C167D">
        <w:rPr>
          <w:szCs w:val="22"/>
          <w:lang w:val="es-ES"/>
        </w:rPr>
        <w:t xml:space="preserve">La </w:t>
      </w:r>
      <w:r w:rsidR="00434B67">
        <w:rPr>
          <w:szCs w:val="22"/>
          <w:lang w:val="es-ES"/>
        </w:rPr>
        <w:t>ponencia</w:t>
      </w:r>
      <w:r w:rsidRPr="004C167D">
        <w:rPr>
          <w:szCs w:val="22"/>
          <w:lang w:val="es-ES"/>
        </w:rPr>
        <w:t xml:space="preserve"> de la Sra</w:t>
      </w:r>
      <w:r w:rsidR="000A717C" w:rsidRPr="004C167D">
        <w:rPr>
          <w:szCs w:val="22"/>
          <w:lang w:val="es-ES"/>
        </w:rPr>
        <w:t>. Deyanira Camacho</w:t>
      </w:r>
      <w:r>
        <w:rPr>
          <w:szCs w:val="22"/>
          <w:lang w:val="es-ES"/>
        </w:rPr>
        <w:t xml:space="preserve"> está disponible en:</w:t>
      </w:r>
      <w:r w:rsidR="002C497B">
        <w:rPr>
          <w:szCs w:val="22"/>
          <w:lang w:val="es-ES"/>
        </w:rPr>
        <w:t xml:space="preserve">  </w:t>
      </w:r>
      <w:r w:rsidR="000A717C" w:rsidRPr="004C167D">
        <w:rPr>
          <w:szCs w:val="22"/>
          <w:lang w:val="es-ES"/>
        </w:rPr>
        <w:t xml:space="preserve">http://www.wipo.int/edocs/mdocs/tk/en/wipo_iptk_ge_16/wipo_iptk_ge_16_presentation_5camacho.pdf. </w:t>
      </w:r>
    </w:p>
    <w:p w:rsidR="000A717C" w:rsidRPr="004C167D" w:rsidRDefault="004C167D" w:rsidP="00974D7C">
      <w:pPr>
        <w:pStyle w:val="ONUMFS"/>
        <w:numPr>
          <w:ilvl w:val="0"/>
          <w:numId w:val="0"/>
        </w:numPr>
        <w:rPr>
          <w:szCs w:val="22"/>
          <w:lang w:val="es-ES"/>
        </w:rPr>
      </w:pPr>
      <w:r w:rsidRPr="004C167D">
        <w:rPr>
          <w:szCs w:val="22"/>
          <w:lang w:val="es-ES"/>
        </w:rPr>
        <w:t xml:space="preserve">La </w:t>
      </w:r>
      <w:r w:rsidR="00434B67">
        <w:rPr>
          <w:szCs w:val="22"/>
          <w:lang w:val="es-ES"/>
        </w:rPr>
        <w:t>ponencia</w:t>
      </w:r>
      <w:r w:rsidRPr="004C167D">
        <w:rPr>
          <w:szCs w:val="22"/>
          <w:lang w:val="es-ES"/>
        </w:rPr>
        <w:t xml:space="preserve"> del S</w:t>
      </w:r>
      <w:r w:rsidR="000A717C" w:rsidRPr="004C167D">
        <w:rPr>
          <w:szCs w:val="22"/>
          <w:lang w:val="es-ES"/>
        </w:rPr>
        <w:t>r. Preston Hardison</w:t>
      </w:r>
      <w:r>
        <w:rPr>
          <w:szCs w:val="22"/>
          <w:lang w:val="es-ES"/>
        </w:rPr>
        <w:t xml:space="preserve"> está disponible en</w:t>
      </w:r>
      <w:r w:rsidR="000A717C" w:rsidRPr="004C167D">
        <w:rPr>
          <w:szCs w:val="22"/>
          <w:lang w:val="es-ES"/>
        </w:rPr>
        <w:t>:</w:t>
      </w:r>
      <w:r w:rsidR="002C497B">
        <w:rPr>
          <w:szCs w:val="22"/>
          <w:lang w:val="es-ES"/>
        </w:rPr>
        <w:t xml:space="preserve">  </w:t>
      </w:r>
      <w:r w:rsidR="000A717C" w:rsidRPr="004C167D">
        <w:rPr>
          <w:szCs w:val="22"/>
          <w:lang w:val="es-ES"/>
        </w:rPr>
        <w:t xml:space="preserve">http://www.wipo.int/edocs/mdocs/tk/en/wipo_iptk_ge_16/wipo_iptk_ge_16_presentation_6hardison.pdf. </w:t>
      </w:r>
    </w:p>
    <w:p w:rsidR="000A717C" w:rsidRPr="004C167D" w:rsidRDefault="004C167D" w:rsidP="00974D7C">
      <w:pPr>
        <w:pStyle w:val="ONUMFS"/>
        <w:numPr>
          <w:ilvl w:val="0"/>
          <w:numId w:val="0"/>
        </w:numPr>
        <w:rPr>
          <w:szCs w:val="22"/>
          <w:lang w:val="es-ES"/>
        </w:rPr>
      </w:pPr>
      <w:r>
        <w:rPr>
          <w:szCs w:val="22"/>
          <w:lang w:val="es-ES"/>
        </w:rPr>
        <w:t xml:space="preserve">La </w:t>
      </w:r>
      <w:r w:rsidR="00434B67">
        <w:rPr>
          <w:szCs w:val="22"/>
          <w:lang w:val="es-ES"/>
        </w:rPr>
        <w:t>ponencia</w:t>
      </w:r>
      <w:r>
        <w:rPr>
          <w:szCs w:val="22"/>
          <w:lang w:val="es-ES"/>
        </w:rPr>
        <w:t xml:space="preserve"> de la Sra</w:t>
      </w:r>
      <w:r w:rsidR="000A717C" w:rsidRPr="004C167D">
        <w:rPr>
          <w:szCs w:val="22"/>
          <w:lang w:val="es-ES"/>
        </w:rPr>
        <w:t>. Manisha Desai</w:t>
      </w:r>
      <w:r>
        <w:rPr>
          <w:szCs w:val="22"/>
          <w:lang w:val="es-ES"/>
        </w:rPr>
        <w:t xml:space="preserve"> está disponible en</w:t>
      </w:r>
      <w:r w:rsidR="000A717C" w:rsidRPr="004C167D">
        <w:rPr>
          <w:szCs w:val="22"/>
          <w:lang w:val="es-ES"/>
        </w:rPr>
        <w:t>:</w:t>
      </w:r>
      <w:r w:rsidR="002C497B">
        <w:rPr>
          <w:szCs w:val="22"/>
          <w:lang w:val="es-ES"/>
        </w:rPr>
        <w:t xml:space="preserve">  </w:t>
      </w:r>
      <w:r w:rsidR="000A717C" w:rsidRPr="004C167D">
        <w:rPr>
          <w:szCs w:val="22"/>
          <w:lang w:val="es-ES"/>
        </w:rPr>
        <w:t xml:space="preserve">http://www.wipo.int/edocs/mdocs/tk/en/wipo_iptk_ge_16/wipo_iptk_ge_16_presentation_7desai.pdf. </w:t>
      </w:r>
    </w:p>
    <w:p w:rsidR="000A717C" w:rsidRDefault="000A717C" w:rsidP="000A717C">
      <w:pPr>
        <w:pStyle w:val="Heading2"/>
        <w:ind w:left="567" w:hanging="567"/>
        <w:rPr>
          <w:b/>
          <w:bCs w:val="0"/>
          <w:szCs w:val="22"/>
          <w:lang w:val="es-ES"/>
        </w:rPr>
      </w:pPr>
      <w:r w:rsidRPr="004C167D">
        <w:rPr>
          <w:lang w:val="es-ES"/>
        </w:rPr>
        <w:t>IV.</w:t>
      </w:r>
      <w:r w:rsidRPr="004C167D">
        <w:rPr>
          <w:lang w:val="es-ES"/>
        </w:rPr>
        <w:tab/>
      </w:r>
      <w:r w:rsidR="004C167D" w:rsidRPr="004C167D">
        <w:rPr>
          <w:bCs w:val="0"/>
          <w:szCs w:val="22"/>
          <w:lang w:val="es-ES"/>
        </w:rPr>
        <w:t>Mesa redonda 3: Requisitos de divulgación relacionados con los recursos genéticos y los conocimientos tradicionales conexos</w:t>
      </w:r>
      <w:r w:rsidR="004C167D" w:rsidRPr="004C167D">
        <w:rPr>
          <w:b/>
          <w:bCs w:val="0"/>
          <w:szCs w:val="22"/>
          <w:lang w:val="es-ES"/>
        </w:rPr>
        <w:t xml:space="preserve"> </w:t>
      </w:r>
    </w:p>
    <w:p w:rsidR="00974D7C" w:rsidRPr="00974D7C" w:rsidRDefault="00974D7C" w:rsidP="00974D7C">
      <w:pPr>
        <w:rPr>
          <w:lang w:val="es-ES"/>
        </w:rPr>
      </w:pPr>
    </w:p>
    <w:p w:rsidR="000A717C" w:rsidRPr="00E95C61" w:rsidRDefault="00E95C61" w:rsidP="00974D7C">
      <w:pPr>
        <w:pStyle w:val="ONUMFS"/>
        <w:numPr>
          <w:ilvl w:val="0"/>
          <w:numId w:val="0"/>
        </w:numPr>
        <w:rPr>
          <w:lang w:val="es-ES"/>
        </w:rPr>
      </w:pPr>
      <w:r w:rsidRPr="00E95C61">
        <w:rPr>
          <w:lang w:val="es-ES"/>
        </w:rPr>
        <w:t>La alocución de apertura del S</w:t>
      </w:r>
      <w:r w:rsidR="000A717C" w:rsidRPr="00E95C61">
        <w:rPr>
          <w:lang w:val="es-ES"/>
        </w:rPr>
        <w:t>r. Felix Addor</w:t>
      </w:r>
      <w:r>
        <w:rPr>
          <w:lang w:val="es-ES"/>
        </w:rPr>
        <w:t xml:space="preserve"> está disponible en</w:t>
      </w:r>
      <w:r w:rsidR="000A717C" w:rsidRPr="00E95C61">
        <w:rPr>
          <w:lang w:val="es-ES"/>
        </w:rPr>
        <w:t>:</w:t>
      </w:r>
      <w:r w:rsidR="002C497B">
        <w:rPr>
          <w:lang w:val="es-ES"/>
        </w:rPr>
        <w:t xml:space="preserve">  </w:t>
      </w:r>
      <w:r w:rsidR="000A717C" w:rsidRPr="00E95C61">
        <w:rPr>
          <w:lang w:val="es-ES"/>
        </w:rPr>
        <w:t xml:space="preserve">http://www.wipo.int/edocs/mdocs/tk/en/wipo_iptk_ge_16/wipo_iptk_ge_16_presentation_7_addor.pdf. </w:t>
      </w:r>
    </w:p>
    <w:p w:rsidR="000A717C" w:rsidRPr="00E95C61" w:rsidRDefault="00E95C61" w:rsidP="00974D7C">
      <w:pPr>
        <w:pStyle w:val="ONUMFS"/>
        <w:numPr>
          <w:ilvl w:val="0"/>
          <w:numId w:val="0"/>
        </w:numPr>
        <w:rPr>
          <w:lang w:val="es-ES"/>
        </w:rPr>
      </w:pPr>
      <w:r w:rsidRPr="00E95C61">
        <w:rPr>
          <w:lang w:val="es-ES"/>
        </w:rPr>
        <w:t xml:space="preserve">La </w:t>
      </w:r>
      <w:r w:rsidR="00434B67">
        <w:rPr>
          <w:lang w:val="es-ES"/>
        </w:rPr>
        <w:t>ponencia</w:t>
      </w:r>
      <w:r w:rsidRPr="00E95C61">
        <w:rPr>
          <w:lang w:val="es-ES"/>
        </w:rPr>
        <w:t xml:space="preserve"> del S</w:t>
      </w:r>
      <w:r w:rsidR="000A717C" w:rsidRPr="00E95C61">
        <w:rPr>
          <w:lang w:val="es-ES"/>
        </w:rPr>
        <w:t>r. Daniel R. Pinto</w:t>
      </w:r>
      <w:r>
        <w:rPr>
          <w:lang w:val="es-ES"/>
        </w:rPr>
        <w:t xml:space="preserve"> está disponible en</w:t>
      </w:r>
      <w:r w:rsidR="000A717C" w:rsidRPr="00E95C61">
        <w:rPr>
          <w:lang w:val="es-ES"/>
        </w:rPr>
        <w:t>:</w:t>
      </w:r>
      <w:r w:rsidR="002C497B">
        <w:rPr>
          <w:lang w:val="es-ES"/>
        </w:rPr>
        <w:t xml:space="preserve">  h</w:t>
      </w:r>
      <w:r w:rsidR="000A717C" w:rsidRPr="00E95C61">
        <w:rPr>
          <w:lang w:val="es-ES"/>
        </w:rPr>
        <w:t xml:space="preserve">ttp://www.wipo.int/edocs/mdocs/tk/en/wipo_iptk_ge_16/wipo_iptk_ge_16_presentation_8pinto.pdf. </w:t>
      </w:r>
    </w:p>
    <w:p w:rsidR="000A717C" w:rsidRPr="00E95C61" w:rsidRDefault="00E95C61" w:rsidP="00974D7C">
      <w:pPr>
        <w:pStyle w:val="ONUMFS"/>
        <w:numPr>
          <w:ilvl w:val="0"/>
          <w:numId w:val="0"/>
        </w:numPr>
        <w:rPr>
          <w:lang w:val="es-ES"/>
        </w:rPr>
      </w:pPr>
      <w:r w:rsidRPr="00E95C61">
        <w:rPr>
          <w:lang w:val="es-ES"/>
        </w:rPr>
        <w:t xml:space="preserve">La </w:t>
      </w:r>
      <w:r w:rsidR="00434B67">
        <w:rPr>
          <w:lang w:val="es-ES"/>
        </w:rPr>
        <w:t>ponencia</w:t>
      </w:r>
      <w:r w:rsidRPr="00E95C61">
        <w:rPr>
          <w:lang w:val="es-ES"/>
        </w:rPr>
        <w:t xml:space="preserve"> de la Sra.</w:t>
      </w:r>
      <w:r>
        <w:rPr>
          <w:lang w:val="es-ES"/>
        </w:rPr>
        <w:t xml:space="preserve"> Hongju Yang está disponible en</w:t>
      </w:r>
      <w:r w:rsidR="000A717C" w:rsidRPr="00E95C61">
        <w:rPr>
          <w:lang w:val="es-ES"/>
        </w:rPr>
        <w:t>:</w:t>
      </w:r>
      <w:r w:rsidR="002C497B">
        <w:rPr>
          <w:lang w:val="es-ES"/>
        </w:rPr>
        <w:t xml:space="preserve">  </w:t>
      </w:r>
      <w:r w:rsidR="000A717C" w:rsidRPr="00E95C61">
        <w:rPr>
          <w:lang w:val="es-ES"/>
        </w:rPr>
        <w:t xml:space="preserve">http://www.wipo.int/meetings/en/doc_details.jsp?doc_id=338983. </w:t>
      </w:r>
    </w:p>
    <w:p w:rsidR="000A717C" w:rsidRPr="00E95C61" w:rsidRDefault="00E95C61" w:rsidP="00974D7C">
      <w:pPr>
        <w:pStyle w:val="ONUMFS"/>
        <w:numPr>
          <w:ilvl w:val="0"/>
          <w:numId w:val="0"/>
        </w:numPr>
        <w:rPr>
          <w:lang w:val="es-ES"/>
        </w:rPr>
      </w:pPr>
      <w:r w:rsidRPr="00E95C61">
        <w:rPr>
          <w:lang w:val="es-ES"/>
        </w:rPr>
        <w:t xml:space="preserve">La </w:t>
      </w:r>
      <w:r w:rsidR="00434B67">
        <w:rPr>
          <w:lang w:val="es-ES"/>
        </w:rPr>
        <w:t>ponencia</w:t>
      </w:r>
      <w:r w:rsidRPr="00E95C61">
        <w:rPr>
          <w:lang w:val="es-ES"/>
        </w:rPr>
        <w:t xml:space="preserve"> de la </w:t>
      </w:r>
      <w:r w:rsidR="002C497B">
        <w:rPr>
          <w:lang w:val="es-ES"/>
        </w:rPr>
        <w:t>P</w:t>
      </w:r>
      <w:r>
        <w:rPr>
          <w:lang w:val="es-ES"/>
        </w:rPr>
        <w:t xml:space="preserve">rofesora </w:t>
      </w:r>
      <w:r w:rsidR="000A717C" w:rsidRPr="00E95C61">
        <w:rPr>
          <w:lang w:val="es-ES"/>
        </w:rPr>
        <w:t>Ruth Okediji</w:t>
      </w:r>
      <w:r>
        <w:rPr>
          <w:lang w:val="es-ES"/>
        </w:rPr>
        <w:t xml:space="preserve"> está disponible en</w:t>
      </w:r>
      <w:r w:rsidR="000A717C" w:rsidRPr="00E95C61">
        <w:rPr>
          <w:lang w:val="es-ES"/>
        </w:rPr>
        <w:t>:</w:t>
      </w:r>
      <w:r w:rsidR="002C497B">
        <w:rPr>
          <w:lang w:val="es-ES"/>
        </w:rPr>
        <w:t xml:space="preserve">  </w:t>
      </w:r>
      <w:r w:rsidR="000A717C" w:rsidRPr="00E95C61">
        <w:rPr>
          <w:lang w:val="es-ES"/>
        </w:rPr>
        <w:t xml:space="preserve">http://www.wipo.int/edocs/mdocs/tk/en/wipo_iptk_ge_16/wipo_iptk_ge_16_presentation_10okediji.pdf. </w:t>
      </w:r>
    </w:p>
    <w:p w:rsidR="000A717C" w:rsidRPr="00E95C61" w:rsidRDefault="00E95C61" w:rsidP="00974D7C">
      <w:pPr>
        <w:pStyle w:val="ONUMFS"/>
        <w:numPr>
          <w:ilvl w:val="0"/>
          <w:numId w:val="0"/>
        </w:numPr>
        <w:rPr>
          <w:lang w:val="es-ES"/>
        </w:rPr>
      </w:pPr>
      <w:r w:rsidRPr="00E95C61">
        <w:rPr>
          <w:lang w:val="es-ES"/>
        </w:rPr>
        <w:t xml:space="preserve">La </w:t>
      </w:r>
      <w:r w:rsidR="00434B67">
        <w:rPr>
          <w:lang w:val="es-ES"/>
        </w:rPr>
        <w:t>ponencia</w:t>
      </w:r>
      <w:r w:rsidRPr="00E95C61">
        <w:rPr>
          <w:lang w:val="es-ES"/>
        </w:rPr>
        <w:t xml:space="preserve"> de la Sra</w:t>
      </w:r>
      <w:r w:rsidR="000A717C" w:rsidRPr="00E95C61">
        <w:rPr>
          <w:lang w:val="es-ES"/>
        </w:rPr>
        <w:t>. Mirela Georgescu</w:t>
      </w:r>
      <w:r>
        <w:rPr>
          <w:lang w:val="es-ES"/>
        </w:rPr>
        <w:t xml:space="preserve"> está disponible en</w:t>
      </w:r>
      <w:r w:rsidR="000A717C" w:rsidRPr="00E95C61">
        <w:rPr>
          <w:lang w:val="es-ES"/>
        </w:rPr>
        <w:t>:</w:t>
      </w:r>
      <w:r w:rsidR="002C497B">
        <w:rPr>
          <w:lang w:val="es-ES"/>
        </w:rPr>
        <w:t xml:space="preserve">  h</w:t>
      </w:r>
      <w:r w:rsidR="000A717C" w:rsidRPr="00E95C61">
        <w:rPr>
          <w:lang w:val="es-ES"/>
        </w:rPr>
        <w:t xml:space="preserve">ttp://www.wipo.int/edocs/mdocs/tk/en/wipo_iptk_ge_16/wipo_iptk_ge_16_presentation_11gorgescu.pdf. </w:t>
      </w:r>
    </w:p>
    <w:p w:rsidR="000A717C" w:rsidRPr="00E95C61" w:rsidRDefault="00E95C61" w:rsidP="00974D7C">
      <w:pPr>
        <w:pStyle w:val="ONUMFS"/>
        <w:numPr>
          <w:ilvl w:val="0"/>
          <w:numId w:val="0"/>
        </w:numPr>
        <w:rPr>
          <w:lang w:val="es-ES"/>
        </w:rPr>
      </w:pPr>
      <w:r w:rsidRPr="00E95C61">
        <w:rPr>
          <w:lang w:val="es-ES"/>
        </w:rPr>
        <w:t xml:space="preserve">La </w:t>
      </w:r>
      <w:r w:rsidR="00434B67">
        <w:rPr>
          <w:lang w:val="es-ES"/>
        </w:rPr>
        <w:t>ponencia</w:t>
      </w:r>
      <w:r w:rsidRPr="00E95C61">
        <w:rPr>
          <w:lang w:val="es-ES"/>
        </w:rPr>
        <w:t xml:space="preserve"> del Sr</w:t>
      </w:r>
      <w:r w:rsidR="000A717C" w:rsidRPr="00E95C61">
        <w:rPr>
          <w:lang w:val="es-ES"/>
        </w:rPr>
        <w:t>. Dominic Muyldermans</w:t>
      </w:r>
      <w:r>
        <w:rPr>
          <w:lang w:val="es-ES"/>
        </w:rPr>
        <w:t xml:space="preserve"> está disponible en</w:t>
      </w:r>
      <w:r w:rsidR="000A717C" w:rsidRPr="00E95C61">
        <w:rPr>
          <w:lang w:val="es-ES"/>
        </w:rPr>
        <w:t>:</w:t>
      </w:r>
      <w:r w:rsidR="002C497B">
        <w:rPr>
          <w:lang w:val="es-ES"/>
        </w:rPr>
        <w:t xml:space="preserve">  h</w:t>
      </w:r>
      <w:r w:rsidR="000A717C" w:rsidRPr="00E95C61">
        <w:rPr>
          <w:lang w:val="es-ES"/>
        </w:rPr>
        <w:t>ttp://www.wipo.int/edocs/mdocs/tk/en/wipo_iptk_ge_16/wipo_iptk_ge_16_presentation_12muyldermans.pdf.</w:t>
      </w:r>
    </w:p>
    <w:p w:rsidR="000A717C" w:rsidRDefault="000A717C" w:rsidP="000A717C">
      <w:pPr>
        <w:pStyle w:val="Heading2"/>
        <w:ind w:left="567" w:hanging="567"/>
        <w:rPr>
          <w:bCs w:val="0"/>
          <w:szCs w:val="22"/>
          <w:lang w:val="es-ES"/>
        </w:rPr>
      </w:pPr>
      <w:r w:rsidRPr="00E95C61">
        <w:rPr>
          <w:lang w:val="es-ES"/>
        </w:rPr>
        <w:lastRenderedPageBreak/>
        <w:t>V.</w:t>
      </w:r>
      <w:r w:rsidRPr="00E95C61">
        <w:rPr>
          <w:lang w:val="es-ES"/>
        </w:rPr>
        <w:tab/>
      </w:r>
      <w:r w:rsidR="00E95C61" w:rsidRPr="002C497B">
        <w:rPr>
          <w:bCs w:val="0"/>
          <w:szCs w:val="22"/>
          <w:lang w:val="es-ES"/>
        </w:rPr>
        <w:t xml:space="preserve">Mesa redonda 4: Bases de datos y otras medidas preventivas relacionadas con los recursos genéticos y </w:t>
      </w:r>
      <w:r w:rsidR="00974D7C">
        <w:rPr>
          <w:bCs w:val="0"/>
          <w:szCs w:val="22"/>
          <w:lang w:val="es-ES"/>
        </w:rPr>
        <w:t>los conocimientos tradicionales</w:t>
      </w:r>
    </w:p>
    <w:p w:rsidR="00974D7C" w:rsidRPr="00974D7C" w:rsidRDefault="00974D7C" w:rsidP="00974D7C">
      <w:pPr>
        <w:rPr>
          <w:lang w:val="es-ES"/>
        </w:rPr>
      </w:pPr>
    </w:p>
    <w:p w:rsidR="000A717C" w:rsidRPr="002C497B" w:rsidRDefault="002C497B" w:rsidP="000A717C">
      <w:pPr>
        <w:pStyle w:val="Default"/>
        <w:rPr>
          <w:sz w:val="22"/>
          <w:szCs w:val="22"/>
          <w:lang w:val="es-ES"/>
        </w:rPr>
      </w:pPr>
      <w:r w:rsidRPr="002C497B">
        <w:rPr>
          <w:sz w:val="22"/>
          <w:szCs w:val="22"/>
          <w:lang w:val="es-ES"/>
        </w:rPr>
        <w:t xml:space="preserve">La </w:t>
      </w:r>
      <w:r w:rsidR="00434B67">
        <w:rPr>
          <w:sz w:val="22"/>
          <w:szCs w:val="22"/>
          <w:lang w:val="es-ES"/>
        </w:rPr>
        <w:t>ponencia</w:t>
      </w:r>
      <w:r w:rsidRPr="002C497B">
        <w:rPr>
          <w:sz w:val="22"/>
          <w:szCs w:val="22"/>
          <w:lang w:val="es-ES"/>
        </w:rPr>
        <w:t xml:space="preserve"> del </w:t>
      </w:r>
      <w:r w:rsidR="000A717C" w:rsidRPr="002C497B">
        <w:rPr>
          <w:sz w:val="22"/>
          <w:szCs w:val="22"/>
          <w:lang w:val="es-ES"/>
        </w:rPr>
        <w:t>Dr. Biswajit Dhar</w:t>
      </w:r>
      <w:r>
        <w:rPr>
          <w:sz w:val="22"/>
          <w:szCs w:val="22"/>
          <w:lang w:val="es-ES"/>
        </w:rPr>
        <w:t xml:space="preserve"> está disponible en</w:t>
      </w:r>
      <w:r w:rsidR="000A717C" w:rsidRPr="002C497B">
        <w:rPr>
          <w:sz w:val="22"/>
          <w:szCs w:val="22"/>
          <w:lang w:val="es-ES"/>
        </w:rPr>
        <w:t>:</w:t>
      </w:r>
      <w:r>
        <w:rPr>
          <w:sz w:val="22"/>
          <w:szCs w:val="22"/>
          <w:lang w:val="es-ES"/>
        </w:rPr>
        <w:t xml:space="preserve">  h</w:t>
      </w:r>
      <w:r w:rsidR="000A717C" w:rsidRPr="002C497B">
        <w:rPr>
          <w:sz w:val="22"/>
          <w:szCs w:val="22"/>
          <w:lang w:val="es-ES"/>
        </w:rPr>
        <w:t>ttp://www.wipo.int/edocs/mdocs/tk/en/wipo_iptk_ge_16/wipo_iptk_ge_16_presentation_13dhar.pdf.</w:t>
      </w:r>
    </w:p>
    <w:p w:rsidR="000A717C" w:rsidRPr="002C497B" w:rsidRDefault="000A717C" w:rsidP="000A717C">
      <w:pPr>
        <w:pStyle w:val="Default"/>
        <w:rPr>
          <w:sz w:val="22"/>
          <w:szCs w:val="22"/>
          <w:lang w:val="es-ES"/>
        </w:rPr>
      </w:pPr>
    </w:p>
    <w:p w:rsidR="000A717C" w:rsidRPr="002C497B" w:rsidRDefault="002C497B" w:rsidP="000A717C">
      <w:pPr>
        <w:pStyle w:val="Default"/>
        <w:rPr>
          <w:sz w:val="22"/>
          <w:szCs w:val="22"/>
          <w:lang w:val="es-ES"/>
        </w:rPr>
      </w:pPr>
      <w:r w:rsidRPr="002C497B">
        <w:rPr>
          <w:sz w:val="22"/>
          <w:szCs w:val="22"/>
          <w:lang w:val="es-ES"/>
        </w:rPr>
        <w:t xml:space="preserve">La </w:t>
      </w:r>
      <w:r w:rsidR="00434B67">
        <w:rPr>
          <w:sz w:val="22"/>
          <w:szCs w:val="22"/>
          <w:lang w:val="es-ES"/>
        </w:rPr>
        <w:t>ponencia</w:t>
      </w:r>
      <w:r w:rsidRPr="002C497B">
        <w:rPr>
          <w:sz w:val="22"/>
          <w:szCs w:val="22"/>
          <w:lang w:val="es-ES"/>
        </w:rPr>
        <w:t xml:space="preserve"> de la Sra</w:t>
      </w:r>
      <w:r w:rsidR="000A717C" w:rsidRPr="002C497B">
        <w:rPr>
          <w:sz w:val="22"/>
          <w:szCs w:val="22"/>
          <w:lang w:val="es-ES"/>
        </w:rPr>
        <w:t>. Shelley Rowe</w:t>
      </w:r>
      <w:r>
        <w:rPr>
          <w:sz w:val="22"/>
          <w:szCs w:val="22"/>
          <w:lang w:val="es-ES"/>
        </w:rPr>
        <w:t xml:space="preserve"> está disponible en</w:t>
      </w:r>
      <w:r w:rsidR="000A717C" w:rsidRPr="002C497B">
        <w:rPr>
          <w:sz w:val="22"/>
          <w:szCs w:val="22"/>
          <w:lang w:val="es-ES"/>
        </w:rPr>
        <w:t>:</w:t>
      </w:r>
      <w:r>
        <w:rPr>
          <w:sz w:val="22"/>
          <w:szCs w:val="22"/>
          <w:lang w:val="es-ES"/>
        </w:rPr>
        <w:t xml:space="preserve">  </w:t>
      </w:r>
      <w:r w:rsidR="000A717C" w:rsidRPr="002C497B">
        <w:rPr>
          <w:sz w:val="22"/>
          <w:szCs w:val="22"/>
          <w:lang w:val="es-ES"/>
        </w:rPr>
        <w:t>http://www.wipo.int/edocs/mdocs/tk/en/wipo_iptk_ge_16/wipo_iptk_ge_16_presentation_14rowe.pdf.</w:t>
      </w:r>
    </w:p>
    <w:p w:rsidR="000A717C" w:rsidRPr="002C497B" w:rsidRDefault="000A717C" w:rsidP="000A717C">
      <w:pPr>
        <w:pStyle w:val="Default"/>
        <w:rPr>
          <w:sz w:val="22"/>
          <w:szCs w:val="22"/>
          <w:lang w:val="es-ES"/>
        </w:rPr>
      </w:pPr>
    </w:p>
    <w:p w:rsidR="000A717C" w:rsidRPr="002C497B" w:rsidRDefault="002C497B" w:rsidP="000A717C">
      <w:pPr>
        <w:pStyle w:val="Default"/>
        <w:rPr>
          <w:sz w:val="22"/>
          <w:szCs w:val="22"/>
          <w:lang w:val="es-ES"/>
        </w:rPr>
      </w:pPr>
      <w:r w:rsidRPr="002C497B">
        <w:rPr>
          <w:sz w:val="22"/>
          <w:szCs w:val="22"/>
          <w:lang w:val="es-ES"/>
        </w:rPr>
        <w:t xml:space="preserve">La </w:t>
      </w:r>
      <w:r w:rsidR="00434B67">
        <w:rPr>
          <w:sz w:val="22"/>
          <w:szCs w:val="22"/>
          <w:lang w:val="es-ES"/>
        </w:rPr>
        <w:t>ponencia</w:t>
      </w:r>
      <w:r w:rsidRPr="002C497B">
        <w:rPr>
          <w:sz w:val="22"/>
          <w:szCs w:val="22"/>
          <w:lang w:val="es-ES"/>
        </w:rPr>
        <w:t xml:space="preserve"> del Sr</w:t>
      </w:r>
      <w:r w:rsidR="000A717C" w:rsidRPr="002C497B">
        <w:rPr>
          <w:sz w:val="22"/>
          <w:szCs w:val="22"/>
          <w:lang w:val="es-ES"/>
        </w:rPr>
        <w:t>. Emmanuel Sackey</w:t>
      </w:r>
      <w:r>
        <w:rPr>
          <w:sz w:val="22"/>
          <w:szCs w:val="22"/>
          <w:lang w:val="es-ES"/>
        </w:rPr>
        <w:t xml:space="preserve"> está disponible en</w:t>
      </w:r>
      <w:r w:rsidRPr="002C497B">
        <w:rPr>
          <w:sz w:val="22"/>
          <w:szCs w:val="22"/>
          <w:lang w:val="es-ES"/>
        </w:rPr>
        <w:t>:</w:t>
      </w:r>
      <w:r>
        <w:rPr>
          <w:sz w:val="22"/>
          <w:szCs w:val="22"/>
          <w:lang w:val="es-ES"/>
        </w:rPr>
        <w:t xml:space="preserve">  </w:t>
      </w:r>
      <w:r w:rsidRPr="002C497B">
        <w:rPr>
          <w:sz w:val="22"/>
          <w:szCs w:val="22"/>
          <w:lang w:val="es-ES"/>
        </w:rPr>
        <w:t>http</w:t>
      </w:r>
      <w:r w:rsidR="000A717C" w:rsidRPr="002C497B">
        <w:rPr>
          <w:sz w:val="22"/>
          <w:szCs w:val="22"/>
          <w:lang w:val="es-ES"/>
        </w:rPr>
        <w:t>://www.wipo.int/edocs/mdocs/tk/en/wipo_iptk_ge_16/wipo_iptk_ge_16_presentation_15sackey.pdf.</w:t>
      </w:r>
    </w:p>
    <w:p w:rsidR="000A717C" w:rsidRPr="002C497B" w:rsidRDefault="000A717C" w:rsidP="000A717C">
      <w:pPr>
        <w:pStyle w:val="Default"/>
        <w:rPr>
          <w:sz w:val="22"/>
          <w:szCs w:val="22"/>
          <w:lang w:val="es-ES"/>
        </w:rPr>
      </w:pPr>
    </w:p>
    <w:p w:rsidR="000A717C" w:rsidRPr="002C497B" w:rsidRDefault="002C497B" w:rsidP="000A717C">
      <w:pPr>
        <w:pStyle w:val="Default"/>
        <w:rPr>
          <w:sz w:val="22"/>
          <w:szCs w:val="22"/>
          <w:lang w:val="es-ES"/>
        </w:rPr>
      </w:pPr>
      <w:r w:rsidRPr="002C497B">
        <w:rPr>
          <w:sz w:val="22"/>
          <w:szCs w:val="22"/>
          <w:lang w:val="es-ES"/>
        </w:rPr>
        <w:t xml:space="preserve">La </w:t>
      </w:r>
      <w:r w:rsidR="00434B67">
        <w:rPr>
          <w:sz w:val="22"/>
          <w:szCs w:val="22"/>
          <w:lang w:val="es-ES"/>
        </w:rPr>
        <w:t>ponencia</w:t>
      </w:r>
      <w:r w:rsidRPr="002C497B">
        <w:rPr>
          <w:sz w:val="22"/>
          <w:szCs w:val="22"/>
          <w:lang w:val="es-ES"/>
        </w:rPr>
        <w:t xml:space="preserve"> de la Sra</w:t>
      </w:r>
      <w:r w:rsidR="000A717C" w:rsidRPr="002C497B">
        <w:rPr>
          <w:sz w:val="22"/>
          <w:szCs w:val="22"/>
          <w:lang w:val="es-ES"/>
        </w:rPr>
        <w:t>. Aroha Te Pareake Mead</w:t>
      </w:r>
      <w:r>
        <w:rPr>
          <w:sz w:val="22"/>
          <w:szCs w:val="22"/>
          <w:lang w:val="es-ES"/>
        </w:rPr>
        <w:t xml:space="preserve"> está disponible en</w:t>
      </w:r>
      <w:r w:rsidRPr="002C497B">
        <w:rPr>
          <w:sz w:val="22"/>
          <w:szCs w:val="22"/>
          <w:lang w:val="es-ES"/>
        </w:rPr>
        <w:t>:</w:t>
      </w:r>
      <w:r>
        <w:rPr>
          <w:sz w:val="22"/>
          <w:szCs w:val="22"/>
          <w:lang w:val="es-ES"/>
        </w:rPr>
        <w:t xml:space="preserve">  </w:t>
      </w:r>
      <w:r w:rsidRPr="002C497B">
        <w:rPr>
          <w:sz w:val="22"/>
          <w:szCs w:val="22"/>
          <w:lang w:val="es-ES"/>
        </w:rPr>
        <w:t>http</w:t>
      </w:r>
      <w:r w:rsidR="000A717C" w:rsidRPr="002C497B">
        <w:rPr>
          <w:sz w:val="22"/>
          <w:szCs w:val="22"/>
          <w:lang w:val="es-ES"/>
        </w:rPr>
        <w:t>://www.wipo.int/edocs/mdocs/tk/en/wipo_iptk_ge_16/wipo_iptk_ge_16_presentation_16mead.pdf.</w:t>
      </w:r>
    </w:p>
    <w:p w:rsidR="000A717C" w:rsidRPr="002C497B" w:rsidRDefault="000A717C" w:rsidP="000A717C">
      <w:pPr>
        <w:pStyle w:val="Default"/>
        <w:rPr>
          <w:sz w:val="22"/>
          <w:szCs w:val="22"/>
          <w:lang w:val="es-ES"/>
        </w:rPr>
      </w:pPr>
    </w:p>
    <w:p w:rsidR="000A717C" w:rsidRPr="002C497B" w:rsidRDefault="002C497B" w:rsidP="00974D7C">
      <w:pPr>
        <w:pStyle w:val="ONUMFS"/>
        <w:numPr>
          <w:ilvl w:val="0"/>
          <w:numId w:val="0"/>
        </w:numPr>
        <w:rPr>
          <w:lang w:val="es-ES"/>
        </w:rPr>
      </w:pPr>
      <w:r w:rsidRPr="002C497B">
        <w:rPr>
          <w:szCs w:val="22"/>
          <w:lang w:val="es-ES"/>
        </w:rPr>
        <w:t xml:space="preserve">La </w:t>
      </w:r>
      <w:r w:rsidR="00434B67">
        <w:rPr>
          <w:szCs w:val="22"/>
          <w:lang w:val="es-ES"/>
        </w:rPr>
        <w:t>ponencia</w:t>
      </w:r>
      <w:r w:rsidRPr="002C497B">
        <w:rPr>
          <w:szCs w:val="22"/>
          <w:lang w:val="es-ES"/>
        </w:rPr>
        <w:t xml:space="preserve"> de la Sra</w:t>
      </w:r>
      <w:r w:rsidR="000A717C" w:rsidRPr="002C497B">
        <w:rPr>
          <w:szCs w:val="22"/>
          <w:lang w:val="es-ES"/>
        </w:rPr>
        <w:t>. China Williams</w:t>
      </w:r>
      <w:r>
        <w:rPr>
          <w:szCs w:val="22"/>
          <w:lang w:val="es-ES"/>
        </w:rPr>
        <w:t xml:space="preserve"> está disponible en</w:t>
      </w:r>
      <w:r w:rsidR="000A717C" w:rsidRPr="002C497B">
        <w:rPr>
          <w:szCs w:val="22"/>
          <w:lang w:val="es-ES"/>
        </w:rPr>
        <w:t>:</w:t>
      </w:r>
      <w:r>
        <w:rPr>
          <w:szCs w:val="22"/>
          <w:lang w:val="es-ES"/>
        </w:rPr>
        <w:t xml:space="preserve">  </w:t>
      </w:r>
      <w:r w:rsidR="000A717C" w:rsidRPr="002C497B">
        <w:rPr>
          <w:szCs w:val="22"/>
          <w:lang w:val="es-ES"/>
        </w:rPr>
        <w:t xml:space="preserve">http://www.wipo.int/edocs/mdocs/tk/en/wipo_iptk_ge_16/wipo_iptk_ge_16_presentation_17williams.pdf. </w:t>
      </w:r>
    </w:p>
    <w:p w:rsidR="000A717C" w:rsidRPr="002C497B" w:rsidRDefault="000A717C" w:rsidP="00974D7C">
      <w:pPr>
        <w:pStyle w:val="ONUMFS"/>
        <w:numPr>
          <w:ilvl w:val="0"/>
          <w:numId w:val="0"/>
        </w:numPr>
        <w:rPr>
          <w:lang w:val="es-ES"/>
        </w:rPr>
      </w:pPr>
    </w:p>
    <w:p w:rsidR="00BD75DB" w:rsidRPr="000A717C" w:rsidRDefault="000A717C" w:rsidP="000A717C">
      <w:pPr>
        <w:pStyle w:val="Endofdocument-Annex"/>
        <w:rPr>
          <w:lang w:val="es-ES"/>
        </w:rPr>
      </w:pPr>
      <w:r w:rsidRPr="000A717C">
        <w:rPr>
          <w:lang w:val="es-ES"/>
        </w:rPr>
        <w:t>[</w:t>
      </w:r>
      <w:r w:rsidR="002C497B">
        <w:rPr>
          <w:lang w:val="es-ES"/>
        </w:rPr>
        <w:t>Fin del documento</w:t>
      </w:r>
      <w:r w:rsidRPr="000A717C">
        <w:rPr>
          <w:lang w:val="es-ES"/>
        </w:rPr>
        <w:t>]</w:t>
      </w:r>
    </w:p>
    <w:sectPr w:rsidR="00BD75DB" w:rsidRPr="000A717C" w:rsidSect="000A717C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E09" w:rsidRDefault="003C0E09">
      <w:r>
        <w:separator/>
      </w:r>
    </w:p>
  </w:endnote>
  <w:endnote w:type="continuationSeparator" w:id="0">
    <w:p w:rsidR="003C0E09" w:rsidRDefault="003C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E09" w:rsidRDefault="003C0E09">
      <w:r>
        <w:separator/>
      </w:r>
    </w:p>
  </w:footnote>
  <w:footnote w:type="continuationSeparator" w:id="0">
    <w:p w:rsidR="003C0E09" w:rsidRDefault="003C0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456" w:rsidRPr="00274710" w:rsidRDefault="00254456" w:rsidP="00254151">
    <w:pPr>
      <w:jc w:val="right"/>
      <w:rPr>
        <w:lang w:val="es-ES"/>
      </w:rPr>
    </w:pPr>
    <w:r w:rsidRPr="00274710">
      <w:rPr>
        <w:lang w:val="es-ES"/>
      </w:rPr>
      <w:t>W</w:t>
    </w:r>
    <w:r w:rsidR="00F9799A" w:rsidRPr="00274710">
      <w:rPr>
        <w:lang w:val="es-ES"/>
      </w:rPr>
      <w:t>IPO/GRTKF/IC/30/INF/</w:t>
    </w:r>
    <w:r w:rsidR="000A717C">
      <w:rPr>
        <w:lang w:val="es-ES"/>
      </w:rPr>
      <w:t>11</w:t>
    </w:r>
  </w:p>
  <w:p w:rsidR="00254456" w:rsidRPr="00274710" w:rsidRDefault="00254456" w:rsidP="00254151">
    <w:pPr>
      <w:jc w:val="right"/>
      <w:rPr>
        <w:lang w:val="es-ES"/>
      </w:rPr>
    </w:pPr>
    <w:r w:rsidRPr="00274710">
      <w:rPr>
        <w:lang w:val="es-ES"/>
      </w:rPr>
      <w:t>p</w:t>
    </w:r>
    <w:r w:rsidR="00274710" w:rsidRPr="00274710">
      <w:rPr>
        <w:lang w:val="es-ES"/>
      </w:rPr>
      <w:t>á</w:t>
    </w:r>
    <w:r w:rsidRPr="00274710">
      <w:rPr>
        <w:lang w:val="es-ES"/>
      </w:rPr>
      <w:t>g</w:t>
    </w:r>
    <w:r w:rsidR="00274710" w:rsidRPr="00274710">
      <w:rPr>
        <w:lang w:val="es-ES"/>
      </w:rPr>
      <w:t>ina</w:t>
    </w:r>
    <w:r w:rsidRPr="00274710">
      <w:rPr>
        <w:lang w:val="es-ES"/>
      </w:rPr>
      <w:t xml:space="preserve"> </w:t>
    </w:r>
    <w:r>
      <w:fldChar w:fldCharType="begin"/>
    </w:r>
    <w:r w:rsidRPr="00274710">
      <w:rPr>
        <w:lang w:val="es-ES"/>
      </w:rPr>
      <w:instrText xml:space="preserve"> PAGE  \* MERGEFORMAT </w:instrText>
    </w:r>
    <w:r>
      <w:fldChar w:fldCharType="separate"/>
    </w:r>
    <w:r w:rsidR="007149CF">
      <w:rPr>
        <w:noProof/>
        <w:lang w:val="es-ES"/>
      </w:rPr>
      <w:t>3</w:t>
    </w:r>
    <w:r>
      <w:fldChar w:fldCharType="end"/>
    </w:r>
  </w:p>
  <w:p w:rsidR="00254456" w:rsidRPr="00274710" w:rsidRDefault="00254456" w:rsidP="00254151">
    <w:pPr>
      <w:jc w:val="right"/>
      <w:rPr>
        <w:lang w:val="es-ES"/>
      </w:rPr>
    </w:pPr>
  </w:p>
  <w:p w:rsidR="007A006C" w:rsidRPr="00274710" w:rsidRDefault="007A006C" w:rsidP="00254151">
    <w:pPr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EECD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2">
    <w:nsid w:val="06CD29E3"/>
    <w:multiLevelType w:val="multilevel"/>
    <w:tmpl w:val="C88423C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iCs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>
    <w:nsid w:val="73FF4B91"/>
    <w:multiLevelType w:val="multilevel"/>
    <w:tmpl w:val="AA5E6B8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2694"/>
        </w:tabs>
        <w:ind w:left="993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abstractNum w:abstractNumId="1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38"/>
    <w:rsid w:val="00014859"/>
    <w:rsid w:val="00015131"/>
    <w:rsid w:val="00021326"/>
    <w:rsid w:val="00035147"/>
    <w:rsid w:val="00067BE6"/>
    <w:rsid w:val="000751E6"/>
    <w:rsid w:val="00076C56"/>
    <w:rsid w:val="00082CE5"/>
    <w:rsid w:val="00094DB0"/>
    <w:rsid w:val="000A717C"/>
    <w:rsid w:val="000A7863"/>
    <w:rsid w:val="000D7E71"/>
    <w:rsid w:val="000F15C1"/>
    <w:rsid w:val="000F5E56"/>
    <w:rsid w:val="00122DF0"/>
    <w:rsid w:val="00144226"/>
    <w:rsid w:val="00181F91"/>
    <w:rsid w:val="00194282"/>
    <w:rsid w:val="001D4831"/>
    <w:rsid w:val="001D6B66"/>
    <w:rsid w:val="001E6B0C"/>
    <w:rsid w:val="001E71FA"/>
    <w:rsid w:val="00227F28"/>
    <w:rsid w:val="00237730"/>
    <w:rsid w:val="00254151"/>
    <w:rsid w:val="00254456"/>
    <w:rsid w:val="0027424D"/>
    <w:rsid w:val="00274710"/>
    <w:rsid w:val="00286A5B"/>
    <w:rsid w:val="002C497B"/>
    <w:rsid w:val="002D7D9B"/>
    <w:rsid w:val="002E5A9C"/>
    <w:rsid w:val="002E6FFB"/>
    <w:rsid w:val="002F0D78"/>
    <w:rsid w:val="002F36EE"/>
    <w:rsid w:val="002F5442"/>
    <w:rsid w:val="00300E66"/>
    <w:rsid w:val="00302338"/>
    <w:rsid w:val="00321D0C"/>
    <w:rsid w:val="00322EBF"/>
    <w:rsid w:val="003374BC"/>
    <w:rsid w:val="00337B8D"/>
    <w:rsid w:val="00353B44"/>
    <w:rsid w:val="00360FC1"/>
    <w:rsid w:val="003701F0"/>
    <w:rsid w:val="00383EE4"/>
    <w:rsid w:val="00395756"/>
    <w:rsid w:val="003A7431"/>
    <w:rsid w:val="003B1E1C"/>
    <w:rsid w:val="003C0E09"/>
    <w:rsid w:val="003C1CB3"/>
    <w:rsid w:val="003C631D"/>
    <w:rsid w:val="003D778B"/>
    <w:rsid w:val="00431118"/>
    <w:rsid w:val="00432381"/>
    <w:rsid w:val="00434B67"/>
    <w:rsid w:val="004406CC"/>
    <w:rsid w:val="0044605A"/>
    <w:rsid w:val="0045393A"/>
    <w:rsid w:val="00460335"/>
    <w:rsid w:val="0049441F"/>
    <w:rsid w:val="004A1B89"/>
    <w:rsid w:val="004C167D"/>
    <w:rsid w:val="004D1E94"/>
    <w:rsid w:val="004D66C5"/>
    <w:rsid w:val="004F1EE8"/>
    <w:rsid w:val="00501A0D"/>
    <w:rsid w:val="0050773F"/>
    <w:rsid w:val="00523B06"/>
    <w:rsid w:val="00535AF3"/>
    <w:rsid w:val="00544CAE"/>
    <w:rsid w:val="00551AA3"/>
    <w:rsid w:val="005540A9"/>
    <w:rsid w:val="005A24B5"/>
    <w:rsid w:val="005C16F6"/>
    <w:rsid w:val="005C3DDD"/>
    <w:rsid w:val="005C6173"/>
    <w:rsid w:val="005D0BEE"/>
    <w:rsid w:val="005D51DD"/>
    <w:rsid w:val="005D6E66"/>
    <w:rsid w:val="00602B74"/>
    <w:rsid w:val="00606FE3"/>
    <w:rsid w:val="00636509"/>
    <w:rsid w:val="00637896"/>
    <w:rsid w:val="00644A2F"/>
    <w:rsid w:val="00651EE9"/>
    <w:rsid w:val="006521AF"/>
    <w:rsid w:val="00652E28"/>
    <w:rsid w:val="00665431"/>
    <w:rsid w:val="00674331"/>
    <w:rsid w:val="00675CC0"/>
    <w:rsid w:val="006775E8"/>
    <w:rsid w:val="00680C65"/>
    <w:rsid w:val="0068489B"/>
    <w:rsid w:val="00687A88"/>
    <w:rsid w:val="00690E41"/>
    <w:rsid w:val="00691CBB"/>
    <w:rsid w:val="006A53DC"/>
    <w:rsid w:val="006B7E9D"/>
    <w:rsid w:val="006D0308"/>
    <w:rsid w:val="006D2DD5"/>
    <w:rsid w:val="00704A79"/>
    <w:rsid w:val="007149CF"/>
    <w:rsid w:val="0072631F"/>
    <w:rsid w:val="00731B4E"/>
    <w:rsid w:val="0073419F"/>
    <w:rsid w:val="00735934"/>
    <w:rsid w:val="007779AD"/>
    <w:rsid w:val="007A006C"/>
    <w:rsid w:val="007A1EDB"/>
    <w:rsid w:val="007A4D7F"/>
    <w:rsid w:val="007A6B90"/>
    <w:rsid w:val="007A6BEC"/>
    <w:rsid w:val="007B1607"/>
    <w:rsid w:val="007B240C"/>
    <w:rsid w:val="007C6CF3"/>
    <w:rsid w:val="007C7BE0"/>
    <w:rsid w:val="007D469D"/>
    <w:rsid w:val="007D53C7"/>
    <w:rsid w:val="007D7E3E"/>
    <w:rsid w:val="007F51EE"/>
    <w:rsid w:val="00801B37"/>
    <w:rsid w:val="00804DB7"/>
    <w:rsid w:val="00807DFC"/>
    <w:rsid w:val="008133B0"/>
    <w:rsid w:val="008246AA"/>
    <w:rsid w:val="00850506"/>
    <w:rsid w:val="00857BF0"/>
    <w:rsid w:val="008718D4"/>
    <w:rsid w:val="00876D50"/>
    <w:rsid w:val="00887CEB"/>
    <w:rsid w:val="00890CB5"/>
    <w:rsid w:val="008933E6"/>
    <w:rsid w:val="008965F9"/>
    <w:rsid w:val="008A3699"/>
    <w:rsid w:val="008A5CE8"/>
    <w:rsid w:val="008D515A"/>
    <w:rsid w:val="008D56FB"/>
    <w:rsid w:val="008D7485"/>
    <w:rsid w:val="008D7EE2"/>
    <w:rsid w:val="008F341D"/>
    <w:rsid w:val="009054A3"/>
    <w:rsid w:val="00907722"/>
    <w:rsid w:val="009108E7"/>
    <w:rsid w:val="00924653"/>
    <w:rsid w:val="009277F7"/>
    <w:rsid w:val="0095606D"/>
    <w:rsid w:val="00966839"/>
    <w:rsid w:val="00974D7C"/>
    <w:rsid w:val="0098646B"/>
    <w:rsid w:val="0098770C"/>
    <w:rsid w:val="009A16D0"/>
    <w:rsid w:val="009B3676"/>
    <w:rsid w:val="009D7A5F"/>
    <w:rsid w:val="009E2349"/>
    <w:rsid w:val="009E4902"/>
    <w:rsid w:val="009F197B"/>
    <w:rsid w:val="00A13056"/>
    <w:rsid w:val="00A23D3F"/>
    <w:rsid w:val="00A25B71"/>
    <w:rsid w:val="00A261A7"/>
    <w:rsid w:val="00A45A0C"/>
    <w:rsid w:val="00A54040"/>
    <w:rsid w:val="00A654D7"/>
    <w:rsid w:val="00A81D35"/>
    <w:rsid w:val="00A9758A"/>
    <w:rsid w:val="00AA064C"/>
    <w:rsid w:val="00AC0982"/>
    <w:rsid w:val="00AE495F"/>
    <w:rsid w:val="00AE75AA"/>
    <w:rsid w:val="00AF518D"/>
    <w:rsid w:val="00AF7FAF"/>
    <w:rsid w:val="00B04B82"/>
    <w:rsid w:val="00B129A0"/>
    <w:rsid w:val="00B32AD0"/>
    <w:rsid w:val="00B37CF9"/>
    <w:rsid w:val="00B41C4B"/>
    <w:rsid w:val="00B42DC6"/>
    <w:rsid w:val="00B47038"/>
    <w:rsid w:val="00B554CF"/>
    <w:rsid w:val="00B55F29"/>
    <w:rsid w:val="00B7641F"/>
    <w:rsid w:val="00B7724D"/>
    <w:rsid w:val="00B824E7"/>
    <w:rsid w:val="00B827E5"/>
    <w:rsid w:val="00B84566"/>
    <w:rsid w:val="00BD75DB"/>
    <w:rsid w:val="00BF0477"/>
    <w:rsid w:val="00BF31D2"/>
    <w:rsid w:val="00C10995"/>
    <w:rsid w:val="00C17D04"/>
    <w:rsid w:val="00C17FD0"/>
    <w:rsid w:val="00C20F26"/>
    <w:rsid w:val="00C451E7"/>
    <w:rsid w:val="00C47A5D"/>
    <w:rsid w:val="00C52F14"/>
    <w:rsid w:val="00C6261D"/>
    <w:rsid w:val="00C64FAD"/>
    <w:rsid w:val="00C85400"/>
    <w:rsid w:val="00C948E4"/>
    <w:rsid w:val="00CB185B"/>
    <w:rsid w:val="00CD51CE"/>
    <w:rsid w:val="00CD65AB"/>
    <w:rsid w:val="00CE5669"/>
    <w:rsid w:val="00CE5A88"/>
    <w:rsid w:val="00D21685"/>
    <w:rsid w:val="00D21781"/>
    <w:rsid w:val="00D319B9"/>
    <w:rsid w:val="00D34CBD"/>
    <w:rsid w:val="00D37D1F"/>
    <w:rsid w:val="00D43A36"/>
    <w:rsid w:val="00D542B1"/>
    <w:rsid w:val="00D61B5C"/>
    <w:rsid w:val="00D62EC4"/>
    <w:rsid w:val="00D734A0"/>
    <w:rsid w:val="00D740C6"/>
    <w:rsid w:val="00DA0FAF"/>
    <w:rsid w:val="00DB3C04"/>
    <w:rsid w:val="00DC5988"/>
    <w:rsid w:val="00DC741C"/>
    <w:rsid w:val="00DD4D2C"/>
    <w:rsid w:val="00DF0DC2"/>
    <w:rsid w:val="00E0131E"/>
    <w:rsid w:val="00E060D5"/>
    <w:rsid w:val="00E64E01"/>
    <w:rsid w:val="00E84318"/>
    <w:rsid w:val="00E95C61"/>
    <w:rsid w:val="00EB480A"/>
    <w:rsid w:val="00EC26DF"/>
    <w:rsid w:val="00ED4098"/>
    <w:rsid w:val="00EE41CA"/>
    <w:rsid w:val="00EF595A"/>
    <w:rsid w:val="00F03CD6"/>
    <w:rsid w:val="00F27D33"/>
    <w:rsid w:val="00F34D18"/>
    <w:rsid w:val="00F3653A"/>
    <w:rsid w:val="00F53F8E"/>
    <w:rsid w:val="00F86F78"/>
    <w:rsid w:val="00F9799A"/>
    <w:rsid w:val="00FA0180"/>
    <w:rsid w:val="00FB1136"/>
    <w:rsid w:val="00FB3CD2"/>
    <w:rsid w:val="00FF41E2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uiPriority w:val="99"/>
    <w:qFormat/>
    <w:rsid w:val="00302338"/>
    <w:rPr>
      <w:vertAlign w:val="superscript"/>
    </w:rPr>
  </w:style>
  <w:style w:type="paragraph" w:customStyle="1" w:styleId="Char">
    <w:name w:val="Char 字元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5C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A5CE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A5CE8"/>
    <w:rPr>
      <w:rFonts w:ascii="Arial" w:eastAsia="SimSun" w:hAnsi="Arial" w:cs="Arial"/>
      <w:b/>
      <w:bCs/>
      <w:sz w:val="18"/>
      <w:lang w:eastAsia="zh-CN"/>
    </w:rPr>
  </w:style>
  <w:style w:type="character" w:customStyle="1" w:styleId="HeaderChar">
    <w:name w:val="Header Char"/>
    <w:link w:val="Header"/>
    <w:uiPriority w:val="99"/>
    <w:rsid w:val="00BD75DB"/>
    <w:rPr>
      <w:rFonts w:ascii="Arial" w:eastAsia="SimSun" w:hAnsi="Arial" w:cs="Arial"/>
      <w:sz w:val="22"/>
    </w:rPr>
  </w:style>
  <w:style w:type="paragraph" w:customStyle="1" w:styleId="Endofdocument-Annex">
    <w:name w:val="[End of document - Annex]"/>
    <w:basedOn w:val="Normal"/>
    <w:rsid w:val="000A717C"/>
    <w:pPr>
      <w:ind w:left="5534"/>
    </w:pPr>
  </w:style>
  <w:style w:type="paragraph" w:customStyle="1" w:styleId="Default">
    <w:name w:val="Default"/>
    <w:rsid w:val="000A71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/>
    </w:rPr>
  </w:style>
  <w:style w:type="character" w:styleId="Hyperlink">
    <w:name w:val="Hyperlink"/>
    <w:basedOn w:val="DefaultParagraphFont"/>
    <w:rsid w:val="000A71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uiPriority w:val="99"/>
    <w:qFormat/>
    <w:rsid w:val="00302338"/>
    <w:rPr>
      <w:vertAlign w:val="superscript"/>
    </w:rPr>
  </w:style>
  <w:style w:type="paragraph" w:customStyle="1" w:styleId="Char">
    <w:name w:val="Char 字元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5C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A5CE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A5CE8"/>
    <w:rPr>
      <w:rFonts w:ascii="Arial" w:eastAsia="SimSun" w:hAnsi="Arial" w:cs="Arial"/>
      <w:b/>
      <w:bCs/>
      <w:sz w:val="18"/>
      <w:lang w:eastAsia="zh-CN"/>
    </w:rPr>
  </w:style>
  <w:style w:type="character" w:customStyle="1" w:styleId="HeaderChar">
    <w:name w:val="Header Char"/>
    <w:link w:val="Header"/>
    <w:uiPriority w:val="99"/>
    <w:rsid w:val="00BD75DB"/>
    <w:rPr>
      <w:rFonts w:ascii="Arial" w:eastAsia="SimSun" w:hAnsi="Arial" w:cs="Arial"/>
      <w:sz w:val="22"/>
    </w:rPr>
  </w:style>
  <w:style w:type="paragraph" w:customStyle="1" w:styleId="Endofdocument-Annex">
    <w:name w:val="[End of document - Annex]"/>
    <w:basedOn w:val="Normal"/>
    <w:rsid w:val="000A717C"/>
    <w:pPr>
      <w:ind w:left="5534"/>
    </w:pPr>
  </w:style>
  <w:style w:type="paragraph" w:customStyle="1" w:styleId="Default">
    <w:name w:val="Default"/>
    <w:rsid w:val="000A71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/>
    </w:rPr>
  </w:style>
  <w:style w:type="character" w:styleId="Hyperlink">
    <w:name w:val="Hyperlink"/>
    <w:basedOn w:val="DefaultParagraphFont"/>
    <w:rsid w:val="000A7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7C435-4919-4B70-AE3A-C0D94714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WIPO/GRTKF/IC/30/INF/11</vt:lpstr>
    </vt:vector>
  </TitlesOfParts>
  <Company>WIPO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WIPO/GRTKF/IC/30/INF/11</dc:title>
  <dc:subject>Wipo Templates</dc:subject>
  <dc:creator>PUCHOL BOGANI Fernando</dc:creator>
  <dc:description>FP - 13.6.2016
JC (QC) - 13.6.2016</dc:description>
  <cp:lastModifiedBy>MORENO PALESTINI Maria Del Pilar</cp:lastModifiedBy>
  <cp:revision>3</cp:revision>
  <cp:lastPrinted>2016-06-13T13:55:00Z</cp:lastPrinted>
  <dcterms:created xsi:type="dcterms:W3CDTF">2016-06-13T13:55:00Z</dcterms:created>
  <dcterms:modified xsi:type="dcterms:W3CDTF">2016-06-13T13:56:00Z</dcterms:modified>
</cp:coreProperties>
</file>