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622B72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622B72" w:rsidRDefault="007C7BE0" w:rsidP="00254151">
            <w:pPr>
              <w:rPr>
                <w:lang w:val="es-ES"/>
              </w:rPr>
            </w:pPr>
            <w:bookmarkStart w:id="0" w:name="_GoBack"/>
            <w:bookmarkEnd w:id="0"/>
            <w:r w:rsidRPr="00622B72">
              <w:rPr>
                <w:lang w:val="es-ES"/>
              </w:rP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622B72" w:rsidRDefault="008C2A8A" w:rsidP="00254151">
            <w:pPr>
              <w:rPr>
                <w:lang w:val="es-ES"/>
              </w:rPr>
            </w:pPr>
            <w:r w:rsidRPr="00232D0E">
              <w:rPr>
                <w:noProof/>
                <w:lang w:eastAsia="en-US"/>
              </w:rPr>
              <w:drawing>
                <wp:inline distT="0" distB="0" distL="0" distR="0" wp14:anchorId="676E6D0C" wp14:editId="125A42D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622B72" w:rsidRDefault="008C2A8A" w:rsidP="00254151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302338" w:rsidRPr="00622B72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622B72" w:rsidRDefault="00302338" w:rsidP="00C17D0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622B72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C85400" w:rsidRPr="00622B72">
              <w:rPr>
                <w:rFonts w:ascii="Arial Black" w:hAnsi="Arial Black"/>
                <w:caps/>
                <w:sz w:val="15"/>
                <w:lang w:val="es-ES"/>
              </w:rPr>
              <w:t>30</w:t>
            </w:r>
            <w:r w:rsidRPr="00622B72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015B1E" w:rsidRPr="00622B72">
              <w:rPr>
                <w:rFonts w:ascii="Arial Black" w:hAnsi="Arial Black"/>
                <w:caps/>
                <w:sz w:val="15"/>
                <w:lang w:val="es-ES"/>
              </w:rPr>
              <w:t>5</w:t>
            </w:r>
          </w:p>
        </w:tc>
      </w:tr>
      <w:tr w:rsidR="00302338" w:rsidRPr="00622B72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622B72" w:rsidRDefault="00302338" w:rsidP="00622B7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22B72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2" w:name="Original"/>
            <w:bookmarkEnd w:id="2"/>
            <w:r w:rsidR="00622B72" w:rsidRPr="00622B7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302338" w:rsidRPr="00622B72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622B72" w:rsidRDefault="00622B72" w:rsidP="00622B7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22B7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302338" w:rsidRPr="00622B72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3" w:name="Date"/>
            <w:bookmarkEnd w:id="3"/>
            <w:r w:rsidR="00302338" w:rsidRPr="00622B7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622B72">
              <w:rPr>
                <w:rFonts w:ascii="Arial Black" w:hAnsi="Arial Black"/>
                <w:caps/>
                <w:sz w:val="15"/>
                <w:lang w:val="es-ES"/>
              </w:rPr>
              <w:t>9 de marzo de</w:t>
            </w:r>
            <w:r w:rsidR="005A24B5" w:rsidRPr="00622B72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</w:p>
        </w:tc>
      </w:tr>
    </w:tbl>
    <w:p w:rsidR="00302338" w:rsidRPr="00622B72" w:rsidRDefault="00302338" w:rsidP="00302338">
      <w:pPr>
        <w:rPr>
          <w:lang w:val="es-ES"/>
        </w:rPr>
      </w:pP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622B72" w:rsidP="00302338">
      <w:pPr>
        <w:rPr>
          <w:b/>
          <w:sz w:val="28"/>
          <w:szCs w:val="28"/>
          <w:lang w:val="es-ES"/>
        </w:rPr>
      </w:pPr>
      <w:r w:rsidRPr="00622B7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622B72" w:rsidP="00302338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Trigésima sesión</w:t>
      </w:r>
    </w:p>
    <w:p w:rsidR="00302338" w:rsidRPr="00622B72" w:rsidRDefault="00622B72" w:rsidP="00302338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Ginebra</w:t>
      </w:r>
      <w:r w:rsidR="00302338" w:rsidRPr="00622B72">
        <w:rPr>
          <w:b/>
          <w:sz w:val="24"/>
          <w:szCs w:val="24"/>
          <w:lang w:val="es-ES"/>
        </w:rPr>
        <w:t xml:space="preserve">, </w:t>
      </w:r>
      <w:r>
        <w:rPr>
          <w:b/>
          <w:sz w:val="24"/>
          <w:szCs w:val="24"/>
          <w:lang w:val="es-ES"/>
        </w:rPr>
        <w:t>30 de mayo a 3 de junio de</w:t>
      </w:r>
      <w:r w:rsidR="00302338" w:rsidRPr="00622B72">
        <w:rPr>
          <w:b/>
          <w:sz w:val="24"/>
          <w:szCs w:val="24"/>
          <w:lang w:val="es-ES"/>
        </w:rPr>
        <w:t xml:space="preserve"> 201</w:t>
      </w:r>
      <w:r w:rsidR="00966839" w:rsidRPr="00622B72">
        <w:rPr>
          <w:b/>
          <w:sz w:val="24"/>
          <w:szCs w:val="24"/>
          <w:lang w:val="es-ES"/>
        </w:rPr>
        <w:t>6</w:t>
      </w: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622B72" w:rsidP="00302338">
      <w:pPr>
        <w:rPr>
          <w:caps/>
          <w:sz w:val="24"/>
          <w:lang w:val="es-ES"/>
        </w:rPr>
      </w:pPr>
      <w:bookmarkStart w:id="4" w:name="TitleOfDoc"/>
      <w:bookmarkEnd w:id="4"/>
      <w:r>
        <w:rPr>
          <w:caps/>
          <w:sz w:val="24"/>
          <w:lang w:val="es-ES"/>
        </w:rPr>
        <w:t xml:space="preserve">LISTA </w:t>
      </w:r>
      <w:r w:rsidRPr="00622B72">
        <w:rPr>
          <w:caps/>
          <w:sz w:val="24"/>
          <w:lang w:val="es-ES"/>
        </w:rPr>
        <w:t>INDICATIV</w:t>
      </w:r>
      <w:r>
        <w:rPr>
          <w:caps/>
          <w:sz w:val="24"/>
          <w:lang w:val="es-ES"/>
        </w:rPr>
        <w:t>A DE CUESTIONES SIN CONSIDERAR/PENDIENTES QUE DEBEN ABORDARSE/RESOLVERSE</w:t>
      </w:r>
    </w:p>
    <w:p w:rsidR="00302338" w:rsidRPr="00622B72" w:rsidRDefault="00302338" w:rsidP="00302338">
      <w:pPr>
        <w:rPr>
          <w:lang w:val="es-ES"/>
        </w:rPr>
      </w:pPr>
    </w:p>
    <w:p w:rsidR="00302338" w:rsidRPr="00622B72" w:rsidRDefault="00622B72" w:rsidP="00302338">
      <w:pPr>
        <w:rPr>
          <w:i/>
          <w:lang w:val="es-ES"/>
        </w:rPr>
      </w:pPr>
      <w:bookmarkStart w:id="5" w:name="Prepared"/>
      <w:bookmarkEnd w:id="5"/>
      <w:r>
        <w:rPr>
          <w:i/>
          <w:lang w:val="es-ES"/>
        </w:rPr>
        <w:t>Documento preparado por la Secretaría</w:t>
      </w:r>
    </w:p>
    <w:p w:rsidR="00302338" w:rsidRPr="00622B72" w:rsidRDefault="00302338" w:rsidP="00302338">
      <w:pPr>
        <w:rPr>
          <w:i/>
          <w:lang w:val="es-ES"/>
        </w:rPr>
      </w:pPr>
    </w:p>
    <w:p w:rsidR="00302338" w:rsidRPr="00622B72" w:rsidRDefault="00302338" w:rsidP="00302338">
      <w:pPr>
        <w:rPr>
          <w:i/>
          <w:lang w:val="es-ES"/>
        </w:rPr>
      </w:pPr>
    </w:p>
    <w:p w:rsidR="00302338" w:rsidRPr="00622B72" w:rsidRDefault="00302338" w:rsidP="00302338">
      <w:pPr>
        <w:rPr>
          <w:i/>
          <w:lang w:val="es-ES"/>
        </w:rPr>
      </w:pPr>
    </w:p>
    <w:p w:rsidR="00302338" w:rsidRPr="00622B72" w:rsidRDefault="00302338" w:rsidP="00C64FAD">
      <w:pPr>
        <w:tabs>
          <w:tab w:val="left" w:pos="1710"/>
        </w:tabs>
        <w:rPr>
          <w:i/>
          <w:szCs w:val="22"/>
          <w:lang w:val="es-ES"/>
        </w:rPr>
      </w:pPr>
    </w:p>
    <w:p w:rsidR="00B37CF9" w:rsidRPr="00622B72" w:rsidRDefault="00155466" w:rsidP="00012DA6">
      <w:pPr>
        <w:pStyle w:val="ONUME"/>
        <w:rPr>
          <w:szCs w:val="22"/>
          <w:lang w:val="es-ES"/>
        </w:rPr>
      </w:pPr>
      <w:r>
        <w:rPr>
          <w:szCs w:val="22"/>
          <w:lang w:val="es-ES"/>
        </w:rPr>
        <w:t>En su vigesimonovena sesión, celebrada del 15 al 19 de febrero de 2016, el Comité Intergubernamental sobre Propiedad Intelectual y Recursos Genéticos, Conocimientos Tradicionales y Folclore</w:t>
      </w:r>
      <w:r w:rsidR="00012DA6" w:rsidRPr="00622B72">
        <w:rPr>
          <w:szCs w:val="22"/>
          <w:lang w:val="es-ES"/>
        </w:rPr>
        <w:t xml:space="preserve"> (</w:t>
      </w:r>
      <w:r w:rsidR="00221E27" w:rsidRPr="00622B72">
        <w:rPr>
          <w:szCs w:val="22"/>
          <w:lang w:val="es-ES"/>
        </w:rPr>
        <w:t>“</w:t>
      </w:r>
      <w:r>
        <w:rPr>
          <w:szCs w:val="22"/>
          <w:lang w:val="es-ES"/>
        </w:rPr>
        <w:t>el Comité</w:t>
      </w:r>
      <w:r w:rsidR="00221E27" w:rsidRPr="00622B72">
        <w:rPr>
          <w:szCs w:val="22"/>
          <w:lang w:val="es-ES"/>
        </w:rPr>
        <w:t>”</w:t>
      </w:r>
      <w:r w:rsidR="00012DA6" w:rsidRPr="00622B72">
        <w:rPr>
          <w:szCs w:val="22"/>
          <w:lang w:val="es-ES"/>
        </w:rPr>
        <w:t>) decid</w:t>
      </w:r>
      <w:r>
        <w:rPr>
          <w:szCs w:val="22"/>
          <w:lang w:val="es-ES"/>
        </w:rPr>
        <w:t>ió transmitir a su trigésima sesión una “lista indicativa de cuestiones sin considerar/pendientes que deberán abordarse/resolverse en la siguiente sesión</w:t>
      </w:r>
      <w:r w:rsidR="00012DA6" w:rsidRPr="00622B72">
        <w:rPr>
          <w:szCs w:val="22"/>
          <w:lang w:val="es-ES"/>
        </w:rPr>
        <w:t>”</w:t>
      </w:r>
      <w:r w:rsidR="00B86E49" w:rsidRPr="00622B72">
        <w:rPr>
          <w:szCs w:val="22"/>
          <w:lang w:val="es-ES"/>
        </w:rPr>
        <w:t xml:space="preserve"> (“</w:t>
      </w:r>
      <w:r>
        <w:rPr>
          <w:szCs w:val="22"/>
          <w:lang w:val="es-ES"/>
        </w:rPr>
        <w:t>la lista</w:t>
      </w:r>
      <w:r w:rsidR="00B86E49" w:rsidRPr="00622B72">
        <w:rPr>
          <w:szCs w:val="22"/>
          <w:lang w:val="es-ES"/>
        </w:rPr>
        <w:t>”)</w:t>
      </w:r>
      <w:r w:rsidR="00012DA6" w:rsidRPr="00622B72">
        <w:rPr>
          <w:szCs w:val="22"/>
          <w:lang w:val="es-ES"/>
        </w:rPr>
        <w:t xml:space="preserve">, </w:t>
      </w:r>
      <w:r>
        <w:rPr>
          <w:szCs w:val="22"/>
          <w:lang w:val="es-ES"/>
        </w:rPr>
        <w:t>que se incorporó como anexo de las decisiones de la vigesimonovena sesión del Comité</w:t>
      </w:r>
      <w:r w:rsidR="00012DA6" w:rsidRPr="00622B72">
        <w:rPr>
          <w:szCs w:val="22"/>
          <w:lang w:val="es-ES"/>
        </w:rPr>
        <w:t xml:space="preserve">. </w:t>
      </w:r>
    </w:p>
    <w:p w:rsidR="00012DA6" w:rsidRPr="00622B72" w:rsidRDefault="00155466" w:rsidP="00012DA6">
      <w:pPr>
        <w:pStyle w:val="ONUME"/>
        <w:rPr>
          <w:szCs w:val="22"/>
          <w:lang w:val="es-ES"/>
        </w:rPr>
      </w:pPr>
      <w:r>
        <w:rPr>
          <w:szCs w:val="22"/>
          <w:lang w:val="es-ES"/>
        </w:rPr>
        <w:t>Conforme a la decisión anteriormente mencionada, en el Anexo del presente documento figura la lista en cuestión.</w:t>
      </w:r>
    </w:p>
    <w:p w:rsidR="00012DA6" w:rsidRPr="008C2A8A" w:rsidRDefault="00155466" w:rsidP="00012DA6">
      <w:pPr>
        <w:pStyle w:val="ONUME"/>
        <w:ind w:left="5533"/>
        <w:rPr>
          <w:szCs w:val="22"/>
          <w:lang w:val="es-ES"/>
        </w:rPr>
      </w:pPr>
      <w:r>
        <w:rPr>
          <w:i/>
          <w:szCs w:val="22"/>
          <w:lang w:val="es-ES"/>
        </w:rPr>
        <w:t>Se invita al Comité a tomar nota de la lista contenida en el Anexo</w:t>
      </w:r>
      <w:r w:rsidR="0059616E" w:rsidRPr="00622B72">
        <w:rPr>
          <w:i/>
          <w:szCs w:val="22"/>
          <w:lang w:val="es-ES"/>
        </w:rPr>
        <w:t>.</w:t>
      </w:r>
    </w:p>
    <w:p w:rsidR="008C2A8A" w:rsidRPr="008C2A8A" w:rsidRDefault="008C2A8A" w:rsidP="008C2A8A">
      <w:pPr>
        <w:pStyle w:val="ONUME"/>
        <w:numPr>
          <w:ilvl w:val="0"/>
          <w:numId w:val="0"/>
        </w:numPr>
        <w:ind w:left="5533"/>
        <w:rPr>
          <w:szCs w:val="22"/>
          <w:lang w:val="es-ES"/>
        </w:rPr>
      </w:pPr>
    </w:p>
    <w:p w:rsidR="00302338" w:rsidRPr="00622B72" w:rsidRDefault="007A26B9" w:rsidP="00012DA6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  <w:lang w:val="es-ES"/>
        </w:rPr>
      </w:pPr>
      <w:r w:rsidRPr="00622B72">
        <w:rPr>
          <w:szCs w:val="22"/>
          <w:lang w:val="es-ES"/>
        </w:rPr>
        <w:t>[</w:t>
      </w:r>
      <w:r w:rsidR="00155466">
        <w:rPr>
          <w:szCs w:val="22"/>
          <w:lang w:val="es-ES"/>
        </w:rPr>
        <w:t>Sigue el Anexo</w:t>
      </w:r>
      <w:r w:rsidRPr="00622B72">
        <w:rPr>
          <w:szCs w:val="22"/>
          <w:lang w:val="es-ES"/>
        </w:rPr>
        <w:t>]</w:t>
      </w:r>
    </w:p>
    <w:p w:rsidR="00BD75DB" w:rsidRDefault="00BD75DB" w:rsidP="00C64FAD">
      <w:pPr>
        <w:tabs>
          <w:tab w:val="left" w:pos="1710"/>
        </w:tabs>
        <w:rPr>
          <w:color w:val="000000"/>
          <w:szCs w:val="22"/>
          <w:lang w:val="es-ES"/>
        </w:rPr>
      </w:pPr>
    </w:p>
    <w:p w:rsidR="008C2A8A" w:rsidRDefault="008C2A8A" w:rsidP="00C64FAD">
      <w:pPr>
        <w:tabs>
          <w:tab w:val="left" w:pos="1710"/>
        </w:tabs>
        <w:rPr>
          <w:color w:val="000000"/>
          <w:szCs w:val="22"/>
          <w:lang w:val="es-ES"/>
        </w:rPr>
      </w:pPr>
    </w:p>
    <w:p w:rsidR="008C2A8A" w:rsidRPr="00622B72" w:rsidRDefault="008C2A8A" w:rsidP="00C64FAD">
      <w:pPr>
        <w:tabs>
          <w:tab w:val="left" w:pos="1710"/>
        </w:tabs>
        <w:rPr>
          <w:color w:val="000000"/>
          <w:szCs w:val="22"/>
          <w:lang w:val="es-ES"/>
        </w:rPr>
        <w:sectPr w:rsidR="008C2A8A" w:rsidRPr="00622B72" w:rsidSect="00652E2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02338" w:rsidRPr="008C2A8A" w:rsidRDefault="00FE6C6B" w:rsidP="00FE6C6B">
      <w:pPr>
        <w:tabs>
          <w:tab w:val="left" w:pos="1710"/>
        </w:tabs>
        <w:jc w:val="center"/>
        <w:rPr>
          <w:b/>
          <w:color w:val="000000"/>
          <w:szCs w:val="22"/>
          <w:lang w:val="es-ES"/>
        </w:rPr>
      </w:pPr>
      <w:r w:rsidRPr="008C2A8A">
        <w:rPr>
          <w:b/>
          <w:color w:val="000000"/>
          <w:szCs w:val="22"/>
          <w:lang w:val="es-ES"/>
        </w:rPr>
        <w:lastRenderedPageBreak/>
        <w:t>ANEX</w:t>
      </w:r>
      <w:r w:rsidR="00622B72" w:rsidRPr="008C2A8A">
        <w:rPr>
          <w:b/>
          <w:color w:val="000000"/>
          <w:szCs w:val="22"/>
          <w:lang w:val="es-ES"/>
        </w:rPr>
        <w:t>O</w:t>
      </w:r>
    </w:p>
    <w:p w:rsidR="00FE6C6B" w:rsidRPr="008C2A8A" w:rsidRDefault="00FE6C6B" w:rsidP="00FE6C6B">
      <w:pPr>
        <w:tabs>
          <w:tab w:val="left" w:pos="1710"/>
        </w:tabs>
        <w:jc w:val="center"/>
        <w:rPr>
          <w:b/>
          <w:color w:val="000000"/>
          <w:szCs w:val="22"/>
          <w:lang w:val="es-ES"/>
        </w:rPr>
      </w:pPr>
    </w:p>
    <w:p w:rsidR="00622B72" w:rsidRPr="008C2A8A" w:rsidRDefault="00622B72" w:rsidP="00622B72">
      <w:pPr>
        <w:jc w:val="center"/>
        <w:rPr>
          <w:b/>
          <w:szCs w:val="22"/>
          <w:lang w:val="es-ES"/>
        </w:rPr>
      </w:pPr>
      <w:r w:rsidRPr="008C2A8A">
        <w:rPr>
          <w:b/>
          <w:szCs w:val="22"/>
          <w:lang w:val="es-ES"/>
        </w:rPr>
        <w:t>Lista indicativa de cuestiones sin considerar/pendientes</w:t>
      </w:r>
    </w:p>
    <w:p w:rsidR="00BD75DB" w:rsidRPr="008C2A8A" w:rsidRDefault="00622B72" w:rsidP="00622B72">
      <w:pPr>
        <w:tabs>
          <w:tab w:val="left" w:pos="1710"/>
        </w:tabs>
        <w:jc w:val="center"/>
        <w:rPr>
          <w:b/>
          <w:color w:val="000000"/>
          <w:szCs w:val="22"/>
          <w:lang w:val="es-ES"/>
        </w:rPr>
      </w:pPr>
      <w:r w:rsidRPr="008C2A8A">
        <w:rPr>
          <w:b/>
          <w:szCs w:val="22"/>
          <w:lang w:val="es-ES"/>
        </w:rPr>
        <w:t>que deben abordarse/resolverse</w:t>
      </w:r>
    </w:p>
    <w:p w:rsidR="00BD75DB" w:rsidRPr="008C2A8A" w:rsidRDefault="00BD75DB" w:rsidP="00C64FAD">
      <w:pPr>
        <w:tabs>
          <w:tab w:val="left" w:pos="1710"/>
        </w:tabs>
        <w:rPr>
          <w:color w:val="000000"/>
          <w:szCs w:val="22"/>
          <w:lang w:val="es-ES"/>
        </w:rPr>
      </w:pPr>
    </w:p>
    <w:p w:rsidR="00FE6C6B" w:rsidRPr="008C2A8A" w:rsidRDefault="00FE6C6B" w:rsidP="00FE6C6B">
      <w:pPr>
        <w:tabs>
          <w:tab w:val="left" w:pos="2238"/>
        </w:tabs>
        <w:rPr>
          <w:szCs w:val="22"/>
          <w:lang w:val="es-ES"/>
        </w:rPr>
      </w:pPr>
    </w:p>
    <w:p w:rsidR="00622B72" w:rsidRPr="008C2A8A" w:rsidRDefault="00622B72" w:rsidP="00622B72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Lista de términos</w:t>
      </w:r>
    </w:p>
    <w:p w:rsidR="00622B72" w:rsidRPr="008C2A8A" w:rsidRDefault="00622B72" w:rsidP="00622B72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622B72" w:rsidRPr="008C2A8A" w:rsidRDefault="00622B72" w:rsidP="00622B72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Preámbulo</w:t>
      </w:r>
    </w:p>
    <w:p w:rsidR="00622B72" w:rsidRPr="008C2A8A" w:rsidRDefault="00622B72" w:rsidP="00622B72">
      <w:pPr>
        <w:rPr>
          <w:szCs w:val="22"/>
          <w:lang w:val="es-ES"/>
        </w:rPr>
      </w:pPr>
    </w:p>
    <w:p w:rsidR="00622B72" w:rsidRPr="008C2A8A" w:rsidRDefault="00622B72" w:rsidP="00622B72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Objetivos de política</w:t>
      </w:r>
    </w:p>
    <w:p w:rsidR="00622B72" w:rsidRPr="008C2A8A" w:rsidRDefault="00622B72" w:rsidP="00622B72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Eficacia y transparencia</w:t>
      </w:r>
    </w:p>
    <w:p w:rsidR="00622B72" w:rsidRPr="008C2A8A" w:rsidRDefault="00622B72" w:rsidP="00622B72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Determinar si la apropiación indebida debería mantenerse en el texto (y, de ser así, cómo debería definirse)</w:t>
      </w:r>
    </w:p>
    <w:p w:rsidR="00622B72" w:rsidRPr="008C2A8A" w:rsidRDefault="00622B72" w:rsidP="00622B72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Complementariedad/apoyo mutuo con los acuerdos internacionales</w:t>
      </w:r>
    </w:p>
    <w:p w:rsidR="00622B72" w:rsidRPr="008C2A8A" w:rsidRDefault="00622B72" w:rsidP="00622B72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Impedir/minimizar la concesión “errónea” de patentes (determinar cuál es el término adecuado)</w:t>
      </w:r>
    </w:p>
    <w:p w:rsidR="00622B72" w:rsidRPr="008C2A8A" w:rsidRDefault="00622B72" w:rsidP="00622B72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622B72" w:rsidRPr="008C2A8A" w:rsidRDefault="00622B72" w:rsidP="00622B72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Materia</w:t>
      </w:r>
    </w:p>
    <w:p w:rsidR="00622B72" w:rsidRPr="008C2A8A" w:rsidRDefault="00622B72" w:rsidP="00622B72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El instrumento debería aplicarse a:</w:t>
      </w:r>
    </w:p>
    <w:p w:rsidR="00622B72" w:rsidRPr="008C2A8A" w:rsidRDefault="00622B72" w:rsidP="00622B72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Cualquier derecho de P.I. o solo a los derechos de patente</w:t>
      </w:r>
    </w:p>
    <w:p w:rsidR="00622B72" w:rsidRPr="008C2A8A" w:rsidRDefault="00622B72" w:rsidP="00622B72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Determinar si, además de a los RR.GG., el instrumento también debería aplicarse a los:</w:t>
      </w:r>
    </w:p>
    <w:p w:rsidR="00622B72" w:rsidRPr="008C2A8A" w:rsidRDefault="00622B72" w:rsidP="00622B72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Derivados</w:t>
      </w:r>
    </w:p>
    <w:p w:rsidR="00622B72" w:rsidRPr="008C2A8A" w:rsidRDefault="00622B72" w:rsidP="00622B72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CC.TT. asociados/CC.TT. asociados a RR.GG.</w:t>
      </w:r>
    </w:p>
    <w:p w:rsidR="00622B72" w:rsidRPr="008C2A8A" w:rsidRDefault="00622B72" w:rsidP="00622B72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6E3500" w:rsidRPr="008C2A8A" w:rsidRDefault="006E3500" w:rsidP="006E3500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Requisito de divulgación</w:t>
      </w:r>
    </w:p>
    <w:p w:rsidR="006E3500" w:rsidRPr="008C2A8A" w:rsidRDefault="006E3500" w:rsidP="006E3500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Contenido de la divulgación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Origen y/o fuente de los RR.GG.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Información acerca del cumplimiento de los requisitos de acceso y participación en los beneficios, incluido el consentimiento fundamentado previo</w:t>
      </w:r>
    </w:p>
    <w:p w:rsidR="006E3500" w:rsidRPr="008C2A8A" w:rsidRDefault="006E3500" w:rsidP="006E3500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Excepciones y limitaciones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Tipo de excepciones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Únicamente excepciones relacionadas con el interés público</w:t>
      </w:r>
    </w:p>
    <w:p w:rsidR="006E3500" w:rsidRPr="008C2A8A" w:rsidRDefault="006E3500" w:rsidP="006E3500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Condiciones para que los RR.GG. y/o los derivados tal como se encuentran en la naturaleza o aislados de ella puedan ser materia de P.I. o de patentes</w:t>
      </w:r>
    </w:p>
    <w:p w:rsidR="006E3500" w:rsidRPr="008C2A8A" w:rsidRDefault="006E3500" w:rsidP="006E3500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Consecuencias del incumplimiento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Acuerdo sobre criterio mínimo y/o máximo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Medidas/sanciones dentro y/o fuera del sistema de patentes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Condiciones admisibles para la revocación</w:t>
      </w:r>
    </w:p>
    <w:p w:rsidR="006E3500" w:rsidRPr="008C2A8A" w:rsidRDefault="006E3500" w:rsidP="006E3500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Activación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La invención reivindicada se basa directamente en la materia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Utilización de la materia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Necesidad de acceso físico o acceso a materia intangible</w:t>
      </w:r>
    </w:p>
    <w:p w:rsidR="006E3500" w:rsidRPr="008C2A8A" w:rsidRDefault="006E3500" w:rsidP="006E3500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Relación con regímenes nacionales e internos de acceso y participación en los beneficios</w:t>
      </w:r>
    </w:p>
    <w:p w:rsidR="006E3500" w:rsidRPr="008C2A8A" w:rsidRDefault="006E3500" w:rsidP="006E3500">
      <w:pPr>
        <w:pStyle w:val="ColorfulList-Accent11"/>
        <w:numPr>
          <w:ilvl w:val="1"/>
          <w:numId w:val="12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Función de la oficina de P.I./patentes en lo que atañe a la notificación al Mecanismo de facilitación del CDB/ITPGRFA de información relacionada con la divulgación</w:t>
      </w:r>
    </w:p>
    <w:p w:rsidR="00FE6C6B" w:rsidRPr="008C2A8A" w:rsidRDefault="00FE6C6B" w:rsidP="008C2A8A">
      <w:pPr>
        <w:rPr>
          <w:szCs w:val="22"/>
          <w:lang w:val="es-ES"/>
        </w:rPr>
      </w:pPr>
    </w:p>
    <w:p w:rsidR="008C2A8A" w:rsidRPr="008C2A8A" w:rsidRDefault="008C2A8A">
      <w:pPr>
        <w:rPr>
          <w:rFonts w:eastAsia="Calibri"/>
          <w:b/>
          <w:szCs w:val="22"/>
          <w:lang w:val="es-ES" w:eastAsia="en-US"/>
        </w:rPr>
      </w:pPr>
      <w:r w:rsidRPr="008C2A8A">
        <w:rPr>
          <w:b/>
          <w:szCs w:val="22"/>
          <w:lang w:val="es-ES"/>
        </w:rPr>
        <w:br w:type="page"/>
      </w:r>
    </w:p>
    <w:p w:rsidR="006E3500" w:rsidRPr="008C2A8A" w:rsidRDefault="006E3500" w:rsidP="006E3500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lastRenderedPageBreak/>
        <w:t>Medidas preventivas/Ausencia de divulgación</w:t>
      </w:r>
    </w:p>
    <w:p w:rsidR="006E3500" w:rsidRPr="008C2A8A" w:rsidRDefault="006E3500" w:rsidP="006E3500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Examen de la necesidad de medidas/sistemas adicionales de diligencia debida</w:t>
      </w:r>
    </w:p>
    <w:p w:rsidR="006E3500" w:rsidRPr="008C2A8A" w:rsidRDefault="006E3500" w:rsidP="008C2A8A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6E3500" w:rsidRPr="008C2A8A" w:rsidRDefault="006E3500" w:rsidP="008C2A8A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Bases de datos</w:t>
      </w:r>
    </w:p>
    <w:p w:rsidR="006E3500" w:rsidRPr="008C2A8A" w:rsidRDefault="006E3500" w:rsidP="008C2A8A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Bases de datos como medidas complementarias del requisito de divulgación</w:t>
      </w:r>
    </w:p>
    <w:p w:rsidR="006E3500" w:rsidRPr="008C2A8A" w:rsidRDefault="006E3500" w:rsidP="008C2A8A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Salvaguardias para los CC.TT. de posesión generalizada y/o que están disponibles al público</w:t>
      </w:r>
    </w:p>
    <w:p w:rsidR="006E3500" w:rsidRPr="008C2A8A" w:rsidRDefault="006E3500" w:rsidP="008C2A8A">
      <w:pPr>
        <w:pStyle w:val="ColorfulList-Accent11"/>
        <w:numPr>
          <w:ilvl w:val="0"/>
          <w:numId w:val="12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8C2A8A">
        <w:rPr>
          <w:rFonts w:ascii="Arial" w:hAnsi="Arial" w:cs="Arial"/>
          <w:lang w:val="es-ES"/>
        </w:rPr>
        <w:t>Carga para los poseedores de conocimientos tradicionales y los Estados miembros</w:t>
      </w:r>
    </w:p>
    <w:p w:rsidR="00FE6C6B" w:rsidRPr="008C2A8A" w:rsidRDefault="00FE6C6B" w:rsidP="008C2A8A">
      <w:pPr>
        <w:rPr>
          <w:szCs w:val="22"/>
          <w:lang w:val="es-ES"/>
        </w:rPr>
      </w:pPr>
    </w:p>
    <w:p w:rsidR="006E3500" w:rsidRPr="008C2A8A" w:rsidRDefault="006E3500" w:rsidP="008C2A8A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Relación con los acuerdos internacionales, incluidos el PCT y el PLT</w:t>
      </w:r>
    </w:p>
    <w:p w:rsidR="006E3500" w:rsidRPr="008C2A8A" w:rsidRDefault="006E3500" w:rsidP="008C2A8A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6E3500" w:rsidRPr="008C2A8A" w:rsidRDefault="006E3500" w:rsidP="006E3500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Cooperación transfronteriza</w:t>
      </w:r>
    </w:p>
    <w:p w:rsidR="006E3500" w:rsidRPr="008C2A8A" w:rsidRDefault="006E3500" w:rsidP="006E3500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FE6C6B" w:rsidRPr="008C2A8A" w:rsidRDefault="006E3500" w:rsidP="008C2A8A">
      <w:pPr>
        <w:pStyle w:val="ColorfulList-Accent11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8C2A8A">
        <w:rPr>
          <w:rFonts w:ascii="Arial" w:hAnsi="Arial" w:cs="Arial"/>
          <w:b/>
          <w:lang w:val="es-ES"/>
        </w:rPr>
        <w:t>Asistencia técnica, cooperación y creación de capacidad</w:t>
      </w:r>
    </w:p>
    <w:p w:rsidR="00FE6C6B" w:rsidRDefault="00FE6C6B" w:rsidP="00FE6C6B">
      <w:pPr>
        <w:spacing w:after="120" w:line="260" w:lineRule="atLeast"/>
        <w:rPr>
          <w:iCs/>
          <w:szCs w:val="22"/>
          <w:lang w:val="es-ES"/>
        </w:rPr>
      </w:pPr>
    </w:p>
    <w:p w:rsidR="008C2A8A" w:rsidRPr="008C2A8A" w:rsidRDefault="008C2A8A" w:rsidP="00FE6C6B">
      <w:pPr>
        <w:spacing w:after="120" w:line="260" w:lineRule="atLeast"/>
        <w:rPr>
          <w:iCs/>
          <w:szCs w:val="22"/>
          <w:lang w:val="es-ES"/>
        </w:rPr>
      </w:pPr>
    </w:p>
    <w:p w:rsidR="00BD75DB" w:rsidRPr="008C2A8A" w:rsidRDefault="00FE6C6B" w:rsidP="008C2A8A">
      <w:pPr>
        <w:spacing w:after="120" w:line="260" w:lineRule="atLeast"/>
        <w:ind w:left="5610"/>
        <w:jc w:val="both"/>
        <w:rPr>
          <w:iCs/>
          <w:szCs w:val="22"/>
          <w:lang w:val="es-ES"/>
        </w:rPr>
      </w:pPr>
      <w:r w:rsidRPr="008C2A8A">
        <w:rPr>
          <w:iCs/>
          <w:szCs w:val="22"/>
          <w:lang w:val="es-ES"/>
        </w:rPr>
        <w:t>[</w:t>
      </w:r>
      <w:r w:rsidR="006E3500" w:rsidRPr="008C2A8A">
        <w:rPr>
          <w:szCs w:val="22"/>
          <w:lang w:val="es-ES"/>
        </w:rPr>
        <w:t>Fin del Anexo y del documen</w:t>
      </w:r>
      <w:r w:rsidR="00155466" w:rsidRPr="008C2A8A">
        <w:rPr>
          <w:szCs w:val="22"/>
          <w:lang w:val="es-ES"/>
        </w:rPr>
        <w:t>to</w:t>
      </w:r>
      <w:r w:rsidRPr="008C2A8A">
        <w:rPr>
          <w:iCs/>
          <w:szCs w:val="22"/>
          <w:lang w:val="es-ES"/>
        </w:rPr>
        <w:t>]</w:t>
      </w:r>
    </w:p>
    <w:sectPr w:rsidR="00BD75DB" w:rsidRPr="008C2A8A" w:rsidSect="00254456">
      <w:headerReference w:type="default" r:id="rId11"/>
      <w:headerReference w:type="firs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23" w:rsidRDefault="00FD3923">
      <w:r>
        <w:separator/>
      </w:r>
    </w:p>
  </w:endnote>
  <w:endnote w:type="continuationSeparator" w:id="0">
    <w:p w:rsidR="00FD3923" w:rsidRDefault="00FD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23" w:rsidRDefault="00FD3923">
      <w:r>
        <w:separator/>
      </w:r>
    </w:p>
  </w:footnote>
  <w:footnote w:type="continuationSeparator" w:id="0">
    <w:p w:rsidR="00FD3923" w:rsidRDefault="00FD3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</w:t>
    </w:r>
    <w:r w:rsidR="00C85400">
      <w:t>IPO/GRTKF/IC/30</w:t>
    </w:r>
    <w:r w:rsidR="00DC741C">
      <w:t>/INF/</w:t>
    </w:r>
    <w:r w:rsidR="00876D50">
      <w:t>10</w:t>
    </w:r>
  </w:p>
  <w:p w:rsidR="00B554CF" w:rsidRDefault="00B554CF" w:rsidP="00254151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B476C">
      <w:rPr>
        <w:noProof/>
      </w:rPr>
      <w:t>1</w:t>
    </w:r>
    <w:r>
      <w:fldChar w:fldCharType="end"/>
    </w:r>
  </w:p>
  <w:p w:rsidR="00B554CF" w:rsidRDefault="00B554CF" w:rsidP="0025415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56" w:rsidRPr="008C2A8A" w:rsidRDefault="00254456" w:rsidP="00254151">
    <w:pPr>
      <w:jc w:val="right"/>
      <w:rPr>
        <w:lang w:val="es-ES"/>
      </w:rPr>
    </w:pPr>
    <w:r w:rsidRPr="008C2A8A">
      <w:rPr>
        <w:lang w:val="es-ES"/>
      </w:rPr>
      <w:t>W</w:t>
    </w:r>
    <w:r w:rsidR="00F9799A" w:rsidRPr="008C2A8A">
      <w:rPr>
        <w:lang w:val="es-ES"/>
      </w:rPr>
      <w:t>IPO/GRTKF/IC/30/</w:t>
    </w:r>
    <w:r w:rsidR="004C2E5C" w:rsidRPr="008C2A8A">
      <w:rPr>
        <w:lang w:val="es-ES"/>
      </w:rPr>
      <w:t>5</w:t>
    </w:r>
  </w:p>
  <w:p w:rsidR="00254456" w:rsidRPr="008C2A8A" w:rsidRDefault="002F5442" w:rsidP="00254151">
    <w:pPr>
      <w:jc w:val="right"/>
      <w:rPr>
        <w:lang w:val="es-ES"/>
      </w:rPr>
    </w:pPr>
    <w:r w:rsidRPr="008C2A8A">
      <w:rPr>
        <w:lang w:val="es-ES"/>
      </w:rPr>
      <w:t>Anex</w:t>
    </w:r>
    <w:r w:rsidR="008C2A8A" w:rsidRPr="008C2A8A">
      <w:rPr>
        <w:lang w:val="es-ES"/>
      </w:rPr>
      <w:t>o</w:t>
    </w:r>
    <w:r w:rsidRPr="008C2A8A">
      <w:rPr>
        <w:lang w:val="es-ES"/>
      </w:rPr>
      <w:t xml:space="preserve">, </w:t>
    </w:r>
    <w:r w:rsidR="008C2A8A" w:rsidRPr="008C2A8A">
      <w:rPr>
        <w:lang w:val="es-ES"/>
      </w:rPr>
      <w:t>página</w:t>
    </w:r>
    <w:r w:rsidR="00254456" w:rsidRPr="008C2A8A">
      <w:rPr>
        <w:lang w:val="es-ES"/>
      </w:rPr>
      <w:t xml:space="preserve"> </w:t>
    </w:r>
    <w:r w:rsidR="00254456" w:rsidRPr="008C2A8A">
      <w:rPr>
        <w:lang w:val="es-ES"/>
      </w:rPr>
      <w:fldChar w:fldCharType="begin"/>
    </w:r>
    <w:r w:rsidR="00254456" w:rsidRPr="008C2A8A">
      <w:rPr>
        <w:lang w:val="es-ES"/>
      </w:rPr>
      <w:instrText xml:space="preserve"> PAGE  \* MERGEFORMAT </w:instrText>
    </w:r>
    <w:r w:rsidR="00254456" w:rsidRPr="008C2A8A">
      <w:rPr>
        <w:lang w:val="es-ES"/>
      </w:rPr>
      <w:fldChar w:fldCharType="separate"/>
    </w:r>
    <w:r w:rsidR="00EA6251">
      <w:rPr>
        <w:noProof/>
        <w:lang w:val="es-ES"/>
      </w:rPr>
      <w:t>2</w:t>
    </w:r>
    <w:r w:rsidR="00254456" w:rsidRPr="008C2A8A">
      <w:rPr>
        <w:lang w:val="es-ES"/>
      </w:rPr>
      <w:fldChar w:fldCharType="end"/>
    </w:r>
  </w:p>
  <w:p w:rsidR="007A006C" w:rsidRPr="008C2A8A" w:rsidRDefault="007A006C" w:rsidP="00254151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DB" w:rsidRPr="008C2A8A" w:rsidRDefault="00C85400" w:rsidP="00BD75DB">
    <w:pPr>
      <w:pStyle w:val="Header"/>
      <w:jc w:val="right"/>
      <w:rPr>
        <w:lang w:val="es-ES"/>
      </w:rPr>
    </w:pPr>
    <w:r w:rsidRPr="008C2A8A">
      <w:rPr>
        <w:lang w:val="es-ES"/>
      </w:rPr>
      <w:t>WIPO</w:t>
    </w:r>
    <w:r w:rsidR="00F9799A" w:rsidRPr="008C2A8A">
      <w:rPr>
        <w:lang w:val="es-ES"/>
      </w:rPr>
      <w:t>/GRTKF/IC/30/</w:t>
    </w:r>
    <w:r w:rsidR="00012DA6" w:rsidRPr="008C2A8A">
      <w:rPr>
        <w:lang w:val="es-ES"/>
      </w:rPr>
      <w:t>5</w:t>
    </w:r>
  </w:p>
  <w:p w:rsidR="00BD75DB" w:rsidRPr="008C2A8A" w:rsidRDefault="00254456" w:rsidP="00BD75DB">
    <w:pPr>
      <w:pStyle w:val="Header"/>
      <w:jc w:val="right"/>
      <w:rPr>
        <w:lang w:val="es-ES"/>
      </w:rPr>
    </w:pPr>
    <w:r w:rsidRPr="008C2A8A">
      <w:rPr>
        <w:lang w:val="es-ES"/>
      </w:rPr>
      <w:t>ANEX</w:t>
    </w:r>
    <w:r w:rsidR="008C2A8A" w:rsidRPr="008C2A8A">
      <w:rPr>
        <w:lang w:val="es-ES"/>
      </w:rPr>
      <w:t>O</w:t>
    </w:r>
  </w:p>
  <w:p w:rsidR="00BD75DB" w:rsidRPr="008C2A8A" w:rsidRDefault="00BD75DB" w:rsidP="00BD75DB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EEC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81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1">
    <w:nsid w:val="75D11C28"/>
    <w:multiLevelType w:val="multilevel"/>
    <w:tmpl w:val="CCEAE0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2DA6"/>
    <w:rsid w:val="00014859"/>
    <w:rsid w:val="00015131"/>
    <w:rsid w:val="00015B1E"/>
    <w:rsid w:val="00021326"/>
    <w:rsid w:val="00035147"/>
    <w:rsid w:val="00067BE6"/>
    <w:rsid w:val="000751E6"/>
    <w:rsid w:val="00082CE5"/>
    <w:rsid w:val="00094BED"/>
    <w:rsid w:val="00094DB0"/>
    <w:rsid w:val="000A7863"/>
    <w:rsid w:val="000F5E56"/>
    <w:rsid w:val="00122DF0"/>
    <w:rsid w:val="00144226"/>
    <w:rsid w:val="00155466"/>
    <w:rsid w:val="00181F91"/>
    <w:rsid w:val="00194282"/>
    <w:rsid w:val="00196D1F"/>
    <w:rsid w:val="001B476C"/>
    <w:rsid w:val="001D4831"/>
    <w:rsid w:val="001D6B66"/>
    <w:rsid w:val="001E6B0C"/>
    <w:rsid w:val="001E71FA"/>
    <w:rsid w:val="00221E27"/>
    <w:rsid w:val="00227F28"/>
    <w:rsid w:val="00237730"/>
    <w:rsid w:val="00254151"/>
    <w:rsid w:val="00254456"/>
    <w:rsid w:val="0027424D"/>
    <w:rsid w:val="00286A5B"/>
    <w:rsid w:val="0029132D"/>
    <w:rsid w:val="002C2E20"/>
    <w:rsid w:val="002D7D9B"/>
    <w:rsid w:val="002E5A9C"/>
    <w:rsid w:val="002E6FFB"/>
    <w:rsid w:val="002F0D78"/>
    <w:rsid w:val="002F36EE"/>
    <w:rsid w:val="002F5442"/>
    <w:rsid w:val="00300E66"/>
    <w:rsid w:val="00302338"/>
    <w:rsid w:val="00321D0C"/>
    <w:rsid w:val="00322EBF"/>
    <w:rsid w:val="00337B8D"/>
    <w:rsid w:val="00353B44"/>
    <w:rsid w:val="00360FC1"/>
    <w:rsid w:val="003701F0"/>
    <w:rsid w:val="00383EE4"/>
    <w:rsid w:val="00395756"/>
    <w:rsid w:val="003A7431"/>
    <w:rsid w:val="003B1E1C"/>
    <w:rsid w:val="003C631D"/>
    <w:rsid w:val="003D778B"/>
    <w:rsid w:val="00420E89"/>
    <w:rsid w:val="00431118"/>
    <w:rsid w:val="00432381"/>
    <w:rsid w:val="004406CC"/>
    <w:rsid w:val="0044605A"/>
    <w:rsid w:val="0045393A"/>
    <w:rsid w:val="00472D56"/>
    <w:rsid w:val="0049441F"/>
    <w:rsid w:val="004C2E5C"/>
    <w:rsid w:val="004D1E94"/>
    <w:rsid w:val="004D66C5"/>
    <w:rsid w:val="004F1EE8"/>
    <w:rsid w:val="00501A0D"/>
    <w:rsid w:val="0050773F"/>
    <w:rsid w:val="00523B06"/>
    <w:rsid w:val="00535AF3"/>
    <w:rsid w:val="00544CAE"/>
    <w:rsid w:val="00551AA3"/>
    <w:rsid w:val="005540A9"/>
    <w:rsid w:val="0059616E"/>
    <w:rsid w:val="005A24B5"/>
    <w:rsid w:val="005C16F6"/>
    <w:rsid w:val="005C6173"/>
    <w:rsid w:val="005D0BEE"/>
    <w:rsid w:val="005D51DD"/>
    <w:rsid w:val="005D6E66"/>
    <w:rsid w:val="00602B74"/>
    <w:rsid w:val="00606FE3"/>
    <w:rsid w:val="00622B72"/>
    <w:rsid w:val="00627A7D"/>
    <w:rsid w:val="00637896"/>
    <w:rsid w:val="00644A2F"/>
    <w:rsid w:val="00651EE9"/>
    <w:rsid w:val="006521AF"/>
    <w:rsid w:val="00652E28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A53DC"/>
    <w:rsid w:val="006B7E9D"/>
    <w:rsid w:val="006D0308"/>
    <w:rsid w:val="006E1AAE"/>
    <w:rsid w:val="006E3500"/>
    <w:rsid w:val="006F44BF"/>
    <w:rsid w:val="00704A79"/>
    <w:rsid w:val="00731B4E"/>
    <w:rsid w:val="0073419F"/>
    <w:rsid w:val="00735934"/>
    <w:rsid w:val="007779AD"/>
    <w:rsid w:val="007A006C"/>
    <w:rsid w:val="007A1008"/>
    <w:rsid w:val="007A1EDB"/>
    <w:rsid w:val="007A26B9"/>
    <w:rsid w:val="007A4D7F"/>
    <w:rsid w:val="007A6B90"/>
    <w:rsid w:val="007A6BEC"/>
    <w:rsid w:val="007B1607"/>
    <w:rsid w:val="007B240C"/>
    <w:rsid w:val="007C6CF3"/>
    <w:rsid w:val="007C7BE0"/>
    <w:rsid w:val="007D469D"/>
    <w:rsid w:val="007D53C7"/>
    <w:rsid w:val="007D7E3E"/>
    <w:rsid w:val="007F51EE"/>
    <w:rsid w:val="00801B37"/>
    <w:rsid w:val="00804DB7"/>
    <w:rsid w:val="00807DFC"/>
    <w:rsid w:val="008246AA"/>
    <w:rsid w:val="00850506"/>
    <w:rsid w:val="008718D4"/>
    <w:rsid w:val="00876D50"/>
    <w:rsid w:val="00887CEB"/>
    <w:rsid w:val="00890CB5"/>
    <w:rsid w:val="008933E6"/>
    <w:rsid w:val="008965F9"/>
    <w:rsid w:val="008A3699"/>
    <w:rsid w:val="008A5CE8"/>
    <w:rsid w:val="008C2A8A"/>
    <w:rsid w:val="008D340F"/>
    <w:rsid w:val="008D515A"/>
    <w:rsid w:val="008D7485"/>
    <w:rsid w:val="008D7EE2"/>
    <w:rsid w:val="008F341D"/>
    <w:rsid w:val="008F4C33"/>
    <w:rsid w:val="009002B7"/>
    <w:rsid w:val="009054A3"/>
    <w:rsid w:val="00907722"/>
    <w:rsid w:val="009108E7"/>
    <w:rsid w:val="00924653"/>
    <w:rsid w:val="009277F7"/>
    <w:rsid w:val="00966839"/>
    <w:rsid w:val="0098646B"/>
    <w:rsid w:val="0098770C"/>
    <w:rsid w:val="009A16D0"/>
    <w:rsid w:val="009B3676"/>
    <w:rsid w:val="009D7A5F"/>
    <w:rsid w:val="009E2349"/>
    <w:rsid w:val="009E4902"/>
    <w:rsid w:val="009F197B"/>
    <w:rsid w:val="00A13056"/>
    <w:rsid w:val="00A23D3F"/>
    <w:rsid w:val="00A25B71"/>
    <w:rsid w:val="00A261A7"/>
    <w:rsid w:val="00A45A0C"/>
    <w:rsid w:val="00A54040"/>
    <w:rsid w:val="00A654D7"/>
    <w:rsid w:val="00A81D35"/>
    <w:rsid w:val="00A9758A"/>
    <w:rsid w:val="00AA064C"/>
    <w:rsid w:val="00AC0982"/>
    <w:rsid w:val="00AD1D1E"/>
    <w:rsid w:val="00AE75AA"/>
    <w:rsid w:val="00AF518D"/>
    <w:rsid w:val="00AF7FAF"/>
    <w:rsid w:val="00B04B82"/>
    <w:rsid w:val="00B129A0"/>
    <w:rsid w:val="00B32AD0"/>
    <w:rsid w:val="00B37CF9"/>
    <w:rsid w:val="00B41C4B"/>
    <w:rsid w:val="00B42DC6"/>
    <w:rsid w:val="00B44D8B"/>
    <w:rsid w:val="00B47038"/>
    <w:rsid w:val="00B554CF"/>
    <w:rsid w:val="00B55F29"/>
    <w:rsid w:val="00B7641F"/>
    <w:rsid w:val="00B7724D"/>
    <w:rsid w:val="00B824E7"/>
    <w:rsid w:val="00B827E5"/>
    <w:rsid w:val="00B84566"/>
    <w:rsid w:val="00B86E49"/>
    <w:rsid w:val="00BD75DB"/>
    <w:rsid w:val="00BE28F9"/>
    <w:rsid w:val="00BF0477"/>
    <w:rsid w:val="00BF31D2"/>
    <w:rsid w:val="00C10995"/>
    <w:rsid w:val="00C17D04"/>
    <w:rsid w:val="00C17FD0"/>
    <w:rsid w:val="00C20F26"/>
    <w:rsid w:val="00C451E7"/>
    <w:rsid w:val="00C47A5D"/>
    <w:rsid w:val="00C52F14"/>
    <w:rsid w:val="00C64FAD"/>
    <w:rsid w:val="00C85400"/>
    <w:rsid w:val="00C948E4"/>
    <w:rsid w:val="00CB185B"/>
    <w:rsid w:val="00CD51CE"/>
    <w:rsid w:val="00CD65AB"/>
    <w:rsid w:val="00CE5669"/>
    <w:rsid w:val="00CE5A88"/>
    <w:rsid w:val="00D21685"/>
    <w:rsid w:val="00D21781"/>
    <w:rsid w:val="00D319B9"/>
    <w:rsid w:val="00D34CBD"/>
    <w:rsid w:val="00D37D1F"/>
    <w:rsid w:val="00D43A36"/>
    <w:rsid w:val="00D542B1"/>
    <w:rsid w:val="00D61B5C"/>
    <w:rsid w:val="00D62EC4"/>
    <w:rsid w:val="00D734A0"/>
    <w:rsid w:val="00D740C6"/>
    <w:rsid w:val="00DA0FAF"/>
    <w:rsid w:val="00DB3C04"/>
    <w:rsid w:val="00DC5988"/>
    <w:rsid w:val="00DC741C"/>
    <w:rsid w:val="00DD4D2C"/>
    <w:rsid w:val="00DF0DC2"/>
    <w:rsid w:val="00E0131E"/>
    <w:rsid w:val="00E060D5"/>
    <w:rsid w:val="00E84318"/>
    <w:rsid w:val="00EA6251"/>
    <w:rsid w:val="00EB480A"/>
    <w:rsid w:val="00EC26DF"/>
    <w:rsid w:val="00EE41CA"/>
    <w:rsid w:val="00EE50ED"/>
    <w:rsid w:val="00F03CD6"/>
    <w:rsid w:val="00F214E8"/>
    <w:rsid w:val="00F27D33"/>
    <w:rsid w:val="00F34D18"/>
    <w:rsid w:val="00F35E2E"/>
    <w:rsid w:val="00F53F8E"/>
    <w:rsid w:val="00F86F78"/>
    <w:rsid w:val="00F9799A"/>
    <w:rsid w:val="00FA0180"/>
    <w:rsid w:val="00FB1136"/>
    <w:rsid w:val="00FB3CD2"/>
    <w:rsid w:val="00FD3923"/>
    <w:rsid w:val="00FE3275"/>
    <w:rsid w:val="00FE6C6B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622B7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622B7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4BDA-21D8-4505-940E-2CA2788C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WIPO/GRTKF/IC/30/5 - Lista indicativa de cuestiones sin considerar/pendientes que deben abordarse/resolverse</vt:lpstr>
    </vt:vector>
  </TitlesOfParts>
  <Company>WIPO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WIPO/GRTKF/IC/30/5 - Lista indicativa de cuestiones sin considerar/pendientes que deben abordarse/resolverse</dc:title>
  <dc:subject>Wipo Templates</dc:subject>
  <dc:creator>MORENO PALESTINI Maria Del Pilar</dc:creator>
  <dc:description>KP - 16.3.2016</dc:description>
  <cp:lastModifiedBy>MORENO PALESTINI Maria Del Pilar</cp:lastModifiedBy>
  <cp:revision>5</cp:revision>
  <cp:lastPrinted>2016-03-17T10:43:00Z</cp:lastPrinted>
  <dcterms:created xsi:type="dcterms:W3CDTF">2016-03-16T14:59:00Z</dcterms:created>
  <dcterms:modified xsi:type="dcterms:W3CDTF">2016-03-17T10:43:00Z</dcterms:modified>
</cp:coreProperties>
</file>