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0" w:type="dxa"/>
        <w:tblInd w:w="108" w:type="dxa"/>
        <w:tblLayout w:type="fixed"/>
        <w:tblLook w:val="01E0" w:firstRow="1" w:lastRow="1" w:firstColumn="1" w:lastColumn="1" w:noHBand="0" w:noVBand="0"/>
      </w:tblPr>
      <w:tblGrid>
        <w:gridCol w:w="4513"/>
        <w:gridCol w:w="4337"/>
        <w:gridCol w:w="610"/>
      </w:tblGrid>
      <w:tr w:rsidR="0067796A" w:rsidRPr="00B27C8C" w:rsidTr="00905AFF">
        <w:tc>
          <w:tcPr>
            <w:tcW w:w="4513" w:type="dxa"/>
            <w:tcBorders>
              <w:bottom w:val="single" w:sz="4" w:space="0" w:color="auto"/>
            </w:tcBorders>
            <w:tcMar>
              <w:bottom w:w="170" w:type="dxa"/>
            </w:tcMar>
          </w:tcPr>
          <w:p w:rsidR="00FE371A" w:rsidRPr="004E2C0D" w:rsidRDefault="00FE371A" w:rsidP="00905AFF">
            <w:pPr>
              <w:spacing w:after="0" w:line="240" w:lineRule="auto"/>
              <w:rPr>
                <w:rFonts w:ascii="Arial" w:eastAsia="SimSun" w:hAnsi="Arial" w:cs="Arial"/>
                <w:szCs w:val="20"/>
                <w:lang w:eastAsia="zh-CN"/>
              </w:rPr>
            </w:pPr>
          </w:p>
        </w:tc>
        <w:tc>
          <w:tcPr>
            <w:tcW w:w="4337" w:type="dxa"/>
            <w:tcBorders>
              <w:bottom w:val="single" w:sz="4" w:space="0" w:color="auto"/>
            </w:tcBorders>
            <w:tcMar>
              <w:left w:w="0" w:type="dxa"/>
              <w:bottom w:w="170" w:type="dxa"/>
              <w:right w:w="0" w:type="dxa"/>
            </w:tcMar>
          </w:tcPr>
          <w:p w:rsidR="00FE371A" w:rsidRPr="00B27C8C" w:rsidRDefault="0086058A" w:rsidP="00905AFF">
            <w:pPr>
              <w:spacing w:after="0" w:line="240" w:lineRule="auto"/>
              <w:rPr>
                <w:rFonts w:ascii="Arial" w:eastAsia="SimSun" w:hAnsi="Arial" w:cs="Arial"/>
                <w:szCs w:val="20"/>
                <w:lang w:eastAsia="zh-CN"/>
              </w:rPr>
            </w:pPr>
            <w:r w:rsidRPr="00B27C8C">
              <w:rPr>
                <w:noProof/>
                <w:lang w:val="en-US"/>
              </w:rPr>
              <w:drawing>
                <wp:inline distT="0" distB="0" distL="0" distR="0" wp14:anchorId="397A387E" wp14:editId="20D6035B">
                  <wp:extent cx="1860550" cy="1329055"/>
                  <wp:effectExtent l="0" t="0" r="6350" b="444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9055"/>
                          </a:xfrm>
                          <a:prstGeom prst="rect">
                            <a:avLst/>
                          </a:prstGeom>
                          <a:noFill/>
                          <a:ln>
                            <a:noFill/>
                          </a:ln>
                        </pic:spPr>
                      </pic:pic>
                    </a:graphicData>
                  </a:graphic>
                </wp:inline>
              </w:drawing>
            </w:r>
          </w:p>
        </w:tc>
        <w:tc>
          <w:tcPr>
            <w:tcW w:w="610" w:type="dxa"/>
            <w:tcBorders>
              <w:bottom w:val="single" w:sz="4" w:space="0" w:color="auto"/>
            </w:tcBorders>
            <w:tcMar>
              <w:bottom w:w="170" w:type="dxa"/>
            </w:tcMar>
          </w:tcPr>
          <w:p w:rsidR="00FE371A" w:rsidRPr="00B27C8C" w:rsidRDefault="00BA0959" w:rsidP="00BA0959">
            <w:pPr>
              <w:spacing w:after="0" w:line="240" w:lineRule="auto"/>
              <w:jc w:val="right"/>
              <w:rPr>
                <w:rFonts w:ascii="Arial" w:eastAsia="SimSun" w:hAnsi="Arial" w:cs="Arial"/>
                <w:szCs w:val="20"/>
                <w:lang w:eastAsia="zh-CN"/>
              </w:rPr>
            </w:pPr>
            <w:r w:rsidRPr="00B27C8C">
              <w:rPr>
                <w:rFonts w:ascii="Arial" w:eastAsia="SimSun" w:hAnsi="Arial" w:cs="Arial"/>
                <w:b/>
                <w:sz w:val="40"/>
                <w:szCs w:val="40"/>
                <w:lang w:eastAsia="zh-CN"/>
              </w:rPr>
              <w:t>S</w:t>
            </w:r>
          </w:p>
        </w:tc>
      </w:tr>
      <w:tr w:rsidR="0067796A" w:rsidRPr="00B27C8C" w:rsidTr="00905AFF">
        <w:trPr>
          <w:trHeight w:hRule="exact" w:val="340"/>
        </w:trPr>
        <w:tc>
          <w:tcPr>
            <w:tcW w:w="9460" w:type="dxa"/>
            <w:gridSpan w:val="3"/>
            <w:tcBorders>
              <w:top w:val="single" w:sz="4" w:space="0" w:color="auto"/>
            </w:tcBorders>
            <w:tcMar>
              <w:top w:w="170" w:type="dxa"/>
              <w:left w:w="0" w:type="dxa"/>
              <w:right w:w="0" w:type="dxa"/>
            </w:tcMar>
            <w:vAlign w:val="bottom"/>
          </w:tcPr>
          <w:p w:rsidR="00FE371A" w:rsidRPr="00B27C8C" w:rsidRDefault="005D5521" w:rsidP="00F33FC8">
            <w:pPr>
              <w:spacing w:after="0" w:line="240" w:lineRule="auto"/>
              <w:jc w:val="right"/>
              <w:rPr>
                <w:rFonts w:ascii="Arial Black" w:eastAsia="SimSun" w:hAnsi="Arial Black" w:cs="Arial"/>
                <w:caps/>
                <w:sz w:val="15"/>
                <w:szCs w:val="20"/>
                <w:lang w:eastAsia="zh-CN"/>
              </w:rPr>
            </w:pPr>
            <w:bookmarkStart w:id="0" w:name="Code"/>
            <w:bookmarkEnd w:id="0"/>
            <w:r w:rsidRPr="00B27C8C">
              <w:rPr>
                <w:rFonts w:ascii="Arial Black" w:eastAsia="SimSun" w:hAnsi="Arial Black" w:cs="Arial"/>
                <w:sz w:val="15"/>
                <w:szCs w:val="20"/>
                <w:lang w:eastAsia="zh-CN"/>
              </w:rPr>
              <w:t>WIPO/GRTKF/IC/27/</w:t>
            </w:r>
            <w:r>
              <w:rPr>
                <w:rFonts w:ascii="Arial Black" w:eastAsia="SimSun" w:hAnsi="Arial Black" w:cs="Arial"/>
                <w:sz w:val="15"/>
                <w:szCs w:val="20"/>
                <w:lang w:eastAsia="zh-CN"/>
              </w:rPr>
              <w:t>9 REV.</w:t>
            </w:r>
            <w:r w:rsidRPr="00B27C8C">
              <w:rPr>
                <w:rFonts w:ascii="Arial Black" w:eastAsia="SimSun" w:hAnsi="Arial Black" w:cs="Arial"/>
                <w:sz w:val="15"/>
                <w:szCs w:val="20"/>
                <w:lang w:eastAsia="zh-CN"/>
              </w:rPr>
              <w:t xml:space="preserve">  </w:t>
            </w:r>
          </w:p>
        </w:tc>
      </w:tr>
      <w:tr w:rsidR="0067796A" w:rsidRPr="00B27C8C" w:rsidTr="00905AFF">
        <w:trPr>
          <w:trHeight w:hRule="exact" w:val="170"/>
        </w:trPr>
        <w:tc>
          <w:tcPr>
            <w:tcW w:w="9460" w:type="dxa"/>
            <w:gridSpan w:val="3"/>
            <w:noWrap/>
            <w:tcMar>
              <w:left w:w="0" w:type="dxa"/>
              <w:right w:w="0" w:type="dxa"/>
            </w:tcMar>
            <w:vAlign w:val="bottom"/>
          </w:tcPr>
          <w:p w:rsidR="00FE371A" w:rsidRPr="00B27C8C" w:rsidRDefault="005D5521" w:rsidP="00BA0959">
            <w:pPr>
              <w:spacing w:after="0" w:line="240" w:lineRule="auto"/>
              <w:jc w:val="right"/>
              <w:rPr>
                <w:rFonts w:ascii="Arial Black" w:eastAsia="SimSun" w:hAnsi="Arial Black" w:cs="Arial"/>
                <w:caps/>
                <w:sz w:val="15"/>
                <w:szCs w:val="20"/>
                <w:lang w:eastAsia="zh-CN"/>
              </w:rPr>
            </w:pPr>
            <w:r w:rsidRPr="00B27C8C">
              <w:rPr>
                <w:rFonts w:ascii="Arial Black" w:eastAsia="SimSun" w:hAnsi="Arial Black" w:cs="Arial"/>
                <w:sz w:val="15"/>
                <w:szCs w:val="20"/>
                <w:lang w:eastAsia="zh-CN"/>
              </w:rPr>
              <w:t>ORIGINAL:  INGLÉS</w:t>
            </w:r>
          </w:p>
        </w:tc>
      </w:tr>
      <w:tr w:rsidR="0067796A" w:rsidRPr="00B27C8C" w:rsidTr="00905AFF">
        <w:trPr>
          <w:trHeight w:hRule="exact" w:val="198"/>
        </w:trPr>
        <w:tc>
          <w:tcPr>
            <w:tcW w:w="9460" w:type="dxa"/>
            <w:gridSpan w:val="3"/>
            <w:tcMar>
              <w:left w:w="0" w:type="dxa"/>
              <w:right w:w="0" w:type="dxa"/>
            </w:tcMar>
            <w:vAlign w:val="bottom"/>
          </w:tcPr>
          <w:p w:rsidR="00FE371A" w:rsidRPr="00B27C8C" w:rsidRDefault="005D5521" w:rsidP="00F33FC8">
            <w:pPr>
              <w:spacing w:after="0" w:line="240" w:lineRule="auto"/>
              <w:jc w:val="right"/>
              <w:rPr>
                <w:rFonts w:ascii="Arial Black" w:eastAsia="SimSun" w:hAnsi="Arial Black" w:cs="Arial"/>
                <w:caps/>
                <w:sz w:val="15"/>
                <w:szCs w:val="20"/>
                <w:lang w:eastAsia="zh-CN"/>
              </w:rPr>
            </w:pPr>
            <w:r w:rsidRPr="00B27C8C">
              <w:rPr>
                <w:rFonts w:ascii="Arial Black" w:eastAsia="SimSun" w:hAnsi="Arial Black" w:cs="Arial"/>
                <w:sz w:val="15"/>
                <w:szCs w:val="20"/>
                <w:lang w:eastAsia="zh-CN"/>
              </w:rPr>
              <w:t xml:space="preserve">FECHA:  </w:t>
            </w:r>
            <w:r>
              <w:rPr>
                <w:rFonts w:ascii="Arial Black" w:eastAsia="SimSun" w:hAnsi="Arial Black" w:cs="Arial"/>
                <w:sz w:val="15"/>
                <w:szCs w:val="20"/>
                <w:lang w:eastAsia="zh-CN"/>
              </w:rPr>
              <w:t>4</w:t>
            </w:r>
            <w:r w:rsidRPr="00B27C8C">
              <w:rPr>
                <w:rFonts w:ascii="Arial Black" w:eastAsia="SimSun" w:hAnsi="Arial Black" w:cs="Arial"/>
                <w:sz w:val="15"/>
                <w:szCs w:val="20"/>
                <w:lang w:eastAsia="zh-CN"/>
              </w:rPr>
              <w:t xml:space="preserve"> DE </w:t>
            </w:r>
            <w:r>
              <w:rPr>
                <w:rFonts w:ascii="Arial Black" w:eastAsia="SimSun" w:hAnsi="Arial Black" w:cs="Arial"/>
                <w:sz w:val="15"/>
                <w:szCs w:val="20"/>
                <w:lang w:eastAsia="zh-CN"/>
              </w:rPr>
              <w:t>ABRIL</w:t>
            </w:r>
            <w:r w:rsidRPr="00B27C8C">
              <w:rPr>
                <w:rFonts w:ascii="Arial Black" w:eastAsia="SimSun" w:hAnsi="Arial Black" w:cs="Arial"/>
                <w:sz w:val="15"/>
                <w:szCs w:val="20"/>
                <w:lang w:eastAsia="zh-CN"/>
              </w:rPr>
              <w:t xml:space="preserve"> DE 2014</w:t>
            </w:r>
          </w:p>
        </w:tc>
      </w:tr>
    </w:tbl>
    <w:p w:rsidR="00BA0959" w:rsidRPr="00B27C8C" w:rsidRDefault="00BA0959" w:rsidP="00FE371A">
      <w:pPr>
        <w:spacing w:after="0" w:line="240" w:lineRule="auto"/>
        <w:rPr>
          <w:rFonts w:ascii="Arial" w:eastAsia="SimSun" w:hAnsi="Arial" w:cs="Arial"/>
          <w:szCs w:val="20"/>
          <w:lang w:eastAsia="zh-CN"/>
        </w:rPr>
      </w:pPr>
    </w:p>
    <w:p w:rsidR="00BA0959" w:rsidRPr="00B27C8C" w:rsidRDefault="00BA0959" w:rsidP="00FE371A">
      <w:pPr>
        <w:spacing w:after="0" w:line="240" w:lineRule="auto"/>
        <w:rPr>
          <w:rFonts w:ascii="Arial" w:eastAsia="SimSun" w:hAnsi="Arial" w:cs="Arial"/>
          <w:szCs w:val="20"/>
          <w:lang w:eastAsia="zh-CN"/>
        </w:rPr>
      </w:pPr>
    </w:p>
    <w:p w:rsidR="00BA0959" w:rsidRPr="00B27C8C" w:rsidRDefault="00BA0959" w:rsidP="00FE371A">
      <w:pPr>
        <w:spacing w:after="0" w:line="240" w:lineRule="auto"/>
        <w:rPr>
          <w:rFonts w:ascii="Arial" w:eastAsia="SimSun" w:hAnsi="Arial" w:cs="Arial"/>
          <w:szCs w:val="20"/>
          <w:lang w:eastAsia="zh-CN"/>
        </w:rPr>
      </w:pPr>
    </w:p>
    <w:p w:rsidR="00BA0959" w:rsidRPr="00B27C8C" w:rsidRDefault="00BA0959" w:rsidP="00FE371A">
      <w:pPr>
        <w:spacing w:after="0" w:line="240" w:lineRule="auto"/>
        <w:rPr>
          <w:rFonts w:ascii="Arial" w:eastAsia="SimSun" w:hAnsi="Arial" w:cs="Arial"/>
          <w:szCs w:val="20"/>
          <w:lang w:eastAsia="zh-CN"/>
        </w:rPr>
      </w:pPr>
    </w:p>
    <w:p w:rsidR="00BA0959" w:rsidRPr="00B27C8C" w:rsidRDefault="00BA0959" w:rsidP="00FE371A">
      <w:pPr>
        <w:spacing w:after="0" w:line="240" w:lineRule="auto"/>
        <w:rPr>
          <w:rFonts w:ascii="Arial" w:eastAsia="SimSun" w:hAnsi="Arial" w:cs="Arial"/>
          <w:szCs w:val="20"/>
          <w:lang w:eastAsia="zh-CN"/>
        </w:rPr>
      </w:pPr>
    </w:p>
    <w:p w:rsidR="00BA0959" w:rsidRPr="00B27C8C" w:rsidRDefault="00BA0959" w:rsidP="00FE371A">
      <w:pPr>
        <w:spacing w:after="0" w:line="240" w:lineRule="auto"/>
        <w:rPr>
          <w:rFonts w:ascii="Arial" w:eastAsia="SimSun" w:hAnsi="Arial" w:cs="Arial"/>
          <w:szCs w:val="20"/>
          <w:lang w:eastAsia="zh-CN"/>
        </w:rPr>
      </w:pPr>
    </w:p>
    <w:p w:rsidR="00BA0959" w:rsidRPr="00B27C8C" w:rsidRDefault="00BA0959" w:rsidP="00FE371A">
      <w:pPr>
        <w:spacing w:after="0" w:line="240" w:lineRule="auto"/>
        <w:rPr>
          <w:rFonts w:ascii="Arial" w:eastAsia="SimSun" w:hAnsi="Arial" w:cs="Arial"/>
          <w:szCs w:val="20"/>
          <w:lang w:eastAsia="zh-CN"/>
        </w:rPr>
      </w:pPr>
    </w:p>
    <w:p w:rsidR="00BA0959" w:rsidRPr="00B27C8C" w:rsidRDefault="00BA0959" w:rsidP="00FE371A">
      <w:pPr>
        <w:spacing w:after="0" w:line="240" w:lineRule="auto"/>
        <w:rPr>
          <w:rFonts w:ascii="Arial" w:eastAsia="SimSun" w:hAnsi="Arial" w:cs="Arial"/>
          <w:szCs w:val="20"/>
          <w:lang w:eastAsia="zh-CN"/>
        </w:rPr>
      </w:pPr>
    </w:p>
    <w:p w:rsidR="00BA0959" w:rsidRPr="00B27C8C" w:rsidRDefault="00BA0959" w:rsidP="00BA0959">
      <w:pPr>
        <w:spacing w:after="0" w:line="240" w:lineRule="auto"/>
        <w:rPr>
          <w:rFonts w:ascii="Arial" w:eastAsia="SimSun" w:hAnsi="Arial" w:cs="Arial"/>
          <w:b/>
          <w:sz w:val="28"/>
          <w:szCs w:val="28"/>
          <w:lang w:eastAsia="zh-CN"/>
        </w:rPr>
      </w:pPr>
      <w:r w:rsidRPr="00B27C8C">
        <w:rPr>
          <w:rFonts w:ascii="Arial" w:eastAsia="SimSun" w:hAnsi="Arial" w:cs="Arial"/>
          <w:b/>
          <w:sz w:val="28"/>
          <w:szCs w:val="28"/>
          <w:lang w:eastAsia="zh-CN"/>
        </w:rPr>
        <w:t xml:space="preserve">Comité Intergubernamental sobre </w:t>
      </w:r>
      <w:bookmarkStart w:id="1" w:name="_GoBack"/>
      <w:bookmarkEnd w:id="1"/>
      <w:r w:rsidRPr="00B27C8C">
        <w:rPr>
          <w:rFonts w:ascii="Arial" w:eastAsia="SimSun" w:hAnsi="Arial" w:cs="Arial"/>
          <w:b/>
          <w:sz w:val="28"/>
          <w:szCs w:val="28"/>
          <w:lang w:eastAsia="zh-CN"/>
        </w:rPr>
        <w:t>Propiedad Intelectual y Recursos Genéticos, Conocimientos Tradicionales y Folclore</w:t>
      </w:r>
    </w:p>
    <w:p w:rsidR="00BA0959" w:rsidRPr="00B27C8C" w:rsidRDefault="00BA0959" w:rsidP="00FE371A">
      <w:pPr>
        <w:spacing w:after="0" w:line="240" w:lineRule="auto"/>
        <w:rPr>
          <w:rFonts w:ascii="Arial" w:eastAsia="SimSun" w:hAnsi="Arial" w:cs="Arial"/>
          <w:szCs w:val="20"/>
          <w:lang w:eastAsia="zh-CN"/>
        </w:rPr>
      </w:pPr>
    </w:p>
    <w:p w:rsidR="00BA0959" w:rsidRPr="00B27C8C" w:rsidRDefault="00BA0959" w:rsidP="00FE371A">
      <w:pPr>
        <w:spacing w:after="0" w:line="240" w:lineRule="auto"/>
        <w:rPr>
          <w:rFonts w:ascii="Arial" w:eastAsia="SimSun" w:hAnsi="Arial" w:cs="Arial"/>
          <w:szCs w:val="20"/>
          <w:lang w:eastAsia="zh-CN"/>
        </w:rPr>
      </w:pPr>
    </w:p>
    <w:p w:rsidR="00BA0959" w:rsidRPr="00B27C8C" w:rsidRDefault="00BA0959" w:rsidP="00FE371A">
      <w:pPr>
        <w:spacing w:after="0" w:line="240" w:lineRule="auto"/>
        <w:rPr>
          <w:rFonts w:ascii="Arial" w:eastAsia="SimSun" w:hAnsi="Arial" w:cs="Arial"/>
          <w:szCs w:val="20"/>
          <w:lang w:eastAsia="zh-CN"/>
        </w:rPr>
      </w:pPr>
    </w:p>
    <w:p w:rsidR="00BA0959" w:rsidRPr="00B27C8C" w:rsidRDefault="00BA0959" w:rsidP="00BA0959">
      <w:pPr>
        <w:spacing w:after="0" w:line="240" w:lineRule="auto"/>
        <w:rPr>
          <w:rFonts w:ascii="Arial" w:eastAsia="SimSun" w:hAnsi="Arial" w:cs="Arial"/>
          <w:b/>
          <w:sz w:val="24"/>
          <w:szCs w:val="24"/>
          <w:lang w:eastAsia="zh-CN"/>
        </w:rPr>
      </w:pPr>
      <w:r w:rsidRPr="00B27C8C">
        <w:rPr>
          <w:rFonts w:ascii="Arial" w:eastAsia="SimSun" w:hAnsi="Arial" w:cs="Arial"/>
          <w:b/>
          <w:sz w:val="24"/>
          <w:szCs w:val="24"/>
          <w:lang w:eastAsia="zh-CN"/>
        </w:rPr>
        <w:t>Vigésima séptima sesión</w:t>
      </w:r>
    </w:p>
    <w:p w:rsidR="00BA0959" w:rsidRPr="00B27C8C" w:rsidRDefault="006F4EC0" w:rsidP="00FE371A">
      <w:pPr>
        <w:spacing w:after="0" w:line="240" w:lineRule="auto"/>
        <w:rPr>
          <w:rFonts w:ascii="Arial" w:eastAsia="SimSun" w:hAnsi="Arial" w:cs="Arial"/>
          <w:szCs w:val="20"/>
          <w:lang w:eastAsia="zh-CN"/>
        </w:rPr>
      </w:pPr>
      <w:r w:rsidRPr="00B27C8C">
        <w:rPr>
          <w:rFonts w:ascii="Arial" w:eastAsia="SimSun" w:hAnsi="Arial" w:cs="Arial"/>
          <w:b/>
          <w:sz w:val="24"/>
          <w:szCs w:val="24"/>
          <w:lang w:eastAsia="zh-CN"/>
        </w:rPr>
        <w:t>Ginebra, 24 de marzo a 4 de abril de</w:t>
      </w:r>
      <w:r w:rsidR="00FE371A" w:rsidRPr="00B27C8C">
        <w:rPr>
          <w:rFonts w:ascii="Arial" w:eastAsia="SimSun" w:hAnsi="Arial" w:cs="Arial"/>
          <w:b/>
          <w:sz w:val="24"/>
          <w:szCs w:val="24"/>
          <w:lang w:eastAsia="zh-CN"/>
        </w:rPr>
        <w:t xml:space="preserve"> 201</w:t>
      </w:r>
      <w:r w:rsidR="002632BA" w:rsidRPr="00B27C8C">
        <w:rPr>
          <w:rFonts w:ascii="Arial" w:eastAsia="SimSun" w:hAnsi="Arial" w:cs="Arial"/>
          <w:b/>
          <w:sz w:val="24"/>
          <w:szCs w:val="24"/>
          <w:lang w:eastAsia="zh-CN"/>
        </w:rPr>
        <w:t>4</w:t>
      </w:r>
    </w:p>
    <w:p w:rsidR="00BA0959" w:rsidRPr="00B27C8C" w:rsidRDefault="00BA0959" w:rsidP="00FE371A">
      <w:pPr>
        <w:spacing w:after="0" w:line="240" w:lineRule="auto"/>
        <w:rPr>
          <w:rFonts w:ascii="Arial" w:eastAsia="SimSun" w:hAnsi="Arial" w:cs="Arial"/>
          <w:szCs w:val="20"/>
          <w:lang w:eastAsia="zh-CN"/>
        </w:rPr>
      </w:pPr>
    </w:p>
    <w:p w:rsidR="00BA0959" w:rsidRPr="00B27C8C" w:rsidRDefault="00BA0959" w:rsidP="00FE371A">
      <w:pPr>
        <w:spacing w:after="0" w:line="240" w:lineRule="auto"/>
        <w:rPr>
          <w:rFonts w:ascii="Arial" w:eastAsia="SimSun" w:hAnsi="Arial" w:cs="Arial"/>
          <w:szCs w:val="20"/>
          <w:lang w:eastAsia="zh-CN"/>
        </w:rPr>
      </w:pPr>
    </w:p>
    <w:p w:rsidR="00BA0959" w:rsidRPr="00B27C8C" w:rsidRDefault="00BA0959" w:rsidP="00BA0959">
      <w:pPr>
        <w:spacing w:after="0" w:line="240" w:lineRule="atLeast"/>
        <w:rPr>
          <w:rFonts w:ascii="Arial" w:eastAsia="Times New Roman" w:hAnsi="Arial" w:cs="Arial"/>
          <w:caps/>
          <w:sz w:val="24"/>
          <w:szCs w:val="24"/>
        </w:rPr>
      </w:pPr>
      <w:bookmarkStart w:id="2" w:name="TitleOfDoc"/>
      <w:bookmarkEnd w:id="2"/>
      <w:r w:rsidRPr="00B27C8C">
        <w:rPr>
          <w:rFonts w:ascii="Arial" w:eastAsia="Times New Roman" w:hAnsi="Arial" w:cs="Arial"/>
          <w:sz w:val="24"/>
          <w:szCs w:val="24"/>
        </w:rPr>
        <w:t xml:space="preserve">PARTICIPACIÓN DE LAS COMUNIDADES INDÍGENAS Y LOCALES:  </w:t>
      </w:r>
      <w:r w:rsidR="00F33FC8">
        <w:rPr>
          <w:rFonts w:ascii="Arial" w:eastAsia="Times New Roman" w:hAnsi="Arial" w:cs="Arial"/>
          <w:sz w:val="24"/>
          <w:szCs w:val="24"/>
        </w:rPr>
        <w:t xml:space="preserve">PROPUESTA RELATIVA A LA AUTORIZACIÓN DE CONTRIBUCIONES SUBSIDIARIAS AL </w:t>
      </w:r>
      <w:r w:rsidRPr="00B27C8C">
        <w:rPr>
          <w:rFonts w:ascii="Arial" w:eastAsia="Times New Roman" w:hAnsi="Arial" w:cs="Arial"/>
          <w:sz w:val="24"/>
          <w:szCs w:val="24"/>
        </w:rPr>
        <w:t>FONDO DE CONTRIBUCIONES VOLUNTARIAS</w:t>
      </w:r>
    </w:p>
    <w:p w:rsidR="00BA0959" w:rsidRPr="00B27C8C" w:rsidRDefault="00BA0959" w:rsidP="00FE371A">
      <w:pPr>
        <w:spacing w:after="0" w:line="240" w:lineRule="auto"/>
        <w:rPr>
          <w:rFonts w:ascii="Arial" w:eastAsia="SimSun" w:hAnsi="Arial" w:cs="Arial"/>
          <w:szCs w:val="20"/>
          <w:lang w:eastAsia="zh-CN"/>
        </w:rPr>
      </w:pPr>
    </w:p>
    <w:p w:rsidR="00BA0959" w:rsidRPr="00B27C8C" w:rsidRDefault="00F33FC8" w:rsidP="00BA0959">
      <w:pPr>
        <w:spacing w:after="0" w:line="240" w:lineRule="auto"/>
        <w:rPr>
          <w:rFonts w:ascii="Arial" w:eastAsia="SimSun" w:hAnsi="Arial" w:cs="Arial"/>
          <w:i/>
          <w:szCs w:val="20"/>
          <w:lang w:eastAsia="zh-CN"/>
        </w:rPr>
      </w:pPr>
      <w:bookmarkStart w:id="3" w:name="Prepared"/>
      <w:bookmarkEnd w:id="3"/>
      <w:r>
        <w:rPr>
          <w:rFonts w:ascii="Arial" w:eastAsia="SimSun" w:hAnsi="Arial" w:cs="Arial"/>
          <w:i/>
          <w:szCs w:val="20"/>
          <w:lang w:eastAsia="zh-CN"/>
        </w:rPr>
        <w:t>Propuesta de las Delegaciones de Australia, Finlandia, Nueva Zelandia y Suiza</w:t>
      </w:r>
    </w:p>
    <w:p w:rsidR="00BA0959" w:rsidRPr="00B27C8C" w:rsidRDefault="00BA0959" w:rsidP="00FE371A">
      <w:pPr>
        <w:spacing w:after="0" w:line="240" w:lineRule="auto"/>
        <w:rPr>
          <w:rFonts w:ascii="Arial" w:eastAsia="SimSun" w:hAnsi="Arial" w:cs="Arial"/>
          <w:szCs w:val="20"/>
          <w:lang w:eastAsia="zh-CN"/>
        </w:rPr>
      </w:pPr>
    </w:p>
    <w:p w:rsidR="00BA0959" w:rsidRPr="00B27C8C" w:rsidRDefault="00BA0959" w:rsidP="00FE371A">
      <w:pPr>
        <w:spacing w:after="0" w:line="240" w:lineRule="auto"/>
        <w:rPr>
          <w:rFonts w:ascii="Arial" w:eastAsia="SimSun" w:hAnsi="Arial" w:cs="Arial"/>
          <w:szCs w:val="20"/>
          <w:lang w:eastAsia="zh-CN"/>
        </w:rPr>
      </w:pPr>
    </w:p>
    <w:p w:rsidR="00BA0959" w:rsidRPr="00B27C8C" w:rsidRDefault="00BA0959" w:rsidP="00FE371A">
      <w:pPr>
        <w:spacing w:after="0" w:line="240" w:lineRule="auto"/>
        <w:rPr>
          <w:rFonts w:ascii="Arial" w:eastAsia="SimSun" w:hAnsi="Arial" w:cs="Arial"/>
          <w:szCs w:val="20"/>
          <w:lang w:eastAsia="zh-CN"/>
        </w:rPr>
      </w:pPr>
    </w:p>
    <w:p w:rsidR="00BA0959" w:rsidRPr="00B27C8C" w:rsidRDefault="00BA0959" w:rsidP="00FE371A">
      <w:pPr>
        <w:spacing w:after="0" w:line="240" w:lineRule="auto"/>
        <w:rPr>
          <w:rFonts w:ascii="Arial" w:eastAsia="SimSun" w:hAnsi="Arial" w:cs="Arial"/>
          <w:szCs w:val="20"/>
          <w:lang w:eastAsia="zh-CN"/>
        </w:rPr>
      </w:pPr>
    </w:p>
    <w:p w:rsidR="00474EAC" w:rsidRPr="00474EAC" w:rsidRDefault="00F33FC8" w:rsidP="00BA0959">
      <w:pPr>
        <w:pStyle w:val="ListParagraph"/>
        <w:numPr>
          <w:ilvl w:val="0"/>
          <w:numId w:val="18"/>
        </w:numPr>
        <w:tabs>
          <w:tab w:val="num" w:pos="567"/>
        </w:tabs>
        <w:spacing w:after="0" w:line="240" w:lineRule="auto"/>
        <w:ind w:left="0" w:firstLine="0"/>
        <w:rPr>
          <w:rFonts w:ascii="Arial" w:eastAsia="SimSun" w:hAnsi="Arial" w:cs="Arial"/>
          <w:szCs w:val="20"/>
          <w:lang w:eastAsia="zh-CN"/>
        </w:rPr>
      </w:pPr>
      <w:r>
        <w:rPr>
          <w:rFonts w:ascii="Arial" w:eastAsia="SimSun" w:hAnsi="Arial" w:cs="Arial"/>
          <w:lang w:eastAsia="zh-CN"/>
        </w:rPr>
        <w:t xml:space="preserve">Desde su creación en 2005, </w:t>
      </w:r>
      <w:r w:rsidR="00BA0959" w:rsidRPr="00B27C8C">
        <w:rPr>
          <w:rFonts w:ascii="Arial" w:eastAsia="SimSun" w:hAnsi="Arial" w:cs="Arial"/>
          <w:lang w:eastAsia="zh-CN"/>
        </w:rPr>
        <w:t>el Fondo de la OMPI de Contribuciones Voluntarias para las Comunidades Indígenas y Locales Acre</w:t>
      </w:r>
      <w:r w:rsidR="00FB53D6" w:rsidRPr="00B27C8C">
        <w:rPr>
          <w:rFonts w:ascii="Arial" w:eastAsia="SimSun" w:hAnsi="Arial" w:cs="Arial"/>
          <w:lang w:eastAsia="zh-CN"/>
        </w:rPr>
        <w:t>ditadas (</w:t>
      </w:r>
      <w:r>
        <w:rPr>
          <w:rFonts w:ascii="Arial" w:eastAsia="SimSun" w:hAnsi="Arial" w:cs="Arial"/>
          <w:lang w:eastAsia="zh-CN"/>
        </w:rPr>
        <w:t xml:space="preserve">en lo sucesivo </w:t>
      </w:r>
      <w:r w:rsidR="00FB53D6" w:rsidRPr="00B27C8C">
        <w:rPr>
          <w:rFonts w:ascii="Arial" w:eastAsia="SimSun" w:hAnsi="Arial" w:cs="Arial"/>
          <w:lang w:eastAsia="zh-CN"/>
        </w:rPr>
        <w:t xml:space="preserve">“el Fondo”) </w:t>
      </w:r>
      <w:r>
        <w:rPr>
          <w:rFonts w:ascii="Arial" w:eastAsia="SimSun" w:hAnsi="Arial" w:cs="Arial"/>
          <w:lang w:eastAsia="zh-CN"/>
        </w:rPr>
        <w:t xml:space="preserve">se ha beneficiado de una diversidad de contribuciones procedentes (en orden cronológico) del Programa Sueco para la Diversidad Internacional (SwedBio/CBM);  Francia;  el </w:t>
      </w:r>
      <w:r w:rsidRPr="00F33FC8">
        <w:rPr>
          <w:rFonts w:ascii="Arial" w:eastAsia="SimSun" w:hAnsi="Arial" w:cs="Arial"/>
          <w:i/>
          <w:lang w:eastAsia="zh-CN"/>
        </w:rPr>
        <w:t>Christensen Fund</w:t>
      </w:r>
      <w:r>
        <w:rPr>
          <w:rFonts w:ascii="Arial" w:eastAsia="SimSun" w:hAnsi="Arial" w:cs="Arial"/>
          <w:lang w:eastAsia="zh-CN"/>
        </w:rPr>
        <w:t xml:space="preserve">;  Suiza (Instituto Federal Suizo de Propiedad Intelectual);  Sudáfrica;  Noruega;  donante anónimo;  Australia y Nueva Zelandia.  </w:t>
      </w:r>
      <w:r w:rsidR="00474EAC">
        <w:rPr>
          <w:rFonts w:ascii="Arial" w:eastAsia="SimSun" w:hAnsi="Arial" w:cs="Arial"/>
          <w:lang w:eastAsia="zh-CN"/>
        </w:rPr>
        <w:t>Las contribuciones han posibilitado que se financie con cargo al Fondo la participación de representantes de comunidades indígenas y locales acreditadas hasta la vigésima sexta sesión del Comité Intergubernamental.</w:t>
      </w:r>
    </w:p>
    <w:p w:rsidR="00474EAC" w:rsidRPr="00474EAC" w:rsidRDefault="00474EAC" w:rsidP="00474EAC">
      <w:pPr>
        <w:pStyle w:val="ListParagraph"/>
        <w:spacing w:after="0" w:line="240" w:lineRule="auto"/>
        <w:ind w:left="0"/>
        <w:rPr>
          <w:rFonts w:ascii="Arial" w:eastAsia="SimSun" w:hAnsi="Arial" w:cs="Arial"/>
          <w:szCs w:val="20"/>
          <w:lang w:eastAsia="zh-CN"/>
        </w:rPr>
      </w:pPr>
    </w:p>
    <w:p w:rsidR="00BA0959" w:rsidRPr="00B27C8C" w:rsidRDefault="00474EAC" w:rsidP="00BA0959">
      <w:pPr>
        <w:pStyle w:val="ListParagraph"/>
        <w:numPr>
          <w:ilvl w:val="0"/>
          <w:numId w:val="18"/>
        </w:numPr>
        <w:tabs>
          <w:tab w:val="num" w:pos="567"/>
        </w:tabs>
        <w:spacing w:after="0" w:line="240" w:lineRule="auto"/>
        <w:ind w:left="0" w:firstLine="0"/>
        <w:rPr>
          <w:rFonts w:ascii="Arial" w:eastAsia="SimSun" w:hAnsi="Arial" w:cs="Arial"/>
          <w:szCs w:val="20"/>
          <w:lang w:eastAsia="zh-CN"/>
        </w:rPr>
      </w:pPr>
      <w:r>
        <w:rPr>
          <w:rFonts w:ascii="Arial" w:eastAsia="SimSun" w:hAnsi="Arial" w:cs="Arial"/>
          <w:lang w:eastAsia="zh-CN"/>
        </w:rPr>
        <w:t>Como se indica en el párrafo 1 del documento WIPO/GRTKF/IC/27/3, el importe disponible en la cuenta del Fondo ascendía el 27 de febrero de 2014 a</w:t>
      </w:r>
      <w:r w:rsidR="00FB53D6" w:rsidRPr="00B27C8C">
        <w:rPr>
          <w:rFonts w:ascii="Arial" w:eastAsia="SimSun" w:hAnsi="Arial" w:cs="Arial"/>
          <w:lang w:eastAsia="zh-CN"/>
        </w:rPr>
        <w:t> 823,</w:t>
      </w:r>
      <w:r w:rsidR="00BA0959" w:rsidRPr="00B27C8C">
        <w:rPr>
          <w:rFonts w:ascii="Arial" w:eastAsia="SimSun" w:hAnsi="Arial" w:cs="Arial"/>
          <w:lang w:eastAsia="zh-CN"/>
        </w:rPr>
        <w:t>10 francos suizos</w:t>
      </w:r>
      <w:r>
        <w:rPr>
          <w:rFonts w:ascii="Arial" w:eastAsia="SimSun" w:hAnsi="Arial" w:cs="Arial"/>
          <w:lang w:eastAsia="zh-CN"/>
        </w:rPr>
        <w:t xml:space="preserve">, situación que no ha cambiado hasta el día de hoy a pesar de los repetidos llamados en ese sentido del Presidente del CIG.  </w:t>
      </w:r>
      <w:r w:rsidR="00B27C8C" w:rsidRPr="00B27C8C">
        <w:rPr>
          <w:rFonts w:ascii="Arial" w:eastAsia="SimSun" w:hAnsi="Arial" w:cs="Arial"/>
          <w:lang w:eastAsia="zh-CN"/>
        </w:rPr>
        <w:t>A</w:t>
      </w:r>
      <w:r w:rsidR="00FB53D6" w:rsidRPr="00B27C8C">
        <w:rPr>
          <w:rFonts w:ascii="Arial" w:eastAsia="SimSun" w:hAnsi="Arial" w:cs="Arial"/>
          <w:lang w:eastAsia="zh-CN"/>
        </w:rPr>
        <w:t xml:space="preserve"> menos de que </w:t>
      </w:r>
      <w:r>
        <w:rPr>
          <w:rFonts w:ascii="Arial" w:eastAsia="SimSun" w:hAnsi="Arial" w:cs="Arial"/>
          <w:lang w:eastAsia="zh-CN"/>
        </w:rPr>
        <w:t xml:space="preserve">el Fondo </w:t>
      </w:r>
      <w:r w:rsidR="00FB53D6" w:rsidRPr="00B27C8C">
        <w:rPr>
          <w:rFonts w:ascii="Arial" w:eastAsia="SimSun" w:hAnsi="Arial" w:cs="Arial"/>
          <w:lang w:eastAsia="zh-CN"/>
        </w:rPr>
        <w:t xml:space="preserve">sea alimentado con nuevas contribuciones voluntarias </w:t>
      </w:r>
      <w:r>
        <w:rPr>
          <w:rFonts w:ascii="Arial" w:eastAsia="SimSun" w:hAnsi="Arial" w:cs="Arial"/>
          <w:lang w:eastAsia="zh-CN"/>
        </w:rPr>
        <w:t>en un futuro próximo</w:t>
      </w:r>
      <w:r w:rsidR="00FB53D6" w:rsidRPr="00B27C8C">
        <w:rPr>
          <w:rFonts w:ascii="Arial" w:eastAsia="SimSun" w:hAnsi="Arial" w:cs="Arial"/>
          <w:lang w:eastAsia="zh-CN"/>
        </w:rPr>
        <w:t>, e</w:t>
      </w:r>
      <w:r>
        <w:rPr>
          <w:rFonts w:ascii="Arial" w:eastAsia="SimSun" w:hAnsi="Arial" w:cs="Arial"/>
          <w:lang w:eastAsia="zh-CN"/>
        </w:rPr>
        <w:t>l saldo</w:t>
      </w:r>
      <w:r w:rsidR="00FB53D6" w:rsidRPr="00B27C8C">
        <w:rPr>
          <w:rFonts w:ascii="Arial" w:eastAsia="SimSun" w:hAnsi="Arial" w:cs="Arial"/>
          <w:lang w:eastAsia="zh-CN"/>
        </w:rPr>
        <w:t xml:space="preserve"> no permitirá sufragar ningún gasto que recomiende la Junta Asesora del Fondo</w:t>
      </w:r>
      <w:r>
        <w:rPr>
          <w:rFonts w:ascii="Arial" w:eastAsia="SimSun" w:hAnsi="Arial" w:cs="Arial"/>
          <w:lang w:eastAsia="zh-CN"/>
        </w:rPr>
        <w:t>.  Se trata de una situación desafortunada habida cuenta del importante aporte que han realizado los representantes de las comunidades indígenas y locales acreditadas en las negociaciones mantenidas en el CIG</w:t>
      </w:r>
      <w:r w:rsidR="00FE371A" w:rsidRPr="00B27C8C">
        <w:rPr>
          <w:rFonts w:ascii="Arial" w:eastAsia="SimSun" w:hAnsi="Arial" w:cs="Arial"/>
          <w:szCs w:val="20"/>
          <w:lang w:eastAsia="zh-CN"/>
        </w:rPr>
        <w:t>.</w:t>
      </w:r>
    </w:p>
    <w:p w:rsidR="00BA0959" w:rsidRPr="00B27C8C" w:rsidRDefault="00BA0959" w:rsidP="00FE371A">
      <w:pPr>
        <w:pStyle w:val="ListParagraph"/>
        <w:spacing w:after="0" w:line="240" w:lineRule="auto"/>
        <w:ind w:left="0"/>
        <w:rPr>
          <w:rFonts w:ascii="Arial" w:eastAsia="SimSun" w:hAnsi="Arial" w:cs="Arial"/>
          <w:szCs w:val="20"/>
          <w:lang w:eastAsia="zh-CN"/>
        </w:rPr>
      </w:pPr>
    </w:p>
    <w:p w:rsidR="00067B20" w:rsidRDefault="00474EAC" w:rsidP="00916636">
      <w:pPr>
        <w:pStyle w:val="ListParagraph"/>
        <w:numPr>
          <w:ilvl w:val="0"/>
          <w:numId w:val="18"/>
        </w:numPr>
        <w:tabs>
          <w:tab w:val="num" w:pos="567"/>
        </w:tabs>
        <w:spacing w:after="0" w:line="240" w:lineRule="auto"/>
        <w:ind w:left="0" w:firstLine="0"/>
        <w:rPr>
          <w:rFonts w:ascii="Arial" w:eastAsia="SimSun" w:hAnsi="Arial" w:cs="Arial"/>
          <w:szCs w:val="20"/>
          <w:lang w:eastAsia="zh-CN"/>
        </w:rPr>
      </w:pPr>
      <w:r>
        <w:rPr>
          <w:rFonts w:ascii="Arial" w:eastAsia="SimSun" w:hAnsi="Arial" w:cs="Arial"/>
          <w:szCs w:val="20"/>
          <w:lang w:eastAsia="zh-CN"/>
        </w:rPr>
        <w:lastRenderedPageBreak/>
        <w:t xml:space="preserve">En virtud del Reglamento vigente del Fondo, </w:t>
      </w:r>
      <w:r w:rsidR="00916636">
        <w:rPr>
          <w:rFonts w:ascii="Arial" w:eastAsia="SimSun" w:hAnsi="Arial" w:cs="Arial"/>
          <w:szCs w:val="20"/>
          <w:lang w:eastAsia="zh-CN"/>
        </w:rPr>
        <w:t xml:space="preserve">los recursos financieros proceden </w:t>
      </w:r>
      <w:r w:rsidR="00BA0959" w:rsidRPr="00B27C8C">
        <w:rPr>
          <w:rFonts w:ascii="Arial" w:eastAsia="SimSun" w:hAnsi="Arial" w:cs="Arial"/>
          <w:szCs w:val="20"/>
          <w:lang w:eastAsia="zh-CN"/>
        </w:rPr>
        <w:t xml:space="preserve">exclusivamente de las contribuciones voluntarias realizadas por los </w:t>
      </w:r>
      <w:r w:rsidR="00916636">
        <w:rPr>
          <w:rFonts w:ascii="Arial" w:eastAsia="SimSun" w:hAnsi="Arial" w:cs="Arial"/>
          <w:szCs w:val="20"/>
          <w:lang w:eastAsia="zh-CN"/>
        </w:rPr>
        <w:t>gobiernos, las ONG y otras entidades públicas o privadas</w:t>
      </w:r>
      <w:r w:rsidR="00BA0959" w:rsidRPr="00B27C8C">
        <w:rPr>
          <w:rFonts w:ascii="Arial" w:eastAsia="SimSun" w:hAnsi="Arial" w:cs="Arial"/>
          <w:szCs w:val="20"/>
          <w:lang w:eastAsia="zh-CN"/>
        </w:rPr>
        <w:t>.</w:t>
      </w:r>
      <w:r w:rsidR="00FE371A" w:rsidRPr="00B27C8C">
        <w:rPr>
          <w:rFonts w:ascii="Arial" w:eastAsia="SimSun" w:hAnsi="Arial" w:cs="Arial"/>
          <w:szCs w:val="20"/>
          <w:lang w:eastAsia="zh-CN"/>
        </w:rPr>
        <w:t xml:space="preserve">  </w:t>
      </w:r>
      <w:r w:rsidR="00916636">
        <w:rPr>
          <w:rFonts w:ascii="Arial" w:eastAsia="SimSun" w:hAnsi="Arial" w:cs="Arial"/>
          <w:szCs w:val="20"/>
          <w:lang w:eastAsia="zh-CN"/>
        </w:rPr>
        <w:t>El Reglamento dispone también  que los recursos financieros “</w:t>
      </w:r>
      <w:r w:rsidR="00916636" w:rsidRPr="00916636">
        <w:rPr>
          <w:rFonts w:ascii="Arial" w:eastAsia="SimSun" w:hAnsi="Arial" w:cs="Arial"/>
          <w:szCs w:val="20"/>
          <w:lang w:eastAsia="zh-CN"/>
        </w:rPr>
        <w:t>no procederán específicamente del presupuesto ordinario de la OMPI</w:t>
      </w:r>
      <w:r w:rsidR="00916636">
        <w:rPr>
          <w:rFonts w:ascii="Arial" w:eastAsia="SimSun" w:hAnsi="Arial" w:cs="Arial"/>
          <w:szCs w:val="20"/>
          <w:lang w:eastAsia="zh-CN"/>
        </w:rPr>
        <w:t xml:space="preserve">” (véase la parte IV, artículo 6.a)).  </w:t>
      </w:r>
      <w:r w:rsidR="002078A7">
        <w:rPr>
          <w:rFonts w:ascii="Arial" w:eastAsia="SimSun" w:hAnsi="Arial" w:cs="Arial"/>
          <w:szCs w:val="20"/>
          <w:lang w:eastAsia="zh-CN"/>
        </w:rPr>
        <w:t>Habida cuenta de la complejidad y la duración de las negociaciones, por un lado, y del hecho de que las contribuciones voluntarias son de naturaleza discrecional e irregular, por otro, es difícil para los potenciales donantes mantener un nivel adecuado de recursos financieros en el Fondo</w:t>
      </w:r>
      <w:r w:rsidR="00067B20">
        <w:rPr>
          <w:rFonts w:ascii="Arial" w:eastAsia="SimSun" w:hAnsi="Arial" w:cs="Arial"/>
          <w:szCs w:val="20"/>
          <w:lang w:eastAsia="zh-CN"/>
        </w:rPr>
        <w:t xml:space="preserve"> </w:t>
      </w:r>
      <w:r w:rsidR="002078A7">
        <w:rPr>
          <w:rFonts w:ascii="Arial" w:eastAsia="SimSun" w:hAnsi="Arial" w:cs="Arial"/>
          <w:szCs w:val="20"/>
          <w:lang w:eastAsia="zh-CN"/>
        </w:rPr>
        <w:t xml:space="preserve">que permita la sostenibilidad del Fondo </w:t>
      </w:r>
      <w:r w:rsidR="00067B20">
        <w:rPr>
          <w:rFonts w:ascii="Arial" w:eastAsia="SimSun" w:hAnsi="Arial" w:cs="Arial"/>
          <w:szCs w:val="20"/>
          <w:lang w:eastAsia="zh-CN"/>
        </w:rPr>
        <w:t>en sintonía con su objetivo.</w:t>
      </w:r>
    </w:p>
    <w:p w:rsidR="00067B20" w:rsidRDefault="00067B20" w:rsidP="00067B20">
      <w:pPr>
        <w:pStyle w:val="ListParagraph"/>
        <w:spacing w:after="0" w:line="240" w:lineRule="auto"/>
        <w:ind w:left="0"/>
        <w:rPr>
          <w:rFonts w:ascii="Arial" w:eastAsia="SimSun" w:hAnsi="Arial" w:cs="Arial"/>
          <w:szCs w:val="20"/>
          <w:lang w:eastAsia="zh-CN"/>
        </w:rPr>
      </w:pPr>
    </w:p>
    <w:p w:rsidR="001A589E" w:rsidRPr="00B27C8C" w:rsidRDefault="00067B20" w:rsidP="00916636">
      <w:pPr>
        <w:pStyle w:val="ListParagraph"/>
        <w:numPr>
          <w:ilvl w:val="0"/>
          <w:numId w:val="18"/>
        </w:numPr>
        <w:tabs>
          <w:tab w:val="num" w:pos="567"/>
        </w:tabs>
        <w:spacing w:after="0" w:line="240" w:lineRule="auto"/>
        <w:ind w:left="0" w:firstLine="0"/>
        <w:rPr>
          <w:rFonts w:ascii="Arial" w:eastAsia="SimSun" w:hAnsi="Arial" w:cs="Arial"/>
          <w:szCs w:val="20"/>
          <w:lang w:eastAsia="zh-CN"/>
        </w:rPr>
      </w:pPr>
      <w:r>
        <w:rPr>
          <w:rFonts w:ascii="Arial" w:eastAsia="SimSun" w:hAnsi="Arial" w:cs="Arial"/>
          <w:szCs w:val="20"/>
          <w:lang w:eastAsia="zh-CN"/>
        </w:rPr>
        <w:t xml:space="preserve">Habida cuenta de la situación financiera actual del Fondo, y de la importancia que reviste facilitar la participación continua de los representantes de las comunidades indígenas y locales en las negociaciones con miras a mantener la credibilidad y la relevancia del proceso </w:t>
      </w:r>
      <w:r w:rsidR="006F0CA3">
        <w:rPr>
          <w:rFonts w:ascii="Arial" w:eastAsia="SimSun" w:hAnsi="Arial" w:cs="Arial"/>
          <w:szCs w:val="20"/>
          <w:lang w:eastAsia="zh-CN"/>
        </w:rPr>
        <w:t xml:space="preserve">en curso en </w:t>
      </w:r>
      <w:r>
        <w:rPr>
          <w:rFonts w:ascii="Arial" w:eastAsia="SimSun" w:hAnsi="Arial" w:cs="Arial"/>
          <w:szCs w:val="20"/>
          <w:lang w:eastAsia="zh-CN"/>
        </w:rPr>
        <w:t>el CIG, las Delegaciones de Australia, Finlandia, Nueva Zelandia y Suiza proponen, para su consideración por el CIG, recomendar a la Asamblea General de la OMPI reunida en septiembre de 2014 que modifique el Reglamento del Fondo de forma que se permita</w:t>
      </w:r>
      <w:r w:rsidR="006F0CA3">
        <w:rPr>
          <w:rFonts w:ascii="Arial" w:eastAsia="SimSun" w:hAnsi="Arial" w:cs="Arial"/>
          <w:szCs w:val="20"/>
          <w:lang w:eastAsia="zh-CN"/>
        </w:rPr>
        <w:t xml:space="preserve"> reconstituir el Fondo mediante contribuciones de la OMPI con cargo a su presupuesto ordinario, como vía subsidiaria para alimentar el Fondo con los medios financieros necesarios.  Esas contribuciones de la OMPI se harán en condiciones claramente definidas, a saber, por conducto de una decisión de la Asamblea General de la OMPI de hacer una contribución especial en el marco del Reglamento del Fondo.  Las modificaciones pertinentes del Reglamento del Fondo figuran en el Anexo del presente documento</w:t>
      </w:r>
      <w:r w:rsidR="001A589E" w:rsidRPr="00B27C8C">
        <w:rPr>
          <w:rFonts w:ascii="Arial" w:eastAsia="SimSun" w:hAnsi="Arial" w:cs="Arial"/>
          <w:szCs w:val="20"/>
          <w:lang w:eastAsia="zh-CN"/>
        </w:rPr>
        <w:t>.</w:t>
      </w:r>
    </w:p>
    <w:p w:rsidR="00BA0959" w:rsidRPr="00B27C8C" w:rsidRDefault="00BA0959" w:rsidP="005054DE">
      <w:pPr>
        <w:pStyle w:val="ListParagraph"/>
        <w:spacing w:after="0" w:line="240" w:lineRule="auto"/>
        <w:ind w:left="0"/>
        <w:rPr>
          <w:rFonts w:ascii="Arial" w:eastAsia="SimSun" w:hAnsi="Arial" w:cs="Arial"/>
          <w:szCs w:val="20"/>
          <w:lang w:eastAsia="zh-CN"/>
        </w:rPr>
      </w:pPr>
    </w:p>
    <w:p w:rsidR="006F0CA3" w:rsidRPr="00B27C8C" w:rsidRDefault="00BA0959" w:rsidP="006F0CA3">
      <w:pPr>
        <w:pStyle w:val="ListParagraph"/>
        <w:numPr>
          <w:ilvl w:val="0"/>
          <w:numId w:val="18"/>
        </w:numPr>
        <w:tabs>
          <w:tab w:val="num" w:pos="567"/>
          <w:tab w:val="left" w:pos="5529"/>
        </w:tabs>
        <w:spacing w:after="0" w:line="240" w:lineRule="auto"/>
        <w:ind w:left="4962" w:firstLine="0"/>
        <w:rPr>
          <w:rFonts w:ascii="Arial" w:eastAsia="SimSun" w:hAnsi="Arial" w:cs="Arial"/>
          <w:i/>
          <w:lang w:eastAsia="zh-CN"/>
        </w:rPr>
      </w:pPr>
      <w:r w:rsidRPr="00B27C8C">
        <w:rPr>
          <w:rFonts w:ascii="Arial" w:eastAsia="SimSun" w:hAnsi="Arial" w:cs="Arial"/>
          <w:i/>
          <w:szCs w:val="20"/>
          <w:lang w:eastAsia="zh-CN"/>
        </w:rPr>
        <w:t>Se invita al C</w:t>
      </w:r>
      <w:r w:rsidR="006F0CA3">
        <w:rPr>
          <w:rFonts w:ascii="Arial" w:eastAsia="SimSun" w:hAnsi="Arial" w:cs="Arial"/>
          <w:i/>
          <w:szCs w:val="20"/>
          <w:lang w:eastAsia="zh-CN"/>
        </w:rPr>
        <w:t xml:space="preserve">IG a considerar las modificaciones que se proponen del Reglamento del Fondo, </w:t>
      </w:r>
      <w:r w:rsidR="00B812B5">
        <w:rPr>
          <w:rFonts w:ascii="Arial" w:eastAsia="SimSun" w:hAnsi="Arial" w:cs="Arial"/>
          <w:i/>
          <w:szCs w:val="20"/>
          <w:lang w:eastAsia="zh-CN"/>
        </w:rPr>
        <w:t>según constan</w:t>
      </w:r>
      <w:r w:rsidR="006F0CA3">
        <w:rPr>
          <w:rFonts w:ascii="Arial" w:eastAsia="SimSun" w:hAnsi="Arial" w:cs="Arial"/>
          <w:i/>
          <w:szCs w:val="20"/>
          <w:lang w:eastAsia="zh-CN"/>
        </w:rPr>
        <w:t xml:space="preserve"> en el Anexo del presente documento, y a recomendar la aprobación de esas modificaciones a la Asamblea General de la OMPI reunida en septiembre de 2014.</w:t>
      </w:r>
    </w:p>
    <w:p w:rsidR="00BA0959" w:rsidRPr="00B27C8C" w:rsidRDefault="00BA0959" w:rsidP="00FF75EE">
      <w:pPr>
        <w:tabs>
          <w:tab w:val="left" w:pos="6237"/>
        </w:tabs>
        <w:spacing w:after="0" w:line="240" w:lineRule="auto"/>
        <w:ind w:left="5533" w:hanging="4"/>
        <w:rPr>
          <w:rFonts w:ascii="Arial" w:eastAsia="SimSun" w:hAnsi="Arial" w:cs="Arial"/>
          <w:i/>
          <w:lang w:eastAsia="zh-CN"/>
        </w:rPr>
      </w:pPr>
    </w:p>
    <w:p w:rsidR="00BA0959" w:rsidRPr="00B27C8C" w:rsidRDefault="00BA0959" w:rsidP="00FF75EE">
      <w:pPr>
        <w:spacing w:after="0" w:line="240" w:lineRule="auto"/>
        <w:contextualSpacing/>
        <w:rPr>
          <w:rFonts w:ascii="Arial" w:eastAsia="Times New Roman" w:hAnsi="Arial" w:cs="Times New Roman"/>
        </w:rPr>
      </w:pPr>
    </w:p>
    <w:p w:rsidR="00F97C10" w:rsidRPr="00B27C8C" w:rsidRDefault="00F97C10" w:rsidP="00792B19">
      <w:pPr>
        <w:spacing w:after="120" w:line="260" w:lineRule="atLeast"/>
        <w:contextualSpacing/>
        <w:rPr>
          <w:rFonts w:ascii="Arial" w:eastAsia="Times New Roman" w:hAnsi="Arial" w:cs="Times New Roman"/>
        </w:rPr>
      </w:pPr>
    </w:p>
    <w:p w:rsidR="00FE371A" w:rsidRPr="00B27C8C" w:rsidRDefault="00BA0959" w:rsidP="00792B19">
      <w:pPr>
        <w:spacing w:after="120" w:line="260" w:lineRule="atLeast"/>
        <w:ind w:left="5534"/>
        <w:contextualSpacing/>
        <w:rPr>
          <w:rFonts w:ascii="Arial" w:eastAsia="Times New Roman" w:hAnsi="Arial" w:cs="Times New Roman"/>
        </w:rPr>
      </w:pPr>
      <w:r w:rsidRPr="00B27C8C">
        <w:rPr>
          <w:rFonts w:ascii="Arial" w:eastAsia="Times New Roman" w:hAnsi="Arial" w:cs="Times New Roman"/>
        </w:rPr>
        <w:t>[Sigue el Anexo]</w:t>
      </w:r>
    </w:p>
    <w:p w:rsidR="00FF75EE" w:rsidRPr="00B27C8C" w:rsidRDefault="00FF75EE" w:rsidP="00792B19">
      <w:pPr>
        <w:spacing w:after="120" w:line="260" w:lineRule="atLeast"/>
        <w:contextualSpacing/>
        <w:rPr>
          <w:rFonts w:ascii="Arial" w:eastAsia="Times New Roman" w:hAnsi="Arial" w:cs="Times New Roman"/>
        </w:rPr>
        <w:sectPr w:rsidR="00FF75EE" w:rsidRPr="00B27C8C" w:rsidSect="000879E6">
          <w:headerReference w:type="default" r:id="rId10"/>
          <w:footnotePr>
            <w:numRestart w:val="eachSect"/>
          </w:footnotePr>
          <w:endnotePr>
            <w:numFmt w:val="decimal"/>
          </w:endnotePr>
          <w:type w:val="continuous"/>
          <w:pgSz w:w="11907" w:h="16840" w:code="9"/>
          <w:pgMar w:top="567" w:right="797" w:bottom="1418" w:left="1418" w:header="510" w:footer="1021" w:gutter="0"/>
          <w:cols w:space="720"/>
          <w:titlePg/>
          <w:docGrid w:linePitch="299"/>
        </w:sectPr>
      </w:pPr>
    </w:p>
    <w:p w:rsidR="00792B19" w:rsidRPr="00B27C8C" w:rsidRDefault="00792B19" w:rsidP="00792B19">
      <w:pPr>
        <w:spacing w:after="120" w:line="260" w:lineRule="atLeast"/>
        <w:contextualSpacing/>
        <w:rPr>
          <w:rFonts w:ascii="Arial" w:eastAsia="Times New Roman" w:hAnsi="Arial" w:cs="Times New Roman"/>
        </w:rPr>
      </w:pPr>
    </w:p>
    <w:p w:rsidR="00BA0959" w:rsidRPr="00B27C8C" w:rsidRDefault="00BA0959" w:rsidP="00BA0959">
      <w:pPr>
        <w:keepNext/>
        <w:spacing w:after="0" w:line="240" w:lineRule="atLeast"/>
        <w:jc w:val="center"/>
        <w:outlineLvl w:val="6"/>
        <w:rPr>
          <w:rFonts w:ascii="Arial" w:eastAsia="Times New Roman" w:hAnsi="Arial" w:cs="Arial"/>
          <w:u w:val="single"/>
        </w:rPr>
      </w:pPr>
      <w:r w:rsidRPr="00B27C8C">
        <w:rPr>
          <w:rFonts w:ascii="Arial" w:eastAsia="Times New Roman" w:hAnsi="Arial" w:cs="Arial"/>
          <w:u w:val="single"/>
        </w:rPr>
        <w:t>Creación del Fondo de la OMPI de Contribuciones Voluntarias</w:t>
      </w:r>
    </w:p>
    <w:p w:rsidR="00BA0959" w:rsidRPr="00B27C8C" w:rsidRDefault="00BA0959" w:rsidP="00BA0959">
      <w:pPr>
        <w:keepNext/>
        <w:spacing w:after="0" w:line="240" w:lineRule="atLeast"/>
        <w:jc w:val="center"/>
        <w:outlineLvl w:val="6"/>
        <w:rPr>
          <w:rFonts w:ascii="Arial" w:eastAsia="Times New Roman" w:hAnsi="Arial" w:cs="Arial"/>
          <w:u w:val="single"/>
        </w:rPr>
      </w:pPr>
      <w:r w:rsidRPr="00B27C8C">
        <w:rPr>
          <w:rFonts w:ascii="Arial" w:eastAsia="Times New Roman" w:hAnsi="Arial" w:cs="Arial"/>
          <w:u w:val="single"/>
        </w:rPr>
        <w:t>para las Comunidades Indígenas y Locales Acreditadas</w:t>
      </w:r>
      <w:r w:rsidR="00B812B5">
        <w:rPr>
          <w:rFonts w:ascii="Arial" w:eastAsia="Times New Roman" w:hAnsi="Arial" w:cs="Arial"/>
          <w:u w:val="single"/>
        </w:rPr>
        <w:t>,</w:t>
      </w:r>
    </w:p>
    <w:p w:rsidR="00BA0959" w:rsidRPr="00B27C8C" w:rsidRDefault="00B812B5" w:rsidP="00BA0959">
      <w:pPr>
        <w:spacing w:after="0" w:line="240" w:lineRule="atLeast"/>
        <w:jc w:val="center"/>
        <w:rPr>
          <w:rFonts w:ascii="Arial" w:eastAsia="Times New Roman" w:hAnsi="Arial" w:cs="Arial"/>
          <w:u w:val="single"/>
        </w:rPr>
      </w:pPr>
      <w:r>
        <w:rPr>
          <w:rFonts w:ascii="Arial" w:eastAsia="Times New Roman" w:hAnsi="Arial" w:cs="Arial"/>
          <w:u w:val="single"/>
        </w:rPr>
        <w:t xml:space="preserve">según fue aprobado </w:t>
      </w:r>
      <w:r w:rsidR="00BA0959" w:rsidRPr="00B27C8C">
        <w:rPr>
          <w:rFonts w:ascii="Arial" w:eastAsia="Times New Roman" w:hAnsi="Arial" w:cs="Arial"/>
          <w:u w:val="single"/>
        </w:rPr>
        <w:t xml:space="preserve">por la Asamblea General de la OMPI (32º período de sesiones) </w:t>
      </w:r>
      <w:r>
        <w:rPr>
          <w:rFonts w:ascii="Arial" w:eastAsia="Times New Roman" w:hAnsi="Arial" w:cs="Arial"/>
          <w:u w:val="single"/>
        </w:rPr>
        <w:br/>
      </w:r>
      <w:r w:rsidR="00BA0959" w:rsidRPr="00B27C8C">
        <w:rPr>
          <w:rFonts w:ascii="Arial" w:eastAsia="Times New Roman" w:hAnsi="Arial" w:cs="Arial"/>
          <w:u w:val="single"/>
        </w:rPr>
        <w:t>y modificado posteriormente</w:t>
      </w:r>
      <w:r>
        <w:rPr>
          <w:rFonts w:ascii="Arial" w:eastAsia="Times New Roman" w:hAnsi="Arial" w:cs="Arial"/>
          <w:u w:val="single"/>
        </w:rPr>
        <w:t xml:space="preserve"> por la Asamblea General de la OMPI (39º período de sesiones)</w:t>
      </w:r>
    </w:p>
    <w:p w:rsidR="00BA0959" w:rsidRPr="00B27C8C" w:rsidRDefault="00BA0959" w:rsidP="00FE371A">
      <w:pPr>
        <w:spacing w:after="0" w:line="240" w:lineRule="atLeast"/>
        <w:rPr>
          <w:rFonts w:ascii="Arial" w:eastAsia="SimSun" w:hAnsi="Arial" w:cs="Arial"/>
          <w:lang w:eastAsia="zh-CN"/>
        </w:rPr>
      </w:pPr>
    </w:p>
    <w:p w:rsidR="00BA0959" w:rsidRPr="00B27C8C" w:rsidRDefault="00BA0959" w:rsidP="00FE371A">
      <w:pPr>
        <w:spacing w:after="0" w:line="240" w:lineRule="atLeast"/>
        <w:rPr>
          <w:rFonts w:ascii="Arial" w:eastAsia="SimSun" w:hAnsi="Arial" w:cs="Arial"/>
          <w:i/>
          <w:lang w:eastAsia="zh-CN"/>
        </w:rPr>
      </w:pPr>
    </w:p>
    <w:p w:rsidR="00BA0959" w:rsidRPr="00B27C8C" w:rsidRDefault="005C3977" w:rsidP="00BA0959">
      <w:pPr>
        <w:spacing w:after="220" w:line="240" w:lineRule="auto"/>
        <w:rPr>
          <w:rFonts w:ascii="Arial" w:eastAsia="SimSun" w:hAnsi="Arial" w:cs="Arial"/>
          <w:szCs w:val="20"/>
          <w:lang w:eastAsia="zh-CN"/>
        </w:rPr>
      </w:pPr>
      <w:r>
        <w:rPr>
          <w:rFonts w:ascii="Arial" w:eastAsia="SimSun" w:hAnsi="Arial" w:cs="Arial"/>
          <w:i/>
          <w:szCs w:val="20"/>
          <w:lang w:eastAsia="zh-CN"/>
        </w:rPr>
        <w:tab/>
      </w:r>
      <w:r w:rsidR="00BA0959" w:rsidRPr="00B27C8C">
        <w:rPr>
          <w:rFonts w:ascii="Arial" w:eastAsia="SimSun" w:hAnsi="Arial" w:cs="Arial"/>
          <w:i/>
          <w:szCs w:val="20"/>
          <w:lang w:eastAsia="zh-CN"/>
        </w:rPr>
        <w:t xml:space="preserve">Resuelto </w:t>
      </w:r>
      <w:r w:rsidR="00BA0959" w:rsidRPr="00B27C8C">
        <w:rPr>
          <w:rFonts w:ascii="Arial" w:eastAsia="SimSun" w:hAnsi="Arial" w:cs="Arial"/>
          <w:szCs w:val="20"/>
          <w:lang w:eastAsia="zh-CN"/>
        </w:rPr>
        <w:t>a tomar medidas adecuadas que favorezcan y promuevan la participación de las comunidades indígenas y locales y la de otros custodios o titulares tradicionales de los conocimientos tradicionales y las expresiones culturales tradicionales en la labor de la Organización Mundial de la Propiedad Intelectual (OMPI) sobre la propiedad intelectual y los recursos genéticos, los conocimientos tradicionales y el folclore;</w:t>
      </w:r>
    </w:p>
    <w:p w:rsidR="00BA0959" w:rsidRPr="00B27C8C" w:rsidRDefault="005C3977" w:rsidP="00BA0959">
      <w:pPr>
        <w:spacing w:after="220" w:line="240" w:lineRule="auto"/>
        <w:rPr>
          <w:rFonts w:ascii="Arial" w:eastAsia="SimSun" w:hAnsi="Arial" w:cs="Arial"/>
          <w:szCs w:val="20"/>
          <w:lang w:eastAsia="zh-CN"/>
        </w:rPr>
      </w:pPr>
      <w:r>
        <w:rPr>
          <w:rFonts w:ascii="Arial" w:eastAsia="SimSun" w:hAnsi="Arial" w:cs="Arial"/>
          <w:i/>
          <w:szCs w:val="20"/>
          <w:lang w:eastAsia="zh-CN"/>
        </w:rPr>
        <w:tab/>
      </w:r>
      <w:r w:rsidR="00BA0959" w:rsidRPr="00B27C8C">
        <w:rPr>
          <w:rFonts w:ascii="Arial" w:eastAsia="SimSun" w:hAnsi="Arial" w:cs="Arial"/>
          <w:i/>
          <w:szCs w:val="20"/>
          <w:lang w:eastAsia="zh-CN"/>
        </w:rPr>
        <w:t>Reconociendo</w:t>
      </w:r>
      <w:r w:rsidR="00BA0959" w:rsidRPr="00B27C8C">
        <w:rPr>
          <w:rFonts w:ascii="Arial" w:eastAsia="SimSun" w:hAnsi="Arial" w:cs="Arial"/>
          <w:szCs w:val="20"/>
          <w:lang w:eastAsia="zh-CN"/>
        </w:rPr>
        <w:t xml:space="preserve"> que la eficacia de esas medidas depende, entre otras cosas, de que se obtenga el apoyo financiero adecuado;</w:t>
      </w:r>
    </w:p>
    <w:p w:rsidR="00BA0959" w:rsidRPr="00B27C8C" w:rsidRDefault="005C3977" w:rsidP="00BA0959">
      <w:pPr>
        <w:spacing w:after="220" w:line="240" w:lineRule="auto"/>
        <w:rPr>
          <w:rFonts w:ascii="Arial" w:eastAsia="SimSun" w:hAnsi="Arial" w:cs="Arial"/>
          <w:szCs w:val="20"/>
          <w:lang w:eastAsia="zh-CN"/>
        </w:rPr>
      </w:pPr>
      <w:r>
        <w:rPr>
          <w:rFonts w:ascii="Arial" w:eastAsia="SimSun" w:hAnsi="Arial" w:cs="Arial"/>
          <w:i/>
          <w:szCs w:val="20"/>
          <w:lang w:eastAsia="zh-CN"/>
        </w:rPr>
        <w:tab/>
      </w:r>
      <w:r w:rsidR="00BA0959" w:rsidRPr="00B27C8C">
        <w:rPr>
          <w:rFonts w:ascii="Arial" w:eastAsia="SimSun" w:hAnsi="Arial" w:cs="Arial"/>
          <w:i/>
          <w:szCs w:val="20"/>
          <w:lang w:eastAsia="zh-CN"/>
        </w:rPr>
        <w:t xml:space="preserve">Reconociendo </w:t>
      </w:r>
      <w:r w:rsidR="00BA0959" w:rsidRPr="00B27C8C">
        <w:rPr>
          <w:rFonts w:ascii="Arial" w:eastAsia="SimSun" w:hAnsi="Arial" w:cs="Arial"/>
          <w:szCs w:val="20"/>
          <w:lang w:eastAsia="zh-CN"/>
        </w:rPr>
        <w:t>además que un marco adecuado y estructurado para financiar dicha participación fomentaría las contribuciones anteriormente mencionadas;</w:t>
      </w:r>
    </w:p>
    <w:p w:rsidR="00B812B5" w:rsidRDefault="005C3977" w:rsidP="00BA0959">
      <w:pPr>
        <w:spacing w:after="220" w:line="240" w:lineRule="auto"/>
        <w:rPr>
          <w:rFonts w:ascii="Arial" w:eastAsia="SimSun" w:hAnsi="Arial" w:cs="Arial"/>
          <w:szCs w:val="20"/>
          <w:lang w:eastAsia="zh-CN"/>
        </w:rPr>
      </w:pPr>
      <w:r>
        <w:rPr>
          <w:rFonts w:ascii="Arial" w:eastAsia="SimSun" w:hAnsi="Arial" w:cs="Arial"/>
          <w:i/>
          <w:szCs w:val="20"/>
          <w:lang w:eastAsia="zh-CN"/>
        </w:rPr>
        <w:tab/>
      </w:r>
      <w:r w:rsidR="00BA0959" w:rsidRPr="00B812B5">
        <w:rPr>
          <w:rFonts w:ascii="Arial" w:eastAsia="SimSun" w:hAnsi="Arial" w:cs="Arial"/>
          <w:i/>
          <w:szCs w:val="20"/>
          <w:lang w:eastAsia="zh-CN"/>
        </w:rPr>
        <w:t>Si</w:t>
      </w:r>
      <w:r w:rsidR="00BA0959" w:rsidRPr="00B27C8C">
        <w:rPr>
          <w:rFonts w:ascii="Arial" w:eastAsia="SimSun" w:hAnsi="Arial" w:cs="Arial"/>
          <w:szCs w:val="20"/>
          <w:lang w:eastAsia="zh-CN"/>
        </w:rPr>
        <w:t xml:space="preserve"> la Asamblea General de la OMPI decide prorrogar el mandato del Comité Intergubernamental sobre Propiedad Intelectual y Recursos Genéticos, Conocimientos Tradicionales y Folclore en la forma actual o de otra forma, o si la Asamblea General decide crear un nuevo órgano encargado de las cuestiones que incumben al actual Comité Intergubernamental (estos posibles órganos se designan a continuación con el término genérico “el Comité”,</w:t>
      </w:r>
    </w:p>
    <w:p w:rsidR="00BA0959" w:rsidRPr="00B27C8C" w:rsidRDefault="005C3977" w:rsidP="00BA0959">
      <w:pPr>
        <w:spacing w:after="220" w:line="240" w:lineRule="auto"/>
        <w:rPr>
          <w:rFonts w:ascii="Arial" w:eastAsia="SimSun" w:hAnsi="Arial" w:cs="Arial"/>
          <w:szCs w:val="20"/>
          <w:lang w:eastAsia="zh-CN"/>
        </w:rPr>
      </w:pPr>
      <w:r>
        <w:rPr>
          <w:rFonts w:ascii="Arial" w:eastAsia="SimSun" w:hAnsi="Arial" w:cs="Arial"/>
          <w:i/>
          <w:szCs w:val="20"/>
          <w:lang w:eastAsia="zh-CN"/>
        </w:rPr>
        <w:tab/>
      </w:r>
      <w:r w:rsidR="00B812B5" w:rsidRPr="00B812B5">
        <w:rPr>
          <w:rFonts w:ascii="Arial" w:eastAsia="SimSun" w:hAnsi="Arial" w:cs="Arial"/>
          <w:i/>
          <w:szCs w:val="20"/>
          <w:lang w:eastAsia="zh-CN"/>
        </w:rPr>
        <w:t>E</w:t>
      </w:r>
      <w:r w:rsidR="00BA0959" w:rsidRPr="00B812B5">
        <w:rPr>
          <w:rFonts w:ascii="Arial" w:eastAsia="SimSun" w:hAnsi="Arial" w:cs="Arial"/>
          <w:i/>
          <w:szCs w:val="20"/>
          <w:lang w:eastAsia="zh-CN"/>
        </w:rPr>
        <w:t>n dicho caso</w:t>
      </w:r>
      <w:r w:rsidR="00BA0959" w:rsidRPr="00B27C8C">
        <w:rPr>
          <w:rFonts w:ascii="Arial" w:eastAsia="SimSun" w:hAnsi="Arial" w:cs="Arial"/>
          <w:szCs w:val="20"/>
          <w:lang w:eastAsia="zh-CN"/>
        </w:rPr>
        <w:t xml:space="preserve"> se recomienda que la Asamblea decida crear un fondo de contribuciones voluntarias cuyo nombre, finalidades, criterios de utilización y funcionamiento sean los siguientes:</w:t>
      </w:r>
    </w:p>
    <w:p w:rsidR="00BA0959" w:rsidRPr="00B27C8C" w:rsidRDefault="00BA0959" w:rsidP="00FE371A">
      <w:pPr>
        <w:spacing w:after="0" w:line="240" w:lineRule="auto"/>
        <w:rPr>
          <w:rFonts w:ascii="Arial" w:eastAsia="SimSun" w:hAnsi="Arial" w:cs="Arial"/>
          <w:szCs w:val="20"/>
          <w:lang w:eastAsia="zh-CN"/>
        </w:rPr>
      </w:pPr>
    </w:p>
    <w:p w:rsidR="00BA0959" w:rsidRPr="007905E9" w:rsidRDefault="0043215F" w:rsidP="0043215F">
      <w:pPr>
        <w:tabs>
          <w:tab w:val="left" w:pos="567"/>
        </w:tabs>
        <w:spacing w:after="0" w:line="240" w:lineRule="auto"/>
        <w:rPr>
          <w:rFonts w:ascii="Arial" w:eastAsia="SimSun" w:hAnsi="Arial" w:cs="Arial"/>
          <w:b/>
          <w:szCs w:val="20"/>
          <w:lang w:eastAsia="zh-CN"/>
        </w:rPr>
      </w:pPr>
      <w:r w:rsidRPr="007905E9">
        <w:rPr>
          <w:rFonts w:ascii="Arial" w:eastAsia="SimSun" w:hAnsi="Arial" w:cs="Arial"/>
          <w:b/>
          <w:szCs w:val="20"/>
          <w:lang w:eastAsia="zh-CN"/>
        </w:rPr>
        <w:t>I.</w:t>
      </w:r>
      <w:r w:rsidRPr="007905E9">
        <w:rPr>
          <w:rFonts w:ascii="Arial" w:eastAsia="SimSun" w:hAnsi="Arial" w:cs="Arial"/>
          <w:b/>
          <w:szCs w:val="20"/>
          <w:lang w:eastAsia="zh-CN"/>
        </w:rPr>
        <w:tab/>
      </w:r>
      <w:r w:rsidR="00BA0959" w:rsidRPr="007905E9">
        <w:rPr>
          <w:rFonts w:ascii="Arial" w:eastAsia="SimSun" w:hAnsi="Arial" w:cs="Arial"/>
          <w:b/>
          <w:szCs w:val="20"/>
          <w:lang w:eastAsia="zh-CN"/>
        </w:rPr>
        <w:t>NOMBRE</w:t>
      </w:r>
    </w:p>
    <w:p w:rsidR="00BA0959" w:rsidRPr="00B27C8C" w:rsidRDefault="00BA0959" w:rsidP="00FE371A">
      <w:pPr>
        <w:spacing w:after="0" w:line="240" w:lineRule="atLeast"/>
        <w:rPr>
          <w:rFonts w:ascii="Arial" w:eastAsia="SimSun" w:hAnsi="Arial" w:cs="Arial"/>
          <w:lang w:eastAsia="zh-CN"/>
        </w:rPr>
      </w:pPr>
    </w:p>
    <w:p w:rsidR="00BA0959" w:rsidRPr="00B27C8C" w:rsidRDefault="00BA0959" w:rsidP="00B812B5">
      <w:pPr>
        <w:numPr>
          <w:ilvl w:val="0"/>
          <w:numId w:val="14"/>
        </w:numPr>
        <w:tabs>
          <w:tab w:val="clear" w:pos="927"/>
        </w:tabs>
        <w:spacing w:after="0" w:line="240" w:lineRule="atLeast"/>
        <w:ind w:left="567" w:hanging="567"/>
        <w:rPr>
          <w:rFonts w:ascii="Arial" w:eastAsia="SimSun" w:hAnsi="Arial" w:cs="Arial"/>
          <w:szCs w:val="20"/>
          <w:lang w:eastAsia="zh-CN"/>
        </w:rPr>
      </w:pPr>
      <w:r w:rsidRPr="00B27C8C">
        <w:rPr>
          <w:rFonts w:ascii="Arial" w:eastAsia="SimSun" w:hAnsi="Arial" w:cs="Arial"/>
          <w:szCs w:val="20"/>
          <w:lang w:eastAsia="zh-CN"/>
        </w:rPr>
        <w:t xml:space="preserve">El </w:t>
      </w:r>
      <w:r w:rsidR="00B812B5">
        <w:rPr>
          <w:rFonts w:ascii="Arial" w:eastAsia="SimSun" w:hAnsi="Arial" w:cs="Arial"/>
          <w:szCs w:val="20"/>
          <w:lang w:eastAsia="zh-CN"/>
        </w:rPr>
        <w:t xml:space="preserve">nombre del </w:t>
      </w:r>
      <w:r w:rsidRPr="00B27C8C">
        <w:rPr>
          <w:rFonts w:ascii="Arial" w:eastAsia="SimSun" w:hAnsi="Arial" w:cs="Arial"/>
          <w:szCs w:val="20"/>
          <w:lang w:eastAsia="zh-CN"/>
        </w:rPr>
        <w:t xml:space="preserve">fondo será “Fondo </w:t>
      </w:r>
      <w:r w:rsidR="00B812B5">
        <w:rPr>
          <w:rFonts w:ascii="Arial" w:eastAsia="SimSun" w:hAnsi="Arial" w:cs="Arial"/>
          <w:szCs w:val="20"/>
          <w:lang w:eastAsia="zh-CN"/>
        </w:rPr>
        <w:t xml:space="preserve">de la OMPI </w:t>
      </w:r>
      <w:r w:rsidRPr="00B27C8C">
        <w:rPr>
          <w:rFonts w:ascii="Arial" w:eastAsia="SimSun" w:hAnsi="Arial" w:cs="Arial"/>
          <w:szCs w:val="20"/>
          <w:lang w:eastAsia="zh-CN"/>
        </w:rPr>
        <w:t>de Contribuciones Voluntarias para las Comunidades Indígenas y Locales Acreditadas”, en adelante denominado el “Fondo”.</w:t>
      </w:r>
    </w:p>
    <w:p w:rsidR="00BA0959" w:rsidRPr="00B27C8C" w:rsidRDefault="00BA0959" w:rsidP="00FE371A">
      <w:pPr>
        <w:spacing w:after="0" w:line="240" w:lineRule="atLeast"/>
        <w:rPr>
          <w:rFonts w:ascii="Arial" w:eastAsia="SimSun" w:hAnsi="Arial" w:cs="Arial"/>
          <w:szCs w:val="20"/>
          <w:lang w:eastAsia="zh-CN"/>
        </w:rPr>
      </w:pPr>
    </w:p>
    <w:p w:rsidR="00BA0959" w:rsidRPr="00B27C8C" w:rsidRDefault="00BA0959" w:rsidP="00FE371A">
      <w:pPr>
        <w:spacing w:after="0" w:line="240" w:lineRule="atLeast"/>
        <w:rPr>
          <w:rFonts w:ascii="Arial" w:eastAsia="SimSun" w:hAnsi="Arial" w:cs="Arial"/>
          <w:lang w:eastAsia="zh-CN"/>
        </w:rPr>
      </w:pPr>
    </w:p>
    <w:p w:rsidR="00BA0959" w:rsidRPr="007905E9" w:rsidRDefault="0043215F" w:rsidP="0043215F">
      <w:pPr>
        <w:tabs>
          <w:tab w:val="left" w:pos="567"/>
        </w:tabs>
        <w:spacing w:after="0" w:line="240" w:lineRule="auto"/>
        <w:rPr>
          <w:rFonts w:ascii="Arial" w:eastAsia="SimSun" w:hAnsi="Arial" w:cs="Arial"/>
          <w:b/>
          <w:szCs w:val="20"/>
          <w:lang w:eastAsia="zh-CN"/>
        </w:rPr>
      </w:pPr>
      <w:r w:rsidRPr="007905E9">
        <w:rPr>
          <w:rFonts w:ascii="Arial" w:eastAsia="SimSun" w:hAnsi="Arial" w:cs="Arial"/>
          <w:b/>
          <w:szCs w:val="20"/>
          <w:lang w:eastAsia="zh-CN"/>
        </w:rPr>
        <w:t>II.</w:t>
      </w:r>
      <w:r w:rsidRPr="007905E9">
        <w:rPr>
          <w:rFonts w:ascii="Arial" w:eastAsia="SimSun" w:hAnsi="Arial" w:cs="Arial"/>
          <w:b/>
          <w:szCs w:val="20"/>
          <w:lang w:eastAsia="zh-CN"/>
        </w:rPr>
        <w:tab/>
      </w:r>
      <w:r w:rsidR="00BA0959" w:rsidRPr="007905E9">
        <w:rPr>
          <w:rFonts w:ascii="Arial" w:eastAsia="SimSun" w:hAnsi="Arial" w:cs="Arial"/>
          <w:b/>
          <w:szCs w:val="20"/>
          <w:lang w:eastAsia="zh-CN"/>
        </w:rPr>
        <w:t>FINALIDAD Y ALCANCE</w:t>
      </w:r>
    </w:p>
    <w:p w:rsidR="00BA0959" w:rsidRPr="00B27C8C" w:rsidRDefault="00BA0959" w:rsidP="00FE371A">
      <w:pPr>
        <w:spacing w:after="0" w:line="240" w:lineRule="auto"/>
        <w:rPr>
          <w:rFonts w:ascii="Arial" w:eastAsia="SimSun" w:hAnsi="Arial" w:cs="Arial"/>
          <w:szCs w:val="20"/>
          <w:lang w:eastAsia="zh-CN"/>
        </w:rPr>
      </w:pPr>
    </w:p>
    <w:p w:rsidR="00BA0959" w:rsidRPr="00B27C8C" w:rsidRDefault="00BA0959" w:rsidP="00B812B5">
      <w:pPr>
        <w:numPr>
          <w:ilvl w:val="0"/>
          <w:numId w:val="14"/>
        </w:numPr>
        <w:tabs>
          <w:tab w:val="clear" w:pos="927"/>
        </w:tabs>
        <w:spacing w:after="0" w:line="240" w:lineRule="atLeast"/>
        <w:ind w:left="567" w:hanging="567"/>
        <w:rPr>
          <w:rFonts w:ascii="Arial" w:eastAsia="SimSun" w:hAnsi="Arial" w:cs="Arial"/>
          <w:szCs w:val="20"/>
          <w:lang w:eastAsia="zh-CN"/>
        </w:rPr>
      </w:pPr>
      <w:r w:rsidRPr="00B27C8C">
        <w:rPr>
          <w:rFonts w:ascii="Arial" w:eastAsia="SimSun" w:hAnsi="Arial" w:cs="Arial"/>
          <w:szCs w:val="20"/>
          <w:lang w:eastAsia="zh-CN"/>
        </w:rPr>
        <w:t xml:space="preserve">El Fondo se crea exclusivamente para financiar la participación en la labor del Comité y en otras actividades conexas de la OMPI de los representantes designados por observadores acreditados que representen a las comunidades indígenas o locales o que, de otro modo, representen a los custodios o </w:t>
      </w:r>
      <w:r w:rsidR="00B812B5">
        <w:rPr>
          <w:rFonts w:ascii="Arial" w:eastAsia="SimSun" w:hAnsi="Arial" w:cs="Arial"/>
          <w:szCs w:val="20"/>
          <w:lang w:eastAsia="zh-CN"/>
        </w:rPr>
        <w:t>poseedores</w:t>
      </w:r>
      <w:r w:rsidRPr="00B27C8C">
        <w:rPr>
          <w:rFonts w:ascii="Arial" w:eastAsia="SimSun" w:hAnsi="Arial" w:cs="Arial"/>
          <w:szCs w:val="20"/>
          <w:lang w:eastAsia="zh-CN"/>
        </w:rPr>
        <w:t xml:space="preserve"> tradicionales de los conocimientos tradicionales o las expresiones culturales tradicionales.</w:t>
      </w:r>
    </w:p>
    <w:p w:rsidR="00BA0959" w:rsidRPr="00B27C8C" w:rsidRDefault="00BA0959" w:rsidP="00FE371A">
      <w:pPr>
        <w:spacing w:after="0" w:line="240" w:lineRule="atLeast"/>
        <w:rPr>
          <w:rFonts w:ascii="Arial" w:eastAsia="SimSun" w:hAnsi="Arial" w:cs="Arial"/>
          <w:lang w:eastAsia="zh-CN"/>
        </w:rPr>
      </w:pPr>
    </w:p>
    <w:p w:rsidR="00BA0959" w:rsidRPr="00B27C8C" w:rsidRDefault="00BA0959" w:rsidP="00B812B5">
      <w:pPr>
        <w:numPr>
          <w:ilvl w:val="0"/>
          <w:numId w:val="14"/>
        </w:numPr>
        <w:tabs>
          <w:tab w:val="clear" w:pos="927"/>
        </w:tabs>
        <w:spacing w:after="0" w:line="240" w:lineRule="atLeast"/>
        <w:ind w:left="567" w:hanging="567"/>
        <w:rPr>
          <w:rFonts w:ascii="Arial" w:eastAsia="SimSun" w:hAnsi="Arial" w:cs="Arial"/>
          <w:szCs w:val="20"/>
          <w:lang w:eastAsia="zh-CN"/>
        </w:rPr>
      </w:pPr>
      <w:r w:rsidRPr="00B27C8C">
        <w:rPr>
          <w:rFonts w:ascii="Arial" w:eastAsia="SimSun" w:hAnsi="Arial" w:cs="Arial"/>
          <w:lang w:eastAsia="zh-CN"/>
        </w:rPr>
        <w:t xml:space="preserve">Como la participación en </w:t>
      </w:r>
      <w:r w:rsidR="00B812B5">
        <w:rPr>
          <w:rFonts w:ascii="Arial" w:eastAsia="SimSun" w:hAnsi="Arial" w:cs="Arial"/>
          <w:lang w:eastAsia="zh-CN"/>
        </w:rPr>
        <w:t xml:space="preserve">la </w:t>
      </w:r>
      <w:r w:rsidRPr="00B27C8C">
        <w:rPr>
          <w:rFonts w:ascii="Arial" w:eastAsia="SimSun" w:hAnsi="Arial" w:cs="Arial"/>
          <w:lang w:eastAsia="zh-CN"/>
        </w:rPr>
        <w:t xml:space="preserve">labor del Comité está limitada a sus miembros y observadores acreditados con arreglo a su Reglamento, y con el fin de garantizar que los representantes cuya participación se financia puedan participar plenamente en esa labor, dichos representantes deberán ser únicamente los representantes designados por los observadores que hayan sido debidamente acreditados para participar en el Comité, ya sea como observadores </w:t>
      </w:r>
      <w:r w:rsidR="001A589E" w:rsidRPr="00B27C8C">
        <w:rPr>
          <w:rFonts w:ascii="Arial" w:eastAsia="SimSun" w:hAnsi="Arial" w:cs="Arial"/>
          <w:i/>
          <w:lang w:eastAsia="zh-CN"/>
        </w:rPr>
        <w:t>ad hoc</w:t>
      </w:r>
      <w:r w:rsidRPr="00B27C8C">
        <w:rPr>
          <w:rFonts w:ascii="Arial" w:eastAsia="SimSun" w:hAnsi="Arial" w:cs="Arial"/>
          <w:i/>
          <w:lang w:eastAsia="zh-CN"/>
        </w:rPr>
        <w:t xml:space="preserve"> </w:t>
      </w:r>
      <w:r w:rsidRPr="00B27C8C">
        <w:rPr>
          <w:rFonts w:ascii="Arial" w:eastAsia="SimSun" w:hAnsi="Arial" w:cs="Arial"/>
          <w:lang w:eastAsia="zh-CN"/>
        </w:rPr>
        <w:t>acreditados por el Comité mismo o como observadores acreditados ante la OMPI.</w:t>
      </w:r>
    </w:p>
    <w:p w:rsidR="00BA0959" w:rsidRPr="00B27C8C" w:rsidRDefault="00BA0959" w:rsidP="00FE371A">
      <w:pPr>
        <w:spacing w:after="0" w:line="240" w:lineRule="atLeast"/>
        <w:ind w:left="567" w:hanging="567"/>
        <w:rPr>
          <w:rFonts w:ascii="Arial" w:eastAsia="SimSun" w:hAnsi="Arial" w:cs="Arial"/>
          <w:lang w:eastAsia="zh-CN"/>
        </w:rPr>
      </w:pPr>
    </w:p>
    <w:p w:rsidR="00BA0959" w:rsidRPr="00B27C8C" w:rsidRDefault="00BA0959" w:rsidP="00B812B5">
      <w:pPr>
        <w:numPr>
          <w:ilvl w:val="0"/>
          <w:numId w:val="14"/>
        </w:numPr>
        <w:tabs>
          <w:tab w:val="clear" w:pos="927"/>
        </w:tabs>
        <w:spacing w:after="0" w:line="240" w:lineRule="atLeast"/>
        <w:ind w:left="567" w:hanging="567"/>
        <w:rPr>
          <w:rFonts w:ascii="Arial" w:eastAsia="SimSun" w:hAnsi="Arial" w:cs="Arial"/>
          <w:szCs w:val="20"/>
          <w:lang w:eastAsia="zh-CN"/>
        </w:rPr>
      </w:pPr>
      <w:r w:rsidRPr="00B27C8C">
        <w:rPr>
          <w:rFonts w:ascii="Arial" w:eastAsia="SimSun" w:hAnsi="Arial" w:cs="Arial"/>
          <w:lang w:eastAsia="zh-CN"/>
        </w:rPr>
        <w:t xml:space="preserve">La creación del Fondo y su funcionamiento no irán en menoscabo de otros procedimientos establecidos, en particular, en el Reglamento General de la OMPI (publicación </w:t>
      </w:r>
      <w:r w:rsidR="001A589E" w:rsidRPr="00B27C8C">
        <w:rPr>
          <w:rFonts w:ascii="Arial" w:eastAsia="SimSun" w:hAnsi="Arial" w:cs="Arial"/>
          <w:lang w:eastAsia="zh-CN"/>
        </w:rPr>
        <w:t>Nº </w:t>
      </w:r>
      <w:r w:rsidRPr="00B27C8C">
        <w:rPr>
          <w:rFonts w:ascii="Arial" w:eastAsia="SimSun" w:hAnsi="Arial" w:cs="Arial"/>
          <w:lang w:eastAsia="zh-CN"/>
        </w:rPr>
        <w:t xml:space="preserve">399 (S) Rev. 3), plasmados en el documento OMPI/GRTKF/IC/1/2, para acreditar a las comunidades indígenas y locales y otros observadores u organizar la participación de sus miembros en las </w:t>
      </w:r>
      <w:r w:rsidRPr="00B27C8C">
        <w:rPr>
          <w:rFonts w:ascii="Arial" w:eastAsia="SimSun" w:hAnsi="Arial" w:cs="Arial"/>
          <w:lang w:eastAsia="zh-CN"/>
        </w:rPr>
        <w:lastRenderedPageBreak/>
        <w:t>sesiones.  El funcionamiento del Fondo no se anticipará a las decisiones de los miembros del Comité en relación con la acreditación y la participación en la labor de este último ni prevalecerá sobre ellas.  Queda entendido que cabe la posibilidad de que los contribuyentes decidan obtener, tanto en la actualidad como en el futuro, otras contribuciones directas y otras formas posibles de asistencia directa fuera del marco del Fondo con el fin de financiar o facilitar dicha participación.</w:t>
      </w:r>
    </w:p>
    <w:p w:rsidR="00BA0959" w:rsidRPr="00B27C8C" w:rsidRDefault="00BA0959" w:rsidP="00FE371A">
      <w:pPr>
        <w:spacing w:after="0" w:line="240" w:lineRule="atLeast"/>
        <w:rPr>
          <w:rFonts w:ascii="Arial" w:eastAsia="SimSun" w:hAnsi="Arial" w:cs="Arial"/>
          <w:szCs w:val="20"/>
          <w:lang w:eastAsia="zh-CN"/>
        </w:rPr>
      </w:pPr>
    </w:p>
    <w:p w:rsidR="00BA0959" w:rsidRPr="00B27C8C" w:rsidRDefault="00BA0959" w:rsidP="00FE371A">
      <w:pPr>
        <w:spacing w:after="0" w:line="240" w:lineRule="atLeast"/>
        <w:ind w:left="567" w:hanging="567"/>
        <w:rPr>
          <w:rFonts w:ascii="Arial" w:eastAsia="SimSun" w:hAnsi="Arial" w:cs="Arial"/>
          <w:lang w:eastAsia="zh-CN"/>
        </w:rPr>
      </w:pPr>
    </w:p>
    <w:p w:rsidR="00BA0959" w:rsidRPr="007905E9" w:rsidRDefault="00FE371A" w:rsidP="00DE6678">
      <w:pPr>
        <w:tabs>
          <w:tab w:val="left" w:pos="567"/>
        </w:tabs>
        <w:spacing w:after="0" w:line="240" w:lineRule="auto"/>
        <w:rPr>
          <w:rFonts w:ascii="Arial" w:eastAsia="SimSun" w:hAnsi="Arial" w:cs="Arial"/>
          <w:b/>
          <w:szCs w:val="20"/>
          <w:lang w:eastAsia="zh-CN"/>
        </w:rPr>
      </w:pPr>
      <w:r w:rsidRPr="007905E9">
        <w:rPr>
          <w:rFonts w:ascii="Arial" w:eastAsia="SimSun" w:hAnsi="Arial" w:cs="Arial"/>
          <w:b/>
          <w:szCs w:val="20"/>
          <w:lang w:eastAsia="zh-CN"/>
        </w:rPr>
        <w:t>III.</w:t>
      </w:r>
      <w:r w:rsidRPr="007905E9">
        <w:rPr>
          <w:rFonts w:ascii="Arial" w:eastAsia="SimSun" w:hAnsi="Arial" w:cs="Arial"/>
          <w:b/>
          <w:szCs w:val="20"/>
          <w:lang w:eastAsia="zh-CN"/>
        </w:rPr>
        <w:tab/>
      </w:r>
      <w:r w:rsidR="00BA0959" w:rsidRPr="007905E9">
        <w:rPr>
          <w:rFonts w:ascii="Arial" w:eastAsia="SimSun" w:hAnsi="Arial" w:cs="Arial"/>
          <w:b/>
          <w:szCs w:val="20"/>
          <w:lang w:eastAsia="zh-CN"/>
        </w:rPr>
        <w:t>CRITERIOS DE UTILIZACIÓN DEL FONDO</w:t>
      </w:r>
    </w:p>
    <w:p w:rsidR="00BA0959" w:rsidRPr="00B27C8C" w:rsidRDefault="00BA0959" w:rsidP="00FE371A">
      <w:pPr>
        <w:spacing w:after="0" w:line="240" w:lineRule="auto"/>
        <w:rPr>
          <w:rFonts w:ascii="Arial" w:eastAsia="SimSun" w:hAnsi="Arial" w:cs="Arial"/>
          <w:szCs w:val="20"/>
          <w:lang w:eastAsia="zh-CN"/>
        </w:rPr>
      </w:pPr>
    </w:p>
    <w:p w:rsidR="00BA0959" w:rsidRPr="00B27C8C" w:rsidRDefault="00BA0959" w:rsidP="00FB37E5">
      <w:pPr>
        <w:numPr>
          <w:ilvl w:val="0"/>
          <w:numId w:val="14"/>
        </w:numPr>
        <w:tabs>
          <w:tab w:val="clear" w:pos="927"/>
        </w:tabs>
        <w:spacing w:after="0" w:line="240" w:lineRule="atLeast"/>
        <w:ind w:left="567" w:hanging="567"/>
        <w:rPr>
          <w:rFonts w:ascii="Arial" w:eastAsia="SimSun" w:hAnsi="Arial" w:cs="Arial"/>
          <w:szCs w:val="20"/>
          <w:lang w:eastAsia="zh-CN"/>
        </w:rPr>
      </w:pPr>
      <w:r w:rsidRPr="00B27C8C">
        <w:rPr>
          <w:rFonts w:ascii="Arial" w:eastAsia="SimSun" w:hAnsi="Arial" w:cs="Arial"/>
          <w:szCs w:val="20"/>
          <w:lang w:eastAsia="zh-CN"/>
        </w:rPr>
        <w:t xml:space="preserve">Todo </w:t>
      </w:r>
      <w:r w:rsidRPr="00FB37E5">
        <w:rPr>
          <w:rFonts w:ascii="Arial" w:eastAsia="SimSun" w:hAnsi="Arial" w:cs="Arial"/>
          <w:lang w:eastAsia="zh-CN"/>
        </w:rPr>
        <w:t>aporte</w:t>
      </w:r>
      <w:r w:rsidRPr="00B27C8C">
        <w:rPr>
          <w:rFonts w:ascii="Arial" w:eastAsia="SimSun" w:hAnsi="Arial" w:cs="Arial"/>
          <w:szCs w:val="20"/>
          <w:lang w:eastAsia="zh-CN"/>
        </w:rPr>
        <w:t xml:space="preserve"> financiero que se efectúe con arreglo al Fondo se regirá por la finalidad enunciada en </w:t>
      </w:r>
      <w:r w:rsidR="00FB37E5">
        <w:rPr>
          <w:rFonts w:ascii="Arial" w:eastAsia="SimSun" w:hAnsi="Arial" w:cs="Arial"/>
          <w:szCs w:val="20"/>
          <w:lang w:eastAsia="zh-CN"/>
        </w:rPr>
        <w:t>e</w:t>
      </w:r>
      <w:r w:rsidRPr="00B27C8C">
        <w:rPr>
          <w:rFonts w:ascii="Arial" w:eastAsia="SimSun" w:hAnsi="Arial" w:cs="Arial"/>
          <w:szCs w:val="20"/>
          <w:lang w:eastAsia="zh-CN"/>
        </w:rPr>
        <w:t>l artículo 2 y por las siguientes condiciones:</w:t>
      </w:r>
      <w:r w:rsidR="00FE371A" w:rsidRPr="00B27C8C">
        <w:rPr>
          <w:rFonts w:ascii="Arial" w:eastAsia="SimSun" w:hAnsi="Arial" w:cs="Arial"/>
          <w:szCs w:val="20"/>
          <w:lang w:eastAsia="zh-CN"/>
        </w:rPr>
        <w:t xml:space="preserve"> </w:t>
      </w:r>
    </w:p>
    <w:p w:rsidR="00BA0959" w:rsidRPr="00B27C8C" w:rsidRDefault="00BA0959" w:rsidP="00FE371A">
      <w:pPr>
        <w:spacing w:after="0" w:line="240" w:lineRule="atLeast"/>
        <w:rPr>
          <w:rFonts w:ascii="Arial" w:eastAsia="SimSun" w:hAnsi="Arial" w:cs="Arial"/>
          <w:lang w:eastAsia="zh-CN"/>
        </w:rPr>
      </w:pPr>
    </w:p>
    <w:p w:rsidR="00BA0959" w:rsidRPr="00B27C8C" w:rsidRDefault="00DE6678" w:rsidP="00BA0959">
      <w:pPr>
        <w:spacing w:after="0" w:line="240" w:lineRule="auto"/>
        <w:ind w:left="1134" w:hanging="568"/>
        <w:rPr>
          <w:rFonts w:ascii="Arial" w:eastAsia="SimSun" w:hAnsi="Arial" w:cs="Arial"/>
          <w:szCs w:val="20"/>
          <w:lang w:eastAsia="zh-CN"/>
        </w:rPr>
      </w:pPr>
      <w:r w:rsidRPr="00B27C8C">
        <w:rPr>
          <w:rFonts w:ascii="Arial" w:eastAsia="SimSun" w:hAnsi="Arial" w:cs="Arial"/>
          <w:szCs w:val="20"/>
          <w:lang w:eastAsia="zh-CN"/>
        </w:rPr>
        <w:t>a)</w:t>
      </w:r>
      <w:r w:rsidRPr="00B27C8C">
        <w:rPr>
          <w:rFonts w:ascii="Arial" w:eastAsia="SimSun" w:hAnsi="Arial" w:cs="Arial"/>
          <w:szCs w:val="20"/>
          <w:lang w:eastAsia="zh-CN"/>
        </w:rPr>
        <w:tab/>
      </w:r>
      <w:r w:rsidR="00BA0959" w:rsidRPr="00B27C8C">
        <w:rPr>
          <w:rFonts w:ascii="Arial" w:eastAsia="SimSun" w:hAnsi="Arial" w:cs="Arial"/>
          <w:szCs w:val="20"/>
          <w:lang w:eastAsia="zh-CN"/>
        </w:rPr>
        <w:t>Todo aporte se realizará con arreglo exclusivo a los recursos disponibles en el Fondo.</w:t>
      </w:r>
    </w:p>
    <w:p w:rsidR="00BA0959" w:rsidRPr="00B27C8C" w:rsidRDefault="00BA0959" w:rsidP="00FE371A">
      <w:pPr>
        <w:spacing w:after="0" w:line="240" w:lineRule="auto"/>
        <w:ind w:left="849" w:hanging="283"/>
        <w:rPr>
          <w:rFonts w:ascii="Arial" w:eastAsia="SimSun" w:hAnsi="Arial" w:cs="Arial"/>
          <w:szCs w:val="20"/>
          <w:lang w:eastAsia="zh-CN"/>
        </w:rPr>
      </w:pPr>
    </w:p>
    <w:p w:rsidR="00BA0959" w:rsidRPr="00B27C8C" w:rsidRDefault="00DE6678" w:rsidP="005C3977">
      <w:pPr>
        <w:spacing w:after="0" w:line="240" w:lineRule="auto"/>
        <w:ind w:left="1134" w:hanging="568"/>
        <w:rPr>
          <w:rFonts w:ascii="Arial" w:eastAsia="SimSun" w:hAnsi="Arial" w:cs="Arial"/>
          <w:szCs w:val="20"/>
          <w:lang w:eastAsia="zh-CN"/>
        </w:rPr>
      </w:pPr>
      <w:r w:rsidRPr="00B27C8C">
        <w:rPr>
          <w:rFonts w:ascii="Arial" w:eastAsia="SimSun" w:hAnsi="Arial" w:cs="Arial"/>
          <w:szCs w:val="20"/>
          <w:lang w:eastAsia="zh-CN"/>
        </w:rPr>
        <w:t>b)</w:t>
      </w:r>
      <w:r w:rsidRPr="00B27C8C">
        <w:rPr>
          <w:rFonts w:ascii="Arial" w:eastAsia="SimSun" w:hAnsi="Arial" w:cs="Arial"/>
          <w:szCs w:val="20"/>
          <w:lang w:eastAsia="zh-CN"/>
        </w:rPr>
        <w:tab/>
      </w:r>
      <w:r w:rsidR="00BA0959" w:rsidRPr="00B27C8C">
        <w:rPr>
          <w:rFonts w:ascii="Arial" w:eastAsia="SimSun" w:hAnsi="Arial" w:cs="Arial"/>
          <w:szCs w:val="20"/>
          <w:lang w:eastAsia="zh-CN"/>
        </w:rPr>
        <w:t>Cada aporte se limitará a una única sesión del Comité y a las actividades conexas que tengan lugar al mismo tiempo que la sesión del Comité o a una única reunión de un grupo de trabajo entre sesiones.  El suministro de ayuda financiera en una ocasión no impedirá que se pueda financiar la participación del mismo beneficiario en otras sesiones.</w:t>
      </w:r>
    </w:p>
    <w:p w:rsidR="00BA0959" w:rsidRPr="00B27C8C" w:rsidRDefault="00BA0959" w:rsidP="00FE371A">
      <w:pPr>
        <w:spacing w:after="0" w:line="240" w:lineRule="auto"/>
        <w:ind w:left="849" w:hanging="283"/>
        <w:rPr>
          <w:rFonts w:ascii="Arial" w:eastAsia="SimSun" w:hAnsi="Arial" w:cs="Arial"/>
          <w:szCs w:val="20"/>
          <w:lang w:eastAsia="zh-CN"/>
        </w:rPr>
      </w:pPr>
    </w:p>
    <w:p w:rsidR="00BA0959" w:rsidRPr="00B27C8C" w:rsidRDefault="00DE6678" w:rsidP="005C3977">
      <w:pPr>
        <w:spacing w:after="0" w:line="240" w:lineRule="auto"/>
        <w:ind w:left="1134" w:hanging="568"/>
        <w:rPr>
          <w:rFonts w:ascii="Arial" w:eastAsia="SimSun" w:hAnsi="Arial" w:cs="Arial"/>
          <w:szCs w:val="20"/>
          <w:lang w:eastAsia="zh-CN"/>
        </w:rPr>
      </w:pPr>
      <w:r w:rsidRPr="00B27C8C">
        <w:rPr>
          <w:rFonts w:ascii="Arial" w:eastAsia="SimSun" w:hAnsi="Arial" w:cs="Arial"/>
          <w:szCs w:val="20"/>
          <w:lang w:eastAsia="zh-CN"/>
        </w:rPr>
        <w:t>c)</w:t>
      </w:r>
      <w:r w:rsidRPr="00B27C8C">
        <w:rPr>
          <w:rFonts w:ascii="Arial" w:eastAsia="SimSun" w:hAnsi="Arial" w:cs="Arial"/>
          <w:szCs w:val="20"/>
          <w:lang w:eastAsia="zh-CN"/>
        </w:rPr>
        <w:tab/>
      </w:r>
      <w:r w:rsidR="00BA0959" w:rsidRPr="00B27C8C">
        <w:rPr>
          <w:rFonts w:ascii="Arial" w:eastAsia="SimSun" w:hAnsi="Arial" w:cs="Arial"/>
          <w:szCs w:val="20"/>
          <w:lang w:eastAsia="zh-CN"/>
        </w:rPr>
        <w:t>Para beneficiarse de la ayuda financiera, los candidatos deberán satisfacer los siguientes criterios:</w:t>
      </w:r>
    </w:p>
    <w:p w:rsidR="00BA0959" w:rsidRPr="00B27C8C" w:rsidRDefault="00BA0959" w:rsidP="00FE371A">
      <w:pPr>
        <w:spacing w:after="0" w:line="240" w:lineRule="atLeast"/>
        <w:ind w:left="1701"/>
        <w:rPr>
          <w:rFonts w:ascii="Arial" w:eastAsia="SimSun" w:hAnsi="Arial" w:cs="Arial"/>
          <w:lang w:eastAsia="zh-CN"/>
        </w:rPr>
      </w:pPr>
    </w:p>
    <w:p w:rsidR="00BA0959" w:rsidRPr="00B27C8C" w:rsidRDefault="00BA0959" w:rsidP="005C3977">
      <w:pPr>
        <w:numPr>
          <w:ilvl w:val="0"/>
          <w:numId w:val="10"/>
        </w:numPr>
        <w:spacing w:after="0" w:line="240" w:lineRule="atLeast"/>
        <w:ind w:left="1701" w:hanging="567"/>
        <w:rPr>
          <w:rFonts w:ascii="Arial" w:eastAsia="SimSun" w:hAnsi="Arial" w:cs="Arial"/>
          <w:lang w:eastAsia="zh-CN"/>
        </w:rPr>
      </w:pPr>
      <w:r w:rsidRPr="00B27C8C">
        <w:rPr>
          <w:rFonts w:ascii="Arial" w:eastAsia="SimSun" w:hAnsi="Arial" w:cs="Arial"/>
          <w:lang w:eastAsia="zh-CN"/>
        </w:rPr>
        <w:t>ser una persona física;</w:t>
      </w:r>
    </w:p>
    <w:p w:rsidR="00BA0959" w:rsidRPr="00B27C8C" w:rsidRDefault="00BA0959" w:rsidP="005C3977">
      <w:pPr>
        <w:spacing w:after="0" w:line="240" w:lineRule="atLeast"/>
        <w:ind w:left="1701"/>
        <w:rPr>
          <w:rFonts w:ascii="Arial" w:eastAsia="SimSun" w:hAnsi="Arial" w:cs="Arial"/>
          <w:lang w:eastAsia="zh-CN"/>
        </w:rPr>
      </w:pPr>
    </w:p>
    <w:p w:rsidR="00BA0959" w:rsidRPr="00B27C8C" w:rsidRDefault="00BA0959" w:rsidP="005C3977">
      <w:pPr>
        <w:numPr>
          <w:ilvl w:val="0"/>
          <w:numId w:val="10"/>
        </w:numPr>
        <w:spacing w:after="0" w:line="240" w:lineRule="atLeast"/>
        <w:ind w:left="1701" w:hanging="567"/>
        <w:rPr>
          <w:rFonts w:ascii="Arial" w:eastAsia="SimSun" w:hAnsi="Arial" w:cs="Arial"/>
          <w:lang w:eastAsia="zh-CN"/>
        </w:rPr>
      </w:pPr>
      <w:r w:rsidRPr="00B27C8C">
        <w:rPr>
          <w:rFonts w:ascii="Arial" w:eastAsia="SimSun" w:hAnsi="Arial" w:cs="Arial"/>
          <w:lang w:eastAsia="zh-CN"/>
        </w:rPr>
        <w:t xml:space="preserve">ser miembro de un observador acreditado que represente a las comunidades indígenas o locales o, de otro modo, a los custodios o </w:t>
      </w:r>
      <w:r w:rsidR="00FB37E5">
        <w:rPr>
          <w:rFonts w:ascii="Arial" w:eastAsia="SimSun" w:hAnsi="Arial" w:cs="Arial"/>
          <w:lang w:eastAsia="zh-CN"/>
        </w:rPr>
        <w:t>poseedores</w:t>
      </w:r>
      <w:r w:rsidRPr="00B27C8C">
        <w:rPr>
          <w:rFonts w:ascii="Arial" w:eastAsia="SimSun" w:hAnsi="Arial" w:cs="Arial"/>
          <w:lang w:eastAsia="zh-CN"/>
        </w:rPr>
        <w:t xml:space="preserve"> tradicionales de los conocimientos tradicionales o las expresiones culturales tradicionales;</w:t>
      </w:r>
    </w:p>
    <w:p w:rsidR="00BA0959" w:rsidRPr="00B27C8C" w:rsidRDefault="00BA0959" w:rsidP="005C3977">
      <w:pPr>
        <w:spacing w:after="0" w:line="240" w:lineRule="atLeast"/>
        <w:ind w:left="1701"/>
        <w:rPr>
          <w:rFonts w:ascii="Arial" w:eastAsia="SimSun" w:hAnsi="Arial" w:cs="Arial"/>
          <w:lang w:eastAsia="zh-CN"/>
        </w:rPr>
      </w:pPr>
    </w:p>
    <w:p w:rsidR="00BA0959" w:rsidRPr="00B27C8C" w:rsidRDefault="00BA0959" w:rsidP="005C3977">
      <w:pPr>
        <w:numPr>
          <w:ilvl w:val="0"/>
          <w:numId w:val="10"/>
        </w:numPr>
        <w:spacing w:after="0" w:line="240" w:lineRule="atLeast"/>
        <w:ind w:left="1701" w:hanging="567"/>
        <w:rPr>
          <w:rFonts w:ascii="Arial" w:eastAsia="SimSun" w:hAnsi="Arial" w:cs="Arial"/>
          <w:lang w:eastAsia="zh-CN"/>
        </w:rPr>
      </w:pPr>
      <w:r w:rsidRPr="00B27C8C">
        <w:rPr>
          <w:rFonts w:ascii="Arial" w:eastAsia="SimSun" w:hAnsi="Arial" w:cs="Arial"/>
          <w:lang w:eastAsia="zh-CN"/>
        </w:rPr>
        <w:t>haber sido debidamente designado por escrito por el observador para ser su representante en la sesión para la que se destine la ayuda financiera y beneficiario de la eventual aportación financiera del Fondo;</w:t>
      </w:r>
    </w:p>
    <w:p w:rsidR="00BA0959" w:rsidRPr="00B27C8C" w:rsidRDefault="00BA0959" w:rsidP="005C3977">
      <w:pPr>
        <w:spacing w:after="0" w:line="240" w:lineRule="atLeast"/>
        <w:ind w:left="1701"/>
        <w:rPr>
          <w:rFonts w:ascii="Arial" w:eastAsia="SimSun" w:hAnsi="Arial" w:cs="Arial"/>
          <w:lang w:eastAsia="zh-CN"/>
        </w:rPr>
      </w:pPr>
    </w:p>
    <w:p w:rsidR="00BA0959" w:rsidRPr="00B27C8C" w:rsidRDefault="00BA0959" w:rsidP="005C3977">
      <w:pPr>
        <w:numPr>
          <w:ilvl w:val="0"/>
          <w:numId w:val="10"/>
        </w:numPr>
        <w:spacing w:after="0" w:line="240" w:lineRule="atLeast"/>
        <w:ind w:left="1701" w:hanging="567"/>
        <w:rPr>
          <w:rFonts w:ascii="Arial" w:eastAsia="SimSun" w:hAnsi="Arial" w:cs="Arial"/>
          <w:lang w:eastAsia="zh-CN"/>
        </w:rPr>
      </w:pPr>
      <w:r w:rsidRPr="00B27C8C">
        <w:rPr>
          <w:rFonts w:ascii="Arial" w:eastAsia="SimSun" w:hAnsi="Arial" w:cs="Arial"/>
          <w:lang w:eastAsia="zh-CN"/>
        </w:rPr>
        <w:t xml:space="preserve">poder participar y contribuir en la sesión </w:t>
      </w:r>
      <w:r w:rsidR="00FB37E5">
        <w:rPr>
          <w:rFonts w:ascii="Arial" w:eastAsia="SimSun" w:hAnsi="Arial" w:cs="Arial"/>
          <w:lang w:eastAsia="zh-CN"/>
        </w:rPr>
        <w:t>para</w:t>
      </w:r>
      <w:r w:rsidRPr="00B27C8C">
        <w:rPr>
          <w:rFonts w:ascii="Arial" w:eastAsia="SimSun" w:hAnsi="Arial" w:cs="Arial"/>
          <w:lang w:eastAsia="zh-CN"/>
        </w:rPr>
        <w:t xml:space="preserve"> la que se</w:t>
      </w:r>
      <w:r w:rsidR="00FB37E5">
        <w:rPr>
          <w:rFonts w:ascii="Arial" w:eastAsia="SimSun" w:hAnsi="Arial" w:cs="Arial"/>
          <w:lang w:eastAsia="zh-CN"/>
        </w:rPr>
        <w:t xml:space="preserve"> destine </w:t>
      </w:r>
      <w:r w:rsidRPr="00B27C8C">
        <w:rPr>
          <w:rFonts w:ascii="Arial" w:eastAsia="SimSun" w:hAnsi="Arial" w:cs="Arial"/>
          <w:lang w:eastAsia="zh-CN"/>
        </w:rPr>
        <w:t xml:space="preserve">la ayuda financiera, por ejemplo, dando cuenta de la experiencia adquirida y de las preocupaciones de las comunidades indígenas y locales y otros custodios y </w:t>
      </w:r>
      <w:r w:rsidR="00FB37E5">
        <w:rPr>
          <w:rFonts w:ascii="Arial" w:eastAsia="SimSun" w:hAnsi="Arial" w:cs="Arial"/>
          <w:lang w:eastAsia="zh-CN"/>
        </w:rPr>
        <w:t>poseedores</w:t>
      </w:r>
      <w:r w:rsidRPr="00B27C8C">
        <w:rPr>
          <w:rFonts w:ascii="Arial" w:eastAsia="SimSun" w:hAnsi="Arial" w:cs="Arial"/>
          <w:lang w:eastAsia="zh-CN"/>
        </w:rPr>
        <w:t xml:space="preserve"> tradicionales de conocimientos tradicionales o de expresiones culturales tradicionales;  y</w:t>
      </w:r>
    </w:p>
    <w:p w:rsidR="00BA0959" w:rsidRPr="00B27C8C" w:rsidRDefault="00BA0959" w:rsidP="005C3977">
      <w:pPr>
        <w:spacing w:after="0" w:line="240" w:lineRule="atLeast"/>
        <w:ind w:left="1701"/>
        <w:rPr>
          <w:rFonts w:ascii="Arial" w:eastAsia="SimSun" w:hAnsi="Arial" w:cs="Arial"/>
          <w:lang w:eastAsia="zh-CN"/>
        </w:rPr>
      </w:pPr>
    </w:p>
    <w:p w:rsidR="00DE6678" w:rsidRPr="00B27C8C" w:rsidRDefault="00BA0959" w:rsidP="005C3977">
      <w:pPr>
        <w:numPr>
          <w:ilvl w:val="0"/>
          <w:numId w:val="10"/>
        </w:numPr>
        <w:spacing w:after="0" w:line="240" w:lineRule="atLeast"/>
        <w:ind w:left="1701" w:hanging="567"/>
        <w:rPr>
          <w:rFonts w:ascii="Arial" w:eastAsia="SimSun" w:hAnsi="Arial" w:cs="Arial"/>
          <w:lang w:eastAsia="zh-CN"/>
        </w:rPr>
      </w:pPr>
      <w:r w:rsidRPr="00B27C8C">
        <w:rPr>
          <w:rFonts w:ascii="Arial" w:eastAsia="SimSun" w:hAnsi="Arial" w:cs="Arial"/>
          <w:lang w:eastAsia="zh-CN"/>
        </w:rPr>
        <w:t>que la Junta Asesora estime que, debido a la falta de recursos financieros alternativos, el candidato no podría participar en la sesión en cuestión sin la ayuda financiera del Fondo.</w:t>
      </w:r>
    </w:p>
    <w:p w:rsidR="00DE6678" w:rsidRPr="00B27C8C" w:rsidRDefault="00DE6678" w:rsidP="00DE6678">
      <w:pPr>
        <w:spacing w:after="0" w:line="240" w:lineRule="auto"/>
        <w:ind w:left="1100"/>
        <w:rPr>
          <w:rFonts w:ascii="Arial" w:eastAsia="SimSun" w:hAnsi="Arial" w:cs="Arial"/>
          <w:szCs w:val="20"/>
          <w:lang w:eastAsia="zh-CN"/>
        </w:rPr>
      </w:pPr>
    </w:p>
    <w:p w:rsidR="00BA0959" w:rsidRPr="00B27C8C" w:rsidRDefault="00DE6678" w:rsidP="00BF2062">
      <w:pPr>
        <w:spacing w:after="0" w:line="240" w:lineRule="auto"/>
        <w:ind w:left="1134" w:hanging="568"/>
        <w:rPr>
          <w:rFonts w:ascii="Arial" w:eastAsia="SimSun" w:hAnsi="Arial" w:cs="Arial"/>
          <w:szCs w:val="20"/>
          <w:lang w:eastAsia="zh-CN"/>
        </w:rPr>
      </w:pPr>
      <w:r w:rsidRPr="00B27C8C">
        <w:rPr>
          <w:rFonts w:ascii="Arial" w:eastAsia="SimSun" w:hAnsi="Arial" w:cs="Arial"/>
          <w:szCs w:val="20"/>
          <w:lang w:eastAsia="zh-CN"/>
        </w:rPr>
        <w:t>d)</w:t>
      </w:r>
      <w:r w:rsidRPr="00B27C8C">
        <w:rPr>
          <w:rFonts w:ascii="Arial" w:eastAsia="SimSun" w:hAnsi="Arial" w:cs="Arial"/>
          <w:szCs w:val="20"/>
          <w:lang w:eastAsia="zh-CN"/>
        </w:rPr>
        <w:tab/>
      </w:r>
      <w:r w:rsidR="00BA0959" w:rsidRPr="00B27C8C">
        <w:rPr>
          <w:rFonts w:ascii="Arial" w:eastAsia="SimSun" w:hAnsi="Arial" w:cs="Arial"/>
          <w:szCs w:val="20"/>
          <w:lang w:eastAsia="zh-CN"/>
        </w:rPr>
        <w:t>Para garantizar que la participación geográfica de las siete regiones geoculturales reconocidas por el Foro Permanente de las Naciones Unidas para las Cuestiones Indígenas sea lo más amplia posible, la Junta Asesora también deberá tener en debida consideración las necesidades de ayuda financiera de quienes carecen de recursos financieros alternativos, y en particular, de los observadores radicados en países en desarrollo y países menos adelantados, y en pequeños Estados insulares en desarrollo.</w:t>
      </w:r>
    </w:p>
    <w:p w:rsidR="00BA0959" w:rsidRPr="00B27C8C" w:rsidRDefault="00BA0959" w:rsidP="00FE371A">
      <w:pPr>
        <w:spacing w:after="0" w:line="240" w:lineRule="atLeast"/>
        <w:ind w:left="550"/>
        <w:rPr>
          <w:rFonts w:ascii="Arial" w:eastAsia="SimSun" w:hAnsi="Arial" w:cs="Arial"/>
          <w:lang w:eastAsia="zh-CN"/>
        </w:rPr>
      </w:pPr>
    </w:p>
    <w:p w:rsidR="00BA0959" w:rsidRPr="00B27C8C" w:rsidRDefault="00DE6678" w:rsidP="00BF2062">
      <w:pPr>
        <w:spacing w:after="0" w:line="240" w:lineRule="auto"/>
        <w:ind w:left="1134" w:hanging="568"/>
        <w:rPr>
          <w:rFonts w:ascii="Arial" w:eastAsia="SimSun" w:hAnsi="Arial" w:cs="Arial"/>
          <w:lang w:eastAsia="zh-CN"/>
        </w:rPr>
      </w:pPr>
      <w:r w:rsidRPr="00B27C8C">
        <w:rPr>
          <w:rFonts w:ascii="Arial" w:eastAsia="SimSun" w:hAnsi="Arial" w:cs="Arial"/>
          <w:lang w:eastAsia="zh-CN"/>
        </w:rPr>
        <w:t>e)</w:t>
      </w:r>
      <w:r w:rsidRPr="00B27C8C">
        <w:rPr>
          <w:rFonts w:ascii="Arial" w:eastAsia="SimSun" w:hAnsi="Arial" w:cs="Arial"/>
          <w:lang w:eastAsia="zh-CN"/>
        </w:rPr>
        <w:tab/>
      </w:r>
      <w:r w:rsidR="007218EA" w:rsidRPr="007218EA">
        <w:rPr>
          <w:rFonts w:ascii="Arial" w:eastAsia="SimSun" w:hAnsi="Arial" w:cs="Arial"/>
          <w:lang w:eastAsia="zh-CN"/>
        </w:rPr>
        <w:t xml:space="preserve">Con la </w:t>
      </w:r>
      <w:r w:rsidR="007218EA" w:rsidRPr="00BF2062">
        <w:rPr>
          <w:rFonts w:ascii="Arial" w:eastAsia="SimSun" w:hAnsi="Arial" w:cs="Arial"/>
          <w:szCs w:val="20"/>
          <w:lang w:eastAsia="zh-CN"/>
        </w:rPr>
        <w:t>financiación</w:t>
      </w:r>
      <w:r w:rsidR="007218EA" w:rsidRPr="007218EA">
        <w:rPr>
          <w:rFonts w:ascii="Arial" w:eastAsia="SimSun" w:hAnsi="Arial" w:cs="Arial"/>
          <w:lang w:eastAsia="zh-CN"/>
        </w:rPr>
        <w:t xml:space="preserve"> del Fondo se sufragará el costo de un billete de avión de ida y vuelta en </w:t>
      </w:r>
      <w:r w:rsidR="007218EA" w:rsidRPr="007218EA">
        <w:rPr>
          <w:rFonts w:ascii="Arial" w:eastAsia="SimSun" w:hAnsi="Arial" w:cs="Arial"/>
          <w:szCs w:val="20"/>
          <w:lang w:eastAsia="zh-CN"/>
        </w:rPr>
        <w:t>clase</w:t>
      </w:r>
      <w:r w:rsidR="007218EA" w:rsidRPr="007218EA">
        <w:rPr>
          <w:rFonts w:ascii="Arial" w:eastAsia="SimSun" w:hAnsi="Arial" w:cs="Arial"/>
          <w:lang w:eastAsia="zh-CN"/>
        </w:rPr>
        <w:t xml:space="preserve"> turista, y toda tasa conexa a este último, entre el domicilio del </w:t>
      </w:r>
      <w:r w:rsidR="007218EA" w:rsidRPr="007218EA">
        <w:rPr>
          <w:rFonts w:ascii="Arial" w:eastAsia="SimSun" w:hAnsi="Arial" w:cs="Arial"/>
          <w:lang w:eastAsia="zh-CN"/>
        </w:rPr>
        <w:lastRenderedPageBreak/>
        <w:t>beneficiario y Ginebra u otro lugar de reunión, con arreglo al itinerario más directo y menos oneroso.  Se cubrirán también los gastos de estadía, es decir, los viáticos fijados conforme al baremo de las Naciones Unidas aplicable en Ginebra o en la ciudad en la que se celebre la reunión en cuestión, viáticos a los que vendrá a añadirse un monto fijo de 60 dólares EE.UU. en concepto de gastos de salida y de llegada.  Quedará excluido del aporte efectuado con arreglo al Fondo todo gasto adicional en relación con la participación de las personas beneficiarias en la sesión de que se trate.</w:t>
      </w:r>
      <w:r w:rsidR="00BA0959" w:rsidRPr="00B27C8C">
        <w:rPr>
          <w:rFonts w:ascii="Arial" w:eastAsia="SimSun" w:hAnsi="Arial" w:cs="Arial"/>
          <w:lang w:eastAsia="zh-CN"/>
        </w:rPr>
        <w:t>.</w:t>
      </w:r>
    </w:p>
    <w:p w:rsidR="00BA0959" w:rsidRPr="00B27C8C" w:rsidRDefault="00BA0959" w:rsidP="00DE6678">
      <w:pPr>
        <w:spacing w:after="0" w:line="240" w:lineRule="atLeast"/>
        <w:ind w:left="1701" w:hanging="567"/>
        <w:rPr>
          <w:rFonts w:ascii="Arial" w:eastAsia="SimSun" w:hAnsi="Arial" w:cs="Arial"/>
          <w:lang w:eastAsia="zh-CN"/>
        </w:rPr>
      </w:pPr>
    </w:p>
    <w:p w:rsidR="00BA0959" w:rsidRPr="00B27C8C" w:rsidRDefault="00DE6678" w:rsidP="00BF2062">
      <w:pPr>
        <w:spacing w:after="0" w:line="240" w:lineRule="auto"/>
        <w:ind w:left="1134" w:hanging="568"/>
        <w:rPr>
          <w:rFonts w:ascii="Arial" w:eastAsia="SimSun" w:hAnsi="Arial" w:cs="Arial"/>
          <w:lang w:eastAsia="zh-CN"/>
        </w:rPr>
      </w:pPr>
      <w:r w:rsidRPr="00B27C8C">
        <w:rPr>
          <w:rFonts w:ascii="Arial" w:eastAsia="SimSun" w:hAnsi="Arial" w:cs="Arial"/>
          <w:lang w:eastAsia="zh-CN"/>
        </w:rPr>
        <w:t>f)</w:t>
      </w:r>
      <w:r w:rsidRPr="00B27C8C">
        <w:rPr>
          <w:rFonts w:ascii="Arial" w:eastAsia="SimSun" w:hAnsi="Arial" w:cs="Arial"/>
          <w:lang w:eastAsia="zh-CN"/>
        </w:rPr>
        <w:tab/>
      </w:r>
      <w:r w:rsidR="00BA0959" w:rsidRPr="00B27C8C">
        <w:rPr>
          <w:rFonts w:ascii="Arial" w:eastAsia="SimSun" w:hAnsi="Arial" w:cs="Arial"/>
          <w:lang w:eastAsia="zh-CN"/>
        </w:rPr>
        <w:t xml:space="preserve">Si el candidato seleccionado para recibir la ayuda financiera del Fondo renuncia a participar en la sesión en cuestión o tiene un impedimento para asistir a la misma, se recuperará el importe no utilizado, deduciéndose del mismo todo gasto de anulación </w:t>
      </w:r>
      <w:r w:rsidR="00BA0959" w:rsidRPr="00BF2062">
        <w:rPr>
          <w:rFonts w:ascii="Arial" w:eastAsia="SimSun" w:hAnsi="Arial" w:cs="Arial"/>
          <w:szCs w:val="20"/>
          <w:lang w:eastAsia="zh-CN"/>
        </w:rPr>
        <w:t>necesario</w:t>
      </w:r>
      <w:r w:rsidR="00BA0959" w:rsidRPr="00B27C8C">
        <w:rPr>
          <w:rFonts w:ascii="Arial" w:eastAsia="SimSun" w:hAnsi="Arial" w:cs="Arial"/>
          <w:lang w:eastAsia="zh-CN"/>
        </w:rPr>
        <w:t>, importe que se reincorporará a los recursos disponibles del Fondo, y se dará por anulada la selección de dicho candidato.  No obstante, este último tendrá la facultad de presentar una nueva solicitud a los fines de participar en la siguiente sesi</w:t>
      </w:r>
      <w:r w:rsidR="007218EA">
        <w:rPr>
          <w:rFonts w:ascii="Arial" w:eastAsia="SimSun" w:hAnsi="Arial" w:cs="Arial"/>
          <w:lang w:eastAsia="zh-CN"/>
        </w:rPr>
        <w:t>ó</w:t>
      </w:r>
      <w:r w:rsidR="00BA0959" w:rsidRPr="00B27C8C">
        <w:rPr>
          <w:rFonts w:ascii="Arial" w:eastAsia="SimSun" w:hAnsi="Arial" w:cs="Arial"/>
          <w:lang w:eastAsia="zh-CN"/>
        </w:rPr>
        <w:t>n, a condición de que previamente haya expuesto debidamente las razones de su renuncia o de su imposibilidad para participar en la sesión en cuestión.</w:t>
      </w:r>
    </w:p>
    <w:p w:rsidR="00BA0959" w:rsidRPr="00B27C8C" w:rsidRDefault="00BA0959" w:rsidP="00FE371A">
      <w:pPr>
        <w:spacing w:after="0" w:line="240" w:lineRule="auto"/>
        <w:rPr>
          <w:rFonts w:ascii="Arial" w:eastAsia="SimSun" w:hAnsi="Arial" w:cs="Arial"/>
          <w:lang w:eastAsia="zh-CN"/>
        </w:rPr>
      </w:pPr>
    </w:p>
    <w:p w:rsidR="00BA0959" w:rsidRPr="007905E9" w:rsidRDefault="005054DE" w:rsidP="004B418F">
      <w:pPr>
        <w:keepNext/>
        <w:spacing w:before="240" w:after="60" w:line="240" w:lineRule="atLeast"/>
        <w:outlineLvl w:val="1"/>
        <w:rPr>
          <w:rFonts w:ascii="Arial" w:eastAsia="SimSun" w:hAnsi="Arial" w:cs="Arial"/>
          <w:b/>
          <w:bCs/>
          <w:iCs/>
          <w:caps/>
          <w:lang w:eastAsia="zh-CN"/>
        </w:rPr>
      </w:pPr>
      <w:r w:rsidRPr="007905E9">
        <w:rPr>
          <w:rFonts w:ascii="Arial" w:eastAsia="SimSun" w:hAnsi="Arial" w:cs="Arial"/>
          <w:b/>
          <w:bCs/>
          <w:iCs/>
          <w:lang w:eastAsia="zh-CN"/>
        </w:rPr>
        <w:t>IV.</w:t>
      </w:r>
      <w:r w:rsidRPr="007905E9">
        <w:rPr>
          <w:rFonts w:ascii="Arial" w:eastAsia="SimSun" w:hAnsi="Arial" w:cs="Arial"/>
          <w:b/>
          <w:bCs/>
          <w:iCs/>
          <w:lang w:eastAsia="zh-CN"/>
        </w:rPr>
        <w:tab/>
      </w:r>
      <w:r w:rsidR="00BA0959" w:rsidRPr="007905E9">
        <w:rPr>
          <w:rFonts w:ascii="Arial" w:eastAsia="SimSun" w:hAnsi="Arial" w:cs="Arial"/>
          <w:b/>
          <w:bCs/>
          <w:iCs/>
          <w:lang w:eastAsia="zh-CN"/>
        </w:rPr>
        <w:t>MECANISMO DE FUNCIONAMIENTO</w:t>
      </w:r>
    </w:p>
    <w:p w:rsidR="00BA0959" w:rsidRPr="00B27C8C" w:rsidRDefault="00BA0959" w:rsidP="004B418F">
      <w:pPr>
        <w:keepNext/>
        <w:spacing w:after="0" w:line="240" w:lineRule="atLeast"/>
        <w:rPr>
          <w:rFonts w:ascii="Arial" w:eastAsia="SimSun" w:hAnsi="Arial" w:cs="Arial"/>
          <w:lang w:eastAsia="zh-CN"/>
        </w:rPr>
      </w:pPr>
    </w:p>
    <w:p w:rsidR="00BA0959" w:rsidRPr="00B27C8C" w:rsidRDefault="00BA0959" w:rsidP="00CB4B17">
      <w:pPr>
        <w:numPr>
          <w:ilvl w:val="0"/>
          <w:numId w:val="14"/>
        </w:numPr>
        <w:tabs>
          <w:tab w:val="clear" w:pos="927"/>
        </w:tabs>
        <w:spacing w:after="0" w:line="240" w:lineRule="atLeast"/>
        <w:ind w:left="567" w:hanging="567"/>
        <w:rPr>
          <w:rFonts w:ascii="Arial" w:eastAsia="SimSun" w:hAnsi="Arial" w:cs="Arial"/>
          <w:lang w:eastAsia="zh-CN"/>
        </w:rPr>
      </w:pPr>
      <w:r w:rsidRPr="00B27C8C">
        <w:rPr>
          <w:rFonts w:ascii="Arial" w:eastAsia="SimSun" w:hAnsi="Arial" w:cs="Arial"/>
          <w:lang w:eastAsia="zh-CN"/>
        </w:rPr>
        <w:t>El Fondo funcionará de la manera siguiente:</w:t>
      </w:r>
    </w:p>
    <w:p w:rsidR="00BA0959" w:rsidRPr="00B27C8C" w:rsidRDefault="00BA0959" w:rsidP="004B418F">
      <w:pPr>
        <w:keepNext/>
        <w:spacing w:after="0" w:line="240" w:lineRule="atLeast"/>
        <w:ind w:left="567"/>
        <w:rPr>
          <w:rFonts w:ascii="Arial" w:eastAsia="SimSun" w:hAnsi="Arial" w:cs="Arial"/>
          <w:lang w:eastAsia="zh-CN"/>
        </w:rPr>
      </w:pPr>
    </w:p>
    <w:p w:rsidR="00BA0959" w:rsidRPr="00B27C8C" w:rsidRDefault="00924971" w:rsidP="004B418F">
      <w:pPr>
        <w:keepNext/>
        <w:spacing w:after="0" w:line="240" w:lineRule="atLeast"/>
        <w:ind w:left="1100" w:hanging="550"/>
        <w:rPr>
          <w:rFonts w:ascii="Arial" w:eastAsia="SimSun" w:hAnsi="Arial" w:cs="Arial"/>
          <w:lang w:eastAsia="zh-CN"/>
        </w:rPr>
      </w:pPr>
      <w:r w:rsidRPr="00B27C8C">
        <w:rPr>
          <w:rFonts w:ascii="Arial" w:eastAsia="SimSun" w:hAnsi="Arial" w:cs="Arial"/>
          <w:lang w:eastAsia="zh-CN"/>
        </w:rPr>
        <w:t>a)</w:t>
      </w:r>
      <w:r w:rsidRPr="00B27C8C">
        <w:rPr>
          <w:rFonts w:ascii="Arial" w:eastAsia="SimSun" w:hAnsi="Arial" w:cs="Arial"/>
          <w:lang w:eastAsia="zh-CN"/>
        </w:rPr>
        <w:tab/>
      </w:r>
      <w:r w:rsidR="00BA0959" w:rsidRPr="00B27C8C">
        <w:rPr>
          <w:rFonts w:ascii="Arial" w:eastAsia="SimSun" w:hAnsi="Arial" w:cs="Arial"/>
          <w:lang w:eastAsia="zh-CN"/>
        </w:rPr>
        <w:t xml:space="preserve">Los recursos del Fondo procederán </w:t>
      </w:r>
      <w:r w:rsidR="00846F7A" w:rsidRPr="00846F7A">
        <w:rPr>
          <w:rFonts w:ascii="Arial" w:eastAsia="SimSun" w:hAnsi="Arial" w:cs="Arial"/>
          <w:b/>
          <w:strike/>
          <w:color w:val="FF0000"/>
          <w:lang w:eastAsia="zh-CN"/>
        </w:rPr>
        <w:t>e</w:t>
      </w:r>
      <w:r w:rsidR="00BA0959" w:rsidRPr="00846F7A">
        <w:rPr>
          <w:rFonts w:ascii="Arial" w:eastAsia="SimSun" w:hAnsi="Arial" w:cs="Arial"/>
          <w:b/>
          <w:strike/>
          <w:color w:val="FF0000"/>
          <w:lang w:eastAsia="zh-CN"/>
        </w:rPr>
        <w:t>xclusivamente</w:t>
      </w:r>
      <w:r w:rsidR="00BA0959" w:rsidRPr="00B27C8C">
        <w:rPr>
          <w:rFonts w:ascii="Arial" w:eastAsia="SimSun" w:hAnsi="Arial" w:cs="Arial"/>
          <w:lang w:eastAsia="zh-CN"/>
        </w:rPr>
        <w:t xml:space="preserve"> de contribuciones voluntarias de gobiernos, organizaciones no gubernamentales y otras entidades privadas y públicas</w:t>
      </w:r>
      <w:r w:rsidR="00BA0959" w:rsidRPr="00846F7A">
        <w:rPr>
          <w:rFonts w:ascii="Arial" w:eastAsia="SimSun" w:hAnsi="Arial" w:cs="Arial"/>
          <w:b/>
          <w:strike/>
          <w:color w:val="FF0000"/>
          <w:lang w:eastAsia="zh-CN"/>
        </w:rPr>
        <w:t>, y no procederán específicamente del presupuesto ordinario de la OMPI</w:t>
      </w:r>
      <w:r w:rsidR="00BA0959" w:rsidRPr="00B27C8C">
        <w:rPr>
          <w:rFonts w:ascii="Arial" w:eastAsia="SimSun" w:hAnsi="Arial" w:cs="Arial"/>
          <w:lang w:eastAsia="zh-CN"/>
        </w:rPr>
        <w:t>.</w:t>
      </w:r>
    </w:p>
    <w:p w:rsidR="00BA0959" w:rsidRPr="00B27C8C" w:rsidRDefault="00BA0959" w:rsidP="00FE371A">
      <w:pPr>
        <w:spacing w:after="0" w:line="240" w:lineRule="atLeast"/>
        <w:ind w:left="550"/>
        <w:rPr>
          <w:rFonts w:ascii="Arial" w:eastAsia="SimSun" w:hAnsi="Arial" w:cs="Arial"/>
          <w:lang w:eastAsia="zh-CN"/>
        </w:rPr>
      </w:pPr>
    </w:p>
    <w:p w:rsidR="00846F7A" w:rsidRPr="00846F7A" w:rsidRDefault="00846F7A" w:rsidP="00BA0959">
      <w:pPr>
        <w:spacing w:after="0" w:line="240" w:lineRule="atLeast"/>
        <w:ind w:left="1100" w:hanging="550"/>
        <w:rPr>
          <w:rFonts w:ascii="Arial" w:eastAsia="SimSun" w:hAnsi="Arial" w:cs="Arial"/>
          <w:b/>
          <w:u w:val="single"/>
          <w:lang w:eastAsia="zh-CN"/>
        </w:rPr>
      </w:pPr>
      <w:r>
        <w:rPr>
          <w:rFonts w:ascii="Arial" w:eastAsia="SimSun" w:hAnsi="Arial" w:cs="Arial"/>
          <w:lang w:eastAsia="zh-CN"/>
        </w:rPr>
        <w:t>b)</w:t>
      </w:r>
      <w:r>
        <w:rPr>
          <w:rFonts w:ascii="Arial" w:eastAsia="SimSun" w:hAnsi="Arial" w:cs="Arial"/>
          <w:lang w:eastAsia="zh-CN"/>
        </w:rPr>
        <w:tab/>
      </w:r>
      <w:r w:rsidRPr="00846F7A">
        <w:rPr>
          <w:rFonts w:ascii="Arial" w:eastAsia="SimSun" w:hAnsi="Arial" w:cs="Arial"/>
          <w:b/>
          <w:color w:val="FF0000"/>
          <w:u w:val="single"/>
          <w:lang w:eastAsia="zh-CN"/>
        </w:rPr>
        <w:t xml:space="preserve">En ausencia de contribuciones voluntarias como las contempladas en el apartado a), toda contribución que deba efectuarse con cargo al presupuesto ordinario de la OMPI </w:t>
      </w:r>
      <w:r w:rsidR="00426D03">
        <w:rPr>
          <w:rFonts w:ascii="Arial" w:eastAsia="SimSun" w:hAnsi="Arial" w:cs="Arial"/>
          <w:b/>
          <w:color w:val="FF0000"/>
          <w:u w:val="single"/>
          <w:lang w:eastAsia="zh-CN"/>
        </w:rPr>
        <w:t>será objeto de</w:t>
      </w:r>
      <w:r w:rsidRPr="00846F7A">
        <w:rPr>
          <w:rFonts w:ascii="Arial" w:eastAsia="SimSun" w:hAnsi="Arial" w:cs="Arial"/>
          <w:b/>
          <w:color w:val="FF0000"/>
          <w:u w:val="single"/>
          <w:lang w:eastAsia="zh-CN"/>
        </w:rPr>
        <w:t xml:space="preserve"> una decisión de la Asamblea General de la OMPI.</w:t>
      </w:r>
    </w:p>
    <w:p w:rsidR="00846F7A" w:rsidRDefault="00846F7A" w:rsidP="00BA0959">
      <w:pPr>
        <w:spacing w:after="0" w:line="240" w:lineRule="atLeast"/>
        <w:ind w:left="1100" w:hanging="550"/>
        <w:rPr>
          <w:rFonts w:ascii="Arial" w:eastAsia="SimSun" w:hAnsi="Arial" w:cs="Arial"/>
          <w:lang w:eastAsia="zh-CN"/>
        </w:rPr>
      </w:pPr>
    </w:p>
    <w:p w:rsidR="00BA0959" w:rsidRPr="00B27C8C" w:rsidRDefault="00426D03" w:rsidP="00BA0959">
      <w:pPr>
        <w:spacing w:after="0" w:line="240" w:lineRule="atLeast"/>
        <w:ind w:left="1100" w:hanging="550"/>
        <w:rPr>
          <w:rFonts w:ascii="Arial" w:eastAsia="SimSun" w:hAnsi="Arial" w:cs="Arial"/>
          <w:lang w:eastAsia="zh-CN"/>
        </w:rPr>
      </w:pPr>
      <w:r w:rsidRPr="00426D03">
        <w:rPr>
          <w:rFonts w:ascii="Arial" w:eastAsia="SimSun" w:hAnsi="Arial" w:cs="Arial"/>
          <w:b/>
          <w:color w:val="FF0000"/>
          <w:lang w:eastAsia="zh-CN"/>
        </w:rPr>
        <w:t>c</w:t>
      </w:r>
      <w:r w:rsidR="00924971" w:rsidRPr="00426D03">
        <w:rPr>
          <w:rFonts w:ascii="Arial" w:eastAsia="SimSun" w:hAnsi="Arial" w:cs="Arial"/>
          <w:b/>
          <w:color w:val="FF0000"/>
          <w:lang w:eastAsia="zh-CN"/>
        </w:rPr>
        <w:t>)</w:t>
      </w:r>
      <w:r w:rsidR="00924971" w:rsidRPr="00B27C8C">
        <w:rPr>
          <w:rFonts w:ascii="Arial" w:eastAsia="SimSun" w:hAnsi="Arial" w:cs="Arial"/>
          <w:lang w:eastAsia="zh-CN"/>
        </w:rPr>
        <w:tab/>
      </w:r>
      <w:r w:rsidR="00BA0959" w:rsidRPr="00B27C8C">
        <w:rPr>
          <w:rFonts w:ascii="Arial" w:eastAsia="SimSun" w:hAnsi="Arial" w:cs="Arial"/>
          <w:lang w:eastAsia="zh-CN"/>
        </w:rPr>
        <w:t>Se reducirán al mínimo los costos administrativos derivados del funcionamiento del Fondo y no se abrirá línea de crédito alguna en el presupuesto ordinario de la OMPI en relación con dichos costos.</w:t>
      </w:r>
    </w:p>
    <w:p w:rsidR="00BA0959" w:rsidRPr="00B27C8C" w:rsidRDefault="00BA0959" w:rsidP="00FE371A">
      <w:pPr>
        <w:spacing w:after="0" w:line="240" w:lineRule="atLeast"/>
        <w:ind w:left="550"/>
        <w:rPr>
          <w:rFonts w:ascii="Arial" w:eastAsia="SimSun" w:hAnsi="Arial" w:cs="Arial"/>
          <w:lang w:eastAsia="zh-CN"/>
        </w:rPr>
      </w:pPr>
    </w:p>
    <w:p w:rsidR="00BA0959" w:rsidRPr="00B27C8C" w:rsidRDefault="00924971" w:rsidP="00BA0959">
      <w:pPr>
        <w:spacing w:after="0" w:line="240" w:lineRule="atLeast"/>
        <w:ind w:left="1100" w:hanging="550"/>
        <w:rPr>
          <w:rFonts w:ascii="Arial" w:eastAsia="SimSun" w:hAnsi="Arial" w:cs="Arial"/>
          <w:lang w:eastAsia="zh-CN"/>
        </w:rPr>
      </w:pPr>
      <w:r w:rsidRPr="00426D03">
        <w:rPr>
          <w:rFonts w:ascii="Arial" w:eastAsia="SimSun" w:hAnsi="Arial" w:cs="Arial"/>
          <w:strike/>
          <w:color w:val="FF0000"/>
          <w:lang w:eastAsia="zh-CN"/>
        </w:rPr>
        <w:t>c</w:t>
      </w:r>
      <w:r w:rsidR="00426D03" w:rsidRPr="00426D03">
        <w:rPr>
          <w:rFonts w:ascii="Arial" w:eastAsia="SimSun" w:hAnsi="Arial" w:cs="Arial"/>
          <w:b/>
          <w:color w:val="FF0000"/>
          <w:lang w:eastAsia="zh-CN"/>
        </w:rPr>
        <w:t>d</w:t>
      </w:r>
      <w:r w:rsidRPr="00B27C8C">
        <w:rPr>
          <w:rFonts w:ascii="Arial" w:eastAsia="SimSun" w:hAnsi="Arial" w:cs="Arial"/>
          <w:lang w:eastAsia="zh-CN"/>
        </w:rPr>
        <w:t>)</w:t>
      </w:r>
      <w:r w:rsidRPr="00B27C8C">
        <w:rPr>
          <w:rFonts w:ascii="Arial" w:eastAsia="SimSun" w:hAnsi="Arial" w:cs="Arial"/>
          <w:lang w:eastAsia="zh-CN"/>
        </w:rPr>
        <w:tab/>
      </w:r>
      <w:r w:rsidR="00BA0959" w:rsidRPr="00B27C8C">
        <w:rPr>
          <w:rFonts w:ascii="Arial" w:eastAsia="SimSun" w:hAnsi="Arial" w:cs="Arial"/>
          <w:lang w:eastAsia="zh-CN"/>
        </w:rPr>
        <w:t>De la gestión de las contribuciones voluntarias que se hagan en favor del Fondo se encargará el Director General de la OMPI, que contará con la asistencia de una Junta Asesora.  La administración financiera a cargo del Director General de la OMPI y la verificación de las cuentas del Fondo a cargo del Interventor de la OMPI se llevarán a cabo con arreglo a los procedimientos contemplados en el Reglamento Financiero de la OMPI en relación con los fondos fiduciarios creados para financiar determinadas actividades de cooperación para el desarrollo realizadas por la OMPI.</w:t>
      </w:r>
    </w:p>
    <w:p w:rsidR="00BA0959" w:rsidRPr="00B27C8C" w:rsidRDefault="00BA0959" w:rsidP="00FE371A">
      <w:pPr>
        <w:spacing w:after="0" w:line="240" w:lineRule="atLeast"/>
        <w:ind w:left="1134"/>
        <w:rPr>
          <w:rFonts w:ascii="Arial" w:eastAsia="SimSun" w:hAnsi="Arial" w:cs="Arial"/>
          <w:lang w:eastAsia="zh-CN"/>
        </w:rPr>
      </w:pPr>
    </w:p>
    <w:p w:rsidR="00BA0959" w:rsidRPr="00B27C8C" w:rsidRDefault="00426D03" w:rsidP="00BA0959">
      <w:pPr>
        <w:spacing w:after="0" w:line="240" w:lineRule="atLeast"/>
        <w:ind w:left="1100" w:hanging="550"/>
        <w:rPr>
          <w:rFonts w:ascii="Arial" w:eastAsia="SimSun" w:hAnsi="Arial" w:cs="Arial"/>
          <w:lang w:eastAsia="zh-CN"/>
        </w:rPr>
      </w:pPr>
      <w:r>
        <w:rPr>
          <w:rFonts w:ascii="Arial" w:eastAsia="SimSun" w:hAnsi="Arial" w:cs="Arial"/>
          <w:strike/>
          <w:color w:val="FF0000"/>
          <w:lang w:eastAsia="zh-CN"/>
        </w:rPr>
        <w:t>d</w:t>
      </w:r>
      <w:r>
        <w:rPr>
          <w:rFonts w:ascii="Arial" w:eastAsia="SimSun" w:hAnsi="Arial" w:cs="Arial"/>
          <w:b/>
          <w:color w:val="FF0000"/>
          <w:lang w:eastAsia="zh-CN"/>
        </w:rPr>
        <w:t>e</w:t>
      </w:r>
      <w:r w:rsidR="00924971" w:rsidRPr="00B27C8C">
        <w:rPr>
          <w:rFonts w:ascii="Arial" w:eastAsia="SimSun" w:hAnsi="Arial" w:cs="Arial"/>
          <w:lang w:eastAsia="zh-CN"/>
        </w:rPr>
        <w:t>)</w:t>
      </w:r>
      <w:r w:rsidR="00924971" w:rsidRPr="00B27C8C">
        <w:rPr>
          <w:rFonts w:ascii="Arial" w:eastAsia="SimSun" w:hAnsi="Arial" w:cs="Arial"/>
          <w:lang w:eastAsia="zh-CN"/>
        </w:rPr>
        <w:tab/>
      </w:r>
      <w:r w:rsidR="00BA0959" w:rsidRPr="00B27C8C">
        <w:rPr>
          <w:rFonts w:ascii="Arial" w:eastAsia="SimSun" w:hAnsi="Arial" w:cs="Arial"/>
          <w:lang w:eastAsia="zh-CN"/>
        </w:rPr>
        <w:t>Toda decisión de financiación será tomada, conforme a lo preceptivo, por el Director General de la OMPI, previa recomendación expresa de la Junta Asesora.  Toda recomendación formulada por la Junta Asesora en relación con los beneficiarios será irrevocable y deberá ser aplicada por el Director General.</w:t>
      </w:r>
    </w:p>
    <w:p w:rsidR="00BA0959" w:rsidRPr="00B27C8C" w:rsidRDefault="00BA0959" w:rsidP="00FE371A">
      <w:pPr>
        <w:spacing w:after="0" w:line="240" w:lineRule="atLeast"/>
        <w:ind w:left="550"/>
        <w:rPr>
          <w:rFonts w:ascii="Arial" w:eastAsia="SimSun" w:hAnsi="Arial" w:cs="Arial"/>
          <w:lang w:eastAsia="zh-CN"/>
        </w:rPr>
      </w:pPr>
    </w:p>
    <w:p w:rsidR="00BA0959" w:rsidRPr="00B27C8C" w:rsidRDefault="00426D03" w:rsidP="00426D03">
      <w:pPr>
        <w:spacing w:after="0" w:line="240" w:lineRule="atLeast"/>
        <w:ind w:left="1100" w:hanging="550"/>
        <w:rPr>
          <w:rFonts w:ascii="Arial" w:eastAsia="SimSun" w:hAnsi="Arial" w:cs="Arial"/>
          <w:lang w:eastAsia="zh-CN"/>
        </w:rPr>
      </w:pPr>
      <w:r>
        <w:rPr>
          <w:rFonts w:ascii="Arial" w:eastAsia="SimSun" w:hAnsi="Arial" w:cs="Arial"/>
          <w:strike/>
          <w:color w:val="FF0000"/>
          <w:lang w:eastAsia="zh-CN"/>
        </w:rPr>
        <w:t>e</w:t>
      </w:r>
      <w:r>
        <w:rPr>
          <w:rFonts w:ascii="Arial" w:eastAsia="SimSun" w:hAnsi="Arial" w:cs="Arial"/>
          <w:b/>
          <w:color w:val="FF0000"/>
          <w:lang w:eastAsia="zh-CN"/>
        </w:rPr>
        <w:t>f</w:t>
      </w:r>
      <w:r w:rsidR="00924971" w:rsidRPr="00B27C8C">
        <w:rPr>
          <w:rFonts w:ascii="Arial" w:eastAsia="SimSun" w:hAnsi="Arial" w:cs="Arial"/>
          <w:lang w:eastAsia="zh-CN"/>
        </w:rPr>
        <w:t>)</w:t>
      </w:r>
      <w:r w:rsidR="00924971" w:rsidRPr="00B27C8C">
        <w:rPr>
          <w:rFonts w:ascii="Arial" w:eastAsia="SimSun" w:hAnsi="Arial" w:cs="Arial"/>
          <w:lang w:eastAsia="zh-CN"/>
        </w:rPr>
        <w:tab/>
      </w:r>
      <w:r>
        <w:rPr>
          <w:rFonts w:ascii="Arial" w:eastAsia="SimSun" w:hAnsi="Arial" w:cs="Arial"/>
          <w:lang w:eastAsia="zh-CN"/>
        </w:rPr>
        <w:t>T</w:t>
      </w:r>
      <w:r w:rsidRPr="00426D03">
        <w:rPr>
          <w:rFonts w:ascii="Arial" w:eastAsia="SimSun" w:hAnsi="Arial" w:cs="Arial"/>
          <w:lang w:eastAsia="zh-CN"/>
        </w:rPr>
        <w:t>oda solicitud de financiación para participar en una sesión del Comité deberá ir debidamente documentada y ser remitida al Director General de la OMPI por el solicitante en su propio nombre y con una antelación de 60 días como mínimo a la sesión del Comité anterior a la sesión en la que se desee participar; fuera de ese plazo, será examinada en la sesión siguiente</w:t>
      </w:r>
      <w:r w:rsidR="00BA0959" w:rsidRPr="00B27C8C">
        <w:rPr>
          <w:rFonts w:ascii="Arial" w:eastAsia="SimSun" w:hAnsi="Arial" w:cs="Arial"/>
          <w:lang w:eastAsia="zh-CN"/>
        </w:rPr>
        <w:t>.</w:t>
      </w:r>
    </w:p>
    <w:p w:rsidR="00924971" w:rsidRPr="00B27C8C" w:rsidRDefault="00924971" w:rsidP="00924971">
      <w:pPr>
        <w:spacing w:after="0" w:line="240" w:lineRule="atLeast"/>
        <w:ind w:left="1100"/>
        <w:rPr>
          <w:rFonts w:ascii="Arial" w:eastAsia="SimSun" w:hAnsi="Arial" w:cs="Arial"/>
          <w:lang w:eastAsia="zh-CN"/>
        </w:rPr>
      </w:pPr>
    </w:p>
    <w:p w:rsidR="00BA0959" w:rsidRPr="00B27C8C" w:rsidRDefault="00CB4B17" w:rsidP="00CB4B17">
      <w:pPr>
        <w:keepNext/>
        <w:keepLines/>
        <w:spacing w:after="0" w:line="240" w:lineRule="atLeast"/>
        <w:ind w:left="1134" w:hanging="584"/>
        <w:rPr>
          <w:rFonts w:ascii="Arial" w:eastAsia="SimSun" w:hAnsi="Arial" w:cs="Arial"/>
          <w:lang w:eastAsia="zh-CN"/>
        </w:rPr>
      </w:pPr>
      <w:r>
        <w:rPr>
          <w:rFonts w:ascii="Arial" w:eastAsia="SimSun" w:hAnsi="Arial" w:cs="Arial"/>
          <w:strike/>
          <w:color w:val="FF0000"/>
          <w:lang w:eastAsia="zh-CN"/>
        </w:rPr>
        <w:lastRenderedPageBreak/>
        <w:t>f</w:t>
      </w:r>
      <w:r>
        <w:rPr>
          <w:rFonts w:ascii="Arial" w:eastAsia="SimSun" w:hAnsi="Arial" w:cs="Arial"/>
          <w:b/>
          <w:color w:val="FF0000"/>
          <w:lang w:eastAsia="zh-CN"/>
        </w:rPr>
        <w:t>g</w:t>
      </w:r>
      <w:r w:rsidR="00924971" w:rsidRPr="00B27C8C">
        <w:rPr>
          <w:rFonts w:ascii="Arial" w:eastAsia="SimSun" w:hAnsi="Arial" w:cs="Arial"/>
          <w:lang w:eastAsia="zh-CN"/>
        </w:rPr>
        <w:t>)</w:t>
      </w:r>
      <w:r w:rsidR="00924971" w:rsidRPr="00B27C8C">
        <w:rPr>
          <w:rFonts w:ascii="Arial" w:eastAsia="SimSun" w:hAnsi="Arial" w:cs="Arial"/>
          <w:lang w:eastAsia="zh-CN"/>
        </w:rPr>
        <w:tab/>
      </w:r>
      <w:r w:rsidR="00BA0959" w:rsidRPr="00B27C8C">
        <w:rPr>
          <w:rFonts w:ascii="Arial" w:eastAsia="SimSun" w:hAnsi="Arial" w:cs="Arial"/>
          <w:lang w:eastAsia="zh-CN"/>
        </w:rPr>
        <w:t>Antes de cada sesión del Comité, el Director General de la OMPI entregará a los participantes en la misma un documento en el que se informe de:</w:t>
      </w:r>
    </w:p>
    <w:p w:rsidR="00BA0959" w:rsidRPr="00B27C8C" w:rsidRDefault="00BA0959" w:rsidP="00CB4B17">
      <w:pPr>
        <w:keepNext/>
        <w:keepLines/>
        <w:spacing w:after="0" w:line="240" w:lineRule="atLeast"/>
        <w:ind w:left="1100"/>
        <w:rPr>
          <w:rFonts w:ascii="Arial" w:eastAsia="Times New Roman" w:hAnsi="Arial" w:cs="Arial"/>
        </w:rPr>
      </w:pPr>
    </w:p>
    <w:p w:rsidR="00BA0959" w:rsidRPr="00B27C8C" w:rsidRDefault="00BA0959" w:rsidP="00CB4B17">
      <w:pPr>
        <w:keepNext/>
        <w:keepLines/>
        <w:numPr>
          <w:ilvl w:val="2"/>
          <w:numId w:val="11"/>
        </w:numPr>
        <w:spacing w:after="0" w:line="240" w:lineRule="atLeast"/>
        <w:ind w:left="1650" w:hanging="550"/>
        <w:rPr>
          <w:rFonts w:ascii="Arial" w:eastAsia="SimSun" w:hAnsi="Arial" w:cs="Arial"/>
          <w:lang w:eastAsia="zh-CN"/>
        </w:rPr>
      </w:pPr>
      <w:r w:rsidRPr="00B27C8C">
        <w:rPr>
          <w:rFonts w:ascii="Arial" w:eastAsia="SimSun" w:hAnsi="Arial" w:cs="Arial"/>
          <w:lang w:eastAsia="zh-CN"/>
        </w:rPr>
        <w:t>las contribuciones voluntarias que se hayan realizado en favor del Fondo hasta la fecha de elaboración del documento;</w:t>
      </w:r>
    </w:p>
    <w:p w:rsidR="00BA0959" w:rsidRPr="00B27C8C" w:rsidRDefault="00BA0959" w:rsidP="00FE371A">
      <w:pPr>
        <w:tabs>
          <w:tab w:val="left" w:pos="2410"/>
        </w:tabs>
        <w:spacing w:after="0" w:line="240" w:lineRule="atLeast"/>
        <w:ind w:left="1100"/>
        <w:rPr>
          <w:rFonts w:ascii="Arial" w:eastAsia="SimSun" w:hAnsi="Arial" w:cs="Arial"/>
          <w:lang w:eastAsia="zh-CN"/>
        </w:rPr>
      </w:pPr>
    </w:p>
    <w:p w:rsidR="00BA0959" w:rsidRPr="00B27C8C" w:rsidRDefault="00BA0959" w:rsidP="00BA0959">
      <w:pPr>
        <w:numPr>
          <w:ilvl w:val="2"/>
          <w:numId w:val="11"/>
        </w:numPr>
        <w:spacing w:after="0" w:line="240" w:lineRule="atLeast"/>
        <w:ind w:left="1650" w:hanging="550"/>
        <w:rPr>
          <w:rFonts w:ascii="Arial" w:eastAsia="SimSun" w:hAnsi="Arial" w:cs="Arial"/>
          <w:lang w:eastAsia="zh-CN"/>
        </w:rPr>
      </w:pPr>
      <w:r w:rsidRPr="00B27C8C">
        <w:rPr>
          <w:rFonts w:ascii="Arial" w:eastAsia="SimSun" w:hAnsi="Arial" w:cs="Arial"/>
          <w:lang w:eastAsia="zh-CN"/>
        </w:rPr>
        <w:t>la identidad de los contribuyentes (salvo que estos últimos deseen preservar su anonimato);</w:t>
      </w:r>
    </w:p>
    <w:p w:rsidR="00BA0959" w:rsidRPr="00B27C8C" w:rsidRDefault="00BA0959" w:rsidP="00FE371A">
      <w:pPr>
        <w:tabs>
          <w:tab w:val="left" w:pos="2410"/>
        </w:tabs>
        <w:spacing w:after="0" w:line="240" w:lineRule="atLeast"/>
        <w:ind w:left="1100"/>
        <w:rPr>
          <w:rFonts w:ascii="Arial" w:eastAsia="SimSun" w:hAnsi="Arial" w:cs="Arial"/>
          <w:lang w:eastAsia="zh-CN"/>
        </w:rPr>
      </w:pPr>
    </w:p>
    <w:p w:rsidR="00BA0959" w:rsidRPr="00B27C8C" w:rsidRDefault="00BA0959" w:rsidP="00BA0959">
      <w:pPr>
        <w:numPr>
          <w:ilvl w:val="2"/>
          <w:numId w:val="11"/>
        </w:numPr>
        <w:spacing w:after="0" w:line="240" w:lineRule="atLeast"/>
        <w:ind w:left="1100" w:hanging="20"/>
        <w:rPr>
          <w:rFonts w:ascii="Arial" w:eastAsia="SimSun" w:hAnsi="Arial" w:cs="Arial"/>
          <w:lang w:eastAsia="zh-CN"/>
        </w:rPr>
      </w:pPr>
      <w:r w:rsidRPr="00B27C8C">
        <w:rPr>
          <w:rFonts w:ascii="Arial" w:eastAsia="SimSun" w:hAnsi="Arial" w:cs="Arial"/>
          <w:lang w:eastAsia="zh-CN"/>
        </w:rPr>
        <w:t>la cuantía de los recursos disponibles habida cuenta de las sumas ya utilizadas;</w:t>
      </w:r>
    </w:p>
    <w:p w:rsidR="00BA0959" w:rsidRPr="00B27C8C" w:rsidRDefault="00BA0959" w:rsidP="00FE371A">
      <w:pPr>
        <w:tabs>
          <w:tab w:val="left" w:pos="2410"/>
        </w:tabs>
        <w:spacing w:after="0" w:line="240" w:lineRule="atLeast"/>
        <w:ind w:left="1100"/>
        <w:rPr>
          <w:rFonts w:ascii="Arial" w:eastAsia="SimSun" w:hAnsi="Arial" w:cs="Arial"/>
          <w:lang w:eastAsia="zh-CN"/>
        </w:rPr>
      </w:pPr>
    </w:p>
    <w:p w:rsidR="00BA0959" w:rsidRPr="00B27C8C" w:rsidRDefault="00BA0959" w:rsidP="00BA0959">
      <w:pPr>
        <w:numPr>
          <w:ilvl w:val="2"/>
          <w:numId w:val="11"/>
        </w:numPr>
        <w:spacing w:after="0" w:line="240" w:lineRule="atLeast"/>
        <w:ind w:left="1650" w:hanging="550"/>
        <w:rPr>
          <w:rFonts w:ascii="Arial" w:eastAsia="SimSun" w:hAnsi="Arial" w:cs="Arial"/>
          <w:lang w:eastAsia="zh-CN"/>
        </w:rPr>
      </w:pPr>
      <w:r w:rsidRPr="00B27C8C">
        <w:rPr>
          <w:rFonts w:ascii="Arial" w:eastAsia="SimSun" w:hAnsi="Arial" w:cs="Arial"/>
          <w:lang w:eastAsia="zh-CN"/>
        </w:rPr>
        <w:t>la lista de personas que se hayan beneficiado del Fondo desde el anterior documento de información;</w:t>
      </w:r>
    </w:p>
    <w:p w:rsidR="00BA0959" w:rsidRPr="00B27C8C" w:rsidRDefault="00BA0959" w:rsidP="00FE371A">
      <w:pPr>
        <w:tabs>
          <w:tab w:val="left" w:pos="2410"/>
        </w:tabs>
        <w:spacing w:after="0" w:line="240" w:lineRule="atLeast"/>
        <w:ind w:left="1100"/>
        <w:rPr>
          <w:rFonts w:ascii="Arial" w:eastAsia="SimSun" w:hAnsi="Arial" w:cs="Arial"/>
          <w:lang w:eastAsia="zh-CN"/>
        </w:rPr>
      </w:pPr>
    </w:p>
    <w:p w:rsidR="00BA0959" w:rsidRPr="00B27C8C" w:rsidRDefault="00BA0959" w:rsidP="00426D03">
      <w:pPr>
        <w:numPr>
          <w:ilvl w:val="2"/>
          <w:numId w:val="11"/>
        </w:numPr>
        <w:spacing w:after="0" w:line="240" w:lineRule="atLeast"/>
        <w:ind w:left="1701" w:hanging="621"/>
        <w:rPr>
          <w:rFonts w:ascii="Arial" w:eastAsia="SimSun" w:hAnsi="Arial" w:cs="Arial"/>
          <w:lang w:eastAsia="zh-CN"/>
        </w:rPr>
      </w:pPr>
      <w:r w:rsidRPr="00B27C8C">
        <w:rPr>
          <w:rFonts w:ascii="Arial" w:eastAsia="SimSun" w:hAnsi="Arial" w:cs="Arial"/>
          <w:lang w:eastAsia="zh-CN"/>
        </w:rPr>
        <w:t>las personas seleccionadas para beneficiarse del Fondo y que hayan renunciado a la ayuda;</w:t>
      </w:r>
    </w:p>
    <w:p w:rsidR="00BA0959" w:rsidRPr="00B27C8C" w:rsidRDefault="00BA0959" w:rsidP="00FE371A">
      <w:pPr>
        <w:tabs>
          <w:tab w:val="left" w:pos="2410"/>
        </w:tabs>
        <w:spacing w:after="0" w:line="240" w:lineRule="atLeast"/>
        <w:ind w:left="1100"/>
        <w:rPr>
          <w:rFonts w:ascii="Arial" w:eastAsia="SimSun" w:hAnsi="Arial" w:cs="Arial"/>
          <w:lang w:eastAsia="zh-CN"/>
        </w:rPr>
      </w:pPr>
    </w:p>
    <w:p w:rsidR="00BA0959" w:rsidRPr="00B27C8C" w:rsidRDefault="00BA0959" w:rsidP="00BA0959">
      <w:pPr>
        <w:numPr>
          <w:ilvl w:val="2"/>
          <w:numId w:val="11"/>
        </w:numPr>
        <w:spacing w:after="0" w:line="240" w:lineRule="atLeast"/>
        <w:ind w:left="1100" w:hanging="20"/>
        <w:rPr>
          <w:rFonts w:ascii="Arial" w:eastAsia="SimSun" w:hAnsi="Arial" w:cs="Arial"/>
          <w:lang w:eastAsia="zh-CN"/>
        </w:rPr>
      </w:pPr>
      <w:r w:rsidRPr="00B27C8C">
        <w:rPr>
          <w:rFonts w:ascii="Arial" w:eastAsia="SimSun" w:hAnsi="Arial" w:cs="Arial"/>
          <w:lang w:eastAsia="zh-CN"/>
        </w:rPr>
        <w:t>el importe de la financiación asignada a cada beneficiario;  y</w:t>
      </w:r>
    </w:p>
    <w:p w:rsidR="00BA0959" w:rsidRPr="00B27C8C" w:rsidRDefault="00BA0959" w:rsidP="00FE371A">
      <w:pPr>
        <w:tabs>
          <w:tab w:val="left" w:pos="2410"/>
        </w:tabs>
        <w:spacing w:after="0" w:line="240" w:lineRule="atLeast"/>
        <w:ind w:left="1100"/>
        <w:rPr>
          <w:rFonts w:ascii="Arial" w:eastAsia="SimSun" w:hAnsi="Arial" w:cs="Arial"/>
          <w:lang w:eastAsia="zh-CN"/>
        </w:rPr>
      </w:pPr>
    </w:p>
    <w:p w:rsidR="00BA0959" w:rsidRPr="00B27C8C" w:rsidRDefault="00BA0959" w:rsidP="00BA0959">
      <w:pPr>
        <w:numPr>
          <w:ilvl w:val="2"/>
          <w:numId w:val="11"/>
        </w:numPr>
        <w:spacing w:after="0" w:line="240" w:lineRule="atLeast"/>
        <w:ind w:left="1650" w:hanging="550"/>
        <w:rPr>
          <w:rFonts w:ascii="Arial" w:eastAsia="SimSun" w:hAnsi="Arial" w:cs="Arial"/>
          <w:lang w:eastAsia="zh-CN"/>
        </w:rPr>
      </w:pPr>
      <w:r w:rsidRPr="00B27C8C">
        <w:rPr>
          <w:rFonts w:ascii="Arial" w:eastAsia="SimSun" w:hAnsi="Arial" w:cs="Arial"/>
          <w:lang w:eastAsia="zh-CN"/>
        </w:rPr>
        <w:t>una reseña suficientemente completa de los candidatos que hayan presentado una solicitud de financiación para la siguiente sesión.</w:t>
      </w:r>
    </w:p>
    <w:p w:rsidR="00BA0959" w:rsidRPr="00B27C8C" w:rsidRDefault="00BA0959" w:rsidP="00FE371A">
      <w:pPr>
        <w:spacing w:after="0" w:line="240" w:lineRule="atLeast"/>
        <w:ind w:left="1100"/>
        <w:rPr>
          <w:rFonts w:ascii="Arial" w:eastAsia="SimSun" w:hAnsi="Arial" w:cs="Arial"/>
          <w:lang w:eastAsia="zh-CN"/>
        </w:rPr>
      </w:pPr>
    </w:p>
    <w:p w:rsidR="00FE371A" w:rsidRPr="00B27C8C" w:rsidRDefault="00BA0959" w:rsidP="00426D03">
      <w:pPr>
        <w:spacing w:after="0" w:line="240" w:lineRule="atLeast"/>
        <w:ind w:left="1134"/>
        <w:rPr>
          <w:rFonts w:ascii="Arial" w:eastAsia="SimSun" w:hAnsi="Arial" w:cs="Arial"/>
          <w:lang w:eastAsia="zh-CN"/>
        </w:rPr>
      </w:pPr>
      <w:r w:rsidRPr="00B27C8C">
        <w:rPr>
          <w:rFonts w:ascii="Arial" w:eastAsia="SimSun" w:hAnsi="Arial" w:cs="Arial"/>
          <w:lang w:eastAsia="zh-CN"/>
        </w:rPr>
        <w:t>Dicho documento se someterá también a examen y deliberación de lo</w:t>
      </w:r>
      <w:r w:rsidR="00426D03">
        <w:rPr>
          <w:rFonts w:ascii="Arial" w:eastAsia="SimSun" w:hAnsi="Arial" w:cs="Arial"/>
          <w:lang w:eastAsia="zh-CN"/>
        </w:rPr>
        <w:t>s miembros de la Junta Asesora.</w:t>
      </w:r>
    </w:p>
    <w:p w:rsidR="006F5937" w:rsidRPr="00B27C8C" w:rsidRDefault="006F5937" w:rsidP="006F5937">
      <w:pPr>
        <w:spacing w:after="0" w:line="240" w:lineRule="atLeast"/>
        <w:rPr>
          <w:rFonts w:ascii="Arial" w:eastAsia="SimSun" w:hAnsi="Arial" w:cs="Arial"/>
          <w:lang w:eastAsia="zh-CN"/>
        </w:rPr>
      </w:pPr>
    </w:p>
    <w:p w:rsidR="00BA0959" w:rsidRPr="00B27C8C" w:rsidRDefault="00426D03" w:rsidP="006F5937">
      <w:pPr>
        <w:spacing w:after="0" w:line="240" w:lineRule="atLeast"/>
        <w:ind w:left="1134" w:hanging="584"/>
        <w:rPr>
          <w:rFonts w:ascii="Arial" w:eastAsia="SimSun" w:hAnsi="Arial" w:cs="Arial"/>
          <w:lang w:eastAsia="zh-CN"/>
        </w:rPr>
      </w:pPr>
      <w:r>
        <w:rPr>
          <w:rFonts w:ascii="Arial" w:eastAsia="SimSun" w:hAnsi="Arial" w:cs="Arial"/>
          <w:strike/>
          <w:color w:val="FF0000"/>
          <w:lang w:eastAsia="zh-CN"/>
        </w:rPr>
        <w:t>g</w:t>
      </w:r>
      <w:r>
        <w:rPr>
          <w:rFonts w:ascii="Arial" w:eastAsia="SimSun" w:hAnsi="Arial" w:cs="Arial"/>
          <w:b/>
          <w:color w:val="FF0000"/>
          <w:lang w:eastAsia="zh-CN"/>
        </w:rPr>
        <w:t>h</w:t>
      </w:r>
      <w:r w:rsidR="006F5937" w:rsidRPr="00B27C8C">
        <w:rPr>
          <w:rFonts w:ascii="Arial" w:eastAsia="SimSun" w:hAnsi="Arial" w:cs="Arial"/>
          <w:lang w:eastAsia="zh-CN"/>
        </w:rPr>
        <w:t>)</w:t>
      </w:r>
      <w:r w:rsidR="006F5937" w:rsidRPr="00B27C8C">
        <w:rPr>
          <w:rFonts w:ascii="Arial" w:eastAsia="SimSun" w:hAnsi="Arial" w:cs="Arial"/>
          <w:lang w:eastAsia="zh-CN"/>
        </w:rPr>
        <w:tab/>
      </w:r>
      <w:r w:rsidR="00BA0959" w:rsidRPr="00B27C8C">
        <w:rPr>
          <w:rFonts w:ascii="Arial" w:eastAsia="SimSun" w:hAnsi="Arial" w:cs="Arial"/>
          <w:lang w:eastAsia="zh-CN"/>
        </w:rPr>
        <w:t>Tras elección de sus miembros, la Junta Asesora será convocada por el Director General de la OMPI para que se reúna paralelamente a la sesión del Comité anterior a la sesión del Comité</w:t>
      </w:r>
      <w:r>
        <w:rPr>
          <w:rFonts w:ascii="Arial" w:eastAsia="SimSun" w:hAnsi="Arial" w:cs="Arial"/>
          <w:lang w:eastAsia="zh-CN"/>
        </w:rPr>
        <w:t xml:space="preserve"> </w:t>
      </w:r>
      <w:r w:rsidR="00BA0959" w:rsidRPr="00B27C8C">
        <w:rPr>
          <w:rFonts w:ascii="Arial" w:eastAsia="SimSun" w:hAnsi="Arial" w:cs="Arial"/>
          <w:lang w:eastAsia="zh-CN"/>
        </w:rPr>
        <w:t>para la que se prevé otorgar la financiación, sin perjuicio de que los miembros se reúnan a título informal para abordar cuestiones relativas a su mandato entre las sesiones del Comité.</w:t>
      </w:r>
    </w:p>
    <w:p w:rsidR="00BA0959" w:rsidRPr="00B27C8C" w:rsidRDefault="00BA0959" w:rsidP="006F5937">
      <w:pPr>
        <w:spacing w:after="0" w:line="240" w:lineRule="atLeast"/>
        <w:ind w:left="1134" w:hanging="584"/>
        <w:rPr>
          <w:rFonts w:ascii="Arial" w:eastAsia="SimSun" w:hAnsi="Arial" w:cs="Arial"/>
          <w:lang w:eastAsia="zh-CN"/>
        </w:rPr>
      </w:pPr>
    </w:p>
    <w:p w:rsidR="00BA0959" w:rsidRPr="00B27C8C" w:rsidRDefault="00426D03" w:rsidP="006F5937">
      <w:pPr>
        <w:spacing w:after="0" w:line="240" w:lineRule="atLeast"/>
        <w:ind w:left="1134" w:hanging="584"/>
        <w:rPr>
          <w:rFonts w:ascii="Arial" w:eastAsia="SimSun" w:hAnsi="Arial" w:cs="Arial"/>
          <w:lang w:eastAsia="zh-CN"/>
        </w:rPr>
      </w:pPr>
      <w:r>
        <w:rPr>
          <w:rFonts w:ascii="Arial" w:eastAsia="SimSun" w:hAnsi="Arial" w:cs="Arial"/>
          <w:strike/>
          <w:color w:val="FF0000"/>
          <w:lang w:eastAsia="zh-CN"/>
        </w:rPr>
        <w:t>h</w:t>
      </w:r>
      <w:r>
        <w:rPr>
          <w:rFonts w:ascii="Arial" w:eastAsia="SimSun" w:hAnsi="Arial" w:cs="Arial"/>
          <w:b/>
          <w:color w:val="FF0000"/>
          <w:lang w:eastAsia="zh-CN"/>
        </w:rPr>
        <w:t>i</w:t>
      </w:r>
      <w:r w:rsidR="006F5937" w:rsidRPr="00B27C8C">
        <w:rPr>
          <w:rFonts w:ascii="Arial" w:eastAsia="SimSun" w:hAnsi="Arial" w:cs="Arial"/>
          <w:lang w:eastAsia="zh-CN"/>
        </w:rPr>
        <w:t>)</w:t>
      </w:r>
      <w:r w:rsidR="006F5937" w:rsidRPr="00B27C8C">
        <w:rPr>
          <w:rFonts w:ascii="Arial" w:eastAsia="SimSun" w:hAnsi="Arial" w:cs="Arial"/>
          <w:lang w:eastAsia="zh-CN"/>
        </w:rPr>
        <w:tab/>
      </w:r>
      <w:r w:rsidR="00BA0959" w:rsidRPr="00B27C8C">
        <w:rPr>
          <w:rFonts w:ascii="Arial" w:eastAsia="SimSun" w:hAnsi="Arial" w:cs="Arial"/>
          <w:lang w:eastAsia="zh-CN"/>
        </w:rPr>
        <w:t>En sus deliberaciones, la Junta Asesora deberá velar por que se cumpla el conjunto de criterios expuestos en relación con los candidatos, en particular, el artículo 5, y ponerse de acuerdo sobre la lista de solicitantes que reúnan los requisitos fijados para poder beneficiarse del Fondo.  Al formular recomendaciones, deberá también velar por lo siguiente:</w:t>
      </w:r>
    </w:p>
    <w:p w:rsidR="00BA0959" w:rsidRPr="00B27C8C" w:rsidRDefault="00BA0959" w:rsidP="00FE371A">
      <w:pPr>
        <w:tabs>
          <w:tab w:val="left" w:pos="1560"/>
        </w:tabs>
        <w:spacing w:after="0" w:line="240" w:lineRule="atLeast"/>
        <w:ind w:left="550"/>
        <w:rPr>
          <w:rFonts w:ascii="Arial" w:eastAsia="SimSun" w:hAnsi="Arial" w:cs="Arial"/>
          <w:lang w:eastAsia="zh-CN"/>
        </w:rPr>
      </w:pPr>
    </w:p>
    <w:p w:rsidR="00BA0959" w:rsidRPr="00B27C8C" w:rsidRDefault="00BA0959" w:rsidP="00BA0959">
      <w:pPr>
        <w:numPr>
          <w:ilvl w:val="0"/>
          <w:numId w:val="8"/>
        </w:numPr>
        <w:spacing w:after="0" w:line="240" w:lineRule="atLeast"/>
        <w:ind w:left="1650" w:hanging="550"/>
        <w:rPr>
          <w:rFonts w:ascii="Arial" w:eastAsia="SimSun" w:hAnsi="Arial" w:cs="Arial"/>
          <w:lang w:eastAsia="zh-CN"/>
        </w:rPr>
      </w:pPr>
      <w:r w:rsidRPr="00B27C8C">
        <w:rPr>
          <w:rFonts w:ascii="Arial" w:eastAsia="SimSun" w:hAnsi="Arial" w:cs="Arial"/>
          <w:lang w:eastAsia="zh-CN"/>
        </w:rPr>
        <w:t>mantener a lo largo de las sesiones</w:t>
      </w:r>
      <w:r w:rsidR="000C699A">
        <w:rPr>
          <w:rFonts w:ascii="Arial" w:eastAsia="SimSun" w:hAnsi="Arial" w:cs="Arial"/>
          <w:lang w:eastAsia="zh-CN"/>
        </w:rPr>
        <w:t>,</w:t>
      </w:r>
      <w:r w:rsidRPr="00B27C8C">
        <w:rPr>
          <w:rFonts w:ascii="Arial" w:eastAsia="SimSun" w:hAnsi="Arial" w:cs="Arial"/>
          <w:lang w:eastAsia="zh-CN"/>
        </w:rPr>
        <w:t xml:space="preserve"> y en la medida de lo posible, un equilibrio entre beneficiarios de uno y otro sexo y entre las regiones geoculturales de las que provienen;  y</w:t>
      </w:r>
    </w:p>
    <w:p w:rsidR="00BA0959" w:rsidRPr="00B27C8C" w:rsidRDefault="00BA0959" w:rsidP="00FE371A">
      <w:pPr>
        <w:spacing w:after="0" w:line="240" w:lineRule="atLeast"/>
        <w:ind w:left="1100"/>
        <w:rPr>
          <w:rFonts w:ascii="Arial" w:eastAsia="SimSun" w:hAnsi="Arial" w:cs="Arial"/>
          <w:lang w:eastAsia="zh-CN"/>
        </w:rPr>
      </w:pPr>
    </w:p>
    <w:p w:rsidR="00BA0959" w:rsidRPr="00B27C8C" w:rsidRDefault="00BA0959" w:rsidP="00BA0959">
      <w:pPr>
        <w:numPr>
          <w:ilvl w:val="0"/>
          <w:numId w:val="8"/>
        </w:numPr>
        <w:spacing w:after="0" w:line="240" w:lineRule="atLeast"/>
        <w:ind w:left="1650" w:hanging="550"/>
        <w:rPr>
          <w:rFonts w:ascii="Arial" w:eastAsia="SimSun" w:hAnsi="Arial" w:cs="Arial"/>
          <w:lang w:eastAsia="zh-CN"/>
        </w:rPr>
      </w:pPr>
      <w:r w:rsidRPr="00B27C8C">
        <w:rPr>
          <w:rFonts w:ascii="Arial" w:eastAsia="SimSun" w:hAnsi="Arial" w:cs="Arial"/>
          <w:lang w:eastAsia="zh-CN"/>
        </w:rPr>
        <w:t>si procede, tener en cuenta en qué medida puede salir beneficiada la labor del Comité por la participación de un mismo beneficiario en varias</w:t>
      </w:r>
      <w:r w:rsidR="000C699A">
        <w:rPr>
          <w:rFonts w:ascii="Arial" w:eastAsia="SimSun" w:hAnsi="Arial" w:cs="Arial"/>
          <w:lang w:eastAsia="zh-CN"/>
        </w:rPr>
        <w:t xml:space="preserve"> de sus</w:t>
      </w:r>
      <w:r w:rsidRPr="00B27C8C">
        <w:rPr>
          <w:rFonts w:ascii="Arial" w:eastAsia="SimSun" w:hAnsi="Arial" w:cs="Arial"/>
          <w:lang w:eastAsia="zh-CN"/>
        </w:rPr>
        <w:t xml:space="preserve"> sesiones.</w:t>
      </w:r>
    </w:p>
    <w:p w:rsidR="00BA0959" w:rsidRPr="00B27C8C" w:rsidRDefault="00BA0959" w:rsidP="00FE371A">
      <w:pPr>
        <w:spacing w:after="0" w:line="240" w:lineRule="atLeast"/>
        <w:ind w:left="567"/>
        <w:rPr>
          <w:rFonts w:ascii="Arial" w:eastAsia="SimSun" w:hAnsi="Arial" w:cs="Arial"/>
          <w:lang w:eastAsia="zh-CN"/>
        </w:rPr>
      </w:pPr>
    </w:p>
    <w:p w:rsidR="00BA0959" w:rsidRPr="00B27C8C" w:rsidRDefault="000C699A" w:rsidP="000C699A">
      <w:pPr>
        <w:spacing w:after="0" w:line="240" w:lineRule="atLeast"/>
        <w:ind w:left="1134"/>
        <w:rPr>
          <w:rFonts w:ascii="Arial" w:eastAsia="SimSun" w:hAnsi="Arial" w:cs="Arial"/>
          <w:lang w:eastAsia="zh-CN"/>
        </w:rPr>
      </w:pPr>
      <w:r w:rsidRPr="000C699A">
        <w:rPr>
          <w:rFonts w:ascii="Arial" w:eastAsia="SimSun" w:hAnsi="Arial" w:cs="Arial"/>
          <w:lang w:eastAsia="zh-CN"/>
        </w:rPr>
        <w:t xml:space="preserve">Por último, al formular recomendaciones, el Comité deberá tener en cuenta los recursos disponibles de los que el Director General haya dejado constancia en el documento de información mencionado en el </w:t>
      </w:r>
      <w:r>
        <w:rPr>
          <w:rFonts w:ascii="Arial" w:eastAsia="SimSun" w:hAnsi="Arial" w:cs="Arial"/>
          <w:lang w:eastAsia="zh-CN"/>
        </w:rPr>
        <w:t>a</w:t>
      </w:r>
      <w:r w:rsidRPr="000C699A">
        <w:rPr>
          <w:rFonts w:ascii="Arial" w:eastAsia="SimSun" w:hAnsi="Arial" w:cs="Arial"/>
          <w:lang w:eastAsia="zh-CN"/>
        </w:rPr>
        <w:t>rtículo 6.f), y en particular deberá identificar a los solicitantes a los que se les ha acordado otorgar la ayuda y para quienes está disponible la financiación, y a los solicitantes a los que se les ha acordado otorgar la ayuda en principio pero para quienes no se dispone de fondos suficientes.  Se deberá otorgar prioridad a estos últimos al decidir sobre las ayudas financieras para participar en las sesiones posteriores del Comité.</w:t>
      </w:r>
    </w:p>
    <w:p w:rsidR="00BA0959" w:rsidRPr="00B27C8C" w:rsidRDefault="00BA0959" w:rsidP="00FE371A">
      <w:pPr>
        <w:spacing w:after="0" w:line="240" w:lineRule="atLeast"/>
        <w:rPr>
          <w:rFonts w:ascii="Arial" w:eastAsia="SimSun" w:hAnsi="Arial" w:cs="Arial"/>
          <w:lang w:eastAsia="zh-CN"/>
        </w:rPr>
      </w:pPr>
    </w:p>
    <w:p w:rsidR="00BA0959" w:rsidRPr="00B27C8C" w:rsidRDefault="00BA0959" w:rsidP="000C699A">
      <w:pPr>
        <w:spacing w:after="0" w:line="240" w:lineRule="atLeast"/>
        <w:ind w:left="1134"/>
        <w:rPr>
          <w:rFonts w:ascii="Arial" w:eastAsia="SimSun" w:hAnsi="Arial" w:cs="Arial"/>
          <w:lang w:eastAsia="zh-CN"/>
        </w:rPr>
      </w:pPr>
      <w:r w:rsidRPr="00B27C8C">
        <w:rPr>
          <w:rFonts w:ascii="Arial" w:eastAsia="SimSun" w:hAnsi="Arial" w:cs="Arial"/>
          <w:lang w:eastAsia="zh-CN"/>
        </w:rPr>
        <w:lastRenderedPageBreak/>
        <w:t>Para sus deliberaciones, la Junta Asesora contará, conforme al artículo 6.b), con el apoyo administrativo de la Oficina Internacional de la OMPI.</w:t>
      </w:r>
    </w:p>
    <w:p w:rsidR="00BA0959" w:rsidRPr="00B27C8C" w:rsidRDefault="00BA0959" w:rsidP="00FE371A">
      <w:pPr>
        <w:spacing w:after="0" w:line="240" w:lineRule="atLeast"/>
        <w:ind w:left="567"/>
        <w:rPr>
          <w:rFonts w:ascii="Arial" w:eastAsia="SimSun" w:hAnsi="Arial" w:cs="Arial"/>
          <w:lang w:eastAsia="zh-CN"/>
        </w:rPr>
      </w:pPr>
    </w:p>
    <w:p w:rsidR="00BA0959" w:rsidRPr="00B27C8C" w:rsidRDefault="000C699A" w:rsidP="00BA0959">
      <w:pPr>
        <w:spacing w:after="0" w:line="240" w:lineRule="atLeast"/>
        <w:ind w:left="1100" w:hanging="533"/>
        <w:rPr>
          <w:rFonts w:ascii="Arial" w:eastAsia="SimSun" w:hAnsi="Arial" w:cs="Arial"/>
          <w:lang w:eastAsia="zh-CN"/>
        </w:rPr>
      </w:pPr>
      <w:r>
        <w:rPr>
          <w:rFonts w:ascii="Arial" w:eastAsia="SimSun" w:hAnsi="Arial" w:cs="Arial"/>
          <w:strike/>
          <w:color w:val="FF0000"/>
          <w:lang w:eastAsia="zh-CN"/>
        </w:rPr>
        <w:t>i</w:t>
      </w:r>
      <w:r>
        <w:rPr>
          <w:rFonts w:ascii="Arial" w:eastAsia="SimSun" w:hAnsi="Arial" w:cs="Arial"/>
          <w:b/>
          <w:color w:val="FF0000"/>
          <w:lang w:eastAsia="zh-CN"/>
        </w:rPr>
        <w:t>j</w:t>
      </w:r>
      <w:r w:rsidR="006F5937" w:rsidRPr="00B27C8C">
        <w:rPr>
          <w:rFonts w:ascii="Arial" w:eastAsia="SimSun" w:hAnsi="Arial" w:cs="Arial"/>
          <w:lang w:eastAsia="zh-CN"/>
        </w:rPr>
        <w:t>)</w:t>
      </w:r>
      <w:r w:rsidR="006F5937" w:rsidRPr="00B27C8C">
        <w:rPr>
          <w:rFonts w:ascii="Arial" w:eastAsia="SimSun" w:hAnsi="Arial" w:cs="Arial"/>
          <w:lang w:eastAsia="zh-CN"/>
        </w:rPr>
        <w:tab/>
      </w:r>
      <w:r w:rsidR="00BA0959" w:rsidRPr="00B27C8C">
        <w:rPr>
          <w:rFonts w:ascii="Arial" w:eastAsia="SimSun" w:hAnsi="Arial" w:cs="Arial"/>
          <w:lang w:eastAsia="zh-CN"/>
        </w:rPr>
        <w:t>La Junta Asesora deberá formular las debidas recomendaciones antes de</w:t>
      </w:r>
      <w:r>
        <w:rPr>
          <w:rFonts w:ascii="Arial" w:eastAsia="SimSun" w:hAnsi="Arial" w:cs="Arial"/>
          <w:lang w:eastAsia="zh-CN"/>
        </w:rPr>
        <w:t xml:space="preserve"> que</w:t>
      </w:r>
      <w:r w:rsidR="00BA0959" w:rsidRPr="00B27C8C">
        <w:rPr>
          <w:rFonts w:ascii="Arial" w:eastAsia="SimSun" w:hAnsi="Arial" w:cs="Arial"/>
          <w:lang w:eastAsia="zh-CN"/>
        </w:rPr>
        <w:t xml:space="preserve"> finalice la sesión del Comité que se haya celebrado paralelamente a su reunión.  En dichas recomendaciones deberá especificarse:</w:t>
      </w:r>
    </w:p>
    <w:p w:rsidR="00BA0959" w:rsidRPr="00B27C8C" w:rsidRDefault="00BA0959" w:rsidP="00FE371A">
      <w:pPr>
        <w:tabs>
          <w:tab w:val="left" w:pos="1100"/>
        </w:tabs>
        <w:spacing w:after="0" w:line="240" w:lineRule="atLeast"/>
        <w:ind w:left="1100"/>
        <w:rPr>
          <w:rFonts w:ascii="Arial" w:eastAsia="SimSun" w:hAnsi="Arial" w:cs="Arial"/>
          <w:lang w:eastAsia="zh-CN"/>
        </w:rPr>
      </w:pPr>
    </w:p>
    <w:p w:rsidR="00BA0959" w:rsidRPr="00B27C8C" w:rsidRDefault="00BA0959" w:rsidP="00BA0959">
      <w:pPr>
        <w:numPr>
          <w:ilvl w:val="1"/>
          <w:numId w:val="12"/>
        </w:numPr>
        <w:spacing w:after="0" w:line="240" w:lineRule="atLeast"/>
        <w:ind w:left="1650" w:hanging="550"/>
        <w:rPr>
          <w:rFonts w:ascii="Arial" w:eastAsia="SimSun" w:hAnsi="Arial" w:cs="Arial"/>
          <w:lang w:eastAsia="zh-CN"/>
        </w:rPr>
      </w:pPr>
      <w:r w:rsidRPr="00B27C8C">
        <w:rPr>
          <w:rFonts w:ascii="Arial" w:eastAsia="SimSun" w:hAnsi="Arial" w:cs="Arial"/>
          <w:lang w:eastAsia="zh-CN"/>
        </w:rPr>
        <w:t>la futura sesión para la que está destinada la ayuda financiera (es decir, la siguiente sesión del Comité);</w:t>
      </w:r>
    </w:p>
    <w:p w:rsidR="00BA0959" w:rsidRPr="00B27C8C" w:rsidRDefault="00BA0959" w:rsidP="00FE371A">
      <w:pPr>
        <w:tabs>
          <w:tab w:val="left" w:pos="1100"/>
          <w:tab w:val="num" w:pos="3141"/>
        </w:tabs>
        <w:spacing w:after="0" w:line="240" w:lineRule="atLeast"/>
        <w:ind w:left="1100"/>
        <w:rPr>
          <w:rFonts w:ascii="Arial" w:eastAsia="SimSun" w:hAnsi="Arial" w:cs="Arial"/>
          <w:lang w:eastAsia="zh-CN"/>
        </w:rPr>
      </w:pPr>
    </w:p>
    <w:p w:rsidR="00BA0959" w:rsidRPr="00B27C8C" w:rsidRDefault="00BA0959" w:rsidP="00BA0959">
      <w:pPr>
        <w:numPr>
          <w:ilvl w:val="1"/>
          <w:numId w:val="12"/>
        </w:numPr>
        <w:spacing w:after="0" w:line="240" w:lineRule="atLeast"/>
        <w:ind w:left="1650" w:hanging="550"/>
        <w:rPr>
          <w:rFonts w:ascii="Arial" w:eastAsia="SimSun" w:hAnsi="Arial" w:cs="Arial"/>
          <w:lang w:eastAsia="zh-CN"/>
        </w:rPr>
      </w:pPr>
      <w:r w:rsidRPr="00B27C8C">
        <w:rPr>
          <w:rFonts w:ascii="Arial" w:eastAsia="SimSun" w:hAnsi="Arial" w:cs="Arial"/>
          <w:lang w:eastAsia="zh-CN"/>
        </w:rPr>
        <w:t>los solicitantes a quienes la Junta Asesora acuerde financiar para esa sesión y para quienes se disponga de fondos;</w:t>
      </w:r>
    </w:p>
    <w:p w:rsidR="00BA0959" w:rsidRPr="00B27C8C" w:rsidRDefault="00BA0959" w:rsidP="00FE371A">
      <w:pPr>
        <w:tabs>
          <w:tab w:val="left" w:pos="1100"/>
          <w:tab w:val="num" w:pos="3141"/>
        </w:tabs>
        <w:spacing w:after="0" w:line="240" w:lineRule="atLeast"/>
        <w:ind w:left="1100"/>
        <w:rPr>
          <w:rFonts w:ascii="Arial" w:eastAsia="SimSun" w:hAnsi="Arial" w:cs="Arial"/>
          <w:lang w:eastAsia="zh-CN"/>
        </w:rPr>
      </w:pPr>
    </w:p>
    <w:p w:rsidR="00BA0959" w:rsidRPr="00B27C8C" w:rsidRDefault="00BA0959" w:rsidP="00BA0959">
      <w:pPr>
        <w:numPr>
          <w:ilvl w:val="1"/>
          <w:numId w:val="12"/>
        </w:numPr>
        <w:spacing w:after="0" w:line="240" w:lineRule="atLeast"/>
        <w:ind w:left="1650" w:hanging="550"/>
        <w:rPr>
          <w:rFonts w:ascii="Arial" w:eastAsia="SimSun" w:hAnsi="Arial" w:cs="Arial"/>
          <w:lang w:eastAsia="zh-CN"/>
        </w:rPr>
      </w:pPr>
      <w:r w:rsidRPr="00B27C8C">
        <w:rPr>
          <w:rFonts w:ascii="Arial" w:eastAsia="SimSun" w:hAnsi="Arial" w:cs="Arial"/>
          <w:lang w:eastAsia="zh-CN"/>
        </w:rPr>
        <w:t>el solicitante o solicitantes a quienes la Junta Asesora acuerde financiar en principio, pero para quienes no se disponga de fondos suficientes;</w:t>
      </w:r>
    </w:p>
    <w:p w:rsidR="00BA0959" w:rsidRPr="00B27C8C" w:rsidRDefault="00BA0959" w:rsidP="00FE371A">
      <w:pPr>
        <w:tabs>
          <w:tab w:val="num" w:pos="3141"/>
        </w:tabs>
        <w:spacing w:after="0" w:line="240" w:lineRule="atLeast"/>
        <w:ind w:left="1650" w:hanging="550"/>
        <w:rPr>
          <w:rFonts w:ascii="Arial" w:eastAsia="SimSun" w:hAnsi="Arial" w:cs="Arial"/>
          <w:lang w:eastAsia="zh-CN"/>
        </w:rPr>
      </w:pPr>
    </w:p>
    <w:p w:rsidR="00BA0959" w:rsidRPr="00B27C8C" w:rsidRDefault="00BA0959" w:rsidP="00BA0959">
      <w:pPr>
        <w:numPr>
          <w:ilvl w:val="1"/>
          <w:numId w:val="12"/>
        </w:numPr>
        <w:spacing w:after="0" w:line="240" w:lineRule="atLeast"/>
        <w:ind w:left="1650" w:hanging="550"/>
        <w:rPr>
          <w:rFonts w:ascii="Arial" w:eastAsia="SimSun" w:hAnsi="Arial" w:cs="Arial"/>
          <w:lang w:eastAsia="zh-CN"/>
        </w:rPr>
      </w:pPr>
      <w:r w:rsidRPr="00B27C8C">
        <w:rPr>
          <w:rFonts w:ascii="Arial" w:eastAsia="SimSun" w:hAnsi="Arial" w:cs="Arial"/>
          <w:lang w:eastAsia="zh-CN"/>
        </w:rPr>
        <w:t>el solicitante o solicitantes cuya solicitud haya sido rechazada de conformidad con el procedimiento previsto en el artículo 10;  y</w:t>
      </w:r>
    </w:p>
    <w:p w:rsidR="00BA0959" w:rsidRPr="00B27C8C" w:rsidRDefault="00BA0959" w:rsidP="00FE371A">
      <w:pPr>
        <w:tabs>
          <w:tab w:val="left" w:pos="1100"/>
          <w:tab w:val="num" w:pos="2727"/>
        </w:tabs>
        <w:spacing w:after="0" w:line="240" w:lineRule="atLeast"/>
        <w:ind w:left="1100"/>
        <w:rPr>
          <w:rFonts w:ascii="Arial" w:eastAsia="SimSun" w:hAnsi="Arial" w:cs="Arial"/>
          <w:lang w:eastAsia="zh-CN"/>
        </w:rPr>
      </w:pPr>
    </w:p>
    <w:p w:rsidR="00BA0959" w:rsidRPr="00B27C8C" w:rsidRDefault="00BA0959" w:rsidP="00BA0959">
      <w:pPr>
        <w:numPr>
          <w:ilvl w:val="1"/>
          <w:numId w:val="12"/>
        </w:numPr>
        <w:spacing w:after="0" w:line="240" w:lineRule="atLeast"/>
        <w:ind w:left="1650" w:hanging="550"/>
        <w:rPr>
          <w:rFonts w:ascii="Arial" w:eastAsia="SimSun" w:hAnsi="Arial" w:cs="Arial"/>
          <w:lang w:eastAsia="zh-CN"/>
        </w:rPr>
      </w:pPr>
      <w:r w:rsidRPr="00B27C8C">
        <w:rPr>
          <w:rFonts w:ascii="Arial" w:eastAsia="SimSun" w:hAnsi="Arial" w:cs="Arial"/>
          <w:lang w:eastAsia="zh-CN"/>
        </w:rPr>
        <w:t>el solicitante o solicitantes cuya solicitud no se examinará hasta la siguiente sesión del Comité de conformidad con el procedimiento previsto en el artículo 10.</w:t>
      </w:r>
    </w:p>
    <w:p w:rsidR="00BA0959" w:rsidRPr="00B27C8C" w:rsidRDefault="00BA0959" w:rsidP="00FE371A">
      <w:pPr>
        <w:spacing w:after="0" w:line="240" w:lineRule="atLeast"/>
        <w:ind w:left="567"/>
        <w:rPr>
          <w:rFonts w:ascii="Arial" w:eastAsia="SimSun" w:hAnsi="Arial" w:cs="Arial"/>
          <w:lang w:eastAsia="zh-CN"/>
        </w:rPr>
      </w:pPr>
    </w:p>
    <w:p w:rsidR="00BA0959" w:rsidRPr="00B27C8C" w:rsidRDefault="00BA0959" w:rsidP="000C699A">
      <w:pPr>
        <w:spacing w:after="0" w:line="240" w:lineRule="atLeast"/>
        <w:ind w:left="1134"/>
        <w:rPr>
          <w:rFonts w:ascii="Arial" w:eastAsia="SimSun" w:hAnsi="Arial" w:cs="Arial"/>
          <w:lang w:eastAsia="zh-CN"/>
        </w:rPr>
      </w:pPr>
      <w:r w:rsidRPr="00B27C8C">
        <w:rPr>
          <w:rFonts w:ascii="Arial" w:eastAsia="SimSun" w:hAnsi="Arial" w:cs="Arial"/>
          <w:lang w:eastAsia="zh-CN"/>
        </w:rPr>
        <w:t>La Junta Asesora transmitirá inmediatamente dichas recomendaciones al Director General, quien tomará una decisión conforme a las mismas.  Este último deberá poner inmediatamente esa decisión en conocimiento del Comité y, en cualquier caso, antes de que finalice la sesión en curso, por medio de un documento en el que se especifique la decisión adoptada c</w:t>
      </w:r>
      <w:r w:rsidR="000C699A">
        <w:rPr>
          <w:rFonts w:ascii="Arial" w:eastAsia="SimSun" w:hAnsi="Arial" w:cs="Arial"/>
          <w:lang w:eastAsia="zh-CN"/>
        </w:rPr>
        <w:t>on respecto a cada solicitante.</w:t>
      </w:r>
    </w:p>
    <w:p w:rsidR="004F67B4" w:rsidRPr="00B27C8C" w:rsidRDefault="004F67B4" w:rsidP="00BA0959">
      <w:pPr>
        <w:spacing w:after="0" w:line="240" w:lineRule="atLeast"/>
        <w:rPr>
          <w:rFonts w:ascii="Arial" w:eastAsia="SimSun" w:hAnsi="Arial" w:cs="Arial"/>
          <w:lang w:eastAsia="zh-CN"/>
        </w:rPr>
      </w:pPr>
    </w:p>
    <w:p w:rsidR="00BA0959" w:rsidRPr="00B27C8C" w:rsidRDefault="000C699A" w:rsidP="004F67B4">
      <w:pPr>
        <w:spacing w:after="0" w:line="240" w:lineRule="atLeast"/>
        <w:ind w:left="1100" w:hanging="533"/>
        <w:rPr>
          <w:rFonts w:ascii="Arial" w:eastAsia="SimSun" w:hAnsi="Arial" w:cs="Arial"/>
          <w:lang w:eastAsia="zh-CN"/>
        </w:rPr>
      </w:pPr>
      <w:r>
        <w:rPr>
          <w:rFonts w:ascii="Arial" w:eastAsia="SimSun" w:hAnsi="Arial" w:cs="Arial"/>
          <w:strike/>
          <w:color w:val="FF0000"/>
          <w:lang w:eastAsia="zh-CN"/>
        </w:rPr>
        <w:t>j</w:t>
      </w:r>
      <w:r>
        <w:rPr>
          <w:rFonts w:ascii="Arial" w:eastAsia="SimSun" w:hAnsi="Arial" w:cs="Arial"/>
          <w:b/>
          <w:color w:val="FF0000"/>
          <w:lang w:eastAsia="zh-CN"/>
        </w:rPr>
        <w:t>k</w:t>
      </w:r>
      <w:r w:rsidR="004F67B4" w:rsidRPr="00B27C8C">
        <w:rPr>
          <w:rFonts w:ascii="Arial" w:eastAsia="SimSun" w:hAnsi="Arial" w:cs="Arial"/>
          <w:lang w:eastAsia="zh-CN"/>
        </w:rPr>
        <w:t>)</w:t>
      </w:r>
      <w:r w:rsidR="004F67B4" w:rsidRPr="00B27C8C">
        <w:rPr>
          <w:rFonts w:ascii="Arial" w:eastAsia="SimSun" w:hAnsi="Arial" w:cs="Arial"/>
          <w:lang w:eastAsia="zh-CN"/>
        </w:rPr>
        <w:tab/>
      </w:r>
      <w:r w:rsidR="00BA0959" w:rsidRPr="00B27C8C">
        <w:rPr>
          <w:rFonts w:ascii="Arial" w:eastAsia="SimSun" w:hAnsi="Arial" w:cs="Arial"/>
          <w:lang w:eastAsia="zh-CN"/>
        </w:rPr>
        <w:t>El Director General de la OMPI tomará las medidas administrativas necesarias para poner en práctica la decisión que haya tomado en relación con la sesión de que se trate, conforme al artículo 6.b).</w:t>
      </w:r>
    </w:p>
    <w:p w:rsidR="00BA0959" w:rsidRPr="00B27C8C" w:rsidRDefault="00BA0959" w:rsidP="004F67B4">
      <w:pPr>
        <w:spacing w:after="0" w:line="240" w:lineRule="auto"/>
        <w:ind w:left="567"/>
        <w:rPr>
          <w:rFonts w:ascii="Arial" w:eastAsia="SimSun" w:hAnsi="Arial" w:cs="Arial"/>
          <w:lang w:eastAsia="zh-CN"/>
        </w:rPr>
      </w:pPr>
    </w:p>
    <w:p w:rsidR="004F67B4" w:rsidRPr="00B27C8C" w:rsidRDefault="004F67B4" w:rsidP="004F67B4">
      <w:pPr>
        <w:spacing w:after="0" w:line="240" w:lineRule="auto"/>
        <w:ind w:left="567"/>
        <w:rPr>
          <w:rFonts w:ascii="Arial" w:eastAsia="SimSun" w:hAnsi="Arial" w:cs="Arial"/>
          <w:lang w:eastAsia="zh-CN"/>
        </w:rPr>
      </w:pPr>
    </w:p>
    <w:p w:rsidR="00BA0959" w:rsidRPr="007905E9" w:rsidRDefault="004F67B4" w:rsidP="004F67B4">
      <w:pPr>
        <w:keepNext/>
        <w:spacing w:after="0" w:line="240" w:lineRule="auto"/>
        <w:outlineLvl w:val="1"/>
        <w:rPr>
          <w:rFonts w:ascii="Arial" w:eastAsia="SimSun" w:hAnsi="Arial" w:cs="Arial"/>
          <w:b/>
          <w:bCs/>
          <w:iCs/>
          <w:caps/>
          <w:lang w:eastAsia="zh-CN"/>
        </w:rPr>
      </w:pPr>
      <w:r w:rsidRPr="007905E9">
        <w:rPr>
          <w:rFonts w:ascii="Arial" w:eastAsia="SimSun" w:hAnsi="Arial" w:cs="Arial"/>
          <w:b/>
          <w:bCs/>
          <w:iCs/>
          <w:lang w:eastAsia="zh-CN"/>
        </w:rPr>
        <w:t>V.</w:t>
      </w:r>
      <w:r w:rsidRPr="007905E9">
        <w:rPr>
          <w:rFonts w:ascii="Arial" w:eastAsia="SimSun" w:hAnsi="Arial" w:cs="Arial"/>
          <w:b/>
          <w:bCs/>
          <w:iCs/>
          <w:lang w:eastAsia="zh-CN"/>
        </w:rPr>
        <w:tab/>
      </w:r>
      <w:r w:rsidR="00BA0959" w:rsidRPr="007905E9">
        <w:rPr>
          <w:rFonts w:ascii="Arial" w:eastAsia="SimSun" w:hAnsi="Arial" w:cs="Arial"/>
          <w:b/>
          <w:bCs/>
          <w:iCs/>
          <w:lang w:eastAsia="zh-CN"/>
        </w:rPr>
        <w:t>OTRAS DISPOSICIONES RELATIVAS A LA JUNTA ASESORA</w:t>
      </w:r>
    </w:p>
    <w:p w:rsidR="00BA0959" w:rsidRPr="00B27C8C" w:rsidRDefault="00BA0959" w:rsidP="00FE371A">
      <w:pPr>
        <w:keepNext/>
        <w:spacing w:after="0" w:line="240" w:lineRule="atLeast"/>
        <w:rPr>
          <w:rFonts w:ascii="Arial" w:eastAsia="SimSun" w:hAnsi="Arial" w:cs="Arial"/>
          <w:lang w:eastAsia="zh-CN"/>
        </w:rPr>
      </w:pPr>
    </w:p>
    <w:p w:rsidR="00BA0959" w:rsidRPr="00B27C8C" w:rsidRDefault="00BA0959" w:rsidP="00CB4B17">
      <w:pPr>
        <w:numPr>
          <w:ilvl w:val="0"/>
          <w:numId w:val="14"/>
        </w:numPr>
        <w:tabs>
          <w:tab w:val="clear" w:pos="927"/>
        </w:tabs>
        <w:spacing w:after="0" w:line="240" w:lineRule="atLeast"/>
        <w:ind w:left="567" w:hanging="567"/>
        <w:rPr>
          <w:rFonts w:ascii="Arial" w:eastAsia="SimSun" w:hAnsi="Arial" w:cs="Arial"/>
          <w:lang w:eastAsia="zh-CN"/>
        </w:rPr>
      </w:pPr>
      <w:r w:rsidRPr="00B27C8C">
        <w:rPr>
          <w:rFonts w:ascii="Arial" w:eastAsia="SimSun" w:hAnsi="Arial" w:cs="Arial"/>
          <w:lang w:eastAsia="zh-CN"/>
        </w:rPr>
        <w:t>La Junta Asesora estará integrada por nueve miembros, a saber:</w:t>
      </w:r>
    </w:p>
    <w:p w:rsidR="00BA0959" w:rsidRPr="00B27C8C" w:rsidRDefault="00BA0959" w:rsidP="00FE371A">
      <w:pPr>
        <w:spacing w:after="0" w:line="240" w:lineRule="atLeast"/>
        <w:rPr>
          <w:rFonts w:ascii="Arial" w:eastAsia="SimSun" w:hAnsi="Arial" w:cs="Arial"/>
          <w:lang w:eastAsia="zh-CN"/>
        </w:rPr>
      </w:pPr>
    </w:p>
    <w:p w:rsidR="00BA0959" w:rsidRPr="00B27C8C" w:rsidRDefault="00BA0959" w:rsidP="00BA0959">
      <w:pPr>
        <w:numPr>
          <w:ilvl w:val="2"/>
          <w:numId w:val="9"/>
        </w:numPr>
        <w:tabs>
          <w:tab w:val="num" w:pos="1100"/>
        </w:tabs>
        <w:spacing w:after="0" w:line="240" w:lineRule="atLeast"/>
        <w:ind w:left="1100" w:hanging="550"/>
        <w:rPr>
          <w:rFonts w:ascii="Arial" w:eastAsia="SimSun" w:hAnsi="Arial" w:cs="Arial"/>
          <w:lang w:eastAsia="zh-CN"/>
        </w:rPr>
      </w:pPr>
      <w:r w:rsidRPr="00B27C8C">
        <w:rPr>
          <w:rFonts w:ascii="Arial" w:eastAsia="SimSun" w:hAnsi="Arial" w:cs="Arial"/>
          <w:lang w:eastAsia="zh-CN"/>
        </w:rPr>
        <w:t xml:space="preserve">el Presidente del Comité, designado </w:t>
      </w:r>
      <w:r w:rsidRPr="00B27C8C">
        <w:rPr>
          <w:rFonts w:ascii="Arial" w:eastAsia="SimSun" w:hAnsi="Arial" w:cs="Arial"/>
          <w:i/>
          <w:lang w:eastAsia="zh-CN"/>
        </w:rPr>
        <w:t xml:space="preserve">ex officio </w:t>
      </w:r>
      <w:r w:rsidRPr="00B27C8C">
        <w:rPr>
          <w:rFonts w:ascii="Arial" w:eastAsia="SimSun" w:hAnsi="Arial" w:cs="Arial"/>
          <w:lang w:eastAsia="zh-CN"/>
        </w:rPr>
        <w:t>o, en caso de impedimento de este último, uno de los Vicepresidentes por él designados en calidad de Presidente Adjunto;</w:t>
      </w:r>
      <w:r w:rsidR="00FE371A" w:rsidRPr="00B27C8C">
        <w:rPr>
          <w:rFonts w:ascii="Arial" w:eastAsia="SimSun" w:hAnsi="Arial" w:cs="Arial"/>
          <w:lang w:eastAsia="zh-CN"/>
        </w:rPr>
        <w:t xml:space="preserve"> </w:t>
      </w:r>
    </w:p>
    <w:p w:rsidR="00BA0959" w:rsidRPr="00B27C8C" w:rsidRDefault="00BA0959" w:rsidP="00BA0959">
      <w:pPr>
        <w:numPr>
          <w:ilvl w:val="1"/>
          <w:numId w:val="9"/>
        </w:numPr>
        <w:tabs>
          <w:tab w:val="num" w:pos="1100"/>
        </w:tabs>
        <w:spacing w:after="0" w:line="240" w:lineRule="atLeast"/>
        <w:ind w:left="1100" w:hanging="550"/>
        <w:rPr>
          <w:rFonts w:ascii="Arial" w:eastAsia="SimSun" w:hAnsi="Arial" w:cs="Arial"/>
          <w:lang w:eastAsia="zh-CN"/>
        </w:rPr>
      </w:pPr>
      <w:r w:rsidRPr="00B27C8C">
        <w:rPr>
          <w:rFonts w:ascii="Arial" w:eastAsia="SimSun" w:hAnsi="Arial" w:cs="Arial"/>
          <w:lang w:eastAsia="zh-CN"/>
        </w:rPr>
        <w:t>cinco miembros procedentes de las delegaciones de los Estados miembros de la OMPI, participantes en el Comité y que reflejen un equilibrio geográfico adecuado;  y</w:t>
      </w:r>
    </w:p>
    <w:p w:rsidR="00BA0959" w:rsidRPr="00B27C8C" w:rsidRDefault="00BA0959" w:rsidP="00BA0959">
      <w:pPr>
        <w:numPr>
          <w:ilvl w:val="1"/>
          <w:numId w:val="9"/>
        </w:numPr>
        <w:tabs>
          <w:tab w:val="num" w:pos="1100"/>
        </w:tabs>
        <w:spacing w:after="0" w:line="240" w:lineRule="atLeast"/>
        <w:ind w:left="1100" w:hanging="550"/>
        <w:rPr>
          <w:rFonts w:ascii="Arial" w:eastAsia="SimSun" w:hAnsi="Arial" w:cs="Arial"/>
          <w:lang w:eastAsia="zh-CN"/>
        </w:rPr>
      </w:pPr>
      <w:r w:rsidRPr="00B27C8C">
        <w:rPr>
          <w:rFonts w:ascii="Arial" w:eastAsia="SimSun" w:hAnsi="Arial" w:cs="Arial"/>
          <w:lang w:eastAsia="zh-CN"/>
        </w:rPr>
        <w:t>tres miembros procedentes de observadores acreditados que representen a las comunidades indígenas y locales o a otros custodios o titulares tradicionales de los conocimientos tradicionales o las expresiones culturales tradicionales.</w:t>
      </w:r>
    </w:p>
    <w:p w:rsidR="00BA0959" w:rsidRPr="00B27C8C" w:rsidRDefault="00BA0959" w:rsidP="00FE371A">
      <w:pPr>
        <w:spacing w:after="0" w:line="240" w:lineRule="atLeast"/>
        <w:rPr>
          <w:rFonts w:ascii="Arial" w:eastAsia="SimSun" w:hAnsi="Arial" w:cs="Arial"/>
          <w:lang w:eastAsia="zh-CN"/>
        </w:rPr>
      </w:pPr>
    </w:p>
    <w:p w:rsidR="00BA0959" w:rsidRPr="00B27C8C" w:rsidRDefault="00BA0959" w:rsidP="00CB4B17">
      <w:pPr>
        <w:spacing w:after="0" w:line="240" w:lineRule="atLeast"/>
        <w:ind w:left="567"/>
        <w:rPr>
          <w:rFonts w:ascii="Arial" w:eastAsia="SimSun" w:hAnsi="Arial" w:cs="Arial"/>
          <w:lang w:eastAsia="zh-CN"/>
        </w:rPr>
      </w:pPr>
      <w:r w:rsidRPr="00B27C8C">
        <w:rPr>
          <w:rFonts w:ascii="Arial" w:eastAsia="SimSun" w:hAnsi="Arial" w:cs="Arial"/>
          <w:lang w:eastAsia="zh-CN"/>
        </w:rPr>
        <w:t>Los miembros del Comité se reunirán a título individual y deliberarán con total independencia, sin perjuicio de las consultas que consideren adecuado mantener.</w:t>
      </w:r>
    </w:p>
    <w:p w:rsidR="00BA0959" w:rsidRPr="00B27C8C" w:rsidRDefault="00BA0959" w:rsidP="00FE371A">
      <w:pPr>
        <w:spacing w:after="0" w:line="240" w:lineRule="atLeast"/>
        <w:rPr>
          <w:rFonts w:ascii="Arial" w:eastAsia="SimSun" w:hAnsi="Arial" w:cs="Arial"/>
          <w:lang w:eastAsia="zh-CN"/>
        </w:rPr>
      </w:pPr>
    </w:p>
    <w:p w:rsidR="00BA0959" w:rsidRPr="00B27C8C" w:rsidRDefault="00BA0959" w:rsidP="00CB4B17">
      <w:pPr>
        <w:numPr>
          <w:ilvl w:val="0"/>
          <w:numId w:val="14"/>
        </w:numPr>
        <w:tabs>
          <w:tab w:val="clear" w:pos="927"/>
        </w:tabs>
        <w:spacing w:after="0" w:line="240" w:lineRule="atLeast"/>
        <w:ind w:left="567" w:hanging="567"/>
        <w:rPr>
          <w:rFonts w:ascii="Arial" w:eastAsia="SimSun" w:hAnsi="Arial" w:cs="Arial"/>
          <w:lang w:eastAsia="zh-CN"/>
        </w:rPr>
      </w:pPr>
      <w:r w:rsidRPr="00B27C8C">
        <w:rPr>
          <w:rFonts w:ascii="Arial" w:eastAsia="SimSun" w:hAnsi="Arial" w:cs="Arial"/>
          <w:lang w:eastAsia="zh-CN"/>
        </w:rPr>
        <w:t xml:space="preserve">Al margen del miembro designado </w:t>
      </w:r>
      <w:r w:rsidRPr="00B27C8C">
        <w:rPr>
          <w:rFonts w:ascii="Arial" w:eastAsia="SimSun" w:hAnsi="Arial" w:cs="Arial"/>
          <w:i/>
          <w:lang w:eastAsia="zh-CN"/>
        </w:rPr>
        <w:t>ex officio</w:t>
      </w:r>
      <w:r w:rsidRPr="00B27C8C">
        <w:rPr>
          <w:rFonts w:ascii="Arial" w:eastAsia="SimSun" w:hAnsi="Arial" w:cs="Arial"/>
          <w:lang w:eastAsia="zh-CN"/>
        </w:rPr>
        <w:t xml:space="preserve">, los miembros de la Junta Asesora serán elegidos por el Comité en el segundo día de cada una de sus sesiones, previa propuesta del Presidente del mismo, y tras consultar con los Estados miembros y sus grupos regionales y, respectivamente, con los representantes de los observadores acreditados.  El mandato de dichos miembros, a excepción del miembro designado </w:t>
      </w:r>
      <w:r w:rsidRPr="00B27C8C">
        <w:rPr>
          <w:rFonts w:ascii="Arial" w:eastAsia="SimSun" w:hAnsi="Arial" w:cs="Arial"/>
          <w:i/>
          <w:lang w:eastAsia="zh-CN"/>
        </w:rPr>
        <w:t>ex officio</w:t>
      </w:r>
      <w:r w:rsidRPr="00B27C8C">
        <w:rPr>
          <w:rFonts w:ascii="Arial" w:eastAsia="SimSun" w:hAnsi="Arial" w:cs="Arial"/>
          <w:lang w:eastAsia="zh-CN"/>
        </w:rPr>
        <w:t>, finalizará al comienzo de la siguiente sesión del Comité.</w:t>
      </w:r>
    </w:p>
    <w:p w:rsidR="00BA0959" w:rsidRPr="00B27C8C" w:rsidRDefault="00BA0959" w:rsidP="00FE371A">
      <w:pPr>
        <w:spacing w:after="0" w:line="240" w:lineRule="atLeast"/>
        <w:rPr>
          <w:rFonts w:ascii="Arial" w:eastAsia="SimSun" w:hAnsi="Arial" w:cs="Arial"/>
          <w:lang w:eastAsia="zh-CN"/>
        </w:rPr>
      </w:pPr>
    </w:p>
    <w:p w:rsidR="00BA0959" w:rsidRPr="00B27C8C" w:rsidRDefault="00BA0959" w:rsidP="00CB4B17">
      <w:pPr>
        <w:numPr>
          <w:ilvl w:val="0"/>
          <w:numId w:val="14"/>
        </w:numPr>
        <w:tabs>
          <w:tab w:val="clear" w:pos="927"/>
        </w:tabs>
        <w:spacing w:after="0" w:line="240" w:lineRule="atLeast"/>
        <w:ind w:left="567" w:hanging="567"/>
        <w:rPr>
          <w:rFonts w:ascii="Arial" w:eastAsia="SimSun" w:hAnsi="Arial" w:cs="Arial"/>
          <w:lang w:eastAsia="zh-CN"/>
        </w:rPr>
      </w:pPr>
      <w:r w:rsidRPr="00B27C8C">
        <w:rPr>
          <w:rFonts w:ascii="Arial" w:eastAsia="SimSun" w:hAnsi="Arial" w:cs="Arial"/>
          <w:lang w:eastAsia="zh-CN"/>
        </w:rPr>
        <w:t>La Junta Asesora podrá reunirse de pleno derecho al margen de las sesiones del Comité, a condición de que se obtenga un quórum de siete miembros presentes, incluido el Presidente o uno de los Vicepresidentes.</w:t>
      </w:r>
    </w:p>
    <w:p w:rsidR="00BA0959" w:rsidRPr="00B27C8C" w:rsidRDefault="00BA0959" w:rsidP="00FE371A">
      <w:pPr>
        <w:spacing w:after="0" w:line="240" w:lineRule="atLeast"/>
        <w:rPr>
          <w:rFonts w:ascii="Arial" w:eastAsia="SimSun" w:hAnsi="Arial" w:cs="Arial"/>
          <w:lang w:eastAsia="zh-CN"/>
        </w:rPr>
      </w:pPr>
    </w:p>
    <w:p w:rsidR="001A589E" w:rsidRPr="00B27C8C" w:rsidRDefault="00BA0959" w:rsidP="00CB4B17">
      <w:pPr>
        <w:numPr>
          <w:ilvl w:val="0"/>
          <w:numId w:val="14"/>
        </w:numPr>
        <w:tabs>
          <w:tab w:val="clear" w:pos="927"/>
        </w:tabs>
        <w:spacing w:after="0" w:line="240" w:lineRule="atLeast"/>
        <w:ind w:left="567" w:hanging="567"/>
        <w:rPr>
          <w:rFonts w:ascii="Arial" w:eastAsia="SimSun" w:hAnsi="Arial" w:cs="Arial"/>
          <w:lang w:eastAsia="zh-CN"/>
        </w:rPr>
      </w:pPr>
      <w:r w:rsidRPr="00B27C8C">
        <w:rPr>
          <w:rFonts w:ascii="Arial" w:eastAsia="SimSun" w:hAnsi="Arial" w:cs="Arial"/>
          <w:lang w:eastAsia="zh-CN"/>
        </w:rPr>
        <w:t>En toda recomendación que formule para seleccionar a los beneficiarios, la Junta Asesora deberá contar con el acuerdo de al menos siete miembros.  Si no se alcanza el acuerdo respecto de una solicitud, podrá aplazarse el examen de la misma hasta la siguiente sesión, salvo que haya recibido tres votos como máximo.  En ese caso, dicha solicitud se considerará rechazada, sin perjuicio del derecho que tiene todo candidato para presentar una nueva solicitud ulteriormente</w:t>
      </w:r>
      <w:r w:rsidR="001A589E" w:rsidRPr="00B27C8C">
        <w:rPr>
          <w:rFonts w:ascii="Arial" w:eastAsia="SimSun" w:hAnsi="Arial" w:cs="Arial"/>
          <w:lang w:eastAsia="zh-CN"/>
        </w:rPr>
        <w:t>.</w:t>
      </w:r>
    </w:p>
    <w:p w:rsidR="00BA0959" w:rsidRPr="00B27C8C" w:rsidRDefault="00BA0959" w:rsidP="00FE371A">
      <w:pPr>
        <w:spacing w:after="0" w:line="240" w:lineRule="atLeast"/>
        <w:rPr>
          <w:rFonts w:ascii="Arial" w:eastAsia="SimSun" w:hAnsi="Arial" w:cs="Arial"/>
          <w:lang w:eastAsia="zh-CN"/>
        </w:rPr>
      </w:pPr>
    </w:p>
    <w:p w:rsidR="00BA0959" w:rsidRPr="00B27C8C" w:rsidRDefault="00BA0959" w:rsidP="00CB4B17">
      <w:pPr>
        <w:numPr>
          <w:ilvl w:val="0"/>
          <w:numId w:val="14"/>
        </w:numPr>
        <w:tabs>
          <w:tab w:val="clear" w:pos="927"/>
        </w:tabs>
        <w:spacing w:after="0" w:line="240" w:lineRule="atLeast"/>
        <w:ind w:left="567" w:hanging="567"/>
        <w:rPr>
          <w:rFonts w:ascii="Arial" w:eastAsia="SimSun" w:hAnsi="Arial" w:cs="Arial"/>
          <w:lang w:eastAsia="zh-CN"/>
        </w:rPr>
      </w:pPr>
      <w:r w:rsidRPr="00B27C8C">
        <w:rPr>
          <w:rFonts w:ascii="Arial" w:eastAsia="SimSun" w:hAnsi="Arial" w:cs="Arial"/>
          <w:lang w:eastAsia="zh-CN"/>
        </w:rPr>
        <w:t>Todo miembro de la Junta Asesora que esté vinculado directamente a un observador que haya solicitado financiación para un representante deberá notificar ese vínculo a la Junta Asesora, y deberá abstenerse de votar en relación con los solicitantes designados por ese observador.</w:t>
      </w:r>
    </w:p>
    <w:p w:rsidR="00F32DB2" w:rsidRDefault="00F32DB2" w:rsidP="00C3124D">
      <w:pPr>
        <w:spacing w:after="0" w:line="240" w:lineRule="atLeast"/>
        <w:rPr>
          <w:rFonts w:ascii="Arial" w:eastAsia="SimSun" w:hAnsi="Arial" w:cs="Arial"/>
          <w:lang w:eastAsia="zh-CN"/>
        </w:rPr>
      </w:pPr>
    </w:p>
    <w:p w:rsidR="00CB4B17" w:rsidRPr="00B27C8C" w:rsidRDefault="00CB4B17" w:rsidP="00C3124D">
      <w:pPr>
        <w:spacing w:after="0" w:line="240" w:lineRule="atLeast"/>
        <w:rPr>
          <w:rFonts w:ascii="Arial" w:eastAsia="SimSun" w:hAnsi="Arial" w:cs="Arial"/>
          <w:lang w:eastAsia="zh-CN"/>
        </w:rPr>
      </w:pPr>
    </w:p>
    <w:p w:rsidR="00BA0959" w:rsidRPr="004E2C0D" w:rsidRDefault="00BA0959" w:rsidP="00CB4B17">
      <w:pPr>
        <w:spacing w:after="120" w:line="260" w:lineRule="atLeast"/>
        <w:ind w:left="5534"/>
        <w:contextualSpacing/>
        <w:rPr>
          <w:rFonts w:ascii="Arial" w:eastAsia="Times New Roman" w:hAnsi="Arial" w:cs="Arial"/>
        </w:rPr>
      </w:pPr>
      <w:r w:rsidRPr="00B27C8C">
        <w:rPr>
          <w:rFonts w:ascii="Arial" w:eastAsia="Times New Roman" w:hAnsi="Arial" w:cs="Arial"/>
        </w:rPr>
        <w:t>[</w:t>
      </w:r>
      <w:r w:rsidR="00CB4B17">
        <w:rPr>
          <w:rFonts w:ascii="Arial" w:eastAsia="Times New Roman" w:hAnsi="Arial" w:cs="Arial"/>
        </w:rPr>
        <w:t>Fin del</w:t>
      </w:r>
      <w:r w:rsidRPr="00B27C8C">
        <w:rPr>
          <w:rFonts w:ascii="Arial" w:eastAsia="Times New Roman" w:hAnsi="Arial" w:cs="Arial"/>
        </w:rPr>
        <w:t xml:space="preserve"> Anexo </w:t>
      </w:r>
      <w:r w:rsidR="00CB4B17">
        <w:rPr>
          <w:rFonts w:ascii="Arial" w:eastAsia="Times New Roman" w:hAnsi="Arial" w:cs="Arial"/>
        </w:rPr>
        <w:t>y del documento</w:t>
      </w:r>
    </w:p>
    <w:sectPr w:rsidR="00BA0959" w:rsidRPr="004E2C0D" w:rsidSect="000879E6">
      <w:headerReference w:type="default" r:id="rId11"/>
      <w:headerReference w:type="first" r:id="rId12"/>
      <w:footnotePr>
        <w:numRestart w:val="eachSect"/>
      </w:footnotePr>
      <w:endnotePr>
        <w:numFmt w:val="decimal"/>
      </w:endnotePr>
      <w:pgSz w:w="11907" w:h="16840" w:code="9"/>
      <w:pgMar w:top="567" w:right="797"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AFA" w:rsidRDefault="005E0AFA" w:rsidP="00FE371A">
      <w:pPr>
        <w:spacing w:after="0" w:line="240" w:lineRule="auto"/>
      </w:pPr>
      <w:r>
        <w:separator/>
      </w:r>
    </w:p>
  </w:endnote>
  <w:endnote w:type="continuationSeparator" w:id="0">
    <w:p w:rsidR="005E0AFA" w:rsidRDefault="005E0AFA" w:rsidP="00FE3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AFA" w:rsidRDefault="005E0AFA" w:rsidP="00FE371A">
      <w:pPr>
        <w:spacing w:after="0" w:line="240" w:lineRule="auto"/>
      </w:pPr>
      <w:r>
        <w:separator/>
      </w:r>
    </w:p>
  </w:footnote>
  <w:footnote w:type="continuationSeparator" w:id="0">
    <w:p w:rsidR="005E0AFA" w:rsidRDefault="005E0AFA" w:rsidP="00FE37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2526D0" w:rsidRDefault="00BA0959" w:rsidP="00BA0959">
    <w:pPr>
      <w:spacing w:after="0" w:line="240" w:lineRule="auto"/>
      <w:jc w:val="right"/>
      <w:rPr>
        <w:rFonts w:ascii="Arial" w:hAnsi="Arial" w:cs="Arial"/>
      </w:rPr>
    </w:pPr>
    <w:r w:rsidRPr="00BA0959">
      <w:rPr>
        <w:rFonts w:ascii="Arial" w:hAnsi="Arial" w:cs="Arial"/>
        <w:lang w:val="es-ES_tradnl"/>
      </w:rPr>
      <w:t>WIPO/GRTKF/IC/27/</w:t>
    </w:r>
    <w:r w:rsidR="00474EAC">
      <w:rPr>
        <w:rFonts w:ascii="Arial" w:hAnsi="Arial" w:cs="Arial"/>
        <w:lang w:val="es-ES_tradnl"/>
      </w:rPr>
      <w:t>9 Rev.</w:t>
    </w:r>
  </w:p>
  <w:p w:rsidR="00FE371A" w:rsidRPr="002526D0" w:rsidRDefault="008610B6" w:rsidP="00BA0959">
    <w:pPr>
      <w:spacing w:after="0" w:line="240" w:lineRule="auto"/>
      <w:jc w:val="right"/>
      <w:rPr>
        <w:rFonts w:ascii="Arial" w:hAnsi="Arial" w:cs="Arial"/>
      </w:rPr>
    </w:pPr>
    <w:r w:rsidRPr="00BA0959">
      <w:rPr>
        <w:rFonts w:ascii="Arial" w:hAnsi="Arial" w:cs="Arial"/>
        <w:lang w:val="es-ES_tradnl"/>
      </w:rPr>
      <w:t>página</w:t>
    </w:r>
    <w:r>
      <w:rPr>
        <w:rFonts w:ascii="Arial" w:hAnsi="Arial" w:cs="Arial"/>
        <w:lang w:val="es-ES_tradnl"/>
      </w:rPr>
      <w:t xml:space="preserve"> </w:t>
    </w:r>
    <w:r w:rsidR="00FE371A" w:rsidRPr="002526D0">
      <w:rPr>
        <w:rStyle w:val="PageNumber"/>
        <w:rFonts w:ascii="Arial" w:hAnsi="Arial" w:cs="Arial"/>
      </w:rPr>
      <w:fldChar w:fldCharType="begin"/>
    </w:r>
    <w:r w:rsidR="00FE371A" w:rsidRPr="002526D0">
      <w:rPr>
        <w:rStyle w:val="PageNumber"/>
        <w:rFonts w:ascii="Arial" w:hAnsi="Arial" w:cs="Arial"/>
      </w:rPr>
      <w:instrText xml:space="preserve"> PAGE </w:instrText>
    </w:r>
    <w:r w:rsidR="00FE371A" w:rsidRPr="002526D0">
      <w:rPr>
        <w:rStyle w:val="PageNumber"/>
        <w:rFonts w:ascii="Arial" w:hAnsi="Arial" w:cs="Arial"/>
      </w:rPr>
      <w:fldChar w:fldCharType="separate"/>
    </w:r>
    <w:r w:rsidR="005C3977">
      <w:rPr>
        <w:rStyle w:val="PageNumber"/>
        <w:rFonts w:ascii="Arial" w:hAnsi="Arial" w:cs="Arial"/>
        <w:noProof/>
      </w:rPr>
      <w:t>2</w:t>
    </w:r>
    <w:r w:rsidR="00FE371A" w:rsidRPr="002526D0">
      <w:rPr>
        <w:rStyle w:val="PageNumber"/>
        <w:rFonts w:ascii="Arial" w:hAnsi="Arial" w:cs="Arial"/>
      </w:rPr>
      <w:fldChar w:fldCharType="end"/>
    </w:r>
  </w:p>
  <w:p w:rsidR="00FE371A" w:rsidRDefault="00FE371A" w:rsidP="000879E6">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0B6" w:rsidRPr="008610B6" w:rsidRDefault="008610B6" w:rsidP="008610B6">
    <w:pPr>
      <w:pStyle w:val="Header"/>
      <w:jc w:val="right"/>
      <w:rPr>
        <w:rFonts w:ascii="Arial" w:hAnsi="Arial" w:cs="Arial"/>
      </w:rPr>
    </w:pPr>
    <w:r w:rsidRPr="008610B6">
      <w:rPr>
        <w:rFonts w:ascii="Arial" w:hAnsi="Arial" w:cs="Arial"/>
      </w:rPr>
      <w:t>WIPO/GRTKF/IC/27/</w:t>
    </w:r>
    <w:r w:rsidR="00CB4B17">
      <w:rPr>
        <w:rFonts w:ascii="Arial" w:hAnsi="Arial" w:cs="Arial"/>
      </w:rPr>
      <w:t>9 Rev.</w:t>
    </w:r>
  </w:p>
  <w:p w:rsidR="008610B6" w:rsidRPr="008610B6" w:rsidRDefault="00CB4B17" w:rsidP="008610B6">
    <w:pPr>
      <w:pStyle w:val="Header"/>
      <w:jc w:val="right"/>
      <w:rPr>
        <w:rFonts w:ascii="Arial" w:hAnsi="Arial" w:cs="Arial"/>
      </w:rPr>
    </w:pPr>
    <w:r>
      <w:rPr>
        <w:rFonts w:ascii="Arial" w:hAnsi="Arial" w:cs="Arial"/>
      </w:rPr>
      <w:t>Anexo</w:t>
    </w:r>
    <w:r w:rsidR="008610B6" w:rsidRPr="008610B6">
      <w:rPr>
        <w:rFonts w:ascii="Arial" w:hAnsi="Arial" w:cs="Arial"/>
      </w:rPr>
      <w:t xml:space="preserve">, página </w:t>
    </w:r>
    <w:r w:rsidR="008610B6" w:rsidRPr="008610B6">
      <w:rPr>
        <w:rFonts w:ascii="Arial" w:hAnsi="Arial" w:cs="Arial"/>
      </w:rPr>
      <w:fldChar w:fldCharType="begin"/>
    </w:r>
    <w:r w:rsidR="008610B6" w:rsidRPr="008610B6">
      <w:rPr>
        <w:rFonts w:ascii="Arial" w:hAnsi="Arial" w:cs="Arial"/>
      </w:rPr>
      <w:instrText xml:space="preserve"> PAGE   \* MERGEFORMAT </w:instrText>
    </w:r>
    <w:r w:rsidR="008610B6" w:rsidRPr="008610B6">
      <w:rPr>
        <w:rFonts w:ascii="Arial" w:hAnsi="Arial" w:cs="Arial"/>
      </w:rPr>
      <w:fldChar w:fldCharType="separate"/>
    </w:r>
    <w:r w:rsidR="00BF2062">
      <w:rPr>
        <w:rFonts w:ascii="Arial" w:hAnsi="Arial" w:cs="Arial"/>
        <w:noProof/>
      </w:rPr>
      <w:t>6</w:t>
    </w:r>
    <w:r w:rsidR="008610B6" w:rsidRPr="008610B6">
      <w:rPr>
        <w:rFonts w:ascii="Arial" w:hAnsi="Arial" w:cs="Arial"/>
        <w:noProof/>
      </w:rPr>
      <w:fldChar w:fldCharType="end"/>
    </w:r>
  </w:p>
  <w:p w:rsidR="008610B6" w:rsidRPr="008610B6" w:rsidRDefault="008610B6" w:rsidP="008610B6">
    <w:pPr>
      <w:pStyle w:val="Header"/>
      <w:jc w:val="right"/>
      <w:rPr>
        <w:rFonts w:ascii="Arial" w:hAnsi="Arial" w:cs="Arial"/>
      </w:rPr>
    </w:pPr>
  </w:p>
  <w:p w:rsidR="008610B6" w:rsidRPr="008610B6" w:rsidRDefault="008610B6" w:rsidP="008610B6">
    <w:pPr>
      <w:pStyle w:val="Header"/>
      <w:jc w:val="right"/>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639" w:rsidRPr="002526D0" w:rsidRDefault="008A1939" w:rsidP="000879E6">
    <w:pPr>
      <w:pStyle w:val="Header"/>
      <w:jc w:val="right"/>
      <w:rPr>
        <w:rStyle w:val="PageNumber"/>
        <w:rFonts w:ascii="Arial" w:hAnsi="Arial" w:cs="Arial"/>
      </w:rPr>
    </w:pPr>
    <w:r w:rsidRPr="002526D0">
      <w:rPr>
        <w:rStyle w:val="PageNumber"/>
        <w:rFonts w:ascii="Arial" w:hAnsi="Arial" w:cs="Arial"/>
      </w:rPr>
      <w:t>WIPO/GRTKF/IC/2</w:t>
    </w:r>
    <w:r w:rsidR="00CE3767">
      <w:rPr>
        <w:rStyle w:val="PageNumber"/>
        <w:rFonts w:ascii="Arial" w:hAnsi="Arial" w:cs="Arial"/>
      </w:rPr>
      <w:t>7</w:t>
    </w:r>
    <w:r w:rsidRPr="002526D0">
      <w:rPr>
        <w:rStyle w:val="PageNumber"/>
        <w:rFonts w:ascii="Arial" w:hAnsi="Arial" w:cs="Arial"/>
      </w:rPr>
      <w:t>/</w:t>
    </w:r>
    <w:r w:rsidR="005C3977">
      <w:rPr>
        <w:rStyle w:val="PageNumber"/>
        <w:rFonts w:ascii="Arial" w:hAnsi="Arial" w:cs="Arial"/>
      </w:rPr>
      <w:t>9 Rev.</w:t>
    </w:r>
  </w:p>
  <w:p w:rsidR="000B7639" w:rsidRPr="002526D0" w:rsidRDefault="008610B6" w:rsidP="000879E6">
    <w:pPr>
      <w:pStyle w:val="Header"/>
      <w:jc w:val="right"/>
      <w:rPr>
        <w:rFonts w:ascii="Arial" w:hAnsi="Arial" w:cs="Arial"/>
        <w:sz w:val="20"/>
      </w:rPr>
    </w:pPr>
    <w:r w:rsidRPr="002526D0">
      <w:rPr>
        <w:rStyle w:val="PageNumber"/>
        <w:rFonts w:ascii="Arial" w:hAnsi="Arial" w:cs="Arial"/>
      </w:rPr>
      <w:t>A</w:t>
    </w:r>
    <w:r>
      <w:rPr>
        <w:rStyle w:val="PageNumber"/>
        <w:rFonts w:ascii="Arial" w:hAnsi="Arial" w:cs="Arial"/>
      </w:rPr>
      <w:t>NEXO</w:t>
    </w:r>
  </w:p>
  <w:p w:rsidR="000B7639" w:rsidRPr="00FD1CA9" w:rsidRDefault="00BF2062" w:rsidP="000879E6">
    <w:pPr>
      <w:pStyle w:val="Header"/>
      <w:jc w:val="right"/>
      <w:rPr>
        <w:sz w:val="20"/>
      </w:rPr>
    </w:pPr>
  </w:p>
  <w:p w:rsidR="000B7639" w:rsidRPr="00FD1CA9" w:rsidRDefault="00BF2062" w:rsidP="000879E6">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E1A28CE"/>
    <w:multiLevelType w:val="hybridMultilevel"/>
    <w:tmpl w:val="0F3015BE"/>
    <w:lvl w:ilvl="0" w:tplc="3ACE795C">
      <w:start w:val="1"/>
      <w:numFmt w:val="lowerRoman"/>
      <w:lvlText w:val="%1)"/>
      <w:lvlJc w:val="left"/>
      <w:pPr>
        <w:tabs>
          <w:tab w:val="num" w:pos="2421"/>
        </w:tabs>
        <w:ind w:left="2421" w:hanging="720"/>
      </w:pPr>
      <w:rPr>
        <w:rFonts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2">
    <w:nsid w:val="0FE3326C"/>
    <w:multiLevelType w:val="hybridMultilevel"/>
    <w:tmpl w:val="1F8489B4"/>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
    <w:nsid w:val="233B589B"/>
    <w:multiLevelType w:val="hybridMultilevel"/>
    <w:tmpl w:val="0AA824D6"/>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4">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4DD3A28"/>
    <w:multiLevelType w:val="multilevel"/>
    <w:tmpl w:val="2488CEEC"/>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7">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8">
    <w:nsid w:val="3D773DCD"/>
    <w:multiLevelType w:val="hybridMultilevel"/>
    <w:tmpl w:val="392A79A2"/>
    <w:lvl w:ilvl="0" w:tplc="DFE02E54">
      <w:start w:val="6"/>
      <w:numFmt w:val="lowerLetter"/>
      <w:lvlText w:val="(%1)"/>
      <w:lvlJc w:val="left"/>
      <w:pPr>
        <w:tabs>
          <w:tab w:val="num" w:pos="1494"/>
        </w:tabs>
        <w:ind w:left="1494" w:hanging="360"/>
      </w:pPr>
      <w:rPr>
        <w:rFonts w:cs="Times New Roman" w:hint="default"/>
      </w:rPr>
    </w:lvl>
    <w:lvl w:ilvl="1" w:tplc="3ACE795C">
      <w:start w:val="1"/>
      <w:numFmt w:val="lowerRoman"/>
      <w:lvlText w:val="%2)"/>
      <w:lvlJc w:val="left"/>
      <w:pPr>
        <w:tabs>
          <w:tab w:val="num" w:pos="2574"/>
        </w:tabs>
        <w:ind w:left="2574" w:hanging="720"/>
      </w:pPr>
      <w:rPr>
        <w:rFonts w:hint="default"/>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9">
    <w:nsid w:val="4CA107AE"/>
    <w:multiLevelType w:val="hybridMultilevel"/>
    <w:tmpl w:val="A92A4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1">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2">
    <w:nsid w:val="59CF1E62"/>
    <w:multiLevelType w:val="singleLevel"/>
    <w:tmpl w:val="A5AE8542"/>
    <w:lvl w:ilvl="0">
      <w:start w:val="1"/>
      <w:numFmt w:val="lowerRoman"/>
      <w:lvlText w:val="%1)"/>
      <w:lvlJc w:val="left"/>
      <w:pPr>
        <w:ind w:left="644" w:hanging="356"/>
      </w:pPr>
      <w:rPr>
        <w:rFonts w:hint="default"/>
      </w:rPr>
    </w:lvl>
  </w:abstractNum>
  <w:abstractNum w:abstractNumId="13">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71C5616C"/>
    <w:multiLevelType w:val="hybridMultilevel"/>
    <w:tmpl w:val="3926D828"/>
    <w:lvl w:ilvl="0" w:tplc="BA141BC8">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6">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7"/>
  </w:num>
  <w:num w:numId="3">
    <w:abstractNumId w:val="13"/>
  </w:num>
  <w:num w:numId="4">
    <w:abstractNumId w:val="4"/>
  </w:num>
  <w:num w:numId="5">
    <w:abstractNumId w:val="16"/>
  </w:num>
  <w:num w:numId="6">
    <w:abstractNumId w:val="0"/>
  </w:num>
  <w:num w:numId="7">
    <w:abstractNumId w:val="5"/>
  </w:num>
  <w:num w:numId="8">
    <w:abstractNumId w:val="10"/>
  </w:num>
  <w:num w:numId="9">
    <w:abstractNumId w:val="7"/>
  </w:num>
  <w:num w:numId="10">
    <w:abstractNumId w:val="12"/>
  </w:num>
  <w:num w:numId="11">
    <w:abstractNumId w:val="6"/>
  </w:num>
  <w:num w:numId="12">
    <w:abstractNumId w:val="8"/>
  </w:num>
  <w:num w:numId="13">
    <w:abstractNumId w:val="1"/>
  </w:num>
  <w:num w:numId="14">
    <w:abstractNumId w:val="15"/>
  </w:num>
  <w:num w:numId="15">
    <w:abstractNumId w:val="14"/>
  </w:num>
  <w:num w:numId="16">
    <w:abstractNumId w:val="3"/>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567"/>
  <w:hyphenationZone w:val="425"/>
  <w:characterSpacingControl w:val="doNotCompress"/>
  <w:hdrShapeDefaults>
    <o:shapedefaults v:ext="edit" spidmax="6145"/>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Administrative\Meetings|Administrative\Other|Administrative\Publications|Budget and Finance\Meetings|Budget and Finance\Other|Budget and Finance\Publications|Copyright\Meetings|Copyright\Other|Copyright\Publications|IP in General\Academy|IP in General\Meetings|IP in General\Other|IP in General\Press Room|IP in General\Publications|Patents\Meetings|Patents\Other|Patents\Publications|Trademarks\Meetings|Trademarks\Other|Trademarks\Publications|Treaties\Model Laws|Treaties\Other Laws and Agreements|Treaties\WIPO-administered|UPOV\Meetings|UPOV\Other|UPOV\Publications|UPOV\Technical Guidelines|WorkspaceETS\Test|WorkspaceSTS\Draft\BudgetFinance\Budget_2012_13|WorkspaceSTS\Draft\BudgetFinance\PPR_2010_11|WorkspaceSTS\Draft\AmparoBou|WorkspaceSTS\Draft\CDIP|WorkspaceSTS\Draft\IP Advantages|WorkspaceSTS\Draft\Madrid Yearly Review 2013|WorkspaceSTS\Draft\Nilo|WorkspaceSTS\Draft\Países|WorkspaceSTS\Draft\QA|WorkspaceSTS\Draft\ReportAssemblies2012|WorkspaceSTS\Draft\Staff_RR|WorkspaceSTS\EN-ES\Administrative\Meetings|WorkspaceSTS\EN-ES\Administrative\Other|WorkspaceSTS\EN-ES\Administrative\Publications|WorkspaceSTS\EN-ES\Budget and Finance\Meetings|WorkspaceSTS\EN-ES\Budget and Finance\Other|WorkspaceSTS\EN-ES\Budget and Finance\Publications|WorkspaceSTS\EN-ES\Copyright\Meetings|WorkspaceSTS\EN-ES\Copyright\Other|WorkspaceSTS\EN-ES\Copyright\Publications|WorkspaceSTS\EN-ES\Glossaries\EN-ES|WorkspaceSTS\EN-ES\IP in General\Academy|WorkspaceSTS\EN-ES\IP in General\Arbitration and Mediation|WorkspaceSTS\EN-ES\IP in General\Meetings|WorkspaceSTS\EN-ES\IP in General\Other|WorkspaceSTS\EN-ES\IP in General\Press Room|WorkspaceSTS\EN-ES\IP in General\Publications|WorkspaceSTS\EN-ES\Patents\Meetings|WorkspaceSTS\EN-ES\Patents\Other|WorkspaceSTS\EN-ES\Patents\Publications|WorkspaceSTS\EN-ES\Trademarks\Meetings|WorkspaceSTS\EN-ES\Trademarks\Other|WorkspaceSTS\EN-ES\Trademarks\Publications|WorkspaceSTS\EN-ES\Treaties\Model Laws|WorkspaceSTS\EN-ES\Treaties\Other Laws and Agreements|WorkspaceSTS\EN-ES\Treaties\WIPO-administered|WorkspaceSTS\EN-ES\UPOV\Meetings|WorkspaceSTS\EN-ES\UPOV\Other|WorkspaceSTS\EN-ES\UPOV\Publications|WorkspaceSTS\EN-ES\UPOV\Technical Guidelines|WorkspaceSTS\Draft\C|IP in General\Arbitration and Mediation"/>
    <w:docVar w:name="TextBaseURL" w:val="empty"/>
    <w:docVar w:name="UILng" w:val="en"/>
  </w:docVars>
  <w:rsids>
    <w:rsidRoot w:val="00FE371A"/>
    <w:rsid w:val="00030479"/>
    <w:rsid w:val="00040B31"/>
    <w:rsid w:val="00067B20"/>
    <w:rsid w:val="000847A3"/>
    <w:rsid w:val="000A77B3"/>
    <w:rsid w:val="000B46AD"/>
    <w:rsid w:val="000B6379"/>
    <w:rsid w:val="000C0871"/>
    <w:rsid w:val="000C143A"/>
    <w:rsid w:val="000C699A"/>
    <w:rsid w:val="001256F2"/>
    <w:rsid w:val="00134682"/>
    <w:rsid w:val="00164AE6"/>
    <w:rsid w:val="0019482E"/>
    <w:rsid w:val="001A589E"/>
    <w:rsid w:val="001B6306"/>
    <w:rsid w:val="0020639E"/>
    <w:rsid w:val="002078A7"/>
    <w:rsid w:val="00255D21"/>
    <w:rsid w:val="00260ECA"/>
    <w:rsid w:val="002632BA"/>
    <w:rsid w:val="002633D4"/>
    <w:rsid w:val="002A6974"/>
    <w:rsid w:val="00315463"/>
    <w:rsid w:val="0034509F"/>
    <w:rsid w:val="00363EDC"/>
    <w:rsid w:val="00364643"/>
    <w:rsid w:val="00372710"/>
    <w:rsid w:val="003741A6"/>
    <w:rsid w:val="00386EC3"/>
    <w:rsid w:val="0039204C"/>
    <w:rsid w:val="003A3DD3"/>
    <w:rsid w:val="003E2045"/>
    <w:rsid w:val="004034E4"/>
    <w:rsid w:val="0041164F"/>
    <w:rsid w:val="0041285B"/>
    <w:rsid w:val="004240B5"/>
    <w:rsid w:val="00426D03"/>
    <w:rsid w:val="0043215F"/>
    <w:rsid w:val="00474EAC"/>
    <w:rsid w:val="004B418F"/>
    <w:rsid w:val="004C1ED7"/>
    <w:rsid w:val="004E2C0D"/>
    <w:rsid w:val="004F67B4"/>
    <w:rsid w:val="005054DE"/>
    <w:rsid w:val="0051177D"/>
    <w:rsid w:val="005C3977"/>
    <w:rsid w:val="005D2B7D"/>
    <w:rsid w:val="005D5521"/>
    <w:rsid w:val="005E0AFA"/>
    <w:rsid w:val="005E3C25"/>
    <w:rsid w:val="00636E4A"/>
    <w:rsid w:val="0067796A"/>
    <w:rsid w:val="00685149"/>
    <w:rsid w:val="006F0CA3"/>
    <w:rsid w:val="006F4EC0"/>
    <w:rsid w:val="006F5937"/>
    <w:rsid w:val="007218EA"/>
    <w:rsid w:val="00750333"/>
    <w:rsid w:val="00777D0F"/>
    <w:rsid w:val="007905E9"/>
    <w:rsid w:val="00792B19"/>
    <w:rsid w:val="00794173"/>
    <w:rsid w:val="007B6084"/>
    <w:rsid w:val="007E2183"/>
    <w:rsid w:val="007F4DE4"/>
    <w:rsid w:val="008005D4"/>
    <w:rsid w:val="00801BFE"/>
    <w:rsid w:val="00846F7A"/>
    <w:rsid w:val="00847D5E"/>
    <w:rsid w:val="0086058A"/>
    <w:rsid w:val="008610B6"/>
    <w:rsid w:val="008A1939"/>
    <w:rsid w:val="008B7A0C"/>
    <w:rsid w:val="008D4C2C"/>
    <w:rsid w:val="008F2D90"/>
    <w:rsid w:val="00915D74"/>
    <w:rsid w:val="00916636"/>
    <w:rsid w:val="00924971"/>
    <w:rsid w:val="00954A47"/>
    <w:rsid w:val="0096086F"/>
    <w:rsid w:val="00987D39"/>
    <w:rsid w:val="00994087"/>
    <w:rsid w:val="009B7A14"/>
    <w:rsid w:val="009C11F0"/>
    <w:rsid w:val="009D3515"/>
    <w:rsid w:val="009F3E35"/>
    <w:rsid w:val="00A06426"/>
    <w:rsid w:val="00A532E7"/>
    <w:rsid w:val="00A85977"/>
    <w:rsid w:val="00AA4D7D"/>
    <w:rsid w:val="00AB6F4E"/>
    <w:rsid w:val="00B27C8C"/>
    <w:rsid w:val="00B812B5"/>
    <w:rsid w:val="00BA0959"/>
    <w:rsid w:val="00BC3FA1"/>
    <w:rsid w:val="00BE4978"/>
    <w:rsid w:val="00BF2062"/>
    <w:rsid w:val="00C05417"/>
    <w:rsid w:val="00C172EB"/>
    <w:rsid w:val="00C3124D"/>
    <w:rsid w:val="00CB4B17"/>
    <w:rsid w:val="00CD03FD"/>
    <w:rsid w:val="00CE3767"/>
    <w:rsid w:val="00D85881"/>
    <w:rsid w:val="00D864F5"/>
    <w:rsid w:val="00DD3DD2"/>
    <w:rsid w:val="00DD55B5"/>
    <w:rsid w:val="00DE6678"/>
    <w:rsid w:val="00E20531"/>
    <w:rsid w:val="00E247B4"/>
    <w:rsid w:val="00E45FEB"/>
    <w:rsid w:val="00E6013A"/>
    <w:rsid w:val="00EA071C"/>
    <w:rsid w:val="00EC3997"/>
    <w:rsid w:val="00F25524"/>
    <w:rsid w:val="00F32DB2"/>
    <w:rsid w:val="00F33FC8"/>
    <w:rsid w:val="00F73F44"/>
    <w:rsid w:val="00F97C10"/>
    <w:rsid w:val="00FB37E5"/>
    <w:rsid w:val="00FB53D6"/>
    <w:rsid w:val="00FD0B5F"/>
    <w:rsid w:val="00FE371A"/>
    <w:rsid w:val="00FF75EE"/>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71A"/>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71A"/>
  </w:style>
  <w:style w:type="paragraph" w:styleId="FootnoteText">
    <w:name w:val="footnote text"/>
    <w:basedOn w:val="Normal"/>
    <w:link w:val="FootnoteTextChar"/>
    <w:uiPriority w:val="99"/>
    <w:semiHidden/>
    <w:unhideWhenUsed/>
    <w:rsid w:val="00FE37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371A"/>
    <w:rPr>
      <w:sz w:val="20"/>
      <w:szCs w:val="20"/>
    </w:rPr>
  </w:style>
  <w:style w:type="character" w:styleId="FootnoteReference">
    <w:name w:val="footnote reference"/>
    <w:basedOn w:val="DefaultParagraphFont"/>
    <w:semiHidden/>
    <w:rsid w:val="00FE371A"/>
    <w:rPr>
      <w:rFonts w:cs="Times New Roman"/>
      <w:vertAlign w:val="superscript"/>
    </w:rPr>
  </w:style>
  <w:style w:type="character" w:styleId="PageNumber">
    <w:name w:val="page number"/>
    <w:basedOn w:val="DefaultParagraphFont"/>
    <w:rsid w:val="00FE371A"/>
    <w:rPr>
      <w:rFonts w:cs="Times New Roman"/>
    </w:rPr>
  </w:style>
  <w:style w:type="character" w:styleId="Hyperlink">
    <w:name w:val="Hyperlink"/>
    <w:basedOn w:val="DefaultParagraphFont"/>
    <w:rsid w:val="00FE371A"/>
    <w:rPr>
      <w:rFonts w:cs="Times New Roman"/>
      <w:color w:val="0000FF"/>
      <w:u w:val="single"/>
    </w:rPr>
  </w:style>
  <w:style w:type="paragraph" w:styleId="ListParagraph">
    <w:name w:val="List Paragraph"/>
    <w:basedOn w:val="Normal"/>
    <w:uiPriority w:val="34"/>
    <w:qFormat/>
    <w:rsid w:val="00FE371A"/>
    <w:pPr>
      <w:ind w:left="720"/>
      <w:contextualSpacing/>
    </w:pPr>
  </w:style>
  <w:style w:type="paragraph" w:styleId="BalloonText">
    <w:name w:val="Balloon Text"/>
    <w:basedOn w:val="Normal"/>
    <w:link w:val="BalloonTextChar"/>
    <w:uiPriority w:val="99"/>
    <w:semiHidden/>
    <w:unhideWhenUsed/>
    <w:rsid w:val="00FE3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71A"/>
    <w:rPr>
      <w:rFonts w:ascii="Tahoma" w:hAnsi="Tahoma" w:cs="Tahoma"/>
      <w:sz w:val="16"/>
      <w:szCs w:val="16"/>
    </w:rPr>
  </w:style>
  <w:style w:type="paragraph" w:styleId="Footer">
    <w:name w:val="footer"/>
    <w:basedOn w:val="Normal"/>
    <w:link w:val="FooterChar"/>
    <w:uiPriority w:val="99"/>
    <w:unhideWhenUsed/>
    <w:rsid w:val="007B6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084"/>
  </w:style>
  <w:style w:type="character" w:styleId="FollowedHyperlink">
    <w:name w:val="FollowedHyperlink"/>
    <w:basedOn w:val="DefaultParagraphFont"/>
    <w:uiPriority w:val="99"/>
    <w:semiHidden/>
    <w:unhideWhenUsed/>
    <w:rsid w:val="008A1939"/>
    <w:rPr>
      <w:color w:val="800080" w:themeColor="followedHyperlink"/>
      <w:u w:val="single"/>
    </w:rPr>
  </w:style>
  <w:style w:type="paragraph" w:styleId="EndnoteText">
    <w:name w:val="endnote text"/>
    <w:basedOn w:val="Normal"/>
    <w:link w:val="EndnoteTextChar"/>
    <w:uiPriority w:val="99"/>
    <w:semiHidden/>
    <w:unhideWhenUsed/>
    <w:rsid w:val="007F4D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4DE4"/>
    <w:rPr>
      <w:sz w:val="20"/>
      <w:szCs w:val="20"/>
    </w:rPr>
  </w:style>
  <w:style w:type="character" w:styleId="EndnoteReference">
    <w:name w:val="endnote reference"/>
    <w:basedOn w:val="DefaultParagraphFont"/>
    <w:uiPriority w:val="99"/>
    <w:semiHidden/>
    <w:unhideWhenUsed/>
    <w:rsid w:val="007F4DE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71A"/>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71A"/>
  </w:style>
  <w:style w:type="paragraph" w:styleId="FootnoteText">
    <w:name w:val="footnote text"/>
    <w:basedOn w:val="Normal"/>
    <w:link w:val="FootnoteTextChar"/>
    <w:uiPriority w:val="99"/>
    <w:semiHidden/>
    <w:unhideWhenUsed/>
    <w:rsid w:val="00FE37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371A"/>
    <w:rPr>
      <w:sz w:val="20"/>
      <w:szCs w:val="20"/>
    </w:rPr>
  </w:style>
  <w:style w:type="character" w:styleId="FootnoteReference">
    <w:name w:val="footnote reference"/>
    <w:basedOn w:val="DefaultParagraphFont"/>
    <w:semiHidden/>
    <w:rsid w:val="00FE371A"/>
    <w:rPr>
      <w:rFonts w:cs="Times New Roman"/>
      <w:vertAlign w:val="superscript"/>
    </w:rPr>
  </w:style>
  <w:style w:type="character" w:styleId="PageNumber">
    <w:name w:val="page number"/>
    <w:basedOn w:val="DefaultParagraphFont"/>
    <w:rsid w:val="00FE371A"/>
    <w:rPr>
      <w:rFonts w:cs="Times New Roman"/>
    </w:rPr>
  </w:style>
  <w:style w:type="character" w:styleId="Hyperlink">
    <w:name w:val="Hyperlink"/>
    <w:basedOn w:val="DefaultParagraphFont"/>
    <w:rsid w:val="00FE371A"/>
    <w:rPr>
      <w:rFonts w:cs="Times New Roman"/>
      <w:color w:val="0000FF"/>
      <w:u w:val="single"/>
    </w:rPr>
  </w:style>
  <w:style w:type="paragraph" w:styleId="ListParagraph">
    <w:name w:val="List Paragraph"/>
    <w:basedOn w:val="Normal"/>
    <w:uiPriority w:val="34"/>
    <w:qFormat/>
    <w:rsid w:val="00FE371A"/>
    <w:pPr>
      <w:ind w:left="720"/>
      <w:contextualSpacing/>
    </w:pPr>
  </w:style>
  <w:style w:type="paragraph" w:styleId="BalloonText">
    <w:name w:val="Balloon Text"/>
    <w:basedOn w:val="Normal"/>
    <w:link w:val="BalloonTextChar"/>
    <w:uiPriority w:val="99"/>
    <w:semiHidden/>
    <w:unhideWhenUsed/>
    <w:rsid w:val="00FE3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71A"/>
    <w:rPr>
      <w:rFonts w:ascii="Tahoma" w:hAnsi="Tahoma" w:cs="Tahoma"/>
      <w:sz w:val="16"/>
      <w:szCs w:val="16"/>
    </w:rPr>
  </w:style>
  <w:style w:type="paragraph" w:styleId="Footer">
    <w:name w:val="footer"/>
    <w:basedOn w:val="Normal"/>
    <w:link w:val="FooterChar"/>
    <w:uiPriority w:val="99"/>
    <w:unhideWhenUsed/>
    <w:rsid w:val="007B6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084"/>
  </w:style>
  <w:style w:type="character" w:styleId="FollowedHyperlink">
    <w:name w:val="FollowedHyperlink"/>
    <w:basedOn w:val="DefaultParagraphFont"/>
    <w:uiPriority w:val="99"/>
    <w:semiHidden/>
    <w:unhideWhenUsed/>
    <w:rsid w:val="008A1939"/>
    <w:rPr>
      <w:color w:val="800080" w:themeColor="followedHyperlink"/>
      <w:u w:val="single"/>
    </w:rPr>
  </w:style>
  <w:style w:type="paragraph" w:styleId="EndnoteText">
    <w:name w:val="endnote text"/>
    <w:basedOn w:val="Normal"/>
    <w:link w:val="EndnoteTextChar"/>
    <w:uiPriority w:val="99"/>
    <w:semiHidden/>
    <w:unhideWhenUsed/>
    <w:rsid w:val="007F4D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4DE4"/>
    <w:rPr>
      <w:sz w:val="20"/>
      <w:szCs w:val="20"/>
    </w:rPr>
  </w:style>
  <w:style w:type="character" w:styleId="EndnoteReference">
    <w:name w:val="endnote reference"/>
    <w:basedOn w:val="DefaultParagraphFont"/>
    <w:uiPriority w:val="99"/>
    <w:semiHidden/>
    <w:unhideWhenUsed/>
    <w:rsid w:val="007F4D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3015C-8E14-4505-9AB0-1449B91C0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1290</TotalTime>
  <Pages>8</Pages>
  <Words>3105</Words>
  <Characters>16674</Characters>
  <Application>Microsoft Office Word</Application>
  <DocSecurity>0</DocSecurity>
  <Lines>370</Lines>
  <Paragraphs>100</Paragraphs>
  <ScaleCrop>false</ScaleCrop>
  <HeadingPairs>
    <vt:vector size="2" baseType="variant">
      <vt:variant>
        <vt:lpstr>Title</vt:lpstr>
      </vt:variant>
      <vt:variant>
        <vt:i4>1</vt:i4>
      </vt:variant>
    </vt:vector>
  </HeadingPairs>
  <TitlesOfParts>
    <vt:vector size="1" baseType="lpstr">
      <vt:lpstr>Participación de las comunidades indígenas y locales:  Fondo de Contribuciones Voluntarias</vt:lpstr>
    </vt:vector>
  </TitlesOfParts>
  <Company>World Intellectual Property Organization</Company>
  <LinksUpToDate>false</LinksUpToDate>
  <CharactersWithSpaces>19679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Participación de las comunidades indígenas y locales:  Propuesta relativa a la autorización de contribuciones subsidiarias al Fondo de Contribuciones Voluntarias</dc:title>
  <dc:subject>WIPO/GRTKF/IC/27/9 Rev.</dc:subject>
  <dc:creator>HALLER</dc:creator>
  <dc:description>MH
10/04/2014</dc:description>
  <cp:lastModifiedBy>CEVALLOS DUQUE Nilo</cp:lastModifiedBy>
  <cp:revision>9</cp:revision>
  <cp:lastPrinted>2014-03-06T11:21:00Z</cp:lastPrinted>
  <dcterms:created xsi:type="dcterms:W3CDTF">2014-04-10T15:59:00Z</dcterms:created>
  <dcterms:modified xsi:type="dcterms:W3CDTF">2014-04-11T14:13:00Z</dcterms:modified>
</cp:coreProperties>
</file>