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8B2CC1" w:rsidRPr="008B2CC1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8B2CC1" w:rsidRPr="00605827" w:rsidRDefault="008B2CC1" w:rsidP="00A8244E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DE5E0A" w:rsidRPr="008B2CC1" w:rsidTr="00275A1E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DE5E0A" w:rsidRPr="008B2CC1" w:rsidRDefault="00445007" w:rsidP="00A8244E">
            <w:r>
              <w:rPr>
                <w:noProof/>
                <w:lang w:eastAsia="en-US"/>
              </w:rPr>
              <w:drawing>
                <wp:inline distT="0" distB="0" distL="0" distR="0">
                  <wp:extent cx="1133475" cy="1009650"/>
                  <wp:effectExtent l="0" t="0" r="9525" b="0"/>
                  <wp:docPr id="7" name="Picture 5" descr="IPOPHL%20Logo%20-%20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POPHL%20Logo%20-%20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E5E0A" w:rsidRPr="008B2CC1" w:rsidRDefault="00C0048E" w:rsidP="00A8244E">
            <w:r>
              <w:rPr>
                <w:noProof/>
                <w:lang w:eastAsia="en-US"/>
              </w:rPr>
              <w:drawing>
                <wp:inline distT="0" distB="0" distL="0" distR="0" wp14:anchorId="408A01DF">
                  <wp:extent cx="749935" cy="9512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E5E0A" w:rsidRPr="008B2CC1" w:rsidRDefault="00C0048E" w:rsidP="00A8244E">
            <w:r>
              <w:rPr>
                <w:noProof/>
                <w:lang w:eastAsia="en-US"/>
              </w:rPr>
              <w:drawing>
                <wp:inline distT="0" distB="0" distL="0" distR="0" wp14:anchorId="3ED6805A" wp14:editId="4606D76F">
                  <wp:extent cx="1038225" cy="1038225"/>
                  <wp:effectExtent l="0" t="0" r="9525" b="9525"/>
                  <wp:docPr id="5" name="Picture 5" descr="Image result for logo of nc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of nc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DE5E0A" w:rsidRPr="008B2CC1" w:rsidRDefault="00445007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8B2CC1" w:rsidTr="00275A1E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:rsidR="00BD06DF" w:rsidRPr="00A84FDA" w:rsidRDefault="00BD06DF" w:rsidP="00A8244E">
            <w:pPr>
              <w:rPr>
                <w:caps/>
                <w:sz w:val="15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:rsidR="000A6985" w:rsidRPr="00A84FDA" w:rsidRDefault="00305442" w:rsidP="00C0048E">
            <w:pPr>
              <w:rPr>
                <w:caps/>
                <w:sz w:val="15"/>
              </w:rPr>
            </w:pPr>
            <w:r w:rsidRPr="00305442">
              <w:rPr>
                <w:caps/>
                <w:sz w:val="15"/>
              </w:rPr>
              <w:t>National Commission for Culture and the Arts</w:t>
            </w: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:rsidR="003967B5" w:rsidRPr="00A84FDA" w:rsidRDefault="00F513A2" w:rsidP="00A8244E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 xml:space="preserve">National Commission on </w:t>
            </w:r>
            <w:r w:rsidR="00305442" w:rsidRPr="00305442">
              <w:rPr>
                <w:caps/>
                <w:sz w:val="15"/>
              </w:rPr>
              <w:t>Indigenous Peoples</w:t>
            </w: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DE5E0A" w:rsidRDefault="00DE5E0A" w:rsidP="00A8244E"/>
        </w:tc>
      </w:tr>
      <w:tr w:rsidR="001F26A6" w:rsidRPr="001832A6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445007" w:rsidP="00A8244E">
            <w:pPr>
              <w:rPr>
                <w:b/>
                <w:caps/>
                <w:sz w:val="24"/>
              </w:rPr>
            </w:pPr>
            <w:r w:rsidRPr="00B5427A">
              <w:rPr>
                <w:b/>
                <w:caps/>
                <w:sz w:val="24"/>
              </w:rPr>
              <w:t>WORKSHOP</w:t>
            </w:r>
          </w:p>
        </w:tc>
      </w:tr>
      <w:tr w:rsidR="008B2CC1" w:rsidRPr="001832A6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57A82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057A82">
              <w:rPr>
                <w:rFonts w:ascii="Arial Black" w:hAnsi="Arial Black"/>
                <w:caps/>
                <w:sz w:val="15"/>
              </w:rPr>
              <w:t>WIPO/IPTK/MNL/17</w:t>
            </w:r>
            <w:r w:rsidR="003F2750">
              <w:rPr>
                <w:rFonts w:ascii="Arial Black" w:hAnsi="Arial Black"/>
                <w:caps/>
                <w:sz w:val="15"/>
              </w:rPr>
              <w:t>/inf/1</w:t>
            </w:r>
          </w:p>
        </w:tc>
      </w:tr>
      <w:tr w:rsidR="008B2CC1" w:rsidRPr="001832A6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305442">
              <w:rPr>
                <w:rFonts w:ascii="Arial Black" w:hAnsi="Arial Black"/>
                <w:caps/>
                <w:sz w:val="15"/>
              </w:rPr>
              <w:t xml:space="preserve"> </w:t>
            </w:r>
            <w:r w:rsidR="0044500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4B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305442">
              <w:rPr>
                <w:rFonts w:ascii="Arial Black" w:hAnsi="Arial Black"/>
                <w:caps/>
                <w:sz w:val="15"/>
              </w:rPr>
              <w:t xml:space="preserve"> </w:t>
            </w:r>
            <w:r w:rsidR="00BA5243">
              <w:rPr>
                <w:rFonts w:ascii="Arial Black" w:hAnsi="Arial Black"/>
                <w:caps/>
                <w:sz w:val="15"/>
              </w:rPr>
              <w:t>novem</w:t>
            </w:r>
            <w:r w:rsidR="00445007">
              <w:rPr>
                <w:rFonts w:ascii="Arial Black" w:hAnsi="Arial Black"/>
                <w:caps/>
                <w:sz w:val="15"/>
              </w:rPr>
              <w:t>BER 1</w:t>
            </w:r>
            <w:r w:rsidR="00C34BF3">
              <w:rPr>
                <w:rFonts w:ascii="Arial Black" w:hAnsi="Arial Black"/>
                <w:caps/>
                <w:sz w:val="15"/>
              </w:rPr>
              <w:t>9</w:t>
            </w:r>
            <w:r w:rsidR="00445007">
              <w:rPr>
                <w:rFonts w:ascii="Arial Black" w:hAnsi="Arial Black"/>
                <w:caps/>
                <w:sz w:val="15"/>
              </w:rPr>
              <w:t>, 2017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3845C1" w:rsidRDefault="00445007" w:rsidP="00BF704E">
      <w:pPr>
        <w:tabs>
          <w:tab w:val="left" w:pos="3686"/>
        </w:tabs>
        <w:rPr>
          <w:b/>
          <w:sz w:val="28"/>
          <w:szCs w:val="28"/>
        </w:rPr>
      </w:pPr>
      <w:r w:rsidRPr="00445007">
        <w:rPr>
          <w:b/>
          <w:sz w:val="28"/>
          <w:szCs w:val="28"/>
        </w:rPr>
        <w:t>Practical Workshop on Intellectual Property, Traditional Knowledge and Traditional Cultural Expressions</w:t>
      </w:r>
    </w:p>
    <w:p w:rsidR="003845C1" w:rsidRDefault="003845C1" w:rsidP="003845C1"/>
    <w:p w:rsidR="003845C1" w:rsidRDefault="003845C1" w:rsidP="003845C1"/>
    <w:p w:rsidR="008B2CC1" w:rsidRDefault="004F4D9B" w:rsidP="004F4D9B">
      <w:proofErr w:type="gramStart"/>
      <w:r>
        <w:t>organized</w:t>
      </w:r>
      <w:proofErr w:type="gramEnd"/>
      <w:r>
        <w:t xml:space="preserve"> by </w:t>
      </w:r>
    </w:p>
    <w:p w:rsidR="00445007" w:rsidRDefault="00445007" w:rsidP="004F4D9B">
      <w:proofErr w:type="gramStart"/>
      <w:r w:rsidRPr="00445007">
        <w:t>the</w:t>
      </w:r>
      <w:proofErr w:type="gramEnd"/>
      <w:r w:rsidRPr="00445007">
        <w:t xml:space="preserve"> World Intellectual Property Organization (WIPO)</w:t>
      </w:r>
    </w:p>
    <w:p w:rsidR="00445007" w:rsidRDefault="00445007" w:rsidP="004F4D9B"/>
    <w:p w:rsidR="00445007" w:rsidRDefault="00445007" w:rsidP="00445007">
      <w:proofErr w:type="gramStart"/>
      <w:r>
        <w:t>in</w:t>
      </w:r>
      <w:proofErr w:type="gramEnd"/>
      <w:r>
        <w:t xml:space="preserve"> cooperation with</w:t>
      </w:r>
    </w:p>
    <w:p w:rsidR="00445007" w:rsidRDefault="00445007" w:rsidP="00445007">
      <w:proofErr w:type="gramStart"/>
      <w:r>
        <w:t>the</w:t>
      </w:r>
      <w:proofErr w:type="gramEnd"/>
      <w:r>
        <w:t xml:space="preserve"> Intellectual Property O</w:t>
      </w:r>
      <w:r w:rsidR="005E10F1">
        <w:t>ffice of the Philippines (IPOPH</w:t>
      </w:r>
      <w:r>
        <w:t>L)</w:t>
      </w:r>
    </w:p>
    <w:p w:rsidR="00445007" w:rsidRDefault="00445007" w:rsidP="00445007"/>
    <w:p w:rsidR="00445007" w:rsidRDefault="00445007" w:rsidP="00445007">
      <w:proofErr w:type="gramStart"/>
      <w:r w:rsidRPr="00445007">
        <w:t>the</w:t>
      </w:r>
      <w:proofErr w:type="gramEnd"/>
      <w:r w:rsidRPr="00445007">
        <w:t xml:space="preserve"> National Commission for Culture and the Arts (NCCA)</w:t>
      </w:r>
    </w:p>
    <w:p w:rsidR="00445007" w:rsidRDefault="00445007" w:rsidP="00445007"/>
    <w:p w:rsidR="00445007" w:rsidRDefault="00445007" w:rsidP="00445007">
      <w:proofErr w:type="gramStart"/>
      <w:r>
        <w:t>and</w:t>
      </w:r>
      <w:proofErr w:type="gramEnd"/>
    </w:p>
    <w:p w:rsidR="00445007" w:rsidRPr="003845C1" w:rsidRDefault="00445007" w:rsidP="00445007">
      <w:proofErr w:type="gramStart"/>
      <w:r>
        <w:t>the</w:t>
      </w:r>
      <w:proofErr w:type="gramEnd"/>
      <w:r>
        <w:t xml:space="preserve"> National</w:t>
      </w:r>
      <w:r w:rsidR="003F1C17">
        <w:t xml:space="preserve"> Commission on </w:t>
      </w:r>
      <w:r w:rsidRPr="00445007">
        <w:t>Indigenous Peoples (NCIP)</w:t>
      </w:r>
    </w:p>
    <w:p w:rsidR="008B2CC1" w:rsidRPr="003845C1" w:rsidRDefault="008B2CC1" w:rsidP="004F4D9B"/>
    <w:p w:rsidR="008B2CC1" w:rsidRPr="004F4D9B" w:rsidRDefault="00445007" w:rsidP="008B2CC1">
      <w:pPr>
        <w:rPr>
          <w:b/>
          <w:sz w:val="24"/>
          <w:szCs w:val="24"/>
        </w:rPr>
      </w:pPr>
      <w:r w:rsidRPr="00445007">
        <w:rPr>
          <w:b/>
          <w:sz w:val="24"/>
          <w:szCs w:val="24"/>
        </w:rPr>
        <w:t>Makati City, Philippines, November 20 to 23, 2017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3845C1" w:rsidRDefault="0044500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</w:t>
      </w:r>
    </w:p>
    <w:p w:rsidR="008B2CC1" w:rsidRPr="008B2CC1" w:rsidRDefault="008B2CC1" w:rsidP="008B2CC1"/>
    <w:p w:rsidR="008B2CC1" w:rsidRPr="008B2CC1" w:rsidRDefault="00445007" w:rsidP="008B2CC1">
      <w:pPr>
        <w:rPr>
          <w:i/>
        </w:rPr>
      </w:pPr>
      <w:bookmarkStart w:id="4" w:name="Prepared"/>
      <w:bookmarkStart w:id="5" w:name="_GoBack"/>
      <w:bookmarkEnd w:id="4"/>
      <w:proofErr w:type="gramStart"/>
      <w:r w:rsidRPr="00445007">
        <w:rPr>
          <w:i/>
        </w:rPr>
        <w:t>prepared</w:t>
      </w:r>
      <w:proofErr w:type="gramEnd"/>
      <w:r w:rsidRPr="00445007">
        <w:rPr>
          <w:i/>
        </w:rPr>
        <w:t xml:space="preserve"> by the International Bureau of WIPO</w:t>
      </w:r>
    </w:p>
    <w:bookmarkEnd w:id="5"/>
    <w:p w:rsidR="008B2CC1" w:rsidRDefault="008B2CC1" w:rsidP="003845C1"/>
    <w:p w:rsidR="00240979" w:rsidRDefault="00240979"/>
    <w:p w:rsidR="00A84FDA" w:rsidRDefault="00A84FDA"/>
    <w:p w:rsidR="00A84FDA" w:rsidRDefault="00A84FDA"/>
    <w:p w:rsidR="00445007" w:rsidRDefault="00445007" w:rsidP="00445007">
      <w:pPr>
        <w:rPr>
          <w:b/>
          <w:sz w:val="24"/>
          <w:szCs w:val="24"/>
        </w:rPr>
      </w:pPr>
      <w:r>
        <w:br w:type="page"/>
      </w:r>
      <w:r>
        <w:rPr>
          <w:szCs w:val="22"/>
          <w:u w:val="single"/>
        </w:rPr>
        <w:lastRenderedPageBreak/>
        <w:t>Mon</w:t>
      </w:r>
      <w:r w:rsidRPr="008121DF">
        <w:rPr>
          <w:szCs w:val="22"/>
          <w:u w:val="single"/>
        </w:rPr>
        <w:t xml:space="preserve">day, </w:t>
      </w:r>
      <w:r>
        <w:rPr>
          <w:szCs w:val="22"/>
          <w:u w:val="single"/>
        </w:rPr>
        <w:t>Nov</w:t>
      </w:r>
      <w:r w:rsidRPr="008121DF">
        <w:rPr>
          <w:szCs w:val="22"/>
          <w:u w:val="single"/>
        </w:rPr>
        <w:t xml:space="preserve">ember </w:t>
      </w:r>
      <w:r>
        <w:rPr>
          <w:szCs w:val="22"/>
          <w:u w:val="single"/>
        </w:rPr>
        <w:t>20</w:t>
      </w:r>
      <w:r w:rsidRPr="008121DF">
        <w:rPr>
          <w:szCs w:val="22"/>
          <w:u w:val="single"/>
        </w:rPr>
        <w:t>, 201</w:t>
      </w:r>
      <w:r>
        <w:rPr>
          <w:szCs w:val="22"/>
          <w:u w:val="single"/>
        </w:rPr>
        <w:t>7</w:t>
      </w:r>
      <w:r>
        <w:rPr>
          <w:szCs w:val="22"/>
        </w:rPr>
        <w:tab/>
      </w:r>
      <w:r>
        <w:rPr>
          <w:b/>
          <w:szCs w:val="22"/>
        </w:rPr>
        <w:t xml:space="preserve">[Note:  </w:t>
      </w:r>
      <w:r w:rsidRPr="00061656">
        <w:rPr>
          <w:b/>
          <w:szCs w:val="22"/>
        </w:rPr>
        <w:t>Indigenous and Local Communities (ILC</w:t>
      </w:r>
      <w:r>
        <w:rPr>
          <w:b/>
          <w:szCs w:val="22"/>
        </w:rPr>
        <w:t>s</w:t>
      </w:r>
      <w:r w:rsidRPr="00061656">
        <w:rPr>
          <w:b/>
          <w:szCs w:val="22"/>
        </w:rPr>
        <w:t>) only</w:t>
      </w:r>
      <w:r>
        <w:rPr>
          <w:b/>
          <w:szCs w:val="22"/>
        </w:rPr>
        <w:t>]</w:t>
      </w:r>
    </w:p>
    <w:p w:rsidR="00445007" w:rsidRDefault="00445007" w:rsidP="00445007"/>
    <w:p w:rsidR="00C34BF3" w:rsidRDefault="00C34BF3" w:rsidP="00C34BF3">
      <w:pPr>
        <w:tabs>
          <w:tab w:val="left" w:pos="3600"/>
          <w:tab w:val="left" w:pos="5103"/>
        </w:tabs>
        <w:ind w:left="5100" w:hanging="5100"/>
      </w:pPr>
      <w:r>
        <w:tab/>
        <w:t>Facilitator</w:t>
      </w:r>
      <w:r w:rsidR="001C55BD">
        <w:t>s</w:t>
      </w:r>
      <w:r>
        <w:t xml:space="preserve">:  </w:t>
      </w:r>
      <w:r>
        <w:tab/>
        <w:t xml:space="preserve">Ms. Jennifer </w:t>
      </w:r>
      <w:proofErr w:type="spellStart"/>
      <w:r>
        <w:t>Tauli</w:t>
      </w:r>
      <w:proofErr w:type="spellEnd"/>
      <w:r>
        <w:t xml:space="preserve"> </w:t>
      </w:r>
      <w:proofErr w:type="spellStart"/>
      <w:r>
        <w:t>Corpuz</w:t>
      </w:r>
      <w:proofErr w:type="spellEnd"/>
      <w:r>
        <w:t>, Attorney, Quezon City, Philippines</w:t>
      </w:r>
    </w:p>
    <w:p w:rsidR="001C55BD" w:rsidRDefault="001C55BD" w:rsidP="00C34BF3">
      <w:pPr>
        <w:tabs>
          <w:tab w:val="left" w:pos="3600"/>
          <w:tab w:val="left" w:pos="5103"/>
        </w:tabs>
        <w:ind w:left="5100" w:hanging="5100"/>
      </w:pPr>
    </w:p>
    <w:p w:rsidR="001C55BD" w:rsidRDefault="001C55BD" w:rsidP="001C55BD">
      <w:pPr>
        <w:tabs>
          <w:tab w:val="left" w:pos="5040"/>
        </w:tabs>
        <w:ind w:left="3600" w:hanging="3600"/>
      </w:pPr>
      <w:r>
        <w:tab/>
      </w:r>
      <w:r>
        <w:tab/>
      </w:r>
      <w:r w:rsidRPr="00253178">
        <w:t>Ms. Kiri Toki,</w:t>
      </w:r>
      <w:r>
        <w:t xml:space="preserve"> Indigenous Fellow, Traditional</w:t>
      </w:r>
    </w:p>
    <w:p w:rsidR="001C55BD" w:rsidRDefault="001C55BD" w:rsidP="001C55BD">
      <w:pPr>
        <w:tabs>
          <w:tab w:val="left" w:pos="5040"/>
        </w:tabs>
        <w:ind w:left="5040" w:hanging="3600"/>
      </w:pPr>
      <w:r>
        <w:tab/>
      </w:r>
      <w:r w:rsidRPr="00253178">
        <w:t>Knowledge Division</w:t>
      </w:r>
      <w:r>
        <w:t xml:space="preserve">, </w:t>
      </w:r>
      <w:r w:rsidRPr="00253178">
        <w:t>Global Issues Sector</w:t>
      </w:r>
      <w:r>
        <w:t xml:space="preserve">, </w:t>
      </w:r>
      <w:r w:rsidRPr="001112BD">
        <w:t>World Intellectual Property Organization (WIPO)</w:t>
      </w:r>
    </w:p>
    <w:p w:rsidR="00445007" w:rsidRDefault="00445007" w:rsidP="00445007"/>
    <w:p w:rsidR="00C34BF3" w:rsidRDefault="00C34BF3" w:rsidP="00C34BF3">
      <w:pPr>
        <w:tabs>
          <w:tab w:val="left" w:pos="3600"/>
          <w:tab w:val="left" w:pos="4536"/>
          <w:tab w:val="left" w:pos="5103"/>
        </w:tabs>
      </w:pPr>
      <w:r>
        <w:t>8.30 – 9.00</w:t>
      </w:r>
      <w:r>
        <w:tab/>
      </w:r>
      <w:r w:rsidRPr="00B5427A">
        <w:t>Registration</w:t>
      </w:r>
    </w:p>
    <w:p w:rsidR="00C34BF3" w:rsidRDefault="00C34BF3" w:rsidP="00445007">
      <w:pPr>
        <w:tabs>
          <w:tab w:val="left" w:pos="3600"/>
        </w:tabs>
      </w:pPr>
    </w:p>
    <w:p w:rsidR="00445007" w:rsidRDefault="00C34BF3" w:rsidP="00445007">
      <w:pPr>
        <w:tabs>
          <w:tab w:val="left" w:pos="3600"/>
        </w:tabs>
      </w:pPr>
      <w:r>
        <w:t>9.00 – 9.30</w:t>
      </w:r>
      <w:r>
        <w:tab/>
        <w:t xml:space="preserve">Welcome 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</w:pPr>
      <w:r>
        <w:tab/>
        <w:t xml:space="preserve">Opening </w:t>
      </w:r>
      <w:r w:rsidR="00635697">
        <w:t>P</w:t>
      </w:r>
      <w:r>
        <w:t>rayer</w:t>
      </w:r>
    </w:p>
    <w:p w:rsidR="00445007" w:rsidRDefault="00445007" w:rsidP="00445007"/>
    <w:p w:rsidR="00445007" w:rsidRDefault="00622316" w:rsidP="00445007">
      <w:pPr>
        <w:tabs>
          <w:tab w:val="left" w:pos="3600"/>
        </w:tabs>
      </w:pPr>
      <w:r>
        <w:t>9.30 – 9.5</w:t>
      </w:r>
      <w:r w:rsidR="00445007">
        <w:t>0</w:t>
      </w:r>
      <w:r w:rsidR="00445007">
        <w:tab/>
        <w:t xml:space="preserve">Welcome </w:t>
      </w:r>
      <w:r w:rsidR="00635697">
        <w:t>A</w:t>
      </w:r>
      <w:r w:rsidR="00445007">
        <w:t>ddresses by:</w:t>
      </w:r>
    </w:p>
    <w:p w:rsidR="00445007" w:rsidRDefault="00445007" w:rsidP="00445007">
      <w:pPr>
        <w:tabs>
          <w:tab w:val="left" w:pos="3630"/>
        </w:tabs>
      </w:pPr>
    </w:p>
    <w:p w:rsidR="00445007" w:rsidRDefault="00AB7E21" w:rsidP="00445007">
      <w:pPr>
        <w:tabs>
          <w:tab w:val="left" w:pos="3600"/>
        </w:tabs>
        <w:ind w:left="3600"/>
      </w:pPr>
      <w:r>
        <w:t xml:space="preserve">Ms. </w:t>
      </w:r>
      <w:r w:rsidRPr="00AB7E21">
        <w:t>Josephine R. Santiago</w:t>
      </w:r>
      <w:r>
        <w:t>, LL.M., Director General, I</w:t>
      </w:r>
      <w:r w:rsidR="00445007" w:rsidRPr="00AB7E21">
        <w:t>ntellectual Property O</w:t>
      </w:r>
      <w:r w:rsidR="005E10F1" w:rsidRPr="00AB7E21">
        <w:t>ffice of the Philippines (IPOPH</w:t>
      </w:r>
      <w:r w:rsidR="00445007" w:rsidRPr="00AB7E21">
        <w:t>L)</w:t>
      </w:r>
    </w:p>
    <w:p w:rsidR="00821187" w:rsidRDefault="00821187" w:rsidP="00445007">
      <w:pPr>
        <w:tabs>
          <w:tab w:val="left" w:pos="3600"/>
        </w:tabs>
        <w:ind w:left="3600"/>
      </w:pPr>
    </w:p>
    <w:p w:rsidR="00445007" w:rsidRDefault="00445007" w:rsidP="00445007">
      <w:pPr>
        <w:tabs>
          <w:tab w:val="left" w:pos="3600"/>
        </w:tabs>
        <w:ind w:left="3600"/>
      </w:pPr>
      <w:r>
        <w:t xml:space="preserve">Ms. Begoña Venero, Senior Counsellor, Traditional Knowledge Division, Global Issues Sector, </w:t>
      </w:r>
      <w:r w:rsidR="00AB7E21" w:rsidRPr="00AB7E21">
        <w:t xml:space="preserve">World Intellectual Property Organization </w:t>
      </w:r>
      <w:r w:rsidR="00AB7E21">
        <w:t>(</w:t>
      </w:r>
      <w:r>
        <w:t>WIPO</w:t>
      </w:r>
      <w:r w:rsidR="00AB7E21">
        <w:t>)</w:t>
      </w:r>
    </w:p>
    <w:p w:rsidR="00622316" w:rsidRDefault="00622316" w:rsidP="00445007">
      <w:pPr>
        <w:tabs>
          <w:tab w:val="left" w:pos="3600"/>
        </w:tabs>
      </w:pPr>
    </w:p>
    <w:p w:rsidR="00445007" w:rsidRDefault="00BA5243" w:rsidP="00445007">
      <w:pPr>
        <w:tabs>
          <w:tab w:val="left" w:pos="3600"/>
        </w:tabs>
      </w:pPr>
      <w:r>
        <w:t>9</w:t>
      </w:r>
      <w:r w:rsidR="00445007">
        <w:t>.</w:t>
      </w:r>
      <w:r>
        <w:t>5</w:t>
      </w:r>
      <w:r w:rsidR="00445007">
        <w:t>0 – 10.30</w:t>
      </w:r>
      <w:r w:rsidR="00445007">
        <w:tab/>
        <w:t>Getting to know one a</w:t>
      </w:r>
      <w:r w:rsidR="00445007" w:rsidRPr="00B5427A">
        <w:t>nother</w:t>
      </w:r>
    </w:p>
    <w:p w:rsidR="00445007" w:rsidRDefault="00445007" w:rsidP="00445007">
      <w:pPr>
        <w:tabs>
          <w:tab w:val="left" w:pos="3600"/>
        </w:tabs>
      </w:pPr>
      <w:r>
        <w:tab/>
      </w:r>
    </w:p>
    <w:p w:rsidR="00445007" w:rsidRDefault="00445007" w:rsidP="00C34BF3">
      <w:pPr>
        <w:tabs>
          <w:tab w:val="left" w:pos="3600"/>
          <w:tab w:val="left" w:pos="5103"/>
        </w:tabs>
        <w:ind w:left="5100" w:hanging="5100"/>
      </w:pPr>
      <w:r>
        <w:t>10.30 – 11.00</w:t>
      </w:r>
      <w:r>
        <w:tab/>
      </w:r>
      <w:r w:rsidRPr="00B5427A">
        <w:t>Coffee break</w:t>
      </w:r>
    </w:p>
    <w:p w:rsidR="00445007" w:rsidRDefault="00445007" w:rsidP="00445007"/>
    <w:p w:rsidR="00445007" w:rsidRDefault="00445007" w:rsidP="00445007">
      <w:pPr>
        <w:tabs>
          <w:tab w:val="left" w:pos="3600"/>
        </w:tabs>
      </w:pPr>
      <w:r>
        <w:t>11.00 – 12.00</w:t>
      </w:r>
      <w:r>
        <w:tab/>
      </w:r>
      <w:r w:rsidRPr="0013508F">
        <w:rPr>
          <w:b/>
          <w:szCs w:val="22"/>
        </w:rPr>
        <w:t>Introduction to Intellectual Property</w:t>
      </w:r>
    </w:p>
    <w:p w:rsidR="00445007" w:rsidRDefault="00445007" w:rsidP="00445007"/>
    <w:p w:rsidR="00445007" w:rsidRDefault="00445007" w:rsidP="001C55BD">
      <w:pPr>
        <w:tabs>
          <w:tab w:val="left" w:pos="5040"/>
        </w:tabs>
        <w:ind w:left="3600" w:hanging="3600"/>
      </w:pPr>
      <w:r>
        <w:tab/>
        <w:t xml:space="preserve">Presentation:  </w:t>
      </w:r>
      <w:r w:rsidRPr="00253178">
        <w:t>Ms. Kiri Toki</w:t>
      </w:r>
    </w:p>
    <w:p w:rsidR="00C34BF3" w:rsidRDefault="00C34BF3" w:rsidP="00445007">
      <w:pPr>
        <w:tabs>
          <w:tab w:val="left" w:pos="5040"/>
        </w:tabs>
        <w:ind w:left="5040" w:hanging="3600"/>
      </w:pPr>
    </w:p>
    <w:p w:rsidR="00445007" w:rsidRDefault="00445007" w:rsidP="00445007">
      <w:pPr>
        <w:tabs>
          <w:tab w:val="left" w:pos="3600"/>
        </w:tabs>
      </w:pPr>
      <w:r>
        <w:tab/>
      </w:r>
      <w:r w:rsidRPr="00E31829">
        <w:t>Discussion</w:t>
      </w:r>
    </w:p>
    <w:p w:rsidR="00445007" w:rsidRDefault="00445007" w:rsidP="00445007"/>
    <w:p w:rsidR="00445007" w:rsidRDefault="00445007" w:rsidP="00445007">
      <w:pPr>
        <w:tabs>
          <w:tab w:val="left" w:pos="3600"/>
        </w:tabs>
      </w:pPr>
      <w:r>
        <w:t>12.00 – 13.00</w:t>
      </w:r>
      <w:r>
        <w:tab/>
      </w:r>
      <w:r w:rsidRPr="00E31829">
        <w:t>Lunch break</w:t>
      </w:r>
    </w:p>
    <w:p w:rsidR="00445007" w:rsidRDefault="00445007" w:rsidP="00445007"/>
    <w:p w:rsidR="00445007" w:rsidRDefault="00445007" w:rsidP="00445007">
      <w:pPr>
        <w:ind w:left="3600" w:hanging="3600"/>
        <w:rPr>
          <w:b/>
          <w:szCs w:val="22"/>
        </w:rPr>
      </w:pPr>
      <w:r w:rsidRPr="00E31829">
        <w:t>13.00 – 14.00</w:t>
      </w:r>
      <w:r>
        <w:tab/>
      </w:r>
      <w:r w:rsidRPr="00121EB8">
        <w:rPr>
          <w:b/>
          <w:szCs w:val="22"/>
        </w:rPr>
        <w:t>Introduction to</w:t>
      </w:r>
      <w:r>
        <w:rPr>
          <w:szCs w:val="22"/>
        </w:rPr>
        <w:t xml:space="preserve"> </w:t>
      </w:r>
      <w:r w:rsidRPr="0013508F">
        <w:rPr>
          <w:b/>
          <w:szCs w:val="22"/>
        </w:rPr>
        <w:t>Intellectual Property, Traditional Knowledge</w:t>
      </w:r>
      <w:r>
        <w:rPr>
          <w:b/>
          <w:szCs w:val="22"/>
        </w:rPr>
        <w:t xml:space="preserve"> and</w:t>
      </w:r>
      <w:r w:rsidRPr="0013508F">
        <w:rPr>
          <w:b/>
          <w:szCs w:val="22"/>
        </w:rPr>
        <w:t xml:space="preserve"> Traditional Cultural Expressions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  <w:tab w:val="left" w:pos="5040"/>
        </w:tabs>
      </w:pPr>
      <w:r>
        <w:tab/>
        <w:t xml:space="preserve">Presentation:  </w:t>
      </w:r>
      <w:r>
        <w:tab/>
        <w:t>Ms. Begoña Venero</w:t>
      </w:r>
    </w:p>
    <w:p w:rsidR="00445007" w:rsidRDefault="00445007" w:rsidP="00445007">
      <w:pPr>
        <w:tabs>
          <w:tab w:val="left" w:pos="3600"/>
        </w:tabs>
      </w:pPr>
    </w:p>
    <w:p w:rsidR="00AF3810" w:rsidRDefault="00445007" w:rsidP="00BA5243">
      <w:pPr>
        <w:tabs>
          <w:tab w:val="left" w:pos="3600"/>
        </w:tabs>
      </w:pPr>
      <w:r>
        <w:tab/>
        <w:t>Discussion</w:t>
      </w:r>
    </w:p>
    <w:p w:rsidR="00BA5243" w:rsidRDefault="00BA5243" w:rsidP="00BA5243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</w:pPr>
      <w:r>
        <w:t>14.00 – 15.30</w:t>
      </w:r>
      <w:r>
        <w:tab/>
        <w:t xml:space="preserve">Group work:  </w:t>
      </w:r>
      <w:r w:rsidRPr="00967EEA">
        <w:t>Identifying Issues, Needs and Expectations</w:t>
      </w:r>
    </w:p>
    <w:p w:rsidR="00445007" w:rsidRPr="00E31829" w:rsidRDefault="00445007" w:rsidP="00445007">
      <w:pPr>
        <w:tabs>
          <w:tab w:val="left" w:pos="3600"/>
        </w:tabs>
      </w:pPr>
      <w:r>
        <w:tab/>
      </w:r>
    </w:p>
    <w:p w:rsidR="00C34BF3" w:rsidRPr="00C34BF3" w:rsidRDefault="00C34BF3" w:rsidP="00445007">
      <w:pPr>
        <w:numPr>
          <w:ilvl w:val="0"/>
          <w:numId w:val="7"/>
        </w:numPr>
        <w:tabs>
          <w:tab w:val="left" w:pos="3600"/>
        </w:tabs>
      </w:pPr>
      <w:r>
        <w:t xml:space="preserve">What examples are there of </w:t>
      </w:r>
      <w:r w:rsidRPr="00FA580D">
        <w:rPr>
          <w:szCs w:val="22"/>
        </w:rPr>
        <w:t xml:space="preserve">Traditional Knowledge </w:t>
      </w:r>
      <w:r>
        <w:rPr>
          <w:szCs w:val="22"/>
        </w:rPr>
        <w:t>(</w:t>
      </w:r>
      <w:r>
        <w:t xml:space="preserve">TK) and </w:t>
      </w:r>
      <w:r w:rsidRPr="00FA580D">
        <w:rPr>
          <w:szCs w:val="22"/>
        </w:rPr>
        <w:t>Traditional Cultural Expressions (TCEs)</w:t>
      </w:r>
      <w:r>
        <w:t xml:space="preserve"> that need protection?</w:t>
      </w:r>
    </w:p>
    <w:p w:rsidR="00445007" w:rsidRPr="00E31829" w:rsidRDefault="00445007" w:rsidP="00445007">
      <w:pPr>
        <w:numPr>
          <w:ilvl w:val="0"/>
          <w:numId w:val="7"/>
        </w:numPr>
        <w:tabs>
          <w:tab w:val="left" w:pos="3600"/>
        </w:tabs>
      </w:pPr>
      <w:r w:rsidRPr="00FA580D">
        <w:rPr>
          <w:szCs w:val="22"/>
        </w:rPr>
        <w:t>What challenges is your community currently facing regarding TK and</w:t>
      </w:r>
      <w:r w:rsidR="00C34BF3">
        <w:rPr>
          <w:szCs w:val="22"/>
        </w:rPr>
        <w:t xml:space="preserve"> TCEs</w:t>
      </w:r>
      <w:r w:rsidRPr="00FA580D">
        <w:rPr>
          <w:szCs w:val="22"/>
        </w:rPr>
        <w:t>?</w:t>
      </w:r>
    </w:p>
    <w:p w:rsidR="00445007" w:rsidRDefault="00445007" w:rsidP="00445007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Which steps could be taken by I</w:t>
      </w:r>
      <w:r w:rsidRPr="00FA580D">
        <w:rPr>
          <w:szCs w:val="22"/>
        </w:rPr>
        <w:t>LCs at the community level to promote the protection</w:t>
      </w:r>
      <w:r>
        <w:rPr>
          <w:szCs w:val="22"/>
        </w:rPr>
        <w:t xml:space="preserve"> of</w:t>
      </w:r>
      <w:r w:rsidRPr="00FA580D">
        <w:rPr>
          <w:szCs w:val="22"/>
        </w:rPr>
        <w:t xml:space="preserve">, add value </w:t>
      </w:r>
      <w:r>
        <w:rPr>
          <w:szCs w:val="22"/>
        </w:rPr>
        <w:t xml:space="preserve">to, </w:t>
      </w:r>
      <w:r w:rsidRPr="00FA580D">
        <w:rPr>
          <w:szCs w:val="22"/>
        </w:rPr>
        <w:t>and maximize the economic opportunities associated with TK and TCEs?</w:t>
      </w:r>
    </w:p>
    <w:p w:rsidR="00445007" w:rsidRPr="00057A82" w:rsidRDefault="00445007" w:rsidP="001C55BD">
      <w:pPr>
        <w:tabs>
          <w:tab w:val="left" w:pos="3686"/>
          <w:tab w:val="left" w:pos="5040"/>
        </w:tabs>
      </w:pPr>
    </w:p>
    <w:p w:rsidR="00445007" w:rsidRPr="00057A82" w:rsidRDefault="00445007" w:rsidP="00445007">
      <w:pPr>
        <w:tabs>
          <w:tab w:val="left" w:pos="5040"/>
        </w:tabs>
        <w:ind w:left="5040"/>
      </w:pPr>
    </w:p>
    <w:p w:rsidR="00445007" w:rsidRDefault="00445007" w:rsidP="00445007">
      <w:pPr>
        <w:tabs>
          <w:tab w:val="left" w:pos="3600"/>
        </w:tabs>
        <w:ind w:left="1985" w:hanging="1985"/>
      </w:pPr>
      <w:r w:rsidRPr="00DD1195">
        <w:t>15.30 – 16.00</w:t>
      </w:r>
      <w:r>
        <w:tab/>
      </w:r>
      <w:r>
        <w:tab/>
      </w:r>
      <w:r w:rsidR="00635697">
        <w:t>Coffee B</w:t>
      </w:r>
      <w:r w:rsidRPr="00E31829">
        <w:t>reak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  <w:ind w:left="1985" w:hanging="1985"/>
      </w:pPr>
      <w:r w:rsidRPr="00DD1195">
        <w:t>16.00 – 17.00</w:t>
      </w:r>
      <w:r>
        <w:tab/>
      </w:r>
      <w:r>
        <w:tab/>
      </w:r>
      <w:r w:rsidRPr="00E31829">
        <w:t>Reports of Group work and General discussion</w:t>
      </w:r>
    </w:p>
    <w:p w:rsidR="00445007" w:rsidRDefault="00445007" w:rsidP="00445007">
      <w:pPr>
        <w:tabs>
          <w:tab w:val="left" w:pos="3600"/>
        </w:tabs>
      </w:pPr>
      <w:r>
        <w:tab/>
      </w:r>
    </w:p>
    <w:p w:rsidR="00445007" w:rsidRDefault="00445007" w:rsidP="00445007">
      <w:pPr>
        <w:tabs>
          <w:tab w:val="left" w:pos="3600"/>
        </w:tabs>
        <w:ind w:left="1985" w:hanging="1985"/>
      </w:pPr>
      <w:r w:rsidRPr="00DD1195">
        <w:t>17.00 – 17.30</w:t>
      </w:r>
      <w:r>
        <w:tab/>
      </w:r>
      <w:r>
        <w:tab/>
      </w:r>
      <w:r w:rsidRPr="00E31829">
        <w:t>Wrap-up</w:t>
      </w:r>
    </w:p>
    <w:p w:rsidR="00445007" w:rsidRDefault="00445007" w:rsidP="00445007"/>
    <w:p w:rsidR="00445007" w:rsidRDefault="00445007" w:rsidP="00445007">
      <w:pPr>
        <w:ind w:left="3600" w:hanging="3600"/>
        <w:rPr>
          <w:szCs w:val="22"/>
        </w:rPr>
      </w:pPr>
      <w:r>
        <w:t>17.30</w:t>
      </w:r>
      <w:r>
        <w:tab/>
      </w:r>
      <w:r>
        <w:rPr>
          <w:szCs w:val="22"/>
        </w:rPr>
        <w:t>End of p</w:t>
      </w:r>
      <w:r w:rsidRPr="008121DF">
        <w:rPr>
          <w:szCs w:val="22"/>
        </w:rPr>
        <w:t>rogram</w:t>
      </w:r>
      <w:r>
        <w:rPr>
          <w:szCs w:val="22"/>
        </w:rPr>
        <w:t xml:space="preserve"> for the day</w:t>
      </w:r>
    </w:p>
    <w:p w:rsidR="00445007" w:rsidRDefault="00445007" w:rsidP="00445007">
      <w:pPr>
        <w:tabs>
          <w:tab w:val="left" w:pos="567"/>
          <w:tab w:val="left" w:pos="1134"/>
          <w:tab w:val="left" w:pos="1701"/>
          <w:tab w:val="left" w:pos="2268"/>
        </w:tabs>
      </w:pPr>
    </w:p>
    <w:p w:rsidR="00445007" w:rsidRDefault="00445007" w:rsidP="00445007">
      <w:pPr>
        <w:rPr>
          <w:b/>
        </w:rPr>
      </w:pPr>
      <w:r>
        <w:br w:type="page"/>
      </w:r>
      <w:r>
        <w:rPr>
          <w:u w:val="single"/>
        </w:rPr>
        <w:lastRenderedPageBreak/>
        <w:t>Tuesday, November 21, 2017</w:t>
      </w:r>
      <w:r>
        <w:tab/>
      </w:r>
      <w:r w:rsidRPr="009455A8">
        <w:rPr>
          <w:b/>
        </w:rPr>
        <w:t xml:space="preserve">[Note: </w:t>
      </w:r>
      <w:r>
        <w:rPr>
          <w:b/>
        </w:rPr>
        <w:t xml:space="preserve"> All participants from now on</w:t>
      </w:r>
      <w:r w:rsidRPr="009455A8">
        <w:rPr>
          <w:b/>
        </w:rPr>
        <w:t>]</w:t>
      </w:r>
    </w:p>
    <w:p w:rsidR="00445007" w:rsidRDefault="00445007" w:rsidP="00445007">
      <w:pPr>
        <w:tabs>
          <w:tab w:val="left" w:pos="567"/>
          <w:tab w:val="left" w:pos="1134"/>
          <w:tab w:val="left" w:pos="1701"/>
          <w:tab w:val="left" w:pos="2268"/>
        </w:tabs>
      </w:pPr>
    </w:p>
    <w:p w:rsidR="00C34BF3" w:rsidRPr="00057A82" w:rsidRDefault="00C34BF3" w:rsidP="00C34BF3">
      <w:pPr>
        <w:tabs>
          <w:tab w:val="left" w:pos="3600"/>
          <w:tab w:val="left" w:pos="5040"/>
          <w:tab w:val="left" w:pos="5130"/>
        </w:tabs>
        <w:rPr>
          <w:szCs w:val="22"/>
        </w:rPr>
      </w:pPr>
      <w:r>
        <w:rPr>
          <w:szCs w:val="22"/>
        </w:rPr>
        <w:tab/>
      </w:r>
      <w:r w:rsidR="00635697">
        <w:rPr>
          <w:szCs w:val="22"/>
        </w:rPr>
        <w:t xml:space="preserve">Facilitators:  </w:t>
      </w:r>
      <w:r w:rsidR="00635697">
        <w:rPr>
          <w:szCs w:val="22"/>
        </w:rPr>
        <w:tab/>
        <w:t>Ms. Kiri Toki</w:t>
      </w:r>
    </w:p>
    <w:p w:rsidR="001C55BD" w:rsidRPr="00057A82" w:rsidRDefault="001C55BD" w:rsidP="00C34BF3">
      <w:pPr>
        <w:tabs>
          <w:tab w:val="left" w:pos="3600"/>
          <w:tab w:val="left" w:pos="5040"/>
          <w:tab w:val="left" w:pos="5130"/>
        </w:tabs>
        <w:rPr>
          <w:szCs w:val="22"/>
        </w:rPr>
      </w:pPr>
    </w:p>
    <w:p w:rsidR="00C34BF3" w:rsidRPr="00057A82" w:rsidRDefault="00C34BF3" w:rsidP="00C34BF3">
      <w:pPr>
        <w:tabs>
          <w:tab w:val="left" w:pos="3600"/>
          <w:tab w:val="left" w:pos="5040"/>
        </w:tabs>
        <w:rPr>
          <w:szCs w:val="22"/>
        </w:rPr>
      </w:pPr>
      <w:r w:rsidRPr="00057A82">
        <w:rPr>
          <w:szCs w:val="22"/>
        </w:rPr>
        <w:tab/>
      </w:r>
      <w:r w:rsidRPr="00057A82">
        <w:rPr>
          <w:szCs w:val="22"/>
        </w:rPr>
        <w:tab/>
        <w:t xml:space="preserve">Ms. Jennifer </w:t>
      </w:r>
      <w:proofErr w:type="spellStart"/>
      <w:r w:rsidRPr="00057A82">
        <w:rPr>
          <w:szCs w:val="22"/>
        </w:rPr>
        <w:t>Tauli</w:t>
      </w:r>
      <w:proofErr w:type="spellEnd"/>
      <w:r w:rsidRPr="00057A82">
        <w:rPr>
          <w:szCs w:val="22"/>
        </w:rPr>
        <w:t xml:space="preserve"> </w:t>
      </w:r>
      <w:proofErr w:type="spellStart"/>
      <w:r w:rsidRPr="00057A82">
        <w:rPr>
          <w:szCs w:val="22"/>
        </w:rPr>
        <w:t>Corpuz</w:t>
      </w:r>
      <w:proofErr w:type="spellEnd"/>
    </w:p>
    <w:p w:rsidR="00C34BF3" w:rsidRPr="00057A82" w:rsidRDefault="00C34BF3" w:rsidP="00C34BF3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 w:rsidRPr="002E7B6F">
        <w:rPr>
          <w:szCs w:val="22"/>
        </w:rPr>
        <w:t>8.30 – 9.00</w:t>
      </w:r>
      <w:r>
        <w:rPr>
          <w:szCs w:val="22"/>
        </w:rPr>
        <w:tab/>
      </w:r>
      <w:r w:rsidRPr="002E7B6F">
        <w:rPr>
          <w:szCs w:val="22"/>
        </w:rPr>
        <w:t>Registration</w:t>
      </w:r>
    </w:p>
    <w:p w:rsidR="00445007" w:rsidRDefault="00445007" w:rsidP="00445007">
      <w:pPr>
        <w:tabs>
          <w:tab w:val="left" w:pos="567"/>
          <w:tab w:val="left" w:pos="1134"/>
          <w:tab w:val="left" w:pos="3600"/>
        </w:tabs>
      </w:pPr>
    </w:p>
    <w:p w:rsidR="00445007" w:rsidRPr="00FC6E5F" w:rsidRDefault="00135AF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9.00 – 9.10</w:t>
      </w:r>
      <w:r w:rsidR="00445007">
        <w:rPr>
          <w:szCs w:val="22"/>
        </w:rPr>
        <w:tab/>
      </w:r>
      <w:r w:rsidR="001C55BD">
        <w:rPr>
          <w:szCs w:val="22"/>
        </w:rPr>
        <w:t>Welcome</w:t>
      </w:r>
    </w:p>
    <w:p w:rsidR="00445007" w:rsidRPr="00FC6E5F" w:rsidRDefault="00445007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="00635697">
        <w:rPr>
          <w:szCs w:val="22"/>
        </w:rPr>
        <w:t>Opening P</w:t>
      </w:r>
      <w:r w:rsidRPr="00FC6E5F">
        <w:rPr>
          <w:szCs w:val="22"/>
        </w:rPr>
        <w:t>rayer</w:t>
      </w:r>
    </w:p>
    <w:p w:rsidR="00445007" w:rsidRDefault="00445007" w:rsidP="00445007">
      <w:pPr>
        <w:tabs>
          <w:tab w:val="left" w:pos="3600"/>
        </w:tabs>
      </w:pPr>
    </w:p>
    <w:p w:rsidR="00445007" w:rsidRPr="00FC6E5F" w:rsidRDefault="00135AF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9.10</w:t>
      </w:r>
      <w:r w:rsidR="00445007">
        <w:rPr>
          <w:szCs w:val="22"/>
        </w:rPr>
        <w:t xml:space="preserve"> – 9.30</w:t>
      </w:r>
      <w:r w:rsidR="00445007">
        <w:rPr>
          <w:szCs w:val="22"/>
        </w:rPr>
        <w:tab/>
      </w:r>
      <w:r w:rsidR="00635697">
        <w:rPr>
          <w:szCs w:val="22"/>
        </w:rPr>
        <w:t>Opening R</w:t>
      </w:r>
      <w:r w:rsidR="00445007" w:rsidRPr="00FC6E5F">
        <w:rPr>
          <w:szCs w:val="22"/>
        </w:rPr>
        <w:t>emarks by:</w:t>
      </w:r>
    </w:p>
    <w:p w:rsidR="00445007" w:rsidRPr="00FC6E5F" w:rsidRDefault="00445007" w:rsidP="00445007">
      <w:pPr>
        <w:tabs>
          <w:tab w:val="left" w:pos="3600"/>
        </w:tabs>
        <w:rPr>
          <w:szCs w:val="22"/>
        </w:rPr>
      </w:pPr>
    </w:p>
    <w:p w:rsidR="002968DD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="002968DD" w:rsidRPr="002968DD">
        <w:rPr>
          <w:szCs w:val="22"/>
        </w:rPr>
        <w:t>Ms. Josephine R. Santiago</w:t>
      </w:r>
    </w:p>
    <w:p w:rsidR="002968DD" w:rsidRDefault="002968DD" w:rsidP="00445007">
      <w:pPr>
        <w:tabs>
          <w:tab w:val="left" w:pos="3600"/>
        </w:tabs>
        <w:rPr>
          <w:szCs w:val="22"/>
        </w:rPr>
      </w:pPr>
    </w:p>
    <w:p w:rsidR="00445007" w:rsidRDefault="002968DD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="00445007" w:rsidRPr="00FC6E5F">
        <w:rPr>
          <w:szCs w:val="22"/>
        </w:rPr>
        <w:t>Ms. Begoña Venero</w:t>
      </w:r>
    </w:p>
    <w:p w:rsidR="00135AF7" w:rsidRDefault="00135AF7" w:rsidP="00445007">
      <w:pPr>
        <w:tabs>
          <w:tab w:val="left" w:pos="3600"/>
        </w:tabs>
        <w:rPr>
          <w:szCs w:val="22"/>
        </w:rPr>
      </w:pPr>
    </w:p>
    <w:p w:rsidR="00135AF7" w:rsidRDefault="00135AF7" w:rsidP="00135AF7">
      <w:pPr>
        <w:tabs>
          <w:tab w:val="left" w:pos="3600"/>
        </w:tabs>
      </w:pPr>
      <w:r>
        <w:t>9.30 – 9.40</w:t>
      </w:r>
      <w:r>
        <w:tab/>
        <w:t xml:space="preserve">Photo </w:t>
      </w:r>
      <w:r w:rsidR="00635697">
        <w:t>S</w:t>
      </w:r>
      <w:r>
        <w:t>ession</w:t>
      </w:r>
    </w:p>
    <w:p w:rsidR="00445007" w:rsidRDefault="00445007" w:rsidP="00445007">
      <w:pPr>
        <w:tabs>
          <w:tab w:val="left" w:pos="3600"/>
        </w:tabs>
      </w:pPr>
    </w:p>
    <w:p w:rsidR="00445007" w:rsidRPr="00FC6E5F" w:rsidRDefault="00135AF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9.4</w:t>
      </w:r>
      <w:r w:rsidR="00445007">
        <w:rPr>
          <w:szCs w:val="22"/>
        </w:rPr>
        <w:t>0 – 10.30</w:t>
      </w:r>
      <w:r w:rsidR="00445007">
        <w:rPr>
          <w:szCs w:val="22"/>
        </w:rPr>
        <w:tab/>
      </w:r>
      <w:r w:rsidR="00635697">
        <w:rPr>
          <w:szCs w:val="22"/>
        </w:rPr>
        <w:t>Objectives and A</w:t>
      </w:r>
      <w:r w:rsidR="00445007" w:rsidRPr="00FC6E5F">
        <w:rPr>
          <w:szCs w:val="22"/>
        </w:rPr>
        <w:t>genda</w:t>
      </w:r>
    </w:p>
    <w:p w:rsidR="00445007" w:rsidRPr="00FC6E5F" w:rsidRDefault="00445007" w:rsidP="00445007">
      <w:pPr>
        <w:tabs>
          <w:tab w:val="left" w:pos="3600"/>
        </w:tabs>
        <w:rPr>
          <w:szCs w:val="22"/>
        </w:rPr>
      </w:pPr>
    </w:p>
    <w:p w:rsidR="00445007" w:rsidRDefault="00635697" w:rsidP="00445007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 xml:space="preserve">Getting to </w:t>
      </w:r>
      <w:proofErr w:type="gramStart"/>
      <w:r>
        <w:rPr>
          <w:szCs w:val="22"/>
        </w:rPr>
        <w:t>K</w:t>
      </w:r>
      <w:r w:rsidR="00445007" w:rsidRPr="00FC6E5F">
        <w:rPr>
          <w:szCs w:val="22"/>
        </w:rPr>
        <w:t>now</w:t>
      </w:r>
      <w:proofErr w:type="gramEnd"/>
      <w:r w:rsidR="00445007" w:rsidRPr="00FC6E5F">
        <w:rPr>
          <w:szCs w:val="22"/>
        </w:rPr>
        <w:t xml:space="preserve"> one </w:t>
      </w:r>
      <w:r>
        <w:rPr>
          <w:szCs w:val="22"/>
        </w:rPr>
        <w:t>A</w:t>
      </w:r>
      <w:r w:rsidR="00445007" w:rsidRPr="00FC6E5F">
        <w:rPr>
          <w:szCs w:val="22"/>
        </w:rPr>
        <w:t xml:space="preserve">nother – Introductions and </w:t>
      </w:r>
      <w:r>
        <w:rPr>
          <w:szCs w:val="22"/>
        </w:rPr>
        <w:t>E</w:t>
      </w:r>
      <w:r w:rsidR="00445007" w:rsidRPr="00FC6E5F">
        <w:rPr>
          <w:szCs w:val="22"/>
        </w:rPr>
        <w:t>xpectations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10</w:t>
      </w:r>
      <w:r w:rsidRPr="002E7B6F">
        <w:rPr>
          <w:szCs w:val="22"/>
        </w:rPr>
        <w:t>.</w:t>
      </w:r>
      <w:r>
        <w:rPr>
          <w:szCs w:val="22"/>
        </w:rPr>
        <w:t xml:space="preserve">30 </w:t>
      </w:r>
      <w:r w:rsidRPr="002E7B6F">
        <w:rPr>
          <w:szCs w:val="22"/>
        </w:rPr>
        <w:t>– 1</w:t>
      </w:r>
      <w:r>
        <w:rPr>
          <w:szCs w:val="22"/>
        </w:rPr>
        <w:t>0</w:t>
      </w:r>
      <w:r w:rsidRPr="002E7B6F">
        <w:rPr>
          <w:szCs w:val="22"/>
        </w:rPr>
        <w:t>.</w:t>
      </w:r>
      <w:r>
        <w:rPr>
          <w:szCs w:val="22"/>
        </w:rPr>
        <w:t>45</w:t>
      </w:r>
      <w:r>
        <w:rPr>
          <w:szCs w:val="22"/>
        </w:rPr>
        <w:tab/>
      </w:r>
      <w:r w:rsidRPr="00690EB2">
        <w:rPr>
          <w:szCs w:val="22"/>
        </w:rPr>
        <w:t xml:space="preserve">Coffee </w:t>
      </w:r>
      <w:proofErr w:type="gramStart"/>
      <w:r w:rsidRPr="00690EB2">
        <w:rPr>
          <w:szCs w:val="22"/>
        </w:rPr>
        <w:t>break</w:t>
      </w:r>
      <w:proofErr w:type="gramEnd"/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ind w:left="3600" w:hanging="3600"/>
        <w:rPr>
          <w:szCs w:val="22"/>
        </w:rPr>
      </w:pPr>
      <w:r w:rsidRPr="002E7B6F">
        <w:rPr>
          <w:szCs w:val="22"/>
        </w:rPr>
        <w:t>1</w:t>
      </w:r>
      <w:r>
        <w:rPr>
          <w:szCs w:val="22"/>
        </w:rPr>
        <w:t>0</w:t>
      </w:r>
      <w:r w:rsidRPr="002E7B6F">
        <w:rPr>
          <w:szCs w:val="22"/>
        </w:rPr>
        <w:t>.</w:t>
      </w:r>
      <w:r>
        <w:rPr>
          <w:szCs w:val="22"/>
        </w:rPr>
        <w:t>45</w:t>
      </w:r>
      <w:r w:rsidRPr="002E7B6F">
        <w:rPr>
          <w:szCs w:val="22"/>
        </w:rPr>
        <w:t xml:space="preserve"> – 12.00</w:t>
      </w:r>
      <w:r>
        <w:rPr>
          <w:szCs w:val="22"/>
        </w:rPr>
        <w:tab/>
      </w:r>
      <w:r w:rsidRPr="002E7B6F">
        <w:rPr>
          <w:b/>
          <w:szCs w:val="22"/>
        </w:rPr>
        <w:t>Topic 1:  Int</w:t>
      </w:r>
      <w:r>
        <w:rPr>
          <w:b/>
          <w:szCs w:val="22"/>
        </w:rPr>
        <w:t>ellectual Property – Available IP tools to Protect Traditional Knowledge and Traditional Cultural Expressions</w:t>
      </w:r>
      <w:r w:rsidRPr="002E7B6F">
        <w:rPr>
          <w:b/>
          <w:szCs w:val="22"/>
        </w:rPr>
        <w:t xml:space="preserve"> </w:t>
      </w:r>
    </w:p>
    <w:p w:rsidR="00445007" w:rsidRDefault="00445007" w:rsidP="00445007">
      <w:pPr>
        <w:ind w:left="1985" w:hanging="1985"/>
        <w:rPr>
          <w:szCs w:val="22"/>
        </w:rPr>
      </w:pPr>
      <w:r>
        <w:rPr>
          <w:szCs w:val="22"/>
        </w:rPr>
        <w:tab/>
      </w:r>
    </w:p>
    <w:p w:rsidR="00445007" w:rsidRDefault="00445007" w:rsidP="00445007">
      <w:pPr>
        <w:tabs>
          <w:tab w:val="left" w:pos="5040"/>
        </w:tabs>
        <w:ind w:left="3317" w:firstLine="283"/>
        <w:rPr>
          <w:szCs w:val="22"/>
        </w:rPr>
      </w:pPr>
      <w:r>
        <w:rPr>
          <w:szCs w:val="22"/>
        </w:rPr>
        <w:t>Pr</w:t>
      </w:r>
      <w:r w:rsidR="00635697">
        <w:rPr>
          <w:szCs w:val="22"/>
        </w:rPr>
        <w:t xml:space="preserve">esentation:  </w:t>
      </w:r>
      <w:r w:rsidR="00635697">
        <w:rPr>
          <w:szCs w:val="22"/>
        </w:rPr>
        <w:tab/>
        <w:t>Ms. Begoña Venero</w:t>
      </w:r>
    </w:p>
    <w:p w:rsidR="00445007" w:rsidRDefault="00445007" w:rsidP="00445007">
      <w:pPr>
        <w:rPr>
          <w:szCs w:val="22"/>
        </w:rPr>
      </w:pPr>
    </w:p>
    <w:p w:rsidR="00445007" w:rsidRDefault="00445007" w:rsidP="00445007">
      <w:pPr>
        <w:ind w:left="3033" w:firstLine="567"/>
        <w:rPr>
          <w:szCs w:val="22"/>
        </w:rPr>
      </w:pPr>
      <w:r w:rsidRPr="002E7B6F">
        <w:rPr>
          <w:szCs w:val="22"/>
        </w:rPr>
        <w:t>Discussion</w:t>
      </w:r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 w:rsidRPr="002E7B6F">
        <w:rPr>
          <w:szCs w:val="22"/>
        </w:rPr>
        <w:t>12.00 – 1</w:t>
      </w:r>
      <w:r>
        <w:rPr>
          <w:szCs w:val="22"/>
        </w:rPr>
        <w:t>3.30</w:t>
      </w:r>
      <w:r>
        <w:rPr>
          <w:szCs w:val="22"/>
        </w:rPr>
        <w:tab/>
      </w:r>
      <w:r w:rsidRPr="002E7B6F">
        <w:rPr>
          <w:szCs w:val="22"/>
        </w:rPr>
        <w:t>Lunch break</w:t>
      </w:r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Pr="00171868" w:rsidRDefault="00445007" w:rsidP="00445007">
      <w:pPr>
        <w:tabs>
          <w:tab w:val="left" w:pos="3600"/>
        </w:tabs>
        <w:rPr>
          <w:szCs w:val="22"/>
        </w:rPr>
      </w:pPr>
      <w:r w:rsidRPr="002E7B6F">
        <w:rPr>
          <w:szCs w:val="22"/>
        </w:rPr>
        <w:t>1</w:t>
      </w:r>
      <w:r>
        <w:rPr>
          <w:szCs w:val="22"/>
        </w:rPr>
        <w:t>3</w:t>
      </w:r>
      <w:r w:rsidRPr="002E7B6F">
        <w:rPr>
          <w:szCs w:val="22"/>
        </w:rPr>
        <w:t>.</w:t>
      </w:r>
      <w:r>
        <w:rPr>
          <w:szCs w:val="22"/>
        </w:rPr>
        <w:t>3</w:t>
      </w:r>
      <w:r w:rsidRPr="002E7B6F">
        <w:rPr>
          <w:szCs w:val="22"/>
        </w:rPr>
        <w:t xml:space="preserve">0 – </w:t>
      </w:r>
      <w:r>
        <w:rPr>
          <w:szCs w:val="22"/>
        </w:rPr>
        <w:t>15</w:t>
      </w:r>
      <w:r w:rsidRPr="002E7B6F">
        <w:rPr>
          <w:szCs w:val="22"/>
        </w:rPr>
        <w:t>.</w:t>
      </w:r>
      <w:r>
        <w:rPr>
          <w:szCs w:val="22"/>
        </w:rPr>
        <w:t>0</w:t>
      </w:r>
      <w:r w:rsidRPr="002E7B6F">
        <w:rPr>
          <w:szCs w:val="22"/>
        </w:rPr>
        <w:t>0</w:t>
      </w:r>
      <w:r>
        <w:rPr>
          <w:szCs w:val="22"/>
        </w:rPr>
        <w:tab/>
      </w:r>
      <w:r w:rsidRPr="00171868">
        <w:rPr>
          <w:szCs w:val="22"/>
        </w:rPr>
        <w:t>Group work:  Case Studies</w:t>
      </w:r>
    </w:p>
    <w:p w:rsidR="00445007" w:rsidRPr="00171868" w:rsidRDefault="00445007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  <w:t xml:space="preserve">Case Study </w:t>
      </w:r>
      <w:r w:rsidR="00604E3E">
        <w:rPr>
          <w:szCs w:val="22"/>
        </w:rPr>
        <w:t>1</w:t>
      </w:r>
      <w:r>
        <w:rPr>
          <w:szCs w:val="22"/>
        </w:rPr>
        <w:t xml:space="preserve">:  </w:t>
      </w:r>
      <w:r w:rsidRPr="00171868">
        <w:rPr>
          <w:szCs w:val="22"/>
        </w:rPr>
        <w:t>Trade Marks</w:t>
      </w:r>
    </w:p>
    <w:p w:rsidR="00E33FF5" w:rsidRDefault="00E33FF5" w:rsidP="00E33FF5">
      <w:pPr>
        <w:tabs>
          <w:tab w:val="left" w:pos="3600"/>
        </w:tabs>
        <w:ind w:left="3600"/>
        <w:rPr>
          <w:szCs w:val="22"/>
        </w:rPr>
      </w:pPr>
    </w:p>
    <w:p w:rsidR="00E33FF5" w:rsidRDefault="00E33FF5" w:rsidP="00E33FF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With the participation of Ms. Leslie Anne T. Cruz, Cesar C. Cruz &amp; Partners Law Offices, Makati City</w:t>
      </w:r>
    </w:p>
    <w:p w:rsidR="00E33FF5" w:rsidRDefault="00E33FF5" w:rsidP="00E33FF5">
      <w:pPr>
        <w:tabs>
          <w:tab w:val="left" w:pos="3600"/>
        </w:tabs>
        <w:ind w:left="3600"/>
        <w:rPr>
          <w:szCs w:val="22"/>
        </w:rPr>
      </w:pPr>
    </w:p>
    <w:p w:rsidR="00445007" w:rsidRDefault="00E33FF5" w:rsidP="00190A4E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 xml:space="preserve">[Ms. Cruz has kindly made </w:t>
      </w:r>
      <w:r w:rsidR="009C3E5F">
        <w:rPr>
          <w:szCs w:val="22"/>
        </w:rPr>
        <w:t xml:space="preserve">herself </w:t>
      </w:r>
      <w:r>
        <w:rPr>
          <w:szCs w:val="22"/>
        </w:rPr>
        <w:t xml:space="preserve">available </w:t>
      </w:r>
      <w:r w:rsidR="009C3E5F">
        <w:rPr>
          <w:szCs w:val="22"/>
        </w:rPr>
        <w:t xml:space="preserve">thanks to </w:t>
      </w:r>
      <w:r>
        <w:rPr>
          <w:szCs w:val="22"/>
        </w:rPr>
        <w:t>the International Trademark Association (INTA)]</w:t>
      </w:r>
    </w:p>
    <w:p w:rsidR="00E33FF5" w:rsidRDefault="00E33FF5" w:rsidP="00445007">
      <w:pPr>
        <w:tabs>
          <w:tab w:val="left" w:pos="3600"/>
        </w:tabs>
        <w:rPr>
          <w:szCs w:val="22"/>
        </w:rPr>
      </w:pPr>
    </w:p>
    <w:p w:rsidR="00E33FF5" w:rsidRDefault="00E33FF5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  <w:t>Case Study 2:   Patents</w:t>
      </w:r>
    </w:p>
    <w:p w:rsidR="00E33FF5" w:rsidRPr="00171868" w:rsidRDefault="00E33FF5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Pr="00171868">
        <w:rPr>
          <w:szCs w:val="22"/>
        </w:rPr>
        <w:t>Group work</w:t>
      </w:r>
    </w:p>
    <w:p w:rsidR="00445007" w:rsidRPr="00171868" w:rsidRDefault="00445007" w:rsidP="00445007">
      <w:pPr>
        <w:tabs>
          <w:tab w:val="left" w:pos="3600"/>
        </w:tabs>
        <w:rPr>
          <w:szCs w:val="22"/>
        </w:rPr>
      </w:pPr>
    </w:p>
    <w:p w:rsidR="00445007" w:rsidRPr="00171868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Pr="00171868">
        <w:rPr>
          <w:szCs w:val="22"/>
        </w:rPr>
        <w:t>Report from Groups</w:t>
      </w:r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Pr="00962E28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ab/>
      </w:r>
      <w:r w:rsidRPr="00171868">
        <w:rPr>
          <w:szCs w:val="22"/>
        </w:rPr>
        <w:t>General discussion</w:t>
      </w:r>
    </w:p>
    <w:p w:rsidR="00445007" w:rsidRDefault="00445007" w:rsidP="00445007">
      <w:pPr>
        <w:tabs>
          <w:tab w:val="left" w:pos="3600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635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45007" w:rsidRDefault="00445007" w:rsidP="00445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4.55pt;margin-top:.85pt;width:25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" fillcolor="black" strokeweight=".5pt">
                <v:fill opacity="0"/>
                <v:stroke opacity="0" joinstyle="round"/>
                <v:path arrowok="t"/>
                <v:textbox>
                  <w:txbxContent>
                    <w:p w:rsidR="00445007" w:rsidRDefault="00445007" w:rsidP="00445007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152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45007" w:rsidRPr="0098248D" w:rsidRDefault="00445007" w:rsidP="0044500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8248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4.55pt;margin-top:.85pt;width: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445007" w:rsidRPr="0098248D" w:rsidRDefault="00445007" w:rsidP="00445007">
                      <w:pPr>
                        <w:jc w:val="right"/>
                        <w:rPr>
                          <w:sz w:val="20"/>
                        </w:rPr>
                      </w:pPr>
                      <w:r w:rsidRPr="0098248D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45007" w:rsidRDefault="00445007" w:rsidP="00445007">
      <w:pPr>
        <w:tabs>
          <w:tab w:val="left" w:pos="3600"/>
        </w:tabs>
        <w:ind w:left="3600" w:hanging="3600"/>
        <w:rPr>
          <w:b/>
          <w:szCs w:val="22"/>
        </w:rPr>
      </w:pPr>
      <w:proofErr w:type="gramStart"/>
      <w:r>
        <w:rPr>
          <w:szCs w:val="22"/>
        </w:rPr>
        <w:lastRenderedPageBreak/>
        <w:t xml:space="preserve">15.00 </w:t>
      </w:r>
      <w:r w:rsidRPr="002E7B6F">
        <w:rPr>
          <w:szCs w:val="22"/>
        </w:rPr>
        <w:t xml:space="preserve">– </w:t>
      </w:r>
      <w:r>
        <w:rPr>
          <w:szCs w:val="22"/>
        </w:rPr>
        <w:t>15.45</w:t>
      </w:r>
      <w:r>
        <w:rPr>
          <w:szCs w:val="22"/>
        </w:rPr>
        <w:tab/>
      </w:r>
      <w:r w:rsidRPr="002E7B6F">
        <w:rPr>
          <w:b/>
          <w:szCs w:val="22"/>
        </w:rPr>
        <w:t xml:space="preserve">Topic 2:  </w:t>
      </w:r>
      <w:r>
        <w:rPr>
          <w:b/>
          <w:szCs w:val="22"/>
        </w:rPr>
        <w:t>Traditional Knowledge and Traditional Cultural Expressions - An overview of policy and legal issues from an i</w:t>
      </w:r>
      <w:r w:rsidRPr="002E7B6F">
        <w:rPr>
          <w:b/>
          <w:szCs w:val="22"/>
        </w:rPr>
        <w:t xml:space="preserve">ntellectual </w:t>
      </w:r>
      <w:r>
        <w:rPr>
          <w:b/>
          <w:szCs w:val="22"/>
        </w:rPr>
        <w:t>p</w:t>
      </w:r>
      <w:r w:rsidRPr="002E7B6F">
        <w:rPr>
          <w:b/>
          <w:szCs w:val="22"/>
        </w:rPr>
        <w:t>roperty</w:t>
      </w:r>
      <w:r>
        <w:rPr>
          <w:b/>
          <w:szCs w:val="22"/>
        </w:rPr>
        <w:t xml:space="preserve"> perspective</w:t>
      </w:r>
      <w:proofErr w:type="gramEnd"/>
      <w:r>
        <w:rPr>
          <w:b/>
          <w:szCs w:val="22"/>
        </w:rPr>
        <w:t xml:space="preserve"> </w:t>
      </w:r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Pr="00305442" w:rsidRDefault="00445007" w:rsidP="00445007">
      <w:pPr>
        <w:tabs>
          <w:tab w:val="left" w:pos="3600"/>
          <w:tab w:val="left" w:pos="5040"/>
        </w:tabs>
        <w:ind w:left="1985" w:hanging="1985"/>
        <w:rPr>
          <w:szCs w:val="22"/>
          <w:lang w:val="it-IT"/>
        </w:rPr>
      </w:pPr>
      <w:r>
        <w:tab/>
      </w:r>
      <w:r>
        <w:tab/>
      </w:r>
      <w:r w:rsidRPr="00305442">
        <w:rPr>
          <w:szCs w:val="22"/>
          <w:lang w:val="it-IT"/>
        </w:rPr>
        <w:t xml:space="preserve">Presentation:  </w:t>
      </w:r>
      <w:r w:rsidRPr="00305442">
        <w:rPr>
          <w:szCs w:val="22"/>
          <w:lang w:val="it-IT"/>
        </w:rPr>
        <w:tab/>
        <w:t>M</w:t>
      </w:r>
      <w:r w:rsidR="00A03310" w:rsidRPr="00305442">
        <w:rPr>
          <w:szCs w:val="22"/>
          <w:lang w:val="it-IT"/>
        </w:rPr>
        <w:t>s</w:t>
      </w:r>
      <w:r w:rsidRPr="00305442">
        <w:rPr>
          <w:szCs w:val="22"/>
          <w:lang w:val="it-IT"/>
        </w:rPr>
        <w:t xml:space="preserve">. </w:t>
      </w:r>
      <w:r w:rsidR="00A03310" w:rsidRPr="00305442">
        <w:rPr>
          <w:szCs w:val="22"/>
          <w:lang w:val="it-IT"/>
        </w:rPr>
        <w:t>Kiri Toki</w:t>
      </w:r>
    </w:p>
    <w:p w:rsidR="00445007" w:rsidRPr="00305442" w:rsidRDefault="00445007" w:rsidP="00445007">
      <w:pPr>
        <w:tabs>
          <w:tab w:val="left" w:pos="3600"/>
        </w:tabs>
        <w:rPr>
          <w:lang w:val="it-IT"/>
        </w:rPr>
      </w:pPr>
      <w:r w:rsidRPr="00305442">
        <w:rPr>
          <w:lang w:val="it-IT"/>
        </w:rPr>
        <w:tab/>
      </w:r>
    </w:p>
    <w:p w:rsidR="00445007" w:rsidRPr="00305442" w:rsidRDefault="00445007" w:rsidP="00445007">
      <w:pPr>
        <w:tabs>
          <w:tab w:val="left" w:pos="3600"/>
        </w:tabs>
        <w:rPr>
          <w:lang w:val="it-IT"/>
        </w:rPr>
      </w:pPr>
      <w:r w:rsidRPr="00305442">
        <w:rPr>
          <w:lang w:val="it-IT"/>
        </w:rPr>
        <w:tab/>
        <w:t>Discussion</w:t>
      </w:r>
    </w:p>
    <w:p w:rsidR="00445007" w:rsidRPr="00305442" w:rsidRDefault="00445007" w:rsidP="00445007">
      <w:pPr>
        <w:tabs>
          <w:tab w:val="left" w:pos="3600"/>
        </w:tabs>
        <w:rPr>
          <w:lang w:val="it-IT"/>
        </w:rPr>
      </w:pPr>
    </w:p>
    <w:p w:rsidR="00445007" w:rsidRDefault="00445007" w:rsidP="00445007">
      <w:pPr>
        <w:tabs>
          <w:tab w:val="left" w:pos="3600"/>
        </w:tabs>
        <w:ind w:left="2790" w:hanging="2790"/>
        <w:rPr>
          <w:szCs w:val="22"/>
        </w:rPr>
      </w:pPr>
      <w:r>
        <w:rPr>
          <w:szCs w:val="22"/>
        </w:rPr>
        <w:t>15</w:t>
      </w:r>
      <w:r w:rsidRPr="002E7B6F">
        <w:rPr>
          <w:szCs w:val="22"/>
        </w:rPr>
        <w:t>.</w:t>
      </w:r>
      <w:r>
        <w:rPr>
          <w:szCs w:val="22"/>
        </w:rPr>
        <w:t>45</w:t>
      </w:r>
      <w:r w:rsidRPr="002E7B6F">
        <w:rPr>
          <w:szCs w:val="22"/>
        </w:rPr>
        <w:t xml:space="preserve"> – </w:t>
      </w:r>
      <w:r>
        <w:rPr>
          <w:szCs w:val="22"/>
        </w:rPr>
        <w:t>16</w:t>
      </w:r>
      <w:r w:rsidRPr="002E7B6F">
        <w:rPr>
          <w:szCs w:val="22"/>
        </w:rPr>
        <w:t>.</w:t>
      </w:r>
      <w:r>
        <w:rPr>
          <w:szCs w:val="22"/>
        </w:rPr>
        <w:t>0</w:t>
      </w:r>
      <w:r w:rsidRPr="002E7B6F">
        <w:rPr>
          <w:szCs w:val="22"/>
        </w:rPr>
        <w:t>0</w:t>
      </w:r>
      <w:r>
        <w:rPr>
          <w:szCs w:val="22"/>
        </w:rPr>
        <w:tab/>
      </w:r>
      <w:r>
        <w:rPr>
          <w:szCs w:val="22"/>
        </w:rPr>
        <w:tab/>
      </w:r>
      <w:r w:rsidR="00635697">
        <w:rPr>
          <w:szCs w:val="22"/>
        </w:rPr>
        <w:t>Coffee B</w:t>
      </w:r>
      <w:r w:rsidRPr="002E7B6F">
        <w:rPr>
          <w:szCs w:val="22"/>
        </w:rPr>
        <w:t>reak</w:t>
      </w:r>
    </w:p>
    <w:p w:rsidR="00190A4E" w:rsidRDefault="00190A4E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16.0</w:t>
      </w:r>
      <w:r w:rsidRPr="002E7B6F">
        <w:rPr>
          <w:szCs w:val="22"/>
        </w:rPr>
        <w:t xml:space="preserve">0 – </w:t>
      </w:r>
      <w:r>
        <w:rPr>
          <w:szCs w:val="22"/>
        </w:rPr>
        <w:t>17.30</w:t>
      </w:r>
      <w:r>
        <w:rPr>
          <w:szCs w:val="22"/>
        </w:rPr>
        <w:tab/>
      </w:r>
      <w:r w:rsidRPr="002E7B6F">
        <w:rPr>
          <w:szCs w:val="22"/>
        </w:rPr>
        <w:t xml:space="preserve">Group </w:t>
      </w:r>
      <w:r w:rsidR="00635697">
        <w:rPr>
          <w:szCs w:val="22"/>
        </w:rPr>
        <w:t>W</w:t>
      </w:r>
      <w:r w:rsidRPr="002E7B6F">
        <w:rPr>
          <w:szCs w:val="22"/>
        </w:rPr>
        <w:t xml:space="preserve">ork: </w:t>
      </w:r>
      <w:r>
        <w:rPr>
          <w:szCs w:val="22"/>
        </w:rPr>
        <w:t xml:space="preserve"> </w:t>
      </w:r>
      <w:r w:rsidRPr="002E7B6F">
        <w:rPr>
          <w:szCs w:val="22"/>
        </w:rPr>
        <w:t>Case Studies</w:t>
      </w:r>
    </w:p>
    <w:p w:rsidR="00445007" w:rsidRDefault="00445007" w:rsidP="00445007">
      <w:pPr>
        <w:rPr>
          <w:szCs w:val="22"/>
        </w:rPr>
      </w:pPr>
    </w:p>
    <w:p w:rsidR="00445007" w:rsidRDefault="00445007" w:rsidP="00445007">
      <w:pPr>
        <w:tabs>
          <w:tab w:val="left" w:pos="3600"/>
        </w:tabs>
        <w:ind w:left="2790" w:hanging="165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Case Study </w:t>
      </w:r>
      <w:r w:rsidR="00604E3E">
        <w:rPr>
          <w:szCs w:val="22"/>
        </w:rPr>
        <w:t>3</w:t>
      </w:r>
      <w:r>
        <w:rPr>
          <w:szCs w:val="22"/>
        </w:rPr>
        <w:t xml:space="preserve">:  Patents and Traditional Knowledge </w:t>
      </w:r>
    </w:p>
    <w:p w:rsidR="00190A4E" w:rsidRDefault="00190A4E" w:rsidP="00445007">
      <w:pPr>
        <w:ind w:left="5103" w:hanging="1503"/>
        <w:rPr>
          <w:szCs w:val="22"/>
        </w:rPr>
      </w:pPr>
    </w:p>
    <w:p w:rsidR="00445007" w:rsidRDefault="00604E3E" w:rsidP="00445007">
      <w:pPr>
        <w:ind w:left="5103" w:hanging="1503"/>
        <w:rPr>
          <w:szCs w:val="22"/>
        </w:rPr>
      </w:pPr>
      <w:r>
        <w:rPr>
          <w:szCs w:val="22"/>
        </w:rPr>
        <w:t>Case Study 4</w:t>
      </w:r>
      <w:r w:rsidR="00445007">
        <w:rPr>
          <w:szCs w:val="22"/>
        </w:rPr>
        <w:t>:  Copyright, Trademarks and Traditional Cultural Expressions</w:t>
      </w:r>
    </w:p>
    <w:p w:rsidR="00445007" w:rsidRDefault="00445007" w:rsidP="00445007"/>
    <w:p w:rsidR="00445007" w:rsidRDefault="00635697" w:rsidP="00445007">
      <w:pPr>
        <w:tabs>
          <w:tab w:val="left" w:pos="3600"/>
        </w:tabs>
        <w:ind w:firstLine="567"/>
      </w:pPr>
      <w:r>
        <w:tab/>
        <w:t>Group W</w:t>
      </w:r>
      <w:r w:rsidR="00445007">
        <w:t>ork</w:t>
      </w:r>
    </w:p>
    <w:p w:rsidR="006B49A1" w:rsidRDefault="006B49A1" w:rsidP="00445007">
      <w:pPr>
        <w:tabs>
          <w:tab w:val="left" w:pos="3600"/>
        </w:tabs>
        <w:ind w:firstLine="567"/>
      </w:pPr>
    </w:p>
    <w:p w:rsidR="00445007" w:rsidRDefault="00445007" w:rsidP="00445007">
      <w:pPr>
        <w:tabs>
          <w:tab w:val="left" w:pos="3600"/>
        </w:tabs>
        <w:ind w:left="567" w:firstLine="567"/>
      </w:pPr>
      <w:r>
        <w:tab/>
        <w:t>Report from Groups</w:t>
      </w:r>
    </w:p>
    <w:p w:rsidR="006B49A1" w:rsidRDefault="006B49A1" w:rsidP="00445007">
      <w:pPr>
        <w:tabs>
          <w:tab w:val="left" w:pos="3600"/>
        </w:tabs>
      </w:pPr>
    </w:p>
    <w:p w:rsidR="00445007" w:rsidRDefault="00635697" w:rsidP="00445007">
      <w:pPr>
        <w:tabs>
          <w:tab w:val="left" w:pos="3600"/>
        </w:tabs>
      </w:pPr>
      <w:r>
        <w:tab/>
        <w:t>General D</w:t>
      </w:r>
      <w:r w:rsidR="00445007">
        <w:t>iscussion</w:t>
      </w:r>
    </w:p>
    <w:p w:rsidR="00445007" w:rsidRDefault="00445007" w:rsidP="00445007">
      <w:pPr>
        <w:tabs>
          <w:tab w:val="left" w:pos="3600"/>
        </w:tabs>
        <w:rPr>
          <w:szCs w:val="22"/>
        </w:rPr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rPr>
          <w:szCs w:val="22"/>
        </w:rPr>
        <w:t>17</w:t>
      </w:r>
      <w:r w:rsidRPr="002E7B6F">
        <w:rPr>
          <w:szCs w:val="22"/>
        </w:rPr>
        <w:t>.</w:t>
      </w:r>
      <w:r>
        <w:rPr>
          <w:szCs w:val="22"/>
        </w:rPr>
        <w:t>3</w:t>
      </w:r>
      <w:r w:rsidRPr="002E7B6F">
        <w:rPr>
          <w:szCs w:val="22"/>
        </w:rPr>
        <w:t>0</w:t>
      </w:r>
      <w:r>
        <w:rPr>
          <w:szCs w:val="22"/>
        </w:rPr>
        <w:tab/>
      </w:r>
      <w:r w:rsidRPr="00171868">
        <w:rPr>
          <w:szCs w:val="22"/>
        </w:rPr>
        <w:t>End of Program for the Day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  <w:rPr>
          <w:szCs w:val="22"/>
        </w:rPr>
      </w:pPr>
      <w:r>
        <w:t>18.30</w:t>
      </w:r>
      <w:r>
        <w:tab/>
      </w:r>
      <w:r w:rsidR="00635697">
        <w:t>Cultural N</w:t>
      </w:r>
      <w:r w:rsidRPr="00171868">
        <w:t>ight</w:t>
      </w:r>
    </w:p>
    <w:p w:rsidR="00445007" w:rsidRDefault="00445007" w:rsidP="00445007">
      <w:pPr>
        <w:tabs>
          <w:tab w:val="left" w:pos="3600"/>
        </w:tabs>
      </w:pPr>
    </w:p>
    <w:p w:rsidR="00445007" w:rsidRPr="006A396B" w:rsidRDefault="00445007" w:rsidP="00445007">
      <w:pPr>
        <w:rPr>
          <w:szCs w:val="22"/>
        </w:rPr>
      </w:pPr>
      <w:r>
        <w:br w:type="page"/>
      </w:r>
      <w:r>
        <w:rPr>
          <w:szCs w:val="22"/>
          <w:u w:val="single"/>
        </w:rPr>
        <w:lastRenderedPageBreak/>
        <w:t>Wednesday, Nov</w:t>
      </w:r>
      <w:r w:rsidRPr="00EE2923">
        <w:rPr>
          <w:szCs w:val="22"/>
          <w:u w:val="single"/>
        </w:rPr>
        <w:t xml:space="preserve">ember </w:t>
      </w:r>
      <w:r>
        <w:rPr>
          <w:szCs w:val="22"/>
          <w:u w:val="single"/>
        </w:rPr>
        <w:t>22</w:t>
      </w:r>
      <w:r w:rsidRPr="00EE2923">
        <w:rPr>
          <w:szCs w:val="22"/>
          <w:u w:val="single"/>
        </w:rPr>
        <w:t>, 201</w:t>
      </w:r>
      <w:r>
        <w:rPr>
          <w:szCs w:val="22"/>
          <w:u w:val="single"/>
        </w:rPr>
        <w:t>7</w:t>
      </w:r>
    </w:p>
    <w:p w:rsidR="00445007" w:rsidRDefault="00445007" w:rsidP="00445007">
      <w:pPr>
        <w:tabs>
          <w:tab w:val="left" w:pos="3600"/>
        </w:tabs>
      </w:pPr>
    </w:p>
    <w:p w:rsidR="00C34BF3" w:rsidRDefault="00635697" w:rsidP="00C34BF3">
      <w:pPr>
        <w:tabs>
          <w:tab w:val="left" w:pos="3600"/>
          <w:tab w:val="left" w:pos="5040"/>
        </w:tabs>
      </w:pPr>
      <w:r>
        <w:tab/>
        <w:t xml:space="preserve">Facilitator: </w:t>
      </w:r>
      <w:r>
        <w:tab/>
        <w:t>Ms. Kiri Toki</w:t>
      </w:r>
    </w:p>
    <w:p w:rsidR="00C34BF3" w:rsidRDefault="00C34BF3" w:rsidP="00445007">
      <w:pPr>
        <w:ind w:left="3600" w:hanging="3600"/>
        <w:rPr>
          <w:szCs w:val="22"/>
        </w:rPr>
      </w:pPr>
    </w:p>
    <w:p w:rsidR="00445007" w:rsidRDefault="00445007" w:rsidP="00445007">
      <w:pPr>
        <w:ind w:left="3600" w:hanging="3600"/>
        <w:rPr>
          <w:szCs w:val="22"/>
        </w:rPr>
      </w:pPr>
      <w:r>
        <w:rPr>
          <w:szCs w:val="22"/>
        </w:rPr>
        <w:t>9.30 – 10.00</w:t>
      </w:r>
      <w:r>
        <w:rPr>
          <w:szCs w:val="22"/>
        </w:rPr>
        <w:tab/>
        <w:t>Re-cap of Tuesday</w:t>
      </w:r>
    </w:p>
    <w:p w:rsidR="00445007" w:rsidRDefault="00445007" w:rsidP="00445007">
      <w:pPr>
        <w:tabs>
          <w:tab w:val="left" w:pos="2895"/>
        </w:tabs>
      </w:pPr>
    </w:p>
    <w:p w:rsidR="00445007" w:rsidRDefault="00445007" w:rsidP="00445007">
      <w:pPr>
        <w:tabs>
          <w:tab w:val="left" w:pos="3600"/>
        </w:tabs>
        <w:ind w:left="3600" w:hanging="3600"/>
      </w:pPr>
      <w:r>
        <w:rPr>
          <w:szCs w:val="22"/>
        </w:rPr>
        <w:t>10.00 – 11.15</w:t>
      </w:r>
      <w:r>
        <w:rPr>
          <w:szCs w:val="22"/>
        </w:rPr>
        <w:tab/>
      </w:r>
      <w:r>
        <w:rPr>
          <w:b/>
          <w:szCs w:val="22"/>
        </w:rPr>
        <w:t>Topic 3:  Exchange of information on national policies, legislation and experiences with the protection of Traditional Knowledge and Traditional Cultural Expressions - What has been done in your country to protect TK and TCEs?</w:t>
      </w:r>
    </w:p>
    <w:p w:rsidR="00445007" w:rsidRDefault="00445007" w:rsidP="00445007">
      <w:pPr>
        <w:tabs>
          <w:tab w:val="left" w:pos="3600"/>
        </w:tabs>
      </w:pPr>
    </w:p>
    <w:p w:rsidR="00445007" w:rsidRPr="00480B71" w:rsidRDefault="00445007" w:rsidP="00445007">
      <w:pPr>
        <w:tabs>
          <w:tab w:val="left" w:pos="3600"/>
          <w:tab w:val="left" w:pos="5040"/>
        </w:tabs>
        <w:ind w:left="1985" w:hanging="1985"/>
        <w:rPr>
          <w:szCs w:val="22"/>
        </w:rPr>
      </w:pPr>
      <w:r>
        <w:tab/>
      </w:r>
      <w:r>
        <w:tab/>
      </w:r>
      <w:r w:rsidRPr="00480B71">
        <w:rPr>
          <w:szCs w:val="22"/>
        </w:rPr>
        <w:t>Presentations:</w:t>
      </w:r>
      <w:r w:rsidRPr="00480B71">
        <w:rPr>
          <w:szCs w:val="22"/>
        </w:rPr>
        <w:tab/>
        <w:t>India</w:t>
      </w:r>
    </w:p>
    <w:p w:rsidR="00445007" w:rsidRPr="00480B71" w:rsidRDefault="00445007" w:rsidP="00445007">
      <w:pPr>
        <w:ind w:left="5040"/>
        <w:rPr>
          <w:szCs w:val="22"/>
        </w:rPr>
      </w:pPr>
      <w:r w:rsidRPr="00480B71">
        <w:rPr>
          <w:szCs w:val="22"/>
        </w:rPr>
        <w:t>Indonesia</w:t>
      </w:r>
    </w:p>
    <w:p w:rsidR="00445007" w:rsidRPr="00480B71" w:rsidRDefault="00445007" w:rsidP="00445007">
      <w:pPr>
        <w:tabs>
          <w:tab w:val="left" w:pos="5040"/>
        </w:tabs>
        <w:ind w:left="1418" w:firstLine="567"/>
        <w:rPr>
          <w:szCs w:val="22"/>
        </w:rPr>
      </w:pPr>
      <w:r w:rsidRPr="00480B71">
        <w:rPr>
          <w:szCs w:val="22"/>
        </w:rPr>
        <w:tab/>
        <w:t>Malaysia</w:t>
      </w:r>
    </w:p>
    <w:p w:rsidR="00445007" w:rsidRPr="00480B71" w:rsidRDefault="00445007" w:rsidP="00445007"/>
    <w:p w:rsidR="00445007" w:rsidRPr="00480B71" w:rsidRDefault="00445007" w:rsidP="00445007">
      <w:pPr>
        <w:tabs>
          <w:tab w:val="left" w:pos="3600"/>
        </w:tabs>
        <w:rPr>
          <w:szCs w:val="22"/>
        </w:rPr>
      </w:pPr>
      <w:r w:rsidRPr="00480B71">
        <w:rPr>
          <w:szCs w:val="22"/>
        </w:rPr>
        <w:tab/>
        <w:t>Discussion</w:t>
      </w:r>
    </w:p>
    <w:p w:rsidR="00445007" w:rsidRPr="00480B71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11.15 – 11.30</w:t>
      </w:r>
      <w:r>
        <w:rPr>
          <w:szCs w:val="22"/>
        </w:rPr>
        <w:tab/>
      </w:r>
      <w:r w:rsidR="00635697">
        <w:rPr>
          <w:szCs w:val="22"/>
        </w:rPr>
        <w:t>Coffee B</w:t>
      </w:r>
      <w:r w:rsidRPr="00CD3226">
        <w:rPr>
          <w:szCs w:val="22"/>
        </w:rPr>
        <w:t>reak</w:t>
      </w:r>
    </w:p>
    <w:p w:rsidR="00445007" w:rsidRPr="00480B71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11.30 – 12.45</w:t>
      </w:r>
      <w:r>
        <w:rPr>
          <w:szCs w:val="22"/>
        </w:rPr>
        <w:tab/>
      </w:r>
      <w:r>
        <w:rPr>
          <w:b/>
          <w:szCs w:val="22"/>
        </w:rPr>
        <w:t>Topic 3:  Exchange of information on national policies, legislation and experiences with the protection of Traditional Knowledge and Traditional Cultural Expressions - What has been done in your country to protect TK and TCEs?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  <w:tab w:val="left" w:pos="5040"/>
        </w:tabs>
      </w:pPr>
      <w:r>
        <w:tab/>
        <w:t>Presentations:</w:t>
      </w:r>
      <w:r>
        <w:tab/>
        <w:t>Nepal</w:t>
      </w:r>
    </w:p>
    <w:p w:rsidR="00445007" w:rsidRDefault="00445007" w:rsidP="00445007">
      <w:pPr>
        <w:tabs>
          <w:tab w:val="left" w:pos="3600"/>
          <w:tab w:val="left" w:pos="5040"/>
        </w:tabs>
      </w:pPr>
      <w:r>
        <w:tab/>
      </w:r>
      <w:r>
        <w:tab/>
        <w:t>Philippines</w:t>
      </w:r>
    </w:p>
    <w:p w:rsidR="00445007" w:rsidRDefault="00445007" w:rsidP="00445007">
      <w:pPr>
        <w:tabs>
          <w:tab w:val="left" w:pos="3600"/>
          <w:tab w:val="left" w:pos="5040"/>
        </w:tabs>
      </w:pPr>
      <w:r>
        <w:tab/>
      </w:r>
      <w:r>
        <w:tab/>
        <w:t>Thailand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  <w:tab w:val="left" w:pos="5040"/>
        </w:tabs>
      </w:pPr>
      <w:r>
        <w:tab/>
        <w:t>Discussion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</w:tabs>
        <w:ind w:left="2790" w:hanging="2790"/>
        <w:rPr>
          <w:szCs w:val="22"/>
        </w:rPr>
      </w:pPr>
      <w:r>
        <w:rPr>
          <w:szCs w:val="22"/>
        </w:rPr>
        <w:t>12.45 – 14.00</w:t>
      </w:r>
      <w:r>
        <w:rPr>
          <w:szCs w:val="22"/>
        </w:rPr>
        <w:tab/>
      </w:r>
      <w:r>
        <w:rPr>
          <w:szCs w:val="22"/>
        </w:rPr>
        <w:tab/>
        <w:t xml:space="preserve">Lunch </w:t>
      </w:r>
    </w:p>
    <w:p w:rsidR="00445007" w:rsidRDefault="00445007" w:rsidP="00445007">
      <w:pPr>
        <w:tabs>
          <w:tab w:val="left" w:pos="3600"/>
        </w:tabs>
      </w:pPr>
    </w:p>
    <w:p w:rsidR="00445007" w:rsidRPr="00E76E00" w:rsidRDefault="00635697" w:rsidP="00445007">
      <w:pPr>
        <w:tabs>
          <w:tab w:val="left" w:pos="3600"/>
        </w:tabs>
      </w:pPr>
      <w:r>
        <w:rPr>
          <w:szCs w:val="22"/>
        </w:rPr>
        <w:t>14.00</w:t>
      </w:r>
      <w:r>
        <w:rPr>
          <w:szCs w:val="22"/>
        </w:rPr>
        <w:tab/>
        <w:t>End of P</w:t>
      </w:r>
      <w:r w:rsidR="00445007">
        <w:rPr>
          <w:szCs w:val="22"/>
        </w:rPr>
        <w:t xml:space="preserve">rogram for the </w:t>
      </w:r>
      <w:r>
        <w:rPr>
          <w:szCs w:val="22"/>
        </w:rPr>
        <w:t>D</w:t>
      </w:r>
      <w:r w:rsidR="00445007">
        <w:rPr>
          <w:szCs w:val="22"/>
        </w:rPr>
        <w:t>ay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rPr>
          <w:szCs w:val="22"/>
          <w:u w:val="single"/>
        </w:rPr>
      </w:pPr>
      <w:r>
        <w:br w:type="page"/>
      </w:r>
      <w:r>
        <w:rPr>
          <w:szCs w:val="22"/>
          <w:u w:val="single"/>
        </w:rPr>
        <w:lastRenderedPageBreak/>
        <w:t>Thursday, November 23, 2017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225"/>
          <w:tab w:val="left" w:pos="3600"/>
          <w:tab w:val="left" w:pos="504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F</w:t>
      </w:r>
      <w:r w:rsidR="00635697">
        <w:rPr>
          <w:szCs w:val="22"/>
        </w:rPr>
        <w:t xml:space="preserve">acilitators: </w:t>
      </w:r>
      <w:r w:rsidR="00635697">
        <w:rPr>
          <w:szCs w:val="22"/>
        </w:rPr>
        <w:tab/>
        <w:t>Ms. Begoña Venero</w:t>
      </w:r>
    </w:p>
    <w:p w:rsidR="000B666A" w:rsidRPr="006C475B" w:rsidRDefault="000B666A" w:rsidP="00445007">
      <w:pPr>
        <w:tabs>
          <w:tab w:val="left" w:pos="3225"/>
          <w:tab w:val="left" w:pos="3600"/>
          <w:tab w:val="left" w:pos="5040"/>
        </w:tabs>
        <w:rPr>
          <w:szCs w:val="22"/>
        </w:rPr>
      </w:pPr>
    </w:p>
    <w:p w:rsidR="00445007" w:rsidRDefault="00445007" w:rsidP="00445007">
      <w:pPr>
        <w:tabs>
          <w:tab w:val="left" w:pos="3600"/>
          <w:tab w:val="left" w:pos="5040"/>
        </w:tabs>
      </w:pPr>
      <w:r>
        <w:rPr>
          <w:szCs w:val="22"/>
        </w:rPr>
        <w:tab/>
      </w:r>
      <w:r>
        <w:rPr>
          <w:szCs w:val="22"/>
        </w:rPr>
        <w:tab/>
      </w:r>
      <w:r w:rsidRPr="006C475B">
        <w:rPr>
          <w:szCs w:val="22"/>
        </w:rPr>
        <w:t>M</w:t>
      </w:r>
      <w:r w:rsidR="00A03310">
        <w:rPr>
          <w:szCs w:val="22"/>
        </w:rPr>
        <w:t>s</w:t>
      </w:r>
      <w:r w:rsidRPr="006C475B">
        <w:rPr>
          <w:szCs w:val="22"/>
        </w:rPr>
        <w:t xml:space="preserve">. </w:t>
      </w:r>
      <w:r w:rsidR="00A03310">
        <w:rPr>
          <w:szCs w:val="22"/>
        </w:rPr>
        <w:t>Kiri Toki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1C55BD" w:rsidRPr="006C475B" w:rsidRDefault="001C55BD" w:rsidP="001C55BD">
      <w:pPr>
        <w:tabs>
          <w:tab w:val="left" w:pos="3600"/>
        </w:tabs>
        <w:rPr>
          <w:szCs w:val="22"/>
        </w:rPr>
      </w:pPr>
      <w:r>
        <w:rPr>
          <w:szCs w:val="22"/>
        </w:rPr>
        <w:t>9.00 – 9.30</w:t>
      </w:r>
      <w:r>
        <w:rPr>
          <w:szCs w:val="22"/>
        </w:rPr>
        <w:tab/>
      </w:r>
      <w:r w:rsidRPr="006C475B">
        <w:rPr>
          <w:szCs w:val="22"/>
        </w:rPr>
        <w:t>Re-cap of Wednesday</w:t>
      </w:r>
    </w:p>
    <w:p w:rsidR="001C55BD" w:rsidRDefault="001C55BD" w:rsidP="00445007">
      <w:pPr>
        <w:tabs>
          <w:tab w:val="left" w:pos="3600"/>
        </w:tabs>
        <w:ind w:left="1701" w:hanging="1701"/>
        <w:rPr>
          <w:szCs w:val="22"/>
        </w:rPr>
      </w:pPr>
    </w:p>
    <w:p w:rsidR="00445007" w:rsidRDefault="00445007" w:rsidP="00445007">
      <w:pPr>
        <w:tabs>
          <w:tab w:val="left" w:pos="3600"/>
        </w:tabs>
        <w:ind w:left="1701" w:hanging="1701"/>
        <w:rPr>
          <w:b/>
          <w:szCs w:val="22"/>
        </w:rPr>
      </w:pPr>
      <w:r>
        <w:rPr>
          <w:szCs w:val="22"/>
        </w:rPr>
        <w:t>9.30 – 10.30</w:t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szCs w:val="22"/>
        </w:rPr>
        <w:t>National Level Meetings – Pending agenda regarding</w:t>
      </w:r>
    </w:p>
    <w:p w:rsidR="00445007" w:rsidRDefault="00445007" w:rsidP="00445007">
      <w:pPr>
        <w:tabs>
          <w:tab w:val="left" w:pos="3600"/>
        </w:tabs>
        <w:ind w:left="1701" w:hanging="1701"/>
      </w:pPr>
      <w:r>
        <w:rPr>
          <w:b/>
          <w:szCs w:val="22"/>
        </w:rPr>
        <w:tab/>
      </w:r>
      <w:r>
        <w:rPr>
          <w:b/>
          <w:szCs w:val="22"/>
        </w:rPr>
        <w:tab/>
        <w:t>TK and TCEs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  <w:tab w:val="left" w:pos="5040"/>
        </w:tabs>
      </w:pPr>
      <w:r>
        <w:tab/>
        <w:t>Suggested topics for discussion: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  <w:tab w:val="left" w:pos="5040"/>
        </w:tabs>
      </w:pPr>
      <w:r>
        <w:tab/>
        <w:t xml:space="preserve">What are the challenges and what questions do you have? 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  <w:tab w:val="left" w:pos="5040"/>
        </w:tabs>
        <w:ind w:left="3600"/>
      </w:pPr>
      <w:r>
        <w:t>How could IP be used to protect, add value to, and maximize economic and development opportunities associated with TK and TCEs?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  <w:tab w:val="left" w:pos="5040"/>
        </w:tabs>
        <w:ind w:left="3600"/>
      </w:pPr>
      <w:r>
        <w:t>What steps could be taken to better protect TK and TCEs in your country?</w:t>
      </w:r>
    </w:p>
    <w:p w:rsidR="00445007" w:rsidRDefault="00445007" w:rsidP="00445007">
      <w:pPr>
        <w:tabs>
          <w:tab w:val="left" w:pos="3600"/>
          <w:tab w:val="left" w:pos="5040"/>
        </w:tabs>
        <w:ind w:left="3600"/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10.30 – 10.45</w:t>
      </w:r>
      <w:r>
        <w:rPr>
          <w:szCs w:val="22"/>
        </w:rPr>
        <w:tab/>
      </w:r>
      <w:r w:rsidR="00635697">
        <w:rPr>
          <w:szCs w:val="22"/>
        </w:rPr>
        <w:t>Coffee B</w:t>
      </w:r>
      <w:r w:rsidRPr="006C475B">
        <w:rPr>
          <w:szCs w:val="22"/>
        </w:rPr>
        <w:t>reak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10.45 – 12.00</w:t>
      </w:r>
      <w:r>
        <w:rPr>
          <w:szCs w:val="22"/>
        </w:rPr>
        <w:tab/>
      </w:r>
      <w:r>
        <w:rPr>
          <w:b/>
          <w:szCs w:val="22"/>
        </w:rPr>
        <w:t>National Level Meetings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12.00 – 13.30</w:t>
      </w:r>
      <w:r>
        <w:rPr>
          <w:szCs w:val="22"/>
        </w:rPr>
        <w:tab/>
        <w:t>Lunch</w:t>
      </w:r>
    </w:p>
    <w:p w:rsidR="00445007" w:rsidRDefault="00445007" w:rsidP="00445007">
      <w:pPr>
        <w:tabs>
          <w:tab w:val="left" w:pos="3600"/>
        </w:tabs>
      </w:pPr>
    </w:p>
    <w:p w:rsidR="00445007" w:rsidRPr="00E94E00" w:rsidRDefault="00445007" w:rsidP="00445007">
      <w:pPr>
        <w:tabs>
          <w:tab w:val="left" w:pos="3600"/>
        </w:tabs>
        <w:rPr>
          <w:b/>
          <w:szCs w:val="22"/>
        </w:rPr>
      </w:pPr>
      <w:r>
        <w:rPr>
          <w:szCs w:val="22"/>
        </w:rPr>
        <w:t>13.30 – 15.00</w:t>
      </w:r>
      <w:r>
        <w:rPr>
          <w:szCs w:val="22"/>
        </w:rPr>
        <w:tab/>
      </w:r>
      <w:r w:rsidR="00635697">
        <w:rPr>
          <w:b/>
          <w:szCs w:val="22"/>
        </w:rPr>
        <w:t>National Level Meetings Report B</w:t>
      </w:r>
      <w:r>
        <w:rPr>
          <w:b/>
          <w:szCs w:val="22"/>
        </w:rPr>
        <w:t>ack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15.00 – 15.15</w:t>
      </w:r>
      <w:r>
        <w:rPr>
          <w:szCs w:val="22"/>
        </w:rPr>
        <w:tab/>
        <w:t xml:space="preserve">Coffee </w:t>
      </w:r>
      <w:r w:rsidR="00635697">
        <w:rPr>
          <w:szCs w:val="22"/>
        </w:rPr>
        <w:t>B</w:t>
      </w:r>
      <w:r>
        <w:rPr>
          <w:szCs w:val="22"/>
        </w:rPr>
        <w:t>reak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  <w:ind w:left="2790" w:hanging="2790"/>
        <w:rPr>
          <w:szCs w:val="22"/>
        </w:rPr>
      </w:pPr>
      <w:r>
        <w:rPr>
          <w:szCs w:val="22"/>
        </w:rPr>
        <w:t>15.15 – 16.45</w:t>
      </w:r>
      <w:r>
        <w:rPr>
          <w:szCs w:val="22"/>
        </w:rPr>
        <w:tab/>
      </w:r>
      <w:r>
        <w:rPr>
          <w:szCs w:val="22"/>
        </w:rPr>
        <w:tab/>
      </w:r>
      <w:r w:rsidR="00635697">
        <w:rPr>
          <w:b/>
          <w:szCs w:val="22"/>
        </w:rPr>
        <w:t>National Level Meetings Report B</w:t>
      </w:r>
      <w:r>
        <w:rPr>
          <w:b/>
          <w:szCs w:val="22"/>
        </w:rPr>
        <w:t>ack</w:t>
      </w:r>
    </w:p>
    <w:p w:rsidR="00445007" w:rsidRDefault="00445007" w:rsidP="00445007">
      <w:pPr>
        <w:tabs>
          <w:tab w:val="left" w:pos="3600"/>
          <w:tab w:val="left" w:pos="5040"/>
        </w:tabs>
      </w:pPr>
    </w:p>
    <w:p w:rsidR="00445007" w:rsidRPr="00E94E00" w:rsidRDefault="00445007" w:rsidP="00445007">
      <w:pPr>
        <w:tabs>
          <w:tab w:val="left" w:pos="3600"/>
        </w:tabs>
        <w:ind w:left="2790" w:hanging="2790"/>
        <w:rPr>
          <w:szCs w:val="22"/>
        </w:rPr>
      </w:pPr>
      <w:r>
        <w:rPr>
          <w:szCs w:val="22"/>
        </w:rPr>
        <w:t>16.45 – 17.15</w:t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szCs w:val="22"/>
        </w:rPr>
        <w:t xml:space="preserve">General </w:t>
      </w:r>
      <w:r w:rsidR="00635697">
        <w:rPr>
          <w:b/>
          <w:szCs w:val="22"/>
        </w:rPr>
        <w:t>D</w:t>
      </w:r>
      <w:r>
        <w:rPr>
          <w:b/>
          <w:szCs w:val="22"/>
        </w:rPr>
        <w:t>iscussion</w:t>
      </w:r>
      <w:r>
        <w:t xml:space="preserve"> 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17.15 – 17.30</w:t>
      </w:r>
      <w:r>
        <w:rPr>
          <w:szCs w:val="22"/>
        </w:rPr>
        <w:tab/>
      </w:r>
      <w:r>
        <w:rPr>
          <w:b/>
          <w:szCs w:val="22"/>
        </w:rPr>
        <w:t xml:space="preserve">Closing </w:t>
      </w:r>
      <w:r w:rsidR="00641630">
        <w:rPr>
          <w:b/>
          <w:szCs w:val="22"/>
        </w:rPr>
        <w:t>R</w:t>
      </w:r>
      <w:r>
        <w:rPr>
          <w:b/>
          <w:szCs w:val="22"/>
        </w:rPr>
        <w:t>emarks</w:t>
      </w:r>
    </w:p>
    <w:p w:rsidR="00445007" w:rsidRDefault="00445007" w:rsidP="00445007"/>
    <w:p w:rsidR="00120361" w:rsidRPr="0045258C" w:rsidRDefault="00445007" w:rsidP="0045258C">
      <w:pPr>
        <w:tabs>
          <w:tab w:val="left" w:pos="3600"/>
        </w:tabs>
        <w:ind w:left="2790" w:hanging="2223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C71DD5" w:rsidRPr="00C71DD5">
        <w:rPr>
          <w:szCs w:val="22"/>
        </w:rPr>
        <w:t>M</w:t>
      </w:r>
      <w:r w:rsidR="000B666A">
        <w:rPr>
          <w:szCs w:val="22"/>
        </w:rPr>
        <w:t xml:space="preserve">r. Nelson P. </w:t>
      </w:r>
      <w:proofErr w:type="spellStart"/>
      <w:r w:rsidR="000B666A">
        <w:rPr>
          <w:szCs w:val="22"/>
        </w:rPr>
        <w:t>Laluces</w:t>
      </w:r>
      <w:proofErr w:type="spellEnd"/>
      <w:r w:rsidR="00C71DD5" w:rsidRPr="00C71DD5">
        <w:rPr>
          <w:szCs w:val="22"/>
        </w:rPr>
        <w:t xml:space="preserve">, </w:t>
      </w:r>
      <w:r w:rsidR="000B666A">
        <w:rPr>
          <w:szCs w:val="22"/>
        </w:rPr>
        <w:t xml:space="preserve">Deputy Director General, </w:t>
      </w:r>
      <w:r w:rsidR="00C71DD5" w:rsidRPr="00C71DD5">
        <w:rPr>
          <w:szCs w:val="22"/>
        </w:rPr>
        <w:t>IPOPHL</w:t>
      </w:r>
    </w:p>
    <w:p w:rsidR="00C71DD5" w:rsidRPr="00120361" w:rsidRDefault="00C71DD5" w:rsidP="00120361">
      <w:pPr>
        <w:tabs>
          <w:tab w:val="left" w:pos="3600"/>
        </w:tabs>
        <w:rPr>
          <w:szCs w:val="22"/>
          <w:lang w:val="it-IT"/>
        </w:rPr>
      </w:pPr>
    </w:p>
    <w:p w:rsidR="00445007" w:rsidRDefault="00C71DD5" w:rsidP="00445007">
      <w:pPr>
        <w:tabs>
          <w:tab w:val="left" w:pos="3600"/>
        </w:tabs>
      </w:pPr>
      <w:r w:rsidRPr="00120361">
        <w:rPr>
          <w:szCs w:val="22"/>
          <w:lang w:val="it-IT"/>
        </w:rPr>
        <w:tab/>
      </w:r>
      <w:r w:rsidR="00641630">
        <w:rPr>
          <w:szCs w:val="22"/>
        </w:rPr>
        <w:t>Ms. Begoña Venero</w:t>
      </w:r>
    </w:p>
    <w:p w:rsidR="00445007" w:rsidRDefault="00445007" w:rsidP="00445007">
      <w:pPr>
        <w:tabs>
          <w:tab w:val="left" w:pos="3600"/>
        </w:tabs>
      </w:pPr>
    </w:p>
    <w:p w:rsidR="00445007" w:rsidRDefault="00445007" w:rsidP="00445007">
      <w:pPr>
        <w:tabs>
          <w:tab w:val="left" w:pos="3600"/>
        </w:tabs>
      </w:pPr>
      <w:r>
        <w:rPr>
          <w:szCs w:val="22"/>
        </w:rPr>
        <w:t>17.30</w:t>
      </w:r>
      <w:r>
        <w:rPr>
          <w:szCs w:val="22"/>
        </w:rPr>
        <w:tab/>
        <w:t>End of Program</w:t>
      </w:r>
    </w:p>
    <w:p w:rsidR="00445007" w:rsidRDefault="00445007" w:rsidP="00445007">
      <w:pPr>
        <w:tabs>
          <w:tab w:val="left" w:pos="3600"/>
        </w:tabs>
      </w:pPr>
    </w:p>
    <w:p w:rsidR="00445007" w:rsidRPr="00F34601" w:rsidRDefault="00445007" w:rsidP="00445007">
      <w:pPr>
        <w:tabs>
          <w:tab w:val="left" w:pos="5760"/>
        </w:tabs>
        <w:ind w:left="1701"/>
      </w:pPr>
      <w:r>
        <w:tab/>
      </w:r>
      <w:r>
        <w:tab/>
      </w:r>
      <w:r w:rsidRPr="00F34601">
        <w:t>[End of document]</w:t>
      </w:r>
    </w:p>
    <w:p w:rsidR="00445007" w:rsidRDefault="00445007" w:rsidP="00445007"/>
    <w:sectPr w:rsidR="00445007" w:rsidSect="00445007"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DD" w:rsidRDefault="008E16DD">
      <w:r>
        <w:separator/>
      </w:r>
    </w:p>
  </w:endnote>
  <w:endnote w:type="continuationSeparator" w:id="0">
    <w:p w:rsidR="008E16DD" w:rsidRDefault="008E16DD" w:rsidP="00240979">
      <w:r>
        <w:separator/>
      </w:r>
    </w:p>
    <w:p w:rsidR="008E16DD" w:rsidRPr="00240979" w:rsidRDefault="008E16DD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16DD" w:rsidRPr="00240979" w:rsidRDefault="008E16DD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DD" w:rsidRDefault="008E16DD">
      <w:r>
        <w:separator/>
      </w:r>
    </w:p>
  </w:footnote>
  <w:footnote w:type="continuationSeparator" w:id="0">
    <w:p w:rsidR="008E16DD" w:rsidRDefault="008E16DD" w:rsidP="00240979">
      <w:r>
        <w:separator/>
      </w:r>
    </w:p>
    <w:p w:rsidR="008E16DD" w:rsidRPr="00240979" w:rsidRDefault="008E16DD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E16DD" w:rsidRPr="00240979" w:rsidRDefault="008E16DD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07" w:rsidRDefault="00057A82" w:rsidP="00477D6B">
    <w:pPr>
      <w:jc w:val="right"/>
    </w:pPr>
    <w:r w:rsidRPr="00057A82">
      <w:t>WIPO/IPTK/MNL/17</w:t>
    </w:r>
    <w:r w:rsidR="00C505AA">
      <w:t>/INF/1</w:t>
    </w:r>
  </w:p>
  <w:p w:rsidR="003967B5" w:rsidRDefault="003967B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05AA">
      <w:rPr>
        <w:noProof/>
      </w:rPr>
      <w:t>2</w:t>
    </w:r>
    <w:r>
      <w:fldChar w:fldCharType="end"/>
    </w:r>
  </w:p>
  <w:p w:rsidR="003967B5" w:rsidRDefault="003967B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AF2A0F"/>
    <w:multiLevelType w:val="hybridMultilevel"/>
    <w:tmpl w:val="12C0AD84"/>
    <w:lvl w:ilvl="0" w:tplc="28C8F574">
      <w:start w:val="14"/>
      <w:numFmt w:val="bullet"/>
      <w:lvlText w:val="-"/>
      <w:lvlJc w:val="left"/>
      <w:pPr>
        <w:ind w:left="39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07"/>
    <w:rsid w:val="000147D2"/>
    <w:rsid w:val="00057A82"/>
    <w:rsid w:val="000A46A9"/>
    <w:rsid w:val="000A6985"/>
    <w:rsid w:val="000B666A"/>
    <w:rsid w:val="000F5E56"/>
    <w:rsid w:val="000F70EA"/>
    <w:rsid w:val="00101C91"/>
    <w:rsid w:val="001112BD"/>
    <w:rsid w:val="00120361"/>
    <w:rsid w:val="00132D81"/>
    <w:rsid w:val="00135AF7"/>
    <w:rsid w:val="001362EE"/>
    <w:rsid w:val="00160F6F"/>
    <w:rsid w:val="00166F73"/>
    <w:rsid w:val="001706FB"/>
    <w:rsid w:val="00173680"/>
    <w:rsid w:val="0017705A"/>
    <w:rsid w:val="001832A6"/>
    <w:rsid w:val="00190A4E"/>
    <w:rsid w:val="00196A7E"/>
    <w:rsid w:val="001A5688"/>
    <w:rsid w:val="001A6306"/>
    <w:rsid w:val="001C55BD"/>
    <w:rsid w:val="001D0EAF"/>
    <w:rsid w:val="001D7119"/>
    <w:rsid w:val="001F26A6"/>
    <w:rsid w:val="00240979"/>
    <w:rsid w:val="002634C4"/>
    <w:rsid w:val="00275A1E"/>
    <w:rsid w:val="002968DD"/>
    <w:rsid w:val="002B457D"/>
    <w:rsid w:val="002C3EBC"/>
    <w:rsid w:val="002F0224"/>
    <w:rsid w:val="002F4E68"/>
    <w:rsid w:val="00305442"/>
    <w:rsid w:val="00336D60"/>
    <w:rsid w:val="0037685E"/>
    <w:rsid w:val="003845C1"/>
    <w:rsid w:val="003967B5"/>
    <w:rsid w:val="003A4481"/>
    <w:rsid w:val="003D56AF"/>
    <w:rsid w:val="003F1C17"/>
    <w:rsid w:val="003F2750"/>
    <w:rsid w:val="00423E3E"/>
    <w:rsid w:val="00427AF4"/>
    <w:rsid w:val="00433B42"/>
    <w:rsid w:val="00445007"/>
    <w:rsid w:val="0045258C"/>
    <w:rsid w:val="004647DA"/>
    <w:rsid w:val="00474B9F"/>
    <w:rsid w:val="00477D6B"/>
    <w:rsid w:val="004E52CC"/>
    <w:rsid w:val="004F4D9B"/>
    <w:rsid w:val="004F6954"/>
    <w:rsid w:val="005266EF"/>
    <w:rsid w:val="005912CE"/>
    <w:rsid w:val="005E10F1"/>
    <w:rsid w:val="00604E3E"/>
    <w:rsid w:val="00605827"/>
    <w:rsid w:val="00622316"/>
    <w:rsid w:val="00635697"/>
    <w:rsid w:val="00641018"/>
    <w:rsid w:val="00641630"/>
    <w:rsid w:val="006B49A1"/>
    <w:rsid w:val="006B74D2"/>
    <w:rsid w:val="00715A99"/>
    <w:rsid w:val="007805E1"/>
    <w:rsid w:val="007C3204"/>
    <w:rsid w:val="007F37D8"/>
    <w:rsid w:val="008124BF"/>
    <w:rsid w:val="00821187"/>
    <w:rsid w:val="00855688"/>
    <w:rsid w:val="0088344D"/>
    <w:rsid w:val="0089487E"/>
    <w:rsid w:val="008A3809"/>
    <w:rsid w:val="008B2CC1"/>
    <w:rsid w:val="008E11CD"/>
    <w:rsid w:val="008E16DD"/>
    <w:rsid w:val="0090731E"/>
    <w:rsid w:val="00966A22"/>
    <w:rsid w:val="009C3E5F"/>
    <w:rsid w:val="00A03310"/>
    <w:rsid w:val="00A8244E"/>
    <w:rsid w:val="00A84FDA"/>
    <w:rsid w:val="00AB4740"/>
    <w:rsid w:val="00AB7E21"/>
    <w:rsid w:val="00AF3810"/>
    <w:rsid w:val="00B10152"/>
    <w:rsid w:val="00B22934"/>
    <w:rsid w:val="00BA0E84"/>
    <w:rsid w:val="00BA5243"/>
    <w:rsid w:val="00BD06DF"/>
    <w:rsid w:val="00BF704E"/>
    <w:rsid w:val="00C0048E"/>
    <w:rsid w:val="00C321A1"/>
    <w:rsid w:val="00C34BF3"/>
    <w:rsid w:val="00C505AA"/>
    <w:rsid w:val="00C71DD5"/>
    <w:rsid w:val="00CD1584"/>
    <w:rsid w:val="00CE21C2"/>
    <w:rsid w:val="00CE3156"/>
    <w:rsid w:val="00D0266E"/>
    <w:rsid w:val="00D36820"/>
    <w:rsid w:val="00D71B4D"/>
    <w:rsid w:val="00D93D55"/>
    <w:rsid w:val="00DA5CD5"/>
    <w:rsid w:val="00DE5E0A"/>
    <w:rsid w:val="00E33FF5"/>
    <w:rsid w:val="00E7794F"/>
    <w:rsid w:val="00EB27A5"/>
    <w:rsid w:val="00F0134B"/>
    <w:rsid w:val="00F05E83"/>
    <w:rsid w:val="00F32451"/>
    <w:rsid w:val="00F513A2"/>
    <w:rsid w:val="00F66152"/>
    <w:rsid w:val="00F80977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0F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0E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0F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0E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748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CAPOBIANCO Stefania</dc:creator>
  <cp:lastModifiedBy>MORENO PALESTINI Maria Del Pilar</cp:lastModifiedBy>
  <cp:revision>11</cp:revision>
  <cp:lastPrinted>2018-06-01T12:09:00Z</cp:lastPrinted>
  <dcterms:created xsi:type="dcterms:W3CDTF">2017-11-18T17:14:00Z</dcterms:created>
  <dcterms:modified xsi:type="dcterms:W3CDTF">2018-06-01T12:11:00Z</dcterms:modified>
</cp:coreProperties>
</file>