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67796A" w:rsidTr="00905AFF">
        <w:tc>
          <w:tcPr>
            <w:tcW w:w="4513" w:type="dxa"/>
            <w:tcBorders>
              <w:bottom w:val="single" w:sz="4" w:space="0" w:color="auto"/>
            </w:tcBorders>
            <w:tcMar>
              <w:bottom w:w="170" w:type="dxa"/>
            </w:tcMar>
          </w:tcPr>
          <w:p w:rsidR="00FE371A" w:rsidRPr="0067796A" w:rsidRDefault="00FE371A" w:rsidP="00905AFF">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67796A" w:rsidRDefault="00FE371A" w:rsidP="00905AFF">
            <w:pPr>
              <w:spacing w:after="0" w:line="240" w:lineRule="auto"/>
              <w:rPr>
                <w:rFonts w:ascii="Arial" w:eastAsia="SimSun" w:hAnsi="Arial" w:cs="Arial"/>
                <w:szCs w:val="20"/>
                <w:lang w:eastAsia="zh-CN"/>
              </w:rPr>
            </w:pPr>
            <w:r w:rsidRPr="0067796A">
              <w:rPr>
                <w:rFonts w:ascii="Arial" w:eastAsia="SimSun" w:hAnsi="Arial" w:cs="Arial"/>
                <w:noProof/>
                <w:szCs w:val="20"/>
              </w:rPr>
              <w:drawing>
                <wp:inline distT="0" distB="0" distL="0" distR="0" wp14:anchorId="03005341" wp14:editId="3E86A44E">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67796A" w:rsidRDefault="00FE371A" w:rsidP="00905AFF">
            <w:pPr>
              <w:spacing w:after="0" w:line="240" w:lineRule="auto"/>
              <w:jc w:val="right"/>
              <w:rPr>
                <w:rFonts w:ascii="Arial" w:eastAsia="SimSun" w:hAnsi="Arial" w:cs="Arial"/>
                <w:szCs w:val="20"/>
                <w:lang w:eastAsia="zh-CN"/>
              </w:rPr>
            </w:pPr>
            <w:r w:rsidRPr="0067796A">
              <w:rPr>
                <w:rFonts w:ascii="Arial" w:eastAsia="SimSun" w:hAnsi="Arial" w:cs="Arial"/>
                <w:b/>
                <w:sz w:val="40"/>
                <w:szCs w:val="40"/>
                <w:lang w:eastAsia="zh-CN"/>
              </w:rPr>
              <w:t>E</w:t>
            </w:r>
          </w:p>
        </w:tc>
      </w:tr>
      <w:tr w:rsidR="0067796A" w:rsidRPr="0067796A" w:rsidTr="00905AFF">
        <w:trPr>
          <w:trHeight w:hRule="exact" w:val="340"/>
        </w:trPr>
        <w:tc>
          <w:tcPr>
            <w:tcW w:w="9460" w:type="dxa"/>
            <w:gridSpan w:val="3"/>
            <w:tcBorders>
              <w:top w:val="single" w:sz="4" w:space="0" w:color="auto"/>
            </w:tcBorders>
            <w:tcMar>
              <w:top w:w="170" w:type="dxa"/>
              <w:left w:w="0" w:type="dxa"/>
              <w:right w:w="0" w:type="dxa"/>
            </w:tcMar>
            <w:vAlign w:val="bottom"/>
          </w:tcPr>
          <w:p w:rsidR="00FE371A" w:rsidRPr="0067796A" w:rsidRDefault="00FE371A" w:rsidP="001F250B">
            <w:pPr>
              <w:spacing w:after="0" w:line="240" w:lineRule="auto"/>
              <w:jc w:val="right"/>
              <w:rPr>
                <w:rFonts w:ascii="Arial Black" w:eastAsia="SimSun" w:hAnsi="Arial Black" w:cs="Arial"/>
                <w:caps/>
                <w:sz w:val="15"/>
                <w:szCs w:val="20"/>
                <w:lang w:eastAsia="zh-CN"/>
              </w:rPr>
            </w:pPr>
            <w:bookmarkStart w:id="0" w:name="Code"/>
            <w:bookmarkEnd w:id="0"/>
            <w:r w:rsidRPr="0067796A">
              <w:rPr>
                <w:rFonts w:ascii="Arial Black" w:eastAsia="SimSun" w:hAnsi="Arial Black" w:cs="Arial"/>
                <w:caps/>
                <w:sz w:val="15"/>
                <w:szCs w:val="20"/>
                <w:lang w:eastAsia="zh-CN"/>
              </w:rPr>
              <w:t>WIPO/GRTKF/IC/</w:t>
            </w:r>
            <w:r w:rsidR="00660E23">
              <w:rPr>
                <w:rFonts w:ascii="Arial Black" w:eastAsia="SimSun" w:hAnsi="Arial Black" w:cs="Arial"/>
                <w:caps/>
                <w:sz w:val="15"/>
                <w:szCs w:val="20"/>
                <w:lang w:eastAsia="zh-CN"/>
              </w:rPr>
              <w:t>3</w:t>
            </w:r>
            <w:r w:rsidR="001F250B">
              <w:rPr>
                <w:rFonts w:ascii="Arial Black" w:eastAsia="SimSun" w:hAnsi="Arial Black" w:cs="Arial"/>
                <w:caps/>
                <w:sz w:val="15"/>
                <w:szCs w:val="20"/>
                <w:lang w:eastAsia="zh-CN"/>
              </w:rPr>
              <w:t>5</w:t>
            </w:r>
            <w:r w:rsidRPr="0067796A">
              <w:rPr>
                <w:rFonts w:ascii="Arial Black" w:eastAsia="SimSun" w:hAnsi="Arial Black" w:cs="Arial"/>
                <w:caps/>
                <w:sz w:val="15"/>
                <w:szCs w:val="20"/>
                <w:lang w:eastAsia="zh-CN"/>
              </w:rPr>
              <w:t xml:space="preserve">/3  </w:t>
            </w:r>
          </w:p>
        </w:tc>
      </w:tr>
      <w:tr w:rsidR="0067796A" w:rsidRPr="0067796A" w:rsidTr="00905AFF">
        <w:trPr>
          <w:trHeight w:hRule="exact" w:val="170"/>
        </w:trPr>
        <w:tc>
          <w:tcPr>
            <w:tcW w:w="9460" w:type="dxa"/>
            <w:gridSpan w:val="3"/>
            <w:noWrap/>
            <w:tcMar>
              <w:left w:w="0" w:type="dxa"/>
              <w:right w:w="0" w:type="dxa"/>
            </w:tcMar>
            <w:vAlign w:val="bottom"/>
          </w:tcPr>
          <w:p w:rsidR="00FE371A" w:rsidRPr="0067796A" w:rsidRDefault="00FE371A" w:rsidP="00905AFF">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 xml:space="preserve">ORIGINAL:  </w:t>
            </w:r>
            <w:bookmarkStart w:id="1" w:name="Original"/>
            <w:bookmarkEnd w:id="1"/>
            <w:r w:rsidRPr="0067796A">
              <w:rPr>
                <w:rFonts w:ascii="Arial Black" w:eastAsia="SimSun" w:hAnsi="Arial Black" w:cs="Arial"/>
                <w:caps/>
                <w:sz w:val="15"/>
                <w:szCs w:val="20"/>
                <w:lang w:eastAsia="zh-CN"/>
              </w:rPr>
              <w:t>English</w:t>
            </w:r>
          </w:p>
        </w:tc>
      </w:tr>
      <w:tr w:rsidR="0067796A" w:rsidRPr="0067796A" w:rsidTr="00905AFF">
        <w:trPr>
          <w:trHeight w:hRule="exact" w:val="198"/>
        </w:trPr>
        <w:tc>
          <w:tcPr>
            <w:tcW w:w="9460" w:type="dxa"/>
            <w:gridSpan w:val="3"/>
            <w:tcMar>
              <w:left w:w="0" w:type="dxa"/>
              <w:right w:w="0" w:type="dxa"/>
            </w:tcMar>
            <w:vAlign w:val="bottom"/>
          </w:tcPr>
          <w:p w:rsidR="00FE371A" w:rsidRPr="0067796A" w:rsidRDefault="00FE371A" w:rsidP="001F250B">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DATE</w:t>
            </w:r>
            <w:r w:rsidR="00D07F01">
              <w:rPr>
                <w:rFonts w:ascii="Arial Black" w:eastAsia="SimSun" w:hAnsi="Arial Black" w:cs="Arial"/>
                <w:caps/>
                <w:sz w:val="15"/>
                <w:szCs w:val="20"/>
                <w:lang w:eastAsia="zh-CN"/>
              </w:rPr>
              <w:t xml:space="preserve">: </w:t>
            </w:r>
            <w:r w:rsidR="001F250B">
              <w:rPr>
                <w:rFonts w:ascii="Arial Black" w:eastAsia="SimSun" w:hAnsi="Arial Black" w:cs="Arial"/>
                <w:caps/>
                <w:sz w:val="15"/>
                <w:szCs w:val="20"/>
                <w:lang w:eastAsia="zh-CN"/>
              </w:rPr>
              <w:t>JANUARY 15</w:t>
            </w:r>
            <w:r w:rsidR="00D07F01">
              <w:rPr>
                <w:rFonts w:ascii="Arial Black" w:eastAsia="SimSun" w:hAnsi="Arial Black" w:cs="Arial"/>
                <w:caps/>
                <w:sz w:val="15"/>
                <w:szCs w:val="20"/>
                <w:lang w:eastAsia="zh-CN"/>
              </w:rPr>
              <w:t>, 201</w:t>
            </w:r>
            <w:r w:rsidR="001F250B">
              <w:rPr>
                <w:rFonts w:ascii="Arial Black" w:eastAsia="SimSun" w:hAnsi="Arial Black" w:cs="Arial"/>
                <w:caps/>
                <w:sz w:val="15"/>
                <w:szCs w:val="20"/>
                <w:lang w:eastAsia="zh-CN"/>
              </w:rPr>
              <w:t>8</w:t>
            </w:r>
          </w:p>
        </w:tc>
      </w:tr>
    </w:tbl>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8"/>
          <w:szCs w:val="28"/>
          <w:lang w:eastAsia="zh-CN"/>
        </w:rPr>
      </w:pPr>
      <w:r w:rsidRPr="0067796A">
        <w:rPr>
          <w:rFonts w:ascii="Arial" w:eastAsia="SimSun" w:hAnsi="Arial" w:cs="Arial"/>
          <w:b/>
          <w:sz w:val="28"/>
          <w:szCs w:val="28"/>
          <w:lang w:eastAsia="zh-CN"/>
        </w:rPr>
        <w:t>Intergovernmental Committee on Intellectual Property and Genetic Resources, Traditional Knowledge and Folklore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660E23" w:rsidP="00FE371A">
      <w:pPr>
        <w:spacing w:after="0" w:line="240" w:lineRule="auto"/>
        <w:rPr>
          <w:rFonts w:ascii="Arial" w:eastAsia="SimSun" w:hAnsi="Arial" w:cs="Arial"/>
          <w:b/>
          <w:sz w:val="24"/>
          <w:szCs w:val="24"/>
          <w:lang w:eastAsia="zh-CN"/>
        </w:rPr>
      </w:pPr>
      <w:r>
        <w:rPr>
          <w:rFonts w:ascii="Arial" w:eastAsia="SimSun" w:hAnsi="Arial" w:cs="Arial"/>
          <w:b/>
          <w:sz w:val="24"/>
          <w:szCs w:val="24"/>
          <w:lang w:eastAsia="zh-CN"/>
        </w:rPr>
        <w:t>Thirt</w:t>
      </w:r>
      <w:r w:rsidR="00C8031F">
        <w:rPr>
          <w:rFonts w:ascii="Arial" w:eastAsia="SimSun" w:hAnsi="Arial" w:cs="Arial"/>
          <w:b/>
          <w:sz w:val="24"/>
          <w:szCs w:val="24"/>
          <w:lang w:eastAsia="zh-CN"/>
        </w:rPr>
        <w:t>y</w:t>
      </w:r>
      <w:r w:rsidR="00D514BD">
        <w:rPr>
          <w:rFonts w:ascii="Arial" w:eastAsia="SimSun" w:hAnsi="Arial" w:cs="Arial"/>
          <w:b/>
          <w:sz w:val="24"/>
          <w:szCs w:val="24"/>
          <w:lang w:eastAsia="zh-CN"/>
        </w:rPr>
        <w:t>-</w:t>
      </w:r>
      <w:r w:rsidR="00035A6C">
        <w:rPr>
          <w:rFonts w:ascii="Arial" w:eastAsia="SimSun" w:hAnsi="Arial" w:cs="Arial"/>
          <w:b/>
          <w:sz w:val="24"/>
          <w:szCs w:val="24"/>
          <w:lang w:eastAsia="zh-CN"/>
        </w:rPr>
        <w:t>F</w:t>
      </w:r>
      <w:r w:rsidR="001F250B">
        <w:rPr>
          <w:rFonts w:ascii="Arial" w:eastAsia="SimSun" w:hAnsi="Arial" w:cs="Arial"/>
          <w:b/>
          <w:sz w:val="24"/>
          <w:szCs w:val="24"/>
          <w:lang w:eastAsia="zh-CN"/>
        </w:rPr>
        <w:t>ifth</w:t>
      </w:r>
      <w:r w:rsidR="00FE371A" w:rsidRPr="0067796A">
        <w:rPr>
          <w:rFonts w:ascii="Arial" w:eastAsia="SimSun" w:hAnsi="Arial" w:cs="Arial"/>
          <w:b/>
          <w:sz w:val="24"/>
          <w:szCs w:val="24"/>
          <w:lang w:eastAsia="zh-CN"/>
        </w:rPr>
        <w:t xml:space="preserve"> </w:t>
      </w:r>
      <w:proofErr w:type="gramStart"/>
      <w:r w:rsidR="00FE371A" w:rsidRPr="0067796A">
        <w:rPr>
          <w:rFonts w:ascii="Arial" w:eastAsia="SimSun" w:hAnsi="Arial" w:cs="Arial"/>
          <w:b/>
          <w:sz w:val="24"/>
          <w:szCs w:val="24"/>
          <w:lang w:eastAsia="zh-CN"/>
        </w:rPr>
        <w:t>Session</w:t>
      </w:r>
      <w:proofErr w:type="gramEnd"/>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b/>
          <w:sz w:val="24"/>
          <w:szCs w:val="24"/>
          <w:lang w:eastAsia="zh-CN"/>
        </w:rPr>
        <w:t xml:space="preserve">Geneva, </w:t>
      </w:r>
      <w:r w:rsidR="001F250B">
        <w:rPr>
          <w:rFonts w:ascii="Arial" w:eastAsia="SimSun" w:hAnsi="Arial" w:cs="Arial"/>
          <w:b/>
          <w:sz w:val="24"/>
          <w:szCs w:val="24"/>
          <w:lang w:eastAsia="zh-CN"/>
        </w:rPr>
        <w:t xml:space="preserve">March 19 </w:t>
      </w:r>
      <w:r w:rsidR="002632BA">
        <w:rPr>
          <w:rFonts w:ascii="Arial" w:eastAsia="SimSun" w:hAnsi="Arial" w:cs="Arial"/>
          <w:b/>
          <w:sz w:val="24"/>
          <w:szCs w:val="24"/>
          <w:lang w:eastAsia="zh-CN"/>
        </w:rPr>
        <w:t xml:space="preserve">to </w:t>
      </w:r>
      <w:r w:rsidR="001F250B">
        <w:rPr>
          <w:rFonts w:ascii="Arial" w:eastAsia="SimSun" w:hAnsi="Arial" w:cs="Arial"/>
          <w:b/>
          <w:sz w:val="24"/>
          <w:szCs w:val="24"/>
          <w:lang w:eastAsia="zh-CN"/>
        </w:rPr>
        <w:t>23</w:t>
      </w:r>
      <w:r w:rsidRPr="0067796A">
        <w:rPr>
          <w:rFonts w:ascii="Arial" w:eastAsia="SimSun" w:hAnsi="Arial" w:cs="Arial"/>
          <w:b/>
          <w:sz w:val="24"/>
          <w:szCs w:val="24"/>
          <w:lang w:eastAsia="zh-CN"/>
        </w:rPr>
        <w:t>, 201</w:t>
      </w:r>
      <w:r w:rsidR="001F250B">
        <w:rPr>
          <w:rFonts w:ascii="Arial" w:eastAsia="SimSun" w:hAnsi="Arial" w:cs="Arial"/>
          <w:b/>
          <w:sz w:val="24"/>
          <w:szCs w:val="24"/>
          <w:lang w:eastAsia="zh-CN"/>
        </w:rPr>
        <w:t>8</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tLeast"/>
        <w:rPr>
          <w:rFonts w:ascii="Arial" w:eastAsia="Times New Roman" w:hAnsi="Arial" w:cs="Arial"/>
          <w:caps/>
          <w:sz w:val="24"/>
          <w:szCs w:val="24"/>
        </w:rPr>
      </w:pPr>
      <w:bookmarkStart w:id="2" w:name="TitleOfDoc"/>
      <w:bookmarkEnd w:id="2"/>
      <w:r w:rsidRPr="0067796A">
        <w:rPr>
          <w:rFonts w:ascii="Arial" w:eastAsia="Times New Roman" w:hAnsi="Arial" w:cs="Arial"/>
          <w:caps/>
          <w:sz w:val="24"/>
          <w:szCs w:val="24"/>
        </w:rPr>
        <w:t xml:space="preserve">participation of indigenous and local communities: </w:t>
      </w:r>
      <w:r w:rsidRPr="0067796A">
        <w:rPr>
          <w:rFonts w:ascii="Arial" w:eastAsia="Times New Roman" w:hAnsi="Arial" w:cs="Arial"/>
          <w:caps/>
          <w:sz w:val="24"/>
          <w:szCs w:val="24"/>
        </w:rPr>
        <w:br/>
        <w:t>voluntary fund</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i/>
          <w:szCs w:val="20"/>
          <w:lang w:eastAsia="zh-CN"/>
        </w:rPr>
      </w:pPr>
      <w:bookmarkStart w:id="3" w:name="Prepared"/>
      <w:bookmarkEnd w:id="3"/>
      <w:r w:rsidRPr="0067796A">
        <w:rPr>
          <w:rFonts w:ascii="Arial" w:eastAsia="SimSun" w:hAnsi="Arial" w:cs="Arial"/>
          <w:i/>
          <w:szCs w:val="20"/>
          <w:lang w:eastAsia="zh-CN"/>
        </w:rPr>
        <w:t>Document prepared by the Secretariat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REPLENISHMENT OF THE VOLUNTARY FUND</w:t>
      </w:r>
    </w:p>
    <w:p w:rsidR="00FE371A" w:rsidRPr="0067796A" w:rsidRDefault="00FE371A" w:rsidP="00FE371A">
      <w:pPr>
        <w:spacing w:after="0" w:line="240" w:lineRule="auto"/>
        <w:rPr>
          <w:rFonts w:ascii="Arial" w:eastAsia="SimSun" w:hAnsi="Arial" w:cs="Arial"/>
          <w:sz w:val="20"/>
          <w:szCs w:val="20"/>
          <w:lang w:eastAsia="zh-CN"/>
        </w:rPr>
      </w:pPr>
    </w:p>
    <w:p w:rsidR="00B20A72" w:rsidRPr="00B20A72" w:rsidRDefault="00FE371A" w:rsidP="00D13555">
      <w:pPr>
        <w:pStyle w:val="ListParagraph"/>
        <w:numPr>
          <w:ilvl w:val="0"/>
          <w:numId w:val="18"/>
        </w:numPr>
        <w:spacing w:after="0" w:line="240" w:lineRule="auto"/>
        <w:ind w:left="0" w:firstLine="0"/>
        <w:rPr>
          <w:rFonts w:ascii="Arial" w:eastAsia="SimSun" w:hAnsi="Arial" w:cs="Arial"/>
          <w:szCs w:val="20"/>
          <w:lang w:eastAsia="zh-CN"/>
        </w:rPr>
      </w:pPr>
      <w:r w:rsidRPr="0067796A">
        <w:rPr>
          <w:rFonts w:ascii="Arial" w:eastAsia="SimSun" w:hAnsi="Arial" w:cs="Arial"/>
          <w:lang w:eastAsia="zh-CN"/>
        </w:rPr>
        <w:t xml:space="preserve">The amount available in the account of the WIPO Voluntary Fund for Accredited </w:t>
      </w:r>
      <w:r w:rsidR="0086014F">
        <w:rPr>
          <w:rFonts w:ascii="Arial" w:eastAsia="SimSun" w:hAnsi="Arial" w:cs="Arial"/>
          <w:lang w:eastAsia="zh-CN"/>
        </w:rPr>
        <w:br/>
      </w:r>
      <w:r w:rsidRPr="0067796A">
        <w:rPr>
          <w:rFonts w:ascii="Arial" w:eastAsia="SimSun" w:hAnsi="Arial" w:cs="Arial"/>
          <w:lang w:eastAsia="zh-CN"/>
        </w:rPr>
        <w:t xml:space="preserve">Indigenous and Local Communities (“the Fund”) was </w:t>
      </w:r>
      <w:r w:rsidR="00B25254">
        <w:rPr>
          <w:rFonts w:ascii="Arial" w:eastAsia="SimSun" w:hAnsi="Arial" w:cs="Arial"/>
          <w:lang w:eastAsia="zh-CN"/>
        </w:rPr>
        <w:t>22,896.30</w:t>
      </w:r>
      <w:r w:rsidR="00C44B6B" w:rsidRPr="00274EC6">
        <w:t xml:space="preserve"> </w:t>
      </w:r>
      <w:r w:rsidRPr="0067796A">
        <w:rPr>
          <w:rFonts w:ascii="Arial" w:eastAsia="SimSun" w:hAnsi="Arial" w:cs="Arial"/>
          <w:lang w:eastAsia="zh-CN"/>
        </w:rPr>
        <w:t xml:space="preserve">Swiss francs </w:t>
      </w:r>
      <w:r w:rsidRPr="003A3DD3">
        <w:rPr>
          <w:rFonts w:ascii="Arial" w:eastAsia="SimSun" w:hAnsi="Arial" w:cs="Arial"/>
          <w:lang w:eastAsia="zh-CN"/>
        </w:rPr>
        <w:t xml:space="preserve">on </w:t>
      </w:r>
      <w:r w:rsidR="001F250B">
        <w:rPr>
          <w:rFonts w:ascii="Arial" w:eastAsia="SimSun" w:hAnsi="Arial" w:cs="Arial"/>
          <w:lang w:eastAsia="zh-CN"/>
        </w:rPr>
        <w:t xml:space="preserve">January </w:t>
      </w:r>
      <w:r w:rsidR="00B25254">
        <w:rPr>
          <w:rFonts w:ascii="Arial" w:eastAsia="SimSun" w:hAnsi="Arial" w:cs="Arial"/>
          <w:lang w:eastAsia="zh-CN"/>
        </w:rPr>
        <w:t>11</w:t>
      </w:r>
      <w:r w:rsidR="001F250B">
        <w:rPr>
          <w:rFonts w:ascii="Arial" w:eastAsia="SimSun" w:hAnsi="Arial" w:cs="Arial"/>
          <w:lang w:eastAsia="zh-CN"/>
        </w:rPr>
        <w:t>,</w:t>
      </w:r>
      <w:r w:rsidR="00D514BD">
        <w:rPr>
          <w:rFonts w:ascii="Arial" w:eastAsia="SimSun" w:hAnsi="Arial" w:cs="Arial"/>
          <w:lang w:eastAsia="zh-CN"/>
        </w:rPr>
        <w:t xml:space="preserve"> 201</w:t>
      </w:r>
      <w:r w:rsidR="001F250B">
        <w:rPr>
          <w:rFonts w:ascii="Arial" w:eastAsia="SimSun" w:hAnsi="Arial" w:cs="Arial"/>
          <w:lang w:eastAsia="zh-CN"/>
        </w:rPr>
        <w:t>8</w:t>
      </w:r>
      <w:r w:rsidRPr="0067796A">
        <w:rPr>
          <w:rFonts w:ascii="Arial" w:eastAsia="SimSun" w:hAnsi="Arial" w:cs="Arial"/>
          <w:lang w:eastAsia="zh-CN"/>
        </w:rPr>
        <w:t>.</w:t>
      </w:r>
    </w:p>
    <w:p w:rsidR="00B20A72" w:rsidRPr="00B20A72" w:rsidRDefault="00FE371A" w:rsidP="00B20A72">
      <w:pPr>
        <w:pStyle w:val="ListParagraph"/>
        <w:spacing w:after="0" w:line="240" w:lineRule="auto"/>
        <w:ind w:left="0"/>
        <w:rPr>
          <w:rFonts w:ascii="Arial" w:eastAsia="SimSun" w:hAnsi="Arial" w:cs="Arial"/>
          <w:szCs w:val="20"/>
          <w:lang w:eastAsia="zh-CN"/>
        </w:rPr>
      </w:pPr>
      <w:r w:rsidRPr="0067796A">
        <w:rPr>
          <w:rFonts w:ascii="Arial" w:eastAsia="SimSun" w:hAnsi="Arial" w:cs="Arial"/>
          <w:lang w:eastAsia="zh-CN"/>
        </w:rPr>
        <w:t xml:space="preserve"> </w:t>
      </w:r>
    </w:p>
    <w:p w:rsidR="00B20A72" w:rsidRPr="00B20A72" w:rsidRDefault="00B20A72" w:rsidP="00D13555">
      <w:pPr>
        <w:pStyle w:val="ListParagraph"/>
        <w:numPr>
          <w:ilvl w:val="0"/>
          <w:numId w:val="18"/>
        </w:numPr>
        <w:spacing w:after="0" w:line="240" w:lineRule="auto"/>
        <w:ind w:left="0" w:firstLine="0"/>
        <w:rPr>
          <w:rFonts w:ascii="Arial" w:eastAsia="SimSun" w:hAnsi="Arial" w:cs="Arial"/>
          <w:szCs w:val="20"/>
          <w:lang w:eastAsia="zh-CN"/>
        </w:rPr>
      </w:pPr>
      <w:r w:rsidRPr="005832DD">
        <w:rPr>
          <w:rFonts w:ascii="Arial" w:eastAsia="SimSun" w:hAnsi="Arial" w:cs="Arial"/>
          <w:szCs w:val="20"/>
          <w:lang w:eastAsia="zh-CN"/>
        </w:rPr>
        <w:t>It is recalled that</w:t>
      </w:r>
      <w:r w:rsidR="003339C9">
        <w:rPr>
          <w:rFonts w:ascii="Arial" w:eastAsia="SimSun" w:hAnsi="Arial" w:cs="Arial"/>
          <w:szCs w:val="20"/>
          <w:lang w:eastAsia="zh-CN"/>
        </w:rPr>
        <w:t xml:space="preserve"> the Government of Australia made </w:t>
      </w:r>
      <w:r w:rsidRPr="005832DD">
        <w:rPr>
          <w:rFonts w:ascii="Arial" w:eastAsia="SimSun" w:hAnsi="Arial" w:cs="Arial"/>
          <w:szCs w:val="20"/>
          <w:lang w:eastAsia="zh-CN"/>
        </w:rPr>
        <w:t xml:space="preserve">a substantial contribution to the Fund </w:t>
      </w:r>
      <w:r w:rsidR="003339C9">
        <w:rPr>
          <w:rFonts w:ascii="Arial" w:eastAsia="SimSun" w:hAnsi="Arial" w:cs="Arial"/>
          <w:szCs w:val="20"/>
          <w:lang w:eastAsia="zh-CN"/>
        </w:rPr>
        <w:t xml:space="preserve">of </w:t>
      </w:r>
      <w:r w:rsidR="003339C9" w:rsidRPr="000C4787">
        <w:rPr>
          <w:rFonts w:ascii="Arial" w:hAnsi="Arial" w:cs="Arial"/>
        </w:rPr>
        <w:t>37,835</w:t>
      </w:r>
      <w:r w:rsidR="003339C9" w:rsidRPr="003339C9">
        <w:rPr>
          <w:rFonts w:ascii="Arial" w:hAnsi="Arial" w:cs="Arial"/>
        </w:rPr>
        <w:t xml:space="preserve"> Swiss francs (the equivalent of AUD 50,000 at the date of the transfer operation)</w:t>
      </w:r>
      <w:r w:rsidR="003339C9">
        <w:rPr>
          <w:rFonts w:ascii="Arial" w:eastAsia="SimSun" w:hAnsi="Arial" w:cs="Arial"/>
          <w:szCs w:val="20"/>
          <w:lang w:eastAsia="zh-CN"/>
        </w:rPr>
        <w:t>,</w:t>
      </w:r>
      <w:r w:rsidR="003339C9" w:rsidRPr="005832DD">
        <w:rPr>
          <w:rFonts w:ascii="Arial" w:eastAsia="SimSun" w:hAnsi="Arial" w:cs="Arial"/>
          <w:szCs w:val="20"/>
          <w:lang w:eastAsia="zh-CN"/>
        </w:rPr>
        <w:t xml:space="preserve"> on </w:t>
      </w:r>
      <w:r w:rsidR="003339C9" w:rsidRPr="000C4787">
        <w:rPr>
          <w:rFonts w:ascii="Arial" w:eastAsia="SimSun" w:hAnsi="Arial" w:cs="Arial"/>
          <w:szCs w:val="20"/>
          <w:lang w:eastAsia="zh-CN"/>
        </w:rPr>
        <w:t>February 28,</w:t>
      </w:r>
      <w:r w:rsidR="003339C9" w:rsidRPr="005832DD">
        <w:rPr>
          <w:rFonts w:ascii="Arial" w:eastAsia="SimSun" w:hAnsi="Arial" w:cs="Arial"/>
          <w:szCs w:val="20"/>
          <w:lang w:eastAsia="zh-CN"/>
        </w:rPr>
        <w:t xml:space="preserve"> 201</w:t>
      </w:r>
      <w:r w:rsidR="003339C9">
        <w:rPr>
          <w:rFonts w:ascii="Arial" w:eastAsia="SimSun" w:hAnsi="Arial" w:cs="Arial"/>
          <w:szCs w:val="20"/>
          <w:lang w:eastAsia="zh-CN"/>
        </w:rPr>
        <w:t xml:space="preserve">7. </w:t>
      </w:r>
      <w:r w:rsidR="003339C9" w:rsidRPr="005832DD">
        <w:rPr>
          <w:rFonts w:ascii="Arial" w:eastAsia="SimSun" w:hAnsi="Arial" w:cs="Arial"/>
          <w:szCs w:val="20"/>
          <w:lang w:eastAsia="zh-CN"/>
        </w:rPr>
        <w:t xml:space="preserve"> </w:t>
      </w:r>
      <w:r w:rsidR="003339C9">
        <w:rPr>
          <w:rFonts w:ascii="Arial" w:eastAsia="SimSun" w:hAnsi="Arial" w:cs="Arial"/>
          <w:szCs w:val="20"/>
          <w:lang w:eastAsia="zh-CN"/>
        </w:rPr>
        <w:t xml:space="preserve">This </w:t>
      </w:r>
      <w:r w:rsidR="00853B81">
        <w:rPr>
          <w:rFonts w:ascii="Arial" w:eastAsia="SimSun" w:hAnsi="Arial" w:cs="Arial"/>
          <w:szCs w:val="20"/>
          <w:lang w:eastAsia="zh-CN"/>
        </w:rPr>
        <w:t>was</w:t>
      </w:r>
      <w:r w:rsidR="003339C9">
        <w:rPr>
          <w:rFonts w:ascii="Arial" w:eastAsia="SimSun" w:hAnsi="Arial" w:cs="Arial"/>
          <w:szCs w:val="20"/>
          <w:lang w:eastAsia="zh-CN"/>
        </w:rPr>
        <w:t xml:space="preserve"> the third contribution by the Government of Australia to the Fund</w:t>
      </w:r>
      <w:r w:rsidRPr="005832DD">
        <w:rPr>
          <w:rFonts w:ascii="Arial" w:eastAsia="SimSun" w:hAnsi="Arial" w:cs="Arial"/>
          <w:szCs w:val="20"/>
          <w:lang w:eastAsia="zh-CN"/>
        </w:rPr>
        <w:t xml:space="preserve">.  </w:t>
      </w:r>
      <w:r w:rsidR="00FE371A" w:rsidRPr="0067796A">
        <w:rPr>
          <w:rFonts w:ascii="Arial" w:eastAsia="SimSun" w:hAnsi="Arial" w:cs="Arial"/>
          <w:lang w:eastAsia="zh-CN"/>
        </w:rPr>
        <w:t xml:space="preserve"> </w:t>
      </w:r>
    </w:p>
    <w:p w:rsidR="00B20A72" w:rsidRPr="00B20A72" w:rsidRDefault="00B20A72" w:rsidP="00B20A72">
      <w:pPr>
        <w:pStyle w:val="ListParagraph"/>
        <w:rPr>
          <w:rFonts w:ascii="Arial" w:eastAsia="SimSun" w:hAnsi="Arial" w:cs="Arial"/>
          <w:lang w:eastAsia="zh-CN"/>
        </w:rPr>
      </w:pPr>
    </w:p>
    <w:p w:rsidR="00FE371A" w:rsidRDefault="00B20A72" w:rsidP="00630D35">
      <w:pPr>
        <w:pStyle w:val="ListParagraph"/>
        <w:numPr>
          <w:ilvl w:val="0"/>
          <w:numId w:val="18"/>
        </w:numPr>
        <w:spacing w:after="0" w:line="240" w:lineRule="auto"/>
        <w:ind w:left="0" w:firstLine="0"/>
        <w:rPr>
          <w:rFonts w:ascii="Arial" w:eastAsia="SimSun" w:hAnsi="Arial" w:cs="Arial"/>
          <w:szCs w:val="20"/>
          <w:lang w:eastAsia="zh-CN"/>
        </w:rPr>
      </w:pPr>
      <w:r w:rsidRPr="00630D35">
        <w:rPr>
          <w:rFonts w:ascii="Arial" w:hAnsi="Arial" w:cs="Arial"/>
        </w:rPr>
        <w:t>Based on past experience and the foreseeable evolution of travel-related costs, th</w:t>
      </w:r>
      <w:r w:rsidR="003339C9" w:rsidRPr="00630D35">
        <w:rPr>
          <w:rFonts w:ascii="Arial" w:hAnsi="Arial" w:cs="Arial"/>
        </w:rPr>
        <w:t>e</w:t>
      </w:r>
      <w:r w:rsidRPr="00630D35">
        <w:rPr>
          <w:rFonts w:ascii="Arial" w:hAnsi="Arial" w:cs="Arial"/>
        </w:rPr>
        <w:t xml:space="preserve"> amount </w:t>
      </w:r>
      <w:r w:rsidR="003339C9" w:rsidRPr="00630D35">
        <w:rPr>
          <w:rFonts w:ascii="Arial" w:hAnsi="Arial" w:cs="Arial"/>
        </w:rPr>
        <w:t>available should</w:t>
      </w:r>
      <w:r w:rsidRPr="00630D35">
        <w:rPr>
          <w:rFonts w:ascii="Arial" w:hAnsi="Arial" w:cs="Arial"/>
        </w:rPr>
        <w:t xml:space="preserve"> allow the Fund to cover the expenses related to the </w:t>
      </w:r>
      <w:r w:rsidR="003339C9" w:rsidRPr="00630D35">
        <w:rPr>
          <w:rFonts w:ascii="Arial" w:hAnsi="Arial" w:cs="Arial"/>
        </w:rPr>
        <w:t>Thirty-</w:t>
      </w:r>
      <w:r w:rsidR="001F250B" w:rsidRPr="00630D35">
        <w:rPr>
          <w:rFonts w:ascii="Arial" w:hAnsi="Arial" w:cs="Arial"/>
        </w:rPr>
        <w:t>Fif</w:t>
      </w:r>
      <w:r w:rsidR="003339C9" w:rsidRPr="00630D35">
        <w:rPr>
          <w:rFonts w:ascii="Arial" w:hAnsi="Arial" w:cs="Arial"/>
        </w:rPr>
        <w:t>th</w:t>
      </w:r>
      <w:r w:rsidRPr="00630D35">
        <w:rPr>
          <w:rFonts w:ascii="Arial" w:hAnsi="Arial" w:cs="Arial"/>
        </w:rPr>
        <w:t xml:space="preserve"> Session of the Committee</w:t>
      </w:r>
      <w:r w:rsidRPr="00B20A72">
        <w:rPr>
          <w:rFonts w:ascii="Arial" w:hAnsi="Arial" w:cs="Arial"/>
        </w:rPr>
        <w:t xml:space="preserve"> in accordance with the rules of the Fund (contained in Annex I</w:t>
      </w:r>
      <w:r w:rsidR="0098290E">
        <w:rPr>
          <w:rStyle w:val="FootnoteReference"/>
          <w:rFonts w:ascii="Arial" w:hAnsi="Arial"/>
        </w:rPr>
        <w:footnoteReference w:id="1"/>
      </w:r>
      <w:r w:rsidRPr="00B20A72">
        <w:rPr>
          <w:rFonts w:ascii="Arial" w:hAnsi="Arial" w:cs="Arial"/>
        </w:rPr>
        <w:t xml:space="preserve">) and the recommendation made by the Advisory Board of the Fund on the margins of the </w:t>
      </w:r>
      <w:r w:rsidR="00A179F7">
        <w:rPr>
          <w:rFonts w:ascii="Arial" w:hAnsi="Arial" w:cs="Arial"/>
        </w:rPr>
        <w:t>Thirty-</w:t>
      </w:r>
      <w:r w:rsidR="001F250B">
        <w:rPr>
          <w:rFonts w:ascii="Arial" w:hAnsi="Arial" w:cs="Arial"/>
        </w:rPr>
        <w:t>Fourth</w:t>
      </w:r>
      <w:r w:rsidR="00A179F7">
        <w:rPr>
          <w:rFonts w:ascii="Arial" w:hAnsi="Arial" w:cs="Arial"/>
        </w:rPr>
        <w:t xml:space="preserve"> </w:t>
      </w:r>
      <w:r w:rsidR="00D60EE6">
        <w:rPr>
          <w:rFonts w:ascii="Arial" w:hAnsi="Arial" w:cs="Arial"/>
        </w:rPr>
        <w:t>S</w:t>
      </w:r>
      <w:r w:rsidRPr="00B20A72">
        <w:rPr>
          <w:rFonts w:ascii="Arial" w:hAnsi="Arial" w:cs="Arial"/>
        </w:rPr>
        <w:t>ession of the Committee (see Annex to</w:t>
      </w:r>
      <w:r w:rsidR="003339C9">
        <w:rPr>
          <w:rFonts w:ascii="Arial" w:hAnsi="Arial" w:cs="Arial"/>
        </w:rPr>
        <w:t xml:space="preserve"> WIPO/GRTKF/IC/3</w:t>
      </w:r>
      <w:r w:rsidR="001F250B">
        <w:rPr>
          <w:rFonts w:ascii="Arial" w:hAnsi="Arial" w:cs="Arial"/>
        </w:rPr>
        <w:t>4</w:t>
      </w:r>
      <w:r w:rsidR="003339C9">
        <w:rPr>
          <w:rFonts w:ascii="Arial" w:hAnsi="Arial" w:cs="Arial"/>
        </w:rPr>
        <w:t>/INF</w:t>
      </w:r>
      <w:r w:rsidR="00AA0372">
        <w:rPr>
          <w:rFonts w:ascii="Arial" w:hAnsi="Arial" w:cs="Arial"/>
        </w:rPr>
        <w:t>/</w:t>
      </w:r>
      <w:r w:rsidR="003339C9">
        <w:rPr>
          <w:rFonts w:ascii="Arial" w:hAnsi="Arial" w:cs="Arial"/>
        </w:rPr>
        <w:t>6)</w:t>
      </w:r>
      <w:r w:rsidR="00630D35">
        <w:rPr>
          <w:rFonts w:ascii="Arial" w:hAnsi="Arial" w:cs="Arial"/>
        </w:rPr>
        <w:t xml:space="preserve">, as well as a limited number </w:t>
      </w:r>
      <w:r w:rsidR="00ED765C">
        <w:rPr>
          <w:rFonts w:ascii="Arial" w:hAnsi="Arial" w:cs="Arial"/>
        </w:rPr>
        <w:t xml:space="preserve">of </w:t>
      </w:r>
      <w:r w:rsidR="00630D35">
        <w:rPr>
          <w:rFonts w:ascii="Arial" w:hAnsi="Arial" w:cs="Arial"/>
        </w:rPr>
        <w:t>(around two) recommended applicants beyond the Thirty-Fifth Session, unless the Fund is replenished with fresh contributions in due time</w:t>
      </w:r>
      <w:r w:rsidR="003339C9">
        <w:rPr>
          <w:rFonts w:ascii="Arial" w:hAnsi="Arial" w:cs="Arial"/>
        </w:rPr>
        <w:t>.</w:t>
      </w:r>
      <w:r w:rsidR="0089580F">
        <w:rPr>
          <w:rFonts w:ascii="Arial" w:hAnsi="Arial" w:cs="Arial"/>
        </w:rPr>
        <w:t xml:space="preserve"> </w:t>
      </w:r>
      <w:r w:rsidR="003339C9">
        <w:rPr>
          <w:rFonts w:ascii="Arial" w:hAnsi="Arial" w:cs="Arial"/>
        </w:rPr>
        <w:t xml:space="preserve"> </w:t>
      </w:r>
    </w:p>
    <w:p w:rsidR="00630D35" w:rsidRPr="00630D35" w:rsidRDefault="00630D35" w:rsidP="00630D35">
      <w:pPr>
        <w:pStyle w:val="ListParagraph"/>
        <w:rPr>
          <w:rFonts w:ascii="Arial" w:eastAsia="SimSun" w:hAnsi="Arial" w:cs="Arial"/>
          <w:szCs w:val="20"/>
          <w:lang w:eastAsia="zh-CN"/>
        </w:rPr>
      </w:pPr>
    </w:p>
    <w:p w:rsidR="00630D35" w:rsidRPr="00630D35" w:rsidRDefault="00630D35" w:rsidP="00630D35">
      <w:pPr>
        <w:pStyle w:val="ListParagraph"/>
        <w:spacing w:after="0" w:line="240" w:lineRule="auto"/>
        <w:ind w:left="0"/>
        <w:rPr>
          <w:rFonts w:ascii="Arial" w:eastAsia="SimSun" w:hAnsi="Arial" w:cs="Arial"/>
          <w:szCs w:val="20"/>
          <w:lang w:eastAsia="zh-CN"/>
        </w:rPr>
      </w:pPr>
    </w:p>
    <w:p w:rsidR="00FE371A" w:rsidRPr="0067796A" w:rsidRDefault="00AA0372"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AA0372">
        <w:rPr>
          <w:rFonts w:ascii="Arial" w:eastAsia="SimSun" w:hAnsi="Arial" w:cs="Arial"/>
          <w:szCs w:val="20"/>
          <w:lang w:eastAsia="zh-CN"/>
        </w:rPr>
        <w:lastRenderedPageBreak/>
        <w:t>Under the present rules, the extent of support that the Fund can provide depends exclusively on the voluntary contributions made by donors.</w:t>
      </w:r>
      <w:r w:rsidR="00A179F7">
        <w:rPr>
          <w:rFonts w:ascii="Arial" w:eastAsia="SimSun" w:hAnsi="Arial" w:cs="Arial"/>
          <w:szCs w:val="20"/>
          <w:lang w:eastAsia="zh-CN"/>
        </w:rPr>
        <w:t xml:space="preserve"> </w:t>
      </w:r>
      <w:r w:rsidR="0089580F">
        <w:rPr>
          <w:rFonts w:ascii="Arial" w:eastAsia="SimSun" w:hAnsi="Arial" w:cs="Arial"/>
          <w:szCs w:val="20"/>
          <w:lang w:eastAsia="zh-CN"/>
        </w:rPr>
        <w:t xml:space="preserve"> </w:t>
      </w:r>
      <w:r w:rsidR="0098290E" w:rsidRPr="00AA0372">
        <w:rPr>
          <w:rFonts w:ascii="Arial" w:eastAsia="SimSun" w:hAnsi="Arial" w:cs="Arial"/>
          <w:szCs w:val="20"/>
          <w:lang w:eastAsia="zh-CN"/>
        </w:rPr>
        <w:t>It is worth to remind</w:t>
      </w:r>
      <w:r w:rsidR="0098290E">
        <w:rPr>
          <w:rFonts w:ascii="Arial" w:eastAsia="SimSun" w:hAnsi="Arial" w:cs="Arial"/>
          <w:szCs w:val="20"/>
          <w:lang w:eastAsia="zh-CN"/>
        </w:rPr>
        <w:t xml:space="preserve"> in this regard</w:t>
      </w:r>
      <w:r w:rsidR="0098290E" w:rsidRPr="00AA0372">
        <w:rPr>
          <w:rFonts w:ascii="Arial" w:eastAsia="SimSun" w:hAnsi="Arial" w:cs="Arial"/>
          <w:szCs w:val="20"/>
          <w:lang w:eastAsia="zh-CN"/>
        </w:rPr>
        <w:t xml:space="preserve"> that </w:t>
      </w:r>
      <w:r w:rsidR="0098290E" w:rsidRPr="00AA0372">
        <w:rPr>
          <w:rFonts w:ascii="Arial" w:hAnsi="Arial" w:cs="Arial"/>
        </w:rPr>
        <w:t xml:space="preserve">the Fund, after years of operations, </w:t>
      </w:r>
      <w:r w:rsidR="001F250B">
        <w:rPr>
          <w:rFonts w:ascii="Arial" w:hAnsi="Arial" w:cs="Arial"/>
        </w:rPr>
        <w:t>was</w:t>
      </w:r>
      <w:r w:rsidR="0098290E" w:rsidRPr="00AA0372">
        <w:rPr>
          <w:rFonts w:ascii="Arial" w:hAnsi="Arial" w:cs="Arial"/>
        </w:rPr>
        <w:t xml:space="preserve"> unable to finance any recommended applicant for funding </w:t>
      </w:r>
      <w:r w:rsidR="00713F49">
        <w:rPr>
          <w:rFonts w:ascii="Arial" w:hAnsi="Arial" w:cs="Arial"/>
        </w:rPr>
        <w:t>from the Twenty-Seventh to</w:t>
      </w:r>
      <w:r w:rsidR="00910404">
        <w:rPr>
          <w:rFonts w:ascii="Arial" w:hAnsi="Arial" w:cs="Arial"/>
        </w:rPr>
        <w:t xml:space="preserve"> the Thirty-Third Session</w:t>
      </w:r>
      <w:r w:rsidR="001F250B">
        <w:rPr>
          <w:rFonts w:ascii="Arial" w:hAnsi="Arial" w:cs="Arial"/>
        </w:rPr>
        <w:t>s</w:t>
      </w:r>
      <w:r w:rsidR="00910404">
        <w:rPr>
          <w:rFonts w:ascii="Arial" w:hAnsi="Arial" w:cs="Arial"/>
        </w:rPr>
        <w:t xml:space="preserve"> </w:t>
      </w:r>
      <w:r w:rsidR="0098290E" w:rsidRPr="00AA0372">
        <w:rPr>
          <w:rFonts w:ascii="Arial" w:hAnsi="Arial" w:cs="Arial"/>
        </w:rPr>
        <w:t>of the Committee included</w:t>
      </w:r>
      <w:r w:rsidR="00853B81">
        <w:rPr>
          <w:rFonts w:ascii="Arial" w:hAnsi="Arial" w:cs="Arial"/>
        </w:rPr>
        <w:t>,</w:t>
      </w:r>
      <w:r w:rsidR="0098290E" w:rsidRPr="00AA0372">
        <w:rPr>
          <w:rFonts w:ascii="Arial" w:hAnsi="Arial" w:cs="Arial"/>
        </w:rPr>
        <w:t xml:space="preserve"> due to a lack of contributions</w:t>
      </w:r>
      <w:r w:rsidR="0098290E">
        <w:rPr>
          <w:rFonts w:ascii="Arial" w:hAnsi="Arial" w:cs="Arial"/>
        </w:rPr>
        <w:t>.</w:t>
      </w:r>
    </w:p>
    <w:p w:rsidR="00FE371A" w:rsidRPr="0067796A" w:rsidRDefault="00FE371A" w:rsidP="00FE371A">
      <w:pPr>
        <w:pStyle w:val="ListParagraph"/>
        <w:rPr>
          <w:rFonts w:ascii="Arial" w:eastAsia="SimSun" w:hAnsi="Arial" w:cs="Arial"/>
          <w:szCs w:val="20"/>
          <w:lang w:eastAsia="zh-CN"/>
        </w:rPr>
      </w:pPr>
    </w:p>
    <w:p w:rsidR="00FE371A" w:rsidRPr="0067796A" w:rsidRDefault="00B80516"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The WIPO Director General and the Chair</w:t>
      </w:r>
      <w:r w:rsidR="00423297">
        <w:rPr>
          <w:rFonts w:ascii="Arial" w:eastAsia="SimSun" w:hAnsi="Arial" w:cs="Arial"/>
          <w:szCs w:val="20"/>
          <w:lang w:eastAsia="zh-CN"/>
        </w:rPr>
        <w:t>s</w:t>
      </w:r>
      <w:r>
        <w:rPr>
          <w:rFonts w:ascii="Arial" w:eastAsia="SimSun" w:hAnsi="Arial" w:cs="Arial"/>
          <w:szCs w:val="20"/>
          <w:lang w:eastAsia="zh-CN"/>
        </w:rPr>
        <w:t xml:space="preserve"> of the Committee</w:t>
      </w:r>
      <w:r w:rsidR="00D13555">
        <w:rPr>
          <w:rFonts w:ascii="Arial" w:eastAsia="SimSun" w:hAnsi="Arial" w:cs="Arial"/>
          <w:szCs w:val="20"/>
          <w:lang w:eastAsia="zh-CN"/>
        </w:rPr>
        <w:t xml:space="preserve"> during the 2012/2013</w:t>
      </w:r>
      <w:r w:rsidR="007D6A51">
        <w:rPr>
          <w:rFonts w:ascii="Arial" w:eastAsia="SimSun" w:hAnsi="Arial" w:cs="Arial"/>
          <w:szCs w:val="20"/>
          <w:lang w:eastAsia="zh-CN"/>
        </w:rPr>
        <w:t xml:space="preserve">, </w:t>
      </w:r>
      <w:r w:rsidR="00D13555">
        <w:rPr>
          <w:rFonts w:ascii="Arial" w:eastAsia="SimSun" w:hAnsi="Arial" w:cs="Arial"/>
          <w:szCs w:val="20"/>
          <w:lang w:eastAsia="zh-CN"/>
        </w:rPr>
        <w:t>2014/2015</w:t>
      </w:r>
      <w:r w:rsidR="007D6A51">
        <w:rPr>
          <w:rFonts w:ascii="Arial" w:eastAsia="SimSun" w:hAnsi="Arial" w:cs="Arial"/>
          <w:szCs w:val="20"/>
          <w:lang w:eastAsia="zh-CN"/>
        </w:rPr>
        <w:t xml:space="preserve"> and 2016/2017</w:t>
      </w:r>
      <w:r w:rsidR="00D13555">
        <w:rPr>
          <w:rFonts w:ascii="Arial" w:eastAsia="SimSun" w:hAnsi="Arial" w:cs="Arial"/>
          <w:szCs w:val="20"/>
          <w:lang w:eastAsia="zh-CN"/>
        </w:rPr>
        <w:t xml:space="preserve"> biennia</w:t>
      </w:r>
      <w:r>
        <w:rPr>
          <w:rFonts w:ascii="Arial" w:eastAsia="SimSun" w:hAnsi="Arial" w:cs="Arial"/>
          <w:szCs w:val="20"/>
          <w:lang w:eastAsia="zh-CN"/>
        </w:rPr>
        <w:t xml:space="preserve"> have repeatedly and strongly encouraged</w:t>
      </w:r>
      <w:r w:rsidR="00FE371A" w:rsidRPr="0067796A">
        <w:rPr>
          <w:rFonts w:ascii="Arial" w:eastAsia="SimSun" w:hAnsi="Arial" w:cs="Arial"/>
          <w:szCs w:val="20"/>
          <w:lang w:eastAsia="zh-CN"/>
        </w:rPr>
        <w:t xml:space="preserve"> Member States of the Committee</w:t>
      </w:r>
      <w:r w:rsidR="00FE371A" w:rsidRPr="0067796A">
        <w:rPr>
          <w:rFonts w:ascii="Arial" w:eastAsia="SimSun" w:hAnsi="Arial" w:cs="Arial"/>
          <w:i/>
          <w:szCs w:val="20"/>
          <w:lang w:eastAsia="zh-CN"/>
        </w:rPr>
        <w:t xml:space="preserve"> </w:t>
      </w:r>
      <w:r w:rsidR="00FE371A" w:rsidRPr="0067796A">
        <w:rPr>
          <w:rFonts w:ascii="Arial" w:eastAsia="SimSun" w:hAnsi="Arial" w:cs="Arial"/>
          <w:szCs w:val="20"/>
          <w:lang w:eastAsia="zh-CN"/>
        </w:rPr>
        <w:t xml:space="preserve">and interested public or private entities to contribute to the Fund in view of the crucial and fully recognized need to ensure participation by indigenous and local communities.  </w:t>
      </w:r>
      <w:r w:rsidR="0098290E">
        <w:rPr>
          <w:rFonts w:ascii="Arial" w:eastAsia="SimSun" w:hAnsi="Arial" w:cs="Arial"/>
          <w:szCs w:val="20"/>
          <w:lang w:eastAsia="zh-CN"/>
        </w:rPr>
        <w:t>In its last report, the Advisory Board of the Fund</w:t>
      </w:r>
      <w:r w:rsidR="0098290E" w:rsidRPr="001F250B">
        <w:rPr>
          <w:rFonts w:ascii="Arial" w:eastAsia="SimSun" w:hAnsi="Arial" w:cs="Arial"/>
          <w:szCs w:val="20"/>
          <w:lang w:eastAsia="zh-CN"/>
        </w:rPr>
        <w:t>, “</w:t>
      </w:r>
      <w:r w:rsidR="001F250B" w:rsidRPr="001F250B">
        <w:rPr>
          <w:rFonts w:ascii="Arial" w:hAnsi="Arial" w:cs="Arial"/>
        </w:rPr>
        <w:t>[r]</w:t>
      </w:r>
      <w:proofErr w:type="spellStart"/>
      <w:r w:rsidR="001F250B" w:rsidRPr="001F250B">
        <w:rPr>
          <w:rFonts w:ascii="Arial" w:hAnsi="Arial" w:cs="Arial"/>
        </w:rPr>
        <w:t>ecalling</w:t>
      </w:r>
      <w:proofErr w:type="spellEnd"/>
      <w:r w:rsidR="001F250B" w:rsidRPr="001F250B">
        <w:rPr>
          <w:rFonts w:ascii="Arial" w:hAnsi="Arial" w:cs="Arial"/>
        </w:rPr>
        <w:t xml:space="preserve"> with appreciation the most recent contribution to the Fund, that was made by the Government of Australia on February 28, 2017, encouraged WIPO Member States and other potential donors to contribute further to the Fund</w:t>
      </w:r>
      <w:r w:rsidR="0098290E" w:rsidRPr="001F250B">
        <w:rPr>
          <w:rFonts w:ascii="Arial" w:hAnsi="Arial" w:cs="Arial"/>
        </w:rPr>
        <w:t>”</w:t>
      </w:r>
      <w:r w:rsidR="0098290E" w:rsidRPr="001F250B">
        <w:rPr>
          <w:rFonts w:ascii="Arial" w:eastAsia="SimSun" w:hAnsi="Arial" w:cs="Arial"/>
          <w:szCs w:val="20"/>
          <w:lang w:eastAsia="zh-CN"/>
        </w:rPr>
        <w:t xml:space="preserve"> </w:t>
      </w:r>
      <w:r w:rsidR="0098290E">
        <w:rPr>
          <w:rFonts w:ascii="Arial" w:eastAsia="SimSun" w:hAnsi="Arial" w:cs="Arial"/>
          <w:szCs w:val="20"/>
          <w:lang w:eastAsia="zh-CN"/>
        </w:rPr>
        <w:t>(see Annex to document WIPO/GRTKF/IC/3</w:t>
      </w:r>
      <w:r w:rsidR="001F250B">
        <w:rPr>
          <w:rFonts w:ascii="Arial" w:eastAsia="SimSun" w:hAnsi="Arial" w:cs="Arial"/>
          <w:szCs w:val="20"/>
          <w:lang w:eastAsia="zh-CN"/>
        </w:rPr>
        <w:t>4</w:t>
      </w:r>
      <w:r w:rsidR="0098290E">
        <w:rPr>
          <w:rFonts w:ascii="Arial" w:eastAsia="SimSun" w:hAnsi="Arial" w:cs="Arial"/>
          <w:szCs w:val="20"/>
          <w:lang w:eastAsia="zh-CN"/>
        </w:rPr>
        <w:t>/INF/6).</w:t>
      </w:r>
      <w:r w:rsidR="0089580F">
        <w:rPr>
          <w:rFonts w:ascii="Arial" w:eastAsia="SimSun" w:hAnsi="Arial" w:cs="Arial"/>
          <w:szCs w:val="20"/>
          <w:lang w:eastAsia="zh-CN"/>
        </w:rPr>
        <w:t xml:space="preserve"> </w:t>
      </w:r>
      <w:r w:rsidR="0098290E">
        <w:rPr>
          <w:rFonts w:ascii="Arial" w:eastAsia="SimSun" w:hAnsi="Arial" w:cs="Arial"/>
          <w:szCs w:val="20"/>
          <w:lang w:eastAsia="zh-CN"/>
        </w:rPr>
        <w:t xml:space="preserve"> </w:t>
      </w:r>
      <w:r w:rsidR="00FE371A" w:rsidRPr="0067796A">
        <w:rPr>
          <w:rFonts w:ascii="Arial" w:eastAsia="SimSun" w:hAnsi="Arial" w:cs="Arial"/>
          <w:szCs w:val="20"/>
          <w:lang w:eastAsia="zh-CN"/>
        </w:rPr>
        <w:t xml:space="preserve">In this regard, </w:t>
      </w:r>
      <w:r w:rsidR="0098290E">
        <w:rPr>
          <w:rFonts w:ascii="Arial" w:eastAsia="SimSun" w:hAnsi="Arial" w:cs="Arial"/>
          <w:szCs w:val="20"/>
          <w:lang w:eastAsia="zh-CN"/>
        </w:rPr>
        <w:t>a</w:t>
      </w:r>
      <w:r w:rsidR="00FE371A" w:rsidRPr="0067796A">
        <w:rPr>
          <w:rFonts w:ascii="Arial" w:eastAsia="SimSun" w:hAnsi="Arial" w:cs="Arial"/>
          <w:szCs w:val="20"/>
          <w:lang w:eastAsia="zh-CN"/>
        </w:rPr>
        <w:t xml:space="preserve">n </w:t>
      </w:r>
      <w:r w:rsidR="0098290E">
        <w:rPr>
          <w:rFonts w:ascii="Arial" w:eastAsia="SimSun" w:hAnsi="Arial" w:cs="Arial"/>
          <w:szCs w:val="20"/>
          <w:lang w:eastAsia="zh-CN"/>
        </w:rPr>
        <w:t>updated</w:t>
      </w:r>
      <w:r>
        <w:rPr>
          <w:rFonts w:ascii="Arial" w:eastAsia="SimSun" w:hAnsi="Arial" w:cs="Arial"/>
          <w:szCs w:val="20"/>
          <w:lang w:eastAsia="zh-CN"/>
        </w:rPr>
        <w:t xml:space="preserve"> Case for Support</w:t>
      </w:r>
      <w:r w:rsidR="00FE371A" w:rsidRPr="0067796A">
        <w:rPr>
          <w:rFonts w:ascii="Arial" w:eastAsia="SimSun" w:hAnsi="Arial" w:cs="Arial"/>
          <w:szCs w:val="20"/>
          <w:lang w:eastAsia="zh-CN"/>
        </w:rPr>
        <w:t xml:space="preserve"> is attached as Annex II. </w:t>
      </w:r>
    </w:p>
    <w:p w:rsidR="00FE371A" w:rsidRPr="0067796A" w:rsidRDefault="00FE371A" w:rsidP="00FE371A">
      <w:pPr>
        <w:pStyle w:val="ListParagraph"/>
        <w:rPr>
          <w:rFonts w:ascii="Arial" w:eastAsia="SimSun" w:hAnsi="Arial" w:cs="Arial"/>
          <w:szCs w:val="20"/>
          <w:lang w:eastAsia="zh-CN"/>
        </w:rPr>
      </w:pPr>
    </w:p>
    <w:p w:rsidR="001F250B" w:rsidRPr="001F250B" w:rsidRDefault="00FE371A" w:rsidP="000F3143">
      <w:pPr>
        <w:pStyle w:val="ListParagraph"/>
        <w:numPr>
          <w:ilvl w:val="0"/>
          <w:numId w:val="18"/>
        </w:numPr>
        <w:tabs>
          <w:tab w:val="num" w:pos="567"/>
        </w:tabs>
        <w:spacing w:after="220" w:line="240" w:lineRule="auto"/>
        <w:ind w:left="0" w:firstLine="0"/>
        <w:rPr>
          <w:rFonts w:ascii="Arial" w:eastAsia="SimSun" w:hAnsi="Arial" w:cs="Arial"/>
          <w:szCs w:val="20"/>
          <w:u w:val="single"/>
          <w:lang w:eastAsia="zh-CN"/>
        </w:rPr>
      </w:pPr>
      <w:r w:rsidRPr="000F3143">
        <w:rPr>
          <w:rFonts w:ascii="Arial" w:eastAsia="SimSun" w:hAnsi="Arial" w:cs="Arial"/>
          <w:szCs w:val="20"/>
          <w:lang w:eastAsia="zh-CN"/>
        </w:rPr>
        <w:t xml:space="preserve">It is recalled that, in view of the </w:t>
      </w:r>
      <w:r w:rsidR="00B80516" w:rsidRPr="000F3143">
        <w:rPr>
          <w:rFonts w:ascii="Arial" w:eastAsia="SimSun" w:hAnsi="Arial" w:cs="Arial"/>
          <w:szCs w:val="20"/>
          <w:lang w:eastAsia="zh-CN"/>
        </w:rPr>
        <w:t xml:space="preserve">financial </w:t>
      </w:r>
      <w:r w:rsidRPr="000F3143">
        <w:rPr>
          <w:rFonts w:ascii="Arial" w:eastAsia="SimSun" w:hAnsi="Arial" w:cs="Arial"/>
          <w:szCs w:val="20"/>
          <w:lang w:eastAsia="zh-CN"/>
        </w:rPr>
        <w:t>situation</w:t>
      </w:r>
      <w:r w:rsidR="00B80516" w:rsidRPr="000F3143">
        <w:rPr>
          <w:rFonts w:ascii="Arial" w:eastAsia="SimSun" w:hAnsi="Arial" w:cs="Arial"/>
          <w:szCs w:val="20"/>
          <w:lang w:eastAsia="zh-CN"/>
        </w:rPr>
        <w:t xml:space="preserve"> of the Fund</w:t>
      </w:r>
      <w:r w:rsidR="00910404">
        <w:rPr>
          <w:rFonts w:ascii="Arial" w:eastAsia="SimSun" w:hAnsi="Arial" w:cs="Arial"/>
          <w:szCs w:val="20"/>
          <w:lang w:eastAsia="zh-CN"/>
        </w:rPr>
        <w:t xml:space="preserve"> at the time</w:t>
      </w:r>
      <w:r w:rsidRPr="000F3143">
        <w:rPr>
          <w:rFonts w:ascii="Arial" w:eastAsia="SimSun" w:hAnsi="Arial" w:cs="Arial"/>
          <w:szCs w:val="20"/>
          <w:lang w:eastAsia="zh-CN"/>
        </w:rPr>
        <w:t xml:space="preserve">, the </w:t>
      </w:r>
      <w:r w:rsidR="009325DD" w:rsidRPr="000F3143">
        <w:rPr>
          <w:rFonts w:ascii="Arial" w:eastAsia="SimSun" w:hAnsi="Arial" w:cs="Arial"/>
          <w:szCs w:val="20"/>
          <w:lang w:eastAsia="zh-CN"/>
        </w:rPr>
        <w:t>Chair</w:t>
      </w:r>
      <w:r w:rsidRPr="000F3143">
        <w:rPr>
          <w:rFonts w:ascii="Arial" w:eastAsia="SimSun" w:hAnsi="Arial" w:cs="Arial"/>
          <w:szCs w:val="20"/>
          <w:lang w:eastAsia="zh-CN"/>
        </w:rPr>
        <w:t xml:space="preserve"> of the </w:t>
      </w:r>
      <w:r w:rsidR="00D13555">
        <w:rPr>
          <w:rFonts w:ascii="Arial" w:eastAsia="SimSun" w:hAnsi="Arial" w:cs="Arial"/>
          <w:szCs w:val="20"/>
          <w:lang w:eastAsia="zh-CN"/>
        </w:rPr>
        <w:t>Committee</w:t>
      </w:r>
      <w:r w:rsidR="00D13555" w:rsidRPr="000F3143">
        <w:rPr>
          <w:rFonts w:ascii="Arial" w:eastAsia="SimSun" w:hAnsi="Arial" w:cs="Arial"/>
          <w:szCs w:val="20"/>
          <w:lang w:eastAsia="zh-CN"/>
        </w:rPr>
        <w:t xml:space="preserve"> </w:t>
      </w:r>
      <w:r w:rsidR="009325DD" w:rsidRPr="000F3143">
        <w:rPr>
          <w:rFonts w:ascii="Arial" w:eastAsia="SimSun" w:hAnsi="Arial" w:cs="Arial"/>
          <w:szCs w:val="20"/>
          <w:lang w:eastAsia="zh-CN"/>
        </w:rPr>
        <w:t>invited the</w:t>
      </w:r>
      <w:r w:rsidR="00B80516" w:rsidRPr="000F3143">
        <w:rPr>
          <w:rFonts w:ascii="Arial" w:eastAsia="SimSun" w:hAnsi="Arial" w:cs="Arial"/>
          <w:szCs w:val="20"/>
          <w:lang w:eastAsia="zh-CN"/>
        </w:rPr>
        <w:t xml:space="preserve"> Committee, at its </w:t>
      </w:r>
      <w:r w:rsidR="009325DD" w:rsidRPr="000F3143">
        <w:rPr>
          <w:rFonts w:ascii="Arial" w:eastAsia="SimSun" w:hAnsi="Arial" w:cs="Arial"/>
          <w:szCs w:val="20"/>
          <w:lang w:eastAsia="zh-CN"/>
        </w:rPr>
        <w:t>Twenty-Seventh</w:t>
      </w:r>
      <w:r w:rsidR="00A536C4" w:rsidRPr="000F3143">
        <w:rPr>
          <w:rFonts w:ascii="Arial" w:eastAsia="SimSun" w:hAnsi="Arial" w:cs="Arial"/>
          <w:szCs w:val="20"/>
          <w:lang w:eastAsia="zh-CN"/>
        </w:rPr>
        <w:t xml:space="preserve"> and Twenty-Eighth</w:t>
      </w:r>
      <w:r w:rsidRPr="000F3143">
        <w:rPr>
          <w:rFonts w:ascii="Arial" w:eastAsia="SimSun" w:hAnsi="Arial" w:cs="Arial"/>
          <w:szCs w:val="20"/>
          <w:lang w:eastAsia="zh-CN"/>
        </w:rPr>
        <w:t xml:space="preserve"> Session</w:t>
      </w:r>
      <w:r w:rsidR="00A536C4" w:rsidRPr="000F3143">
        <w:rPr>
          <w:rFonts w:ascii="Arial" w:eastAsia="SimSun" w:hAnsi="Arial" w:cs="Arial"/>
          <w:szCs w:val="20"/>
          <w:lang w:eastAsia="zh-CN"/>
        </w:rPr>
        <w:t>s</w:t>
      </w:r>
      <w:r w:rsidR="00B80516" w:rsidRPr="000F3143">
        <w:rPr>
          <w:rFonts w:ascii="Arial" w:eastAsia="SimSun" w:hAnsi="Arial" w:cs="Arial"/>
          <w:szCs w:val="20"/>
          <w:lang w:eastAsia="zh-CN"/>
        </w:rPr>
        <w:t>,</w:t>
      </w:r>
      <w:r w:rsidRPr="000F3143">
        <w:rPr>
          <w:rFonts w:ascii="Arial" w:eastAsia="SimSun" w:hAnsi="Arial" w:cs="Arial"/>
          <w:szCs w:val="20"/>
          <w:lang w:eastAsia="zh-CN"/>
        </w:rPr>
        <w:t xml:space="preserve"> to reflect</w:t>
      </w:r>
      <w:r w:rsidR="009325DD" w:rsidRPr="000F3143">
        <w:rPr>
          <w:rFonts w:ascii="Arial" w:eastAsia="SimSun" w:hAnsi="Arial" w:cs="Arial"/>
          <w:szCs w:val="20"/>
          <w:lang w:eastAsia="zh-CN"/>
        </w:rPr>
        <w:t xml:space="preserve"> on</w:t>
      </w:r>
      <w:r w:rsidR="001B7781">
        <w:rPr>
          <w:rFonts w:ascii="Arial" w:eastAsia="SimSun" w:hAnsi="Arial" w:cs="Arial"/>
          <w:szCs w:val="20"/>
          <w:lang w:eastAsia="zh-CN"/>
        </w:rPr>
        <w:t xml:space="preserve"> new ways to replenish the Fund </w:t>
      </w:r>
      <w:r w:rsidR="00660E23">
        <w:rPr>
          <w:rFonts w:ascii="Arial" w:eastAsia="SimSun" w:hAnsi="Arial" w:cs="Arial"/>
          <w:szCs w:val="20"/>
          <w:lang w:eastAsia="zh-CN"/>
        </w:rPr>
        <w:t>(se</w:t>
      </w:r>
      <w:r w:rsidR="0098290E">
        <w:rPr>
          <w:rFonts w:ascii="Arial" w:eastAsia="SimSun" w:hAnsi="Arial" w:cs="Arial"/>
          <w:szCs w:val="20"/>
          <w:lang w:eastAsia="zh-CN"/>
        </w:rPr>
        <w:t>e document WIPO/GRTKF/IC/29/3)</w:t>
      </w:r>
      <w:r w:rsidR="001B7781">
        <w:rPr>
          <w:rFonts w:ascii="Arial" w:hAnsi="Arial" w:cs="Arial"/>
        </w:rPr>
        <w:t>.</w:t>
      </w:r>
      <w:r w:rsidR="001F250B" w:rsidRPr="001F250B">
        <w:rPr>
          <w:rFonts w:ascii="Arial" w:eastAsia="SimSun" w:hAnsi="Arial" w:cs="Arial"/>
          <w:szCs w:val="20"/>
          <w:lang w:eastAsia="zh-CN"/>
        </w:rPr>
        <w:t xml:space="preserve"> </w:t>
      </w:r>
    </w:p>
    <w:p w:rsidR="001F250B" w:rsidRPr="001F250B" w:rsidRDefault="001F250B" w:rsidP="001F250B">
      <w:pPr>
        <w:pStyle w:val="ListParagraph"/>
        <w:rPr>
          <w:rFonts w:ascii="Arial" w:eastAsia="SimSun" w:hAnsi="Arial" w:cs="Arial"/>
          <w:szCs w:val="20"/>
          <w:lang w:eastAsia="zh-CN"/>
        </w:rPr>
      </w:pPr>
    </w:p>
    <w:p w:rsidR="00862890" w:rsidRPr="00862890" w:rsidRDefault="001F250B" w:rsidP="000F3143">
      <w:pPr>
        <w:pStyle w:val="ListParagraph"/>
        <w:numPr>
          <w:ilvl w:val="0"/>
          <w:numId w:val="18"/>
        </w:numPr>
        <w:tabs>
          <w:tab w:val="num" w:pos="567"/>
        </w:tabs>
        <w:spacing w:after="220" w:line="240" w:lineRule="auto"/>
        <w:ind w:left="0" w:firstLine="0"/>
        <w:rPr>
          <w:rFonts w:ascii="Arial" w:eastAsia="SimSun" w:hAnsi="Arial" w:cs="Arial"/>
          <w:szCs w:val="20"/>
          <w:u w:val="single"/>
          <w:lang w:eastAsia="zh-CN"/>
        </w:rPr>
      </w:pPr>
      <w:r w:rsidRPr="0067796A">
        <w:rPr>
          <w:rFonts w:ascii="Arial" w:eastAsia="SimSun" w:hAnsi="Arial" w:cs="Arial"/>
          <w:szCs w:val="20"/>
          <w:lang w:eastAsia="zh-CN"/>
        </w:rPr>
        <w:t xml:space="preserve">In accordance with the rules of the Fund, </w:t>
      </w:r>
      <w:r>
        <w:rPr>
          <w:rFonts w:ascii="Arial" w:eastAsia="SimSun" w:hAnsi="Arial" w:cs="Arial"/>
          <w:szCs w:val="20"/>
          <w:lang w:eastAsia="zh-CN"/>
        </w:rPr>
        <w:t>detailed</w:t>
      </w:r>
      <w:r w:rsidRPr="0067796A">
        <w:rPr>
          <w:rFonts w:ascii="Arial" w:eastAsia="SimSun" w:hAnsi="Arial" w:cs="Arial"/>
          <w:szCs w:val="20"/>
          <w:lang w:eastAsia="zh-CN"/>
        </w:rPr>
        <w:t xml:space="preserve"> and updated information will be provided in the Information Note WIPO/GRTKF/IC/</w:t>
      </w:r>
      <w:r>
        <w:rPr>
          <w:rFonts w:ascii="Arial" w:eastAsia="SimSun" w:hAnsi="Arial" w:cs="Arial"/>
          <w:szCs w:val="20"/>
          <w:lang w:eastAsia="zh-CN"/>
        </w:rPr>
        <w:t>35</w:t>
      </w:r>
      <w:r w:rsidRPr="0067796A">
        <w:rPr>
          <w:rFonts w:ascii="Arial" w:eastAsia="SimSun" w:hAnsi="Arial" w:cs="Arial"/>
          <w:szCs w:val="20"/>
          <w:lang w:eastAsia="zh-CN"/>
        </w:rPr>
        <w:t xml:space="preserve">/INF/4 that will be communicated to the Committee before </w:t>
      </w:r>
      <w:r>
        <w:rPr>
          <w:rFonts w:ascii="Arial" w:eastAsia="SimSun" w:hAnsi="Arial" w:cs="Arial"/>
          <w:szCs w:val="20"/>
          <w:lang w:eastAsia="zh-CN"/>
        </w:rPr>
        <w:t>its</w:t>
      </w:r>
      <w:r w:rsidRPr="0067796A">
        <w:rPr>
          <w:rFonts w:ascii="Arial" w:eastAsia="SimSun" w:hAnsi="Arial" w:cs="Arial"/>
          <w:szCs w:val="20"/>
          <w:lang w:eastAsia="zh-CN"/>
        </w:rPr>
        <w:t xml:space="preserve"> present session.  This Information Note will include </w:t>
      </w:r>
      <w:r w:rsidRPr="0067796A">
        <w:rPr>
          <w:rFonts w:ascii="Arial" w:eastAsia="SimSun" w:hAnsi="Arial" w:cs="Arial"/>
          <w:i/>
          <w:szCs w:val="20"/>
          <w:lang w:eastAsia="zh-CN"/>
        </w:rPr>
        <w:t xml:space="preserve">inter alia </w:t>
      </w:r>
      <w:r w:rsidRPr="0067796A">
        <w:rPr>
          <w:rFonts w:ascii="Arial" w:eastAsia="SimSun" w:hAnsi="Arial" w:cs="Arial"/>
          <w:szCs w:val="20"/>
          <w:lang w:eastAsia="zh-CN"/>
        </w:rPr>
        <w:t xml:space="preserve">the level of the contributions and pledges received as at the date of the </w:t>
      </w:r>
      <w:r>
        <w:rPr>
          <w:rFonts w:ascii="Arial" w:eastAsia="SimSun" w:hAnsi="Arial" w:cs="Arial"/>
          <w:szCs w:val="20"/>
          <w:lang w:eastAsia="zh-CN"/>
        </w:rPr>
        <w:t xml:space="preserve">Information </w:t>
      </w:r>
      <w:r w:rsidRPr="0067796A">
        <w:rPr>
          <w:rFonts w:ascii="Arial" w:eastAsia="SimSun" w:hAnsi="Arial" w:cs="Arial"/>
          <w:szCs w:val="20"/>
          <w:lang w:eastAsia="zh-CN"/>
        </w:rPr>
        <w:t>Note, the amount available in the Fund, the name</w:t>
      </w:r>
      <w:r>
        <w:rPr>
          <w:rFonts w:ascii="Arial" w:eastAsia="SimSun" w:hAnsi="Arial" w:cs="Arial"/>
          <w:szCs w:val="20"/>
          <w:lang w:eastAsia="zh-CN"/>
        </w:rPr>
        <w:t>s of the contributors, the name(s) of the applicant(s)</w:t>
      </w:r>
      <w:r w:rsidRPr="0067796A">
        <w:rPr>
          <w:rFonts w:ascii="Arial" w:eastAsia="SimSun" w:hAnsi="Arial" w:cs="Arial"/>
          <w:szCs w:val="20"/>
          <w:lang w:eastAsia="zh-CN"/>
        </w:rPr>
        <w:t xml:space="preserve"> funded</w:t>
      </w:r>
      <w:r>
        <w:rPr>
          <w:rFonts w:ascii="Arial" w:eastAsia="SimSun" w:hAnsi="Arial" w:cs="Arial"/>
          <w:szCs w:val="20"/>
          <w:lang w:eastAsia="zh-CN"/>
        </w:rPr>
        <w:t xml:space="preserve"> </w:t>
      </w:r>
      <w:r w:rsidRPr="0067796A">
        <w:rPr>
          <w:rFonts w:ascii="Arial" w:eastAsia="SimSun" w:hAnsi="Arial" w:cs="Arial"/>
          <w:szCs w:val="20"/>
          <w:lang w:eastAsia="zh-CN"/>
        </w:rPr>
        <w:t xml:space="preserve">for the </w:t>
      </w:r>
      <w:r>
        <w:rPr>
          <w:rFonts w:ascii="Arial" w:eastAsia="SimSun" w:hAnsi="Arial" w:cs="Arial"/>
          <w:szCs w:val="20"/>
          <w:lang w:eastAsia="zh-CN"/>
        </w:rPr>
        <w:t xml:space="preserve">Thirty-Fourth and </w:t>
      </w:r>
      <w:r w:rsidRPr="0067796A">
        <w:rPr>
          <w:rFonts w:ascii="Arial" w:eastAsia="SimSun" w:hAnsi="Arial" w:cs="Arial"/>
          <w:szCs w:val="20"/>
          <w:lang w:eastAsia="zh-CN"/>
        </w:rPr>
        <w:t>T</w:t>
      </w:r>
      <w:r w:rsidR="00563123">
        <w:rPr>
          <w:rFonts w:ascii="Arial" w:eastAsia="SimSun" w:hAnsi="Arial" w:cs="Arial"/>
          <w:szCs w:val="20"/>
          <w:lang w:eastAsia="zh-CN"/>
        </w:rPr>
        <w:t>hirty</w:t>
      </w:r>
      <w:r w:rsidR="00563123">
        <w:rPr>
          <w:rFonts w:ascii="Arial" w:eastAsia="SimSun" w:hAnsi="Arial" w:cs="Arial"/>
          <w:szCs w:val="20"/>
          <w:lang w:eastAsia="zh-CN"/>
        </w:rPr>
        <w:noBreakHyphen/>
      </w:r>
      <w:r>
        <w:rPr>
          <w:rFonts w:ascii="Arial" w:eastAsia="SimSun" w:hAnsi="Arial" w:cs="Arial"/>
          <w:szCs w:val="20"/>
          <w:lang w:eastAsia="zh-CN"/>
        </w:rPr>
        <w:t>Fifth Sessions</w:t>
      </w:r>
      <w:r w:rsidRPr="0067796A">
        <w:rPr>
          <w:rFonts w:ascii="Arial" w:eastAsia="SimSun" w:hAnsi="Arial" w:cs="Arial"/>
          <w:szCs w:val="20"/>
          <w:lang w:eastAsia="zh-CN"/>
        </w:rPr>
        <w:t xml:space="preserve">, and, finally, the names of applicants who have applied for funding in view of </w:t>
      </w:r>
      <w:r>
        <w:rPr>
          <w:rFonts w:ascii="Arial" w:eastAsia="SimSun" w:hAnsi="Arial" w:cs="Arial"/>
          <w:szCs w:val="20"/>
          <w:lang w:eastAsia="zh-CN"/>
        </w:rPr>
        <w:t>the</w:t>
      </w:r>
      <w:r w:rsidRPr="0067796A">
        <w:rPr>
          <w:rFonts w:ascii="Arial" w:eastAsia="SimSun" w:hAnsi="Arial" w:cs="Arial"/>
          <w:szCs w:val="20"/>
          <w:lang w:eastAsia="zh-CN"/>
        </w:rPr>
        <w:t xml:space="preserve"> next </w:t>
      </w:r>
      <w:r>
        <w:rPr>
          <w:rFonts w:ascii="Arial" w:eastAsia="SimSun" w:hAnsi="Arial" w:cs="Arial"/>
          <w:szCs w:val="20"/>
          <w:lang w:eastAsia="zh-CN"/>
        </w:rPr>
        <w:t>s</w:t>
      </w:r>
      <w:r w:rsidRPr="0067796A">
        <w:rPr>
          <w:rFonts w:ascii="Arial" w:eastAsia="SimSun" w:hAnsi="Arial" w:cs="Arial"/>
          <w:szCs w:val="20"/>
          <w:lang w:eastAsia="zh-CN"/>
        </w:rPr>
        <w:t>ession of the Committee</w:t>
      </w:r>
      <w:r>
        <w:rPr>
          <w:rFonts w:ascii="Arial" w:eastAsia="SimSun" w:hAnsi="Arial" w:cs="Arial"/>
          <w:szCs w:val="20"/>
          <w:lang w:eastAsia="zh-CN"/>
        </w:rPr>
        <w:t>.</w:t>
      </w:r>
    </w:p>
    <w:p w:rsidR="00862890" w:rsidRPr="00862890" w:rsidRDefault="00862890" w:rsidP="00862890">
      <w:pPr>
        <w:pStyle w:val="ListParagraph"/>
        <w:rPr>
          <w:rFonts w:ascii="Arial" w:eastAsia="SimSun" w:hAnsi="Arial" w:cs="Arial"/>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APPOINTMENT OF THE ADVISORY BOARD</w:t>
      </w:r>
    </w:p>
    <w:p w:rsidR="00FE371A" w:rsidRPr="0067796A" w:rsidRDefault="00FE371A" w:rsidP="00FE371A">
      <w:pPr>
        <w:keepNext/>
        <w:spacing w:after="0" w:line="240" w:lineRule="auto"/>
        <w:rPr>
          <w:rFonts w:ascii="Arial" w:eastAsia="SimSun" w:hAnsi="Arial" w:cs="Arial"/>
          <w:sz w:val="20"/>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The decision setting out the objectives and operation of the Fund provides that “[a]part from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their mandates will expire with the opening of the following Committee session” (Article 8). </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At its </w:t>
      </w:r>
      <w:r w:rsidR="00D514BD">
        <w:rPr>
          <w:rFonts w:ascii="Arial" w:eastAsia="SimSun" w:hAnsi="Arial" w:cs="Arial"/>
          <w:szCs w:val="20"/>
          <w:lang w:eastAsia="zh-CN"/>
        </w:rPr>
        <w:t>Thirt</w:t>
      </w:r>
      <w:r w:rsidR="002477D1">
        <w:rPr>
          <w:rFonts w:ascii="Arial" w:eastAsia="SimSun" w:hAnsi="Arial" w:cs="Arial"/>
          <w:szCs w:val="20"/>
          <w:lang w:eastAsia="zh-CN"/>
        </w:rPr>
        <w:t>y-</w:t>
      </w:r>
      <w:r w:rsidR="001F250B">
        <w:rPr>
          <w:rFonts w:ascii="Arial" w:eastAsia="SimSun" w:hAnsi="Arial" w:cs="Arial"/>
          <w:szCs w:val="20"/>
          <w:lang w:eastAsia="zh-CN"/>
        </w:rPr>
        <w:t>Fourth</w:t>
      </w:r>
      <w:r w:rsidR="002477D1">
        <w:rPr>
          <w:rFonts w:ascii="Arial" w:eastAsia="SimSun" w:hAnsi="Arial" w:cs="Arial"/>
          <w:szCs w:val="20"/>
          <w:lang w:eastAsia="zh-CN"/>
        </w:rPr>
        <w:t xml:space="preserve"> </w:t>
      </w:r>
      <w:r w:rsidRPr="0067796A">
        <w:rPr>
          <w:rFonts w:ascii="Arial" w:eastAsia="SimSun" w:hAnsi="Arial" w:cs="Arial"/>
          <w:szCs w:val="20"/>
          <w:lang w:eastAsia="zh-CN"/>
        </w:rPr>
        <w:t>Session, the Chair proposed, and the Committee elected by acclaim, the following</w:t>
      </w:r>
      <w:r w:rsidR="00F95FD7">
        <w:rPr>
          <w:rFonts w:ascii="Arial" w:eastAsia="SimSun" w:hAnsi="Arial" w:cs="Arial"/>
          <w:szCs w:val="20"/>
          <w:lang w:eastAsia="zh-CN"/>
        </w:rPr>
        <w:t xml:space="preserve"> eight</w:t>
      </w:r>
      <w:r w:rsidRPr="0067796A">
        <w:rPr>
          <w:rFonts w:ascii="Arial" w:eastAsia="SimSun" w:hAnsi="Arial" w:cs="Arial"/>
          <w:szCs w:val="20"/>
          <w:lang w:eastAsia="zh-CN"/>
        </w:rPr>
        <w:t xml:space="preserve"> members of the Advisory Board to serve in an individual capacity:</w:t>
      </w:r>
    </w:p>
    <w:p w:rsidR="00FE371A" w:rsidRPr="0067796A" w:rsidRDefault="00FE371A" w:rsidP="00FE371A">
      <w:pPr>
        <w:spacing w:after="0" w:line="240" w:lineRule="auto"/>
        <w:rPr>
          <w:rFonts w:ascii="Arial" w:eastAsia="SimSun" w:hAnsi="Arial" w:cs="Arial"/>
          <w:sz w:val="20"/>
          <w:szCs w:val="20"/>
          <w:lang w:eastAsia="zh-CN"/>
        </w:rPr>
      </w:pPr>
    </w:p>
    <w:p w:rsidR="00853B81" w:rsidRDefault="00FE371A" w:rsidP="00FE371A">
      <w:pPr>
        <w:spacing w:after="0" w:line="240" w:lineRule="auto"/>
        <w:ind w:left="1100" w:hanging="550"/>
        <w:rPr>
          <w:rFonts w:ascii="Arial" w:hAnsi="Arial" w:cs="Arial"/>
        </w:rPr>
      </w:pPr>
      <w:r w:rsidRPr="0067796A">
        <w:rPr>
          <w:rFonts w:ascii="Arial" w:eastAsia="SimSun" w:hAnsi="Arial" w:cs="Arial"/>
          <w:szCs w:val="20"/>
          <w:lang w:eastAsia="zh-CN"/>
        </w:rPr>
        <w:t>(</w:t>
      </w:r>
      <w:proofErr w:type="spellStart"/>
      <w:r w:rsidRPr="0067796A">
        <w:rPr>
          <w:rFonts w:ascii="Arial" w:eastAsia="SimSun" w:hAnsi="Arial" w:cs="Arial"/>
          <w:szCs w:val="20"/>
          <w:lang w:eastAsia="zh-CN"/>
        </w:rPr>
        <w:t>i</w:t>
      </w:r>
      <w:proofErr w:type="spellEnd"/>
      <w:r w:rsidRPr="0067796A">
        <w:rPr>
          <w:rFonts w:ascii="Arial" w:eastAsia="SimSun" w:hAnsi="Arial" w:cs="Arial"/>
          <w:szCs w:val="20"/>
          <w:lang w:eastAsia="zh-CN"/>
        </w:rPr>
        <w:t>)</w:t>
      </w:r>
      <w:r w:rsidRPr="0067796A">
        <w:rPr>
          <w:rFonts w:ascii="Arial" w:eastAsia="SimSun" w:hAnsi="Arial" w:cs="Arial"/>
          <w:szCs w:val="20"/>
          <w:lang w:eastAsia="zh-CN"/>
        </w:rPr>
        <w:tab/>
        <w:t>as members of dele</w:t>
      </w:r>
      <w:r w:rsidR="00CE3767">
        <w:rPr>
          <w:rFonts w:ascii="Arial" w:eastAsia="SimSun" w:hAnsi="Arial" w:cs="Arial"/>
          <w:szCs w:val="20"/>
          <w:lang w:eastAsia="zh-CN"/>
        </w:rPr>
        <w:t>gations of WIPO Member States:</w:t>
      </w:r>
      <w:r w:rsidR="00CE3767">
        <w:rPr>
          <w:rFonts w:ascii="Arial" w:eastAsia="SimSun" w:hAnsi="Arial" w:cs="Arial"/>
          <w:szCs w:val="20"/>
          <w:lang w:eastAsia="zh-CN"/>
        </w:rPr>
        <w:br/>
      </w:r>
      <w:r w:rsidR="001F250B" w:rsidRPr="001F250B">
        <w:rPr>
          <w:rFonts w:ascii="Arial" w:hAnsi="Arial" w:cs="Arial"/>
        </w:rPr>
        <w:t xml:space="preserve">Mr. </w:t>
      </w:r>
      <w:proofErr w:type="spellStart"/>
      <w:r w:rsidR="001F250B" w:rsidRPr="001F250B">
        <w:rPr>
          <w:rFonts w:ascii="Arial" w:hAnsi="Arial" w:cs="Arial"/>
        </w:rPr>
        <w:t>Abdoul</w:t>
      </w:r>
      <w:proofErr w:type="spellEnd"/>
      <w:r w:rsidR="001F250B" w:rsidRPr="001F250B">
        <w:rPr>
          <w:rFonts w:ascii="Arial" w:hAnsi="Arial" w:cs="Arial"/>
        </w:rPr>
        <w:t xml:space="preserve"> Aziz DIENG, Technical Advisor, Ministry of Culture and Communication, Senegal</w:t>
      </w:r>
      <w:r w:rsidR="0043340F" w:rsidRPr="001F250B">
        <w:rPr>
          <w:rFonts w:ascii="Arial" w:eastAsia="SimSun" w:hAnsi="Arial" w:cs="Arial"/>
          <w:szCs w:val="20"/>
          <w:lang w:eastAsia="zh-CN"/>
        </w:rPr>
        <w:t xml:space="preserve">; </w:t>
      </w:r>
      <w:r w:rsidR="00C707AB" w:rsidRPr="001F250B">
        <w:rPr>
          <w:rFonts w:ascii="Arial" w:eastAsia="SimSun" w:hAnsi="Arial" w:cs="Arial"/>
          <w:szCs w:val="20"/>
          <w:lang w:eastAsia="zh-CN"/>
        </w:rPr>
        <w:t xml:space="preserve"> </w:t>
      </w:r>
      <w:r w:rsidR="001F250B" w:rsidRPr="001F250B">
        <w:rPr>
          <w:rFonts w:ascii="Arial" w:hAnsi="Arial" w:cs="Arial"/>
        </w:rPr>
        <w:t>Mr. Parviz EMOMOV, Second Secretary, Permanent Mission of Tajikistan, Geneva</w:t>
      </w:r>
      <w:r w:rsidR="00D60185" w:rsidRPr="001F250B">
        <w:rPr>
          <w:rFonts w:ascii="Arial" w:hAnsi="Arial" w:cs="Arial"/>
        </w:rPr>
        <w:t xml:space="preserve">;  </w:t>
      </w:r>
      <w:r w:rsidR="001F250B" w:rsidRPr="001F250B">
        <w:rPr>
          <w:rStyle w:val="Strong"/>
          <w:rFonts w:ascii="Arial" w:hAnsi="Arial" w:cs="Arial"/>
          <w:b w:val="0"/>
        </w:rPr>
        <w:t>Ms. Aideen FITZGERALD</w:t>
      </w:r>
      <w:r w:rsidR="001F250B" w:rsidRPr="001F250B">
        <w:rPr>
          <w:rFonts w:ascii="Arial" w:hAnsi="Arial" w:cs="Arial"/>
        </w:rPr>
        <w:t>, Policy Officer, International Policy and Cooperation Section, IP Australia, Australia</w:t>
      </w:r>
      <w:r w:rsidR="00C707AB" w:rsidRPr="001F250B">
        <w:rPr>
          <w:rFonts w:ascii="Arial" w:eastAsia="SimSun" w:hAnsi="Arial" w:cs="Arial"/>
          <w:szCs w:val="20"/>
          <w:lang w:eastAsia="zh-CN"/>
        </w:rPr>
        <w:t xml:space="preserve">;  </w:t>
      </w:r>
      <w:r w:rsidR="001F250B" w:rsidRPr="001F250B">
        <w:rPr>
          <w:rFonts w:ascii="Arial" w:hAnsi="Arial" w:cs="Arial"/>
        </w:rPr>
        <w:t>Ms. Ñusta MALDONADO, Third Secretary, Permanent Mission of Ecuador, Geneva</w:t>
      </w:r>
      <w:r w:rsidR="00D60185" w:rsidRPr="001F250B">
        <w:rPr>
          <w:rFonts w:ascii="Arial" w:hAnsi="Arial" w:cs="Arial"/>
        </w:rPr>
        <w:t xml:space="preserve">;  </w:t>
      </w:r>
      <w:r w:rsidR="002477D1" w:rsidRPr="001F250B">
        <w:rPr>
          <w:rFonts w:ascii="Arial" w:hAnsi="Arial" w:cs="Arial"/>
        </w:rPr>
        <w:t xml:space="preserve">and </w:t>
      </w:r>
      <w:r w:rsidR="001F250B" w:rsidRPr="001F250B">
        <w:rPr>
          <w:rFonts w:ascii="Arial" w:hAnsi="Arial" w:cs="Arial"/>
        </w:rPr>
        <w:t xml:space="preserve">Ms. </w:t>
      </w:r>
      <w:proofErr w:type="spellStart"/>
      <w:r w:rsidR="001F250B" w:rsidRPr="001F250B">
        <w:rPr>
          <w:rFonts w:ascii="Arial" w:hAnsi="Arial" w:cs="Arial"/>
        </w:rPr>
        <w:t>Ofa</w:t>
      </w:r>
      <w:proofErr w:type="spellEnd"/>
      <w:r w:rsidR="001F250B" w:rsidRPr="001F250B">
        <w:rPr>
          <w:rFonts w:ascii="Arial" w:hAnsi="Arial" w:cs="Arial"/>
        </w:rPr>
        <w:t xml:space="preserve"> </w:t>
      </w:r>
      <w:proofErr w:type="spellStart"/>
      <w:r w:rsidR="001F250B" w:rsidRPr="001F250B">
        <w:rPr>
          <w:rFonts w:ascii="Arial" w:hAnsi="Arial" w:cs="Arial"/>
        </w:rPr>
        <w:t>Veiqaravi</w:t>
      </w:r>
      <w:proofErr w:type="spellEnd"/>
      <w:r w:rsidR="001F250B" w:rsidRPr="001F250B">
        <w:rPr>
          <w:rFonts w:ascii="Arial" w:hAnsi="Arial" w:cs="Arial"/>
        </w:rPr>
        <w:t xml:space="preserve"> SOLIMAILAGI, Senior Legal Officer, Office of the Attorney-General, Suva, Fiji</w:t>
      </w:r>
      <w:r w:rsidR="002477D1" w:rsidRPr="001F250B">
        <w:rPr>
          <w:rFonts w:ascii="Arial" w:hAnsi="Arial" w:cs="Arial"/>
        </w:rPr>
        <w:t>;</w:t>
      </w:r>
      <w:r w:rsidR="002477D1">
        <w:rPr>
          <w:rFonts w:ascii="Arial" w:hAnsi="Arial" w:cs="Arial"/>
        </w:rPr>
        <w:t xml:space="preserve"> </w:t>
      </w:r>
    </w:p>
    <w:p w:rsidR="00853B81" w:rsidRDefault="00853B81">
      <w:pPr>
        <w:rPr>
          <w:rFonts w:ascii="Arial" w:hAnsi="Arial" w:cs="Arial"/>
        </w:rPr>
      </w:pPr>
      <w:r>
        <w:rPr>
          <w:rFonts w:ascii="Arial" w:hAnsi="Arial" w:cs="Arial"/>
        </w:rPr>
        <w:br w:type="page"/>
      </w:r>
    </w:p>
    <w:p w:rsidR="00FE371A" w:rsidRPr="0067796A" w:rsidRDefault="00FE371A" w:rsidP="00FE371A">
      <w:pPr>
        <w:spacing w:after="0" w:line="240" w:lineRule="auto"/>
        <w:ind w:left="550" w:hanging="566"/>
        <w:rPr>
          <w:rFonts w:ascii="Arial" w:eastAsia="SimSun" w:hAnsi="Arial" w:cs="Arial"/>
          <w:sz w:val="20"/>
          <w:szCs w:val="20"/>
          <w:lang w:eastAsia="zh-CN"/>
        </w:rPr>
      </w:pPr>
    </w:p>
    <w:p w:rsidR="00FE371A" w:rsidRDefault="00FE371A" w:rsidP="00FE371A">
      <w:pPr>
        <w:spacing w:after="0" w:line="240" w:lineRule="auto"/>
        <w:ind w:left="1100" w:hanging="550"/>
        <w:rPr>
          <w:rFonts w:ascii="Arial" w:hAnsi="Arial" w:cs="Arial"/>
        </w:rPr>
      </w:pPr>
      <w:r w:rsidRPr="0067796A">
        <w:rPr>
          <w:rFonts w:ascii="Arial" w:eastAsia="SimSun" w:hAnsi="Arial" w:cs="Arial"/>
          <w:szCs w:val="20"/>
          <w:lang w:eastAsia="zh-CN"/>
        </w:rPr>
        <w:t>(ii)</w:t>
      </w:r>
      <w:r w:rsidRPr="0067796A">
        <w:rPr>
          <w:rFonts w:ascii="Arial" w:eastAsia="SimSun" w:hAnsi="Arial" w:cs="Arial"/>
          <w:szCs w:val="20"/>
          <w:lang w:eastAsia="zh-CN"/>
        </w:rPr>
        <w:tab/>
        <w:t>as members of accredited observers representing indigenous and local communities or other customary holders or custodians of traditional knowledge or traditional cultural expressions</w:t>
      </w:r>
      <w:r w:rsidRPr="0067796A">
        <w:rPr>
          <w:rFonts w:ascii="Arial" w:eastAsia="SimSun" w:hAnsi="Arial" w:cs="Arial"/>
          <w:lang w:eastAsia="zh-CN"/>
        </w:rPr>
        <w:t xml:space="preserve">:  </w:t>
      </w:r>
      <w:r w:rsidR="00CE3767">
        <w:rPr>
          <w:rFonts w:ascii="Arial" w:eastAsia="SimSun" w:hAnsi="Arial" w:cs="Arial"/>
          <w:lang w:eastAsia="zh-CN"/>
        </w:rPr>
        <w:br/>
      </w:r>
      <w:r w:rsidR="001F250B" w:rsidRPr="001F250B">
        <w:rPr>
          <w:rFonts w:ascii="Arial" w:hAnsi="Arial" w:cs="Arial"/>
          <w:color w:val="000000"/>
        </w:rPr>
        <w:t xml:space="preserve">Mr. </w:t>
      </w:r>
      <w:proofErr w:type="spellStart"/>
      <w:r w:rsidR="001F250B" w:rsidRPr="001F250B">
        <w:rPr>
          <w:rFonts w:ascii="Arial" w:hAnsi="Arial" w:cs="Arial"/>
          <w:color w:val="000000"/>
        </w:rPr>
        <w:t>Hamadi</w:t>
      </w:r>
      <w:proofErr w:type="spellEnd"/>
      <w:r w:rsidR="001F250B" w:rsidRPr="001F250B">
        <w:rPr>
          <w:rFonts w:ascii="Arial" w:hAnsi="Arial" w:cs="Arial"/>
          <w:color w:val="000000"/>
        </w:rPr>
        <w:t xml:space="preserve"> AG MOHAMED ABBA, Representative, ADJMOR, Mali</w:t>
      </w:r>
      <w:proofErr w:type="gramStart"/>
      <w:r w:rsidR="002477D1" w:rsidRPr="001F250B">
        <w:rPr>
          <w:rFonts w:ascii="Arial" w:hAnsi="Arial" w:cs="Arial"/>
        </w:rPr>
        <w:t xml:space="preserve">;  </w:t>
      </w:r>
      <w:r w:rsidR="001F250B" w:rsidRPr="001F250B">
        <w:rPr>
          <w:rFonts w:ascii="Arial" w:hAnsi="Arial" w:cs="Arial"/>
          <w:bCs/>
        </w:rPr>
        <w:t>Ms</w:t>
      </w:r>
      <w:proofErr w:type="gramEnd"/>
      <w:r w:rsidR="001F250B" w:rsidRPr="001F250B">
        <w:rPr>
          <w:rFonts w:ascii="Arial" w:hAnsi="Arial" w:cs="Arial"/>
          <w:bCs/>
        </w:rPr>
        <w:t xml:space="preserve">. June LORENZO, Representative, </w:t>
      </w:r>
      <w:r w:rsidR="001F250B" w:rsidRPr="001F250B">
        <w:rPr>
          <w:rFonts w:ascii="Arial" w:hAnsi="Arial" w:cs="Arial"/>
        </w:rPr>
        <w:t>Indigenous World Association (IWA), United States of America</w:t>
      </w:r>
      <w:r w:rsidR="002477D1" w:rsidRPr="001F250B">
        <w:rPr>
          <w:rFonts w:ascii="Arial" w:hAnsi="Arial" w:cs="Arial"/>
        </w:rPr>
        <w:t xml:space="preserve">;  </w:t>
      </w:r>
      <w:r w:rsidR="00457A7F" w:rsidRPr="001F250B">
        <w:rPr>
          <w:rFonts w:ascii="Arial" w:hAnsi="Arial" w:cs="Arial"/>
        </w:rPr>
        <w:t xml:space="preserve">and </w:t>
      </w:r>
      <w:r w:rsidR="001F250B" w:rsidRPr="001F250B">
        <w:rPr>
          <w:rFonts w:ascii="Arial" w:hAnsi="Arial" w:cs="Arial"/>
          <w:color w:val="000000"/>
        </w:rPr>
        <w:t>Mr. Kamal Kumar RAI, Representative, Himalayan Folklore and Biodiversity Study Program, IPs Society for Wetland Biodiversity Conservation, Nepal</w:t>
      </w:r>
      <w:r w:rsidR="002477D1" w:rsidRPr="001F250B">
        <w:rPr>
          <w:rFonts w:ascii="Arial" w:hAnsi="Arial" w:cs="Arial"/>
        </w:rPr>
        <w:t>.</w:t>
      </w:r>
    </w:p>
    <w:p w:rsidR="0043340F" w:rsidRPr="00457A7F" w:rsidRDefault="0043340F" w:rsidP="00FE371A">
      <w:pPr>
        <w:spacing w:after="0" w:line="240" w:lineRule="auto"/>
        <w:ind w:left="1100" w:hanging="550"/>
        <w:rPr>
          <w:rFonts w:ascii="Arial" w:eastAsia="SimSun" w:hAnsi="Arial" w:cs="Arial"/>
          <w:szCs w:val="20"/>
          <w:lang w:eastAsia="zh-CN"/>
        </w:rPr>
      </w:pPr>
    </w:p>
    <w:p w:rsidR="00FE371A" w:rsidRPr="00984534" w:rsidRDefault="00FE371A" w:rsidP="00984534">
      <w:pPr>
        <w:pStyle w:val="ListParagraph"/>
        <w:numPr>
          <w:ilvl w:val="0"/>
          <w:numId w:val="18"/>
        </w:numPr>
        <w:spacing w:after="0" w:line="240" w:lineRule="atLeast"/>
        <w:ind w:left="0" w:firstLine="0"/>
        <w:rPr>
          <w:rFonts w:ascii="Arial" w:eastAsia="SimSun" w:hAnsi="Arial" w:cs="Arial"/>
          <w:sz w:val="20"/>
          <w:szCs w:val="20"/>
          <w:lang w:eastAsia="zh-CN"/>
        </w:rPr>
      </w:pPr>
      <w:r w:rsidRPr="00984534">
        <w:rPr>
          <w:rFonts w:ascii="Arial" w:eastAsia="SimSun" w:hAnsi="Arial" w:cs="Arial"/>
          <w:lang w:eastAsia="zh-CN"/>
        </w:rPr>
        <w:t xml:space="preserve">The Chair of the Committee nominated </w:t>
      </w:r>
      <w:r w:rsidR="00984534">
        <w:rPr>
          <w:rFonts w:ascii="Arial" w:eastAsia="SimSun" w:hAnsi="Arial" w:cs="Arial"/>
          <w:lang w:eastAsia="zh-CN"/>
        </w:rPr>
        <w:t>H.</w:t>
      </w:r>
      <w:r w:rsidR="00837D3E" w:rsidRPr="00984534">
        <w:rPr>
          <w:rFonts w:ascii="Arial" w:eastAsia="SimSun" w:hAnsi="Arial" w:cs="Arial"/>
          <w:lang w:eastAsia="zh-CN"/>
        </w:rPr>
        <w:t xml:space="preserve">E. Mr. Michael TENE, Ambassador, </w:t>
      </w:r>
      <w:r w:rsidR="00984534">
        <w:rPr>
          <w:rFonts w:ascii="Arial" w:eastAsia="SimSun" w:hAnsi="Arial" w:cs="Arial"/>
          <w:lang w:eastAsia="zh-CN"/>
        </w:rPr>
        <w:t xml:space="preserve">Deputy </w:t>
      </w:r>
      <w:r w:rsidR="00837D3E" w:rsidRPr="00984534">
        <w:rPr>
          <w:rFonts w:ascii="Arial" w:eastAsia="SimSun" w:hAnsi="Arial" w:cs="Arial"/>
          <w:lang w:eastAsia="zh-CN"/>
        </w:rPr>
        <w:t xml:space="preserve">Permanent Representative, Permanent Mission of Indonesia, Geneva, </w:t>
      </w:r>
      <w:proofErr w:type="gramStart"/>
      <w:r w:rsidR="00837D3E" w:rsidRPr="00984534">
        <w:rPr>
          <w:rFonts w:ascii="Arial" w:eastAsia="SimSun" w:hAnsi="Arial" w:cs="Arial"/>
          <w:lang w:eastAsia="zh-CN"/>
        </w:rPr>
        <w:t>Vice</w:t>
      </w:r>
      <w:proofErr w:type="gramEnd"/>
      <w:r w:rsidR="00837D3E" w:rsidRPr="00984534">
        <w:rPr>
          <w:rFonts w:ascii="Arial" w:eastAsia="SimSun" w:hAnsi="Arial" w:cs="Arial"/>
          <w:lang w:eastAsia="zh-CN"/>
        </w:rPr>
        <w:t>-Chair of the Committee,</w:t>
      </w:r>
      <w:r w:rsidRPr="00984534">
        <w:rPr>
          <w:rFonts w:ascii="Arial" w:eastAsia="SimSun" w:hAnsi="Arial" w:cs="Arial"/>
          <w:lang w:eastAsia="zh-CN"/>
        </w:rPr>
        <w:t xml:space="preserve"> to serve as </w:t>
      </w:r>
      <w:r w:rsidR="00E8086B">
        <w:rPr>
          <w:rFonts w:ascii="Arial" w:eastAsia="SimSun" w:hAnsi="Arial" w:cs="Arial"/>
          <w:lang w:eastAsia="zh-CN"/>
        </w:rPr>
        <w:t xml:space="preserve">the </w:t>
      </w:r>
      <w:r w:rsidRPr="00984534">
        <w:rPr>
          <w:rFonts w:ascii="Arial" w:eastAsia="SimSun" w:hAnsi="Arial" w:cs="Arial"/>
          <w:lang w:eastAsia="zh-CN"/>
        </w:rPr>
        <w:t>Chair of the Advisory Board.</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89580F">
      <w:pPr>
        <w:pStyle w:val="ListParagraph"/>
        <w:numPr>
          <w:ilvl w:val="0"/>
          <w:numId w:val="18"/>
        </w:numPr>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Since the mandate of the current members of the Advisory Board w</w:t>
      </w:r>
      <w:r w:rsidR="005659A7">
        <w:rPr>
          <w:rFonts w:ascii="Arial" w:eastAsia="SimSun" w:hAnsi="Arial" w:cs="Arial"/>
          <w:szCs w:val="20"/>
          <w:lang w:eastAsia="zh-CN"/>
        </w:rPr>
        <w:t>ill</w:t>
      </w:r>
      <w:r w:rsidRPr="0067796A">
        <w:rPr>
          <w:rFonts w:ascii="Arial" w:eastAsia="SimSun" w:hAnsi="Arial" w:cs="Arial"/>
          <w:szCs w:val="20"/>
          <w:lang w:eastAsia="zh-CN"/>
        </w:rPr>
        <w:t xml:space="preserve"> expire at the beginning of its </w:t>
      </w:r>
      <w:r w:rsidR="00D9365B">
        <w:rPr>
          <w:rFonts w:ascii="Arial" w:eastAsia="SimSun" w:hAnsi="Arial" w:cs="Arial"/>
          <w:szCs w:val="20"/>
          <w:lang w:eastAsia="zh-CN"/>
        </w:rPr>
        <w:t>Thirt</w:t>
      </w:r>
      <w:r w:rsidR="00C707AB">
        <w:rPr>
          <w:rFonts w:ascii="Arial" w:eastAsia="SimSun" w:hAnsi="Arial" w:cs="Arial"/>
          <w:szCs w:val="20"/>
          <w:lang w:eastAsia="zh-CN"/>
        </w:rPr>
        <w:t>y-</w:t>
      </w:r>
      <w:r w:rsidR="0043340F">
        <w:rPr>
          <w:rFonts w:ascii="Arial" w:eastAsia="SimSun" w:hAnsi="Arial" w:cs="Arial"/>
          <w:szCs w:val="20"/>
          <w:lang w:eastAsia="zh-CN"/>
        </w:rPr>
        <w:t>F</w:t>
      </w:r>
      <w:r w:rsidR="001F250B">
        <w:rPr>
          <w:rFonts w:ascii="Arial" w:eastAsia="SimSun" w:hAnsi="Arial" w:cs="Arial"/>
          <w:szCs w:val="20"/>
          <w:lang w:eastAsia="zh-CN"/>
        </w:rPr>
        <w:t>if</w:t>
      </w:r>
      <w:r w:rsidR="0043340F">
        <w:rPr>
          <w:rFonts w:ascii="Arial" w:eastAsia="SimSun" w:hAnsi="Arial" w:cs="Arial"/>
          <w:szCs w:val="20"/>
          <w:lang w:eastAsia="zh-CN"/>
        </w:rPr>
        <w:t>th</w:t>
      </w:r>
      <w:r w:rsidRPr="0067796A">
        <w:rPr>
          <w:rFonts w:ascii="Arial" w:eastAsia="SimSun" w:hAnsi="Arial" w:cs="Arial"/>
          <w:szCs w:val="20"/>
          <w:lang w:eastAsia="zh-CN"/>
        </w:rPr>
        <w:t xml:space="preserve"> Session, the Committee w</w:t>
      </w:r>
      <w:r w:rsidR="005659A7">
        <w:rPr>
          <w:rFonts w:ascii="Arial" w:eastAsia="SimSun" w:hAnsi="Arial" w:cs="Arial"/>
          <w:szCs w:val="20"/>
          <w:lang w:eastAsia="zh-CN"/>
        </w:rPr>
        <w:t>ould</w:t>
      </w:r>
      <w:r w:rsidRPr="0067796A">
        <w:rPr>
          <w:rFonts w:ascii="Arial" w:eastAsia="SimSun" w:hAnsi="Arial" w:cs="Arial"/>
          <w:szCs w:val="20"/>
          <w:lang w:eastAsia="zh-CN"/>
        </w:rPr>
        <w:t xml:space="preserve"> need, on </w:t>
      </w:r>
      <w:r w:rsidR="00E74277">
        <w:rPr>
          <w:rFonts w:ascii="Arial" w:eastAsia="SimSun" w:hAnsi="Arial" w:cs="Arial"/>
          <w:szCs w:val="20"/>
          <w:lang w:eastAsia="zh-CN"/>
        </w:rPr>
        <w:t>or before the second day of its </w:t>
      </w:r>
      <w:r w:rsidR="00D9365B">
        <w:rPr>
          <w:rFonts w:ascii="Arial" w:eastAsia="SimSun" w:hAnsi="Arial" w:cs="Arial"/>
          <w:szCs w:val="20"/>
          <w:lang w:eastAsia="zh-CN"/>
        </w:rPr>
        <w:t>Thirt</w:t>
      </w:r>
      <w:r w:rsidR="00C707AB">
        <w:rPr>
          <w:rFonts w:ascii="Arial" w:eastAsia="SimSun" w:hAnsi="Arial" w:cs="Arial"/>
          <w:szCs w:val="20"/>
          <w:lang w:eastAsia="zh-CN"/>
        </w:rPr>
        <w:t>y-</w:t>
      </w:r>
      <w:r w:rsidR="003A351D">
        <w:rPr>
          <w:rFonts w:ascii="Arial" w:eastAsia="SimSun" w:hAnsi="Arial" w:cs="Arial"/>
          <w:szCs w:val="20"/>
          <w:lang w:eastAsia="zh-CN"/>
        </w:rPr>
        <w:t>F</w:t>
      </w:r>
      <w:r w:rsidR="001F250B">
        <w:rPr>
          <w:rFonts w:ascii="Arial" w:eastAsia="SimSun" w:hAnsi="Arial" w:cs="Arial"/>
          <w:szCs w:val="20"/>
          <w:lang w:eastAsia="zh-CN"/>
        </w:rPr>
        <w:t>if</w:t>
      </w:r>
      <w:r w:rsidR="003A351D">
        <w:rPr>
          <w:rFonts w:ascii="Arial" w:eastAsia="SimSun" w:hAnsi="Arial" w:cs="Arial"/>
          <w:szCs w:val="20"/>
          <w:lang w:eastAsia="zh-CN"/>
        </w:rPr>
        <w:t>th</w:t>
      </w:r>
      <w:r w:rsidR="00C707AB">
        <w:rPr>
          <w:rFonts w:ascii="Arial" w:eastAsia="SimSun" w:hAnsi="Arial" w:cs="Arial"/>
          <w:szCs w:val="20"/>
          <w:lang w:eastAsia="zh-CN"/>
        </w:rPr>
        <w:t xml:space="preserve"> </w:t>
      </w:r>
      <w:r w:rsidRPr="0067796A">
        <w:rPr>
          <w:rFonts w:ascii="Arial" w:eastAsia="SimSun" w:hAnsi="Arial" w:cs="Arial"/>
          <w:szCs w:val="20"/>
          <w:lang w:eastAsia="zh-CN"/>
        </w:rPr>
        <w:t>Session, to elect the members of the Advisory Board.  The rules governing the Fund leave open the possibility of past members being eligible for re-election.</w:t>
      </w:r>
    </w:p>
    <w:p w:rsidR="00FE371A" w:rsidRPr="0067796A" w:rsidRDefault="00FE371A" w:rsidP="0089580F">
      <w:pPr>
        <w:spacing w:after="0" w:line="240" w:lineRule="auto"/>
        <w:rPr>
          <w:rFonts w:ascii="Arial" w:eastAsia="SimSun" w:hAnsi="Arial" w:cs="Arial"/>
          <w:szCs w:val="20"/>
          <w:lang w:eastAsia="zh-CN"/>
        </w:rPr>
      </w:pPr>
    </w:p>
    <w:p w:rsidR="00FE371A" w:rsidRPr="00373AF1" w:rsidRDefault="00FE371A" w:rsidP="0089580F">
      <w:pPr>
        <w:pStyle w:val="ListParagraph"/>
        <w:numPr>
          <w:ilvl w:val="0"/>
          <w:numId w:val="18"/>
        </w:numPr>
        <w:tabs>
          <w:tab w:val="num" w:pos="567"/>
          <w:tab w:val="left" w:pos="6120"/>
        </w:tabs>
        <w:spacing w:after="0" w:line="240" w:lineRule="auto"/>
        <w:ind w:firstLine="5130"/>
        <w:rPr>
          <w:rFonts w:ascii="Arial" w:eastAsia="SimSun" w:hAnsi="Arial" w:cs="Arial"/>
          <w:i/>
          <w:szCs w:val="20"/>
          <w:lang w:eastAsia="zh-CN"/>
        </w:rPr>
      </w:pPr>
      <w:r w:rsidRPr="00373AF1">
        <w:rPr>
          <w:rFonts w:ascii="Arial" w:eastAsia="SimSun" w:hAnsi="Arial" w:cs="Arial"/>
          <w:i/>
          <w:szCs w:val="20"/>
          <w:lang w:eastAsia="zh-CN"/>
        </w:rPr>
        <w:t xml:space="preserve">The Committee is invited: </w:t>
      </w:r>
    </w:p>
    <w:p w:rsidR="00713F49" w:rsidRDefault="00713F49" w:rsidP="0089580F">
      <w:pPr>
        <w:tabs>
          <w:tab w:val="left" w:pos="5940"/>
        </w:tabs>
        <w:spacing w:after="0" w:line="240" w:lineRule="atLeast"/>
        <w:ind w:left="5490" w:hanging="33"/>
        <w:rPr>
          <w:rFonts w:ascii="Arial" w:eastAsia="SimSun" w:hAnsi="Arial" w:cs="Arial"/>
          <w:i/>
          <w:lang w:eastAsia="zh-CN"/>
        </w:rPr>
      </w:pPr>
    </w:p>
    <w:p w:rsidR="00FE371A" w:rsidRPr="0067796A" w:rsidRDefault="00FE371A" w:rsidP="0089580F">
      <w:pPr>
        <w:tabs>
          <w:tab w:val="left" w:pos="5940"/>
        </w:tabs>
        <w:spacing w:after="0" w:line="240" w:lineRule="atLeast"/>
        <w:ind w:left="5490" w:hanging="33"/>
        <w:rPr>
          <w:rFonts w:ascii="Arial" w:eastAsia="SimSun" w:hAnsi="Arial" w:cs="Arial"/>
          <w:i/>
          <w:lang w:eastAsia="zh-CN"/>
        </w:rPr>
      </w:pPr>
      <w:r w:rsidRPr="0067796A">
        <w:rPr>
          <w:rFonts w:ascii="Arial" w:eastAsia="SimSun" w:hAnsi="Arial" w:cs="Arial"/>
          <w:i/>
          <w:lang w:eastAsia="zh-CN"/>
        </w:rPr>
        <w:t>(</w:t>
      </w:r>
      <w:proofErr w:type="spellStart"/>
      <w:r w:rsidRPr="0067796A">
        <w:rPr>
          <w:rFonts w:ascii="Arial" w:eastAsia="SimSun" w:hAnsi="Arial" w:cs="Arial"/>
          <w:i/>
          <w:lang w:eastAsia="zh-CN"/>
        </w:rPr>
        <w:t>i</w:t>
      </w:r>
      <w:proofErr w:type="spellEnd"/>
      <w:r w:rsidRPr="0067796A">
        <w:rPr>
          <w:rFonts w:ascii="Arial" w:eastAsia="SimSun" w:hAnsi="Arial" w:cs="Arial"/>
          <w:i/>
          <w:lang w:eastAsia="zh-CN"/>
        </w:rPr>
        <w:t>)</w:t>
      </w:r>
      <w:r w:rsidRPr="0067796A">
        <w:rPr>
          <w:rFonts w:ascii="Arial" w:eastAsia="SimSun" w:hAnsi="Arial" w:cs="Arial"/>
          <w:i/>
          <w:lang w:eastAsia="zh-CN"/>
        </w:rPr>
        <w:tab/>
      </w:r>
      <w:proofErr w:type="gramStart"/>
      <w:r w:rsidR="007B6DC1">
        <w:rPr>
          <w:rFonts w:ascii="Arial" w:eastAsia="SimSun" w:hAnsi="Arial" w:cs="Arial"/>
          <w:i/>
          <w:lang w:eastAsia="zh-CN"/>
        </w:rPr>
        <w:t>t</w:t>
      </w:r>
      <w:r w:rsidRPr="0067796A">
        <w:rPr>
          <w:rFonts w:ascii="Arial" w:eastAsia="SimSun" w:hAnsi="Arial" w:cs="Arial"/>
          <w:i/>
          <w:lang w:eastAsia="zh-CN"/>
        </w:rPr>
        <w:t>o</w:t>
      </w:r>
      <w:proofErr w:type="gramEnd"/>
      <w:r w:rsidRPr="0067796A">
        <w:rPr>
          <w:rFonts w:ascii="Arial" w:eastAsia="SimSun" w:hAnsi="Arial" w:cs="Arial"/>
          <w:i/>
          <w:lang w:eastAsia="zh-CN"/>
        </w:rPr>
        <w:t xml:space="preserve"> strongly encourage its members and all interested public or private entities to contribute to the Fund in order to ensure the Fund’s operation;  and</w:t>
      </w:r>
    </w:p>
    <w:p w:rsidR="00FE371A" w:rsidRPr="0067796A" w:rsidRDefault="00FE371A" w:rsidP="00FE371A">
      <w:pPr>
        <w:spacing w:after="0" w:line="240" w:lineRule="atLeast"/>
        <w:ind w:left="5533" w:hanging="33"/>
        <w:rPr>
          <w:rFonts w:ascii="Arial" w:eastAsia="SimSun" w:hAnsi="Arial" w:cs="Arial"/>
          <w:i/>
          <w:lang w:eastAsia="zh-CN"/>
        </w:rPr>
      </w:pPr>
    </w:p>
    <w:p w:rsidR="00FE371A" w:rsidRPr="0067796A" w:rsidRDefault="00FE371A" w:rsidP="007B6DC1">
      <w:pPr>
        <w:tabs>
          <w:tab w:val="left" w:pos="5940"/>
        </w:tabs>
        <w:spacing w:after="0" w:line="240" w:lineRule="atLeast"/>
        <w:ind w:left="5533" w:hanging="33"/>
        <w:rPr>
          <w:rFonts w:ascii="Arial" w:eastAsia="SimSun" w:hAnsi="Arial" w:cs="Arial"/>
          <w:i/>
          <w:lang w:eastAsia="zh-CN"/>
        </w:rPr>
      </w:pPr>
      <w:r w:rsidRPr="0067796A">
        <w:rPr>
          <w:rFonts w:ascii="Arial" w:eastAsia="SimSun" w:hAnsi="Arial" w:cs="Arial"/>
          <w:i/>
          <w:lang w:eastAsia="zh-CN"/>
        </w:rPr>
        <w:t>(ii)</w:t>
      </w:r>
      <w:r w:rsidRPr="0067796A">
        <w:rPr>
          <w:rFonts w:ascii="Arial" w:eastAsia="SimSun" w:hAnsi="Arial" w:cs="Arial"/>
          <w:i/>
          <w:lang w:eastAsia="zh-CN"/>
        </w:rPr>
        <w:tab/>
      </w:r>
      <w:r w:rsidR="00994087" w:rsidRPr="0067796A">
        <w:rPr>
          <w:rFonts w:ascii="Arial" w:eastAsia="SimSun" w:hAnsi="Arial" w:cs="Arial"/>
          <w:i/>
          <w:lang w:eastAsia="zh-CN"/>
        </w:rPr>
        <w:t xml:space="preserve"> </w:t>
      </w:r>
      <w:proofErr w:type="gramStart"/>
      <w:r w:rsidRPr="0067796A">
        <w:rPr>
          <w:rFonts w:ascii="Arial" w:eastAsia="SimSun" w:hAnsi="Arial" w:cs="Arial"/>
          <w:i/>
          <w:lang w:eastAsia="zh-CN"/>
        </w:rPr>
        <w:t>to</w:t>
      </w:r>
      <w:proofErr w:type="gramEnd"/>
      <w:r w:rsidRPr="0067796A">
        <w:rPr>
          <w:rFonts w:ascii="Arial" w:eastAsia="SimSun" w:hAnsi="Arial" w:cs="Arial"/>
          <w:i/>
          <w:lang w:eastAsia="zh-CN"/>
        </w:rPr>
        <w:t xml:space="preserve"> undertake the election of the members of the Advisory Board of the Fund on the basis of the proposal of the Chair on </w:t>
      </w:r>
      <w:r w:rsidR="0096086F">
        <w:rPr>
          <w:rFonts w:ascii="Arial" w:eastAsia="SimSun" w:hAnsi="Arial" w:cs="Arial"/>
          <w:i/>
          <w:lang w:eastAsia="zh-CN"/>
        </w:rPr>
        <w:t>or before the second day of its </w:t>
      </w:r>
      <w:r w:rsidRPr="0067796A">
        <w:rPr>
          <w:rFonts w:ascii="Arial" w:eastAsia="SimSun" w:hAnsi="Arial" w:cs="Arial"/>
          <w:i/>
          <w:lang w:eastAsia="zh-CN"/>
        </w:rPr>
        <w:t>session.</w:t>
      </w:r>
    </w:p>
    <w:p w:rsidR="00FE371A" w:rsidRPr="0067796A" w:rsidRDefault="00FE371A" w:rsidP="00FE371A">
      <w:pPr>
        <w:spacing w:after="0" w:line="240" w:lineRule="atLeast"/>
        <w:ind w:left="1134" w:hanging="1275"/>
        <w:rPr>
          <w:rFonts w:ascii="Arial" w:eastAsia="SimSun" w:hAnsi="Arial" w:cs="Arial"/>
          <w:i/>
          <w:lang w:eastAsia="zh-CN"/>
        </w:rPr>
      </w:pPr>
    </w:p>
    <w:p w:rsidR="007B6DC1" w:rsidRDefault="007B6DC1" w:rsidP="007B6DC1">
      <w:pPr>
        <w:spacing w:after="120" w:line="260" w:lineRule="atLeast"/>
        <w:ind w:left="5490"/>
        <w:contextualSpacing/>
        <w:rPr>
          <w:rFonts w:ascii="Arial" w:eastAsia="Times New Roman" w:hAnsi="Arial" w:cs="Times New Roman"/>
        </w:rPr>
      </w:pPr>
    </w:p>
    <w:p w:rsidR="00FE371A" w:rsidRPr="0067796A" w:rsidRDefault="00FE371A" w:rsidP="007B6DC1">
      <w:pPr>
        <w:spacing w:after="120" w:line="260" w:lineRule="atLeast"/>
        <w:ind w:left="5490"/>
        <w:contextualSpacing/>
        <w:rPr>
          <w:rFonts w:ascii="Arial" w:eastAsia="Times New Roman" w:hAnsi="Arial" w:cs="Times New Roman"/>
        </w:rPr>
      </w:pPr>
      <w:r w:rsidRPr="0067796A">
        <w:rPr>
          <w:rFonts w:ascii="Arial" w:eastAsia="Times New Roman" w:hAnsi="Arial" w:cs="Times New Roman"/>
        </w:rPr>
        <w:t>[Annexes follow]</w:t>
      </w:r>
    </w:p>
    <w:p w:rsidR="00FE371A" w:rsidRPr="0067796A" w:rsidRDefault="00FE371A" w:rsidP="00FE371A">
      <w:pPr>
        <w:spacing w:after="0" w:line="240" w:lineRule="atLeast"/>
        <w:ind w:left="5529"/>
        <w:rPr>
          <w:rFonts w:ascii="Arial" w:eastAsia="SimSun" w:hAnsi="Arial" w:cs="Arial"/>
          <w:sz w:val="20"/>
          <w:szCs w:val="20"/>
          <w:lang w:eastAsia="zh-CN"/>
        </w:rPr>
        <w:sectPr w:rsidR="00FE371A" w:rsidRPr="0067796A" w:rsidSect="000879E6">
          <w:headerReference w:type="default" r:id="rId10"/>
          <w:pgSz w:w="11907" w:h="16840" w:code="9"/>
          <w:pgMar w:top="510" w:right="850" w:bottom="1418" w:left="1418" w:header="510" w:footer="1021" w:gutter="0"/>
          <w:pgNumType w:start="1"/>
          <w:cols w:space="720"/>
          <w:titlePg/>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sectPr w:rsidR="00FE371A" w:rsidRPr="0067796A" w:rsidSect="000879E6">
          <w:headerReference w:type="default" r:id="rId11"/>
          <w:headerReference w:type="first" r:id="rId12"/>
          <w:footnotePr>
            <w:numRestart w:val="eachSect"/>
          </w:footnotePr>
          <w:type w:val="continuous"/>
          <w:pgSz w:w="11907" w:h="16840" w:code="9"/>
          <w:pgMar w:top="1440" w:right="851" w:bottom="1440" w:left="1430" w:header="709" w:footer="709" w:gutter="0"/>
          <w:pgNumType w:start="2"/>
          <w:cols w:space="708"/>
          <w:titlePg/>
          <w:docGrid w:linePitch="360"/>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pPr>
    </w:p>
    <w:p w:rsidR="00FE371A" w:rsidRPr="0067796A" w:rsidRDefault="00FE371A" w:rsidP="00FE371A">
      <w:pPr>
        <w:keepNext/>
        <w:spacing w:after="0" w:line="240" w:lineRule="atLeast"/>
        <w:jc w:val="center"/>
        <w:outlineLvl w:val="6"/>
        <w:rPr>
          <w:rFonts w:ascii="Arial" w:eastAsia="Times New Roman" w:hAnsi="Arial" w:cs="Arial"/>
          <w:u w:val="single"/>
        </w:rPr>
      </w:pPr>
      <w:r w:rsidRPr="0067796A">
        <w:rPr>
          <w:rFonts w:ascii="Arial" w:eastAsia="Times New Roman" w:hAnsi="Arial" w:cs="Arial"/>
          <w:u w:val="single"/>
        </w:rPr>
        <w:t>Establishment of the WIPO Voluntary Fund</w:t>
      </w:r>
    </w:p>
    <w:p w:rsidR="00FE371A" w:rsidRPr="0067796A" w:rsidRDefault="00FE371A" w:rsidP="00FE371A">
      <w:pPr>
        <w:keepNext/>
        <w:spacing w:after="0" w:line="240" w:lineRule="atLeast"/>
        <w:jc w:val="center"/>
        <w:outlineLvl w:val="6"/>
        <w:rPr>
          <w:rFonts w:ascii="Arial" w:eastAsia="Times New Roman" w:hAnsi="Arial" w:cs="Arial"/>
          <w:u w:val="single"/>
        </w:rPr>
      </w:pPr>
      <w:proofErr w:type="gramStart"/>
      <w:r w:rsidRPr="0067796A">
        <w:rPr>
          <w:rFonts w:ascii="Arial" w:eastAsia="Times New Roman" w:hAnsi="Arial" w:cs="Arial"/>
          <w:u w:val="single"/>
        </w:rPr>
        <w:t>for</w:t>
      </w:r>
      <w:proofErr w:type="gramEnd"/>
      <w:r w:rsidRPr="0067796A">
        <w:rPr>
          <w:rFonts w:ascii="Arial" w:eastAsia="Times New Roman" w:hAnsi="Arial" w:cs="Arial"/>
          <w:u w:val="single"/>
        </w:rPr>
        <w:t xml:space="preserve"> Accredited Indigenous and Local Communities</w:t>
      </w:r>
    </w:p>
    <w:p w:rsidR="00FE371A" w:rsidRPr="0067796A" w:rsidRDefault="00FE371A" w:rsidP="00FE371A">
      <w:pPr>
        <w:spacing w:after="0" w:line="240" w:lineRule="atLeast"/>
        <w:jc w:val="center"/>
        <w:rPr>
          <w:rFonts w:ascii="Arial" w:eastAsia="Times New Roman" w:hAnsi="Arial" w:cs="Arial"/>
          <w:u w:val="single"/>
        </w:rPr>
      </w:pPr>
      <w:proofErr w:type="gramStart"/>
      <w:r w:rsidRPr="0067796A">
        <w:rPr>
          <w:rFonts w:ascii="Arial" w:eastAsia="Times New Roman" w:hAnsi="Arial" w:cs="Arial"/>
          <w:u w:val="single"/>
        </w:rPr>
        <w:t>as</w:t>
      </w:r>
      <w:proofErr w:type="gramEnd"/>
      <w:r w:rsidRPr="0067796A">
        <w:rPr>
          <w:rFonts w:ascii="Arial" w:eastAsia="Times New Roman" w:hAnsi="Arial" w:cs="Arial"/>
          <w:u w:val="single"/>
        </w:rPr>
        <w:t xml:space="preserve"> approved by the WIPO General Assembly (32</w:t>
      </w:r>
      <w:r w:rsidRPr="0067796A">
        <w:rPr>
          <w:rFonts w:ascii="Arial" w:eastAsia="Times New Roman" w:hAnsi="Arial" w:cs="Arial"/>
          <w:u w:val="single"/>
          <w:vertAlign w:val="superscript"/>
        </w:rPr>
        <w:t>nd</w:t>
      </w:r>
      <w:r w:rsidRPr="0067796A">
        <w:rPr>
          <w:rFonts w:ascii="Arial" w:eastAsia="Times New Roman" w:hAnsi="Arial" w:cs="Arial"/>
          <w:u w:val="single"/>
        </w:rPr>
        <w:t xml:space="preserve"> session) and as subsequently amended </w:t>
      </w:r>
      <w:r w:rsidRPr="0067796A">
        <w:rPr>
          <w:rFonts w:ascii="Arial" w:eastAsia="Times New Roman" w:hAnsi="Arial" w:cs="Arial"/>
          <w:u w:val="single"/>
        </w:rPr>
        <w:br/>
        <w:t>by WIPO General Assembly (39</w:t>
      </w:r>
      <w:r w:rsidRPr="0067796A">
        <w:rPr>
          <w:rFonts w:ascii="Arial" w:eastAsia="Times New Roman" w:hAnsi="Arial" w:cs="Arial"/>
          <w:u w:val="single"/>
          <w:vertAlign w:val="superscript"/>
        </w:rPr>
        <w:t>th</w:t>
      </w:r>
      <w:r w:rsidRPr="0067796A">
        <w:rPr>
          <w:rFonts w:ascii="Arial" w:eastAsia="Times New Roman" w:hAnsi="Arial" w:cs="Arial"/>
          <w:u w:val="single"/>
        </w:rPr>
        <w:t xml:space="preserv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i/>
          <w:lang w:eastAsia="zh-CN"/>
        </w:rPr>
      </w:pP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Resolved </w:t>
      </w:r>
      <w:r w:rsidRPr="0067796A">
        <w:rPr>
          <w:rFonts w:ascii="Arial" w:eastAsia="SimSun" w:hAnsi="Arial" w:cs="Arial"/>
          <w:szCs w:val="20"/>
          <w:lang w:eastAsia="zh-CN"/>
        </w:rPr>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that the effectiveness of these measures depends in particular on appropriate financial support;</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moreover that the existence of an appropriate coordinated framework aimed at financing this participation would encourage such contributions;</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szCs w:val="20"/>
          <w:lang w:eastAsia="zh-CN"/>
        </w:rPr>
        <w:t>[</w:t>
      </w:r>
      <w:r w:rsidRPr="0067796A">
        <w:rPr>
          <w:rFonts w:ascii="Arial" w:eastAsia="SimSun" w:hAnsi="Arial" w:cs="Arial"/>
          <w:i/>
          <w:szCs w:val="20"/>
          <w:lang w:eastAsia="zh-CN"/>
        </w:rPr>
        <w:t xml:space="preserve">If </w:t>
      </w:r>
      <w:r w:rsidRPr="0067796A">
        <w:rPr>
          <w:rFonts w:ascii="Arial" w:eastAsia="SimSun" w:hAnsi="Arial" w:cs="Arial"/>
          <w:szCs w:val="20"/>
          <w:lang w:eastAsia="zh-CN"/>
        </w:rPr>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67796A">
        <w:rPr>
          <w:rFonts w:ascii="Arial" w:eastAsia="SimSun" w:hAnsi="Arial" w:cs="Times New Roman"/>
          <w:vertAlign w:val="superscript"/>
          <w:lang w:eastAsia="zh-CN"/>
        </w:rPr>
        <w:footnoteReference w:id="2"/>
      </w:r>
      <w:r w:rsidRPr="0067796A">
        <w:rPr>
          <w:rFonts w:ascii="Arial" w:eastAsia="SimSun" w:hAnsi="Arial" w:cs="Arial"/>
          <w:szCs w:val="20"/>
          <w:lang w:eastAsia="zh-CN"/>
        </w:rPr>
        <w:t xml:space="preserve"> </w:t>
      </w:r>
      <w:r w:rsidRPr="0067796A">
        <w:rPr>
          <w:rFonts w:ascii="Arial" w:eastAsia="SimSun" w:hAnsi="Arial" w:cs="Arial"/>
          <w:i/>
          <w:szCs w:val="20"/>
          <w:u w:val="single"/>
          <w:lang w:eastAsia="zh-CN"/>
        </w:rPr>
        <w:t>then</w:t>
      </w:r>
      <w:r w:rsidRPr="0067796A">
        <w:rPr>
          <w:rFonts w:ascii="Arial" w:eastAsia="SimSun" w:hAnsi="Arial" w:cs="Arial"/>
          <w:szCs w:val="20"/>
          <w:lang w:eastAsia="zh-CN"/>
        </w:rPr>
        <w:t xml:space="preserve"> in that it is recommended that the Assembly [should decide]</w:t>
      </w:r>
      <w:r w:rsidRPr="0067796A">
        <w:rPr>
          <w:rFonts w:ascii="Arial" w:eastAsia="SimSun" w:hAnsi="Arial" w:cs="Times New Roman"/>
          <w:vertAlign w:val="superscript"/>
          <w:lang w:eastAsia="zh-CN"/>
        </w:rPr>
        <w:footnoteReference w:id="3"/>
      </w:r>
      <w:r w:rsidRPr="0067796A">
        <w:rPr>
          <w:rFonts w:ascii="Arial" w:eastAsia="SimSun" w:hAnsi="Arial" w:cs="Arial"/>
          <w:szCs w:val="20"/>
          <w:lang w:eastAsia="zh-CN"/>
        </w:rPr>
        <w:t xml:space="preserve"> to create a voluntary contribution fund, the name, objective, criteria for support and operation of which would be as follows: </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w:t>
      </w:r>
      <w:r w:rsidRPr="0067796A">
        <w:rPr>
          <w:rFonts w:ascii="Arial" w:eastAsia="SimSun" w:hAnsi="Arial" w:cs="Arial"/>
          <w:szCs w:val="20"/>
          <w:lang w:eastAsia="zh-CN"/>
        </w:rPr>
        <w:tab/>
        <w:t>NAME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7B6DC1">
      <w:pPr>
        <w:numPr>
          <w:ilvl w:val="0"/>
          <w:numId w:val="14"/>
        </w:numPr>
        <w:tabs>
          <w:tab w:val="clear" w:pos="927"/>
          <w:tab w:val="left" w:pos="540"/>
        </w:tabs>
        <w:spacing w:after="0" w:line="240" w:lineRule="atLeast"/>
        <w:ind w:left="0" w:firstLine="0"/>
        <w:rPr>
          <w:rFonts w:ascii="Arial" w:eastAsia="SimSun" w:hAnsi="Arial" w:cs="Arial"/>
          <w:szCs w:val="20"/>
          <w:lang w:eastAsia="zh-CN"/>
        </w:rPr>
      </w:pPr>
      <w:r w:rsidRPr="0067796A">
        <w:rPr>
          <w:rFonts w:ascii="Arial" w:eastAsia="SimSun" w:hAnsi="Arial" w:cs="Arial"/>
          <w:szCs w:val="20"/>
          <w:lang w:eastAsia="zh-CN"/>
        </w:rPr>
        <w:t>The Fund will be known as the “WIPO Voluntary Fund for Accredited Indigenous and Local Communities”, hereinafter the “Fund”.</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OBJECTIVE AND SCOPE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tabs>
          <w:tab w:val="left" w:pos="550"/>
        </w:tabs>
        <w:spacing w:after="0" w:line="240" w:lineRule="auto"/>
        <w:rPr>
          <w:rFonts w:ascii="Arial" w:eastAsia="SimSun" w:hAnsi="Arial" w:cs="Arial"/>
          <w:szCs w:val="20"/>
          <w:lang w:eastAsia="zh-CN"/>
        </w:rPr>
      </w:pPr>
      <w:r w:rsidRPr="0067796A">
        <w:rPr>
          <w:rFonts w:ascii="Arial" w:eastAsia="SimSun" w:hAnsi="Arial" w:cs="Arial"/>
          <w:szCs w:val="20"/>
          <w:lang w:eastAsia="zh-CN"/>
        </w:rPr>
        <w:t>2.</w:t>
      </w:r>
      <w:r w:rsidRPr="0067796A">
        <w:rPr>
          <w:rFonts w:ascii="Arial" w:eastAsia="SimSun" w:hAnsi="Arial" w:cs="Arial"/>
          <w:szCs w:val="20"/>
          <w:lang w:eastAsia="zh-CN"/>
        </w:rPr>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proofErr w:type="gramStart"/>
      <w:r w:rsidRPr="0067796A">
        <w:rPr>
          <w:rFonts w:ascii="Arial" w:eastAsia="SimSun" w:hAnsi="Arial" w:cs="Arial"/>
          <w:szCs w:val="20"/>
          <w:lang w:eastAsia="zh-CN"/>
        </w:rPr>
        <w:t xml:space="preserve">2 </w:t>
      </w:r>
      <w:proofErr w:type="spellStart"/>
      <w:r w:rsidRPr="0067796A">
        <w:rPr>
          <w:rFonts w:ascii="Arial" w:eastAsia="SimSun" w:hAnsi="Arial" w:cs="Arial"/>
          <w:i/>
          <w:iCs/>
          <w:szCs w:val="20"/>
          <w:lang w:eastAsia="zh-CN"/>
        </w:rPr>
        <w:t>bis</w:t>
      </w:r>
      <w:proofErr w:type="spellEnd"/>
      <w:r w:rsidRPr="0067796A">
        <w:rPr>
          <w:rFonts w:ascii="Arial" w:eastAsia="SimSun" w:hAnsi="Arial" w:cs="Arial"/>
          <w:szCs w:val="20"/>
          <w:lang w:eastAsia="zh-CN"/>
        </w:rPr>
        <w:t>.</w:t>
      </w:r>
      <w:proofErr w:type="gramEnd"/>
      <w:r w:rsidRPr="0067796A">
        <w:rPr>
          <w:rFonts w:ascii="Arial" w:eastAsia="SimSun" w:hAnsi="Arial" w:cs="Arial"/>
          <w:szCs w:val="20"/>
          <w:lang w:eastAsia="zh-CN"/>
        </w:rPr>
        <w:t xml:space="preserve">  Intersessional Working Group meetings that are part of the Committee’s work program as referred to by the General Assembly, hereinafter “IWG meetings”, will be considered as a related activity of WIPO within the scope of Article 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t>3.</w:t>
      </w:r>
      <w:r w:rsidRPr="0067796A">
        <w:rPr>
          <w:rFonts w:ascii="Arial" w:eastAsia="SimSun" w:hAnsi="Arial" w:cs="Arial"/>
          <w:lang w:eastAsia="zh-CN"/>
        </w:rPr>
        <w:tab/>
      </w:r>
      <w:r w:rsidRPr="0067796A">
        <w:rPr>
          <w:rFonts w:ascii="Arial" w:eastAsia="SimSun" w:hAnsi="Arial" w:cs="Arial"/>
          <w:szCs w:val="20"/>
          <w:lang w:eastAsia="zh-CN"/>
        </w:rPr>
        <w:t>Since participation in the Committee’s work is restricted b</w:t>
      </w:r>
      <w:r w:rsidR="00E74277">
        <w:rPr>
          <w:rFonts w:ascii="Arial" w:eastAsia="SimSun" w:hAnsi="Arial" w:cs="Arial"/>
          <w:szCs w:val="20"/>
          <w:lang w:eastAsia="zh-CN"/>
        </w:rPr>
        <w:t>y its rules of procedure to its </w:t>
      </w:r>
      <w:r w:rsidRPr="0067796A">
        <w:rPr>
          <w:rFonts w:ascii="Arial" w:eastAsia="SimSun" w:hAnsi="Arial" w:cs="Arial"/>
          <w:szCs w:val="20"/>
          <w:lang w:eastAsia="zh-CN"/>
        </w:rPr>
        <w:t>members a</w:t>
      </w:r>
      <w:bookmarkStart w:id="4" w:name="_GoBack"/>
      <w:bookmarkEnd w:id="4"/>
      <w:r w:rsidRPr="0067796A">
        <w:rPr>
          <w:rFonts w:ascii="Arial" w:eastAsia="SimSun" w:hAnsi="Arial" w:cs="Arial"/>
          <w:szCs w:val="20"/>
          <w:lang w:eastAsia="zh-CN"/>
        </w:rPr>
        <w:t>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lastRenderedPageBreak/>
        <w:t>4.</w:t>
      </w:r>
      <w:r w:rsidRPr="0067796A">
        <w:rPr>
          <w:rFonts w:ascii="Arial" w:eastAsia="SimSun" w:hAnsi="Arial" w:cs="Arial"/>
          <w:lang w:eastAsia="zh-CN"/>
        </w:rPr>
        <w:tab/>
      </w:r>
      <w:r w:rsidRPr="0067796A">
        <w:rPr>
          <w:rFonts w:ascii="Arial" w:eastAsia="SimSun" w:hAnsi="Arial" w:cs="Arial"/>
          <w:szCs w:val="20"/>
          <w:lang w:eastAsia="zh-CN"/>
        </w:rPr>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67796A">
        <w:rPr>
          <w:rFonts w:ascii="Arial" w:eastAsia="SimSun" w:hAnsi="Arial" w:cs="Arial"/>
          <w:szCs w:val="20"/>
          <w:lang w:eastAsia="zh-CN"/>
        </w:rPr>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III.</w:t>
      </w:r>
      <w:r w:rsidRPr="0067796A">
        <w:rPr>
          <w:rFonts w:ascii="Arial" w:eastAsia="SimSun" w:hAnsi="Arial" w:cs="Arial"/>
          <w:szCs w:val="20"/>
          <w:lang w:eastAsia="zh-CN"/>
        </w:rPr>
        <w:tab/>
        <w:t>CRITERIA FOR FINANCIAL SUPPORT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5.</w:t>
      </w:r>
      <w:r w:rsidRPr="0067796A">
        <w:rPr>
          <w:rFonts w:ascii="Arial" w:eastAsia="SimSun" w:hAnsi="Arial" w:cs="Arial"/>
          <w:szCs w:val="20"/>
          <w:lang w:eastAsia="zh-CN"/>
        </w:rPr>
        <w:tab/>
        <w:t xml:space="preserve">Financial support from the Fund will correspond exclusively to the objective set out in </w:t>
      </w:r>
      <w:r w:rsidRPr="0067796A">
        <w:rPr>
          <w:rFonts w:ascii="Arial" w:eastAsia="SimSun" w:hAnsi="Arial" w:cs="Arial"/>
          <w:szCs w:val="20"/>
          <w:lang w:eastAsia="zh-CN"/>
        </w:rPr>
        <w:br/>
        <w:t xml:space="preserve">Article 2 and 2 </w:t>
      </w:r>
      <w:proofErr w:type="spellStart"/>
      <w:r w:rsidRPr="0067796A">
        <w:rPr>
          <w:rFonts w:ascii="Arial" w:eastAsia="SimSun" w:hAnsi="Arial" w:cs="Arial"/>
          <w:i/>
          <w:szCs w:val="20"/>
          <w:lang w:eastAsia="zh-CN"/>
        </w:rPr>
        <w:t>bis</w:t>
      </w:r>
      <w:proofErr w:type="spellEnd"/>
      <w:r w:rsidRPr="0067796A">
        <w:rPr>
          <w:rFonts w:ascii="Arial" w:eastAsia="SimSun" w:hAnsi="Arial" w:cs="Arial"/>
          <w:szCs w:val="20"/>
          <w:lang w:eastAsia="zh-CN"/>
        </w:rPr>
        <w:t xml:space="preserve"> and to the following conditions: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ind w:left="1134" w:hanging="568"/>
        <w:rPr>
          <w:rFonts w:ascii="Arial" w:eastAsia="SimSun" w:hAnsi="Arial" w:cs="Arial"/>
          <w:szCs w:val="20"/>
          <w:lang w:eastAsia="zh-CN"/>
        </w:rPr>
      </w:pPr>
      <w:r w:rsidRPr="0067796A">
        <w:rPr>
          <w:rFonts w:ascii="Arial" w:eastAsia="SimSun" w:hAnsi="Arial" w:cs="Arial"/>
          <w:szCs w:val="20"/>
          <w:lang w:eastAsia="zh-CN"/>
        </w:rPr>
        <w:t>(a)</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support</w:t>
      </w:r>
      <w:proofErr w:type="gramEnd"/>
      <w:r w:rsidRPr="0067796A">
        <w:rPr>
          <w:rFonts w:ascii="Arial" w:eastAsia="SimSun" w:hAnsi="Arial" w:cs="Arial"/>
          <w:szCs w:val="20"/>
          <w:lang w:eastAsia="zh-CN"/>
        </w:rPr>
        <w:t xml:space="preserve"> from the Fund will be strictly limited to the maximum resources actually available in the Fund;</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34" w:hanging="584"/>
        <w:rPr>
          <w:rFonts w:ascii="Arial" w:eastAsia="SimSun" w:hAnsi="Arial" w:cs="Arial"/>
          <w:szCs w:val="20"/>
          <w:lang w:eastAsia="zh-CN"/>
        </w:rPr>
      </w:pPr>
      <w:r w:rsidRPr="0067796A">
        <w:rPr>
          <w:rFonts w:ascii="Arial" w:eastAsia="SimSun" w:hAnsi="Arial" w:cs="Arial"/>
          <w:szCs w:val="20"/>
          <w:lang w:eastAsia="zh-CN"/>
        </w:rPr>
        <w:t>(b)</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each</w:t>
      </w:r>
      <w:proofErr w:type="gramEnd"/>
      <w:r w:rsidRPr="0067796A">
        <w:rPr>
          <w:rFonts w:ascii="Arial" w:eastAsia="SimSun" w:hAnsi="Arial" w:cs="Arial"/>
          <w:szCs w:val="20"/>
          <w:lang w:eastAsia="zh-CN"/>
        </w:rPr>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00" w:hanging="534"/>
        <w:rPr>
          <w:rFonts w:ascii="Arial" w:eastAsia="SimSun" w:hAnsi="Arial" w:cs="Arial"/>
          <w:szCs w:val="20"/>
          <w:lang w:eastAsia="zh-CN"/>
        </w:rPr>
      </w:pPr>
      <w:r w:rsidRPr="0067796A">
        <w:rPr>
          <w:rFonts w:ascii="Arial" w:eastAsia="SimSun" w:hAnsi="Arial" w:cs="Arial"/>
          <w:szCs w:val="20"/>
          <w:lang w:eastAsia="zh-CN"/>
        </w:rPr>
        <w:t>(c)</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to</w:t>
      </w:r>
      <w:proofErr w:type="gramEnd"/>
      <w:r w:rsidRPr="0067796A">
        <w:rPr>
          <w:rFonts w:ascii="Arial" w:eastAsia="SimSun" w:hAnsi="Arial" w:cs="Arial"/>
          <w:szCs w:val="20"/>
          <w:lang w:eastAsia="zh-CN"/>
        </w:rPr>
        <w:t xml:space="preserve"> be eligible for financial support, persons would need to satisfy each of the following criteria:</w:t>
      </w:r>
    </w:p>
    <w:p w:rsidR="00FE371A" w:rsidRPr="0067796A" w:rsidRDefault="00FE371A" w:rsidP="00FE371A">
      <w:pPr>
        <w:spacing w:after="0" w:line="240" w:lineRule="atLeast"/>
        <w:ind w:left="1701"/>
        <w:rPr>
          <w:rFonts w:ascii="Arial" w:eastAsia="SimSun" w:hAnsi="Arial" w:cs="Arial"/>
          <w:lang w:eastAsia="zh-CN"/>
        </w:rPr>
      </w:pPr>
    </w:p>
    <w:p w:rsidR="00FE371A" w:rsidRPr="0067796A" w:rsidRDefault="00FE371A" w:rsidP="007B6DC1">
      <w:pPr>
        <w:numPr>
          <w:ilvl w:val="0"/>
          <w:numId w:val="10"/>
        </w:numPr>
        <w:tabs>
          <w:tab w:val="clear" w:pos="644"/>
          <w:tab w:val="num" w:pos="1004"/>
        </w:tabs>
        <w:spacing w:after="0" w:line="240" w:lineRule="atLeast"/>
        <w:ind w:left="1710" w:hanging="630"/>
        <w:rPr>
          <w:rFonts w:ascii="Arial" w:eastAsia="SimSun" w:hAnsi="Arial" w:cs="Arial"/>
          <w:lang w:eastAsia="zh-CN"/>
        </w:rPr>
      </w:pPr>
      <w:r w:rsidRPr="0067796A">
        <w:rPr>
          <w:rFonts w:ascii="Arial" w:eastAsia="SimSun" w:hAnsi="Arial" w:cs="Arial"/>
          <w:lang w:eastAsia="zh-CN"/>
        </w:rPr>
        <w:t>be a natural person;</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701" w:hanging="601"/>
        <w:rPr>
          <w:rFonts w:ascii="Arial" w:eastAsia="SimSun" w:hAnsi="Arial" w:cs="Arial"/>
          <w:lang w:eastAsia="zh-CN"/>
        </w:rPr>
      </w:pPr>
      <w:r w:rsidRPr="0067796A">
        <w:rPr>
          <w:rFonts w:ascii="Arial" w:eastAsia="SimSun" w:hAnsi="Arial" w:cs="Arial"/>
          <w:lang w:eastAsia="zh-CN"/>
        </w:rPr>
        <w:t>belong, as a member, to an accredited observer which represents indigenous or local communities, or otherwise represents customary holders or custodians of traditional knowledge or traditional cultural expressions;</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have been duly nominated in writing by the observer to represent it at the Committee session and/or the IWG meeting designated for the support and as possible beneficiary of support from the Fund;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be able to participate effectively and contribute to the Committee session and/or the IWG meeting intended for the support, such as through expressing experience in  the field and the concerns of indigenous and local communities and other customary holders and custodians of traditional knowledge or traditional cultural expressions;  and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30"/>
        <w:rPr>
          <w:rFonts w:ascii="Arial" w:eastAsia="SimSun" w:hAnsi="Arial" w:cs="Arial"/>
          <w:lang w:eastAsia="zh-CN"/>
        </w:rPr>
      </w:pPr>
      <w:proofErr w:type="gramStart"/>
      <w:r w:rsidRPr="0067796A">
        <w:rPr>
          <w:rFonts w:ascii="Arial" w:eastAsia="SimSun" w:hAnsi="Arial" w:cs="Arial"/>
          <w:lang w:eastAsia="zh-CN"/>
        </w:rPr>
        <w:t>and</w:t>
      </w:r>
      <w:proofErr w:type="gramEnd"/>
      <w:r w:rsidRPr="0067796A">
        <w:rPr>
          <w:rFonts w:ascii="Arial" w:eastAsia="SimSun" w:hAnsi="Arial" w:cs="Arial"/>
          <w:lang w:eastAsia="zh-CN"/>
        </w:rPr>
        <w:t xml:space="preserve"> whom the Advisory Board considers would not be able to take part in the Committee session and/or the IWG meeting concerned without support from the Fund, owing to a lack of alternative financial resources.</w:t>
      </w:r>
    </w:p>
    <w:p w:rsidR="00FE371A" w:rsidRPr="0067796A" w:rsidRDefault="00FE371A" w:rsidP="00FE371A">
      <w:pPr>
        <w:spacing w:after="0" w:line="240" w:lineRule="atLeast"/>
        <w:ind w:left="550"/>
        <w:rPr>
          <w:rFonts w:ascii="Arial" w:eastAsia="SimSun" w:hAnsi="Arial" w:cs="Arial"/>
          <w:lang w:eastAsia="zh-CN"/>
        </w:rPr>
        <w:sectPr w:rsidR="00FE371A" w:rsidRPr="0067796A" w:rsidSect="000879E6">
          <w:footnotePr>
            <w:numRestart w:val="eachSect"/>
          </w:footnotePr>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lastRenderedPageBreak/>
        <w:t>(d)</w:t>
      </w:r>
      <w:r w:rsidRPr="0067796A">
        <w:rPr>
          <w:rFonts w:ascii="Arial" w:eastAsia="SimSun" w:hAnsi="Arial" w:cs="Arial"/>
          <w:szCs w:val="20"/>
          <w:lang w:eastAsia="zh-CN"/>
        </w:rPr>
        <w:tab/>
        <w:t>in ensuring a broad geographical spread of participation among the seven geo</w:t>
      </w:r>
      <w:r w:rsidRPr="0067796A">
        <w:rPr>
          <w:rFonts w:ascii="Arial" w:eastAsia="SimSun" w:hAnsi="Arial" w:cs="Arial"/>
          <w:szCs w:val="20"/>
          <w:lang w:eastAsia="zh-CN"/>
        </w:rPr>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67" w:hanging="17"/>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financial support granted by the Fund will cover:</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w:t>
      </w:r>
      <w:r w:rsidRPr="0067796A">
        <w:rPr>
          <w:rFonts w:ascii="Arial" w:eastAsia="SimSun" w:hAnsi="Arial" w:cs="Arial"/>
          <w:lang w:eastAsia="zh-CN"/>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(iii)</w:t>
      </w:r>
      <w:r w:rsidRPr="0067796A">
        <w:rPr>
          <w:rFonts w:ascii="Arial" w:eastAsia="SimSun" w:hAnsi="Arial" w:cs="Arial"/>
          <w:lang w:eastAsia="zh-CN"/>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(iv)</w:t>
      </w:r>
      <w:r w:rsidRPr="0067796A">
        <w:rPr>
          <w:rFonts w:ascii="Arial" w:eastAsia="SimSun" w:hAnsi="Arial" w:cs="Arial"/>
          <w:lang w:eastAsia="zh-CN"/>
        </w:rPr>
        <w:tab/>
      </w:r>
      <w:proofErr w:type="gramStart"/>
      <w:r w:rsidRPr="0067796A">
        <w:rPr>
          <w:rFonts w:ascii="Arial" w:eastAsia="SimSun" w:hAnsi="Arial" w:cs="Arial"/>
          <w:lang w:eastAsia="zh-CN"/>
        </w:rPr>
        <w:t>all</w:t>
      </w:r>
      <w:proofErr w:type="gramEnd"/>
      <w:r w:rsidRPr="0067796A">
        <w:rPr>
          <w:rFonts w:ascii="Arial" w:eastAsia="SimSun" w:hAnsi="Arial" w:cs="Arial"/>
          <w:lang w:eastAsia="zh-CN"/>
        </w:rPr>
        <w:t xml:space="preserve"> other expenses related to the participation of the beneficiaries in the Committee session or/and the IWG meeting concerned will be excluded from the Fund’s support.</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uto"/>
        <w:ind w:left="1100" w:hanging="550"/>
        <w:rPr>
          <w:rFonts w:ascii="Arial" w:eastAsia="SimSun" w:hAnsi="Arial" w:cs="Arial"/>
          <w:lang w:eastAsia="zh-CN"/>
        </w:rPr>
      </w:pPr>
      <w:r w:rsidRPr="0067796A">
        <w:rPr>
          <w:rFonts w:ascii="Arial" w:eastAsia="SimSun" w:hAnsi="Arial" w:cs="Arial"/>
          <w:lang w:eastAsia="zh-CN"/>
        </w:rPr>
        <w:t>(f)</w:t>
      </w:r>
      <w:r w:rsidRPr="0067796A">
        <w:rPr>
          <w:rFonts w:ascii="Arial" w:eastAsia="SimSun" w:hAnsi="Arial" w:cs="Arial"/>
          <w:lang w:eastAsia="zh-CN"/>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IV.</w:t>
      </w:r>
      <w:r w:rsidRPr="0067796A">
        <w:rPr>
          <w:rFonts w:ascii="Arial" w:eastAsia="SimSun" w:hAnsi="Arial" w:cs="Arial"/>
          <w:bCs/>
          <w:iCs/>
          <w:caps/>
          <w:lang w:eastAsia="zh-CN"/>
        </w:rPr>
        <w:tab/>
        <w:t>OPERATING MECHANISM</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6.</w:t>
      </w:r>
      <w:r w:rsidRPr="0067796A">
        <w:rPr>
          <w:rFonts w:ascii="Arial" w:eastAsia="SimSun" w:hAnsi="Arial" w:cs="Arial"/>
          <w:lang w:eastAsia="zh-CN"/>
        </w:rPr>
        <w:tab/>
        <w:t>The Fund will operate as follows:</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(a)</w:t>
      </w:r>
      <w:r w:rsidRPr="0067796A">
        <w:rPr>
          <w:rFonts w:ascii="Arial" w:eastAsia="SimSun" w:hAnsi="Arial" w:cs="Arial"/>
          <w:lang w:eastAsia="zh-CN"/>
        </w:rPr>
        <w:tab/>
      </w:r>
      <w:proofErr w:type="gramStart"/>
      <w:r w:rsidRPr="0067796A">
        <w:rPr>
          <w:rFonts w:ascii="Arial" w:eastAsia="SimSun" w:hAnsi="Arial" w:cs="Arial"/>
          <w:lang w:eastAsia="zh-CN"/>
        </w:rPr>
        <w:t>fund</w:t>
      </w:r>
      <w:proofErr w:type="gramEnd"/>
      <w:r w:rsidRPr="0067796A">
        <w:rPr>
          <w:rFonts w:ascii="Arial" w:eastAsia="SimSun" w:hAnsi="Arial" w:cs="Arial"/>
          <w:lang w:eastAsia="zh-CN"/>
        </w:rPr>
        <w:t xml:space="preserve"> resources will come exclusively from voluntary contributions by governments, NGOs and other private or public entities, and specifically shall not be drawn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(b)</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administrative costs associated with the operation of the Fund shall be kept to a strict minimum and shall not entail the drawing of specific funds in credit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(c)</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w:t>
      </w:r>
      <w:r w:rsidR="007B6DC1">
        <w:rPr>
          <w:rFonts w:ascii="Arial" w:eastAsia="SimSun" w:hAnsi="Arial" w:cs="Arial"/>
          <w:lang w:eastAsia="zh-CN"/>
        </w:rPr>
        <w:t>ed, in accordance with the WIPO </w:t>
      </w:r>
      <w:r w:rsidRPr="0067796A">
        <w:rPr>
          <w:rFonts w:ascii="Arial" w:eastAsia="SimSun" w:hAnsi="Arial" w:cs="Arial"/>
          <w:lang w:eastAsia="zh-CN"/>
        </w:rPr>
        <w:t>Financial Regulations, for the funds</w:t>
      </w:r>
      <w:r w:rsidRPr="0067796A">
        <w:rPr>
          <w:rFonts w:ascii="Arial" w:eastAsia="SimSun" w:hAnsi="Arial" w:cs="Arial"/>
          <w:lang w:eastAsia="zh-CN"/>
        </w:rPr>
        <w:noBreakHyphen/>
        <w:t>in</w:t>
      </w:r>
      <w:r w:rsidRPr="0067796A">
        <w:rPr>
          <w:rFonts w:ascii="Arial" w:eastAsia="SimSun" w:hAnsi="Arial" w:cs="Arial"/>
          <w:lang w:eastAsia="zh-CN"/>
        </w:rPr>
        <w:noBreakHyphen/>
        <w:t>trust set up to finance certain development cooperation activities conducted by WIPO;</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(d)</w:t>
      </w:r>
      <w:r w:rsidRPr="0067796A">
        <w:rPr>
          <w:rFonts w:ascii="Arial" w:eastAsia="SimSun" w:hAnsi="Arial" w:cs="Arial"/>
          <w:lang w:eastAsia="zh-CN"/>
        </w:rPr>
        <w:tab/>
      </w:r>
      <w:proofErr w:type="gramStart"/>
      <w:r w:rsidRPr="0067796A">
        <w:rPr>
          <w:rFonts w:ascii="Arial" w:eastAsia="SimSun" w:hAnsi="Arial" w:cs="Arial"/>
          <w:lang w:eastAsia="zh-CN"/>
        </w:rPr>
        <w:t>decisions</w:t>
      </w:r>
      <w:proofErr w:type="gramEnd"/>
      <w:r w:rsidRPr="0067796A">
        <w:rPr>
          <w:rFonts w:ascii="Arial" w:eastAsia="SimSun" w:hAnsi="Arial" w:cs="Arial"/>
          <w:lang w:eastAsia="zh-CN"/>
        </w:rPr>
        <w:t xml:space="preserve"> to extend financial support will be taken, f</w:t>
      </w:r>
      <w:r w:rsidR="007B6DC1">
        <w:rPr>
          <w:rFonts w:ascii="Arial" w:eastAsia="SimSun" w:hAnsi="Arial" w:cs="Arial"/>
          <w:lang w:eastAsia="zh-CN"/>
        </w:rPr>
        <w:t>or formal purposes, by the WIPO </w:t>
      </w:r>
      <w:r w:rsidRPr="0067796A">
        <w:rPr>
          <w:rFonts w:ascii="Arial" w:eastAsia="SimSun" w:hAnsi="Arial" w:cs="Arial"/>
          <w:lang w:eastAsia="zh-CN"/>
        </w:rPr>
        <w:t>Director General, following an express recommendation by the Advisory Board.  The recommendations made by the Advisory Board relating to the choice of beneficiaries will be binding on the Director General and not subject to appeal</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50"/>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deadline</w:t>
      </w:r>
      <w:proofErr w:type="gramEnd"/>
      <w:r w:rsidRPr="0067796A">
        <w:rPr>
          <w:rFonts w:ascii="Arial" w:eastAsia="SimSun" w:hAnsi="Arial" w:cs="Arial"/>
          <w:lang w:eastAsia="zh-CN"/>
        </w:rPr>
        <w:t xml:space="preserve"> for submission will be settled as follows:  </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duly</w:t>
      </w:r>
      <w:proofErr w:type="gramEnd"/>
      <w:r w:rsidRPr="0067796A">
        <w:rPr>
          <w:rFonts w:ascii="Arial" w:eastAsia="SimSun" w:hAnsi="Arial" w:cs="Arial"/>
          <w:lang w:eastAsia="zh-CN"/>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r w:rsidRPr="0067796A">
        <w:rPr>
          <w:rFonts w:ascii="Arial" w:eastAsia="SimSun" w:hAnsi="Arial" w:cs="Arial"/>
          <w:lang w:eastAsia="zh-CN"/>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numPr>
          <w:ilvl w:val="0"/>
          <w:numId w:val="12"/>
        </w:numPr>
        <w:spacing w:after="0" w:line="240" w:lineRule="atLeast"/>
        <w:ind w:left="1100" w:hanging="550"/>
        <w:rPr>
          <w:rFonts w:ascii="Arial" w:eastAsia="Times New Roman" w:hAnsi="Arial" w:cs="Arial"/>
        </w:rPr>
      </w:pPr>
      <w:r w:rsidRPr="0067796A">
        <w:rPr>
          <w:rFonts w:ascii="Arial" w:eastAsia="Times New Roman" w:hAnsi="Arial" w:cs="Arial"/>
        </w:rPr>
        <w:t>before each Committee session, the WIPO Director General will communicate for the information of participants an information note setting out:</w:t>
      </w:r>
    </w:p>
    <w:p w:rsidR="00FE371A" w:rsidRPr="0067796A" w:rsidRDefault="00FE371A" w:rsidP="00FE371A">
      <w:pPr>
        <w:spacing w:after="0" w:line="240" w:lineRule="atLeast"/>
        <w:ind w:left="1100"/>
        <w:rPr>
          <w:rFonts w:ascii="Arial" w:eastAsia="Times New Roman" w:hAnsi="Arial" w:cs="Arial"/>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level of the voluntary contributions paid into the Fund on the date on which the document was drafted;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identity of the contributors (unless individual contributors have expressly requested to remain anonymous);</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resources available taking into account the funds disbursed;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list of people who have benefited from the Fund’s support since the previous information memorandum;</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people chosen to benefit from the Fund but who withdrew;</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support allocated to each beneficiary;  and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7B6DC1">
      <w:pPr>
        <w:numPr>
          <w:ilvl w:val="2"/>
          <w:numId w:val="11"/>
        </w:numPr>
        <w:tabs>
          <w:tab w:val="clear" w:pos="1701"/>
        </w:tabs>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sufficiently detailed description of the applicants seeking support for the following session or/and following IWG meeting(s).</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This document will also be addressed by name to the members of the Advisory Board for examination and deliberation.</w:t>
      </w:r>
    </w:p>
    <w:p w:rsidR="00FE371A" w:rsidRPr="0067796A" w:rsidRDefault="00FE371A" w:rsidP="00FE371A">
      <w:pPr>
        <w:spacing w:after="0" w:line="240" w:lineRule="atLeast"/>
        <w:ind w:left="1701" w:hanging="567"/>
        <w:rPr>
          <w:rFonts w:ascii="Arial" w:eastAsia="SimSun" w:hAnsi="Arial" w:cs="Arial"/>
          <w:lang w:eastAsia="zh-CN"/>
        </w:rPr>
        <w:sectPr w:rsidR="00FE371A" w:rsidRPr="0067796A" w:rsidSect="000879E6">
          <w:headerReference w:type="default" r:id="rId13"/>
          <w:headerReference w:type="first" r:id="rId14"/>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(g)</w:t>
      </w:r>
      <w:r w:rsidRPr="0067796A">
        <w:rPr>
          <w:rFonts w:ascii="Arial" w:eastAsia="SimSun" w:hAnsi="Arial" w:cs="Arial"/>
          <w:lang w:eastAsia="zh-CN"/>
        </w:rPr>
        <w:tab/>
        <w:t>following the election of its members, the Advisory Board will be convened by the</w:t>
      </w:r>
      <w:r w:rsidR="007B6DC1">
        <w:rPr>
          <w:rFonts w:ascii="Arial" w:eastAsia="SimSun" w:hAnsi="Arial" w:cs="Arial"/>
          <w:lang w:eastAsia="zh-CN"/>
        </w:rPr>
        <w:t xml:space="preserve"> WIPO </w:t>
      </w:r>
      <w:r w:rsidRPr="0067796A">
        <w:rPr>
          <w:rFonts w:ascii="Arial" w:eastAsia="SimSun" w:hAnsi="Arial" w:cs="Arial"/>
          <w:lang w:eastAsia="zh-CN"/>
        </w:rPr>
        <w:t>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FE371A" w:rsidRPr="0067796A" w:rsidRDefault="00FE371A" w:rsidP="00FE371A">
      <w:pPr>
        <w:spacing w:after="0" w:line="240" w:lineRule="atLeast"/>
        <w:ind w:left="1100" w:hanging="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(h)</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FE371A" w:rsidRPr="0067796A" w:rsidRDefault="00FE371A" w:rsidP="00FE371A">
      <w:pPr>
        <w:tabs>
          <w:tab w:val="left" w:pos="1560"/>
        </w:tabs>
        <w:spacing w:after="0" w:line="240" w:lineRule="atLeast"/>
        <w:ind w:left="55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 balance is maintained between the male and female beneficiaries, and between the geo</w:t>
      </w:r>
      <w:r w:rsidRPr="0067796A">
        <w:rPr>
          <w:rFonts w:ascii="Arial" w:eastAsia="SimSun" w:hAnsi="Arial" w:cs="Arial"/>
          <w:lang w:eastAsia="zh-CN"/>
        </w:rPr>
        <w:noBreakHyphen/>
        <w:t>cultural regions from which they come, in successive Committee sessions or/and IWG meetings insofar as is possible;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where</w:t>
      </w:r>
      <w:proofErr w:type="gramEnd"/>
      <w:r w:rsidRPr="0067796A">
        <w:rPr>
          <w:rFonts w:ascii="Arial" w:eastAsia="SimSun" w:hAnsi="Arial" w:cs="Arial"/>
          <w:lang w:eastAsia="zh-CN"/>
        </w:rPr>
        <w:t xml:space="preserve"> necessary, the benefits are taken into account which the Committee’s work may derive from the repeated participation in its sessions of the same beneficiary.</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Advisory Board will be provided with administrative assistance for its deliberations by the WIPO International Bureau,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33"/>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will adopt its recommendation before the end of the Committee session on the margins of which it meets.  This recommendation will identify:</w:t>
      </w:r>
    </w:p>
    <w:p w:rsidR="00FE371A" w:rsidRPr="0067796A" w:rsidRDefault="00FE371A" w:rsidP="00FE371A">
      <w:pPr>
        <w:tabs>
          <w:tab w:val="left" w:pos="1100"/>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 xml:space="preserve">the subsequent Committee session and, should the case arise, the </w:t>
      </w:r>
      <w:r w:rsidRPr="0067796A">
        <w:rPr>
          <w:rFonts w:ascii="Arial" w:eastAsia="SimSun" w:hAnsi="Arial" w:cs="Arial"/>
          <w:lang w:eastAsia="zh-CN"/>
        </w:rPr>
        <w:br/>
        <w:t>IWG meeting(s) intended for financial support (i.e. the subsequent session of the Committee);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applicants whom the Advisory Board agrees should be supported for that Committee session and/or the IWG meeting(s), for whom funds are available;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whom the Advisory Board agrees should be supported in principle but for whom insufficient funds are available;</w:t>
      </w:r>
    </w:p>
    <w:p w:rsidR="00FE371A" w:rsidRPr="0067796A" w:rsidRDefault="00FE371A" w:rsidP="00FE371A">
      <w:pPr>
        <w:tabs>
          <w:tab w:val="num" w:pos="3141"/>
        </w:tabs>
        <w:spacing w:after="0" w:line="240" w:lineRule="atLeast"/>
        <w:ind w:left="1650" w:hanging="55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whose application has been rejected in accordance with the procedure in Article 10;  and</w:t>
      </w:r>
    </w:p>
    <w:p w:rsidR="00FE371A" w:rsidRPr="0067796A" w:rsidRDefault="00FE371A" w:rsidP="00FE371A">
      <w:pPr>
        <w:tabs>
          <w:tab w:val="left" w:pos="1100"/>
          <w:tab w:val="num" w:pos="2727"/>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any</w:t>
      </w:r>
      <w:proofErr w:type="gramEnd"/>
      <w:r w:rsidRPr="0067796A">
        <w:rPr>
          <w:rFonts w:ascii="Arial" w:eastAsia="SimSun" w:hAnsi="Arial" w:cs="Arial"/>
          <w:lang w:eastAsia="zh-CN"/>
        </w:rPr>
        <w:t xml:space="preserve"> applicant or applicants whose application has been postponed for further consideration until the next Committee in accordance with the procedure in </w:t>
      </w:r>
      <w:r w:rsidRPr="0067796A">
        <w:rPr>
          <w:rFonts w:ascii="Arial" w:eastAsia="SimSun" w:hAnsi="Arial" w:cs="Arial"/>
          <w:lang w:eastAsia="zh-CN"/>
        </w:rPr>
        <w:br/>
        <w:t>Article 10.</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FE371A" w:rsidRPr="0067796A" w:rsidRDefault="00FE371A" w:rsidP="00FE371A">
      <w:pPr>
        <w:spacing w:after="0" w:line="240" w:lineRule="atLeast"/>
        <w:ind w:left="567"/>
        <w:rPr>
          <w:rFonts w:ascii="Arial" w:eastAsia="SimSun" w:hAnsi="Arial" w:cs="Arial"/>
          <w:lang w:eastAsia="zh-CN"/>
        </w:rPr>
        <w:sectPr w:rsidR="00FE371A" w:rsidRPr="0067796A" w:rsidSect="000879E6">
          <w:headerReference w:type="default" r:id="rId15"/>
          <w:headerReference w:type="first" r:id="rId16"/>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(j)</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Director General will take the administrative measures necessary to implement his decision for the Committee session and, should the case arise, for the </w:t>
      </w:r>
      <w:r w:rsidRPr="0067796A">
        <w:rPr>
          <w:rFonts w:ascii="Arial" w:eastAsia="SimSun" w:hAnsi="Arial" w:cs="Arial"/>
          <w:lang w:eastAsia="zh-CN"/>
        </w:rPr>
        <w:br/>
        <w:t>IWG meeting(s) concerned,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V.</w:t>
      </w:r>
      <w:r w:rsidRPr="0067796A">
        <w:rPr>
          <w:rFonts w:ascii="Arial" w:eastAsia="SimSun" w:hAnsi="Arial" w:cs="Arial"/>
          <w:bCs/>
          <w:iCs/>
          <w:caps/>
          <w:lang w:eastAsia="zh-CN"/>
        </w:rPr>
        <w:tab/>
        <w:t>OTHER PROVISIONS RELATING TO THE ADVISORY BOARD</w:t>
      </w:r>
    </w:p>
    <w:p w:rsidR="00FE371A" w:rsidRPr="0067796A" w:rsidRDefault="00FE371A" w:rsidP="00FE371A">
      <w:pPr>
        <w:keepNext/>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7.</w:t>
      </w:r>
      <w:r w:rsidRPr="0067796A">
        <w:rPr>
          <w:rFonts w:ascii="Arial" w:eastAsia="SimSun" w:hAnsi="Arial" w:cs="Arial"/>
          <w:lang w:eastAsia="zh-CN"/>
        </w:rPr>
        <w:tab/>
        <w:t>The Advisory Board will comprise nine members, including:</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numPr>
          <w:ilvl w:val="2"/>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 xml:space="preserve">the Chair of the Committee, appointed </w:t>
      </w:r>
      <w:r w:rsidRPr="0067796A">
        <w:rPr>
          <w:rFonts w:ascii="Arial" w:eastAsia="SimSun" w:hAnsi="Arial" w:cs="Arial"/>
          <w:i/>
          <w:lang w:eastAsia="zh-CN"/>
        </w:rPr>
        <w:t xml:space="preserve">ex officio </w:t>
      </w:r>
      <w:r w:rsidRPr="0067796A">
        <w:rPr>
          <w:rFonts w:ascii="Arial" w:eastAsia="SimSun" w:hAnsi="Arial" w:cs="Arial"/>
          <w:lang w:eastAsia="zh-CN"/>
        </w:rPr>
        <w:t>or, where that proves to be impossible, one of the Vice</w:t>
      </w:r>
      <w:r w:rsidRPr="0067796A">
        <w:rPr>
          <w:rFonts w:ascii="Arial" w:eastAsia="SimSun" w:hAnsi="Arial" w:cs="Arial"/>
          <w:lang w:eastAsia="zh-CN"/>
        </w:rPr>
        <w:noBreakHyphen/>
        <w:t xml:space="preserve">Chairs nominated by the Chair as his or her deputy; </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five members from the delegations of WIPO Member States taking part in the Committee, reflecting an appropriate geographical balance;  and</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from accredited observers representing indigenous and local communities or other customary holders or custodians of TK or TCEs.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members will serve on an individual basis and will conduct their deliberations independently, notwithstanding any consultations that they might consider as appropriate.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8.</w:t>
      </w:r>
      <w:r w:rsidRPr="0067796A">
        <w:rPr>
          <w:rFonts w:ascii="Arial" w:eastAsia="SimSun" w:hAnsi="Arial" w:cs="Arial"/>
          <w:lang w:eastAsia="zh-CN"/>
        </w:rPr>
        <w:tab/>
        <w:t xml:space="preserve">Apart from the </w:t>
      </w:r>
      <w:r w:rsidRPr="0067796A">
        <w:rPr>
          <w:rFonts w:ascii="Arial" w:eastAsia="SimSun" w:hAnsi="Arial" w:cs="Arial"/>
          <w:i/>
          <w:lang w:eastAsia="zh-CN"/>
        </w:rPr>
        <w:t>ex officio</w:t>
      </w:r>
      <w:r w:rsidRPr="0067796A">
        <w:rPr>
          <w:rFonts w:ascii="Arial" w:eastAsia="SimSun" w:hAnsi="Arial" w:cs="Arial"/>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lang w:eastAsia="zh-CN"/>
        </w:rPr>
        <w:t>ex officio</w:t>
      </w:r>
      <w:r w:rsidRPr="0067796A">
        <w:rPr>
          <w:rFonts w:ascii="Arial" w:eastAsia="SimSun" w:hAnsi="Arial" w:cs="Arial"/>
          <w:lang w:eastAsia="zh-CN"/>
        </w:rPr>
        <w:t xml:space="preserve"> member, their mandates will expire with the opening of the following Committee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9.</w:t>
      </w:r>
      <w:r w:rsidRPr="0067796A">
        <w:rPr>
          <w:rFonts w:ascii="Arial" w:eastAsia="SimSun" w:hAnsi="Arial" w:cs="Arial"/>
          <w:lang w:eastAsia="zh-CN"/>
        </w:rPr>
        <w:tab/>
        <w:t>The Advisory Board will meet regularly on the margins of Committee sessions, subject to the requirement that a quorum of seven members, including the Chair or one of the Vice</w:t>
      </w:r>
      <w:r w:rsidRPr="0067796A">
        <w:rPr>
          <w:rFonts w:ascii="Arial" w:eastAsia="SimSun" w:hAnsi="Arial" w:cs="Arial"/>
          <w:lang w:eastAsia="zh-CN"/>
        </w:rPr>
        <w:noBreakHyphen/>
        <w:t>Chairs, should be present.</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10.</w:t>
      </w:r>
      <w:r w:rsidRPr="0067796A">
        <w:rPr>
          <w:rFonts w:ascii="Arial" w:eastAsia="SimSun" w:hAnsi="Arial" w:cs="Arial"/>
          <w:lang w:eastAsia="zh-CN"/>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11.</w:t>
      </w:r>
      <w:r w:rsidRPr="0067796A">
        <w:rPr>
          <w:rFonts w:ascii="Arial" w:eastAsia="SimSun" w:hAnsi="Arial" w:cs="Arial"/>
          <w:lang w:eastAsia="zh-CN"/>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Arial"/>
        </w:rPr>
        <w:t>[Annex II follows]</w:t>
      </w:r>
    </w:p>
    <w:p w:rsidR="00FE371A" w:rsidRPr="0067796A" w:rsidRDefault="00FE371A" w:rsidP="00FE371A">
      <w:pPr>
        <w:spacing w:after="0" w:line="240" w:lineRule="atLeast"/>
        <w:ind w:left="567"/>
        <w:jc w:val="center"/>
        <w:rPr>
          <w:rFonts w:ascii="Arial" w:eastAsia="SimSun" w:hAnsi="Arial" w:cs="Arial"/>
          <w:lang w:eastAsia="zh-CN"/>
        </w:rPr>
        <w:sectPr w:rsidR="00FE371A" w:rsidRPr="0067796A" w:rsidSect="000879E6">
          <w:headerReference w:type="default" r:id="rId17"/>
          <w:headerReference w:type="first" r:id="rId18"/>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FE371A" w:rsidRPr="0067796A" w:rsidRDefault="00FE371A" w:rsidP="00FE371A">
      <w:pPr>
        <w:spacing w:after="0" w:line="240" w:lineRule="atLeast"/>
        <w:ind w:left="567"/>
        <w:jc w:val="center"/>
        <w:rPr>
          <w:rFonts w:ascii="Arial" w:eastAsia="SimSun" w:hAnsi="Arial" w:cs="Arial"/>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WIPO Voluntary Fund for Accredited Indigenous and Local Communities</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FUND-RAISING</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CASE FOR SUPPORT</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w:t>
      </w:r>
      <w:r w:rsidRPr="0067796A">
        <w:rPr>
          <w:rFonts w:ascii="Arial" w:eastAsia="SimSun" w:hAnsi="Arial" w:cs="Arial"/>
          <w:lang w:eastAsia="zh-CN"/>
        </w:rPr>
        <w:tab/>
      </w:r>
      <w:r w:rsidRPr="0067796A">
        <w:rPr>
          <w:rFonts w:ascii="Arial" w:eastAsia="SimSun" w:hAnsi="Arial" w:cs="Arial"/>
          <w:b/>
          <w:lang w:eastAsia="zh-CN"/>
        </w:rPr>
        <w:t>CONTEXT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67796A">
        <w:rPr>
          <w:rFonts w:ascii="Arial" w:eastAsia="SimSun" w:hAnsi="Arial" w:cs="Arial"/>
          <w:b/>
          <w:lang w:eastAsia="zh-CN"/>
        </w:rPr>
        <w:t xml:space="preserve"> </w:t>
      </w:r>
      <w:r w:rsidRPr="0067796A">
        <w:rPr>
          <w:rFonts w:ascii="Arial" w:eastAsia="SimSun" w:hAnsi="Arial" w:cs="Arial"/>
          <w:lang w:eastAsia="zh-CN"/>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67796A">
        <w:rPr>
          <w:rFonts w:ascii="Arial" w:eastAsia="SimSun" w:hAnsi="Arial" w:cs="Arial"/>
          <w:lang w:eastAsia="zh-CN"/>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b/>
          <w:lang w:eastAsia="zh-CN"/>
        </w:rPr>
      </w:pPr>
      <w:r w:rsidRPr="0067796A">
        <w:rPr>
          <w:rFonts w:ascii="Arial" w:eastAsia="SimSun" w:hAnsi="Arial" w:cs="Arial"/>
          <w:b/>
          <w:i/>
          <w:lang w:eastAsia="zh-CN"/>
        </w:rPr>
        <w:t>A need to facilitate the effective participation of indigenous peoples and local communities in the WIPO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provide the IGC with experience, information, comments and suggestions which are essential to ensuring that the decisions taken meet the needs and expectations of beneficiaries.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government delegations in the IGC have therefore unanimously recognized that “the participation of indigenous and local communities is of great importance for the work of the Committee”.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need to facilitate participation has been even more pressing since December 2009, when the IGC embarked on </w:t>
      </w:r>
      <w:r w:rsidRPr="0067796A">
        <w:rPr>
          <w:rFonts w:ascii="Arial" w:eastAsia="SimSun" w:hAnsi="Arial" w:cs="Arial"/>
          <w:b/>
          <w:lang w:eastAsia="zh-CN"/>
        </w:rPr>
        <w:t>intense negotiations</w:t>
      </w:r>
      <w:r w:rsidRPr="0067796A">
        <w:rPr>
          <w:rFonts w:ascii="Arial" w:eastAsia="SimSun" w:hAnsi="Arial" w:cs="Arial"/>
          <w:lang w:eastAsia="zh-CN"/>
        </w:rPr>
        <w:t xml:space="preserve"> on one or more international legal instruments to provide effective protection.</w:t>
      </w: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lastRenderedPageBreak/>
        <w:t>II.</w:t>
      </w:r>
      <w:r w:rsidRPr="0067796A">
        <w:rPr>
          <w:rFonts w:ascii="Arial" w:eastAsia="SimSun" w:hAnsi="Arial" w:cs="Arial"/>
          <w:lang w:eastAsia="zh-CN"/>
        </w:rPr>
        <w:tab/>
      </w:r>
      <w:r w:rsidRPr="0067796A">
        <w:rPr>
          <w:rFonts w:ascii="Arial" w:eastAsia="SimSun" w:hAnsi="Arial" w:cs="Arial"/>
          <w:b/>
          <w:lang w:eastAsia="zh-CN"/>
        </w:rPr>
        <w:t>THE VOLUNTARY FUND:</w:t>
      </w:r>
      <w:r w:rsidRPr="0067796A">
        <w:rPr>
          <w:rFonts w:ascii="Arial" w:eastAsia="SimSun" w:hAnsi="Arial" w:cs="Arial"/>
          <w:lang w:eastAsia="zh-CN"/>
        </w:rPr>
        <w:t xml:space="preserve">  </w:t>
      </w:r>
      <w:r w:rsidRPr="0067796A">
        <w:rPr>
          <w:rFonts w:ascii="Arial" w:eastAsia="SimSun" w:hAnsi="Arial" w:cs="Arial"/>
          <w:b/>
          <w:lang w:eastAsia="zh-CN"/>
        </w:rPr>
        <w:t>OBJECTIVES, OPERATION AND RESULTS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Concrete measures have been taken by the WIPO Member States to ensure the effective and active participation of indigenous peoples and local communities as observers in the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April 2001, a fast-track accreditation procedure has been in operation in the IGC for all </w:t>
      </w:r>
      <w:r w:rsidRPr="0067796A">
        <w:rPr>
          <w:rFonts w:ascii="Arial" w:eastAsia="SimSun" w:hAnsi="Arial" w:cs="Arial"/>
          <w:lang w:eastAsia="zh-CN"/>
        </w:rPr>
        <w:br/>
        <w:t>non-governmental and intergovernmental organizations</w:t>
      </w:r>
      <w:proofErr w:type="gramStart"/>
      <w:r w:rsidRPr="0067796A">
        <w:rPr>
          <w:rFonts w:ascii="Arial" w:eastAsia="SimSun" w:hAnsi="Arial" w:cs="Arial"/>
          <w:lang w:eastAsia="zh-CN"/>
        </w:rPr>
        <w:t>;</w:t>
      </w:r>
      <w:r w:rsidR="007B6DC1">
        <w:rPr>
          <w:rFonts w:ascii="Arial" w:eastAsia="SimSun" w:hAnsi="Arial" w:cs="Arial"/>
          <w:lang w:eastAsia="zh-CN"/>
        </w:rPr>
        <w:t xml:space="preserve"> </w:t>
      </w:r>
      <w:r w:rsidRPr="0067796A">
        <w:rPr>
          <w:rFonts w:ascii="Arial" w:eastAsia="SimSun" w:hAnsi="Arial" w:cs="Arial"/>
          <w:lang w:eastAsia="zh-CN"/>
        </w:rPr>
        <w:t xml:space="preserve"> the</w:t>
      </w:r>
      <w:proofErr w:type="gramEnd"/>
      <w:r w:rsidRPr="0067796A">
        <w:rPr>
          <w:rFonts w:ascii="Arial" w:eastAsia="SimSun" w:hAnsi="Arial" w:cs="Arial"/>
          <w:lang w:eastAsia="zh-CN"/>
        </w:rPr>
        <w:t xml:space="preserve"> IGC currently has more than </w:t>
      </w:r>
      <w:r w:rsidRPr="0067796A">
        <w:rPr>
          <w:rFonts w:ascii="Arial" w:eastAsia="SimSun" w:hAnsi="Arial" w:cs="Arial"/>
          <w:lang w:eastAsia="zh-CN"/>
        </w:rPr>
        <w:br/>
        <w:t>300 accredited observers, many of whom represent indigen</w:t>
      </w:r>
      <w:r w:rsidR="007B6DC1">
        <w:rPr>
          <w:rFonts w:ascii="Arial" w:eastAsia="SimSun" w:hAnsi="Arial" w:cs="Arial"/>
          <w:lang w:eastAsia="zh-CN"/>
        </w:rPr>
        <w:t>ous and local communities.  IGC </w:t>
      </w:r>
      <w:r w:rsidRPr="0067796A">
        <w:rPr>
          <w:rFonts w:ascii="Arial" w:eastAsia="SimSun" w:hAnsi="Arial" w:cs="Arial"/>
          <w:lang w:eastAsia="zh-CN"/>
        </w:rPr>
        <w:t>sessions are opened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parallel, many indigenous peoples and local communities have stressed and still stress that they encountered </w:t>
      </w:r>
      <w:r w:rsidRPr="0067796A">
        <w:rPr>
          <w:rFonts w:ascii="Arial" w:eastAsia="SimSun" w:hAnsi="Arial" w:cs="Arial"/>
          <w:b/>
          <w:lang w:eastAsia="zh-CN"/>
        </w:rPr>
        <w:t>insurmountable difficulties in financing the travel and accommodation costs</w:t>
      </w:r>
      <w:r w:rsidRPr="0067796A">
        <w:rPr>
          <w:rFonts w:ascii="Arial" w:eastAsia="SimSun" w:hAnsi="Arial" w:cs="Arial"/>
          <w:lang w:eastAsia="zh-CN"/>
        </w:rPr>
        <w:t xml:space="preserve"> of their representatives during IGC meetings, and that those costs prevent them from participating effectively.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order to address this legitimate concern, and following extensive consultations and a review of best practices prevailing within the United Nations system, </w:t>
      </w:r>
      <w:r w:rsidRPr="0067796A">
        <w:rPr>
          <w:rFonts w:ascii="Arial" w:eastAsia="SimSun" w:hAnsi="Arial" w:cs="Arial"/>
          <w:b/>
          <w:lang w:eastAsia="zh-CN"/>
        </w:rPr>
        <w:t>the WIPO General Assembly took the decision in 2005 to create the WIPO Voluntary Fund</w:t>
      </w:r>
      <w:r w:rsidRPr="0067796A">
        <w:rPr>
          <w:rFonts w:ascii="Arial" w:eastAsia="SimSun" w:hAnsi="Arial" w:cs="Arial"/>
          <w:lang w:eastAsia="zh-CN"/>
        </w:rPr>
        <w:t xml:space="preserve"> for Accredited Indigenous and Local Communities</w:t>
      </w:r>
      <w:r w:rsidRPr="0067796A">
        <w:rPr>
          <w:rFonts w:ascii="Arial" w:eastAsia="SimSun" w:hAnsi="Arial" w:cs="Arial"/>
          <w:b/>
          <w:lang w:eastAsia="zh-CN"/>
        </w:rPr>
        <w:t xml:space="preserve"> </w:t>
      </w:r>
      <w:r w:rsidRPr="0067796A">
        <w:rPr>
          <w:rFonts w:ascii="Arial" w:eastAsia="SimSun" w:hAnsi="Arial" w:cs="Arial"/>
          <w:lang w:eastAsia="zh-CN"/>
        </w:rPr>
        <w:t>in order to finance the participation in the IGC of accredited observers representing indigenous and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objective of this indispensable financing instrument and its rules of operation were clearly set out by the General Assembly, in formal decisions that provide the legal basis of the Fund</w:t>
      </w:r>
      <w:r w:rsidRPr="0067796A">
        <w:rPr>
          <w:rFonts w:ascii="Arial" w:eastAsia="SimSun" w:hAnsi="Arial" w:cs="Times New Roman"/>
          <w:vertAlign w:val="superscript"/>
          <w:lang w:eastAsia="zh-CN"/>
        </w:rPr>
        <w:footnoteReference w:id="4"/>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Objective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Source of funding</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WIPO Secretariat is not authorized to draw on the WIPO budget to keep the Fund in operation.  </w:t>
      </w:r>
      <w:r w:rsidRPr="0067796A">
        <w:rPr>
          <w:rFonts w:ascii="Arial" w:eastAsia="SimSun" w:hAnsi="Arial" w:cs="Arial"/>
          <w:b/>
          <w:lang w:eastAsia="zh-CN"/>
        </w:rPr>
        <w:t>The Fund relies exclusively on voluntary contributions from donors</w:t>
      </w:r>
      <w:r w:rsidRPr="0067796A">
        <w:rPr>
          <w:rFonts w:ascii="Arial" w:eastAsia="SimSun" w:hAnsi="Arial" w:cs="Arial"/>
          <w:lang w:eastAsia="zh-CN"/>
        </w:rPr>
        <w:t xml:space="preserve">.  That means that the Fund cannot operate unless it receives contributions from donors.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Operation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1"/>
        </w:numPr>
        <w:tabs>
          <w:tab w:val="clear" w:pos="3305"/>
        </w:tabs>
        <w:spacing w:after="0" w:line="240" w:lineRule="auto"/>
        <w:ind w:left="540" w:hanging="540"/>
        <w:rPr>
          <w:rFonts w:ascii="Arial" w:eastAsia="SimSun" w:hAnsi="Arial" w:cs="Arial"/>
          <w:lang w:eastAsia="zh-CN"/>
        </w:rPr>
      </w:pPr>
      <w:r w:rsidRPr="0067796A">
        <w:rPr>
          <w:rFonts w:ascii="Arial" w:eastAsia="SimSun" w:hAnsi="Arial" w:cs="Arial"/>
          <w:b/>
          <w:lang w:eastAsia="zh-CN"/>
        </w:rPr>
        <w:t>Transparency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list of contributors and amount of donations, the financial situation of the Fund, the list of candidates for financial support and the list of funded participants with the amount </w:t>
      </w:r>
      <w:r w:rsidRPr="0067796A">
        <w:rPr>
          <w:rFonts w:ascii="Arial" w:eastAsia="SimSun" w:hAnsi="Arial" w:cs="Arial"/>
          <w:lang w:eastAsia="zh-CN"/>
        </w:rPr>
        <w:lastRenderedPageBreak/>
        <w:t>spent for each of them are communicated to the IGC at each of its sessions through an official Information Note</w:t>
      </w:r>
      <w:r w:rsidRPr="0067796A">
        <w:rPr>
          <w:rFonts w:ascii="Arial" w:eastAsia="SimSun" w:hAnsi="Arial" w:cs="Times New Roman"/>
          <w:vertAlign w:val="superscript"/>
          <w:lang w:eastAsia="zh-CN"/>
        </w:rPr>
        <w:footnoteReference w:id="5"/>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nine members of the Fund Advisory Board, which selects candidates to receive funding, are elected by the IGC plenary on the proposal of its Chairperson.  Their mandate expires in practice at the end of the IGC session which elected them;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funding criteria, including geographical balance criteria, as well as the conditions governing financial support from the Fund, are clearly established by the Fund’s rules;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67796A">
        <w:rPr>
          <w:rFonts w:ascii="Arial" w:eastAsia="SimSun" w:hAnsi="Arial" w:cs="Times New Roman"/>
          <w:vertAlign w:val="superscript"/>
          <w:lang w:eastAsia="zh-CN"/>
        </w:rPr>
        <w:footnoteReference w:id="6"/>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2"/>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Independence and inclusiveness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nine members of the Fund Advisory Board serve independently and take their decisions in their personal capacity;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candidates for funding are required to provide documents to support their application, in practice in the form of an application form and </w:t>
      </w:r>
      <w:r w:rsidRPr="0067796A">
        <w:rPr>
          <w:rFonts w:ascii="Arial" w:eastAsia="SimSun" w:hAnsi="Arial" w:cs="Arial"/>
          <w:i/>
          <w:lang w:eastAsia="zh-CN"/>
        </w:rPr>
        <w:t>curriculum vitae</w:t>
      </w:r>
      <w:r w:rsidRPr="0067796A">
        <w:rPr>
          <w:rFonts w:ascii="Arial" w:eastAsia="SimSun" w:hAnsi="Arial" w:cs="Arial"/>
          <w:lang w:eastAsia="zh-CN"/>
        </w:rPr>
        <w:t>, which facilitates the review of their application based on the funding criteria;</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Advisory Board’s recommendations are binding on the WIPO Secretariat which merely provides the necessary administrative support and implements these recommendations in strict conformity with the Fund’s rules; </w:t>
      </w:r>
      <w:r w:rsidR="0089580F">
        <w:rPr>
          <w:rFonts w:ascii="Arial" w:eastAsia="SimSun" w:hAnsi="Arial" w:cs="Arial"/>
          <w:lang w:eastAsia="zh-CN"/>
        </w:rPr>
        <w:t xml:space="preserve"> </w:t>
      </w:r>
      <w:r w:rsidRPr="0067796A">
        <w:rPr>
          <w:rFonts w:ascii="Arial" w:eastAsia="SimSun" w:hAnsi="Arial" w:cs="Arial"/>
          <w:lang w:eastAsia="zh-CN"/>
        </w:rPr>
        <w:t>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of the Advisory Board are from accredited observers representing one or more indigenous or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3"/>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Efficiency:  no deductions from the Fund for administrative costs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members of the Advisory Board meet on the margins of the IGC session in which they are participating.  They are not paid or compensated for the tasks that they carry out;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 is required to conclude its deliberations before the end of the session during which it meets;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WIPO Secretariat is not authorized to draw on the Fund to cover any administrative costs;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specific clause in the Fund’s rules is designed to keep administrative costs to a strict minimum.</w:t>
      </w:r>
    </w:p>
    <w:p w:rsidR="007F4DE4" w:rsidRDefault="007F4DE4">
      <w:pPr>
        <w:rPr>
          <w:rFonts w:ascii="Arial" w:eastAsia="SimSun" w:hAnsi="Arial" w:cs="Arial"/>
          <w:lang w:eastAsia="zh-CN"/>
        </w:rPr>
      </w:pPr>
      <w:r>
        <w:rPr>
          <w:rFonts w:ascii="Arial" w:eastAsia="SimSun" w:hAnsi="Arial" w:cs="Arial"/>
          <w:lang w:eastAsia="zh-CN"/>
        </w:rPr>
        <w:br w:type="page"/>
      </w:r>
    </w:p>
    <w:p w:rsidR="00FD0B5F" w:rsidRPr="00FD0B5F" w:rsidRDefault="00FD0B5F" w:rsidP="00FD0B5F">
      <w:pPr>
        <w:spacing w:after="0" w:line="240" w:lineRule="auto"/>
        <w:rPr>
          <w:rFonts w:ascii="Arial" w:eastAsia="SimSun" w:hAnsi="Arial" w:cs="Arial"/>
          <w:i/>
          <w:lang w:eastAsia="zh-CN"/>
        </w:rPr>
      </w:pPr>
      <w:r w:rsidRPr="00FD0B5F">
        <w:rPr>
          <w:rFonts w:ascii="Arial" w:eastAsia="SimSun" w:hAnsi="Arial" w:cs="Arial"/>
          <w:b/>
          <w:i/>
          <w:lang w:eastAsia="zh-CN"/>
        </w:rPr>
        <w:lastRenderedPageBreak/>
        <w:t>Results</w:t>
      </w:r>
      <w:r w:rsidRPr="00FD0B5F">
        <w:rPr>
          <w:rFonts w:ascii="Arial" w:eastAsia="SimSun" w:hAnsi="Arial" w:cs="Arial"/>
          <w:i/>
          <w:lang w:eastAsia="zh-CN"/>
        </w:rPr>
        <w:t xml:space="preserve"> (April 2006 – </w:t>
      </w:r>
      <w:r w:rsidR="001F250B">
        <w:rPr>
          <w:rFonts w:ascii="Arial" w:eastAsia="SimSun" w:hAnsi="Arial" w:cs="Arial"/>
          <w:i/>
          <w:lang w:eastAsia="zh-CN"/>
        </w:rPr>
        <w:t>January 11</w:t>
      </w:r>
      <w:r w:rsidR="006447C7">
        <w:rPr>
          <w:rFonts w:ascii="Arial" w:eastAsia="SimSun" w:hAnsi="Arial" w:cs="Arial"/>
          <w:i/>
          <w:lang w:eastAsia="zh-CN"/>
        </w:rPr>
        <w:t>, 201</w:t>
      </w:r>
      <w:r w:rsidR="001F250B">
        <w:rPr>
          <w:rFonts w:ascii="Arial" w:eastAsia="SimSun" w:hAnsi="Arial" w:cs="Arial"/>
          <w:i/>
          <w:lang w:eastAsia="zh-CN"/>
        </w:rPr>
        <w:t>8</w:t>
      </w:r>
      <w:r w:rsidRPr="00FD0B5F">
        <w:rPr>
          <w:rFonts w:ascii="Arial" w:eastAsia="SimSun" w:hAnsi="Arial" w:cs="Arial"/>
          <w:i/>
          <w:lang w:eastAsia="zh-CN"/>
        </w:rPr>
        <w:t>)</w:t>
      </w:r>
    </w:p>
    <w:p w:rsidR="00FD0B5F" w:rsidRPr="00FD0B5F" w:rsidRDefault="00FD0B5F" w:rsidP="00FD0B5F">
      <w:pPr>
        <w:spacing w:after="0" w:line="240" w:lineRule="auto"/>
        <w:rPr>
          <w:rFonts w:ascii="Arial" w:eastAsia="SimSun" w:hAnsi="Arial" w:cs="Arial"/>
          <w:i/>
          <w:lang w:eastAsia="zh-CN"/>
        </w:rPr>
      </w:pPr>
    </w:p>
    <w:p w:rsidR="001B6306" w:rsidRPr="002F1E91" w:rsidRDefault="00FD0B5F"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A536C4">
        <w:rPr>
          <w:rFonts w:ascii="Arial" w:eastAsia="SimSun" w:hAnsi="Arial" w:cs="Arial"/>
          <w:lang w:eastAsia="zh-CN"/>
        </w:rPr>
        <w:t>5</w:t>
      </w:r>
      <w:r w:rsidR="001F250B">
        <w:rPr>
          <w:rFonts w:ascii="Arial" w:eastAsia="SimSun" w:hAnsi="Arial" w:cs="Arial"/>
          <w:lang w:eastAsia="zh-CN"/>
        </w:rPr>
        <w:t>80</w:t>
      </w:r>
      <w:r w:rsidR="00A536C4">
        <w:rPr>
          <w:rFonts w:ascii="Arial" w:eastAsia="SimSun" w:hAnsi="Arial" w:cs="Arial"/>
          <w:lang w:eastAsia="zh-CN"/>
        </w:rPr>
        <w:t xml:space="preserve"> </w:t>
      </w:r>
      <w:r w:rsidRPr="002F1E91">
        <w:rPr>
          <w:rFonts w:ascii="Arial" w:eastAsia="SimSun" w:hAnsi="Arial" w:cs="Arial"/>
          <w:lang w:eastAsia="zh-CN"/>
        </w:rPr>
        <w:t>applications</w:t>
      </w:r>
      <w:r w:rsidRPr="002F1E91">
        <w:rPr>
          <w:rFonts w:ascii="Arial" w:eastAsia="SimSun" w:hAnsi="Arial" w:cs="Arial"/>
          <w:vertAlign w:val="superscript"/>
          <w:lang w:eastAsia="zh-CN"/>
        </w:rPr>
        <w:footnoteReference w:id="7"/>
      </w:r>
      <w:r w:rsidRPr="002F1E91">
        <w:rPr>
          <w:rFonts w:ascii="Arial" w:eastAsia="SimSun" w:hAnsi="Arial" w:cs="Arial"/>
          <w:lang w:eastAsia="zh-CN"/>
        </w:rPr>
        <w:t xml:space="preserve"> </w:t>
      </w:r>
      <w:r w:rsidR="002633D4" w:rsidRPr="002F1E91">
        <w:rPr>
          <w:rFonts w:ascii="Arial" w:eastAsia="SimSun" w:hAnsi="Arial" w:cs="Arial"/>
          <w:lang w:eastAsia="zh-CN"/>
        </w:rPr>
        <w:t xml:space="preserve">for funding in view of </w:t>
      </w:r>
      <w:r w:rsidR="001F250B">
        <w:rPr>
          <w:rFonts w:ascii="Arial" w:eastAsia="SimSun" w:hAnsi="Arial" w:cs="Arial"/>
          <w:lang w:eastAsia="zh-CN"/>
        </w:rPr>
        <w:t>26</w:t>
      </w:r>
      <w:r w:rsidR="002633D4" w:rsidRPr="002F1E91">
        <w:rPr>
          <w:rFonts w:ascii="Arial" w:eastAsia="SimSun" w:hAnsi="Arial" w:cs="Arial"/>
          <w:lang w:eastAsia="zh-CN"/>
        </w:rPr>
        <w:t xml:space="preserve"> sessions of the IGC (</w:t>
      </w:r>
      <w:r w:rsidR="006447C7">
        <w:rPr>
          <w:rFonts w:ascii="Arial" w:eastAsia="SimSun" w:hAnsi="Arial" w:cs="Arial"/>
          <w:lang w:eastAsia="zh-CN"/>
        </w:rPr>
        <w:t>3</w:t>
      </w:r>
      <w:r w:rsidR="001F250B">
        <w:rPr>
          <w:rFonts w:ascii="Arial" w:eastAsia="SimSun" w:hAnsi="Arial" w:cs="Arial"/>
          <w:lang w:eastAsia="zh-CN"/>
        </w:rPr>
        <w:t>5</w:t>
      </w:r>
      <w:r w:rsidR="00713F49" w:rsidRPr="00713F49">
        <w:rPr>
          <w:rFonts w:ascii="Arial" w:eastAsia="SimSun" w:hAnsi="Arial" w:cs="Arial"/>
          <w:vertAlign w:val="superscript"/>
          <w:lang w:eastAsia="zh-CN"/>
        </w:rPr>
        <w:t>th</w:t>
      </w:r>
      <w:r w:rsidR="00713F49">
        <w:rPr>
          <w:rFonts w:ascii="Arial" w:eastAsia="SimSun" w:hAnsi="Arial" w:cs="Arial"/>
          <w:lang w:eastAsia="zh-CN"/>
        </w:rPr>
        <w:t xml:space="preserve"> </w:t>
      </w:r>
      <w:r w:rsidR="002633D4" w:rsidRPr="002F1E91">
        <w:rPr>
          <w:rFonts w:ascii="Arial" w:eastAsia="SimSun" w:hAnsi="Arial" w:cs="Arial"/>
          <w:lang w:eastAsia="zh-CN"/>
        </w:rPr>
        <w:t xml:space="preserve">session </w:t>
      </w:r>
      <w:r w:rsidR="001F250B">
        <w:rPr>
          <w:rFonts w:ascii="Arial" w:eastAsia="SimSun" w:hAnsi="Arial" w:cs="Arial"/>
          <w:lang w:eastAsia="zh-CN"/>
        </w:rPr>
        <w:t xml:space="preserve">of the IGC </w:t>
      </w:r>
      <w:r w:rsidR="002633D4" w:rsidRPr="002F1E91">
        <w:rPr>
          <w:rFonts w:ascii="Arial" w:eastAsia="SimSun" w:hAnsi="Arial" w:cs="Arial"/>
          <w:lang w:eastAsia="zh-CN"/>
        </w:rPr>
        <w:t xml:space="preserve">included) and </w:t>
      </w:r>
      <w:r w:rsidR="001F250B">
        <w:rPr>
          <w:rFonts w:ascii="Arial" w:eastAsia="SimSun" w:hAnsi="Arial" w:cs="Arial"/>
          <w:lang w:eastAsia="zh-CN"/>
        </w:rPr>
        <w:t>2</w:t>
      </w:r>
      <w:r w:rsidR="002633D4" w:rsidRPr="002F1E91">
        <w:rPr>
          <w:rFonts w:ascii="Arial" w:eastAsia="SimSun" w:hAnsi="Arial" w:cs="Arial"/>
          <w:lang w:eastAsia="zh-CN"/>
        </w:rPr>
        <w:t xml:space="preserve"> meetings of the Intersessional Working Group (IWG) </w:t>
      </w:r>
      <w:r w:rsidRPr="002F1E91">
        <w:rPr>
          <w:rFonts w:ascii="Arial" w:eastAsia="SimSun" w:hAnsi="Arial" w:cs="Arial"/>
          <w:lang w:eastAsia="zh-CN"/>
        </w:rPr>
        <w:t xml:space="preserve">have been processed so far during </w:t>
      </w:r>
      <w:r w:rsidR="001F250B">
        <w:rPr>
          <w:rFonts w:ascii="Arial" w:eastAsia="SimSun" w:hAnsi="Arial" w:cs="Arial"/>
          <w:lang w:eastAsia="zh-CN"/>
        </w:rPr>
        <w:t>26</w:t>
      </w:r>
      <w:r w:rsidRPr="002F1E91">
        <w:rPr>
          <w:rFonts w:ascii="Arial" w:eastAsia="SimSun" w:hAnsi="Arial" w:cs="Arial"/>
          <w:lang w:eastAsia="zh-CN"/>
        </w:rPr>
        <w:t xml:space="preserve"> meetings of the Fund’s Advisory Board. </w:t>
      </w:r>
    </w:p>
    <w:p w:rsidR="001B6306" w:rsidRPr="005659A7" w:rsidRDefault="001B6306" w:rsidP="00FD0B5F">
      <w:pPr>
        <w:spacing w:after="0" w:line="240" w:lineRule="auto"/>
        <w:ind w:left="720"/>
        <w:rPr>
          <w:rFonts w:ascii="Arial" w:eastAsia="SimSun" w:hAnsi="Arial" w:cs="Arial"/>
          <w:highlight w:val="yellow"/>
          <w:lang w:eastAsia="zh-CN"/>
        </w:rPr>
      </w:pPr>
    </w:p>
    <w:p w:rsidR="00C05417" w:rsidRDefault="001F250B" w:rsidP="00FD0B5F">
      <w:pPr>
        <w:spacing w:after="0" w:line="240" w:lineRule="auto"/>
        <w:ind w:left="720"/>
        <w:rPr>
          <w:rFonts w:ascii="Arial" w:eastAsia="SimSun" w:hAnsi="Arial" w:cs="Arial"/>
          <w:lang w:eastAsia="zh-CN"/>
        </w:rPr>
      </w:pPr>
      <w:r>
        <w:rPr>
          <w:rFonts w:ascii="Arial" w:eastAsia="SimSun" w:hAnsi="Arial" w:cs="Arial"/>
          <w:lang w:eastAsia="zh-CN"/>
        </w:rPr>
        <w:t>From the 10</w:t>
      </w:r>
      <w:r w:rsidRPr="001F250B">
        <w:rPr>
          <w:rFonts w:ascii="Arial" w:eastAsia="SimSun" w:hAnsi="Arial" w:cs="Arial"/>
          <w:vertAlign w:val="superscript"/>
          <w:lang w:eastAsia="zh-CN"/>
        </w:rPr>
        <w:t>th</w:t>
      </w:r>
      <w:r>
        <w:rPr>
          <w:rFonts w:ascii="Arial" w:eastAsia="SimSun" w:hAnsi="Arial" w:cs="Arial"/>
          <w:lang w:eastAsia="zh-CN"/>
        </w:rPr>
        <w:t xml:space="preserve"> until the 26</w:t>
      </w:r>
      <w:r w:rsidRPr="001F250B">
        <w:rPr>
          <w:rFonts w:ascii="Arial" w:eastAsia="SimSun" w:hAnsi="Arial" w:cs="Arial"/>
          <w:vertAlign w:val="superscript"/>
          <w:lang w:eastAsia="zh-CN"/>
        </w:rPr>
        <w:t>th</w:t>
      </w:r>
      <w:r>
        <w:rPr>
          <w:rFonts w:ascii="Arial" w:eastAsia="SimSun" w:hAnsi="Arial" w:cs="Arial"/>
          <w:lang w:eastAsia="zh-CN"/>
        </w:rPr>
        <w:t xml:space="preserve"> sessions of the IGC included, </w:t>
      </w:r>
      <w:r w:rsidR="00C05417" w:rsidRPr="009C2106">
        <w:rPr>
          <w:rFonts w:ascii="Arial" w:eastAsia="SimSun" w:hAnsi="Arial" w:cs="Arial"/>
          <w:lang w:eastAsia="zh-CN"/>
        </w:rPr>
        <w:t>13</w:t>
      </w:r>
      <w:r w:rsidR="00364643" w:rsidRPr="009C2106">
        <w:rPr>
          <w:rFonts w:ascii="Arial" w:eastAsia="SimSun" w:hAnsi="Arial" w:cs="Arial"/>
          <w:lang w:eastAsia="zh-CN"/>
        </w:rPr>
        <w:t>4</w:t>
      </w:r>
      <w:r w:rsidR="002633D4" w:rsidRPr="009C2106">
        <w:rPr>
          <w:rStyle w:val="FootnoteReference"/>
          <w:rFonts w:ascii="Arial" w:eastAsia="SimSun" w:hAnsi="Arial"/>
          <w:lang w:eastAsia="zh-CN"/>
        </w:rPr>
        <w:footnoteReference w:id="8"/>
      </w:r>
      <w:r w:rsidR="00C05417" w:rsidRPr="009C2106">
        <w:rPr>
          <w:rFonts w:ascii="Arial" w:eastAsia="SimSun" w:hAnsi="Arial" w:cs="Arial"/>
          <w:lang w:eastAsia="zh-CN"/>
        </w:rPr>
        <w:t xml:space="preserve"> applications </w:t>
      </w:r>
      <w:r>
        <w:rPr>
          <w:rFonts w:ascii="Arial" w:eastAsia="SimSun" w:hAnsi="Arial" w:cs="Arial"/>
          <w:lang w:eastAsia="zh-CN"/>
        </w:rPr>
        <w:t xml:space="preserve">recommended by the Advisory Board </w:t>
      </w:r>
      <w:r w:rsidR="00C05417" w:rsidRPr="009C2106">
        <w:rPr>
          <w:rFonts w:ascii="Arial" w:eastAsia="SimSun" w:hAnsi="Arial" w:cs="Arial"/>
          <w:lang w:eastAsia="zh-CN"/>
        </w:rPr>
        <w:t>were funded</w:t>
      </w:r>
      <w:r w:rsidR="00CE3A86">
        <w:rPr>
          <w:rFonts w:ascii="Arial" w:eastAsia="SimSun" w:hAnsi="Arial" w:cs="Arial"/>
          <w:lang w:eastAsia="zh-CN"/>
        </w:rPr>
        <w:t xml:space="preserve"> by the Voluntary Fund</w:t>
      </w:r>
      <w:r w:rsidR="00C05417" w:rsidRPr="009C2106">
        <w:rPr>
          <w:rFonts w:ascii="Arial" w:eastAsia="SimSun" w:hAnsi="Arial" w:cs="Arial"/>
          <w:lang w:eastAsia="zh-CN"/>
        </w:rPr>
        <w:t xml:space="preserve">, </w:t>
      </w:r>
      <w:r w:rsidR="00FD0B5F" w:rsidRPr="009C2106">
        <w:rPr>
          <w:rFonts w:ascii="Arial" w:eastAsia="SimSun" w:hAnsi="Arial" w:cs="Arial"/>
          <w:lang w:eastAsia="zh-CN"/>
        </w:rPr>
        <w:t>in support of the participation</w:t>
      </w:r>
      <w:r w:rsidR="00A85977" w:rsidRPr="009C2106">
        <w:rPr>
          <w:rFonts w:ascii="Arial" w:eastAsia="SimSun" w:hAnsi="Arial" w:cs="Arial"/>
          <w:lang w:eastAsia="zh-CN"/>
        </w:rPr>
        <w:t xml:space="preserve"> </w:t>
      </w:r>
      <w:r w:rsidR="002633D4" w:rsidRPr="009C2106">
        <w:rPr>
          <w:rFonts w:ascii="Arial" w:eastAsia="SimSun" w:hAnsi="Arial" w:cs="Arial"/>
          <w:lang w:eastAsia="zh-CN"/>
        </w:rPr>
        <w:t>of</w:t>
      </w:r>
      <w:r w:rsidR="00FD0B5F" w:rsidRPr="009C2106">
        <w:rPr>
          <w:rFonts w:ascii="Arial" w:eastAsia="SimSun" w:hAnsi="Arial" w:cs="Arial"/>
          <w:lang w:eastAsia="zh-CN"/>
        </w:rPr>
        <w:t xml:space="preserve"> </w:t>
      </w:r>
      <w:r w:rsidR="0020639E" w:rsidRPr="009C2106">
        <w:rPr>
          <w:rFonts w:ascii="Arial" w:eastAsia="SimSun" w:hAnsi="Arial" w:cs="Arial"/>
          <w:lang w:eastAsia="zh-CN"/>
        </w:rPr>
        <w:t>69</w:t>
      </w:r>
      <w:r w:rsidR="00566D03">
        <w:rPr>
          <w:rFonts w:ascii="Arial" w:eastAsia="SimSun" w:hAnsi="Arial" w:cs="Arial"/>
          <w:lang w:eastAsia="zh-CN"/>
        </w:rPr>
        <w:t> </w:t>
      </w:r>
      <w:r w:rsidR="00FD0B5F" w:rsidRPr="009C2106">
        <w:rPr>
          <w:rFonts w:ascii="Arial" w:eastAsia="SimSun" w:hAnsi="Arial" w:cs="Arial"/>
          <w:lang w:eastAsia="zh-CN"/>
        </w:rPr>
        <w:t>different representatives of various i</w:t>
      </w:r>
      <w:r w:rsidR="00A85977" w:rsidRPr="009C2106">
        <w:rPr>
          <w:rFonts w:ascii="Arial" w:eastAsia="SimSun" w:hAnsi="Arial" w:cs="Arial"/>
          <w:lang w:eastAsia="zh-CN"/>
        </w:rPr>
        <w:t>ndigenous and local communities.</w:t>
      </w:r>
    </w:p>
    <w:p w:rsidR="001F250B" w:rsidRDefault="001F250B" w:rsidP="00FD0B5F">
      <w:pPr>
        <w:spacing w:after="0" w:line="240" w:lineRule="auto"/>
        <w:ind w:left="720"/>
        <w:rPr>
          <w:rFonts w:ascii="Arial" w:eastAsia="SimSun" w:hAnsi="Arial" w:cs="Arial"/>
          <w:lang w:eastAsia="zh-CN"/>
        </w:rPr>
      </w:pPr>
    </w:p>
    <w:p w:rsidR="001F250B" w:rsidRDefault="001F250B" w:rsidP="00FD0B5F">
      <w:pPr>
        <w:spacing w:after="0" w:line="240" w:lineRule="auto"/>
        <w:ind w:left="720"/>
        <w:rPr>
          <w:rFonts w:ascii="Arial" w:hAnsi="Arial" w:cs="Arial"/>
        </w:rPr>
      </w:pPr>
      <w:r>
        <w:rPr>
          <w:rFonts w:ascii="Arial" w:hAnsi="Arial" w:cs="Arial"/>
        </w:rPr>
        <w:t xml:space="preserve">From the </w:t>
      </w:r>
      <w:r>
        <w:rPr>
          <w:rFonts w:ascii="Arial" w:eastAsia="SimSun" w:hAnsi="Arial" w:cs="Arial"/>
          <w:lang w:eastAsia="zh-CN"/>
        </w:rPr>
        <w:t>27</w:t>
      </w:r>
      <w:r w:rsidRPr="001F250B">
        <w:rPr>
          <w:rFonts w:ascii="Arial" w:eastAsia="SimSun" w:hAnsi="Arial" w:cs="Arial"/>
          <w:vertAlign w:val="superscript"/>
          <w:lang w:eastAsia="zh-CN"/>
        </w:rPr>
        <w:t>th</w:t>
      </w:r>
      <w:r>
        <w:rPr>
          <w:rFonts w:ascii="Arial" w:hAnsi="Arial" w:cs="Arial"/>
        </w:rPr>
        <w:t xml:space="preserve"> to the </w:t>
      </w:r>
      <w:r>
        <w:rPr>
          <w:rFonts w:ascii="Arial" w:eastAsia="SimSun" w:hAnsi="Arial" w:cs="Arial"/>
          <w:lang w:eastAsia="zh-CN"/>
        </w:rPr>
        <w:t>33</w:t>
      </w:r>
      <w:r>
        <w:rPr>
          <w:rFonts w:ascii="Arial" w:eastAsia="SimSun" w:hAnsi="Arial" w:cs="Arial"/>
          <w:vertAlign w:val="superscript"/>
          <w:lang w:eastAsia="zh-CN"/>
        </w:rPr>
        <w:t>d</w:t>
      </w:r>
      <w:r>
        <w:rPr>
          <w:rFonts w:ascii="Arial" w:hAnsi="Arial" w:cs="Arial"/>
        </w:rPr>
        <w:t xml:space="preserve"> Session </w:t>
      </w:r>
      <w:r w:rsidRPr="00AA0372">
        <w:rPr>
          <w:rFonts w:ascii="Arial" w:hAnsi="Arial" w:cs="Arial"/>
        </w:rPr>
        <w:t xml:space="preserve">of the </w:t>
      </w:r>
      <w:r>
        <w:rPr>
          <w:rFonts w:ascii="Arial" w:hAnsi="Arial" w:cs="Arial"/>
        </w:rPr>
        <w:t>IGC</w:t>
      </w:r>
      <w:r w:rsidRPr="001F250B">
        <w:rPr>
          <w:rFonts w:ascii="Arial" w:hAnsi="Arial" w:cs="Arial"/>
        </w:rPr>
        <w:t xml:space="preserve"> </w:t>
      </w:r>
      <w:r w:rsidRPr="00AA0372">
        <w:rPr>
          <w:rFonts w:ascii="Arial" w:hAnsi="Arial" w:cs="Arial"/>
        </w:rPr>
        <w:t>included</w:t>
      </w:r>
      <w:r>
        <w:rPr>
          <w:rFonts w:ascii="Arial" w:hAnsi="Arial" w:cs="Arial"/>
        </w:rPr>
        <w:t>,</w:t>
      </w:r>
      <w:r w:rsidRPr="00AA0372">
        <w:rPr>
          <w:rFonts w:ascii="Arial" w:hAnsi="Arial" w:cs="Arial"/>
        </w:rPr>
        <w:t xml:space="preserve"> </w:t>
      </w:r>
      <w:r>
        <w:rPr>
          <w:rFonts w:ascii="Arial" w:hAnsi="Arial" w:cs="Arial"/>
        </w:rPr>
        <w:t>the Fund</w:t>
      </w:r>
      <w:r w:rsidRPr="00AA0372">
        <w:rPr>
          <w:rFonts w:ascii="Arial" w:hAnsi="Arial" w:cs="Arial"/>
        </w:rPr>
        <w:t xml:space="preserve"> </w:t>
      </w:r>
      <w:r>
        <w:rPr>
          <w:rFonts w:ascii="Arial" w:hAnsi="Arial" w:cs="Arial"/>
        </w:rPr>
        <w:t>was</w:t>
      </w:r>
      <w:r w:rsidRPr="00AA0372">
        <w:rPr>
          <w:rFonts w:ascii="Arial" w:hAnsi="Arial" w:cs="Arial"/>
        </w:rPr>
        <w:t xml:space="preserve"> unable to finance any recommended applicant for funding</w:t>
      </w:r>
      <w:r>
        <w:rPr>
          <w:rFonts w:ascii="Arial" w:hAnsi="Arial" w:cs="Arial"/>
        </w:rPr>
        <w:t>,</w:t>
      </w:r>
      <w:r w:rsidRPr="00AA0372">
        <w:rPr>
          <w:rFonts w:ascii="Arial" w:hAnsi="Arial" w:cs="Arial"/>
        </w:rPr>
        <w:t xml:space="preserve"> due to a lack of contributions</w:t>
      </w:r>
      <w:r>
        <w:rPr>
          <w:rFonts w:ascii="Arial" w:hAnsi="Arial" w:cs="Arial"/>
        </w:rPr>
        <w:t>.</w:t>
      </w:r>
    </w:p>
    <w:p w:rsidR="001F250B" w:rsidRDefault="001F250B" w:rsidP="00FD0B5F">
      <w:pPr>
        <w:spacing w:after="0" w:line="240" w:lineRule="auto"/>
        <w:ind w:left="720"/>
        <w:rPr>
          <w:rFonts w:ascii="Arial" w:hAnsi="Arial" w:cs="Arial"/>
        </w:rPr>
      </w:pPr>
    </w:p>
    <w:p w:rsidR="001F250B" w:rsidRDefault="001F250B" w:rsidP="00FD0B5F">
      <w:pPr>
        <w:spacing w:after="0" w:line="240" w:lineRule="auto"/>
        <w:ind w:left="720"/>
        <w:rPr>
          <w:rFonts w:ascii="Arial" w:hAnsi="Arial" w:cs="Arial"/>
        </w:rPr>
      </w:pPr>
      <w:r>
        <w:rPr>
          <w:rFonts w:ascii="Arial" w:hAnsi="Arial" w:cs="Arial"/>
        </w:rPr>
        <w:t xml:space="preserve">As a result of a fresh contribution made on February 2017, five additional recommended applications were funded </w:t>
      </w:r>
      <w:r w:rsidRPr="009C2106">
        <w:rPr>
          <w:rFonts w:ascii="Arial" w:eastAsia="SimSun" w:hAnsi="Arial" w:cs="Arial"/>
          <w:lang w:eastAsia="zh-CN"/>
        </w:rPr>
        <w:t xml:space="preserve">in support of the participation </w:t>
      </w:r>
      <w:r>
        <w:rPr>
          <w:rFonts w:ascii="Arial" w:eastAsia="SimSun" w:hAnsi="Arial" w:cs="Arial"/>
          <w:lang w:eastAsia="zh-CN"/>
        </w:rPr>
        <w:t>in the 34</w:t>
      </w:r>
      <w:r w:rsidRPr="001F250B">
        <w:rPr>
          <w:rFonts w:ascii="Arial" w:eastAsia="SimSun" w:hAnsi="Arial" w:cs="Arial"/>
          <w:vertAlign w:val="superscript"/>
          <w:lang w:eastAsia="zh-CN"/>
        </w:rPr>
        <w:t>th</w:t>
      </w:r>
      <w:r>
        <w:rPr>
          <w:rFonts w:ascii="Arial" w:eastAsia="SimSun" w:hAnsi="Arial" w:cs="Arial"/>
          <w:lang w:eastAsia="zh-CN"/>
        </w:rPr>
        <w:t xml:space="preserve"> session of the IGC</w:t>
      </w:r>
      <w:r w:rsidRPr="009C2106">
        <w:rPr>
          <w:rFonts w:ascii="Arial" w:eastAsia="SimSun" w:hAnsi="Arial" w:cs="Arial"/>
          <w:lang w:eastAsia="zh-CN"/>
        </w:rPr>
        <w:t xml:space="preserve"> of </w:t>
      </w:r>
      <w:r>
        <w:rPr>
          <w:rFonts w:ascii="Arial" w:eastAsia="SimSun" w:hAnsi="Arial" w:cs="Arial"/>
          <w:lang w:eastAsia="zh-CN"/>
        </w:rPr>
        <w:t>five</w:t>
      </w:r>
      <w:r w:rsidRPr="009C2106">
        <w:rPr>
          <w:rFonts w:ascii="Arial" w:eastAsia="SimSun" w:hAnsi="Arial" w:cs="Arial"/>
          <w:lang w:eastAsia="zh-CN"/>
        </w:rPr>
        <w:t xml:space="preserve"> representatives of indigenous and local communities</w:t>
      </w:r>
      <w:r>
        <w:rPr>
          <w:rFonts w:ascii="Arial" w:eastAsia="SimSun" w:hAnsi="Arial" w:cs="Arial"/>
          <w:lang w:eastAsia="zh-CN"/>
        </w:rPr>
        <w:t>.</w:t>
      </w:r>
    </w:p>
    <w:p w:rsidR="00C05417" w:rsidRDefault="00C05417" w:rsidP="00FD0B5F">
      <w:pPr>
        <w:spacing w:after="0" w:line="240" w:lineRule="auto"/>
        <w:ind w:left="720"/>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III.</w:t>
      </w:r>
      <w:r w:rsidRPr="0067796A">
        <w:rPr>
          <w:rFonts w:ascii="Arial" w:eastAsia="SimSun" w:hAnsi="Arial" w:cs="Arial"/>
          <w:lang w:eastAsia="zh-CN"/>
        </w:rPr>
        <w:tab/>
      </w:r>
      <w:r w:rsidRPr="0067796A">
        <w:rPr>
          <w:rFonts w:ascii="Arial" w:eastAsia="SimSun" w:hAnsi="Arial" w:cs="Arial"/>
          <w:b/>
          <w:lang w:eastAsia="zh-CN"/>
        </w:rPr>
        <w:t>CONTRIBUTIONS TO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Provisions relating to contributions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566D03">
      <w:pPr>
        <w:numPr>
          <w:ilvl w:val="0"/>
          <w:numId w:val="5"/>
        </w:numPr>
        <w:tabs>
          <w:tab w:val="clear" w:pos="3195"/>
          <w:tab w:val="left" w:pos="567"/>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There are no restrictions regarding the minimum or maximum amount of a donation;</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5"/>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all contributions are allocated directly and exclusively to financing the participation of accredited indigenous and local communities in the sessions of the IGC;  no administrative costs are borne by the Fund;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taking into account that it is a collective Fund, it is not possible to depart from the Fund’s rules in relation to any particular contribution;  contributions cannot be earmarked by the donor for a particular category of beneficiary or expense;</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 Fund’s Advisory Board independently selects candidates for support;  if a contributor is represented within the IGC as a Member State, it may stand for election as a member of the Fund’s Advisory Board;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contributions</w:t>
      </w:r>
      <w:proofErr w:type="gramEnd"/>
      <w:r w:rsidRPr="0067796A">
        <w:rPr>
          <w:rFonts w:ascii="Arial" w:eastAsia="SimSun" w:hAnsi="Arial" w:cs="Arial"/>
          <w:lang w:eastAsia="zh-CN"/>
        </w:rPr>
        <w:t xml:space="preserve"> are used in the order received in the Fund’s bank account.</w:t>
      </w:r>
    </w:p>
    <w:p w:rsidR="00FE371A" w:rsidRPr="0067796A" w:rsidRDefault="00FE371A" w:rsidP="00FE371A">
      <w:pPr>
        <w:spacing w:after="0" w:line="240" w:lineRule="auto"/>
        <w:rPr>
          <w:rFonts w:ascii="Arial" w:eastAsia="SimSun" w:hAnsi="Arial" w:cs="Arial"/>
          <w:lang w:eastAsia="zh-CN"/>
        </w:rPr>
      </w:pPr>
    </w:p>
    <w:p w:rsidR="00EA071C" w:rsidRDefault="00EA071C">
      <w:pPr>
        <w:rPr>
          <w:rFonts w:ascii="Arial" w:eastAsia="SimSun" w:hAnsi="Arial" w:cs="Arial"/>
          <w:lang w:eastAsia="zh-CN"/>
        </w:rPr>
      </w:pPr>
      <w:r>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b/>
          <w:i/>
          <w:lang w:eastAsia="zh-CN"/>
        </w:rPr>
      </w:pPr>
      <w:r w:rsidRPr="0067796A">
        <w:rPr>
          <w:rFonts w:ascii="Arial" w:eastAsia="SimSun" w:hAnsi="Arial" w:cs="Arial"/>
          <w:b/>
          <w:i/>
          <w:lang w:eastAsia="zh-CN"/>
        </w:rPr>
        <w:lastRenderedPageBreak/>
        <w:t>Reporting to donors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Standard and public reporting regarding the use of the Fund is provided through an Information Note.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Additionally, the exchange of letters formalizing the contribution agreement between the donor and WIPO may include a clause for a more detailed periodic financial report on the use of the contribution.</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operation of the Fund is also subject to internal auditing.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IV. </w:t>
      </w:r>
      <w:r w:rsidRPr="0067796A">
        <w:rPr>
          <w:rFonts w:ascii="Arial" w:eastAsia="SimSun" w:hAnsi="Arial" w:cs="Arial"/>
          <w:lang w:eastAsia="zh-CN"/>
        </w:rPr>
        <w:tab/>
      </w:r>
      <w:r w:rsidRPr="0067796A">
        <w:rPr>
          <w:rFonts w:ascii="Arial" w:eastAsia="SimSun" w:hAnsi="Arial" w:cs="Arial"/>
          <w:b/>
          <w:lang w:eastAsia="zh-CN"/>
        </w:rPr>
        <w:t>NEED FOR REPLENISHMENT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its creation in 2005, the Voluntary Fund </w:t>
      </w:r>
      <w:r w:rsidRPr="0067796A">
        <w:rPr>
          <w:rFonts w:ascii="Arial" w:eastAsia="SimSun" w:hAnsi="Arial" w:cs="Arial"/>
          <w:b/>
          <w:lang w:eastAsia="zh-CN"/>
        </w:rPr>
        <w:t>has benefited from a wide range of contributions</w:t>
      </w:r>
      <w:r w:rsidRPr="0067796A">
        <w:rPr>
          <w:rFonts w:ascii="Arial" w:eastAsia="SimSun" w:hAnsi="Arial" w:cs="Arial"/>
          <w:lang w:eastAsia="zh-CN"/>
        </w:rPr>
        <w:t xml:space="preserve">: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roofErr w:type="gramStart"/>
      <w:r w:rsidRPr="0067796A">
        <w:rPr>
          <w:rFonts w:ascii="Arial" w:eastAsia="SimSun" w:hAnsi="Arial" w:cs="Arial"/>
          <w:lang w:eastAsia="zh-CN"/>
        </w:rPr>
        <w:t>in</w:t>
      </w:r>
      <w:proofErr w:type="gramEnd"/>
      <w:r w:rsidRPr="0067796A">
        <w:rPr>
          <w:rFonts w:ascii="Arial" w:eastAsia="SimSun" w:hAnsi="Arial" w:cs="Arial"/>
          <w:lang w:eastAsia="zh-CN"/>
        </w:rPr>
        <w:t xml:space="preserve"> chronological order,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the Swedish International Biodiversity Programme (</w:t>
      </w:r>
      <w:proofErr w:type="spellStart"/>
      <w:r w:rsidRPr="0067796A">
        <w:rPr>
          <w:rFonts w:ascii="Arial" w:eastAsia="SimSun" w:hAnsi="Arial" w:cs="Arial"/>
          <w:lang w:eastAsia="zh-CN"/>
        </w:rPr>
        <w:t>SwedBio</w:t>
      </w:r>
      <w:proofErr w:type="spellEnd"/>
      <w:r w:rsidRPr="0067796A">
        <w:rPr>
          <w:rFonts w:ascii="Arial" w:eastAsia="SimSun" w:hAnsi="Arial" w:cs="Arial"/>
          <w:lang w:eastAsia="zh-CN"/>
        </w:rPr>
        <w:t xml:space="preserve">/CBM) </w:t>
      </w:r>
      <w:r w:rsidRPr="0067796A">
        <w:rPr>
          <w:rFonts w:ascii="Arial" w:eastAsia="SimSun" w:hAnsi="Arial" w:cs="Arial"/>
          <w:lang w:eastAsia="zh-CN"/>
        </w:rPr>
        <w:br/>
        <w:t>(the equivalent of 86,092.60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France (the equivalent of 31,684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the Christensen Fund (the equivalent of 29,992.50 Swiss francs)</w:t>
      </w: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Switzerland (the Swiss Federal Institute of Intellectual Property) </w:t>
      </w:r>
      <w:r w:rsidRPr="0067796A">
        <w:rPr>
          <w:rFonts w:ascii="Arial" w:eastAsia="SimSun" w:hAnsi="Arial" w:cs="Arial"/>
          <w:lang w:eastAsia="zh-CN"/>
        </w:rPr>
        <w:br/>
        <w:t>(250,000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South Africa (the equivalent of 18,465.27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Norway (the equivalent of 98,255.16 Swiss francs) </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Anon</w:t>
      </w:r>
      <w:r w:rsidR="00B314EF">
        <w:rPr>
          <w:rFonts w:ascii="Arial" w:eastAsia="SimSun" w:hAnsi="Arial" w:cs="Arial"/>
          <w:lang w:eastAsia="zh-CN"/>
        </w:rPr>
        <w:t>ymous donor (500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89,500 Swiss francs)</w:t>
      </w:r>
    </w:p>
    <w:p w:rsidR="007B6084" w:rsidRPr="0067796A"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1</w:t>
      </w:r>
      <w:r w:rsidR="00991B8F">
        <w:rPr>
          <w:rFonts w:ascii="Arial" w:eastAsia="SimSun" w:hAnsi="Arial" w:cs="Arial"/>
          <w:lang w:eastAsia="zh-CN"/>
        </w:rPr>
        <w:t>4</w:t>
      </w:r>
      <w:r w:rsidRPr="0067796A">
        <w:rPr>
          <w:rFonts w:ascii="Arial" w:eastAsia="SimSun" w:hAnsi="Arial" w:cs="Arial"/>
          <w:lang w:eastAsia="zh-CN"/>
        </w:rPr>
        <w:t>,</w:t>
      </w:r>
      <w:r w:rsidR="00991B8F">
        <w:rPr>
          <w:rFonts w:ascii="Arial" w:eastAsia="SimSun" w:hAnsi="Arial" w:cs="Arial"/>
          <w:lang w:eastAsia="zh-CN"/>
        </w:rPr>
        <w:t>217.78</w:t>
      </w:r>
      <w:r w:rsidRPr="0067796A">
        <w:rPr>
          <w:rFonts w:ascii="Arial" w:eastAsia="SimSun" w:hAnsi="Arial" w:cs="Arial"/>
          <w:lang w:eastAsia="zh-CN"/>
        </w:rPr>
        <w:t xml:space="preserve"> Swiss francs)</w:t>
      </w:r>
    </w:p>
    <w:p w:rsidR="00BC3FA1"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New Zealand (the equivalent of 4,694 Swiss francs)</w:t>
      </w:r>
      <w:r w:rsidR="004408E9">
        <w:rPr>
          <w:rFonts w:ascii="Arial" w:eastAsia="SimSun" w:hAnsi="Arial" w:cs="Arial"/>
          <w:lang w:eastAsia="zh-CN"/>
        </w:rPr>
        <w:t>; and</w:t>
      </w:r>
    </w:p>
    <w:p w:rsidR="004408E9" w:rsidRPr="0067796A" w:rsidRDefault="004408E9"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Pr>
          <w:rFonts w:ascii="Arial" w:eastAsia="SimSun" w:hAnsi="Arial" w:cs="Arial"/>
          <w:lang w:eastAsia="zh-CN"/>
        </w:rPr>
        <w:t xml:space="preserve">Australia (the equivalent of </w:t>
      </w:r>
      <w:r w:rsidR="000C4787">
        <w:rPr>
          <w:rFonts w:ascii="Arial" w:eastAsia="SimSun" w:hAnsi="Arial" w:cs="Arial"/>
          <w:lang w:eastAsia="zh-CN"/>
        </w:rPr>
        <w:t>37,835</w:t>
      </w:r>
      <w:r>
        <w:rPr>
          <w:rFonts w:ascii="Arial" w:eastAsia="SimSun" w:hAnsi="Arial" w:cs="Arial"/>
          <w:lang w:eastAsia="zh-CN"/>
        </w:rPr>
        <w:t xml:space="preserve">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81298E" w:rsidP="00FE371A">
      <w:pPr>
        <w:spacing w:after="0" w:line="240" w:lineRule="auto"/>
        <w:rPr>
          <w:rFonts w:ascii="Arial" w:eastAsia="SimSun" w:hAnsi="Arial" w:cs="Arial"/>
          <w:lang w:eastAsia="zh-CN"/>
        </w:rPr>
      </w:pPr>
      <w:proofErr w:type="gramStart"/>
      <w:r>
        <w:rPr>
          <w:rFonts w:ascii="Arial" w:eastAsia="SimSun" w:hAnsi="Arial" w:cs="Arial"/>
          <w:lang w:eastAsia="zh-CN"/>
        </w:rPr>
        <w:t>total</w:t>
      </w:r>
      <w:r w:rsidR="00EA071C">
        <w:rPr>
          <w:rFonts w:ascii="Arial" w:eastAsia="SimSun" w:hAnsi="Arial" w:cs="Arial"/>
          <w:lang w:eastAsia="zh-CN"/>
        </w:rPr>
        <w:t>i</w:t>
      </w:r>
      <w:r w:rsidR="00FE371A" w:rsidRPr="0067796A">
        <w:rPr>
          <w:rFonts w:ascii="Arial" w:eastAsia="SimSun" w:hAnsi="Arial" w:cs="Arial"/>
          <w:lang w:eastAsia="zh-CN"/>
        </w:rPr>
        <w:t>ng</w:t>
      </w:r>
      <w:proofErr w:type="gramEnd"/>
      <w:r w:rsidR="00FE371A" w:rsidRPr="0067796A">
        <w:rPr>
          <w:rFonts w:ascii="Arial" w:eastAsia="SimSun" w:hAnsi="Arial" w:cs="Arial"/>
          <w:lang w:eastAsia="zh-CN"/>
        </w:rPr>
        <w:t xml:space="preserve"> </w:t>
      </w:r>
      <w:r w:rsidR="00197CCC">
        <w:rPr>
          <w:rFonts w:ascii="Arial" w:hAnsi="Arial" w:cs="Arial"/>
        </w:rPr>
        <w:t>661,236.71</w:t>
      </w:r>
      <w:r w:rsidR="00FE371A" w:rsidRPr="0067796A">
        <w:rPr>
          <w:rFonts w:ascii="Arial" w:eastAsia="SimSun" w:hAnsi="Arial" w:cs="Arial"/>
          <w:lang w:eastAsia="zh-CN"/>
        </w:rPr>
        <w:t xml:space="preserve">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30D35"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30D35">
        <w:rPr>
          <w:rFonts w:ascii="Arial" w:eastAsia="SimSun" w:hAnsi="Arial" w:cs="Arial"/>
          <w:b/>
          <w:lang w:eastAsia="zh-CN"/>
        </w:rPr>
        <w:t xml:space="preserve">The balance of the Fund as of </w:t>
      </w:r>
      <w:r w:rsidR="001F250B" w:rsidRPr="00630D35">
        <w:rPr>
          <w:rFonts w:ascii="Arial" w:eastAsia="SimSun" w:hAnsi="Arial" w:cs="Arial"/>
          <w:b/>
          <w:lang w:eastAsia="zh-CN"/>
        </w:rPr>
        <w:t xml:space="preserve">January </w:t>
      </w:r>
      <w:r w:rsidR="00B25254">
        <w:rPr>
          <w:rFonts w:ascii="Arial" w:eastAsia="SimSun" w:hAnsi="Arial" w:cs="Arial"/>
          <w:b/>
          <w:lang w:eastAsia="zh-CN"/>
        </w:rPr>
        <w:t>11</w:t>
      </w:r>
      <w:r w:rsidR="00C44B6B" w:rsidRPr="00630D35">
        <w:rPr>
          <w:rFonts w:ascii="Arial" w:eastAsia="SimSun" w:hAnsi="Arial" w:cs="Arial"/>
          <w:b/>
          <w:lang w:eastAsia="zh-CN"/>
        </w:rPr>
        <w:t xml:space="preserve">, </w:t>
      </w:r>
      <w:r w:rsidR="00CE3A86" w:rsidRPr="00630D35">
        <w:rPr>
          <w:rFonts w:ascii="Arial" w:eastAsia="SimSun" w:hAnsi="Arial" w:cs="Arial"/>
          <w:b/>
          <w:lang w:eastAsia="zh-CN"/>
        </w:rPr>
        <w:t>201</w:t>
      </w:r>
      <w:r w:rsidR="001F250B" w:rsidRPr="00630D35">
        <w:rPr>
          <w:rFonts w:ascii="Arial" w:eastAsia="SimSun" w:hAnsi="Arial" w:cs="Arial"/>
          <w:b/>
          <w:lang w:eastAsia="zh-CN"/>
        </w:rPr>
        <w:t>8</w:t>
      </w:r>
      <w:r w:rsidRPr="00630D35">
        <w:rPr>
          <w:rFonts w:ascii="Arial" w:eastAsia="SimSun" w:hAnsi="Arial" w:cs="Arial"/>
          <w:b/>
          <w:lang w:eastAsia="zh-CN"/>
        </w:rPr>
        <w:t xml:space="preserve"> was </w:t>
      </w:r>
      <w:r w:rsidR="00B25254">
        <w:rPr>
          <w:rFonts w:ascii="Arial" w:eastAsia="SimSun" w:hAnsi="Arial" w:cs="Arial"/>
          <w:b/>
          <w:lang w:eastAsia="zh-CN"/>
        </w:rPr>
        <w:t>22,896.30</w:t>
      </w:r>
      <w:r w:rsidR="00C44B6B" w:rsidRPr="00630D35">
        <w:rPr>
          <w:rFonts w:ascii="Arial" w:eastAsia="SimSun" w:hAnsi="Arial" w:cs="Arial"/>
          <w:b/>
          <w:lang w:eastAsia="zh-CN"/>
        </w:rPr>
        <w:t xml:space="preserve"> Swiss francs</w:t>
      </w:r>
      <w:r w:rsidRPr="00630D35">
        <w:rPr>
          <w:rFonts w:ascii="Arial" w:eastAsia="SimSun" w:hAnsi="Arial" w:cs="Arial"/>
          <w:b/>
          <w:lang w:eastAsia="zh-CN"/>
        </w:rPr>
        <w:t>.</w:t>
      </w:r>
    </w:p>
    <w:p w:rsidR="001F250B" w:rsidRPr="00630D35" w:rsidRDefault="00630D35" w:rsidP="001F250B">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30D35">
        <w:rPr>
          <w:rFonts w:ascii="Arial" w:hAnsi="Arial" w:cs="Arial"/>
          <w:b/>
        </w:rPr>
        <w:t xml:space="preserve">Based on past experience and the foreseeable evolution of travel-related costs, the amount presently available should allow the Fund to cover a limited number of </w:t>
      </w:r>
      <w:r w:rsidR="00ED765C" w:rsidRPr="00630D35">
        <w:rPr>
          <w:rFonts w:ascii="Arial" w:hAnsi="Arial" w:cs="Arial"/>
          <w:b/>
        </w:rPr>
        <w:t xml:space="preserve">(around two) </w:t>
      </w:r>
      <w:r w:rsidRPr="00630D35">
        <w:rPr>
          <w:rFonts w:ascii="Arial" w:hAnsi="Arial" w:cs="Arial"/>
          <w:b/>
        </w:rPr>
        <w:t>recommended applicants beyond the Thirty-Fifth Session of the IGC.</w:t>
      </w:r>
    </w:p>
    <w:p w:rsidR="001F250B" w:rsidRPr="00630D35" w:rsidRDefault="001F250B" w:rsidP="001F250B">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30D35">
        <w:rPr>
          <w:rFonts w:ascii="Arial" w:eastAsia="SimSun" w:hAnsi="Arial" w:cs="Arial"/>
          <w:b/>
          <w:lang w:eastAsia="zh-CN"/>
        </w:rPr>
        <w:t>Unless voluntary donations are made to the Fund in the near future, the WIPO Voluntary Fund will not be able to operate further as a financing tool for the benefit of indigenous peoples and local communities’ representatives at the IGC.</w:t>
      </w:r>
    </w:p>
    <w:p w:rsidR="001F250B" w:rsidRPr="0067796A" w:rsidRDefault="001F250B" w:rsidP="001F250B">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EA071C">
      <w:pPr>
        <w:rPr>
          <w:rFonts w:ascii="Arial" w:eastAsia="Times New Roman" w:hAnsi="Arial" w:cs="Times New Roman"/>
          <w:i/>
          <w:iCs/>
        </w:rPr>
      </w:pPr>
      <w:r w:rsidRPr="0067796A">
        <w:rPr>
          <w:rFonts w:ascii="Arial" w:eastAsia="Times New Roman" w:hAnsi="Arial" w:cs="Times New Roman"/>
          <w:i/>
          <w:iCs/>
        </w:rPr>
        <w:br w:type="page"/>
      </w:r>
      <w:r w:rsidR="00781494">
        <w:rPr>
          <w:rFonts w:ascii="Arial" w:eastAsia="Times New Roman" w:hAnsi="Arial" w:cs="Times New Roman"/>
          <w:i/>
          <w:iCs/>
        </w:rPr>
        <w:lastRenderedPageBreak/>
        <w:t>For more information</w:t>
      </w:r>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FE371A" w:rsidP="00FE371A">
      <w:pPr>
        <w:spacing w:after="120" w:line="260" w:lineRule="atLeast"/>
        <w:contextualSpacing/>
        <w:rPr>
          <w:rFonts w:ascii="Arial" w:eastAsia="Times New Roman" w:hAnsi="Arial" w:cs="Times New Roman"/>
          <w:i/>
          <w:iCs/>
        </w:rPr>
      </w:pPr>
      <w:r w:rsidRPr="0067796A">
        <w:rPr>
          <w:rFonts w:ascii="Arial" w:eastAsia="Times New Roman" w:hAnsi="Arial" w:cs="Times New Roman"/>
          <w:u w:val="single"/>
        </w:rPr>
        <w:t>Rules concerning the objective and operation of the Voluntary Fund</w:t>
      </w:r>
    </w:p>
    <w:p w:rsidR="00FE371A" w:rsidRPr="0067796A" w:rsidRDefault="00FE371A" w:rsidP="00FE371A">
      <w:pPr>
        <w:spacing w:after="120" w:line="260" w:lineRule="atLeast"/>
        <w:contextualSpacing/>
        <w:rPr>
          <w:rFonts w:ascii="Arial" w:eastAsia="Times New Roman" w:hAnsi="Arial" w:cs="Times New Roman"/>
          <w:iCs/>
        </w:rPr>
      </w:pPr>
    </w:p>
    <w:p w:rsidR="00FE371A" w:rsidRPr="00781494" w:rsidRDefault="000E7CA5" w:rsidP="00FE371A">
      <w:pPr>
        <w:spacing w:after="120" w:line="260" w:lineRule="atLeast"/>
        <w:contextualSpacing/>
        <w:rPr>
          <w:rFonts w:ascii="Arial" w:eastAsia="Times New Roman" w:hAnsi="Arial" w:cs="Times New Roman"/>
          <w:iCs/>
        </w:rPr>
      </w:pPr>
      <w:hyperlink r:id="rId19" w:history="1">
        <w:hyperlink r:id="rId20" w:history="1">
          <w:r w:rsidR="008A1939" w:rsidRPr="00781494">
            <w:rPr>
              <w:rStyle w:val="Hyperlink"/>
              <w:rFonts w:ascii="Arial" w:hAnsi="Arial" w:cs="Arial"/>
              <w:color w:val="auto"/>
              <w:u w:val="none"/>
            </w:rPr>
            <w:t>http://www.wipo.int/export/sites/www/tk/en/igc/pdf/vf_rules.pdf</w:t>
          </w:r>
        </w:hyperlink>
      </w:hyperlink>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8A1939" w:rsidP="00FE371A">
      <w:pPr>
        <w:spacing w:after="120" w:line="260" w:lineRule="atLeast"/>
        <w:contextualSpacing/>
        <w:rPr>
          <w:rFonts w:ascii="Arial" w:eastAsia="Times New Roman" w:hAnsi="Arial" w:cs="Times New Roman"/>
          <w:u w:val="single"/>
        </w:rPr>
      </w:pPr>
      <w:r w:rsidRPr="0067796A">
        <w:rPr>
          <w:rFonts w:ascii="Arial" w:eastAsia="Times New Roman" w:hAnsi="Arial" w:cs="Times New Roman"/>
          <w:u w:val="single"/>
        </w:rPr>
        <w:t>Details regarding</w:t>
      </w:r>
      <w:r w:rsidR="00FE371A" w:rsidRPr="0067796A">
        <w:rPr>
          <w:rFonts w:ascii="Arial" w:eastAsia="Times New Roman" w:hAnsi="Arial" w:cs="Times New Roman"/>
          <w:u w:val="single"/>
        </w:rPr>
        <w:t xml:space="preserve"> the Voluntary Fund available online</w:t>
      </w:r>
    </w:p>
    <w:p w:rsidR="00FE371A" w:rsidRPr="0067796A" w:rsidRDefault="00FE371A" w:rsidP="00FE371A">
      <w:pPr>
        <w:spacing w:after="120" w:line="260" w:lineRule="atLeast"/>
        <w:contextualSpacing/>
        <w:rPr>
          <w:rFonts w:ascii="Arial" w:eastAsia="Times New Roman" w:hAnsi="Arial" w:cs="Times New Roman"/>
          <w:i/>
          <w:iCs/>
          <w:u w:val="single"/>
        </w:rPr>
      </w:pPr>
    </w:p>
    <w:p w:rsidR="00FE371A" w:rsidRPr="00781494" w:rsidRDefault="000E7CA5" w:rsidP="00FE371A">
      <w:pPr>
        <w:spacing w:after="120" w:line="260" w:lineRule="atLeast"/>
        <w:contextualSpacing/>
        <w:rPr>
          <w:rFonts w:ascii="Arial" w:eastAsia="Times New Roman" w:hAnsi="Arial" w:cs="Arial"/>
          <w:iCs/>
        </w:rPr>
      </w:pPr>
      <w:hyperlink r:id="rId21" w:history="1">
        <w:r w:rsidR="008A1939" w:rsidRPr="00781494">
          <w:rPr>
            <w:rStyle w:val="Hyperlink"/>
            <w:rFonts w:ascii="Arial" w:hAnsi="Arial" w:cs="Arial"/>
            <w:color w:val="auto"/>
            <w:u w:val="none"/>
          </w:rPr>
          <w:t>http://www.wipo.int/tk/en/igc/participation.html</w:t>
        </w:r>
      </w:hyperlink>
      <w:r w:rsidR="008A1939" w:rsidRPr="00781494">
        <w:rPr>
          <w:rFonts w:ascii="Arial" w:hAnsi="Arial" w:cs="Arial"/>
        </w:rPr>
        <w:t xml:space="preserve"> </w:t>
      </w: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040B31" w:rsidRPr="0067796A" w:rsidRDefault="00FE371A" w:rsidP="00566D03">
      <w:pPr>
        <w:spacing w:after="120" w:line="260" w:lineRule="atLeast"/>
        <w:ind w:left="5534"/>
        <w:contextualSpacing/>
      </w:pPr>
      <w:r w:rsidRPr="0067796A">
        <w:rPr>
          <w:rFonts w:ascii="Arial" w:eastAsia="Times New Roman" w:hAnsi="Arial" w:cs="Times New Roman"/>
        </w:rPr>
        <w:t>[End of Annexes and of document]</w:t>
      </w:r>
    </w:p>
    <w:sectPr w:rsidR="00040B31" w:rsidRPr="0067796A" w:rsidSect="000879E6">
      <w:head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884" w:rsidRDefault="00656884" w:rsidP="00FE371A">
      <w:pPr>
        <w:spacing w:after="0" w:line="240" w:lineRule="auto"/>
      </w:pPr>
      <w:r>
        <w:separator/>
      </w:r>
    </w:p>
  </w:endnote>
  <w:endnote w:type="continuationSeparator" w:id="0">
    <w:p w:rsidR="00656884" w:rsidRDefault="00656884"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884" w:rsidRDefault="00656884" w:rsidP="00FE371A">
      <w:pPr>
        <w:spacing w:after="0" w:line="240" w:lineRule="auto"/>
      </w:pPr>
      <w:r>
        <w:separator/>
      </w:r>
    </w:p>
  </w:footnote>
  <w:footnote w:type="continuationSeparator" w:id="0">
    <w:p w:rsidR="00656884" w:rsidRDefault="00656884" w:rsidP="00FE371A">
      <w:pPr>
        <w:spacing w:after="0" w:line="240" w:lineRule="auto"/>
      </w:pPr>
      <w:r>
        <w:continuationSeparator/>
      </w:r>
    </w:p>
  </w:footnote>
  <w:footnote w:id="1">
    <w:p w:rsidR="0098290E" w:rsidRPr="0098290E" w:rsidRDefault="0098290E">
      <w:pPr>
        <w:pStyle w:val="FootnoteText"/>
      </w:pPr>
      <w:r>
        <w:rPr>
          <w:rStyle w:val="FootnoteReference"/>
        </w:rPr>
        <w:footnoteRef/>
      </w:r>
      <w:r>
        <w:t xml:space="preserve"> </w:t>
      </w:r>
      <w:r w:rsidRPr="00563123">
        <w:rPr>
          <w:rFonts w:ascii="Arial" w:eastAsia="SimSun" w:hAnsi="Arial" w:cs="Arial"/>
          <w:sz w:val="18"/>
          <w:szCs w:val="18"/>
          <w:lang w:eastAsia="zh-CN"/>
        </w:rPr>
        <w:t xml:space="preserve">The rules of the Fund, all practical details on the Fund, its operation, and the application procedure, are available on the WIPO website:  </w:t>
      </w:r>
      <w:hyperlink r:id="rId1" w:history="1">
        <w:r w:rsidRPr="00563123">
          <w:rPr>
            <w:rStyle w:val="Hyperlink"/>
            <w:rFonts w:ascii="Arial" w:hAnsi="Arial" w:cs="Arial"/>
            <w:color w:val="auto"/>
            <w:sz w:val="18"/>
            <w:szCs w:val="18"/>
            <w:u w:val="none"/>
          </w:rPr>
          <w:t>http://www.wipo.int/tk/en/igc/participation.html</w:t>
        </w:r>
      </w:hyperlink>
      <w:r w:rsidRPr="00563123">
        <w:rPr>
          <w:rFonts w:ascii="Arial" w:eastAsia="SimSun" w:hAnsi="Arial" w:cs="Arial"/>
          <w:sz w:val="18"/>
          <w:szCs w:val="18"/>
          <w:lang w:eastAsia="zh-CN"/>
        </w:rPr>
        <w:t>.</w:t>
      </w:r>
    </w:p>
  </w:footnote>
  <w:footnote w:id="2">
    <w:p w:rsidR="00FE371A" w:rsidRPr="00563123" w:rsidRDefault="00FE371A" w:rsidP="005827C5">
      <w:pPr>
        <w:pStyle w:val="FootnoteText"/>
        <w:rPr>
          <w:rFonts w:ascii="Arial" w:hAnsi="Arial" w:cs="Arial"/>
          <w:sz w:val="18"/>
          <w:szCs w:val="18"/>
        </w:rPr>
      </w:pPr>
      <w:r w:rsidRPr="0096086F">
        <w:rPr>
          <w:rStyle w:val="FootnoteReference"/>
          <w:sz w:val="18"/>
          <w:szCs w:val="18"/>
        </w:rPr>
        <w:footnoteRef/>
      </w:r>
      <w:r w:rsidR="005827C5">
        <w:rPr>
          <w:sz w:val="18"/>
          <w:szCs w:val="18"/>
        </w:rPr>
        <w:t xml:space="preserve">  </w:t>
      </w:r>
      <w:r w:rsidRPr="00563123">
        <w:rPr>
          <w:rFonts w:ascii="Arial" w:hAnsi="Arial" w:cs="Arial"/>
          <w:sz w:val="18"/>
          <w:szCs w:val="18"/>
        </w:rPr>
        <w:t xml:space="preserve">Note from the Secretariat:  the General Assembly has taken such a decision.  See par. 202 of the report of its </w:t>
      </w:r>
      <w:r w:rsidR="005827C5" w:rsidRPr="00563123">
        <w:rPr>
          <w:rFonts w:ascii="Arial" w:hAnsi="Arial" w:cs="Arial"/>
          <w:sz w:val="18"/>
          <w:szCs w:val="18"/>
        </w:rPr>
        <w:br/>
      </w:r>
      <w:r w:rsidRPr="00563123">
        <w:rPr>
          <w:rFonts w:ascii="Arial" w:hAnsi="Arial" w:cs="Arial"/>
          <w:sz w:val="18"/>
          <w:szCs w:val="18"/>
        </w:rPr>
        <w:t>Thirty-Second Session (document WO/GA/32/13)</w:t>
      </w:r>
    </w:p>
  </w:footnote>
  <w:footnote w:id="3">
    <w:p w:rsidR="00FE371A" w:rsidRPr="00027E43" w:rsidRDefault="00FE371A" w:rsidP="005827C5">
      <w:pPr>
        <w:pStyle w:val="FootnoteText"/>
        <w:rPr>
          <w:rFonts w:ascii="Arial" w:hAnsi="Arial" w:cs="Arial"/>
        </w:rPr>
      </w:pPr>
      <w:r w:rsidRPr="00563123">
        <w:rPr>
          <w:rStyle w:val="FootnoteReference"/>
          <w:rFonts w:ascii="Arial" w:hAnsi="Arial" w:cs="Arial"/>
          <w:sz w:val="18"/>
          <w:szCs w:val="18"/>
        </w:rPr>
        <w:footnoteRef/>
      </w:r>
      <w:r w:rsidR="005827C5" w:rsidRPr="00563123">
        <w:rPr>
          <w:rFonts w:ascii="Arial" w:hAnsi="Arial" w:cs="Arial"/>
          <w:sz w:val="18"/>
          <w:szCs w:val="18"/>
        </w:rPr>
        <w:t xml:space="preserve">  </w:t>
      </w:r>
      <w:r w:rsidRPr="00563123">
        <w:rPr>
          <w:rFonts w:ascii="Arial" w:hAnsi="Arial" w:cs="Arial"/>
          <w:sz w:val="18"/>
          <w:szCs w:val="18"/>
        </w:rPr>
        <w:t xml:space="preserve">Note from the Secretariat:  the General Assembly has taken such a decision.  See par. 168 of the report of its </w:t>
      </w:r>
      <w:r w:rsidR="005827C5" w:rsidRPr="00563123">
        <w:rPr>
          <w:rFonts w:ascii="Arial" w:hAnsi="Arial" w:cs="Arial"/>
          <w:sz w:val="18"/>
          <w:szCs w:val="18"/>
        </w:rPr>
        <w:br/>
      </w:r>
      <w:r w:rsidRPr="00563123">
        <w:rPr>
          <w:rFonts w:ascii="Arial" w:hAnsi="Arial" w:cs="Arial"/>
          <w:sz w:val="18"/>
          <w:szCs w:val="18"/>
        </w:rPr>
        <w:t>Thirty-Second Session (document WO/GA/32/13)</w:t>
      </w:r>
    </w:p>
  </w:footnote>
  <w:footnote w:id="4">
    <w:p w:rsidR="00FE371A" w:rsidRPr="0096086F" w:rsidRDefault="00FE371A" w:rsidP="00853B81">
      <w:pPr>
        <w:pStyle w:val="FootnoteText"/>
        <w:tabs>
          <w:tab w:val="left" w:pos="1620"/>
        </w:tabs>
        <w:rPr>
          <w:sz w:val="18"/>
          <w:szCs w:val="18"/>
        </w:rPr>
      </w:pPr>
      <w:r w:rsidRPr="0096086F">
        <w:rPr>
          <w:rStyle w:val="FootnoteReference"/>
          <w:sz w:val="18"/>
          <w:szCs w:val="18"/>
        </w:rPr>
        <w:footnoteRef/>
      </w:r>
      <w:r w:rsidRPr="0096086F">
        <w:rPr>
          <w:sz w:val="18"/>
          <w:szCs w:val="18"/>
        </w:rPr>
        <w:t xml:space="preserve"> </w:t>
      </w:r>
      <w:r w:rsidR="005827C5">
        <w:rPr>
          <w:sz w:val="18"/>
          <w:szCs w:val="18"/>
        </w:rPr>
        <w:t xml:space="preserve"> </w:t>
      </w:r>
      <w:r w:rsidRPr="0096086F">
        <w:rPr>
          <w:rFonts w:ascii="Arial" w:hAnsi="Arial" w:cs="Arial"/>
          <w:sz w:val="18"/>
          <w:szCs w:val="18"/>
        </w:rPr>
        <w:t>See the Annex to document WO/GA/32/6 as approved by the WIPO General Assembly (32</w:t>
      </w:r>
      <w:r w:rsidRPr="0096086F">
        <w:rPr>
          <w:rFonts w:ascii="Arial" w:hAnsi="Arial" w:cs="Arial"/>
          <w:sz w:val="18"/>
          <w:szCs w:val="18"/>
          <w:vertAlign w:val="superscript"/>
        </w:rPr>
        <w:t>nd</w:t>
      </w:r>
      <w:r w:rsidRPr="0096086F">
        <w:rPr>
          <w:rFonts w:ascii="Arial" w:hAnsi="Arial" w:cs="Arial"/>
          <w:sz w:val="18"/>
          <w:szCs w:val="18"/>
        </w:rPr>
        <w:t xml:space="preserve"> session) and as subsequently amended by WIPO General Assembly (39</w:t>
      </w:r>
      <w:r w:rsidRPr="0096086F">
        <w:rPr>
          <w:rFonts w:ascii="Arial" w:hAnsi="Arial" w:cs="Arial"/>
          <w:sz w:val="18"/>
          <w:szCs w:val="18"/>
          <w:vertAlign w:val="superscript"/>
        </w:rPr>
        <w:t>th</w:t>
      </w:r>
      <w:r w:rsidRPr="0096086F">
        <w:rPr>
          <w:rFonts w:ascii="Arial" w:hAnsi="Arial" w:cs="Arial"/>
          <w:sz w:val="18"/>
          <w:szCs w:val="18"/>
        </w:rPr>
        <w:t xml:space="preserve"> session).  The rules of the Fund are available on </w:t>
      </w:r>
      <w:hyperlink r:id="rId2" w:history="1">
        <w:r w:rsidR="008A1939" w:rsidRPr="00853B81">
          <w:rPr>
            <w:rStyle w:val="Hyperlink"/>
            <w:rFonts w:ascii="Arial" w:hAnsi="Arial" w:cs="Arial"/>
            <w:color w:val="000000" w:themeColor="text1"/>
            <w:sz w:val="18"/>
            <w:szCs w:val="18"/>
            <w:u w:val="none"/>
          </w:rPr>
          <w:t>http://www.wipo.int/export/sites/www/tk/en/igc/pdf/vf_rules.pdf</w:t>
        </w:r>
      </w:hyperlink>
      <w:r w:rsidRPr="0096086F">
        <w:rPr>
          <w:rFonts w:ascii="Arial" w:hAnsi="Arial" w:cs="Arial"/>
          <w:iCs/>
          <w:sz w:val="18"/>
          <w:szCs w:val="18"/>
        </w:rPr>
        <w:t>.</w:t>
      </w:r>
      <w:r w:rsidRPr="0096086F">
        <w:rPr>
          <w:iCs/>
          <w:sz w:val="18"/>
          <w:szCs w:val="18"/>
        </w:rPr>
        <w:t xml:space="preserve"> </w:t>
      </w:r>
    </w:p>
  </w:footnote>
  <w:footnote w:id="5">
    <w:p w:rsidR="00FE371A" w:rsidRPr="0096086F" w:rsidRDefault="00FE371A" w:rsidP="00FE371A">
      <w:pPr>
        <w:pStyle w:val="FootnoteText"/>
        <w:rPr>
          <w:rFonts w:ascii="Arial" w:hAnsi="Arial" w:cs="Arial"/>
          <w:sz w:val="18"/>
          <w:szCs w:val="18"/>
        </w:rPr>
      </w:pPr>
      <w:r w:rsidRPr="0096086F">
        <w:rPr>
          <w:rStyle w:val="FootnoteReference"/>
          <w:sz w:val="18"/>
          <w:szCs w:val="18"/>
        </w:rPr>
        <w:footnoteRef/>
      </w:r>
      <w:r w:rsidRPr="0096086F">
        <w:rPr>
          <w:sz w:val="18"/>
          <w:szCs w:val="18"/>
        </w:rPr>
        <w:t xml:space="preserve"> </w:t>
      </w:r>
      <w:r w:rsidR="005827C5">
        <w:rPr>
          <w:sz w:val="18"/>
          <w:szCs w:val="18"/>
        </w:rPr>
        <w:t xml:space="preserve"> </w:t>
      </w:r>
      <w:r w:rsidRPr="0096086F">
        <w:rPr>
          <w:rFonts w:ascii="Arial" w:hAnsi="Arial" w:cs="Arial"/>
          <w:sz w:val="18"/>
          <w:szCs w:val="18"/>
        </w:rPr>
        <w:t>See for example WIPO Information Note WIPO/GRTKF/IC/</w:t>
      </w:r>
      <w:r w:rsidR="00C707AB">
        <w:rPr>
          <w:rFonts w:ascii="Arial" w:hAnsi="Arial" w:cs="Arial"/>
          <w:sz w:val="18"/>
          <w:szCs w:val="18"/>
        </w:rPr>
        <w:t>3</w:t>
      </w:r>
      <w:r w:rsidR="001F250B">
        <w:rPr>
          <w:rFonts w:ascii="Arial" w:hAnsi="Arial" w:cs="Arial"/>
          <w:sz w:val="18"/>
          <w:szCs w:val="18"/>
        </w:rPr>
        <w:t>4</w:t>
      </w:r>
      <w:r w:rsidRPr="0096086F">
        <w:rPr>
          <w:rFonts w:ascii="Arial" w:hAnsi="Arial" w:cs="Arial"/>
          <w:sz w:val="18"/>
          <w:szCs w:val="18"/>
        </w:rPr>
        <w:t>/INF/</w:t>
      </w:r>
      <w:r w:rsidR="00D85881" w:rsidRPr="0096086F">
        <w:rPr>
          <w:rFonts w:ascii="Arial" w:hAnsi="Arial" w:cs="Arial"/>
          <w:sz w:val="18"/>
          <w:szCs w:val="18"/>
        </w:rPr>
        <w:t xml:space="preserve">4 dated </w:t>
      </w:r>
      <w:r w:rsidR="001F250B">
        <w:rPr>
          <w:rFonts w:ascii="Arial" w:hAnsi="Arial" w:cs="Arial"/>
          <w:sz w:val="18"/>
          <w:szCs w:val="18"/>
        </w:rPr>
        <w:t>May 15</w:t>
      </w:r>
      <w:r w:rsidRPr="0096086F">
        <w:rPr>
          <w:rFonts w:ascii="Arial" w:hAnsi="Arial" w:cs="Arial"/>
          <w:sz w:val="18"/>
          <w:szCs w:val="18"/>
        </w:rPr>
        <w:t>, 201</w:t>
      </w:r>
      <w:r w:rsidR="004408E9">
        <w:rPr>
          <w:rFonts w:ascii="Arial" w:hAnsi="Arial" w:cs="Arial"/>
          <w:sz w:val="18"/>
          <w:szCs w:val="18"/>
        </w:rPr>
        <w:t>7</w:t>
      </w:r>
      <w:r w:rsidRPr="0096086F">
        <w:rPr>
          <w:rFonts w:ascii="Arial" w:hAnsi="Arial" w:cs="Arial"/>
          <w:sz w:val="18"/>
          <w:szCs w:val="18"/>
        </w:rPr>
        <w:t xml:space="preserve"> available on </w:t>
      </w:r>
      <w:r w:rsidR="001F250B" w:rsidRPr="001F250B">
        <w:rPr>
          <w:rFonts w:ascii="Arial" w:hAnsi="Arial" w:cs="Arial"/>
          <w:sz w:val="18"/>
          <w:szCs w:val="18"/>
        </w:rPr>
        <w:t>http://www.wipo.int/edocs/mdocs/tk/en/wipo_grtkf_ic_34/wipo_grtkf_ic_34_inf_4.pdf</w:t>
      </w:r>
      <w:r w:rsidRPr="0096086F">
        <w:rPr>
          <w:rFonts w:ascii="Arial" w:hAnsi="Arial" w:cs="Arial"/>
          <w:sz w:val="18"/>
          <w:szCs w:val="18"/>
        </w:rPr>
        <w:t>.</w:t>
      </w:r>
    </w:p>
  </w:footnote>
  <w:footnote w:id="6">
    <w:p w:rsidR="0019482E" w:rsidRPr="0096086F" w:rsidRDefault="00FE371A" w:rsidP="00FE371A">
      <w:pPr>
        <w:pStyle w:val="FootnoteText"/>
        <w:rPr>
          <w:rFonts w:ascii="Arial" w:hAnsi="Arial" w:cs="Arial"/>
          <w:sz w:val="18"/>
          <w:szCs w:val="18"/>
        </w:rPr>
      </w:pPr>
      <w:r w:rsidRPr="0096086F">
        <w:rPr>
          <w:rStyle w:val="FootnoteReference"/>
          <w:rFonts w:ascii="Arial" w:hAnsi="Arial" w:cs="Arial"/>
          <w:sz w:val="18"/>
          <w:szCs w:val="18"/>
        </w:rPr>
        <w:footnoteRef/>
      </w:r>
      <w:r w:rsidRPr="0096086F">
        <w:rPr>
          <w:rFonts w:ascii="Arial" w:hAnsi="Arial" w:cs="Arial"/>
          <w:sz w:val="18"/>
          <w:szCs w:val="18"/>
        </w:rPr>
        <w:t xml:space="preserve"> </w:t>
      </w:r>
      <w:r w:rsidR="005827C5">
        <w:rPr>
          <w:rFonts w:ascii="Arial" w:hAnsi="Arial" w:cs="Arial"/>
          <w:sz w:val="18"/>
          <w:szCs w:val="18"/>
        </w:rPr>
        <w:t xml:space="preserve"> </w:t>
      </w:r>
      <w:r w:rsidRPr="0096086F">
        <w:rPr>
          <w:rFonts w:ascii="Arial" w:hAnsi="Arial" w:cs="Arial"/>
          <w:sz w:val="18"/>
          <w:szCs w:val="18"/>
        </w:rPr>
        <w:t>See for example WIPO Information Note WIPO/GRTKF/IC/</w:t>
      </w:r>
      <w:r w:rsidR="00C707AB">
        <w:rPr>
          <w:rFonts w:ascii="Arial" w:hAnsi="Arial" w:cs="Arial"/>
          <w:sz w:val="18"/>
          <w:szCs w:val="18"/>
        </w:rPr>
        <w:t>3</w:t>
      </w:r>
      <w:r w:rsidR="001F250B">
        <w:rPr>
          <w:rFonts w:ascii="Arial" w:hAnsi="Arial" w:cs="Arial"/>
          <w:sz w:val="18"/>
          <w:szCs w:val="18"/>
        </w:rPr>
        <w:t>4</w:t>
      </w:r>
      <w:r w:rsidRPr="0096086F">
        <w:rPr>
          <w:rFonts w:ascii="Arial" w:hAnsi="Arial" w:cs="Arial"/>
          <w:sz w:val="18"/>
          <w:szCs w:val="18"/>
        </w:rPr>
        <w:t>/INF/</w:t>
      </w:r>
      <w:r w:rsidR="0019482E" w:rsidRPr="0096086F">
        <w:rPr>
          <w:rFonts w:ascii="Arial" w:hAnsi="Arial" w:cs="Arial"/>
          <w:sz w:val="18"/>
          <w:szCs w:val="18"/>
        </w:rPr>
        <w:t>6</w:t>
      </w:r>
      <w:r w:rsidRPr="0096086F">
        <w:rPr>
          <w:rFonts w:ascii="Arial" w:hAnsi="Arial" w:cs="Arial"/>
          <w:sz w:val="18"/>
          <w:szCs w:val="18"/>
        </w:rPr>
        <w:t xml:space="preserve"> dated </w:t>
      </w:r>
      <w:r w:rsidR="001F250B">
        <w:rPr>
          <w:rFonts w:ascii="Arial" w:hAnsi="Arial" w:cs="Arial"/>
          <w:sz w:val="18"/>
          <w:szCs w:val="18"/>
        </w:rPr>
        <w:t>June 15</w:t>
      </w:r>
      <w:r w:rsidR="006447C7">
        <w:rPr>
          <w:rFonts w:ascii="Arial" w:hAnsi="Arial" w:cs="Arial"/>
          <w:sz w:val="18"/>
          <w:szCs w:val="18"/>
        </w:rPr>
        <w:t>, 201</w:t>
      </w:r>
      <w:r w:rsidR="004408E9">
        <w:rPr>
          <w:rFonts w:ascii="Arial" w:hAnsi="Arial" w:cs="Arial"/>
          <w:sz w:val="18"/>
          <w:szCs w:val="18"/>
        </w:rPr>
        <w:t>7</w:t>
      </w:r>
      <w:r w:rsidRPr="0096086F">
        <w:rPr>
          <w:rFonts w:ascii="Arial" w:hAnsi="Arial" w:cs="Arial"/>
          <w:sz w:val="18"/>
          <w:szCs w:val="18"/>
        </w:rPr>
        <w:t xml:space="preserve"> available on</w:t>
      </w:r>
    </w:p>
    <w:p w:rsidR="00FE371A" w:rsidRPr="00027E43" w:rsidRDefault="001F250B" w:rsidP="00FE371A">
      <w:pPr>
        <w:pStyle w:val="FootnoteText"/>
        <w:rPr>
          <w:rFonts w:ascii="Arial" w:hAnsi="Arial" w:cs="Arial"/>
        </w:rPr>
      </w:pPr>
      <w:r w:rsidRPr="001F250B">
        <w:rPr>
          <w:rFonts w:ascii="Arial" w:hAnsi="Arial" w:cs="Arial"/>
          <w:sz w:val="18"/>
          <w:szCs w:val="18"/>
        </w:rPr>
        <w:t>http://www.wipo.int/edocs/mdocs/tk/en/wipo_grtkf_ic_34/wipo_grtkf_ic_34_inf_6.pdf</w:t>
      </w:r>
      <w:r w:rsidR="007E2183" w:rsidRPr="0096086F">
        <w:rPr>
          <w:rFonts w:ascii="Arial" w:hAnsi="Arial" w:cs="Arial"/>
          <w:sz w:val="18"/>
          <w:szCs w:val="18"/>
        </w:rPr>
        <w:t>.</w:t>
      </w:r>
    </w:p>
  </w:footnote>
  <w:footnote w:id="7">
    <w:p w:rsidR="00FD0B5F" w:rsidRPr="00E2787E" w:rsidRDefault="00FD0B5F" w:rsidP="00FD0B5F">
      <w:pPr>
        <w:pStyle w:val="FootnoteText"/>
        <w:rPr>
          <w:rFonts w:ascii="Arial" w:hAnsi="Arial" w:cs="Arial"/>
          <w:sz w:val="18"/>
          <w:szCs w:val="18"/>
        </w:rPr>
      </w:pPr>
      <w:r w:rsidRPr="00E2787E">
        <w:rPr>
          <w:rStyle w:val="FootnoteReference"/>
          <w:rFonts w:ascii="Arial" w:hAnsi="Arial" w:cs="Arial"/>
          <w:sz w:val="18"/>
          <w:szCs w:val="18"/>
        </w:rPr>
        <w:footnoteRef/>
      </w:r>
      <w:r w:rsidRPr="00E2787E">
        <w:rPr>
          <w:rFonts w:ascii="Arial" w:hAnsi="Arial" w:cs="Arial"/>
          <w:sz w:val="18"/>
          <w:szCs w:val="18"/>
        </w:rPr>
        <w:t xml:space="preserve"> </w:t>
      </w:r>
      <w:r w:rsidR="005827C5">
        <w:rPr>
          <w:rFonts w:ascii="Arial" w:hAnsi="Arial" w:cs="Arial"/>
          <w:sz w:val="18"/>
          <w:szCs w:val="18"/>
        </w:rPr>
        <w:t xml:space="preserve"> </w:t>
      </w:r>
      <w:r w:rsidRPr="00E2787E">
        <w:rPr>
          <w:rFonts w:ascii="Arial" w:hAnsi="Arial" w:cs="Arial"/>
          <w:sz w:val="18"/>
          <w:szCs w:val="18"/>
        </w:rPr>
        <w:t xml:space="preserve">For the purpose of the present </w:t>
      </w:r>
      <w:r>
        <w:rPr>
          <w:rFonts w:ascii="Arial" w:hAnsi="Arial" w:cs="Arial"/>
          <w:sz w:val="18"/>
          <w:szCs w:val="18"/>
        </w:rPr>
        <w:t>“Case for support”</w:t>
      </w:r>
      <w:r w:rsidRPr="00E2787E">
        <w:rPr>
          <w:rFonts w:ascii="Arial" w:hAnsi="Arial" w:cs="Arial"/>
          <w:sz w:val="18"/>
          <w:szCs w:val="18"/>
        </w:rPr>
        <w:t xml:space="preserve">, </w:t>
      </w:r>
      <w:r>
        <w:rPr>
          <w:rFonts w:ascii="Arial" w:hAnsi="Arial" w:cs="Arial"/>
          <w:sz w:val="18"/>
          <w:szCs w:val="18"/>
        </w:rPr>
        <w:t xml:space="preserve">any application which was re-submitted to the Advisory Board as a result of a previous postponement of its consideration </w:t>
      </w:r>
      <w:r w:rsidR="002633D4">
        <w:rPr>
          <w:rFonts w:ascii="Arial" w:hAnsi="Arial" w:cs="Arial"/>
          <w:sz w:val="18"/>
          <w:szCs w:val="18"/>
        </w:rPr>
        <w:t>by the Board is</w:t>
      </w:r>
      <w:r>
        <w:rPr>
          <w:rFonts w:ascii="Arial" w:hAnsi="Arial" w:cs="Arial"/>
          <w:sz w:val="18"/>
          <w:szCs w:val="18"/>
        </w:rPr>
        <w:t xml:space="preserve"> assimilated with an application that </w:t>
      </w:r>
      <w:r w:rsidR="00066601">
        <w:rPr>
          <w:rFonts w:ascii="Arial" w:hAnsi="Arial" w:cs="Arial"/>
          <w:sz w:val="18"/>
          <w:szCs w:val="18"/>
        </w:rPr>
        <w:t>is</w:t>
      </w:r>
      <w:r w:rsidR="000C0871">
        <w:rPr>
          <w:rFonts w:ascii="Arial" w:hAnsi="Arial" w:cs="Arial"/>
          <w:sz w:val="18"/>
          <w:szCs w:val="18"/>
        </w:rPr>
        <w:t xml:space="preserve"> </w:t>
      </w:r>
      <w:r>
        <w:rPr>
          <w:rFonts w:ascii="Arial" w:hAnsi="Arial" w:cs="Arial"/>
          <w:sz w:val="18"/>
          <w:szCs w:val="18"/>
        </w:rPr>
        <w:t>different from the application that had been postponed</w:t>
      </w:r>
      <w:r w:rsidRPr="00E2787E">
        <w:rPr>
          <w:rFonts w:ascii="Arial" w:hAnsi="Arial" w:cs="Arial"/>
          <w:sz w:val="18"/>
          <w:szCs w:val="18"/>
        </w:rPr>
        <w:t xml:space="preserve">. </w:t>
      </w:r>
    </w:p>
  </w:footnote>
  <w:footnote w:id="8">
    <w:p w:rsidR="002633D4" w:rsidRPr="00C05417" w:rsidRDefault="002633D4" w:rsidP="001F250B">
      <w:pPr>
        <w:spacing w:after="0" w:line="240" w:lineRule="auto"/>
      </w:pPr>
      <w:r>
        <w:rPr>
          <w:rStyle w:val="FootnoteReference"/>
        </w:rPr>
        <w:footnoteRef/>
      </w:r>
      <w:r>
        <w:t xml:space="preserve"> </w:t>
      </w:r>
      <w:r w:rsidR="005827C5">
        <w:t xml:space="preserve"> </w:t>
      </w:r>
      <w:r w:rsidR="001F250B" w:rsidRPr="001F250B">
        <w:rPr>
          <w:rFonts w:ascii="Arial" w:hAnsi="Arial" w:cs="Arial"/>
          <w:sz w:val="18"/>
          <w:szCs w:val="18"/>
        </w:rPr>
        <w:t>Th</w:t>
      </w:r>
      <w:r w:rsidR="001F250B">
        <w:rPr>
          <w:rFonts w:ascii="Arial" w:hAnsi="Arial" w:cs="Arial"/>
          <w:sz w:val="18"/>
          <w:szCs w:val="18"/>
        </w:rPr>
        <w:t xml:space="preserve">e number of funded participants </w:t>
      </w:r>
      <w:r w:rsidR="001F250B" w:rsidRPr="001F250B">
        <w:rPr>
          <w:rFonts w:ascii="Arial" w:hAnsi="Arial" w:cs="Arial"/>
          <w:sz w:val="18"/>
          <w:szCs w:val="18"/>
        </w:rPr>
        <w:t>do</w:t>
      </w:r>
      <w:r w:rsidR="001F250B">
        <w:rPr>
          <w:rFonts w:ascii="Arial" w:hAnsi="Arial" w:cs="Arial"/>
          <w:sz w:val="18"/>
          <w:szCs w:val="18"/>
        </w:rPr>
        <w:t>es</w:t>
      </w:r>
      <w:r w:rsidR="001F250B" w:rsidRPr="001F250B">
        <w:rPr>
          <w:rFonts w:ascii="Arial" w:hAnsi="Arial" w:cs="Arial"/>
          <w:sz w:val="18"/>
          <w:szCs w:val="18"/>
        </w:rPr>
        <w:t xml:space="preserve"> not correspond to the number of applicants recommended by the Advisory Board, </w:t>
      </w:r>
      <w:r w:rsidR="001F250B" w:rsidRPr="001F250B">
        <w:rPr>
          <w:rFonts w:ascii="Arial" w:eastAsia="SimSun" w:hAnsi="Arial" w:cs="Arial"/>
          <w:sz w:val="18"/>
          <w:szCs w:val="18"/>
          <w:lang w:eastAsia="zh-CN"/>
        </w:rPr>
        <w:t>a</w:t>
      </w:r>
      <w:r w:rsidRPr="001F250B">
        <w:rPr>
          <w:rFonts w:ascii="Arial" w:eastAsia="SimSun" w:hAnsi="Arial" w:cs="Arial"/>
          <w:sz w:val="18"/>
          <w:szCs w:val="18"/>
          <w:lang w:eastAsia="zh-CN"/>
        </w:rPr>
        <w:t>s</w:t>
      </w:r>
      <w:r w:rsidRPr="00C05417">
        <w:rPr>
          <w:rFonts w:ascii="Arial" w:eastAsia="SimSun" w:hAnsi="Arial" w:cs="Arial"/>
          <w:sz w:val="18"/>
          <w:szCs w:val="18"/>
          <w:lang w:eastAsia="zh-CN"/>
        </w:rPr>
        <w:t xml:space="preserve"> a result </w:t>
      </w:r>
      <w:r w:rsidR="001F250B">
        <w:rPr>
          <w:rFonts w:ascii="Arial" w:eastAsia="SimSun" w:hAnsi="Arial" w:cs="Arial"/>
          <w:sz w:val="18"/>
          <w:szCs w:val="18"/>
          <w:lang w:eastAsia="zh-CN"/>
        </w:rPr>
        <w:t xml:space="preserve">of </w:t>
      </w:r>
      <w:r w:rsidR="0039204C">
        <w:rPr>
          <w:rFonts w:ascii="Arial" w:eastAsia="SimSun" w:hAnsi="Arial" w:cs="Arial"/>
          <w:sz w:val="18"/>
          <w:szCs w:val="18"/>
          <w:lang w:eastAsia="zh-CN"/>
        </w:rPr>
        <w:t>withdrawal</w:t>
      </w:r>
      <w:r w:rsidR="001F250B">
        <w:rPr>
          <w:rFonts w:ascii="Arial" w:eastAsia="SimSun" w:hAnsi="Arial" w:cs="Arial"/>
          <w:sz w:val="18"/>
          <w:szCs w:val="18"/>
          <w:lang w:eastAsia="zh-CN"/>
        </w:rPr>
        <w:t>s</w:t>
      </w:r>
      <w:r>
        <w:rPr>
          <w:rFonts w:ascii="Arial" w:eastAsia="SimSun" w:hAnsi="Arial" w:cs="Arial"/>
          <w:sz w:val="18"/>
          <w:szCs w:val="18"/>
          <w:lang w:eastAsia="zh-CN"/>
        </w:rPr>
        <w:t xml:space="preserve"> of 2</w:t>
      </w:r>
      <w:r w:rsidR="00364643">
        <w:rPr>
          <w:rFonts w:ascii="Arial" w:eastAsia="SimSun" w:hAnsi="Arial" w:cs="Arial"/>
          <w:sz w:val="18"/>
          <w:szCs w:val="18"/>
          <w:lang w:eastAsia="zh-CN"/>
        </w:rPr>
        <w:t>4</w:t>
      </w:r>
      <w:r>
        <w:rPr>
          <w:rFonts w:ascii="Arial" w:eastAsia="SimSun" w:hAnsi="Arial" w:cs="Arial"/>
          <w:sz w:val="18"/>
          <w:szCs w:val="18"/>
          <w:lang w:eastAsia="zh-CN"/>
        </w:rPr>
        <w:t xml:space="preserve"> recommended applications</w:t>
      </w:r>
      <w:r w:rsidRPr="00C05417">
        <w:rPr>
          <w:rFonts w:ascii="Arial" w:eastAsia="SimSun" w:hAnsi="Arial" w:cs="Arial"/>
          <w:sz w:val="18"/>
          <w:szCs w:val="18"/>
          <w:lang w:eastAsia="zh-CN"/>
        </w:rPr>
        <w:t xml:space="preserve">, the decease of one recommended beneficiary and </w:t>
      </w:r>
      <w:r w:rsidR="00750191">
        <w:rPr>
          <w:rFonts w:ascii="Arial" w:eastAsia="SimSun" w:hAnsi="Arial" w:cs="Arial"/>
          <w:sz w:val="18"/>
          <w:szCs w:val="18"/>
          <w:lang w:eastAsia="zh-CN"/>
        </w:rPr>
        <w:t>14</w:t>
      </w:r>
      <w:r w:rsidRPr="00C05417">
        <w:rPr>
          <w:rFonts w:ascii="Arial" w:eastAsia="SimSun" w:hAnsi="Arial" w:cs="Arial"/>
          <w:sz w:val="18"/>
          <w:szCs w:val="18"/>
          <w:lang w:eastAsia="zh-CN"/>
        </w:rPr>
        <w:t xml:space="preserve"> </w:t>
      </w:r>
      <w:r w:rsidR="00B175F3">
        <w:rPr>
          <w:rFonts w:ascii="Arial" w:eastAsia="SimSun" w:hAnsi="Arial" w:cs="Arial"/>
          <w:sz w:val="18"/>
          <w:szCs w:val="18"/>
          <w:lang w:eastAsia="zh-CN"/>
        </w:rPr>
        <w:t>recommended applications that could not be funded due to a</w:t>
      </w:r>
      <w:r w:rsidRPr="00C05417">
        <w:rPr>
          <w:rFonts w:ascii="Arial" w:eastAsia="SimSun" w:hAnsi="Arial" w:cs="Arial"/>
          <w:sz w:val="18"/>
          <w:szCs w:val="18"/>
          <w:lang w:eastAsia="zh-CN"/>
        </w:rPr>
        <w:t xml:space="preserve"> lack of </w:t>
      </w:r>
      <w:r w:rsidR="00A85977">
        <w:rPr>
          <w:rFonts w:ascii="Arial" w:eastAsia="SimSun" w:hAnsi="Arial" w:cs="Arial"/>
          <w:sz w:val="18"/>
          <w:szCs w:val="18"/>
          <w:lang w:eastAsia="zh-CN"/>
        </w:rPr>
        <w:t>sufficient</w:t>
      </w:r>
      <w:r w:rsidRPr="00C05417">
        <w:rPr>
          <w:rFonts w:ascii="Arial" w:eastAsia="SimSun" w:hAnsi="Arial" w:cs="Arial"/>
          <w:sz w:val="18"/>
          <w:szCs w:val="18"/>
          <w:lang w:eastAsia="zh-CN"/>
        </w:rPr>
        <w:t xml:space="preserve"> means in the Fund at the relevant time</w:t>
      </w:r>
      <w:r>
        <w:rPr>
          <w:rFonts w:ascii="Arial" w:eastAsia="SimSun" w:hAnsi="Arial" w:cs="Arial"/>
          <w:sz w:val="18"/>
          <w:szCs w:val="18"/>
          <w:lang w:eastAsia="zh-CN"/>
        </w:rPr>
        <w:t>.</w:t>
      </w:r>
      <w:r w:rsidR="00CD03FD">
        <w:rPr>
          <w:rFonts w:ascii="Arial" w:eastAsia="SimSun" w:hAnsi="Arial" w:cs="Arial"/>
          <w:sz w:val="18"/>
          <w:szCs w:val="18"/>
          <w:lang w:eastAsia="zh-CN"/>
        </w:rPr>
        <w:t xml:space="preserve"> </w:t>
      </w:r>
      <w:r w:rsidR="00CD03FD" w:rsidRPr="00E2787E">
        <w:rPr>
          <w:rFonts w:ascii="Arial" w:hAnsi="Arial" w:cs="Arial"/>
          <w:sz w:val="18"/>
          <w:szCs w:val="18"/>
        </w:rPr>
        <w:t xml:space="preserve">The list of </w:t>
      </w:r>
      <w:r w:rsidR="0039204C">
        <w:rPr>
          <w:rFonts w:ascii="Arial" w:hAnsi="Arial" w:cs="Arial"/>
          <w:sz w:val="18"/>
          <w:szCs w:val="18"/>
        </w:rPr>
        <w:t>the recommended applicants</w:t>
      </w:r>
      <w:r w:rsidR="00CD03FD" w:rsidRPr="00E2787E">
        <w:rPr>
          <w:rFonts w:ascii="Arial" w:hAnsi="Arial" w:cs="Arial"/>
          <w:sz w:val="18"/>
          <w:szCs w:val="18"/>
        </w:rPr>
        <w:t xml:space="preserve"> who were</w:t>
      </w:r>
      <w:r w:rsidR="001F250B">
        <w:rPr>
          <w:rFonts w:ascii="Arial" w:hAnsi="Arial" w:cs="Arial"/>
          <w:sz w:val="18"/>
          <w:szCs w:val="18"/>
        </w:rPr>
        <w:t xml:space="preserve"> actually</w:t>
      </w:r>
      <w:r w:rsidR="004240B5">
        <w:rPr>
          <w:rFonts w:ascii="Arial" w:hAnsi="Arial" w:cs="Arial"/>
          <w:sz w:val="18"/>
          <w:szCs w:val="18"/>
        </w:rPr>
        <w:t xml:space="preserve"> </w:t>
      </w:r>
      <w:r w:rsidR="00CD03FD" w:rsidRPr="00E2787E">
        <w:rPr>
          <w:rFonts w:ascii="Arial" w:hAnsi="Arial" w:cs="Arial"/>
          <w:sz w:val="18"/>
          <w:szCs w:val="18"/>
        </w:rPr>
        <w:t>funded in accordance with the Advisory Board’s recommendations, as well as the precise amount of money that was spent on each of them can be found in the relevant IGC Information Notes</w:t>
      </w:r>
      <w:r w:rsidR="00CD03FD">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w:t>
    </w:r>
    <w:r w:rsidR="00660E23">
      <w:rPr>
        <w:rStyle w:val="PageNumber"/>
        <w:rFonts w:ascii="Arial" w:hAnsi="Arial" w:cs="Arial"/>
      </w:rPr>
      <w:t>3</w:t>
    </w:r>
    <w:r w:rsidR="001F250B">
      <w:rPr>
        <w:rStyle w:val="PageNumber"/>
        <w:rFonts w:ascii="Arial" w:hAnsi="Arial" w:cs="Arial"/>
      </w:rPr>
      <w:t>5</w:t>
    </w:r>
    <w:r w:rsidRPr="009B5123">
      <w:rPr>
        <w:rStyle w:val="PageNumber"/>
        <w:rFonts w:ascii="Arial" w:hAnsi="Arial" w:cs="Arial"/>
      </w:rPr>
      <w:t>/3</w:t>
    </w:r>
  </w:p>
  <w:p w:rsidR="00FE371A" w:rsidRPr="009B5123" w:rsidRDefault="00FE371A" w:rsidP="000879E6">
    <w:pPr>
      <w:pStyle w:val="Header"/>
      <w:jc w:val="right"/>
      <w:rPr>
        <w:rStyle w:val="PageNumber"/>
        <w:rFonts w:ascii="Arial" w:hAnsi="Arial" w:cs="Arial"/>
      </w:rPr>
    </w:pPr>
    <w:proofErr w:type="gramStart"/>
    <w:r w:rsidRPr="009B5123">
      <w:rPr>
        <w:rStyle w:val="PageNumber"/>
        <w:rFonts w:ascii="Arial" w:hAnsi="Arial" w:cs="Arial"/>
      </w:rPr>
      <w:t>page</w:t>
    </w:r>
    <w:proofErr w:type="gramEnd"/>
    <w:r w:rsidRPr="009B5123">
      <w:rPr>
        <w:rStyle w:val="PageNumber"/>
        <w:rFonts w:ascii="Arial" w:hAnsi="Arial" w:cs="Arial"/>
      </w:rPr>
      <w:t xml:space="preserve"> </w:t>
    </w:r>
    <w:r w:rsidRPr="009B5123">
      <w:rPr>
        <w:rStyle w:val="PageNumber"/>
        <w:rFonts w:ascii="Arial" w:hAnsi="Arial" w:cs="Arial"/>
      </w:rPr>
      <w:fldChar w:fldCharType="begin"/>
    </w:r>
    <w:r w:rsidRPr="009B5123">
      <w:rPr>
        <w:rStyle w:val="PageNumber"/>
        <w:rFonts w:ascii="Arial" w:hAnsi="Arial" w:cs="Arial"/>
      </w:rPr>
      <w:instrText xml:space="preserve"> PAGE </w:instrText>
    </w:r>
    <w:r w:rsidRPr="009B5123">
      <w:rPr>
        <w:rStyle w:val="PageNumber"/>
        <w:rFonts w:ascii="Arial" w:hAnsi="Arial" w:cs="Arial"/>
      </w:rPr>
      <w:fldChar w:fldCharType="separate"/>
    </w:r>
    <w:r w:rsidR="000E7CA5">
      <w:rPr>
        <w:rStyle w:val="PageNumber"/>
        <w:rFonts w:ascii="Arial" w:hAnsi="Arial" w:cs="Arial"/>
        <w:noProof/>
      </w:rPr>
      <w:t>3</w:t>
    </w:r>
    <w:r w:rsidRPr="009B5123">
      <w:rPr>
        <w:rStyle w:val="PageNumber"/>
        <w:rFonts w:ascii="Arial" w:hAnsi="Arial" w:cs="Arial"/>
      </w:rPr>
      <w:fldChar w:fldCharType="end"/>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8A1939"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1F250B">
      <w:rPr>
        <w:rStyle w:val="PageNumber"/>
        <w:rFonts w:ascii="Arial" w:hAnsi="Arial" w:cs="Arial"/>
      </w:rPr>
      <w:t>5</w:t>
    </w:r>
    <w:r w:rsidRPr="002526D0">
      <w:rPr>
        <w:rStyle w:val="PageNumber"/>
        <w:rFonts w:ascii="Arial" w:hAnsi="Arial" w:cs="Arial"/>
      </w:rPr>
      <w:t>/3</w:t>
    </w:r>
  </w:p>
  <w:p w:rsidR="000B7639" w:rsidRPr="002526D0" w:rsidRDefault="008A1939"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II</w:t>
    </w:r>
  </w:p>
  <w:p w:rsidR="000B7639" w:rsidRPr="00FD1CA9" w:rsidRDefault="000E7CA5" w:rsidP="000879E6">
    <w:pPr>
      <w:pStyle w:val="Header"/>
      <w:jc w:val="right"/>
      <w:rPr>
        <w:sz w:val="20"/>
      </w:rPr>
    </w:pPr>
  </w:p>
  <w:p w:rsidR="000B7639" w:rsidRPr="00FD1CA9" w:rsidRDefault="000E7CA5" w:rsidP="000879E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1F250B">
      <w:rPr>
        <w:rStyle w:val="PageNumber"/>
        <w:rFonts w:ascii="Arial" w:hAnsi="Arial" w:cs="Arial"/>
      </w:rPr>
      <w:t>5</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2</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w:t>
    </w:r>
    <w:r w:rsidR="00D9365B">
      <w:rPr>
        <w:rStyle w:val="PageNumber"/>
        <w:rFonts w:ascii="Arial" w:hAnsi="Arial" w:cs="Arial"/>
      </w:rPr>
      <w:t>3</w:t>
    </w:r>
    <w:r w:rsidR="001F250B">
      <w:rPr>
        <w:rStyle w:val="PageNumber"/>
        <w:rFonts w:ascii="Arial" w:hAnsi="Arial" w:cs="Arial"/>
      </w:rPr>
      <w:t>5</w:t>
    </w:r>
    <w:r w:rsidRPr="009B5123">
      <w:rPr>
        <w:rStyle w:val="PageNumber"/>
        <w:rFonts w:ascii="Arial" w:hAnsi="Arial" w:cs="Arial"/>
      </w:rPr>
      <w:t>/3</w:t>
    </w:r>
  </w:p>
  <w:p w:rsidR="00FE371A" w:rsidRPr="009B5123" w:rsidRDefault="00FE371A" w:rsidP="000879E6">
    <w:pPr>
      <w:pStyle w:val="Header"/>
      <w:jc w:val="right"/>
      <w:rPr>
        <w:rFonts w:ascii="Arial" w:hAnsi="Arial" w:cs="Arial"/>
        <w:sz w:val="20"/>
      </w:rPr>
    </w:pPr>
    <w:r w:rsidRPr="009B5123">
      <w:rPr>
        <w:rStyle w:val="PageNumber"/>
        <w:rFonts w:ascii="Arial" w:hAnsi="Arial" w:cs="Arial"/>
      </w:rPr>
      <w:t>ANNEX I</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1F250B">
      <w:rPr>
        <w:rStyle w:val="PageNumber"/>
        <w:rFonts w:ascii="Arial" w:hAnsi="Arial" w:cs="Arial"/>
      </w:rPr>
      <w:t>5</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4</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1F250B">
      <w:rPr>
        <w:rStyle w:val="PageNumber"/>
        <w:rFonts w:ascii="Arial" w:hAnsi="Arial" w:cs="Arial"/>
      </w:rPr>
      <w:t>5</w:t>
    </w:r>
    <w:r w:rsidRPr="002526D0">
      <w:rPr>
        <w:rStyle w:val="PageNumber"/>
        <w:rFonts w:ascii="Arial" w:hAnsi="Arial" w:cs="Arial"/>
      </w:rPr>
      <w:t>/3</w:t>
    </w:r>
  </w:p>
  <w:p w:rsidR="00FE371A" w:rsidRPr="00FD1CA9" w:rsidRDefault="00FE371A" w:rsidP="000879E6">
    <w:pPr>
      <w:pStyle w:val="Header"/>
      <w:jc w:val="right"/>
      <w:rPr>
        <w:sz w:val="20"/>
      </w:rPr>
    </w:pPr>
    <w:r w:rsidRPr="002526D0">
      <w:rPr>
        <w:rStyle w:val="PageNumber"/>
        <w:rFonts w:ascii="Arial" w:hAnsi="Arial" w:cs="Arial"/>
      </w:rPr>
      <w:t xml:space="preserve">Annex I, page 3 </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1B214B" w:rsidRDefault="00FE371A" w:rsidP="000879E6">
    <w:pPr>
      <w:pStyle w:val="Header"/>
      <w:jc w:val="right"/>
      <w:rPr>
        <w:rStyle w:val="PageNumber"/>
      </w:rPr>
    </w:pPr>
    <w:r w:rsidRPr="001B214B">
      <w:rPr>
        <w:rStyle w:val="PageNumber"/>
      </w:rPr>
      <w:t>WIPO/GRTKF/IC/20/3</w:t>
    </w:r>
  </w:p>
  <w:p w:rsidR="00FE371A" w:rsidRPr="0094363B" w:rsidRDefault="00FE371A" w:rsidP="000879E6">
    <w:pPr>
      <w:pStyle w:val="Header"/>
      <w:jc w:val="right"/>
      <w:rPr>
        <w:rStyle w:val="PageNumber"/>
        <w:sz w:val="20"/>
      </w:rPr>
    </w:pPr>
    <w:r w:rsidRPr="001B214B">
      <w:rPr>
        <w:rStyle w:val="PageNumber"/>
      </w:rPr>
      <w:t xml:space="preserve">Annex I, page </w:t>
    </w:r>
    <w:r>
      <w:rPr>
        <w:rStyle w:val="PageNumber"/>
      </w:rPr>
      <w:t>5</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A843EA" w:rsidRDefault="00FE371A" w:rsidP="000879E6">
    <w:pPr>
      <w:pStyle w:val="Header"/>
      <w:jc w:val="right"/>
      <w:rPr>
        <w:rStyle w:val="PageNumber"/>
        <w:rFonts w:ascii="Arial" w:hAnsi="Arial" w:cs="Arial"/>
      </w:rPr>
    </w:pPr>
    <w:r w:rsidRPr="00A843EA">
      <w:rPr>
        <w:rStyle w:val="PageNumber"/>
        <w:rFonts w:ascii="Arial" w:hAnsi="Arial" w:cs="Arial"/>
      </w:rPr>
      <w:t>WIPO/GRTKF/IC/</w:t>
    </w:r>
    <w:r w:rsidR="00D9365B">
      <w:rPr>
        <w:rStyle w:val="PageNumber"/>
        <w:rFonts w:ascii="Arial" w:hAnsi="Arial" w:cs="Arial"/>
      </w:rPr>
      <w:t>3</w:t>
    </w:r>
    <w:r w:rsidR="001F250B">
      <w:rPr>
        <w:rStyle w:val="PageNumber"/>
        <w:rFonts w:ascii="Arial" w:hAnsi="Arial" w:cs="Arial"/>
      </w:rPr>
      <w:t>5</w:t>
    </w:r>
    <w:r w:rsidRPr="00A843EA">
      <w:rPr>
        <w:rStyle w:val="PageNumber"/>
        <w:rFonts w:ascii="Arial" w:hAnsi="Arial" w:cs="Arial"/>
      </w:rPr>
      <w:t>/3</w:t>
    </w:r>
  </w:p>
  <w:p w:rsidR="00FE371A" w:rsidRPr="00A843EA" w:rsidRDefault="00FE371A" w:rsidP="000879E6">
    <w:pPr>
      <w:pStyle w:val="Header"/>
      <w:jc w:val="right"/>
      <w:rPr>
        <w:rFonts w:ascii="Arial" w:hAnsi="Arial" w:cs="Arial"/>
        <w:sz w:val="20"/>
      </w:rPr>
    </w:pPr>
    <w:r w:rsidRPr="00A843EA">
      <w:rPr>
        <w:rStyle w:val="PageNumber"/>
        <w:rFonts w:ascii="Arial" w:hAnsi="Arial" w:cs="Arial"/>
      </w:rPr>
      <w:t>Annex I, page 5</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2526D0">
    <w:pPr>
      <w:spacing w:after="0" w:line="240" w:lineRule="auto"/>
      <w:jc w:val="right"/>
      <w:rPr>
        <w:rFonts w:ascii="Arial" w:hAnsi="Arial" w:cs="Arial"/>
      </w:rPr>
    </w:pPr>
    <w:r w:rsidRPr="002526D0">
      <w:rPr>
        <w:rFonts w:ascii="Arial" w:hAnsi="Arial" w:cs="Arial"/>
      </w:rPr>
      <w:t>WIPO/GRTKF/IC/</w:t>
    </w:r>
    <w:r w:rsidR="00D9365B">
      <w:rPr>
        <w:rFonts w:ascii="Arial" w:hAnsi="Arial" w:cs="Arial"/>
      </w:rPr>
      <w:t>3</w:t>
    </w:r>
    <w:r w:rsidR="001F250B">
      <w:rPr>
        <w:rFonts w:ascii="Arial" w:hAnsi="Arial" w:cs="Arial"/>
      </w:rPr>
      <w:t>5</w:t>
    </w:r>
    <w:r w:rsidRPr="002526D0">
      <w:rPr>
        <w:rFonts w:ascii="Arial" w:hAnsi="Arial" w:cs="Arial"/>
      </w:rPr>
      <w:t>/3</w:t>
    </w:r>
  </w:p>
  <w:p w:rsidR="00FE371A" w:rsidRPr="002526D0" w:rsidRDefault="00FE371A" w:rsidP="002526D0">
    <w:pPr>
      <w:spacing w:after="0" w:line="240" w:lineRule="auto"/>
      <w:jc w:val="right"/>
      <w:rPr>
        <w:rFonts w:ascii="Arial" w:hAnsi="Arial" w:cs="Arial"/>
      </w:rPr>
    </w:pPr>
    <w:r w:rsidRPr="002526D0">
      <w:rPr>
        <w:rFonts w:ascii="Arial" w:hAnsi="Arial" w:cs="Arial"/>
      </w:rPr>
      <w:t xml:space="preserve">Annex II, page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0E7CA5">
      <w:rPr>
        <w:rStyle w:val="PageNumber"/>
        <w:rFonts w:ascii="Arial" w:hAnsi="Arial" w:cs="Arial"/>
        <w:noProof/>
      </w:rPr>
      <w:t>6</w:t>
    </w:r>
    <w:r w:rsidRPr="002526D0">
      <w:rPr>
        <w:rStyle w:val="PageNumber"/>
        <w:rFonts w:ascii="Arial" w:hAnsi="Arial" w:cs="Arial"/>
      </w:rPr>
      <w:fldChar w:fldCharType="end"/>
    </w:r>
  </w:p>
  <w:p w:rsidR="00FE371A" w:rsidRDefault="00FE371A" w:rsidP="000879E6">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1F250B">
      <w:rPr>
        <w:rStyle w:val="PageNumber"/>
        <w:rFonts w:ascii="Arial" w:hAnsi="Arial" w:cs="Arial"/>
      </w:rPr>
      <w:t>5</w:t>
    </w:r>
    <w:r w:rsidRPr="002526D0">
      <w:rPr>
        <w:rStyle w:val="PageNumber"/>
        <w:rFonts w:ascii="Arial" w:hAnsi="Arial" w:cs="Arial"/>
      </w:rPr>
      <w:t>/3</w:t>
    </w:r>
  </w:p>
  <w:p w:rsidR="00FE371A" w:rsidRPr="002526D0" w:rsidRDefault="00FE371A" w:rsidP="000879E6">
    <w:pPr>
      <w:pStyle w:val="Header"/>
      <w:jc w:val="right"/>
      <w:rPr>
        <w:rFonts w:ascii="Arial" w:hAnsi="Arial" w:cs="Arial"/>
        <w:sz w:val="20"/>
      </w:rPr>
    </w:pPr>
    <w:r w:rsidRPr="002526D0">
      <w:rPr>
        <w:rStyle w:val="PageNumber"/>
        <w:rFonts w:ascii="Arial" w:hAnsi="Arial" w:cs="Arial"/>
      </w:rPr>
      <w:t>Annex I, page 6</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1D2093"/>
    <w:multiLevelType w:val="hybridMultilevel"/>
    <w:tmpl w:val="A2181902"/>
    <w:lvl w:ilvl="0" w:tplc="D43A726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3">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8"/>
  </w:num>
  <w:num w:numId="3">
    <w:abstractNumId w:val="14"/>
  </w:num>
  <w:num w:numId="4">
    <w:abstractNumId w:val="4"/>
  </w:num>
  <w:num w:numId="5">
    <w:abstractNumId w:val="17"/>
  </w:num>
  <w:num w:numId="6">
    <w:abstractNumId w:val="0"/>
  </w:num>
  <w:num w:numId="7">
    <w:abstractNumId w:val="5"/>
  </w:num>
  <w:num w:numId="8">
    <w:abstractNumId w:val="11"/>
  </w:num>
  <w:num w:numId="9">
    <w:abstractNumId w:val="7"/>
  </w:num>
  <w:num w:numId="10">
    <w:abstractNumId w:val="13"/>
  </w:num>
  <w:num w:numId="11">
    <w:abstractNumId w:val="6"/>
  </w:num>
  <w:num w:numId="12">
    <w:abstractNumId w:val="8"/>
  </w:num>
  <w:num w:numId="13">
    <w:abstractNumId w:val="1"/>
  </w:num>
  <w:num w:numId="14">
    <w:abstractNumId w:val="16"/>
  </w:num>
  <w:num w:numId="15">
    <w:abstractNumId w:val="15"/>
  </w:num>
  <w:num w:numId="16">
    <w:abstractNumId w:val="3"/>
  </w:num>
  <w:num w:numId="17">
    <w:abstractNumId w:val="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35A6C"/>
    <w:rsid w:val="00040B31"/>
    <w:rsid w:val="00066601"/>
    <w:rsid w:val="000730B1"/>
    <w:rsid w:val="00074499"/>
    <w:rsid w:val="000B3DA6"/>
    <w:rsid w:val="000B6379"/>
    <w:rsid w:val="000B64D1"/>
    <w:rsid w:val="000C0871"/>
    <w:rsid w:val="000C4787"/>
    <w:rsid w:val="000E7CA5"/>
    <w:rsid w:val="000F3143"/>
    <w:rsid w:val="000F7C59"/>
    <w:rsid w:val="00164AE6"/>
    <w:rsid w:val="00172FCE"/>
    <w:rsid w:val="0019482E"/>
    <w:rsid w:val="00197CCC"/>
    <w:rsid w:val="001B6306"/>
    <w:rsid w:val="001B7781"/>
    <w:rsid w:val="001C5C8D"/>
    <w:rsid w:val="001C74C4"/>
    <w:rsid w:val="001F250B"/>
    <w:rsid w:val="0020639E"/>
    <w:rsid w:val="002325E5"/>
    <w:rsid w:val="002477D1"/>
    <w:rsid w:val="00255D21"/>
    <w:rsid w:val="002632BA"/>
    <w:rsid w:val="002633D4"/>
    <w:rsid w:val="00267249"/>
    <w:rsid w:val="00290C2E"/>
    <w:rsid w:val="00295185"/>
    <w:rsid w:val="002A47E0"/>
    <w:rsid w:val="002C68FD"/>
    <w:rsid w:val="002D0850"/>
    <w:rsid w:val="002D7F45"/>
    <w:rsid w:val="002F1E91"/>
    <w:rsid w:val="003339C9"/>
    <w:rsid w:val="00361D6E"/>
    <w:rsid w:val="00364643"/>
    <w:rsid w:val="00373AF1"/>
    <w:rsid w:val="003741A6"/>
    <w:rsid w:val="00386EC3"/>
    <w:rsid w:val="0039204C"/>
    <w:rsid w:val="00396476"/>
    <w:rsid w:val="003A351D"/>
    <w:rsid w:val="003A3DD3"/>
    <w:rsid w:val="003E2045"/>
    <w:rsid w:val="003E53BC"/>
    <w:rsid w:val="003F6578"/>
    <w:rsid w:val="0040552F"/>
    <w:rsid w:val="0041164F"/>
    <w:rsid w:val="0041285B"/>
    <w:rsid w:val="00423297"/>
    <w:rsid w:val="004240B5"/>
    <w:rsid w:val="0043340F"/>
    <w:rsid w:val="004408E9"/>
    <w:rsid w:val="00457A7F"/>
    <w:rsid w:val="00487719"/>
    <w:rsid w:val="004956C1"/>
    <w:rsid w:val="004A1F42"/>
    <w:rsid w:val="004C0514"/>
    <w:rsid w:val="004C0C22"/>
    <w:rsid w:val="005303D3"/>
    <w:rsid w:val="00533F24"/>
    <w:rsid w:val="00535174"/>
    <w:rsid w:val="00553592"/>
    <w:rsid w:val="00563123"/>
    <w:rsid w:val="005659A7"/>
    <w:rsid w:val="00566D03"/>
    <w:rsid w:val="005827C5"/>
    <w:rsid w:val="005D3BE2"/>
    <w:rsid w:val="005E0AFA"/>
    <w:rsid w:val="00630D35"/>
    <w:rsid w:val="00636641"/>
    <w:rsid w:val="006447C7"/>
    <w:rsid w:val="00646955"/>
    <w:rsid w:val="00656884"/>
    <w:rsid w:val="00660E23"/>
    <w:rsid w:val="00664AB3"/>
    <w:rsid w:val="0067796A"/>
    <w:rsid w:val="006862EF"/>
    <w:rsid w:val="006864B9"/>
    <w:rsid w:val="00691C1E"/>
    <w:rsid w:val="006A6A20"/>
    <w:rsid w:val="006B3EB5"/>
    <w:rsid w:val="006B43AA"/>
    <w:rsid w:val="006C4D2D"/>
    <w:rsid w:val="006E2411"/>
    <w:rsid w:val="0071231D"/>
    <w:rsid w:val="00713F49"/>
    <w:rsid w:val="007365AC"/>
    <w:rsid w:val="007435A9"/>
    <w:rsid w:val="00750191"/>
    <w:rsid w:val="00777D0F"/>
    <w:rsid w:val="00781494"/>
    <w:rsid w:val="007B6084"/>
    <w:rsid w:val="007B6DC1"/>
    <w:rsid w:val="007C236B"/>
    <w:rsid w:val="007D6A51"/>
    <w:rsid w:val="007E2183"/>
    <w:rsid w:val="007E3580"/>
    <w:rsid w:val="007F4DE4"/>
    <w:rsid w:val="00801BFE"/>
    <w:rsid w:val="0081298E"/>
    <w:rsid w:val="00814639"/>
    <w:rsid w:val="00837D3E"/>
    <w:rsid w:val="00847D5E"/>
    <w:rsid w:val="00853B81"/>
    <w:rsid w:val="0086014F"/>
    <w:rsid w:val="00862890"/>
    <w:rsid w:val="008723BD"/>
    <w:rsid w:val="00877AA3"/>
    <w:rsid w:val="0089580F"/>
    <w:rsid w:val="008A1939"/>
    <w:rsid w:val="008B6482"/>
    <w:rsid w:val="008C3829"/>
    <w:rsid w:val="008D2C7E"/>
    <w:rsid w:val="008D4C2C"/>
    <w:rsid w:val="008D4C69"/>
    <w:rsid w:val="008F2D90"/>
    <w:rsid w:val="008F5E79"/>
    <w:rsid w:val="00910404"/>
    <w:rsid w:val="00930D59"/>
    <w:rsid w:val="009325DD"/>
    <w:rsid w:val="0096086F"/>
    <w:rsid w:val="00970E12"/>
    <w:rsid w:val="00973B15"/>
    <w:rsid w:val="0098025F"/>
    <w:rsid w:val="0098290E"/>
    <w:rsid w:val="00984534"/>
    <w:rsid w:val="00987D39"/>
    <w:rsid w:val="00991B8F"/>
    <w:rsid w:val="00994087"/>
    <w:rsid w:val="009C2106"/>
    <w:rsid w:val="009D15A1"/>
    <w:rsid w:val="009E3B05"/>
    <w:rsid w:val="009F7F0C"/>
    <w:rsid w:val="00A179F7"/>
    <w:rsid w:val="00A333F6"/>
    <w:rsid w:val="00A36CF1"/>
    <w:rsid w:val="00A532E7"/>
    <w:rsid w:val="00A536C4"/>
    <w:rsid w:val="00A612A4"/>
    <w:rsid w:val="00A85977"/>
    <w:rsid w:val="00A86EB8"/>
    <w:rsid w:val="00AA0372"/>
    <w:rsid w:val="00AA2F65"/>
    <w:rsid w:val="00AA4D7D"/>
    <w:rsid w:val="00AD7B97"/>
    <w:rsid w:val="00B175F3"/>
    <w:rsid w:val="00B20A72"/>
    <w:rsid w:val="00B25254"/>
    <w:rsid w:val="00B314EF"/>
    <w:rsid w:val="00B52E9C"/>
    <w:rsid w:val="00B60406"/>
    <w:rsid w:val="00B80516"/>
    <w:rsid w:val="00B85775"/>
    <w:rsid w:val="00BC3FA1"/>
    <w:rsid w:val="00BE4978"/>
    <w:rsid w:val="00C00E1A"/>
    <w:rsid w:val="00C05417"/>
    <w:rsid w:val="00C33878"/>
    <w:rsid w:val="00C4330E"/>
    <w:rsid w:val="00C44B6B"/>
    <w:rsid w:val="00C707AB"/>
    <w:rsid w:val="00C8031F"/>
    <w:rsid w:val="00C80CEF"/>
    <w:rsid w:val="00CD03FD"/>
    <w:rsid w:val="00CE3767"/>
    <w:rsid w:val="00CE3A86"/>
    <w:rsid w:val="00D07F01"/>
    <w:rsid w:val="00D13555"/>
    <w:rsid w:val="00D514BD"/>
    <w:rsid w:val="00D60185"/>
    <w:rsid w:val="00D60EE6"/>
    <w:rsid w:val="00D723B2"/>
    <w:rsid w:val="00D85881"/>
    <w:rsid w:val="00D864F5"/>
    <w:rsid w:val="00D9365B"/>
    <w:rsid w:val="00DC45A5"/>
    <w:rsid w:val="00DD3DD2"/>
    <w:rsid w:val="00DD55B5"/>
    <w:rsid w:val="00E06BEF"/>
    <w:rsid w:val="00E247B4"/>
    <w:rsid w:val="00E45FEB"/>
    <w:rsid w:val="00E4693A"/>
    <w:rsid w:val="00E62679"/>
    <w:rsid w:val="00E74277"/>
    <w:rsid w:val="00E8086B"/>
    <w:rsid w:val="00EA071C"/>
    <w:rsid w:val="00EC1282"/>
    <w:rsid w:val="00ED765C"/>
    <w:rsid w:val="00ED78B2"/>
    <w:rsid w:val="00EE4AF0"/>
    <w:rsid w:val="00EF38A0"/>
    <w:rsid w:val="00F25524"/>
    <w:rsid w:val="00F36AA8"/>
    <w:rsid w:val="00F63B3C"/>
    <w:rsid w:val="00F95FD7"/>
    <w:rsid w:val="00FD0838"/>
    <w:rsid w:val="00FD0B5F"/>
    <w:rsid w:val="00FD7668"/>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 w:type="paragraph" w:customStyle="1" w:styleId="Char">
    <w:name w:val="Char 字元 字元"/>
    <w:basedOn w:val="Normal"/>
    <w:rsid w:val="00B20A72"/>
    <w:pPr>
      <w:spacing w:after="160" w:line="240" w:lineRule="exact"/>
    </w:pPr>
    <w:rPr>
      <w:rFonts w:ascii="Verdana" w:eastAsia="PMingLiU" w:hAnsi="Verdana" w:cs="Times New Roman"/>
      <w:sz w:val="20"/>
      <w:szCs w:val="20"/>
    </w:rPr>
  </w:style>
  <w:style w:type="paragraph" w:customStyle="1" w:styleId="CarCar1CharChar1">
    <w:name w:val="Car Car1 Char Char"/>
    <w:basedOn w:val="Normal"/>
    <w:rsid w:val="003339C9"/>
    <w:pPr>
      <w:spacing w:after="160" w:line="240" w:lineRule="exact"/>
    </w:pPr>
    <w:rPr>
      <w:rFonts w:ascii="Verdana" w:eastAsia="PMingLiU" w:hAnsi="Verdana" w:cs="Times New Roman"/>
      <w:sz w:val="20"/>
      <w:szCs w:val="20"/>
    </w:rPr>
  </w:style>
  <w:style w:type="character" w:styleId="Strong">
    <w:name w:val="Strong"/>
    <w:uiPriority w:val="22"/>
    <w:qFormat/>
    <w:rsid w:val="0043340F"/>
    <w:rPr>
      <w:b/>
      <w:bCs/>
    </w:rPr>
  </w:style>
  <w:style w:type="paragraph" w:customStyle="1" w:styleId="CarCar1CharChar2">
    <w:name w:val="Car Car1 Char Char"/>
    <w:basedOn w:val="Normal"/>
    <w:rsid w:val="001F250B"/>
    <w:pPr>
      <w:spacing w:after="160" w:line="240" w:lineRule="exact"/>
    </w:pPr>
    <w:rPr>
      <w:rFonts w:ascii="Verdana" w:eastAsia="PMingLiU"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 w:type="paragraph" w:customStyle="1" w:styleId="Char">
    <w:name w:val="Char 字元 字元"/>
    <w:basedOn w:val="Normal"/>
    <w:rsid w:val="00B20A72"/>
    <w:pPr>
      <w:spacing w:after="160" w:line="240" w:lineRule="exact"/>
    </w:pPr>
    <w:rPr>
      <w:rFonts w:ascii="Verdana" w:eastAsia="PMingLiU" w:hAnsi="Verdana" w:cs="Times New Roman"/>
      <w:sz w:val="20"/>
      <w:szCs w:val="20"/>
    </w:rPr>
  </w:style>
  <w:style w:type="paragraph" w:customStyle="1" w:styleId="CarCar1CharChar1">
    <w:name w:val="Car Car1 Char Char"/>
    <w:basedOn w:val="Normal"/>
    <w:rsid w:val="003339C9"/>
    <w:pPr>
      <w:spacing w:after="160" w:line="240" w:lineRule="exact"/>
    </w:pPr>
    <w:rPr>
      <w:rFonts w:ascii="Verdana" w:eastAsia="PMingLiU" w:hAnsi="Verdana" w:cs="Times New Roman"/>
      <w:sz w:val="20"/>
      <w:szCs w:val="20"/>
    </w:rPr>
  </w:style>
  <w:style w:type="character" w:styleId="Strong">
    <w:name w:val="Strong"/>
    <w:uiPriority w:val="22"/>
    <w:qFormat/>
    <w:rsid w:val="0043340F"/>
    <w:rPr>
      <w:b/>
      <w:bCs/>
    </w:rPr>
  </w:style>
  <w:style w:type="paragraph" w:customStyle="1" w:styleId="CarCar1CharChar2">
    <w:name w:val="Car Car1 Char Char"/>
    <w:basedOn w:val="Normal"/>
    <w:rsid w:val="001F250B"/>
    <w:pPr>
      <w:spacing w:after="160" w:line="240" w:lineRule="exact"/>
    </w:pPr>
    <w:rPr>
      <w:rFonts w:ascii="Verdana" w:eastAsia="PMingLiU"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wipo.int/tk/en/igc/participation.html"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www.wipo.int/export/sites/www/tk/en/igc/pdf/vf_rul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ipo.int/export/sites/www/tk/en/ngoparticipation/voluntary_fund/amended_rules.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xport/sites/www/tk/en/igc/pdf/vf_rules.pdf" TargetMode="External"/><Relationship Id="rId1" Type="http://schemas.openxmlformats.org/officeDocument/2006/relationships/hyperlink" Target="http://www.wipo.int/tk/en/igc/particip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98AF-5C45-4C39-9D2A-7608F024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15</Pages>
  <Words>5058</Words>
  <Characters>28831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MORENO PALESTINI Maria Del Pilar</cp:lastModifiedBy>
  <cp:revision>66</cp:revision>
  <cp:lastPrinted>2018-01-12T13:40:00Z</cp:lastPrinted>
  <dcterms:created xsi:type="dcterms:W3CDTF">2016-04-19T14:10:00Z</dcterms:created>
  <dcterms:modified xsi:type="dcterms:W3CDTF">2018-01-12T13:40:00Z</dcterms:modified>
</cp:coreProperties>
</file>