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862F9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9533FCE" wp14:editId="39C39F59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6D4E4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789DB9A" w14:textId="10B20446" w:rsidR="008B2CC1" w:rsidRPr="002326AB" w:rsidRDefault="00D90B96" w:rsidP="00001744">
      <w:pPr>
        <w:bidi w:val="0"/>
        <w:rPr>
          <w:rFonts w:ascii="Arial Black" w:hAnsi="Arial Black" w:hint="cs"/>
          <w:caps/>
          <w:sz w:val="15"/>
          <w:szCs w:val="15"/>
          <w:rtl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491954">
        <w:rPr>
          <w:rFonts w:ascii="Arial Black" w:hAnsi="Arial Black"/>
          <w:caps/>
          <w:sz w:val="15"/>
          <w:szCs w:val="15"/>
        </w:rPr>
        <w:t>51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4B4284">
        <w:rPr>
          <w:rFonts w:ascii="Arial Black" w:hAnsi="Arial Black"/>
          <w:caps/>
          <w:sz w:val="15"/>
          <w:szCs w:val="15"/>
        </w:rPr>
        <w:t>inf/3</w:t>
      </w:r>
      <w:r w:rsidR="001B1668">
        <w:rPr>
          <w:rFonts w:ascii="Arial Black" w:hAnsi="Arial Black"/>
          <w:caps/>
          <w:sz w:val="15"/>
          <w:szCs w:val="15"/>
        </w:rPr>
        <w:t xml:space="preserve"> REV.</w:t>
      </w:r>
    </w:p>
    <w:p w14:paraId="1EBA6137" w14:textId="72913D6C" w:rsidR="008B2CC1" w:rsidRPr="003005F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3005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4B428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F302C48" w14:textId="13E88B0E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1B166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30</w:t>
      </w:r>
      <w:r w:rsidR="004B428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1B166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مايو </w:t>
      </w:r>
      <w:r w:rsidR="004B428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2025</w:t>
      </w:r>
    </w:p>
    <w:bookmarkEnd w:id="2"/>
    <w:p w14:paraId="261FB3EE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294668FC" w14:textId="442D2B1E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491954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الحادية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الخمسون</w:t>
      </w:r>
    </w:p>
    <w:p w14:paraId="0D3655E1" w14:textId="081C9006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 w:rsidR="00491954">
        <w:rPr>
          <w:rFonts w:asciiTheme="minorHAnsi" w:hAnsiTheme="minorHAnsi" w:cstheme="minorHAnsi" w:hint="cs"/>
          <w:bCs/>
          <w:sz w:val="24"/>
          <w:szCs w:val="24"/>
          <w:rtl/>
        </w:rPr>
        <w:t xml:space="preserve"> 30 مايو 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</w:t>
      </w:r>
      <w:r w:rsidR="00491954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91954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78895367" w14:textId="554E4F46" w:rsidR="008B2CC1" w:rsidRPr="00D67EAE" w:rsidRDefault="004B4284" w:rsidP="004B4284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4B4284">
        <w:rPr>
          <w:rFonts w:asciiTheme="minorHAnsi" w:hAnsiTheme="minorHAnsi" w:cstheme="minorHAnsi"/>
          <w:caps/>
          <w:sz w:val="28"/>
          <w:szCs w:val="24"/>
          <w:rtl/>
        </w:rPr>
        <w:t xml:space="preserve">مشروع برنامج الدورة </w:t>
      </w:r>
      <w:r w:rsidR="00491954">
        <w:rPr>
          <w:rFonts w:asciiTheme="minorHAnsi" w:hAnsiTheme="minorHAnsi" w:cstheme="minorHAnsi" w:hint="cs"/>
          <w:caps/>
          <w:sz w:val="28"/>
          <w:szCs w:val="24"/>
          <w:rtl/>
        </w:rPr>
        <w:t xml:space="preserve">الحادية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>الخمسين</w:t>
      </w:r>
    </w:p>
    <w:p w14:paraId="47519F3D" w14:textId="7B12B308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4B4284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27636093" w14:textId="32246F9D" w:rsidR="004B4284" w:rsidRDefault="004B4284" w:rsidP="004B4284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F70802">
        <w:rPr>
          <w:rFonts w:asciiTheme="minorHAnsi" w:hAnsiTheme="minorHAnsi" w:cstheme="minorHAnsi" w:hint="cs"/>
          <w:caps/>
          <w:sz w:val="28"/>
          <w:szCs w:val="24"/>
          <w:rtl/>
        </w:rPr>
        <w:t>الحادية الخمسين</w:t>
      </w:r>
      <w:r w:rsidR="00F70802" w:rsidRPr="000E3951">
        <w:rPr>
          <w:rtl/>
          <w:lang w:bidi="ar-EG"/>
        </w:rPr>
        <w:t xml:space="preserve"> </w:t>
      </w:r>
      <w:r w:rsidRPr="000E3951">
        <w:rPr>
          <w:rtl/>
          <w:lang w:bidi="ar-EG"/>
        </w:rPr>
        <w:t>للجنة. ولا يعدو مشروع هذا البرنامج كونه إرشادياً، على أن يحد</w:t>
      </w:r>
      <w:r>
        <w:rPr>
          <w:rFonts w:hint="cs"/>
          <w:rtl/>
          <w:lang w:bidi="ar-EG"/>
        </w:rPr>
        <w:t>ّ</w:t>
      </w:r>
      <w:r w:rsidRPr="000E3951">
        <w:rPr>
          <w:rtl/>
          <w:lang w:bidi="ar-EG"/>
        </w:rPr>
        <w:t xml:space="preserve">د رئيس </w:t>
      </w:r>
      <w:r>
        <w:rPr>
          <w:rFonts w:hint="cs"/>
          <w:rtl/>
          <w:lang w:bidi="ar-EG"/>
        </w:rPr>
        <w:t>اللجنة</w:t>
      </w:r>
      <w:r w:rsidRPr="000E3951">
        <w:rPr>
          <w:rtl/>
          <w:lang w:bidi="ar-EG"/>
        </w:rPr>
        <w:t xml:space="preserve"> وأعضاؤها التنظيم الفعلي لعمل اللجنة وفقا</w:t>
      </w:r>
      <w:r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220"/>
        <w:gridCol w:w="7243"/>
      </w:tblGrid>
      <w:tr w:rsidR="004B4284" w:rsidRPr="00743943" w14:paraId="0D6DD870" w14:textId="77777777" w:rsidTr="00843285">
        <w:trPr>
          <w:trHeight w:val="2280"/>
        </w:trPr>
        <w:tc>
          <w:tcPr>
            <w:tcW w:w="2220" w:type="dxa"/>
            <w:shd w:val="clear" w:color="auto" w:fill="auto"/>
          </w:tcPr>
          <w:p w14:paraId="2A7CB076" w14:textId="3CB9BF2A" w:rsidR="004B4284" w:rsidRPr="000E3951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الخميس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29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مايو</w:t>
            </w:r>
            <w:r w:rsidR="004B4284">
              <w:rPr>
                <w:rFonts w:hint="cs"/>
                <w:u w:val="single"/>
                <w:rtl/>
              </w:rPr>
              <w:t xml:space="preserve"> 2025</w:t>
            </w:r>
          </w:p>
          <w:p w14:paraId="0C8A562B" w14:textId="011F8FC2" w:rsidR="004B4284" w:rsidRPr="00323EAC" w:rsidRDefault="004B4284" w:rsidP="00843285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>ابتداء</w:t>
            </w:r>
            <w:r>
              <w:rPr>
                <w:rFonts w:hint="cs"/>
                <w:rtl/>
              </w:rPr>
              <w:t>ً</w:t>
            </w:r>
            <w:r w:rsidRPr="00323EAC">
              <w:rPr>
                <w:rFonts w:hint="cs"/>
                <w:rtl/>
              </w:rPr>
              <w:t xml:space="preserve"> من الساعة </w:t>
            </w:r>
            <w:r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243" w:type="dxa"/>
            <w:shd w:val="clear" w:color="auto" w:fill="auto"/>
          </w:tcPr>
          <w:p w14:paraId="3218650C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6CE94464" w14:textId="77777777" w:rsidR="004B4284" w:rsidRDefault="004B4284" w:rsidP="00843285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14:paraId="4BF191A9" w14:textId="32DAB342" w:rsidR="004B4284" w:rsidRPr="00CA47CD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>
              <w:rPr>
                <w:rFonts w:hint="cs"/>
                <w:i/>
                <w:iCs/>
                <w:rtl/>
              </w:rPr>
              <w:t xml:space="preserve">الشعوب الأصلية </w:t>
            </w:r>
            <w:r>
              <w:rPr>
                <w:rFonts w:hint="cs"/>
                <w:i/>
                <w:iCs/>
                <w:rtl/>
                <w:lang w:bidi="ar-SY"/>
              </w:rPr>
              <w:t>والجماعات</w:t>
            </w:r>
            <w:r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>
              <w:rPr>
                <w:i/>
                <w:iCs/>
                <w:rtl/>
              </w:rPr>
              <w:t>وهو ليس</w:t>
            </w:r>
            <w:r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>
              <w:rPr>
                <w:rFonts w:hint="cs"/>
                <w:i/>
                <w:iCs/>
                <w:rtl/>
              </w:rPr>
              <w:t>اجتماعاً</w:t>
            </w:r>
            <w:r>
              <w:rPr>
                <w:i/>
                <w:iCs/>
                <w:rtl/>
              </w:rPr>
              <w:t xml:space="preserve"> رسم</w:t>
            </w:r>
            <w:r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</w:t>
            </w:r>
            <w:r>
              <w:rPr>
                <w:rFonts w:hint="cs"/>
                <w:i/>
                <w:iCs/>
                <w:rtl/>
              </w:rPr>
              <w:t>ّ</w:t>
            </w:r>
            <w:r w:rsidRPr="00CA47CD">
              <w:rPr>
                <w:i/>
                <w:iCs/>
                <w:rtl/>
              </w:rPr>
              <w:t>ره الأمانة.</w:t>
            </w:r>
          </w:p>
        </w:tc>
      </w:tr>
      <w:tr w:rsidR="004B4284" w:rsidRPr="00743943" w14:paraId="10D7F601" w14:textId="77777777" w:rsidTr="00843285">
        <w:trPr>
          <w:trHeight w:val="2969"/>
        </w:trPr>
        <w:tc>
          <w:tcPr>
            <w:tcW w:w="2220" w:type="dxa"/>
            <w:shd w:val="clear" w:color="auto" w:fill="auto"/>
          </w:tcPr>
          <w:p w14:paraId="4A150492" w14:textId="01AF587D" w:rsidR="004B4284" w:rsidRPr="00323EAC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الجمعة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30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مايو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235D449C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243" w:type="dxa"/>
            <w:shd w:val="clear" w:color="auto" w:fill="auto"/>
          </w:tcPr>
          <w:p w14:paraId="4C1DD9E8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303D6CD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14:paraId="3F84C8CC" w14:textId="77777777" w:rsidR="004B4284" w:rsidRPr="00323EAC" w:rsidRDefault="004B4284" w:rsidP="00843285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14:paraId="64181465" w14:textId="30D32147" w:rsidR="004B4284" w:rsidRPr="00323EAC" w:rsidRDefault="004B4284" w:rsidP="00843285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 w:rsidR="00F70802">
              <w:t>51</w:t>
            </w:r>
            <w:r w:rsidRPr="00470CAC">
              <w:t>/1 Prov.</w:t>
            </w:r>
            <w:r w:rsidR="00F70802">
              <w:t>2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 w:rsidR="00F70802">
              <w:t>51</w:t>
            </w:r>
            <w:r w:rsidRPr="00470CAC">
              <w:t>/INF/2</w:t>
            </w:r>
            <w:r w:rsidRPr="00323EAC">
              <w:t> </w:t>
            </w:r>
          </w:p>
          <w:p w14:paraId="0AD3622D" w14:textId="61CDB687" w:rsidR="004B4284" w:rsidRDefault="004B4284" w:rsidP="00843285">
            <w:pPr>
              <w:pStyle w:val="BodyText"/>
              <w:ind w:left="1127"/>
              <w:rPr>
                <w:rtl/>
              </w:rPr>
            </w:pP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 w:rsidR="00F70802">
              <w:t>51</w:t>
            </w:r>
            <w:r w:rsidRPr="00470CAC">
              <w:t>/INF/3</w:t>
            </w:r>
            <w:r>
              <w:t xml:space="preserve"> </w:t>
            </w:r>
          </w:p>
          <w:p w14:paraId="6A6A1902" w14:textId="77777777" w:rsidR="004B4284" w:rsidRPr="00323EAC" w:rsidRDefault="004B4284" w:rsidP="00843285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14:paraId="034E5891" w14:textId="293D6DC9" w:rsidR="004B4284" w:rsidRDefault="004B4284" w:rsidP="00843285">
            <w:pPr>
              <w:pStyle w:val="BodyText"/>
              <w:spacing w:after="0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F70802">
              <w:t>51</w:t>
            </w:r>
            <w:r w:rsidRPr="00323EAC">
              <w:t>/2</w:t>
            </w:r>
          </w:p>
          <w:p w14:paraId="6337512D" w14:textId="77777777" w:rsidR="00F70802" w:rsidRDefault="00F70802" w:rsidP="00843285">
            <w:pPr>
              <w:pStyle w:val="BodyText"/>
            </w:pPr>
          </w:p>
          <w:p w14:paraId="2ADC7269" w14:textId="34A96FEB" w:rsidR="004B4284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>مشاركة الجماعات الأصلية والمحلية</w:t>
            </w:r>
          </w:p>
          <w:p w14:paraId="661E02FB" w14:textId="77777777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صندوق التبرعات</w:t>
            </w:r>
          </w:p>
          <w:p w14:paraId="2865330C" w14:textId="6756CD26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F70802">
              <w:t>51</w:t>
            </w:r>
            <w:r w:rsidRPr="00323EAC">
              <w:t>/3</w:t>
            </w:r>
          </w:p>
          <w:p w14:paraId="4D64215C" w14:textId="571F0A49" w:rsidR="004B4284" w:rsidRDefault="004B4284" w:rsidP="00843285">
            <w:pPr>
              <w:pStyle w:val="BodyText"/>
              <w:spacing w:after="0"/>
              <w:ind w:left="1123"/>
            </w:pPr>
            <w:r w:rsidRPr="00323EAC">
              <w:rPr>
                <w:rFonts w:hint="cs"/>
                <w:rtl/>
              </w:rPr>
              <w:t>والوثيقة</w:t>
            </w:r>
            <w:r w:rsidRPr="00323EAC">
              <w:t>WIPO/GRTKF/IC/</w:t>
            </w:r>
            <w:r w:rsidR="00F70802">
              <w:t>51</w:t>
            </w:r>
            <w:r w:rsidRPr="00323EAC">
              <w:t>/INF/4</w:t>
            </w:r>
            <w:r>
              <w:t xml:space="preserve"> </w:t>
            </w:r>
          </w:p>
          <w:p w14:paraId="1560A3A3" w14:textId="6C677249" w:rsidR="004B4284" w:rsidRPr="005321DA" w:rsidRDefault="004B4284" w:rsidP="00843285">
            <w:pPr>
              <w:pStyle w:val="BodyText"/>
              <w:ind w:left="1123"/>
              <w:rPr>
                <w:lang w:val="fr-CH"/>
              </w:rPr>
            </w:pPr>
            <w:r w:rsidRPr="00323EAC">
              <w:rPr>
                <w:rFonts w:hint="cs"/>
                <w:rtl/>
              </w:rPr>
              <w:t xml:space="preserve">والوثيقة </w:t>
            </w:r>
            <w:r w:rsidRPr="00323EAC">
              <w:t>WIPO/GRTKF/IC/</w:t>
            </w:r>
            <w:r w:rsidR="00F70802">
              <w:t>51</w:t>
            </w:r>
            <w:r w:rsidRPr="00323EAC">
              <w:t>/INF/</w:t>
            </w:r>
            <w:r>
              <w:rPr>
                <w:lang w:val="fr-CH"/>
              </w:rPr>
              <w:t>6</w:t>
            </w:r>
          </w:p>
          <w:p w14:paraId="37725631" w14:textId="77777777" w:rsidR="004B4284" w:rsidRPr="00323EAC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منبر الجماعات الأصلية والمحلية</w:t>
            </w:r>
          </w:p>
          <w:p w14:paraId="3861758F" w14:textId="77777777" w:rsidR="004B4284" w:rsidRPr="00DD57EB" w:rsidRDefault="004B4284" w:rsidP="00843285">
            <w:pPr>
              <w:pStyle w:val="BodyText"/>
              <w:ind w:left="1123"/>
              <w:contextualSpacing/>
              <w:rPr>
                <w:i/>
                <w:iCs/>
                <w:rtl/>
              </w:rPr>
            </w:pPr>
            <w:r w:rsidRPr="00DD57EB">
              <w:rPr>
                <w:i/>
                <w:iCs/>
                <w:rtl/>
              </w:rPr>
              <w:t>ليس جزءا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رسميا</w:t>
            </w:r>
            <w:r w:rsidRPr="00DD57EB">
              <w:rPr>
                <w:rFonts w:hint="cs"/>
                <w:i/>
                <w:iCs/>
                <w:rtl/>
              </w:rPr>
              <w:t>ً</w:t>
            </w:r>
            <w:r w:rsidRPr="00DD57EB">
              <w:rPr>
                <w:i/>
                <w:iCs/>
                <w:rtl/>
              </w:rPr>
              <w:t xml:space="preserve"> من دورة اللجنة</w:t>
            </w:r>
          </w:p>
          <w:p w14:paraId="0DE7CE09" w14:textId="124F98E6" w:rsidR="004B4284" w:rsidRPr="00585C97" w:rsidRDefault="004B4284" w:rsidP="00843285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B931A0">
              <w:t>50</w:t>
            </w:r>
            <w:r w:rsidRPr="00323EAC">
              <w:t>/INF/5</w:t>
            </w:r>
          </w:p>
        </w:tc>
      </w:tr>
      <w:tr w:rsidR="004B4284" w:rsidRPr="00743943" w14:paraId="6A46BA1E" w14:textId="77777777" w:rsidTr="00843285">
        <w:trPr>
          <w:trHeight w:val="1062"/>
        </w:trPr>
        <w:tc>
          <w:tcPr>
            <w:tcW w:w="2220" w:type="dxa"/>
            <w:shd w:val="clear" w:color="auto" w:fill="auto"/>
          </w:tcPr>
          <w:p w14:paraId="480549D2" w14:textId="77777777" w:rsidR="004B4284" w:rsidRPr="00585C97" w:rsidRDefault="004B4284" w:rsidP="00843285">
            <w:pPr>
              <w:pStyle w:val="BodyText"/>
              <w:rPr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243" w:type="dxa"/>
            <w:shd w:val="clear" w:color="auto" w:fill="auto"/>
          </w:tcPr>
          <w:p w14:paraId="7CD0CBAF" w14:textId="31B7B643" w:rsidR="001B1668" w:rsidRPr="001B1668" w:rsidRDefault="001B1668" w:rsidP="00843285">
            <w:pPr>
              <w:pStyle w:val="BodyText"/>
              <w:spacing w:after="0"/>
              <w:ind w:left="1140" w:hanging="114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6:</w:t>
            </w:r>
            <w:r>
              <w:rPr>
                <w:b/>
                <w:bCs/>
                <w:rtl/>
              </w:rPr>
              <w:tab/>
            </w:r>
            <w:r w:rsidRPr="001B1668">
              <w:rPr>
                <w:rtl/>
              </w:rPr>
              <w:t>تقييم التقدم المحرز وتقديم توصية إلى الجمعية العامة</w:t>
            </w:r>
          </w:p>
          <w:p w14:paraId="6627769B" w14:textId="77777777" w:rsidR="001B1668" w:rsidRDefault="001B1668" w:rsidP="00843285">
            <w:pPr>
              <w:pStyle w:val="BodyText"/>
              <w:spacing w:after="0"/>
              <w:ind w:left="1140" w:hanging="1140"/>
              <w:rPr>
                <w:b/>
                <w:bCs/>
                <w:rtl/>
              </w:rPr>
            </w:pPr>
          </w:p>
          <w:p w14:paraId="0DEDE5BE" w14:textId="7122FBEC" w:rsidR="004B4284" w:rsidRPr="00323EAC" w:rsidRDefault="004B4284" w:rsidP="00843285">
            <w:pPr>
              <w:pStyle w:val="BodyText"/>
              <w:spacing w:after="0"/>
              <w:ind w:left="1140" w:hanging="1140"/>
              <w:rPr>
                <w:rtl/>
                <w:lang w:bidi="ar-SY"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tl/>
                <w:lang w:bidi="ar-SY"/>
              </w:rPr>
              <w:t>المعارف التقليدية</w:t>
            </w:r>
            <w:r>
              <w:rPr>
                <w:rFonts w:hint="cs"/>
                <w:rtl/>
              </w:rPr>
              <w:t>/</w:t>
            </w:r>
            <w:r w:rsidRPr="009267AD">
              <w:rPr>
                <w:rtl/>
                <w:lang w:bidi="ar-SY"/>
              </w:rPr>
              <w:t>أشكال التعبير الثقافي التقليدي</w:t>
            </w:r>
          </w:p>
          <w:p w14:paraId="7A936570" w14:textId="77777777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>
              <w:t>49</w:t>
            </w:r>
            <w:r w:rsidRPr="00B52C50">
              <w:t>/4</w:t>
            </w:r>
          </w:p>
          <w:p w14:paraId="03A77B78" w14:textId="77777777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49</w:t>
            </w:r>
            <w:r w:rsidRPr="00B52C50">
              <w:t>/5</w:t>
            </w:r>
          </w:p>
          <w:p w14:paraId="2BDB5150" w14:textId="705E09CE" w:rsidR="004B4284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 xml:space="preserve">والوثيقة </w:t>
            </w:r>
            <w:r w:rsidRPr="00E40568">
              <w:t>WIPO/GRTKF/IC/</w:t>
            </w:r>
            <w:r w:rsidR="00F70802">
              <w:t>51</w:t>
            </w:r>
            <w:r w:rsidRPr="00E40568">
              <w:t>/INF/7</w:t>
            </w:r>
          </w:p>
          <w:p w14:paraId="17CB3897" w14:textId="0FD605A2" w:rsidR="004B4284" w:rsidRPr="00E40568" w:rsidRDefault="004B4284" w:rsidP="00843285">
            <w:pPr>
              <w:pStyle w:val="BodyText"/>
              <w:ind w:left="1123"/>
              <w:contextualSpacing/>
              <w:rPr>
                <w:rtl/>
              </w:rPr>
            </w:pPr>
            <w:r w:rsidRPr="00DD57EB">
              <w:rPr>
                <w:rFonts w:hint="cs"/>
                <w:rtl/>
              </w:rPr>
              <w:t>والوثيقة</w:t>
            </w:r>
            <w:r>
              <w:rPr>
                <w:rFonts w:hint="cs"/>
                <w:rtl/>
              </w:rPr>
              <w:t xml:space="preserve"> </w:t>
            </w:r>
            <w:r w:rsidRPr="00E40568">
              <w:t>WIPO/GRTKF/IC/</w:t>
            </w:r>
            <w:r w:rsidR="00F70802">
              <w:t>51</w:t>
            </w:r>
            <w:r w:rsidRPr="00E40568">
              <w:t>/INF/8</w:t>
            </w:r>
          </w:p>
        </w:tc>
      </w:tr>
      <w:tr w:rsidR="004B4284" w:rsidRPr="00743943" w14:paraId="1D3708AF" w14:textId="77777777" w:rsidTr="00843285">
        <w:trPr>
          <w:trHeight w:val="2126"/>
        </w:trPr>
        <w:tc>
          <w:tcPr>
            <w:tcW w:w="2220" w:type="dxa"/>
            <w:shd w:val="clear" w:color="auto" w:fill="auto"/>
          </w:tcPr>
          <w:p w14:paraId="365EF2C1" w14:textId="171000C4" w:rsidR="004B4284" w:rsidRPr="00323EAC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الاثنين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يونيو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7393B87E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0519A693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14:paraId="4417FEFD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679E027B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33D208F8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1BAED53B" w14:textId="77777777" w:rsidR="004B4284" w:rsidRPr="00422765" w:rsidRDefault="004B4284" w:rsidP="00843285">
            <w:pPr>
              <w:pStyle w:val="BodyText"/>
              <w:rPr>
                <w:i/>
                <w:iCs/>
                <w:rtl/>
              </w:rPr>
            </w:pPr>
          </w:p>
        </w:tc>
      </w:tr>
      <w:tr w:rsidR="004B4284" w:rsidRPr="00743943" w14:paraId="6AFB6C53" w14:textId="77777777" w:rsidTr="00843285">
        <w:trPr>
          <w:trHeight w:val="2126"/>
        </w:trPr>
        <w:tc>
          <w:tcPr>
            <w:tcW w:w="2220" w:type="dxa"/>
            <w:shd w:val="clear" w:color="auto" w:fill="auto"/>
          </w:tcPr>
          <w:p w14:paraId="6354E9A7" w14:textId="3B60FD2F" w:rsidR="004B4284" w:rsidRPr="00323EAC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الثلاثاء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3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يونيو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4B94A1D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20112D04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7243" w:type="dxa"/>
            <w:shd w:val="clear" w:color="auto" w:fill="auto"/>
          </w:tcPr>
          <w:p w14:paraId="4DF8B49D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5935D3C9" w14:textId="77777777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9267AD">
              <w:rPr>
                <w:rtl/>
                <w:lang w:val="fr-CH" w:bidi="ar-SY"/>
              </w:rPr>
              <w:t>المعارف التقليدية</w:t>
            </w:r>
            <w:r>
              <w:rPr>
                <w:rFonts w:hint="cs"/>
                <w:rtl/>
                <w:lang w:val="fr-CH" w:bidi="ar-SY"/>
              </w:rPr>
              <w:t>/</w:t>
            </w:r>
            <w:r w:rsidRPr="009267AD">
              <w:rPr>
                <w:rtl/>
                <w:lang w:val="fr-CH" w:bidi="ar-SY"/>
              </w:rPr>
              <w:t>أشكال التعبير الثقافي التقليدي</w:t>
            </w:r>
            <w:r>
              <w:rPr>
                <w:rFonts w:hint="cs"/>
                <w:rtl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33CD3E0F" w14:textId="715E282B" w:rsidR="001B1668" w:rsidRDefault="001B1668" w:rsidP="001B1668">
            <w:pPr>
              <w:pStyle w:val="BodyText"/>
              <w:spacing w:after="0"/>
              <w:ind w:left="1140" w:hanging="114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6:</w:t>
            </w:r>
            <w:r>
              <w:rPr>
                <w:b/>
                <w:bCs/>
                <w:rtl/>
              </w:rPr>
              <w:tab/>
            </w:r>
            <w:r w:rsidRPr="001B1668">
              <w:rPr>
                <w:rtl/>
              </w:rPr>
              <w:t>تقييم التقدم المحرز وتقديم توصية إلى الجمعية العامة</w:t>
            </w:r>
            <w:r>
              <w:rPr>
                <w:rtl/>
              </w:rPr>
              <w:br/>
            </w:r>
            <w:r w:rsidRPr="001B1668">
              <w:rPr>
                <w:rFonts w:hint="cs"/>
                <w:i/>
                <w:iCs/>
                <w:rtl/>
              </w:rPr>
              <w:t>(تابع)</w:t>
            </w:r>
          </w:p>
          <w:p w14:paraId="20CB0295" w14:textId="6B8812B9" w:rsidR="001B1668" w:rsidRDefault="001B1668" w:rsidP="001B1668">
            <w:pPr>
              <w:pStyle w:val="BodyText"/>
              <w:ind w:left="1123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B52C50">
              <w:t>WIPO/GRTKF/IC/</w:t>
            </w:r>
            <w:r>
              <w:t>51</w:t>
            </w:r>
            <w:r w:rsidRPr="00B52C50">
              <w:t>/4</w:t>
            </w:r>
          </w:p>
          <w:p w14:paraId="272EC43B" w14:textId="6A14E587" w:rsidR="001B1668" w:rsidRDefault="001B1668" w:rsidP="001B1668">
            <w:pPr>
              <w:pStyle w:val="BodyText"/>
              <w:ind w:left="1123"/>
              <w:contextualSpacing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Pr="00B52C50">
              <w:t>WIPO/GRTKF/IC/</w:t>
            </w:r>
            <w:r>
              <w:t>51</w:t>
            </w:r>
            <w:r w:rsidRPr="00B52C50">
              <w:t>/5</w:t>
            </w:r>
          </w:p>
          <w:p w14:paraId="0F41D0FE" w14:textId="77777777" w:rsidR="004B4284" w:rsidRPr="00422765" w:rsidRDefault="004B4284" w:rsidP="001B1668">
            <w:pPr>
              <w:pStyle w:val="BodyText"/>
              <w:rPr>
                <w:i/>
                <w:iCs/>
                <w:rtl/>
              </w:rPr>
            </w:pPr>
          </w:p>
        </w:tc>
      </w:tr>
    </w:tbl>
    <w:p w14:paraId="19A1173E" w14:textId="77777777" w:rsidR="007325B1" w:rsidRDefault="007325B1">
      <w:r>
        <w:br w:type="page"/>
      </w:r>
    </w:p>
    <w:tbl>
      <w:tblPr>
        <w:bidiVisual/>
        <w:tblW w:w="9463" w:type="dxa"/>
        <w:tblLook w:val="01E0" w:firstRow="1" w:lastRow="1" w:firstColumn="1" w:lastColumn="1" w:noHBand="0" w:noVBand="0"/>
      </w:tblPr>
      <w:tblGrid>
        <w:gridCol w:w="2265"/>
        <w:gridCol w:w="7198"/>
      </w:tblGrid>
      <w:tr w:rsidR="004B4284" w:rsidRPr="00743943" w14:paraId="58FB6DA2" w14:textId="77777777" w:rsidTr="006F4460">
        <w:trPr>
          <w:trHeight w:val="1746"/>
        </w:trPr>
        <w:tc>
          <w:tcPr>
            <w:tcW w:w="2265" w:type="dxa"/>
            <w:shd w:val="clear" w:color="auto" w:fill="auto"/>
          </w:tcPr>
          <w:p w14:paraId="4A779F81" w14:textId="2EBB9902" w:rsidR="004B4284" w:rsidRPr="00323EAC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الأربعاء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4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يونيو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6A2EF6F2" w14:textId="77777777" w:rsidR="004B4284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3EFBB089" w14:textId="77777777" w:rsidR="006F4460" w:rsidRDefault="006F4460" w:rsidP="006F4460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  <w:p w14:paraId="26C48F03" w14:textId="77777777" w:rsidR="006F4460" w:rsidRDefault="006F4460" w:rsidP="006F4460">
            <w:pPr>
              <w:pStyle w:val="BodyText"/>
              <w:rPr>
                <w:u w:val="single"/>
                <w:rtl/>
              </w:rPr>
            </w:pPr>
          </w:p>
        </w:tc>
        <w:tc>
          <w:tcPr>
            <w:tcW w:w="7198" w:type="dxa"/>
            <w:shd w:val="clear" w:color="auto" w:fill="auto"/>
          </w:tcPr>
          <w:p w14:paraId="5DAF2B8C" w14:textId="77777777" w:rsidR="004B4284" w:rsidRDefault="004B4284" w:rsidP="00843285">
            <w:pPr>
              <w:pStyle w:val="BodyText"/>
              <w:rPr>
                <w:rtl/>
              </w:rPr>
            </w:pPr>
          </w:p>
          <w:p w14:paraId="24268250" w14:textId="25BF3621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F4460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6F4460" w:rsidRPr="006F4460">
              <w:rPr>
                <w:rtl/>
                <w:lang w:val="fr-CH" w:bidi="ar-SY"/>
              </w:rPr>
              <w:t>تقييم التقدم المحرز وتقديم توصية إلى الجمعية العامة</w:t>
            </w:r>
            <w:r w:rsidR="006F4460" w:rsidRPr="006F4460">
              <w:rPr>
                <w:rFonts w:hint="cs"/>
                <w:rtl/>
                <w:lang w:val="fr-CH" w:bidi="ar-SY"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7461F27A" w14:textId="4D9B9430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F4460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6F4460" w:rsidRPr="006F4460">
              <w:rPr>
                <w:rtl/>
                <w:lang w:val="fr-CH" w:bidi="ar-SY"/>
              </w:rPr>
              <w:t>تقييم التقدم المحرز وتقديم توصية إلى الجمعية العامة</w:t>
            </w:r>
            <w:r w:rsidR="006F4460" w:rsidRPr="006F4460">
              <w:rPr>
                <w:rFonts w:hint="cs"/>
                <w:rtl/>
                <w:lang w:val="fr-CH" w:bidi="ar-SY"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6CA03418" w14:textId="77777777" w:rsidR="004B4284" w:rsidRPr="001724F1" w:rsidRDefault="004B4284" w:rsidP="00843285">
            <w:pPr>
              <w:pStyle w:val="BodyText"/>
              <w:rPr>
                <w:i/>
                <w:iCs/>
                <w:rtl/>
              </w:rPr>
            </w:pPr>
          </w:p>
        </w:tc>
      </w:tr>
      <w:tr w:rsidR="004B4284" w:rsidRPr="00743943" w14:paraId="137068BA" w14:textId="77777777" w:rsidTr="006F4460">
        <w:trPr>
          <w:trHeight w:val="2545"/>
        </w:trPr>
        <w:tc>
          <w:tcPr>
            <w:tcW w:w="2265" w:type="dxa"/>
            <w:shd w:val="clear" w:color="auto" w:fill="auto"/>
          </w:tcPr>
          <w:p w14:paraId="40A9D5DD" w14:textId="39D7E889" w:rsidR="004B4284" w:rsidRPr="00323EAC" w:rsidRDefault="00F70802" w:rsidP="00843285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الخميس</w:t>
            </w:r>
            <w:r w:rsidR="004B4284" w:rsidRPr="00323EAC">
              <w:rPr>
                <w:rFonts w:hint="cs"/>
                <w:u w:val="single"/>
                <w:rtl/>
              </w:rPr>
              <w:t xml:space="preserve"> </w:t>
            </w:r>
            <w:r w:rsidR="00C21A38">
              <w:rPr>
                <w:rFonts w:hint="cs"/>
                <w:u w:val="single"/>
                <w:rtl/>
              </w:rPr>
              <w:t>5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C21A38">
              <w:rPr>
                <w:rFonts w:hint="cs"/>
                <w:u w:val="single"/>
                <w:rtl/>
              </w:rPr>
              <w:t>يونيو</w:t>
            </w:r>
            <w:r w:rsidR="004B4284">
              <w:rPr>
                <w:rFonts w:hint="cs"/>
                <w:u w:val="single"/>
                <w:rtl/>
              </w:rPr>
              <w:t xml:space="preserve"> </w:t>
            </w:r>
            <w:r w:rsidR="00B931A0">
              <w:rPr>
                <w:rFonts w:hint="cs"/>
                <w:u w:val="single"/>
                <w:rtl/>
              </w:rPr>
              <w:t>2025</w:t>
            </w:r>
          </w:p>
          <w:p w14:paraId="4E7E5C58" w14:textId="77777777" w:rsidR="004B4284" w:rsidRPr="00323EAC" w:rsidRDefault="004B4284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14:paraId="60A98CBC" w14:textId="11997E1B" w:rsidR="004B4284" w:rsidRDefault="007325B1" w:rsidP="00843285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  <w:p w14:paraId="6388F04C" w14:textId="6F0E45D2" w:rsidR="004B4284" w:rsidRPr="00323EAC" w:rsidRDefault="004B4284" w:rsidP="00843285">
            <w:pPr>
              <w:pStyle w:val="BodyText"/>
              <w:rPr>
                <w:rtl/>
              </w:rPr>
            </w:pPr>
          </w:p>
        </w:tc>
        <w:tc>
          <w:tcPr>
            <w:tcW w:w="7198" w:type="dxa"/>
            <w:shd w:val="clear" w:color="auto" w:fill="auto"/>
          </w:tcPr>
          <w:p w14:paraId="177771F2" w14:textId="77777777" w:rsidR="004B4284" w:rsidRPr="00323EAC" w:rsidRDefault="004B4284" w:rsidP="00843285">
            <w:pPr>
              <w:pStyle w:val="BodyText"/>
              <w:rPr>
                <w:rtl/>
              </w:rPr>
            </w:pPr>
          </w:p>
          <w:p w14:paraId="5C5B1EB0" w14:textId="213076B1" w:rsidR="004B4284" w:rsidRDefault="004B4284" w:rsidP="00843285">
            <w:pPr>
              <w:pStyle w:val="BodyText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F4460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6F4460" w:rsidRPr="006F4460">
              <w:rPr>
                <w:rtl/>
                <w:lang w:val="fr-CH" w:bidi="ar-SY"/>
              </w:rPr>
              <w:t>تقييم التقدم المحرز وتقديم توصية إلى الجمعية العامة</w:t>
            </w:r>
            <w:r w:rsidR="006F4460" w:rsidRPr="006F4460">
              <w:rPr>
                <w:rFonts w:hint="cs"/>
                <w:rtl/>
                <w:lang w:val="fr-CH" w:bidi="ar-SY"/>
              </w:rPr>
              <w:t xml:space="preserve"> </w:t>
            </w:r>
            <w:r w:rsidRPr="00323EAC">
              <w:rPr>
                <w:rFonts w:hint="cs"/>
                <w:i/>
                <w:iCs/>
                <w:rtl/>
              </w:rPr>
              <w:t>(تابع)</w:t>
            </w:r>
          </w:p>
          <w:p w14:paraId="2EB5349C" w14:textId="73976E1F" w:rsidR="004B4284" w:rsidRPr="00323EAC" w:rsidRDefault="004B4284" w:rsidP="006F4460">
            <w:pPr>
              <w:pStyle w:val="BodyText"/>
              <w:ind w:left="1155" w:hanging="1155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6F4460"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b/>
                <w:bCs/>
                <w:rtl/>
              </w:rPr>
              <w:t>:</w:t>
            </w:r>
            <w:r>
              <w:rPr>
                <w:b/>
                <w:bCs/>
                <w:rtl/>
              </w:rPr>
              <w:tab/>
            </w:r>
            <w:r w:rsidR="006F4460" w:rsidRPr="006F4460">
              <w:rPr>
                <w:rtl/>
              </w:rPr>
              <w:t xml:space="preserve">مساهمة </w:t>
            </w:r>
            <w:r w:rsidR="00ED793F" w:rsidRPr="000E3951">
              <w:rPr>
                <w:rtl/>
                <w:lang w:bidi="ar-EG"/>
              </w:rPr>
              <w:t xml:space="preserve">اللجنة الحكومية الدولية المعنية بالملكية الفكرية والموارد الوراثية والمعارف التقليدية والفولكلور </w:t>
            </w:r>
            <w:r w:rsidR="006F4460" w:rsidRPr="006F4460">
              <w:rPr>
                <w:rtl/>
              </w:rPr>
              <w:t>في تنفيذ توصيات أجندة التنمية ذات الصلة</w:t>
            </w:r>
          </w:p>
          <w:p w14:paraId="504CFBD0" w14:textId="136892ED" w:rsidR="004B4284" w:rsidRDefault="004B4284" w:rsidP="00843285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F4460">
              <w:rPr>
                <w:rFonts w:hint="cs"/>
                <w:b/>
                <w:bCs/>
                <w:rtl/>
              </w:rPr>
              <w:t>8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6F4460" w:rsidRPr="00323EAC">
              <w:rPr>
                <w:rFonts w:hint="cs"/>
                <w:rtl/>
              </w:rPr>
              <w:t>أية مسائل أخرى</w:t>
            </w:r>
            <w:r w:rsidR="00ED793F">
              <w:rPr>
                <w:rFonts w:hint="cs"/>
                <w:rtl/>
              </w:rPr>
              <w:t xml:space="preserve"> </w:t>
            </w:r>
          </w:p>
          <w:p w14:paraId="2AF7E417" w14:textId="30BA250F" w:rsidR="00C21A38" w:rsidRPr="00C21A38" w:rsidRDefault="00C21A38" w:rsidP="00843285">
            <w:pPr>
              <w:pStyle w:val="BodyText"/>
              <w:rPr>
                <w:b/>
                <w:bCs/>
                <w:rtl/>
              </w:rPr>
            </w:pPr>
            <w:r w:rsidRPr="00C21A38">
              <w:rPr>
                <w:rFonts w:hint="cs"/>
                <w:b/>
                <w:bCs/>
                <w:rtl/>
              </w:rPr>
              <w:t>البند</w:t>
            </w:r>
            <w:r w:rsidR="006F4460">
              <w:rPr>
                <w:rFonts w:hint="cs"/>
                <w:b/>
                <w:bCs/>
                <w:rtl/>
              </w:rPr>
              <w:t xml:space="preserve"> 9</w:t>
            </w:r>
            <w:r w:rsidRPr="00C21A38">
              <w:rPr>
                <w:rFonts w:hint="cs"/>
                <w:b/>
                <w:bCs/>
                <w:rtl/>
              </w:rPr>
              <w:t>:</w:t>
            </w:r>
            <w:r w:rsidR="006F4460" w:rsidRPr="00323EAC">
              <w:rPr>
                <w:rFonts w:hint="cs"/>
                <w:rtl/>
              </w:rPr>
              <w:t xml:space="preserve"> </w:t>
            </w:r>
            <w:r w:rsidR="006F4460">
              <w:rPr>
                <w:rFonts w:hint="cs"/>
                <w:rtl/>
              </w:rPr>
              <w:t xml:space="preserve">         </w:t>
            </w:r>
            <w:r w:rsidR="006F4460" w:rsidRPr="00323EAC">
              <w:rPr>
                <w:rFonts w:hint="cs"/>
                <w:rtl/>
              </w:rPr>
              <w:t>اختتام الدورة</w:t>
            </w:r>
          </w:p>
          <w:p w14:paraId="78B00302" w14:textId="1F9D711B" w:rsidR="00C21A38" w:rsidRPr="00323EAC" w:rsidRDefault="00C21A38" w:rsidP="00843285">
            <w:pPr>
              <w:pStyle w:val="BodyText"/>
              <w:rPr>
                <w:rtl/>
              </w:rPr>
            </w:pPr>
          </w:p>
        </w:tc>
      </w:tr>
    </w:tbl>
    <w:p w14:paraId="5A6E6AEE" w14:textId="77777777" w:rsidR="004B4284" w:rsidRPr="000E3951" w:rsidRDefault="004B4284" w:rsidP="004B4284">
      <w:pPr>
        <w:pStyle w:val="Endofdocument-Annex"/>
      </w:pPr>
      <w:r w:rsidRPr="000E3951">
        <w:rPr>
          <w:rtl/>
        </w:rPr>
        <w:t>[نهاية الوثيقة]</w:t>
      </w:r>
    </w:p>
    <w:sectPr w:rsidR="004B4284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B9CA8" w14:textId="77777777" w:rsidR="00057D4D" w:rsidRDefault="00057D4D">
      <w:r>
        <w:separator/>
      </w:r>
    </w:p>
  </w:endnote>
  <w:endnote w:type="continuationSeparator" w:id="0">
    <w:p w14:paraId="283DB8FE" w14:textId="77777777" w:rsidR="00057D4D" w:rsidRDefault="00057D4D" w:rsidP="003B38C1">
      <w:r>
        <w:separator/>
      </w:r>
    </w:p>
    <w:p w14:paraId="62EEB97E" w14:textId="77777777" w:rsidR="00057D4D" w:rsidRPr="003B38C1" w:rsidRDefault="00057D4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9BCD38" w14:textId="77777777" w:rsidR="00057D4D" w:rsidRPr="003B38C1" w:rsidRDefault="00057D4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CBCA4" w14:textId="77777777" w:rsidR="00057D4D" w:rsidRDefault="00057D4D">
      <w:r>
        <w:separator/>
      </w:r>
    </w:p>
  </w:footnote>
  <w:footnote w:type="continuationSeparator" w:id="0">
    <w:p w14:paraId="5B95C80A" w14:textId="77777777" w:rsidR="00057D4D" w:rsidRDefault="00057D4D" w:rsidP="008B60B2">
      <w:r>
        <w:separator/>
      </w:r>
    </w:p>
    <w:p w14:paraId="1C281E8C" w14:textId="77777777" w:rsidR="00057D4D" w:rsidRPr="00ED77FB" w:rsidRDefault="00057D4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3538775" w14:textId="77777777" w:rsidR="00057D4D" w:rsidRPr="00ED77FB" w:rsidRDefault="00057D4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F8139" w14:textId="4CDD4C4C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F70802">
      <w:rPr>
        <w:rFonts w:hint="cs"/>
        <w:caps/>
        <w:rtl/>
      </w:rPr>
      <w:t>51</w:t>
    </w:r>
    <w:r w:rsidR="00210D5F">
      <w:rPr>
        <w:caps/>
      </w:rPr>
      <w:t>/</w:t>
    </w:r>
    <w:r w:rsidR="004B4284">
      <w:rPr>
        <w:caps/>
      </w:rPr>
      <w:t>INF/3</w:t>
    </w:r>
    <w:r w:rsidR="001B1668">
      <w:rPr>
        <w:caps/>
      </w:rPr>
      <w:t xml:space="preserve"> REV.</w:t>
    </w:r>
  </w:p>
  <w:p w14:paraId="60CD4058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3D2A6B9A" w14:textId="77777777" w:rsidR="00D07C78" w:rsidRDefault="00D07C78" w:rsidP="00210D5F">
    <w:pPr>
      <w:bidi w:val="0"/>
    </w:pPr>
  </w:p>
  <w:p w14:paraId="1F6EC18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E1"/>
    <w:rsid w:val="00001744"/>
    <w:rsid w:val="00043CAA"/>
    <w:rsid w:val="00056816"/>
    <w:rsid w:val="0005719E"/>
    <w:rsid w:val="00057D4D"/>
    <w:rsid w:val="00075432"/>
    <w:rsid w:val="000968ED"/>
    <w:rsid w:val="000A3229"/>
    <w:rsid w:val="000A3D97"/>
    <w:rsid w:val="000F5E56"/>
    <w:rsid w:val="00126779"/>
    <w:rsid w:val="001362EE"/>
    <w:rsid w:val="001406E1"/>
    <w:rsid w:val="00155D8A"/>
    <w:rsid w:val="001647D5"/>
    <w:rsid w:val="001832A6"/>
    <w:rsid w:val="0019592A"/>
    <w:rsid w:val="001B1668"/>
    <w:rsid w:val="001D4107"/>
    <w:rsid w:val="00203D24"/>
    <w:rsid w:val="00210D5F"/>
    <w:rsid w:val="0021217E"/>
    <w:rsid w:val="002326AB"/>
    <w:rsid w:val="002357CD"/>
    <w:rsid w:val="00243430"/>
    <w:rsid w:val="0024540F"/>
    <w:rsid w:val="002634C4"/>
    <w:rsid w:val="002928D3"/>
    <w:rsid w:val="002F1FE6"/>
    <w:rsid w:val="002F4E68"/>
    <w:rsid w:val="003005F5"/>
    <w:rsid w:val="00312F7F"/>
    <w:rsid w:val="00337920"/>
    <w:rsid w:val="00361450"/>
    <w:rsid w:val="003673CF"/>
    <w:rsid w:val="003845C1"/>
    <w:rsid w:val="003A4146"/>
    <w:rsid w:val="003A6F89"/>
    <w:rsid w:val="003B355C"/>
    <w:rsid w:val="003B38C1"/>
    <w:rsid w:val="003C34E9"/>
    <w:rsid w:val="00423E3E"/>
    <w:rsid w:val="00427AF4"/>
    <w:rsid w:val="004647DA"/>
    <w:rsid w:val="00472E8E"/>
    <w:rsid w:val="00474062"/>
    <w:rsid w:val="00477D6B"/>
    <w:rsid w:val="00491954"/>
    <w:rsid w:val="004B4284"/>
    <w:rsid w:val="004F1113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3130"/>
    <w:rsid w:val="006B5C12"/>
    <w:rsid w:val="006F4460"/>
    <w:rsid w:val="00720EFD"/>
    <w:rsid w:val="00723270"/>
    <w:rsid w:val="007325B1"/>
    <w:rsid w:val="007854AF"/>
    <w:rsid w:val="00793A7C"/>
    <w:rsid w:val="007A398A"/>
    <w:rsid w:val="007C4902"/>
    <w:rsid w:val="007D1613"/>
    <w:rsid w:val="007E4C0E"/>
    <w:rsid w:val="007F2029"/>
    <w:rsid w:val="00802BA5"/>
    <w:rsid w:val="008A01F4"/>
    <w:rsid w:val="008A134B"/>
    <w:rsid w:val="008B2CC1"/>
    <w:rsid w:val="008B60B2"/>
    <w:rsid w:val="0090731E"/>
    <w:rsid w:val="00916EE2"/>
    <w:rsid w:val="00966A22"/>
    <w:rsid w:val="0096722F"/>
    <w:rsid w:val="009804A0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B05A69"/>
    <w:rsid w:val="00B42CA9"/>
    <w:rsid w:val="00B51FF7"/>
    <w:rsid w:val="00B75281"/>
    <w:rsid w:val="00B92F1F"/>
    <w:rsid w:val="00B931A0"/>
    <w:rsid w:val="00B9734B"/>
    <w:rsid w:val="00BA30E2"/>
    <w:rsid w:val="00BC0F53"/>
    <w:rsid w:val="00BE33E6"/>
    <w:rsid w:val="00C11BFE"/>
    <w:rsid w:val="00C13E4A"/>
    <w:rsid w:val="00C21A38"/>
    <w:rsid w:val="00C5068F"/>
    <w:rsid w:val="00C736B4"/>
    <w:rsid w:val="00C86D74"/>
    <w:rsid w:val="00CB3DBA"/>
    <w:rsid w:val="00CC3E2D"/>
    <w:rsid w:val="00CD04F1"/>
    <w:rsid w:val="00CE19F8"/>
    <w:rsid w:val="00CF681A"/>
    <w:rsid w:val="00D05BF5"/>
    <w:rsid w:val="00D07C78"/>
    <w:rsid w:val="00D45252"/>
    <w:rsid w:val="00D530E8"/>
    <w:rsid w:val="00D60B2C"/>
    <w:rsid w:val="00D67EAE"/>
    <w:rsid w:val="00D71B4D"/>
    <w:rsid w:val="00D8527A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D793F"/>
    <w:rsid w:val="00EE066C"/>
    <w:rsid w:val="00EE45FA"/>
    <w:rsid w:val="00F043DE"/>
    <w:rsid w:val="00F43753"/>
    <w:rsid w:val="00F66152"/>
    <w:rsid w:val="00F70802"/>
    <w:rsid w:val="00F9165B"/>
    <w:rsid w:val="00FA19E1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930C51"/>
  <w15:docId w15:val="{0F47C4C7-B95A-4B8A-8F72-482CFA95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B4284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5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IGC_50_AR.dotx</Template>
  <TotalTime>138</TotalTime>
  <Pages>3</Pages>
  <Words>347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WIPO/GRTK/IC/50/INF/3 (Arabic)</vt:lpstr>
    </vt:vector>
  </TitlesOfParts>
  <Company>WIPO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WIPO/GRTK/IC/50/INF/3 REV. (Arabic)</dc:title>
  <dc:creator>FM</dc:creator>
  <cp:keywords>FOR OFFICIAL USE ONLY</cp:keywords>
  <cp:lastModifiedBy>AHMIDOUCH Noureddine</cp:lastModifiedBy>
  <cp:revision>14</cp:revision>
  <cp:lastPrinted>2025-05-30T12:37:00Z</cp:lastPrinted>
  <dcterms:created xsi:type="dcterms:W3CDTF">2025-01-29T11:53:00Z</dcterms:created>
  <dcterms:modified xsi:type="dcterms:W3CDTF">2025-05-30T12:38:00Z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2024-10-14T07:34:55Z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e6f26eae-25e6-4db6-a548-14f3700da06f</vt:lpwstr>
  </property>
  <property fmtid="{D5CDD505-2E9C-101B-9397-08002B2CF9AE}" pid="13" name="MSIP_Label_20773ee6-353b-4fb9-a59d-0b94c8c67bea_ContentBits">
    <vt:lpwstr>0</vt:lpwstr>
  </property>
</Properties>
</file>