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F74624" w:rsidRDefault="00D90B96" w:rsidP="00C73E7A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B13420">
        <w:rPr>
          <w:rFonts w:ascii="Arial Black" w:hAnsi="Arial Black"/>
          <w:caps/>
          <w:sz w:val="15"/>
          <w:szCs w:val="15"/>
        </w:rPr>
        <w:t>47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B13420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B1342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22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ف</w:t>
      </w:r>
      <w:r w:rsidR="0014138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بر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اير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B13420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ال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سا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>بع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B13420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ن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 xml:space="preserve"> 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>5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إلى 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>9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 xml:space="preserve">يونيو 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2023</w:t>
      </w:r>
    </w:p>
    <w:p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:rsidR="00FE339E" w:rsidRPr="00FE339E" w:rsidRDefault="00FE339E" w:rsidP="002937BA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:rsidR="00C73E7A" w:rsidRPr="00C73E7A" w:rsidRDefault="00FE339E" w:rsidP="00B13420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>والوثيقتين</w:t>
      </w:r>
      <w:r w:rsidR="00F74624">
        <w:rPr>
          <w:rFonts w:hint="cs"/>
          <w:rtl/>
        </w:rPr>
        <w:t> </w:t>
      </w:r>
      <w:r w:rsidR="00141389" w:rsidRPr="00141389">
        <w:rPr>
          <w:lang w:bidi="ar-EG"/>
        </w:rPr>
        <w:t>WIPO/GRTKF/IC/</w:t>
      </w:r>
      <w:r w:rsidR="00B13420">
        <w:rPr>
          <w:lang w:bidi="ar-EG"/>
        </w:rPr>
        <w:t>47</w:t>
      </w:r>
      <w:r w:rsidR="00141389" w:rsidRPr="00141389">
        <w:rPr>
          <w:lang w:bidi="ar-EG"/>
        </w:rPr>
        <w:t>/INF/2</w:t>
      </w:r>
      <w:r w:rsidR="00F74624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>و</w:t>
      </w:r>
      <w:r w:rsidR="00141389" w:rsidRPr="00141389">
        <w:rPr>
          <w:lang w:bidi="ar-EG"/>
        </w:rPr>
        <w:t>WIPO/GRTKF/IC/</w:t>
      </w:r>
      <w:r w:rsidR="00B13420">
        <w:rPr>
          <w:lang w:bidi="ar-EG"/>
        </w:rPr>
        <w:t>47</w:t>
      </w:r>
      <w:r w:rsidR="00141389" w:rsidRPr="00141389">
        <w:rPr>
          <w:lang w:bidi="ar-EG"/>
        </w:rPr>
        <w:t>/INF/3</w:t>
      </w:r>
      <w:r w:rsidR="00C73E7A" w:rsidRPr="00C73E7A">
        <w:rPr>
          <w:rtl/>
        </w:rPr>
        <w:t>.</w:t>
      </w:r>
    </w:p>
    <w:p w:rsidR="00FE339E" w:rsidRPr="00FE339E" w:rsidRDefault="00FE339E" w:rsidP="00045944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:rsidR="00FE339E" w:rsidRPr="00FE339E" w:rsidRDefault="009C4C16" w:rsidP="00B13420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Fonts w:hint="cs"/>
          <w:rtl/>
          <w:lang w:bidi="ar-EG"/>
        </w:rPr>
        <w:t xml:space="preserve">الوثيقة </w:t>
      </w:r>
      <w:r w:rsidR="00FE339E" w:rsidRPr="00FE339E">
        <w:rPr>
          <w:lang w:bidi="ar-EG"/>
        </w:rPr>
        <w:t>WIPO/GRTKF/IC/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>/2</w:t>
      </w:r>
      <w:r w:rsidR="00FE339E" w:rsidRPr="00FE339E"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:rsidR="00FE339E" w:rsidRDefault="009C4C16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B13420">
        <w:rPr>
          <w:lang w:bidi="ar-EG"/>
        </w:rPr>
        <w:t>47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:rsidR="000912CE" w:rsidRDefault="000912CE" w:rsidP="005A5C77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:rsidR="005A5C77" w:rsidRPr="00FE339E" w:rsidRDefault="009C4C16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5A5C77" w:rsidRPr="00FE339E">
        <w:rPr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</w:t>
      </w:r>
      <w:proofErr w:type="gramEnd"/>
      <w:r w:rsidR="005A5C77" w:rsidRPr="00FE339E">
        <w:rPr>
          <w:lang w:bidi="ar-EG"/>
        </w:rPr>
        <w:t>/GRTKF/IC/</w:t>
      </w:r>
      <w:r w:rsidR="00B13420">
        <w:rPr>
          <w:lang w:bidi="ar-EG"/>
        </w:rPr>
        <w:t>47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tl/>
          <w:lang w:bidi="ar-EG"/>
        </w:rPr>
        <w:t>مذكرة إعلامية لمنبر الجماعات الأصلية والمحلية</w:t>
      </w:r>
    </w:p>
    <w:p w:rsidR="00C73E7A" w:rsidRDefault="009C4C16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</w:t>
      </w:r>
      <w:proofErr w:type="gramEnd"/>
      <w:r w:rsidR="00FE339E" w:rsidRPr="00FE339E">
        <w:rPr>
          <w:lang w:bidi="ar-EG"/>
        </w:rPr>
        <w:t>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>/INF/5</w:t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t>المعارف التقليدية/أشكال التعبير الثقافي التقليدي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:rsidR="00C73E7A" w:rsidRDefault="00C73E7A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lastRenderedPageBreak/>
        <w:t>ح</w:t>
      </w:r>
      <w:r w:rsidRPr="00C73E7A">
        <w:rPr>
          <w:rtl/>
        </w:rPr>
        <w:t>ماية أشكال التعبير الثقافي التقليدي: مشروع مواد</w:t>
      </w:r>
      <w:r w:rsidRPr="00C73E7A">
        <w:rPr>
          <w:lang w:bidi="ar-EG"/>
        </w:rPr>
        <w:t xml:space="preserve"> </w:t>
      </w:r>
      <w:bookmarkStart w:id="5" w:name="_GoBack"/>
      <w:bookmarkEnd w:id="5"/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المعارف التقليدية: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8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أشكال التعبير الثقافي التقليدي: مشروع تحليل الثغرات المحدّث</w:t>
      </w:r>
      <w:r w:rsidRPr="00C73E7A">
        <w:rPr>
          <w:lang w:bidi="ar-EG"/>
        </w:rPr>
        <w:t xml:space="preserve"> 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9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قواعد البيانات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10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أنظمة الكشف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Default="00C73E7A" w:rsidP="00B13420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11</w:t>
      </w:r>
      <w:r w:rsidRPr="00C73E7A">
        <w:rPr>
          <w:rtl/>
        </w:rPr>
        <w:t>.</w:t>
      </w:r>
    </w:p>
    <w:p w:rsidR="00AD6307" w:rsidRDefault="00AD6307" w:rsidP="00AD6307">
      <w:pPr>
        <w:pStyle w:val="BodyText"/>
        <w:numPr>
          <w:ilvl w:val="0"/>
          <w:numId w:val="9"/>
        </w:numPr>
        <w:spacing w:after="0"/>
        <w:ind w:left="924" w:hanging="357"/>
        <w:rPr>
          <w:rtl/>
        </w:rPr>
      </w:pPr>
      <w:r>
        <w:rPr>
          <w:rtl/>
        </w:rPr>
        <w:t xml:space="preserve">مبادئ </w:t>
      </w:r>
      <w:r w:rsidRPr="00AD6307">
        <w:rPr>
          <w:rtl/>
        </w:rPr>
        <w:t>قانونية المتعلقة بصك دولي</w:t>
      </w:r>
    </w:p>
    <w:p w:rsidR="00AD6307" w:rsidRDefault="00AD6307" w:rsidP="00B13420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12</w:t>
      </w:r>
      <w:r w:rsidRPr="00C73E7A">
        <w:rPr>
          <w:rtl/>
        </w:rPr>
        <w:t>.</w:t>
      </w:r>
    </w:p>
    <w:p w:rsidR="00AD6307" w:rsidRDefault="00B13420" w:rsidP="00B13420">
      <w:pPr>
        <w:pStyle w:val="BodyText"/>
        <w:numPr>
          <w:ilvl w:val="0"/>
          <w:numId w:val="9"/>
        </w:numPr>
        <w:spacing w:after="0"/>
      </w:pPr>
      <w:r w:rsidRPr="00B13420">
        <w:rPr>
          <w:rtl/>
        </w:rPr>
        <w:t>تقرير عن الأنشطة الافتراضية التي اتخذتها الدورة الثالثة والأربعون للجنة</w:t>
      </w:r>
    </w:p>
    <w:p w:rsidR="00AD6307" w:rsidRDefault="00AD6307" w:rsidP="00B13420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13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تحديث "الاستعراض التقني للقضايا الرئيسية المتصلة بالملكية الفكرية في مشاريع صكوك الويبو بشأن الموارد الوراثية والمعارف التقليدية وأشكال التعبير الثقافي التقليدي، في إطار الحقوق الإنسانية للشعوب الأصلية"</w:t>
      </w:r>
    </w:p>
    <w:p w:rsidR="00B13420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:rsidR="00B13420" w:rsidRDefault="00B13420" w:rsidP="00B13420">
      <w:pPr>
        <w:pStyle w:val="ONUME"/>
        <w:rPr>
          <w:lang w:bidi="ar-EG"/>
        </w:rPr>
      </w:pPr>
      <w:r w:rsidRPr="00B13420">
        <w:rPr>
          <w:rtl/>
          <w:lang w:bidi="ar-EG"/>
        </w:rPr>
        <w:t>رصد التقدم المحرز وتوجيه توصية إلى الجمعية العامة</w:t>
      </w:r>
    </w:p>
    <w:p w:rsidR="00B13420" w:rsidRDefault="00B13420" w:rsidP="00B13420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B13420">
        <w:rPr>
          <w:rtl/>
          <w:lang w:bidi="ar-EG"/>
        </w:rPr>
        <w:t xml:space="preserve">الوثيقة الموحدة بشأن الملكية </w:t>
      </w:r>
      <w:r w:rsidRPr="00B13420">
        <w:rPr>
          <w:rtl/>
        </w:rPr>
        <w:t>الفكرية</w:t>
      </w:r>
      <w:r w:rsidRPr="00B13420">
        <w:rPr>
          <w:rtl/>
          <w:lang w:bidi="ar-EG"/>
        </w:rPr>
        <w:t xml:space="preserve"> والموارد الوراثية</w:t>
      </w:r>
    </w:p>
    <w:p w:rsidR="00B13420" w:rsidRDefault="00B13420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 w:rsidR="00320645">
        <w:rPr>
          <w:lang w:bidi="ar-EG"/>
        </w:rPr>
        <w:t>6</w:t>
      </w:r>
      <w:r>
        <w:rPr>
          <w:rFonts w:hint="cs"/>
          <w:rtl/>
          <w:lang w:bidi="ar-EG"/>
        </w:rPr>
        <w:t>.</w:t>
      </w:r>
    </w:p>
    <w:p w:rsidR="00320645" w:rsidRDefault="00320645" w:rsidP="00320645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320645">
        <w:rPr>
          <w:rtl/>
          <w:lang w:bidi="ar-EG"/>
        </w:rPr>
        <w:t>نص الرئيس لمشروع صك قانوني دولي بشأن الملكية الفكرية والموارد الوراثية والمع</w:t>
      </w:r>
      <w:r>
        <w:rPr>
          <w:rtl/>
          <w:lang w:bidi="ar-EG"/>
        </w:rPr>
        <w:t>ارف التقليدية المرتبطة بالموارد</w:t>
      </w:r>
      <w:r>
        <w:rPr>
          <w:lang w:bidi="ar-EG"/>
        </w:rPr>
        <w:t> </w:t>
      </w:r>
      <w:r w:rsidRPr="00320645">
        <w:rPr>
          <w:rtl/>
          <w:lang w:bidi="ar-EG"/>
        </w:rPr>
        <w:t>الوراثية</w:t>
      </w:r>
    </w:p>
    <w:p w:rsidR="00320645" w:rsidRDefault="00320645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7</w:t>
      </w:r>
      <w:r>
        <w:rPr>
          <w:rFonts w:hint="cs"/>
          <w:rtl/>
          <w:lang w:bidi="ar-EG"/>
        </w:rPr>
        <w:t>.</w:t>
      </w:r>
    </w:p>
    <w:p w:rsidR="00320645" w:rsidRPr="00C73E7A" w:rsidRDefault="00320645" w:rsidP="00320645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320645">
        <w:rPr>
          <w:rtl/>
          <w:lang w:bidi="ar-EG"/>
        </w:rPr>
        <w:t>حماية المعارف التقليدية: مشروع مواد</w:t>
      </w:r>
    </w:p>
    <w:p w:rsidR="00320645" w:rsidRDefault="00320645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14</w:t>
      </w:r>
      <w:r>
        <w:rPr>
          <w:rFonts w:hint="cs"/>
          <w:rtl/>
          <w:lang w:bidi="ar-EG"/>
        </w:rPr>
        <w:t>.</w:t>
      </w:r>
    </w:p>
    <w:p w:rsidR="00B13420" w:rsidRDefault="00320645" w:rsidP="00320645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320645">
        <w:rPr>
          <w:rtl/>
          <w:lang w:bidi="ar-EG"/>
        </w:rPr>
        <w:t>حماية أشكال التعبير الثقافي التقليدي: مشروع مواد</w:t>
      </w:r>
    </w:p>
    <w:p w:rsidR="00320645" w:rsidRPr="00320645" w:rsidRDefault="00320645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15</w:t>
      </w:r>
      <w:r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563" w:rsidRDefault="00C03563">
      <w:r>
        <w:separator/>
      </w:r>
    </w:p>
  </w:endnote>
  <w:endnote w:type="continuationSeparator" w:id="0">
    <w:p w:rsidR="00C03563" w:rsidRDefault="00C03563" w:rsidP="003B38C1">
      <w:r>
        <w:separator/>
      </w:r>
    </w:p>
    <w:p w:rsidR="00C03563" w:rsidRPr="003B38C1" w:rsidRDefault="00C035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03563" w:rsidRPr="003B38C1" w:rsidRDefault="00C035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563" w:rsidRDefault="00C03563">
      <w:r>
        <w:separator/>
      </w:r>
    </w:p>
  </w:footnote>
  <w:footnote w:type="continuationSeparator" w:id="0">
    <w:p w:rsidR="00C03563" w:rsidRDefault="00C03563" w:rsidP="008B60B2">
      <w:r>
        <w:separator/>
      </w:r>
    </w:p>
    <w:p w:rsidR="00C03563" w:rsidRPr="00ED77FB" w:rsidRDefault="00C035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03563" w:rsidRPr="00ED77FB" w:rsidRDefault="00C035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F74624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320645">
      <w:rPr>
        <w:caps/>
      </w:rPr>
      <w:t>47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767149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43CAA"/>
    <w:rsid w:val="00045944"/>
    <w:rsid w:val="000464BB"/>
    <w:rsid w:val="00056816"/>
    <w:rsid w:val="00071408"/>
    <w:rsid w:val="00075432"/>
    <w:rsid w:val="000912CE"/>
    <w:rsid w:val="000968ED"/>
    <w:rsid w:val="000978FB"/>
    <w:rsid w:val="000A3D97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3427"/>
    <w:rsid w:val="0031253F"/>
    <w:rsid w:val="00312F7F"/>
    <w:rsid w:val="0031538C"/>
    <w:rsid w:val="00320645"/>
    <w:rsid w:val="00361450"/>
    <w:rsid w:val="003673CF"/>
    <w:rsid w:val="003845C1"/>
    <w:rsid w:val="003A6F89"/>
    <w:rsid w:val="003B355C"/>
    <w:rsid w:val="003B38C1"/>
    <w:rsid w:val="003C34E9"/>
    <w:rsid w:val="003E48D6"/>
    <w:rsid w:val="00423E3E"/>
    <w:rsid w:val="00427AF4"/>
    <w:rsid w:val="004647DA"/>
    <w:rsid w:val="00474062"/>
    <w:rsid w:val="00477D6B"/>
    <w:rsid w:val="005019FF"/>
    <w:rsid w:val="0052161C"/>
    <w:rsid w:val="0053057A"/>
    <w:rsid w:val="00556076"/>
    <w:rsid w:val="00560A29"/>
    <w:rsid w:val="005A5C77"/>
    <w:rsid w:val="005B5DE8"/>
    <w:rsid w:val="005C6649"/>
    <w:rsid w:val="005E7B89"/>
    <w:rsid w:val="00605827"/>
    <w:rsid w:val="00646050"/>
    <w:rsid w:val="006713CA"/>
    <w:rsid w:val="00676C5C"/>
    <w:rsid w:val="006A4C55"/>
    <w:rsid w:val="006B2894"/>
    <w:rsid w:val="006B5C12"/>
    <w:rsid w:val="006B751D"/>
    <w:rsid w:val="00720EFD"/>
    <w:rsid w:val="00726B26"/>
    <w:rsid w:val="00767149"/>
    <w:rsid w:val="007854AF"/>
    <w:rsid w:val="00786074"/>
    <w:rsid w:val="00793A7C"/>
    <w:rsid w:val="007A398A"/>
    <w:rsid w:val="007C4902"/>
    <w:rsid w:val="007D1613"/>
    <w:rsid w:val="007E4C0E"/>
    <w:rsid w:val="007F2029"/>
    <w:rsid w:val="007F2146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E6887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D6307"/>
    <w:rsid w:val="00AF0A6B"/>
    <w:rsid w:val="00B00875"/>
    <w:rsid w:val="00B05A69"/>
    <w:rsid w:val="00B13420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03563"/>
    <w:rsid w:val="00C11BFE"/>
    <w:rsid w:val="00C5068F"/>
    <w:rsid w:val="00C73E7A"/>
    <w:rsid w:val="00C82220"/>
    <w:rsid w:val="00C86D74"/>
    <w:rsid w:val="00C96D47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A6DDA"/>
    <w:rsid w:val="00DB21EA"/>
    <w:rsid w:val="00DD6BF4"/>
    <w:rsid w:val="00DD7B7F"/>
    <w:rsid w:val="00E15015"/>
    <w:rsid w:val="00E319DF"/>
    <w:rsid w:val="00E335FE"/>
    <w:rsid w:val="00E512AC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74624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B2D456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2AC79-A4DD-47F3-826B-AB551A71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2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ALAKHRAS Basel</cp:lastModifiedBy>
  <cp:revision>11</cp:revision>
  <cp:lastPrinted>2023-03-09T10:53:00Z</cp:lastPrinted>
  <dcterms:created xsi:type="dcterms:W3CDTF">2023-03-09T10:51:00Z</dcterms:created>
  <dcterms:modified xsi:type="dcterms:W3CDTF">2023-03-09T10:53:00Z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