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171EE" w14:textId="77777777" w:rsidR="006D4626" w:rsidRPr="00F043DE" w:rsidRDefault="006D4626" w:rsidP="006D4626">
      <w:pPr>
        <w:pBdr>
          <w:bottom w:val="single" w:sz="4" w:space="10" w:color="auto"/>
        </w:pBdr>
        <w:spacing w:after="120"/>
        <w:rPr>
          <w:b/>
          <w:sz w:val="32"/>
          <w:szCs w:val="40"/>
        </w:rPr>
      </w:pPr>
      <w:r w:rsidRPr="00CC3E2D">
        <w:rPr>
          <w:b/>
          <w:noProof/>
          <w:sz w:val="32"/>
          <w:szCs w:val="40"/>
        </w:rPr>
        <mc:AlternateContent>
          <mc:Choice Requires="wpg">
            <w:drawing>
              <wp:inline distT="0" distB="0" distL="0" distR="0" wp14:anchorId="652CCED7" wp14:editId="0307FB48">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F3AE36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97C5B0D" w14:textId="7FF9B65D" w:rsidR="006D4626" w:rsidRPr="00F74624" w:rsidRDefault="006D4626" w:rsidP="006D4626">
      <w:pPr>
        <w:rPr>
          <w:rFonts w:ascii="Arial Black" w:hAnsi="Arial Black" w:hint="cs"/>
          <w:caps/>
          <w:sz w:val="15"/>
          <w:szCs w:val="15"/>
          <w:rtl/>
          <w:lang w:val="fr-CH" w:bidi="ar-EG"/>
        </w:rPr>
      </w:pPr>
      <w:r>
        <w:rPr>
          <w:rFonts w:ascii="Arial Black" w:hAnsi="Arial Black"/>
          <w:caps/>
          <w:sz w:val="15"/>
          <w:szCs w:val="15"/>
        </w:rPr>
        <w:t>WIPO/GRTKF/IC/46/</w:t>
      </w:r>
      <w:bookmarkStart w:id="2" w:name="Code"/>
      <w:bookmarkEnd w:id="2"/>
      <w:r>
        <w:rPr>
          <w:rFonts w:ascii="Arial Black" w:hAnsi="Arial Black"/>
          <w:caps/>
          <w:sz w:val="15"/>
          <w:szCs w:val="15"/>
        </w:rPr>
        <w:t>inf/9</w:t>
      </w:r>
    </w:p>
    <w:p w14:paraId="62BDE647" w14:textId="77777777" w:rsidR="006D4626" w:rsidRPr="002937BA" w:rsidRDefault="006D4626" w:rsidP="006D4626">
      <w:pPr>
        <w:bidi/>
        <w:jc w:val="right"/>
        <w:rPr>
          <w:rFonts w:asciiTheme="minorHAnsi" w:hAnsiTheme="minorHAnsi" w:cstheme="minorHAnsi"/>
          <w:b/>
          <w:bCs/>
          <w:caps/>
          <w:sz w:val="15"/>
          <w:szCs w:val="15"/>
        </w:rPr>
      </w:pPr>
      <w:bookmarkStart w:id="3" w:name="Original"/>
      <w:r w:rsidRPr="002937BA">
        <w:rPr>
          <w:rFonts w:asciiTheme="minorHAnsi" w:hAnsiTheme="minorHAnsi" w:cstheme="minorHAnsi" w:hint="cs"/>
          <w:b/>
          <w:bCs/>
          <w:caps/>
          <w:sz w:val="15"/>
          <w:szCs w:val="15"/>
          <w:rtl/>
        </w:rPr>
        <w:t>الأصل: بالإنكليزية</w:t>
      </w:r>
    </w:p>
    <w:p w14:paraId="2A38197F" w14:textId="217D79E3" w:rsidR="006D4626" w:rsidRPr="00CC3E2D" w:rsidRDefault="006D4626" w:rsidP="006D4626">
      <w:pPr>
        <w:bidi/>
        <w:spacing w:after="1200"/>
        <w:jc w:val="right"/>
        <w:rPr>
          <w:rFonts w:asciiTheme="minorHAnsi" w:hAnsiTheme="minorHAnsi" w:cstheme="minorHAnsi"/>
          <w:b/>
          <w:bCs/>
          <w:caps/>
          <w:sz w:val="15"/>
          <w:szCs w:val="15"/>
        </w:rPr>
      </w:pPr>
      <w:bookmarkStart w:id="4" w:name="Date"/>
      <w:bookmarkEnd w:id="3"/>
      <w:r>
        <w:rPr>
          <w:rFonts w:asciiTheme="minorHAnsi" w:hAnsiTheme="minorHAnsi" w:cstheme="minorHAnsi" w:hint="cs"/>
          <w:b/>
          <w:bCs/>
          <w:caps/>
          <w:sz w:val="15"/>
          <w:szCs w:val="15"/>
          <w:rtl/>
        </w:rPr>
        <w:t xml:space="preserve">التاريخ: </w:t>
      </w:r>
      <w:r>
        <w:rPr>
          <w:rFonts w:asciiTheme="minorHAnsi" w:hAnsiTheme="minorHAnsi" w:cstheme="minorHAnsi" w:hint="cs"/>
          <w:b/>
          <w:bCs/>
          <w:caps/>
          <w:sz w:val="15"/>
          <w:szCs w:val="15"/>
          <w:rtl/>
        </w:rPr>
        <w:t>26</w:t>
      </w:r>
      <w:r>
        <w:rPr>
          <w:rFonts w:asciiTheme="minorHAnsi" w:hAnsiTheme="minorHAnsi" w:cstheme="minorHAnsi" w:hint="cs"/>
          <w:b/>
          <w:bCs/>
          <w:caps/>
          <w:sz w:val="15"/>
          <w:szCs w:val="15"/>
          <w:rtl/>
        </w:rPr>
        <w:t xml:space="preserve"> فبراير 2023</w:t>
      </w:r>
    </w:p>
    <w:bookmarkEnd w:id="4"/>
    <w:p w14:paraId="2B80A9D4" w14:textId="720E575B" w:rsidR="001667B6" w:rsidRPr="008E4A39" w:rsidRDefault="00100F97" w:rsidP="006D4626">
      <w:pPr>
        <w:pStyle w:val="MeetingTitleAR"/>
        <w:bidi/>
        <w:spacing w:after="480"/>
        <w:ind w:right="550"/>
        <w:outlineLvl w:val="0"/>
        <w:rPr>
          <w:rFonts w:asciiTheme="minorHAnsi" w:hAnsiTheme="minorHAnsi" w:cstheme="minorHAnsi"/>
          <w:b/>
          <w:bCs/>
          <w:sz w:val="32"/>
          <w:szCs w:val="32"/>
        </w:rPr>
      </w:pPr>
      <w:r w:rsidRPr="008E4A39">
        <w:rPr>
          <w:rFonts w:asciiTheme="minorHAnsi" w:hAnsiTheme="minorHAnsi" w:cstheme="minorHAnsi"/>
          <w:b/>
          <w:bCs/>
          <w:sz w:val="32"/>
          <w:szCs w:val="32"/>
          <w:rtl/>
        </w:rPr>
        <w:t xml:space="preserve">اللجنة </w:t>
      </w:r>
      <w:r w:rsidR="00772E46" w:rsidRPr="008E4A39">
        <w:rPr>
          <w:rFonts w:asciiTheme="minorHAnsi" w:hAnsiTheme="minorHAnsi" w:cstheme="minorHAnsi"/>
          <w:b/>
          <w:bCs/>
          <w:sz w:val="32"/>
          <w:szCs w:val="32"/>
          <w:rtl/>
          <w:lang w:val="fr-CH"/>
        </w:rPr>
        <w:t>الحكومية الدولية المعنية بالملكية الفكرية والموارد الوراثية والمعارف التقليدية والفولكلور</w:t>
      </w:r>
    </w:p>
    <w:p w14:paraId="01FFE36A" w14:textId="28889FA3" w:rsidR="001667B6" w:rsidRPr="008E4A39" w:rsidRDefault="00F27305" w:rsidP="00B9035D">
      <w:pPr>
        <w:pStyle w:val="MeetingSessionAR"/>
        <w:bidi/>
        <w:rPr>
          <w:rFonts w:asciiTheme="minorHAnsi" w:hAnsiTheme="minorHAnsi" w:cstheme="minorHAnsi"/>
          <w:sz w:val="24"/>
          <w:szCs w:val="24"/>
          <w:rtl/>
        </w:rPr>
      </w:pPr>
      <w:r w:rsidRPr="008E4A39">
        <w:rPr>
          <w:rFonts w:asciiTheme="minorHAnsi" w:hAnsiTheme="minorHAnsi" w:cstheme="minorHAnsi"/>
          <w:sz w:val="24"/>
          <w:szCs w:val="24"/>
          <w:rtl/>
        </w:rPr>
        <w:t xml:space="preserve">الدورة </w:t>
      </w:r>
      <w:r w:rsidR="00036783">
        <w:rPr>
          <w:rFonts w:asciiTheme="minorHAnsi" w:hAnsiTheme="minorHAnsi" w:cstheme="minorHAnsi" w:hint="cs"/>
          <w:sz w:val="24"/>
          <w:szCs w:val="24"/>
          <w:rtl/>
        </w:rPr>
        <w:t>السادسة</w:t>
      </w:r>
      <w:r w:rsidR="00772E46" w:rsidRPr="008E4A39">
        <w:rPr>
          <w:rFonts w:asciiTheme="minorHAnsi" w:hAnsiTheme="minorHAnsi" w:cstheme="minorHAnsi"/>
          <w:sz w:val="24"/>
          <w:szCs w:val="24"/>
          <w:rtl/>
        </w:rPr>
        <w:t xml:space="preserve"> وال</w:t>
      </w:r>
      <w:r w:rsidR="00036783">
        <w:rPr>
          <w:rFonts w:asciiTheme="minorHAnsi" w:hAnsiTheme="minorHAnsi" w:cstheme="minorHAnsi" w:hint="cs"/>
          <w:sz w:val="24"/>
          <w:szCs w:val="24"/>
          <w:rtl/>
        </w:rPr>
        <w:t>أربعون</w:t>
      </w:r>
    </w:p>
    <w:p w14:paraId="409DD615" w14:textId="2CCAC377" w:rsidR="00D61541" w:rsidRPr="008E4A39" w:rsidRDefault="00D61541" w:rsidP="008E4A39">
      <w:pPr>
        <w:pStyle w:val="MeetingDatesAR"/>
        <w:bidi/>
        <w:spacing w:after="720"/>
        <w:outlineLvl w:val="1"/>
        <w:rPr>
          <w:rFonts w:asciiTheme="minorHAnsi" w:hAnsiTheme="minorHAnsi" w:cstheme="minorHAnsi"/>
          <w:sz w:val="24"/>
          <w:szCs w:val="24"/>
        </w:rPr>
      </w:pPr>
      <w:r w:rsidRPr="008E4A39">
        <w:rPr>
          <w:rFonts w:asciiTheme="minorHAnsi" w:hAnsiTheme="minorHAnsi" w:cstheme="minorHAnsi"/>
          <w:sz w:val="24"/>
          <w:szCs w:val="24"/>
          <w:rtl/>
        </w:rPr>
        <w:t xml:space="preserve">جنيف، من </w:t>
      </w:r>
      <w:r w:rsidR="00036783">
        <w:rPr>
          <w:rFonts w:asciiTheme="minorHAnsi" w:hAnsiTheme="minorHAnsi" w:cstheme="minorHAnsi" w:hint="cs"/>
          <w:sz w:val="24"/>
          <w:szCs w:val="24"/>
          <w:rtl/>
        </w:rPr>
        <w:t xml:space="preserve">27 فبراير </w:t>
      </w:r>
      <w:r w:rsidR="00036783" w:rsidRPr="008E4A39">
        <w:rPr>
          <w:rFonts w:asciiTheme="minorHAnsi" w:hAnsiTheme="minorHAnsi" w:cstheme="minorHAnsi" w:hint="cs"/>
          <w:sz w:val="24"/>
          <w:szCs w:val="24"/>
          <w:rtl/>
        </w:rPr>
        <w:t>إلى</w:t>
      </w:r>
      <w:r w:rsidR="00100F97" w:rsidRPr="008E4A39">
        <w:rPr>
          <w:rFonts w:asciiTheme="minorHAnsi" w:hAnsiTheme="minorHAnsi" w:cstheme="minorHAnsi"/>
          <w:sz w:val="24"/>
          <w:szCs w:val="24"/>
          <w:rtl/>
        </w:rPr>
        <w:t xml:space="preserve"> </w:t>
      </w:r>
      <w:r w:rsidR="00036783">
        <w:rPr>
          <w:rFonts w:asciiTheme="minorHAnsi" w:hAnsiTheme="minorHAnsi" w:cstheme="minorHAnsi" w:hint="cs"/>
          <w:sz w:val="24"/>
          <w:szCs w:val="24"/>
          <w:rtl/>
        </w:rPr>
        <w:t>3</w:t>
      </w:r>
      <w:r w:rsidR="00783D11" w:rsidRPr="008E4A39">
        <w:rPr>
          <w:rFonts w:asciiTheme="minorHAnsi" w:hAnsiTheme="minorHAnsi" w:cstheme="minorHAnsi"/>
          <w:sz w:val="24"/>
          <w:szCs w:val="24"/>
          <w:rtl/>
        </w:rPr>
        <w:t xml:space="preserve"> </w:t>
      </w:r>
      <w:r w:rsidR="00036783">
        <w:rPr>
          <w:rFonts w:asciiTheme="minorHAnsi" w:hAnsiTheme="minorHAnsi" w:cstheme="minorHAnsi" w:hint="cs"/>
          <w:sz w:val="24"/>
          <w:szCs w:val="24"/>
          <w:rtl/>
        </w:rPr>
        <w:t>مارس</w:t>
      </w:r>
      <w:r w:rsidR="00AE2328" w:rsidRPr="008E4A39">
        <w:rPr>
          <w:rFonts w:asciiTheme="minorHAnsi" w:hAnsiTheme="minorHAnsi" w:cstheme="minorHAnsi"/>
          <w:sz w:val="24"/>
          <w:szCs w:val="24"/>
          <w:rtl/>
        </w:rPr>
        <w:t xml:space="preserve"> </w:t>
      </w:r>
      <w:r w:rsidR="00036783">
        <w:rPr>
          <w:rFonts w:asciiTheme="minorHAnsi" w:hAnsiTheme="minorHAnsi" w:cstheme="minorHAnsi" w:hint="cs"/>
          <w:sz w:val="24"/>
          <w:szCs w:val="24"/>
          <w:rtl/>
        </w:rPr>
        <w:t>2023</w:t>
      </w:r>
    </w:p>
    <w:p w14:paraId="022AC304" w14:textId="0487E769" w:rsidR="00D61541" w:rsidRPr="003B7A56" w:rsidRDefault="005506F6" w:rsidP="006D4626">
      <w:pPr>
        <w:pStyle w:val="DocumentTitleAR"/>
        <w:bidi/>
        <w:spacing w:after="360"/>
        <w:outlineLvl w:val="0"/>
        <w:rPr>
          <w:rFonts w:asciiTheme="minorHAnsi" w:hAnsiTheme="minorHAnsi" w:cstheme="minorHAnsi"/>
          <w:sz w:val="24"/>
          <w:szCs w:val="24"/>
          <w:rtl/>
        </w:rPr>
      </w:pPr>
      <w:r w:rsidRPr="003B7A56">
        <w:rPr>
          <w:rFonts w:asciiTheme="minorHAnsi" w:hAnsiTheme="minorHAnsi" w:cstheme="minorHAnsi"/>
          <w:sz w:val="24"/>
          <w:szCs w:val="24"/>
          <w:rtl/>
        </w:rPr>
        <w:t>تقرير حلقة عمل خبراء الشعوب الأصلية بشأن الملكية الفكرية والموارد الوراثية والمعارف التقليدية وأشكال التعبير</w:t>
      </w:r>
      <w:r w:rsidR="006D4626">
        <w:rPr>
          <w:rFonts w:asciiTheme="minorHAnsi" w:hAnsiTheme="minorHAnsi" w:cstheme="minorHAnsi" w:hint="cs"/>
          <w:sz w:val="24"/>
          <w:szCs w:val="24"/>
          <w:rtl/>
        </w:rPr>
        <w:t> </w:t>
      </w:r>
      <w:r w:rsidRPr="003B7A56">
        <w:rPr>
          <w:rFonts w:asciiTheme="minorHAnsi" w:hAnsiTheme="minorHAnsi" w:cstheme="minorHAnsi"/>
          <w:sz w:val="24"/>
          <w:szCs w:val="24"/>
          <w:rtl/>
        </w:rPr>
        <w:t>الثقافي</w:t>
      </w:r>
      <w:r w:rsidR="006D4626">
        <w:rPr>
          <w:rFonts w:asciiTheme="minorHAnsi" w:hAnsiTheme="minorHAnsi" w:cstheme="minorHAnsi" w:hint="cs"/>
          <w:sz w:val="24"/>
          <w:szCs w:val="24"/>
          <w:rtl/>
        </w:rPr>
        <w:t> </w:t>
      </w:r>
      <w:r w:rsidRPr="003B7A56">
        <w:rPr>
          <w:rFonts w:asciiTheme="minorHAnsi" w:hAnsiTheme="minorHAnsi" w:cstheme="minorHAnsi"/>
          <w:sz w:val="24"/>
          <w:szCs w:val="24"/>
          <w:rtl/>
        </w:rPr>
        <w:t>التقليدي</w:t>
      </w:r>
    </w:p>
    <w:p w14:paraId="3D882CB2" w14:textId="77777777" w:rsidR="00D61541" w:rsidRPr="008E4A39" w:rsidRDefault="005506F6" w:rsidP="008E4A39">
      <w:pPr>
        <w:pStyle w:val="PreparedbyAR"/>
        <w:bidi/>
        <w:spacing w:before="0" w:after="1040" w:line="240" w:lineRule="auto"/>
        <w:rPr>
          <w:rFonts w:asciiTheme="minorHAnsi" w:hAnsiTheme="minorHAnsi" w:cstheme="minorHAnsi"/>
          <w:sz w:val="22"/>
          <w:szCs w:val="22"/>
          <w:rtl/>
        </w:rPr>
      </w:pPr>
      <w:r w:rsidRPr="008E4A39">
        <w:rPr>
          <w:rFonts w:asciiTheme="minorHAnsi" w:hAnsiTheme="minorHAnsi" w:cstheme="minorHAnsi"/>
          <w:sz w:val="22"/>
          <w:szCs w:val="22"/>
          <w:rtl/>
        </w:rPr>
        <w:t xml:space="preserve">وثيقة </w:t>
      </w:r>
      <w:r w:rsidR="00D61541" w:rsidRPr="008E4A39">
        <w:rPr>
          <w:rFonts w:asciiTheme="minorHAnsi" w:hAnsiTheme="minorHAnsi" w:cstheme="minorHAnsi"/>
          <w:sz w:val="22"/>
          <w:szCs w:val="22"/>
          <w:rtl/>
        </w:rPr>
        <w:t>من إعداد</w:t>
      </w:r>
      <w:r w:rsidRPr="008E4A39">
        <w:rPr>
          <w:rFonts w:asciiTheme="minorHAnsi" w:hAnsiTheme="minorHAnsi" w:cstheme="minorHAnsi"/>
          <w:sz w:val="22"/>
          <w:szCs w:val="22"/>
          <w:rtl/>
        </w:rPr>
        <w:t xml:space="preserve"> الأمانة</w:t>
      </w:r>
    </w:p>
    <w:p w14:paraId="0083EAB7" w14:textId="59775D47" w:rsidR="004D39D2" w:rsidRDefault="00E84EEE" w:rsidP="00461E6B">
      <w:pPr>
        <w:pStyle w:val="NumberedParaAR"/>
        <w:spacing w:after="220" w:line="240" w:lineRule="auto"/>
        <w:rPr>
          <w:rFonts w:asciiTheme="minorHAnsi" w:hAnsiTheme="minorHAnsi" w:cstheme="minorHAnsi"/>
          <w:sz w:val="22"/>
          <w:szCs w:val="22"/>
        </w:rPr>
      </w:pPr>
      <w:r>
        <w:rPr>
          <w:rFonts w:asciiTheme="minorHAnsi" w:hAnsiTheme="minorHAnsi" w:cs="Calibri" w:hint="cs"/>
          <w:sz w:val="22"/>
          <w:szCs w:val="22"/>
          <w:rtl/>
        </w:rPr>
        <w:t>ت</w:t>
      </w:r>
      <w:r w:rsidR="004D39D2">
        <w:rPr>
          <w:rFonts w:asciiTheme="minorHAnsi" w:hAnsiTheme="minorHAnsi" w:cs="Calibri" w:hint="cs"/>
          <w:sz w:val="22"/>
          <w:szCs w:val="22"/>
          <w:rtl/>
        </w:rPr>
        <w:t>نوه</w:t>
      </w:r>
      <w:r w:rsidR="004D39D2" w:rsidRPr="004D39D2">
        <w:rPr>
          <w:rFonts w:asciiTheme="minorHAnsi" w:hAnsiTheme="minorHAnsi" w:cs="Calibri"/>
          <w:sz w:val="22"/>
          <w:szCs w:val="22"/>
          <w:rtl/>
        </w:rPr>
        <w:t xml:space="preserve"> </w:t>
      </w:r>
      <w:r>
        <w:rPr>
          <w:rFonts w:asciiTheme="minorHAnsi" w:hAnsiTheme="minorHAnsi" w:cs="Calibri" w:hint="cs"/>
          <w:sz w:val="22"/>
          <w:szCs w:val="22"/>
          <w:rtl/>
        </w:rPr>
        <w:t xml:space="preserve">لجنة المعارف </w:t>
      </w:r>
      <w:r w:rsidR="004D39D2" w:rsidRPr="004D39D2">
        <w:rPr>
          <w:rFonts w:asciiTheme="minorHAnsi" w:hAnsiTheme="minorHAnsi" w:cs="Calibri"/>
          <w:sz w:val="22"/>
          <w:szCs w:val="22"/>
          <w:rtl/>
        </w:rPr>
        <w:t xml:space="preserve">بالمساهمة </w:t>
      </w:r>
      <w:r w:rsidR="004D39D2">
        <w:rPr>
          <w:rFonts w:asciiTheme="minorHAnsi" w:hAnsiTheme="minorHAnsi" w:cs="Calibri" w:hint="cs"/>
          <w:sz w:val="22"/>
          <w:szCs w:val="22"/>
          <w:rtl/>
        </w:rPr>
        <w:t xml:space="preserve">التي </w:t>
      </w:r>
      <w:r w:rsidR="0014004F">
        <w:rPr>
          <w:rFonts w:asciiTheme="minorHAnsi" w:hAnsiTheme="minorHAnsi" w:cs="Calibri" w:hint="cs"/>
          <w:sz w:val="22"/>
          <w:szCs w:val="22"/>
          <w:rtl/>
        </w:rPr>
        <w:t xml:space="preserve">قدمتها </w:t>
      </w:r>
      <w:r w:rsidR="0014004F" w:rsidRPr="004D39D2">
        <w:rPr>
          <w:rFonts w:asciiTheme="minorHAnsi" w:hAnsiTheme="minorHAnsi" w:cs="Calibri"/>
          <w:sz w:val="22"/>
          <w:szCs w:val="22"/>
          <w:rtl/>
        </w:rPr>
        <w:t xml:space="preserve">حلقة </w:t>
      </w:r>
      <w:r w:rsidR="0014004F">
        <w:rPr>
          <w:rFonts w:asciiTheme="minorHAnsi" w:hAnsiTheme="minorHAnsi" w:cs="Calibri" w:hint="cs"/>
          <w:sz w:val="22"/>
          <w:szCs w:val="22"/>
          <w:rtl/>
        </w:rPr>
        <w:t xml:space="preserve">عمل خبراء الشعوب الأصلية المعقودة  </w:t>
      </w:r>
      <w:r w:rsidR="0014004F" w:rsidRPr="004D39D2">
        <w:rPr>
          <w:rFonts w:asciiTheme="minorHAnsi" w:hAnsiTheme="minorHAnsi" w:cs="Calibri"/>
          <w:sz w:val="22"/>
          <w:szCs w:val="22"/>
          <w:rtl/>
        </w:rPr>
        <w:t>في عام 2013</w:t>
      </w:r>
      <w:r w:rsidR="0014004F">
        <w:rPr>
          <w:rFonts w:asciiTheme="minorHAnsi" w:hAnsiTheme="minorHAnsi" w:cs="Calibri" w:hint="cs"/>
          <w:sz w:val="22"/>
          <w:szCs w:val="22"/>
          <w:rtl/>
        </w:rPr>
        <w:t xml:space="preserve"> </w:t>
      </w:r>
      <w:r w:rsidR="004D39D2" w:rsidRPr="004D39D2">
        <w:rPr>
          <w:rFonts w:asciiTheme="minorHAnsi" w:hAnsiTheme="minorHAnsi" w:cs="Calibri"/>
          <w:sz w:val="22"/>
          <w:szCs w:val="22"/>
          <w:rtl/>
        </w:rPr>
        <w:t xml:space="preserve">في </w:t>
      </w:r>
      <w:r w:rsidR="00E708F9">
        <w:rPr>
          <w:rFonts w:asciiTheme="minorHAnsi" w:hAnsiTheme="minorHAnsi" w:cs="Calibri" w:hint="cs"/>
          <w:sz w:val="22"/>
          <w:szCs w:val="22"/>
          <w:rtl/>
        </w:rPr>
        <w:t>إطار أعمال</w:t>
      </w:r>
      <w:r w:rsidR="004D39D2" w:rsidRPr="004D39D2">
        <w:rPr>
          <w:rFonts w:asciiTheme="minorHAnsi" w:hAnsiTheme="minorHAnsi" w:cs="Calibri"/>
          <w:sz w:val="22"/>
          <w:szCs w:val="22"/>
          <w:rtl/>
        </w:rPr>
        <w:t xml:space="preserve"> اللجنة الحكومية الدولية المعنية بالملكية الفكرية والموارد الوراثية والمعارف التقليدية والفنون الشعبية</w:t>
      </w:r>
      <w:r w:rsidR="00E708F9">
        <w:rPr>
          <w:rFonts w:asciiTheme="minorHAnsi" w:hAnsiTheme="minorHAnsi" w:cs="Calibri" w:hint="cs"/>
          <w:sz w:val="22"/>
          <w:szCs w:val="22"/>
          <w:rtl/>
        </w:rPr>
        <w:t xml:space="preserve"> (لجنة المعارف)</w:t>
      </w:r>
      <w:r w:rsidR="004D39D2" w:rsidRPr="004D39D2">
        <w:rPr>
          <w:rFonts w:asciiTheme="minorHAnsi" w:hAnsiTheme="minorHAnsi" w:cs="Calibri"/>
          <w:sz w:val="22"/>
          <w:szCs w:val="22"/>
          <w:rtl/>
        </w:rPr>
        <w:t>، على النحو المبين في تقريرها (</w:t>
      </w:r>
      <w:r w:rsidR="004D39D2" w:rsidRPr="004D39D2">
        <w:rPr>
          <w:rFonts w:asciiTheme="minorHAnsi" w:hAnsiTheme="minorHAnsi" w:cstheme="minorHAnsi"/>
          <w:sz w:val="22"/>
          <w:szCs w:val="22"/>
        </w:rPr>
        <w:t>WIPO/GRTKF/IC/25/INF/9</w:t>
      </w:r>
      <w:r w:rsidR="004D39D2" w:rsidRPr="004D39D2">
        <w:rPr>
          <w:rFonts w:asciiTheme="minorHAnsi" w:hAnsiTheme="minorHAnsi" w:cs="Calibri"/>
          <w:sz w:val="22"/>
          <w:szCs w:val="22"/>
          <w:rtl/>
        </w:rPr>
        <w:t>)، و</w:t>
      </w:r>
      <w:r w:rsidR="0014004F">
        <w:rPr>
          <w:rFonts w:asciiTheme="minorHAnsi" w:hAnsiTheme="minorHAnsi" w:cs="Calibri" w:hint="cs"/>
          <w:sz w:val="22"/>
          <w:szCs w:val="22"/>
          <w:rtl/>
        </w:rPr>
        <w:t>تشير</w:t>
      </w:r>
      <w:r w:rsidR="004D39D2" w:rsidRPr="004D39D2">
        <w:rPr>
          <w:rFonts w:asciiTheme="minorHAnsi" w:hAnsiTheme="minorHAnsi" w:cs="Calibri"/>
          <w:sz w:val="22"/>
          <w:szCs w:val="22"/>
          <w:rtl/>
        </w:rPr>
        <w:t xml:space="preserve"> إلى توصية منتدى الأمم المتحدة الدائم المعني بقضايا الشعوب الأصلية</w:t>
      </w:r>
      <w:r w:rsidR="009439BD">
        <w:rPr>
          <w:rFonts w:asciiTheme="minorHAnsi" w:hAnsiTheme="minorHAnsi" w:cs="Calibri" w:hint="cs"/>
          <w:sz w:val="22"/>
          <w:szCs w:val="22"/>
          <w:rtl/>
        </w:rPr>
        <w:t xml:space="preserve"> </w:t>
      </w:r>
      <w:r w:rsidR="009439BD" w:rsidRPr="009439BD">
        <w:rPr>
          <w:rFonts w:asciiTheme="minorHAnsi" w:hAnsiTheme="minorHAnsi" w:cs="Calibri" w:hint="cs"/>
          <w:sz w:val="22"/>
          <w:szCs w:val="22"/>
          <w:rtl/>
        </w:rPr>
        <w:t xml:space="preserve">(المنتدى الدائم)، </w:t>
      </w:r>
      <w:r w:rsidR="004D39D2">
        <w:rPr>
          <w:rFonts w:asciiTheme="minorHAnsi" w:hAnsiTheme="minorHAnsi" w:cs="Calibri" w:hint="cs"/>
          <w:sz w:val="22"/>
          <w:szCs w:val="22"/>
          <w:rtl/>
        </w:rPr>
        <w:t xml:space="preserve">التي قدمها </w:t>
      </w:r>
      <w:r w:rsidR="004D39D2" w:rsidRPr="004D39D2">
        <w:rPr>
          <w:rFonts w:asciiTheme="minorHAnsi" w:hAnsiTheme="minorHAnsi" w:cs="Calibri"/>
          <w:sz w:val="22"/>
          <w:szCs w:val="22"/>
          <w:rtl/>
        </w:rPr>
        <w:t xml:space="preserve">في دورته الثامنة عشرة في عام 2019، </w:t>
      </w:r>
      <w:r w:rsidR="0014004F">
        <w:rPr>
          <w:rFonts w:asciiTheme="minorHAnsi" w:hAnsiTheme="minorHAnsi" w:cs="Calibri" w:hint="cs"/>
          <w:sz w:val="22"/>
          <w:szCs w:val="22"/>
          <w:rtl/>
        </w:rPr>
        <w:t>و</w:t>
      </w:r>
      <w:r w:rsidR="009439BD">
        <w:rPr>
          <w:rFonts w:asciiTheme="minorHAnsi" w:hAnsiTheme="minorHAnsi" w:cs="Calibri" w:hint="cs"/>
          <w:sz w:val="22"/>
          <w:szCs w:val="22"/>
          <w:rtl/>
        </w:rPr>
        <w:t>"</w:t>
      </w:r>
      <w:r w:rsidR="0014004F">
        <w:rPr>
          <w:rFonts w:asciiTheme="minorHAnsi" w:hAnsiTheme="minorHAnsi" w:cs="Calibri" w:hint="cs"/>
          <w:sz w:val="22"/>
          <w:szCs w:val="22"/>
          <w:rtl/>
        </w:rPr>
        <w:t>تطلب</w:t>
      </w:r>
      <w:r w:rsidR="004D39D2" w:rsidRPr="004D39D2">
        <w:rPr>
          <w:rFonts w:asciiTheme="minorHAnsi" w:hAnsiTheme="minorHAnsi" w:cs="Calibri"/>
          <w:sz w:val="22"/>
          <w:szCs w:val="22"/>
          <w:rtl/>
        </w:rPr>
        <w:t xml:space="preserve"> من أمانة المنظمة العالمية للملكية الفكرية أن تنظم، في حدود الموارد المتاحة، حلقة عمل </w:t>
      </w:r>
      <w:r w:rsidR="00E708F9" w:rsidRPr="003B7A56">
        <w:rPr>
          <w:rFonts w:asciiTheme="minorHAnsi" w:hAnsiTheme="minorHAnsi" w:cstheme="minorHAnsi"/>
          <w:sz w:val="24"/>
          <w:szCs w:val="24"/>
          <w:rtl/>
        </w:rPr>
        <w:t xml:space="preserve">خبراء الشعوب الأصلية </w:t>
      </w:r>
      <w:r w:rsidR="004D39D2" w:rsidRPr="004D39D2">
        <w:rPr>
          <w:rFonts w:asciiTheme="minorHAnsi" w:hAnsiTheme="minorHAnsi" w:cs="Calibri"/>
          <w:sz w:val="22"/>
          <w:szCs w:val="22"/>
          <w:rtl/>
        </w:rPr>
        <w:t>خلال فترة السنتين 2020-2021، وفقًا لترتيبات مماثلة مع مراعاة ما يقتضيه اختلاف الحال لتلك التي تم الاتفاق عليها في الدورة العشرين للجنة في إطار البند 8 من جدول الأعمال".</w:t>
      </w:r>
      <w:r w:rsidR="00E708F9">
        <w:rPr>
          <w:rFonts w:asciiTheme="minorHAnsi" w:hAnsiTheme="minorHAnsi" w:cs="Calibri" w:hint="cs"/>
          <w:sz w:val="22"/>
          <w:szCs w:val="22"/>
          <w:rtl/>
        </w:rPr>
        <w:t xml:space="preserve">  </w:t>
      </w:r>
      <w:r w:rsidR="009439BD">
        <w:rPr>
          <w:rFonts w:asciiTheme="minorHAnsi" w:hAnsiTheme="minorHAnsi" w:cs="Calibri" w:hint="cs"/>
          <w:sz w:val="22"/>
          <w:szCs w:val="22"/>
          <w:rtl/>
        </w:rPr>
        <w:t xml:space="preserve"> </w:t>
      </w:r>
    </w:p>
    <w:p w14:paraId="03CA5BDD" w14:textId="0DBFA75C" w:rsidR="00157563" w:rsidRDefault="00157563" w:rsidP="00461E6B">
      <w:pPr>
        <w:pStyle w:val="NumberedParaAR"/>
        <w:spacing w:after="220" w:line="240" w:lineRule="auto"/>
        <w:rPr>
          <w:rFonts w:asciiTheme="minorHAnsi" w:hAnsiTheme="minorHAnsi" w:cstheme="minorHAnsi"/>
          <w:sz w:val="22"/>
          <w:szCs w:val="22"/>
        </w:rPr>
      </w:pPr>
      <w:r>
        <w:rPr>
          <w:rFonts w:asciiTheme="minorHAnsi" w:hAnsiTheme="minorHAnsi" w:cs="Calibri" w:hint="cs"/>
          <w:sz w:val="22"/>
          <w:szCs w:val="22"/>
          <w:rtl/>
        </w:rPr>
        <w:t>و</w:t>
      </w:r>
      <w:r w:rsidRPr="00157563">
        <w:rPr>
          <w:rFonts w:asciiTheme="minorHAnsi" w:hAnsiTheme="minorHAnsi" w:cs="Calibri"/>
          <w:sz w:val="22"/>
          <w:szCs w:val="22"/>
          <w:rtl/>
        </w:rPr>
        <w:t xml:space="preserve">بسبب جائحة كوفيد-19، </w:t>
      </w:r>
      <w:r w:rsidR="004C71F2">
        <w:rPr>
          <w:rFonts w:asciiTheme="minorHAnsi" w:hAnsiTheme="minorHAnsi" w:cs="Calibri" w:hint="cs"/>
          <w:sz w:val="22"/>
          <w:szCs w:val="22"/>
          <w:rtl/>
        </w:rPr>
        <w:t>تعذر على</w:t>
      </w:r>
      <w:r w:rsidRPr="00157563">
        <w:rPr>
          <w:rFonts w:asciiTheme="minorHAnsi" w:hAnsiTheme="minorHAnsi" w:cs="Calibri"/>
          <w:sz w:val="22"/>
          <w:szCs w:val="22"/>
          <w:rtl/>
        </w:rPr>
        <w:t xml:space="preserve"> أمانة المنظمة العالمية للملكية الفكرية تنظيم حلقة عمل خبراء الشعوب الأصلية في فترة السنتين 2020-2021</w:t>
      </w:r>
      <w:r>
        <w:rPr>
          <w:rFonts w:asciiTheme="minorHAnsi" w:hAnsiTheme="minorHAnsi" w:cs="Calibri" w:hint="cs"/>
          <w:sz w:val="22"/>
          <w:szCs w:val="22"/>
          <w:rtl/>
        </w:rPr>
        <w:t>.</w:t>
      </w:r>
    </w:p>
    <w:p w14:paraId="24E0E74E" w14:textId="7ADF79D8" w:rsidR="004C71F2" w:rsidRDefault="00131C71" w:rsidP="00461E6B">
      <w:pPr>
        <w:pStyle w:val="NumberedParaAR"/>
        <w:spacing w:after="220" w:line="240" w:lineRule="auto"/>
        <w:rPr>
          <w:rFonts w:asciiTheme="minorHAnsi" w:hAnsiTheme="minorHAnsi" w:cstheme="minorHAnsi"/>
          <w:sz w:val="22"/>
          <w:szCs w:val="22"/>
        </w:rPr>
      </w:pPr>
      <w:r>
        <w:rPr>
          <w:rFonts w:asciiTheme="minorHAnsi" w:hAnsiTheme="minorHAnsi" w:cs="Calibri" w:hint="cs"/>
          <w:sz w:val="22"/>
          <w:szCs w:val="22"/>
          <w:rtl/>
        </w:rPr>
        <w:t>و</w:t>
      </w:r>
      <w:r w:rsidR="004C71F2" w:rsidRPr="004C71F2">
        <w:rPr>
          <w:rFonts w:asciiTheme="minorHAnsi" w:hAnsiTheme="minorHAnsi" w:cs="Calibri"/>
          <w:sz w:val="22"/>
          <w:szCs w:val="22"/>
          <w:rtl/>
        </w:rPr>
        <w:t xml:space="preserve">نظمت أمانة المنظمة العالمية للملكية الفكرية، بالتعاون مع أمانة </w:t>
      </w:r>
      <w:r w:rsidRPr="009439BD">
        <w:rPr>
          <w:rFonts w:asciiTheme="minorHAnsi" w:hAnsiTheme="minorHAnsi" w:cs="Calibri" w:hint="cs"/>
          <w:sz w:val="22"/>
          <w:szCs w:val="22"/>
          <w:rtl/>
        </w:rPr>
        <w:t>المنتدى الدائم</w:t>
      </w:r>
      <w:r w:rsidR="004C71F2" w:rsidRPr="004C71F2">
        <w:rPr>
          <w:rFonts w:asciiTheme="minorHAnsi" w:hAnsiTheme="minorHAnsi" w:cs="Calibri"/>
          <w:sz w:val="22"/>
          <w:szCs w:val="22"/>
          <w:rtl/>
        </w:rPr>
        <w:t>، حلقة عمل خبراء الشعوب الأصلية بشأن الملكية الفكرية والموارد الوراثية والمعارف التقليدية وأشكال التعبير الثقافي التقليدي (حلقة العمل)، في الفترة من 22 إلى 24 فبراير 2023، في مقر المنظمة العالمية للملكية الفكرية.</w:t>
      </w:r>
      <w:r w:rsidR="004C71F2">
        <w:rPr>
          <w:rFonts w:asciiTheme="minorHAnsi" w:hAnsiTheme="minorHAnsi" w:cs="Calibri" w:hint="cs"/>
          <w:sz w:val="22"/>
          <w:szCs w:val="22"/>
          <w:rtl/>
        </w:rPr>
        <w:t xml:space="preserve"> </w:t>
      </w:r>
    </w:p>
    <w:p w14:paraId="55E446B2" w14:textId="7F15DAA5" w:rsidR="00131C71" w:rsidRDefault="00131C71" w:rsidP="00461E6B">
      <w:pPr>
        <w:pStyle w:val="NumberedParaAR"/>
        <w:spacing w:after="220" w:line="240" w:lineRule="auto"/>
        <w:rPr>
          <w:rFonts w:asciiTheme="minorHAnsi" w:hAnsiTheme="minorHAnsi" w:cstheme="minorHAnsi"/>
          <w:sz w:val="22"/>
          <w:szCs w:val="22"/>
        </w:rPr>
      </w:pPr>
      <w:r w:rsidRPr="00131C71">
        <w:rPr>
          <w:rFonts w:asciiTheme="minorHAnsi" w:hAnsiTheme="minorHAnsi" w:cs="Calibri"/>
          <w:sz w:val="22"/>
          <w:szCs w:val="22"/>
          <w:rtl/>
        </w:rPr>
        <w:t xml:space="preserve">واختارت أمانة المنظمة العالمية للملكية الفكرية </w:t>
      </w:r>
      <w:r>
        <w:rPr>
          <w:rFonts w:asciiTheme="minorHAnsi" w:hAnsiTheme="minorHAnsi" w:cs="Calibri" w:hint="cs"/>
          <w:sz w:val="22"/>
          <w:szCs w:val="22"/>
          <w:rtl/>
        </w:rPr>
        <w:t>و</w:t>
      </w:r>
      <w:r w:rsidRPr="004C71F2">
        <w:rPr>
          <w:rFonts w:asciiTheme="minorHAnsi" w:hAnsiTheme="minorHAnsi" w:cs="Calibri"/>
          <w:sz w:val="22"/>
          <w:szCs w:val="22"/>
          <w:rtl/>
        </w:rPr>
        <w:t xml:space="preserve">أمانة </w:t>
      </w:r>
      <w:r w:rsidRPr="009439BD">
        <w:rPr>
          <w:rFonts w:asciiTheme="minorHAnsi" w:hAnsiTheme="minorHAnsi" w:cs="Calibri" w:hint="cs"/>
          <w:sz w:val="22"/>
          <w:szCs w:val="22"/>
          <w:rtl/>
        </w:rPr>
        <w:t>المنتدى الدائم</w:t>
      </w:r>
      <w:r w:rsidRPr="00131C71">
        <w:rPr>
          <w:rFonts w:asciiTheme="minorHAnsi" w:hAnsiTheme="minorHAnsi" w:cs="Calibri"/>
          <w:sz w:val="22"/>
          <w:szCs w:val="22"/>
          <w:rtl/>
        </w:rPr>
        <w:t xml:space="preserve"> سبعة خبراء من الشعوب الأصلية، </w:t>
      </w:r>
      <w:r w:rsidR="005247DF">
        <w:rPr>
          <w:rFonts w:asciiTheme="minorHAnsi" w:hAnsiTheme="minorHAnsi" w:cs="Calibri" w:hint="cs"/>
          <w:sz w:val="22"/>
          <w:szCs w:val="22"/>
          <w:rtl/>
        </w:rPr>
        <w:t>أي</w:t>
      </w:r>
      <w:r>
        <w:rPr>
          <w:rFonts w:asciiTheme="minorHAnsi" w:hAnsiTheme="minorHAnsi" w:cs="Calibri" w:hint="cs"/>
          <w:sz w:val="22"/>
          <w:szCs w:val="22"/>
          <w:rtl/>
        </w:rPr>
        <w:t xml:space="preserve"> خبير </w:t>
      </w:r>
      <w:r w:rsidRPr="00131C71">
        <w:rPr>
          <w:rFonts w:asciiTheme="minorHAnsi" w:hAnsiTheme="minorHAnsi" w:cs="Calibri"/>
          <w:sz w:val="22"/>
          <w:szCs w:val="22"/>
          <w:rtl/>
        </w:rPr>
        <w:t xml:space="preserve">واحد </w:t>
      </w:r>
      <w:r>
        <w:rPr>
          <w:rFonts w:asciiTheme="minorHAnsi" w:hAnsiTheme="minorHAnsi" w:cs="Calibri" w:hint="cs"/>
          <w:sz w:val="22"/>
          <w:szCs w:val="22"/>
          <w:rtl/>
        </w:rPr>
        <w:t>عن</w:t>
      </w:r>
      <w:r w:rsidRPr="00131C71">
        <w:rPr>
          <w:rFonts w:asciiTheme="minorHAnsi" w:hAnsiTheme="minorHAnsi" w:cs="Calibri"/>
          <w:sz w:val="22"/>
          <w:szCs w:val="22"/>
          <w:rtl/>
        </w:rPr>
        <w:t xml:space="preserve"> كل منطقة من المناطق الاجتماعية - الثقافية السبع للشعوب الأصلية التي </w:t>
      </w:r>
      <w:r>
        <w:rPr>
          <w:rFonts w:asciiTheme="minorHAnsi" w:hAnsiTheme="minorHAnsi" w:cs="Calibri" w:hint="cs"/>
          <w:sz w:val="22"/>
          <w:szCs w:val="22"/>
          <w:rtl/>
        </w:rPr>
        <w:t xml:space="preserve">يقر بها </w:t>
      </w:r>
      <w:r w:rsidRPr="009439BD">
        <w:rPr>
          <w:rFonts w:asciiTheme="minorHAnsi" w:hAnsiTheme="minorHAnsi" w:cs="Calibri" w:hint="cs"/>
          <w:sz w:val="22"/>
          <w:szCs w:val="22"/>
          <w:rtl/>
        </w:rPr>
        <w:t>المنتدى الدائم</w:t>
      </w:r>
      <w:r w:rsidRPr="00131C71">
        <w:rPr>
          <w:rFonts w:asciiTheme="minorHAnsi" w:hAnsiTheme="minorHAnsi" w:cs="Calibri"/>
          <w:sz w:val="22"/>
          <w:szCs w:val="22"/>
          <w:rtl/>
        </w:rPr>
        <w:t xml:space="preserve">، للمشاركة في حلقة العمل. كما دعيت الدول الأعضاء والمراقبون المعتمدون لدى </w:t>
      </w:r>
      <w:r>
        <w:rPr>
          <w:rFonts w:asciiTheme="minorHAnsi" w:hAnsiTheme="minorHAnsi" w:cs="Calibri" w:hint="cs"/>
          <w:sz w:val="22"/>
          <w:szCs w:val="22"/>
          <w:rtl/>
        </w:rPr>
        <w:t>لجنة المعارف</w:t>
      </w:r>
      <w:r w:rsidRPr="00131C71">
        <w:rPr>
          <w:rFonts w:asciiTheme="minorHAnsi" w:hAnsiTheme="minorHAnsi" w:cs="Calibri"/>
          <w:sz w:val="22"/>
          <w:szCs w:val="22"/>
          <w:rtl/>
        </w:rPr>
        <w:t xml:space="preserve"> إلى المشاركة في حلقة العمل بصفة مراقبين، وفقاً لقر</w:t>
      </w:r>
      <w:r w:rsidR="00AA44BD">
        <w:rPr>
          <w:rFonts w:asciiTheme="minorHAnsi" w:hAnsiTheme="minorHAnsi" w:cs="Calibri" w:hint="cs"/>
          <w:sz w:val="22"/>
          <w:szCs w:val="22"/>
          <w:rtl/>
        </w:rPr>
        <w:t>ا</w:t>
      </w:r>
      <w:r w:rsidRPr="00131C71">
        <w:rPr>
          <w:rFonts w:asciiTheme="minorHAnsi" w:hAnsiTheme="minorHAnsi" w:cs="Calibri"/>
          <w:sz w:val="22"/>
          <w:szCs w:val="22"/>
          <w:rtl/>
        </w:rPr>
        <w:t xml:space="preserve">ر لجنة </w:t>
      </w:r>
      <w:r w:rsidR="00AA44BD">
        <w:rPr>
          <w:rFonts w:asciiTheme="minorHAnsi" w:hAnsiTheme="minorHAnsi" w:cs="Calibri" w:hint="cs"/>
          <w:sz w:val="22"/>
          <w:szCs w:val="22"/>
          <w:rtl/>
        </w:rPr>
        <w:t>المعارف</w:t>
      </w:r>
      <w:r w:rsidRPr="00131C71">
        <w:rPr>
          <w:rFonts w:asciiTheme="minorHAnsi" w:hAnsiTheme="minorHAnsi" w:cs="Calibri"/>
          <w:sz w:val="22"/>
          <w:szCs w:val="22"/>
          <w:rtl/>
        </w:rPr>
        <w:t>. وانتخب خب</w:t>
      </w:r>
      <w:r w:rsidR="00AA44BD">
        <w:rPr>
          <w:rFonts w:asciiTheme="minorHAnsi" w:hAnsiTheme="minorHAnsi" w:cs="Calibri" w:hint="cs"/>
          <w:sz w:val="22"/>
          <w:szCs w:val="22"/>
          <w:rtl/>
        </w:rPr>
        <w:t>راء</w:t>
      </w:r>
      <w:r w:rsidRPr="00131C71">
        <w:rPr>
          <w:rFonts w:asciiTheme="minorHAnsi" w:hAnsiTheme="minorHAnsi" w:cs="Calibri"/>
          <w:sz w:val="22"/>
          <w:szCs w:val="22"/>
          <w:rtl/>
        </w:rPr>
        <w:t xml:space="preserve"> الشعوب الأصلية السيدة باتريشيا أدج</w:t>
      </w:r>
      <w:r w:rsidR="00AA44BD">
        <w:rPr>
          <w:rFonts w:asciiTheme="minorHAnsi" w:hAnsiTheme="minorHAnsi" w:cs="Calibri" w:hint="cs"/>
          <w:sz w:val="22"/>
          <w:szCs w:val="22"/>
          <w:rtl/>
        </w:rPr>
        <w:t>ي</w:t>
      </w:r>
      <w:r w:rsidRPr="00131C71">
        <w:rPr>
          <w:rFonts w:asciiTheme="minorHAnsi" w:hAnsiTheme="minorHAnsi" w:cs="Calibri"/>
          <w:sz w:val="22"/>
          <w:szCs w:val="22"/>
          <w:rtl/>
        </w:rPr>
        <w:t xml:space="preserve"> من أستراليا والسيدة ريبيكا </w:t>
      </w:r>
      <w:proofErr w:type="spellStart"/>
      <w:r w:rsidRPr="00131C71">
        <w:rPr>
          <w:rFonts w:asciiTheme="minorHAnsi" w:hAnsiTheme="minorHAnsi" w:cs="Calibri"/>
          <w:sz w:val="22"/>
          <w:szCs w:val="22"/>
          <w:rtl/>
        </w:rPr>
        <w:t>فورسغرين</w:t>
      </w:r>
      <w:proofErr w:type="spellEnd"/>
      <w:r w:rsidRPr="00131C71">
        <w:rPr>
          <w:rFonts w:asciiTheme="minorHAnsi" w:hAnsiTheme="minorHAnsi" w:cs="Calibri"/>
          <w:sz w:val="22"/>
          <w:szCs w:val="22"/>
          <w:rtl/>
        </w:rPr>
        <w:t xml:space="preserve"> من السويد، على التوالي، رئيسة ومقررة لحلقة العمل.</w:t>
      </w:r>
      <w:r w:rsidR="00AA44BD">
        <w:rPr>
          <w:rFonts w:asciiTheme="minorHAnsi" w:hAnsiTheme="minorHAnsi" w:cs="Calibri" w:hint="cs"/>
          <w:sz w:val="22"/>
          <w:szCs w:val="22"/>
          <w:rtl/>
        </w:rPr>
        <w:t xml:space="preserve"> </w:t>
      </w:r>
    </w:p>
    <w:p w14:paraId="0AB88E7A" w14:textId="1F4C9256" w:rsidR="00131C71" w:rsidRDefault="00AA44BD" w:rsidP="00461E6B">
      <w:pPr>
        <w:pStyle w:val="NumberedParaAR"/>
        <w:spacing w:after="220" w:line="240" w:lineRule="auto"/>
        <w:rPr>
          <w:rFonts w:asciiTheme="minorHAnsi" w:hAnsiTheme="minorHAnsi" w:cstheme="minorHAnsi"/>
          <w:sz w:val="22"/>
          <w:szCs w:val="22"/>
        </w:rPr>
      </w:pPr>
      <w:r w:rsidRPr="00AA44BD">
        <w:rPr>
          <w:rFonts w:asciiTheme="minorHAnsi" w:hAnsiTheme="minorHAnsi" w:cs="Calibri"/>
          <w:sz w:val="22"/>
          <w:szCs w:val="22"/>
          <w:rtl/>
        </w:rPr>
        <w:t>ويرد تقرير حلقة العمل بصيغته الواردة في 26 شباط/فبراير 2023 في المرفق الأول</w:t>
      </w:r>
      <w:r w:rsidR="0067702A">
        <w:rPr>
          <w:rFonts w:asciiTheme="minorHAnsi" w:hAnsiTheme="minorHAnsi" w:cs="Calibri" w:hint="cs"/>
          <w:sz w:val="22"/>
          <w:szCs w:val="22"/>
          <w:rtl/>
        </w:rPr>
        <w:t xml:space="preserve"> </w:t>
      </w:r>
      <w:r w:rsidR="005247DF">
        <w:rPr>
          <w:rFonts w:asciiTheme="minorHAnsi" w:hAnsiTheme="minorHAnsi" w:cs="Calibri" w:hint="cs"/>
          <w:sz w:val="22"/>
          <w:szCs w:val="22"/>
          <w:rtl/>
        </w:rPr>
        <w:t>و</w:t>
      </w:r>
      <w:r w:rsidRPr="00AA44BD">
        <w:rPr>
          <w:rFonts w:asciiTheme="minorHAnsi" w:hAnsiTheme="minorHAnsi" w:cs="Calibri"/>
          <w:sz w:val="22"/>
          <w:szCs w:val="22"/>
          <w:rtl/>
        </w:rPr>
        <w:t>ترد قائمة الخبراء في المرفق الثاني.</w:t>
      </w:r>
    </w:p>
    <w:p w14:paraId="54C67B23" w14:textId="0881564F" w:rsidR="005506F6" w:rsidRPr="008E4A39" w:rsidRDefault="005506F6" w:rsidP="00461E6B">
      <w:pPr>
        <w:pStyle w:val="DecisionParaAR"/>
        <w:spacing w:after="220" w:line="240" w:lineRule="auto"/>
        <w:rPr>
          <w:rFonts w:asciiTheme="minorHAnsi" w:hAnsiTheme="minorHAnsi" w:cstheme="minorHAnsi"/>
          <w:sz w:val="22"/>
          <w:szCs w:val="22"/>
        </w:rPr>
      </w:pPr>
      <w:r w:rsidRPr="008E4A39">
        <w:rPr>
          <w:rFonts w:asciiTheme="minorHAnsi" w:hAnsiTheme="minorHAnsi" w:cstheme="minorHAnsi"/>
          <w:sz w:val="22"/>
          <w:szCs w:val="22"/>
          <w:rtl/>
        </w:rPr>
        <w:lastRenderedPageBreak/>
        <w:t>إن لجنة</w:t>
      </w:r>
      <w:r w:rsidR="00AA44BD">
        <w:rPr>
          <w:rFonts w:asciiTheme="minorHAnsi" w:hAnsiTheme="minorHAnsi" w:cstheme="minorHAnsi" w:hint="cs"/>
          <w:sz w:val="22"/>
          <w:szCs w:val="22"/>
          <w:rtl/>
        </w:rPr>
        <w:t xml:space="preserve"> المعارف</w:t>
      </w:r>
      <w:r w:rsidRPr="008E4A39">
        <w:rPr>
          <w:rFonts w:asciiTheme="minorHAnsi" w:hAnsiTheme="minorHAnsi" w:cstheme="minorHAnsi"/>
          <w:sz w:val="22"/>
          <w:szCs w:val="22"/>
          <w:rtl/>
        </w:rPr>
        <w:t xml:space="preserve"> مدعوة للإحاطة علما بهذه الوثيقة ومرفقيها.</w:t>
      </w:r>
    </w:p>
    <w:p w14:paraId="5D6ED2A4" w14:textId="77777777" w:rsidR="005506F6" w:rsidRPr="008E4A39" w:rsidRDefault="005506F6" w:rsidP="00461E6B">
      <w:pPr>
        <w:pStyle w:val="DecisionParaAR"/>
        <w:numPr>
          <w:ilvl w:val="0"/>
          <w:numId w:val="0"/>
        </w:numPr>
        <w:spacing w:after="220" w:line="240" w:lineRule="auto"/>
        <w:ind w:left="5534"/>
        <w:rPr>
          <w:rFonts w:asciiTheme="minorHAnsi" w:hAnsiTheme="minorHAnsi" w:cstheme="minorHAnsi"/>
          <w:sz w:val="22"/>
          <w:szCs w:val="22"/>
        </w:rPr>
      </w:pPr>
    </w:p>
    <w:p w14:paraId="7F93D11D" w14:textId="77777777" w:rsidR="009840DF" w:rsidRPr="008E4A39" w:rsidRDefault="005506F6" w:rsidP="00461E6B">
      <w:pPr>
        <w:pStyle w:val="EndofDocumentAR"/>
        <w:spacing w:after="220" w:line="240" w:lineRule="auto"/>
        <w:rPr>
          <w:rFonts w:asciiTheme="minorHAnsi" w:hAnsiTheme="minorHAnsi" w:cstheme="minorHAnsi"/>
          <w:sz w:val="22"/>
          <w:szCs w:val="22"/>
          <w:rtl/>
        </w:rPr>
        <w:sectPr w:rsidR="009840DF" w:rsidRPr="008E4A39" w:rsidSect="00EB7EDF">
          <w:headerReference w:type="default" r:id="rId12"/>
          <w:pgSz w:w="11907" w:h="16840" w:code="9"/>
          <w:pgMar w:top="567" w:right="1418" w:bottom="1418" w:left="1134" w:header="510" w:footer="1021" w:gutter="0"/>
          <w:pgNumType w:start="1"/>
          <w:cols w:space="720"/>
          <w:titlePg/>
          <w:docGrid w:linePitch="299"/>
        </w:sectPr>
      </w:pPr>
      <w:r w:rsidRPr="008E4A39">
        <w:rPr>
          <w:rFonts w:asciiTheme="minorHAnsi" w:hAnsiTheme="minorHAnsi" w:cstheme="minorHAnsi"/>
          <w:sz w:val="22"/>
          <w:szCs w:val="22"/>
          <w:rtl/>
        </w:rPr>
        <w:t>[يلي ذلك المرفقان]</w:t>
      </w:r>
    </w:p>
    <w:p w14:paraId="64CA492F" w14:textId="77777777" w:rsidR="005506F6" w:rsidRPr="008E4A39" w:rsidRDefault="005506F6" w:rsidP="00461E6B">
      <w:pPr>
        <w:pStyle w:val="EndofDocumentAR"/>
        <w:spacing w:after="220" w:line="240" w:lineRule="auto"/>
        <w:rPr>
          <w:rFonts w:asciiTheme="minorHAnsi" w:hAnsiTheme="minorHAnsi" w:cstheme="minorHAnsi"/>
          <w:sz w:val="22"/>
          <w:szCs w:val="22"/>
        </w:rPr>
      </w:pPr>
    </w:p>
    <w:p w14:paraId="35AD831C" w14:textId="77777777" w:rsidR="00B05A0B" w:rsidRDefault="00EB7EDF" w:rsidP="00B05A0B">
      <w:pPr>
        <w:pStyle w:val="NormalParaAR"/>
        <w:spacing w:after="220" w:line="240" w:lineRule="auto"/>
        <w:jc w:val="center"/>
        <w:rPr>
          <w:rFonts w:asciiTheme="minorHAnsi" w:hAnsiTheme="minorHAnsi" w:cstheme="minorHAnsi"/>
          <w:b/>
          <w:bCs/>
          <w:sz w:val="28"/>
          <w:szCs w:val="28"/>
          <w:rtl/>
        </w:rPr>
      </w:pPr>
      <w:r w:rsidRPr="00B05A0B">
        <w:rPr>
          <w:rFonts w:asciiTheme="minorHAnsi" w:hAnsiTheme="minorHAnsi" w:cstheme="minorHAnsi"/>
          <w:b/>
          <w:bCs/>
          <w:sz w:val="28"/>
          <w:szCs w:val="28"/>
          <w:rtl/>
        </w:rPr>
        <w:t xml:space="preserve">حلقة عمل خبراء الشعوب الأصلية بشأن الملكية الفكرية والموارد الوراثية والمعارف التقليدية وأشكال التعبير الثقافي التقليدي </w:t>
      </w:r>
    </w:p>
    <w:p w14:paraId="3F666F75" w14:textId="0D134152" w:rsidR="00EB7EDF" w:rsidRPr="00B05A0B" w:rsidRDefault="00EB7EDF" w:rsidP="00B05A0B">
      <w:pPr>
        <w:pStyle w:val="NormalParaAR"/>
        <w:spacing w:after="220" w:line="240" w:lineRule="auto"/>
        <w:jc w:val="center"/>
        <w:rPr>
          <w:rFonts w:asciiTheme="minorHAnsi" w:hAnsiTheme="minorHAnsi" w:cstheme="minorHAnsi"/>
          <w:b/>
          <w:bCs/>
          <w:sz w:val="28"/>
          <w:szCs w:val="28"/>
          <w:rtl/>
        </w:rPr>
      </w:pPr>
      <w:r w:rsidRPr="00B05A0B">
        <w:rPr>
          <w:rFonts w:asciiTheme="minorHAnsi" w:hAnsiTheme="minorHAnsi" w:cstheme="minorHAnsi"/>
          <w:b/>
          <w:bCs/>
          <w:sz w:val="28"/>
          <w:szCs w:val="28"/>
          <w:rtl/>
        </w:rPr>
        <w:t xml:space="preserve">جنيف من </w:t>
      </w:r>
      <w:r w:rsidR="00B05A0B">
        <w:rPr>
          <w:rFonts w:asciiTheme="minorHAnsi" w:hAnsiTheme="minorHAnsi" w:cstheme="minorHAnsi" w:hint="cs"/>
          <w:b/>
          <w:bCs/>
          <w:sz w:val="28"/>
          <w:szCs w:val="28"/>
          <w:rtl/>
        </w:rPr>
        <w:t>22</w:t>
      </w:r>
      <w:r w:rsidRPr="00B05A0B">
        <w:rPr>
          <w:rFonts w:asciiTheme="minorHAnsi" w:hAnsiTheme="minorHAnsi" w:cstheme="minorHAnsi"/>
          <w:b/>
          <w:bCs/>
          <w:sz w:val="28"/>
          <w:szCs w:val="28"/>
          <w:rtl/>
        </w:rPr>
        <w:t xml:space="preserve"> إلى </w:t>
      </w:r>
      <w:r w:rsidR="00B05A0B">
        <w:rPr>
          <w:rFonts w:asciiTheme="minorHAnsi" w:hAnsiTheme="minorHAnsi" w:cstheme="minorHAnsi" w:hint="cs"/>
          <w:b/>
          <w:bCs/>
          <w:sz w:val="28"/>
          <w:szCs w:val="28"/>
          <w:rtl/>
        </w:rPr>
        <w:t>24</w:t>
      </w:r>
      <w:r w:rsidRPr="00B05A0B">
        <w:rPr>
          <w:rFonts w:asciiTheme="minorHAnsi" w:hAnsiTheme="minorHAnsi" w:cstheme="minorHAnsi"/>
          <w:b/>
          <w:bCs/>
          <w:sz w:val="28"/>
          <w:szCs w:val="28"/>
          <w:rtl/>
        </w:rPr>
        <w:t xml:space="preserve"> </w:t>
      </w:r>
      <w:r w:rsidR="00B05A0B">
        <w:rPr>
          <w:rFonts w:asciiTheme="minorHAnsi" w:hAnsiTheme="minorHAnsi" w:cstheme="minorHAnsi" w:hint="cs"/>
          <w:b/>
          <w:bCs/>
          <w:sz w:val="28"/>
          <w:szCs w:val="28"/>
          <w:rtl/>
        </w:rPr>
        <w:t>فبراير</w:t>
      </w:r>
      <w:r w:rsidRPr="00B05A0B">
        <w:rPr>
          <w:rFonts w:asciiTheme="minorHAnsi" w:hAnsiTheme="minorHAnsi" w:cstheme="minorHAnsi"/>
          <w:b/>
          <w:bCs/>
          <w:sz w:val="28"/>
          <w:szCs w:val="28"/>
          <w:rtl/>
        </w:rPr>
        <w:t xml:space="preserve"> </w:t>
      </w:r>
      <w:r w:rsidR="00B05A0B">
        <w:rPr>
          <w:rFonts w:asciiTheme="minorHAnsi" w:hAnsiTheme="minorHAnsi" w:cstheme="minorHAnsi" w:hint="cs"/>
          <w:b/>
          <w:bCs/>
          <w:sz w:val="28"/>
          <w:szCs w:val="28"/>
          <w:rtl/>
        </w:rPr>
        <w:t>2023</w:t>
      </w:r>
    </w:p>
    <w:p w14:paraId="57CEBE1C" w14:textId="77777777" w:rsidR="00EB7EDF" w:rsidRPr="00B05A0B" w:rsidRDefault="00EB7EDF" w:rsidP="00B05A0B">
      <w:pPr>
        <w:pStyle w:val="NormalParaAR"/>
        <w:spacing w:after="220" w:line="240" w:lineRule="auto"/>
        <w:jc w:val="center"/>
        <w:rPr>
          <w:rFonts w:asciiTheme="minorHAnsi" w:hAnsiTheme="minorHAnsi" w:cstheme="minorHAnsi"/>
          <w:b/>
          <w:bCs/>
          <w:sz w:val="28"/>
          <w:szCs w:val="28"/>
          <w:rtl/>
        </w:rPr>
      </w:pPr>
      <w:r w:rsidRPr="00B05A0B">
        <w:rPr>
          <w:rFonts w:asciiTheme="minorHAnsi" w:hAnsiTheme="minorHAnsi" w:cstheme="minorHAnsi"/>
          <w:b/>
          <w:bCs/>
          <w:sz w:val="28"/>
          <w:szCs w:val="28"/>
          <w:rtl/>
        </w:rPr>
        <w:t>تقرير حلقة العمل</w:t>
      </w:r>
    </w:p>
    <w:p w14:paraId="45A8E423" w14:textId="239AED37" w:rsidR="00576321" w:rsidRPr="00576321" w:rsidRDefault="00576321" w:rsidP="00EB2F0B">
      <w:pPr>
        <w:pStyle w:val="NumberedParaAR"/>
        <w:numPr>
          <w:ilvl w:val="0"/>
          <w:numId w:val="6"/>
        </w:numPr>
        <w:spacing w:after="220" w:line="240" w:lineRule="auto"/>
        <w:rPr>
          <w:rFonts w:asciiTheme="minorHAnsi" w:hAnsiTheme="minorHAnsi" w:cstheme="minorHAnsi"/>
          <w:sz w:val="22"/>
          <w:szCs w:val="22"/>
          <w:rtl/>
        </w:rPr>
      </w:pPr>
      <w:r w:rsidRPr="00576321">
        <w:rPr>
          <w:rFonts w:asciiTheme="minorHAnsi" w:hAnsiTheme="minorHAnsi" w:cs="Calibri"/>
          <w:sz w:val="22"/>
          <w:szCs w:val="22"/>
          <w:rtl/>
        </w:rPr>
        <w:t xml:space="preserve">عقدت حلقة عمل خبراء الشعوب الأصلية </w:t>
      </w:r>
      <w:r>
        <w:rPr>
          <w:rFonts w:asciiTheme="minorHAnsi" w:hAnsiTheme="minorHAnsi" w:cs="Calibri" w:hint="cs"/>
          <w:sz w:val="22"/>
          <w:szCs w:val="22"/>
          <w:rtl/>
        </w:rPr>
        <w:t>بشأن</w:t>
      </w:r>
      <w:r w:rsidRPr="00576321">
        <w:rPr>
          <w:rFonts w:asciiTheme="minorHAnsi" w:hAnsiTheme="minorHAnsi" w:cs="Calibri"/>
          <w:sz w:val="22"/>
          <w:szCs w:val="22"/>
          <w:rtl/>
        </w:rPr>
        <w:t xml:space="preserve"> الملكية الفكرية والموارد الوراثية والمعارف التقليدية وأشكال التعبير الثقافي التقليدي، في الفترة من 22 إلى 24 فبراير 2023، في مقر المنظمة العالمية للملكية الفكرية (الويبو) في جنيف، سويسرا.</w:t>
      </w:r>
    </w:p>
    <w:p w14:paraId="1D146231" w14:textId="56F1E3E5" w:rsidR="00576321" w:rsidRPr="00576321" w:rsidRDefault="00576321" w:rsidP="00EB2F0B">
      <w:pPr>
        <w:pStyle w:val="NumberedParaAR"/>
        <w:numPr>
          <w:ilvl w:val="0"/>
          <w:numId w:val="6"/>
        </w:numPr>
        <w:spacing w:after="220" w:line="240" w:lineRule="auto"/>
        <w:rPr>
          <w:rFonts w:asciiTheme="minorHAnsi" w:hAnsiTheme="minorHAnsi" w:cstheme="minorHAnsi"/>
          <w:sz w:val="22"/>
          <w:szCs w:val="22"/>
          <w:rtl/>
        </w:rPr>
      </w:pPr>
      <w:r w:rsidRPr="00576321">
        <w:rPr>
          <w:rFonts w:asciiTheme="minorHAnsi" w:hAnsiTheme="minorHAnsi" w:cs="Calibri"/>
          <w:sz w:val="22"/>
          <w:szCs w:val="22"/>
          <w:rtl/>
        </w:rPr>
        <w:t>واختارت أمانة المنظمة العالمية للملكية الفكرية، بالتشاور مع المنتدى</w:t>
      </w:r>
      <w:r>
        <w:rPr>
          <w:rFonts w:asciiTheme="minorHAnsi" w:hAnsiTheme="minorHAnsi" w:cs="Calibri" w:hint="cs"/>
          <w:sz w:val="22"/>
          <w:szCs w:val="22"/>
          <w:rtl/>
        </w:rPr>
        <w:t xml:space="preserve"> الدائم</w:t>
      </w:r>
      <w:r w:rsidRPr="00576321">
        <w:rPr>
          <w:rFonts w:asciiTheme="minorHAnsi" w:hAnsiTheme="minorHAnsi" w:cs="Calibri"/>
          <w:sz w:val="22"/>
          <w:szCs w:val="22"/>
          <w:rtl/>
        </w:rPr>
        <w:t xml:space="preserve">، سبعة خبراء من الشعوب الأصلية، </w:t>
      </w:r>
      <w:r w:rsidR="004919AD">
        <w:rPr>
          <w:rFonts w:asciiTheme="minorHAnsi" w:hAnsiTheme="minorHAnsi" w:cs="Calibri" w:hint="cs"/>
          <w:sz w:val="22"/>
          <w:szCs w:val="22"/>
          <w:rtl/>
        </w:rPr>
        <w:t>أي</w:t>
      </w:r>
      <w:r>
        <w:rPr>
          <w:rFonts w:asciiTheme="minorHAnsi" w:hAnsiTheme="minorHAnsi" w:cs="Calibri" w:hint="cs"/>
          <w:sz w:val="22"/>
          <w:szCs w:val="22"/>
          <w:rtl/>
        </w:rPr>
        <w:t xml:space="preserve"> خبير </w:t>
      </w:r>
      <w:r w:rsidRPr="00576321">
        <w:rPr>
          <w:rFonts w:asciiTheme="minorHAnsi" w:hAnsiTheme="minorHAnsi" w:cs="Calibri"/>
          <w:sz w:val="22"/>
          <w:szCs w:val="22"/>
          <w:rtl/>
        </w:rPr>
        <w:t xml:space="preserve">واحد </w:t>
      </w:r>
      <w:r>
        <w:rPr>
          <w:rFonts w:asciiTheme="minorHAnsi" w:hAnsiTheme="minorHAnsi" w:cs="Calibri" w:hint="cs"/>
          <w:sz w:val="22"/>
          <w:szCs w:val="22"/>
          <w:rtl/>
        </w:rPr>
        <w:t>عن</w:t>
      </w:r>
      <w:r w:rsidRPr="00576321">
        <w:rPr>
          <w:rFonts w:asciiTheme="minorHAnsi" w:hAnsiTheme="minorHAnsi" w:cs="Calibri"/>
          <w:sz w:val="22"/>
          <w:szCs w:val="22"/>
          <w:rtl/>
        </w:rPr>
        <w:t xml:space="preserve"> كل منطقة من المناطق الاجتماعية والثقافية السبع للشعوب الأصلية التي </w:t>
      </w:r>
      <w:r>
        <w:rPr>
          <w:rFonts w:asciiTheme="minorHAnsi" w:hAnsiTheme="minorHAnsi" w:cs="Calibri" w:hint="cs"/>
          <w:sz w:val="22"/>
          <w:szCs w:val="22"/>
          <w:rtl/>
        </w:rPr>
        <w:t>يقر</w:t>
      </w:r>
      <w:r w:rsidRPr="00576321">
        <w:rPr>
          <w:rFonts w:asciiTheme="minorHAnsi" w:hAnsiTheme="minorHAnsi" w:cs="Calibri"/>
          <w:sz w:val="22"/>
          <w:szCs w:val="22"/>
          <w:rtl/>
        </w:rPr>
        <w:t xml:space="preserve"> بها منتدى الأمم المتحدة الدائم المعني بقضايا الشعوب الأصلية (المنتدى</w:t>
      </w:r>
      <w:r>
        <w:rPr>
          <w:rFonts w:asciiTheme="minorHAnsi" w:hAnsiTheme="minorHAnsi" w:cs="Calibri" w:hint="cs"/>
          <w:sz w:val="22"/>
          <w:szCs w:val="22"/>
          <w:rtl/>
        </w:rPr>
        <w:t xml:space="preserve"> الدائم</w:t>
      </w:r>
      <w:r w:rsidRPr="00576321">
        <w:rPr>
          <w:rFonts w:asciiTheme="minorHAnsi" w:hAnsiTheme="minorHAnsi" w:cs="Calibri"/>
          <w:sz w:val="22"/>
          <w:szCs w:val="22"/>
          <w:rtl/>
        </w:rPr>
        <w:t>)، للمشاركة في حلقة العمل.</w:t>
      </w:r>
    </w:p>
    <w:p w14:paraId="6E9535D6" w14:textId="03AC2B7A" w:rsidR="00576321" w:rsidRPr="00576321" w:rsidRDefault="00576321" w:rsidP="00EB2F0B">
      <w:pPr>
        <w:pStyle w:val="NumberedParaAR"/>
        <w:numPr>
          <w:ilvl w:val="0"/>
          <w:numId w:val="6"/>
        </w:numPr>
        <w:spacing w:after="220" w:line="240" w:lineRule="auto"/>
        <w:rPr>
          <w:rFonts w:asciiTheme="minorHAnsi" w:hAnsiTheme="minorHAnsi" w:cstheme="minorHAnsi"/>
          <w:sz w:val="22"/>
          <w:szCs w:val="22"/>
          <w:rtl/>
        </w:rPr>
      </w:pPr>
      <w:r w:rsidRPr="00576321">
        <w:rPr>
          <w:rFonts w:asciiTheme="minorHAnsi" w:hAnsiTheme="minorHAnsi" w:cs="Calibri"/>
          <w:sz w:val="22"/>
          <w:szCs w:val="22"/>
          <w:rtl/>
        </w:rPr>
        <w:t xml:space="preserve">ونظمت المنظمة العالمية للملكية الفكرية حلقة العمل وهي تنفذ </w:t>
      </w:r>
      <w:r>
        <w:rPr>
          <w:rFonts w:asciiTheme="minorHAnsi" w:hAnsiTheme="minorHAnsi" w:cs="Calibri" w:hint="cs"/>
          <w:sz w:val="22"/>
          <w:szCs w:val="22"/>
          <w:rtl/>
        </w:rPr>
        <w:t>قرار</w:t>
      </w:r>
      <w:r w:rsidR="00CA3DC2">
        <w:rPr>
          <w:rFonts w:asciiTheme="minorHAnsi" w:hAnsiTheme="minorHAnsi" w:cs="Calibri" w:hint="cs"/>
          <w:sz w:val="22"/>
          <w:szCs w:val="22"/>
          <w:rtl/>
        </w:rPr>
        <w:t xml:space="preserve"> </w:t>
      </w:r>
      <w:r w:rsidRPr="00576321">
        <w:rPr>
          <w:rFonts w:asciiTheme="minorHAnsi" w:hAnsiTheme="minorHAnsi" w:cs="Calibri"/>
          <w:sz w:val="22"/>
          <w:szCs w:val="22"/>
          <w:rtl/>
        </w:rPr>
        <w:t>اللجنة الحكومية الدولية المعنية بالملكية الفكرية والموارد الوراثية والمعارف التقليدية والفنون الشعبية التابعة للمنظمة العالمية للملكية الفكرية</w:t>
      </w:r>
      <w:r>
        <w:rPr>
          <w:rFonts w:asciiTheme="minorHAnsi" w:hAnsiTheme="minorHAnsi" w:cs="Calibri" w:hint="cs"/>
          <w:sz w:val="22"/>
          <w:szCs w:val="22"/>
          <w:rtl/>
        </w:rPr>
        <w:t xml:space="preserve"> (لجنة المعارف)</w:t>
      </w:r>
      <w:r w:rsidRPr="00576321">
        <w:rPr>
          <w:rFonts w:asciiTheme="minorHAnsi" w:hAnsiTheme="minorHAnsi" w:cs="Calibri"/>
          <w:sz w:val="22"/>
          <w:szCs w:val="22"/>
          <w:rtl/>
        </w:rPr>
        <w:t>، فضلا عن توصيات المنتدى</w:t>
      </w:r>
      <w:r>
        <w:rPr>
          <w:rFonts w:asciiTheme="minorHAnsi" w:hAnsiTheme="minorHAnsi" w:cs="Calibri" w:hint="cs"/>
          <w:sz w:val="22"/>
          <w:szCs w:val="22"/>
          <w:rtl/>
        </w:rPr>
        <w:t>.</w:t>
      </w:r>
    </w:p>
    <w:p w14:paraId="2F0DBA4E" w14:textId="2A9DAEA4" w:rsidR="00576321" w:rsidRPr="00576321" w:rsidRDefault="00576321" w:rsidP="00EB2F0B">
      <w:pPr>
        <w:pStyle w:val="NumberedParaAR"/>
        <w:numPr>
          <w:ilvl w:val="0"/>
          <w:numId w:val="6"/>
        </w:numPr>
        <w:tabs>
          <w:tab w:val="clear" w:pos="567"/>
        </w:tabs>
        <w:spacing w:after="220" w:line="240" w:lineRule="auto"/>
        <w:ind w:left="1133" w:hanging="567"/>
        <w:rPr>
          <w:rFonts w:asciiTheme="minorHAnsi" w:hAnsiTheme="minorHAnsi" w:cstheme="minorHAnsi"/>
          <w:sz w:val="22"/>
          <w:szCs w:val="22"/>
          <w:rtl/>
        </w:rPr>
      </w:pPr>
      <w:r w:rsidRPr="00576321">
        <w:rPr>
          <w:rFonts w:asciiTheme="minorHAnsi" w:hAnsiTheme="minorHAnsi" w:cs="Calibri"/>
          <w:sz w:val="22"/>
          <w:szCs w:val="22"/>
          <w:rtl/>
        </w:rPr>
        <w:t xml:space="preserve">وكُلف الخبراء </w:t>
      </w:r>
      <w:r w:rsidR="004919AD">
        <w:rPr>
          <w:rFonts w:asciiTheme="minorHAnsi" w:hAnsiTheme="minorHAnsi" w:cs="Calibri" w:hint="cs"/>
          <w:sz w:val="22"/>
          <w:szCs w:val="22"/>
          <w:rtl/>
        </w:rPr>
        <w:t>بتنفيذ المهام التالية</w:t>
      </w:r>
      <w:r w:rsidRPr="00576321">
        <w:rPr>
          <w:rFonts w:asciiTheme="minorHAnsi" w:hAnsiTheme="minorHAnsi" w:cs="Calibri"/>
          <w:sz w:val="22"/>
          <w:szCs w:val="22"/>
          <w:rtl/>
        </w:rPr>
        <w:t>:</w:t>
      </w:r>
    </w:p>
    <w:p w14:paraId="0A54C6F9" w14:textId="62602766" w:rsidR="00576321" w:rsidRDefault="00576321" w:rsidP="00EB2F0B">
      <w:pPr>
        <w:pStyle w:val="NumberedParaAR"/>
        <w:numPr>
          <w:ilvl w:val="0"/>
          <w:numId w:val="0"/>
        </w:numPr>
        <w:spacing w:after="220" w:line="240" w:lineRule="auto"/>
        <w:ind w:left="1133" w:hanging="567"/>
        <w:rPr>
          <w:rFonts w:asciiTheme="minorHAnsi" w:hAnsiTheme="minorHAnsi" w:cstheme="minorHAnsi"/>
          <w:sz w:val="22"/>
          <w:szCs w:val="22"/>
          <w:rtl/>
        </w:rPr>
      </w:pPr>
      <w:r w:rsidRPr="00576321">
        <w:rPr>
          <w:rFonts w:asciiTheme="minorHAnsi" w:hAnsiTheme="minorHAnsi" w:cs="Calibri"/>
          <w:sz w:val="22"/>
          <w:szCs w:val="22"/>
          <w:rtl/>
        </w:rPr>
        <w:t>'1'</w:t>
      </w:r>
      <w:r w:rsidRPr="00576321">
        <w:rPr>
          <w:rFonts w:asciiTheme="minorHAnsi" w:hAnsiTheme="minorHAnsi" w:cs="Calibri"/>
          <w:sz w:val="22"/>
          <w:szCs w:val="22"/>
          <w:rtl/>
        </w:rPr>
        <w:tab/>
        <w:t xml:space="preserve">تعزيز قدرة خبراء الشعوب الأصلية على المشاركة في مفاوضات لجنة </w:t>
      </w:r>
      <w:r w:rsidR="00CA3DC2">
        <w:rPr>
          <w:rFonts w:asciiTheme="minorHAnsi" w:hAnsiTheme="minorHAnsi" w:cs="Calibri" w:hint="cs"/>
          <w:sz w:val="22"/>
          <w:szCs w:val="22"/>
          <w:rtl/>
        </w:rPr>
        <w:t>المعارف</w:t>
      </w:r>
      <w:r w:rsidRPr="00576321">
        <w:rPr>
          <w:rFonts w:asciiTheme="minorHAnsi" w:hAnsiTheme="minorHAnsi" w:cs="Calibri"/>
          <w:sz w:val="22"/>
          <w:szCs w:val="22"/>
          <w:rtl/>
        </w:rPr>
        <w:t xml:space="preserve"> وتقديم </w:t>
      </w:r>
      <w:r w:rsidR="00CA3DC2">
        <w:rPr>
          <w:rFonts w:asciiTheme="minorHAnsi" w:hAnsiTheme="minorHAnsi" w:cs="Calibri" w:hint="cs"/>
          <w:sz w:val="22"/>
          <w:szCs w:val="22"/>
          <w:rtl/>
        </w:rPr>
        <w:t>إسهامات</w:t>
      </w:r>
      <w:r w:rsidRPr="00576321">
        <w:rPr>
          <w:rFonts w:asciiTheme="minorHAnsi" w:hAnsiTheme="minorHAnsi" w:cs="Calibri"/>
          <w:sz w:val="22"/>
          <w:szCs w:val="22"/>
          <w:rtl/>
        </w:rPr>
        <w:t xml:space="preserve"> موضوعية أقوى </w:t>
      </w:r>
      <w:r w:rsidRPr="00576321">
        <w:rPr>
          <w:rFonts w:asciiTheme="minorHAnsi" w:hAnsiTheme="minorHAnsi" w:cs="Calibri" w:hint="cs"/>
          <w:sz w:val="22"/>
          <w:szCs w:val="22"/>
          <w:rtl/>
        </w:rPr>
        <w:t>للمناقشات؛</w:t>
      </w:r>
    </w:p>
    <w:p w14:paraId="729390B2" w14:textId="34C2CD17" w:rsidR="00576321" w:rsidRDefault="00576321" w:rsidP="00EB2F0B">
      <w:pPr>
        <w:pStyle w:val="NumberedParaAR"/>
        <w:numPr>
          <w:ilvl w:val="0"/>
          <w:numId w:val="0"/>
        </w:numPr>
        <w:spacing w:after="220" w:line="240" w:lineRule="auto"/>
        <w:ind w:left="1133" w:hanging="567"/>
        <w:rPr>
          <w:rFonts w:asciiTheme="minorHAnsi" w:hAnsiTheme="minorHAnsi" w:cstheme="minorHAnsi"/>
          <w:sz w:val="22"/>
          <w:szCs w:val="22"/>
          <w:rtl/>
        </w:rPr>
      </w:pPr>
      <w:r w:rsidRPr="00576321">
        <w:rPr>
          <w:rFonts w:asciiTheme="minorHAnsi" w:hAnsiTheme="minorHAnsi" w:cs="Calibri"/>
          <w:sz w:val="22"/>
          <w:szCs w:val="22"/>
          <w:rtl/>
        </w:rPr>
        <w:t>'2'</w:t>
      </w:r>
      <w:r w:rsidRPr="00576321">
        <w:rPr>
          <w:rFonts w:asciiTheme="minorHAnsi" w:hAnsiTheme="minorHAnsi" w:cs="Calibri"/>
          <w:sz w:val="22"/>
          <w:szCs w:val="22"/>
          <w:rtl/>
        </w:rPr>
        <w:tab/>
        <w:t xml:space="preserve">استعراض مشاريع النصوص التي تتفاوض </w:t>
      </w:r>
      <w:r w:rsidR="00CA3DC2">
        <w:rPr>
          <w:rFonts w:asciiTheme="minorHAnsi" w:hAnsiTheme="minorHAnsi" w:cs="Calibri" w:hint="cs"/>
          <w:sz w:val="22"/>
          <w:szCs w:val="22"/>
          <w:rtl/>
        </w:rPr>
        <w:t>بشأنها</w:t>
      </w:r>
      <w:r w:rsidRPr="00576321">
        <w:rPr>
          <w:rFonts w:asciiTheme="minorHAnsi" w:hAnsiTheme="minorHAnsi" w:cs="Calibri"/>
          <w:sz w:val="22"/>
          <w:szCs w:val="22"/>
          <w:rtl/>
        </w:rPr>
        <w:t xml:space="preserve"> </w:t>
      </w:r>
      <w:r w:rsidR="00CA3DC2">
        <w:rPr>
          <w:rFonts w:asciiTheme="minorHAnsi" w:hAnsiTheme="minorHAnsi" w:cs="Calibri" w:hint="cs"/>
          <w:sz w:val="22"/>
          <w:szCs w:val="22"/>
          <w:rtl/>
        </w:rPr>
        <w:t>لجنة المعارف</w:t>
      </w:r>
      <w:r w:rsidRPr="00576321">
        <w:rPr>
          <w:rFonts w:asciiTheme="minorHAnsi" w:hAnsiTheme="minorHAnsi" w:cs="Calibri"/>
          <w:sz w:val="22"/>
          <w:szCs w:val="22"/>
          <w:rtl/>
        </w:rPr>
        <w:t xml:space="preserve"> </w:t>
      </w:r>
      <w:r w:rsidR="00CA3DC2">
        <w:rPr>
          <w:rFonts w:asciiTheme="minorHAnsi" w:hAnsiTheme="minorHAnsi" w:cs="Calibri" w:hint="cs"/>
          <w:sz w:val="22"/>
          <w:szCs w:val="22"/>
          <w:rtl/>
        </w:rPr>
        <w:t>فيما يتعلق</w:t>
      </w:r>
      <w:r w:rsidRPr="00576321">
        <w:rPr>
          <w:rFonts w:asciiTheme="minorHAnsi" w:hAnsiTheme="minorHAnsi" w:cs="Calibri"/>
          <w:sz w:val="22"/>
          <w:szCs w:val="22"/>
          <w:rtl/>
        </w:rPr>
        <w:t xml:space="preserve"> </w:t>
      </w:r>
      <w:r w:rsidR="00CA3DC2">
        <w:rPr>
          <w:rFonts w:asciiTheme="minorHAnsi" w:hAnsiTheme="minorHAnsi" w:cs="Calibri" w:hint="cs"/>
          <w:sz w:val="22"/>
          <w:szCs w:val="22"/>
          <w:rtl/>
        </w:rPr>
        <w:t>ب</w:t>
      </w:r>
      <w:r w:rsidRPr="00576321">
        <w:rPr>
          <w:rFonts w:asciiTheme="minorHAnsi" w:hAnsiTheme="minorHAnsi" w:cs="Calibri"/>
          <w:sz w:val="22"/>
          <w:szCs w:val="22"/>
          <w:rtl/>
        </w:rPr>
        <w:t xml:space="preserve">الموارد الوراثية والمعارف التقليدية وأشكال التعبير الثقافي </w:t>
      </w:r>
      <w:r w:rsidRPr="00576321">
        <w:rPr>
          <w:rFonts w:asciiTheme="minorHAnsi" w:hAnsiTheme="minorHAnsi" w:cs="Calibri" w:hint="cs"/>
          <w:sz w:val="22"/>
          <w:szCs w:val="22"/>
          <w:rtl/>
        </w:rPr>
        <w:t>التقليدي؛</w:t>
      </w:r>
      <w:r w:rsidRPr="00576321">
        <w:rPr>
          <w:rFonts w:asciiTheme="minorHAnsi" w:hAnsiTheme="minorHAnsi" w:cs="Calibri"/>
          <w:sz w:val="22"/>
          <w:szCs w:val="22"/>
          <w:rtl/>
        </w:rPr>
        <w:t xml:space="preserve"> </w:t>
      </w:r>
    </w:p>
    <w:p w14:paraId="60E1CFEB" w14:textId="2C6A6E15" w:rsidR="00576321" w:rsidRPr="00576321" w:rsidRDefault="00576321" w:rsidP="00EB2F0B">
      <w:pPr>
        <w:pStyle w:val="NumberedParaAR"/>
        <w:numPr>
          <w:ilvl w:val="0"/>
          <w:numId w:val="0"/>
        </w:numPr>
        <w:spacing w:after="220" w:line="240" w:lineRule="auto"/>
        <w:ind w:left="1133" w:hanging="567"/>
        <w:rPr>
          <w:rFonts w:asciiTheme="minorHAnsi" w:hAnsiTheme="minorHAnsi" w:cstheme="minorHAnsi"/>
          <w:sz w:val="22"/>
          <w:szCs w:val="22"/>
          <w:rtl/>
        </w:rPr>
      </w:pPr>
      <w:r w:rsidRPr="00576321">
        <w:rPr>
          <w:rFonts w:asciiTheme="minorHAnsi" w:hAnsiTheme="minorHAnsi" w:cs="Calibri"/>
          <w:sz w:val="22"/>
          <w:szCs w:val="22"/>
          <w:rtl/>
        </w:rPr>
        <w:t>'3'</w:t>
      </w:r>
      <w:r w:rsidRPr="00576321">
        <w:rPr>
          <w:rFonts w:asciiTheme="minorHAnsi" w:hAnsiTheme="minorHAnsi" w:cs="Calibri"/>
          <w:sz w:val="22"/>
          <w:szCs w:val="22"/>
          <w:rtl/>
        </w:rPr>
        <w:tab/>
        <w:t xml:space="preserve">تحديد السبل الممكنة لمعالجة القضايا الرئيسية </w:t>
      </w:r>
      <w:r w:rsidR="001D1303">
        <w:rPr>
          <w:rFonts w:asciiTheme="minorHAnsi" w:hAnsiTheme="minorHAnsi" w:cs="Calibri" w:hint="cs"/>
          <w:sz w:val="22"/>
          <w:szCs w:val="22"/>
          <w:rtl/>
        </w:rPr>
        <w:t>المطروحة على طاولة ا</w:t>
      </w:r>
      <w:r w:rsidRPr="00576321">
        <w:rPr>
          <w:rFonts w:asciiTheme="minorHAnsi" w:hAnsiTheme="minorHAnsi" w:cs="Calibri"/>
          <w:sz w:val="22"/>
          <w:szCs w:val="22"/>
          <w:rtl/>
        </w:rPr>
        <w:t>لمفاوضات</w:t>
      </w:r>
      <w:r w:rsidR="004919AD" w:rsidRPr="004919AD">
        <w:rPr>
          <w:rFonts w:asciiTheme="minorHAnsi" w:hAnsiTheme="minorHAnsi" w:cs="Calibri"/>
          <w:sz w:val="22"/>
          <w:szCs w:val="22"/>
          <w:rtl/>
        </w:rPr>
        <w:t xml:space="preserve"> </w:t>
      </w:r>
      <w:r w:rsidR="004919AD" w:rsidRPr="00576321">
        <w:rPr>
          <w:rFonts w:asciiTheme="minorHAnsi" w:hAnsiTheme="minorHAnsi" w:cs="Calibri"/>
          <w:sz w:val="22"/>
          <w:szCs w:val="22"/>
          <w:rtl/>
        </w:rPr>
        <w:t>وصياغ</w:t>
      </w:r>
      <w:r w:rsidR="004919AD">
        <w:rPr>
          <w:rFonts w:asciiTheme="minorHAnsi" w:hAnsiTheme="minorHAnsi" w:cs="Calibri" w:hint="cs"/>
          <w:sz w:val="22"/>
          <w:szCs w:val="22"/>
          <w:rtl/>
        </w:rPr>
        <w:t>تها</w:t>
      </w:r>
      <w:r w:rsidRPr="00576321">
        <w:rPr>
          <w:rFonts w:asciiTheme="minorHAnsi" w:hAnsiTheme="minorHAnsi" w:cs="Calibri"/>
          <w:sz w:val="22"/>
          <w:szCs w:val="22"/>
          <w:rtl/>
        </w:rPr>
        <w:t>.</w:t>
      </w:r>
    </w:p>
    <w:p w14:paraId="59B074F0" w14:textId="4D3ADB95" w:rsidR="00576321" w:rsidRPr="00576321" w:rsidRDefault="00576321" w:rsidP="00EB2F0B">
      <w:pPr>
        <w:pStyle w:val="NumberedParaAR"/>
        <w:numPr>
          <w:ilvl w:val="0"/>
          <w:numId w:val="6"/>
        </w:numPr>
        <w:spacing w:after="220" w:line="240" w:lineRule="auto"/>
        <w:rPr>
          <w:rFonts w:asciiTheme="minorHAnsi" w:hAnsiTheme="minorHAnsi" w:cstheme="minorHAnsi"/>
          <w:sz w:val="22"/>
          <w:szCs w:val="22"/>
          <w:rtl/>
        </w:rPr>
      </w:pPr>
      <w:r w:rsidRPr="00576321">
        <w:rPr>
          <w:rFonts w:asciiTheme="minorHAnsi" w:hAnsiTheme="minorHAnsi" w:cs="Calibri"/>
          <w:sz w:val="22"/>
          <w:szCs w:val="22"/>
          <w:rtl/>
        </w:rPr>
        <w:t xml:space="preserve">وانتُخبت </w:t>
      </w:r>
      <w:r w:rsidR="004919AD">
        <w:rPr>
          <w:rFonts w:asciiTheme="minorHAnsi" w:hAnsiTheme="minorHAnsi" w:cs="Calibri" w:hint="cs"/>
          <w:sz w:val="22"/>
          <w:szCs w:val="22"/>
          <w:rtl/>
        </w:rPr>
        <w:t xml:space="preserve">السيدة </w:t>
      </w:r>
      <w:r w:rsidRPr="00576321">
        <w:rPr>
          <w:rFonts w:asciiTheme="minorHAnsi" w:hAnsiTheme="minorHAnsi" w:cs="Calibri"/>
          <w:sz w:val="22"/>
          <w:szCs w:val="22"/>
          <w:rtl/>
        </w:rPr>
        <w:t xml:space="preserve">باتريشيا أدجي رئيسة، والسيدة ريبيكا </w:t>
      </w:r>
      <w:proofErr w:type="spellStart"/>
      <w:r w:rsidRPr="00576321">
        <w:rPr>
          <w:rFonts w:asciiTheme="minorHAnsi" w:hAnsiTheme="minorHAnsi" w:cs="Calibri"/>
          <w:sz w:val="22"/>
          <w:szCs w:val="22"/>
          <w:rtl/>
        </w:rPr>
        <w:t>فورسغرين</w:t>
      </w:r>
      <w:proofErr w:type="spellEnd"/>
      <w:r w:rsidRPr="00576321">
        <w:rPr>
          <w:rFonts w:asciiTheme="minorHAnsi" w:hAnsiTheme="minorHAnsi" w:cs="Calibri"/>
          <w:sz w:val="22"/>
          <w:szCs w:val="22"/>
          <w:rtl/>
        </w:rPr>
        <w:t xml:space="preserve"> مقررة.</w:t>
      </w:r>
    </w:p>
    <w:p w14:paraId="7AB67FEA" w14:textId="71CAC3DD" w:rsidR="00576321" w:rsidRPr="00576321" w:rsidRDefault="00576321" w:rsidP="00EB2F0B">
      <w:pPr>
        <w:pStyle w:val="NumberedParaAR"/>
        <w:numPr>
          <w:ilvl w:val="0"/>
          <w:numId w:val="6"/>
        </w:numPr>
        <w:spacing w:after="220" w:line="240" w:lineRule="auto"/>
        <w:rPr>
          <w:rFonts w:asciiTheme="minorHAnsi" w:hAnsiTheme="minorHAnsi" w:cstheme="minorHAnsi"/>
          <w:sz w:val="22"/>
          <w:szCs w:val="22"/>
          <w:rtl/>
        </w:rPr>
      </w:pPr>
      <w:r w:rsidRPr="00576321">
        <w:rPr>
          <w:rFonts w:asciiTheme="minorHAnsi" w:hAnsiTheme="minorHAnsi" w:cs="Calibri"/>
          <w:sz w:val="22"/>
          <w:szCs w:val="22"/>
          <w:rtl/>
        </w:rPr>
        <w:t>وحضر الدورة مراقبون من تسع عشرة دولة عضوا</w:t>
      </w:r>
      <w:r w:rsidR="00EB2F0B">
        <w:rPr>
          <w:rFonts w:asciiTheme="minorHAnsi" w:hAnsiTheme="minorHAnsi" w:cs="Calibri" w:hint="cs"/>
          <w:sz w:val="22"/>
          <w:szCs w:val="22"/>
          <w:rtl/>
        </w:rPr>
        <w:t xml:space="preserve"> </w:t>
      </w:r>
      <w:r w:rsidR="00EB2F0B" w:rsidRPr="00576321">
        <w:rPr>
          <w:rFonts w:asciiTheme="minorHAnsi" w:hAnsiTheme="minorHAnsi" w:cs="Calibri"/>
          <w:sz w:val="22"/>
          <w:szCs w:val="22"/>
          <w:rtl/>
        </w:rPr>
        <w:t>(19)</w:t>
      </w:r>
      <w:r w:rsidRPr="00576321">
        <w:rPr>
          <w:rFonts w:asciiTheme="minorHAnsi" w:hAnsiTheme="minorHAnsi" w:cs="Calibri"/>
          <w:sz w:val="22"/>
          <w:szCs w:val="22"/>
          <w:rtl/>
        </w:rPr>
        <w:t>، ومنظمتين حكوميتين دوليتين (2)، وخمس منظمات غير حكومية</w:t>
      </w:r>
      <w:r w:rsidR="00EB2F0B">
        <w:rPr>
          <w:rFonts w:asciiTheme="minorHAnsi" w:hAnsiTheme="minorHAnsi" w:cs="Calibri" w:hint="cs"/>
          <w:sz w:val="22"/>
          <w:szCs w:val="22"/>
          <w:rtl/>
        </w:rPr>
        <w:t xml:space="preserve"> </w:t>
      </w:r>
      <w:r w:rsidR="00EB2F0B" w:rsidRPr="00576321">
        <w:rPr>
          <w:rFonts w:asciiTheme="minorHAnsi" w:hAnsiTheme="minorHAnsi" w:cs="Calibri"/>
          <w:sz w:val="22"/>
          <w:szCs w:val="22"/>
          <w:rtl/>
        </w:rPr>
        <w:t>(5)</w:t>
      </w:r>
      <w:r w:rsidRPr="00576321">
        <w:rPr>
          <w:rFonts w:asciiTheme="minorHAnsi" w:hAnsiTheme="minorHAnsi" w:cs="Calibri"/>
          <w:sz w:val="22"/>
          <w:szCs w:val="22"/>
          <w:rtl/>
        </w:rPr>
        <w:t>.</w:t>
      </w:r>
    </w:p>
    <w:p w14:paraId="74124DE1" w14:textId="6E5BBE6D" w:rsidR="00576321" w:rsidRPr="00576321" w:rsidRDefault="00576321" w:rsidP="00EB2F0B">
      <w:pPr>
        <w:pStyle w:val="NumberedParaAR"/>
        <w:numPr>
          <w:ilvl w:val="0"/>
          <w:numId w:val="6"/>
        </w:numPr>
        <w:spacing w:after="220" w:line="240" w:lineRule="auto"/>
        <w:rPr>
          <w:rFonts w:asciiTheme="minorHAnsi" w:hAnsiTheme="minorHAnsi" w:cstheme="minorHAnsi"/>
          <w:sz w:val="22"/>
          <w:szCs w:val="22"/>
          <w:rtl/>
        </w:rPr>
      </w:pPr>
      <w:r w:rsidRPr="00576321">
        <w:rPr>
          <w:rFonts w:asciiTheme="minorHAnsi" w:hAnsiTheme="minorHAnsi" w:cs="Calibri"/>
          <w:sz w:val="22"/>
          <w:szCs w:val="22"/>
          <w:rtl/>
        </w:rPr>
        <w:t>ونظر الخبراء في النصوص التالية:</w:t>
      </w:r>
    </w:p>
    <w:p w14:paraId="41F2DC5C" w14:textId="1C95A66C" w:rsidR="00576321" w:rsidRDefault="00576321" w:rsidP="0076366E">
      <w:pPr>
        <w:pStyle w:val="NumberedParaAR"/>
        <w:numPr>
          <w:ilvl w:val="0"/>
          <w:numId w:val="0"/>
        </w:numPr>
        <w:spacing w:after="220" w:line="240" w:lineRule="auto"/>
        <w:ind w:left="1133" w:hanging="567"/>
        <w:rPr>
          <w:rFonts w:asciiTheme="minorHAnsi" w:hAnsiTheme="minorHAnsi" w:cstheme="minorHAnsi"/>
          <w:sz w:val="22"/>
          <w:szCs w:val="22"/>
          <w:rtl/>
        </w:rPr>
      </w:pPr>
      <w:r w:rsidRPr="00576321">
        <w:rPr>
          <w:rFonts w:asciiTheme="minorHAnsi" w:hAnsiTheme="minorHAnsi" w:cs="Calibri"/>
          <w:sz w:val="22"/>
          <w:szCs w:val="22"/>
          <w:rtl/>
        </w:rPr>
        <w:t>'1'</w:t>
      </w:r>
      <w:r w:rsidRPr="00576321">
        <w:rPr>
          <w:rFonts w:asciiTheme="minorHAnsi" w:hAnsiTheme="minorHAnsi" w:cs="Calibri"/>
          <w:sz w:val="22"/>
          <w:szCs w:val="22"/>
          <w:rtl/>
        </w:rPr>
        <w:tab/>
        <w:t>حماية أشكال التعبير الثقافي التقليدي: مشاريع مواد (</w:t>
      </w:r>
      <w:r w:rsidRPr="00576321">
        <w:rPr>
          <w:rFonts w:asciiTheme="minorHAnsi" w:hAnsiTheme="minorHAnsi" w:cstheme="minorHAnsi"/>
          <w:sz w:val="22"/>
          <w:szCs w:val="22"/>
        </w:rPr>
        <w:t>WIPO/GRTKF/IC/46/5</w:t>
      </w:r>
      <w:r w:rsidRPr="00576321">
        <w:rPr>
          <w:rFonts w:asciiTheme="minorHAnsi" w:hAnsiTheme="minorHAnsi" w:cs="Calibri"/>
          <w:sz w:val="22"/>
          <w:szCs w:val="22"/>
          <w:rtl/>
        </w:rPr>
        <w:t>)؛</w:t>
      </w:r>
    </w:p>
    <w:p w14:paraId="20BA12F4" w14:textId="7ED722BE" w:rsidR="00576321" w:rsidRDefault="00576321" w:rsidP="0076366E">
      <w:pPr>
        <w:pStyle w:val="NumberedParaAR"/>
        <w:numPr>
          <w:ilvl w:val="0"/>
          <w:numId w:val="0"/>
        </w:numPr>
        <w:spacing w:after="220" w:line="240" w:lineRule="auto"/>
        <w:ind w:left="1133" w:hanging="567"/>
        <w:rPr>
          <w:rFonts w:asciiTheme="minorHAnsi" w:hAnsiTheme="minorHAnsi" w:cstheme="minorHAnsi"/>
          <w:sz w:val="22"/>
          <w:szCs w:val="22"/>
          <w:rtl/>
        </w:rPr>
      </w:pPr>
      <w:r w:rsidRPr="00576321">
        <w:rPr>
          <w:rFonts w:asciiTheme="minorHAnsi" w:hAnsiTheme="minorHAnsi" w:cs="Calibri"/>
          <w:sz w:val="22"/>
          <w:szCs w:val="22"/>
          <w:rtl/>
        </w:rPr>
        <w:t>'2'</w:t>
      </w:r>
      <w:r w:rsidRPr="00576321">
        <w:rPr>
          <w:rFonts w:asciiTheme="minorHAnsi" w:hAnsiTheme="minorHAnsi" w:cs="Calibri"/>
          <w:sz w:val="22"/>
          <w:szCs w:val="22"/>
          <w:rtl/>
        </w:rPr>
        <w:tab/>
        <w:t xml:space="preserve">نص الورقة غير الرسمية المقدمة من الرئيس بشأن مشروع صك قانوني دولي يتعلق بالملكية الفكرية والمعارف التقليدية/أشكال التعبير الثقافي التقليدي - مشروع أول مؤرخ 21 شباط/فبراير 2023 (يشار إليه فيما يلي بنص الرئيس بشأن المعارف التقليدية </w:t>
      </w:r>
      <w:r w:rsidR="00EB2F0B" w:rsidRPr="00EB2F0B">
        <w:rPr>
          <w:rFonts w:asciiTheme="minorHAnsi" w:hAnsiTheme="minorHAnsi" w:cs="Calibri"/>
          <w:sz w:val="22"/>
          <w:szCs w:val="22"/>
          <w:rtl/>
        </w:rPr>
        <w:t>وأشكال التعبير الثقافي التقليدي</w:t>
      </w:r>
      <w:r w:rsidRPr="00576321">
        <w:rPr>
          <w:rFonts w:asciiTheme="minorHAnsi" w:hAnsiTheme="minorHAnsi" w:cs="Calibri"/>
          <w:sz w:val="22"/>
          <w:szCs w:val="22"/>
          <w:rtl/>
        </w:rPr>
        <w:t xml:space="preserve">)؛ </w:t>
      </w:r>
    </w:p>
    <w:p w14:paraId="554FFE42" w14:textId="6040CCDC" w:rsidR="00576321" w:rsidRDefault="00576321" w:rsidP="0076366E">
      <w:pPr>
        <w:pStyle w:val="NumberedParaAR"/>
        <w:numPr>
          <w:ilvl w:val="0"/>
          <w:numId w:val="0"/>
        </w:numPr>
        <w:spacing w:after="220" w:line="240" w:lineRule="auto"/>
        <w:ind w:left="1133" w:hanging="567"/>
        <w:rPr>
          <w:rFonts w:asciiTheme="minorHAnsi" w:hAnsiTheme="minorHAnsi" w:cstheme="minorHAnsi"/>
          <w:sz w:val="22"/>
          <w:szCs w:val="22"/>
        </w:rPr>
      </w:pPr>
      <w:r w:rsidRPr="00576321">
        <w:rPr>
          <w:rFonts w:asciiTheme="minorHAnsi" w:hAnsiTheme="minorHAnsi" w:cs="Calibri"/>
          <w:sz w:val="22"/>
          <w:szCs w:val="22"/>
          <w:rtl/>
        </w:rPr>
        <w:t>'3'</w:t>
      </w:r>
      <w:r w:rsidRPr="00576321">
        <w:rPr>
          <w:rFonts w:asciiTheme="minorHAnsi" w:hAnsiTheme="minorHAnsi" w:cs="Calibri"/>
          <w:sz w:val="22"/>
          <w:szCs w:val="22"/>
          <w:rtl/>
        </w:rPr>
        <w:tab/>
      </w:r>
      <w:r w:rsidR="00EB2F0B" w:rsidRPr="00EB2F0B">
        <w:rPr>
          <w:rFonts w:asciiTheme="minorHAnsi" w:hAnsiTheme="minorHAnsi" w:cs="Calibri"/>
          <w:sz w:val="22"/>
          <w:szCs w:val="22"/>
          <w:rtl/>
        </w:rPr>
        <w:t>حماية المعارف التقليدية: مشاريع مواد (</w:t>
      </w:r>
      <w:r w:rsidR="00EB2F0B" w:rsidRPr="00EB2F0B">
        <w:rPr>
          <w:rFonts w:asciiTheme="minorHAnsi" w:hAnsiTheme="minorHAnsi" w:cs="Calibri"/>
          <w:sz w:val="22"/>
          <w:szCs w:val="22"/>
        </w:rPr>
        <w:t>WIPO/GRTKF/IC/46/4</w:t>
      </w:r>
      <w:r w:rsidR="00EB2F0B" w:rsidRPr="00EB2F0B">
        <w:rPr>
          <w:rFonts w:asciiTheme="minorHAnsi" w:hAnsiTheme="minorHAnsi" w:cs="Calibri"/>
          <w:sz w:val="22"/>
          <w:szCs w:val="22"/>
          <w:rtl/>
        </w:rPr>
        <w:t xml:space="preserve">)، ونص الرئيس </w:t>
      </w:r>
      <w:r w:rsidR="0076366E">
        <w:rPr>
          <w:rFonts w:asciiTheme="minorHAnsi" w:hAnsiTheme="minorHAnsi" w:cs="Calibri" w:hint="cs"/>
          <w:sz w:val="22"/>
          <w:szCs w:val="22"/>
          <w:rtl/>
        </w:rPr>
        <w:t xml:space="preserve">بشأن </w:t>
      </w:r>
      <w:r w:rsidR="00EB2F0B" w:rsidRPr="00EB2F0B">
        <w:rPr>
          <w:rFonts w:asciiTheme="minorHAnsi" w:hAnsiTheme="minorHAnsi" w:cs="Calibri"/>
          <w:sz w:val="22"/>
          <w:szCs w:val="22"/>
          <w:rtl/>
        </w:rPr>
        <w:t>مشروع صك قانوني دولي يتعلق بالملكية الفكرية والموارد الوراثية والمعارف التقليدية المرتبطة بالموارد الوراثية (</w:t>
      </w:r>
      <w:r w:rsidR="00EB2F0B" w:rsidRPr="00EB2F0B">
        <w:rPr>
          <w:rFonts w:asciiTheme="minorHAnsi" w:hAnsiTheme="minorHAnsi" w:cs="Calibri"/>
          <w:sz w:val="22"/>
          <w:szCs w:val="22"/>
        </w:rPr>
        <w:t>WIPO/GRTKF/IC/43/5</w:t>
      </w:r>
      <w:r w:rsidR="00EB2F0B" w:rsidRPr="00EB2F0B">
        <w:rPr>
          <w:rFonts w:asciiTheme="minorHAnsi" w:hAnsiTheme="minorHAnsi" w:cs="Calibri"/>
          <w:sz w:val="22"/>
          <w:szCs w:val="22"/>
          <w:rtl/>
        </w:rPr>
        <w:t>، يشار إليه فيما يلي بنص الرئيس بشأن الموارد الوراثية).</w:t>
      </w:r>
    </w:p>
    <w:p w14:paraId="17FBDD65" w14:textId="505BB169" w:rsidR="005D76B5" w:rsidRPr="005D76B5" w:rsidRDefault="005D76B5" w:rsidP="005D76B5">
      <w:pPr>
        <w:pStyle w:val="NumberedParaAR"/>
        <w:numPr>
          <w:ilvl w:val="0"/>
          <w:numId w:val="6"/>
        </w:numPr>
        <w:spacing w:after="220"/>
        <w:rPr>
          <w:rFonts w:asciiTheme="minorHAnsi" w:hAnsiTheme="minorHAnsi" w:cstheme="minorHAnsi"/>
          <w:sz w:val="22"/>
          <w:szCs w:val="22"/>
          <w:rtl/>
        </w:rPr>
      </w:pPr>
      <w:r>
        <w:rPr>
          <w:rFonts w:asciiTheme="minorHAnsi" w:hAnsiTheme="minorHAnsi" w:cs="Calibri" w:hint="cs"/>
          <w:sz w:val="22"/>
          <w:szCs w:val="22"/>
          <w:rtl/>
        </w:rPr>
        <w:t>و</w:t>
      </w:r>
      <w:r w:rsidRPr="005D76B5">
        <w:rPr>
          <w:rFonts w:asciiTheme="minorHAnsi" w:hAnsiTheme="minorHAnsi" w:cs="Calibri"/>
          <w:sz w:val="22"/>
          <w:szCs w:val="22"/>
          <w:rtl/>
        </w:rPr>
        <w:t xml:space="preserve">نذكر بنتائج التقارير السابقة التي قدمتها الشعوب الأصلية، </w:t>
      </w:r>
      <w:r>
        <w:rPr>
          <w:rFonts w:asciiTheme="minorHAnsi" w:hAnsiTheme="minorHAnsi" w:cs="Calibri" w:hint="cs"/>
          <w:sz w:val="22"/>
          <w:szCs w:val="22"/>
          <w:rtl/>
        </w:rPr>
        <w:t>على غرار:</w:t>
      </w:r>
    </w:p>
    <w:p w14:paraId="43334B63" w14:textId="3CDFEA99" w:rsidR="005D76B5" w:rsidRPr="005D76B5" w:rsidRDefault="005D76B5" w:rsidP="006D4626">
      <w:pPr>
        <w:pStyle w:val="NumberedParaAR"/>
        <w:numPr>
          <w:ilvl w:val="0"/>
          <w:numId w:val="0"/>
        </w:numPr>
        <w:spacing w:after="220" w:line="240" w:lineRule="auto"/>
        <w:ind w:left="566"/>
        <w:rPr>
          <w:rFonts w:asciiTheme="minorHAnsi" w:hAnsiTheme="minorHAnsi" w:cstheme="minorHAnsi"/>
          <w:sz w:val="22"/>
          <w:szCs w:val="22"/>
          <w:rtl/>
        </w:rPr>
      </w:pPr>
      <w:r w:rsidRPr="005D76B5">
        <w:rPr>
          <w:rFonts w:asciiTheme="minorHAnsi" w:hAnsiTheme="minorHAnsi" w:cs="Calibri"/>
          <w:sz w:val="22"/>
          <w:szCs w:val="22"/>
          <w:rtl/>
        </w:rPr>
        <w:t>'1'</w:t>
      </w:r>
      <w:r w:rsidRPr="005D76B5">
        <w:rPr>
          <w:rFonts w:asciiTheme="minorHAnsi" w:hAnsiTheme="minorHAnsi" w:cs="Calibri"/>
          <w:sz w:val="22"/>
          <w:szCs w:val="22"/>
          <w:rtl/>
        </w:rPr>
        <w:tab/>
        <w:t xml:space="preserve">الاستعراض التقني لقضايا رئيسية متصلة بالملكية الفكرية في مشروع صكوك </w:t>
      </w:r>
      <w:r>
        <w:rPr>
          <w:rFonts w:asciiTheme="minorHAnsi" w:hAnsiTheme="minorHAnsi" w:cs="Calibri" w:hint="cs"/>
          <w:sz w:val="22"/>
          <w:szCs w:val="22"/>
          <w:rtl/>
        </w:rPr>
        <w:t>الويبو</w:t>
      </w:r>
      <w:r w:rsidRPr="005D76B5">
        <w:rPr>
          <w:rFonts w:asciiTheme="minorHAnsi" w:hAnsiTheme="minorHAnsi" w:cs="Calibri"/>
          <w:sz w:val="22"/>
          <w:szCs w:val="22"/>
          <w:rtl/>
        </w:rPr>
        <w:t xml:space="preserve"> بشأن الموارد الوراثية والمعارف التقليدية وأشكال التعبير الثقافي التقليدي، الذي أعده </w:t>
      </w:r>
      <w:r>
        <w:rPr>
          <w:rFonts w:asciiTheme="minorHAnsi" w:hAnsiTheme="minorHAnsi" w:cs="Calibri" w:hint="cs"/>
          <w:sz w:val="22"/>
          <w:szCs w:val="22"/>
          <w:rtl/>
        </w:rPr>
        <w:t>الأستاذ</w:t>
      </w:r>
      <w:r w:rsidRPr="005D76B5">
        <w:rPr>
          <w:rFonts w:asciiTheme="minorHAnsi" w:hAnsiTheme="minorHAnsi" w:cs="Calibri"/>
          <w:sz w:val="22"/>
          <w:szCs w:val="22"/>
          <w:rtl/>
        </w:rPr>
        <w:t xml:space="preserve"> جيمس </w:t>
      </w:r>
      <w:proofErr w:type="spellStart"/>
      <w:r w:rsidRPr="005D76B5">
        <w:rPr>
          <w:rFonts w:asciiTheme="minorHAnsi" w:hAnsiTheme="minorHAnsi" w:cs="Calibri"/>
          <w:sz w:val="22"/>
          <w:szCs w:val="22"/>
          <w:rtl/>
        </w:rPr>
        <w:t>أنايا</w:t>
      </w:r>
      <w:proofErr w:type="spellEnd"/>
      <w:r w:rsidRPr="005D76B5">
        <w:rPr>
          <w:rFonts w:asciiTheme="minorHAnsi" w:hAnsiTheme="minorHAnsi" w:cs="Calibri"/>
          <w:sz w:val="22"/>
          <w:szCs w:val="22"/>
          <w:rtl/>
        </w:rPr>
        <w:t xml:space="preserve"> (</w:t>
      </w:r>
      <w:r w:rsidRPr="005D76B5">
        <w:rPr>
          <w:rFonts w:asciiTheme="minorHAnsi" w:hAnsiTheme="minorHAnsi" w:cstheme="minorHAnsi"/>
          <w:sz w:val="22"/>
          <w:szCs w:val="22"/>
        </w:rPr>
        <w:t>WIPO/GRTKF/IC/29/INF/10</w:t>
      </w:r>
      <w:r w:rsidRPr="005D76B5">
        <w:rPr>
          <w:rFonts w:asciiTheme="minorHAnsi" w:hAnsiTheme="minorHAnsi" w:cs="Calibri"/>
          <w:sz w:val="22"/>
          <w:szCs w:val="22"/>
          <w:rtl/>
        </w:rPr>
        <w:t>، ويشار إليه فيما يلي بالاستعراض التقني</w:t>
      </w:r>
      <w:r w:rsidR="002E02B7" w:rsidRPr="005D76B5">
        <w:rPr>
          <w:rFonts w:asciiTheme="minorHAnsi" w:hAnsiTheme="minorHAnsi" w:cs="Calibri" w:hint="cs"/>
          <w:sz w:val="22"/>
          <w:szCs w:val="22"/>
          <w:rtl/>
        </w:rPr>
        <w:t>)؛</w:t>
      </w:r>
    </w:p>
    <w:p w14:paraId="453874AF" w14:textId="2BA33A2F" w:rsidR="005D76B5" w:rsidRDefault="005D76B5" w:rsidP="006D4626">
      <w:pPr>
        <w:pStyle w:val="NumberedParaAR"/>
        <w:numPr>
          <w:ilvl w:val="0"/>
          <w:numId w:val="0"/>
        </w:numPr>
        <w:spacing w:after="220" w:line="240" w:lineRule="auto"/>
        <w:ind w:left="566"/>
        <w:rPr>
          <w:rFonts w:asciiTheme="minorHAnsi" w:hAnsiTheme="minorHAnsi" w:cstheme="minorHAnsi"/>
          <w:sz w:val="22"/>
          <w:szCs w:val="22"/>
          <w:rtl/>
        </w:rPr>
      </w:pPr>
      <w:r w:rsidRPr="005D76B5">
        <w:rPr>
          <w:rFonts w:asciiTheme="minorHAnsi" w:hAnsiTheme="minorHAnsi" w:cs="Calibri"/>
          <w:sz w:val="22"/>
          <w:szCs w:val="22"/>
          <w:rtl/>
        </w:rPr>
        <w:lastRenderedPageBreak/>
        <w:t>'2'</w:t>
      </w:r>
      <w:r w:rsidRPr="005D76B5">
        <w:rPr>
          <w:rFonts w:asciiTheme="minorHAnsi" w:hAnsiTheme="minorHAnsi" w:cs="Calibri"/>
          <w:sz w:val="22"/>
          <w:szCs w:val="22"/>
          <w:rtl/>
        </w:rPr>
        <w:tab/>
        <w:t xml:space="preserve">تحديث الاستعراض التقني لقضايا رئيسية متصلة بالملكية الفكرية لمشاريع صكوك </w:t>
      </w:r>
      <w:r>
        <w:rPr>
          <w:rFonts w:asciiTheme="minorHAnsi" w:hAnsiTheme="minorHAnsi" w:cs="Calibri" w:hint="cs"/>
          <w:sz w:val="22"/>
          <w:szCs w:val="22"/>
          <w:rtl/>
        </w:rPr>
        <w:t>الويبو</w:t>
      </w:r>
      <w:r w:rsidRPr="005D76B5">
        <w:rPr>
          <w:rFonts w:asciiTheme="minorHAnsi" w:hAnsiTheme="minorHAnsi" w:cs="Calibri"/>
          <w:sz w:val="22"/>
          <w:szCs w:val="22"/>
          <w:rtl/>
        </w:rPr>
        <w:t xml:space="preserve"> بشأن الموارد الوراثية والمعارف التقليدية وأشكال التعبير الثقافي التقليدي في إطار حقوق الإنسان للشعوب الأصلية</w:t>
      </w:r>
      <w:r w:rsidR="002E02B7">
        <w:rPr>
          <w:rFonts w:asciiTheme="minorHAnsi" w:hAnsiTheme="minorHAnsi" w:cs="Calibri" w:hint="cs"/>
          <w:sz w:val="22"/>
          <w:szCs w:val="22"/>
          <w:rtl/>
        </w:rPr>
        <w:t xml:space="preserve"> </w:t>
      </w:r>
      <w:r w:rsidRPr="005D76B5">
        <w:rPr>
          <w:rFonts w:asciiTheme="minorHAnsi" w:hAnsiTheme="minorHAnsi" w:cs="Calibri"/>
          <w:sz w:val="22"/>
          <w:szCs w:val="22"/>
          <w:rtl/>
        </w:rPr>
        <w:t>(</w:t>
      </w:r>
      <w:r w:rsidRPr="005D76B5">
        <w:rPr>
          <w:rFonts w:asciiTheme="minorHAnsi" w:hAnsiTheme="minorHAnsi" w:cstheme="minorHAnsi"/>
          <w:sz w:val="22"/>
          <w:szCs w:val="22"/>
        </w:rPr>
        <w:t>WIPO/GRTKF/IC/46/INF/8</w:t>
      </w:r>
      <w:r w:rsidRPr="005D76B5">
        <w:rPr>
          <w:rFonts w:asciiTheme="minorHAnsi" w:hAnsiTheme="minorHAnsi" w:cs="Calibri"/>
          <w:sz w:val="22"/>
          <w:szCs w:val="22"/>
          <w:rtl/>
        </w:rPr>
        <w:t xml:space="preserve">، يشار إليه فيما يلي بالاستعراض التقني المحدث)؛ </w:t>
      </w:r>
    </w:p>
    <w:p w14:paraId="70BCF138" w14:textId="2FFBF86A" w:rsidR="005D76B5" w:rsidRPr="005D76B5" w:rsidRDefault="005D76B5" w:rsidP="006D4626">
      <w:pPr>
        <w:pStyle w:val="NumberedParaAR"/>
        <w:numPr>
          <w:ilvl w:val="0"/>
          <w:numId w:val="0"/>
        </w:numPr>
        <w:spacing w:after="220" w:line="240" w:lineRule="auto"/>
        <w:ind w:left="566"/>
        <w:rPr>
          <w:rFonts w:asciiTheme="minorHAnsi" w:hAnsiTheme="minorHAnsi" w:cstheme="minorHAnsi"/>
          <w:sz w:val="22"/>
          <w:szCs w:val="22"/>
          <w:rtl/>
        </w:rPr>
      </w:pPr>
      <w:r w:rsidRPr="005D76B5">
        <w:rPr>
          <w:rFonts w:asciiTheme="minorHAnsi" w:hAnsiTheme="minorHAnsi" w:cs="Calibri"/>
          <w:sz w:val="22"/>
          <w:szCs w:val="22"/>
          <w:rtl/>
        </w:rPr>
        <w:t>'3'</w:t>
      </w:r>
      <w:r w:rsidRPr="005D76B5">
        <w:rPr>
          <w:rFonts w:asciiTheme="minorHAnsi" w:hAnsiTheme="minorHAnsi" w:cs="Calibri"/>
          <w:sz w:val="22"/>
          <w:szCs w:val="22"/>
          <w:rtl/>
        </w:rPr>
        <w:tab/>
        <w:t>حلقة عمل خبراء الشعوب الأصلية بشأن الملكية الفكرية والموارد الوراثية والمعارف التقليدية وأشكال التعبير الثقافي التقليدي (</w:t>
      </w:r>
      <w:r w:rsidRPr="005D76B5">
        <w:rPr>
          <w:rFonts w:asciiTheme="minorHAnsi" w:hAnsiTheme="minorHAnsi" w:cstheme="minorHAnsi"/>
          <w:sz w:val="22"/>
          <w:szCs w:val="22"/>
        </w:rPr>
        <w:t>WIPO/GRTKF/IC/25/INF/9</w:t>
      </w:r>
      <w:r w:rsidRPr="005D76B5">
        <w:rPr>
          <w:rFonts w:asciiTheme="minorHAnsi" w:hAnsiTheme="minorHAnsi" w:cs="Calibri"/>
          <w:sz w:val="22"/>
          <w:szCs w:val="22"/>
          <w:rtl/>
        </w:rPr>
        <w:t>، ويشار إليها فيما يلي بحلقة عمل خبراء الشعوب الأصلية في عام 2013).</w:t>
      </w:r>
    </w:p>
    <w:p w14:paraId="6E7E6B31" w14:textId="38DB5859" w:rsidR="005D76B5" w:rsidRPr="005D76B5" w:rsidRDefault="005D76B5" w:rsidP="006D4626">
      <w:pPr>
        <w:pStyle w:val="NumberedParaAR"/>
        <w:numPr>
          <w:ilvl w:val="0"/>
          <w:numId w:val="0"/>
        </w:numPr>
        <w:spacing w:after="220" w:line="240" w:lineRule="auto"/>
        <w:ind w:left="566"/>
        <w:rPr>
          <w:rFonts w:asciiTheme="minorHAnsi" w:hAnsiTheme="minorHAnsi" w:cstheme="minorHAnsi"/>
          <w:sz w:val="22"/>
          <w:szCs w:val="22"/>
          <w:rtl/>
        </w:rPr>
      </w:pPr>
      <w:r w:rsidRPr="005D76B5">
        <w:rPr>
          <w:rFonts w:asciiTheme="minorHAnsi" w:hAnsiTheme="minorHAnsi" w:cs="Calibri"/>
          <w:sz w:val="22"/>
          <w:szCs w:val="22"/>
          <w:rtl/>
        </w:rPr>
        <w:t xml:space="preserve">ولا تزال التعليقات والملاحظات الواردة في تلك الوثائق </w:t>
      </w:r>
      <w:r w:rsidR="002E02B7">
        <w:rPr>
          <w:rFonts w:asciiTheme="minorHAnsi" w:hAnsiTheme="minorHAnsi" w:cs="Calibri" w:hint="cs"/>
          <w:sz w:val="22"/>
          <w:szCs w:val="22"/>
          <w:rtl/>
        </w:rPr>
        <w:t>ذات أهمية</w:t>
      </w:r>
      <w:r w:rsidRPr="005D76B5">
        <w:rPr>
          <w:rFonts w:asciiTheme="minorHAnsi" w:hAnsiTheme="minorHAnsi" w:cs="Calibri"/>
          <w:sz w:val="22"/>
          <w:szCs w:val="22"/>
          <w:rtl/>
        </w:rPr>
        <w:t xml:space="preserve"> وصالحة.</w:t>
      </w:r>
    </w:p>
    <w:p w14:paraId="6799A9D3" w14:textId="62D00247" w:rsidR="005D76B5" w:rsidRDefault="005D76B5" w:rsidP="006D4626">
      <w:pPr>
        <w:pStyle w:val="NumberedParaAR"/>
        <w:numPr>
          <w:ilvl w:val="0"/>
          <w:numId w:val="6"/>
        </w:numPr>
        <w:spacing w:after="220" w:line="240" w:lineRule="auto"/>
        <w:rPr>
          <w:rFonts w:asciiTheme="minorHAnsi" w:hAnsiTheme="minorHAnsi" w:cstheme="minorHAnsi"/>
          <w:sz w:val="22"/>
          <w:szCs w:val="22"/>
        </w:rPr>
      </w:pPr>
      <w:r w:rsidRPr="005D76B5">
        <w:rPr>
          <w:rFonts w:asciiTheme="minorHAnsi" w:hAnsiTheme="minorHAnsi" w:cs="Calibri"/>
          <w:sz w:val="22"/>
          <w:szCs w:val="22"/>
          <w:rtl/>
        </w:rPr>
        <w:t>واستناداً إلى الوثائق المذكورة أعلاه، حدد الخبراء مسائل قانونية وسياساتية وتقنية رئيسية</w:t>
      </w:r>
      <w:r w:rsidR="008253E8">
        <w:rPr>
          <w:rFonts w:asciiTheme="minorHAnsi" w:hAnsiTheme="minorHAnsi" w:cs="Calibri" w:hint="cs"/>
          <w:sz w:val="22"/>
          <w:szCs w:val="22"/>
          <w:rtl/>
        </w:rPr>
        <w:t xml:space="preserve"> </w:t>
      </w:r>
      <w:r w:rsidR="008253E8" w:rsidRPr="005D76B5">
        <w:rPr>
          <w:rFonts w:asciiTheme="minorHAnsi" w:hAnsiTheme="minorHAnsi" w:cs="Calibri"/>
          <w:sz w:val="22"/>
          <w:szCs w:val="22"/>
          <w:rtl/>
        </w:rPr>
        <w:t>وناقشو</w:t>
      </w:r>
      <w:r w:rsidR="008253E8">
        <w:rPr>
          <w:rFonts w:asciiTheme="minorHAnsi" w:hAnsiTheme="minorHAnsi" w:cs="Calibri" w:hint="cs"/>
          <w:sz w:val="22"/>
          <w:szCs w:val="22"/>
          <w:rtl/>
        </w:rPr>
        <w:t>ها</w:t>
      </w:r>
      <w:r w:rsidRPr="005D76B5">
        <w:rPr>
          <w:rFonts w:asciiTheme="minorHAnsi" w:hAnsiTheme="minorHAnsi" w:cs="Calibri"/>
          <w:sz w:val="22"/>
          <w:szCs w:val="22"/>
          <w:rtl/>
        </w:rPr>
        <w:t xml:space="preserve"> وقدموا تعليقات عل</w:t>
      </w:r>
      <w:r w:rsidR="00871E90">
        <w:rPr>
          <w:rFonts w:asciiTheme="minorHAnsi" w:hAnsiTheme="minorHAnsi" w:cs="Calibri" w:hint="cs"/>
          <w:sz w:val="22"/>
          <w:szCs w:val="22"/>
          <w:rtl/>
        </w:rPr>
        <w:t>يها</w:t>
      </w:r>
      <w:r w:rsidRPr="005D76B5">
        <w:rPr>
          <w:rFonts w:asciiTheme="minorHAnsi" w:hAnsiTheme="minorHAnsi" w:cs="Calibri"/>
          <w:sz w:val="22"/>
          <w:szCs w:val="22"/>
          <w:rtl/>
        </w:rPr>
        <w:t>، فضلاً عن مقترحات نصية محددة، حيثما اقتضى الأمر ذلك.</w:t>
      </w:r>
    </w:p>
    <w:p w14:paraId="31469A7E" w14:textId="0D14FACB" w:rsidR="005D76B5" w:rsidRPr="005D76B5" w:rsidRDefault="005D76B5" w:rsidP="006D4626">
      <w:pPr>
        <w:pStyle w:val="NumberedParaAR"/>
        <w:numPr>
          <w:ilvl w:val="0"/>
          <w:numId w:val="0"/>
        </w:numPr>
        <w:spacing w:after="220" w:line="240" w:lineRule="auto"/>
        <w:rPr>
          <w:rFonts w:asciiTheme="minorHAnsi" w:hAnsiTheme="minorHAnsi" w:cstheme="minorHAnsi"/>
          <w:b/>
          <w:bCs/>
          <w:sz w:val="24"/>
          <w:szCs w:val="24"/>
          <w:rtl/>
        </w:rPr>
      </w:pPr>
      <w:r w:rsidRPr="005D76B5">
        <w:rPr>
          <w:rFonts w:asciiTheme="minorHAnsi" w:hAnsiTheme="minorHAnsi" w:cs="Calibri"/>
          <w:b/>
          <w:bCs/>
          <w:sz w:val="24"/>
          <w:szCs w:val="24"/>
          <w:rtl/>
        </w:rPr>
        <w:t>موجز تنفيذي</w:t>
      </w:r>
    </w:p>
    <w:p w14:paraId="7CA1A584" w14:textId="4AAA106F" w:rsidR="005D76B5" w:rsidRPr="005D76B5" w:rsidRDefault="005D76B5" w:rsidP="006D4626">
      <w:pPr>
        <w:pStyle w:val="NumberedParaAR"/>
        <w:numPr>
          <w:ilvl w:val="0"/>
          <w:numId w:val="6"/>
        </w:numPr>
        <w:spacing w:after="220" w:line="240" w:lineRule="auto"/>
        <w:rPr>
          <w:rFonts w:asciiTheme="minorHAnsi" w:hAnsiTheme="minorHAnsi" w:cstheme="minorHAnsi"/>
          <w:sz w:val="22"/>
          <w:szCs w:val="22"/>
          <w:rtl/>
        </w:rPr>
      </w:pPr>
      <w:r w:rsidRPr="005D76B5">
        <w:rPr>
          <w:rFonts w:asciiTheme="minorHAnsi" w:hAnsiTheme="minorHAnsi" w:cs="Calibri"/>
          <w:sz w:val="22"/>
          <w:szCs w:val="22"/>
          <w:rtl/>
        </w:rPr>
        <w:t xml:space="preserve">ناقش الخبراء، بمساهمة مراقبين من الشعوب الأصلية، مجموعة واسعة من </w:t>
      </w:r>
      <w:r w:rsidR="00C11AE4">
        <w:rPr>
          <w:rFonts w:asciiTheme="minorHAnsi" w:hAnsiTheme="minorHAnsi" w:cs="Calibri" w:hint="cs"/>
          <w:sz w:val="22"/>
          <w:szCs w:val="22"/>
          <w:rtl/>
        </w:rPr>
        <w:t>المسائل</w:t>
      </w:r>
      <w:r w:rsidRPr="005D76B5">
        <w:rPr>
          <w:rFonts w:asciiTheme="minorHAnsi" w:hAnsiTheme="minorHAnsi" w:cs="Calibri"/>
          <w:sz w:val="22"/>
          <w:szCs w:val="22"/>
          <w:rtl/>
        </w:rPr>
        <w:t xml:space="preserve"> المتعلقة بأشكال التعبير الثقافي التقليدي والمعارف التقليدية والموارد الوراثية والمعارف التقليدية المرتبطة بالموارد الوراثية. وبالإضافة إلى ذلك، استعرض الخبراء النص المفصل في وثائق </w:t>
      </w:r>
      <w:r w:rsidR="00C11AE4">
        <w:rPr>
          <w:rFonts w:asciiTheme="minorHAnsi" w:hAnsiTheme="minorHAnsi" w:cs="Calibri" w:hint="cs"/>
          <w:sz w:val="22"/>
          <w:szCs w:val="22"/>
          <w:rtl/>
        </w:rPr>
        <w:t>لجنة المعارف</w:t>
      </w:r>
      <w:r w:rsidRPr="005D76B5">
        <w:rPr>
          <w:rFonts w:asciiTheme="minorHAnsi" w:hAnsiTheme="minorHAnsi" w:cs="Calibri"/>
          <w:sz w:val="22"/>
          <w:szCs w:val="22"/>
          <w:rtl/>
        </w:rPr>
        <w:t xml:space="preserve"> التابعة </w:t>
      </w:r>
      <w:r w:rsidR="00C11AE4">
        <w:rPr>
          <w:rFonts w:asciiTheme="minorHAnsi" w:hAnsiTheme="minorHAnsi" w:cs="Calibri" w:hint="cs"/>
          <w:sz w:val="22"/>
          <w:szCs w:val="22"/>
          <w:rtl/>
        </w:rPr>
        <w:t>للويبو</w:t>
      </w:r>
      <w:r w:rsidRPr="005D76B5">
        <w:rPr>
          <w:rFonts w:asciiTheme="minorHAnsi" w:hAnsiTheme="minorHAnsi" w:cs="Calibri"/>
          <w:sz w:val="22"/>
          <w:szCs w:val="22"/>
          <w:rtl/>
        </w:rPr>
        <w:t xml:space="preserve">، ونظروا في مسائل أشمل. وأثيرت شواغل تتعلق بحقوق الشعوب الأصلية التي وردت في تقارير سابقة، مثل تقرير حلقة عمل خبراء الشعوب الأصلية في عام 2013، والقضايا التي أثارها تجمع الشعوب الأصلية، والتي لم تعالج ولم تحل </w:t>
      </w:r>
      <w:r w:rsidR="00E47B82">
        <w:rPr>
          <w:rFonts w:asciiTheme="minorHAnsi" w:hAnsiTheme="minorHAnsi" w:cs="Calibri" w:hint="cs"/>
          <w:sz w:val="22"/>
          <w:szCs w:val="22"/>
          <w:rtl/>
        </w:rPr>
        <w:t>بعدُ ف</w:t>
      </w:r>
      <w:r w:rsidRPr="005D76B5">
        <w:rPr>
          <w:rFonts w:asciiTheme="minorHAnsi" w:hAnsiTheme="minorHAnsi" w:cs="Calibri"/>
          <w:sz w:val="22"/>
          <w:szCs w:val="22"/>
          <w:rtl/>
        </w:rPr>
        <w:t xml:space="preserve">ي أحدث نصوص لجنة </w:t>
      </w:r>
      <w:r w:rsidR="00E47B82">
        <w:rPr>
          <w:rFonts w:asciiTheme="minorHAnsi" w:hAnsiTheme="minorHAnsi" w:cs="Calibri" w:hint="cs"/>
          <w:sz w:val="22"/>
          <w:szCs w:val="22"/>
          <w:rtl/>
        </w:rPr>
        <w:t xml:space="preserve">المعارف </w:t>
      </w:r>
      <w:r w:rsidRPr="005D76B5">
        <w:rPr>
          <w:rFonts w:asciiTheme="minorHAnsi" w:hAnsiTheme="minorHAnsi" w:cs="Calibri"/>
          <w:sz w:val="22"/>
          <w:szCs w:val="22"/>
          <w:rtl/>
        </w:rPr>
        <w:t xml:space="preserve">التابعة </w:t>
      </w:r>
      <w:r w:rsidR="00E47B82">
        <w:rPr>
          <w:rFonts w:asciiTheme="minorHAnsi" w:hAnsiTheme="minorHAnsi" w:cs="Calibri" w:hint="cs"/>
          <w:sz w:val="22"/>
          <w:szCs w:val="22"/>
          <w:rtl/>
        </w:rPr>
        <w:t>للويبو</w:t>
      </w:r>
      <w:r w:rsidRPr="005D76B5">
        <w:rPr>
          <w:rFonts w:asciiTheme="minorHAnsi" w:hAnsiTheme="minorHAnsi" w:cs="Calibri"/>
          <w:sz w:val="22"/>
          <w:szCs w:val="22"/>
          <w:rtl/>
        </w:rPr>
        <w:t>.</w:t>
      </w:r>
    </w:p>
    <w:p w14:paraId="1F0F5824" w14:textId="1E3D37C6" w:rsidR="005D76B5" w:rsidRPr="005D76B5" w:rsidRDefault="00B20612" w:rsidP="006D4626">
      <w:pPr>
        <w:pStyle w:val="NumberedParaAR"/>
        <w:numPr>
          <w:ilvl w:val="0"/>
          <w:numId w:val="6"/>
        </w:numPr>
        <w:spacing w:after="220" w:line="240" w:lineRule="auto"/>
        <w:rPr>
          <w:rFonts w:asciiTheme="minorHAnsi" w:hAnsiTheme="minorHAnsi" w:cstheme="minorHAnsi"/>
          <w:sz w:val="22"/>
          <w:szCs w:val="22"/>
          <w:rtl/>
        </w:rPr>
      </w:pPr>
      <w:r>
        <w:rPr>
          <w:rFonts w:asciiTheme="minorHAnsi" w:hAnsiTheme="minorHAnsi" w:cs="Calibri" w:hint="cs"/>
          <w:sz w:val="22"/>
          <w:szCs w:val="22"/>
          <w:rtl/>
        </w:rPr>
        <w:t>و</w:t>
      </w:r>
      <w:r w:rsidR="005D76B5" w:rsidRPr="005D76B5">
        <w:rPr>
          <w:rFonts w:asciiTheme="minorHAnsi" w:hAnsiTheme="minorHAnsi" w:cs="Calibri"/>
          <w:sz w:val="22"/>
          <w:szCs w:val="22"/>
          <w:rtl/>
        </w:rPr>
        <w:t xml:space="preserve">تحتاج الشعوب الأصلية في جميع أنحاء العالم إلى حماية ملكيتها الفكرية </w:t>
      </w:r>
      <w:r>
        <w:rPr>
          <w:rFonts w:asciiTheme="minorHAnsi" w:hAnsiTheme="minorHAnsi" w:cs="Calibri" w:hint="cs"/>
          <w:sz w:val="22"/>
          <w:szCs w:val="22"/>
          <w:rtl/>
        </w:rPr>
        <w:t>لل</w:t>
      </w:r>
      <w:r>
        <w:rPr>
          <w:rFonts w:asciiTheme="minorHAnsi" w:hAnsiTheme="minorHAnsi" w:cstheme="minorHAnsi" w:hint="cs"/>
          <w:sz w:val="22"/>
          <w:szCs w:val="22"/>
          <w:rtl/>
        </w:rPr>
        <w:t>موارد الوراثية</w:t>
      </w:r>
      <w:r w:rsidR="005D76B5" w:rsidRPr="005D76B5">
        <w:rPr>
          <w:rFonts w:asciiTheme="minorHAnsi" w:hAnsiTheme="minorHAnsi" w:cs="Calibri"/>
          <w:sz w:val="22"/>
          <w:szCs w:val="22"/>
          <w:rtl/>
        </w:rPr>
        <w:t xml:space="preserve"> </w:t>
      </w:r>
      <w:r w:rsidRPr="005D76B5">
        <w:rPr>
          <w:rFonts w:asciiTheme="minorHAnsi" w:hAnsiTheme="minorHAnsi" w:cs="Calibri" w:hint="cs"/>
          <w:sz w:val="22"/>
          <w:szCs w:val="22"/>
          <w:rtl/>
        </w:rPr>
        <w:t>والمعارف</w:t>
      </w:r>
      <w:r>
        <w:rPr>
          <w:rFonts w:asciiTheme="minorHAnsi" w:hAnsiTheme="minorHAnsi" w:cstheme="minorHAnsi" w:hint="cs"/>
          <w:sz w:val="22"/>
          <w:szCs w:val="22"/>
          <w:rtl/>
        </w:rPr>
        <w:t xml:space="preserve"> التقليدية </w:t>
      </w:r>
      <w:r w:rsidRPr="005D76B5">
        <w:rPr>
          <w:rFonts w:asciiTheme="minorHAnsi" w:hAnsiTheme="minorHAnsi" w:cs="Calibri" w:hint="cs"/>
          <w:sz w:val="22"/>
          <w:szCs w:val="22"/>
          <w:rtl/>
        </w:rPr>
        <w:t>وأشكال</w:t>
      </w:r>
      <w:r w:rsidRPr="005D76B5">
        <w:rPr>
          <w:rFonts w:asciiTheme="minorHAnsi" w:hAnsiTheme="minorHAnsi" w:cs="Calibri"/>
          <w:sz w:val="22"/>
          <w:szCs w:val="22"/>
          <w:rtl/>
        </w:rPr>
        <w:t xml:space="preserve"> التعبير الثقافي التقليدي</w:t>
      </w:r>
      <w:r w:rsidR="005D76B5" w:rsidRPr="005D76B5">
        <w:rPr>
          <w:rFonts w:asciiTheme="minorHAnsi" w:hAnsiTheme="minorHAnsi" w:cs="Calibri"/>
          <w:sz w:val="22"/>
          <w:szCs w:val="22"/>
          <w:rtl/>
        </w:rPr>
        <w:t xml:space="preserve">. وتوجد ثغرات </w:t>
      </w:r>
      <w:r w:rsidR="00B47EE6">
        <w:rPr>
          <w:rFonts w:asciiTheme="minorHAnsi" w:hAnsiTheme="minorHAnsi" w:cs="Calibri" w:hint="cs"/>
          <w:sz w:val="22"/>
          <w:szCs w:val="22"/>
          <w:rtl/>
        </w:rPr>
        <w:t xml:space="preserve">قائمة </w:t>
      </w:r>
      <w:r w:rsidR="005D76B5" w:rsidRPr="005D76B5">
        <w:rPr>
          <w:rFonts w:asciiTheme="minorHAnsi" w:hAnsiTheme="minorHAnsi" w:cs="Calibri"/>
          <w:sz w:val="22"/>
          <w:szCs w:val="22"/>
          <w:rtl/>
        </w:rPr>
        <w:t>في النظام الحالي للملكية الفكرية</w:t>
      </w:r>
      <w:r w:rsidR="005557AA">
        <w:rPr>
          <w:rFonts w:asciiTheme="minorHAnsi" w:hAnsiTheme="minorHAnsi" w:cs="Calibri" w:hint="cs"/>
          <w:sz w:val="22"/>
          <w:szCs w:val="22"/>
          <w:rtl/>
        </w:rPr>
        <w:t>،</w:t>
      </w:r>
      <w:r w:rsidR="005D76B5" w:rsidRPr="005D76B5">
        <w:rPr>
          <w:rFonts w:asciiTheme="minorHAnsi" w:hAnsiTheme="minorHAnsi" w:cs="Calibri"/>
          <w:sz w:val="22"/>
          <w:szCs w:val="22"/>
          <w:rtl/>
        </w:rPr>
        <w:t xml:space="preserve"> </w:t>
      </w:r>
      <w:r w:rsidR="005557AA">
        <w:rPr>
          <w:rFonts w:asciiTheme="minorHAnsi" w:hAnsiTheme="minorHAnsi" w:cs="Calibri" w:hint="cs"/>
          <w:sz w:val="22"/>
          <w:szCs w:val="22"/>
          <w:rtl/>
        </w:rPr>
        <w:t>إذ</w:t>
      </w:r>
      <w:r w:rsidR="005D76B5" w:rsidRPr="005D76B5">
        <w:rPr>
          <w:rFonts w:asciiTheme="minorHAnsi" w:hAnsiTheme="minorHAnsi" w:cs="Calibri"/>
          <w:sz w:val="22"/>
          <w:szCs w:val="22"/>
          <w:rtl/>
        </w:rPr>
        <w:t xml:space="preserve"> لا تحظى المعارف والابتكارات </w:t>
      </w:r>
      <w:r>
        <w:rPr>
          <w:rFonts w:asciiTheme="minorHAnsi" w:hAnsiTheme="minorHAnsi" w:cs="Calibri" w:hint="cs"/>
          <w:sz w:val="22"/>
          <w:szCs w:val="22"/>
          <w:rtl/>
        </w:rPr>
        <w:t>والدراية</w:t>
      </w:r>
      <w:r w:rsidR="005D76B5" w:rsidRPr="005D76B5">
        <w:rPr>
          <w:rFonts w:asciiTheme="minorHAnsi" w:hAnsiTheme="minorHAnsi" w:cs="Calibri"/>
          <w:sz w:val="22"/>
          <w:szCs w:val="22"/>
          <w:rtl/>
        </w:rPr>
        <w:t xml:space="preserve"> (المقدسة والسرية على السواء) التي تنظمها القوانين والإجراءات العرفية للشعوب الأصلية بالحماية وتواجه الاستغلال وسوء الاستخدام والاختلاس والسرقة. وينبغي للصك (الصكوك) الجاري التفاوض بشأنه في لجنة </w:t>
      </w:r>
      <w:r w:rsidR="00AE736C">
        <w:rPr>
          <w:rFonts w:asciiTheme="minorHAnsi" w:hAnsiTheme="minorHAnsi" w:cs="Calibri" w:hint="cs"/>
          <w:sz w:val="22"/>
          <w:szCs w:val="22"/>
          <w:rtl/>
        </w:rPr>
        <w:t>المعارف</w:t>
      </w:r>
      <w:r w:rsidR="005D76B5" w:rsidRPr="005D76B5">
        <w:rPr>
          <w:rFonts w:asciiTheme="minorHAnsi" w:hAnsiTheme="minorHAnsi" w:cs="Calibri"/>
          <w:sz w:val="22"/>
          <w:szCs w:val="22"/>
          <w:rtl/>
        </w:rPr>
        <w:t xml:space="preserve"> التابعة </w:t>
      </w:r>
      <w:r w:rsidR="00AE736C">
        <w:rPr>
          <w:rFonts w:asciiTheme="minorHAnsi" w:hAnsiTheme="minorHAnsi" w:cs="Calibri" w:hint="cs"/>
          <w:sz w:val="22"/>
          <w:szCs w:val="22"/>
          <w:rtl/>
        </w:rPr>
        <w:t>للويبو</w:t>
      </w:r>
      <w:r w:rsidR="005D76B5" w:rsidRPr="005D76B5">
        <w:rPr>
          <w:rFonts w:asciiTheme="minorHAnsi" w:hAnsiTheme="minorHAnsi" w:cs="Calibri"/>
          <w:sz w:val="22"/>
          <w:szCs w:val="22"/>
          <w:rtl/>
        </w:rPr>
        <w:t xml:space="preserve"> أن يتناول ويوفر آليات فعالة لسد هذه الثغرات </w:t>
      </w:r>
      <w:r w:rsidR="00B47EE6">
        <w:rPr>
          <w:rFonts w:asciiTheme="minorHAnsi" w:hAnsiTheme="minorHAnsi" w:cs="Calibri" w:hint="cs"/>
          <w:sz w:val="22"/>
          <w:szCs w:val="22"/>
          <w:rtl/>
        </w:rPr>
        <w:t xml:space="preserve">القائمة </w:t>
      </w:r>
      <w:r w:rsidR="005D76B5" w:rsidRPr="005D76B5">
        <w:rPr>
          <w:rFonts w:asciiTheme="minorHAnsi" w:hAnsiTheme="minorHAnsi" w:cs="Calibri"/>
          <w:sz w:val="22"/>
          <w:szCs w:val="22"/>
          <w:rtl/>
        </w:rPr>
        <w:t xml:space="preserve">في نظام الملكية الفكرية </w:t>
      </w:r>
      <w:r w:rsidR="00B47EE6">
        <w:rPr>
          <w:rFonts w:asciiTheme="minorHAnsi" w:hAnsiTheme="minorHAnsi" w:cs="Calibri" w:hint="cs"/>
          <w:sz w:val="22"/>
          <w:szCs w:val="22"/>
          <w:rtl/>
        </w:rPr>
        <w:t>الحالي</w:t>
      </w:r>
      <w:r w:rsidR="005D76B5" w:rsidRPr="005D76B5">
        <w:rPr>
          <w:rFonts w:asciiTheme="minorHAnsi" w:hAnsiTheme="minorHAnsi" w:cs="Calibri"/>
          <w:sz w:val="22"/>
          <w:szCs w:val="22"/>
          <w:rtl/>
        </w:rPr>
        <w:t xml:space="preserve">، والاعتراف بحقوق الشعوب الأصلية في الملكية الفكرية الخاصة بها، وإفساح المجال أمام </w:t>
      </w:r>
      <w:r w:rsidR="00B47EE6">
        <w:rPr>
          <w:rFonts w:asciiTheme="minorHAnsi" w:hAnsiTheme="minorHAnsi" w:cs="Calibri" w:hint="cs"/>
          <w:sz w:val="22"/>
          <w:szCs w:val="22"/>
          <w:rtl/>
        </w:rPr>
        <w:t xml:space="preserve">استرشاد </w:t>
      </w:r>
      <w:r w:rsidR="00B47EE6" w:rsidRPr="005D76B5">
        <w:rPr>
          <w:rFonts w:asciiTheme="minorHAnsi" w:hAnsiTheme="minorHAnsi" w:cs="Calibri"/>
          <w:sz w:val="22"/>
          <w:szCs w:val="22"/>
          <w:rtl/>
        </w:rPr>
        <w:t xml:space="preserve">النظم الوطنية للملكية الفكرية </w:t>
      </w:r>
      <w:r w:rsidR="00B47EE6">
        <w:rPr>
          <w:rFonts w:asciiTheme="minorHAnsi" w:hAnsiTheme="minorHAnsi" w:cs="Calibri" w:hint="cs"/>
          <w:sz w:val="22"/>
          <w:szCs w:val="22"/>
          <w:rtl/>
        </w:rPr>
        <w:t>ب</w:t>
      </w:r>
      <w:r w:rsidR="005D76B5" w:rsidRPr="005D76B5">
        <w:rPr>
          <w:rFonts w:asciiTheme="minorHAnsi" w:hAnsiTheme="minorHAnsi" w:cs="Calibri"/>
          <w:sz w:val="22"/>
          <w:szCs w:val="22"/>
          <w:rtl/>
        </w:rPr>
        <w:t>القوانين العرفية للشعوب.</w:t>
      </w:r>
    </w:p>
    <w:p w14:paraId="0253E637" w14:textId="36D283EE" w:rsidR="005D76B5" w:rsidRPr="005D76B5" w:rsidRDefault="005D76B5" w:rsidP="006D4626">
      <w:pPr>
        <w:pStyle w:val="NumberedParaAR"/>
        <w:numPr>
          <w:ilvl w:val="0"/>
          <w:numId w:val="6"/>
        </w:numPr>
        <w:spacing w:after="220" w:line="240" w:lineRule="auto"/>
        <w:rPr>
          <w:rFonts w:asciiTheme="minorHAnsi" w:hAnsiTheme="minorHAnsi" w:cstheme="minorHAnsi"/>
          <w:sz w:val="22"/>
          <w:szCs w:val="22"/>
          <w:rtl/>
        </w:rPr>
      </w:pPr>
      <w:r w:rsidRPr="005D76B5">
        <w:rPr>
          <w:rFonts w:asciiTheme="minorHAnsi" w:hAnsiTheme="minorHAnsi" w:cs="Calibri"/>
          <w:sz w:val="22"/>
          <w:szCs w:val="22"/>
          <w:rtl/>
        </w:rPr>
        <w:t xml:space="preserve">ومنظمات الشعوب الأصلية مقبولة رسميا بصفة مراقب لدى لجنة </w:t>
      </w:r>
      <w:r w:rsidR="00AE736C">
        <w:rPr>
          <w:rFonts w:asciiTheme="minorHAnsi" w:hAnsiTheme="minorHAnsi" w:cs="Calibri" w:hint="cs"/>
          <w:sz w:val="22"/>
          <w:szCs w:val="22"/>
          <w:rtl/>
        </w:rPr>
        <w:t>المعارف</w:t>
      </w:r>
      <w:r w:rsidRPr="005D76B5">
        <w:rPr>
          <w:rFonts w:asciiTheme="minorHAnsi" w:hAnsiTheme="minorHAnsi" w:cs="Calibri"/>
          <w:sz w:val="22"/>
          <w:szCs w:val="22"/>
          <w:rtl/>
        </w:rPr>
        <w:t xml:space="preserve"> التابعة </w:t>
      </w:r>
      <w:r w:rsidR="00AE736C">
        <w:rPr>
          <w:rFonts w:asciiTheme="minorHAnsi" w:hAnsiTheme="minorHAnsi" w:cs="Calibri" w:hint="cs"/>
          <w:sz w:val="22"/>
          <w:szCs w:val="22"/>
          <w:rtl/>
        </w:rPr>
        <w:t>للويبو</w:t>
      </w:r>
      <w:r w:rsidR="006B6C43">
        <w:rPr>
          <w:rFonts w:asciiTheme="minorHAnsi" w:hAnsiTheme="minorHAnsi" w:cs="Calibri" w:hint="cs"/>
          <w:sz w:val="22"/>
          <w:szCs w:val="22"/>
          <w:rtl/>
        </w:rPr>
        <w:t>.</w:t>
      </w:r>
      <w:r w:rsidRPr="005D76B5">
        <w:rPr>
          <w:rFonts w:asciiTheme="minorHAnsi" w:hAnsiTheme="minorHAnsi" w:cs="Calibri"/>
          <w:sz w:val="22"/>
          <w:szCs w:val="22"/>
          <w:rtl/>
        </w:rPr>
        <w:t xml:space="preserve"> و</w:t>
      </w:r>
      <w:r w:rsidR="00AE736C">
        <w:rPr>
          <w:rFonts w:asciiTheme="minorHAnsi" w:hAnsiTheme="minorHAnsi" w:cs="Calibri" w:hint="cs"/>
          <w:sz w:val="22"/>
          <w:szCs w:val="22"/>
          <w:rtl/>
        </w:rPr>
        <w:t xml:space="preserve">شارك </w:t>
      </w:r>
      <w:r w:rsidRPr="005D76B5">
        <w:rPr>
          <w:rFonts w:asciiTheme="minorHAnsi" w:hAnsiTheme="minorHAnsi" w:cs="Calibri"/>
          <w:sz w:val="22"/>
          <w:szCs w:val="22"/>
          <w:rtl/>
        </w:rPr>
        <w:t xml:space="preserve">ممثلو الشعوب الأصلية في أعمال لجنة </w:t>
      </w:r>
      <w:r w:rsidR="00AE736C">
        <w:rPr>
          <w:rFonts w:asciiTheme="minorHAnsi" w:hAnsiTheme="minorHAnsi" w:cs="Calibri" w:hint="cs"/>
          <w:sz w:val="22"/>
          <w:szCs w:val="22"/>
          <w:rtl/>
        </w:rPr>
        <w:t>المعارف</w:t>
      </w:r>
      <w:r w:rsidRPr="005D76B5">
        <w:rPr>
          <w:rFonts w:asciiTheme="minorHAnsi" w:hAnsiTheme="minorHAnsi" w:cs="Calibri"/>
          <w:sz w:val="22"/>
          <w:szCs w:val="22"/>
          <w:rtl/>
        </w:rPr>
        <w:t xml:space="preserve"> منذ اجتماعها الأول في عام 2001. وينبغي مواصلة إشراك منظمات الشعوب الأصلية وممثليها في وضع الصك (الصكوك)، بما في ذلك في المؤتمرات الدبلوماسية، والاجتماعات التحضيرية للمؤتمر الدبلوماسي، والجمعيات التي ستنشأ بموجب الصك (الصكوك) المقبل، و</w:t>
      </w:r>
      <w:r w:rsidR="006B6C43">
        <w:rPr>
          <w:rFonts w:asciiTheme="minorHAnsi" w:hAnsiTheme="minorHAnsi" w:cs="Calibri" w:hint="cs"/>
          <w:sz w:val="22"/>
          <w:szCs w:val="22"/>
          <w:rtl/>
        </w:rPr>
        <w:t>إشراكها أيضا</w:t>
      </w:r>
      <w:r w:rsidRPr="005D76B5">
        <w:rPr>
          <w:rFonts w:asciiTheme="minorHAnsi" w:hAnsiTheme="minorHAnsi" w:cs="Calibri"/>
          <w:sz w:val="22"/>
          <w:szCs w:val="22"/>
          <w:rtl/>
        </w:rPr>
        <w:t xml:space="preserve"> في جميع التنقيحات والاستعراضات والدراسات واجتماعات الخبراء وغيرها </w:t>
      </w:r>
      <w:r w:rsidR="006B6C43">
        <w:rPr>
          <w:rFonts w:asciiTheme="minorHAnsi" w:hAnsiTheme="minorHAnsi" w:cs="Calibri" w:hint="cs"/>
          <w:sz w:val="22"/>
          <w:szCs w:val="22"/>
          <w:rtl/>
        </w:rPr>
        <w:t xml:space="preserve">من الأعمال </w:t>
      </w:r>
      <w:r w:rsidRPr="005D76B5">
        <w:rPr>
          <w:rFonts w:asciiTheme="minorHAnsi" w:hAnsiTheme="minorHAnsi" w:cs="Calibri"/>
          <w:sz w:val="22"/>
          <w:szCs w:val="22"/>
          <w:rtl/>
        </w:rPr>
        <w:t>مستقبل</w:t>
      </w:r>
      <w:r w:rsidR="00AE736C">
        <w:rPr>
          <w:rFonts w:asciiTheme="minorHAnsi" w:hAnsiTheme="minorHAnsi" w:cs="Calibri" w:hint="cs"/>
          <w:sz w:val="22"/>
          <w:szCs w:val="22"/>
          <w:rtl/>
        </w:rPr>
        <w:t>ا</w:t>
      </w:r>
      <w:r w:rsidRPr="005D76B5">
        <w:rPr>
          <w:rFonts w:asciiTheme="minorHAnsi" w:hAnsiTheme="minorHAnsi" w:cs="Calibri"/>
          <w:sz w:val="22"/>
          <w:szCs w:val="22"/>
          <w:rtl/>
        </w:rPr>
        <w:t>. وينبغي أن يكفل الصك (الصكوك) إدراج الشعوب الأصلية في تنفيذ الصك (الصكوك) على الصعيدين الوطني والدولي.</w:t>
      </w:r>
    </w:p>
    <w:p w14:paraId="0A9A6A0C" w14:textId="1A749676" w:rsidR="005D76B5" w:rsidRPr="00B92C62" w:rsidRDefault="005D76B5" w:rsidP="006D4626">
      <w:pPr>
        <w:pStyle w:val="NumberedParaAR"/>
        <w:numPr>
          <w:ilvl w:val="0"/>
          <w:numId w:val="6"/>
        </w:numPr>
        <w:spacing w:after="220" w:line="240" w:lineRule="auto"/>
        <w:rPr>
          <w:rFonts w:asciiTheme="minorHAnsi" w:hAnsiTheme="minorHAnsi" w:cstheme="minorHAnsi"/>
          <w:sz w:val="22"/>
          <w:szCs w:val="22"/>
        </w:rPr>
      </w:pPr>
      <w:r w:rsidRPr="005D76B5">
        <w:rPr>
          <w:rFonts w:asciiTheme="minorHAnsi" w:hAnsiTheme="minorHAnsi" w:cs="Calibri"/>
          <w:sz w:val="22"/>
          <w:szCs w:val="22"/>
          <w:rtl/>
        </w:rPr>
        <w:t xml:space="preserve">ومن المبادئ التي ناقشها الخبراء بدقة استخدام مصطلح </w:t>
      </w:r>
      <w:r w:rsidR="007D53BF">
        <w:rPr>
          <w:rFonts w:asciiTheme="minorHAnsi" w:hAnsiTheme="minorHAnsi" w:cs="Calibri" w:hint="cs"/>
          <w:sz w:val="22"/>
          <w:szCs w:val="22"/>
          <w:rtl/>
        </w:rPr>
        <w:t>"</w:t>
      </w:r>
      <w:r w:rsidRPr="005D76B5">
        <w:rPr>
          <w:rFonts w:asciiTheme="minorHAnsi" w:hAnsiTheme="minorHAnsi" w:cs="Calibri"/>
          <w:sz w:val="22"/>
          <w:szCs w:val="22"/>
          <w:rtl/>
        </w:rPr>
        <w:t>الشعوب الأصلية</w:t>
      </w:r>
      <w:r w:rsidR="007D53BF">
        <w:rPr>
          <w:rFonts w:asciiTheme="minorHAnsi" w:hAnsiTheme="minorHAnsi" w:cs="Calibri" w:hint="cs"/>
          <w:sz w:val="22"/>
          <w:szCs w:val="22"/>
          <w:rtl/>
        </w:rPr>
        <w:t>"</w:t>
      </w:r>
      <w:r w:rsidRPr="005D76B5">
        <w:rPr>
          <w:rFonts w:asciiTheme="minorHAnsi" w:hAnsiTheme="minorHAnsi" w:cs="Calibri"/>
          <w:sz w:val="22"/>
          <w:szCs w:val="22"/>
          <w:rtl/>
        </w:rPr>
        <w:t xml:space="preserve"> </w:t>
      </w:r>
      <w:r w:rsidR="007D53BF" w:rsidRPr="007D53BF">
        <w:rPr>
          <w:rFonts w:asciiTheme="minorHAnsi" w:hAnsiTheme="minorHAnsi" w:cs="Calibri"/>
          <w:sz w:val="22"/>
          <w:szCs w:val="22"/>
        </w:rPr>
        <w:t xml:space="preserve">“Indigenous </w:t>
      </w:r>
      <w:proofErr w:type="gramStart"/>
      <w:r w:rsidR="007D53BF" w:rsidRPr="007D53BF">
        <w:rPr>
          <w:rFonts w:asciiTheme="minorHAnsi" w:hAnsiTheme="minorHAnsi" w:cs="Calibri"/>
          <w:sz w:val="22"/>
          <w:szCs w:val="22"/>
        </w:rPr>
        <w:t xml:space="preserve">Peoples” </w:t>
      </w:r>
      <w:r w:rsidR="007D53BF">
        <w:rPr>
          <w:rFonts w:asciiTheme="minorHAnsi" w:hAnsiTheme="minorHAnsi" w:cs="Calibri" w:hint="cs"/>
          <w:sz w:val="22"/>
          <w:szCs w:val="22"/>
          <w:rtl/>
        </w:rPr>
        <w:t xml:space="preserve"> </w:t>
      </w:r>
      <w:r w:rsidRPr="005D76B5">
        <w:rPr>
          <w:rFonts w:asciiTheme="minorHAnsi" w:hAnsiTheme="minorHAnsi" w:cs="Calibri"/>
          <w:sz w:val="22"/>
          <w:szCs w:val="22"/>
          <w:rtl/>
        </w:rPr>
        <w:t>في</w:t>
      </w:r>
      <w:proofErr w:type="gramEnd"/>
      <w:r w:rsidRPr="005D76B5">
        <w:rPr>
          <w:rFonts w:asciiTheme="minorHAnsi" w:hAnsiTheme="minorHAnsi" w:cs="Calibri"/>
          <w:sz w:val="22"/>
          <w:szCs w:val="22"/>
          <w:rtl/>
        </w:rPr>
        <w:t xml:space="preserve"> النصوص. و</w:t>
      </w:r>
      <w:r w:rsidR="006B6C43">
        <w:rPr>
          <w:rFonts w:asciiTheme="minorHAnsi" w:hAnsiTheme="minorHAnsi" w:cs="Calibri" w:hint="cs"/>
          <w:sz w:val="22"/>
          <w:szCs w:val="22"/>
          <w:rtl/>
        </w:rPr>
        <w:t>يعتبر الخبراء</w:t>
      </w:r>
      <w:r w:rsidR="00A15A46">
        <w:rPr>
          <w:rFonts w:asciiTheme="minorHAnsi" w:hAnsiTheme="minorHAnsi" w:cs="Calibri" w:hint="cs"/>
          <w:sz w:val="22"/>
          <w:szCs w:val="22"/>
          <w:rtl/>
        </w:rPr>
        <w:t xml:space="preserve"> </w:t>
      </w:r>
      <w:r w:rsidR="006B6C43">
        <w:rPr>
          <w:rFonts w:asciiTheme="minorHAnsi" w:hAnsiTheme="minorHAnsi" w:cs="Calibri" w:hint="cs"/>
          <w:sz w:val="22"/>
          <w:szCs w:val="22"/>
          <w:rtl/>
        </w:rPr>
        <w:t>ورود</w:t>
      </w:r>
      <w:r w:rsidR="00A15A46">
        <w:rPr>
          <w:rFonts w:asciiTheme="minorHAnsi" w:hAnsiTheme="minorHAnsi" w:cs="Calibri" w:hint="cs"/>
          <w:sz w:val="22"/>
          <w:szCs w:val="22"/>
          <w:rtl/>
        </w:rPr>
        <w:t xml:space="preserve"> مصطلح</w:t>
      </w:r>
      <w:r w:rsidRPr="005D76B5">
        <w:rPr>
          <w:rFonts w:asciiTheme="minorHAnsi" w:hAnsiTheme="minorHAnsi" w:cs="Calibri"/>
          <w:sz w:val="22"/>
          <w:szCs w:val="22"/>
          <w:rtl/>
        </w:rPr>
        <w:t xml:space="preserve"> </w:t>
      </w:r>
      <w:r w:rsidR="006B6C43">
        <w:rPr>
          <w:rFonts w:asciiTheme="minorHAnsi" w:hAnsiTheme="minorHAnsi" w:cs="Calibri" w:hint="cs"/>
          <w:sz w:val="22"/>
          <w:szCs w:val="22"/>
          <w:rtl/>
        </w:rPr>
        <w:t>"</w:t>
      </w:r>
      <w:r w:rsidRPr="005D76B5">
        <w:rPr>
          <w:rFonts w:asciiTheme="minorHAnsi" w:hAnsiTheme="minorHAnsi" w:cs="Calibri"/>
          <w:sz w:val="22"/>
          <w:szCs w:val="22"/>
          <w:rtl/>
        </w:rPr>
        <w:t>الشعوب</w:t>
      </w:r>
      <w:r w:rsidR="006B6C43">
        <w:rPr>
          <w:rFonts w:asciiTheme="minorHAnsi" w:hAnsiTheme="minorHAnsi" w:cs="Calibri" w:hint="cs"/>
          <w:sz w:val="22"/>
          <w:szCs w:val="22"/>
          <w:rtl/>
        </w:rPr>
        <w:t>" "</w:t>
      </w:r>
      <w:r w:rsidR="006B6C43" w:rsidRPr="006B6C43">
        <w:rPr>
          <w:rFonts w:asciiTheme="minorHAnsi" w:hAnsiTheme="minorHAnsi" w:cs="Calibri"/>
          <w:sz w:val="22"/>
          <w:szCs w:val="22"/>
        </w:rPr>
        <w:t>peoples</w:t>
      </w:r>
      <w:r w:rsidR="006B6C43">
        <w:rPr>
          <w:rFonts w:asciiTheme="minorHAnsi" w:hAnsiTheme="minorHAnsi" w:cs="Calibri" w:hint="cs"/>
          <w:sz w:val="22"/>
          <w:szCs w:val="22"/>
          <w:rtl/>
        </w:rPr>
        <w:t>"</w:t>
      </w:r>
      <w:r w:rsidR="006B6C43" w:rsidRPr="006B6C43">
        <w:rPr>
          <w:rFonts w:asciiTheme="minorHAnsi" w:hAnsiTheme="minorHAnsi" w:cs="Calibri"/>
          <w:sz w:val="22"/>
          <w:szCs w:val="22"/>
        </w:rPr>
        <w:t xml:space="preserve"> </w:t>
      </w:r>
      <w:r w:rsidRPr="005D76B5">
        <w:rPr>
          <w:rFonts w:asciiTheme="minorHAnsi" w:hAnsiTheme="minorHAnsi" w:cs="Calibri"/>
          <w:sz w:val="22"/>
          <w:szCs w:val="22"/>
          <w:rtl/>
        </w:rPr>
        <w:t>بين معقوف</w:t>
      </w:r>
      <w:r w:rsidR="00556755">
        <w:rPr>
          <w:rFonts w:asciiTheme="minorHAnsi" w:hAnsiTheme="minorHAnsi" w:cs="Calibri" w:hint="cs"/>
          <w:sz w:val="22"/>
          <w:szCs w:val="22"/>
          <w:rtl/>
        </w:rPr>
        <w:t>ت</w:t>
      </w:r>
      <w:r w:rsidRPr="005D76B5">
        <w:rPr>
          <w:rFonts w:asciiTheme="minorHAnsi" w:hAnsiTheme="minorHAnsi" w:cs="Calibri"/>
          <w:sz w:val="22"/>
          <w:szCs w:val="22"/>
          <w:rtl/>
        </w:rPr>
        <w:t xml:space="preserve">ين </w:t>
      </w:r>
      <w:r w:rsidR="006B6C43">
        <w:rPr>
          <w:rFonts w:asciiTheme="minorHAnsi" w:hAnsiTheme="minorHAnsi" w:cs="Calibri" w:hint="cs"/>
          <w:sz w:val="22"/>
          <w:szCs w:val="22"/>
          <w:rtl/>
        </w:rPr>
        <w:t xml:space="preserve">حتى الآن </w:t>
      </w:r>
      <w:r w:rsidRPr="005D76B5">
        <w:rPr>
          <w:rFonts w:asciiTheme="minorHAnsi" w:hAnsiTheme="minorHAnsi" w:cs="Calibri"/>
          <w:sz w:val="22"/>
          <w:szCs w:val="22"/>
          <w:rtl/>
        </w:rPr>
        <w:t>في جميع النصوص المقترحة</w:t>
      </w:r>
      <w:r w:rsidR="00A15A46">
        <w:rPr>
          <w:rFonts w:asciiTheme="minorHAnsi" w:hAnsiTheme="minorHAnsi" w:cs="Calibri" w:hint="cs"/>
          <w:sz w:val="22"/>
          <w:szCs w:val="22"/>
          <w:rtl/>
        </w:rPr>
        <w:t xml:space="preserve"> هو</w:t>
      </w:r>
      <w:r w:rsidRPr="005D76B5">
        <w:rPr>
          <w:rFonts w:asciiTheme="minorHAnsi" w:hAnsiTheme="minorHAnsi" w:cs="Calibri"/>
          <w:sz w:val="22"/>
          <w:szCs w:val="22"/>
          <w:rtl/>
        </w:rPr>
        <w:t xml:space="preserve"> أمر غير مقبول. وإذا لم يستخدم الصك (الصكوك) </w:t>
      </w:r>
      <w:r w:rsidR="006B6C43">
        <w:rPr>
          <w:rFonts w:asciiTheme="minorHAnsi" w:hAnsiTheme="minorHAnsi" w:cs="Calibri" w:hint="cs"/>
          <w:sz w:val="22"/>
          <w:szCs w:val="22"/>
          <w:rtl/>
        </w:rPr>
        <w:t>في صيغته النهائية</w:t>
      </w:r>
      <w:r w:rsidRPr="005D76B5">
        <w:rPr>
          <w:rFonts w:asciiTheme="minorHAnsi" w:hAnsiTheme="minorHAnsi" w:cs="Calibri"/>
          <w:sz w:val="22"/>
          <w:szCs w:val="22"/>
          <w:rtl/>
        </w:rPr>
        <w:t xml:space="preserve"> </w:t>
      </w:r>
      <w:r w:rsidR="007D53BF" w:rsidRPr="007D53BF">
        <w:rPr>
          <w:rFonts w:asciiTheme="minorHAnsi" w:hAnsiTheme="minorHAnsi" w:cs="Calibri"/>
          <w:sz w:val="22"/>
          <w:szCs w:val="22"/>
        </w:rPr>
        <w:t xml:space="preserve">Indigenous Peoples” </w:t>
      </w:r>
      <w:r w:rsidR="007D53BF">
        <w:rPr>
          <w:rFonts w:asciiTheme="minorHAnsi" w:hAnsiTheme="minorHAnsi" w:cs="Calibri" w:hint="cs"/>
          <w:sz w:val="22"/>
          <w:szCs w:val="22"/>
          <w:rtl/>
        </w:rPr>
        <w:t>"</w:t>
      </w:r>
      <w:r w:rsidRPr="005D76B5">
        <w:rPr>
          <w:rFonts w:asciiTheme="minorHAnsi" w:hAnsiTheme="minorHAnsi" w:cs="Calibri"/>
          <w:sz w:val="22"/>
          <w:szCs w:val="22"/>
          <w:rtl/>
        </w:rPr>
        <w:t xml:space="preserve"> </w:t>
      </w:r>
      <w:r w:rsidR="007D53BF">
        <w:rPr>
          <w:rFonts w:asciiTheme="minorHAnsi" w:hAnsiTheme="minorHAnsi" w:cs="Calibri" w:hint="cs"/>
          <w:sz w:val="22"/>
          <w:szCs w:val="22"/>
          <w:rtl/>
        </w:rPr>
        <w:t>بحر ف</w:t>
      </w:r>
      <w:r w:rsidR="00353A62">
        <w:rPr>
          <w:rFonts w:asciiTheme="minorHAnsi" w:hAnsiTheme="minorHAnsi" w:cs="Calibri" w:hint="cs"/>
          <w:sz w:val="22"/>
          <w:szCs w:val="22"/>
          <w:rtl/>
        </w:rPr>
        <w:t>ي</w:t>
      </w:r>
      <w:r w:rsidR="007D53BF">
        <w:rPr>
          <w:rFonts w:asciiTheme="minorHAnsi" w:hAnsiTheme="minorHAnsi" w:cs="Calibri" w:hint="cs"/>
          <w:sz w:val="22"/>
          <w:szCs w:val="22"/>
          <w:rtl/>
        </w:rPr>
        <w:t xml:space="preserve"> "</w:t>
      </w:r>
      <w:r w:rsidR="007D53BF">
        <w:rPr>
          <w:rFonts w:asciiTheme="minorHAnsi" w:hAnsiTheme="minorHAnsi" w:cs="Calibri"/>
          <w:sz w:val="22"/>
          <w:szCs w:val="22"/>
        </w:rPr>
        <w:t>I</w:t>
      </w:r>
      <w:proofErr w:type="gramStart"/>
      <w:r w:rsidR="007D53BF">
        <w:rPr>
          <w:rFonts w:asciiTheme="minorHAnsi" w:hAnsiTheme="minorHAnsi" w:cs="Calibri" w:hint="cs"/>
          <w:sz w:val="22"/>
          <w:szCs w:val="22"/>
          <w:rtl/>
        </w:rPr>
        <w:t>"</w:t>
      </w:r>
      <w:r w:rsidRPr="005D76B5">
        <w:rPr>
          <w:rFonts w:asciiTheme="minorHAnsi" w:hAnsiTheme="minorHAnsi" w:cs="Calibri"/>
          <w:sz w:val="22"/>
          <w:szCs w:val="22"/>
          <w:rtl/>
        </w:rPr>
        <w:t xml:space="preserve"> </w:t>
      </w:r>
      <w:r w:rsidR="00353A62">
        <w:rPr>
          <w:rFonts w:asciiTheme="minorHAnsi" w:hAnsiTheme="minorHAnsi" w:cs="Calibri" w:hint="cs"/>
          <w:sz w:val="22"/>
          <w:szCs w:val="22"/>
          <w:rtl/>
        </w:rPr>
        <w:t xml:space="preserve"> و</w:t>
      </w:r>
      <w:proofErr w:type="gramEnd"/>
      <w:r w:rsidR="00353A62">
        <w:rPr>
          <w:rFonts w:asciiTheme="minorHAnsi" w:hAnsiTheme="minorHAnsi" w:cs="Calibri" w:hint="cs"/>
          <w:sz w:val="22"/>
          <w:szCs w:val="22"/>
          <w:rtl/>
        </w:rPr>
        <w:t>"</w:t>
      </w:r>
      <w:r w:rsidR="00353A62">
        <w:rPr>
          <w:rFonts w:asciiTheme="minorHAnsi" w:hAnsiTheme="minorHAnsi" w:cs="Calibri"/>
          <w:sz w:val="22"/>
          <w:szCs w:val="22"/>
        </w:rPr>
        <w:t>P</w:t>
      </w:r>
      <w:r w:rsidR="00353A62">
        <w:rPr>
          <w:rFonts w:asciiTheme="minorHAnsi" w:hAnsiTheme="minorHAnsi" w:cs="Calibri" w:hint="cs"/>
          <w:sz w:val="22"/>
          <w:szCs w:val="22"/>
          <w:rtl/>
        </w:rPr>
        <w:t>"</w:t>
      </w:r>
      <w:r w:rsidR="00353A62">
        <w:rPr>
          <w:rFonts w:asciiTheme="minorHAnsi" w:hAnsiTheme="minorHAnsi" w:cs="Calibri"/>
          <w:sz w:val="22"/>
          <w:szCs w:val="22"/>
        </w:rPr>
        <w:t xml:space="preserve"> </w:t>
      </w:r>
      <w:r w:rsidR="007D53BF">
        <w:rPr>
          <w:rFonts w:asciiTheme="minorHAnsi" w:hAnsiTheme="minorHAnsi" w:cs="Calibri" w:hint="cs"/>
          <w:sz w:val="22"/>
          <w:szCs w:val="22"/>
          <w:rtl/>
        </w:rPr>
        <w:t>كبير</w:t>
      </w:r>
      <w:r w:rsidR="00353A62">
        <w:rPr>
          <w:rFonts w:asciiTheme="minorHAnsi" w:hAnsiTheme="minorHAnsi" w:cs="Calibri" w:hint="cs"/>
          <w:sz w:val="22"/>
          <w:szCs w:val="22"/>
          <w:rtl/>
        </w:rPr>
        <w:t>ين</w:t>
      </w:r>
      <w:r w:rsidRPr="005D76B5">
        <w:rPr>
          <w:rFonts w:asciiTheme="minorHAnsi" w:hAnsiTheme="minorHAnsi" w:cs="Calibri"/>
          <w:sz w:val="22"/>
          <w:szCs w:val="22"/>
          <w:rtl/>
        </w:rPr>
        <w:t xml:space="preserve"> في جميع أجزاء الصك (الصكوك)، فإن الصك (الصكوك) </w:t>
      </w:r>
      <w:r w:rsidR="00353A62">
        <w:rPr>
          <w:rFonts w:asciiTheme="minorHAnsi" w:hAnsiTheme="minorHAnsi" w:cs="Calibri" w:hint="cs"/>
          <w:sz w:val="22"/>
          <w:szCs w:val="22"/>
          <w:rtl/>
        </w:rPr>
        <w:t>سي</w:t>
      </w:r>
      <w:r w:rsidRPr="005D76B5">
        <w:rPr>
          <w:rFonts w:asciiTheme="minorHAnsi" w:hAnsiTheme="minorHAnsi" w:cs="Calibri"/>
          <w:sz w:val="22"/>
          <w:szCs w:val="22"/>
          <w:rtl/>
        </w:rPr>
        <w:t>تعارض مع المصطلحات المقبولة دوليا. و</w:t>
      </w:r>
      <w:r w:rsidR="00353A62">
        <w:rPr>
          <w:rFonts w:asciiTheme="minorHAnsi" w:hAnsiTheme="minorHAnsi" w:cs="Calibri" w:hint="cs"/>
          <w:sz w:val="22"/>
          <w:szCs w:val="22"/>
          <w:rtl/>
        </w:rPr>
        <w:t>ناقشت حلقة العمل مسألة</w:t>
      </w:r>
      <w:r w:rsidRPr="005D76B5">
        <w:rPr>
          <w:rFonts w:asciiTheme="minorHAnsi" w:hAnsiTheme="minorHAnsi" w:cs="Calibri"/>
          <w:sz w:val="22"/>
          <w:szCs w:val="22"/>
          <w:rtl/>
        </w:rPr>
        <w:t xml:space="preserve"> الحاجة إلى ربط العمل في </w:t>
      </w:r>
      <w:r w:rsidR="00353A62">
        <w:rPr>
          <w:rFonts w:asciiTheme="minorHAnsi" w:hAnsiTheme="minorHAnsi" w:cs="Calibri" w:hint="cs"/>
          <w:sz w:val="22"/>
          <w:szCs w:val="22"/>
          <w:rtl/>
        </w:rPr>
        <w:t>لجنة المعارف</w:t>
      </w:r>
      <w:r w:rsidRPr="005D76B5">
        <w:rPr>
          <w:rFonts w:asciiTheme="minorHAnsi" w:hAnsiTheme="minorHAnsi" w:cs="Calibri"/>
          <w:sz w:val="22"/>
          <w:szCs w:val="22"/>
          <w:rtl/>
        </w:rPr>
        <w:t xml:space="preserve"> التابعة </w:t>
      </w:r>
      <w:r w:rsidR="00353A62">
        <w:rPr>
          <w:rFonts w:asciiTheme="minorHAnsi" w:hAnsiTheme="minorHAnsi" w:cs="Calibri" w:hint="cs"/>
          <w:sz w:val="22"/>
          <w:szCs w:val="22"/>
          <w:rtl/>
        </w:rPr>
        <w:t>للويبو</w:t>
      </w:r>
      <w:r w:rsidRPr="005D76B5">
        <w:rPr>
          <w:rFonts w:asciiTheme="minorHAnsi" w:hAnsiTheme="minorHAnsi" w:cs="Calibri"/>
          <w:sz w:val="22"/>
          <w:szCs w:val="22"/>
          <w:rtl/>
        </w:rPr>
        <w:t xml:space="preserve"> بعمليات وآليات أخرى و</w:t>
      </w:r>
      <w:r w:rsidR="00353A62">
        <w:rPr>
          <w:rFonts w:asciiTheme="minorHAnsi" w:hAnsiTheme="minorHAnsi" w:cs="Calibri" w:hint="cs"/>
          <w:sz w:val="22"/>
          <w:szCs w:val="22"/>
          <w:rtl/>
        </w:rPr>
        <w:t>ب</w:t>
      </w:r>
      <w:r w:rsidRPr="005D76B5">
        <w:rPr>
          <w:rFonts w:asciiTheme="minorHAnsi" w:hAnsiTheme="minorHAnsi" w:cs="Calibri"/>
          <w:sz w:val="22"/>
          <w:szCs w:val="22"/>
          <w:rtl/>
        </w:rPr>
        <w:t xml:space="preserve">كيانات الأمم المتحدة، ومواءمة </w:t>
      </w:r>
      <w:r w:rsidR="0096474C">
        <w:rPr>
          <w:rFonts w:asciiTheme="minorHAnsi" w:hAnsiTheme="minorHAnsi" w:cs="Calibri" w:hint="cs"/>
          <w:sz w:val="22"/>
          <w:szCs w:val="22"/>
          <w:rtl/>
        </w:rPr>
        <w:t>النص</w:t>
      </w:r>
      <w:r w:rsidRPr="005D76B5">
        <w:rPr>
          <w:rFonts w:asciiTheme="minorHAnsi" w:hAnsiTheme="minorHAnsi" w:cs="Calibri"/>
          <w:sz w:val="22"/>
          <w:szCs w:val="22"/>
          <w:rtl/>
        </w:rPr>
        <w:t xml:space="preserve"> مع هذه العمليات</w:t>
      </w:r>
      <w:r w:rsidR="00353A62">
        <w:rPr>
          <w:rFonts w:asciiTheme="minorHAnsi" w:hAnsiTheme="minorHAnsi" w:cs="Calibri" w:hint="cs"/>
          <w:sz w:val="22"/>
          <w:szCs w:val="22"/>
          <w:rtl/>
        </w:rPr>
        <w:t xml:space="preserve"> والآليات.</w:t>
      </w:r>
    </w:p>
    <w:p w14:paraId="74F9D46C" w14:textId="3E297258" w:rsidR="00B92C62" w:rsidRPr="00B92C62" w:rsidRDefault="00B92C62" w:rsidP="006D4626">
      <w:pPr>
        <w:pStyle w:val="NumberedParaAR"/>
        <w:numPr>
          <w:ilvl w:val="0"/>
          <w:numId w:val="6"/>
        </w:numPr>
        <w:spacing w:after="220" w:line="240" w:lineRule="auto"/>
        <w:rPr>
          <w:rFonts w:asciiTheme="minorHAnsi" w:hAnsiTheme="minorHAnsi" w:cstheme="minorHAnsi"/>
          <w:sz w:val="22"/>
          <w:szCs w:val="22"/>
          <w:rtl/>
        </w:rPr>
      </w:pPr>
      <w:r>
        <w:rPr>
          <w:rFonts w:asciiTheme="minorHAnsi" w:hAnsiTheme="minorHAnsi" w:cs="Calibri" w:hint="cs"/>
          <w:sz w:val="22"/>
          <w:szCs w:val="22"/>
          <w:rtl/>
        </w:rPr>
        <w:t>و</w:t>
      </w:r>
      <w:r w:rsidRPr="00B92C62">
        <w:rPr>
          <w:rFonts w:asciiTheme="minorHAnsi" w:hAnsiTheme="minorHAnsi" w:cs="Calibri"/>
          <w:sz w:val="22"/>
          <w:szCs w:val="22"/>
          <w:rtl/>
        </w:rPr>
        <w:t xml:space="preserve">ينقسم التقرير </w:t>
      </w:r>
      <w:r w:rsidR="00A56975">
        <w:rPr>
          <w:rFonts w:asciiTheme="minorHAnsi" w:hAnsiTheme="minorHAnsi" w:cs="Calibri" w:hint="cs"/>
          <w:sz w:val="22"/>
          <w:szCs w:val="22"/>
          <w:rtl/>
        </w:rPr>
        <w:t>كما يلي</w:t>
      </w:r>
      <w:r w:rsidRPr="00B92C62">
        <w:rPr>
          <w:rFonts w:asciiTheme="minorHAnsi" w:hAnsiTheme="minorHAnsi" w:cs="Calibri"/>
          <w:sz w:val="22"/>
          <w:szCs w:val="22"/>
          <w:rtl/>
        </w:rPr>
        <w:t xml:space="preserve">: </w:t>
      </w:r>
      <w:r w:rsidR="0014709C">
        <w:rPr>
          <w:rFonts w:asciiTheme="minorHAnsi" w:hAnsiTheme="minorHAnsi" w:cs="Calibri" w:hint="cs"/>
          <w:sz w:val="22"/>
          <w:szCs w:val="22"/>
          <w:rtl/>
        </w:rPr>
        <w:t>الجزء</w:t>
      </w:r>
      <w:r w:rsidRPr="00B92C62">
        <w:rPr>
          <w:rFonts w:asciiTheme="minorHAnsi" w:hAnsiTheme="minorHAnsi" w:cs="Calibri"/>
          <w:sz w:val="22"/>
          <w:szCs w:val="22"/>
          <w:rtl/>
        </w:rPr>
        <w:t xml:space="preserve"> الأول، </w:t>
      </w:r>
      <w:r w:rsidR="006B6C43">
        <w:rPr>
          <w:rFonts w:asciiTheme="minorHAnsi" w:hAnsiTheme="minorHAnsi" w:cs="Calibri" w:hint="cs"/>
          <w:sz w:val="22"/>
          <w:szCs w:val="22"/>
          <w:rtl/>
        </w:rPr>
        <w:t>يتناول</w:t>
      </w:r>
      <w:r w:rsidRPr="00B92C62">
        <w:rPr>
          <w:rFonts w:asciiTheme="minorHAnsi" w:hAnsiTheme="minorHAnsi" w:cs="Calibri"/>
          <w:sz w:val="22"/>
          <w:szCs w:val="22"/>
          <w:rtl/>
        </w:rPr>
        <w:t xml:space="preserve"> تحديد وتحليل </w:t>
      </w:r>
      <w:r w:rsidR="00CB4B4A">
        <w:rPr>
          <w:rFonts w:asciiTheme="minorHAnsi" w:hAnsiTheme="minorHAnsi" w:cs="Calibri" w:hint="cs"/>
          <w:sz w:val="22"/>
          <w:szCs w:val="22"/>
          <w:rtl/>
        </w:rPr>
        <w:t>المسائل</w:t>
      </w:r>
      <w:r w:rsidRPr="00B92C62">
        <w:rPr>
          <w:rFonts w:asciiTheme="minorHAnsi" w:hAnsiTheme="minorHAnsi" w:cs="Calibri"/>
          <w:sz w:val="22"/>
          <w:szCs w:val="22"/>
          <w:rtl/>
        </w:rPr>
        <w:t xml:space="preserve"> الرئيسية. </w:t>
      </w:r>
      <w:r w:rsidR="00CB4B4A">
        <w:rPr>
          <w:rFonts w:asciiTheme="minorHAnsi" w:hAnsiTheme="minorHAnsi" w:cs="Calibri" w:hint="cs"/>
          <w:sz w:val="22"/>
          <w:szCs w:val="22"/>
          <w:rtl/>
        </w:rPr>
        <w:t>و</w:t>
      </w:r>
      <w:r w:rsidRPr="00B92C62">
        <w:rPr>
          <w:rFonts w:asciiTheme="minorHAnsi" w:hAnsiTheme="minorHAnsi" w:cs="Calibri"/>
          <w:sz w:val="22"/>
          <w:szCs w:val="22"/>
          <w:rtl/>
        </w:rPr>
        <w:t xml:space="preserve">هذه </w:t>
      </w:r>
      <w:r w:rsidR="00CB4B4A">
        <w:rPr>
          <w:rFonts w:asciiTheme="minorHAnsi" w:hAnsiTheme="minorHAnsi" w:cs="Calibri" w:hint="cs"/>
          <w:sz w:val="22"/>
          <w:szCs w:val="22"/>
          <w:rtl/>
        </w:rPr>
        <w:t>المسائل</w:t>
      </w:r>
      <w:r w:rsidR="00CB4B4A" w:rsidRPr="00B92C62">
        <w:rPr>
          <w:rFonts w:asciiTheme="minorHAnsi" w:hAnsiTheme="minorHAnsi" w:cs="Calibri"/>
          <w:sz w:val="22"/>
          <w:szCs w:val="22"/>
          <w:rtl/>
        </w:rPr>
        <w:t xml:space="preserve"> </w:t>
      </w:r>
      <w:r w:rsidRPr="00B92C62">
        <w:rPr>
          <w:rFonts w:asciiTheme="minorHAnsi" w:hAnsiTheme="minorHAnsi" w:cs="Calibri"/>
          <w:sz w:val="22"/>
          <w:szCs w:val="22"/>
          <w:rtl/>
        </w:rPr>
        <w:t>الرئيسية هي</w:t>
      </w:r>
      <w:r w:rsidR="00CB1439">
        <w:rPr>
          <w:rFonts w:asciiTheme="minorHAnsi" w:hAnsiTheme="minorHAnsi" w:cs="Calibri" w:hint="cs"/>
          <w:sz w:val="22"/>
          <w:szCs w:val="22"/>
          <w:rtl/>
        </w:rPr>
        <w:t>:</w:t>
      </w:r>
      <w:r w:rsidRPr="00B92C62">
        <w:rPr>
          <w:rFonts w:asciiTheme="minorHAnsi" w:hAnsiTheme="minorHAnsi" w:cs="Calibri"/>
          <w:sz w:val="22"/>
          <w:szCs w:val="22"/>
          <w:rtl/>
        </w:rPr>
        <w:t xml:space="preserve"> المستفيدون والتكنولوجيا الرقمية والاستثناءات وال</w:t>
      </w:r>
      <w:r w:rsidR="00CB4B4A">
        <w:rPr>
          <w:rFonts w:asciiTheme="minorHAnsi" w:hAnsiTheme="minorHAnsi" w:cs="Calibri" w:hint="cs"/>
          <w:sz w:val="22"/>
          <w:szCs w:val="22"/>
          <w:rtl/>
        </w:rPr>
        <w:t>تقييدات</w:t>
      </w:r>
      <w:r w:rsidRPr="00B92C62">
        <w:rPr>
          <w:rFonts w:asciiTheme="minorHAnsi" w:hAnsiTheme="minorHAnsi" w:cs="Calibri"/>
          <w:sz w:val="22"/>
          <w:szCs w:val="22"/>
          <w:rtl/>
        </w:rPr>
        <w:t xml:space="preserve"> والتعاون عبر الحدود.</w:t>
      </w:r>
    </w:p>
    <w:p w14:paraId="5D55BB70" w14:textId="77777777" w:rsidR="0014709C" w:rsidRDefault="00B92C62" w:rsidP="006D4626">
      <w:pPr>
        <w:pStyle w:val="NumberedParaAR"/>
        <w:numPr>
          <w:ilvl w:val="0"/>
          <w:numId w:val="6"/>
        </w:numPr>
        <w:spacing w:after="220" w:line="240" w:lineRule="auto"/>
        <w:rPr>
          <w:rFonts w:asciiTheme="minorHAnsi" w:hAnsiTheme="minorHAnsi" w:cstheme="minorHAnsi"/>
          <w:sz w:val="22"/>
          <w:szCs w:val="22"/>
        </w:rPr>
      </w:pPr>
      <w:r w:rsidRPr="00B92C62">
        <w:rPr>
          <w:rFonts w:asciiTheme="minorHAnsi" w:hAnsiTheme="minorHAnsi" w:cs="Calibri"/>
          <w:sz w:val="22"/>
          <w:szCs w:val="22"/>
          <w:rtl/>
        </w:rPr>
        <w:t xml:space="preserve">وقرر الخبراء عدم تقديم نص يُستخدم كبديل لمشاريع المواد الحالية المتعلقة بحماية المعارف التقليدية </w:t>
      </w:r>
      <w:r w:rsidR="00A56975" w:rsidRPr="005D76B5">
        <w:rPr>
          <w:rFonts w:asciiTheme="minorHAnsi" w:hAnsiTheme="minorHAnsi" w:cs="Calibri" w:hint="cs"/>
          <w:sz w:val="22"/>
          <w:szCs w:val="22"/>
          <w:rtl/>
        </w:rPr>
        <w:t>وأشكال</w:t>
      </w:r>
      <w:r w:rsidR="00A56975" w:rsidRPr="005D76B5">
        <w:rPr>
          <w:rFonts w:asciiTheme="minorHAnsi" w:hAnsiTheme="minorHAnsi" w:cs="Calibri"/>
          <w:sz w:val="22"/>
          <w:szCs w:val="22"/>
          <w:rtl/>
        </w:rPr>
        <w:t xml:space="preserve"> التعبير الثقافي التقليدي</w:t>
      </w:r>
      <w:r w:rsidRPr="00B92C62">
        <w:rPr>
          <w:rFonts w:asciiTheme="minorHAnsi" w:hAnsiTheme="minorHAnsi" w:cs="Calibri"/>
          <w:sz w:val="22"/>
          <w:szCs w:val="22"/>
          <w:rtl/>
        </w:rPr>
        <w:t xml:space="preserve">، أو نصوص الرئيس بشأن </w:t>
      </w:r>
      <w:r w:rsidR="00A56975">
        <w:rPr>
          <w:rFonts w:asciiTheme="minorHAnsi" w:hAnsiTheme="minorHAnsi" w:cs="Calibri" w:hint="cs"/>
          <w:sz w:val="22"/>
          <w:szCs w:val="22"/>
          <w:rtl/>
        </w:rPr>
        <w:t>الموارد الوراثية</w:t>
      </w:r>
      <w:r w:rsidRPr="00B92C62">
        <w:rPr>
          <w:rFonts w:asciiTheme="minorHAnsi" w:hAnsiTheme="minorHAnsi" w:cs="Calibri"/>
          <w:sz w:val="22"/>
          <w:szCs w:val="22"/>
          <w:rtl/>
        </w:rPr>
        <w:t xml:space="preserve"> والمعارف التقليدية </w:t>
      </w:r>
      <w:r w:rsidR="00A56975" w:rsidRPr="005D76B5">
        <w:rPr>
          <w:rFonts w:asciiTheme="minorHAnsi" w:hAnsiTheme="minorHAnsi" w:cs="Calibri" w:hint="cs"/>
          <w:sz w:val="22"/>
          <w:szCs w:val="22"/>
          <w:rtl/>
        </w:rPr>
        <w:t>وأشكال</w:t>
      </w:r>
      <w:r w:rsidR="00A56975" w:rsidRPr="005D76B5">
        <w:rPr>
          <w:rFonts w:asciiTheme="minorHAnsi" w:hAnsiTheme="minorHAnsi" w:cs="Calibri"/>
          <w:sz w:val="22"/>
          <w:szCs w:val="22"/>
          <w:rtl/>
        </w:rPr>
        <w:t xml:space="preserve"> التعبير الثقافي التقليدي</w:t>
      </w:r>
      <w:r w:rsidRPr="00B92C62">
        <w:rPr>
          <w:rFonts w:asciiTheme="minorHAnsi" w:hAnsiTheme="minorHAnsi" w:cs="Calibri"/>
          <w:sz w:val="22"/>
          <w:szCs w:val="22"/>
          <w:rtl/>
        </w:rPr>
        <w:t xml:space="preserve">. </w:t>
      </w:r>
      <w:r w:rsidR="00A21D49">
        <w:rPr>
          <w:rFonts w:asciiTheme="minorHAnsi" w:hAnsiTheme="minorHAnsi" w:cs="Calibri" w:hint="cs"/>
          <w:sz w:val="22"/>
          <w:szCs w:val="22"/>
          <w:rtl/>
        </w:rPr>
        <w:t>و</w:t>
      </w:r>
      <w:r w:rsidRPr="00B92C62">
        <w:rPr>
          <w:rFonts w:asciiTheme="minorHAnsi" w:hAnsiTheme="minorHAnsi" w:cs="Calibri"/>
          <w:sz w:val="22"/>
          <w:szCs w:val="22"/>
          <w:rtl/>
        </w:rPr>
        <w:t>نلاحظ وجود نسخ متعددة من النصوص حاليًا، وس</w:t>
      </w:r>
      <w:r w:rsidR="00A21D49">
        <w:rPr>
          <w:rFonts w:asciiTheme="minorHAnsi" w:hAnsiTheme="minorHAnsi" w:cs="Calibri" w:hint="cs"/>
          <w:sz w:val="22"/>
          <w:szCs w:val="22"/>
          <w:rtl/>
        </w:rPr>
        <w:t>يحال</w:t>
      </w:r>
      <w:r w:rsidRPr="00B92C62">
        <w:rPr>
          <w:rFonts w:asciiTheme="minorHAnsi" w:hAnsiTheme="minorHAnsi" w:cs="Calibri"/>
          <w:sz w:val="22"/>
          <w:szCs w:val="22"/>
          <w:rtl/>
        </w:rPr>
        <w:t xml:space="preserve"> </w:t>
      </w:r>
      <w:r w:rsidR="00A21D49">
        <w:rPr>
          <w:rFonts w:asciiTheme="minorHAnsi" w:hAnsiTheme="minorHAnsi" w:cs="Calibri" w:hint="cs"/>
          <w:sz w:val="22"/>
          <w:szCs w:val="22"/>
          <w:rtl/>
        </w:rPr>
        <w:t>النظر فيها</w:t>
      </w:r>
      <w:r w:rsidRPr="00B92C62">
        <w:rPr>
          <w:rFonts w:asciiTheme="minorHAnsi" w:hAnsiTheme="minorHAnsi" w:cs="Calibri"/>
          <w:sz w:val="22"/>
          <w:szCs w:val="22"/>
          <w:rtl/>
        </w:rPr>
        <w:t xml:space="preserve"> إلى ممثلي </w:t>
      </w:r>
      <w:r w:rsidR="00A21D49">
        <w:rPr>
          <w:rFonts w:asciiTheme="minorHAnsi" w:hAnsiTheme="minorHAnsi" w:cs="Calibri" w:hint="cs"/>
          <w:sz w:val="22"/>
          <w:szCs w:val="22"/>
          <w:rtl/>
        </w:rPr>
        <w:t>الشعوب</w:t>
      </w:r>
      <w:r w:rsidRPr="00B92C62">
        <w:rPr>
          <w:rFonts w:asciiTheme="minorHAnsi" w:hAnsiTheme="minorHAnsi" w:cs="Calibri"/>
          <w:sz w:val="22"/>
          <w:szCs w:val="22"/>
          <w:rtl/>
        </w:rPr>
        <w:t xml:space="preserve"> الأصلي</w:t>
      </w:r>
      <w:r w:rsidR="00A21D49">
        <w:rPr>
          <w:rFonts w:asciiTheme="minorHAnsi" w:hAnsiTheme="minorHAnsi" w:cs="Calibri" w:hint="cs"/>
          <w:sz w:val="22"/>
          <w:szCs w:val="22"/>
          <w:rtl/>
        </w:rPr>
        <w:t>ة</w:t>
      </w:r>
      <w:r w:rsidRPr="00B92C62">
        <w:rPr>
          <w:rFonts w:asciiTheme="minorHAnsi" w:hAnsiTheme="minorHAnsi" w:cs="Calibri"/>
          <w:sz w:val="22"/>
          <w:szCs w:val="22"/>
          <w:rtl/>
        </w:rPr>
        <w:t xml:space="preserve"> </w:t>
      </w:r>
      <w:r w:rsidR="00A21D49">
        <w:rPr>
          <w:rFonts w:asciiTheme="minorHAnsi" w:hAnsiTheme="minorHAnsi" w:cs="Calibri" w:hint="cs"/>
          <w:sz w:val="22"/>
          <w:szCs w:val="22"/>
          <w:rtl/>
        </w:rPr>
        <w:t>خلال</w:t>
      </w:r>
      <w:r w:rsidRPr="00B92C62">
        <w:rPr>
          <w:rFonts w:asciiTheme="minorHAnsi" w:hAnsiTheme="minorHAnsi" w:cs="Calibri"/>
          <w:sz w:val="22"/>
          <w:szCs w:val="22"/>
          <w:rtl/>
        </w:rPr>
        <w:t xml:space="preserve"> </w:t>
      </w:r>
      <w:r w:rsidR="00A21D49">
        <w:rPr>
          <w:rFonts w:asciiTheme="minorHAnsi" w:hAnsiTheme="minorHAnsi" w:cs="Calibri" w:hint="cs"/>
          <w:sz w:val="22"/>
          <w:szCs w:val="22"/>
          <w:rtl/>
        </w:rPr>
        <w:t xml:space="preserve">اجتماعات </w:t>
      </w:r>
      <w:r w:rsidR="00A21D49">
        <w:rPr>
          <w:rFonts w:asciiTheme="minorHAnsi" w:hAnsiTheme="minorHAnsi" w:cstheme="minorHAnsi" w:hint="cs"/>
          <w:sz w:val="22"/>
          <w:szCs w:val="22"/>
          <w:rtl/>
        </w:rPr>
        <w:t>لجنة المعارف</w:t>
      </w:r>
      <w:r w:rsidRPr="00B92C62">
        <w:rPr>
          <w:rFonts w:asciiTheme="minorHAnsi" w:hAnsiTheme="minorHAnsi" w:cs="Calibri"/>
          <w:sz w:val="22"/>
          <w:szCs w:val="22"/>
          <w:rtl/>
        </w:rPr>
        <w:t xml:space="preserve"> ال</w:t>
      </w:r>
      <w:r w:rsidR="00A21D49">
        <w:rPr>
          <w:rFonts w:asciiTheme="minorHAnsi" w:hAnsiTheme="minorHAnsi" w:cs="Calibri" w:hint="cs"/>
          <w:sz w:val="22"/>
          <w:szCs w:val="22"/>
          <w:rtl/>
        </w:rPr>
        <w:t>مقبلة</w:t>
      </w:r>
      <w:r w:rsidRPr="00B92C62">
        <w:rPr>
          <w:rFonts w:asciiTheme="minorHAnsi" w:hAnsiTheme="minorHAnsi" w:cs="Calibri"/>
          <w:sz w:val="22"/>
          <w:szCs w:val="22"/>
          <w:rtl/>
        </w:rPr>
        <w:t xml:space="preserve">. وبدلاً من ذلك، قُدِّم تعليق يستند إلى المبادئ الرئيسية </w:t>
      </w:r>
      <w:r w:rsidR="00AF341A">
        <w:rPr>
          <w:rFonts w:asciiTheme="minorHAnsi" w:hAnsiTheme="minorHAnsi" w:cs="Calibri" w:hint="cs"/>
          <w:sz w:val="22"/>
          <w:szCs w:val="22"/>
          <w:rtl/>
        </w:rPr>
        <w:t xml:space="preserve">المحددة </w:t>
      </w:r>
      <w:r w:rsidRPr="00B92C62">
        <w:rPr>
          <w:rFonts w:asciiTheme="minorHAnsi" w:hAnsiTheme="minorHAnsi" w:cs="Calibri"/>
          <w:sz w:val="22"/>
          <w:szCs w:val="22"/>
          <w:rtl/>
        </w:rPr>
        <w:t>ويع</w:t>
      </w:r>
      <w:r w:rsidR="00AF341A">
        <w:rPr>
          <w:rFonts w:asciiTheme="minorHAnsi" w:hAnsiTheme="minorHAnsi" w:cs="Calibri" w:hint="cs"/>
          <w:sz w:val="22"/>
          <w:szCs w:val="22"/>
          <w:rtl/>
        </w:rPr>
        <w:t>بر عن</w:t>
      </w:r>
      <w:r w:rsidRPr="00B92C62">
        <w:rPr>
          <w:rFonts w:asciiTheme="minorHAnsi" w:hAnsiTheme="minorHAnsi" w:cs="Calibri"/>
          <w:sz w:val="22"/>
          <w:szCs w:val="22"/>
          <w:rtl/>
        </w:rPr>
        <w:t xml:space="preserve"> الآراء المتعلقة بجميع النصوص قيد المناقشة في لجنة </w:t>
      </w:r>
      <w:r w:rsidR="00AF341A">
        <w:rPr>
          <w:rFonts w:asciiTheme="minorHAnsi" w:hAnsiTheme="minorHAnsi" w:cs="Calibri" w:hint="cs"/>
          <w:sz w:val="22"/>
          <w:szCs w:val="22"/>
          <w:rtl/>
        </w:rPr>
        <w:t>المعارف</w:t>
      </w:r>
      <w:r w:rsidRPr="00B92C62">
        <w:rPr>
          <w:rFonts w:asciiTheme="minorHAnsi" w:hAnsiTheme="minorHAnsi" w:cs="Calibri"/>
          <w:sz w:val="22"/>
          <w:szCs w:val="22"/>
          <w:rtl/>
        </w:rPr>
        <w:t xml:space="preserve"> التابعة لل</w:t>
      </w:r>
      <w:r w:rsidR="00AF341A">
        <w:rPr>
          <w:rFonts w:asciiTheme="minorHAnsi" w:hAnsiTheme="minorHAnsi" w:cs="Calibri" w:hint="cs"/>
          <w:sz w:val="22"/>
          <w:szCs w:val="22"/>
          <w:rtl/>
        </w:rPr>
        <w:t>ويبو</w:t>
      </w:r>
      <w:r w:rsidRPr="00B92C62">
        <w:rPr>
          <w:rFonts w:asciiTheme="minorHAnsi" w:hAnsiTheme="minorHAnsi" w:cs="Calibri"/>
          <w:sz w:val="22"/>
          <w:szCs w:val="22"/>
          <w:rtl/>
        </w:rPr>
        <w:t xml:space="preserve"> وكذلك أي نصوص مقبلة أخرى </w:t>
      </w:r>
      <w:r w:rsidR="003E7E0B">
        <w:rPr>
          <w:rFonts w:asciiTheme="minorHAnsi" w:hAnsiTheme="minorHAnsi" w:cs="Calibri" w:hint="cs"/>
          <w:sz w:val="22"/>
          <w:szCs w:val="22"/>
          <w:rtl/>
        </w:rPr>
        <w:t xml:space="preserve">قد </w:t>
      </w:r>
      <w:r w:rsidRPr="00B92C62">
        <w:rPr>
          <w:rFonts w:asciiTheme="minorHAnsi" w:hAnsiTheme="minorHAnsi" w:cs="Calibri"/>
          <w:sz w:val="22"/>
          <w:szCs w:val="22"/>
          <w:rtl/>
        </w:rPr>
        <w:t>نوقشت.</w:t>
      </w:r>
      <w:r w:rsidR="00A56975">
        <w:rPr>
          <w:rFonts w:asciiTheme="minorHAnsi" w:hAnsiTheme="minorHAnsi" w:cs="Calibri" w:hint="cs"/>
          <w:sz w:val="22"/>
          <w:szCs w:val="22"/>
          <w:rtl/>
        </w:rPr>
        <w:t xml:space="preserve">  </w:t>
      </w:r>
    </w:p>
    <w:p w14:paraId="3EE538C8" w14:textId="15C93E78" w:rsidR="0014709C" w:rsidRPr="005325F2" w:rsidRDefault="0014709C" w:rsidP="006D4626">
      <w:pPr>
        <w:pStyle w:val="NumberedParaAR"/>
        <w:numPr>
          <w:ilvl w:val="0"/>
          <w:numId w:val="0"/>
        </w:numPr>
        <w:spacing w:after="220" w:line="240" w:lineRule="auto"/>
        <w:rPr>
          <w:rFonts w:asciiTheme="minorHAnsi" w:hAnsiTheme="minorHAnsi" w:cstheme="minorHAnsi"/>
          <w:b/>
          <w:bCs/>
          <w:sz w:val="24"/>
          <w:szCs w:val="24"/>
          <w:u w:val="single"/>
          <w:rtl/>
        </w:rPr>
      </w:pPr>
      <w:r w:rsidRPr="005325F2">
        <w:rPr>
          <w:rFonts w:asciiTheme="minorHAnsi" w:hAnsiTheme="minorHAnsi" w:cs="Calibri"/>
          <w:b/>
          <w:bCs/>
          <w:sz w:val="24"/>
          <w:szCs w:val="24"/>
          <w:u w:val="single"/>
          <w:rtl/>
        </w:rPr>
        <w:t>الجزء 1</w:t>
      </w:r>
    </w:p>
    <w:p w14:paraId="36E0B631" w14:textId="76739B86" w:rsidR="0014709C" w:rsidRPr="005325F2" w:rsidRDefault="0014709C" w:rsidP="006D4626">
      <w:pPr>
        <w:pStyle w:val="NumberedParaAR"/>
        <w:numPr>
          <w:ilvl w:val="0"/>
          <w:numId w:val="0"/>
        </w:numPr>
        <w:spacing w:after="220" w:line="240" w:lineRule="auto"/>
        <w:rPr>
          <w:rFonts w:asciiTheme="minorHAnsi" w:hAnsiTheme="minorHAnsi" w:cstheme="minorHAnsi"/>
          <w:b/>
          <w:bCs/>
          <w:sz w:val="24"/>
          <w:szCs w:val="24"/>
          <w:rtl/>
        </w:rPr>
      </w:pPr>
      <w:r w:rsidRPr="005325F2">
        <w:rPr>
          <w:rFonts w:asciiTheme="minorHAnsi" w:hAnsiTheme="minorHAnsi" w:cs="Calibri"/>
          <w:b/>
          <w:bCs/>
          <w:sz w:val="24"/>
          <w:szCs w:val="24"/>
          <w:rtl/>
        </w:rPr>
        <w:t>المستفيدون</w:t>
      </w:r>
    </w:p>
    <w:p w14:paraId="4EC5FDD8" w14:textId="65BA4C0B" w:rsidR="0014709C" w:rsidRPr="00101576" w:rsidRDefault="0014709C" w:rsidP="006D4626">
      <w:pPr>
        <w:pStyle w:val="NumberedParaAR"/>
        <w:numPr>
          <w:ilvl w:val="0"/>
          <w:numId w:val="0"/>
        </w:numPr>
        <w:spacing w:after="220" w:line="240" w:lineRule="auto"/>
        <w:rPr>
          <w:rFonts w:asciiTheme="minorHAnsi" w:hAnsiTheme="minorHAnsi" w:cstheme="minorHAnsi"/>
          <w:b/>
          <w:bCs/>
          <w:sz w:val="22"/>
          <w:szCs w:val="22"/>
        </w:rPr>
      </w:pPr>
      <w:r w:rsidRPr="00101576">
        <w:rPr>
          <w:rFonts w:asciiTheme="minorHAnsi" w:hAnsiTheme="minorHAnsi" w:cs="Calibri"/>
          <w:b/>
          <w:bCs/>
          <w:sz w:val="22"/>
          <w:szCs w:val="22"/>
          <w:rtl/>
        </w:rPr>
        <w:t>الشعوب الأصلية</w:t>
      </w:r>
    </w:p>
    <w:p w14:paraId="261C7080" w14:textId="45302EF1" w:rsidR="00101576" w:rsidRPr="00101576" w:rsidRDefault="00101576" w:rsidP="006D4626">
      <w:pPr>
        <w:pStyle w:val="NumberedParaAR"/>
        <w:numPr>
          <w:ilvl w:val="0"/>
          <w:numId w:val="6"/>
        </w:numPr>
        <w:spacing w:after="220" w:line="240" w:lineRule="auto"/>
        <w:rPr>
          <w:rFonts w:asciiTheme="minorHAnsi" w:hAnsiTheme="minorHAnsi" w:cs="Calibri"/>
          <w:sz w:val="22"/>
          <w:szCs w:val="22"/>
          <w:rtl/>
        </w:rPr>
      </w:pPr>
      <w:r w:rsidRPr="00101576">
        <w:rPr>
          <w:rFonts w:asciiTheme="minorHAnsi" w:hAnsiTheme="minorHAnsi" w:cs="Calibri"/>
          <w:sz w:val="22"/>
          <w:szCs w:val="22"/>
          <w:rtl/>
        </w:rPr>
        <w:lastRenderedPageBreak/>
        <w:t xml:space="preserve">دأبت الشعوب الأصلية في جميع مراحل عملية لجنة </w:t>
      </w:r>
      <w:r>
        <w:rPr>
          <w:rFonts w:asciiTheme="minorHAnsi" w:hAnsiTheme="minorHAnsi" w:cs="Calibri" w:hint="cs"/>
          <w:sz w:val="22"/>
          <w:szCs w:val="22"/>
          <w:rtl/>
        </w:rPr>
        <w:t>المعارف</w:t>
      </w:r>
      <w:r w:rsidRPr="00101576">
        <w:rPr>
          <w:rFonts w:asciiTheme="minorHAnsi" w:hAnsiTheme="minorHAnsi" w:cs="Calibri"/>
          <w:sz w:val="22"/>
          <w:szCs w:val="22"/>
          <w:rtl/>
        </w:rPr>
        <w:t xml:space="preserve"> على الإشارة إلى أن المصطلح الصحيح هو «الشعوب الأصلية» </w:t>
      </w:r>
      <w:r w:rsidRPr="00101576">
        <w:rPr>
          <w:rFonts w:asciiTheme="minorHAnsi" w:hAnsiTheme="minorHAnsi" w:cs="Calibri"/>
          <w:sz w:val="22"/>
          <w:szCs w:val="22"/>
        </w:rPr>
        <w:t>“Indigenous Peoples”</w:t>
      </w:r>
      <w:r w:rsidR="00826463">
        <w:rPr>
          <w:rStyle w:val="FootnoteReference"/>
        </w:rPr>
        <w:footnoteReference w:id="1"/>
      </w:r>
      <w:r w:rsidR="00CB1439">
        <w:rPr>
          <w:rFonts w:asciiTheme="minorHAnsi" w:hAnsiTheme="minorHAnsi" w:cs="Calibri" w:hint="cs"/>
          <w:sz w:val="22"/>
          <w:szCs w:val="22"/>
          <w:rtl/>
        </w:rPr>
        <w:t xml:space="preserve"> و</w:t>
      </w:r>
      <w:r>
        <w:rPr>
          <w:rFonts w:asciiTheme="minorHAnsi" w:hAnsiTheme="minorHAnsi" w:cs="Calibri" w:hint="cs"/>
          <w:sz w:val="22"/>
          <w:szCs w:val="22"/>
          <w:rtl/>
        </w:rPr>
        <w:t>الذي يكتب بحرفي "</w:t>
      </w:r>
      <w:r>
        <w:rPr>
          <w:rFonts w:asciiTheme="minorHAnsi" w:hAnsiTheme="minorHAnsi" w:cs="Calibri"/>
          <w:sz w:val="22"/>
          <w:szCs w:val="22"/>
        </w:rPr>
        <w:t>I</w:t>
      </w:r>
      <w:r>
        <w:rPr>
          <w:rFonts w:asciiTheme="minorHAnsi" w:hAnsiTheme="minorHAnsi" w:cs="Calibri" w:hint="cs"/>
          <w:sz w:val="22"/>
          <w:szCs w:val="22"/>
          <w:rtl/>
        </w:rPr>
        <w:t>"</w:t>
      </w:r>
      <w:r w:rsidRPr="00101576">
        <w:rPr>
          <w:rFonts w:asciiTheme="minorHAnsi" w:hAnsiTheme="minorHAnsi" w:cs="Calibri"/>
          <w:sz w:val="22"/>
          <w:szCs w:val="22"/>
          <w:rtl/>
        </w:rPr>
        <w:t xml:space="preserve"> </w:t>
      </w:r>
      <w:r>
        <w:rPr>
          <w:rFonts w:asciiTheme="minorHAnsi" w:hAnsiTheme="minorHAnsi" w:cs="Calibri" w:hint="cs"/>
          <w:sz w:val="22"/>
          <w:szCs w:val="22"/>
          <w:rtl/>
        </w:rPr>
        <w:t>و"</w:t>
      </w:r>
      <w:r>
        <w:rPr>
          <w:rFonts w:asciiTheme="minorHAnsi" w:hAnsiTheme="minorHAnsi" w:cs="Calibri"/>
          <w:sz w:val="22"/>
          <w:szCs w:val="22"/>
        </w:rPr>
        <w:t>P</w:t>
      </w:r>
      <w:r>
        <w:rPr>
          <w:rFonts w:asciiTheme="minorHAnsi" w:hAnsiTheme="minorHAnsi" w:cs="Calibri" w:hint="cs"/>
          <w:sz w:val="22"/>
          <w:szCs w:val="22"/>
          <w:rtl/>
        </w:rPr>
        <w:t>"</w:t>
      </w:r>
      <w:r>
        <w:rPr>
          <w:rFonts w:asciiTheme="minorHAnsi" w:hAnsiTheme="minorHAnsi" w:cs="Calibri"/>
          <w:sz w:val="22"/>
          <w:szCs w:val="22"/>
        </w:rPr>
        <w:t xml:space="preserve"> </w:t>
      </w:r>
      <w:r>
        <w:rPr>
          <w:rFonts w:asciiTheme="minorHAnsi" w:hAnsiTheme="minorHAnsi" w:cs="Calibri" w:hint="cs"/>
          <w:sz w:val="22"/>
          <w:szCs w:val="22"/>
          <w:rtl/>
        </w:rPr>
        <w:t>كبيرين</w:t>
      </w:r>
      <w:r w:rsidRPr="00101576">
        <w:rPr>
          <w:rFonts w:asciiTheme="minorHAnsi" w:hAnsiTheme="minorHAnsi" w:cs="Calibri"/>
          <w:sz w:val="22"/>
          <w:szCs w:val="22"/>
          <w:rtl/>
        </w:rPr>
        <w:t>.</w:t>
      </w:r>
    </w:p>
    <w:p w14:paraId="2F3352D6" w14:textId="4B481FAF" w:rsidR="00101576" w:rsidRPr="00101576" w:rsidRDefault="00101576" w:rsidP="006D4626">
      <w:pPr>
        <w:pStyle w:val="NumberedParaAR"/>
        <w:numPr>
          <w:ilvl w:val="0"/>
          <w:numId w:val="6"/>
        </w:numPr>
        <w:spacing w:after="220" w:line="240" w:lineRule="auto"/>
        <w:rPr>
          <w:rFonts w:asciiTheme="minorHAnsi" w:hAnsiTheme="minorHAnsi" w:cstheme="minorHAnsi"/>
          <w:sz w:val="22"/>
          <w:szCs w:val="22"/>
          <w:rtl/>
        </w:rPr>
      </w:pPr>
      <w:r w:rsidRPr="00101576">
        <w:rPr>
          <w:rFonts w:asciiTheme="minorHAnsi" w:hAnsiTheme="minorHAnsi" w:cs="Calibri"/>
          <w:sz w:val="22"/>
          <w:szCs w:val="22"/>
          <w:rtl/>
        </w:rPr>
        <w:t>و</w:t>
      </w:r>
      <w:r w:rsidR="00297B9B">
        <w:rPr>
          <w:rFonts w:asciiTheme="minorHAnsi" w:hAnsiTheme="minorHAnsi" w:cs="Calibri" w:hint="cs"/>
          <w:sz w:val="22"/>
          <w:szCs w:val="22"/>
          <w:rtl/>
        </w:rPr>
        <w:t xml:space="preserve">يستخدم </w:t>
      </w:r>
      <w:r w:rsidR="00CB1439">
        <w:rPr>
          <w:rFonts w:asciiTheme="minorHAnsi" w:hAnsiTheme="minorHAnsi" w:cs="Calibri" w:hint="cs"/>
          <w:sz w:val="22"/>
          <w:szCs w:val="22"/>
          <w:rtl/>
        </w:rPr>
        <w:t>مغزى</w:t>
      </w:r>
      <w:r w:rsidR="0032018D">
        <w:rPr>
          <w:rFonts w:asciiTheme="minorHAnsi" w:hAnsiTheme="minorHAnsi" w:cs="Calibri" w:hint="cs"/>
          <w:sz w:val="22"/>
          <w:szCs w:val="22"/>
          <w:rtl/>
        </w:rPr>
        <w:t xml:space="preserve"> </w:t>
      </w:r>
      <w:r w:rsidRPr="00101576">
        <w:rPr>
          <w:rFonts w:asciiTheme="minorHAnsi" w:hAnsiTheme="minorHAnsi" w:cs="Calibri"/>
          <w:sz w:val="22"/>
          <w:szCs w:val="22"/>
          <w:rtl/>
        </w:rPr>
        <w:t xml:space="preserve">المصطلح </w:t>
      </w:r>
      <w:r w:rsidR="009C08C3">
        <w:rPr>
          <w:rFonts w:asciiTheme="minorHAnsi" w:hAnsiTheme="minorHAnsi" w:cs="Calibri" w:hint="cs"/>
          <w:sz w:val="22"/>
          <w:szCs w:val="22"/>
          <w:rtl/>
        </w:rPr>
        <w:t>عادة</w:t>
      </w:r>
      <w:r w:rsidRPr="00101576">
        <w:rPr>
          <w:rFonts w:asciiTheme="minorHAnsi" w:hAnsiTheme="minorHAnsi" w:cs="Calibri"/>
          <w:sz w:val="22"/>
          <w:szCs w:val="22"/>
          <w:rtl/>
        </w:rPr>
        <w:t xml:space="preserve"> في القانون الدولي</w:t>
      </w:r>
      <w:r w:rsidR="00297B9B">
        <w:rPr>
          <w:rFonts w:asciiTheme="minorHAnsi" w:hAnsiTheme="minorHAnsi" w:cs="Calibri" w:hint="cs"/>
          <w:sz w:val="22"/>
          <w:szCs w:val="22"/>
          <w:rtl/>
        </w:rPr>
        <w:t xml:space="preserve">. </w:t>
      </w:r>
      <w:r w:rsidRPr="00101576">
        <w:rPr>
          <w:rFonts w:asciiTheme="minorHAnsi" w:hAnsiTheme="minorHAnsi" w:cs="Calibri"/>
          <w:sz w:val="22"/>
          <w:szCs w:val="22"/>
          <w:rtl/>
        </w:rPr>
        <w:t xml:space="preserve">والمصطلح </w:t>
      </w:r>
      <w:r w:rsidR="00297B9B">
        <w:rPr>
          <w:rFonts w:asciiTheme="minorHAnsi" w:hAnsiTheme="minorHAnsi" w:cs="Calibri" w:hint="cs"/>
          <w:sz w:val="22"/>
          <w:szCs w:val="22"/>
          <w:rtl/>
        </w:rPr>
        <w:t xml:space="preserve">موحد </w:t>
      </w:r>
      <w:r w:rsidRPr="00101576">
        <w:rPr>
          <w:rFonts w:asciiTheme="minorHAnsi" w:hAnsiTheme="minorHAnsi" w:cs="Calibri"/>
          <w:sz w:val="22"/>
          <w:szCs w:val="22"/>
          <w:rtl/>
        </w:rPr>
        <w:t>و</w:t>
      </w:r>
      <w:r w:rsidR="00297B9B">
        <w:rPr>
          <w:rFonts w:asciiTheme="minorHAnsi" w:hAnsiTheme="minorHAnsi" w:cs="Calibri" w:hint="cs"/>
          <w:sz w:val="22"/>
          <w:szCs w:val="22"/>
          <w:rtl/>
        </w:rPr>
        <w:t>ي</w:t>
      </w:r>
      <w:r w:rsidRPr="00101576">
        <w:rPr>
          <w:rFonts w:asciiTheme="minorHAnsi" w:hAnsiTheme="minorHAnsi" w:cs="Calibri"/>
          <w:sz w:val="22"/>
          <w:szCs w:val="22"/>
          <w:rtl/>
        </w:rPr>
        <w:t xml:space="preserve">ستخدم </w:t>
      </w:r>
      <w:r w:rsidR="00200D2C">
        <w:rPr>
          <w:rFonts w:asciiTheme="minorHAnsi" w:hAnsiTheme="minorHAnsi" w:cs="Calibri" w:hint="cs"/>
          <w:sz w:val="22"/>
          <w:szCs w:val="22"/>
          <w:rtl/>
        </w:rPr>
        <w:t xml:space="preserve">على نطاق </w:t>
      </w:r>
      <w:r w:rsidRPr="00101576">
        <w:rPr>
          <w:rFonts w:asciiTheme="minorHAnsi" w:hAnsiTheme="minorHAnsi" w:cs="Calibri"/>
          <w:sz w:val="22"/>
          <w:szCs w:val="22"/>
          <w:rtl/>
        </w:rPr>
        <w:t>منظومة الأمم المتحدة</w:t>
      </w:r>
      <w:r w:rsidR="0023231D">
        <w:rPr>
          <w:rStyle w:val="FootnoteReference"/>
          <w:rtl/>
        </w:rPr>
        <w:footnoteReference w:id="2"/>
      </w:r>
      <w:r w:rsidRPr="00101576">
        <w:rPr>
          <w:rFonts w:asciiTheme="minorHAnsi" w:hAnsiTheme="minorHAnsi" w:cs="Calibri"/>
          <w:sz w:val="22"/>
          <w:szCs w:val="22"/>
          <w:rtl/>
        </w:rPr>
        <w:t xml:space="preserve">. ويعترف إعلان الأمم المتحدة بشأن حقوق الشعوب الأصلية </w:t>
      </w:r>
      <w:r w:rsidR="0023231D">
        <w:rPr>
          <w:rFonts w:asciiTheme="minorHAnsi" w:hAnsiTheme="minorHAnsi" w:cs="Calibri" w:hint="cs"/>
          <w:sz w:val="22"/>
          <w:szCs w:val="22"/>
          <w:rtl/>
        </w:rPr>
        <w:t xml:space="preserve">(إعلان الأمم المتحدة) </w:t>
      </w:r>
      <w:r w:rsidRPr="00101576">
        <w:rPr>
          <w:rFonts w:asciiTheme="minorHAnsi" w:hAnsiTheme="minorHAnsi" w:cs="Calibri"/>
          <w:sz w:val="22"/>
          <w:szCs w:val="22"/>
          <w:rtl/>
        </w:rPr>
        <w:t>بحقوق الشعوب الأصلية في الملكية الفكرية المرتبطة بمعارفها التقليدية وأشكال تعبيرها الثقافي التقليدي. و</w:t>
      </w:r>
      <w:r w:rsidR="0023231D">
        <w:rPr>
          <w:rFonts w:asciiTheme="minorHAnsi" w:hAnsiTheme="minorHAnsi" w:cs="Calibri" w:hint="cs"/>
          <w:sz w:val="22"/>
          <w:szCs w:val="22"/>
          <w:rtl/>
        </w:rPr>
        <w:t>أكد</w:t>
      </w:r>
      <w:r w:rsidRPr="00101576">
        <w:rPr>
          <w:rFonts w:asciiTheme="minorHAnsi" w:hAnsiTheme="minorHAnsi" w:cs="Calibri"/>
          <w:sz w:val="22"/>
          <w:szCs w:val="22"/>
          <w:rtl/>
        </w:rPr>
        <w:t xml:space="preserve"> </w:t>
      </w:r>
      <w:r w:rsidR="0023231D">
        <w:rPr>
          <w:rFonts w:asciiTheme="minorHAnsi" w:hAnsiTheme="minorHAnsi" w:cs="Calibri" w:hint="cs"/>
          <w:sz w:val="22"/>
          <w:szCs w:val="22"/>
          <w:rtl/>
        </w:rPr>
        <w:t>إعلان الأمم المتحدة</w:t>
      </w:r>
      <w:r w:rsidRPr="00101576">
        <w:rPr>
          <w:rFonts w:asciiTheme="minorHAnsi" w:hAnsiTheme="minorHAnsi" w:cs="Calibri"/>
          <w:sz w:val="22"/>
          <w:szCs w:val="22"/>
          <w:rtl/>
        </w:rPr>
        <w:t xml:space="preserve"> على </w:t>
      </w:r>
      <w:r w:rsidR="0023231D">
        <w:rPr>
          <w:rFonts w:asciiTheme="minorHAnsi" w:hAnsiTheme="minorHAnsi" w:cs="Calibri" w:hint="cs"/>
          <w:sz w:val="22"/>
          <w:szCs w:val="22"/>
          <w:rtl/>
        </w:rPr>
        <w:t>مساواة</w:t>
      </w:r>
      <w:r w:rsidRPr="00101576">
        <w:rPr>
          <w:rFonts w:asciiTheme="minorHAnsi" w:hAnsiTheme="minorHAnsi" w:cs="Calibri"/>
          <w:sz w:val="22"/>
          <w:szCs w:val="22"/>
          <w:rtl/>
        </w:rPr>
        <w:t xml:space="preserve"> الشعوب الأصلية </w:t>
      </w:r>
      <w:r w:rsidR="0023231D">
        <w:rPr>
          <w:rFonts w:asciiTheme="minorHAnsi" w:hAnsiTheme="minorHAnsi" w:cs="Calibri" w:hint="cs"/>
          <w:sz w:val="22"/>
          <w:szCs w:val="22"/>
          <w:rtl/>
        </w:rPr>
        <w:t xml:space="preserve">مع </w:t>
      </w:r>
      <w:r w:rsidRPr="00101576">
        <w:rPr>
          <w:rFonts w:asciiTheme="minorHAnsi" w:hAnsiTheme="minorHAnsi" w:cs="Calibri"/>
          <w:sz w:val="22"/>
          <w:szCs w:val="22"/>
          <w:rtl/>
        </w:rPr>
        <w:t>جميع الشعوب الأخرى، وأن المصطلح مستخدم في صكوك دولية أخرى</w:t>
      </w:r>
      <w:r w:rsidR="002A0CA9">
        <w:rPr>
          <w:rStyle w:val="FootnoteReference"/>
          <w:rtl/>
        </w:rPr>
        <w:footnoteReference w:id="3"/>
      </w:r>
      <w:r w:rsidRPr="00101576">
        <w:rPr>
          <w:rFonts w:asciiTheme="minorHAnsi" w:hAnsiTheme="minorHAnsi" w:cs="Calibri"/>
          <w:sz w:val="22"/>
          <w:szCs w:val="22"/>
          <w:rtl/>
        </w:rPr>
        <w:t>.</w:t>
      </w:r>
      <w:r w:rsidR="0023231D">
        <w:rPr>
          <w:rFonts w:asciiTheme="minorHAnsi" w:hAnsiTheme="minorHAnsi" w:cs="Calibri" w:hint="cs"/>
          <w:sz w:val="22"/>
          <w:szCs w:val="22"/>
          <w:rtl/>
        </w:rPr>
        <w:t xml:space="preserve">   </w:t>
      </w:r>
    </w:p>
    <w:p w14:paraId="41915BD3" w14:textId="250E73D9" w:rsidR="00101576" w:rsidRPr="00101576" w:rsidRDefault="00101576" w:rsidP="006D4626">
      <w:pPr>
        <w:pStyle w:val="NumberedParaAR"/>
        <w:numPr>
          <w:ilvl w:val="0"/>
          <w:numId w:val="6"/>
        </w:numPr>
        <w:spacing w:after="220" w:line="240" w:lineRule="auto"/>
        <w:rPr>
          <w:rFonts w:asciiTheme="minorHAnsi" w:hAnsiTheme="minorHAnsi" w:cstheme="minorHAnsi"/>
          <w:sz w:val="22"/>
          <w:szCs w:val="22"/>
          <w:rtl/>
        </w:rPr>
      </w:pPr>
      <w:r w:rsidRPr="00101576">
        <w:rPr>
          <w:rFonts w:asciiTheme="minorHAnsi" w:hAnsiTheme="minorHAnsi" w:cs="Calibri"/>
          <w:sz w:val="22"/>
          <w:szCs w:val="22"/>
          <w:rtl/>
        </w:rPr>
        <w:t>وعلى مر التاريخ، تعرضت الشعوب الأصلية للتمييز على الصعيدين الوطني والدولي. وتعامل الشعوب الأصلية كأقليات ليس لها حقوق بمفردها، سواء كانت حقوقا في الأرض أو حقوقا في ثقافاتها ومعارفها.</w:t>
      </w:r>
    </w:p>
    <w:p w14:paraId="4494BC60" w14:textId="5CBF6FC6" w:rsidR="00101576" w:rsidRPr="00101576" w:rsidRDefault="00101576" w:rsidP="006D4626">
      <w:pPr>
        <w:pStyle w:val="NumberedParaAR"/>
        <w:numPr>
          <w:ilvl w:val="0"/>
          <w:numId w:val="6"/>
        </w:numPr>
        <w:spacing w:after="220" w:line="240" w:lineRule="auto"/>
        <w:rPr>
          <w:rFonts w:asciiTheme="minorHAnsi" w:hAnsiTheme="minorHAnsi" w:cstheme="minorHAnsi"/>
          <w:sz w:val="22"/>
          <w:szCs w:val="22"/>
          <w:rtl/>
        </w:rPr>
      </w:pPr>
      <w:r w:rsidRPr="00101576">
        <w:rPr>
          <w:rFonts w:asciiTheme="minorHAnsi" w:hAnsiTheme="minorHAnsi" w:cs="Calibri"/>
          <w:sz w:val="22"/>
          <w:szCs w:val="22"/>
          <w:rtl/>
        </w:rPr>
        <w:t>وقد أُنجز الكثير من العمل لتعزيز حقوق الشعوب الأصلية في السنوات الأخيرة، وتتاح لهذا الصك فرصة لمعالجة الطابع التمييزي لنظام الملكية الفكرية الحالي وإنشاء آليات للاعتراف بحقوق الشعوب الأصلية في ملكيتها الفكرية على الصعيد الدولي.</w:t>
      </w:r>
    </w:p>
    <w:p w14:paraId="110FB728" w14:textId="777AD968" w:rsidR="00101576" w:rsidRDefault="00101576" w:rsidP="006D4626">
      <w:pPr>
        <w:pStyle w:val="NumberedParaAR"/>
        <w:numPr>
          <w:ilvl w:val="0"/>
          <w:numId w:val="6"/>
        </w:numPr>
        <w:spacing w:after="220" w:line="240" w:lineRule="auto"/>
        <w:rPr>
          <w:rFonts w:asciiTheme="minorHAnsi" w:hAnsiTheme="minorHAnsi" w:cstheme="minorHAnsi"/>
          <w:sz w:val="22"/>
          <w:szCs w:val="22"/>
        </w:rPr>
      </w:pPr>
      <w:r w:rsidRPr="00101576">
        <w:rPr>
          <w:rFonts w:asciiTheme="minorHAnsi" w:hAnsiTheme="minorHAnsi" w:cs="Calibri"/>
          <w:sz w:val="22"/>
          <w:szCs w:val="22"/>
          <w:rtl/>
        </w:rPr>
        <w:t>وينبغي للدول الأعضاء ألا تعود إلى هذه العقلية القديمة، و</w:t>
      </w:r>
      <w:r w:rsidR="00A34A24">
        <w:rPr>
          <w:rFonts w:asciiTheme="minorHAnsi" w:hAnsiTheme="minorHAnsi" w:cs="Calibri" w:hint="cs"/>
          <w:sz w:val="22"/>
          <w:szCs w:val="22"/>
          <w:rtl/>
        </w:rPr>
        <w:t>أ</w:t>
      </w:r>
      <w:r w:rsidRPr="00101576">
        <w:rPr>
          <w:rFonts w:asciiTheme="minorHAnsi" w:hAnsiTheme="minorHAnsi" w:cs="Calibri"/>
          <w:sz w:val="22"/>
          <w:szCs w:val="22"/>
          <w:rtl/>
        </w:rPr>
        <w:t xml:space="preserve">لا </w:t>
      </w:r>
      <w:r w:rsidR="00A34A24">
        <w:rPr>
          <w:rFonts w:asciiTheme="minorHAnsi" w:hAnsiTheme="minorHAnsi" w:cs="Calibri" w:hint="cs"/>
          <w:sz w:val="22"/>
          <w:szCs w:val="22"/>
          <w:rtl/>
        </w:rPr>
        <w:t>تكرس</w:t>
      </w:r>
      <w:r w:rsidRPr="00101576">
        <w:rPr>
          <w:rFonts w:asciiTheme="minorHAnsi" w:hAnsiTheme="minorHAnsi" w:cs="Calibri"/>
          <w:sz w:val="22"/>
          <w:szCs w:val="22"/>
          <w:rtl/>
        </w:rPr>
        <w:t xml:space="preserve"> تمييز الماضي. وإذا لم يشمل الصك (الصكوك) النهائي «الشعوب» فإن ذلك سيتعارض مع فهم الشعوب الأصلية وحقوقها التي يتمتع بها باقي المجتمع الدولي، ويتعارض كذلك مع استخدام المصطلح في الآليات الدولية الأخرى.</w:t>
      </w:r>
    </w:p>
    <w:p w14:paraId="7C3E662A" w14:textId="64FEDDF1" w:rsidR="00101576" w:rsidRDefault="00011C81" w:rsidP="00461E6B">
      <w:pPr>
        <w:pStyle w:val="NumberedParaAR"/>
        <w:numPr>
          <w:ilvl w:val="0"/>
          <w:numId w:val="6"/>
        </w:numPr>
        <w:spacing w:after="220" w:line="240" w:lineRule="auto"/>
        <w:rPr>
          <w:rFonts w:asciiTheme="minorHAnsi" w:hAnsiTheme="minorHAnsi" w:cstheme="minorHAnsi"/>
          <w:sz w:val="22"/>
          <w:szCs w:val="22"/>
        </w:rPr>
      </w:pPr>
      <w:r w:rsidRPr="00011C81">
        <w:rPr>
          <w:rFonts w:asciiTheme="minorHAnsi" w:hAnsiTheme="minorHAnsi" w:cs="Calibri"/>
          <w:sz w:val="22"/>
          <w:szCs w:val="22"/>
          <w:rtl/>
        </w:rPr>
        <w:t xml:space="preserve">ويلاحظ الخبراء أن بعض الدول تتردد في استخدام كلمة «الشعوب» في هذا الصك. وتعرب بعض الدول عن قلقها إزاء عدم وجود شعوب أصلية في بلدها. </w:t>
      </w:r>
      <w:r>
        <w:rPr>
          <w:rFonts w:asciiTheme="minorHAnsi" w:hAnsiTheme="minorHAnsi" w:cs="Calibri" w:hint="cs"/>
          <w:sz w:val="22"/>
          <w:szCs w:val="22"/>
          <w:rtl/>
        </w:rPr>
        <w:t>و</w:t>
      </w:r>
      <w:r w:rsidRPr="00011C81">
        <w:rPr>
          <w:rFonts w:asciiTheme="minorHAnsi" w:hAnsiTheme="minorHAnsi" w:cs="Calibri"/>
          <w:sz w:val="22"/>
          <w:szCs w:val="22"/>
          <w:rtl/>
        </w:rPr>
        <w:t xml:space="preserve">يؤكد آخرون أن الناس </w:t>
      </w:r>
      <w:r>
        <w:rPr>
          <w:rFonts w:asciiTheme="minorHAnsi" w:hAnsiTheme="minorHAnsi" w:cs="Calibri" w:hint="cs"/>
          <w:sz w:val="22"/>
          <w:szCs w:val="22"/>
          <w:rtl/>
        </w:rPr>
        <w:t>في</w:t>
      </w:r>
      <w:r w:rsidRPr="00011C81">
        <w:rPr>
          <w:rFonts w:asciiTheme="minorHAnsi" w:hAnsiTheme="minorHAnsi" w:cs="Calibri"/>
          <w:sz w:val="22"/>
          <w:szCs w:val="22"/>
          <w:rtl/>
        </w:rPr>
        <w:t xml:space="preserve"> أمتهم يعتبرون شعبًا واحدًا وأن الإيحاء بانقسام بين الناس داخل الدولة سيكون غير مناسب. ومع ذلك، يمكن معالجة هذه الشواغل </w:t>
      </w:r>
      <w:r>
        <w:rPr>
          <w:rFonts w:asciiTheme="minorHAnsi" w:hAnsiTheme="minorHAnsi" w:cs="Calibri" w:hint="cs"/>
          <w:sz w:val="22"/>
          <w:szCs w:val="22"/>
          <w:rtl/>
        </w:rPr>
        <w:t>ب</w:t>
      </w:r>
      <w:r w:rsidRPr="00011C81">
        <w:rPr>
          <w:rFonts w:asciiTheme="minorHAnsi" w:hAnsiTheme="minorHAnsi" w:cs="Calibri"/>
          <w:sz w:val="22"/>
          <w:szCs w:val="22"/>
          <w:rtl/>
        </w:rPr>
        <w:t>مرونة على المستوى الوطني. ويرى الخبراء أن الظروف الفريدة للدول لا ينبغي أن تكون مبررا لإنكار حقوق الشعوب الأصلية على الصعيد العالمي.</w:t>
      </w:r>
    </w:p>
    <w:p w14:paraId="0DA52D38" w14:textId="6DA039C5" w:rsidR="00A34A24" w:rsidRPr="00011C81" w:rsidRDefault="00011C81" w:rsidP="00461E6B">
      <w:pPr>
        <w:pStyle w:val="NumberedParaAR"/>
        <w:numPr>
          <w:ilvl w:val="0"/>
          <w:numId w:val="6"/>
        </w:numPr>
        <w:spacing w:after="220" w:line="240" w:lineRule="auto"/>
        <w:rPr>
          <w:rFonts w:asciiTheme="minorHAnsi" w:hAnsiTheme="minorHAnsi" w:cstheme="minorHAnsi"/>
          <w:sz w:val="22"/>
          <w:szCs w:val="22"/>
        </w:rPr>
      </w:pPr>
      <w:r w:rsidRPr="00011C81">
        <w:rPr>
          <w:rFonts w:asciiTheme="minorHAnsi" w:hAnsiTheme="minorHAnsi" w:cs="Calibri"/>
          <w:sz w:val="22"/>
          <w:szCs w:val="22"/>
          <w:rtl/>
        </w:rPr>
        <w:t>وبالإضافة إلى استخدام عبارة «الشعوب الأصلية» باستمرار، ينبغي دراسة الصياغة الواردة في جميع النصوص قيد النظر في لجنة</w:t>
      </w:r>
      <w:r>
        <w:rPr>
          <w:rFonts w:asciiTheme="minorHAnsi" w:hAnsiTheme="minorHAnsi" w:cs="Calibri" w:hint="cs"/>
          <w:sz w:val="22"/>
          <w:szCs w:val="22"/>
          <w:rtl/>
        </w:rPr>
        <w:t xml:space="preserve"> المعارف</w:t>
      </w:r>
      <w:r w:rsidRPr="00011C81">
        <w:rPr>
          <w:rFonts w:asciiTheme="minorHAnsi" w:hAnsiTheme="minorHAnsi" w:cs="Calibri"/>
          <w:sz w:val="22"/>
          <w:szCs w:val="22"/>
          <w:rtl/>
        </w:rPr>
        <w:t>. وحتى الآن، تستخدم جميع مشاريع الوثائق مصطلحات غير متسقة دون تعاريف واضحة. وينبغي أن تكون الشعوب الأصلية مرادفة لمصطلح أصحاب الحقوق والمالكين الجماعيين وأصحاب الحيازات والمستخدمين والمستفيدين وأصحاب المصلحة. ويلزم مواءمة هذه المصطلحات واستخدامها في جميع أجزاء الصك (الصكوك).</w:t>
      </w:r>
    </w:p>
    <w:p w14:paraId="5AB09B41" w14:textId="25756A6E" w:rsidR="00DE697F" w:rsidRPr="00DE697F" w:rsidRDefault="00DE697F" w:rsidP="006D4626">
      <w:pPr>
        <w:pStyle w:val="NumberedParaAR"/>
        <w:keepNext/>
        <w:numPr>
          <w:ilvl w:val="0"/>
          <w:numId w:val="0"/>
        </w:numPr>
        <w:spacing w:after="220"/>
        <w:rPr>
          <w:rFonts w:asciiTheme="minorHAnsi" w:hAnsiTheme="minorHAnsi" w:cstheme="minorHAnsi"/>
          <w:b/>
          <w:bCs/>
          <w:sz w:val="22"/>
          <w:szCs w:val="22"/>
          <w:rtl/>
        </w:rPr>
      </w:pPr>
      <w:r w:rsidRPr="00DE697F">
        <w:rPr>
          <w:rFonts w:asciiTheme="minorHAnsi" w:hAnsiTheme="minorHAnsi" w:cs="Calibri"/>
          <w:b/>
          <w:bCs/>
          <w:sz w:val="22"/>
          <w:szCs w:val="22"/>
          <w:rtl/>
        </w:rPr>
        <w:t>المجتمعات المحلية</w:t>
      </w:r>
    </w:p>
    <w:p w14:paraId="07DE8CF0" w14:textId="4B8AF76F" w:rsidR="00DE697F" w:rsidRPr="00DE697F" w:rsidRDefault="00DE697F" w:rsidP="00DE697F">
      <w:pPr>
        <w:pStyle w:val="NumberedParaAR"/>
        <w:spacing w:after="220"/>
        <w:rPr>
          <w:rFonts w:asciiTheme="minorHAnsi" w:hAnsiTheme="minorHAnsi" w:cstheme="minorHAnsi"/>
          <w:sz w:val="22"/>
          <w:szCs w:val="22"/>
          <w:rtl/>
        </w:rPr>
      </w:pPr>
      <w:r w:rsidRPr="00DE697F">
        <w:rPr>
          <w:rFonts w:asciiTheme="minorHAnsi" w:hAnsiTheme="minorHAnsi" w:cs="Calibri"/>
          <w:sz w:val="22"/>
          <w:szCs w:val="22"/>
          <w:rtl/>
        </w:rPr>
        <w:t xml:space="preserve">لأغراض الصكوك التي تنظر فيها لجنة </w:t>
      </w:r>
      <w:r>
        <w:rPr>
          <w:rFonts w:asciiTheme="minorHAnsi" w:hAnsiTheme="minorHAnsi" w:cs="Calibri" w:hint="cs"/>
          <w:sz w:val="22"/>
          <w:szCs w:val="22"/>
          <w:rtl/>
        </w:rPr>
        <w:t>المعارف</w:t>
      </w:r>
      <w:r w:rsidRPr="00DE697F">
        <w:rPr>
          <w:rFonts w:asciiTheme="minorHAnsi" w:hAnsiTheme="minorHAnsi" w:cs="Calibri"/>
          <w:sz w:val="22"/>
          <w:szCs w:val="22"/>
          <w:rtl/>
        </w:rPr>
        <w:t xml:space="preserve"> التابعة </w:t>
      </w:r>
      <w:r>
        <w:rPr>
          <w:rFonts w:asciiTheme="minorHAnsi" w:hAnsiTheme="minorHAnsi" w:cs="Calibri" w:hint="cs"/>
          <w:sz w:val="22"/>
          <w:szCs w:val="22"/>
          <w:rtl/>
        </w:rPr>
        <w:t>للويبو</w:t>
      </w:r>
      <w:r w:rsidRPr="00DE697F">
        <w:rPr>
          <w:rFonts w:asciiTheme="minorHAnsi" w:hAnsiTheme="minorHAnsi" w:cs="Calibri"/>
          <w:sz w:val="22"/>
          <w:szCs w:val="22"/>
          <w:rtl/>
        </w:rPr>
        <w:t xml:space="preserve">، فإن المجتمعات المحلية هي تلك التي تنشئ المعارف التقليدية </w:t>
      </w:r>
      <w:r w:rsidRPr="005D76B5">
        <w:rPr>
          <w:rFonts w:asciiTheme="minorHAnsi" w:hAnsiTheme="minorHAnsi" w:cs="Calibri" w:hint="cs"/>
          <w:sz w:val="22"/>
          <w:szCs w:val="22"/>
          <w:rtl/>
        </w:rPr>
        <w:t>وأشكال</w:t>
      </w:r>
      <w:r w:rsidRPr="005D76B5">
        <w:rPr>
          <w:rFonts w:asciiTheme="minorHAnsi" w:hAnsiTheme="minorHAnsi" w:cs="Calibri"/>
          <w:sz w:val="22"/>
          <w:szCs w:val="22"/>
          <w:rtl/>
        </w:rPr>
        <w:t xml:space="preserve"> التعبير الثقافي التقليدي</w:t>
      </w:r>
      <w:r w:rsidRPr="00DE697F">
        <w:rPr>
          <w:rFonts w:asciiTheme="minorHAnsi" w:hAnsiTheme="minorHAnsi" w:cs="Calibri"/>
          <w:sz w:val="22"/>
          <w:szCs w:val="22"/>
          <w:rtl/>
        </w:rPr>
        <w:t xml:space="preserve"> وتطورها وتولدها أو تحتفظ بها أو تستخدمها أو تحافظ عليها في سياق جماعي. بالإضافة إلى ذلك، ترتبط معارفهم وتعبيراتهم بهويتهم الثقافية والروحية والاجتماعية وتراثهم التقليدي، وتنقل هذه المعرفة و</w:t>
      </w:r>
      <w:r>
        <w:rPr>
          <w:rFonts w:asciiTheme="minorHAnsi" w:hAnsiTheme="minorHAnsi" w:cs="Calibri" w:hint="cs"/>
          <w:sz w:val="22"/>
          <w:szCs w:val="22"/>
          <w:rtl/>
        </w:rPr>
        <w:t>أشكال التعبير من</w:t>
      </w:r>
      <w:r w:rsidRPr="00DE697F">
        <w:rPr>
          <w:rFonts w:asciiTheme="minorHAnsi" w:hAnsiTheme="minorHAnsi" w:cs="Calibri"/>
          <w:sz w:val="22"/>
          <w:szCs w:val="22"/>
          <w:rtl/>
        </w:rPr>
        <w:t xml:space="preserve"> </w:t>
      </w:r>
      <w:r w:rsidR="00A421E2" w:rsidRPr="00DE697F">
        <w:rPr>
          <w:rFonts w:asciiTheme="minorHAnsi" w:hAnsiTheme="minorHAnsi" w:cs="Calibri" w:hint="cs"/>
          <w:sz w:val="22"/>
          <w:szCs w:val="22"/>
          <w:rtl/>
        </w:rPr>
        <w:t xml:space="preserve">جيل </w:t>
      </w:r>
      <w:r w:rsidR="00A421E2">
        <w:rPr>
          <w:rFonts w:asciiTheme="minorHAnsi" w:hAnsiTheme="minorHAnsi" w:cs="Calibri" w:hint="cs"/>
          <w:sz w:val="22"/>
          <w:szCs w:val="22"/>
          <w:rtl/>
        </w:rPr>
        <w:t>إلى</w:t>
      </w:r>
      <w:r>
        <w:rPr>
          <w:rFonts w:asciiTheme="minorHAnsi" w:hAnsiTheme="minorHAnsi" w:cs="Calibri" w:hint="cs"/>
          <w:sz w:val="22"/>
          <w:szCs w:val="22"/>
          <w:rtl/>
        </w:rPr>
        <w:t xml:space="preserve"> </w:t>
      </w:r>
      <w:r w:rsidRPr="00DE697F">
        <w:rPr>
          <w:rFonts w:asciiTheme="minorHAnsi" w:hAnsiTheme="minorHAnsi" w:cs="Calibri"/>
          <w:sz w:val="22"/>
          <w:szCs w:val="22"/>
          <w:rtl/>
        </w:rPr>
        <w:t>آخر.</w:t>
      </w:r>
      <w:r>
        <w:rPr>
          <w:rFonts w:asciiTheme="minorHAnsi" w:hAnsiTheme="minorHAnsi" w:cs="Calibri" w:hint="cs"/>
          <w:sz w:val="22"/>
          <w:szCs w:val="22"/>
          <w:rtl/>
        </w:rPr>
        <w:t xml:space="preserve"> </w:t>
      </w:r>
    </w:p>
    <w:p w14:paraId="36D52770" w14:textId="6B742F67" w:rsidR="00011C81" w:rsidRPr="00DE697F" w:rsidRDefault="00DE697F" w:rsidP="00DE697F">
      <w:pPr>
        <w:pStyle w:val="NumberedParaAR"/>
        <w:numPr>
          <w:ilvl w:val="0"/>
          <w:numId w:val="6"/>
        </w:numPr>
        <w:spacing w:after="220" w:line="240" w:lineRule="auto"/>
        <w:rPr>
          <w:rFonts w:asciiTheme="minorHAnsi" w:hAnsiTheme="minorHAnsi" w:cs="Calibri"/>
          <w:sz w:val="22"/>
          <w:szCs w:val="22"/>
          <w:rtl/>
        </w:rPr>
      </w:pPr>
      <w:r w:rsidRPr="00DE697F">
        <w:rPr>
          <w:rFonts w:asciiTheme="minorHAnsi" w:hAnsiTheme="minorHAnsi" w:cs="Calibri"/>
          <w:sz w:val="22"/>
          <w:szCs w:val="22"/>
          <w:rtl/>
        </w:rPr>
        <w:t>وينبغي أن تميز النصوص، عند الاقتضاء، بين حقوق المجتمعات المحلية وحقوق الشعوب الأصلية.</w:t>
      </w:r>
      <w:r>
        <w:rPr>
          <w:rFonts w:asciiTheme="minorHAnsi" w:hAnsiTheme="minorHAnsi" w:cs="Calibri" w:hint="cs"/>
          <w:sz w:val="22"/>
          <w:szCs w:val="22"/>
          <w:rtl/>
        </w:rPr>
        <w:t xml:space="preserve"> </w:t>
      </w:r>
    </w:p>
    <w:p w14:paraId="6CF24944" w14:textId="2B283D06" w:rsidR="002D7513" w:rsidRPr="002D7513" w:rsidRDefault="002D7513" w:rsidP="006D4626">
      <w:pPr>
        <w:pStyle w:val="NumberedParaAR"/>
        <w:keepNext/>
        <w:numPr>
          <w:ilvl w:val="0"/>
          <w:numId w:val="0"/>
        </w:numPr>
        <w:spacing w:after="220"/>
        <w:rPr>
          <w:rFonts w:asciiTheme="minorHAnsi" w:hAnsiTheme="minorHAnsi" w:cstheme="minorHAnsi"/>
          <w:b/>
          <w:bCs/>
          <w:sz w:val="22"/>
          <w:szCs w:val="22"/>
          <w:rtl/>
        </w:rPr>
      </w:pPr>
      <w:r w:rsidRPr="002D7513">
        <w:rPr>
          <w:rFonts w:asciiTheme="minorHAnsi" w:hAnsiTheme="minorHAnsi" w:cs="Calibri"/>
          <w:b/>
          <w:bCs/>
          <w:sz w:val="22"/>
          <w:szCs w:val="22"/>
          <w:rtl/>
        </w:rPr>
        <w:t>المستفيدون الآخرون</w:t>
      </w:r>
    </w:p>
    <w:p w14:paraId="4238D558" w14:textId="100BEC8D" w:rsidR="002D7513" w:rsidRPr="002D7513" w:rsidRDefault="002D7513" w:rsidP="006D4626">
      <w:pPr>
        <w:pStyle w:val="NumberedParaAR"/>
        <w:numPr>
          <w:ilvl w:val="0"/>
          <w:numId w:val="6"/>
        </w:numPr>
        <w:spacing w:after="220" w:line="240" w:lineRule="auto"/>
        <w:rPr>
          <w:rFonts w:asciiTheme="minorHAnsi" w:hAnsiTheme="minorHAnsi" w:cstheme="minorHAnsi"/>
          <w:sz w:val="22"/>
          <w:szCs w:val="22"/>
          <w:rtl/>
        </w:rPr>
      </w:pPr>
      <w:r w:rsidRPr="002D7513">
        <w:rPr>
          <w:rFonts w:asciiTheme="minorHAnsi" w:hAnsiTheme="minorHAnsi" w:cs="Calibri"/>
          <w:sz w:val="22"/>
          <w:szCs w:val="22"/>
          <w:rtl/>
        </w:rPr>
        <w:t>من المقرر أن ينشئ هذا المنتدى صكا (صكوكا) دولي</w:t>
      </w:r>
      <w:r w:rsidR="00A85FDD">
        <w:rPr>
          <w:rFonts w:asciiTheme="minorHAnsi" w:hAnsiTheme="minorHAnsi" w:cs="Calibri" w:hint="cs"/>
          <w:sz w:val="22"/>
          <w:szCs w:val="22"/>
          <w:rtl/>
        </w:rPr>
        <w:t>ا</w:t>
      </w:r>
      <w:r w:rsidRPr="002D7513">
        <w:rPr>
          <w:rFonts w:asciiTheme="minorHAnsi" w:hAnsiTheme="minorHAnsi" w:cs="Calibri"/>
          <w:sz w:val="22"/>
          <w:szCs w:val="22"/>
          <w:rtl/>
        </w:rPr>
        <w:t xml:space="preserve"> </w:t>
      </w:r>
      <w:r w:rsidR="00A85FDD">
        <w:rPr>
          <w:rFonts w:asciiTheme="minorHAnsi" w:hAnsiTheme="minorHAnsi" w:cs="Calibri" w:hint="cs"/>
          <w:sz w:val="22"/>
          <w:szCs w:val="22"/>
          <w:rtl/>
        </w:rPr>
        <w:t>لكفالة</w:t>
      </w:r>
      <w:r w:rsidRPr="002D7513">
        <w:rPr>
          <w:rFonts w:asciiTheme="minorHAnsi" w:hAnsiTheme="minorHAnsi" w:cs="Calibri"/>
          <w:sz w:val="22"/>
          <w:szCs w:val="22"/>
          <w:rtl/>
        </w:rPr>
        <w:t xml:space="preserve"> حماية الشعوب الأصلية والمجتمعات المحلية لملكيتها الفكرية </w:t>
      </w:r>
      <w:r w:rsidR="00A421E2">
        <w:rPr>
          <w:rFonts w:asciiTheme="minorHAnsi" w:hAnsiTheme="minorHAnsi" w:cs="Calibri" w:hint="cs"/>
          <w:sz w:val="22"/>
          <w:szCs w:val="22"/>
          <w:rtl/>
        </w:rPr>
        <w:t xml:space="preserve">باعتبارهم </w:t>
      </w:r>
      <w:r w:rsidRPr="002D7513">
        <w:rPr>
          <w:rFonts w:asciiTheme="minorHAnsi" w:hAnsiTheme="minorHAnsi" w:cs="Calibri"/>
          <w:sz w:val="22"/>
          <w:szCs w:val="22"/>
          <w:rtl/>
        </w:rPr>
        <w:t xml:space="preserve">مالكين ومستخدمين، وهو أمر لا يحميه نظام (نظم) الملكية الفكرية الحالي. والغرض من </w:t>
      </w:r>
      <w:r w:rsidR="00A85FDD">
        <w:rPr>
          <w:rFonts w:asciiTheme="minorHAnsi" w:hAnsiTheme="minorHAnsi" w:cs="Calibri" w:hint="cs"/>
          <w:sz w:val="22"/>
          <w:szCs w:val="22"/>
          <w:rtl/>
        </w:rPr>
        <w:t>ذلك</w:t>
      </w:r>
      <w:r w:rsidRPr="002D7513">
        <w:rPr>
          <w:rFonts w:asciiTheme="minorHAnsi" w:hAnsiTheme="minorHAnsi" w:cs="Calibri"/>
          <w:sz w:val="22"/>
          <w:szCs w:val="22"/>
          <w:rtl/>
        </w:rPr>
        <w:t xml:space="preserve"> الصك (الصكوك) الدولي هو سد الثغرات </w:t>
      </w:r>
      <w:r w:rsidR="00A85FDD">
        <w:rPr>
          <w:rFonts w:asciiTheme="minorHAnsi" w:hAnsiTheme="minorHAnsi" w:cs="Calibri" w:hint="cs"/>
          <w:sz w:val="22"/>
          <w:szCs w:val="22"/>
          <w:rtl/>
        </w:rPr>
        <w:t xml:space="preserve">القائمة </w:t>
      </w:r>
      <w:r w:rsidRPr="002D7513">
        <w:rPr>
          <w:rFonts w:asciiTheme="minorHAnsi" w:hAnsiTheme="minorHAnsi" w:cs="Calibri"/>
          <w:sz w:val="22"/>
          <w:szCs w:val="22"/>
          <w:rtl/>
        </w:rPr>
        <w:t xml:space="preserve">في نظام الملكية الفكرية بالنسبة لأولئك الذين </w:t>
      </w:r>
      <w:r w:rsidR="00A85FDD">
        <w:rPr>
          <w:rFonts w:asciiTheme="minorHAnsi" w:hAnsiTheme="minorHAnsi" w:cs="Calibri" w:hint="cs"/>
          <w:sz w:val="22"/>
          <w:szCs w:val="22"/>
          <w:rtl/>
        </w:rPr>
        <w:t>لا تمتعون</w:t>
      </w:r>
      <w:r w:rsidRPr="002D7513">
        <w:rPr>
          <w:rFonts w:asciiTheme="minorHAnsi" w:hAnsiTheme="minorHAnsi" w:cs="Calibri"/>
          <w:sz w:val="22"/>
          <w:szCs w:val="22"/>
          <w:rtl/>
        </w:rPr>
        <w:t xml:space="preserve"> </w:t>
      </w:r>
      <w:r w:rsidR="00A85FDD">
        <w:rPr>
          <w:rFonts w:asciiTheme="minorHAnsi" w:hAnsiTheme="minorHAnsi" w:cs="Calibri" w:hint="cs"/>
          <w:sz w:val="22"/>
          <w:szCs w:val="22"/>
          <w:rtl/>
        </w:rPr>
        <w:t>بال</w:t>
      </w:r>
      <w:r w:rsidRPr="002D7513">
        <w:rPr>
          <w:rFonts w:asciiTheme="minorHAnsi" w:hAnsiTheme="minorHAnsi" w:cs="Calibri"/>
          <w:sz w:val="22"/>
          <w:szCs w:val="22"/>
          <w:rtl/>
        </w:rPr>
        <w:t xml:space="preserve">حماية في النظام الحالي. وعلى هذا النحو، يمكن </w:t>
      </w:r>
      <w:r w:rsidRPr="002D7513">
        <w:rPr>
          <w:rFonts w:asciiTheme="minorHAnsi" w:hAnsiTheme="minorHAnsi" w:cs="Calibri"/>
          <w:sz w:val="22"/>
          <w:szCs w:val="22"/>
          <w:rtl/>
        </w:rPr>
        <w:lastRenderedPageBreak/>
        <w:t xml:space="preserve">للمستفيدين الآخرين الذين </w:t>
      </w:r>
      <w:r w:rsidR="00A85FDD">
        <w:rPr>
          <w:rFonts w:asciiTheme="minorHAnsi" w:hAnsiTheme="minorHAnsi" w:cs="Calibri" w:hint="cs"/>
          <w:sz w:val="22"/>
          <w:szCs w:val="22"/>
          <w:rtl/>
        </w:rPr>
        <w:t>شملهم</w:t>
      </w:r>
      <w:r w:rsidRPr="002D7513">
        <w:rPr>
          <w:rFonts w:asciiTheme="minorHAnsi" w:hAnsiTheme="minorHAnsi" w:cs="Calibri"/>
          <w:sz w:val="22"/>
          <w:szCs w:val="22"/>
          <w:rtl/>
        </w:rPr>
        <w:t xml:space="preserve"> هذ</w:t>
      </w:r>
      <w:r w:rsidR="00A85FDD">
        <w:rPr>
          <w:rFonts w:asciiTheme="minorHAnsi" w:hAnsiTheme="minorHAnsi" w:cs="Calibri" w:hint="cs"/>
          <w:sz w:val="22"/>
          <w:szCs w:val="22"/>
          <w:rtl/>
        </w:rPr>
        <w:t>ا</w:t>
      </w:r>
      <w:r w:rsidRPr="002D7513">
        <w:rPr>
          <w:rFonts w:asciiTheme="minorHAnsi" w:hAnsiTheme="minorHAnsi" w:cs="Calibri"/>
          <w:sz w:val="22"/>
          <w:szCs w:val="22"/>
          <w:rtl/>
        </w:rPr>
        <w:t xml:space="preserve"> ال</w:t>
      </w:r>
      <w:r w:rsidR="00A85FDD">
        <w:rPr>
          <w:rFonts w:asciiTheme="minorHAnsi" w:hAnsiTheme="minorHAnsi" w:cs="Calibri" w:hint="cs"/>
          <w:sz w:val="22"/>
          <w:szCs w:val="22"/>
          <w:rtl/>
        </w:rPr>
        <w:t>ن</w:t>
      </w:r>
      <w:r w:rsidRPr="002D7513">
        <w:rPr>
          <w:rFonts w:asciiTheme="minorHAnsi" w:hAnsiTheme="minorHAnsi" w:cs="Calibri"/>
          <w:sz w:val="22"/>
          <w:szCs w:val="22"/>
          <w:rtl/>
        </w:rPr>
        <w:t>ق</w:t>
      </w:r>
      <w:r w:rsidR="00A85FDD">
        <w:rPr>
          <w:rFonts w:asciiTheme="minorHAnsi" w:hAnsiTheme="minorHAnsi" w:cs="Calibri" w:hint="cs"/>
          <w:sz w:val="22"/>
          <w:szCs w:val="22"/>
          <w:rtl/>
        </w:rPr>
        <w:t>ا</w:t>
      </w:r>
      <w:r w:rsidRPr="002D7513">
        <w:rPr>
          <w:rFonts w:asciiTheme="minorHAnsi" w:hAnsiTheme="minorHAnsi" w:cs="Calibri"/>
          <w:sz w:val="22"/>
          <w:szCs w:val="22"/>
          <w:rtl/>
        </w:rPr>
        <w:t xml:space="preserve">ش التماس الحماية بموجب التشريعات المحلية، </w:t>
      </w:r>
      <w:r w:rsidR="00A85FDD">
        <w:rPr>
          <w:rFonts w:asciiTheme="minorHAnsi" w:hAnsiTheme="minorHAnsi" w:cs="Calibri" w:hint="cs"/>
          <w:sz w:val="22"/>
          <w:szCs w:val="22"/>
          <w:rtl/>
        </w:rPr>
        <w:t>نظرا لعدم إدراج</w:t>
      </w:r>
      <w:r w:rsidRPr="002D7513">
        <w:rPr>
          <w:rFonts w:asciiTheme="minorHAnsi" w:hAnsiTheme="minorHAnsi" w:cs="Calibri"/>
          <w:sz w:val="22"/>
          <w:szCs w:val="22"/>
          <w:rtl/>
        </w:rPr>
        <w:t xml:space="preserve"> مجموعات إضافية </w:t>
      </w:r>
      <w:r w:rsidR="00A85FDD">
        <w:rPr>
          <w:rFonts w:asciiTheme="minorHAnsi" w:hAnsiTheme="minorHAnsi" w:cs="Calibri" w:hint="cs"/>
          <w:sz w:val="22"/>
          <w:szCs w:val="22"/>
          <w:rtl/>
        </w:rPr>
        <w:t>في</w:t>
      </w:r>
      <w:r w:rsidRPr="002D7513">
        <w:rPr>
          <w:rFonts w:asciiTheme="minorHAnsi" w:hAnsiTheme="minorHAnsi" w:cs="Calibri"/>
          <w:sz w:val="22"/>
          <w:szCs w:val="22"/>
          <w:rtl/>
        </w:rPr>
        <w:t xml:space="preserve"> هذ</w:t>
      </w:r>
      <w:r w:rsidR="00A85FDD">
        <w:rPr>
          <w:rFonts w:asciiTheme="minorHAnsi" w:hAnsiTheme="minorHAnsi" w:cs="Calibri" w:hint="cs"/>
          <w:sz w:val="22"/>
          <w:szCs w:val="22"/>
          <w:rtl/>
        </w:rPr>
        <w:t>ا</w:t>
      </w:r>
      <w:r w:rsidRPr="002D7513">
        <w:rPr>
          <w:rFonts w:asciiTheme="minorHAnsi" w:hAnsiTheme="minorHAnsi" w:cs="Calibri"/>
          <w:sz w:val="22"/>
          <w:szCs w:val="22"/>
          <w:rtl/>
        </w:rPr>
        <w:t xml:space="preserve"> ال</w:t>
      </w:r>
      <w:r w:rsidR="00A85FDD">
        <w:rPr>
          <w:rFonts w:asciiTheme="minorHAnsi" w:hAnsiTheme="minorHAnsi" w:cs="Calibri" w:hint="cs"/>
          <w:sz w:val="22"/>
          <w:szCs w:val="22"/>
          <w:rtl/>
        </w:rPr>
        <w:t>نقاش</w:t>
      </w:r>
      <w:r w:rsidRPr="002D7513">
        <w:rPr>
          <w:rFonts w:asciiTheme="minorHAnsi" w:hAnsiTheme="minorHAnsi" w:cs="Calibri"/>
          <w:sz w:val="22"/>
          <w:szCs w:val="22"/>
          <w:rtl/>
        </w:rPr>
        <w:t>.</w:t>
      </w:r>
    </w:p>
    <w:p w14:paraId="39F22E49" w14:textId="52051C16" w:rsidR="00DE697F" w:rsidRPr="002D7513" w:rsidRDefault="002D7513" w:rsidP="006D4626">
      <w:pPr>
        <w:pStyle w:val="NumberedParaAR"/>
        <w:numPr>
          <w:ilvl w:val="0"/>
          <w:numId w:val="6"/>
        </w:numPr>
        <w:spacing w:after="220" w:line="240" w:lineRule="auto"/>
        <w:rPr>
          <w:rFonts w:asciiTheme="minorHAnsi" w:hAnsiTheme="minorHAnsi" w:cstheme="minorHAnsi"/>
          <w:sz w:val="22"/>
          <w:szCs w:val="22"/>
        </w:rPr>
      </w:pPr>
      <w:r w:rsidRPr="002D7513">
        <w:rPr>
          <w:rFonts w:asciiTheme="minorHAnsi" w:hAnsiTheme="minorHAnsi" w:cs="Calibri"/>
          <w:sz w:val="22"/>
          <w:szCs w:val="22"/>
          <w:rtl/>
        </w:rPr>
        <w:t xml:space="preserve">وتمثل الصياغة الحالية </w:t>
      </w:r>
      <w:r w:rsidR="006505F5">
        <w:rPr>
          <w:rFonts w:asciiTheme="minorHAnsi" w:hAnsiTheme="minorHAnsi" w:cs="Calibri" w:hint="cs"/>
          <w:sz w:val="22"/>
          <w:szCs w:val="22"/>
          <w:rtl/>
        </w:rPr>
        <w:t xml:space="preserve">في </w:t>
      </w:r>
      <w:r w:rsidRPr="002D7513">
        <w:rPr>
          <w:rFonts w:asciiTheme="minorHAnsi" w:hAnsiTheme="minorHAnsi" w:cs="Calibri"/>
          <w:sz w:val="22"/>
          <w:szCs w:val="22"/>
          <w:rtl/>
        </w:rPr>
        <w:t xml:space="preserve">نص الرئيس المتعلق بالمعارف التقليدية </w:t>
      </w:r>
      <w:r w:rsidR="006505F5" w:rsidRPr="005D76B5">
        <w:rPr>
          <w:rFonts w:asciiTheme="minorHAnsi" w:hAnsiTheme="minorHAnsi" w:cs="Calibri" w:hint="cs"/>
          <w:sz w:val="22"/>
          <w:szCs w:val="22"/>
          <w:rtl/>
        </w:rPr>
        <w:t>وأشكال</w:t>
      </w:r>
      <w:r w:rsidR="006505F5" w:rsidRPr="005D76B5">
        <w:rPr>
          <w:rFonts w:asciiTheme="minorHAnsi" w:hAnsiTheme="minorHAnsi" w:cs="Calibri"/>
          <w:sz w:val="22"/>
          <w:szCs w:val="22"/>
          <w:rtl/>
        </w:rPr>
        <w:t xml:space="preserve"> التعبير الثقافي التقليدي</w:t>
      </w:r>
      <w:r w:rsidRPr="002D7513">
        <w:rPr>
          <w:rFonts w:asciiTheme="minorHAnsi" w:hAnsiTheme="minorHAnsi" w:cs="Calibri"/>
          <w:sz w:val="22"/>
          <w:szCs w:val="22"/>
          <w:rtl/>
        </w:rPr>
        <w:t xml:space="preserve"> خطوة إلى الأمام في احترام حقوق الشعوب الأصلية وسد الفجوة </w:t>
      </w:r>
      <w:r w:rsidR="006505F5">
        <w:rPr>
          <w:rFonts w:asciiTheme="minorHAnsi" w:hAnsiTheme="minorHAnsi" w:cs="Calibri" w:hint="cs"/>
          <w:sz w:val="22"/>
          <w:szCs w:val="22"/>
          <w:rtl/>
        </w:rPr>
        <w:t xml:space="preserve">القائمة </w:t>
      </w:r>
      <w:r w:rsidRPr="002D7513">
        <w:rPr>
          <w:rFonts w:asciiTheme="minorHAnsi" w:hAnsiTheme="minorHAnsi" w:cs="Calibri"/>
          <w:sz w:val="22"/>
          <w:szCs w:val="22"/>
          <w:rtl/>
        </w:rPr>
        <w:t xml:space="preserve">في نظام الملكية الفكرية الحالي للشعوب الأصلية </w:t>
      </w:r>
      <w:r w:rsidR="006505F5">
        <w:rPr>
          <w:rFonts w:asciiTheme="minorHAnsi" w:hAnsiTheme="minorHAnsi" w:cs="Calibri" w:hint="cs"/>
          <w:sz w:val="22"/>
          <w:szCs w:val="22"/>
          <w:rtl/>
        </w:rPr>
        <w:t xml:space="preserve">قصد </w:t>
      </w:r>
      <w:r w:rsidRPr="002D7513">
        <w:rPr>
          <w:rFonts w:asciiTheme="minorHAnsi" w:hAnsiTheme="minorHAnsi" w:cs="Calibri"/>
          <w:sz w:val="22"/>
          <w:szCs w:val="22"/>
          <w:rtl/>
        </w:rPr>
        <w:t xml:space="preserve">حماية </w:t>
      </w:r>
      <w:r w:rsidR="006505F5">
        <w:rPr>
          <w:rFonts w:asciiTheme="minorHAnsi" w:hAnsiTheme="minorHAnsi" w:cs="Calibri" w:hint="cs"/>
          <w:sz w:val="22"/>
          <w:szCs w:val="22"/>
          <w:rtl/>
        </w:rPr>
        <w:t>ملكيتها الفكرية</w:t>
      </w:r>
      <w:r w:rsidRPr="002D7513">
        <w:rPr>
          <w:rFonts w:asciiTheme="minorHAnsi" w:hAnsiTheme="minorHAnsi" w:cs="Calibri"/>
          <w:sz w:val="22"/>
          <w:szCs w:val="22"/>
          <w:rtl/>
        </w:rPr>
        <w:t>.</w:t>
      </w:r>
      <w:r w:rsidR="006505F5">
        <w:rPr>
          <w:rFonts w:asciiTheme="minorHAnsi" w:hAnsiTheme="minorHAnsi" w:cs="Calibri" w:hint="cs"/>
          <w:sz w:val="22"/>
          <w:szCs w:val="22"/>
          <w:rtl/>
        </w:rPr>
        <w:t xml:space="preserve"> </w:t>
      </w:r>
    </w:p>
    <w:p w14:paraId="1543FB10" w14:textId="1FBAD657" w:rsidR="00A27CD5" w:rsidRPr="00A27CD5" w:rsidRDefault="00A27CD5" w:rsidP="006D4626">
      <w:pPr>
        <w:pStyle w:val="NumberedParaAR"/>
        <w:numPr>
          <w:ilvl w:val="0"/>
          <w:numId w:val="0"/>
        </w:numPr>
        <w:spacing w:after="220" w:line="240" w:lineRule="auto"/>
        <w:rPr>
          <w:rFonts w:asciiTheme="minorHAnsi" w:hAnsiTheme="minorHAnsi" w:cstheme="minorHAnsi"/>
          <w:b/>
          <w:bCs/>
          <w:sz w:val="22"/>
          <w:szCs w:val="22"/>
          <w:rtl/>
        </w:rPr>
      </w:pPr>
      <w:r w:rsidRPr="00A27CD5">
        <w:rPr>
          <w:rFonts w:asciiTheme="minorHAnsi" w:hAnsiTheme="minorHAnsi" w:cs="Calibri"/>
          <w:b/>
          <w:bCs/>
          <w:sz w:val="22"/>
          <w:szCs w:val="22"/>
          <w:rtl/>
        </w:rPr>
        <w:t>التوصيات</w:t>
      </w:r>
    </w:p>
    <w:p w14:paraId="6C035121" w14:textId="451DF779" w:rsidR="00A27CD5" w:rsidRPr="00A27CD5" w:rsidRDefault="00A27CD5" w:rsidP="006D4626">
      <w:pPr>
        <w:pStyle w:val="NumberedParaAR"/>
        <w:numPr>
          <w:ilvl w:val="0"/>
          <w:numId w:val="0"/>
        </w:numPr>
        <w:spacing w:after="220" w:line="240" w:lineRule="auto"/>
        <w:ind w:left="1134" w:hanging="567"/>
        <w:rPr>
          <w:rFonts w:asciiTheme="minorHAnsi" w:hAnsiTheme="minorHAnsi" w:cstheme="minorHAnsi"/>
          <w:b/>
          <w:bCs/>
          <w:sz w:val="22"/>
          <w:szCs w:val="22"/>
          <w:rtl/>
        </w:rPr>
      </w:pPr>
      <w:r w:rsidRPr="00A27CD5">
        <w:rPr>
          <w:rFonts w:asciiTheme="minorHAnsi" w:hAnsiTheme="minorHAnsi" w:cs="Calibri"/>
          <w:b/>
          <w:bCs/>
          <w:sz w:val="22"/>
          <w:szCs w:val="22"/>
          <w:rtl/>
        </w:rPr>
        <w:t>•</w:t>
      </w:r>
      <w:r w:rsidRPr="00A27CD5">
        <w:rPr>
          <w:rFonts w:asciiTheme="minorHAnsi" w:hAnsiTheme="minorHAnsi" w:cs="Calibri"/>
          <w:b/>
          <w:bCs/>
          <w:sz w:val="22"/>
          <w:szCs w:val="22"/>
          <w:rtl/>
        </w:rPr>
        <w:tab/>
      </w:r>
      <w:r w:rsidR="00C8595C">
        <w:rPr>
          <w:rFonts w:asciiTheme="minorHAnsi" w:hAnsiTheme="minorHAnsi" w:cs="Calibri" w:hint="cs"/>
          <w:b/>
          <w:bCs/>
          <w:sz w:val="22"/>
          <w:szCs w:val="22"/>
          <w:rtl/>
        </w:rPr>
        <w:t>يستخدم</w:t>
      </w:r>
      <w:r w:rsidRPr="00A27CD5">
        <w:rPr>
          <w:rFonts w:asciiTheme="minorHAnsi" w:hAnsiTheme="minorHAnsi" w:cs="Calibri"/>
          <w:b/>
          <w:bCs/>
          <w:sz w:val="22"/>
          <w:szCs w:val="22"/>
          <w:rtl/>
        </w:rPr>
        <w:t xml:space="preserve"> المصطلح </w:t>
      </w:r>
      <w:r w:rsidR="00A421E2">
        <w:rPr>
          <w:rFonts w:asciiTheme="minorHAnsi" w:hAnsiTheme="minorHAnsi" w:cs="Calibri" w:hint="cs"/>
          <w:b/>
          <w:bCs/>
          <w:sz w:val="22"/>
          <w:szCs w:val="22"/>
          <w:rtl/>
        </w:rPr>
        <w:t>المناسب</w:t>
      </w:r>
      <w:r w:rsidRPr="00A27CD5">
        <w:rPr>
          <w:rFonts w:asciiTheme="minorHAnsi" w:hAnsiTheme="minorHAnsi" w:cs="Calibri"/>
          <w:b/>
          <w:bCs/>
          <w:sz w:val="22"/>
          <w:szCs w:val="22"/>
          <w:rtl/>
        </w:rPr>
        <w:t xml:space="preserve"> عند الإشارة إلى الشعوب الأصلية في جميع النصوص التي تجري مناقشتها في لجنة </w:t>
      </w:r>
      <w:r w:rsidR="00C8595C">
        <w:rPr>
          <w:rFonts w:asciiTheme="minorHAnsi" w:hAnsiTheme="minorHAnsi" w:cs="Calibri" w:hint="cs"/>
          <w:b/>
          <w:bCs/>
          <w:sz w:val="22"/>
          <w:szCs w:val="22"/>
          <w:rtl/>
        </w:rPr>
        <w:t>المعارف</w:t>
      </w:r>
      <w:r w:rsidRPr="00A27CD5">
        <w:rPr>
          <w:rFonts w:asciiTheme="minorHAnsi" w:hAnsiTheme="minorHAnsi" w:cs="Calibri"/>
          <w:b/>
          <w:bCs/>
          <w:sz w:val="22"/>
          <w:szCs w:val="22"/>
          <w:rtl/>
        </w:rPr>
        <w:t xml:space="preserve"> التابعة </w:t>
      </w:r>
      <w:r w:rsidR="00C8595C">
        <w:rPr>
          <w:rFonts w:asciiTheme="minorHAnsi" w:hAnsiTheme="minorHAnsi" w:cs="Calibri" w:hint="cs"/>
          <w:b/>
          <w:bCs/>
          <w:sz w:val="22"/>
          <w:szCs w:val="22"/>
          <w:rtl/>
        </w:rPr>
        <w:t>للويبو</w:t>
      </w:r>
      <w:r w:rsidRPr="00A27CD5">
        <w:rPr>
          <w:rFonts w:asciiTheme="minorHAnsi" w:hAnsiTheme="minorHAnsi" w:cs="Calibri"/>
          <w:b/>
          <w:bCs/>
          <w:sz w:val="22"/>
          <w:szCs w:val="22"/>
          <w:rtl/>
        </w:rPr>
        <w:t>.</w:t>
      </w:r>
    </w:p>
    <w:p w14:paraId="14E26CFA" w14:textId="30AE510E" w:rsidR="00A27CD5" w:rsidRDefault="00A27CD5" w:rsidP="006D4626">
      <w:pPr>
        <w:pStyle w:val="NumberedParaAR"/>
        <w:numPr>
          <w:ilvl w:val="0"/>
          <w:numId w:val="0"/>
        </w:numPr>
        <w:spacing w:after="220" w:line="240" w:lineRule="auto"/>
        <w:ind w:left="1134" w:hanging="567"/>
        <w:rPr>
          <w:rFonts w:asciiTheme="minorHAnsi" w:hAnsiTheme="minorHAnsi" w:cs="Calibri"/>
          <w:b/>
          <w:bCs/>
          <w:sz w:val="22"/>
          <w:szCs w:val="22"/>
          <w:rtl/>
        </w:rPr>
      </w:pPr>
      <w:r w:rsidRPr="00A27CD5">
        <w:rPr>
          <w:rFonts w:asciiTheme="minorHAnsi" w:hAnsiTheme="minorHAnsi" w:cs="Calibri"/>
          <w:b/>
          <w:bCs/>
          <w:sz w:val="22"/>
          <w:szCs w:val="22"/>
          <w:rtl/>
        </w:rPr>
        <w:t>•</w:t>
      </w:r>
      <w:r w:rsidRPr="00A27CD5">
        <w:rPr>
          <w:rFonts w:asciiTheme="minorHAnsi" w:hAnsiTheme="minorHAnsi" w:cs="Calibri"/>
          <w:b/>
          <w:bCs/>
          <w:sz w:val="22"/>
          <w:szCs w:val="22"/>
          <w:rtl/>
        </w:rPr>
        <w:tab/>
      </w:r>
      <w:r w:rsidR="003A1B52">
        <w:rPr>
          <w:rFonts w:asciiTheme="minorHAnsi" w:hAnsiTheme="minorHAnsi" w:cs="Calibri" w:hint="cs"/>
          <w:b/>
          <w:bCs/>
          <w:sz w:val="22"/>
          <w:szCs w:val="22"/>
          <w:rtl/>
        </w:rPr>
        <w:t>يجب أن تكون</w:t>
      </w:r>
      <w:r w:rsidRPr="00A27CD5">
        <w:rPr>
          <w:rFonts w:asciiTheme="minorHAnsi" w:hAnsiTheme="minorHAnsi" w:cs="Calibri"/>
          <w:b/>
          <w:bCs/>
          <w:sz w:val="22"/>
          <w:szCs w:val="22"/>
          <w:rtl/>
        </w:rPr>
        <w:t xml:space="preserve"> الشعوب الأصلية مرادفة لمصطلحات أصحاب الحقوق والمالكين الجماعيين وأصحاب الحيازات والمستخدمين والمستفيدين وأصحاب المصلحة. ويلزم مواءمة هذه المصطلحات واستخدامها في جميع أجزاء الصك (الصكوك).</w:t>
      </w:r>
    </w:p>
    <w:p w14:paraId="352EC8F5" w14:textId="77777777" w:rsidR="00A421E2" w:rsidRPr="00A27CD5" w:rsidRDefault="00A421E2" w:rsidP="006D4626">
      <w:pPr>
        <w:pStyle w:val="NumberedParaAR"/>
        <w:numPr>
          <w:ilvl w:val="0"/>
          <w:numId w:val="0"/>
        </w:numPr>
        <w:spacing w:after="220" w:line="240" w:lineRule="auto"/>
        <w:ind w:left="1134" w:hanging="567"/>
        <w:rPr>
          <w:rFonts w:asciiTheme="minorHAnsi" w:hAnsiTheme="minorHAnsi" w:cstheme="minorHAnsi"/>
          <w:b/>
          <w:bCs/>
          <w:sz w:val="22"/>
          <w:szCs w:val="22"/>
          <w:rtl/>
        </w:rPr>
      </w:pPr>
    </w:p>
    <w:p w14:paraId="2F4CD5E4" w14:textId="2CAD00C1" w:rsidR="002D7513" w:rsidRPr="00A27CD5" w:rsidRDefault="00C8595C" w:rsidP="006D4626">
      <w:pPr>
        <w:pStyle w:val="NumberedParaAR"/>
        <w:numPr>
          <w:ilvl w:val="0"/>
          <w:numId w:val="0"/>
        </w:numPr>
        <w:spacing w:after="220" w:line="240" w:lineRule="auto"/>
        <w:rPr>
          <w:rFonts w:asciiTheme="minorHAnsi" w:hAnsiTheme="minorHAnsi" w:cstheme="minorHAnsi"/>
          <w:b/>
          <w:bCs/>
          <w:sz w:val="24"/>
          <w:szCs w:val="24"/>
        </w:rPr>
      </w:pPr>
      <w:r>
        <w:rPr>
          <w:rFonts w:asciiTheme="minorHAnsi" w:hAnsiTheme="minorHAnsi" w:cs="Calibri" w:hint="cs"/>
          <w:b/>
          <w:bCs/>
          <w:sz w:val="24"/>
          <w:szCs w:val="24"/>
          <w:rtl/>
        </w:rPr>
        <w:t>النقاط المشتركة</w:t>
      </w:r>
      <w:r w:rsidR="00A27CD5" w:rsidRPr="00A27CD5">
        <w:rPr>
          <w:rFonts w:asciiTheme="minorHAnsi" w:hAnsiTheme="minorHAnsi" w:cs="Calibri"/>
          <w:b/>
          <w:bCs/>
          <w:sz w:val="24"/>
          <w:szCs w:val="24"/>
          <w:rtl/>
        </w:rPr>
        <w:t xml:space="preserve"> بين التكنولوجيا الرقمية والموارد </w:t>
      </w:r>
      <w:r>
        <w:rPr>
          <w:rFonts w:asciiTheme="minorHAnsi" w:hAnsiTheme="minorHAnsi" w:cs="Calibri" w:hint="cs"/>
          <w:b/>
          <w:bCs/>
          <w:sz w:val="24"/>
          <w:szCs w:val="24"/>
          <w:rtl/>
        </w:rPr>
        <w:t>الوراثية</w:t>
      </w:r>
      <w:r w:rsidR="00A27CD5" w:rsidRPr="00A27CD5">
        <w:rPr>
          <w:rFonts w:asciiTheme="minorHAnsi" w:hAnsiTheme="minorHAnsi" w:cs="Calibri"/>
          <w:b/>
          <w:bCs/>
          <w:sz w:val="24"/>
          <w:szCs w:val="24"/>
          <w:rtl/>
        </w:rPr>
        <w:t xml:space="preserve"> والمعارف التقليدية و</w:t>
      </w:r>
      <w:r w:rsidR="00886049">
        <w:rPr>
          <w:rFonts w:asciiTheme="minorHAnsi" w:hAnsiTheme="minorHAnsi" w:cs="Calibri" w:hint="cs"/>
          <w:b/>
          <w:bCs/>
          <w:sz w:val="24"/>
          <w:szCs w:val="24"/>
          <w:rtl/>
        </w:rPr>
        <w:t xml:space="preserve">أشكال </w:t>
      </w:r>
      <w:r w:rsidR="00A27CD5" w:rsidRPr="00A27CD5">
        <w:rPr>
          <w:rFonts w:asciiTheme="minorHAnsi" w:hAnsiTheme="minorHAnsi" w:cs="Calibri"/>
          <w:b/>
          <w:bCs/>
          <w:sz w:val="24"/>
          <w:szCs w:val="24"/>
          <w:rtl/>
        </w:rPr>
        <w:t>التعبير الثقافي التقليدي</w:t>
      </w:r>
    </w:p>
    <w:p w14:paraId="03F503C2" w14:textId="41E76426" w:rsidR="00483EC9" w:rsidRPr="00483EC9" w:rsidRDefault="00483EC9" w:rsidP="006D4626">
      <w:pPr>
        <w:pStyle w:val="NumberedParaAR"/>
        <w:numPr>
          <w:ilvl w:val="0"/>
          <w:numId w:val="0"/>
        </w:numPr>
        <w:spacing w:after="220" w:line="240" w:lineRule="auto"/>
        <w:rPr>
          <w:rFonts w:asciiTheme="minorHAnsi" w:hAnsiTheme="minorHAnsi" w:cstheme="minorHAnsi"/>
          <w:b/>
          <w:bCs/>
          <w:sz w:val="22"/>
          <w:szCs w:val="22"/>
          <w:rtl/>
        </w:rPr>
      </w:pPr>
      <w:r w:rsidRPr="00483EC9">
        <w:rPr>
          <w:rFonts w:asciiTheme="minorHAnsi" w:hAnsiTheme="minorHAnsi" w:cs="Calibri"/>
          <w:b/>
          <w:bCs/>
          <w:sz w:val="22"/>
          <w:szCs w:val="22"/>
          <w:rtl/>
        </w:rPr>
        <w:t>التطورات الرقمية</w:t>
      </w:r>
    </w:p>
    <w:p w14:paraId="69C79C13" w14:textId="22AB11F5" w:rsidR="00483EC9" w:rsidRPr="00483EC9" w:rsidRDefault="0072245A" w:rsidP="006D4626">
      <w:pPr>
        <w:pStyle w:val="NumberedParaAR"/>
        <w:numPr>
          <w:ilvl w:val="0"/>
          <w:numId w:val="6"/>
        </w:numPr>
        <w:spacing w:after="220" w:line="240" w:lineRule="auto"/>
        <w:rPr>
          <w:rFonts w:asciiTheme="minorHAnsi" w:hAnsiTheme="minorHAnsi" w:cstheme="minorHAnsi"/>
          <w:sz w:val="22"/>
          <w:szCs w:val="22"/>
          <w:rtl/>
        </w:rPr>
      </w:pPr>
      <w:r>
        <w:rPr>
          <w:rFonts w:asciiTheme="minorHAnsi" w:hAnsiTheme="minorHAnsi" w:cs="Calibri" w:hint="cs"/>
          <w:sz w:val="22"/>
          <w:szCs w:val="22"/>
          <w:rtl/>
        </w:rPr>
        <w:t>يشهد</w:t>
      </w:r>
      <w:r w:rsidR="00483EC9" w:rsidRPr="00483EC9">
        <w:rPr>
          <w:rFonts w:asciiTheme="minorHAnsi" w:hAnsiTheme="minorHAnsi" w:cs="Calibri"/>
          <w:sz w:val="22"/>
          <w:szCs w:val="22"/>
          <w:rtl/>
        </w:rPr>
        <w:t xml:space="preserve"> التقدم التكنولوجي </w:t>
      </w:r>
      <w:r>
        <w:rPr>
          <w:rFonts w:asciiTheme="minorHAnsi" w:hAnsiTheme="minorHAnsi" w:cs="Calibri" w:hint="cs"/>
          <w:sz w:val="22"/>
          <w:szCs w:val="22"/>
          <w:rtl/>
        </w:rPr>
        <w:t>تطورا متسارعا</w:t>
      </w:r>
      <w:r w:rsidR="00483EC9" w:rsidRPr="00483EC9">
        <w:rPr>
          <w:rFonts w:asciiTheme="minorHAnsi" w:hAnsiTheme="minorHAnsi" w:cs="Calibri"/>
          <w:sz w:val="22"/>
          <w:szCs w:val="22"/>
          <w:rtl/>
        </w:rPr>
        <w:t xml:space="preserve">، ويتعين أن </w:t>
      </w:r>
      <w:r>
        <w:rPr>
          <w:rFonts w:asciiTheme="minorHAnsi" w:hAnsiTheme="minorHAnsi" w:cs="Calibri" w:hint="cs"/>
          <w:sz w:val="22"/>
          <w:szCs w:val="22"/>
          <w:rtl/>
        </w:rPr>
        <w:t>ي</w:t>
      </w:r>
      <w:r w:rsidR="00483EC9" w:rsidRPr="00483EC9">
        <w:rPr>
          <w:rFonts w:asciiTheme="minorHAnsi" w:hAnsiTheme="minorHAnsi" w:cs="Calibri"/>
          <w:sz w:val="22"/>
          <w:szCs w:val="22"/>
          <w:rtl/>
        </w:rPr>
        <w:t xml:space="preserve">كون </w:t>
      </w:r>
      <w:r>
        <w:rPr>
          <w:rFonts w:asciiTheme="minorHAnsi" w:hAnsiTheme="minorHAnsi" w:cs="Calibri" w:hint="cs"/>
          <w:sz w:val="22"/>
          <w:szCs w:val="22"/>
          <w:rtl/>
        </w:rPr>
        <w:t>الصك</w:t>
      </w:r>
      <w:r w:rsidR="00483EC9" w:rsidRPr="00483EC9">
        <w:rPr>
          <w:rFonts w:asciiTheme="minorHAnsi" w:hAnsiTheme="minorHAnsi" w:cs="Calibri"/>
          <w:sz w:val="22"/>
          <w:szCs w:val="22"/>
          <w:rtl/>
        </w:rPr>
        <w:t xml:space="preserve"> (</w:t>
      </w:r>
      <w:r>
        <w:rPr>
          <w:rFonts w:asciiTheme="minorHAnsi" w:hAnsiTheme="minorHAnsi" w:cs="Calibri" w:hint="cs"/>
          <w:sz w:val="22"/>
          <w:szCs w:val="22"/>
          <w:rtl/>
        </w:rPr>
        <w:t>الصكوك</w:t>
      </w:r>
      <w:r w:rsidR="00483EC9" w:rsidRPr="00483EC9">
        <w:rPr>
          <w:rFonts w:asciiTheme="minorHAnsi" w:hAnsiTheme="minorHAnsi" w:cs="Calibri"/>
          <w:sz w:val="22"/>
          <w:szCs w:val="22"/>
          <w:rtl/>
        </w:rPr>
        <w:t>) قادر</w:t>
      </w:r>
      <w:r>
        <w:rPr>
          <w:rFonts w:asciiTheme="minorHAnsi" w:hAnsiTheme="minorHAnsi" w:cs="Calibri" w:hint="cs"/>
          <w:sz w:val="22"/>
          <w:szCs w:val="22"/>
          <w:rtl/>
        </w:rPr>
        <w:t>ا</w:t>
      </w:r>
      <w:r w:rsidR="00483EC9" w:rsidRPr="00483EC9">
        <w:rPr>
          <w:rFonts w:asciiTheme="minorHAnsi" w:hAnsiTheme="minorHAnsi" w:cs="Calibri"/>
          <w:sz w:val="22"/>
          <w:szCs w:val="22"/>
          <w:rtl/>
        </w:rPr>
        <w:t xml:space="preserve"> على الاستجابة للتقدم التكنولوجي مستقبل</w:t>
      </w:r>
      <w:r>
        <w:rPr>
          <w:rFonts w:asciiTheme="minorHAnsi" w:hAnsiTheme="minorHAnsi" w:cs="Calibri" w:hint="cs"/>
          <w:sz w:val="22"/>
          <w:szCs w:val="22"/>
          <w:rtl/>
        </w:rPr>
        <w:t>ا</w:t>
      </w:r>
      <w:r w:rsidR="00483EC9" w:rsidRPr="00483EC9">
        <w:rPr>
          <w:rFonts w:asciiTheme="minorHAnsi" w:hAnsiTheme="minorHAnsi" w:cs="Calibri"/>
          <w:sz w:val="22"/>
          <w:szCs w:val="22"/>
          <w:rtl/>
        </w:rPr>
        <w:t xml:space="preserve"> ومعالج</w:t>
      </w:r>
      <w:r>
        <w:rPr>
          <w:rFonts w:asciiTheme="minorHAnsi" w:hAnsiTheme="minorHAnsi" w:cs="Calibri" w:hint="cs"/>
          <w:sz w:val="22"/>
          <w:szCs w:val="22"/>
          <w:rtl/>
        </w:rPr>
        <w:t>ة تحدياته</w:t>
      </w:r>
      <w:r w:rsidR="00483EC9" w:rsidRPr="00483EC9">
        <w:rPr>
          <w:rFonts w:asciiTheme="minorHAnsi" w:hAnsiTheme="minorHAnsi" w:cs="Calibri"/>
          <w:sz w:val="22"/>
          <w:szCs w:val="22"/>
          <w:rtl/>
        </w:rPr>
        <w:t xml:space="preserve">. </w:t>
      </w:r>
      <w:r>
        <w:rPr>
          <w:rFonts w:asciiTheme="minorHAnsi" w:hAnsiTheme="minorHAnsi" w:cs="Calibri" w:hint="cs"/>
          <w:sz w:val="22"/>
          <w:szCs w:val="22"/>
          <w:rtl/>
        </w:rPr>
        <w:t>و</w:t>
      </w:r>
      <w:r w:rsidR="00483EC9" w:rsidRPr="00483EC9">
        <w:rPr>
          <w:rFonts w:asciiTheme="minorHAnsi" w:hAnsiTheme="minorHAnsi" w:cs="Calibri"/>
          <w:sz w:val="22"/>
          <w:szCs w:val="22"/>
          <w:rtl/>
        </w:rPr>
        <w:t xml:space="preserve">مع هذه التطورات التقنية، من المحتمل أن </w:t>
      </w:r>
      <w:r>
        <w:rPr>
          <w:rFonts w:asciiTheme="minorHAnsi" w:hAnsiTheme="minorHAnsi" w:cs="Calibri" w:hint="cs"/>
          <w:sz w:val="22"/>
          <w:szCs w:val="22"/>
          <w:rtl/>
        </w:rPr>
        <w:t>يزداد</w:t>
      </w:r>
      <w:r w:rsidR="00483EC9" w:rsidRPr="00483EC9">
        <w:rPr>
          <w:rFonts w:asciiTheme="minorHAnsi" w:hAnsiTheme="minorHAnsi" w:cs="Calibri"/>
          <w:sz w:val="22"/>
          <w:szCs w:val="22"/>
          <w:rtl/>
        </w:rPr>
        <w:t xml:space="preserve"> </w:t>
      </w:r>
      <w:r w:rsidR="00E729D3">
        <w:rPr>
          <w:rFonts w:asciiTheme="minorHAnsi" w:hAnsiTheme="minorHAnsi" w:cs="Calibri" w:hint="cs"/>
          <w:sz w:val="22"/>
          <w:szCs w:val="22"/>
          <w:rtl/>
        </w:rPr>
        <w:t xml:space="preserve">كذلك </w:t>
      </w:r>
      <w:r w:rsidR="00483EC9" w:rsidRPr="00483EC9">
        <w:rPr>
          <w:rFonts w:asciiTheme="minorHAnsi" w:hAnsiTheme="minorHAnsi" w:cs="Calibri"/>
          <w:sz w:val="22"/>
          <w:szCs w:val="22"/>
          <w:rtl/>
        </w:rPr>
        <w:t xml:space="preserve">خطر إساءة استخدام واختلاس المعارف التقليدية </w:t>
      </w:r>
      <w:r>
        <w:rPr>
          <w:rFonts w:asciiTheme="minorHAnsi" w:hAnsiTheme="minorHAnsi" w:cs="Calibri" w:hint="cs"/>
          <w:sz w:val="22"/>
          <w:szCs w:val="22"/>
          <w:rtl/>
        </w:rPr>
        <w:t>وأشكال التعبير الثقافي</w:t>
      </w:r>
      <w:r w:rsidR="00483EC9" w:rsidRPr="00483EC9">
        <w:rPr>
          <w:rFonts w:asciiTheme="minorHAnsi" w:hAnsiTheme="minorHAnsi" w:cs="Calibri"/>
          <w:sz w:val="22"/>
          <w:szCs w:val="22"/>
          <w:rtl/>
        </w:rPr>
        <w:t xml:space="preserve"> التقليدي (والتي سيتم تفصيلها أدناه) فيما يتعلق بقواعد البيانات ومعلومات التسلسل الرقمي والذكاء الاصطناعي.</w:t>
      </w:r>
    </w:p>
    <w:p w14:paraId="190558F5" w14:textId="08FC0C72" w:rsidR="00483EC9" w:rsidRPr="00483EC9" w:rsidRDefault="00483EC9" w:rsidP="006D4626">
      <w:pPr>
        <w:pStyle w:val="NumberedParaAR"/>
        <w:numPr>
          <w:ilvl w:val="0"/>
          <w:numId w:val="6"/>
        </w:numPr>
        <w:spacing w:after="220" w:line="240" w:lineRule="auto"/>
        <w:rPr>
          <w:rFonts w:asciiTheme="minorHAnsi" w:hAnsiTheme="minorHAnsi" w:cstheme="minorHAnsi"/>
          <w:sz w:val="22"/>
          <w:szCs w:val="22"/>
          <w:rtl/>
        </w:rPr>
      </w:pPr>
      <w:r w:rsidRPr="00483EC9">
        <w:rPr>
          <w:rFonts w:asciiTheme="minorHAnsi" w:hAnsiTheme="minorHAnsi" w:cs="Calibri"/>
          <w:sz w:val="22"/>
          <w:szCs w:val="22"/>
          <w:rtl/>
        </w:rPr>
        <w:t xml:space="preserve">ويمكن أن تؤدي السجلات وقواعد البيانات دوراً حاسماً </w:t>
      </w:r>
      <w:r w:rsidR="002C412F">
        <w:rPr>
          <w:rFonts w:asciiTheme="minorHAnsi" w:hAnsiTheme="minorHAnsi" w:cs="Calibri" w:hint="cs"/>
          <w:sz w:val="22"/>
          <w:szCs w:val="22"/>
          <w:rtl/>
        </w:rPr>
        <w:t xml:space="preserve">باعتبارها </w:t>
      </w:r>
      <w:r w:rsidRPr="00483EC9">
        <w:rPr>
          <w:rFonts w:asciiTheme="minorHAnsi" w:hAnsiTheme="minorHAnsi" w:cs="Calibri"/>
          <w:sz w:val="22"/>
          <w:szCs w:val="22"/>
          <w:rtl/>
        </w:rPr>
        <w:t xml:space="preserve">وسيلة لمنع المنح الخاطئة لحماية حقوق الملكية الفكرية. غير أن الشعوب الأصلية أعربت في </w:t>
      </w:r>
      <w:r w:rsidR="002C412F">
        <w:rPr>
          <w:rFonts w:asciiTheme="minorHAnsi" w:hAnsiTheme="minorHAnsi" w:cs="Calibri" w:hint="cs"/>
          <w:sz w:val="22"/>
          <w:szCs w:val="22"/>
          <w:rtl/>
        </w:rPr>
        <w:t>لجنة المعارف</w:t>
      </w:r>
      <w:r w:rsidRPr="00483EC9">
        <w:rPr>
          <w:rFonts w:asciiTheme="minorHAnsi" w:hAnsiTheme="minorHAnsi" w:cs="Calibri"/>
          <w:sz w:val="22"/>
          <w:szCs w:val="22"/>
          <w:rtl/>
        </w:rPr>
        <w:t xml:space="preserve"> التابعة </w:t>
      </w:r>
      <w:r w:rsidR="002C412F">
        <w:rPr>
          <w:rFonts w:asciiTheme="minorHAnsi" w:hAnsiTheme="minorHAnsi" w:cs="Calibri" w:hint="cs"/>
          <w:sz w:val="22"/>
          <w:szCs w:val="22"/>
          <w:rtl/>
        </w:rPr>
        <w:t>للويبو</w:t>
      </w:r>
      <w:r w:rsidRPr="00483EC9">
        <w:rPr>
          <w:rFonts w:asciiTheme="minorHAnsi" w:hAnsiTheme="minorHAnsi" w:cs="Calibri"/>
          <w:sz w:val="22"/>
          <w:szCs w:val="22"/>
          <w:rtl/>
        </w:rPr>
        <w:t xml:space="preserve"> وفي تقاريرها عن تحفظات بشأن استخدام قواعد البيانات، خشية أن تؤدي المعلومات الواردة في قواعد البيانات</w:t>
      </w:r>
      <w:r w:rsidR="002C412F">
        <w:rPr>
          <w:rFonts w:asciiTheme="minorHAnsi" w:hAnsiTheme="minorHAnsi" w:cs="Calibri" w:hint="cs"/>
          <w:sz w:val="22"/>
          <w:szCs w:val="22"/>
          <w:rtl/>
        </w:rPr>
        <w:t xml:space="preserve"> للجمهور</w:t>
      </w:r>
      <w:r w:rsidRPr="00483EC9">
        <w:rPr>
          <w:rFonts w:asciiTheme="minorHAnsi" w:hAnsiTheme="minorHAnsi" w:cs="Calibri"/>
          <w:sz w:val="22"/>
          <w:szCs w:val="22"/>
          <w:rtl/>
        </w:rPr>
        <w:t xml:space="preserve"> إلى زيادة إمكانية استخدام المعارف التقليدية و</w:t>
      </w:r>
      <w:r w:rsidR="002C412F">
        <w:rPr>
          <w:rFonts w:asciiTheme="minorHAnsi" w:hAnsiTheme="minorHAnsi" w:cs="Calibri" w:hint="cs"/>
          <w:sz w:val="22"/>
          <w:szCs w:val="22"/>
          <w:rtl/>
        </w:rPr>
        <w:t xml:space="preserve">أشكال التعبير الثقافي التقليدي </w:t>
      </w:r>
      <w:r w:rsidRPr="00483EC9">
        <w:rPr>
          <w:rFonts w:asciiTheme="minorHAnsi" w:hAnsiTheme="minorHAnsi" w:cs="Calibri"/>
          <w:sz w:val="22"/>
          <w:szCs w:val="22"/>
          <w:rtl/>
        </w:rPr>
        <w:t>دون إذن من الشعوب الأصلية.</w:t>
      </w:r>
    </w:p>
    <w:p w14:paraId="172AB24F" w14:textId="29430F13" w:rsidR="00483EC9" w:rsidRDefault="00483EC9" w:rsidP="006D4626">
      <w:pPr>
        <w:pStyle w:val="NumberedParaAR"/>
        <w:numPr>
          <w:ilvl w:val="0"/>
          <w:numId w:val="6"/>
        </w:numPr>
        <w:spacing w:after="220" w:line="240" w:lineRule="auto"/>
        <w:rPr>
          <w:rFonts w:asciiTheme="minorHAnsi" w:hAnsiTheme="minorHAnsi" w:cstheme="minorHAnsi"/>
          <w:sz w:val="22"/>
          <w:szCs w:val="22"/>
        </w:rPr>
      </w:pPr>
      <w:r w:rsidRPr="00483EC9">
        <w:rPr>
          <w:rFonts w:asciiTheme="minorHAnsi" w:hAnsiTheme="minorHAnsi" w:cs="Calibri"/>
          <w:sz w:val="22"/>
          <w:szCs w:val="22"/>
          <w:rtl/>
        </w:rPr>
        <w:t xml:space="preserve">وقواعد البيانات التي تحتوي على المعارف التقليدية </w:t>
      </w:r>
      <w:r w:rsidR="002C412F" w:rsidRPr="00483EC9">
        <w:rPr>
          <w:rFonts w:asciiTheme="minorHAnsi" w:hAnsiTheme="minorHAnsi" w:cs="Calibri"/>
          <w:sz w:val="22"/>
          <w:szCs w:val="22"/>
          <w:rtl/>
        </w:rPr>
        <w:t>و</w:t>
      </w:r>
      <w:r w:rsidR="002C412F">
        <w:rPr>
          <w:rFonts w:asciiTheme="minorHAnsi" w:hAnsiTheme="minorHAnsi" w:cs="Calibri" w:hint="cs"/>
          <w:sz w:val="22"/>
          <w:szCs w:val="22"/>
          <w:rtl/>
        </w:rPr>
        <w:t>أشكال التعبير الثقافي التقليدي</w:t>
      </w:r>
      <w:r w:rsidR="002C412F" w:rsidRPr="00483EC9">
        <w:rPr>
          <w:rFonts w:asciiTheme="minorHAnsi" w:hAnsiTheme="minorHAnsi" w:cs="Calibri"/>
          <w:sz w:val="22"/>
          <w:szCs w:val="22"/>
          <w:rtl/>
        </w:rPr>
        <w:t xml:space="preserve"> </w:t>
      </w:r>
      <w:r w:rsidRPr="00483EC9">
        <w:rPr>
          <w:rFonts w:asciiTheme="minorHAnsi" w:hAnsiTheme="minorHAnsi" w:cs="Calibri"/>
          <w:sz w:val="22"/>
          <w:szCs w:val="22"/>
          <w:rtl/>
        </w:rPr>
        <w:t>لا يمكن أن تتحكم فيها الحكومات الوطنية وحدها، بل يجب أن تنشئها الشعوب الأصلية وت</w:t>
      </w:r>
      <w:r w:rsidR="002C412F">
        <w:rPr>
          <w:rFonts w:asciiTheme="minorHAnsi" w:hAnsiTheme="minorHAnsi" w:cs="Calibri" w:hint="cs"/>
          <w:sz w:val="22"/>
          <w:szCs w:val="22"/>
          <w:rtl/>
        </w:rPr>
        <w:t>راقبها</w:t>
      </w:r>
      <w:r w:rsidRPr="00483EC9">
        <w:rPr>
          <w:rFonts w:asciiTheme="minorHAnsi" w:hAnsiTheme="minorHAnsi" w:cs="Calibri"/>
          <w:sz w:val="22"/>
          <w:szCs w:val="22"/>
          <w:rtl/>
        </w:rPr>
        <w:t xml:space="preserve"> وتديرها، وينبغي أن تكون مشاركتها طوعية. وينبغي أن تكون للشعوب الأصلية السيادة على المعلومات الواردة في قواعد البيانات هذه، وينبغي للدول أن توفر حماية الملكية الفكرية للمعلومات. </w:t>
      </w:r>
      <w:proofErr w:type="gramStart"/>
      <w:r w:rsidRPr="00483EC9">
        <w:rPr>
          <w:rFonts w:asciiTheme="minorHAnsi" w:hAnsiTheme="minorHAnsi" w:cs="Calibri"/>
          <w:sz w:val="22"/>
          <w:szCs w:val="22"/>
          <w:rtl/>
        </w:rPr>
        <w:t>و</w:t>
      </w:r>
      <w:r w:rsidR="00D0227A" w:rsidRPr="00D0227A">
        <w:rPr>
          <w:rFonts w:asciiTheme="minorHAnsi" w:hAnsiTheme="minorHAnsi" w:cs="Calibri"/>
          <w:sz w:val="22"/>
          <w:szCs w:val="22"/>
          <w:rtl/>
        </w:rPr>
        <w:t xml:space="preserve"> </w:t>
      </w:r>
      <w:r w:rsidR="00D0227A" w:rsidRPr="00483EC9">
        <w:rPr>
          <w:rFonts w:asciiTheme="minorHAnsi" w:hAnsiTheme="minorHAnsi" w:cs="Calibri"/>
          <w:sz w:val="22"/>
          <w:szCs w:val="22"/>
          <w:rtl/>
        </w:rPr>
        <w:t>يلزم</w:t>
      </w:r>
      <w:proofErr w:type="gramEnd"/>
      <w:r w:rsidR="00D0227A" w:rsidRPr="00483EC9">
        <w:rPr>
          <w:rFonts w:asciiTheme="minorHAnsi" w:hAnsiTheme="minorHAnsi" w:cs="Calibri"/>
          <w:sz w:val="22"/>
          <w:szCs w:val="22"/>
          <w:rtl/>
        </w:rPr>
        <w:t xml:space="preserve"> </w:t>
      </w:r>
      <w:r w:rsidRPr="00483EC9">
        <w:rPr>
          <w:rFonts w:asciiTheme="minorHAnsi" w:hAnsiTheme="minorHAnsi" w:cs="Calibri"/>
          <w:sz w:val="22"/>
          <w:szCs w:val="22"/>
          <w:rtl/>
        </w:rPr>
        <w:t>لدى وضع قواعد البيانات، إضافة موارد إضافية للشعوب الأصلية حتى تتمكن من تطوير قواعد البيانات واستخدامها والوصول إليها.</w:t>
      </w:r>
      <w:r w:rsidR="00D0227A">
        <w:rPr>
          <w:rFonts w:asciiTheme="minorHAnsi" w:hAnsiTheme="minorHAnsi" w:cs="Calibri" w:hint="cs"/>
          <w:sz w:val="22"/>
          <w:szCs w:val="22"/>
          <w:rtl/>
        </w:rPr>
        <w:t xml:space="preserve"> </w:t>
      </w:r>
      <w:r w:rsidR="002C412F">
        <w:rPr>
          <w:rFonts w:asciiTheme="minorHAnsi" w:hAnsiTheme="minorHAnsi" w:cs="Calibri" w:hint="cs"/>
          <w:sz w:val="22"/>
          <w:szCs w:val="22"/>
          <w:rtl/>
        </w:rPr>
        <w:t xml:space="preserve"> </w:t>
      </w:r>
    </w:p>
    <w:p w14:paraId="459246ED" w14:textId="38925ABF" w:rsidR="002C412F" w:rsidRDefault="00BD7CF9" w:rsidP="00461E6B">
      <w:pPr>
        <w:pStyle w:val="NumberedParaAR"/>
        <w:numPr>
          <w:ilvl w:val="0"/>
          <w:numId w:val="6"/>
        </w:numPr>
        <w:spacing w:after="220" w:line="240" w:lineRule="auto"/>
        <w:rPr>
          <w:rFonts w:asciiTheme="minorHAnsi" w:hAnsiTheme="minorHAnsi" w:cstheme="minorHAnsi"/>
          <w:sz w:val="22"/>
          <w:szCs w:val="22"/>
        </w:rPr>
      </w:pPr>
      <w:r w:rsidRPr="00BD7CF9">
        <w:rPr>
          <w:rFonts w:asciiTheme="minorHAnsi" w:hAnsiTheme="minorHAnsi" w:cs="Calibri"/>
          <w:sz w:val="22"/>
          <w:szCs w:val="22"/>
          <w:rtl/>
        </w:rPr>
        <w:t>و</w:t>
      </w:r>
      <w:r>
        <w:rPr>
          <w:rFonts w:asciiTheme="minorHAnsi" w:hAnsiTheme="minorHAnsi" w:cs="Calibri" w:hint="cs"/>
          <w:sz w:val="22"/>
          <w:szCs w:val="22"/>
          <w:rtl/>
        </w:rPr>
        <w:t>خير مثال</w:t>
      </w:r>
      <w:r w:rsidRPr="00BD7CF9">
        <w:rPr>
          <w:rFonts w:asciiTheme="minorHAnsi" w:hAnsiTheme="minorHAnsi" w:cs="Calibri"/>
          <w:sz w:val="22"/>
          <w:szCs w:val="22"/>
          <w:rtl/>
        </w:rPr>
        <w:t xml:space="preserve"> على ذلك النص الوارد في الورقة غير الرسمية المعد</w:t>
      </w:r>
      <w:r w:rsidR="002A0CA9">
        <w:rPr>
          <w:rFonts w:asciiTheme="minorHAnsi" w:hAnsiTheme="minorHAnsi" w:cs="Calibri" w:hint="cs"/>
          <w:sz w:val="22"/>
          <w:szCs w:val="22"/>
          <w:rtl/>
        </w:rPr>
        <w:t>ّ</w:t>
      </w:r>
      <w:r w:rsidRPr="00BD7CF9">
        <w:rPr>
          <w:rFonts w:asciiTheme="minorHAnsi" w:hAnsiTheme="minorHAnsi" w:cs="Calibri"/>
          <w:sz w:val="22"/>
          <w:szCs w:val="22"/>
          <w:rtl/>
        </w:rPr>
        <w:t>ل لمشروع الصك القانوني الدولي المتعلق ب</w:t>
      </w:r>
      <w:r w:rsidR="00363645">
        <w:rPr>
          <w:rFonts w:asciiTheme="minorHAnsi" w:hAnsiTheme="minorHAnsi" w:cs="Calibri" w:hint="cs"/>
          <w:sz w:val="22"/>
          <w:szCs w:val="22"/>
          <w:rtl/>
        </w:rPr>
        <w:t xml:space="preserve">نص الرئيس بشأن </w:t>
      </w:r>
      <w:r w:rsidRPr="00BD7CF9">
        <w:rPr>
          <w:rFonts w:asciiTheme="minorHAnsi" w:hAnsiTheme="minorHAnsi" w:cs="Calibri"/>
          <w:sz w:val="22"/>
          <w:szCs w:val="22"/>
          <w:rtl/>
        </w:rPr>
        <w:t xml:space="preserve">الملكية الفكرية والموارد الوراثية والمعارف التقليدية المرتبطة بالموارد الوراثية، بصيغته المعروضة خلال الدورة 43 للجنة </w:t>
      </w:r>
      <w:r w:rsidR="00363645">
        <w:rPr>
          <w:rFonts w:asciiTheme="minorHAnsi" w:hAnsiTheme="minorHAnsi" w:cs="Calibri" w:hint="cs"/>
          <w:sz w:val="22"/>
          <w:szCs w:val="22"/>
          <w:rtl/>
        </w:rPr>
        <w:t>المعارف</w:t>
      </w:r>
      <w:r w:rsidRPr="00BD7CF9">
        <w:rPr>
          <w:rFonts w:asciiTheme="minorHAnsi" w:hAnsiTheme="minorHAnsi" w:cs="Calibri"/>
          <w:sz w:val="22"/>
          <w:szCs w:val="22"/>
          <w:rtl/>
        </w:rPr>
        <w:t>، المادة 11 (د) التي تتضمن اقتراحا عمليا لمشاركة الشعوب الأصلية في وضع الصك (الصكوك).</w:t>
      </w:r>
    </w:p>
    <w:p w14:paraId="013166B3" w14:textId="39C7956D" w:rsidR="002C412F" w:rsidRDefault="002A0CA9" w:rsidP="00461E6B">
      <w:pPr>
        <w:pStyle w:val="NumberedParaAR"/>
        <w:numPr>
          <w:ilvl w:val="0"/>
          <w:numId w:val="6"/>
        </w:numPr>
        <w:spacing w:after="220" w:line="240" w:lineRule="auto"/>
        <w:rPr>
          <w:rFonts w:asciiTheme="minorHAnsi" w:hAnsiTheme="minorHAnsi" w:cstheme="minorHAnsi"/>
          <w:sz w:val="22"/>
          <w:szCs w:val="22"/>
        </w:rPr>
      </w:pPr>
      <w:r w:rsidRPr="002A0CA9">
        <w:rPr>
          <w:rFonts w:asciiTheme="minorHAnsi" w:hAnsiTheme="minorHAnsi" w:cs="Calibri"/>
          <w:sz w:val="22"/>
          <w:szCs w:val="22"/>
          <w:rtl/>
        </w:rPr>
        <w:t>وفيما يتعلق باستخدام قواعد البيانات التي يتم إنشاؤها وفقا لشرط الكشف، هناك حاجة إلى آليات</w:t>
      </w:r>
      <w:r>
        <w:rPr>
          <w:rFonts w:asciiTheme="minorHAnsi" w:hAnsiTheme="minorHAnsi" w:cs="Calibri" w:hint="cs"/>
          <w:sz w:val="22"/>
          <w:szCs w:val="22"/>
          <w:rtl/>
        </w:rPr>
        <w:t xml:space="preserve"> ضمان</w:t>
      </w:r>
      <w:r w:rsidRPr="002A0CA9">
        <w:rPr>
          <w:rFonts w:asciiTheme="minorHAnsi" w:hAnsiTheme="minorHAnsi" w:cs="Calibri"/>
          <w:sz w:val="22"/>
          <w:szCs w:val="22"/>
          <w:rtl/>
        </w:rPr>
        <w:t xml:space="preserve"> فعالة. وينبغي، على سبيل المثال، عدم </w:t>
      </w:r>
      <w:r>
        <w:rPr>
          <w:rFonts w:asciiTheme="minorHAnsi" w:hAnsiTheme="minorHAnsi" w:cs="Calibri" w:hint="cs"/>
          <w:sz w:val="22"/>
          <w:szCs w:val="22"/>
          <w:rtl/>
        </w:rPr>
        <w:t>تبادل</w:t>
      </w:r>
      <w:r w:rsidRPr="002A0CA9">
        <w:rPr>
          <w:rFonts w:asciiTheme="minorHAnsi" w:hAnsiTheme="minorHAnsi" w:cs="Calibri"/>
          <w:sz w:val="22"/>
          <w:szCs w:val="22"/>
          <w:rtl/>
        </w:rPr>
        <w:t xml:space="preserve"> المعلومات الواردة في قاعدة البيانات في الحالة التي يرفض فيها طلب </w:t>
      </w:r>
      <w:r>
        <w:rPr>
          <w:rFonts w:asciiTheme="minorHAnsi" w:hAnsiTheme="minorHAnsi" w:cs="Calibri" w:hint="cs"/>
          <w:sz w:val="22"/>
          <w:szCs w:val="22"/>
          <w:rtl/>
        </w:rPr>
        <w:t>ال</w:t>
      </w:r>
      <w:r w:rsidRPr="002A0CA9">
        <w:rPr>
          <w:rFonts w:asciiTheme="minorHAnsi" w:hAnsiTheme="minorHAnsi" w:cs="Calibri"/>
          <w:sz w:val="22"/>
          <w:szCs w:val="22"/>
          <w:rtl/>
        </w:rPr>
        <w:t xml:space="preserve">براءة، أو عندما تطعن المحاكم في هذا الرفض. وينبغي تشجيع الدول على وضع ضمانات </w:t>
      </w:r>
      <w:r>
        <w:rPr>
          <w:rFonts w:asciiTheme="minorHAnsi" w:hAnsiTheme="minorHAnsi" w:cs="Calibri" w:hint="cs"/>
          <w:sz w:val="22"/>
          <w:szCs w:val="22"/>
          <w:rtl/>
        </w:rPr>
        <w:t>لكفالة</w:t>
      </w:r>
      <w:r w:rsidRPr="002A0CA9">
        <w:rPr>
          <w:rFonts w:asciiTheme="minorHAnsi" w:hAnsiTheme="minorHAnsi" w:cs="Calibri"/>
          <w:sz w:val="22"/>
          <w:szCs w:val="22"/>
          <w:rtl/>
        </w:rPr>
        <w:t xml:space="preserve"> أن تكون البيانات الواردة في قواعد البيانات آمنة و/أو مختومة (عند الكشف عنها في الدعاوى القضائية)، ووضع هياكل للحوكمة بالتعاون مع الشعوب الأصلية من أجل ضمان مراقبة المعلومات المتعلقة بالمعارف التقليدية </w:t>
      </w:r>
      <w:r>
        <w:rPr>
          <w:rFonts w:asciiTheme="minorHAnsi" w:hAnsiTheme="minorHAnsi" w:cs="Calibri" w:hint="cs"/>
          <w:sz w:val="22"/>
          <w:szCs w:val="22"/>
          <w:rtl/>
        </w:rPr>
        <w:t>وأشكال التعبير الثقافي التقليدي</w:t>
      </w:r>
      <w:r w:rsidRPr="002A0CA9">
        <w:rPr>
          <w:rFonts w:asciiTheme="minorHAnsi" w:hAnsiTheme="minorHAnsi" w:cs="Calibri"/>
          <w:sz w:val="22"/>
          <w:szCs w:val="22"/>
          <w:rtl/>
        </w:rPr>
        <w:t xml:space="preserve"> </w:t>
      </w:r>
      <w:r>
        <w:rPr>
          <w:rFonts w:asciiTheme="minorHAnsi" w:hAnsiTheme="minorHAnsi" w:cs="Calibri" w:hint="cs"/>
          <w:sz w:val="22"/>
          <w:szCs w:val="22"/>
          <w:rtl/>
        </w:rPr>
        <w:t>في</w:t>
      </w:r>
      <w:r w:rsidRPr="002A0CA9">
        <w:rPr>
          <w:rFonts w:asciiTheme="minorHAnsi" w:hAnsiTheme="minorHAnsi" w:cs="Calibri"/>
          <w:sz w:val="22"/>
          <w:szCs w:val="22"/>
          <w:rtl/>
        </w:rPr>
        <w:t xml:space="preserve"> قواعد البيانات</w:t>
      </w:r>
      <w:r>
        <w:rPr>
          <w:rStyle w:val="FootnoteReference"/>
          <w:rtl/>
        </w:rPr>
        <w:footnoteReference w:id="4"/>
      </w:r>
      <w:r w:rsidRPr="002A0CA9">
        <w:rPr>
          <w:rFonts w:asciiTheme="minorHAnsi" w:hAnsiTheme="minorHAnsi" w:cs="Calibri"/>
          <w:sz w:val="22"/>
          <w:szCs w:val="22"/>
          <w:rtl/>
        </w:rPr>
        <w:t>. وهناك ضمانات في صكوك دولية أخرى يمكن استخدامها كمرجع</w:t>
      </w:r>
      <w:r>
        <w:rPr>
          <w:rStyle w:val="FootnoteReference"/>
          <w:rtl/>
        </w:rPr>
        <w:footnoteReference w:id="5"/>
      </w:r>
      <w:r w:rsidRPr="002A0CA9">
        <w:rPr>
          <w:rFonts w:asciiTheme="minorHAnsi" w:hAnsiTheme="minorHAnsi" w:cs="Calibri"/>
          <w:sz w:val="22"/>
          <w:szCs w:val="22"/>
          <w:rtl/>
        </w:rPr>
        <w:t>.</w:t>
      </w:r>
    </w:p>
    <w:p w14:paraId="19571A08" w14:textId="6DA732ED" w:rsidR="00D42CA8" w:rsidRDefault="00817D6B" w:rsidP="00461E6B">
      <w:pPr>
        <w:pStyle w:val="NumberedParaAR"/>
        <w:numPr>
          <w:ilvl w:val="0"/>
          <w:numId w:val="6"/>
        </w:numPr>
        <w:spacing w:after="220" w:line="240" w:lineRule="auto"/>
        <w:rPr>
          <w:rFonts w:asciiTheme="minorHAnsi" w:hAnsiTheme="minorHAnsi" w:cstheme="minorHAnsi"/>
          <w:sz w:val="22"/>
          <w:szCs w:val="22"/>
        </w:rPr>
      </w:pPr>
      <w:r w:rsidRPr="00817D6B">
        <w:rPr>
          <w:rFonts w:asciiTheme="minorHAnsi" w:hAnsiTheme="minorHAnsi" w:cs="Calibri"/>
          <w:sz w:val="22"/>
          <w:szCs w:val="22"/>
          <w:rtl/>
        </w:rPr>
        <w:t>و</w:t>
      </w:r>
      <w:r w:rsidR="00C83427">
        <w:rPr>
          <w:rFonts w:asciiTheme="minorHAnsi" w:hAnsiTheme="minorHAnsi" w:cs="Calibri" w:hint="cs"/>
          <w:sz w:val="22"/>
          <w:szCs w:val="22"/>
          <w:rtl/>
        </w:rPr>
        <w:t>ينبغي أن يفهم من مجرد</w:t>
      </w:r>
      <w:r w:rsidRPr="00817D6B">
        <w:rPr>
          <w:rFonts w:asciiTheme="minorHAnsi" w:hAnsiTheme="minorHAnsi" w:cs="Calibri"/>
          <w:sz w:val="22"/>
          <w:szCs w:val="22"/>
          <w:rtl/>
        </w:rPr>
        <w:t xml:space="preserve"> إدراج معلومات </w:t>
      </w:r>
      <w:r>
        <w:rPr>
          <w:rFonts w:asciiTheme="minorHAnsi" w:hAnsiTheme="minorHAnsi" w:cs="Calibri" w:hint="cs"/>
          <w:sz w:val="22"/>
          <w:szCs w:val="22"/>
          <w:rtl/>
        </w:rPr>
        <w:t xml:space="preserve">عن </w:t>
      </w:r>
      <w:r w:rsidRPr="00817D6B">
        <w:rPr>
          <w:rFonts w:asciiTheme="minorHAnsi" w:hAnsiTheme="minorHAnsi" w:cs="Calibri"/>
          <w:sz w:val="22"/>
          <w:szCs w:val="22"/>
          <w:rtl/>
        </w:rPr>
        <w:t>المعارف التقليدية و</w:t>
      </w:r>
      <w:r>
        <w:rPr>
          <w:rFonts w:asciiTheme="minorHAnsi" w:hAnsiTheme="minorHAnsi" w:cs="Calibri" w:hint="cs"/>
          <w:sz w:val="22"/>
          <w:szCs w:val="22"/>
          <w:rtl/>
        </w:rPr>
        <w:t xml:space="preserve">أشكال التعبير الثقافي التقليدي </w:t>
      </w:r>
      <w:r w:rsidRPr="00817D6B">
        <w:rPr>
          <w:rFonts w:asciiTheme="minorHAnsi" w:hAnsiTheme="minorHAnsi" w:cs="Calibri"/>
          <w:sz w:val="22"/>
          <w:szCs w:val="22"/>
          <w:rtl/>
        </w:rPr>
        <w:t>في قاعدة بيانات أنها محمية تلقائياً. وينبغي ألا ينظر إلى قواعد البيانات على أنها وسيلة للحماية الدفاعية فحسب، بل أيضا أداة للحماية الإيجابية.</w:t>
      </w:r>
      <w:r>
        <w:rPr>
          <w:rFonts w:asciiTheme="minorHAnsi" w:hAnsiTheme="minorHAnsi" w:cs="Calibri" w:hint="cs"/>
          <w:sz w:val="22"/>
          <w:szCs w:val="22"/>
          <w:rtl/>
        </w:rPr>
        <w:t xml:space="preserve"> </w:t>
      </w:r>
    </w:p>
    <w:p w14:paraId="17CD85B1" w14:textId="705741CC" w:rsidR="00D42CA8" w:rsidRDefault="00817D6B" w:rsidP="00461E6B">
      <w:pPr>
        <w:pStyle w:val="NumberedParaAR"/>
        <w:numPr>
          <w:ilvl w:val="0"/>
          <w:numId w:val="6"/>
        </w:numPr>
        <w:spacing w:after="220" w:line="240" w:lineRule="auto"/>
        <w:rPr>
          <w:rFonts w:asciiTheme="minorHAnsi" w:hAnsiTheme="minorHAnsi" w:cstheme="minorHAnsi"/>
          <w:sz w:val="22"/>
          <w:szCs w:val="22"/>
        </w:rPr>
      </w:pPr>
      <w:r>
        <w:rPr>
          <w:rFonts w:asciiTheme="minorHAnsi" w:hAnsiTheme="minorHAnsi" w:cs="Calibri" w:hint="cs"/>
          <w:sz w:val="22"/>
          <w:szCs w:val="22"/>
          <w:rtl/>
        </w:rPr>
        <w:lastRenderedPageBreak/>
        <w:t>و</w:t>
      </w:r>
      <w:r w:rsidRPr="00817D6B">
        <w:rPr>
          <w:rFonts w:asciiTheme="minorHAnsi" w:hAnsiTheme="minorHAnsi" w:cs="Calibri"/>
          <w:sz w:val="22"/>
          <w:szCs w:val="22"/>
          <w:rtl/>
        </w:rPr>
        <w:t xml:space="preserve">فيما يتعلق </w:t>
      </w:r>
      <w:r>
        <w:rPr>
          <w:rFonts w:asciiTheme="minorHAnsi" w:hAnsiTheme="minorHAnsi" w:cs="Calibri" w:hint="cs"/>
          <w:sz w:val="22"/>
          <w:szCs w:val="22"/>
          <w:rtl/>
        </w:rPr>
        <w:t>بالموارد الوراثية</w:t>
      </w:r>
      <w:r w:rsidRPr="00817D6B">
        <w:rPr>
          <w:rFonts w:asciiTheme="minorHAnsi" w:hAnsiTheme="minorHAnsi" w:cs="Calibri"/>
          <w:sz w:val="22"/>
          <w:szCs w:val="22"/>
          <w:rtl/>
        </w:rPr>
        <w:t xml:space="preserve"> والمعارف التقليدية المرتبطة بها</w:t>
      </w:r>
      <w:r>
        <w:rPr>
          <w:rFonts w:asciiTheme="minorHAnsi" w:hAnsiTheme="minorHAnsi" w:cs="Calibri" w:hint="cs"/>
          <w:sz w:val="22"/>
          <w:szCs w:val="22"/>
          <w:rtl/>
        </w:rPr>
        <w:t>،</w:t>
      </w:r>
      <w:r w:rsidRPr="00817D6B">
        <w:rPr>
          <w:rFonts w:asciiTheme="minorHAnsi" w:hAnsiTheme="minorHAnsi" w:cs="Calibri"/>
          <w:sz w:val="22"/>
          <w:szCs w:val="22"/>
          <w:rtl/>
        </w:rPr>
        <w:t xml:space="preserve"> انصب التركيز في الآليات الدولية على الوصول المادي إلى الموارد </w:t>
      </w:r>
      <w:r>
        <w:rPr>
          <w:rFonts w:asciiTheme="minorHAnsi" w:hAnsiTheme="minorHAnsi" w:cs="Calibri" w:hint="cs"/>
          <w:sz w:val="22"/>
          <w:szCs w:val="22"/>
          <w:rtl/>
        </w:rPr>
        <w:t>الوراثية</w:t>
      </w:r>
      <w:r w:rsidRPr="00817D6B">
        <w:rPr>
          <w:rFonts w:asciiTheme="minorHAnsi" w:hAnsiTheme="minorHAnsi" w:cs="Calibri"/>
          <w:sz w:val="22"/>
          <w:szCs w:val="22"/>
          <w:rtl/>
        </w:rPr>
        <w:t xml:space="preserve">. </w:t>
      </w:r>
      <w:r>
        <w:rPr>
          <w:rFonts w:asciiTheme="minorHAnsi" w:hAnsiTheme="minorHAnsi" w:cs="Calibri" w:hint="cs"/>
          <w:sz w:val="22"/>
          <w:szCs w:val="22"/>
          <w:rtl/>
        </w:rPr>
        <w:t>و</w:t>
      </w:r>
      <w:r w:rsidRPr="00817D6B">
        <w:rPr>
          <w:rFonts w:asciiTheme="minorHAnsi" w:hAnsiTheme="minorHAnsi" w:cs="Calibri"/>
          <w:sz w:val="22"/>
          <w:szCs w:val="22"/>
          <w:rtl/>
        </w:rPr>
        <w:t xml:space="preserve">اليوم، </w:t>
      </w:r>
      <w:r w:rsidR="00C83427">
        <w:rPr>
          <w:rFonts w:asciiTheme="minorHAnsi" w:hAnsiTheme="minorHAnsi" w:cs="Calibri" w:hint="cs"/>
          <w:sz w:val="22"/>
          <w:szCs w:val="22"/>
          <w:rtl/>
        </w:rPr>
        <w:t>بوجود</w:t>
      </w:r>
      <w:r w:rsidRPr="00817D6B">
        <w:rPr>
          <w:rFonts w:asciiTheme="minorHAnsi" w:hAnsiTheme="minorHAnsi" w:cs="Calibri"/>
          <w:sz w:val="22"/>
          <w:szCs w:val="22"/>
          <w:rtl/>
        </w:rPr>
        <w:t xml:space="preserve"> التسلسل الرقمي، لم يعد الوصول المادي شرطًا للوصول إلى الموارد </w:t>
      </w:r>
      <w:r>
        <w:rPr>
          <w:rFonts w:asciiTheme="minorHAnsi" w:hAnsiTheme="minorHAnsi" w:cs="Calibri" w:hint="cs"/>
          <w:sz w:val="22"/>
          <w:szCs w:val="22"/>
          <w:rtl/>
        </w:rPr>
        <w:t>الوراثية</w:t>
      </w:r>
      <w:r w:rsidRPr="00817D6B">
        <w:rPr>
          <w:rFonts w:asciiTheme="minorHAnsi" w:hAnsiTheme="minorHAnsi" w:cs="Calibri"/>
          <w:sz w:val="22"/>
          <w:szCs w:val="22"/>
          <w:rtl/>
        </w:rPr>
        <w:t xml:space="preserve">. </w:t>
      </w:r>
      <w:r>
        <w:rPr>
          <w:rFonts w:asciiTheme="minorHAnsi" w:hAnsiTheme="minorHAnsi" w:cs="Calibri" w:hint="cs"/>
          <w:sz w:val="22"/>
          <w:szCs w:val="22"/>
          <w:rtl/>
        </w:rPr>
        <w:t>و</w:t>
      </w:r>
      <w:r w:rsidRPr="00817D6B">
        <w:rPr>
          <w:rFonts w:asciiTheme="minorHAnsi" w:hAnsiTheme="minorHAnsi" w:cs="Calibri"/>
          <w:sz w:val="22"/>
          <w:szCs w:val="22"/>
          <w:rtl/>
        </w:rPr>
        <w:t xml:space="preserve">هناك تطورات سريعة ناشئة عن الأبحاث في التكنولوجيا الحيوية التي تمكن من </w:t>
      </w:r>
      <w:r w:rsidR="00C83427">
        <w:rPr>
          <w:rFonts w:asciiTheme="minorHAnsi" w:hAnsiTheme="minorHAnsi" w:cs="Calibri" w:hint="cs"/>
          <w:sz w:val="22"/>
          <w:szCs w:val="22"/>
          <w:rtl/>
        </w:rPr>
        <w:t xml:space="preserve">جعل </w:t>
      </w:r>
      <w:r w:rsidR="00E242FD">
        <w:rPr>
          <w:rFonts w:asciiTheme="minorHAnsi" w:hAnsiTheme="minorHAnsi" w:cs="Calibri" w:hint="cs"/>
          <w:sz w:val="22"/>
          <w:szCs w:val="22"/>
          <w:rtl/>
        </w:rPr>
        <w:t>ا</w:t>
      </w:r>
      <w:r w:rsidR="00E242FD" w:rsidRPr="00817D6B">
        <w:rPr>
          <w:rFonts w:asciiTheme="minorHAnsi" w:hAnsiTheme="minorHAnsi" w:cs="Calibri"/>
          <w:sz w:val="22"/>
          <w:szCs w:val="22"/>
          <w:rtl/>
        </w:rPr>
        <w:t xml:space="preserve">لموارد </w:t>
      </w:r>
      <w:r w:rsidR="00E242FD">
        <w:rPr>
          <w:rFonts w:asciiTheme="minorHAnsi" w:hAnsiTheme="minorHAnsi" w:cs="Calibri" w:hint="cs"/>
          <w:sz w:val="22"/>
          <w:szCs w:val="22"/>
          <w:rtl/>
        </w:rPr>
        <w:t>الوراثية</w:t>
      </w:r>
      <w:r w:rsidR="00E242FD" w:rsidRPr="00817D6B">
        <w:rPr>
          <w:rFonts w:asciiTheme="minorHAnsi" w:hAnsiTheme="minorHAnsi" w:cs="Calibri"/>
          <w:sz w:val="22"/>
          <w:szCs w:val="22"/>
          <w:rtl/>
        </w:rPr>
        <w:t xml:space="preserve"> </w:t>
      </w:r>
      <w:r w:rsidR="00C83427">
        <w:rPr>
          <w:rFonts w:asciiTheme="minorHAnsi" w:hAnsiTheme="minorHAnsi" w:cs="Calibri" w:hint="cs"/>
          <w:sz w:val="22"/>
          <w:szCs w:val="22"/>
          <w:rtl/>
        </w:rPr>
        <w:t xml:space="preserve">متسلسلة </w:t>
      </w:r>
      <w:r w:rsidRPr="00817D6B">
        <w:rPr>
          <w:rFonts w:asciiTheme="minorHAnsi" w:hAnsiTheme="minorHAnsi" w:cs="Calibri"/>
          <w:sz w:val="22"/>
          <w:szCs w:val="22"/>
          <w:rtl/>
        </w:rPr>
        <w:t>رقمي</w:t>
      </w:r>
      <w:r w:rsidR="00E242FD">
        <w:rPr>
          <w:rFonts w:asciiTheme="minorHAnsi" w:hAnsiTheme="minorHAnsi" w:cs="Calibri" w:hint="cs"/>
          <w:sz w:val="22"/>
          <w:szCs w:val="22"/>
          <w:rtl/>
        </w:rPr>
        <w:t>ا</w:t>
      </w:r>
      <w:r w:rsidRPr="00817D6B">
        <w:rPr>
          <w:rFonts w:asciiTheme="minorHAnsi" w:hAnsiTheme="minorHAnsi" w:cs="Calibri"/>
          <w:sz w:val="22"/>
          <w:szCs w:val="22"/>
          <w:rtl/>
        </w:rPr>
        <w:t xml:space="preserve"> </w:t>
      </w:r>
      <w:r w:rsidR="00E242FD">
        <w:rPr>
          <w:rFonts w:asciiTheme="minorHAnsi" w:hAnsiTheme="minorHAnsi" w:cs="Calibri" w:hint="cs"/>
          <w:sz w:val="22"/>
          <w:szCs w:val="22"/>
          <w:rtl/>
        </w:rPr>
        <w:t>و</w:t>
      </w:r>
      <w:r w:rsidR="0050309D">
        <w:rPr>
          <w:rFonts w:asciiTheme="minorHAnsi" w:hAnsiTheme="minorHAnsi" w:cs="Calibri" w:hint="cs"/>
          <w:sz w:val="22"/>
          <w:szCs w:val="22"/>
          <w:rtl/>
        </w:rPr>
        <w:t xml:space="preserve">فصلها عن </w:t>
      </w:r>
      <w:r w:rsidR="00C83427">
        <w:rPr>
          <w:rFonts w:asciiTheme="minorHAnsi" w:hAnsiTheme="minorHAnsi" w:cs="Calibri" w:hint="cs"/>
          <w:sz w:val="22"/>
          <w:szCs w:val="22"/>
          <w:rtl/>
        </w:rPr>
        <w:t>المادة الجينية</w:t>
      </w:r>
      <w:r w:rsidR="0050309D">
        <w:rPr>
          <w:rFonts w:asciiTheme="minorHAnsi" w:hAnsiTheme="minorHAnsi" w:cs="Calibri" w:hint="cs"/>
          <w:sz w:val="22"/>
          <w:szCs w:val="22"/>
          <w:rtl/>
        </w:rPr>
        <w:t xml:space="preserve"> الفزيائي</w:t>
      </w:r>
      <w:r w:rsidR="00C83427">
        <w:rPr>
          <w:rFonts w:asciiTheme="minorHAnsi" w:hAnsiTheme="minorHAnsi" w:cs="Calibri" w:hint="cs"/>
          <w:sz w:val="22"/>
          <w:szCs w:val="22"/>
          <w:rtl/>
        </w:rPr>
        <w:t>ة</w:t>
      </w:r>
      <w:r w:rsidRPr="00817D6B">
        <w:rPr>
          <w:rFonts w:asciiTheme="minorHAnsi" w:hAnsiTheme="minorHAnsi" w:cs="Calibri"/>
          <w:sz w:val="22"/>
          <w:szCs w:val="22"/>
          <w:rtl/>
        </w:rPr>
        <w:t xml:space="preserve">. </w:t>
      </w:r>
      <w:r w:rsidR="002420CD">
        <w:rPr>
          <w:rFonts w:asciiTheme="minorHAnsi" w:hAnsiTheme="minorHAnsi" w:cs="Calibri" w:hint="cs"/>
          <w:sz w:val="22"/>
          <w:szCs w:val="22"/>
          <w:rtl/>
        </w:rPr>
        <w:t>و</w:t>
      </w:r>
      <w:r w:rsidRPr="00817D6B">
        <w:rPr>
          <w:rFonts w:asciiTheme="minorHAnsi" w:hAnsiTheme="minorHAnsi" w:cs="Calibri"/>
          <w:sz w:val="22"/>
          <w:szCs w:val="22"/>
          <w:rtl/>
        </w:rPr>
        <w:t xml:space="preserve">هناك خطر من أن يكون تعقب الشعوب الأصلية التي تمتلك </w:t>
      </w:r>
      <w:r w:rsidR="00C83427">
        <w:rPr>
          <w:rFonts w:asciiTheme="minorHAnsi" w:hAnsiTheme="minorHAnsi" w:cstheme="minorHAnsi" w:hint="cs"/>
          <w:sz w:val="22"/>
          <w:szCs w:val="22"/>
          <w:rtl/>
        </w:rPr>
        <w:t>الموارد</w:t>
      </w:r>
      <w:r w:rsidR="002420CD">
        <w:rPr>
          <w:rFonts w:asciiTheme="minorHAnsi" w:hAnsiTheme="minorHAnsi" w:cstheme="minorHAnsi" w:hint="cs"/>
          <w:sz w:val="22"/>
          <w:szCs w:val="22"/>
          <w:rtl/>
        </w:rPr>
        <w:t xml:space="preserve"> الوراثية</w:t>
      </w:r>
      <w:r w:rsidRPr="00817D6B">
        <w:rPr>
          <w:rFonts w:asciiTheme="minorHAnsi" w:hAnsiTheme="minorHAnsi" w:cs="Calibri"/>
          <w:sz w:val="22"/>
          <w:szCs w:val="22"/>
          <w:rtl/>
        </w:rPr>
        <w:t xml:space="preserve"> والمعارف التقليدية المرتبطة بها أكثر صعوبة، و</w:t>
      </w:r>
      <w:r w:rsidR="00296C60">
        <w:rPr>
          <w:rFonts w:asciiTheme="minorHAnsi" w:hAnsiTheme="minorHAnsi" w:cs="Calibri" w:hint="cs"/>
          <w:sz w:val="22"/>
          <w:szCs w:val="22"/>
          <w:rtl/>
        </w:rPr>
        <w:t>أن اشتراط</w:t>
      </w:r>
      <w:r w:rsidRPr="00817D6B">
        <w:rPr>
          <w:rFonts w:asciiTheme="minorHAnsi" w:hAnsiTheme="minorHAnsi" w:cs="Calibri"/>
          <w:sz w:val="22"/>
          <w:szCs w:val="22"/>
          <w:rtl/>
        </w:rPr>
        <w:t xml:space="preserve"> الموافقة الحرة والمسبقة والمستنيرة</w:t>
      </w:r>
      <w:r w:rsidR="002420CD" w:rsidRPr="00A105E5">
        <w:rPr>
          <w:rFonts w:asciiTheme="minorHAnsi" w:hAnsiTheme="minorHAnsi" w:cs="Calibri"/>
          <w:sz w:val="22"/>
          <w:szCs w:val="22"/>
          <w:rtl/>
        </w:rPr>
        <w:footnoteReference w:id="6"/>
      </w:r>
      <w:r w:rsidR="00296C60" w:rsidRPr="00296C60">
        <w:rPr>
          <w:rFonts w:asciiTheme="minorHAnsi" w:hAnsiTheme="minorHAnsi" w:cs="Calibri" w:hint="cs"/>
          <w:sz w:val="22"/>
          <w:szCs w:val="22"/>
          <w:rtl/>
        </w:rPr>
        <w:t xml:space="preserve"> </w:t>
      </w:r>
      <w:r w:rsidR="00296C60">
        <w:rPr>
          <w:rFonts w:asciiTheme="minorHAnsi" w:hAnsiTheme="minorHAnsi" w:cs="Calibri" w:hint="cs"/>
          <w:sz w:val="22"/>
          <w:szCs w:val="22"/>
          <w:rtl/>
        </w:rPr>
        <w:t>قد يتعرض للإغفال</w:t>
      </w:r>
      <w:r w:rsidR="00296C60" w:rsidRPr="00A105E5">
        <w:rPr>
          <w:rFonts w:asciiTheme="minorHAnsi" w:hAnsiTheme="minorHAnsi" w:cs="Calibri"/>
          <w:sz w:val="22"/>
          <w:szCs w:val="22"/>
          <w:rtl/>
        </w:rPr>
        <w:footnoteReference w:id="7"/>
      </w:r>
      <w:r w:rsidR="00296C60">
        <w:rPr>
          <w:rFonts w:asciiTheme="minorHAnsi" w:hAnsiTheme="minorHAnsi" w:cs="Calibri" w:hint="cs"/>
          <w:sz w:val="22"/>
          <w:szCs w:val="22"/>
          <w:rtl/>
        </w:rPr>
        <w:t xml:space="preserve"> </w:t>
      </w:r>
      <w:r w:rsidRPr="00817D6B">
        <w:rPr>
          <w:rFonts w:asciiTheme="minorHAnsi" w:hAnsiTheme="minorHAnsi" w:cs="Calibri"/>
          <w:sz w:val="22"/>
          <w:szCs w:val="22"/>
          <w:rtl/>
        </w:rPr>
        <w:t>. و</w:t>
      </w:r>
      <w:r w:rsidR="00296C60">
        <w:rPr>
          <w:rFonts w:asciiTheme="minorHAnsi" w:hAnsiTheme="minorHAnsi" w:cs="Calibri" w:hint="cs"/>
          <w:sz w:val="22"/>
          <w:szCs w:val="22"/>
          <w:rtl/>
        </w:rPr>
        <w:t>من ثم،</w:t>
      </w:r>
      <w:r w:rsidR="00296C60" w:rsidRPr="00817D6B">
        <w:rPr>
          <w:rFonts w:asciiTheme="minorHAnsi" w:hAnsiTheme="minorHAnsi" w:cs="Calibri"/>
          <w:sz w:val="22"/>
          <w:szCs w:val="22"/>
          <w:rtl/>
        </w:rPr>
        <w:t xml:space="preserve"> </w:t>
      </w:r>
      <w:r w:rsidR="00296C60">
        <w:rPr>
          <w:rFonts w:asciiTheme="minorHAnsi" w:hAnsiTheme="minorHAnsi" w:cs="Calibri" w:hint="cs"/>
          <w:sz w:val="22"/>
          <w:szCs w:val="22"/>
          <w:rtl/>
        </w:rPr>
        <w:t>ستترتب</w:t>
      </w:r>
      <w:r w:rsidRPr="00817D6B">
        <w:rPr>
          <w:rFonts w:asciiTheme="minorHAnsi" w:hAnsiTheme="minorHAnsi" w:cs="Calibri"/>
          <w:sz w:val="22"/>
          <w:szCs w:val="22"/>
          <w:rtl/>
        </w:rPr>
        <w:t xml:space="preserve"> آثار على حقوق الشعوب الأصلية في امتلاك الموارد و</w:t>
      </w:r>
      <w:r w:rsidR="002420CD">
        <w:rPr>
          <w:rFonts w:asciiTheme="minorHAnsi" w:hAnsiTheme="minorHAnsi" w:cs="Calibri" w:hint="cs"/>
          <w:sz w:val="22"/>
          <w:szCs w:val="22"/>
          <w:rtl/>
        </w:rPr>
        <w:t>مراقبتها</w:t>
      </w:r>
      <w:r w:rsidRPr="00817D6B">
        <w:rPr>
          <w:rFonts w:asciiTheme="minorHAnsi" w:hAnsiTheme="minorHAnsi" w:cs="Calibri"/>
          <w:sz w:val="22"/>
          <w:szCs w:val="22"/>
          <w:rtl/>
        </w:rPr>
        <w:t xml:space="preserve"> وفي حماية المعارف التقليدية المرتبطة بها و</w:t>
      </w:r>
      <w:r w:rsidR="002420CD">
        <w:rPr>
          <w:rFonts w:asciiTheme="minorHAnsi" w:hAnsiTheme="minorHAnsi" w:cs="Calibri" w:hint="cs"/>
          <w:sz w:val="22"/>
          <w:szCs w:val="22"/>
          <w:rtl/>
        </w:rPr>
        <w:t>المحافظة عليها</w:t>
      </w:r>
      <w:r w:rsidRPr="00817D6B">
        <w:rPr>
          <w:rFonts w:asciiTheme="minorHAnsi" w:hAnsiTheme="minorHAnsi" w:cs="Calibri"/>
          <w:sz w:val="22"/>
          <w:szCs w:val="22"/>
          <w:rtl/>
        </w:rPr>
        <w:t xml:space="preserve"> و</w:t>
      </w:r>
      <w:r w:rsidR="00EC42FF">
        <w:rPr>
          <w:rFonts w:asciiTheme="minorHAnsi" w:hAnsiTheme="minorHAnsi" w:cs="Calibri" w:hint="cs"/>
          <w:sz w:val="22"/>
          <w:szCs w:val="22"/>
          <w:rtl/>
        </w:rPr>
        <w:t>التحكم فيها</w:t>
      </w:r>
      <w:r w:rsidRPr="00817D6B">
        <w:rPr>
          <w:rFonts w:asciiTheme="minorHAnsi" w:hAnsiTheme="minorHAnsi" w:cs="Calibri"/>
          <w:sz w:val="22"/>
          <w:szCs w:val="22"/>
          <w:rtl/>
        </w:rPr>
        <w:t>. وينبغي أن يتضمن الصك (الصكوك) ضمانات للاستجابة لتطور أوجه التقدم التكنولوجي</w:t>
      </w:r>
      <w:r w:rsidR="00296C60">
        <w:rPr>
          <w:rStyle w:val="FootnoteReference"/>
          <w:rtl/>
        </w:rPr>
        <w:footnoteReference w:id="8"/>
      </w:r>
      <w:r w:rsidRPr="00817D6B">
        <w:rPr>
          <w:rFonts w:asciiTheme="minorHAnsi" w:hAnsiTheme="minorHAnsi" w:cs="Calibri"/>
          <w:sz w:val="22"/>
          <w:szCs w:val="22"/>
          <w:rtl/>
        </w:rPr>
        <w:t>.</w:t>
      </w:r>
      <w:r>
        <w:rPr>
          <w:rFonts w:asciiTheme="minorHAnsi" w:hAnsiTheme="minorHAnsi" w:cs="Calibri" w:hint="cs"/>
          <w:sz w:val="22"/>
          <w:szCs w:val="22"/>
          <w:rtl/>
        </w:rPr>
        <w:t xml:space="preserve"> </w:t>
      </w:r>
      <w:r w:rsidR="00E242FD">
        <w:rPr>
          <w:rFonts w:asciiTheme="minorHAnsi" w:hAnsiTheme="minorHAnsi" w:cs="Calibri" w:hint="cs"/>
          <w:sz w:val="22"/>
          <w:szCs w:val="22"/>
          <w:rtl/>
        </w:rPr>
        <w:t xml:space="preserve"> </w:t>
      </w:r>
    </w:p>
    <w:p w14:paraId="7329720C" w14:textId="610C7E6F" w:rsidR="00D42CA8" w:rsidRDefault="00C3290B" w:rsidP="00461E6B">
      <w:pPr>
        <w:pStyle w:val="NumberedParaAR"/>
        <w:numPr>
          <w:ilvl w:val="0"/>
          <w:numId w:val="6"/>
        </w:numPr>
        <w:spacing w:after="220" w:line="240" w:lineRule="auto"/>
        <w:rPr>
          <w:rFonts w:asciiTheme="minorHAnsi" w:hAnsiTheme="minorHAnsi" w:cstheme="minorHAnsi"/>
          <w:sz w:val="22"/>
          <w:szCs w:val="22"/>
        </w:rPr>
      </w:pPr>
      <w:r>
        <w:rPr>
          <w:rFonts w:asciiTheme="minorHAnsi" w:hAnsiTheme="minorHAnsi" w:cs="Calibri" w:hint="cs"/>
          <w:sz w:val="22"/>
          <w:szCs w:val="22"/>
          <w:rtl/>
        </w:rPr>
        <w:t>و</w:t>
      </w:r>
      <w:r w:rsidR="00296C60" w:rsidRPr="00296C60">
        <w:rPr>
          <w:rFonts w:asciiTheme="minorHAnsi" w:hAnsiTheme="minorHAnsi" w:cs="Calibri"/>
          <w:sz w:val="22"/>
          <w:szCs w:val="22"/>
          <w:rtl/>
        </w:rPr>
        <w:t xml:space="preserve">معلومات التسلسل الرقمي هي </w:t>
      </w:r>
      <w:r>
        <w:rPr>
          <w:rFonts w:asciiTheme="minorHAnsi" w:hAnsiTheme="minorHAnsi" w:cs="Calibri" w:hint="cs"/>
          <w:sz w:val="22"/>
          <w:szCs w:val="22"/>
          <w:rtl/>
        </w:rPr>
        <w:t>مسألة</w:t>
      </w:r>
      <w:r w:rsidR="00296C60" w:rsidRPr="00296C60">
        <w:rPr>
          <w:rFonts w:asciiTheme="minorHAnsi" w:hAnsiTheme="minorHAnsi" w:cs="Calibri"/>
          <w:sz w:val="22"/>
          <w:szCs w:val="22"/>
          <w:rtl/>
        </w:rPr>
        <w:t xml:space="preserve"> رئيسية نوقشت في اتفاقية التنوع البيولوجي، ومن المسلم به أن </w:t>
      </w:r>
      <w:r w:rsidRPr="00296C60">
        <w:rPr>
          <w:rFonts w:asciiTheme="minorHAnsi" w:hAnsiTheme="minorHAnsi" w:cs="Calibri"/>
          <w:sz w:val="22"/>
          <w:szCs w:val="22"/>
          <w:rtl/>
        </w:rPr>
        <w:t xml:space="preserve">معلومات التسلسل الرقمي </w:t>
      </w:r>
      <w:r w:rsidR="00296C60" w:rsidRPr="00296C60">
        <w:rPr>
          <w:rFonts w:asciiTheme="minorHAnsi" w:hAnsiTheme="minorHAnsi" w:cs="Calibri"/>
          <w:sz w:val="22"/>
          <w:szCs w:val="22"/>
          <w:rtl/>
        </w:rPr>
        <w:t xml:space="preserve">جزء من المورد </w:t>
      </w:r>
      <w:r>
        <w:rPr>
          <w:rFonts w:asciiTheme="minorHAnsi" w:hAnsiTheme="minorHAnsi" w:cs="Calibri" w:hint="cs"/>
          <w:sz w:val="22"/>
          <w:szCs w:val="22"/>
          <w:rtl/>
        </w:rPr>
        <w:t>الوراثي</w:t>
      </w:r>
      <w:r w:rsidR="00296C60" w:rsidRPr="00296C60">
        <w:rPr>
          <w:rFonts w:asciiTheme="minorHAnsi" w:hAnsiTheme="minorHAnsi" w:cs="Calibri"/>
          <w:sz w:val="22"/>
          <w:szCs w:val="22"/>
          <w:rtl/>
        </w:rPr>
        <w:t xml:space="preserve">، وتجري مناقشة </w:t>
      </w:r>
      <w:r>
        <w:rPr>
          <w:rFonts w:asciiTheme="minorHAnsi" w:hAnsiTheme="minorHAnsi" w:cs="Calibri" w:hint="cs"/>
          <w:sz w:val="22"/>
          <w:szCs w:val="22"/>
          <w:rtl/>
        </w:rPr>
        <w:t xml:space="preserve">إنشاء </w:t>
      </w:r>
      <w:r w:rsidR="00296C60" w:rsidRPr="00296C60">
        <w:rPr>
          <w:rFonts w:asciiTheme="minorHAnsi" w:hAnsiTheme="minorHAnsi" w:cs="Calibri"/>
          <w:sz w:val="22"/>
          <w:szCs w:val="22"/>
          <w:rtl/>
        </w:rPr>
        <w:t xml:space="preserve">قواعد موحدة بشأن </w:t>
      </w:r>
      <w:r w:rsidRPr="00296C60">
        <w:rPr>
          <w:rFonts w:asciiTheme="minorHAnsi" w:hAnsiTheme="minorHAnsi" w:cs="Calibri"/>
          <w:sz w:val="22"/>
          <w:szCs w:val="22"/>
          <w:rtl/>
        </w:rPr>
        <w:t>معلومات التسلسل الرقمي</w:t>
      </w:r>
      <w:r w:rsidR="00296C60" w:rsidRPr="00296C60">
        <w:rPr>
          <w:rFonts w:asciiTheme="minorHAnsi" w:hAnsiTheme="minorHAnsi" w:cs="Calibri"/>
          <w:sz w:val="22"/>
          <w:szCs w:val="22"/>
          <w:rtl/>
        </w:rPr>
        <w:t xml:space="preserve">. ويمكن أن </w:t>
      </w:r>
      <w:r w:rsidR="00A105E5">
        <w:rPr>
          <w:rFonts w:asciiTheme="minorHAnsi" w:hAnsiTheme="minorHAnsi" w:cs="Calibri" w:hint="cs"/>
          <w:sz w:val="22"/>
          <w:szCs w:val="22"/>
          <w:rtl/>
        </w:rPr>
        <w:t>ي</w:t>
      </w:r>
      <w:r w:rsidR="00296C60" w:rsidRPr="00296C60">
        <w:rPr>
          <w:rFonts w:asciiTheme="minorHAnsi" w:hAnsiTheme="minorHAnsi" w:cs="Calibri"/>
          <w:sz w:val="22"/>
          <w:szCs w:val="22"/>
          <w:rtl/>
        </w:rPr>
        <w:t xml:space="preserve">ستفيد </w:t>
      </w:r>
      <w:r w:rsidR="00A105E5">
        <w:rPr>
          <w:rFonts w:asciiTheme="minorHAnsi" w:hAnsiTheme="minorHAnsi" w:cs="Calibri" w:hint="cs"/>
          <w:sz w:val="22"/>
          <w:szCs w:val="22"/>
          <w:rtl/>
        </w:rPr>
        <w:t>إجراء</w:t>
      </w:r>
      <w:r w:rsidR="00296C60" w:rsidRPr="00296C60">
        <w:rPr>
          <w:rFonts w:asciiTheme="minorHAnsi" w:hAnsiTheme="minorHAnsi" w:cs="Calibri"/>
          <w:sz w:val="22"/>
          <w:szCs w:val="22"/>
          <w:rtl/>
        </w:rPr>
        <w:t xml:space="preserve"> </w:t>
      </w:r>
      <w:r>
        <w:rPr>
          <w:rFonts w:asciiTheme="minorHAnsi" w:hAnsiTheme="minorHAnsi" w:cstheme="minorHAnsi" w:hint="cs"/>
          <w:sz w:val="22"/>
          <w:szCs w:val="22"/>
          <w:rtl/>
        </w:rPr>
        <w:t>لجنة المعارف</w:t>
      </w:r>
      <w:r w:rsidR="00296C60" w:rsidRPr="00296C60">
        <w:rPr>
          <w:rFonts w:asciiTheme="minorHAnsi" w:hAnsiTheme="minorHAnsi" w:cs="Calibri"/>
          <w:sz w:val="22"/>
          <w:szCs w:val="22"/>
          <w:rtl/>
        </w:rPr>
        <w:t xml:space="preserve"> من النظر في هذه العملية في</w:t>
      </w:r>
      <w:r w:rsidR="00A105E5">
        <w:rPr>
          <w:rFonts w:asciiTheme="minorHAnsi" w:hAnsiTheme="minorHAnsi" w:cs="Calibri" w:hint="cs"/>
          <w:sz w:val="22"/>
          <w:szCs w:val="22"/>
          <w:rtl/>
        </w:rPr>
        <w:t>ما يخص</w:t>
      </w:r>
      <w:r w:rsidR="00296C60" w:rsidRPr="00296C60">
        <w:rPr>
          <w:rFonts w:asciiTheme="minorHAnsi" w:hAnsiTheme="minorHAnsi" w:cs="Calibri"/>
          <w:sz w:val="22"/>
          <w:szCs w:val="22"/>
          <w:rtl/>
        </w:rPr>
        <w:t xml:space="preserve"> وضع آليات </w:t>
      </w:r>
      <w:r>
        <w:rPr>
          <w:rFonts w:asciiTheme="minorHAnsi" w:hAnsiTheme="minorHAnsi" w:cs="Calibri" w:hint="cs"/>
          <w:sz w:val="22"/>
          <w:szCs w:val="22"/>
          <w:rtl/>
        </w:rPr>
        <w:t>التدقيق</w:t>
      </w:r>
      <w:r w:rsidR="00296C60" w:rsidRPr="00296C60">
        <w:rPr>
          <w:rFonts w:asciiTheme="minorHAnsi" w:hAnsiTheme="minorHAnsi" w:cs="Calibri"/>
          <w:sz w:val="22"/>
          <w:szCs w:val="22"/>
          <w:rtl/>
        </w:rPr>
        <w:t xml:space="preserve"> المستقبل</w:t>
      </w:r>
      <w:r>
        <w:rPr>
          <w:rFonts w:asciiTheme="minorHAnsi" w:hAnsiTheme="minorHAnsi" w:cs="Calibri" w:hint="cs"/>
          <w:sz w:val="22"/>
          <w:szCs w:val="22"/>
          <w:rtl/>
        </w:rPr>
        <w:t>ي</w:t>
      </w:r>
      <w:r w:rsidR="00296C60" w:rsidRPr="00296C60">
        <w:rPr>
          <w:rFonts w:asciiTheme="minorHAnsi" w:hAnsiTheme="minorHAnsi" w:cs="Calibri"/>
          <w:sz w:val="22"/>
          <w:szCs w:val="22"/>
          <w:rtl/>
        </w:rPr>
        <w:t xml:space="preserve"> </w:t>
      </w:r>
      <w:r>
        <w:rPr>
          <w:rFonts w:asciiTheme="minorHAnsi" w:hAnsiTheme="minorHAnsi" w:cs="Calibri" w:hint="cs"/>
          <w:sz w:val="22"/>
          <w:szCs w:val="22"/>
          <w:rtl/>
        </w:rPr>
        <w:t>في الصك</w:t>
      </w:r>
      <w:r w:rsidR="00296C60" w:rsidRPr="00296C60">
        <w:rPr>
          <w:rFonts w:asciiTheme="minorHAnsi" w:hAnsiTheme="minorHAnsi" w:cs="Calibri"/>
          <w:sz w:val="22"/>
          <w:szCs w:val="22"/>
          <w:rtl/>
        </w:rPr>
        <w:t xml:space="preserve"> (</w:t>
      </w:r>
      <w:r>
        <w:rPr>
          <w:rFonts w:asciiTheme="minorHAnsi" w:hAnsiTheme="minorHAnsi" w:cs="Calibri" w:hint="cs"/>
          <w:sz w:val="22"/>
          <w:szCs w:val="22"/>
          <w:rtl/>
        </w:rPr>
        <w:t>الصكوك</w:t>
      </w:r>
      <w:r w:rsidR="00296C60" w:rsidRPr="00296C60">
        <w:rPr>
          <w:rFonts w:asciiTheme="minorHAnsi" w:hAnsiTheme="minorHAnsi" w:cs="Calibri"/>
          <w:sz w:val="22"/>
          <w:szCs w:val="22"/>
          <w:rtl/>
        </w:rPr>
        <w:t xml:space="preserve">) </w:t>
      </w:r>
      <w:r>
        <w:rPr>
          <w:rFonts w:asciiTheme="minorHAnsi" w:hAnsiTheme="minorHAnsi" w:cs="Calibri" w:hint="cs"/>
          <w:sz w:val="22"/>
          <w:szCs w:val="22"/>
          <w:rtl/>
        </w:rPr>
        <w:t>لتمكينها من</w:t>
      </w:r>
      <w:r w:rsidR="00296C60" w:rsidRPr="00296C60">
        <w:rPr>
          <w:rFonts w:asciiTheme="minorHAnsi" w:hAnsiTheme="minorHAnsi" w:cs="Calibri"/>
          <w:sz w:val="22"/>
          <w:szCs w:val="22"/>
          <w:rtl/>
        </w:rPr>
        <w:t xml:space="preserve"> معالجة التطورات التكنولوجية الحالية والمستقبلية وآثارها المحتملة على </w:t>
      </w:r>
      <w:r>
        <w:rPr>
          <w:rFonts w:asciiTheme="minorHAnsi" w:hAnsiTheme="minorHAnsi" w:cs="Calibri" w:hint="cs"/>
          <w:sz w:val="22"/>
          <w:szCs w:val="22"/>
          <w:rtl/>
        </w:rPr>
        <w:t>الموارد الوراثية</w:t>
      </w:r>
      <w:r w:rsidR="00296C60" w:rsidRPr="00296C60">
        <w:rPr>
          <w:rFonts w:asciiTheme="minorHAnsi" w:hAnsiTheme="minorHAnsi" w:cs="Calibri"/>
          <w:sz w:val="22"/>
          <w:szCs w:val="22"/>
          <w:rtl/>
        </w:rPr>
        <w:t xml:space="preserve"> والمعارف التقليدية و</w:t>
      </w:r>
      <w:r>
        <w:rPr>
          <w:rFonts w:asciiTheme="minorHAnsi" w:hAnsiTheme="minorHAnsi" w:cs="Calibri" w:hint="cs"/>
          <w:sz w:val="22"/>
          <w:szCs w:val="22"/>
          <w:rtl/>
        </w:rPr>
        <w:t>أشكال التعبير الثقافي التقليدي</w:t>
      </w:r>
      <w:r w:rsidR="00296C60" w:rsidRPr="00296C60">
        <w:rPr>
          <w:rFonts w:asciiTheme="minorHAnsi" w:hAnsiTheme="minorHAnsi" w:cs="Calibri"/>
          <w:sz w:val="22"/>
          <w:szCs w:val="22"/>
          <w:rtl/>
        </w:rPr>
        <w:t>. و</w:t>
      </w:r>
      <w:r>
        <w:rPr>
          <w:rFonts w:asciiTheme="minorHAnsi" w:hAnsiTheme="minorHAnsi" w:cs="Calibri" w:hint="cs"/>
          <w:sz w:val="22"/>
          <w:szCs w:val="22"/>
          <w:rtl/>
        </w:rPr>
        <w:t>هناك</w:t>
      </w:r>
      <w:r w:rsidR="00296C60" w:rsidRPr="00296C60">
        <w:rPr>
          <w:rFonts w:asciiTheme="minorHAnsi" w:hAnsiTheme="minorHAnsi" w:cs="Calibri"/>
          <w:sz w:val="22"/>
          <w:szCs w:val="22"/>
          <w:rtl/>
        </w:rPr>
        <w:t xml:space="preserve"> </w:t>
      </w:r>
      <w:r w:rsidRPr="00296C60">
        <w:rPr>
          <w:rFonts w:asciiTheme="minorHAnsi" w:hAnsiTheme="minorHAnsi" w:cs="Calibri"/>
          <w:sz w:val="22"/>
          <w:szCs w:val="22"/>
          <w:rtl/>
        </w:rPr>
        <w:t xml:space="preserve">أيضا </w:t>
      </w:r>
      <w:r w:rsidR="00296C60" w:rsidRPr="00296C60">
        <w:rPr>
          <w:rFonts w:asciiTheme="minorHAnsi" w:hAnsiTheme="minorHAnsi" w:cs="Calibri"/>
          <w:sz w:val="22"/>
          <w:szCs w:val="22"/>
          <w:rtl/>
        </w:rPr>
        <w:t xml:space="preserve">فكرة إضافة صيغة مماثلة لصياغة المادة 61 من معاهدة التعاون </w:t>
      </w:r>
      <w:r w:rsidR="009750FC">
        <w:rPr>
          <w:rFonts w:asciiTheme="minorHAnsi" w:hAnsiTheme="minorHAnsi" w:cs="Calibri" w:hint="cs"/>
          <w:sz w:val="22"/>
          <w:szCs w:val="22"/>
          <w:rtl/>
        </w:rPr>
        <w:t>بشأن</w:t>
      </w:r>
      <w:r w:rsidR="00296C60" w:rsidRPr="00296C60">
        <w:rPr>
          <w:rFonts w:asciiTheme="minorHAnsi" w:hAnsiTheme="minorHAnsi" w:cs="Calibri"/>
          <w:sz w:val="22"/>
          <w:szCs w:val="22"/>
          <w:rtl/>
        </w:rPr>
        <w:t xml:space="preserve"> </w:t>
      </w:r>
      <w:r w:rsidR="009750FC">
        <w:rPr>
          <w:rFonts w:asciiTheme="minorHAnsi" w:hAnsiTheme="minorHAnsi" w:cs="Calibri" w:hint="cs"/>
          <w:sz w:val="22"/>
          <w:szCs w:val="22"/>
          <w:rtl/>
        </w:rPr>
        <w:t>ال</w:t>
      </w:r>
      <w:r w:rsidR="00296C60" w:rsidRPr="00296C60">
        <w:rPr>
          <w:rFonts w:asciiTheme="minorHAnsi" w:hAnsiTheme="minorHAnsi" w:cs="Calibri"/>
          <w:sz w:val="22"/>
          <w:szCs w:val="22"/>
          <w:rtl/>
        </w:rPr>
        <w:t xml:space="preserve">براءات التي تتيح تعديل بعض الأحكام أثناء اجتماع </w:t>
      </w:r>
      <w:r w:rsidR="00A105E5">
        <w:rPr>
          <w:rFonts w:asciiTheme="minorHAnsi" w:hAnsiTheme="minorHAnsi" w:cs="Calibri" w:hint="cs"/>
          <w:sz w:val="22"/>
          <w:szCs w:val="22"/>
          <w:rtl/>
        </w:rPr>
        <w:t>ا</w:t>
      </w:r>
      <w:r w:rsidR="00296C60" w:rsidRPr="00296C60">
        <w:rPr>
          <w:rFonts w:asciiTheme="minorHAnsi" w:hAnsiTheme="minorHAnsi" w:cs="Calibri"/>
          <w:sz w:val="22"/>
          <w:szCs w:val="22"/>
          <w:rtl/>
        </w:rPr>
        <w:t>لجمعية</w:t>
      </w:r>
      <w:r w:rsidR="00A105E5">
        <w:rPr>
          <w:rFonts w:asciiTheme="minorHAnsi" w:hAnsiTheme="minorHAnsi" w:cs="Calibri" w:hint="cs"/>
          <w:sz w:val="22"/>
          <w:szCs w:val="22"/>
          <w:rtl/>
        </w:rPr>
        <w:t xml:space="preserve"> العامة</w:t>
      </w:r>
      <w:r w:rsidR="00296C60" w:rsidRPr="00296C60">
        <w:rPr>
          <w:rFonts w:asciiTheme="minorHAnsi" w:hAnsiTheme="minorHAnsi" w:cs="Calibri"/>
          <w:sz w:val="22"/>
          <w:szCs w:val="22"/>
          <w:rtl/>
        </w:rPr>
        <w:t xml:space="preserve">. </w:t>
      </w:r>
      <w:r w:rsidR="009750FC">
        <w:rPr>
          <w:rFonts w:asciiTheme="minorHAnsi" w:hAnsiTheme="minorHAnsi" w:cs="Calibri" w:hint="cs"/>
          <w:sz w:val="22"/>
          <w:szCs w:val="22"/>
          <w:rtl/>
        </w:rPr>
        <w:t>و</w:t>
      </w:r>
      <w:r w:rsidR="00296C60" w:rsidRPr="00296C60">
        <w:rPr>
          <w:rFonts w:asciiTheme="minorHAnsi" w:hAnsiTheme="minorHAnsi" w:cs="Calibri"/>
          <w:sz w:val="22"/>
          <w:szCs w:val="22"/>
          <w:rtl/>
        </w:rPr>
        <w:t>يمكن أن يلبي هذا التغييرات التي ستحدثها التطورات التكنولوجية في المستقبل.</w:t>
      </w:r>
      <w:r>
        <w:rPr>
          <w:rFonts w:asciiTheme="minorHAnsi" w:hAnsiTheme="minorHAnsi" w:cs="Calibri" w:hint="cs"/>
          <w:sz w:val="22"/>
          <w:szCs w:val="22"/>
          <w:rtl/>
        </w:rPr>
        <w:t xml:space="preserve"> </w:t>
      </w:r>
    </w:p>
    <w:p w14:paraId="314EA8CA" w14:textId="27DB96B5" w:rsidR="00D42CA8" w:rsidRDefault="009750FC" w:rsidP="00461E6B">
      <w:pPr>
        <w:pStyle w:val="NumberedParaAR"/>
        <w:numPr>
          <w:ilvl w:val="0"/>
          <w:numId w:val="6"/>
        </w:numPr>
        <w:spacing w:after="220" w:line="240" w:lineRule="auto"/>
        <w:rPr>
          <w:rFonts w:asciiTheme="minorHAnsi" w:hAnsiTheme="minorHAnsi" w:cstheme="minorHAnsi"/>
          <w:sz w:val="22"/>
          <w:szCs w:val="22"/>
        </w:rPr>
      </w:pPr>
      <w:r w:rsidRPr="00383DF6">
        <w:rPr>
          <w:rFonts w:asciiTheme="minorHAnsi" w:hAnsiTheme="minorHAnsi" w:cs="Calibri" w:hint="cs"/>
          <w:sz w:val="22"/>
          <w:szCs w:val="22"/>
          <w:rtl/>
        </w:rPr>
        <w:t xml:space="preserve">وأما </w:t>
      </w:r>
      <w:r w:rsidR="00296C60" w:rsidRPr="00383DF6">
        <w:rPr>
          <w:rFonts w:asciiTheme="minorHAnsi" w:hAnsiTheme="minorHAnsi" w:cs="Calibri"/>
          <w:sz w:val="22"/>
          <w:szCs w:val="22"/>
          <w:rtl/>
        </w:rPr>
        <w:t xml:space="preserve">تقنية الذكاء الاصطناعي </w:t>
      </w:r>
      <w:r w:rsidRPr="00383DF6">
        <w:rPr>
          <w:rFonts w:asciiTheme="minorHAnsi" w:hAnsiTheme="minorHAnsi" w:cs="Calibri" w:hint="cs"/>
          <w:sz w:val="22"/>
          <w:szCs w:val="22"/>
          <w:rtl/>
        </w:rPr>
        <w:t xml:space="preserve">فما زالت </w:t>
      </w:r>
      <w:r w:rsidR="00296C60" w:rsidRPr="00383DF6">
        <w:rPr>
          <w:rFonts w:asciiTheme="minorHAnsi" w:hAnsiTheme="minorHAnsi" w:cs="Calibri"/>
          <w:sz w:val="22"/>
          <w:szCs w:val="22"/>
          <w:rtl/>
        </w:rPr>
        <w:t>في مهدها. ومع ذلك، تظهر علامات مثيرة للقلق فيما يتعلق بسهولة الذكاء الاصطناعي في الوصول إلى قواعد البيانات والمحفوظات والمكتبات</w:t>
      </w:r>
      <w:r w:rsidR="00296C60" w:rsidRPr="00296C60">
        <w:rPr>
          <w:rFonts w:asciiTheme="minorHAnsi" w:hAnsiTheme="minorHAnsi" w:cs="Calibri"/>
          <w:sz w:val="22"/>
          <w:szCs w:val="22"/>
          <w:rtl/>
        </w:rPr>
        <w:t xml:space="preserve"> و</w:t>
      </w:r>
      <w:r w:rsidR="00CD0D88">
        <w:rPr>
          <w:rFonts w:asciiTheme="minorHAnsi" w:hAnsiTheme="minorHAnsi" w:cs="Calibri" w:hint="cs"/>
          <w:sz w:val="22"/>
          <w:szCs w:val="22"/>
          <w:rtl/>
        </w:rPr>
        <w:t xml:space="preserve">شبكة </w:t>
      </w:r>
      <w:r w:rsidR="00296C60" w:rsidRPr="00296C60">
        <w:rPr>
          <w:rFonts w:asciiTheme="minorHAnsi" w:hAnsiTheme="minorHAnsi" w:cs="Calibri"/>
          <w:sz w:val="22"/>
          <w:szCs w:val="22"/>
          <w:rtl/>
        </w:rPr>
        <w:t xml:space="preserve">الإنترنت ومصادر المعرفة الأخرى لاستخراج البيانات وتحليل المعلومات المتاحة وتجميعها ومعالجتها. </w:t>
      </w:r>
      <w:r>
        <w:rPr>
          <w:rFonts w:asciiTheme="minorHAnsi" w:hAnsiTheme="minorHAnsi" w:cs="Calibri" w:hint="cs"/>
          <w:sz w:val="22"/>
          <w:szCs w:val="22"/>
          <w:rtl/>
        </w:rPr>
        <w:t>و</w:t>
      </w:r>
      <w:r w:rsidRPr="00296C60">
        <w:rPr>
          <w:rFonts w:asciiTheme="minorHAnsi" w:hAnsiTheme="minorHAnsi" w:cs="Calibri"/>
          <w:sz w:val="22"/>
          <w:szCs w:val="22"/>
          <w:rtl/>
        </w:rPr>
        <w:t xml:space="preserve">الذكاء الاصطناعي </w:t>
      </w:r>
      <w:r w:rsidR="00296C60" w:rsidRPr="00296C60">
        <w:rPr>
          <w:rFonts w:asciiTheme="minorHAnsi" w:hAnsiTheme="minorHAnsi" w:cs="Calibri"/>
          <w:sz w:val="22"/>
          <w:szCs w:val="22"/>
          <w:rtl/>
        </w:rPr>
        <w:t>ه</w:t>
      </w:r>
      <w:r>
        <w:rPr>
          <w:rFonts w:asciiTheme="minorHAnsi" w:hAnsiTheme="minorHAnsi" w:cs="Calibri" w:hint="cs"/>
          <w:sz w:val="22"/>
          <w:szCs w:val="22"/>
          <w:rtl/>
        </w:rPr>
        <w:t>و</w:t>
      </w:r>
      <w:r w:rsidR="00296C60" w:rsidRPr="00296C60">
        <w:rPr>
          <w:rFonts w:asciiTheme="minorHAnsi" w:hAnsiTheme="minorHAnsi" w:cs="Calibri"/>
          <w:sz w:val="22"/>
          <w:szCs w:val="22"/>
          <w:rtl/>
        </w:rPr>
        <w:t xml:space="preserve"> أداة ناشئة تُستخدم </w:t>
      </w:r>
      <w:r w:rsidR="00CD0D88">
        <w:rPr>
          <w:rFonts w:asciiTheme="minorHAnsi" w:hAnsiTheme="minorHAnsi" w:cs="Calibri" w:hint="cs"/>
          <w:sz w:val="22"/>
          <w:szCs w:val="22"/>
          <w:rtl/>
        </w:rPr>
        <w:t>للتعدي على</w:t>
      </w:r>
      <w:r w:rsidR="00296C60" w:rsidRPr="00296C60">
        <w:rPr>
          <w:rFonts w:asciiTheme="minorHAnsi" w:hAnsiTheme="minorHAnsi" w:cs="Calibri"/>
          <w:sz w:val="22"/>
          <w:szCs w:val="22"/>
          <w:rtl/>
        </w:rPr>
        <w:t xml:space="preserve"> حقوق الملكية الفكرية للشعوب الأصلية وقد </w:t>
      </w:r>
      <w:r w:rsidR="00CD0D88">
        <w:rPr>
          <w:rFonts w:asciiTheme="minorHAnsi" w:hAnsiTheme="minorHAnsi" w:cs="Calibri" w:hint="cs"/>
          <w:sz w:val="22"/>
          <w:szCs w:val="22"/>
          <w:rtl/>
        </w:rPr>
        <w:t>سبق</w:t>
      </w:r>
      <w:r w:rsidR="00296C60" w:rsidRPr="00296C60">
        <w:rPr>
          <w:rFonts w:asciiTheme="minorHAnsi" w:hAnsiTheme="minorHAnsi" w:cs="Calibri"/>
          <w:sz w:val="22"/>
          <w:szCs w:val="22"/>
          <w:rtl/>
        </w:rPr>
        <w:t xml:space="preserve"> عرض ذلك. </w:t>
      </w:r>
      <w:r>
        <w:rPr>
          <w:rFonts w:asciiTheme="minorHAnsi" w:hAnsiTheme="minorHAnsi" w:cs="Calibri" w:hint="cs"/>
          <w:sz w:val="22"/>
          <w:szCs w:val="22"/>
          <w:rtl/>
        </w:rPr>
        <w:t>و</w:t>
      </w:r>
      <w:r w:rsidR="00296C60" w:rsidRPr="00296C60">
        <w:rPr>
          <w:rFonts w:asciiTheme="minorHAnsi" w:hAnsiTheme="minorHAnsi" w:cs="Calibri"/>
          <w:sz w:val="22"/>
          <w:szCs w:val="22"/>
          <w:rtl/>
        </w:rPr>
        <w:t xml:space="preserve">هناك بالفعل أمثلة على تصميمات </w:t>
      </w:r>
      <w:r w:rsidR="00CD0D88">
        <w:rPr>
          <w:rFonts w:asciiTheme="minorHAnsi" w:hAnsiTheme="minorHAnsi" w:cs="Calibri" w:hint="cs"/>
          <w:sz w:val="22"/>
          <w:szCs w:val="22"/>
          <w:rtl/>
        </w:rPr>
        <w:t>من إنتاج</w:t>
      </w:r>
      <w:r w:rsidR="00296C60" w:rsidRPr="00296C60">
        <w:rPr>
          <w:rFonts w:asciiTheme="minorHAnsi" w:hAnsiTheme="minorHAnsi" w:cs="Calibri"/>
          <w:sz w:val="22"/>
          <w:szCs w:val="22"/>
          <w:rtl/>
        </w:rPr>
        <w:t xml:space="preserve"> الذكاء الاصطناعي </w:t>
      </w:r>
      <w:r w:rsidR="00CD0D88">
        <w:rPr>
          <w:rFonts w:asciiTheme="minorHAnsi" w:hAnsiTheme="minorHAnsi" w:cs="Calibri" w:hint="cs"/>
          <w:sz w:val="22"/>
          <w:szCs w:val="22"/>
          <w:rtl/>
        </w:rPr>
        <w:t>تستخدم</w:t>
      </w:r>
      <w:r w:rsidR="00296C60" w:rsidRPr="00296C60">
        <w:rPr>
          <w:rFonts w:asciiTheme="minorHAnsi" w:hAnsiTheme="minorHAnsi" w:cs="Calibri"/>
          <w:sz w:val="22"/>
          <w:szCs w:val="22"/>
          <w:rtl/>
        </w:rPr>
        <w:t xml:space="preserve"> المعارف التقليدية</w:t>
      </w:r>
      <w:r>
        <w:rPr>
          <w:rFonts w:asciiTheme="minorHAnsi" w:hAnsiTheme="minorHAnsi" w:cs="Calibri" w:hint="cs"/>
          <w:sz w:val="22"/>
          <w:szCs w:val="22"/>
          <w:rtl/>
        </w:rPr>
        <w:t xml:space="preserve"> </w:t>
      </w:r>
      <w:r>
        <w:rPr>
          <w:rFonts w:asciiTheme="minorHAnsi" w:hAnsiTheme="minorHAnsi" w:cstheme="minorHAnsi" w:hint="cs"/>
          <w:sz w:val="22"/>
          <w:szCs w:val="22"/>
          <w:rtl/>
        </w:rPr>
        <w:t>وأشكال التعبير الثقافي التقليدي</w:t>
      </w:r>
      <w:r w:rsidR="00296C60" w:rsidRPr="00296C60">
        <w:rPr>
          <w:rFonts w:asciiTheme="minorHAnsi" w:hAnsiTheme="minorHAnsi" w:cs="Calibri"/>
          <w:sz w:val="22"/>
          <w:szCs w:val="22"/>
          <w:rtl/>
        </w:rPr>
        <w:t xml:space="preserve"> بطريقة مهينة وغير مناسبة. </w:t>
      </w:r>
      <w:r>
        <w:rPr>
          <w:rFonts w:asciiTheme="minorHAnsi" w:hAnsiTheme="minorHAnsi" w:cs="Calibri" w:hint="cs"/>
          <w:sz w:val="22"/>
          <w:szCs w:val="22"/>
          <w:rtl/>
        </w:rPr>
        <w:t>و</w:t>
      </w:r>
      <w:r w:rsidR="00296C60" w:rsidRPr="00296C60">
        <w:rPr>
          <w:rFonts w:asciiTheme="minorHAnsi" w:hAnsiTheme="minorHAnsi" w:cs="Calibri"/>
          <w:sz w:val="22"/>
          <w:szCs w:val="22"/>
          <w:rtl/>
        </w:rPr>
        <w:t xml:space="preserve">قد تكون هناك حالات يستخدم فيها الذكاء الاصطناعي المعارف التقليدية </w:t>
      </w:r>
      <w:r w:rsidR="00385191" w:rsidRPr="00296C60">
        <w:rPr>
          <w:rFonts w:asciiTheme="minorHAnsi" w:hAnsiTheme="minorHAnsi" w:cs="Calibri" w:hint="cs"/>
          <w:sz w:val="22"/>
          <w:szCs w:val="22"/>
          <w:rtl/>
        </w:rPr>
        <w:t>وأشكال</w:t>
      </w:r>
      <w:r>
        <w:rPr>
          <w:rFonts w:asciiTheme="minorHAnsi" w:hAnsiTheme="minorHAnsi" w:cstheme="minorHAnsi" w:hint="cs"/>
          <w:sz w:val="22"/>
          <w:szCs w:val="22"/>
          <w:rtl/>
        </w:rPr>
        <w:t xml:space="preserve"> التعبير الثقافي التقليدي</w:t>
      </w:r>
      <w:r w:rsidR="00296C60" w:rsidRPr="00296C60">
        <w:rPr>
          <w:rFonts w:asciiTheme="minorHAnsi" w:hAnsiTheme="minorHAnsi" w:cs="Calibri"/>
          <w:sz w:val="22"/>
          <w:szCs w:val="22"/>
          <w:rtl/>
        </w:rPr>
        <w:t xml:space="preserve"> </w:t>
      </w:r>
      <w:r w:rsidR="00F458BB">
        <w:rPr>
          <w:rFonts w:asciiTheme="minorHAnsi" w:hAnsiTheme="minorHAnsi" w:cs="Calibri" w:hint="cs"/>
          <w:sz w:val="22"/>
          <w:szCs w:val="22"/>
          <w:rtl/>
        </w:rPr>
        <w:t>لشعب</w:t>
      </w:r>
      <w:r w:rsidR="00F458BB" w:rsidRPr="00296C60">
        <w:rPr>
          <w:rFonts w:asciiTheme="minorHAnsi" w:hAnsiTheme="minorHAnsi" w:cs="Calibri"/>
          <w:sz w:val="22"/>
          <w:szCs w:val="22"/>
          <w:rtl/>
        </w:rPr>
        <w:t xml:space="preserve"> أصلي</w:t>
      </w:r>
      <w:r w:rsidR="00F458BB">
        <w:rPr>
          <w:rFonts w:asciiTheme="minorHAnsi" w:hAnsiTheme="minorHAnsi" w:cs="Calibri" w:hint="cs"/>
          <w:sz w:val="22"/>
          <w:szCs w:val="22"/>
          <w:rtl/>
        </w:rPr>
        <w:t xml:space="preserve"> </w:t>
      </w:r>
      <w:r w:rsidR="00A105E5">
        <w:rPr>
          <w:rFonts w:asciiTheme="minorHAnsi" w:hAnsiTheme="minorHAnsi" w:cs="Calibri" w:hint="cs"/>
          <w:sz w:val="22"/>
          <w:szCs w:val="22"/>
          <w:rtl/>
        </w:rPr>
        <w:t>دون موافقة</w:t>
      </w:r>
      <w:r w:rsidR="00F458BB">
        <w:rPr>
          <w:rFonts w:asciiTheme="minorHAnsi" w:hAnsiTheme="minorHAnsi" w:cs="Calibri" w:hint="cs"/>
          <w:sz w:val="22"/>
          <w:szCs w:val="22"/>
          <w:rtl/>
        </w:rPr>
        <w:t xml:space="preserve"> منه</w:t>
      </w:r>
      <w:r w:rsidR="00385191">
        <w:rPr>
          <w:rStyle w:val="FootnoteReference"/>
          <w:rtl/>
        </w:rPr>
        <w:footnoteReference w:id="9"/>
      </w:r>
      <w:r w:rsidR="00296C60" w:rsidRPr="00296C60">
        <w:rPr>
          <w:rFonts w:asciiTheme="minorHAnsi" w:hAnsiTheme="minorHAnsi" w:cs="Calibri"/>
          <w:sz w:val="22"/>
          <w:szCs w:val="22"/>
          <w:rtl/>
        </w:rPr>
        <w:t>.</w:t>
      </w:r>
    </w:p>
    <w:p w14:paraId="25DBAD76" w14:textId="3E1183D2" w:rsidR="00296C60" w:rsidRDefault="00385191" w:rsidP="00296C60">
      <w:pPr>
        <w:pStyle w:val="NumberedParaAR"/>
        <w:numPr>
          <w:ilvl w:val="0"/>
          <w:numId w:val="6"/>
        </w:numPr>
        <w:spacing w:after="220" w:line="240" w:lineRule="auto"/>
        <w:rPr>
          <w:rFonts w:asciiTheme="minorHAnsi" w:hAnsiTheme="minorHAnsi" w:cstheme="minorHAnsi"/>
          <w:sz w:val="22"/>
          <w:szCs w:val="22"/>
        </w:rPr>
      </w:pPr>
      <w:r>
        <w:rPr>
          <w:rFonts w:asciiTheme="minorHAnsi" w:hAnsiTheme="minorHAnsi" w:cs="Calibri" w:hint="cs"/>
          <w:sz w:val="22"/>
          <w:szCs w:val="22"/>
          <w:rtl/>
        </w:rPr>
        <w:t>و</w:t>
      </w:r>
      <w:r w:rsidR="00296C60" w:rsidRPr="00296C60">
        <w:rPr>
          <w:rFonts w:asciiTheme="minorHAnsi" w:hAnsiTheme="minorHAnsi" w:cs="Calibri"/>
          <w:sz w:val="22"/>
          <w:szCs w:val="22"/>
          <w:rtl/>
        </w:rPr>
        <w:t xml:space="preserve">ستثار أسئلة قانونية مهمة في المستقبل حول من سيكون المدعى عليه المناسب في دعاوى المحاكم </w:t>
      </w:r>
      <w:r w:rsidR="00110A41">
        <w:rPr>
          <w:rFonts w:asciiTheme="minorHAnsi" w:hAnsiTheme="minorHAnsi" w:cs="Calibri" w:hint="cs"/>
          <w:sz w:val="22"/>
          <w:szCs w:val="22"/>
          <w:rtl/>
        </w:rPr>
        <w:t>حين</w:t>
      </w:r>
      <w:r w:rsidR="00296C60" w:rsidRPr="00296C60">
        <w:rPr>
          <w:rFonts w:asciiTheme="minorHAnsi" w:hAnsiTheme="minorHAnsi" w:cs="Calibri"/>
          <w:sz w:val="22"/>
          <w:szCs w:val="22"/>
          <w:rtl/>
        </w:rPr>
        <w:t xml:space="preserve"> </w:t>
      </w:r>
      <w:r w:rsidR="00110A41">
        <w:rPr>
          <w:rFonts w:asciiTheme="minorHAnsi" w:hAnsiTheme="minorHAnsi" w:cs="Calibri" w:hint="cs"/>
          <w:sz w:val="22"/>
          <w:szCs w:val="22"/>
          <w:rtl/>
        </w:rPr>
        <w:t>ي</w:t>
      </w:r>
      <w:r w:rsidR="00296C60" w:rsidRPr="00296C60">
        <w:rPr>
          <w:rFonts w:asciiTheme="minorHAnsi" w:hAnsiTheme="minorHAnsi" w:cs="Calibri"/>
          <w:sz w:val="22"/>
          <w:szCs w:val="22"/>
          <w:rtl/>
        </w:rPr>
        <w:t xml:space="preserve">تم الوصول إلى الملكية الفكرية للشعوب الأصلية والمجتمع المحلي واختلاسها. ومع ذلك، قد تكون هناك أيضًا حالات يثبت فيها أنه من الصعب على الشعوب الأصلية مواجهة المدعى عليه </w:t>
      </w:r>
      <w:r w:rsidR="00F458BB">
        <w:rPr>
          <w:rFonts w:asciiTheme="minorHAnsi" w:hAnsiTheme="minorHAnsi" w:cs="Calibri" w:hint="cs"/>
          <w:sz w:val="22"/>
          <w:szCs w:val="22"/>
          <w:rtl/>
        </w:rPr>
        <w:t>في حالة</w:t>
      </w:r>
      <w:r w:rsidR="00296C60" w:rsidRPr="00296C60">
        <w:rPr>
          <w:rFonts w:asciiTheme="minorHAnsi" w:hAnsiTheme="minorHAnsi" w:cs="Calibri"/>
          <w:sz w:val="22"/>
          <w:szCs w:val="22"/>
          <w:rtl/>
        </w:rPr>
        <w:t xml:space="preserve"> إساءة استخدام </w:t>
      </w:r>
      <w:r w:rsidR="00110A41">
        <w:rPr>
          <w:rFonts w:asciiTheme="minorHAnsi" w:hAnsiTheme="minorHAnsi" w:cstheme="minorHAnsi" w:hint="cs"/>
          <w:sz w:val="22"/>
          <w:szCs w:val="22"/>
          <w:rtl/>
        </w:rPr>
        <w:t>المعارف التقليدية</w:t>
      </w:r>
      <w:r w:rsidR="00296C60" w:rsidRPr="00296C60">
        <w:rPr>
          <w:rFonts w:asciiTheme="minorHAnsi" w:hAnsiTheme="minorHAnsi" w:cs="Calibri"/>
          <w:sz w:val="22"/>
          <w:szCs w:val="22"/>
          <w:rtl/>
        </w:rPr>
        <w:t xml:space="preserve"> أو </w:t>
      </w:r>
      <w:r w:rsidR="00110A41">
        <w:rPr>
          <w:rFonts w:asciiTheme="minorHAnsi" w:hAnsiTheme="minorHAnsi" w:cstheme="minorHAnsi" w:hint="cs"/>
          <w:sz w:val="22"/>
          <w:szCs w:val="22"/>
          <w:rtl/>
        </w:rPr>
        <w:t>أشكال التعبير الثقافي التقليدي</w:t>
      </w:r>
      <w:r w:rsidR="00296C60" w:rsidRPr="00296C60">
        <w:rPr>
          <w:rFonts w:asciiTheme="minorHAnsi" w:hAnsiTheme="minorHAnsi" w:cs="Calibri"/>
          <w:sz w:val="22"/>
          <w:szCs w:val="22"/>
          <w:rtl/>
        </w:rPr>
        <w:t xml:space="preserve"> </w:t>
      </w:r>
      <w:r w:rsidR="00F458BB">
        <w:rPr>
          <w:rFonts w:asciiTheme="minorHAnsi" w:hAnsiTheme="minorHAnsi" w:cs="Calibri" w:hint="cs"/>
          <w:sz w:val="22"/>
          <w:szCs w:val="22"/>
          <w:rtl/>
        </w:rPr>
        <w:t>لأنه</w:t>
      </w:r>
      <w:r w:rsidR="009D0310">
        <w:rPr>
          <w:rFonts w:asciiTheme="minorHAnsi" w:hAnsiTheme="minorHAnsi" w:cs="Calibri" w:hint="cs"/>
          <w:sz w:val="22"/>
          <w:szCs w:val="22"/>
          <w:rtl/>
        </w:rPr>
        <w:t xml:space="preserve"> </w:t>
      </w:r>
      <w:r w:rsidR="00296C60" w:rsidRPr="00296C60">
        <w:rPr>
          <w:rFonts w:asciiTheme="minorHAnsi" w:hAnsiTheme="minorHAnsi" w:cs="Calibri"/>
          <w:sz w:val="22"/>
          <w:szCs w:val="22"/>
          <w:rtl/>
        </w:rPr>
        <w:t xml:space="preserve">منشئ اصطناعي. </w:t>
      </w:r>
      <w:r w:rsidR="009D0310">
        <w:rPr>
          <w:rFonts w:asciiTheme="minorHAnsi" w:hAnsiTheme="minorHAnsi" w:cs="Calibri" w:hint="cs"/>
          <w:sz w:val="22"/>
          <w:szCs w:val="22"/>
          <w:rtl/>
        </w:rPr>
        <w:t>و</w:t>
      </w:r>
      <w:r w:rsidR="00296C60" w:rsidRPr="00296C60">
        <w:rPr>
          <w:rFonts w:asciiTheme="minorHAnsi" w:hAnsiTheme="minorHAnsi" w:cs="Calibri"/>
          <w:sz w:val="22"/>
          <w:szCs w:val="22"/>
          <w:rtl/>
        </w:rPr>
        <w:t xml:space="preserve">هناك قلق متزايد من استخدام الذكاء الاصطناعي لمسح الأبحاث وقواعد البيانات المتاحة وغيرها من المصادر واستخدام المعلومات التي تم جمعها بطرق غير مناسبة وخارج سيطرة الشعوب الأصلية. ومما يثير القلق بوجه خاص توصيات لجنة </w:t>
      </w:r>
      <w:r w:rsidR="009D0310">
        <w:rPr>
          <w:rFonts w:asciiTheme="minorHAnsi" w:hAnsiTheme="minorHAnsi" w:cs="Calibri" w:hint="cs"/>
          <w:sz w:val="22"/>
          <w:szCs w:val="22"/>
          <w:rtl/>
        </w:rPr>
        <w:t>المعارف</w:t>
      </w:r>
      <w:r w:rsidR="00296C60" w:rsidRPr="00296C60">
        <w:rPr>
          <w:rFonts w:asciiTheme="minorHAnsi" w:hAnsiTheme="minorHAnsi" w:cs="Calibri"/>
          <w:sz w:val="22"/>
          <w:szCs w:val="22"/>
          <w:rtl/>
        </w:rPr>
        <w:t xml:space="preserve"> باستكشاف قواعد البيانات وتطويرها. وسيتعين على لجنة </w:t>
      </w:r>
      <w:r w:rsidR="009D0310">
        <w:rPr>
          <w:rFonts w:asciiTheme="minorHAnsi" w:hAnsiTheme="minorHAnsi" w:cs="Calibri" w:hint="cs"/>
          <w:sz w:val="22"/>
          <w:szCs w:val="22"/>
          <w:rtl/>
        </w:rPr>
        <w:t>المعارف</w:t>
      </w:r>
      <w:r w:rsidR="00296C60" w:rsidRPr="00296C60">
        <w:rPr>
          <w:rFonts w:asciiTheme="minorHAnsi" w:hAnsiTheme="minorHAnsi" w:cs="Calibri"/>
          <w:sz w:val="22"/>
          <w:szCs w:val="22"/>
          <w:rtl/>
        </w:rPr>
        <w:t xml:space="preserve"> أن </w:t>
      </w:r>
      <w:r w:rsidR="00F458BB">
        <w:rPr>
          <w:rFonts w:asciiTheme="minorHAnsi" w:hAnsiTheme="minorHAnsi" w:cs="Calibri" w:hint="cs"/>
          <w:sz w:val="22"/>
          <w:szCs w:val="22"/>
          <w:rtl/>
        </w:rPr>
        <w:t>تجمع</w:t>
      </w:r>
      <w:r w:rsidR="00296C60" w:rsidRPr="00296C60">
        <w:rPr>
          <w:rFonts w:asciiTheme="minorHAnsi" w:hAnsiTheme="minorHAnsi" w:cs="Calibri"/>
          <w:sz w:val="22"/>
          <w:szCs w:val="22"/>
          <w:rtl/>
        </w:rPr>
        <w:t xml:space="preserve"> رأيها لوضع ضمانات إضافية فيما يتعلق بقواعد البيانات لمعالجة أوجه التقدم في التكنولوجيا</w:t>
      </w:r>
      <w:r w:rsidR="00296C60">
        <w:rPr>
          <w:rFonts w:asciiTheme="minorHAnsi" w:hAnsiTheme="minorHAnsi" w:cs="Calibri" w:hint="cs"/>
          <w:sz w:val="22"/>
          <w:szCs w:val="22"/>
          <w:rtl/>
        </w:rPr>
        <w:t>.</w:t>
      </w:r>
    </w:p>
    <w:p w14:paraId="0A3B05DB" w14:textId="779A3FFC" w:rsidR="00296C60" w:rsidRPr="00296C60" w:rsidRDefault="00296C60" w:rsidP="00296C60">
      <w:pPr>
        <w:pStyle w:val="NumberedParaAR"/>
        <w:numPr>
          <w:ilvl w:val="0"/>
          <w:numId w:val="0"/>
        </w:numPr>
        <w:spacing w:after="220" w:line="240" w:lineRule="auto"/>
        <w:rPr>
          <w:rFonts w:asciiTheme="minorHAnsi" w:hAnsiTheme="minorHAnsi" w:cstheme="minorHAnsi"/>
          <w:b/>
          <w:bCs/>
          <w:sz w:val="22"/>
          <w:szCs w:val="22"/>
          <w:rtl/>
        </w:rPr>
      </w:pPr>
      <w:r w:rsidRPr="00296C60">
        <w:rPr>
          <w:rFonts w:asciiTheme="minorHAnsi" w:hAnsiTheme="minorHAnsi" w:cs="Calibri"/>
          <w:b/>
          <w:bCs/>
          <w:sz w:val="22"/>
          <w:szCs w:val="22"/>
          <w:rtl/>
        </w:rPr>
        <w:t>البروتوكولات والمبادئ التوجيهية القائمة</w:t>
      </w:r>
    </w:p>
    <w:p w14:paraId="1199F1BD" w14:textId="55E051B9" w:rsidR="00296C60" w:rsidRPr="00296C60" w:rsidRDefault="00296C60" w:rsidP="006D4626">
      <w:pPr>
        <w:pStyle w:val="NumberedParaAR"/>
        <w:numPr>
          <w:ilvl w:val="0"/>
          <w:numId w:val="6"/>
        </w:numPr>
        <w:spacing w:after="220" w:line="240" w:lineRule="auto"/>
        <w:rPr>
          <w:rFonts w:asciiTheme="minorHAnsi" w:hAnsiTheme="minorHAnsi" w:cstheme="minorHAnsi"/>
          <w:sz w:val="22"/>
          <w:szCs w:val="22"/>
          <w:rtl/>
        </w:rPr>
      </w:pPr>
      <w:r w:rsidRPr="00296C60">
        <w:rPr>
          <w:rFonts w:asciiTheme="minorHAnsi" w:hAnsiTheme="minorHAnsi" w:cs="Calibri"/>
          <w:sz w:val="22"/>
          <w:szCs w:val="22"/>
          <w:rtl/>
        </w:rPr>
        <w:t xml:space="preserve">هناك بعض الأمثلة على البروتوكولات والمبادئ التوجيهية القائمة التي تشير إلى </w:t>
      </w:r>
      <w:r w:rsidR="007A75A3">
        <w:rPr>
          <w:rFonts w:asciiTheme="minorHAnsi" w:hAnsiTheme="minorHAnsi" w:cs="Calibri" w:hint="cs"/>
          <w:sz w:val="22"/>
          <w:szCs w:val="22"/>
          <w:rtl/>
        </w:rPr>
        <w:t>الفضاء</w:t>
      </w:r>
      <w:r w:rsidRPr="00296C60">
        <w:rPr>
          <w:rFonts w:asciiTheme="minorHAnsi" w:hAnsiTheme="minorHAnsi" w:cs="Calibri"/>
          <w:sz w:val="22"/>
          <w:szCs w:val="22"/>
          <w:rtl/>
        </w:rPr>
        <w:t xml:space="preserve"> الرقمي الذي يوفر إرشادات بشأن تقييمات المتابعة </w:t>
      </w:r>
      <w:r w:rsidR="00140994">
        <w:rPr>
          <w:rFonts w:asciiTheme="minorHAnsi" w:hAnsiTheme="minorHAnsi" w:cs="Calibri" w:hint="cs"/>
          <w:sz w:val="22"/>
          <w:szCs w:val="22"/>
          <w:rtl/>
        </w:rPr>
        <w:t>و</w:t>
      </w:r>
      <w:r w:rsidR="00140994" w:rsidRPr="00817D6B">
        <w:rPr>
          <w:rFonts w:asciiTheme="minorHAnsi" w:hAnsiTheme="minorHAnsi" w:cs="Calibri"/>
          <w:sz w:val="22"/>
          <w:szCs w:val="22"/>
          <w:rtl/>
        </w:rPr>
        <w:t>الموافقة الحرة والمسبقة والمستنيرة</w:t>
      </w:r>
      <w:r w:rsidRPr="00296C60">
        <w:rPr>
          <w:rFonts w:asciiTheme="minorHAnsi" w:hAnsiTheme="minorHAnsi" w:cs="Calibri"/>
          <w:sz w:val="22"/>
          <w:szCs w:val="22"/>
          <w:rtl/>
        </w:rPr>
        <w:t xml:space="preserve">، ومدونة قواعد السلوك وما إلى ذلك. </w:t>
      </w:r>
      <w:r w:rsidR="00140994">
        <w:rPr>
          <w:rFonts w:asciiTheme="minorHAnsi" w:hAnsiTheme="minorHAnsi" w:cs="Calibri" w:hint="cs"/>
          <w:sz w:val="22"/>
          <w:szCs w:val="22"/>
          <w:rtl/>
        </w:rPr>
        <w:t>و</w:t>
      </w:r>
      <w:r w:rsidRPr="00296C60">
        <w:rPr>
          <w:rFonts w:asciiTheme="minorHAnsi" w:hAnsiTheme="minorHAnsi" w:cs="Calibri"/>
          <w:sz w:val="22"/>
          <w:szCs w:val="22"/>
          <w:rtl/>
        </w:rPr>
        <w:t xml:space="preserve">يجب أن يكون هناك فهم بأن المعارف التقليدية </w:t>
      </w:r>
      <w:r w:rsidR="00140994" w:rsidRPr="00296C60">
        <w:rPr>
          <w:rFonts w:asciiTheme="minorHAnsi" w:hAnsiTheme="minorHAnsi" w:cs="Calibri" w:hint="cs"/>
          <w:sz w:val="22"/>
          <w:szCs w:val="22"/>
          <w:rtl/>
        </w:rPr>
        <w:t>وأشكال</w:t>
      </w:r>
      <w:r w:rsidR="00140994">
        <w:rPr>
          <w:rFonts w:asciiTheme="minorHAnsi" w:hAnsiTheme="minorHAnsi" w:cstheme="minorHAnsi" w:hint="cs"/>
          <w:sz w:val="22"/>
          <w:szCs w:val="22"/>
          <w:rtl/>
        </w:rPr>
        <w:t xml:space="preserve"> التعبير الثقافي والتقليدي </w:t>
      </w:r>
      <w:r w:rsidRPr="00296C60">
        <w:rPr>
          <w:rFonts w:asciiTheme="minorHAnsi" w:hAnsiTheme="minorHAnsi" w:cs="Calibri"/>
          <w:sz w:val="22"/>
          <w:szCs w:val="22"/>
          <w:rtl/>
        </w:rPr>
        <w:t xml:space="preserve">المتاحة </w:t>
      </w:r>
      <w:r w:rsidR="00140994">
        <w:rPr>
          <w:rFonts w:asciiTheme="minorHAnsi" w:hAnsiTheme="minorHAnsi" w:cs="Calibri" w:hint="cs"/>
          <w:sz w:val="22"/>
          <w:szCs w:val="22"/>
          <w:rtl/>
        </w:rPr>
        <w:t>في شبكة</w:t>
      </w:r>
      <w:r w:rsidRPr="00296C60">
        <w:rPr>
          <w:rFonts w:asciiTheme="minorHAnsi" w:hAnsiTheme="minorHAnsi" w:cs="Calibri"/>
          <w:sz w:val="22"/>
          <w:szCs w:val="22"/>
          <w:rtl/>
        </w:rPr>
        <w:t xml:space="preserve"> الإنترنت ليست مجانية </w:t>
      </w:r>
      <w:r w:rsidR="00140994">
        <w:rPr>
          <w:rFonts w:asciiTheme="minorHAnsi" w:hAnsiTheme="minorHAnsi" w:cs="Calibri" w:hint="cs"/>
          <w:sz w:val="22"/>
          <w:szCs w:val="22"/>
          <w:rtl/>
        </w:rPr>
        <w:t>ا</w:t>
      </w:r>
      <w:r w:rsidRPr="00296C60">
        <w:rPr>
          <w:rFonts w:asciiTheme="minorHAnsi" w:hAnsiTheme="minorHAnsi" w:cs="Calibri"/>
          <w:sz w:val="22"/>
          <w:szCs w:val="22"/>
          <w:rtl/>
        </w:rPr>
        <w:t xml:space="preserve">لاستخدام، ولا يُقصد بها أن تكون متاحة في كل ظرف، ولا تشكل جزءًا من </w:t>
      </w:r>
      <w:r w:rsidR="00140994">
        <w:rPr>
          <w:rFonts w:asciiTheme="minorHAnsi" w:hAnsiTheme="minorHAnsi" w:cs="Calibri" w:hint="cs"/>
          <w:sz w:val="22"/>
          <w:szCs w:val="22"/>
          <w:rtl/>
        </w:rPr>
        <w:t>الملك</w:t>
      </w:r>
      <w:r w:rsidRPr="00296C60">
        <w:rPr>
          <w:rFonts w:asciiTheme="minorHAnsi" w:hAnsiTheme="minorHAnsi" w:cs="Calibri"/>
          <w:sz w:val="22"/>
          <w:szCs w:val="22"/>
          <w:rtl/>
        </w:rPr>
        <w:t xml:space="preserve"> العام.</w:t>
      </w:r>
    </w:p>
    <w:p w14:paraId="3D03D642" w14:textId="2242D50E" w:rsidR="00D42CA8" w:rsidRPr="00296C60" w:rsidRDefault="00EC144A" w:rsidP="006D4626">
      <w:pPr>
        <w:pStyle w:val="NumberedParaAR"/>
        <w:numPr>
          <w:ilvl w:val="0"/>
          <w:numId w:val="6"/>
        </w:numPr>
        <w:spacing w:after="220" w:line="240" w:lineRule="auto"/>
        <w:rPr>
          <w:rFonts w:asciiTheme="minorHAnsi" w:hAnsiTheme="minorHAnsi" w:cstheme="minorHAnsi"/>
          <w:sz w:val="22"/>
          <w:szCs w:val="22"/>
        </w:rPr>
      </w:pPr>
      <w:r>
        <w:rPr>
          <w:rFonts w:asciiTheme="minorHAnsi" w:hAnsiTheme="minorHAnsi" w:cs="Calibri" w:hint="cs"/>
          <w:sz w:val="22"/>
          <w:szCs w:val="22"/>
          <w:rtl/>
        </w:rPr>
        <w:t>و</w:t>
      </w:r>
      <w:r w:rsidR="00296C60" w:rsidRPr="00296C60">
        <w:rPr>
          <w:rFonts w:asciiTheme="minorHAnsi" w:hAnsiTheme="minorHAnsi" w:cs="Calibri"/>
          <w:sz w:val="22"/>
          <w:szCs w:val="22"/>
          <w:rtl/>
        </w:rPr>
        <w:t xml:space="preserve">البروتوكولات هي طريقة جيدة وأخلاقية للمستخدمين الذين يتعاملون مع الشعوب الأصلية بطريقة محترمة عند التعاون في مشاريع المعارف التقليدية </w:t>
      </w:r>
      <w:r w:rsidR="00140994">
        <w:rPr>
          <w:rFonts w:asciiTheme="minorHAnsi" w:hAnsiTheme="minorHAnsi" w:cs="Calibri" w:hint="cs"/>
          <w:sz w:val="22"/>
          <w:szCs w:val="22"/>
          <w:rtl/>
        </w:rPr>
        <w:t>و</w:t>
      </w:r>
      <w:r w:rsidR="00140994">
        <w:rPr>
          <w:rFonts w:asciiTheme="minorHAnsi" w:hAnsiTheme="minorHAnsi" w:cstheme="minorHAnsi" w:hint="cs"/>
          <w:sz w:val="22"/>
          <w:szCs w:val="22"/>
          <w:rtl/>
        </w:rPr>
        <w:t xml:space="preserve">أشكال التعبير الثقافي والتقليدي </w:t>
      </w:r>
      <w:r w:rsidR="00296C60" w:rsidRPr="00296C60">
        <w:rPr>
          <w:rFonts w:asciiTheme="minorHAnsi" w:hAnsiTheme="minorHAnsi" w:cs="Calibri"/>
          <w:sz w:val="22"/>
          <w:szCs w:val="22"/>
          <w:rtl/>
        </w:rPr>
        <w:t xml:space="preserve">في المجال الرقمي. </w:t>
      </w:r>
      <w:r>
        <w:rPr>
          <w:rFonts w:asciiTheme="minorHAnsi" w:hAnsiTheme="minorHAnsi" w:cs="Calibri" w:hint="cs"/>
          <w:sz w:val="22"/>
          <w:szCs w:val="22"/>
          <w:rtl/>
        </w:rPr>
        <w:t>و</w:t>
      </w:r>
      <w:r w:rsidR="00296C60" w:rsidRPr="00296C60">
        <w:rPr>
          <w:rFonts w:asciiTheme="minorHAnsi" w:hAnsiTheme="minorHAnsi" w:cs="Calibri"/>
          <w:sz w:val="22"/>
          <w:szCs w:val="22"/>
          <w:rtl/>
        </w:rPr>
        <w:t>تعكس البروتوكولات ممارسات القانون العرفي وي</w:t>
      </w:r>
      <w:r>
        <w:rPr>
          <w:rFonts w:asciiTheme="minorHAnsi" w:hAnsiTheme="minorHAnsi" w:cs="Calibri" w:hint="cs"/>
          <w:sz w:val="22"/>
          <w:szCs w:val="22"/>
          <w:rtl/>
        </w:rPr>
        <w:t>نبغي</w:t>
      </w:r>
      <w:r w:rsidR="00296C60" w:rsidRPr="00296C60">
        <w:rPr>
          <w:rFonts w:asciiTheme="minorHAnsi" w:hAnsiTheme="minorHAnsi" w:cs="Calibri"/>
          <w:sz w:val="22"/>
          <w:szCs w:val="22"/>
          <w:rtl/>
        </w:rPr>
        <w:t xml:space="preserve"> مراعاتها عند تطوير ألعاب جديدة و</w:t>
      </w:r>
      <w:r w:rsidR="00645D07">
        <w:rPr>
          <w:rFonts w:asciiTheme="minorHAnsi" w:hAnsiTheme="minorHAnsi" w:cstheme="minorHAnsi" w:hint="cs"/>
          <w:sz w:val="22"/>
          <w:szCs w:val="22"/>
          <w:rtl/>
        </w:rPr>
        <w:t xml:space="preserve">رموز غير القابلة للاستبدال </w:t>
      </w:r>
      <w:r w:rsidR="00296C60" w:rsidRPr="00296C60">
        <w:rPr>
          <w:rFonts w:asciiTheme="minorHAnsi" w:hAnsiTheme="minorHAnsi" w:cs="Calibri"/>
          <w:sz w:val="22"/>
          <w:szCs w:val="22"/>
          <w:rtl/>
        </w:rPr>
        <w:t>و</w:t>
      </w:r>
      <w:r w:rsidR="00645D07">
        <w:rPr>
          <w:rFonts w:asciiTheme="minorHAnsi" w:hAnsiTheme="minorHAnsi" w:cs="Calibri" w:hint="cs"/>
          <w:sz w:val="22"/>
          <w:szCs w:val="22"/>
          <w:rtl/>
        </w:rPr>
        <w:t>كون فوقي (</w:t>
      </w:r>
      <w:proofErr w:type="spellStart"/>
      <w:r w:rsidR="00645D07">
        <w:rPr>
          <w:rFonts w:asciiTheme="minorHAnsi" w:hAnsiTheme="minorHAnsi" w:cs="Calibri" w:hint="cs"/>
          <w:sz w:val="22"/>
          <w:szCs w:val="22"/>
          <w:rtl/>
        </w:rPr>
        <w:t>المتافيرس</w:t>
      </w:r>
      <w:proofErr w:type="spellEnd"/>
      <w:r w:rsidR="00645D07">
        <w:rPr>
          <w:rFonts w:asciiTheme="minorHAnsi" w:hAnsiTheme="minorHAnsi" w:cs="Calibri" w:hint="cs"/>
          <w:sz w:val="22"/>
          <w:szCs w:val="22"/>
          <w:rtl/>
        </w:rPr>
        <w:t xml:space="preserve">) </w:t>
      </w:r>
      <w:r w:rsidR="00296C60" w:rsidRPr="00296C60">
        <w:rPr>
          <w:rFonts w:asciiTheme="minorHAnsi" w:hAnsiTheme="minorHAnsi" w:cs="Calibri"/>
          <w:sz w:val="22"/>
          <w:szCs w:val="22"/>
          <w:rtl/>
        </w:rPr>
        <w:t>و</w:t>
      </w:r>
      <w:r w:rsidR="00645D07">
        <w:rPr>
          <w:rFonts w:asciiTheme="minorHAnsi" w:hAnsiTheme="minorHAnsi" w:cstheme="minorHAnsi" w:hint="cs"/>
          <w:sz w:val="22"/>
          <w:szCs w:val="22"/>
          <w:rtl/>
        </w:rPr>
        <w:t xml:space="preserve">سلاسل الكثل </w:t>
      </w:r>
      <w:r w:rsidR="00296C60" w:rsidRPr="00296C60">
        <w:rPr>
          <w:rFonts w:asciiTheme="minorHAnsi" w:hAnsiTheme="minorHAnsi" w:cs="Calibri"/>
          <w:sz w:val="22"/>
          <w:szCs w:val="22"/>
          <w:rtl/>
        </w:rPr>
        <w:t>و</w:t>
      </w:r>
      <w:r w:rsidR="00645D07">
        <w:rPr>
          <w:rFonts w:asciiTheme="minorHAnsi" w:hAnsiTheme="minorHAnsi" w:cs="Calibri" w:hint="cs"/>
          <w:sz w:val="22"/>
          <w:szCs w:val="22"/>
          <w:rtl/>
        </w:rPr>
        <w:t xml:space="preserve">مشاريع </w:t>
      </w:r>
      <w:r w:rsidR="00645D07">
        <w:rPr>
          <w:rFonts w:asciiTheme="minorHAnsi" w:hAnsiTheme="minorHAnsi" w:cstheme="minorHAnsi" w:hint="cs"/>
          <w:sz w:val="22"/>
          <w:szCs w:val="22"/>
          <w:rtl/>
        </w:rPr>
        <w:t>الذكاء الاصطناعي</w:t>
      </w:r>
      <w:r w:rsidR="00296C60" w:rsidRPr="00296C60">
        <w:rPr>
          <w:rFonts w:asciiTheme="minorHAnsi" w:hAnsiTheme="minorHAnsi" w:cs="Calibri"/>
          <w:sz w:val="22"/>
          <w:szCs w:val="22"/>
          <w:rtl/>
        </w:rPr>
        <w:t xml:space="preserve">. </w:t>
      </w:r>
      <w:r w:rsidR="00645D07">
        <w:rPr>
          <w:rFonts w:asciiTheme="minorHAnsi" w:hAnsiTheme="minorHAnsi" w:cs="Calibri" w:hint="cs"/>
          <w:sz w:val="22"/>
          <w:szCs w:val="22"/>
          <w:rtl/>
        </w:rPr>
        <w:t>و</w:t>
      </w:r>
      <w:r w:rsidR="00296C60" w:rsidRPr="00296C60">
        <w:rPr>
          <w:rFonts w:asciiTheme="minorHAnsi" w:hAnsiTheme="minorHAnsi" w:cs="Calibri"/>
          <w:sz w:val="22"/>
          <w:szCs w:val="22"/>
          <w:rtl/>
        </w:rPr>
        <w:t xml:space="preserve">كما هو الحال في العالم الحقيقي الملموس، توجه البروتوكولات المستخدمين حول كيفية التعاون بطريقة محترمة وأخلاقية مع الشعوب الأصلية. </w:t>
      </w:r>
      <w:r w:rsidR="00645D07">
        <w:rPr>
          <w:rFonts w:asciiTheme="minorHAnsi" w:hAnsiTheme="minorHAnsi" w:cs="Calibri" w:hint="cs"/>
          <w:sz w:val="22"/>
          <w:szCs w:val="22"/>
          <w:rtl/>
        </w:rPr>
        <w:t>و</w:t>
      </w:r>
      <w:r w:rsidR="00296C60" w:rsidRPr="00296C60">
        <w:rPr>
          <w:rFonts w:asciiTheme="minorHAnsi" w:hAnsiTheme="minorHAnsi" w:cs="Calibri"/>
          <w:sz w:val="22"/>
          <w:szCs w:val="22"/>
          <w:rtl/>
        </w:rPr>
        <w:t xml:space="preserve">تنطبق نفس القضايا في الفضاء الرقمي ويجب الالتزام بهذه البروتوكولات، </w:t>
      </w:r>
      <w:r w:rsidR="00BD08B3">
        <w:rPr>
          <w:rFonts w:asciiTheme="minorHAnsi" w:hAnsiTheme="minorHAnsi" w:cs="Calibri" w:hint="cs"/>
          <w:sz w:val="22"/>
          <w:szCs w:val="22"/>
          <w:rtl/>
        </w:rPr>
        <w:t xml:space="preserve">مادامت </w:t>
      </w:r>
      <w:r w:rsidR="00296C60" w:rsidRPr="00296C60">
        <w:rPr>
          <w:rFonts w:asciiTheme="minorHAnsi" w:hAnsiTheme="minorHAnsi" w:cs="Calibri"/>
          <w:sz w:val="22"/>
          <w:szCs w:val="22"/>
          <w:rtl/>
        </w:rPr>
        <w:t>حقوق الشعوب الأصلية والمبادئ المتعلقة بالتفاعل والتعاون مع الشعوب الأصلية</w:t>
      </w:r>
      <w:r w:rsidR="001A2167">
        <w:rPr>
          <w:rFonts w:asciiTheme="minorHAnsi" w:hAnsiTheme="minorHAnsi" w:cs="Calibri" w:hint="cs"/>
          <w:sz w:val="22"/>
          <w:szCs w:val="22"/>
          <w:rtl/>
        </w:rPr>
        <w:t xml:space="preserve"> ذاتها</w:t>
      </w:r>
      <w:r w:rsidR="00296C60" w:rsidRPr="00296C60">
        <w:rPr>
          <w:rFonts w:asciiTheme="minorHAnsi" w:hAnsiTheme="minorHAnsi" w:cs="Calibri"/>
          <w:sz w:val="22"/>
          <w:szCs w:val="22"/>
          <w:rtl/>
        </w:rPr>
        <w:t xml:space="preserve">، مثل </w:t>
      </w:r>
      <w:r w:rsidR="00645D07" w:rsidRPr="00817D6B">
        <w:rPr>
          <w:rFonts w:asciiTheme="minorHAnsi" w:hAnsiTheme="minorHAnsi" w:cs="Calibri"/>
          <w:sz w:val="22"/>
          <w:szCs w:val="22"/>
          <w:rtl/>
        </w:rPr>
        <w:t>الموافقة الحرة والمسبقة والمستنيرة</w:t>
      </w:r>
      <w:r w:rsidR="00ED5096">
        <w:rPr>
          <w:rFonts w:asciiTheme="minorHAnsi" w:hAnsiTheme="minorHAnsi" w:cs="Calibri" w:hint="cs"/>
          <w:sz w:val="22"/>
          <w:szCs w:val="22"/>
          <w:rtl/>
        </w:rPr>
        <w:t>،</w:t>
      </w:r>
      <w:r w:rsidR="00296C60" w:rsidRPr="00296C60">
        <w:rPr>
          <w:rFonts w:asciiTheme="minorHAnsi" w:hAnsiTheme="minorHAnsi" w:cs="Calibri"/>
          <w:sz w:val="22"/>
          <w:szCs w:val="22"/>
          <w:rtl/>
        </w:rPr>
        <w:t xml:space="preserve"> قائمة في الفضاء الرقمي.</w:t>
      </w:r>
      <w:r w:rsidR="00ED5096">
        <w:rPr>
          <w:rFonts w:asciiTheme="minorHAnsi" w:hAnsiTheme="minorHAnsi" w:cs="Calibri" w:hint="cs"/>
          <w:sz w:val="22"/>
          <w:szCs w:val="22"/>
          <w:rtl/>
        </w:rPr>
        <w:t xml:space="preserve"> </w:t>
      </w:r>
    </w:p>
    <w:p w14:paraId="26567D83" w14:textId="222AED95" w:rsidR="0026126A" w:rsidRPr="0026126A" w:rsidRDefault="0026126A" w:rsidP="0026126A">
      <w:pPr>
        <w:pStyle w:val="NumberedParaAR"/>
        <w:numPr>
          <w:ilvl w:val="0"/>
          <w:numId w:val="0"/>
        </w:numPr>
        <w:rPr>
          <w:rFonts w:asciiTheme="minorHAnsi" w:hAnsiTheme="minorHAnsi" w:cstheme="minorHAnsi"/>
          <w:b/>
          <w:bCs/>
          <w:sz w:val="22"/>
          <w:szCs w:val="22"/>
          <w:rtl/>
        </w:rPr>
      </w:pPr>
      <w:r w:rsidRPr="0026126A">
        <w:rPr>
          <w:rFonts w:asciiTheme="minorHAnsi" w:hAnsiTheme="minorHAnsi" w:cs="Calibri"/>
          <w:b/>
          <w:bCs/>
          <w:sz w:val="22"/>
          <w:szCs w:val="22"/>
          <w:rtl/>
        </w:rPr>
        <w:lastRenderedPageBreak/>
        <w:t>التوصيات</w:t>
      </w:r>
    </w:p>
    <w:p w14:paraId="5F19C3D5" w14:textId="1010A6B3" w:rsidR="0026126A" w:rsidRPr="0026126A" w:rsidRDefault="0026126A" w:rsidP="001A2167">
      <w:pPr>
        <w:pStyle w:val="NumberedParaAR"/>
        <w:numPr>
          <w:ilvl w:val="0"/>
          <w:numId w:val="0"/>
        </w:numPr>
        <w:spacing w:after="0" w:line="240" w:lineRule="auto"/>
        <w:ind w:left="1133" w:hanging="567"/>
        <w:rPr>
          <w:rFonts w:asciiTheme="minorHAnsi" w:hAnsiTheme="minorHAnsi" w:cstheme="minorHAnsi"/>
          <w:b/>
          <w:bCs/>
          <w:sz w:val="22"/>
          <w:szCs w:val="22"/>
          <w:rtl/>
        </w:rPr>
      </w:pPr>
      <w:r w:rsidRPr="0026126A">
        <w:rPr>
          <w:rFonts w:asciiTheme="minorHAnsi" w:hAnsiTheme="minorHAnsi" w:cs="Calibri"/>
          <w:b/>
          <w:bCs/>
          <w:sz w:val="22"/>
          <w:szCs w:val="22"/>
          <w:rtl/>
        </w:rPr>
        <w:t>•</w:t>
      </w:r>
      <w:r w:rsidRPr="0026126A">
        <w:rPr>
          <w:rFonts w:asciiTheme="minorHAnsi" w:hAnsiTheme="minorHAnsi" w:cs="Calibri"/>
          <w:b/>
          <w:bCs/>
          <w:sz w:val="22"/>
          <w:szCs w:val="22"/>
          <w:rtl/>
        </w:rPr>
        <w:tab/>
      </w:r>
      <w:r>
        <w:rPr>
          <w:rFonts w:asciiTheme="minorHAnsi" w:hAnsiTheme="minorHAnsi" w:cs="Calibri" w:hint="cs"/>
          <w:b/>
          <w:bCs/>
          <w:sz w:val="22"/>
          <w:szCs w:val="22"/>
          <w:rtl/>
        </w:rPr>
        <w:t>كفالة</w:t>
      </w:r>
      <w:r w:rsidRPr="0026126A">
        <w:rPr>
          <w:rFonts w:asciiTheme="minorHAnsi" w:hAnsiTheme="minorHAnsi" w:cs="Calibri"/>
          <w:b/>
          <w:bCs/>
          <w:sz w:val="22"/>
          <w:szCs w:val="22"/>
          <w:rtl/>
        </w:rPr>
        <w:t xml:space="preserve"> </w:t>
      </w:r>
      <w:r w:rsidR="001A2167">
        <w:rPr>
          <w:rFonts w:asciiTheme="minorHAnsi" w:hAnsiTheme="minorHAnsi" w:cs="Calibri" w:hint="cs"/>
          <w:b/>
          <w:bCs/>
          <w:sz w:val="22"/>
          <w:szCs w:val="22"/>
          <w:rtl/>
        </w:rPr>
        <w:t>استجابة</w:t>
      </w:r>
      <w:r w:rsidRPr="0026126A">
        <w:rPr>
          <w:rFonts w:asciiTheme="minorHAnsi" w:hAnsiTheme="minorHAnsi" w:cs="Calibri"/>
          <w:b/>
          <w:bCs/>
          <w:sz w:val="22"/>
          <w:szCs w:val="22"/>
          <w:rtl/>
        </w:rPr>
        <w:t xml:space="preserve"> </w:t>
      </w:r>
      <w:r>
        <w:rPr>
          <w:rFonts w:asciiTheme="minorHAnsi" w:hAnsiTheme="minorHAnsi" w:cs="Calibri" w:hint="cs"/>
          <w:b/>
          <w:bCs/>
          <w:sz w:val="22"/>
          <w:szCs w:val="22"/>
          <w:rtl/>
        </w:rPr>
        <w:t>الصك</w:t>
      </w:r>
      <w:r w:rsidRPr="0026126A">
        <w:rPr>
          <w:rFonts w:asciiTheme="minorHAnsi" w:hAnsiTheme="minorHAnsi" w:cs="Calibri"/>
          <w:b/>
          <w:bCs/>
          <w:sz w:val="22"/>
          <w:szCs w:val="22"/>
          <w:rtl/>
        </w:rPr>
        <w:t xml:space="preserve"> (</w:t>
      </w:r>
      <w:r>
        <w:rPr>
          <w:rFonts w:asciiTheme="minorHAnsi" w:hAnsiTheme="minorHAnsi" w:cs="Calibri" w:hint="cs"/>
          <w:b/>
          <w:bCs/>
          <w:sz w:val="22"/>
          <w:szCs w:val="22"/>
          <w:rtl/>
        </w:rPr>
        <w:t>الصكوك</w:t>
      </w:r>
      <w:r w:rsidRPr="0026126A">
        <w:rPr>
          <w:rFonts w:asciiTheme="minorHAnsi" w:hAnsiTheme="minorHAnsi" w:cs="Calibri"/>
          <w:b/>
          <w:bCs/>
          <w:sz w:val="22"/>
          <w:szCs w:val="22"/>
          <w:rtl/>
        </w:rPr>
        <w:t xml:space="preserve">) </w:t>
      </w:r>
      <w:r w:rsidR="001A2167">
        <w:rPr>
          <w:rFonts w:asciiTheme="minorHAnsi" w:hAnsiTheme="minorHAnsi" w:cs="Calibri" w:hint="cs"/>
          <w:b/>
          <w:bCs/>
          <w:sz w:val="22"/>
          <w:szCs w:val="22"/>
          <w:rtl/>
        </w:rPr>
        <w:t>المقبل</w:t>
      </w:r>
      <w:r w:rsidRPr="0026126A">
        <w:rPr>
          <w:rFonts w:asciiTheme="minorHAnsi" w:hAnsiTheme="minorHAnsi" w:cs="Calibri"/>
          <w:b/>
          <w:bCs/>
          <w:sz w:val="22"/>
          <w:szCs w:val="22"/>
          <w:rtl/>
        </w:rPr>
        <w:t xml:space="preserve"> لتطور التكنولوجيا مستقبل</w:t>
      </w:r>
      <w:r>
        <w:rPr>
          <w:rFonts w:asciiTheme="minorHAnsi" w:hAnsiTheme="minorHAnsi" w:cs="Calibri" w:hint="cs"/>
          <w:b/>
          <w:bCs/>
          <w:sz w:val="22"/>
          <w:szCs w:val="22"/>
          <w:rtl/>
        </w:rPr>
        <w:t>ا</w:t>
      </w:r>
      <w:r w:rsidRPr="0026126A">
        <w:rPr>
          <w:rFonts w:asciiTheme="minorHAnsi" w:hAnsiTheme="minorHAnsi" w:cs="Calibri"/>
          <w:b/>
          <w:bCs/>
          <w:sz w:val="22"/>
          <w:szCs w:val="22"/>
          <w:rtl/>
        </w:rPr>
        <w:t xml:space="preserve"> </w:t>
      </w:r>
      <w:r w:rsidR="001A2167">
        <w:rPr>
          <w:rFonts w:asciiTheme="minorHAnsi" w:hAnsiTheme="minorHAnsi" w:cs="Calibri" w:hint="cs"/>
          <w:b/>
          <w:bCs/>
          <w:sz w:val="22"/>
          <w:szCs w:val="22"/>
          <w:rtl/>
        </w:rPr>
        <w:t>وتضمن</w:t>
      </w:r>
      <w:r w:rsidRPr="0026126A">
        <w:rPr>
          <w:rFonts w:asciiTheme="minorHAnsi" w:hAnsiTheme="minorHAnsi" w:cs="Calibri"/>
          <w:b/>
          <w:bCs/>
          <w:sz w:val="22"/>
          <w:szCs w:val="22"/>
          <w:rtl/>
        </w:rPr>
        <w:t xml:space="preserve"> </w:t>
      </w:r>
      <w:r>
        <w:rPr>
          <w:rFonts w:asciiTheme="minorHAnsi" w:hAnsiTheme="minorHAnsi" w:cs="Calibri" w:hint="cs"/>
          <w:b/>
          <w:bCs/>
          <w:sz w:val="22"/>
          <w:szCs w:val="22"/>
          <w:rtl/>
        </w:rPr>
        <w:t>الصك</w:t>
      </w:r>
      <w:r w:rsidRPr="0026126A">
        <w:rPr>
          <w:rFonts w:asciiTheme="minorHAnsi" w:hAnsiTheme="minorHAnsi" w:cs="Calibri"/>
          <w:b/>
          <w:bCs/>
          <w:sz w:val="22"/>
          <w:szCs w:val="22"/>
          <w:rtl/>
        </w:rPr>
        <w:t xml:space="preserve"> (</w:t>
      </w:r>
      <w:r>
        <w:rPr>
          <w:rFonts w:asciiTheme="minorHAnsi" w:hAnsiTheme="minorHAnsi" w:cs="Calibri" w:hint="cs"/>
          <w:b/>
          <w:bCs/>
          <w:sz w:val="22"/>
          <w:szCs w:val="22"/>
          <w:rtl/>
        </w:rPr>
        <w:t>الصكوك</w:t>
      </w:r>
      <w:r w:rsidRPr="0026126A">
        <w:rPr>
          <w:rFonts w:asciiTheme="minorHAnsi" w:hAnsiTheme="minorHAnsi" w:cs="Calibri"/>
          <w:b/>
          <w:bCs/>
          <w:sz w:val="22"/>
          <w:szCs w:val="22"/>
          <w:rtl/>
        </w:rPr>
        <w:t>) أحكاما تجعله مستوف للتطور التكنولوجي الحالي والت</w:t>
      </w:r>
      <w:r>
        <w:rPr>
          <w:rFonts w:asciiTheme="minorHAnsi" w:hAnsiTheme="minorHAnsi" w:cs="Calibri" w:hint="cs"/>
          <w:b/>
          <w:bCs/>
          <w:sz w:val="22"/>
          <w:szCs w:val="22"/>
          <w:rtl/>
        </w:rPr>
        <w:t>طور</w:t>
      </w:r>
      <w:r w:rsidRPr="0026126A">
        <w:rPr>
          <w:rFonts w:asciiTheme="minorHAnsi" w:hAnsiTheme="minorHAnsi" w:cs="Calibri"/>
          <w:b/>
          <w:bCs/>
          <w:sz w:val="22"/>
          <w:szCs w:val="22"/>
          <w:rtl/>
        </w:rPr>
        <w:t xml:space="preserve"> مستقبل</w:t>
      </w:r>
      <w:r>
        <w:rPr>
          <w:rFonts w:asciiTheme="minorHAnsi" w:hAnsiTheme="minorHAnsi" w:cs="Calibri" w:hint="cs"/>
          <w:b/>
          <w:bCs/>
          <w:sz w:val="22"/>
          <w:szCs w:val="22"/>
          <w:rtl/>
        </w:rPr>
        <w:t>ا</w:t>
      </w:r>
      <w:r w:rsidRPr="0026126A">
        <w:rPr>
          <w:rFonts w:asciiTheme="minorHAnsi" w:hAnsiTheme="minorHAnsi" w:cs="Calibri"/>
          <w:b/>
          <w:bCs/>
          <w:sz w:val="22"/>
          <w:szCs w:val="22"/>
          <w:rtl/>
        </w:rPr>
        <w:t>.</w:t>
      </w:r>
    </w:p>
    <w:p w14:paraId="7A7AB9E3" w14:textId="4A029AC3" w:rsidR="0026126A" w:rsidRPr="0026126A" w:rsidRDefault="0026126A" w:rsidP="001A2167">
      <w:pPr>
        <w:pStyle w:val="NumberedParaAR"/>
        <w:numPr>
          <w:ilvl w:val="0"/>
          <w:numId w:val="0"/>
        </w:numPr>
        <w:spacing w:after="0" w:line="240" w:lineRule="auto"/>
        <w:ind w:left="1133" w:hanging="567"/>
        <w:rPr>
          <w:rFonts w:asciiTheme="minorHAnsi" w:hAnsiTheme="minorHAnsi" w:cstheme="minorHAnsi"/>
          <w:b/>
          <w:bCs/>
          <w:sz w:val="22"/>
          <w:szCs w:val="22"/>
          <w:rtl/>
        </w:rPr>
      </w:pPr>
      <w:r w:rsidRPr="0026126A">
        <w:rPr>
          <w:rFonts w:asciiTheme="minorHAnsi" w:hAnsiTheme="minorHAnsi" w:cs="Calibri"/>
          <w:b/>
          <w:bCs/>
          <w:sz w:val="22"/>
          <w:szCs w:val="22"/>
          <w:rtl/>
        </w:rPr>
        <w:t>•</w:t>
      </w:r>
      <w:r w:rsidRPr="0026126A">
        <w:rPr>
          <w:rFonts w:asciiTheme="minorHAnsi" w:hAnsiTheme="minorHAnsi" w:cs="Calibri"/>
          <w:b/>
          <w:bCs/>
          <w:sz w:val="22"/>
          <w:szCs w:val="22"/>
          <w:rtl/>
        </w:rPr>
        <w:tab/>
      </w:r>
      <w:r>
        <w:rPr>
          <w:rFonts w:asciiTheme="minorHAnsi" w:hAnsiTheme="minorHAnsi" w:cs="Calibri" w:hint="cs"/>
          <w:b/>
          <w:bCs/>
          <w:sz w:val="22"/>
          <w:szCs w:val="22"/>
          <w:rtl/>
        </w:rPr>
        <w:t>كفالة</w:t>
      </w:r>
      <w:r w:rsidRPr="0026126A">
        <w:rPr>
          <w:rFonts w:asciiTheme="minorHAnsi" w:hAnsiTheme="minorHAnsi" w:cs="Calibri"/>
          <w:b/>
          <w:bCs/>
          <w:sz w:val="22"/>
          <w:szCs w:val="22"/>
          <w:rtl/>
        </w:rPr>
        <w:t xml:space="preserve"> المشاركة الكاملة والفعالة للشعوب الأصلية في وضع أي تدابير مبتكرة لمنع </w:t>
      </w:r>
      <w:r>
        <w:rPr>
          <w:rFonts w:asciiTheme="minorHAnsi" w:hAnsiTheme="minorHAnsi" w:cs="Calibri" w:hint="cs"/>
          <w:b/>
          <w:bCs/>
          <w:sz w:val="22"/>
          <w:szCs w:val="22"/>
          <w:rtl/>
        </w:rPr>
        <w:t>الأثر</w:t>
      </w:r>
      <w:r w:rsidRPr="0026126A">
        <w:rPr>
          <w:rFonts w:asciiTheme="minorHAnsi" w:hAnsiTheme="minorHAnsi" w:cs="Calibri"/>
          <w:b/>
          <w:bCs/>
          <w:sz w:val="22"/>
          <w:szCs w:val="22"/>
          <w:rtl/>
        </w:rPr>
        <w:t xml:space="preserve"> وحماية المعارف التقليدية </w:t>
      </w:r>
      <w:r>
        <w:rPr>
          <w:rFonts w:asciiTheme="minorHAnsi" w:hAnsiTheme="minorHAnsi" w:cs="Calibri" w:hint="cs"/>
          <w:b/>
          <w:bCs/>
          <w:sz w:val="22"/>
          <w:szCs w:val="22"/>
          <w:rtl/>
        </w:rPr>
        <w:t>وأشكال التعبير الثقافي التقليدي</w:t>
      </w:r>
      <w:r w:rsidRPr="0026126A">
        <w:rPr>
          <w:rFonts w:asciiTheme="minorHAnsi" w:hAnsiTheme="minorHAnsi" w:cs="Calibri"/>
          <w:b/>
          <w:bCs/>
          <w:sz w:val="22"/>
          <w:szCs w:val="22"/>
          <w:rtl/>
        </w:rPr>
        <w:t>.</w:t>
      </w:r>
      <w:r>
        <w:rPr>
          <w:rFonts w:asciiTheme="minorHAnsi" w:hAnsiTheme="minorHAnsi" w:cs="Calibri" w:hint="cs"/>
          <w:b/>
          <w:bCs/>
          <w:sz w:val="22"/>
          <w:szCs w:val="22"/>
          <w:rtl/>
        </w:rPr>
        <w:t xml:space="preserve"> </w:t>
      </w:r>
    </w:p>
    <w:p w14:paraId="513A2ECD" w14:textId="062DC013" w:rsidR="0026126A" w:rsidRPr="0026126A" w:rsidRDefault="0026126A" w:rsidP="001A2167">
      <w:pPr>
        <w:pStyle w:val="NumberedParaAR"/>
        <w:numPr>
          <w:ilvl w:val="0"/>
          <w:numId w:val="0"/>
        </w:numPr>
        <w:spacing w:after="0" w:line="240" w:lineRule="auto"/>
        <w:ind w:left="1133" w:hanging="567"/>
        <w:rPr>
          <w:rFonts w:asciiTheme="minorHAnsi" w:hAnsiTheme="minorHAnsi" w:cstheme="minorHAnsi"/>
          <w:b/>
          <w:bCs/>
          <w:sz w:val="22"/>
          <w:szCs w:val="22"/>
          <w:rtl/>
        </w:rPr>
      </w:pPr>
      <w:r w:rsidRPr="0026126A">
        <w:rPr>
          <w:rFonts w:asciiTheme="minorHAnsi" w:hAnsiTheme="minorHAnsi" w:cs="Calibri"/>
          <w:b/>
          <w:bCs/>
          <w:sz w:val="22"/>
          <w:szCs w:val="22"/>
          <w:rtl/>
        </w:rPr>
        <w:t>•</w:t>
      </w:r>
      <w:r w:rsidRPr="0026126A">
        <w:rPr>
          <w:rFonts w:asciiTheme="minorHAnsi" w:hAnsiTheme="minorHAnsi" w:cs="Calibri"/>
          <w:b/>
          <w:bCs/>
          <w:sz w:val="22"/>
          <w:szCs w:val="22"/>
          <w:rtl/>
        </w:rPr>
        <w:tab/>
      </w:r>
      <w:r w:rsidR="001A2167">
        <w:rPr>
          <w:rFonts w:asciiTheme="minorHAnsi" w:hAnsiTheme="minorHAnsi" w:cs="Calibri" w:hint="cs"/>
          <w:b/>
          <w:bCs/>
          <w:sz w:val="22"/>
          <w:szCs w:val="22"/>
          <w:rtl/>
        </w:rPr>
        <w:t>الأخذ في الحسبان</w:t>
      </w:r>
      <w:r w:rsidRPr="0026126A">
        <w:rPr>
          <w:rFonts w:asciiTheme="minorHAnsi" w:hAnsiTheme="minorHAnsi" w:cs="Calibri"/>
          <w:b/>
          <w:bCs/>
          <w:sz w:val="22"/>
          <w:szCs w:val="22"/>
          <w:rtl/>
        </w:rPr>
        <w:t xml:space="preserve"> تدريجيا، استنادا إلى التقدم التكنولوجي، وضع مدونة </w:t>
      </w:r>
      <w:r w:rsidR="00515D0A">
        <w:rPr>
          <w:rFonts w:asciiTheme="minorHAnsi" w:hAnsiTheme="minorHAnsi" w:cs="Calibri" w:hint="cs"/>
          <w:b/>
          <w:bCs/>
          <w:sz w:val="22"/>
          <w:szCs w:val="22"/>
          <w:rtl/>
        </w:rPr>
        <w:t>قواعد السلوك</w:t>
      </w:r>
      <w:r w:rsidRPr="0026126A">
        <w:rPr>
          <w:rFonts w:asciiTheme="minorHAnsi" w:hAnsiTheme="minorHAnsi" w:cs="Calibri"/>
          <w:b/>
          <w:bCs/>
          <w:sz w:val="22"/>
          <w:szCs w:val="22"/>
          <w:rtl/>
        </w:rPr>
        <w:t xml:space="preserve"> فيما يتصل </w:t>
      </w:r>
      <w:r w:rsidR="00515D0A">
        <w:rPr>
          <w:rFonts w:asciiTheme="minorHAnsi" w:hAnsiTheme="minorHAnsi" w:cs="Calibri" w:hint="cs"/>
          <w:b/>
          <w:bCs/>
          <w:sz w:val="22"/>
          <w:szCs w:val="22"/>
          <w:rtl/>
        </w:rPr>
        <w:t>بالصك</w:t>
      </w:r>
      <w:r w:rsidRPr="0026126A">
        <w:rPr>
          <w:rFonts w:asciiTheme="minorHAnsi" w:hAnsiTheme="minorHAnsi" w:cs="Calibri"/>
          <w:b/>
          <w:bCs/>
          <w:sz w:val="22"/>
          <w:szCs w:val="22"/>
          <w:rtl/>
        </w:rPr>
        <w:t xml:space="preserve"> (</w:t>
      </w:r>
      <w:r w:rsidR="00515D0A">
        <w:rPr>
          <w:rFonts w:asciiTheme="minorHAnsi" w:hAnsiTheme="minorHAnsi" w:cs="Calibri" w:hint="cs"/>
          <w:b/>
          <w:bCs/>
          <w:sz w:val="22"/>
          <w:szCs w:val="22"/>
          <w:rtl/>
        </w:rPr>
        <w:t>الصكوك</w:t>
      </w:r>
      <w:r w:rsidRPr="0026126A">
        <w:rPr>
          <w:rFonts w:asciiTheme="minorHAnsi" w:hAnsiTheme="minorHAnsi" w:cs="Calibri"/>
          <w:b/>
          <w:bCs/>
          <w:sz w:val="22"/>
          <w:szCs w:val="22"/>
          <w:rtl/>
        </w:rPr>
        <w:t>).</w:t>
      </w:r>
    </w:p>
    <w:p w14:paraId="402259B2" w14:textId="491EE7C2" w:rsidR="0026126A" w:rsidRPr="0026126A" w:rsidRDefault="0026126A" w:rsidP="001A2167">
      <w:pPr>
        <w:pStyle w:val="NumberedParaAR"/>
        <w:numPr>
          <w:ilvl w:val="0"/>
          <w:numId w:val="0"/>
        </w:numPr>
        <w:spacing w:after="0" w:line="240" w:lineRule="auto"/>
        <w:ind w:left="566"/>
        <w:rPr>
          <w:rFonts w:asciiTheme="minorHAnsi" w:hAnsiTheme="minorHAnsi" w:cstheme="minorHAnsi"/>
          <w:b/>
          <w:bCs/>
          <w:sz w:val="22"/>
          <w:szCs w:val="22"/>
          <w:rtl/>
        </w:rPr>
      </w:pPr>
      <w:r w:rsidRPr="0026126A">
        <w:rPr>
          <w:rFonts w:asciiTheme="minorHAnsi" w:hAnsiTheme="minorHAnsi" w:cs="Calibri"/>
          <w:b/>
          <w:bCs/>
          <w:sz w:val="22"/>
          <w:szCs w:val="22"/>
          <w:rtl/>
        </w:rPr>
        <w:t>•</w:t>
      </w:r>
      <w:r w:rsidRPr="0026126A">
        <w:rPr>
          <w:rFonts w:asciiTheme="minorHAnsi" w:hAnsiTheme="minorHAnsi" w:cs="Calibri"/>
          <w:b/>
          <w:bCs/>
          <w:sz w:val="22"/>
          <w:szCs w:val="22"/>
          <w:rtl/>
        </w:rPr>
        <w:tab/>
      </w:r>
      <w:r w:rsidR="00515D0A">
        <w:rPr>
          <w:rFonts w:asciiTheme="minorHAnsi" w:hAnsiTheme="minorHAnsi" w:cs="Calibri" w:hint="cs"/>
          <w:b/>
          <w:bCs/>
          <w:sz w:val="22"/>
          <w:szCs w:val="22"/>
          <w:rtl/>
        </w:rPr>
        <w:t>كفالة</w:t>
      </w:r>
      <w:r w:rsidRPr="0026126A">
        <w:rPr>
          <w:rFonts w:asciiTheme="minorHAnsi" w:hAnsiTheme="minorHAnsi" w:cs="Calibri"/>
          <w:b/>
          <w:bCs/>
          <w:sz w:val="22"/>
          <w:szCs w:val="22"/>
          <w:rtl/>
        </w:rPr>
        <w:t xml:space="preserve"> استخدام المبادئ التوجيهية والبروتوكولات في الفضاء الرقمي.</w:t>
      </w:r>
    </w:p>
    <w:p w14:paraId="00D7D8BC" w14:textId="242E5A04" w:rsidR="0026126A" w:rsidRDefault="0026126A" w:rsidP="001A2167">
      <w:pPr>
        <w:pStyle w:val="NumberedParaAR"/>
        <w:numPr>
          <w:ilvl w:val="0"/>
          <w:numId w:val="0"/>
        </w:numPr>
        <w:spacing w:after="0" w:line="240" w:lineRule="auto"/>
        <w:ind w:left="566"/>
        <w:rPr>
          <w:rFonts w:asciiTheme="minorHAnsi" w:hAnsiTheme="minorHAnsi" w:cs="Calibri"/>
          <w:b/>
          <w:bCs/>
          <w:sz w:val="22"/>
          <w:szCs w:val="22"/>
          <w:rtl/>
        </w:rPr>
      </w:pPr>
      <w:r w:rsidRPr="0026126A">
        <w:rPr>
          <w:rFonts w:asciiTheme="minorHAnsi" w:hAnsiTheme="minorHAnsi" w:cs="Calibri"/>
          <w:b/>
          <w:bCs/>
          <w:sz w:val="22"/>
          <w:szCs w:val="22"/>
          <w:rtl/>
        </w:rPr>
        <w:t>•</w:t>
      </w:r>
      <w:r w:rsidRPr="0026126A">
        <w:rPr>
          <w:rFonts w:asciiTheme="minorHAnsi" w:hAnsiTheme="minorHAnsi" w:cs="Calibri"/>
          <w:b/>
          <w:bCs/>
          <w:sz w:val="22"/>
          <w:szCs w:val="22"/>
          <w:rtl/>
        </w:rPr>
        <w:tab/>
      </w:r>
      <w:r w:rsidR="00515D0A">
        <w:rPr>
          <w:rFonts w:asciiTheme="minorHAnsi" w:hAnsiTheme="minorHAnsi" w:cs="Calibri" w:hint="cs"/>
          <w:b/>
          <w:bCs/>
          <w:sz w:val="22"/>
          <w:szCs w:val="22"/>
          <w:rtl/>
        </w:rPr>
        <w:t>تكريس</w:t>
      </w:r>
      <w:r w:rsidRPr="0026126A">
        <w:rPr>
          <w:rFonts w:asciiTheme="minorHAnsi" w:hAnsiTheme="minorHAnsi" w:cs="Calibri"/>
          <w:b/>
          <w:bCs/>
          <w:sz w:val="22"/>
          <w:szCs w:val="22"/>
          <w:rtl/>
        </w:rPr>
        <w:t xml:space="preserve"> حقوق الشعوب الأصلية في الصك (الصكوك)، بما في ذلك مبدأ الموافقة الحرة والمسبقة والمستنيرة.</w:t>
      </w:r>
    </w:p>
    <w:p w14:paraId="21401F60" w14:textId="77777777" w:rsidR="001A2167" w:rsidRPr="0026126A" w:rsidRDefault="001A2167" w:rsidP="001A2167">
      <w:pPr>
        <w:pStyle w:val="NumberedParaAR"/>
        <w:numPr>
          <w:ilvl w:val="0"/>
          <w:numId w:val="0"/>
        </w:numPr>
        <w:spacing w:after="0" w:line="240" w:lineRule="auto"/>
        <w:ind w:left="566"/>
        <w:rPr>
          <w:rFonts w:asciiTheme="minorHAnsi" w:hAnsiTheme="minorHAnsi" w:cstheme="minorHAnsi"/>
          <w:b/>
          <w:bCs/>
          <w:sz w:val="22"/>
          <w:szCs w:val="22"/>
          <w:rtl/>
        </w:rPr>
      </w:pPr>
    </w:p>
    <w:p w14:paraId="2C662110" w14:textId="4AB82EFF" w:rsidR="0026126A" w:rsidRPr="0026126A" w:rsidRDefault="0026126A" w:rsidP="006D4626">
      <w:pPr>
        <w:pStyle w:val="NumberedParaAR"/>
        <w:keepNext/>
        <w:numPr>
          <w:ilvl w:val="0"/>
          <w:numId w:val="0"/>
        </w:numPr>
        <w:rPr>
          <w:rFonts w:asciiTheme="minorHAnsi" w:hAnsiTheme="minorHAnsi" w:cstheme="minorHAnsi"/>
          <w:b/>
          <w:bCs/>
          <w:sz w:val="22"/>
          <w:szCs w:val="22"/>
          <w:rtl/>
        </w:rPr>
      </w:pPr>
      <w:r w:rsidRPr="0026126A">
        <w:rPr>
          <w:rFonts w:asciiTheme="minorHAnsi" w:hAnsiTheme="minorHAnsi" w:cs="Calibri"/>
          <w:b/>
          <w:bCs/>
          <w:sz w:val="22"/>
          <w:szCs w:val="22"/>
          <w:rtl/>
        </w:rPr>
        <w:t>الاستثناءات وال</w:t>
      </w:r>
      <w:r w:rsidRPr="0026126A">
        <w:rPr>
          <w:rFonts w:asciiTheme="minorHAnsi" w:hAnsiTheme="minorHAnsi" w:cs="Calibri" w:hint="cs"/>
          <w:b/>
          <w:bCs/>
          <w:sz w:val="22"/>
          <w:szCs w:val="22"/>
          <w:rtl/>
        </w:rPr>
        <w:t>تقييدات</w:t>
      </w:r>
    </w:p>
    <w:p w14:paraId="13ED0BF9" w14:textId="772D9BB8" w:rsidR="0026126A" w:rsidRPr="0026126A" w:rsidRDefault="0026126A" w:rsidP="006D4626">
      <w:pPr>
        <w:pStyle w:val="NumberedParaAR"/>
        <w:numPr>
          <w:ilvl w:val="0"/>
          <w:numId w:val="6"/>
        </w:numPr>
        <w:spacing w:after="220" w:line="240" w:lineRule="auto"/>
        <w:rPr>
          <w:rFonts w:asciiTheme="minorHAnsi" w:hAnsiTheme="minorHAnsi" w:cstheme="minorHAnsi"/>
          <w:sz w:val="22"/>
          <w:szCs w:val="22"/>
          <w:rtl/>
        </w:rPr>
      </w:pPr>
      <w:r w:rsidRPr="0026126A">
        <w:rPr>
          <w:rFonts w:asciiTheme="minorHAnsi" w:hAnsiTheme="minorHAnsi" w:cs="Calibri"/>
          <w:sz w:val="22"/>
          <w:szCs w:val="22"/>
          <w:rtl/>
        </w:rPr>
        <w:t>يقترح كل</w:t>
      </w:r>
      <w:r w:rsidR="001A2167">
        <w:rPr>
          <w:rFonts w:asciiTheme="minorHAnsi" w:hAnsiTheme="minorHAnsi" w:cs="Calibri" w:hint="cs"/>
          <w:sz w:val="22"/>
          <w:szCs w:val="22"/>
          <w:rtl/>
        </w:rPr>
        <w:t>ا</w:t>
      </w:r>
      <w:r w:rsidRPr="0026126A">
        <w:rPr>
          <w:rFonts w:asciiTheme="minorHAnsi" w:hAnsiTheme="minorHAnsi" w:cs="Calibri"/>
          <w:sz w:val="22"/>
          <w:szCs w:val="22"/>
          <w:rtl/>
        </w:rPr>
        <w:t xml:space="preserve"> نص</w:t>
      </w:r>
      <w:r w:rsidR="001A2167">
        <w:rPr>
          <w:rFonts w:asciiTheme="minorHAnsi" w:hAnsiTheme="minorHAnsi" w:cs="Calibri" w:hint="cs"/>
          <w:sz w:val="22"/>
          <w:szCs w:val="22"/>
          <w:rtl/>
        </w:rPr>
        <w:t>ي</w:t>
      </w:r>
      <w:r w:rsidRPr="0026126A">
        <w:rPr>
          <w:rFonts w:asciiTheme="minorHAnsi" w:hAnsiTheme="minorHAnsi" w:cs="Calibri"/>
          <w:sz w:val="22"/>
          <w:szCs w:val="22"/>
          <w:rtl/>
        </w:rPr>
        <w:t xml:space="preserve"> الرئيس بشأن الموارد </w:t>
      </w:r>
      <w:r w:rsidR="00FB665B">
        <w:rPr>
          <w:rFonts w:asciiTheme="minorHAnsi" w:hAnsiTheme="minorHAnsi" w:cs="Calibri" w:hint="cs"/>
          <w:sz w:val="22"/>
          <w:szCs w:val="22"/>
          <w:rtl/>
        </w:rPr>
        <w:t>الوراثية</w:t>
      </w:r>
      <w:r w:rsidRPr="0026126A">
        <w:rPr>
          <w:rFonts w:asciiTheme="minorHAnsi" w:hAnsiTheme="minorHAnsi" w:cs="Calibri"/>
          <w:sz w:val="22"/>
          <w:szCs w:val="22"/>
          <w:rtl/>
        </w:rPr>
        <w:t xml:space="preserve"> و</w:t>
      </w:r>
      <w:r w:rsidR="001A2167">
        <w:rPr>
          <w:rFonts w:asciiTheme="minorHAnsi" w:hAnsiTheme="minorHAnsi" w:cs="Calibri" w:hint="cs"/>
          <w:sz w:val="22"/>
          <w:szCs w:val="22"/>
          <w:rtl/>
        </w:rPr>
        <w:t xml:space="preserve">بشأن </w:t>
      </w:r>
      <w:r w:rsidRPr="0026126A">
        <w:rPr>
          <w:rFonts w:asciiTheme="minorHAnsi" w:hAnsiTheme="minorHAnsi" w:cs="Calibri"/>
          <w:sz w:val="22"/>
          <w:szCs w:val="22"/>
          <w:rtl/>
        </w:rPr>
        <w:t>المعارف التقليدية و</w:t>
      </w:r>
      <w:r w:rsidR="00FB665B">
        <w:rPr>
          <w:rFonts w:asciiTheme="minorHAnsi" w:hAnsiTheme="minorHAnsi" w:cs="Calibri" w:hint="cs"/>
          <w:sz w:val="22"/>
          <w:szCs w:val="22"/>
          <w:rtl/>
        </w:rPr>
        <w:t xml:space="preserve">أشكال التعبير الثقافي التقليدي </w:t>
      </w:r>
      <w:r w:rsidRPr="0026126A">
        <w:rPr>
          <w:rFonts w:asciiTheme="minorHAnsi" w:hAnsiTheme="minorHAnsi" w:cs="Calibri"/>
          <w:sz w:val="22"/>
          <w:szCs w:val="22"/>
          <w:rtl/>
        </w:rPr>
        <w:t xml:space="preserve">أن يترك للدول الأعضاء أمر تحديد الاستثناءات </w:t>
      </w:r>
      <w:r w:rsidR="00FB665B">
        <w:rPr>
          <w:rFonts w:asciiTheme="minorHAnsi" w:hAnsiTheme="minorHAnsi" w:cs="Calibri" w:hint="cs"/>
          <w:sz w:val="22"/>
          <w:szCs w:val="22"/>
          <w:rtl/>
        </w:rPr>
        <w:t>والتقييدات</w:t>
      </w:r>
      <w:r w:rsidRPr="0026126A">
        <w:rPr>
          <w:rFonts w:asciiTheme="minorHAnsi" w:hAnsiTheme="minorHAnsi" w:cs="Calibri"/>
          <w:sz w:val="22"/>
          <w:szCs w:val="22"/>
          <w:rtl/>
        </w:rPr>
        <w:t xml:space="preserve">. وهذا أمر يثير إشكالية، لأنه يتيح للدول إمكانية اتخاذ قرار بعدم إخضاع بعض المعارف التقليدية </w:t>
      </w:r>
      <w:r w:rsidR="00FB665B" w:rsidRPr="0026126A">
        <w:rPr>
          <w:rFonts w:asciiTheme="minorHAnsi" w:hAnsiTheme="minorHAnsi" w:cs="Calibri"/>
          <w:sz w:val="22"/>
          <w:szCs w:val="22"/>
          <w:rtl/>
        </w:rPr>
        <w:t>و</w:t>
      </w:r>
      <w:r w:rsidR="00FB665B">
        <w:rPr>
          <w:rFonts w:asciiTheme="minorHAnsi" w:hAnsiTheme="minorHAnsi" w:cs="Calibri" w:hint="cs"/>
          <w:sz w:val="22"/>
          <w:szCs w:val="22"/>
          <w:rtl/>
        </w:rPr>
        <w:t xml:space="preserve">أشكال التعبير الثقافي التقليدي </w:t>
      </w:r>
      <w:r w:rsidRPr="0026126A">
        <w:rPr>
          <w:rFonts w:asciiTheme="minorHAnsi" w:hAnsiTheme="minorHAnsi" w:cs="Calibri"/>
          <w:sz w:val="22"/>
          <w:szCs w:val="22"/>
          <w:rtl/>
        </w:rPr>
        <w:t xml:space="preserve">للحماية على الإطلاق. وينبغي تعريف أي استثناء أو تقييد محتمل وصياغته </w:t>
      </w:r>
      <w:r w:rsidR="00FB665B">
        <w:rPr>
          <w:rFonts w:asciiTheme="minorHAnsi" w:hAnsiTheme="minorHAnsi" w:cs="Calibri" w:hint="cs"/>
          <w:sz w:val="22"/>
          <w:szCs w:val="22"/>
          <w:rtl/>
        </w:rPr>
        <w:t>فعليا</w:t>
      </w:r>
      <w:r w:rsidRPr="0026126A">
        <w:rPr>
          <w:rFonts w:asciiTheme="minorHAnsi" w:hAnsiTheme="minorHAnsi" w:cs="Calibri"/>
          <w:sz w:val="22"/>
          <w:szCs w:val="22"/>
          <w:rtl/>
        </w:rPr>
        <w:t xml:space="preserve"> في الصكوك، وينبغي </w:t>
      </w:r>
      <w:r w:rsidR="00FB665B">
        <w:rPr>
          <w:rFonts w:asciiTheme="minorHAnsi" w:hAnsiTheme="minorHAnsi" w:cs="Calibri" w:hint="cs"/>
          <w:sz w:val="22"/>
          <w:szCs w:val="22"/>
          <w:rtl/>
        </w:rPr>
        <w:t>كفالة</w:t>
      </w:r>
      <w:r w:rsidRPr="0026126A">
        <w:rPr>
          <w:rFonts w:asciiTheme="minorHAnsi" w:hAnsiTheme="minorHAnsi" w:cs="Calibri"/>
          <w:sz w:val="22"/>
          <w:szCs w:val="22"/>
          <w:rtl/>
        </w:rPr>
        <w:t xml:space="preserve"> الامتثال لقانون حقوق الإنسان. و</w:t>
      </w:r>
      <w:r w:rsidR="0091302A">
        <w:rPr>
          <w:rFonts w:asciiTheme="minorHAnsi" w:hAnsiTheme="minorHAnsi" w:cs="Calibri" w:hint="cs"/>
          <w:sz w:val="22"/>
          <w:szCs w:val="22"/>
          <w:rtl/>
        </w:rPr>
        <w:t>مع</w:t>
      </w:r>
      <w:r w:rsidRPr="0026126A">
        <w:rPr>
          <w:rFonts w:asciiTheme="minorHAnsi" w:hAnsiTheme="minorHAnsi" w:cs="Calibri"/>
          <w:sz w:val="22"/>
          <w:szCs w:val="22"/>
          <w:rtl/>
        </w:rPr>
        <w:t xml:space="preserve"> التسليم بوجود اختلافات بين الدول والشعوب الأصلية واحترامها، </w:t>
      </w:r>
      <w:r w:rsidR="0091302A">
        <w:rPr>
          <w:rFonts w:asciiTheme="minorHAnsi" w:hAnsiTheme="minorHAnsi" w:cs="Calibri" w:hint="cs"/>
          <w:sz w:val="22"/>
          <w:szCs w:val="22"/>
          <w:rtl/>
        </w:rPr>
        <w:t xml:space="preserve">قد </w:t>
      </w:r>
      <w:r w:rsidR="004178A8">
        <w:rPr>
          <w:rFonts w:asciiTheme="minorHAnsi" w:hAnsiTheme="minorHAnsi" w:cs="Calibri" w:hint="cs"/>
          <w:sz w:val="22"/>
          <w:szCs w:val="22"/>
          <w:rtl/>
        </w:rPr>
        <w:t>ينشأ</w:t>
      </w:r>
      <w:r w:rsidRPr="0026126A">
        <w:rPr>
          <w:rFonts w:asciiTheme="minorHAnsi" w:hAnsiTheme="minorHAnsi" w:cs="Calibri"/>
          <w:sz w:val="22"/>
          <w:szCs w:val="22"/>
          <w:rtl/>
        </w:rPr>
        <w:t xml:space="preserve"> خطر من أن يؤدي </w:t>
      </w:r>
      <w:r w:rsidR="007128E4">
        <w:rPr>
          <w:rFonts w:asciiTheme="minorHAnsi" w:hAnsiTheme="minorHAnsi" w:cs="Calibri" w:hint="cs"/>
          <w:sz w:val="22"/>
          <w:szCs w:val="22"/>
          <w:rtl/>
        </w:rPr>
        <w:t>عدم</w:t>
      </w:r>
      <w:r w:rsidRPr="0026126A">
        <w:rPr>
          <w:rFonts w:asciiTheme="minorHAnsi" w:hAnsiTheme="minorHAnsi" w:cs="Calibri"/>
          <w:sz w:val="22"/>
          <w:szCs w:val="22"/>
          <w:rtl/>
        </w:rPr>
        <w:t xml:space="preserve"> التوحيد إلى تقويض الصك (الصكوك) </w:t>
      </w:r>
      <w:r w:rsidR="007128E4">
        <w:rPr>
          <w:rFonts w:asciiTheme="minorHAnsi" w:hAnsiTheme="minorHAnsi" w:cs="Calibri" w:hint="cs"/>
          <w:sz w:val="22"/>
          <w:szCs w:val="22"/>
          <w:rtl/>
        </w:rPr>
        <w:t>في غياب</w:t>
      </w:r>
      <w:r w:rsidRPr="0026126A">
        <w:rPr>
          <w:rFonts w:asciiTheme="minorHAnsi" w:hAnsiTheme="minorHAnsi" w:cs="Calibri"/>
          <w:sz w:val="22"/>
          <w:szCs w:val="22"/>
          <w:rtl/>
        </w:rPr>
        <w:t xml:space="preserve"> وضع معايير دنيا.</w:t>
      </w:r>
      <w:r w:rsidR="00FB665B">
        <w:rPr>
          <w:rFonts w:asciiTheme="minorHAnsi" w:hAnsiTheme="minorHAnsi" w:cs="Calibri" w:hint="cs"/>
          <w:sz w:val="22"/>
          <w:szCs w:val="22"/>
          <w:rtl/>
        </w:rPr>
        <w:t xml:space="preserve"> </w:t>
      </w:r>
    </w:p>
    <w:p w14:paraId="45EA66E6" w14:textId="36288103" w:rsidR="0026126A" w:rsidRPr="0026126A" w:rsidRDefault="0026126A" w:rsidP="006D4626">
      <w:pPr>
        <w:pStyle w:val="NumberedParaAR"/>
        <w:numPr>
          <w:ilvl w:val="0"/>
          <w:numId w:val="6"/>
        </w:numPr>
        <w:spacing w:after="220" w:line="240" w:lineRule="auto"/>
        <w:rPr>
          <w:rFonts w:asciiTheme="minorHAnsi" w:hAnsiTheme="minorHAnsi" w:cstheme="minorHAnsi"/>
          <w:sz w:val="22"/>
          <w:szCs w:val="22"/>
          <w:rtl/>
        </w:rPr>
      </w:pPr>
      <w:r w:rsidRPr="0026126A">
        <w:rPr>
          <w:rFonts w:asciiTheme="minorHAnsi" w:hAnsiTheme="minorHAnsi" w:cs="Calibri"/>
          <w:sz w:val="22"/>
          <w:szCs w:val="22"/>
          <w:rtl/>
        </w:rPr>
        <w:t xml:space="preserve">وينبغي للشعوب الأصلية أن تحدد </w:t>
      </w:r>
      <w:r w:rsidR="004178A8">
        <w:rPr>
          <w:rFonts w:asciiTheme="minorHAnsi" w:hAnsiTheme="minorHAnsi" w:cs="Calibri" w:hint="cs"/>
          <w:sz w:val="22"/>
          <w:szCs w:val="22"/>
          <w:rtl/>
        </w:rPr>
        <w:t>التقييدات</w:t>
      </w:r>
      <w:r w:rsidRPr="0026126A">
        <w:rPr>
          <w:rFonts w:asciiTheme="minorHAnsi" w:hAnsiTheme="minorHAnsi" w:cs="Calibri"/>
          <w:sz w:val="22"/>
          <w:szCs w:val="22"/>
          <w:rtl/>
        </w:rPr>
        <w:t xml:space="preserve"> </w:t>
      </w:r>
      <w:r w:rsidR="004178A8">
        <w:rPr>
          <w:rFonts w:asciiTheme="minorHAnsi" w:hAnsiTheme="minorHAnsi" w:cs="Calibri" w:hint="cs"/>
          <w:sz w:val="22"/>
          <w:szCs w:val="22"/>
          <w:rtl/>
        </w:rPr>
        <w:t>بشأن</w:t>
      </w:r>
      <w:r w:rsidRPr="0026126A">
        <w:rPr>
          <w:rFonts w:asciiTheme="minorHAnsi" w:hAnsiTheme="minorHAnsi" w:cs="Calibri"/>
          <w:sz w:val="22"/>
          <w:szCs w:val="22"/>
          <w:rtl/>
        </w:rPr>
        <w:t xml:space="preserve"> استخدام </w:t>
      </w:r>
      <w:r w:rsidR="004178A8">
        <w:rPr>
          <w:rFonts w:asciiTheme="minorHAnsi" w:hAnsiTheme="minorHAnsi" w:cs="Calibri" w:hint="cs"/>
          <w:sz w:val="22"/>
          <w:szCs w:val="22"/>
          <w:rtl/>
        </w:rPr>
        <w:t>أشكال التعبير الثقافي والتقليدي</w:t>
      </w:r>
      <w:r w:rsidRPr="0026126A">
        <w:rPr>
          <w:rFonts w:asciiTheme="minorHAnsi" w:hAnsiTheme="minorHAnsi" w:cs="Calibri"/>
          <w:sz w:val="22"/>
          <w:szCs w:val="22"/>
          <w:rtl/>
        </w:rPr>
        <w:t xml:space="preserve"> والمعارف التقليدية أو </w:t>
      </w:r>
      <w:r w:rsidR="00A9761F">
        <w:rPr>
          <w:rFonts w:asciiTheme="minorHAnsi" w:hAnsiTheme="minorHAnsi" w:cs="Calibri" w:hint="cs"/>
          <w:sz w:val="22"/>
          <w:szCs w:val="22"/>
          <w:rtl/>
        </w:rPr>
        <w:t xml:space="preserve">أن تحدد </w:t>
      </w:r>
      <w:r w:rsidR="004178A8">
        <w:rPr>
          <w:rFonts w:asciiTheme="minorHAnsi" w:hAnsiTheme="minorHAnsi" w:cs="Calibri" w:hint="cs"/>
          <w:sz w:val="22"/>
          <w:szCs w:val="22"/>
          <w:rtl/>
        </w:rPr>
        <w:t>خلال</w:t>
      </w:r>
      <w:r w:rsidRPr="0026126A">
        <w:rPr>
          <w:rFonts w:asciiTheme="minorHAnsi" w:hAnsiTheme="minorHAnsi" w:cs="Calibri"/>
          <w:sz w:val="22"/>
          <w:szCs w:val="22"/>
          <w:rtl/>
        </w:rPr>
        <w:t xml:space="preserve"> المشاورات أو في إطار </w:t>
      </w:r>
      <w:r w:rsidR="004178A8" w:rsidRPr="00817D6B">
        <w:rPr>
          <w:rFonts w:asciiTheme="minorHAnsi" w:hAnsiTheme="minorHAnsi" w:cs="Calibri"/>
          <w:sz w:val="22"/>
          <w:szCs w:val="22"/>
          <w:rtl/>
        </w:rPr>
        <w:t>الموافقة الحرة والمسبقة والمستنيرة</w:t>
      </w:r>
      <w:r w:rsidRPr="0026126A">
        <w:rPr>
          <w:rFonts w:asciiTheme="minorHAnsi" w:hAnsiTheme="minorHAnsi" w:cs="Calibri"/>
          <w:sz w:val="22"/>
          <w:szCs w:val="22"/>
          <w:rtl/>
        </w:rPr>
        <w:t>. و</w:t>
      </w:r>
      <w:r w:rsidR="007128E4">
        <w:rPr>
          <w:rFonts w:asciiTheme="minorHAnsi" w:hAnsiTheme="minorHAnsi" w:cs="Calibri" w:hint="cs"/>
          <w:sz w:val="22"/>
          <w:szCs w:val="22"/>
          <w:rtl/>
        </w:rPr>
        <w:t>إلا</w:t>
      </w:r>
      <w:r w:rsidRPr="0026126A">
        <w:rPr>
          <w:rFonts w:asciiTheme="minorHAnsi" w:hAnsiTheme="minorHAnsi" w:cs="Calibri"/>
          <w:sz w:val="22"/>
          <w:szCs w:val="22"/>
          <w:rtl/>
        </w:rPr>
        <w:t xml:space="preserve"> </w:t>
      </w:r>
      <w:r w:rsidR="007128E4">
        <w:rPr>
          <w:rFonts w:asciiTheme="minorHAnsi" w:hAnsiTheme="minorHAnsi" w:cs="Calibri" w:hint="cs"/>
          <w:sz w:val="22"/>
          <w:szCs w:val="22"/>
          <w:rtl/>
        </w:rPr>
        <w:t>فسيكون ه</w:t>
      </w:r>
      <w:r w:rsidRPr="0026126A">
        <w:rPr>
          <w:rFonts w:asciiTheme="minorHAnsi" w:hAnsiTheme="minorHAnsi" w:cs="Calibri"/>
          <w:sz w:val="22"/>
          <w:szCs w:val="22"/>
          <w:rtl/>
        </w:rPr>
        <w:t xml:space="preserve">ناك </w:t>
      </w:r>
      <w:r w:rsidR="00A9761F" w:rsidRPr="0026126A">
        <w:rPr>
          <w:rFonts w:asciiTheme="minorHAnsi" w:hAnsiTheme="minorHAnsi" w:cs="Calibri" w:hint="cs"/>
          <w:sz w:val="22"/>
          <w:szCs w:val="22"/>
          <w:rtl/>
        </w:rPr>
        <w:t>خطر</w:t>
      </w:r>
      <w:r w:rsidR="00A9761F">
        <w:rPr>
          <w:rFonts w:asciiTheme="minorHAnsi" w:hAnsiTheme="minorHAnsi" w:cs="Calibri" w:hint="cs"/>
          <w:sz w:val="22"/>
          <w:szCs w:val="22"/>
          <w:rtl/>
        </w:rPr>
        <w:t xml:space="preserve"> تعارض</w:t>
      </w:r>
      <w:r w:rsidRPr="0026126A">
        <w:rPr>
          <w:rFonts w:asciiTheme="minorHAnsi" w:hAnsiTheme="minorHAnsi" w:cs="Calibri"/>
          <w:sz w:val="22"/>
          <w:szCs w:val="22"/>
          <w:rtl/>
        </w:rPr>
        <w:t xml:space="preserve"> </w:t>
      </w:r>
      <w:r w:rsidR="001574BD">
        <w:rPr>
          <w:rFonts w:asciiTheme="minorHAnsi" w:hAnsiTheme="minorHAnsi" w:cs="Calibri" w:hint="cs"/>
          <w:sz w:val="22"/>
          <w:szCs w:val="22"/>
          <w:rtl/>
        </w:rPr>
        <w:t>الشروط</w:t>
      </w:r>
      <w:r w:rsidR="00A9761F">
        <w:rPr>
          <w:rFonts w:asciiTheme="minorHAnsi" w:hAnsiTheme="minorHAnsi" w:cs="Calibri" w:hint="cs"/>
          <w:sz w:val="22"/>
          <w:szCs w:val="22"/>
          <w:rtl/>
        </w:rPr>
        <w:t>،</w:t>
      </w:r>
      <w:r w:rsidRPr="0026126A">
        <w:rPr>
          <w:rFonts w:asciiTheme="minorHAnsi" w:hAnsiTheme="minorHAnsi" w:cs="Calibri"/>
          <w:sz w:val="22"/>
          <w:szCs w:val="22"/>
          <w:rtl/>
        </w:rPr>
        <w:t xml:space="preserve"> التي تُستبعد </w:t>
      </w:r>
      <w:r w:rsidR="001574BD">
        <w:rPr>
          <w:rFonts w:asciiTheme="minorHAnsi" w:hAnsiTheme="minorHAnsi" w:cs="Calibri" w:hint="cs"/>
          <w:sz w:val="22"/>
          <w:szCs w:val="22"/>
          <w:rtl/>
        </w:rPr>
        <w:t>بموجبها</w:t>
      </w:r>
      <w:r w:rsidRPr="0026126A">
        <w:rPr>
          <w:rFonts w:asciiTheme="minorHAnsi" w:hAnsiTheme="minorHAnsi" w:cs="Calibri"/>
          <w:sz w:val="22"/>
          <w:szCs w:val="22"/>
          <w:rtl/>
        </w:rPr>
        <w:t xml:space="preserve"> المعارف التقليدية </w:t>
      </w:r>
      <w:r w:rsidR="004178A8">
        <w:rPr>
          <w:rFonts w:asciiTheme="minorHAnsi" w:hAnsiTheme="minorHAnsi" w:cs="Calibri" w:hint="cs"/>
          <w:sz w:val="22"/>
          <w:szCs w:val="22"/>
          <w:rtl/>
        </w:rPr>
        <w:t>وأشكال التعبير الثقافي</w:t>
      </w:r>
      <w:r w:rsidRPr="0026126A">
        <w:rPr>
          <w:rFonts w:asciiTheme="minorHAnsi" w:hAnsiTheme="minorHAnsi" w:cs="Calibri"/>
          <w:sz w:val="22"/>
          <w:szCs w:val="22"/>
          <w:rtl/>
        </w:rPr>
        <w:t xml:space="preserve"> </w:t>
      </w:r>
      <w:r w:rsidR="004178A8">
        <w:rPr>
          <w:rFonts w:asciiTheme="minorHAnsi" w:hAnsiTheme="minorHAnsi" w:cs="Calibri" w:hint="cs"/>
          <w:sz w:val="22"/>
          <w:szCs w:val="22"/>
          <w:rtl/>
        </w:rPr>
        <w:t xml:space="preserve">التقليدي </w:t>
      </w:r>
      <w:r w:rsidRPr="0026126A">
        <w:rPr>
          <w:rFonts w:asciiTheme="minorHAnsi" w:hAnsiTheme="minorHAnsi" w:cs="Calibri"/>
          <w:sz w:val="22"/>
          <w:szCs w:val="22"/>
          <w:rtl/>
        </w:rPr>
        <w:t>من حماية الملكية الفكرية</w:t>
      </w:r>
      <w:r w:rsidR="00A9761F">
        <w:rPr>
          <w:rFonts w:asciiTheme="minorHAnsi" w:hAnsiTheme="minorHAnsi" w:cs="Calibri" w:hint="cs"/>
          <w:sz w:val="22"/>
          <w:szCs w:val="22"/>
          <w:rtl/>
        </w:rPr>
        <w:t>،</w:t>
      </w:r>
      <w:r w:rsidRPr="0026126A">
        <w:rPr>
          <w:rFonts w:asciiTheme="minorHAnsi" w:hAnsiTheme="minorHAnsi" w:cs="Calibri"/>
          <w:sz w:val="22"/>
          <w:szCs w:val="22"/>
          <w:rtl/>
        </w:rPr>
        <w:t xml:space="preserve"> مع حق الشعوب الأصلية في تقرير المصير ومبدأ </w:t>
      </w:r>
      <w:r w:rsidR="001574BD" w:rsidRPr="00817D6B">
        <w:rPr>
          <w:rFonts w:asciiTheme="minorHAnsi" w:hAnsiTheme="minorHAnsi" w:cs="Calibri"/>
          <w:sz w:val="22"/>
          <w:szCs w:val="22"/>
          <w:rtl/>
        </w:rPr>
        <w:t>الموافقة الحرة والمسبقة والمستنيرة</w:t>
      </w:r>
      <w:r w:rsidRPr="0026126A">
        <w:rPr>
          <w:rFonts w:asciiTheme="minorHAnsi" w:hAnsiTheme="minorHAnsi" w:cs="Calibri"/>
          <w:sz w:val="22"/>
          <w:szCs w:val="22"/>
          <w:rtl/>
        </w:rPr>
        <w:t>. وينبغي ألا تستخدم المعارف التقليدية و</w:t>
      </w:r>
      <w:r w:rsidR="001574BD">
        <w:rPr>
          <w:rFonts w:asciiTheme="minorHAnsi" w:hAnsiTheme="minorHAnsi" w:cs="Calibri" w:hint="cs"/>
          <w:sz w:val="22"/>
          <w:szCs w:val="22"/>
          <w:rtl/>
        </w:rPr>
        <w:t>أشكال التعبير الثقافي التقليدي ل</w:t>
      </w:r>
      <w:r w:rsidRPr="0026126A">
        <w:rPr>
          <w:rFonts w:asciiTheme="minorHAnsi" w:hAnsiTheme="minorHAnsi" w:cs="Calibri"/>
          <w:sz w:val="22"/>
          <w:szCs w:val="22"/>
          <w:rtl/>
        </w:rPr>
        <w:t xml:space="preserve">لشعوب الأصلية قط في انتهاك قوانينها وتقاليدها وعاداتها. </w:t>
      </w:r>
      <w:r w:rsidR="00A9761F">
        <w:rPr>
          <w:rFonts w:asciiTheme="minorHAnsi" w:hAnsiTheme="minorHAnsi" w:cs="Calibri" w:hint="cs"/>
          <w:sz w:val="22"/>
          <w:szCs w:val="22"/>
          <w:rtl/>
        </w:rPr>
        <w:t>و</w:t>
      </w:r>
      <w:r w:rsidRPr="0026126A">
        <w:rPr>
          <w:rFonts w:asciiTheme="minorHAnsi" w:hAnsiTheme="minorHAnsi" w:cs="Calibri"/>
          <w:sz w:val="22"/>
          <w:szCs w:val="22"/>
          <w:rtl/>
        </w:rPr>
        <w:t xml:space="preserve">لذلك يجب الحصول على </w:t>
      </w:r>
      <w:r w:rsidR="001574BD" w:rsidRPr="00817D6B">
        <w:rPr>
          <w:rFonts w:asciiTheme="minorHAnsi" w:hAnsiTheme="minorHAnsi" w:cs="Calibri"/>
          <w:sz w:val="22"/>
          <w:szCs w:val="22"/>
          <w:rtl/>
        </w:rPr>
        <w:t>الموافقة الحرة والمسبقة والمستنيرة</w:t>
      </w:r>
      <w:r w:rsidR="001574BD" w:rsidRPr="0026126A">
        <w:rPr>
          <w:rFonts w:asciiTheme="minorHAnsi" w:hAnsiTheme="minorHAnsi" w:cs="Calibri"/>
          <w:sz w:val="22"/>
          <w:szCs w:val="22"/>
          <w:rtl/>
        </w:rPr>
        <w:t xml:space="preserve"> </w:t>
      </w:r>
      <w:r w:rsidRPr="0026126A">
        <w:rPr>
          <w:rFonts w:asciiTheme="minorHAnsi" w:hAnsiTheme="minorHAnsi" w:cs="Calibri"/>
          <w:sz w:val="22"/>
          <w:szCs w:val="22"/>
          <w:rtl/>
        </w:rPr>
        <w:t>قبل صياغة الاستثناءات وال</w:t>
      </w:r>
      <w:r w:rsidR="001574BD">
        <w:rPr>
          <w:rFonts w:asciiTheme="minorHAnsi" w:hAnsiTheme="minorHAnsi" w:cs="Calibri" w:hint="cs"/>
          <w:sz w:val="22"/>
          <w:szCs w:val="22"/>
          <w:rtl/>
        </w:rPr>
        <w:t>تقييدات</w:t>
      </w:r>
      <w:r w:rsidRPr="0026126A">
        <w:rPr>
          <w:rFonts w:asciiTheme="minorHAnsi" w:hAnsiTheme="minorHAnsi" w:cs="Calibri"/>
          <w:sz w:val="22"/>
          <w:szCs w:val="22"/>
          <w:rtl/>
        </w:rPr>
        <w:t xml:space="preserve"> التي تشير إلى استخدام المعارف التقليدية </w:t>
      </w:r>
      <w:r w:rsidR="001574BD" w:rsidRPr="0026126A">
        <w:rPr>
          <w:rFonts w:asciiTheme="minorHAnsi" w:hAnsiTheme="minorHAnsi" w:cs="Calibri"/>
          <w:sz w:val="22"/>
          <w:szCs w:val="22"/>
          <w:rtl/>
        </w:rPr>
        <w:t>و</w:t>
      </w:r>
      <w:r w:rsidR="001574BD">
        <w:rPr>
          <w:rFonts w:asciiTheme="minorHAnsi" w:hAnsiTheme="minorHAnsi" w:cs="Calibri" w:hint="cs"/>
          <w:sz w:val="22"/>
          <w:szCs w:val="22"/>
          <w:rtl/>
        </w:rPr>
        <w:t xml:space="preserve">أشكال التعبير الثقافي التقليدي </w:t>
      </w:r>
      <w:r w:rsidRPr="0026126A">
        <w:rPr>
          <w:rFonts w:asciiTheme="minorHAnsi" w:hAnsiTheme="minorHAnsi" w:cs="Calibri"/>
          <w:sz w:val="22"/>
          <w:szCs w:val="22"/>
          <w:rtl/>
        </w:rPr>
        <w:t>للشعوب الأصلية.</w:t>
      </w:r>
      <w:r w:rsidR="004178A8">
        <w:rPr>
          <w:rFonts w:asciiTheme="minorHAnsi" w:hAnsiTheme="minorHAnsi" w:cs="Calibri" w:hint="cs"/>
          <w:sz w:val="22"/>
          <w:szCs w:val="22"/>
          <w:rtl/>
        </w:rPr>
        <w:t xml:space="preserve"> </w:t>
      </w:r>
      <w:r w:rsidR="001574BD">
        <w:rPr>
          <w:rFonts w:asciiTheme="minorHAnsi" w:hAnsiTheme="minorHAnsi" w:cs="Calibri" w:hint="cs"/>
          <w:sz w:val="22"/>
          <w:szCs w:val="22"/>
          <w:rtl/>
        </w:rPr>
        <w:t xml:space="preserve">  </w:t>
      </w:r>
    </w:p>
    <w:p w14:paraId="0DF25422" w14:textId="533AF053" w:rsidR="0026126A" w:rsidRPr="0026126A" w:rsidRDefault="0026126A" w:rsidP="006D4626">
      <w:pPr>
        <w:pStyle w:val="NumberedParaAR"/>
        <w:numPr>
          <w:ilvl w:val="0"/>
          <w:numId w:val="6"/>
        </w:numPr>
        <w:spacing w:after="220" w:line="240" w:lineRule="auto"/>
        <w:rPr>
          <w:rFonts w:asciiTheme="minorHAnsi" w:hAnsiTheme="minorHAnsi" w:cstheme="minorHAnsi"/>
          <w:sz w:val="22"/>
          <w:szCs w:val="22"/>
          <w:rtl/>
        </w:rPr>
      </w:pPr>
      <w:r w:rsidRPr="0026126A">
        <w:rPr>
          <w:rFonts w:asciiTheme="minorHAnsi" w:hAnsiTheme="minorHAnsi" w:cs="Calibri"/>
          <w:sz w:val="22"/>
          <w:szCs w:val="22"/>
          <w:rtl/>
        </w:rPr>
        <w:t>وأسباب الاستثناء (الاستثناءات) وال</w:t>
      </w:r>
      <w:r w:rsidR="001A776A">
        <w:rPr>
          <w:rFonts w:asciiTheme="minorHAnsi" w:hAnsiTheme="minorHAnsi" w:cs="Calibri" w:hint="cs"/>
          <w:sz w:val="22"/>
          <w:szCs w:val="22"/>
          <w:rtl/>
        </w:rPr>
        <w:t>تقييدات</w:t>
      </w:r>
      <w:r w:rsidRPr="0026126A">
        <w:rPr>
          <w:rFonts w:asciiTheme="minorHAnsi" w:hAnsiTheme="minorHAnsi" w:cs="Calibri"/>
          <w:sz w:val="22"/>
          <w:szCs w:val="22"/>
          <w:rtl/>
        </w:rPr>
        <w:t xml:space="preserve"> الواردة في النص الحالي لمشروع الصك (الصكوك) </w:t>
      </w:r>
      <w:r w:rsidR="00A9761F">
        <w:rPr>
          <w:rFonts w:asciiTheme="minorHAnsi" w:hAnsiTheme="minorHAnsi" w:cs="Calibri" w:hint="cs"/>
          <w:sz w:val="22"/>
          <w:szCs w:val="22"/>
          <w:rtl/>
        </w:rPr>
        <w:t>تشكل مؤخرا</w:t>
      </w:r>
      <w:r w:rsidRPr="0026126A">
        <w:rPr>
          <w:rFonts w:asciiTheme="minorHAnsi" w:hAnsiTheme="minorHAnsi" w:cs="Calibri"/>
          <w:sz w:val="22"/>
          <w:szCs w:val="22"/>
          <w:rtl/>
        </w:rPr>
        <w:t xml:space="preserve"> الاستفادة من المعرفة </w:t>
      </w:r>
      <w:r w:rsidR="00A9761F">
        <w:rPr>
          <w:rFonts w:asciiTheme="minorHAnsi" w:hAnsiTheme="minorHAnsi" w:cs="Calibri" w:hint="cs"/>
          <w:sz w:val="22"/>
          <w:szCs w:val="22"/>
          <w:rtl/>
        </w:rPr>
        <w:t>المتعلقة</w:t>
      </w:r>
      <w:r w:rsidRPr="0026126A">
        <w:rPr>
          <w:rFonts w:asciiTheme="minorHAnsi" w:hAnsiTheme="minorHAnsi" w:cs="Calibri"/>
          <w:sz w:val="22"/>
          <w:szCs w:val="22"/>
          <w:rtl/>
        </w:rPr>
        <w:t xml:space="preserve"> </w:t>
      </w:r>
      <w:r w:rsidR="00A9761F">
        <w:rPr>
          <w:rFonts w:asciiTheme="minorHAnsi" w:hAnsiTheme="minorHAnsi" w:cs="Calibri" w:hint="cs"/>
          <w:sz w:val="22"/>
          <w:szCs w:val="22"/>
          <w:rtl/>
        </w:rPr>
        <w:t>ب</w:t>
      </w:r>
      <w:r w:rsidRPr="0026126A">
        <w:rPr>
          <w:rFonts w:asciiTheme="minorHAnsi" w:hAnsiTheme="minorHAnsi" w:cs="Calibri"/>
          <w:sz w:val="22"/>
          <w:szCs w:val="22"/>
          <w:rtl/>
        </w:rPr>
        <w:t xml:space="preserve">الدراسة والتعليم والاستخدامات غير التجارية والمتاحف والمكتبات. </w:t>
      </w:r>
      <w:r w:rsidR="001A776A">
        <w:rPr>
          <w:rFonts w:asciiTheme="minorHAnsi" w:hAnsiTheme="minorHAnsi" w:cs="Calibri" w:hint="cs"/>
          <w:sz w:val="22"/>
          <w:szCs w:val="22"/>
          <w:rtl/>
        </w:rPr>
        <w:t>و</w:t>
      </w:r>
      <w:r w:rsidRPr="0026126A">
        <w:rPr>
          <w:rFonts w:asciiTheme="minorHAnsi" w:hAnsiTheme="minorHAnsi" w:cs="Calibri"/>
          <w:sz w:val="22"/>
          <w:szCs w:val="22"/>
          <w:rtl/>
        </w:rPr>
        <w:t xml:space="preserve">قد لا تستخدم المتاحف والجامعات وغيرها من </w:t>
      </w:r>
      <w:r w:rsidR="001A776A">
        <w:rPr>
          <w:rFonts w:asciiTheme="minorHAnsi" w:hAnsiTheme="minorHAnsi" w:cs="Calibri" w:hint="cs"/>
          <w:sz w:val="22"/>
          <w:szCs w:val="22"/>
          <w:rtl/>
        </w:rPr>
        <w:t>المرافق</w:t>
      </w:r>
      <w:r w:rsidRPr="0026126A">
        <w:rPr>
          <w:rFonts w:asciiTheme="minorHAnsi" w:hAnsiTheme="minorHAnsi" w:cs="Calibri"/>
          <w:sz w:val="22"/>
          <w:szCs w:val="22"/>
          <w:rtl/>
        </w:rPr>
        <w:t xml:space="preserve"> التي تندرج تحت الاستثناءات في قانون </w:t>
      </w:r>
      <w:r w:rsidR="001A776A">
        <w:rPr>
          <w:rFonts w:asciiTheme="minorHAnsi" w:hAnsiTheme="minorHAnsi" w:cs="Calibri" w:hint="cs"/>
          <w:sz w:val="22"/>
          <w:szCs w:val="22"/>
          <w:rtl/>
        </w:rPr>
        <w:t>حق المؤلف</w:t>
      </w:r>
      <w:r w:rsidRPr="0026126A">
        <w:rPr>
          <w:rFonts w:asciiTheme="minorHAnsi" w:hAnsiTheme="minorHAnsi" w:cs="Calibri"/>
          <w:sz w:val="22"/>
          <w:szCs w:val="22"/>
          <w:rtl/>
        </w:rPr>
        <w:t xml:space="preserve"> المعارف التقليدية أو </w:t>
      </w:r>
      <w:r w:rsidR="001A776A">
        <w:rPr>
          <w:rFonts w:asciiTheme="minorHAnsi" w:hAnsiTheme="minorHAnsi" w:cs="Calibri" w:hint="cs"/>
          <w:sz w:val="22"/>
          <w:szCs w:val="22"/>
          <w:rtl/>
        </w:rPr>
        <w:t xml:space="preserve">أشكال التعبير الثقافي التقليدي </w:t>
      </w:r>
      <w:r w:rsidRPr="0026126A">
        <w:rPr>
          <w:rFonts w:asciiTheme="minorHAnsi" w:hAnsiTheme="minorHAnsi" w:cs="Calibri"/>
          <w:sz w:val="22"/>
          <w:szCs w:val="22"/>
          <w:rtl/>
        </w:rPr>
        <w:t>تجاريًا ولكنها لا تزال تستفيد من</w:t>
      </w:r>
      <w:r w:rsidR="004C3575">
        <w:rPr>
          <w:rFonts w:asciiTheme="minorHAnsi" w:hAnsiTheme="minorHAnsi" w:cs="Calibri" w:hint="cs"/>
          <w:sz w:val="22"/>
          <w:szCs w:val="22"/>
          <w:rtl/>
        </w:rPr>
        <w:t>هما</w:t>
      </w:r>
      <w:r w:rsidRPr="0026126A">
        <w:rPr>
          <w:rFonts w:asciiTheme="minorHAnsi" w:hAnsiTheme="minorHAnsi" w:cs="Calibri"/>
          <w:sz w:val="22"/>
          <w:szCs w:val="22"/>
          <w:rtl/>
        </w:rPr>
        <w:t xml:space="preserve">، </w:t>
      </w:r>
      <w:r w:rsidR="004C3575">
        <w:rPr>
          <w:rFonts w:asciiTheme="minorHAnsi" w:hAnsiTheme="minorHAnsi" w:cs="Calibri" w:hint="cs"/>
          <w:sz w:val="22"/>
          <w:szCs w:val="22"/>
          <w:rtl/>
        </w:rPr>
        <w:t>حتى أن</w:t>
      </w:r>
      <w:r w:rsidRPr="0026126A">
        <w:rPr>
          <w:rFonts w:asciiTheme="minorHAnsi" w:hAnsiTheme="minorHAnsi" w:cs="Calibri"/>
          <w:sz w:val="22"/>
          <w:szCs w:val="22"/>
          <w:rtl/>
        </w:rPr>
        <w:t xml:space="preserve"> المعارف التقليدية </w:t>
      </w:r>
      <w:r w:rsidR="001A776A" w:rsidRPr="0026126A">
        <w:rPr>
          <w:rFonts w:asciiTheme="minorHAnsi" w:hAnsiTheme="minorHAnsi" w:cs="Calibri"/>
          <w:sz w:val="22"/>
          <w:szCs w:val="22"/>
          <w:rtl/>
        </w:rPr>
        <w:t>و</w:t>
      </w:r>
      <w:r w:rsidR="001A776A">
        <w:rPr>
          <w:rFonts w:asciiTheme="minorHAnsi" w:hAnsiTheme="minorHAnsi" w:cs="Calibri" w:hint="cs"/>
          <w:sz w:val="22"/>
          <w:szCs w:val="22"/>
          <w:rtl/>
        </w:rPr>
        <w:t xml:space="preserve">أشكال التعبير الثقافي التقليدي </w:t>
      </w:r>
      <w:r w:rsidRPr="0026126A">
        <w:rPr>
          <w:rFonts w:asciiTheme="minorHAnsi" w:hAnsiTheme="minorHAnsi" w:cs="Calibri"/>
          <w:sz w:val="22"/>
          <w:szCs w:val="22"/>
          <w:rtl/>
        </w:rPr>
        <w:t xml:space="preserve">تستخدم بدون </w:t>
      </w:r>
      <w:r w:rsidR="001A776A" w:rsidRPr="00817D6B">
        <w:rPr>
          <w:rFonts w:asciiTheme="minorHAnsi" w:hAnsiTheme="minorHAnsi" w:cs="Calibri"/>
          <w:sz w:val="22"/>
          <w:szCs w:val="22"/>
          <w:rtl/>
        </w:rPr>
        <w:t>موافقة حرة ومسبقة ومستنيرة</w:t>
      </w:r>
      <w:r w:rsidRPr="0026126A">
        <w:rPr>
          <w:rFonts w:asciiTheme="minorHAnsi" w:hAnsiTheme="minorHAnsi" w:cs="Calibri"/>
          <w:sz w:val="22"/>
          <w:szCs w:val="22"/>
          <w:rtl/>
        </w:rPr>
        <w:t xml:space="preserve">. </w:t>
      </w:r>
      <w:r w:rsidR="004C3575">
        <w:rPr>
          <w:rFonts w:asciiTheme="minorHAnsi" w:hAnsiTheme="minorHAnsi" w:cs="Calibri" w:hint="cs"/>
          <w:sz w:val="22"/>
          <w:szCs w:val="22"/>
          <w:rtl/>
        </w:rPr>
        <w:t>و</w:t>
      </w:r>
      <w:r w:rsidR="004C3575" w:rsidRPr="0026126A">
        <w:rPr>
          <w:rFonts w:asciiTheme="minorHAnsi" w:hAnsiTheme="minorHAnsi" w:cs="Calibri"/>
          <w:sz w:val="22"/>
          <w:szCs w:val="22"/>
          <w:rtl/>
        </w:rPr>
        <w:t xml:space="preserve">يجب عدم استخدام المعرفة أو </w:t>
      </w:r>
      <w:r w:rsidR="00B456ED">
        <w:rPr>
          <w:rFonts w:asciiTheme="minorHAnsi" w:hAnsiTheme="minorHAnsi" w:cs="Calibri" w:hint="cs"/>
          <w:sz w:val="22"/>
          <w:szCs w:val="22"/>
          <w:rtl/>
        </w:rPr>
        <w:t>أشكال التعبير</w:t>
      </w:r>
      <w:r w:rsidR="004C3575">
        <w:rPr>
          <w:rFonts w:asciiTheme="minorHAnsi" w:hAnsiTheme="minorHAnsi" w:cs="Calibri" w:hint="cs"/>
          <w:sz w:val="22"/>
          <w:szCs w:val="22"/>
          <w:rtl/>
        </w:rPr>
        <w:t>،</w:t>
      </w:r>
      <w:r w:rsidR="004C3575" w:rsidRPr="0026126A">
        <w:rPr>
          <w:rFonts w:asciiTheme="minorHAnsi" w:hAnsiTheme="minorHAnsi" w:cs="Calibri"/>
          <w:sz w:val="22"/>
          <w:szCs w:val="22"/>
          <w:rtl/>
        </w:rPr>
        <w:t xml:space="preserve"> </w:t>
      </w:r>
      <w:r w:rsidRPr="0026126A">
        <w:rPr>
          <w:rFonts w:asciiTheme="minorHAnsi" w:hAnsiTheme="minorHAnsi" w:cs="Calibri"/>
          <w:sz w:val="22"/>
          <w:szCs w:val="22"/>
          <w:rtl/>
        </w:rPr>
        <w:t xml:space="preserve">ما لم </w:t>
      </w:r>
      <w:r w:rsidR="004C3575">
        <w:rPr>
          <w:rFonts w:asciiTheme="minorHAnsi" w:hAnsiTheme="minorHAnsi" w:cs="Calibri" w:hint="cs"/>
          <w:sz w:val="22"/>
          <w:szCs w:val="22"/>
          <w:rtl/>
        </w:rPr>
        <w:t>ت</w:t>
      </w:r>
      <w:r w:rsidRPr="0026126A">
        <w:rPr>
          <w:rFonts w:asciiTheme="minorHAnsi" w:hAnsiTheme="minorHAnsi" w:cs="Calibri"/>
          <w:sz w:val="22"/>
          <w:szCs w:val="22"/>
          <w:rtl/>
        </w:rPr>
        <w:t xml:space="preserve">كن هناك </w:t>
      </w:r>
      <w:r w:rsidR="001A776A" w:rsidRPr="00817D6B">
        <w:rPr>
          <w:rFonts w:asciiTheme="minorHAnsi" w:hAnsiTheme="minorHAnsi" w:cs="Calibri"/>
          <w:sz w:val="22"/>
          <w:szCs w:val="22"/>
          <w:rtl/>
        </w:rPr>
        <w:t>موافقة حرة ومسبقة ومستنيرة</w:t>
      </w:r>
      <w:r w:rsidR="001A776A" w:rsidRPr="0026126A">
        <w:rPr>
          <w:rFonts w:asciiTheme="minorHAnsi" w:hAnsiTheme="minorHAnsi" w:cs="Calibri"/>
          <w:sz w:val="22"/>
          <w:szCs w:val="22"/>
          <w:rtl/>
        </w:rPr>
        <w:t xml:space="preserve"> </w:t>
      </w:r>
      <w:r w:rsidRPr="0026126A">
        <w:rPr>
          <w:rFonts w:asciiTheme="minorHAnsi" w:hAnsiTheme="minorHAnsi" w:cs="Calibri"/>
          <w:sz w:val="22"/>
          <w:szCs w:val="22"/>
          <w:rtl/>
        </w:rPr>
        <w:t xml:space="preserve">من </w:t>
      </w:r>
      <w:r w:rsidR="004C3575">
        <w:rPr>
          <w:rFonts w:asciiTheme="minorHAnsi" w:hAnsiTheme="minorHAnsi" w:cs="Calibri" w:hint="cs"/>
          <w:sz w:val="22"/>
          <w:szCs w:val="22"/>
          <w:rtl/>
        </w:rPr>
        <w:t>الشعوب</w:t>
      </w:r>
      <w:r w:rsidRPr="0026126A">
        <w:rPr>
          <w:rFonts w:asciiTheme="minorHAnsi" w:hAnsiTheme="minorHAnsi" w:cs="Calibri"/>
          <w:sz w:val="22"/>
          <w:szCs w:val="22"/>
          <w:rtl/>
        </w:rPr>
        <w:t xml:space="preserve"> الأصلي</w:t>
      </w:r>
      <w:r w:rsidR="004C3575">
        <w:rPr>
          <w:rFonts w:asciiTheme="minorHAnsi" w:hAnsiTheme="minorHAnsi" w:cs="Calibri" w:hint="cs"/>
          <w:sz w:val="22"/>
          <w:szCs w:val="22"/>
          <w:rtl/>
        </w:rPr>
        <w:t>ة</w:t>
      </w:r>
      <w:r w:rsidRPr="0026126A">
        <w:rPr>
          <w:rFonts w:asciiTheme="minorHAnsi" w:hAnsiTheme="minorHAnsi" w:cs="Calibri"/>
          <w:sz w:val="22"/>
          <w:szCs w:val="22"/>
          <w:rtl/>
        </w:rPr>
        <w:t xml:space="preserve"> المعني</w:t>
      </w:r>
      <w:r w:rsidR="004C3575">
        <w:rPr>
          <w:rFonts w:asciiTheme="minorHAnsi" w:hAnsiTheme="minorHAnsi" w:cs="Calibri" w:hint="cs"/>
          <w:sz w:val="22"/>
          <w:szCs w:val="22"/>
          <w:rtl/>
        </w:rPr>
        <w:t>ة</w:t>
      </w:r>
      <w:r w:rsidRPr="0026126A">
        <w:rPr>
          <w:rFonts w:asciiTheme="minorHAnsi" w:hAnsiTheme="minorHAnsi" w:cs="Calibri"/>
          <w:sz w:val="22"/>
          <w:szCs w:val="22"/>
          <w:rtl/>
        </w:rPr>
        <w:t>.</w:t>
      </w:r>
      <w:r w:rsidR="001A776A">
        <w:rPr>
          <w:rFonts w:asciiTheme="minorHAnsi" w:hAnsiTheme="minorHAnsi" w:cs="Calibri" w:hint="cs"/>
          <w:sz w:val="22"/>
          <w:szCs w:val="22"/>
          <w:rtl/>
        </w:rPr>
        <w:t xml:space="preserve">  </w:t>
      </w:r>
    </w:p>
    <w:p w14:paraId="3B6F5403" w14:textId="756F210A" w:rsidR="00CE502F" w:rsidRPr="00CE502F" w:rsidRDefault="00CE502F" w:rsidP="006D4626">
      <w:pPr>
        <w:pStyle w:val="NumberedParaAR"/>
        <w:numPr>
          <w:ilvl w:val="0"/>
          <w:numId w:val="6"/>
        </w:numPr>
        <w:spacing w:after="220" w:line="240" w:lineRule="auto"/>
        <w:rPr>
          <w:rFonts w:asciiTheme="minorHAnsi" w:hAnsiTheme="minorHAnsi" w:cstheme="minorHAnsi"/>
          <w:sz w:val="22"/>
          <w:szCs w:val="22"/>
        </w:rPr>
      </w:pPr>
      <w:r w:rsidRPr="00CE502F">
        <w:rPr>
          <w:rFonts w:asciiTheme="minorHAnsi" w:hAnsiTheme="minorHAnsi" w:cs="Calibri"/>
          <w:sz w:val="22"/>
          <w:szCs w:val="22"/>
          <w:rtl/>
        </w:rPr>
        <w:t xml:space="preserve">وأحد الاستثناءات التي تذكر أحياناً هو استخدام المعارف التقليدية </w:t>
      </w:r>
      <w:r w:rsidR="00FE4C2A">
        <w:rPr>
          <w:rFonts w:asciiTheme="minorHAnsi" w:hAnsiTheme="minorHAnsi" w:cs="Calibri" w:hint="cs"/>
          <w:sz w:val="22"/>
          <w:szCs w:val="22"/>
          <w:rtl/>
        </w:rPr>
        <w:t>وأشكال التعبير الثقافي التقليدي</w:t>
      </w:r>
      <w:r w:rsidRPr="00CE502F">
        <w:rPr>
          <w:rFonts w:asciiTheme="minorHAnsi" w:hAnsiTheme="minorHAnsi" w:cs="Calibri"/>
          <w:sz w:val="22"/>
          <w:szCs w:val="22"/>
          <w:rtl/>
        </w:rPr>
        <w:t xml:space="preserve"> في البحوث. </w:t>
      </w:r>
      <w:r w:rsidR="00FE4C2A">
        <w:rPr>
          <w:rFonts w:asciiTheme="minorHAnsi" w:hAnsiTheme="minorHAnsi" w:cs="Calibri" w:hint="cs"/>
          <w:sz w:val="22"/>
          <w:szCs w:val="22"/>
          <w:rtl/>
        </w:rPr>
        <w:t>و</w:t>
      </w:r>
      <w:r w:rsidRPr="00CE502F">
        <w:rPr>
          <w:rFonts w:asciiTheme="minorHAnsi" w:hAnsiTheme="minorHAnsi" w:cs="Calibri"/>
          <w:sz w:val="22"/>
          <w:szCs w:val="22"/>
          <w:rtl/>
        </w:rPr>
        <w:t xml:space="preserve">غالبًا ما تدعم الشعوب الأصلية البحث العلمي، وغالبًا ما تساهم في البحث في مجالات المعرفة المختلفة. ولكن أولاً، لا ينبغي إجراء بحوث باستخدام المعارف التقليدية </w:t>
      </w:r>
      <w:r w:rsidR="00FE4C2A">
        <w:rPr>
          <w:rFonts w:asciiTheme="minorHAnsi" w:hAnsiTheme="minorHAnsi" w:cs="Calibri" w:hint="cs"/>
          <w:sz w:val="22"/>
          <w:szCs w:val="22"/>
          <w:rtl/>
        </w:rPr>
        <w:t>وأشكال التعبير الثقافي</w:t>
      </w:r>
      <w:r w:rsidR="00FE4C2A" w:rsidRPr="00CE502F">
        <w:rPr>
          <w:rFonts w:asciiTheme="minorHAnsi" w:hAnsiTheme="minorHAnsi" w:cs="Calibri"/>
          <w:sz w:val="22"/>
          <w:szCs w:val="22"/>
          <w:rtl/>
        </w:rPr>
        <w:t xml:space="preserve"> </w:t>
      </w:r>
      <w:r w:rsidR="00FE4C2A">
        <w:rPr>
          <w:rFonts w:asciiTheme="minorHAnsi" w:hAnsiTheme="minorHAnsi" w:cs="Calibri" w:hint="cs"/>
          <w:sz w:val="22"/>
          <w:szCs w:val="22"/>
          <w:rtl/>
        </w:rPr>
        <w:t xml:space="preserve">التقليدي </w:t>
      </w:r>
      <w:r w:rsidRPr="00CE502F">
        <w:rPr>
          <w:rFonts w:asciiTheme="minorHAnsi" w:hAnsiTheme="minorHAnsi" w:cs="Calibri"/>
          <w:sz w:val="22"/>
          <w:szCs w:val="22"/>
          <w:rtl/>
        </w:rPr>
        <w:t xml:space="preserve">إلا </w:t>
      </w:r>
      <w:r w:rsidR="00FE4C2A">
        <w:rPr>
          <w:rFonts w:asciiTheme="minorHAnsi" w:hAnsiTheme="minorHAnsi" w:cs="Calibri" w:hint="cs"/>
          <w:sz w:val="22"/>
          <w:szCs w:val="22"/>
          <w:rtl/>
        </w:rPr>
        <w:t>ب</w:t>
      </w:r>
      <w:r w:rsidR="00FE4C2A" w:rsidRPr="00817D6B">
        <w:rPr>
          <w:rFonts w:asciiTheme="minorHAnsi" w:hAnsiTheme="minorHAnsi" w:cs="Calibri"/>
          <w:sz w:val="22"/>
          <w:szCs w:val="22"/>
          <w:rtl/>
        </w:rPr>
        <w:t>موافقة حرة ومسبقة ومستنيرة</w:t>
      </w:r>
      <w:r w:rsidRPr="00CE502F">
        <w:rPr>
          <w:rFonts w:asciiTheme="minorHAnsi" w:hAnsiTheme="minorHAnsi" w:cs="Calibri"/>
          <w:sz w:val="22"/>
          <w:szCs w:val="22"/>
          <w:rtl/>
        </w:rPr>
        <w:t xml:space="preserve"> للشعوب الأصلية </w:t>
      </w:r>
      <w:r w:rsidR="00FE4C2A">
        <w:rPr>
          <w:rFonts w:asciiTheme="minorHAnsi" w:hAnsiTheme="minorHAnsi" w:cs="Calibri" w:hint="cs"/>
          <w:sz w:val="22"/>
          <w:szCs w:val="22"/>
          <w:rtl/>
        </w:rPr>
        <w:t>المعنية</w:t>
      </w:r>
      <w:r w:rsidRPr="00CE502F">
        <w:rPr>
          <w:rFonts w:asciiTheme="minorHAnsi" w:hAnsiTheme="minorHAnsi" w:cs="Calibri"/>
          <w:sz w:val="22"/>
          <w:szCs w:val="22"/>
          <w:rtl/>
        </w:rPr>
        <w:t xml:space="preserve">. وثانياً، عندما يُجرى هذا البحث، ينبغي إعادة المعارف التقليدية </w:t>
      </w:r>
      <w:r w:rsidR="00FE4C2A">
        <w:rPr>
          <w:rFonts w:asciiTheme="minorHAnsi" w:hAnsiTheme="minorHAnsi" w:cs="Calibri" w:hint="cs"/>
          <w:sz w:val="22"/>
          <w:szCs w:val="22"/>
          <w:rtl/>
        </w:rPr>
        <w:t>وأشكال التعبير الثقافي</w:t>
      </w:r>
      <w:r w:rsidR="00FE4C2A" w:rsidRPr="00CE502F">
        <w:rPr>
          <w:rFonts w:asciiTheme="minorHAnsi" w:hAnsiTheme="minorHAnsi" w:cs="Calibri"/>
          <w:sz w:val="22"/>
          <w:szCs w:val="22"/>
          <w:rtl/>
        </w:rPr>
        <w:t xml:space="preserve"> </w:t>
      </w:r>
      <w:r w:rsidR="00FE4C2A">
        <w:rPr>
          <w:rFonts w:asciiTheme="minorHAnsi" w:hAnsiTheme="minorHAnsi" w:cs="Calibri" w:hint="cs"/>
          <w:sz w:val="22"/>
          <w:szCs w:val="22"/>
          <w:rtl/>
        </w:rPr>
        <w:t xml:space="preserve">التقليدي </w:t>
      </w:r>
      <w:r w:rsidRPr="00CE502F">
        <w:rPr>
          <w:rFonts w:asciiTheme="minorHAnsi" w:hAnsiTheme="minorHAnsi" w:cs="Calibri"/>
          <w:sz w:val="22"/>
          <w:szCs w:val="22"/>
          <w:rtl/>
        </w:rPr>
        <w:t xml:space="preserve">إلى </w:t>
      </w:r>
      <w:r w:rsidR="00FE4C2A">
        <w:rPr>
          <w:rFonts w:asciiTheme="minorHAnsi" w:hAnsiTheme="minorHAnsi" w:cs="Calibri" w:hint="cs"/>
          <w:sz w:val="22"/>
          <w:szCs w:val="22"/>
          <w:rtl/>
        </w:rPr>
        <w:t>الشعوب</w:t>
      </w:r>
      <w:r w:rsidRPr="00CE502F">
        <w:rPr>
          <w:rFonts w:asciiTheme="minorHAnsi" w:hAnsiTheme="minorHAnsi" w:cs="Calibri"/>
          <w:sz w:val="22"/>
          <w:szCs w:val="22"/>
          <w:rtl/>
        </w:rPr>
        <w:t xml:space="preserve"> الأصلي</w:t>
      </w:r>
      <w:r w:rsidR="00FE4C2A">
        <w:rPr>
          <w:rFonts w:asciiTheme="minorHAnsi" w:hAnsiTheme="minorHAnsi" w:cs="Calibri" w:hint="cs"/>
          <w:sz w:val="22"/>
          <w:szCs w:val="22"/>
          <w:rtl/>
        </w:rPr>
        <w:t>ة</w:t>
      </w:r>
      <w:r w:rsidRPr="00CE502F">
        <w:rPr>
          <w:rFonts w:asciiTheme="minorHAnsi" w:hAnsiTheme="minorHAnsi" w:cs="Calibri"/>
          <w:sz w:val="22"/>
          <w:szCs w:val="22"/>
          <w:rtl/>
        </w:rPr>
        <w:t xml:space="preserve">، </w:t>
      </w:r>
      <w:r w:rsidR="00FE4C2A">
        <w:rPr>
          <w:rFonts w:asciiTheme="minorHAnsi" w:hAnsiTheme="minorHAnsi" w:cs="Calibri" w:hint="cs"/>
          <w:sz w:val="22"/>
          <w:szCs w:val="22"/>
          <w:rtl/>
        </w:rPr>
        <w:t>إلى جانب</w:t>
      </w:r>
      <w:r w:rsidRPr="00CE502F">
        <w:rPr>
          <w:rFonts w:asciiTheme="minorHAnsi" w:hAnsiTheme="minorHAnsi" w:cs="Calibri"/>
          <w:sz w:val="22"/>
          <w:szCs w:val="22"/>
          <w:rtl/>
        </w:rPr>
        <w:t xml:space="preserve"> معلومات عن غرض </w:t>
      </w:r>
      <w:r w:rsidR="00FE4C2A">
        <w:rPr>
          <w:rFonts w:asciiTheme="minorHAnsi" w:hAnsiTheme="minorHAnsi" w:cs="Calibri" w:hint="cs"/>
          <w:sz w:val="22"/>
          <w:szCs w:val="22"/>
          <w:rtl/>
        </w:rPr>
        <w:t>استخدام</w:t>
      </w:r>
      <w:r w:rsidRPr="00CE502F">
        <w:rPr>
          <w:rFonts w:asciiTheme="minorHAnsi" w:hAnsiTheme="minorHAnsi" w:cs="Calibri"/>
          <w:sz w:val="22"/>
          <w:szCs w:val="22"/>
          <w:rtl/>
        </w:rPr>
        <w:t xml:space="preserve"> المعارف التقليدية.</w:t>
      </w:r>
      <w:r w:rsidR="00FE4C2A">
        <w:rPr>
          <w:rFonts w:asciiTheme="minorHAnsi" w:hAnsiTheme="minorHAnsi" w:cs="Calibri" w:hint="cs"/>
          <w:sz w:val="22"/>
          <w:szCs w:val="22"/>
          <w:rtl/>
        </w:rPr>
        <w:t xml:space="preserve"> و</w:t>
      </w:r>
      <w:r w:rsidRPr="00CE502F">
        <w:rPr>
          <w:rFonts w:asciiTheme="minorHAnsi" w:hAnsiTheme="minorHAnsi" w:cs="Calibri"/>
          <w:sz w:val="22"/>
          <w:szCs w:val="22"/>
          <w:rtl/>
        </w:rPr>
        <w:t xml:space="preserve">يكمن الخطر في أن الإشارة إلى الشعوب الأصلية التي تمتلك المعارف التقليدية </w:t>
      </w:r>
      <w:r w:rsidR="00A9761F">
        <w:rPr>
          <w:rFonts w:asciiTheme="minorHAnsi" w:hAnsiTheme="minorHAnsi" w:cs="Calibri" w:hint="cs"/>
          <w:sz w:val="22"/>
          <w:szCs w:val="22"/>
          <w:rtl/>
        </w:rPr>
        <w:t>تحذف</w:t>
      </w:r>
      <w:r w:rsidRPr="00CE502F">
        <w:rPr>
          <w:rFonts w:asciiTheme="minorHAnsi" w:hAnsiTheme="minorHAnsi" w:cs="Calibri"/>
          <w:sz w:val="22"/>
          <w:szCs w:val="22"/>
          <w:rtl/>
        </w:rPr>
        <w:t>، إذا عمل الباحثون فقط على «البناء» على</w:t>
      </w:r>
      <w:r w:rsidR="00FE4C2A">
        <w:rPr>
          <w:rFonts w:asciiTheme="minorHAnsi" w:hAnsiTheme="minorHAnsi" w:cs="Calibri" w:hint="cs"/>
          <w:sz w:val="22"/>
          <w:szCs w:val="22"/>
          <w:rtl/>
        </w:rPr>
        <w:t xml:space="preserve"> أعمال أخرى</w:t>
      </w:r>
      <w:r w:rsidRPr="00CE502F">
        <w:rPr>
          <w:rFonts w:asciiTheme="minorHAnsi" w:hAnsiTheme="minorHAnsi" w:cs="Calibri"/>
          <w:sz w:val="22"/>
          <w:szCs w:val="22"/>
          <w:rtl/>
        </w:rPr>
        <w:t xml:space="preserve">. ولا ينبغي تخزين البيانات المتعلقة بالمعارف التقليدية أو </w:t>
      </w:r>
      <w:r w:rsidR="006006B1">
        <w:rPr>
          <w:rFonts w:asciiTheme="minorHAnsi" w:hAnsiTheme="minorHAnsi" w:cs="Calibri" w:hint="cs"/>
          <w:sz w:val="22"/>
          <w:szCs w:val="22"/>
          <w:rtl/>
        </w:rPr>
        <w:t>أشكال التعبير الثقافي</w:t>
      </w:r>
      <w:r w:rsidR="006006B1" w:rsidRPr="00CE502F">
        <w:rPr>
          <w:rFonts w:asciiTheme="minorHAnsi" w:hAnsiTheme="minorHAnsi" w:cs="Calibri"/>
          <w:sz w:val="22"/>
          <w:szCs w:val="22"/>
          <w:rtl/>
        </w:rPr>
        <w:t xml:space="preserve"> </w:t>
      </w:r>
      <w:r w:rsidR="006006B1">
        <w:rPr>
          <w:rFonts w:asciiTheme="minorHAnsi" w:hAnsiTheme="minorHAnsi" w:cs="Calibri" w:hint="cs"/>
          <w:sz w:val="22"/>
          <w:szCs w:val="22"/>
          <w:rtl/>
        </w:rPr>
        <w:t xml:space="preserve">التقليدي </w:t>
      </w:r>
      <w:r w:rsidRPr="00CE502F">
        <w:rPr>
          <w:rFonts w:asciiTheme="minorHAnsi" w:hAnsiTheme="minorHAnsi" w:cs="Calibri"/>
          <w:sz w:val="22"/>
          <w:szCs w:val="22"/>
          <w:rtl/>
        </w:rPr>
        <w:t xml:space="preserve">إلا </w:t>
      </w:r>
      <w:r w:rsidR="006006B1">
        <w:rPr>
          <w:rFonts w:asciiTheme="minorHAnsi" w:hAnsiTheme="minorHAnsi" w:cs="Calibri" w:hint="cs"/>
          <w:sz w:val="22"/>
          <w:szCs w:val="22"/>
          <w:rtl/>
        </w:rPr>
        <w:t>بعلم</w:t>
      </w:r>
      <w:r w:rsidRPr="00CE502F">
        <w:rPr>
          <w:rFonts w:asciiTheme="minorHAnsi" w:hAnsiTheme="minorHAnsi" w:cs="Calibri"/>
          <w:sz w:val="22"/>
          <w:szCs w:val="22"/>
          <w:rtl/>
        </w:rPr>
        <w:t xml:space="preserve"> الشعوب الأصلية ومراقبتها.</w:t>
      </w:r>
      <w:r w:rsidR="00FE4C2A">
        <w:rPr>
          <w:rFonts w:asciiTheme="minorHAnsi" w:hAnsiTheme="minorHAnsi" w:cs="Calibri" w:hint="cs"/>
          <w:sz w:val="22"/>
          <w:szCs w:val="22"/>
          <w:rtl/>
        </w:rPr>
        <w:t xml:space="preserve"> </w:t>
      </w:r>
    </w:p>
    <w:p w14:paraId="5BE3FA1F" w14:textId="796D2157" w:rsidR="00F74DEB" w:rsidRPr="00F74DEB" w:rsidRDefault="00F74DEB" w:rsidP="006D4626">
      <w:pPr>
        <w:pStyle w:val="NumberedParaAR"/>
        <w:keepNext/>
        <w:numPr>
          <w:ilvl w:val="0"/>
          <w:numId w:val="0"/>
        </w:numPr>
        <w:spacing w:after="220" w:line="240" w:lineRule="auto"/>
        <w:rPr>
          <w:rFonts w:asciiTheme="minorHAnsi" w:hAnsiTheme="minorHAnsi" w:cstheme="minorHAnsi"/>
          <w:b/>
          <w:bCs/>
          <w:sz w:val="22"/>
          <w:szCs w:val="22"/>
          <w:rtl/>
        </w:rPr>
      </w:pPr>
      <w:r w:rsidRPr="00F74DEB">
        <w:rPr>
          <w:rFonts w:asciiTheme="minorHAnsi" w:hAnsiTheme="minorHAnsi" w:cs="Calibri"/>
          <w:b/>
          <w:bCs/>
          <w:sz w:val="22"/>
          <w:szCs w:val="22"/>
          <w:rtl/>
        </w:rPr>
        <w:t>التوصيات</w:t>
      </w:r>
    </w:p>
    <w:p w14:paraId="53FF5033" w14:textId="7A95F6A9" w:rsidR="00F74DEB" w:rsidRPr="00F74DEB" w:rsidRDefault="00F74DEB" w:rsidP="00186C74">
      <w:pPr>
        <w:pStyle w:val="NumberedParaAR"/>
        <w:numPr>
          <w:ilvl w:val="0"/>
          <w:numId w:val="0"/>
        </w:numPr>
        <w:spacing w:after="0" w:line="240" w:lineRule="auto"/>
        <w:ind w:left="566"/>
        <w:rPr>
          <w:rFonts w:asciiTheme="minorHAnsi" w:hAnsiTheme="minorHAnsi" w:cstheme="minorHAnsi"/>
          <w:b/>
          <w:bCs/>
          <w:sz w:val="22"/>
          <w:szCs w:val="22"/>
          <w:rtl/>
        </w:rPr>
      </w:pPr>
      <w:r w:rsidRPr="00F74DEB">
        <w:rPr>
          <w:rFonts w:asciiTheme="minorHAnsi" w:hAnsiTheme="minorHAnsi" w:cs="Calibri"/>
          <w:b/>
          <w:bCs/>
          <w:sz w:val="22"/>
          <w:szCs w:val="22"/>
          <w:rtl/>
        </w:rPr>
        <w:t>•</w:t>
      </w:r>
      <w:r w:rsidRPr="00F74DEB">
        <w:rPr>
          <w:rFonts w:asciiTheme="minorHAnsi" w:hAnsiTheme="minorHAnsi" w:cs="Calibri"/>
          <w:b/>
          <w:bCs/>
          <w:sz w:val="22"/>
          <w:szCs w:val="22"/>
          <w:rtl/>
        </w:rPr>
        <w:tab/>
        <w:t>إزالة جميع الاستثناءات وال</w:t>
      </w:r>
      <w:r>
        <w:rPr>
          <w:rFonts w:asciiTheme="minorHAnsi" w:hAnsiTheme="minorHAnsi" w:cs="Calibri" w:hint="cs"/>
          <w:b/>
          <w:bCs/>
          <w:sz w:val="22"/>
          <w:szCs w:val="22"/>
          <w:rtl/>
        </w:rPr>
        <w:t>تقييدات</w:t>
      </w:r>
      <w:r w:rsidRPr="00F74DEB">
        <w:rPr>
          <w:rFonts w:asciiTheme="minorHAnsi" w:hAnsiTheme="minorHAnsi" w:cs="Calibri"/>
          <w:b/>
          <w:bCs/>
          <w:sz w:val="22"/>
          <w:szCs w:val="22"/>
          <w:rtl/>
        </w:rPr>
        <w:t xml:space="preserve"> من هذا الصك</w:t>
      </w:r>
      <w:r w:rsidR="00186C74">
        <w:rPr>
          <w:rFonts w:asciiTheme="minorHAnsi" w:hAnsiTheme="minorHAnsi" w:cs="Calibri" w:hint="cs"/>
          <w:b/>
          <w:bCs/>
          <w:sz w:val="22"/>
          <w:szCs w:val="22"/>
          <w:rtl/>
        </w:rPr>
        <w:t>.</w:t>
      </w:r>
    </w:p>
    <w:p w14:paraId="017F252F" w14:textId="39C098AD" w:rsidR="00C72B8D" w:rsidRDefault="00F74DEB" w:rsidP="00186C74">
      <w:pPr>
        <w:pStyle w:val="NumberedParaAR"/>
        <w:numPr>
          <w:ilvl w:val="0"/>
          <w:numId w:val="0"/>
        </w:numPr>
        <w:spacing w:after="0" w:line="240" w:lineRule="auto"/>
        <w:ind w:left="1133" w:hanging="567"/>
        <w:rPr>
          <w:rFonts w:asciiTheme="minorHAnsi" w:hAnsiTheme="minorHAnsi" w:cs="Calibri"/>
          <w:b/>
          <w:bCs/>
          <w:sz w:val="22"/>
          <w:szCs w:val="22"/>
          <w:rtl/>
        </w:rPr>
      </w:pPr>
      <w:r w:rsidRPr="00F74DEB">
        <w:rPr>
          <w:rFonts w:asciiTheme="minorHAnsi" w:hAnsiTheme="minorHAnsi" w:cs="Calibri"/>
          <w:b/>
          <w:bCs/>
          <w:sz w:val="22"/>
          <w:szCs w:val="22"/>
          <w:rtl/>
        </w:rPr>
        <w:t>•</w:t>
      </w:r>
      <w:r w:rsidRPr="00F74DEB">
        <w:rPr>
          <w:rFonts w:asciiTheme="minorHAnsi" w:hAnsiTheme="minorHAnsi" w:cs="Calibri"/>
          <w:b/>
          <w:bCs/>
          <w:sz w:val="22"/>
          <w:szCs w:val="22"/>
          <w:rtl/>
        </w:rPr>
        <w:tab/>
        <w:t>وفي</w:t>
      </w:r>
      <w:r w:rsidR="00186C74">
        <w:rPr>
          <w:rFonts w:asciiTheme="minorHAnsi" w:hAnsiTheme="minorHAnsi" w:cs="Calibri" w:hint="cs"/>
          <w:b/>
          <w:bCs/>
          <w:sz w:val="22"/>
          <w:szCs w:val="22"/>
          <w:rtl/>
        </w:rPr>
        <w:t xml:space="preserve"> البديل</w:t>
      </w:r>
      <w:r w:rsidRPr="00F74DEB">
        <w:rPr>
          <w:rFonts w:asciiTheme="minorHAnsi" w:hAnsiTheme="minorHAnsi" w:cs="Calibri"/>
          <w:b/>
          <w:bCs/>
          <w:sz w:val="22"/>
          <w:szCs w:val="22"/>
          <w:rtl/>
        </w:rPr>
        <w:t>، إذا كان الصك (الصكوك) سيتضمن استثناءات و</w:t>
      </w:r>
      <w:r>
        <w:rPr>
          <w:rFonts w:asciiTheme="minorHAnsi" w:hAnsiTheme="minorHAnsi" w:cs="Calibri" w:hint="cs"/>
          <w:b/>
          <w:bCs/>
          <w:sz w:val="22"/>
          <w:szCs w:val="22"/>
          <w:rtl/>
        </w:rPr>
        <w:t>تقييدات</w:t>
      </w:r>
      <w:r w:rsidRPr="00F74DEB">
        <w:rPr>
          <w:rFonts w:asciiTheme="minorHAnsi" w:hAnsiTheme="minorHAnsi" w:cs="Calibri"/>
          <w:b/>
          <w:bCs/>
          <w:sz w:val="22"/>
          <w:szCs w:val="22"/>
          <w:rtl/>
        </w:rPr>
        <w:t xml:space="preserve">، فينبغي أن يتضمن الصك (الصكوك) معايير دنيا للموافقة الحرة والمسبقة والمستنيرة، مع </w:t>
      </w:r>
      <w:r>
        <w:rPr>
          <w:rFonts w:asciiTheme="minorHAnsi" w:hAnsiTheme="minorHAnsi" w:cs="Calibri" w:hint="cs"/>
          <w:b/>
          <w:bCs/>
          <w:sz w:val="22"/>
          <w:szCs w:val="22"/>
          <w:rtl/>
        </w:rPr>
        <w:t>الحفاظ على</w:t>
      </w:r>
      <w:r w:rsidRPr="00F74DEB">
        <w:rPr>
          <w:rFonts w:asciiTheme="minorHAnsi" w:hAnsiTheme="minorHAnsi" w:cs="Calibri"/>
          <w:b/>
          <w:bCs/>
          <w:sz w:val="22"/>
          <w:szCs w:val="22"/>
          <w:rtl/>
        </w:rPr>
        <w:t xml:space="preserve"> </w:t>
      </w:r>
      <w:r>
        <w:rPr>
          <w:rFonts w:asciiTheme="minorHAnsi" w:hAnsiTheme="minorHAnsi" w:cs="Calibri" w:hint="cs"/>
          <w:b/>
          <w:bCs/>
          <w:sz w:val="22"/>
          <w:szCs w:val="22"/>
          <w:rtl/>
        </w:rPr>
        <w:t>مرونته</w:t>
      </w:r>
      <w:r w:rsidRPr="00F74DEB">
        <w:rPr>
          <w:rFonts w:asciiTheme="minorHAnsi" w:hAnsiTheme="minorHAnsi" w:cs="Calibri"/>
          <w:b/>
          <w:bCs/>
          <w:sz w:val="22"/>
          <w:szCs w:val="22"/>
          <w:rtl/>
        </w:rPr>
        <w:t xml:space="preserve"> بما يكفي لكي تكيف</w:t>
      </w:r>
      <w:r>
        <w:rPr>
          <w:rFonts w:asciiTheme="minorHAnsi" w:hAnsiTheme="minorHAnsi" w:cs="Calibri" w:hint="cs"/>
          <w:b/>
          <w:bCs/>
          <w:sz w:val="22"/>
          <w:szCs w:val="22"/>
          <w:rtl/>
        </w:rPr>
        <w:t>ه</w:t>
      </w:r>
      <w:r w:rsidRPr="00F74DEB">
        <w:rPr>
          <w:rFonts w:asciiTheme="minorHAnsi" w:hAnsiTheme="minorHAnsi" w:cs="Calibri"/>
          <w:b/>
          <w:bCs/>
          <w:sz w:val="22"/>
          <w:szCs w:val="22"/>
          <w:rtl/>
        </w:rPr>
        <w:t xml:space="preserve"> الدول مع ظروفها الفريدة </w:t>
      </w:r>
      <w:r>
        <w:rPr>
          <w:rFonts w:asciiTheme="minorHAnsi" w:hAnsiTheme="minorHAnsi" w:cs="Calibri" w:hint="cs"/>
          <w:b/>
          <w:bCs/>
          <w:sz w:val="22"/>
          <w:szCs w:val="22"/>
          <w:rtl/>
        </w:rPr>
        <w:t>إلى جانب</w:t>
      </w:r>
      <w:r w:rsidRPr="00F74DEB">
        <w:rPr>
          <w:rFonts w:asciiTheme="minorHAnsi" w:hAnsiTheme="minorHAnsi" w:cs="Calibri"/>
          <w:b/>
          <w:bCs/>
          <w:sz w:val="22"/>
          <w:szCs w:val="22"/>
          <w:rtl/>
        </w:rPr>
        <w:t xml:space="preserve"> </w:t>
      </w:r>
      <w:r>
        <w:rPr>
          <w:rFonts w:asciiTheme="minorHAnsi" w:hAnsiTheme="minorHAnsi" w:cs="Calibri" w:hint="cs"/>
          <w:b/>
          <w:bCs/>
          <w:sz w:val="22"/>
          <w:szCs w:val="22"/>
          <w:rtl/>
        </w:rPr>
        <w:t>إشراك</w:t>
      </w:r>
      <w:r w:rsidRPr="00F74DEB">
        <w:rPr>
          <w:rFonts w:asciiTheme="minorHAnsi" w:hAnsiTheme="minorHAnsi" w:cs="Calibri"/>
          <w:b/>
          <w:bCs/>
          <w:sz w:val="22"/>
          <w:szCs w:val="22"/>
          <w:rtl/>
        </w:rPr>
        <w:t xml:space="preserve"> </w:t>
      </w:r>
      <w:r>
        <w:rPr>
          <w:rFonts w:asciiTheme="minorHAnsi" w:hAnsiTheme="minorHAnsi" w:cs="Calibri" w:hint="cs"/>
          <w:b/>
          <w:bCs/>
          <w:sz w:val="22"/>
          <w:szCs w:val="22"/>
          <w:rtl/>
        </w:rPr>
        <w:t>ا</w:t>
      </w:r>
      <w:r w:rsidRPr="00F74DEB">
        <w:rPr>
          <w:rFonts w:asciiTheme="minorHAnsi" w:hAnsiTheme="minorHAnsi" w:cs="Calibri"/>
          <w:b/>
          <w:bCs/>
          <w:sz w:val="22"/>
          <w:szCs w:val="22"/>
          <w:rtl/>
        </w:rPr>
        <w:t xml:space="preserve">لشعوب الأصلية </w:t>
      </w:r>
      <w:r>
        <w:rPr>
          <w:rFonts w:asciiTheme="minorHAnsi" w:hAnsiTheme="minorHAnsi" w:cs="Calibri" w:hint="cs"/>
          <w:b/>
          <w:bCs/>
          <w:sz w:val="22"/>
          <w:szCs w:val="22"/>
          <w:rtl/>
        </w:rPr>
        <w:t xml:space="preserve">بصورة </w:t>
      </w:r>
      <w:r w:rsidRPr="00F74DEB">
        <w:rPr>
          <w:rFonts w:asciiTheme="minorHAnsi" w:hAnsiTheme="minorHAnsi" w:cs="Calibri"/>
          <w:b/>
          <w:bCs/>
          <w:sz w:val="22"/>
          <w:szCs w:val="22"/>
          <w:rtl/>
        </w:rPr>
        <w:t>كاملة والفعالة.</w:t>
      </w:r>
    </w:p>
    <w:p w14:paraId="2DA052D1" w14:textId="77777777" w:rsidR="00186C74" w:rsidRDefault="00186C74" w:rsidP="00186C74">
      <w:pPr>
        <w:pStyle w:val="NumberedParaAR"/>
        <w:numPr>
          <w:ilvl w:val="0"/>
          <w:numId w:val="0"/>
        </w:numPr>
        <w:spacing w:after="0" w:line="240" w:lineRule="auto"/>
        <w:ind w:left="1133" w:hanging="567"/>
        <w:rPr>
          <w:rFonts w:asciiTheme="minorHAnsi" w:hAnsiTheme="minorHAnsi" w:cstheme="minorHAnsi"/>
          <w:b/>
          <w:bCs/>
          <w:sz w:val="22"/>
          <w:szCs w:val="22"/>
          <w:rtl/>
        </w:rPr>
      </w:pPr>
    </w:p>
    <w:p w14:paraId="253CDFE1" w14:textId="05C22C7B" w:rsidR="00C72B8D" w:rsidRPr="00C72B8D" w:rsidRDefault="00C72B8D" w:rsidP="006D4626">
      <w:pPr>
        <w:pStyle w:val="NumberedParaAR"/>
        <w:keepNext/>
        <w:numPr>
          <w:ilvl w:val="0"/>
          <w:numId w:val="0"/>
        </w:numPr>
        <w:spacing w:after="220" w:line="240" w:lineRule="auto"/>
        <w:rPr>
          <w:rFonts w:asciiTheme="minorHAnsi" w:hAnsiTheme="minorHAnsi" w:cstheme="minorHAnsi"/>
          <w:b/>
          <w:bCs/>
          <w:sz w:val="22"/>
          <w:szCs w:val="22"/>
          <w:rtl/>
        </w:rPr>
      </w:pPr>
      <w:r w:rsidRPr="00C72B8D">
        <w:rPr>
          <w:rFonts w:asciiTheme="minorHAnsi" w:hAnsiTheme="minorHAnsi" w:cs="Calibri"/>
          <w:b/>
          <w:bCs/>
          <w:sz w:val="22"/>
          <w:szCs w:val="22"/>
          <w:rtl/>
        </w:rPr>
        <w:t>التعاون العابر للحدود</w:t>
      </w:r>
    </w:p>
    <w:p w14:paraId="6FBA6933" w14:textId="1138EDCD" w:rsidR="00C72B8D" w:rsidRPr="00C72B8D" w:rsidRDefault="00C72B8D" w:rsidP="006D4626">
      <w:pPr>
        <w:pStyle w:val="NumberedParaAR"/>
        <w:numPr>
          <w:ilvl w:val="0"/>
          <w:numId w:val="6"/>
        </w:numPr>
        <w:spacing w:after="220" w:line="240" w:lineRule="auto"/>
        <w:rPr>
          <w:rFonts w:asciiTheme="minorHAnsi" w:hAnsiTheme="minorHAnsi" w:cstheme="minorHAnsi"/>
          <w:sz w:val="22"/>
          <w:szCs w:val="22"/>
          <w:rtl/>
        </w:rPr>
      </w:pPr>
      <w:r w:rsidRPr="00C72B8D">
        <w:rPr>
          <w:rFonts w:asciiTheme="minorHAnsi" w:hAnsiTheme="minorHAnsi" w:cs="Calibri"/>
          <w:sz w:val="22"/>
          <w:szCs w:val="22"/>
          <w:rtl/>
        </w:rPr>
        <w:t xml:space="preserve">يقيم العديد من الشعوب الأصلية في أكثر من دولة. وعلى هذا النحو، سيتعين على الدول والشعوب الأصلية </w:t>
      </w:r>
      <w:r w:rsidR="00B456ED">
        <w:rPr>
          <w:rFonts w:asciiTheme="minorHAnsi" w:hAnsiTheme="minorHAnsi" w:cs="Calibri" w:hint="cs"/>
          <w:sz w:val="22"/>
          <w:szCs w:val="22"/>
          <w:rtl/>
        </w:rPr>
        <w:t>المتأثرة</w:t>
      </w:r>
      <w:r w:rsidRPr="00C72B8D">
        <w:rPr>
          <w:rFonts w:asciiTheme="minorHAnsi" w:hAnsiTheme="minorHAnsi" w:cs="Calibri"/>
          <w:sz w:val="22"/>
          <w:szCs w:val="22"/>
          <w:rtl/>
        </w:rPr>
        <w:t xml:space="preserve"> أن تتعاون في المسائل العابرة للحدود. وقدمت الشعوب الأصلية اقتراحات لحل هذه الأنواع من القضايا من قبل، مثلما حدث أثناء حلقة عمل خبراء الشعوب الأصلية في عام 2013، باقتراح إنشاء هيئة إقليمية للشعوب الأصلية للتعامل بفعالية مع </w:t>
      </w:r>
      <w:r w:rsidR="000502D3">
        <w:rPr>
          <w:rFonts w:asciiTheme="minorHAnsi" w:hAnsiTheme="minorHAnsi" w:cs="Calibri" w:hint="cs"/>
          <w:sz w:val="22"/>
          <w:szCs w:val="22"/>
          <w:rtl/>
        </w:rPr>
        <w:t>الموارد الوراثية و</w:t>
      </w:r>
      <w:r w:rsidRPr="00C72B8D">
        <w:rPr>
          <w:rFonts w:asciiTheme="minorHAnsi" w:hAnsiTheme="minorHAnsi" w:cs="Calibri"/>
          <w:sz w:val="22"/>
          <w:szCs w:val="22"/>
          <w:rtl/>
        </w:rPr>
        <w:t xml:space="preserve">المعارف </w:t>
      </w:r>
      <w:r w:rsidRPr="00C72B8D">
        <w:rPr>
          <w:rFonts w:asciiTheme="minorHAnsi" w:hAnsiTheme="minorHAnsi" w:cs="Calibri"/>
          <w:sz w:val="22"/>
          <w:szCs w:val="22"/>
          <w:rtl/>
        </w:rPr>
        <w:lastRenderedPageBreak/>
        <w:t xml:space="preserve">التقليدية </w:t>
      </w:r>
      <w:r w:rsidR="000502D3">
        <w:rPr>
          <w:rFonts w:asciiTheme="minorHAnsi" w:hAnsiTheme="minorHAnsi" w:cs="Calibri" w:hint="cs"/>
          <w:sz w:val="22"/>
          <w:szCs w:val="22"/>
          <w:rtl/>
        </w:rPr>
        <w:t>وأشكال التعبير الثقافي التقليدي</w:t>
      </w:r>
      <w:r w:rsidRPr="00C72B8D">
        <w:rPr>
          <w:rFonts w:asciiTheme="minorHAnsi" w:hAnsiTheme="minorHAnsi" w:cs="Calibri"/>
          <w:sz w:val="22"/>
          <w:szCs w:val="22"/>
          <w:rtl/>
        </w:rPr>
        <w:t xml:space="preserve"> التي توجد و/أو تُستخدم داخل إقليم أكثر من دولة واحدة. ويجب على تلك الدول أن تتعاون، في </w:t>
      </w:r>
      <w:r w:rsidR="000502D3">
        <w:rPr>
          <w:rFonts w:asciiTheme="minorHAnsi" w:hAnsiTheme="minorHAnsi" w:cs="Calibri" w:hint="cs"/>
          <w:sz w:val="22"/>
          <w:szCs w:val="22"/>
          <w:rtl/>
        </w:rPr>
        <w:t xml:space="preserve">إطار </w:t>
      </w:r>
      <w:r w:rsidRPr="00C72B8D">
        <w:rPr>
          <w:rFonts w:asciiTheme="minorHAnsi" w:hAnsiTheme="minorHAnsi" w:cs="Calibri"/>
          <w:sz w:val="22"/>
          <w:szCs w:val="22"/>
          <w:rtl/>
        </w:rPr>
        <w:t>شراكة كاملة مع الشعوب الأصلية، باتخاذ تدابير تستخدم قوانين الشعوب الأصلية وبروتوكولاتها</w:t>
      </w:r>
      <w:r w:rsidR="000502D3">
        <w:rPr>
          <w:rStyle w:val="FootnoteReference"/>
          <w:rtl/>
        </w:rPr>
        <w:footnoteReference w:id="10"/>
      </w:r>
      <w:r w:rsidRPr="00C72B8D">
        <w:rPr>
          <w:rFonts w:asciiTheme="minorHAnsi" w:hAnsiTheme="minorHAnsi" w:cs="Calibri"/>
          <w:sz w:val="22"/>
          <w:szCs w:val="22"/>
          <w:rtl/>
        </w:rPr>
        <w:t>. وينبغي إضافة موارد لدعم هيئات الشعوب الأصلية هذه، و</w:t>
      </w:r>
      <w:r w:rsidR="000502D3">
        <w:rPr>
          <w:rFonts w:asciiTheme="minorHAnsi" w:hAnsiTheme="minorHAnsi" w:cs="Calibri" w:hint="cs"/>
          <w:sz w:val="22"/>
          <w:szCs w:val="22"/>
          <w:rtl/>
        </w:rPr>
        <w:t xml:space="preserve">رصد موارد </w:t>
      </w:r>
      <w:r w:rsidRPr="00C72B8D">
        <w:rPr>
          <w:rFonts w:asciiTheme="minorHAnsi" w:hAnsiTheme="minorHAnsi" w:cs="Calibri"/>
          <w:sz w:val="22"/>
          <w:szCs w:val="22"/>
          <w:rtl/>
        </w:rPr>
        <w:t>للمشاريع والأنشطة ذات الطابع العابر للحدود.</w:t>
      </w:r>
    </w:p>
    <w:p w14:paraId="2E2D475C" w14:textId="26AB7EA8" w:rsidR="00C72B8D" w:rsidRPr="00C72B8D" w:rsidRDefault="00C72B8D" w:rsidP="006D4626">
      <w:pPr>
        <w:pStyle w:val="NumberedParaAR"/>
        <w:numPr>
          <w:ilvl w:val="0"/>
          <w:numId w:val="6"/>
        </w:numPr>
        <w:spacing w:after="220" w:line="240" w:lineRule="auto"/>
        <w:rPr>
          <w:rFonts w:asciiTheme="minorHAnsi" w:hAnsiTheme="minorHAnsi" w:cstheme="minorHAnsi"/>
          <w:sz w:val="22"/>
          <w:szCs w:val="22"/>
          <w:rtl/>
        </w:rPr>
      </w:pPr>
      <w:r w:rsidRPr="00C72B8D">
        <w:rPr>
          <w:rFonts w:asciiTheme="minorHAnsi" w:hAnsiTheme="minorHAnsi" w:cs="Calibri"/>
          <w:sz w:val="22"/>
          <w:szCs w:val="22"/>
          <w:rtl/>
        </w:rPr>
        <w:t xml:space="preserve">ومن المسائل المحددة العابرة للحدود التي تحتاج إلى </w:t>
      </w:r>
      <w:r w:rsidR="0080697E">
        <w:rPr>
          <w:rFonts w:asciiTheme="minorHAnsi" w:hAnsiTheme="minorHAnsi" w:cs="Calibri" w:hint="cs"/>
          <w:sz w:val="22"/>
          <w:szCs w:val="22"/>
          <w:rtl/>
        </w:rPr>
        <w:t xml:space="preserve">إيلاء </w:t>
      </w:r>
      <w:r w:rsidR="00EA59D8" w:rsidRPr="00C72B8D">
        <w:rPr>
          <w:rFonts w:asciiTheme="minorHAnsi" w:hAnsiTheme="minorHAnsi" w:cs="Calibri" w:hint="cs"/>
          <w:sz w:val="22"/>
          <w:szCs w:val="22"/>
          <w:rtl/>
        </w:rPr>
        <w:t xml:space="preserve">الاهتمام </w:t>
      </w:r>
      <w:r w:rsidR="00EA59D8">
        <w:rPr>
          <w:rFonts w:asciiTheme="minorHAnsi" w:hAnsiTheme="minorHAnsi" w:cs="Calibri" w:hint="cs"/>
          <w:sz w:val="22"/>
          <w:szCs w:val="22"/>
          <w:rtl/>
        </w:rPr>
        <w:t xml:space="preserve">إليها هي </w:t>
      </w:r>
      <w:r w:rsidRPr="00C72B8D">
        <w:rPr>
          <w:rFonts w:asciiTheme="minorHAnsi" w:hAnsiTheme="minorHAnsi" w:cs="Calibri"/>
          <w:sz w:val="22"/>
          <w:szCs w:val="22"/>
          <w:rtl/>
        </w:rPr>
        <w:t xml:space="preserve">المعارف التقليدية </w:t>
      </w:r>
      <w:r w:rsidR="0080697E">
        <w:rPr>
          <w:rFonts w:asciiTheme="minorHAnsi" w:hAnsiTheme="minorHAnsi" w:cs="Calibri" w:hint="cs"/>
          <w:sz w:val="22"/>
          <w:szCs w:val="22"/>
          <w:rtl/>
        </w:rPr>
        <w:t>وأشكال التعبير الثقافي التقليدي</w:t>
      </w:r>
      <w:r w:rsidRPr="00C72B8D">
        <w:rPr>
          <w:rFonts w:asciiTheme="minorHAnsi" w:hAnsiTheme="minorHAnsi" w:cs="Calibri"/>
          <w:sz w:val="22"/>
          <w:szCs w:val="22"/>
          <w:rtl/>
        </w:rPr>
        <w:t xml:space="preserve"> </w:t>
      </w:r>
      <w:r w:rsidR="0080697E">
        <w:rPr>
          <w:rFonts w:asciiTheme="minorHAnsi" w:hAnsiTheme="minorHAnsi" w:cs="Calibri" w:hint="cs"/>
          <w:sz w:val="22"/>
          <w:szCs w:val="22"/>
          <w:rtl/>
        </w:rPr>
        <w:t>المحفوظة</w:t>
      </w:r>
      <w:r w:rsidRPr="00C72B8D">
        <w:rPr>
          <w:rFonts w:asciiTheme="minorHAnsi" w:hAnsiTheme="minorHAnsi" w:cs="Calibri"/>
          <w:sz w:val="22"/>
          <w:szCs w:val="22"/>
          <w:rtl/>
        </w:rPr>
        <w:t xml:space="preserve"> في المتاحف وفي المجموعات الخاصة. </w:t>
      </w:r>
      <w:r w:rsidR="0080697E">
        <w:rPr>
          <w:rFonts w:asciiTheme="minorHAnsi" w:hAnsiTheme="minorHAnsi" w:cs="Calibri" w:hint="cs"/>
          <w:sz w:val="22"/>
          <w:szCs w:val="22"/>
          <w:rtl/>
        </w:rPr>
        <w:t>و</w:t>
      </w:r>
      <w:r w:rsidRPr="00C72B8D">
        <w:rPr>
          <w:rFonts w:asciiTheme="minorHAnsi" w:hAnsiTheme="minorHAnsi" w:cs="Calibri"/>
          <w:sz w:val="22"/>
          <w:szCs w:val="22"/>
          <w:rtl/>
        </w:rPr>
        <w:t xml:space="preserve">تحتوي المتاحف والمجموعات الخاصة على </w:t>
      </w:r>
      <w:r w:rsidR="00B456ED">
        <w:rPr>
          <w:rFonts w:asciiTheme="minorHAnsi" w:hAnsiTheme="minorHAnsi" w:cstheme="minorHAnsi" w:hint="cs"/>
          <w:sz w:val="22"/>
          <w:szCs w:val="22"/>
          <w:rtl/>
        </w:rPr>
        <w:t>المعارف التقليدية</w:t>
      </w:r>
      <w:r w:rsidRPr="00C72B8D">
        <w:rPr>
          <w:rFonts w:asciiTheme="minorHAnsi" w:hAnsiTheme="minorHAnsi" w:cs="Calibri"/>
          <w:sz w:val="22"/>
          <w:szCs w:val="22"/>
          <w:rtl/>
        </w:rPr>
        <w:t xml:space="preserve"> </w:t>
      </w:r>
      <w:r w:rsidR="000502D3" w:rsidRPr="00C72B8D">
        <w:rPr>
          <w:rFonts w:asciiTheme="minorHAnsi" w:hAnsiTheme="minorHAnsi" w:cs="Calibri" w:hint="cs"/>
          <w:sz w:val="22"/>
          <w:szCs w:val="22"/>
          <w:rtl/>
        </w:rPr>
        <w:t>وأشكال</w:t>
      </w:r>
      <w:r w:rsidR="00B456ED">
        <w:rPr>
          <w:rFonts w:asciiTheme="minorHAnsi" w:hAnsiTheme="minorHAnsi" w:cstheme="minorHAnsi" w:hint="cs"/>
          <w:sz w:val="22"/>
          <w:szCs w:val="22"/>
          <w:rtl/>
        </w:rPr>
        <w:t xml:space="preserve"> التعبير الثقافي التقليدي </w:t>
      </w:r>
      <w:r w:rsidRPr="00C72B8D">
        <w:rPr>
          <w:rFonts w:asciiTheme="minorHAnsi" w:hAnsiTheme="minorHAnsi" w:cs="Calibri"/>
          <w:sz w:val="22"/>
          <w:szCs w:val="22"/>
          <w:rtl/>
        </w:rPr>
        <w:t xml:space="preserve">التي </w:t>
      </w:r>
      <w:r w:rsidR="00EA59D8">
        <w:rPr>
          <w:rFonts w:asciiTheme="minorHAnsi" w:hAnsiTheme="minorHAnsi" w:cs="Calibri" w:hint="cs"/>
          <w:sz w:val="22"/>
          <w:szCs w:val="22"/>
          <w:rtl/>
        </w:rPr>
        <w:t>ي</w:t>
      </w:r>
      <w:r w:rsidR="00CF600C">
        <w:rPr>
          <w:rFonts w:asciiTheme="minorHAnsi" w:hAnsiTheme="minorHAnsi" w:cs="Calibri" w:hint="cs"/>
          <w:sz w:val="22"/>
          <w:szCs w:val="22"/>
          <w:rtl/>
        </w:rPr>
        <w:t>كتسي</w:t>
      </w:r>
      <w:r w:rsidRPr="00C72B8D">
        <w:rPr>
          <w:rFonts w:asciiTheme="minorHAnsi" w:hAnsiTheme="minorHAnsi" w:cs="Calibri"/>
          <w:sz w:val="22"/>
          <w:szCs w:val="22"/>
          <w:rtl/>
        </w:rPr>
        <w:t xml:space="preserve"> </w:t>
      </w:r>
      <w:r w:rsidR="00EA59D8">
        <w:rPr>
          <w:rFonts w:asciiTheme="minorHAnsi" w:hAnsiTheme="minorHAnsi" w:cs="Calibri" w:hint="cs"/>
          <w:sz w:val="22"/>
          <w:szCs w:val="22"/>
          <w:rtl/>
        </w:rPr>
        <w:t xml:space="preserve">عرضها </w:t>
      </w:r>
      <w:r w:rsidRPr="00C72B8D">
        <w:rPr>
          <w:rFonts w:asciiTheme="minorHAnsi" w:hAnsiTheme="minorHAnsi" w:cs="Calibri"/>
          <w:sz w:val="22"/>
          <w:szCs w:val="22"/>
          <w:rtl/>
        </w:rPr>
        <w:t>حساس</w:t>
      </w:r>
      <w:r w:rsidR="00EA59D8">
        <w:rPr>
          <w:rFonts w:asciiTheme="minorHAnsi" w:hAnsiTheme="minorHAnsi" w:cs="Calibri" w:hint="cs"/>
          <w:sz w:val="22"/>
          <w:szCs w:val="22"/>
          <w:rtl/>
        </w:rPr>
        <w:t>ي</w:t>
      </w:r>
      <w:r w:rsidRPr="00C72B8D">
        <w:rPr>
          <w:rFonts w:asciiTheme="minorHAnsi" w:hAnsiTheme="minorHAnsi" w:cs="Calibri"/>
          <w:sz w:val="22"/>
          <w:szCs w:val="22"/>
          <w:rtl/>
        </w:rPr>
        <w:t xml:space="preserve">ة، أو قد لا يكون من المناسب عرضها على الإطلاق. كما يمكن أن تكون هناك معارف تقليدية </w:t>
      </w:r>
      <w:r w:rsidR="00CF600C">
        <w:rPr>
          <w:rFonts w:asciiTheme="minorHAnsi" w:hAnsiTheme="minorHAnsi" w:cs="Calibri" w:hint="cs"/>
          <w:sz w:val="22"/>
          <w:szCs w:val="22"/>
          <w:rtl/>
        </w:rPr>
        <w:t>وأشكال تعبير ثقافي تقليدي</w:t>
      </w:r>
      <w:r w:rsidR="00CF600C" w:rsidRPr="00C72B8D">
        <w:rPr>
          <w:rFonts w:asciiTheme="minorHAnsi" w:hAnsiTheme="minorHAnsi" w:cs="Calibri"/>
          <w:sz w:val="22"/>
          <w:szCs w:val="22"/>
          <w:rtl/>
        </w:rPr>
        <w:t xml:space="preserve"> </w:t>
      </w:r>
      <w:r w:rsidRPr="00C72B8D">
        <w:rPr>
          <w:rFonts w:asciiTheme="minorHAnsi" w:hAnsiTheme="minorHAnsi" w:cs="Calibri"/>
          <w:sz w:val="22"/>
          <w:szCs w:val="22"/>
          <w:rtl/>
        </w:rPr>
        <w:t xml:space="preserve">في مجموعاتها ينبغي إعادتها إلى الشعوب الأصلية. وينبغي أن </w:t>
      </w:r>
      <w:r w:rsidR="00CF600C">
        <w:rPr>
          <w:rFonts w:asciiTheme="minorHAnsi" w:hAnsiTheme="minorHAnsi" w:cs="Calibri" w:hint="cs"/>
          <w:sz w:val="22"/>
          <w:szCs w:val="22"/>
          <w:rtl/>
        </w:rPr>
        <w:t>ت</w:t>
      </w:r>
      <w:r w:rsidRPr="00C72B8D">
        <w:rPr>
          <w:rFonts w:asciiTheme="minorHAnsi" w:hAnsiTheme="minorHAnsi" w:cs="Calibri"/>
          <w:sz w:val="22"/>
          <w:szCs w:val="22"/>
          <w:rtl/>
        </w:rPr>
        <w:t xml:space="preserve">حصل </w:t>
      </w:r>
      <w:r w:rsidR="00CF600C">
        <w:rPr>
          <w:rFonts w:asciiTheme="minorHAnsi" w:hAnsiTheme="minorHAnsi" w:cs="Calibri" w:hint="cs"/>
          <w:sz w:val="22"/>
          <w:szCs w:val="22"/>
          <w:rtl/>
        </w:rPr>
        <w:t>تلك ال</w:t>
      </w:r>
      <w:r w:rsidRPr="00C72B8D">
        <w:rPr>
          <w:rFonts w:asciiTheme="minorHAnsi" w:hAnsiTheme="minorHAnsi" w:cs="Calibri"/>
          <w:sz w:val="22"/>
          <w:szCs w:val="22"/>
          <w:rtl/>
        </w:rPr>
        <w:t xml:space="preserve">معارف </w:t>
      </w:r>
      <w:r w:rsidR="00CF600C">
        <w:rPr>
          <w:rFonts w:asciiTheme="minorHAnsi" w:hAnsiTheme="minorHAnsi" w:cs="Calibri" w:hint="cs"/>
          <w:sz w:val="22"/>
          <w:szCs w:val="22"/>
          <w:rtl/>
        </w:rPr>
        <w:t>ال</w:t>
      </w:r>
      <w:r w:rsidRPr="00C72B8D">
        <w:rPr>
          <w:rFonts w:asciiTheme="minorHAnsi" w:hAnsiTheme="minorHAnsi" w:cs="Calibri"/>
          <w:sz w:val="22"/>
          <w:szCs w:val="22"/>
          <w:rtl/>
        </w:rPr>
        <w:t xml:space="preserve">تقليدية </w:t>
      </w:r>
      <w:r w:rsidR="00CF600C">
        <w:rPr>
          <w:rFonts w:asciiTheme="minorHAnsi" w:hAnsiTheme="minorHAnsi" w:cs="Calibri" w:hint="cs"/>
          <w:sz w:val="22"/>
          <w:szCs w:val="22"/>
          <w:rtl/>
        </w:rPr>
        <w:t>وأشكال التعبير الثقافي التقليدي</w:t>
      </w:r>
      <w:r w:rsidR="00CF600C" w:rsidRPr="00C72B8D">
        <w:rPr>
          <w:rFonts w:asciiTheme="minorHAnsi" w:hAnsiTheme="minorHAnsi" w:cs="Calibri"/>
          <w:sz w:val="22"/>
          <w:szCs w:val="22"/>
          <w:rtl/>
        </w:rPr>
        <w:t xml:space="preserve"> </w:t>
      </w:r>
      <w:r w:rsidR="00CF600C">
        <w:rPr>
          <w:rFonts w:asciiTheme="minorHAnsi" w:hAnsiTheme="minorHAnsi" w:cs="Calibri" w:hint="cs"/>
          <w:sz w:val="22"/>
          <w:szCs w:val="22"/>
          <w:rtl/>
        </w:rPr>
        <w:t>ل</w:t>
      </w:r>
      <w:r w:rsidRPr="00C72B8D">
        <w:rPr>
          <w:rFonts w:asciiTheme="minorHAnsi" w:hAnsiTheme="minorHAnsi" w:cs="Calibri"/>
          <w:sz w:val="22"/>
          <w:szCs w:val="22"/>
          <w:rtl/>
        </w:rPr>
        <w:t>لشعوب الأصلية</w:t>
      </w:r>
      <w:r w:rsidR="00CF600C">
        <w:rPr>
          <w:rFonts w:asciiTheme="minorHAnsi" w:hAnsiTheme="minorHAnsi" w:cs="Calibri" w:hint="cs"/>
          <w:sz w:val="22"/>
          <w:szCs w:val="22"/>
          <w:rtl/>
        </w:rPr>
        <w:t xml:space="preserve"> الموجودة في عهدة المتاحف</w:t>
      </w:r>
      <w:r w:rsidRPr="00C72B8D">
        <w:rPr>
          <w:rFonts w:asciiTheme="minorHAnsi" w:hAnsiTheme="minorHAnsi" w:cs="Calibri"/>
          <w:sz w:val="22"/>
          <w:szCs w:val="22"/>
          <w:rtl/>
        </w:rPr>
        <w:t>، كحد أدنى، على الموافقة الحرة والمسبقة والمستنيرة من الشعوب الأصلية عند عرض</w:t>
      </w:r>
      <w:r w:rsidR="00CF600C">
        <w:rPr>
          <w:rFonts w:asciiTheme="minorHAnsi" w:hAnsiTheme="minorHAnsi" w:cs="Calibri" w:hint="cs"/>
          <w:sz w:val="22"/>
          <w:szCs w:val="22"/>
          <w:rtl/>
        </w:rPr>
        <w:t>ها</w:t>
      </w:r>
      <w:r w:rsidRPr="00C72B8D">
        <w:rPr>
          <w:rFonts w:asciiTheme="minorHAnsi" w:hAnsiTheme="minorHAnsi" w:cs="Calibri"/>
          <w:sz w:val="22"/>
          <w:szCs w:val="22"/>
          <w:rtl/>
        </w:rPr>
        <w:t xml:space="preserve">، لا سيما عندما تكون ذات طابع مقدس، </w:t>
      </w:r>
      <w:r w:rsidR="00CF600C">
        <w:rPr>
          <w:rFonts w:asciiTheme="minorHAnsi" w:hAnsiTheme="minorHAnsi" w:cs="Calibri" w:hint="cs"/>
          <w:sz w:val="22"/>
          <w:szCs w:val="22"/>
          <w:rtl/>
        </w:rPr>
        <w:t>فضلا عن تبادل</w:t>
      </w:r>
      <w:r w:rsidRPr="00C72B8D">
        <w:rPr>
          <w:rFonts w:asciiTheme="minorHAnsi" w:hAnsiTheme="minorHAnsi" w:cs="Calibri"/>
          <w:sz w:val="22"/>
          <w:szCs w:val="22"/>
          <w:rtl/>
        </w:rPr>
        <w:t xml:space="preserve"> المعلومات مع الشعوب الأصلية بشأن </w:t>
      </w:r>
      <w:r w:rsidR="00CF600C">
        <w:rPr>
          <w:rFonts w:asciiTheme="minorHAnsi" w:hAnsiTheme="minorHAnsi" w:cs="Calibri" w:hint="cs"/>
          <w:sz w:val="22"/>
          <w:szCs w:val="22"/>
          <w:rtl/>
        </w:rPr>
        <w:t>المواد</w:t>
      </w:r>
      <w:r w:rsidRPr="00C72B8D">
        <w:rPr>
          <w:rFonts w:asciiTheme="minorHAnsi" w:hAnsiTheme="minorHAnsi" w:cs="Calibri"/>
          <w:sz w:val="22"/>
          <w:szCs w:val="22"/>
          <w:rtl/>
        </w:rPr>
        <w:t xml:space="preserve"> المدرجة في المجموعات.</w:t>
      </w:r>
      <w:r w:rsidR="00CF600C">
        <w:rPr>
          <w:rFonts w:asciiTheme="minorHAnsi" w:hAnsiTheme="minorHAnsi" w:cs="Calibri" w:hint="cs"/>
          <w:sz w:val="22"/>
          <w:szCs w:val="22"/>
          <w:rtl/>
        </w:rPr>
        <w:t xml:space="preserve"> </w:t>
      </w:r>
    </w:p>
    <w:p w14:paraId="6CAF0F2D" w14:textId="43BDD5F1" w:rsidR="00CE502F" w:rsidRDefault="00C72B8D" w:rsidP="006D4626">
      <w:pPr>
        <w:pStyle w:val="NumberedParaAR"/>
        <w:numPr>
          <w:ilvl w:val="0"/>
          <w:numId w:val="6"/>
        </w:numPr>
        <w:spacing w:after="220" w:line="240" w:lineRule="auto"/>
        <w:rPr>
          <w:rFonts w:asciiTheme="minorHAnsi" w:hAnsiTheme="minorHAnsi" w:cstheme="minorHAnsi"/>
          <w:sz w:val="22"/>
          <w:szCs w:val="22"/>
        </w:rPr>
      </w:pPr>
      <w:r w:rsidRPr="00C72B8D">
        <w:rPr>
          <w:rFonts w:asciiTheme="minorHAnsi" w:hAnsiTheme="minorHAnsi" w:cs="Calibri"/>
          <w:sz w:val="22"/>
          <w:szCs w:val="22"/>
          <w:rtl/>
        </w:rPr>
        <w:t xml:space="preserve">وينبغي للدول أن تتخذ إجراءات ضد جمع وتخزين المعارف التقليدية </w:t>
      </w:r>
      <w:r w:rsidR="00DF0611">
        <w:rPr>
          <w:rFonts w:asciiTheme="minorHAnsi" w:hAnsiTheme="minorHAnsi" w:cs="Calibri" w:hint="cs"/>
          <w:sz w:val="22"/>
          <w:szCs w:val="22"/>
          <w:rtl/>
        </w:rPr>
        <w:t>وأشكال التعبير الثقافي التقليدي</w:t>
      </w:r>
      <w:r w:rsidRPr="00C72B8D">
        <w:rPr>
          <w:rFonts w:asciiTheme="minorHAnsi" w:hAnsiTheme="minorHAnsi" w:cs="Calibri"/>
          <w:sz w:val="22"/>
          <w:szCs w:val="22"/>
          <w:rtl/>
        </w:rPr>
        <w:t xml:space="preserve"> عن طريق تعزيز التعاون العابر للحدود بين المتاحف والمجموعات الخاصة والشعوب الأصلية، وأن </w:t>
      </w:r>
      <w:r w:rsidR="00684369">
        <w:rPr>
          <w:rFonts w:asciiTheme="minorHAnsi" w:hAnsiTheme="minorHAnsi" w:cs="Calibri" w:hint="cs"/>
          <w:sz w:val="22"/>
          <w:szCs w:val="22"/>
          <w:rtl/>
        </w:rPr>
        <w:t xml:space="preserve">ترصد </w:t>
      </w:r>
      <w:r w:rsidRPr="00C72B8D">
        <w:rPr>
          <w:rFonts w:asciiTheme="minorHAnsi" w:hAnsiTheme="minorHAnsi" w:cs="Calibri"/>
          <w:sz w:val="22"/>
          <w:szCs w:val="22"/>
          <w:rtl/>
        </w:rPr>
        <w:t>موارد من أجل التمكين من التعاون.</w:t>
      </w:r>
    </w:p>
    <w:p w14:paraId="05FF82D9" w14:textId="6A107069" w:rsidR="00B456ED" w:rsidRPr="00B456ED" w:rsidRDefault="00B456ED" w:rsidP="006D4626">
      <w:pPr>
        <w:pStyle w:val="NumberedParaAR"/>
        <w:keepNext/>
        <w:numPr>
          <w:ilvl w:val="0"/>
          <w:numId w:val="0"/>
        </w:numPr>
        <w:rPr>
          <w:rFonts w:asciiTheme="minorHAnsi" w:hAnsiTheme="minorHAnsi" w:cstheme="minorHAnsi"/>
          <w:b/>
          <w:bCs/>
          <w:sz w:val="22"/>
          <w:szCs w:val="22"/>
          <w:rtl/>
        </w:rPr>
      </w:pPr>
      <w:r w:rsidRPr="00B456ED">
        <w:rPr>
          <w:rFonts w:asciiTheme="minorHAnsi" w:hAnsiTheme="minorHAnsi" w:cs="Calibri"/>
          <w:b/>
          <w:bCs/>
          <w:sz w:val="22"/>
          <w:szCs w:val="22"/>
          <w:rtl/>
        </w:rPr>
        <w:t>التوصيات</w:t>
      </w:r>
    </w:p>
    <w:p w14:paraId="364B69D7" w14:textId="7F54B450" w:rsidR="00B456ED" w:rsidRPr="00B456ED" w:rsidRDefault="00B456ED" w:rsidP="00EA59D8">
      <w:pPr>
        <w:pStyle w:val="NumberedParaAR"/>
        <w:numPr>
          <w:ilvl w:val="0"/>
          <w:numId w:val="0"/>
        </w:numPr>
        <w:spacing w:after="0" w:line="240" w:lineRule="auto"/>
        <w:ind w:left="567"/>
        <w:rPr>
          <w:rFonts w:asciiTheme="minorHAnsi" w:hAnsiTheme="minorHAnsi" w:cstheme="minorHAnsi"/>
          <w:b/>
          <w:bCs/>
          <w:sz w:val="22"/>
          <w:szCs w:val="22"/>
          <w:rtl/>
        </w:rPr>
      </w:pPr>
      <w:r w:rsidRPr="00B456ED">
        <w:rPr>
          <w:rFonts w:asciiTheme="minorHAnsi" w:hAnsiTheme="minorHAnsi" w:cs="Calibri"/>
          <w:b/>
          <w:bCs/>
          <w:sz w:val="22"/>
          <w:szCs w:val="22"/>
          <w:rtl/>
        </w:rPr>
        <w:t>•</w:t>
      </w:r>
      <w:r w:rsidRPr="00B456ED">
        <w:rPr>
          <w:rFonts w:asciiTheme="minorHAnsi" w:hAnsiTheme="minorHAnsi" w:cs="Calibri"/>
          <w:b/>
          <w:bCs/>
          <w:sz w:val="22"/>
          <w:szCs w:val="22"/>
          <w:rtl/>
        </w:rPr>
        <w:tab/>
      </w:r>
      <w:r w:rsidR="00F427E7">
        <w:rPr>
          <w:rFonts w:asciiTheme="minorHAnsi" w:hAnsiTheme="minorHAnsi" w:cs="Calibri" w:hint="cs"/>
          <w:b/>
          <w:bCs/>
          <w:sz w:val="22"/>
          <w:szCs w:val="22"/>
          <w:rtl/>
        </w:rPr>
        <w:t>كفالة</w:t>
      </w:r>
      <w:r w:rsidRPr="00B456ED">
        <w:rPr>
          <w:rFonts w:asciiTheme="minorHAnsi" w:hAnsiTheme="minorHAnsi" w:cs="Calibri"/>
          <w:b/>
          <w:bCs/>
          <w:sz w:val="22"/>
          <w:szCs w:val="22"/>
          <w:rtl/>
        </w:rPr>
        <w:t xml:space="preserve"> </w:t>
      </w:r>
      <w:r w:rsidR="00F427E7">
        <w:rPr>
          <w:rFonts w:asciiTheme="minorHAnsi" w:hAnsiTheme="minorHAnsi" w:cs="Calibri" w:hint="cs"/>
          <w:b/>
          <w:bCs/>
          <w:sz w:val="22"/>
          <w:szCs w:val="22"/>
          <w:rtl/>
        </w:rPr>
        <w:t>وضع</w:t>
      </w:r>
      <w:r w:rsidRPr="00B456ED">
        <w:rPr>
          <w:rFonts w:asciiTheme="minorHAnsi" w:hAnsiTheme="minorHAnsi" w:cs="Calibri"/>
          <w:b/>
          <w:bCs/>
          <w:sz w:val="22"/>
          <w:szCs w:val="22"/>
          <w:rtl/>
        </w:rPr>
        <w:t xml:space="preserve"> معايير دنيا فيما يتعلق بالتعاون عبر الحدود في </w:t>
      </w:r>
      <w:r w:rsidR="00F427E7">
        <w:rPr>
          <w:rFonts w:asciiTheme="minorHAnsi" w:hAnsiTheme="minorHAnsi" w:cs="Calibri" w:hint="cs"/>
          <w:b/>
          <w:bCs/>
          <w:sz w:val="22"/>
          <w:szCs w:val="22"/>
          <w:rtl/>
        </w:rPr>
        <w:t>الصيغة النهائية ل</w:t>
      </w:r>
      <w:r w:rsidRPr="00B456ED">
        <w:rPr>
          <w:rFonts w:asciiTheme="minorHAnsi" w:hAnsiTheme="minorHAnsi" w:cs="Calibri"/>
          <w:b/>
          <w:bCs/>
          <w:sz w:val="22"/>
          <w:szCs w:val="22"/>
          <w:rtl/>
        </w:rPr>
        <w:t>لصك (الصكوك).</w:t>
      </w:r>
      <w:r w:rsidR="00762F87">
        <w:rPr>
          <w:rFonts w:asciiTheme="minorHAnsi" w:hAnsiTheme="minorHAnsi" w:cs="Calibri" w:hint="cs"/>
          <w:b/>
          <w:bCs/>
          <w:sz w:val="22"/>
          <w:szCs w:val="22"/>
          <w:rtl/>
        </w:rPr>
        <w:t xml:space="preserve"> </w:t>
      </w:r>
    </w:p>
    <w:p w14:paraId="5B8F3807" w14:textId="26D5629A" w:rsidR="00B456ED" w:rsidRDefault="00B456ED" w:rsidP="00EA59D8">
      <w:pPr>
        <w:pStyle w:val="NumberedParaAR"/>
        <w:numPr>
          <w:ilvl w:val="0"/>
          <w:numId w:val="0"/>
        </w:numPr>
        <w:spacing w:after="0" w:line="240" w:lineRule="auto"/>
        <w:ind w:left="567"/>
        <w:rPr>
          <w:rFonts w:asciiTheme="minorHAnsi" w:hAnsiTheme="minorHAnsi" w:cs="Calibri"/>
          <w:b/>
          <w:bCs/>
          <w:sz w:val="22"/>
          <w:szCs w:val="22"/>
          <w:rtl/>
        </w:rPr>
      </w:pPr>
      <w:r w:rsidRPr="00B456ED">
        <w:rPr>
          <w:rFonts w:asciiTheme="minorHAnsi" w:hAnsiTheme="minorHAnsi" w:cs="Calibri"/>
          <w:b/>
          <w:bCs/>
          <w:sz w:val="22"/>
          <w:szCs w:val="22"/>
          <w:rtl/>
        </w:rPr>
        <w:t>•</w:t>
      </w:r>
      <w:r w:rsidRPr="00B456ED">
        <w:rPr>
          <w:rFonts w:asciiTheme="minorHAnsi" w:hAnsiTheme="minorHAnsi" w:cs="Calibri"/>
          <w:b/>
          <w:bCs/>
          <w:sz w:val="22"/>
          <w:szCs w:val="22"/>
          <w:rtl/>
        </w:rPr>
        <w:tab/>
        <w:t xml:space="preserve">تشجيع الدول على التعاون مع الشعوب الأصلية التي </w:t>
      </w:r>
      <w:r w:rsidR="00BF48ED">
        <w:rPr>
          <w:rFonts w:asciiTheme="minorHAnsi" w:hAnsiTheme="minorHAnsi" w:cs="Calibri" w:hint="cs"/>
          <w:b/>
          <w:bCs/>
          <w:sz w:val="22"/>
          <w:szCs w:val="22"/>
          <w:rtl/>
        </w:rPr>
        <w:t>تملك</w:t>
      </w:r>
      <w:r w:rsidRPr="00B456ED">
        <w:rPr>
          <w:rFonts w:asciiTheme="minorHAnsi" w:hAnsiTheme="minorHAnsi" w:cs="Calibri"/>
          <w:b/>
          <w:bCs/>
          <w:sz w:val="22"/>
          <w:szCs w:val="22"/>
          <w:rtl/>
        </w:rPr>
        <w:t xml:space="preserve"> هياكل </w:t>
      </w:r>
      <w:r w:rsidR="00762F87">
        <w:rPr>
          <w:rFonts w:asciiTheme="minorHAnsi" w:hAnsiTheme="minorHAnsi" w:cs="Calibri" w:hint="cs"/>
          <w:b/>
          <w:bCs/>
          <w:sz w:val="22"/>
          <w:szCs w:val="22"/>
          <w:rtl/>
        </w:rPr>
        <w:t>حوكمة</w:t>
      </w:r>
      <w:r w:rsidRPr="00B456ED">
        <w:rPr>
          <w:rFonts w:asciiTheme="minorHAnsi" w:hAnsiTheme="minorHAnsi" w:cs="Calibri"/>
          <w:b/>
          <w:bCs/>
          <w:sz w:val="22"/>
          <w:szCs w:val="22"/>
          <w:rtl/>
        </w:rPr>
        <w:t xml:space="preserve"> خاصة بها من أجل التعاون عبر الحدود.</w:t>
      </w:r>
    </w:p>
    <w:p w14:paraId="738ED7BA" w14:textId="49F6FE72" w:rsidR="00EA59D8" w:rsidRDefault="00EA59D8" w:rsidP="00EA59D8">
      <w:pPr>
        <w:pStyle w:val="NumberedParaAR"/>
        <w:numPr>
          <w:ilvl w:val="0"/>
          <w:numId w:val="0"/>
        </w:numPr>
        <w:spacing w:after="0" w:line="240" w:lineRule="auto"/>
        <w:ind w:left="567"/>
        <w:rPr>
          <w:rFonts w:asciiTheme="minorHAnsi" w:hAnsiTheme="minorHAnsi" w:cs="Calibri"/>
          <w:b/>
          <w:bCs/>
          <w:sz w:val="22"/>
          <w:szCs w:val="22"/>
          <w:rtl/>
        </w:rPr>
      </w:pPr>
    </w:p>
    <w:p w14:paraId="238C2944" w14:textId="77777777" w:rsidR="00EA59D8" w:rsidRPr="00B456ED" w:rsidRDefault="00EA59D8" w:rsidP="00EA59D8">
      <w:pPr>
        <w:pStyle w:val="NumberedParaAR"/>
        <w:numPr>
          <w:ilvl w:val="0"/>
          <w:numId w:val="0"/>
        </w:numPr>
        <w:spacing w:after="0" w:line="240" w:lineRule="auto"/>
        <w:ind w:left="567"/>
        <w:rPr>
          <w:rFonts w:asciiTheme="minorHAnsi" w:hAnsiTheme="minorHAnsi" w:cstheme="minorHAnsi"/>
          <w:b/>
          <w:bCs/>
          <w:sz w:val="22"/>
          <w:szCs w:val="22"/>
          <w:rtl/>
        </w:rPr>
      </w:pPr>
    </w:p>
    <w:p w14:paraId="0EC6D22C" w14:textId="77777777" w:rsidR="00B456ED" w:rsidRPr="00EA59D8" w:rsidRDefault="00B456ED" w:rsidP="006D4626">
      <w:pPr>
        <w:pStyle w:val="NumberedParaAR"/>
        <w:keepNext/>
        <w:numPr>
          <w:ilvl w:val="0"/>
          <w:numId w:val="0"/>
        </w:numPr>
        <w:rPr>
          <w:rFonts w:asciiTheme="minorHAnsi" w:hAnsiTheme="minorHAnsi" w:cstheme="minorHAnsi"/>
          <w:b/>
          <w:bCs/>
          <w:sz w:val="24"/>
          <w:szCs w:val="24"/>
          <w:u w:val="single"/>
          <w:rtl/>
        </w:rPr>
      </w:pPr>
      <w:r w:rsidRPr="00EA59D8">
        <w:rPr>
          <w:rFonts w:asciiTheme="minorHAnsi" w:hAnsiTheme="minorHAnsi" w:cs="Calibri"/>
          <w:b/>
          <w:bCs/>
          <w:sz w:val="24"/>
          <w:szCs w:val="24"/>
          <w:u w:val="single"/>
          <w:rtl/>
        </w:rPr>
        <w:t>الجزء 2</w:t>
      </w:r>
    </w:p>
    <w:p w14:paraId="48F39082" w14:textId="14997E00" w:rsidR="00B456ED" w:rsidRPr="00EA59D8" w:rsidRDefault="00B456ED" w:rsidP="006D4626">
      <w:pPr>
        <w:pStyle w:val="NumberedParaAR"/>
        <w:keepNext/>
        <w:numPr>
          <w:ilvl w:val="0"/>
          <w:numId w:val="0"/>
        </w:numPr>
        <w:rPr>
          <w:rFonts w:asciiTheme="minorHAnsi" w:hAnsiTheme="minorHAnsi" w:cstheme="minorHAnsi"/>
          <w:b/>
          <w:bCs/>
          <w:sz w:val="24"/>
          <w:szCs w:val="24"/>
          <w:rtl/>
        </w:rPr>
      </w:pPr>
      <w:r w:rsidRPr="00EA59D8">
        <w:rPr>
          <w:rFonts w:asciiTheme="minorHAnsi" w:hAnsiTheme="minorHAnsi" w:cs="Calibri"/>
          <w:b/>
          <w:bCs/>
          <w:sz w:val="24"/>
          <w:szCs w:val="24"/>
          <w:rtl/>
        </w:rPr>
        <w:t xml:space="preserve">التعليق على حماية الموارد الوراثية والمعارف التقليدية </w:t>
      </w:r>
      <w:r w:rsidR="00D10262" w:rsidRPr="00EA59D8">
        <w:rPr>
          <w:rFonts w:asciiTheme="minorHAnsi" w:hAnsiTheme="minorHAnsi" w:cs="Calibri" w:hint="cs"/>
          <w:b/>
          <w:bCs/>
          <w:sz w:val="24"/>
          <w:szCs w:val="24"/>
          <w:rtl/>
        </w:rPr>
        <w:t>وأشكال التعبير الثقافي التقليدي</w:t>
      </w:r>
    </w:p>
    <w:p w14:paraId="4965E0F4" w14:textId="5D620F82" w:rsidR="00B456ED" w:rsidRPr="00B456ED" w:rsidRDefault="00B456ED" w:rsidP="006D4626">
      <w:pPr>
        <w:pStyle w:val="NumberedParaAR"/>
        <w:numPr>
          <w:ilvl w:val="0"/>
          <w:numId w:val="6"/>
        </w:numPr>
        <w:spacing w:after="220" w:line="240" w:lineRule="auto"/>
        <w:rPr>
          <w:rFonts w:asciiTheme="minorHAnsi" w:hAnsiTheme="minorHAnsi" w:cstheme="minorHAnsi"/>
          <w:sz w:val="22"/>
          <w:szCs w:val="22"/>
          <w:rtl/>
        </w:rPr>
      </w:pPr>
      <w:r w:rsidRPr="00B456ED">
        <w:rPr>
          <w:rFonts w:asciiTheme="minorHAnsi" w:hAnsiTheme="minorHAnsi" w:cs="Calibri"/>
          <w:sz w:val="22"/>
          <w:szCs w:val="22"/>
          <w:rtl/>
        </w:rPr>
        <w:t xml:space="preserve">ترد مقترحات نصية </w:t>
      </w:r>
      <w:r w:rsidR="00D10262">
        <w:rPr>
          <w:rFonts w:asciiTheme="minorHAnsi" w:hAnsiTheme="minorHAnsi" w:cs="Calibri" w:hint="cs"/>
          <w:sz w:val="22"/>
          <w:szCs w:val="22"/>
          <w:rtl/>
        </w:rPr>
        <w:t>فيما يلي</w:t>
      </w:r>
      <w:r w:rsidRPr="00B456ED">
        <w:rPr>
          <w:rFonts w:asciiTheme="minorHAnsi" w:hAnsiTheme="minorHAnsi" w:cs="Calibri"/>
          <w:sz w:val="22"/>
          <w:szCs w:val="22"/>
          <w:rtl/>
        </w:rPr>
        <w:t xml:space="preserve"> في نص الرئيس بشأن المعارف التقليدية </w:t>
      </w:r>
      <w:r w:rsidR="00D10262">
        <w:rPr>
          <w:rFonts w:asciiTheme="minorHAnsi" w:hAnsiTheme="minorHAnsi" w:cs="Calibri" w:hint="cs"/>
          <w:sz w:val="22"/>
          <w:szCs w:val="22"/>
          <w:rtl/>
        </w:rPr>
        <w:t>وأشكال التعبير الثقافي التقليدي</w:t>
      </w:r>
      <w:r w:rsidRPr="00B456ED">
        <w:rPr>
          <w:rFonts w:asciiTheme="minorHAnsi" w:hAnsiTheme="minorHAnsi" w:cs="Calibri"/>
          <w:sz w:val="22"/>
          <w:szCs w:val="22"/>
          <w:rtl/>
        </w:rPr>
        <w:t xml:space="preserve">، ولكن التعليقات التي </w:t>
      </w:r>
      <w:r w:rsidR="008B42F2">
        <w:rPr>
          <w:rFonts w:asciiTheme="minorHAnsi" w:hAnsiTheme="minorHAnsi" w:cs="Calibri" w:hint="cs"/>
          <w:sz w:val="22"/>
          <w:szCs w:val="22"/>
          <w:rtl/>
        </w:rPr>
        <w:t>توضح</w:t>
      </w:r>
      <w:r w:rsidRPr="00B456ED">
        <w:rPr>
          <w:rFonts w:asciiTheme="minorHAnsi" w:hAnsiTheme="minorHAnsi" w:cs="Calibri"/>
          <w:sz w:val="22"/>
          <w:szCs w:val="22"/>
          <w:rtl/>
        </w:rPr>
        <w:t xml:space="preserve"> </w:t>
      </w:r>
      <w:r w:rsidR="008B42F2">
        <w:rPr>
          <w:rFonts w:asciiTheme="minorHAnsi" w:hAnsiTheme="minorHAnsi" w:cs="Calibri" w:hint="cs"/>
          <w:sz w:val="22"/>
          <w:szCs w:val="22"/>
          <w:rtl/>
        </w:rPr>
        <w:t>ا</w:t>
      </w:r>
      <w:r w:rsidRPr="00B456ED">
        <w:rPr>
          <w:rFonts w:asciiTheme="minorHAnsi" w:hAnsiTheme="minorHAnsi" w:cs="Calibri"/>
          <w:sz w:val="22"/>
          <w:szCs w:val="22"/>
          <w:rtl/>
        </w:rPr>
        <w:t xml:space="preserve">لاقتراحات النصية </w:t>
      </w:r>
      <w:r w:rsidR="008B42F2">
        <w:rPr>
          <w:rFonts w:asciiTheme="minorHAnsi" w:hAnsiTheme="minorHAnsi" w:cs="Calibri" w:hint="cs"/>
          <w:sz w:val="22"/>
          <w:szCs w:val="22"/>
          <w:rtl/>
        </w:rPr>
        <w:t xml:space="preserve">هي تعليقات </w:t>
      </w:r>
      <w:r w:rsidRPr="00B456ED">
        <w:rPr>
          <w:rFonts w:asciiTheme="minorHAnsi" w:hAnsiTheme="minorHAnsi" w:cs="Calibri"/>
          <w:sz w:val="22"/>
          <w:szCs w:val="22"/>
          <w:rtl/>
        </w:rPr>
        <w:t xml:space="preserve">عامة تعكس آراء المشاركين في حلقة عمل خبراء الشعوب الأصلية. وتنطبق هذه الآراء </w:t>
      </w:r>
      <w:r w:rsidR="008B42F2">
        <w:rPr>
          <w:rFonts w:asciiTheme="minorHAnsi" w:hAnsiTheme="minorHAnsi" w:cs="Calibri" w:hint="cs"/>
          <w:sz w:val="22"/>
          <w:szCs w:val="22"/>
          <w:rtl/>
        </w:rPr>
        <w:t>بالمثل</w:t>
      </w:r>
      <w:r w:rsidRPr="00B456ED">
        <w:rPr>
          <w:rFonts w:asciiTheme="minorHAnsi" w:hAnsiTheme="minorHAnsi" w:cs="Calibri"/>
          <w:sz w:val="22"/>
          <w:szCs w:val="22"/>
          <w:rtl/>
        </w:rPr>
        <w:t xml:space="preserve"> على نص الرئيس بشأن </w:t>
      </w:r>
      <w:r w:rsidR="008B42F2" w:rsidRPr="00B456ED">
        <w:rPr>
          <w:rFonts w:asciiTheme="minorHAnsi" w:hAnsiTheme="minorHAnsi" w:cs="Calibri"/>
          <w:sz w:val="22"/>
          <w:szCs w:val="22"/>
          <w:rtl/>
        </w:rPr>
        <w:t>المعارف التقليدية</w:t>
      </w:r>
      <w:r w:rsidRPr="00B456ED">
        <w:rPr>
          <w:rFonts w:asciiTheme="minorHAnsi" w:hAnsiTheme="minorHAnsi" w:cs="Calibri"/>
          <w:sz w:val="22"/>
          <w:szCs w:val="22"/>
          <w:rtl/>
        </w:rPr>
        <w:t>.</w:t>
      </w:r>
      <w:r w:rsidR="00571A75">
        <w:rPr>
          <w:rFonts w:asciiTheme="minorHAnsi" w:hAnsiTheme="minorHAnsi" w:cs="Calibri" w:hint="cs"/>
          <w:sz w:val="22"/>
          <w:szCs w:val="22"/>
          <w:rtl/>
        </w:rPr>
        <w:t xml:space="preserve"> </w:t>
      </w:r>
    </w:p>
    <w:p w14:paraId="4953E08B" w14:textId="74BBAABC" w:rsidR="00B456ED" w:rsidRPr="00B456ED" w:rsidRDefault="00B456ED" w:rsidP="006D4626">
      <w:pPr>
        <w:pStyle w:val="NumberedParaAR"/>
        <w:numPr>
          <w:ilvl w:val="0"/>
          <w:numId w:val="6"/>
        </w:numPr>
        <w:spacing w:after="220" w:line="240" w:lineRule="auto"/>
        <w:rPr>
          <w:rFonts w:asciiTheme="minorHAnsi" w:hAnsiTheme="minorHAnsi" w:cstheme="minorHAnsi"/>
          <w:sz w:val="22"/>
          <w:szCs w:val="22"/>
          <w:rtl/>
        </w:rPr>
      </w:pPr>
      <w:r w:rsidRPr="00B456ED">
        <w:rPr>
          <w:rFonts w:asciiTheme="minorHAnsi" w:hAnsiTheme="minorHAnsi" w:cs="Calibri"/>
          <w:sz w:val="22"/>
          <w:szCs w:val="22"/>
          <w:rtl/>
        </w:rPr>
        <w:t xml:space="preserve">والهدف من المفاوضات التي تجريها </w:t>
      </w:r>
      <w:r w:rsidR="00571A75">
        <w:rPr>
          <w:rFonts w:asciiTheme="minorHAnsi" w:hAnsiTheme="minorHAnsi" w:cs="Calibri" w:hint="cs"/>
          <w:sz w:val="22"/>
          <w:szCs w:val="22"/>
          <w:rtl/>
        </w:rPr>
        <w:t>لجنة المعارف</w:t>
      </w:r>
      <w:r w:rsidRPr="00B456ED">
        <w:rPr>
          <w:rFonts w:asciiTheme="minorHAnsi" w:hAnsiTheme="minorHAnsi" w:cs="Calibri"/>
          <w:sz w:val="22"/>
          <w:szCs w:val="22"/>
          <w:rtl/>
        </w:rPr>
        <w:t xml:space="preserve"> هو سد الثغرات </w:t>
      </w:r>
      <w:r w:rsidR="006F0A99">
        <w:rPr>
          <w:rFonts w:asciiTheme="minorHAnsi" w:hAnsiTheme="minorHAnsi" w:cs="Calibri" w:hint="cs"/>
          <w:sz w:val="22"/>
          <w:szCs w:val="22"/>
          <w:rtl/>
        </w:rPr>
        <w:t>القائمة</w:t>
      </w:r>
      <w:r w:rsidRPr="00B456ED">
        <w:rPr>
          <w:rFonts w:asciiTheme="minorHAnsi" w:hAnsiTheme="minorHAnsi" w:cs="Calibri"/>
          <w:sz w:val="22"/>
          <w:szCs w:val="22"/>
          <w:rtl/>
        </w:rPr>
        <w:t xml:space="preserve"> في نظام الملكية الفكرية حيث </w:t>
      </w:r>
      <w:r w:rsidR="00571A75">
        <w:rPr>
          <w:rFonts w:asciiTheme="minorHAnsi" w:hAnsiTheme="minorHAnsi" w:cs="Calibri" w:hint="cs"/>
          <w:sz w:val="22"/>
          <w:szCs w:val="22"/>
          <w:rtl/>
        </w:rPr>
        <w:t>لم يشمل</w:t>
      </w:r>
      <w:r w:rsidRPr="00B456ED">
        <w:rPr>
          <w:rFonts w:asciiTheme="minorHAnsi" w:hAnsiTheme="minorHAnsi" w:cs="Calibri"/>
          <w:sz w:val="22"/>
          <w:szCs w:val="22"/>
          <w:rtl/>
        </w:rPr>
        <w:t xml:space="preserve"> </w:t>
      </w:r>
      <w:r w:rsidR="00571A75">
        <w:rPr>
          <w:rFonts w:asciiTheme="minorHAnsi" w:hAnsiTheme="minorHAnsi" w:cs="Calibri" w:hint="cs"/>
          <w:sz w:val="22"/>
          <w:szCs w:val="22"/>
          <w:rtl/>
        </w:rPr>
        <w:t>النظام الحالي الموارد الوراثية</w:t>
      </w:r>
      <w:r w:rsidRPr="00B456ED">
        <w:rPr>
          <w:rFonts w:asciiTheme="minorHAnsi" w:hAnsiTheme="minorHAnsi" w:cs="Calibri"/>
          <w:sz w:val="22"/>
          <w:szCs w:val="22"/>
          <w:rtl/>
        </w:rPr>
        <w:t xml:space="preserve"> والمعارف التقليدية </w:t>
      </w:r>
      <w:r w:rsidR="00571A75">
        <w:rPr>
          <w:rFonts w:asciiTheme="minorHAnsi" w:hAnsiTheme="minorHAnsi" w:cs="Calibri" w:hint="cs"/>
          <w:sz w:val="22"/>
          <w:szCs w:val="22"/>
          <w:rtl/>
        </w:rPr>
        <w:t>وأشكال التعبير الثقافي التقليدي</w:t>
      </w:r>
      <w:r w:rsidRPr="00B456ED">
        <w:rPr>
          <w:rFonts w:asciiTheme="minorHAnsi" w:hAnsiTheme="minorHAnsi" w:cs="Calibri"/>
          <w:sz w:val="22"/>
          <w:szCs w:val="22"/>
          <w:rtl/>
        </w:rPr>
        <w:t xml:space="preserve"> للشعوب الأصلية</w:t>
      </w:r>
      <w:r w:rsidR="006F0A99">
        <w:rPr>
          <w:rFonts w:asciiTheme="minorHAnsi" w:hAnsiTheme="minorHAnsi" w:cs="Calibri" w:hint="cs"/>
          <w:sz w:val="22"/>
          <w:szCs w:val="22"/>
          <w:rtl/>
        </w:rPr>
        <w:t>.</w:t>
      </w:r>
      <w:r w:rsidRPr="00B456ED">
        <w:rPr>
          <w:rFonts w:asciiTheme="minorHAnsi" w:hAnsiTheme="minorHAnsi" w:cs="Calibri"/>
          <w:sz w:val="22"/>
          <w:szCs w:val="22"/>
          <w:rtl/>
        </w:rPr>
        <w:t xml:space="preserve"> و</w:t>
      </w:r>
      <w:r w:rsidR="00571A75">
        <w:rPr>
          <w:rFonts w:asciiTheme="minorHAnsi" w:hAnsiTheme="minorHAnsi" w:cs="Calibri" w:hint="cs"/>
          <w:sz w:val="22"/>
          <w:szCs w:val="22"/>
          <w:rtl/>
        </w:rPr>
        <w:t>ت</w:t>
      </w:r>
      <w:r w:rsidRPr="00B456ED">
        <w:rPr>
          <w:rFonts w:asciiTheme="minorHAnsi" w:hAnsiTheme="minorHAnsi" w:cs="Calibri"/>
          <w:sz w:val="22"/>
          <w:szCs w:val="22"/>
          <w:rtl/>
        </w:rPr>
        <w:t xml:space="preserve">فتقر حالياً إلى الحماية الكافية في </w:t>
      </w:r>
      <w:r w:rsidR="00571A75">
        <w:rPr>
          <w:rFonts w:asciiTheme="minorHAnsi" w:hAnsiTheme="minorHAnsi" w:cs="Calibri" w:hint="cs"/>
          <w:sz w:val="22"/>
          <w:szCs w:val="22"/>
          <w:rtl/>
        </w:rPr>
        <w:t xml:space="preserve">إطار </w:t>
      </w:r>
      <w:r w:rsidRPr="00B456ED">
        <w:rPr>
          <w:rFonts w:asciiTheme="minorHAnsi" w:hAnsiTheme="minorHAnsi" w:cs="Calibri"/>
          <w:sz w:val="22"/>
          <w:szCs w:val="22"/>
          <w:rtl/>
        </w:rPr>
        <w:t>النظام الحالي.</w:t>
      </w:r>
      <w:r w:rsidR="00571A75">
        <w:rPr>
          <w:rFonts w:asciiTheme="minorHAnsi" w:hAnsiTheme="minorHAnsi" w:cs="Calibri" w:hint="cs"/>
          <w:sz w:val="22"/>
          <w:szCs w:val="22"/>
          <w:rtl/>
        </w:rPr>
        <w:t xml:space="preserve">  </w:t>
      </w:r>
    </w:p>
    <w:p w14:paraId="56CCE0FF" w14:textId="16D5F1EE" w:rsidR="00C72B8D" w:rsidRPr="00C72B8D" w:rsidRDefault="00B456ED" w:rsidP="006D4626">
      <w:pPr>
        <w:pStyle w:val="NumberedParaAR"/>
        <w:numPr>
          <w:ilvl w:val="0"/>
          <w:numId w:val="6"/>
        </w:numPr>
        <w:spacing w:after="220" w:line="240" w:lineRule="auto"/>
        <w:rPr>
          <w:rFonts w:asciiTheme="minorHAnsi" w:hAnsiTheme="minorHAnsi" w:cstheme="minorHAnsi"/>
          <w:sz w:val="22"/>
          <w:szCs w:val="22"/>
        </w:rPr>
      </w:pPr>
      <w:r w:rsidRPr="00B456ED">
        <w:rPr>
          <w:rFonts w:asciiTheme="minorHAnsi" w:hAnsiTheme="minorHAnsi" w:cs="Calibri"/>
          <w:sz w:val="22"/>
          <w:szCs w:val="22"/>
          <w:rtl/>
        </w:rPr>
        <w:t xml:space="preserve">وينبغي أن يشير الصك (الصكوك) تحديدا إلى العناصر والمبادئ الموضوعية الواردة في الاتفاقات والصكوك الدولية الأخرى ذات الصلة، مثل بروتوكول </w:t>
      </w:r>
      <w:proofErr w:type="spellStart"/>
      <w:r w:rsidRPr="00B456ED">
        <w:rPr>
          <w:rFonts w:asciiTheme="minorHAnsi" w:hAnsiTheme="minorHAnsi" w:cs="Calibri"/>
          <w:sz w:val="22"/>
          <w:szCs w:val="22"/>
          <w:rtl/>
        </w:rPr>
        <w:t>ناغويا</w:t>
      </w:r>
      <w:proofErr w:type="spellEnd"/>
      <w:r w:rsidRPr="00B456ED">
        <w:rPr>
          <w:rFonts w:asciiTheme="minorHAnsi" w:hAnsiTheme="minorHAnsi" w:cs="Calibri"/>
          <w:sz w:val="22"/>
          <w:szCs w:val="22"/>
          <w:rtl/>
        </w:rPr>
        <w:t xml:space="preserve">. وهناك اتفاقات دولية أخرى تعالج حقوق الشعوب الأصلية، </w:t>
      </w:r>
      <w:r w:rsidR="00B967BA">
        <w:rPr>
          <w:rFonts w:asciiTheme="minorHAnsi" w:hAnsiTheme="minorHAnsi" w:cs="Calibri" w:hint="cs"/>
          <w:sz w:val="22"/>
          <w:szCs w:val="22"/>
          <w:rtl/>
        </w:rPr>
        <w:t>وتتناول الموارد الوراثية</w:t>
      </w:r>
      <w:r w:rsidRPr="00B456ED">
        <w:rPr>
          <w:rFonts w:asciiTheme="minorHAnsi" w:hAnsiTheme="minorHAnsi" w:cs="Calibri"/>
          <w:sz w:val="22"/>
          <w:szCs w:val="22"/>
          <w:rtl/>
        </w:rPr>
        <w:t xml:space="preserve"> والمعارف التقليدية </w:t>
      </w:r>
      <w:r w:rsidR="00B967BA">
        <w:rPr>
          <w:rFonts w:asciiTheme="minorHAnsi" w:hAnsiTheme="minorHAnsi" w:cs="Calibri" w:hint="cs"/>
          <w:sz w:val="22"/>
          <w:szCs w:val="22"/>
          <w:rtl/>
        </w:rPr>
        <w:t>وأشكال التعبير الثقافي التقليدي</w:t>
      </w:r>
      <w:r w:rsidRPr="00B456ED">
        <w:rPr>
          <w:rFonts w:asciiTheme="minorHAnsi" w:hAnsiTheme="minorHAnsi" w:cs="Calibri"/>
          <w:sz w:val="22"/>
          <w:szCs w:val="22"/>
          <w:rtl/>
        </w:rPr>
        <w:t xml:space="preserve">، ولكن هناك حاجة إلى </w:t>
      </w:r>
      <w:r w:rsidR="000E65B8">
        <w:rPr>
          <w:rFonts w:asciiTheme="minorHAnsi" w:hAnsiTheme="minorHAnsi" w:cs="Calibri" w:hint="cs"/>
          <w:sz w:val="22"/>
          <w:szCs w:val="22"/>
          <w:rtl/>
        </w:rPr>
        <w:t xml:space="preserve">اتخاذ تدابير بشأن </w:t>
      </w:r>
      <w:r w:rsidRPr="00B456ED">
        <w:rPr>
          <w:rFonts w:asciiTheme="minorHAnsi" w:hAnsiTheme="minorHAnsi" w:cs="Calibri"/>
          <w:sz w:val="22"/>
          <w:szCs w:val="22"/>
          <w:rtl/>
        </w:rPr>
        <w:t>كيفية حماية حقوق الشعوب الأصلية في إطار نظام الملكية الفكرية.</w:t>
      </w:r>
    </w:p>
    <w:p w14:paraId="249A5973" w14:textId="11128B7F" w:rsidR="00CE502F" w:rsidRPr="00CE502F" w:rsidRDefault="009C7E8E" w:rsidP="006D4626">
      <w:pPr>
        <w:pStyle w:val="NumberedParaAR"/>
        <w:numPr>
          <w:ilvl w:val="0"/>
          <w:numId w:val="6"/>
        </w:numPr>
        <w:spacing w:after="220" w:line="240" w:lineRule="auto"/>
        <w:rPr>
          <w:rFonts w:asciiTheme="minorHAnsi" w:hAnsiTheme="minorHAnsi" w:cstheme="minorHAnsi"/>
          <w:sz w:val="22"/>
          <w:szCs w:val="22"/>
        </w:rPr>
      </w:pPr>
      <w:r w:rsidRPr="009C7E8E">
        <w:rPr>
          <w:rFonts w:asciiTheme="minorHAnsi" w:hAnsiTheme="minorHAnsi" w:cs="Calibri"/>
          <w:sz w:val="22"/>
          <w:szCs w:val="22"/>
          <w:rtl/>
        </w:rPr>
        <w:t>وإلى جانب الإشارة إلى صكوك أخرى، يجب تنفيذ المعايير الدنيا للحقوق في</w:t>
      </w:r>
      <w:r>
        <w:rPr>
          <w:rFonts w:asciiTheme="minorHAnsi" w:hAnsiTheme="minorHAnsi" w:cs="Calibri" w:hint="cs"/>
          <w:sz w:val="22"/>
          <w:szCs w:val="22"/>
          <w:rtl/>
        </w:rPr>
        <w:t xml:space="preserve"> الصيغة النهائية</w:t>
      </w:r>
      <w:r w:rsidRPr="009C7E8E">
        <w:rPr>
          <w:rFonts w:asciiTheme="minorHAnsi" w:hAnsiTheme="minorHAnsi" w:cs="Calibri"/>
          <w:sz w:val="22"/>
          <w:szCs w:val="22"/>
          <w:rtl/>
        </w:rPr>
        <w:t xml:space="preserve"> </w:t>
      </w:r>
      <w:r>
        <w:rPr>
          <w:rFonts w:asciiTheme="minorHAnsi" w:hAnsiTheme="minorHAnsi" w:cs="Calibri" w:hint="cs"/>
          <w:sz w:val="22"/>
          <w:szCs w:val="22"/>
          <w:rtl/>
        </w:rPr>
        <w:t>ل</w:t>
      </w:r>
      <w:r w:rsidRPr="009C7E8E">
        <w:rPr>
          <w:rFonts w:asciiTheme="minorHAnsi" w:hAnsiTheme="minorHAnsi" w:cs="Calibri"/>
          <w:sz w:val="22"/>
          <w:szCs w:val="22"/>
          <w:rtl/>
        </w:rPr>
        <w:t xml:space="preserve">لصك (الصكوك) الذي تم التفاوض بشأنه في لجنة </w:t>
      </w:r>
      <w:r>
        <w:rPr>
          <w:rFonts w:asciiTheme="minorHAnsi" w:hAnsiTheme="minorHAnsi" w:cs="Calibri" w:hint="cs"/>
          <w:sz w:val="22"/>
          <w:szCs w:val="22"/>
          <w:rtl/>
        </w:rPr>
        <w:t>المعارف</w:t>
      </w:r>
      <w:r w:rsidRPr="009C7E8E">
        <w:rPr>
          <w:rFonts w:asciiTheme="minorHAnsi" w:hAnsiTheme="minorHAnsi" w:cs="Calibri"/>
          <w:sz w:val="22"/>
          <w:szCs w:val="22"/>
          <w:rtl/>
        </w:rPr>
        <w:t xml:space="preserve"> التابعة </w:t>
      </w:r>
      <w:r>
        <w:rPr>
          <w:rFonts w:asciiTheme="minorHAnsi" w:hAnsiTheme="minorHAnsi" w:cs="Calibri" w:hint="cs"/>
          <w:sz w:val="22"/>
          <w:szCs w:val="22"/>
          <w:rtl/>
        </w:rPr>
        <w:t>للويبو</w:t>
      </w:r>
      <w:r w:rsidRPr="009C7E8E">
        <w:rPr>
          <w:rFonts w:asciiTheme="minorHAnsi" w:hAnsiTheme="minorHAnsi" w:cs="Calibri"/>
          <w:sz w:val="22"/>
          <w:szCs w:val="22"/>
          <w:rtl/>
        </w:rPr>
        <w:t xml:space="preserve">. وينبغي أن يتضمن الصك (الصكوك) شرطاً </w:t>
      </w:r>
      <w:r>
        <w:rPr>
          <w:rFonts w:asciiTheme="minorHAnsi" w:hAnsiTheme="minorHAnsi" w:cs="Calibri" w:hint="cs"/>
          <w:sz w:val="22"/>
          <w:szCs w:val="22"/>
          <w:rtl/>
        </w:rPr>
        <w:t xml:space="preserve">يقضي </w:t>
      </w:r>
      <w:r w:rsidRPr="009C7E8E">
        <w:rPr>
          <w:rFonts w:asciiTheme="minorHAnsi" w:hAnsiTheme="minorHAnsi" w:cs="Calibri"/>
          <w:sz w:val="22"/>
          <w:szCs w:val="22"/>
          <w:rtl/>
        </w:rPr>
        <w:t xml:space="preserve">بعدم التقييد </w:t>
      </w:r>
      <w:r w:rsidR="00102758">
        <w:rPr>
          <w:rFonts w:asciiTheme="minorHAnsi" w:hAnsiTheme="minorHAnsi" w:cs="Calibri" w:hint="cs"/>
          <w:sz w:val="22"/>
          <w:szCs w:val="22"/>
          <w:rtl/>
        </w:rPr>
        <w:t>و</w:t>
      </w:r>
      <w:r w:rsidRPr="009C7E8E">
        <w:rPr>
          <w:rFonts w:asciiTheme="minorHAnsi" w:hAnsiTheme="minorHAnsi" w:cs="Calibri"/>
          <w:sz w:val="22"/>
          <w:szCs w:val="22"/>
          <w:rtl/>
        </w:rPr>
        <w:t xml:space="preserve">يضمن عدم تفسير أي شيء في الصك على أنه يقلل </w:t>
      </w:r>
      <w:r w:rsidR="00102758">
        <w:rPr>
          <w:rFonts w:asciiTheme="minorHAnsi" w:hAnsiTheme="minorHAnsi" w:cs="Calibri" w:hint="cs"/>
          <w:sz w:val="22"/>
          <w:szCs w:val="22"/>
          <w:rtl/>
        </w:rPr>
        <w:t>م</w:t>
      </w:r>
      <w:r w:rsidRPr="009C7E8E">
        <w:rPr>
          <w:rFonts w:asciiTheme="minorHAnsi" w:hAnsiTheme="minorHAnsi" w:cs="Calibri"/>
          <w:sz w:val="22"/>
          <w:szCs w:val="22"/>
          <w:rtl/>
        </w:rPr>
        <w:t>ما تملكه الشعوب الأصلية</w:t>
      </w:r>
      <w:r w:rsidR="00102758">
        <w:rPr>
          <w:rFonts w:asciiTheme="minorHAnsi" w:hAnsiTheme="minorHAnsi" w:cs="Calibri" w:hint="cs"/>
          <w:sz w:val="22"/>
          <w:szCs w:val="22"/>
          <w:rtl/>
        </w:rPr>
        <w:t>،</w:t>
      </w:r>
      <w:r w:rsidRPr="009C7E8E">
        <w:rPr>
          <w:rFonts w:asciiTheme="minorHAnsi" w:hAnsiTheme="minorHAnsi" w:cs="Calibri"/>
          <w:sz w:val="22"/>
          <w:szCs w:val="22"/>
          <w:rtl/>
        </w:rPr>
        <w:t xml:space="preserve"> </w:t>
      </w:r>
      <w:r w:rsidR="00102758" w:rsidRPr="009C7E8E">
        <w:rPr>
          <w:rFonts w:asciiTheme="minorHAnsi" w:hAnsiTheme="minorHAnsi" w:cs="Calibri"/>
          <w:sz w:val="22"/>
          <w:szCs w:val="22"/>
          <w:rtl/>
        </w:rPr>
        <w:t>أو يلغي</w:t>
      </w:r>
      <w:r w:rsidR="00102758">
        <w:rPr>
          <w:rFonts w:asciiTheme="minorHAnsi" w:hAnsiTheme="minorHAnsi" w:cs="Calibri" w:hint="cs"/>
          <w:sz w:val="22"/>
          <w:szCs w:val="22"/>
          <w:rtl/>
        </w:rPr>
        <w:t>ه،</w:t>
      </w:r>
      <w:r w:rsidR="00102758" w:rsidRPr="009C7E8E">
        <w:rPr>
          <w:rFonts w:asciiTheme="minorHAnsi" w:hAnsiTheme="minorHAnsi" w:cs="Calibri"/>
          <w:sz w:val="22"/>
          <w:szCs w:val="22"/>
          <w:rtl/>
        </w:rPr>
        <w:t xml:space="preserve"> </w:t>
      </w:r>
      <w:r w:rsidRPr="009C7E8E">
        <w:rPr>
          <w:rFonts w:asciiTheme="minorHAnsi" w:hAnsiTheme="minorHAnsi" w:cs="Calibri"/>
          <w:sz w:val="22"/>
          <w:szCs w:val="22"/>
          <w:rtl/>
        </w:rPr>
        <w:t xml:space="preserve">الآن أو </w:t>
      </w:r>
      <w:r w:rsidR="00102758">
        <w:rPr>
          <w:rFonts w:asciiTheme="minorHAnsi" w:hAnsiTheme="minorHAnsi" w:cs="Calibri" w:hint="cs"/>
          <w:sz w:val="22"/>
          <w:szCs w:val="22"/>
          <w:rtl/>
        </w:rPr>
        <w:t xml:space="preserve">ما </w:t>
      </w:r>
      <w:r w:rsidRPr="009C7E8E">
        <w:rPr>
          <w:rFonts w:asciiTheme="minorHAnsi" w:hAnsiTheme="minorHAnsi" w:cs="Calibri"/>
          <w:sz w:val="22"/>
          <w:szCs w:val="22"/>
          <w:rtl/>
        </w:rPr>
        <w:t xml:space="preserve">قد تكتسبه في المستقبل. </w:t>
      </w:r>
    </w:p>
    <w:p w14:paraId="035A297B" w14:textId="38ABFB56" w:rsidR="00CE502F" w:rsidRPr="00CE502F" w:rsidRDefault="009C7E8E" w:rsidP="006D4626">
      <w:pPr>
        <w:pStyle w:val="NumberedParaAR"/>
        <w:numPr>
          <w:ilvl w:val="0"/>
          <w:numId w:val="6"/>
        </w:numPr>
        <w:spacing w:after="220" w:line="240" w:lineRule="auto"/>
        <w:rPr>
          <w:rFonts w:asciiTheme="minorHAnsi" w:hAnsiTheme="minorHAnsi" w:cstheme="minorHAnsi"/>
          <w:sz w:val="22"/>
          <w:szCs w:val="22"/>
        </w:rPr>
      </w:pPr>
      <w:r w:rsidRPr="009C7E8E">
        <w:rPr>
          <w:rFonts w:asciiTheme="minorHAnsi" w:hAnsiTheme="minorHAnsi" w:cs="Calibri"/>
          <w:sz w:val="22"/>
          <w:szCs w:val="22"/>
          <w:rtl/>
        </w:rPr>
        <w:t xml:space="preserve">وبما أن النص يشير إلى إعلان الأمم المتحدة بشأن حقوق الشعوب الأصلية، فإن الحقوق الواردة فيه ينبغي أن تنعكس في جميع أجزاء النص، مثل الحق في الموافقة الحرة والمسبقة والمستنيرة. وينبغي أن ينعكس الطابع الجماعي للمعارف التقليدية </w:t>
      </w:r>
      <w:r>
        <w:rPr>
          <w:rFonts w:asciiTheme="minorHAnsi" w:hAnsiTheme="minorHAnsi" w:cs="Calibri" w:hint="cs"/>
          <w:sz w:val="22"/>
          <w:szCs w:val="22"/>
          <w:rtl/>
        </w:rPr>
        <w:t>وأشكال التعبير الثقافي التقليدي</w:t>
      </w:r>
      <w:r w:rsidRPr="009C7E8E">
        <w:rPr>
          <w:rFonts w:asciiTheme="minorHAnsi" w:hAnsiTheme="minorHAnsi" w:cs="Calibri"/>
          <w:sz w:val="22"/>
          <w:szCs w:val="22"/>
          <w:rtl/>
        </w:rPr>
        <w:t xml:space="preserve"> (مثلاً في </w:t>
      </w:r>
      <w:r w:rsidR="00BD1150">
        <w:rPr>
          <w:rFonts w:asciiTheme="minorHAnsi" w:hAnsiTheme="minorHAnsi" w:cs="Calibri" w:hint="cs"/>
          <w:sz w:val="22"/>
          <w:szCs w:val="22"/>
          <w:rtl/>
        </w:rPr>
        <w:t>شرط</w:t>
      </w:r>
      <w:r w:rsidRPr="009C7E8E">
        <w:rPr>
          <w:rFonts w:asciiTheme="minorHAnsi" w:hAnsiTheme="minorHAnsi" w:cs="Calibri"/>
          <w:sz w:val="22"/>
          <w:szCs w:val="22"/>
          <w:rtl/>
        </w:rPr>
        <w:t xml:space="preserve"> </w:t>
      </w:r>
      <w:r>
        <w:rPr>
          <w:rFonts w:asciiTheme="minorHAnsi" w:hAnsiTheme="minorHAnsi" w:cs="Calibri" w:hint="cs"/>
          <w:sz w:val="22"/>
          <w:szCs w:val="22"/>
          <w:rtl/>
        </w:rPr>
        <w:t>الكشف</w:t>
      </w:r>
      <w:r w:rsidRPr="009C7E8E">
        <w:rPr>
          <w:rFonts w:asciiTheme="minorHAnsi" w:hAnsiTheme="minorHAnsi" w:cs="Calibri"/>
          <w:sz w:val="22"/>
          <w:szCs w:val="22"/>
          <w:rtl/>
        </w:rPr>
        <w:t xml:space="preserve"> الوارد في المادة 3 في نص الرئيس</w:t>
      </w:r>
      <w:r>
        <w:rPr>
          <w:rFonts w:asciiTheme="minorHAnsi" w:hAnsiTheme="minorHAnsi" w:cs="Calibri" w:hint="cs"/>
          <w:sz w:val="22"/>
          <w:szCs w:val="22"/>
          <w:rtl/>
        </w:rPr>
        <w:t xml:space="preserve"> بشأن الموارد الوراثية</w:t>
      </w:r>
      <w:r w:rsidRPr="009C7E8E">
        <w:rPr>
          <w:rFonts w:asciiTheme="minorHAnsi" w:hAnsiTheme="minorHAnsi" w:cs="Calibri"/>
          <w:sz w:val="22"/>
          <w:szCs w:val="22"/>
          <w:rtl/>
        </w:rPr>
        <w:t>).</w:t>
      </w:r>
    </w:p>
    <w:p w14:paraId="35E5B45C" w14:textId="13E7B0BD" w:rsidR="00CE502F" w:rsidRPr="00013DE0" w:rsidRDefault="00013DE0" w:rsidP="006D4626">
      <w:pPr>
        <w:pStyle w:val="NumberedParaAR"/>
        <w:numPr>
          <w:ilvl w:val="0"/>
          <w:numId w:val="6"/>
        </w:numPr>
        <w:spacing w:after="220" w:line="240" w:lineRule="auto"/>
        <w:rPr>
          <w:rFonts w:asciiTheme="minorHAnsi" w:hAnsiTheme="minorHAnsi" w:cstheme="minorHAnsi"/>
          <w:sz w:val="22"/>
          <w:szCs w:val="22"/>
        </w:rPr>
      </w:pPr>
      <w:r w:rsidRPr="00013DE0">
        <w:rPr>
          <w:rFonts w:asciiTheme="minorHAnsi" w:hAnsiTheme="minorHAnsi" w:cs="Calibri"/>
          <w:sz w:val="22"/>
          <w:szCs w:val="22"/>
          <w:rtl/>
        </w:rPr>
        <w:t xml:space="preserve">وينبغي أن يوفر نص الرئيس بشأن الموارد </w:t>
      </w:r>
      <w:r>
        <w:rPr>
          <w:rFonts w:asciiTheme="minorHAnsi" w:hAnsiTheme="minorHAnsi" w:cs="Calibri" w:hint="cs"/>
          <w:sz w:val="22"/>
          <w:szCs w:val="22"/>
          <w:rtl/>
        </w:rPr>
        <w:t>الوراثية</w:t>
      </w:r>
      <w:r w:rsidRPr="00013DE0">
        <w:rPr>
          <w:rFonts w:asciiTheme="minorHAnsi" w:hAnsiTheme="minorHAnsi" w:cs="Calibri"/>
          <w:sz w:val="22"/>
          <w:szCs w:val="22"/>
          <w:rtl/>
        </w:rPr>
        <w:t xml:space="preserve"> الحماية الكافية في الحالات التي </w:t>
      </w:r>
      <w:r>
        <w:rPr>
          <w:rFonts w:asciiTheme="minorHAnsi" w:hAnsiTheme="minorHAnsi" w:cs="Calibri" w:hint="cs"/>
          <w:sz w:val="22"/>
          <w:szCs w:val="22"/>
          <w:rtl/>
        </w:rPr>
        <w:t>ت</w:t>
      </w:r>
      <w:r w:rsidRPr="00013DE0">
        <w:rPr>
          <w:rFonts w:asciiTheme="minorHAnsi" w:hAnsiTheme="minorHAnsi" w:cs="Calibri"/>
          <w:sz w:val="22"/>
          <w:szCs w:val="22"/>
          <w:rtl/>
        </w:rPr>
        <w:t xml:space="preserve">كون فيها </w:t>
      </w:r>
      <w:r>
        <w:rPr>
          <w:rFonts w:asciiTheme="minorHAnsi" w:hAnsiTheme="minorHAnsi" w:cs="Calibri" w:hint="cs"/>
          <w:sz w:val="22"/>
          <w:szCs w:val="22"/>
          <w:rtl/>
        </w:rPr>
        <w:t xml:space="preserve">الموارد الوراثية </w:t>
      </w:r>
      <w:r w:rsidRPr="00013DE0">
        <w:rPr>
          <w:rFonts w:asciiTheme="minorHAnsi" w:hAnsiTheme="minorHAnsi" w:cs="Calibri"/>
          <w:sz w:val="22"/>
          <w:szCs w:val="22"/>
          <w:rtl/>
        </w:rPr>
        <w:t xml:space="preserve">والمعارف التقليدية </w:t>
      </w:r>
      <w:r w:rsidR="00F60B71">
        <w:rPr>
          <w:rFonts w:asciiTheme="minorHAnsi" w:hAnsiTheme="minorHAnsi" w:cs="Calibri" w:hint="cs"/>
          <w:sz w:val="22"/>
          <w:szCs w:val="22"/>
          <w:rtl/>
        </w:rPr>
        <w:t>مرتبطة بالموارد الوراثية التي أخذت</w:t>
      </w:r>
      <w:r w:rsidRPr="00013DE0">
        <w:rPr>
          <w:rFonts w:asciiTheme="minorHAnsi" w:hAnsiTheme="minorHAnsi" w:cs="Calibri"/>
          <w:sz w:val="22"/>
          <w:szCs w:val="22"/>
          <w:rtl/>
        </w:rPr>
        <w:t xml:space="preserve"> بالفعل وأصبح</w:t>
      </w:r>
      <w:r w:rsidR="00F60B71">
        <w:rPr>
          <w:rFonts w:asciiTheme="minorHAnsi" w:hAnsiTheme="minorHAnsi" w:cs="Calibri" w:hint="cs"/>
          <w:sz w:val="22"/>
          <w:szCs w:val="22"/>
          <w:rtl/>
        </w:rPr>
        <w:t>ت</w:t>
      </w:r>
      <w:r w:rsidRPr="00013DE0">
        <w:rPr>
          <w:rFonts w:asciiTheme="minorHAnsi" w:hAnsiTheme="minorHAnsi" w:cs="Calibri"/>
          <w:sz w:val="22"/>
          <w:szCs w:val="22"/>
          <w:rtl/>
        </w:rPr>
        <w:t xml:space="preserve"> متاح</w:t>
      </w:r>
      <w:r w:rsidR="00F60B71">
        <w:rPr>
          <w:rFonts w:asciiTheme="minorHAnsi" w:hAnsiTheme="minorHAnsi" w:cs="Calibri" w:hint="cs"/>
          <w:sz w:val="22"/>
          <w:szCs w:val="22"/>
          <w:rtl/>
        </w:rPr>
        <w:t>ة</w:t>
      </w:r>
      <w:r w:rsidRPr="00013DE0">
        <w:rPr>
          <w:rFonts w:asciiTheme="minorHAnsi" w:hAnsiTheme="minorHAnsi" w:cs="Calibri"/>
          <w:sz w:val="22"/>
          <w:szCs w:val="22"/>
          <w:rtl/>
        </w:rPr>
        <w:t xml:space="preserve"> للجمهور دون موافقة أو إذن، وأن يتجنب</w:t>
      </w:r>
      <w:r w:rsidR="00F60B71">
        <w:rPr>
          <w:rFonts w:asciiTheme="minorHAnsi" w:hAnsiTheme="minorHAnsi" w:cs="Calibri" w:hint="cs"/>
          <w:sz w:val="22"/>
          <w:szCs w:val="22"/>
          <w:rtl/>
        </w:rPr>
        <w:t xml:space="preserve"> </w:t>
      </w:r>
      <w:r w:rsidRPr="00013DE0">
        <w:rPr>
          <w:rFonts w:asciiTheme="minorHAnsi" w:hAnsiTheme="minorHAnsi" w:cs="Calibri"/>
          <w:sz w:val="22"/>
          <w:szCs w:val="22"/>
          <w:rtl/>
        </w:rPr>
        <w:t xml:space="preserve">توفير الحماية لأولئك </w:t>
      </w:r>
      <w:r w:rsidRPr="00013DE0">
        <w:rPr>
          <w:rFonts w:asciiTheme="minorHAnsi" w:hAnsiTheme="minorHAnsi" w:cs="Calibri"/>
          <w:sz w:val="22"/>
          <w:szCs w:val="22"/>
          <w:rtl/>
        </w:rPr>
        <w:lastRenderedPageBreak/>
        <w:t xml:space="preserve">الذين اختلسوا هذه </w:t>
      </w:r>
      <w:r w:rsidR="00F60B71">
        <w:rPr>
          <w:rFonts w:asciiTheme="minorHAnsi" w:hAnsiTheme="minorHAnsi" w:cs="Calibri" w:hint="cs"/>
          <w:sz w:val="22"/>
          <w:szCs w:val="22"/>
          <w:rtl/>
        </w:rPr>
        <w:t>الموارد الوراثية</w:t>
      </w:r>
      <w:r w:rsidRPr="00013DE0">
        <w:rPr>
          <w:rFonts w:asciiTheme="minorHAnsi" w:hAnsiTheme="minorHAnsi" w:cs="Calibri"/>
          <w:sz w:val="22"/>
          <w:szCs w:val="22"/>
          <w:rtl/>
        </w:rPr>
        <w:t xml:space="preserve"> والمعارف التقليدية المرتبطة بها. وفي هذا الصدد، </w:t>
      </w:r>
      <w:r w:rsidR="00BD1150">
        <w:rPr>
          <w:rFonts w:asciiTheme="minorHAnsi" w:hAnsiTheme="minorHAnsi" w:cs="Calibri" w:hint="cs"/>
          <w:sz w:val="22"/>
          <w:szCs w:val="22"/>
          <w:rtl/>
        </w:rPr>
        <w:t>ق</w:t>
      </w:r>
      <w:r w:rsidR="00E63B4F">
        <w:rPr>
          <w:rFonts w:asciiTheme="minorHAnsi" w:hAnsiTheme="minorHAnsi" w:cs="Calibri" w:hint="cs"/>
          <w:sz w:val="22"/>
          <w:szCs w:val="22"/>
          <w:rtl/>
        </w:rPr>
        <w:t>د</w:t>
      </w:r>
      <w:r w:rsidR="00BD1150">
        <w:rPr>
          <w:rFonts w:asciiTheme="minorHAnsi" w:hAnsiTheme="minorHAnsi" w:cs="Calibri" w:hint="cs"/>
          <w:sz w:val="22"/>
          <w:szCs w:val="22"/>
          <w:rtl/>
        </w:rPr>
        <w:t xml:space="preserve"> يعالج شرط </w:t>
      </w:r>
      <w:r w:rsidR="00F60B71">
        <w:rPr>
          <w:rFonts w:asciiTheme="minorHAnsi" w:hAnsiTheme="minorHAnsi" w:cs="Calibri" w:hint="cs"/>
          <w:sz w:val="22"/>
          <w:szCs w:val="22"/>
          <w:rtl/>
        </w:rPr>
        <w:t>الكشف</w:t>
      </w:r>
      <w:r w:rsidRPr="00013DE0">
        <w:rPr>
          <w:rFonts w:asciiTheme="minorHAnsi" w:hAnsiTheme="minorHAnsi" w:cs="Calibri"/>
          <w:sz w:val="22"/>
          <w:szCs w:val="22"/>
          <w:rtl/>
        </w:rPr>
        <w:t xml:space="preserve"> عن مصدر المعارف التقليدية/</w:t>
      </w:r>
      <w:r w:rsidR="00F60B71">
        <w:rPr>
          <w:rFonts w:asciiTheme="minorHAnsi" w:hAnsiTheme="minorHAnsi" w:cs="Calibri" w:hint="cs"/>
          <w:sz w:val="22"/>
          <w:szCs w:val="22"/>
          <w:rtl/>
        </w:rPr>
        <w:t>أشكال التعبير الثقافي التقليدي</w:t>
      </w:r>
      <w:r w:rsidRPr="00013DE0">
        <w:rPr>
          <w:rFonts w:asciiTheme="minorHAnsi" w:hAnsiTheme="minorHAnsi" w:cs="Calibri"/>
          <w:sz w:val="22"/>
          <w:szCs w:val="22"/>
          <w:rtl/>
        </w:rPr>
        <w:t xml:space="preserve"> التي </w:t>
      </w:r>
      <w:r w:rsidR="00F60B71">
        <w:rPr>
          <w:rFonts w:asciiTheme="minorHAnsi" w:hAnsiTheme="minorHAnsi" w:cs="Calibri" w:hint="cs"/>
          <w:sz w:val="22"/>
          <w:szCs w:val="22"/>
          <w:rtl/>
        </w:rPr>
        <w:t>ت</w:t>
      </w:r>
      <w:r w:rsidRPr="00013DE0">
        <w:rPr>
          <w:rFonts w:asciiTheme="minorHAnsi" w:hAnsiTheme="minorHAnsi" w:cs="Calibri"/>
          <w:sz w:val="22"/>
          <w:szCs w:val="22"/>
          <w:rtl/>
        </w:rPr>
        <w:t xml:space="preserve">ستخدم في الطلب، وليس </w:t>
      </w:r>
      <w:r w:rsidR="00E63B4F" w:rsidRPr="00013DE0">
        <w:rPr>
          <w:rFonts w:asciiTheme="minorHAnsi" w:hAnsiTheme="minorHAnsi" w:cs="Calibri"/>
          <w:sz w:val="22"/>
          <w:szCs w:val="22"/>
          <w:rtl/>
        </w:rPr>
        <w:t xml:space="preserve">فقط </w:t>
      </w:r>
      <w:r w:rsidR="00E63B4F" w:rsidRPr="00013DE0">
        <w:rPr>
          <w:rFonts w:asciiTheme="minorHAnsi" w:hAnsiTheme="minorHAnsi" w:cs="Calibri" w:hint="cs"/>
          <w:sz w:val="22"/>
          <w:szCs w:val="22"/>
          <w:rtl/>
        </w:rPr>
        <w:t>المصدر،</w:t>
      </w:r>
      <w:r w:rsidRPr="00013DE0">
        <w:rPr>
          <w:rFonts w:asciiTheme="minorHAnsi" w:hAnsiTheme="minorHAnsi" w:cs="Calibri"/>
          <w:sz w:val="22"/>
          <w:szCs w:val="22"/>
          <w:rtl/>
        </w:rPr>
        <w:t xml:space="preserve"> هذه المسألة.</w:t>
      </w:r>
      <w:r w:rsidR="00E63B4F">
        <w:rPr>
          <w:rFonts w:asciiTheme="minorHAnsi" w:hAnsiTheme="minorHAnsi" w:cs="Calibri" w:hint="cs"/>
          <w:sz w:val="22"/>
          <w:szCs w:val="22"/>
          <w:rtl/>
        </w:rPr>
        <w:t xml:space="preserve"> </w:t>
      </w:r>
    </w:p>
    <w:p w14:paraId="1B42C65E" w14:textId="31BC679A" w:rsidR="00CE502F" w:rsidRPr="00CE502F" w:rsidRDefault="00C059BA" w:rsidP="006D4626">
      <w:pPr>
        <w:pStyle w:val="NumberedParaAR"/>
        <w:numPr>
          <w:ilvl w:val="0"/>
          <w:numId w:val="6"/>
        </w:numPr>
        <w:spacing w:after="220" w:line="240" w:lineRule="auto"/>
        <w:rPr>
          <w:rFonts w:asciiTheme="minorHAnsi" w:hAnsiTheme="minorHAnsi" w:cstheme="minorHAnsi"/>
          <w:sz w:val="22"/>
          <w:szCs w:val="22"/>
        </w:rPr>
      </w:pPr>
      <w:r w:rsidRPr="00C059BA">
        <w:rPr>
          <w:rFonts w:asciiTheme="minorHAnsi" w:hAnsiTheme="minorHAnsi" w:cs="Calibri"/>
          <w:sz w:val="22"/>
          <w:szCs w:val="22"/>
          <w:rtl/>
        </w:rPr>
        <w:t xml:space="preserve">ويغطي التعليق الوارد أدناه كلا من نص الرئيس المتعلق </w:t>
      </w:r>
      <w:r>
        <w:rPr>
          <w:rFonts w:asciiTheme="minorHAnsi" w:hAnsiTheme="minorHAnsi" w:cs="Calibri" w:hint="cs"/>
          <w:sz w:val="22"/>
          <w:szCs w:val="22"/>
          <w:rtl/>
        </w:rPr>
        <w:t>بالموارد الوراثية</w:t>
      </w:r>
      <w:r w:rsidRPr="00C059BA">
        <w:rPr>
          <w:rFonts w:asciiTheme="minorHAnsi" w:hAnsiTheme="minorHAnsi" w:cs="Calibri"/>
          <w:sz w:val="22"/>
          <w:szCs w:val="22"/>
          <w:rtl/>
        </w:rPr>
        <w:t xml:space="preserve"> و</w:t>
      </w:r>
      <w:r w:rsidR="00E63B4F">
        <w:rPr>
          <w:rFonts w:asciiTheme="minorHAnsi" w:hAnsiTheme="minorHAnsi" w:cs="Calibri" w:hint="cs"/>
          <w:sz w:val="22"/>
          <w:szCs w:val="22"/>
          <w:rtl/>
        </w:rPr>
        <w:t>نصه المتعلق ب</w:t>
      </w:r>
      <w:r w:rsidRPr="00C059BA">
        <w:rPr>
          <w:rFonts w:asciiTheme="minorHAnsi" w:hAnsiTheme="minorHAnsi" w:cs="Calibri"/>
          <w:sz w:val="22"/>
          <w:szCs w:val="22"/>
          <w:rtl/>
        </w:rPr>
        <w:t>المعارف التقليدية و</w:t>
      </w:r>
      <w:r>
        <w:rPr>
          <w:rFonts w:asciiTheme="minorHAnsi" w:hAnsiTheme="minorHAnsi" w:cs="Calibri" w:hint="cs"/>
          <w:sz w:val="22"/>
          <w:szCs w:val="22"/>
          <w:rtl/>
        </w:rPr>
        <w:t>أشكال التعبير الثقافي التقليدي</w:t>
      </w:r>
      <w:r w:rsidRPr="00C059BA">
        <w:rPr>
          <w:rFonts w:asciiTheme="minorHAnsi" w:hAnsiTheme="minorHAnsi" w:cs="Calibri"/>
          <w:sz w:val="22"/>
          <w:szCs w:val="22"/>
          <w:rtl/>
        </w:rPr>
        <w:t>:</w:t>
      </w:r>
    </w:p>
    <w:p w14:paraId="01DEA3AF" w14:textId="0CDE082F" w:rsidR="00013DE0" w:rsidRPr="00746236" w:rsidRDefault="00746236" w:rsidP="006D4626">
      <w:pPr>
        <w:pStyle w:val="NumberedParaAR"/>
        <w:numPr>
          <w:ilvl w:val="0"/>
          <w:numId w:val="0"/>
        </w:numPr>
        <w:spacing w:after="220" w:line="240" w:lineRule="auto"/>
        <w:rPr>
          <w:rFonts w:asciiTheme="minorHAnsi" w:hAnsiTheme="minorHAnsi" w:cstheme="minorHAnsi"/>
          <w:b/>
          <w:bCs/>
          <w:sz w:val="22"/>
          <w:szCs w:val="22"/>
        </w:rPr>
      </w:pPr>
      <w:r w:rsidRPr="00746236">
        <w:rPr>
          <w:rFonts w:asciiTheme="minorHAnsi" w:hAnsiTheme="minorHAnsi" w:cstheme="minorHAnsi" w:hint="cs"/>
          <w:b/>
          <w:bCs/>
          <w:sz w:val="22"/>
          <w:szCs w:val="22"/>
          <w:rtl/>
        </w:rPr>
        <w:t>الديباجة</w:t>
      </w:r>
    </w:p>
    <w:p w14:paraId="68DE526D" w14:textId="7C01F077" w:rsidR="00746236" w:rsidRPr="00746236" w:rsidRDefault="00746236" w:rsidP="006D4626">
      <w:pPr>
        <w:pStyle w:val="NumberedParaAR"/>
        <w:numPr>
          <w:ilvl w:val="0"/>
          <w:numId w:val="6"/>
        </w:numPr>
        <w:spacing w:after="220" w:line="240" w:lineRule="auto"/>
        <w:rPr>
          <w:rFonts w:asciiTheme="minorHAnsi" w:hAnsiTheme="minorHAnsi" w:cstheme="minorHAnsi"/>
          <w:sz w:val="22"/>
          <w:szCs w:val="22"/>
          <w:rtl/>
        </w:rPr>
      </w:pPr>
      <w:r w:rsidRPr="00746236">
        <w:rPr>
          <w:rFonts w:asciiTheme="minorHAnsi" w:hAnsiTheme="minorHAnsi" w:cs="Calibri"/>
          <w:sz w:val="22"/>
          <w:szCs w:val="22"/>
          <w:rtl/>
        </w:rPr>
        <w:t>رحّب الخبراء بالفقرة الواردة في كل</w:t>
      </w:r>
      <w:r w:rsidR="00E63B4F">
        <w:rPr>
          <w:rFonts w:asciiTheme="minorHAnsi" w:hAnsiTheme="minorHAnsi" w:cs="Calibri" w:hint="cs"/>
          <w:sz w:val="22"/>
          <w:szCs w:val="22"/>
          <w:rtl/>
        </w:rPr>
        <w:t>ا</w:t>
      </w:r>
      <w:r w:rsidRPr="00746236">
        <w:rPr>
          <w:rFonts w:asciiTheme="minorHAnsi" w:hAnsiTheme="minorHAnsi" w:cs="Calibri"/>
          <w:sz w:val="22"/>
          <w:szCs w:val="22"/>
          <w:rtl/>
        </w:rPr>
        <w:t xml:space="preserve"> نصي الرئيس المتعلقين </w:t>
      </w:r>
      <w:r w:rsidR="00CE592F">
        <w:rPr>
          <w:rFonts w:asciiTheme="minorHAnsi" w:hAnsiTheme="minorHAnsi" w:cs="Calibri" w:hint="cs"/>
          <w:sz w:val="22"/>
          <w:szCs w:val="22"/>
          <w:rtl/>
        </w:rPr>
        <w:t>بالموارد الوراثية</w:t>
      </w:r>
      <w:r w:rsidRPr="00746236">
        <w:rPr>
          <w:rFonts w:asciiTheme="minorHAnsi" w:hAnsiTheme="minorHAnsi" w:cs="Calibri"/>
          <w:sz w:val="22"/>
          <w:szCs w:val="22"/>
          <w:rtl/>
        </w:rPr>
        <w:t xml:space="preserve"> و</w:t>
      </w:r>
      <w:r w:rsidR="00CE592F">
        <w:rPr>
          <w:rFonts w:asciiTheme="minorHAnsi" w:hAnsiTheme="minorHAnsi" w:cs="Calibri" w:hint="cs"/>
          <w:sz w:val="22"/>
          <w:szCs w:val="22"/>
          <w:rtl/>
        </w:rPr>
        <w:t>ب</w:t>
      </w:r>
      <w:r w:rsidRPr="00746236">
        <w:rPr>
          <w:rFonts w:asciiTheme="minorHAnsi" w:hAnsiTheme="minorHAnsi" w:cs="Calibri"/>
          <w:sz w:val="22"/>
          <w:szCs w:val="22"/>
          <w:rtl/>
        </w:rPr>
        <w:t>المعارف التقليدية و</w:t>
      </w:r>
      <w:r w:rsidR="00CE592F">
        <w:rPr>
          <w:rFonts w:asciiTheme="minorHAnsi" w:hAnsiTheme="minorHAnsi" w:cs="Calibri" w:hint="cs"/>
          <w:sz w:val="22"/>
          <w:szCs w:val="22"/>
          <w:rtl/>
        </w:rPr>
        <w:t xml:space="preserve">أشكال التعبير الثقافي التقليدي </w:t>
      </w:r>
      <w:r w:rsidRPr="00746236">
        <w:rPr>
          <w:rFonts w:asciiTheme="minorHAnsi" w:hAnsiTheme="minorHAnsi" w:cs="Calibri"/>
          <w:sz w:val="22"/>
          <w:szCs w:val="22"/>
          <w:rtl/>
        </w:rPr>
        <w:t xml:space="preserve">التي تشير على وجه التحديد </w:t>
      </w:r>
      <w:r w:rsidR="0093197D">
        <w:rPr>
          <w:rFonts w:asciiTheme="minorHAnsi" w:hAnsiTheme="minorHAnsi" w:cs="Calibri" w:hint="cs"/>
          <w:sz w:val="22"/>
          <w:szCs w:val="22"/>
          <w:rtl/>
        </w:rPr>
        <w:t xml:space="preserve">إلى </w:t>
      </w:r>
      <w:r w:rsidR="0093197D" w:rsidRPr="0093197D">
        <w:rPr>
          <w:rFonts w:asciiTheme="minorHAnsi" w:hAnsiTheme="minorHAnsi" w:cs="Calibri"/>
          <w:sz w:val="22"/>
          <w:szCs w:val="22"/>
          <w:rtl/>
        </w:rPr>
        <w:t>إعلان الأمم المتحدة بشأن حقوق الشعوب الأصلية </w:t>
      </w:r>
      <w:r w:rsidRPr="0093197D">
        <w:rPr>
          <w:rFonts w:asciiTheme="minorHAnsi" w:hAnsiTheme="minorHAnsi" w:cs="Calibri"/>
          <w:sz w:val="22"/>
          <w:szCs w:val="22"/>
          <w:rtl/>
        </w:rPr>
        <w:t>واقترحوا استخدام</w:t>
      </w:r>
      <w:r w:rsidRPr="00746236">
        <w:rPr>
          <w:rFonts w:asciiTheme="minorHAnsi" w:hAnsiTheme="minorHAnsi" w:cs="Calibri"/>
          <w:sz w:val="22"/>
          <w:szCs w:val="22"/>
          <w:rtl/>
        </w:rPr>
        <w:t xml:space="preserve"> عبارة</w:t>
      </w:r>
      <w:r w:rsidR="00913927">
        <w:rPr>
          <w:rFonts w:asciiTheme="minorHAnsi" w:hAnsiTheme="minorHAnsi" w:cs="Calibri" w:hint="cs"/>
          <w:sz w:val="22"/>
          <w:szCs w:val="22"/>
          <w:rtl/>
        </w:rPr>
        <w:t xml:space="preserve"> "</w:t>
      </w:r>
      <w:r w:rsidR="005447C9">
        <w:rPr>
          <w:rFonts w:asciiTheme="minorHAnsi" w:hAnsiTheme="minorHAnsi" w:cs="Calibri" w:hint="cs"/>
          <w:sz w:val="22"/>
          <w:szCs w:val="22"/>
          <w:rtl/>
        </w:rPr>
        <w:t>و</w:t>
      </w:r>
      <w:r w:rsidR="00913927">
        <w:rPr>
          <w:rFonts w:asciiTheme="minorHAnsi" w:hAnsiTheme="minorHAnsi" w:cs="Calibri" w:hint="cs"/>
          <w:sz w:val="22"/>
          <w:szCs w:val="22"/>
          <w:rtl/>
        </w:rPr>
        <w:t>إذ تسلم"</w:t>
      </w:r>
      <w:r w:rsidRPr="00746236">
        <w:rPr>
          <w:rFonts w:asciiTheme="minorHAnsi" w:hAnsiTheme="minorHAnsi" w:cs="Calibri"/>
          <w:sz w:val="22"/>
          <w:szCs w:val="22"/>
          <w:rtl/>
        </w:rPr>
        <w:t xml:space="preserve"> </w:t>
      </w:r>
      <w:r w:rsidR="00E63B4F">
        <w:rPr>
          <w:rFonts w:asciiTheme="minorHAnsi" w:hAnsiTheme="minorHAnsi" w:cs="Calibri" w:hint="cs"/>
          <w:sz w:val="22"/>
          <w:szCs w:val="22"/>
          <w:rtl/>
        </w:rPr>
        <w:t xml:space="preserve">   "</w:t>
      </w:r>
      <w:r w:rsidR="00913927" w:rsidRPr="00913927">
        <w:rPr>
          <w:rFonts w:asciiTheme="minorHAnsi" w:hAnsiTheme="minorHAnsi" w:cs="Calibri"/>
          <w:sz w:val="22"/>
          <w:szCs w:val="22"/>
        </w:rPr>
        <w:t xml:space="preserve"> Recognizing and reaffirming</w:t>
      </w:r>
      <w:r w:rsidR="00E63B4F">
        <w:rPr>
          <w:rFonts w:asciiTheme="minorHAnsi" w:hAnsiTheme="minorHAnsi" w:cs="Calibri" w:hint="cs"/>
          <w:sz w:val="22"/>
          <w:szCs w:val="22"/>
          <w:rtl/>
        </w:rPr>
        <w:t>"</w:t>
      </w:r>
      <w:r w:rsidRPr="00746236">
        <w:rPr>
          <w:rFonts w:asciiTheme="minorHAnsi" w:hAnsiTheme="minorHAnsi" w:cs="Calibri"/>
          <w:sz w:val="22"/>
          <w:szCs w:val="22"/>
          <w:rtl/>
        </w:rPr>
        <w:t xml:space="preserve"> بدلاً من </w:t>
      </w:r>
      <w:r w:rsidR="00913927">
        <w:rPr>
          <w:rFonts w:asciiTheme="minorHAnsi" w:hAnsiTheme="minorHAnsi" w:cs="Calibri" w:hint="cs"/>
          <w:sz w:val="22"/>
          <w:szCs w:val="22"/>
          <w:rtl/>
        </w:rPr>
        <w:t>كلمة "</w:t>
      </w:r>
      <w:r w:rsidR="0093197D">
        <w:rPr>
          <w:rFonts w:asciiTheme="minorHAnsi" w:hAnsiTheme="minorHAnsi" w:cs="Calibri" w:hint="cs"/>
          <w:sz w:val="22"/>
          <w:szCs w:val="22"/>
          <w:rtl/>
        </w:rPr>
        <w:t>الاعتراف</w:t>
      </w:r>
      <w:r w:rsidR="00913927">
        <w:rPr>
          <w:rFonts w:asciiTheme="minorHAnsi" w:hAnsiTheme="minorHAnsi" w:cs="Calibri" w:hint="cs"/>
          <w:sz w:val="22"/>
          <w:szCs w:val="22"/>
          <w:rtl/>
        </w:rPr>
        <w:t>"</w:t>
      </w:r>
      <w:r w:rsidRPr="00746236">
        <w:rPr>
          <w:rFonts w:asciiTheme="minorHAnsi" w:hAnsiTheme="minorHAnsi" w:cs="Calibri"/>
          <w:sz w:val="22"/>
          <w:szCs w:val="22"/>
          <w:rtl/>
        </w:rPr>
        <w:t xml:space="preserve"> «</w:t>
      </w:r>
      <w:proofErr w:type="gramStart"/>
      <w:r w:rsidR="00913927" w:rsidRPr="00913927">
        <w:rPr>
          <w:rFonts w:asciiTheme="minorHAnsi" w:hAnsiTheme="minorHAnsi" w:cs="Calibri"/>
          <w:sz w:val="22"/>
          <w:szCs w:val="22"/>
        </w:rPr>
        <w:t>Acknowledging</w:t>
      </w:r>
      <w:r w:rsidR="00913927" w:rsidRPr="00746236">
        <w:rPr>
          <w:rFonts w:asciiTheme="minorHAnsi" w:hAnsiTheme="minorHAnsi" w:cs="Calibri"/>
          <w:sz w:val="22"/>
          <w:szCs w:val="22"/>
          <w:rtl/>
        </w:rPr>
        <w:t xml:space="preserve"> </w:t>
      </w:r>
      <w:r w:rsidRPr="00746236">
        <w:rPr>
          <w:rFonts w:asciiTheme="minorHAnsi" w:hAnsiTheme="minorHAnsi" w:cs="Calibri"/>
          <w:sz w:val="22"/>
          <w:szCs w:val="22"/>
          <w:rtl/>
        </w:rPr>
        <w:t>»</w:t>
      </w:r>
      <w:proofErr w:type="gramEnd"/>
      <w:r w:rsidRPr="00746236">
        <w:rPr>
          <w:rFonts w:asciiTheme="minorHAnsi" w:hAnsiTheme="minorHAnsi" w:cs="Calibri"/>
          <w:sz w:val="22"/>
          <w:szCs w:val="22"/>
          <w:rtl/>
        </w:rPr>
        <w:t xml:space="preserve">. وينبغي أن </w:t>
      </w:r>
      <w:r w:rsidR="0093197D">
        <w:rPr>
          <w:rFonts w:asciiTheme="minorHAnsi" w:hAnsiTheme="minorHAnsi" w:cs="Calibri" w:hint="cs"/>
          <w:sz w:val="22"/>
          <w:szCs w:val="22"/>
          <w:rtl/>
        </w:rPr>
        <w:t xml:space="preserve">تشير </w:t>
      </w:r>
      <w:r w:rsidRPr="00746236">
        <w:rPr>
          <w:rFonts w:asciiTheme="minorHAnsi" w:hAnsiTheme="minorHAnsi" w:cs="Calibri"/>
          <w:sz w:val="22"/>
          <w:szCs w:val="22"/>
          <w:rtl/>
        </w:rPr>
        <w:t xml:space="preserve">الفقرة </w:t>
      </w:r>
      <w:r w:rsidR="005447C9">
        <w:rPr>
          <w:rFonts w:asciiTheme="minorHAnsi" w:hAnsiTheme="minorHAnsi" w:cs="Calibri" w:hint="cs"/>
          <w:sz w:val="22"/>
          <w:szCs w:val="22"/>
          <w:rtl/>
        </w:rPr>
        <w:t>إلى</w:t>
      </w:r>
      <w:r w:rsidR="0093197D">
        <w:rPr>
          <w:rFonts w:asciiTheme="minorHAnsi" w:hAnsiTheme="minorHAnsi" w:cs="Calibri" w:hint="cs"/>
          <w:sz w:val="22"/>
          <w:szCs w:val="22"/>
          <w:rtl/>
        </w:rPr>
        <w:t xml:space="preserve"> </w:t>
      </w:r>
      <w:r w:rsidR="005447C9">
        <w:rPr>
          <w:rFonts w:asciiTheme="minorHAnsi" w:hAnsiTheme="minorHAnsi" w:cs="Calibri" w:hint="cs"/>
          <w:sz w:val="22"/>
          <w:szCs w:val="22"/>
          <w:rtl/>
        </w:rPr>
        <w:t>الاعتراف</w:t>
      </w:r>
      <w:r w:rsidR="0093197D">
        <w:rPr>
          <w:rFonts w:asciiTheme="minorHAnsi" w:hAnsiTheme="minorHAnsi" w:cs="Calibri" w:hint="cs"/>
          <w:sz w:val="22"/>
          <w:szCs w:val="22"/>
          <w:rtl/>
        </w:rPr>
        <w:t xml:space="preserve"> </w:t>
      </w:r>
      <w:r w:rsidRPr="00746236">
        <w:rPr>
          <w:rFonts w:asciiTheme="minorHAnsi" w:hAnsiTheme="minorHAnsi" w:cs="Calibri"/>
          <w:sz w:val="22"/>
          <w:szCs w:val="22"/>
          <w:rtl/>
        </w:rPr>
        <w:t xml:space="preserve">بالالتزامات والمعايير الدنيا الواردة في </w:t>
      </w:r>
      <w:r w:rsidR="0093197D" w:rsidRPr="0093197D">
        <w:rPr>
          <w:rFonts w:asciiTheme="minorHAnsi" w:hAnsiTheme="minorHAnsi" w:cs="Calibri"/>
          <w:sz w:val="22"/>
          <w:szCs w:val="22"/>
          <w:rtl/>
        </w:rPr>
        <w:t>إعلان الأمم المتحدة بشأن حقوق الشعوب الأصلية</w:t>
      </w:r>
      <w:r w:rsidR="005447C9">
        <w:rPr>
          <w:rFonts w:asciiTheme="minorHAnsi" w:hAnsiTheme="minorHAnsi" w:cs="Calibri" w:hint="cs"/>
          <w:sz w:val="22"/>
          <w:szCs w:val="22"/>
          <w:rtl/>
        </w:rPr>
        <w:t xml:space="preserve"> وإلى التأكيد عليها معا</w:t>
      </w:r>
      <w:r w:rsidR="0093197D" w:rsidRPr="0093197D">
        <w:rPr>
          <w:rFonts w:asciiTheme="minorHAnsi" w:hAnsiTheme="minorHAnsi" w:cs="Calibri"/>
          <w:sz w:val="22"/>
          <w:szCs w:val="22"/>
          <w:rtl/>
        </w:rPr>
        <w:t> </w:t>
      </w:r>
      <w:r w:rsidRPr="00746236">
        <w:rPr>
          <w:rFonts w:asciiTheme="minorHAnsi" w:hAnsiTheme="minorHAnsi" w:cs="Calibri"/>
          <w:sz w:val="22"/>
          <w:szCs w:val="22"/>
          <w:rtl/>
        </w:rPr>
        <w:t xml:space="preserve">وكذلك </w:t>
      </w:r>
      <w:r w:rsidR="005447C9">
        <w:rPr>
          <w:rFonts w:asciiTheme="minorHAnsi" w:hAnsiTheme="minorHAnsi" w:cs="Calibri" w:hint="cs"/>
          <w:sz w:val="22"/>
          <w:szCs w:val="22"/>
          <w:rtl/>
        </w:rPr>
        <w:t xml:space="preserve">إلى </w:t>
      </w:r>
      <w:r w:rsidRPr="00746236">
        <w:rPr>
          <w:rFonts w:asciiTheme="minorHAnsi" w:hAnsiTheme="minorHAnsi" w:cs="Calibri"/>
          <w:sz w:val="22"/>
          <w:szCs w:val="22"/>
          <w:rtl/>
        </w:rPr>
        <w:t xml:space="preserve">التزام الدول الأعضاء بتحقيق غايات </w:t>
      </w:r>
      <w:r w:rsidR="0093197D">
        <w:rPr>
          <w:rFonts w:asciiTheme="minorHAnsi" w:hAnsiTheme="minorHAnsi" w:cs="Calibri" w:hint="cs"/>
          <w:sz w:val="22"/>
          <w:szCs w:val="22"/>
          <w:rtl/>
        </w:rPr>
        <w:t xml:space="preserve">ذلك الإعلان. </w:t>
      </w:r>
    </w:p>
    <w:p w14:paraId="71BE645D" w14:textId="51DB131C" w:rsidR="00746236" w:rsidRPr="00746236" w:rsidRDefault="00746236" w:rsidP="006D4626">
      <w:pPr>
        <w:pStyle w:val="NumberedParaAR"/>
        <w:numPr>
          <w:ilvl w:val="0"/>
          <w:numId w:val="6"/>
        </w:numPr>
        <w:spacing w:after="220" w:line="240" w:lineRule="auto"/>
        <w:rPr>
          <w:rFonts w:asciiTheme="minorHAnsi" w:hAnsiTheme="minorHAnsi" w:cstheme="minorHAnsi"/>
          <w:sz w:val="22"/>
          <w:szCs w:val="22"/>
          <w:rtl/>
        </w:rPr>
      </w:pPr>
      <w:r w:rsidRPr="00746236">
        <w:rPr>
          <w:rFonts w:asciiTheme="minorHAnsi" w:hAnsiTheme="minorHAnsi" w:cs="Calibri"/>
          <w:sz w:val="22"/>
          <w:szCs w:val="22"/>
          <w:rtl/>
        </w:rPr>
        <w:t xml:space="preserve">وتتمثل إحدى النقاط الأولى لتوافق الآراء في لجنة </w:t>
      </w:r>
      <w:r w:rsidR="006E2A86">
        <w:rPr>
          <w:rFonts w:asciiTheme="minorHAnsi" w:hAnsiTheme="minorHAnsi" w:cs="Calibri" w:hint="cs"/>
          <w:sz w:val="22"/>
          <w:szCs w:val="22"/>
          <w:rtl/>
        </w:rPr>
        <w:t>المعارف</w:t>
      </w:r>
      <w:r w:rsidRPr="00746236">
        <w:rPr>
          <w:rFonts w:asciiTheme="minorHAnsi" w:hAnsiTheme="minorHAnsi" w:cs="Calibri"/>
          <w:sz w:val="22"/>
          <w:szCs w:val="22"/>
          <w:rtl/>
        </w:rPr>
        <w:t xml:space="preserve"> التابعة </w:t>
      </w:r>
      <w:r w:rsidR="006E2A86">
        <w:rPr>
          <w:rFonts w:asciiTheme="minorHAnsi" w:hAnsiTheme="minorHAnsi" w:cs="Calibri" w:hint="cs"/>
          <w:sz w:val="22"/>
          <w:szCs w:val="22"/>
          <w:rtl/>
        </w:rPr>
        <w:t>للويبو</w:t>
      </w:r>
      <w:r w:rsidRPr="00746236">
        <w:rPr>
          <w:rFonts w:asciiTheme="minorHAnsi" w:hAnsiTheme="minorHAnsi" w:cs="Calibri"/>
          <w:sz w:val="22"/>
          <w:szCs w:val="22"/>
          <w:rtl/>
        </w:rPr>
        <w:t xml:space="preserve"> في ضرورة احترام الاستعمال العرفي المستمر </w:t>
      </w:r>
      <w:r w:rsidR="006E2A86">
        <w:rPr>
          <w:rFonts w:asciiTheme="minorHAnsi" w:hAnsiTheme="minorHAnsi" w:cs="Calibri" w:hint="cs"/>
          <w:sz w:val="22"/>
          <w:szCs w:val="22"/>
          <w:rtl/>
        </w:rPr>
        <w:t>للموارد الوراثية</w:t>
      </w:r>
      <w:r w:rsidRPr="00746236">
        <w:rPr>
          <w:rFonts w:asciiTheme="minorHAnsi" w:hAnsiTheme="minorHAnsi" w:cs="Calibri"/>
          <w:sz w:val="22"/>
          <w:szCs w:val="22"/>
          <w:rtl/>
        </w:rPr>
        <w:t xml:space="preserve"> والمعارف التقليدية </w:t>
      </w:r>
      <w:r w:rsidR="006E2A86">
        <w:rPr>
          <w:rFonts w:asciiTheme="minorHAnsi" w:hAnsiTheme="minorHAnsi" w:cs="Calibri" w:hint="cs"/>
          <w:sz w:val="22"/>
          <w:szCs w:val="22"/>
          <w:rtl/>
        </w:rPr>
        <w:t xml:space="preserve">وأشكال التعبير الثقافي </w:t>
      </w:r>
      <w:r w:rsidRPr="00746236">
        <w:rPr>
          <w:rFonts w:asciiTheme="minorHAnsi" w:hAnsiTheme="minorHAnsi" w:cs="Calibri"/>
          <w:sz w:val="22"/>
          <w:szCs w:val="22"/>
          <w:rtl/>
        </w:rPr>
        <w:t xml:space="preserve">وتبادلها ونقلها من جانب الشعوب الأصلية والمجتمعات المحلية وداخلها وفيما بينها، حتى عندما تُمنح حقوق الملكية الفكرية </w:t>
      </w:r>
      <w:r w:rsidR="006E2A86">
        <w:rPr>
          <w:rFonts w:asciiTheme="minorHAnsi" w:hAnsiTheme="minorHAnsi" w:cs="Calibri" w:hint="cs"/>
          <w:sz w:val="22"/>
          <w:szCs w:val="22"/>
          <w:rtl/>
        </w:rPr>
        <w:t>ل</w:t>
      </w:r>
      <w:r w:rsidRPr="00746236">
        <w:rPr>
          <w:rFonts w:asciiTheme="minorHAnsi" w:hAnsiTheme="minorHAnsi" w:cs="Calibri"/>
          <w:sz w:val="22"/>
          <w:szCs w:val="22"/>
          <w:rtl/>
        </w:rPr>
        <w:t xml:space="preserve">لمنتجات أو العمليات أو الإبداعات القائمة على هذه الموارد أو المعارف أو أشكال التعبير. وينبغي أن ينعكس هذا المبدأ في كل من ديباجة الصك (الصكوك) </w:t>
      </w:r>
      <w:r w:rsidR="006E2A86">
        <w:rPr>
          <w:rFonts w:asciiTheme="minorHAnsi" w:hAnsiTheme="minorHAnsi" w:cs="Calibri" w:hint="cs"/>
          <w:sz w:val="22"/>
          <w:szCs w:val="22"/>
          <w:rtl/>
        </w:rPr>
        <w:t>ومتنه</w:t>
      </w:r>
      <w:r w:rsidRPr="00746236">
        <w:rPr>
          <w:rFonts w:asciiTheme="minorHAnsi" w:hAnsiTheme="minorHAnsi" w:cs="Calibri"/>
          <w:sz w:val="22"/>
          <w:szCs w:val="22"/>
          <w:rtl/>
        </w:rPr>
        <w:t>.</w:t>
      </w:r>
    </w:p>
    <w:p w14:paraId="45AD4D9C" w14:textId="64B3A715" w:rsidR="00B3401C" w:rsidRDefault="00746236" w:rsidP="006D4626">
      <w:pPr>
        <w:pStyle w:val="NumberedParaAR"/>
        <w:numPr>
          <w:ilvl w:val="0"/>
          <w:numId w:val="6"/>
        </w:numPr>
        <w:spacing w:after="220" w:line="240" w:lineRule="auto"/>
        <w:rPr>
          <w:rFonts w:asciiTheme="minorHAnsi" w:hAnsiTheme="minorHAnsi" w:cstheme="minorHAnsi"/>
          <w:sz w:val="22"/>
          <w:szCs w:val="22"/>
        </w:rPr>
      </w:pPr>
      <w:r w:rsidRPr="00746236">
        <w:rPr>
          <w:rFonts w:asciiTheme="minorHAnsi" w:hAnsiTheme="minorHAnsi" w:cs="Calibri"/>
          <w:sz w:val="22"/>
          <w:szCs w:val="22"/>
          <w:rtl/>
        </w:rPr>
        <w:t xml:space="preserve">ويمثل الاعتراف بمفهوم نظم المعارف التقليدية للشعوب الأصلية التي تثير تعبيرات وتطبيقات حيوية وجديدة ومتنوعة للموارد </w:t>
      </w:r>
      <w:r w:rsidR="006E2A86">
        <w:rPr>
          <w:rFonts w:asciiTheme="minorHAnsi" w:hAnsiTheme="minorHAnsi" w:cs="Calibri" w:hint="cs"/>
          <w:sz w:val="22"/>
          <w:szCs w:val="22"/>
          <w:rtl/>
        </w:rPr>
        <w:t>الوراثية</w:t>
      </w:r>
      <w:r w:rsidRPr="00746236">
        <w:rPr>
          <w:rFonts w:asciiTheme="minorHAnsi" w:hAnsiTheme="minorHAnsi" w:cs="Calibri"/>
          <w:sz w:val="22"/>
          <w:szCs w:val="22"/>
          <w:rtl/>
        </w:rPr>
        <w:t xml:space="preserve"> خطوة إيجابية يجب الإبقاء عليها وإدراجها في الصك (الصكوك).</w:t>
      </w:r>
    </w:p>
    <w:p w14:paraId="6C1B7096" w14:textId="175226F5" w:rsidR="00B3401C" w:rsidRPr="00F10B52" w:rsidRDefault="00B3401C" w:rsidP="006D4626">
      <w:pPr>
        <w:pStyle w:val="NumberedParaAR"/>
        <w:numPr>
          <w:ilvl w:val="0"/>
          <w:numId w:val="0"/>
        </w:numPr>
        <w:spacing w:after="220" w:line="240" w:lineRule="auto"/>
        <w:rPr>
          <w:rFonts w:asciiTheme="minorHAnsi" w:hAnsiTheme="minorHAnsi" w:cstheme="minorHAnsi"/>
          <w:b/>
          <w:bCs/>
          <w:sz w:val="22"/>
          <w:szCs w:val="22"/>
          <w:rtl/>
        </w:rPr>
      </w:pPr>
      <w:r w:rsidRPr="00F10B52">
        <w:rPr>
          <w:rFonts w:asciiTheme="minorHAnsi" w:hAnsiTheme="minorHAnsi" w:cs="Calibri"/>
          <w:b/>
          <w:bCs/>
          <w:sz w:val="22"/>
          <w:szCs w:val="22"/>
          <w:rtl/>
        </w:rPr>
        <w:t>استخدام المصطلحات</w:t>
      </w:r>
    </w:p>
    <w:p w14:paraId="719B638F" w14:textId="1DAB9B9D" w:rsidR="00013DE0" w:rsidRPr="00013DE0" w:rsidRDefault="00B3401C" w:rsidP="006D4626">
      <w:pPr>
        <w:pStyle w:val="NumberedParaAR"/>
        <w:numPr>
          <w:ilvl w:val="0"/>
          <w:numId w:val="6"/>
        </w:numPr>
        <w:spacing w:after="220" w:line="240" w:lineRule="auto"/>
        <w:rPr>
          <w:rFonts w:asciiTheme="minorHAnsi" w:hAnsiTheme="minorHAnsi" w:cstheme="minorHAnsi"/>
          <w:sz w:val="22"/>
          <w:szCs w:val="22"/>
        </w:rPr>
      </w:pPr>
      <w:r>
        <w:rPr>
          <w:rFonts w:asciiTheme="minorHAnsi" w:hAnsiTheme="minorHAnsi" w:cs="Calibri" w:hint="cs"/>
          <w:sz w:val="22"/>
          <w:szCs w:val="22"/>
          <w:rtl/>
        </w:rPr>
        <w:t xml:space="preserve"> </w:t>
      </w:r>
      <w:r w:rsidRPr="00B3401C">
        <w:rPr>
          <w:rFonts w:asciiTheme="minorHAnsi" w:hAnsiTheme="minorHAnsi" w:cs="Calibri"/>
          <w:sz w:val="22"/>
          <w:szCs w:val="22"/>
          <w:rtl/>
        </w:rPr>
        <w:t xml:space="preserve">من أجل إثبات </w:t>
      </w:r>
      <w:r w:rsidR="00BF184C">
        <w:rPr>
          <w:rFonts w:asciiTheme="minorHAnsi" w:hAnsiTheme="minorHAnsi" w:cs="Calibri" w:hint="cs"/>
          <w:sz w:val="22"/>
          <w:szCs w:val="22"/>
          <w:rtl/>
        </w:rPr>
        <w:t>الصك</w:t>
      </w:r>
      <w:r w:rsidRPr="00B3401C">
        <w:rPr>
          <w:rFonts w:asciiTheme="minorHAnsi" w:hAnsiTheme="minorHAnsi" w:cs="Calibri"/>
          <w:sz w:val="22"/>
          <w:szCs w:val="22"/>
          <w:rtl/>
        </w:rPr>
        <w:t xml:space="preserve"> (</w:t>
      </w:r>
      <w:r w:rsidR="00BF184C">
        <w:rPr>
          <w:rFonts w:asciiTheme="minorHAnsi" w:hAnsiTheme="minorHAnsi" w:cs="Calibri" w:hint="cs"/>
          <w:sz w:val="22"/>
          <w:szCs w:val="22"/>
          <w:rtl/>
        </w:rPr>
        <w:t>الصكوك</w:t>
      </w:r>
      <w:r w:rsidRPr="00B3401C">
        <w:rPr>
          <w:rFonts w:asciiTheme="minorHAnsi" w:hAnsiTheme="minorHAnsi" w:cs="Calibri"/>
          <w:sz w:val="22"/>
          <w:szCs w:val="22"/>
          <w:rtl/>
        </w:rPr>
        <w:t xml:space="preserve">) </w:t>
      </w:r>
      <w:r w:rsidR="00092617" w:rsidRPr="00B3401C">
        <w:rPr>
          <w:rFonts w:asciiTheme="minorHAnsi" w:hAnsiTheme="minorHAnsi" w:cs="Calibri"/>
          <w:sz w:val="22"/>
          <w:szCs w:val="22"/>
          <w:rtl/>
        </w:rPr>
        <w:t>مستقبل</w:t>
      </w:r>
      <w:r w:rsidR="00092617">
        <w:rPr>
          <w:rFonts w:asciiTheme="minorHAnsi" w:hAnsiTheme="minorHAnsi" w:cs="Calibri" w:hint="cs"/>
          <w:sz w:val="22"/>
          <w:szCs w:val="22"/>
          <w:rtl/>
        </w:rPr>
        <w:t>ا</w:t>
      </w:r>
      <w:r w:rsidR="00092617" w:rsidRPr="00B3401C">
        <w:rPr>
          <w:rFonts w:asciiTheme="minorHAnsi" w:hAnsiTheme="minorHAnsi" w:cs="Calibri"/>
          <w:sz w:val="22"/>
          <w:szCs w:val="22"/>
          <w:rtl/>
        </w:rPr>
        <w:t xml:space="preserve"> </w:t>
      </w:r>
      <w:r w:rsidRPr="00B3401C">
        <w:rPr>
          <w:rFonts w:asciiTheme="minorHAnsi" w:hAnsiTheme="minorHAnsi" w:cs="Calibri"/>
          <w:sz w:val="22"/>
          <w:szCs w:val="22"/>
          <w:rtl/>
        </w:rPr>
        <w:t>و</w:t>
      </w:r>
      <w:r w:rsidR="00092617">
        <w:rPr>
          <w:rFonts w:asciiTheme="minorHAnsi" w:hAnsiTheme="minorHAnsi" w:cs="Calibri" w:hint="cs"/>
          <w:sz w:val="22"/>
          <w:szCs w:val="22"/>
          <w:rtl/>
        </w:rPr>
        <w:t>كفالة</w:t>
      </w:r>
      <w:r w:rsidRPr="00B3401C">
        <w:rPr>
          <w:rFonts w:asciiTheme="minorHAnsi" w:hAnsiTheme="minorHAnsi" w:cs="Calibri"/>
          <w:sz w:val="22"/>
          <w:szCs w:val="22"/>
          <w:rtl/>
        </w:rPr>
        <w:t xml:space="preserve"> تغطية أي تطورات تكنولوجية مستقبلية تؤثر على </w:t>
      </w:r>
      <w:r w:rsidR="003F4FB3">
        <w:rPr>
          <w:rFonts w:asciiTheme="minorHAnsi" w:hAnsiTheme="minorHAnsi" w:cs="Calibri" w:hint="cs"/>
          <w:sz w:val="22"/>
          <w:szCs w:val="22"/>
          <w:rtl/>
        </w:rPr>
        <w:t>الموارد الوراثية</w:t>
      </w:r>
      <w:r w:rsidR="003F4FB3" w:rsidRPr="00746236">
        <w:rPr>
          <w:rFonts w:asciiTheme="minorHAnsi" w:hAnsiTheme="minorHAnsi" w:cs="Calibri"/>
          <w:sz w:val="22"/>
          <w:szCs w:val="22"/>
          <w:rtl/>
        </w:rPr>
        <w:t xml:space="preserve"> والمعارف التقليدية </w:t>
      </w:r>
      <w:r w:rsidR="003F4FB3">
        <w:rPr>
          <w:rFonts w:asciiTheme="minorHAnsi" w:hAnsiTheme="minorHAnsi" w:cs="Calibri" w:hint="cs"/>
          <w:sz w:val="22"/>
          <w:szCs w:val="22"/>
          <w:rtl/>
        </w:rPr>
        <w:t>وأشكال التعبير الثقافي</w:t>
      </w:r>
      <w:r w:rsidRPr="00B3401C">
        <w:rPr>
          <w:rFonts w:asciiTheme="minorHAnsi" w:hAnsiTheme="minorHAnsi" w:cs="Calibri"/>
          <w:sz w:val="22"/>
          <w:szCs w:val="22"/>
          <w:rtl/>
        </w:rPr>
        <w:t>، يجب أن يشمل تعريف «</w:t>
      </w:r>
      <w:r w:rsidR="00092617">
        <w:rPr>
          <w:rFonts w:asciiTheme="minorHAnsi" w:hAnsiTheme="minorHAnsi" w:cs="Calibri" w:hint="cs"/>
          <w:sz w:val="22"/>
          <w:szCs w:val="22"/>
          <w:rtl/>
        </w:rPr>
        <w:t>يستخدم</w:t>
      </w:r>
      <w:r w:rsidRPr="00B3401C">
        <w:rPr>
          <w:rFonts w:asciiTheme="minorHAnsi" w:hAnsiTheme="minorHAnsi" w:cs="Calibri"/>
          <w:sz w:val="22"/>
          <w:szCs w:val="22"/>
          <w:rtl/>
        </w:rPr>
        <w:t xml:space="preserve">»/«الاستخدام» تطبيق التقنيات الرقمية، مثل الذكاء الاصطناعي والتعلم الآلي والرموز غير القابلة للاستبدال </w:t>
      </w:r>
      <w:r w:rsidR="00092617">
        <w:rPr>
          <w:rFonts w:asciiTheme="minorHAnsi" w:hAnsiTheme="minorHAnsi" w:cs="Calibri" w:hint="cs"/>
          <w:sz w:val="22"/>
          <w:szCs w:val="22"/>
          <w:rtl/>
        </w:rPr>
        <w:t>و</w:t>
      </w:r>
      <w:r w:rsidRPr="00B3401C">
        <w:rPr>
          <w:rFonts w:asciiTheme="minorHAnsi" w:hAnsiTheme="minorHAnsi" w:cs="Calibri"/>
          <w:sz w:val="22"/>
          <w:szCs w:val="22"/>
          <w:rtl/>
        </w:rPr>
        <w:t xml:space="preserve">الواقع الافتراضي/الواقع المعزز </w:t>
      </w:r>
      <w:r w:rsidR="00092617">
        <w:rPr>
          <w:rFonts w:asciiTheme="minorHAnsi" w:hAnsiTheme="minorHAnsi" w:cstheme="minorHAnsi" w:hint="cs"/>
          <w:sz w:val="22"/>
          <w:szCs w:val="22"/>
          <w:rtl/>
        </w:rPr>
        <w:t>وسلاسل الكثل</w:t>
      </w:r>
      <w:r w:rsidRPr="00B3401C">
        <w:rPr>
          <w:rFonts w:asciiTheme="minorHAnsi" w:hAnsiTheme="minorHAnsi" w:cs="Calibri"/>
          <w:sz w:val="22"/>
          <w:szCs w:val="22"/>
          <w:rtl/>
        </w:rPr>
        <w:t xml:space="preserve"> </w:t>
      </w:r>
      <w:r w:rsidR="00092617" w:rsidRPr="00B3401C">
        <w:rPr>
          <w:rFonts w:asciiTheme="minorHAnsi" w:hAnsiTheme="minorHAnsi" w:cs="Calibri" w:hint="cs"/>
          <w:sz w:val="22"/>
          <w:szCs w:val="22"/>
          <w:rtl/>
        </w:rPr>
        <w:t>والكون</w:t>
      </w:r>
      <w:r w:rsidR="00092617">
        <w:rPr>
          <w:rFonts w:asciiTheme="minorHAnsi" w:hAnsiTheme="minorHAnsi" w:cstheme="minorHAnsi" w:hint="cs"/>
          <w:sz w:val="22"/>
          <w:szCs w:val="22"/>
          <w:rtl/>
        </w:rPr>
        <w:t xml:space="preserve"> الفوقي</w:t>
      </w:r>
      <w:r w:rsidRPr="00B3401C">
        <w:rPr>
          <w:rFonts w:asciiTheme="minorHAnsi" w:hAnsiTheme="minorHAnsi" w:cs="Calibri"/>
          <w:sz w:val="22"/>
          <w:szCs w:val="22"/>
          <w:rtl/>
        </w:rPr>
        <w:t>، وكيف</w:t>
      </w:r>
      <w:r w:rsidR="009137BD">
        <w:rPr>
          <w:rFonts w:asciiTheme="minorHAnsi" w:hAnsiTheme="minorHAnsi" w:cs="Calibri" w:hint="cs"/>
          <w:sz w:val="22"/>
          <w:szCs w:val="22"/>
          <w:rtl/>
        </w:rPr>
        <w:t>ية</w:t>
      </w:r>
      <w:r w:rsidRPr="00B3401C">
        <w:rPr>
          <w:rFonts w:asciiTheme="minorHAnsi" w:hAnsiTheme="minorHAnsi" w:cs="Calibri"/>
          <w:sz w:val="22"/>
          <w:szCs w:val="22"/>
          <w:rtl/>
        </w:rPr>
        <w:t xml:space="preserve"> </w:t>
      </w:r>
      <w:r w:rsidR="009137BD">
        <w:rPr>
          <w:rFonts w:asciiTheme="minorHAnsi" w:hAnsiTheme="minorHAnsi" w:cs="Calibri" w:hint="cs"/>
          <w:sz w:val="22"/>
          <w:szCs w:val="22"/>
          <w:rtl/>
        </w:rPr>
        <w:t>ارتباطها</w:t>
      </w:r>
      <w:r w:rsidRPr="00B3401C">
        <w:rPr>
          <w:rFonts w:asciiTheme="minorHAnsi" w:hAnsiTheme="minorHAnsi" w:cs="Calibri"/>
          <w:sz w:val="22"/>
          <w:szCs w:val="22"/>
          <w:rtl/>
        </w:rPr>
        <w:t xml:space="preserve"> بقواعد البيانات والمحفوظات والاستثناءات وال</w:t>
      </w:r>
      <w:r w:rsidR="00092617">
        <w:rPr>
          <w:rFonts w:asciiTheme="minorHAnsi" w:hAnsiTheme="minorHAnsi" w:cs="Calibri" w:hint="cs"/>
          <w:sz w:val="22"/>
          <w:szCs w:val="22"/>
          <w:rtl/>
        </w:rPr>
        <w:t>تقييدات</w:t>
      </w:r>
      <w:r w:rsidRPr="00B3401C">
        <w:rPr>
          <w:rFonts w:asciiTheme="minorHAnsi" w:hAnsiTheme="minorHAnsi" w:cs="Calibri"/>
          <w:sz w:val="22"/>
          <w:szCs w:val="22"/>
          <w:rtl/>
        </w:rPr>
        <w:t>.</w:t>
      </w:r>
      <w:r w:rsidR="00092617">
        <w:rPr>
          <w:rFonts w:asciiTheme="minorHAnsi" w:hAnsiTheme="minorHAnsi" w:cs="Calibri" w:hint="cs"/>
          <w:sz w:val="22"/>
          <w:szCs w:val="22"/>
          <w:rtl/>
        </w:rPr>
        <w:t xml:space="preserve"> </w:t>
      </w:r>
    </w:p>
    <w:p w14:paraId="2827412D" w14:textId="38A4C2AE" w:rsidR="00F10B52" w:rsidRPr="00F10B52" w:rsidRDefault="00F10B52" w:rsidP="006D4626">
      <w:pPr>
        <w:pStyle w:val="NumberedParaAR"/>
        <w:numPr>
          <w:ilvl w:val="0"/>
          <w:numId w:val="0"/>
        </w:numPr>
        <w:spacing w:after="220" w:line="240" w:lineRule="auto"/>
        <w:rPr>
          <w:rFonts w:asciiTheme="minorHAnsi" w:hAnsiTheme="minorHAnsi" w:cstheme="minorHAnsi"/>
          <w:sz w:val="22"/>
          <w:szCs w:val="22"/>
          <w:rtl/>
        </w:rPr>
      </w:pPr>
      <w:r w:rsidRPr="00F10B52">
        <w:rPr>
          <w:rFonts w:asciiTheme="minorHAnsi" w:hAnsiTheme="minorHAnsi" w:cs="Calibri"/>
          <w:sz w:val="22"/>
          <w:szCs w:val="22"/>
          <w:rtl/>
        </w:rPr>
        <w:t>الأهداف</w:t>
      </w:r>
    </w:p>
    <w:p w14:paraId="4D9E6D5A" w14:textId="4E54704C" w:rsidR="00013DE0" w:rsidRPr="00E41C2A" w:rsidRDefault="00BE0A58" w:rsidP="006D4626">
      <w:pPr>
        <w:pStyle w:val="NumberedParaAR"/>
        <w:numPr>
          <w:ilvl w:val="0"/>
          <w:numId w:val="6"/>
        </w:numPr>
        <w:spacing w:after="220" w:line="240" w:lineRule="auto"/>
        <w:rPr>
          <w:rFonts w:asciiTheme="minorHAnsi" w:hAnsiTheme="minorHAnsi" w:cstheme="minorHAnsi"/>
          <w:sz w:val="22"/>
          <w:szCs w:val="22"/>
        </w:rPr>
      </w:pPr>
      <w:r w:rsidRPr="00E41C2A">
        <w:rPr>
          <w:rFonts w:asciiTheme="minorHAnsi" w:hAnsiTheme="minorHAnsi" w:cs="Calibri" w:hint="cs"/>
          <w:sz w:val="22"/>
          <w:szCs w:val="22"/>
          <w:rtl/>
        </w:rPr>
        <w:t>ي</w:t>
      </w:r>
      <w:r w:rsidR="00F10B52" w:rsidRPr="00E41C2A">
        <w:rPr>
          <w:rFonts w:asciiTheme="minorHAnsi" w:hAnsiTheme="minorHAnsi" w:cs="Calibri"/>
          <w:sz w:val="22"/>
          <w:szCs w:val="22"/>
          <w:rtl/>
        </w:rPr>
        <w:t>جب أن تتصل أهداف الصك (</w:t>
      </w:r>
      <w:r w:rsidR="00522849" w:rsidRPr="00E41C2A">
        <w:rPr>
          <w:rFonts w:asciiTheme="minorHAnsi" w:hAnsiTheme="minorHAnsi" w:cs="Calibri" w:hint="cs"/>
          <w:sz w:val="22"/>
          <w:szCs w:val="22"/>
          <w:rtl/>
        </w:rPr>
        <w:t>الصكوك</w:t>
      </w:r>
      <w:r w:rsidR="00F10B52" w:rsidRPr="00E41C2A">
        <w:rPr>
          <w:rFonts w:asciiTheme="minorHAnsi" w:hAnsiTheme="minorHAnsi" w:cs="Calibri"/>
          <w:sz w:val="22"/>
          <w:szCs w:val="22"/>
          <w:rtl/>
        </w:rPr>
        <w:t>) بالحماية الإيجابية والدفاعية على السواء وأن تعالج مسألة اختلاس المعارف التقليدية وإساءة استعمالها</w:t>
      </w:r>
      <w:r w:rsidR="00522849" w:rsidRPr="00E41C2A">
        <w:rPr>
          <w:rFonts w:asciiTheme="minorHAnsi" w:hAnsiTheme="minorHAnsi" w:cs="Calibri" w:hint="cs"/>
          <w:sz w:val="22"/>
          <w:szCs w:val="22"/>
          <w:rtl/>
        </w:rPr>
        <w:t xml:space="preserve"> معا</w:t>
      </w:r>
      <w:r w:rsidR="00F10B52" w:rsidRPr="00E41C2A">
        <w:rPr>
          <w:rFonts w:asciiTheme="minorHAnsi" w:hAnsiTheme="minorHAnsi" w:cs="Calibri"/>
          <w:sz w:val="22"/>
          <w:szCs w:val="22"/>
          <w:rtl/>
        </w:rPr>
        <w:t xml:space="preserve">. وعلى وجه الخصوص، يجب أن يوضح نص الرئيس بشأن الموارد </w:t>
      </w:r>
      <w:r w:rsidR="00522849" w:rsidRPr="00E41C2A">
        <w:rPr>
          <w:rFonts w:asciiTheme="minorHAnsi" w:hAnsiTheme="minorHAnsi" w:cs="Calibri" w:hint="cs"/>
          <w:sz w:val="22"/>
          <w:szCs w:val="22"/>
          <w:rtl/>
        </w:rPr>
        <w:t>الوراثية</w:t>
      </w:r>
      <w:r w:rsidR="00F10B52" w:rsidRPr="00E41C2A">
        <w:rPr>
          <w:rFonts w:asciiTheme="minorHAnsi" w:hAnsiTheme="minorHAnsi" w:cs="Calibri"/>
          <w:sz w:val="22"/>
          <w:szCs w:val="22"/>
          <w:rtl/>
        </w:rPr>
        <w:t xml:space="preserve"> أن الهدف من الصك هو الإسهام في حماية الموارد </w:t>
      </w:r>
      <w:r w:rsidR="00522849" w:rsidRPr="00E41C2A">
        <w:rPr>
          <w:rFonts w:asciiTheme="minorHAnsi" w:hAnsiTheme="minorHAnsi" w:cs="Calibri" w:hint="cs"/>
          <w:sz w:val="22"/>
          <w:szCs w:val="22"/>
          <w:rtl/>
        </w:rPr>
        <w:t>الوراثية</w:t>
      </w:r>
      <w:r w:rsidR="00522849" w:rsidRPr="00E41C2A">
        <w:rPr>
          <w:rFonts w:asciiTheme="minorHAnsi" w:hAnsiTheme="minorHAnsi" w:cs="Calibri"/>
          <w:sz w:val="22"/>
          <w:szCs w:val="22"/>
          <w:rtl/>
        </w:rPr>
        <w:t xml:space="preserve"> </w:t>
      </w:r>
      <w:r w:rsidR="00F10B52" w:rsidRPr="00E41C2A">
        <w:rPr>
          <w:rFonts w:asciiTheme="minorHAnsi" w:hAnsiTheme="minorHAnsi" w:cs="Calibri"/>
          <w:sz w:val="22"/>
          <w:szCs w:val="22"/>
          <w:rtl/>
        </w:rPr>
        <w:t xml:space="preserve">والمعارف التقليدية المرتبطة بها في إطار نظام الملكية الفكرية عن طريق تعزيز فعالية وشفافية ونوعية نظام </w:t>
      </w:r>
      <w:r w:rsidR="00522849" w:rsidRPr="00E41C2A">
        <w:rPr>
          <w:rFonts w:asciiTheme="minorHAnsi" w:hAnsiTheme="minorHAnsi" w:cs="Calibri" w:hint="cs"/>
          <w:sz w:val="22"/>
          <w:szCs w:val="22"/>
          <w:rtl/>
        </w:rPr>
        <w:t>ال</w:t>
      </w:r>
      <w:r w:rsidR="00F10B52" w:rsidRPr="00E41C2A">
        <w:rPr>
          <w:rFonts w:asciiTheme="minorHAnsi" w:hAnsiTheme="minorHAnsi" w:cs="Calibri"/>
          <w:sz w:val="22"/>
          <w:szCs w:val="22"/>
          <w:rtl/>
        </w:rPr>
        <w:t xml:space="preserve">براءات ومنع منح </w:t>
      </w:r>
      <w:r w:rsidR="00522849" w:rsidRPr="00E41C2A">
        <w:rPr>
          <w:rFonts w:asciiTheme="minorHAnsi" w:hAnsiTheme="minorHAnsi" w:cs="Calibri" w:hint="cs"/>
          <w:sz w:val="22"/>
          <w:szCs w:val="22"/>
          <w:rtl/>
        </w:rPr>
        <w:t>ال</w:t>
      </w:r>
      <w:r w:rsidR="00F10B52" w:rsidRPr="00E41C2A">
        <w:rPr>
          <w:rFonts w:asciiTheme="minorHAnsi" w:hAnsiTheme="minorHAnsi" w:cs="Calibri"/>
          <w:sz w:val="22"/>
          <w:szCs w:val="22"/>
          <w:rtl/>
        </w:rPr>
        <w:t>براء</w:t>
      </w:r>
      <w:r w:rsidR="00522849" w:rsidRPr="00E41C2A">
        <w:rPr>
          <w:rFonts w:asciiTheme="minorHAnsi" w:hAnsiTheme="minorHAnsi" w:cs="Calibri" w:hint="cs"/>
          <w:sz w:val="22"/>
          <w:szCs w:val="22"/>
          <w:rtl/>
        </w:rPr>
        <w:t>ة</w:t>
      </w:r>
      <w:r w:rsidR="00F10B52" w:rsidRPr="00E41C2A">
        <w:rPr>
          <w:rFonts w:asciiTheme="minorHAnsi" w:hAnsiTheme="minorHAnsi" w:cs="Calibri"/>
          <w:sz w:val="22"/>
          <w:szCs w:val="22"/>
          <w:rtl/>
        </w:rPr>
        <w:t xml:space="preserve"> عن طريق الخطأ. وينبغي أن </w:t>
      </w:r>
      <w:r w:rsidR="00522849" w:rsidRPr="00E41C2A">
        <w:rPr>
          <w:rFonts w:asciiTheme="minorHAnsi" w:hAnsiTheme="minorHAnsi" w:cs="Calibri" w:hint="cs"/>
          <w:sz w:val="22"/>
          <w:szCs w:val="22"/>
          <w:rtl/>
        </w:rPr>
        <w:t>ترمي</w:t>
      </w:r>
      <w:r w:rsidR="00F10B52" w:rsidRPr="00E41C2A">
        <w:rPr>
          <w:rFonts w:asciiTheme="minorHAnsi" w:hAnsiTheme="minorHAnsi" w:cs="Calibri"/>
          <w:sz w:val="22"/>
          <w:szCs w:val="22"/>
          <w:rtl/>
        </w:rPr>
        <w:t xml:space="preserve"> أهداف الصك (الصكوك) المتعلقة بالمعارف التقليدية و</w:t>
      </w:r>
      <w:r w:rsidR="00522849" w:rsidRPr="00E41C2A">
        <w:rPr>
          <w:rFonts w:asciiTheme="minorHAnsi" w:hAnsiTheme="minorHAnsi" w:cs="Calibri" w:hint="cs"/>
          <w:sz w:val="22"/>
          <w:szCs w:val="22"/>
          <w:rtl/>
        </w:rPr>
        <w:t xml:space="preserve">أشكال التعبير الثقافي </w:t>
      </w:r>
      <w:r w:rsidR="00F10B52" w:rsidRPr="00E41C2A">
        <w:rPr>
          <w:rFonts w:asciiTheme="minorHAnsi" w:hAnsiTheme="minorHAnsi" w:cs="Calibri"/>
          <w:sz w:val="22"/>
          <w:szCs w:val="22"/>
          <w:rtl/>
        </w:rPr>
        <w:t xml:space="preserve">التقليدي إلى توفير حماية فعالة وكافية ومتناسبة للمعارف التقليدية </w:t>
      </w:r>
      <w:r w:rsidR="00E41C2A" w:rsidRPr="00E41C2A">
        <w:rPr>
          <w:rFonts w:asciiTheme="minorHAnsi" w:hAnsiTheme="minorHAnsi" w:cs="Calibri" w:hint="cs"/>
          <w:sz w:val="22"/>
          <w:szCs w:val="22"/>
          <w:rtl/>
        </w:rPr>
        <w:t>وأشكال التعبير الثقافي التقليدي</w:t>
      </w:r>
      <w:r w:rsidR="00F10B52" w:rsidRPr="00E41C2A">
        <w:rPr>
          <w:rFonts w:asciiTheme="minorHAnsi" w:hAnsiTheme="minorHAnsi" w:cs="Calibri"/>
          <w:sz w:val="22"/>
          <w:szCs w:val="22"/>
          <w:rtl/>
        </w:rPr>
        <w:t xml:space="preserve"> من الاستخدام غير المأذون به وغير الملائم ومنع منح حقوق الملكية الفكرية </w:t>
      </w:r>
      <w:r w:rsidR="00E41C2A" w:rsidRPr="00E41C2A">
        <w:rPr>
          <w:rFonts w:asciiTheme="minorHAnsi" w:hAnsiTheme="minorHAnsi" w:cs="Calibri" w:hint="cs"/>
          <w:sz w:val="22"/>
          <w:szCs w:val="22"/>
          <w:rtl/>
        </w:rPr>
        <w:t>ل</w:t>
      </w:r>
      <w:r w:rsidR="00F10B52" w:rsidRPr="00E41C2A">
        <w:rPr>
          <w:rFonts w:asciiTheme="minorHAnsi" w:hAnsiTheme="minorHAnsi" w:cs="Calibri"/>
          <w:sz w:val="22"/>
          <w:szCs w:val="22"/>
          <w:rtl/>
        </w:rPr>
        <w:t xml:space="preserve">لمعارف التقليدية </w:t>
      </w:r>
      <w:r w:rsidR="00E41C2A">
        <w:rPr>
          <w:rFonts w:asciiTheme="minorHAnsi" w:hAnsiTheme="minorHAnsi" w:cs="Calibri" w:hint="cs"/>
          <w:sz w:val="22"/>
          <w:szCs w:val="22"/>
          <w:rtl/>
        </w:rPr>
        <w:t>وأشكال التعبير الثقافي التقليدي</w:t>
      </w:r>
      <w:r w:rsidR="002F7C12">
        <w:rPr>
          <w:rFonts w:asciiTheme="minorHAnsi" w:hAnsiTheme="minorHAnsi" w:cs="Calibri" w:hint="cs"/>
          <w:sz w:val="22"/>
          <w:szCs w:val="22"/>
          <w:rtl/>
        </w:rPr>
        <w:t xml:space="preserve"> </w:t>
      </w:r>
      <w:r w:rsidR="002F7C12" w:rsidRPr="00E41C2A">
        <w:rPr>
          <w:rFonts w:asciiTheme="minorHAnsi" w:hAnsiTheme="minorHAnsi" w:cs="Calibri"/>
          <w:sz w:val="22"/>
          <w:szCs w:val="22"/>
          <w:rtl/>
        </w:rPr>
        <w:t>أو تأكيدها بطريقة خاطئة</w:t>
      </w:r>
      <w:r w:rsidR="00E41C2A">
        <w:rPr>
          <w:rFonts w:asciiTheme="minorHAnsi" w:hAnsiTheme="minorHAnsi" w:cs="Calibri" w:hint="cs"/>
          <w:sz w:val="22"/>
          <w:szCs w:val="22"/>
          <w:rtl/>
        </w:rPr>
        <w:t>.</w:t>
      </w:r>
      <w:r w:rsidR="002F7C12">
        <w:rPr>
          <w:rFonts w:asciiTheme="minorHAnsi" w:hAnsiTheme="minorHAnsi" w:cs="Calibri" w:hint="cs"/>
          <w:sz w:val="22"/>
          <w:szCs w:val="22"/>
          <w:rtl/>
        </w:rPr>
        <w:t xml:space="preserve"> </w:t>
      </w:r>
    </w:p>
    <w:p w14:paraId="6C9D1FC0" w14:textId="282F2C6C" w:rsidR="002031B7" w:rsidRPr="002031B7" w:rsidRDefault="002031B7" w:rsidP="006D4626">
      <w:pPr>
        <w:pStyle w:val="NumberedParaAR"/>
        <w:numPr>
          <w:ilvl w:val="0"/>
          <w:numId w:val="0"/>
        </w:numPr>
        <w:spacing w:after="220" w:line="240" w:lineRule="auto"/>
        <w:rPr>
          <w:rFonts w:asciiTheme="minorHAnsi" w:hAnsiTheme="minorHAnsi" w:cstheme="minorHAnsi"/>
          <w:b/>
          <w:bCs/>
          <w:sz w:val="22"/>
          <w:szCs w:val="22"/>
          <w:rtl/>
        </w:rPr>
      </w:pPr>
      <w:r w:rsidRPr="002031B7">
        <w:rPr>
          <w:rFonts w:asciiTheme="minorHAnsi" w:hAnsiTheme="minorHAnsi" w:cs="Calibri"/>
          <w:b/>
          <w:bCs/>
          <w:sz w:val="22"/>
          <w:szCs w:val="22"/>
          <w:rtl/>
        </w:rPr>
        <w:t>الموضوع</w:t>
      </w:r>
    </w:p>
    <w:p w14:paraId="19E28EF5" w14:textId="3FF4CE4D" w:rsidR="00013DE0" w:rsidRPr="00013DE0" w:rsidRDefault="001F7068" w:rsidP="006D4626">
      <w:pPr>
        <w:pStyle w:val="NumberedParaAR"/>
        <w:numPr>
          <w:ilvl w:val="0"/>
          <w:numId w:val="6"/>
        </w:numPr>
        <w:spacing w:after="220" w:line="240" w:lineRule="auto"/>
        <w:rPr>
          <w:rFonts w:asciiTheme="minorHAnsi" w:hAnsiTheme="minorHAnsi" w:cstheme="minorHAnsi"/>
          <w:sz w:val="22"/>
          <w:szCs w:val="22"/>
        </w:rPr>
      </w:pPr>
      <w:r>
        <w:rPr>
          <w:rFonts w:asciiTheme="minorHAnsi" w:hAnsiTheme="minorHAnsi" w:cs="Calibri" w:hint="cs"/>
          <w:sz w:val="22"/>
          <w:szCs w:val="22"/>
          <w:rtl/>
        </w:rPr>
        <w:t>لا حاجة</w:t>
      </w:r>
      <w:r w:rsidR="002031B7" w:rsidRPr="002031B7">
        <w:rPr>
          <w:rFonts w:asciiTheme="minorHAnsi" w:hAnsiTheme="minorHAnsi" w:cs="Calibri"/>
          <w:sz w:val="22"/>
          <w:szCs w:val="22"/>
          <w:rtl/>
        </w:rPr>
        <w:t xml:space="preserve"> </w:t>
      </w:r>
      <w:r>
        <w:rPr>
          <w:rFonts w:asciiTheme="minorHAnsi" w:hAnsiTheme="minorHAnsi" w:cs="Calibri" w:hint="cs"/>
          <w:sz w:val="22"/>
          <w:szCs w:val="22"/>
          <w:rtl/>
        </w:rPr>
        <w:t>ل</w:t>
      </w:r>
      <w:r w:rsidR="002031B7" w:rsidRPr="002031B7">
        <w:rPr>
          <w:rFonts w:asciiTheme="minorHAnsi" w:hAnsiTheme="minorHAnsi" w:cs="Calibri"/>
          <w:sz w:val="22"/>
          <w:szCs w:val="22"/>
          <w:rtl/>
        </w:rPr>
        <w:t xml:space="preserve">تقديم </w:t>
      </w:r>
      <w:r>
        <w:rPr>
          <w:rFonts w:asciiTheme="minorHAnsi" w:hAnsiTheme="minorHAnsi" w:cs="Calibri" w:hint="cs"/>
          <w:sz w:val="22"/>
          <w:szCs w:val="22"/>
          <w:rtl/>
        </w:rPr>
        <w:t>تعداد</w:t>
      </w:r>
      <w:r w:rsidR="002031B7" w:rsidRPr="002031B7">
        <w:rPr>
          <w:rFonts w:asciiTheme="minorHAnsi" w:hAnsiTheme="minorHAnsi" w:cs="Calibri"/>
          <w:sz w:val="22"/>
          <w:szCs w:val="22"/>
          <w:rtl/>
        </w:rPr>
        <w:t xml:space="preserve"> </w:t>
      </w:r>
      <w:r w:rsidR="001850C3">
        <w:rPr>
          <w:rFonts w:asciiTheme="minorHAnsi" w:hAnsiTheme="minorHAnsi" w:cs="Calibri" w:hint="cs"/>
          <w:sz w:val="22"/>
          <w:szCs w:val="22"/>
          <w:rtl/>
        </w:rPr>
        <w:t>توضيحي</w:t>
      </w:r>
      <w:r w:rsidR="002031B7" w:rsidRPr="002031B7">
        <w:rPr>
          <w:rFonts w:asciiTheme="minorHAnsi" w:hAnsiTheme="minorHAnsi" w:cs="Calibri"/>
          <w:sz w:val="22"/>
          <w:szCs w:val="22"/>
          <w:rtl/>
        </w:rPr>
        <w:t xml:space="preserve"> أو قائمة بأنواع المعارف و</w:t>
      </w:r>
      <w:r>
        <w:rPr>
          <w:rFonts w:asciiTheme="minorHAnsi" w:hAnsiTheme="minorHAnsi" w:cs="Calibri" w:hint="cs"/>
          <w:sz w:val="22"/>
          <w:szCs w:val="22"/>
          <w:rtl/>
        </w:rPr>
        <w:t>أشكال التعبير</w:t>
      </w:r>
      <w:r w:rsidR="002031B7" w:rsidRPr="002031B7">
        <w:rPr>
          <w:rFonts w:asciiTheme="minorHAnsi" w:hAnsiTheme="minorHAnsi" w:cs="Calibri"/>
          <w:sz w:val="22"/>
          <w:szCs w:val="22"/>
          <w:rtl/>
        </w:rPr>
        <w:t xml:space="preserve"> التي يمكن اعتبارها معارف تقليدية </w:t>
      </w:r>
      <w:r w:rsidR="0012021C">
        <w:rPr>
          <w:rFonts w:asciiTheme="minorHAnsi" w:hAnsiTheme="minorHAnsi" w:cs="Calibri" w:hint="cs"/>
          <w:sz w:val="22"/>
          <w:szCs w:val="22"/>
          <w:rtl/>
        </w:rPr>
        <w:t>أشكال تعبير ثقافي تقليدي</w:t>
      </w:r>
      <w:r w:rsidR="002031B7" w:rsidRPr="002031B7">
        <w:rPr>
          <w:rFonts w:asciiTheme="minorHAnsi" w:hAnsiTheme="minorHAnsi" w:cs="Calibri"/>
          <w:sz w:val="22"/>
          <w:szCs w:val="22"/>
          <w:rtl/>
        </w:rPr>
        <w:t xml:space="preserve">. وبدلاً من ذلك، ينبغي أن ينصب التركيز على المعايير الخاصة بالمعارف التقليدية </w:t>
      </w:r>
      <w:r w:rsidR="0012021C">
        <w:rPr>
          <w:rFonts w:asciiTheme="minorHAnsi" w:hAnsiTheme="minorHAnsi" w:cs="Calibri" w:hint="cs"/>
          <w:sz w:val="22"/>
          <w:szCs w:val="22"/>
          <w:rtl/>
        </w:rPr>
        <w:t>وأشكال التعبير الثقافي</w:t>
      </w:r>
      <w:r w:rsidR="002031B7" w:rsidRPr="002031B7">
        <w:rPr>
          <w:rFonts w:asciiTheme="minorHAnsi" w:hAnsiTheme="minorHAnsi" w:cs="Calibri"/>
          <w:sz w:val="22"/>
          <w:szCs w:val="22"/>
          <w:rtl/>
        </w:rPr>
        <w:t xml:space="preserve"> التقليدي المؤهلة للحصول على الحماية بموجب الصك (الصكوك). وينبغي، على وجه الخصوص، توسيع نطاق الحماية لتشمل المعارف التقليدية </w:t>
      </w:r>
      <w:r w:rsidR="0012021C">
        <w:rPr>
          <w:rFonts w:asciiTheme="minorHAnsi" w:hAnsiTheme="minorHAnsi" w:cs="Calibri" w:hint="cs"/>
          <w:sz w:val="22"/>
          <w:szCs w:val="22"/>
          <w:rtl/>
        </w:rPr>
        <w:t>وأشكال التعبير الثقافي</w:t>
      </w:r>
      <w:r w:rsidR="0012021C" w:rsidRPr="002031B7">
        <w:rPr>
          <w:rFonts w:asciiTheme="minorHAnsi" w:hAnsiTheme="minorHAnsi" w:cs="Calibri"/>
          <w:sz w:val="22"/>
          <w:szCs w:val="22"/>
          <w:rtl/>
        </w:rPr>
        <w:t xml:space="preserve"> التقليدي </w:t>
      </w:r>
      <w:r w:rsidR="002031B7" w:rsidRPr="002031B7">
        <w:rPr>
          <w:rFonts w:asciiTheme="minorHAnsi" w:hAnsiTheme="minorHAnsi" w:cs="Calibri"/>
          <w:sz w:val="22"/>
          <w:szCs w:val="22"/>
          <w:rtl/>
        </w:rPr>
        <w:t xml:space="preserve">التي تنشئها الشعوب الأصلية والمجتمعات المحلية أو تطورها أو تولدها أو تحتفظ بها أو تستخدمها أو </w:t>
      </w:r>
      <w:r w:rsidR="00497D89">
        <w:rPr>
          <w:rFonts w:asciiTheme="minorHAnsi" w:hAnsiTheme="minorHAnsi" w:cs="Calibri" w:hint="cs"/>
          <w:sz w:val="22"/>
          <w:szCs w:val="22"/>
          <w:rtl/>
        </w:rPr>
        <w:t>تصونها</w:t>
      </w:r>
      <w:r w:rsidR="002031B7" w:rsidRPr="002031B7">
        <w:rPr>
          <w:rFonts w:asciiTheme="minorHAnsi" w:hAnsiTheme="minorHAnsi" w:cs="Calibri"/>
          <w:sz w:val="22"/>
          <w:szCs w:val="22"/>
          <w:rtl/>
        </w:rPr>
        <w:t xml:space="preserve"> في سياق جماعي، وترتبط بتراثها الثقافي والروحي والتقليدي أو تشكل جزءاً لا يتجزأ منه، وتنقل من جيل إلى جيل، سواء </w:t>
      </w:r>
      <w:r w:rsidR="00BC4120">
        <w:rPr>
          <w:rFonts w:asciiTheme="minorHAnsi" w:hAnsiTheme="minorHAnsi" w:cs="Calibri" w:hint="cs"/>
          <w:sz w:val="22"/>
          <w:szCs w:val="22"/>
          <w:rtl/>
        </w:rPr>
        <w:t>تباعا أو في وقت واحد</w:t>
      </w:r>
      <w:r w:rsidR="002031B7" w:rsidRPr="002031B7">
        <w:rPr>
          <w:rFonts w:asciiTheme="minorHAnsi" w:hAnsiTheme="minorHAnsi" w:cs="Calibri"/>
          <w:sz w:val="22"/>
          <w:szCs w:val="22"/>
          <w:rtl/>
        </w:rPr>
        <w:t>.</w:t>
      </w:r>
      <w:r w:rsidR="0012021C">
        <w:rPr>
          <w:rFonts w:asciiTheme="minorHAnsi" w:hAnsiTheme="minorHAnsi" w:cs="Calibri" w:hint="cs"/>
          <w:sz w:val="22"/>
          <w:szCs w:val="22"/>
          <w:rtl/>
        </w:rPr>
        <w:t xml:space="preserve"> </w:t>
      </w:r>
    </w:p>
    <w:p w14:paraId="61D58602" w14:textId="6D9BE0C5" w:rsidR="001F7068" w:rsidRPr="001F7068" w:rsidRDefault="001F7068" w:rsidP="006D4626">
      <w:pPr>
        <w:pStyle w:val="NumberedParaAR"/>
        <w:numPr>
          <w:ilvl w:val="0"/>
          <w:numId w:val="0"/>
        </w:numPr>
        <w:spacing w:after="220" w:line="240" w:lineRule="auto"/>
        <w:rPr>
          <w:rFonts w:asciiTheme="minorHAnsi" w:hAnsiTheme="minorHAnsi" w:cstheme="minorHAnsi"/>
          <w:b/>
          <w:bCs/>
          <w:sz w:val="22"/>
          <w:szCs w:val="22"/>
          <w:rtl/>
        </w:rPr>
      </w:pPr>
      <w:r w:rsidRPr="001F7068">
        <w:rPr>
          <w:rFonts w:asciiTheme="minorHAnsi" w:hAnsiTheme="minorHAnsi" w:cs="Calibri"/>
          <w:b/>
          <w:bCs/>
          <w:sz w:val="22"/>
          <w:szCs w:val="22"/>
          <w:rtl/>
        </w:rPr>
        <w:t>المستفيدون</w:t>
      </w:r>
    </w:p>
    <w:p w14:paraId="55829DE9" w14:textId="5284D84F" w:rsidR="001F7068" w:rsidRPr="00497D89" w:rsidRDefault="001F7068" w:rsidP="006D4626">
      <w:pPr>
        <w:pStyle w:val="NumberedParaAR"/>
        <w:numPr>
          <w:ilvl w:val="0"/>
          <w:numId w:val="6"/>
        </w:numPr>
        <w:spacing w:after="220" w:line="240" w:lineRule="auto"/>
        <w:rPr>
          <w:rFonts w:asciiTheme="minorHAnsi" w:hAnsiTheme="minorHAnsi" w:cstheme="minorHAnsi"/>
          <w:sz w:val="22"/>
          <w:szCs w:val="22"/>
          <w:rtl/>
        </w:rPr>
      </w:pPr>
      <w:r w:rsidRPr="001F7068">
        <w:rPr>
          <w:rFonts w:asciiTheme="minorHAnsi" w:hAnsiTheme="minorHAnsi" w:cs="Calibri"/>
          <w:sz w:val="22"/>
          <w:szCs w:val="22"/>
          <w:rtl/>
        </w:rPr>
        <w:t>المستفيدون من هذ</w:t>
      </w:r>
      <w:r w:rsidR="00497D89">
        <w:rPr>
          <w:rFonts w:asciiTheme="minorHAnsi" w:hAnsiTheme="minorHAnsi" w:cs="Calibri" w:hint="cs"/>
          <w:sz w:val="22"/>
          <w:szCs w:val="22"/>
          <w:rtl/>
        </w:rPr>
        <w:t xml:space="preserve">ا الصك (الصكوك) </w:t>
      </w:r>
      <w:r w:rsidRPr="001F7068">
        <w:rPr>
          <w:rFonts w:asciiTheme="minorHAnsi" w:hAnsiTheme="minorHAnsi" w:cs="Calibri"/>
          <w:sz w:val="22"/>
          <w:szCs w:val="22"/>
          <w:rtl/>
        </w:rPr>
        <w:t xml:space="preserve">هم الشعوب الأصلية والمجتمعات المحلية. وينبغي أن يعود تحديد مفهوم المجتمعات المحلية إلى المعايير المدرجة في إطار الموضوع. والمجتمعات المحلية في إطار </w:t>
      </w:r>
      <w:r w:rsidR="00497D89">
        <w:rPr>
          <w:rFonts w:asciiTheme="minorHAnsi" w:hAnsiTheme="minorHAnsi" w:cs="Calibri" w:hint="cs"/>
          <w:sz w:val="22"/>
          <w:szCs w:val="22"/>
          <w:rtl/>
        </w:rPr>
        <w:t xml:space="preserve">الصك (الصكوك) </w:t>
      </w:r>
      <w:r w:rsidRPr="001F7068">
        <w:rPr>
          <w:rFonts w:asciiTheme="minorHAnsi" w:hAnsiTheme="minorHAnsi" w:cs="Calibri"/>
          <w:sz w:val="22"/>
          <w:szCs w:val="22"/>
          <w:rtl/>
        </w:rPr>
        <w:t>ليست سوى المجتمعات المحلية التي تنشئ أو ت</w:t>
      </w:r>
      <w:r w:rsidR="00497D89">
        <w:rPr>
          <w:rFonts w:asciiTheme="minorHAnsi" w:hAnsiTheme="minorHAnsi" w:cs="Calibri" w:hint="cs"/>
          <w:sz w:val="22"/>
          <w:szCs w:val="22"/>
          <w:rtl/>
        </w:rPr>
        <w:t>طور</w:t>
      </w:r>
      <w:r w:rsidRPr="001F7068">
        <w:rPr>
          <w:rFonts w:asciiTheme="minorHAnsi" w:hAnsiTheme="minorHAnsi" w:cs="Calibri"/>
          <w:sz w:val="22"/>
          <w:szCs w:val="22"/>
          <w:rtl/>
        </w:rPr>
        <w:t xml:space="preserve"> أو تنتج أو تحتفظ أو تستخدم أو تصون المعارف التقليدية </w:t>
      </w:r>
      <w:r w:rsidR="00497D89">
        <w:rPr>
          <w:rFonts w:asciiTheme="minorHAnsi" w:hAnsiTheme="minorHAnsi" w:cs="Calibri" w:hint="cs"/>
          <w:sz w:val="22"/>
          <w:szCs w:val="22"/>
          <w:rtl/>
        </w:rPr>
        <w:t>وأشكال التعبير الثقافي التقليدي</w:t>
      </w:r>
      <w:r w:rsidRPr="001F7068">
        <w:rPr>
          <w:rFonts w:asciiTheme="minorHAnsi" w:hAnsiTheme="minorHAnsi" w:cs="Calibri"/>
          <w:sz w:val="22"/>
          <w:szCs w:val="22"/>
          <w:rtl/>
        </w:rPr>
        <w:t xml:space="preserve"> في سياق جماعي، يرتبط بتراثها الثقافي والروحي والتقليدي أو يشكل جزءاً لا يتجزأ منه، وينقل من جيل إلى جيل، </w:t>
      </w:r>
      <w:r w:rsidR="00497D89" w:rsidRPr="002031B7">
        <w:rPr>
          <w:rFonts w:asciiTheme="minorHAnsi" w:hAnsiTheme="minorHAnsi" w:cs="Calibri"/>
          <w:sz w:val="22"/>
          <w:szCs w:val="22"/>
          <w:rtl/>
        </w:rPr>
        <w:t xml:space="preserve">سواء </w:t>
      </w:r>
      <w:r w:rsidR="00497D89">
        <w:rPr>
          <w:rFonts w:asciiTheme="minorHAnsi" w:hAnsiTheme="minorHAnsi" w:cs="Calibri" w:hint="cs"/>
          <w:sz w:val="22"/>
          <w:szCs w:val="22"/>
          <w:rtl/>
        </w:rPr>
        <w:t>تباعا أو في وقت واحد</w:t>
      </w:r>
      <w:r w:rsidR="00497D89" w:rsidRPr="002031B7">
        <w:rPr>
          <w:rFonts w:asciiTheme="minorHAnsi" w:hAnsiTheme="minorHAnsi" w:cs="Calibri"/>
          <w:sz w:val="22"/>
          <w:szCs w:val="22"/>
          <w:rtl/>
        </w:rPr>
        <w:t>.</w:t>
      </w:r>
      <w:r w:rsidR="00497D89">
        <w:rPr>
          <w:rFonts w:asciiTheme="minorHAnsi" w:hAnsiTheme="minorHAnsi" w:cs="Calibri" w:hint="cs"/>
          <w:sz w:val="22"/>
          <w:szCs w:val="22"/>
          <w:rtl/>
        </w:rPr>
        <w:t xml:space="preserve"> </w:t>
      </w:r>
    </w:p>
    <w:p w14:paraId="5C605F81" w14:textId="4A1C2048" w:rsidR="00013DE0" w:rsidRPr="00013DE0" w:rsidRDefault="001F7068" w:rsidP="006D4626">
      <w:pPr>
        <w:pStyle w:val="NumberedParaAR"/>
        <w:numPr>
          <w:ilvl w:val="0"/>
          <w:numId w:val="6"/>
        </w:numPr>
        <w:spacing w:after="220" w:line="240" w:lineRule="auto"/>
        <w:rPr>
          <w:rFonts w:asciiTheme="minorHAnsi" w:hAnsiTheme="minorHAnsi" w:cstheme="minorHAnsi"/>
          <w:sz w:val="22"/>
          <w:szCs w:val="22"/>
        </w:rPr>
      </w:pPr>
      <w:r w:rsidRPr="001F7068">
        <w:rPr>
          <w:rFonts w:asciiTheme="minorHAnsi" w:hAnsiTheme="minorHAnsi" w:cs="Calibri"/>
          <w:sz w:val="22"/>
          <w:szCs w:val="22"/>
          <w:rtl/>
        </w:rPr>
        <w:lastRenderedPageBreak/>
        <w:t xml:space="preserve">وفي حين أن الخبراء يفضلون </w:t>
      </w:r>
      <w:r w:rsidR="001850C3">
        <w:rPr>
          <w:rFonts w:asciiTheme="minorHAnsi" w:hAnsiTheme="minorHAnsi" w:cs="Calibri" w:hint="cs"/>
          <w:sz w:val="22"/>
          <w:szCs w:val="22"/>
          <w:rtl/>
        </w:rPr>
        <w:t>كثيرا</w:t>
      </w:r>
      <w:r w:rsidRPr="001F7068">
        <w:rPr>
          <w:rFonts w:asciiTheme="minorHAnsi" w:hAnsiTheme="minorHAnsi" w:cs="Calibri"/>
          <w:sz w:val="22"/>
          <w:szCs w:val="22"/>
          <w:rtl/>
        </w:rPr>
        <w:t xml:space="preserve"> ألا يكون هناك مستفيدون آخرون غير الشعوب الأصلية والمجتمعات المحلية، فقد سلموا بأن إتاحة المرونة للدول الأعضاء للاعتراف بمستفيدين آخرين بموجب القانون الوطني قد يكون حلا وسطا جيدا لمعالجة الاختلاف الواضح في الآراء. غير أن الاعتراف بمستفيدين آخرين على الصعيد الوطني ينبغي أن يتم بالتشاور مع الشعوب الأصلية والمجتمعات المحلية وبموافقة الشعوب الأصلية. ويجنب هذا الضمان خطر إلغاء الحماية للشعوب الأصلية والمجتمعات المحلية من خلال إسناد السلطة </w:t>
      </w:r>
      <w:r w:rsidR="00A42F23">
        <w:rPr>
          <w:rFonts w:asciiTheme="minorHAnsi" w:hAnsiTheme="minorHAnsi" w:cs="Calibri" w:hint="cs"/>
          <w:sz w:val="22"/>
          <w:szCs w:val="22"/>
          <w:rtl/>
        </w:rPr>
        <w:t>المتعلقة با</w:t>
      </w:r>
      <w:r w:rsidRPr="001F7068">
        <w:rPr>
          <w:rFonts w:asciiTheme="minorHAnsi" w:hAnsiTheme="minorHAnsi" w:cs="Calibri"/>
          <w:sz w:val="22"/>
          <w:szCs w:val="22"/>
          <w:rtl/>
        </w:rPr>
        <w:t xml:space="preserve">لمعارف التقليدية </w:t>
      </w:r>
      <w:r w:rsidR="00A42F23">
        <w:rPr>
          <w:rFonts w:asciiTheme="minorHAnsi" w:hAnsiTheme="minorHAnsi" w:cs="Calibri" w:hint="cs"/>
          <w:sz w:val="22"/>
          <w:szCs w:val="22"/>
          <w:rtl/>
        </w:rPr>
        <w:t>وأشكال التعبير الثقافي التقليدي</w:t>
      </w:r>
      <w:r w:rsidRPr="001F7068">
        <w:rPr>
          <w:rFonts w:asciiTheme="minorHAnsi" w:hAnsiTheme="minorHAnsi" w:cs="Calibri"/>
          <w:sz w:val="22"/>
          <w:szCs w:val="22"/>
          <w:rtl/>
        </w:rPr>
        <w:t xml:space="preserve"> إلى كيانات أخرى.</w:t>
      </w:r>
      <w:r w:rsidR="003A1707">
        <w:rPr>
          <w:rFonts w:asciiTheme="minorHAnsi" w:hAnsiTheme="minorHAnsi" w:cs="Calibri" w:hint="cs"/>
          <w:sz w:val="22"/>
          <w:szCs w:val="22"/>
          <w:rtl/>
        </w:rPr>
        <w:t xml:space="preserve"> </w:t>
      </w:r>
    </w:p>
    <w:p w14:paraId="47A161DE" w14:textId="0F245A01" w:rsidR="001F7068" w:rsidRPr="001F7068" w:rsidRDefault="001F7068" w:rsidP="006D4626">
      <w:pPr>
        <w:pStyle w:val="NumberedParaAR"/>
        <w:numPr>
          <w:ilvl w:val="0"/>
          <w:numId w:val="0"/>
        </w:numPr>
        <w:spacing w:after="220" w:line="240" w:lineRule="auto"/>
        <w:rPr>
          <w:rFonts w:asciiTheme="minorHAnsi" w:hAnsiTheme="minorHAnsi" w:cstheme="minorHAnsi"/>
          <w:b/>
          <w:bCs/>
          <w:sz w:val="22"/>
          <w:szCs w:val="22"/>
          <w:rtl/>
        </w:rPr>
      </w:pPr>
      <w:r w:rsidRPr="001F7068">
        <w:rPr>
          <w:rFonts w:asciiTheme="minorHAnsi" w:hAnsiTheme="minorHAnsi" w:cs="Calibri"/>
          <w:b/>
          <w:bCs/>
          <w:sz w:val="22"/>
          <w:szCs w:val="22"/>
          <w:rtl/>
        </w:rPr>
        <w:t>نطاق الحماية</w:t>
      </w:r>
    </w:p>
    <w:p w14:paraId="16FC812F" w14:textId="23787025" w:rsidR="001F7068" w:rsidRPr="001F7068" w:rsidRDefault="001F7068" w:rsidP="006D4626">
      <w:pPr>
        <w:pStyle w:val="NumberedParaAR"/>
        <w:numPr>
          <w:ilvl w:val="0"/>
          <w:numId w:val="6"/>
        </w:numPr>
        <w:spacing w:after="220" w:line="240" w:lineRule="auto"/>
        <w:rPr>
          <w:rFonts w:asciiTheme="minorHAnsi" w:hAnsiTheme="minorHAnsi" w:cstheme="minorHAnsi"/>
          <w:sz w:val="22"/>
          <w:szCs w:val="22"/>
          <w:rtl/>
        </w:rPr>
      </w:pPr>
      <w:r w:rsidRPr="001F7068">
        <w:rPr>
          <w:rFonts w:asciiTheme="minorHAnsi" w:hAnsiTheme="minorHAnsi" w:cs="Calibri"/>
          <w:sz w:val="22"/>
          <w:szCs w:val="22"/>
          <w:rtl/>
        </w:rPr>
        <w:t xml:space="preserve">يجب أن تتضمن </w:t>
      </w:r>
      <w:r w:rsidR="001850C3" w:rsidRPr="001F7068">
        <w:rPr>
          <w:rFonts w:asciiTheme="minorHAnsi" w:hAnsiTheme="minorHAnsi" w:cs="Calibri"/>
          <w:sz w:val="22"/>
          <w:szCs w:val="22"/>
          <w:rtl/>
        </w:rPr>
        <w:t xml:space="preserve">هذه فقرة </w:t>
      </w:r>
      <w:r w:rsidRPr="001F7068">
        <w:rPr>
          <w:rFonts w:asciiTheme="minorHAnsi" w:hAnsiTheme="minorHAnsi" w:cs="Calibri"/>
          <w:sz w:val="22"/>
          <w:szCs w:val="22"/>
          <w:rtl/>
        </w:rPr>
        <w:t xml:space="preserve">احترام الاستعمال العرفي المستمر </w:t>
      </w:r>
      <w:r w:rsidR="008E4DBE">
        <w:rPr>
          <w:rFonts w:asciiTheme="minorHAnsi" w:hAnsiTheme="minorHAnsi" w:cs="Calibri" w:hint="cs"/>
          <w:sz w:val="22"/>
          <w:szCs w:val="22"/>
          <w:rtl/>
        </w:rPr>
        <w:t>للموارد الوراثية والمعارف التقليدية وأشكال التعبير الثقافي التقليدي</w:t>
      </w:r>
      <w:r w:rsidRPr="001F7068">
        <w:rPr>
          <w:rFonts w:asciiTheme="minorHAnsi" w:hAnsiTheme="minorHAnsi" w:cs="Calibri"/>
          <w:sz w:val="22"/>
          <w:szCs w:val="22"/>
          <w:rtl/>
        </w:rPr>
        <w:t xml:space="preserve"> وتطويرها وتبادلها ونقلها من </w:t>
      </w:r>
      <w:r w:rsidR="00B37D22">
        <w:rPr>
          <w:rFonts w:asciiTheme="minorHAnsi" w:hAnsiTheme="minorHAnsi" w:cs="Calibri" w:hint="cs"/>
          <w:sz w:val="22"/>
          <w:szCs w:val="22"/>
          <w:rtl/>
        </w:rPr>
        <w:t>جانب</w:t>
      </w:r>
      <w:r w:rsidRPr="001F7068">
        <w:rPr>
          <w:rFonts w:asciiTheme="minorHAnsi" w:hAnsiTheme="minorHAnsi" w:cs="Calibri"/>
          <w:sz w:val="22"/>
          <w:szCs w:val="22"/>
          <w:rtl/>
        </w:rPr>
        <w:t xml:space="preserve"> الشعوب الأصلية والمجتمعات المحلية وداخلها وفيما بينها، حتى عندما تُمنح حقوق الملكية الفكرية </w:t>
      </w:r>
      <w:r w:rsidR="00B37D22">
        <w:rPr>
          <w:rFonts w:asciiTheme="minorHAnsi" w:hAnsiTheme="minorHAnsi" w:cs="Calibri" w:hint="cs"/>
          <w:sz w:val="22"/>
          <w:szCs w:val="22"/>
          <w:rtl/>
        </w:rPr>
        <w:t>ل</w:t>
      </w:r>
      <w:r w:rsidRPr="001F7068">
        <w:rPr>
          <w:rFonts w:asciiTheme="minorHAnsi" w:hAnsiTheme="minorHAnsi" w:cs="Calibri"/>
          <w:sz w:val="22"/>
          <w:szCs w:val="22"/>
          <w:rtl/>
        </w:rPr>
        <w:t>لمنتجات أو العمليات أو الإبداعات القائمة على هذه الموارد أو المعارف أو أشكال التعبير.</w:t>
      </w:r>
      <w:r w:rsidR="008E4DBE">
        <w:rPr>
          <w:rFonts w:asciiTheme="minorHAnsi" w:hAnsiTheme="minorHAnsi" w:cs="Calibri" w:hint="cs"/>
          <w:sz w:val="22"/>
          <w:szCs w:val="22"/>
          <w:rtl/>
        </w:rPr>
        <w:t xml:space="preserve"> </w:t>
      </w:r>
      <w:r w:rsidR="001850C3">
        <w:rPr>
          <w:rFonts w:asciiTheme="minorHAnsi" w:hAnsiTheme="minorHAnsi" w:cs="Calibri" w:hint="cs"/>
          <w:sz w:val="22"/>
          <w:szCs w:val="22"/>
          <w:rtl/>
        </w:rPr>
        <w:t xml:space="preserve"> </w:t>
      </w:r>
    </w:p>
    <w:p w14:paraId="19B4D738" w14:textId="2A0DABDC" w:rsidR="001F7068" w:rsidRPr="001F7068" w:rsidRDefault="001F7068" w:rsidP="006D4626">
      <w:pPr>
        <w:pStyle w:val="NumberedParaAR"/>
        <w:numPr>
          <w:ilvl w:val="0"/>
          <w:numId w:val="6"/>
        </w:numPr>
        <w:spacing w:after="220" w:line="240" w:lineRule="auto"/>
        <w:rPr>
          <w:rFonts w:asciiTheme="minorHAnsi" w:hAnsiTheme="minorHAnsi" w:cstheme="minorHAnsi"/>
          <w:sz w:val="22"/>
          <w:szCs w:val="22"/>
          <w:rtl/>
        </w:rPr>
      </w:pPr>
      <w:r w:rsidRPr="001F7068">
        <w:rPr>
          <w:rFonts w:asciiTheme="minorHAnsi" w:hAnsiTheme="minorHAnsi" w:cs="Calibri"/>
          <w:sz w:val="22"/>
          <w:szCs w:val="22"/>
          <w:rtl/>
        </w:rPr>
        <w:t>و</w:t>
      </w:r>
      <w:r w:rsidR="001850C3">
        <w:rPr>
          <w:rFonts w:asciiTheme="minorHAnsi" w:hAnsiTheme="minorHAnsi" w:cs="Calibri" w:hint="cs"/>
          <w:sz w:val="22"/>
          <w:szCs w:val="22"/>
          <w:rtl/>
        </w:rPr>
        <w:t xml:space="preserve">تكتسي </w:t>
      </w:r>
      <w:r w:rsidRPr="001F7068">
        <w:rPr>
          <w:rFonts w:asciiTheme="minorHAnsi" w:hAnsiTheme="minorHAnsi" w:cs="Calibri"/>
          <w:sz w:val="22"/>
          <w:szCs w:val="22"/>
          <w:rtl/>
        </w:rPr>
        <w:t xml:space="preserve">قوانين الشعوب الأصلية وقوانينها </w:t>
      </w:r>
      <w:r w:rsidR="00E269B6" w:rsidRPr="001F7068">
        <w:rPr>
          <w:rFonts w:asciiTheme="minorHAnsi" w:hAnsiTheme="minorHAnsi" w:cs="Calibri"/>
          <w:sz w:val="22"/>
          <w:szCs w:val="22"/>
          <w:rtl/>
        </w:rPr>
        <w:t xml:space="preserve">العرفية </w:t>
      </w:r>
      <w:r w:rsidRPr="001F7068">
        <w:rPr>
          <w:rFonts w:asciiTheme="minorHAnsi" w:hAnsiTheme="minorHAnsi" w:cs="Calibri"/>
          <w:sz w:val="22"/>
          <w:szCs w:val="22"/>
          <w:rtl/>
        </w:rPr>
        <w:t xml:space="preserve">وممارساتها قيمة قانونية </w:t>
      </w:r>
      <w:r w:rsidR="00E65335">
        <w:rPr>
          <w:rFonts w:asciiTheme="minorHAnsi" w:hAnsiTheme="minorHAnsi" w:cs="Calibri" w:hint="cs"/>
          <w:sz w:val="22"/>
          <w:szCs w:val="22"/>
          <w:rtl/>
        </w:rPr>
        <w:t>خاصة بها</w:t>
      </w:r>
      <w:r w:rsidRPr="001F7068">
        <w:rPr>
          <w:rFonts w:asciiTheme="minorHAnsi" w:hAnsiTheme="minorHAnsi" w:cs="Calibri"/>
          <w:sz w:val="22"/>
          <w:szCs w:val="22"/>
          <w:rtl/>
        </w:rPr>
        <w:t xml:space="preserve">. </w:t>
      </w:r>
      <w:r w:rsidR="00E269B6">
        <w:rPr>
          <w:rFonts w:asciiTheme="minorHAnsi" w:hAnsiTheme="minorHAnsi" w:cs="Calibri" w:hint="cs"/>
          <w:sz w:val="22"/>
          <w:szCs w:val="22"/>
          <w:rtl/>
        </w:rPr>
        <w:t>ومن ثم</w:t>
      </w:r>
      <w:r w:rsidRPr="001F7068">
        <w:rPr>
          <w:rFonts w:asciiTheme="minorHAnsi" w:hAnsiTheme="minorHAnsi" w:cs="Calibri"/>
          <w:sz w:val="22"/>
          <w:szCs w:val="22"/>
          <w:rtl/>
        </w:rPr>
        <w:t xml:space="preserve">، ينبغي الامتثال لهذه القوانين، وليس مجرد الإشارة إليها، عند وضع تدابير تشريعية و/أو إدارية و/أو </w:t>
      </w:r>
      <w:proofErr w:type="spellStart"/>
      <w:r w:rsidRPr="001F7068">
        <w:rPr>
          <w:rFonts w:asciiTheme="minorHAnsi" w:hAnsiTheme="minorHAnsi" w:cs="Calibri"/>
          <w:sz w:val="22"/>
          <w:szCs w:val="22"/>
          <w:rtl/>
        </w:rPr>
        <w:t>سياساتية</w:t>
      </w:r>
      <w:proofErr w:type="spellEnd"/>
      <w:r w:rsidRPr="001F7068">
        <w:rPr>
          <w:rFonts w:asciiTheme="minorHAnsi" w:hAnsiTheme="minorHAnsi" w:cs="Calibri"/>
          <w:sz w:val="22"/>
          <w:szCs w:val="22"/>
          <w:rtl/>
        </w:rPr>
        <w:t>.</w:t>
      </w:r>
      <w:r w:rsidR="00E269B6">
        <w:rPr>
          <w:rFonts w:asciiTheme="minorHAnsi" w:hAnsiTheme="minorHAnsi" w:cs="Calibri" w:hint="cs"/>
          <w:sz w:val="22"/>
          <w:szCs w:val="22"/>
          <w:rtl/>
        </w:rPr>
        <w:t xml:space="preserve"> </w:t>
      </w:r>
    </w:p>
    <w:p w14:paraId="4F84E981" w14:textId="7E7B24ED" w:rsidR="00013DE0" w:rsidRPr="00013DE0" w:rsidRDefault="001F7068" w:rsidP="006D4626">
      <w:pPr>
        <w:pStyle w:val="NumberedParaAR"/>
        <w:numPr>
          <w:ilvl w:val="0"/>
          <w:numId w:val="6"/>
        </w:numPr>
        <w:spacing w:after="220" w:line="240" w:lineRule="auto"/>
        <w:rPr>
          <w:rFonts w:asciiTheme="minorHAnsi" w:hAnsiTheme="minorHAnsi" w:cstheme="minorHAnsi"/>
          <w:sz w:val="22"/>
          <w:szCs w:val="22"/>
        </w:rPr>
      </w:pPr>
      <w:r w:rsidRPr="001F7068">
        <w:rPr>
          <w:rFonts w:asciiTheme="minorHAnsi" w:hAnsiTheme="minorHAnsi" w:cs="Calibri"/>
          <w:sz w:val="22"/>
          <w:szCs w:val="22"/>
          <w:rtl/>
        </w:rPr>
        <w:t>و</w:t>
      </w:r>
      <w:r w:rsidR="00B23243">
        <w:rPr>
          <w:rFonts w:asciiTheme="minorHAnsi" w:hAnsiTheme="minorHAnsi" w:cs="Calibri" w:hint="cs"/>
          <w:sz w:val="22"/>
          <w:szCs w:val="22"/>
          <w:rtl/>
        </w:rPr>
        <w:t xml:space="preserve">إن </w:t>
      </w:r>
      <w:r w:rsidRPr="001F7068">
        <w:rPr>
          <w:rFonts w:asciiTheme="minorHAnsi" w:hAnsiTheme="minorHAnsi" w:cs="Calibri"/>
          <w:sz w:val="22"/>
          <w:szCs w:val="22"/>
          <w:rtl/>
        </w:rPr>
        <w:t xml:space="preserve">قدرة الشعوب الأصلية على مواصلة الاستفادة من </w:t>
      </w:r>
      <w:r w:rsidR="00E269B6">
        <w:rPr>
          <w:rFonts w:asciiTheme="minorHAnsi" w:hAnsiTheme="minorHAnsi" w:cs="Calibri" w:hint="cs"/>
          <w:sz w:val="22"/>
          <w:szCs w:val="22"/>
          <w:rtl/>
        </w:rPr>
        <w:t>أشكال تعبيرها الثقافي التقليدي</w:t>
      </w:r>
      <w:r w:rsidRPr="001F7068">
        <w:rPr>
          <w:rFonts w:asciiTheme="minorHAnsi" w:hAnsiTheme="minorHAnsi" w:cs="Calibri"/>
          <w:sz w:val="22"/>
          <w:szCs w:val="22"/>
          <w:rtl/>
        </w:rPr>
        <w:t xml:space="preserve"> ومعارف</w:t>
      </w:r>
      <w:r w:rsidR="00E269B6">
        <w:rPr>
          <w:rFonts w:asciiTheme="minorHAnsi" w:hAnsiTheme="minorHAnsi" w:cs="Calibri" w:hint="cs"/>
          <w:sz w:val="22"/>
          <w:szCs w:val="22"/>
          <w:rtl/>
        </w:rPr>
        <w:t>ها</w:t>
      </w:r>
      <w:r w:rsidRPr="001F7068">
        <w:rPr>
          <w:rFonts w:asciiTheme="minorHAnsi" w:hAnsiTheme="minorHAnsi" w:cs="Calibri"/>
          <w:sz w:val="22"/>
          <w:szCs w:val="22"/>
          <w:rtl/>
        </w:rPr>
        <w:t xml:space="preserve"> التقليدية </w:t>
      </w:r>
      <w:r w:rsidR="00B23243">
        <w:rPr>
          <w:rFonts w:asciiTheme="minorHAnsi" w:hAnsiTheme="minorHAnsi" w:cs="Calibri" w:hint="cs"/>
          <w:sz w:val="22"/>
          <w:szCs w:val="22"/>
          <w:rtl/>
        </w:rPr>
        <w:t xml:space="preserve">هي </w:t>
      </w:r>
      <w:r w:rsidRPr="001F7068">
        <w:rPr>
          <w:rFonts w:asciiTheme="minorHAnsi" w:hAnsiTheme="minorHAnsi" w:cs="Calibri"/>
          <w:sz w:val="22"/>
          <w:szCs w:val="22"/>
          <w:rtl/>
        </w:rPr>
        <w:t xml:space="preserve">مفهوم هام معترف به في صك </w:t>
      </w:r>
      <w:r w:rsidR="00E269B6">
        <w:rPr>
          <w:rFonts w:asciiTheme="minorHAnsi" w:hAnsiTheme="minorHAnsi" w:cs="Calibri" w:hint="cs"/>
          <w:sz w:val="22"/>
          <w:szCs w:val="22"/>
          <w:rtl/>
        </w:rPr>
        <w:t>أشكال التعبير الثقافي التقليدي</w:t>
      </w:r>
      <w:r w:rsidRPr="001F7068">
        <w:rPr>
          <w:rFonts w:asciiTheme="minorHAnsi" w:hAnsiTheme="minorHAnsi" w:cs="Calibri"/>
          <w:sz w:val="22"/>
          <w:szCs w:val="22"/>
          <w:rtl/>
        </w:rPr>
        <w:t xml:space="preserve"> والمعارف التقليدية. ومع ذلك، نلاحظ أنه لا يوجد حكم مماثل في نص </w:t>
      </w:r>
      <w:r w:rsidR="00CD15B8">
        <w:rPr>
          <w:rFonts w:asciiTheme="minorHAnsi" w:hAnsiTheme="minorHAnsi" w:cstheme="minorHAnsi" w:hint="cs"/>
          <w:sz w:val="22"/>
          <w:szCs w:val="22"/>
          <w:rtl/>
        </w:rPr>
        <w:t>الموارد الوراثية</w:t>
      </w:r>
      <w:r w:rsidRPr="001F7068">
        <w:rPr>
          <w:rFonts w:asciiTheme="minorHAnsi" w:hAnsiTheme="minorHAnsi" w:cs="Calibri"/>
          <w:sz w:val="22"/>
          <w:szCs w:val="22"/>
          <w:rtl/>
        </w:rPr>
        <w:t xml:space="preserve">. ونظراً لأن صك </w:t>
      </w:r>
      <w:r w:rsidR="00CD15B8">
        <w:rPr>
          <w:rFonts w:asciiTheme="minorHAnsi" w:hAnsiTheme="minorHAnsi" w:cs="Calibri" w:hint="cs"/>
          <w:sz w:val="22"/>
          <w:szCs w:val="22"/>
          <w:rtl/>
        </w:rPr>
        <w:t>الموارد الوراثية</w:t>
      </w:r>
      <w:r w:rsidRPr="001F7068">
        <w:rPr>
          <w:rFonts w:asciiTheme="minorHAnsi" w:hAnsiTheme="minorHAnsi" w:cs="Calibri"/>
          <w:sz w:val="22"/>
          <w:szCs w:val="22"/>
          <w:rtl/>
        </w:rPr>
        <w:t xml:space="preserve"> يسعى إلى ترسيخ حق الشخص أو الشركة في استبعاد جميع الأشخاص الآخرين</w:t>
      </w:r>
      <w:r w:rsidR="00CD15B8">
        <w:rPr>
          <w:rFonts w:asciiTheme="minorHAnsi" w:hAnsiTheme="minorHAnsi" w:cs="Calibri" w:hint="cs"/>
          <w:sz w:val="22"/>
          <w:szCs w:val="22"/>
          <w:rtl/>
        </w:rPr>
        <w:t xml:space="preserve"> من مزايا البراءة</w:t>
      </w:r>
      <w:r w:rsidRPr="001F7068">
        <w:rPr>
          <w:rFonts w:asciiTheme="minorHAnsi" w:hAnsiTheme="minorHAnsi" w:cs="Calibri"/>
          <w:sz w:val="22"/>
          <w:szCs w:val="22"/>
          <w:rtl/>
        </w:rPr>
        <w:t xml:space="preserve">، </w:t>
      </w:r>
      <w:r w:rsidR="00CD15B8">
        <w:rPr>
          <w:rFonts w:asciiTheme="minorHAnsi" w:hAnsiTheme="minorHAnsi" w:cs="Calibri" w:hint="cs"/>
          <w:sz w:val="22"/>
          <w:szCs w:val="22"/>
          <w:rtl/>
        </w:rPr>
        <w:t xml:space="preserve">فإنه </w:t>
      </w:r>
      <w:r w:rsidRPr="001F7068">
        <w:rPr>
          <w:rFonts w:asciiTheme="minorHAnsi" w:hAnsiTheme="minorHAnsi" w:cs="Calibri"/>
          <w:sz w:val="22"/>
          <w:szCs w:val="22"/>
          <w:rtl/>
        </w:rPr>
        <w:t xml:space="preserve">من الأهمية بمكان ألا ينتقص هذا الصك من حق الشعوب الأصلية في </w:t>
      </w:r>
      <w:r w:rsidR="00582894">
        <w:rPr>
          <w:rFonts w:asciiTheme="minorHAnsi" w:hAnsiTheme="minorHAnsi" w:cs="Calibri" w:hint="cs"/>
          <w:sz w:val="22"/>
          <w:szCs w:val="22"/>
          <w:rtl/>
        </w:rPr>
        <w:t>امتلاك</w:t>
      </w:r>
      <w:r w:rsidR="00CD15B8">
        <w:rPr>
          <w:rFonts w:asciiTheme="minorHAnsi" w:hAnsiTheme="minorHAnsi" w:cs="Calibri" w:hint="cs"/>
          <w:sz w:val="22"/>
          <w:szCs w:val="22"/>
          <w:rtl/>
        </w:rPr>
        <w:t xml:space="preserve"> و</w:t>
      </w:r>
      <w:r w:rsidRPr="001F7068">
        <w:rPr>
          <w:rFonts w:asciiTheme="minorHAnsi" w:hAnsiTheme="minorHAnsi" w:cs="Calibri"/>
          <w:sz w:val="22"/>
          <w:szCs w:val="22"/>
          <w:rtl/>
        </w:rPr>
        <w:t xml:space="preserve">استخدام وتعديل </w:t>
      </w:r>
      <w:r w:rsidR="00CD15B8">
        <w:rPr>
          <w:rFonts w:asciiTheme="minorHAnsi" w:hAnsiTheme="minorHAnsi" w:cs="Calibri" w:hint="cs"/>
          <w:sz w:val="22"/>
          <w:szCs w:val="22"/>
          <w:rtl/>
        </w:rPr>
        <w:t>ونقل</w:t>
      </w:r>
      <w:r w:rsidRPr="001F7068">
        <w:rPr>
          <w:rFonts w:asciiTheme="minorHAnsi" w:hAnsiTheme="minorHAnsi" w:cs="Calibri"/>
          <w:sz w:val="22"/>
          <w:szCs w:val="22"/>
          <w:rtl/>
        </w:rPr>
        <w:t xml:space="preserve"> </w:t>
      </w:r>
      <w:r w:rsidR="00CD15B8">
        <w:rPr>
          <w:rFonts w:asciiTheme="minorHAnsi" w:hAnsiTheme="minorHAnsi" w:cs="Calibri" w:hint="cs"/>
          <w:sz w:val="22"/>
          <w:szCs w:val="22"/>
          <w:rtl/>
        </w:rPr>
        <w:t>مواردها الوراثية</w:t>
      </w:r>
      <w:r w:rsidRPr="001F7068">
        <w:rPr>
          <w:rFonts w:asciiTheme="minorHAnsi" w:hAnsiTheme="minorHAnsi" w:cs="Calibri"/>
          <w:sz w:val="22"/>
          <w:szCs w:val="22"/>
          <w:rtl/>
        </w:rPr>
        <w:t xml:space="preserve"> ومعارف</w:t>
      </w:r>
      <w:r w:rsidR="00CD15B8">
        <w:rPr>
          <w:rFonts w:asciiTheme="minorHAnsi" w:hAnsiTheme="minorHAnsi" w:cs="Calibri" w:hint="cs"/>
          <w:sz w:val="22"/>
          <w:szCs w:val="22"/>
          <w:rtl/>
        </w:rPr>
        <w:t>ها</w:t>
      </w:r>
      <w:r w:rsidRPr="001F7068">
        <w:rPr>
          <w:rFonts w:asciiTheme="minorHAnsi" w:hAnsiTheme="minorHAnsi" w:cs="Calibri"/>
          <w:sz w:val="22"/>
          <w:szCs w:val="22"/>
          <w:rtl/>
        </w:rPr>
        <w:t xml:space="preserve"> التقليدية المرتبطة </w:t>
      </w:r>
      <w:r w:rsidR="00CD15B8">
        <w:rPr>
          <w:rFonts w:asciiTheme="minorHAnsi" w:hAnsiTheme="minorHAnsi" w:cs="Calibri" w:hint="cs"/>
          <w:sz w:val="22"/>
          <w:szCs w:val="22"/>
          <w:rtl/>
        </w:rPr>
        <w:t xml:space="preserve">بتلك الموارد </w:t>
      </w:r>
      <w:r w:rsidRPr="001F7068">
        <w:rPr>
          <w:rFonts w:asciiTheme="minorHAnsi" w:hAnsiTheme="minorHAnsi" w:cs="Calibri"/>
          <w:sz w:val="22"/>
          <w:szCs w:val="22"/>
          <w:rtl/>
        </w:rPr>
        <w:t>داخل جماعاتها.</w:t>
      </w:r>
    </w:p>
    <w:p w14:paraId="67082A82" w14:textId="56AEBCA9" w:rsidR="0041635B" w:rsidRPr="0041635B" w:rsidRDefault="0041635B" w:rsidP="006D4626">
      <w:pPr>
        <w:pStyle w:val="NumberedParaAR"/>
        <w:numPr>
          <w:ilvl w:val="0"/>
          <w:numId w:val="0"/>
        </w:numPr>
        <w:spacing w:after="220" w:line="240" w:lineRule="auto"/>
        <w:rPr>
          <w:rFonts w:asciiTheme="minorHAnsi" w:hAnsiTheme="minorHAnsi" w:cstheme="minorHAnsi"/>
          <w:b/>
          <w:bCs/>
          <w:sz w:val="22"/>
          <w:szCs w:val="22"/>
          <w:rtl/>
        </w:rPr>
      </w:pPr>
      <w:r w:rsidRPr="0041635B">
        <w:rPr>
          <w:rFonts w:asciiTheme="minorHAnsi" w:hAnsiTheme="minorHAnsi" w:cs="Calibri"/>
          <w:b/>
          <w:bCs/>
          <w:sz w:val="22"/>
          <w:szCs w:val="22"/>
          <w:rtl/>
        </w:rPr>
        <w:t>الاستثناءات وال</w:t>
      </w:r>
      <w:r>
        <w:rPr>
          <w:rFonts w:asciiTheme="minorHAnsi" w:hAnsiTheme="minorHAnsi" w:cs="Calibri" w:hint="cs"/>
          <w:b/>
          <w:bCs/>
          <w:sz w:val="22"/>
          <w:szCs w:val="22"/>
          <w:rtl/>
        </w:rPr>
        <w:t>تقييدات</w:t>
      </w:r>
    </w:p>
    <w:p w14:paraId="24E3DCDB" w14:textId="55449095" w:rsidR="00013DE0" w:rsidRPr="00013DE0" w:rsidRDefault="0041635B" w:rsidP="006D4626">
      <w:pPr>
        <w:pStyle w:val="NumberedParaAR"/>
        <w:numPr>
          <w:ilvl w:val="0"/>
          <w:numId w:val="6"/>
        </w:numPr>
        <w:spacing w:after="220" w:line="240" w:lineRule="auto"/>
        <w:rPr>
          <w:rFonts w:asciiTheme="minorHAnsi" w:hAnsiTheme="minorHAnsi" w:cstheme="minorHAnsi"/>
          <w:sz w:val="22"/>
          <w:szCs w:val="22"/>
        </w:rPr>
      </w:pPr>
      <w:r w:rsidRPr="0041635B">
        <w:rPr>
          <w:rFonts w:asciiTheme="minorHAnsi" w:hAnsiTheme="minorHAnsi" w:cs="Calibri"/>
          <w:sz w:val="22"/>
          <w:szCs w:val="22"/>
          <w:rtl/>
        </w:rPr>
        <w:t>رأى الخبراء أنه لا ينبغي أن تكون هناك استثناءات و</w:t>
      </w:r>
      <w:r w:rsidR="009043BC">
        <w:rPr>
          <w:rFonts w:asciiTheme="minorHAnsi" w:hAnsiTheme="minorHAnsi" w:cs="Calibri" w:hint="cs"/>
          <w:sz w:val="22"/>
          <w:szCs w:val="22"/>
          <w:rtl/>
        </w:rPr>
        <w:t>تقييدات</w:t>
      </w:r>
      <w:r w:rsidRPr="0041635B">
        <w:rPr>
          <w:rFonts w:asciiTheme="minorHAnsi" w:hAnsiTheme="minorHAnsi" w:cs="Calibri"/>
          <w:sz w:val="22"/>
          <w:szCs w:val="22"/>
          <w:rtl/>
        </w:rPr>
        <w:t xml:space="preserve"> </w:t>
      </w:r>
      <w:r w:rsidR="009043BC">
        <w:rPr>
          <w:rFonts w:asciiTheme="minorHAnsi" w:hAnsiTheme="minorHAnsi" w:cs="Calibri" w:hint="cs"/>
          <w:sz w:val="22"/>
          <w:szCs w:val="22"/>
          <w:rtl/>
        </w:rPr>
        <w:t xml:space="preserve">في مجال </w:t>
      </w:r>
      <w:r w:rsidRPr="0041635B">
        <w:rPr>
          <w:rFonts w:asciiTheme="minorHAnsi" w:hAnsiTheme="minorHAnsi" w:cs="Calibri"/>
          <w:sz w:val="22"/>
          <w:szCs w:val="22"/>
          <w:rtl/>
        </w:rPr>
        <w:t xml:space="preserve">الحماية المنصوص عليها في </w:t>
      </w:r>
      <w:r w:rsidR="009043BC">
        <w:rPr>
          <w:rFonts w:asciiTheme="minorHAnsi" w:hAnsiTheme="minorHAnsi" w:cs="Calibri" w:hint="cs"/>
          <w:sz w:val="22"/>
          <w:szCs w:val="22"/>
          <w:rtl/>
        </w:rPr>
        <w:t>الصك</w:t>
      </w:r>
      <w:r w:rsidRPr="0041635B">
        <w:rPr>
          <w:rFonts w:asciiTheme="minorHAnsi" w:hAnsiTheme="minorHAnsi" w:cs="Calibri"/>
          <w:sz w:val="22"/>
          <w:szCs w:val="22"/>
          <w:rtl/>
        </w:rPr>
        <w:t xml:space="preserve"> (</w:t>
      </w:r>
      <w:r w:rsidR="009043BC">
        <w:rPr>
          <w:rFonts w:asciiTheme="minorHAnsi" w:hAnsiTheme="minorHAnsi" w:cs="Calibri" w:hint="cs"/>
          <w:sz w:val="22"/>
          <w:szCs w:val="22"/>
          <w:rtl/>
        </w:rPr>
        <w:t>الصكوك</w:t>
      </w:r>
      <w:r w:rsidRPr="0041635B">
        <w:rPr>
          <w:rFonts w:asciiTheme="minorHAnsi" w:hAnsiTheme="minorHAnsi" w:cs="Calibri"/>
          <w:sz w:val="22"/>
          <w:szCs w:val="22"/>
          <w:rtl/>
        </w:rPr>
        <w:t xml:space="preserve">) الخاصة </w:t>
      </w:r>
      <w:r w:rsidR="009043BC">
        <w:rPr>
          <w:rFonts w:asciiTheme="minorHAnsi" w:hAnsiTheme="minorHAnsi" w:cs="Calibri" w:hint="cs"/>
          <w:sz w:val="22"/>
          <w:szCs w:val="22"/>
          <w:rtl/>
        </w:rPr>
        <w:t>بالموارد الوراثية</w:t>
      </w:r>
      <w:r w:rsidRPr="0041635B">
        <w:rPr>
          <w:rFonts w:asciiTheme="minorHAnsi" w:hAnsiTheme="minorHAnsi" w:cs="Calibri"/>
          <w:sz w:val="22"/>
          <w:szCs w:val="22"/>
          <w:rtl/>
        </w:rPr>
        <w:t xml:space="preserve"> والمعارف التقليدية </w:t>
      </w:r>
      <w:r w:rsidR="009043BC">
        <w:rPr>
          <w:rFonts w:asciiTheme="minorHAnsi" w:hAnsiTheme="minorHAnsi" w:cs="Calibri" w:hint="cs"/>
          <w:sz w:val="22"/>
          <w:szCs w:val="22"/>
          <w:rtl/>
        </w:rPr>
        <w:t>وأشكال التعبير الثقافي التقليدي</w:t>
      </w:r>
      <w:r w:rsidRPr="0041635B">
        <w:rPr>
          <w:rFonts w:asciiTheme="minorHAnsi" w:hAnsiTheme="minorHAnsi" w:cs="Calibri"/>
          <w:sz w:val="22"/>
          <w:szCs w:val="22"/>
          <w:rtl/>
        </w:rPr>
        <w:t xml:space="preserve">. غير أنه في حالة الإبقاء على هذا </w:t>
      </w:r>
      <w:r w:rsidR="009043BC">
        <w:rPr>
          <w:rFonts w:asciiTheme="minorHAnsi" w:hAnsiTheme="minorHAnsi" w:cs="Calibri" w:hint="cs"/>
          <w:sz w:val="22"/>
          <w:szCs w:val="22"/>
          <w:rtl/>
        </w:rPr>
        <w:t>الفرع</w:t>
      </w:r>
      <w:r w:rsidRPr="0041635B">
        <w:rPr>
          <w:rFonts w:asciiTheme="minorHAnsi" w:hAnsiTheme="minorHAnsi" w:cs="Calibri"/>
          <w:sz w:val="22"/>
          <w:szCs w:val="22"/>
          <w:rtl/>
        </w:rPr>
        <w:t xml:space="preserve">، </w:t>
      </w:r>
      <w:r w:rsidR="00B23243">
        <w:rPr>
          <w:rFonts w:asciiTheme="minorHAnsi" w:hAnsiTheme="minorHAnsi" w:cs="Calibri" w:hint="cs"/>
          <w:sz w:val="22"/>
          <w:szCs w:val="22"/>
          <w:rtl/>
        </w:rPr>
        <w:t>ف</w:t>
      </w:r>
      <w:r w:rsidRPr="0041635B">
        <w:rPr>
          <w:rFonts w:asciiTheme="minorHAnsi" w:hAnsiTheme="minorHAnsi" w:cs="Calibri"/>
          <w:sz w:val="22"/>
          <w:szCs w:val="22"/>
          <w:rtl/>
        </w:rPr>
        <w:t>من المهم تحديد أن الاستثناءات وال</w:t>
      </w:r>
      <w:r w:rsidR="009043BC">
        <w:rPr>
          <w:rFonts w:asciiTheme="minorHAnsi" w:hAnsiTheme="minorHAnsi" w:cs="Calibri" w:hint="cs"/>
          <w:sz w:val="22"/>
          <w:szCs w:val="22"/>
          <w:rtl/>
        </w:rPr>
        <w:t>تقييدات</w:t>
      </w:r>
      <w:r w:rsidRPr="0041635B">
        <w:rPr>
          <w:rFonts w:asciiTheme="minorHAnsi" w:hAnsiTheme="minorHAnsi" w:cs="Calibri"/>
          <w:sz w:val="22"/>
          <w:szCs w:val="22"/>
          <w:rtl/>
        </w:rPr>
        <w:t xml:space="preserve"> لا تُعتمد إلا بالتشاور مع الشعوب الأصلية والمجتمعات المحلية وبموافقة حرة ومسبقة ومستنيرة من الشعوب الأصلية.</w:t>
      </w:r>
    </w:p>
    <w:p w14:paraId="139CB73D" w14:textId="313F5F98" w:rsidR="00185803" w:rsidRPr="00185803" w:rsidRDefault="00982A09" w:rsidP="006D4626">
      <w:pPr>
        <w:pStyle w:val="NumberedParaAR"/>
        <w:numPr>
          <w:ilvl w:val="0"/>
          <w:numId w:val="6"/>
        </w:numPr>
        <w:spacing w:after="220" w:line="240" w:lineRule="auto"/>
        <w:rPr>
          <w:rFonts w:asciiTheme="minorHAnsi" w:hAnsiTheme="minorHAnsi" w:cstheme="minorHAnsi"/>
          <w:sz w:val="22"/>
          <w:szCs w:val="22"/>
          <w:rtl/>
        </w:rPr>
      </w:pPr>
      <w:r w:rsidRPr="00982A09">
        <w:rPr>
          <w:rFonts w:asciiTheme="minorHAnsi" w:hAnsiTheme="minorHAnsi" w:cs="Calibri"/>
          <w:sz w:val="22"/>
          <w:szCs w:val="22"/>
          <w:rtl/>
        </w:rPr>
        <w:t>وعلاوة على ذلك، لا ينبغي اعتماد استثناءات و</w:t>
      </w:r>
      <w:r w:rsidR="000A067E">
        <w:rPr>
          <w:rFonts w:asciiTheme="minorHAnsi" w:hAnsiTheme="minorHAnsi" w:cs="Calibri" w:hint="cs"/>
          <w:sz w:val="22"/>
          <w:szCs w:val="22"/>
          <w:rtl/>
        </w:rPr>
        <w:t>تقييدات</w:t>
      </w:r>
      <w:r w:rsidRPr="00982A09">
        <w:rPr>
          <w:rFonts w:asciiTheme="minorHAnsi" w:hAnsiTheme="minorHAnsi" w:cs="Calibri"/>
          <w:sz w:val="22"/>
          <w:szCs w:val="22"/>
          <w:rtl/>
        </w:rPr>
        <w:t xml:space="preserve"> إلا في ظروف استثنائية، وينبغي أن ينتهي استخدام المعارف التقليدية أو </w:t>
      </w:r>
      <w:r w:rsidR="00E000CD">
        <w:rPr>
          <w:rFonts w:asciiTheme="minorHAnsi" w:hAnsiTheme="minorHAnsi" w:cs="Calibri" w:hint="cs"/>
          <w:sz w:val="22"/>
          <w:szCs w:val="22"/>
          <w:rtl/>
        </w:rPr>
        <w:t>أشكال التعبير الثقافي التقليدي</w:t>
      </w:r>
      <w:r w:rsidRPr="00982A09">
        <w:rPr>
          <w:rFonts w:asciiTheme="minorHAnsi" w:hAnsiTheme="minorHAnsi" w:cs="Calibri"/>
          <w:sz w:val="22"/>
          <w:szCs w:val="22"/>
          <w:rtl/>
        </w:rPr>
        <w:t xml:space="preserve"> في </w:t>
      </w:r>
      <w:r w:rsidR="00E000CD">
        <w:rPr>
          <w:rFonts w:asciiTheme="minorHAnsi" w:hAnsiTheme="minorHAnsi" w:cs="Calibri" w:hint="cs"/>
          <w:sz w:val="22"/>
          <w:szCs w:val="22"/>
          <w:rtl/>
        </w:rPr>
        <w:t>ذات</w:t>
      </w:r>
      <w:r w:rsidRPr="00982A09">
        <w:rPr>
          <w:rFonts w:asciiTheme="minorHAnsi" w:hAnsiTheme="minorHAnsi" w:cs="Calibri"/>
          <w:sz w:val="22"/>
          <w:szCs w:val="22"/>
          <w:rtl/>
        </w:rPr>
        <w:t xml:space="preserve"> الوقت الذي تنتهي فيه المصلحة العامة وأن </w:t>
      </w:r>
      <w:r w:rsidR="00B23243">
        <w:rPr>
          <w:rFonts w:asciiTheme="minorHAnsi" w:hAnsiTheme="minorHAnsi" w:cs="Calibri" w:hint="cs"/>
          <w:sz w:val="22"/>
          <w:szCs w:val="22"/>
          <w:rtl/>
        </w:rPr>
        <w:t>ت</w:t>
      </w:r>
      <w:r w:rsidRPr="00982A09">
        <w:rPr>
          <w:rFonts w:asciiTheme="minorHAnsi" w:hAnsiTheme="minorHAnsi" w:cs="Calibri"/>
          <w:sz w:val="22"/>
          <w:szCs w:val="22"/>
          <w:rtl/>
        </w:rPr>
        <w:t xml:space="preserve">عاد إلى الشعوب الأصلية. وفي جميع الحالات، تعوض الشعوب الأصلية والمجتمعات المحلية عن جميع استخدامات المعارف التقليدية أو </w:t>
      </w:r>
      <w:r w:rsidR="00E33324">
        <w:rPr>
          <w:rFonts w:asciiTheme="minorHAnsi" w:hAnsiTheme="minorHAnsi" w:cs="Calibri" w:hint="cs"/>
          <w:sz w:val="22"/>
          <w:szCs w:val="22"/>
          <w:rtl/>
        </w:rPr>
        <w:t>أشكال التعبير الثقافي التقليدي</w:t>
      </w:r>
      <w:r w:rsidRPr="00982A09">
        <w:rPr>
          <w:rFonts w:asciiTheme="minorHAnsi" w:hAnsiTheme="minorHAnsi" w:cs="Calibri"/>
          <w:sz w:val="22"/>
          <w:szCs w:val="22"/>
          <w:rtl/>
        </w:rPr>
        <w:t>. غير أنه فيما عدا مسألة التعويض، ينبغي التسليم بأن فقدان السيطرة من خلال الاستثناءات وال</w:t>
      </w:r>
      <w:r w:rsidR="00E33324">
        <w:rPr>
          <w:rFonts w:asciiTheme="minorHAnsi" w:hAnsiTheme="minorHAnsi" w:cs="Calibri" w:hint="cs"/>
          <w:sz w:val="22"/>
          <w:szCs w:val="22"/>
          <w:rtl/>
        </w:rPr>
        <w:t>تقييدات</w:t>
      </w:r>
      <w:r w:rsidRPr="00982A09">
        <w:rPr>
          <w:rFonts w:asciiTheme="minorHAnsi" w:hAnsiTheme="minorHAnsi" w:cs="Calibri"/>
          <w:sz w:val="22"/>
          <w:szCs w:val="22"/>
          <w:rtl/>
        </w:rPr>
        <w:t xml:space="preserve"> يشكل مصدر قلق بالغ للشعوب الأصلية، وأن استعادة السيطرة على المعارف التقليدية أو </w:t>
      </w:r>
      <w:r w:rsidR="00E33324">
        <w:rPr>
          <w:rFonts w:asciiTheme="minorHAnsi" w:hAnsiTheme="minorHAnsi" w:cs="Calibri" w:hint="cs"/>
          <w:sz w:val="22"/>
          <w:szCs w:val="22"/>
          <w:rtl/>
        </w:rPr>
        <w:t>أشكال التعبير الثقافي التقليدي</w:t>
      </w:r>
      <w:r w:rsidR="00E33324" w:rsidRPr="00982A09">
        <w:rPr>
          <w:rFonts w:asciiTheme="minorHAnsi" w:hAnsiTheme="minorHAnsi" w:cs="Calibri"/>
          <w:sz w:val="22"/>
          <w:szCs w:val="22"/>
          <w:rtl/>
        </w:rPr>
        <w:t xml:space="preserve"> </w:t>
      </w:r>
      <w:r w:rsidRPr="00982A09">
        <w:rPr>
          <w:rFonts w:asciiTheme="minorHAnsi" w:hAnsiTheme="minorHAnsi" w:cs="Calibri"/>
          <w:sz w:val="22"/>
          <w:szCs w:val="22"/>
          <w:rtl/>
        </w:rPr>
        <w:t>أمر أكثر أهمية في كثير من الحالات.</w:t>
      </w:r>
      <w:r>
        <w:rPr>
          <w:rFonts w:asciiTheme="minorHAnsi" w:hAnsiTheme="minorHAnsi" w:cs="Calibri" w:hint="cs"/>
          <w:sz w:val="22"/>
          <w:szCs w:val="22"/>
          <w:rtl/>
        </w:rPr>
        <w:t xml:space="preserve"> </w:t>
      </w:r>
      <w:r w:rsidR="000A067E">
        <w:rPr>
          <w:rFonts w:asciiTheme="minorHAnsi" w:hAnsiTheme="minorHAnsi" w:cs="Calibri" w:hint="cs"/>
          <w:sz w:val="22"/>
          <w:szCs w:val="22"/>
          <w:rtl/>
        </w:rPr>
        <w:t xml:space="preserve"> </w:t>
      </w:r>
      <w:r w:rsidR="00E33324">
        <w:rPr>
          <w:rFonts w:asciiTheme="minorHAnsi" w:hAnsiTheme="minorHAnsi" w:cs="Calibri" w:hint="cs"/>
          <w:sz w:val="22"/>
          <w:szCs w:val="22"/>
          <w:rtl/>
        </w:rPr>
        <w:t xml:space="preserve"> </w:t>
      </w:r>
    </w:p>
    <w:p w14:paraId="7E2E6750" w14:textId="649DA096" w:rsidR="00185803" w:rsidRPr="00185803" w:rsidRDefault="00185803" w:rsidP="006D4626">
      <w:pPr>
        <w:pStyle w:val="NumberedParaAR"/>
        <w:numPr>
          <w:ilvl w:val="0"/>
          <w:numId w:val="0"/>
        </w:numPr>
        <w:spacing w:after="220" w:line="240" w:lineRule="auto"/>
        <w:rPr>
          <w:rFonts w:asciiTheme="minorHAnsi" w:hAnsiTheme="minorHAnsi" w:cstheme="minorHAnsi"/>
          <w:b/>
          <w:bCs/>
          <w:sz w:val="22"/>
          <w:szCs w:val="22"/>
          <w:rtl/>
        </w:rPr>
      </w:pPr>
      <w:r w:rsidRPr="00185803">
        <w:rPr>
          <w:rFonts w:asciiTheme="minorHAnsi" w:hAnsiTheme="minorHAnsi" w:cs="Calibri"/>
          <w:b/>
          <w:bCs/>
          <w:sz w:val="22"/>
          <w:szCs w:val="22"/>
          <w:rtl/>
        </w:rPr>
        <w:t>الجزاءات وسبل الانتصاف</w:t>
      </w:r>
    </w:p>
    <w:p w14:paraId="55BCEFD4" w14:textId="5B770A48" w:rsidR="00185803" w:rsidRPr="00185803" w:rsidRDefault="00185803" w:rsidP="006D4626">
      <w:pPr>
        <w:pStyle w:val="NumberedParaAR"/>
        <w:numPr>
          <w:ilvl w:val="0"/>
          <w:numId w:val="6"/>
        </w:numPr>
        <w:spacing w:after="220" w:line="240" w:lineRule="auto"/>
        <w:rPr>
          <w:rFonts w:asciiTheme="minorHAnsi" w:hAnsiTheme="minorHAnsi" w:cstheme="minorHAnsi"/>
          <w:sz w:val="22"/>
          <w:szCs w:val="22"/>
          <w:rtl/>
        </w:rPr>
      </w:pPr>
      <w:r w:rsidRPr="00185803">
        <w:rPr>
          <w:rFonts w:asciiTheme="minorHAnsi" w:hAnsiTheme="minorHAnsi" w:cs="Calibri"/>
          <w:sz w:val="22"/>
          <w:szCs w:val="22"/>
          <w:rtl/>
        </w:rPr>
        <w:t xml:space="preserve">ينبغي أن تكون الجزاءات وسبل الانتصاف متاحة، وأن تكون </w:t>
      </w:r>
      <w:r>
        <w:rPr>
          <w:rFonts w:asciiTheme="minorHAnsi" w:hAnsiTheme="minorHAnsi" w:cs="Calibri" w:hint="cs"/>
          <w:sz w:val="22"/>
          <w:szCs w:val="22"/>
          <w:rtl/>
        </w:rPr>
        <w:t>إصلاحية</w:t>
      </w:r>
      <w:r w:rsidRPr="00185803">
        <w:rPr>
          <w:rFonts w:asciiTheme="minorHAnsi" w:hAnsiTheme="minorHAnsi" w:cs="Calibri"/>
          <w:sz w:val="22"/>
          <w:szCs w:val="22"/>
          <w:rtl/>
        </w:rPr>
        <w:t>، وأن تنص على رد الحقوق، وأن تعكس الجزاءات بموجب قانون الشعوب الأصلية والقانون العرفي، وأن تشمل الجزاءات الجنائية. وينبغي أن تنعكس في هذه المادة المشاركة الكاملة والفعالة للشعوب الأصلية في وضع تدابير قانونية أو إدارية.</w:t>
      </w:r>
    </w:p>
    <w:p w14:paraId="3A15ED1B" w14:textId="256609CA" w:rsidR="000A067E" w:rsidRPr="000A067E" w:rsidRDefault="00185803" w:rsidP="006D4626">
      <w:pPr>
        <w:pStyle w:val="NumberedParaAR"/>
        <w:numPr>
          <w:ilvl w:val="0"/>
          <w:numId w:val="6"/>
        </w:numPr>
        <w:spacing w:after="220" w:line="240" w:lineRule="auto"/>
        <w:rPr>
          <w:rFonts w:asciiTheme="minorHAnsi" w:hAnsiTheme="minorHAnsi" w:cstheme="minorHAnsi"/>
          <w:sz w:val="22"/>
          <w:szCs w:val="22"/>
        </w:rPr>
      </w:pPr>
      <w:r w:rsidRPr="00185803">
        <w:rPr>
          <w:rFonts w:asciiTheme="minorHAnsi" w:hAnsiTheme="minorHAnsi" w:cs="Calibri"/>
          <w:sz w:val="22"/>
          <w:szCs w:val="22"/>
          <w:rtl/>
        </w:rPr>
        <w:t xml:space="preserve">وتعتبر إمكانية وصول الشعوب الأصلية أمراً مهماً، نظراً للطابع العابر للحدود لمعظم الدعاوى القضائية التي تنطوي على اختلاس وإساءة استخدام الموارد </w:t>
      </w:r>
      <w:r w:rsidR="00380C67">
        <w:rPr>
          <w:rFonts w:asciiTheme="minorHAnsi" w:hAnsiTheme="minorHAnsi" w:cs="Calibri" w:hint="cs"/>
          <w:sz w:val="22"/>
          <w:szCs w:val="22"/>
          <w:rtl/>
        </w:rPr>
        <w:t>الوراثية</w:t>
      </w:r>
      <w:r w:rsidRPr="00185803">
        <w:rPr>
          <w:rFonts w:asciiTheme="minorHAnsi" w:hAnsiTheme="minorHAnsi" w:cs="Calibri"/>
          <w:sz w:val="22"/>
          <w:szCs w:val="22"/>
          <w:rtl/>
        </w:rPr>
        <w:t xml:space="preserve"> والمعارف التقليدية </w:t>
      </w:r>
      <w:r w:rsidR="00380C67">
        <w:rPr>
          <w:rFonts w:asciiTheme="minorHAnsi" w:hAnsiTheme="minorHAnsi" w:cs="Calibri" w:hint="cs"/>
          <w:sz w:val="22"/>
          <w:szCs w:val="22"/>
          <w:rtl/>
        </w:rPr>
        <w:t>وأشكال التعبير الثقافي التقليدي</w:t>
      </w:r>
      <w:r w:rsidRPr="00185803">
        <w:rPr>
          <w:rFonts w:asciiTheme="minorHAnsi" w:hAnsiTheme="minorHAnsi" w:cs="Calibri"/>
          <w:sz w:val="22"/>
          <w:szCs w:val="22"/>
          <w:rtl/>
        </w:rPr>
        <w:t>. وستحتاج الشعوب الأصلية إلى وضع يمكنها من بدء المنازعات واتخاذ تدابير داعمة، بما في ذلك الحصول على المساعدة المالية والتقنية</w:t>
      </w:r>
      <w:r w:rsidR="00C16713">
        <w:rPr>
          <w:rFonts w:asciiTheme="minorHAnsi" w:hAnsiTheme="minorHAnsi" w:cs="Calibri" w:hint="cs"/>
          <w:sz w:val="22"/>
          <w:szCs w:val="22"/>
          <w:rtl/>
        </w:rPr>
        <w:t>،</w:t>
      </w:r>
      <w:r w:rsidRPr="00185803">
        <w:rPr>
          <w:rFonts w:asciiTheme="minorHAnsi" w:hAnsiTheme="minorHAnsi" w:cs="Calibri"/>
          <w:sz w:val="22"/>
          <w:szCs w:val="22"/>
          <w:rtl/>
        </w:rPr>
        <w:t xml:space="preserve"> </w:t>
      </w:r>
      <w:r w:rsidR="00C16713">
        <w:rPr>
          <w:rFonts w:asciiTheme="minorHAnsi" w:hAnsiTheme="minorHAnsi" w:cs="Calibri" w:hint="cs"/>
          <w:sz w:val="22"/>
          <w:szCs w:val="22"/>
          <w:rtl/>
        </w:rPr>
        <w:t>و</w:t>
      </w:r>
      <w:r w:rsidRPr="00185803">
        <w:rPr>
          <w:rFonts w:asciiTheme="minorHAnsi" w:hAnsiTheme="minorHAnsi" w:cs="Calibri"/>
          <w:sz w:val="22"/>
          <w:szCs w:val="22"/>
          <w:rtl/>
        </w:rPr>
        <w:t>و</w:t>
      </w:r>
      <w:r w:rsidR="00380C67">
        <w:rPr>
          <w:rFonts w:asciiTheme="minorHAnsi" w:hAnsiTheme="minorHAnsi" w:cs="Calibri" w:hint="cs"/>
          <w:sz w:val="22"/>
          <w:szCs w:val="22"/>
          <w:rtl/>
        </w:rPr>
        <w:t>ضع</w:t>
      </w:r>
      <w:r w:rsidRPr="00185803">
        <w:rPr>
          <w:rFonts w:asciiTheme="minorHAnsi" w:hAnsiTheme="minorHAnsi" w:cs="Calibri"/>
          <w:sz w:val="22"/>
          <w:szCs w:val="22"/>
          <w:rtl/>
        </w:rPr>
        <w:t xml:space="preserve"> </w:t>
      </w:r>
      <w:r w:rsidR="00380C67">
        <w:rPr>
          <w:rFonts w:asciiTheme="minorHAnsi" w:hAnsiTheme="minorHAnsi" w:cs="Calibri" w:hint="cs"/>
          <w:sz w:val="22"/>
          <w:szCs w:val="22"/>
          <w:rtl/>
        </w:rPr>
        <w:t>إجراء</w:t>
      </w:r>
      <w:r w:rsidRPr="00185803">
        <w:rPr>
          <w:rFonts w:asciiTheme="minorHAnsi" w:hAnsiTheme="minorHAnsi" w:cs="Calibri"/>
          <w:sz w:val="22"/>
          <w:szCs w:val="22"/>
          <w:rtl/>
        </w:rPr>
        <w:t xml:space="preserve"> عادل ومستقل ومحايد ومنفتح وشفاف، للاعتراف بحقوق الشعوب الأصلية والفصل فيها وإنفاذها.</w:t>
      </w:r>
      <w:r w:rsidR="00380C67">
        <w:rPr>
          <w:rFonts w:asciiTheme="minorHAnsi" w:hAnsiTheme="minorHAnsi" w:cs="Calibri" w:hint="cs"/>
          <w:sz w:val="22"/>
          <w:szCs w:val="22"/>
          <w:rtl/>
        </w:rPr>
        <w:t xml:space="preserve"> </w:t>
      </w:r>
    </w:p>
    <w:p w14:paraId="16671BE5" w14:textId="4644AB08" w:rsidR="00380C67" w:rsidRPr="00380C67" w:rsidRDefault="00380C67" w:rsidP="006D4626">
      <w:pPr>
        <w:pStyle w:val="NumberedParaAR"/>
        <w:numPr>
          <w:ilvl w:val="0"/>
          <w:numId w:val="0"/>
        </w:numPr>
        <w:spacing w:after="220" w:line="240" w:lineRule="auto"/>
        <w:rPr>
          <w:rFonts w:asciiTheme="minorHAnsi" w:hAnsiTheme="minorHAnsi" w:cstheme="minorHAnsi"/>
          <w:b/>
          <w:bCs/>
          <w:sz w:val="22"/>
          <w:szCs w:val="22"/>
          <w:rtl/>
        </w:rPr>
      </w:pPr>
      <w:r w:rsidRPr="00380C67">
        <w:rPr>
          <w:rFonts w:asciiTheme="minorHAnsi" w:hAnsiTheme="minorHAnsi" w:cs="Calibri"/>
          <w:b/>
          <w:bCs/>
          <w:sz w:val="22"/>
          <w:szCs w:val="22"/>
          <w:rtl/>
        </w:rPr>
        <w:t>الإجراءات الشكلية</w:t>
      </w:r>
    </w:p>
    <w:p w14:paraId="0D383D5B" w14:textId="569245CD" w:rsidR="000A067E" w:rsidRPr="000A067E" w:rsidRDefault="00380C67" w:rsidP="006D4626">
      <w:pPr>
        <w:pStyle w:val="NumberedParaAR"/>
        <w:numPr>
          <w:ilvl w:val="0"/>
          <w:numId w:val="6"/>
        </w:numPr>
        <w:spacing w:after="220" w:line="240" w:lineRule="auto"/>
        <w:rPr>
          <w:rFonts w:asciiTheme="minorHAnsi" w:hAnsiTheme="minorHAnsi" w:cstheme="minorHAnsi"/>
          <w:sz w:val="22"/>
          <w:szCs w:val="22"/>
        </w:rPr>
      </w:pPr>
      <w:r w:rsidRPr="00380C67">
        <w:rPr>
          <w:rFonts w:asciiTheme="minorHAnsi" w:hAnsiTheme="minorHAnsi" w:cs="Calibri"/>
          <w:sz w:val="22"/>
          <w:szCs w:val="22"/>
          <w:rtl/>
        </w:rPr>
        <w:t xml:space="preserve">القاعدة العامة هي أنه لا توجد أي إجراءات رسمية لحماية المعارف التقليدية </w:t>
      </w:r>
      <w:r>
        <w:rPr>
          <w:rFonts w:asciiTheme="minorHAnsi" w:hAnsiTheme="minorHAnsi" w:cs="Calibri" w:hint="cs"/>
          <w:sz w:val="22"/>
          <w:szCs w:val="22"/>
          <w:rtl/>
        </w:rPr>
        <w:t>وأشكال التعبير الثقافي التقليدي</w:t>
      </w:r>
      <w:r w:rsidRPr="00380C67">
        <w:rPr>
          <w:rFonts w:asciiTheme="minorHAnsi" w:hAnsiTheme="minorHAnsi" w:cs="Calibri"/>
          <w:sz w:val="22"/>
          <w:szCs w:val="22"/>
          <w:rtl/>
        </w:rPr>
        <w:t xml:space="preserve">. ولا يفرض عبء الامتثال </w:t>
      </w:r>
      <w:r>
        <w:rPr>
          <w:rFonts w:asciiTheme="minorHAnsi" w:hAnsiTheme="minorHAnsi" w:cs="Calibri" w:hint="cs"/>
          <w:sz w:val="22"/>
          <w:szCs w:val="22"/>
          <w:rtl/>
        </w:rPr>
        <w:t>للإجراءات الشكلية</w:t>
      </w:r>
      <w:r w:rsidRPr="00380C67">
        <w:rPr>
          <w:rFonts w:asciiTheme="minorHAnsi" w:hAnsiTheme="minorHAnsi" w:cs="Calibri"/>
          <w:sz w:val="22"/>
          <w:szCs w:val="22"/>
          <w:rtl/>
        </w:rPr>
        <w:t xml:space="preserve"> على الشعوب الأصلية. وإذا اعتمدت، في حالات استثنائية، إجراءات </w:t>
      </w:r>
      <w:r>
        <w:rPr>
          <w:rFonts w:asciiTheme="minorHAnsi" w:hAnsiTheme="minorHAnsi" w:cs="Calibri" w:hint="cs"/>
          <w:sz w:val="22"/>
          <w:szCs w:val="22"/>
          <w:rtl/>
        </w:rPr>
        <w:t>شكلية</w:t>
      </w:r>
      <w:r w:rsidRPr="00380C67">
        <w:rPr>
          <w:rFonts w:asciiTheme="minorHAnsi" w:hAnsiTheme="minorHAnsi" w:cs="Calibri"/>
          <w:sz w:val="22"/>
          <w:szCs w:val="22"/>
          <w:rtl/>
        </w:rPr>
        <w:t xml:space="preserve"> ينبغي إتاحة الموارد لدعم الشعوب الأصلية في الامتثال لأي إجراءات شكلية.</w:t>
      </w:r>
    </w:p>
    <w:p w14:paraId="6540C072" w14:textId="5C76A0B7" w:rsidR="00002C04" w:rsidRPr="00002C04" w:rsidRDefault="00002C04" w:rsidP="006D4626">
      <w:pPr>
        <w:pStyle w:val="NumberedParaAR"/>
        <w:keepNext/>
        <w:numPr>
          <w:ilvl w:val="0"/>
          <w:numId w:val="0"/>
        </w:numPr>
        <w:spacing w:after="220" w:line="240" w:lineRule="auto"/>
        <w:rPr>
          <w:rFonts w:asciiTheme="minorHAnsi" w:hAnsiTheme="minorHAnsi" w:cstheme="minorHAnsi"/>
          <w:b/>
          <w:bCs/>
          <w:sz w:val="22"/>
          <w:szCs w:val="22"/>
          <w:rtl/>
        </w:rPr>
      </w:pPr>
      <w:r w:rsidRPr="00002C04">
        <w:rPr>
          <w:rFonts w:asciiTheme="minorHAnsi" w:hAnsiTheme="minorHAnsi" w:cs="Calibri"/>
          <w:b/>
          <w:bCs/>
          <w:sz w:val="22"/>
          <w:szCs w:val="22"/>
          <w:rtl/>
        </w:rPr>
        <w:lastRenderedPageBreak/>
        <w:t>إدارة الحقوق</w:t>
      </w:r>
    </w:p>
    <w:p w14:paraId="74CD795C" w14:textId="71498663" w:rsidR="00002C04" w:rsidRPr="00002C04" w:rsidRDefault="00002C04" w:rsidP="006D4626">
      <w:pPr>
        <w:pStyle w:val="NumberedParaAR"/>
        <w:numPr>
          <w:ilvl w:val="0"/>
          <w:numId w:val="6"/>
        </w:numPr>
        <w:spacing w:after="220" w:line="240" w:lineRule="auto"/>
        <w:rPr>
          <w:rFonts w:asciiTheme="minorHAnsi" w:hAnsiTheme="minorHAnsi" w:cstheme="minorHAnsi"/>
          <w:sz w:val="22"/>
          <w:szCs w:val="22"/>
          <w:rtl/>
        </w:rPr>
      </w:pPr>
      <w:r w:rsidRPr="00002C04">
        <w:rPr>
          <w:rFonts w:asciiTheme="minorHAnsi" w:hAnsiTheme="minorHAnsi" w:cs="Calibri"/>
          <w:sz w:val="22"/>
          <w:szCs w:val="22"/>
          <w:rtl/>
        </w:rPr>
        <w:t xml:space="preserve">ينبغي أيضاً إشراك السلطات المختصة للشعوب الأصلية في إدارة الحقوق، إلى جانب الاعتراف بأن الإدارة ينبغي أن تكون أيضاً وفقاً لقوانين الشعوب الأصلية والقانون العرفي. وينبغي تشجيع الدول الأعضاء على إشراك الشعوب الأصلية في الإدارة. وهناك أمثلة على دول أعضاء لديها بالفعل </w:t>
      </w:r>
      <w:r>
        <w:rPr>
          <w:rFonts w:asciiTheme="minorHAnsi" w:hAnsiTheme="minorHAnsi" w:cs="Calibri" w:hint="cs"/>
          <w:sz w:val="22"/>
          <w:szCs w:val="22"/>
          <w:rtl/>
        </w:rPr>
        <w:t xml:space="preserve">ممثلين عن </w:t>
      </w:r>
      <w:r w:rsidRPr="00002C04">
        <w:rPr>
          <w:rFonts w:asciiTheme="minorHAnsi" w:hAnsiTheme="minorHAnsi" w:cs="Calibri"/>
          <w:sz w:val="22"/>
          <w:szCs w:val="22"/>
          <w:rtl/>
        </w:rPr>
        <w:t xml:space="preserve">الشعوب الأصلية في المكاتب الوطنية للملكية الفكرية أو الهيئات الاستشارية </w:t>
      </w:r>
      <w:r w:rsidR="00C16713">
        <w:rPr>
          <w:rFonts w:asciiTheme="minorHAnsi" w:hAnsiTheme="minorHAnsi" w:cs="Calibri" w:hint="cs"/>
          <w:sz w:val="22"/>
          <w:szCs w:val="22"/>
          <w:rtl/>
        </w:rPr>
        <w:t>ل</w:t>
      </w:r>
      <w:r w:rsidRPr="00002C04">
        <w:rPr>
          <w:rFonts w:asciiTheme="minorHAnsi" w:hAnsiTheme="minorHAnsi" w:cs="Calibri"/>
          <w:sz w:val="22"/>
          <w:szCs w:val="22"/>
          <w:rtl/>
        </w:rPr>
        <w:t>لشعوب الأصلية، وتتطلع دول أخرى إلى أن تحذو حذوها.</w:t>
      </w:r>
      <w:r w:rsidR="00C16713">
        <w:rPr>
          <w:rFonts w:asciiTheme="minorHAnsi" w:hAnsiTheme="minorHAnsi" w:cs="Calibri" w:hint="cs"/>
          <w:sz w:val="22"/>
          <w:szCs w:val="22"/>
          <w:rtl/>
        </w:rPr>
        <w:t xml:space="preserve"> </w:t>
      </w:r>
    </w:p>
    <w:p w14:paraId="19EF1C40" w14:textId="4A0C7DD5" w:rsidR="00002C04" w:rsidRPr="00002C04" w:rsidRDefault="00002C04" w:rsidP="006D4626">
      <w:pPr>
        <w:pStyle w:val="NumberedParaAR"/>
        <w:numPr>
          <w:ilvl w:val="0"/>
          <w:numId w:val="6"/>
        </w:numPr>
        <w:spacing w:after="220" w:line="240" w:lineRule="auto"/>
        <w:rPr>
          <w:rFonts w:asciiTheme="minorHAnsi" w:hAnsiTheme="minorHAnsi" w:cstheme="minorHAnsi"/>
          <w:sz w:val="22"/>
          <w:szCs w:val="22"/>
          <w:rtl/>
        </w:rPr>
      </w:pPr>
      <w:r w:rsidRPr="00002C04">
        <w:rPr>
          <w:rFonts w:asciiTheme="minorHAnsi" w:hAnsiTheme="minorHAnsi" w:cs="Calibri"/>
          <w:sz w:val="22"/>
          <w:szCs w:val="22"/>
          <w:rtl/>
        </w:rPr>
        <w:t xml:space="preserve">وستكون هناك حاجة إلى موارد إضافية في معظم إن لم يكن في </w:t>
      </w:r>
      <w:proofErr w:type="spellStart"/>
      <w:proofErr w:type="gramStart"/>
      <w:r w:rsidRPr="00002C04">
        <w:rPr>
          <w:rFonts w:asciiTheme="minorHAnsi" w:hAnsiTheme="minorHAnsi" w:cs="Calibri"/>
          <w:sz w:val="22"/>
          <w:szCs w:val="22"/>
          <w:rtl/>
        </w:rPr>
        <w:t>جميع،البلدان</w:t>
      </w:r>
      <w:proofErr w:type="spellEnd"/>
      <w:proofErr w:type="gramEnd"/>
      <w:r w:rsidRPr="00002C04">
        <w:rPr>
          <w:rFonts w:asciiTheme="minorHAnsi" w:hAnsiTheme="minorHAnsi" w:cs="Calibri"/>
          <w:sz w:val="22"/>
          <w:szCs w:val="22"/>
          <w:rtl/>
        </w:rPr>
        <w:t xml:space="preserve"> التي تقيم فيها الشعوب الأصلية من أجل جعل ذلك حقيقة واقعة. وستكون هناك حاجة إلى موارد في شكل مساعدة قانونية وتقنية، وبناء القدرات، و</w:t>
      </w:r>
      <w:r w:rsidR="00957117">
        <w:rPr>
          <w:rFonts w:asciiTheme="minorHAnsi" w:hAnsiTheme="minorHAnsi" w:cs="Calibri" w:hint="cs"/>
          <w:sz w:val="22"/>
          <w:szCs w:val="22"/>
          <w:rtl/>
        </w:rPr>
        <w:t>إذكاء</w:t>
      </w:r>
      <w:r w:rsidRPr="00002C04">
        <w:rPr>
          <w:rFonts w:asciiTheme="minorHAnsi" w:hAnsiTheme="minorHAnsi" w:cs="Calibri"/>
          <w:sz w:val="22"/>
          <w:szCs w:val="22"/>
          <w:rtl/>
        </w:rPr>
        <w:t xml:space="preserve"> الوعي، في جملة أمور. وهذا أمر هام، لأن العديد من الشعوب الأصلية تحتاج إلى تدابير خاصة لتمكينها من الحصول على حقوقها.</w:t>
      </w:r>
    </w:p>
    <w:p w14:paraId="45DB3A1D" w14:textId="108E6655" w:rsidR="000A067E" w:rsidRPr="000A067E" w:rsidRDefault="00002C04" w:rsidP="006D4626">
      <w:pPr>
        <w:pStyle w:val="NumberedParaAR"/>
        <w:numPr>
          <w:ilvl w:val="0"/>
          <w:numId w:val="6"/>
        </w:numPr>
        <w:spacing w:after="220" w:line="240" w:lineRule="auto"/>
        <w:rPr>
          <w:rFonts w:asciiTheme="minorHAnsi" w:hAnsiTheme="minorHAnsi" w:cstheme="minorHAnsi"/>
          <w:sz w:val="22"/>
          <w:szCs w:val="22"/>
        </w:rPr>
      </w:pPr>
      <w:r w:rsidRPr="00002C04">
        <w:rPr>
          <w:rFonts w:asciiTheme="minorHAnsi" w:hAnsiTheme="minorHAnsi" w:cs="Calibri"/>
          <w:sz w:val="22"/>
          <w:szCs w:val="22"/>
          <w:rtl/>
        </w:rPr>
        <w:t xml:space="preserve">وينبغي إضافة مادة عن </w:t>
      </w:r>
      <w:r w:rsidR="00957117">
        <w:rPr>
          <w:rFonts w:asciiTheme="minorHAnsi" w:hAnsiTheme="minorHAnsi" w:cs="Calibri" w:hint="cs"/>
          <w:sz w:val="22"/>
          <w:szCs w:val="22"/>
          <w:rtl/>
        </w:rPr>
        <w:t>إذكاء الوعي</w:t>
      </w:r>
      <w:r w:rsidRPr="00002C04">
        <w:rPr>
          <w:rFonts w:asciiTheme="minorHAnsi" w:hAnsiTheme="minorHAnsi" w:cs="Calibri"/>
          <w:sz w:val="22"/>
          <w:szCs w:val="22"/>
          <w:rtl/>
        </w:rPr>
        <w:t xml:space="preserve"> وبناء القدرات </w:t>
      </w:r>
      <w:r w:rsidR="00957117">
        <w:rPr>
          <w:rFonts w:asciiTheme="minorHAnsi" w:hAnsiTheme="minorHAnsi" w:cs="Calibri" w:hint="cs"/>
          <w:sz w:val="22"/>
          <w:szCs w:val="22"/>
          <w:rtl/>
        </w:rPr>
        <w:t>لكفالة</w:t>
      </w:r>
      <w:r w:rsidRPr="00002C04">
        <w:rPr>
          <w:rFonts w:asciiTheme="minorHAnsi" w:hAnsiTheme="minorHAnsi" w:cs="Calibri"/>
          <w:sz w:val="22"/>
          <w:szCs w:val="22"/>
          <w:rtl/>
        </w:rPr>
        <w:t xml:space="preserve"> وعي الشعوب الأصلية والمجتمعات المحلية بمحتويات الصكوك وقدرتها على إنفاذ حقوقها. وينبغي أن يشمل هذا الحكم أيضاً إذكاء الوعي وبناء القدرات لدى السلطات المختصة، ومكتب الملكية الفكرية، والمكاتب الأخرى ذات الصلة من أجل اكتساب فهم أفضل للشعوب الأصلية والمجتمعات المحلية، وطبيعة المعارف التقليدية </w:t>
      </w:r>
      <w:r w:rsidR="000435B5">
        <w:rPr>
          <w:rFonts w:asciiTheme="minorHAnsi" w:hAnsiTheme="minorHAnsi" w:cs="Calibri" w:hint="cs"/>
          <w:sz w:val="22"/>
          <w:szCs w:val="22"/>
          <w:rtl/>
        </w:rPr>
        <w:t>وأشكال التعبير الثقافي التقليدي،</w:t>
      </w:r>
      <w:r w:rsidRPr="00002C04">
        <w:rPr>
          <w:rFonts w:asciiTheme="minorHAnsi" w:hAnsiTheme="minorHAnsi" w:cs="Calibri"/>
          <w:sz w:val="22"/>
          <w:szCs w:val="22"/>
          <w:rtl/>
        </w:rPr>
        <w:t xml:space="preserve"> وت</w:t>
      </w:r>
      <w:r w:rsidR="00C16713">
        <w:rPr>
          <w:rFonts w:asciiTheme="minorHAnsi" w:hAnsiTheme="minorHAnsi" w:cs="Calibri" w:hint="cs"/>
          <w:sz w:val="22"/>
          <w:szCs w:val="22"/>
          <w:rtl/>
        </w:rPr>
        <w:t>هيئتها</w:t>
      </w:r>
      <w:r w:rsidRPr="00002C04">
        <w:rPr>
          <w:rFonts w:asciiTheme="minorHAnsi" w:hAnsiTheme="minorHAnsi" w:cs="Calibri"/>
          <w:sz w:val="22"/>
          <w:szCs w:val="22"/>
          <w:rtl/>
        </w:rPr>
        <w:t xml:space="preserve"> على نحو أفضل لتحقيق أهداف الصك (الصكوك) وضمان الامتثال له.</w:t>
      </w:r>
    </w:p>
    <w:p w14:paraId="4BCDC815" w14:textId="170987CA" w:rsidR="000435B5" w:rsidRPr="000435B5" w:rsidRDefault="000435B5" w:rsidP="006D4626">
      <w:pPr>
        <w:pStyle w:val="NumberedParaAR"/>
        <w:numPr>
          <w:ilvl w:val="0"/>
          <w:numId w:val="0"/>
        </w:numPr>
        <w:spacing w:after="220" w:line="240" w:lineRule="auto"/>
        <w:rPr>
          <w:rFonts w:asciiTheme="minorHAnsi" w:hAnsiTheme="minorHAnsi" w:cstheme="minorHAnsi"/>
          <w:b/>
          <w:bCs/>
          <w:sz w:val="22"/>
          <w:szCs w:val="22"/>
          <w:rtl/>
        </w:rPr>
      </w:pPr>
      <w:r w:rsidRPr="000435B5">
        <w:rPr>
          <w:rFonts w:asciiTheme="minorHAnsi" w:hAnsiTheme="minorHAnsi" w:cs="Calibri"/>
          <w:b/>
          <w:bCs/>
          <w:sz w:val="22"/>
          <w:szCs w:val="22"/>
          <w:rtl/>
        </w:rPr>
        <w:t xml:space="preserve">شرط </w:t>
      </w:r>
      <w:r>
        <w:rPr>
          <w:rFonts w:asciiTheme="minorHAnsi" w:hAnsiTheme="minorHAnsi" w:cs="Calibri" w:hint="cs"/>
          <w:b/>
          <w:bCs/>
          <w:sz w:val="22"/>
          <w:szCs w:val="22"/>
          <w:rtl/>
        </w:rPr>
        <w:t>الكشف</w:t>
      </w:r>
    </w:p>
    <w:p w14:paraId="77A987C8" w14:textId="71270D93" w:rsidR="000435B5" w:rsidRPr="000435B5" w:rsidRDefault="000435B5" w:rsidP="006D4626">
      <w:pPr>
        <w:pStyle w:val="NumberedParaAR"/>
        <w:numPr>
          <w:ilvl w:val="0"/>
          <w:numId w:val="6"/>
        </w:numPr>
        <w:spacing w:after="220" w:line="240" w:lineRule="auto"/>
        <w:rPr>
          <w:rFonts w:asciiTheme="minorHAnsi" w:hAnsiTheme="minorHAnsi" w:cstheme="minorHAnsi"/>
          <w:sz w:val="22"/>
          <w:szCs w:val="22"/>
          <w:rtl/>
        </w:rPr>
      </w:pPr>
      <w:r w:rsidRPr="000435B5">
        <w:rPr>
          <w:rFonts w:asciiTheme="minorHAnsi" w:hAnsiTheme="minorHAnsi" w:cs="Calibri"/>
          <w:sz w:val="22"/>
          <w:szCs w:val="22"/>
          <w:rtl/>
        </w:rPr>
        <w:t xml:space="preserve">يجب على مقدمي الطلبات الكشف عن الشعوب الأصلية أو المجتمع المحلي الذي هو أصل </w:t>
      </w:r>
      <w:r>
        <w:rPr>
          <w:rFonts w:asciiTheme="minorHAnsi" w:hAnsiTheme="minorHAnsi" w:cstheme="minorHAnsi" w:hint="cs"/>
          <w:sz w:val="22"/>
          <w:szCs w:val="22"/>
          <w:rtl/>
        </w:rPr>
        <w:t>الموارد الوراثية</w:t>
      </w:r>
      <w:r w:rsidRPr="000435B5">
        <w:rPr>
          <w:rFonts w:asciiTheme="minorHAnsi" w:hAnsiTheme="minorHAnsi" w:cs="Calibri"/>
          <w:sz w:val="22"/>
          <w:szCs w:val="22"/>
          <w:rtl/>
        </w:rPr>
        <w:t xml:space="preserve"> أو </w:t>
      </w:r>
      <w:r>
        <w:rPr>
          <w:rFonts w:asciiTheme="minorHAnsi" w:hAnsiTheme="minorHAnsi" w:cstheme="minorHAnsi" w:hint="cs"/>
          <w:sz w:val="22"/>
          <w:szCs w:val="22"/>
          <w:rtl/>
        </w:rPr>
        <w:t>المعارف التقليدية</w:t>
      </w:r>
      <w:r w:rsidRPr="000435B5">
        <w:rPr>
          <w:rFonts w:asciiTheme="minorHAnsi" w:hAnsiTheme="minorHAnsi" w:cs="Calibri"/>
          <w:sz w:val="22"/>
          <w:szCs w:val="22"/>
          <w:rtl/>
        </w:rPr>
        <w:t xml:space="preserve"> أو </w:t>
      </w:r>
      <w:r>
        <w:rPr>
          <w:rFonts w:asciiTheme="minorHAnsi" w:hAnsiTheme="minorHAnsi" w:cstheme="minorHAnsi" w:hint="cs"/>
          <w:sz w:val="22"/>
          <w:szCs w:val="22"/>
          <w:rtl/>
        </w:rPr>
        <w:t>أشكال التعبير الثقافي</w:t>
      </w:r>
      <w:r w:rsidRPr="000435B5">
        <w:rPr>
          <w:rFonts w:asciiTheme="minorHAnsi" w:hAnsiTheme="minorHAnsi" w:cs="Calibri"/>
          <w:sz w:val="22"/>
          <w:szCs w:val="22"/>
          <w:rtl/>
        </w:rPr>
        <w:t xml:space="preserve"> المستخدم</w:t>
      </w:r>
      <w:r w:rsidR="00B62432">
        <w:rPr>
          <w:rFonts w:asciiTheme="minorHAnsi" w:hAnsiTheme="minorHAnsi" w:cs="Calibri" w:hint="cs"/>
          <w:sz w:val="22"/>
          <w:szCs w:val="22"/>
          <w:rtl/>
        </w:rPr>
        <w:t>ة</w:t>
      </w:r>
      <w:r w:rsidRPr="000435B5">
        <w:rPr>
          <w:rFonts w:asciiTheme="minorHAnsi" w:hAnsiTheme="minorHAnsi" w:cs="Calibri"/>
          <w:sz w:val="22"/>
          <w:szCs w:val="22"/>
          <w:rtl/>
        </w:rPr>
        <w:t>/</w:t>
      </w:r>
      <w:r>
        <w:rPr>
          <w:rFonts w:asciiTheme="minorHAnsi" w:hAnsiTheme="minorHAnsi" w:cs="Calibri" w:hint="cs"/>
          <w:sz w:val="22"/>
          <w:szCs w:val="22"/>
          <w:rtl/>
        </w:rPr>
        <w:t>تم استخدامها</w:t>
      </w:r>
      <w:r w:rsidRPr="000435B5">
        <w:rPr>
          <w:rFonts w:asciiTheme="minorHAnsi" w:hAnsiTheme="minorHAnsi" w:cs="Calibri"/>
          <w:sz w:val="22"/>
          <w:szCs w:val="22"/>
          <w:rtl/>
        </w:rPr>
        <w:t xml:space="preserve">، وتقديم أدلة على الحصول على </w:t>
      </w:r>
      <w:r w:rsidRPr="00817D6B">
        <w:rPr>
          <w:rFonts w:asciiTheme="minorHAnsi" w:hAnsiTheme="minorHAnsi" w:cs="Calibri"/>
          <w:sz w:val="22"/>
          <w:szCs w:val="22"/>
          <w:rtl/>
        </w:rPr>
        <w:t>موافقة حرة ومسبقة ومستنيرة</w:t>
      </w:r>
      <w:r w:rsidRPr="000435B5">
        <w:rPr>
          <w:rFonts w:asciiTheme="minorHAnsi" w:hAnsiTheme="minorHAnsi" w:cs="Calibri"/>
          <w:sz w:val="22"/>
          <w:szCs w:val="22"/>
          <w:rtl/>
        </w:rPr>
        <w:t>، و</w:t>
      </w:r>
      <w:r w:rsidR="00B62432">
        <w:rPr>
          <w:rFonts w:asciiTheme="minorHAnsi" w:hAnsiTheme="minorHAnsi" w:cs="Calibri" w:hint="cs"/>
          <w:sz w:val="22"/>
          <w:szCs w:val="22"/>
          <w:rtl/>
        </w:rPr>
        <w:t>التأكد من وضع</w:t>
      </w:r>
      <w:r w:rsidR="00224F2B">
        <w:rPr>
          <w:rFonts w:asciiTheme="minorHAnsi" w:hAnsiTheme="minorHAnsi" w:cs="Calibri" w:hint="cs"/>
          <w:sz w:val="22"/>
          <w:szCs w:val="22"/>
          <w:rtl/>
        </w:rPr>
        <w:t xml:space="preserve"> </w:t>
      </w:r>
      <w:r w:rsidRPr="000435B5">
        <w:rPr>
          <w:rFonts w:asciiTheme="minorHAnsi" w:hAnsiTheme="minorHAnsi" w:cs="Calibri"/>
          <w:sz w:val="22"/>
          <w:szCs w:val="22"/>
          <w:rtl/>
        </w:rPr>
        <w:t xml:space="preserve">ترتيبات تقاسم </w:t>
      </w:r>
      <w:r w:rsidR="00AE3BE1" w:rsidRPr="000435B5">
        <w:rPr>
          <w:rFonts w:asciiTheme="minorHAnsi" w:hAnsiTheme="minorHAnsi" w:cs="Calibri" w:hint="cs"/>
          <w:sz w:val="22"/>
          <w:szCs w:val="22"/>
          <w:rtl/>
        </w:rPr>
        <w:t>المنافع</w:t>
      </w:r>
      <w:r w:rsidR="00AE3BE1">
        <w:rPr>
          <w:rFonts w:asciiTheme="minorHAnsi" w:hAnsiTheme="minorHAnsi" w:cs="Calibri" w:hint="cs"/>
          <w:sz w:val="22"/>
          <w:szCs w:val="22"/>
          <w:rtl/>
        </w:rPr>
        <w:t>.</w:t>
      </w:r>
      <w:r w:rsidRPr="000435B5">
        <w:rPr>
          <w:rFonts w:asciiTheme="minorHAnsi" w:hAnsiTheme="minorHAnsi" w:cs="Calibri"/>
          <w:sz w:val="22"/>
          <w:szCs w:val="22"/>
          <w:rtl/>
        </w:rPr>
        <w:t xml:space="preserve"> وفي حالة عدم الامتثال لشرط </w:t>
      </w:r>
      <w:r w:rsidR="00224F2B">
        <w:rPr>
          <w:rFonts w:asciiTheme="minorHAnsi" w:hAnsiTheme="minorHAnsi" w:cs="Calibri" w:hint="cs"/>
          <w:sz w:val="22"/>
          <w:szCs w:val="22"/>
          <w:rtl/>
        </w:rPr>
        <w:t>الكشف</w:t>
      </w:r>
      <w:r w:rsidRPr="000435B5">
        <w:rPr>
          <w:rFonts w:asciiTheme="minorHAnsi" w:hAnsiTheme="minorHAnsi" w:cs="Calibri"/>
          <w:sz w:val="22"/>
          <w:szCs w:val="22"/>
          <w:rtl/>
        </w:rPr>
        <w:t xml:space="preserve"> أو لأي حكم آخر من أحكام الصك (الصكوك)، لا يجوز </w:t>
      </w:r>
      <w:r w:rsidR="00224F2B">
        <w:rPr>
          <w:rFonts w:asciiTheme="minorHAnsi" w:hAnsiTheme="minorHAnsi" w:cs="Calibri" w:hint="cs"/>
          <w:sz w:val="22"/>
          <w:szCs w:val="22"/>
          <w:rtl/>
        </w:rPr>
        <w:t>البت في</w:t>
      </w:r>
      <w:r w:rsidRPr="000435B5">
        <w:rPr>
          <w:rFonts w:asciiTheme="minorHAnsi" w:hAnsiTheme="minorHAnsi" w:cs="Calibri"/>
          <w:sz w:val="22"/>
          <w:szCs w:val="22"/>
          <w:rtl/>
        </w:rPr>
        <w:t xml:space="preserve"> الطلب. و</w:t>
      </w:r>
      <w:r w:rsidR="00224F2B">
        <w:rPr>
          <w:rFonts w:asciiTheme="minorHAnsi" w:hAnsiTheme="minorHAnsi" w:cs="Calibri" w:hint="cs"/>
          <w:sz w:val="22"/>
          <w:szCs w:val="22"/>
          <w:rtl/>
        </w:rPr>
        <w:t>يتعين النص على</w:t>
      </w:r>
      <w:r w:rsidRPr="000435B5">
        <w:rPr>
          <w:rFonts w:asciiTheme="minorHAnsi" w:hAnsiTheme="minorHAnsi" w:cs="Calibri"/>
          <w:sz w:val="22"/>
          <w:szCs w:val="22"/>
          <w:rtl/>
        </w:rPr>
        <w:t xml:space="preserve"> الجزاءات اللاحقة للمنح، بما في ذلك الإلغاء.</w:t>
      </w:r>
      <w:r>
        <w:rPr>
          <w:rFonts w:asciiTheme="minorHAnsi" w:hAnsiTheme="minorHAnsi" w:cs="Calibri" w:hint="cs"/>
          <w:sz w:val="22"/>
          <w:szCs w:val="22"/>
          <w:rtl/>
        </w:rPr>
        <w:t xml:space="preserve"> </w:t>
      </w:r>
    </w:p>
    <w:p w14:paraId="770964EC" w14:textId="317C959A" w:rsidR="000A067E" w:rsidRPr="000A067E" w:rsidRDefault="00AE3BE1" w:rsidP="006D4626">
      <w:pPr>
        <w:pStyle w:val="NumberedParaAR"/>
        <w:numPr>
          <w:ilvl w:val="0"/>
          <w:numId w:val="6"/>
        </w:numPr>
        <w:spacing w:after="220" w:line="240" w:lineRule="auto"/>
        <w:rPr>
          <w:rFonts w:asciiTheme="minorHAnsi" w:hAnsiTheme="minorHAnsi" w:cstheme="minorHAnsi"/>
          <w:sz w:val="22"/>
          <w:szCs w:val="22"/>
        </w:rPr>
      </w:pPr>
      <w:r>
        <w:rPr>
          <w:rFonts w:asciiTheme="minorHAnsi" w:hAnsiTheme="minorHAnsi" w:cs="Calibri" w:hint="cs"/>
          <w:sz w:val="22"/>
          <w:szCs w:val="22"/>
          <w:rtl/>
        </w:rPr>
        <w:t>ولدى</w:t>
      </w:r>
      <w:r w:rsidR="000435B5" w:rsidRPr="000435B5">
        <w:rPr>
          <w:rFonts w:asciiTheme="minorHAnsi" w:hAnsiTheme="minorHAnsi" w:cs="Calibri"/>
          <w:sz w:val="22"/>
          <w:szCs w:val="22"/>
          <w:rtl/>
        </w:rPr>
        <w:t xml:space="preserve"> تقييم ما إذا كان قد تم الحصول على </w:t>
      </w:r>
      <w:r w:rsidR="00224F2B" w:rsidRPr="00817D6B">
        <w:rPr>
          <w:rFonts w:asciiTheme="minorHAnsi" w:hAnsiTheme="minorHAnsi" w:cs="Calibri"/>
          <w:sz w:val="22"/>
          <w:szCs w:val="22"/>
          <w:rtl/>
        </w:rPr>
        <w:t>موافقة حرة ومسبقة ومستنيرة</w:t>
      </w:r>
      <w:r w:rsidR="00224F2B" w:rsidRPr="000435B5">
        <w:rPr>
          <w:rFonts w:asciiTheme="minorHAnsi" w:hAnsiTheme="minorHAnsi" w:cs="Calibri"/>
          <w:sz w:val="22"/>
          <w:szCs w:val="22"/>
          <w:rtl/>
        </w:rPr>
        <w:t xml:space="preserve"> </w:t>
      </w:r>
      <w:r w:rsidR="000435B5" w:rsidRPr="000435B5">
        <w:rPr>
          <w:rFonts w:asciiTheme="minorHAnsi" w:hAnsiTheme="minorHAnsi" w:cs="Calibri"/>
          <w:sz w:val="22"/>
          <w:szCs w:val="22"/>
          <w:rtl/>
        </w:rPr>
        <w:t xml:space="preserve">على النحو الواجب، يجب </w:t>
      </w:r>
      <w:r>
        <w:rPr>
          <w:rFonts w:asciiTheme="minorHAnsi" w:hAnsiTheme="minorHAnsi" w:cs="Calibri" w:hint="cs"/>
          <w:sz w:val="22"/>
          <w:szCs w:val="22"/>
          <w:rtl/>
        </w:rPr>
        <w:t>ال</w:t>
      </w:r>
      <w:r w:rsidR="000435B5" w:rsidRPr="000435B5">
        <w:rPr>
          <w:rFonts w:asciiTheme="minorHAnsi" w:hAnsiTheme="minorHAnsi" w:cs="Calibri"/>
          <w:sz w:val="22"/>
          <w:szCs w:val="22"/>
          <w:rtl/>
        </w:rPr>
        <w:t xml:space="preserve">تحقق من أن الموافقة </w:t>
      </w:r>
      <w:r w:rsidR="0026243B">
        <w:rPr>
          <w:rFonts w:asciiTheme="minorHAnsi" w:hAnsiTheme="minorHAnsi" w:cs="Calibri" w:hint="cs"/>
          <w:sz w:val="22"/>
          <w:szCs w:val="22"/>
          <w:rtl/>
        </w:rPr>
        <w:t>تصدر عن</w:t>
      </w:r>
      <w:r w:rsidR="000435B5" w:rsidRPr="000435B5">
        <w:rPr>
          <w:rFonts w:asciiTheme="minorHAnsi" w:hAnsiTheme="minorHAnsi" w:cs="Calibri"/>
          <w:sz w:val="22"/>
          <w:szCs w:val="22"/>
          <w:rtl/>
        </w:rPr>
        <w:t xml:space="preserve"> الهيئات ذات الحجية للشعوب الأصلية. وينبغي أن تكون قاعدة </w:t>
      </w:r>
      <w:r w:rsidR="0047532A">
        <w:rPr>
          <w:rFonts w:asciiTheme="minorHAnsi" w:hAnsiTheme="minorHAnsi" w:cs="Calibri" w:hint="cs"/>
          <w:sz w:val="22"/>
          <w:szCs w:val="22"/>
          <w:rtl/>
        </w:rPr>
        <w:t>الصيغة النهائية ل</w:t>
      </w:r>
      <w:r w:rsidR="000435B5" w:rsidRPr="000435B5">
        <w:rPr>
          <w:rFonts w:asciiTheme="minorHAnsi" w:hAnsiTheme="minorHAnsi" w:cs="Calibri"/>
          <w:sz w:val="22"/>
          <w:szCs w:val="22"/>
          <w:rtl/>
        </w:rPr>
        <w:t xml:space="preserve">لصك (الصكوك) هي </w:t>
      </w:r>
      <w:r w:rsidR="0026243B">
        <w:rPr>
          <w:rFonts w:asciiTheme="minorHAnsi" w:hAnsiTheme="minorHAnsi" w:cs="Calibri" w:hint="cs"/>
          <w:sz w:val="22"/>
          <w:szCs w:val="22"/>
          <w:rtl/>
        </w:rPr>
        <w:t xml:space="preserve">عدم جواز </w:t>
      </w:r>
      <w:r w:rsidR="0026243B" w:rsidRPr="000435B5">
        <w:rPr>
          <w:rFonts w:asciiTheme="minorHAnsi" w:hAnsiTheme="minorHAnsi" w:cs="Calibri" w:hint="cs"/>
          <w:sz w:val="22"/>
          <w:szCs w:val="22"/>
          <w:rtl/>
        </w:rPr>
        <w:t>استخدام</w:t>
      </w:r>
      <w:r w:rsidR="000435B5" w:rsidRPr="000435B5">
        <w:rPr>
          <w:rFonts w:asciiTheme="minorHAnsi" w:hAnsiTheme="minorHAnsi" w:cs="Calibri"/>
          <w:sz w:val="22"/>
          <w:szCs w:val="22"/>
          <w:rtl/>
        </w:rPr>
        <w:t xml:space="preserve"> الموارد </w:t>
      </w:r>
      <w:r w:rsidR="0047532A">
        <w:rPr>
          <w:rFonts w:asciiTheme="minorHAnsi" w:hAnsiTheme="minorHAnsi" w:cs="Calibri" w:hint="cs"/>
          <w:sz w:val="22"/>
          <w:szCs w:val="22"/>
          <w:rtl/>
        </w:rPr>
        <w:t>الوراثية</w:t>
      </w:r>
      <w:r w:rsidR="000435B5" w:rsidRPr="000435B5">
        <w:rPr>
          <w:rFonts w:asciiTheme="minorHAnsi" w:hAnsiTheme="minorHAnsi" w:cs="Calibri"/>
          <w:sz w:val="22"/>
          <w:szCs w:val="22"/>
          <w:rtl/>
        </w:rPr>
        <w:t xml:space="preserve"> والمعارف التقليدية </w:t>
      </w:r>
      <w:r w:rsidR="0047532A">
        <w:rPr>
          <w:rFonts w:asciiTheme="minorHAnsi" w:hAnsiTheme="minorHAnsi" w:cs="Calibri" w:hint="cs"/>
          <w:sz w:val="22"/>
          <w:szCs w:val="22"/>
          <w:rtl/>
        </w:rPr>
        <w:t>وأشكال التعبير الثقافي التقليدي</w:t>
      </w:r>
      <w:r w:rsidR="000435B5" w:rsidRPr="000435B5">
        <w:rPr>
          <w:rFonts w:asciiTheme="minorHAnsi" w:hAnsiTheme="minorHAnsi" w:cs="Calibri"/>
          <w:sz w:val="22"/>
          <w:szCs w:val="22"/>
          <w:rtl/>
        </w:rPr>
        <w:t xml:space="preserve"> دون موافقة. ويثير هذا الفرع المتعلق </w:t>
      </w:r>
      <w:r w:rsidR="000B7D16">
        <w:rPr>
          <w:rFonts w:asciiTheme="minorHAnsi" w:hAnsiTheme="minorHAnsi" w:cs="Calibri" w:hint="cs"/>
          <w:sz w:val="22"/>
          <w:szCs w:val="22"/>
          <w:rtl/>
        </w:rPr>
        <w:t>بالكشف</w:t>
      </w:r>
      <w:r w:rsidR="000435B5" w:rsidRPr="000435B5">
        <w:rPr>
          <w:rFonts w:asciiTheme="minorHAnsi" w:hAnsiTheme="minorHAnsi" w:cs="Calibri"/>
          <w:sz w:val="22"/>
          <w:szCs w:val="22"/>
          <w:rtl/>
        </w:rPr>
        <w:t xml:space="preserve">، لا سيما الفقرة 3، شواغل </w:t>
      </w:r>
      <w:r w:rsidR="00306336">
        <w:rPr>
          <w:rFonts w:asciiTheme="minorHAnsi" w:hAnsiTheme="minorHAnsi" w:cs="Calibri" w:hint="cs"/>
          <w:sz w:val="22"/>
          <w:szCs w:val="22"/>
          <w:rtl/>
        </w:rPr>
        <w:t>بحيث قد</w:t>
      </w:r>
      <w:r w:rsidR="000435B5" w:rsidRPr="000435B5">
        <w:rPr>
          <w:rFonts w:asciiTheme="minorHAnsi" w:hAnsiTheme="minorHAnsi" w:cs="Calibri"/>
          <w:sz w:val="22"/>
          <w:szCs w:val="22"/>
          <w:rtl/>
        </w:rPr>
        <w:t xml:space="preserve"> يبدو </w:t>
      </w:r>
      <w:r w:rsidR="00306336">
        <w:rPr>
          <w:rFonts w:asciiTheme="minorHAnsi" w:hAnsiTheme="minorHAnsi" w:cs="Calibri" w:hint="cs"/>
          <w:sz w:val="22"/>
          <w:szCs w:val="22"/>
          <w:rtl/>
        </w:rPr>
        <w:t>أنه</w:t>
      </w:r>
      <w:r w:rsidR="000435B5" w:rsidRPr="000435B5">
        <w:rPr>
          <w:rFonts w:asciiTheme="minorHAnsi" w:hAnsiTheme="minorHAnsi" w:cs="Calibri"/>
          <w:sz w:val="22"/>
          <w:szCs w:val="22"/>
          <w:rtl/>
        </w:rPr>
        <w:t xml:space="preserve"> يتيح للمكاتب المعنية بالملكية الفكرية إمكانية الاستمرار في توفير حماية الملكية الفكرية لمقدمي الطلبات دون أي دليل على الموافقة على استخدام المعارف التقليدية أو </w:t>
      </w:r>
      <w:r w:rsidR="000B7D16">
        <w:rPr>
          <w:rFonts w:asciiTheme="minorHAnsi" w:hAnsiTheme="minorHAnsi" w:cs="Calibri" w:hint="cs"/>
          <w:sz w:val="22"/>
          <w:szCs w:val="22"/>
          <w:rtl/>
        </w:rPr>
        <w:t xml:space="preserve">أشكال التعبير الثقافي </w:t>
      </w:r>
      <w:r w:rsidR="000435B5" w:rsidRPr="000435B5">
        <w:rPr>
          <w:rFonts w:asciiTheme="minorHAnsi" w:hAnsiTheme="minorHAnsi" w:cs="Calibri"/>
          <w:sz w:val="22"/>
          <w:szCs w:val="22"/>
          <w:rtl/>
        </w:rPr>
        <w:t>التي تشكل جزءا من طلبهم.</w:t>
      </w:r>
      <w:r w:rsidR="00224F2B">
        <w:rPr>
          <w:rFonts w:asciiTheme="minorHAnsi" w:hAnsiTheme="minorHAnsi" w:cs="Calibri" w:hint="cs"/>
          <w:sz w:val="22"/>
          <w:szCs w:val="22"/>
          <w:rtl/>
        </w:rPr>
        <w:t xml:space="preserve">   </w:t>
      </w:r>
    </w:p>
    <w:p w14:paraId="5991AC73" w14:textId="1BD0E83A" w:rsidR="00CB01E5" w:rsidRPr="00CB01E5" w:rsidRDefault="00CB01E5" w:rsidP="006D4626">
      <w:pPr>
        <w:pStyle w:val="NumberedParaAR"/>
        <w:numPr>
          <w:ilvl w:val="0"/>
          <w:numId w:val="0"/>
        </w:numPr>
        <w:spacing w:after="220" w:line="240" w:lineRule="auto"/>
        <w:rPr>
          <w:rFonts w:asciiTheme="minorHAnsi" w:hAnsiTheme="minorHAnsi" w:cstheme="minorHAnsi"/>
          <w:b/>
          <w:bCs/>
          <w:sz w:val="22"/>
          <w:szCs w:val="22"/>
          <w:rtl/>
        </w:rPr>
      </w:pPr>
      <w:r w:rsidRPr="00CB01E5">
        <w:rPr>
          <w:rFonts w:asciiTheme="minorHAnsi" w:hAnsiTheme="minorHAnsi" w:cs="Calibri"/>
          <w:b/>
          <w:bCs/>
          <w:sz w:val="22"/>
          <w:szCs w:val="22"/>
          <w:rtl/>
        </w:rPr>
        <w:t>قواعد البيانات</w:t>
      </w:r>
    </w:p>
    <w:p w14:paraId="22C806D4" w14:textId="2EA8AC91" w:rsidR="00CB01E5" w:rsidRPr="00CB01E5" w:rsidRDefault="00CB01E5" w:rsidP="006D4626">
      <w:pPr>
        <w:pStyle w:val="NumberedParaAR"/>
        <w:numPr>
          <w:ilvl w:val="0"/>
          <w:numId w:val="6"/>
        </w:numPr>
        <w:spacing w:after="220" w:line="240" w:lineRule="auto"/>
        <w:rPr>
          <w:rFonts w:asciiTheme="minorHAnsi" w:hAnsiTheme="minorHAnsi" w:cstheme="minorHAnsi"/>
          <w:sz w:val="22"/>
          <w:szCs w:val="22"/>
          <w:rtl/>
        </w:rPr>
      </w:pPr>
      <w:r w:rsidRPr="00CB01E5">
        <w:rPr>
          <w:rFonts w:asciiTheme="minorHAnsi" w:hAnsiTheme="minorHAnsi" w:cs="Calibri"/>
          <w:sz w:val="22"/>
          <w:szCs w:val="22"/>
          <w:rtl/>
        </w:rPr>
        <w:t>تؤدي قواعد البيانات وظيفتين: الحماية الدفاعية والإيجابية</w:t>
      </w:r>
      <w:r>
        <w:rPr>
          <w:rFonts w:asciiTheme="minorHAnsi" w:hAnsiTheme="minorHAnsi" w:cs="Calibri" w:hint="cs"/>
          <w:sz w:val="22"/>
          <w:szCs w:val="22"/>
          <w:rtl/>
        </w:rPr>
        <w:t xml:space="preserve"> على السواء</w:t>
      </w:r>
      <w:r w:rsidRPr="00CB01E5">
        <w:rPr>
          <w:rFonts w:asciiTheme="minorHAnsi" w:hAnsiTheme="minorHAnsi" w:cs="Calibri"/>
          <w:sz w:val="22"/>
          <w:szCs w:val="22"/>
          <w:rtl/>
        </w:rPr>
        <w:t xml:space="preserve">. وينبغي </w:t>
      </w:r>
      <w:r w:rsidR="00306336">
        <w:rPr>
          <w:rFonts w:asciiTheme="minorHAnsi" w:hAnsiTheme="minorHAnsi" w:cs="Calibri" w:hint="cs"/>
          <w:sz w:val="22"/>
          <w:szCs w:val="22"/>
          <w:rtl/>
        </w:rPr>
        <w:t>إبراز</w:t>
      </w:r>
      <w:r w:rsidRPr="00CB01E5">
        <w:rPr>
          <w:rFonts w:asciiTheme="minorHAnsi" w:hAnsiTheme="minorHAnsi" w:cs="Calibri"/>
          <w:sz w:val="22"/>
          <w:szCs w:val="22"/>
          <w:rtl/>
        </w:rPr>
        <w:t xml:space="preserve"> أن إدراج الموارد </w:t>
      </w:r>
      <w:r>
        <w:rPr>
          <w:rFonts w:asciiTheme="minorHAnsi" w:hAnsiTheme="minorHAnsi" w:cs="Calibri" w:hint="cs"/>
          <w:sz w:val="22"/>
          <w:szCs w:val="22"/>
          <w:rtl/>
        </w:rPr>
        <w:t>الوراثية</w:t>
      </w:r>
      <w:r w:rsidRPr="00CB01E5">
        <w:rPr>
          <w:rFonts w:asciiTheme="minorHAnsi" w:hAnsiTheme="minorHAnsi" w:cs="Calibri"/>
          <w:sz w:val="22"/>
          <w:szCs w:val="22"/>
          <w:rtl/>
        </w:rPr>
        <w:t xml:space="preserve"> والمعارف التقليدية </w:t>
      </w:r>
      <w:r>
        <w:rPr>
          <w:rFonts w:asciiTheme="minorHAnsi" w:hAnsiTheme="minorHAnsi" w:cs="Calibri" w:hint="cs"/>
          <w:sz w:val="22"/>
          <w:szCs w:val="22"/>
          <w:rtl/>
        </w:rPr>
        <w:t>وأشكال التعبير الثقافي التقليدي</w:t>
      </w:r>
      <w:r w:rsidRPr="00CB01E5">
        <w:rPr>
          <w:rFonts w:asciiTheme="minorHAnsi" w:hAnsiTheme="minorHAnsi" w:cs="Calibri"/>
          <w:sz w:val="22"/>
          <w:szCs w:val="22"/>
          <w:rtl/>
        </w:rPr>
        <w:t xml:space="preserve"> في قواعد البيانات يوفر الحماية الإيجابية تلقائياً، مع التسليم بأن أولئك الذين ينشئون هذه الموارد والمعارف وأشكال التعبير أو يطورونها أو يولدونها أو يحوزونها أو يستخدمونها أو يحافظون عليها في سياق جماعي هم أصحاب </w:t>
      </w:r>
      <w:r>
        <w:rPr>
          <w:rFonts w:asciiTheme="minorHAnsi" w:hAnsiTheme="minorHAnsi" w:cs="Calibri" w:hint="cs"/>
          <w:sz w:val="22"/>
          <w:szCs w:val="22"/>
          <w:rtl/>
        </w:rPr>
        <w:t>ال</w:t>
      </w:r>
      <w:r w:rsidRPr="00CB01E5">
        <w:rPr>
          <w:rFonts w:asciiTheme="minorHAnsi" w:hAnsiTheme="minorHAnsi" w:cs="Calibri"/>
          <w:sz w:val="22"/>
          <w:szCs w:val="22"/>
          <w:rtl/>
        </w:rPr>
        <w:t xml:space="preserve">حقوق. وينبغي إضافة </w:t>
      </w:r>
      <w:r>
        <w:rPr>
          <w:rFonts w:asciiTheme="minorHAnsi" w:hAnsiTheme="minorHAnsi" w:cs="Calibri" w:hint="cs"/>
          <w:sz w:val="22"/>
          <w:szCs w:val="22"/>
          <w:rtl/>
        </w:rPr>
        <w:t xml:space="preserve">نص </w:t>
      </w:r>
      <w:r w:rsidRPr="00CB01E5">
        <w:rPr>
          <w:rFonts w:asciiTheme="minorHAnsi" w:hAnsiTheme="minorHAnsi" w:cs="Calibri"/>
          <w:sz w:val="22"/>
          <w:szCs w:val="22"/>
          <w:rtl/>
        </w:rPr>
        <w:t xml:space="preserve">بشأن حماية المعلومات الواردة في قواعد البيانات هذه، وكذلك الإشارة إلى سيادة الشعوب الأصلية على البيانات الواردة في قواعد البيانات هذه. </w:t>
      </w:r>
      <w:r w:rsidR="00AD0785">
        <w:rPr>
          <w:rFonts w:asciiTheme="minorHAnsi" w:hAnsiTheme="minorHAnsi" w:cs="Calibri" w:hint="cs"/>
          <w:sz w:val="22"/>
          <w:szCs w:val="22"/>
          <w:rtl/>
        </w:rPr>
        <w:t>و</w:t>
      </w:r>
      <w:r w:rsidRPr="00CB01E5">
        <w:rPr>
          <w:rFonts w:asciiTheme="minorHAnsi" w:hAnsiTheme="minorHAnsi" w:cs="Calibri"/>
          <w:sz w:val="22"/>
          <w:szCs w:val="22"/>
          <w:rtl/>
        </w:rPr>
        <w:t xml:space="preserve">يجب أن يستخدم </w:t>
      </w:r>
      <w:r w:rsidR="00AD0785">
        <w:rPr>
          <w:rFonts w:asciiTheme="minorHAnsi" w:hAnsiTheme="minorHAnsi" w:cs="Calibri" w:hint="cs"/>
          <w:sz w:val="22"/>
          <w:szCs w:val="22"/>
          <w:rtl/>
        </w:rPr>
        <w:t>الفرع</w:t>
      </w:r>
      <w:r w:rsidRPr="00CB01E5">
        <w:rPr>
          <w:rFonts w:asciiTheme="minorHAnsi" w:hAnsiTheme="minorHAnsi" w:cs="Calibri"/>
          <w:sz w:val="22"/>
          <w:szCs w:val="22"/>
          <w:rtl/>
        </w:rPr>
        <w:t xml:space="preserve"> «الشعوب الأصلية والمجتمعات المحلية» بدلاً من «أصحاب المصلحة </w:t>
      </w:r>
      <w:r w:rsidR="00AD0785">
        <w:rPr>
          <w:rFonts w:asciiTheme="minorHAnsi" w:hAnsiTheme="minorHAnsi" w:cs="Calibri" w:hint="cs"/>
          <w:sz w:val="22"/>
          <w:szCs w:val="22"/>
          <w:rtl/>
        </w:rPr>
        <w:t>المعنيين</w:t>
      </w:r>
      <w:r w:rsidRPr="00CB01E5">
        <w:rPr>
          <w:rFonts w:asciiTheme="minorHAnsi" w:hAnsiTheme="minorHAnsi" w:cs="Calibri"/>
          <w:sz w:val="22"/>
          <w:szCs w:val="22"/>
          <w:rtl/>
        </w:rPr>
        <w:t>»</w:t>
      </w:r>
      <w:r>
        <w:rPr>
          <w:rFonts w:asciiTheme="minorHAnsi" w:hAnsiTheme="minorHAnsi" w:cs="Calibri" w:hint="cs"/>
          <w:sz w:val="22"/>
          <w:szCs w:val="22"/>
          <w:rtl/>
        </w:rPr>
        <w:t>.</w:t>
      </w:r>
    </w:p>
    <w:p w14:paraId="7578DCDF" w14:textId="60CB1BC7" w:rsidR="00594BF5" w:rsidRDefault="00CB01E5" w:rsidP="006D4626">
      <w:pPr>
        <w:pStyle w:val="NumberedParaAR"/>
        <w:numPr>
          <w:ilvl w:val="0"/>
          <w:numId w:val="6"/>
        </w:numPr>
        <w:spacing w:after="220" w:line="240" w:lineRule="auto"/>
        <w:rPr>
          <w:rFonts w:asciiTheme="minorHAnsi" w:hAnsiTheme="minorHAnsi" w:cstheme="minorHAnsi"/>
          <w:sz w:val="22"/>
          <w:szCs w:val="22"/>
        </w:rPr>
      </w:pPr>
      <w:r w:rsidRPr="00CB01E5">
        <w:rPr>
          <w:rFonts w:asciiTheme="minorHAnsi" w:hAnsiTheme="minorHAnsi" w:cs="Calibri"/>
          <w:sz w:val="22"/>
          <w:szCs w:val="22"/>
          <w:rtl/>
        </w:rPr>
        <w:t xml:space="preserve">وينبغي ضمان استمرار وصول الشعوب الأصلية والمجتمعات المحلية إلى قواعد البيانات وتوفير الدعم للشعوب الأصلية لكي تتوفر لها القدرة والموارد اللازمة لبناء قواعد بياناتها الخاصة التي يمكن لمكاتب الملكية الفكرية تسجيل الدخول إليها </w:t>
      </w:r>
      <w:r w:rsidR="00306336">
        <w:rPr>
          <w:rFonts w:asciiTheme="minorHAnsi" w:hAnsiTheme="minorHAnsi" w:cs="Calibri" w:hint="cs"/>
          <w:sz w:val="22"/>
          <w:szCs w:val="22"/>
          <w:rtl/>
        </w:rPr>
        <w:t>ب</w:t>
      </w:r>
      <w:r w:rsidRPr="00CB01E5">
        <w:rPr>
          <w:rFonts w:asciiTheme="minorHAnsi" w:hAnsiTheme="minorHAnsi" w:cs="Calibri"/>
          <w:sz w:val="22"/>
          <w:szCs w:val="22"/>
          <w:rtl/>
        </w:rPr>
        <w:t xml:space="preserve">غرض إجراء عمليات بحث </w:t>
      </w:r>
      <w:r w:rsidR="00594BF5">
        <w:rPr>
          <w:rFonts w:asciiTheme="minorHAnsi" w:hAnsiTheme="minorHAnsi" w:cs="Calibri" w:hint="cs"/>
          <w:sz w:val="22"/>
          <w:szCs w:val="22"/>
          <w:rtl/>
        </w:rPr>
        <w:t>تقنية</w:t>
      </w:r>
      <w:r w:rsidRPr="00CB01E5">
        <w:rPr>
          <w:rFonts w:asciiTheme="minorHAnsi" w:hAnsiTheme="minorHAnsi" w:cs="Calibri"/>
          <w:sz w:val="22"/>
          <w:szCs w:val="22"/>
          <w:rtl/>
        </w:rPr>
        <w:t xml:space="preserve"> </w:t>
      </w:r>
      <w:r w:rsidR="00594BF5">
        <w:rPr>
          <w:rFonts w:asciiTheme="minorHAnsi" w:hAnsiTheme="minorHAnsi" w:cs="Calibri" w:hint="cs"/>
          <w:sz w:val="22"/>
          <w:szCs w:val="22"/>
          <w:rtl/>
        </w:rPr>
        <w:t xml:space="preserve">صناعية </w:t>
      </w:r>
      <w:r w:rsidRPr="00CB01E5">
        <w:rPr>
          <w:rFonts w:asciiTheme="minorHAnsi" w:hAnsiTheme="minorHAnsi" w:cs="Calibri"/>
          <w:sz w:val="22"/>
          <w:szCs w:val="22"/>
          <w:rtl/>
        </w:rPr>
        <w:t>سابقة.</w:t>
      </w:r>
    </w:p>
    <w:p w14:paraId="6EB92FE4" w14:textId="38BE5B7C" w:rsidR="00594BF5" w:rsidRPr="00594BF5" w:rsidRDefault="00594BF5" w:rsidP="006D4626">
      <w:pPr>
        <w:pStyle w:val="NumberedParaAR"/>
        <w:numPr>
          <w:ilvl w:val="0"/>
          <w:numId w:val="0"/>
        </w:numPr>
        <w:spacing w:after="220" w:line="240" w:lineRule="auto"/>
        <w:rPr>
          <w:rFonts w:asciiTheme="minorHAnsi" w:hAnsiTheme="minorHAnsi" w:cstheme="minorHAnsi"/>
          <w:b/>
          <w:bCs/>
          <w:sz w:val="22"/>
          <w:szCs w:val="22"/>
          <w:rtl/>
        </w:rPr>
      </w:pPr>
      <w:r w:rsidRPr="00594BF5">
        <w:rPr>
          <w:rFonts w:asciiTheme="minorHAnsi" w:hAnsiTheme="minorHAnsi" w:cs="Calibri"/>
          <w:b/>
          <w:bCs/>
          <w:sz w:val="22"/>
          <w:szCs w:val="22"/>
          <w:rtl/>
        </w:rPr>
        <w:t>عدم الرجعية</w:t>
      </w:r>
    </w:p>
    <w:p w14:paraId="319D823F" w14:textId="2F3E5941" w:rsidR="00594BF5" w:rsidRPr="00594BF5" w:rsidRDefault="00594BF5" w:rsidP="006D4626">
      <w:pPr>
        <w:pStyle w:val="NumberedParaAR"/>
        <w:numPr>
          <w:ilvl w:val="0"/>
          <w:numId w:val="6"/>
        </w:numPr>
        <w:spacing w:after="220" w:line="240" w:lineRule="auto"/>
        <w:rPr>
          <w:rFonts w:asciiTheme="minorHAnsi" w:hAnsiTheme="minorHAnsi" w:cstheme="minorHAnsi"/>
          <w:sz w:val="22"/>
          <w:szCs w:val="22"/>
          <w:rtl/>
        </w:rPr>
      </w:pPr>
      <w:r w:rsidRPr="00594BF5">
        <w:rPr>
          <w:rFonts w:asciiTheme="minorHAnsi" w:hAnsiTheme="minorHAnsi" w:cs="Calibri"/>
          <w:sz w:val="22"/>
          <w:szCs w:val="22"/>
          <w:rtl/>
        </w:rPr>
        <w:t xml:space="preserve">ينبغي إضافة عبارة مفادها أن الدول تُشجَّع على أن تعيد إلى أوطانها </w:t>
      </w:r>
      <w:r w:rsidR="00BD6E34">
        <w:rPr>
          <w:rFonts w:asciiTheme="minorHAnsi" w:hAnsiTheme="minorHAnsi" w:cs="Calibri" w:hint="cs"/>
          <w:sz w:val="22"/>
          <w:szCs w:val="22"/>
          <w:rtl/>
        </w:rPr>
        <w:t>الموارد الوراثية</w:t>
      </w:r>
      <w:r w:rsidRPr="00594BF5">
        <w:rPr>
          <w:rFonts w:asciiTheme="minorHAnsi" w:hAnsiTheme="minorHAnsi" w:cs="Calibri"/>
          <w:sz w:val="22"/>
          <w:szCs w:val="22"/>
          <w:rtl/>
        </w:rPr>
        <w:t xml:space="preserve"> والمعارف التقليدية وأ</w:t>
      </w:r>
      <w:r w:rsidR="00BD6E34">
        <w:rPr>
          <w:rFonts w:asciiTheme="minorHAnsi" w:hAnsiTheme="minorHAnsi" w:cs="Calibri" w:hint="cs"/>
          <w:sz w:val="22"/>
          <w:szCs w:val="22"/>
          <w:rtl/>
        </w:rPr>
        <w:t>شكال التعبير الثقافي التقليدي</w:t>
      </w:r>
      <w:r w:rsidRPr="00594BF5">
        <w:rPr>
          <w:rFonts w:asciiTheme="minorHAnsi" w:hAnsiTheme="minorHAnsi" w:cs="Calibri"/>
          <w:sz w:val="22"/>
          <w:szCs w:val="22"/>
          <w:rtl/>
        </w:rPr>
        <w:t xml:space="preserve"> التي اختلست، بمشاركة كاملة وفعالة من الشعوب الأصلية، بما يتفق مع الحق في </w:t>
      </w:r>
      <w:r w:rsidR="00BD6E34">
        <w:rPr>
          <w:rFonts w:asciiTheme="minorHAnsi" w:hAnsiTheme="minorHAnsi" w:cs="Calibri" w:hint="cs"/>
          <w:sz w:val="22"/>
          <w:szCs w:val="22"/>
          <w:rtl/>
        </w:rPr>
        <w:t xml:space="preserve">الإعادة </w:t>
      </w:r>
      <w:r w:rsidR="00E84EEE">
        <w:rPr>
          <w:rFonts w:asciiTheme="minorHAnsi" w:hAnsiTheme="minorHAnsi" w:cs="Calibri" w:hint="cs"/>
          <w:sz w:val="22"/>
          <w:szCs w:val="22"/>
          <w:rtl/>
        </w:rPr>
        <w:t>إلى</w:t>
      </w:r>
      <w:r w:rsidR="00BD6E34">
        <w:rPr>
          <w:rFonts w:asciiTheme="minorHAnsi" w:hAnsiTheme="minorHAnsi" w:cs="Calibri" w:hint="cs"/>
          <w:sz w:val="22"/>
          <w:szCs w:val="22"/>
          <w:rtl/>
        </w:rPr>
        <w:t xml:space="preserve"> الوطن</w:t>
      </w:r>
      <w:r w:rsidRPr="00594BF5">
        <w:rPr>
          <w:rFonts w:asciiTheme="minorHAnsi" w:hAnsiTheme="minorHAnsi" w:cs="Calibri"/>
          <w:sz w:val="22"/>
          <w:szCs w:val="22"/>
          <w:rtl/>
        </w:rPr>
        <w:t xml:space="preserve"> الوارد في المادة 12 من إعلان الأمم المتحدة بشأن حقوق الشعوب الأصلية.</w:t>
      </w:r>
    </w:p>
    <w:p w14:paraId="17847D27" w14:textId="67787272" w:rsidR="000A067E" w:rsidRPr="000A067E" w:rsidRDefault="00CA092D" w:rsidP="006D4626">
      <w:pPr>
        <w:pStyle w:val="NumberedParaAR"/>
        <w:numPr>
          <w:ilvl w:val="0"/>
          <w:numId w:val="6"/>
        </w:numPr>
        <w:spacing w:after="220" w:line="240" w:lineRule="auto"/>
        <w:rPr>
          <w:rFonts w:asciiTheme="minorHAnsi" w:hAnsiTheme="minorHAnsi" w:cstheme="minorHAnsi"/>
          <w:sz w:val="22"/>
          <w:szCs w:val="22"/>
        </w:rPr>
      </w:pPr>
      <w:r>
        <w:rPr>
          <w:rFonts w:asciiTheme="minorHAnsi" w:hAnsiTheme="minorHAnsi" w:cs="Calibri" w:hint="cs"/>
          <w:sz w:val="22"/>
          <w:szCs w:val="22"/>
          <w:rtl/>
        </w:rPr>
        <w:t>و</w:t>
      </w:r>
      <w:r w:rsidR="00594BF5" w:rsidRPr="00594BF5">
        <w:rPr>
          <w:rFonts w:asciiTheme="minorHAnsi" w:hAnsiTheme="minorHAnsi" w:cs="Calibri"/>
          <w:sz w:val="22"/>
          <w:szCs w:val="22"/>
          <w:rtl/>
        </w:rPr>
        <w:t xml:space="preserve">فيما يتعلق بالمعارف التقليدية </w:t>
      </w:r>
      <w:r w:rsidR="00CA5EC6">
        <w:rPr>
          <w:rFonts w:asciiTheme="minorHAnsi" w:hAnsiTheme="minorHAnsi" w:cs="Calibri" w:hint="cs"/>
          <w:sz w:val="22"/>
          <w:szCs w:val="22"/>
          <w:rtl/>
        </w:rPr>
        <w:t>المستعلة</w:t>
      </w:r>
      <w:r w:rsidR="00594BF5" w:rsidRPr="00594BF5">
        <w:rPr>
          <w:rFonts w:asciiTheme="minorHAnsi" w:hAnsiTheme="minorHAnsi" w:cs="Calibri"/>
          <w:sz w:val="22"/>
          <w:szCs w:val="22"/>
          <w:rtl/>
        </w:rPr>
        <w:t xml:space="preserve"> دون موافقة مسبقة </w:t>
      </w:r>
      <w:r>
        <w:rPr>
          <w:rFonts w:asciiTheme="minorHAnsi" w:hAnsiTheme="minorHAnsi" w:cs="Calibri" w:hint="cs"/>
          <w:sz w:val="22"/>
          <w:szCs w:val="22"/>
          <w:rtl/>
        </w:rPr>
        <w:t>مستنيرة</w:t>
      </w:r>
      <w:r w:rsidR="00594BF5" w:rsidRPr="00594BF5">
        <w:rPr>
          <w:rFonts w:asciiTheme="minorHAnsi" w:hAnsiTheme="minorHAnsi" w:cs="Calibri"/>
          <w:sz w:val="22"/>
          <w:szCs w:val="22"/>
          <w:rtl/>
        </w:rPr>
        <w:t xml:space="preserve"> أو </w:t>
      </w:r>
      <w:r w:rsidR="00CA5EC6">
        <w:rPr>
          <w:rFonts w:asciiTheme="minorHAnsi" w:hAnsiTheme="minorHAnsi" w:cs="Calibri" w:hint="cs"/>
          <w:sz w:val="22"/>
          <w:szCs w:val="22"/>
          <w:rtl/>
        </w:rPr>
        <w:t xml:space="preserve">المستعملة بطريقة </w:t>
      </w:r>
      <w:r w:rsidR="00594BF5" w:rsidRPr="00594BF5">
        <w:rPr>
          <w:rFonts w:asciiTheme="minorHAnsi" w:hAnsiTheme="minorHAnsi" w:cs="Calibri"/>
          <w:sz w:val="22"/>
          <w:szCs w:val="22"/>
          <w:rtl/>
        </w:rPr>
        <w:t xml:space="preserve">لا </w:t>
      </w:r>
      <w:r w:rsidR="00CA5EC6">
        <w:rPr>
          <w:rFonts w:asciiTheme="minorHAnsi" w:hAnsiTheme="minorHAnsi" w:cs="Calibri" w:hint="cs"/>
          <w:sz w:val="22"/>
          <w:szCs w:val="22"/>
          <w:rtl/>
        </w:rPr>
        <w:t>تتوافق</w:t>
      </w:r>
      <w:r w:rsidR="00594BF5" w:rsidRPr="00594BF5">
        <w:rPr>
          <w:rFonts w:asciiTheme="minorHAnsi" w:hAnsiTheme="minorHAnsi" w:cs="Calibri"/>
          <w:sz w:val="22"/>
          <w:szCs w:val="22"/>
          <w:rtl/>
        </w:rPr>
        <w:t xml:space="preserve"> مع قوانين الشعوب الأصلية والقوانين وممارسات</w:t>
      </w:r>
      <w:r w:rsidR="000C3529">
        <w:rPr>
          <w:rFonts w:asciiTheme="minorHAnsi" w:hAnsiTheme="minorHAnsi" w:cs="Calibri" w:hint="cs"/>
          <w:sz w:val="22"/>
          <w:szCs w:val="22"/>
          <w:rtl/>
        </w:rPr>
        <w:t>ها</w:t>
      </w:r>
      <w:r w:rsidR="00594BF5" w:rsidRPr="00594BF5">
        <w:rPr>
          <w:rFonts w:asciiTheme="minorHAnsi" w:hAnsiTheme="minorHAnsi" w:cs="Calibri"/>
          <w:sz w:val="22"/>
          <w:szCs w:val="22"/>
          <w:rtl/>
        </w:rPr>
        <w:t xml:space="preserve"> العرفية، </w:t>
      </w:r>
      <w:r>
        <w:rPr>
          <w:rFonts w:asciiTheme="minorHAnsi" w:hAnsiTheme="minorHAnsi" w:cs="Calibri" w:hint="cs"/>
          <w:sz w:val="22"/>
          <w:szCs w:val="22"/>
          <w:rtl/>
        </w:rPr>
        <w:t>يجوز</w:t>
      </w:r>
      <w:r w:rsidR="00594BF5" w:rsidRPr="00594BF5">
        <w:rPr>
          <w:rFonts w:asciiTheme="minorHAnsi" w:hAnsiTheme="minorHAnsi" w:cs="Calibri"/>
          <w:sz w:val="22"/>
          <w:szCs w:val="22"/>
          <w:rtl/>
        </w:rPr>
        <w:t xml:space="preserve"> للشعوب الأصلية والمجتمعات المحلية أن </w:t>
      </w:r>
      <w:r w:rsidR="000C3529">
        <w:rPr>
          <w:rFonts w:asciiTheme="minorHAnsi" w:hAnsiTheme="minorHAnsi" w:cs="Calibri" w:hint="cs"/>
          <w:sz w:val="22"/>
          <w:szCs w:val="22"/>
          <w:rtl/>
        </w:rPr>
        <w:t>تلتمس</w:t>
      </w:r>
      <w:r w:rsidR="00594BF5" w:rsidRPr="00594BF5">
        <w:rPr>
          <w:rFonts w:asciiTheme="minorHAnsi" w:hAnsiTheme="minorHAnsi" w:cs="Calibri"/>
          <w:sz w:val="22"/>
          <w:szCs w:val="22"/>
          <w:rtl/>
        </w:rPr>
        <w:t xml:space="preserve"> حماية الحقوق الاقتصادية والمعنوية، مع مراعاة </w:t>
      </w:r>
      <w:r w:rsidR="00CA5EC6">
        <w:rPr>
          <w:rFonts w:asciiTheme="minorHAnsi" w:hAnsiTheme="minorHAnsi" w:cs="Calibri" w:hint="cs"/>
          <w:sz w:val="22"/>
          <w:szCs w:val="22"/>
          <w:rtl/>
        </w:rPr>
        <w:t>كل</w:t>
      </w:r>
      <w:r w:rsidR="00594BF5" w:rsidRPr="00594BF5">
        <w:rPr>
          <w:rFonts w:asciiTheme="minorHAnsi" w:hAnsiTheme="minorHAnsi" w:cs="Calibri"/>
          <w:sz w:val="22"/>
          <w:szCs w:val="22"/>
          <w:rtl/>
        </w:rPr>
        <w:t xml:space="preserve"> الظروف </w:t>
      </w:r>
      <w:r w:rsidR="00CA5EC6">
        <w:rPr>
          <w:rFonts w:asciiTheme="minorHAnsi" w:hAnsiTheme="minorHAnsi" w:cs="Calibri" w:hint="cs"/>
          <w:sz w:val="22"/>
          <w:szCs w:val="22"/>
          <w:rtl/>
        </w:rPr>
        <w:t>الوجيهة</w:t>
      </w:r>
      <w:r w:rsidR="00594BF5" w:rsidRPr="00594BF5">
        <w:rPr>
          <w:rFonts w:asciiTheme="minorHAnsi" w:hAnsiTheme="minorHAnsi" w:cs="Calibri"/>
          <w:sz w:val="22"/>
          <w:szCs w:val="22"/>
          <w:rtl/>
        </w:rPr>
        <w:t xml:space="preserve">، مثل: </w:t>
      </w:r>
      <w:r w:rsidR="00306336">
        <w:rPr>
          <w:rFonts w:asciiTheme="minorHAnsi" w:hAnsiTheme="minorHAnsi" w:cs="Calibri" w:hint="cs"/>
          <w:sz w:val="22"/>
          <w:szCs w:val="22"/>
          <w:rtl/>
        </w:rPr>
        <w:t>ال</w:t>
      </w:r>
      <w:r w:rsidR="00594BF5" w:rsidRPr="00594BF5">
        <w:rPr>
          <w:rFonts w:asciiTheme="minorHAnsi" w:hAnsiTheme="minorHAnsi" w:cs="Calibri"/>
          <w:sz w:val="22"/>
          <w:szCs w:val="22"/>
          <w:rtl/>
        </w:rPr>
        <w:t xml:space="preserve">وقائع </w:t>
      </w:r>
      <w:r w:rsidR="00306336">
        <w:rPr>
          <w:rFonts w:asciiTheme="minorHAnsi" w:hAnsiTheme="minorHAnsi" w:cs="Calibri" w:hint="cs"/>
          <w:sz w:val="22"/>
          <w:szCs w:val="22"/>
          <w:rtl/>
        </w:rPr>
        <w:t>ال</w:t>
      </w:r>
      <w:r w:rsidR="00594BF5" w:rsidRPr="00594BF5">
        <w:rPr>
          <w:rFonts w:asciiTheme="minorHAnsi" w:hAnsiTheme="minorHAnsi" w:cs="Calibri"/>
          <w:sz w:val="22"/>
          <w:szCs w:val="22"/>
          <w:rtl/>
        </w:rPr>
        <w:t xml:space="preserve">تاريخية، وقوانين الشعوب الأصلية والقوانين العرفية، والقوانين الوطنية والدولية، والأدلة على الأضرار الثقافية التي يمكن أن تنجم عن هذا الاستخدام غير </w:t>
      </w:r>
      <w:r w:rsidR="00CA5EC6">
        <w:rPr>
          <w:rFonts w:asciiTheme="minorHAnsi" w:hAnsiTheme="minorHAnsi" w:cs="Calibri" w:hint="cs"/>
          <w:sz w:val="22"/>
          <w:szCs w:val="22"/>
          <w:rtl/>
        </w:rPr>
        <w:t>المصرح به</w:t>
      </w:r>
      <w:r w:rsidR="00594BF5" w:rsidRPr="00594BF5">
        <w:rPr>
          <w:rFonts w:asciiTheme="minorHAnsi" w:hAnsiTheme="minorHAnsi" w:cs="Calibri"/>
          <w:sz w:val="22"/>
          <w:szCs w:val="22"/>
          <w:rtl/>
        </w:rPr>
        <w:t xml:space="preserve">. [مقتبس من </w:t>
      </w:r>
      <w:r w:rsidR="00704183">
        <w:rPr>
          <w:rFonts w:asciiTheme="minorHAnsi" w:hAnsiTheme="minorHAnsi" w:cs="Calibri" w:hint="cs"/>
          <w:sz w:val="22"/>
          <w:szCs w:val="22"/>
          <w:rtl/>
        </w:rPr>
        <w:t>البديل</w:t>
      </w:r>
      <w:r w:rsidR="00594BF5" w:rsidRPr="00594BF5">
        <w:rPr>
          <w:rFonts w:asciiTheme="minorHAnsi" w:hAnsiTheme="minorHAnsi" w:cs="Calibri"/>
          <w:sz w:val="22"/>
          <w:szCs w:val="22"/>
          <w:rtl/>
        </w:rPr>
        <w:t xml:space="preserve"> 2 الفقرة 5</w:t>
      </w:r>
      <w:r>
        <w:rPr>
          <w:rFonts w:asciiTheme="minorHAnsi" w:hAnsiTheme="minorHAnsi" w:cs="Calibri" w:hint="cs"/>
          <w:sz w:val="22"/>
          <w:szCs w:val="22"/>
          <w:rtl/>
        </w:rPr>
        <w:t>-</w:t>
      </w:r>
      <w:r w:rsidR="00594BF5" w:rsidRPr="00594BF5">
        <w:rPr>
          <w:rFonts w:asciiTheme="minorHAnsi" w:hAnsiTheme="minorHAnsi" w:cs="Calibri"/>
          <w:sz w:val="22"/>
          <w:szCs w:val="22"/>
          <w:rtl/>
        </w:rPr>
        <w:t>2</w:t>
      </w:r>
      <w:r>
        <w:rPr>
          <w:rFonts w:asciiTheme="minorHAnsi" w:hAnsiTheme="minorHAnsi" w:cs="Calibri" w:hint="cs"/>
          <w:sz w:val="22"/>
          <w:szCs w:val="22"/>
          <w:rtl/>
        </w:rPr>
        <w:t xml:space="preserve">، </w:t>
      </w:r>
      <w:r w:rsidR="00594BF5" w:rsidRPr="00594BF5">
        <w:rPr>
          <w:rFonts w:asciiTheme="minorHAnsi" w:hAnsiTheme="minorHAnsi" w:cs="Calibri"/>
          <w:sz w:val="22"/>
          <w:szCs w:val="22"/>
          <w:rtl/>
        </w:rPr>
        <w:t xml:space="preserve">الصفحة 12 من مرفق </w:t>
      </w:r>
      <w:r>
        <w:rPr>
          <w:rFonts w:asciiTheme="minorHAnsi" w:hAnsiTheme="minorHAnsi" w:cs="Calibri" w:hint="cs"/>
          <w:sz w:val="22"/>
          <w:szCs w:val="22"/>
          <w:rtl/>
        </w:rPr>
        <w:t xml:space="preserve">الوثيقة </w:t>
      </w:r>
      <w:r w:rsidR="00594BF5" w:rsidRPr="00594BF5">
        <w:rPr>
          <w:rFonts w:asciiTheme="minorHAnsi" w:hAnsiTheme="minorHAnsi" w:cstheme="minorHAnsi"/>
          <w:sz w:val="22"/>
          <w:szCs w:val="22"/>
        </w:rPr>
        <w:t>WIPO/GRTKF/IC/46/4</w:t>
      </w:r>
      <w:r w:rsidR="00594BF5" w:rsidRPr="00594BF5">
        <w:rPr>
          <w:rFonts w:asciiTheme="minorHAnsi" w:hAnsiTheme="minorHAnsi" w:cs="Calibri"/>
          <w:sz w:val="22"/>
          <w:szCs w:val="22"/>
          <w:rtl/>
        </w:rPr>
        <w:t>]</w:t>
      </w:r>
      <w:r>
        <w:rPr>
          <w:rFonts w:asciiTheme="minorHAnsi" w:hAnsiTheme="minorHAnsi" w:cs="Calibri" w:hint="cs"/>
          <w:sz w:val="22"/>
          <w:szCs w:val="22"/>
          <w:rtl/>
        </w:rPr>
        <w:t>.</w:t>
      </w:r>
    </w:p>
    <w:p w14:paraId="769EECD7" w14:textId="5BB0F920" w:rsidR="00121ADB" w:rsidRPr="00121ADB" w:rsidRDefault="00121ADB" w:rsidP="006D4626">
      <w:pPr>
        <w:pStyle w:val="NumberedParaAR"/>
        <w:keepNext/>
        <w:numPr>
          <w:ilvl w:val="0"/>
          <w:numId w:val="0"/>
        </w:numPr>
        <w:spacing w:after="220" w:line="240" w:lineRule="auto"/>
        <w:rPr>
          <w:rFonts w:asciiTheme="minorHAnsi" w:hAnsiTheme="minorHAnsi" w:cstheme="minorHAnsi"/>
          <w:b/>
          <w:bCs/>
          <w:sz w:val="22"/>
          <w:szCs w:val="22"/>
          <w:rtl/>
        </w:rPr>
      </w:pPr>
      <w:r w:rsidRPr="00121ADB">
        <w:rPr>
          <w:rFonts w:asciiTheme="minorHAnsi" w:hAnsiTheme="minorHAnsi" w:cs="Calibri"/>
          <w:b/>
          <w:bCs/>
          <w:sz w:val="22"/>
          <w:szCs w:val="22"/>
          <w:rtl/>
        </w:rPr>
        <w:lastRenderedPageBreak/>
        <w:t>العلاقة مع الاتفاقات الدولية الأخرى</w:t>
      </w:r>
    </w:p>
    <w:p w14:paraId="393E6A73" w14:textId="26A0E2A4" w:rsidR="00121ADB" w:rsidRPr="00121ADB" w:rsidRDefault="00121ADB" w:rsidP="006D4626">
      <w:pPr>
        <w:pStyle w:val="NumberedParaAR"/>
        <w:numPr>
          <w:ilvl w:val="0"/>
          <w:numId w:val="6"/>
        </w:numPr>
        <w:spacing w:after="220" w:line="240" w:lineRule="auto"/>
        <w:rPr>
          <w:rFonts w:asciiTheme="minorHAnsi" w:hAnsiTheme="minorHAnsi" w:cstheme="minorHAnsi"/>
          <w:sz w:val="22"/>
          <w:szCs w:val="22"/>
          <w:rtl/>
        </w:rPr>
      </w:pPr>
      <w:r w:rsidRPr="00121ADB">
        <w:rPr>
          <w:rFonts w:asciiTheme="minorHAnsi" w:hAnsiTheme="minorHAnsi" w:cs="Calibri"/>
          <w:sz w:val="22"/>
          <w:szCs w:val="22"/>
          <w:rtl/>
        </w:rPr>
        <w:t xml:space="preserve">يعالج هذا الصك أي ثغرات، حيثما وجدت، </w:t>
      </w:r>
      <w:r w:rsidR="00DF7285">
        <w:rPr>
          <w:rFonts w:asciiTheme="minorHAnsi" w:hAnsiTheme="minorHAnsi" w:cs="Calibri" w:hint="cs"/>
          <w:sz w:val="22"/>
          <w:szCs w:val="22"/>
          <w:rtl/>
        </w:rPr>
        <w:t>إلى جانب</w:t>
      </w:r>
      <w:r w:rsidRPr="00121ADB">
        <w:rPr>
          <w:rFonts w:asciiTheme="minorHAnsi" w:hAnsiTheme="minorHAnsi" w:cs="Calibri"/>
          <w:sz w:val="22"/>
          <w:szCs w:val="22"/>
          <w:rtl/>
        </w:rPr>
        <w:t xml:space="preserve"> الآليات الدولية الأخرى ذات الصلة، وينفذ بطرق </w:t>
      </w:r>
      <w:r w:rsidR="00DF7285">
        <w:rPr>
          <w:rFonts w:asciiTheme="minorHAnsi" w:hAnsiTheme="minorHAnsi" w:cs="Calibri" w:hint="cs"/>
          <w:sz w:val="22"/>
          <w:szCs w:val="22"/>
          <w:rtl/>
        </w:rPr>
        <w:t>تتماشى</w:t>
      </w:r>
      <w:r w:rsidRPr="00121ADB">
        <w:rPr>
          <w:rFonts w:asciiTheme="minorHAnsi" w:hAnsiTheme="minorHAnsi" w:cs="Calibri"/>
          <w:sz w:val="22"/>
          <w:szCs w:val="22"/>
          <w:rtl/>
        </w:rPr>
        <w:t xml:space="preserve"> مع الاتفاقات والمعاهدات الدولية الأخرى ذات الصلة.</w:t>
      </w:r>
    </w:p>
    <w:p w14:paraId="3F0F0A5E" w14:textId="68214A84" w:rsidR="000A067E" w:rsidRPr="000A067E" w:rsidRDefault="00121ADB" w:rsidP="006D4626">
      <w:pPr>
        <w:pStyle w:val="NumberedParaAR"/>
        <w:numPr>
          <w:ilvl w:val="0"/>
          <w:numId w:val="6"/>
        </w:numPr>
        <w:spacing w:after="220" w:line="240" w:lineRule="auto"/>
        <w:rPr>
          <w:rFonts w:asciiTheme="minorHAnsi" w:hAnsiTheme="minorHAnsi" w:cstheme="minorHAnsi"/>
          <w:sz w:val="22"/>
          <w:szCs w:val="22"/>
        </w:rPr>
      </w:pPr>
      <w:r w:rsidRPr="00121ADB">
        <w:rPr>
          <w:rFonts w:asciiTheme="minorHAnsi" w:hAnsiTheme="minorHAnsi" w:cs="Calibri"/>
          <w:sz w:val="22"/>
          <w:szCs w:val="22"/>
          <w:rtl/>
        </w:rPr>
        <w:t xml:space="preserve">ويتفق تنفيذ هذا الصك مع </w:t>
      </w:r>
      <w:r w:rsidR="00580201">
        <w:rPr>
          <w:rFonts w:asciiTheme="minorHAnsi" w:hAnsiTheme="minorHAnsi" w:cs="Calibri" w:hint="cs"/>
          <w:sz w:val="22"/>
          <w:szCs w:val="22"/>
          <w:rtl/>
        </w:rPr>
        <w:t>إعلان الأمم المتحدة بشأن حقوق الشعوب الأصلية</w:t>
      </w:r>
      <w:r w:rsidRPr="00121ADB">
        <w:rPr>
          <w:rFonts w:asciiTheme="minorHAnsi" w:hAnsiTheme="minorHAnsi" w:cs="Calibri"/>
          <w:sz w:val="22"/>
          <w:szCs w:val="22"/>
          <w:rtl/>
        </w:rPr>
        <w:t xml:space="preserve"> وغيرها من صكوك حقوق الإنسان، ولا يمكن تفسير أي شيء في هذا الصك على أنه يحد من حقوق الشعوب الأصلية أو ينتقص منها أو يلغيها.</w:t>
      </w:r>
    </w:p>
    <w:p w14:paraId="72EDF54F" w14:textId="41368B31" w:rsidR="00472D1A" w:rsidRPr="00472D1A" w:rsidRDefault="00472D1A" w:rsidP="006D4626">
      <w:pPr>
        <w:pStyle w:val="NumberedParaAR"/>
        <w:numPr>
          <w:ilvl w:val="0"/>
          <w:numId w:val="0"/>
        </w:numPr>
        <w:spacing w:after="220" w:line="240" w:lineRule="auto"/>
        <w:rPr>
          <w:rFonts w:asciiTheme="minorHAnsi" w:hAnsiTheme="minorHAnsi" w:cstheme="minorHAnsi"/>
          <w:b/>
          <w:bCs/>
          <w:sz w:val="22"/>
          <w:szCs w:val="22"/>
          <w:rtl/>
        </w:rPr>
      </w:pPr>
      <w:r w:rsidRPr="00472D1A">
        <w:rPr>
          <w:rFonts w:asciiTheme="minorHAnsi" w:hAnsiTheme="minorHAnsi" w:cs="Calibri"/>
          <w:b/>
          <w:bCs/>
          <w:sz w:val="22"/>
          <w:szCs w:val="22"/>
          <w:rtl/>
        </w:rPr>
        <w:t>المعاملة الوطنية</w:t>
      </w:r>
    </w:p>
    <w:p w14:paraId="06F12539" w14:textId="6AB67B10" w:rsidR="000A067E" w:rsidRPr="000A067E" w:rsidRDefault="00472D1A" w:rsidP="006D4626">
      <w:pPr>
        <w:pStyle w:val="NumberedParaAR"/>
        <w:numPr>
          <w:ilvl w:val="0"/>
          <w:numId w:val="6"/>
        </w:numPr>
        <w:spacing w:after="220" w:line="240" w:lineRule="auto"/>
        <w:rPr>
          <w:rFonts w:asciiTheme="minorHAnsi" w:hAnsiTheme="minorHAnsi" w:cstheme="minorHAnsi"/>
          <w:sz w:val="22"/>
          <w:szCs w:val="22"/>
        </w:rPr>
      </w:pPr>
      <w:r w:rsidRPr="00472D1A">
        <w:rPr>
          <w:rFonts w:asciiTheme="minorHAnsi" w:hAnsiTheme="minorHAnsi" w:cs="Calibri"/>
          <w:sz w:val="22"/>
          <w:szCs w:val="22"/>
          <w:rtl/>
        </w:rPr>
        <w:t xml:space="preserve">تمنح كل دولة عضو المستفيدين من رعايا الدول الأعضاء الأخرى معاملة لا تقل </w:t>
      </w:r>
      <w:proofErr w:type="spellStart"/>
      <w:r w:rsidRPr="00472D1A">
        <w:rPr>
          <w:rFonts w:asciiTheme="minorHAnsi" w:hAnsiTheme="minorHAnsi" w:cs="Calibri"/>
          <w:sz w:val="22"/>
          <w:szCs w:val="22"/>
          <w:rtl/>
        </w:rPr>
        <w:t>م</w:t>
      </w:r>
      <w:r>
        <w:rPr>
          <w:rFonts w:asciiTheme="minorHAnsi" w:hAnsiTheme="minorHAnsi" w:cs="Calibri" w:hint="cs"/>
          <w:sz w:val="22"/>
          <w:szCs w:val="22"/>
          <w:rtl/>
        </w:rPr>
        <w:t>و</w:t>
      </w:r>
      <w:r w:rsidRPr="00472D1A">
        <w:rPr>
          <w:rFonts w:asciiTheme="minorHAnsi" w:hAnsiTheme="minorHAnsi" w:cs="Calibri"/>
          <w:sz w:val="22"/>
          <w:szCs w:val="22"/>
          <w:rtl/>
        </w:rPr>
        <w:t>اتاة</w:t>
      </w:r>
      <w:proofErr w:type="spellEnd"/>
      <w:r w:rsidRPr="00472D1A">
        <w:rPr>
          <w:rFonts w:asciiTheme="minorHAnsi" w:hAnsiTheme="minorHAnsi" w:cs="Calibri"/>
          <w:sz w:val="22"/>
          <w:szCs w:val="22"/>
          <w:rtl/>
        </w:rPr>
        <w:t xml:space="preserve"> </w:t>
      </w:r>
      <w:r>
        <w:rPr>
          <w:rFonts w:asciiTheme="minorHAnsi" w:hAnsiTheme="minorHAnsi" w:cs="Calibri" w:hint="cs"/>
          <w:sz w:val="22"/>
          <w:szCs w:val="22"/>
          <w:rtl/>
        </w:rPr>
        <w:t>عن تلك التي تقدمها</w:t>
      </w:r>
      <w:r w:rsidRPr="00472D1A">
        <w:rPr>
          <w:rFonts w:asciiTheme="minorHAnsi" w:hAnsiTheme="minorHAnsi" w:cs="Calibri"/>
          <w:sz w:val="22"/>
          <w:szCs w:val="22"/>
          <w:rtl/>
        </w:rPr>
        <w:t xml:space="preserve"> للمستفيدين من رعاياها فيما يتعلق بالحماية المنصوص عليها في هذا الصك. غير أنه ينبغي تقييد هذا الحكم العام حيثما توجد أحكام دستورية للشعوب الأصلية، أو حيثما تتطلب الحقوق الأخرى الواردة في المعاهدات والاتفاقات وغيرها من الترتيبات البناءة إعطاء أولوية لحقوق الشعوب الأصلية داخل الدولة.</w:t>
      </w:r>
    </w:p>
    <w:p w14:paraId="2A891D69" w14:textId="479A68BD" w:rsidR="00472D1A" w:rsidRPr="00472D1A" w:rsidRDefault="00472D1A" w:rsidP="006D4626">
      <w:pPr>
        <w:pStyle w:val="NumberedParaAR"/>
        <w:numPr>
          <w:ilvl w:val="0"/>
          <w:numId w:val="0"/>
        </w:numPr>
        <w:spacing w:after="220" w:line="240" w:lineRule="auto"/>
        <w:rPr>
          <w:rFonts w:asciiTheme="minorHAnsi" w:hAnsiTheme="minorHAnsi" w:cstheme="minorHAnsi"/>
          <w:b/>
          <w:bCs/>
          <w:sz w:val="22"/>
          <w:szCs w:val="22"/>
          <w:rtl/>
        </w:rPr>
      </w:pPr>
      <w:r w:rsidRPr="00472D1A">
        <w:rPr>
          <w:rFonts w:asciiTheme="minorHAnsi" w:hAnsiTheme="minorHAnsi" w:cs="Calibri"/>
          <w:b/>
          <w:bCs/>
          <w:sz w:val="22"/>
          <w:szCs w:val="22"/>
          <w:rtl/>
        </w:rPr>
        <w:t>التعاون العابر للحدود</w:t>
      </w:r>
    </w:p>
    <w:p w14:paraId="73791599" w14:textId="262B8ACC" w:rsidR="00472D1A" w:rsidRPr="00472D1A" w:rsidRDefault="00472D1A" w:rsidP="006D4626">
      <w:pPr>
        <w:pStyle w:val="NumberedParaAR"/>
        <w:numPr>
          <w:ilvl w:val="0"/>
          <w:numId w:val="6"/>
        </w:numPr>
        <w:spacing w:after="220" w:line="240" w:lineRule="auto"/>
        <w:rPr>
          <w:rFonts w:asciiTheme="minorHAnsi" w:hAnsiTheme="minorHAnsi" w:cstheme="minorHAnsi"/>
          <w:sz w:val="22"/>
          <w:szCs w:val="22"/>
          <w:rtl/>
        </w:rPr>
      </w:pPr>
      <w:r w:rsidRPr="00472D1A">
        <w:rPr>
          <w:rFonts w:asciiTheme="minorHAnsi" w:hAnsiTheme="minorHAnsi" w:cs="Calibri"/>
          <w:sz w:val="22"/>
          <w:szCs w:val="22"/>
          <w:rtl/>
        </w:rPr>
        <w:t xml:space="preserve">يكفل التعاون العابر للحدود مشاركة الشعوب الأصلية مشاركة كاملة وفعالة، ويعترف بدور مؤسسات أو هيئات الشعوب الأصلية العابرة للحدود، مثل برلمان </w:t>
      </w:r>
      <w:proofErr w:type="spellStart"/>
      <w:r w:rsidRPr="00472D1A">
        <w:rPr>
          <w:rFonts w:asciiTheme="minorHAnsi" w:hAnsiTheme="minorHAnsi" w:cs="Calibri"/>
          <w:sz w:val="22"/>
          <w:szCs w:val="22"/>
          <w:rtl/>
        </w:rPr>
        <w:t>الصامي</w:t>
      </w:r>
      <w:proofErr w:type="spellEnd"/>
      <w:r w:rsidRPr="00472D1A">
        <w:rPr>
          <w:rFonts w:asciiTheme="minorHAnsi" w:hAnsiTheme="minorHAnsi" w:cs="Calibri"/>
          <w:sz w:val="22"/>
          <w:szCs w:val="22"/>
          <w:rtl/>
        </w:rPr>
        <w:t xml:space="preserve">، وبرلمان </w:t>
      </w:r>
      <w:proofErr w:type="spellStart"/>
      <w:r w:rsidRPr="00472D1A">
        <w:rPr>
          <w:rFonts w:asciiTheme="minorHAnsi" w:hAnsiTheme="minorHAnsi" w:cs="Calibri"/>
          <w:sz w:val="22"/>
          <w:szCs w:val="22"/>
          <w:rtl/>
        </w:rPr>
        <w:t>الأنديز</w:t>
      </w:r>
      <w:proofErr w:type="spellEnd"/>
      <w:r w:rsidRPr="00472D1A">
        <w:rPr>
          <w:rFonts w:asciiTheme="minorHAnsi" w:hAnsiTheme="minorHAnsi" w:cs="Calibri"/>
          <w:sz w:val="22"/>
          <w:szCs w:val="22"/>
          <w:rtl/>
        </w:rPr>
        <w:t>، وغيرهما.</w:t>
      </w:r>
    </w:p>
    <w:p w14:paraId="0568CD3D" w14:textId="10EB46CE" w:rsidR="00472D1A" w:rsidRPr="00472D1A" w:rsidRDefault="00472D1A" w:rsidP="006D4626">
      <w:pPr>
        <w:pStyle w:val="NumberedParaAR"/>
        <w:numPr>
          <w:ilvl w:val="0"/>
          <w:numId w:val="0"/>
        </w:numPr>
        <w:spacing w:after="220" w:line="240" w:lineRule="auto"/>
        <w:rPr>
          <w:rFonts w:asciiTheme="minorHAnsi" w:hAnsiTheme="minorHAnsi" w:cstheme="minorHAnsi"/>
          <w:b/>
          <w:bCs/>
          <w:sz w:val="22"/>
          <w:szCs w:val="22"/>
          <w:rtl/>
        </w:rPr>
      </w:pPr>
      <w:r w:rsidRPr="00472D1A">
        <w:rPr>
          <w:rFonts w:asciiTheme="minorHAnsi" w:hAnsiTheme="minorHAnsi" w:cs="Calibri"/>
          <w:b/>
          <w:bCs/>
          <w:sz w:val="22"/>
          <w:szCs w:val="22"/>
          <w:rtl/>
        </w:rPr>
        <w:t>الاستعراض</w:t>
      </w:r>
    </w:p>
    <w:p w14:paraId="3EFCCD47" w14:textId="47570CBE" w:rsidR="00472D1A" w:rsidRPr="00472D1A" w:rsidRDefault="00472D1A" w:rsidP="006D4626">
      <w:pPr>
        <w:pStyle w:val="NumberedParaAR"/>
        <w:numPr>
          <w:ilvl w:val="0"/>
          <w:numId w:val="6"/>
        </w:numPr>
        <w:spacing w:after="220" w:line="240" w:lineRule="auto"/>
        <w:rPr>
          <w:rFonts w:asciiTheme="minorHAnsi" w:hAnsiTheme="minorHAnsi" w:cstheme="minorHAnsi"/>
          <w:sz w:val="22"/>
          <w:szCs w:val="22"/>
          <w:rtl/>
        </w:rPr>
      </w:pPr>
      <w:r w:rsidRPr="00472D1A">
        <w:rPr>
          <w:rFonts w:asciiTheme="minorHAnsi" w:hAnsiTheme="minorHAnsi" w:cs="Calibri"/>
          <w:sz w:val="22"/>
          <w:szCs w:val="22"/>
          <w:rtl/>
        </w:rPr>
        <w:t xml:space="preserve">ينبغي أن يشمل ذلك مفهوم الاستعراضات الدورية وأن يقدم أمثلة على أنواع المسائل التي سيشملها </w:t>
      </w:r>
      <w:r w:rsidR="00704183" w:rsidRPr="00472D1A">
        <w:rPr>
          <w:rFonts w:asciiTheme="minorHAnsi" w:hAnsiTheme="minorHAnsi" w:cs="Calibri" w:hint="cs"/>
          <w:sz w:val="22"/>
          <w:szCs w:val="22"/>
          <w:rtl/>
        </w:rPr>
        <w:t>الاستعراض؛</w:t>
      </w:r>
      <w:r w:rsidRPr="00472D1A">
        <w:rPr>
          <w:rFonts w:asciiTheme="minorHAnsi" w:hAnsiTheme="minorHAnsi" w:cs="Calibri"/>
          <w:sz w:val="22"/>
          <w:szCs w:val="22"/>
          <w:rtl/>
        </w:rPr>
        <w:t xml:space="preserve"> مثل الإعادة إلى الوطن، والتكيف، والتعديل، وإدراج مجالات أخرى من الملكية الفكرية،</w:t>
      </w:r>
      <w:r w:rsidR="00704183">
        <w:rPr>
          <w:rFonts w:asciiTheme="minorHAnsi" w:hAnsiTheme="minorHAnsi" w:cs="Calibri" w:hint="cs"/>
          <w:sz w:val="22"/>
          <w:szCs w:val="22"/>
          <w:rtl/>
        </w:rPr>
        <w:t xml:space="preserve"> </w:t>
      </w:r>
      <w:r w:rsidR="00EB2F8F">
        <w:rPr>
          <w:rFonts w:asciiTheme="minorHAnsi" w:hAnsiTheme="minorHAnsi" w:cs="Calibri" w:hint="cs"/>
          <w:sz w:val="22"/>
          <w:szCs w:val="22"/>
          <w:rtl/>
        </w:rPr>
        <w:t>و</w:t>
      </w:r>
      <w:r w:rsidR="003873C8">
        <w:rPr>
          <w:rFonts w:asciiTheme="minorHAnsi" w:hAnsiTheme="minorHAnsi" w:cs="Calibri" w:hint="cs"/>
          <w:sz w:val="22"/>
          <w:szCs w:val="22"/>
          <w:rtl/>
        </w:rPr>
        <w:t>المشتقات</w:t>
      </w:r>
      <w:r w:rsidRPr="00472D1A">
        <w:rPr>
          <w:rFonts w:asciiTheme="minorHAnsi" w:hAnsiTheme="minorHAnsi" w:cs="Calibri"/>
          <w:sz w:val="22"/>
          <w:szCs w:val="22"/>
          <w:rtl/>
        </w:rPr>
        <w:t>، ومعالجة مسائل أخرى ناشئة عن تطبيق التكنولوجيات الجديدة والناشئة، بما في ذلك الذكاء الاصطناعي والتعلم الآلي والرموز غير القابلة للاستبدال والواقع الافتراضي/الواقع المعزز و</w:t>
      </w:r>
      <w:r w:rsidR="003873C8">
        <w:rPr>
          <w:rFonts w:asciiTheme="minorHAnsi" w:hAnsiTheme="minorHAnsi" w:cstheme="minorHAnsi" w:hint="cs"/>
          <w:sz w:val="22"/>
          <w:szCs w:val="22"/>
          <w:rtl/>
        </w:rPr>
        <w:t xml:space="preserve">سلاسل الكثل </w:t>
      </w:r>
      <w:r w:rsidRPr="00472D1A">
        <w:rPr>
          <w:rFonts w:asciiTheme="minorHAnsi" w:hAnsiTheme="minorHAnsi" w:cs="Calibri"/>
          <w:sz w:val="22"/>
          <w:szCs w:val="22"/>
          <w:rtl/>
        </w:rPr>
        <w:t>و</w:t>
      </w:r>
      <w:r w:rsidR="003873C8">
        <w:rPr>
          <w:rFonts w:asciiTheme="minorHAnsi" w:hAnsiTheme="minorHAnsi" w:cstheme="minorHAnsi" w:hint="cs"/>
          <w:sz w:val="22"/>
          <w:szCs w:val="22"/>
          <w:rtl/>
        </w:rPr>
        <w:t>الكون الفوقي</w:t>
      </w:r>
      <w:r w:rsidRPr="00472D1A">
        <w:rPr>
          <w:rFonts w:asciiTheme="minorHAnsi" w:hAnsiTheme="minorHAnsi" w:cs="Calibri"/>
          <w:sz w:val="22"/>
          <w:szCs w:val="22"/>
          <w:rtl/>
        </w:rPr>
        <w:t>. وينبغي أن تكفل عملية الاستعراض مشاركة الشعوب الأصلية مشاركة كاملة وفعالة.</w:t>
      </w:r>
    </w:p>
    <w:p w14:paraId="7B678721" w14:textId="197AC635" w:rsidR="00472D1A" w:rsidRPr="00472D1A" w:rsidRDefault="00472D1A" w:rsidP="006D4626">
      <w:pPr>
        <w:pStyle w:val="NumberedParaAR"/>
        <w:numPr>
          <w:ilvl w:val="0"/>
          <w:numId w:val="0"/>
        </w:numPr>
        <w:spacing w:after="220" w:line="240" w:lineRule="auto"/>
        <w:rPr>
          <w:rFonts w:asciiTheme="minorHAnsi" w:hAnsiTheme="minorHAnsi" w:cstheme="minorHAnsi"/>
          <w:b/>
          <w:bCs/>
          <w:sz w:val="22"/>
          <w:szCs w:val="22"/>
          <w:rtl/>
        </w:rPr>
      </w:pPr>
      <w:r w:rsidRPr="00472D1A">
        <w:rPr>
          <w:rFonts w:asciiTheme="minorHAnsi" w:hAnsiTheme="minorHAnsi" w:cs="Calibri"/>
          <w:b/>
          <w:bCs/>
          <w:sz w:val="22"/>
          <w:szCs w:val="22"/>
          <w:rtl/>
        </w:rPr>
        <w:t>الجمعية العامة</w:t>
      </w:r>
    </w:p>
    <w:p w14:paraId="27A6E4E5" w14:textId="2957633B" w:rsidR="00472D1A" w:rsidRPr="00472D1A" w:rsidRDefault="00472D1A" w:rsidP="006D4626">
      <w:pPr>
        <w:pStyle w:val="NumberedParaAR"/>
        <w:numPr>
          <w:ilvl w:val="0"/>
          <w:numId w:val="6"/>
        </w:numPr>
        <w:spacing w:after="220" w:line="240" w:lineRule="auto"/>
        <w:rPr>
          <w:rFonts w:asciiTheme="minorHAnsi" w:hAnsiTheme="minorHAnsi" w:cstheme="minorHAnsi"/>
          <w:sz w:val="22"/>
          <w:szCs w:val="22"/>
          <w:rtl/>
        </w:rPr>
      </w:pPr>
      <w:r w:rsidRPr="00472D1A">
        <w:rPr>
          <w:rFonts w:asciiTheme="minorHAnsi" w:hAnsiTheme="minorHAnsi" w:cs="Calibri"/>
          <w:sz w:val="22"/>
          <w:szCs w:val="22"/>
          <w:rtl/>
        </w:rPr>
        <w:t>تدعم الجمعية مشاركة الشعوب الأصلية والمجتمعات المحلية عن طريق</w:t>
      </w:r>
      <w:r w:rsidR="003873C8">
        <w:rPr>
          <w:rFonts w:asciiTheme="minorHAnsi" w:hAnsiTheme="minorHAnsi" w:cs="Calibri" w:hint="cs"/>
          <w:sz w:val="22"/>
          <w:szCs w:val="22"/>
          <w:rtl/>
        </w:rPr>
        <w:t xml:space="preserve"> جملة أمور منها:</w:t>
      </w:r>
      <w:r w:rsidRPr="00472D1A">
        <w:rPr>
          <w:rFonts w:asciiTheme="minorHAnsi" w:hAnsiTheme="minorHAnsi" w:cs="Calibri"/>
          <w:sz w:val="22"/>
          <w:szCs w:val="22"/>
          <w:rtl/>
        </w:rPr>
        <w:t xml:space="preserve"> </w:t>
      </w:r>
      <w:r w:rsidR="00EB2F8F">
        <w:rPr>
          <w:rFonts w:asciiTheme="minorHAnsi" w:hAnsiTheme="minorHAnsi" w:cs="Calibri" w:hint="cs"/>
          <w:sz w:val="22"/>
          <w:szCs w:val="22"/>
          <w:rtl/>
        </w:rPr>
        <w:t>تبني</w:t>
      </w:r>
      <w:r w:rsidRPr="00472D1A">
        <w:rPr>
          <w:rFonts w:asciiTheme="minorHAnsi" w:hAnsiTheme="minorHAnsi" w:cs="Calibri"/>
          <w:sz w:val="22"/>
          <w:szCs w:val="22"/>
          <w:rtl/>
        </w:rPr>
        <w:t xml:space="preserve"> عملية اعتماد وتسجيل مبسطة، واعتماد أسلوب عمل يسمح بالتدخلات على أرض الواقع وفي الهيئات التقنية وأفرقة الاتصال، </w:t>
      </w:r>
      <w:r w:rsidR="00EB2F8F">
        <w:rPr>
          <w:rFonts w:asciiTheme="minorHAnsi" w:hAnsiTheme="minorHAnsi" w:cs="Calibri" w:hint="cs"/>
          <w:sz w:val="22"/>
          <w:szCs w:val="22"/>
          <w:rtl/>
        </w:rPr>
        <w:t>و</w:t>
      </w:r>
      <w:r w:rsidRPr="00472D1A">
        <w:rPr>
          <w:rFonts w:asciiTheme="minorHAnsi" w:hAnsiTheme="minorHAnsi" w:cs="Calibri"/>
          <w:sz w:val="22"/>
          <w:szCs w:val="22"/>
          <w:rtl/>
        </w:rPr>
        <w:t>إنشاء صندوق لدعم المشاركة، و</w:t>
      </w:r>
      <w:r w:rsidR="00EB2F8F">
        <w:rPr>
          <w:rFonts w:asciiTheme="minorHAnsi" w:hAnsiTheme="minorHAnsi" w:cs="Calibri" w:hint="cs"/>
          <w:sz w:val="22"/>
          <w:szCs w:val="22"/>
          <w:rtl/>
        </w:rPr>
        <w:t xml:space="preserve">وضع </w:t>
      </w:r>
      <w:r w:rsidRPr="00472D1A">
        <w:rPr>
          <w:rFonts w:asciiTheme="minorHAnsi" w:hAnsiTheme="minorHAnsi" w:cs="Calibri"/>
          <w:sz w:val="22"/>
          <w:szCs w:val="22"/>
          <w:rtl/>
        </w:rPr>
        <w:t xml:space="preserve">بند دائم في جدول الأعمال بشأن قضايا الشعوب الأصلية والمجتمعات المحلية، </w:t>
      </w:r>
      <w:r w:rsidR="003873C8">
        <w:rPr>
          <w:rFonts w:asciiTheme="minorHAnsi" w:hAnsiTheme="minorHAnsi" w:cs="Calibri" w:hint="cs"/>
          <w:sz w:val="22"/>
          <w:szCs w:val="22"/>
          <w:rtl/>
        </w:rPr>
        <w:t>و</w:t>
      </w:r>
      <w:r w:rsidR="00EB2F8F">
        <w:rPr>
          <w:rFonts w:asciiTheme="minorHAnsi" w:hAnsiTheme="minorHAnsi" w:cs="Calibri" w:hint="cs"/>
          <w:sz w:val="22"/>
          <w:szCs w:val="22"/>
          <w:rtl/>
        </w:rPr>
        <w:t xml:space="preserve">إنشاء </w:t>
      </w:r>
      <w:r w:rsidRPr="00472D1A">
        <w:rPr>
          <w:rFonts w:asciiTheme="minorHAnsi" w:hAnsiTheme="minorHAnsi" w:cs="Calibri"/>
          <w:sz w:val="22"/>
          <w:szCs w:val="22"/>
          <w:rtl/>
        </w:rPr>
        <w:t xml:space="preserve">فريق </w:t>
      </w:r>
      <w:r w:rsidR="003873C8">
        <w:rPr>
          <w:rFonts w:asciiTheme="minorHAnsi" w:hAnsiTheme="minorHAnsi" w:cs="Calibri" w:hint="cs"/>
          <w:sz w:val="22"/>
          <w:szCs w:val="22"/>
          <w:rtl/>
        </w:rPr>
        <w:t>معني با</w:t>
      </w:r>
      <w:r w:rsidRPr="00472D1A">
        <w:rPr>
          <w:rFonts w:asciiTheme="minorHAnsi" w:hAnsiTheme="minorHAnsi" w:cs="Calibri"/>
          <w:sz w:val="22"/>
          <w:szCs w:val="22"/>
          <w:rtl/>
        </w:rPr>
        <w:t>لشعوب الأصلية والمجتمعات المحلية، وتعيين زميل للشعوب الأصلية في أمانة المنظمة العالمية للملكية الفكرية.</w:t>
      </w:r>
    </w:p>
    <w:p w14:paraId="6E435AD8" w14:textId="6619E8B3" w:rsidR="00472D1A" w:rsidRPr="00472D1A" w:rsidRDefault="00472D1A" w:rsidP="006D4626">
      <w:pPr>
        <w:pStyle w:val="NumberedParaAR"/>
        <w:numPr>
          <w:ilvl w:val="0"/>
          <w:numId w:val="0"/>
        </w:numPr>
        <w:spacing w:after="220" w:line="240" w:lineRule="auto"/>
        <w:rPr>
          <w:rFonts w:asciiTheme="minorHAnsi" w:hAnsiTheme="minorHAnsi" w:cstheme="minorHAnsi"/>
          <w:b/>
          <w:bCs/>
          <w:sz w:val="22"/>
          <w:szCs w:val="22"/>
          <w:rtl/>
        </w:rPr>
      </w:pPr>
      <w:r w:rsidRPr="00472D1A">
        <w:rPr>
          <w:rFonts w:asciiTheme="minorHAnsi" w:hAnsiTheme="minorHAnsi" w:cs="Calibri" w:hint="cs"/>
          <w:b/>
          <w:bCs/>
          <w:sz w:val="22"/>
          <w:szCs w:val="22"/>
          <w:rtl/>
        </w:rPr>
        <w:t>ا</w:t>
      </w:r>
      <w:r w:rsidRPr="00472D1A">
        <w:rPr>
          <w:rFonts w:asciiTheme="minorHAnsi" w:hAnsiTheme="minorHAnsi" w:cs="Calibri"/>
          <w:b/>
          <w:bCs/>
          <w:sz w:val="22"/>
          <w:szCs w:val="22"/>
          <w:rtl/>
        </w:rPr>
        <w:t>لتنقيح</w:t>
      </w:r>
    </w:p>
    <w:p w14:paraId="51982B66" w14:textId="1683DCBC" w:rsidR="00EB7EDF" w:rsidRPr="00472D1A" w:rsidRDefault="00472D1A" w:rsidP="006D4626">
      <w:pPr>
        <w:pStyle w:val="NumberedParaAR"/>
        <w:numPr>
          <w:ilvl w:val="0"/>
          <w:numId w:val="6"/>
        </w:numPr>
        <w:spacing w:after="220" w:line="240" w:lineRule="auto"/>
        <w:rPr>
          <w:rFonts w:asciiTheme="minorHAnsi" w:hAnsiTheme="minorHAnsi" w:cstheme="minorHAnsi"/>
          <w:sz w:val="22"/>
          <w:szCs w:val="22"/>
        </w:rPr>
      </w:pPr>
      <w:r w:rsidRPr="00472D1A">
        <w:rPr>
          <w:rFonts w:asciiTheme="minorHAnsi" w:hAnsiTheme="minorHAnsi" w:cs="Calibri"/>
          <w:sz w:val="22"/>
          <w:szCs w:val="22"/>
          <w:rtl/>
        </w:rPr>
        <w:t xml:space="preserve">ينبغي أن </w:t>
      </w:r>
      <w:r w:rsidR="003873C8">
        <w:rPr>
          <w:rFonts w:asciiTheme="minorHAnsi" w:hAnsiTheme="minorHAnsi" w:cs="Calibri" w:hint="cs"/>
          <w:sz w:val="22"/>
          <w:szCs w:val="22"/>
          <w:rtl/>
        </w:rPr>
        <w:t xml:space="preserve">تضيف </w:t>
      </w:r>
      <w:r w:rsidR="003873C8" w:rsidRPr="00472D1A">
        <w:rPr>
          <w:rFonts w:asciiTheme="minorHAnsi" w:hAnsiTheme="minorHAnsi" w:cs="Calibri"/>
          <w:sz w:val="22"/>
          <w:szCs w:val="22"/>
          <w:rtl/>
        </w:rPr>
        <w:t xml:space="preserve">الجمعية العامة </w:t>
      </w:r>
      <w:r w:rsidRPr="00472D1A">
        <w:rPr>
          <w:rFonts w:asciiTheme="minorHAnsi" w:hAnsiTheme="minorHAnsi" w:cs="Calibri"/>
          <w:sz w:val="22"/>
          <w:szCs w:val="22"/>
          <w:rtl/>
        </w:rPr>
        <w:t>حكم</w:t>
      </w:r>
      <w:r w:rsidR="003873C8">
        <w:rPr>
          <w:rFonts w:asciiTheme="minorHAnsi" w:hAnsiTheme="minorHAnsi" w:cs="Calibri" w:hint="cs"/>
          <w:sz w:val="22"/>
          <w:szCs w:val="22"/>
          <w:rtl/>
        </w:rPr>
        <w:t>ا</w:t>
      </w:r>
      <w:r w:rsidRPr="00472D1A">
        <w:rPr>
          <w:rFonts w:asciiTheme="minorHAnsi" w:hAnsiTheme="minorHAnsi" w:cs="Calibri"/>
          <w:sz w:val="22"/>
          <w:szCs w:val="22"/>
          <w:rtl/>
        </w:rPr>
        <w:t xml:space="preserve"> بشأن تعديل بعض أحكام المعاهدة، </w:t>
      </w:r>
      <w:r w:rsidR="003873C8">
        <w:rPr>
          <w:rFonts w:asciiTheme="minorHAnsi" w:hAnsiTheme="minorHAnsi" w:cs="Calibri" w:hint="cs"/>
          <w:sz w:val="22"/>
          <w:szCs w:val="22"/>
          <w:rtl/>
        </w:rPr>
        <w:t>لكفالة</w:t>
      </w:r>
      <w:r w:rsidRPr="00472D1A">
        <w:rPr>
          <w:rFonts w:asciiTheme="minorHAnsi" w:hAnsiTheme="minorHAnsi" w:cs="Calibri"/>
          <w:sz w:val="22"/>
          <w:szCs w:val="22"/>
          <w:rtl/>
        </w:rPr>
        <w:t xml:space="preserve"> أن </w:t>
      </w:r>
      <w:r w:rsidR="003873C8">
        <w:rPr>
          <w:rFonts w:asciiTheme="minorHAnsi" w:hAnsiTheme="minorHAnsi" w:cs="Calibri" w:hint="cs"/>
          <w:sz w:val="22"/>
          <w:szCs w:val="22"/>
          <w:rtl/>
        </w:rPr>
        <w:t>يعالج</w:t>
      </w:r>
      <w:r w:rsidRPr="00472D1A">
        <w:rPr>
          <w:rFonts w:asciiTheme="minorHAnsi" w:hAnsiTheme="minorHAnsi" w:cs="Calibri"/>
          <w:sz w:val="22"/>
          <w:szCs w:val="22"/>
          <w:rtl/>
        </w:rPr>
        <w:t xml:space="preserve"> </w:t>
      </w:r>
      <w:r w:rsidR="003873C8">
        <w:rPr>
          <w:rFonts w:asciiTheme="minorHAnsi" w:hAnsiTheme="minorHAnsi" w:cs="Calibri" w:hint="cs"/>
          <w:sz w:val="22"/>
          <w:szCs w:val="22"/>
          <w:rtl/>
        </w:rPr>
        <w:t>ا</w:t>
      </w:r>
      <w:r w:rsidRPr="00472D1A">
        <w:rPr>
          <w:rFonts w:asciiTheme="minorHAnsi" w:hAnsiTheme="minorHAnsi" w:cs="Calibri"/>
          <w:sz w:val="22"/>
          <w:szCs w:val="22"/>
          <w:rtl/>
        </w:rPr>
        <w:t>لصك (الصكوك) المسائل المستعرضة في الوقت المناسب.</w:t>
      </w:r>
      <w:r w:rsidR="003873C8">
        <w:rPr>
          <w:rFonts w:asciiTheme="minorHAnsi" w:hAnsiTheme="minorHAnsi" w:cs="Calibri" w:hint="cs"/>
          <w:sz w:val="22"/>
          <w:szCs w:val="22"/>
          <w:rtl/>
        </w:rPr>
        <w:t xml:space="preserve"> </w:t>
      </w:r>
    </w:p>
    <w:p w14:paraId="55C5C171" w14:textId="77777777" w:rsidR="00EB7EDF" w:rsidRPr="008E4A39" w:rsidRDefault="00EB7EDF" w:rsidP="006D4626">
      <w:pPr>
        <w:pStyle w:val="EndofDocumentAR"/>
        <w:spacing w:after="220" w:line="240" w:lineRule="auto"/>
        <w:rPr>
          <w:rFonts w:asciiTheme="minorHAnsi" w:hAnsiTheme="minorHAnsi" w:cstheme="minorHAnsi"/>
          <w:sz w:val="22"/>
          <w:szCs w:val="22"/>
          <w:rtl/>
          <w:lang w:bidi="ar-EG"/>
        </w:rPr>
      </w:pPr>
      <w:r w:rsidRPr="008E4A39">
        <w:rPr>
          <w:rFonts w:asciiTheme="minorHAnsi" w:hAnsiTheme="minorHAnsi" w:cstheme="minorHAnsi"/>
          <w:sz w:val="22"/>
          <w:szCs w:val="22"/>
          <w:rtl/>
          <w:lang w:bidi="ar-EG"/>
        </w:rPr>
        <w:t>[يلي ذلك المرفق الثاني]</w:t>
      </w:r>
    </w:p>
    <w:p w14:paraId="1E9B00A4" w14:textId="77777777" w:rsidR="00EB7EDF" w:rsidRPr="008E4A39" w:rsidRDefault="00EB7EDF" w:rsidP="00461E6B">
      <w:pPr>
        <w:pStyle w:val="NormalParaAR"/>
        <w:spacing w:after="220" w:line="240" w:lineRule="auto"/>
        <w:rPr>
          <w:rFonts w:asciiTheme="minorHAnsi" w:hAnsiTheme="minorHAnsi" w:cstheme="minorHAnsi"/>
          <w:sz w:val="22"/>
          <w:szCs w:val="22"/>
          <w:rtl/>
          <w:lang w:bidi="ar-EG"/>
        </w:rPr>
      </w:pPr>
    </w:p>
    <w:p w14:paraId="3B745F55" w14:textId="77777777" w:rsidR="00EB7EDF" w:rsidRPr="008E4A39" w:rsidRDefault="00EB7EDF" w:rsidP="00461E6B">
      <w:pPr>
        <w:pStyle w:val="NormalParaAR"/>
        <w:spacing w:after="220" w:line="240" w:lineRule="auto"/>
        <w:rPr>
          <w:rFonts w:asciiTheme="minorHAnsi" w:hAnsiTheme="minorHAnsi" w:cstheme="minorHAnsi"/>
          <w:sz w:val="22"/>
          <w:szCs w:val="22"/>
          <w:rtl/>
          <w:lang w:bidi="ar-EG"/>
        </w:rPr>
        <w:sectPr w:rsidR="00EB7EDF" w:rsidRPr="008E4A39" w:rsidSect="00EB7EDF">
          <w:headerReference w:type="default" r:id="rId13"/>
          <w:headerReference w:type="first" r:id="rId14"/>
          <w:pgSz w:w="11907" w:h="16840" w:code="9"/>
          <w:pgMar w:top="567" w:right="1418" w:bottom="1418" w:left="1134" w:header="510" w:footer="1021" w:gutter="0"/>
          <w:pgNumType w:start="1"/>
          <w:cols w:space="720"/>
          <w:titlePg/>
          <w:docGrid w:linePitch="299"/>
        </w:sectPr>
      </w:pPr>
    </w:p>
    <w:p w14:paraId="32FD3FD8" w14:textId="77777777" w:rsidR="00E84EEE" w:rsidRDefault="00E84EEE" w:rsidP="00461E6B">
      <w:pPr>
        <w:pStyle w:val="Heading2AR"/>
        <w:spacing w:before="0" w:after="220" w:line="240" w:lineRule="auto"/>
        <w:rPr>
          <w:rFonts w:asciiTheme="minorHAnsi" w:hAnsiTheme="minorHAnsi" w:cstheme="minorHAnsi"/>
          <w:sz w:val="22"/>
          <w:szCs w:val="22"/>
          <w:rtl/>
        </w:rPr>
      </w:pPr>
    </w:p>
    <w:p w14:paraId="7A7A0BDA" w14:textId="66F07D21" w:rsidR="006F1436" w:rsidRPr="008E4A39" w:rsidRDefault="006F1436" w:rsidP="00461E6B">
      <w:pPr>
        <w:pStyle w:val="Heading2AR"/>
        <w:spacing w:before="0" w:after="220" w:line="240" w:lineRule="auto"/>
        <w:rPr>
          <w:rFonts w:asciiTheme="minorHAnsi" w:hAnsiTheme="minorHAnsi" w:cstheme="minorHAnsi"/>
          <w:sz w:val="22"/>
          <w:szCs w:val="22"/>
          <w:rtl/>
        </w:rPr>
      </w:pPr>
      <w:r w:rsidRPr="008E4A39">
        <w:rPr>
          <w:rFonts w:asciiTheme="minorHAnsi" w:hAnsiTheme="minorHAnsi" w:cstheme="minorHAnsi"/>
          <w:sz w:val="22"/>
          <w:szCs w:val="22"/>
          <w:rtl/>
        </w:rPr>
        <w:t>قائمة خبراء الشعوب الأصلية المدعوين من المناطق الجيوثقافية السبعة المعترف بها في منتدى الأمم المتحدة الدائم المعني بقضايا الشعوب الأصلية</w:t>
      </w:r>
    </w:p>
    <w:p w14:paraId="3725B171" w14:textId="77777777" w:rsidR="006F1436" w:rsidRPr="008E4A39" w:rsidRDefault="006F1436" w:rsidP="00461E6B">
      <w:pPr>
        <w:pStyle w:val="NormalParaAR"/>
        <w:spacing w:after="220" w:line="240" w:lineRule="auto"/>
        <w:rPr>
          <w:rFonts w:asciiTheme="minorHAnsi" w:hAnsiTheme="minorHAnsi" w:cstheme="minorHAnsi"/>
          <w:sz w:val="22"/>
          <w:szCs w:val="22"/>
          <w:rtl/>
        </w:rPr>
      </w:pPr>
      <w:r w:rsidRPr="008E4A39">
        <w:rPr>
          <w:rFonts w:asciiTheme="minorHAnsi" w:hAnsiTheme="minorHAnsi" w:cstheme="minorHAnsi"/>
          <w:sz w:val="22"/>
          <w:szCs w:val="22"/>
          <w:rtl/>
        </w:rPr>
        <w:t>(حسب الترتيب الأبجدي للمناطق الجيوثقافية)</w:t>
      </w:r>
    </w:p>
    <w:p w14:paraId="3C1510A5" w14:textId="77777777" w:rsidR="006F1436" w:rsidRPr="008E4A39" w:rsidRDefault="006F1436" w:rsidP="00461E6B">
      <w:pPr>
        <w:pStyle w:val="NormalParaAR"/>
        <w:spacing w:after="220" w:line="240" w:lineRule="auto"/>
        <w:rPr>
          <w:rFonts w:asciiTheme="minorHAnsi" w:hAnsiTheme="minorHAnsi" w:cstheme="minorHAnsi"/>
          <w:sz w:val="22"/>
          <w:szCs w:val="22"/>
          <w:u w:val="single"/>
          <w:rtl/>
        </w:rPr>
      </w:pPr>
      <w:r w:rsidRPr="008E4A39">
        <w:rPr>
          <w:rFonts w:asciiTheme="minorHAnsi" w:hAnsiTheme="minorHAnsi" w:cstheme="minorHAnsi"/>
          <w:sz w:val="22"/>
          <w:szCs w:val="22"/>
          <w:u w:val="single"/>
          <w:rtl/>
        </w:rPr>
        <w:t>إفريقيا</w:t>
      </w:r>
    </w:p>
    <w:p w14:paraId="39B34D58" w14:textId="77777777" w:rsidR="001D636A" w:rsidRDefault="001D636A" w:rsidP="001D636A">
      <w:pPr>
        <w:spacing w:after="220"/>
      </w:pPr>
      <w:r>
        <w:t xml:space="preserve">Lucy </w:t>
      </w:r>
      <w:proofErr w:type="spellStart"/>
      <w:r>
        <w:t>Mulenkei</w:t>
      </w:r>
      <w:proofErr w:type="spellEnd"/>
      <w:r>
        <w:t xml:space="preserve"> (Ms.)- Maasai from Kenya</w:t>
      </w:r>
    </w:p>
    <w:p w14:paraId="35671C8B" w14:textId="77777777" w:rsidR="006F1436" w:rsidRPr="008E4A39" w:rsidRDefault="006F1436" w:rsidP="00461E6B">
      <w:pPr>
        <w:pStyle w:val="NormalParaAR"/>
        <w:spacing w:after="220" w:line="240" w:lineRule="auto"/>
        <w:rPr>
          <w:rFonts w:asciiTheme="minorHAnsi" w:hAnsiTheme="minorHAnsi" w:cstheme="minorHAnsi"/>
          <w:sz w:val="22"/>
          <w:szCs w:val="22"/>
          <w:u w:val="single"/>
          <w:rtl/>
        </w:rPr>
      </w:pPr>
      <w:r w:rsidRPr="008E4A39">
        <w:rPr>
          <w:rFonts w:asciiTheme="minorHAnsi" w:hAnsiTheme="minorHAnsi" w:cstheme="minorHAnsi"/>
          <w:sz w:val="22"/>
          <w:szCs w:val="22"/>
          <w:u w:val="single"/>
          <w:rtl/>
        </w:rPr>
        <w:t>المنطقة القطبية الشمالية</w:t>
      </w:r>
    </w:p>
    <w:p w14:paraId="3840ABAA" w14:textId="77777777" w:rsidR="001D636A" w:rsidRDefault="001D636A" w:rsidP="001D636A">
      <w:pPr>
        <w:spacing w:after="220"/>
      </w:pPr>
      <w:proofErr w:type="spellStart"/>
      <w:r>
        <w:t>Rebecka</w:t>
      </w:r>
      <w:proofErr w:type="spellEnd"/>
      <w:r>
        <w:t xml:space="preserve"> </w:t>
      </w:r>
      <w:proofErr w:type="spellStart"/>
      <w:r>
        <w:t>Forsgren</w:t>
      </w:r>
      <w:proofErr w:type="spellEnd"/>
      <w:r>
        <w:t xml:space="preserve"> (Ms.) - Saami from Sweden</w:t>
      </w:r>
    </w:p>
    <w:p w14:paraId="67DF0602" w14:textId="77777777" w:rsidR="006F1436" w:rsidRPr="008E4A39" w:rsidRDefault="006F1436" w:rsidP="00461E6B">
      <w:pPr>
        <w:pStyle w:val="NormalParaAR"/>
        <w:spacing w:after="220" w:line="240" w:lineRule="auto"/>
        <w:rPr>
          <w:rFonts w:asciiTheme="minorHAnsi" w:hAnsiTheme="minorHAnsi" w:cstheme="minorHAnsi"/>
          <w:sz w:val="22"/>
          <w:szCs w:val="22"/>
          <w:u w:val="single"/>
          <w:rtl/>
        </w:rPr>
      </w:pPr>
      <w:r w:rsidRPr="008E4A39">
        <w:rPr>
          <w:rFonts w:asciiTheme="minorHAnsi" w:hAnsiTheme="minorHAnsi" w:cstheme="minorHAnsi"/>
          <w:sz w:val="22"/>
          <w:szCs w:val="22"/>
          <w:u w:val="single"/>
          <w:rtl/>
        </w:rPr>
        <w:t>آسيا</w:t>
      </w:r>
    </w:p>
    <w:p w14:paraId="4756FD97" w14:textId="6E50887A" w:rsidR="001D636A" w:rsidRDefault="001D636A" w:rsidP="001D636A">
      <w:pPr>
        <w:spacing w:after="220"/>
        <w:rPr>
          <w:rtl/>
        </w:rPr>
      </w:pPr>
      <w:r>
        <w:t xml:space="preserve">Jennifer </w:t>
      </w:r>
      <w:proofErr w:type="spellStart"/>
      <w:r>
        <w:t>Tauli</w:t>
      </w:r>
      <w:proofErr w:type="spellEnd"/>
      <w:r>
        <w:t xml:space="preserve"> </w:t>
      </w:r>
      <w:proofErr w:type="spellStart"/>
      <w:r>
        <w:t>Corpuz</w:t>
      </w:r>
      <w:proofErr w:type="spellEnd"/>
      <w:r>
        <w:t xml:space="preserve"> (Ms.)- </w:t>
      </w:r>
      <w:proofErr w:type="spellStart"/>
      <w:r>
        <w:t>Kankana-ey</w:t>
      </w:r>
      <w:proofErr w:type="spellEnd"/>
      <w:r>
        <w:t xml:space="preserve"> Igorot from the Philippines</w:t>
      </w:r>
    </w:p>
    <w:p w14:paraId="20DCD85E" w14:textId="77777777" w:rsidR="001D636A" w:rsidRPr="008E4A39" w:rsidRDefault="001D636A" w:rsidP="001D636A">
      <w:pPr>
        <w:pStyle w:val="NormalParaAR"/>
        <w:spacing w:after="220" w:line="240" w:lineRule="auto"/>
        <w:rPr>
          <w:rFonts w:asciiTheme="minorHAnsi" w:hAnsiTheme="minorHAnsi" w:cstheme="minorHAnsi"/>
          <w:sz w:val="22"/>
          <w:szCs w:val="22"/>
          <w:u w:val="single"/>
          <w:rtl/>
          <w:lang w:bidi="ar-EG"/>
        </w:rPr>
      </w:pPr>
      <w:r w:rsidRPr="008E4A39">
        <w:rPr>
          <w:rFonts w:asciiTheme="minorHAnsi" w:hAnsiTheme="minorHAnsi" w:cstheme="minorHAnsi"/>
          <w:sz w:val="22"/>
          <w:szCs w:val="22"/>
          <w:u w:val="single"/>
          <w:rtl/>
          <w:lang w:bidi="ar-EG"/>
        </w:rPr>
        <w:t>منطقة شرق أوروبا، والاتحاد الروسي، وآسيا الوسطى والقوقاز</w:t>
      </w:r>
    </w:p>
    <w:p w14:paraId="22909CD2" w14:textId="1886856F" w:rsidR="001D636A" w:rsidRDefault="001D636A" w:rsidP="00EB2F8F">
      <w:pPr>
        <w:spacing w:after="220"/>
      </w:pPr>
      <w:proofErr w:type="spellStart"/>
      <w:r>
        <w:t>Polina</w:t>
      </w:r>
      <w:proofErr w:type="spellEnd"/>
      <w:r>
        <w:t xml:space="preserve"> </w:t>
      </w:r>
      <w:proofErr w:type="spellStart"/>
      <w:r>
        <w:t>Shulbaeva</w:t>
      </w:r>
      <w:proofErr w:type="spellEnd"/>
      <w:r>
        <w:t xml:space="preserve"> (Ms.) - </w:t>
      </w:r>
      <w:proofErr w:type="spellStart"/>
      <w:r>
        <w:t>Selkup</w:t>
      </w:r>
      <w:proofErr w:type="spellEnd"/>
      <w:r>
        <w:t>, a Taiga Peoples from the Russian Federation</w:t>
      </w:r>
    </w:p>
    <w:p w14:paraId="1372E0B4" w14:textId="77777777" w:rsidR="006F1436" w:rsidRPr="008E4A39" w:rsidRDefault="006F1436" w:rsidP="00461E6B">
      <w:pPr>
        <w:pStyle w:val="NormalParaAR"/>
        <w:spacing w:after="220" w:line="240" w:lineRule="auto"/>
        <w:rPr>
          <w:rFonts w:asciiTheme="minorHAnsi" w:hAnsiTheme="minorHAnsi" w:cstheme="minorHAnsi"/>
          <w:sz w:val="22"/>
          <w:szCs w:val="22"/>
          <w:u w:val="single"/>
          <w:rtl/>
          <w:lang w:bidi="ar-EG"/>
        </w:rPr>
      </w:pPr>
      <w:r w:rsidRPr="008E4A39">
        <w:rPr>
          <w:rFonts w:asciiTheme="minorHAnsi" w:hAnsiTheme="minorHAnsi" w:cstheme="minorHAnsi"/>
          <w:sz w:val="22"/>
          <w:szCs w:val="22"/>
          <w:u w:val="single"/>
          <w:rtl/>
          <w:lang w:bidi="ar-EG"/>
        </w:rPr>
        <w:t>أمريكا اللاتينية</w:t>
      </w:r>
    </w:p>
    <w:p w14:paraId="0EF24D4E" w14:textId="77777777" w:rsidR="001D636A" w:rsidRPr="00FA140C" w:rsidRDefault="001D636A" w:rsidP="001D636A">
      <w:pPr>
        <w:spacing w:after="220"/>
        <w:rPr>
          <w:lang w:val="es-ES"/>
        </w:rPr>
      </w:pPr>
      <w:r w:rsidRPr="00FA140C">
        <w:rPr>
          <w:lang w:val="es-ES"/>
        </w:rPr>
        <w:t xml:space="preserve">Rodrigo de la Cruz (Mr.) – </w:t>
      </w:r>
      <w:proofErr w:type="spellStart"/>
      <w:r w:rsidRPr="00FA140C">
        <w:rPr>
          <w:lang w:val="es-ES"/>
        </w:rPr>
        <w:t>Kichwa</w:t>
      </w:r>
      <w:proofErr w:type="spellEnd"/>
      <w:r w:rsidRPr="00FA140C">
        <w:rPr>
          <w:lang w:val="es-ES"/>
        </w:rPr>
        <w:t xml:space="preserve"> </w:t>
      </w:r>
      <w:proofErr w:type="spellStart"/>
      <w:r w:rsidRPr="00FA140C">
        <w:rPr>
          <w:lang w:val="es-ES"/>
        </w:rPr>
        <w:t>Kayambi</w:t>
      </w:r>
      <w:proofErr w:type="spellEnd"/>
      <w:r w:rsidRPr="00FA140C">
        <w:rPr>
          <w:lang w:val="es-ES"/>
        </w:rPr>
        <w:t xml:space="preserve"> </w:t>
      </w:r>
      <w:proofErr w:type="spellStart"/>
      <w:r w:rsidRPr="00FA140C">
        <w:rPr>
          <w:lang w:val="es-ES"/>
        </w:rPr>
        <w:t>from</w:t>
      </w:r>
      <w:proofErr w:type="spellEnd"/>
      <w:r w:rsidRPr="00FA140C">
        <w:rPr>
          <w:lang w:val="es-ES"/>
        </w:rPr>
        <w:t xml:space="preserve"> Ecuador</w:t>
      </w:r>
    </w:p>
    <w:p w14:paraId="10A5F2D7" w14:textId="77777777" w:rsidR="006F1436" w:rsidRPr="008E4A39" w:rsidRDefault="006F1436" w:rsidP="00461E6B">
      <w:pPr>
        <w:pStyle w:val="NormalParaAR"/>
        <w:spacing w:after="220" w:line="240" w:lineRule="auto"/>
        <w:rPr>
          <w:rFonts w:asciiTheme="minorHAnsi" w:hAnsiTheme="minorHAnsi" w:cstheme="minorHAnsi"/>
          <w:sz w:val="22"/>
          <w:szCs w:val="22"/>
          <w:u w:val="single"/>
          <w:rtl/>
          <w:lang w:bidi="ar-EG"/>
        </w:rPr>
      </w:pPr>
      <w:r w:rsidRPr="008E4A39">
        <w:rPr>
          <w:rFonts w:asciiTheme="minorHAnsi" w:hAnsiTheme="minorHAnsi" w:cstheme="minorHAnsi"/>
          <w:sz w:val="22"/>
          <w:szCs w:val="22"/>
          <w:u w:val="single"/>
          <w:rtl/>
          <w:lang w:bidi="ar-EG"/>
        </w:rPr>
        <w:t>أمريكا الشمالية</w:t>
      </w:r>
    </w:p>
    <w:p w14:paraId="6E66F298" w14:textId="77777777" w:rsidR="001D636A" w:rsidRDefault="001D636A" w:rsidP="001D636A">
      <w:pPr>
        <w:spacing w:after="220"/>
      </w:pPr>
      <w:r>
        <w:t xml:space="preserve">Stuart </w:t>
      </w:r>
      <w:proofErr w:type="spellStart"/>
      <w:r>
        <w:t>Wuttke</w:t>
      </w:r>
      <w:proofErr w:type="spellEnd"/>
      <w:r>
        <w:t xml:space="preserve"> (Mr.) – Ojibway-Cree from Canada</w:t>
      </w:r>
    </w:p>
    <w:p w14:paraId="4BB2AB20" w14:textId="77777777" w:rsidR="006F1436" w:rsidRPr="008E4A39" w:rsidRDefault="006F1436" w:rsidP="00461E6B">
      <w:pPr>
        <w:pStyle w:val="NormalParaAR"/>
        <w:spacing w:after="220" w:line="240" w:lineRule="auto"/>
        <w:rPr>
          <w:rFonts w:asciiTheme="minorHAnsi" w:hAnsiTheme="minorHAnsi" w:cstheme="minorHAnsi"/>
          <w:sz w:val="22"/>
          <w:szCs w:val="22"/>
          <w:u w:val="single"/>
          <w:rtl/>
          <w:lang w:bidi="ar-EG"/>
        </w:rPr>
      </w:pPr>
      <w:r w:rsidRPr="008E4A39">
        <w:rPr>
          <w:rFonts w:asciiTheme="minorHAnsi" w:hAnsiTheme="minorHAnsi" w:cstheme="minorHAnsi"/>
          <w:sz w:val="22"/>
          <w:szCs w:val="22"/>
          <w:u w:val="single"/>
          <w:rtl/>
          <w:lang w:bidi="ar-EG"/>
        </w:rPr>
        <w:t>منطقة المحيط الهادي</w:t>
      </w:r>
    </w:p>
    <w:p w14:paraId="09951789" w14:textId="77777777" w:rsidR="001D636A" w:rsidRDefault="001D636A" w:rsidP="001D636A">
      <w:pPr>
        <w:spacing w:after="220"/>
      </w:pPr>
      <w:r>
        <w:t xml:space="preserve">Patricia Adjei (Ms.) - </w:t>
      </w:r>
      <w:proofErr w:type="spellStart"/>
      <w:r>
        <w:t>Wuthathi</w:t>
      </w:r>
      <w:proofErr w:type="spellEnd"/>
      <w:r>
        <w:t xml:space="preserve">, </w:t>
      </w:r>
      <w:proofErr w:type="spellStart"/>
      <w:r>
        <w:t>Mabuiag</w:t>
      </w:r>
      <w:proofErr w:type="spellEnd"/>
      <w:r>
        <w:t xml:space="preserve"> Islander and Ghanaian from Australia</w:t>
      </w:r>
    </w:p>
    <w:p w14:paraId="2B8A0A00" w14:textId="77777777" w:rsidR="006F1436" w:rsidRPr="001D636A" w:rsidRDefault="006F1436" w:rsidP="00461E6B">
      <w:pPr>
        <w:pStyle w:val="NormalParaAR"/>
        <w:spacing w:after="220" w:line="240" w:lineRule="auto"/>
        <w:rPr>
          <w:rFonts w:asciiTheme="minorHAnsi" w:hAnsiTheme="minorHAnsi" w:cstheme="minorHAnsi"/>
          <w:sz w:val="22"/>
          <w:szCs w:val="22"/>
        </w:rPr>
      </w:pPr>
    </w:p>
    <w:p w14:paraId="69AE74B8" w14:textId="2E750639" w:rsidR="006F1436" w:rsidRPr="008E4A39" w:rsidRDefault="006F1436" w:rsidP="007330D4">
      <w:pPr>
        <w:pStyle w:val="EndofDocumentAR"/>
        <w:spacing w:after="220" w:line="240" w:lineRule="auto"/>
        <w:rPr>
          <w:rFonts w:asciiTheme="minorHAnsi" w:hAnsiTheme="minorHAnsi" w:cstheme="minorHAnsi"/>
          <w:sz w:val="22"/>
          <w:szCs w:val="22"/>
          <w:rtl/>
          <w:lang w:bidi="ar-EG"/>
        </w:rPr>
      </w:pPr>
      <w:r w:rsidRPr="008E4A39">
        <w:rPr>
          <w:rFonts w:asciiTheme="minorHAnsi" w:hAnsiTheme="minorHAnsi" w:cstheme="minorHAnsi"/>
          <w:sz w:val="22"/>
          <w:szCs w:val="22"/>
          <w:rtl/>
          <w:lang w:bidi="ar-EG"/>
        </w:rPr>
        <w:t>[نهاية المرفق</w:t>
      </w:r>
      <w:r w:rsidR="007330D4">
        <w:rPr>
          <w:rFonts w:asciiTheme="minorHAnsi" w:hAnsiTheme="minorHAnsi" w:cstheme="minorHAnsi" w:hint="cs"/>
          <w:sz w:val="22"/>
          <w:szCs w:val="22"/>
          <w:rtl/>
          <w:lang w:bidi="ar-EG"/>
        </w:rPr>
        <w:t xml:space="preserve"> الثاني</w:t>
      </w:r>
      <w:bookmarkStart w:id="5" w:name="_GoBack"/>
      <w:bookmarkEnd w:id="5"/>
      <w:r w:rsidRPr="008E4A39">
        <w:rPr>
          <w:rFonts w:asciiTheme="minorHAnsi" w:hAnsiTheme="minorHAnsi" w:cstheme="minorHAnsi"/>
          <w:sz w:val="22"/>
          <w:szCs w:val="22"/>
          <w:rtl/>
          <w:lang w:bidi="ar-EG"/>
        </w:rPr>
        <w:t xml:space="preserve"> والوثيقة]</w:t>
      </w:r>
    </w:p>
    <w:p w14:paraId="64C0A510" w14:textId="77777777" w:rsidR="00D61541" w:rsidRPr="008E4A39" w:rsidRDefault="00D61541" w:rsidP="00461E6B">
      <w:pPr>
        <w:pStyle w:val="NormalParaAR"/>
        <w:spacing w:after="220" w:line="240" w:lineRule="auto"/>
        <w:rPr>
          <w:rFonts w:asciiTheme="minorHAnsi" w:hAnsiTheme="minorHAnsi" w:cstheme="minorHAnsi"/>
          <w:sz w:val="22"/>
          <w:szCs w:val="22"/>
        </w:rPr>
      </w:pPr>
    </w:p>
    <w:p w14:paraId="4D893812" w14:textId="77777777" w:rsidR="005506F6" w:rsidRPr="008E4A39" w:rsidRDefault="005506F6" w:rsidP="00461E6B">
      <w:pPr>
        <w:pStyle w:val="NormalParaAR"/>
        <w:spacing w:after="220" w:line="240" w:lineRule="auto"/>
        <w:rPr>
          <w:rFonts w:asciiTheme="minorHAnsi" w:hAnsiTheme="minorHAnsi" w:cstheme="minorHAnsi"/>
          <w:sz w:val="22"/>
          <w:szCs w:val="22"/>
        </w:rPr>
      </w:pPr>
    </w:p>
    <w:sectPr w:rsidR="005506F6" w:rsidRPr="008E4A39" w:rsidSect="007D082A">
      <w:headerReference w:type="first" r:id="rId1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AF03D" w14:textId="77777777" w:rsidR="006467C1" w:rsidRDefault="006467C1">
      <w:r>
        <w:separator/>
      </w:r>
    </w:p>
  </w:endnote>
  <w:endnote w:type="continuationSeparator" w:id="0">
    <w:p w14:paraId="5CA7A39B" w14:textId="77777777" w:rsidR="006467C1" w:rsidRDefault="0064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Arial Black">
    <w:altName w:val="Arial Black"/>
    <w:panose1 w:val="020B0A04020102020204"/>
    <w:charset w:val="00"/>
    <w:family w:val="swiss"/>
    <w:pitch w:val="variable"/>
    <w:sig w:usb0="A00002AF" w:usb1="400078FB"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464D1" w14:textId="77777777" w:rsidR="006467C1" w:rsidRDefault="006467C1" w:rsidP="009622BF">
      <w:pPr>
        <w:bidi/>
      </w:pPr>
      <w:bookmarkStart w:id="0" w:name="OLE_LINK1"/>
      <w:bookmarkStart w:id="1" w:name="OLE_LINK2"/>
      <w:r>
        <w:separator/>
      </w:r>
      <w:bookmarkEnd w:id="0"/>
      <w:bookmarkEnd w:id="1"/>
    </w:p>
  </w:footnote>
  <w:footnote w:type="continuationSeparator" w:id="0">
    <w:p w14:paraId="033558FF" w14:textId="77777777" w:rsidR="006467C1" w:rsidRDefault="006467C1" w:rsidP="009622BF">
      <w:pPr>
        <w:bidi/>
      </w:pPr>
      <w:r>
        <w:separator/>
      </w:r>
    </w:p>
  </w:footnote>
  <w:footnote w:id="1">
    <w:p w14:paraId="20BA3BBB" w14:textId="418B6A6B" w:rsidR="00826463" w:rsidRPr="006D4626" w:rsidRDefault="00826463" w:rsidP="009C08C3">
      <w:pPr>
        <w:pStyle w:val="NumberedParaAR"/>
        <w:numPr>
          <w:ilvl w:val="0"/>
          <w:numId w:val="0"/>
        </w:numPr>
        <w:spacing w:after="120" w:line="240" w:lineRule="auto"/>
        <w:rPr>
          <w:rFonts w:ascii="Arial" w:hAnsi="Arial" w:cs="Calibri"/>
          <w:sz w:val="18"/>
          <w:szCs w:val="18"/>
        </w:rPr>
      </w:pPr>
      <w:r w:rsidRPr="006D4626">
        <w:rPr>
          <w:rStyle w:val="FootnoteReference"/>
          <w:rFonts w:ascii="Arial" w:hAnsi="Arial" w:cs="Calibri"/>
          <w:sz w:val="18"/>
          <w:szCs w:val="18"/>
        </w:rPr>
        <w:footnoteRef/>
      </w:r>
      <w:r w:rsidRPr="006D4626">
        <w:rPr>
          <w:rFonts w:ascii="Arial" w:hAnsi="Arial" w:cs="Calibri"/>
          <w:sz w:val="18"/>
          <w:szCs w:val="18"/>
          <w:rtl/>
        </w:rPr>
        <w:t xml:space="preserve"> </w:t>
      </w:r>
      <w:r w:rsidR="00CB1439" w:rsidRPr="006D4626">
        <w:rPr>
          <w:rFonts w:ascii="Arial" w:hAnsi="Arial" w:cs="Calibri"/>
          <w:sz w:val="18"/>
          <w:szCs w:val="18"/>
          <w:rtl/>
        </w:rPr>
        <w:t xml:space="preserve">انظر تقرير حلقة عمل خبراء الشعوب الأصلية في عام 2013، الصفحة 5: </w:t>
      </w:r>
      <w:r w:rsidR="00CB1439" w:rsidRPr="006D4626">
        <w:rPr>
          <w:rFonts w:ascii="Arial" w:hAnsi="Arial" w:cs="Calibri" w:hint="cs"/>
          <w:sz w:val="18"/>
          <w:szCs w:val="18"/>
          <w:rtl/>
        </w:rPr>
        <w:t xml:space="preserve">ينبغي استخدام مصطلح "الشعوب الأصلية" بصورة ثابتة في جميع الوثائق الثلاث (المتعلقة بأشكال التعبير الثقافي التقليدي والمعارف التقليدية والموارد الوراثية). والمستفيدون من الحماية هم الشعوب الأصلية والجماعات المحلية. </w:t>
      </w:r>
    </w:p>
  </w:footnote>
  <w:footnote w:id="2">
    <w:p w14:paraId="2BD1BC7C" w14:textId="1B319D2A" w:rsidR="0023231D" w:rsidRDefault="0023231D" w:rsidP="009C08C3">
      <w:pPr>
        <w:pStyle w:val="FootnoteText"/>
        <w:spacing w:after="120" w:line="240" w:lineRule="auto"/>
      </w:pPr>
      <w:r w:rsidRPr="006D4626">
        <w:rPr>
          <w:rStyle w:val="FootnoteReference"/>
          <w:rFonts w:ascii="Arial" w:hAnsi="Arial" w:cs="Calibri"/>
          <w:sz w:val="18"/>
          <w:szCs w:val="18"/>
        </w:rPr>
        <w:footnoteRef/>
      </w:r>
      <w:r w:rsidRPr="006D4626">
        <w:rPr>
          <w:rFonts w:ascii="Arial" w:hAnsi="Arial" w:cs="Calibri"/>
          <w:sz w:val="18"/>
          <w:szCs w:val="18"/>
          <w:rtl/>
        </w:rPr>
        <w:t xml:space="preserve"> </w:t>
      </w:r>
      <w:r w:rsidR="009C08C3" w:rsidRPr="006D4626">
        <w:rPr>
          <w:rFonts w:ascii="Arial" w:hAnsi="Arial" w:cs="Calibri"/>
          <w:sz w:val="18"/>
          <w:szCs w:val="18"/>
          <w:rtl/>
        </w:rPr>
        <w:t xml:space="preserve">انظر على سبيل المثال الوثيقة الختامية للاجتماع العام الرفيع المستوى للجمعية العامة المعروف بالمؤتمر العالمي المعني بالشعوب الأصلية: القرار/الذي اعتمدته الجمعية العامة </w:t>
      </w:r>
      <w:r w:rsidR="009C08C3" w:rsidRPr="006D4626">
        <w:rPr>
          <w:rFonts w:ascii="Arial" w:hAnsi="Arial" w:cs="Calibri"/>
          <w:sz w:val="18"/>
          <w:szCs w:val="18"/>
        </w:rPr>
        <w:t>A/RES/69/2</w:t>
      </w:r>
      <w:r w:rsidR="009C08C3" w:rsidRPr="006D4626">
        <w:rPr>
          <w:rFonts w:ascii="Arial" w:hAnsi="Arial" w:cs="Calibri"/>
          <w:sz w:val="18"/>
          <w:szCs w:val="18"/>
          <w:rtl/>
        </w:rPr>
        <w:t>.</w:t>
      </w:r>
    </w:p>
  </w:footnote>
  <w:footnote w:id="3">
    <w:p w14:paraId="71FB0151" w14:textId="5A1B0292" w:rsidR="002A0CA9" w:rsidRPr="009C08C3" w:rsidRDefault="002A0CA9" w:rsidP="009C08C3">
      <w:pPr>
        <w:pStyle w:val="FootnoteText"/>
        <w:spacing w:after="120" w:line="240" w:lineRule="auto"/>
        <w:rPr>
          <w:rFonts w:asciiTheme="minorHAnsi" w:hAnsiTheme="minorHAnsi" w:cs="Calibri"/>
          <w:sz w:val="18"/>
          <w:szCs w:val="18"/>
          <w:rtl/>
        </w:rPr>
      </w:pPr>
      <w:r w:rsidRPr="009C08C3">
        <w:rPr>
          <w:rFonts w:asciiTheme="minorHAnsi" w:hAnsiTheme="minorHAnsi" w:cs="Calibri"/>
          <w:sz w:val="18"/>
          <w:szCs w:val="18"/>
          <w:vertAlign w:val="superscript"/>
        </w:rPr>
        <w:footnoteRef/>
      </w:r>
      <w:r w:rsidRPr="009C08C3">
        <w:rPr>
          <w:rFonts w:asciiTheme="minorHAnsi" w:hAnsiTheme="minorHAnsi" w:cs="Calibri"/>
          <w:sz w:val="18"/>
          <w:szCs w:val="18"/>
          <w:rtl/>
        </w:rPr>
        <w:t xml:space="preserve"> </w:t>
      </w:r>
      <w:r w:rsidR="009C08C3" w:rsidRPr="009C08C3">
        <w:rPr>
          <w:rFonts w:asciiTheme="minorHAnsi" w:hAnsiTheme="minorHAnsi" w:cs="Calibri"/>
          <w:sz w:val="18"/>
          <w:szCs w:val="18"/>
          <w:rtl/>
        </w:rPr>
        <w:t>انظر على سبيل المثال</w:t>
      </w:r>
      <w:r w:rsidR="009C08C3">
        <w:rPr>
          <w:rFonts w:asciiTheme="minorHAnsi" w:hAnsiTheme="minorHAnsi" w:cs="Calibri" w:hint="cs"/>
          <w:sz w:val="18"/>
          <w:szCs w:val="18"/>
          <w:rtl/>
        </w:rPr>
        <w:t xml:space="preserve"> الوثيقة</w:t>
      </w:r>
      <w:r w:rsidR="009C08C3" w:rsidRPr="009C08C3">
        <w:rPr>
          <w:rFonts w:asciiTheme="minorHAnsi" w:hAnsiTheme="minorHAnsi" w:cs="Calibri"/>
          <w:sz w:val="18"/>
          <w:szCs w:val="18"/>
          <w:rtl/>
        </w:rPr>
        <w:t xml:space="preserve"> </w:t>
      </w:r>
      <w:r w:rsidR="009C08C3" w:rsidRPr="009C08C3">
        <w:rPr>
          <w:rFonts w:asciiTheme="minorHAnsi" w:hAnsiTheme="minorHAnsi" w:cs="Calibri"/>
          <w:sz w:val="18"/>
          <w:szCs w:val="18"/>
        </w:rPr>
        <w:t xml:space="preserve">UNEP/CBD/COP/12/5/Add.1 </w:t>
      </w:r>
      <w:r w:rsidR="009C08C3">
        <w:rPr>
          <w:rFonts w:asciiTheme="minorHAnsi" w:hAnsiTheme="minorHAnsi" w:cs="Calibri" w:hint="cs"/>
          <w:sz w:val="18"/>
          <w:szCs w:val="18"/>
          <w:rtl/>
        </w:rPr>
        <w:t>، 25</w:t>
      </w:r>
      <w:r w:rsidR="009C08C3" w:rsidRPr="009C08C3">
        <w:rPr>
          <w:rFonts w:asciiTheme="minorHAnsi" w:hAnsiTheme="minorHAnsi" w:cs="Calibri"/>
          <w:sz w:val="18"/>
          <w:szCs w:val="18"/>
          <w:rtl/>
        </w:rPr>
        <w:t>حزيران/يونيه 2014، الفقرة</w:t>
      </w:r>
      <w:r w:rsidR="00127212">
        <w:rPr>
          <w:rFonts w:asciiTheme="minorHAnsi" w:hAnsiTheme="minorHAnsi" w:cs="Calibri" w:hint="cs"/>
          <w:sz w:val="18"/>
          <w:szCs w:val="18"/>
          <w:rtl/>
        </w:rPr>
        <w:t xml:space="preserve"> (واو)(1)</w:t>
      </w:r>
      <w:r w:rsidR="009C08C3" w:rsidRPr="009C08C3">
        <w:rPr>
          <w:rFonts w:asciiTheme="minorHAnsi" w:hAnsiTheme="minorHAnsi" w:cs="Calibri"/>
          <w:sz w:val="18"/>
          <w:szCs w:val="18"/>
          <w:rtl/>
        </w:rPr>
        <w:t xml:space="preserve"> </w:t>
      </w:r>
      <w:r w:rsidR="00127212">
        <w:rPr>
          <w:rFonts w:asciiTheme="minorHAnsi" w:hAnsiTheme="minorHAnsi" w:cs="Calibri" w:hint="cs"/>
          <w:sz w:val="18"/>
          <w:szCs w:val="18"/>
          <w:rtl/>
        </w:rPr>
        <w:t xml:space="preserve">من </w:t>
      </w:r>
      <w:r w:rsidR="009C08C3" w:rsidRPr="009C08C3">
        <w:rPr>
          <w:rFonts w:asciiTheme="minorHAnsi" w:hAnsiTheme="minorHAnsi" w:cs="Calibri"/>
          <w:sz w:val="18"/>
          <w:szCs w:val="18"/>
          <w:rtl/>
        </w:rPr>
        <w:t xml:space="preserve">المقرر </w:t>
      </w:r>
      <w:r w:rsidR="00536B51">
        <w:rPr>
          <w:rFonts w:asciiTheme="minorHAnsi" w:hAnsiTheme="minorHAnsi" w:cs="Calibri" w:hint="cs"/>
          <w:sz w:val="18"/>
          <w:szCs w:val="18"/>
          <w:rtl/>
        </w:rPr>
        <w:t>12/12</w:t>
      </w:r>
      <w:r w:rsidR="009C08C3" w:rsidRPr="009C08C3">
        <w:rPr>
          <w:rFonts w:asciiTheme="minorHAnsi" w:hAnsiTheme="minorHAnsi" w:cs="Calibri"/>
          <w:sz w:val="18"/>
          <w:szCs w:val="18"/>
          <w:rtl/>
        </w:rPr>
        <w:t xml:space="preserve"> لمؤتمر الأطراف، "</w:t>
      </w:r>
      <w:r w:rsidR="00127212">
        <w:rPr>
          <w:rFonts w:asciiTheme="minorHAnsi" w:hAnsiTheme="minorHAnsi" w:cs="Calibri" w:hint="cs"/>
          <w:sz w:val="18"/>
          <w:szCs w:val="18"/>
          <w:rtl/>
        </w:rPr>
        <w:t xml:space="preserve">يقرر </w:t>
      </w:r>
      <w:r w:rsidR="009C08C3" w:rsidRPr="009C08C3">
        <w:rPr>
          <w:rFonts w:asciiTheme="minorHAnsi" w:hAnsiTheme="minorHAnsi" w:cs="Calibri"/>
          <w:sz w:val="18"/>
          <w:szCs w:val="18"/>
          <w:rtl/>
        </w:rPr>
        <w:t xml:space="preserve">مؤتمر الأطراف في </w:t>
      </w:r>
      <w:r w:rsidR="00536B51">
        <w:rPr>
          <w:rFonts w:asciiTheme="minorHAnsi" w:hAnsiTheme="minorHAnsi" w:cs="Calibri" w:hint="cs"/>
          <w:sz w:val="18"/>
          <w:szCs w:val="18"/>
          <w:rtl/>
        </w:rPr>
        <w:t>ال</w:t>
      </w:r>
      <w:r w:rsidR="009C08C3" w:rsidRPr="009C08C3">
        <w:rPr>
          <w:rFonts w:asciiTheme="minorHAnsi" w:hAnsiTheme="minorHAnsi" w:cs="Calibri"/>
          <w:sz w:val="18"/>
          <w:szCs w:val="18"/>
          <w:rtl/>
        </w:rPr>
        <w:t xml:space="preserve">اتفاقية </w:t>
      </w:r>
      <w:r w:rsidR="00536B51">
        <w:rPr>
          <w:rFonts w:asciiTheme="minorHAnsi" w:hAnsiTheme="minorHAnsi" w:cs="Calibri" w:hint="cs"/>
          <w:sz w:val="18"/>
          <w:szCs w:val="18"/>
          <w:rtl/>
        </w:rPr>
        <w:t>المتعلقة ب</w:t>
      </w:r>
      <w:r w:rsidR="009C08C3" w:rsidRPr="009C08C3">
        <w:rPr>
          <w:rFonts w:asciiTheme="minorHAnsi" w:hAnsiTheme="minorHAnsi" w:cs="Calibri"/>
          <w:sz w:val="18"/>
          <w:szCs w:val="18"/>
          <w:rtl/>
        </w:rPr>
        <w:t>التنوع البيولوجي</w:t>
      </w:r>
      <w:r w:rsidR="00127212">
        <w:rPr>
          <w:rFonts w:asciiTheme="minorHAnsi" w:hAnsiTheme="minorHAnsi" w:cs="Calibri" w:hint="cs"/>
          <w:sz w:val="18"/>
          <w:szCs w:val="18"/>
          <w:rtl/>
        </w:rPr>
        <w:t xml:space="preserve">: 1- </w:t>
      </w:r>
      <w:r w:rsidR="009C08C3" w:rsidRPr="009C08C3">
        <w:rPr>
          <w:rFonts w:asciiTheme="minorHAnsi" w:hAnsiTheme="minorHAnsi" w:cs="Calibri"/>
          <w:sz w:val="18"/>
          <w:szCs w:val="18"/>
          <w:rtl/>
        </w:rPr>
        <w:t xml:space="preserve">استخدام مصطلح "الشعوب الأصلية والمجتمعات المحلية" في </w:t>
      </w:r>
      <w:r w:rsidR="00DA0ED9" w:rsidRPr="009C08C3">
        <w:rPr>
          <w:rFonts w:asciiTheme="minorHAnsi" w:hAnsiTheme="minorHAnsi" w:cs="Calibri" w:hint="cs"/>
          <w:sz w:val="18"/>
          <w:szCs w:val="18"/>
          <w:rtl/>
        </w:rPr>
        <w:t>ال</w:t>
      </w:r>
      <w:r w:rsidR="00DA0ED9">
        <w:rPr>
          <w:rFonts w:asciiTheme="minorHAnsi" w:hAnsiTheme="minorHAnsi" w:cs="Calibri" w:hint="cs"/>
          <w:sz w:val="18"/>
          <w:szCs w:val="18"/>
          <w:rtl/>
        </w:rPr>
        <w:t>م</w:t>
      </w:r>
      <w:r w:rsidR="00DA0ED9" w:rsidRPr="009C08C3">
        <w:rPr>
          <w:rFonts w:asciiTheme="minorHAnsi" w:hAnsiTheme="minorHAnsi" w:cs="Calibri" w:hint="cs"/>
          <w:sz w:val="18"/>
          <w:szCs w:val="18"/>
          <w:rtl/>
        </w:rPr>
        <w:t>قررات</w:t>
      </w:r>
      <w:r w:rsidR="009C08C3" w:rsidRPr="009C08C3">
        <w:rPr>
          <w:rFonts w:asciiTheme="minorHAnsi" w:hAnsiTheme="minorHAnsi" w:cs="Calibri"/>
          <w:sz w:val="18"/>
          <w:szCs w:val="18"/>
          <w:rtl/>
        </w:rPr>
        <w:t xml:space="preserve"> والوثائق الثانوية </w:t>
      </w:r>
      <w:r w:rsidR="00DA0ED9">
        <w:rPr>
          <w:rFonts w:asciiTheme="minorHAnsi" w:hAnsiTheme="minorHAnsi" w:cs="Calibri" w:hint="cs"/>
          <w:sz w:val="18"/>
          <w:szCs w:val="18"/>
          <w:rtl/>
        </w:rPr>
        <w:t>المستقبلية</w:t>
      </w:r>
      <w:r w:rsidR="00DA0ED9" w:rsidRPr="009C08C3">
        <w:rPr>
          <w:rFonts w:asciiTheme="minorHAnsi" w:hAnsiTheme="minorHAnsi" w:cs="Calibri"/>
          <w:sz w:val="18"/>
          <w:szCs w:val="18"/>
          <w:rtl/>
        </w:rPr>
        <w:t xml:space="preserve"> </w:t>
      </w:r>
      <w:r w:rsidR="00DA0ED9">
        <w:rPr>
          <w:rFonts w:asciiTheme="minorHAnsi" w:hAnsiTheme="minorHAnsi" w:cs="Calibri" w:hint="cs"/>
          <w:sz w:val="18"/>
          <w:szCs w:val="18"/>
          <w:rtl/>
        </w:rPr>
        <w:t>في إطار</w:t>
      </w:r>
      <w:r w:rsidR="009C08C3" w:rsidRPr="009C08C3">
        <w:rPr>
          <w:rFonts w:asciiTheme="minorHAnsi" w:hAnsiTheme="minorHAnsi" w:cs="Calibri"/>
          <w:sz w:val="18"/>
          <w:szCs w:val="18"/>
          <w:rtl/>
        </w:rPr>
        <w:t xml:space="preserve"> الاتفاقية، حسب </w:t>
      </w:r>
      <w:r w:rsidR="009C08C3" w:rsidRPr="009C08C3">
        <w:rPr>
          <w:rFonts w:asciiTheme="minorHAnsi" w:hAnsiTheme="minorHAnsi" w:cs="Calibri" w:hint="cs"/>
          <w:sz w:val="18"/>
          <w:szCs w:val="18"/>
          <w:rtl/>
        </w:rPr>
        <w:t>الاقتضاء؛</w:t>
      </w:r>
      <w:r w:rsidR="009C08C3" w:rsidRPr="009C08C3">
        <w:rPr>
          <w:rFonts w:asciiTheme="minorHAnsi" w:hAnsiTheme="minorHAnsi" w:cs="Calibri"/>
          <w:sz w:val="18"/>
          <w:szCs w:val="18"/>
          <w:rtl/>
        </w:rPr>
        <w:t xml:space="preserve"> والمادة 31 من </w:t>
      </w:r>
      <w:r w:rsidR="00536B51" w:rsidRPr="00536B51">
        <w:rPr>
          <w:rFonts w:asciiTheme="minorHAnsi" w:hAnsiTheme="minorHAnsi" w:cs="Calibri"/>
          <w:sz w:val="18"/>
          <w:szCs w:val="18"/>
          <w:rtl/>
        </w:rPr>
        <w:t>إعلان الأمم المتحدة بشأن حقوق الشعوب الأصلية</w:t>
      </w:r>
      <w:r w:rsidR="00127212">
        <w:rPr>
          <w:rFonts w:asciiTheme="minorHAnsi" w:hAnsiTheme="minorHAnsi" w:cs="Calibri" w:hint="cs"/>
          <w:sz w:val="18"/>
          <w:szCs w:val="18"/>
          <w:rtl/>
        </w:rPr>
        <w:t xml:space="preserve">: </w:t>
      </w:r>
      <w:r w:rsidR="00536B51">
        <w:rPr>
          <w:rFonts w:asciiTheme="minorHAnsi" w:hAnsiTheme="minorHAnsi" w:cs="Calibri" w:hint="cs"/>
          <w:sz w:val="18"/>
          <w:szCs w:val="18"/>
          <w:rtl/>
        </w:rPr>
        <w:t>"للشعوب الأصلية الحق في الحفاظ والسيطرة على تراثها الثقافي ومعارفها التقليدية وتعبيراتها الثقافية التقليدية وحمايتها وتطويرها."</w:t>
      </w:r>
    </w:p>
  </w:footnote>
  <w:footnote w:id="4">
    <w:p w14:paraId="47C322F8" w14:textId="104CF80B" w:rsidR="002A0CA9" w:rsidRPr="00D0227A" w:rsidRDefault="002A0CA9" w:rsidP="006F429F">
      <w:pPr>
        <w:pStyle w:val="FootnoteText"/>
        <w:spacing w:after="120" w:line="240" w:lineRule="auto"/>
        <w:rPr>
          <w:rFonts w:asciiTheme="minorHAnsi" w:hAnsiTheme="minorHAnsi" w:cs="Calibri"/>
          <w:sz w:val="22"/>
          <w:szCs w:val="22"/>
        </w:rPr>
      </w:pPr>
      <w:r w:rsidRPr="00D0227A">
        <w:rPr>
          <w:rFonts w:asciiTheme="minorHAnsi" w:hAnsiTheme="minorHAnsi" w:cs="Calibri"/>
          <w:sz w:val="22"/>
          <w:szCs w:val="22"/>
          <w:vertAlign w:val="superscript"/>
        </w:rPr>
        <w:footnoteRef/>
      </w:r>
      <w:r w:rsidRPr="00D0227A">
        <w:rPr>
          <w:rFonts w:asciiTheme="minorHAnsi" w:hAnsiTheme="minorHAnsi" w:cs="Calibri"/>
          <w:sz w:val="22"/>
          <w:szCs w:val="22"/>
          <w:rtl/>
        </w:rPr>
        <w:t xml:space="preserve"> </w:t>
      </w:r>
      <w:r w:rsidR="00D0227A" w:rsidRPr="00D0227A">
        <w:rPr>
          <w:rFonts w:asciiTheme="minorHAnsi" w:hAnsiTheme="minorHAnsi" w:cs="Calibri"/>
          <w:sz w:val="18"/>
          <w:szCs w:val="18"/>
          <w:rtl/>
        </w:rPr>
        <w:t xml:space="preserve">تقرير حلقة عمل خبراء الشعوب الأصلية في عام 2013، الصفحة 6، والاستعراض التقني </w:t>
      </w:r>
      <w:r w:rsidR="00D0227A">
        <w:rPr>
          <w:rFonts w:asciiTheme="minorHAnsi" w:hAnsiTheme="minorHAnsi" w:cs="Calibri" w:hint="cs"/>
          <w:sz w:val="18"/>
          <w:szCs w:val="18"/>
          <w:rtl/>
        </w:rPr>
        <w:t>المحدث</w:t>
      </w:r>
      <w:r w:rsidR="00D0227A" w:rsidRPr="00D0227A">
        <w:rPr>
          <w:rFonts w:asciiTheme="minorHAnsi" w:hAnsiTheme="minorHAnsi" w:cs="Calibri"/>
          <w:sz w:val="18"/>
          <w:szCs w:val="18"/>
          <w:rtl/>
        </w:rPr>
        <w:t xml:space="preserve">، الفقرات </w:t>
      </w:r>
      <w:r w:rsidR="00D0227A">
        <w:rPr>
          <w:rFonts w:asciiTheme="minorHAnsi" w:hAnsiTheme="minorHAnsi" w:cs="Calibri" w:hint="cs"/>
          <w:sz w:val="18"/>
          <w:szCs w:val="18"/>
          <w:rtl/>
        </w:rPr>
        <w:t xml:space="preserve">من </w:t>
      </w:r>
      <w:r w:rsidR="00D0227A" w:rsidRPr="00D0227A">
        <w:rPr>
          <w:rFonts w:asciiTheme="minorHAnsi" w:hAnsiTheme="minorHAnsi" w:cs="Calibri"/>
          <w:sz w:val="18"/>
          <w:szCs w:val="18"/>
          <w:rtl/>
        </w:rPr>
        <w:t>34</w:t>
      </w:r>
      <w:r w:rsidR="00D0227A">
        <w:rPr>
          <w:rFonts w:asciiTheme="minorHAnsi" w:hAnsiTheme="minorHAnsi" w:cs="Calibri" w:hint="cs"/>
          <w:sz w:val="18"/>
          <w:szCs w:val="18"/>
          <w:rtl/>
        </w:rPr>
        <w:t xml:space="preserve"> إلى </w:t>
      </w:r>
      <w:r w:rsidR="00D0227A" w:rsidRPr="00D0227A">
        <w:rPr>
          <w:rFonts w:asciiTheme="minorHAnsi" w:hAnsiTheme="minorHAnsi" w:cs="Calibri"/>
          <w:sz w:val="18"/>
          <w:szCs w:val="18"/>
          <w:rtl/>
        </w:rPr>
        <w:t>38.</w:t>
      </w:r>
    </w:p>
  </w:footnote>
  <w:footnote w:id="5">
    <w:p w14:paraId="38BC4067" w14:textId="5C4C1F1F" w:rsidR="002A0CA9" w:rsidRPr="00C83427" w:rsidRDefault="002A0CA9" w:rsidP="006F429F">
      <w:pPr>
        <w:pStyle w:val="FootnoteText"/>
        <w:spacing w:after="120" w:line="240" w:lineRule="auto"/>
        <w:rPr>
          <w:rFonts w:asciiTheme="minorHAnsi" w:hAnsiTheme="minorHAnsi" w:cs="Calibri"/>
          <w:sz w:val="18"/>
          <w:szCs w:val="18"/>
        </w:rPr>
      </w:pPr>
      <w:r w:rsidRPr="00C83427">
        <w:rPr>
          <w:rFonts w:asciiTheme="minorHAnsi" w:hAnsiTheme="minorHAnsi" w:cs="Calibri"/>
          <w:sz w:val="18"/>
          <w:szCs w:val="18"/>
          <w:vertAlign w:val="superscript"/>
        </w:rPr>
        <w:footnoteRef/>
      </w:r>
      <w:r w:rsidRPr="00C83427">
        <w:rPr>
          <w:rFonts w:asciiTheme="minorHAnsi" w:hAnsiTheme="minorHAnsi" w:cs="Calibri"/>
          <w:sz w:val="18"/>
          <w:szCs w:val="18"/>
          <w:rtl/>
        </w:rPr>
        <w:t xml:space="preserve"> </w:t>
      </w:r>
      <w:r w:rsidR="00C83427" w:rsidRPr="00C83427">
        <w:rPr>
          <w:rFonts w:asciiTheme="minorHAnsi" w:hAnsiTheme="minorHAnsi" w:cs="Calibri"/>
          <w:sz w:val="18"/>
          <w:szCs w:val="18"/>
          <w:rtl/>
        </w:rPr>
        <w:t xml:space="preserve">انظر ضمانات </w:t>
      </w:r>
      <w:proofErr w:type="spellStart"/>
      <w:r w:rsidR="00C83427" w:rsidRPr="00C83427">
        <w:rPr>
          <w:rFonts w:asciiTheme="minorHAnsi" w:hAnsiTheme="minorHAnsi" w:cs="Calibri"/>
          <w:sz w:val="18"/>
          <w:szCs w:val="18"/>
          <w:rtl/>
        </w:rPr>
        <w:t>كانكون</w:t>
      </w:r>
      <w:proofErr w:type="spellEnd"/>
      <w:r w:rsidR="00C83427" w:rsidRPr="00C83427">
        <w:rPr>
          <w:rFonts w:asciiTheme="minorHAnsi" w:hAnsiTheme="minorHAnsi" w:cs="Calibri"/>
          <w:sz w:val="18"/>
          <w:szCs w:val="18"/>
          <w:rtl/>
        </w:rPr>
        <w:t xml:space="preserve"> (</w:t>
      </w:r>
      <w:r w:rsidR="00C83427" w:rsidRPr="00C83427">
        <w:rPr>
          <w:rFonts w:asciiTheme="minorHAnsi" w:hAnsiTheme="minorHAnsi" w:cs="Calibri"/>
          <w:sz w:val="18"/>
          <w:szCs w:val="18"/>
        </w:rPr>
        <w:t>https://www.un-redd.org/glossary/cancun-safeguards</w:t>
      </w:r>
      <w:r w:rsidR="00C83427" w:rsidRPr="00C83427">
        <w:rPr>
          <w:rFonts w:asciiTheme="minorHAnsi" w:hAnsiTheme="minorHAnsi" w:cs="Calibri"/>
          <w:sz w:val="18"/>
          <w:szCs w:val="18"/>
          <w:rtl/>
        </w:rPr>
        <w:t>).</w:t>
      </w:r>
    </w:p>
  </w:footnote>
  <w:footnote w:id="6">
    <w:p w14:paraId="0C07B73C" w14:textId="3E7DA727" w:rsidR="002420CD" w:rsidRPr="00057313" w:rsidRDefault="002420CD" w:rsidP="006F429F">
      <w:pPr>
        <w:pStyle w:val="FootnoteText"/>
        <w:spacing w:after="120" w:line="240" w:lineRule="auto"/>
        <w:rPr>
          <w:rFonts w:asciiTheme="minorHAnsi" w:hAnsiTheme="minorHAnsi" w:cs="Calibri"/>
          <w:sz w:val="18"/>
          <w:szCs w:val="18"/>
        </w:rPr>
      </w:pPr>
      <w:r w:rsidRPr="00057313">
        <w:rPr>
          <w:rFonts w:asciiTheme="minorHAnsi" w:hAnsiTheme="minorHAnsi" w:cs="Calibri"/>
          <w:sz w:val="18"/>
          <w:szCs w:val="18"/>
          <w:vertAlign w:val="superscript"/>
        </w:rPr>
        <w:footnoteRef/>
      </w:r>
      <w:r w:rsidRPr="00057313">
        <w:rPr>
          <w:rFonts w:asciiTheme="minorHAnsi" w:hAnsiTheme="minorHAnsi" w:cs="Calibri"/>
          <w:sz w:val="18"/>
          <w:szCs w:val="18"/>
          <w:rtl/>
        </w:rPr>
        <w:t xml:space="preserve"> </w:t>
      </w:r>
      <w:r w:rsidR="00057313" w:rsidRPr="00057313">
        <w:rPr>
          <w:rFonts w:asciiTheme="minorHAnsi" w:hAnsiTheme="minorHAnsi" w:cs="Calibri"/>
          <w:sz w:val="18"/>
          <w:szCs w:val="18"/>
          <w:rtl/>
        </w:rPr>
        <w:t>الاستعراض التقني، الفقرة 11.</w:t>
      </w:r>
    </w:p>
  </w:footnote>
  <w:footnote w:id="7">
    <w:p w14:paraId="1F8E7F4C" w14:textId="429CCF6F" w:rsidR="00296C60" w:rsidRPr="00057313" w:rsidRDefault="00296C60" w:rsidP="006F429F">
      <w:pPr>
        <w:pStyle w:val="FootnoteText"/>
        <w:spacing w:after="120" w:line="240" w:lineRule="auto"/>
        <w:rPr>
          <w:rFonts w:asciiTheme="minorHAnsi" w:hAnsiTheme="minorHAnsi" w:cs="Calibri"/>
          <w:sz w:val="18"/>
          <w:szCs w:val="18"/>
        </w:rPr>
      </w:pPr>
      <w:r w:rsidRPr="00057313">
        <w:rPr>
          <w:rFonts w:asciiTheme="minorHAnsi" w:hAnsiTheme="minorHAnsi" w:cs="Calibri"/>
          <w:sz w:val="18"/>
          <w:szCs w:val="18"/>
          <w:vertAlign w:val="superscript"/>
        </w:rPr>
        <w:footnoteRef/>
      </w:r>
      <w:r w:rsidRPr="00057313">
        <w:rPr>
          <w:rFonts w:asciiTheme="minorHAnsi" w:hAnsiTheme="minorHAnsi" w:cs="Calibri"/>
          <w:sz w:val="18"/>
          <w:szCs w:val="18"/>
          <w:rtl/>
        </w:rPr>
        <w:t xml:space="preserve"> </w:t>
      </w:r>
      <w:r w:rsidR="00057313" w:rsidRPr="00057313">
        <w:rPr>
          <w:rFonts w:asciiTheme="minorHAnsi" w:hAnsiTheme="minorHAnsi" w:cs="Calibri"/>
          <w:sz w:val="18"/>
          <w:szCs w:val="18"/>
          <w:rtl/>
        </w:rPr>
        <w:t xml:space="preserve">الاستعراض التقني </w:t>
      </w:r>
      <w:r w:rsidR="00057313">
        <w:rPr>
          <w:rFonts w:asciiTheme="minorHAnsi" w:hAnsiTheme="minorHAnsi" w:cs="Calibri" w:hint="cs"/>
          <w:sz w:val="18"/>
          <w:szCs w:val="18"/>
          <w:rtl/>
        </w:rPr>
        <w:t>المحدث</w:t>
      </w:r>
      <w:r w:rsidR="00057313" w:rsidRPr="00057313">
        <w:rPr>
          <w:rFonts w:asciiTheme="minorHAnsi" w:hAnsiTheme="minorHAnsi" w:cs="Calibri"/>
          <w:sz w:val="18"/>
          <w:szCs w:val="18"/>
          <w:rtl/>
        </w:rPr>
        <w:t>، الفقرات 42 و43 و50.</w:t>
      </w:r>
    </w:p>
  </w:footnote>
  <w:footnote w:id="8">
    <w:p w14:paraId="7A7641E6" w14:textId="30F6E68F" w:rsidR="00296C60" w:rsidRDefault="00296C60" w:rsidP="006F429F">
      <w:pPr>
        <w:pStyle w:val="FootnoteText"/>
        <w:spacing w:after="120" w:line="240" w:lineRule="auto"/>
      </w:pPr>
      <w:r w:rsidRPr="00057313">
        <w:rPr>
          <w:rFonts w:asciiTheme="minorHAnsi" w:hAnsiTheme="minorHAnsi" w:cs="Calibri"/>
          <w:sz w:val="18"/>
          <w:szCs w:val="18"/>
          <w:vertAlign w:val="superscript"/>
        </w:rPr>
        <w:footnoteRef/>
      </w:r>
      <w:r w:rsidRPr="00057313">
        <w:rPr>
          <w:rFonts w:asciiTheme="minorHAnsi" w:hAnsiTheme="minorHAnsi" w:cs="Calibri"/>
          <w:sz w:val="18"/>
          <w:szCs w:val="18"/>
          <w:rtl/>
        </w:rPr>
        <w:t xml:space="preserve"> </w:t>
      </w:r>
      <w:r w:rsidR="00057313" w:rsidRPr="00057313">
        <w:rPr>
          <w:rFonts w:asciiTheme="minorHAnsi" w:hAnsiTheme="minorHAnsi" w:cs="Calibri"/>
          <w:sz w:val="18"/>
          <w:szCs w:val="18"/>
          <w:rtl/>
        </w:rPr>
        <w:t xml:space="preserve">تنظر محافل أخرى في أثر التكنولوجيات الناشئة والأثر المحتمل على استخدام الموارد </w:t>
      </w:r>
      <w:r w:rsidR="00057313">
        <w:rPr>
          <w:rFonts w:asciiTheme="minorHAnsi" w:hAnsiTheme="minorHAnsi" w:cs="Calibri" w:hint="cs"/>
          <w:sz w:val="18"/>
          <w:szCs w:val="18"/>
          <w:rtl/>
        </w:rPr>
        <w:t>الوراثية</w:t>
      </w:r>
      <w:r w:rsidR="00057313" w:rsidRPr="00057313">
        <w:rPr>
          <w:rFonts w:asciiTheme="minorHAnsi" w:hAnsiTheme="minorHAnsi" w:cs="Calibri"/>
          <w:sz w:val="18"/>
          <w:szCs w:val="18"/>
          <w:rtl/>
        </w:rPr>
        <w:t xml:space="preserve"> والمعارف التقليدية المرتبطة بها، انظر على سبيل المثال أعمال فريق الخبراء التقني </w:t>
      </w:r>
      <w:r w:rsidR="00A0468C">
        <w:rPr>
          <w:rFonts w:asciiTheme="minorHAnsi" w:hAnsiTheme="minorHAnsi" w:cs="Calibri" w:hint="cs"/>
          <w:sz w:val="18"/>
          <w:szCs w:val="18"/>
          <w:rtl/>
        </w:rPr>
        <w:t>المؤقت</w:t>
      </w:r>
      <w:r w:rsidR="00057313" w:rsidRPr="00057313">
        <w:rPr>
          <w:rFonts w:asciiTheme="minorHAnsi" w:hAnsiTheme="minorHAnsi" w:cs="Calibri"/>
          <w:sz w:val="18"/>
          <w:szCs w:val="18"/>
          <w:rtl/>
        </w:rPr>
        <w:t xml:space="preserve"> المعني بمعلومات التسلسل الرقمي </w:t>
      </w:r>
      <w:r w:rsidR="00A0468C">
        <w:rPr>
          <w:rFonts w:asciiTheme="minorHAnsi" w:hAnsiTheme="minorHAnsi" w:cs="Calibri" w:hint="cs"/>
          <w:sz w:val="18"/>
          <w:szCs w:val="18"/>
          <w:rtl/>
        </w:rPr>
        <w:t>بشأن</w:t>
      </w:r>
      <w:r w:rsidR="00057313" w:rsidRPr="00057313">
        <w:rPr>
          <w:rFonts w:asciiTheme="minorHAnsi" w:hAnsiTheme="minorHAnsi" w:cs="Calibri"/>
          <w:sz w:val="18"/>
          <w:szCs w:val="18"/>
          <w:rtl/>
        </w:rPr>
        <w:t xml:space="preserve"> الموارد الوراثية التابع لاتفاقية التنوع البيولوجي.</w:t>
      </w:r>
    </w:p>
  </w:footnote>
  <w:footnote w:id="9">
    <w:p w14:paraId="0C690348" w14:textId="09A73D6F" w:rsidR="00385191" w:rsidRDefault="00385191">
      <w:pPr>
        <w:pStyle w:val="FootnoteText"/>
      </w:pPr>
      <w:r>
        <w:rPr>
          <w:rStyle w:val="FootnoteReference"/>
        </w:rPr>
        <w:footnoteRef/>
      </w:r>
      <w:r>
        <w:rPr>
          <w:rFonts w:cs="Times New Roman"/>
          <w:rtl/>
        </w:rPr>
        <w:t xml:space="preserve"> </w:t>
      </w:r>
      <w:r w:rsidR="00312AFE" w:rsidRPr="00312AFE">
        <w:rPr>
          <w:rFonts w:asciiTheme="minorHAnsi" w:hAnsiTheme="minorHAnsi" w:cs="Calibri"/>
          <w:sz w:val="18"/>
          <w:szCs w:val="18"/>
          <w:rtl/>
        </w:rPr>
        <w:t xml:space="preserve">انظر أعمال مؤسسة </w:t>
      </w:r>
      <w:r w:rsidR="00312AFE" w:rsidRPr="00312AFE">
        <w:rPr>
          <w:rFonts w:asciiTheme="minorHAnsi" w:hAnsiTheme="minorHAnsi" w:cs="Calibri"/>
          <w:sz w:val="18"/>
          <w:szCs w:val="18"/>
        </w:rPr>
        <w:t>Old Ways new</w:t>
      </w:r>
      <w:r w:rsidR="00312AFE" w:rsidRPr="00312AFE">
        <w:rPr>
          <w:rFonts w:asciiTheme="minorHAnsi" w:hAnsiTheme="minorHAnsi" w:cs="Calibri"/>
          <w:sz w:val="18"/>
          <w:szCs w:val="18"/>
          <w:rtl/>
        </w:rPr>
        <w:t xml:space="preserve"> (</w:t>
      </w:r>
      <w:r w:rsidR="00312AFE" w:rsidRPr="00312AFE">
        <w:rPr>
          <w:rFonts w:asciiTheme="minorHAnsi" w:hAnsiTheme="minorHAnsi" w:cs="Calibri"/>
          <w:sz w:val="18"/>
          <w:szCs w:val="18"/>
        </w:rPr>
        <w:t>https://oldwaysnew.com/news/2021/10/27/unesco-paper-published-anat-stories</w:t>
      </w:r>
      <w:r w:rsidR="00312AFE" w:rsidRPr="00312AFE">
        <w:rPr>
          <w:rFonts w:asciiTheme="minorHAnsi" w:hAnsiTheme="minorHAnsi" w:cs="Calibri"/>
          <w:sz w:val="18"/>
          <w:szCs w:val="18"/>
          <w:rtl/>
        </w:rPr>
        <w:t xml:space="preserve">) وكذلك </w:t>
      </w:r>
      <w:r w:rsidR="00312AFE">
        <w:rPr>
          <w:rFonts w:asciiTheme="minorHAnsi" w:hAnsiTheme="minorHAnsi" w:cs="Calibri" w:hint="cs"/>
          <w:sz w:val="18"/>
          <w:szCs w:val="18"/>
          <w:rtl/>
        </w:rPr>
        <w:t>أعمال</w:t>
      </w:r>
      <w:r w:rsidR="00312AFE" w:rsidRPr="00312AFE">
        <w:rPr>
          <w:rFonts w:asciiTheme="minorHAnsi" w:hAnsiTheme="minorHAnsi" w:cs="Calibri"/>
          <w:sz w:val="18"/>
          <w:szCs w:val="18"/>
          <w:rtl/>
        </w:rPr>
        <w:t xml:space="preserve"> مبادرة مستقبل الشعوب الأصلية (</w:t>
      </w:r>
      <w:r w:rsidR="00312AFE" w:rsidRPr="00312AFE">
        <w:rPr>
          <w:rFonts w:asciiTheme="minorHAnsi" w:hAnsiTheme="minorHAnsi" w:cs="Calibri"/>
          <w:sz w:val="18"/>
          <w:szCs w:val="18"/>
        </w:rPr>
        <w:t>https://www.indigenous-ai.net/position-paper</w:t>
      </w:r>
      <w:r w:rsidR="00312AFE" w:rsidRPr="00312AFE">
        <w:rPr>
          <w:rFonts w:asciiTheme="minorHAnsi" w:hAnsiTheme="minorHAnsi" w:cs="Calibri"/>
          <w:sz w:val="18"/>
          <w:szCs w:val="18"/>
          <w:rtl/>
        </w:rPr>
        <w:t>).</w:t>
      </w:r>
    </w:p>
  </w:footnote>
  <w:footnote w:id="10">
    <w:p w14:paraId="113CEB31" w14:textId="6D0EAE61" w:rsidR="000502D3" w:rsidRDefault="000502D3">
      <w:pPr>
        <w:pStyle w:val="FootnoteText"/>
      </w:pPr>
      <w:r>
        <w:rPr>
          <w:rStyle w:val="FootnoteReference"/>
        </w:rPr>
        <w:footnoteRef/>
      </w:r>
      <w:r>
        <w:rPr>
          <w:rFonts w:cs="Times New Roman"/>
          <w:rtl/>
        </w:rPr>
        <w:t xml:space="preserve"> </w:t>
      </w:r>
      <w:r w:rsidR="00860F2F" w:rsidRPr="00860F2F">
        <w:rPr>
          <w:rFonts w:asciiTheme="minorHAnsi" w:hAnsiTheme="minorHAnsi" w:cs="Calibri"/>
          <w:sz w:val="18"/>
          <w:szCs w:val="18"/>
          <w:rtl/>
        </w:rPr>
        <w:t xml:space="preserve">انظر تقرير حلقة عمل خبراء الشعوب الأصلية </w:t>
      </w:r>
      <w:r w:rsidR="00860F2F">
        <w:rPr>
          <w:rFonts w:asciiTheme="minorHAnsi" w:hAnsiTheme="minorHAnsi" w:cs="Calibri" w:hint="cs"/>
          <w:sz w:val="18"/>
          <w:szCs w:val="18"/>
          <w:rtl/>
        </w:rPr>
        <w:t>ل</w:t>
      </w:r>
      <w:r w:rsidR="00860F2F" w:rsidRPr="00860F2F">
        <w:rPr>
          <w:rFonts w:asciiTheme="minorHAnsi" w:hAnsiTheme="minorHAnsi" w:cs="Calibri"/>
          <w:sz w:val="18"/>
          <w:szCs w:val="18"/>
          <w:rtl/>
        </w:rPr>
        <w:t>عام 2013، الصفحتان 4 و6.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E0E67" w14:textId="5FD535C6" w:rsidR="006744FD" w:rsidRDefault="006744FD" w:rsidP="00B9035D">
    <w:r>
      <w:t>WIPO/GRTKF/IC/</w:t>
    </w:r>
    <w:r w:rsidR="00B05A0B" w:rsidRPr="004919AD">
      <w:rPr>
        <w:rFonts w:hint="cs"/>
        <w:szCs w:val="22"/>
        <w:rtl/>
      </w:rPr>
      <w:t>46</w:t>
    </w:r>
    <w:r>
      <w:t>/INF/9</w:t>
    </w:r>
  </w:p>
  <w:p w14:paraId="0B6B391F" w14:textId="7A54A4E4" w:rsidR="006744FD" w:rsidRDefault="006744FD" w:rsidP="00EB7EDF">
    <w:r>
      <w:fldChar w:fldCharType="begin"/>
    </w:r>
    <w:r>
      <w:instrText xml:space="preserve"> PAGE   \* MERGEFORMAT </w:instrText>
    </w:r>
    <w:r>
      <w:fldChar w:fldCharType="separate"/>
    </w:r>
    <w:r w:rsidR="00A8071E">
      <w:rPr>
        <w:noProof/>
      </w:rPr>
      <w:t>2</w:t>
    </w:r>
    <w:r>
      <w:rPr>
        <w:noProof/>
      </w:rPr>
      <w:fldChar w:fldCharType="end"/>
    </w:r>
  </w:p>
  <w:p w14:paraId="2B7B1A7A" w14:textId="5829BF47" w:rsidR="006744FD" w:rsidRDefault="006744FD" w:rsidP="00EB7EDF">
    <w:pPr>
      <w:rPr>
        <w:rtl/>
      </w:rPr>
    </w:pPr>
  </w:p>
  <w:p w14:paraId="549BED38" w14:textId="77777777" w:rsidR="006D4626" w:rsidRDefault="006D4626" w:rsidP="00EB7ED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30AD" w14:textId="5C534E9F" w:rsidR="006744FD" w:rsidRDefault="006744FD" w:rsidP="00B9035D">
    <w:pPr>
      <w:rPr>
        <w:rtl/>
      </w:rPr>
    </w:pPr>
    <w:r>
      <w:t>WIPO/GRTKF/IC/</w:t>
    </w:r>
    <w:r w:rsidR="00C36ACC">
      <w:rPr>
        <w:rFonts w:hint="cs"/>
        <w:szCs w:val="22"/>
        <w:rtl/>
      </w:rPr>
      <w:t>46</w:t>
    </w:r>
    <w:r>
      <w:t>/INF/9</w:t>
    </w:r>
  </w:p>
  <w:p w14:paraId="31C46AC3" w14:textId="77777777" w:rsidR="006744FD" w:rsidRDefault="006744FD" w:rsidP="009840DF">
    <w:r>
      <w:t>Annex I</w:t>
    </w:r>
  </w:p>
  <w:p w14:paraId="574095E0" w14:textId="7527D9DD" w:rsidR="006744FD" w:rsidRDefault="006744FD" w:rsidP="00EB7EDF">
    <w:r>
      <w:fldChar w:fldCharType="begin"/>
    </w:r>
    <w:r>
      <w:instrText xml:space="preserve"> PAGE   \* MERGEFORMAT </w:instrText>
    </w:r>
    <w:r>
      <w:fldChar w:fldCharType="separate"/>
    </w:r>
    <w:r w:rsidR="00A8071E">
      <w:rPr>
        <w:noProof/>
      </w:rPr>
      <w:t>11</w:t>
    </w:r>
    <w:r>
      <w:rPr>
        <w:noProof/>
      </w:rPr>
      <w:fldChar w:fldCharType="end"/>
    </w:r>
  </w:p>
  <w:p w14:paraId="63C2A6D0" w14:textId="77777777" w:rsidR="006744FD" w:rsidRDefault="006744FD" w:rsidP="00EB7ED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163E" w14:textId="69326362" w:rsidR="006744FD" w:rsidRDefault="006744FD" w:rsidP="00B9035D">
    <w:r>
      <w:t>WIPO/GRTKF/IC/</w:t>
    </w:r>
    <w:r w:rsidR="00B05A0B" w:rsidRPr="004919AD">
      <w:rPr>
        <w:rFonts w:hint="cs"/>
        <w:szCs w:val="22"/>
        <w:rtl/>
      </w:rPr>
      <w:t>46</w:t>
    </w:r>
    <w:r>
      <w:t>/INF/9</w:t>
    </w:r>
  </w:p>
  <w:p w14:paraId="7EAD28A7" w14:textId="77777777" w:rsidR="006744FD" w:rsidRDefault="006744FD" w:rsidP="0007154C">
    <w:r>
      <w:t>ANNEX I</w:t>
    </w:r>
  </w:p>
  <w:p w14:paraId="53FD9098" w14:textId="77777777" w:rsidR="006744FD" w:rsidRPr="006D4626" w:rsidRDefault="006744FD" w:rsidP="0007154C">
    <w:pPr>
      <w:pStyle w:val="Header"/>
      <w:bidi/>
      <w:jc w:val="right"/>
      <w:rPr>
        <w:rFonts w:asciiTheme="minorHAnsi" w:hAnsiTheme="minorHAnsi" w:cstheme="minorHAnsi"/>
        <w:szCs w:val="22"/>
        <w:rtl/>
      </w:rPr>
    </w:pPr>
    <w:r w:rsidRPr="006D4626">
      <w:rPr>
        <w:rFonts w:asciiTheme="minorHAnsi" w:hAnsiTheme="minorHAnsi" w:cstheme="minorHAnsi"/>
        <w:szCs w:val="22"/>
        <w:rtl/>
      </w:rPr>
      <w:t>المرفق الأول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A030" w14:textId="5C6ADD5F" w:rsidR="006744FD" w:rsidRDefault="006744FD" w:rsidP="00B9035D">
    <w:r>
      <w:t>WIPO/GRTKF/IC/</w:t>
    </w:r>
    <w:r w:rsidR="00E84EEE" w:rsidRPr="00E84EEE">
      <w:rPr>
        <w:rFonts w:hint="cs"/>
        <w:szCs w:val="22"/>
        <w:rtl/>
      </w:rPr>
      <w:t>46</w:t>
    </w:r>
    <w:r>
      <w:t>/INF/9</w:t>
    </w:r>
  </w:p>
  <w:p w14:paraId="6FF44666" w14:textId="77777777" w:rsidR="006744FD" w:rsidRDefault="006744FD" w:rsidP="007D082A">
    <w:r>
      <w:t>ANNEX II</w:t>
    </w:r>
  </w:p>
  <w:p w14:paraId="093DA5A7" w14:textId="562AF205" w:rsidR="006744FD" w:rsidRDefault="006744FD" w:rsidP="006F1436">
    <w:pPr>
      <w:rPr>
        <w:rFonts w:asciiTheme="minorHAnsi" w:hAnsiTheme="minorHAnsi" w:cstheme="minorHAnsi"/>
        <w:szCs w:val="22"/>
      </w:rPr>
    </w:pPr>
    <w:r w:rsidRPr="006D4626">
      <w:rPr>
        <w:rFonts w:asciiTheme="minorHAnsi" w:hAnsiTheme="minorHAnsi" w:cstheme="minorHAnsi"/>
        <w:szCs w:val="22"/>
        <w:rtl/>
      </w:rPr>
      <w:t>المرفق الثاني</w:t>
    </w:r>
  </w:p>
  <w:p w14:paraId="48939DCE" w14:textId="77777777" w:rsidR="006D4626" w:rsidRPr="006D4626" w:rsidRDefault="006D4626" w:rsidP="006F1436">
    <w:pPr>
      <w:rPr>
        <w:rFonts w:asciiTheme="minorHAnsi" w:hAnsiTheme="minorHAnsi" w:cstheme="minorHAnsi"/>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06F4"/>
    <w:multiLevelType w:val="hybridMultilevel"/>
    <w:tmpl w:val="8E4C7876"/>
    <w:lvl w:ilvl="0" w:tplc="DCBE03D6">
      <w:start w:val="1"/>
      <w:numFmt w:val="bullet"/>
      <w:lvlText w:val=""/>
      <w:lvlJc w:val="left"/>
      <w:pPr>
        <w:ind w:left="792" w:hanging="360"/>
      </w:pPr>
      <w:rPr>
        <w:rFonts w:ascii="Symbol" w:hAnsi="Symbol" w:hint="default"/>
        <w:sz w:val="24"/>
        <w:szCs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9EF29E3"/>
    <w:multiLevelType w:val="hybridMultilevel"/>
    <w:tmpl w:val="49BC421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E87973"/>
    <w:multiLevelType w:val="hybridMultilevel"/>
    <w:tmpl w:val="6ABC186C"/>
    <w:lvl w:ilvl="0" w:tplc="38C0815E">
      <w:start w:val="1"/>
      <w:numFmt w:val="decimal"/>
      <w:pStyle w:val="NumberedParaAR"/>
      <w:lvlText w:val="%1."/>
      <w:lvlJc w:val="left"/>
      <w:pPr>
        <w:tabs>
          <w:tab w:val="num" w:pos="567"/>
        </w:tabs>
        <w:ind w:left="0" w:firstLine="0"/>
      </w:pPr>
      <w:rPr>
        <w:rFonts w:ascii="Arial" w:hAnsi="Arial" w:cs="Calibr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D16162"/>
    <w:multiLevelType w:val="multilevel"/>
    <w:tmpl w:val="864C70F2"/>
    <w:lvl w:ilvl="0">
      <w:start w:val="1"/>
      <w:numFmt w:val="arabicAbjad"/>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4A45764B"/>
    <w:multiLevelType w:val="hybridMultilevel"/>
    <w:tmpl w:val="49BC421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4C35EA7"/>
    <w:multiLevelType w:val="hybridMultilevel"/>
    <w:tmpl w:val="87008C44"/>
    <w:lvl w:ilvl="0" w:tplc="386E492C">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3"/>
  </w:num>
  <w:num w:numId="5">
    <w:abstractNumId w:val="1"/>
  </w:num>
  <w:num w:numId="6">
    <w:abstractNumId w:val="2"/>
    <w:lvlOverride w:ilvl="0">
      <w:startOverride w:val="1"/>
    </w:lvlOverride>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F6"/>
    <w:rsid w:val="00002C04"/>
    <w:rsid w:val="00002CBE"/>
    <w:rsid w:val="00003232"/>
    <w:rsid w:val="000033DA"/>
    <w:rsid w:val="0000579F"/>
    <w:rsid w:val="000074D1"/>
    <w:rsid w:val="000076BD"/>
    <w:rsid w:val="00010481"/>
    <w:rsid w:val="00010671"/>
    <w:rsid w:val="000114E2"/>
    <w:rsid w:val="00011C81"/>
    <w:rsid w:val="00013347"/>
    <w:rsid w:val="00013D73"/>
    <w:rsid w:val="00013DE0"/>
    <w:rsid w:val="000142E1"/>
    <w:rsid w:val="000146BD"/>
    <w:rsid w:val="00014B68"/>
    <w:rsid w:val="0001645D"/>
    <w:rsid w:val="00017A43"/>
    <w:rsid w:val="0002157B"/>
    <w:rsid w:val="00023101"/>
    <w:rsid w:val="0002407C"/>
    <w:rsid w:val="0002476F"/>
    <w:rsid w:val="00024E17"/>
    <w:rsid w:val="000258DB"/>
    <w:rsid w:val="000259E5"/>
    <w:rsid w:val="00030618"/>
    <w:rsid w:val="00031B2C"/>
    <w:rsid w:val="00033D2C"/>
    <w:rsid w:val="00035CE8"/>
    <w:rsid w:val="00036041"/>
    <w:rsid w:val="00036783"/>
    <w:rsid w:val="00040637"/>
    <w:rsid w:val="00040688"/>
    <w:rsid w:val="0004070F"/>
    <w:rsid w:val="0004115B"/>
    <w:rsid w:val="00042F2D"/>
    <w:rsid w:val="000432B2"/>
    <w:rsid w:val="000432CF"/>
    <w:rsid w:val="000435B5"/>
    <w:rsid w:val="000438A8"/>
    <w:rsid w:val="00044AC0"/>
    <w:rsid w:val="00045B68"/>
    <w:rsid w:val="00045E69"/>
    <w:rsid w:val="00046EDC"/>
    <w:rsid w:val="00047497"/>
    <w:rsid w:val="000500C9"/>
    <w:rsid w:val="0005014C"/>
    <w:rsid w:val="000502D3"/>
    <w:rsid w:val="000508E2"/>
    <w:rsid w:val="00050A69"/>
    <w:rsid w:val="00050C55"/>
    <w:rsid w:val="00050F28"/>
    <w:rsid w:val="00053836"/>
    <w:rsid w:val="00054659"/>
    <w:rsid w:val="00055FA2"/>
    <w:rsid w:val="000571DD"/>
    <w:rsid w:val="00057313"/>
    <w:rsid w:val="00061FF5"/>
    <w:rsid w:val="00062502"/>
    <w:rsid w:val="00063C91"/>
    <w:rsid w:val="000640E7"/>
    <w:rsid w:val="00066DC7"/>
    <w:rsid w:val="0006794A"/>
    <w:rsid w:val="00067F31"/>
    <w:rsid w:val="00071138"/>
    <w:rsid w:val="0007154C"/>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617"/>
    <w:rsid w:val="00092982"/>
    <w:rsid w:val="00092DD6"/>
    <w:rsid w:val="00094C85"/>
    <w:rsid w:val="00094D7E"/>
    <w:rsid w:val="0009517B"/>
    <w:rsid w:val="00095AE2"/>
    <w:rsid w:val="000962DF"/>
    <w:rsid w:val="0009661E"/>
    <w:rsid w:val="000A067E"/>
    <w:rsid w:val="000A12BC"/>
    <w:rsid w:val="000A1306"/>
    <w:rsid w:val="000A1521"/>
    <w:rsid w:val="000A2FC1"/>
    <w:rsid w:val="000A3A57"/>
    <w:rsid w:val="000A450C"/>
    <w:rsid w:val="000A5408"/>
    <w:rsid w:val="000A6510"/>
    <w:rsid w:val="000B0BB4"/>
    <w:rsid w:val="000B1045"/>
    <w:rsid w:val="000B1BAE"/>
    <w:rsid w:val="000B29B3"/>
    <w:rsid w:val="000B3889"/>
    <w:rsid w:val="000B3B3B"/>
    <w:rsid w:val="000B42E7"/>
    <w:rsid w:val="000B6CAE"/>
    <w:rsid w:val="000B70B7"/>
    <w:rsid w:val="000B73E6"/>
    <w:rsid w:val="000B7759"/>
    <w:rsid w:val="000B7D16"/>
    <w:rsid w:val="000C111E"/>
    <w:rsid w:val="000C1E3C"/>
    <w:rsid w:val="000C1FB4"/>
    <w:rsid w:val="000C2A3E"/>
    <w:rsid w:val="000C2CE8"/>
    <w:rsid w:val="000C335E"/>
    <w:rsid w:val="000C3529"/>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65B8"/>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576"/>
    <w:rsid w:val="001016F2"/>
    <w:rsid w:val="001024C1"/>
    <w:rsid w:val="00102758"/>
    <w:rsid w:val="0010385D"/>
    <w:rsid w:val="001042E0"/>
    <w:rsid w:val="00104C51"/>
    <w:rsid w:val="0010597B"/>
    <w:rsid w:val="00110107"/>
    <w:rsid w:val="00110531"/>
    <w:rsid w:val="00110794"/>
    <w:rsid w:val="00110A41"/>
    <w:rsid w:val="00112524"/>
    <w:rsid w:val="00113769"/>
    <w:rsid w:val="00114141"/>
    <w:rsid w:val="00114827"/>
    <w:rsid w:val="00115266"/>
    <w:rsid w:val="001154FB"/>
    <w:rsid w:val="00115B51"/>
    <w:rsid w:val="001171EF"/>
    <w:rsid w:val="001173C5"/>
    <w:rsid w:val="0012021C"/>
    <w:rsid w:val="00121092"/>
    <w:rsid w:val="00121AA0"/>
    <w:rsid w:val="00121ADB"/>
    <w:rsid w:val="00121FE6"/>
    <w:rsid w:val="00123F16"/>
    <w:rsid w:val="0012405D"/>
    <w:rsid w:val="001252B1"/>
    <w:rsid w:val="00126897"/>
    <w:rsid w:val="0012696D"/>
    <w:rsid w:val="00127212"/>
    <w:rsid w:val="00130FC9"/>
    <w:rsid w:val="001310EE"/>
    <w:rsid w:val="0013191A"/>
    <w:rsid w:val="00131C71"/>
    <w:rsid w:val="00131E8F"/>
    <w:rsid w:val="00135C24"/>
    <w:rsid w:val="00136389"/>
    <w:rsid w:val="00136A1A"/>
    <w:rsid w:val="00136A96"/>
    <w:rsid w:val="001376B6"/>
    <w:rsid w:val="0014004F"/>
    <w:rsid w:val="00140994"/>
    <w:rsid w:val="00140A35"/>
    <w:rsid w:val="00142F4D"/>
    <w:rsid w:val="00143428"/>
    <w:rsid w:val="0014412C"/>
    <w:rsid w:val="00144713"/>
    <w:rsid w:val="00144CC3"/>
    <w:rsid w:val="0014709C"/>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4BD"/>
    <w:rsid w:val="00157563"/>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0C3"/>
    <w:rsid w:val="00185718"/>
    <w:rsid w:val="001857AF"/>
    <w:rsid w:val="00185803"/>
    <w:rsid w:val="00185BBE"/>
    <w:rsid w:val="00186606"/>
    <w:rsid w:val="00186C74"/>
    <w:rsid w:val="00190B6D"/>
    <w:rsid w:val="00191E75"/>
    <w:rsid w:val="00192022"/>
    <w:rsid w:val="0019301D"/>
    <w:rsid w:val="0019454F"/>
    <w:rsid w:val="00194719"/>
    <w:rsid w:val="00194774"/>
    <w:rsid w:val="00195CE0"/>
    <w:rsid w:val="001A098F"/>
    <w:rsid w:val="001A10CB"/>
    <w:rsid w:val="001A110B"/>
    <w:rsid w:val="001A149A"/>
    <w:rsid w:val="001A2167"/>
    <w:rsid w:val="001A2AB7"/>
    <w:rsid w:val="001A4A9C"/>
    <w:rsid w:val="001A6B88"/>
    <w:rsid w:val="001A6C33"/>
    <w:rsid w:val="001A6E68"/>
    <w:rsid w:val="001A776A"/>
    <w:rsid w:val="001B3131"/>
    <w:rsid w:val="001B4B2F"/>
    <w:rsid w:val="001B7C00"/>
    <w:rsid w:val="001C09D2"/>
    <w:rsid w:val="001C1620"/>
    <w:rsid w:val="001C18B2"/>
    <w:rsid w:val="001C1994"/>
    <w:rsid w:val="001C2933"/>
    <w:rsid w:val="001C5EEE"/>
    <w:rsid w:val="001C6A73"/>
    <w:rsid w:val="001C73C2"/>
    <w:rsid w:val="001D0474"/>
    <w:rsid w:val="001D1303"/>
    <w:rsid w:val="001D141D"/>
    <w:rsid w:val="001D1EBD"/>
    <w:rsid w:val="001D2184"/>
    <w:rsid w:val="001D24F3"/>
    <w:rsid w:val="001D2678"/>
    <w:rsid w:val="001D2DC4"/>
    <w:rsid w:val="001D636A"/>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068"/>
    <w:rsid w:val="001F76FD"/>
    <w:rsid w:val="002004C0"/>
    <w:rsid w:val="00200D2C"/>
    <w:rsid w:val="002012F2"/>
    <w:rsid w:val="002014D7"/>
    <w:rsid w:val="00202F07"/>
    <w:rsid w:val="00203030"/>
    <w:rsid w:val="002031B7"/>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4F2B"/>
    <w:rsid w:val="00226B82"/>
    <w:rsid w:val="00227103"/>
    <w:rsid w:val="00230249"/>
    <w:rsid w:val="00230D5F"/>
    <w:rsid w:val="00231BE3"/>
    <w:rsid w:val="0023231D"/>
    <w:rsid w:val="00232C51"/>
    <w:rsid w:val="00233414"/>
    <w:rsid w:val="00233D69"/>
    <w:rsid w:val="00234E82"/>
    <w:rsid w:val="00235C9D"/>
    <w:rsid w:val="002412D4"/>
    <w:rsid w:val="002420CD"/>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26A"/>
    <w:rsid w:val="00261B27"/>
    <w:rsid w:val="0026243B"/>
    <w:rsid w:val="00262B5A"/>
    <w:rsid w:val="0026520E"/>
    <w:rsid w:val="00266486"/>
    <w:rsid w:val="00266B0A"/>
    <w:rsid w:val="00266C61"/>
    <w:rsid w:val="0026749A"/>
    <w:rsid w:val="00270E72"/>
    <w:rsid w:val="0027167E"/>
    <w:rsid w:val="00271F24"/>
    <w:rsid w:val="00272503"/>
    <w:rsid w:val="00272F3A"/>
    <w:rsid w:val="002736FD"/>
    <w:rsid w:val="00273941"/>
    <w:rsid w:val="00273CFB"/>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6C60"/>
    <w:rsid w:val="00297B80"/>
    <w:rsid w:val="00297B9B"/>
    <w:rsid w:val="002A076C"/>
    <w:rsid w:val="002A0CA9"/>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12F"/>
    <w:rsid w:val="002C4AD1"/>
    <w:rsid w:val="002C7D29"/>
    <w:rsid w:val="002D0298"/>
    <w:rsid w:val="002D1662"/>
    <w:rsid w:val="002D1DE5"/>
    <w:rsid w:val="002D3506"/>
    <w:rsid w:val="002D3670"/>
    <w:rsid w:val="002D4807"/>
    <w:rsid w:val="002D5DDC"/>
    <w:rsid w:val="002D5F16"/>
    <w:rsid w:val="002D62F1"/>
    <w:rsid w:val="002D6FD8"/>
    <w:rsid w:val="002D727B"/>
    <w:rsid w:val="002D7513"/>
    <w:rsid w:val="002D7EAD"/>
    <w:rsid w:val="002E02B7"/>
    <w:rsid w:val="002E1169"/>
    <w:rsid w:val="002E1218"/>
    <w:rsid w:val="002E28F3"/>
    <w:rsid w:val="002E7615"/>
    <w:rsid w:val="002E7A2A"/>
    <w:rsid w:val="002E7F16"/>
    <w:rsid w:val="002F1425"/>
    <w:rsid w:val="002F2EC8"/>
    <w:rsid w:val="002F4CE2"/>
    <w:rsid w:val="002F5F6A"/>
    <w:rsid w:val="002F60A4"/>
    <w:rsid w:val="002F6B0C"/>
    <w:rsid w:val="002F77FC"/>
    <w:rsid w:val="002F7C12"/>
    <w:rsid w:val="003004A6"/>
    <w:rsid w:val="0030129C"/>
    <w:rsid w:val="003013E2"/>
    <w:rsid w:val="00301FE4"/>
    <w:rsid w:val="00303E3A"/>
    <w:rsid w:val="00305417"/>
    <w:rsid w:val="00306127"/>
    <w:rsid w:val="00306336"/>
    <w:rsid w:val="0030641B"/>
    <w:rsid w:val="003067C8"/>
    <w:rsid w:val="00311453"/>
    <w:rsid w:val="003114C9"/>
    <w:rsid w:val="0031229D"/>
    <w:rsid w:val="00312AFE"/>
    <w:rsid w:val="00314E12"/>
    <w:rsid w:val="003166A5"/>
    <w:rsid w:val="00316C8C"/>
    <w:rsid w:val="003174C2"/>
    <w:rsid w:val="00317CE4"/>
    <w:rsid w:val="0032018D"/>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3A62"/>
    <w:rsid w:val="003600A2"/>
    <w:rsid w:val="003612D8"/>
    <w:rsid w:val="00362D60"/>
    <w:rsid w:val="00363645"/>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C67"/>
    <w:rsid w:val="003818B3"/>
    <w:rsid w:val="0038356A"/>
    <w:rsid w:val="0038382F"/>
    <w:rsid w:val="00383DF6"/>
    <w:rsid w:val="0038443F"/>
    <w:rsid w:val="00385191"/>
    <w:rsid w:val="00385427"/>
    <w:rsid w:val="003873C8"/>
    <w:rsid w:val="00387542"/>
    <w:rsid w:val="00387C6B"/>
    <w:rsid w:val="00390FC0"/>
    <w:rsid w:val="003911B2"/>
    <w:rsid w:val="00391AFE"/>
    <w:rsid w:val="00392705"/>
    <w:rsid w:val="00393557"/>
    <w:rsid w:val="00393A79"/>
    <w:rsid w:val="0039419C"/>
    <w:rsid w:val="00395987"/>
    <w:rsid w:val="00396375"/>
    <w:rsid w:val="00396801"/>
    <w:rsid w:val="00396E82"/>
    <w:rsid w:val="003A07FF"/>
    <w:rsid w:val="003A146E"/>
    <w:rsid w:val="003A1707"/>
    <w:rsid w:val="003A1B52"/>
    <w:rsid w:val="003A26CD"/>
    <w:rsid w:val="003A37F7"/>
    <w:rsid w:val="003A54E9"/>
    <w:rsid w:val="003A5E7C"/>
    <w:rsid w:val="003A78C7"/>
    <w:rsid w:val="003A7E9A"/>
    <w:rsid w:val="003B15FE"/>
    <w:rsid w:val="003B1C41"/>
    <w:rsid w:val="003B46AD"/>
    <w:rsid w:val="003B5C96"/>
    <w:rsid w:val="003B65FB"/>
    <w:rsid w:val="003B6A26"/>
    <w:rsid w:val="003B7A5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E7E0B"/>
    <w:rsid w:val="003F0950"/>
    <w:rsid w:val="003F09C9"/>
    <w:rsid w:val="003F4C37"/>
    <w:rsid w:val="003F4FB3"/>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635B"/>
    <w:rsid w:val="004178A8"/>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753"/>
    <w:rsid w:val="00456409"/>
    <w:rsid w:val="004569C6"/>
    <w:rsid w:val="00456ADC"/>
    <w:rsid w:val="0045768F"/>
    <w:rsid w:val="00457769"/>
    <w:rsid w:val="00461E6B"/>
    <w:rsid w:val="004627AE"/>
    <w:rsid w:val="0046298E"/>
    <w:rsid w:val="004647BB"/>
    <w:rsid w:val="0046482B"/>
    <w:rsid w:val="004648E0"/>
    <w:rsid w:val="00472043"/>
    <w:rsid w:val="00472D1A"/>
    <w:rsid w:val="00472F56"/>
    <w:rsid w:val="0047335E"/>
    <w:rsid w:val="00473CA1"/>
    <w:rsid w:val="0047532A"/>
    <w:rsid w:val="0047572C"/>
    <w:rsid w:val="00476407"/>
    <w:rsid w:val="004773F7"/>
    <w:rsid w:val="00481F5F"/>
    <w:rsid w:val="004821D0"/>
    <w:rsid w:val="00482CB2"/>
    <w:rsid w:val="00483D06"/>
    <w:rsid w:val="00483EC9"/>
    <w:rsid w:val="00485A4A"/>
    <w:rsid w:val="00485CF7"/>
    <w:rsid w:val="004862C2"/>
    <w:rsid w:val="004863F7"/>
    <w:rsid w:val="00486FFC"/>
    <w:rsid w:val="00490ED4"/>
    <w:rsid w:val="004919AD"/>
    <w:rsid w:val="00491B91"/>
    <w:rsid w:val="00491C21"/>
    <w:rsid w:val="00491C66"/>
    <w:rsid w:val="004935D6"/>
    <w:rsid w:val="00494195"/>
    <w:rsid w:val="004945FB"/>
    <w:rsid w:val="00496001"/>
    <w:rsid w:val="00497356"/>
    <w:rsid w:val="00497D89"/>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575"/>
    <w:rsid w:val="004C375F"/>
    <w:rsid w:val="004C482F"/>
    <w:rsid w:val="004C49C9"/>
    <w:rsid w:val="004C627F"/>
    <w:rsid w:val="004C71F2"/>
    <w:rsid w:val="004C76C1"/>
    <w:rsid w:val="004C7DDE"/>
    <w:rsid w:val="004D0D1A"/>
    <w:rsid w:val="004D169F"/>
    <w:rsid w:val="004D18CF"/>
    <w:rsid w:val="004D30CE"/>
    <w:rsid w:val="004D39D2"/>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09D"/>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D0A"/>
    <w:rsid w:val="00516256"/>
    <w:rsid w:val="005162CF"/>
    <w:rsid w:val="00517A63"/>
    <w:rsid w:val="00517C8D"/>
    <w:rsid w:val="00517FD1"/>
    <w:rsid w:val="005219E6"/>
    <w:rsid w:val="00521B4A"/>
    <w:rsid w:val="0052212E"/>
    <w:rsid w:val="00522849"/>
    <w:rsid w:val="00522E91"/>
    <w:rsid w:val="0052302D"/>
    <w:rsid w:val="005236A5"/>
    <w:rsid w:val="005247DF"/>
    <w:rsid w:val="005266BD"/>
    <w:rsid w:val="0052772D"/>
    <w:rsid w:val="00530442"/>
    <w:rsid w:val="005325F2"/>
    <w:rsid w:val="00534AF0"/>
    <w:rsid w:val="00535060"/>
    <w:rsid w:val="00535738"/>
    <w:rsid w:val="00536B51"/>
    <w:rsid w:val="005409EB"/>
    <w:rsid w:val="00540F30"/>
    <w:rsid w:val="00541DD2"/>
    <w:rsid w:val="00543A63"/>
    <w:rsid w:val="00543AB5"/>
    <w:rsid w:val="005447C9"/>
    <w:rsid w:val="005457CF"/>
    <w:rsid w:val="00545976"/>
    <w:rsid w:val="0054660F"/>
    <w:rsid w:val="00546636"/>
    <w:rsid w:val="00547628"/>
    <w:rsid w:val="005505DF"/>
    <w:rsid w:val="005506F6"/>
    <w:rsid w:val="005533C3"/>
    <w:rsid w:val="005536E6"/>
    <w:rsid w:val="00553AC3"/>
    <w:rsid w:val="00553DBA"/>
    <w:rsid w:val="00554335"/>
    <w:rsid w:val="00555631"/>
    <w:rsid w:val="005557AA"/>
    <w:rsid w:val="0055621D"/>
    <w:rsid w:val="00556755"/>
    <w:rsid w:val="0055764D"/>
    <w:rsid w:val="00560C6A"/>
    <w:rsid w:val="00560F85"/>
    <w:rsid w:val="005610A0"/>
    <w:rsid w:val="0056248F"/>
    <w:rsid w:val="00564985"/>
    <w:rsid w:val="00565379"/>
    <w:rsid w:val="005674C3"/>
    <w:rsid w:val="00567990"/>
    <w:rsid w:val="00567C4C"/>
    <w:rsid w:val="00570B8B"/>
    <w:rsid w:val="00571A75"/>
    <w:rsid w:val="005728C8"/>
    <w:rsid w:val="0057333E"/>
    <w:rsid w:val="005733AD"/>
    <w:rsid w:val="0057381A"/>
    <w:rsid w:val="00573ABD"/>
    <w:rsid w:val="00574B91"/>
    <w:rsid w:val="00574E5C"/>
    <w:rsid w:val="005750F7"/>
    <w:rsid w:val="0057512C"/>
    <w:rsid w:val="00576319"/>
    <w:rsid w:val="00576321"/>
    <w:rsid w:val="0057648C"/>
    <w:rsid w:val="00576AF3"/>
    <w:rsid w:val="00577FA7"/>
    <w:rsid w:val="00580201"/>
    <w:rsid w:val="00581757"/>
    <w:rsid w:val="00581FF0"/>
    <w:rsid w:val="005825FC"/>
    <w:rsid w:val="00582894"/>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BF5"/>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6B5"/>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6B1"/>
    <w:rsid w:val="00601A1F"/>
    <w:rsid w:val="00602655"/>
    <w:rsid w:val="00603B68"/>
    <w:rsid w:val="00605297"/>
    <w:rsid w:val="00605CB9"/>
    <w:rsid w:val="006065BF"/>
    <w:rsid w:val="00606EFF"/>
    <w:rsid w:val="006075AD"/>
    <w:rsid w:val="00607C00"/>
    <w:rsid w:val="00610430"/>
    <w:rsid w:val="00611858"/>
    <w:rsid w:val="00614EB1"/>
    <w:rsid w:val="00614F67"/>
    <w:rsid w:val="00615277"/>
    <w:rsid w:val="00615519"/>
    <w:rsid w:val="00615CED"/>
    <w:rsid w:val="00615CFC"/>
    <w:rsid w:val="00617A92"/>
    <w:rsid w:val="00620CEE"/>
    <w:rsid w:val="00622558"/>
    <w:rsid w:val="00622D5F"/>
    <w:rsid w:val="00622DC1"/>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D07"/>
    <w:rsid w:val="00646090"/>
    <w:rsid w:val="0064656E"/>
    <w:rsid w:val="006467C1"/>
    <w:rsid w:val="00646DF5"/>
    <w:rsid w:val="00650397"/>
    <w:rsid w:val="006505F5"/>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4FD"/>
    <w:rsid w:val="006746AC"/>
    <w:rsid w:val="0067571B"/>
    <w:rsid w:val="00675E37"/>
    <w:rsid w:val="0067663E"/>
    <w:rsid w:val="00676EAF"/>
    <w:rsid w:val="0067702A"/>
    <w:rsid w:val="00677850"/>
    <w:rsid w:val="00680657"/>
    <w:rsid w:val="00680BD9"/>
    <w:rsid w:val="00681B4A"/>
    <w:rsid w:val="00681D07"/>
    <w:rsid w:val="00681EDA"/>
    <w:rsid w:val="00682017"/>
    <w:rsid w:val="00682AAD"/>
    <w:rsid w:val="00684369"/>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596"/>
    <w:rsid w:val="006A6A14"/>
    <w:rsid w:val="006A753A"/>
    <w:rsid w:val="006A777C"/>
    <w:rsid w:val="006A7C46"/>
    <w:rsid w:val="006B0F76"/>
    <w:rsid w:val="006B1F20"/>
    <w:rsid w:val="006B398A"/>
    <w:rsid w:val="006B3E04"/>
    <w:rsid w:val="006B4024"/>
    <w:rsid w:val="006B47D7"/>
    <w:rsid w:val="006B499D"/>
    <w:rsid w:val="006B5041"/>
    <w:rsid w:val="006B643D"/>
    <w:rsid w:val="006B6C43"/>
    <w:rsid w:val="006B79A4"/>
    <w:rsid w:val="006C1254"/>
    <w:rsid w:val="006C213F"/>
    <w:rsid w:val="006C2DC5"/>
    <w:rsid w:val="006C480B"/>
    <w:rsid w:val="006C570B"/>
    <w:rsid w:val="006C572E"/>
    <w:rsid w:val="006C5997"/>
    <w:rsid w:val="006C5CD2"/>
    <w:rsid w:val="006C6198"/>
    <w:rsid w:val="006D0636"/>
    <w:rsid w:val="006D06DC"/>
    <w:rsid w:val="006D4626"/>
    <w:rsid w:val="006D5835"/>
    <w:rsid w:val="006D6E46"/>
    <w:rsid w:val="006D7FA8"/>
    <w:rsid w:val="006E2A86"/>
    <w:rsid w:val="006E4601"/>
    <w:rsid w:val="006E5B86"/>
    <w:rsid w:val="006E63FF"/>
    <w:rsid w:val="006E652D"/>
    <w:rsid w:val="006E7572"/>
    <w:rsid w:val="006F0A99"/>
    <w:rsid w:val="006F1436"/>
    <w:rsid w:val="006F2F22"/>
    <w:rsid w:val="006F429F"/>
    <w:rsid w:val="006F434A"/>
    <w:rsid w:val="006F7974"/>
    <w:rsid w:val="00700A60"/>
    <w:rsid w:val="00704183"/>
    <w:rsid w:val="00705027"/>
    <w:rsid w:val="00710494"/>
    <w:rsid w:val="007117BD"/>
    <w:rsid w:val="007128E4"/>
    <w:rsid w:val="00715129"/>
    <w:rsid w:val="007154CE"/>
    <w:rsid w:val="00715B25"/>
    <w:rsid w:val="00716020"/>
    <w:rsid w:val="00720860"/>
    <w:rsid w:val="00721087"/>
    <w:rsid w:val="00721530"/>
    <w:rsid w:val="0072245A"/>
    <w:rsid w:val="00723422"/>
    <w:rsid w:val="007260FE"/>
    <w:rsid w:val="00726DD6"/>
    <w:rsid w:val="0073076E"/>
    <w:rsid w:val="007330D4"/>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36"/>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2F87"/>
    <w:rsid w:val="0076365D"/>
    <w:rsid w:val="0076366E"/>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48E4"/>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5A3"/>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82A"/>
    <w:rsid w:val="007D0B7F"/>
    <w:rsid w:val="007D1266"/>
    <w:rsid w:val="007D1B94"/>
    <w:rsid w:val="007D458D"/>
    <w:rsid w:val="007D4E8C"/>
    <w:rsid w:val="007D538F"/>
    <w:rsid w:val="007D53BF"/>
    <w:rsid w:val="007D668A"/>
    <w:rsid w:val="007E09E2"/>
    <w:rsid w:val="007E0FF5"/>
    <w:rsid w:val="007E1012"/>
    <w:rsid w:val="007E17CD"/>
    <w:rsid w:val="007E24ED"/>
    <w:rsid w:val="007E374B"/>
    <w:rsid w:val="007E39DE"/>
    <w:rsid w:val="007E3F53"/>
    <w:rsid w:val="007E7997"/>
    <w:rsid w:val="007E7B47"/>
    <w:rsid w:val="007F04EF"/>
    <w:rsid w:val="007F1A0F"/>
    <w:rsid w:val="007F342F"/>
    <w:rsid w:val="007F38D1"/>
    <w:rsid w:val="007F56BB"/>
    <w:rsid w:val="007F63CE"/>
    <w:rsid w:val="007F6EA4"/>
    <w:rsid w:val="008002A5"/>
    <w:rsid w:val="0080050E"/>
    <w:rsid w:val="00801329"/>
    <w:rsid w:val="00801424"/>
    <w:rsid w:val="00801AA4"/>
    <w:rsid w:val="00801B7E"/>
    <w:rsid w:val="008021B9"/>
    <w:rsid w:val="0080697E"/>
    <w:rsid w:val="00806E68"/>
    <w:rsid w:val="008072E2"/>
    <w:rsid w:val="00807FC3"/>
    <w:rsid w:val="00810034"/>
    <w:rsid w:val="008114CF"/>
    <w:rsid w:val="008117CC"/>
    <w:rsid w:val="00811AB3"/>
    <w:rsid w:val="0081421D"/>
    <w:rsid w:val="00814ADB"/>
    <w:rsid w:val="00815C5D"/>
    <w:rsid w:val="0081618F"/>
    <w:rsid w:val="008174D1"/>
    <w:rsid w:val="008178B2"/>
    <w:rsid w:val="00817D6B"/>
    <w:rsid w:val="0082165E"/>
    <w:rsid w:val="00822136"/>
    <w:rsid w:val="00822AAF"/>
    <w:rsid w:val="00822F01"/>
    <w:rsid w:val="008232A6"/>
    <w:rsid w:val="00823898"/>
    <w:rsid w:val="008239D1"/>
    <w:rsid w:val="00824071"/>
    <w:rsid w:val="008246B2"/>
    <w:rsid w:val="0082488A"/>
    <w:rsid w:val="00824C08"/>
    <w:rsid w:val="008250F6"/>
    <w:rsid w:val="008253E8"/>
    <w:rsid w:val="00826432"/>
    <w:rsid w:val="00826463"/>
    <w:rsid w:val="00826560"/>
    <w:rsid w:val="00826CBB"/>
    <w:rsid w:val="00827180"/>
    <w:rsid w:val="0082770D"/>
    <w:rsid w:val="00827B6D"/>
    <w:rsid w:val="00827C90"/>
    <w:rsid w:val="00827E3D"/>
    <w:rsid w:val="0083004E"/>
    <w:rsid w:val="00831EAF"/>
    <w:rsid w:val="00832288"/>
    <w:rsid w:val="008326D6"/>
    <w:rsid w:val="008337EA"/>
    <w:rsid w:val="00833839"/>
    <w:rsid w:val="008339FA"/>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2F"/>
    <w:rsid w:val="00860F4F"/>
    <w:rsid w:val="008610B9"/>
    <w:rsid w:val="00862656"/>
    <w:rsid w:val="00863013"/>
    <w:rsid w:val="00863F67"/>
    <w:rsid w:val="0086483A"/>
    <w:rsid w:val="0087049C"/>
    <w:rsid w:val="00870AAD"/>
    <w:rsid w:val="00870EDE"/>
    <w:rsid w:val="00871DA0"/>
    <w:rsid w:val="00871E9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049"/>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2F2"/>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4A39"/>
    <w:rsid w:val="008E4DBE"/>
    <w:rsid w:val="008E5282"/>
    <w:rsid w:val="008E5E2C"/>
    <w:rsid w:val="008E78F1"/>
    <w:rsid w:val="008F03CE"/>
    <w:rsid w:val="008F075B"/>
    <w:rsid w:val="008F0E9E"/>
    <w:rsid w:val="008F2913"/>
    <w:rsid w:val="008F2A4E"/>
    <w:rsid w:val="008F2AE9"/>
    <w:rsid w:val="008F332B"/>
    <w:rsid w:val="008F46B4"/>
    <w:rsid w:val="008F49A2"/>
    <w:rsid w:val="008F52D0"/>
    <w:rsid w:val="008F58BB"/>
    <w:rsid w:val="008F6106"/>
    <w:rsid w:val="008F791D"/>
    <w:rsid w:val="00900959"/>
    <w:rsid w:val="00901900"/>
    <w:rsid w:val="00901B7A"/>
    <w:rsid w:val="00901EE8"/>
    <w:rsid w:val="00901F6C"/>
    <w:rsid w:val="0090266B"/>
    <w:rsid w:val="00902F06"/>
    <w:rsid w:val="009035DB"/>
    <w:rsid w:val="009043BC"/>
    <w:rsid w:val="00904671"/>
    <w:rsid w:val="00905BC5"/>
    <w:rsid w:val="009064AA"/>
    <w:rsid w:val="00912257"/>
    <w:rsid w:val="0091302A"/>
    <w:rsid w:val="00913495"/>
    <w:rsid w:val="009137BD"/>
    <w:rsid w:val="00913874"/>
    <w:rsid w:val="00913927"/>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97D"/>
    <w:rsid w:val="0093205C"/>
    <w:rsid w:val="009343F5"/>
    <w:rsid w:val="0093456A"/>
    <w:rsid w:val="009345AE"/>
    <w:rsid w:val="00935301"/>
    <w:rsid w:val="00936F64"/>
    <w:rsid w:val="00937B8E"/>
    <w:rsid w:val="00940C5B"/>
    <w:rsid w:val="009411F7"/>
    <w:rsid w:val="009417F1"/>
    <w:rsid w:val="00941A84"/>
    <w:rsid w:val="0094204A"/>
    <w:rsid w:val="009439BD"/>
    <w:rsid w:val="009443ED"/>
    <w:rsid w:val="00945DBF"/>
    <w:rsid w:val="00946042"/>
    <w:rsid w:val="00946AB3"/>
    <w:rsid w:val="00947074"/>
    <w:rsid w:val="0094752A"/>
    <w:rsid w:val="00947D01"/>
    <w:rsid w:val="009503EA"/>
    <w:rsid w:val="0095112D"/>
    <w:rsid w:val="00952124"/>
    <w:rsid w:val="00956244"/>
    <w:rsid w:val="00956A06"/>
    <w:rsid w:val="00957117"/>
    <w:rsid w:val="00957435"/>
    <w:rsid w:val="009578D0"/>
    <w:rsid w:val="009600C6"/>
    <w:rsid w:val="00960D80"/>
    <w:rsid w:val="009621CE"/>
    <w:rsid w:val="009622BF"/>
    <w:rsid w:val="0096474C"/>
    <w:rsid w:val="009651B8"/>
    <w:rsid w:val="009653F3"/>
    <w:rsid w:val="0096587A"/>
    <w:rsid w:val="009666E7"/>
    <w:rsid w:val="00967278"/>
    <w:rsid w:val="00967C58"/>
    <w:rsid w:val="00971568"/>
    <w:rsid w:val="009728F2"/>
    <w:rsid w:val="00972BEF"/>
    <w:rsid w:val="00973BCF"/>
    <w:rsid w:val="009744BC"/>
    <w:rsid w:val="00974E60"/>
    <w:rsid w:val="009750FC"/>
    <w:rsid w:val="00975896"/>
    <w:rsid w:val="00975DF1"/>
    <w:rsid w:val="00976AFE"/>
    <w:rsid w:val="00977CD3"/>
    <w:rsid w:val="00980774"/>
    <w:rsid w:val="00981BF6"/>
    <w:rsid w:val="00982A09"/>
    <w:rsid w:val="00983CEA"/>
    <w:rsid w:val="009840DF"/>
    <w:rsid w:val="00984198"/>
    <w:rsid w:val="00984D92"/>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8C3"/>
    <w:rsid w:val="009C13BF"/>
    <w:rsid w:val="009C2943"/>
    <w:rsid w:val="009C4B2C"/>
    <w:rsid w:val="009C4CB3"/>
    <w:rsid w:val="009C4F15"/>
    <w:rsid w:val="009C511C"/>
    <w:rsid w:val="009C5416"/>
    <w:rsid w:val="009C587B"/>
    <w:rsid w:val="009C64C5"/>
    <w:rsid w:val="009C6F87"/>
    <w:rsid w:val="009C7166"/>
    <w:rsid w:val="009C742C"/>
    <w:rsid w:val="009C7E8E"/>
    <w:rsid w:val="009D0310"/>
    <w:rsid w:val="009D2376"/>
    <w:rsid w:val="009D24DA"/>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468C"/>
    <w:rsid w:val="00A04ACE"/>
    <w:rsid w:val="00A06D32"/>
    <w:rsid w:val="00A07545"/>
    <w:rsid w:val="00A105E5"/>
    <w:rsid w:val="00A13947"/>
    <w:rsid w:val="00A13E2B"/>
    <w:rsid w:val="00A1562A"/>
    <w:rsid w:val="00A15901"/>
    <w:rsid w:val="00A15A46"/>
    <w:rsid w:val="00A1618E"/>
    <w:rsid w:val="00A161A1"/>
    <w:rsid w:val="00A20562"/>
    <w:rsid w:val="00A20F75"/>
    <w:rsid w:val="00A21043"/>
    <w:rsid w:val="00A212B1"/>
    <w:rsid w:val="00A21D49"/>
    <w:rsid w:val="00A26FFF"/>
    <w:rsid w:val="00A27CD5"/>
    <w:rsid w:val="00A316EC"/>
    <w:rsid w:val="00A31804"/>
    <w:rsid w:val="00A318AE"/>
    <w:rsid w:val="00A318C5"/>
    <w:rsid w:val="00A320BA"/>
    <w:rsid w:val="00A32283"/>
    <w:rsid w:val="00A32342"/>
    <w:rsid w:val="00A325EC"/>
    <w:rsid w:val="00A32B81"/>
    <w:rsid w:val="00A337E5"/>
    <w:rsid w:val="00A34A24"/>
    <w:rsid w:val="00A3658D"/>
    <w:rsid w:val="00A36E51"/>
    <w:rsid w:val="00A377C5"/>
    <w:rsid w:val="00A37B2E"/>
    <w:rsid w:val="00A37D45"/>
    <w:rsid w:val="00A401FD"/>
    <w:rsid w:val="00A40558"/>
    <w:rsid w:val="00A40AF2"/>
    <w:rsid w:val="00A411DC"/>
    <w:rsid w:val="00A421E2"/>
    <w:rsid w:val="00A42F23"/>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975"/>
    <w:rsid w:val="00A61365"/>
    <w:rsid w:val="00A61759"/>
    <w:rsid w:val="00A61B88"/>
    <w:rsid w:val="00A62C70"/>
    <w:rsid w:val="00A63982"/>
    <w:rsid w:val="00A65845"/>
    <w:rsid w:val="00A65A41"/>
    <w:rsid w:val="00A666AA"/>
    <w:rsid w:val="00A671FC"/>
    <w:rsid w:val="00A7042A"/>
    <w:rsid w:val="00A71670"/>
    <w:rsid w:val="00A72874"/>
    <w:rsid w:val="00A72E48"/>
    <w:rsid w:val="00A7359C"/>
    <w:rsid w:val="00A73616"/>
    <w:rsid w:val="00A748BE"/>
    <w:rsid w:val="00A75E76"/>
    <w:rsid w:val="00A76648"/>
    <w:rsid w:val="00A76DF7"/>
    <w:rsid w:val="00A77523"/>
    <w:rsid w:val="00A8071E"/>
    <w:rsid w:val="00A83454"/>
    <w:rsid w:val="00A843FC"/>
    <w:rsid w:val="00A84DA5"/>
    <w:rsid w:val="00A85302"/>
    <w:rsid w:val="00A85FDD"/>
    <w:rsid w:val="00A86119"/>
    <w:rsid w:val="00A8649F"/>
    <w:rsid w:val="00A86D25"/>
    <w:rsid w:val="00A877BD"/>
    <w:rsid w:val="00A8786B"/>
    <w:rsid w:val="00A903F1"/>
    <w:rsid w:val="00A905CC"/>
    <w:rsid w:val="00A90974"/>
    <w:rsid w:val="00A911B9"/>
    <w:rsid w:val="00A9197E"/>
    <w:rsid w:val="00A92065"/>
    <w:rsid w:val="00A92184"/>
    <w:rsid w:val="00A9334F"/>
    <w:rsid w:val="00A93776"/>
    <w:rsid w:val="00A93D6F"/>
    <w:rsid w:val="00A9614E"/>
    <w:rsid w:val="00A963B5"/>
    <w:rsid w:val="00A96FA8"/>
    <w:rsid w:val="00A9761F"/>
    <w:rsid w:val="00A97665"/>
    <w:rsid w:val="00AA0504"/>
    <w:rsid w:val="00AA0909"/>
    <w:rsid w:val="00AA0E00"/>
    <w:rsid w:val="00AA1C72"/>
    <w:rsid w:val="00AA1E8D"/>
    <w:rsid w:val="00AA1FDE"/>
    <w:rsid w:val="00AA291C"/>
    <w:rsid w:val="00AA30F6"/>
    <w:rsid w:val="00AA334D"/>
    <w:rsid w:val="00AA37B1"/>
    <w:rsid w:val="00AA44BD"/>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785"/>
    <w:rsid w:val="00AD0D5F"/>
    <w:rsid w:val="00AD18D9"/>
    <w:rsid w:val="00AD34CF"/>
    <w:rsid w:val="00AD36C8"/>
    <w:rsid w:val="00AD37C9"/>
    <w:rsid w:val="00AD47D3"/>
    <w:rsid w:val="00AD652F"/>
    <w:rsid w:val="00AD7D05"/>
    <w:rsid w:val="00AE01F6"/>
    <w:rsid w:val="00AE16F0"/>
    <w:rsid w:val="00AE2328"/>
    <w:rsid w:val="00AE3BE1"/>
    <w:rsid w:val="00AE473C"/>
    <w:rsid w:val="00AE55E7"/>
    <w:rsid w:val="00AE6363"/>
    <w:rsid w:val="00AE6380"/>
    <w:rsid w:val="00AE6CD6"/>
    <w:rsid w:val="00AE7348"/>
    <w:rsid w:val="00AE736C"/>
    <w:rsid w:val="00AE7394"/>
    <w:rsid w:val="00AE7CD2"/>
    <w:rsid w:val="00AF0B77"/>
    <w:rsid w:val="00AF138B"/>
    <w:rsid w:val="00AF160F"/>
    <w:rsid w:val="00AF1919"/>
    <w:rsid w:val="00AF1B7B"/>
    <w:rsid w:val="00AF3291"/>
    <w:rsid w:val="00AF341A"/>
    <w:rsid w:val="00AF395E"/>
    <w:rsid w:val="00AF4D6A"/>
    <w:rsid w:val="00AF5D2C"/>
    <w:rsid w:val="00AF5D6E"/>
    <w:rsid w:val="00AF5F9C"/>
    <w:rsid w:val="00AF6318"/>
    <w:rsid w:val="00B0072E"/>
    <w:rsid w:val="00B03B63"/>
    <w:rsid w:val="00B0513A"/>
    <w:rsid w:val="00B05A0B"/>
    <w:rsid w:val="00B0620B"/>
    <w:rsid w:val="00B072A3"/>
    <w:rsid w:val="00B07FCD"/>
    <w:rsid w:val="00B1149C"/>
    <w:rsid w:val="00B11F60"/>
    <w:rsid w:val="00B121EF"/>
    <w:rsid w:val="00B127AA"/>
    <w:rsid w:val="00B130CB"/>
    <w:rsid w:val="00B14D9D"/>
    <w:rsid w:val="00B14EF5"/>
    <w:rsid w:val="00B16048"/>
    <w:rsid w:val="00B2028C"/>
    <w:rsid w:val="00B20612"/>
    <w:rsid w:val="00B21771"/>
    <w:rsid w:val="00B2191C"/>
    <w:rsid w:val="00B21B30"/>
    <w:rsid w:val="00B2231E"/>
    <w:rsid w:val="00B22E76"/>
    <w:rsid w:val="00B23016"/>
    <w:rsid w:val="00B23243"/>
    <w:rsid w:val="00B23771"/>
    <w:rsid w:val="00B24EA8"/>
    <w:rsid w:val="00B26625"/>
    <w:rsid w:val="00B26A5A"/>
    <w:rsid w:val="00B26DB1"/>
    <w:rsid w:val="00B2713B"/>
    <w:rsid w:val="00B2769B"/>
    <w:rsid w:val="00B307D2"/>
    <w:rsid w:val="00B3183E"/>
    <w:rsid w:val="00B3398B"/>
    <w:rsid w:val="00B33B1E"/>
    <w:rsid w:val="00B3401C"/>
    <w:rsid w:val="00B362D9"/>
    <w:rsid w:val="00B36B99"/>
    <w:rsid w:val="00B36D20"/>
    <w:rsid w:val="00B36F67"/>
    <w:rsid w:val="00B37D22"/>
    <w:rsid w:val="00B40633"/>
    <w:rsid w:val="00B44049"/>
    <w:rsid w:val="00B44318"/>
    <w:rsid w:val="00B44C4B"/>
    <w:rsid w:val="00B456ED"/>
    <w:rsid w:val="00B477CB"/>
    <w:rsid w:val="00B47EE6"/>
    <w:rsid w:val="00B508A7"/>
    <w:rsid w:val="00B52081"/>
    <w:rsid w:val="00B52695"/>
    <w:rsid w:val="00B545AF"/>
    <w:rsid w:val="00B55B09"/>
    <w:rsid w:val="00B56711"/>
    <w:rsid w:val="00B57EF2"/>
    <w:rsid w:val="00B604F3"/>
    <w:rsid w:val="00B6101C"/>
    <w:rsid w:val="00B615ED"/>
    <w:rsid w:val="00B62432"/>
    <w:rsid w:val="00B63A9D"/>
    <w:rsid w:val="00B64888"/>
    <w:rsid w:val="00B672E3"/>
    <w:rsid w:val="00B675F9"/>
    <w:rsid w:val="00B70849"/>
    <w:rsid w:val="00B72C1C"/>
    <w:rsid w:val="00B735DC"/>
    <w:rsid w:val="00B73BB7"/>
    <w:rsid w:val="00B751C3"/>
    <w:rsid w:val="00B76C0D"/>
    <w:rsid w:val="00B77D0D"/>
    <w:rsid w:val="00B80817"/>
    <w:rsid w:val="00B827E6"/>
    <w:rsid w:val="00B82A28"/>
    <w:rsid w:val="00B82B8D"/>
    <w:rsid w:val="00B82C97"/>
    <w:rsid w:val="00B851D5"/>
    <w:rsid w:val="00B85B06"/>
    <w:rsid w:val="00B9035D"/>
    <w:rsid w:val="00B90558"/>
    <w:rsid w:val="00B92958"/>
    <w:rsid w:val="00B92C62"/>
    <w:rsid w:val="00B9382D"/>
    <w:rsid w:val="00B93957"/>
    <w:rsid w:val="00B9404A"/>
    <w:rsid w:val="00B94877"/>
    <w:rsid w:val="00B9491F"/>
    <w:rsid w:val="00B96043"/>
    <w:rsid w:val="00B967BA"/>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120"/>
    <w:rsid w:val="00BC43A8"/>
    <w:rsid w:val="00BC5C6D"/>
    <w:rsid w:val="00BC7120"/>
    <w:rsid w:val="00BC76A3"/>
    <w:rsid w:val="00BD00D1"/>
    <w:rsid w:val="00BD07A2"/>
    <w:rsid w:val="00BD08B3"/>
    <w:rsid w:val="00BD1150"/>
    <w:rsid w:val="00BD2603"/>
    <w:rsid w:val="00BD4EEC"/>
    <w:rsid w:val="00BD4F34"/>
    <w:rsid w:val="00BD537C"/>
    <w:rsid w:val="00BD6E34"/>
    <w:rsid w:val="00BD6F5B"/>
    <w:rsid w:val="00BD7662"/>
    <w:rsid w:val="00BD7CF9"/>
    <w:rsid w:val="00BE05ED"/>
    <w:rsid w:val="00BE0A58"/>
    <w:rsid w:val="00BE350E"/>
    <w:rsid w:val="00BE3801"/>
    <w:rsid w:val="00BE38CF"/>
    <w:rsid w:val="00BE394B"/>
    <w:rsid w:val="00BE48A8"/>
    <w:rsid w:val="00BE528F"/>
    <w:rsid w:val="00BE5850"/>
    <w:rsid w:val="00BE58D6"/>
    <w:rsid w:val="00BE5CA6"/>
    <w:rsid w:val="00BE707F"/>
    <w:rsid w:val="00BE7192"/>
    <w:rsid w:val="00BE7F5D"/>
    <w:rsid w:val="00BF0707"/>
    <w:rsid w:val="00BF164F"/>
    <w:rsid w:val="00BF184C"/>
    <w:rsid w:val="00BF1AAF"/>
    <w:rsid w:val="00BF268B"/>
    <w:rsid w:val="00BF48ED"/>
    <w:rsid w:val="00BF4D03"/>
    <w:rsid w:val="00BF4E85"/>
    <w:rsid w:val="00BF54BD"/>
    <w:rsid w:val="00BF5892"/>
    <w:rsid w:val="00C01804"/>
    <w:rsid w:val="00C026BC"/>
    <w:rsid w:val="00C02AD4"/>
    <w:rsid w:val="00C03869"/>
    <w:rsid w:val="00C059BA"/>
    <w:rsid w:val="00C07937"/>
    <w:rsid w:val="00C07988"/>
    <w:rsid w:val="00C07C5E"/>
    <w:rsid w:val="00C10068"/>
    <w:rsid w:val="00C10AC5"/>
    <w:rsid w:val="00C11AE4"/>
    <w:rsid w:val="00C12DAD"/>
    <w:rsid w:val="00C12E17"/>
    <w:rsid w:val="00C14741"/>
    <w:rsid w:val="00C1544B"/>
    <w:rsid w:val="00C1665A"/>
    <w:rsid w:val="00C16713"/>
    <w:rsid w:val="00C1739F"/>
    <w:rsid w:val="00C177FF"/>
    <w:rsid w:val="00C222FF"/>
    <w:rsid w:val="00C2338E"/>
    <w:rsid w:val="00C23FB0"/>
    <w:rsid w:val="00C24021"/>
    <w:rsid w:val="00C248AF"/>
    <w:rsid w:val="00C2491C"/>
    <w:rsid w:val="00C24B09"/>
    <w:rsid w:val="00C24BDE"/>
    <w:rsid w:val="00C24E9F"/>
    <w:rsid w:val="00C27DC8"/>
    <w:rsid w:val="00C32151"/>
    <w:rsid w:val="00C3217A"/>
    <w:rsid w:val="00C3290B"/>
    <w:rsid w:val="00C33551"/>
    <w:rsid w:val="00C3357D"/>
    <w:rsid w:val="00C33BE9"/>
    <w:rsid w:val="00C33C13"/>
    <w:rsid w:val="00C348C7"/>
    <w:rsid w:val="00C35B2A"/>
    <w:rsid w:val="00C36742"/>
    <w:rsid w:val="00C36ACC"/>
    <w:rsid w:val="00C374AD"/>
    <w:rsid w:val="00C40DE4"/>
    <w:rsid w:val="00C40E63"/>
    <w:rsid w:val="00C41A06"/>
    <w:rsid w:val="00C4261B"/>
    <w:rsid w:val="00C42BFB"/>
    <w:rsid w:val="00C43144"/>
    <w:rsid w:val="00C44DDC"/>
    <w:rsid w:val="00C5128B"/>
    <w:rsid w:val="00C51423"/>
    <w:rsid w:val="00C5294D"/>
    <w:rsid w:val="00C52F83"/>
    <w:rsid w:val="00C54C1B"/>
    <w:rsid w:val="00C54DBA"/>
    <w:rsid w:val="00C554D9"/>
    <w:rsid w:val="00C57ED3"/>
    <w:rsid w:val="00C61640"/>
    <w:rsid w:val="00C61AA7"/>
    <w:rsid w:val="00C61B8E"/>
    <w:rsid w:val="00C668DE"/>
    <w:rsid w:val="00C7044F"/>
    <w:rsid w:val="00C720F8"/>
    <w:rsid w:val="00C7294B"/>
    <w:rsid w:val="00C72B8D"/>
    <w:rsid w:val="00C75139"/>
    <w:rsid w:val="00C7525C"/>
    <w:rsid w:val="00C76CF7"/>
    <w:rsid w:val="00C83427"/>
    <w:rsid w:val="00C83A4C"/>
    <w:rsid w:val="00C8533B"/>
    <w:rsid w:val="00C858BA"/>
    <w:rsid w:val="00C8595C"/>
    <w:rsid w:val="00C86977"/>
    <w:rsid w:val="00C916C8"/>
    <w:rsid w:val="00C9398D"/>
    <w:rsid w:val="00C939EE"/>
    <w:rsid w:val="00C93C6E"/>
    <w:rsid w:val="00C93F93"/>
    <w:rsid w:val="00C94D44"/>
    <w:rsid w:val="00C95EEE"/>
    <w:rsid w:val="00C974CB"/>
    <w:rsid w:val="00C97929"/>
    <w:rsid w:val="00CA0049"/>
    <w:rsid w:val="00CA092D"/>
    <w:rsid w:val="00CA0980"/>
    <w:rsid w:val="00CA2A98"/>
    <w:rsid w:val="00CA2BAE"/>
    <w:rsid w:val="00CA34BA"/>
    <w:rsid w:val="00CA3DC2"/>
    <w:rsid w:val="00CA4503"/>
    <w:rsid w:val="00CA5A66"/>
    <w:rsid w:val="00CA5EC6"/>
    <w:rsid w:val="00CA651B"/>
    <w:rsid w:val="00CA796A"/>
    <w:rsid w:val="00CB01E5"/>
    <w:rsid w:val="00CB1291"/>
    <w:rsid w:val="00CB1439"/>
    <w:rsid w:val="00CB2575"/>
    <w:rsid w:val="00CB3677"/>
    <w:rsid w:val="00CB368F"/>
    <w:rsid w:val="00CB4B4A"/>
    <w:rsid w:val="00CB4C42"/>
    <w:rsid w:val="00CB4DFA"/>
    <w:rsid w:val="00CB4FCB"/>
    <w:rsid w:val="00CB7BD7"/>
    <w:rsid w:val="00CC4CB6"/>
    <w:rsid w:val="00CC4DB0"/>
    <w:rsid w:val="00CC5038"/>
    <w:rsid w:val="00CC5326"/>
    <w:rsid w:val="00CC7426"/>
    <w:rsid w:val="00CC7910"/>
    <w:rsid w:val="00CD0C20"/>
    <w:rsid w:val="00CD0D88"/>
    <w:rsid w:val="00CD15B8"/>
    <w:rsid w:val="00CD297A"/>
    <w:rsid w:val="00CD3DB0"/>
    <w:rsid w:val="00CD4129"/>
    <w:rsid w:val="00CD5DBB"/>
    <w:rsid w:val="00CD67E7"/>
    <w:rsid w:val="00CD7388"/>
    <w:rsid w:val="00CE130A"/>
    <w:rsid w:val="00CE23CD"/>
    <w:rsid w:val="00CE247A"/>
    <w:rsid w:val="00CE2A1A"/>
    <w:rsid w:val="00CE2F05"/>
    <w:rsid w:val="00CE4A51"/>
    <w:rsid w:val="00CE4F80"/>
    <w:rsid w:val="00CE502F"/>
    <w:rsid w:val="00CE50E4"/>
    <w:rsid w:val="00CE51E8"/>
    <w:rsid w:val="00CE56A1"/>
    <w:rsid w:val="00CE592F"/>
    <w:rsid w:val="00CE64A5"/>
    <w:rsid w:val="00CE669E"/>
    <w:rsid w:val="00CE66B5"/>
    <w:rsid w:val="00CE6BFE"/>
    <w:rsid w:val="00CE7031"/>
    <w:rsid w:val="00CE7258"/>
    <w:rsid w:val="00CF0B9B"/>
    <w:rsid w:val="00CF0F7C"/>
    <w:rsid w:val="00CF13B8"/>
    <w:rsid w:val="00CF285E"/>
    <w:rsid w:val="00CF3739"/>
    <w:rsid w:val="00CF54AB"/>
    <w:rsid w:val="00CF5597"/>
    <w:rsid w:val="00CF57B4"/>
    <w:rsid w:val="00CF5CA5"/>
    <w:rsid w:val="00CF600C"/>
    <w:rsid w:val="00CF658A"/>
    <w:rsid w:val="00CF66B6"/>
    <w:rsid w:val="00D007D6"/>
    <w:rsid w:val="00D01A9F"/>
    <w:rsid w:val="00D01CED"/>
    <w:rsid w:val="00D01E38"/>
    <w:rsid w:val="00D0227A"/>
    <w:rsid w:val="00D022B5"/>
    <w:rsid w:val="00D02E91"/>
    <w:rsid w:val="00D039B5"/>
    <w:rsid w:val="00D04AA9"/>
    <w:rsid w:val="00D04F76"/>
    <w:rsid w:val="00D053D2"/>
    <w:rsid w:val="00D07D07"/>
    <w:rsid w:val="00D10262"/>
    <w:rsid w:val="00D10F87"/>
    <w:rsid w:val="00D1149D"/>
    <w:rsid w:val="00D11B8E"/>
    <w:rsid w:val="00D11D8D"/>
    <w:rsid w:val="00D12B12"/>
    <w:rsid w:val="00D12DD7"/>
    <w:rsid w:val="00D13A8C"/>
    <w:rsid w:val="00D141F0"/>
    <w:rsid w:val="00D149E1"/>
    <w:rsid w:val="00D14A44"/>
    <w:rsid w:val="00D15386"/>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2CA8"/>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97883"/>
    <w:rsid w:val="00DA06B0"/>
    <w:rsid w:val="00DA0ED9"/>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97F"/>
    <w:rsid w:val="00DE7822"/>
    <w:rsid w:val="00DF0611"/>
    <w:rsid w:val="00DF081A"/>
    <w:rsid w:val="00DF265D"/>
    <w:rsid w:val="00DF2EB0"/>
    <w:rsid w:val="00DF31C1"/>
    <w:rsid w:val="00DF427A"/>
    <w:rsid w:val="00DF45C5"/>
    <w:rsid w:val="00DF5A8C"/>
    <w:rsid w:val="00DF71D8"/>
    <w:rsid w:val="00DF7285"/>
    <w:rsid w:val="00E000CD"/>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2FD"/>
    <w:rsid w:val="00E244CA"/>
    <w:rsid w:val="00E2512D"/>
    <w:rsid w:val="00E2548C"/>
    <w:rsid w:val="00E2662B"/>
    <w:rsid w:val="00E26736"/>
    <w:rsid w:val="00E268AC"/>
    <w:rsid w:val="00E269B6"/>
    <w:rsid w:val="00E27986"/>
    <w:rsid w:val="00E27D23"/>
    <w:rsid w:val="00E30A8A"/>
    <w:rsid w:val="00E318E5"/>
    <w:rsid w:val="00E31BC7"/>
    <w:rsid w:val="00E31E7F"/>
    <w:rsid w:val="00E33324"/>
    <w:rsid w:val="00E363CD"/>
    <w:rsid w:val="00E365C4"/>
    <w:rsid w:val="00E36C7F"/>
    <w:rsid w:val="00E37652"/>
    <w:rsid w:val="00E3768F"/>
    <w:rsid w:val="00E402BC"/>
    <w:rsid w:val="00E41403"/>
    <w:rsid w:val="00E418C7"/>
    <w:rsid w:val="00E41BD7"/>
    <w:rsid w:val="00E41C2A"/>
    <w:rsid w:val="00E428D6"/>
    <w:rsid w:val="00E43284"/>
    <w:rsid w:val="00E445C9"/>
    <w:rsid w:val="00E44651"/>
    <w:rsid w:val="00E447C5"/>
    <w:rsid w:val="00E450C1"/>
    <w:rsid w:val="00E4547F"/>
    <w:rsid w:val="00E4574F"/>
    <w:rsid w:val="00E46B7D"/>
    <w:rsid w:val="00E47B82"/>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B4F"/>
    <w:rsid w:val="00E63E99"/>
    <w:rsid w:val="00E6454D"/>
    <w:rsid w:val="00E65301"/>
    <w:rsid w:val="00E65335"/>
    <w:rsid w:val="00E6598A"/>
    <w:rsid w:val="00E667A7"/>
    <w:rsid w:val="00E679B3"/>
    <w:rsid w:val="00E70289"/>
    <w:rsid w:val="00E708F9"/>
    <w:rsid w:val="00E7190A"/>
    <w:rsid w:val="00E71D84"/>
    <w:rsid w:val="00E71E5C"/>
    <w:rsid w:val="00E7245E"/>
    <w:rsid w:val="00E729D3"/>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4EEE"/>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2E"/>
    <w:rsid w:val="00EA43C0"/>
    <w:rsid w:val="00EA4CB0"/>
    <w:rsid w:val="00EA566F"/>
    <w:rsid w:val="00EA59D8"/>
    <w:rsid w:val="00EA77C4"/>
    <w:rsid w:val="00EB2857"/>
    <w:rsid w:val="00EB2F0B"/>
    <w:rsid w:val="00EB2F8F"/>
    <w:rsid w:val="00EB30B7"/>
    <w:rsid w:val="00EB3F8A"/>
    <w:rsid w:val="00EB416F"/>
    <w:rsid w:val="00EB43B9"/>
    <w:rsid w:val="00EB4482"/>
    <w:rsid w:val="00EB4C01"/>
    <w:rsid w:val="00EB4D59"/>
    <w:rsid w:val="00EB4E58"/>
    <w:rsid w:val="00EB573D"/>
    <w:rsid w:val="00EB583A"/>
    <w:rsid w:val="00EB7752"/>
    <w:rsid w:val="00EB7EDF"/>
    <w:rsid w:val="00EC0725"/>
    <w:rsid w:val="00EC0889"/>
    <w:rsid w:val="00EC0C13"/>
    <w:rsid w:val="00EC144A"/>
    <w:rsid w:val="00EC148C"/>
    <w:rsid w:val="00EC2D7D"/>
    <w:rsid w:val="00EC36AD"/>
    <w:rsid w:val="00EC3BCF"/>
    <w:rsid w:val="00EC42FF"/>
    <w:rsid w:val="00EC56B1"/>
    <w:rsid w:val="00EC664F"/>
    <w:rsid w:val="00EC6749"/>
    <w:rsid w:val="00EC72F5"/>
    <w:rsid w:val="00EC7334"/>
    <w:rsid w:val="00ED1877"/>
    <w:rsid w:val="00ED247F"/>
    <w:rsid w:val="00ED27E4"/>
    <w:rsid w:val="00ED2F27"/>
    <w:rsid w:val="00ED3370"/>
    <w:rsid w:val="00ED4D96"/>
    <w:rsid w:val="00ED5096"/>
    <w:rsid w:val="00ED5A40"/>
    <w:rsid w:val="00ED5F21"/>
    <w:rsid w:val="00ED602C"/>
    <w:rsid w:val="00ED62B5"/>
    <w:rsid w:val="00ED6DDB"/>
    <w:rsid w:val="00ED7985"/>
    <w:rsid w:val="00EE1B3C"/>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5DE5"/>
    <w:rsid w:val="00EF657C"/>
    <w:rsid w:val="00F004D1"/>
    <w:rsid w:val="00F00C0D"/>
    <w:rsid w:val="00F0128B"/>
    <w:rsid w:val="00F02663"/>
    <w:rsid w:val="00F03369"/>
    <w:rsid w:val="00F04E62"/>
    <w:rsid w:val="00F050AA"/>
    <w:rsid w:val="00F05E6D"/>
    <w:rsid w:val="00F10B52"/>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7E7"/>
    <w:rsid w:val="00F4323B"/>
    <w:rsid w:val="00F43B8E"/>
    <w:rsid w:val="00F45196"/>
    <w:rsid w:val="00F458BB"/>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0B71"/>
    <w:rsid w:val="00F611E4"/>
    <w:rsid w:val="00F613D4"/>
    <w:rsid w:val="00F61FE7"/>
    <w:rsid w:val="00F62AFE"/>
    <w:rsid w:val="00F633E5"/>
    <w:rsid w:val="00F64A3A"/>
    <w:rsid w:val="00F64F35"/>
    <w:rsid w:val="00F64FC4"/>
    <w:rsid w:val="00F65DE3"/>
    <w:rsid w:val="00F67E6A"/>
    <w:rsid w:val="00F70472"/>
    <w:rsid w:val="00F71430"/>
    <w:rsid w:val="00F71A8A"/>
    <w:rsid w:val="00F74DEB"/>
    <w:rsid w:val="00F75896"/>
    <w:rsid w:val="00F76666"/>
    <w:rsid w:val="00F76ECB"/>
    <w:rsid w:val="00F76EF7"/>
    <w:rsid w:val="00F776B7"/>
    <w:rsid w:val="00F77758"/>
    <w:rsid w:val="00F77BDB"/>
    <w:rsid w:val="00F8031F"/>
    <w:rsid w:val="00F80C5C"/>
    <w:rsid w:val="00F818A5"/>
    <w:rsid w:val="00F8197C"/>
    <w:rsid w:val="00F8465D"/>
    <w:rsid w:val="00F848B3"/>
    <w:rsid w:val="00F84D4C"/>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2D8C"/>
    <w:rsid w:val="00FB36CA"/>
    <w:rsid w:val="00FB665B"/>
    <w:rsid w:val="00FB72AC"/>
    <w:rsid w:val="00FB7706"/>
    <w:rsid w:val="00FB7EC9"/>
    <w:rsid w:val="00FB7F82"/>
    <w:rsid w:val="00FC0A95"/>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4C2A"/>
    <w:rsid w:val="00FE5DC4"/>
    <w:rsid w:val="00FE6E94"/>
    <w:rsid w:val="00FE76CB"/>
    <w:rsid w:val="00FE779D"/>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CC5F2"/>
  <w15:docId w15:val="{C870F598-C7F8-5143-8B98-B70521EF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7D082A"/>
    <w:rPr>
      <w:rFonts w:ascii="Arial" w:hAnsi="Arial" w:cs="Arial"/>
      <w:sz w:val="22"/>
    </w:rPr>
  </w:style>
  <w:style w:type="character" w:customStyle="1" w:styleId="apple-converted-space">
    <w:name w:val="apple-converted-space"/>
    <w:basedOn w:val="DefaultParagraphFont"/>
    <w:rsid w:val="009C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8981-EE7D-45D5-A08E-4577995D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14</Pages>
  <Words>6124</Words>
  <Characters>33650</Characters>
  <Application>Microsoft Office Word</Application>
  <DocSecurity>0</DocSecurity>
  <Lines>280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WIPO/GRTKF/IC/46/INF/9  (Arabic)</vt:lpstr>
      <vt:lpstr>WIPO/GRTKF/IC/25/INF/9  (Arabic)</vt:lpstr>
    </vt:vector>
  </TitlesOfParts>
  <Manager/>
  <Company>WIPO</Company>
  <LinksUpToDate>false</LinksUpToDate>
  <CharactersWithSpaces>39695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WIPO/GRTKF/IC/46/INF/9  (Arabic)</dc:title>
  <dc:subject/>
  <dc:creator>WIPO</dc:creator>
  <cp:keywords>FOR OFFICIAL USE ONLY</cp:keywords>
  <cp:lastModifiedBy>AHMIDOUCH Noureddine</cp:lastModifiedBy>
  <cp:revision>16</cp:revision>
  <cp:lastPrinted>2023-03-13T09:47:00Z</cp:lastPrinted>
  <dcterms:created xsi:type="dcterms:W3CDTF">2023-03-07T11:06:00Z</dcterms:created>
  <dcterms:modified xsi:type="dcterms:W3CDTF">2023-03-13T09:47:00Z</dcterms:modified>
  <cp:category/>
</cp:coreProperties>
</file>