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0F5819" w:rsidP="000F5819">
      <w:pPr>
        <w:spacing w:after="120"/>
        <w:ind w:left="4535"/>
        <w:rPr>
          <w:rtl/>
        </w:rPr>
      </w:pPr>
      <w:r>
        <w:rPr>
          <w:noProof/>
        </w:rPr>
        <w:drawing>
          <wp:inline distT="0" distB="0" distL="0" distR="0" wp14:anchorId="6033E435" wp14:editId="41C69D98">
            <wp:extent cx="1857375" cy="1323975"/>
            <wp:effectExtent l="0" t="0" r="9525" b="9525"/>
            <wp:docPr id="1" name="Picture 1" descr="WIPO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7059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0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7059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30351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INF/3</w:t>
      </w:r>
      <w:r w:rsidR="003964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</w:p>
    <w:bookmarkEnd w:id="0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303515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3964D2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964D2">
        <w:rPr>
          <w:b/>
          <w:bCs/>
          <w:sz w:val="30"/>
          <w:szCs w:val="30"/>
        </w:rPr>
        <w:t>6</w:t>
      </w:r>
      <w:r w:rsidR="00705939">
        <w:rPr>
          <w:rFonts w:hint="cs"/>
          <w:b/>
          <w:bCs/>
          <w:sz w:val="30"/>
          <w:szCs w:val="30"/>
          <w:rtl/>
        </w:rPr>
        <w:t xml:space="preserve"> </w:t>
      </w:r>
      <w:r w:rsidR="003964D2">
        <w:rPr>
          <w:rFonts w:hint="cs"/>
          <w:b/>
          <w:bCs/>
          <w:sz w:val="30"/>
          <w:szCs w:val="30"/>
          <w:rtl/>
        </w:rPr>
        <w:t>ديسمبر</w:t>
      </w:r>
      <w:r w:rsidR="00303515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7059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705939">
        <w:rPr>
          <w:rFonts w:ascii="Arial Black" w:hAnsi="Arial Black" w:cs="PT Bold Heading" w:hint="cs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E7810" w:rsidRPr="002E7810" w:rsidRDefault="00FD0C32" w:rsidP="00705939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705939">
        <w:rPr>
          <w:rFonts w:hint="cs"/>
          <w:b/>
          <w:bCs/>
          <w:rtl/>
        </w:rPr>
        <w:t>10</w:t>
      </w:r>
      <w:r w:rsidR="00705939">
        <w:rPr>
          <w:b/>
          <w:bCs/>
          <w:rtl/>
        </w:rPr>
        <w:t xml:space="preserve"> إلى </w:t>
      </w:r>
      <w:r w:rsidR="00705939">
        <w:rPr>
          <w:rFonts w:hint="cs"/>
          <w:b/>
          <w:bCs/>
          <w:rtl/>
        </w:rPr>
        <w:t>14</w:t>
      </w:r>
      <w:r w:rsidR="00705939">
        <w:rPr>
          <w:b/>
          <w:bCs/>
          <w:rtl/>
        </w:rPr>
        <w:t xml:space="preserve"> </w:t>
      </w:r>
      <w:r w:rsidR="00705939">
        <w:rPr>
          <w:rFonts w:hint="cs"/>
          <w:b/>
          <w:bCs/>
          <w:rtl/>
        </w:rPr>
        <w:t>ديسمبر</w:t>
      </w:r>
      <w:r>
        <w:rPr>
          <w:b/>
          <w:bCs/>
          <w:rtl/>
        </w:rPr>
        <w:t xml:space="preserve"> 2018</w:t>
      </w:r>
    </w:p>
    <w:p w:rsidR="002E7810" w:rsidRPr="002E7810" w:rsidRDefault="00303515" w:rsidP="00303515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 xml:space="preserve">مشروع </w:t>
      </w:r>
      <w:r>
        <w:rPr>
          <w:rFonts w:ascii="Arial Black" w:hAnsi="Arial Black" w:cs="PT Bold Heading" w:hint="eastAsia"/>
          <w:sz w:val="26"/>
          <w:szCs w:val="26"/>
          <w:rtl/>
        </w:rPr>
        <w:t>برنامج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الدورة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705939">
        <w:rPr>
          <w:rFonts w:ascii="Arial Black" w:hAnsi="Arial Black" w:cs="PT Bold Heading" w:hint="eastAsia"/>
          <w:sz w:val="26"/>
          <w:szCs w:val="26"/>
          <w:rtl/>
        </w:rPr>
        <w:t>ا</w:t>
      </w:r>
      <w:r w:rsidR="00705939">
        <w:rPr>
          <w:rFonts w:ascii="Arial Black" w:hAnsi="Arial Black" w:cs="PT Bold Heading" w:hint="cs"/>
          <w:sz w:val="26"/>
          <w:szCs w:val="26"/>
          <w:rtl/>
        </w:rPr>
        <w:t>لثامن</w:t>
      </w:r>
      <w:r>
        <w:rPr>
          <w:rFonts w:ascii="Arial Black" w:hAnsi="Arial Black" w:cs="PT Bold Heading" w:hint="eastAsia"/>
          <w:sz w:val="26"/>
          <w:szCs w:val="26"/>
          <w:rtl/>
        </w:rPr>
        <w:t>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والثلاثين</w:t>
      </w:r>
    </w:p>
    <w:p w:rsidR="003F7284" w:rsidRPr="00BB6440" w:rsidRDefault="00303515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E3612C" w:rsidRPr="00FD6D15" w:rsidRDefault="00A15F85" w:rsidP="00705939">
      <w:pPr>
        <w:pStyle w:val="ONUMA"/>
        <w:rPr>
          <w:rtl/>
        </w:rPr>
      </w:pPr>
      <w:r>
        <w:rPr>
          <w:rFonts w:hint="cs"/>
          <w:rtl/>
        </w:rPr>
        <w:t>استجابة</w:t>
      </w:r>
      <w:r w:rsidR="00490BFC">
        <w:rPr>
          <w:rFonts w:hint="cs"/>
          <w:rtl/>
        </w:rPr>
        <w:t xml:space="preserve"> </w:t>
      </w:r>
      <w:r>
        <w:rPr>
          <w:rFonts w:hint="cs"/>
          <w:rtl/>
        </w:rPr>
        <w:t>لطلب</w:t>
      </w:r>
      <w:r w:rsidR="00490BFC">
        <w:rPr>
          <w:rFonts w:hint="cs"/>
          <w:rtl/>
        </w:rPr>
        <w:t xml:space="preserve"> اللجنة الحكومية الدولية المعنية بالملكية الفكرية والموارد الوراثية والمعارف التقليدية والفولكلور ("اللجنة") أن يعمَّم برنامج عمل مقترح، </w:t>
      </w:r>
      <w:r w:rsidR="00D3619D">
        <w:rPr>
          <w:rFonts w:hint="cs"/>
          <w:rtl/>
        </w:rPr>
        <w:t>تورد</w:t>
      </w:r>
      <w:r w:rsidR="00490BFC">
        <w:rPr>
          <w:rFonts w:hint="cs"/>
          <w:rtl/>
        </w:rPr>
        <w:t xml:space="preserve"> هذه الوثيقة مشروع برنامج العمل المقترح للدورة </w:t>
      </w:r>
      <w:r w:rsidR="00705939">
        <w:rPr>
          <w:rFonts w:hint="cs"/>
          <w:rtl/>
        </w:rPr>
        <w:t>الثامنة</w:t>
      </w:r>
      <w:r w:rsidR="00490BFC">
        <w:rPr>
          <w:rFonts w:hint="cs"/>
          <w:rtl/>
        </w:rPr>
        <w:t xml:space="preserve"> </w:t>
      </w:r>
      <w:r w:rsidR="00705939">
        <w:rPr>
          <w:rFonts w:hint="cs"/>
          <w:rtl/>
        </w:rPr>
        <w:t>و</w:t>
      </w:r>
      <w:r w:rsidR="00490BFC">
        <w:rPr>
          <w:rFonts w:hint="cs"/>
          <w:rtl/>
        </w:rPr>
        <w:t xml:space="preserve">الثلاثين للجنة. ومشروع البرنامج هذا له طابع إرشادي فقط، ويعود التنظيم الفعلي لعمل اللجنة لرئيس اللجنة وأعضائها </w:t>
      </w:r>
      <w:r w:rsidR="00D3619D">
        <w:rPr>
          <w:rFonts w:hint="cs"/>
          <w:rtl/>
        </w:rPr>
        <w:t>وفقا ل</w:t>
      </w:r>
      <w:r w:rsidR="00490BFC">
        <w:rPr>
          <w:rFonts w:hint="cs"/>
          <w:rtl/>
        </w:rPr>
        <w:t>نظام</w:t>
      </w:r>
      <w:r w:rsidR="00D3619D">
        <w:rPr>
          <w:rFonts w:hint="cs"/>
          <w:rtl/>
        </w:rPr>
        <w:t>ها</w:t>
      </w:r>
      <w:r w:rsidR="00490BFC">
        <w:rPr>
          <w:rFonts w:hint="eastAsia"/>
          <w:rtl/>
        </w:rPr>
        <w:t> </w:t>
      </w:r>
      <w:r w:rsidR="00490BFC">
        <w:rPr>
          <w:rFonts w:hint="cs"/>
          <w:rtl/>
        </w:rPr>
        <w:t>الداخلي.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502"/>
        <w:gridCol w:w="5853"/>
      </w:tblGrid>
      <w:tr w:rsidR="00490BFC" w:rsidRPr="00490BFC" w:rsidTr="00490BFC">
        <w:tc>
          <w:tcPr>
            <w:tcW w:w="3628" w:type="dxa"/>
            <w:shd w:val="clear" w:color="auto" w:fill="auto"/>
          </w:tcPr>
          <w:p w:rsidR="00490BFC" w:rsidRPr="00490BFC" w:rsidRDefault="00490BFC" w:rsidP="00705939">
            <w:pPr>
              <w:spacing w:before="200" w:after="100" w:afterAutospacing="1"/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الأحد</w:t>
            </w:r>
            <w:r w:rsidR="00A15F85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،</w:t>
            </w:r>
            <w:r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</w:t>
            </w:r>
            <w:r w:rsidR="00705939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9 ديسمبر</w:t>
            </w:r>
            <w:r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490BFC" w:rsidRDefault="00A15F85" w:rsidP="00705939">
            <w:pPr>
              <w:spacing w:before="200" w:after="100" w:afterAutospacing="1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ابتداءً </w:t>
            </w:r>
            <w:r w:rsidR="00490BFC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من الساعة </w:t>
            </w:r>
            <w:r w:rsidR="00705939">
              <w:rPr>
                <w:rFonts w:eastAsia="SimSun" w:hint="cs"/>
                <w:sz w:val="32"/>
                <w:szCs w:val="32"/>
                <w:rtl/>
                <w:lang w:eastAsia="zh-CN"/>
              </w:rPr>
              <w:t>09</w:t>
            </w:r>
            <w:r w:rsidR="00490BFC">
              <w:rPr>
                <w:rFonts w:eastAsia="SimSun" w:hint="cs"/>
                <w:sz w:val="32"/>
                <w:szCs w:val="32"/>
                <w:rtl/>
                <w:lang w:eastAsia="zh-CN"/>
              </w:rPr>
              <w:t>:00</w:t>
            </w:r>
          </w:p>
        </w:tc>
        <w:tc>
          <w:tcPr>
            <w:tcW w:w="5943" w:type="dxa"/>
            <w:shd w:val="clear" w:color="auto" w:fill="auto"/>
          </w:tcPr>
          <w:p w:rsidR="00490BFC" w:rsidRPr="00490BFC" w:rsidRDefault="00490BFC" w:rsidP="00490BFC">
            <w:pPr>
              <w:spacing w:before="200" w:after="100" w:afterAutospacing="1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490BFC" w:rsidRDefault="00705939" w:rsidP="00490BFC">
            <w:pPr>
              <w:spacing w:before="200" w:after="100" w:afterAutospacing="1"/>
              <w:rPr>
                <w:rFonts w:eastAsia="SimSun"/>
                <w:sz w:val="32"/>
                <w:szCs w:val="32"/>
                <w:lang w:eastAsia="zh-CN"/>
              </w:rPr>
            </w:pPr>
            <w:r w:rsidRPr="00705939">
              <w:rPr>
                <w:rFonts w:eastAsia="SimSun"/>
                <w:sz w:val="32"/>
                <w:szCs w:val="32"/>
                <w:rtl/>
                <w:lang w:eastAsia="zh-CN"/>
              </w:rPr>
              <w:t>فريق الخبراء المخصص المعني بالمعارف التقليدية وأشكال التعبير الثقافي التقليدي</w:t>
            </w:r>
          </w:p>
          <w:p w:rsidR="00490BFC" w:rsidRPr="00A15F85" w:rsidRDefault="00705939" w:rsidP="00705939">
            <w:pPr>
              <w:spacing w:before="200" w:after="100" w:afterAutospacing="1"/>
              <w:rPr>
                <w:rFonts w:eastAsia="SimSun"/>
                <w:iCs/>
                <w:sz w:val="32"/>
                <w:szCs w:val="32"/>
                <w:lang w:eastAsia="zh-CN"/>
              </w:rPr>
            </w:pPr>
            <w:r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 xml:space="preserve">يحضره </w:t>
            </w:r>
            <w:r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خبراء مرشّحون</w:t>
            </w:r>
            <w:r w:rsidR="00A15F85" w:rsidRPr="00A15F85"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>.</w:t>
            </w:r>
            <w:r w:rsidR="00A15F85" w:rsidRPr="00A15F85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 xml:space="preserve"> </w:t>
            </w:r>
            <w:r w:rsidR="00A15F85" w:rsidRPr="00A15F85"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>وهو لي</w:t>
            </w:r>
            <w:r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 xml:space="preserve">س جلسة رسمية من جلسات اللجنة، لكن </w:t>
            </w:r>
            <w:r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أنشأته</w:t>
            </w:r>
            <w:r w:rsidR="00A15F85" w:rsidRPr="00A15F85"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 xml:space="preserve"> اللجنة وتيسره الأمانة.</w:t>
            </w:r>
          </w:p>
        </w:tc>
      </w:tr>
      <w:tr w:rsidR="00490BFC" w:rsidRPr="00490BFC" w:rsidTr="00490BFC">
        <w:tc>
          <w:tcPr>
            <w:tcW w:w="3628" w:type="dxa"/>
            <w:shd w:val="clear" w:color="auto" w:fill="auto"/>
          </w:tcPr>
          <w:p w:rsidR="00490BFC" w:rsidRPr="00490BFC" w:rsidRDefault="00705939" w:rsidP="00705939">
            <w:pPr>
              <w:spacing w:before="200" w:after="100" w:afterAutospacing="1"/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>
              <w:rPr>
                <w:rFonts w:eastAsia="SimSun" w:hint="cs"/>
                <w:sz w:val="32"/>
                <w:szCs w:val="32"/>
                <w:rtl/>
                <w:lang w:eastAsia="zh-CN"/>
              </w:rPr>
              <w:t>ابتداءً من الساعة 16:00</w:t>
            </w:r>
          </w:p>
        </w:tc>
        <w:tc>
          <w:tcPr>
            <w:tcW w:w="5943" w:type="dxa"/>
            <w:shd w:val="clear" w:color="auto" w:fill="auto"/>
          </w:tcPr>
          <w:p w:rsidR="00490BFC" w:rsidRDefault="00705939" w:rsidP="00490BFC">
            <w:pPr>
              <w:spacing w:before="200" w:after="100" w:afterAutospacing="1"/>
              <w:rPr>
                <w:rFonts w:eastAsia="SimSun"/>
                <w:sz w:val="32"/>
                <w:szCs w:val="32"/>
                <w:rtl/>
                <w:lang w:eastAsia="zh-CN"/>
              </w:rPr>
            </w:pPr>
            <w:r w:rsidRPr="00705939">
              <w:rPr>
                <w:rFonts w:eastAsia="SimSun"/>
                <w:sz w:val="32"/>
                <w:szCs w:val="32"/>
                <w:rtl/>
                <w:lang w:eastAsia="zh-CN"/>
              </w:rPr>
              <w:t>منتدى السكان الأصليين الاستشاري</w:t>
            </w:r>
          </w:p>
          <w:p w:rsidR="004741E4" w:rsidRPr="00490BFC" w:rsidRDefault="004741E4" w:rsidP="00490BFC">
            <w:pPr>
              <w:spacing w:before="200" w:after="100" w:afterAutospacing="1"/>
              <w:rPr>
                <w:rFonts w:eastAsia="SimSun"/>
                <w:sz w:val="32"/>
                <w:szCs w:val="32"/>
                <w:lang w:eastAsia="zh-CN"/>
              </w:rPr>
            </w:pPr>
            <w:r w:rsidRPr="00705939">
              <w:rPr>
                <w:rFonts w:eastAsia="SimSun"/>
                <w:i/>
                <w:iCs/>
                <w:sz w:val="32"/>
                <w:szCs w:val="32"/>
                <w:rtl/>
                <w:lang w:eastAsia="zh-CN"/>
              </w:rPr>
              <w:lastRenderedPageBreak/>
              <w:t>يحضره ممثلون عن المنظمات التي تمثل الجماعات الأصلية.</w:t>
            </w:r>
            <w:r w:rsidRPr="00705939">
              <w:rPr>
                <w:rFonts w:eastAsia="SimSun" w:hint="cs"/>
                <w:i/>
                <w:iCs/>
                <w:sz w:val="32"/>
                <w:szCs w:val="32"/>
                <w:rtl/>
                <w:lang w:eastAsia="zh-CN"/>
              </w:rPr>
              <w:t xml:space="preserve"> </w:t>
            </w:r>
            <w:r w:rsidRPr="00705939">
              <w:rPr>
                <w:rFonts w:eastAsia="SimSun"/>
                <w:i/>
                <w:iCs/>
                <w:sz w:val="32"/>
                <w:szCs w:val="32"/>
                <w:rtl/>
                <w:lang w:eastAsia="zh-CN"/>
              </w:rPr>
              <w:t>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  <w:p w:rsidR="00490BFC" w:rsidRPr="00D3619D" w:rsidRDefault="00A15F85" w:rsidP="004741E4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ال</w:t>
            </w:r>
            <w:r w:rsidR="006F6E2C"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إ</w:t>
            </w: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ثنين، </w:t>
            </w:r>
            <w:r w:rsidR="004741E4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10 ديسمبر</w:t>
            </w: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A15F85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10.00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13.00</w:t>
            </w:r>
          </w:p>
        </w:tc>
        <w:tc>
          <w:tcPr>
            <w:tcW w:w="5943" w:type="dxa"/>
            <w:shd w:val="clear" w:color="auto" w:fill="auto"/>
          </w:tcPr>
          <w:p w:rsidR="00490BFC" w:rsidRPr="00705939" w:rsidRDefault="00490BFC" w:rsidP="00490BFC">
            <w:pPr>
              <w:rPr>
                <w:rFonts w:eastAsia="SimSun"/>
                <w:i/>
                <w:iCs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A15F85" w:rsidP="00B24685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4741E4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1:</w:t>
            </w:r>
            <w:r w:rsidR="00B24685"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>افتتاح الجلسة</w:t>
            </w:r>
          </w:p>
          <w:p w:rsidR="00490BFC" w:rsidRPr="00D3619D" w:rsidRDefault="00490BFC" w:rsidP="00490BFC">
            <w:pPr>
              <w:tabs>
                <w:tab w:val="left" w:pos="1102"/>
              </w:tabs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5C7A86" w:rsidP="00B24685">
            <w:pPr>
              <w:spacing w:line="260" w:lineRule="atLeast"/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4741E4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B24685" w:rsidRPr="004741E4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2:</w:t>
            </w:r>
            <w:r w:rsidR="00B24685"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</w:r>
            <w:r w:rsidR="00B24685"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>اعتماد جدول الأعمال</w:t>
            </w:r>
          </w:p>
          <w:p w:rsidR="00490BFC" w:rsidRPr="00D3619D" w:rsidRDefault="00490BFC" w:rsidP="00963D8F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4741E4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 xml:space="preserve">/1 Prov. </w:t>
            </w:r>
            <w:r w:rsidR="00963D8F">
              <w:rPr>
                <w:rFonts w:eastAsia="SimSun"/>
                <w:sz w:val="32"/>
                <w:szCs w:val="32"/>
                <w:lang w:eastAsia="zh-CN"/>
              </w:rPr>
              <w:t>3</w:t>
            </w:r>
          </w:p>
          <w:p w:rsidR="00490BFC" w:rsidRPr="00D3619D" w:rsidRDefault="00490BFC" w:rsidP="004741E4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4741E4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/INF/2</w:t>
            </w:r>
            <w:r w:rsidR="00963D8F">
              <w:rPr>
                <w:rFonts w:eastAsia="SimSun"/>
                <w:sz w:val="32"/>
                <w:szCs w:val="32"/>
                <w:lang w:eastAsia="zh-CN"/>
              </w:rPr>
              <w:t xml:space="preserve"> Rev.</w:t>
            </w:r>
          </w:p>
          <w:p w:rsidR="00490BFC" w:rsidRPr="00D3619D" w:rsidRDefault="00490BFC" w:rsidP="004741E4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4741E4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/INF/3</w:t>
            </w:r>
            <w:r w:rsidR="00963D8F">
              <w:rPr>
                <w:rFonts w:eastAsia="SimSun"/>
                <w:sz w:val="32"/>
                <w:szCs w:val="32"/>
                <w:lang w:eastAsia="zh-CN"/>
              </w:rPr>
              <w:t xml:space="preserve"> Rev.</w:t>
            </w:r>
          </w:p>
          <w:p w:rsidR="00490BFC" w:rsidRPr="00D3619D" w:rsidRDefault="00490BFC" w:rsidP="00490BF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A118D5" w:rsidRPr="00D3619D" w:rsidRDefault="00A118D5" w:rsidP="004741E4">
            <w:pPr>
              <w:spacing w:line="260" w:lineRule="atLeast"/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4741E4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3: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اعتماد </w:t>
            </w:r>
            <w:r w:rsidR="004741E4">
              <w:rPr>
                <w:rFonts w:eastAsia="SimSun" w:hint="cs"/>
                <w:sz w:val="32"/>
                <w:szCs w:val="32"/>
                <w:rtl/>
                <w:lang w:eastAsia="zh-CN"/>
              </w:rPr>
              <w:t>تقرير الدورة السادسة والثلاثين</w:t>
            </w:r>
          </w:p>
          <w:p w:rsidR="00490BFC" w:rsidRDefault="004741E4" w:rsidP="004741E4">
            <w:pPr>
              <w:spacing w:line="260" w:lineRule="atLeast"/>
              <w:ind w:left="1052" w:hanging="1"/>
              <w:rPr>
                <w:rFonts w:eastAsia="SimSun"/>
                <w:sz w:val="32"/>
                <w:szCs w:val="32"/>
                <w:rtl/>
                <w:lang w:eastAsia="zh-CN"/>
              </w:rPr>
            </w:pPr>
            <w:r w:rsidRPr="004741E4">
              <w:rPr>
                <w:rFonts w:eastAsia="SimSun"/>
                <w:sz w:val="32"/>
                <w:szCs w:val="32"/>
                <w:lang w:eastAsia="zh-CN"/>
              </w:rPr>
              <w:t>WIPO/GRTKF/IC/36/11 Prov. 2</w:t>
            </w:r>
          </w:p>
          <w:p w:rsidR="004741E4" w:rsidRPr="00D3619D" w:rsidRDefault="004741E4" w:rsidP="004741E4">
            <w:pPr>
              <w:spacing w:line="260" w:lineRule="atLeast"/>
              <w:ind w:left="1052" w:hanging="1"/>
              <w:rPr>
                <w:rFonts w:eastAsia="SimSun"/>
                <w:sz w:val="32"/>
                <w:szCs w:val="32"/>
                <w:lang w:eastAsia="zh-CN"/>
              </w:rPr>
            </w:pPr>
          </w:p>
          <w:p w:rsidR="004741E4" w:rsidRDefault="004741E4" w:rsidP="004741E4">
            <w:pPr>
              <w:spacing w:line="260" w:lineRule="atLeast"/>
              <w:ind w:left="1052" w:hanging="1080"/>
              <w:rPr>
                <w:rFonts w:eastAsia="SimSun"/>
                <w:sz w:val="32"/>
                <w:szCs w:val="32"/>
                <w:rtl/>
                <w:lang w:eastAsia="zh-CN"/>
              </w:rPr>
            </w:pPr>
            <w:r w:rsidRPr="004741E4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4: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اعتماد </w:t>
            </w:r>
            <w:r>
              <w:rPr>
                <w:rFonts w:eastAsia="SimSun" w:hint="cs"/>
                <w:sz w:val="32"/>
                <w:szCs w:val="32"/>
                <w:rtl/>
                <w:lang w:eastAsia="zh-CN"/>
              </w:rPr>
              <w:t>تقرير الدورة السابعة والثلاثين</w:t>
            </w:r>
          </w:p>
          <w:p w:rsidR="004741E4" w:rsidRDefault="004741E4" w:rsidP="004741E4">
            <w:pPr>
              <w:spacing w:line="260" w:lineRule="atLeast"/>
              <w:ind w:left="1052" w:hanging="1"/>
              <w:rPr>
                <w:rFonts w:eastAsia="SimSun"/>
                <w:sz w:val="32"/>
                <w:szCs w:val="32"/>
                <w:rtl/>
                <w:lang w:eastAsia="zh-CN"/>
              </w:rPr>
            </w:pPr>
            <w:r w:rsidRPr="004741E4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>
              <w:rPr>
                <w:rFonts w:eastAsia="SimSun"/>
                <w:sz w:val="32"/>
                <w:szCs w:val="32"/>
                <w:lang w:eastAsia="zh-CN"/>
              </w:rPr>
              <w:t>37</w:t>
            </w:r>
            <w:r w:rsidRPr="004741E4">
              <w:rPr>
                <w:rFonts w:eastAsia="SimSun"/>
                <w:sz w:val="32"/>
                <w:szCs w:val="32"/>
                <w:lang w:eastAsia="zh-CN"/>
              </w:rPr>
              <w:t>/11 Prov. 2</w:t>
            </w:r>
          </w:p>
          <w:p w:rsidR="004741E4" w:rsidRDefault="004741E4" w:rsidP="00A118D5">
            <w:pPr>
              <w:spacing w:line="260" w:lineRule="atLeast"/>
              <w:ind w:left="1052" w:hanging="1080"/>
              <w:rPr>
                <w:rFonts w:eastAsia="SimSun"/>
                <w:b/>
                <w:sz w:val="32"/>
                <w:szCs w:val="32"/>
                <w:rtl/>
                <w:lang w:val="fr-CH" w:eastAsia="zh-CN"/>
              </w:rPr>
            </w:pPr>
          </w:p>
          <w:p w:rsidR="004741E4" w:rsidRDefault="004741E4" w:rsidP="00A118D5">
            <w:pPr>
              <w:spacing w:line="260" w:lineRule="atLeast"/>
              <w:ind w:left="1052" w:hanging="1080"/>
              <w:rPr>
                <w:rFonts w:eastAsia="SimSun"/>
                <w:sz w:val="32"/>
                <w:szCs w:val="32"/>
                <w:rtl/>
                <w:lang w:eastAsia="zh-CN"/>
              </w:rPr>
            </w:pPr>
            <w:r w:rsidRPr="004741E4">
              <w:rPr>
                <w:rFonts w:eastAsia="SimSun" w:hint="cs"/>
                <w:bCs/>
                <w:sz w:val="32"/>
                <w:szCs w:val="32"/>
                <w:rtl/>
                <w:lang w:val="fr-CH" w:eastAsia="zh-CN"/>
              </w:rPr>
              <w:t>البند 5: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</w:r>
            <w:r>
              <w:rPr>
                <w:rFonts w:eastAsia="SimSun" w:hint="cs"/>
                <w:sz w:val="32"/>
                <w:szCs w:val="32"/>
                <w:rtl/>
                <w:lang w:eastAsia="zh-CN"/>
              </w:rPr>
              <w:t>اعتماد بعض المنظمات</w:t>
            </w:r>
          </w:p>
          <w:p w:rsidR="004741E4" w:rsidRPr="004741E4" w:rsidRDefault="004741E4" w:rsidP="004741E4">
            <w:pPr>
              <w:spacing w:line="260" w:lineRule="atLeast"/>
              <w:ind w:left="1052" w:hanging="1"/>
              <w:rPr>
                <w:rFonts w:eastAsia="SimSun"/>
                <w:bCs/>
                <w:sz w:val="32"/>
                <w:szCs w:val="32"/>
                <w:rtl/>
                <w:lang w:val="fr-CH" w:eastAsia="zh-CN"/>
              </w:rPr>
            </w:pPr>
            <w:r w:rsidRPr="004741E4">
              <w:rPr>
                <w:rFonts w:eastAsia="SimSun"/>
                <w:bCs/>
                <w:sz w:val="32"/>
                <w:szCs w:val="32"/>
                <w:lang w:val="fr-CH" w:eastAsia="zh-CN"/>
              </w:rPr>
              <w:t>WIPO/GRTKF/IC/38/2</w:t>
            </w:r>
            <w:r w:rsidR="00963D8F">
              <w:rPr>
                <w:rFonts w:eastAsia="SimSun"/>
                <w:bCs/>
                <w:sz w:val="32"/>
                <w:szCs w:val="32"/>
                <w:lang w:val="fr-CH" w:eastAsia="zh-CN"/>
              </w:rPr>
              <w:t xml:space="preserve"> </w:t>
            </w:r>
            <w:proofErr w:type="spellStart"/>
            <w:r w:rsidR="00963D8F">
              <w:rPr>
                <w:rFonts w:eastAsia="SimSun"/>
                <w:bCs/>
                <w:sz w:val="32"/>
                <w:szCs w:val="32"/>
                <w:lang w:val="fr-CH" w:eastAsia="zh-CN"/>
              </w:rPr>
              <w:t>Rev</w:t>
            </w:r>
            <w:proofErr w:type="spellEnd"/>
            <w:r w:rsidR="00963D8F">
              <w:rPr>
                <w:rFonts w:eastAsia="SimSun"/>
                <w:bCs/>
                <w:sz w:val="32"/>
                <w:szCs w:val="32"/>
                <w:lang w:val="fr-CH" w:eastAsia="zh-CN"/>
              </w:rPr>
              <w:t>.</w:t>
            </w:r>
            <w:bookmarkStart w:id="1" w:name="_GoBack"/>
            <w:bookmarkEnd w:id="1"/>
          </w:p>
          <w:p w:rsidR="004741E4" w:rsidRDefault="004741E4" w:rsidP="004741E4">
            <w:pPr>
              <w:spacing w:line="260" w:lineRule="atLeast"/>
              <w:ind w:left="1052" w:hanging="1080"/>
              <w:rPr>
                <w:rFonts w:eastAsia="SimSun"/>
                <w:b/>
                <w:sz w:val="32"/>
                <w:szCs w:val="32"/>
                <w:rtl/>
                <w:lang w:eastAsia="zh-CN"/>
              </w:rPr>
            </w:pPr>
          </w:p>
          <w:p w:rsidR="00A118D5" w:rsidRPr="00D3619D" w:rsidRDefault="00A118D5" w:rsidP="004741E4">
            <w:pPr>
              <w:spacing w:line="260" w:lineRule="atLeast"/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4741E4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4741E4" w:rsidRPr="004741E4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6</w:t>
            </w:r>
            <w:r w:rsidRPr="004741E4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  <w:t>مشاركة الجماعات الأصلية والمحلية</w:t>
            </w:r>
          </w:p>
          <w:p w:rsidR="00490BFC" w:rsidRPr="00D3619D" w:rsidRDefault="00A118D5" w:rsidP="00490BFC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>صندوق التبرعات</w:t>
            </w:r>
          </w:p>
          <w:p w:rsidR="00490BFC" w:rsidRPr="00D3619D" w:rsidRDefault="004741E4" w:rsidP="004741E4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4741E4">
              <w:rPr>
                <w:rFonts w:eastAsia="SimSun"/>
                <w:sz w:val="32"/>
                <w:szCs w:val="32"/>
                <w:lang w:eastAsia="zh-CN"/>
              </w:rPr>
              <w:t>WIPO/GRTKF/IC/38/3 Rev.</w:t>
            </w:r>
          </w:p>
          <w:p w:rsidR="00490BFC" w:rsidRPr="00D3619D" w:rsidRDefault="00490BFC" w:rsidP="004741E4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4741E4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/INF/4</w:t>
            </w:r>
          </w:p>
          <w:p w:rsidR="00490BFC" w:rsidRPr="00D3619D" w:rsidRDefault="00490BFC" w:rsidP="004741E4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4741E4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/INF/6</w:t>
            </w:r>
          </w:p>
          <w:p w:rsidR="00490BFC" w:rsidRPr="00D3619D" w:rsidRDefault="00490BFC" w:rsidP="00490BFC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987B30" w:rsidP="00987B30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منبر الجماعات الأصلية والمحلية</w:t>
            </w:r>
          </w:p>
          <w:p w:rsidR="00490BFC" w:rsidRPr="00D3619D" w:rsidRDefault="00987B30" w:rsidP="00490BFC">
            <w:pPr>
              <w:spacing w:line="260" w:lineRule="atLeast"/>
              <w:ind w:left="1052"/>
              <w:rPr>
                <w:rFonts w:eastAsia="SimSun"/>
                <w:iCs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iCs/>
                <w:sz w:val="32"/>
                <w:szCs w:val="32"/>
                <w:rtl/>
                <w:lang w:eastAsia="zh-CN"/>
              </w:rPr>
              <w:t>ليس جزءا رسميا من دورة اللجنة، لكنه سيُذكر في تقريرها</w:t>
            </w:r>
          </w:p>
          <w:p w:rsidR="00490BFC" w:rsidRPr="00D3619D" w:rsidRDefault="00490BFC" w:rsidP="004741E4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4741E4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/INF/5</w:t>
            </w:r>
          </w:p>
          <w:p w:rsidR="00490BFC" w:rsidRPr="00D3619D" w:rsidRDefault="00490BFC" w:rsidP="00490BFC">
            <w:pPr>
              <w:spacing w:line="260" w:lineRule="atLeast"/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987B30" w:rsidP="004741E4">
            <w:pPr>
              <w:spacing w:line="260" w:lineRule="atLeast"/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4741E4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4741E4" w:rsidRPr="004741E4">
              <w:rPr>
                <w:rFonts w:eastAsia="SimSun"/>
                <w:bCs/>
                <w:sz w:val="32"/>
                <w:szCs w:val="32"/>
                <w:lang w:eastAsia="zh-CN"/>
              </w:rPr>
              <w:t>8</w:t>
            </w:r>
            <w:r w:rsidRPr="004741E4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  <w:t>المعارف التقليدية/أشكال التعبير الثقافي التقليدي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/4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/5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/6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/7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/8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lastRenderedPageBreak/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/9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/10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/11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/12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/13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/14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/15</w:t>
            </w:r>
          </w:p>
          <w:p w:rsidR="00490BFC" w:rsidRPr="00D3619D" w:rsidRDefault="00490BFC" w:rsidP="00DB4956">
            <w:pPr>
              <w:ind w:left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/>
                <w:sz w:val="32"/>
                <w:szCs w:val="32"/>
                <w:lang w:eastAsia="zh-CN"/>
              </w:rPr>
              <w:t>WIPO/GRTKF/IC/</w:t>
            </w:r>
            <w:r w:rsidR="00DB4956">
              <w:rPr>
                <w:rFonts w:eastAsia="SimSun"/>
                <w:sz w:val="32"/>
                <w:szCs w:val="32"/>
                <w:lang w:eastAsia="zh-CN"/>
              </w:rPr>
              <w:t>38</w:t>
            </w:r>
            <w:r w:rsidRPr="00D3619D">
              <w:rPr>
                <w:rFonts w:eastAsia="SimSun"/>
                <w:sz w:val="32"/>
                <w:szCs w:val="32"/>
                <w:lang w:eastAsia="zh-CN"/>
              </w:rPr>
              <w:t>/INF/7</w:t>
            </w: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490BFC" w:rsidP="00490BFC">
            <w:pPr>
              <w:spacing w:line="260" w:lineRule="atLeast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F6E2C" w:rsidP="00490BFC">
            <w:pPr>
              <w:spacing w:line="260" w:lineRule="atLeast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15.00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18.00</w:t>
            </w:r>
          </w:p>
          <w:p w:rsidR="00490BFC" w:rsidRPr="00D3619D" w:rsidRDefault="00490BFC" w:rsidP="00490BFC">
            <w:pPr>
              <w:spacing w:line="260" w:lineRule="atLeast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spacing w:before="100" w:beforeAutospacing="1" w:after="100" w:afterAutospacing="1" w:line="260" w:lineRule="atLeast"/>
              <w:rPr>
                <w:rFonts w:eastAsia="SimSun"/>
                <w:sz w:val="32"/>
                <w:szCs w:val="32"/>
                <w:lang w:eastAsia="zh-CN"/>
              </w:rPr>
            </w:pP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Default="006F6E2C" w:rsidP="00DB4956">
            <w:pPr>
              <w:ind w:left="1052" w:hanging="1080"/>
              <w:rPr>
                <w:rFonts w:eastAsia="SimSun"/>
                <w:sz w:val="32"/>
                <w:szCs w:val="32"/>
                <w:rtl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DB4956" w:rsidRPr="00DB4956">
              <w:rPr>
                <w:rFonts w:eastAsia="SimSun"/>
                <w:b/>
                <w:sz w:val="32"/>
                <w:szCs w:val="32"/>
                <w:lang w:eastAsia="zh-CN"/>
              </w:rPr>
              <w:t>7</w:t>
            </w: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</w:r>
            <w:r w:rsidR="00DB4956" w:rsidRPr="00DB4956">
              <w:rPr>
                <w:rFonts w:eastAsia="SimSun"/>
                <w:sz w:val="32"/>
                <w:szCs w:val="32"/>
                <w:rtl/>
                <w:lang w:eastAsia="zh-CN"/>
              </w:rPr>
              <w:t>تقرير فريق الخبراء المخصص المعني بالمعارف التقليدية وأشكال التعبير الثقافي التقليدي</w:t>
            </w:r>
          </w:p>
          <w:p w:rsidR="00DB4956" w:rsidRPr="00D3619D" w:rsidRDefault="00DB4956" w:rsidP="00DB4956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8: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ab/>
              <w:t>المعارف التقليدية/أشكال التعبير الثقافي التقليدي</w:t>
            </w:r>
            <w:r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B4956">
              <w:rPr>
                <w:rFonts w:eastAsia="SimSun" w:hint="cs"/>
                <w:i/>
                <w:iCs/>
                <w:sz w:val="32"/>
                <w:szCs w:val="32"/>
                <w:rtl/>
                <w:lang w:eastAsia="zh-CN"/>
              </w:rPr>
              <w:t>(تابع)</w:t>
            </w: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6F6E2C" w:rsidP="00DB4956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الثلاثاء، </w:t>
            </w:r>
            <w:r w:rsidR="00DB4956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11 ديسمبر</w:t>
            </w: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F6E2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10.00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13.00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F6E2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15.00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18.00</w:t>
            </w: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ind w:left="-28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ind w:left="-28"/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F6E2C" w:rsidP="00DB4956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DB4956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8</w:t>
            </w: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التقليدية/أشكال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  <w:p w:rsidR="00490BFC" w:rsidRPr="00D3619D" w:rsidRDefault="00490BFC" w:rsidP="00490BFC">
            <w:pPr>
              <w:ind w:left="-28"/>
              <w:rPr>
                <w:rFonts w:eastAsia="SimSun"/>
                <w:sz w:val="32"/>
                <w:szCs w:val="32"/>
                <w:rtl/>
                <w:lang w:eastAsia="zh-CN"/>
              </w:rPr>
            </w:pPr>
          </w:p>
          <w:p w:rsidR="006F6E2C" w:rsidRPr="00D3619D" w:rsidRDefault="006F6E2C" w:rsidP="00DB4956">
            <w:pPr>
              <w:ind w:left="1052" w:hanging="1080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DB4956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8</w:t>
            </w: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التقليدية/أشكال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  <w:p w:rsidR="00490BFC" w:rsidRPr="00D3619D" w:rsidRDefault="00490BFC" w:rsidP="006F6E2C">
            <w:pPr>
              <w:spacing w:line="260" w:lineRule="atLeast"/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  <w:p w:rsidR="00490BFC" w:rsidRPr="00D3619D" w:rsidRDefault="006F6E2C" w:rsidP="00DB4956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الأربعاء، </w:t>
            </w:r>
            <w:r w:rsidR="00DB4956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12 ديسمبر</w:t>
            </w: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10.00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13.00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15.00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18.00</w:t>
            </w: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DB4956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DB4956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8</w:t>
            </w: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التقليدية/أشكال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rtl/>
                <w:lang w:eastAsia="zh-CN"/>
              </w:rPr>
            </w:pPr>
          </w:p>
          <w:p w:rsidR="00490BFC" w:rsidRPr="00D3619D" w:rsidRDefault="006C54D4" w:rsidP="00DB4956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DB4956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8</w:t>
            </w: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التقليدية/أشكال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  <w:p w:rsidR="00490BFC" w:rsidRPr="00D3619D" w:rsidRDefault="006C54D4" w:rsidP="00DB4956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الخميس، </w:t>
            </w:r>
            <w:r w:rsidR="00DB4956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13 ديسمبر</w:t>
            </w: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10.00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13.00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15.00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18.00</w:t>
            </w: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6C54D4" w:rsidRPr="00D3619D" w:rsidRDefault="006C54D4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6C54D4" w:rsidP="00DB4956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DB4956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8</w:t>
            </w: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التقليدية/أشكال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  <w:p w:rsidR="001A07F2" w:rsidRPr="00D3619D" w:rsidRDefault="001A07F2" w:rsidP="00490BFC">
            <w:pPr>
              <w:rPr>
                <w:rFonts w:eastAsia="SimSun"/>
                <w:sz w:val="32"/>
                <w:szCs w:val="32"/>
                <w:rtl/>
                <w:lang w:eastAsia="zh-CN"/>
              </w:rPr>
            </w:pPr>
          </w:p>
          <w:p w:rsidR="00490BFC" w:rsidRPr="00D3619D" w:rsidRDefault="006C54D4" w:rsidP="00DB4956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DB4956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8</w:t>
            </w: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التقليدية/أشكال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</w:tc>
      </w:tr>
      <w:tr w:rsidR="00490BFC" w:rsidRPr="00D3619D" w:rsidTr="00490BFC">
        <w:tc>
          <w:tcPr>
            <w:tcW w:w="3628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</w:tc>
      </w:tr>
      <w:tr w:rsidR="00490BFC" w:rsidRPr="00D3619D" w:rsidTr="00490BFC">
        <w:trPr>
          <w:trHeight w:val="349"/>
        </w:trPr>
        <w:tc>
          <w:tcPr>
            <w:tcW w:w="3628" w:type="dxa"/>
            <w:shd w:val="clear" w:color="auto" w:fill="auto"/>
          </w:tcPr>
          <w:p w:rsidR="00490BFC" w:rsidRPr="00D3619D" w:rsidRDefault="001A07F2" w:rsidP="00DB4956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الجمعة، </w:t>
            </w:r>
            <w:r w:rsidR="00DB4956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>14 ديسمبر</w:t>
            </w:r>
            <w:r w:rsidRPr="00D3619D">
              <w:rPr>
                <w:rFonts w:eastAsia="SimSun" w:hint="cs"/>
                <w:sz w:val="32"/>
                <w:szCs w:val="32"/>
                <w:u w:val="single"/>
                <w:rtl/>
                <w:lang w:eastAsia="zh-CN"/>
              </w:rPr>
              <w:t xml:space="preserve"> 2018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1A07F2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10.00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13.00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D3619D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15.00 </w:t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–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18.00</w:t>
            </w: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u w:val="single"/>
                <w:lang w:eastAsia="zh-CN"/>
              </w:rPr>
            </w:pPr>
          </w:p>
        </w:tc>
        <w:tc>
          <w:tcPr>
            <w:tcW w:w="5943" w:type="dxa"/>
            <w:shd w:val="clear" w:color="auto" w:fill="auto"/>
          </w:tcPr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490BFC" w:rsidP="00490BFC">
            <w:pPr>
              <w:rPr>
                <w:rFonts w:eastAsia="SimSun"/>
                <w:sz w:val="32"/>
                <w:szCs w:val="32"/>
                <w:lang w:eastAsia="zh-CN"/>
              </w:rPr>
            </w:pPr>
          </w:p>
          <w:p w:rsidR="00490BFC" w:rsidRPr="00D3619D" w:rsidRDefault="001A07F2" w:rsidP="00DB4956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 xml:space="preserve">البند </w:t>
            </w:r>
            <w:r w:rsidR="00DB4956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8</w:t>
            </w: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المعارف التقليدية/أشكال التعبير الثقافي التقليدي</w:t>
            </w:r>
            <w:r w:rsidRPr="00D3619D">
              <w:rPr>
                <w:rFonts w:eastAsia="SimSun" w:hint="cs"/>
                <w:sz w:val="32"/>
                <w:szCs w:val="32"/>
                <w:rtl/>
                <w:lang w:eastAsia="zh-CN"/>
              </w:rPr>
              <w:t xml:space="preserve"> </w:t>
            </w:r>
            <w:r w:rsidRPr="00D3619D">
              <w:rPr>
                <w:rFonts w:eastAsia="SimSun" w:hint="cs"/>
                <w:iCs/>
                <w:sz w:val="32"/>
                <w:szCs w:val="32"/>
                <w:rtl/>
                <w:lang w:eastAsia="zh-CN"/>
              </w:rPr>
              <w:t>(تابع)</w:t>
            </w:r>
          </w:p>
          <w:p w:rsidR="00490BFC" w:rsidRPr="00D3619D" w:rsidRDefault="00490BFC" w:rsidP="00490BFC">
            <w:pPr>
              <w:contextualSpacing/>
              <w:outlineLvl w:val="0"/>
              <w:rPr>
                <w:rFonts w:eastAsia="SimSun"/>
                <w:bCs/>
                <w:iCs/>
                <w:sz w:val="32"/>
                <w:szCs w:val="32"/>
                <w:lang w:val="en-GB" w:eastAsia="zh-CN"/>
              </w:rPr>
            </w:pPr>
          </w:p>
          <w:p w:rsidR="001A07F2" w:rsidRPr="00D3619D" w:rsidRDefault="00DB4956" w:rsidP="00D3619D">
            <w:pPr>
              <w:ind w:left="1052" w:hanging="1052"/>
              <w:rPr>
                <w:rFonts w:eastAsia="SimSun"/>
                <w:sz w:val="32"/>
                <w:szCs w:val="32"/>
                <w:rtl/>
                <w:lang w:eastAsia="zh-CN"/>
              </w:rPr>
            </w:pPr>
            <w:r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</w:t>
            </w:r>
            <w:r w:rsidR="00D3619D"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لبند 9:</w:t>
            </w:r>
            <w:r w:rsidR="00D3619D"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="00D3619D" w:rsidRPr="00D3619D">
              <w:rPr>
                <w:rFonts w:eastAsia="SimSun"/>
                <w:sz w:val="32"/>
                <w:szCs w:val="32"/>
                <w:rtl/>
                <w:lang w:eastAsia="zh-CN"/>
              </w:rPr>
              <w:t>أية مسائل أخرى</w:t>
            </w:r>
          </w:p>
          <w:p w:rsidR="00D3619D" w:rsidRPr="00D3619D" w:rsidRDefault="00D3619D" w:rsidP="00D3619D">
            <w:pPr>
              <w:ind w:left="1052" w:hanging="1052"/>
              <w:rPr>
                <w:rFonts w:eastAsia="SimSun"/>
                <w:sz w:val="32"/>
                <w:szCs w:val="32"/>
                <w:rtl/>
                <w:lang w:eastAsia="zh-CN"/>
              </w:rPr>
            </w:pPr>
          </w:p>
          <w:p w:rsidR="00490BFC" w:rsidRPr="00D3619D" w:rsidRDefault="00D3619D" w:rsidP="00D3619D">
            <w:pPr>
              <w:ind w:left="1052" w:hanging="1052"/>
              <w:rPr>
                <w:rFonts w:eastAsia="SimSun"/>
                <w:sz w:val="32"/>
                <w:szCs w:val="32"/>
                <w:lang w:eastAsia="zh-CN"/>
              </w:rPr>
            </w:pPr>
            <w:r w:rsidRPr="00D3619D">
              <w:rPr>
                <w:rFonts w:eastAsia="SimSun" w:hint="cs"/>
                <w:bCs/>
                <w:sz w:val="32"/>
                <w:szCs w:val="32"/>
                <w:rtl/>
                <w:lang w:eastAsia="zh-CN"/>
              </w:rPr>
              <w:t>البند 10:</w:t>
            </w:r>
            <w:r w:rsidRPr="00D3619D">
              <w:rPr>
                <w:rFonts w:eastAsia="SimSun"/>
                <w:bCs/>
                <w:sz w:val="32"/>
                <w:szCs w:val="32"/>
                <w:rtl/>
                <w:lang w:eastAsia="zh-CN"/>
              </w:rPr>
              <w:tab/>
            </w:r>
            <w:r w:rsidRPr="00D3619D">
              <w:rPr>
                <w:rFonts w:eastAsia="SimSun"/>
                <w:sz w:val="32"/>
                <w:szCs w:val="32"/>
                <w:rtl/>
                <w:lang w:eastAsia="zh-CN"/>
              </w:rPr>
              <w:t>اختتام الدورة</w:t>
            </w:r>
          </w:p>
        </w:tc>
      </w:tr>
    </w:tbl>
    <w:p w:rsidR="000D7E81" w:rsidRPr="000D7E81" w:rsidRDefault="00D3619D" w:rsidP="00D3619D">
      <w:pPr>
        <w:pStyle w:val="Endofdocument-Annex"/>
        <w:spacing w:before="480"/>
        <w:rPr>
          <w:rtl/>
        </w:rPr>
      </w:pPr>
      <w:r>
        <w:rPr>
          <w:rFonts w:hint="cs"/>
          <w:rtl/>
        </w:rPr>
        <w:lastRenderedPageBreak/>
        <w:t>[نهاية الوثيقة]</w:t>
      </w:r>
    </w:p>
    <w:sectPr w:rsidR="000D7E81" w:rsidRPr="000D7E8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8F" w:rsidRDefault="00963D8F" w:rsidP="00963D8F">
      <w:r>
        <w:separator/>
      </w:r>
    </w:p>
  </w:endnote>
  <w:endnote w:type="continuationSeparator" w:id="0">
    <w:p w:rsidR="00963D8F" w:rsidRDefault="00963D8F" w:rsidP="0096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8F" w:rsidRDefault="00963D8F" w:rsidP="00963D8F">
      <w:r>
        <w:separator/>
      </w:r>
    </w:p>
  </w:footnote>
  <w:footnote w:type="continuationSeparator" w:id="0">
    <w:p w:rsidR="00963D8F" w:rsidRDefault="00963D8F" w:rsidP="0096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8F" w:rsidRPr="00963D8F" w:rsidRDefault="00963D8F" w:rsidP="00963D8F">
    <w:pPr>
      <w:pStyle w:val="Header"/>
      <w:jc w:val="right"/>
      <w:rPr>
        <w:rFonts w:ascii="Arial" w:hAnsi="Arial" w:cs="Arial"/>
        <w:sz w:val="22"/>
        <w:szCs w:val="22"/>
      </w:rPr>
    </w:pPr>
    <w:r w:rsidRPr="00963D8F">
      <w:rPr>
        <w:rFonts w:ascii="Arial" w:hAnsi="Arial" w:cs="Arial"/>
        <w:sz w:val="22"/>
        <w:szCs w:val="22"/>
      </w:rPr>
      <w:t>WIPO/GRTKF/IC/38/INF/3 Rev.</w:t>
    </w:r>
  </w:p>
  <w:p w:rsidR="00963D8F" w:rsidRPr="00963D8F" w:rsidRDefault="00963D8F" w:rsidP="00963D8F">
    <w:pPr>
      <w:pStyle w:val="Header"/>
      <w:jc w:val="right"/>
      <w:rPr>
        <w:rFonts w:ascii="Arial" w:hAnsi="Arial" w:cs="Arial"/>
        <w:sz w:val="22"/>
        <w:szCs w:val="22"/>
      </w:rPr>
    </w:pPr>
    <w:r w:rsidRPr="00963D8F">
      <w:rPr>
        <w:rFonts w:ascii="Arial" w:hAnsi="Arial" w:cs="Arial"/>
        <w:sz w:val="22"/>
        <w:szCs w:val="22"/>
      </w:rPr>
      <w:fldChar w:fldCharType="begin"/>
    </w:r>
    <w:r w:rsidRPr="00963D8F">
      <w:rPr>
        <w:rFonts w:ascii="Arial" w:hAnsi="Arial" w:cs="Arial"/>
        <w:sz w:val="22"/>
        <w:szCs w:val="22"/>
      </w:rPr>
      <w:instrText xml:space="preserve"> PAGE   \* MERGEFORMAT </w:instrText>
    </w:r>
    <w:r w:rsidRPr="00963D8F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rtl/>
      </w:rPr>
      <w:t>2</w:t>
    </w:r>
    <w:r w:rsidRPr="00963D8F">
      <w:rPr>
        <w:rFonts w:ascii="Arial" w:hAnsi="Arial" w:cs="Arial"/>
        <w:noProof/>
        <w:sz w:val="22"/>
        <w:szCs w:val="22"/>
      </w:rPr>
      <w:fldChar w:fldCharType="end"/>
    </w:r>
  </w:p>
  <w:p w:rsidR="00963D8F" w:rsidRPr="00963D8F" w:rsidRDefault="00963D8F" w:rsidP="00963D8F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1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19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7F2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515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7B7"/>
    <w:rsid w:val="00395987"/>
    <w:rsid w:val="00396375"/>
    <w:rsid w:val="003964D2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41E4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B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20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86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4D4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6E2C"/>
    <w:rsid w:val="006F733F"/>
    <w:rsid w:val="006F7974"/>
    <w:rsid w:val="00700A60"/>
    <w:rsid w:val="00700B39"/>
    <w:rsid w:val="00703976"/>
    <w:rsid w:val="00705027"/>
    <w:rsid w:val="00705939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470B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9C7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3D8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B30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18D5"/>
    <w:rsid w:val="00A13947"/>
    <w:rsid w:val="00A13E2B"/>
    <w:rsid w:val="00A1562A"/>
    <w:rsid w:val="00A15901"/>
    <w:rsid w:val="00A15F85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685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19D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CDD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4956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86402"/>
  <w15:docId w15:val="{84E29094-C96C-4B52-87F7-3B64D48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96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3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F810-E089-4E19-9CE3-EAE95DB3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WIPO_GRTKF_IC_37_AR.dotm</Template>
  <TotalTime>3</TotalTime>
  <Pages>4</Pages>
  <Words>373</Words>
  <Characters>2568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WIPO/GRTKF/IC/37/INF/3_x000d_ (Arabic)</vt:lpstr>
    </vt:vector>
  </TitlesOfParts>
  <Company>World Intellectual Property Organization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WIPO/GRTKF/IC/37/INF/3_x000d_ (Arabic)</dc:title>
  <dc:creator>MERZOUK Fawzi</dc:creator>
  <cp:lastModifiedBy>YOUSSEF Randa</cp:lastModifiedBy>
  <cp:revision>4</cp:revision>
  <cp:lastPrinted>2018-08-15T13:27:00Z</cp:lastPrinted>
  <dcterms:created xsi:type="dcterms:W3CDTF">2018-12-07T10:15:00Z</dcterms:created>
  <dcterms:modified xsi:type="dcterms:W3CDTF">2018-12-07T10:19:00Z</dcterms:modified>
</cp:coreProperties>
</file>