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F10187">
            <w:pPr>
              <w:pStyle w:val="DocumentCodeAR"/>
              <w:bidi/>
              <w:rPr>
                <w:rtl/>
              </w:rPr>
            </w:pPr>
            <w:r>
              <w:t>WIPO/GRTKF/IC/</w:t>
            </w:r>
            <w:r w:rsidR="00F55FB5">
              <w:t>3</w:t>
            </w:r>
            <w:r w:rsidR="006A5810">
              <w:t>3</w:t>
            </w:r>
            <w:r w:rsidR="0015593C">
              <w:t>/</w:t>
            </w:r>
            <w:r w:rsidR="00F10187">
              <w:t>INF/5</w:t>
            </w:r>
          </w:p>
        </w:tc>
      </w:tr>
      <w:tr w:rsidR="001667B6" w:rsidTr="00BF164F">
        <w:tc>
          <w:tcPr>
            <w:tcW w:w="9571" w:type="dxa"/>
            <w:gridSpan w:val="3"/>
          </w:tcPr>
          <w:p w:rsidR="001667B6" w:rsidRPr="00B6101C" w:rsidRDefault="00B6101C" w:rsidP="00F10187">
            <w:pPr>
              <w:pStyle w:val="DocumentLanguageAR"/>
              <w:bidi/>
              <w:rPr>
                <w:rtl/>
              </w:rPr>
            </w:pPr>
            <w:r w:rsidRPr="00B6101C">
              <w:rPr>
                <w:rFonts w:hint="cs"/>
                <w:rtl/>
              </w:rPr>
              <w:t xml:space="preserve">الأصل: </w:t>
            </w:r>
            <w:proofErr w:type="gramStart"/>
            <w:r w:rsidR="00F10187">
              <w:rPr>
                <w:rFonts w:hint="cs"/>
                <w:rtl/>
              </w:rPr>
              <w:t>بالإنكليزية</w:t>
            </w:r>
            <w:proofErr w:type="gramEnd"/>
          </w:p>
        </w:tc>
      </w:tr>
      <w:tr w:rsidR="001667B6" w:rsidTr="00BF164F">
        <w:tc>
          <w:tcPr>
            <w:tcW w:w="9571" w:type="dxa"/>
            <w:gridSpan w:val="3"/>
          </w:tcPr>
          <w:p w:rsidR="001667B6" w:rsidRPr="00B6101C" w:rsidRDefault="00B6101C" w:rsidP="00F10187">
            <w:pPr>
              <w:pStyle w:val="DocumentDateAR"/>
              <w:bidi/>
              <w:rPr>
                <w:rtl/>
              </w:rPr>
            </w:pPr>
            <w:r w:rsidRPr="00B6101C">
              <w:rPr>
                <w:rFonts w:hint="cs"/>
                <w:rtl/>
              </w:rPr>
              <w:t xml:space="preserve">التاريخ: </w:t>
            </w:r>
            <w:r w:rsidR="00F10187">
              <w:rPr>
                <w:rFonts w:hint="cs"/>
                <w:rtl/>
              </w:rPr>
              <w:t>3</w:t>
            </w:r>
            <w:r w:rsidRPr="00B6101C">
              <w:rPr>
                <w:rFonts w:hint="cs"/>
                <w:rtl/>
              </w:rPr>
              <w:t xml:space="preserve"> </w:t>
            </w:r>
            <w:proofErr w:type="gramStart"/>
            <w:r w:rsidR="00F10187">
              <w:rPr>
                <w:rFonts w:hint="cs"/>
                <w:rtl/>
              </w:rPr>
              <w:t>فبراير</w:t>
            </w:r>
            <w:proofErr w:type="gramEnd"/>
            <w:r w:rsidRPr="00B6101C">
              <w:rPr>
                <w:rFonts w:hint="cs"/>
                <w:rtl/>
              </w:rPr>
              <w:t xml:space="preserve"> </w:t>
            </w:r>
            <w:r w:rsidR="008D5779">
              <w:rPr>
                <w:rFonts w:hint="cs"/>
                <w:rtl/>
              </w:rPr>
              <w:t>201</w:t>
            </w:r>
            <w:r w:rsidR="00F55FB5">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F55FB5">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F55FB5">
        <w:rPr>
          <w:rFonts w:ascii="Cambria Math" w:hAnsi="Cambria Math" w:hint="cs"/>
          <w:rtl/>
        </w:rPr>
        <w:t>الثالثة</w:t>
      </w:r>
      <w:r w:rsidRPr="00783D11">
        <w:rPr>
          <w:rFonts w:ascii="Cambria Math" w:hAnsi="Cambria Math"/>
          <w:rtl/>
        </w:rPr>
        <w:t xml:space="preserve"> </w:t>
      </w:r>
      <w:proofErr w:type="gramStart"/>
      <w:r w:rsidR="0070344A">
        <w:rPr>
          <w:rFonts w:ascii="Cambria Math" w:hAnsi="Cambria Math" w:hint="cs"/>
          <w:rtl/>
        </w:rPr>
        <w:t>و</w:t>
      </w:r>
      <w:r w:rsidR="0015593C">
        <w:rPr>
          <w:rFonts w:ascii="Cambria Math" w:hAnsi="Cambria Math" w:hint="cs"/>
          <w:rtl/>
        </w:rPr>
        <w:t>الثلاثون</w:t>
      </w:r>
      <w:proofErr w:type="gramEnd"/>
    </w:p>
    <w:p w:rsidR="00D61541" w:rsidRPr="00D61541" w:rsidRDefault="0015593C" w:rsidP="00F55FB5">
      <w:pPr>
        <w:pStyle w:val="MeetingDatesAR"/>
        <w:bidi/>
        <w:rPr>
          <w:rtl/>
        </w:rPr>
      </w:pPr>
      <w:r w:rsidRPr="0015593C">
        <w:rPr>
          <w:rtl/>
        </w:rPr>
        <w:t xml:space="preserve">جنيف، من </w:t>
      </w:r>
      <w:r w:rsidR="00F55FB5">
        <w:rPr>
          <w:rFonts w:hint="cs"/>
          <w:rtl/>
        </w:rPr>
        <w:t>27</w:t>
      </w:r>
      <w:r w:rsidRPr="0015593C">
        <w:rPr>
          <w:rtl/>
        </w:rPr>
        <w:t xml:space="preserve"> </w:t>
      </w:r>
      <w:r w:rsidR="00F55FB5">
        <w:rPr>
          <w:rFonts w:hint="cs"/>
          <w:rtl/>
        </w:rPr>
        <w:t xml:space="preserve">فبراير </w:t>
      </w:r>
      <w:proofErr w:type="gramStart"/>
      <w:r w:rsidRPr="0015593C">
        <w:rPr>
          <w:rtl/>
        </w:rPr>
        <w:t>إلى</w:t>
      </w:r>
      <w:proofErr w:type="gramEnd"/>
      <w:r w:rsidRPr="0015593C">
        <w:rPr>
          <w:rtl/>
        </w:rPr>
        <w:t xml:space="preserve"> </w:t>
      </w:r>
      <w:r w:rsidR="00F55FB5">
        <w:rPr>
          <w:rFonts w:hint="cs"/>
          <w:rtl/>
        </w:rPr>
        <w:t>3</w:t>
      </w:r>
      <w:r w:rsidRPr="0015593C">
        <w:rPr>
          <w:rtl/>
        </w:rPr>
        <w:t xml:space="preserve"> </w:t>
      </w:r>
      <w:r w:rsidR="00F55FB5">
        <w:rPr>
          <w:rFonts w:hint="cs"/>
          <w:rtl/>
        </w:rPr>
        <w:t xml:space="preserve">مارس </w:t>
      </w:r>
      <w:r w:rsidRPr="0015593C">
        <w:rPr>
          <w:rtl/>
        </w:rPr>
        <w:t>201</w:t>
      </w:r>
      <w:r w:rsidR="00F55FB5">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F10187" w:rsidRPr="00D61541" w:rsidRDefault="00F10187" w:rsidP="00F10187">
      <w:pPr>
        <w:pStyle w:val="DocumentTitleAR"/>
        <w:bidi/>
        <w:rPr>
          <w:rtl/>
        </w:rPr>
      </w:pPr>
      <w:r>
        <w:rPr>
          <w:rFonts w:hint="cs"/>
          <w:rtl/>
        </w:rPr>
        <w:t xml:space="preserve">مذكرة إعلامية لمنبر الجماعات الأصلية </w:t>
      </w:r>
      <w:proofErr w:type="gramStart"/>
      <w:r>
        <w:rPr>
          <w:rFonts w:hint="cs"/>
          <w:rtl/>
        </w:rPr>
        <w:t>والمحلية</w:t>
      </w:r>
      <w:proofErr w:type="gramEnd"/>
    </w:p>
    <w:p w:rsidR="00F10187" w:rsidRPr="00D61541" w:rsidRDefault="00F10187" w:rsidP="00F10187">
      <w:pPr>
        <w:pStyle w:val="PreparedbyAR"/>
        <w:bidi/>
        <w:rPr>
          <w:rtl/>
        </w:rPr>
      </w:pPr>
      <w:proofErr w:type="gramStart"/>
      <w:r>
        <w:rPr>
          <w:rFonts w:hint="cs"/>
          <w:rtl/>
        </w:rPr>
        <w:t>وثيقة</w:t>
      </w:r>
      <w:proofErr w:type="gramEnd"/>
      <w:r>
        <w:rPr>
          <w:rFonts w:hint="cs"/>
          <w:rtl/>
        </w:rPr>
        <w:t xml:space="preserve"> </w:t>
      </w:r>
      <w:r w:rsidRPr="00D61541">
        <w:rPr>
          <w:rFonts w:hint="cs"/>
          <w:rtl/>
        </w:rPr>
        <w:t xml:space="preserve">من </w:t>
      </w:r>
      <w:r w:rsidRPr="00931859">
        <w:rPr>
          <w:rFonts w:hint="cs"/>
          <w:rtl/>
        </w:rPr>
        <w:t>إعداد</w:t>
      </w:r>
      <w:r>
        <w:rPr>
          <w:rFonts w:hint="cs"/>
          <w:rtl/>
        </w:rPr>
        <w:t xml:space="preserve"> الأمانة</w:t>
      </w:r>
    </w:p>
    <w:p w:rsidR="00F10187" w:rsidRDefault="00F10187" w:rsidP="00F10187">
      <w:pPr>
        <w:pStyle w:val="NumberedParaAR"/>
        <w:rPr>
          <w:rtl/>
        </w:rPr>
      </w:pPr>
      <w:r>
        <w:rPr>
          <w:rtl/>
        </w:rPr>
        <w:t>اتفقت اللجنة الحكومية الدولية المعنية بالملكية الفكرية والموارد الوراثية والمعارف التقليدية والفولكلور ("اللجنة")، في دورتها السابعة، على "أن ينظَّم، تماما قبل استهلال دورات اللجنة، منبر يدوم نصف اليوم ويترأسه ممثل عن أحد المجتمعات المحلية أو الأصلية". وقد تواصل تنظيم منابر على ذلك المنوال قبل كل دورة من دورات اللجنة</w:t>
      </w:r>
      <w:r>
        <w:rPr>
          <w:rFonts w:hint="cs"/>
          <w:rtl/>
        </w:rPr>
        <w:t xml:space="preserve"> المعقودة </w:t>
      </w:r>
      <w:r>
        <w:rPr>
          <w:rtl/>
        </w:rPr>
        <w:t>منذ عام</w:t>
      </w:r>
      <w:r>
        <w:rPr>
          <w:rFonts w:hint="cs"/>
          <w:rtl/>
        </w:rPr>
        <w:t> </w:t>
      </w:r>
      <w:r>
        <w:rPr>
          <w:rtl/>
        </w:rPr>
        <w:t>2005.</w:t>
      </w:r>
    </w:p>
    <w:p w:rsidR="00F10187" w:rsidRDefault="00F10187" w:rsidP="005B2137">
      <w:pPr>
        <w:pStyle w:val="NumberedParaAR"/>
      </w:pPr>
      <w:r>
        <w:rPr>
          <w:rFonts w:hint="cs"/>
          <w:rtl/>
        </w:rPr>
        <w:t>و</w:t>
      </w:r>
      <w:r>
        <w:rPr>
          <w:rtl/>
        </w:rPr>
        <w:t xml:space="preserve">موضوع المنبر في الدورة </w:t>
      </w:r>
      <w:r>
        <w:rPr>
          <w:rFonts w:hint="cs"/>
          <w:rtl/>
        </w:rPr>
        <w:t xml:space="preserve">الحادية </w:t>
      </w:r>
      <w:proofErr w:type="gramStart"/>
      <w:r>
        <w:rPr>
          <w:rFonts w:hint="cs"/>
          <w:rtl/>
        </w:rPr>
        <w:t>والثلاثين</w:t>
      </w:r>
      <w:proofErr w:type="gramEnd"/>
      <w:r>
        <w:rPr>
          <w:rtl/>
        </w:rPr>
        <w:t xml:space="preserve"> هو: </w:t>
      </w:r>
      <w:r>
        <w:rPr>
          <w:rFonts w:hint="cs"/>
          <w:rtl/>
        </w:rPr>
        <w:t xml:space="preserve">"مشروع مواد </w:t>
      </w:r>
      <w:r w:rsidRPr="0053504C">
        <w:rPr>
          <w:rtl/>
        </w:rPr>
        <w:t>اللجنة الحكومية الدولية</w:t>
      </w:r>
      <w:r w:rsidRPr="0053504C">
        <w:rPr>
          <w:rFonts w:hint="cs"/>
          <w:rtl/>
        </w:rPr>
        <w:t xml:space="preserve"> </w:t>
      </w:r>
      <w:r>
        <w:rPr>
          <w:rFonts w:hint="cs"/>
          <w:rtl/>
        </w:rPr>
        <w:t xml:space="preserve">بشأن حماية </w:t>
      </w:r>
      <w:r w:rsidR="005B2137">
        <w:rPr>
          <w:rFonts w:hint="cs"/>
          <w:rtl/>
        </w:rPr>
        <w:t>أشكال التعبير الثقافي</w:t>
      </w:r>
      <w:r>
        <w:rPr>
          <w:rFonts w:hint="cs"/>
          <w:rtl/>
        </w:rPr>
        <w:t xml:space="preserve"> التقليدي: رؤى الشعوب الأصلية والجماعات المحلية".</w:t>
      </w:r>
    </w:p>
    <w:p w:rsidR="00F10187" w:rsidRDefault="00F10187" w:rsidP="00F10187">
      <w:pPr>
        <w:pStyle w:val="NumberedParaAR"/>
        <w:rPr>
          <w:rtl/>
        </w:rPr>
      </w:pPr>
      <w:r w:rsidRPr="00075BCA">
        <w:rPr>
          <w:rtl/>
        </w:rPr>
        <w:t xml:space="preserve"> </w:t>
      </w:r>
      <w:r>
        <w:rPr>
          <w:rtl/>
        </w:rPr>
        <w:t>ويرد في مرفق هذه الوثيقة البرنامج المؤقت للمنبر.</w:t>
      </w:r>
    </w:p>
    <w:p w:rsidR="00F10187" w:rsidRDefault="00F10187" w:rsidP="00F10187">
      <w:pPr>
        <w:pStyle w:val="EndofDocumentAR"/>
        <w:rPr>
          <w:rtl/>
        </w:rPr>
        <w:sectPr w:rsidR="00F10187" w:rsidSect="00EB7752">
          <w:headerReference w:type="default" r:id="rId9"/>
          <w:headerReference w:type="first" r:id="rId10"/>
          <w:pgSz w:w="11907" w:h="16840" w:code="9"/>
          <w:pgMar w:top="567" w:right="1418" w:bottom="1418" w:left="1134" w:header="510" w:footer="1021" w:gutter="0"/>
          <w:cols w:space="720"/>
          <w:titlePg/>
          <w:docGrid w:linePitch="299"/>
        </w:sectPr>
      </w:pPr>
      <w:r>
        <w:rPr>
          <w:rFonts w:hint="cs"/>
          <w:rtl/>
        </w:rPr>
        <w:t xml:space="preserve">[يلي ذلك </w:t>
      </w:r>
      <w:proofErr w:type="gramStart"/>
      <w:r>
        <w:rPr>
          <w:rFonts w:hint="cs"/>
          <w:rtl/>
        </w:rPr>
        <w:t>المرفق</w:t>
      </w:r>
      <w:proofErr w:type="gramEnd"/>
      <w:r>
        <w:rPr>
          <w:rFonts w:hint="cs"/>
          <w:rtl/>
        </w:rPr>
        <w:t>]</w:t>
      </w:r>
    </w:p>
    <w:p w:rsidR="00F10187" w:rsidRPr="00F95613" w:rsidRDefault="00F10187" w:rsidP="00F10187">
      <w:pPr>
        <w:pStyle w:val="NormalParaAR"/>
        <w:rPr>
          <w:sz w:val="40"/>
          <w:szCs w:val="40"/>
          <w:rtl/>
          <w:lang w:bidi="ar-LB"/>
        </w:rPr>
      </w:pPr>
      <w:r w:rsidRPr="008259F5">
        <w:rPr>
          <w:rFonts w:hint="cs"/>
          <w:sz w:val="40"/>
          <w:szCs w:val="40"/>
          <w:rtl/>
          <w:lang w:bidi="ar-LB"/>
        </w:rPr>
        <w:lastRenderedPageBreak/>
        <w:t>البرنامج المؤقت لجلسة المنبر</w:t>
      </w:r>
    </w:p>
    <w:p w:rsidR="00F10187" w:rsidRPr="002615B8" w:rsidRDefault="00F10187" w:rsidP="005B2137">
      <w:pPr>
        <w:pStyle w:val="NormalParaAR"/>
        <w:spacing w:before="240"/>
        <w:rPr>
          <w:u w:val="single"/>
          <w:rtl/>
          <w:lang w:bidi="ar-LB"/>
        </w:rPr>
      </w:pPr>
      <w:r>
        <w:rPr>
          <w:rFonts w:hint="cs"/>
          <w:u w:val="single"/>
          <w:rtl/>
          <w:lang w:bidi="ar-LB"/>
        </w:rPr>
        <w:t>الاثنين</w:t>
      </w:r>
      <w:r w:rsidRPr="002615B8">
        <w:rPr>
          <w:u w:val="single"/>
          <w:rtl/>
          <w:lang w:bidi="ar-LB"/>
        </w:rPr>
        <w:t xml:space="preserve">، </w:t>
      </w:r>
      <w:r w:rsidR="005B2137">
        <w:rPr>
          <w:rFonts w:hint="cs"/>
          <w:u w:val="single"/>
          <w:rtl/>
          <w:lang w:bidi="ar-LB"/>
        </w:rPr>
        <w:t>27</w:t>
      </w:r>
      <w:r>
        <w:rPr>
          <w:rFonts w:hint="cs"/>
          <w:u w:val="single"/>
          <w:rtl/>
          <w:lang w:bidi="ar-LB"/>
        </w:rPr>
        <w:t xml:space="preserve"> </w:t>
      </w:r>
      <w:proofErr w:type="gramStart"/>
      <w:r w:rsidR="005B2137">
        <w:rPr>
          <w:rFonts w:hint="cs"/>
          <w:u w:val="single"/>
          <w:rtl/>
          <w:lang w:bidi="ar-LB"/>
        </w:rPr>
        <w:t>فبراير</w:t>
      </w:r>
      <w:proofErr w:type="gramEnd"/>
      <w:r>
        <w:rPr>
          <w:rFonts w:hint="cs"/>
          <w:u w:val="single"/>
          <w:rtl/>
          <w:lang w:bidi="ar-LB"/>
        </w:rPr>
        <w:t xml:space="preserve"> 201</w:t>
      </w:r>
      <w:r w:rsidR="005B2137">
        <w:rPr>
          <w:rFonts w:hint="cs"/>
          <w:u w:val="single"/>
          <w:rtl/>
          <w:lang w:bidi="ar-LB"/>
        </w:rPr>
        <w:t>7</w:t>
      </w:r>
    </w:p>
    <w:p w:rsidR="00F10187" w:rsidRPr="002615B8" w:rsidRDefault="00F10187" w:rsidP="00F10187">
      <w:pPr>
        <w:pStyle w:val="NormalParaAR"/>
        <w:ind w:left="1701" w:hanging="1701"/>
        <w:rPr>
          <w:rtl/>
          <w:lang w:bidi="ar-LB"/>
        </w:rPr>
      </w:pPr>
      <w:r>
        <w:rPr>
          <w:rFonts w:hint="cs"/>
          <w:rtl/>
          <w:lang w:bidi="ar-LB"/>
        </w:rPr>
        <w:t>11:00</w:t>
      </w:r>
      <w:r w:rsidRPr="002615B8">
        <w:rPr>
          <w:rtl/>
          <w:lang w:bidi="ar-LB"/>
        </w:rPr>
        <w:tab/>
      </w:r>
      <w:proofErr w:type="gramStart"/>
      <w:r w:rsidRPr="002615B8">
        <w:rPr>
          <w:rtl/>
          <w:lang w:bidi="ar-LB"/>
        </w:rPr>
        <w:t>افتتاح</w:t>
      </w:r>
      <w:proofErr w:type="gramEnd"/>
      <w:r w:rsidRPr="002615B8">
        <w:rPr>
          <w:rtl/>
          <w:lang w:bidi="ar-LB"/>
        </w:rPr>
        <w:t xml:space="preserve"> </w:t>
      </w:r>
      <w:r>
        <w:rPr>
          <w:rFonts w:hint="cs"/>
          <w:rtl/>
          <w:lang w:bidi="ar-LB"/>
        </w:rPr>
        <w:t>الجلسة</w:t>
      </w:r>
    </w:p>
    <w:p w:rsidR="00F10187" w:rsidRPr="002615B8" w:rsidRDefault="00F10187" w:rsidP="00F10187">
      <w:pPr>
        <w:pStyle w:val="NormalParaAR"/>
        <w:ind w:left="1701" w:hanging="1"/>
        <w:rPr>
          <w:lang w:bidi="ar-LB"/>
        </w:rPr>
      </w:pPr>
      <w:r w:rsidRPr="002615B8">
        <w:rPr>
          <w:rtl/>
          <w:lang w:bidi="ar-LB"/>
        </w:rPr>
        <w:t xml:space="preserve">الرئيس </w:t>
      </w:r>
      <w:r>
        <w:rPr>
          <w:rFonts w:hint="cs"/>
          <w:rtl/>
          <w:lang w:bidi="ar-LB"/>
        </w:rPr>
        <w:t xml:space="preserve">- </w:t>
      </w:r>
      <w:r w:rsidRPr="002615B8">
        <w:rPr>
          <w:rtl/>
          <w:lang w:bidi="ar-LB"/>
        </w:rPr>
        <w:t>(يختاره منتدى السكان الأصليين الاستشاري في الويبو)</w:t>
      </w:r>
    </w:p>
    <w:p w:rsidR="00F10187" w:rsidRDefault="00F10187" w:rsidP="005B2137">
      <w:pPr>
        <w:pStyle w:val="NormalParaAR"/>
        <w:tabs>
          <w:tab w:val="left" w:pos="1700"/>
        </w:tabs>
        <w:ind w:left="3118" w:hanging="3118"/>
        <w:rPr>
          <w:rtl/>
          <w:lang w:bidi="ar-LB"/>
        </w:rPr>
      </w:pPr>
      <w:r>
        <w:rPr>
          <w:rFonts w:hint="cs"/>
          <w:rtl/>
          <w:lang w:bidi="ar-LB"/>
        </w:rPr>
        <w:t>11:00</w:t>
      </w:r>
      <w:r w:rsidRPr="002615B8">
        <w:rPr>
          <w:rtl/>
          <w:lang w:bidi="ar-LB"/>
        </w:rPr>
        <w:t xml:space="preserve"> </w:t>
      </w:r>
      <w:r>
        <w:rPr>
          <w:rtl/>
          <w:lang w:bidi="ar-LB"/>
        </w:rPr>
        <w:t>–</w:t>
      </w:r>
      <w:r w:rsidRPr="002615B8">
        <w:rPr>
          <w:rtl/>
          <w:lang w:bidi="ar-LB"/>
        </w:rPr>
        <w:t xml:space="preserve"> </w:t>
      </w:r>
      <w:r>
        <w:rPr>
          <w:rFonts w:hint="cs"/>
          <w:rtl/>
          <w:lang w:bidi="ar-LB"/>
        </w:rPr>
        <w:t>11:20</w:t>
      </w:r>
      <w:r w:rsidRPr="002615B8">
        <w:rPr>
          <w:rtl/>
          <w:lang w:bidi="ar-LB"/>
        </w:rPr>
        <w:tab/>
      </w:r>
      <w:r>
        <w:rPr>
          <w:rFonts w:hint="cs"/>
          <w:rtl/>
          <w:lang w:bidi="ar-LB"/>
        </w:rPr>
        <w:t>المتحدثة الرئيسية</w:t>
      </w:r>
      <w:r w:rsidR="0022528B">
        <w:rPr>
          <w:rFonts w:hint="cs"/>
          <w:rtl/>
          <w:lang w:bidi="ar-LB"/>
        </w:rPr>
        <w:t>:</w:t>
      </w:r>
      <w:r w:rsidR="0022528B">
        <w:rPr>
          <w:rFonts w:hint="cs"/>
          <w:rtl/>
          <w:lang w:bidi="ar-LB"/>
        </w:rPr>
        <w:tab/>
      </w:r>
      <w:r w:rsidR="005B2137">
        <w:rPr>
          <w:rFonts w:hint="cs"/>
          <w:rtl/>
          <w:lang w:bidi="ar-LB"/>
        </w:rPr>
        <w:t xml:space="preserve">الأستاذة ريبيكا </w:t>
      </w:r>
      <w:proofErr w:type="spellStart"/>
      <w:r w:rsidR="0022528B">
        <w:rPr>
          <w:rFonts w:hint="cs"/>
          <w:rtl/>
          <w:lang w:bidi="ar-LB"/>
        </w:rPr>
        <w:t>ت</w:t>
      </w:r>
      <w:r w:rsidR="005B2137">
        <w:rPr>
          <w:rFonts w:hint="cs"/>
          <w:rtl/>
          <w:lang w:bidi="ar-LB"/>
        </w:rPr>
        <w:t>سوزي</w:t>
      </w:r>
      <w:proofErr w:type="spellEnd"/>
      <w:r w:rsidR="005B2137">
        <w:rPr>
          <w:rFonts w:hint="cs"/>
          <w:rtl/>
          <w:lang w:bidi="ar-LB"/>
        </w:rPr>
        <w:t xml:space="preserve">، معهد جيمس روجرز للقانون بجامعة أريزونا (الولايات المتحدة، ومستشارة خاصة </w:t>
      </w:r>
      <w:r w:rsidR="0022528B">
        <w:rPr>
          <w:rFonts w:hint="cs"/>
          <w:rtl/>
          <w:lang w:bidi="ar-LB"/>
        </w:rPr>
        <w:t xml:space="preserve">للمسؤول عن التنوع والشمل. والأستاذة </w:t>
      </w:r>
      <w:proofErr w:type="spellStart"/>
      <w:r w:rsidR="0022528B">
        <w:rPr>
          <w:rFonts w:hint="cs"/>
          <w:rtl/>
          <w:lang w:bidi="ar-LB"/>
        </w:rPr>
        <w:t>تسوزي</w:t>
      </w:r>
      <w:proofErr w:type="spellEnd"/>
      <w:r w:rsidR="0022528B">
        <w:rPr>
          <w:rFonts w:hint="cs"/>
          <w:rtl/>
          <w:lang w:bidi="ar-LB"/>
        </w:rPr>
        <w:t xml:space="preserve"> من قبيلة "</w:t>
      </w:r>
      <w:proofErr w:type="spellStart"/>
      <w:r w:rsidR="0022528B">
        <w:rPr>
          <w:rFonts w:hint="cs"/>
          <w:rtl/>
          <w:lang w:bidi="ar-LB"/>
        </w:rPr>
        <w:t>الياكي</w:t>
      </w:r>
      <w:proofErr w:type="spellEnd"/>
      <w:r w:rsidR="0022528B">
        <w:rPr>
          <w:rFonts w:hint="cs"/>
          <w:rtl/>
          <w:lang w:bidi="ar-LB"/>
        </w:rPr>
        <w:t xml:space="preserve">" وقاضية في محكمة القبيلة لشعب "فورت ماك </w:t>
      </w:r>
      <w:proofErr w:type="spellStart"/>
      <w:r w:rsidR="0022528B">
        <w:rPr>
          <w:rFonts w:hint="cs"/>
          <w:rtl/>
          <w:lang w:bidi="ar-LB"/>
        </w:rPr>
        <w:t>داويل</w:t>
      </w:r>
      <w:proofErr w:type="spellEnd"/>
      <w:r w:rsidR="0022528B">
        <w:rPr>
          <w:rFonts w:hint="cs"/>
          <w:rtl/>
          <w:lang w:bidi="ar-LB"/>
        </w:rPr>
        <w:t xml:space="preserve"> </w:t>
      </w:r>
      <w:proofErr w:type="spellStart"/>
      <w:r w:rsidR="0022528B">
        <w:rPr>
          <w:rFonts w:hint="cs"/>
          <w:rtl/>
          <w:lang w:bidi="ar-LB"/>
        </w:rPr>
        <w:t>يافاباي</w:t>
      </w:r>
      <w:proofErr w:type="spellEnd"/>
      <w:r w:rsidR="0022528B">
        <w:rPr>
          <w:rFonts w:hint="cs"/>
          <w:rtl/>
          <w:lang w:bidi="ar-LB"/>
        </w:rPr>
        <w:t xml:space="preserve">" وقبيلة </w:t>
      </w:r>
      <w:proofErr w:type="spellStart"/>
      <w:r w:rsidR="0022528B">
        <w:rPr>
          <w:rFonts w:hint="cs"/>
          <w:rtl/>
          <w:lang w:bidi="ar-LB"/>
        </w:rPr>
        <w:t>الأباشي</w:t>
      </w:r>
      <w:proofErr w:type="spellEnd"/>
      <w:r w:rsidR="0022528B">
        <w:rPr>
          <w:rFonts w:hint="cs"/>
          <w:rtl/>
          <w:lang w:bidi="ar-LB"/>
        </w:rPr>
        <w:t xml:space="preserve"> في سان كارلوس.</w:t>
      </w:r>
    </w:p>
    <w:p w:rsidR="00F10187" w:rsidRPr="002738F9" w:rsidRDefault="00F10187" w:rsidP="0022528B">
      <w:pPr>
        <w:pStyle w:val="NormalParaAR"/>
        <w:tabs>
          <w:tab w:val="left" w:pos="1700"/>
        </w:tabs>
        <w:ind w:left="3118" w:hanging="3118"/>
        <w:rPr>
          <w:rtl/>
          <w:lang w:bidi="ar-LB"/>
        </w:rPr>
      </w:pPr>
      <w:r>
        <w:rPr>
          <w:rFonts w:hint="cs"/>
          <w:rtl/>
          <w:lang w:bidi="ar-LB"/>
        </w:rPr>
        <w:t>11:20</w:t>
      </w:r>
      <w:r w:rsidRPr="002615B8">
        <w:rPr>
          <w:rtl/>
          <w:lang w:bidi="ar-LB"/>
        </w:rPr>
        <w:t xml:space="preserve"> </w:t>
      </w:r>
      <w:r>
        <w:rPr>
          <w:rtl/>
          <w:lang w:bidi="ar-LB"/>
        </w:rPr>
        <w:t>–</w:t>
      </w:r>
      <w:r w:rsidRPr="002615B8">
        <w:rPr>
          <w:rtl/>
          <w:lang w:bidi="ar-LB"/>
        </w:rPr>
        <w:t xml:space="preserve"> </w:t>
      </w:r>
      <w:r>
        <w:rPr>
          <w:rFonts w:hint="cs"/>
          <w:rtl/>
          <w:lang w:bidi="ar-LB"/>
        </w:rPr>
        <w:t>11:</w:t>
      </w:r>
      <w:r w:rsidR="0022528B">
        <w:rPr>
          <w:rFonts w:hint="cs"/>
          <w:rtl/>
          <w:lang w:bidi="ar-LB"/>
        </w:rPr>
        <w:t>35</w:t>
      </w:r>
      <w:r w:rsidRPr="002615B8">
        <w:rPr>
          <w:rtl/>
          <w:lang w:bidi="ar-LB"/>
        </w:rPr>
        <w:tab/>
      </w:r>
      <w:r>
        <w:rPr>
          <w:rFonts w:hint="cs"/>
          <w:rtl/>
          <w:lang w:bidi="ar-LB"/>
        </w:rPr>
        <w:t>المجيب</w:t>
      </w:r>
      <w:r w:rsidR="0022528B">
        <w:rPr>
          <w:rFonts w:hint="cs"/>
          <w:rtl/>
          <w:lang w:bidi="ar-LB"/>
        </w:rPr>
        <w:t>:</w:t>
      </w:r>
      <w:r w:rsidR="0022528B">
        <w:rPr>
          <w:rFonts w:hint="cs"/>
          <w:rtl/>
          <w:lang w:bidi="ar-LB"/>
        </w:rPr>
        <w:tab/>
        <w:t>الدكتور</w:t>
      </w:r>
      <w:r w:rsidRPr="00F11CDD">
        <w:rPr>
          <w:rtl/>
          <w:lang w:bidi="ar-LB"/>
        </w:rPr>
        <w:t xml:space="preserve"> </w:t>
      </w:r>
      <w:proofErr w:type="spellStart"/>
      <w:r w:rsidR="0022528B">
        <w:rPr>
          <w:rFonts w:hint="cs"/>
          <w:rtl/>
          <w:lang w:bidi="ar-LB"/>
        </w:rPr>
        <w:t>كينيينكيه</w:t>
      </w:r>
      <w:proofErr w:type="spellEnd"/>
      <w:r w:rsidR="0022528B">
        <w:rPr>
          <w:rFonts w:hint="cs"/>
          <w:rtl/>
          <w:lang w:bidi="ar-LB"/>
        </w:rPr>
        <w:t xml:space="preserve"> سينا</w:t>
      </w:r>
      <w:r>
        <w:rPr>
          <w:rFonts w:hint="cs"/>
          <w:rtl/>
          <w:lang w:bidi="ar-LB"/>
        </w:rPr>
        <w:t xml:space="preserve">، من </w:t>
      </w:r>
      <w:r w:rsidRPr="002738F9">
        <w:rPr>
          <w:rFonts w:hint="cs"/>
          <w:rtl/>
          <w:lang w:bidi="ar-LB"/>
        </w:rPr>
        <w:t xml:space="preserve">شعب </w:t>
      </w:r>
      <w:proofErr w:type="spellStart"/>
      <w:r w:rsidR="0022528B">
        <w:rPr>
          <w:rFonts w:hint="cs"/>
          <w:rtl/>
          <w:lang w:bidi="ar-LB"/>
        </w:rPr>
        <w:t>الماساي</w:t>
      </w:r>
      <w:proofErr w:type="spellEnd"/>
      <w:r w:rsidR="0022528B">
        <w:rPr>
          <w:rFonts w:hint="cs"/>
          <w:rtl/>
          <w:lang w:bidi="ar-LB"/>
        </w:rPr>
        <w:t xml:space="preserve">، كينيا. والدكتور سينا محاضر في كلية الحقوق بجامعة </w:t>
      </w:r>
      <w:proofErr w:type="spellStart"/>
      <w:r w:rsidR="0022528B">
        <w:rPr>
          <w:rFonts w:hint="cs"/>
          <w:rtl/>
          <w:lang w:bidi="ar-LB"/>
        </w:rPr>
        <w:t>إيجرتون</w:t>
      </w:r>
      <w:proofErr w:type="spellEnd"/>
      <w:r w:rsidR="0022528B">
        <w:rPr>
          <w:rFonts w:hint="cs"/>
          <w:rtl/>
          <w:lang w:bidi="ar-LB"/>
        </w:rPr>
        <w:t xml:space="preserve">، </w:t>
      </w:r>
      <w:proofErr w:type="spellStart"/>
      <w:r w:rsidR="0022528B">
        <w:rPr>
          <w:rFonts w:hint="cs"/>
          <w:rtl/>
          <w:lang w:bidi="ar-LB"/>
        </w:rPr>
        <w:t>ناكورو</w:t>
      </w:r>
      <w:proofErr w:type="spellEnd"/>
      <w:r w:rsidR="0022528B">
        <w:rPr>
          <w:rFonts w:hint="cs"/>
          <w:rtl/>
          <w:lang w:bidi="ar-LB"/>
        </w:rPr>
        <w:t>، كينيا. وهو مسؤول عن الدفاع في مجموعة حقوق الأقليات الدولية في كينيا وعضو في الفريق العامل التابع المفوضية الأفريقية والمعني بالسكان الأصليين.</w:t>
      </w:r>
    </w:p>
    <w:p w:rsidR="00F10187" w:rsidRDefault="00F10187" w:rsidP="0022528B">
      <w:pPr>
        <w:pStyle w:val="NormalParaAR"/>
        <w:tabs>
          <w:tab w:val="left" w:pos="1700"/>
        </w:tabs>
        <w:ind w:left="3118" w:hanging="3118"/>
        <w:rPr>
          <w:rtl/>
          <w:lang w:bidi="ar-LB"/>
        </w:rPr>
      </w:pPr>
      <w:r w:rsidRPr="002738F9">
        <w:rPr>
          <w:rFonts w:hint="cs"/>
          <w:rtl/>
          <w:lang w:bidi="ar-LB"/>
        </w:rPr>
        <w:t>11:</w:t>
      </w:r>
      <w:r w:rsidR="0022528B">
        <w:rPr>
          <w:rFonts w:hint="cs"/>
          <w:rtl/>
          <w:lang w:bidi="ar-LB"/>
        </w:rPr>
        <w:t>35</w:t>
      </w:r>
      <w:r w:rsidRPr="002738F9">
        <w:rPr>
          <w:rtl/>
          <w:lang w:bidi="ar-LB"/>
        </w:rPr>
        <w:t xml:space="preserve"> – </w:t>
      </w:r>
      <w:r w:rsidRPr="002738F9">
        <w:rPr>
          <w:rFonts w:hint="cs"/>
          <w:rtl/>
          <w:lang w:bidi="ar-LB"/>
        </w:rPr>
        <w:t>1</w:t>
      </w:r>
      <w:r w:rsidR="0022528B">
        <w:rPr>
          <w:rFonts w:hint="cs"/>
          <w:rtl/>
          <w:lang w:bidi="ar-LB"/>
        </w:rPr>
        <w:t>1</w:t>
      </w:r>
      <w:r w:rsidRPr="002738F9">
        <w:rPr>
          <w:rFonts w:hint="cs"/>
          <w:rtl/>
          <w:lang w:bidi="ar-LB"/>
        </w:rPr>
        <w:t>:</w:t>
      </w:r>
      <w:r w:rsidR="0022528B">
        <w:rPr>
          <w:rFonts w:hint="cs"/>
          <w:rtl/>
          <w:lang w:bidi="ar-LB"/>
        </w:rPr>
        <w:t>5</w:t>
      </w:r>
      <w:r w:rsidRPr="002738F9">
        <w:rPr>
          <w:rFonts w:hint="cs"/>
          <w:rtl/>
          <w:lang w:bidi="ar-LB"/>
        </w:rPr>
        <w:t>0</w:t>
      </w:r>
      <w:r w:rsidRPr="002738F9">
        <w:rPr>
          <w:rtl/>
          <w:lang w:bidi="ar-LB"/>
        </w:rPr>
        <w:tab/>
      </w:r>
      <w:r w:rsidRPr="002738F9">
        <w:rPr>
          <w:rFonts w:hint="cs"/>
          <w:rtl/>
          <w:lang w:bidi="ar-LB"/>
        </w:rPr>
        <w:t>المجيب</w:t>
      </w:r>
      <w:r w:rsidR="0022528B">
        <w:rPr>
          <w:rFonts w:hint="cs"/>
          <w:rtl/>
          <w:lang w:bidi="ar-LB"/>
        </w:rPr>
        <w:t>ة</w:t>
      </w:r>
      <w:r w:rsidRPr="002738F9">
        <w:rPr>
          <w:rFonts w:hint="cs"/>
          <w:rtl/>
          <w:lang w:bidi="ar-LB"/>
        </w:rPr>
        <w:t>:</w:t>
      </w:r>
      <w:r w:rsidR="0022528B">
        <w:rPr>
          <w:rFonts w:hint="cs"/>
          <w:rtl/>
          <w:lang w:bidi="ar-LB"/>
        </w:rPr>
        <w:tab/>
        <w:t xml:space="preserve">السيدة لوسيا </w:t>
      </w:r>
      <w:proofErr w:type="spellStart"/>
      <w:r w:rsidR="0022528B">
        <w:rPr>
          <w:rFonts w:hint="cs"/>
          <w:rtl/>
          <w:lang w:bidi="ar-LB"/>
        </w:rPr>
        <w:t>فرناندا</w:t>
      </w:r>
      <w:proofErr w:type="spellEnd"/>
      <w:r w:rsidR="0022528B">
        <w:rPr>
          <w:rFonts w:hint="cs"/>
          <w:rtl/>
          <w:lang w:bidi="ar-LB"/>
        </w:rPr>
        <w:t xml:space="preserve"> </w:t>
      </w:r>
      <w:proofErr w:type="spellStart"/>
      <w:r w:rsidR="0022528B">
        <w:rPr>
          <w:rFonts w:hint="cs"/>
          <w:rtl/>
          <w:lang w:bidi="ar-LB"/>
        </w:rPr>
        <w:t>إيناسي</w:t>
      </w:r>
      <w:r w:rsidR="00AF1C9F">
        <w:rPr>
          <w:rFonts w:hint="cs"/>
          <w:rtl/>
          <w:lang w:bidi="ar-LB"/>
        </w:rPr>
        <w:t>و</w:t>
      </w:r>
      <w:proofErr w:type="spellEnd"/>
      <w:r w:rsidR="0022528B">
        <w:rPr>
          <w:rFonts w:hint="cs"/>
          <w:rtl/>
          <w:lang w:bidi="ar-LB"/>
        </w:rPr>
        <w:t xml:space="preserve"> </w:t>
      </w:r>
      <w:proofErr w:type="spellStart"/>
      <w:r w:rsidR="0022528B">
        <w:rPr>
          <w:rFonts w:hint="cs"/>
          <w:rtl/>
          <w:lang w:bidi="ar-LB"/>
        </w:rPr>
        <w:t>بيلفورت</w:t>
      </w:r>
      <w:proofErr w:type="spellEnd"/>
      <w:r w:rsidR="0022528B">
        <w:rPr>
          <w:rFonts w:hint="cs"/>
          <w:rtl/>
          <w:lang w:bidi="ar-LB"/>
        </w:rPr>
        <w:t xml:space="preserve"> سالس، من </w:t>
      </w:r>
      <w:r w:rsidR="00AF1C9F">
        <w:rPr>
          <w:rFonts w:hint="cs"/>
          <w:rtl/>
          <w:lang w:bidi="ar-LB"/>
        </w:rPr>
        <w:t xml:space="preserve">شعوب </w:t>
      </w:r>
      <w:proofErr w:type="spellStart"/>
      <w:r w:rsidR="00AF1C9F">
        <w:rPr>
          <w:rFonts w:hint="cs"/>
          <w:rtl/>
          <w:lang w:bidi="ar-LB"/>
        </w:rPr>
        <w:t>بوفو</w:t>
      </w:r>
      <w:proofErr w:type="spellEnd"/>
      <w:r w:rsidR="00AF1C9F">
        <w:rPr>
          <w:rFonts w:hint="cs"/>
          <w:rtl/>
          <w:lang w:bidi="ar-LB"/>
        </w:rPr>
        <w:t xml:space="preserve"> </w:t>
      </w:r>
      <w:proofErr w:type="spellStart"/>
      <w:r w:rsidR="00AF1C9F">
        <w:rPr>
          <w:rFonts w:hint="cs"/>
          <w:rtl/>
          <w:lang w:bidi="ar-LB"/>
        </w:rPr>
        <w:t>كاينغانغ</w:t>
      </w:r>
      <w:proofErr w:type="spellEnd"/>
      <w:r w:rsidR="00AF1C9F">
        <w:rPr>
          <w:rFonts w:hint="cs"/>
          <w:rtl/>
          <w:lang w:bidi="ar-LB"/>
        </w:rPr>
        <w:t xml:space="preserve">، البرازيل. والسيدة </w:t>
      </w:r>
      <w:proofErr w:type="spellStart"/>
      <w:r w:rsidR="00AF1C9F">
        <w:rPr>
          <w:rFonts w:hint="cs"/>
          <w:rtl/>
          <w:lang w:bidi="ar-LB"/>
        </w:rPr>
        <w:t>إيناسيو</w:t>
      </w:r>
      <w:proofErr w:type="spellEnd"/>
      <w:r w:rsidR="00AF1C9F">
        <w:rPr>
          <w:rFonts w:hint="cs"/>
          <w:rtl/>
          <w:lang w:bidi="ar-LB"/>
        </w:rPr>
        <w:t xml:space="preserve"> </w:t>
      </w:r>
      <w:proofErr w:type="spellStart"/>
      <w:r w:rsidR="00AF1C9F">
        <w:rPr>
          <w:rFonts w:hint="cs"/>
          <w:rtl/>
          <w:lang w:bidi="ar-LB"/>
        </w:rPr>
        <w:t>بيلفورت</w:t>
      </w:r>
      <w:proofErr w:type="spellEnd"/>
      <w:r w:rsidR="00AF1C9F">
        <w:rPr>
          <w:rFonts w:hint="cs"/>
          <w:rtl/>
          <w:lang w:bidi="ar-LB"/>
        </w:rPr>
        <w:t xml:space="preserve"> محامية من السكان الأصليين تحمل ماجستير قانون من جامعة برازيليا</w:t>
      </w:r>
      <w:r w:rsidRPr="00B6680D">
        <w:rPr>
          <w:rtl/>
          <w:lang w:bidi="ar-LB"/>
        </w:rPr>
        <w:t>.</w:t>
      </w:r>
      <w:r w:rsidR="00AF1C9F">
        <w:rPr>
          <w:rFonts w:hint="cs"/>
          <w:rtl/>
          <w:lang w:bidi="ar-LB"/>
        </w:rPr>
        <w:t xml:space="preserve"> وهي عضو مؤسس للمعهد البرازيلي للسكان </w:t>
      </w:r>
      <w:proofErr w:type="gramStart"/>
      <w:r w:rsidR="00AF1C9F">
        <w:rPr>
          <w:rFonts w:hint="cs"/>
          <w:rtl/>
          <w:lang w:bidi="ar-LB"/>
        </w:rPr>
        <w:t>الأصليين</w:t>
      </w:r>
      <w:proofErr w:type="gramEnd"/>
      <w:r w:rsidR="00AF1C9F">
        <w:rPr>
          <w:rFonts w:hint="cs"/>
          <w:rtl/>
          <w:lang w:bidi="ar-LB"/>
        </w:rPr>
        <w:t xml:space="preserve"> بشأن الملكية الفكرية.</w:t>
      </w:r>
    </w:p>
    <w:p w:rsidR="00F10187" w:rsidRPr="00357EBD" w:rsidRDefault="00F10187" w:rsidP="00F10187">
      <w:pPr>
        <w:pStyle w:val="NormalParaAR"/>
        <w:spacing w:after="480"/>
        <w:ind w:left="1701" w:hanging="1701"/>
        <w:rPr>
          <w:rtl/>
          <w:lang w:val="fr-CH"/>
        </w:rPr>
      </w:pPr>
      <w:r>
        <w:rPr>
          <w:rFonts w:hint="cs"/>
          <w:rtl/>
          <w:lang w:bidi="ar-LB"/>
        </w:rPr>
        <w:t>12:00 - 12:15</w:t>
      </w:r>
      <w:r>
        <w:rPr>
          <w:rFonts w:hint="cs"/>
          <w:rtl/>
          <w:lang w:bidi="ar-LB"/>
        </w:rPr>
        <w:tab/>
      </w:r>
      <w:proofErr w:type="gramStart"/>
      <w:r w:rsidRPr="002615B8">
        <w:rPr>
          <w:rtl/>
          <w:lang w:bidi="ar-LB"/>
        </w:rPr>
        <w:t>نقاش</w:t>
      </w:r>
      <w:proofErr w:type="gramEnd"/>
      <w:r w:rsidRPr="002615B8">
        <w:rPr>
          <w:rtl/>
          <w:lang w:bidi="ar-LB"/>
        </w:rPr>
        <w:t xml:space="preserve"> مع الحاضرين</w:t>
      </w:r>
      <w:r w:rsidRPr="00995749">
        <w:rPr>
          <w:rtl/>
          <w:lang w:bidi="ar-LB"/>
        </w:rPr>
        <w:t xml:space="preserve"> </w:t>
      </w:r>
      <w:r>
        <w:rPr>
          <w:rFonts w:hint="cs"/>
          <w:rtl/>
          <w:lang w:bidi="ar-LB"/>
        </w:rPr>
        <w:t>و</w:t>
      </w:r>
      <w:r>
        <w:rPr>
          <w:rtl/>
          <w:lang w:bidi="ar-LB"/>
        </w:rPr>
        <w:t>اخ</w:t>
      </w:r>
      <w:r>
        <w:rPr>
          <w:rFonts w:hint="cs"/>
          <w:rtl/>
          <w:lang w:bidi="ar-LB"/>
        </w:rPr>
        <w:t>ت</w:t>
      </w:r>
      <w:r w:rsidRPr="002615B8">
        <w:rPr>
          <w:rtl/>
          <w:lang w:bidi="ar-LB"/>
        </w:rPr>
        <w:t>تام</w:t>
      </w:r>
      <w:r>
        <w:rPr>
          <w:rFonts w:hint="cs"/>
          <w:rtl/>
          <w:lang w:bidi="ar-LB"/>
        </w:rPr>
        <w:t xml:space="preserve"> الجلسة</w:t>
      </w:r>
    </w:p>
    <w:p w:rsidR="00F10187" w:rsidRPr="001667B6" w:rsidRDefault="00F10187" w:rsidP="00F10187">
      <w:pPr>
        <w:pStyle w:val="EndofDocumentAR"/>
        <w:spacing w:before="240"/>
      </w:pPr>
      <w:r>
        <w:rPr>
          <w:rFonts w:hint="cs"/>
          <w:rtl/>
        </w:rPr>
        <w:t xml:space="preserve">[نهاية المرفق </w:t>
      </w:r>
      <w:proofErr w:type="gramStart"/>
      <w:r>
        <w:rPr>
          <w:rFonts w:hint="cs"/>
          <w:rtl/>
        </w:rPr>
        <w:t>والوثيقة</w:t>
      </w:r>
      <w:proofErr w:type="gramEnd"/>
      <w:r>
        <w:rPr>
          <w:rFonts w:hint="cs"/>
          <w:rtl/>
        </w:rPr>
        <w:t>]</w:t>
      </w:r>
    </w:p>
    <w:p w:rsidR="00D61541" w:rsidRPr="00F10187" w:rsidRDefault="00D61541" w:rsidP="00F10187">
      <w:pPr>
        <w:pStyle w:val="PreparedbyAR"/>
        <w:tabs>
          <w:tab w:val="left" w:pos="1349"/>
        </w:tabs>
        <w:bidi/>
        <w:rPr>
          <w:rtl/>
        </w:rPr>
      </w:pPr>
    </w:p>
    <w:p w:rsidR="00CF79DF" w:rsidRDefault="00CF79DF" w:rsidP="007F38D1">
      <w:pPr>
        <w:pStyle w:val="NormalParaAR"/>
        <w:rPr>
          <w:rtl/>
        </w:rPr>
      </w:pPr>
    </w:p>
    <w:p w:rsidR="00CF79DF" w:rsidRDefault="00CF79DF" w:rsidP="007F38D1">
      <w:pPr>
        <w:pStyle w:val="NormalParaAR"/>
        <w:rPr>
          <w:rtl/>
        </w:rPr>
      </w:pPr>
    </w:p>
    <w:p w:rsidR="009F513E" w:rsidRPr="007F38D1" w:rsidRDefault="009F513E" w:rsidP="007F38D1">
      <w:pPr>
        <w:pStyle w:val="NormalParaAR"/>
        <w:rPr>
          <w:rtl/>
        </w:rPr>
      </w:pPr>
    </w:p>
    <w:p w:rsidR="009F513E" w:rsidRDefault="009F513E" w:rsidP="007F38D1">
      <w:pPr>
        <w:pStyle w:val="NormalParaAR"/>
        <w:rPr>
          <w:rtl/>
        </w:rPr>
      </w:pPr>
    </w:p>
    <w:p w:rsidR="00DF7400" w:rsidRPr="007F38D1" w:rsidRDefault="00DF7400" w:rsidP="007F38D1">
      <w:pPr>
        <w:pStyle w:val="NormalParaAR"/>
      </w:pPr>
      <w:bookmarkStart w:id="2" w:name="_GoBack"/>
      <w:bookmarkEnd w:id="2"/>
    </w:p>
    <w:sectPr w:rsidR="00DF7400" w:rsidRPr="007F38D1" w:rsidSect="00EB7752">
      <w:headerReference w:type="default" r:id="rId11"/>
      <w:headerReference w:type="first" r:id="rId1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69C" w:rsidRDefault="0044269C">
      <w:r>
        <w:separator/>
      </w:r>
    </w:p>
  </w:endnote>
  <w:endnote w:type="continuationSeparator" w:id="0">
    <w:p w:rsidR="0044269C" w:rsidRDefault="0044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69C" w:rsidRDefault="0044269C" w:rsidP="009622BF">
      <w:pPr>
        <w:bidi/>
      </w:pPr>
      <w:bookmarkStart w:id="0" w:name="OLE_LINK1"/>
      <w:bookmarkStart w:id="1" w:name="OLE_LINK2"/>
      <w:r>
        <w:separator/>
      </w:r>
      <w:bookmarkEnd w:id="0"/>
      <w:bookmarkEnd w:id="1"/>
    </w:p>
  </w:footnote>
  <w:footnote w:type="continuationSeparator" w:id="0">
    <w:p w:rsidR="0044269C" w:rsidRDefault="0044269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187" w:rsidRDefault="00F10187" w:rsidP="00063CAD">
    <w:r>
      <w:t>WIPO/GRTKF/IC/29/--</w:t>
    </w:r>
  </w:p>
  <w:p w:rsidR="00F10187" w:rsidRDefault="00F10187" w:rsidP="00D61541">
    <w:r>
      <w:fldChar w:fldCharType="begin"/>
    </w:r>
    <w:r>
      <w:instrText xml:space="preserve"> PAGE  \* MERGEFORMAT </w:instrText>
    </w:r>
    <w:r>
      <w:fldChar w:fldCharType="separate"/>
    </w:r>
    <w:r>
      <w:rPr>
        <w:noProof/>
      </w:rPr>
      <w:t>2</w:t>
    </w:r>
    <w:r>
      <w:fldChar w:fldCharType="end"/>
    </w:r>
  </w:p>
  <w:p w:rsidR="00F10187" w:rsidRDefault="00F10187"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187" w:rsidRDefault="00F10187" w:rsidP="00C153B6">
    <w:pPr>
      <w:pStyle w:val="Header"/>
    </w:pPr>
  </w:p>
  <w:p w:rsidR="00F10187" w:rsidRDefault="00F10187" w:rsidP="00F10187">
    <w:pPr>
      <w:pStyle w:val="Header"/>
    </w:pPr>
  </w:p>
  <w:p w:rsidR="00F10187" w:rsidRDefault="00F101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593C" w:rsidP="00F55FB5">
    <w:r w:rsidRPr="0015593C">
      <w:t>WIPO/GRTKF/IC/</w:t>
    </w:r>
    <w:r w:rsidR="003E5324">
      <w:t>3</w:t>
    </w:r>
    <w:r w:rsidR="00F55FB5">
      <w:t>3</w:t>
    </w:r>
    <w:r w:rsidRPr="0015593C">
      <w:t>/--</w:t>
    </w:r>
  </w:p>
  <w:p w:rsidR="002F77FC" w:rsidRDefault="002F77FC" w:rsidP="00D61541">
    <w:r>
      <w:fldChar w:fldCharType="begin"/>
    </w:r>
    <w:r>
      <w:instrText xml:space="preserve"> PAGE  \* MERGEFORMAT </w:instrText>
    </w:r>
    <w:r>
      <w:fldChar w:fldCharType="separate"/>
    </w:r>
    <w:r w:rsidR="00C153B6">
      <w:rPr>
        <w:noProof/>
      </w:rPr>
      <w:t>3</w:t>
    </w:r>
    <w:r>
      <w:fldChar w:fldCharType="end"/>
    </w:r>
  </w:p>
  <w:p w:rsidR="002F77FC" w:rsidRDefault="002F77FC" w:rsidP="00D6154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187" w:rsidRDefault="00F10187" w:rsidP="00F10187">
    <w:r>
      <w:t>WIPO/GRTKF/IC/33/INF/5</w:t>
    </w:r>
  </w:p>
  <w:p w:rsidR="00F10187" w:rsidRDefault="00F10187" w:rsidP="00F10187">
    <w:r>
      <w:t>ANNEX</w:t>
    </w:r>
  </w:p>
  <w:p w:rsidR="00F10187" w:rsidRPr="00F95613" w:rsidRDefault="00F10187" w:rsidP="00F10187">
    <w:pPr>
      <w:pStyle w:val="Header"/>
      <w:bidi/>
      <w:jc w:val="right"/>
      <w:rPr>
        <w:rFonts w:ascii="Arabic Typesetting" w:hAnsi="Arabic Typesetting" w:cs="Arabic Typesetting"/>
        <w:sz w:val="36"/>
        <w:szCs w:val="36"/>
        <w:rtl/>
        <w:lang w:val="fr-CH"/>
      </w:rPr>
    </w:pPr>
    <w:r w:rsidRPr="00F95613">
      <w:rPr>
        <w:rFonts w:ascii="Arabic Typesetting" w:hAnsi="Arabic Typesetting" w:cs="Arabic Typesetting"/>
        <w:sz w:val="36"/>
        <w:szCs w:val="36"/>
        <w:rtl/>
        <w:lang w:val="fr-CH"/>
      </w:rPr>
      <w:t>المرفق</w:t>
    </w:r>
  </w:p>
  <w:p w:rsidR="00F10187" w:rsidRDefault="00F101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69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528B"/>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0E5"/>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69C"/>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2137"/>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81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44A"/>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42D8"/>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1C9F"/>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3B6"/>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400"/>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0187"/>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5FB5"/>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4269C"/>
    <w:rPr>
      <w:rFonts w:ascii="Tahoma" w:hAnsi="Tahoma" w:cs="Tahoma"/>
      <w:sz w:val="16"/>
      <w:szCs w:val="16"/>
    </w:rPr>
  </w:style>
  <w:style w:type="character" w:customStyle="1" w:styleId="BalloonTextChar">
    <w:name w:val="Balloon Text Char"/>
    <w:basedOn w:val="DefaultParagraphFont"/>
    <w:link w:val="BalloonText"/>
    <w:rsid w:val="0044269C"/>
    <w:rPr>
      <w:rFonts w:ascii="Tahoma" w:hAnsi="Tahoma" w:cs="Tahoma"/>
      <w:sz w:val="16"/>
      <w:szCs w:val="16"/>
    </w:rPr>
  </w:style>
  <w:style w:type="character" w:customStyle="1" w:styleId="HeaderChar">
    <w:name w:val="Header Char"/>
    <w:basedOn w:val="DefaultParagraphFont"/>
    <w:link w:val="Header"/>
    <w:uiPriority w:val="99"/>
    <w:rsid w:val="00F10187"/>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4269C"/>
    <w:rPr>
      <w:rFonts w:ascii="Tahoma" w:hAnsi="Tahoma" w:cs="Tahoma"/>
      <w:sz w:val="16"/>
      <w:szCs w:val="16"/>
    </w:rPr>
  </w:style>
  <w:style w:type="character" w:customStyle="1" w:styleId="BalloonTextChar">
    <w:name w:val="Balloon Text Char"/>
    <w:basedOn w:val="DefaultParagraphFont"/>
    <w:link w:val="BalloonText"/>
    <w:rsid w:val="0044269C"/>
    <w:rPr>
      <w:rFonts w:ascii="Tahoma" w:hAnsi="Tahoma" w:cs="Tahoma"/>
      <w:sz w:val="16"/>
      <w:szCs w:val="16"/>
    </w:rPr>
  </w:style>
  <w:style w:type="character" w:customStyle="1" w:styleId="HeaderChar">
    <w:name w:val="Header Char"/>
    <w:basedOn w:val="DefaultParagraphFont"/>
    <w:link w:val="Header"/>
    <w:uiPriority w:val="99"/>
    <w:rsid w:val="00F10187"/>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GRTKF_IC_33_AR.dotx</Template>
  <TotalTime>21</TotalTime>
  <Pages>2</Pages>
  <Words>279</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WIPO/GRTKF/IC/33/-- (Arabic)</vt:lpstr>
    </vt:vector>
  </TitlesOfParts>
  <Company>World Intellectual Property Organization</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WIPO/GRTKF/IC/33/-- (Arabic)</dc:title>
  <dc:creator>CHADAREVIAN Diane</dc:creator>
  <cp:lastModifiedBy>YOUSSEF Randa</cp:lastModifiedBy>
  <cp:revision>5</cp:revision>
  <cp:lastPrinted>2017-02-08T15:49:00Z</cp:lastPrinted>
  <dcterms:created xsi:type="dcterms:W3CDTF">2017-02-08T15:20:00Z</dcterms:created>
  <dcterms:modified xsi:type="dcterms:W3CDTF">2017-02-08T15:49:00Z</dcterms:modified>
</cp:coreProperties>
</file>