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9C0CED" w:rsidP="00237419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 wp14:anchorId="357A1C0B" wp14:editId="28929416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B6101C" w:rsidRDefault="003E5324" w:rsidP="0015593C">
            <w:pPr>
              <w:pStyle w:val="DocumentCodeAR"/>
              <w:bidi/>
              <w:rPr>
                <w:rtl/>
              </w:rPr>
            </w:pPr>
            <w:r>
              <w:t>WIPO/GRTKF/IC/31</w:t>
            </w:r>
            <w:r w:rsidR="0015593C">
              <w:t>/</w:t>
            </w:r>
            <w:r w:rsidR="0090360C">
              <w:t>1 PROV.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90360C">
            <w:pPr>
              <w:pStyle w:val="DocumentLanguag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الأصل: </w:t>
            </w:r>
            <w:r w:rsidR="0090360C">
              <w:rPr>
                <w:rFonts w:hint="cs"/>
                <w:rtl/>
              </w:rPr>
              <w:t>بالإنكليزية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FD2F32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FD2F32">
              <w:rPr>
                <w:rFonts w:hint="cs"/>
                <w:rtl/>
              </w:rPr>
              <w:t>6</w:t>
            </w:r>
            <w:r w:rsidRPr="00B6101C">
              <w:rPr>
                <w:rFonts w:hint="cs"/>
                <w:rtl/>
              </w:rPr>
              <w:t xml:space="preserve"> </w:t>
            </w:r>
            <w:r w:rsidR="00FD2F32">
              <w:rPr>
                <w:rFonts w:hint="cs"/>
                <w:rtl/>
              </w:rPr>
              <w:t>يونيو</w:t>
            </w:r>
            <w:r w:rsidRPr="00B6101C">
              <w:rPr>
                <w:rFonts w:hint="cs"/>
                <w:rtl/>
              </w:rPr>
              <w:t xml:space="preserve"> </w:t>
            </w:r>
            <w:r w:rsidR="008D5779">
              <w:rPr>
                <w:rFonts w:hint="cs"/>
                <w:rtl/>
              </w:rPr>
              <w:t>201</w:t>
            </w:r>
            <w:r w:rsidR="007205B1">
              <w:rPr>
                <w:rFonts w:hint="cs"/>
                <w:rtl/>
              </w:rPr>
              <w:t>6</w:t>
            </w:r>
          </w:p>
        </w:tc>
      </w:tr>
    </w:tbl>
    <w:p w:rsidR="000F5E56" w:rsidRDefault="000F5E5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F27305" w:rsidRDefault="00F27305" w:rsidP="00F27305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7828FF" w:rsidRDefault="0015593C" w:rsidP="00796CF7">
      <w:pPr>
        <w:pStyle w:val="MeetingTitleAR"/>
        <w:bidi/>
        <w:ind w:right="550"/>
        <w:rPr>
          <w:rtl/>
        </w:rPr>
      </w:pPr>
      <w:r w:rsidRPr="0015593C">
        <w:rPr>
          <w:rtl/>
        </w:rPr>
        <w:t>اللجنة الحكومية الدولية المعنية بالملكية الفكرية والموارد الوراثية والمعارف التقليدية والفولكلور</w:t>
      </w: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783D11" w:rsidRDefault="00F27305" w:rsidP="0015593C">
      <w:pPr>
        <w:pStyle w:val="MeetingSessionAR"/>
        <w:bidi/>
        <w:rPr>
          <w:rFonts w:ascii="Cambria Math" w:hAnsi="Cambria Math"/>
          <w:rtl/>
        </w:rPr>
      </w:pPr>
      <w:r w:rsidRPr="00783D11">
        <w:rPr>
          <w:rFonts w:ascii="Cambria Math" w:hAnsi="Cambria Math"/>
          <w:rtl/>
        </w:rPr>
        <w:t>الدورة</w:t>
      </w:r>
      <w:r w:rsidR="003E5324">
        <w:rPr>
          <w:rFonts w:ascii="Cambria Math" w:hAnsi="Cambria Math" w:hint="cs"/>
          <w:rtl/>
        </w:rPr>
        <w:t xml:space="preserve"> الحادية</w:t>
      </w:r>
      <w:r w:rsidRPr="00783D11">
        <w:rPr>
          <w:rFonts w:ascii="Cambria Math" w:hAnsi="Cambria Math"/>
          <w:rtl/>
        </w:rPr>
        <w:t xml:space="preserve"> </w:t>
      </w:r>
      <w:r w:rsidR="0015593C">
        <w:rPr>
          <w:rFonts w:ascii="Cambria Math" w:hAnsi="Cambria Math" w:hint="cs"/>
          <w:rtl/>
        </w:rPr>
        <w:t>الثلاثون</w:t>
      </w:r>
    </w:p>
    <w:p w:rsidR="00D61541" w:rsidRPr="00D61541" w:rsidRDefault="0015593C" w:rsidP="003E5324">
      <w:pPr>
        <w:pStyle w:val="MeetingDatesAR"/>
        <w:bidi/>
        <w:rPr>
          <w:rtl/>
        </w:rPr>
      </w:pPr>
      <w:r w:rsidRPr="0015593C">
        <w:rPr>
          <w:rtl/>
        </w:rPr>
        <w:t xml:space="preserve">جنيف، من </w:t>
      </w:r>
      <w:r w:rsidR="003E5324">
        <w:rPr>
          <w:rFonts w:hint="cs"/>
          <w:rtl/>
        </w:rPr>
        <w:t>19</w:t>
      </w:r>
      <w:r w:rsidRPr="0015593C">
        <w:rPr>
          <w:rtl/>
        </w:rPr>
        <w:t xml:space="preserve"> إلى </w:t>
      </w:r>
      <w:r w:rsidR="003E5324">
        <w:rPr>
          <w:rFonts w:hint="cs"/>
          <w:rtl/>
        </w:rPr>
        <w:t>23</w:t>
      </w:r>
      <w:r w:rsidRPr="0015593C">
        <w:rPr>
          <w:rtl/>
        </w:rPr>
        <w:t xml:space="preserve"> </w:t>
      </w:r>
      <w:r w:rsidR="003E5324">
        <w:rPr>
          <w:rFonts w:hint="cs"/>
          <w:rtl/>
        </w:rPr>
        <w:t>سبتمبر</w:t>
      </w:r>
      <w:r w:rsidRPr="0015593C">
        <w:rPr>
          <w:rtl/>
        </w:rPr>
        <w:t xml:space="preserve"> 2016</w:t>
      </w: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Pr="00D61541" w:rsidRDefault="0090360C" w:rsidP="00FB7EC9">
      <w:pPr>
        <w:pStyle w:val="DocumentTitleAR"/>
        <w:bidi/>
        <w:rPr>
          <w:rtl/>
        </w:rPr>
      </w:pPr>
      <w:r w:rsidRPr="0090360C">
        <w:rPr>
          <w:rtl/>
        </w:rPr>
        <w:t>مشروع جدول الأعمال</w:t>
      </w:r>
    </w:p>
    <w:p w:rsidR="00D61541" w:rsidRPr="00D61541" w:rsidRDefault="00D61541" w:rsidP="00931859">
      <w:pPr>
        <w:pStyle w:val="PreparedbyAR"/>
        <w:bidi/>
        <w:rPr>
          <w:rtl/>
        </w:rPr>
      </w:pPr>
      <w:r w:rsidRPr="00D61541">
        <w:rPr>
          <w:rFonts w:hint="cs"/>
          <w:rtl/>
        </w:rPr>
        <w:t xml:space="preserve">من </w:t>
      </w:r>
      <w:r w:rsidRPr="00931859">
        <w:rPr>
          <w:rFonts w:hint="cs"/>
          <w:rtl/>
        </w:rPr>
        <w:t>إعداد</w:t>
      </w:r>
      <w:r w:rsidR="0090360C">
        <w:rPr>
          <w:rFonts w:hint="cs"/>
          <w:rtl/>
        </w:rPr>
        <w:t xml:space="preserve"> الأمانة</w:t>
      </w:r>
    </w:p>
    <w:p w:rsidR="0090360C" w:rsidRPr="0052702C" w:rsidRDefault="0090360C" w:rsidP="0090360C">
      <w:pPr>
        <w:pStyle w:val="NumberedParaAR"/>
      </w:pPr>
      <w:r w:rsidRPr="0052702C">
        <w:rPr>
          <w:rtl/>
        </w:rPr>
        <w:t>افتتاح الدورة</w:t>
      </w:r>
    </w:p>
    <w:p w:rsidR="0090360C" w:rsidRPr="0052702C" w:rsidRDefault="0090360C" w:rsidP="0090360C">
      <w:pPr>
        <w:pStyle w:val="NumberedParaAR"/>
        <w:spacing w:after="0"/>
      </w:pPr>
      <w:r w:rsidRPr="0052702C">
        <w:rPr>
          <w:rtl/>
        </w:rPr>
        <w:t>اعتماد جدول الأعمال</w:t>
      </w:r>
    </w:p>
    <w:p w:rsidR="0090360C" w:rsidRPr="0052702C" w:rsidRDefault="0090360C" w:rsidP="003B5474">
      <w:pPr>
        <w:pStyle w:val="NormalParaAR"/>
        <w:ind w:left="566"/>
      </w:pPr>
      <w:r w:rsidRPr="0052702C">
        <w:rPr>
          <w:rtl/>
        </w:rPr>
        <w:t>انظر هذه الوثيقة والوثيقتين</w:t>
      </w:r>
      <w:r>
        <w:rPr>
          <w:rFonts w:hint="cs"/>
          <w:rtl/>
        </w:rPr>
        <w:t xml:space="preserve"> </w:t>
      </w:r>
      <w:r w:rsidRPr="00EA713D">
        <w:t>WIPO/GRTKF/IC/</w:t>
      </w:r>
      <w:r w:rsidR="003B5474">
        <w:t>31</w:t>
      </w:r>
      <w:r w:rsidRPr="00EA713D">
        <w:t>/INF/2</w:t>
      </w:r>
      <w:r>
        <w:br/>
      </w:r>
      <w:r w:rsidRPr="0052702C">
        <w:rPr>
          <w:rtl/>
        </w:rPr>
        <w:t>و</w:t>
      </w:r>
      <w:r w:rsidRPr="0052702C">
        <w:t>.WIPO/GRTKF/IC/</w:t>
      </w:r>
      <w:r w:rsidR="003B5474">
        <w:t>31</w:t>
      </w:r>
      <w:r w:rsidRPr="0052702C">
        <w:t>/INF/3</w:t>
      </w:r>
    </w:p>
    <w:p w:rsidR="0090360C" w:rsidRPr="0052702C" w:rsidRDefault="0090360C" w:rsidP="0090360C">
      <w:pPr>
        <w:pStyle w:val="NumberedParaAR"/>
        <w:spacing w:after="0"/>
      </w:pPr>
      <w:r w:rsidRPr="0052702C">
        <w:rPr>
          <w:rtl/>
        </w:rPr>
        <w:t xml:space="preserve">اعتماد تقرير الدورة </w:t>
      </w:r>
      <w:r w:rsidR="003B5474">
        <w:rPr>
          <w:rFonts w:hint="cs"/>
          <w:rtl/>
        </w:rPr>
        <w:t>الثلاثين</w:t>
      </w:r>
    </w:p>
    <w:p w:rsidR="0090360C" w:rsidRPr="00F42AC9" w:rsidRDefault="0090360C" w:rsidP="00FD2F32">
      <w:pPr>
        <w:pStyle w:val="NormalParaAR"/>
        <w:ind w:left="566"/>
        <w:rPr>
          <w:rtl/>
          <w:lang w:val="fr-CH"/>
        </w:rPr>
      </w:pPr>
      <w:r w:rsidRPr="0052702C">
        <w:rPr>
          <w:rtl/>
        </w:rPr>
        <w:t>انظر الوثيقة</w:t>
      </w:r>
      <w:r>
        <w:rPr>
          <w:rFonts w:hint="cs"/>
          <w:rtl/>
        </w:rPr>
        <w:t xml:space="preserve"> </w:t>
      </w:r>
      <w:r w:rsidRPr="0052702C">
        <w:t>WIPO/GRTKF/IC/</w:t>
      </w:r>
      <w:r w:rsidR="003B5474">
        <w:t>30</w:t>
      </w:r>
      <w:r w:rsidRPr="0052702C">
        <w:t>/</w:t>
      </w:r>
      <w:r w:rsidR="00FD2F32">
        <w:t>10</w:t>
      </w:r>
      <w:bookmarkStart w:id="2" w:name="_GoBack"/>
      <w:bookmarkEnd w:id="2"/>
      <w:r w:rsidRPr="0052702C">
        <w:t xml:space="preserve"> Prov. </w:t>
      </w:r>
      <w:r>
        <w:t>2</w:t>
      </w:r>
      <w:r>
        <w:rPr>
          <w:rFonts w:hint="cs"/>
          <w:rtl/>
          <w:lang w:val="fr-CH"/>
        </w:rPr>
        <w:t>.</w:t>
      </w:r>
    </w:p>
    <w:p w:rsidR="0090360C" w:rsidRPr="0052702C" w:rsidRDefault="0090360C" w:rsidP="0090360C">
      <w:pPr>
        <w:pStyle w:val="NumberedParaAR"/>
        <w:spacing w:after="0"/>
      </w:pPr>
      <w:r w:rsidRPr="0052702C">
        <w:rPr>
          <w:rtl/>
        </w:rPr>
        <w:t>اعتماد بعض المنظمات</w:t>
      </w:r>
    </w:p>
    <w:p w:rsidR="0090360C" w:rsidRDefault="0090360C" w:rsidP="003B5474">
      <w:pPr>
        <w:pStyle w:val="NormalParaAR"/>
        <w:ind w:left="566"/>
        <w:rPr>
          <w:rtl/>
          <w:lang w:bidi="ar-EG"/>
        </w:rPr>
      </w:pPr>
      <w:r w:rsidRPr="0052702C">
        <w:rPr>
          <w:rtl/>
        </w:rPr>
        <w:t>انظر الوثيقة</w:t>
      </w:r>
      <w:r>
        <w:rPr>
          <w:rFonts w:hint="cs"/>
          <w:rtl/>
        </w:rPr>
        <w:t xml:space="preserve"> </w:t>
      </w:r>
      <w:r w:rsidRPr="0052702C">
        <w:t>WIPO/GRTKF/IC/</w:t>
      </w:r>
      <w:r w:rsidR="003B5474">
        <w:t>31</w:t>
      </w:r>
      <w:r w:rsidRPr="0052702C">
        <w:t>/2</w:t>
      </w:r>
      <w:r>
        <w:rPr>
          <w:rFonts w:hint="cs"/>
          <w:rtl/>
        </w:rPr>
        <w:t>.</w:t>
      </w:r>
    </w:p>
    <w:p w:rsidR="0090360C" w:rsidRPr="0052702C" w:rsidRDefault="0090360C" w:rsidP="0090360C">
      <w:pPr>
        <w:pStyle w:val="NumberedParaAR"/>
        <w:keepNext/>
        <w:spacing w:after="120"/>
      </w:pPr>
      <w:r w:rsidRPr="0052702C">
        <w:rPr>
          <w:rtl/>
        </w:rPr>
        <w:t>مشاركة الجماعات الأصلية والمحلية</w:t>
      </w:r>
    </w:p>
    <w:p w:rsidR="0090360C" w:rsidRPr="0052702C" w:rsidRDefault="0090360C" w:rsidP="0090360C">
      <w:pPr>
        <w:pStyle w:val="NormalParaAR"/>
        <w:keepNext/>
        <w:spacing w:after="0"/>
        <w:ind w:left="567"/>
      </w:pPr>
      <w:r w:rsidRPr="0052702C">
        <w:rPr>
          <w:rtl/>
        </w:rPr>
        <w:t>-</w:t>
      </w:r>
      <w:r>
        <w:rPr>
          <w:rFonts w:hint="cs"/>
          <w:rtl/>
        </w:rPr>
        <w:tab/>
      </w:r>
      <w:r w:rsidRPr="0052702C">
        <w:rPr>
          <w:rtl/>
        </w:rPr>
        <w:t>تطورات في تشغيل صندوق التبرعات</w:t>
      </w:r>
    </w:p>
    <w:p w:rsidR="0090360C" w:rsidRPr="0052702C" w:rsidRDefault="0090360C" w:rsidP="007D1C3D">
      <w:pPr>
        <w:pStyle w:val="NormalParaAR"/>
        <w:ind w:left="1133"/>
      </w:pPr>
      <w:r w:rsidRPr="0052702C">
        <w:rPr>
          <w:rtl/>
        </w:rPr>
        <w:t>انظر الوثائق</w:t>
      </w:r>
      <w:r w:rsidRPr="0052702C">
        <w:t xml:space="preserve"> WIPO/GRTKF/IC/</w:t>
      </w:r>
      <w:r w:rsidR="007D1C3D">
        <w:t>31</w:t>
      </w:r>
      <w:r w:rsidRPr="0052702C">
        <w:t xml:space="preserve">/3 </w:t>
      </w:r>
      <w:r w:rsidRPr="0052702C">
        <w:rPr>
          <w:rtl/>
        </w:rPr>
        <w:t>و</w:t>
      </w:r>
      <w:r w:rsidRPr="0052702C">
        <w:t>WIPO/GRTKF/IC/</w:t>
      </w:r>
      <w:r w:rsidR="007D1C3D">
        <w:t>31</w:t>
      </w:r>
      <w:r w:rsidRPr="0052702C">
        <w:t>/INF/4</w:t>
      </w:r>
      <w:r>
        <w:rPr>
          <w:rFonts w:hint="cs"/>
          <w:rtl/>
        </w:rPr>
        <w:t xml:space="preserve"> </w:t>
      </w:r>
      <w:r w:rsidRPr="0052702C">
        <w:rPr>
          <w:rtl/>
        </w:rPr>
        <w:t>و</w:t>
      </w:r>
      <w:r w:rsidRPr="0052702C">
        <w:t>WIPO/GRTKF/IC/</w:t>
      </w:r>
      <w:r w:rsidR="007D1C3D">
        <w:t>31</w:t>
      </w:r>
      <w:r w:rsidRPr="0052702C">
        <w:t>/INF/6</w:t>
      </w:r>
      <w:r>
        <w:rPr>
          <w:rFonts w:hint="cs"/>
          <w:rtl/>
        </w:rPr>
        <w:t>.</w:t>
      </w:r>
    </w:p>
    <w:p w:rsidR="0090360C" w:rsidRPr="0052702C" w:rsidRDefault="0090360C" w:rsidP="0090360C">
      <w:pPr>
        <w:pStyle w:val="NormalParaAR"/>
        <w:keepNext/>
        <w:spacing w:after="0"/>
        <w:ind w:left="567"/>
      </w:pPr>
      <w:r w:rsidRPr="0052702C">
        <w:rPr>
          <w:rtl/>
        </w:rPr>
        <w:t>-</w:t>
      </w:r>
      <w:r>
        <w:rPr>
          <w:rFonts w:hint="cs"/>
          <w:rtl/>
        </w:rPr>
        <w:tab/>
      </w:r>
      <w:r w:rsidRPr="0052702C">
        <w:rPr>
          <w:rtl/>
        </w:rPr>
        <w:t>تعيين أعضاء المجلس الاستشاري لصندوق التبرعات</w:t>
      </w:r>
    </w:p>
    <w:p w:rsidR="0090360C" w:rsidRPr="0052702C" w:rsidRDefault="0090360C" w:rsidP="00B91CAB">
      <w:pPr>
        <w:pStyle w:val="NormalParaAR"/>
        <w:ind w:left="1133"/>
      </w:pPr>
      <w:r w:rsidRPr="0052702C">
        <w:rPr>
          <w:rtl/>
        </w:rPr>
        <w:t>انظر الوثيقة</w:t>
      </w:r>
      <w:r>
        <w:rPr>
          <w:rFonts w:hint="cs"/>
          <w:rtl/>
        </w:rPr>
        <w:t xml:space="preserve"> </w:t>
      </w:r>
      <w:r w:rsidRPr="0052702C">
        <w:t>WIPO/GRTKF/IC/</w:t>
      </w:r>
      <w:r w:rsidR="00B91CAB">
        <w:t>31</w:t>
      </w:r>
      <w:r w:rsidRPr="0052702C">
        <w:t>/3</w:t>
      </w:r>
      <w:r>
        <w:rPr>
          <w:rFonts w:hint="cs"/>
          <w:rtl/>
        </w:rPr>
        <w:t>.</w:t>
      </w:r>
    </w:p>
    <w:p w:rsidR="0090360C" w:rsidRPr="0052702C" w:rsidRDefault="0090360C" w:rsidP="0090360C">
      <w:pPr>
        <w:pStyle w:val="NormalParaAR"/>
        <w:spacing w:after="0"/>
        <w:ind w:left="567"/>
      </w:pPr>
      <w:r w:rsidRPr="0052702C">
        <w:rPr>
          <w:rtl/>
        </w:rPr>
        <w:lastRenderedPageBreak/>
        <w:t>-</w:t>
      </w:r>
      <w:r>
        <w:rPr>
          <w:rFonts w:hint="cs"/>
          <w:rtl/>
        </w:rPr>
        <w:tab/>
      </w:r>
      <w:r w:rsidRPr="0052702C">
        <w:rPr>
          <w:rtl/>
        </w:rPr>
        <w:t>مذكرة إعلامية لمنبر الجماعات الأصلية والمحلية</w:t>
      </w:r>
    </w:p>
    <w:p w:rsidR="0090360C" w:rsidRPr="0052702C" w:rsidRDefault="0090360C" w:rsidP="00740F1C">
      <w:pPr>
        <w:pStyle w:val="NormalParaAR"/>
        <w:ind w:left="1133"/>
      </w:pPr>
      <w:r w:rsidRPr="0052702C">
        <w:rPr>
          <w:rtl/>
        </w:rPr>
        <w:t>انظر الوثيقة</w:t>
      </w:r>
      <w:r>
        <w:rPr>
          <w:rFonts w:hint="cs"/>
          <w:rtl/>
        </w:rPr>
        <w:t xml:space="preserve"> </w:t>
      </w:r>
      <w:r w:rsidRPr="0052702C">
        <w:t>WIPO/GRTKF/IC/</w:t>
      </w:r>
      <w:r w:rsidR="00740F1C">
        <w:t>31</w:t>
      </w:r>
      <w:r w:rsidRPr="0052702C">
        <w:t>/INF/5</w:t>
      </w:r>
      <w:r>
        <w:rPr>
          <w:rFonts w:hint="cs"/>
          <w:rtl/>
        </w:rPr>
        <w:t>.</w:t>
      </w:r>
    </w:p>
    <w:p w:rsidR="0090360C" w:rsidRPr="0052702C" w:rsidRDefault="00BD647B" w:rsidP="00BD647B">
      <w:pPr>
        <w:pStyle w:val="NumberedParaAR"/>
        <w:spacing w:after="120"/>
        <w:ind w:left="566" w:hanging="566"/>
      </w:pPr>
      <w:r w:rsidRPr="00BD647B">
        <w:rPr>
          <w:rtl/>
          <w:lang w:val="fr-CH"/>
        </w:rPr>
        <w:t>المعارف التقليدية</w:t>
      </w:r>
    </w:p>
    <w:p w:rsidR="0090360C" w:rsidRDefault="0090360C" w:rsidP="00BD647B">
      <w:pPr>
        <w:pStyle w:val="NormalParaAR"/>
        <w:spacing w:after="0"/>
        <w:ind w:left="1133" w:hanging="566"/>
        <w:rPr>
          <w:rtl/>
        </w:rPr>
      </w:pPr>
      <w:r>
        <w:rPr>
          <w:rFonts w:hint="cs"/>
          <w:rtl/>
        </w:rPr>
        <w:t>-</w:t>
      </w:r>
      <w:r>
        <w:rPr>
          <w:rFonts w:hint="cs"/>
          <w:rtl/>
        </w:rPr>
        <w:tab/>
      </w:r>
      <w:r w:rsidR="00BD647B">
        <w:rPr>
          <w:rFonts w:hint="cs"/>
          <w:rtl/>
        </w:rPr>
        <w:t>ح</w:t>
      </w:r>
      <w:r w:rsidR="00BD647B">
        <w:rPr>
          <w:rtl/>
        </w:rPr>
        <w:t>ماية</w:t>
      </w:r>
      <w:r w:rsidR="00BD647B">
        <w:rPr>
          <w:rFonts w:hint="cs"/>
          <w:rtl/>
        </w:rPr>
        <w:t xml:space="preserve"> </w:t>
      </w:r>
      <w:r w:rsidR="00BD647B">
        <w:rPr>
          <w:rtl/>
        </w:rPr>
        <w:t>المعارف التقليدية</w:t>
      </w:r>
      <w:r w:rsidR="00BD647B">
        <w:rPr>
          <w:rFonts w:hint="cs"/>
          <w:rtl/>
        </w:rPr>
        <w:t>: مشروع مواد</w:t>
      </w:r>
    </w:p>
    <w:p w:rsidR="0090360C" w:rsidRDefault="0090360C" w:rsidP="00BD647B">
      <w:pPr>
        <w:pStyle w:val="NumberedParaAR"/>
        <w:numPr>
          <w:ilvl w:val="0"/>
          <w:numId w:val="0"/>
        </w:numPr>
        <w:ind w:left="1105"/>
        <w:rPr>
          <w:rtl/>
        </w:rPr>
      </w:pPr>
      <w:r w:rsidRPr="007A0C45">
        <w:rPr>
          <w:rFonts w:hint="cs"/>
          <w:rtl/>
        </w:rPr>
        <w:t xml:space="preserve">انظر الوثيقة </w:t>
      </w:r>
      <w:r w:rsidRPr="007A0C45">
        <w:t>WIPO/GRTKF/IC/</w:t>
      </w:r>
      <w:r w:rsidR="00BD647B">
        <w:t>31</w:t>
      </w:r>
      <w:r>
        <w:t>/</w:t>
      </w:r>
      <w:r w:rsidR="00BD647B">
        <w:t>4</w:t>
      </w:r>
      <w:r w:rsidRPr="007A0C45">
        <w:rPr>
          <w:rFonts w:hint="cs"/>
          <w:rtl/>
        </w:rPr>
        <w:t>.</w:t>
      </w:r>
    </w:p>
    <w:p w:rsidR="0090360C" w:rsidRPr="0052702C" w:rsidRDefault="0090360C" w:rsidP="00BD647B">
      <w:pPr>
        <w:pStyle w:val="NormalParaAR"/>
        <w:spacing w:after="0"/>
        <w:ind w:left="1133" w:hanging="566"/>
      </w:pPr>
      <w:r>
        <w:rPr>
          <w:rFonts w:hint="cs"/>
          <w:rtl/>
        </w:rPr>
        <w:t>-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 w:rsidRPr="0052702C">
        <w:rPr>
          <w:rtl/>
        </w:rPr>
        <w:t>مسرد بالمصطلحات الرئيسية المتعلقة بالملكية الفكرية والموارد الوراثية والمعارف التقليدية وأشكال التعبير الثقافي التقليدي</w:t>
      </w:r>
    </w:p>
    <w:p w:rsidR="0090360C" w:rsidRPr="0052702C" w:rsidRDefault="0090360C" w:rsidP="00BD647B">
      <w:pPr>
        <w:pStyle w:val="NormalParaAR"/>
        <w:ind w:left="1133"/>
      </w:pPr>
      <w:r w:rsidRPr="0052702C">
        <w:rPr>
          <w:rtl/>
        </w:rPr>
        <w:t>انظر الوثيقة</w:t>
      </w:r>
      <w:r>
        <w:rPr>
          <w:rFonts w:hint="cs"/>
          <w:rtl/>
        </w:rPr>
        <w:t xml:space="preserve"> </w:t>
      </w:r>
      <w:r w:rsidRPr="0052702C">
        <w:t>WIPO/GRTKF/IC/</w:t>
      </w:r>
      <w:r w:rsidR="00BD647B">
        <w:t>31</w:t>
      </w:r>
      <w:r w:rsidRPr="0052702C">
        <w:t>/INF/7</w:t>
      </w:r>
      <w:r>
        <w:rPr>
          <w:rFonts w:hint="cs"/>
          <w:rtl/>
        </w:rPr>
        <w:t>.</w:t>
      </w:r>
    </w:p>
    <w:p w:rsidR="0090360C" w:rsidRDefault="0090360C" w:rsidP="00BD647B">
      <w:pPr>
        <w:pStyle w:val="NormalParaAR"/>
        <w:spacing w:after="0"/>
        <w:ind w:left="1133" w:hanging="566"/>
        <w:rPr>
          <w:lang w:bidi="ar-EG"/>
        </w:rPr>
      </w:pPr>
      <w:r>
        <w:rPr>
          <w:rFonts w:hint="cs"/>
          <w:rtl/>
          <w:lang w:bidi="ar-EG"/>
        </w:rPr>
        <w:t>-</w:t>
      </w:r>
      <w:r>
        <w:rPr>
          <w:rFonts w:hint="cs"/>
          <w:rtl/>
          <w:lang w:bidi="ar-EG"/>
        </w:rPr>
        <w:tab/>
        <w:t>قائمة مرجعية لمصادر ذات صلة بالمعارف التقليدية وأشكال التعبير الثقافي التقليدي والموارد الوراثية</w:t>
      </w:r>
    </w:p>
    <w:p w:rsidR="0090360C" w:rsidRDefault="0090360C" w:rsidP="00BD647B">
      <w:pPr>
        <w:pStyle w:val="NumberedParaAR"/>
        <w:numPr>
          <w:ilvl w:val="0"/>
          <w:numId w:val="0"/>
        </w:numPr>
        <w:ind w:left="1105"/>
      </w:pPr>
      <w:r w:rsidRPr="005740DA">
        <w:rPr>
          <w:rtl/>
        </w:rPr>
        <w:t xml:space="preserve">انظر الوثيقة </w:t>
      </w:r>
      <w:r w:rsidRPr="005740DA">
        <w:t>WIPO/GRTKF/IC/</w:t>
      </w:r>
      <w:r w:rsidR="00BD647B">
        <w:t>31</w:t>
      </w:r>
      <w:r w:rsidRPr="005740DA">
        <w:t>/INF/</w:t>
      </w:r>
      <w:r w:rsidR="00BD647B">
        <w:t>8</w:t>
      </w:r>
      <w:r w:rsidRPr="005740DA">
        <w:rPr>
          <w:rtl/>
        </w:rPr>
        <w:t>.</w:t>
      </w:r>
    </w:p>
    <w:p w:rsidR="0090360C" w:rsidRDefault="0090360C" w:rsidP="0090360C">
      <w:pPr>
        <w:pStyle w:val="NormalParaAR"/>
        <w:spacing w:after="0"/>
        <w:ind w:left="1133" w:hanging="566"/>
      </w:pPr>
      <w:r>
        <w:t>-</w:t>
      </w:r>
      <w:r>
        <w:tab/>
      </w:r>
      <w:r w:rsidRPr="000F585D">
        <w:rPr>
          <w:rtl/>
        </w:rPr>
        <w:t>استعراض تقني لقضايا رئيسية متصلة بالملكية الفكرية في صكوك الويبو بشأن الموارد الوراثية والمعارف التقليدية وأشكال التعبير الثقافي التقليدي</w:t>
      </w:r>
      <w:r w:rsidR="001A3FD8">
        <w:rPr>
          <w:rFonts w:hint="cs"/>
          <w:rtl/>
        </w:rPr>
        <w:t xml:space="preserve">، </w:t>
      </w:r>
      <w:r w:rsidR="001A3FD8" w:rsidRPr="001A3FD8">
        <w:rPr>
          <w:rtl/>
        </w:rPr>
        <w:t xml:space="preserve">من إعداد الأستاذ جيمس </w:t>
      </w:r>
      <w:proofErr w:type="spellStart"/>
      <w:r w:rsidR="001A3FD8" w:rsidRPr="001A3FD8">
        <w:rPr>
          <w:rtl/>
        </w:rPr>
        <w:t>أنايا</w:t>
      </w:r>
      <w:proofErr w:type="spellEnd"/>
    </w:p>
    <w:p w:rsidR="0090360C" w:rsidRDefault="0090360C" w:rsidP="00BD647B">
      <w:pPr>
        <w:pStyle w:val="NumberedParaAR"/>
        <w:numPr>
          <w:ilvl w:val="0"/>
          <w:numId w:val="0"/>
        </w:numPr>
        <w:ind w:left="1105"/>
      </w:pPr>
      <w:r w:rsidRPr="005740DA">
        <w:rPr>
          <w:rtl/>
        </w:rPr>
        <w:t xml:space="preserve">انظر الوثيقة </w:t>
      </w:r>
      <w:r w:rsidRPr="005740DA">
        <w:t>WIPO/GRTKF/IC/</w:t>
      </w:r>
      <w:r w:rsidR="00BD647B">
        <w:t>31</w:t>
      </w:r>
      <w:r w:rsidRPr="005740DA">
        <w:t>/INF/</w:t>
      </w:r>
      <w:r w:rsidR="00BD647B">
        <w:t>9</w:t>
      </w:r>
      <w:r w:rsidRPr="005740DA">
        <w:rPr>
          <w:rtl/>
        </w:rPr>
        <w:t>.</w:t>
      </w:r>
    </w:p>
    <w:p w:rsidR="00BD647B" w:rsidRDefault="00BD647B" w:rsidP="0090360C">
      <w:pPr>
        <w:pStyle w:val="NumberedParaAR"/>
      </w:pPr>
      <w:r>
        <w:rPr>
          <w:rFonts w:hint="cs"/>
          <w:rtl/>
        </w:rPr>
        <w:t>مساهمة اللجنة الحكومية الدولية المعنية بالملكية الفكرية والموارد الوراثية والمعارف التقليدية والفولكلور (اللجنة الحكومية الدولية) في تنفيذ ما يعنيها من توصيات جدول أعمال التنمية</w:t>
      </w:r>
    </w:p>
    <w:p w:rsidR="0090360C" w:rsidRPr="0052702C" w:rsidRDefault="0090360C" w:rsidP="0090360C">
      <w:pPr>
        <w:pStyle w:val="NumberedParaAR"/>
      </w:pPr>
      <w:r w:rsidRPr="0052702C">
        <w:rPr>
          <w:rtl/>
        </w:rPr>
        <w:t>أية مسائل أخرى</w:t>
      </w:r>
    </w:p>
    <w:p w:rsidR="0090360C" w:rsidRPr="0052702C" w:rsidRDefault="0090360C" w:rsidP="0090360C">
      <w:pPr>
        <w:pStyle w:val="NumberedParaAR"/>
        <w:spacing w:after="480"/>
      </w:pPr>
      <w:r w:rsidRPr="0052702C">
        <w:rPr>
          <w:rtl/>
        </w:rPr>
        <w:t>اختتام الدورة</w:t>
      </w:r>
    </w:p>
    <w:p w:rsidR="0090360C" w:rsidRDefault="0090360C" w:rsidP="0090360C">
      <w:pPr>
        <w:pStyle w:val="EndofDocumentAR"/>
      </w:pPr>
      <w:r w:rsidRPr="0052702C">
        <w:rPr>
          <w:rtl/>
        </w:rPr>
        <w:t>[نهاية الوثيقة]</w:t>
      </w:r>
    </w:p>
    <w:sectPr w:rsidR="0090360C" w:rsidSect="00EB7752">
      <w:headerReference w:type="default" r:id="rId9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60C" w:rsidRDefault="0090360C">
      <w:r>
        <w:separator/>
      </w:r>
    </w:p>
  </w:endnote>
  <w:endnote w:type="continuationSeparator" w:id="0">
    <w:p w:rsidR="0090360C" w:rsidRDefault="00903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altName w:val="Courier New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60C" w:rsidRDefault="0090360C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90360C" w:rsidRDefault="0090360C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7FC" w:rsidRDefault="0015593C" w:rsidP="003E5324">
    <w:r w:rsidRPr="0015593C">
      <w:t>WIPO/GRTKF/IC/</w:t>
    </w:r>
    <w:r w:rsidR="003E5324">
      <w:t>31</w:t>
    </w:r>
    <w:r w:rsidR="00740F1C">
      <w:t>/1 Prov.</w:t>
    </w:r>
  </w:p>
  <w:p w:rsidR="002F77FC" w:rsidRDefault="002F77FC" w:rsidP="00D61541">
    <w:r>
      <w:fldChar w:fldCharType="begin"/>
    </w:r>
    <w:r>
      <w:instrText xml:space="preserve"> PAGE  \* MERGEFORMAT </w:instrText>
    </w:r>
    <w:r>
      <w:fldChar w:fldCharType="separate"/>
    </w:r>
    <w:r w:rsidR="00EC08BA">
      <w:rPr>
        <w:noProof/>
      </w:rPr>
      <w:t>2</w:t>
    </w:r>
    <w:r>
      <w:fldChar w:fldCharType="end"/>
    </w:r>
  </w:p>
  <w:p w:rsidR="002F77FC" w:rsidRDefault="002F77FC" w:rsidP="00D615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D2C8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7"/>
  </w:num>
  <w:num w:numId="5">
    <w:abstractNumId w:val="8"/>
  </w:num>
  <w:num w:numId="6">
    <w:abstractNumId w:val="18"/>
  </w:num>
  <w:num w:numId="7">
    <w:abstractNumId w:val="13"/>
  </w:num>
  <w:num w:numId="8">
    <w:abstractNumId w:val="16"/>
  </w:num>
  <w:num w:numId="9">
    <w:abstractNumId w:val="15"/>
  </w:num>
  <w:num w:numId="10">
    <w:abstractNumId w:val="19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60C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93C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3FD8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37419"/>
    <w:rsid w:val="002412D4"/>
    <w:rsid w:val="0024220D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491D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250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2BC4"/>
    <w:rsid w:val="002C314F"/>
    <w:rsid w:val="002C3B74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474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324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3FA6"/>
    <w:rsid w:val="00414FD0"/>
    <w:rsid w:val="00417E93"/>
    <w:rsid w:val="00422A2A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3E00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4A75"/>
    <w:rsid w:val="00555631"/>
    <w:rsid w:val="0055621D"/>
    <w:rsid w:val="0055764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5027"/>
    <w:rsid w:val="00710494"/>
    <w:rsid w:val="00710663"/>
    <w:rsid w:val="007117BD"/>
    <w:rsid w:val="00715129"/>
    <w:rsid w:val="007154CE"/>
    <w:rsid w:val="00715B25"/>
    <w:rsid w:val="00716020"/>
    <w:rsid w:val="007205B1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0F1C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28FF"/>
    <w:rsid w:val="00783D11"/>
    <w:rsid w:val="00785E46"/>
    <w:rsid w:val="00787917"/>
    <w:rsid w:val="00791489"/>
    <w:rsid w:val="007915BE"/>
    <w:rsid w:val="00791683"/>
    <w:rsid w:val="00792F0C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1C3D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5C87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779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360C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0CE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41EC"/>
    <w:rsid w:val="00B851D5"/>
    <w:rsid w:val="00B85B06"/>
    <w:rsid w:val="00B90558"/>
    <w:rsid w:val="00B91CAB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47B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68DE"/>
    <w:rsid w:val="00C7044F"/>
    <w:rsid w:val="00C720F8"/>
    <w:rsid w:val="00C7294B"/>
    <w:rsid w:val="00C75139"/>
    <w:rsid w:val="00C7525C"/>
    <w:rsid w:val="00C76CF7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3F6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CF79DF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9B9"/>
    <w:rsid w:val="00DB0F9E"/>
    <w:rsid w:val="00DB1307"/>
    <w:rsid w:val="00DB1E1A"/>
    <w:rsid w:val="00DB2AF6"/>
    <w:rsid w:val="00DB364F"/>
    <w:rsid w:val="00DB39E7"/>
    <w:rsid w:val="00DB3AAE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8BA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2F3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3AAE"/>
    <w:rPr>
      <w:rFonts w:ascii="Arial" w:hAnsi="Arial" w:cs="Arial"/>
      <w:sz w:val="22"/>
    </w:rPr>
  </w:style>
  <w:style w:type="paragraph" w:styleId="Heading1">
    <w:name w:val="heading 1"/>
    <w:basedOn w:val="Normal"/>
    <w:next w:val="NormalParaAR"/>
    <w:qFormat/>
    <w:rsid w:val="00DB3AAE"/>
    <w:pPr>
      <w:keepNext/>
      <w:bidi/>
      <w:spacing w:before="240" w:after="240" w:line="400" w:lineRule="exact"/>
      <w:outlineLvl w:val="0"/>
    </w:pPr>
    <w:rPr>
      <w:rFonts w:ascii="Arabic Typesetting" w:hAnsi="Arabic Typesetting" w:cs="Arabic Typesetting"/>
      <w:bCs/>
      <w:sz w:val="40"/>
      <w:szCs w:val="40"/>
      <w:lang w:val="fr-CH"/>
    </w:rPr>
  </w:style>
  <w:style w:type="paragraph" w:styleId="Heading2">
    <w:name w:val="heading 2"/>
    <w:basedOn w:val="Normal"/>
    <w:next w:val="NormalParaAR"/>
    <w:qFormat/>
    <w:rsid w:val="00DB3AAE"/>
    <w:pPr>
      <w:keepNext/>
      <w:bidi/>
      <w:spacing w:before="240" w:after="240" w:line="400" w:lineRule="exact"/>
      <w:outlineLvl w:val="1"/>
    </w:pPr>
    <w:rPr>
      <w:rFonts w:ascii="Arabic Typesetting" w:hAnsi="Arabic Typesetting" w:cs="Arabic Typesetting"/>
      <w:sz w:val="40"/>
      <w:szCs w:val="40"/>
      <w:lang w:val="fr-CH"/>
    </w:rPr>
  </w:style>
  <w:style w:type="paragraph" w:styleId="Heading3">
    <w:name w:val="heading 3"/>
    <w:basedOn w:val="Normal"/>
    <w:next w:val="NormalParaAR"/>
    <w:qFormat/>
    <w:rsid w:val="00DB3AAE"/>
    <w:pPr>
      <w:keepNext/>
      <w:bidi/>
      <w:spacing w:before="120" w:after="240" w:line="360" w:lineRule="exact"/>
      <w:outlineLvl w:val="2"/>
    </w:pPr>
    <w:rPr>
      <w:rFonts w:ascii="Arabic Typesetting" w:hAnsi="Arabic Typesetting" w:cs="Arabic Typesetting"/>
      <w:sz w:val="36"/>
      <w:szCs w:val="36"/>
      <w:u w:val="single"/>
      <w:lang w:val="fr-CH"/>
    </w:rPr>
  </w:style>
  <w:style w:type="paragraph" w:styleId="Heading4">
    <w:name w:val="heading 4"/>
    <w:basedOn w:val="Normal"/>
    <w:next w:val="NormalParaAR"/>
    <w:qFormat/>
    <w:rsid w:val="00DB3AAE"/>
    <w:pPr>
      <w:keepNext/>
      <w:bidi/>
      <w:spacing w:before="120" w:after="240" w:line="360" w:lineRule="exact"/>
      <w:outlineLvl w:val="3"/>
    </w:pPr>
    <w:rPr>
      <w:rFonts w:ascii="Arabic Typesetting" w:hAnsi="Arabic Typesetting" w:cs="Arabic Typesetting"/>
      <w:iCs/>
      <w:sz w:val="36"/>
      <w:szCs w:val="36"/>
      <w:lang w:val="fr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3AAE"/>
    <w:rPr>
      <w:rFonts w:ascii="Arial" w:hAnsi="Arial" w:cs="Arial"/>
      <w:sz w:val="22"/>
    </w:rPr>
  </w:style>
  <w:style w:type="paragraph" w:styleId="Heading1">
    <w:name w:val="heading 1"/>
    <w:basedOn w:val="Normal"/>
    <w:next w:val="NormalParaAR"/>
    <w:qFormat/>
    <w:rsid w:val="00DB3AAE"/>
    <w:pPr>
      <w:keepNext/>
      <w:bidi/>
      <w:spacing w:before="240" w:after="240" w:line="400" w:lineRule="exact"/>
      <w:outlineLvl w:val="0"/>
    </w:pPr>
    <w:rPr>
      <w:rFonts w:ascii="Arabic Typesetting" w:hAnsi="Arabic Typesetting" w:cs="Arabic Typesetting"/>
      <w:bCs/>
      <w:sz w:val="40"/>
      <w:szCs w:val="40"/>
      <w:lang w:val="fr-CH"/>
    </w:rPr>
  </w:style>
  <w:style w:type="paragraph" w:styleId="Heading2">
    <w:name w:val="heading 2"/>
    <w:basedOn w:val="Normal"/>
    <w:next w:val="NormalParaAR"/>
    <w:qFormat/>
    <w:rsid w:val="00DB3AAE"/>
    <w:pPr>
      <w:keepNext/>
      <w:bidi/>
      <w:spacing w:before="240" w:after="240" w:line="400" w:lineRule="exact"/>
      <w:outlineLvl w:val="1"/>
    </w:pPr>
    <w:rPr>
      <w:rFonts w:ascii="Arabic Typesetting" w:hAnsi="Arabic Typesetting" w:cs="Arabic Typesetting"/>
      <w:sz w:val="40"/>
      <w:szCs w:val="40"/>
      <w:lang w:val="fr-CH"/>
    </w:rPr>
  </w:style>
  <w:style w:type="paragraph" w:styleId="Heading3">
    <w:name w:val="heading 3"/>
    <w:basedOn w:val="Normal"/>
    <w:next w:val="NormalParaAR"/>
    <w:qFormat/>
    <w:rsid w:val="00DB3AAE"/>
    <w:pPr>
      <w:keepNext/>
      <w:bidi/>
      <w:spacing w:before="120" w:after="240" w:line="360" w:lineRule="exact"/>
      <w:outlineLvl w:val="2"/>
    </w:pPr>
    <w:rPr>
      <w:rFonts w:ascii="Arabic Typesetting" w:hAnsi="Arabic Typesetting" w:cs="Arabic Typesetting"/>
      <w:sz w:val="36"/>
      <w:szCs w:val="36"/>
      <w:u w:val="single"/>
      <w:lang w:val="fr-CH"/>
    </w:rPr>
  </w:style>
  <w:style w:type="paragraph" w:styleId="Heading4">
    <w:name w:val="heading 4"/>
    <w:basedOn w:val="Normal"/>
    <w:next w:val="NormalParaAR"/>
    <w:qFormat/>
    <w:rsid w:val="00DB3AAE"/>
    <w:pPr>
      <w:keepNext/>
      <w:bidi/>
      <w:spacing w:before="120" w:after="240" w:line="360" w:lineRule="exact"/>
      <w:outlineLvl w:val="3"/>
    </w:pPr>
    <w:rPr>
      <w:rFonts w:ascii="Arabic Typesetting" w:hAnsi="Arabic Typesetting" w:cs="Arabic Typesetting"/>
      <w:iCs/>
      <w:sz w:val="36"/>
      <w:szCs w:val="36"/>
      <w:lang w:val="fr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LAN\SHARED\LANA\basic\templates\GRTKF_IC_31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GRTKF_IC_31_AR.dotx</Template>
  <TotalTime>55</TotalTime>
  <Pages>2</Pages>
  <Words>211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WIPO/GRTKF/IC/31/1 PROV. (Arabic)</vt:lpstr>
    </vt:vector>
  </TitlesOfParts>
  <Company>World Intellectual Property Organization</Company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WIPO/GRTKF/IC/31/1 PROV. (Arabic)</dc:title>
  <dc:creator>MERZOUK Fawzi</dc:creator>
  <cp:lastModifiedBy>CHADAREVIAN Diane</cp:lastModifiedBy>
  <cp:revision>14</cp:revision>
  <cp:lastPrinted>2016-06-28T06:39:00Z</cp:lastPrinted>
  <dcterms:created xsi:type="dcterms:W3CDTF">2016-05-30T12:55:00Z</dcterms:created>
  <dcterms:modified xsi:type="dcterms:W3CDTF">2016-06-28T06:39:00Z</dcterms:modified>
</cp:coreProperties>
</file>