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F178AC">
            <w:pPr>
              <w:pStyle w:val="DocumentCodeAR"/>
              <w:bidi/>
              <w:rPr>
                <w:rtl/>
              </w:rPr>
            </w:pPr>
            <w:r>
              <w:t>WIPO/GRTKF/IC</w:t>
            </w:r>
            <w:r w:rsidR="00100F97">
              <w:t>/</w:t>
            </w:r>
            <w:r w:rsidR="00F178AC">
              <w:t>30</w:t>
            </w:r>
            <w:r w:rsidR="00606068">
              <w:t>/3</w:t>
            </w:r>
          </w:p>
        </w:tc>
      </w:tr>
      <w:tr w:rsidR="001667B6" w:rsidTr="00BF164F">
        <w:tc>
          <w:tcPr>
            <w:tcW w:w="9571" w:type="dxa"/>
            <w:gridSpan w:val="3"/>
          </w:tcPr>
          <w:p w:rsidR="001667B6" w:rsidRPr="00B6101C" w:rsidRDefault="00B6101C" w:rsidP="00606068">
            <w:pPr>
              <w:pStyle w:val="DocumentLanguageAR"/>
              <w:bidi/>
              <w:rPr>
                <w:rtl/>
              </w:rPr>
            </w:pPr>
            <w:r w:rsidRPr="00B6101C">
              <w:rPr>
                <w:rFonts w:hint="cs"/>
                <w:rtl/>
              </w:rPr>
              <w:t xml:space="preserve">الأصل: </w:t>
            </w:r>
            <w:r w:rsidR="00606068">
              <w:rPr>
                <w:rFonts w:hint="cs"/>
                <w:rtl/>
              </w:rPr>
              <w:t>بالإنكليزية</w:t>
            </w:r>
          </w:p>
        </w:tc>
      </w:tr>
      <w:tr w:rsidR="001667B6" w:rsidTr="00BF164F">
        <w:tc>
          <w:tcPr>
            <w:tcW w:w="9571" w:type="dxa"/>
            <w:gridSpan w:val="3"/>
          </w:tcPr>
          <w:p w:rsidR="001667B6" w:rsidRPr="00B6101C" w:rsidRDefault="00B6101C" w:rsidP="00F178AC">
            <w:pPr>
              <w:pStyle w:val="DocumentDateAR"/>
              <w:bidi/>
              <w:rPr>
                <w:rtl/>
              </w:rPr>
            </w:pPr>
            <w:r w:rsidRPr="00B6101C">
              <w:rPr>
                <w:rFonts w:hint="cs"/>
                <w:rtl/>
              </w:rPr>
              <w:t xml:space="preserve">التاريخ: </w:t>
            </w:r>
            <w:r w:rsidR="00F178AC">
              <w:rPr>
                <w:rFonts w:hint="cs"/>
                <w:rtl/>
              </w:rPr>
              <w:t>18</w:t>
            </w:r>
            <w:r w:rsidR="00606068">
              <w:rPr>
                <w:rFonts w:hint="cs"/>
                <w:rtl/>
              </w:rPr>
              <w:t xml:space="preserve"> </w:t>
            </w:r>
            <w:r w:rsidR="00F178AC">
              <w:rPr>
                <w:rFonts w:hint="cs"/>
                <w:rtl/>
              </w:rPr>
              <w:t>أبريل</w:t>
            </w:r>
            <w:r w:rsidRPr="00B6101C">
              <w:rPr>
                <w:rFonts w:hint="cs"/>
                <w:rtl/>
              </w:rPr>
              <w:t xml:space="preserve"> </w:t>
            </w:r>
            <w:r w:rsidR="00F178AC">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178AC">
      <w:pPr>
        <w:pStyle w:val="MeetingSessionAR"/>
        <w:bidi/>
        <w:rPr>
          <w:rFonts w:ascii="Cambria Math" w:hAnsi="Cambria Math"/>
          <w:rtl/>
        </w:rPr>
      </w:pPr>
      <w:r w:rsidRPr="00783D11">
        <w:rPr>
          <w:rFonts w:ascii="Cambria Math" w:hAnsi="Cambria Math"/>
          <w:rtl/>
        </w:rPr>
        <w:t xml:space="preserve">الدورة </w:t>
      </w:r>
      <w:r w:rsidR="00F178AC">
        <w:rPr>
          <w:rFonts w:ascii="Cambria Math" w:hAnsi="Cambria Math" w:hint="cs"/>
          <w:rtl/>
        </w:rPr>
        <w:t>الثلاثون</w:t>
      </w:r>
    </w:p>
    <w:p w:rsidR="00D61541" w:rsidRPr="00D61541" w:rsidRDefault="00D61541" w:rsidP="00F178AC">
      <w:pPr>
        <w:pStyle w:val="MeetingDatesAR"/>
        <w:bidi/>
        <w:rPr>
          <w:rtl/>
        </w:rPr>
      </w:pPr>
      <w:r w:rsidRPr="00D61541">
        <w:rPr>
          <w:rFonts w:hint="cs"/>
          <w:rtl/>
        </w:rPr>
        <w:t xml:space="preserve">جنيف، من </w:t>
      </w:r>
      <w:r w:rsidR="00F178AC">
        <w:rPr>
          <w:rFonts w:hint="cs"/>
          <w:rtl/>
        </w:rPr>
        <w:t>30</w:t>
      </w:r>
      <w:r w:rsidR="007D6FD4">
        <w:rPr>
          <w:rFonts w:hint="cs"/>
          <w:rtl/>
        </w:rPr>
        <w:t xml:space="preserve"> </w:t>
      </w:r>
      <w:r w:rsidR="00F178AC">
        <w:rPr>
          <w:rFonts w:hint="cs"/>
          <w:rtl/>
        </w:rPr>
        <w:t>مايو إلى 3 يونيو</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02250" w:rsidP="00FB7EC9">
      <w:pPr>
        <w:pStyle w:val="DocumentTitleAR"/>
        <w:bidi/>
        <w:rPr>
          <w:rtl/>
        </w:rPr>
      </w:pPr>
      <w:r w:rsidRPr="00402250">
        <w:rPr>
          <w:rtl/>
        </w:rPr>
        <w:t>مشاركة الجماعات الأصلية والمحلية: صندوق التبرعات</w:t>
      </w:r>
    </w:p>
    <w:p w:rsidR="00D61541" w:rsidRPr="00D61541" w:rsidRDefault="0040225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Pr="0057197E" w:rsidRDefault="00B53516" w:rsidP="00B53516">
      <w:pPr>
        <w:pStyle w:val="NormalParaAR"/>
        <w:keepNext/>
        <w:rPr>
          <w:sz w:val="40"/>
          <w:szCs w:val="40"/>
          <w:rtl/>
        </w:rPr>
      </w:pPr>
      <w:r w:rsidRPr="0057197E">
        <w:rPr>
          <w:rFonts w:hint="cs"/>
          <w:sz w:val="40"/>
          <w:szCs w:val="40"/>
          <w:rtl/>
        </w:rPr>
        <w:t>ضرورة تمويل صندوق التبرعات</w:t>
      </w:r>
    </w:p>
    <w:p w:rsidR="00B53516" w:rsidRPr="00541723" w:rsidRDefault="00B53516" w:rsidP="0057197E">
      <w:pPr>
        <w:pStyle w:val="NumberedParaA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F178AC">
        <w:rPr>
          <w:rFonts w:hint="cs"/>
          <w:rtl/>
        </w:rPr>
        <w:t>643</w:t>
      </w:r>
      <w:r w:rsidR="0057197E">
        <w:rPr>
          <w:rFonts w:hint="cs"/>
          <w:rtl/>
        </w:rPr>
        <w:t>.</w:t>
      </w:r>
      <w:r>
        <w:rPr>
          <w:rFonts w:hint="cs"/>
          <w:rtl/>
        </w:rPr>
        <w:t>20</w:t>
      </w:r>
      <w:r w:rsidR="0057197E">
        <w:rPr>
          <w:rFonts w:hint="eastAsia"/>
          <w:rtl/>
        </w:rPr>
        <w:t> </w:t>
      </w:r>
      <w:r w:rsidRPr="00541723">
        <w:rPr>
          <w:rtl/>
        </w:rPr>
        <w:t xml:space="preserve">فرنكا سويسريا في </w:t>
      </w:r>
      <w:r w:rsidR="00F178AC">
        <w:rPr>
          <w:rFonts w:hint="cs"/>
          <w:rtl/>
        </w:rPr>
        <w:t>14</w:t>
      </w:r>
      <w:r w:rsidR="00F95149">
        <w:rPr>
          <w:rFonts w:hint="eastAsia"/>
          <w:rtl/>
        </w:rPr>
        <w:t> </w:t>
      </w:r>
      <w:r w:rsidR="00F178AC">
        <w:rPr>
          <w:rFonts w:hint="cs"/>
          <w:rtl/>
        </w:rPr>
        <w:t>أبريل</w:t>
      </w:r>
      <w:r w:rsidR="00F95149">
        <w:rPr>
          <w:rFonts w:hint="eastAsia"/>
          <w:rtl/>
        </w:rPr>
        <w:t> </w:t>
      </w:r>
      <w:r w:rsidR="00F178AC">
        <w:rPr>
          <w:rFonts w:hint="cs"/>
          <w:rtl/>
        </w:rPr>
        <w:t>2016</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ال</w:t>
      </w:r>
      <w:r w:rsidRPr="00541723">
        <w:rPr>
          <w:rFonts w:hint="cs"/>
          <w:rtl/>
        </w:rPr>
        <w:t>مصاريف</w:t>
      </w:r>
      <w:r w:rsidRPr="00541723">
        <w:rPr>
          <w:rtl/>
        </w:rPr>
        <w:t xml:space="preserve"> </w:t>
      </w:r>
      <w:r>
        <w:rPr>
          <w:rFonts w:hint="cs"/>
          <w:rtl/>
        </w:rPr>
        <w:t>التي أوصى بها</w:t>
      </w:r>
      <w:r w:rsidRPr="00541723">
        <w:rPr>
          <w:rtl/>
        </w:rPr>
        <w:t xml:space="preserve"> المجلس الاستشاري للصندوق </w:t>
      </w:r>
      <w:r>
        <w:rPr>
          <w:rFonts w:hint="cs"/>
          <w:rtl/>
        </w:rPr>
        <w:t>للمشاركة</w:t>
      </w:r>
      <w:r w:rsidRPr="00541723">
        <w:rPr>
          <w:rtl/>
        </w:rPr>
        <w:t xml:space="preserve"> </w:t>
      </w:r>
      <w:r>
        <w:rPr>
          <w:rFonts w:hint="cs"/>
          <w:rtl/>
        </w:rPr>
        <w:t xml:space="preserve">في </w:t>
      </w:r>
      <w:r w:rsidRPr="00541723">
        <w:rPr>
          <w:rtl/>
        </w:rPr>
        <w:t xml:space="preserve">الدورة </w:t>
      </w:r>
      <w:r w:rsidR="00F178AC">
        <w:rPr>
          <w:rFonts w:hint="cs"/>
          <w:rtl/>
        </w:rPr>
        <w:t xml:space="preserve">الثلاثين </w:t>
      </w:r>
      <w:r w:rsidRPr="00541723">
        <w:rPr>
          <w:rtl/>
        </w:rPr>
        <w:t xml:space="preserve">للجنة </w:t>
      </w:r>
      <w:r w:rsidR="00F95149">
        <w:rPr>
          <w:rFonts w:hint="cs"/>
          <w:rtl/>
        </w:rPr>
        <w:t xml:space="preserve">الحكومية الدولية </w:t>
      </w:r>
      <w:r w:rsidR="00F95149" w:rsidRPr="00F95149">
        <w:rPr>
          <w:rtl/>
        </w:rPr>
        <w:t>المعنية بالملكية الفكرية والموارد الوراثية والمعارف التقليدية والفولكلور</w:t>
      </w:r>
      <w:r w:rsidR="00F95149" w:rsidRPr="00F95149">
        <w:rPr>
          <w:rFonts w:hint="cs"/>
          <w:rtl/>
        </w:rPr>
        <w:t xml:space="preserve"> </w:t>
      </w:r>
      <w:r w:rsidR="00F95149">
        <w:rPr>
          <w:rFonts w:hint="cs"/>
          <w:rtl/>
        </w:rPr>
        <w:t xml:space="preserve">(اللجنة) </w:t>
      </w:r>
      <w:r>
        <w:rPr>
          <w:rFonts w:hint="cs"/>
          <w:rtl/>
        </w:rPr>
        <w:t>وبعدها</w:t>
      </w:r>
      <w:r>
        <w:t xml:space="preserve"> </w:t>
      </w:r>
      <w:r w:rsidRPr="00541723">
        <w:rPr>
          <w:rtl/>
        </w:rPr>
        <w:t>(انظر الوثيقة</w:t>
      </w:r>
      <w:r w:rsidR="00F95149">
        <w:rPr>
          <w:rFonts w:hint="cs"/>
          <w:rtl/>
        </w:rPr>
        <w:t> </w:t>
      </w:r>
      <w:r w:rsidRPr="00541723">
        <w:t>WIPO/GRTKF/IC/</w:t>
      </w:r>
      <w:r w:rsidR="00F178AC">
        <w:t>29</w:t>
      </w:r>
      <w:r w:rsidRPr="00541723">
        <w:t>/INF/6</w:t>
      </w:r>
      <w:r w:rsidRPr="00541723">
        <w:rPr>
          <w:rtl/>
        </w:rPr>
        <w:t>)</w:t>
      </w:r>
      <w:r>
        <w:rPr>
          <w:rFonts w:hint="cs"/>
          <w:rtl/>
        </w:rPr>
        <w:t>.</w:t>
      </w:r>
    </w:p>
    <w:p w:rsidR="00B53516" w:rsidRPr="00541723" w:rsidRDefault="00B53516" w:rsidP="00B53516">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F178AC" w:rsidRDefault="00F84EFA" w:rsidP="007A016E">
      <w:pPr>
        <w:pStyle w:val="NumberedParaAR"/>
      </w:pPr>
      <w:r>
        <w:rPr>
          <w:rFonts w:hint="cs"/>
          <w:rtl/>
        </w:rPr>
        <w:t>ووفقا لقواعد الصندوق الحالية</w:t>
      </w:r>
      <w:r w:rsidR="00B53516" w:rsidRPr="00AF316C">
        <w:rPr>
          <w:rFonts w:hint="cs"/>
          <w:rtl/>
        </w:rPr>
        <w:t xml:space="preserve">، </w:t>
      </w:r>
      <w:r w:rsidR="00B53516" w:rsidRPr="00AF316C">
        <w:rPr>
          <w:rtl/>
        </w:rPr>
        <w:t xml:space="preserve">يتوقف </w:t>
      </w:r>
      <w:r w:rsidR="00B53516" w:rsidRPr="00AF316C">
        <w:rPr>
          <w:rFonts w:hint="cs"/>
          <w:rtl/>
        </w:rPr>
        <w:t>حجم</w:t>
      </w:r>
      <w:r w:rsidR="00B53516" w:rsidRPr="00AF316C">
        <w:rPr>
          <w:rtl/>
        </w:rPr>
        <w:t xml:space="preserve"> الدعم الذي يمكن </w:t>
      </w:r>
      <w:r w:rsidR="00B53516" w:rsidRPr="00AF316C">
        <w:rPr>
          <w:rFonts w:hint="cs"/>
          <w:rtl/>
        </w:rPr>
        <w:t xml:space="preserve">للصندوق توفيره </w:t>
      </w:r>
      <w:r w:rsidR="00B53516" w:rsidRPr="00AF316C">
        <w:rPr>
          <w:rtl/>
        </w:rPr>
        <w:t xml:space="preserve">على التبرعات التي </w:t>
      </w:r>
      <w:r w:rsidR="00B53516">
        <w:rPr>
          <w:rFonts w:hint="cs"/>
          <w:rtl/>
        </w:rPr>
        <w:t>ت</w:t>
      </w:r>
      <w:r w:rsidR="00B53516" w:rsidRPr="00AF316C">
        <w:rPr>
          <w:rtl/>
        </w:rPr>
        <w:t xml:space="preserve">قدمها </w:t>
      </w:r>
      <w:r w:rsidR="00B53516">
        <w:rPr>
          <w:rFonts w:hint="cs"/>
          <w:rtl/>
        </w:rPr>
        <w:t>الجهات المانحة حصرا</w:t>
      </w:r>
      <w:r w:rsidR="00B53516" w:rsidRPr="00AF316C">
        <w:rPr>
          <w:rtl/>
        </w:rPr>
        <w:t xml:space="preserve">. </w:t>
      </w:r>
      <w:r w:rsidR="00B53516" w:rsidRPr="00AF316C">
        <w:rPr>
          <w:rFonts w:hint="cs"/>
          <w:rtl/>
        </w:rPr>
        <w:t>والجدير ب</w:t>
      </w:r>
      <w:r w:rsidR="00B53516" w:rsidRPr="00AF316C">
        <w:rPr>
          <w:rtl/>
        </w:rPr>
        <w:t xml:space="preserve">الذكر أن </w:t>
      </w:r>
      <w:r w:rsidR="00B53516" w:rsidRPr="00AF316C">
        <w:rPr>
          <w:rFonts w:hint="cs"/>
          <w:rtl/>
        </w:rPr>
        <w:t>ا</w:t>
      </w:r>
      <w:r w:rsidR="00B53516" w:rsidRPr="00AF316C">
        <w:rPr>
          <w:rtl/>
        </w:rPr>
        <w:t>لصندوق</w:t>
      </w:r>
      <w:r w:rsidR="00B53516" w:rsidRPr="00AF316C">
        <w:rPr>
          <w:rFonts w:hint="cs"/>
          <w:rtl/>
        </w:rPr>
        <w:t xml:space="preserve"> تلقى تبرعا للمرة الثانية من </w:t>
      </w:r>
      <w:r w:rsidR="00B53516" w:rsidRPr="00AF316C">
        <w:rPr>
          <w:rtl/>
        </w:rPr>
        <w:t xml:space="preserve">حكومة أستراليا </w:t>
      </w:r>
      <w:r w:rsidR="00B53516" w:rsidRPr="00AF316C">
        <w:rPr>
          <w:rFonts w:hint="cs"/>
          <w:rtl/>
        </w:rPr>
        <w:t>و</w:t>
      </w:r>
      <w:r w:rsidR="00B53516">
        <w:rPr>
          <w:rFonts w:hint="cs"/>
          <w:rtl/>
        </w:rPr>
        <w:t xml:space="preserve">تبرعا كذلك </w:t>
      </w:r>
      <w:r w:rsidR="00B53516" w:rsidRPr="00AF316C">
        <w:rPr>
          <w:rFonts w:hint="cs"/>
          <w:rtl/>
        </w:rPr>
        <w:t xml:space="preserve">من حكومة نيوزيلندا </w:t>
      </w:r>
      <w:r w:rsidR="00B53516" w:rsidRPr="00AF316C">
        <w:rPr>
          <w:rtl/>
        </w:rPr>
        <w:t>في 20</w:t>
      </w:r>
      <w:r w:rsidR="00F95149">
        <w:rPr>
          <w:rFonts w:hint="cs"/>
          <w:rtl/>
        </w:rPr>
        <w:t> </w:t>
      </w:r>
      <w:r w:rsidR="00B53516" w:rsidRPr="00AF316C">
        <w:rPr>
          <w:rFonts w:hint="cs"/>
          <w:rtl/>
        </w:rPr>
        <w:t>يونيو</w:t>
      </w:r>
      <w:r w:rsidR="00B53516">
        <w:rPr>
          <w:rFonts w:hint="eastAsia"/>
          <w:rtl/>
        </w:rPr>
        <w:t> </w:t>
      </w:r>
      <w:r w:rsidR="00B53516" w:rsidRPr="00AF316C">
        <w:rPr>
          <w:rFonts w:hint="cs"/>
          <w:rtl/>
        </w:rPr>
        <w:t>2013 (انظر</w:t>
      </w:r>
      <w:r w:rsidR="00B53516">
        <w:rPr>
          <w:rFonts w:hint="eastAsia"/>
          <w:rtl/>
        </w:rPr>
        <w:t> </w:t>
      </w:r>
      <w:r w:rsidR="00B53516" w:rsidRPr="00AF316C">
        <w:rPr>
          <w:rFonts w:hint="cs"/>
          <w:rtl/>
        </w:rPr>
        <w:t>الوثيقة </w:t>
      </w:r>
      <w:r w:rsidR="00B53516" w:rsidRPr="0023720F">
        <w:t>WIPO/GRTKF/IC/</w:t>
      </w:r>
      <w:r w:rsidR="00F178AC">
        <w:t>29</w:t>
      </w:r>
      <w:r w:rsidR="00B53516" w:rsidRPr="0023720F">
        <w:t>/INF/4</w:t>
      </w:r>
      <w:r w:rsidR="00B53516" w:rsidRPr="00AF316C">
        <w:rPr>
          <w:rFonts w:hint="cs"/>
          <w:rtl/>
        </w:rPr>
        <w:t>)</w:t>
      </w:r>
      <w:r w:rsidR="00B53516" w:rsidRPr="00AF316C">
        <w:rPr>
          <w:rtl/>
        </w:rPr>
        <w:t xml:space="preserve">. </w:t>
      </w:r>
      <w:r w:rsidR="00B53516">
        <w:rPr>
          <w:rFonts w:hint="cs"/>
          <w:rtl/>
        </w:rPr>
        <w:t xml:space="preserve">والتبرعان المذكوران هما </w:t>
      </w:r>
      <w:r w:rsidR="00B53516" w:rsidRPr="00AF316C">
        <w:rPr>
          <w:rtl/>
        </w:rPr>
        <w:t xml:space="preserve">أحدث </w:t>
      </w:r>
      <w:r w:rsidR="00B53516">
        <w:rPr>
          <w:rFonts w:hint="cs"/>
          <w:rtl/>
        </w:rPr>
        <w:t>ما</w:t>
      </w:r>
      <w:r w:rsidR="00B53516" w:rsidRPr="00AF316C">
        <w:rPr>
          <w:rtl/>
        </w:rPr>
        <w:t xml:space="preserve"> ق</w:t>
      </w:r>
      <w:r w:rsidR="00B53516">
        <w:rPr>
          <w:rFonts w:hint="cs"/>
          <w:rtl/>
        </w:rPr>
        <w:t>ُ</w:t>
      </w:r>
      <w:r w:rsidR="00F178AC">
        <w:rPr>
          <w:rtl/>
        </w:rPr>
        <w:t>دم إلى الصندوق</w:t>
      </w:r>
      <w:r w:rsidR="0057197E">
        <w:rPr>
          <w:rFonts w:hint="cs"/>
          <w:rtl/>
        </w:rPr>
        <w:t xml:space="preserve">. </w:t>
      </w:r>
      <w:r w:rsidR="00F178AC">
        <w:rPr>
          <w:rFonts w:hint="cs"/>
          <w:rtl/>
          <w:lang w:bidi="ar-SY"/>
        </w:rPr>
        <w:t>و</w:t>
      </w:r>
      <w:r w:rsidR="00F178AC">
        <w:rPr>
          <w:rtl/>
        </w:rPr>
        <w:t>قال وفد الولايات المتحدة الأمريكية</w:t>
      </w:r>
      <w:r w:rsidR="0057197E">
        <w:rPr>
          <w:rFonts w:hint="cs"/>
          <w:rtl/>
        </w:rPr>
        <w:t>،</w:t>
      </w:r>
      <w:r w:rsidR="00F178AC">
        <w:rPr>
          <w:rtl/>
        </w:rPr>
        <w:t xml:space="preserve"> في </w:t>
      </w:r>
      <w:r w:rsidR="0057197E">
        <w:rPr>
          <w:rtl/>
        </w:rPr>
        <w:t xml:space="preserve">الدورة التاسعة والعشرين للجنة، </w:t>
      </w:r>
      <w:r w:rsidR="0057197E">
        <w:rPr>
          <w:rFonts w:hint="cs"/>
          <w:rtl/>
        </w:rPr>
        <w:t>إ</w:t>
      </w:r>
      <w:r w:rsidR="00F178AC">
        <w:rPr>
          <w:rtl/>
        </w:rPr>
        <w:t xml:space="preserve">ن بلده </w:t>
      </w:r>
      <w:r w:rsidR="007A016E">
        <w:rPr>
          <w:rFonts w:hint="cs"/>
          <w:rtl/>
        </w:rPr>
        <w:t>يعمل على تنفيذ</w:t>
      </w:r>
      <w:r w:rsidR="00AD5376">
        <w:rPr>
          <w:rtl/>
        </w:rPr>
        <w:t xml:space="preserve"> </w:t>
      </w:r>
      <w:r w:rsidR="00AD5376">
        <w:rPr>
          <w:rFonts w:hint="cs"/>
          <w:rtl/>
        </w:rPr>
        <w:t>ال</w:t>
      </w:r>
      <w:r w:rsidR="00AD5376">
        <w:rPr>
          <w:rtl/>
        </w:rPr>
        <w:t>تعهد ال</w:t>
      </w:r>
      <w:r w:rsidR="00AD5376">
        <w:rPr>
          <w:rFonts w:hint="cs"/>
          <w:rtl/>
        </w:rPr>
        <w:t>ذ</w:t>
      </w:r>
      <w:r w:rsidR="00F178AC">
        <w:rPr>
          <w:rtl/>
        </w:rPr>
        <w:t xml:space="preserve">ي </w:t>
      </w:r>
      <w:r w:rsidR="00AD5376">
        <w:rPr>
          <w:rFonts w:hint="cs"/>
          <w:rtl/>
        </w:rPr>
        <w:t>ت</w:t>
      </w:r>
      <w:r w:rsidR="00AD5376">
        <w:rPr>
          <w:rtl/>
        </w:rPr>
        <w:t>قدم</w:t>
      </w:r>
      <w:r w:rsidR="00F178AC">
        <w:rPr>
          <w:rtl/>
        </w:rPr>
        <w:t xml:space="preserve"> </w:t>
      </w:r>
      <w:r w:rsidR="00AD5376">
        <w:rPr>
          <w:rFonts w:hint="cs"/>
          <w:rtl/>
        </w:rPr>
        <w:t xml:space="preserve">به </w:t>
      </w:r>
      <w:r w:rsidR="00F178AC">
        <w:rPr>
          <w:rtl/>
        </w:rPr>
        <w:t xml:space="preserve">في الدورة </w:t>
      </w:r>
      <w:r w:rsidR="00AD5376">
        <w:rPr>
          <w:rFonts w:hint="cs"/>
          <w:rtl/>
        </w:rPr>
        <w:t>الثانية و</w:t>
      </w:r>
      <w:r w:rsidR="00AD5376">
        <w:rPr>
          <w:rtl/>
        </w:rPr>
        <w:t>العشر</w:t>
      </w:r>
      <w:r w:rsidR="00AD5376">
        <w:rPr>
          <w:rFonts w:hint="cs"/>
          <w:rtl/>
        </w:rPr>
        <w:t>ي</w:t>
      </w:r>
      <w:r w:rsidR="00AD5376">
        <w:rPr>
          <w:rtl/>
        </w:rPr>
        <w:t xml:space="preserve">ن </w:t>
      </w:r>
      <w:r w:rsidR="00F178AC">
        <w:rPr>
          <w:rtl/>
        </w:rPr>
        <w:t>للجنة البرنام</w:t>
      </w:r>
      <w:r w:rsidR="00AD5376">
        <w:rPr>
          <w:rtl/>
        </w:rPr>
        <w:t>ج والميزانية</w:t>
      </w:r>
      <w:r w:rsidR="00F178AC">
        <w:rPr>
          <w:rtl/>
        </w:rPr>
        <w:t xml:space="preserve"> </w:t>
      </w:r>
      <w:r w:rsidR="00AD5376">
        <w:rPr>
          <w:rFonts w:hint="cs"/>
          <w:rtl/>
        </w:rPr>
        <w:t xml:space="preserve">التي عقدت </w:t>
      </w:r>
      <w:r w:rsidR="00F178AC">
        <w:rPr>
          <w:rtl/>
        </w:rPr>
        <w:t>في</w:t>
      </w:r>
      <w:r w:rsidR="00AD5376">
        <w:rPr>
          <w:rFonts w:hint="cs"/>
          <w:rtl/>
          <w:lang w:bidi="ar-SY"/>
        </w:rPr>
        <w:t xml:space="preserve"> </w:t>
      </w:r>
      <w:r w:rsidR="00F178AC">
        <w:rPr>
          <w:rtl/>
        </w:rPr>
        <w:t>سبتمبر</w:t>
      </w:r>
      <w:r w:rsidR="007A016E">
        <w:t> </w:t>
      </w:r>
      <w:r w:rsidR="00F178AC">
        <w:rPr>
          <w:rtl/>
        </w:rPr>
        <w:t>2014.</w:t>
      </w:r>
    </w:p>
    <w:p w:rsidR="00B53516" w:rsidRPr="00AF316C" w:rsidRDefault="00B53516" w:rsidP="00F84EFA">
      <w:pPr>
        <w:pStyle w:val="NumberedParaAR"/>
        <w:rPr>
          <w:rtl/>
        </w:rPr>
      </w:pPr>
      <w:r>
        <w:rPr>
          <w:rFonts w:hint="cs"/>
          <w:rtl/>
        </w:rPr>
        <w:t>وشجع</w:t>
      </w:r>
      <w:r w:rsidR="00F95149">
        <w:rPr>
          <w:rFonts w:hint="cs"/>
          <w:rtl/>
        </w:rPr>
        <w:t xml:space="preserve"> المدير العام ورئيس اللجنة، </w:t>
      </w:r>
      <w:r>
        <w:rPr>
          <w:rFonts w:hint="cs"/>
          <w:rtl/>
        </w:rPr>
        <w:t xml:space="preserve">مرارا </w:t>
      </w:r>
      <w:r w:rsidR="00F95149">
        <w:rPr>
          <w:rFonts w:hint="cs"/>
          <w:rtl/>
        </w:rPr>
        <w:t>خلال الثنائيتين</w:t>
      </w:r>
      <w:r w:rsidR="00F84EFA">
        <w:rPr>
          <w:rFonts w:hint="eastAsia"/>
          <w:rtl/>
        </w:rPr>
        <w:t> </w:t>
      </w:r>
      <w:r w:rsidR="00F95149">
        <w:rPr>
          <w:rFonts w:hint="cs"/>
          <w:rtl/>
        </w:rPr>
        <w:t xml:space="preserve">2012/2013 و2014/2015،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w:t>
      </w:r>
      <w:r w:rsidRPr="00AF316C">
        <w:rPr>
          <w:rtl/>
        </w:rPr>
        <w:lastRenderedPageBreak/>
        <w:t>ضمان مشاركة الجماعات الأصلية والمحلية.</w:t>
      </w:r>
      <w:r w:rsidRPr="00AF316C">
        <w:rPr>
          <w:rFonts w:hint="cs"/>
          <w:rtl/>
        </w:rPr>
        <w:t xml:space="preserve"> وفي هذا الصدد أرسل "بيان حالة" إلى الدول الأعضاء والمؤسسات </w:t>
      </w:r>
      <w:r>
        <w:rPr>
          <w:rFonts w:hint="cs"/>
          <w:rtl/>
        </w:rPr>
        <w:t xml:space="preserve">مع دعوة إلى </w:t>
      </w:r>
      <w:r w:rsidRPr="00AF316C">
        <w:rPr>
          <w:rFonts w:hint="cs"/>
          <w:rtl/>
        </w:rPr>
        <w:t>التبرع</w:t>
      </w:r>
      <w:r>
        <w:rPr>
          <w:rFonts w:hint="cs"/>
          <w:rtl/>
        </w:rPr>
        <w:t>.</w:t>
      </w:r>
      <w:r w:rsidRPr="00AF316C">
        <w:rPr>
          <w:rFonts w:hint="cs"/>
          <w:rtl/>
        </w:rPr>
        <w:t xml:space="preserve"> وترد</w:t>
      </w:r>
      <w:r>
        <w:rPr>
          <w:rFonts w:hint="cs"/>
          <w:rtl/>
        </w:rPr>
        <w:t xml:space="preserve"> </w:t>
      </w:r>
      <w:r w:rsidRPr="00AF316C">
        <w:rPr>
          <w:rFonts w:hint="cs"/>
          <w:rtl/>
        </w:rPr>
        <w:t xml:space="preserve">صيغة محدثة </w:t>
      </w:r>
      <w:r>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7A0A4E" w:rsidRDefault="00B53516" w:rsidP="00F84EFA">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Pr="00541723">
        <w:rPr>
          <w:rFonts w:hint="cs"/>
          <w:rtl/>
        </w:rPr>
        <w:t xml:space="preserve">، </w:t>
      </w:r>
      <w:r>
        <w:rPr>
          <w:rFonts w:hint="cs"/>
          <w:rtl/>
        </w:rPr>
        <w:t xml:space="preserve">دعا </w:t>
      </w:r>
      <w:r w:rsidRPr="00541723">
        <w:rPr>
          <w:rFonts w:hint="cs"/>
          <w:rtl/>
        </w:rPr>
        <w:t xml:space="preserve">رئيس اللجنة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00DC2C48">
        <w:rPr>
          <w:rtl/>
        </w:rPr>
        <w:t>لتمويل الصندوق</w:t>
      </w:r>
      <w:r w:rsidR="00DC2C48">
        <w:rPr>
          <w:rFonts w:hint="cs"/>
          <w:rtl/>
        </w:rPr>
        <w:t xml:space="preserve"> </w:t>
      </w:r>
      <w:r w:rsidR="00DC2C48" w:rsidRPr="00DC2C48">
        <w:rPr>
          <w:rtl/>
          <w:lang w:bidi="ar-SY"/>
        </w:rPr>
        <w:t>(انظر الوثيقة</w:t>
      </w:r>
      <w:r w:rsidR="00F84EFA">
        <w:rPr>
          <w:rFonts w:hint="eastAsia"/>
          <w:rtl/>
          <w:lang w:bidi="ar-SY"/>
        </w:rPr>
        <w:t> </w:t>
      </w:r>
      <w:r w:rsidR="00DC2C48" w:rsidRPr="00DC2C48">
        <w:rPr>
          <w:lang w:bidi="ar-SY"/>
        </w:rPr>
        <w:t>WIPO/GRTKF/IC/29/3</w:t>
      </w:r>
      <w:r w:rsidR="00DC2C48">
        <w:rPr>
          <w:rFonts w:hint="cs"/>
          <w:rtl/>
          <w:lang w:bidi="ar-SY"/>
        </w:rPr>
        <w:t>)</w:t>
      </w:r>
      <w:r w:rsidR="00DC2C48" w:rsidRPr="00DC2C48">
        <w:rPr>
          <w:rtl/>
          <w:lang w:bidi="ar-SY"/>
        </w:rPr>
        <w:t xml:space="preserve">. </w:t>
      </w:r>
      <w:r w:rsidR="00DC2C48">
        <w:rPr>
          <w:rFonts w:hint="cs"/>
          <w:rtl/>
          <w:lang w:bidi="ar-SY"/>
        </w:rPr>
        <w:t xml:space="preserve">وذكر </w:t>
      </w:r>
      <w:r w:rsidR="00DC2C48" w:rsidRPr="00DC2C48">
        <w:rPr>
          <w:rtl/>
          <w:lang w:bidi="ar-SY"/>
        </w:rPr>
        <w:t xml:space="preserve">المجلس الاستشاري للصندوق في </w:t>
      </w:r>
      <w:r w:rsidR="00DC2C48">
        <w:rPr>
          <w:rtl/>
          <w:lang w:bidi="ar-SY"/>
        </w:rPr>
        <w:t>تقريره</w:t>
      </w:r>
      <w:r w:rsidR="00DC2C48">
        <w:rPr>
          <w:rFonts w:hint="cs"/>
          <w:rtl/>
        </w:rPr>
        <w:t xml:space="preserve"> أنه </w:t>
      </w:r>
      <w:r w:rsidR="00DC2C48">
        <w:rPr>
          <w:rtl/>
          <w:lang w:bidi="ar-SY"/>
        </w:rPr>
        <w:t>"</w:t>
      </w:r>
      <w:r w:rsidR="00DC2C48" w:rsidRPr="00DC2C48">
        <w:rPr>
          <w:rtl/>
        </w:rPr>
        <w:t xml:space="preserve"> </w:t>
      </w:r>
      <w:r w:rsidR="00DC2C48">
        <w:rPr>
          <w:rtl/>
          <w:lang w:bidi="ar-SY"/>
        </w:rPr>
        <w:t xml:space="preserve">أحاط </w:t>
      </w:r>
      <w:r w:rsidR="00DC2C48" w:rsidRPr="00DC2C48">
        <w:rPr>
          <w:rtl/>
          <w:lang w:bidi="ar-SY"/>
        </w:rPr>
        <w:t>علما بأن الصندوق ظلّ، منذ الدورة السابعة والعشرين للجنة وبما يشمل تلك الدورة، عاجزا عن تمويل أي طالب للدعم ممن أوصي بدعم مشاركتهم، وأوصى بمعالجة هذا الوضع</w:t>
      </w:r>
      <w:r w:rsidR="00DC2C48">
        <w:rPr>
          <w:rFonts w:hint="cs"/>
          <w:rtl/>
          <w:lang w:bidi="ar-SY"/>
        </w:rPr>
        <w:t xml:space="preserve"> </w:t>
      </w:r>
      <w:r w:rsidR="00DC2C48">
        <w:rPr>
          <w:rtl/>
          <w:lang w:bidi="ar-SY"/>
        </w:rPr>
        <w:t>(</w:t>
      </w:r>
      <w:r w:rsidR="00DC2C48" w:rsidRPr="00DC2C48">
        <w:rPr>
          <w:rtl/>
          <w:lang w:bidi="ar-SY"/>
        </w:rPr>
        <w:t>انظر مرفق الوثيقة</w:t>
      </w:r>
      <w:r w:rsidR="00F84EFA">
        <w:rPr>
          <w:rFonts w:hint="eastAsia"/>
          <w:rtl/>
          <w:lang w:bidi="ar-SY"/>
        </w:rPr>
        <w:t> </w:t>
      </w:r>
      <w:r w:rsidR="00DC2C48" w:rsidRPr="00DC2C48">
        <w:rPr>
          <w:lang w:bidi="ar-SY"/>
        </w:rPr>
        <w:t>WIPO/GRTKF/IC/29/INF/6</w:t>
      </w:r>
      <w:r w:rsidR="00DC2C48">
        <w:rPr>
          <w:rFonts w:hint="cs"/>
          <w:rtl/>
          <w:lang w:bidi="ar-SY"/>
        </w:rPr>
        <w:t>).</w:t>
      </w:r>
    </w:p>
    <w:p w:rsidR="00B53516" w:rsidRPr="00541723" w:rsidRDefault="00B53516" w:rsidP="00DC2C48">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ستقدم معلومات إضافية محدثة في المذكرة الإعلامية</w:t>
      </w:r>
      <w:r w:rsidR="00771D2B">
        <w:rPr>
          <w:rFonts w:hint="cs"/>
          <w:rtl/>
        </w:rPr>
        <w:t> </w:t>
      </w:r>
      <w:r w:rsidRPr="00541723">
        <w:t>WIPO/GRTKF/IC/</w:t>
      </w:r>
      <w:r w:rsidR="00DC2C48">
        <w:t>30</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Pr>
          <w:rFonts w:hint="cs"/>
          <w:rtl/>
        </w:rPr>
        <w:t>وأسماء</w:t>
      </w:r>
      <w:r>
        <w:rPr>
          <w:rtl/>
        </w:rPr>
        <w:t xml:space="preserve"> طالب</w:t>
      </w:r>
      <w:r>
        <w:rPr>
          <w:rFonts w:hint="cs"/>
          <w:rtl/>
        </w:rPr>
        <w:t>ي</w:t>
      </w:r>
      <w:r>
        <w:rPr>
          <w:rtl/>
        </w:rPr>
        <w:t xml:space="preserve"> الدعم الذي</w:t>
      </w:r>
      <w:r>
        <w:rPr>
          <w:rFonts w:hint="cs"/>
          <w:rtl/>
        </w:rPr>
        <w:t>ن</w:t>
      </w:r>
      <w:r>
        <w:rPr>
          <w:rtl/>
        </w:rPr>
        <w:t xml:space="preserve"> تلق</w:t>
      </w:r>
      <w:r>
        <w:rPr>
          <w:rFonts w:hint="cs"/>
          <w:rtl/>
        </w:rPr>
        <w:t>وا</w:t>
      </w:r>
      <w:r w:rsidRPr="00541723">
        <w:rPr>
          <w:rtl/>
        </w:rPr>
        <w:t xml:space="preserve"> تمويلا للمشاركة في </w:t>
      </w:r>
      <w:r w:rsidR="00771D2B">
        <w:rPr>
          <w:rFonts w:hint="cs"/>
          <w:rtl/>
        </w:rPr>
        <w:t>الدورتين</w:t>
      </w:r>
      <w:r w:rsidRPr="00541723">
        <w:rPr>
          <w:rtl/>
        </w:rPr>
        <w:t xml:space="preserve"> </w:t>
      </w:r>
      <w:r w:rsidR="00771D2B">
        <w:rPr>
          <w:rFonts w:hint="cs"/>
          <w:rtl/>
        </w:rPr>
        <w:t xml:space="preserve">التاسعة والعشرين </w:t>
      </w:r>
      <w:r w:rsidR="00DC2C48">
        <w:rPr>
          <w:rFonts w:hint="cs"/>
          <w:rtl/>
        </w:rPr>
        <w:t xml:space="preserve">والثلاثين </w:t>
      </w:r>
      <w:r w:rsidR="00771D2B">
        <w:rPr>
          <w:rFonts w:hint="cs"/>
          <w:rtl/>
        </w:rPr>
        <w:t xml:space="preserve">للجنة </w:t>
      </w:r>
      <w:r>
        <w:rPr>
          <w:rFonts w:hint="cs"/>
          <w:rtl/>
        </w:rPr>
        <w:t>(إن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B53516" w:rsidRPr="00EE4D67" w:rsidRDefault="00B53516" w:rsidP="00B53516">
      <w:pPr>
        <w:pStyle w:val="NormalParaAR"/>
        <w:keepNext/>
        <w:rPr>
          <w:sz w:val="40"/>
          <w:szCs w:val="40"/>
          <w:rtl/>
        </w:rPr>
      </w:pPr>
      <w:r w:rsidRPr="00EE4D67">
        <w:rPr>
          <w:sz w:val="40"/>
          <w:szCs w:val="40"/>
          <w:rtl/>
        </w:rPr>
        <w:t>تعيين المجلس الاستشاري</w:t>
      </w:r>
    </w:p>
    <w:p w:rsidR="00B53516" w:rsidRPr="00541723" w:rsidRDefault="00B53516" w:rsidP="00B53516">
      <w:pPr>
        <w:pStyle w:val="NormalParaAR"/>
        <w:numPr>
          <w:ilvl w:val="0"/>
          <w:numId w:val="11"/>
        </w:numPr>
        <w:rPr>
          <w:rtl/>
        </w:rPr>
      </w:pPr>
      <w:r w:rsidRPr="00541723">
        <w:rPr>
          <w:rtl/>
        </w:rPr>
        <w:t>جاء في القرار الذي حد</w:t>
      </w:r>
      <w:r w:rsidR="00EE4D67">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8774BD">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8774BD">
        <w:rPr>
          <w:rFonts w:hint="cs"/>
          <w:rtl/>
        </w:rPr>
        <w:t>التاسعة</w:t>
      </w:r>
      <w:r w:rsidRPr="00541723">
        <w:rPr>
          <w:rFonts w:hint="cs"/>
          <w:rtl/>
        </w:rPr>
        <w:t xml:space="preserve"> والعشرين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أعضاء المجلس الاستشاري الثمانية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B53516" w:rsidRDefault="009A3CA6" w:rsidP="008774BD">
      <w:pPr>
        <w:pStyle w:val="NormalParaAR"/>
        <w:ind w:left="1134" w:hanging="1"/>
        <w:rPr>
          <w:rtl/>
        </w:rPr>
      </w:pPr>
      <w:r w:rsidRPr="009A3CA6">
        <w:rPr>
          <w:rtl/>
        </w:rPr>
        <w:t xml:space="preserve">السيد </w:t>
      </w:r>
      <w:r w:rsidR="008774BD">
        <w:rPr>
          <w:rtl/>
        </w:rPr>
        <w:t>فيصل علاق</w:t>
      </w:r>
      <w:r w:rsidRPr="009A3CA6">
        <w:rPr>
          <w:rtl/>
        </w:rPr>
        <w:t xml:space="preserve">، </w:t>
      </w:r>
      <w:r w:rsidR="008774BD" w:rsidRPr="008774BD">
        <w:rPr>
          <w:rtl/>
        </w:rPr>
        <w:t>سكرتير أو</w:t>
      </w:r>
      <w:r w:rsidR="008774BD">
        <w:rPr>
          <w:rtl/>
        </w:rPr>
        <w:t>ل، البعثة الدائمة للجزائر، جنيف</w:t>
      </w:r>
      <w:r w:rsidR="008774BD">
        <w:rPr>
          <w:rFonts w:hint="cs"/>
          <w:rtl/>
        </w:rPr>
        <w:t xml:space="preserve">؛ </w:t>
      </w:r>
      <w:r w:rsidR="008774BD" w:rsidRPr="008774BD">
        <w:rPr>
          <w:rtl/>
        </w:rPr>
        <w:t xml:space="preserve">والسيد </w:t>
      </w:r>
      <w:proofErr w:type="spellStart"/>
      <w:r w:rsidR="008774BD" w:rsidRPr="008774BD">
        <w:rPr>
          <w:rtl/>
        </w:rPr>
        <w:t>بارفيز</w:t>
      </w:r>
      <w:proofErr w:type="spellEnd"/>
      <w:r w:rsidR="008774BD" w:rsidRPr="008774BD">
        <w:rPr>
          <w:rtl/>
        </w:rPr>
        <w:t xml:space="preserve"> </w:t>
      </w:r>
      <w:proofErr w:type="spellStart"/>
      <w:r w:rsidR="008774BD" w:rsidRPr="008774BD">
        <w:rPr>
          <w:rtl/>
        </w:rPr>
        <w:t>إيموموف</w:t>
      </w:r>
      <w:proofErr w:type="spellEnd"/>
      <w:r w:rsidR="008774BD" w:rsidRPr="008774BD">
        <w:rPr>
          <w:rtl/>
        </w:rPr>
        <w:t xml:space="preserve">، سكرتير ثان، </w:t>
      </w:r>
      <w:r w:rsidR="008774BD">
        <w:rPr>
          <w:rtl/>
        </w:rPr>
        <w:t>البعثة الدائمة لطاجيكستان، جنيف</w:t>
      </w:r>
      <w:r w:rsidR="00B53516" w:rsidRPr="001E6D6A">
        <w:rPr>
          <w:rtl/>
        </w:rPr>
        <w:t>؛</w:t>
      </w:r>
      <w:r w:rsidR="00B53516">
        <w:rPr>
          <w:rFonts w:hint="cs"/>
          <w:rtl/>
        </w:rPr>
        <w:t xml:space="preserve"> </w:t>
      </w:r>
      <w:r w:rsidRPr="009A3CA6">
        <w:rPr>
          <w:rtl/>
        </w:rPr>
        <w:t>والسيد</w:t>
      </w:r>
      <w:r>
        <w:rPr>
          <w:rFonts w:hint="cs"/>
          <w:rtl/>
        </w:rPr>
        <w:t> </w:t>
      </w:r>
      <w:r w:rsidRPr="009A3CA6">
        <w:rPr>
          <w:rtl/>
        </w:rPr>
        <w:t xml:space="preserve">كارلو ماريا </w:t>
      </w:r>
      <w:proofErr w:type="spellStart"/>
      <w:r w:rsidRPr="009A3CA6">
        <w:rPr>
          <w:rtl/>
        </w:rPr>
        <w:t>مارينغي</w:t>
      </w:r>
      <w:proofErr w:type="spellEnd"/>
      <w:r w:rsidRPr="009A3CA6">
        <w:rPr>
          <w:rtl/>
        </w:rPr>
        <w:t>، ملحق معني بالملكية الفكرية والتجارة، البعثة الدائمة للكرسي الرسولي، جنيف</w:t>
      </w:r>
      <w:r>
        <w:rPr>
          <w:rFonts w:hint="cs"/>
          <w:rtl/>
        </w:rPr>
        <w:t>؛</w:t>
      </w:r>
      <w:r w:rsidR="008774BD">
        <w:rPr>
          <w:rFonts w:hint="cs"/>
          <w:rtl/>
        </w:rPr>
        <w:t xml:space="preserve"> </w:t>
      </w:r>
      <w:r w:rsidR="008774BD" w:rsidRPr="008774BD">
        <w:rPr>
          <w:rtl/>
        </w:rPr>
        <w:t xml:space="preserve">والسيدة ماري </w:t>
      </w:r>
      <w:proofErr w:type="spellStart"/>
      <w:r w:rsidR="008774BD" w:rsidRPr="008774BD">
        <w:rPr>
          <w:rtl/>
        </w:rPr>
        <w:t>نارفي</w:t>
      </w:r>
      <w:proofErr w:type="spellEnd"/>
      <w:r w:rsidR="008774BD" w:rsidRPr="008774BD">
        <w:rPr>
          <w:rtl/>
        </w:rPr>
        <w:t>، موظفة تنفيذية، وزارة السياحة والتجارة والتبادل التجاري وتنمية مشروعات الأعمال الوطنية، بورت فيلا، فانواتو</w:t>
      </w:r>
      <w:r w:rsidR="008774BD">
        <w:rPr>
          <w:rFonts w:hint="cs"/>
          <w:rtl/>
        </w:rPr>
        <w:t xml:space="preserve">؛ </w:t>
      </w:r>
      <w:r w:rsidR="008774BD" w:rsidRPr="008774BD">
        <w:rPr>
          <w:rtl/>
        </w:rPr>
        <w:t xml:space="preserve">والسيدة مارسيلا </w:t>
      </w:r>
      <w:proofErr w:type="spellStart"/>
      <w:r w:rsidR="008774BD" w:rsidRPr="008774BD">
        <w:rPr>
          <w:rtl/>
        </w:rPr>
        <w:t>بايفا</w:t>
      </w:r>
      <w:proofErr w:type="spellEnd"/>
      <w:r w:rsidR="008774BD" w:rsidRPr="008774BD">
        <w:rPr>
          <w:rtl/>
        </w:rPr>
        <w:t>، مستشارة، ال</w:t>
      </w:r>
      <w:r w:rsidR="008774BD">
        <w:rPr>
          <w:rtl/>
        </w:rPr>
        <w:t>بعثة الدائمة لشيلي، جنيف</w:t>
      </w:r>
      <w:r w:rsidR="008774BD">
        <w:rPr>
          <w:rFonts w:hint="cs"/>
          <w:rtl/>
        </w:rPr>
        <w:t>.</w:t>
      </w:r>
    </w:p>
    <w:p w:rsidR="00B53516" w:rsidRDefault="00B53516" w:rsidP="00B53516">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9A3CA6" w:rsidRDefault="009A3CA6" w:rsidP="008774BD">
      <w:pPr>
        <w:pStyle w:val="NormalParaAR"/>
        <w:ind w:left="1134" w:hanging="1"/>
        <w:rPr>
          <w:rtl/>
        </w:rPr>
      </w:pPr>
      <w:r w:rsidRPr="009A3CA6">
        <w:rPr>
          <w:rtl/>
        </w:rPr>
        <w:t xml:space="preserve">السيد نيلسون دي ليون </w:t>
      </w:r>
      <w:proofErr w:type="spellStart"/>
      <w:r w:rsidRPr="009A3CA6">
        <w:rPr>
          <w:rtl/>
        </w:rPr>
        <w:t>كانتولي</w:t>
      </w:r>
      <w:proofErr w:type="spellEnd"/>
      <w:r w:rsidRPr="009A3CA6">
        <w:rPr>
          <w:rtl/>
        </w:rPr>
        <w:t>، ممثل جمعية قبائل كونا المتحدة من أجل الأرض الأم (</w:t>
      </w:r>
      <w:r w:rsidRPr="009A3CA6">
        <w:t>KUNA</w:t>
      </w:r>
      <w:r w:rsidRPr="009A3CA6">
        <w:rPr>
          <w:rtl/>
        </w:rPr>
        <w:t>)</w:t>
      </w:r>
      <w:r>
        <w:rPr>
          <w:rFonts w:hint="cs"/>
          <w:rtl/>
        </w:rPr>
        <w:t xml:space="preserve">، بنما؛ </w:t>
      </w:r>
      <w:r w:rsidR="008774BD" w:rsidRPr="008774BD">
        <w:rPr>
          <w:rtl/>
        </w:rPr>
        <w:t xml:space="preserve">والسيد ريموند </w:t>
      </w:r>
      <w:proofErr w:type="spellStart"/>
      <w:r w:rsidR="008774BD" w:rsidRPr="008774BD">
        <w:rPr>
          <w:rtl/>
        </w:rPr>
        <w:t>فرايبرغ</w:t>
      </w:r>
      <w:proofErr w:type="spellEnd"/>
      <w:r w:rsidR="008774BD" w:rsidRPr="008774BD">
        <w:rPr>
          <w:rtl/>
        </w:rPr>
        <w:t xml:space="preserve">، ممثل قبائل </w:t>
      </w:r>
      <w:proofErr w:type="spellStart"/>
      <w:r w:rsidR="008774BD" w:rsidRPr="008774BD">
        <w:rPr>
          <w:rtl/>
        </w:rPr>
        <w:t>تولاليب</w:t>
      </w:r>
      <w:proofErr w:type="spellEnd"/>
      <w:r w:rsidR="008774BD" w:rsidRPr="008774BD">
        <w:rPr>
          <w:rtl/>
        </w:rPr>
        <w:t xml:space="preserve"> بواشنطن، ال</w:t>
      </w:r>
      <w:r w:rsidR="008774BD">
        <w:rPr>
          <w:rtl/>
        </w:rPr>
        <w:t>ولايات المتحدة الأمريكية</w:t>
      </w:r>
      <w:r w:rsidR="008774BD">
        <w:rPr>
          <w:rFonts w:hint="cs"/>
          <w:rtl/>
        </w:rPr>
        <w:t xml:space="preserve">؛ </w:t>
      </w:r>
      <w:r w:rsidR="008774BD" w:rsidRPr="008774BD">
        <w:rPr>
          <w:rtl/>
        </w:rPr>
        <w:t xml:space="preserve">والسيد بيتا </w:t>
      </w:r>
      <w:proofErr w:type="spellStart"/>
      <w:r w:rsidR="008774BD" w:rsidRPr="008774BD">
        <w:rPr>
          <w:rtl/>
        </w:rPr>
        <w:t>كاليسيتا</w:t>
      </w:r>
      <w:proofErr w:type="spellEnd"/>
      <w:r w:rsidR="008774BD" w:rsidRPr="008774BD">
        <w:rPr>
          <w:rtl/>
        </w:rPr>
        <w:t xml:space="preserve"> </w:t>
      </w:r>
      <w:proofErr w:type="spellStart"/>
      <w:r w:rsidR="008774BD" w:rsidRPr="008774BD">
        <w:rPr>
          <w:rtl/>
        </w:rPr>
        <w:t>نيوبالافو</w:t>
      </w:r>
      <w:proofErr w:type="spellEnd"/>
      <w:r w:rsidR="008774BD" w:rsidRPr="008774BD">
        <w:rPr>
          <w:rtl/>
        </w:rPr>
        <w:t>، مستشار، أمانة منتدى</w:t>
      </w:r>
      <w:r w:rsidR="008774BD">
        <w:rPr>
          <w:rtl/>
        </w:rPr>
        <w:t xml:space="preserve"> جزر المحيط الهادئ، فيجي</w:t>
      </w:r>
      <w:r w:rsidR="008774BD">
        <w:rPr>
          <w:rFonts w:hint="cs"/>
          <w:rtl/>
        </w:rPr>
        <w:t>.</w:t>
      </w:r>
    </w:p>
    <w:p w:rsidR="00B53516" w:rsidRDefault="00B53516" w:rsidP="008774BD">
      <w:pPr>
        <w:pStyle w:val="NormalParaAR"/>
        <w:ind w:left="566"/>
        <w:rPr>
          <w:rtl/>
        </w:rPr>
      </w:pPr>
      <w:r w:rsidRPr="00541723">
        <w:rPr>
          <w:rFonts w:hint="cs"/>
          <w:rtl/>
        </w:rPr>
        <w:tab/>
      </w:r>
      <w:r w:rsidRPr="00541723">
        <w:rPr>
          <w:rtl/>
        </w:rPr>
        <w:t>وعي</w:t>
      </w:r>
      <w:r w:rsidRPr="00541723">
        <w:rPr>
          <w:rFonts w:hint="cs"/>
          <w:rtl/>
        </w:rPr>
        <w:t>ّ</w:t>
      </w:r>
      <w:r w:rsidRPr="00541723">
        <w:rPr>
          <w:rtl/>
        </w:rPr>
        <w:t xml:space="preserve">ن رئيس اللجنة </w:t>
      </w:r>
      <w:r w:rsidR="008774BD" w:rsidRPr="008774BD">
        <w:rPr>
          <w:rtl/>
        </w:rPr>
        <w:t>سعادة السيد ميكائيل تيني، سفير ونائب الممثل الدائم، الب</w:t>
      </w:r>
      <w:r w:rsidR="005C46D9">
        <w:rPr>
          <w:rtl/>
        </w:rPr>
        <w:t>عثة الدائمة لإندونيسيا في جنيف</w:t>
      </w:r>
      <w:r w:rsidR="005C46D9">
        <w:rPr>
          <w:rFonts w:hint="cs"/>
          <w:rtl/>
        </w:rPr>
        <w:t xml:space="preserve">، </w:t>
      </w:r>
      <w:r w:rsidR="005C46D9" w:rsidRPr="005C46D9">
        <w:rPr>
          <w:rtl/>
        </w:rPr>
        <w:t xml:space="preserve">نائب رئيس اللجنة الحكومية الدولية، </w:t>
      </w:r>
      <w:r w:rsidRPr="00541723">
        <w:rPr>
          <w:rtl/>
        </w:rPr>
        <w:t>رئيس</w:t>
      </w:r>
      <w:r w:rsidR="005C46D9">
        <w:rPr>
          <w:rFonts w:hint="cs"/>
          <w:rtl/>
        </w:rPr>
        <w:t>ا</w:t>
      </w:r>
      <w:r w:rsidRPr="00541723">
        <w:rPr>
          <w:rtl/>
        </w:rPr>
        <w:t xml:space="preserve"> للمجلس الاستشاري.</w:t>
      </w:r>
    </w:p>
    <w:p w:rsidR="00B53516" w:rsidRPr="00541723" w:rsidRDefault="00B53516" w:rsidP="005C46D9">
      <w:pPr>
        <w:pStyle w:val="NormalParaAR"/>
        <w:numPr>
          <w:ilvl w:val="0"/>
          <w:numId w:val="11"/>
        </w:numPr>
        <w:rPr>
          <w:rtl/>
        </w:rPr>
      </w:pPr>
      <w:r>
        <w:rPr>
          <w:rFonts w:hint="cs"/>
          <w:rtl/>
        </w:rPr>
        <w:lastRenderedPageBreak/>
        <w:t xml:space="preserve">وبما أن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5C46D9">
        <w:rPr>
          <w:rFonts w:hint="cs"/>
          <w:rtl/>
        </w:rPr>
        <w:t>الثلاثي</w:t>
      </w:r>
      <w:r w:rsidRPr="00541723">
        <w:rPr>
          <w:rFonts w:hint="cs"/>
          <w:rtl/>
        </w:rPr>
        <w:t>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5C46D9">
        <w:rPr>
          <w:rFonts w:hint="cs"/>
          <w:rtl/>
        </w:rPr>
        <w:t>الثلاث</w:t>
      </w:r>
      <w:r w:rsidRPr="00541723">
        <w:rPr>
          <w:rFonts w:hint="cs"/>
          <w:rtl/>
        </w:rPr>
        <w:t>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من</w:t>
      </w:r>
      <w:r w:rsidRPr="00541723">
        <w:rPr>
          <w:rFonts w:hint="cs"/>
          <w:rtl/>
        </w:rPr>
        <w:t> </w:t>
      </w:r>
      <w:r w:rsidRPr="00541723">
        <w:rPr>
          <w:rtl/>
        </w:rPr>
        <w:t>جديد.</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1"/>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 xml:space="preserve">كما وافقت عليه الجمعية العامة </w:t>
      </w:r>
      <w:proofErr w:type="spellStart"/>
      <w:r w:rsidRPr="00F53887">
        <w:rPr>
          <w:u w:val="single"/>
          <w:rtl/>
        </w:rPr>
        <w:t>للويبو</w:t>
      </w:r>
      <w:proofErr w:type="spellEnd"/>
      <w:r w:rsidRPr="00F53887">
        <w:rPr>
          <w:u w:val="single"/>
          <w:rtl/>
        </w:rPr>
        <w:t xml:space="preserve">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B53516">
      <w:pPr>
        <w:pStyle w:val="NormalParaAR"/>
        <w:ind w:left="5"/>
        <w:rPr>
          <w:rtl/>
        </w:rPr>
      </w:pPr>
      <w:r w:rsidRPr="00F53887">
        <w:rPr>
          <w:rtl/>
        </w:rPr>
        <w:t>[</w:t>
      </w:r>
      <w:r w:rsidRPr="0029629B">
        <w:rPr>
          <w:i/>
          <w:iCs/>
          <w:rtl/>
        </w:rPr>
        <w:t>وإذا</w:t>
      </w:r>
      <w:r w:rsidRPr="00F53887">
        <w:rPr>
          <w:rtl/>
        </w:rPr>
        <w:t xml:space="preserve"> قررت الجمعية العامة </w:t>
      </w:r>
      <w:proofErr w:type="spellStart"/>
      <w:r w:rsidRPr="00F53887">
        <w:rPr>
          <w:rtl/>
        </w:rPr>
        <w:t>للويبو</w:t>
      </w:r>
      <w:proofErr w:type="spellEnd"/>
      <w:r w:rsidRPr="00F53887">
        <w:rPr>
          <w:rtl/>
        </w:rPr>
        <w:t xml:space="preserve">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w:t>
      </w:r>
      <w:proofErr w:type="spellStart"/>
      <w:r w:rsidRPr="00F53887">
        <w:rPr>
          <w:rtl/>
        </w:rPr>
        <w:t>للويبو</w:t>
      </w:r>
      <w:proofErr w:type="spellEnd"/>
      <w:r w:rsidRPr="00F53887">
        <w:rPr>
          <w:rtl/>
        </w:rPr>
        <w:t xml:space="preserve">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 xml:space="preserve">يتولى المدير العام </w:t>
      </w:r>
      <w:proofErr w:type="spellStart"/>
      <w:r w:rsidRPr="00F53887">
        <w:rPr>
          <w:rtl/>
        </w:rPr>
        <w:t>للويبو</w:t>
      </w:r>
      <w:proofErr w:type="spellEnd"/>
      <w:r w:rsidRPr="00F53887">
        <w:rPr>
          <w:rtl/>
        </w:rPr>
        <w:t xml:space="preserve">، بمساعدة مجلس استشاري، إدارة التبرعات المدفوعة للصندوق. وفي هذا السياق تكون الإدارة المالية على يد المدير العام </w:t>
      </w:r>
      <w:proofErr w:type="spellStart"/>
      <w:r w:rsidRPr="00F53887">
        <w:rPr>
          <w:rtl/>
        </w:rPr>
        <w:t>للويبو</w:t>
      </w:r>
      <w:proofErr w:type="spellEnd"/>
      <w:r w:rsidRPr="00F53887">
        <w:rPr>
          <w:rtl/>
        </w:rPr>
        <w:t xml:space="preserve">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lastRenderedPageBreak/>
        <w:t>(د)</w:t>
      </w:r>
      <w:r w:rsidRPr="00F53887">
        <w:rPr>
          <w:rtl/>
        </w:rPr>
        <w:tab/>
        <w:t xml:space="preserve">يتخذ المدير العام </w:t>
      </w:r>
      <w:proofErr w:type="spellStart"/>
      <w:r w:rsidRPr="00F53887">
        <w:rPr>
          <w:rtl/>
        </w:rPr>
        <w:t>للويبو</w:t>
      </w:r>
      <w:proofErr w:type="spellEnd"/>
      <w:r w:rsidRPr="00F53887">
        <w:rPr>
          <w:rtl/>
        </w:rPr>
        <w:t xml:space="preserve">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 xml:space="preserve">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 xml:space="preserve">ويرسل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 xml:space="preserve">قبل كل دورة من دورات اللجنة، يوجِّه المدير العام </w:t>
      </w:r>
      <w:proofErr w:type="spellStart"/>
      <w:r w:rsidRPr="00F53887">
        <w:rPr>
          <w:rtl/>
        </w:rPr>
        <w:t>للويبو</w:t>
      </w:r>
      <w:proofErr w:type="spellEnd"/>
      <w:r w:rsidRPr="00F53887">
        <w:rPr>
          <w:rtl/>
        </w:rPr>
        <w:t xml:space="preserve">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 xml:space="preserve">بعد انتخاب أعضاء المجلس الاستشاري، يدعو المدير العام </w:t>
      </w:r>
      <w:proofErr w:type="spellStart"/>
      <w:r w:rsidRPr="00F53887">
        <w:rPr>
          <w:rtl/>
        </w:rPr>
        <w:t>للويبو</w:t>
      </w:r>
      <w:proofErr w:type="spellEnd"/>
      <w:r w:rsidRPr="00F53887">
        <w:rPr>
          <w:rtl/>
        </w:rPr>
        <w:t xml:space="preserve">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B53516">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lastRenderedPageBreak/>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 xml:space="preserve">وأخيرا، ينبغي للجنة عند اعتماد توصيتها أن تأخذ الموارد المتاحة بعين الاعتبار كما وردت في مذكرة المدير العام </w:t>
      </w:r>
      <w:proofErr w:type="spellStart"/>
      <w:r w:rsidRPr="00F53887">
        <w:rPr>
          <w:rtl/>
        </w:rPr>
        <w:t>للويبو</w:t>
      </w:r>
      <w:proofErr w:type="spellEnd"/>
      <w:r w:rsidRPr="00F53887">
        <w:rPr>
          <w:rtl/>
        </w:rPr>
        <w:t xml:space="preserve">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 xml:space="preserve">ويقدِّم المكتب الدولي </w:t>
      </w:r>
      <w:proofErr w:type="spellStart"/>
      <w:r w:rsidRPr="00F53887">
        <w:rPr>
          <w:rtl/>
        </w:rPr>
        <w:t>للويبو</w:t>
      </w:r>
      <w:proofErr w:type="spellEnd"/>
      <w:r w:rsidRPr="00F53887">
        <w:rPr>
          <w:rtl/>
        </w:rPr>
        <w:t xml:space="preserve">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 xml:space="preserve">وينقل المجلس الاستشاري فورا محتويات التوصية إلى المدير العام </w:t>
      </w:r>
      <w:proofErr w:type="spellStart"/>
      <w:r w:rsidRPr="00F53887">
        <w:rPr>
          <w:rtl/>
        </w:rPr>
        <w:t>للويبو</w:t>
      </w:r>
      <w:proofErr w:type="spellEnd"/>
      <w:r w:rsidRPr="00F53887">
        <w:rPr>
          <w:rtl/>
        </w:rPr>
        <w:t xml:space="preserve"> الذي يتّخذ قرارا بناء على التوصية. ويخطر المدير العام </w:t>
      </w:r>
      <w:proofErr w:type="spellStart"/>
      <w:r w:rsidRPr="00F53887">
        <w:rPr>
          <w:rtl/>
        </w:rPr>
        <w:t>للويبو</w:t>
      </w:r>
      <w:proofErr w:type="spellEnd"/>
      <w:r w:rsidRPr="00F53887">
        <w:rPr>
          <w:rtl/>
        </w:rPr>
        <w:t xml:space="preserve">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 xml:space="preserve">يتخذ المدير العام </w:t>
      </w:r>
      <w:proofErr w:type="spellStart"/>
      <w:r w:rsidRPr="00F53887">
        <w:rPr>
          <w:rtl/>
        </w:rPr>
        <w:t>للويبو</w:t>
      </w:r>
      <w:proofErr w:type="spellEnd"/>
      <w:r w:rsidRPr="00F53887">
        <w:rPr>
          <w:rtl/>
        </w:rPr>
        <w:t xml:space="preserve">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B53516">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w:t>
      </w:r>
      <w:proofErr w:type="spellStart"/>
      <w:r w:rsidRPr="00F53887">
        <w:rPr>
          <w:rFonts w:hint="cs"/>
          <w:rtl/>
          <w:lang w:bidi="ar-LB"/>
        </w:rPr>
        <w:t>للويبو</w:t>
      </w:r>
      <w:proofErr w:type="spellEnd"/>
      <w:r w:rsidRPr="00F53887">
        <w:rPr>
          <w:rFonts w:hint="cs"/>
          <w:rtl/>
          <w:lang w:bidi="ar-LB"/>
        </w:rPr>
        <w:t xml:space="preserve">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B53516">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 xml:space="preserve">تجاربهم ووجهات نظرهم. وفي عام 2011، طلبت الجمعية العامة </w:t>
      </w:r>
      <w:proofErr w:type="spellStart"/>
      <w:r>
        <w:rPr>
          <w:rFonts w:hint="cs"/>
          <w:rtl/>
          <w:lang w:bidi="ar-LB"/>
        </w:rPr>
        <w:t>للويبو</w:t>
      </w:r>
      <w:proofErr w:type="spellEnd"/>
      <w:r>
        <w:rPr>
          <w:rFonts w:hint="cs"/>
          <w:rtl/>
          <w:lang w:bidi="ar-LB"/>
        </w:rPr>
        <w:t xml:space="preserve">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3"/>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lastRenderedPageBreak/>
        <w:t>عمل الصندوق</w:t>
      </w:r>
    </w:p>
    <w:p w:rsidR="00B53516" w:rsidRPr="00F53887" w:rsidRDefault="00B53516" w:rsidP="00B53516">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 xml:space="preserve">تقريرا رسميا في نهاية كل اجتماع يعقده ويُرسل محتوى ذلك التقرير إلى المدير العام </w:t>
      </w:r>
      <w:proofErr w:type="spellStart"/>
      <w:r>
        <w:rPr>
          <w:rFonts w:hint="cs"/>
          <w:rtl/>
        </w:rPr>
        <w:t>للويبو</w:t>
      </w:r>
      <w:proofErr w:type="spellEnd"/>
      <w:r>
        <w:rPr>
          <w:rFonts w:hint="cs"/>
          <w:rtl/>
        </w:rPr>
        <w:t xml:space="preserve"> الذي يتولى إبلاغ اللجنة به على نحو عاجل عن طريق مذكرة إعلامية رسمية</w:t>
      </w:r>
      <w:r>
        <w:rPr>
          <w:rStyle w:val="FootnoteReference"/>
          <w:rtl/>
        </w:rPr>
        <w:footnoteReference w:id="5"/>
      </w:r>
      <w:r>
        <w:rPr>
          <w:rFonts w:hint="cs"/>
          <w:rtl/>
        </w:rPr>
        <w:t>.</w:t>
      </w:r>
    </w:p>
    <w:p w:rsidR="00B53516" w:rsidRPr="00F53887" w:rsidRDefault="00B53516" w:rsidP="00B53516">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53516">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4E1E9A">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(أبريل 2006- </w:t>
      </w:r>
      <w:r w:rsidR="004E1E9A">
        <w:rPr>
          <w:i/>
          <w:iCs/>
          <w:lang w:bidi="ar-LB"/>
        </w:rPr>
        <w:t>15</w:t>
      </w:r>
      <w:r>
        <w:rPr>
          <w:rFonts w:hint="cs"/>
          <w:i/>
          <w:iCs/>
          <w:rtl/>
          <w:lang w:bidi="ar-LB"/>
        </w:rPr>
        <w:t xml:space="preserve"> </w:t>
      </w:r>
      <w:r w:rsidR="004E1E9A">
        <w:rPr>
          <w:rFonts w:hint="cs"/>
          <w:i/>
          <w:iCs/>
          <w:rtl/>
          <w:lang w:bidi="ar-LB"/>
        </w:rPr>
        <w:t>أبريل</w:t>
      </w:r>
      <w:r w:rsidRPr="008E0565">
        <w:rPr>
          <w:rFonts w:hint="cs"/>
          <w:i/>
          <w:iCs/>
          <w:rtl/>
          <w:lang w:bidi="ar-LB"/>
        </w:rPr>
        <w:t xml:space="preserve"> </w:t>
      </w:r>
      <w:r w:rsidR="004E1E9A">
        <w:rPr>
          <w:i/>
          <w:iCs/>
          <w:lang w:bidi="ar-LB"/>
        </w:rPr>
        <w:t>2016</w:t>
      </w:r>
      <w:r w:rsidRPr="008E0565">
        <w:rPr>
          <w:rFonts w:hint="cs"/>
          <w:i/>
          <w:iCs/>
          <w:rtl/>
          <w:lang w:bidi="ar-LB"/>
        </w:rPr>
        <w:t>)</w:t>
      </w:r>
    </w:p>
    <w:p w:rsidR="00B53516" w:rsidRPr="000676AF" w:rsidRDefault="00B53516" w:rsidP="004E1E9A">
      <w:pPr>
        <w:pStyle w:val="NormalParaAR"/>
        <w:ind w:left="566"/>
        <w:rPr>
          <w:rtl/>
          <w:lang w:bidi="ar-LB"/>
        </w:rPr>
      </w:pPr>
      <w:r>
        <w:rPr>
          <w:rtl/>
          <w:lang w:bidi="ar-LB"/>
        </w:rPr>
        <w:tab/>
      </w:r>
      <w:r w:rsidRPr="000676AF">
        <w:rPr>
          <w:rFonts w:hint="cs"/>
          <w:rtl/>
          <w:lang w:bidi="ar-LB"/>
        </w:rPr>
        <w:t xml:space="preserve">عولج لحد الآن ما مجموعة </w:t>
      </w:r>
      <w:r w:rsidR="004E1E9A">
        <w:rPr>
          <w:rFonts w:hint="cs"/>
          <w:rtl/>
          <w:lang w:bidi="ar-LB"/>
        </w:rPr>
        <w:t>515</w:t>
      </w:r>
      <w:r w:rsidRPr="000676AF">
        <w:rPr>
          <w:rFonts w:hint="cs"/>
          <w:rtl/>
          <w:lang w:bidi="ar-LB"/>
        </w:rPr>
        <w:t xml:space="preserve"> طلب دعم</w:t>
      </w:r>
      <w:r w:rsidRPr="000676AF">
        <w:rPr>
          <w:rStyle w:val="FootnoteReference"/>
          <w:rtl/>
          <w:lang w:bidi="ar-LB"/>
        </w:rPr>
        <w:footnoteReference w:id="6"/>
      </w:r>
      <w:r w:rsidRPr="000676AF">
        <w:rPr>
          <w:rFonts w:hint="cs"/>
          <w:rtl/>
          <w:lang w:bidi="ar-LB"/>
        </w:rPr>
        <w:t xml:space="preserve"> للمشاركة في </w:t>
      </w:r>
      <w:r w:rsidR="004E1E9A">
        <w:rPr>
          <w:rFonts w:hint="cs"/>
          <w:rtl/>
          <w:lang w:bidi="ar-LB"/>
        </w:rPr>
        <w:t>21</w:t>
      </w:r>
      <w:r w:rsidRPr="000676AF">
        <w:rPr>
          <w:rFonts w:hint="cs"/>
          <w:rtl/>
          <w:lang w:bidi="ar-LB"/>
        </w:rPr>
        <w:t xml:space="preserve"> دورة م</w:t>
      </w:r>
      <w:r w:rsidR="004E1E9A">
        <w:rPr>
          <w:rFonts w:hint="cs"/>
          <w:rtl/>
          <w:lang w:bidi="ar-LB"/>
        </w:rPr>
        <w:t>ن دورات اللجنة (بما فيها الدورة الثلاث</w:t>
      </w:r>
      <w:r w:rsidRPr="000676AF">
        <w:rPr>
          <w:rFonts w:hint="cs"/>
          <w:rtl/>
          <w:lang w:bidi="ar-LB"/>
        </w:rPr>
        <w:t xml:space="preserve">ون) واجتماعين للفريق العامل ما بين الدورات أثناء </w:t>
      </w:r>
      <w:r w:rsidR="004E1E9A">
        <w:rPr>
          <w:rFonts w:hint="cs"/>
          <w:rtl/>
          <w:lang w:bidi="ar-LB"/>
        </w:rPr>
        <w:t>21</w:t>
      </w:r>
      <w:r w:rsidRPr="000676AF">
        <w:rPr>
          <w:rFonts w:hint="cs"/>
          <w:rtl/>
          <w:lang w:bidi="ar-LB"/>
        </w:rPr>
        <w:t xml:space="preserve"> اجتماعا للمجلس الاستشاري للصندوق</w:t>
      </w:r>
      <w:r>
        <w:rPr>
          <w:rFonts w:hint="cs"/>
          <w:rtl/>
          <w:lang w:bidi="ar-LB"/>
        </w:rPr>
        <w:t>.</w:t>
      </w:r>
    </w:p>
    <w:p w:rsidR="00B53516" w:rsidRDefault="00B53516" w:rsidP="004E1E9A">
      <w:pPr>
        <w:pStyle w:val="NormalParaAR"/>
        <w:ind w:left="566"/>
        <w:rPr>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4E1E9A">
        <w:rPr>
          <w:rFonts w:hint="cs"/>
          <w:rtl/>
          <w:lang w:bidi="ar-LB"/>
        </w:rPr>
        <w:t>169</w:t>
      </w:r>
      <w:r w:rsidRPr="000676AF">
        <w:rPr>
          <w:rFonts w:hint="cs"/>
          <w:rtl/>
          <w:lang w:bidi="ar-LB"/>
        </w:rPr>
        <w:t xml:space="preserve"> 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4E1E9A">
        <w:rPr>
          <w:rFonts w:hint="cs"/>
          <w:rtl/>
          <w:lang w:bidi="ar-LB"/>
        </w:rPr>
        <w:t>التاسعة</w:t>
      </w:r>
      <w:r w:rsidRPr="000676AF">
        <w:rPr>
          <w:rFonts w:hint="cs"/>
          <w:rtl/>
          <w:lang w:bidi="ar-LB"/>
        </w:rPr>
        <w:t xml:space="preserve"> والعشرين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Pr="000676AF">
        <w:rPr>
          <w:rFonts w:hint="cs"/>
          <w:rtl/>
          <w:lang w:bidi="ar-LB"/>
        </w:rPr>
        <w:t xml:space="preserve">. وأثناء هذه الفترة، مُوّل 134 طلبا من الطلبات </w:t>
      </w:r>
      <w:proofErr w:type="spellStart"/>
      <w:r w:rsidRPr="000676AF">
        <w:rPr>
          <w:rFonts w:hint="cs"/>
          <w:rtl/>
          <w:lang w:bidi="ar-LB"/>
        </w:rPr>
        <w:t>الموصى</w:t>
      </w:r>
      <w:proofErr w:type="spellEnd"/>
      <w:r w:rsidRPr="000676AF">
        <w:rPr>
          <w:rFonts w:hint="cs"/>
          <w:rtl/>
          <w:lang w:bidi="ar-LB"/>
        </w:rPr>
        <w:t xml:space="preserve">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E76D52">
        <w:rPr>
          <w:rFonts w:hint="cs"/>
          <w:rtl/>
          <w:lang w:bidi="ar-LB"/>
        </w:rPr>
        <w:t>التسع</w:t>
      </w:r>
      <w:r w:rsidRPr="000676AF">
        <w:rPr>
          <w:rFonts w:hint="cs"/>
          <w:rtl/>
          <w:lang w:bidi="ar-LB"/>
        </w:rPr>
        <w:t xml:space="preserve"> عشرة 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w:t>
      </w:r>
      <w:proofErr w:type="spellStart"/>
      <w:r>
        <w:rPr>
          <w:rFonts w:hint="cs"/>
          <w:rtl/>
          <w:lang w:bidi="ar-LB"/>
        </w:rPr>
        <w:t>التناقش</w:t>
      </w:r>
      <w:proofErr w:type="spellEnd"/>
      <w:r>
        <w:rPr>
          <w:rFonts w:hint="cs"/>
          <w:rtl/>
          <w:lang w:bidi="ar-LB"/>
        </w:rPr>
        <w:t xml:space="preserve">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 xml:space="preserve">لتبرع بين الجهات المانحة </w:t>
      </w:r>
      <w:proofErr w:type="spellStart"/>
      <w:r>
        <w:rPr>
          <w:rFonts w:hint="cs"/>
          <w:rtl/>
          <w:lang w:bidi="ar-LB"/>
        </w:rPr>
        <w:t>والويبو</w:t>
      </w:r>
      <w:proofErr w:type="spellEnd"/>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w:t>
      </w:r>
      <w:r w:rsidR="00DF79DD">
        <w:rPr>
          <w:rFonts w:hint="cs"/>
          <w:rtl/>
          <w:lang w:bidi="ar-LB"/>
        </w:rPr>
        <w:t>.</w:t>
      </w:r>
      <w:r>
        <w:rPr>
          <w:rFonts w:hint="cs"/>
          <w:rtl/>
          <w:lang w:bidi="ar-LB"/>
        </w:rPr>
        <w:t>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w:t>
      </w:r>
      <w:r w:rsidR="00DF79DD">
        <w:rPr>
          <w:rFonts w:hint="cs"/>
          <w:rtl/>
          <w:lang w:bidi="ar-LB"/>
        </w:rPr>
        <w:t>.</w:t>
      </w:r>
      <w:r>
        <w:rPr>
          <w:rFonts w:hint="cs"/>
          <w:rtl/>
          <w:lang w:bidi="ar-LB"/>
        </w:rPr>
        <w:t>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w:t>
      </w:r>
      <w:r w:rsidR="00DF79DD">
        <w:rPr>
          <w:rFonts w:hint="cs"/>
          <w:rtl/>
          <w:lang w:bidi="ar-LB"/>
        </w:rPr>
        <w:t>.</w:t>
      </w:r>
      <w:r>
        <w:rPr>
          <w:rFonts w:hint="cs"/>
          <w:rtl/>
          <w:lang w:bidi="ar-LB"/>
        </w:rPr>
        <w:t>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w:t>
      </w:r>
      <w:r w:rsidR="00DF79DD">
        <w:rPr>
          <w:rFonts w:hint="cs"/>
          <w:rtl/>
          <w:lang w:bidi="ar-LB"/>
        </w:rPr>
        <w:t>.</w:t>
      </w:r>
      <w:r>
        <w:rPr>
          <w:rFonts w:hint="cs"/>
          <w:rtl/>
          <w:lang w:bidi="ar-LB"/>
        </w:rPr>
        <w:t>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w:t>
      </w:r>
      <w:r w:rsidR="00DF79DD">
        <w:rPr>
          <w:rFonts w:hint="cs"/>
          <w:rtl/>
          <w:lang w:bidi="ar-LB"/>
        </w:rPr>
        <w:t>.</w:t>
      </w:r>
      <w:r>
        <w:rPr>
          <w:rFonts w:hint="cs"/>
          <w:rtl/>
          <w:lang w:bidi="ar-LB"/>
        </w:rPr>
        <w:t>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B53516" w:rsidRDefault="00B53516" w:rsidP="00B53516">
      <w:pPr>
        <w:pStyle w:val="NormalParaAR"/>
        <w:spacing w:before="240"/>
        <w:ind w:left="6"/>
        <w:rPr>
          <w:rtl/>
          <w:lang w:bidi="ar-LB"/>
        </w:rPr>
      </w:pPr>
      <w:r>
        <w:rPr>
          <w:rFonts w:hint="cs"/>
          <w:rtl/>
          <w:lang w:bidi="ar-LB"/>
        </w:rPr>
        <w:t>المجموع: 401</w:t>
      </w:r>
      <w:r w:rsidR="00DF79DD">
        <w:rPr>
          <w:rFonts w:hint="cs"/>
          <w:rtl/>
          <w:lang w:bidi="ar-LB"/>
        </w:rPr>
        <w:t>.</w:t>
      </w:r>
      <w:r>
        <w:rPr>
          <w:rFonts w:hint="cs"/>
          <w:rtl/>
          <w:lang w:bidi="ar-LB"/>
        </w:rPr>
        <w:t>71 623 فرنكا سويسريا.</w:t>
      </w:r>
    </w:p>
    <w:p w:rsidR="00B53516" w:rsidRPr="0058345D" w:rsidRDefault="00B53516" w:rsidP="00DF79DD">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sidR="00E14568">
        <w:rPr>
          <w:rFonts w:hint="cs"/>
          <w:b/>
          <w:bCs/>
          <w:rtl/>
          <w:lang w:bidi="ar-LB"/>
        </w:rPr>
        <w:t>14</w:t>
      </w:r>
      <w:r>
        <w:rPr>
          <w:rFonts w:hint="cs"/>
          <w:b/>
          <w:bCs/>
          <w:rtl/>
          <w:lang w:bidi="ar-LB"/>
        </w:rPr>
        <w:t xml:space="preserve"> </w:t>
      </w:r>
      <w:r w:rsidR="00E14568">
        <w:rPr>
          <w:rFonts w:hint="cs"/>
          <w:b/>
          <w:bCs/>
          <w:rtl/>
          <w:lang w:bidi="ar-LB"/>
        </w:rPr>
        <w:t>أبريل</w:t>
      </w:r>
      <w:r w:rsidRPr="0058345D">
        <w:rPr>
          <w:rFonts w:hint="cs"/>
          <w:b/>
          <w:bCs/>
          <w:rtl/>
          <w:lang w:bidi="ar-LB"/>
        </w:rPr>
        <w:t xml:space="preserve"> </w:t>
      </w:r>
      <w:r w:rsidR="00E14568">
        <w:rPr>
          <w:rFonts w:hint="cs"/>
          <w:b/>
          <w:bCs/>
          <w:rtl/>
          <w:lang w:bidi="ar-LB"/>
        </w:rPr>
        <w:t>2016</w:t>
      </w:r>
      <w:r w:rsidR="00DF79D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E14568">
        <w:rPr>
          <w:rFonts w:hint="cs"/>
          <w:b/>
          <w:bCs/>
          <w:rtl/>
          <w:lang w:bidi="ar-LB"/>
        </w:rPr>
        <w:t>643</w:t>
      </w:r>
      <w:r w:rsidR="00DF79DD">
        <w:rPr>
          <w:rFonts w:hint="cs"/>
          <w:b/>
          <w:bCs/>
          <w:rtl/>
          <w:lang w:bidi="ar-LB"/>
        </w:rPr>
        <w:t>.</w:t>
      </w:r>
      <w:bookmarkStart w:id="2" w:name="_GoBack"/>
      <w:bookmarkEnd w:id="2"/>
      <w:r>
        <w:rPr>
          <w:rFonts w:hint="cs"/>
          <w:b/>
          <w:bCs/>
          <w:rtl/>
          <w:lang w:bidi="ar-LB"/>
        </w:rPr>
        <w:t>20</w:t>
      </w:r>
      <w:r w:rsidRPr="00D21EFB">
        <w:rPr>
          <w:b/>
          <w:bCs/>
          <w:rtl/>
          <w:lang w:bidi="ar-LB"/>
        </w:rPr>
        <w:t xml:space="preserve"> فرنكا سويسريا</w:t>
      </w:r>
      <w:r w:rsidRPr="0058345D">
        <w:rPr>
          <w:rFonts w:hint="cs"/>
          <w:b/>
          <w:bCs/>
          <w:rtl/>
          <w:lang w:bidi="ar-LB"/>
        </w:rPr>
        <w:t>.</w:t>
      </w:r>
    </w:p>
    <w:p w:rsidR="00B53516" w:rsidRPr="0058345D" w:rsidRDefault="00B53516" w:rsidP="00E14568">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w:t>
      </w:r>
      <w:r>
        <w:rPr>
          <w:rFonts w:hint="cs"/>
          <w:b/>
          <w:bCs/>
          <w:rtl/>
          <w:lang w:bidi="ar-LB"/>
        </w:rPr>
        <w:t>بالنظر إلى</w:t>
      </w:r>
      <w:r w:rsidRPr="0058345D">
        <w:rPr>
          <w:rFonts w:hint="cs"/>
          <w:b/>
          <w:bCs/>
          <w:rtl/>
          <w:lang w:bidi="ar-LB"/>
        </w:rPr>
        <w:t xml:space="preserve"> الدورة </w:t>
      </w:r>
      <w:r w:rsidR="00E14568">
        <w:rPr>
          <w:rFonts w:hint="cs"/>
          <w:b/>
          <w:bCs/>
          <w:rtl/>
          <w:lang w:bidi="ar-LB"/>
        </w:rPr>
        <w:t>الثلاث</w:t>
      </w:r>
      <w:r w:rsidRPr="0058345D">
        <w:rPr>
          <w:rFonts w:hint="cs"/>
          <w:b/>
          <w:bCs/>
          <w:rtl/>
          <w:lang w:bidi="ar-LB"/>
        </w:rPr>
        <w:t>ين للجن</w:t>
      </w:r>
      <w:r>
        <w:rPr>
          <w:rFonts w:hint="cs"/>
          <w:b/>
          <w:bCs/>
          <w:rtl/>
          <w:lang w:bidi="ar-LB"/>
        </w:rPr>
        <w:t>ة وبعدها</w:t>
      </w:r>
      <w:r w:rsidRPr="0058345D">
        <w:rPr>
          <w:rFonts w:hint="cs"/>
          <w:b/>
          <w:bCs/>
          <w:rtl/>
          <w:lang w:bidi="ar-LB"/>
        </w:rPr>
        <w:t>.</w:t>
      </w:r>
    </w:p>
    <w:p w:rsidR="00B53516" w:rsidRPr="0058345D" w:rsidRDefault="00B53516" w:rsidP="00B53516">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B53516">
      <w:pPr>
        <w:pStyle w:val="NormalParaAR"/>
        <w:keepNext/>
        <w:spacing w:after="120"/>
        <w:ind w:left="6"/>
        <w:rPr>
          <w:i/>
          <w:iCs/>
          <w:rtl/>
        </w:rPr>
      </w:pPr>
      <w:r>
        <w:rPr>
          <w:rFonts w:hint="cs"/>
          <w:i/>
          <w:iCs/>
          <w:rtl/>
        </w:rPr>
        <w:lastRenderedPageBreak/>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3E3996" w:rsidP="00B53516">
      <w:pPr>
        <w:pStyle w:val="NormalParaAR"/>
        <w:spacing w:before="120" w:after="0"/>
        <w:ind w:left="6"/>
        <w:rPr>
          <w:iCs/>
          <w:u w:val="single"/>
        </w:rPr>
      </w:pPr>
      <w:hyperlink r:id="rId14" w:history="1">
        <w:hyperlink r:id="rId15" w:history="1">
          <w:r w:rsidR="00B53516" w:rsidRPr="00ED1E0C">
            <w:rPr>
              <w:rStyle w:val="Hyperlink"/>
              <w:color w:val="auto"/>
            </w:rPr>
            <w:t>http://www.wipo.int/export/sites/www/tk/en/igc/pdf/vf_rules.pdf</w:t>
          </w:r>
        </w:hyperlink>
      </w:hyperlink>
    </w:p>
    <w:p w:rsidR="00B53516" w:rsidRDefault="00B53516" w:rsidP="00B53516">
      <w:pPr>
        <w:pStyle w:val="NormalParaAR"/>
        <w:spacing w:before="120" w:after="0"/>
        <w:ind w:left="6"/>
        <w:rPr>
          <w:u w:val="single"/>
          <w:rtl/>
        </w:rPr>
      </w:pPr>
      <w:r w:rsidRPr="00603C58">
        <w:rPr>
          <w:rFonts w:hint="cs"/>
          <w:u w:val="single"/>
          <w:rtl/>
        </w:rPr>
        <w:t>تفاصيل عن صندوق التبرعات متاحة على الإنترنت</w:t>
      </w:r>
    </w:p>
    <w:p w:rsidR="00B53516" w:rsidRDefault="003E3996" w:rsidP="00712F3C">
      <w:pPr>
        <w:pStyle w:val="NormalParaAR"/>
        <w:spacing w:before="120" w:after="480"/>
        <w:ind w:left="6"/>
        <w:rPr>
          <w:u w:val="single"/>
          <w:rtl/>
        </w:rPr>
      </w:pPr>
      <w:hyperlink r:id="rId16" w:history="1">
        <w:r w:rsidR="00B53516" w:rsidRPr="00ED1E0C">
          <w:rPr>
            <w:rStyle w:val="Hyperlink"/>
            <w:color w:val="auto"/>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B53516" w:rsidSect="004B18AC">
      <w:headerReference w:type="default" r:id="rId17"/>
      <w:headerReference w:type="first" r:id="rId18"/>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412" w:rsidRDefault="00C52412">
      <w:r>
        <w:separator/>
      </w:r>
    </w:p>
  </w:endnote>
  <w:endnote w:type="continuationSeparator" w:id="0">
    <w:p w:rsidR="00C52412" w:rsidRDefault="00C5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412" w:rsidRDefault="00C52412" w:rsidP="009622BF">
      <w:pPr>
        <w:bidi/>
      </w:pPr>
      <w:bookmarkStart w:id="0" w:name="OLE_LINK1"/>
      <w:bookmarkStart w:id="1" w:name="OLE_LINK2"/>
      <w:r>
        <w:separator/>
      </w:r>
      <w:bookmarkEnd w:id="0"/>
      <w:bookmarkEnd w:id="1"/>
    </w:p>
  </w:footnote>
  <w:footnote w:type="continuationSeparator" w:id="0">
    <w:p w:rsidR="00C52412" w:rsidRDefault="00C52412" w:rsidP="009622BF">
      <w:pPr>
        <w:bidi/>
      </w:pPr>
      <w:r>
        <w:separator/>
      </w:r>
    </w:p>
  </w:footnote>
  <w:footnote w:id="1">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w:t>
      </w:r>
      <w:proofErr w:type="spellStart"/>
      <w:r>
        <w:rPr>
          <w:rFonts w:hint="cs"/>
          <w:rtl/>
        </w:rPr>
        <w:t>للويبو</w:t>
      </w:r>
      <w:proofErr w:type="spellEnd"/>
      <w:r>
        <w:rPr>
          <w:rFonts w:hint="cs"/>
          <w:rtl/>
        </w:rPr>
        <w:t xml:space="preserve"> (الدورة الثانية والثلاثون) وكما عُدّل لاحقا من قبل الجمعية العامة </w:t>
      </w:r>
      <w:proofErr w:type="spellStart"/>
      <w:r>
        <w:rPr>
          <w:rFonts w:hint="cs"/>
          <w:rtl/>
        </w:rPr>
        <w:t>للويبو</w:t>
      </w:r>
      <w:proofErr w:type="spellEnd"/>
      <w:r>
        <w:rPr>
          <w:rFonts w:hint="cs"/>
          <w:rtl/>
        </w:rPr>
        <w:t xml:space="preserve"> (الدورة</w:t>
      </w:r>
      <w:r>
        <w:rPr>
          <w:rFonts w:hint="eastAsia"/>
          <w:rtl/>
        </w:rPr>
        <w:t> </w:t>
      </w:r>
      <w:r>
        <w:rPr>
          <w:rFonts w:hint="cs"/>
          <w:rtl/>
        </w:rPr>
        <w:t>التاسعة والثلاثون). وقواعد الصندوق متاحة على الموقع التالي:</w:t>
      </w:r>
    </w:p>
    <w:p w:rsidR="004B18AC" w:rsidRDefault="004B18AC" w:rsidP="004B18AC">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B53516" w:rsidRPr="004119C8" w:rsidRDefault="00B53516" w:rsidP="005C46D9">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5C46D9">
        <w:t>29</w:t>
      </w:r>
      <w:r w:rsidRPr="004119C8">
        <w:t>/INF/4</w:t>
      </w:r>
      <w:r w:rsidRPr="004119C8">
        <w:rPr>
          <w:rFonts w:hint="cs"/>
          <w:rtl/>
        </w:rPr>
        <w:t xml:space="preserve"> المؤرخة </w:t>
      </w:r>
      <w:r w:rsidR="005C46D9">
        <w:t>13</w:t>
      </w:r>
      <w:r w:rsidRPr="004119C8">
        <w:rPr>
          <w:rFonts w:hint="cs"/>
          <w:rtl/>
        </w:rPr>
        <w:t xml:space="preserve"> </w:t>
      </w:r>
      <w:r w:rsidR="005C46D9">
        <w:rPr>
          <w:rFonts w:hint="cs"/>
          <w:rtl/>
        </w:rPr>
        <w:t>يناير</w:t>
      </w:r>
      <w:r w:rsidRPr="004119C8">
        <w:rPr>
          <w:rFonts w:hint="cs"/>
          <w:rtl/>
        </w:rPr>
        <w:t xml:space="preserve"> </w:t>
      </w:r>
      <w:r w:rsidR="005C46D9">
        <w:rPr>
          <w:rFonts w:hint="cs"/>
          <w:rtl/>
        </w:rPr>
        <w:t>2016</w:t>
      </w:r>
      <w:r w:rsidRPr="004119C8">
        <w:rPr>
          <w:rFonts w:hint="cs"/>
          <w:rtl/>
        </w:rPr>
        <w:t xml:space="preserve"> والمتاحة على الموقع التالي:</w:t>
      </w:r>
      <w:r w:rsidRPr="004119C8">
        <w:t xml:space="preserve"> </w:t>
      </w:r>
      <w:r w:rsidR="004B18AC" w:rsidRPr="004B18AC">
        <w:t>http://www.wipo.int/edocs/mdocs/tk/en/wipo_grtkf_ic_</w:t>
      </w:r>
      <w:r w:rsidR="005C46D9">
        <w:t>29</w:t>
      </w:r>
      <w:r w:rsidR="004B18AC" w:rsidRPr="004B18AC">
        <w:t>/wipo_grtkf_ic_</w:t>
      </w:r>
      <w:r w:rsidR="005C46D9">
        <w:t>29</w:t>
      </w:r>
      <w:r w:rsidR="004B18AC" w:rsidRPr="004B18AC">
        <w:t>_inf_4.pdf</w:t>
      </w:r>
      <w:r w:rsidR="004B18AC">
        <w:rPr>
          <w:rFonts w:hint="cs"/>
          <w:rtl/>
        </w:rPr>
        <w:t>.</w:t>
      </w:r>
    </w:p>
  </w:footnote>
  <w:footnote w:id="5">
    <w:p w:rsidR="00B53516" w:rsidRPr="00062C48" w:rsidRDefault="00B53516" w:rsidP="004E1E9A">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4E1E9A">
        <w:t>29</w:t>
      </w:r>
      <w:r w:rsidRPr="00062C48">
        <w:t>/INF/6</w:t>
      </w:r>
      <w:r w:rsidRPr="00062C48">
        <w:rPr>
          <w:rtl/>
        </w:rPr>
        <w:t xml:space="preserve"> </w:t>
      </w:r>
      <w:r>
        <w:rPr>
          <w:rFonts w:hint="cs"/>
          <w:rtl/>
        </w:rPr>
        <w:t xml:space="preserve">المؤرخة </w:t>
      </w:r>
      <w:r w:rsidR="004E1E9A">
        <w:t>18</w:t>
      </w:r>
      <w:r w:rsidR="004B18AC">
        <w:rPr>
          <w:rFonts w:hint="cs"/>
          <w:rtl/>
        </w:rPr>
        <w:t xml:space="preserve"> </w:t>
      </w:r>
      <w:r w:rsidR="004E1E9A">
        <w:rPr>
          <w:rFonts w:hint="cs"/>
          <w:rtl/>
        </w:rPr>
        <w:t>فبراير</w:t>
      </w:r>
      <w:r>
        <w:rPr>
          <w:rFonts w:hint="cs"/>
          <w:rtl/>
        </w:rPr>
        <w:t xml:space="preserve"> </w:t>
      </w:r>
      <w:r w:rsidR="004E1E9A">
        <w:t>2016</w:t>
      </w:r>
      <w:r>
        <w:rPr>
          <w:rFonts w:hint="cs"/>
          <w:rtl/>
        </w:rPr>
        <w:t xml:space="preserve"> والمتاحة على الموقع التالي: </w:t>
      </w:r>
      <w:r w:rsidR="004B18AC" w:rsidRPr="004B18AC">
        <w:t>http://www.wipo.int/edocs/mdocs/tk/en/wipo_grtkf_ic_</w:t>
      </w:r>
      <w:r w:rsidR="004E1E9A">
        <w:t>29</w:t>
      </w:r>
      <w:r w:rsidR="004B18AC" w:rsidRPr="004B18AC">
        <w:t>/wipo_grtkf_ic_</w:t>
      </w:r>
      <w:r w:rsidR="004E1E9A">
        <w:t>29</w:t>
      </w:r>
      <w:r w:rsidR="004B18AC" w:rsidRPr="004B18AC">
        <w:t>_inf_6.pdf</w:t>
      </w:r>
      <w:r w:rsidR="004B18AC">
        <w:rPr>
          <w:rFonts w:hint="cs"/>
          <w:rtl/>
        </w:rPr>
        <w:t>.</w:t>
      </w:r>
    </w:p>
  </w:footnote>
  <w:footnote w:id="6">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B53516" w:rsidRDefault="00B53516" w:rsidP="005616E6">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616E6">
        <w:rPr>
          <w:rFonts w:hint="cs"/>
          <w:rtl/>
        </w:rPr>
        <w:t>سبعة</w:t>
      </w:r>
      <w:r>
        <w:rPr>
          <w:rFonts w:hint="cs"/>
          <w:rtl/>
        </w:rPr>
        <w:t xml:space="preserve"> طلبات موصى بها. وترد قائمة طالبي الدعم </w:t>
      </w:r>
      <w:proofErr w:type="spellStart"/>
      <w:r>
        <w:rPr>
          <w:rFonts w:hint="cs"/>
          <w:rtl/>
        </w:rPr>
        <w:t>الموصى</w:t>
      </w:r>
      <w:proofErr w:type="spellEnd"/>
      <w:r>
        <w:rPr>
          <w:rFonts w:hint="cs"/>
          <w:rtl/>
        </w:rPr>
        <w:t xml:space="preserve">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FA5C39">
    <w:r>
      <w:t>WIPO/GRTKF/IC/</w:t>
    </w:r>
    <w:r w:rsidR="00FA5C39">
      <w:t>30</w:t>
    </w:r>
    <w:r>
      <w:t>/3</w:t>
    </w:r>
  </w:p>
  <w:p w:rsidR="00B53516" w:rsidRDefault="00B53516" w:rsidP="00D61541">
    <w:r>
      <w:fldChar w:fldCharType="begin"/>
    </w:r>
    <w:r>
      <w:instrText xml:space="preserve"> PAGE  \* MERGEFORMAT </w:instrText>
    </w:r>
    <w:r>
      <w:fldChar w:fldCharType="separate"/>
    </w:r>
    <w:r w:rsidR="003E3996">
      <w:rPr>
        <w:noProof/>
      </w:rPr>
      <w:t>3</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5C46D9">
    <w:r>
      <w:t>WIPO/GRTKF/IC/</w:t>
    </w:r>
    <w:r w:rsidR="005C46D9">
      <w:t>30</w:t>
    </w:r>
    <w:r>
      <w:t>/</w:t>
    </w:r>
    <w:r w:rsidRPr="008622DB">
      <w:rPr>
        <w:rFonts w:hint="cs"/>
        <w:szCs w:val="22"/>
        <w:rtl/>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3E3996">
      <w:rPr>
        <w:rStyle w:val="PageNumber"/>
        <w:noProof/>
      </w:rPr>
      <w:t>6</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5C46D9">
    <w:r>
      <w:t>WIPO/GRTKF/IC/</w:t>
    </w:r>
    <w:r w:rsidR="005C46D9">
      <w:t>30</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5C46D9">
    <w:r>
      <w:t>WIPO/GRTKF/IC</w:t>
    </w:r>
    <w:r w:rsidR="002F77FC">
      <w:t>/</w:t>
    </w:r>
    <w:r w:rsidR="005C46D9">
      <w:t>30</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3E3996">
      <w:rPr>
        <w:noProof/>
      </w:rPr>
      <w:t>6</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5C46D9">
    <w:r>
      <w:t>WIPO/GRTKF/IC/</w:t>
    </w:r>
    <w:r w:rsidR="005C46D9">
      <w:t>30</w:t>
    </w:r>
    <w:r>
      <w:t>/3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35D"/>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96"/>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E9A"/>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6E6"/>
    <w:rsid w:val="0056248F"/>
    <w:rsid w:val="00564985"/>
    <w:rsid w:val="00565379"/>
    <w:rsid w:val="005674C3"/>
    <w:rsid w:val="00567990"/>
    <w:rsid w:val="00567C4C"/>
    <w:rsid w:val="00570B8B"/>
    <w:rsid w:val="0057197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6D9"/>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16E"/>
    <w:rsid w:val="007A0313"/>
    <w:rsid w:val="007A0A4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4BD"/>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76"/>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3516"/>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412"/>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48"/>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9DD"/>
    <w:rsid w:val="00E00CCA"/>
    <w:rsid w:val="00E01623"/>
    <w:rsid w:val="00E03FE3"/>
    <w:rsid w:val="00E06951"/>
    <w:rsid w:val="00E10C94"/>
    <w:rsid w:val="00E10EC4"/>
    <w:rsid w:val="00E118D7"/>
    <w:rsid w:val="00E13F46"/>
    <w:rsid w:val="00E1456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D67"/>
    <w:rsid w:val="00EE5680"/>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178A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EFA"/>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3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yperlink" Target="http://www.wipo.int/tk/en/igc/participa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5B9A-050F-4332-BB5C-80FCB81C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19</TotalTime>
  <Pages>15</Pages>
  <Words>4166</Words>
  <Characters>22158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WIPO/GRTKF/IC/30/3 (Arabic)</vt:lpstr>
    </vt:vector>
  </TitlesOfParts>
  <Company>World Intellectual Property Organization</Company>
  <LinksUpToDate>false</LinksUpToDate>
  <CharactersWithSpaces>26272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WIPO/GRTKF/IC/30/3 (Arabic)</dc:title>
  <dc:creator>MERZOUK Fawzi</dc:creator>
  <cp:lastModifiedBy>MERZOUK Fawzi</cp:lastModifiedBy>
  <cp:revision>7</cp:revision>
  <cp:lastPrinted>2016-05-03T08:42:00Z</cp:lastPrinted>
  <dcterms:created xsi:type="dcterms:W3CDTF">2016-05-03T08:10:00Z</dcterms:created>
  <dcterms:modified xsi:type="dcterms:W3CDTF">2016-05-03T08:43:00Z</dcterms:modified>
</cp:coreProperties>
</file>