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4A6A7" w14:textId="77777777" w:rsidR="00165FBD" w:rsidRDefault="002E7006">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016054D0" wp14:editId="67A25AA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1DA266A" w14:textId="7C2767F5" w:rsidR="00165FBD" w:rsidRDefault="002E7006" w:rsidP="00784A98">
      <w:pPr>
        <w:bidi w:val="0"/>
        <w:rPr>
          <w:rFonts w:ascii="Arial Black" w:hAnsi="Arial Black"/>
          <w:caps/>
          <w:sz w:val="15"/>
          <w:szCs w:val="15"/>
        </w:rPr>
      </w:pPr>
      <w:bookmarkStart w:id="0" w:name="Original"/>
      <w:r>
        <w:rPr>
          <w:rFonts w:ascii="Arial Black" w:hAnsi="Arial Black"/>
          <w:caps/>
          <w:sz w:val="15"/>
          <w:szCs w:val="15"/>
        </w:rPr>
        <w:t>GRATK/</w:t>
      </w:r>
      <w:r w:rsidR="00784A98">
        <w:rPr>
          <w:rFonts w:ascii="Arial Black" w:hAnsi="Arial Black"/>
          <w:caps/>
          <w:sz w:val="15"/>
          <w:szCs w:val="15"/>
        </w:rPr>
        <w:t>DC</w:t>
      </w:r>
      <w:r>
        <w:rPr>
          <w:rFonts w:ascii="Arial Black" w:hAnsi="Arial Black"/>
          <w:caps/>
          <w:sz w:val="15"/>
          <w:szCs w:val="15"/>
        </w:rPr>
        <w:t>/</w:t>
      </w:r>
      <w:r w:rsidR="00552C1E">
        <w:rPr>
          <w:rFonts w:ascii="Arial Black" w:hAnsi="Arial Black"/>
          <w:caps/>
          <w:sz w:val="15"/>
          <w:szCs w:val="15"/>
        </w:rPr>
        <w:t>7</w:t>
      </w:r>
    </w:p>
    <w:p w14:paraId="690090DD" w14:textId="77777777" w:rsidR="00165FBD" w:rsidRDefault="002E7006">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الأصل: بالإنكليزية</w:t>
      </w:r>
    </w:p>
    <w:p w14:paraId="55C25EC0" w14:textId="5D7C88BB" w:rsidR="00165FBD" w:rsidRDefault="002E7006">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552C1E">
        <w:rPr>
          <w:rFonts w:asciiTheme="minorHAnsi" w:hAnsiTheme="minorHAnsi" w:cstheme="minorHAnsi" w:hint="cs"/>
          <w:b/>
          <w:bCs/>
          <w:caps/>
          <w:sz w:val="15"/>
          <w:szCs w:val="15"/>
          <w:rtl/>
        </w:rPr>
        <w:t>24</w:t>
      </w:r>
      <w:r>
        <w:rPr>
          <w:rFonts w:asciiTheme="minorHAnsi" w:hAnsiTheme="minorHAnsi" w:cstheme="minorHAnsi" w:hint="cs"/>
          <w:b/>
          <w:bCs/>
          <w:caps/>
          <w:sz w:val="15"/>
          <w:szCs w:val="15"/>
          <w:rtl/>
        </w:rPr>
        <w:t xml:space="preserve"> </w:t>
      </w:r>
      <w:r w:rsidR="00552C1E">
        <w:rPr>
          <w:rFonts w:asciiTheme="minorHAnsi" w:hAnsiTheme="minorHAnsi" w:cstheme="minorHAnsi" w:hint="cs"/>
          <w:b/>
          <w:bCs/>
          <w:caps/>
          <w:sz w:val="15"/>
          <w:szCs w:val="15"/>
          <w:rtl/>
        </w:rPr>
        <w:t xml:space="preserve">مايو </w:t>
      </w:r>
      <w:r>
        <w:rPr>
          <w:rFonts w:asciiTheme="minorHAnsi" w:hAnsiTheme="minorHAnsi" w:cstheme="minorHAnsi" w:hint="cs"/>
          <w:b/>
          <w:bCs/>
          <w:caps/>
          <w:sz w:val="15"/>
          <w:szCs w:val="15"/>
          <w:rtl/>
        </w:rPr>
        <w:t>202</w:t>
      </w:r>
      <w:r w:rsidR="00552C1E">
        <w:rPr>
          <w:rFonts w:asciiTheme="minorHAnsi" w:hAnsiTheme="minorHAnsi" w:cstheme="minorHAnsi" w:hint="cs"/>
          <w:b/>
          <w:bCs/>
          <w:caps/>
          <w:sz w:val="15"/>
          <w:szCs w:val="15"/>
          <w:rtl/>
        </w:rPr>
        <w:t>4</w:t>
      </w:r>
    </w:p>
    <w:bookmarkEnd w:id="1"/>
    <w:p w14:paraId="1CB9DE3E" w14:textId="2C010946" w:rsidR="00165FBD" w:rsidRDefault="002E7006">
      <w:pPr>
        <w:outlineLvl w:val="1"/>
        <w:rPr>
          <w:b/>
          <w:bCs/>
          <w:caps/>
          <w:kern w:val="32"/>
          <w:sz w:val="32"/>
          <w:szCs w:val="32"/>
          <w:rtl/>
        </w:rPr>
      </w:pPr>
      <w:r>
        <w:rPr>
          <w:rFonts w:hint="cs"/>
          <w:b/>
          <w:bCs/>
          <w:caps/>
          <w:kern w:val="32"/>
          <w:sz w:val="32"/>
          <w:szCs w:val="32"/>
          <w:rtl/>
        </w:rPr>
        <w:t>المؤتمر الدبلوماسي المعني بإبرام صك قانوني دولي بشأن الملكية الفكرية والموارد الوراثية والمعارف التقليدية المرتبطة بالموارد الوراثية</w:t>
      </w:r>
    </w:p>
    <w:p w14:paraId="218FB8FB" w14:textId="77777777" w:rsidR="00165FBD" w:rsidRDefault="00165FBD">
      <w:pPr>
        <w:outlineLvl w:val="1"/>
        <w:rPr>
          <w:b/>
          <w:bCs/>
          <w:caps/>
          <w:kern w:val="32"/>
          <w:sz w:val="32"/>
          <w:szCs w:val="32"/>
          <w:rtl/>
        </w:rPr>
      </w:pPr>
    </w:p>
    <w:p w14:paraId="21B84176" w14:textId="1B2939A6" w:rsidR="00165FBD" w:rsidRDefault="002E7006">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13 </w:t>
      </w:r>
      <w:r w:rsidR="00784A98">
        <w:rPr>
          <w:rFonts w:asciiTheme="minorHAnsi" w:hAnsiTheme="minorHAnsi" w:cstheme="minorHAnsi" w:hint="cs"/>
          <w:bCs/>
          <w:sz w:val="24"/>
          <w:szCs w:val="24"/>
          <w:rtl/>
        </w:rPr>
        <w:t xml:space="preserve">إلى 24 </w:t>
      </w:r>
      <w:r>
        <w:rPr>
          <w:rFonts w:asciiTheme="minorHAnsi" w:hAnsiTheme="minorHAnsi" w:cstheme="minorHAnsi" w:hint="cs"/>
          <w:bCs/>
          <w:sz w:val="24"/>
          <w:szCs w:val="24"/>
          <w:rtl/>
        </w:rPr>
        <w:t>م</w:t>
      </w:r>
      <w:r w:rsidR="00784A98">
        <w:rPr>
          <w:rFonts w:asciiTheme="minorHAnsi" w:hAnsiTheme="minorHAnsi" w:cstheme="minorHAnsi" w:hint="cs"/>
          <w:bCs/>
          <w:sz w:val="24"/>
          <w:szCs w:val="24"/>
          <w:rtl/>
        </w:rPr>
        <w:t>ايو</w:t>
      </w:r>
      <w:r>
        <w:rPr>
          <w:rFonts w:asciiTheme="minorHAnsi" w:hAnsiTheme="minorHAnsi" w:cstheme="minorHAnsi" w:hint="cs"/>
          <w:bCs/>
          <w:sz w:val="24"/>
          <w:szCs w:val="24"/>
          <w:rtl/>
        </w:rPr>
        <w:t xml:space="preserve"> 202</w:t>
      </w:r>
      <w:r w:rsidR="00784A98">
        <w:rPr>
          <w:rFonts w:asciiTheme="minorHAnsi" w:hAnsiTheme="minorHAnsi" w:cstheme="minorHAnsi" w:hint="cs"/>
          <w:bCs/>
          <w:sz w:val="24"/>
          <w:szCs w:val="24"/>
          <w:rtl/>
        </w:rPr>
        <w:t>4</w:t>
      </w:r>
    </w:p>
    <w:p w14:paraId="34B42243" w14:textId="69D012C6" w:rsidR="00165FBD" w:rsidRDefault="00552C1E">
      <w:pPr>
        <w:spacing w:after="360"/>
        <w:outlineLvl w:val="0"/>
        <w:rPr>
          <w:rFonts w:asciiTheme="minorHAnsi" w:hAnsiTheme="minorHAnsi" w:cstheme="minorHAnsi"/>
          <w:caps/>
          <w:sz w:val="24"/>
        </w:rPr>
      </w:pPr>
      <w:bookmarkStart w:id="2" w:name="TitleOfDoc"/>
      <w:r w:rsidRPr="00552C1E">
        <w:rPr>
          <w:rFonts w:asciiTheme="minorHAnsi" w:hAnsiTheme="minorHAnsi"/>
          <w:caps/>
          <w:sz w:val="28"/>
          <w:szCs w:val="24"/>
          <w:rtl/>
        </w:rPr>
        <w:t xml:space="preserve">معاهدة </w:t>
      </w:r>
      <w:r>
        <w:rPr>
          <w:rFonts w:asciiTheme="minorHAnsi" w:hAnsiTheme="minorHAnsi" w:hint="cs"/>
          <w:caps/>
          <w:sz w:val="28"/>
          <w:szCs w:val="24"/>
          <w:rtl/>
        </w:rPr>
        <w:t>ا</w:t>
      </w:r>
      <w:r w:rsidRPr="00552C1E">
        <w:rPr>
          <w:rFonts w:asciiTheme="minorHAnsi" w:hAnsiTheme="minorHAnsi"/>
          <w:caps/>
          <w:sz w:val="28"/>
          <w:szCs w:val="24"/>
          <w:rtl/>
        </w:rPr>
        <w:t>لويبو بشأن الملكية الفكرية والموارد الوراثية والمعارف التقليدية المرتبطة بها</w:t>
      </w:r>
    </w:p>
    <w:p w14:paraId="7D93285F" w14:textId="779E0DE9" w:rsidR="00165FBD" w:rsidRDefault="00BD386E">
      <w:pPr>
        <w:spacing w:after="1040"/>
        <w:rPr>
          <w:rFonts w:asciiTheme="minorHAnsi" w:hAnsiTheme="minorHAnsi"/>
          <w:iCs/>
          <w:rtl/>
        </w:rPr>
      </w:pPr>
      <w:bookmarkStart w:id="3" w:name="Prepared"/>
      <w:bookmarkEnd w:id="2"/>
      <w:bookmarkEnd w:id="3"/>
      <w:r>
        <w:rPr>
          <w:rFonts w:asciiTheme="minorHAnsi" w:hAnsiTheme="minorHAnsi" w:hint="cs"/>
          <w:iCs/>
          <w:rtl/>
        </w:rPr>
        <w:t>التي اعتمدها</w:t>
      </w:r>
      <w:r w:rsidR="007A3138">
        <w:rPr>
          <w:rFonts w:asciiTheme="minorHAnsi" w:hAnsiTheme="minorHAnsi" w:hint="cs"/>
          <w:iCs/>
          <w:rtl/>
        </w:rPr>
        <w:t xml:space="preserve"> </w:t>
      </w:r>
      <w:r w:rsidR="00552C1E">
        <w:rPr>
          <w:rFonts w:asciiTheme="minorHAnsi" w:hAnsiTheme="minorHAnsi" w:hint="cs"/>
          <w:iCs/>
          <w:rtl/>
        </w:rPr>
        <w:t>المؤتمر الدبلوماسي</w:t>
      </w:r>
    </w:p>
    <w:p w14:paraId="0E703BD9" w14:textId="77777777" w:rsidR="008473FF" w:rsidRPr="00644F39" w:rsidRDefault="00540C91" w:rsidP="008473FF">
      <w:pPr>
        <w:spacing w:after="220"/>
        <w:rPr>
          <w:rFonts w:ascii="Calibri" w:eastAsia="Times New Roman" w:hAnsi="Calibri"/>
          <w:sz w:val="24"/>
          <w:szCs w:val="24"/>
          <w:rtl/>
          <w:lang w:eastAsia="en-US"/>
        </w:rPr>
      </w:pPr>
      <w:r>
        <w:rPr>
          <w:rFonts w:asciiTheme="minorHAnsi" w:hAnsiTheme="minorHAnsi"/>
          <w:iCs/>
          <w:rtl/>
        </w:rPr>
        <w:br w:type="page"/>
      </w:r>
      <w:r w:rsidR="008473FF" w:rsidRPr="00644F39">
        <w:rPr>
          <w:rFonts w:ascii="Calibri" w:eastAsia="Times New Roman" w:hAnsi="Calibri"/>
          <w:sz w:val="24"/>
          <w:szCs w:val="24"/>
          <w:rtl/>
          <w:lang w:eastAsia="en-US"/>
        </w:rPr>
        <w:lastRenderedPageBreak/>
        <w:t xml:space="preserve">إن الأطراف في </w:t>
      </w:r>
      <w:r w:rsidR="008473FF" w:rsidRPr="00644F39">
        <w:rPr>
          <w:rFonts w:ascii="Calibri" w:eastAsia="Times New Roman" w:hAnsi="Calibri" w:hint="cs"/>
          <w:sz w:val="24"/>
          <w:szCs w:val="24"/>
          <w:rtl/>
          <w:lang w:eastAsia="en-US"/>
        </w:rPr>
        <w:t>هذه المعاهدة</w:t>
      </w:r>
      <w:r w:rsidR="008473FF" w:rsidRPr="00644F39">
        <w:rPr>
          <w:rFonts w:ascii="Calibri" w:eastAsia="Times New Roman" w:hAnsi="Calibri"/>
          <w:sz w:val="24"/>
          <w:szCs w:val="24"/>
          <w:rtl/>
          <w:lang w:eastAsia="en-US"/>
        </w:rPr>
        <w:t>،</w:t>
      </w:r>
    </w:p>
    <w:p w14:paraId="02B4A6DD"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i/>
          <w:iCs/>
          <w:sz w:val="24"/>
          <w:szCs w:val="24"/>
          <w:rtl/>
          <w:lang w:eastAsia="en-US"/>
        </w:rPr>
        <w:t>إذ ترغب</w:t>
      </w:r>
      <w:r w:rsidRPr="00644F39">
        <w:rPr>
          <w:rFonts w:ascii="Calibri" w:eastAsia="Times New Roman" w:hAnsi="Calibri"/>
          <w:sz w:val="24"/>
          <w:szCs w:val="24"/>
          <w:rtl/>
          <w:lang w:eastAsia="en-US"/>
        </w:rPr>
        <w:t xml:space="preserve"> في تعزيز فعالية نظام البراءات وشفافيته </w:t>
      </w:r>
      <w:r w:rsidRPr="00644F39">
        <w:rPr>
          <w:rFonts w:ascii="Calibri" w:eastAsia="Times New Roman" w:hAnsi="Calibri" w:hint="cs"/>
          <w:sz w:val="24"/>
          <w:szCs w:val="24"/>
          <w:rtl/>
          <w:lang w:eastAsia="en-US"/>
        </w:rPr>
        <w:t xml:space="preserve">وجودته </w:t>
      </w:r>
      <w:r w:rsidRPr="00644F39">
        <w:rPr>
          <w:rFonts w:ascii="Calibri" w:eastAsia="Times New Roman" w:hAnsi="Calibri"/>
          <w:sz w:val="24"/>
          <w:szCs w:val="24"/>
          <w:rtl/>
          <w:lang w:eastAsia="en-US"/>
        </w:rPr>
        <w:t>فيما يخص الموارد الوراثية والمعارف التقليدية المرتبطة بالموارد الوراثية</w:t>
      </w:r>
      <w:r w:rsidRPr="00644F39">
        <w:rPr>
          <w:rFonts w:ascii="Calibri" w:eastAsia="Times New Roman" w:hAnsi="Calibri" w:hint="cs"/>
          <w:sz w:val="24"/>
          <w:szCs w:val="24"/>
          <w:rtl/>
          <w:lang w:eastAsia="en-US"/>
        </w:rPr>
        <w:t>،</w:t>
      </w:r>
    </w:p>
    <w:p w14:paraId="67721425"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i/>
          <w:iCs/>
          <w:sz w:val="24"/>
          <w:szCs w:val="24"/>
          <w:rtl/>
          <w:lang w:eastAsia="en-US"/>
        </w:rPr>
        <w:t>وإذ تؤكّد</w:t>
      </w:r>
      <w:r w:rsidRPr="00644F39">
        <w:rPr>
          <w:rFonts w:ascii="Calibri" w:eastAsia="Times New Roman" w:hAnsi="Calibri"/>
          <w:sz w:val="24"/>
          <w:szCs w:val="24"/>
          <w:rtl/>
          <w:lang w:eastAsia="en-US"/>
        </w:rPr>
        <w:t xml:space="preserve"> على أهمية نفاذ مكاتب البراءات إلى المعلومات المناسبة بشأن الموارد الوراثية والمعارف التقليدية المرتبطة </w:t>
      </w:r>
      <w:r w:rsidRPr="00644F39">
        <w:rPr>
          <w:rFonts w:ascii="Calibri" w:eastAsia="Times New Roman" w:hAnsi="Calibri" w:hint="cs"/>
          <w:sz w:val="24"/>
          <w:szCs w:val="24"/>
          <w:rtl/>
          <w:lang w:eastAsia="en-US"/>
        </w:rPr>
        <w:t xml:space="preserve">بالموارد الوراثية </w:t>
      </w:r>
      <w:r w:rsidRPr="00644F39">
        <w:rPr>
          <w:rFonts w:ascii="Calibri" w:eastAsia="Times New Roman" w:hAnsi="Calibri"/>
          <w:sz w:val="24"/>
          <w:szCs w:val="24"/>
          <w:rtl/>
          <w:lang w:eastAsia="en-US"/>
        </w:rPr>
        <w:t xml:space="preserve">لمنع منح البراءات عن خطأ لحماية اختراعات ليست جديدة أو لا تنطوي على نشاط ابتكاري فيما يتعلق بالموارد الوراثية والمعارف التقليدية المرتبطة </w:t>
      </w:r>
      <w:r w:rsidRPr="00644F39">
        <w:rPr>
          <w:rFonts w:ascii="Calibri" w:eastAsia="Times New Roman" w:hAnsi="Calibri" w:hint="cs"/>
          <w:sz w:val="24"/>
          <w:szCs w:val="24"/>
          <w:rtl/>
          <w:lang w:eastAsia="en-US"/>
        </w:rPr>
        <w:t>بالموارد الوراثية</w:t>
      </w:r>
      <w:r w:rsidRPr="00644F39">
        <w:rPr>
          <w:rFonts w:ascii="Calibri" w:eastAsia="Times New Roman" w:hAnsi="Calibri"/>
          <w:sz w:val="24"/>
          <w:szCs w:val="24"/>
          <w:rtl/>
          <w:lang w:eastAsia="en-US"/>
        </w:rPr>
        <w:t>،</w:t>
      </w:r>
    </w:p>
    <w:p w14:paraId="1E7BC190"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i/>
          <w:iCs/>
          <w:sz w:val="24"/>
          <w:szCs w:val="24"/>
          <w:rtl/>
          <w:lang w:eastAsia="en-US"/>
        </w:rPr>
        <w:t>وإذ تعترف</w:t>
      </w:r>
      <w:r w:rsidRPr="00644F39">
        <w:rPr>
          <w:rFonts w:ascii="Calibri" w:eastAsia="Times New Roman" w:hAnsi="Calibri"/>
          <w:sz w:val="24"/>
          <w:szCs w:val="24"/>
          <w:rtl/>
          <w:lang w:eastAsia="en-US"/>
        </w:rPr>
        <w:t xml:space="preserve"> بالدور المحتمل لنظام البراءات من حيث الإسهام في حماية الموارد الوراثية والمعارف التقليدية المرتبطة </w:t>
      </w:r>
      <w:r w:rsidRPr="00644F39">
        <w:rPr>
          <w:rFonts w:ascii="Calibri" w:eastAsia="Times New Roman" w:hAnsi="Calibri" w:hint="cs"/>
          <w:sz w:val="24"/>
          <w:szCs w:val="24"/>
          <w:rtl/>
          <w:lang w:eastAsia="en-US"/>
        </w:rPr>
        <w:t>بالموارد الوراثية</w:t>
      </w:r>
      <w:r w:rsidRPr="00644F39">
        <w:rPr>
          <w:rFonts w:ascii="Calibri" w:eastAsia="Times New Roman" w:hAnsi="Calibri"/>
          <w:sz w:val="24"/>
          <w:szCs w:val="24"/>
          <w:rtl/>
          <w:lang w:eastAsia="en-US"/>
        </w:rPr>
        <w:t>،</w:t>
      </w:r>
    </w:p>
    <w:p w14:paraId="0CBD6DEF" w14:textId="7DEA98F4"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i/>
          <w:iCs/>
          <w:sz w:val="24"/>
          <w:szCs w:val="24"/>
          <w:rtl/>
          <w:lang w:eastAsia="en-US"/>
        </w:rPr>
        <w:t>وإذ تعترف</w:t>
      </w:r>
      <w:r w:rsidRPr="00644F39">
        <w:rPr>
          <w:rFonts w:ascii="Calibri" w:eastAsia="Times New Roman" w:hAnsi="Calibri"/>
          <w:sz w:val="24"/>
          <w:szCs w:val="24"/>
          <w:rtl/>
          <w:lang w:eastAsia="en-US"/>
        </w:rPr>
        <w:t xml:space="preserve"> بأن وضع شرط كشف دولي فيما يخص الموارد الوراثية والمعارف التقليدية المرتبطة </w:t>
      </w:r>
      <w:r w:rsidRPr="00644F39">
        <w:rPr>
          <w:rFonts w:ascii="Calibri" w:eastAsia="Times New Roman" w:hAnsi="Calibri" w:hint="cs"/>
          <w:sz w:val="24"/>
          <w:szCs w:val="24"/>
          <w:rtl/>
          <w:lang w:eastAsia="en-US"/>
        </w:rPr>
        <w:t>بالموارد الوراثية</w:t>
      </w:r>
      <w:r w:rsidRPr="00644F39">
        <w:rPr>
          <w:rFonts w:ascii="Calibri" w:eastAsia="Times New Roman" w:hAnsi="Calibri"/>
          <w:sz w:val="24"/>
          <w:szCs w:val="24"/>
          <w:rtl/>
          <w:lang w:eastAsia="en-US"/>
        </w:rPr>
        <w:t xml:space="preserve"> في طلبات البراءات يسهم في ضمان اليقين القانوني والاتساق، وبالتالي يعود بمنافع على نظام البراءات وعلى مورّدي تلك الموارد والمعارف ومستخدميها،</w:t>
      </w:r>
    </w:p>
    <w:p w14:paraId="5A2F1B47"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i/>
          <w:iCs/>
          <w:sz w:val="24"/>
          <w:szCs w:val="24"/>
          <w:rtl/>
          <w:lang w:eastAsia="en-US"/>
        </w:rPr>
        <w:t>وإذ تعترف</w:t>
      </w:r>
      <w:r w:rsidRPr="00644F39">
        <w:rPr>
          <w:rFonts w:ascii="Calibri" w:eastAsia="Times New Roman" w:hAnsi="Calibri"/>
          <w:sz w:val="24"/>
          <w:szCs w:val="24"/>
          <w:rtl/>
          <w:lang w:eastAsia="en-US"/>
        </w:rPr>
        <w:t xml:space="preserve"> بضرورة ضمان دعم متبادل بين هذ</w:t>
      </w:r>
      <w:r w:rsidRPr="00644F39">
        <w:rPr>
          <w:rFonts w:ascii="Calibri" w:eastAsia="Times New Roman" w:hAnsi="Calibri" w:hint="cs"/>
          <w:sz w:val="24"/>
          <w:szCs w:val="24"/>
          <w:rtl/>
          <w:lang w:eastAsia="en-US"/>
        </w:rPr>
        <w:t xml:space="preserve">ه المعاهدة </w:t>
      </w:r>
      <w:r w:rsidRPr="00644F39">
        <w:rPr>
          <w:rFonts w:ascii="Calibri" w:eastAsia="Times New Roman" w:hAnsi="Calibri"/>
          <w:sz w:val="24"/>
          <w:szCs w:val="24"/>
          <w:rtl/>
          <w:lang w:eastAsia="en-US"/>
        </w:rPr>
        <w:t>وغيره</w:t>
      </w:r>
      <w:r w:rsidRPr="00644F39">
        <w:rPr>
          <w:rFonts w:ascii="Calibri" w:eastAsia="Times New Roman" w:hAnsi="Calibri" w:hint="cs"/>
          <w:sz w:val="24"/>
          <w:szCs w:val="24"/>
          <w:rtl/>
          <w:lang w:eastAsia="en-US"/>
        </w:rPr>
        <w:t>ا</w:t>
      </w:r>
      <w:r w:rsidRPr="00644F39">
        <w:rPr>
          <w:rFonts w:ascii="Calibri" w:eastAsia="Times New Roman" w:hAnsi="Calibri"/>
          <w:sz w:val="24"/>
          <w:szCs w:val="24"/>
          <w:rtl/>
          <w:lang w:eastAsia="en-US"/>
        </w:rPr>
        <w:t xml:space="preserve"> من الصكوك الدولية المتعلقة بالموارد الوراثية والمعارف التقليدية المرتبطة </w:t>
      </w:r>
      <w:r w:rsidRPr="00644F39">
        <w:rPr>
          <w:rFonts w:ascii="Calibri" w:eastAsia="Times New Roman" w:hAnsi="Calibri" w:hint="cs"/>
          <w:sz w:val="24"/>
          <w:szCs w:val="24"/>
          <w:rtl/>
          <w:lang w:eastAsia="en-US"/>
        </w:rPr>
        <w:t>بالموارد الوراثية</w:t>
      </w:r>
      <w:r w:rsidRPr="00644F39">
        <w:rPr>
          <w:rFonts w:ascii="Calibri" w:eastAsia="Times New Roman" w:hAnsi="Calibri"/>
          <w:sz w:val="24"/>
          <w:szCs w:val="24"/>
          <w:rtl/>
          <w:lang w:eastAsia="en-US"/>
        </w:rPr>
        <w:t>،</w:t>
      </w:r>
    </w:p>
    <w:p w14:paraId="5C364823" w14:textId="77777777" w:rsidR="008473FF" w:rsidRPr="00644F39" w:rsidRDefault="008473FF" w:rsidP="008473FF">
      <w:pPr>
        <w:spacing w:after="220"/>
        <w:rPr>
          <w:rFonts w:ascii="Calibri" w:eastAsia="Times New Roman" w:hAnsi="Calibri"/>
          <w:sz w:val="24"/>
          <w:szCs w:val="24"/>
          <w:lang w:eastAsia="en-US"/>
        </w:rPr>
      </w:pPr>
      <w:r w:rsidRPr="00644F39">
        <w:rPr>
          <w:rFonts w:ascii="Calibri" w:eastAsia="Times New Roman" w:hAnsi="Calibri"/>
          <w:i/>
          <w:iCs/>
          <w:sz w:val="24"/>
          <w:szCs w:val="24"/>
          <w:rtl/>
          <w:lang w:eastAsia="en-US"/>
        </w:rPr>
        <w:t>وإذ تعترف</w:t>
      </w:r>
      <w:r w:rsidRPr="00644F39">
        <w:rPr>
          <w:rFonts w:ascii="Calibri" w:eastAsia="Times New Roman" w:hAnsi="Calibri"/>
          <w:sz w:val="24"/>
          <w:szCs w:val="24"/>
          <w:rtl/>
          <w:lang w:eastAsia="en-US"/>
        </w:rPr>
        <w:t xml:space="preserve"> بالدور الذي يؤديه نظام الملكية الفكرية في النهوض بالابتكار ونقل المعارف ونشرها وتحقيق التنمية الاقتصادية بما يعود بالمنفعة المتبادلة على مورّدي الموارد الوراثية والمعارف التقليدية المرتبطة </w:t>
      </w:r>
      <w:r w:rsidRPr="00644F39">
        <w:rPr>
          <w:rFonts w:ascii="Calibri" w:eastAsia="Times New Roman" w:hAnsi="Calibri" w:hint="cs"/>
          <w:sz w:val="24"/>
          <w:szCs w:val="24"/>
          <w:rtl/>
          <w:lang w:eastAsia="en-US"/>
        </w:rPr>
        <w:t>بالموارد الوراثية</w:t>
      </w:r>
      <w:r w:rsidRPr="00644F39">
        <w:rPr>
          <w:rFonts w:ascii="Calibri" w:eastAsia="Times New Roman" w:hAnsi="Calibri"/>
          <w:sz w:val="24"/>
          <w:szCs w:val="24"/>
          <w:rtl/>
          <w:lang w:eastAsia="en-US"/>
        </w:rPr>
        <w:t xml:space="preserve"> ومستخدميها، </w:t>
      </w:r>
      <w:r w:rsidRPr="00644F39">
        <w:rPr>
          <w:rFonts w:ascii="Calibri" w:eastAsia="Times New Roman" w:hAnsi="Calibri"/>
          <w:i/>
          <w:iCs/>
          <w:sz w:val="24"/>
          <w:szCs w:val="24"/>
          <w:rtl/>
          <w:lang w:eastAsia="en-US"/>
        </w:rPr>
        <w:t>وتؤكّد مجددا</w:t>
      </w:r>
      <w:r w:rsidRPr="00644F39">
        <w:rPr>
          <w:rFonts w:ascii="Calibri" w:eastAsia="Times New Roman" w:hAnsi="Calibri"/>
          <w:sz w:val="24"/>
          <w:szCs w:val="24"/>
          <w:rtl/>
          <w:lang w:eastAsia="en-US"/>
        </w:rPr>
        <w:t xml:space="preserve"> على ذلك الدور،</w:t>
      </w:r>
    </w:p>
    <w:p w14:paraId="297A3C49"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i/>
          <w:iCs/>
          <w:sz w:val="24"/>
          <w:szCs w:val="24"/>
          <w:rtl/>
          <w:lang w:eastAsia="en-US"/>
        </w:rPr>
        <w:t>وإذ تقرّ</w:t>
      </w:r>
      <w:r w:rsidRPr="00644F39">
        <w:rPr>
          <w:rFonts w:ascii="Calibri" w:eastAsia="Times New Roman" w:hAnsi="Calibri"/>
          <w:sz w:val="24"/>
          <w:szCs w:val="24"/>
          <w:rtl/>
          <w:lang w:eastAsia="en-US"/>
        </w:rPr>
        <w:t xml:space="preserve"> </w:t>
      </w:r>
      <w:r w:rsidRPr="00644F39">
        <w:rPr>
          <w:rFonts w:ascii="Calibri" w:eastAsia="Times New Roman" w:hAnsi="Calibri" w:hint="cs"/>
          <w:sz w:val="24"/>
          <w:szCs w:val="24"/>
          <w:rtl/>
          <w:lang w:eastAsia="en-US"/>
        </w:rPr>
        <w:t>ب</w:t>
      </w:r>
      <w:r w:rsidRPr="00644F39">
        <w:rPr>
          <w:rFonts w:ascii="Calibri" w:eastAsia="Times New Roman" w:hAnsi="Calibri"/>
          <w:sz w:val="24"/>
          <w:szCs w:val="24"/>
          <w:rtl/>
          <w:lang w:eastAsia="en-US"/>
        </w:rPr>
        <w:t>إعلان الأمم المتحدة بشأن حقوق الشعوب الأصلية</w:t>
      </w:r>
      <w:r w:rsidRPr="00644F39">
        <w:rPr>
          <w:rFonts w:ascii="Calibri" w:eastAsia="Times New Roman" w:hAnsi="Calibri" w:hint="cs"/>
          <w:sz w:val="24"/>
          <w:szCs w:val="24"/>
          <w:rtl/>
          <w:lang w:eastAsia="en-US"/>
        </w:rPr>
        <w:t>، والالتزام بتحقيق الغايات المنصوص عليها فيه،</w:t>
      </w:r>
    </w:p>
    <w:p w14:paraId="516780A1"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hint="cs"/>
          <w:i/>
          <w:iCs/>
          <w:sz w:val="24"/>
          <w:szCs w:val="24"/>
          <w:rtl/>
          <w:lang w:eastAsia="en-US"/>
        </w:rPr>
        <w:t>وإذ توكّد</w:t>
      </w:r>
      <w:r w:rsidRPr="00644F39">
        <w:rPr>
          <w:rFonts w:ascii="Calibri" w:eastAsia="Times New Roman" w:hAnsi="Calibri"/>
          <w:i/>
          <w:iCs/>
          <w:sz w:val="24"/>
          <w:szCs w:val="24"/>
          <w:rtl/>
          <w:lang w:eastAsia="en-US"/>
        </w:rPr>
        <w:t xml:space="preserve"> </w:t>
      </w:r>
      <w:r w:rsidRPr="00644F39">
        <w:rPr>
          <w:rFonts w:ascii="Calibri" w:eastAsia="Times New Roman" w:hAnsi="Calibri"/>
          <w:sz w:val="24"/>
          <w:szCs w:val="24"/>
          <w:rtl/>
          <w:lang w:eastAsia="en-US"/>
        </w:rPr>
        <w:t>أنه ينبغي بذل قصارى الجهود من أجل إشراك الشعوب الأصلية والجماعات المحلية، حسب</w:t>
      </w:r>
      <w:r w:rsidRPr="00644F39">
        <w:rPr>
          <w:rFonts w:ascii="Calibri" w:eastAsia="Times New Roman" w:hAnsi="Calibri" w:hint="cs"/>
          <w:sz w:val="24"/>
          <w:szCs w:val="24"/>
          <w:rtl/>
          <w:lang w:eastAsia="en-US"/>
        </w:rPr>
        <w:t>ما ينطبق</w:t>
      </w:r>
      <w:r w:rsidRPr="00644F39">
        <w:rPr>
          <w:rFonts w:ascii="Calibri" w:eastAsia="Times New Roman" w:hAnsi="Calibri"/>
          <w:sz w:val="24"/>
          <w:szCs w:val="24"/>
          <w:rtl/>
          <w:lang w:eastAsia="en-US"/>
        </w:rPr>
        <w:t>، في تنفيذ هذه المعاهدة</w:t>
      </w:r>
      <w:r w:rsidRPr="00644F39">
        <w:rPr>
          <w:rFonts w:ascii="Calibri" w:eastAsia="Times New Roman" w:hAnsi="Calibri" w:hint="cs"/>
          <w:sz w:val="24"/>
          <w:szCs w:val="24"/>
          <w:rtl/>
          <w:lang w:eastAsia="en-US"/>
        </w:rPr>
        <w:t>،</w:t>
      </w:r>
    </w:p>
    <w:p w14:paraId="0ABE7E9A"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قد اتفقت على ما يلي:</w:t>
      </w:r>
    </w:p>
    <w:p w14:paraId="490B92D1" w14:textId="77777777" w:rsidR="008473FF" w:rsidRPr="00644F39" w:rsidRDefault="008473FF" w:rsidP="008473FF">
      <w:pPr>
        <w:rPr>
          <w:rFonts w:ascii="Calibri" w:eastAsia="Times New Roman" w:hAnsi="Calibri"/>
          <w:sz w:val="24"/>
          <w:szCs w:val="24"/>
          <w:rtl/>
          <w:lang w:eastAsia="en-US"/>
        </w:rPr>
      </w:pPr>
    </w:p>
    <w:p w14:paraId="5C0C3098" w14:textId="77777777" w:rsidR="008473FF" w:rsidRPr="00644F39" w:rsidRDefault="008473FF" w:rsidP="008473FF">
      <w:pPr>
        <w:rPr>
          <w:rFonts w:ascii="Calibri" w:eastAsia="Times New Roman" w:hAnsi="Calibri"/>
          <w:sz w:val="24"/>
          <w:szCs w:val="24"/>
          <w:rtl/>
          <w:lang w:eastAsia="en-US"/>
        </w:rPr>
      </w:pPr>
    </w:p>
    <w:p w14:paraId="5AB11ACC" w14:textId="77777777" w:rsidR="008473FF" w:rsidRPr="00644F39" w:rsidRDefault="008473FF" w:rsidP="008473FF">
      <w:pPr>
        <w:keepNext/>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t>المادة 1</w:t>
      </w:r>
    </w:p>
    <w:p w14:paraId="575DED4F" w14:textId="77777777" w:rsidR="008473FF" w:rsidRPr="00644F39" w:rsidRDefault="008473FF" w:rsidP="008473FF">
      <w:pPr>
        <w:keepNext/>
        <w:spacing w:after="220"/>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t>الأهداف</w:t>
      </w:r>
    </w:p>
    <w:p w14:paraId="4965CA70"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hint="cs"/>
          <w:sz w:val="24"/>
          <w:szCs w:val="24"/>
          <w:rtl/>
          <w:lang w:eastAsia="en-US"/>
        </w:rPr>
        <w:t>تهدف</w:t>
      </w:r>
      <w:r w:rsidRPr="00644F39">
        <w:rPr>
          <w:rFonts w:ascii="Calibri" w:eastAsia="Times New Roman" w:hAnsi="Calibri"/>
          <w:sz w:val="24"/>
          <w:szCs w:val="24"/>
          <w:rtl/>
          <w:lang w:eastAsia="en-US"/>
        </w:rPr>
        <w:t xml:space="preserve"> </w:t>
      </w:r>
      <w:r w:rsidRPr="00644F39">
        <w:rPr>
          <w:rFonts w:ascii="Calibri" w:eastAsia="Times New Roman" w:hAnsi="Calibri" w:hint="cs"/>
          <w:sz w:val="24"/>
          <w:szCs w:val="24"/>
          <w:rtl/>
          <w:lang w:eastAsia="en-US"/>
        </w:rPr>
        <w:t>هذه</w:t>
      </w:r>
      <w:r w:rsidRPr="00644F39">
        <w:rPr>
          <w:rFonts w:ascii="Calibri" w:eastAsia="Times New Roman" w:hAnsi="Calibri"/>
          <w:sz w:val="24"/>
          <w:szCs w:val="24"/>
          <w:rtl/>
          <w:lang w:eastAsia="en-US"/>
        </w:rPr>
        <w:t xml:space="preserve"> </w:t>
      </w:r>
      <w:r w:rsidRPr="00644F39">
        <w:rPr>
          <w:rFonts w:ascii="Calibri" w:eastAsia="Times New Roman" w:hAnsi="Calibri" w:hint="cs"/>
          <w:sz w:val="24"/>
          <w:szCs w:val="24"/>
          <w:rtl/>
          <w:lang w:eastAsia="en-US"/>
        </w:rPr>
        <w:t>المعاهدة</w:t>
      </w:r>
      <w:r w:rsidRPr="00644F39">
        <w:rPr>
          <w:rFonts w:ascii="Calibri" w:eastAsia="Times New Roman" w:hAnsi="Calibri"/>
          <w:sz w:val="24"/>
          <w:szCs w:val="24"/>
          <w:rtl/>
          <w:lang w:eastAsia="en-US"/>
        </w:rPr>
        <w:t xml:space="preserve"> إلى تحقيق ما يلي:</w:t>
      </w:r>
    </w:p>
    <w:p w14:paraId="61140340" w14:textId="77777777" w:rsidR="008473FF" w:rsidRPr="00644F39" w:rsidRDefault="008473FF" w:rsidP="008473FF">
      <w:pPr>
        <w:tabs>
          <w:tab w:val="left" w:pos="1435"/>
        </w:tabs>
        <w:spacing w:after="220"/>
        <w:ind w:left="1124" w:hanging="562"/>
        <w:rPr>
          <w:rFonts w:ascii="Calibri" w:eastAsia="Times New Roman" w:hAnsi="Calibri"/>
          <w:sz w:val="24"/>
          <w:szCs w:val="24"/>
          <w:rtl/>
          <w:lang w:eastAsia="en-US"/>
        </w:rPr>
      </w:pPr>
      <w:r w:rsidRPr="00644F39">
        <w:rPr>
          <w:rFonts w:ascii="Calibri" w:eastAsia="Times New Roman" w:hAnsi="Calibri"/>
          <w:sz w:val="24"/>
          <w:szCs w:val="24"/>
          <w:rtl/>
          <w:lang w:eastAsia="en-US"/>
        </w:rPr>
        <w:t>(أ)</w:t>
      </w:r>
      <w:r w:rsidRPr="00644F39">
        <w:rPr>
          <w:rFonts w:ascii="Calibri" w:eastAsia="Times New Roman" w:hAnsi="Calibri"/>
          <w:sz w:val="24"/>
          <w:szCs w:val="24"/>
          <w:rtl/>
          <w:lang w:eastAsia="en-US"/>
        </w:rPr>
        <w:tab/>
        <w:t xml:space="preserve">تعزيز فعالية نظام البراءات وشفافيته وجودته فيما يخص الموارد الوراثية والمعارف التقليدية المرتبطة </w:t>
      </w:r>
      <w:r w:rsidRPr="00644F39">
        <w:rPr>
          <w:rFonts w:ascii="Calibri" w:eastAsia="Times New Roman" w:hAnsi="Calibri" w:hint="cs"/>
          <w:sz w:val="24"/>
          <w:szCs w:val="24"/>
          <w:rtl/>
          <w:lang w:eastAsia="en-US"/>
        </w:rPr>
        <w:t>بالموارد</w:t>
      </w:r>
      <w:r w:rsidRPr="00644F39">
        <w:rPr>
          <w:rFonts w:ascii="Calibri" w:eastAsia="Times New Roman" w:hAnsi="Calibri" w:hint="eastAsia"/>
          <w:sz w:val="24"/>
          <w:szCs w:val="24"/>
          <w:rtl/>
          <w:lang w:eastAsia="en-US"/>
        </w:rPr>
        <w:t> </w:t>
      </w:r>
      <w:r w:rsidRPr="00644F39">
        <w:rPr>
          <w:rFonts w:ascii="Calibri" w:eastAsia="Times New Roman" w:hAnsi="Calibri" w:hint="cs"/>
          <w:sz w:val="24"/>
          <w:szCs w:val="24"/>
          <w:rtl/>
          <w:lang w:eastAsia="en-US"/>
        </w:rPr>
        <w:t>الوراثية</w:t>
      </w:r>
      <w:r w:rsidRPr="00644F39">
        <w:rPr>
          <w:rFonts w:ascii="Calibri" w:eastAsia="Times New Roman" w:hAnsi="Calibri"/>
          <w:sz w:val="24"/>
          <w:szCs w:val="24"/>
          <w:rtl/>
          <w:lang w:eastAsia="en-US"/>
        </w:rPr>
        <w:t>،</w:t>
      </w:r>
    </w:p>
    <w:p w14:paraId="57CDA2EA" w14:textId="77777777" w:rsidR="008473FF" w:rsidRPr="00644F39" w:rsidRDefault="008473FF" w:rsidP="008473FF">
      <w:pPr>
        <w:tabs>
          <w:tab w:val="left" w:pos="1435"/>
        </w:tabs>
        <w:spacing w:after="220"/>
        <w:ind w:left="1124" w:hanging="562"/>
        <w:rPr>
          <w:rFonts w:ascii="Calibri" w:eastAsia="Times New Roman" w:hAnsi="Calibri"/>
          <w:sz w:val="24"/>
          <w:szCs w:val="24"/>
          <w:rtl/>
          <w:lang w:eastAsia="en-US"/>
        </w:rPr>
      </w:pPr>
      <w:r w:rsidRPr="00644F39">
        <w:rPr>
          <w:rFonts w:ascii="Calibri" w:eastAsia="Times New Roman" w:hAnsi="Calibri"/>
          <w:sz w:val="24"/>
          <w:szCs w:val="24"/>
          <w:rtl/>
          <w:lang w:eastAsia="en-US"/>
        </w:rPr>
        <w:t>(ب)</w:t>
      </w:r>
      <w:r w:rsidRPr="00644F39">
        <w:rPr>
          <w:rFonts w:ascii="Calibri" w:eastAsia="Times New Roman" w:hAnsi="Calibri"/>
          <w:sz w:val="24"/>
          <w:szCs w:val="24"/>
          <w:rtl/>
          <w:lang w:eastAsia="en-US"/>
        </w:rPr>
        <w:tab/>
        <w:t xml:space="preserve">ومنع منح البراءات عن خطأ لاختراعات ليست جديدة أو لا تنطوي على نشاط ابتكاري فيما يتعلق </w:t>
      </w:r>
      <w:r w:rsidRPr="00644F39">
        <w:rPr>
          <w:rFonts w:ascii="Calibri" w:eastAsia="Times New Roman" w:hAnsi="Calibri" w:hint="cs"/>
          <w:sz w:val="24"/>
          <w:szCs w:val="24"/>
          <w:rtl/>
          <w:lang w:eastAsia="en-US"/>
        </w:rPr>
        <w:t>ب</w:t>
      </w:r>
      <w:r w:rsidRPr="00644F39">
        <w:rPr>
          <w:rFonts w:ascii="Calibri" w:eastAsia="Times New Roman" w:hAnsi="Calibri"/>
          <w:sz w:val="24"/>
          <w:szCs w:val="24"/>
          <w:rtl/>
          <w:lang w:eastAsia="en-US"/>
        </w:rPr>
        <w:t xml:space="preserve">الموارد الوراثية والمعارف التقليدية المرتبطة </w:t>
      </w:r>
      <w:r w:rsidRPr="00644F39">
        <w:rPr>
          <w:rFonts w:ascii="Calibri" w:eastAsia="Times New Roman" w:hAnsi="Calibri" w:hint="cs"/>
          <w:sz w:val="24"/>
          <w:szCs w:val="24"/>
          <w:rtl/>
          <w:lang w:eastAsia="en-US"/>
        </w:rPr>
        <w:t>بالموارد</w:t>
      </w:r>
      <w:r w:rsidRPr="00644F39">
        <w:rPr>
          <w:rFonts w:ascii="Calibri" w:eastAsia="Times New Roman" w:hAnsi="Calibri" w:hint="eastAsia"/>
          <w:sz w:val="24"/>
          <w:szCs w:val="24"/>
          <w:rtl/>
          <w:lang w:eastAsia="en-US"/>
        </w:rPr>
        <w:t> </w:t>
      </w:r>
      <w:r w:rsidRPr="00644F39">
        <w:rPr>
          <w:rFonts w:ascii="Calibri" w:eastAsia="Times New Roman" w:hAnsi="Calibri" w:hint="cs"/>
          <w:sz w:val="24"/>
          <w:szCs w:val="24"/>
          <w:rtl/>
          <w:lang w:eastAsia="en-US"/>
        </w:rPr>
        <w:t>الوراثية</w:t>
      </w:r>
      <w:r w:rsidRPr="00644F39">
        <w:rPr>
          <w:rFonts w:ascii="Calibri" w:eastAsia="Times New Roman" w:hAnsi="Calibri"/>
          <w:sz w:val="24"/>
          <w:szCs w:val="24"/>
          <w:rtl/>
          <w:lang w:eastAsia="en-US"/>
        </w:rPr>
        <w:t>.</w:t>
      </w:r>
    </w:p>
    <w:p w14:paraId="06EFBDBC"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br w:type="page"/>
      </w:r>
    </w:p>
    <w:p w14:paraId="364E76CA" w14:textId="77777777" w:rsidR="008473FF" w:rsidRPr="00644F39" w:rsidRDefault="008473FF" w:rsidP="008473FF">
      <w:pPr>
        <w:keepNext/>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lastRenderedPageBreak/>
        <w:t>المادة 2</w:t>
      </w:r>
    </w:p>
    <w:p w14:paraId="7B3004A3" w14:textId="77777777" w:rsidR="008473FF" w:rsidRPr="00644F39" w:rsidRDefault="008473FF" w:rsidP="008473FF">
      <w:pPr>
        <w:keepNext/>
        <w:spacing w:after="220"/>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t>قائمة المصطلحات</w:t>
      </w:r>
    </w:p>
    <w:p w14:paraId="7C2ED893"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hint="cs"/>
          <w:sz w:val="24"/>
          <w:szCs w:val="24"/>
          <w:rtl/>
          <w:lang w:eastAsia="en-US"/>
        </w:rPr>
        <w:t xml:space="preserve">لأغراض </w:t>
      </w:r>
      <w:r w:rsidRPr="00644F39">
        <w:rPr>
          <w:rFonts w:ascii="Calibri" w:eastAsia="Times New Roman" w:hAnsi="Calibri"/>
          <w:sz w:val="24"/>
          <w:szCs w:val="24"/>
          <w:rtl/>
          <w:lang w:eastAsia="en-US"/>
        </w:rPr>
        <w:t>هذ</w:t>
      </w:r>
      <w:r w:rsidRPr="00644F39">
        <w:rPr>
          <w:rFonts w:ascii="Calibri" w:eastAsia="Times New Roman" w:hAnsi="Calibri" w:hint="cs"/>
          <w:sz w:val="24"/>
          <w:szCs w:val="24"/>
          <w:rtl/>
          <w:lang w:eastAsia="en-US"/>
        </w:rPr>
        <w:t>ه</w:t>
      </w:r>
      <w:r w:rsidRPr="00644F39">
        <w:rPr>
          <w:rFonts w:ascii="Calibri" w:eastAsia="Times New Roman" w:hAnsi="Calibri"/>
          <w:sz w:val="24"/>
          <w:szCs w:val="24"/>
          <w:rtl/>
          <w:lang w:eastAsia="en-US"/>
        </w:rPr>
        <w:t xml:space="preserve"> </w:t>
      </w:r>
      <w:r w:rsidRPr="00644F39">
        <w:rPr>
          <w:rFonts w:ascii="Calibri" w:eastAsia="Times New Roman" w:hAnsi="Calibri" w:hint="cs"/>
          <w:sz w:val="24"/>
          <w:szCs w:val="24"/>
          <w:rtl/>
          <w:lang w:eastAsia="en-US"/>
        </w:rPr>
        <w:t>المعاهدة</w:t>
      </w:r>
      <w:r w:rsidRPr="00644F39">
        <w:rPr>
          <w:rFonts w:ascii="Calibri" w:eastAsia="Times New Roman" w:hAnsi="Calibri"/>
          <w:sz w:val="24"/>
          <w:szCs w:val="24"/>
          <w:rtl/>
          <w:lang w:eastAsia="en-US"/>
        </w:rPr>
        <w:t>:</w:t>
      </w:r>
    </w:p>
    <w:p w14:paraId="2C3766E1" w14:textId="1C395966" w:rsidR="008473FF" w:rsidRPr="00644F39" w:rsidRDefault="008473FF" w:rsidP="008473FF">
      <w:pPr>
        <w:spacing w:after="220"/>
        <w:rPr>
          <w:rFonts w:ascii="Calibri" w:eastAsia="Times New Roman" w:hAnsi="Calibri"/>
          <w:sz w:val="24"/>
          <w:szCs w:val="24"/>
          <w:lang w:eastAsia="en-US"/>
        </w:rPr>
      </w:pPr>
      <w:r w:rsidRPr="00644F39">
        <w:rPr>
          <w:rFonts w:ascii="Calibri" w:eastAsia="Times New Roman" w:hAnsi="Calibri"/>
          <w:sz w:val="24"/>
          <w:szCs w:val="24"/>
          <w:rtl/>
          <w:lang w:eastAsia="en-US"/>
        </w:rPr>
        <w:t xml:space="preserve">يعني مصطلح </w:t>
      </w:r>
      <w:r w:rsidRPr="00644F39">
        <w:rPr>
          <w:rFonts w:ascii="Calibri" w:eastAsia="Times New Roman" w:hAnsi="Calibri"/>
          <w:b/>
          <w:bCs/>
          <w:i/>
          <w:iCs/>
          <w:sz w:val="24"/>
          <w:szCs w:val="24"/>
          <w:rtl/>
          <w:lang w:eastAsia="en-US"/>
        </w:rPr>
        <w:t>"المودع"</w:t>
      </w:r>
      <w:r w:rsidRPr="00644F39">
        <w:rPr>
          <w:rFonts w:ascii="Calibri" w:eastAsia="Times New Roman" w:hAnsi="Calibri"/>
          <w:sz w:val="24"/>
          <w:szCs w:val="24"/>
          <w:rtl/>
          <w:lang w:eastAsia="en-US"/>
        </w:rPr>
        <w:t xml:space="preserve"> الشخص المقيّد في سجلات المكتب على أنه الشخص الذي يطلب البراءة أو على أنه شخص آخر يودع الطلب ويتابع</w:t>
      </w:r>
      <w:r w:rsidR="004E2D3C">
        <w:rPr>
          <w:rFonts w:ascii="Calibri" w:eastAsia="Times New Roman" w:hAnsi="Calibri" w:hint="cs"/>
          <w:sz w:val="24"/>
          <w:szCs w:val="24"/>
          <w:rtl/>
          <w:lang w:eastAsia="en-US"/>
        </w:rPr>
        <w:t xml:space="preserve"> إجراءاته</w:t>
      </w:r>
      <w:r w:rsidRPr="00644F39">
        <w:rPr>
          <w:rFonts w:ascii="Calibri" w:eastAsia="Times New Roman" w:hAnsi="Calibri"/>
          <w:sz w:val="24"/>
          <w:szCs w:val="24"/>
          <w:rtl/>
          <w:lang w:eastAsia="en-US"/>
        </w:rPr>
        <w:t>، وفقا</w:t>
      </w:r>
      <w:r w:rsidRPr="00644F39">
        <w:rPr>
          <w:rFonts w:ascii="Calibri" w:eastAsia="Times New Roman" w:hAnsi="Calibri" w:hint="cs"/>
          <w:sz w:val="24"/>
          <w:szCs w:val="24"/>
          <w:rtl/>
          <w:lang w:eastAsia="en-US"/>
        </w:rPr>
        <w:t>ً</w:t>
      </w:r>
      <w:r w:rsidRPr="00644F39">
        <w:rPr>
          <w:rFonts w:ascii="Calibri" w:eastAsia="Times New Roman" w:hAnsi="Calibri"/>
          <w:sz w:val="24"/>
          <w:szCs w:val="24"/>
          <w:rtl/>
          <w:lang w:eastAsia="en-US"/>
        </w:rPr>
        <w:t xml:space="preserve"> للقانون المطبق؛</w:t>
      </w:r>
    </w:p>
    <w:p w14:paraId="647299BB"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 xml:space="preserve">ويعني مصطلح </w:t>
      </w:r>
      <w:r w:rsidRPr="00644F39">
        <w:rPr>
          <w:rFonts w:ascii="Calibri" w:eastAsia="Times New Roman" w:hAnsi="Calibri"/>
          <w:b/>
          <w:bCs/>
          <w:i/>
          <w:iCs/>
          <w:sz w:val="24"/>
          <w:szCs w:val="24"/>
          <w:rtl/>
          <w:lang w:eastAsia="en-US"/>
        </w:rPr>
        <w:t>"الطلب"</w:t>
      </w:r>
      <w:r w:rsidRPr="00644F39">
        <w:rPr>
          <w:rFonts w:ascii="Calibri" w:eastAsia="Times New Roman" w:hAnsi="Calibri"/>
          <w:sz w:val="24"/>
          <w:szCs w:val="24"/>
          <w:rtl/>
          <w:lang w:eastAsia="en-US"/>
        </w:rPr>
        <w:t xml:space="preserve"> طلب الحصول على براءة.</w:t>
      </w:r>
    </w:p>
    <w:p w14:paraId="1B808C87"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 xml:space="preserve">ويعني مصطلح </w:t>
      </w:r>
      <w:r w:rsidRPr="00644F39">
        <w:rPr>
          <w:rFonts w:ascii="Calibri" w:eastAsia="Times New Roman" w:hAnsi="Calibri"/>
          <w:b/>
          <w:bCs/>
          <w:i/>
          <w:iCs/>
          <w:sz w:val="24"/>
          <w:szCs w:val="24"/>
          <w:rtl/>
          <w:lang w:eastAsia="en-US"/>
        </w:rPr>
        <w:t>"الطرف المتعاقد"</w:t>
      </w:r>
      <w:r w:rsidRPr="00644F39">
        <w:rPr>
          <w:rFonts w:ascii="Calibri" w:eastAsia="Times New Roman" w:hAnsi="Calibri"/>
          <w:sz w:val="24"/>
          <w:szCs w:val="24"/>
          <w:rtl/>
          <w:lang w:eastAsia="en-US"/>
        </w:rPr>
        <w:t xml:space="preserve"> كل دولة أو منظمة حكومية دولية طرف في هذ</w:t>
      </w:r>
      <w:r w:rsidRPr="00644F39">
        <w:rPr>
          <w:rFonts w:ascii="Calibri" w:eastAsia="Times New Roman" w:hAnsi="Calibri" w:hint="cs"/>
          <w:sz w:val="24"/>
          <w:szCs w:val="24"/>
          <w:rtl/>
          <w:lang w:eastAsia="en-US"/>
        </w:rPr>
        <w:t>ه المعاهدة</w:t>
      </w:r>
      <w:r w:rsidRPr="00644F39">
        <w:rPr>
          <w:rFonts w:ascii="Calibri" w:eastAsia="Times New Roman" w:hAnsi="Calibri"/>
          <w:sz w:val="24"/>
          <w:szCs w:val="24"/>
          <w:rtl/>
          <w:lang w:eastAsia="en-US"/>
        </w:rPr>
        <w:t>.</w:t>
      </w:r>
    </w:p>
    <w:p w14:paraId="2D9BD89B" w14:textId="483C4635"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 xml:space="preserve">ويعني مصطلح </w:t>
      </w:r>
      <w:r w:rsidRPr="00644F39">
        <w:rPr>
          <w:rFonts w:ascii="Calibri" w:eastAsia="Times New Roman" w:hAnsi="Calibri"/>
          <w:b/>
          <w:bCs/>
          <w:i/>
          <w:iCs/>
          <w:sz w:val="24"/>
          <w:szCs w:val="24"/>
          <w:rtl/>
          <w:lang w:eastAsia="en-US"/>
        </w:rPr>
        <w:t>"بلد منشأ الموارد الوراثية"</w:t>
      </w:r>
      <w:r w:rsidRPr="00644F39">
        <w:rPr>
          <w:rFonts w:ascii="Calibri" w:eastAsia="Times New Roman" w:hAnsi="Calibri"/>
          <w:sz w:val="24"/>
          <w:szCs w:val="24"/>
          <w:rtl/>
          <w:lang w:eastAsia="en-US"/>
        </w:rPr>
        <w:t xml:space="preserve"> البلد الذي يمتلك تلك الموارد في </w:t>
      </w:r>
      <w:r w:rsidR="004E2D3C">
        <w:rPr>
          <w:rFonts w:ascii="Calibri" w:eastAsia="Times New Roman" w:hAnsi="Calibri" w:hint="cs"/>
          <w:sz w:val="24"/>
          <w:szCs w:val="24"/>
          <w:rtl/>
          <w:lang w:eastAsia="en-US"/>
        </w:rPr>
        <w:t xml:space="preserve">ظروف </w:t>
      </w:r>
      <w:r w:rsidRPr="00644F39">
        <w:rPr>
          <w:rFonts w:ascii="Calibri" w:eastAsia="Times New Roman" w:hAnsi="Calibri"/>
          <w:sz w:val="24"/>
          <w:szCs w:val="24"/>
          <w:rtl/>
          <w:lang w:eastAsia="en-US"/>
        </w:rPr>
        <w:t>وضعها الطبيعي.</w:t>
      </w:r>
    </w:p>
    <w:p w14:paraId="4ED189AD"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 xml:space="preserve">ويعني مصطلح </w:t>
      </w:r>
      <w:r w:rsidRPr="00644F39">
        <w:rPr>
          <w:rFonts w:ascii="Calibri" w:eastAsia="Times New Roman" w:hAnsi="Calibri"/>
          <w:b/>
          <w:bCs/>
          <w:i/>
          <w:iCs/>
          <w:sz w:val="24"/>
          <w:szCs w:val="24"/>
          <w:rtl/>
          <w:lang w:eastAsia="en-US"/>
        </w:rPr>
        <w:t>"مستند</w:t>
      </w:r>
      <w:r w:rsidRPr="00644F39">
        <w:rPr>
          <w:rFonts w:ascii="Calibri" w:eastAsia="Times New Roman" w:hAnsi="Calibri" w:hint="cs"/>
          <w:b/>
          <w:bCs/>
          <w:i/>
          <w:iCs/>
          <w:sz w:val="24"/>
          <w:szCs w:val="24"/>
          <w:rtl/>
          <w:lang w:eastAsia="en-US"/>
        </w:rPr>
        <w:t xml:space="preserve"> </w:t>
      </w:r>
      <w:r w:rsidRPr="00644F39">
        <w:rPr>
          <w:rFonts w:ascii="Calibri" w:eastAsia="Times New Roman" w:hAnsi="Calibri"/>
          <w:b/>
          <w:bCs/>
          <w:i/>
          <w:iCs/>
          <w:sz w:val="24"/>
          <w:szCs w:val="24"/>
          <w:rtl/>
          <w:lang w:eastAsia="en-US"/>
        </w:rPr>
        <w:t>إلى"</w:t>
      </w:r>
      <w:r w:rsidRPr="00644F39">
        <w:rPr>
          <w:rFonts w:ascii="Calibri" w:eastAsia="Times New Roman" w:hAnsi="Calibri"/>
          <w:sz w:val="24"/>
          <w:szCs w:val="24"/>
          <w:rtl/>
          <w:lang w:eastAsia="en-US"/>
        </w:rPr>
        <w:t xml:space="preserve"> أن الموارد الوراثية و/أو المعارف التقليدية المرتبطة </w:t>
      </w:r>
      <w:r w:rsidRPr="00644F39">
        <w:rPr>
          <w:rFonts w:ascii="Calibri" w:eastAsia="Times New Roman" w:hAnsi="Calibri" w:hint="cs"/>
          <w:sz w:val="24"/>
          <w:szCs w:val="24"/>
          <w:rtl/>
          <w:lang w:eastAsia="en-US"/>
        </w:rPr>
        <w:t>بالموارد</w:t>
      </w:r>
      <w:r w:rsidRPr="00644F39">
        <w:rPr>
          <w:rFonts w:ascii="Calibri" w:eastAsia="Times New Roman" w:hAnsi="Calibri" w:hint="eastAsia"/>
          <w:sz w:val="24"/>
          <w:szCs w:val="24"/>
          <w:rtl/>
          <w:lang w:eastAsia="en-US"/>
        </w:rPr>
        <w:t> </w:t>
      </w:r>
      <w:r w:rsidRPr="00644F39">
        <w:rPr>
          <w:rFonts w:ascii="Calibri" w:eastAsia="Times New Roman" w:hAnsi="Calibri" w:hint="cs"/>
          <w:sz w:val="24"/>
          <w:szCs w:val="24"/>
          <w:rtl/>
          <w:lang w:eastAsia="en-US"/>
        </w:rPr>
        <w:t>الوراثية</w:t>
      </w:r>
      <w:r w:rsidRPr="00644F39">
        <w:rPr>
          <w:rFonts w:ascii="Calibri" w:eastAsia="Times New Roman" w:hAnsi="Calibri"/>
          <w:i/>
          <w:iCs/>
          <w:sz w:val="24"/>
          <w:szCs w:val="24"/>
          <w:rtl/>
          <w:lang w:eastAsia="en-US"/>
        </w:rPr>
        <w:t xml:space="preserve"> </w:t>
      </w:r>
      <w:r w:rsidRPr="00644F39">
        <w:rPr>
          <w:rFonts w:ascii="Calibri" w:eastAsia="Times New Roman" w:hAnsi="Calibri"/>
          <w:sz w:val="24"/>
          <w:szCs w:val="24"/>
          <w:rtl/>
          <w:lang w:eastAsia="en-US"/>
        </w:rPr>
        <w:t>يجب أن تكون ضرورية</w:t>
      </w:r>
      <w:r w:rsidRPr="00644F39">
        <w:rPr>
          <w:rFonts w:ascii="Calibri" w:eastAsia="Times New Roman" w:hAnsi="Calibri" w:hint="cs"/>
          <w:sz w:val="24"/>
          <w:szCs w:val="24"/>
          <w:rtl/>
          <w:lang w:eastAsia="en-US"/>
        </w:rPr>
        <w:t xml:space="preserve"> ل</w:t>
      </w:r>
      <w:r w:rsidRPr="00644F39">
        <w:rPr>
          <w:rFonts w:ascii="Calibri" w:eastAsia="Times New Roman" w:hAnsi="Calibri"/>
          <w:sz w:val="24"/>
          <w:szCs w:val="24"/>
          <w:rtl/>
          <w:lang w:eastAsia="en-US"/>
        </w:rPr>
        <w:t>لاختراع المطلوب حمايته، وأن الاختراع المطلوب حمايته يجب أن يكون معتمدا</w:t>
      </w:r>
      <w:r w:rsidRPr="00644F39">
        <w:rPr>
          <w:rFonts w:ascii="Calibri" w:eastAsia="Times New Roman" w:hAnsi="Calibri" w:hint="cs"/>
          <w:sz w:val="24"/>
          <w:szCs w:val="24"/>
          <w:rtl/>
          <w:lang w:eastAsia="en-US"/>
        </w:rPr>
        <w:t>ً</w:t>
      </w:r>
      <w:r w:rsidRPr="00644F39">
        <w:rPr>
          <w:rFonts w:ascii="Calibri" w:eastAsia="Times New Roman" w:hAnsi="Calibri"/>
          <w:sz w:val="24"/>
          <w:szCs w:val="24"/>
          <w:rtl/>
          <w:lang w:eastAsia="en-US"/>
        </w:rPr>
        <w:t xml:space="preserve"> على الخصائص المحدّدة</w:t>
      </w:r>
      <w:r w:rsidRPr="00644F39">
        <w:rPr>
          <w:rFonts w:ascii="Calibri" w:eastAsia="Times New Roman" w:hAnsi="Calibri"/>
          <w:i/>
          <w:iCs/>
          <w:sz w:val="24"/>
          <w:szCs w:val="24"/>
          <w:rtl/>
          <w:lang w:eastAsia="en-US"/>
        </w:rPr>
        <w:t xml:space="preserve"> </w:t>
      </w:r>
      <w:r w:rsidRPr="00644F39">
        <w:rPr>
          <w:rFonts w:ascii="Calibri" w:eastAsia="Times New Roman" w:hAnsi="Calibri"/>
          <w:sz w:val="24"/>
          <w:szCs w:val="24"/>
          <w:rtl/>
          <w:lang w:eastAsia="en-US"/>
        </w:rPr>
        <w:t>للموارد الوراثية و/أو</w:t>
      </w:r>
      <w:r w:rsidRPr="00644F39">
        <w:rPr>
          <w:rFonts w:ascii="Calibri" w:eastAsia="Times New Roman" w:hAnsi="Calibri" w:hint="cs"/>
          <w:sz w:val="24"/>
          <w:szCs w:val="24"/>
          <w:rtl/>
          <w:lang w:eastAsia="en-US"/>
        </w:rPr>
        <w:t xml:space="preserve"> على</w:t>
      </w:r>
      <w:r w:rsidRPr="00644F39">
        <w:rPr>
          <w:rFonts w:ascii="Calibri" w:eastAsia="Times New Roman" w:hAnsi="Calibri"/>
          <w:sz w:val="24"/>
          <w:szCs w:val="24"/>
          <w:rtl/>
          <w:lang w:eastAsia="en-US"/>
        </w:rPr>
        <w:t xml:space="preserve"> المعارف التقليدية المرتبطة بالموارد الوراثية.</w:t>
      </w:r>
    </w:p>
    <w:p w14:paraId="579B83BE" w14:textId="77777777" w:rsidR="008473FF" w:rsidRPr="00644F39" w:rsidRDefault="008473FF" w:rsidP="008473FF">
      <w:pPr>
        <w:spacing w:after="220"/>
        <w:rPr>
          <w:rFonts w:ascii="Calibri" w:eastAsia="Times New Roman" w:hAnsi="Calibri"/>
          <w:sz w:val="24"/>
          <w:szCs w:val="24"/>
          <w:lang w:eastAsia="en-US"/>
        </w:rPr>
      </w:pPr>
      <w:r w:rsidRPr="00644F39">
        <w:rPr>
          <w:rFonts w:ascii="Calibri" w:eastAsia="Times New Roman" w:hAnsi="Calibri"/>
          <w:sz w:val="24"/>
          <w:szCs w:val="24"/>
          <w:rtl/>
          <w:lang w:eastAsia="en-US"/>
        </w:rPr>
        <w:t xml:space="preserve">ويعني مصطلح </w:t>
      </w:r>
      <w:r w:rsidRPr="00644F39">
        <w:rPr>
          <w:rFonts w:ascii="Calibri" w:eastAsia="Times New Roman" w:hAnsi="Calibri"/>
          <w:b/>
          <w:bCs/>
          <w:i/>
          <w:iCs/>
          <w:sz w:val="24"/>
          <w:szCs w:val="24"/>
          <w:rtl/>
          <w:lang w:eastAsia="en-US"/>
        </w:rPr>
        <w:t>"المواد الوراثية"</w:t>
      </w:r>
      <w:r w:rsidRPr="00644F39">
        <w:rPr>
          <w:rFonts w:ascii="Calibri" w:eastAsia="Times New Roman" w:hAnsi="Calibri"/>
          <w:sz w:val="24"/>
          <w:szCs w:val="24"/>
          <w:rtl/>
          <w:lang w:eastAsia="en-US"/>
        </w:rPr>
        <w:t xml:space="preserve"> أية مواد من أصل نبات</w:t>
      </w:r>
      <w:r w:rsidRPr="00644F39">
        <w:rPr>
          <w:rFonts w:ascii="Calibri" w:eastAsia="Times New Roman" w:hAnsi="Calibri" w:hint="cs"/>
          <w:sz w:val="24"/>
          <w:szCs w:val="24"/>
          <w:rtl/>
          <w:lang w:eastAsia="en-US"/>
        </w:rPr>
        <w:t>ي</w:t>
      </w:r>
      <w:r w:rsidRPr="00644F39">
        <w:rPr>
          <w:rFonts w:ascii="Calibri" w:eastAsia="Times New Roman" w:hAnsi="Calibri"/>
          <w:sz w:val="24"/>
          <w:szCs w:val="24"/>
          <w:rtl/>
          <w:lang w:eastAsia="en-US"/>
        </w:rPr>
        <w:t xml:space="preserve"> أو حيواني أو جرثومي أو غيرها من الأصول تحتوي على وحدات وراثية وظيفية.</w:t>
      </w:r>
    </w:p>
    <w:p w14:paraId="0419FE52" w14:textId="77777777" w:rsidR="008473FF" w:rsidRPr="00644F39" w:rsidRDefault="008473FF" w:rsidP="008473FF">
      <w:pPr>
        <w:spacing w:after="220"/>
        <w:rPr>
          <w:rFonts w:ascii="Calibri" w:eastAsia="Times New Roman" w:hAnsi="Calibri"/>
          <w:sz w:val="24"/>
          <w:szCs w:val="24"/>
          <w:lang w:eastAsia="en-US"/>
        </w:rPr>
      </w:pPr>
      <w:r w:rsidRPr="00644F39">
        <w:rPr>
          <w:rFonts w:ascii="Calibri" w:eastAsia="Times New Roman" w:hAnsi="Calibri"/>
          <w:sz w:val="24"/>
          <w:szCs w:val="24"/>
          <w:rtl/>
          <w:lang w:eastAsia="en-US"/>
        </w:rPr>
        <w:t xml:space="preserve">ويعني مصطلح </w:t>
      </w:r>
      <w:r w:rsidRPr="00644F39">
        <w:rPr>
          <w:rFonts w:ascii="Calibri" w:eastAsia="Times New Roman" w:hAnsi="Calibri"/>
          <w:b/>
          <w:bCs/>
          <w:i/>
          <w:iCs/>
          <w:sz w:val="24"/>
          <w:szCs w:val="24"/>
          <w:rtl/>
          <w:lang w:eastAsia="en-US"/>
        </w:rPr>
        <w:t>"الموارد الوراثية</w:t>
      </w:r>
      <w:r w:rsidRPr="00644F39">
        <w:rPr>
          <w:rFonts w:ascii="Calibri" w:eastAsia="Times New Roman" w:hAnsi="Calibri" w:hint="cs"/>
          <w:b/>
          <w:bCs/>
          <w:i/>
          <w:iCs/>
          <w:sz w:val="24"/>
          <w:szCs w:val="24"/>
          <w:rtl/>
          <w:lang w:eastAsia="en-US"/>
        </w:rPr>
        <w:t>"</w:t>
      </w:r>
      <w:r w:rsidRPr="00644F39">
        <w:rPr>
          <w:rFonts w:ascii="Calibri" w:eastAsia="Times New Roman" w:hAnsi="Calibri"/>
          <w:b/>
          <w:bCs/>
          <w:i/>
          <w:iCs/>
          <w:sz w:val="24"/>
          <w:szCs w:val="24"/>
          <w:vertAlign w:val="superscript"/>
          <w:rtl/>
          <w:lang w:eastAsia="en-US"/>
        </w:rPr>
        <w:footnoteReference w:id="2"/>
      </w:r>
      <w:r w:rsidRPr="00644F39">
        <w:rPr>
          <w:rFonts w:ascii="Calibri" w:eastAsia="Times New Roman" w:hAnsi="Calibri"/>
          <w:sz w:val="24"/>
          <w:szCs w:val="24"/>
          <w:rtl/>
          <w:lang w:eastAsia="en-US"/>
        </w:rPr>
        <w:t xml:space="preserve"> المواد الوراثية ذات القيمة الفعلية أو المحتملة.</w:t>
      </w:r>
    </w:p>
    <w:p w14:paraId="743E51A6"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 xml:space="preserve">ويعني مصطلح </w:t>
      </w:r>
      <w:r w:rsidRPr="00644F39">
        <w:rPr>
          <w:rFonts w:ascii="Calibri" w:eastAsia="Times New Roman" w:hAnsi="Calibri"/>
          <w:b/>
          <w:bCs/>
          <w:i/>
          <w:iCs/>
          <w:sz w:val="24"/>
          <w:szCs w:val="24"/>
          <w:rtl/>
          <w:lang w:eastAsia="en-US"/>
        </w:rPr>
        <w:t>"الظروف في الوضع الطبيعي"</w:t>
      </w:r>
      <w:r w:rsidRPr="00644F39">
        <w:rPr>
          <w:rFonts w:ascii="Calibri" w:eastAsia="Times New Roman" w:hAnsi="Calibri"/>
          <w:sz w:val="24"/>
          <w:szCs w:val="24"/>
          <w:rtl/>
          <w:lang w:eastAsia="en-US"/>
        </w:rPr>
        <w:t xml:space="preserve">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w:t>
      </w:r>
    </w:p>
    <w:p w14:paraId="15CF408C" w14:textId="39D4017F"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 xml:space="preserve">ويعني مصطلح </w:t>
      </w:r>
      <w:r w:rsidRPr="00644F39">
        <w:rPr>
          <w:rFonts w:ascii="Calibri" w:eastAsia="Times New Roman" w:hAnsi="Calibri"/>
          <w:b/>
          <w:bCs/>
          <w:i/>
          <w:iCs/>
          <w:sz w:val="24"/>
          <w:szCs w:val="24"/>
          <w:rtl/>
          <w:lang w:eastAsia="en-US"/>
        </w:rPr>
        <w:t>"المكتب"</w:t>
      </w:r>
      <w:r w:rsidRPr="00644F39">
        <w:rPr>
          <w:rFonts w:ascii="Calibri" w:eastAsia="Times New Roman" w:hAnsi="Calibri"/>
          <w:sz w:val="24"/>
          <w:szCs w:val="24"/>
          <w:rtl/>
          <w:lang w:eastAsia="en-US"/>
        </w:rPr>
        <w:t xml:space="preserve"> </w:t>
      </w:r>
      <w:r w:rsidR="004E2D3C">
        <w:rPr>
          <w:rFonts w:ascii="Calibri" w:eastAsia="Times New Roman" w:hAnsi="Calibri" w:hint="cs"/>
          <w:sz w:val="24"/>
          <w:szCs w:val="24"/>
          <w:rtl/>
          <w:lang w:eastAsia="en-US"/>
        </w:rPr>
        <w:t>سلطة</w:t>
      </w:r>
      <w:r w:rsidRPr="00644F39">
        <w:rPr>
          <w:rFonts w:ascii="Calibri" w:eastAsia="Times New Roman" w:hAnsi="Calibri"/>
          <w:sz w:val="24"/>
          <w:szCs w:val="24"/>
          <w:rtl/>
          <w:lang w:eastAsia="en-US"/>
        </w:rPr>
        <w:t xml:space="preserve"> الطرف المتعاقد المكلفة بمنح البراءات.</w:t>
      </w:r>
    </w:p>
    <w:p w14:paraId="4AEBFC6C"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 xml:space="preserve">ويعني مصطلح </w:t>
      </w:r>
      <w:r w:rsidRPr="00644F39">
        <w:rPr>
          <w:rFonts w:ascii="Calibri" w:eastAsia="Times New Roman" w:hAnsi="Calibri"/>
          <w:b/>
          <w:bCs/>
          <w:i/>
          <w:iCs/>
          <w:sz w:val="24"/>
          <w:szCs w:val="24"/>
          <w:rtl/>
          <w:lang w:eastAsia="en-US"/>
        </w:rPr>
        <w:t>"معاهدة البراءات"</w:t>
      </w:r>
      <w:r w:rsidRPr="00644F39">
        <w:rPr>
          <w:rFonts w:ascii="Calibri" w:eastAsia="Times New Roman" w:hAnsi="Calibri"/>
          <w:sz w:val="24"/>
          <w:szCs w:val="24"/>
          <w:rtl/>
          <w:lang w:eastAsia="en-US"/>
        </w:rPr>
        <w:t xml:space="preserve"> معاهدة التعاون بشأن البراءات لعام 1970.</w:t>
      </w:r>
    </w:p>
    <w:p w14:paraId="5A3F9299" w14:textId="77777777" w:rsidR="008473FF" w:rsidRPr="00644F39" w:rsidRDefault="008473FF" w:rsidP="008473FF">
      <w:pPr>
        <w:spacing w:after="220"/>
        <w:rPr>
          <w:rFonts w:ascii="Calibri" w:eastAsia="Times New Roman" w:hAnsi="Calibri"/>
          <w:sz w:val="24"/>
          <w:szCs w:val="24"/>
          <w:lang w:eastAsia="en-US"/>
        </w:rPr>
      </w:pPr>
      <w:r w:rsidRPr="00644F39">
        <w:rPr>
          <w:rFonts w:ascii="Calibri" w:eastAsia="Times New Roman" w:hAnsi="Calibri"/>
          <w:sz w:val="24"/>
          <w:szCs w:val="24"/>
          <w:rtl/>
          <w:lang w:eastAsia="en-US"/>
        </w:rPr>
        <w:t xml:space="preserve">ويعني مصطلح </w:t>
      </w:r>
      <w:r w:rsidRPr="00644F39">
        <w:rPr>
          <w:rFonts w:ascii="Calibri" w:eastAsia="Times New Roman" w:hAnsi="Calibri"/>
          <w:b/>
          <w:bCs/>
          <w:i/>
          <w:iCs/>
          <w:sz w:val="24"/>
          <w:szCs w:val="24"/>
          <w:rtl/>
          <w:lang w:eastAsia="en-US"/>
        </w:rPr>
        <w:t>"مصدر الموارد الوراثية"</w:t>
      </w:r>
      <w:r w:rsidRPr="00644F39">
        <w:rPr>
          <w:rFonts w:ascii="Calibri" w:eastAsia="Times New Roman" w:hAnsi="Calibri"/>
          <w:sz w:val="24"/>
          <w:szCs w:val="24"/>
          <w:rtl/>
          <w:lang w:eastAsia="en-US"/>
        </w:rPr>
        <w:t xml:space="preserve"> أي مصدر يحصل منه المودع على الموارد الوراثية، مثل مركز للبحث أو بنك للجينات </w:t>
      </w:r>
      <w:r w:rsidRPr="00644F39">
        <w:rPr>
          <w:rFonts w:ascii="Calibri" w:eastAsia="Times New Roman" w:hAnsi="Calibri" w:hint="cs"/>
          <w:sz w:val="24"/>
          <w:szCs w:val="24"/>
          <w:rtl/>
          <w:lang w:eastAsia="en-US"/>
        </w:rPr>
        <w:t xml:space="preserve">أو الشعوب الأصلية والجماعات المحلية </w:t>
      </w:r>
      <w:r w:rsidRPr="00644F39">
        <w:rPr>
          <w:rFonts w:ascii="Calibri" w:eastAsia="Times New Roman" w:hAnsi="Calibri"/>
          <w:sz w:val="24"/>
          <w:szCs w:val="24"/>
          <w:rtl/>
          <w:lang w:eastAsia="en-US"/>
        </w:rPr>
        <w:t>أو النظام المتعدد الأطراف للمعاهدة الدولية بشأن الموارد الوراثية النباتية للأغذية والزراعة، أو</w:t>
      </w:r>
      <w:r w:rsidRPr="00644F39">
        <w:rPr>
          <w:rFonts w:ascii="Calibri" w:eastAsia="Times New Roman" w:hAnsi="Calibri" w:hint="cs"/>
          <w:sz w:val="24"/>
          <w:szCs w:val="24"/>
          <w:rtl/>
          <w:lang w:eastAsia="en-US"/>
        </w:rPr>
        <w:t> </w:t>
      </w:r>
      <w:r w:rsidRPr="00644F39">
        <w:rPr>
          <w:rFonts w:ascii="Calibri" w:eastAsia="Times New Roman" w:hAnsi="Calibri"/>
          <w:sz w:val="24"/>
          <w:szCs w:val="24"/>
          <w:rtl/>
          <w:lang w:eastAsia="en-US"/>
        </w:rPr>
        <w:t>أي مجموعة أخرى خارج الوضع الطبيعي أو مستودع آخر للموارد الوراثية.</w:t>
      </w:r>
    </w:p>
    <w:p w14:paraId="53E7EFD7"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 xml:space="preserve">ويعني مصطلح </w:t>
      </w:r>
      <w:r w:rsidRPr="00644F39">
        <w:rPr>
          <w:rFonts w:ascii="Calibri" w:eastAsia="Times New Roman" w:hAnsi="Calibri"/>
          <w:b/>
          <w:bCs/>
          <w:i/>
          <w:iCs/>
          <w:sz w:val="24"/>
          <w:szCs w:val="24"/>
          <w:rtl/>
          <w:lang w:eastAsia="en-US"/>
        </w:rPr>
        <w:t>"مصدر المعارف التقليدية المرتبطة بالموارد الوراثية"</w:t>
      </w:r>
      <w:r w:rsidRPr="00644F39">
        <w:rPr>
          <w:rFonts w:ascii="Calibri" w:eastAsia="Times New Roman" w:hAnsi="Calibri"/>
          <w:sz w:val="24"/>
          <w:szCs w:val="24"/>
          <w:rtl/>
          <w:lang w:eastAsia="en-US"/>
        </w:rPr>
        <w:t xml:space="preserve"> أي مصدر يحصل منه المودع على المعارف التقليدية المرتبطة بالموارد الوراثية، مثل الأدبيات العلمية وقواعد البيانات المتاحة للجمهور وطلبات البراءات ومنشورات البراءات.</w:t>
      </w:r>
    </w:p>
    <w:p w14:paraId="03E8F967" w14:textId="77777777" w:rsidR="008473FF" w:rsidRPr="00644F39" w:rsidRDefault="008473FF" w:rsidP="008473FF">
      <w:pPr>
        <w:bidi w:val="0"/>
        <w:rPr>
          <w:rFonts w:ascii="Calibri" w:eastAsia="Times New Roman" w:hAnsi="Calibri"/>
          <w:sz w:val="24"/>
          <w:szCs w:val="24"/>
          <w:rtl/>
          <w:lang w:eastAsia="en-US"/>
        </w:rPr>
      </w:pPr>
      <w:r w:rsidRPr="00644F39">
        <w:rPr>
          <w:rFonts w:ascii="Calibri" w:eastAsia="Times New Roman" w:hAnsi="Calibri"/>
          <w:sz w:val="24"/>
          <w:szCs w:val="24"/>
          <w:rtl/>
          <w:lang w:eastAsia="en-US"/>
        </w:rPr>
        <w:br w:type="page"/>
      </w:r>
    </w:p>
    <w:p w14:paraId="1BB4A648" w14:textId="77777777" w:rsidR="008473FF" w:rsidRPr="00644F39" w:rsidRDefault="008473FF" w:rsidP="008473FF">
      <w:pPr>
        <w:keepNext/>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lastRenderedPageBreak/>
        <w:t>المادة 3</w:t>
      </w:r>
    </w:p>
    <w:p w14:paraId="7C5BE508" w14:textId="77777777" w:rsidR="008473FF" w:rsidRPr="00644F39" w:rsidRDefault="008473FF" w:rsidP="008473FF">
      <w:pPr>
        <w:keepNext/>
        <w:spacing w:after="220"/>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t>شرط الكشف</w:t>
      </w:r>
    </w:p>
    <w:p w14:paraId="6C6E4BAE"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1.3</w:t>
      </w:r>
      <w:r w:rsidRPr="00644F39">
        <w:rPr>
          <w:rFonts w:ascii="Calibri" w:eastAsia="Times New Roman" w:hAnsi="Calibri"/>
          <w:sz w:val="24"/>
          <w:szCs w:val="24"/>
          <w:rtl/>
          <w:lang w:eastAsia="en-US"/>
        </w:rPr>
        <w:tab/>
        <w:t>في حال كان الاختراع المطلوب حمايته في طلب براءة مستندا</w:t>
      </w:r>
      <w:r w:rsidRPr="00644F39">
        <w:rPr>
          <w:rFonts w:ascii="Calibri" w:eastAsia="Times New Roman" w:hAnsi="Calibri" w:hint="cs"/>
          <w:sz w:val="24"/>
          <w:szCs w:val="24"/>
          <w:rtl/>
          <w:lang w:eastAsia="en-US"/>
        </w:rPr>
        <w:t>ً</w:t>
      </w:r>
      <w:r w:rsidRPr="00644F39">
        <w:rPr>
          <w:rFonts w:ascii="Calibri" w:eastAsia="Times New Roman" w:hAnsi="Calibri"/>
          <w:sz w:val="24"/>
          <w:szCs w:val="24"/>
          <w:rtl/>
          <w:lang w:eastAsia="en-US"/>
        </w:rPr>
        <w:t xml:space="preserve"> إلى موارد وراثية، يشترط كل طرف متعاقد </w:t>
      </w:r>
      <w:r w:rsidRPr="00644F39">
        <w:rPr>
          <w:rFonts w:ascii="Calibri" w:eastAsia="Times New Roman" w:hAnsi="Calibri" w:hint="cs"/>
          <w:sz w:val="24"/>
          <w:szCs w:val="24"/>
          <w:rtl/>
          <w:lang w:eastAsia="en-US"/>
        </w:rPr>
        <w:t xml:space="preserve">على </w:t>
      </w:r>
      <w:r w:rsidRPr="00644F39">
        <w:rPr>
          <w:rFonts w:ascii="Calibri" w:eastAsia="Times New Roman" w:hAnsi="Calibri"/>
          <w:sz w:val="24"/>
          <w:szCs w:val="24"/>
          <w:rtl/>
          <w:lang w:eastAsia="en-US"/>
        </w:rPr>
        <w:t>المودعين الكشف عما يلي:</w:t>
      </w:r>
    </w:p>
    <w:p w14:paraId="5E5A4214" w14:textId="77777777" w:rsidR="008473FF" w:rsidRPr="00644F39" w:rsidRDefault="008473FF" w:rsidP="008473FF">
      <w:pPr>
        <w:tabs>
          <w:tab w:val="left" w:pos="1435"/>
        </w:tabs>
        <w:spacing w:after="220"/>
        <w:ind w:left="1124" w:hanging="562"/>
        <w:rPr>
          <w:rFonts w:ascii="Calibri" w:eastAsia="Times New Roman" w:hAnsi="Calibri"/>
          <w:sz w:val="24"/>
          <w:szCs w:val="24"/>
          <w:rtl/>
          <w:lang w:eastAsia="en-US"/>
        </w:rPr>
      </w:pPr>
      <w:r w:rsidRPr="00644F39">
        <w:rPr>
          <w:rFonts w:ascii="Calibri" w:eastAsia="Times New Roman" w:hAnsi="Calibri"/>
          <w:sz w:val="24"/>
          <w:szCs w:val="24"/>
          <w:rtl/>
          <w:lang w:eastAsia="en-US"/>
        </w:rPr>
        <w:t>(أ)</w:t>
      </w:r>
      <w:r w:rsidRPr="00644F39">
        <w:rPr>
          <w:rFonts w:ascii="Calibri" w:eastAsia="Times New Roman" w:hAnsi="Calibri"/>
          <w:sz w:val="24"/>
          <w:szCs w:val="24"/>
          <w:rtl/>
          <w:lang w:eastAsia="en-US"/>
        </w:rPr>
        <w:tab/>
        <w:t>بلد منشأ الموارد الوراثية</w:t>
      </w:r>
      <w:r w:rsidRPr="00644F39">
        <w:rPr>
          <w:rStyle w:val="FootnoteReference"/>
          <w:rFonts w:asciiTheme="minorHAnsi" w:eastAsia="Times New Roman" w:hAnsiTheme="minorHAnsi" w:cstheme="minorHAnsi"/>
          <w:sz w:val="24"/>
          <w:szCs w:val="24"/>
          <w:rtl/>
          <w:lang w:eastAsia="en-US"/>
        </w:rPr>
        <w:footnoteReference w:id="3"/>
      </w:r>
      <w:r w:rsidRPr="00644F39">
        <w:rPr>
          <w:rFonts w:asciiTheme="minorHAnsi" w:eastAsia="Times New Roman" w:hAnsiTheme="minorHAnsi" w:cstheme="minorHAnsi"/>
          <w:sz w:val="24"/>
          <w:szCs w:val="24"/>
          <w:rtl/>
          <w:lang w:eastAsia="en-US"/>
        </w:rPr>
        <w:t>،</w:t>
      </w:r>
    </w:p>
    <w:p w14:paraId="47A5DA73" w14:textId="77777777" w:rsidR="008473FF" w:rsidRPr="00644F39" w:rsidRDefault="008473FF" w:rsidP="008473FF">
      <w:pPr>
        <w:tabs>
          <w:tab w:val="left" w:pos="1435"/>
        </w:tabs>
        <w:spacing w:after="220"/>
        <w:ind w:left="1124" w:hanging="562"/>
        <w:rPr>
          <w:rFonts w:ascii="Calibri" w:eastAsia="Times New Roman" w:hAnsi="Calibri"/>
          <w:sz w:val="24"/>
          <w:szCs w:val="24"/>
          <w:rtl/>
          <w:lang w:eastAsia="en-US"/>
        </w:rPr>
      </w:pPr>
      <w:r w:rsidRPr="00644F39">
        <w:rPr>
          <w:rFonts w:ascii="Calibri" w:eastAsia="Times New Roman" w:hAnsi="Calibri"/>
          <w:sz w:val="24"/>
          <w:szCs w:val="24"/>
          <w:rtl/>
          <w:lang w:eastAsia="en-US"/>
        </w:rPr>
        <w:t>(ب)</w:t>
      </w:r>
      <w:r w:rsidRPr="00644F39">
        <w:rPr>
          <w:rFonts w:ascii="Calibri" w:eastAsia="Times New Roman" w:hAnsi="Calibri"/>
          <w:sz w:val="24"/>
          <w:szCs w:val="24"/>
          <w:rtl/>
          <w:lang w:eastAsia="en-US"/>
        </w:rPr>
        <w:tab/>
        <w:t xml:space="preserve">أو، في الحالات التي لا يكون فيها المودع على علم بالمعلومات المذكورة في </w:t>
      </w:r>
      <w:r w:rsidRPr="00644F39">
        <w:rPr>
          <w:rFonts w:ascii="Calibri" w:eastAsia="Times New Roman" w:hAnsi="Calibri" w:hint="cs"/>
          <w:sz w:val="24"/>
          <w:szCs w:val="24"/>
          <w:rtl/>
          <w:lang w:eastAsia="en-US"/>
        </w:rPr>
        <w:t>المادة 1.3</w:t>
      </w:r>
      <w:r w:rsidRPr="00644F39">
        <w:rPr>
          <w:rFonts w:ascii="Calibri" w:eastAsia="Times New Roman" w:hAnsi="Calibri"/>
          <w:sz w:val="24"/>
          <w:szCs w:val="24"/>
          <w:rtl/>
          <w:lang w:eastAsia="en-US"/>
        </w:rPr>
        <w:t xml:space="preserve">(أ)، أو في حال عدم انطباق </w:t>
      </w:r>
      <w:r w:rsidRPr="00644F39">
        <w:rPr>
          <w:rFonts w:ascii="Calibri" w:eastAsia="Times New Roman" w:hAnsi="Calibri" w:hint="cs"/>
          <w:sz w:val="24"/>
          <w:szCs w:val="24"/>
          <w:rtl/>
          <w:lang w:eastAsia="en-US"/>
        </w:rPr>
        <w:t>المادة</w:t>
      </w:r>
      <w:r w:rsidRPr="00644F39">
        <w:rPr>
          <w:rFonts w:ascii="Calibri" w:eastAsia="Times New Roman" w:hAnsi="Calibri" w:hint="eastAsia"/>
          <w:sz w:val="24"/>
          <w:szCs w:val="24"/>
          <w:rtl/>
          <w:lang w:eastAsia="en-US"/>
        </w:rPr>
        <w:t> </w:t>
      </w:r>
      <w:r w:rsidRPr="00644F39">
        <w:rPr>
          <w:rFonts w:ascii="Calibri" w:eastAsia="Times New Roman" w:hAnsi="Calibri" w:hint="cs"/>
          <w:sz w:val="24"/>
          <w:szCs w:val="24"/>
          <w:rtl/>
          <w:lang w:eastAsia="en-US"/>
        </w:rPr>
        <w:t>1.3</w:t>
      </w:r>
      <w:r w:rsidRPr="00644F39">
        <w:rPr>
          <w:rFonts w:ascii="Calibri" w:eastAsia="Times New Roman" w:hAnsi="Calibri"/>
          <w:sz w:val="24"/>
          <w:szCs w:val="24"/>
          <w:rtl/>
          <w:lang w:eastAsia="en-US"/>
        </w:rPr>
        <w:t xml:space="preserve">(أ)، مصدر </w:t>
      </w:r>
      <w:r w:rsidRPr="00644F39">
        <w:rPr>
          <w:rFonts w:ascii="Calibri" w:eastAsia="Times New Roman" w:hAnsi="Calibri" w:hint="cs"/>
          <w:sz w:val="24"/>
          <w:szCs w:val="24"/>
          <w:rtl/>
          <w:lang w:eastAsia="en-US"/>
        </w:rPr>
        <w:t>الموارد الوراثية</w:t>
      </w:r>
      <w:r w:rsidRPr="00644F39">
        <w:rPr>
          <w:rFonts w:ascii="Calibri" w:eastAsia="Times New Roman" w:hAnsi="Calibri"/>
          <w:sz w:val="24"/>
          <w:szCs w:val="24"/>
          <w:rtl/>
          <w:lang w:eastAsia="en-US"/>
        </w:rPr>
        <w:t>.</w:t>
      </w:r>
    </w:p>
    <w:p w14:paraId="40BA37CF"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2.3</w:t>
      </w:r>
      <w:r w:rsidRPr="00644F39">
        <w:rPr>
          <w:rFonts w:ascii="Calibri" w:eastAsia="Times New Roman" w:hAnsi="Calibri"/>
          <w:sz w:val="24"/>
          <w:szCs w:val="24"/>
          <w:rtl/>
          <w:lang w:eastAsia="en-US"/>
        </w:rPr>
        <w:tab/>
        <w:t>في حال كان الاختراع المطلوب حمايته في طلب براءة مستندا</w:t>
      </w:r>
      <w:r w:rsidRPr="00644F39">
        <w:rPr>
          <w:rFonts w:ascii="Calibri" w:eastAsia="Times New Roman" w:hAnsi="Calibri" w:hint="cs"/>
          <w:sz w:val="24"/>
          <w:szCs w:val="24"/>
          <w:rtl/>
          <w:lang w:eastAsia="en-US"/>
        </w:rPr>
        <w:t>ً</w:t>
      </w:r>
      <w:r w:rsidRPr="00644F39">
        <w:rPr>
          <w:rFonts w:ascii="Calibri" w:eastAsia="Times New Roman" w:hAnsi="Calibri"/>
          <w:sz w:val="24"/>
          <w:szCs w:val="24"/>
          <w:rtl/>
          <w:lang w:eastAsia="en-US"/>
        </w:rPr>
        <w:t xml:space="preserve"> إلى معارف تقليدية مرتبطة </w:t>
      </w:r>
      <w:r w:rsidRPr="00644F39">
        <w:rPr>
          <w:rFonts w:ascii="Calibri" w:eastAsia="Times New Roman" w:hAnsi="Calibri" w:hint="cs"/>
          <w:sz w:val="24"/>
          <w:szCs w:val="24"/>
          <w:rtl/>
          <w:lang w:eastAsia="en-US"/>
        </w:rPr>
        <w:t>بموارد وراثية</w:t>
      </w:r>
      <w:r w:rsidRPr="00644F39">
        <w:rPr>
          <w:rFonts w:ascii="Calibri" w:eastAsia="Times New Roman" w:hAnsi="Calibri"/>
          <w:sz w:val="24"/>
          <w:szCs w:val="24"/>
          <w:rtl/>
          <w:lang w:eastAsia="en-US"/>
        </w:rPr>
        <w:t xml:space="preserve">، يشترط كل طرف متعاقد </w:t>
      </w:r>
      <w:r w:rsidRPr="00644F39">
        <w:rPr>
          <w:rFonts w:ascii="Calibri" w:eastAsia="Times New Roman" w:hAnsi="Calibri" w:hint="cs"/>
          <w:sz w:val="24"/>
          <w:szCs w:val="24"/>
          <w:rtl/>
          <w:lang w:eastAsia="en-US"/>
        </w:rPr>
        <w:t xml:space="preserve">على </w:t>
      </w:r>
      <w:r w:rsidRPr="00644F39">
        <w:rPr>
          <w:rFonts w:ascii="Calibri" w:eastAsia="Times New Roman" w:hAnsi="Calibri"/>
          <w:sz w:val="24"/>
          <w:szCs w:val="24"/>
          <w:rtl/>
          <w:lang w:eastAsia="en-US"/>
        </w:rPr>
        <w:t>المودعين الكشف عما يلي:</w:t>
      </w:r>
    </w:p>
    <w:p w14:paraId="42FBC55C" w14:textId="77777777" w:rsidR="008473FF" w:rsidRPr="00644F39" w:rsidRDefault="008473FF" w:rsidP="008473FF">
      <w:pPr>
        <w:tabs>
          <w:tab w:val="left" w:pos="1435"/>
        </w:tabs>
        <w:spacing w:after="220"/>
        <w:ind w:left="1124" w:hanging="562"/>
        <w:rPr>
          <w:rFonts w:ascii="Calibri" w:eastAsia="Times New Roman" w:hAnsi="Calibri"/>
          <w:sz w:val="24"/>
          <w:szCs w:val="24"/>
          <w:rtl/>
          <w:lang w:eastAsia="en-US"/>
        </w:rPr>
      </w:pPr>
      <w:r w:rsidRPr="00644F39">
        <w:rPr>
          <w:rFonts w:ascii="Calibri" w:eastAsia="Times New Roman" w:hAnsi="Calibri"/>
          <w:sz w:val="24"/>
          <w:szCs w:val="24"/>
          <w:rtl/>
          <w:lang w:eastAsia="en-US"/>
        </w:rPr>
        <w:t>(أ)</w:t>
      </w:r>
      <w:r w:rsidRPr="00644F39">
        <w:rPr>
          <w:rFonts w:ascii="Calibri" w:eastAsia="Times New Roman" w:hAnsi="Calibri"/>
          <w:sz w:val="24"/>
          <w:szCs w:val="24"/>
          <w:rtl/>
          <w:lang w:eastAsia="en-US"/>
        </w:rPr>
        <w:tab/>
        <w:t>الشعب الأصلي</w:t>
      </w:r>
      <w:r w:rsidRPr="00644F39">
        <w:rPr>
          <w:rFonts w:ascii="Calibri" w:eastAsia="Times New Roman" w:hAnsi="Calibri" w:hint="cs"/>
          <w:sz w:val="24"/>
          <w:szCs w:val="24"/>
          <w:rtl/>
          <w:lang w:eastAsia="en-US"/>
        </w:rPr>
        <w:t xml:space="preserve"> الذي </w:t>
      </w:r>
      <w:r w:rsidRPr="00644F39">
        <w:rPr>
          <w:rFonts w:ascii="Calibri" w:eastAsia="Times New Roman" w:hAnsi="Calibri"/>
          <w:sz w:val="24"/>
          <w:szCs w:val="24"/>
          <w:rtl/>
          <w:lang w:eastAsia="en-US"/>
        </w:rPr>
        <w:t xml:space="preserve">ورّد المعارف التقليدية المرتبطة </w:t>
      </w:r>
      <w:r w:rsidRPr="00644F39">
        <w:rPr>
          <w:rFonts w:ascii="Calibri" w:eastAsia="Times New Roman" w:hAnsi="Calibri" w:hint="cs"/>
          <w:sz w:val="24"/>
          <w:szCs w:val="24"/>
          <w:rtl/>
          <w:lang w:eastAsia="en-US"/>
        </w:rPr>
        <w:t xml:space="preserve">بالموارد الوراثية أو </w:t>
      </w:r>
      <w:r w:rsidRPr="00644F39">
        <w:rPr>
          <w:rFonts w:ascii="Calibri" w:eastAsia="Times New Roman" w:hAnsi="Calibri"/>
          <w:sz w:val="24"/>
          <w:szCs w:val="24"/>
          <w:rtl/>
          <w:lang w:eastAsia="en-US"/>
        </w:rPr>
        <w:t>الجماعة المحلية التي ورّدتها</w:t>
      </w:r>
      <w:r w:rsidRPr="00644F39">
        <w:rPr>
          <w:rFonts w:ascii="Calibri" w:eastAsia="Times New Roman" w:hAnsi="Calibri" w:hint="cs"/>
          <w:sz w:val="24"/>
          <w:szCs w:val="24"/>
          <w:rtl/>
          <w:lang w:eastAsia="en-US"/>
        </w:rPr>
        <w:t>، حسبما</w:t>
      </w:r>
      <w:r w:rsidRPr="00644F39">
        <w:rPr>
          <w:rFonts w:ascii="Calibri" w:eastAsia="Times New Roman" w:hAnsi="Calibri" w:hint="eastAsia"/>
          <w:sz w:val="24"/>
          <w:szCs w:val="24"/>
          <w:rtl/>
          <w:lang w:eastAsia="en-US"/>
        </w:rPr>
        <w:t> </w:t>
      </w:r>
      <w:r w:rsidRPr="00644F39">
        <w:rPr>
          <w:rFonts w:ascii="Calibri" w:eastAsia="Times New Roman" w:hAnsi="Calibri" w:hint="cs"/>
          <w:sz w:val="24"/>
          <w:szCs w:val="24"/>
          <w:rtl/>
          <w:lang w:eastAsia="en-US"/>
        </w:rPr>
        <w:t>ينطبق</w:t>
      </w:r>
      <w:r w:rsidRPr="00644F39">
        <w:rPr>
          <w:rStyle w:val="FootnoteReference"/>
          <w:rFonts w:asciiTheme="minorHAnsi" w:eastAsia="Times New Roman" w:hAnsiTheme="minorHAnsi" w:cstheme="minorHAnsi"/>
          <w:sz w:val="24"/>
          <w:szCs w:val="24"/>
          <w:rtl/>
          <w:lang w:eastAsia="en-US"/>
        </w:rPr>
        <w:footnoteReference w:id="4"/>
      </w:r>
      <w:r w:rsidRPr="00644F39">
        <w:rPr>
          <w:rFonts w:ascii="Calibri" w:eastAsia="Times New Roman" w:hAnsi="Calibri"/>
          <w:sz w:val="24"/>
          <w:szCs w:val="24"/>
          <w:rtl/>
          <w:lang w:eastAsia="en-US"/>
        </w:rPr>
        <w:t>،</w:t>
      </w:r>
    </w:p>
    <w:p w14:paraId="4FCF26FF" w14:textId="77777777" w:rsidR="008473FF" w:rsidRPr="00644F39" w:rsidRDefault="008473FF" w:rsidP="008473FF">
      <w:pPr>
        <w:tabs>
          <w:tab w:val="left" w:pos="1435"/>
        </w:tabs>
        <w:spacing w:after="220"/>
        <w:ind w:left="1124" w:hanging="562"/>
        <w:rPr>
          <w:rFonts w:ascii="Calibri" w:eastAsia="Times New Roman" w:hAnsi="Calibri"/>
          <w:sz w:val="24"/>
          <w:szCs w:val="24"/>
          <w:rtl/>
          <w:lang w:eastAsia="en-US"/>
        </w:rPr>
      </w:pPr>
      <w:r w:rsidRPr="00644F39">
        <w:rPr>
          <w:rFonts w:ascii="Calibri" w:eastAsia="Times New Roman" w:hAnsi="Calibri"/>
          <w:sz w:val="24"/>
          <w:szCs w:val="24"/>
          <w:rtl/>
          <w:lang w:eastAsia="en-US"/>
        </w:rPr>
        <w:t>(ب)</w:t>
      </w:r>
      <w:r w:rsidRPr="00644F39">
        <w:rPr>
          <w:rFonts w:ascii="Calibri" w:eastAsia="Times New Roman" w:hAnsi="Calibri"/>
          <w:sz w:val="24"/>
          <w:szCs w:val="24"/>
          <w:rtl/>
          <w:lang w:eastAsia="en-US"/>
        </w:rPr>
        <w:tab/>
        <w:t xml:space="preserve">أو، في الحالات التي لا يكون فيها المودع على علم بالمعلومات المذكورة في </w:t>
      </w:r>
      <w:r w:rsidRPr="00644F39">
        <w:rPr>
          <w:rFonts w:ascii="Calibri" w:eastAsia="Times New Roman" w:hAnsi="Calibri" w:hint="cs"/>
          <w:sz w:val="24"/>
          <w:szCs w:val="24"/>
          <w:rtl/>
          <w:lang w:eastAsia="en-US"/>
        </w:rPr>
        <w:t>المادة 2.3</w:t>
      </w:r>
      <w:r w:rsidRPr="00644F39">
        <w:rPr>
          <w:rFonts w:ascii="Calibri" w:eastAsia="Times New Roman" w:hAnsi="Calibri"/>
          <w:sz w:val="24"/>
          <w:szCs w:val="24"/>
          <w:rtl/>
          <w:lang w:eastAsia="en-US"/>
        </w:rPr>
        <w:t xml:space="preserve">(أ)، أو في حال عدم انطباق </w:t>
      </w:r>
      <w:r w:rsidRPr="00644F39">
        <w:rPr>
          <w:rFonts w:ascii="Calibri" w:eastAsia="Times New Roman" w:hAnsi="Calibri" w:hint="cs"/>
          <w:sz w:val="24"/>
          <w:szCs w:val="24"/>
          <w:rtl/>
          <w:lang w:eastAsia="en-US"/>
        </w:rPr>
        <w:t>المادة 2.3</w:t>
      </w:r>
      <w:r w:rsidRPr="00644F39">
        <w:rPr>
          <w:rFonts w:ascii="Calibri" w:eastAsia="Times New Roman" w:hAnsi="Calibri"/>
          <w:sz w:val="24"/>
          <w:szCs w:val="24"/>
          <w:rtl/>
          <w:lang w:eastAsia="en-US"/>
        </w:rPr>
        <w:t xml:space="preserve">(أ)، مصدر المعارف التقليدية المرتبطة </w:t>
      </w:r>
      <w:r w:rsidRPr="00644F39">
        <w:rPr>
          <w:rFonts w:ascii="Calibri" w:eastAsia="Times New Roman" w:hAnsi="Calibri" w:hint="cs"/>
          <w:sz w:val="24"/>
          <w:szCs w:val="24"/>
          <w:rtl/>
          <w:lang w:eastAsia="en-US"/>
        </w:rPr>
        <w:t>بالموارد الوراثية</w:t>
      </w:r>
      <w:r w:rsidRPr="00644F39">
        <w:rPr>
          <w:rFonts w:ascii="Calibri" w:eastAsia="Times New Roman" w:hAnsi="Calibri"/>
          <w:sz w:val="24"/>
          <w:szCs w:val="24"/>
          <w:rtl/>
          <w:lang w:eastAsia="en-US"/>
        </w:rPr>
        <w:t>.</w:t>
      </w:r>
    </w:p>
    <w:p w14:paraId="5917F6E7"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3.3</w:t>
      </w:r>
      <w:r w:rsidRPr="00644F39">
        <w:rPr>
          <w:rFonts w:ascii="Calibri" w:eastAsia="Times New Roman" w:hAnsi="Calibri"/>
          <w:sz w:val="24"/>
          <w:szCs w:val="24"/>
          <w:rtl/>
          <w:lang w:eastAsia="en-US"/>
        </w:rPr>
        <w:tab/>
        <w:t xml:space="preserve">في الحالات التي لا يكون فيها المودع على علم بالمعلومات المذكورة في </w:t>
      </w:r>
      <w:r w:rsidRPr="00644F39">
        <w:rPr>
          <w:rFonts w:ascii="Calibri" w:eastAsia="Times New Roman" w:hAnsi="Calibri" w:hint="cs"/>
          <w:sz w:val="24"/>
          <w:szCs w:val="24"/>
          <w:rtl/>
          <w:lang w:eastAsia="en-US"/>
        </w:rPr>
        <w:t>المادة</w:t>
      </w:r>
      <w:r w:rsidRPr="00644F39">
        <w:rPr>
          <w:rFonts w:ascii="Calibri" w:eastAsia="Times New Roman" w:hAnsi="Calibri"/>
          <w:sz w:val="24"/>
          <w:szCs w:val="24"/>
          <w:rtl/>
          <w:lang w:eastAsia="en-US"/>
        </w:rPr>
        <w:t xml:space="preserve"> 1.3 و/أو</w:t>
      </w:r>
      <w:r w:rsidRPr="00644F39">
        <w:rPr>
          <w:rFonts w:ascii="Calibri" w:eastAsia="Times New Roman" w:hAnsi="Calibri" w:hint="cs"/>
          <w:sz w:val="24"/>
          <w:szCs w:val="24"/>
          <w:rtl/>
          <w:lang w:eastAsia="en-US"/>
        </w:rPr>
        <w:t xml:space="preserve"> المادة</w:t>
      </w:r>
      <w:r w:rsidRPr="00644F39">
        <w:rPr>
          <w:rFonts w:ascii="Calibri" w:eastAsia="Times New Roman" w:hAnsi="Calibri"/>
          <w:sz w:val="24"/>
          <w:szCs w:val="24"/>
          <w:rtl/>
          <w:lang w:eastAsia="en-US"/>
        </w:rPr>
        <w:t xml:space="preserve"> 2.3، يشترط كل طرف متعاقد من المودع إصدار إعلان لذلك الغرض</w:t>
      </w:r>
      <w:r w:rsidRPr="00644F39">
        <w:rPr>
          <w:rFonts w:ascii="Calibri" w:eastAsia="Times New Roman" w:hAnsi="Calibri" w:hint="cs"/>
          <w:sz w:val="24"/>
          <w:szCs w:val="24"/>
          <w:rtl/>
          <w:lang w:eastAsia="en-US"/>
        </w:rPr>
        <w:t xml:space="preserve"> يؤكّد فيه أن مضمون الإعلان صحيح وسليم على حد علم المودع</w:t>
      </w:r>
      <w:r w:rsidRPr="00644F39">
        <w:rPr>
          <w:rFonts w:ascii="Calibri" w:eastAsia="Times New Roman" w:hAnsi="Calibri"/>
          <w:sz w:val="24"/>
          <w:szCs w:val="24"/>
          <w:rtl/>
          <w:lang w:eastAsia="en-US"/>
        </w:rPr>
        <w:t>.</w:t>
      </w:r>
    </w:p>
    <w:p w14:paraId="0767D5D6"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4.3</w:t>
      </w:r>
      <w:r w:rsidRPr="00644F39">
        <w:rPr>
          <w:rFonts w:ascii="Calibri" w:eastAsia="Times New Roman" w:hAnsi="Calibri"/>
          <w:sz w:val="24"/>
          <w:szCs w:val="24"/>
          <w:rtl/>
          <w:lang w:eastAsia="en-US"/>
        </w:rPr>
        <w:tab/>
        <w:t xml:space="preserve">تقدم </w:t>
      </w:r>
      <w:r w:rsidRPr="00644F39">
        <w:rPr>
          <w:rFonts w:ascii="Calibri" w:eastAsia="Times New Roman" w:hAnsi="Calibri" w:hint="cs"/>
          <w:sz w:val="24"/>
          <w:szCs w:val="24"/>
          <w:rtl/>
          <w:lang w:eastAsia="en-US"/>
        </w:rPr>
        <w:t>الأطراف المتعاقدة</w:t>
      </w:r>
      <w:r w:rsidRPr="00644F39">
        <w:rPr>
          <w:rFonts w:ascii="Calibri" w:eastAsia="Times New Roman" w:hAnsi="Calibri"/>
          <w:sz w:val="24"/>
          <w:szCs w:val="24"/>
          <w:rtl/>
          <w:lang w:eastAsia="en-US"/>
        </w:rPr>
        <w:t xml:space="preserve"> الإرشادات اللازمة إلى مودعي طلبات البراءات بشأن كيفية استيفاء شرط الكشف وتتيح لهم فرصة </w:t>
      </w:r>
      <w:r w:rsidRPr="00644F39">
        <w:rPr>
          <w:rFonts w:ascii="Calibri" w:eastAsia="Times New Roman" w:hAnsi="Calibri" w:hint="cs"/>
          <w:sz w:val="24"/>
          <w:szCs w:val="24"/>
          <w:rtl/>
          <w:lang w:eastAsia="en-US"/>
        </w:rPr>
        <w:t>لل</w:t>
      </w:r>
      <w:r w:rsidRPr="00644F39">
        <w:rPr>
          <w:rFonts w:ascii="Calibri" w:eastAsia="Times New Roman" w:hAnsi="Calibri"/>
          <w:sz w:val="24"/>
          <w:szCs w:val="24"/>
          <w:rtl/>
          <w:lang w:eastAsia="en-US"/>
        </w:rPr>
        <w:t xml:space="preserve">استدراك في حال عدم تضمين الحد الأدنى من المعلومات المذكورة في </w:t>
      </w:r>
      <w:r w:rsidRPr="00644F39">
        <w:rPr>
          <w:rFonts w:ascii="Calibri" w:eastAsia="Times New Roman" w:hAnsi="Calibri" w:hint="cs"/>
          <w:sz w:val="24"/>
          <w:szCs w:val="24"/>
          <w:rtl/>
          <w:lang w:eastAsia="en-US"/>
        </w:rPr>
        <w:t>المادتين</w:t>
      </w:r>
      <w:r w:rsidRPr="00644F39">
        <w:rPr>
          <w:rFonts w:ascii="Calibri" w:eastAsia="Times New Roman" w:hAnsi="Calibri"/>
          <w:sz w:val="24"/>
          <w:szCs w:val="24"/>
          <w:rtl/>
          <w:lang w:eastAsia="en-US"/>
        </w:rPr>
        <w:t xml:space="preserve"> 1.3 و2.3 أو تصحيح أية معلومات مكشوف عنها تكون خاطئة أو غير صحيحة.</w:t>
      </w:r>
    </w:p>
    <w:p w14:paraId="35832505"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5.3</w:t>
      </w:r>
      <w:r w:rsidRPr="00644F39">
        <w:rPr>
          <w:rFonts w:ascii="Calibri" w:eastAsia="Times New Roman" w:hAnsi="Calibri"/>
          <w:sz w:val="24"/>
          <w:szCs w:val="24"/>
          <w:rtl/>
          <w:lang w:eastAsia="en-US"/>
        </w:rPr>
        <w:tab/>
        <w:t xml:space="preserve">يتعين ألا </w:t>
      </w:r>
      <w:r w:rsidRPr="00644F39">
        <w:rPr>
          <w:rFonts w:ascii="Calibri" w:eastAsia="Times New Roman" w:hAnsi="Calibri" w:hint="cs"/>
          <w:sz w:val="24"/>
          <w:szCs w:val="24"/>
          <w:rtl/>
          <w:lang w:eastAsia="en-US"/>
        </w:rPr>
        <w:t>ت</w:t>
      </w:r>
      <w:r w:rsidRPr="00644F39">
        <w:rPr>
          <w:rFonts w:ascii="Calibri" w:eastAsia="Times New Roman" w:hAnsi="Calibri"/>
          <w:sz w:val="24"/>
          <w:szCs w:val="24"/>
          <w:rtl/>
          <w:lang w:eastAsia="en-US"/>
        </w:rPr>
        <w:t xml:space="preserve">فرض </w:t>
      </w:r>
      <w:r w:rsidRPr="00644F39">
        <w:rPr>
          <w:rFonts w:ascii="Calibri" w:eastAsia="Times New Roman" w:hAnsi="Calibri" w:hint="cs"/>
          <w:sz w:val="24"/>
          <w:szCs w:val="24"/>
          <w:rtl/>
          <w:lang w:eastAsia="en-US"/>
        </w:rPr>
        <w:t>الأطراف المتعاقدة</w:t>
      </w:r>
      <w:r w:rsidRPr="00644F39">
        <w:rPr>
          <w:rFonts w:ascii="Calibri" w:eastAsia="Times New Roman" w:hAnsi="Calibri"/>
          <w:sz w:val="24"/>
          <w:szCs w:val="24"/>
          <w:rtl/>
          <w:lang w:eastAsia="en-US"/>
        </w:rPr>
        <w:t xml:space="preserve"> على المكاتب الالتزام بالتحقق من صحة المعلومات المكشوف عنها.</w:t>
      </w:r>
    </w:p>
    <w:p w14:paraId="03300617"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6.3</w:t>
      </w:r>
      <w:r w:rsidRPr="00644F39">
        <w:rPr>
          <w:rFonts w:ascii="Calibri" w:eastAsia="Times New Roman" w:hAnsi="Calibri"/>
          <w:sz w:val="24"/>
          <w:szCs w:val="24"/>
          <w:rtl/>
          <w:lang w:eastAsia="en-US"/>
        </w:rPr>
        <w:tab/>
        <w:t>يتيح كل طرف متعاقد المعلومات المكشوف عنها طبقا</w:t>
      </w:r>
      <w:r w:rsidRPr="00644F39">
        <w:rPr>
          <w:rFonts w:ascii="Calibri" w:eastAsia="Times New Roman" w:hAnsi="Calibri" w:hint="cs"/>
          <w:sz w:val="24"/>
          <w:szCs w:val="24"/>
          <w:rtl/>
          <w:lang w:eastAsia="en-US"/>
        </w:rPr>
        <w:t>ً</w:t>
      </w:r>
      <w:r w:rsidRPr="00644F39">
        <w:rPr>
          <w:rFonts w:ascii="Calibri" w:eastAsia="Times New Roman" w:hAnsi="Calibri"/>
          <w:sz w:val="24"/>
          <w:szCs w:val="24"/>
          <w:rtl/>
          <w:lang w:eastAsia="en-US"/>
        </w:rPr>
        <w:t xml:space="preserve"> للإجراءات الخاصة بالبراءات، دون الإخلال بحماية المعلومات السرية.</w:t>
      </w:r>
    </w:p>
    <w:p w14:paraId="64664897" w14:textId="77777777" w:rsidR="008473FF" w:rsidRPr="00644F39" w:rsidRDefault="008473FF" w:rsidP="008473FF">
      <w:pPr>
        <w:rPr>
          <w:rFonts w:ascii="Calibri" w:eastAsia="Times New Roman" w:hAnsi="Calibri"/>
          <w:sz w:val="24"/>
          <w:szCs w:val="24"/>
          <w:lang w:eastAsia="en-US"/>
        </w:rPr>
      </w:pPr>
    </w:p>
    <w:p w14:paraId="42FBB774" w14:textId="77777777" w:rsidR="008473FF" w:rsidRPr="00644F39" w:rsidRDefault="008473FF" w:rsidP="008473FF">
      <w:pPr>
        <w:rPr>
          <w:rFonts w:ascii="Calibri" w:eastAsia="Times New Roman" w:hAnsi="Calibri"/>
          <w:sz w:val="24"/>
          <w:szCs w:val="24"/>
          <w:rtl/>
          <w:lang w:eastAsia="en-US"/>
        </w:rPr>
      </w:pPr>
    </w:p>
    <w:p w14:paraId="4DB9AB84" w14:textId="77777777" w:rsidR="008473FF" w:rsidRPr="00644F39" w:rsidRDefault="008473FF" w:rsidP="008473FF">
      <w:pPr>
        <w:bidi w:val="0"/>
        <w:rPr>
          <w:rFonts w:ascii="Calibri" w:eastAsia="Times New Roman" w:hAnsi="Calibri"/>
          <w:sz w:val="24"/>
          <w:szCs w:val="24"/>
          <w:rtl/>
          <w:lang w:eastAsia="en-US"/>
        </w:rPr>
      </w:pPr>
      <w:r w:rsidRPr="00644F39">
        <w:rPr>
          <w:rFonts w:ascii="Calibri" w:eastAsia="Times New Roman" w:hAnsi="Calibri"/>
          <w:sz w:val="24"/>
          <w:szCs w:val="24"/>
          <w:rtl/>
          <w:lang w:eastAsia="en-US"/>
        </w:rPr>
        <w:br w:type="page"/>
      </w:r>
    </w:p>
    <w:p w14:paraId="66F5C0A4" w14:textId="77777777" w:rsidR="008473FF" w:rsidRPr="00644F39" w:rsidRDefault="008473FF" w:rsidP="008473FF">
      <w:pPr>
        <w:keepNext/>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lastRenderedPageBreak/>
        <w:t xml:space="preserve">المادة </w:t>
      </w:r>
      <w:r w:rsidRPr="00644F39">
        <w:rPr>
          <w:rFonts w:ascii="Calibri" w:eastAsia="Times New Roman" w:hAnsi="Calibri" w:hint="cs"/>
          <w:b/>
          <w:bCs/>
          <w:sz w:val="24"/>
          <w:szCs w:val="24"/>
          <w:rtl/>
          <w:lang w:eastAsia="en-US"/>
        </w:rPr>
        <w:t>4</w:t>
      </w:r>
    </w:p>
    <w:p w14:paraId="7CEC3DAC" w14:textId="77777777" w:rsidR="008473FF" w:rsidRPr="00644F39" w:rsidRDefault="008473FF" w:rsidP="008473FF">
      <w:pPr>
        <w:keepNext/>
        <w:spacing w:after="220"/>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t>انتفاء الأثر الرجعي</w:t>
      </w:r>
    </w:p>
    <w:p w14:paraId="0E06F77C"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 xml:space="preserve">يتعين ألا </w:t>
      </w:r>
      <w:r w:rsidRPr="00644F39">
        <w:rPr>
          <w:rFonts w:ascii="Calibri" w:eastAsia="Times New Roman" w:hAnsi="Calibri" w:hint="cs"/>
          <w:sz w:val="24"/>
          <w:szCs w:val="24"/>
          <w:rtl/>
          <w:lang w:eastAsia="en-US"/>
        </w:rPr>
        <w:t>ي</w:t>
      </w:r>
      <w:r w:rsidRPr="00644F39">
        <w:rPr>
          <w:rFonts w:ascii="Calibri" w:eastAsia="Times New Roman" w:hAnsi="Calibri"/>
          <w:sz w:val="24"/>
          <w:szCs w:val="24"/>
          <w:rtl/>
          <w:lang w:eastAsia="en-US"/>
        </w:rPr>
        <w:t xml:space="preserve">فرض </w:t>
      </w:r>
      <w:r w:rsidRPr="00644F39">
        <w:rPr>
          <w:rFonts w:ascii="Calibri" w:eastAsia="Times New Roman" w:hAnsi="Calibri" w:hint="cs"/>
          <w:sz w:val="24"/>
          <w:szCs w:val="24"/>
          <w:rtl/>
          <w:lang w:eastAsia="en-US"/>
        </w:rPr>
        <w:t>أي طرف متعاقد</w:t>
      </w:r>
      <w:r w:rsidRPr="00644F39">
        <w:rPr>
          <w:rFonts w:ascii="Calibri" w:eastAsia="Times New Roman" w:hAnsi="Calibri"/>
          <w:sz w:val="24"/>
          <w:szCs w:val="24"/>
          <w:rtl/>
          <w:lang w:eastAsia="en-US"/>
        </w:rPr>
        <w:t xml:space="preserve"> الالتزامات المحدّدة بموجب </w:t>
      </w:r>
      <w:r w:rsidRPr="00644F39">
        <w:rPr>
          <w:rFonts w:ascii="Calibri" w:eastAsia="Times New Roman" w:hAnsi="Calibri" w:hint="cs"/>
          <w:sz w:val="24"/>
          <w:szCs w:val="24"/>
          <w:rtl/>
          <w:lang w:eastAsia="en-US"/>
        </w:rPr>
        <w:t>هذه المعاهدة</w:t>
      </w:r>
      <w:r w:rsidRPr="00644F39">
        <w:rPr>
          <w:rFonts w:ascii="Calibri" w:eastAsia="Times New Roman" w:hAnsi="Calibri"/>
          <w:sz w:val="24"/>
          <w:szCs w:val="24"/>
          <w:rtl/>
          <w:lang w:eastAsia="en-US"/>
        </w:rPr>
        <w:t xml:space="preserve"> فيما يتعلق بطلبات البراءات التي أودعت قبل </w:t>
      </w:r>
      <w:r w:rsidRPr="00644F39">
        <w:rPr>
          <w:rFonts w:ascii="Calibri" w:eastAsia="Times New Roman" w:hAnsi="Calibri" w:hint="cs"/>
          <w:sz w:val="24"/>
          <w:szCs w:val="24"/>
          <w:rtl/>
          <w:lang w:eastAsia="en-US"/>
        </w:rPr>
        <w:t>دخول هذه</w:t>
      </w:r>
      <w:r w:rsidRPr="00644F39">
        <w:rPr>
          <w:rFonts w:ascii="Calibri" w:eastAsia="Times New Roman" w:hAnsi="Calibri" w:hint="eastAsia"/>
          <w:sz w:val="24"/>
          <w:szCs w:val="24"/>
          <w:rtl/>
          <w:lang w:eastAsia="en-US"/>
        </w:rPr>
        <w:t> </w:t>
      </w:r>
      <w:r w:rsidRPr="00644F39">
        <w:rPr>
          <w:rFonts w:ascii="Calibri" w:eastAsia="Times New Roman" w:hAnsi="Calibri" w:hint="cs"/>
          <w:sz w:val="24"/>
          <w:szCs w:val="24"/>
          <w:rtl/>
          <w:lang w:eastAsia="en-US"/>
        </w:rPr>
        <w:t>المعاهدة حيز النفاذ فيما يخص ذلك</w:t>
      </w:r>
      <w:r w:rsidRPr="00644F39">
        <w:rPr>
          <w:rFonts w:ascii="Calibri" w:eastAsia="Times New Roman" w:hAnsi="Calibri"/>
          <w:sz w:val="24"/>
          <w:szCs w:val="24"/>
          <w:rtl/>
          <w:lang w:eastAsia="en-US"/>
        </w:rPr>
        <w:t xml:space="preserve"> الطرف المتعاقد، </w:t>
      </w:r>
      <w:r w:rsidRPr="00644F39">
        <w:rPr>
          <w:rFonts w:ascii="Calibri" w:eastAsia="Times New Roman" w:hAnsi="Calibri" w:hint="cs"/>
          <w:sz w:val="24"/>
          <w:szCs w:val="24"/>
          <w:rtl/>
          <w:lang w:eastAsia="en-US"/>
        </w:rPr>
        <w:t>دون الإخلال</w:t>
      </w:r>
      <w:r w:rsidRPr="00644F39">
        <w:rPr>
          <w:rFonts w:ascii="Calibri" w:eastAsia="Times New Roman" w:hAnsi="Calibri"/>
          <w:sz w:val="24"/>
          <w:szCs w:val="24"/>
          <w:rtl/>
          <w:lang w:eastAsia="en-US"/>
        </w:rPr>
        <w:t xml:space="preserve"> </w:t>
      </w:r>
      <w:r w:rsidRPr="00644F39">
        <w:rPr>
          <w:rFonts w:ascii="Calibri" w:eastAsia="Times New Roman" w:hAnsi="Calibri" w:hint="cs"/>
          <w:sz w:val="24"/>
          <w:szCs w:val="24"/>
          <w:rtl/>
          <w:lang w:eastAsia="en-US"/>
        </w:rPr>
        <w:t>ب</w:t>
      </w:r>
      <w:r w:rsidRPr="00644F39">
        <w:rPr>
          <w:rFonts w:ascii="Calibri" w:eastAsia="Times New Roman" w:hAnsi="Calibri"/>
          <w:sz w:val="24"/>
          <w:szCs w:val="24"/>
          <w:rtl/>
          <w:lang w:eastAsia="en-US"/>
        </w:rPr>
        <w:t xml:space="preserve">القوانين الوطنية الموجودة </w:t>
      </w:r>
      <w:r w:rsidRPr="00644F39">
        <w:rPr>
          <w:rFonts w:ascii="Calibri" w:eastAsia="Times New Roman" w:hAnsi="Calibri" w:hint="cs"/>
          <w:sz w:val="24"/>
          <w:szCs w:val="24"/>
          <w:rtl/>
          <w:lang w:eastAsia="en-US"/>
        </w:rPr>
        <w:t>بشأن الكشف والمنطبقة على طلبات البراءات المذكورة</w:t>
      </w:r>
      <w:r w:rsidRPr="00644F39">
        <w:rPr>
          <w:rFonts w:ascii="Calibri" w:eastAsia="Times New Roman" w:hAnsi="Calibri"/>
          <w:sz w:val="24"/>
          <w:szCs w:val="24"/>
          <w:rtl/>
          <w:lang w:eastAsia="en-US"/>
        </w:rPr>
        <w:t>.</w:t>
      </w:r>
    </w:p>
    <w:p w14:paraId="3C50F73C" w14:textId="77777777" w:rsidR="008473FF" w:rsidRPr="00644F39" w:rsidRDefault="008473FF" w:rsidP="008473FF">
      <w:pPr>
        <w:rPr>
          <w:rFonts w:ascii="Calibri" w:eastAsia="Times New Roman" w:hAnsi="Calibri"/>
          <w:sz w:val="24"/>
          <w:szCs w:val="24"/>
          <w:lang w:eastAsia="en-US"/>
        </w:rPr>
      </w:pPr>
    </w:p>
    <w:p w14:paraId="09299291" w14:textId="77777777" w:rsidR="008473FF" w:rsidRPr="00644F39" w:rsidRDefault="008473FF" w:rsidP="008473FF">
      <w:pPr>
        <w:rPr>
          <w:rFonts w:ascii="Calibri" w:eastAsia="Times New Roman" w:hAnsi="Calibri"/>
          <w:sz w:val="24"/>
          <w:szCs w:val="24"/>
          <w:rtl/>
          <w:lang w:eastAsia="en-US"/>
        </w:rPr>
      </w:pPr>
    </w:p>
    <w:p w14:paraId="1AE86905" w14:textId="77777777" w:rsidR="008473FF" w:rsidRPr="00644F39" w:rsidRDefault="008473FF" w:rsidP="008473FF">
      <w:pPr>
        <w:keepNext/>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t xml:space="preserve">المادة </w:t>
      </w:r>
      <w:r w:rsidRPr="00644F39">
        <w:rPr>
          <w:rFonts w:ascii="Calibri" w:eastAsia="Times New Roman" w:hAnsi="Calibri" w:hint="cs"/>
          <w:b/>
          <w:bCs/>
          <w:sz w:val="24"/>
          <w:szCs w:val="24"/>
          <w:rtl/>
          <w:lang w:eastAsia="en-US"/>
        </w:rPr>
        <w:t>5</w:t>
      </w:r>
    </w:p>
    <w:p w14:paraId="61119BF6" w14:textId="77777777" w:rsidR="008473FF" w:rsidRPr="00644F39" w:rsidRDefault="008473FF" w:rsidP="008473FF">
      <w:pPr>
        <w:keepNext/>
        <w:spacing w:after="220"/>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t>العقوبات والجزاءات</w:t>
      </w:r>
    </w:p>
    <w:p w14:paraId="7B992094" w14:textId="5967E6C6"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1.</w:t>
      </w:r>
      <w:r w:rsidRPr="00644F39">
        <w:rPr>
          <w:rFonts w:ascii="Calibri" w:eastAsia="Times New Roman" w:hAnsi="Calibri" w:hint="cs"/>
          <w:sz w:val="24"/>
          <w:szCs w:val="24"/>
          <w:rtl/>
          <w:lang w:eastAsia="en-US"/>
        </w:rPr>
        <w:t>5</w:t>
      </w:r>
      <w:r w:rsidRPr="00644F39">
        <w:rPr>
          <w:rFonts w:ascii="Calibri" w:eastAsia="Times New Roman" w:hAnsi="Calibri"/>
          <w:sz w:val="24"/>
          <w:szCs w:val="24"/>
          <w:rtl/>
          <w:lang w:eastAsia="en-US"/>
        </w:rPr>
        <w:tab/>
        <w:t>يتعين على كل طرف متعاقد وضع تدابير قانونية و/أو إدارية و/أو سياس</w:t>
      </w:r>
      <w:r w:rsidR="004E2D3C">
        <w:rPr>
          <w:rFonts w:ascii="Calibri" w:eastAsia="Times New Roman" w:hAnsi="Calibri" w:hint="cs"/>
          <w:sz w:val="24"/>
          <w:szCs w:val="24"/>
          <w:rtl/>
          <w:lang w:eastAsia="en-US"/>
        </w:rPr>
        <w:t>اتية</w:t>
      </w:r>
      <w:r w:rsidRPr="00644F39">
        <w:rPr>
          <w:rFonts w:ascii="Calibri" w:eastAsia="Times New Roman" w:hAnsi="Calibri"/>
          <w:sz w:val="24"/>
          <w:szCs w:val="24"/>
          <w:rtl/>
          <w:lang w:eastAsia="en-US"/>
        </w:rPr>
        <w:t xml:space="preserve"> مناسبة وفعالة ومتناسبة من أجل معالجة حالة </w:t>
      </w:r>
      <w:r w:rsidRPr="00644F39">
        <w:rPr>
          <w:rFonts w:ascii="Calibri" w:eastAsia="Times New Roman" w:hAnsi="Calibri" w:hint="cs"/>
          <w:sz w:val="24"/>
          <w:szCs w:val="24"/>
          <w:rtl/>
          <w:lang w:eastAsia="en-US"/>
        </w:rPr>
        <w:t xml:space="preserve">من حالات </w:t>
      </w:r>
      <w:r w:rsidRPr="00644F39">
        <w:rPr>
          <w:rFonts w:ascii="Calibri" w:eastAsia="Times New Roman" w:hAnsi="Calibri"/>
          <w:sz w:val="24"/>
          <w:szCs w:val="24"/>
          <w:rtl/>
          <w:lang w:eastAsia="en-US"/>
        </w:rPr>
        <w:t>عدم توفير المعلومات المطلوبة بموجب المادة 3 من ه</w:t>
      </w:r>
      <w:r w:rsidRPr="00644F39">
        <w:rPr>
          <w:rFonts w:ascii="Calibri" w:eastAsia="Times New Roman" w:hAnsi="Calibri" w:hint="cs"/>
          <w:sz w:val="24"/>
          <w:szCs w:val="24"/>
          <w:rtl/>
          <w:lang w:eastAsia="en-US"/>
        </w:rPr>
        <w:t>ذه المعاهدة</w:t>
      </w:r>
      <w:r w:rsidRPr="00644F39">
        <w:rPr>
          <w:rFonts w:ascii="Calibri" w:eastAsia="Times New Roman" w:hAnsi="Calibri"/>
          <w:sz w:val="24"/>
          <w:szCs w:val="24"/>
          <w:rtl/>
          <w:lang w:eastAsia="en-US"/>
        </w:rPr>
        <w:t>.</w:t>
      </w:r>
    </w:p>
    <w:p w14:paraId="3C83C367" w14:textId="4D909DA6"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2.</w:t>
      </w:r>
      <w:r w:rsidRPr="00644F39">
        <w:rPr>
          <w:rFonts w:ascii="Calibri" w:eastAsia="Times New Roman" w:hAnsi="Calibri" w:hint="cs"/>
          <w:sz w:val="24"/>
          <w:szCs w:val="24"/>
          <w:rtl/>
          <w:lang w:eastAsia="en-US"/>
        </w:rPr>
        <w:t>5</w:t>
      </w:r>
      <w:r w:rsidRPr="00644F39">
        <w:rPr>
          <w:rFonts w:ascii="Calibri" w:eastAsia="Times New Roman" w:hAnsi="Calibri"/>
          <w:sz w:val="24"/>
          <w:szCs w:val="24"/>
          <w:rtl/>
          <w:lang w:eastAsia="en-US"/>
        </w:rPr>
        <w:tab/>
      </w:r>
      <w:r w:rsidRPr="00644F39">
        <w:rPr>
          <w:rFonts w:ascii="Calibri" w:eastAsia="Times New Roman" w:hAnsi="Calibri" w:hint="cs"/>
          <w:sz w:val="24"/>
          <w:szCs w:val="24"/>
          <w:rtl/>
          <w:lang w:eastAsia="en-US"/>
        </w:rPr>
        <w:t>مع مراعاة المادة 2.5</w:t>
      </w:r>
      <w:r w:rsidRPr="00644F39">
        <w:rPr>
          <w:rFonts w:ascii="Calibri" w:eastAsia="Times New Roman" w:hAnsi="Calibri" w:hint="cs"/>
          <w:sz w:val="24"/>
          <w:szCs w:val="24"/>
          <w:vertAlign w:val="superscript"/>
          <w:rtl/>
          <w:lang w:eastAsia="en-US"/>
        </w:rPr>
        <w:t>(ثانياً)</w:t>
      </w:r>
      <w:r w:rsidRPr="00644F39">
        <w:rPr>
          <w:rFonts w:ascii="Calibri" w:eastAsia="Times New Roman" w:hAnsi="Calibri" w:hint="cs"/>
          <w:sz w:val="24"/>
          <w:szCs w:val="24"/>
          <w:rtl/>
          <w:lang w:eastAsia="en-US"/>
        </w:rPr>
        <w:t xml:space="preserve">، </w:t>
      </w:r>
      <w:r w:rsidRPr="00644F39">
        <w:rPr>
          <w:rFonts w:ascii="Calibri" w:eastAsia="Times New Roman" w:hAnsi="Calibri"/>
          <w:sz w:val="24"/>
          <w:szCs w:val="24"/>
          <w:rtl/>
          <w:lang w:eastAsia="en-US"/>
        </w:rPr>
        <w:t xml:space="preserve">يتعين على كل طرف متعاقد أن يتيح فرصة </w:t>
      </w:r>
      <w:r w:rsidRPr="00644F39">
        <w:rPr>
          <w:rFonts w:ascii="Calibri" w:eastAsia="Times New Roman" w:hAnsi="Calibri" w:hint="cs"/>
          <w:sz w:val="24"/>
          <w:szCs w:val="24"/>
          <w:rtl/>
          <w:lang w:eastAsia="en-US"/>
        </w:rPr>
        <w:t>ل</w:t>
      </w:r>
      <w:r w:rsidR="004E2D3C">
        <w:rPr>
          <w:rFonts w:ascii="Calibri" w:eastAsia="Times New Roman" w:hAnsi="Calibri" w:hint="cs"/>
          <w:sz w:val="24"/>
          <w:szCs w:val="24"/>
          <w:rtl/>
          <w:lang w:eastAsia="en-US"/>
        </w:rPr>
        <w:t>ل</w:t>
      </w:r>
      <w:r w:rsidRPr="00644F39">
        <w:rPr>
          <w:rFonts w:ascii="Calibri" w:eastAsia="Times New Roman" w:hAnsi="Calibri"/>
          <w:sz w:val="24"/>
          <w:szCs w:val="24"/>
          <w:rtl/>
          <w:lang w:eastAsia="en-US"/>
        </w:rPr>
        <w:t xml:space="preserve">استدراك في حال عدم </w:t>
      </w:r>
      <w:r w:rsidRPr="00644F39">
        <w:rPr>
          <w:rFonts w:ascii="Calibri" w:eastAsia="Times New Roman" w:hAnsi="Calibri" w:hint="cs"/>
          <w:sz w:val="24"/>
          <w:szCs w:val="24"/>
          <w:rtl/>
          <w:lang w:eastAsia="en-US"/>
        </w:rPr>
        <w:t>الكشف عن</w:t>
      </w:r>
      <w:r w:rsidRPr="00644F39">
        <w:rPr>
          <w:rFonts w:ascii="Calibri" w:eastAsia="Times New Roman" w:hAnsi="Calibri"/>
          <w:sz w:val="24"/>
          <w:szCs w:val="24"/>
          <w:rtl/>
          <w:lang w:eastAsia="en-US"/>
        </w:rPr>
        <w:t xml:space="preserve"> المعلومات </w:t>
      </w:r>
      <w:r w:rsidRPr="00644F39">
        <w:rPr>
          <w:rFonts w:ascii="Calibri" w:eastAsia="Times New Roman" w:hAnsi="Calibri" w:hint="cs"/>
          <w:sz w:val="24"/>
          <w:szCs w:val="24"/>
          <w:rtl/>
          <w:lang w:eastAsia="en-US"/>
        </w:rPr>
        <w:t>المطلوبة بموجب</w:t>
      </w:r>
      <w:r w:rsidRPr="00644F39">
        <w:rPr>
          <w:rFonts w:ascii="Calibri" w:eastAsia="Times New Roman" w:hAnsi="Calibri"/>
          <w:sz w:val="24"/>
          <w:szCs w:val="24"/>
          <w:rtl/>
          <w:lang w:eastAsia="en-US"/>
        </w:rPr>
        <w:t xml:space="preserve"> المادة 3 قبل تنفيذ عقوبات أو توجيه جزاءات.</w:t>
      </w:r>
    </w:p>
    <w:p w14:paraId="25EC2727" w14:textId="6737B7A2" w:rsidR="008473FF" w:rsidRPr="00644F39" w:rsidRDefault="008473FF" w:rsidP="008473FF">
      <w:pPr>
        <w:tabs>
          <w:tab w:val="left" w:pos="708"/>
        </w:tabs>
        <w:spacing w:after="220"/>
        <w:rPr>
          <w:rFonts w:ascii="Calibri" w:eastAsia="Times New Roman" w:hAnsi="Calibri"/>
          <w:sz w:val="24"/>
          <w:szCs w:val="24"/>
          <w:rtl/>
          <w:lang w:eastAsia="en-US"/>
        </w:rPr>
      </w:pPr>
      <w:r w:rsidRPr="00644F39">
        <w:rPr>
          <w:rFonts w:ascii="Calibri" w:eastAsia="Times New Roman" w:hAnsi="Calibri" w:hint="cs"/>
          <w:sz w:val="24"/>
          <w:szCs w:val="24"/>
          <w:rtl/>
          <w:lang w:eastAsia="en-US"/>
        </w:rPr>
        <w:t>2.5</w:t>
      </w:r>
      <w:r w:rsidRPr="00644F39">
        <w:rPr>
          <w:rFonts w:ascii="Calibri" w:eastAsia="Times New Roman" w:hAnsi="Calibri" w:hint="cs"/>
          <w:sz w:val="24"/>
          <w:szCs w:val="24"/>
          <w:vertAlign w:val="superscript"/>
          <w:rtl/>
          <w:lang w:eastAsia="en-US"/>
        </w:rPr>
        <w:t>(ثانياً)</w:t>
      </w:r>
      <w:r w:rsidRPr="00644F39">
        <w:rPr>
          <w:rFonts w:ascii="Calibri" w:eastAsia="Times New Roman" w:hAnsi="Calibri"/>
          <w:sz w:val="24"/>
          <w:szCs w:val="24"/>
          <w:rtl/>
          <w:lang w:eastAsia="en-US"/>
        </w:rPr>
        <w:tab/>
        <w:t xml:space="preserve">يجوز للطرف المتعاقد أن يستثني من فرصة </w:t>
      </w:r>
      <w:r w:rsidR="00C57BFF">
        <w:rPr>
          <w:rFonts w:ascii="Calibri" w:eastAsia="Times New Roman" w:hAnsi="Calibri" w:hint="cs"/>
          <w:sz w:val="24"/>
          <w:szCs w:val="24"/>
          <w:rtl/>
          <w:lang w:eastAsia="en-US"/>
        </w:rPr>
        <w:t>ال</w:t>
      </w:r>
      <w:r w:rsidRPr="00644F39">
        <w:rPr>
          <w:rFonts w:ascii="Calibri" w:eastAsia="Times New Roman" w:hAnsi="Calibri" w:hint="cs"/>
          <w:sz w:val="24"/>
          <w:szCs w:val="24"/>
          <w:rtl/>
          <w:lang w:eastAsia="en-US"/>
        </w:rPr>
        <w:t xml:space="preserve">استدراك </w:t>
      </w:r>
      <w:r w:rsidRPr="00644F39">
        <w:rPr>
          <w:rFonts w:ascii="Calibri" w:eastAsia="Times New Roman" w:hAnsi="Calibri"/>
          <w:sz w:val="24"/>
          <w:szCs w:val="24"/>
          <w:rtl/>
          <w:lang w:eastAsia="en-US"/>
        </w:rPr>
        <w:t xml:space="preserve">بموجب المادة </w:t>
      </w:r>
      <w:r w:rsidRPr="00644F39">
        <w:rPr>
          <w:rFonts w:ascii="Calibri" w:eastAsia="Times New Roman" w:hAnsi="Calibri" w:hint="cs"/>
          <w:sz w:val="24"/>
          <w:szCs w:val="24"/>
          <w:rtl/>
          <w:lang w:eastAsia="en-US"/>
        </w:rPr>
        <w:t>2.5</w:t>
      </w:r>
      <w:r w:rsidRPr="00644F39">
        <w:rPr>
          <w:rFonts w:ascii="Calibri" w:eastAsia="Times New Roman" w:hAnsi="Calibri"/>
          <w:sz w:val="24"/>
          <w:szCs w:val="24"/>
          <w:rtl/>
          <w:lang w:eastAsia="en-US"/>
        </w:rPr>
        <w:t xml:space="preserve"> الحالات التي </w:t>
      </w:r>
      <w:r w:rsidRPr="00644F39">
        <w:rPr>
          <w:rFonts w:ascii="Calibri" w:eastAsia="Times New Roman" w:hAnsi="Calibri" w:hint="cs"/>
          <w:sz w:val="24"/>
          <w:szCs w:val="24"/>
          <w:rtl/>
          <w:lang w:eastAsia="en-US"/>
        </w:rPr>
        <w:t>وقع فيها</w:t>
      </w:r>
      <w:r w:rsidRPr="00644F39">
        <w:rPr>
          <w:rFonts w:ascii="Calibri" w:eastAsia="Times New Roman" w:hAnsi="Calibri"/>
          <w:sz w:val="24"/>
          <w:szCs w:val="24"/>
          <w:rtl/>
          <w:lang w:eastAsia="en-US"/>
        </w:rPr>
        <w:t xml:space="preserve"> سلوك </w:t>
      </w:r>
      <w:r w:rsidRPr="00644F39">
        <w:rPr>
          <w:rFonts w:ascii="Calibri" w:eastAsia="Times New Roman" w:hAnsi="Calibri" w:hint="cs"/>
          <w:sz w:val="24"/>
          <w:szCs w:val="24"/>
          <w:rtl/>
          <w:lang w:eastAsia="en-US"/>
        </w:rPr>
        <w:t xml:space="preserve">تحايلي </w:t>
      </w:r>
      <w:r w:rsidRPr="00644F39">
        <w:rPr>
          <w:rFonts w:ascii="Calibri" w:eastAsia="Times New Roman" w:hAnsi="Calibri"/>
          <w:sz w:val="24"/>
          <w:szCs w:val="24"/>
          <w:rtl/>
          <w:lang w:eastAsia="en-US"/>
        </w:rPr>
        <w:t xml:space="preserve">أو نية </w:t>
      </w:r>
      <w:r w:rsidRPr="00644F39">
        <w:rPr>
          <w:rFonts w:ascii="Calibri" w:eastAsia="Times New Roman" w:hAnsi="Calibri" w:hint="cs"/>
          <w:sz w:val="24"/>
          <w:szCs w:val="24"/>
          <w:rtl/>
          <w:lang w:eastAsia="en-US"/>
        </w:rPr>
        <w:t>بالتحايل</w:t>
      </w:r>
      <w:r w:rsidRPr="00644F39">
        <w:rPr>
          <w:rFonts w:ascii="Calibri" w:eastAsia="Times New Roman" w:hAnsi="Calibri"/>
          <w:sz w:val="24"/>
          <w:szCs w:val="24"/>
          <w:rtl/>
          <w:lang w:eastAsia="en-US"/>
        </w:rPr>
        <w:t xml:space="preserve"> على النحو المنصوص عليه في القانون الوطني</w:t>
      </w:r>
      <w:r w:rsidRPr="00644F39">
        <w:rPr>
          <w:rFonts w:ascii="Calibri" w:eastAsia="Times New Roman" w:hAnsi="Calibri" w:hint="cs"/>
          <w:sz w:val="24"/>
          <w:szCs w:val="24"/>
          <w:rtl/>
          <w:lang w:eastAsia="en-US"/>
        </w:rPr>
        <w:t>.</w:t>
      </w:r>
    </w:p>
    <w:p w14:paraId="6FA6C9BF"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3.</w:t>
      </w:r>
      <w:r w:rsidRPr="00644F39">
        <w:rPr>
          <w:rFonts w:ascii="Calibri" w:eastAsia="Times New Roman" w:hAnsi="Calibri" w:hint="cs"/>
          <w:sz w:val="24"/>
          <w:szCs w:val="24"/>
          <w:rtl/>
          <w:lang w:eastAsia="en-US"/>
        </w:rPr>
        <w:t>5</w:t>
      </w:r>
      <w:r w:rsidRPr="00644F39">
        <w:rPr>
          <w:rFonts w:ascii="Calibri" w:eastAsia="Times New Roman" w:hAnsi="Calibri"/>
          <w:sz w:val="24"/>
          <w:szCs w:val="24"/>
          <w:rtl/>
          <w:lang w:eastAsia="en-US"/>
        </w:rPr>
        <w:tab/>
        <w:t>مع مراعاة المادة 4.</w:t>
      </w:r>
      <w:r w:rsidRPr="00644F39">
        <w:rPr>
          <w:rFonts w:ascii="Calibri" w:eastAsia="Times New Roman" w:hAnsi="Calibri" w:hint="cs"/>
          <w:sz w:val="24"/>
          <w:szCs w:val="24"/>
          <w:rtl/>
          <w:lang w:eastAsia="en-US"/>
        </w:rPr>
        <w:t>5</w:t>
      </w:r>
      <w:r w:rsidRPr="00644F39">
        <w:rPr>
          <w:rFonts w:ascii="Calibri" w:eastAsia="Times New Roman" w:hAnsi="Calibri"/>
          <w:sz w:val="24"/>
          <w:szCs w:val="24"/>
          <w:rtl/>
          <w:lang w:eastAsia="en-US"/>
        </w:rPr>
        <w:t xml:space="preserve">، يتعين ألا يقوم أي طرف متعاقد بإلغاء </w:t>
      </w:r>
      <w:r w:rsidRPr="00644F39">
        <w:rPr>
          <w:rFonts w:ascii="Calibri" w:eastAsia="Times New Roman" w:hAnsi="Calibri" w:hint="cs"/>
          <w:sz w:val="24"/>
          <w:szCs w:val="24"/>
          <w:rtl/>
          <w:lang w:eastAsia="en-US"/>
        </w:rPr>
        <w:t xml:space="preserve">أو إبطال أو جعل حقوق البراءة الممنوحة غير قابلة للنفاذ </w:t>
      </w:r>
      <w:r w:rsidRPr="00644F39">
        <w:rPr>
          <w:rFonts w:ascii="Calibri" w:eastAsia="Times New Roman" w:hAnsi="Calibri"/>
          <w:sz w:val="24"/>
          <w:szCs w:val="24"/>
          <w:rtl/>
          <w:lang w:eastAsia="en-US"/>
        </w:rPr>
        <w:t xml:space="preserve">فقط على أساس عدم كشف المودع عن المعلومات المبيّنة في المادة 3 من </w:t>
      </w:r>
      <w:r w:rsidRPr="00644F39">
        <w:rPr>
          <w:rFonts w:ascii="Calibri" w:eastAsia="Times New Roman" w:hAnsi="Calibri" w:hint="cs"/>
          <w:sz w:val="24"/>
          <w:szCs w:val="24"/>
          <w:rtl/>
          <w:lang w:eastAsia="en-US"/>
        </w:rPr>
        <w:t>هذه</w:t>
      </w:r>
      <w:r w:rsidRPr="00644F39">
        <w:rPr>
          <w:rFonts w:ascii="Calibri" w:eastAsia="Times New Roman" w:hAnsi="Calibri"/>
          <w:sz w:val="24"/>
          <w:szCs w:val="24"/>
          <w:rtl/>
          <w:lang w:eastAsia="en-US"/>
        </w:rPr>
        <w:t xml:space="preserve"> </w:t>
      </w:r>
      <w:r w:rsidRPr="00644F39">
        <w:rPr>
          <w:rFonts w:ascii="Calibri" w:eastAsia="Times New Roman" w:hAnsi="Calibri" w:hint="cs"/>
          <w:sz w:val="24"/>
          <w:szCs w:val="24"/>
          <w:rtl/>
          <w:lang w:eastAsia="en-US"/>
        </w:rPr>
        <w:t>المعاهدة</w:t>
      </w:r>
      <w:r w:rsidRPr="00644F39">
        <w:rPr>
          <w:rFonts w:ascii="Calibri" w:eastAsia="Times New Roman" w:hAnsi="Calibri"/>
          <w:sz w:val="24"/>
          <w:szCs w:val="24"/>
          <w:rtl/>
          <w:lang w:eastAsia="en-US"/>
        </w:rPr>
        <w:t>.</w:t>
      </w:r>
    </w:p>
    <w:p w14:paraId="6C96A8A2"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4.</w:t>
      </w:r>
      <w:r w:rsidRPr="00644F39">
        <w:rPr>
          <w:rFonts w:ascii="Calibri" w:eastAsia="Times New Roman" w:hAnsi="Calibri" w:hint="cs"/>
          <w:sz w:val="24"/>
          <w:szCs w:val="24"/>
          <w:rtl/>
          <w:lang w:eastAsia="en-US"/>
        </w:rPr>
        <w:t>5</w:t>
      </w:r>
      <w:r w:rsidRPr="00644F39">
        <w:rPr>
          <w:rFonts w:ascii="Calibri" w:eastAsia="Times New Roman" w:hAnsi="Calibri"/>
          <w:sz w:val="24"/>
          <w:szCs w:val="24"/>
          <w:rtl/>
          <w:lang w:eastAsia="en-US"/>
        </w:rPr>
        <w:tab/>
        <w:t>يجوز لكل طرف متعاقد أن ينص، وفقا</w:t>
      </w:r>
      <w:r w:rsidRPr="00644F39">
        <w:rPr>
          <w:rFonts w:ascii="Calibri" w:eastAsia="Times New Roman" w:hAnsi="Calibri" w:hint="cs"/>
          <w:sz w:val="24"/>
          <w:szCs w:val="24"/>
          <w:rtl/>
          <w:lang w:eastAsia="en-US"/>
        </w:rPr>
        <w:t>ً</w:t>
      </w:r>
      <w:r w:rsidRPr="00644F39">
        <w:rPr>
          <w:rFonts w:ascii="Calibri" w:eastAsia="Times New Roman" w:hAnsi="Calibri"/>
          <w:sz w:val="24"/>
          <w:szCs w:val="24"/>
          <w:rtl/>
          <w:lang w:eastAsia="en-US"/>
        </w:rPr>
        <w:t xml:space="preserve"> للقانون الوطني، على عقوبات أو جزاءات تُفرض بعد المنح في حال وجود نية للتحايل على شرط الكشف المنصوص عليه في المادة 3 من </w:t>
      </w:r>
      <w:r w:rsidRPr="00644F39">
        <w:rPr>
          <w:rFonts w:ascii="Calibri" w:eastAsia="Times New Roman" w:hAnsi="Calibri" w:hint="cs"/>
          <w:sz w:val="24"/>
          <w:szCs w:val="24"/>
          <w:rtl/>
          <w:lang w:eastAsia="en-US"/>
        </w:rPr>
        <w:t>هذه المعاهدة</w:t>
      </w:r>
      <w:r w:rsidRPr="00644F39">
        <w:rPr>
          <w:rFonts w:ascii="Calibri" w:eastAsia="Times New Roman" w:hAnsi="Calibri"/>
          <w:sz w:val="24"/>
          <w:szCs w:val="24"/>
          <w:rtl/>
          <w:lang w:eastAsia="en-US"/>
        </w:rPr>
        <w:t>.</w:t>
      </w:r>
    </w:p>
    <w:p w14:paraId="6AD03F9E" w14:textId="77777777" w:rsidR="008473FF" w:rsidRPr="00644F39" w:rsidRDefault="008473FF" w:rsidP="008473FF">
      <w:pPr>
        <w:rPr>
          <w:rFonts w:ascii="Calibri" w:eastAsia="Times New Roman" w:hAnsi="Calibri"/>
          <w:sz w:val="24"/>
          <w:szCs w:val="24"/>
          <w:lang w:eastAsia="en-US"/>
        </w:rPr>
      </w:pPr>
    </w:p>
    <w:p w14:paraId="52257879" w14:textId="77777777" w:rsidR="008473FF" w:rsidRPr="00644F39" w:rsidRDefault="008473FF" w:rsidP="008473FF">
      <w:pPr>
        <w:rPr>
          <w:rFonts w:ascii="Calibri" w:eastAsia="Times New Roman" w:hAnsi="Calibri"/>
          <w:sz w:val="24"/>
          <w:szCs w:val="24"/>
          <w:rtl/>
          <w:lang w:eastAsia="en-US"/>
        </w:rPr>
      </w:pPr>
    </w:p>
    <w:p w14:paraId="028B9F57" w14:textId="77777777" w:rsidR="008473FF" w:rsidRPr="00644F39" w:rsidRDefault="008473FF" w:rsidP="008473FF">
      <w:pPr>
        <w:keepNext/>
        <w:jc w:val="center"/>
        <w:rPr>
          <w:rFonts w:ascii="Calibri" w:eastAsia="Times New Roman" w:hAnsi="Calibri"/>
          <w:b/>
          <w:bCs/>
          <w:sz w:val="24"/>
          <w:szCs w:val="24"/>
          <w:rtl/>
          <w:lang w:val="fr-CH" w:eastAsia="en-US" w:bidi="ar-EG"/>
        </w:rPr>
      </w:pPr>
      <w:r w:rsidRPr="00644F39">
        <w:rPr>
          <w:rFonts w:ascii="Calibri" w:eastAsia="Times New Roman" w:hAnsi="Calibri"/>
          <w:b/>
          <w:bCs/>
          <w:sz w:val="24"/>
          <w:szCs w:val="24"/>
          <w:rtl/>
          <w:lang w:eastAsia="en-US"/>
        </w:rPr>
        <w:t xml:space="preserve">المادة </w:t>
      </w:r>
      <w:r w:rsidRPr="00644F39">
        <w:rPr>
          <w:rFonts w:ascii="Calibri" w:eastAsia="Times New Roman" w:hAnsi="Calibri" w:hint="cs"/>
          <w:b/>
          <w:bCs/>
          <w:sz w:val="24"/>
          <w:szCs w:val="24"/>
          <w:rtl/>
          <w:lang w:eastAsia="en-US" w:bidi="ar-EG"/>
        </w:rPr>
        <w:t>6</w:t>
      </w:r>
    </w:p>
    <w:p w14:paraId="416C76DE" w14:textId="77777777" w:rsidR="008473FF" w:rsidRPr="00644F39" w:rsidRDefault="008473FF" w:rsidP="008473FF">
      <w:pPr>
        <w:keepNext/>
        <w:spacing w:after="220"/>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t>أنظمة المعلومات</w:t>
      </w:r>
    </w:p>
    <w:p w14:paraId="7918E735"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1.</w:t>
      </w:r>
      <w:r w:rsidRPr="00644F39">
        <w:rPr>
          <w:rFonts w:ascii="Calibri" w:eastAsia="Times New Roman" w:hAnsi="Calibri" w:hint="cs"/>
          <w:sz w:val="24"/>
          <w:szCs w:val="24"/>
          <w:rtl/>
          <w:lang w:eastAsia="en-US"/>
        </w:rPr>
        <w:t>6</w:t>
      </w:r>
      <w:r w:rsidRPr="00644F39">
        <w:rPr>
          <w:rFonts w:ascii="Calibri" w:eastAsia="Times New Roman" w:hAnsi="Calibri"/>
          <w:sz w:val="24"/>
          <w:szCs w:val="24"/>
          <w:rtl/>
          <w:lang w:eastAsia="en-US"/>
        </w:rPr>
        <w:tab/>
        <w:t xml:space="preserve">يجوز للأطراف المتعاقدة إنشاء أنظمة معلومات (مثل قواعد البيانات) بشأن الموارد الوراثية والمعارف التقليدية المرتبطة </w:t>
      </w:r>
      <w:r w:rsidRPr="00644F39">
        <w:rPr>
          <w:rFonts w:ascii="Calibri" w:eastAsia="Times New Roman" w:hAnsi="Calibri" w:hint="cs"/>
          <w:sz w:val="24"/>
          <w:szCs w:val="24"/>
          <w:rtl/>
          <w:lang w:eastAsia="en-US"/>
        </w:rPr>
        <w:t>بالموارد الوراثية</w:t>
      </w:r>
      <w:r w:rsidRPr="00644F39">
        <w:rPr>
          <w:rFonts w:ascii="Calibri" w:eastAsia="Times New Roman" w:hAnsi="Calibri"/>
          <w:sz w:val="24"/>
          <w:szCs w:val="24"/>
          <w:rtl/>
          <w:lang w:eastAsia="en-US"/>
        </w:rPr>
        <w:t>، بالتشاور</w:t>
      </w:r>
      <w:r w:rsidRPr="00644F39">
        <w:rPr>
          <w:rFonts w:ascii="Calibri" w:eastAsia="Times New Roman" w:hAnsi="Calibri" w:hint="cs"/>
          <w:sz w:val="24"/>
          <w:szCs w:val="24"/>
          <w:rtl/>
          <w:lang w:eastAsia="en-US"/>
        </w:rPr>
        <w:t>، حسب الاقتضاء،</w:t>
      </w:r>
      <w:r w:rsidRPr="00644F39">
        <w:rPr>
          <w:rFonts w:ascii="Calibri" w:eastAsia="Times New Roman" w:hAnsi="Calibri"/>
          <w:sz w:val="24"/>
          <w:szCs w:val="24"/>
          <w:rtl/>
          <w:lang w:eastAsia="en-US"/>
        </w:rPr>
        <w:t xml:space="preserve"> مع </w:t>
      </w:r>
      <w:r w:rsidRPr="00644F39">
        <w:rPr>
          <w:rFonts w:ascii="Calibri" w:eastAsia="Times New Roman" w:hAnsi="Calibri" w:hint="cs"/>
          <w:sz w:val="24"/>
          <w:szCs w:val="24"/>
          <w:rtl/>
          <w:lang w:eastAsia="en-US"/>
        </w:rPr>
        <w:t xml:space="preserve">الشعوب الأصلية والجماعات المحلية وسائر </w:t>
      </w:r>
      <w:r w:rsidRPr="00644F39">
        <w:rPr>
          <w:rFonts w:ascii="Calibri" w:eastAsia="Times New Roman" w:hAnsi="Calibri"/>
          <w:sz w:val="24"/>
          <w:szCs w:val="24"/>
          <w:rtl/>
          <w:lang w:eastAsia="en-US"/>
        </w:rPr>
        <w:t>أصحاب المصلحة، وبمراعاة ظروفها الوطنية.</w:t>
      </w:r>
    </w:p>
    <w:p w14:paraId="4B6AD4D0" w14:textId="77777777" w:rsidR="008473FF" w:rsidRPr="00644F39" w:rsidRDefault="008473FF" w:rsidP="008473FF">
      <w:pPr>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2.</w:t>
      </w:r>
      <w:r w:rsidRPr="00644F39">
        <w:rPr>
          <w:rFonts w:ascii="Calibri" w:eastAsia="Times New Roman" w:hAnsi="Calibri" w:hint="cs"/>
          <w:sz w:val="24"/>
          <w:szCs w:val="24"/>
          <w:rtl/>
          <w:lang w:eastAsia="en-US"/>
        </w:rPr>
        <w:t>6</w:t>
      </w:r>
      <w:r w:rsidRPr="00644F39">
        <w:rPr>
          <w:rFonts w:ascii="Calibri" w:eastAsia="Times New Roman" w:hAnsi="Calibri"/>
          <w:sz w:val="24"/>
          <w:szCs w:val="24"/>
          <w:rtl/>
          <w:lang w:eastAsia="en-US"/>
        </w:rPr>
        <w:tab/>
        <w:t xml:space="preserve">ينبغي </w:t>
      </w:r>
      <w:r w:rsidRPr="00644F39">
        <w:rPr>
          <w:rFonts w:ascii="Calibri" w:eastAsia="Times New Roman" w:hAnsi="Calibri" w:hint="cs"/>
          <w:sz w:val="24"/>
          <w:szCs w:val="24"/>
          <w:rtl/>
          <w:lang w:eastAsia="en-US"/>
        </w:rPr>
        <w:t xml:space="preserve">للأطراف المتعاقدة </w:t>
      </w:r>
      <w:r w:rsidRPr="00644F39">
        <w:rPr>
          <w:rFonts w:ascii="Calibri" w:eastAsia="Times New Roman" w:hAnsi="Calibri"/>
          <w:sz w:val="24"/>
          <w:szCs w:val="24"/>
          <w:rtl/>
          <w:lang w:eastAsia="en-US"/>
        </w:rPr>
        <w:t>أن</w:t>
      </w:r>
      <w:r w:rsidRPr="00644F39">
        <w:rPr>
          <w:rFonts w:ascii="Calibri" w:eastAsia="Times New Roman" w:hAnsi="Calibri" w:hint="cs"/>
          <w:sz w:val="24"/>
          <w:szCs w:val="24"/>
          <w:rtl/>
          <w:lang w:eastAsia="en-US"/>
        </w:rPr>
        <w:t xml:space="preserve"> تحرص،</w:t>
      </w:r>
      <w:r w:rsidRPr="00644F39">
        <w:rPr>
          <w:rFonts w:ascii="Calibri" w:eastAsia="Times New Roman" w:hAnsi="Calibri"/>
          <w:sz w:val="24"/>
          <w:szCs w:val="24"/>
          <w:rtl/>
          <w:lang w:eastAsia="en-US"/>
        </w:rPr>
        <w:t xml:space="preserve"> بضمانات مناسبة</w:t>
      </w:r>
      <w:r w:rsidRPr="00644F39">
        <w:rPr>
          <w:rFonts w:ascii="Calibri" w:eastAsia="Times New Roman" w:hAnsi="Calibri" w:hint="cs"/>
          <w:sz w:val="24"/>
          <w:szCs w:val="24"/>
          <w:rtl/>
          <w:lang w:eastAsia="en-US"/>
        </w:rPr>
        <w:t xml:space="preserve"> توضع بالتشاور، حسب الاقتضاء</w:t>
      </w:r>
      <w:r w:rsidRPr="00644F39">
        <w:rPr>
          <w:rFonts w:ascii="Calibri" w:eastAsia="Times New Roman" w:hAnsi="Calibri"/>
          <w:sz w:val="24"/>
          <w:szCs w:val="24"/>
          <w:rtl/>
          <w:lang w:eastAsia="en-US"/>
        </w:rPr>
        <w:t>،</w:t>
      </w:r>
      <w:r w:rsidRPr="00644F39">
        <w:rPr>
          <w:rFonts w:ascii="Calibri" w:eastAsia="Times New Roman" w:hAnsi="Calibri" w:hint="cs"/>
          <w:sz w:val="24"/>
          <w:szCs w:val="24"/>
          <w:rtl/>
          <w:lang w:eastAsia="en-US"/>
        </w:rPr>
        <w:t xml:space="preserve"> مع الشعوب الأصلية والجماعات المحلية وسائر </w:t>
      </w:r>
      <w:r w:rsidRPr="00644F39">
        <w:rPr>
          <w:rFonts w:ascii="Calibri" w:eastAsia="Times New Roman" w:hAnsi="Calibri"/>
          <w:sz w:val="24"/>
          <w:szCs w:val="24"/>
          <w:rtl/>
          <w:lang w:eastAsia="en-US"/>
        </w:rPr>
        <w:t>أصحاب المصلحة</w:t>
      </w:r>
      <w:r w:rsidRPr="00644F39">
        <w:rPr>
          <w:rFonts w:ascii="Calibri" w:eastAsia="Times New Roman" w:hAnsi="Calibri" w:hint="cs"/>
          <w:sz w:val="24"/>
          <w:szCs w:val="24"/>
          <w:rtl/>
          <w:lang w:eastAsia="en-US"/>
        </w:rPr>
        <w:t xml:space="preserve">، على أن تكون أنظمة المعلومات المذكورة متاحة </w:t>
      </w:r>
      <w:r w:rsidRPr="00644F39">
        <w:rPr>
          <w:rFonts w:ascii="Calibri" w:eastAsia="Times New Roman" w:hAnsi="Calibri"/>
          <w:sz w:val="24"/>
          <w:szCs w:val="24"/>
          <w:rtl/>
          <w:lang w:eastAsia="en-US"/>
        </w:rPr>
        <w:t>للمكاتب لأغراض البحث في طلبات البراءات وفحصها.</w:t>
      </w:r>
      <w:r w:rsidRPr="00644F39">
        <w:rPr>
          <w:rFonts w:ascii="Calibri" w:eastAsia="Times New Roman" w:hAnsi="Calibri" w:hint="cs"/>
          <w:sz w:val="24"/>
          <w:szCs w:val="24"/>
          <w:rtl/>
          <w:lang w:eastAsia="en-US"/>
        </w:rPr>
        <w:t xml:space="preserve"> ويجوز أن يخضع النفاذ إلى أنظمة المعلومات لتصريح تمنحه، حسب الاقتضاء، الأطراف المتعاقدة التي تنشئ تلك الأنظمة.</w:t>
      </w:r>
    </w:p>
    <w:p w14:paraId="5C731371" w14:textId="77777777" w:rsidR="008473FF" w:rsidRPr="00644F39" w:rsidRDefault="008473FF" w:rsidP="008473FF">
      <w:pPr>
        <w:spacing w:after="220"/>
        <w:rPr>
          <w:rFonts w:ascii="Calibri" w:eastAsia="Times New Roman" w:hAnsi="Calibri"/>
          <w:sz w:val="24"/>
          <w:szCs w:val="24"/>
          <w:rtl/>
          <w:lang w:eastAsia="en-US"/>
        </w:rPr>
      </w:pPr>
      <w:r>
        <w:rPr>
          <w:rFonts w:ascii="Calibri" w:eastAsia="Times New Roman" w:hAnsi="Calibri" w:hint="cs"/>
          <w:sz w:val="24"/>
          <w:szCs w:val="24"/>
          <w:rtl/>
          <w:lang w:eastAsia="en-US"/>
        </w:rPr>
        <w:t>3</w:t>
      </w:r>
      <w:r w:rsidRPr="00644F39">
        <w:rPr>
          <w:rFonts w:ascii="Calibri" w:eastAsia="Times New Roman" w:hAnsi="Calibri" w:hint="cs"/>
          <w:sz w:val="24"/>
          <w:szCs w:val="24"/>
          <w:rtl/>
          <w:lang w:eastAsia="en-US"/>
        </w:rPr>
        <w:t>.6</w:t>
      </w:r>
      <w:r w:rsidRPr="00644F39">
        <w:rPr>
          <w:rFonts w:ascii="Calibri" w:eastAsia="Times New Roman" w:hAnsi="Calibri"/>
          <w:sz w:val="24"/>
          <w:szCs w:val="24"/>
          <w:rtl/>
          <w:lang w:eastAsia="en-US"/>
        </w:rPr>
        <w:tab/>
      </w:r>
      <w:r w:rsidRPr="00644F39">
        <w:rPr>
          <w:rFonts w:ascii="Calibri" w:eastAsia="Times New Roman" w:hAnsi="Calibri" w:hint="cs"/>
          <w:sz w:val="24"/>
          <w:szCs w:val="24"/>
          <w:rtl/>
          <w:lang w:eastAsia="en-US"/>
        </w:rPr>
        <w:t xml:space="preserve">فيما يتعلق بأنظمة المعلومات المذكورة، يجوز لجمعية الأطراف المتعاقدة أن تنشئ فريق عملٍ تقنيٍ واحدٍ أو أكثر لمعالجة أية مسائل تتعلق بأنظمة المعلومات، مثل </w:t>
      </w:r>
      <w:r>
        <w:rPr>
          <w:rFonts w:ascii="Calibri" w:eastAsia="Times New Roman" w:hAnsi="Calibri" w:hint="cs"/>
          <w:sz w:val="24"/>
          <w:szCs w:val="24"/>
          <w:rtl/>
          <w:lang w:eastAsia="en-US"/>
        </w:rPr>
        <w:t xml:space="preserve">إتاحة </w:t>
      </w:r>
      <w:r w:rsidRPr="00644F39">
        <w:rPr>
          <w:rFonts w:ascii="Calibri" w:eastAsia="Times New Roman" w:hAnsi="Calibri" w:hint="cs"/>
          <w:sz w:val="24"/>
          <w:szCs w:val="24"/>
          <w:rtl/>
          <w:lang w:eastAsia="en-US"/>
        </w:rPr>
        <w:t xml:space="preserve">إمكانية النفاذ </w:t>
      </w:r>
      <w:r>
        <w:rPr>
          <w:rFonts w:ascii="Calibri" w:eastAsia="Times New Roman" w:hAnsi="Calibri" w:hint="cs"/>
          <w:sz w:val="24"/>
          <w:szCs w:val="24"/>
          <w:rtl/>
          <w:lang w:eastAsia="en-US"/>
        </w:rPr>
        <w:t>ل</w:t>
      </w:r>
      <w:r w:rsidRPr="00644F39">
        <w:rPr>
          <w:rFonts w:ascii="Calibri" w:eastAsia="Times New Roman" w:hAnsi="Calibri" w:hint="cs"/>
          <w:sz w:val="24"/>
          <w:szCs w:val="24"/>
          <w:rtl/>
          <w:lang w:eastAsia="en-US"/>
        </w:rPr>
        <w:t>لمكاتب مع الضمانات الملائمة.</w:t>
      </w:r>
    </w:p>
    <w:p w14:paraId="45BDB4C3" w14:textId="77777777" w:rsidR="008473FF" w:rsidRPr="00644F39" w:rsidRDefault="008473FF" w:rsidP="008473FF">
      <w:pPr>
        <w:rPr>
          <w:rFonts w:ascii="Calibri" w:eastAsia="Times New Roman" w:hAnsi="Calibri"/>
          <w:sz w:val="24"/>
          <w:szCs w:val="24"/>
          <w:lang w:eastAsia="en-US"/>
        </w:rPr>
      </w:pPr>
    </w:p>
    <w:p w14:paraId="19CC6719" w14:textId="77777777" w:rsidR="008473FF" w:rsidRPr="00644F39" w:rsidRDefault="008473FF" w:rsidP="008473FF">
      <w:pPr>
        <w:rPr>
          <w:rFonts w:ascii="Calibri" w:eastAsia="Times New Roman" w:hAnsi="Calibri"/>
          <w:sz w:val="24"/>
          <w:szCs w:val="24"/>
          <w:rtl/>
          <w:lang w:eastAsia="en-US"/>
        </w:rPr>
      </w:pPr>
    </w:p>
    <w:p w14:paraId="519BDDC8" w14:textId="77777777" w:rsidR="008473FF" w:rsidRPr="00644F39" w:rsidRDefault="008473FF" w:rsidP="008473FF">
      <w:pPr>
        <w:bidi w:val="0"/>
        <w:rPr>
          <w:rFonts w:ascii="Calibri" w:eastAsia="Times New Roman" w:hAnsi="Calibri"/>
          <w:sz w:val="24"/>
          <w:szCs w:val="24"/>
          <w:rtl/>
          <w:lang w:eastAsia="en-US"/>
        </w:rPr>
      </w:pPr>
      <w:r w:rsidRPr="00644F39">
        <w:rPr>
          <w:rFonts w:ascii="Calibri" w:eastAsia="Times New Roman" w:hAnsi="Calibri"/>
          <w:sz w:val="24"/>
          <w:szCs w:val="24"/>
          <w:rtl/>
          <w:lang w:eastAsia="en-US"/>
        </w:rPr>
        <w:br w:type="page"/>
      </w:r>
    </w:p>
    <w:p w14:paraId="6398283B" w14:textId="77777777" w:rsidR="008473FF" w:rsidRPr="00644F39" w:rsidRDefault="008473FF" w:rsidP="008473FF">
      <w:pPr>
        <w:keepNext/>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lastRenderedPageBreak/>
        <w:t xml:space="preserve">المادة </w:t>
      </w:r>
      <w:r w:rsidRPr="00644F39">
        <w:rPr>
          <w:rFonts w:ascii="Calibri" w:eastAsia="Times New Roman" w:hAnsi="Calibri" w:hint="cs"/>
          <w:b/>
          <w:bCs/>
          <w:sz w:val="24"/>
          <w:szCs w:val="24"/>
          <w:rtl/>
          <w:lang w:eastAsia="en-US"/>
        </w:rPr>
        <w:t>7</w:t>
      </w:r>
    </w:p>
    <w:p w14:paraId="5F4C52D2" w14:textId="77777777" w:rsidR="008473FF" w:rsidRPr="00644F39" w:rsidRDefault="008473FF" w:rsidP="008473FF">
      <w:pPr>
        <w:keepNext/>
        <w:spacing w:after="220"/>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t>العلاقة بالاتفاقات الدولية الأخرى</w:t>
      </w:r>
    </w:p>
    <w:p w14:paraId="0E123801" w14:textId="77777777" w:rsidR="008473FF" w:rsidRDefault="008473FF" w:rsidP="008473FF">
      <w:pPr>
        <w:tabs>
          <w:tab w:val="left" w:pos="1435"/>
        </w:tabs>
        <w:spacing w:after="220"/>
        <w:rPr>
          <w:rFonts w:ascii="Calibri" w:eastAsia="Times New Roman" w:hAnsi="Calibri"/>
          <w:sz w:val="24"/>
          <w:szCs w:val="24"/>
          <w:rtl/>
          <w:lang w:eastAsia="en-US"/>
        </w:rPr>
      </w:pPr>
      <w:r w:rsidRPr="00644F39">
        <w:rPr>
          <w:rFonts w:ascii="Calibri" w:eastAsia="Times New Roman" w:hAnsi="Calibri" w:hint="cs"/>
          <w:sz w:val="24"/>
          <w:szCs w:val="24"/>
          <w:rtl/>
          <w:lang w:eastAsia="en-US"/>
        </w:rPr>
        <w:t>تُ</w:t>
      </w:r>
      <w:r w:rsidRPr="00644F39">
        <w:rPr>
          <w:rFonts w:ascii="Calibri" w:eastAsia="Times New Roman" w:hAnsi="Calibri"/>
          <w:sz w:val="24"/>
          <w:szCs w:val="24"/>
          <w:rtl/>
          <w:lang w:eastAsia="en-US"/>
        </w:rPr>
        <w:t xml:space="preserve">نفذ </w:t>
      </w:r>
      <w:r w:rsidRPr="00644F39">
        <w:rPr>
          <w:rFonts w:ascii="Calibri" w:eastAsia="Times New Roman" w:hAnsi="Calibri" w:hint="cs"/>
          <w:sz w:val="24"/>
          <w:szCs w:val="24"/>
          <w:rtl/>
          <w:lang w:eastAsia="en-US"/>
        </w:rPr>
        <w:t>هذه</w:t>
      </w:r>
      <w:r w:rsidRPr="00644F39">
        <w:rPr>
          <w:rFonts w:ascii="Calibri" w:eastAsia="Times New Roman" w:hAnsi="Calibri"/>
          <w:sz w:val="24"/>
          <w:szCs w:val="24"/>
          <w:rtl/>
          <w:lang w:eastAsia="en-US"/>
        </w:rPr>
        <w:t xml:space="preserve"> </w:t>
      </w:r>
      <w:r w:rsidRPr="00644F39">
        <w:rPr>
          <w:rFonts w:ascii="Calibri" w:eastAsia="Times New Roman" w:hAnsi="Calibri" w:hint="cs"/>
          <w:sz w:val="24"/>
          <w:szCs w:val="24"/>
          <w:rtl/>
          <w:lang w:eastAsia="en-US"/>
        </w:rPr>
        <w:t>المعاهدة</w:t>
      </w:r>
      <w:r w:rsidRPr="00644F39">
        <w:rPr>
          <w:rFonts w:ascii="Calibri" w:eastAsia="Times New Roman" w:hAnsi="Calibri"/>
          <w:sz w:val="24"/>
          <w:szCs w:val="24"/>
          <w:rtl/>
          <w:lang w:eastAsia="en-US"/>
        </w:rPr>
        <w:t xml:space="preserve"> على نحو يكفل الدعم المتبادل مع </w:t>
      </w:r>
      <w:r w:rsidRPr="00644F39">
        <w:rPr>
          <w:rFonts w:ascii="Calibri" w:eastAsia="Times New Roman" w:hAnsi="Calibri" w:hint="cs"/>
          <w:sz w:val="24"/>
          <w:szCs w:val="24"/>
          <w:rtl/>
          <w:lang w:eastAsia="en-US"/>
        </w:rPr>
        <w:t>المعاهدات</w:t>
      </w:r>
      <w:r w:rsidRPr="00644F39">
        <w:rPr>
          <w:rFonts w:ascii="Calibri" w:eastAsia="Times New Roman" w:hAnsi="Calibri"/>
          <w:sz w:val="24"/>
          <w:szCs w:val="24"/>
          <w:rtl/>
          <w:lang w:eastAsia="en-US"/>
        </w:rPr>
        <w:t xml:space="preserve"> الدولية الأخرى الوجيهة</w:t>
      </w:r>
      <w:r w:rsidRPr="00644F39">
        <w:rPr>
          <w:rFonts w:ascii="Calibri" w:eastAsia="Times New Roman" w:hAnsi="Calibri" w:hint="cs"/>
          <w:sz w:val="24"/>
          <w:szCs w:val="24"/>
          <w:rtl/>
          <w:lang w:eastAsia="en-US"/>
        </w:rPr>
        <w:t>.</w:t>
      </w:r>
      <w:r w:rsidRPr="00644F39">
        <w:rPr>
          <w:rFonts w:ascii="Calibri" w:eastAsia="Times New Roman" w:hAnsi="Calibri"/>
          <w:sz w:val="24"/>
          <w:szCs w:val="24"/>
          <w:vertAlign w:val="superscript"/>
          <w:rtl/>
          <w:lang w:eastAsia="en-US"/>
        </w:rPr>
        <w:t xml:space="preserve"> </w:t>
      </w:r>
      <w:r w:rsidRPr="00644F39">
        <w:rPr>
          <w:rFonts w:ascii="Calibri" w:eastAsia="Times New Roman" w:hAnsi="Calibri"/>
          <w:sz w:val="24"/>
          <w:szCs w:val="24"/>
          <w:vertAlign w:val="superscript"/>
          <w:rtl/>
          <w:lang w:eastAsia="en-US"/>
        </w:rPr>
        <w:footnoteReference w:id="5"/>
      </w:r>
      <w:r w:rsidRPr="00644F39">
        <w:rPr>
          <w:rFonts w:ascii="Calibri" w:eastAsia="Times New Roman" w:hAnsi="Calibri" w:hint="cs"/>
          <w:sz w:val="24"/>
          <w:szCs w:val="24"/>
          <w:vertAlign w:val="superscript"/>
          <w:rtl/>
          <w:lang w:eastAsia="en-US"/>
        </w:rPr>
        <w:t xml:space="preserve"> </w:t>
      </w:r>
      <w:r w:rsidRPr="00644F39">
        <w:rPr>
          <w:rStyle w:val="FootnoteReference"/>
          <w:rFonts w:asciiTheme="minorHAnsi" w:eastAsia="Times New Roman" w:hAnsiTheme="minorHAnsi" w:cstheme="minorHAnsi"/>
          <w:sz w:val="24"/>
          <w:szCs w:val="24"/>
          <w:rtl/>
          <w:lang w:eastAsia="en-US"/>
        </w:rPr>
        <w:footnoteReference w:id="6"/>
      </w:r>
    </w:p>
    <w:p w14:paraId="6BFB3F8C" w14:textId="77777777" w:rsidR="008473FF" w:rsidRDefault="008473FF" w:rsidP="008473FF">
      <w:pPr>
        <w:rPr>
          <w:rFonts w:ascii="Calibri" w:eastAsia="Times New Roman" w:hAnsi="Calibri"/>
          <w:sz w:val="24"/>
          <w:szCs w:val="24"/>
          <w:rtl/>
          <w:lang w:eastAsia="en-US"/>
        </w:rPr>
      </w:pPr>
    </w:p>
    <w:p w14:paraId="20C1DF1D" w14:textId="77777777" w:rsidR="008473FF" w:rsidRPr="009A45F7" w:rsidRDefault="008473FF" w:rsidP="008473FF">
      <w:pPr>
        <w:rPr>
          <w:rFonts w:ascii="Calibri" w:eastAsia="Times New Roman" w:hAnsi="Calibri"/>
          <w:sz w:val="24"/>
          <w:szCs w:val="24"/>
          <w:rtl/>
          <w:lang w:eastAsia="en-US"/>
        </w:rPr>
      </w:pPr>
    </w:p>
    <w:p w14:paraId="48991BC0" w14:textId="77777777" w:rsidR="008473FF" w:rsidRPr="00644F39" w:rsidRDefault="008473FF" w:rsidP="008473FF">
      <w:pPr>
        <w:keepNext/>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t xml:space="preserve">المادة </w:t>
      </w:r>
      <w:r w:rsidRPr="00644F39">
        <w:rPr>
          <w:rFonts w:ascii="Calibri" w:eastAsia="Times New Roman" w:hAnsi="Calibri" w:hint="cs"/>
          <w:b/>
          <w:bCs/>
          <w:sz w:val="24"/>
          <w:szCs w:val="24"/>
          <w:rtl/>
          <w:lang w:eastAsia="en-US"/>
        </w:rPr>
        <w:t>8</w:t>
      </w:r>
    </w:p>
    <w:p w14:paraId="34CA61C7" w14:textId="77777777" w:rsidR="008473FF" w:rsidRPr="00644F39" w:rsidRDefault="008473FF" w:rsidP="008473FF">
      <w:pPr>
        <w:keepNext/>
        <w:spacing w:after="220"/>
        <w:jc w:val="center"/>
        <w:rPr>
          <w:rFonts w:ascii="Calibri" w:eastAsia="Times New Roman" w:hAnsi="Calibri"/>
          <w:b/>
          <w:bCs/>
          <w:sz w:val="24"/>
          <w:szCs w:val="24"/>
          <w:rtl/>
          <w:lang w:eastAsia="en-US"/>
        </w:rPr>
      </w:pPr>
      <w:r w:rsidRPr="00644F39">
        <w:rPr>
          <w:rFonts w:ascii="Calibri" w:eastAsia="Times New Roman" w:hAnsi="Calibri"/>
          <w:b/>
          <w:bCs/>
          <w:sz w:val="24"/>
          <w:szCs w:val="24"/>
          <w:rtl/>
          <w:lang w:eastAsia="en-US"/>
        </w:rPr>
        <w:t>الاستعراض</w:t>
      </w:r>
    </w:p>
    <w:p w14:paraId="5315DEA4" w14:textId="1532F9C9" w:rsidR="008473FF" w:rsidRPr="00644F39" w:rsidRDefault="008473FF" w:rsidP="008473FF">
      <w:pPr>
        <w:tabs>
          <w:tab w:val="left" w:pos="1435"/>
        </w:tabs>
        <w:spacing w:after="220"/>
        <w:rPr>
          <w:rFonts w:ascii="Calibri" w:eastAsia="Times New Roman" w:hAnsi="Calibri"/>
          <w:sz w:val="24"/>
          <w:szCs w:val="24"/>
          <w:rtl/>
          <w:lang w:eastAsia="en-US"/>
        </w:rPr>
      </w:pPr>
      <w:r w:rsidRPr="00644F39">
        <w:rPr>
          <w:rFonts w:ascii="Calibri" w:eastAsia="Times New Roman" w:hAnsi="Calibri"/>
          <w:sz w:val="24"/>
          <w:szCs w:val="24"/>
          <w:rtl/>
          <w:lang w:eastAsia="en-US"/>
        </w:rPr>
        <w:t xml:space="preserve">تلتزم الأطراف المتعاقدة باستعراض نطاق </w:t>
      </w:r>
      <w:r w:rsidRPr="00644F39">
        <w:rPr>
          <w:rFonts w:ascii="Calibri" w:eastAsia="Times New Roman" w:hAnsi="Calibri" w:hint="cs"/>
          <w:sz w:val="24"/>
          <w:szCs w:val="24"/>
          <w:rtl/>
          <w:lang w:eastAsia="en-US"/>
        </w:rPr>
        <w:t>هذه</w:t>
      </w:r>
      <w:r w:rsidRPr="00644F39">
        <w:rPr>
          <w:rFonts w:ascii="Calibri" w:eastAsia="Times New Roman" w:hAnsi="Calibri"/>
          <w:sz w:val="24"/>
          <w:szCs w:val="24"/>
          <w:rtl/>
          <w:lang w:eastAsia="en-US"/>
        </w:rPr>
        <w:t xml:space="preserve"> </w:t>
      </w:r>
      <w:r w:rsidRPr="00644F39">
        <w:rPr>
          <w:rFonts w:ascii="Calibri" w:eastAsia="Times New Roman" w:hAnsi="Calibri" w:hint="cs"/>
          <w:sz w:val="24"/>
          <w:szCs w:val="24"/>
          <w:rtl/>
          <w:lang w:eastAsia="en-US"/>
        </w:rPr>
        <w:t>المعاهدة</w:t>
      </w:r>
      <w:r w:rsidRPr="00644F39">
        <w:rPr>
          <w:rFonts w:ascii="Calibri" w:eastAsia="Times New Roman" w:hAnsi="Calibri"/>
          <w:sz w:val="24"/>
          <w:szCs w:val="24"/>
          <w:rtl/>
          <w:lang w:eastAsia="en-US"/>
        </w:rPr>
        <w:t xml:space="preserve"> ومحتواه</w:t>
      </w:r>
      <w:r w:rsidRPr="00644F39">
        <w:rPr>
          <w:rFonts w:ascii="Calibri" w:eastAsia="Times New Roman" w:hAnsi="Calibri" w:hint="cs"/>
          <w:sz w:val="24"/>
          <w:szCs w:val="24"/>
          <w:rtl/>
          <w:lang w:eastAsia="en-US"/>
        </w:rPr>
        <w:t>ا</w:t>
      </w:r>
      <w:r w:rsidRPr="00644F39">
        <w:rPr>
          <w:rFonts w:ascii="Calibri" w:eastAsia="Times New Roman" w:hAnsi="Calibri"/>
          <w:sz w:val="24"/>
          <w:szCs w:val="24"/>
          <w:rtl/>
          <w:lang w:eastAsia="en-US"/>
        </w:rPr>
        <w:t xml:space="preserve">، ومعالجة قضايا من قبيل احتمال تمديد شرط الكشف المنصوص عليه في المادة 3 ليشمل مجالات أخرى من مجالات الملكية الفكرية والمشتقات، ومعالجة قضايا أخرى تظهر من جرّاء التكنولوجيات الجديدة والناشئة وتكون وجيهة لتطبيق </w:t>
      </w:r>
      <w:r w:rsidRPr="00644F39">
        <w:rPr>
          <w:rFonts w:ascii="Calibri" w:eastAsia="Times New Roman" w:hAnsi="Calibri" w:hint="cs"/>
          <w:sz w:val="24"/>
          <w:szCs w:val="24"/>
          <w:rtl/>
          <w:lang w:eastAsia="en-US"/>
        </w:rPr>
        <w:t>هذه</w:t>
      </w:r>
      <w:r w:rsidRPr="00644F39">
        <w:rPr>
          <w:rFonts w:ascii="Calibri" w:eastAsia="Times New Roman" w:hAnsi="Calibri"/>
          <w:sz w:val="24"/>
          <w:szCs w:val="24"/>
          <w:rtl/>
          <w:lang w:eastAsia="en-US"/>
        </w:rPr>
        <w:t xml:space="preserve"> </w:t>
      </w:r>
      <w:r w:rsidRPr="00644F39">
        <w:rPr>
          <w:rFonts w:ascii="Calibri" w:eastAsia="Times New Roman" w:hAnsi="Calibri" w:hint="cs"/>
          <w:sz w:val="24"/>
          <w:szCs w:val="24"/>
          <w:rtl/>
          <w:lang w:eastAsia="en-US"/>
        </w:rPr>
        <w:t>المعاهدة</w:t>
      </w:r>
      <w:r w:rsidRPr="00644F39">
        <w:rPr>
          <w:rFonts w:ascii="Calibri" w:eastAsia="Times New Roman" w:hAnsi="Calibri"/>
          <w:sz w:val="24"/>
          <w:szCs w:val="24"/>
          <w:rtl/>
          <w:lang w:eastAsia="en-US"/>
        </w:rPr>
        <w:t xml:space="preserve">، وذلك </w:t>
      </w:r>
      <w:r w:rsidR="00C57BFF">
        <w:rPr>
          <w:rFonts w:ascii="Calibri" w:eastAsia="Times New Roman" w:hAnsi="Calibri" w:hint="cs"/>
          <w:sz w:val="24"/>
          <w:szCs w:val="24"/>
          <w:rtl/>
          <w:lang w:eastAsia="en-US"/>
        </w:rPr>
        <w:t>بعد</w:t>
      </w:r>
      <w:r w:rsidRPr="00644F39">
        <w:rPr>
          <w:rFonts w:ascii="Calibri" w:eastAsia="Times New Roman" w:hAnsi="Calibri"/>
          <w:sz w:val="24"/>
          <w:szCs w:val="24"/>
          <w:rtl/>
          <w:lang w:eastAsia="en-US"/>
        </w:rPr>
        <w:t xml:space="preserve"> أربع سنوات </w:t>
      </w:r>
      <w:r w:rsidR="00C57BFF">
        <w:rPr>
          <w:rFonts w:ascii="Calibri" w:eastAsia="Times New Roman" w:hAnsi="Calibri" w:hint="cs"/>
          <w:sz w:val="24"/>
          <w:szCs w:val="24"/>
          <w:rtl/>
          <w:lang w:eastAsia="en-US"/>
        </w:rPr>
        <w:t>من</w:t>
      </w:r>
      <w:r w:rsidRPr="00644F39">
        <w:rPr>
          <w:rFonts w:ascii="Calibri" w:eastAsia="Times New Roman" w:hAnsi="Calibri"/>
          <w:sz w:val="24"/>
          <w:szCs w:val="24"/>
          <w:rtl/>
          <w:lang w:eastAsia="en-US"/>
        </w:rPr>
        <w:t xml:space="preserve"> </w:t>
      </w:r>
      <w:r w:rsidR="00C57BFF">
        <w:rPr>
          <w:rFonts w:ascii="Calibri" w:eastAsia="Times New Roman" w:hAnsi="Calibri" w:hint="cs"/>
          <w:sz w:val="24"/>
          <w:szCs w:val="24"/>
          <w:rtl/>
          <w:lang w:eastAsia="en-US"/>
        </w:rPr>
        <w:t xml:space="preserve">تاريخ </w:t>
      </w:r>
      <w:r w:rsidRPr="00644F39">
        <w:rPr>
          <w:rFonts w:ascii="Calibri" w:eastAsia="Times New Roman" w:hAnsi="Calibri"/>
          <w:sz w:val="24"/>
          <w:szCs w:val="24"/>
          <w:rtl/>
          <w:lang w:eastAsia="en-US"/>
        </w:rPr>
        <w:t xml:space="preserve">دخول </w:t>
      </w:r>
      <w:r w:rsidRPr="00644F39">
        <w:rPr>
          <w:rFonts w:ascii="Calibri" w:eastAsia="Times New Roman" w:hAnsi="Calibri" w:hint="cs"/>
          <w:sz w:val="24"/>
          <w:szCs w:val="24"/>
          <w:rtl/>
          <w:lang w:eastAsia="en-US"/>
        </w:rPr>
        <w:t>هذه</w:t>
      </w:r>
      <w:r w:rsidRPr="00644F39">
        <w:rPr>
          <w:rFonts w:ascii="Calibri" w:eastAsia="Times New Roman" w:hAnsi="Calibri"/>
          <w:sz w:val="24"/>
          <w:szCs w:val="24"/>
          <w:rtl/>
          <w:lang w:eastAsia="en-US"/>
        </w:rPr>
        <w:t xml:space="preserve"> </w:t>
      </w:r>
      <w:r w:rsidRPr="00644F39">
        <w:rPr>
          <w:rFonts w:ascii="Calibri" w:eastAsia="Times New Roman" w:hAnsi="Calibri" w:hint="cs"/>
          <w:sz w:val="24"/>
          <w:szCs w:val="24"/>
          <w:rtl/>
          <w:lang w:eastAsia="en-US"/>
        </w:rPr>
        <w:t>المعاهدة</w:t>
      </w:r>
      <w:r w:rsidRPr="00644F39">
        <w:rPr>
          <w:rFonts w:ascii="Calibri" w:eastAsia="Times New Roman" w:hAnsi="Calibri"/>
          <w:sz w:val="24"/>
          <w:szCs w:val="24"/>
          <w:rtl/>
          <w:lang w:eastAsia="en-US"/>
        </w:rPr>
        <w:t xml:space="preserve"> حيز النفاذ.</w:t>
      </w:r>
    </w:p>
    <w:p w14:paraId="090B2122" w14:textId="77777777" w:rsidR="008473FF" w:rsidRPr="00644F39" w:rsidRDefault="008473FF" w:rsidP="008473FF">
      <w:pPr>
        <w:rPr>
          <w:rFonts w:ascii="Calibri" w:eastAsia="Times New Roman" w:hAnsi="Calibri"/>
          <w:sz w:val="24"/>
          <w:szCs w:val="24"/>
          <w:lang w:eastAsia="en-US"/>
        </w:rPr>
      </w:pPr>
    </w:p>
    <w:p w14:paraId="0B02C9E1" w14:textId="77777777" w:rsidR="008473FF" w:rsidRPr="00644F39" w:rsidRDefault="008473FF" w:rsidP="008473FF">
      <w:pPr>
        <w:rPr>
          <w:rFonts w:ascii="Calibri" w:eastAsia="Times New Roman" w:hAnsi="Calibri"/>
          <w:sz w:val="24"/>
          <w:szCs w:val="24"/>
          <w:rtl/>
          <w:lang w:eastAsia="en-US"/>
        </w:rPr>
      </w:pPr>
    </w:p>
    <w:p w14:paraId="05077CE1" w14:textId="77777777" w:rsidR="008473FF" w:rsidRPr="00644F39" w:rsidRDefault="008473FF" w:rsidP="008473FF">
      <w:pPr>
        <w:keepNext/>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 xml:space="preserve">المادة </w:t>
      </w:r>
      <w:r w:rsidRPr="00644F39">
        <w:rPr>
          <w:rFonts w:asciiTheme="minorHAnsi" w:eastAsia="Times New Roman" w:hAnsiTheme="minorHAnsi" w:cstheme="minorHAnsi" w:hint="cs"/>
          <w:b/>
          <w:bCs/>
          <w:sz w:val="24"/>
          <w:szCs w:val="24"/>
          <w:rtl/>
          <w:lang w:eastAsia="en-US"/>
        </w:rPr>
        <w:t>9</w:t>
      </w:r>
    </w:p>
    <w:p w14:paraId="0B4E89CD" w14:textId="77777777" w:rsidR="008473FF" w:rsidRPr="00644F39" w:rsidRDefault="008473FF" w:rsidP="008473FF">
      <w:pPr>
        <w:keepNext/>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مبادئ عامة بشأن التنفيذ</w:t>
      </w:r>
    </w:p>
    <w:p w14:paraId="5F092A94" w14:textId="77777777" w:rsidR="008473FF" w:rsidRPr="00644F39" w:rsidRDefault="008473FF" w:rsidP="008473FF">
      <w:pPr>
        <w:spacing w:after="220"/>
        <w:ind w:left="-1"/>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sz w:val="24"/>
          <w:szCs w:val="24"/>
          <w:rtl/>
          <w:lang w:eastAsia="en-US"/>
        </w:rPr>
        <w:t>1.</w:t>
      </w:r>
      <w:r w:rsidRPr="00644F39">
        <w:rPr>
          <w:rFonts w:asciiTheme="minorHAnsi" w:eastAsia="Times New Roman" w:hAnsiTheme="minorHAnsi" w:cstheme="minorHAnsi" w:hint="cs"/>
          <w:sz w:val="24"/>
          <w:szCs w:val="24"/>
          <w:rtl/>
          <w:lang w:eastAsia="en-US"/>
        </w:rPr>
        <w:t>9</w:t>
      </w:r>
      <w:r w:rsidRPr="00644F39">
        <w:rPr>
          <w:rFonts w:asciiTheme="minorHAnsi" w:eastAsia="Times New Roman" w:hAnsiTheme="minorHAnsi" w:cstheme="minorHAnsi"/>
          <w:sz w:val="24"/>
          <w:szCs w:val="24"/>
          <w:rtl/>
          <w:lang w:eastAsia="en-US"/>
        </w:rPr>
        <w:tab/>
        <w:t xml:space="preserve">تتعهّد الأطراف المتعاقدة بتبنّي التدابير اللازمة لضمان تطبيق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w:t>
      </w:r>
    </w:p>
    <w:p w14:paraId="7DB356F0" w14:textId="77777777" w:rsidR="008473FF" w:rsidRPr="00644F39" w:rsidRDefault="008473FF" w:rsidP="008473FF">
      <w:pPr>
        <w:spacing w:after="220"/>
        <w:ind w:left="-1"/>
        <w:rPr>
          <w:rFonts w:asciiTheme="minorHAnsi" w:eastAsia="Times New Roman" w:hAnsiTheme="minorHAnsi" w:cstheme="minorHAnsi"/>
          <w:sz w:val="24"/>
          <w:szCs w:val="24"/>
          <w:lang w:eastAsia="en-US"/>
        </w:rPr>
      </w:pPr>
      <w:r w:rsidRPr="00644F39">
        <w:rPr>
          <w:rFonts w:asciiTheme="minorHAnsi" w:eastAsia="Times New Roman" w:hAnsiTheme="minorHAnsi" w:cstheme="minorHAnsi"/>
          <w:sz w:val="24"/>
          <w:szCs w:val="24"/>
          <w:rtl/>
          <w:lang w:eastAsia="en-US"/>
        </w:rPr>
        <w:t>2.</w:t>
      </w:r>
      <w:r w:rsidRPr="00644F39">
        <w:rPr>
          <w:rFonts w:asciiTheme="minorHAnsi" w:eastAsia="Times New Roman" w:hAnsiTheme="minorHAnsi" w:cstheme="minorHAnsi" w:hint="cs"/>
          <w:sz w:val="24"/>
          <w:szCs w:val="24"/>
          <w:rtl/>
          <w:lang w:eastAsia="en-US"/>
        </w:rPr>
        <w:t>9</w:t>
      </w:r>
      <w:r w:rsidRPr="00644F39">
        <w:rPr>
          <w:rFonts w:asciiTheme="minorHAnsi" w:eastAsia="Times New Roman" w:hAnsiTheme="minorHAnsi" w:cstheme="minorHAnsi"/>
          <w:sz w:val="24"/>
          <w:szCs w:val="24"/>
          <w:rtl/>
          <w:lang w:eastAsia="en-US"/>
        </w:rPr>
        <w:tab/>
        <w:t xml:space="preserve">لا شيء يمنع الأطراف المتعاقدة من تحديد الطريقة الملائمة لتنفيذ أحكام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 xml:space="preserve"> في إطار أنظمتها وممارساتها</w:t>
      </w:r>
      <w:r w:rsidRPr="00644F39">
        <w:rPr>
          <w:rFonts w:asciiTheme="minorHAnsi" w:eastAsia="Times New Roman" w:hAnsiTheme="minorHAnsi" w:cstheme="minorHAnsi" w:hint="cs"/>
          <w:sz w:val="24"/>
          <w:szCs w:val="24"/>
          <w:rtl/>
          <w:lang w:eastAsia="en-US"/>
        </w:rPr>
        <w:t> </w:t>
      </w:r>
      <w:r w:rsidRPr="00644F39">
        <w:rPr>
          <w:rFonts w:asciiTheme="minorHAnsi" w:eastAsia="Times New Roman" w:hAnsiTheme="minorHAnsi" w:cstheme="minorHAnsi"/>
          <w:sz w:val="24"/>
          <w:szCs w:val="24"/>
          <w:rtl/>
          <w:lang w:eastAsia="en-US"/>
        </w:rPr>
        <w:t>القانونية.</w:t>
      </w:r>
    </w:p>
    <w:p w14:paraId="641B39F5" w14:textId="77777777" w:rsidR="008473FF" w:rsidRPr="00644F39" w:rsidRDefault="008473FF" w:rsidP="008473FF">
      <w:pPr>
        <w:rPr>
          <w:rFonts w:ascii="Calibri" w:eastAsia="Times New Roman" w:hAnsi="Calibri"/>
          <w:sz w:val="24"/>
          <w:szCs w:val="24"/>
          <w:lang w:eastAsia="en-US"/>
        </w:rPr>
      </w:pPr>
    </w:p>
    <w:p w14:paraId="038B671D" w14:textId="77777777" w:rsidR="008473FF" w:rsidRPr="00644F39" w:rsidRDefault="008473FF" w:rsidP="008473FF">
      <w:pPr>
        <w:rPr>
          <w:rFonts w:ascii="Calibri" w:eastAsia="Times New Roman" w:hAnsi="Calibri"/>
          <w:sz w:val="24"/>
          <w:szCs w:val="24"/>
          <w:lang w:eastAsia="en-US"/>
        </w:rPr>
      </w:pPr>
    </w:p>
    <w:p w14:paraId="15FF87B9" w14:textId="77777777" w:rsidR="008473FF" w:rsidRPr="00644F39" w:rsidRDefault="008473FF" w:rsidP="008473FF">
      <w:pPr>
        <w:keepNext/>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 xml:space="preserve">المادة </w:t>
      </w:r>
      <w:r w:rsidRPr="00644F39">
        <w:rPr>
          <w:rFonts w:asciiTheme="minorHAnsi" w:eastAsia="Times New Roman" w:hAnsiTheme="minorHAnsi" w:cstheme="minorHAnsi" w:hint="cs"/>
          <w:b/>
          <w:bCs/>
          <w:sz w:val="24"/>
          <w:szCs w:val="24"/>
          <w:rtl/>
          <w:lang w:eastAsia="en-US"/>
        </w:rPr>
        <w:t>10</w:t>
      </w:r>
    </w:p>
    <w:p w14:paraId="070682ED" w14:textId="77777777" w:rsidR="008473FF" w:rsidRPr="00644F39" w:rsidRDefault="008473FF" w:rsidP="008473FF">
      <w:pPr>
        <w:keepNext/>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الجمعية</w:t>
      </w:r>
    </w:p>
    <w:p w14:paraId="1FD972D9" w14:textId="77777777"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sz w:val="24"/>
          <w:szCs w:val="24"/>
          <w:rtl/>
          <w:lang w:eastAsia="en-US"/>
        </w:rPr>
        <w:t>1.</w:t>
      </w:r>
      <w:r w:rsidRPr="00644F39">
        <w:rPr>
          <w:rFonts w:asciiTheme="minorHAnsi" w:eastAsia="Times New Roman" w:hAnsiTheme="minorHAnsi" w:cstheme="minorHAnsi" w:hint="cs"/>
          <w:sz w:val="24"/>
          <w:szCs w:val="24"/>
          <w:rtl/>
          <w:lang w:eastAsia="en-US"/>
        </w:rPr>
        <w:t>10</w:t>
      </w:r>
      <w:r w:rsidRPr="00644F39">
        <w:rPr>
          <w:rFonts w:asciiTheme="minorHAnsi" w:eastAsia="Times New Roman" w:hAnsiTheme="minorHAnsi" w:cstheme="minorHAnsi"/>
          <w:sz w:val="24"/>
          <w:szCs w:val="24"/>
          <w:rtl/>
          <w:lang w:eastAsia="en-US"/>
        </w:rPr>
        <w:tab/>
        <w:t>تكون للأطراف المتعاقدة جمعية:</w:t>
      </w:r>
    </w:p>
    <w:p w14:paraId="7417C3DF" w14:textId="28ED58CC" w:rsidR="008473FF" w:rsidRPr="00644F39" w:rsidRDefault="008473FF" w:rsidP="008473FF">
      <w:pPr>
        <w:tabs>
          <w:tab w:val="left" w:pos="1435"/>
        </w:tabs>
        <w:spacing w:after="220"/>
        <w:ind w:left="1124" w:hanging="562"/>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sz w:val="24"/>
          <w:szCs w:val="24"/>
          <w:rtl/>
          <w:lang w:eastAsia="en-US"/>
        </w:rPr>
        <w:t>(أ)</w:t>
      </w:r>
      <w:r w:rsidRPr="00644F39">
        <w:rPr>
          <w:rFonts w:asciiTheme="minorHAnsi" w:eastAsia="Times New Roman" w:hAnsiTheme="minorHAnsi" w:cstheme="minorHAnsi"/>
          <w:sz w:val="24"/>
          <w:szCs w:val="24"/>
          <w:rtl/>
          <w:lang w:eastAsia="en-US"/>
        </w:rPr>
        <w:tab/>
        <w:t>يكون كل طرف متعاقد ممثلا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xml:space="preserve"> في الجمعية بمندوب واحد </w:t>
      </w:r>
      <w:r w:rsidR="00C57BFF">
        <w:rPr>
          <w:rFonts w:asciiTheme="minorHAnsi" w:eastAsia="Times New Roman" w:hAnsiTheme="minorHAnsi" w:cstheme="minorHAnsi" w:hint="cs"/>
          <w:sz w:val="24"/>
          <w:szCs w:val="24"/>
          <w:rtl/>
          <w:lang w:eastAsia="en-US"/>
        </w:rPr>
        <w:t>و</w:t>
      </w:r>
      <w:r w:rsidRPr="00644F39">
        <w:rPr>
          <w:rFonts w:asciiTheme="minorHAnsi" w:eastAsia="Times New Roman" w:hAnsiTheme="minorHAnsi" w:cstheme="minorHAnsi"/>
          <w:sz w:val="24"/>
          <w:szCs w:val="24"/>
          <w:rtl/>
          <w:lang w:eastAsia="en-US"/>
        </w:rPr>
        <w:t>يجوز أن يساعده مندوبون مناوبون ومستشارون وخبراء.</w:t>
      </w:r>
    </w:p>
    <w:p w14:paraId="4EC2486F" w14:textId="77777777" w:rsidR="008473FF" w:rsidRPr="00644F39" w:rsidRDefault="008473FF" w:rsidP="008473FF">
      <w:pPr>
        <w:tabs>
          <w:tab w:val="left" w:pos="1435"/>
        </w:tabs>
        <w:spacing w:after="220"/>
        <w:ind w:left="1124" w:hanging="562"/>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sz w:val="24"/>
          <w:szCs w:val="24"/>
          <w:rtl/>
          <w:lang w:eastAsia="en-US"/>
        </w:rPr>
        <w:t>(ب)</w:t>
      </w:r>
      <w:r w:rsidRPr="00644F39">
        <w:rPr>
          <w:rFonts w:asciiTheme="minorHAnsi" w:eastAsia="Times New Roman" w:hAnsiTheme="minorHAnsi" w:cstheme="minorHAnsi"/>
          <w:sz w:val="24"/>
          <w:szCs w:val="24"/>
          <w:rtl/>
          <w:lang w:eastAsia="en-US"/>
        </w:rPr>
        <w:tab/>
        <w:t xml:space="preserve">يتحمل الطرف المتعاقد نفقات الوفد الذي عيّنه. ويجوز للجمعية أن تطلب إلى </w:t>
      </w:r>
      <w:r w:rsidRPr="00644F39">
        <w:rPr>
          <w:rFonts w:asciiTheme="minorHAnsi" w:eastAsia="Times New Roman" w:hAnsiTheme="minorHAnsi" w:cstheme="minorHAnsi" w:hint="cs"/>
          <w:sz w:val="24"/>
          <w:szCs w:val="24"/>
          <w:rtl/>
          <w:lang w:eastAsia="en-US"/>
        </w:rPr>
        <w:t>المكتب الدولي ل</w:t>
      </w:r>
      <w:r w:rsidRPr="00644F39">
        <w:rPr>
          <w:rFonts w:asciiTheme="minorHAnsi" w:eastAsia="Times New Roman" w:hAnsiTheme="minorHAnsi" w:cstheme="minorHAnsi"/>
          <w:sz w:val="24"/>
          <w:szCs w:val="24"/>
          <w:rtl/>
          <w:lang w:eastAsia="en-US"/>
        </w:rPr>
        <w:t xml:space="preserve">لويبو أن </w:t>
      </w:r>
      <w:r w:rsidRPr="00644F39">
        <w:rPr>
          <w:rFonts w:asciiTheme="minorHAnsi" w:eastAsia="Times New Roman" w:hAnsiTheme="minorHAnsi" w:cstheme="minorHAnsi" w:hint="cs"/>
          <w:sz w:val="24"/>
          <w:szCs w:val="24"/>
          <w:rtl/>
          <w:lang w:eastAsia="en-US"/>
        </w:rPr>
        <w:t>ي</w:t>
      </w:r>
      <w:r w:rsidRPr="00644F39">
        <w:rPr>
          <w:rFonts w:asciiTheme="minorHAnsi" w:eastAsia="Times New Roman" w:hAnsiTheme="minorHAnsi" w:cstheme="minorHAnsi"/>
          <w:sz w:val="24"/>
          <w:szCs w:val="24"/>
          <w:rtl/>
          <w:lang w:eastAsia="en-US"/>
        </w:rPr>
        <w:t xml:space="preserve">منح مساعدة مالية لتيسير </w:t>
      </w:r>
      <w:r w:rsidRPr="00644F39">
        <w:rPr>
          <w:rFonts w:asciiTheme="minorHAnsi" w:eastAsia="Times New Roman" w:hAnsiTheme="minorHAnsi" w:cstheme="minorHAnsi" w:hint="cs"/>
          <w:sz w:val="24"/>
          <w:szCs w:val="24"/>
          <w:rtl/>
          <w:lang w:eastAsia="en-US"/>
        </w:rPr>
        <w:t>اشتراك</w:t>
      </w:r>
      <w:r w:rsidRPr="00644F39">
        <w:rPr>
          <w:rFonts w:asciiTheme="minorHAnsi" w:eastAsia="Times New Roman" w:hAnsiTheme="minorHAnsi" w:cstheme="minorHAnsi"/>
          <w:sz w:val="24"/>
          <w:szCs w:val="24"/>
          <w:rtl/>
          <w:lang w:eastAsia="en-US"/>
        </w:rPr>
        <w:t xml:space="preserve"> وفود الأطراف المتعاقدة التي تُعد من البلدان النامية وفقا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xml:space="preserve"> للممارسة الم</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ت</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بعة في الجمعية العامة للأمم المتحدة أو من البلدان المنتقلة إلى نظام الاقتصاد الحر.</w:t>
      </w:r>
    </w:p>
    <w:p w14:paraId="0E619F12" w14:textId="77777777" w:rsidR="008473FF" w:rsidRPr="00644F39" w:rsidRDefault="008473FF" w:rsidP="008473FF">
      <w:pPr>
        <w:tabs>
          <w:tab w:val="left" w:pos="1435"/>
        </w:tabs>
        <w:spacing w:after="220"/>
        <w:ind w:left="1124" w:hanging="562"/>
        <w:rPr>
          <w:rFonts w:asciiTheme="minorHAnsi" w:eastAsia="Times New Roman" w:hAnsiTheme="minorHAnsi" w:cstheme="minorHAnsi"/>
          <w:sz w:val="24"/>
          <w:szCs w:val="24"/>
          <w:lang w:eastAsia="en-US"/>
        </w:rPr>
      </w:pPr>
      <w:r w:rsidRPr="00644F39">
        <w:rPr>
          <w:rFonts w:asciiTheme="minorHAnsi" w:eastAsia="Times New Roman" w:hAnsiTheme="minorHAnsi" w:cstheme="minorHAnsi" w:hint="cs"/>
          <w:sz w:val="24"/>
          <w:szCs w:val="24"/>
          <w:rtl/>
          <w:lang w:eastAsia="en-US"/>
        </w:rPr>
        <w:t>(ج)</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hint="cs"/>
          <w:sz w:val="24"/>
          <w:szCs w:val="24"/>
          <w:rtl/>
          <w:lang w:eastAsia="en-US"/>
        </w:rPr>
        <w:t>تشجّع</w:t>
      </w:r>
      <w:r w:rsidRPr="00644F39">
        <w:rPr>
          <w:rFonts w:asciiTheme="minorHAnsi" w:eastAsia="Times New Roman" w:hAnsiTheme="minorHAnsi"/>
          <w:sz w:val="24"/>
          <w:szCs w:val="24"/>
          <w:rtl/>
          <w:lang w:eastAsia="en-US"/>
        </w:rPr>
        <w:t xml:space="preserve"> الجمعية المشاركة الفعالة</w:t>
      </w:r>
      <w:r w:rsidRPr="00644F39">
        <w:rPr>
          <w:rFonts w:asciiTheme="minorHAnsi" w:eastAsia="Times New Roman" w:hAnsiTheme="minorHAnsi" w:hint="cs"/>
          <w:sz w:val="24"/>
          <w:szCs w:val="24"/>
          <w:rtl/>
          <w:lang w:eastAsia="en-US"/>
        </w:rPr>
        <w:t xml:space="preserve"> </w:t>
      </w:r>
      <w:r w:rsidRPr="00644F39">
        <w:rPr>
          <w:rFonts w:asciiTheme="minorHAnsi" w:eastAsia="Times New Roman" w:hAnsiTheme="minorHAnsi"/>
          <w:sz w:val="24"/>
          <w:szCs w:val="24"/>
          <w:rtl/>
          <w:lang w:eastAsia="en-US"/>
        </w:rPr>
        <w:t>ل</w:t>
      </w:r>
      <w:r w:rsidRPr="00644F39">
        <w:rPr>
          <w:rFonts w:asciiTheme="minorHAnsi" w:eastAsia="Times New Roman" w:hAnsiTheme="minorHAnsi" w:hint="cs"/>
          <w:sz w:val="24"/>
          <w:szCs w:val="24"/>
          <w:rtl/>
          <w:lang w:eastAsia="en-US"/>
        </w:rPr>
        <w:t>ممثلي ا</w:t>
      </w:r>
      <w:r w:rsidRPr="00644F39">
        <w:rPr>
          <w:rFonts w:asciiTheme="minorHAnsi" w:eastAsia="Times New Roman" w:hAnsiTheme="minorHAnsi"/>
          <w:sz w:val="24"/>
          <w:szCs w:val="24"/>
          <w:rtl/>
          <w:lang w:eastAsia="en-US"/>
        </w:rPr>
        <w:t>لشعوب الأصلية</w:t>
      </w:r>
      <w:r w:rsidRPr="00644F39">
        <w:rPr>
          <w:rFonts w:asciiTheme="minorHAnsi" w:eastAsia="Times New Roman" w:hAnsiTheme="minorHAnsi" w:hint="cs"/>
          <w:sz w:val="24"/>
          <w:szCs w:val="24"/>
          <w:rtl/>
          <w:lang w:eastAsia="en-US"/>
        </w:rPr>
        <w:t xml:space="preserve"> والجماعات</w:t>
      </w:r>
      <w:r w:rsidRPr="00644F39">
        <w:rPr>
          <w:rFonts w:asciiTheme="minorHAnsi" w:eastAsia="Times New Roman" w:hAnsiTheme="minorHAnsi"/>
          <w:sz w:val="24"/>
          <w:szCs w:val="24"/>
          <w:rtl/>
          <w:lang w:eastAsia="en-US"/>
        </w:rPr>
        <w:t xml:space="preserve"> المحلية</w:t>
      </w:r>
      <w:r w:rsidRPr="00644F39">
        <w:rPr>
          <w:rFonts w:asciiTheme="minorHAnsi" w:eastAsia="Times New Roman" w:hAnsiTheme="minorHAnsi" w:hint="cs"/>
          <w:sz w:val="24"/>
          <w:szCs w:val="24"/>
          <w:rtl/>
          <w:lang w:eastAsia="en-US"/>
        </w:rPr>
        <w:t xml:space="preserve"> كمراقبين معتمدين. وس</w:t>
      </w:r>
      <w:r w:rsidRPr="00644F39">
        <w:rPr>
          <w:rFonts w:asciiTheme="minorHAnsi" w:eastAsia="Times New Roman" w:hAnsiTheme="minorHAnsi"/>
          <w:sz w:val="24"/>
          <w:szCs w:val="24"/>
          <w:rtl/>
          <w:lang w:eastAsia="en-US"/>
        </w:rPr>
        <w:t>تدعو</w:t>
      </w:r>
      <w:r w:rsidRPr="00644F39">
        <w:rPr>
          <w:rFonts w:asciiTheme="minorHAnsi" w:eastAsia="Times New Roman" w:hAnsiTheme="minorHAnsi" w:hint="cs"/>
          <w:sz w:val="24"/>
          <w:szCs w:val="24"/>
          <w:rtl/>
          <w:lang w:eastAsia="en-US"/>
        </w:rPr>
        <w:t xml:space="preserve"> الجمعية</w:t>
      </w:r>
      <w:r w:rsidRPr="00644F39">
        <w:rPr>
          <w:rFonts w:asciiTheme="minorHAnsi" w:eastAsia="Times New Roman" w:hAnsiTheme="minorHAnsi"/>
          <w:sz w:val="24"/>
          <w:szCs w:val="24"/>
          <w:rtl/>
          <w:lang w:eastAsia="en-US"/>
        </w:rPr>
        <w:t xml:space="preserve"> الأطراف المتعاقدة إلى </w:t>
      </w:r>
      <w:r w:rsidRPr="00644F39">
        <w:rPr>
          <w:rFonts w:asciiTheme="minorHAnsi" w:eastAsia="Times New Roman" w:hAnsiTheme="minorHAnsi" w:hint="cs"/>
          <w:sz w:val="24"/>
          <w:szCs w:val="24"/>
          <w:rtl/>
          <w:lang w:eastAsia="en-US"/>
        </w:rPr>
        <w:t xml:space="preserve">النظر في </w:t>
      </w:r>
      <w:r w:rsidRPr="00644F39">
        <w:rPr>
          <w:rFonts w:asciiTheme="minorHAnsi" w:eastAsia="Times New Roman" w:hAnsiTheme="minorHAnsi"/>
          <w:sz w:val="24"/>
          <w:szCs w:val="24"/>
          <w:rtl/>
          <w:lang w:eastAsia="en-US"/>
        </w:rPr>
        <w:t xml:space="preserve">وضع ترتيبات </w:t>
      </w:r>
      <w:r w:rsidRPr="00644F39">
        <w:rPr>
          <w:rFonts w:asciiTheme="minorHAnsi" w:eastAsia="Times New Roman" w:hAnsiTheme="minorHAnsi" w:hint="cs"/>
          <w:sz w:val="24"/>
          <w:szCs w:val="24"/>
          <w:rtl/>
          <w:lang w:eastAsia="en-US"/>
        </w:rPr>
        <w:t xml:space="preserve">مالية لأغراض </w:t>
      </w:r>
      <w:r w:rsidRPr="00644F39">
        <w:rPr>
          <w:rFonts w:asciiTheme="minorHAnsi" w:eastAsia="Times New Roman" w:hAnsiTheme="minorHAnsi"/>
          <w:sz w:val="24"/>
          <w:szCs w:val="24"/>
          <w:rtl/>
          <w:lang w:eastAsia="en-US"/>
        </w:rPr>
        <w:t>مشاركة</w:t>
      </w:r>
      <w:r w:rsidRPr="00644F39">
        <w:rPr>
          <w:rFonts w:asciiTheme="minorHAnsi" w:eastAsia="Times New Roman" w:hAnsiTheme="minorHAnsi" w:hint="cs"/>
          <w:sz w:val="24"/>
          <w:szCs w:val="24"/>
          <w:rtl/>
          <w:lang w:eastAsia="en-US"/>
        </w:rPr>
        <w:t xml:space="preserve"> الشعوب الأصلية والجماعات المحلية</w:t>
      </w:r>
      <w:r w:rsidRPr="00644F39">
        <w:rPr>
          <w:rFonts w:asciiTheme="minorHAnsi" w:eastAsia="Times New Roman" w:hAnsiTheme="minorHAnsi"/>
          <w:sz w:val="24"/>
          <w:szCs w:val="24"/>
          <w:rtl/>
          <w:lang w:eastAsia="en-US"/>
        </w:rPr>
        <w:t>.</w:t>
      </w:r>
    </w:p>
    <w:p w14:paraId="522039B9" w14:textId="77777777" w:rsidR="008473FF" w:rsidRPr="00644F39" w:rsidRDefault="008473FF" w:rsidP="008473FF">
      <w:pPr>
        <w:keepNext/>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hint="cs"/>
          <w:sz w:val="24"/>
          <w:szCs w:val="24"/>
          <w:rtl/>
          <w:lang w:eastAsia="en-US"/>
        </w:rPr>
        <w:lastRenderedPageBreak/>
        <w:t>2</w:t>
      </w:r>
      <w:r w:rsidRPr="00644F39">
        <w:rPr>
          <w:rFonts w:asciiTheme="minorHAnsi" w:eastAsia="Times New Roman" w:hAnsiTheme="minorHAnsi" w:cstheme="minorHAnsi"/>
          <w:sz w:val="24"/>
          <w:szCs w:val="24"/>
          <w:rtl/>
          <w:lang w:eastAsia="en-US"/>
        </w:rPr>
        <w:t>.</w:t>
      </w:r>
      <w:r w:rsidRPr="00644F39">
        <w:rPr>
          <w:rFonts w:asciiTheme="minorHAnsi" w:eastAsia="Times New Roman" w:hAnsiTheme="minorHAnsi" w:cstheme="minorHAnsi" w:hint="cs"/>
          <w:sz w:val="24"/>
          <w:szCs w:val="24"/>
          <w:rtl/>
          <w:lang w:eastAsia="en-US"/>
        </w:rPr>
        <w:t>10</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cstheme="minorHAnsi" w:hint="cs"/>
          <w:sz w:val="24"/>
          <w:szCs w:val="24"/>
          <w:rtl/>
          <w:lang w:eastAsia="en-US"/>
        </w:rPr>
        <w:t>ال</w:t>
      </w:r>
      <w:r w:rsidRPr="00644F39">
        <w:rPr>
          <w:rFonts w:asciiTheme="minorHAnsi" w:eastAsia="Times New Roman" w:hAnsiTheme="minorHAnsi" w:cstheme="minorHAnsi"/>
          <w:sz w:val="24"/>
          <w:szCs w:val="24"/>
          <w:rtl/>
          <w:lang w:eastAsia="en-US"/>
        </w:rPr>
        <w:t>جمعية:</w:t>
      </w:r>
    </w:p>
    <w:p w14:paraId="39535349" w14:textId="77777777" w:rsidR="008473FF" w:rsidRPr="00644F39" w:rsidRDefault="008473FF" w:rsidP="008473FF">
      <w:pPr>
        <w:tabs>
          <w:tab w:val="left" w:pos="1435"/>
        </w:tabs>
        <w:spacing w:after="220"/>
        <w:ind w:left="1124" w:hanging="562"/>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sz w:val="24"/>
          <w:szCs w:val="24"/>
          <w:rtl/>
          <w:lang w:eastAsia="en-US"/>
        </w:rPr>
        <w:t>(</w:t>
      </w:r>
      <w:r w:rsidRPr="00644F39">
        <w:rPr>
          <w:rFonts w:asciiTheme="minorHAnsi" w:eastAsia="Times New Roman" w:hAnsiTheme="minorHAnsi" w:cstheme="minorHAnsi" w:hint="cs"/>
          <w:sz w:val="24"/>
          <w:szCs w:val="24"/>
          <w:rtl/>
          <w:lang w:eastAsia="en-US"/>
        </w:rPr>
        <w:t>أ</w:t>
      </w:r>
      <w:r w:rsidRPr="00644F39">
        <w:rPr>
          <w:rFonts w:asciiTheme="minorHAnsi" w:eastAsia="Times New Roman" w:hAnsiTheme="minorHAnsi" w:cstheme="minorHAnsi"/>
          <w:sz w:val="24"/>
          <w:szCs w:val="24"/>
          <w:rtl/>
          <w:lang w:eastAsia="en-US"/>
        </w:rPr>
        <w:t>)</w:t>
      </w:r>
      <w:r w:rsidRPr="00644F39">
        <w:rPr>
          <w:rFonts w:asciiTheme="minorHAnsi" w:eastAsia="Times New Roman" w:hAnsiTheme="minorHAnsi" w:cstheme="minorHAnsi"/>
          <w:sz w:val="24"/>
          <w:szCs w:val="24"/>
          <w:rtl/>
          <w:lang w:eastAsia="en-US"/>
        </w:rPr>
        <w:tab/>
        <w:t xml:space="preserve">تتناول </w:t>
      </w:r>
      <w:r w:rsidRPr="00644F39">
        <w:rPr>
          <w:rFonts w:asciiTheme="minorHAnsi" w:eastAsia="Times New Roman" w:hAnsiTheme="minorHAnsi" w:cstheme="minorHAnsi" w:hint="cs"/>
          <w:sz w:val="24"/>
          <w:szCs w:val="24"/>
          <w:rtl/>
          <w:lang w:eastAsia="en-US"/>
        </w:rPr>
        <w:t xml:space="preserve">كل </w:t>
      </w:r>
      <w:r w:rsidRPr="00644F39">
        <w:rPr>
          <w:rFonts w:asciiTheme="minorHAnsi" w:eastAsia="Times New Roman" w:hAnsiTheme="minorHAnsi" w:cstheme="minorHAnsi"/>
          <w:sz w:val="24"/>
          <w:szCs w:val="24"/>
          <w:rtl/>
          <w:lang w:eastAsia="en-US"/>
        </w:rPr>
        <w:t xml:space="preserve">المسائل المتعلقة بالمحافظة على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 xml:space="preserve"> وتطويره</w:t>
      </w:r>
      <w:r w:rsidRPr="00644F39">
        <w:rPr>
          <w:rFonts w:asciiTheme="minorHAnsi" w:eastAsia="Times New Roman" w:hAnsiTheme="minorHAnsi" w:cstheme="minorHAnsi" w:hint="cs"/>
          <w:sz w:val="24"/>
          <w:szCs w:val="24"/>
          <w:rtl/>
          <w:lang w:eastAsia="en-US"/>
        </w:rPr>
        <w:t>ا</w:t>
      </w:r>
      <w:r w:rsidRPr="00644F39">
        <w:rPr>
          <w:rFonts w:asciiTheme="minorHAnsi" w:eastAsia="Times New Roman" w:hAnsiTheme="minorHAnsi" w:cstheme="minorHAnsi"/>
          <w:sz w:val="24"/>
          <w:szCs w:val="24"/>
          <w:rtl/>
          <w:lang w:eastAsia="en-US"/>
        </w:rPr>
        <w:t xml:space="preserve"> و</w:t>
      </w:r>
      <w:r w:rsidRPr="00644F39">
        <w:rPr>
          <w:rFonts w:asciiTheme="minorHAnsi" w:eastAsia="Times New Roman" w:hAnsiTheme="minorHAnsi" w:cstheme="minorHAnsi" w:hint="cs"/>
          <w:sz w:val="24"/>
          <w:szCs w:val="24"/>
          <w:rtl/>
          <w:lang w:eastAsia="en-US"/>
        </w:rPr>
        <w:t>المتعلقة كذلك ب</w:t>
      </w:r>
      <w:r w:rsidRPr="00644F39">
        <w:rPr>
          <w:rFonts w:asciiTheme="minorHAnsi" w:eastAsia="Times New Roman" w:hAnsiTheme="minorHAnsi" w:cstheme="minorHAnsi"/>
          <w:sz w:val="24"/>
          <w:szCs w:val="24"/>
          <w:rtl/>
          <w:lang w:eastAsia="en-US"/>
        </w:rPr>
        <w:t>تطبيق</w:t>
      </w:r>
      <w:r w:rsidRPr="00644F39">
        <w:rPr>
          <w:rFonts w:asciiTheme="minorHAnsi" w:eastAsia="Times New Roman" w:hAnsiTheme="minorHAnsi" w:cstheme="minorHAnsi" w:hint="cs"/>
          <w:sz w:val="24"/>
          <w:szCs w:val="24"/>
          <w:rtl/>
          <w:lang w:eastAsia="en-US"/>
        </w:rPr>
        <w:t>ها</w:t>
      </w:r>
      <w:r w:rsidRPr="00644F39">
        <w:rPr>
          <w:rFonts w:asciiTheme="minorHAnsi" w:eastAsia="Times New Roman" w:hAnsiTheme="minorHAnsi" w:cstheme="minorHAnsi"/>
          <w:sz w:val="24"/>
          <w:szCs w:val="24"/>
          <w:rtl/>
          <w:lang w:eastAsia="en-US"/>
        </w:rPr>
        <w:t xml:space="preserve"> وتنفيذه</w:t>
      </w:r>
      <w:r w:rsidRPr="00644F39">
        <w:rPr>
          <w:rFonts w:asciiTheme="minorHAnsi" w:eastAsia="Times New Roman" w:hAnsiTheme="minorHAnsi" w:cstheme="minorHAnsi" w:hint="cs"/>
          <w:sz w:val="24"/>
          <w:szCs w:val="24"/>
          <w:rtl/>
          <w:lang w:eastAsia="en-US"/>
        </w:rPr>
        <w:t>ا؛</w:t>
      </w:r>
    </w:p>
    <w:p w14:paraId="4CAEF2A2" w14:textId="77777777" w:rsidR="008473FF" w:rsidRPr="00644F39" w:rsidRDefault="008473FF" w:rsidP="008473FF">
      <w:pPr>
        <w:tabs>
          <w:tab w:val="left" w:pos="1435"/>
        </w:tabs>
        <w:spacing w:after="220"/>
        <w:ind w:left="1124" w:hanging="562"/>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sz w:val="24"/>
          <w:szCs w:val="24"/>
          <w:rtl/>
          <w:lang w:eastAsia="en-US"/>
        </w:rPr>
        <w:t>(</w:t>
      </w:r>
      <w:r w:rsidRPr="00644F39">
        <w:rPr>
          <w:rFonts w:asciiTheme="minorHAnsi" w:eastAsia="Times New Roman" w:hAnsiTheme="minorHAnsi" w:cstheme="minorHAnsi" w:hint="cs"/>
          <w:sz w:val="24"/>
          <w:szCs w:val="24"/>
          <w:rtl/>
          <w:lang w:eastAsia="en-US"/>
        </w:rPr>
        <w:t>ب</w:t>
      </w:r>
      <w:r w:rsidRPr="00644F39">
        <w:rPr>
          <w:rFonts w:asciiTheme="minorHAnsi" w:eastAsia="Times New Roman" w:hAnsiTheme="minorHAnsi" w:cstheme="minorHAnsi"/>
          <w:sz w:val="24"/>
          <w:szCs w:val="24"/>
          <w:rtl/>
          <w:lang w:eastAsia="en-US"/>
        </w:rPr>
        <w:t>)</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cstheme="minorHAnsi" w:hint="cs"/>
          <w:sz w:val="24"/>
          <w:szCs w:val="24"/>
          <w:rtl/>
          <w:lang w:eastAsia="en-US"/>
        </w:rPr>
        <w:t>و</w:t>
      </w:r>
      <w:r w:rsidRPr="00644F39">
        <w:rPr>
          <w:rFonts w:asciiTheme="minorHAnsi" w:eastAsia="Times New Roman" w:hAnsiTheme="minorHAnsi" w:cstheme="minorHAnsi"/>
          <w:sz w:val="24"/>
          <w:szCs w:val="24"/>
          <w:rtl/>
          <w:lang w:eastAsia="en-US"/>
        </w:rPr>
        <w:t xml:space="preserve">تباشر المهمة المعهودة إليها بموجب المادة </w:t>
      </w:r>
      <w:r w:rsidRPr="00644F39">
        <w:rPr>
          <w:rFonts w:asciiTheme="minorHAnsi" w:eastAsia="Times New Roman" w:hAnsiTheme="minorHAnsi" w:cstheme="minorHAnsi" w:hint="cs"/>
          <w:sz w:val="24"/>
          <w:szCs w:val="24"/>
          <w:rtl/>
          <w:lang w:eastAsia="en-US"/>
        </w:rPr>
        <w:t>2.12</w:t>
      </w:r>
      <w:r w:rsidRPr="00644F39">
        <w:rPr>
          <w:rFonts w:asciiTheme="minorHAnsi" w:eastAsia="Times New Roman" w:hAnsiTheme="minorHAnsi" w:cstheme="minorHAnsi"/>
          <w:sz w:val="24"/>
          <w:szCs w:val="24"/>
          <w:rtl/>
          <w:lang w:eastAsia="en-US"/>
        </w:rPr>
        <w:t xml:space="preserve"> فيما يتعلق بقبول بعض المنظمات الحكومية الدولية لتصبح أطرافا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xml:space="preserve"> في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p>
    <w:p w14:paraId="6E9F05E5" w14:textId="77777777" w:rsidR="008473FF" w:rsidRPr="00644F39" w:rsidRDefault="008473FF" w:rsidP="008473FF">
      <w:pPr>
        <w:tabs>
          <w:tab w:val="left" w:pos="1435"/>
        </w:tabs>
        <w:spacing w:after="220"/>
        <w:ind w:left="1124" w:hanging="562"/>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hint="cs"/>
          <w:sz w:val="24"/>
          <w:szCs w:val="24"/>
          <w:rtl/>
          <w:lang w:eastAsia="en-US"/>
        </w:rPr>
        <w:t>(ج)</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cstheme="minorHAnsi" w:hint="cs"/>
          <w:sz w:val="24"/>
          <w:szCs w:val="24"/>
          <w:rtl/>
          <w:lang w:eastAsia="en-US"/>
        </w:rPr>
        <w:t>و</w:t>
      </w:r>
      <w:r w:rsidRPr="00644F39">
        <w:rPr>
          <w:rFonts w:asciiTheme="minorHAnsi" w:eastAsia="Times New Roman" w:hAnsiTheme="minorHAnsi" w:cstheme="minorHAnsi"/>
          <w:sz w:val="24"/>
          <w:szCs w:val="24"/>
          <w:rtl/>
          <w:lang w:eastAsia="en-US"/>
        </w:rPr>
        <w:t xml:space="preserve">تقوم بالاستعراض المشار إليه في المادة </w:t>
      </w:r>
      <w:r w:rsidRPr="00644F39">
        <w:rPr>
          <w:rFonts w:asciiTheme="minorHAnsi" w:eastAsia="Times New Roman" w:hAnsiTheme="minorHAnsi" w:cstheme="minorHAnsi" w:hint="cs"/>
          <w:sz w:val="24"/>
          <w:szCs w:val="24"/>
          <w:rtl/>
          <w:lang w:eastAsia="en-US"/>
        </w:rPr>
        <w:t>8؛</w:t>
      </w:r>
    </w:p>
    <w:p w14:paraId="65B2023F" w14:textId="77777777" w:rsidR="008473FF" w:rsidRPr="00644F39" w:rsidRDefault="008473FF" w:rsidP="008473FF">
      <w:pPr>
        <w:tabs>
          <w:tab w:val="left" w:pos="1435"/>
        </w:tabs>
        <w:spacing w:after="220"/>
        <w:ind w:left="1124" w:hanging="562"/>
        <w:rPr>
          <w:rFonts w:asciiTheme="minorHAnsi" w:eastAsia="Times New Roman" w:hAnsiTheme="minorHAnsi"/>
          <w:sz w:val="24"/>
          <w:szCs w:val="24"/>
          <w:rtl/>
          <w:lang w:eastAsia="en-US"/>
        </w:rPr>
      </w:pPr>
      <w:r w:rsidRPr="00644F39">
        <w:rPr>
          <w:rFonts w:asciiTheme="minorHAnsi" w:eastAsia="Times New Roman" w:hAnsiTheme="minorHAnsi" w:cstheme="minorHAnsi" w:hint="cs"/>
          <w:sz w:val="24"/>
          <w:szCs w:val="24"/>
          <w:rtl/>
          <w:lang w:eastAsia="en-US"/>
        </w:rPr>
        <w:t>(د)</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cstheme="minorHAnsi" w:hint="cs"/>
          <w:sz w:val="24"/>
          <w:szCs w:val="24"/>
          <w:rtl/>
          <w:lang w:eastAsia="en-US"/>
        </w:rPr>
        <w:t>و</w:t>
      </w:r>
      <w:r w:rsidRPr="00644F39">
        <w:rPr>
          <w:rFonts w:asciiTheme="minorHAnsi" w:eastAsia="Times New Roman" w:hAnsiTheme="minorHAnsi"/>
          <w:sz w:val="24"/>
          <w:szCs w:val="24"/>
          <w:rtl/>
          <w:lang w:eastAsia="en-US"/>
        </w:rPr>
        <w:t>تقر</w:t>
      </w:r>
      <w:r w:rsidRPr="00644F39">
        <w:rPr>
          <w:rFonts w:asciiTheme="minorHAnsi" w:eastAsia="Times New Roman" w:hAnsiTheme="minorHAnsi" w:hint="cs"/>
          <w:sz w:val="24"/>
          <w:szCs w:val="24"/>
          <w:rtl/>
          <w:lang w:eastAsia="en-US"/>
        </w:rPr>
        <w:t>ّ</w:t>
      </w:r>
      <w:r w:rsidRPr="00644F39">
        <w:rPr>
          <w:rFonts w:asciiTheme="minorHAnsi" w:eastAsia="Times New Roman" w:hAnsiTheme="minorHAnsi"/>
          <w:sz w:val="24"/>
          <w:szCs w:val="24"/>
          <w:rtl/>
          <w:lang w:eastAsia="en-US"/>
        </w:rPr>
        <w:t>ر الدعوة إلى عقد أي مؤتمر دبلوماسي</w:t>
      </w:r>
      <w:r w:rsidRPr="00644F39">
        <w:rPr>
          <w:rFonts w:asciiTheme="minorHAnsi" w:eastAsia="Times New Roman" w:hAnsiTheme="minorHAnsi" w:hint="cs"/>
          <w:sz w:val="24"/>
          <w:szCs w:val="24"/>
          <w:rtl/>
          <w:lang w:eastAsia="en-US"/>
        </w:rPr>
        <w:t xml:space="preserve"> </w:t>
      </w:r>
      <w:r w:rsidRPr="00644F39">
        <w:rPr>
          <w:rFonts w:asciiTheme="minorHAnsi" w:eastAsia="Times New Roman" w:hAnsiTheme="minorHAnsi"/>
          <w:sz w:val="24"/>
          <w:szCs w:val="24"/>
          <w:rtl/>
          <w:lang w:eastAsia="en-US"/>
        </w:rPr>
        <w:t xml:space="preserve">لمراجعة </w:t>
      </w:r>
      <w:r w:rsidRPr="00644F39">
        <w:rPr>
          <w:rFonts w:asciiTheme="minorHAnsi" w:eastAsia="Times New Roman" w:hAnsiTheme="minorHAnsi" w:hint="cs"/>
          <w:sz w:val="24"/>
          <w:szCs w:val="24"/>
          <w:rtl/>
          <w:lang w:eastAsia="en-US"/>
        </w:rPr>
        <w:t>هذه المعاهدة كما هو مشار إليه في المادة</w:t>
      </w:r>
      <w:r w:rsidRPr="00644F39">
        <w:rPr>
          <w:rFonts w:asciiTheme="minorHAnsi" w:eastAsia="Times New Roman" w:hAnsiTheme="minorHAnsi" w:hint="eastAsia"/>
          <w:sz w:val="24"/>
          <w:szCs w:val="24"/>
          <w:rtl/>
          <w:lang w:eastAsia="en-US"/>
        </w:rPr>
        <w:t> </w:t>
      </w:r>
      <w:r w:rsidRPr="00644F39">
        <w:rPr>
          <w:rFonts w:asciiTheme="minorHAnsi" w:eastAsia="Times New Roman" w:hAnsiTheme="minorHAnsi" w:hint="cs"/>
          <w:sz w:val="24"/>
          <w:szCs w:val="24"/>
          <w:rtl/>
          <w:lang w:eastAsia="en-US"/>
        </w:rPr>
        <w:t xml:space="preserve">14، بما في ذلك نتيجة الاستعراض المشار إليه في المادة 8، </w:t>
      </w:r>
      <w:r w:rsidRPr="00644F39">
        <w:rPr>
          <w:rFonts w:asciiTheme="minorHAnsi" w:eastAsia="Times New Roman" w:hAnsiTheme="minorHAnsi"/>
          <w:sz w:val="24"/>
          <w:szCs w:val="24"/>
          <w:rtl/>
          <w:lang w:eastAsia="en-US"/>
        </w:rPr>
        <w:t>وتوجه إلى المدير العام للويبو التعليمات الضرورية للإعداد لذلك المؤتمر الدبلوماسي</w:t>
      </w:r>
      <w:r w:rsidRPr="00644F39">
        <w:rPr>
          <w:rFonts w:asciiTheme="minorHAnsi" w:eastAsia="Times New Roman" w:hAnsiTheme="minorHAnsi" w:hint="cs"/>
          <w:sz w:val="24"/>
          <w:szCs w:val="24"/>
          <w:rtl/>
          <w:lang w:eastAsia="en-US"/>
        </w:rPr>
        <w:t>؛</w:t>
      </w:r>
    </w:p>
    <w:p w14:paraId="790D25FE" w14:textId="77777777" w:rsidR="008473FF" w:rsidRPr="00644F39" w:rsidRDefault="008473FF" w:rsidP="008473FF">
      <w:pPr>
        <w:tabs>
          <w:tab w:val="left" w:pos="1435"/>
        </w:tabs>
        <w:spacing w:after="220"/>
        <w:ind w:left="1124" w:hanging="562"/>
        <w:rPr>
          <w:rFonts w:asciiTheme="minorHAnsi" w:eastAsia="Times New Roman" w:hAnsiTheme="minorHAnsi"/>
          <w:sz w:val="24"/>
          <w:szCs w:val="24"/>
          <w:rtl/>
          <w:lang w:eastAsia="en-US"/>
        </w:rPr>
      </w:pPr>
      <w:r w:rsidRPr="00644F39">
        <w:rPr>
          <w:rFonts w:asciiTheme="minorHAnsi" w:eastAsia="Times New Roman" w:hAnsiTheme="minorHAnsi" w:hint="cs"/>
          <w:sz w:val="24"/>
          <w:szCs w:val="24"/>
          <w:rtl/>
          <w:lang w:eastAsia="en-US"/>
        </w:rPr>
        <w:t>(ه)</w:t>
      </w:r>
      <w:r w:rsidRPr="00644F39">
        <w:rPr>
          <w:rFonts w:asciiTheme="minorHAnsi" w:eastAsia="Times New Roman" w:hAnsiTheme="minorHAnsi"/>
          <w:sz w:val="24"/>
          <w:szCs w:val="24"/>
          <w:rtl/>
          <w:lang w:eastAsia="en-US"/>
        </w:rPr>
        <w:tab/>
      </w:r>
      <w:r w:rsidRPr="00644F39">
        <w:rPr>
          <w:rFonts w:asciiTheme="minorHAnsi" w:eastAsia="Times New Roman" w:hAnsiTheme="minorHAnsi" w:hint="cs"/>
          <w:sz w:val="24"/>
          <w:szCs w:val="24"/>
          <w:rtl/>
          <w:lang w:eastAsia="en-US"/>
        </w:rPr>
        <w:t>و</w:t>
      </w:r>
      <w:r w:rsidRPr="00644F39">
        <w:rPr>
          <w:rFonts w:asciiTheme="minorHAnsi" w:eastAsia="Times New Roman" w:hAnsiTheme="minorHAnsi"/>
          <w:sz w:val="24"/>
          <w:szCs w:val="24"/>
          <w:rtl/>
          <w:lang w:eastAsia="en-US"/>
        </w:rPr>
        <w:t xml:space="preserve">يجوز </w:t>
      </w:r>
      <w:r w:rsidRPr="00644F39">
        <w:rPr>
          <w:rFonts w:asciiTheme="minorHAnsi" w:eastAsia="Times New Roman" w:hAnsiTheme="minorHAnsi" w:hint="cs"/>
          <w:sz w:val="24"/>
          <w:szCs w:val="24"/>
          <w:rtl/>
          <w:lang w:eastAsia="en-US"/>
        </w:rPr>
        <w:t xml:space="preserve">لها </w:t>
      </w:r>
      <w:r w:rsidRPr="00644F39">
        <w:rPr>
          <w:rFonts w:asciiTheme="minorHAnsi" w:eastAsia="Times New Roman" w:hAnsiTheme="minorHAnsi"/>
          <w:sz w:val="24"/>
          <w:szCs w:val="24"/>
          <w:rtl/>
          <w:lang w:eastAsia="en-US"/>
        </w:rPr>
        <w:t xml:space="preserve">إنشاء </w:t>
      </w:r>
      <w:r w:rsidRPr="00644F39">
        <w:rPr>
          <w:rFonts w:asciiTheme="minorHAnsi" w:eastAsia="Times New Roman" w:hAnsiTheme="minorHAnsi" w:hint="cs"/>
          <w:sz w:val="24"/>
          <w:szCs w:val="24"/>
          <w:rtl/>
          <w:lang w:eastAsia="en-US"/>
        </w:rPr>
        <w:t>أفرقة عاملة تقنية، حسبما تراه مناسباً؛</w:t>
      </w:r>
    </w:p>
    <w:p w14:paraId="08776BD3" w14:textId="77777777" w:rsidR="008473FF" w:rsidRPr="00644F39" w:rsidRDefault="008473FF" w:rsidP="008473FF">
      <w:pPr>
        <w:tabs>
          <w:tab w:val="left" w:pos="1435"/>
        </w:tabs>
        <w:spacing w:after="220"/>
        <w:ind w:left="1124" w:hanging="562"/>
        <w:rPr>
          <w:rFonts w:asciiTheme="minorHAnsi" w:eastAsia="Times New Roman" w:hAnsiTheme="minorHAnsi"/>
          <w:sz w:val="24"/>
          <w:szCs w:val="24"/>
          <w:rtl/>
          <w:lang w:eastAsia="en-US"/>
        </w:rPr>
      </w:pPr>
      <w:r w:rsidRPr="00644F39">
        <w:rPr>
          <w:rFonts w:asciiTheme="minorHAnsi" w:eastAsia="Times New Roman" w:hAnsiTheme="minorHAnsi" w:hint="cs"/>
          <w:sz w:val="24"/>
          <w:szCs w:val="24"/>
          <w:rtl/>
          <w:lang w:eastAsia="en-US"/>
        </w:rPr>
        <w:t>(و)</w:t>
      </w:r>
      <w:r w:rsidRPr="00644F39">
        <w:rPr>
          <w:rFonts w:asciiTheme="minorHAnsi" w:eastAsia="Times New Roman" w:hAnsiTheme="minorHAnsi"/>
          <w:sz w:val="24"/>
          <w:szCs w:val="24"/>
          <w:rtl/>
          <w:lang w:eastAsia="en-US"/>
        </w:rPr>
        <w:tab/>
      </w:r>
      <w:r w:rsidRPr="00644F39">
        <w:rPr>
          <w:rFonts w:asciiTheme="minorHAnsi" w:eastAsia="Times New Roman" w:hAnsiTheme="minorHAnsi" w:hint="cs"/>
          <w:sz w:val="24"/>
          <w:szCs w:val="24"/>
          <w:rtl/>
          <w:lang w:eastAsia="en-US"/>
        </w:rPr>
        <w:t>ويجوز لها اعتماد تعديلات على هذه المادة، باستثناء 1.10 و2.10(ج) و2.10(د) و2.10(و) و3.10، وعلى المادة</w:t>
      </w:r>
      <w:r w:rsidRPr="00644F39">
        <w:rPr>
          <w:rFonts w:asciiTheme="minorHAnsi" w:eastAsia="Times New Roman" w:hAnsiTheme="minorHAnsi" w:hint="eastAsia"/>
          <w:sz w:val="24"/>
          <w:szCs w:val="24"/>
          <w:rtl/>
          <w:lang w:eastAsia="en-US"/>
        </w:rPr>
        <w:t> </w:t>
      </w:r>
      <w:r w:rsidRPr="00644F39">
        <w:rPr>
          <w:rFonts w:asciiTheme="minorHAnsi" w:eastAsia="Times New Roman" w:hAnsiTheme="minorHAnsi" w:hint="cs"/>
          <w:sz w:val="24"/>
          <w:szCs w:val="24"/>
          <w:rtl/>
          <w:lang w:eastAsia="en-US"/>
        </w:rPr>
        <w:t>11؛</w:t>
      </w:r>
    </w:p>
    <w:p w14:paraId="68703C84" w14:textId="77777777" w:rsidR="008473FF" w:rsidRPr="00644F39" w:rsidRDefault="008473FF" w:rsidP="008473FF">
      <w:pPr>
        <w:tabs>
          <w:tab w:val="left" w:pos="1435"/>
        </w:tabs>
        <w:spacing w:after="220"/>
        <w:ind w:left="1124" w:hanging="562"/>
        <w:rPr>
          <w:rFonts w:asciiTheme="minorHAnsi" w:eastAsia="Times New Roman" w:hAnsiTheme="minorHAnsi"/>
          <w:sz w:val="24"/>
          <w:szCs w:val="24"/>
          <w:rtl/>
          <w:lang w:eastAsia="en-US"/>
        </w:rPr>
      </w:pPr>
      <w:r w:rsidRPr="00644F39">
        <w:rPr>
          <w:rFonts w:asciiTheme="minorHAnsi" w:eastAsia="Times New Roman" w:hAnsiTheme="minorHAnsi" w:hint="cs"/>
          <w:sz w:val="24"/>
          <w:szCs w:val="24"/>
          <w:rtl/>
          <w:lang w:eastAsia="en-US"/>
        </w:rPr>
        <w:t>(ز)</w:t>
      </w:r>
      <w:r w:rsidRPr="00644F39">
        <w:rPr>
          <w:rFonts w:asciiTheme="minorHAnsi" w:eastAsia="Times New Roman" w:hAnsiTheme="minorHAnsi"/>
          <w:sz w:val="24"/>
          <w:szCs w:val="24"/>
          <w:rtl/>
          <w:lang w:eastAsia="en-US"/>
        </w:rPr>
        <w:tab/>
      </w:r>
      <w:r w:rsidRPr="00644F39">
        <w:rPr>
          <w:rFonts w:asciiTheme="minorHAnsi" w:eastAsia="Times New Roman" w:hAnsiTheme="minorHAnsi" w:hint="cs"/>
          <w:sz w:val="24"/>
          <w:szCs w:val="24"/>
          <w:rtl/>
          <w:lang w:eastAsia="en-US"/>
        </w:rPr>
        <w:t xml:space="preserve">وتباشر المهام الأخرى المناسبة لتنفيذ أحكام هذه المعاهدة، </w:t>
      </w:r>
      <w:r w:rsidRPr="00644F39">
        <w:rPr>
          <w:rFonts w:asciiTheme="minorHAnsi" w:eastAsia="Times New Roman" w:hAnsiTheme="minorHAnsi"/>
          <w:sz w:val="24"/>
          <w:szCs w:val="24"/>
          <w:rtl/>
          <w:lang w:eastAsia="en-US"/>
        </w:rPr>
        <w:t>بما في ذلك تعزيز التعاون بين الأطراف المتعاقدة والطلب إلى المكتب الدولي توسيع نطاق الآليات القائمة لدعم المساعدة التقنية وبناء القدرات ل</w:t>
      </w:r>
      <w:r w:rsidRPr="00644F39">
        <w:rPr>
          <w:rFonts w:asciiTheme="minorHAnsi" w:eastAsia="Times New Roman" w:hAnsiTheme="minorHAnsi" w:hint="cs"/>
          <w:sz w:val="24"/>
          <w:szCs w:val="24"/>
          <w:rtl/>
          <w:lang w:eastAsia="en-US"/>
        </w:rPr>
        <w:t>فائدة ال</w:t>
      </w:r>
      <w:r w:rsidRPr="00644F39">
        <w:rPr>
          <w:rFonts w:asciiTheme="minorHAnsi" w:eastAsia="Times New Roman" w:hAnsiTheme="minorHAnsi"/>
          <w:sz w:val="24"/>
          <w:szCs w:val="24"/>
          <w:rtl/>
          <w:lang w:eastAsia="en-US"/>
        </w:rPr>
        <w:t>بلدان النامية</w:t>
      </w:r>
      <w:r w:rsidRPr="00644F39">
        <w:rPr>
          <w:rFonts w:asciiTheme="minorHAnsi" w:eastAsia="Times New Roman" w:hAnsiTheme="minorHAnsi" w:hint="cs"/>
          <w:sz w:val="24"/>
          <w:szCs w:val="24"/>
          <w:rtl/>
          <w:lang w:eastAsia="en-US"/>
        </w:rPr>
        <w:t>.</w:t>
      </w:r>
    </w:p>
    <w:p w14:paraId="34CE7D01" w14:textId="77777777"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hint="cs"/>
          <w:sz w:val="24"/>
          <w:szCs w:val="24"/>
          <w:rtl/>
          <w:lang w:eastAsia="en-US"/>
        </w:rPr>
        <w:t>3</w:t>
      </w:r>
      <w:r w:rsidRPr="00644F39">
        <w:rPr>
          <w:rFonts w:asciiTheme="minorHAnsi" w:eastAsia="Times New Roman" w:hAnsiTheme="minorHAnsi" w:cstheme="minorHAnsi"/>
          <w:sz w:val="24"/>
          <w:szCs w:val="24"/>
          <w:rtl/>
          <w:lang w:eastAsia="en-US"/>
        </w:rPr>
        <w:t>.</w:t>
      </w:r>
      <w:r w:rsidRPr="00644F39">
        <w:rPr>
          <w:rFonts w:asciiTheme="minorHAnsi" w:eastAsia="Times New Roman" w:hAnsiTheme="minorHAnsi" w:cstheme="minorHAnsi" w:hint="cs"/>
          <w:sz w:val="24"/>
          <w:szCs w:val="24"/>
          <w:rtl/>
          <w:lang w:eastAsia="en-US"/>
        </w:rPr>
        <w:t>10</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cstheme="minorHAnsi" w:hint="cs"/>
          <w:sz w:val="24"/>
          <w:szCs w:val="24"/>
          <w:rtl/>
          <w:lang w:eastAsia="en-US"/>
        </w:rPr>
        <w:t>تسعى الجمعية إلى اتخاذ قراراتها بتوافق الآراء. وفي حال عدم التوصل إلى قرار بتوافق الآراء، يُبتّ في المسألة قيد النظر بالتصويت. وفي تلك الحالة:</w:t>
      </w:r>
    </w:p>
    <w:p w14:paraId="709E5C2A" w14:textId="77777777" w:rsidR="008473FF" w:rsidRPr="00644F39" w:rsidRDefault="008473FF" w:rsidP="008473FF">
      <w:pPr>
        <w:tabs>
          <w:tab w:val="left" w:pos="1435"/>
        </w:tabs>
        <w:spacing w:after="220"/>
        <w:ind w:left="1124" w:hanging="562"/>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sz w:val="24"/>
          <w:szCs w:val="24"/>
          <w:rtl/>
          <w:lang w:eastAsia="en-US"/>
        </w:rPr>
        <w:t>(</w:t>
      </w:r>
      <w:r w:rsidRPr="00644F39">
        <w:rPr>
          <w:rFonts w:asciiTheme="minorHAnsi" w:eastAsia="Times New Roman" w:hAnsiTheme="minorHAnsi" w:cstheme="minorHAnsi" w:hint="cs"/>
          <w:sz w:val="24"/>
          <w:szCs w:val="24"/>
          <w:rtl/>
          <w:lang w:eastAsia="en-US"/>
        </w:rPr>
        <w:t>أ</w:t>
      </w:r>
      <w:r w:rsidRPr="00644F39">
        <w:rPr>
          <w:rFonts w:asciiTheme="minorHAnsi" w:eastAsia="Times New Roman" w:hAnsiTheme="minorHAnsi" w:cstheme="minorHAnsi"/>
          <w:sz w:val="24"/>
          <w:szCs w:val="24"/>
          <w:rtl/>
          <w:lang w:eastAsia="en-US"/>
        </w:rPr>
        <w:t>)</w:t>
      </w:r>
      <w:r w:rsidRPr="00644F39">
        <w:rPr>
          <w:rFonts w:asciiTheme="minorHAnsi" w:eastAsia="Times New Roman" w:hAnsiTheme="minorHAnsi" w:cstheme="minorHAnsi"/>
          <w:sz w:val="24"/>
          <w:szCs w:val="24"/>
          <w:rtl/>
          <w:lang w:eastAsia="en-US"/>
        </w:rPr>
        <w:tab/>
        <w:t>لكل طرف متعاقد، يكون دولةً، صوتٌ واحد ويصوت باسمه فقط</w:t>
      </w:r>
      <w:r w:rsidRPr="00644F39">
        <w:rPr>
          <w:rFonts w:asciiTheme="minorHAnsi" w:eastAsia="Times New Roman" w:hAnsiTheme="minorHAnsi" w:cstheme="minorHAnsi" w:hint="cs"/>
          <w:sz w:val="24"/>
          <w:szCs w:val="24"/>
          <w:rtl/>
          <w:lang w:eastAsia="en-US"/>
        </w:rPr>
        <w:t>؛</w:t>
      </w:r>
    </w:p>
    <w:p w14:paraId="06429812" w14:textId="77777777" w:rsidR="008473FF" w:rsidRPr="00644F39" w:rsidRDefault="008473FF" w:rsidP="008473FF">
      <w:pPr>
        <w:tabs>
          <w:tab w:val="left" w:pos="1435"/>
        </w:tabs>
        <w:spacing w:after="220"/>
        <w:ind w:left="1124" w:hanging="562"/>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hint="cs"/>
          <w:sz w:val="24"/>
          <w:szCs w:val="24"/>
          <w:rtl/>
          <w:lang w:eastAsia="en-US"/>
        </w:rPr>
        <w:t>(ب)</w:t>
      </w:r>
      <w:r w:rsidRPr="00644F39">
        <w:rPr>
          <w:rFonts w:asciiTheme="minorHAnsi" w:eastAsia="Times New Roman" w:hAnsiTheme="minorHAnsi" w:cstheme="minorHAnsi"/>
          <w:sz w:val="24"/>
          <w:szCs w:val="24"/>
          <w:rtl/>
          <w:lang w:eastAsia="en-US"/>
        </w:rPr>
        <w:tab/>
        <w:t>ويجوز لأي طرف متعاقد يكون بمثابة منظمة حكومية دولية الاشتراك في التصويت، بدلا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xml:space="preserve"> من الدول الأعضاء فيه، بعدد من الأصوات يساوي عدد الدول الأعضاء فيه والأطراف في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 xml:space="preserve">. ولا يجوز لأي منظمة حكومية دولية من ذلك القبيل أن تشترك في التصويت إذا مارست أي دولة واحدة من الدول الأعضاء فيها حقها في التصويت </w:t>
      </w:r>
      <w:r w:rsidRPr="00644F39">
        <w:rPr>
          <w:rFonts w:asciiTheme="minorHAnsi" w:eastAsia="Times New Roman" w:hAnsiTheme="minorHAnsi" w:cstheme="minorHAnsi"/>
          <w:i/>
          <w:iCs/>
          <w:sz w:val="24"/>
          <w:szCs w:val="24"/>
          <w:rtl/>
          <w:lang w:eastAsia="en-US"/>
        </w:rPr>
        <w:t>والعكس صحيح</w:t>
      </w:r>
      <w:r w:rsidRPr="00644F39">
        <w:rPr>
          <w:rFonts w:asciiTheme="minorHAnsi" w:eastAsia="Times New Roman" w:hAnsiTheme="minorHAnsi" w:cstheme="minorHAnsi"/>
          <w:sz w:val="24"/>
          <w:szCs w:val="24"/>
          <w:rtl/>
          <w:lang w:eastAsia="en-US"/>
        </w:rPr>
        <w:t>.</w:t>
      </w:r>
    </w:p>
    <w:p w14:paraId="43D091BA" w14:textId="77777777"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hint="cs"/>
          <w:sz w:val="24"/>
          <w:szCs w:val="24"/>
          <w:rtl/>
          <w:lang w:eastAsia="en-US"/>
        </w:rPr>
        <w:t>4</w:t>
      </w:r>
      <w:r w:rsidRPr="00644F39">
        <w:rPr>
          <w:rFonts w:asciiTheme="minorHAnsi" w:eastAsia="Times New Roman" w:hAnsiTheme="minorHAnsi" w:cstheme="minorHAnsi"/>
          <w:sz w:val="24"/>
          <w:szCs w:val="24"/>
          <w:rtl/>
          <w:lang w:eastAsia="en-US"/>
        </w:rPr>
        <w:t>.</w:t>
      </w:r>
      <w:r w:rsidRPr="00644F39">
        <w:rPr>
          <w:rFonts w:asciiTheme="minorHAnsi" w:eastAsia="Times New Roman" w:hAnsiTheme="minorHAnsi" w:cstheme="minorHAnsi" w:hint="cs"/>
          <w:sz w:val="24"/>
          <w:szCs w:val="24"/>
          <w:rtl/>
          <w:lang w:eastAsia="en-US"/>
        </w:rPr>
        <w:t>10</w:t>
      </w:r>
      <w:r w:rsidRPr="00644F39">
        <w:rPr>
          <w:rFonts w:asciiTheme="minorHAnsi" w:eastAsia="Times New Roman" w:hAnsiTheme="minorHAnsi" w:cstheme="minorHAnsi"/>
          <w:sz w:val="24"/>
          <w:szCs w:val="24"/>
          <w:rtl/>
          <w:lang w:eastAsia="en-US"/>
        </w:rPr>
        <w:tab/>
        <w:t xml:space="preserve">تجتمع الجمعية بناء على دعوة من المدير العام </w:t>
      </w:r>
      <w:r w:rsidRPr="00644F39">
        <w:rPr>
          <w:rFonts w:asciiTheme="minorHAnsi" w:eastAsia="Times New Roman" w:hAnsiTheme="minorHAnsi" w:cstheme="minorHAnsi" w:hint="cs"/>
          <w:sz w:val="24"/>
          <w:szCs w:val="24"/>
          <w:rtl/>
          <w:lang w:eastAsia="en-US"/>
        </w:rPr>
        <w:t xml:space="preserve">للويبو </w:t>
      </w:r>
      <w:r w:rsidRPr="00644F39">
        <w:rPr>
          <w:rFonts w:asciiTheme="minorHAnsi" w:eastAsia="Times New Roman" w:hAnsiTheme="minorHAnsi" w:cstheme="minorHAnsi"/>
          <w:sz w:val="24"/>
          <w:szCs w:val="24"/>
          <w:rtl/>
          <w:lang w:eastAsia="en-US"/>
        </w:rPr>
        <w:t>وفي الفترة والمكان نفسيهما اللذين تجتمع فيهما الجمعية العامة للويبو، ما لم تنشأ ظروف استثنائية.</w:t>
      </w:r>
    </w:p>
    <w:p w14:paraId="33736656" w14:textId="77777777"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hint="cs"/>
          <w:sz w:val="24"/>
          <w:szCs w:val="24"/>
          <w:rtl/>
          <w:lang w:eastAsia="en-US"/>
        </w:rPr>
        <w:t>5</w:t>
      </w:r>
      <w:r w:rsidRPr="00644F39">
        <w:rPr>
          <w:rFonts w:asciiTheme="minorHAnsi" w:eastAsia="Times New Roman" w:hAnsiTheme="minorHAnsi" w:cstheme="minorHAnsi"/>
          <w:sz w:val="24"/>
          <w:szCs w:val="24"/>
          <w:rtl/>
          <w:lang w:eastAsia="en-US"/>
        </w:rPr>
        <w:t>.</w:t>
      </w:r>
      <w:r w:rsidRPr="00644F39">
        <w:rPr>
          <w:rFonts w:asciiTheme="minorHAnsi" w:eastAsia="Times New Roman" w:hAnsiTheme="minorHAnsi" w:cstheme="minorHAnsi" w:hint="cs"/>
          <w:sz w:val="24"/>
          <w:szCs w:val="24"/>
          <w:rtl/>
          <w:lang w:eastAsia="en-US"/>
        </w:rPr>
        <w:t>10</w:t>
      </w:r>
      <w:r w:rsidRPr="00644F39">
        <w:rPr>
          <w:rFonts w:asciiTheme="minorHAnsi" w:eastAsia="Times New Roman" w:hAnsiTheme="minorHAnsi" w:cstheme="minorHAnsi"/>
          <w:sz w:val="24"/>
          <w:szCs w:val="24"/>
          <w:rtl/>
          <w:lang w:eastAsia="en-US"/>
        </w:rPr>
        <w:tab/>
        <w:t xml:space="preserve">تضع الجمعية نظامها الداخلي، بما في ذلك الدعوة إلى عقد دورات استثنائية، وشروط النصاب القانوني، وتحدّد الأغلبية المطلوبة لاتخاذ مختلف أنواع القرارات مع مراعاة أحكام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w:t>
      </w:r>
    </w:p>
    <w:p w14:paraId="6D29BBF1" w14:textId="77777777" w:rsidR="008473FF" w:rsidRPr="00644F39" w:rsidRDefault="008473FF" w:rsidP="008473FF">
      <w:pPr>
        <w:rPr>
          <w:rFonts w:asciiTheme="minorHAnsi" w:eastAsia="Times New Roman" w:hAnsiTheme="minorHAnsi" w:cstheme="minorHAnsi"/>
          <w:sz w:val="24"/>
          <w:szCs w:val="24"/>
          <w:rtl/>
          <w:lang w:eastAsia="en-US"/>
        </w:rPr>
      </w:pPr>
    </w:p>
    <w:p w14:paraId="751C106C" w14:textId="77777777" w:rsidR="008473FF" w:rsidRPr="00644F39" w:rsidRDefault="008473FF" w:rsidP="008473FF">
      <w:pPr>
        <w:rPr>
          <w:rFonts w:asciiTheme="minorHAnsi" w:eastAsia="Times New Roman" w:hAnsiTheme="minorHAnsi" w:cstheme="minorHAnsi"/>
          <w:sz w:val="24"/>
          <w:szCs w:val="24"/>
          <w:rtl/>
          <w:lang w:eastAsia="en-US"/>
        </w:rPr>
      </w:pPr>
    </w:p>
    <w:p w14:paraId="50AEF373" w14:textId="77777777" w:rsidR="008473FF" w:rsidRPr="00644F39" w:rsidRDefault="008473FF" w:rsidP="008473FF">
      <w:pPr>
        <w:keepNext/>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 xml:space="preserve">المادة </w:t>
      </w:r>
      <w:r w:rsidRPr="00644F39">
        <w:rPr>
          <w:rFonts w:asciiTheme="minorHAnsi" w:eastAsia="Times New Roman" w:hAnsiTheme="minorHAnsi" w:cstheme="minorHAnsi" w:hint="cs"/>
          <w:b/>
          <w:bCs/>
          <w:sz w:val="24"/>
          <w:szCs w:val="24"/>
          <w:rtl/>
          <w:lang w:eastAsia="en-US"/>
        </w:rPr>
        <w:t>11</w:t>
      </w:r>
    </w:p>
    <w:p w14:paraId="62BE5220" w14:textId="77777777" w:rsidR="008473FF" w:rsidRPr="00644F39" w:rsidRDefault="008473FF" w:rsidP="008473FF">
      <w:pPr>
        <w:keepNext/>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المكتب الدولي</w:t>
      </w:r>
    </w:p>
    <w:p w14:paraId="3A617D2D" w14:textId="77777777" w:rsidR="008473FF" w:rsidRPr="00644F39" w:rsidRDefault="008473FF" w:rsidP="008473FF">
      <w:pPr>
        <w:spacing w:after="220"/>
        <w:rPr>
          <w:rFonts w:asciiTheme="minorHAnsi" w:eastAsia="Times New Roman" w:hAnsiTheme="minorHAnsi"/>
          <w:sz w:val="24"/>
          <w:szCs w:val="24"/>
          <w:rtl/>
          <w:lang w:eastAsia="en-US"/>
        </w:rPr>
      </w:pPr>
      <w:r w:rsidRPr="00644F39">
        <w:rPr>
          <w:rFonts w:asciiTheme="minorHAnsi" w:eastAsia="Times New Roman" w:hAnsiTheme="minorHAnsi" w:cstheme="minorHAnsi" w:hint="cs"/>
          <w:sz w:val="24"/>
          <w:szCs w:val="24"/>
          <w:rtl/>
          <w:lang w:eastAsia="en-US"/>
        </w:rPr>
        <w:t>1.11</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cstheme="minorHAnsi" w:hint="cs"/>
          <w:sz w:val="24"/>
          <w:szCs w:val="24"/>
          <w:rtl/>
          <w:lang w:eastAsia="en-US"/>
        </w:rPr>
        <w:t>ي</w:t>
      </w:r>
      <w:r w:rsidRPr="00644F39">
        <w:rPr>
          <w:rFonts w:asciiTheme="minorHAnsi" w:eastAsia="Times New Roman" w:hAnsiTheme="minorHAnsi" w:cstheme="minorHAnsi"/>
          <w:sz w:val="24"/>
          <w:szCs w:val="24"/>
          <w:rtl/>
          <w:lang w:eastAsia="en-US"/>
        </w:rPr>
        <w:t xml:space="preserve">باشر </w:t>
      </w:r>
      <w:r w:rsidRPr="00644F39">
        <w:rPr>
          <w:rFonts w:asciiTheme="minorHAnsi" w:eastAsia="Times New Roman" w:hAnsiTheme="minorHAnsi" w:cstheme="minorHAnsi" w:hint="cs"/>
          <w:sz w:val="24"/>
          <w:szCs w:val="24"/>
          <w:rtl/>
          <w:lang w:eastAsia="en-US"/>
        </w:rPr>
        <w:t>المكتب الدولي ل</w:t>
      </w:r>
      <w:r w:rsidRPr="00644F39">
        <w:rPr>
          <w:rFonts w:asciiTheme="minorHAnsi" w:eastAsia="Times New Roman" w:hAnsiTheme="minorHAnsi" w:cstheme="minorHAnsi"/>
          <w:sz w:val="24"/>
          <w:szCs w:val="24"/>
          <w:rtl/>
          <w:lang w:eastAsia="en-US"/>
        </w:rPr>
        <w:t xml:space="preserve">لويبو المهمات الإدارية المتعلقة </w:t>
      </w:r>
      <w:r w:rsidRPr="00644F39">
        <w:rPr>
          <w:rFonts w:asciiTheme="minorHAnsi" w:eastAsia="Times New Roman" w:hAnsiTheme="minorHAnsi" w:cstheme="minorHAnsi" w:hint="cs"/>
          <w:sz w:val="24"/>
          <w:szCs w:val="24"/>
          <w:rtl/>
          <w:lang w:eastAsia="en-US"/>
        </w:rPr>
        <w:t>بهذه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w:t>
      </w:r>
      <w:r w:rsidRPr="00644F39">
        <w:rPr>
          <w:rFonts w:asciiTheme="minorHAnsi" w:eastAsia="Times New Roman" w:hAnsiTheme="minorHAnsi" w:cstheme="minorHAnsi" w:hint="cs"/>
          <w:sz w:val="24"/>
          <w:szCs w:val="24"/>
          <w:rtl/>
          <w:lang w:eastAsia="en-US"/>
        </w:rPr>
        <w:t xml:space="preserve"> و</w:t>
      </w:r>
      <w:r w:rsidRPr="00644F39">
        <w:rPr>
          <w:rFonts w:hint="cs"/>
          <w:sz w:val="24"/>
          <w:szCs w:val="24"/>
          <w:rtl/>
        </w:rPr>
        <w:t>ي</w:t>
      </w:r>
      <w:r w:rsidRPr="00644F39">
        <w:rPr>
          <w:rFonts w:asciiTheme="minorHAnsi" w:eastAsia="Times New Roman" w:hAnsiTheme="minorHAnsi"/>
          <w:sz w:val="24"/>
          <w:szCs w:val="24"/>
          <w:rtl/>
          <w:lang w:eastAsia="en-US"/>
        </w:rPr>
        <w:t>تولى المكتب الدولي</w:t>
      </w:r>
      <w:r w:rsidRPr="00644F39">
        <w:rPr>
          <w:rFonts w:asciiTheme="minorHAnsi" w:eastAsia="Times New Roman" w:hAnsiTheme="minorHAnsi" w:hint="cs"/>
          <w:sz w:val="24"/>
          <w:szCs w:val="24"/>
          <w:rtl/>
          <w:lang w:eastAsia="en-US"/>
        </w:rPr>
        <w:t>،</w:t>
      </w:r>
      <w:r w:rsidRPr="00644F39">
        <w:rPr>
          <w:rFonts w:asciiTheme="minorHAnsi" w:eastAsia="Times New Roman" w:hAnsiTheme="minorHAnsi"/>
          <w:sz w:val="24"/>
          <w:szCs w:val="24"/>
          <w:rtl/>
          <w:lang w:eastAsia="en-US"/>
        </w:rPr>
        <w:t xml:space="preserve"> بوجه خاص</w:t>
      </w:r>
      <w:r w:rsidRPr="00644F39">
        <w:rPr>
          <w:rFonts w:asciiTheme="minorHAnsi" w:eastAsia="Times New Roman" w:hAnsiTheme="minorHAnsi" w:hint="cs"/>
          <w:sz w:val="24"/>
          <w:szCs w:val="24"/>
          <w:rtl/>
          <w:lang w:eastAsia="en-US"/>
        </w:rPr>
        <w:t>،</w:t>
      </w:r>
      <w:r w:rsidRPr="00644F39">
        <w:rPr>
          <w:rFonts w:asciiTheme="minorHAnsi" w:eastAsia="Times New Roman" w:hAnsiTheme="minorHAnsi"/>
          <w:sz w:val="24"/>
          <w:szCs w:val="24"/>
          <w:rtl/>
          <w:lang w:eastAsia="en-US"/>
        </w:rPr>
        <w:t xml:space="preserve"> </w:t>
      </w:r>
      <w:r w:rsidRPr="00644F39">
        <w:rPr>
          <w:rFonts w:asciiTheme="minorHAnsi" w:eastAsia="Times New Roman" w:hAnsiTheme="minorHAnsi" w:hint="cs"/>
          <w:sz w:val="24"/>
          <w:szCs w:val="24"/>
          <w:rtl/>
          <w:lang w:eastAsia="en-US"/>
        </w:rPr>
        <w:t>تحضير</w:t>
      </w:r>
      <w:r w:rsidRPr="00644F39">
        <w:rPr>
          <w:rFonts w:asciiTheme="minorHAnsi" w:eastAsia="Times New Roman" w:hAnsiTheme="minorHAnsi"/>
          <w:sz w:val="24"/>
          <w:szCs w:val="24"/>
          <w:rtl/>
          <w:lang w:eastAsia="en-US"/>
        </w:rPr>
        <w:t xml:space="preserve"> الاجتماعات ويتكفل بأعمال أمانة الجمعية </w:t>
      </w:r>
      <w:r w:rsidRPr="00644F39">
        <w:rPr>
          <w:rFonts w:asciiTheme="minorHAnsi" w:eastAsia="Times New Roman" w:hAnsiTheme="minorHAnsi" w:hint="cs"/>
          <w:sz w:val="24"/>
          <w:szCs w:val="24"/>
          <w:rtl/>
          <w:lang w:eastAsia="en-US"/>
        </w:rPr>
        <w:t>و</w:t>
      </w:r>
      <w:r w:rsidRPr="00644F39">
        <w:rPr>
          <w:rFonts w:asciiTheme="minorHAnsi" w:eastAsia="Times New Roman" w:hAnsiTheme="minorHAnsi"/>
          <w:sz w:val="24"/>
          <w:szCs w:val="24"/>
          <w:rtl/>
          <w:lang w:eastAsia="en-US"/>
        </w:rPr>
        <w:t xml:space="preserve">الأفرقة العاملة </w:t>
      </w:r>
      <w:r w:rsidRPr="00644F39">
        <w:rPr>
          <w:rFonts w:asciiTheme="minorHAnsi" w:eastAsia="Times New Roman" w:hAnsiTheme="minorHAnsi" w:hint="cs"/>
          <w:sz w:val="24"/>
          <w:szCs w:val="24"/>
          <w:rtl/>
          <w:lang w:eastAsia="en-US"/>
        </w:rPr>
        <w:t xml:space="preserve">التقنية </w:t>
      </w:r>
      <w:r w:rsidRPr="00644F39">
        <w:rPr>
          <w:rFonts w:asciiTheme="minorHAnsi" w:eastAsia="Times New Roman" w:hAnsiTheme="minorHAnsi"/>
          <w:sz w:val="24"/>
          <w:szCs w:val="24"/>
          <w:rtl/>
          <w:lang w:eastAsia="en-US"/>
        </w:rPr>
        <w:t>التي قد تنشئها الجمعية.</w:t>
      </w:r>
    </w:p>
    <w:p w14:paraId="490C023C" w14:textId="77777777" w:rsidR="008473FF" w:rsidRPr="00644F39" w:rsidRDefault="008473FF" w:rsidP="008473FF">
      <w:pPr>
        <w:spacing w:after="220"/>
        <w:rPr>
          <w:rFonts w:asciiTheme="minorHAnsi" w:eastAsia="Times New Roman" w:hAnsiTheme="minorHAnsi"/>
          <w:sz w:val="24"/>
          <w:szCs w:val="24"/>
          <w:rtl/>
          <w:lang w:eastAsia="en-US"/>
        </w:rPr>
      </w:pPr>
      <w:r w:rsidRPr="00644F39">
        <w:rPr>
          <w:rFonts w:asciiTheme="minorHAnsi" w:eastAsia="Times New Roman" w:hAnsiTheme="minorHAnsi" w:hint="cs"/>
          <w:sz w:val="24"/>
          <w:szCs w:val="24"/>
          <w:rtl/>
          <w:lang w:eastAsia="en-US"/>
        </w:rPr>
        <w:t>2.11</w:t>
      </w:r>
      <w:r w:rsidRPr="00644F39">
        <w:rPr>
          <w:rFonts w:asciiTheme="minorHAnsi" w:eastAsia="Times New Roman" w:hAnsiTheme="minorHAnsi"/>
          <w:sz w:val="24"/>
          <w:szCs w:val="24"/>
          <w:rtl/>
          <w:lang w:eastAsia="en-US"/>
        </w:rPr>
        <w:tab/>
      </w:r>
      <w:r w:rsidRPr="00644F39">
        <w:rPr>
          <w:rFonts w:asciiTheme="minorHAnsi" w:eastAsia="Times New Roman" w:hAnsiTheme="minorHAnsi" w:hint="cs"/>
          <w:sz w:val="24"/>
          <w:szCs w:val="24"/>
          <w:rtl/>
          <w:lang w:eastAsia="en-US"/>
        </w:rPr>
        <w:t>يشارك</w:t>
      </w:r>
      <w:r w:rsidRPr="00644F39">
        <w:rPr>
          <w:rFonts w:asciiTheme="minorHAnsi" w:eastAsia="Times New Roman" w:hAnsiTheme="minorHAnsi"/>
          <w:sz w:val="24"/>
          <w:szCs w:val="24"/>
          <w:rtl/>
          <w:lang w:eastAsia="en-US"/>
        </w:rPr>
        <w:t xml:space="preserve"> المدير العام </w:t>
      </w:r>
      <w:r w:rsidRPr="00644F39">
        <w:rPr>
          <w:rFonts w:asciiTheme="minorHAnsi" w:eastAsia="Times New Roman" w:hAnsiTheme="minorHAnsi" w:hint="cs"/>
          <w:sz w:val="24"/>
          <w:szCs w:val="24"/>
          <w:rtl/>
          <w:lang w:eastAsia="en-US"/>
        </w:rPr>
        <w:t xml:space="preserve">للويبو </w:t>
      </w:r>
      <w:r w:rsidRPr="00644F39">
        <w:rPr>
          <w:rFonts w:asciiTheme="minorHAnsi" w:eastAsia="Times New Roman" w:hAnsiTheme="minorHAnsi"/>
          <w:sz w:val="24"/>
          <w:szCs w:val="24"/>
          <w:rtl/>
          <w:lang w:eastAsia="en-US"/>
        </w:rPr>
        <w:t>و</w:t>
      </w:r>
      <w:r w:rsidRPr="00644F39">
        <w:rPr>
          <w:rFonts w:asciiTheme="minorHAnsi" w:eastAsia="Times New Roman" w:hAnsiTheme="minorHAnsi" w:hint="cs"/>
          <w:sz w:val="24"/>
          <w:szCs w:val="24"/>
          <w:rtl/>
          <w:lang w:eastAsia="en-US"/>
        </w:rPr>
        <w:t>أي موظف يعيّنه المدير العام</w:t>
      </w:r>
      <w:r w:rsidRPr="00644F39">
        <w:rPr>
          <w:rFonts w:asciiTheme="minorHAnsi" w:eastAsia="Times New Roman" w:hAnsiTheme="minorHAnsi"/>
          <w:sz w:val="24"/>
          <w:szCs w:val="24"/>
          <w:rtl/>
          <w:lang w:eastAsia="en-US"/>
        </w:rPr>
        <w:t>، من غير حق التصويت، في كل اجتماعات الجمعية و</w:t>
      </w:r>
      <w:r w:rsidRPr="00644F39">
        <w:rPr>
          <w:rFonts w:asciiTheme="minorHAnsi" w:eastAsia="Times New Roman" w:hAnsiTheme="minorHAnsi" w:hint="cs"/>
          <w:sz w:val="24"/>
          <w:szCs w:val="24"/>
          <w:rtl/>
          <w:lang w:eastAsia="en-US"/>
        </w:rPr>
        <w:t xml:space="preserve">أي من </w:t>
      </w:r>
      <w:r w:rsidRPr="00644F39">
        <w:rPr>
          <w:rFonts w:asciiTheme="minorHAnsi" w:eastAsia="Times New Roman" w:hAnsiTheme="minorHAnsi"/>
          <w:sz w:val="24"/>
          <w:szCs w:val="24"/>
          <w:rtl/>
          <w:lang w:eastAsia="en-US"/>
        </w:rPr>
        <w:t xml:space="preserve">الأفرقة العاملة </w:t>
      </w:r>
      <w:r w:rsidRPr="00644F39">
        <w:rPr>
          <w:rFonts w:asciiTheme="minorHAnsi" w:eastAsia="Times New Roman" w:hAnsiTheme="minorHAnsi" w:hint="cs"/>
          <w:sz w:val="24"/>
          <w:szCs w:val="24"/>
          <w:rtl/>
          <w:lang w:eastAsia="en-US"/>
        </w:rPr>
        <w:t xml:space="preserve">التقنية </w:t>
      </w:r>
      <w:r w:rsidRPr="00644F39">
        <w:rPr>
          <w:rFonts w:asciiTheme="minorHAnsi" w:eastAsia="Times New Roman" w:hAnsiTheme="minorHAnsi"/>
          <w:sz w:val="24"/>
          <w:szCs w:val="24"/>
          <w:rtl/>
          <w:lang w:eastAsia="en-US"/>
        </w:rPr>
        <w:t>التي تنشئها الجمعية.</w:t>
      </w:r>
      <w:r w:rsidRPr="00644F39">
        <w:rPr>
          <w:rFonts w:asciiTheme="minorHAnsi" w:eastAsia="Times New Roman" w:hAnsiTheme="minorHAnsi" w:hint="cs"/>
          <w:sz w:val="24"/>
          <w:szCs w:val="24"/>
          <w:rtl/>
          <w:lang w:eastAsia="en-US"/>
        </w:rPr>
        <w:t xml:space="preserve"> ويكون المدير العام، أو الموظف الذي يعيّنه المدير العام، أمين تلك الهيئة بحكم المنصب.</w:t>
      </w:r>
    </w:p>
    <w:p w14:paraId="6CBE9E4C" w14:textId="77777777" w:rsidR="008473FF" w:rsidRPr="00644F39" w:rsidRDefault="008473FF" w:rsidP="008473FF">
      <w:pPr>
        <w:spacing w:after="220"/>
        <w:rPr>
          <w:rFonts w:asciiTheme="minorHAnsi" w:eastAsia="Times New Roman" w:hAnsiTheme="minorHAnsi"/>
          <w:sz w:val="24"/>
          <w:szCs w:val="24"/>
          <w:lang w:eastAsia="en-US"/>
        </w:rPr>
      </w:pPr>
      <w:r w:rsidRPr="00644F39">
        <w:rPr>
          <w:rFonts w:asciiTheme="minorHAnsi" w:eastAsia="Times New Roman" w:hAnsiTheme="minorHAnsi" w:hint="cs"/>
          <w:sz w:val="24"/>
          <w:szCs w:val="24"/>
          <w:rtl/>
          <w:lang w:eastAsia="en-US"/>
        </w:rPr>
        <w:lastRenderedPageBreak/>
        <w:t>3.11</w:t>
      </w:r>
      <w:r w:rsidRPr="00644F39">
        <w:rPr>
          <w:rFonts w:asciiTheme="minorHAnsi" w:eastAsia="Times New Roman" w:hAnsiTheme="minorHAnsi"/>
          <w:sz w:val="24"/>
          <w:szCs w:val="24"/>
          <w:rtl/>
          <w:lang w:eastAsia="en-US"/>
        </w:rPr>
        <w:tab/>
        <w:t>يتخذ المكتب الدولي</w:t>
      </w:r>
      <w:r w:rsidRPr="00644F39">
        <w:rPr>
          <w:rFonts w:asciiTheme="minorHAnsi" w:eastAsia="Times New Roman" w:hAnsiTheme="minorHAnsi" w:hint="cs"/>
          <w:sz w:val="24"/>
          <w:szCs w:val="24"/>
          <w:rtl/>
          <w:lang w:eastAsia="en-US"/>
        </w:rPr>
        <w:t>،</w:t>
      </w:r>
      <w:r w:rsidRPr="00644F39">
        <w:rPr>
          <w:rFonts w:asciiTheme="minorHAnsi" w:eastAsia="Times New Roman" w:hAnsiTheme="minorHAnsi"/>
          <w:sz w:val="24"/>
          <w:szCs w:val="24"/>
          <w:rtl/>
          <w:lang w:eastAsia="en-US"/>
        </w:rPr>
        <w:t xml:space="preserve"> وفقاً لتوجيهات الجمعية</w:t>
      </w:r>
      <w:r w:rsidRPr="00644F39">
        <w:rPr>
          <w:rFonts w:asciiTheme="minorHAnsi" w:eastAsia="Times New Roman" w:hAnsiTheme="minorHAnsi" w:hint="cs"/>
          <w:sz w:val="24"/>
          <w:szCs w:val="24"/>
          <w:rtl/>
          <w:lang w:eastAsia="en-US"/>
        </w:rPr>
        <w:t>،</w:t>
      </w:r>
      <w:r w:rsidRPr="00644F39">
        <w:rPr>
          <w:rFonts w:asciiTheme="minorHAnsi" w:eastAsia="Times New Roman" w:hAnsiTheme="minorHAnsi"/>
          <w:sz w:val="24"/>
          <w:szCs w:val="24"/>
          <w:rtl/>
          <w:lang w:eastAsia="en-US"/>
        </w:rPr>
        <w:t xml:space="preserve"> الإجراءات التحضيرية لعقد أي</w:t>
      </w:r>
      <w:r w:rsidRPr="00644F39">
        <w:rPr>
          <w:rFonts w:asciiTheme="minorHAnsi" w:eastAsia="Times New Roman" w:hAnsiTheme="minorHAnsi" w:hint="cs"/>
          <w:sz w:val="24"/>
          <w:szCs w:val="24"/>
          <w:rtl/>
          <w:lang w:eastAsia="en-US"/>
        </w:rPr>
        <w:t>ة</w:t>
      </w:r>
      <w:r w:rsidRPr="00644F39">
        <w:rPr>
          <w:rFonts w:asciiTheme="minorHAnsi" w:eastAsia="Times New Roman" w:hAnsiTheme="minorHAnsi"/>
          <w:sz w:val="24"/>
          <w:szCs w:val="24"/>
          <w:rtl/>
          <w:lang w:eastAsia="en-US"/>
        </w:rPr>
        <w:t xml:space="preserve"> </w:t>
      </w:r>
      <w:r w:rsidRPr="00644F39">
        <w:rPr>
          <w:rFonts w:asciiTheme="minorHAnsi" w:eastAsia="Times New Roman" w:hAnsiTheme="minorHAnsi" w:hint="cs"/>
          <w:sz w:val="24"/>
          <w:szCs w:val="24"/>
          <w:rtl/>
          <w:lang w:eastAsia="en-US"/>
        </w:rPr>
        <w:t>مؤتمرات دبلوماسية</w:t>
      </w:r>
      <w:r w:rsidRPr="00644F39">
        <w:rPr>
          <w:rFonts w:asciiTheme="minorHAnsi" w:eastAsia="Times New Roman" w:hAnsiTheme="minorHAnsi"/>
          <w:sz w:val="24"/>
          <w:szCs w:val="24"/>
          <w:rtl/>
          <w:lang w:eastAsia="en-US"/>
        </w:rPr>
        <w:t>.</w:t>
      </w:r>
      <w:r w:rsidRPr="00644F39">
        <w:rPr>
          <w:rFonts w:asciiTheme="minorHAnsi" w:eastAsia="Times New Roman" w:hAnsiTheme="minorHAnsi" w:hint="cs"/>
          <w:sz w:val="24"/>
          <w:szCs w:val="24"/>
          <w:rtl/>
          <w:lang w:eastAsia="en-US"/>
        </w:rPr>
        <w:t xml:space="preserve"> ويشارك المدير العام للويبو والأشخاص الذين يعيّنهم المدير العام، من غير حق التصويت، في المناقشات التي تجري في تلك المؤتمرات.</w:t>
      </w:r>
    </w:p>
    <w:p w14:paraId="67CBB607" w14:textId="77777777" w:rsidR="008473FF" w:rsidRPr="00644F39" w:rsidRDefault="008473FF" w:rsidP="008473FF">
      <w:pPr>
        <w:rPr>
          <w:rFonts w:asciiTheme="minorHAnsi" w:eastAsia="Times New Roman" w:hAnsiTheme="minorHAnsi" w:cstheme="minorHAnsi"/>
          <w:sz w:val="24"/>
          <w:szCs w:val="24"/>
          <w:lang w:eastAsia="en-US"/>
        </w:rPr>
      </w:pPr>
    </w:p>
    <w:p w14:paraId="0D132474" w14:textId="77777777" w:rsidR="008473FF" w:rsidRPr="00644F39" w:rsidRDefault="008473FF" w:rsidP="008473FF">
      <w:pPr>
        <w:rPr>
          <w:rFonts w:asciiTheme="minorHAnsi" w:eastAsia="Times New Roman" w:hAnsiTheme="minorHAnsi" w:cstheme="minorHAnsi"/>
          <w:sz w:val="24"/>
          <w:szCs w:val="24"/>
          <w:rtl/>
          <w:lang w:eastAsia="en-US"/>
        </w:rPr>
      </w:pPr>
    </w:p>
    <w:p w14:paraId="326A3DEC" w14:textId="77777777" w:rsidR="008473FF" w:rsidRPr="00644F39" w:rsidRDefault="008473FF" w:rsidP="008473FF">
      <w:pPr>
        <w:keepNext/>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 xml:space="preserve">المادة </w:t>
      </w:r>
      <w:r w:rsidRPr="00644F39">
        <w:rPr>
          <w:rFonts w:asciiTheme="minorHAnsi" w:eastAsia="Times New Roman" w:hAnsiTheme="minorHAnsi" w:cstheme="minorHAnsi" w:hint="cs"/>
          <w:b/>
          <w:bCs/>
          <w:sz w:val="24"/>
          <w:szCs w:val="24"/>
          <w:rtl/>
          <w:lang w:eastAsia="en-US"/>
        </w:rPr>
        <w:t>12</w:t>
      </w:r>
    </w:p>
    <w:p w14:paraId="30D66106" w14:textId="77777777" w:rsidR="008473FF" w:rsidRDefault="008473FF" w:rsidP="008473FF">
      <w:pPr>
        <w:keepNext/>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hint="cs"/>
          <w:b/>
          <w:bCs/>
          <w:sz w:val="24"/>
          <w:szCs w:val="24"/>
          <w:rtl/>
          <w:lang w:eastAsia="en-US"/>
        </w:rPr>
        <w:t>أهلية اكتساب صفة الطرف</w:t>
      </w:r>
    </w:p>
    <w:p w14:paraId="2B54F84D" w14:textId="77777777"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sz w:val="24"/>
          <w:szCs w:val="24"/>
          <w:rtl/>
          <w:lang w:eastAsia="en-US"/>
        </w:rPr>
        <w:t>1.</w:t>
      </w:r>
      <w:r w:rsidRPr="00644F39">
        <w:rPr>
          <w:rFonts w:asciiTheme="minorHAnsi" w:eastAsia="Times New Roman" w:hAnsiTheme="minorHAnsi" w:cstheme="minorHAnsi" w:hint="cs"/>
          <w:sz w:val="24"/>
          <w:szCs w:val="24"/>
          <w:rtl/>
          <w:lang w:eastAsia="en-US"/>
        </w:rPr>
        <w:t>12</w:t>
      </w:r>
      <w:r w:rsidRPr="00644F39">
        <w:rPr>
          <w:rFonts w:asciiTheme="minorHAnsi" w:eastAsia="Times New Roman" w:hAnsiTheme="minorHAnsi" w:cstheme="minorHAnsi"/>
          <w:sz w:val="24"/>
          <w:szCs w:val="24"/>
          <w:rtl/>
          <w:lang w:eastAsia="en-US"/>
        </w:rPr>
        <w:tab/>
        <w:t>يجوز لأي دولة عضو في الويبو أن تصبح طرفا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xml:space="preserve"> في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w:t>
      </w:r>
    </w:p>
    <w:p w14:paraId="75C662A2" w14:textId="77777777"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sz w:val="24"/>
          <w:szCs w:val="24"/>
          <w:rtl/>
          <w:lang w:eastAsia="en-US"/>
        </w:rPr>
        <w:t>2.</w:t>
      </w:r>
      <w:r w:rsidRPr="00644F39">
        <w:rPr>
          <w:rFonts w:asciiTheme="minorHAnsi" w:eastAsia="Times New Roman" w:hAnsiTheme="minorHAnsi" w:cstheme="minorHAnsi" w:hint="cs"/>
          <w:sz w:val="24"/>
          <w:szCs w:val="24"/>
          <w:rtl/>
          <w:lang w:eastAsia="en-US"/>
        </w:rPr>
        <w:t>12</w:t>
      </w:r>
      <w:r w:rsidRPr="00644F39">
        <w:rPr>
          <w:rFonts w:asciiTheme="minorHAnsi" w:eastAsia="Times New Roman" w:hAnsiTheme="minorHAnsi" w:cstheme="minorHAnsi"/>
          <w:sz w:val="24"/>
          <w:szCs w:val="24"/>
          <w:rtl/>
          <w:lang w:eastAsia="en-US"/>
        </w:rPr>
        <w:tab/>
        <w:t>يجوز للجمعية أن تقرّر قبول أي منظمة حكومية دولية لتصبح طرفا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xml:space="preserve"> في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 xml:space="preserve">، شرط أن تعلن تلك المنظمة أن لها صلاحية النظر في الموضوعات التي </w:t>
      </w:r>
      <w:r w:rsidRPr="00644F39">
        <w:rPr>
          <w:rFonts w:asciiTheme="minorHAnsi" w:eastAsia="Times New Roman" w:hAnsiTheme="minorHAnsi" w:cstheme="minorHAnsi" w:hint="cs"/>
          <w:sz w:val="24"/>
          <w:szCs w:val="24"/>
          <w:rtl/>
          <w:lang w:eastAsia="en-US"/>
        </w:rPr>
        <w:t>ت</w:t>
      </w:r>
      <w:r w:rsidRPr="00644F39">
        <w:rPr>
          <w:rFonts w:asciiTheme="minorHAnsi" w:eastAsia="Times New Roman" w:hAnsiTheme="minorHAnsi" w:cstheme="minorHAnsi"/>
          <w:sz w:val="24"/>
          <w:szCs w:val="24"/>
          <w:rtl/>
          <w:lang w:eastAsia="en-US"/>
        </w:rPr>
        <w:t xml:space="preserve">شملها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 xml:space="preserve"> ولها تشريعا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xml:space="preserve"> خاصا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xml:space="preserve"> عن تلك الموضوعات يكون ملزما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xml:space="preserve"> لكل الدول الأعضاء فيها وأنها مفوضة تفويضا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xml:space="preserve"> صحيحا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وفقا لنظامها الداخلي، لأن تصبح طرفا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xml:space="preserve"> في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w:t>
      </w:r>
    </w:p>
    <w:p w14:paraId="56C2D7B0" w14:textId="77777777" w:rsidR="008473FF" w:rsidRDefault="008473FF" w:rsidP="008473FF">
      <w:pPr>
        <w:spacing w:after="220"/>
        <w:rPr>
          <w:rFonts w:asciiTheme="minorHAnsi" w:eastAsia="Times New Roman" w:hAnsiTheme="minorHAnsi"/>
          <w:sz w:val="24"/>
          <w:szCs w:val="24"/>
          <w:rtl/>
          <w:lang w:eastAsia="en-US"/>
        </w:rPr>
      </w:pPr>
      <w:r w:rsidRPr="00644F39">
        <w:rPr>
          <w:rFonts w:asciiTheme="minorHAnsi" w:eastAsia="Times New Roman" w:hAnsiTheme="minorHAnsi" w:cstheme="minorHAnsi" w:hint="cs"/>
          <w:sz w:val="24"/>
          <w:szCs w:val="24"/>
          <w:rtl/>
          <w:lang w:eastAsia="en-US"/>
        </w:rPr>
        <w:t>3.12</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sz w:val="24"/>
          <w:szCs w:val="24"/>
          <w:rtl/>
          <w:lang w:eastAsia="en-US"/>
        </w:rPr>
        <w:t xml:space="preserve">دون الإخلال بالمادة </w:t>
      </w:r>
      <w:r w:rsidRPr="00644F39">
        <w:rPr>
          <w:rFonts w:asciiTheme="minorHAnsi" w:eastAsia="Times New Roman" w:hAnsiTheme="minorHAnsi" w:hint="cs"/>
          <w:sz w:val="24"/>
          <w:szCs w:val="24"/>
          <w:rtl/>
          <w:lang w:eastAsia="en-US"/>
        </w:rPr>
        <w:t>2.12</w:t>
      </w:r>
      <w:r w:rsidRPr="00644F39">
        <w:rPr>
          <w:rFonts w:asciiTheme="minorHAnsi" w:eastAsia="Times New Roman" w:hAnsiTheme="minorHAnsi"/>
          <w:sz w:val="24"/>
          <w:szCs w:val="24"/>
          <w:rtl/>
          <w:lang w:eastAsia="en-US"/>
        </w:rPr>
        <w:t xml:space="preserve">، يجوز للاتحاد الأوروبي توقيع هذه المعاهدة أو التصديق عليها أو الانضمام إليها. وفي تلك الحالة، يصدر الاتحاد الأوروبي، وقت التوقيع أو التصديق أو الانضمام، الإعلان المشار إليه في المادة </w:t>
      </w:r>
      <w:r w:rsidRPr="00644F39">
        <w:rPr>
          <w:rFonts w:asciiTheme="minorHAnsi" w:eastAsia="Times New Roman" w:hAnsiTheme="minorHAnsi" w:hint="cs"/>
          <w:sz w:val="24"/>
          <w:szCs w:val="24"/>
          <w:rtl/>
          <w:lang w:eastAsia="en-US"/>
        </w:rPr>
        <w:t>2.12.</w:t>
      </w:r>
    </w:p>
    <w:p w14:paraId="0BD95814" w14:textId="77777777" w:rsidR="008473FF" w:rsidRPr="00910A72" w:rsidRDefault="008473FF" w:rsidP="008473FF">
      <w:pPr>
        <w:rPr>
          <w:rFonts w:asciiTheme="minorHAnsi" w:eastAsia="Times New Roman" w:hAnsiTheme="minorHAnsi" w:cstheme="minorHAnsi"/>
          <w:sz w:val="24"/>
          <w:szCs w:val="24"/>
          <w:rtl/>
          <w:lang w:eastAsia="en-US"/>
        </w:rPr>
      </w:pPr>
    </w:p>
    <w:p w14:paraId="2C14A247" w14:textId="77777777" w:rsidR="008473FF" w:rsidRPr="00910A72" w:rsidRDefault="008473FF" w:rsidP="008473FF">
      <w:pPr>
        <w:rPr>
          <w:rFonts w:asciiTheme="minorHAnsi" w:eastAsia="Times New Roman" w:hAnsiTheme="minorHAnsi" w:cstheme="minorHAnsi"/>
          <w:sz w:val="24"/>
          <w:szCs w:val="24"/>
          <w:lang w:eastAsia="en-US"/>
        </w:rPr>
      </w:pPr>
    </w:p>
    <w:p w14:paraId="2EA23B4F" w14:textId="77777777" w:rsidR="008473FF" w:rsidRPr="00644F39" w:rsidRDefault="008473FF" w:rsidP="008473FF">
      <w:pPr>
        <w:keepNext/>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 xml:space="preserve">المادة </w:t>
      </w:r>
      <w:r w:rsidRPr="00644F39">
        <w:rPr>
          <w:rFonts w:asciiTheme="minorHAnsi" w:eastAsia="Times New Roman" w:hAnsiTheme="minorHAnsi" w:cstheme="minorHAnsi" w:hint="cs"/>
          <w:b/>
          <w:bCs/>
          <w:sz w:val="24"/>
          <w:szCs w:val="24"/>
          <w:rtl/>
          <w:lang w:eastAsia="en-US"/>
        </w:rPr>
        <w:t>13</w:t>
      </w:r>
    </w:p>
    <w:p w14:paraId="20CA2469" w14:textId="77777777" w:rsidR="008473FF" w:rsidRPr="00644F39" w:rsidRDefault="008473FF" w:rsidP="008473FF">
      <w:pPr>
        <w:keepNext/>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hint="cs"/>
          <w:b/>
          <w:bCs/>
          <w:sz w:val="24"/>
          <w:szCs w:val="24"/>
          <w:rtl/>
          <w:lang w:eastAsia="en-US"/>
        </w:rPr>
        <w:t>التصديق والانضمام</w:t>
      </w:r>
    </w:p>
    <w:p w14:paraId="05E39A67" w14:textId="77777777" w:rsidR="008473FF" w:rsidRPr="00644F39" w:rsidRDefault="008473FF" w:rsidP="008473FF">
      <w:pPr>
        <w:spacing w:after="220"/>
        <w:rPr>
          <w:rFonts w:asciiTheme="minorHAnsi" w:eastAsia="Times New Roman" w:hAnsiTheme="minorHAnsi"/>
          <w:sz w:val="24"/>
          <w:szCs w:val="24"/>
          <w:rtl/>
          <w:lang w:eastAsia="en-US"/>
        </w:rPr>
      </w:pPr>
      <w:r w:rsidRPr="00644F39">
        <w:rPr>
          <w:rFonts w:asciiTheme="minorHAnsi" w:eastAsia="Times New Roman" w:hAnsiTheme="minorHAnsi" w:cstheme="minorHAnsi" w:hint="cs"/>
          <w:sz w:val="24"/>
          <w:szCs w:val="24"/>
          <w:rtl/>
          <w:lang w:eastAsia="en-US"/>
        </w:rPr>
        <w:t>1.13</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sz w:val="24"/>
          <w:szCs w:val="24"/>
          <w:rtl/>
          <w:lang w:eastAsia="en-US"/>
        </w:rPr>
        <w:t>يجوز لأية دولة أو</w:t>
      </w:r>
      <w:r w:rsidRPr="00644F39">
        <w:rPr>
          <w:rFonts w:asciiTheme="minorHAnsi" w:eastAsia="Times New Roman" w:hAnsiTheme="minorHAnsi" w:hint="cs"/>
          <w:sz w:val="24"/>
          <w:szCs w:val="24"/>
          <w:rtl/>
          <w:lang w:eastAsia="en-US"/>
        </w:rPr>
        <w:t xml:space="preserve"> </w:t>
      </w:r>
      <w:r w:rsidRPr="00644F39">
        <w:rPr>
          <w:rFonts w:asciiTheme="minorHAnsi" w:eastAsia="Times New Roman" w:hAnsiTheme="minorHAnsi"/>
          <w:sz w:val="24"/>
          <w:szCs w:val="24"/>
          <w:rtl/>
          <w:lang w:eastAsia="en-US"/>
        </w:rPr>
        <w:t xml:space="preserve">منظمة حكومية دولية مشار إليها في </w:t>
      </w:r>
      <w:r w:rsidRPr="00644F39">
        <w:rPr>
          <w:rFonts w:asciiTheme="minorHAnsi" w:eastAsia="Times New Roman" w:hAnsiTheme="minorHAnsi" w:hint="cs"/>
          <w:sz w:val="24"/>
          <w:szCs w:val="24"/>
          <w:rtl/>
          <w:lang w:eastAsia="en-US"/>
        </w:rPr>
        <w:t xml:space="preserve">المادة 12 </w:t>
      </w:r>
      <w:r w:rsidRPr="00644F39">
        <w:rPr>
          <w:rFonts w:asciiTheme="minorHAnsi" w:eastAsia="Times New Roman" w:hAnsiTheme="minorHAnsi"/>
          <w:sz w:val="24"/>
          <w:szCs w:val="24"/>
          <w:rtl/>
          <w:lang w:eastAsia="en-US"/>
        </w:rPr>
        <w:t xml:space="preserve">أن تودع </w:t>
      </w:r>
      <w:r w:rsidRPr="00644F39">
        <w:rPr>
          <w:rFonts w:asciiTheme="minorHAnsi" w:eastAsia="Times New Roman" w:hAnsiTheme="minorHAnsi" w:hint="cs"/>
          <w:sz w:val="24"/>
          <w:szCs w:val="24"/>
          <w:rtl/>
          <w:lang w:eastAsia="en-US"/>
        </w:rPr>
        <w:t>لدى المدير العام للويبو</w:t>
      </w:r>
      <w:r w:rsidRPr="00644F39">
        <w:rPr>
          <w:rFonts w:asciiTheme="minorHAnsi" w:eastAsia="Times New Roman" w:hAnsiTheme="minorHAnsi"/>
          <w:sz w:val="24"/>
          <w:szCs w:val="24"/>
          <w:rtl/>
          <w:lang w:eastAsia="en-US"/>
        </w:rPr>
        <w:t>:</w:t>
      </w:r>
    </w:p>
    <w:p w14:paraId="07A7151F" w14:textId="77777777" w:rsidR="008473FF" w:rsidRPr="00644F39" w:rsidRDefault="008473FF" w:rsidP="008473FF">
      <w:pPr>
        <w:tabs>
          <w:tab w:val="left" w:pos="1435"/>
        </w:tabs>
        <w:spacing w:after="220"/>
        <w:ind w:left="1124" w:hanging="562"/>
        <w:rPr>
          <w:rFonts w:asciiTheme="minorHAnsi" w:eastAsia="Times New Roman" w:hAnsiTheme="minorHAnsi"/>
          <w:sz w:val="24"/>
          <w:szCs w:val="24"/>
          <w:rtl/>
          <w:lang w:eastAsia="en-US"/>
        </w:rPr>
      </w:pPr>
      <w:r w:rsidRPr="00644F39">
        <w:rPr>
          <w:rFonts w:asciiTheme="minorHAnsi" w:eastAsia="Times New Roman" w:hAnsiTheme="minorHAnsi" w:hint="cs"/>
          <w:sz w:val="24"/>
          <w:szCs w:val="24"/>
          <w:rtl/>
          <w:lang w:eastAsia="en-US"/>
        </w:rPr>
        <w:t>(أ)</w:t>
      </w:r>
      <w:r w:rsidRPr="00644F39">
        <w:rPr>
          <w:rFonts w:asciiTheme="minorHAnsi" w:eastAsia="Times New Roman" w:hAnsiTheme="minorHAnsi"/>
          <w:sz w:val="24"/>
          <w:szCs w:val="24"/>
          <w:rtl/>
          <w:lang w:eastAsia="en-US"/>
        </w:rPr>
        <w:tab/>
        <w:t>وثيقة</w:t>
      </w:r>
      <w:r w:rsidRPr="00644F39">
        <w:rPr>
          <w:rFonts w:asciiTheme="minorHAnsi" w:eastAsia="Times New Roman" w:hAnsiTheme="minorHAnsi" w:hint="cs"/>
          <w:sz w:val="24"/>
          <w:szCs w:val="24"/>
          <w:rtl/>
          <w:lang w:eastAsia="en-US"/>
        </w:rPr>
        <w:t xml:space="preserve"> </w:t>
      </w:r>
      <w:r w:rsidRPr="00644F39">
        <w:rPr>
          <w:rFonts w:asciiTheme="minorHAnsi" w:eastAsia="Times New Roman" w:hAnsiTheme="minorHAnsi"/>
          <w:sz w:val="24"/>
          <w:szCs w:val="24"/>
          <w:rtl/>
          <w:lang w:eastAsia="en-US"/>
        </w:rPr>
        <w:t xml:space="preserve">تصديق، إذا وقعت هذه </w:t>
      </w:r>
      <w:r w:rsidRPr="00644F39">
        <w:rPr>
          <w:rFonts w:asciiTheme="minorHAnsi" w:eastAsia="Times New Roman" w:hAnsiTheme="minorHAnsi" w:hint="cs"/>
          <w:sz w:val="24"/>
          <w:szCs w:val="24"/>
          <w:rtl/>
          <w:lang w:eastAsia="en-US"/>
        </w:rPr>
        <w:t>المعاهدة</w:t>
      </w:r>
      <w:r w:rsidRPr="00644F39">
        <w:rPr>
          <w:rFonts w:asciiTheme="minorHAnsi" w:eastAsia="Times New Roman" w:hAnsiTheme="minorHAnsi"/>
          <w:sz w:val="24"/>
          <w:szCs w:val="24"/>
          <w:rtl/>
          <w:lang w:eastAsia="en-US"/>
        </w:rPr>
        <w:t>؛</w:t>
      </w:r>
    </w:p>
    <w:p w14:paraId="2FE2067A" w14:textId="77777777" w:rsidR="008473FF" w:rsidRPr="00644F39" w:rsidRDefault="008473FF" w:rsidP="008473FF">
      <w:pPr>
        <w:tabs>
          <w:tab w:val="left" w:pos="1435"/>
        </w:tabs>
        <w:spacing w:after="220"/>
        <w:ind w:left="1124" w:hanging="562"/>
        <w:rPr>
          <w:rFonts w:asciiTheme="minorHAnsi" w:eastAsia="Times New Roman" w:hAnsiTheme="minorHAnsi"/>
          <w:sz w:val="24"/>
          <w:szCs w:val="24"/>
          <w:rtl/>
          <w:lang w:eastAsia="en-US"/>
        </w:rPr>
      </w:pPr>
      <w:r w:rsidRPr="00644F39">
        <w:rPr>
          <w:rFonts w:asciiTheme="minorHAnsi" w:eastAsia="Times New Roman" w:hAnsiTheme="minorHAnsi" w:hint="cs"/>
          <w:sz w:val="24"/>
          <w:szCs w:val="24"/>
          <w:rtl/>
          <w:lang w:eastAsia="en-US"/>
        </w:rPr>
        <w:t>(ب)</w:t>
      </w:r>
      <w:r w:rsidRPr="00644F39">
        <w:rPr>
          <w:rFonts w:asciiTheme="minorHAnsi" w:eastAsia="Times New Roman" w:hAnsiTheme="minorHAnsi"/>
          <w:sz w:val="24"/>
          <w:szCs w:val="24"/>
          <w:rtl/>
          <w:lang w:eastAsia="en-US"/>
        </w:rPr>
        <w:tab/>
        <w:t xml:space="preserve"> أو وثيقة</w:t>
      </w:r>
      <w:r w:rsidRPr="00644F39">
        <w:rPr>
          <w:rFonts w:asciiTheme="minorHAnsi" w:eastAsia="Times New Roman" w:hAnsiTheme="minorHAnsi" w:hint="cs"/>
          <w:sz w:val="24"/>
          <w:szCs w:val="24"/>
          <w:rtl/>
          <w:lang w:eastAsia="en-US"/>
        </w:rPr>
        <w:t xml:space="preserve"> </w:t>
      </w:r>
      <w:r w:rsidRPr="00644F39">
        <w:rPr>
          <w:rFonts w:asciiTheme="minorHAnsi" w:eastAsia="Times New Roman" w:hAnsiTheme="minorHAnsi"/>
          <w:sz w:val="24"/>
          <w:szCs w:val="24"/>
          <w:rtl/>
          <w:lang w:eastAsia="en-US"/>
        </w:rPr>
        <w:t xml:space="preserve">انضمام، إذا لم توقع هذه </w:t>
      </w:r>
      <w:r w:rsidRPr="00644F39">
        <w:rPr>
          <w:rFonts w:asciiTheme="minorHAnsi" w:eastAsia="Times New Roman" w:hAnsiTheme="minorHAnsi" w:hint="cs"/>
          <w:sz w:val="24"/>
          <w:szCs w:val="24"/>
          <w:rtl/>
          <w:lang w:eastAsia="en-US"/>
        </w:rPr>
        <w:t>المعاهدة</w:t>
      </w:r>
      <w:r w:rsidRPr="00644F39">
        <w:rPr>
          <w:rFonts w:asciiTheme="minorHAnsi" w:eastAsia="Times New Roman" w:hAnsiTheme="minorHAnsi"/>
          <w:sz w:val="24"/>
          <w:szCs w:val="24"/>
          <w:rtl/>
          <w:lang w:eastAsia="en-US"/>
        </w:rPr>
        <w:t>.</w:t>
      </w:r>
    </w:p>
    <w:p w14:paraId="0D1F435A" w14:textId="77777777" w:rsidR="008473FF" w:rsidRPr="00644F39" w:rsidRDefault="008473FF" w:rsidP="008473FF">
      <w:pPr>
        <w:spacing w:after="220"/>
        <w:rPr>
          <w:rFonts w:asciiTheme="minorHAnsi" w:eastAsia="Times New Roman" w:hAnsiTheme="minorHAnsi"/>
          <w:sz w:val="24"/>
          <w:szCs w:val="24"/>
          <w:rtl/>
          <w:lang w:eastAsia="en-US"/>
        </w:rPr>
      </w:pPr>
      <w:r w:rsidRPr="00644F39">
        <w:rPr>
          <w:rFonts w:asciiTheme="minorHAnsi" w:eastAsia="Times New Roman" w:hAnsiTheme="minorHAnsi" w:cstheme="minorHAnsi" w:hint="cs"/>
          <w:sz w:val="24"/>
          <w:szCs w:val="24"/>
          <w:rtl/>
          <w:lang w:eastAsia="en-US"/>
        </w:rPr>
        <w:t>2.13</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sz w:val="24"/>
          <w:szCs w:val="24"/>
          <w:rtl/>
          <w:lang w:eastAsia="en-US"/>
        </w:rPr>
        <w:t>يكون تاريخ نفاذ إيداع وثيقة</w:t>
      </w:r>
      <w:r w:rsidRPr="00644F39">
        <w:rPr>
          <w:rFonts w:asciiTheme="minorHAnsi" w:eastAsia="Times New Roman" w:hAnsiTheme="minorHAnsi" w:hint="cs"/>
          <w:sz w:val="24"/>
          <w:szCs w:val="24"/>
          <w:rtl/>
          <w:lang w:eastAsia="en-US"/>
        </w:rPr>
        <w:t xml:space="preserve"> </w:t>
      </w:r>
      <w:r w:rsidRPr="00644F39">
        <w:rPr>
          <w:rFonts w:asciiTheme="minorHAnsi" w:eastAsia="Times New Roman" w:hAnsiTheme="minorHAnsi"/>
          <w:sz w:val="24"/>
          <w:szCs w:val="24"/>
          <w:rtl/>
          <w:lang w:eastAsia="en-US"/>
        </w:rPr>
        <w:t>التصديق أو</w:t>
      </w:r>
      <w:r w:rsidRPr="00644F39">
        <w:rPr>
          <w:rFonts w:asciiTheme="minorHAnsi" w:eastAsia="Times New Roman" w:hAnsiTheme="minorHAnsi" w:hint="cs"/>
          <w:sz w:val="24"/>
          <w:szCs w:val="24"/>
          <w:rtl/>
          <w:lang w:eastAsia="en-US"/>
        </w:rPr>
        <w:t xml:space="preserve"> </w:t>
      </w:r>
      <w:r w:rsidRPr="00644F39">
        <w:rPr>
          <w:rFonts w:asciiTheme="minorHAnsi" w:eastAsia="Times New Roman" w:hAnsiTheme="minorHAnsi"/>
          <w:sz w:val="24"/>
          <w:szCs w:val="24"/>
          <w:rtl/>
          <w:lang w:eastAsia="en-US"/>
        </w:rPr>
        <w:t>الانضمام التاريخ الذي تودع فيه تلك الوثيقة</w:t>
      </w:r>
      <w:r w:rsidRPr="00644F39">
        <w:rPr>
          <w:rFonts w:asciiTheme="minorHAnsi" w:eastAsia="Times New Roman" w:hAnsiTheme="minorHAnsi" w:hint="cs"/>
          <w:sz w:val="24"/>
          <w:szCs w:val="24"/>
          <w:rtl/>
          <w:lang w:eastAsia="en-US"/>
        </w:rPr>
        <w:t xml:space="preserve"> لدى أمين الإيداع</w:t>
      </w:r>
      <w:r w:rsidRPr="00644F39">
        <w:rPr>
          <w:rFonts w:asciiTheme="minorHAnsi" w:eastAsia="Times New Roman" w:hAnsiTheme="minorHAnsi"/>
          <w:sz w:val="24"/>
          <w:szCs w:val="24"/>
          <w:rtl/>
          <w:lang w:eastAsia="en-US"/>
        </w:rPr>
        <w:t>.</w:t>
      </w:r>
    </w:p>
    <w:p w14:paraId="03677CAF" w14:textId="77777777" w:rsidR="008473FF" w:rsidRPr="00644F39" w:rsidRDefault="008473FF" w:rsidP="008473FF">
      <w:pPr>
        <w:rPr>
          <w:rFonts w:asciiTheme="minorHAnsi" w:eastAsia="Times New Roman" w:hAnsiTheme="minorHAnsi" w:cstheme="minorHAnsi"/>
          <w:sz w:val="24"/>
          <w:szCs w:val="24"/>
          <w:rtl/>
          <w:lang w:eastAsia="en-US"/>
        </w:rPr>
      </w:pPr>
    </w:p>
    <w:p w14:paraId="342706C3" w14:textId="77777777" w:rsidR="008473FF" w:rsidRPr="00644F39" w:rsidRDefault="008473FF" w:rsidP="008473FF">
      <w:pPr>
        <w:rPr>
          <w:rFonts w:asciiTheme="minorHAnsi" w:eastAsia="Times New Roman" w:hAnsiTheme="minorHAnsi" w:cstheme="minorHAnsi"/>
          <w:sz w:val="24"/>
          <w:szCs w:val="24"/>
          <w:rtl/>
          <w:lang w:eastAsia="en-US"/>
        </w:rPr>
      </w:pPr>
    </w:p>
    <w:p w14:paraId="583B41BA" w14:textId="77777777" w:rsidR="008473FF" w:rsidRPr="00644F39" w:rsidRDefault="008473FF" w:rsidP="008473FF">
      <w:pPr>
        <w:keepNext/>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 xml:space="preserve">المادة </w:t>
      </w:r>
      <w:r w:rsidRPr="00644F39">
        <w:rPr>
          <w:rFonts w:asciiTheme="minorHAnsi" w:eastAsia="Times New Roman" w:hAnsiTheme="minorHAnsi" w:cstheme="minorHAnsi" w:hint="cs"/>
          <w:b/>
          <w:bCs/>
          <w:sz w:val="24"/>
          <w:szCs w:val="24"/>
          <w:rtl/>
          <w:lang w:eastAsia="en-US"/>
        </w:rPr>
        <w:t>14</w:t>
      </w:r>
    </w:p>
    <w:p w14:paraId="74556312" w14:textId="77777777" w:rsidR="008473FF" w:rsidRPr="00644F39" w:rsidRDefault="008473FF" w:rsidP="008473FF">
      <w:pPr>
        <w:keepNext/>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المراجعة</w:t>
      </w:r>
    </w:p>
    <w:p w14:paraId="0AC695F7" w14:textId="77777777" w:rsidR="008473FF" w:rsidRPr="00644F39" w:rsidRDefault="008473FF" w:rsidP="008473FF">
      <w:pPr>
        <w:spacing w:after="220"/>
        <w:rPr>
          <w:rFonts w:asciiTheme="minorHAnsi" w:eastAsia="Times New Roman" w:hAnsiTheme="minorHAnsi"/>
          <w:sz w:val="24"/>
          <w:szCs w:val="24"/>
          <w:lang w:eastAsia="en-US"/>
        </w:rPr>
      </w:pPr>
      <w:r w:rsidRPr="00644F39">
        <w:rPr>
          <w:rFonts w:asciiTheme="minorHAnsi" w:eastAsia="Times New Roman" w:hAnsiTheme="minorHAnsi" w:cstheme="minorHAnsi"/>
          <w:sz w:val="24"/>
          <w:szCs w:val="24"/>
          <w:rtl/>
          <w:lang w:eastAsia="en-US"/>
        </w:rPr>
        <w:t xml:space="preserve">لا يجوز مراجعة </w:t>
      </w:r>
      <w:r w:rsidRPr="00644F39">
        <w:rPr>
          <w:rFonts w:asciiTheme="minorHAnsi" w:eastAsia="Times New Roman" w:hAnsiTheme="minorHAnsi" w:cstheme="minorHAnsi" w:hint="cs"/>
          <w:sz w:val="24"/>
          <w:szCs w:val="24"/>
          <w:rtl/>
          <w:lang w:eastAsia="en-US"/>
        </w:rPr>
        <w:t>هذه المعاهدة</w:t>
      </w:r>
      <w:r w:rsidRPr="00644F39">
        <w:rPr>
          <w:rFonts w:asciiTheme="minorHAnsi" w:eastAsia="Times New Roman" w:hAnsiTheme="minorHAnsi" w:cstheme="minorHAnsi"/>
          <w:sz w:val="24"/>
          <w:szCs w:val="24"/>
          <w:rtl/>
          <w:lang w:eastAsia="en-US"/>
        </w:rPr>
        <w:t xml:space="preserve"> إلا في مؤتمر دبلوماسي</w:t>
      </w:r>
      <w:r w:rsidRPr="00644F39">
        <w:rPr>
          <w:rFonts w:asciiTheme="minorHAnsi" w:eastAsia="Times New Roman" w:hAnsiTheme="minorHAnsi" w:cstheme="minorHAnsi" w:hint="cs"/>
          <w:sz w:val="24"/>
          <w:szCs w:val="24"/>
          <w:rtl/>
          <w:lang w:eastAsia="en-US"/>
        </w:rPr>
        <w:t xml:space="preserve">، </w:t>
      </w:r>
      <w:r w:rsidRPr="00644F39">
        <w:rPr>
          <w:rFonts w:asciiTheme="minorHAnsi" w:eastAsia="Times New Roman" w:hAnsiTheme="minorHAnsi" w:cstheme="minorHAnsi" w:hint="cs"/>
          <w:sz w:val="24"/>
          <w:szCs w:val="24"/>
          <w:rtl/>
          <w:lang w:val="fr-CH" w:eastAsia="en-US" w:bidi="ar-EG"/>
        </w:rPr>
        <w:t>وفقا</w:t>
      </w:r>
      <w:r>
        <w:rPr>
          <w:rFonts w:asciiTheme="minorHAnsi" w:eastAsia="Times New Roman" w:hAnsiTheme="minorHAnsi" w:cstheme="minorHAnsi" w:hint="cs"/>
          <w:sz w:val="24"/>
          <w:szCs w:val="24"/>
          <w:rtl/>
          <w:lang w:val="fr-CH" w:eastAsia="en-US" w:bidi="ar-EG"/>
        </w:rPr>
        <w:t>ً</w:t>
      </w:r>
      <w:r w:rsidRPr="00644F39">
        <w:rPr>
          <w:rFonts w:asciiTheme="minorHAnsi" w:eastAsia="Times New Roman" w:hAnsiTheme="minorHAnsi" w:cstheme="minorHAnsi" w:hint="cs"/>
          <w:sz w:val="24"/>
          <w:szCs w:val="24"/>
          <w:rtl/>
          <w:lang w:val="fr-CH" w:eastAsia="en-US" w:bidi="ar-EG"/>
        </w:rPr>
        <w:t xml:space="preserve"> لاتفاقية فيينا لقانون المعاهدات</w:t>
      </w:r>
      <w:r w:rsidRPr="00644F39">
        <w:rPr>
          <w:rFonts w:asciiTheme="minorHAnsi" w:eastAsia="Times New Roman" w:hAnsiTheme="minorHAnsi" w:cstheme="minorHAnsi"/>
          <w:sz w:val="24"/>
          <w:szCs w:val="24"/>
          <w:rtl/>
          <w:lang w:eastAsia="en-US"/>
        </w:rPr>
        <w:t xml:space="preserve">. وتقرّر </w:t>
      </w:r>
      <w:r w:rsidRPr="00644F39">
        <w:rPr>
          <w:rFonts w:asciiTheme="minorHAnsi" w:eastAsia="Times New Roman" w:hAnsiTheme="minorHAnsi" w:cstheme="minorHAnsi" w:hint="cs"/>
          <w:sz w:val="24"/>
          <w:szCs w:val="24"/>
          <w:rtl/>
          <w:lang w:eastAsia="en-US"/>
        </w:rPr>
        <w:t>ال</w:t>
      </w:r>
      <w:r w:rsidRPr="00644F39">
        <w:rPr>
          <w:rFonts w:asciiTheme="minorHAnsi" w:eastAsia="Times New Roman" w:hAnsiTheme="minorHAnsi" w:cstheme="minorHAnsi"/>
          <w:sz w:val="24"/>
          <w:szCs w:val="24"/>
          <w:rtl/>
          <w:lang w:eastAsia="en-US"/>
        </w:rPr>
        <w:t>جمعية الدعوة إلى عقد أي مؤتمر دبلوماسي</w:t>
      </w:r>
      <w:r w:rsidRPr="00644F39">
        <w:rPr>
          <w:rFonts w:asciiTheme="minorHAnsi" w:eastAsia="Times New Roman" w:hAnsiTheme="minorHAnsi" w:cstheme="minorHAnsi" w:hint="cs"/>
          <w:sz w:val="24"/>
          <w:szCs w:val="24"/>
          <w:rtl/>
          <w:lang w:eastAsia="en-US"/>
        </w:rPr>
        <w:t xml:space="preserve"> من هذا</w:t>
      </w:r>
      <w:r w:rsidRPr="00644F39">
        <w:rPr>
          <w:rFonts w:asciiTheme="minorHAnsi" w:eastAsia="Times New Roman" w:hAnsiTheme="minorHAnsi" w:cstheme="minorHAnsi" w:hint="eastAsia"/>
          <w:sz w:val="24"/>
          <w:szCs w:val="24"/>
          <w:rtl/>
          <w:lang w:eastAsia="en-US"/>
        </w:rPr>
        <w:t> </w:t>
      </w:r>
      <w:r w:rsidRPr="00644F39">
        <w:rPr>
          <w:rFonts w:asciiTheme="minorHAnsi" w:eastAsia="Times New Roman" w:hAnsiTheme="minorHAnsi" w:cstheme="minorHAnsi" w:hint="cs"/>
          <w:sz w:val="24"/>
          <w:szCs w:val="24"/>
          <w:rtl/>
          <w:lang w:eastAsia="en-US"/>
        </w:rPr>
        <w:t>القبيل</w:t>
      </w:r>
      <w:r w:rsidRPr="00644F39">
        <w:rPr>
          <w:rFonts w:asciiTheme="minorHAnsi" w:eastAsia="Times New Roman" w:hAnsiTheme="minorHAnsi" w:cstheme="minorHAnsi"/>
          <w:sz w:val="24"/>
          <w:szCs w:val="24"/>
          <w:rtl/>
          <w:lang w:eastAsia="en-US"/>
        </w:rPr>
        <w:t>.</w:t>
      </w:r>
    </w:p>
    <w:p w14:paraId="7F73D1E9" w14:textId="77777777" w:rsidR="008473FF" w:rsidRPr="00644F39" w:rsidRDefault="008473FF" w:rsidP="008473FF">
      <w:pPr>
        <w:rPr>
          <w:rFonts w:asciiTheme="minorHAnsi" w:eastAsia="Times New Roman" w:hAnsiTheme="minorHAnsi" w:cstheme="minorHAnsi"/>
          <w:sz w:val="24"/>
          <w:szCs w:val="24"/>
          <w:rtl/>
          <w:lang w:eastAsia="en-US"/>
        </w:rPr>
      </w:pPr>
    </w:p>
    <w:p w14:paraId="1948C5CB" w14:textId="77777777" w:rsidR="008473FF" w:rsidRPr="00644F39" w:rsidRDefault="008473FF" w:rsidP="008473FF">
      <w:pPr>
        <w:spacing w:after="220"/>
        <w:rPr>
          <w:rFonts w:asciiTheme="minorHAnsi" w:eastAsia="Times New Roman" w:hAnsiTheme="minorHAnsi" w:cstheme="minorHAnsi"/>
          <w:sz w:val="24"/>
          <w:szCs w:val="24"/>
          <w:rtl/>
          <w:lang w:eastAsia="en-US"/>
        </w:rPr>
      </w:pPr>
    </w:p>
    <w:p w14:paraId="17D8B0D3" w14:textId="77777777" w:rsidR="008473FF" w:rsidRPr="00644F39" w:rsidRDefault="008473FF" w:rsidP="008473FF">
      <w:pPr>
        <w:keepNext/>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 xml:space="preserve">المادة </w:t>
      </w:r>
      <w:r w:rsidRPr="00644F39">
        <w:rPr>
          <w:rFonts w:asciiTheme="minorHAnsi" w:eastAsia="Times New Roman" w:hAnsiTheme="minorHAnsi" w:cstheme="minorHAnsi" w:hint="cs"/>
          <w:b/>
          <w:bCs/>
          <w:sz w:val="24"/>
          <w:szCs w:val="24"/>
          <w:rtl/>
          <w:lang w:eastAsia="en-US"/>
        </w:rPr>
        <w:t>15</w:t>
      </w:r>
    </w:p>
    <w:p w14:paraId="6F044B57" w14:textId="77777777" w:rsidR="008473FF" w:rsidRPr="00644F39" w:rsidRDefault="008473FF" w:rsidP="008473FF">
      <w:pPr>
        <w:keepNext/>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hint="cs"/>
          <w:b/>
          <w:bCs/>
          <w:sz w:val="24"/>
          <w:szCs w:val="24"/>
          <w:rtl/>
          <w:lang w:eastAsia="en-US"/>
        </w:rPr>
        <w:t>تعديل المادتين 10 و11</w:t>
      </w:r>
    </w:p>
    <w:p w14:paraId="12CB4DC2" w14:textId="77777777"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hint="cs"/>
          <w:sz w:val="24"/>
          <w:szCs w:val="24"/>
          <w:rtl/>
          <w:lang w:eastAsia="en-US"/>
        </w:rPr>
        <w:t>1.15</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cstheme="minorHAnsi" w:hint="cs"/>
          <w:sz w:val="24"/>
          <w:szCs w:val="24"/>
          <w:rtl/>
          <w:lang w:eastAsia="en-US"/>
        </w:rPr>
        <w:t>يجوز للجمعية تعديل المادتين 10 و11 من هذه المعاهدة، كما هو منصوص عليه في المادة 2.10(و).</w:t>
      </w:r>
    </w:p>
    <w:p w14:paraId="1C72B66A" w14:textId="77777777"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hint="cs"/>
          <w:sz w:val="24"/>
          <w:szCs w:val="24"/>
          <w:rtl/>
          <w:lang w:eastAsia="en-US"/>
        </w:rPr>
        <w:t>2.15</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cstheme="minorHAnsi" w:hint="cs"/>
          <w:sz w:val="24"/>
          <w:szCs w:val="24"/>
          <w:rtl/>
          <w:lang w:eastAsia="en-US"/>
        </w:rPr>
        <w:t>يجوز لأي طرف متعاقد أو للمدير العام للويبو أن يتقدم باقتراحات لتعديل المادتين المشار إليهما في المادة 1.15. ويتولى المدير العام للويبو تبليغ تلك الاقتراحات للأطراف المتعاقدة قبل أن تنظر فيها الجمعية بستة أشهر على الأقل.</w:t>
      </w:r>
    </w:p>
    <w:p w14:paraId="77CCB70D" w14:textId="77777777" w:rsidR="008473FF" w:rsidRPr="00644F39" w:rsidRDefault="008473FF" w:rsidP="008473FF">
      <w:pPr>
        <w:spacing w:after="220"/>
        <w:rPr>
          <w:rFonts w:asciiTheme="minorHAnsi" w:eastAsia="Times New Roman" w:hAnsiTheme="minorHAnsi"/>
          <w:sz w:val="24"/>
          <w:szCs w:val="24"/>
          <w:rtl/>
          <w:lang w:eastAsia="en-US"/>
        </w:rPr>
      </w:pPr>
      <w:r w:rsidRPr="00644F39">
        <w:rPr>
          <w:rFonts w:asciiTheme="minorHAnsi" w:eastAsia="Times New Roman" w:hAnsiTheme="minorHAnsi" w:cstheme="minorHAnsi" w:hint="cs"/>
          <w:sz w:val="24"/>
          <w:szCs w:val="24"/>
          <w:rtl/>
          <w:lang w:eastAsia="en-US"/>
        </w:rPr>
        <w:t>3.15</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cstheme="minorHAnsi" w:hint="cs"/>
          <w:sz w:val="24"/>
          <w:szCs w:val="24"/>
          <w:rtl/>
          <w:lang w:eastAsia="en-US"/>
        </w:rPr>
        <w:t>ي</w:t>
      </w:r>
      <w:r w:rsidRPr="00644F39">
        <w:rPr>
          <w:rFonts w:asciiTheme="minorHAnsi" w:eastAsia="Times New Roman" w:hAnsiTheme="minorHAnsi"/>
          <w:sz w:val="24"/>
          <w:szCs w:val="24"/>
          <w:rtl/>
          <w:lang w:eastAsia="en-US"/>
        </w:rPr>
        <w:t xml:space="preserve">قتضي اعتماد أي تعديل </w:t>
      </w:r>
      <w:r w:rsidRPr="00644F39">
        <w:rPr>
          <w:rFonts w:asciiTheme="minorHAnsi" w:eastAsia="Times New Roman" w:hAnsiTheme="minorHAnsi" w:hint="cs"/>
          <w:sz w:val="24"/>
          <w:szCs w:val="24"/>
          <w:rtl/>
          <w:lang w:eastAsia="en-US"/>
        </w:rPr>
        <w:t xml:space="preserve">للمادتين المشار إليهما في المادة 1.15 </w:t>
      </w:r>
      <w:r w:rsidRPr="00644F39">
        <w:rPr>
          <w:rFonts w:asciiTheme="minorHAnsi" w:eastAsia="Times New Roman" w:hAnsiTheme="minorHAnsi"/>
          <w:sz w:val="24"/>
          <w:szCs w:val="24"/>
          <w:rtl/>
          <w:lang w:eastAsia="en-US"/>
        </w:rPr>
        <w:t>ثلاثة أرباع</w:t>
      </w:r>
      <w:r w:rsidRPr="00644F39">
        <w:rPr>
          <w:rFonts w:asciiTheme="minorHAnsi" w:eastAsia="Times New Roman" w:hAnsiTheme="minorHAnsi" w:hint="cs"/>
          <w:sz w:val="24"/>
          <w:szCs w:val="24"/>
          <w:rtl/>
          <w:lang w:eastAsia="en-US"/>
        </w:rPr>
        <w:t xml:space="preserve"> الأصوات.</w:t>
      </w:r>
    </w:p>
    <w:p w14:paraId="039776EC" w14:textId="77777777" w:rsidR="008473FF" w:rsidRPr="00644F39" w:rsidRDefault="008473FF" w:rsidP="008473FF">
      <w:pPr>
        <w:spacing w:after="220"/>
        <w:rPr>
          <w:rFonts w:asciiTheme="minorHAnsi" w:eastAsia="Times New Roman" w:hAnsiTheme="minorHAnsi"/>
          <w:sz w:val="24"/>
          <w:szCs w:val="24"/>
          <w:lang w:eastAsia="en-US"/>
        </w:rPr>
      </w:pPr>
      <w:r w:rsidRPr="00644F39">
        <w:rPr>
          <w:rFonts w:asciiTheme="minorHAnsi" w:eastAsia="Times New Roman" w:hAnsiTheme="minorHAnsi" w:hint="cs"/>
          <w:sz w:val="24"/>
          <w:szCs w:val="24"/>
          <w:rtl/>
          <w:lang w:eastAsia="en-US"/>
        </w:rPr>
        <w:lastRenderedPageBreak/>
        <w:t>4.15</w:t>
      </w:r>
      <w:r w:rsidRPr="00644F39">
        <w:rPr>
          <w:rFonts w:asciiTheme="minorHAnsi" w:eastAsia="Times New Roman" w:hAnsiTheme="minorHAnsi"/>
          <w:sz w:val="24"/>
          <w:szCs w:val="24"/>
          <w:rtl/>
          <w:lang w:eastAsia="en-US"/>
        </w:rPr>
        <w:tab/>
        <w:t xml:space="preserve">يدخل أي تعديل </w:t>
      </w:r>
      <w:r w:rsidRPr="00644F39">
        <w:rPr>
          <w:rFonts w:asciiTheme="minorHAnsi" w:eastAsia="Times New Roman" w:hAnsiTheme="minorHAnsi" w:hint="cs"/>
          <w:sz w:val="24"/>
          <w:szCs w:val="24"/>
          <w:rtl/>
          <w:lang w:eastAsia="en-US"/>
        </w:rPr>
        <w:t xml:space="preserve">من ذلك القبيل </w:t>
      </w:r>
      <w:r w:rsidRPr="00644F39">
        <w:rPr>
          <w:rFonts w:asciiTheme="minorHAnsi" w:eastAsia="Times New Roman" w:hAnsiTheme="minorHAnsi"/>
          <w:sz w:val="24"/>
          <w:szCs w:val="24"/>
          <w:rtl/>
          <w:lang w:eastAsia="en-US"/>
        </w:rPr>
        <w:t xml:space="preserve">حيز </w:t>
      </w:r>
      <w:r w:rsidRPr="00644F39">
        <w:rPr>
          <w:rFonts w:asciiTheme="minorHAnsi" w:eastAsia="Times New Roman" w:hAnsiTheme="minorHAnsi" w:hint="cs"/>
          <w:sz w:val="24"/>
          <w:szCs w:val="24"/>
          <w:rtl/>
          <w:lang w:eastAsia="en-US"/>
        </w:rPr>
        <w:t>النفاذ</w:t>
      </w:r>
      <w:r w:rsidRPr="00644F39">
        <w:rPr>
          <w:rFonts w:asciiTheme="minorHAnsi" w:eastAsia="Times New Roman" w:hAnsiTheme="minorHAnsi"/>
          <w:sz w:val="24"/>
          <w:szCs w:val="24"/>
          <w:rtl/>
          <w:lang w:eastAsia="en-US"/>
        </w:rPr>
        <w:t xml:space="preserve"> بعد شهر من تسلم المدير العام للإخطارات الكتابية بالقبول</w:t>
      </w:r>
      <w:r w:rsidRPr="00644F39">
        <w:rPr>
          <w:rFonts w:asciiTheme="minorHAnsi" w:eastAsia="Times New Roman" w:hAnsiTheme="minorHAnsi" w:hint="cs"/>
          <w:sz w:val="24"/>
          <w:szCs w:val="24"/>
          <w:rtl/>
          <w:lang w:eastAsia="en-US"/>
        </w:rPr>
        <w:t>،</w:t>
      </w:r>
      <w:r w:rsidRPr="00644F39">
        <w:rPr>
          <w:rFonts w:asciiTheme="minorHAnsi" w:eastAsia="Times New Roman" w:hAnsiTheme="minorHAnsi"/>
          <w:sz w:val="24"/>
          <w:szCs w:val="24"/>
          <w:rtl/>
          <w:lang w:eastAsia="en-US"/>
        </w:rPr>
        <w:t xml:space="preserve"> الذي يتم وفقا</w:t>
      </w:r>
      <w:r w:rsidRPr="00644F39">
        <w:rPr>
          <w:rFonts w:asciiTheme="minorHAnsi" w:eastAsia="Times New Roman" w:hAnsiTheme="minorHAnsi" w:hint="cs"/>
          <w:sz w:val="24"/>
          <w:szCs w:val="24"/>
          <w:rtl/>
          <w:lang w:eastAsia="en-US"/>
        </w:rPr>
        <w:t>ً</w:t>
      </w:r>
      <w:r w:rsidRPr="00644F39">
        <w:rPr>
          <w:rFonts w:asciiTheme="minorHAnsi" w:eastAsia="Times New Roman" w:hAnsiTheme="minorHAnsi"/>
          <w:sz w:val="24"/>
          <w:szCs w:val="24"/>
          <w:rtl/>
          <w:lang w:eastAsia="en-US"/>
        </w:rPr>
        <w:t xml:space="preserve"> </w:t>
      </w:r>
      <w:r w:rsidRPr="00644F39">
        <w:rPr>
          <w:rFonts w:asciiTheme="minorHAnsi" w:eastAsia="Times New Roman" w:hAnsiTheme="minorHAnsi" w:hint="cs"/>
          <w:sz w:val="24"/>
          <w:szCs w:val="24"/>
          <w:rtl/>
          <w:lang w:eastAsia="en-US"/>
        </w:rPr>
        <w:t>للإجراءات</w:t>
      </w:r>
      <w:r w:rsidRPr="00644F39">
        <w:rPr>
          <w:rFonts w:asciiTheme="minorHAnsi" w:eastAsia="Times New Roman" w:hAnsiTheme="minorHAnsi"/>
          <w:sz w:val="24"/>
          <w:szCs w:val="24"/>
          <w:rtl/>
          <w:lang w:eastAsia="en-US"/>
        </w:rPr>
        <w:t xml:space="preserve"> الدستورية</w:t>
      </w:r>
      <w:r w:rsidRPr="00644F39">
        <w:rPr>
          <w:rFonts w:asciiTheme="minorHAnsi" w:eastAsia="Times New Roman" w:hAnsiTheme="minorHAnsi" w:hint="cs"/>
          <w:sz w:val="24"/>
          <w:szCs w:val="24"/>
          <w:rtl/>
          <w:lang w:eastAsia="en-US"/>
        </w:rPr>
        <w:t>،</w:t>
      </w:r>
      <w:r w:rsidRPr="00644F39">
        <w:rPr>
          <w:rFonts w:asciiTheme="minorHAnsi" w:eastAsia="Times New Roman" w:hAnsiTheme="minorHAnsi"/>
          <w:sz w:val="24"/>
          <w:szCs w:val="24"/>
          <w:rtl/>
          <w:lang w:eastAsia="en-US"/>
        </w:rPr>
        <w:t xml:space="preserve"> من ثلاثة أرباع الأطراف المتعاقدة التي تكون </w:t>
      </w:r>
      <w:r w:rsidRPr="00644F39">
        <w:rPr>
          <w:rFonts w:asciiTheme="minorHAnsi" w:eastAsia="Times New Roman" w:hAnsiTheme="minorHAnsi" w:hint="cs"/>
          <w:sz w:val="24"/>
          <w:szCs w:val="24"/>
          <w:rtl/>
          <w:lang w:eastAsia="en-US"/>
        </w:rPr>
        <w:t>أطرافاً متعاقدة</w:t>
      </w:r>
      <w:r w:rsidRPr="00644F39">
        <w:rPr>
          <w:rFonts w:asciiTheme="minorHAnsi" w:eastAsia="Times New Roman" w:hAnsiTheme="minorHAnsi"/>
          <w:sz w:val="24"/>
          <w:szCs w:val="24"/>
          <w:rtl/>
          <w:lang w:eastAsia="en-US"/>
        </w:rPr>
        <w:t xml:space="preserve"> وقت اعتماد </w:t>
      </w:r>
      <w:r w:rsidRPr="00644F39">
        <w:rPr>
          <w:rFonts w:asciiTheme="minorHAnsi" w:eastAsia="Times New Roman" w:hAnsiTheme="minorHAnsi" w:hint="cs"/>
          <w:sz w:val="24"/>
          <w:szCs w:val="24"/>
          <w:rtl/>
          <w:lang w:eastAsia="en-US"/>
        </w:rPr>
        <w:t>الجمعية ل</w:t>
      </w:r>
      <w:r w:rsidRPr="00644F39">
        <w:rPr>
          <w:rFonts w:asciiTheme="minorHAnsi" w:eastAsia="Times New Roman" w:hAnsiTheme="minorHAnsi"/>
          <w:sz w:val="24"/>
          <w:szCs w:val="24"/>
          <w:rtl/>
          <w:lang w:eastAsia="en-US"/>
        </w:rPr>
        <w:t>لتعديل.</w:t>
      </w:r>
      <w:r w:rsidRPr="00644F39">
        <w:rPr>
          <w:rFonts w:asciiTheme="minorHAnsi" w:eastAsia="Times New Roman" w:hAnsiTheme="minorHAnsi" w:hint="cs"/>
          <w:sz w:val="24"/>
          <w:szCs w:val="24"/>
          <w:rtl/>
          <w:lang w:eastAsia="en-US"/>
        </w:rPr>
        <w:t xml:space="preserve"> ويكون أي تعديل حظي بالقبول ملزماً لكل الأطراف المتعاقدة التي تكون أطرافاً متعاقدة وقت دخول التعديل حيز النفاذ، أو تصبح أطرافاً متعاقدة في تاريخ لاحق.</w:t>
      </w:r>
    </w:p>
    <w:p w14:paraId="64B9DF53" w14:textId="77777777" w:rsidR="008473FF" w:rsidRPr="00644F39" w:rsidRDefault="008473FF" w:rsidP="008473FF">
      <w:pPr>
        <w:rPr>
          <w:rFonts w:asciiTheme="minorHAnsi" w:eastAsia="Times New Roman" w:hAnsiTheme="minorHAnsi" w:cstheme="minorHAnsi"/>
          <w:sz w:val="24"/>
          <w:szCs w:val="24"/>
          <w:rtl/>
          <w:lang w:eastAsia="en-US"/>
        </w:rPr>
      </w:pPr>
    </w:p>
    <w:p w14:paraId="49B957B5" w14:textId="77777777" w:rsidR="008473FF" w:rsidRPr="00644F39" w:rsidRDefault="008473FF" w:rsidP="008473FF">
      <w:pPr>
        <w:spacing w:after="220"/>
        <w:rPr>
          <w:rFonts w:asciiTheme="minorHAnsi" w:eastAsia="Times New Roman" w:hAnsiTheme="minorHAnsi"/>
          <w:sz w:val="24"/>
          <w:szCs w:val="24"/>
          <w:rtl/>
          <w:lang w:eastAsia="en-US"/>
        </w:rPr>
      </w:pPr>
    </w:p>
    <w:p w14:paraId="66668B73" w14:textId="77777777" w:rsidR="008473FF" w:rsidRPr="00644F39" w:rsidRDefault="008473FF" w:rsidP="008473FF">
      <w:pPr>
        <w:keepNext/>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 xml:space="preserve">المادة </w:t>
      </w:r>
      <w:r w:rsidRPr="00644F39">
        <w:rPr>
          <w:rFonts w:asciiTheme="minorHAnsi" w:eastAsia="Times New Roman" w:hAnsiTheme="minorHAnsi" w:cstheme="minorHAnsi" w:hint="cs"/>
          <w:b/>
          <w:bCs/>
          <w:sz w:val="24"/>
          <w:szCs w:val="24"/>
          <w:rtl/>
          <w:lang w:eastAsia="en-US"/>
        </w:rPr>
        <w:t>16</w:t>
      </w:r>
    </w:p>
    <w:p w14:paraId="0700ACAC" w14:textId="77777777" w:rsidR="008473FF" w:rsidRPr="00644F39" w:rsidRDefault="008473FF" w:rsidP="008473FF">
      <w:pPr>
        <w:keepNext/>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التوقيع</w:t>
      </w:r>
    </w:p>
    <w:p w14:paraId="3FECF98F" w14:textId="77777777"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hint="cs"/>
          <w:sz w:val="24"/>
          <w:szCs w:val="24"/>
          <w:rtl/>
          <w:lang w:eastAsia="en-US"/>
        </w:rPr>
        <w:t>ت</w:t>
      </w:r>
      <w:r w:rsidRPr="00644F39">
        <w:rPr>
          <w:rFonts w:asciiTheme="minorHAnsi" w:eastAsia="Times New Roman" w:hAnsiTheme="minorHAnsi" w:cstheme="minorHAnsi"/>
          <w:sz w:val="24"/>
          <w:szCs w:val="24"/>
          <w:rtl/>
          <w:lang w:eastAsia="en-US"/>
        </w:rPr>
        <w:t xml:space="preserve">كون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 xml:space="preserve"> متاح</w:t>
      </w:r>
      <w:r w:rsidRPr="00644F39">
        <w:rPr>
          <w:rFonts w:asciiTheme="minorHAnsi" w:eastAsia="Times New Roman" w:hAnsiTheme="minorHAnsi" w:cstheme="minorHAnsi" w:hint="cs"/>
          <w:sz w:val="24"/>
          <w:szCs w:val="24"/>
          <w:rtl/>
          <w:lang w:eastAsia="en-US"/>
        </w:rPr>
        <w:t xml:space="preserve">ة </w:t>
      </w:r>
      <w:r w:rsidRPr="00644F39">
        <w:rPr>
          <w:rFonts w:asciiTheme="minorHAnsi" w:eastAsia="Times New Roman" w:hAnsiTheme="minorHAnsi" w:cstheme="minorHAnsi"/>
          <w:sz w:val="24"/>
          <w:szCs w:val="24"/>
          <w:rtl/>
          <w:lang w:eastAsia="en-US"/>
        </w:rPr>
        <w:t xml:space="preserve">للتوقيع في المؤتمر الدبلوماسي في </w:t>
      </w:r>
      <w:r w:rsidRPr="00644F39">
        <w:rPr>
          <w:rFonts w:asciiTheme="minorHAnsi" w:eastAsia="Times New Roman" w:hAnsiTheme="minorHAnsi" w:cstheme="minorHAnsi" w:hint="cs"/>
          <w:sz w:val="24"/>
          <w:szCs w:val="24"/>
          <w:rtl/>
          <w:lang w:eastAsia="en-US"/>
        </w:rPr>
        <w:t>جنيف</w:t>
      </w:r>
      <w:r w:rsidRPr="00644F39">
        <w:rPr>
          <w:rFonts w:asciiTheme="minorHAnsi" w:eastAsia="Times New Roman" w:hAnsiTheme="minorHAnsi" w:cstheme="minorHAnsi"/>
          <w:sz w:val="24"/>
          <w:szCs w:val="24"/>
          <w:rtl/>
          <w:lang w:eastAsia="en-US"/>
        </w:rPr>
        <w:t>، وبعد ذلك في مقر الويبو الرئيسي، لأي طرف مؤهل، لمدة سنة بعد اعتماده</w:t>
      </w:r>
      <w:r w:rsidRPr="00644F39">
        <w:rPr>
          <w:rFonts w:asciiTheme="minorHAnsi" w:eastAsia="Times New Roman" w:hAnsiTheme="minorHAnsi" w:cstheme="minorHAnsi" w:hint="cs"/>
          <w:sz w:val="24"/>
          <w:szCs w:val="24"/>
          <w:rtl/>
          <w:lang w:eastAsia="en-US"/>
        </w:rPr>
        <w:t>ا</w:t>
      </w:r>
      <w:r w:rsidRPr="00644F39">
        <w:rPr>
          <w:rFonts w:asciiTheme="minorHAnsi" w:eastAsia="Times New Roman" w:hAnsiTheme="minorHAnsi" w:cstheme="minorHAnsi"/>
          <w:sz w:val="24"/>
          <w:szCs w:val="24"/>
          <w:rtl/>
          <w:lang w:eastAsia="en-US"/>
        </w:rPr>
        <w:t>.</w:t>
      </w:r>
    </w:p>
    <w:p w14:paraId="012EA9D6" w14:textId="77777777" w:rsidR="008473FF" w:rsidRPr="00644F39" w:rsidRDefault="008473FF" w:rsidP="008473FF">
      <w:pPr>
        <w:rPr>
          <w:rFonts w:asciiTheme="minorHAnsi" w:eastAsia="Times New Roman" w:hAnsiTheme="minorHAnsi" w:cstheme="minorHAnsi"/>
          <w:sz w:val="24"/>
          <w:szCs w:val="24"/>
          <w:rtl/>
          <w:lang w:eastAsia="en-US"/>
        </w:rPr>
      </w:pPr>
    </w:p>
    <w:p w14:paraId="763623C5" w14:textId="77777777" w:rsidR="008473FF" w:rsidRPr="00644F39" w:rsidRDefault="008473FF" w:rsidP="008473FF">
      <w:pPr>
        <w:rPr>
          <w:rFonts w:asciiTheme="minorHAnsi" w:eastAsia="Times New Roman" w:hAnsiTheme="minorHAnsi" w:cstheme="minorHAnsi"/>
          <w:sz w:val="24"/>
          <w:szCs w:val="24"/>
          <w:rtl/>
          <w:lang w:eastAsia="en-US"/>
        </w:rPr>
      </w:pPr>
    </w:p>
    <w:p w14:paraId="16074324" w14:textId="77777777" w:rsidR="008473FF" w:rsidRPr="00644F39" w:rsidRDefault="008473FF" w:rsidP="008473FF">
      <w:pPr>
        <w:keepNext/>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 xml:space="preserve">المادة </w:t>
      </w:r>
      <w:r w:rsidRPr="00644F39">
        <w:rPr>
          <w:rFonts w:asciiTheme="minorHAnsi" w:eastAsia="Times New Roman" w:hAnsiTheme="minorHAnsi" w:cstheme="minorHAnsi" w:hint="cs"/>
          <w:b/>
          <w:bCs/>
          <w:sz w:val="24"/>
          <w:szCs w:val="24"/>
          <w:rtl/>
          <w:lang w:eastAsia="en-US"/>
        </w:rPr>
        <w:t>17</w:t>
      </w:r>
    </w:p>
    <w:p w14:paraId="2FA783C9" w14:textId="77777777" w:rsidR="008473FF" w:rsidRPr="00644F39" w:rsidRDefault="008473FF" w:rsidP="008473FF">
      <w:pPr>
        <w:keepNext/>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الدخول حيز النفاذ</w:t>
      </w:r>
    </w:p>
    <w:p w14:paraId="48778957" w14:textId="77777777" w:rsidR="008473FF" w:rsidRPr="00644F39" w:rsidRDefault="008473FF" w:rsidP="008473FF">
      <w:pPr>
        <w:spacing w:after="220"/>
        <w:rPr>
          <w:rFonts w:asciiTheme="minorHAnsi" w:eastAsia="Times New Roman" w:hAnsiTheme="minorHAnsi"/>
          <w:sz w:val="24"/>
          <w:szCs w:val="24"/>
          <w:lang w:eastAsia="en-US"/>
        </w:rPr>
      </w:pPr>
      <w:r w:rsidRPr="00644F39">
        <w:rPr>
          <w:rFonts w:asciiTheme="minorHAnsi" w:eastAsia="Times New Roman" w:hAnsiTheme="minorHAnsi" w:cstheme="minorHAnsi" w:hint="cs"/>
          <w:sz w:val="24"/>
          <w:szCs w:val="24"/>
          <w:rtl/>
          <w:lang w:eastAsia="en-US"/>
        </w:rPr>
        <w:t>ت</w:t>
      </w:r>
      <w:r w:rsidRPr="00644F39">
        <w:rPr>
          <w:rFonts w:asciiTheme="minorHAnsi" w:eastAsia="Times New Roman" w:hAnsiTheme="minorHAnsi" w:cstheme="minorHAnsi"/>
          <w:sz w:val="24"/>
          <w:szCs w:val="24"/>
          <w:rtl/>
          <w:lang w:eastAsia="en-US"/>
        </w:rPr>
        <w:t xml:space="preserve">دخل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 xml:space="preserve"> حيز النفاذ بعد ثلاثة أشهر من إيداع </w:t>
      </w:r>
      <w:r w:rsidRPr="00644F39">
        <w:rPr>
          <w:rFonts w:asciiTheme="minorHAnsi" w:eastAsia="Times New Roman" w:hAnsiTheme="minorHAnsi" w:cstheme="minorHAnsi" w:hint="cs"/>
          <w:sz w:val="24"/>
          <w:szCs w:val="24"/>
          <w:rtl/>
          <w:lang w:eastAsia="en-US"/>
        </w:rPr>
        <w:t>15</w:t>
      </w:r>
      <w:r w:rsidRPr="00644F39">
        <w:rPr>
          <w:rFonts w:asciiTheme="minorHAnsi" w:eastAsia="Times New Roman" w:hAnsiTheme="minorHAnsi" w:cstheme="minorHAnsi"/>
          <w:sz w:val="24"/>
          <w:szCs w:val="24"/>
          <w:rtl/>
          <w:lang w:eastAsia="en-US"/>
        </w:rPr>
        <w:t xml:space="preserve"> طرفا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xml:space="preserve"> من الأطراف المؤهلة المشار إليها في المادة </w:t>
      </w:r>
      <w:r w:rsidRPr="00644F39">
        <w:rPr>
          <w:rFonts w:asciiTheme="minorHAnsi" w:eastAsia="Times New Roman" w:hAnsiTheme="minorHAnsi" w:cstheme="minorHAnsi" w:hint="cs"/>
          <w:sz w:val="24"/>
          <w:szCs w:val="24"/>
          <w:rtl/>
          <w:lang w:eastAsia="en-US"/>
        </w:rPr>
        <w:t>12</w:t>
      </w:r>
      <w:r w:rsidRPr="00644F39">
        <w:rPr>
          <w:rFonts w:asciiTheme="minorHAnsi" w:eastAsia="Times New Roman" w:hAnsiTheme="minorHAnsi" w:cstheme="minorHAnsi"/>
          <w:sz w:val="24"/>
          <w:szCs w:val="24"/>
          <w:rtl/>
          <w:lang w:eastAsia="en-US"/>
        </w:rPr>
        <w:t xml:space="preserve"> وثائق تصديقها أو</w:t>
      </w:r>
      <w:r w:rsidRPr="00644F39">
        <w:rPr>
          <w:rFonts w:asciiTheme="minorHAnsi" w:eastAsia="Times New Roman" w:hAnsiTheme="minorHAnsi" w:cstheme="minorHAnsi" w:hint="cs"/>
          <w:sz w:val="24"/>
          <w:szCs w:val="24"/>
          <w:rtl/>
          <w:lang w:eastAsia="en-US"/>
        </w:rPr>
        <w:t> </w:t>
      </w:r>
      <w:r w:rsidRPr="00644F39">
        <w:rPr>
          <w:rFonts w:asciiTheme="minorHAnsi" w:eastAsia="Times New Roman" w:hAnsiTheme="minorHAnsi" w:cstheme="minorHAnsi"/>
          <w:sz w:val="24"/>
          <w:szCs w:val="24"/>
          <w:rtl/>
          <w:lang w:eastAsia="en-US"/>
        </w:rPr>
        <w:t>انضمامها.</w:t>
      </w:r>
    </w:p>
    <w:p w14:paraId="2CDCA7D9" w14:textId="77777777" w:rsidR="008473FF" w:rsidRPr="00644F39" w:rsidRDefault="008473FF" w:rsidP="008473FF">
      <w:pPr>
        <w:keepNext/>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 xml:space="preserve">المادة </w:t>
      </w:r>
      <w:r w:rsidRPr="00644F39">
        <w:rPr>
          <w:rFonts w:asciiTheme="minorHAnsi" w:eastAsia="Times New Roman" w:hAnsiTheme="minorHAnsi" w:cstheme="minorHAnsi" w:hint="cs"/>
          <w:b/>
          <w:bCs/>
          <w:sz w:val="24"/>
          <w:szCs w:val="24"/>
          <w:rtl/>
          <w:lang w:eastAsia="en-US"/>
        </w:rPr>
        <w:t>18</w:t>
      </w:r>
    </w:p>
    <w:p w14:paraId="281FF01F" w14:textId="77777777" w:rsidR="008473FF" w:rsidRPr="00644F39" w:rsidRDefault="008473FF" w:rsidP="008473FF">
      <w:pPr>
        <w:keepNext/>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hint="cs"/>
          <w:b/>
          <w:bCs/>
          <w:sz w:val="24"/>
          <w:szCs w:val="24"/>
          <w:rtl/>
          <w:lang w:eastAsia="en-US"/>
        </w:rPr>
        <w:t>تاريخ نفاذ صفة الطرف</w:t>
      </w:r>
    </w:p>
    <w:p w14:paraId="6C4BA941" w14:textId="77777777"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hint="cs"/>
          <w:sz w:val="24"/>
          <w:szCs w:val="24"/>
          <w:rtl/>
          <w:lang w:eastAsia="en-US"/>
        </w:rPr>
        <w:t>تُلزم هذه المعاهدة:</w:t>
      </w:r>
    </w:p>
    <w:p w14:paraId="2DA91435" w14:textId="77777777" w:rsidR="008473FF" w:rsidRPr="00644F39" w:rsidRDefault="008473FF" w:rsidP="008473FF">
      <w:pPr>
        <w:tabs>
          <w:tab w:val="left" w:pos="1435"/>
        </w:tabs>
        <w:spacing w:after="220"/>
        <w:ind w:left="1124" w:hanging="562"/>
        <w:rPr>
          <w:rFonts w:asciiTheme="minorHAnsi" w:eastAsia="Times New Roman" w:hAnsiTheme="minorHAnsi"/>
          <w:sz w:val="24"/>
          <w:szCs w:val="24"/>
          <w:rtl/>
          <w:lang w:eastAsia="en-US"/>
        </w:rPr>
      </w:pPr>
      <w:r w:rsidRPr="00644F39">
        <w:rPr>
          <w:rFonts w:asciiTheme="minorHAnsi" w:eastAsia="Times New Roman" w:hAnsiTheme="minorHAnsi" w:hint="cs"/>
          <w:sz w:val="24"/>
          <w:szCs w:val="24"/>
          <w:rtl/>
          <w:lang w:eastAsia="en-US"/>
        </w:rPr>
        <w:t>(أ)</w:t>
      </w:r>
      <w:r w:rsidRPr="00644F39">
        <w:rPr>
          <w:rFonts w:asciiTheme="minorHAnsi" w:eastAsia="Times New Roman" w:hAnsiTheme="minorHAnsi"/>
          <w:sz w:val="24"/>
          <w:szCs w:val="24"/>
          <w:rtl/>
          <w:lang w:eastAsia="en-US"/>
        </w:rPr>
        <w:tab/>
      </w:r>
      <w:r w:rsidRPr="00644F39">
        <w:rPr>
          <w:rFonts w:asciiTheme="minorHAnsi" w:eastAsia="Times New Roman" w:hAnsiTheme="minorHAnsi" w:hint="cs"/>
          <w:sz w:val="24"/>
          <w:szCs w:val="24"/>
          <w:rtl/>
          <w:lang w:eastAsia="en-US"/>
        </w:rPr>
        <w:t>الأطراف المؤهلة الـ15 المشار إليها في المادة 17، اعتباراً من تاريخ دخول هذه المعاهدة حيز النفاذ</w:t>
      </w:r>
      <w:r w:rsidRPr="00644F39">
        <w:rPr>
          <w:rFonts w:asciiTheme="minorHAnsi" w:eastAsia="Times New Roman" w:hAnsiTheme="minorHAnsi"/>
          <w:sz w:val="24"/>
          <w:szCs w:val="24"/>
          <w:rtl/>
          <w:lang w:eastAsia="en-US"/>
        </w:rPr>
        <w:t>؛</w:t>
      </w:r>
    </w:p>
    <w:p w14:paraId="4A78F6D1" w14:textId="77777777" w:rsidR="008473FF" w:rsidRPr="00644F39" w:rsidRDefault="008473FF" w:rsidP="008473FF">
      <w:pPr>
        <w:tabs>
          <w:tab w:val="left" w:pos="1435"/>
        </w:tabs>
        <w:spacing w:after="220"/>
        <w:ind w:left="1124" w:hanging="562"/>
        <w:rPr>
          <w:rFonts w:asciiTheme="minorHAnsi" w:eastAsia="Times New Roman" w:hAnsiTheme="minorHAnsi"/>
          <w:sz w:val="24"/>
          <w:szCs w:val="24"/>
          <w:lang w:eastAsia="en-US"/>
        </w:rPr>
      </w:pPr>
      <w:r w:rsidRPr="00644F39">
        <w:rPr>
          <w:rFonts w:asciiTheme="minorHAnsi" w:eastAsia="Times New Roman" w:hAnsiTheme="minorHAnsi" w:hint="cs"/>
          <w:sz w:val="24"/>
          <w:szCs w:val="24"/>
          <w:rtl/>
          <w:lang w:eastAsia="en-US"/>
        </w:rPr>
        <w:t>(ب)</w:t>
      </w:r>
      <w:r w:rsidRPr="00644F39">
        <w:rPr>
          <w:rFonts w:asciiTheme="minorHAnsi" w:eastAsia="Times New Roman" w:hAnsiTheme="minorHAnsi"/>
          <w:sz w:val="24"/>
          <w:szCs w:val="24"/>
          <w:rtl/>
          <w:lang w:eastAsia="en-US"/>
        </w:rPr>
        <w:tab/>
      </w:r>
      <w:r w:rsidRPr="00644F39">
        <w:rPr>
          <w:rFonts w:asciiTheme="minorHAnsi" w:eastAsia="Times New Roman" w:hAnsiTheme="minorHAnsi" w:hint="cs"/>
          <w:sz w:val="24"/>
          <w:szCs w:val="24"/>
          <w:rtl/>
          <w:lang w:eastAsia="en-US"/>
        </w:rPr>
        <w:t>كل طرف من الأطراف المؤهلة الأخرى المشار إليها في المادة 12، اعتباراً من انقضاء ثلاثة أشهر من تاريخ إيداع وثيقة تصديقه أو انضمامه لدى المدير العام للويبو.</w:t>
      </w:r>
    </w:p>
    <w:p w14:paraId="1DA1874B" w14:textId="77777777" w:rsidR="008473FF" w:rsidRPr="00644F39" w:rsidRDefault="008473FF" w:rsidP="008473FF">
      <w:pPr>
        <w:rPr>
          <w:rFonts w:asciiTheme="minorHAnsi" w:eastAsia="Times New Roman" w:hAnsiTheme="minorHAnsi" w:cstheme="minorHAnsi"/>
          <w:sz w:val="24"/>
          <w:szCs w:val="24"/>
          <w:lang w:eastAsia="en-US"/>
        </w:rPr>
      </w:pPr>
    </w:p>
    <w:p w14:paraId="58D01A24" w14:textId="77777777" w:rsidR="008473FF" w:rsidRPr="00644F39" w:rsidRDefault="008473FF" w:rsidP="008473FF">
      <w:pPr>
        <w:rPr>
          <w:rFonts w:asciiTheme="minorHAnsi" w:eastAsia="Times New Roman" w:hAnsiTheme="minorHAnsi" w:cstheme="minorHAnsi"/>
          <w:sz w:val="24"/>
          <w:szCs w:val="24"/>
          <w:rtl/>
          <w:lang w:eastAsia="en-US"/>
        </w:rPr>
      </w:pPr>
    </w:p>
    <w:p w14:paraId="4287C55F" w14:textId="77777777" w:rsidR="008473FF" w:rsidRPr="00644F39" w:rsidRDefault="008473FF" w:rsidP="008473FF">
      <w:pPr>
        <w:keepNext/>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 xml:space="preserve">المادة </w:t>
      </w:r>
      <w:r w:rsidRPr="00644F39">
        <w:rPr>
          <w:rFonts w:asciiTheme="minorHAnsi" w:eastAsia="Times New Roman" w:hAnsiTheme="minorHAnsi" w:cstheme="minorHAnsi" w:hint="cs"/>
          <w:b/>
          <w:bCs/>
          <w:sz w:val="24"/>
          <w:szCs w:val="24"/>
          <w:rtl/>
          <w:lang w:eastAsia="en-US"/>
        </w:rPr>
        <w:t>19</w:t>
      </w:r>
    </w:p>
    <w:p w14:paraId="6DABB5BC" w14:textId="77777777" w:rsidR="008473FF" w:rsidRPr="00644F39" w:rsidRDefault="008473FF" w:rsidP="008473FF">
      <w:pPr>
        <w:keepNext/>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النقض</w:t>
      </w:r>
    </w:p>
    <w:p w14:paraId="6F67E089" w14:textId="77777777" w:rsidR="008473FF" w:rsidRPr="00644F39" w:rsidRDefault="008473FF" w:rsidP="008473FF">
      <w:pPr>
        <w:spacing w:after="220"/>
        <w:rPr>
          <w:rFonts w:asciiTheme="minorHAnsi" w:eastAsia="Times New Roman" w:hAnsiTheme="minorHAnsi"/>
          <w:sz w:val="24"/>
          <w:szCs w:val="24"/>
          <w:lang w:eastAsia="en-US"/>
        </w:rPr>
      </w:pPr>
      <w:r w:rsidRPr="00644F39">
        <w:rPr>
          <w:rFonts w:asciiTheme="minorHAnsi" w:eastAsia="Times New Roman" w:hAnsiTheme="minorHAnsi" w:cstheme="minorHAnsi"/>
          <w:sz w:val="24"/>
          <w:szCs w:val="24"/>
          <w:rtl/>
          <w:lang w:eastAsia="en-US"/>
        </w:rPr>
        <w:t xml:space="preserve">يجوز لأي طرف متعاقد أن ينقض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 xml:space="preserve"> بموجب إخطار يوجهه إلى المدير العام للويبو. ويصبح كل نقض نافذا</w:t>
      </w:r>
      <w:r w:rsidRPr="00644F39">
        <w:rPr>
          <w:rFonts w:asciiTheme="minorHAnsi" w:eastAsia="Times New Roman" w:hAnsiTheme="minorHAnsi" w:cstheme="minorHAnsi" w:hint="cs"/>
          <w:sz w:val="24"/>
          <w:szCs w:val="24"/>
          <w:rtl/>
          <w:lang w:eastAsia="en-US"/>
        </w:rPr>
        <w:t>ً</w:t>
      </w:r>
      <w:r w:rsidRPr="00644F39">
        <w:rPr>
          <w:rFonts w:asciiTheme="minorHAnsi" w:eastAsia="Times New Roman" w:hAnsiTheme="minorHAnsi" w:cstheme="minorHAnsi"/>
          <w:sz w:val="24"/>
          <w:szCs w:val="24"/>
          <w:rtl/>
          <w:lang w:eastAsia="en-US"/>
        </w:rPr>
        <w:t xml:space="preserve"> بعد سنة من التاريخ الذي يتسلم فيه المدير العام للويبو الإخطار.</w:t>
      </w:r>
      <w:r w:rsidRPr="00644F39">
        <w:rPr>
          <w:rFonts w:asciiTheme="minorHAnsi" w:eastAsia="Times New Roman" w:hAnsiTheme="minorHAnsi" w:cstheme="minorHAnsi" w:hint="cs"/>
          <w:sz w:val="24"/>
          <w:szCs w:val="24"/>
          <w:rtl/>
          <w:lang w:eastAsia="en-US"/>
        </w:rPr>
        <w:t xml:space="preserve"> </w:t>
      </w:r>
      <w:r w:rsidRPr="00644F39">
        <w:rPr>
          <w:rFonts w:asciiTheme="minorHAnsi" w:eastAsia="Times New Roman" w:hAnsiTheme="minorHAnsi"/>
          <w:sz w:val="24"/>
          <w:szCs w:val="24"/>
          <w:rtl/>
          <w:lang w:eastAsia="en-US"/>
        </w:rPr>
        <w:t xml:space="preserve">ونقض </w:t>
      </w:r>
      <w:r w:rsidRPr="00644F39">
        <w:rPr>
          <w:rFonts w:asciiTheme="minorHAnsi" w:eastAsia="Times New Roman" w:hAnsiTheme="minorHAnsi" w:hint="cs"/>
          <w:sz w:val="24"/>
          <w:szCs w:val="24"/>
          <w:rtl/>
          <w:lang w:eastAsia="en-US"/>
        </w:rPr>
        <w:t xml:space="preserve">هذه المعاهدة لا يؤثر في </w:t>
      </w:r>
      <w:r w:rsidRPr="00644F39">
        <w:rPr>
          <w:rFonts w:asciiTheme="minorHAnsi" w:eastAsia="Times New Roman" w:hAnsiTheme="minorHAnsi"/>
          <w:sz w:val="24"/>
          <w:szCs w:val="24"/>
          <w:rtl/>
          <w:lang w:eastAsia="en-US"/>
        </w:rPr>
        <w:t>تطبيق</w:t>
      </w:r>
      <w:r w:rsidRPr="00644F39">
        <w:rPr>
          <w:rFonts w:asciiTheme="minorHAnsi" w:eastAsia="Times New Roman" w:hAnsiTheme="minorHAnsi" w:hint="cs"/>
          <w:sz w:val="24"/>
          <w:szCs w:val="24"/>
          <w:rtl/>
          <w:lang w:eastAsia="en-US"/>
        </w:rPr>
        <w:t xml:space="preserve">ها </w:t>
      </w:r>
      <w:r w:rsidRPr="00644F39">
        <w:rPr>
          <w:rFonts w:asciiTheme="minorHAnsi" w:eastAsia="Times New Roman" w:hAnsiTheme="minorHAnsi"/>
          <w:sz w:val="24"/>
          <w:szCs w:val="24"/>
          <w:rtl/>
          <w:lang w:eastAsia="en-US"/>
        </w:rPr>
        <w:t xml:space="preserve">على أي طلب </w:t>
      </w:r>
      <w:r w:rsidRPr="00644F39">
        <w:rPr>
          <w:rFonts w:asciiTheme="minorHAnsi" w:eastAsia="Times New Roman" w:hAnsiTheme="minorHAnsi" w:hint="cs"/>
          <w:sz w:val="24"/>
          <w:szCs w:val="24"/>
          <w:rtl/>
          <w:lang w:eastAsia="en-US"/>
        </w:rPr>
        <w:t xml:space="preserve">براءة </w:t>
      </w:r>
      <w:r w:rsidRPr="00644F39">
        <w:rPr>
          <w:rFonts w:asciiTheme="minorHAnsi" w:eastAsia="Times New Roman" w:hAnsiTheme="minorHAnsi"/>
          <w:sz w:val="24"/>
          <w:szCs w:val="24"/>
          <w:rtl/>
          <w:lang w:eastAsia="en-US"/>
        </w:rPr>
        <w:t xml:space="preserve">قيد النظر وأي </w:t>
      </w:r>
      <w:r w:rsidRPr="00644F39">
        <w:rPr>
          <w:rFonts w:asciiTheme="minorHAnsi" w:eastAsia="Times New Roman" w:hAnsiTheme="minorHAnsi" w:hint="cs"/>
          <w:sz w:val="24"/>
          <w:szCs w:val="24"/>
          <w:rtl/>
          <w:lang w:eastAsia="en-US"/>
        </w:rPr>
        <w:t>براءة نافذة</w:t>
      </w:r>
      <w:r w:rsidRPr="00644F39">
        <w:rPr>
          <w:rFonts w:asciiTheme="minorHAnsi" w:eastAsia="Times New Roman" w:hAnsiTheme="minorHAnsi"/>
          <w:sz w:val="24"/>
          <w:szCs w:val="24"/>
          <w:rtl/>
          <w:lang w:eastAsia="en-US"/>
        </w:rPr>
        <w:t xml:space="preserve"> بالنسبة إلى الطرف المتعاقد الناقض </w:t>
      </w:r>
      <w:r w:rsidRPr="00644F39">
        <w:rPr>
          <w:rFonts w:asciiTheme="minorHAnsi" w:eastAsia="Times New Roman" w:hAnsiTheme="minorHAnsi" w:hint="cs"/>
          <w:sz w:val="24"/>
          <w:szCs w:val="24"/>
          <w:rtl/>
          <w:lang w:eastAsia="en-US"/>
        </w:rPr>
        <w:t>وقت دخول النقض حيز النفاذ.</w:t>
      </w:r>
    </w:p>
    <w:p w14:paraId="7F1DCFB1" w14:textId="77777777" w:rsidR="008473FF" w:rsidRPr="00644F39" w:rsidRDefault="008473FF" w:rsidP="008473FF">
      <w:pPr>
        <w:rPr>
          <w:rFonts w:asciiTheme="minorHAnsi" w:eastAsia="Times New Roman" w:hAnsiTheme="minorHAnsi" w:cstheme="minorHAnsi"/>
          <w:sz w:val="24"/>
          <w:szCs w:val="24"/>
          <w:lang w:eastAsia="en-US"/>
        </w:rPr>
      </w:pPr>
    </w:p>
    <w:p w14:paraId="35B5B71B" w14:textId="77777777" w:rsidR="008473FF" w:rsidRPr="00644F39" w:rsidRDefault="008473FF" w:rsidP="008473FF">
      <w:pPr>
        <w:rPr>
          <w:rFonts w:asciiTheme="minorHAnsi" w:eastAsia="Times New Roman" w:hAnsiTheme="minorHAnsi" w:cstheme="minorHAnsi"/>
          <w:sz w:val="24"/>
          <w:szCs w:val="24"/>
          <w:rtl/>
          <w:lang w:eastAsia="en-US"/>
        </w:rPr>
      </w:pPr>
    </w:p>
    <w:p w14:paraId="173E5FC0" w14:textId="77777777" w:rsidR="008473FF" w:rsidRPr="00644F39" w:rsidRDefault="008473FF" w:rsidP="008473FF">
      <w:pPr>
        <w:keepNext/>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 xml:space="preserve">المادة </w:t>
      </w:r>
      <w:r w:rsidRPr="00644F39">
        <w:rPr>
          <w:rFonts w:asciiTheme="minorHAnsi" w:eastAsia="Times New Roman" w:hAnsiTheme="minorHAnsi" w:cstheme="minorHAnsi" w:hint="cs"/>
          <w:b/>
          <w:bCs/>
          <w:sz w:val="24"/>
          <w:szCs w:val="24"/>
          <w:rtl/>
          <w:lang w:eastAsia="en-US"/>
        </w:rPr>
        <w:t>20</w:t>
      </w:r>
    </w:p>
    <w:p w14:paraId="4EEC1387" w14:textId="77777777" w:rsidR="008473FF" w:rsidRPr="00644F39" w:rsidRDefault="008473FF" w:rsidP="008473FF">
      <w:pPr>
        <w:keepNext/>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التحفظات</w:t>
      </w:r>
    </w:p>
    <w:p w14:paraId="51B60685" w14:textId="77777777" w:rsidR="008473FF" w:rsidRPr="00644F39" w:rsidRDefault="008473FF" w:rsidP="008473FF">
      <w:pPr>
        <w:spacing w:after="220"/>
        <w:rPr>
          <w:rFonts w:asciiTheme="minorHAnsi" w:eastAsia="Times New Roman" w:hAnsiTheme="minorHAnsi" w:cstheme="minorHAnsi"/>
          <w:sz w:val="24"/>
          <w:szCs w:val="24"/>
          <w:lang w:eastAsia="en-US"/>
        </w:rPr>
      </w:pPr>
      <w:r w:rsidRPr="00644F39">
        <w:rPr>
          <w:rFonts w:asciiTheme="minorHAnsi" w:eastAsia="Times New Roman" w:hAnsiTheme="minorHAnsi" w:cstheme="minorHAnsi"/>
          <w:sz w:val="24"/>
          <w:szCs w:val="24"/>
          <w:rtl/>
          <w:lang w:eastAsia="en-US"/>
        </w:rPr>
        <w:t xml:space="preserve">لا يجوز إبداء أية تحفظات على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w:t>
      </w:r>
    </w:p>
    <w:p w14:paraId="4F250C69" w14:textId="77777777" w:rsidR="008473FF" w:rsidRPr="00644F39" w:rsidRDefault="008473FF" w:rsidP="008473FF">
      <w:pPr>
        <w:rPr>
          <w:rFonts w:asciiTheme="minorHAnsi" w:eastAsia="Times New Roman" w:hAnsiTheme="minorHAnsi" w:cstheme="minorHAnsi"/>
          <w:sz w:val="24"/>
          <w:szCs w:val="24"/>
          <w:lang w:eastAsia="en-US"/>
        </w:rPr>
      </w:pPr>
    </w:p>
    <w:p w14:paraId="5B59E7CB" w14:textId="77777777" w:rsidR="008473FF" w:rsidRPr="00644F39" w:rsidRDefault="008473FF" w:rsidP="008473FF">
      <w:pPr>
        <w:rPr>
          <w:rFonts w:asciiTheme="minorHAnsi" w:eastAsia="Times New Roman" w:hAnsiTheme="minorHAnsi" w:cstheme="minorHAnsi"/>
          <w:sz w:val="24"/>
          <w:szCs w:val="24"/>
          <w:rtl/>
          <w:lang w:eastAsia="en-US"/>
        </w:rPr>
      </w:pPr>
    </w:p>
    <w:p w14:paraId="231E33CF" w14:textId="77777777" w:rsidR="008473FF" w:rsidRPr="00644F39" w:rsidRDefault="008473FF" w:rsidP="008473FF">
      <w:pPr>
        <w:keepNext/>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lastRenderedPageBreak/>
        <w:t xml:space="preserve">المادة </w:t>
      </w:r>
      <w:r w:rsidRPr="00644F39">
        <w:rPr>
          <w:rFonts w:asciiTheme="minorHAnsi" w:eastAsia="Times New Roman" w:hAnsiTheme="minorHAnsi" w:cstheme="minorHAnsi" w:hint="cs"/>
          <w:b/>
          <w:bCs/>
          <w:sz w:val="24"/>
          <w:szCs w:val="24"/>
          <w:rtl/>
          <w:lang w:eastAsia="en-US"/>
        </w:rPr>
        <w:t>21</w:t>
      </w:r>
    </w:p>
    <w:p w14:paraId="58B6569A" w14:textId="77777777" w:rsidR="008473FF" w:rsidRPr="00644F39" w:rsidRDefault="008473FF" w:rsidP="008473FF">
      <w:pPr>
        <w:keepNext/>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hint="cs"/>
          <w:b/>
          <w:bCs/>
          <w:sz w:val="24"/>
          <w:szCs w:val="24"/>
          <w:rtl/>
          <w:lang w:eastAsia="en-US"/>
        </w:rPr>
        <w:t>اللغات</w:t>
      </w:r>
    </w:p>
    <w:p w14:paraId="662539F2" w14:textId="77777777"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sz w:val="24"/>
          <w:szCs w:val="24"/>
          <w:rtl/>
          <w:lang w:eastAsia="en-US"/>
        </w:rPr>
        <w:t>1.</w:t>
      </w:r>
      <w:r w:rsidRPr="00644F39">
        <w:rPr>
          <w:rFonts w:asciiTheme="minorHAnsi" w:eastAsia="Times New Roman" w:hAnsiTheme="minorHAnsi" w:cstheme="minorHAnsi" w:hint="cs"/>
          <w:sz w:val="24"/>
          <w:szCs w:val="24"/>
          <w:rtl/>
          <w:lang w:eastAsia="en-US"/>
        </w:rPr>
        <w:t>21</w:t>
      </w:r>
      <w:r w:rsidRPr="00644F39">
        <w:rPr>
          <w:rFonts w:asciiTheme="minorHAnsi" w:eastAsia="Times New Roman" w:hAnsiTheme="minorHAnsi" w:cstheme="minorHAnsi"/>
          <w:sz w:val="24"/>
          <w:szCs w:val="24"/>
          <w:rtl/>
          <w:lang w:eastAsia="en-US"/>
        </w:rPr>
        <w:tab/>
      </w:r>
      <w:r w:rsidRPr="00644F39">
        <w:rPr>
          <w:rFonts w:asciiTheme="minorHAnsi" w:eastAsia="Times New Roman" w:hAnsiTheme="minorHAnsi" w:cstheme="minorHAnsi" w:hint="cs"/>
          <w:sz w:val="24"/>
          <w:szCs w:val="24"/>
          <w:rtl/>
          <w:lang w:eastAsia="en-US"/>
        </w:rPr>
        <w:t>تُ</w:t>
      </w:r>
      <w:r w:rsidRPr="00644F39">
        <w:rPr>
          <w:rFonts w:asciiTheme="minorHAnsi" w:eastAsia="Times New Roman" w:hAnsiTheme="minorHAnsi" w:cstheme="minorHAnsi"/>
          <w:sz w:val="24"/>
          <w:szCs w:val="24"/>
          <w:rtl/>
          <w:lang w:eastAsia="en-US"/>
        </w:rPr>
        <w:t xml:space="preserve">وقّع </w:t>
      </w:r>
      <w:r w:rsidRPr="00644F39">
        <w:rPr>
          <w:rFonts w:asciiTheme="minorHAnsi" w:eastAsia="Times New Roman" w:hAnsiTheme="minorHAnsi" w:cstheme="minorHAnsi" w:hint="cs"/>
          <w:sz w:val="24"/>
          <w:szCs w:val="24"/>
          <w:rtl/>
          <w:lang w:eastAsia="en-US"/>
        </w:rPr>
        <w:t>هذه</w:t>
      </w:r>
      <w:r w:rsidRPr="00644F39">
        <w:rPr>
          <w:rFonts w:asciiTheme="minorHAnsi" w:eastAsia="Times New Roman" w:hAnsiTheme="minorHAnsi" w:cstheme="minorHAnsi"/>
          <w:sz w:val="24"/>
          <w:szCs w:val="24"/>
          <w:rtl/>
          <w:lang w:eastAsia="en-US"/>
        </w:rPr>
        <w:t xml:space="preserve"> </w:t>
      </w:r>
      <w:r w:rsidRPr="00644F39">
        <w:rPr>
          <w:rFonts w:asciiTheme="minorHAnsi" w:eastAsia="Times New Roman" w:hAnsiTheme="minorHAnsi" w:cstheme="minorHAnsi" w:hint="cs"/>
          <w:sz w:val="24"/>
          <w:szCs w:val="24"/>
          <w:rtl/>
          <w:lang w:eastAsia="en-US"/>
        </w:rPr>
        <w:t>المعاهدة</w:t>
      </w:r>
      <w:r w:rsidRPr="00644F39">
        <w:rPr>
          <w:rFonts w:asciiTheme="minorHAnsi" w:eastAsia="Times New Roman" w:hAnsiTheme="minorHAnsi" w:cstheme="minorHAnsi"/>
          <w:sz w:val="24"/>
          <w:szCs w:val="24"/>
          <w:rtl/>
          <w:lang w:eastAsia="en-US"/>
        </w:rPr>
        <w:t xml:space="preserve"> في نسخة أصلية باللغات العربية والإسبانية والإنكليزية والروسية والصينية والفرنسية، وتُعتبر كل النصوص متساوية في الحجية.</w:t>
      </w:r>
    </w:p>
    <w:p w14:paraId="3D2CD740" w14:textId="77777777"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sz w:val="24"/>
          <w:szCs w:val="24"/>
          <w:rtl/>
          <w:lang w:eastAsia="en-US"/>
        </w:rPr>
        <w:t>2.</w:t>
      </w:r>
      <w:r w:rsidRPr="00644F39">
        <w:rPr>
          <w:rFonts w:asciiTheme="minorHAnsi" w:eastAsia="Times New Roman" w:hAnsiTheme="minorHAnsi" w:cstheme="minorHAnsi" w:hint="cs"/>
          <w:sz w:val="24"/>
          <w:szCs w:val="24"/>
          <w:rtl/>
          <w:lang w:eastAsia="en-US"/>
        </w:rPr>
        <w:t>21</w:t>
      </w:r>
      <w:r w:rsidRPr="00644F39">
        <w:rPr>
          <w:rFonts w:asciiTheme="minorHAnsi" w:eastAsia="Times New Roman" w:hAnsiTheme="minorHAnsi" w:cstheme="minorHAnsi"/>
          <w:sz w:val="24"/>
          <w:szCs w:val="24"/>
          <w:rtl/>
          <w:lang w:eastAsia="en-US"/>
        </w:rPr>
        <w:tab/>
        <w:t xml:space="preserve">يتولى المدير العام للويبو إعداد نصوص رسمية بأي لغة خلاف اللغات المشار إليها في المادة </w:t>
      </w:r>
      <w:r w:rsidRPr="00644F39">
        <w:rPr>
          <w:rFonts w:asciiTheme="minorHAnsi" w:eastAsia="Times New Roman" w:hAnsiTheme="minorHAnsi" w:cstheme="minorHAnsi" w:hint="cs"/>
          <w:sz w:val="24"/>
          <w:szCs w:val="24"/>
          <w:rtl/>
          <w:lang w:eastAsia="en-US"/>
        </w:rPr>
        <w:t>1.21</w:t>
      </w:r>
      <w:r w:rsidRPr="00644F39">
        <w:rPr>
          <w:rFonts w:asciiTheme="minorHAnsi" w:eastAsia="Times New Roman" w:hAnsiTheme="minorHAnsi" w:cstheme="minorHAnsi"/>
          <w:sz w:val="24"/>
          <w:szCs w:val="24"/>
          <w:rtl/>
          <w:lang w:eastAsia="en-US"/>
        </w:rPr>
        <w:t>، بعد التشاور مع كل الأطراف المعنية</w:t>
      </w:r>
      <w:r w:rsidRPr="00644F39">
        <w:rPr>
          <w:rFonts w:asciiTheme="minorHAnsi" w:eastAsia="Times New Roman" w:hAnsiTheme="minorHAnsi" w:cstheme="minorHAnsi" w:hint="cs"/>
          <w:sz w:val="24"/>
          <w:szCs w:val="24"/>
          <w:rtl/>
          <w:lang w:eastAsia="en-US"/>
        </w:rPr>
        <w:t>، وتكون تلك اللغات الأخرى حسبما تحدّده الجمعية</w:t>
      </w:r>
      <w:r w:rsidRPr="00644F39">
        <w:rPr>
          <w:rFonts w:asciiTheme="minorHAnsi" w:eastAsia="Times New Roman" w:hAnsiTheme="minorHAnsi" w:cstheme="minorHAnsi"/>
          <w:sz w:val="24"/>
          <w:szCs w:val="24"/>
          <w:rtl/>
          <w:lang w:eastAsia="en-US"/>
        </w:rPr>
        <w:t xml:space="preserve">. ولأغراض هذه الفقرة، يُقصد بعبارة "الطرف المعني" كل </w:t>
      </w:r>
      <w:r w:rsidRPr="00644F39">
        <w:rPr>
          <w:rFonts w:asciiTheme="minorHAnsi" w:eastAsia="Times New Roman" w:hAnsiTheme="minorHAnsi" w:cstheme="minorHAnsi" w:hint="cs"/>
          <w:sz w:val="24"/>
          <w:szCs w:val="24"/>
          <w:rtl/>
          <w:lang w:eastAsia="en-US"/>
        </w:rPr>
        <w:t xml:space="preserve">طرف متعاقد </w:t>
      </w:r>
      <w:r w:rsidRPr="00644F39">
        <w:rPr>
          <w:rFonts w:asciiTheme="minorHAnsi" w:eastAsia="Times New Roman" w:hAnsiTheme="minorHAnsi" w:cstheme="minorHAnsi"/>
          <w:sz w:val="24"/>
          <w:szCs w:val="24"/>
          <w:rtl/>
          <w:lang w:eastAsia="en-US"/>
        </w:rPr>
        <w:t>تكون لغته الرسمية أو إحدى لغاته الرسمية هي اللغة المعنية</w:t>
      </w:r>
      <w:r w:rsidRPr="00644F39">
        <w:rPr>
          <w:rFonts w:asciiTheme="minorHAnsi" w:eastAsia="Times New Roman" w:hAnsiTheme="minorHAnsi" w:cstheme="minorHAnsi" w:hint="cs"/>
          <w:sz w:val="24"/>
          <w:szCs w:val="24"/>
          <w:rtl/>
          <w:lang w:eastAsia="en-US"/>
        </w:rPr>
        <w:t>.</w:t>
      </w:r>
    </w:p>
    <w:p w14:paraId="7C4A8006" w14:textId="77777777" w:rsidR="008473FF" w:rsidRPr="00644F39" w:rsidRDefault="008473FF" w:rsidP="008473FF">
      <w:pPr>
        <w:rPr>
          <w:rFonts w:asciiTheme="minorHAnsi" w:eastAsia="Times New Roman" w:hAnsiTheme="minorHAnsi" w:cstheme="minorHAnsi"/>
          <w:sz w:val="24"/>
          <w:szCs w:val="24"/>
          <w:rtl/>
          <w:lang w:eastAsia="en-US"/>
        </w:rPr>
      </w:pPr>
    </w:p>
    <w:p w14:paraId="511E54D9" w14:textId="77777777" w:rsidR="008473FF" w:rsidRPr="00644F39" w:rsidRDefault="008473FF" w:rsidP="008473FF">
      <w:pPr>
        <w:rPr>
          <w:rFonts w:asciiTheme="minorHAnsi" w:eastAsia="Times New Roman" w:hAnsiTheme="minorHAnsi" w:cstheme="minorHAnsi"/>
          <w:sz w:val="24"/>
          <w:szCs w:val="24"/>
          <w:lang w:eastAsia="en-US"/>
        </w:rPr>
      </w:pPr>
    </w:p>
    <w:p w14:paraId="13A9ED9D" w14:textId="77777777" w:rsidR="008473FF" w:rsidRPr="00644F39" w:rsidRDefault="008473FF" w:rsidP="008473FF">
      <w:pPr>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 xml:space="preserve">المادة </w:t>
      </w:r>
      <w:r w:rsidRPr="00644F39">
        <w:rPr>
          <w:rFonts w:asciiTheme="minorHAnsi" w:eastAsia="Times New Roman" w:hAnsiTheme="minorHAnsi" w:cstheme="minorHAnsi" w:hint="cs"/>
          <w:b/>
          <w:bCs/>
          <w:sz w:val="24"/>
          <w:szCs w:val="24"/>
          <w:rtl/>
          <w:lang w:eastAsia="en-US"/>
        </w:rPr>
        <w:t>22</w:t>
      </w:r>
    </w:p>
    <w:p w14:paraId="790D5F45" w14:textId="77777777" w:rsidR="008473FF" w:rsidRPr="00644F39" w:rsidRDefault="008473FF" w:rsidP="008473FF">
      <w:pPr>
        <w:spacing w:after="220"/>
        <w:jc w:val="center"/>
        <w:rPr>
          <w:rFonts w:asciiTheme="minorHAnsi" w:eastAsia="Times New Roman" w:hAnsiTheme="minorHAnsi" w:cstheme="minorHAnsi"/>
          <w:b/>
          <w:bCs/>
          <w:sz w:val="24"/>
          <w:szCs w:val="24"/>
          <w:rtl/>
          <w:lang w:eastAsia="en-US"/>
        </w:rPr>
      </w:pPr>
      <w:r w:rsidRPr="00644F39">
        <w:rPr>
          <w:rFonts w:asciiTheme="minorHAnsi" w:eastAsia="Times New Roman" w:hAnsiTheme="minorHAnsi" w:cstheme="minorHAnsi"/>
          <w:b/>
          <w:bCs/>
          <w:sz w:val="24"/>
          <w:szCs w:val="24"/>
          <w:rtl/>
          <w:lang w:eastAsia="en-US"/>
        </w:rPr>
        <w:t>أمين الإيداع</w:t>
      </w:r>
    </w:p>
    <w:p w14:paraId="110CE5F6" w14:textId="77777777"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sz w:val="24"/>
          <w:szCs w:val="24"/>
          <w:rtl/>
          <w:lang w:eastAsia="en-US"/>
        </w:rPr>
        <w:t xml:space="preserve">يكون المدير العام للويبو أمين إيداع </w:t>
      </w:r>
      <w:r w:rsidRPr="00644F39">
        <w:rPr>
          <w:rFonts w:asciiTheme="minorHAnsi" w:eastAsia="Times New Roman" w:hAnsiTheme="minorHAnsi" w:cstheme="minorHAnsi" w:hint="cs"/>
          <w:sz w:val="24"/>
          <w:szCs w:val="24"/>
          <w:rtl/>
          <w:lang w:eastAsia="en-US"/>
        </w:rPr>
        <w:t>هذه المعاهدة</w:t>
      </w:r>
      <w:r w:rsidRPr="00644F39">
        <w:rPr>
          <w:rFonts w:asciiTheme="minorHAnsi" w:eastAsia="Times New Roman" w:hAnsiTheme="minorHAnsi" w:cstheme="minorHAnsi"/>
          <w:sz w:val="24"/>
          <w:szCs w:val="24"/>
          <w:rtl/>
          <w:lang w:eastAsia="en-US"/>
        </w:rPr>
        <w:t>.</w:t>
      </w:r>
    </w:p>
    <w:p w14:paraId="36DEC6A4" w14:textId="21A86AF2" w:rsidR="008473FF" w:rsidRPr="00644F39" w:rsidRDefault="008473FF" w:rsidP="008473FF">
      <w:pPr>
        <w:spacing w:after="220"/>
        <w:rPr>
          <w:rFonts w:asciiTheme="minorHAnsi" w:eastAsia="Times New Roman" w:hAnsiTheme="minorHAnsi" w:cstheme="minorHAnsi"/>
          <w:sz w:val="24"/>
          <w:szCs w:val="24"/>
          <w:rtl/>
          <w:lang w:eastAsia="en-US"/>
        </w:rPr>
      </w:pPr>
      <w:r w:rsidRPr="00644F39">
        <w:rPr>
          <w:rFonts w:asciiTheme="minorHAnsi" w:eastAsia="Times New Roman" w:hAnsiTheme="minorHAnsi" w:cstheme="minorHAnsi"/>
          <w:sz w:val="24"/>
          <w:szCs w:val="24"/>
          <w:rtl/>
          <w:lang w:eastAsia="en-US"/>
        </w:rPr>
        <w:t>حُرّر</w:t>
      </w:r>
      <w:r w:rsidRPr="00644F39">
        <w:rPr>
          <w:rFonts w:asciiTheme="minorHAnsi" w:eastAsia="Times New Roman" w:hAnsiTheme="minorHAnsi" w:cstheme="minorHAnsi" w:hint="cs"/>
          <w:sz w:val="24"/>
          <w:szCs w:val="24"/>
          <w:rtl/>
          <w:lang w:eastAsia="en-US"/>
        </w:rPr>
        <w:t>ت</w:t>
      </w:r>
      <w:r w:rsidRPr="00644F39">
        <w:rPr>
          <w:rFonts w:asciiTheme="minorHAnsi" w:eastAsia="Times New Roman" w:hAnsiTheme="minorHAnsi" w:cstheme="minorHAnsi"/>
          <w:sz w:val="24"/>
          <w:szCs w:val="24"/>
          <w:rtl/>
          <w:lang w:eastAsia="en-US"/>
        </w:rPr>
        <w:t xml:space="preserve"> في </w:t>
      </w:r>
      <w:r w:rsidR="00EA4D61">
        <w:rPr>
          <w:rFonts w:asciiTheme="minorHAnsi" w:eastAsia="Times New Roman" w:hAnsiTheme="minorHAnsi" w:cstheme="minorHAnsi" w:hint="cs"/>
          <w:sz w:val="24"/>
          <w:szCs w:val="24"/>
          <w:rtl/>
          <w:lang w:eastAsia="en-US"/>
        </w:rPr>
        <w:t>جنيف.</w:t>
      </w:r>
    </w:p>
    <w:p w14:paraId="1B7744DE" w14:textId="77777777" w:rsidR="008473FF" w:rsidRPr="00644F39" w:rsidRDefault="008473FF" w:rsidP="008473FF">
      <w:pPr>
        <w:rPr>
          <w:rFonts w:asciiTheme="minorHAnsi" w:eastAsia="Times New Roman" w:hAnsiTheme="minorHAnsi" w:cstheme="minorHAnsi"/>
          <w:sz w:val="24"/>
          <w:szCs w:val="24"/>
          <w:rtl/>
          <w:lang w:eastAsia="en-US"/>
        </w:rPr>
      </w:pPr>
    </w:p>
    <w:p w14:paraId="4999B078" w14:textId="77777777" w:rsidR="008473FF" w:rsidRPr="00644F39" w:rsidRDefault="008473FF" w:rsidP="008473FF">
      <w:pPr>
        <w:rPr>
          <w:rFonts w:asciiTheme="minorHAnsi" w:eastAsia="Times New Roman" w:hAnsiTheme="minorHAnsi" w:cstheme="minorHAnsi"/>
          <w:sz w:val="24"/>
          <w:szCs w:val="24"/>
          <w:rtl/>
          <w:lang w:eastAsia="en-US"/>
        </w:rPr>
      </w:pPr>
    </w:p>
    <w:p w14:paraId="2813D1CC" w14:textId="77777777" w:rsidR="008473FF" w:rsidRPr="00644F39" w:rsidRDefault="008473FF" w:rsidP="008473FF">
      <w:pPr>
        <w:spacing w:before="480"/>
        <w:ind w:left="5534"/>
        <w:rPr>
          <w:sz w:val="24"/>
          <w:szCs w:val="24"/>
        </w:rPr>
      </w:pPr>
      <w:r w:rsidRPr="00644F39">
        <w:rPr>
          <w:rFonts w:hint="cs"/>
          <w:sz w:val="24"/>
          <w:szCs w:val="24"/>
          <w:rtl/>
        </w:rPr>
        <w:t>[نهاية الوثيقة]</w:t>
      </w:r>
    </w:p>
    <w:sectPr w:rsidR="008473FF" w:rsidRPr="00644F39">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56490" w14:textId="77777777" w:rsidR="00C07D55" w:rsidRDefault="00C07D55">
      <w:r>
        <w:separator/>
      </w:r>
    </w:p>
  </w:endnote>
  <w:endnote w:type="continuationSeparator" w:id="0">
    <w:p w14:paraId="049476BA" w14:textId="77777777" w:rsidR="00C07D55" w:rsidRDefault="00C07D55">
      <w:r>
        <w:separator/>
      </w:r>
    </w:p>
    <w:p w14:paraId="4E9B6475" w14:textId="77777777" w:rsidR="00C07D55" w:rsidRDefault="00C07D55">
      <w:pPr>
        <w:spacing w:after="60"/>
        <w:rPr>
          <w:sz w:val="17"/>
        </w:rPr>
      </w:pPr>
      <w:r>
        <w:rPr>
          <w:sz w:val="17"/>
        </w:rPr>
        <w:t>[Endnote continued from previous page]</w:t>
      </w:r>
    </w:p>
  </w:endnote>
  <w:endnote w:type="continuationNotice" w:id="1">
    <w:p w14:paraId="0614ADAB" w14:textId="77777777" w:rsidR="00C07D55" w:rsidRDefault="00C07D55">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EC1A5" w14:textId="77777777" w:rsidR="00C07D55" w:rsidRDefault="00C07D55">
      <w:r>
        <w:separator/>
      </w:r>
    </w:p>
  </w:footnote>
  <w:footnote w:type="continuationSeparator" w:id="0">
    <w:p w14:paraId="3DC3F280" w14:textId="77777777" w:rsidR="00C07D55" w:rsidRDefault="00C07D55">
      <w:r>
        <w:separator/>
      </w:r>
    </w:p>
    <w:p w14:paraId="213ADCFD" w14:textId="77777777" w:rsidR="00C07D55" w:rsidRDefault="00C07D55">
      <w:pPr>
        <w:spacing w:after="60"/>
        <w:rPr>
          <w:sz w:val="17"/>
          <w:szCs w:val="17"/>
        </w:rPr>
      </w:pPr>
      <w:r>
        <w:rPr>
          <w:sz w:val="17"/>
          <w:szCs w:val="17"/>
        </w:rPr>
        <w:t>[Footnote continued from previous page]</w:t>
      </w:r>
    </w:p>
  </w:footnote>
  <w:footnote w:type="continuationNotice" w:id="1">
    <w:p w14:paraId="2F8C2B58" w14:textId="77777777" w:rsidR="00C07D55" w:rsidRDefault="00C07D55">
      <w:pPr>
        <w:spacing w:before="60"/>
        <w:jc w:val="right"/>
        <w:rPr>
          <w:sz w:val="17"/>
          <w:szCs w:val="17"/>
        </w:rPr>
      </w:pPr>
      <w:r>
        <w:rPr>
          <w:sz w:val="17"/>
          <w:szCs w:val="17"/>
        </w:rPr>
        <w:t>[Footnote continued on next page]</w:t>
      </w:r>
    </w:p>
  </w:footnote>
  <w:footnote w:id="2">
    <w:p w14:paraId="7250C3FC" w14:textId="77777777" w:rsidR="008473FF" w:rsidRPr="00FB35A7" w:rsidRDefault="008473FF" w:rsidP="008473FF">
      <w:pPr>
        <w:pStyle w:val="FootnoteText"/>
        <w:rPr>
          <w:rFonts w:ascii="Calibri" w:hAnsi="Calibri"/>
        </w:rPr>
      </w:pPr>
      <w:r w:rsidRPr="00FB35A7">
        <w:rPr>
          <w:rStyle w:val="FootnoteReference"/>
          <w:rFonts w:ascii="Calibri" w:hAnsi="Calibri"/>
          <w:sz w:val="18"/>
          <w:szCs w:val="18"/>
        </w:rPr>
        <w:footnoteRef/>
      </w:r>
      <w:r w:rsidRPr="00FB35A7">
        <w:rPr>
          <w:rFonts w:ascii="Calibri" w:hAnsi="Calibri"/>
          <w:rtl/>
        </w:rPr>
        <w:t xml:space="preserve"> تماشيا</w:t>
      </w:r>
      <w:r>
        <w:rPr>
          <w:rFonts w:ascii="Calibri" w:hAnsi="Calibri" w:hint="cs"/>
          <w:rtl/>
        </w:rPr>
        <w:t>ً</w:t>
      </w:r>
      <w:r w:rsidRPr="00FB35A7">
        <w:rPr>
          <w:rFonts w:ascii="Calibri" w:hAnsi="Calibri"/>
          <w:rtl/>
        </w:rPr>
        <w:t xml:space="preserve"> مع طريقة فهم ذلك المصطلح في سياق اتفاقية التنوع البيولوجي، لا يهدف تعريف مصطلح "الموارد الوراثية" إلى اشتمال "الموارد الوراثية البشرية".</w:t>
      </w:r>
    </w:p>
  </w:footnote>
  <w:footnote w:id="3">
    <w:p w14:paraId="1F7B803A" w14:textId="77777777" w:rsidR="008473FF" w:rsidRPr="00A62FC9" w:rsidRDefault="008473FF" w:rsidP="008473FF">
      <w:pPr>
        <w:pStyle w:val="FootnoteText"/>
        <w:rPr>
          <w:rFonts w:asciiTheme="minorHAnsi" w:hAnsiTheme="minorHAnsi" w:cstheme="minorHAnsi"/>
        </w:rPr>
      </w:pPr>
      <w:r w:rsidRPr="00A62FC9">
        <w:rPr>
          <w:rStyle w:val="FootnoteReference"/>
          <w:rFonts w:asciiTheme="minorHAnsi" w:hAnsiTheme="minorHAnsi" w:cstheme="minorHAnsi"/>
          <w:sz w:val="18"/>
          <w:szCs w:val="18"/>
        </w:rPr>
        <w:footnoteRef/>
      </w:r>
      <w:r w:rsidRPr="00A62FC9">
        <w:rPr>
          <w:rFonts w:asciiTheme="minorHAnsi" w:hAnsiTheme="minorHAnsi" w:cstheme="minorHAnsi"/>
          <w:rtl/>
        </w:rPr>
        <w:t xml:space="preserve"> </w:t>
      </w:r>
      <w:r w:rsidRPr="00A62FC9">
        <w:rPr>
          <w:rFonts w:asciiTheme="minorHAnsi" w:hAnsiTheme="minorHAnsi"/>
          <w:rtl/>
        </w:rPr>
        <w:t xml:space="preserve">بيان متفق عليه: في الحالات التي يوجد فيها أكثر من بلد منشأ واحد، </w:t>
      </w:r>
      <w:r>
        <w:rPr>
          <w:rFonts w:asciiTheme="minorHAnsi" w:hAnsiTheme="minorHAnsi" w:hint="cs"/>
          <w:rtl/>
        </w:rPr>
        <w:t>يتعين</w:t>
      </w:r>
      <w:r w:rsidRPr="00A62FC9">
        <w:rPr>
          <w:rFonts w:asciiTheme="minorHAnsi" w:hAnsiTheme="minorHAnsi"/>
          <w:rtl/>
        </w:rPr>
        <w:t xml:space="preserve"> على المودع الكشف عن بلد المنشأ الذي تم الحصول منه بالفعل على الموارد الوراثية</w:t>
      </w:r>
      <w:r>
        <w:rPr>
          <w:rFonts w:asciiTheme="minorHAnsi" w:hAnsiTheme="minorHAnsi" w:hint="cs"/>
          <w:rtl/>
        </w:rPr>
        <w:t>.</w:t>
      </w:r>
    </w:p>
  </w:footnote>
  <w:footnote w:id="4">
    <w:p w14:paraId="5FF2F747" w14:textId="77777777" w:rsidR="008473FF" w:rsidRPr="001B15ED" w:rsidRDefault="008473FF" w:rsidP="008473FF">
      <w:pPr>
        <w:pStyle w:val="FootnoteText"/>
        <w:rPr>
          <w:rFonts w:ascii="Calibri" w:hAnsi="Calibri"/>
        </w:rPr>
      </w:pPr>
      <w:r w:rsidRPr="00412E7A">
        <w:rPr>
          <w:rStyle w:val="FootnoteReference"/>
          <w:rFonts w:asciiTheme="minorHAnsi" w:hAnsiTheme="minorHAnsi" w:cstheme="minorHAnsi"/>
          <w:sz w:val="18"/>
          <w:szCs w:val="18"/>
        </w:rPr>
        <w:footnoteRef/>
      </w:r>
      <w:r w:rsidRPr="00412E7A">
        <w:rPr>
          <w:rFonts w:asciiTheme="minorHAnsi" w:hAnsiTheme="minorHAnsi" w:cstheme="minorHAnsi"/>
          <w:rtl/>
        </w:rPr>
        <w:t xml:space="preserve"> </w:t>
      </w:r>
      <w:r w:rsidRPr="00412E7A">
        <w:rPr>
          <w:rFonts w:ascii="Calibri" w:hAnsi="Calibri" w:hint="cs"/>
          <w:rtl/>
        </w:rPr>
        <w:t xml:space="preserve">بيان متفق عليه: من المفهوم أنه يتعين </w:t>
      </w:r>
      <w:r>
        <w:rPr>
          <w:rFonts w:ascii="Calibri" w:hAnsi="Calibri" w:hint="cs"/>
          <w:rtl/>
        </w:rPr>
        <w:t xml:space="preserve">ألا تفسَّر </w:t>
      </w:r>
      <w:r w:rsidRPr="00412E7A">
        <w:rPr>
          <w:rFonts w:ascii="Calibri" w:hAnsi="Calibri" w:hint="cs"/>
          <w:rtl/>
        </w:rPr>
        <w:t>عبارة "حسب</w:t>
      </w:r>
      <w:r>
        <w:rPr>
          <w:rFonts w:ascii="Calibri" w:hAnsi="Calibri" w:hint="cs"/>
          <w:rtl/>
        </w:rPr>
        <w:t>ما</w:t>
      </w:r>
      <w:r w:rsidRPr="00412E7A">
        <w:rPr>
          <w:rFonts w:ascii="Calibri" w:hAnsi="Calibri" w:hint="cs"/>
          <w:rtl/>
        </w:rPr>
        <w:t xml:space="preserve"> </w:t>
      </w:r>
      <w:r>
        <w:rPr>
          <w:rFonts w:ascii="Calibri" w:hAnsi="Calibri" w:hint="cs"/>
          <w:rtl/>
        </w:rPr>
        <w:t>ينطبق</w:t>
      </w:r>
      <w:r w:rsidRPr="00412E7A">
        <w:rPr>
          <w:rFonts w:ascii="Calibri" w:hAnsi="Calibri" w:hint="cs"/>
          <w:rtl/>
        </w:rPr>
        <w:t xml:space="preserve">" الواردة في المادة 2.3(أ) على أنها تتيح للأطراف المتعاقدة مرونة </w:t>
      </w:r>
      <w:r>
        <w:rPr>
          <w:rFonts w:ascii="Calibri" w:hAnsi="Calibri" w:hint="cs"/>
          <w:rtl/>
        </w:rPr>
        <w:t>ب</w:t>
      </w:r>
      <w:r w:rsidRPr="00412E7A">
        <w:rPr>
          <w:rFonts w:ascii="Calibri" w:hAnsi="Calibri" w:hint="cs"/>
          <w:rtl/>
        </w:rPr>
        <w:t xml:space="preserve">عدم الاشتراط من </w:t>
      </w:r>
      <w:r>
        <w:rPr>
          <w:rFonts w:ascii="Calibri" w:hAnsi="Calibri" w:hint="cs"/>
          <w:rtl/>
        </w:rPr>
        <w:t>ال</w:t>
      </w:r>
      <w:r w:rsidRPr="00412E7A">
        <w:rPr>
          <w:rFonts w:ascii="Calibri" w:hAnsi="Calibri" w:hint="cs"/>
          <w:rtl/>
        </w:rPr>
        <w:t>مودع</w:t>
      </w:r>
      <w:r>
        <w:rPr>
          <w:rFonts w:ascii="Calibri" w:hAnsi="Calibri" w:hint="cs"/>
          <w:rtl/>
        </w:rPr>
        <w:t>ين</w:t>
      </w:r>
      <w:r w:rsidRPr="00412E7A">
        <w:rPr>
          <w:rFonts w:ascii="Calibri" w:hAnsi="Calibri" w:hint="cs"/>
          <w:rtl/>
        </w:rPr>
        <w:t xml:space="preserve"> الكشف عن المعلومات المطلوبة في المادة 2.3(أ). ولمزيد من اليقين، ستُنفذ المادة 2.3(أ) دون </w:t>
      </w:r>
      <w:r>
        <w:rPr>
          <w:rFonts w:ascii="Calibri" w:hAnsi="Calibri" w:hint="cs"/>
          <w:rtl/>
        </w:rPr>
        <w:t>التأثير بأي شكل على</w:t>
      </w:r>
      <w:r w:rsidRPr="00412E7A">
        <w:rPr>
          <w:rFonts w:ascii="Calibri" w:hAnsi="Calibri" w:hint="cs"/>
          <w:rtl/>
        </w:rPr>
        <w:t xml:space="preserve"> نطاق شرط الكشف المنصوص عليه في المادة 3.</w:t>
      </w:r>
    </w:p>
  </w:footnote>
  <w:footnote w:id="5">
    <w:p w14:paraId="07054034" w14:textId="403D0842" w:rsidR="008473FF" w:rsidRPr="00FB35A7" w:rsidRDefault="008473FF" w:rsidP="008473FF">
      <w:pPr>
        <w:pStyle w:val="FootnoteText"/>
        <w:rPr>
          <w:rFonts w:ascii="Calibri" w:hAnsi="Calibri"/>
        </w:rPr>
      </w:pPr>
      <w:r w:rsidRPr="00FB35A7">
        <w:rPr>
          <w:rStyle w:val="FootnoteReference"/>
          <w:rFonts w:ascii="Calibri" w:hAnsi="Calibri"/>
          <w:sz w:val="18"/>
          <w:szCs w:val="18"/>
        </w:rPr>
        <w:footnoteRef/>
      </w:r>
      <w:r w:rsidRPr="00FB35A7">
        <w:rPr>
          <w:rFonts w:ascii="Calibri" w:hAnsi="Calibri"/>
          <w:rtl/>
        </w:rPr>
        <w:t xml:space="preserve"> بيان متفق عليه: تلتمس الأطراف المتعاقد</w:t>
      </w:r>
      <w:r w:rsidR="000D43E0">
        <w:rPr>
          <w:rFonts w:ascii="Calibri" w:hAnsi="Calibri" w:hint="cs"/>
          <w:rtl/>
        </w:rPr>
        <w:t>ة</w:t>
      </w:r>
      <w:r w:rsidRPr="00FB35A7">
        <w:rPr>
          <w:rFonts w:ascii="Calibri" w:hAnsi="Calibri"/>
          <w:rtl/>
        </w:rPr>
        <w:t xml:space="preserve"> من جمعية اتحاد معاهدة التعاون بشأن البراءات (معاهدة البراءات) النظر في ضرورة إدخال تعديلات على اللائحة التنفيذية و/أو التعليمات الإدارية لمعاهدة البراءات بغرض تزويد مودعي الطلبات الدولية بناء على معاهدة البراءات ممن يعيّنون دولة متعاقدة بموجب تلك المعاهدة تشترط، بناء على قانونها الوطني، الكشف عن الموارد الوراثية والمعارف التقليدية المرتبطة ب</w:t>
      </w:r>
      <w:r>
        <w:rPr>
          <w:rFonts w:ascii="Calibri" w:hAnsi="Calibri" w:hint="cs"/>
          <w:rtl/>
        </w:rPr>
        <w:t>الموارد الوراثية</w:t>
      </w:r>
      <w:r w:rsidRPr="00FB35A7">
        <w:rPr>
          <w:rFonts w:ascii="Calibri" w:hAnsi="Calibri"/>
          <w:rtl/>
        </w:rPr>
        <w:t xml:space="preserve">، </w:t>
      </w:r>
      <w:r w:rsidRPr="00FB35A7">
        <w:rPr>
          <w:rFonts w:ascii="Calibri" w:hAnsi="Calibri" w:hint="cs"/>
          <w:rtl/>
        </w:rPr>
        <w:t>بإمكانية</w:t>
      </w:r>
      <w:r w:rsidRPr="00FB35A7">
        <w:rPr>
          <w:rFonts w:ascii="Calibri" w:hAnsi="Calibri"/>
          <w:rtl/>
        </w:rPr>
        <w:t xml:space="preserve"> الامتثال لأي من الشروط الشكلية المرتبطة بشرط الكشف المذكور إما عند إيداع الطلب الدولي، مع أثر بالنسبة لكل من تلك الدول المتعاقدة، أو لاحقا</w:t>
      </w:r>
      <w:r>
        <w:rPr>
          <w:rFonts w:ascii="Calibri" w:hAnsi="Calibri" w:hint="cs"/>
          <w:rtl/>
        </w:rPr>
        <w:t>ً</w:t>
      </w:r>
      <w:r w:rsidRPr="00FB35A7">
        <w:rPr>
          <w:rFonts w:ascii="Calibri" w:hAnsi="Calibri"/>
          <w:rtl/>
        </w:rPr>
        <w:t xml:space="preserve"> عند دخول المرحلة الوطنية لدى مكتب لأي من تلك الدول المتعاقدة.</w:t>
      </w:r>
    </w:p>
  </w:footnote>
  <w:footnote w:id="6">
    <w:p w14:paraId="6F7CC375" w14:textId="77777777" w:rsidR="008473FF" w:rsidRPr="001A30A3" w:rsidRDefault="008473FF" w:rsidP="008473FF">
      <w:pPr>
        <w:pStyle w:val="FootnoteText"/>
        <w:rPr>
          <w:rFonts w:asciiTheme="minorHAnsi" w:hAnsiTheme="minorHAnsi" w:cstheme="minorHAnsi"/>
        </w:rPr>
      </w:pPr>
      <w:r w:rsidRPr="001A30A3">
        <w:rPr>
          <w:rStyle w:val="FootnoteReference"/>
          <w:rFonts w:asciiTheme="minorHAnsi" w:hAnsiTheme="minorHAnsi" w:cstheme="minorHAnsi"/>
          <w:sz w:val="18"/>
          <w:szCs w:val="18"/>
        </w:rPr>
        <w:footnoteRef/>
      </w:r>
      <w:r w:rsidRPr="001A30A3">
        <w:rPr>
          <w:rFonts w:asciiTheme="minorHAnsi" w:hAnsiTheme="minorHAnsi" w:cstheme="minorHAnsi"/>
          <w:rtl/>
        </w:rPr>
        <w:t xml:space="preserve"> ليس في هذ</w:t>
      </w:r>
      <w:r>
        <w:rPr>
          <w:rFonts w:asciiTheme="minorHAnsi" w:hAnsiTheme="minorHAnsi" w:cstheme="minorHAnsi" w:hint="cs"/>
          <w:rtl/>
        </w:rPr>
        <w:t>ه</w:t>
      </w:r>
      <w:r w:rsidRPr="001A30A3">
        <w:rPr>
          <w:rFonts w:asciiTheme="minorHAnsi" w:hAnsiTheme="minorHAnsi" w:cstheme="minorHAnsi"/>
          <w:rtl/>
        </w:rPr>
        <w:t xml:space="preserve"> </w:t>
      </w:r>
      <w:r>
        <w:rPr>
          <w:rFonts w:asciiTheme="minorHAnsi" w:hAnsiTheme="minorHAnsi" w:cstheme="minorHAnsi" w:hint="cs"/>
          <w:rtl/>
        </w:rPr>
        <w:t>المعاهدة</w:t>
      </w:r>
      <w:r w:rsidRPr="001A30A3">
        <w:rPr>
          <w:rFonts w:asciiTheme="minorHAnsi" w:hAnsiTheme="minorHAnsi" w:cstheme="minorHAnsi"/>
          <w:rtl/>
        </w:rPr>
        <w:t xml:space="preserve"> ما ينتقص من أي اتفاق دولي آخر أو يعد</w:t>
      </w:r>
      <w:r w:rsidRPr="001A30A3">
        <w:rPr>
          <w:rFonts w:asciiTheme="minorHAnsi" w:hAnsiTheme="minorHAnsi" w:cstheme="minorHAnsi" w:hint="cs"/>
          <w:rtl/>
        </w:rPr>
        <w:t>ّ</w:t>
      </w:r>
      <w:r w:rsidRPr="001A30A3">
        <w:rPr>
          <w:rFonts w:asciiTheme="minorHAnsi" w:hAnsiTheme="minorHAnsi" w:cstheme="minorHAnsi"/>
          <w:rtl/>
        </w:rPr>
        <w:t>له</w:t>
      </w:r>
      <w:r>
        <w:rPr>
          <w:rFonts w:asciiTheme="minorHAnsi" w:hAnsiTheme="minorHAnsi" w:cstheme="minorHAnsi"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4C654" w14:textId="5C93A665" w:rsidR="00784A98" w:rsidRPr="002326AB" w:rsidRDefault="00784A98" w:rsidP="00784A98">
    <w:pPr>
      <w:jc w:val="right"/>
      <w:rPr>
        <w:caps/>
      </w:rPr>
    </w:pPr>
    <w:bookmarkStart w:id="4" w:name="Code2"/>
    <w:bookmarkEnd w:id="4"/>
    <w:r>
      <w:rPr>
        <w:caps/>
      </w:rPr>
      <w:t>GRATK/DC</w:t>
    </w:r>
    <w:r w:rsidR="00D66601">
      <w:rPr>
        <w:caps/>
      </w:rPr>
      <w:t>/7</w:t>
    </w:r>
  </w:p>
  <w:p w14:paraId="0DE6A060" w14:textId="14F439FC"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786138FB" w14:textId="44D3FD7A" w:rsidR="00784A98" w:rsidRDefault="00784A98" w:rsidP="00784A98">
    <w:pPr>
      <w:pStyle w:val="Header"/>
      <w:jc w:val="right"/>
      <w:rPr>
        <w:noProof/>
        <w:rtl/>
      </w:rPr>
    </w:pPr>
  </w:p>
  <w:p w14:paraId="13B01ABF" w14:textId="77777777" w:rsidR="00784A98" w:rsidRDefault="00784A98" w:rsidP="00784A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20876"/>
    <w:multiLevelType w:val="hybridMultilevel"/>
    <w:tmpl w:val="919EBD58"/>
    <w:lvl w:ilvl="0" w:tplc="2CB0AE48">
      <w:numFmt w:val="bullet"/>
      <w:lvlText w:val=""/>
      <w:lvlJc w:val="left"/>
      <w:pPr>
        <w:ind w:left="720" w:hanging="360"/>
      </w:pPr>
      <w:rPr>
        <w:rFonts w:ascii="Symbol" w:eastAsia="SimSun" w:hAnsi="Symbol" w:cs="Arabic Typesetting"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36815">
    <w:abstractNumId w:val="3"/>
  </w:num>
  <w:num w:numId="2" w16cid:durableId="1357733874">
    <w:abstractNumId w:val="13"/>
  </w:num>
  <w:num w:numId="3" w16cid:durableId="692456626">
    <w:abstractNumId w:val="0"/>
  </w:num>
  <w:num w:numId="4" w16cid:durableId="563563377">
    <w:abstractNumId w:val="15"/>
  </w:num>
  <w:num w:numId="5" w16cid:durableId="1654674513">
    <w:abstractNumId w:val="1"/>
  </w:num>
  <w:num w:numId="6" w16cid:durableId="586691658">
    <w:abstractNumId w:val="6"/>
  </w:num>
  <w:num w:numId="7" w16cid:durableId="1976596638">
    <w:abstractNumId w:val="18"/>
  </w:num>
  <w:num w:numId="8" w16cid:durableId="1441685017">
    <w:abstractNumId w:val="12"/>
  </w:num>
  <w:num w:numId="9" w16cid:durableId="2038314658">
    <w:abstractNumId w:val="9"/>
  </w:num>
  <w:num w:numId="10" w16cid:durableId="1497191026">
    <w:abstractNumId w:val="16"/>
  </w:num>
  <w:num w:numId="11" w16cid:durableId="1615599424">
    <w:abstractNumId w:val="11"/>
  </w:num>
  <w:num w:numId="12" w16cid:durableId="173233380">
    <w:abstractNumId w:val="19"/>
  </w:num>
  <w:num w:numId="13" w16cid:durableId="696352280">
    <w:abstractNumId w:val="20"/>
  </w:num>
  <w:num w:numId="14" w16cid:durableId="1598824656">
    <w:abstractNumId w:val="4"/>
  </w:num>
  <w:num w:numId="15" w16cid:durableId="904149396">
    <w:abstractNumId w:val="21"/>
  </w:num>
  <w:num w:numId="16" w16cid:durableId="1591156369">
    <w:abstractNumId w:val="2"/>
  </w:num>
  <w:num w:numId="17" w16cid:durableId="1279029010">
    <w:abstractNumId w:val="17"/>
  </w:num>
  <w:num w:numId="18" w16cid:durableId="2017993621">
    <w:abstractNumId w:val="5"/>
  </w:num>
  <w:num w:numId="19" w16cid:durableId="1582522459">
    <w:abstractNumId w:val="8"/>
  </w:num>
  <w:num w:numId="20" w16cid:durableId="591398960">
    <w:abstractNumId w:val="18"/>
  </w:num>
  <w:num w:numId="21" w16cid:durableId="1724331643">
    <w:abstractNumId w:val="18"/>
  </w:num>
  <w:num w:numId="22" w16cid:durableId="596405073">
    <w:abstractNumId w:val="18"/>
  </w:num>
  <w:num w:numId="23" w16cid:durableId="39206476">
    <w:abstractNumId w:val="14"/>
  </w:num>
  <w:num w:numId="24" w16cid:durableId="1269777740">
    <w:abstractNumId w:val="18"/>
  </w:num>
  <w:num w:numId="25" w16cid:durableId="1098252381">
    <w:abstractNumId w:val="18"/>
  </w:num>
  <w:num w:numId="26" w16cid:durableId="1494948902">
    <w:abstractNumId w:val="18"/>
  </w:num>
  <w:num w:numId="27" w16cid:durableId="489903238">
    <w:abstractNumId w:val="18"/>
  </w:num>
  <w:num w:numId="28" w16cid:durableId="299774058">
    <w:abstractNumId w:val="18"/>
  </w:num>
  <w:num w:numId="29" w16cid:durableId="518006448">
    <w:abstractNumId w:val="18"/>
  </w:num>
  <w:num w:numId="30" w16cid:durableId="1531189017">
    <w:abstractNumId w:val="7"/>
  </w:num>
  <w:num w:numId="31" w16cid:durableId="1157260125">
    <w:abstractNumId w:val="18"/>
  </w:num>
  <w:num w:numId="32" w16cid:durableId="1246189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3268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BD"/>
    <w:rsid w:val="000D43E0"/>
    <w:rsid w:val="00165FBD"/>
    <w:rsid w:val="001B0941"/>
    <w:rsid w:val="001E6680"/>
    <w:rsid w:val="0020046F"/>
    <w:rsid w:val="00202445"/>
    <w:rsid w:val="002C76DA"/>
    <w:rsid w:val="002E7006"/>
    <w:rsid w:val="004E2D3C"/>
    <w:rsid w:val="005071D1"/>
    <w:rsid w:val="00516463"/>
    <w:rsid w:val="00540C91"/>
    <w:rsid w:val="00552C1E"/>
    <w:rsid w:val="00556FBC"/>
    <w:rsid w:val="005D13FC"/>
    <w:rsid w:val="00784A98"/>
    <w:rsid w:val="007A243F"/>
    <w:rsid w:val="007A3138"/>
    <w:rsid w:val="007D2605"/>
    <w:rsid w:val="00807EDE"/>
    <w:rsid w:val="00846900"/>
    <w:rsid w:val="008473FF"/>
    <w:rsid w:val="00BD386E"/>
    <w:rsid w:val="00C07D55"/>
    <w:rsid w:val="00C435E6"/>
    <w:rsid w:val="00C57BFF"/>
    <w:rsid w:val="00D66601"/>
    <w:rsid w:val="00DA6BAD"/>
    <w:rsid w:val="00E33B4E"/>
    <w:rsid w:val="00EA4D61"/>
    <w:rsid w:val="00ED19AB"/>
    <w:rsid w:val="00F86A9E"/>
    <w:rsid w:val="00FB35A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720F"/>
  <w15:docId w15:val="{1287E2C6-E22F-4178-B4FA-A7BBEF27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uiPriority w:val="99"/>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customStyle="1" w:styleId="Decision">
    <w:name w:val="Decision"/>
    <w:basedOn w:val="ONUMA"/>
    <w:qFormat/>
    <w:pPr>
      <w:numPr>
        <w:numId w:val="8"/>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paragraph" w:styleId="Revision">
    <w:name w:val="Revision"/>
    <w:hidden/>
    <w:uiPriority w:val="99"/>
    <w:semiHidden/>
    <w:rsid w:val="00EA4D61"/>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GRATK_PM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GRATK_PM_AR.dotx</Template>
  <TotalTime>31</TotalTime>
  <Pages>10</Pages>
  <Words>2359</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GRATK/DC/7 (Arabic)</vt:lpstr>
    </vt:vector>
  </TitlesOfParts>
  <Company>WIPO</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GRATK/DC/7 (Arabic)</dc:title>
  <dc:creator>AHMIDOUCH Noureddine</dc:creator>
  <cp:keywords>FOR OFFICIAL USE ONLY</cp:keywords>
  <cp:lastModifiedBy> FM</cp:lastModifiedBy>
  <cp:revision>12</cp:revision>
  <cp:lastPrinted>2024-10-14T13:25:00Z</cp:lastPrinted>
  <dcterms:created xsi:type="dcterms:W3CDTF">2024-05-24T08:16:00Z</dcterms:created>
  <dcterms:modified xsi:type="dcterms:W3CDTF">2025-01-22T16:07:00Z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