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CF025" w14:textId="77777777" w:rsidR="008B2CC1" w:rsidRPr="00E86F51" w:rsidRDefault="00DB0349" w:rsidP="00DB0349">
      <w:pPr>
        <w:spacing w:after="120"/>
        <w:jc w:val="right"/>
        <w:rPr>
          <w:lang w:val="fr-FR"/>
        </w:rPr>
      </w:pPr>
      <w:r w:rsidRPr="00E86F51">
        <w:rPr>
          <w:lang w:val="fr-FR" w:eastAsia="en-US"/>
        </w:rPr>
        <w:drawing>
          <wp:inline distT="0" distB="0" distL="0" distR="0" wp14:anchorId="4405605C" wp14:editId="1D4E853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E86F51">
        <w:rPr>
          <w:rFonts w:ascii="Arial Black" w:hAnsi="Arial Black"/>
          <w:caps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68592FA6" wp14:editId="4085D4A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5F18E6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AF58C83" w14:textId="77777777" w:rsidR="008B2CC1" w:rsidRPr="00E86F51" w:rsidRDefault="00825E46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86F51">
        <w:rPr>
          <w:rFonts w:ascii="Arial Black" w:hAnsi="Arial Black"/>
          <w:caps/>
          <w:sz w:val="15"/>
          <w:lang w:val="fr-FR"/>
        </w:rPr>
        <w:t>DLT/DC</w:t>
      </w:r>
      <w:r w:rsidR="00F66968" w:rsidRPr="00E86F51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F52066" w:rsidRPr="00E86F51">
        <w:rPr>
          <w:rFonts w:ascii="Arial Black" w:hAnsi="Arial Black"/>
          <w:caps/>
          <w:sz w:val="15"/>
          <w:szCs w:val="15"/>
          <w:lang w:val="fr-FR"/>
        </w:rPr>
        <w:t>17</w:t>
      </w:r>
    </w:p>
    <w:bookmarkEnd w:id="0"/>
    <w:p w14:paraId="491C6BF6" w14:textId="4666F92D" w:rsidR="008B2CC1" w:rsidRPr="00E86F51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86F51">
        <w:rPr>
          <w:rFonts w:ascii="Arial Black" w:hAnsi="Arial Black"/>
          <w:caps/>
          <w:sz w:val="15"/>
          <w:szCs w:val="15"/>
          <w:lang w:val="fr-FR"/>
        </w:rPr>
        <w:t>Original</w:t>
      </w:r>
      <w:r w:rsidR="00063C8A" w:rsidRPr="00E86F51">
        <w:rPr>
          <w:rFonts w:ascii="Arial Black" w:hAnsi="Arial Black"/>
          <w:caps/>
          <w:sz w:val="15"/>
          <w:szCs w:val="15"/>
          <w:lang w:val="fr-FR"/>
        </w:rPr>
        <w:t> :</w:t>
      </w:r>
      <w:r w:rsidRPr="00E86F5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F52066" w:rsidRPr="00E86F51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62668532" w14:textId="6CD2A338" w:rsidR="008B2CC1" w:rsidRPr="00E86F51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E86F51">
        <w:rPr>
          <w:rFonts w:ascii="Arial Black" w:hAnsi="Arial Black"/>
          <w:caps/>
          <w:sz w:val="15"/>
          <w:szCs w:val="15"/>
          <w:lang w:val="fr-FR"/>
        </w:rPr>
        <w:t>date</w:t>
      </w:r>
      <w:r w:rsidR="00063C8A" w:rsidRPr="00E86F51">
        <w:rPr>
          <w:rFonts w:ascii="Arial Black" w:hAnsi="Arial Black"/>
          <w:caps/>
          <w:sz w:val="15"/>
          <w:szCs w:val="15"/>
          <w:lang w:val="fr-FR"/>
        </w:rPr>
        <w:t> :</w:t>
      </w:r>
      <w:r w:rsidRPr="00E86F51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F52066" w:rsidRPr="00E86F51">
        <w:rPr>
          <w:rFonts w:ascii="Arial Black" w:hAnsi="Arial Black"/>
          <w:caps/>
          <w:sz w:val="15"/>
          <w:szCs w:val="15"/>
          <w:lang w:val="fr-FR"/>
        </w:rPr>
        <w:t>12 novembre 2024</w:t>
      </w:r>
    </w:p>
    <w:bookmarkEnd w:id="2"/>
    <w:p w14:paraId="1210BE49" w14:textId="3DD8933F" w:rsidR="00C40E15" w:rsidRPr="00E86F51" w:rsidRDefault="00825E46" w:rsidP="00DB0349">
      <w:pPr>
        <w:spacing w:after="600"/>
        <w:rPr>
          <w:b/>
          <w:sz w:val="28"/>
          <w:szCs w:val="28"/>
          <w:lang w:val="fr-FR"/>
        </w:rPr>
      </w:pPr>
      <w:r w:rsidRPr="00E86F51">
        <w:rPr>
          <w:b/>
          <w:sz w:val="28"/>
          <w:szCs w:val="28"/>
          <w:lang w:val="fr-FR"/>
        </w:rPr>
        <w:t xml:space="preserve">Conférence diplomatique </w:t>
      </w:r>
      <w:r w:rsidR="00B42E71" w:rsidRPr="00E86F51">
        <w:rPr>
          <w:b/>
          <w:sz w:val="28"/>
          <w:szCs w:val="28"/>
          <w:lang w:val="fr-FR"/>
        </w:rPr>
        <w:t xml:space="preserve">pour </w:t>
      </w:r>
      <w:r w:rsidRPr="00E86F51">
        <w:rPr>
          <w:b/>
          <w:sz w:val="28"/>
          <w:szCs w:val="28"/>
          <w:lang w:val="fr-FR"/>
        </w:rPr>
        <w:t>la conclusion et l</w:t>
      </w:r>
      <w:r w:rsidR="00063C8A" w:rsidRPr="00E86F51">
        <w:rPr>
          <w:b/>
          <w:sz w:val="28"/>
          <w:szCs w:val="28"/>
          <w:lang w:val="fr-FR"/>
        </w:rPr>
        <w:t>’</w:t>
      </w:r>
      <w:r w:rsidRPr="00E86F51">
        <w:rPr>
          <w:b/>
          <w:sz w:val="28"/>
          <w:szCs w:val="28"/>
          <w:lang w:val="fr-FR"/>
        </w:rPr>
        <w:t>adoption d</w:t>
      </w:r>
      <w:r w:rsidR="00063C8A" w:rsidRPr="00E86F51">
        <w:rPr>
          <w:b/>
          <w:sz w:val="28"/>
          <w:szCs w:val="28"/>
          <w:lang w:val="fr-FR"/>
        </w:rPr>
        <w:t>’</w:t>
      </w:r>
      <w:r w:rsidRPr="00E86F51">
        <w:rPr>
          <w:b/>
          <w:sz w:val="28"/>
          <w:szCs w:val="28"/>
          <w:lang w:val="fr-FR"/>
        </w:rPr>
        <w:t>un traité sur le droit des dessins et modèles (DLT)</w:t>
      </w:r>
    </w:p>
    <w:p w14:paraId="2760B84F" w14:textId="095402FB" w:rsidR="008B2CC1" w:rsidRPr="00E86F51" w:rsidRDefault="00825E46" w:rsidP="00DB0349">
      <w:pPr>
        <w:spacing w:after="720"/>
        <w:rPr>
          <w:b/>
          <w:sz w:val="24"/>
          <w:szCs w:val="24"/>
          <w:lang w:val="fr-FR"/>
        </w:rPr>
      </w:pPr>
      <w:r w:rsidRPr="00E86F51">
        <w:rPr>
          <w:b/>
          <w:sz w:val="24"/>
          <w:szCs w:val="24"/>
          <w:lang w:val="fr-FR"/>
        </w:rPr>
        <w:t>Riyad, 11 – 2</w:t>
      </w:r>
      <w:r w:rsidR="00063C8A" w:rsidRPr="00E86F51">
        <w:rPr>
          <w:b/>
          <w:sz w:val="24"/>
          <w:szCs w:val="24"/>
          <w:lang w:val="fr-FR"/>
        </w:rPr>
        <w:t>2 novembre 20</w:t>
      </w:r>
      <w:r w:rsidRPr="00E86F51">
        <w:rPr>
          <w:b/>
          <w:sz w:val="24"/>
          <w:szCs w:val="24"/>
          <w:lang w:val="fr-FR"/>
        </w:rPr>
        <w:t>24</w:t>
      </w:r>
    </w:p>
    <w:p w14:paraId="448B749B" w14:textId="750727F4" w:rsidR="008B2CC1" w:rsidRPr="00E86F51" w:rsidRDefault="00063C8A" w:rsidP="00DB0349">
      <w:pPr>
        <w:spacing w:after="360"/>
        <w:rPr>
          <w:caps/>
          <w:sz w:val="24"/>
          <w:lang w:val="fr-FR"/>
        </w:rPr>
      </w:pPr>
      <w:bookmarkStart w:id="3" w:name="TitleOfDoc"/>
      <w:r w:rsidRPr="00E86F51">
        <w:rPr>
          <w:caps/>
          <w:sz w:val="24"/>
          <w:lang w:val="fr-FR"/>
        </w:rPr>
        <w:t>Article 1</w:t>
      </w:r>
      <w:r w:rsidR="000F70B2" w:rsidRPr="00E86F51">
        <w:rPr>
          <w:i/>
          <w:iCs/>
          <w:caps/>
          <w:sz w:val="24"/>
          <w:lang w:val="fr-FR"/>
        </w:rPr>
        <w:t>BIS</w:t>
      </w:r>
      <w:r w:rsidR="000F70B2" w:rsidRPr="00E86F51">
        <w:rPr>
          <w:caps/>
          <w:sz w:val="24"/>
          <w:lang w:val="fr-FR"/>
        </w:rPr>
        <w:t>.2)</w:t>
      </w:r>
    </w:p>
    <w:p w14:paraId="35054A35" w14:textId="547928BB" w:rsidR="00525B63" w:rsidRPr="00E86F51" w:rsidRDefault="004C4387" w:rsidP="00DB0349">
      <w:pPr>
        <w:spacing w:after="960"/>
        <w:rPr>
          <w:i/>
          <w:iCs/>
          <w:lang w:val="fr-FR"/>
        </w:rPr>
      </w:pPr>
      <w:bookmarkStart w:id="4" w:name="Prepared"/>
      <w:bookmarkEnd w:id="3"/>
      <w:r w:rsidRPr="00E86F51">
        <w:rPr>
          <w:i/>
          <w:lang w:val="fr-FR"/>
        </w:rPr>
        <w:t xml:space="preserve">Proposition des délégations de </w:t>
      </w:r>
      <w:r w:rsidRPr="00E86F51">
        <w:rPr>
          <w:i/>
          <w:lang w:val="fr-FR"/>
        </w:rPr>
        <w:t>la Bolivie (État</w:t>
      </w:r>
      <w:r w:rsidRPr="00E86F51">
        <w:rPr>
          <w:i/>
          <w:lang w:val="fr-FR"/>
        </w:rPr>
        <w:t xml:space="preserve"> plurinational de</w:t>
      </w:r>
      <w:r w:rsidRPr="00E86F51">
        <w:rPr>
          <w:i/>
          <w:lang w:val="fr-FR"/>
        </w:rPr>
        <w:t>),</w:t>
      </w:r>
      <w:r w:rsidRPr="00E86F51">
        <w:rPr>
          <w:i/>
          <w:lang w:val="fr-FR"/>
        </w:rPr>
        <w:t xml:space="preserve"> de la Colombie, de l</w:t>
      </w:r>
      <w:r w:rsidR="00063C8A" w:rsidRPr="00E86F51">
        <w:rPr>
          <w:i/>
          <w:lang w:val="fr-FR"/>
        </w:rPr>
        <w:t>’</w:t>
      </w:r>
      <w:r w:rsidRPr="00E86F51">
        <w:rPr>
          <w:i/>
          <w:lang w:val="fr-FR"/>
        </w:rPr>
        <w:t>Équateur et du Pérou</w:t>
      </w:r>
    </w:p>
    <w:p w14:paraId="26FC9C50" w14:textId="2348A058" w:rsidR="000F5E56" w:rsidRPr="00E86F51" w:rsidRDefault="004C4387" w:rsidP="00A02BD3">
      <w:pPr>
        <w:spacing w:after="220"/>
        <w:rPr>
          <w:lang w:val="fr-FR"/>
        </w:rPr>
      </w:pPr>
      <w:bookmarkStart w:id="5" w:name="_Hlk181284792"/>
      <w:bookmarkEnd w:id="4"/>
      <w:r w:rsidRPr="00E86F51">
        <w:rPr>
          <w:lang w:val="fr-FR"/>
        </w:rPr>
        <w:t xml:space="preserve">Les délégations de </w:t>
      </w:r>
      <w:r w:rsidRPr="00E86F51">
        <w:rPr>
          <w:lang w:val="fr-FR"/>
        </w:rPr>
        <w:t>la Bolivie (État</w:t>
      </w:r>
      <w:r w:rsidRPr="00E86F51">
        <w:rPr>
          <w:lang w:val="fr-FR"/>
        </w:rPr>
        <w:t xml:space="preserve"> plurinational de</w:t>
      </w:r>
      <w:r w:rsidRPr="00E86F51">
        <w:rPr>
          <w:lang w:val="fr-FR"/>
        </w:rPr>
        <w:t>),</w:t>
      </w:r>
      <w:r w:rsidRPr="00E86F51">
        <w:rPr>
          <w:lang w:val="fr-FR"/>
        </w:rPr>
        <w:t xml:space="preserve"> de la Colombie, de l</w:t>
      </w:r>
      <w:r w:rsidR="00063C8A" w:rsidRPr="00E86F51">
        <w:rPr>
          <w:lang w:val="fr-FR"/>
        </w:rPr>
        <w:t>’</w:t>
      </w:r>
      <w:r w:rsidRPr="00E86F51">
        <w:rPr>
          <w:lang w:val="fr-FR"/>
        </w:rPr>
        <w:t xml:space="preserve">Équateur et du Pérou ont soumis au </w:t>
      </w:r>
      <w:bookmarkEnd w:id="5"/>
      <w:r w:rsidRPr="00E86F51">
        <w:rPr>
          <w:lang w:val="fr-FR"/>
        </w:rPr>
        <w:t>secrétariat de la conférence diplomatique la proposition reproduite dans l</w:t>
      </w:r>
      <w:r w:rsidR="00063C8A" w:rsidRPr="00E86F51">
        <w:rPr>
          <w:lang w:val="fr-FR"/>
        </w:rPr>
        <w:t>’</w:t>
      </w:r>
      <w:r w:rsidRPr="00E86F51">
        <w:rPr>
          <w:lang w:val="fr-FR"/>
        </w:rPr>
        <w:t>annexe du présent document.</w:t>
      </w:r>
    </w:p>
    <w:p w14:paraId="45642759" w14:textId="74965001" w:rsidR="004C4387" w:rsidRPr="00E86F51" w:rsidRDefault="004C4387" w:rsidP="004C4387">
      <w:pPr>
        <w:spacing w:before="660" w:after="660"/>
        <w:ind w:left="5533"/>
        <w:rPr>
          <w:lang w:val="fr-FR"/>
        </w:rPr>
        <w:sectPr w:rsidR="004C4387" w:rsidRPr="00E86F51" w:rsidSect="006102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86F51">
        <w:rPr>
          <w:lang w:val="fr-FR"/>
        </w:rPr>
        <w:t>[L</w:t>
      </w:r>
      <w:r w:rsidR="00063C8A" w:rsidRPr="00E86F51">
        <w:rPr>
          <w:lang w:val="fr-FR"/>
        </w:rPr>
        <w:t>’</w:t>
      </w:r>
      <w:r w:rsidRPr="00E86F51">
        <w:rPr>
          <w:lang w:val="fr-FR"/>
        </w:rPr>
        <w:t>annexe suit]</w:t>
      </w:r>
    </w:p>
    <w:p w14:paraId="2E46570D" w14:textId="343C1966" w:rsidR="004C4387" w:rsidRPr="00E86F51" w:rsidRDefault="004C4387" w:rsidP="001D4445">
      <w:pPr>
        <w:spacing w:after="220"/>
        <w:rPr>
          <w:b/>
          <w:bCs/>
          <w:lang w:val="fr-FR"/>
        </w:rPr>
      </w:pPr>
      <w:r w:rsidRPr="00E86F51">
        <w:rPr>
          <w:b/>
          <w:lang w:val="fr-FR"/>
        </w:rPr>
        <w:lastRenderedPageBreak/>
        <w:t xml:space="preserve">Proposition des délégations de </w:t>
      </w:r>
      <w:r w:rsidRPr="00E86F51">
        <w:rPr>
          <w:b/>
          <w:lang w:val="fr-FR"/>
        </w:rPr>
        <w:t>la</w:t>
      </w:r>
      <w:r w:rsidRPr="00E86F51">
        <w:rPr>
          <w:b/>
          <w:lang w:val="fr-FR"/>
        </w:rPr>
        <w:t xml:space="preserve"> Bolivie, de la Colombie, de l</w:t>
      </w:r>
      <w:r w:rsidR="00063C8A" w:rsidRPr="00E86F51">
        <w:rPr>
          <w:b/>
          <w:lang w:val="fr-FR"/>
        </w:rPr>
        <w:t>’</w:t>
      </w:r>
      <w:r w:rsidRPr="00E86F51">
        <w:rPr>
          <w:b/>
          <w:lang w:val="fr-FR"/>
        </w:rPr>
        <w:t>Équateur et du Pérou</w:t>
      </w:r>
    </w:p>
    <w:p w14:paraId="5B8B10AF" w14:textId="59BFA793" w:rsidR="00063C8A" w:rsidRPr="00E86F51" w:rsidRDefault="00063C8A" w:rsidP="004C4387">
      <w:pPr>
        <w:jc w:val="center"/>
        <w:rPr>
          <w:b/>
          <w:lang w:val="fr-FR"/>
        </w:rPr>
      </w:pPr>
      <w:r w:rsidRPr="00E86F51">
        <w:rPr>
          <w:b/>
          <w:lang w:val="fr-FR"/>
        </w:rPr>
        <w:t>Article 1</w:t>
      </w:r>
      <w:r w:rsidR="004C4387" w:rsidRPr="00E86F51">
        <w:rPr>
          <w:b/>
          <w:i/>
          <w:iCs/>
          <w:lang w:val="fr-FR"/>
        </w:rPr>
        <w:t>bis</w:t>
      </w:r>
    </w:p>
    <w:p w14:paraId="34A6284F" w14:textId="4C25A72C" w:rsidR="004C4387" w:rsidRPr="00E86F51" w:rsidRDefault="004C4387" w:rsidP="001D4445">
      <w:pPr>
        <w:spacing w:after="220"/>
        <w:jc w:val="center"/>
        <w:rPr>
          <w:b/>
          <w:bCs/>
          <w:lang w:val="fr-FR"/>
        </w:rPr>
      </w:pPr>
      <w:r w:rsidRPr="00E86F51">
        <w:rPr>
          <w:b/>
          <w:lang w:val="fr-FR"/>
        </w:rPr>
        <w:t>Principes généraux</w:t>
      </w:r>
    </w:p>
    <w:p w14:paraId="4233F341" w14:textId="1D648B62" w:rsidR="00063C8A" w:rsidRPr="00E86F51" w:rsidRDefault="004C4387" w:rsidP="001D4445">
      <w:pPr>
        <w:spacing w:after="220"/>
        <w:jc w:val="both"/>
        <w:rPr>
          <w:lang w:val="fr-FR"/>
        </w:rPr>
      </w:pPr>
      <w:r w:rsidRPr="00E86F51">
        <w:rPr>
          <w:lang w:val="fr-FR"/>
        </w:rPr>
        <w:t>1)</w:t>
      </w:r>
      <w:r w:rsidRPr="00E86F51">
        <w:rPr>
          <w:i/>
          <w:iCs/>
          <w:lang w:val="fr-FR"/>
        </w:rPr>
        <w:t xml:space="preserve"> [Non</w:t>
      </w:r>
      <w:r w:rsidR="00063C8A" w:rsidRPr="00E86F51">
        <w:rPr>
          <w:i/>
          <w:iCs/>
          <w:lang w:val="fr-FR"/>
        </w:rPr>
        <w:t>-</w:t>
      </w:r>
      <w:r w:rsidRPr="00E86F51">
        <w:rPr>
          <w:i/>
          <w:iCs/>
          <w:lang w:val="fr-FR"/>
        </w:rPr>
        <w:t>réglementation du droit matériel des dessins et modèles industriels]</w:t>
      </w:r>
      <w:r w:rsidRPr="00E86F51">
        <w:rPr>
          <w:lang w:val="fr-FR"/>
        </w:rPr>
        <w:t xml:space="preserve"> Aucune disposition du présent traité ou de son règlement d</w:t>
      </w:r>
      <w:r w:rsidR="00063C8A" w:rsidRPr="00E86F51">
        <w:rPr>
          <w:lang w:val="fr-FR"/>
        </w:rPr>
        <w:t>’</w:t>
      </w:r>
      <w:r w:rsidRPr="00E86F51">
        <w:rPr>
          <w:lang w:val="fr-FR"/>
        </w:rPr>
        <w:t>exécution ne saurait être interprétée comme pouvant limiter la liberté qu</w:t>
      </w:r>
      <w:r w:rsidR="00063C8A" w:rsidRPr="00E86F51">
        <w:rPr>
          <w:lang w:val="fr-FR"/>
        </w:rPr>
        <w:t>’</w:t>
      </w:r>
      <w:r w:rsidRPr="00E86F51">
        <w:rPr>
          <w:lang w:val="fr-FR"/>
        </w:rPr>
        <w:t>a une Partie contractante de prescrire dans la législation applicable les conditions relevant du droit matériel des dessins et modèles industriels qu</w:t>
      </w:r>
      <w:r w:rsidR="00063C8A" w:rsidRPr="00E86F51">
        <w:rPr>
          <w:lang w:val="fr-FR"/>
        </w:rPr>
        <w:t>’</w:t>
      </w:r>
      <w:r w:rsidRPr="00E86F51">
        <w:rPr>
          <w:lang w:val="fr-FR"/>
        </w:rPr>
        <w:t>elle désire.</w:t>
      </w:r>
    </w:p>
    <w:p w14:paraId="5D7A1565" w14:textId="13EA234A" w:rsidR="004C4387" w:rsidRPr="00E86F51" w:rsidRDefault="004C4387" w:rsidP="001D4445">
      <w:pPr>
        <w:spacing w:after="220"/>
        <w:jc w:val="both"/>
        <w:rPr>
          <w:lang w:val="fr-FR"/>
        </w:rPr>
      </w:pPr>
      <w:r w:rsidRPr="00E86F51">
        <w:rPr>
          <w:lang w:val="fr-FR"/>
        </w:rPr>
        <w:t xml:space="preserve">2) </w:t>
      </w:r>
      <w:r w:rsidRPr="00E86F51">
        <w:rPr>
          <w:i/>
          <w:iCs/>
          <w:lang w:val="fr-FR"/>
        </w:rPr>
        <w:t>[Rapports avec d</w:t>
      </w:r>
      <w:r w:rsidR="00063C8A" w:rsidRPr="00E86F51">
        <w:rPr>
          <w:i/>
          <w:iCs/>
          <w:lang w:val="fr-FR"/>
        </w:rPr>
        <w:t>’</w:t>
      </w:r>
      <w:r w:rsidRPr="00E86F51">
        <w:rPr>
          <w:i/>
          <w:iCs/>
          <w:lang w:val="fr-FR"/>
        </w:rPr>
        <w:t>autres traités]</w:t>
      </w:r>
      <w:r w:rsidRPr="00E86F51">
        <w:rPr>
          <w:lang w:val="fr-FR"/>
        </w:rPr>
        <w:t xml:space="preserve"> Aucune disposition du présent traité n</w:t>
      </w:r>
      <w:r w:rsidR="00063C8A" w:rsidRPr="00E86F51">
        <w:rPr>
          <w:lang w:val="fr-FR"/>
        </w:rPr>
        <w:t>’</w:t>
      </w:r>
      <w:r w:rsidRPr="00E86F51">
        <w:rPr>
          <w:lang w:val="fr-FR"/>
        </w:rPr>
        <w:t>emporte dérogation aux obligations qu</w:t>
      </w:r>
      <w:r w:rsidR="00063C8A" w:rsidRPr="00E86F51">
        <w:rPr>
          <w:lang w:val="fr-FR"/>
        </w:rPr>
        <w:t>’</w:t>
      </w:r>
      <w:r w:rsidRPr="00E86F51">
        <w:rPr>
          <w:lang w:val="fr-FR"/>
        </w:rPr>
        <w:t xml:space="preserve">ont les Parties contractantes </w:t>
      </w:r>
      <w:r w:rsidR="001D4445" w:rsidRPr="001D4445">
        <w:rPr>
          <w:strike/>
          <w:highlight w:val="cyan"/>
          <w:lang w:val="fr-FR"/>
        </w:rPr>
        <w:t xml:space="preserve">les unes </w:t>
      </w:r>
      <w:r w:rsidR="00063C8A" w:rsidRPr="001D4445">
        <w:rPr>
          <w:strike/>
          <w:highlight w:val="cyan"/>
          <w:lang w:val="fr-FR"/>
        </w:rPr>
        <w:t>à l’égard</w:t>
      </w:r>
      <w:r w:rsidRPr="001D4445">
        <w:rPr>
          <w:strike/>
          <w:highlight w:val="cyan"/>
          <w:lang w:val="fr-FR"/>
        </w:rPr>
        <w:t xml:space="preserve"> </w:t>
      </w:r>
      <w:r w:rsidR="001D4445" w:rsidRPr="001D4445">
        <w:rPr>
          <w:strike/>
          <w:highlight w:val="cyan"/>
          <w:lang w:val="fr-FR"/>
        </w:rPr>
        <w:t>des autres</w:t>
      </w:r>
      <w:r w:rsidR="001D4445">
        <w:rPr>
          <w:lang w:val="fr-FR"/>
        </w:rPr>
        <w:t xml:space="preserve"> </w:t>
      </w:r>
      <w:r w:rsidRPr="00E86F51">
        <w:rPr>
          <w:lang w:val="fr-FR"/>
        </w:rPr>
        <w:t>en vertu de tout autre traité.</w:t>
      </w:r>
    </w:p>
    <w:p w14:paraId="139139D4" w14:textId="1A54CB67" w:rsidR="004C4387" w:rsidRPr="001D4445" w:rsidRDefault="004C4387" w:rsidP="001D4445">
      <w:pPr>
        <w:pStyle w:val="Endofdocument-Annex"/>
      </w:pPr>
      <w:r w:rsidRPr="001D4445">
        <w:t>[Fin de l</w:t>
      </w:r>
      <w:r w:rsidR="00063C8A" w:rsidRPr="001D4445">
        <w:t>’</w:t>
      </w:r>
      <w:r w:rsidRPr="001D4445">
        <w:t>annexe et du document]</w:t>
      </w:r>
    </w:p>
    <w:sectPr w:rsidR="004C4387" w:rsidRPr="001D4445" w:rsidSect="00610287">
      <w:headerReference w:type="default" r:id="rId14"/>
      <w:head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6F4A9" w14:textId="77777777" w:rsidR="006F2C4E" w:rsidRDefault="006F2C4E">
      <w:r>
        <w:separator/>
      </w:r>
    </w:p>
  </w:endnote>
  <w:endnote w:type="continuationSeparator" w:id="0">
    <w:p w14:paraId="18F19D52" w14:textId="77777777" w:rsidR="006F2C4E" w:rsidRPr="009D30E6" w:rsidRDefault="006F2C4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82D10C2" w14:textId="77777777" w:rsidR="006F2C4E" w:rsidRPr="009D30E6" w:rsidRDefault="006F2C4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4E0C94F5" w14:textId="77777777" w:rsidR="006F2C4E" w:rsidRPr="009D30E6" w:rsidRDefault="006F2C4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A15C8" w14:textId="77777777" w:rsidR="001D4445" w:rsidRDefault="001D4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65DBA" w14:textId="77777777" w:rsidR="00E86F51" w:rsidRDefault="00E86F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B7107" w14:textId="77777777" w:rsidR="001D4445" w:rsidRDefault="001D4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365EF" w14:textId="77777777" w:rsidR="006F2C4E" w:rsidRDefault="006F2C4E">
      <w:r>
        <w:separator/>
      </w:r>
    </w:p>
  </w:footnote>
  <w:footnote w:type="continuationSeparator" w:id="0">
    <w:p w14:paraId="3D3CEAAC" w14:textId="77777777" w:rsidR="006F2C4E" w:rsidRDefault="006F2C4E" w:rsidP="007461F1">
      <w:r>
        <w:separator/>
      </w:r>
    </w:p>
    <w:p w14:paraId="6503A7A4" w14:textId="77777777" w:rsidR="006F2C4E" w:rsidRPr="009D30E6" w:rsidRDefault="006F2C4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4FAA548" w14:textId="77777777" w:rsidR="006F2C4E" w:rsidRPr="009D30E6" w:rsidRDefault="006F2C4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32F03" w14:textId="77777777" w:rsidR="001D4445" w:rsidRDefault="001D4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2DECB" w14:textId="77777777" w:rsidR="004C4387" w:rsidRDefault="004C4387" w:rsidP="00477D6B">
    <w:pPr>
      <w:jc w:val="right"/>
    </w:pPr>
    <w:r>
      <w:t>DLT/DC/8</w:t>
    </w:r>
  </w:p>
  <w:p w14:paraId="50B9F4F3" w14:textId="42F769F5" w:rsidR="004C4387" w:rsidRDefault="004C4387" w:rsidP="00477D6B">
    <w:pPr>
      <w:jc w:val="right"/>
    </w:pPr>
    <w:proofErr w:type="gramStart"/>
    <w:r>
      <w:t>page</w:t>
    </w:r>
    <w:proofErr w:type="gramEnd"/>
    <w:r w:rsidR="001D4445">
      <w:t> 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08F6FB01" w14:textId="77777777" w:rsidR="004C4387" w:rsidRDefault="004C4387" w:rsidP="00477D6B">
    <w:pPr>
      <w:jc w:val="right"/>
    </w:pPr>
  </w:p>
  <w:p w14:paraId="0607F7FC" w14:textId="77777777" w:rsidR="004C4387" w:rsidRDefault="004C438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C2365" w14:textId="77777777" w:rsidR="001D4445" w:rsidRDefault="001D44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92808" w14:textId="77777777" w:rsidR="00F16975" w:rsidRDefault="00F52066" w:rsidP="00477D6B">
    <w:pPr>
      <w:jc w:val="right"/>
    </w:pPr>
    <w:bookmarkStart w:id="6" w:name="Code2"/>
    <w:bookmarkEnd w:id="6"/>
    <w:r>
      <w:t>DLT/DC/17</w:t>
    </w:r>
  </w:p>
  <w:p w14:paraId="5111A2AE" w14:textId="77777777"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  <w:p w14:paraId="2C9ADD01" w14:textId="77777777" w:rsidR="00F16975" w:rsidRDefault="00F16975" w:rsidP="00477D6B">
    <w:pPr>
      <w:jc w:val="right"/>
    </w:pPr>
  </w:p>
  <w:p w14:paraId="4C1D4980" w14:textId="77777777" w:rsidR="004F4E31" w:rsidRDefault="004F4E31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AB58B" w14:textId="4866C902" w:rsidR="004C4387" w:rsidRDefault="004C4387" w:rsidP="004C4387">
    <w:pPr>
      <w:pStyle w:val="Header"/>
      <w:jc w:val="right"/>
      <w:rPr>
        <w:lang w:val="fr-FR"/>
      </w:rPr>
    </w:pPr>
    <w:r>
      <w:rPr>
        <w:lang w:val="fr-FR"/>
      </w:rPr>
      <w:t>DLT/DC/17</w:t>
    </w:r>
  </w:p>
  <w:p w14:paraId="153BA4A0" w14:textId="731D0931" w:rsidR="004C4387" w:rsidRPr="004C4387" w:rsidRDefault="004C4387" w:rsidP="004C4387">
    <w:pPr>
      <w:pStyle w:val="Header"/>
      <w:spacing w:after="480"/>
      <w:jc w:val="right"/>
      <w:rPr>
        <w:lang w:val="fr-FR"/>
      </w:rPr>
    </w:pPr>
    <w:r>
      <w:rPr>
        <w:lang w:val="fr-FR"/>
      </w:rP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238924">
    <w:abstractNumId w:val="2"/>
  </w:num>
  <w:num w:numId="2" w16cid:durableId="302345202">
    <w:abstractNumId w:val="4"/>
  </w:num>
  <w:num w:numId="3" w16cid:durableId="2100177298">
    <w:abstractNumId w:val="0"/>
  </w:num>
  <w:num w:numId="4" w16cid:durableId="800996051">
    <w:abstractNumId w:val="5"/>
  </w:num>
  <w:num w:numId="5" w16cid:durableId="1819884291">
    <w:abstractNumId w:val="1"/>
  </w:num>
  <w:num w:numId="6" w16cid:durableId="875629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66"/>
    <w:rsid w:val="00011B7D"/>
    <w:rsid w:val="00063C8A"/>
    <w:rsid w:val="00075432"/>
    <w:rsid w:val="000D69AE"/>
    <w:rsid w:val="000F5E56"/>
    <w:rsid w:val="000F70B2"/>
    <w:rsid w:val="001362EE"/>
    <w:rsid w:val="001832A6"/>
    <w:rsid w:val="00195C6E"/>
    <w:rsid w:val="001B266A"/>
    <w:rsid w:val="001D3D56"/>
    <w:rsid w:val="001D4445"/>
    <w:rsid w:val="00237BE2"/>
    <w:rsid w:val="00240654"/>
    <w:rsid w:val="002634C4"/>
    <w:rsid w:val="00265E59"/>
    <w:rsid w:val="002D4918"/>
    <w:rsid w:val="002E4D1A"/>
    <w:rsid w:val="002F16BC"/>
    <w:rsid w:val="002F4E68"/>
    <w:rsid w:val="00315FCA"/>
    <w:rsid w:val="0032330C"/>
    <w:rsid w:val="003845C1"/>
    <w:rsid w:val="003A1BCD"/>
    <w:rsid w:val="004008A2"/>
    <w:rsid w:val="004025DF"/>
    <w:rsid w:val="00423E3E"/>
    <w:rsid w:val="00427AF4"/>
    <w:rsid w:val="004647DA"/>
    <w:rsid w:val="00477D6B"/>
    <w:rsid w:val="004C4387"/>
    <w:rsid w:val="004D6471"/>
    <w:rsid w:val="004F4E31"/>
    <w:rsid w:val="00525B63"/>
    <w:rsid w:val="00547476"/>
    <w:rsid w:val="00561DB8"/>
    <w:rsid w:val="00567A4C"/>
    <w:rsid w:val="005E6516"/>
    <w:rsid w:val="00605827"/>
    <w:rsid w:val="00610287"/>
    <w:rsid w:val="00676936"/>
    <w:rsid w:val="006B0DB5"/>
    <w:rsid w:val="006B2080"/>
    <w:rsid w:val="006E4243"/>
    <w:rsid w:val="006F2C4E"/>
    <w:rsid w:val="007461F1"/>
    <w:rsid w:val="00775A2C"/>
    <w:rsid w:val="007B2215"/>
    <w:rsid w:val="007D6961"/>
    <w:rsid w:val="007F07CB"/>
    <w:rsid w:val="00810CEF"/>
    <w:rsid w:val="0081208D"/>
    <w:rsid w:val="00825E46"/>
    <w:rsid w:val="00842A13"/>
    <w:rsid w:val="008B2CC1"/>
    <w:rsid w:val="008E7930"/>
    <w:rsid w:val="0090731E"/>
    <w:rsid w:val="00966A22"/>
    <w:rsid w:val="00974CD6"/>
    <w:rsid w:val="009D30E6"/>
    <w:rsid w:val="009E3F6F"/>
    <w:rsid w:val="009F499F"/>
    <w:rsid w:val="00A02BD3"/>
    <w:rsid w:val="00A10318"/>
    <w:rsid w:val="00AA1F20"/>
    <w:rsid w:val="00AC0AE4"/>
    <w:rsid w:val="00AD61DB"/>
    <w:rsid w:val="00B21DBD"/>
    <w:rsid w:val="00B42E71"/>
    <w:rsid w:val="00B87BCF"/>
    <w:rsid w:val="00BA62D4"/>
    <w:rsid w:val="00C3552C"/>
    <w:rsid w:val="00C40E15"/>
    <w:rsid w:val="00C664C8"/>
    <w:rsid w:val="00C76A79"/>
    <w:rsid w:val="00CA15F5"/>
    <w:rsid w:val="00CF0460"/>
    <w:rsid w:val="00D26A03"/>
    <w:rsid w:val="00D45252"/>
    <w:rsid w:val="00D71B4D"/>
    <w:rsid w:val="00D75C1E"/>
    <w:rsid w:val="00D93D55"/>
    <w:rsid w:val="00DB0349"/>
    <w:rsid w:val="00DD6A16"/>
    <w:rsid w:val="00E0091A"/>
    <w:rsid w:val="00E203AA"/>
    <w:rsid w:val="00E527A5"/>
    <w:rsid w:val="00E76456"/>
    <w:rsid w:val="00E86F51"/>
    <w:rsid w:val="00EE71CB"/>
    <w:rsid w:val="00F16975"/>
    <w:rsid w:val="00F52066"/>
    <w:rsid w:val="00F66152"/>
    <w:rsid w:val="00F66968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DC92B"/>
  <w15:docId w15:val="{D771067D-52DD-4711-875F-3830E86D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1D4445"/>
    <w:pPr>
      <w:spacing w:before="720"/>
      <w:ind w:left="5533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E86F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LT\DLT_DC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DLT_DC (F).dotm</Template>
  <TotalTime>29</TotalTime>
  <Pages>2</Pages>
  <Words>209</Words>
  <Characters>1069</Characters>
  <Application>Microsoft Office Word</Application>
  <DocSecurity>0</DocSecurity>
  <Lines>82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DLT/DC/</vt:lpstr>
    </vt:vector>
  </TitlesOfParts>
  <Company>WIPO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DLT/DC/17</dc:title>
  <dc:creator>OLIVIÉ Karen</dc:creator>
  <cp:keywords>FOR OFFICIAL USE ONLY</cp:keywords>
  <cp:lastModifiedBy>OLIVIÉ Karen</cp:lastModifiedBy>
  <cp:revision>5</cp:revision>
  <cp:lastPrinted>2011-05-19T12:37:00Z</cp:lastPrinted>
  <dcterms:created xsi:type="dcterms:W3CDTF">2024-11-13T06:42:00Z</dcterms:created>
  <dcterms:modified xsi:type="dcterms:W3CDTF">2024-11-13T07:12:00Z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2023-11-21T14:55:19Z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481b6de1-0855-4918-933c-b2a4adc1c6de</vt:lpwstr>
  </property>
  <property fmtid="{D5CDD505-2E9C-101B-9397-08002B2CF9AE}" pid="14" name="MSIP_Label_20773ee6-353b-4fb9-a59d-0b94c8c67bea_ContentBits">
    <vt:lpwstr>0</vt:lpwstr>
  </property>
</Properties>
</file>