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8F1A" w14:textId="77777777" w:rsidR="008B2CC1" w:rsidRPr="008B2CC1" w:rsidRDefault="00873EE5" w:rsidP="00F11D94">
      <w:pPr>
        <w:spacing w:after="120"/>
        <w:jc w:val="right"/>
      </w:pPr>
      <w:r>
        <w:rPr>
          <w:noProof/>
          <w:sz w:val="28"/>
          <w:szCs w:val="28"/>
          <w:lang w:eastAsia="en-US"/>
        </w:rPr>
        <w:drawing>
          <wp:inline distT="0" distB="0" distL="0" distR="0" wp14:anchorId="4BA9C8D3" wp14:editId="4B8A2E5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211B86" wp14:editId="04299B9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832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DEAF24"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634590">
        <w:rPr>
          <w:rFonts w:ascii="Arial Black" w:hAnsi="Arial Black"/>
          <w:caps/>
          <w:sz w:val="15"/>
          <w:szCs w:val="15"/>
        </w:rPr>
        <w:t>8</w:t>
      </w:r>
    </w:p>
    <w:bookmarkEnd w:id="0"/>
    <w:p w14:paraId="31F1B1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34590">
        <w:rPr>
          <w:rFonts w:ascii="Arial Black" w:hAnsi="Arial Black"/>
          <w:caps/>
          <w:sz w:val="15"/>
          <w:szCs w:val="15"/>
        </w:rPr>
        <w:t>english</w:t>
      </w:r>
    </w:p>
    <w:bookmarkEnd w:id="1"/>
    <w:p w14:paraId="20380DC9" w14:textId="65867CE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F6A37">
        <w:rPr>
          <w:rFonts w:ascii="Arial Black" w:hAnsi="Arial Black"/>
          <w:caps/>
          <w:sz w:val="15"/>
          <w:szCs w:val="15"/>
        </w:rPr>
        <w:t>November 11</w:t>
      </w:r>
      <w:r w:rsidR="00634590">
        <w:rPr>
          <w:rFonts w:ascii="Arial Black" w:hAnsi="Arial Black"/>
          <w:caps/>
          <w:sz w:val="15"/>
          <w:szCs w:val="15"/>
        </w:rPr>
        <w:t>, 2024</w:t>
      </w:r>
    </w:p>
    <w:bookmarkEnd w:id="2"/>
    <w:p w14:paraId="2175968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71BE5CC"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444BA484" w14:textId="6DC1B087" w:rsidR="008B2CC1" w:rsidRPr="009F3BF9" w:rsidRDefault="00E37960" w:rsidP="00E37960">
      <w:pPr>
        <w:spacing w:after="360"/>
        <w:rPr>
          <w:caps/>
          <w:sz w:val="24"/>
        </w:rPr>
      </w:pPr>
      <w:bookmarkStart w:id="3" w:name="TitleOfDoc"/>
      <w:r>
        <w:rPr>
          <w:caps/>
          <w:sz w:val="24"/>
        </w:rPr>
        <w:t>Rule 7</w:t>
      </w:r>
    </w:p>
    <w:p w14:paraId="24F33AE4" w14:textId="20F56759" w:rsidR="008B2CC1" w:rsidRPr="004D39C4" w:rsidRDefault="00E37960" w:rsidP="001C57CC">
      <w:pPr>
        <w:spacing w:before="480" w:after="960"/>
        <w:rPr>
          <w:i/>
        </w:rPr>
      </w:pPr>
      <w:bookmarkStart w:id="4" w:name="Prepared"/>
      <w:bookmarkEnd w:id="3"/>
      <w:r>
        <w:rPr>
          <w:i/>
        </w:rPr>
        <w:t xml:space="preserve">Proposal by the Delegations of Japan and </w:t>
      </w:r>
      <w:r w:rsidR="00174B8E">
        <w:rPr>
          <w:i/>
        </w:rPr>
        <w:t xml:space="preserve">of </w:t>
      </w:r>
      <w:r>
        <w:rPr>
          <w:i/>
        </w:rPr>
        <w:t>the Republic of Korea</w:t>
      </w:r>
    </w:p>
    <w:p w14:paraId="6FF89C66" w14:textId="501AB43D" w:rsidR="005941E9" w:rsidRDefault="005B588E" w:rsidP="001C57CC">
      <w:pPr>
        <w:spacing w:after="720"/>
        <w:sectPr w:rsidR="005941E9" w:rsidSect="00634590">
          <w:headerReference w:type="default" r:id="rId9"/>
          <w:endnotePr>
            <w:numFmt w:val="decimal"/>
          </w:endnotePr>
          <w:pgSz w:w="11907" w:h="16840" w:code="9"/>
          <w:pgMar w:top="567" w:right="1134" w:bottom="1418" w:left="1418" w:header="510" w:footer="1021" w:gutter="0"/>
          <w:cols w:space="720"/>
          <w:titlePg/>
          <w:docGrid w:linePitch="299"/>
        </w:sectPr>
      </w:pPr>
      <w:bookmarkStart w:id="6" w:name="_Hlk181284792"/>
      <w:bookmarkEnd w:id="4"/>
      <w:r>
        <w:t>T</w:t>
      </w:r>
      <w:r w:rsidR="00634590" w:rsidRPr="00634590">
        <w:t xml:space="preserve">he Delegations of Japan and </w:t>
      </w:r>
      <w:r w:rsidR="00174B8E">
        <w:t xml:space="preserve">of </w:t>
      </w:r>
      <w:r w:rsidR="00634590" w:rsidRPr="00634590">
        <w:t xml:space="preserve">the Republic of Korea </w:t>
      </w:r>
      <w:bookmarkEnd w:id="6"/>
      <w:r w:rsidR="00634590" w:rsidRPr="00634590">
        <w:t xml:space="preserve">transmitted </w:t>
      </w:r>
      <w:r w:rsidR="005941E9">
        <w:t xml:space="preserve">to the Secretariat of the Diplomatic Conference </w:t>
      </w:r>
      <w:r w:rsidR="00634590" w:rsidRPr="00634590">
        <w:t>the proposal contained in the Annex to the present document</w:t>
      </w:r>
      <w:r w:rsidR="00634590">
        <w:t>.</w:t>
      </w:r>
      <w:r w:rsidR="00634590">
        <w:br/>
      </w:r>
      <w:r w:rsidR="00634590">
        <w:br/>
      </w:r>
      <w:r w:rsidR="00634590">
        <w:br/>
      </w:r>
      <w:r w:rsidR="00634590">
        <w:tab/>
      </w:r>
      <w:r w:rsidR="00634590">
        <w:tab/>
      </w:r>
      <w:r w:rsidR="00634590">
        <w:tab/>
      </w:r>
      <w:r w:rsidR="00634590">
        <w:tab/>
      </w:r>
      <w:r w:rsidR="00634590">
        <w:tab/>
      </w:r>
      <w:r w:rsidR="00634590">
        <w:tab/>
      </w:r>
      <w:r w:rsidR="00634590">
        <w:tab/>
      </w:r>
      <w:r w:rsidR="00634590">
        <w:tab/>
      </w:r>
      <w:r w:rsidR="00634590">
        <w:tab/>
      </w:r>
      <w:r w:rsidR="00634590">
        <w:tab/>
      </w:r>
      <w:r w:rsidR="00634590">
        <w:tab/>
      </w:r>
      <w:r w:rsidR="00634590" w:rsidRPr="00634590">
        <w:t>[Annex follows]</w:t>
      </w:r>
    </w:p>
    <w:p w14:paraId="174E50F2" w14:textId="77777777" w:rsidR="005941E9" w:rsidRPr="00DF3A08" w:rsidRDefault="005941E9" w:rsidP="00286C1D">
      <w:pPr>
        <w:pStyle w:val="TitleofDoc"/>
        <w:spacing w:before="480"/>
        <w:rPr>
          <w:sz w:val="28"/>
          <w:szCs w:val="21"/>
        </w:rPr>
      </w:pPr>
      <w:r>
        <w:rPr>
          <w:rFonts w:hint="eastAsia"/>
          <w:sz w:val="28"/>
          <w:szCs w:val="21"/>
        </w:rPr>
        <w:lastRenderedPageBreak/>
        <w:t>DraFT</w:t>
      </w:r>
      <w:r>
        <w:rPr>
          <w:sz w:val="28"/>
          <w:szCs w:val="21"/>
        </w:rPr>
        <w:t xml:space="preserve"> OF RULE 7</w:t>
      </w:r>
    </w:p>
    <w:p w14:paraId="5AC995F0" w14:textId="7D2A66E3" w:rsidR="005941E9" w:rsidRDefault="005941E9" w:rsidP="001C57CC">
      <w:pPr>
        <w:pStyle w:val="TitleofDoc"/>
      </w:pPr>
      <w:r>
        <w:rPr>
          <w:i/>
          <w:caps w:val="0"/>
        </w:rPr>
        <w:t>Proposal by the Delegation</w:t>
      </w:r>
      <w:r>
        <w:rPr>
          <w:rFonts w:hint="eastAsia"/>
          <w:i/>
          <w:caps w:val="0"/>
        </w:rPr>
        <w:t>s</w:t>
      </w:r>
      <w:r>
        <w:rPr>
          <w:i/>
          <w:caps w:val="0"/>
        </w:rPr>
        <w:t xml:space="preserve"> of </w:t>
      </w:r>
      <w:r>
        <w:rPr>
          <w:rFonts w:hint="eastAsia"/>
          <w:i/>
          <w:caps w:val="0"/>
        </w:rPr>
        <w:t xml:space="preserve">Japan and </w:t>
      </w:r>
      <w:r w:rsidRPr="006F484B">
        <w:rPr>
          <w:i/>
          <w:caps w:val="0"/>
        </w:rPr>
        <w:t>the Republic of Korea</w:t>
      </w:r>
      <w:bookmarkStart w:id="7" w:name="_Hlk163848764"/>
    </w:p>
    <w:p w14:paraId="02A9361D" w14:textId="5EBA1FA1" w:rsidR="005941E9" w:rsidRDefault="005941E9" w:rsidP="001C57CC">
      <w:pPr>
        <w:autoSpaceDE w:val="0"/>
        <w:autoSpaceDN w:val="0"/>
        <w:adjustRightInd w:val="0"/>
        <w:spacing w:before="480" w:after="240"/>
        <w:jc w:val="both"/>
        <w:rPr>
          <w:b/>
          <w:bCs/>
          <w:szCs w:val="24"/>
        </w:rPr>
      </w:pPr>
      <w:proofErr w:type="gramStart"/>
      <w:r w:rsidRPr="00260ABA">
        <w:rPr>
          <w:b/>
          <w:bCs/>
          <w:szCs w:val="24"/>
        </w:rPr>
        <w:t>P</w:t>
      </w:r>
      <w:r>
        <w:rPr>
          <w:b/>
          <w:bCs/>
          <w:szCs w:val="24"/>
        </w:rPr>
        <w:t xml:space="preserve">ROPOSED  </w:t>
      </w:r>
      <w:r>
        <w:rPr>
          <w:rFonts w:hint="eastAsia"/>
          <w:b/>
          <w:bCs/>
          <w:szCs w:val="24"/>
        </w:rPr>
        <w:t>DRAFT</w:t>
      </w:r>
      <w:proofErr w:type="gramEnd"/>
      <w:r>
        <w:rPr>
          <w:rFonts w:hint="eastAsia"/>
          <w:b/>
          <w:bCs/>
          <w:szCs w:val="24"/>
        </w:rPr>
        <w:t xml:space="preserve"> </w:t>
      </w:r>
      <w:r>
        <w:rPr>
          <w:b/>
          <w:bCs/>
          <w:szCs w:val="24"/>
        </w:rPr>
        <w:t>OF RULE 7</w:t>
      </w:r>
    </w:p>
    <w:p w14:paraId="308DA811" w14:textId="77777777" w:rsidR="005941E9" w:rsidRDefault="005941E9" w:rsidP="001C57CC">
      <w:pPr>
        <w:spacing w:after="240"/>
        <w:ind w:firstLine="567"/>
        <w:rPr>
          <w:rFonts w:eastAsia="MS Mincho"/>
          <w:szCs w:val="24"/>
        </w:rPr>
      </w:pPr>
      <w:r w:rsidRPr="001E10CD">
        <w:rPr>
          <w:rFonts w:eastAsia="MS Mincho"/>
          <w:szCs w:val="24"/>
        </w:rPr>
        <w:t xml:space="preserve">Referring to Note </w:t>
      </w:r>
      <w:r>
        <w:rPr>
          <w:rFonts w:eastAsia="MS Mincho"/>
          <w:szCs w:val="24"/>
        </w:rPr>
        <w:t>3.09</w:t>
      </w:r>
      <w:r>
        <w:rPr>
          <w:rStyle w:val="FootnoteReference"/>
          <w:rFonts w:eastAsia="MS Mincho"/>
          <w:szCs w:val="24"/>
        </w:rPr>
        <w:footnoteReference w:id="2"/>
      </w:r>
      <w:r w:rsidRPr="001E10CD">
        <w:rPr>
          <w:rFonts w:eastAsia="MS Mincho"/>
          <w:szCs w:val="24"/>
        </w:rPr>
        <w:t xml:space="preserve"> on Article </w:t>
      </w:r>
      <w:r>
        <w:rPr>
          <w:rFonts w:eastAsia="MS Mincho"/>
          <w:szCs w:val="24"/>
        </w:rPr>
        <w:t>3 (Application)</w:t>
      </w:r>
      <w:r w:rsidRPr="001E10CD">
        <w:rPr>
          <w:rFonts w:eastAsia="MS Mincho"/>
          <w:szCs w:val="24"/>
        </w:rPr>
        <w:t xml:space="preserve"> and Note </w:t>
      </w:r>
      <w:r>
        <w:rPr>
          <w:rFonts w:eastAsia="MS Mincho"/>
          <w:szCs w:val="24"/>
        </w:rPr>
        <w:t>11.04</w:t>
      </w:r>
      <w:r>
        <w:rPr>
          <w:rStyle w:val="FootnoteReference"/>
          <w:rFonts w:eastAsia="MS Mincho"/>
          <w:szCs w:val="24"/>
        </w:rPr>
        <w:footnoteReference w:id="3"/>
      </w:r>
      <w:r w:rsidRPr="001E10CD">
        <w:rPr>
          <w:rFonts w:eastAsia="MS Mincho"/>
          <w:szCs w:val="24"/>
        </w:rPr>
        <w:t xml:space="preserve"> on Article 11</w:t>
      </w:r>
      <w:r>
        <w:rPr>
          <w:rFonts w:eastAsia="MS Mincho"/>
          <w:szCs w:val="24"/>
        </w:rPr>
        <w:t xml:space="preserve"> (Renewal</w:t>
      </w:r>
      <w:proofErr w:type="gramStart"/>
      <w:r>
        <w:rPr>
          <w:rFonts w:eastAsia="MS Mincho"/>
          <w:szCs w:val="24"/>
        </w:rPr>
        <w:t>)</w:t>
      </w:r>
      <w:r w:rsidRPr="001E10CD">
        <w:rPr>
          <w:rFonts w:eastAsia="MS Mincho"/>
          <w:szCs w:val="24"/>
        </w:rPr>
        <w:t xml:space="preserve"> ,</w:t>
      </w:r>
      <w:proofErr w:type="gramEnd"/>
      <w:r w:rsidRPr="001E10CD">
        <w:rPr>
          <w:rFonts w:eastAsia="MS Mincho"/>
          <w:szCs w:val="24"/>
        </w:rPr>
        <w:t xml:space="preserve"> Japan proposes </w:t>
      </w:r>
      <w:r>
        <w:rPr>
          <w:rFonts w:eastAsia="MS Mincho" w:hint="eastAsia"/>
          <w:szCs w:val="24"/>
        </w:rPr>
        <w:t>d</w:t>
      </w:r>
      <w:r>
        <w:rPr>
          <w:rFonts w:eastAsia="MS Mincho"/>
          <w:szCs w:val="24"/>
        </w:rPr>
        <w:t>raft</w:t>
      </w:r>
      <w:r w:rsidRPr="001E10CD">
        <w:rPr>
          <w:rFonts w:eastAsia="MS Mincho"/>
          <w:szCs w:val="24"/>
        </w:rPr>
        <w:t xml:space="preserve"> </w:t>
      </w:r>
      <w:r>
        <w:rPr>
          <w:rFonts w:eastAsia="MS Mincho"/>
          <w:szCs w:val="24"/>
        </w:rPr>
        <w:t>of</w:t>
      </w:r>
      <w:r w:rsidRPr="001E10CD">
        <w:rPr>
          <w:rFonts w:eastAsia="MS Mincho"/>
          <w:szCs w:val="24"/>
        </w:rPr>
        <w:t xml:space="preserve"> Rule 7 to confirm that the DLT allows the Contracting Parties to require users to include within communications the indications which are necessary for the Offices to collect fees. </w:t>
      </w:r>
    </w:p>
    <w:p w14:paraId="431BC95D" w14:textId="77777777" w:rsidR="005941E9" w:rsidRDefault="005941E9" w:rsidP="00513DA9">
      <w:pPr>
        <w:spacing w:after="480"/>
        <w:ind w:firstLine="567"/>
        <w:rPr>
          <w:rFonts w:eastAsia="MS Mincho"/>
          <w:szCs w:val="24"/>
        </w:rPr>
      </w:pPr>
      <w:r>
        <w:rPr>
          <w:rFonts w:eastAsia="MS Mincho"/>
          <w:szCs w:val="24"/>
        </w:rPr>
        <w:t>Considering that “Communications” referred to in Article 1(ix) cover applications or any subsequent documents filed with the Office and that multiple provisions of the DLT enable Offices to require the payment of fees, the following draft of Rule 7 (Details Concerning Communications) is proposed.</w:t>
      </w:r>
    </w:p>
    <w:p w14:paraId="59DDABFF" w14:textId="77777777" w:rsidR="005941E9" w:rsidRPr="006B53F8" w:rsidRDefault="005941E9" w:rsidP="001E10CD">
      <w:pPr>
        <w:jc w:val="center"/>
        <w:rPr>
          <w:b/>
          <w:bCs/>
          <w:i/>
          <w:iCs/>
        </w:rPr>
      </w:pPr>
      <w:r w:rsidRPr="006B53F8">
        <w:rPr>
          <w:b/>
          <w:bCs/>
          <w:i/>
          <w:iCs/>
        </w:rPr>
        <w:t>Rule 7</w:t>
      </w:r>
    </w:p>
    <w:p w14:paraId="281C3E3D" w14:textId="77777777" w:rsidR="005941E9" w:rsidRPr="006B53F8" w:rsidRDefault="005941E9" w:rsidP="001E10CD">
      <w:pPr>
        <w:jc w:val="center"/>
        <w:rPr>
          <w:b/>
          <w:bCs/>
          <w:i/>
          <w:iCs/>
        </w:rPr>
      </w:pPr>
      <w:r w:rsidRPr="006B53F8">
        <w:rPr>
          <w:b/>
          <w:bCs/>
          <w:i/>
          <w:iCs/>
        </w:rPr>
        <w:t>Details Concerning Communications</w:t>
      </w:r>
    </w:p>
    <w:p w14:paraId="5E8C7383" w14:textId="77777777" w:rsidR="005941E9" w:rsidRPr="006B53F8" w:rsidRDefault="005941E9" w:rsidP="001E10CD">
      <w:pPr>
        <w:rPr>
          <w:i/>
          <w:iCs/>
        </w:rPr>
      </w:pPr>
      <w:r w:rsidRPr="006B53F8">
        <w:rPr>
          <w:rFonts w:hint="eastAsia"/>
          <w:i/>
          <w:iCs/>
        </w:rPr>
        <w:t>[</w:t>
      </w:r>
      <w:r w:rsidRPr="006B53F8">
        <w:rPr>
          <w:i/>
          <w:iCs/>
        </w:rPr>
        <w:t xml:space="preserve">…] </w:t>
      </w:r>
    </w:p>
    <w:p w14:paraId="4D386220" w14:textId="77777777" w:rsidR="005941E9" w:rsidRPr="006B53F8" w:rsidRDefault="005941E9" w:rsidP="001E10CD">
      <w:pPr>
        <w:rPr>
          <w:i/>
          <w:iCs/>
        </w:rPr>
      </w:pPr>
      <w:r w:rsidRPr="006B53F8">
        <w:rPr>
          <w:i/>
          <w:iCs/>
        </w:rPr>
        <w:t xml:space="preserve">(11) [Indications Under Article 10(7)] (a) A Contracting Party may require that any communication: </w:t>
      </w:r>
    </w:p>
    <w:p w14:paraId="071930EF" w14:textId="77777777" w:rsidR="005941E9" w:rsidRPr="006B53F8" w:rsidRDefault="005941E9" w:rsidP="001E10CD">
      <w:pPr>
        <w:ind w:firstLine="840"/>
        <w:rPr>
          <w:i/>
          <w:iCs/>
        </w:rPr>
      </w:pPr>
      <w:r w:rsidRPr="006B53F8">
        <w:rPr>
          <w:i/>
          <w:iCs/>
        </w:rPr>
        <w:t xml:space="preserve">(i) indicate the name and address of the applicant, holder or other interested </w:t>
      </w:r>
      <w:proofErr w:type="gramStart"/>
      <w:r w:rsidRPr="006B53F8">
        <w:rPr>
          <w:i/>
          <w:iCs/>
        </w:rPr>
        <w:t>person;</w:t>
      </w:r>
      <w:proofErr w:type="gramEnd"/>
      <w:r w:rsidRPr="006B53F8">
        <w:rPr>
          <w:i/>
          <w:iCs/>
        </w:rPr>
        <w:t xml:space="preserve"> </w:t>
      </w:r>
    </w:p>
    <w:p w14:paraId="6C76E2FD" w14:textId="77777777" w:rsidR="005941E9" w:rsidRPr="006B53F8" w:rsidRDefault="005941E9" w:rsidP="001E10CD">
      <w:pPr>
        <w:ind w:firstLine="840"/>
        <w:rPr>
          <w:i/>
          <w:iCs/>
        </w:rPr>
      </w:pPr>
      <w:r w:rsidRPr="006B53F8">
        <w:rPr>
          <w:i/>
          <w:iCs/>
        </w:rPr>
        <w:t xml:space="preserve">(ii) indicate the number of the application or registration to which it </w:t>
      </w:r>
      <w:proofErr w:type="gramStart"/>
      <w:r w:rsidRPr="006B53F8">
        <w:rPr>
          <w:i/>
          <w:iCs/>
        </w:rPr>
        <w:t>relates;</w:t>
      </w:r>
      <w:proofErr w:type="gramEnd"/>
      <w:r w:rsidRPr="006B53F8">
        <w:rPr>
          <w:i/>
          <w:iCs/>
        </w:rPr>
        <w:t xml:space="preserve"> </w:t>
      </w:r>
    </w:p>
    <w:p w14:paraId="27EEFD85" w14:textId="77777777" w:rsidR="005941E9" w:rsidRDefault="005941E9" w:rsidP="001E10CD">
      <w:pPr>
        <w:ind w:firstLine="840"/>
        <w:rPr>
          <w:i/>
          <w:iCs/>
        </w:rPr>
      </w:pPr>
      <w:r w:rsidRPr="006B53F8">
        <w:rPr>
          <w:i/>
          <w:iCs/>
        </w:rPr>
        <w:t>(iii) contain, where the applicant, holder or other interested person is registered with the Office, the number or other indication under which he/she is so registered</w:t>
      </w:r>
      <w:proofErr w:type="gramStart"/>
      <w:r w:rsidRPr="00E85D7D">
        <w:rPr>
          <w:i/>
          <w:iCs/>
          <w:strike/>
        </w:rPr>
        <w:t>.</w:t>
      </w:r>
      <w:r w:rsidRPr="006B53F8">
        <w:rPr>
          <w:i/>
          <w:iCs/>
          <w:color w:val="0070C0"/>
        </w:rPr>
        <w:t>;</w:t>
      </w:r>
      <w:proofErr w:type="gramEnd"/>
      <w:r w:rsidRPr="006B53F8">
        <w:rPr>
          <w:i/>
          <w:iCs/>
        </w:rPr>
        <w:t xml:space="preserve"> </w:t>
      </w:r>
    </w:p>
    <w:p w14:paraId="1680A9AA" w14:textId="77777777" w:rsidR="005941E9" w:rsidRPr="006B53F8" w:rsidRDefault="005941E9" w:rsidP="00513DA9">
      <w:pPr>
        <w:spacing w:after="240"/>
        <w:ind w:firstLine="840"/>
        <w:rPr>
          <w:i/>
          <w:iCs/>
        </w:rPr>
      </w:pPr>
      <w:r w:rsidRPr="006B53F8">
        <w:rPr>
          <w:i/>
          <w:iCs/>
          <w:color w:val="0070C0"/>
          <w:u w:val="single"/>
        </w:rPr>
        <w:t>(iv) contain, where a Contracting Party requires payment of a fee in respect of a procedure before the Office</w:t>
      </w:r>
      <w:r>
        <w:rPr>
          <w:i/>
          <w:iCs/>
          <w:color w:val="0070C0"/>
          <w:u w:val="single"/>
        </w:rPr>
        <w:t>,</w:t>
      </w:r>
      <w:r w:rsidRPr="006B53F8">
        <w:rPr>
          <w:rFonts w:eastAsia="MS Mincho"/>
          <w:i/>
          <w:iCs/>
          <w:color w:val="0070C0"/>
          <w:szCs w:val="24"/>
          <w:u w:val="single"/>
        </w:rPr>
        <w:t xml:space="preserve"> indications which are n</w:t>
      </w:r>
      <w:r w:rsidRPr="00AB3828">
        <w:rPr>
          <w:rFonts w:eastAsia="MS Mincho"/>
          <w:i/>
          <w:iCs/>
          <w:color w:val="0070C0"/>
          <w:szCs w:val="24"/>
          <w:u w:val="single"/>
        </w:rPr>
        <w:t xml:space="preserve">ecessary for </w:t>
      </w:r>
      <w:r w:rsidRPr="00AB3828">
        <w:rPr>
          <w:rFonts w:eastAsia="MS Mincho" w:hint="eastAsia"/>
          <w:i/>
          <w:iCs/>
          <w:color w:val="0070C0"/>
          <w:szCs w:val="24"/>
          <w:u w:val="single"/>
        </w:rPr>
        <w:t xml:space="preserve">the </w:t>
      </w:r>
      <w:r w:rsidRPr="00AB3828">
        <w:rPr>
          <w:rFonts w:eastAsia="MS Mincho"/>
          <w:i/>
          <w:iCs/>
          <w:color w:val="0070C0"/>
          <w:szCs w:val="24"/>
          <w:u w:val="single"/>
        </w:rPr>
        <w:t>Office of the Contracting Party to collect fees, including the amo</w:t>
      </w:r>
      <w:r w:rsidRPr="00113494">
        <w:rPr>
          <w:rFonts w:eastAsia="MS Mincho"/>
          <w:i/>
          <w:iCs/>
          <w:color w:val="0070C0"/>
          <w:szCs w:val="24"/>
          <w:u w:val="single"/>
        </w:rPr>
        <w:t>unt of the fee and its method of payment</w:t>
      </w:r>
      <w:r>
        <w:rPr>
          <w:rFonts w:eastAsia="MS Mincho"/>
          <w:i/>
          <w:iCs/>
          <w:color w:val="0070C0"/>
          <w:szCs w:val="24"/>
          <w:u w:val="single"/>
        </w:rPr>
        <w:t>.</w:t>
      </w:r>
    </w:p>
    <w:p w14:paraId="28D7E775" w14:textId="3F06A5AB" w:rsidR="005941E9" w:rsidRPr="00513DA9" w:rsidRDefault="005941E9" w:rsidP="00513DA9">
      <w:pPr>
        <w:ind w:firstLineChars="100" w:firstLine="220"/>
        <w:rPr>
          <w:i/>
          <w:iCs/>
        </w:rPr>
      </w:pPr>
      <w:r w:rsidRPr="006B53F8">
        <w:rPr>
          <w:i/>
          <w:iCs/>
        </w:rPr>
        <w:t xml:space="preserve">(b) </w:t>
      </w:r>
      <w:r w:rsidRPr="006B53F8">
        <w:rPr>
          <w:rFonts w:hint="eastAsia"/>
          <w:i/>
          <w:iCs/>
        </w:rPr>
        <w:t>[</w:t>
      </w:r>
      <w:r w:rsidRPr="006B53F8">
        <w:rPr>
          <w:i/>
          <w:iCs/>
        </w:rPr>
        <w:t>…]</w:t>
      </w:r>
    </w:p>
    <w:bookmarkEnd w:id="7"/>
    <w:p w14:paraId="4B6CEAE2" w14:textId="3F2F908D" w:rsidR="00634590" w:rsidRDefault="00286C1D" w:rsidP="00857EBA">
      <w:pPr>
        <w:spacing w:before="480" w:after="220"/>
        <w:ind w:left="5533"/>
      </w:pPr>
      <w:r w:rsidRPr="00634590">
        <w:t>[</w:t>
      </w:r>
      <w:r>
        <w:t xml:space="preserve">End of </w:t>
      </w:r>
      <w:r w:rsidRPr="00634590">
        <w:t>Annex</w:t>
      </w:r>
      <w:r>
        <w:t xml:space="preserve"> and </w:t>
      </w:r>
      <w:r w:rsidR="001C57CC">
        <w:t xml:space="preserve">of </w:t>
      </w:r>
      <w:r>
        <w:t>document</w:t>
      </w:r>
      <w:r w:rsidRPr="00634590">
        <w:t>]</w:t>
      </w:r>
    </w:p>
    <w:sectPr w:rsidR="00634590" w:rsidSect="005941E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808A" w14:textId="77777777" w:rsidR="0020725B" w:rsidRDefault="0020725B">
      <w:r>
        <w:separator/>
      </w:r>
    </w:p>
  </w:endnote>
  <w:endnote w:type="continuationSeparator" w:id="0">
    <w:p w14:paraId="59C9945F" w14:textId="77777777" w:rsidR="0020725B" w:rsidRDefault="0020725B" w:rsidP="003B38C1">
      <w:r>
        <w:separator/>
      </w:r>
    </w:p>
    <w:p w14:paraId="254DEF42" w14:textId="77777777" w:rsidR="0020725B" w:rsidRPr="003B38C1" w:rsidRDefault="0020725B" w:rsidP="003B38C1">
      <w:pPr>
        <w:spacing w:after="60"/>
        <w:rPr>
          <w:sz w:val="17"/>
        </w:rPr>
      </w:pPr>
      <w:r>
        <w:rPr>
          <w:sz w:val="17"/>
        </w:rPr>
        <w:t>[Endnote continued from previous page]</w:t>
      </w:r>
    </w:p>
  </w:endnote>
  <w:endnote w:type="continuationNotice" w:id="1">
    <w:p w14:paraId="740CD708" w14:textId="77777777" w:rsidR="0020725B" w:rsidRPr="003B38C1" w:rsidRDefault="002072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5CE6" w14:textId="77777777" w:rsidR="0020725B" w:rsidRDefault="0020725B">
      <w:r>
        <w:separator/>
      </w:r>
    </w:p>
  </w:footnote>
  <w:footnote w:type="continuationSeparator" w:id="0">
    <w:p w14:paraId="65CEEC38" w14:textId="77777777" w:rsidR="0020725B" w:rsidRDefault="0020725B" w:rsidP="008B60B2">
      <w:r>
        <w:separator/>
      </w:r>
    </w:p>
    <w:p w14:paraId="4E4900C7" w14:textId="77777777" w:rsidR="0020725B" w:rsidRPr="00ED77FB" w:rsidRDefault="0020725B" w:rsidP="008B60B2">
      <w:pPr>
        <w:spacing w:after="60"/>
        <w:rPr>
          <w:sz w:val="17"/>
          <w:szCs w:val="17"/>
        </w:rPr>
      </w:pPr>
      <w:r w:rsidRPr="00ED77FB">
        <w:rPr>
          <w:sz w:val="17"/>
          <w:szCs w:val="17"/>
        </w:rPr>
        <w:t>[Footnote continued from previous page]</w:t>
      </w:r>
    </w:p>
  </w:footnote>
  <w:footnote w:type="continuationNotice" w:id="1">
    <w:p w14:paraId="2A1B1528" w14:textId="77777777" w:rsidR="0020725B" w:rsidRPr="00ED77FB" w:rsidRDefault="0020725B" w:rsidP="008B60B2">
      <w:pPr>
        <w:spacing w:before="60"/>
        <w:jc w:val="right"/>
        <w:rPr>
          <w:sz w:val="17"/>
          <w:szCs w:val="17"/>
        </w:rPr>
      </w:pPr>
      <w:r w:rsidRPr="00ED77FB">
        <w:rPr>
          <w:sz w:val="17"/>
          <w:szCs w:val="17"/>
        </w:rPr>
        <w:t>[Footnote continued on next page]</w:t>
      </w:r>
    </w:p>
  </w:footnote>
  <w:footnote w:id="2">
    <w:p w14:paraId="0150EB6C" w14:textId="5865AF02" w:rsidR="005941E9" w:rsidRDefault="005941E9" w:rsidP="00E862B4">
      <w:pPr>
        <w:pStyle w:val="FootnoteText"/>
      </w:pPr>
      <w:r>
        <w:rPr>
          <w:rStyle w:val="FootnoteReference"/>
        </w:rPr>
        <w:footnoteRef/>
      </w:r>
      <w:r>
        <w:t xml:space="preserve"> </w:t>
      </w:r>
      <w:r>
        <w:rPr>
          <w:rFonts w:hint="eastAsia"/>
        </w:rPr>
        <w:t>S</w:t>
      </w:r>
      <w:r>
        <w:t xml:space="preserve">ee document </w:t>
      </w:r>
      <w:hyperlink r:id="rId1" w:anchor="page=5" w:history="1">
        <w:r w:rsidRPr="003A25CB">
          <w:rPr>
            <w:rStyle w:val="Hyperlink"/>
          </w:rPr>
          <w:t>DLT/DC/5</w:t>
        </w:r>
      </w:hyperlink>
      <w:r>
        <w:t xml:space="preserve"> “</w:t>
      </w:r>
      <w:r w:rsidRPr="00AF2170">
        <w:t>Notes on the Basic Proposal for the Design Law Treaty (DLT)</w:t>
      </w:r>
      <w:r>
        <w:t>”</w:t>
      </w:r>
      <w:r>
        <w:rPr>
          <w:rFonts w:hint="eastAsia"/>
        </w:rPr>
        <w:t>,</w:t>
      </w:r>
      <w:r>
        <w:t xml:space="preserve"> Note 3.09</w:t>
      </w:r>
    </w:p>
  </w:footnote>
  <w:footnote w:id="3">
    <w:p w14:paraId="18643ABF" w14:textId="6CFE6833" w:rsidR="005941E9" w:rsidRDefault="005941E9" w:rsidP="00E862B4">
      <w:pPr>
        <w:pStyle w:val="FootnoteText"/>
      </w:pPr>
      <w:r>
        <w:rPr>
          <w:rStyle w:val="FootnoteReference"/>
        </w:rPr>
        <w:footnoteRef/>
      </w:r>
      <w:r>
        <w:t xml:space="preserve"> </w:t>
      </w:r>
      <w:r>
        <w:rPr>
          <w:rFonts w:hint="eastAsia"/>
        </w:rPr>
        <w:t>S</w:t>
      </w:r>
      <w:r>
        <w:t xml:space="preserve">ee document </w:t>
      </w:r>
      <w:hyperlink r:id="rId2" w:anchor="page=13" w:history="1">
        <w:r w:rsidRPr="00AF2170">
          <w:rPr>
            <w:rStyle w:val="Hyperlink"/>
          </w:rPr>
          <w:t>DLT/DC/</w:t>
        </w:r>
        <w:r>
          <w:rPr>
            <w:rStyle w:val="Hyperlink"/>
          </w:rPr>
          <w:t>5</w:t>
        </w:r>
      </w:hyperlink>
      <w:r>
        <w:t xml:space="preserve"> “</w:t>
      </w:r>
      <w:r w:rsidRPr="00AF2170">
        <w:t>Notes on the Basic Proposal for the Design Law Treaty (DLT)</w:t>
      </w:r>
      <w:r>
        <w:t>”, Note 11.04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Default="00634590" w:rsidP="00477D6B">
    <w:pPr>
      <w:jc w:val="right"/>
    </w:pPr>
    <w:bookmarkStart w:id="5" w:name="Code2"/>
    <w:bookmarkEnd w:id="5"/>
    <w:r>
      <w:t>DLT/DC/8</w:t>
    </w:r>
  </w:p>
  <w:p w14:paraId="2398B0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3AEB5C2" w14:textId="77777777" w:rsidR="00EC4E49" w:rsidRDefault="00EC4E49" w:rsidP="00477D6B">
    <w:pPr>
      <w:jc w:val="right"/>
    </w:pPr>
  </w:p>
  <w:p w14:paraId="507FAEE3"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E60D1" w14:textId="5A95CDC8" w:rsidR="00E37960" w:rsidRDefault="00E37960">
    <w:pPr>
      <w:jc w:val="center"/>
    </w:pPr>
  </w:p>
  <w:p w14:paraId="06451672" w14:textId="77777777" w:rsidR="00E37960" w:rsidRDefault="00E37960">
    <w:pPr>
      <w:jc w:val="center"/>
    </w:pPr>
    <w:r>
      <w:t xml:space="preserve">page </w:t>
    </w:r>
    <w:r>
      <w:fldChar w:fldCharType="begin"/>
    </w:r>
    <w:r>
      <w:instrText xml:space="preserve"> PAGE  \* MERGEFORMAT </w:instrText>
    </w:r>
    <w:r>
      <w:fldChar w:fldCharType="separate"/>
    </w:r>
    <w:r>
      <w:t>4</w:t>
    </w:r>
    <w:r>
      <w:fldChar w:fldCharType="end"/>
    </w:r>
  </w:p>
  <w:p w14:paraId="237ACD69" w14:textId="77777777" w:rsidR="00E37960" w:rsidRDefault="00E37960">
    <w:pPr>
      <w:jc w:val="center"/>
    </w:pPr>
  </w:p>
  <w:p w14:paraId="3926FF40" w14:textId="77777777" w:rsidR="00E37960" w:rsidRDefault="00E3796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77777777" w:rsidR="00286C1D" w:rsidRDefault="00286C1D">
    <w:pPr>
      <w:pStyle w:val="Header"/>
    </w:pPr>
    <w:r>
      <w:tab/>
    </w:r>
    <w:r>
      <w:tab/>
      <w:t>DLT/DC/8</w:t>
    </w:r>
  </w:p>
  <w:p w14:paraId="4B094E3E" w14:textId="3C43E0D2" w:rsidR="00286C1D" w:rsidRDefault="00286C1D" w:rsidP="001C57CC">
    <w:pPr>
      <w:pStyle w:val="Header"/>
      <w:spacing w:after="240"/>
    </w:pPr>
    <w:r>
      <w:tab/>
    </w:r>
    <w:r>
      <w:tab/>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647B"/>
    <w:rsid w:val="00043CAA"/>
    <w:rsid w:val="00075432"/>
    <w:rsid w:val="000968ED"/>
    <w:rsid w:val="000F5E56"/>
    <w:rsid w:val="001024FE"/>
    <w:rsid w:val="00124096"/>
    <w:rsid w:val="001362EE"/>
    <w:rsid w:val="00142868"/>
    <w:rsid w:val="00174B8E"/>
    <w:rsid w:val="001832A6"/>
    <w:rsid w:val="001C57CC"/>
    <w:rsid w:val="001C6808"/>
    <w:rsid w:val="001D0885"/>
    <w:rsid w:val="001F7D79"/>
    <w:rsid w:val="0020725B"/>
    <w:rsid w:val="002121FA"/>
    <w:rsid w:val="002634C4"/>
    <w:rsid w:val="00266FCF"/>
    <w:rsid w:val="00286C1D"/>
    <w:rsid w:val="002928D3"/>
    <w:rsid w:val="002F1FE6"/>
    <w:rsid w:val="002F4E68"/>
    <w:rsid w:val="00312F7F"/>
    <w:rsid w:val="003228B7"/>
    <w:rsid w:val="003508A3"/>
    <w:rsid w:val="003571FE"/>
    <w:rsid w:val="003673CF"/>
    <w:rsid w:val="003845C1"/>
    <w:rsid w:val="003A6F89"/>
    <w:rsid w:val="003B38C1"/>
    <w:rsid w:val="003C20CB"/>
    <w:rsid w:val="003D352A"/>
    <w:rsid w:val="00423E3E"/>
    <w:rsid w:val="00427AF4"/>
    <w:rsid w:val="004400E2"/>
    <w:rsid w:val="00461632"/>
    <w:rsid w:val="004647DA"/>
    <w:rsid w:val="00474062"/>
    <w:rsid w:val="00477D6B"/>
    <w:rsid w:val="004D39C4"/>
    <w:rsid w:val="00513DA9"/>
    <w:rsid w:val="0053057A"/>
    <w:rsid w:val="0053645F"/>
    <w:rsid w:val="00560798"/>
    <w:rsid w:val="00560A29"/>
    <w:rsid w:val="005941E9"/>
    <w:rsid w:val="00594D27"/>
    <w:rsid w:val="005B588E"/>
    <w:rsid w:val="005E7644"/>
    <w:rsid w:val="005F10BC"/>
    <w:rsid w:val="00601760"/>
    <w:rsid w:val="00605827"/>
    <w:rsid w:val="00634590"/>
    <w:rsid w:val="00646050"/>
    <w:rsid w:val="006713CA"/>
    <w:rsid w:val="00676C5C"/>
    <w:rsid w:val="00695558"/>
    <w:rsid w:val="006D5E0F"/>
    <w:rsid w:val="007058FB"/>
    <w:rsid w:val="007B6A58"/>
    <w:rsid w:val="007C481B"/>
    <w:rsid w:val="007D1613"/>
    <w:rsid w:val="00802BA4"/>
    <w:rsid w:val="00813C5E"/>
    <w:rsid w:val="008417FC"/>
    <w:rsid w:val="00847705"/>
    <w:rsid w:val="00857EBA"/>
    <w:rsid w:val="00873EE5"/>
    <w:rsid w:val="008B2CC1"/>
    <w:rsid w:val="008B4B5E"/>
    <w:rsid w:val="008B60B2"/>
    <w:rsid w:val="0090731E"/>
    <w:rsid w:val="00916EE2"/>
    <w:rsid w:val="00966A22"/>
    <w:rsid w:val="0096722F"/>
    <w:rsid w:val="00975D46"/>
    <w:rsid w:val="00980843"/>
    <w:rsid w:val="009E2791"/>
    <w:rsid w:val="009E3F6F"/>
    <w:rsid w:val="009F3BF9"/>
    <w:rsid w:val="009F499F"/>
    <w:rsid w:val="00A24004"/>
    <w:rsid w:val="00A42DAF"/>
    <w:rsid w:val="00A45BD8"/>
    <w:rsid w:val="00A67E77"/>
    <w:rsid w:val="00A70DB4"/>
    <w:rsid w:val="00A778BF"/>
    <w:rsid w:val="00A85B8E"/>
    <w:rsid w:val="00AB0283"/>
    <w:rsid w:val="00AC205C"/>
    <w:rsid w:val="00AF5C73"/>
    <w:rsid w:val="00B05A69"/>
    <w:rsid w:val="00B171B4"/>
    <w:rsid w:val="00B3296A"/>
    <w:rsid w:val="00B40598"/>
    <w:rsid w:val="00B50B99"/>
    <w:rsid w:val="00B62CD9"/>
    <w:rsid w:val="00B66FCB"/>
    <w:rsid w:val="00B747CE"/>
    <w:rsid w:val="00B9734B"/>
    <w:rsid w:val="00C11BFE"/>
    <w:rsid w:val="00C94629"/>
    <w:rsid w:val="00CB4802"/>
    <w:rsid w:val="00CE65D4"/>
    <w:rsid w:val="00D45252"/>
    <w:rsid w:val="00D71B4D"/>
    <w:rsid w:val="00D93D55"/>
    <w:rsid w:val="00DF6A37"/>
    <w:rsid w:val="00E141C0"/>
    <w:rsid w:val="00E161A2"/>
    <w:rsid w:val="00E335FE"/>
    <w:rsid w:val="00E37960"/>
    <w:rsid w:val="00E5021F"/>
    <w:rsid w:val="00E671A6"/>
    <w:rsid w:val="00E748F7"/>
    <w:rsid w:val="00E85D7D"/>
    <w:rsid w:val="00EA526B"/>
    <w:rsid w:val="00EA79F3"/>
    <w:rsid w:val="00EC4E49"/>
    <w:rsid w:val="00ED77FB"/>
    <w:rsid w:val="00EF0D3D"/>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semiHidden/>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Revision">
    <w:name w:val="Revision"/>
    <w:hidden/>
    <w:uiPriority w:val="99"/>
    <w:semiHidden/>
    <w:rsid w:val="00174B8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sct/en/dlt_dc/dlt_dc_5.pdf" TargetMode="External"/><Relationship Id="rId1" Type="http://schemas.openxmlformats.org/officeDocument/2006/relationships/hyperlink" Target="https://www.wipo.int/edocs/mdocs/sct/en/dlt_dc/dlt_dc_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15</TotalTime>
  <Pages>2</Pages>
  <Words>306</Words>
  <Characters>1614</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DLT/DC/8</dc:title>
  <dc:creator>AHADI Ahmad</dc:creator>
  <cp:keywords>FOR OFFICIAL USE ONLY</cp:keywords>
  <cp:lastModifiedBy>AHADI Ahmad</cp:lastModifiedBy>
  <cp:revision>11</cp:revision>
  <cp:lastPrinted>2024-11-05T08:46:00Z</cp:lastPrinted>
  <dcterms:created xsi:type="dcterms:W3CDTF">2024-10-31T13:06:00Z</dcterms:created>
  <dcterms:modified xsi:type="dcterms:W3CDTF">2024-11-06T10:09:00Z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