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2749D" w:rsidRPr="0012749D" w:rsidTr="00440EE2">
        <w:trPr>
          <w:trHeight w:val="1977"/>
        </w:trPr>
        <w:tc>
          <w:tcPr>
            <w:tcW w:w="4594" w:type="dxa"/>
            <w:tcBorders>
              <w:bottom w:val="single" w:sz="4" w:space="0" w:color="auto"/>
            </w:tcBorders>
            <w:tcMar>
              <w:bottom w:w="170" w:type="dxa"/>
            </w:tcMar>
          </w:tcPr>
          <w:p w:rsidR="0012749D" w:rsidRPr="0012749D" w:rsidRDefault="0012749D" w:rsidP="0012749D">
            <w:pPr>
              <w:jc w:val="both"/>
            </w:pPr>
            <w:r w:rsidRPr="0012749D">
              <w:rPr>
                <w:rFonts w:hint="eastAsia"/>
                <w:noProof/>
              </w:rPr>
              <w:drawing>
                <wp:anchor distT="0" distB="0" distL="114300" distR="114300" simplePos="0" relativeHeight="251659264" behindDoc="1" locked="0" layoutInCell="0" allowOverlap="1" wp14:anchorId="647E22F6" wp14:editId="561024C3">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2749D" w:rsidRPr="0012749D" w:rsidRDefault="0012749D" w:rsidP="0012749D"/>
        </w:tc>
        <w:tc>
          <w:tcPr>
            <w:tcW w:w="425" w:type="dxa"/>
            <w:tcBorders>
              <w:bottom w:val="single" w:sz="4" w:space="0" w:color="auto"/>
            </w:tcBorders>
            <w:tcMar>
              <w:left w:w="0" w:type="dxa"/>
              <w:right w:w="0" w:type="dxa"/>
            </w:tcMar>
          </w:tcPr>
          <w:p w:rsidR="0012749D" w:rsidRPr="0012749D" w:rsidRDefault="0012749D" w:rsidP="0012749D">
            <w:pPr>
              <w:jc w:val="right"/>
            </w:pPr>
            <w:r w:rsidRPr="0012749D">
              <w:rPr>
                <w:rFonts w:hint="eastAsia"/>
                <w:b/>
                <w:sz w:val="40"/>
                <w:szCs w:val="40"/>
              </w:rPr>
              <w:t>C</w:t>
            </w:r>
          </w:p>
        </w:tc>
      </w:tr>
      <w:tr w:rsidR="0012749D" w:rsidRPr="0012749D" w:rsidTr="00440EE2">
        <w:trPr>
          <w:trHeight w:hRule="exact" w:val="340"/>
        </w:trPr>
        <w:tc>
          <w:tcPr>
            <w:tcW w:w="9356" w:type="dxa"/>
            <w:gridSpan w:val="3"/>
            <w:tcBorders>
              <w:top w:val="single" w:sz="4" w:space="0" w:color="auto"/>
            </w:tcBorders>
            <w:tcMar>
              <w:top w:w="170" w:type="dxa"/>
              <w:left w:w="0" w:type="dxa"/>
              <w:right w:w="0" w:type="dxa"/>
            </w:tcMar>
            <w:vAlign w:val="bottom"/>
          </w:tcPr>
          <w:p w:rsidR="0012749D" w:rsidRPr="0012749D" w:rsidRDefault="0012749D" w:rsidP="0012749D">
            <w:pPr>
              <w:jc w:val="right"/>
              <w:rPr>
                <w:rFonts w:ascii="Arial Black" w:hAnsi="Arial Black"/>
                <w:caps/>
                <w:sz w:val="15"/>
              </w:rPr>
            </w:pPr>
            <w:r w:rsidRPr="0012749D">
              <w:rPr>
                <w:rFonts w:ascii="Arial Black" w:hAnsi="Arial Black" w:hint="eastAsia"/>
                <w:caps/>
                <w:sz w:val="15"/>
              </w:rPr>
              <w:t>pct/wg/9/</w:t>
            </w:r>
            <w:bookmarkStart w:id="0" w:name="Code"/>
            <w:bookmarkEnd w:id="0"/>
            <w:r w:rsidRPr="0012749D">
              <w:rPr>
                <w:rFonts w:ascii="Arial Black" w:hAnsi="Arial Black" w:hint="eastAsia"/>
                <w:caps/>
                <w:sz w:val="15"/>
              </w:rPr>
              <w:t>2</w:t>
            </w:r>
            <w:r>
              <w:rPr>
                <w:rFonts w:ascii="Arial Black" w:hAnsi="Arial Black" w:hint="eastAsia"/>
                <w:caps/>
                <w:sz w:val="15"/>
              </w:rPr>
              <w:t>5</w:t>
            </w:r>
          </w:p>
        </w:tc>
      </w:tr>
      <w:tr w:rsidR="0012749D" w:rsidRPr="0012749D" w:rsidTr="00440EE2">
        <w:trPr>
          <w:trHeight w:hRule="exact" w:val="170"/>
        </w:trPr>
        <w:tc>
          <w:tcPr>
            <w:tcW w:w="9356" w:type="dxa"/>
            <w:gridSpan w:val="3"/>
            <w:noWrap/>
            <w:tcMar>
              <w:left w:w="0" w:type="dxa"/>
              <w:right w:w="0" w:type="dxa"/>
            </w:tcMar>
            <w:vAlign w:val="bottom"/>
          </w:tcPr>
          <w:p w:rsidR="0012749D" w:rsidRPr="0012749D" w:rsidRDefault="0012749D" w:rsidP="0012749D">
            <w:pPr>
              <w:jc w:val="right"/>
              <w:rPr>
                <w:rFonts w:ascii="Arial Black" w:hAnsi="Arial Black"/>
                <w:b/>
                <w:caps/>
                <w:sz w:val="15"/>
                <w:szCs w:val="15"/>
              </w:rPr>
            </w:pPr>
            <w:r w:rsidRPr="0012749D">
              <w:rPr>
                <w:rFonts w:eastAsia="SimHei" w:hint="eastAsia"/>
                <w:b/>
                <w:sz w:val="15"/>
                <w:szCs w:val="15"/>
              </w:rPr>
              <w:t>原</w:t>
            </w:r>
            <w:r w:rsidRPr="0012749D">
              <w:rPr>
                <w:rFonts w:eastAsia="SimHei" w:hint="eastAsia"/>
                <w:b/>
                <w:sz w:val="15"/>
                <w:szCs w:val="15"/>
                <w:lang w:val="pt-BR"/>
              </w:rPr>
              <w:t xml:space="preserve"> </w:t>
            </w:r>
            <w:r w:rsidRPr="0012749D">
              <w:rPr>
                <w:rFonts w:eastAsia="SimHei" w:hint="eastAsia"/>
                <w:b/>
                <w:sz w:val="15"/>
                <w:szCs w:val="15"/>
              </w:rPr>
              <w:t>文</w:t>
            </w:r>
            <w:r w:rsidRPr="0012749D">
              <w:rPr>
                <w:rFonts w:eastAsia="SimHei" w:hint="eastAsia"/>
                <w:b/>
                <w:sz w:val="15"/>
                <w:szCs w:val="15"/>
                <w:lang w:val="pt-BR"/>
              </w:rPr>
              <w:t>：</w:t>
            </w:r>
            <w:bookmarkStart w:id="1" w:name="Original"/>
            <w:bookmarkEnd w:id="1"/>
            <w:r w:rsidRPr="0012749D">
              <w:rPr>
                <w:rFonts w:eastAsia="SimHei" w:hint="eastAsia"/>
                <w:b/>
                <w:sz w:val="15"/>
                <w:szCs w:val="15"/>
                <w:lang w:val="pt-BR"/>
              </w:rPr>
              <w:t>英文</w:t>
            </w:r>
          </w:p>
        </w:tc>
      </w:tr>
      <w:tr w:rsidR="0012749D" w:rsidRPr="0012749D" w:rsidTr="00440EE2">
        <w:trPr>
          <w:trHeight w:hRule="exact" w:val="198"/>
        </w:trPr>
        <w:tc>
          <w:tcPr>
            <w:tcW w:w="9356" w:type="dxa"/>
            <w:gridSpan w:val="3"/>
            <w:tcMar>
              <w:left w:w="0" w:type="dxa"/>
              <w:right w:w="0" w:type="dxa"/>
            </w:tcMar>
            <w:vAlign w:val="bottom"/>
          </w:tcPr>
          <w:p w:rsidR="0012749D" w:rsidRPr="0012749D" w:rsidRDefault="0012749D" w:rsidP="0012749D">
            <w:pPr>
              <w:jc w:val="right"/>
              <w:rPr>
                <w:rFonts w:ascii="Arial Black" w:eastAsia="SimHei" w:hAnsi="Arial Black"/>
                <w:b/>
                <w:sz w:val="15"/>
                <w:szCs w:val="15"/>
                <w:lang w:val="pt-BR"/>
              </w:rPr>
            </w:pPr>
            <w:r w:rsidRPr="0012749D">
              <w:rPr>
                <w:rFonts w:ascii="Arial Black" w:eastAsia="SimHei" w:hAnsi="Arial Black" w:hint="eastAsia"/>
                <w:b/>
                <w:sz w:val="15"/>
                <w:szCs w:val="15"/>
                <w:lang w:val="pt-BR"/>
              </w:rPr>
              <w:t>日</w:t>
            </w:r>
            <w:r w:rsidRPr="0012749D">
              <w:rPr>
                <w:rFonts w:ascii="Arial Black" w:eastAsia="SimHei" w:hAnsi="Arial Black" w:hint="eastAsia"/>
                <w:b/>
                <w:sz w:val="15"/>
                <w:szCs w:val="15"/>
                <w:lang w:val="pt-BR"/>
              </w:rPr>
              <w:t xml:space="preserve"> </w:t>
            </w:r>
            <w:r w:rsidRPr="0012749D">
              <w:rPr>
                <w:rFonts w:ascii="Arial Black" w:eastAsia="SimHei" w:hAnsi="Arial Black" w:hint="eastAsia"/>
                <w:b/>
                <w:sz w:val="15"/>
                <w:szCs w:val="15"/>
                <w:lang w:val="pt-BR"/>
              </w:rPr>
              <w:t>期：</w:t>
            </w:r>
            <w:bookmarkStart w:id="2" w:name="Date"/>
            <w:bookmarkEnd w:id="2"/>
            <w:r w:rsidRPr="0012749D">
              <w:rPr>
                <w:rFonts w:ascii="Arial Black" w:eastAsia="SimHei" w:hAnsi="Arial Black" w:hint="eastAsia"/>
                <w:b/>
                <w:sz w:val="15"/>
                <w:szCs w:val="15"/>
                <w:lang w:val="pt-BR"/>
              </w:rPr>
              <w:t>2016</w:t>
            </w:r>
            <w:r w:rsidRPr="0012749D">
              <w:rPr>
                <w:rFonts w:ascii="Arial Black" w:eastAsia="SimHei" w:hAnsi="Arial Black" w:hint="eastAsia"/>
                <w:b/>
                <w:sz w:val="15"/>
                <w:szCs w:val="15"/>
                <w:lang w:val="pt-BR"/>
              </w:rPr>
              <w:t>年</w:t>
            </w:r>
            <w:r w:rsidRPr="0012749D">
              <w:rPr>
                <w:rFonts w:ascii="Arial Black" w:eastAsia="SimHei" w:hAnsi="Arial Black" w:hint="eastAsia"/>
                <w:b/>
                <w:sz w:val="15"/>
                <w:szCs w:val="15"/>
                <w:lang w:val="pt-BR"/>
              </w:rPr>
              <w:t>4</w:t>
            </w:r>
            <w:r w:rsidRPr="0012749D">
              <w:rPr>
                <w:rFonts w:ascii="Arial Black" w:eastAsia="SimHei" w:hAnsi="Arial Black" w:hint="eastAsia"/>
                <w:b/>
                <w:sz w:val="15"/>
                <w:szCs w:val="15"/>
                <w:lang w:val="pt-BR"/>
              </w:rPr>
              <w:t>月</w:t>
            </w:r>
            <w:r w:rsidRPr="0012749D">
              <w:rPr>
                <w:rFonts w:ascii="Arial Black" w:eastAsia="SimHei" w:hAnsi="Arial Black" w:hint="eastAsia"/>
                <w:b/>
                <w:sz w:val="15"/>
                <w:szCs w:val="15"/>
                <w:lang w:val="pt-BR"/>
              </w:rPr>
              <w:t>1</w:t>
            </w:r>
            <w:r>
              <w:rPr>
                <w:rFonts w:ascii="Arial Black" w:eastAsia="SimHei" w:hAnsi="Arial Black" w:hint="eastAsia"/>
                <w:b/>
                <w:sz w:val="15"/>
                <w:szCs w:val="15"/>
                <w:lang w:val="pt-BR"/>
              </w:rPr>
              <w:t>8</w:t>
            </w:r>
            <w:r w:rsidRPr="0012749D">
              <w:rPr>
                <w:rFonts w:ascii="Arial Black" w:eastAsia="SimHei" w:hAnsi="Arial Black" w:hint="eastAsia"/>
                <w:b/>
                <w:sz w:val="15"/>
                <w:szCs w:val="15"/>
                <w:lang w:val="pt-BR"/>
              </w:rPr>
              <w:t>日</w:t>
            </w:r>
            <w:r w:rsidRPr="0012749D">
              <w:rPr>
                <w:rFonts w:ascii="Arial Black" w:eastAsia="SimHei" w:hAnsi="Arial Black" w:hint="eastAsia"/>
                <w:b/>
                <w:sz w:val="15"/>
                <w:szCs w:val="15"/>
                <w:lang w:val="pt-BR"/>
              </w:rPr>
              <w:t xml:space="preserve">  </w:t>
            </w:r>
          </w:p>
        </w:tc>
      </w:tr>
    </w:tbl>
    <w:p w:rsidR="0012749D" w:rsidRPr="0012749D" w:rsidRDefault="0012749D" w:rsidP="0012749D"/>
    <w:p w:rsidR="0012749D" w:rsidRPr="0012749D" w:rsidRDefault="0012749D" w:rsidP="0012749D"/>
    <w:p w:rsidR="0012749D" w:rsidRPr="0012749D" w:rsidRDefault="0012749D" w:rsidP="0012749D"/>
    <w:p w:rsidR="0012749D" w:rsidRPr="0012749D" w:rsidRDefault="0012749D" w:rsidP="0012749D"/>
    <w:p w:rsidR="0012749D" w:rsidRPr="0012749D" w:rsidRDefault="0012749D" w:rsidP="0012749D">
      <w:pPr>
        <w:rPr>
          <w:rFonts w:ascii="SimHei" w:eastAsia="SimHei"/>
          <w:sz w:val="28"/>
          <w:szCs w:val="28"/>
        </w:rPr>
      </w:pPr>
      <w:r w:rsidRPr="0012749D">
        <w:rPr>
          <w:rFonts w:ascii="SimHei" w:eastAsia="SimHei" w:hint="eastAsia"/>
          <w:sz w:val="28"/>
          <w:szCs w:val="28"/>
        </w:rPr>
        <w:t>专利合作条约(PCT)</w:t>
      </w:r>
    </w:p>
    <w:p w:rsidR="0012749D" w:rsidRPr="0012749D" w:rsidRDefault="0012749D" w:rsidP="0012749D">
      <w:pPr>
        <w:rPr>
          <w:rFonts w:ascii="SimHei" w:eastAsia="SimHei"/>
          <w:sz w:val="28"/>
          <w:szCs w:val="28"/>
        </w:rPr>
      </w:pPr>
      <w:r w:rsidRPr="0012749D">
        <w:rPr>
          <w:rFonts w:ascii="SimHei" w:eastAsia="SimHei" w:hint="eastAsia"/>
          <w:sz w:val="28"/>
          <w:szCs w:val="28"/>
        </w:rPr>
        <w:t>工作组</w:t>
      </w:r>
    </w:p>
    <w:p w:rsidR="0012749D" w:rsidRPr="0012749D" w:rsidRDefault="0012749D" w:rsidP="0012749D"/>
    <w:p w:rsidR="0012749D" w:rsidRPr="0012749D" w:rsidRDefault="0012749D" w:rsidP="0012749D"/>
    <w:p w:rsidR="0012749D" w:rsidRPr="0012749D" w:rsidRDefault="0012749D" w:rsidP="0012749D">
      <w:pPr>
        <w:textAlignment w:val="bottom"/>
        <w:rPr>
          <w:rFonts w:ascii="KaiTi" w:eastAsia="KaiTi"/>
          <w:b/>
          <w:sz w:val="24"/>
          <w:szCs w:val="24"/>
        </w:rPr>
      </w:pPr>
      <w:r w:rsidRPr="0012749D">
        <w:rPr>
          <w:rFonts w:ascii="KaiTi" w:eastAsia="KaiTi" w:hint="eastAsia"/>
          <w:b/>
          <w:sz w:val="24"/>
          <w:szCs w:val="24"/>
        </w:rPr>
        <w:t>第九届会议</w:t>
      </w:r>
    </w:p>
    <w:p w:rsidR="0012749D" w:rsidRPr="0012749D" w:rsidRDefault="0012749D" w:rsidP="0012749D">
      <w:pPr>
        <w:rPr>
          <w:b/>
          <w:sz w:val="24"/>
          <w:szCs w:val="24"/>
        </w:rPr>
      </w:pPr>
      <w:r w:rsidRPr="0012749D">
        <w:rPr>
          <w:rFonts w:ascii="KaiTi" w:eastAsia="KaiTi" w:hAnsi="KaiTi" w:hint="eastAsia"/>
          <w:sz w:val="24"/>
          <w:szCs w:val="24"/>
        </w:rPr>
        <w:t>2016</w:t>
      </w:r>
      <w:r w:rsidRPr="0012749D">
        <w:rPr>
          <w:rFonts w:ascii="KaiTi" w:eastAsia="KaiTi" w:hAnsi="KaiTi" w:hint="eastAsia"/>
          <w:b/>
          <w:sz w:val="24"/>
          <w:szCs w:val="24"/>
        </w:rPr>
        <w:t>年</w:t>
      </w:r>
      <w:r w:rsidRPr="0012749D">
        <w:rPr>
          <w:rFonts w:ascii="KaiTi" w:eastAsia="KaiTi" w:hAnsi="KaiTi" w:hint="eastAsia"/>
          <w:sz w:val="24"/>
          <w:szCs w:val="24"/>
        </w:rPr>
        <w:t>5</w:t>
      </w:r>
      <w:r w:rsidRPr="0012749D">
        <w:rPr>
          <w:rFonts w:ascii="KaiTi" w:eastAsia="KaiTi" w:hAnsi="KaiTi" w:hint="eastAsia"/>
          <w:b/>
          <w:sz w:val="24"/>
          <w:szCs w:val="24"/>
        </w:rPr>
        <w:t>月</w:t>
      </w:r>
      <w:r w:rsidRPr="0012749D">
        <w:rPr>
          <w:rFonts w:ascii="KaiTi" w:eastAsia="KaiTi" w:hAnsi="KaiTi" w:hint="eastAsia"/>
          <w:sz w:val="24"/>
          <w:szCs w:val="24"/>
        </w:rPr>
        <w:t>17</w:t>
      </w:r>
      <w:r w:rsidRPr="0012749D">
        <w:rPr>
          <w:rFonts w:ascii="KaiTi" w:eastAsia="KaiTi" w:hAnsi="KaiTi" w:hint="eastAsia"/>
          <w:b/>
          <w:sz w:val="24"/>
          <w:szCs w:val="24"/>
        </w:rPr>
        <w:t>日至</w:t>
      </w:r>
      <w:r w:rsidRPr="0012749D">
        <w:rPr>
          <w:rFonts w:ascii="KaiTi" w:eastAsia="KaiTi" w:hAnsi="KaiTi" w:hint="eastAsia"/>
          <w:sz w:val="24"/>
          <w:szCs w:val="24"/>
        </w:rPr>
        <w:t>20</w:t>
      </w:r>
      <w:r w:rsidRPr="0012749D">
        <w:rPr>
          <w:rFonts w:ascii="KaiTi" w:eastAsia="KaiTi" w:hAnsi="KaiTi" w:hint="eastAsia"/>
          <w:b/>
          <w:sz w:val="24"/>
          <w:szCs w:val="24"/>
        </w:rPr>
        <w:t>日，日内瓦</w:t>
      </w:r>
    </w:p>
    <w:p w:rsidR="0012749D" w:rsidRPr="0012749D" w:rsidRDefault="0012749D" w:rsidP="0012749D"/>
    <w:p w:rsidR="0012749D" w:rsidRPr="0012749D" w:rsidRDefault="0012749D" w:rsidP="0012749D"/>
    <w:p w:rsidR="0012749D" w:rsidRPr="0012749D" w:rsidRDefault="0012749D" w:rsidP="0012749D"/>
    <w:p w:rsidR="0012749D" w:rsidRPr="0012749D" w:rsidRDefault="0012749D" w:rsidP="0012749D">
      <w:pPr>
        <w:rPr>
          <w:rFonts w:ascii="KaiTi" w:eastAsia="KaiTi" w:hAnsi="KaiTi"/>
          <w:sz w:val="24"/>
          <w:szCs w:val="32"/>
        </w:rPr>
      </w:pPr>
      <w:bookmarkStart w:id="3" w:name="TitleOfDoc"/>
      <w:bookmarkEnd w:id="3"/>
      <w:r w:rsidRPr="0012749D">
        <w:rPr>
          <w:rFonts w:ascii="KaiTi" w:eastAsia="KaiTi" w:hAnsi="KaiTi" w:hint="eastAsia"/>
          <w:sz w:val="24"/>
          <w:szCs w:val="32"/>
        </w:rPr>
        <w:t>关于鼓励某些国家(特别是发展中和最不发达国家)</w:t>
      </w:r>
      <w:r w:rsidR="006B5579">
        <w:rPr>
          <w:rFonts w:ascii="KaiTi" w:eastAsia="KaiTi" w:hAnsi="KaiTi"/>
          <w:sz w:val="24"/>
          <w:szCs w:val="32"/>
        </w:rPr>
        <w:br/>
      </w:r>
      <w:r w:rsidRPr="0012749D">
        <w:rPr>
          <w:rFonts w:ascii="KaiTi" w:eastAsia="KaiTi" w:hAnsi="KaiTi" w:hint="eastAsia"/>
          <w:sz w:val="24"/>
          <w:szCs w:val="32"/>
        </w:rPr>
        <w:t>高校和公共资金研究机构申请专利的PCT收费政策提案</w:t>
      </w:r>
    </w:p>
    <w:p w:rsidR="0012749D" w:rsidRPr="0012749D" w:rsidRDefault="0012749D" w:rsidP="0012749D"/>
    <w:p w:rsidR="0012749D" w:rsidRPr="0012749D" w:rsidRDefault="0012749D" w:rsidP="0012749D">
      <w:pPr>
        <w:rPr>
          <w:rFonts w:ascii="KaiTi" w:eastAsia="KaiTi" w:hAnsi="KaiTi"/>
          <w:i/>
          <w:sz w:val="21"/>
          <w:szCs w:val="21"/>
        </w:rPr>
      </w:pPr>
      <w:bookmarkStart w:id="4" w:name="Prepared"/>
      <w:bookmarkEnd w:id="4"/>
      <w:r>
        <w:rPr>
          <w:rFonts w:ascii="KaiTi" w:eastAsia="KaiTi" w:hint="eastAsia"/>
          <w:i/>
          <w:sz w:val="21"/>
        </w:rPr>
        <w:t>巴西提交的</w:t>
      </w:r>
      <w:r w:rsidRPr="0012749D">
        <w:rPr>
          <w:rFonts w:ascii="KaiTi" w:eastAsia="KaiTi" w:hAnsi="KaiTi" w:hint="eastAsia"/>
          <w:i/>
          <w:sz w:val="21"/>
          <w:szCs w:val="21"/>
        </w:rPr>
        <w:t>文件</w:t>
      </w:r>
    </w:p>
    <w:p w:rsidR="0012749D" w:rsidRPr="0012749D" w:rsidRDefault="0012749D" w:rsidP="0012749D"/>
    <w:p w:rsidR="0012749D" w:rsidRPr="0012749D" w:rsidRDefault="0012749D" w:rsidP="0012749D"/>
    <w:p w:rsidR="0012749D" w:rsidRPr="0012749D" w:rsidRDefault="0012749D" w:rsidP="0012749D"/>
    <w:p w:rsidR="0012749D" w:rsidRPr="0012749D" w:rsidRDefault="0012749D" w:rsidP="0012749D"/>
    <w:p w:rsidR="002928D3" w:rsidRPr="00EC53FD" w:rsidRDefault="006B5579" w:rsidP="00EC53FD">
      <w:pPr>
        <w:pStyle w:val="1"/>
        <w:spacing w:beforeLines="100" w:afterLines="50" w:after="120" w:line="340" w:lineRule="atLeast"/>
        <w:rPr>
          <w:rFonts w:ascii="SimHei" w:eastAsia="SimHei" w:hAnsi="SimHei"/>
          <w:b w:val="0"/>
          <w:sz w:val="21"/>
        </w:rPr>
      </w:pPr>
      <w:r w:rsidRPr="00EC53FD">
        <w:rPr>
          <w:rFonts w:ascii="SimHei" w:eastAsia="SimHei" w:hAnsi="SimHei" w:hint="eastAsia"/>
          <w:b w:val="0"/>
          <w:sz w:val="21"/>
        </w:rPr>
        <w:t>概</w:t>
      </w:r>
      <w:r w:rsidR="00EC53FD">
        <w:rPr>
          <w:rFonts w:ascii="SimHei" w:eastAsia="SimHei" w:hAnsi="SimHei" w:hint="eastAsia"/>
          <w:b w:val="0"/>
          <w:sz w:val="21"/>
        </w:rPr>
        <w:t xml:space="preserve">　</w:t>
      </w:r>
      <w:r w:rsidRPr="00EC53FD">
        <w:rPr>
          <w:rFonts w:ascii="SimHei" w:eastAsia="SimHei" w:hAnsi="SimHei" w:hint="eastAsia"/>
          <w:b w:val="0"/>
          <w:sz w:val="21"/>
        </w:rPr>
        <w:t>述</w:t>
      </w:r>
    </w:p>
    <w:p w:rsidR="008659C0" w:rsidRPr="00EC53FD" w:rsidRDefault="006B5579" w:rsidP="00EC53FD">
      <w:pPr>
        <w:pStyle w:val="ONUME"/>
        <w:tabs>
          <w:tab w:val="clear" w:pos="567"/>
        </w:tabs>
        <w:overflowPunct w:val="0"/>
        <w:spacing w:afterLines="50" w:after="120" w:line="340" w:lineRule="atLeast"/>
        <w:jc w:val="both"/>
        <w:rPr>
          <w:rFonts w:ascii="SimSun" w:hAnsi="SimSun"/>
          <w:sz w:val="21"/>
        </w:rPr>
      </w:pPr>
      <w:r w:rsidRPr="00EC53FD">
        <w:rPr>
          <w:rFonts w:ascii="SimSun" w:hAnsi="SimSun" w:hint="eastAsia"/>
          <w:sz w:val="21"/>
        </w:rPr>
        <w:t>请工作组讨论并批准为</w:t>
      </w:r>
      <w:r w:rsidRPr="00EC53FD">
        <w:rPr>
          <w:rFonts w:ascii="SimSun" w:hAnsi="SimSun" w:hint="eastAsia"/>
          <w:sz w:val="21"/>
        </w:rPr>
        <w:t>某些国家</w:t>
      </w:r>
      <w:r w:rsidRPr="00EC53FD">
        <w:rPr>
          <w:rFonts w:ascii="SimSun" w:hAnsi="SimSun" w:hint="eastAsia"/>
          <w:sz w:val="21"/>
        </w:rPr>
        <w:t>，</w:t>
      </w:r>
      <w:r w:rsidRPr="00EC53FD">
        <w:rPr>
          <w:rFonts w:ascii="SimSun" w:hAnsi="SimSun" w:hint="eastAsia"/>
          <w:sz w:val="21"/>
        </w:rPr>
        <w:t>特别是发展中和最不发达国家</w:t>
      </w:r>
      <w:r w:rsidRPr="00EC53FD">
        <w:rPr>
          <w:rFonts w:ascii="SimSun" w:hAnsi="SimSun" w:hint="eastAsia"/>
          <w:sz w:val="21"/>
        </w:rPr>
        <w:t>的</w:t>
      </w:r>
      <w:r w:rsidRPr="00EC53FD">
        <w:rPr>
          <w:rFonts w:ascii="SimSun" w:hAnsi="SimSun" w:hint="eastAsia"/>
          <w:sz w:val="21"/>
        </w:rPr>
        <w:t>高校和公共资金研究机构</w:t>
      </w:r>
      <w:r w:rsidRPr="00EC53FD">
        <w:rPr>
          <w:rFonts w:ascii="SimSun" w:hAnsi="SimSun" w:hint="eastAsia"/>
          <w:sz w:val="21"/>
        </w:rPr>
        <w:t>实行50%的</w:t>
      </w:r>
      <w:r w:rsidRPr="00EC53FD">
        <w:rPr>
          <w:rFonts w:ascii="SimSun" w:hAnsi="SimSun" w:hint="eastAsia"/>
          <w:sz w:val="21"/>
        </w:rPr>
        <w:t>PCT</w:t>
      </w:r>
      <w:r w:rsidRPr="00EC53FD">
        <w:rPr>
          <w:rFonts w:ascii="SimSun" w:hAnsi="SimSun" w:hint="eastAsia"/>
          <w:sz w:val="21"/>
        </w:rPr>
        <w:t>减费。提案的目的是：</w:t>
      </w:r>
      <w:r w:rsidR="008659C0" w:rsidRPr="00EC53FD">
        <w:rPr>
          <w:rFonts w:ascii="SimSun" w:hAnsi="SimSun"/>
          <w:sz w:val="21"/>
        </w:rPr>
        <w:t>(</w:t>
      </w:r>
      <w:proofErr w:type="spellStart"/>
      <w:r w:rsidR="008659C0" w:rsidRPr="00EC53FD">
        <w:rPr>
          <w:rFonts w:ascii="SimSun" w:hAnsi="SimSun"/>
          <w:sz w:val="21"/>
        </w:rPr>
        <w:t>i</w:t>
      </w:r>
      <w:proofErr w:type="spellEnd"/>
      <w:r w:rsidR="008659C0" w:rsidRPr="00EC53FD">
        <w:rPr>
          <w:rFonts w:ascii="SimSun" w:hAnsi="SimSun"/>
          <w:sz w:val="21"/>
        </w:rPr>
        <w:t>)</w:t>
      </w:r>
      <w:r w:rsidRPr="00EC53FD">
        <w:rPr>
          <w:rFonts w:ascii="SimSun" w:hAnsi="SimSun" w:hint="eastAsia"/>
          <w:sz w:val="21"/>
        </w:rPr>
        <w:t>鼓励高校和公共研究机构使用PCT体系；并</w:t>
      </w:r>
      <w:r w:rsidR="008659C0" w:rsidRPr="00EC53FD">
        <w:rPr>
          <w:rFonts w:ascii="SimSun" w:hAnsi="SimSun"/>
          <w:sz w:val="21"/>
        </w:rPr>
        <w:t>(ii)</w:t>
      </w:r>
      <w:r w:rsidRPr="00EC53FD">
        <w:rPr>
          <w:rFonts w:ascii="SimSun" w:hAnsi="SimSun" w:hint="eastAsia"/>
          <w:sz w:val="21"/>
        </w:rPr>
        <w:t>提高专利保护需求和PCT国际申请活动在地域构成上的多样性。</w:t>
      </w:r>
    </w:p>
    <w:p w:rsidR="008659C0" w:rsidRPr="00EC53FD" w:rsidRDefault="006B5579" w:rsidP="00EC53FD">
      <w:pPr>
        <w:pStyle w:val="1"/>
        <w:spacing w:beforeLines="100" w:afterLines="50" w:after="120" w:line="340" w:lineRule="atLeast"/>
        <w:rPr>
          <w:rFonts w:ascii="SimHei" w:eastAsia="SimHei" w:hAnsi="SimHei"/>
          <w:b w:val="0"/>
          <w:sz w:val="21"/>
        </w:rPr>
      </w:pPr>
      <w:r w:rsidRPr="00EC53FD">
        <w:rPr>
          <w:rFonts w:ascii="SimHei" w:eastAsia="SimHei" w:hAnsi="SimHei" w:hint="eastAsia"/>
          <w:b w:val="0"/>
          <w:sz w:val="21"/>
        </w:rPr>
        <w:t>背</w:t>
      </w:r>
      <w:r w:rsidR="00EC53FD">
        <w:rPr>
          <w:rFonts w:ascii="SimHei" w:eastAsia="SimHei" w:hAnsi="SimHei" w:hint="eastAsia"/>
          <w:b w:val="0"/>
          <w:sz w:val="21"/>
        </w:rPr>
        <w:t xml:space="preserve">　</w:t>
      </w:r>
      <w:r w:rsidRPr="00EC53FD">
        <w:rPr>
          <w:rFonts w:ascii="SimHei" w:eastAsia="SimHei" w:hAnsi="SimHei" w:hint="eastAsia"/>
          <w:b w:val="0"/>
          <w:sz w:val="21"/>
        </w:rPr>
        <w:t>景</w:t>
      </w:r>
    </w:p>
    <w:p w:rsidR="008659C0" w:rsidRPr="00EC53FD" w:rsidRDefault="006B5579" w:rsidP="00EC53FD">
      <w:pPr>
        <w:pStyle w:val="ONUME"/>
        <w:tabs>
          <w:tab w:val="clear" w:pos="567"/>
        </w:tabs>
        <w:overflowPunct w:val="0"/>
        <w:spacing w:afterLines="50" w:after="120" w:line="340" w:lineRule="atLeast"/>
        <w:jc w:val="both"/>
        <w:rPr>
          <w:rFonts w:ascii="SimSun" w:hAnsi="SimSun"/>
          <w:sz w:val="21"/>
        </w:rPr>
      </w:pPr>
      <w:r w:rsidRPr="00EC53FD">
        <w:rPr>
          <w:rFonts w:ascii="SimSun" w:hAnsi="SimSun" w:hint="eastAsia"/>
          <w:sz w:val="21"/>
        </w:rPr>
        <w:t>2014年在工作组的第七届会议上，国际局提交了题为“对PCT费用弹性的估算”的研究报告</w:t>
      </w:r>
      <w:r w:rsidR="00762B6A" w:rsidRPr="00EC53FD">
        <w:rPr>
          <w:rFonts w:ascii="SimSun" w:hAnsi="SimSun"/>
          <w:sz w:val="21"/>
        </w:rPr>
        <w:t>(</w:t>
      </w:r>
      <w:r w:rsidR="00762B6A" w:rsidRPr="00EC53FD">
        <w:rPr>
          <w:rFonts w:ascii="SimSun" w:hAnsi="SimSun" w:hint="eastAsia"/>
          <w:sz w:val="21"/>
        </w:rPr>
        <w:t>文件</w:t>
      </w:r>
      <w:r w:rsidR="00762B6A" w:rsidRPr="00EC53FD">
        <w:rPr>
          <w:rFonts w:ascii="SimSun" w:hAnsi="SimSun"/>
          <w:sz w:val="21"/>
        </w:rPr>
        <w:t>PCT/WG/7/6)</w:t>
      </w:r>
      <w:r w:rsidRPr="00EC53FD">
        <w:rPr>
          <w:rFonts w:ascii="SimSun" w:hAnsi="SimSun" w:hint="eastAsia"/>
          <w:sz w:val="21"/>
        </w:rPr>
        <w:t>，其中对PCT申请的总体费用弹性进行了首次估算，即国际申请费的变化如何影响申请人使用PCT还是巴黎路径在国外提交专利申请的选择。报告表明，</w:t>
      </w:r>
      <w:r w:rsidR="00EC53FD">
        <w:rPr>
          <w:rFonts w:ascii="SimSun" w:hAnsi="SimSun" w:hint="eastAsia"/>
          <w:sz w:val="21"/>
        </w:rPr>
        <w:t>高</w:t>
      </w:r>
      <w:r w:rsidRPr="00EC53FD">
        <w:rPr>
          <w:rFonts w:ascii="SimSun" w:hAnsi="SimSun" w:hint="eastAsia"/>
          <w:sz w:val="21"/>
        </w:rPr>
        <w:t>校和公共研究组织(PRO)要比其他申请人对价格更为敏感。</w:t>
      </w:r>
    </w:p>
    <w:p w:rsidR="008659C0" w:rsidRPr="00EC53FD" w:rsidRDefault="006B5579" w:rsidP="00EC53FD">
      <w:pPr>
        <w:pStyle w:val="ONUME"/>
        <w:tabs>
          <w:tab w:val="clear" w:pos="567"/>
        </w:tabs>
        <w:overflowPunct w:val="0"/>
        <w:spacing w:afterLines="50" w:after="120" w:line="340" w:lineRule="atLeast"/>
        <w:jc w:val="both"/>
        <w:rPr>
          <w:rFonts w:ascii="SimSun" w:hAnsi="SimSun"/>
          <w:sz w:val="21"/>
        </w:rPr>
      </w:pPr>
      <w:r w:rsidRPr="00EC53FD">
        <w:rPr>
          <w:rFonts w:ascii="SimSun" w:hAnsi="SimSun" w:hint="eastAsia"/>
          <w:sz w:val="21"/>
        </w:rPr>
        <w:t>201</w:t>
      </w:r>
      <w:r w:rsidRPr="00EC53FD">
        <w:rPr>
          <w:rFonts w:ascii="SimSun" w:hAnsi="SimSun" w:hint="eastAsia"/>
          <w:sz w:val="21"/>
        </w:rPr>
        <w:t>5</w:t>
      </w:r>
      <w:r w:rsidRPr="00EC53FD">
        <w:rPr>
          <w:rFonts w:ascii="SimSun" w:hAnsi="SimSun" w:hint="eastAsia"/>
          <w:sz w:val="21"/>
        </w:rPr>
        <w:t>年在工作组第</w:t>
      </w:r>
      <w:r w:rsidRPr="00EC53FD">
        <w:rPr>
          <w:rFonts w:ascii="SimSun" w:hAnsi="SimSun" w:hint="eastAsia"/>
          <w:sz w:val="21"/>
        </w:rPr>
        <w:t>八</w:t>
      </w:r>
      <w:r w:rsidRPr="00EC53FD">
        <w:rPr>
          <w:rFonts w:ascii="SimSun" w:hAnsi="SimSun" w:hint="eastAsia"/>
          <w:sz w:val="21"/>
        </w:rPr>
        <w:t>届会议上，国际局</w:t>
      </w:r>
      <w:r w:rsidRPr="00EC53FD">
        <w:rPr>
          <w:rFonts w:ascii="SimSun" w:hAnsi="SimSun" w:hint="eastAsia"/>
          <w:sz w:val="21"/>
        </w:rPr>
        <w:t>确认了发展中国家高校和公共资金研究机构对价格最为敏感这一发现</w:t>
      </w:r>
      <w:r w:rsidRPr="00EC53FD">
        <w:rPr>
          <w:rFonts w:ascii="SimSun" w:hAnsi="SimSun"/>
          <w:sz w:val="21"/>
        </w:rPr>
        <w:t>(</w:t>
      </w:r>
      <w:r w:rsidRPr="00EC53FD">
        <w:rPr>
          <w:rFonts w:ascii="SimSun" w:hAnsi="SimSun" w:hint="eastAsia"/>
          <w:sz w:val="21"/>
        </w:rPr>
        <w:t>见文件</w:t>
      </w:r>
      <w:r w:rsidRPr="00EC53FD">
        <w:rPr>
          <w:rFonts w:ascii="SimSun" w:hAnsi="SimSun"/>
          <w:sz w:val="21"/>
        </w:rPr>
        <w:t>PCT/WG/8/11)</w:t>
      </w:r>
      <w:r w:rsidRPr="00EC53FD">
        <w:rPr>
          <w:rFonts w:ascii="SimSun" w:hAnsi="SimSun" w:hint="eastAsia"/>
          <w:sz w:val="21"/>
        </w:rPr>
        <w:t>。秘书处估计，</w:t>
      </w:r>
      <w:r w:rsidR="00A500ED" w:rsidRPr="00EC53FD">
        <w:rPr>
          <w:rFonts w:ascii="SimSun" w:hAnsi="SimSun" w:hint="eastAsia"/>
          <w:sz w:val="21"/>
        </w:rPr>
        <w:t>如</w:t>
      </w:r>
      <w:r w:rsidRPr="00EC53FD">
        <w:rPr>
          <w:rFonts w:ascii="SimSun" w:hAnsi="SimSun" w:hint="eastAsia"/>
          <w:sz w:val="21"/>
        </w:rPr>
        <w:t>减费50%，每年可增加139份申请，收入减少105.8</w:t>
      </w:r>
      <w:proofErr w:type="gramStart"/>
      <w:r w:rsidRPr="00EC53FD">
        <w:rPr>
          <w:rFonts w:ascii="SimSun" w:hAnsi="SimSun" w:hint="eastAsia"/>
          <w:sz w:val="21"/>
        </w:rPr>
        <w:t>万瑞</w:t>
      </w:r>
      <w:proofErr w:type="gramEnd"/>
      <w:r w:rsidRPr="00EC53FD">
        <w:rPr>
          <w:rFonts w:ascii="SimSun" w:hAnsi="SimSun" w:hint="eastAsia"/>
          <w:sz w:val="21"/>
        </w:rPr>
        <w:t>郎(</w:t>
      </w:r>
      <w:r w:rsidRPr="00EC53FD">
        <w:rPr>
          <w:rFonts w:ascii="SimSun" w:hAnsi="SimSun" w:hint="eastAsia"/>
          <w:sz w:val="21"/>
        </w:rPr>
        <w:t>见文件</w:t>
      </w:r>
      <w:r w:rsidRPr="00EC53FD">
        <w:rPr>
          <w:rFonts w:ascii="SimSun" w:hAnsi="SimSun"/>
          <w:sz w:val="21"/>
        </w:rPr>
        <w:t>PCT/WG/8/1</w:t>
      </w:r>
      <w:r w:rsidRPr="00EC53FD">
        <w:rPr>
          <w:rFonts w:ascii="SimSun" w:hAnsi="SimSun" w:hint="eastAsia"/>
          <w:sz w:val="21"/>
        </w:rPr>
        <w:t>1表4</w:t>
      </w:r>
      <w:r w:rsidRPr="00EC53FD">
        <w:rPr>
          <w:rFonts w:ascii="SimSun" w:hAnsi="SimSun"/>
          <w:sz w:val="21"/>
        </w:rPr>
        <w:t>)</w:t>
      </w:r>
      <w:r w:rsidRPr="00EC53FD">
        <w:rPr>
          <w:rFonts w:ascii="SimSun" w:hAnsi="SimSun" w:hint="eastAsia"/>
          <w:sz w:val="21"/>
        </w:rPr>
        <w:t>。</w:t>
      </w:r>
    </w:p>
    <w:p w:rsidR="008659C0" w:rsidRPr="00EC53FD" w:rsidRDefault="00A7288F" w:rsidP="00EC53FD">
      <w:pPr>
        <w:pStyle w:val="ONUME"/>
        <w:tabs>
          <w:tab w:val="clear" w:pos="567"/>
        </w:tabs>
        <w:overflowPunct w:val="0"/>
        <w:spacing w:afterLines="50" w:after="120" w:line="340" w:lineRule="atLeast"/>
        <w:jc w:val="both"/>
        <w:rPr>
          <w:rFonts w:ascii="SimSun" w:hAnsi="SimSun"/>
          <w:sz w:val="21"/>
        </w:rPr>
      </w:pPr>
      <w:r w:rsidRPr="00EC53FD">
        <w:rPr>
          <w:rFonts w:ascii="SimSun" w:hAnsi="SimSun" w:hint="eastAsia"/>
          <w:sz w:val="21"/>
        </w:rPr>
        <w:t>主席在总结</w:t>
      </w:r>
      <w:r w:rsidRPr="00EC53FD">
        <w:rPr>
          <w:rFonts w:ascii="SimSun" w:hAnsi="SimSun" w:hint="eastAsia"/>
          <w:sz w:val="21"/>
        </w:rPr>
        <w:t>中</w:t>
      </w:r>
      <w:r w:rsidRPr="00EC53FD">
        <w:rPr>
          <w:rFonts w:ascii="SimSun" w:hAnsi="SimSun" w:hint="eastAsia"/>
          <w:sz w:val="21"/>
        </w:rPr>
        <w:t>指出</w:t>
      </w:r>
      <w:r w:rsidRPr="00EC53FD">
        <w:rPr>
          <w:rFonts w:ascii="SimSun" w:hAnsi="SimSun" w:hint="eastAsia"/>
          <w:sz w:val="21"/>
        </w:rPr>
        <w:t>：“</w:t>
      </w:r>
      <w:r w:rsidRPr="00EC53FD">
        <w:rPr>
          <w:rFonts w:ascii="SimSun" w:hAnsi="SimSun" w:hint="eastAsia"/>
          <w:sz w:val="21"/>
        </w:rPr>
        <w:t>许多代表团都支持对大学和政府研究机构实行PCT费用减免</w:t>
      </w:r>
      <w:r w:rsidRPr="00EC53FD">
        <w:rPr>
          <w:rFonts w:ascii="SimSun" w:hAnsi="SimSun" w:hint="eastAsia"/>
          <w:sz w:val="21"/>
        </w:rPr>
        <w:t>……</w:t>
      </w:r>
      <w:r w:rsidRPr="00EC53FD">
        <w:rPr>
          <w:rFonts w:ascii="SimSun" w:hAnsi="SimSun" w:hint="eastAsia"/>
          <w:sz w:val="21"/>
        </w:rPr>
        <w:t>。不管怎样，如果申请量没有显著增加的话，任何费用减免都会导致WIPO收入遭受损失。因此需要整体考虑</w:t>
      </w:r>
      <w:r w:rsidRPr="00EC53FD">
        <w:rPr>
          <w:rFonts w:ascii="SimSun" w:hAnsi="SimSun" w:hint="eastAsia"/>
          <w:sz w:val="21"/>
        </w:rPr>
        <w:lastRenderedPageBreak/>
        <w:t>这个问题，同时也要解决如何补偿损失的问题。主席请成员国在此方面提出提案，供工作组今后会议讨论。</w:t>
      </w:r>
      <w:r w:rsidRPr="00EC53FD">
        <w:rPr>
          <w:rFonts w:ascii="SimSun" w:hAnsi="SimSun" w:hint="eastAsia"/>
          <w:sz w:val="21"/>
        </w:rPr>
        <w:t>”</w:t>
      </w:r>
      <w:r w:rsidRPr="00EC53FD">
        <w:rPr>
          <w:rFonts w:ascii="SimSun" w:hAnsi="SimSun"/>
          <w:sz w:val="21"/>
        </w:rPr>
        <w:t>(</w:t>
      </w:r>
      <w:r w:rsidRPr="00EC53FD">
        <w:rPr>
          <w:rFonts w:ascii="SimSun" w:hAnsi="SimSun" w:hint="eastAsia"/>
          <w:sz w:val="21"/>
        </w:rPr>
        <w:t>见文件</w:t>
      </w:r>
      <w:r w:rsidRPr="00EC53FD">
        <w:rPr>
          <w:rFonts w:ascii="SimSun" w:hAnsi="SimSun"/>
          <w:sz w:val="21"/>
        </w:rPr>
        <w:t>PCT/WG/8/25</w:t>
      </w:r>
      <w:r w:rsidRPr="00EC53FD">
        <w:rPr>
          <w:rFonts w:ascii="SimSun" w:hAnsi="SimSun" w:hint="eastAsia"/>
          <w:sz w:val="21"/>
        </w:rPr>
        <w:t>第19段</w:t>
      </w:r>
      <w:r w:rsidRPr="00EC53FD">
        <w:rPr>
          <w:rFonts w:ascii="SimSun" w:hAnsi="SimSun"/>
          <w:sz w:val="21"/>
        </w:rPr>
        <w:t>)</w:t>
      </w:r>
    </w:p>
    <w:p w:rsidR="008659C0" w:rsidRPr="00EC53FD" w:rsidRDefault="00A7288F" w:rsidP="00EC53FD">
      <w:pPr>
        <w:pStyle w:val="ONUME"/>
        <w:tabs>
          <w:tab w:val="clear" w:pos="567"/>
        </w:tabs>
        <w:overflowPunct w:val="0"/>
        <w:spacing w:afterLines="50" w:after="120" w:line="340" w:lineRule="atLeast"/>
        <w:jc w:val="both"/>
        <w:rPr>
          <w:rFonts w:ascii="SimSun" w:hAnsi="SimSun"/>
          <w:sz w:val="21"/>
        </w:rPr>
      </w:pPr>
      <w:r w:rsidRPr="00EC53FD">
        <w:rPr>
          <w:rFonts w:ascii="SimSun" w:hAnsi="SimSun" w:hint="eastAsia"/>
          <w:sz w:val="21"/>
        </w:rPr>
        <w:t>2015年9月在计划和预算委员会第二十四届会议上，秘书处向成员通报，假设为发展中国家和发达国家的高校申请人减费50%，意味着</w:t>
      </w:r>
      <w:r w:rsidR="00EC53FD" w:rsidRPr="00EC53FD">
        <w:rPr>
          <w:rFonts w:ascii="SimSun" w:hAnsi="SimSun" w:hint="eastAsia"/>
          <w:sz w:val="21"/>
        </w:rPr>
        <w:t>将</w:t>
      </w:r>
      <w:r w:rsidRPr="00EC53FD">
        <w:rPr>
          <w:rFonts w:ascii="SimSun" w:hAnsi="SimSun" w:hint="eastAsia"/>
          <w:sz w:val="21"/>
        </w:rPr>
        <w:t>在2016年分别放弃102</w:t>
      </w:r>
      <w:proofErr w:type="gramStart"/>
      <w:r w:rsidRPr="00EC53FD">
        <w:rPr>
          <w:rFonts w:ascii="SimSun" w:hAnsi="SimSun" w:hint="eastAsia"/>
          <w:sz w:val="21"/>
        </w:rPr>
        <w:t>万瑞</w:t>
      </w:r>
      <w:proofErr w:type="gramEnd"/>
      <w:r w:rsidRPr="00EC53FD">
        <w:rPr>
          <w:rFonts w:ascii="SimSun" w:hAnsi="SimSun" w:hint="eastAsia"/>
          <w:sz w:val="21"/>
        </w:rPr>
        <w:t>郎和692</w:t>
      </w:r>
      <w:proofErr w:type="gramStart"/>
      <w:r w:rsidRPr="00EC53FD">
        <w:rPr>
          <w:rFonts w:ascii="SimSun" w:hAnsi="SimSun" w:hint="eastAsia"/>
          <w:sz w:val="21"/>
        </w:rPr>
        <w:t>万瑞</w:t>
      </w:r>
      <w:proofErr w:type="gramEnd"/>
      <w:r w:rsidRPr="00EC53FD">
        <w:rPr>
          <w:rFonts w:ascii="SimSun" w:hAnsi="SimSun" w:hint="eastAsia"/>
          <w:sz w:val="21"/>
        </w:rPr>
        <w:t>郎，2017年分别放弃105</w:t>
      </w:r>
      <w:proofErr w:type="gramStart"/>
      <w:r w:rsidRPr="00EC53FD">
        <w:rPr>
          <w:rFonts w:ascii="SimSun" w:hAnsi="SimSun" w:hint="eastAsia"/>
          <w:sz w:val="21"/>
        </w:rPr>
        <w:t>万瑞</w:t>
      </w:r>
      <w:proofErr w:type="gramEnd"/>
      <w:r w:rsidRPr="00EC53FD">
        <w:rPr>
          <w:rFonts w:ascii="SimSun" w:hAnsi="SimSun" w:hint="eastAsia"/>
          <w:sz w:val="21"/>
        </w:rPr>
        <w:t>郎和708</w:t>
      </w:r>
      <w:proofErr w:type="gramStart"/>
      <w:r w:rsidRPr="00EC53FD">
        <w:rPr>
          <w:rFonts w:ascii="SimSun" w:hAnsi="SimSun" w:hint="eastAsia"/>
          <w:sz w:val="21"/>
        </w:rPr>
        <w:t>万瑞</w:t>
      </w:r>
      <w:proofErr w:type="gramEnd"/>
      <w:r w:rsidRPr="00EC53FD">
        <w:rPr>
          <w:rFonts w:ascii="SimSun" w:hAnsi="SimSun" w:hint="eastAsia"/>
          <w:sz w:val="21"/>
        </w:rPr>
        <w:t>郎</w:t>
      </w:r>
      <w:r w:rsidRPr="00EC53FD">
        <w:rPr>
          <w:rFonts w:ascii="SimSun" w:hAnsi="SimSun"/>
          <w:sz w:val="21"/>
        </w:rPr>
        <w:t>(</w:t>
      </w:r>
      <w:r w:rsidRPr="00EC53FD">
        <w:rPr>
          <w:rFonts w:ascii="SimSun" w:hAnsi="SimSun" w:hint="eastAsia"/>
          <w:sz w:val="21"/>
        </w:rPr>
        <w:t>见文件</w:t>
      </w:r>
      <w:r w:rsidRPr="00EC53FD">
        <w:rPr>
          <w:rFonts w:ascii="SimSun" w:hAnsi="SimSun"/>
          <w:sz w:val="21"/>
        </w:rPr>
        <w:t>WO/PBC/24/Q&amp;A</w:t>
      </w:r>
      <w:r w:rsidRPr="00EC53FD">
        <w:rPr>
          <w:rFonts w:ascii="SimSun" w:hAnsi="SimSun" w:hint="eastAsia"/>
          <w:sz w:val="21"/>
        </w:rPr>
        <w:t>第11页问</w:t>
      </w:r>
      <w:r w:rsidRPr="00EC53FD">
        <w:rPr>
          <w:rFonts w:ascii="SimSun" w:hAnsi="SimSun"/>
          <w:sz w:val="21"/>
        </w:rPr>
        <w:t>28)</w:t>
      </w:r>
      <w:r w:rsidRPr="00EC53FD">
        <w:rPr>
          <w:rFonts w:ascii="SimSun" w:hAnsi="SimSun" w:hint="eastAsia"/>
          <w:sz w:val="21"/>
        </w:rPr>
        <w:t>。</w:t>
      </w:r>
    </w:p>
    <w:p w:rsidR="008659C0" w:rsidRPr="00EC53FD" w:rsidRDefault="00A7288F" w:rsidP="00EC53FD">
      <w:pPr>
        <w:pStyle w:val="ONUME"/>
        <w:tabs>
          <w:tab w:val="clear" w:pos="567"/>
        </w:tabs>
        <w:overflowPunct w:val="0"/>
        <w:spacing w:afterLines="50" w:after="120" w:line="340" w:lineRule="atLeast"/>
        <w:jc w:val="both"/>
        <w:rPr>
          <w:rFonts w:ascii="SimSun" w:hAnsi="SimSun"/>
          <w:sz w:val="21"/>
        </w:rPr>
      </w:pPr>
      <w:r w:rsidRPr="00EC53FD">
        <w:rPr>
          <w:rFonts w:ascii="SimSun" w:hAnsi="SimSun" w:hint="eastAsia"/>
          <w:sz w:val="21"/>
        </w:rPr>
        <w:t>2016年2月，总干事宣布WIPO在2014/15两年期盈余8,000</w:t>
      </w:r>
      <w:proofErr w:type="gramStart"/>
      <w:r w:rsidRPr="00EC53FD">
        <w:rPr>
          <w:rFonts w:ascii="SimSun" w:hAnsi="SimSun" w:hint="eastAsia"/>
          <w:sz w:val="21"/>
        </w:rPr>
        <w:t>万瑞</w:t>
      </w:r>
      <w:proofErr w:type="gramEnd"/>
      <w:r w:rsidRPr="00EC53FD">
        <w:rPr>
          <w:rFonts w:ascii="SimSun" w:hAnsi="SimSun" w:hint="eastAsia"/>
          <w:sz w:val="21"/>
        </w:rPr>
        <w:t>郎。</w:t>
      </w:r>
    </w:p>
    <w:p w:rsidR="008659C0" w:rsidRPr="00EC53FD" w:rsidRDefault="00A7288F" w:rsidP="00EC53FD">
      <w:pPr>
        <w:pStyle w:val="ONUME"/>
        <w:tabs>
          <w:tab w:val="clear" w:pos="567"/>
        </w:tabs>
        <w:overflowPunct w:val="0"/>
        <w:spacing w:afterLines="50" w:after="120" w:line="340" w:lineRule="atLeast"/>
        <w:jc w:val="both"/>
        <w:rPr>
          <w:rFonts w:ascii="SimSun" w:hAnsi="SimSun"/>
          <w:sz w:val="21"/>
        </w:rPr>
      </w:pPr>
      <w:r w:rsidRPr="00EC53FD">
        <w:rPr>
          <w:rFonts w:ascii="SimSun" w:hAnsi="SimSun" w:hint="eastAsia"/>
          <w:sz w:val="21"/>
        </w:rPr>
        <w:t>在此背景下，2016/17两年期可能的收入损失，将</w:t>
      </w:r>
      <w:r w:rsidR="00A500ED" w:rsidRPr="00EC53FD">
        <w:rPr>
          <w:rFonts w:ascii="SimSun" w:hAnsi="SimSun" w:hint="eastAsia"/>
          <w:sz w:val="21"/>
        </w:rPr>
        <w:t>占</w:t>
      </w:r>
      <w:r w:rsidRPr="00EC53FD">
        <w:rPr>
          <w:rFonts w:ascii="SimSun" w:hAnsi="SimSun" w:hint="eastAsia"/>
          <w:sz w:val="21"/>
        </w:rPr>
        <w:t>预计盈余的</w:t>
      </w:r>
      <w:proofErr w:type="gramStart"/>
      <w:r w:rsidRPr="00EC53FD">
        <w:rPr>
          <w:rFonts w:ascii="SimSun" w:hAnsi="SimSun" w:hint="eastAsia"/>
          <w:sz w:val="21"/>
        </w:rPr>
        <w:t>一</w:t>
      </w:r>
      <w:proofErr w:type="gramEnd"/>
      <w:r w:rsidRPr="00EC53FD">
        <w:rPr>
          <w:rFonts w:ascii="SimSun" w:hAnsi="SimSun" w:hint="eastAsia"/>
          <w:sz w:val="21"/>
        </w:rPr>
        <w:t>小部分，</w:t>
      </w:r>
      <w:r w:rsidR="00EC53FD">
        <w:rPr>
          <w:rFonts w:ascii="SimSun" w:hAnsi="SimSun" w:hint="eastAsia"/>
          <w:sz w:val="21"/>
        </w:rPr>
        <w:t>而</w:t>
      </w:r>
      <w:r w:rsidRPr="00EC53FD">
        <w:rPr>
          <w:rFonts w:ascii="SimSun" w:hAnsi="SimSun" w:hint="eastAsia"/>
          <w:sz w:val="21"/>
        </w:rPr>
        <w:t>对</w:t>
      </w:r>
      <w:r w:rsidR="00F742ED" w:rsidRPr="00EC53FD">
        <w:rPr>
          <w:rFonts w:ascii="SimSun" w:hAnsi="SimSun" w:hint="eastAsia"/>
          <w:sz w:val="21"/>
        </w:rPr>
        <w:t>高校和公共资金研究机构</w:t>
      </w:r>
      <w:r w:rsidR="00F742ED" w:rsidRPr="00EC53FD">
        <w:rPr>
          <w:rFonts w:ascii="SimSun" w:hAnsi="SimSun" w:hint="eastAsia"/>
          <w:sz w:val="21"/>
        </w:rPr>
        <w:t>的申请则有具体而积极的效果。</w:t>
      </w:r>
    </w:p>
    <w:p w:rsidR="008659C0" w:rsidRPr="00EC53FD" w:rsidRDefault="00F742ED" w:rsidP="00EC53FD">
      <w:pPr>
        <w:pStyle w:val="1"/>
        <w:spacing w:beforeLines="100" w:afterLines="50" w:after="120" w:line="340" w:lineRule="atLeast"/>
        <w:rPr>
          <w:rFonts w:ascii="SimHei" w:eastAsia="SimHei" w:hAnsi="SimHei"/>
          <w:b w:val="0"/>
          <w:sz w:val="21"/>
        </w:rPr>
      </w:pPr>
      <w:r w:rsidRPr="00EC53FD">
        <w:rPr>
          <w:rFonts w:ascii="SimHei" w:eastAsia="SimHei" w:hAnsi="SimHei" w:hint="eastAsia"/>
          <w:b w:val="0"/>
          <w:sz w:val="21"/>
        </w:rPr>
        <w:t>提</w:t>
      </w:r>
      <w:r w:rsidR="00EC53FD">
        <w:rPr>
          <w:rFonts w:ascii="SimHei" w:eastAsia="SimHei" w:hAnsi="SimHei" w:hint="eastAsia"/>
          <w:b w:val="0"/>
          <w:sz w:val="21"/>
        </w:rPr>
        <w:t xml:space="preserve">　</w:t>
      </w:r>
      <w:r w:rsidRPr="00EC53FD">
        <w:rPr>
          <w:rFonts w:ascii="SimHei" w:eastAsia="SimHei" w:hAnsi="SimHei" w:hint="eastAsia"/>
          <w:b w:val="0"/>
          <w:sz w:val="21"/>
        </w:rPr>
        <w:t>案</w:t>
      </w:r>
    </w:p>
    <w:p w:rsidR="008659C0" w:rsidRPr="00EC53FD" w:rsidRDefault="00F742ED" w:rsidP="00EC53FD">
      <w:pPr>
        <w:pStyle w:val="ONUME"/>
        <w:tabs>
          <w:tab w:val="clear" w:pos="567"/>
        </w:tabs>
        <w:overflowPunct w:val="0"/>
        <w:spacing w:afterLines="50" w:after="120" w:line="340" w:lineRule="atLeast"/>
        <w:jc w:val="both"/>
        <w:rPr>
          <w:rFonts w:ascii="SimSun" w:hAnsi="SimSun"/>
          <w:sz w:val="21"/>
        </w:rPr>
      </w:pPr>
      <w:r w:rsidRPr="00EC53FD">
        <w:rPr>
          <w:rFonts w:ascii="SimSun" w:hAnsi="SimSun" w:hint="eastAsia"/>
          <w:sz w:val="21"/>
        </w:rPr>
        <w:t>按照工作组第八届会议主席关于就新收费政策降低收入问题提交提案的邀请(见上文</w:t>
      </w:r>
      <w:r w:rsidR="00A500ED" w:rsidRPr="00EC53FD">
        <w:rPr>
          <w:rFonts w:ascii="SimSun" w:hAnsi="SimSun" w:hint="eastAsia"/>
          <w:sz w:val="21"/>
        </w:rPr>
        <w:t>第</w:t>
      </w:r>
      <w:r w:rsidRPr="00EC53FD">
        <w:rPr>
          <w:rFonts w:ascii="SimSun" w:hAnsi="SimSun" w:hint="eastAsia"/>
          <w:sz w:val="21"/>
        </w:rPr>
        <w:t>4段)，我们建议采取分阶段的办法。</w:t>
      </w:r>
    </w:p>
    <w:p w:rsidR="008659C0" w:rsidRPr="00EC53FD" w:rsidRDefault="00F742ED" w:rsidP="00EC53FD">
      <w:pPr>
        <w:pStyle w:val="ONUME"/>
        <w:tabs>
          <w:tab w:val="clear" w:pos="567"/>
        </w:tabs>
        <w:overflowPunct w:val="0"/>
        <w:spacing w:afterLines="50" w:after="120" w:line="340" w:lineRule="atLeast"/>
        <w:jc w:val="both"/>
        <w:rPr>
          <w:rFonts w:ascii="SimSun" w:hAnsi="SimSun"/>
          <w:sz w:val="21"/>
        </w:rPr>
      </w:pPr>
      <w:r w:rsidRPr="00EC53FD">
        <w:rPr>
          <w:rFonts w:ascii="SimSun" w:hAnsi="SimSun" w:hint="eastAsia"/>
          <w:sz w:val="21"/>
        </w:rPr>
        <w:t>第一阶段，利用</w:t>
      </w:r>
      <w:proofErr w:type="gramStart"/>
      <w:r w:rsidRPr="00EC53FD">
        <w:rPr>
          <w:rFonts w:ascii="SimSun" w:hAnsi="SimSun" w:hint="eastAsia"/>
          <w:sz w:val="21"/>
        </w:rPr>
        <w:t>现行用于</w:t>
      </w:r>
      <w:proofErr w:type="gramEnd"/>
      <w:r w:rsidRPr="00EC53FD">
        <w:rPr>
          <w:rFonts w:ascii="SimSun" w:hAnsi="SimSun" w:hint="eastAsia"/>
          <w:sz w:val="21"/>
        </w:rPr>
        <w:t>减费的基于国家的标准，批准为某些国家，特别是发展中和最不发达国家的高校和公共研究机构减费至少50%。</w:t>
      </w:r>
      <w:r w:rsidRPr="00EC53FD">
        <w:rPr>
          <w:rFonts w:ascii="SimSun" w:hAnsi="SimSun" w:hint="eastAsia"/>
          <w:sz w:val="21"/>
        </w:rPr>
        <w:t>这一阶段，与针对全体成员国通盘减费相比，经济影响较低。</w:t>
      </w:r>
    </w:p>
    <w:p w:rsidR="008659C0" w:rsidRPr="00EC53FD" w:rsidRDefault="00F742ED" w:rsidP="00EC53FD">
      <w:pPr>
        <w:pStyle w:val="ONUME"/>
        <w:tabs>
          <w:tab w:val="clear" w:pos="567"/>
        </w:tabs>
        <w:overflowPunct w:val="0"/>
        <w:spacing w:afterLines="50" w:after="120" w:line="340" w:lineRule="atLeast"/>
        <w:jc w:val="both"/>
        <w:rPr>
          <w:rFonts w:ascii="SimSun" w:hAnsi="SimSun"/>
          <w:sz w:val="21"/>
        </w:rPr>
      </w:pPr>
      <w:r w:rsidRPr="00EC53FD">
        <w:rPr>
          <w:rFonts w:ascii="SimSun" w:hAnsi="SimSun" w:hint="eastAsia"/>
          <w:sz w:val="21"/>
        </w:rPr>
        <w:t>第二阶段</w:t>
      </w:r>
      <w:r w:rsidR="00762B6A" w:rsidRPr="00EC53FD">
        <w:rPr>
          <w:rFonts w:ascii="SimSun" w:hAnsi="SimSun" w:hint="eastAsia"/>
          <w:sz w:val="21"/>
        </w:rPr>
        <w:t>，成员国在工作组</w:t>
      </w:r>
      <w:r w:rsidR="00A500ED" w:rsidRPr="00EC53FD">
        <w:rPr>
          <w:rFonts w:ascii="SimSun" w:hAnsi="SimSun" w:hint="eastAsia"/>
          <w:sz w:val="21"/>
        </w:rPr>
        <w:t>某次</w:t>
      </w:r>
      <w:r w:rsidR="00762B6A" w:rsidRPr="00EC53FD">
        <w:rPr>
          <w:rFonts w:ascii="SimSun" w:hAnsi="SimSun" w:hint="eastAsia"/>
          <w:sz w:val="21"/>
        </w:rPr>
        <w:t>会议上评价新收费政策对</w:t>
      </w:r>
      <w:r w:rsidR="00A500ED" w:rsidRPr="00EC53FD">
        <w:rPr>
          <w:rFonts w:ascii="SimSun" w:hAnsi="SimSun" w:hint="eastAsia"/>
          <w:sz w:val="21"/>
        </w:rPr>
        <w:t>增加</w:t>
      </w:r>
      <w:r w:rsidR="00762B6A" w:rsidRPr="00EC53FD">
        <w:rPr>
          <w:rFonts w:ascii="SimSun" w:hAnsi="SimSun" w:hint="eastAsia"/>
          <w:sz w:val="21"/>
        </w:rPr>
        <w:t>高校和公共资金研究机构</w:t>
      </w:r>
      <w:r w:rsidR="00762B6A" w:rsidRPr="00EC53FD">
        <w:rPr>
          <w:rFonts w:ascii="SimSun" w:hAnsi="SimSun" w:hint="eastAsia"/>
          <w:sz w:val="21"/>
        </w:rPr>
        <w:t>申请</w:t>
      </w:r>
      <w:r w:rsidR="00A500ED" w:rsidRPr="00EC53FD">
        <w:rPr>
          <w:rFonts w:ascii="SimSun" w:hAnsi="SimSun" w:hint="eastAsia"/>
          <w:sz w:val="21"/>
        </w:rPr>
        <w:t>量</w:t>
      </w:r>
      <w:r w:rsidR="00762B6A" w:rsidRPr="00EC53FD">
        <w:rPr>
          <w:rFonts w:ascii="SimSun" w:hAnsi="SimSun" w:hint="eastAsia"/>
          <w:sz w:val="21"/>
        </w:rPr>
        <w:t>的结果，并决定是否提高减费</w:t>
      </w:r>
      <w:r w:rsidR="00A500ED" w:rsidRPr="00EC53FD">
        <w:rPr>
          <w:rFonts w:ascii="SimSun" w:hAnsi="SimSun" w:hint="eastAsia"/>
          <w:sz w:val="21"/>
        </w:rPr>
        <w:t>额</w:t>
      </w:r>
      <w:r w:rsidR="00762B6A" w:rsidRPr="00EC53FD">
        <w:rPr>
          <w:rFonts w:ascii="SimSun" w:hAnsi="SimSun" w:hint="eastAsia"/>
          <w:sz w:val="21"/>
        </w:rPr>
        <w:t>和</w:t>
      </w:r>
      <w:r w:rsidR="00EC53FD">
        <w:rPr>
          <w:rFonts w:ascii="SimSun" w:hAnsi="SimSun" w:hint="eastAsia"/>
          <w:sz w:val="21"/>
        </w:rPr>
        <w:t>(</w:t>
      </w:r>
      <w:r w:rsidR="00762B6A" w:rsidRPr="00EC53FD">
        <w:rPr>
          <w:rFonts w:ascii="SimSun" w:hAnsi="SimSun" w:hint="eastAsia"/>
          <w:sz w:val="21"/>
        </w:rPr>
        <w:t>或</w:t>
      </w:r>
      <w:r w:rsidR="00EC53FD">
        <w:rPr>
          <w:rFonts w:ascii="SimSun" w:hAnsi="SimSun" w:hint="eastAsia"/>
          <w:sz w:val="21"/>
        </w:rPr>
        <w:t>)</w:t>
      </w:r>
      <w:r w:rsidR="00762B6A" w:rsidRPr="00EC53FD">
        <w:rPr>
          <w:rFonts w:ascii="SimSun" w:hAnsi="SimSun" w:hint="eastAsia"/>
          <w:sz w:val="21"/>
        </w:rPr>
        <w:t>将其扩大到发达国家的</w:t>
      </w:r>
      <w:r w:rsidR="00762B6A" w:rsidRPr="00EC53FD">
        <w:rPr>
          <w:rFonts w:ascii="SimSun" w:hAnsi="SimSun" w:hint="eastAsia"/>
          <w:sz w:val="21"/>
        </w:rPr>
        <w:t>高校和公共研究</w:t>
      </w:r>
      <w:bookmarkStart w:id="5" w:name="_GoBack"/>
      <w:bookmarkEnd w:id="5"/>
      <w:r w:rsidR="00A500ED" w:rsidRPr="00EC53FD">
        <w:rPr>
          <w:rFonts w:ascii="SimSun" w:hAnsi="SimSun" w:hint="eastAsia"/>
          <w:sz w:val="21"/>
        </w:rPr>
        <w:t>组织</w:t>
      </w:r>
      <w:r w:rsidR="00762B6A" w:rsidRPr="00EC53FD">
        <w:rPr>
          <w:rFonts w:ascii="SimSun" w:hAnsi="SimSun" w:hint="eastAsia"/>
          <w:sz w:val="21"/>
        </w:rPr>
        <w:t>。</w:t>
      </w:r>
    </w:p>
    <w:p w:rsidR="008659C0" w:rsidRPr="00EC53FD" w:rsidRDefault="00762B6A" w:rsidP="00EC53FD">
      <w:pPr>
        <w:pStyle w:val="ONUME"/>
        <w:overflowPunct w:val="0"/>
        <w:spacing w:afterLines="50" w:after="120" w:line="340" w:lineRule="atLeast"/>
        <w:ind w:left="5534"/>
        <w:rPr>
          <w:rFonts w:ascii="KaiTi" w:eastAsia="KaiTi" w:hAnsi="KaiTi"/>
          <w:i/>
          <w:sz w:val="21"/>
        </w:rPr>
      </w:pPr>
      <w:r w:rsidRPr="00EC53FD">
        <w:rPr>
          <w:rFonts w:ascii="KaiTi" w:eastAsia="KaiTi" w:hAnsi="KaiTi" w:hint="eastAsia"/>
          <w:i/>
          <w:sz w:val="21"/>
        </w:rPr>
        <w:t>请工作组审议本文件中所载的提案。</w:t>
      </w:r>
    </w:p>
    <w:p w:rsidR="008659C0" w:rsidRPr="00EC53FD" w:rsidRDefault="008659C0" w:rsidP="00EC53FD">
      <w:pPr>
        <w:pStyle w:val="ONUME"/>
        <w:numPr>
          <w:ilvl w:val="0"/>
          <w:numId w:val="0"/>
        </w:numPr>
        <w:overflowPunct w:val="0"/>
        <w:spacing w:afterLines="50" w:after="120" w:line="340" w:lineRule="atLeast"/>
        <w:ind w:left="5534"/>
        <w:rPr>
          <w:rFonts w:ascii="KaiTi" w:eastAsia="KaiTi" w:hAnsi="KaiTi"/>
          <w:sz w:val="21"/>
        </w:rPr>
      </w:pPr>
    </w:p>
    <w:p w:rsidR="008659C0" w:rsidRPr="00EC53FD" w:rsidRDefault="008659C0" w:rsidP="00EC53FD">
      <w:pPr>
        <w:pStyle w:val="Endofdocument-Annex"/>
        <w:overflowPunct w:val="0"/>
        <w:spacing w:afterLines="50" w:after="120" w:line="340" w:lineRule="atLeast"/>
        <w:rPr>
          <w:rFonts w:ascii="KaiTi" w:eastAsia="KaiTi" w:hAnsi="KaiTi"/>
          <w:sz w:val="21"/>
        </w:rPr>
      </w:pPr>
      <w:r w:rsidRPr="00EC53FD">
        <w:rPr>
          <w:rFonts w:ascii="KaiTi" w:eastAsia="KaiTi" w:hAnsi="KaiTi"/>
          <w:sz w:val="21"/>
        </w:rPr>
        <w:t>[</w:t>
      </w:r>
      <w:r w:rsidR="00762B6A" w:rsidRPr="00EC53FD">
        <w:rPr>
          <w:rFonts w:ascii="KaiTi" w:eastAsia="KaiTi" w:hAnsi="KaiTi" w:hint="eastAsia"/>
          <w:sz w:val="21"/>
        </w:rPr>
        <w:t>文件完</w:t>
      </w:r>
      <w:r w:rsidRPr="00EC53FD">
        <w:rPr>
          <w:rFonts w:ascii="KaiTi" w:eastAsia="KaiTi" w:hAnsi="KaiTi"/>
          <w:sz w:val="21"/>
        </w:rPr>
        <w:t>]</w:t>
      </w:r>
    </w:p>
    <w:sectPr w:rsidR="008659C0" w:rsidRPr="00EC53FD" w:rsidSect="000F7BA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BA5" w:rsidRDefault="000F7BA5">
      <w:r>
        <w:separator/>
      </w:r>
    </w:p>
  </w:endnote>
  <w:endnote w:type="continuationSeparator" w:id="0">
    <w:p w:rsidR="000F7BA5" w:rsidRDefault="000F7BA5" w:rsidP="003B38C1">
      <w:r>
        <w:separator/>
      </w:r>
    </w:p>
    <w:p w:rsidR="000F7BA5" w:rsidRPr="003B38C1" w:rsidRDefault="000F7BA5" w:rsidP="003B38C1">
      <w:pPr>
        <w:spacing w:after="60"/>
        <w:rPr>
          <w:sz w:val="17"/>
        </w:rPr>
      </w:pPr>
      <w:r>
        <w:rPr>
          <w:sz w:val="17"/>
        </w:rPr>
        <w:t>[Endnote continued from previous page]</w:t>
      </w:r>
    </w:p>
  </w:endnote>
  <w:endnote w:type="continuationNotice" w:id="1">
    <w:p w:rsidR="000F7BA5" w:rsidRPr="003B38C1" w:rsidRDefault="000F7BA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BA5" w:rsidRDefault="000F7BA5">
      <w:r>
        <w:separator/>
      </w:r>
    </w:p>
  </w:footnote>
  <w:footnote w:type="continuationSeparator" w:id="0">
    <w:p w:rsidR="000F7BA5" w:rsidRDefault="000F7BA5" w:rsidP="008B60B2">
      <w:r>
        <w:separator/>
      </w:r>
    </w:p>
    <w:p w:rsidR="000F7BA5" w:rsidRPr="00ED77FB" w:rsidRDefault="000F7BA5" w:rsidP="008B60B2">
      <w:pPr>
        <w:spacing w:after="60"/>
        <w:rPr>
          <w:sz w:val="17"/>
          <w:szCs w:val="17"/>
        </w:rPr>
      </w:pPr>
      <w:r w:rsidRPr="00ED77FB">
        <w:rPr>
          <w:sz w:val="17"/>
          <w:szCs w:val="17"/>
        </w:rPr>
        <w:t>[Footnote continued from previous page]</w:t>
      </w:r>
    </w:p>
  </w:footnote>
  <w:footnote w:type="continuationNotice" w:id="1">
    <w:p w:rsidR="000F7BA5" w:rsidRPr="00ED77FB" w:rsidRDefault="000F7BA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EC53FD" w:rsidRDefault="000F7BA5" w:rsidP="00477D6B">
    <w:pPr>
      <w:jc w:val="right"/>
      <w:rPr>
        <w:rFonts w:ascii="SimSun" w:hAnsi="SimSun"/>
        <w:sz w:val="21"/>
      </w:rPr>
    </w:pPr>
    <w:bookmarkStart w:id="6" w:name="Code2"/>
    <w:bookmarkEnd w:id="6"/>
    <w:r w:rsidRPr="00EC53FD">
      <w:rPr>
        <w:rFonts w:ascii="SimSun" w:hAnsi="SimSun"/>
        <w:sz w:val="21"/>
      </w:rPr>
      <w:t>PCT/WG/9/25</w:t>
    </w:r>
  </w:p>
  <w:p w:rsidR="00EC4E49" w:rsidRPr="00EC53FD" w:rsidRDefault="00EC53FD" w:rsidP="00477D6B">
    <w:pPr>
      <w:jc w:val="right"/>
      <w:rPr>
        <w:rFonts w:ascii="SimSun" w:hAnsi="SimSun"/>
        <w:sz w:val="21"/>
      </w:rPr>
    </w:pPr>
    <w:r>
      <w:rPr>
        <w:rFonts w:ascii="SimSun" w:hAnsi="SimSun" w:hint="eastAsia"/>
        <w:sz w:val="21"/>
      </w:rPr>
      <w:t>第</w:t>
    </w:r>
    <w:r w:rsidR="00EC4E49" w:rsidRPr="00EC53FD">
      <w:rPr>
        <w:rFonts w:ascii="SimSun" w:hAnsi="SimSun"/>
        <w:sz w:val="21"/>
      </w:rPr>
      <w:fldChar w:fldCharType="begin"/>
    </w:r>
    <w:r w:rsidR="00EC4E49" w:rsidRPr="00EC53FD">
      <w:rPr>
        <w:rFonts w:ascii="SimSun" w:hAnsi="SimSun"/>
        <w:sz w:val="21"/>
      </w:rPr>
      <w:instrText xml:space="preserve"> PAGE  \* MERGEFORMAT </w:instrText>
    </w:r>
    <w:r w:rsidR="00EC4E49" w:rsidRPr="00EC53FD">
      <w:rPr>
        <w:rFonts w:ascii="SimSun" w:hAnsi="SimSun"/>
        <w:sz w:val="21"/>
      </w:rPr>
      <w:fldChar w:fldCharType="separate"/>
    </w:r>
    <w:r>
      <w:rPr>
        <w:rFonts w:ascii="SimSun" w:hAnsi="SimSun"/>
        <w:noProof/>
        <w:sz w:val="21"/>
      </w:rPr>
      <w:t>2</w:t>
    </w:r>
    <w:r w:rsidR="00EC4E49" w:rsidRPr="00EC53FD">
      <w:rPr>
        <w:rFonts w:ascii="SimSun" w:hAnsi="SimSun"/>
        <w:sz w:val="21"/>
      </w:rPr>
      <w:fldChar w:fldCharType="end"/>
    </w:r>
    <w:r>
      <w:rPr>
        <w:rFonts w:ascii="SimSun" w:hAnsi="SimSun" w:hint="eastAsia"/>
        <w:sz w:val="21"/>
      </w:rPr>
      <w:t>页</w:t>
    </w:r>
  </w:p>
  <w:p w:rsidR="00EC4E49" w:rsidRPr="00EC53FD" w:rsidRDefault="00EC4E49"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A5"/>
    <w:rsid w:val="000276D2"/>
    <w:rsid w:val="00043CAA"/>
    <w:rsid w:val="000474D7"/>
    <w:rsid w:val="00075432"/>
    <w:rsid w:val="000968ED"/>
    <w:rsid w:val="000F5E56"/>
    <w:rsid w:val="000F7BA5"/>
    <w:rsid w:val="0012749D"/>
    <w:rsid w:val="001362EE"/>
    <w:rsid w:val="001832A6"/>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05EE8"/>
    <w:rsid w:val="0053057A"/>
    <w:rsid w:val="00560A29"/>
    <w:rsid w:val="005C6649"/>
    <w:rsid w:val="00605827"/>
    <w:rsid w:val="00622838"/>
    <w:rsid w:val="00646050"/>
    <w:rsid w:val="006713CA"/>
    <w:rsid w:val="00676C5C"/>
    <w:rsid w:val="006B5579"/>
    <w:rsid w:val="00762B6A"/>
    <w:rsid w:val="007D1613"/>
    <w:rsid w:val="008659C0"/>
    <w:rsid w:val="008B2CC1"/>
    <w:rsid w:val="008B60B2"/>
    <w:rsid w:val="0090731E"/>
    <w:rsid w:val="00916EE2"/>
    <w:rsid w:val="00966A22"/>
    <w:rsid w:val="0096722F"/>
    <w:rsid w:val="00973BA5"/>
    <w:rsid w:val="00980843"/>
    <w:rsid w:val="009E2791"/>
    <w:rsid w:val="009E356D"/>
    <w:rsid w:val="009E3F6F"/>
    <w:rsid w:val="009F499F"/>
    <w:rsid w:val="00A42DAF"/>
    <w:rsid w:val="00A45BD8"/>
    <w:rsid w:val="00A500ED"/>
    <w:rsid w:val="00A70E30"/>
    <w:rsid w:val="00A7288F"/>
    <w:rsid w:val="00A869B7"/>
    <w:rsid w:val="00AC205C"/>
    <w:rsid w:val="00AF0A6B"/>
    <w:rsid w:val="00B05A69"/>
    <w:rsid w:val="00B7070A"/>
    <w:rsid w:val="00B9734B"/>
    <w:rsid w:val="00BD3406"/>
    <w:rsid w:val="00C11BFE"/>
    <w:rsid w:val="00D45252"/>
    <w:rsid w:val="00D71B4D"/>
    <w:rsid w:val="00D93D55"/>
    <w:rsid w:val="00DC3CF5"/>
    <w:rsid w:val="00E335FE"/>
    <w:rsid w:val="00E91C4E"/>
    <w:rsid w:val="00EC4E49"/>
    <w:rsid w:val="00EC53FD"/>
    <w:rsid w:val="00ED77FB"/>
    <w:rsid w:val="00EE45FA"/>
    <w:rsid w:val="00F66152"/>
    <w:rsid w:val="00F742ED"/>
    <w:rsid w:val="00F9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BD3406"/>
    <w:rPr>
      <w:rFonts w:ascii="Tahoma" w:hAnsi="Tahoma" w:cs="Tahoma"/>
      <w:sz w:val="16"/>
      <w:szCs w:val="16"/>
    </w:rPr>
  </w:style>
  <w:style w:type="character" w:customStyle="1" w:styleId="Char">
    <w:name w:val="批注框文本 Char"/>
    <w:basedOn w:val="a1"/>
    <w:link w:val="ad"/>
    <w:rsid w:val="00BD3406"/>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BD3406"/>
    <w:rPr>
      <w:rFonts w:ascii="Tahoma" w:hAnsi="Tahoma" w:cs="Tahoma"/>
      <w:sz w:val="16"/>
      <w:szCs w:val="16"/>
    </w:rPr>
  </w:style>
  <w:style w:type="character" w:customStyle="1" w:styleId="Char">
    <w:name w:val="批注框文本 Char"/>
    <w:basedOn w:val="a1"/>
    <w:link w:val="ad"/>
    <w:rsid w:val="00BD3406"/>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642D3-DBFD-48C3-ACFE-22F6765C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102</TotalTime>
  <Pages>2</Pages>
  <Words>999</Words>
  <Characters>212</Characters>
  <Application>Microsoft Office Word</Application>
  <DocSecurity>0</DocSecurity>
  <Lines>6</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PCT/WG/9/</vt:lpstr>
      <vt:lpstr>Summary</vt:lpstr>
      <vt:lpstr>Background</vt:lpstr>
      <vt:lpstr>Proposal</vt:lpstr>
    </vt:vector>
  </TitlesOfParts>
  <Company>WIPO</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PCT/WG/9/25</dc:title>
  <dc:subject>关于鼓励某些国家(特别是发展中和最不发达国家)高校和公共资金研究机构申请专利的PCT收费政策提案</dc:subject>
  <dc:creator/>
  <cp:lastModifiedBy>MA Weihai</cp:lastModifiedBy>
  <cp:revision>6</cp:revision>
  <cp:lastPrinted>2016-04-15T15:35:00Z</cp:lastPrinted>
  <dcterms:created xsi:type="dcterms:W3CDTF">2016-05-10T13:46:00Z</dcterms:created>
  <dcterms:modified xsi:type="dcterms:W3CDTF">2016-05-10T15:38:00Z</dcterms:modified>
</cp:coreProperties>
</file>