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21C28" w:rsidRPr="00A5408D" w:rsidTr="005A328F">
        <w:trPr>
          <w:trHeight w:val="1977"/>
        </w:trPr>
        <w:tc>
          <w:tcPr>
            <w:tcW w:w="4594" w:type="dxa"/>
            <w:tcBorders>
              <w:bottom w:val="single" w:sz="4" w:space="0" w:color="auto"/>
            </w:tcBorders>
            <w:tcMar>
              <w:bottom w:w="170" w:type="dxa"/>
            </w:tcMar>
          </w:tcPr>
          <w:p w:rsidR="00B21C28" w:rsidRPr="00A5408D" w:rsidRDefault="00B21C28" w:rsidP="005A328F">
            <w:bookmarkStart w:id="0" w:name="TitleOfDoc"/>
            <w:bookmarkEnd w:id="0"/>
            <w:r w:rsidRPr="00A5408D">
              <w:rPr>
                <w:noProof/>
              </w:rPr>
              <w:drawing>
                <wp:anchor distT="0" distB="0" distL="114300" distR="114300" simplePos="0" relativeHeight="251659264" behindDoc="1" locked="0" layoutInCell="0" allowOverlap="1" wp14:anchorId="2A697472" wp14:editId="2AA4F7D5">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21C28" w:rsidRPr="00A5408D" w:rsidRDefault="00B21C28" w:rsidP="005A328F"/>
        </w:tc>
        <w:tc>
          <w:tcPr>
            <w:tcW w:w="425" w:type="dxa"/>
            <w:tcBorders>
              <w:bottom w:val="single" w:sz="4" w:space="0" w:color="auto"/>
            </w:tcBorders>
            <w:tcMar>
              <w:left w:w="0" w:type="dxa"/>
              <w:right w:w="0" w:type="dxa"/>
            </w:tcMar>
          </w:tcPr>
          <w:p w:rsidR="00B21C28" w:rsidRPr="00A5408D" w:rsidRDefault="00B21C28" w:rsidP="005A328F">
            <w:pPr>
              <w:jc w:val="right"/>
            </w:pPr>
            <w:r w:rsidRPr="00A5408D">
              <w:rPr>
                <w:b/>
                <w:sz w:val="40"/>
                <w:szCs w:val="40"/>
              </w:rPr>
              <w:t>C</w:t>
            </w:r>
          </w:p>
        </w:tc>
      </w:tr>
      <w:tr w:rsidR="00B21C28" w:rsidRPr="00A5408D" w:rsidTr="005A328F">
        <w:trPr>
          <w:trHeight w:hRule="exact" w:val="340"/>
        </w:trPr>
        <w:tc>
          <w:tcPr>
            <w:tcW w:w="9356" w:type="dxa"/>
            <w:gridSpan w:val="3"/>
            <w:tcBorders>
              <w:top w:val="single" w:sz="4" w:space="0" w:color="auto"/>
            </w:tcBorders>
            <w:tcMar>
              <w:top w:w="170" w:type="dxa"/>
              <w:left w:w="0" w:type="dxa"/>
              <w:right w:w="0" w:type="dxa"/>
            </w:tcMar>
            <w:vAlign w:val="bottom"/>
          </w:tcPr>
          <w:p w:rsidR="00B21C28" w:rsidRPr="00A5408D" w:rsidRDefault="00B21C28" w:rsidP="00F649D6">
            <w:pPr>
              <w:jc w:val="right"/>
              <w:rPr>
                <w:rFonts w:ascii="Arial Black" w:hAnsi="Arial Black"/>
                <w:caps/>
                <w:sz w:val="15"/>
              </w:rPr>
            </w:pPr>
            <w:r w:rsidRPr="00A5408D">
              <w:rPr>
                <w:rFonts w:ascii="Arial Black" w:hAnsi="Arial Black" w:hint="eastAsia"/>
                <w:caps/>
                <w:sz w:val="15"/>
              </w:rPr>
              <w:t>pct</w:t>
            </w:r>
            <w:r w:rsidRPr="00A5408D">
              <w:rPr>
                <w:rFonts w:ascii="Arial Black" w:hAnsi="Arial Black"/>
                <w:caps/>
                <w:sz w:val="15"/>
              </w:rPr>
              <w:t>/</w:t>
            </w:r>
            <w:r w:rsidRPr="00A5408D">
              <w:rPr>
                <w:rFonts w:ascii="Arial Black" w:hAnsi="Arial Black" w:hint="eastAsia"/>
                <w:caps/>
                <w:sz w:val="15"/>
              </w:rPr>
              <w:t>wg</w:t>
            </w:r>
            <w:r w:rsidRPr="00A5408D">
              <w:rPr>
                <w:rFonts w:ascii="Arial Black" w:hAnsi="Arial Black"/>
                <w:caps/>
                <w:sz w:val="15"/>
              </w:rPr>
              <w:t>/</w:t>
            </w:r>
            <w:r w:rsidRPr="00A5408D">
              <w:rPr>
                <w:rFonts w:ascii="Arial Black" w:hAnsi="Arial Black" w:hint="eastAsia"/>
                <w:caps/>
                <w:sz w:val="15"/>
              </w:rPr>
              <w:t>7</w:t>
            </w:r>
            <w:bookmarkStart w:id="1" w:name="Code"/>
            <w:bookmarkEnd w:id="1"/>
            <w:r w:rsidRPr="00A5408D">
              <w:rPr>
                <w:rFonts w:ascii="Arial Black" w:hAnsi="Arial Black" w:hint="eastAsia"/>
                <w:caps/>
                <w:sz w:val="15"/>
              </w:rPr>
              <w:t>/</w:t>
            </w:r>
            <w:r>
              <w:rPr>
                <w:rFonts w:ascii="Arial Black" w:hAnsi="Arial Black" w:hint="eastAsia"/>
                <w:caps/>
                <w:sz w:val="15"/>
              </w:rPr>
              <w:t>1</w:t>
            </w:r>
            <w:r w:rsidR="00F649D6">
              <w:rPr>
                <w:rFonts w:ascii="Arial Black" w:hAnsi="Arial Black" w:hint="eastAsia"/>
                <w:caps/>
                <w:sz w:val="15"/>
              </w:rPr>
              <w:t>3</w:t>
            </w:r>
          </w:p>
        </w:tc>
      </w:tr>
      <w:tr w:rsidR="00B21C28" w:rsidRPr="00A5408D" w:rsidTr="005A328F">
        <w:trPr>
          <w:trHeight w:hRule="exact" w:val="170"/>
        </w:trPr>
        <w:tc>
          <w:tcPr>
            <w:tcW w:w="9356" w:type="dxa"/>
            <w:gridSpan w:val="3"/>
            <w:noWrap/>
            <w:tcMar>
              <w:left w:w="0" w:type="dxa"/>
              <w:right w:w="0" w:type="dxa"/>
            </w:tcMar>
            <w:vAlign w:val="bottom"/>
          </w:tcPr>
          <w:p w:rsidR="00B21C28" w:rsidRPr="00A5408D" w:rsidRDefault="00B21C28" w:rsidP="005A328F">
            <w:pPr>
              <w:jc w:val="right"/>
              <w:rPr>
                <w:rFonts w:ascii="Arial Black" w:hAnsi="Arial Black"/>
                <w:b/>
                <w:caps/>
                <w:sz w:val="15"/>
                <w:szCs w:val="15"/>
              </w:rPr>
            </w:pPr>
            <w:r w:rsidRPr="00A5408D">
              <w:rPr>
                <w:rFonts w:eastAsia="SimHei" w:hint="eastAsia"/>
                <w:b/>
                <w:sz w:val="15"/>
                <w:szCs w:val="15"/>
              </w:rPr>
              <w:t>原</w:t>
            </w:r>
            <w:r w:rsidRPr="00A5408D">
              <w:rPr>
                <w:rFonts w:eastAsia="SimHei"/>
                <w:b/>
                <w:sz w:val="15"/>
                <w:szCs w:val="15"/>
                <w:lang w:val="pt-BR"/>
              </w:rPr>
              <w:t xml:space="preserve"> </w:t>
            </w:r>
            <w:r w:rsidRPr="00A5408D">
              <w:rPr>
                <w:rFonts w:eastAsia="SimHei" w:hint="eastAsia"/>
                <w:b/>
                <w:sz w:val="15"/>
                <w:szCs w:val="15"/>
              </w:rPr>
              <w:t>文</w:t>
            </w:r>
            <w:r w:rsidRPr="00A5408D">
              <w:rPr>
                <w:rFonts w:eastAsia="SimHei" w:hint="eastAsia"/>
                <w:b/>
                <w:sz w:val="15"/>
                <w:szCs w:val="15"/>
                <w:lang w:val="pt-BR"/>
              </w:rPr>
              <w:t>：英文</w:t>
            </w:r>
          </w:p>
        </w:tc>
      </w:tr>
      <w:tr w:rsidR="00B21C28" w:rsidRPr="00A5408D" w:rsidTr="005A328F">
        <w:trPr>
          <w:trHeight w:hRule="exact" w:val="198"/>
        </w:trPr>
        <w:tc>
          <w:tcPr>
            <w:tcW w:w="9356" w:type="dxa"/>
            <w:gridSpan w:val="3"/>
            <w:tcMar>
              <w:left w:w="0" w:type="dxa"/>
              <w:right w:w="0" w:type="dxa"/>
            </w:tcMar>
            <w:vAlign w:val="bottom"/>
          </w:tcPr>
          <w:p w:rsidR="00B21C28" w:rsidRPr="00A5408D" w:rsidRDefault="00B21C28" w:rsidP="00F649D6">
            <w:pPr>
              <w:jc w:val="right"/>
              <w:rPr>
                <w:rFonts w:ascii="SimHei" w:eastAsia="SimHei" w:hAnsi="Arial Black"/>
                <w:b/>
                <w:caps/>
                <w:sz w:val="15"/>
                <w:szCs w:val="15"/>
              </w:rPr>
            </w:pPr>
            <w:r w:rsidRPr="00A5408D">
              <w:rPr>
                <w:rFonts w:ascii="SimHei" w:eastAsia="SimHei" w:hint="eastAsia"/>
                <w:b/>
                <w:sz w:val="15"/>
                <w:szCs w:val="15"/>
              </w:rPr>
              <w:t>日</w:t>
            </w:r>
            <w:r w:rsidRPr="00A5408D">
              <w:rPr>
                <w:rFonts w:ascii="SimHei" w:eastAsia="SimHei" w:hint="eastAsia"/>
                <w:b/>
                <w:sz w:val="15"/>
                <w:szCs w:val="15"/>
                <w:lang w:val="pt-BR"/>
              </w:rPr>
              <w:t xml:space="preserve"> </w:t>
            </w:r>
            <w:r w:rsidRPr="00A5408D">
              <w:rPr>
                <w:rFonts w:ascii="SimHei" w:eastAsia="SimHei" w:hint="eastAsia"/>
                <w:b/>
                <w:sz w:val="15"/>
                <w:szCs w:val="15"/>
              </w:rPr>
              <w:t>期</w:t>
            </w:r>
            <w:r w:rsidRPr="00A5408D">
              <w:rPr>
                <w:rFonts w:ascii="SimHei" w:eastAsia="SimHei" w:hAnsi="SimSun" w:hint="eastAsia"/>
                <w:b/>
                <w:sz w:val="15"/>
                <w:szCs w:val="15"/>
                <w:lang w:val="pt-BR"/>
              </w:rPr>
              <w:t>：</w:t>
            </w:r>
            <w:r w:rsidRPr="00A5408D">
              <w:rPr>
                <w:rFonts w:ascii="Arial Black" w:eastAsia="SimHei" w:hAnsi="Arial Black" w:hint="eastAsia"/>
                <w:b/>
                <w:sz w:val="15"/>
                <w:szCs w:val="15"/>
                <w:lang w:val="pt-BR"/>
              </w:rPr>
              <w:t>2014</w:t>
            </w:r>
            <w:r w:rsidRPr="00A5408D">
              <w:rPr>
                <w:rFonts w:ascii="SimHei" w:eastAsia="SimHei" w:hAnsi="Times New Roman" w:hint="eastAsia"/>
                <w:b/>
                <w:sz w:val="15"/>
                <w:szCs w:val="15"/>
              </w:rPr>
              <w:t>年</w:t>
            </w:r>
            <w:r w:rsidRPr="00A5408D">
              <w:rPr>
                <w:rFonts w:ascii="Arial Black" w:eastAsia="SimHei" w:hAnsi="Arial Black" w:hint="eastAsia"/>
                <w:b/>
                <w:sz w:val="15"/>
                <w:szCs w:val="15"/>
                <w:lang w:val="pt-BR"/>
              </w:rPr>
              <w:t>4</w:t>
            </w:r>
            <w:r w:rsidRPr="00A5408D">
              <w:rPr>
                <w:rFonts w:ascii="SimHei" w:eastAsia="SimHei" w:hAnsi="Times New Roman" w:hint="eastAsia"/>
                <w:b/>
                <w:sz w:val="15"/>
                <w:szCs w:val="15"/>
              </w:rPr>
              <w:t>月</w:t>
            </w:r>
            <w:r w:rsidRPr="00A5408D">
              <w:rPr>
                <w:rFonts w:ascii="Arial Black" w:eastAsia="SimHei" w:hAnsi="Arial Black" w:hint="eastAsia"/>
                <w:b/>
                <w:sz w:val="15"/>
                <w:szCs w:val="15"/>
              </w:rPr>
              <w:t>2</w:t>
            </w:r>
            <w:r w:rsidR="00F649D6">
              <w:rPr>
                <w:rFonts w:ascii="Arial Black" w:eastAsia="SimHei" w:hAnsi="Arial Black" w:hint="eastAsia"/>
                <w:b/>
                <w:sz w:val="15"/>
                <w:szCs w:val="15"/>
              </w:rPr>
              <w:t>2</w:t>
            </w:r>
            <w:r w:rsidRPr="00A5408D">
              <w:rPr>
                <w:rFonts w:ascii="SimHei" w:eastAsia="SimHei" w:hAnsi="Times New Roman" w:hint="eastAsia"/>
                <w:b/>
                <w:sz w:val="15"/>
                <w:szCs w:val="15"/>
              </w:rPr>
              <w:t>日</w:t>
            </w:r>
            <w:r w:rsidRPr="00A5408D">
              <w:rPr>
                <w:rFonts w:ascii="SimHei" w:eastAsia="SimHei" w:hAnsi="Arial Black" w:hint="eastAsia"/>
                <w:b/>
                <w:caps/>
                <w:sz w:val="15"/>
                <w:szCs w:val="15"/>
              </w:rPr>
              <w:t xml:space="preserve">  </w:t>
            </w:r>
            <w:bookmarkStart w:id="2" w:name="Date"/>
            <w:bookmarkEnd w:id="2"/>
          </w:p>
        </w:tc>
      </w:tr>
    </w:tbl>
    <w:p w:rsidR="00B21C28" w:rsidRPr="00A5408D" w:rsidRDefault="00B21C28" w:rsidP="00B21C28"/>
    <w:p w:rsidR="00B21C28" w:rsidRPr="00A5408D" w:rsidRDefault="00B21C28" w:rsidP="00B21C28"/>
    <w:p w:rsidR="00B21C28" w:rsidRPr="00A5408D" w:rsidRDefault="00B21C28" w:rsidP="00B21C28"/>
    <w:p w:rsidR="00B21C28" w:rsidRPr="00A5408D" w:rsidRDefault="00B21C28" w:rsidP="00B21C28"/>
    <w:p w:rsidR="00B21C28" w:rsidRPr="00A5408D" w:rsidRDefault="00B21C28" w:rsidP="00B21C28"/>
    <w:p w:rsidR="00B21C28" w:rsidRPr="00A5408D" w:rsidRDefault="00B21C28" w:rsidP="00B21C28">
      <w:pPr>
        <w:spacing w:line="360" w:lineRule="atLeast"/>
        <w:rPr>
          <w:rFonts w:ascii="SimHei" w:eastAsia="SimHei"/>
          <w:sz w:val="28"/>
          <w:szCs w:val="28"/>
        </w:rPr>
      </w:pPr>
      <w:r w:rsidRPr="00A5408D">
        <w:rPr>
          <w:rFonts w:ascii="SimHei" w:eastAsia="SimHei" w:hint="eastAsia"/>
          <w:sz w:val="28"/>
          <w:szCs w:val="28"/>
        </w:rPr>
        <w:t>专利合作条约(PCT)</w:t>
      </w:r>
    </w:p>
    <w:p w:rsidR="00B21C28" w:rsidRPr="00A5408D" w:rsidRDefault="00B21C28" w:rsidP="00B21C28">
      <w:pPr>
        <w:spacing w:line="360" w:lineRule="atLeast"/>
        <w:rPr>
          <w:rFonts w:ascii="SimHei" w:eastAsia="SimHei"/>
          <w:sz w:val="28"/>
          <w:szCs w:val="28"/>
        </w:rPr>
      </w:pPr>
      <w:r w:rsidRPr="00A5408D">
        <w:rPr>
          <w:rFonts w:ascii="SimHei" w:eastAsia="SimHei" w:hint="eastAsia"/>
          <w:sz w:val="28"/>
          <w:szCs w:val="28"/>
        </w:rPr>
        <w:t>工作组</w:t>
      </w:r>
    </w:p>
    <w:p w:rsidR="00B21C28" w:rsidRPr="00A5408D" w:rsidRDefault="00B21C28" w:rsidP="00B21C28">
      <w:pPr>
        <w:rPr>
          <w:szCs w:val="22"/>
        </w:rPr>
      </w:pPr>
    </w:p>
    <w:p w:rsidR="00B21C28" w:rsidRPr="00A5408D" w:rsidRDefault="00B21C28" w:rsidP="00B21C28">
      <w:pPr>
        <w:rPr>
          <w:sz w:val="24"/>
          <w:szCs w:val="24"/>
        </w:rPr>
      </w:pPr>
    </w:p>
    <w:p w:rsidR="00B21C28" w:rsidRPr="00A5408D" w:rsidRDefault="00B21C28" w:rsidP="00B21C28">
      <w:pPr>
        <w:spacing w:line="360" w:lineRule="atLeast"/>
        <w:textAlignment w:val="bottom"/>
        <w:rPr>
          <w:rFonts w:ascii="KaiTi" w:eastAsia="KaiTi"/>
          <w:b/>
          <w:sz w:val="24"/>
          <w:szCs w:val="24"/>
        </w:rPr>
      </w:pPr>
      <w:r w:rsidRPr="00A5408D">
        <w:rPr>
          <w:rFonts w:ascii="KaiTi" w:eastAsia="KaiTi" w:hint="eastAsia"/>
          <w:b/>
          <w:sz w:val="24"/>
          <w:szCs w:val="24"/>
        </w:rPr>
        <w:t>第七届会议</w:t>
      </w:r>
    </w:p>
    <w:p w:rsidR="00B21C28" w:rsidRPr="00A5408D" w:rsidRDefault="00B21C28" w:rsidP="00B21C28">
      <w:pPr>
        <w:spacing w:line="360" w:lineRule="atLeast"/>
        <w:textAlignment w:val="bottom"/>
        <w:rPr>
          <w:rFonts w:ascii="KaiTi" w:eastAsia="KaiTi" w:hAnsi="KaiTi"/>
          <w:b/>
          <w:sz w:val="24"/>
          <w:szCs w:val="24"/>
        </w:rPr>
      </w:pPr>
      <w:r w:rsidRPr="00A5408D">
        <w:rPr>
          <w:rFonts w:ascii="KaiTi" w:eastAsia="KaiTi" w:hAnsi="KaiTi" w:hint="eastAsia"/>
          <w:sz w:val="24"/>
          <w:szCs w:val="24"/>
        </w:rPr>
        <w:t>2014</w:t>
      </w:r>
      <w:r w:rsidRPr="00A5408D">
        <w:rPr>
          <w:rFonts w:ascii="KaiTi" w:eastAsia="KaiTi" w:hAnsi="KaiTi" w:hint="eastAsia"/>
          <w:b/>
          <w:sz w:val="24"/>
          <w:szCs w:val="24"/>
        </w:rPr>
        <w:t>年</w:t>
      </w:r>
      <w:r w:rsidRPr="00A5408D">
        <w:rPr>
          <w:rFonts w:ascii="KaiTi" w:eastAsia="KaiTi" w:hAnsi="KaiTi" w:hint="eastAsia"/>
          <w:sz w:val="24"/>
          <w:szCs w:val="24"/>
        </w:rPr>
        <w:t>6</w:t>
      </w:r>
      <w:r w:rsidRPr="00A5408D">
        <w:rPr>
          <w:rFonts w:ascii="KaiTi" w:eastAsia="KaiTi" w:hAnsi="KaiTi" w:hint="eastAsia"/>
          <w:b/>
          <w:sz w:val="24"/>
          <w:szCs w:val="24"/>
        </w:rPr>
        <w:t>月</w:t>
      </w:r>
      <w:r w:rsidRPr="00A5408D">
        <w:rPr>
          <w:rFonts w:ascii="KaiTi" w:eastAsia="KaiTi" w:hAnsi="KaiTi" w:hint="eastAsia"/>
          <w:sz w:val="24"/>
          <w:szCs w:val="24"/>
        </w:rPr>
        <w:t>10</w:t>
      </w:r>
      <w:r w:rsidRPr="00A5408D">
        <w:rPr>
          <w:rFonts w:ascii="KaiTi" w:eastAsia="KaiTi" w:hAnsi="KaiTi" w:hint="eastAsia"/>
          <w:b/>
          <w:sz w:val="24"/>
          <w:szCs w:val="24"/>
        </w:rPr>
        <w:t>日至</w:t>
      </w:r>
      <w:r w:rsidRPr="00A5408D">
        <w:rPr>
          <w:rFonts w:ascii="KaiTi" w:eastAsia="KaiTi" w:hAnsi="KaiTi" w:hint="eastAsia"/>
          <w:sz w:val="24"/>
          <w:szCs w:val="24"/>
        </w:rPr>
        <w:t>13</w:t>
      </w:r>
      <w:r w:rsidRPr="00A5408D">
        <w:rPr>
          <w:rFonts w:ascii="KaiTi" w:eastAsia="KaiTi" w:hAnsi="KaiTi" w:hint="eastAsia"/>
          <w:b/>
          <w:sz w:val="24"/>
          <w:szCs w:val="24"/>
        </w:rPr>
        <w:t>日，日内瓦</w:t>
      </w:r>
    </w:p>
    <w:p w:rsidR="00B21C28" w:rsidRPr="00A5408D" w:rsidRDefault="00B21C28" w:rsidP="00B21C28"/>
    <w:p w:rsidR="00B21C28" w:rsidRPr="00A5408D" w:rsidRDefault="00B21C28" w:rsidP="00B21C28"/>
    <w:p w:rsidR="00B21C28" w:rsidRPr="00A5408D" w:rsidRDefault="00B21C28" w:rsidP="00B21C28"/>
    <w:p w:rsidR="00B21C28" w:rsidRPr="00A5408D" w:rsidRDefault="00F649D6" w:rsidP="00B21C28">
      <w:pPr>
        <w:spacing w:line="360" w:lineRule="atLeast"/>
        <w:rPr>
          <w:rFonts w:ascii="KaiTi" w:eastAsia="KaiTi" w:hAnsi="KaiTi"/>
          <w:sz w:val="24"/>
          <w:szCs w:val="32"/>
        </w:rPr>
      </w:pPr>
      <w:r w:rsidRPr="00F649D6">
        <w:rPr>
          <w:rFonts w:ascii="KaiTi" w:eastAsia="KaiTi" w:hAnsi="KaiTi" w:hint="eastAsia"/>
          <w:sz w:val="24"/>
          <w:szCs w:val="32"/>
        </w:rPr>
        <w:t>在国际局的受理局执行业务的权利</w:t>
      </w:r>
    </w:p>
    <w:p w:rsidR="00B21C28" w:rsidRPr="00A27189" w:rsidRDefault="00B21C28" w:rsidP="00B21C28"/>
    <w:p w:rsidR="00B21C28" w:rsidRPr="00A5408D" w:rsidRDefault="00B21C28" w:rsidP="00B21C28">
      <w:pPr>
        <w:rPr>
          <w:rFonts w:ascii="KaiTi" w:eastAsia="KaiTi" w:hAnsi="KaiTi"/>
          <w:i/>
          <w:sz w:val="21"/>
          <w:szCs w:val="21"/>
        </w:rPr>
      </w:pPr>
      <w:r w:rsidRPr="00A5408D">
        <w:rPr>
          <w:rFonts w:ascii="KaiTi" w:eastAsia="KaiTi" w:hAnsi="KaiTi" w:hint="eastAsia"/>
          <w:i/>
          <w:sz w:val="21"/>
          <w:szCs w:val="21"/>
        </w:rPr>
        <w:t>国际局编拟的文件</w:t>
      </w:r>
    </w:p>
    <w:p w:rsidR="00B21C28" w:rsidRPr="00A5408D" w:rsidRDefault="00B21C28" w:rsidP="00B21C28"/>
    <w:p w:rsidR="00B21C28" w:rsidRPr="00A5408D" w:rsidRDefault="00B21C28" w:rsidP="00B21C28"/>
    <w:p w:rsidR="00B21C28" w:rsidRPr="00A5408D" w:rsidRDefault="00B21C28" w:rsidP="00B21C28"/>
    <w:p w:rsidR="00B21C28" w:rsidRPr="00A5408D" w:rsidRDefault="00B21C28" w:rsidP="00B21C28">
      <w:pPr>
        <w:rPr>
          <w:rFonts w:ascii="Calibri" w:hAnsi="Calibri" w:cs="Times New Roman"/>
          <w:szCs w:val="22"/>
        </w:rPr>
      </w:pPr>
    </w:p>
    <w:p w:rsidR="00595215" w:rsidRPr="00F649D6" w:rsidRDefault="00393085" w:rsidP="00F649D6">
      <w:pPr>
        <w:pStyle w:val="1"/>
        <w:spacing w:beforeLines="100" w:afterLines="50" w:after="120" w:line="340" w:lineRule="atLeast"/>
        <w:rPr>
          <w:rFonts w:ascii="SimHei" w:eastAsia="SimHei"/>
          <w:b w:val="0"/>
          <w:sz w:val="21"/>
        </w:rPr>
      </w:pPr>
      <w:r w:rsidRPr="00F649D6">
        <w:rPr>
          <w:rFonts w:ascii="SimHei" w:eastAsia="SimHei" w:hint="eastAsia"/>
          <w:b w:val="0"/>
          <w:sz w:val="21"/>
        </w:rPr>
        <w:t>概</w:t>
      </w:r>
      <w:r w:rsidR="00F649D6" w:rsidRPr="00F649D6">
        <w:rPr>
          <w:rFonts w:ascii="SimHei" w:eastAsia="SimHei" w:hint="eastAsia"/>
          <w:b w:val="0"/>
          <w:sz w:val="21"/>
        </w:rPr>
        <w:t xml:space="preserve">　</w:t>
      </w:r>
      <w:r w:rsidRPr="00F649D6">
        <w:rPr>
          <w:rFonts w:ascii="SimHei" w:eastAsia="SimHei" w:hint="eastAsia"/>
          <w:b w:val="0"/>
          <w:sz w:val="21"/>
        </w:rPr>
        <w:t>述</w:t>
      </w:r>
    </w:p>
    <w:p w:rsidR="00595215" w:rsidRPr="00C07CB8" w:rsidRDefault="00393085" w:rsidP="00756BB0">
      <w:pPr>
        <w:pStyle w:val="ONUME"/>
        <w:spacing w:afterLines="50" w:after="120" w:line="340" w:lineRule="atLeast"/>
        <w:jc w:val="both"/>
        <w:rPr>
          <w:rFonts w:ascii="SimSun"/>
          <w:sz w:val="21"/>
        </w:rPr>
      </w:pPr>
      <w:r w:rsidRPr="00C07CB8">
        <w:rPr>
          <w:rFonts w:ascii="SimSun" w:hint="eastAsia"/>
          <w:sz w:val="21"/>
        </w:rPr>
        <w:t>建议有权在任何PCT缔约国的国家局执行业务的任何人，</w:t>
      </w:r>
      <w:r w:rsidR="00F649D6" w:rsidRPr="00C07CB8">
        <w:rPr>
          <w:rFonts w:ascii="SimSun" w:hint="eastAsia"/>
          <w:sz w:val="21"/>
        </w:rPr>
        <w:t>不论申请人的国籍或居所，</w:t>
      </w:r>
      <w:r w:rsidR="00362FA6">
        <w:rPr>
          <w:rFonts w:ascii="SimSun" w:hint="eastAsia"/>
          <w:sz w:val="21"/>
        </w:rPr>
        <w:t>均</w:t>
      </w:r>
      <w:r w:rsidRPr="00C07CB8">
        <w:rPr>
          <w:rFonts w:ascii="SimSun" w:hint="eastAsia"/>
          <w:sz w:val="21"/>
        </w:rPr>
        <w:t>应有权在国际局的受理局执行业务。此种人一旦</w:t>
      </w:r>
      <w:r w:rsidR="006C5E2C" w:rsidRPr="00C07CB8">
        <w:rPr>
          <w:rFonts w:ascii="SimSun" w:hint="eastAsia"/>
          <w:sz w:val="21"/>
        </w:rPr>
        <w:t>接受</w:t>
      </w:r>
      <w:r w:rsidRPr="00C07CB8">
        <w:rPr>
          <w:rFonts w:ascii="SimSun" w:hint="eastAsia"/>
          <w:sz w:val="21"/>
        </w:rPr>
        <w:t>委托，</w:t>
      </w:r>
      <w:r w:rsidR="00FA4F51" w:rsidRPr="00C07CB8">
        <w:rPr>
          <w:rFonts w:ascii="SimSun" w:hint="eastAsia"/>
          <w:sz w:val="21"/>
        </w:rPr>
        <w:t>还将</w:t>
      </w:r>
      <w:r w:rsidRPr="00C07CB8">
        <w:rPr>
          <w:rFonts w:ascii="SimSun" w:hint="eastAsia"/>
          <w:sz w:val="21"/>
        </w:rPr>
        <w:t>有权在作为受理局的国际局</w:t>
      </w:r>
      <w:r w:rsidR="00FA4F51" w:rsidRPr="00C07CB8">
        <w:rPr>
          <w:rFonts w:ascii="SimSun" w:hint="eastAsia"/>
          <w:sz w:val="21"/>
        </w:rPr>
        <w:t>、国际检索单位以及，相关时，</w:t>
      </w:r>
      <w:r w:rsidR="00F649D6" w:rsidRPr="00C07CB8">
        <w:rPr>
          <w:rFonts w:ascii="SimSun" w:hint="eastAsia"/>
          <w:sz w:val="21"/>
        </w:rPr>
        <w:t>在</w:t>
      </w:r>
      <w:r w:rsidR="00FA4F51" w:rsidRPr="00C07CB8">
        <w:rPr>
          <w:rFonts w:ascii="SimSun" w:hint="eastAsia"/>
          <w:sz w:val="21"/>
        </w:rPr>
        <w:t>国际初步审查单位和任何被指定进行补充检索的单位执行业务</w:t>
      </w:r>
      <w:r w:rsidRPr="00C07CB8">
        <w:rPr>
          <w:rFonts w:ascii="SimSun" w:hint="eastAsia"/>
          <w:sz w:val="21"/>
        </w:rPr>
        <w:t>。</w:t>
      </w:r>
    </w:p>
    <w:p w:rsidR="00685AFE" w:rsidRPr="00F649D6" w:rsidRDefault="00FA4F51" w:rsidP="00F649D6">
      <w:pPr>
        <w:pStyle w:val="1"/>
        <w:spacing w:beforeLines="100" w:afterLines="50" w:after="120" w:line="340" w:lineRule="atLeast"/>
        <w:rPr>
          <w:rFonts w:ascii="SimHei" w:eastAsia="SimHei"/>
          <w:b w:val="0"/>
          <w:sz w:val="21"/>
        </w:rPr>
      </w:pPr>
      <w:r w:rsidRPr="00F649D6">
        <w:rPr>
          <w:rFonts w:ascii="SimHei" w:eastAsia="SimHei" w:hint="eastAsia"/>
          <w:b w:val="0"/>
          <w:sz w:val="21"/>
        </w:rPr>
        <w:t>背</w:t>
      </w:r>
      <w:r w:rsidR="00F649D6" w:rsidRPr="00F649D6">
        <w:rPr>
          <w:rFonts w:ascii="SimHei" w:eastAsia="SimHei" w:hint="eastAsia"/>
          <w:b w:val="0"/>
          <w:sz w:val="21"/>
        </w:rPr>
        <w:t xml:space="preserve">　</w:t>
      </w:r>
      <w:r w:rsidRPr="00F649D6">
        <w:rPr>
          <w:rFonts w:ascii="SimHei" w:eastAsia="SimHei" w:hint="eastAsia"/>
          <w:b w:val="0"/>
          <w:sz w:val="21"/>
        </w:rPr>
        <w:t>景</w:t>
      </w:r>
    </w:p>
    <w:p w:rsidR="00F37BE6" w:rsidRPr="00C07CB8" w:rsidRDefault="00FA4F51" w:rsidP="00756BB0">
      <w:pPr>
        <w:pStyle w:val="ONUME"/>
        <w:spacing w:afterLines="50" w:after="120" w:line="340" w:lineRule="atLeast"/>
        <w:jc w:val="both"/>
        <w:rPr>
          <w:rFonts w:ascii="SimSun"/>
          <w:sz w:val="21"/>
        </w:rPr>
      </w:pPr>
      <w:r w:rsidRPr="00C07CB8">
        <w:rPr>
          <w:rFonts w:ascii="SimSun" w:hint="eastAsia"/>
          <w:sz w:val="21"/>
        </w:rPr>
        <w:t>2013年，国际局的受理局</w:t>
      </w:r>
      <w:r w:rsidR="002710E1" w:rsidRPr="00C07CB8">
        <w:rPr>
          <w:rFonts w:ascii="SimSun" w:hint="eastAsia"/>
          <w:sz w:val="21"/>
        </w:rPr>
        <w:t>收到的国际申请中</w:t>
      </w:r>
      <w:r w:rsidR="006C5E2C" w:rsidRPr="00C07CB8">
        <w:rPr>
          <w:rFonts w:ascii="SimSun" w:hint="eastAsia"/>
          <w:sz w:val="21"/>
        </w:rPr>
        <w:t>，根据细则83和90，申请人希望委托的代理人不明显具备</w:t>
      </w:r>
      <w:r w:rsidR="003724AA" w:rsidRPr="00C07CB8">
        <w:rPr>
          <w:rFonts w:ascii="SimSun" w:hint="eastAsia"/>
          <w:sz w:val="21"/>
        </w:rPr>
        <w:t>办事</w:t>
      </w:r>
      <w:r w:rsidR="006C5E2C" w:rsidRPr="00C07CB8">
        <w:rPr>
          <w:rFonts w:ascii="SimSun" w:hint="eastAsia"/>
          <w:sz w:val="21"/>
        </w:rPr>
        <w:t>资格的</w:t>
      </w:r>
      <w:r w:rsidR="002710E1" w:rsidRPr="00C07CB8">
        <w:rPr>
          <w:rFonts w:ascii="SimSun" w:hint="eastAsia"/>
          <w:sz w:val="21"/>
        </w:rPr>
        <w:t>约有750份(总数的7%)</w:t>
      </w:r>
      <w:r w:rsidR="006C5E2C" w:rsidRPr="00C07CB8">
        <w:rPr>
          <w:rFonts w:ascii="SimSun" w:hint="eastAsia"/>
          <w:sz w:val="21"/>
        </w:rPr>
        <w:t>。</w:t>
      </w:r>
    </w:p>
    <w:p w:rsidR="00685AFE" w:rsidRPr="00C07CB8" w:rsidRDefault="006C5E2C" w:rsidP="00756BB0">
      <w:pPr>
        <w:pStyle w:val="ONUME"/>
        <w:spacing w:afterLines="50" w:after="120" w:line="340" w:lineRule="atLeast"/>
        <w:jc w:val="both"/>
        <w:rPr>
          <w:rFonts w:ascii="SimSun"/>
          <w:sz w:val="21"/>
        </w:rPr>
      </w:pPr>
      <w:r w:rsidRPr="00C07CB8">
        <w:rPr>
          <w:rFonts w:ascii="SimSun" w:hint="eastAsia"/>
          <w:sz w:val="21"/>
        </w:rPr>
        <w:t>在这种情况下，国际局的受理局不得不将意图委托的代理人仅作为“通信地址”处理，</w:t>
      </w:r>
      <w:r w:rsidR="00F649D6" w:rsidRPr="00C07CB8">
        <w:rPr>
          <w:rFonts w:ascii="SimSun" w:hint="eastAsia"/>
          <w:sz w:val="21"/>
        </w:rPr>
        <w:t>而且</w:t>
      </w:r>
      <w:r w:rsidR="003724AA" w:rsidRPr="00C07CB8">
        <w:rPr>
          <w:rFonts w:ascii="SimSun" w:hint="eastAsia"/>
          <w:sz w:val="21"/>
        </w:rPr>
        <w:t>即便在可能提供了委托书的情况下，也</w:t>
      </w:r>
      <w:r w:rsidRPr="00C07CB8">
        <w:rPr>
          <w:rFonts w:ascii="SimSun" w:hint="eastAsia"/>
          <w:sz w:val="21"/>
        </w:rPr>
        <w:t>不能接受意图委托的代理人代替申请人</w:t>
      </w:r>
      <w:r w:rsidR="003724AA" w:rsidRPr="00C07CB8">
        <w:rPr>
          <w:rFonts w:ascii="SimSun" w:hint="eastAsia"/>
          <w:sz w:val="21"/>
        </w:rPr>
        <w:t>的签名。这导致大量额外工作被用于为国际申请、与国际申请一同收到的文件及程序中以后收到的其他文件</w:t>
      </w:r>
      <w:r w:rsidR="00F649D6" w:rsidRPr="00C07CB8">
        <w:rPr>
          <w:rFonts w:ascii="SimSun" w:hint="eastAsia"/>
          <w:sz w:val="21"/>
        </w:rPr>
        <w:t>索取</w:t>
      </w:r>
      <w:r w:rsidR="003724AA" w:rsidRPr="00C07CB8">
        <w:rPr>
          <w:rFonts w:ascii="SimSun" w:hint="eastAsia"/>
          <w:sz w:val="21"/>
        </w:rPr>
        <w:t>替</w:t>
      </w:r>
      <w:r w:rsidR="00F649D6" w:rsidRPr="00C07CB8">
        <w:rPr>
          <w:rFonts w:ascii="SimSun" w:hint="eastAsia"/>
          <w:sz w:val="21"/>
        </w:rPr>
        <w:t>换</w:t>
      </w:r>
      <w:r w:rsidR="003724AA" w:rsidRPr="00C07CB8">
        <w:rPr>
          <w:rFonts w:ascii="SimSun" w:hint="eastAsia"/>
          <w:sz w:val="21"/>
        </w:rPr>
        <w:t>签名。</w:t>
      </w:r>
    </w:p>
    <w:p w:rsidR="00F37BE6" w:rsidRPr="00C07CB8" w:rsidRDefault="003724AA" w:rsidP="00756BB0">
      <w:pPr>
        <w:pStyle w:val="ONUME"/>
        <w:spacing w:afterLines="50" w:after="120" w:line="340" w:lineRule="atLeast"/>
        <w:jc w:val="both"/>
        <w:rPr>
          <w:rFonts w:ascii="SimSun"/>
          <w:sz w:val="21"/>
        </w:rPr>
      </w:pPr>
      <w:r w:rsidRPr="00C07CB8">
        <w:rPr>
          <w:rFonts w:ascii="SimSun" w:hint="eastAsia"/>
          <w:sz w:val="21"/>
        </w:rPr>
        <w:t>一般情况是，打算委托的代理人有资格在一个国家的国家局办理业务，但该国不</w:t>
      </w:r>
      <w:r w:rsidR="00362FA6">
        <w:rPr>
          <w:rFonts w:ascii="SimSun" w:hint="eastAsia"/>
          <w:sz w:val="21"/>
        </w:rPr>
        <w:t>同于</w:t>
      </w:r>
      <w:r w:rsidRPr="00C07CB8">
        <w:rPr>
          <w:rFonts w:ascii="SimSun" w:hint="eastAsia"/>
          <w:sz w:val="21"/>
        </w:rPr>
        <w:t>申请人是其国民或居民的国家。</w:t>
      </w:r>
      <w:r w:rsidR="00917130" w:rsidRPr="00C07CB8">
        <w:rPr>
          <w:rFonts w:ascii="SimSun" w:hint="eastAsia"/>
          <w:sz w:val="21"/>
        </w:rPr>
        <w:t>这些</w:t>
      </w:r>
      <w:r w:rsidR="00362FA6">
        <w:rPr>
          <w:rFonts w:ascii="SimSun" w:hint="eastAsia"/>
          <w:sz w:val="21"/>
        </w:rPr>
        <w:t>情况</w:t>
      </w:r>
      <w:r w:rsidR="00917130" w:rsidRPr="00C07CB8">
        <w:rPr>
          <w:rFonts w:ascii="SimSun" w:hint="eastAsia"/>
          <w:sz w:val="21"/>
        </w:rPr>
        <w:t>中，多数是原受理局发现自己无权办理申请(例如申请人既不是有关国家的国民，也不是其居民)，根据细则19.4转给国际局的。</w:t>
      </w:r>
      <w:r w:rsidR="00362FA6">
        <w:rPr>
          <w:rFonts w:ascii="SimSun" w:hint="eastAsia"/>
          <w:sz w:val="21"/>
        </w:rPr>
        <w:t>其</w:t>
      </w:r>
      <w:r w:rsidR="00917130" w:rsidRPr="00C07CB8">
        <w:rPr>
          <w:rFonts w:ascii="SimSun" w:hint="eastAsia"/>
          <w:sz w:val="21"/>
        </w:rPr>
        <w:t>中，90%的相关代理人本有资格在原受理局办理业务。</w:t>
      </w:r>
    </w:p>
    <w:p w:rsidR="00F37BE6" w:rsidRPr="00C07CB8" w:rsidRDefault="00917130" w:rsidP="00756BB0">
      <w:pPr>
        <w:pStyle w:val="ONUME"/>
        <w:spacing w:afterLines="50" w:after="120" w:line="340" w:lineRule="atLeast"/>
        <w:jc w:val="both"/>
        <w:rPr>
          <w:rFonts w:ascii="SimSun"/>
          <w:sz w:val="21"/>
        </w:rPr>
      </w:pPr>
      <w:r w:rsidRPr="00C07CB8">
        <w:rPr>
          <w:rFonts w:ascii="SimSun" w:hint="eastAsia"/>
          <w:sz w:val="21"/>
        </w:rPr>
        <w:lastRenderedPageBreak/>
        <w:t>国际局承认专业标准的重要性，但经常性地代表所有PCT缔约国办事。因此，国际局不需要一个“当地”通信地址，也不要求代理人对一种国家程序</w:t>
      </w:r>
      <w:r w:rsidR="00F649D6" w:rsidRPr="00C07CB8">
        <w:rPr>
          <w:rFonts w:ascii="SimSun" w:hint="eastAsia"/>
          <w:sz w:val="21"/>
        </w:rPr>
        <w:t>的专业知识</w:t>
      </w:r>
      <w:r w:rsidRPr="00C07CB8">
        <w:rPr>
          <w:rFonts w:ascii="SimSun" w:hint="eastAsia"/>
          <w:sz w:val="21"/>
        </w:rPr>
        <w:t>多于</w:t>
      </w:r>
      <w:r w:rsidR="00F649D6" w:rsidRPr="00C07CB8">
        <w:rPr>
          <w:rFonts w:ascii="SimSun" w:hint="eastAsia"/>
          <w:sz w:val="21"/>
        </w:rPr>
        <w:t>对</w:t>
      </w:r>
      <w:r w:rsidRPr="00C07CB8">
        <w:rPr>
          <w:rFonts w:ascii="SimSun" w:hint="eastAsia"/>
          <w:sz w:val="21"/>
        </w:rPr>
        <w:t>任何其他国家程序</w:t>
      </w:r>
      <w:r w:rsidR="00F649D6" w:rsidRPr="00C07CB8">
        <w:rPr>
          <w:rFonts w:ascii="SimSun" w:hint="eastAsia"/>
          <w:sz w:val="21"/>
        </w:rPr>
        <w:t>的专业知</w:t>
      </w:r>
      <w:r w:rsidR="00362FA6">
        <w:rPr>
          <w:rFonts w:ascii="SimSun"/>
          <w:sz w:val="21"/>
        </w:rPr>
        <w:t>‍</w:t>
      </w:r>
      <w:r w:rsidR="00F649D6" w:rsidRPr="00C07CB8">
        <w:rPr>
          <w:rFonts w:ascii="SimSun" w:hint="eastAsia"/>
          <w:sz w:val="21"/>
        </w:rPr>
        <w:t>识</w:t>
      </w:r>
      <w:r w:rsidRPr="00C07CB8">
        <w:rPr>
          <w:rFonts w:ascii="SimSun" w:hint="eastAsia"/>
          <w:sz w:val="21"/>
        </w:rPr>
        <w:t>。</w:t>
      </w:r>
    </w:p>
    <w:p w:rsidR="005D6C61" w:rsidRPr="00C07CB8" w:rsidRDefault="00CA5EB2" w:rsidP="00756BB0">
      <w:pPr>
        <w:pStyle w:val="ONUME"/>
        <w:spacing w:afterLines="50" w:after="120" w:line="340" w:lineRule="atLeast"/>
        <w:jc w:val="both"/>
        <w:rPr>
          <w:rFonts w:ascii="SimSun"/>
          <w:sz w:val="21"/>
        </w:rPr>
      </w:pPr>
      <w:r w:rsidRPr="00C07CB8">
        <w:rPr>
          <w:rFonts w:ascii="SimSun" w:hint="eastAsia"/>
          <w:sz w:val="21"/>
        </w:rPr>
        <w:t>仅仅因为资格所关的是“错误”的国家局而不允许申请人委托有资格的人，实务中似无理由。给申请人和国际局双方带来的替换签名的额外工作，在实务中并不使任何人受益。</w:t>
      </w:r>
    </w:p>
    <w:p w:rsidR="005D6C61" w:rsidRPr="00F649D6" w:rsidRDefault="00CA5EB2" w:rsidP="00F649D6">
      <w:pPr>
        <w:pStyle w:val="1"/>
        <w:spacing w:beforeLines="100" w:afterLines="50" w:after="120" w:line="340" w:lineRule="atLeast"/>
        <w:rPr>
          <w:rFonts w:ascii="SimHei" w:eastAsia="SimHei"/>
          <w:b w:val="0"/>
          <w:sz w:val="21"/>
        </w:rPr>
      </w:pPr>
      <w:r w:rsidRPr="00F649D6">
        <w:rPr>
          <w:rFonts w:ascii="SimHei" w:eastAsia="SimHei" w:hint="eastAsia"/>
          <w:b w:val="0"/>
          <w:sz w:val="21"/>
        </w:rPr>
        <w:t>提</w:t>
      </w:r>
      <w:r w:rsidR="00F649D6" w:rsidRPr="00F649D6">
        <w:rPr>
          <w:rFonts w:ascii="SimHei" w:eastAsia="SimHei" w:hint="eastAsia"/>
          <w:b w:val="0"/>
          <w:sz w:val="21"/>
        </w:rPr>
        <w:t xml:space="preserve">　</w:t>
      </w:r>
      <w:r w:rsidRPr="00F649D6">
        <w:rPr>
          <w:rFonts w:ascii="SimHei" w:eastAsia="SimHei" w:hint="eastAsia"/>
          <w:b w:val="0"/>
          <w:sz w:val="21"/>
        </w:rPr>
        <w:t>案</w:t>
      </w:r>
    </w:p>
    <w:p w:rsidR="005D6C61" w:rsidRPr="00C07CB8" w:rsidRDefault="00CA5EB2" w:rsidP="00756BB0">
      <w:pPr>
        <w:pStyle w:val="ONUME"/>
        <w:spacing w:afterLines="50" w:after="120" w:line="340" w:lineRule="atLeast"/>
        <w:jc w:val="both"/>
        <w:rPr>
          <w:rFonts w:ascii="SimSun"/>
          <w:sz w:val="21"/>
        </w:rPr>
      </w:pPr>
      <w:r w:rsidRPr="00C07CB8">
        <w:rPr>
          <w:rFonts w:ascii="SimSun" w:hint="eastAsia"/>
          <w:sz w:val="21"/>
        </w:rPr>
        <w:t>建议</w:t>
      </w:r>
      <w:r w:rsidR="00E04D30" w:rsidRPr="00C07CB8">
        <w:rPr>
          <w:rFonts w:ascii="SimSun" w:hint="eastAsia"/>
          <w:sz w:val="21"/>
        </w:rPr>
        <w:t>按本文件附件</w:t>
      </w:r>
      <w:r w:rsidRPr="00C07CB8">
        <w:rPr>
          <w:rFonts w:ascii="SimSun" w:hint="eastAsia"/>
          <w:sz w:val="21"/>
        </w:rPr>
        <w:t>修改细则</w:t>
      </w:r>
      <w:r w:rsidRPr="00C07CB8">
        <w:rPr>
          <w:rFonts w:ascii="SimSun"/>
          <w:sz w:val="21"/>
        </w:rPr>
        <w:t>83.1</w:t>
      </w:r>
      <w:r w:rsidR="00C07CB8" w:rsidRPr="00C07CB8">
        <w:rPr>
          <w:rFonts w:ascii="SimSun" w:hint="eastAsia"/>
          <w:sz w:val="21"/>
        </w:rPr>
        <w:t>之</w:t>
      </w:r>
      <w:r w:rsidRPr="00C07CB8">
        <w:rPr>
          <w:rFonts w:ascii="SimSun" w:hint="eastAsia"/>
          <w:sz w:val="21"/>
        </w:rPr>
        <w:t>二</w:t>
      </w:r>
      <w:r w:rsidRPr="00C07CB8">
        <w:rPr>
          <w:rFonts w:ascii="SimSun"/>
          <w:sz w:val="21"/>
        </w:rPr>
        <w:t>(a)</w:t>
      </w:r>
      <w:r w:rsidR="00C07CB8" w:rsidRPr="00C07CB8">
        <w:rPr>
          <w:rFonts w:ascii="SimSun" w:hint="eastAsia"/>
          <w:sz w:val="21"/>
        </w:rPr>
        <w:t>，不论申请人的国籍或居所，</w:t>
      </w:r>
      <w:r w:rsidR="00E04D30" w:rsidRPr="00C07CB8">
        <w:rPr>
          <w:rFonts w:ascii="SimSun" w:hint="eastAsia"/>
          <w:sz w:val="21"/>
        </w:rPr>
        <w:t>向有权在任何PCT缔约国国家局(或代表任何PCT缔约国的地区局)执行业务的任何人授予在国际局的受理局执行业务的权利。</w:t>
      </w:r>
    </w:p>
    <w:p w:rsidR="00E7268D" w:rsidRPr="00C07CB8" w:rsidRDefault="00E04D30" w:rsidP="00756BB0">
      <w:pPr>
        <w:pStyle w:val="ONUME"/>
        <w:spacing w:afterLines="50" w:after="120" w:line="340" w:lineRule="atLeast"/>
        <w:jc w:val="both"/>
        <w:rPr>
          <w:rFonts w:ascii="SimSun"/>
          <w:sz w:val="21"/>
        </w:rPr>
      </w:pPr>
      <w:r w:rsidRPr="00C07CB8">
        <w:rPr>
          <w:rFonts w:ascii="SimSun" w:hint="eastAsia"/>
          <w:sz w:val="21"/>
        </w:rPr>
        <w:t>和目前一样，此种人一经委托，也将有权在在国际阶段拥有职能的其他局办理业务。</w:t>
      </w:r>
    </w:p>
    <w:p w:rsidR="00F37BE6" w:rsidRPr="00C07CB8" w:rsidRDefault="00E04D30" w:rsidP="00756BB0">
      <w:pPr>
        <w:pStyle w:val="ONUME"/>
        <w:spacing w:afterLines="50" w:after="120" w:line="340" w:lineRule="atLeast"/>
        <w:jc w:val="both"/>
        <w:rPr>
          <w:rFonts w:ascii="SimSun"/>
          <w:sz w:val="21"/>
        </w:rPr>
      </w:pPr>
      <w:r w:rsidRPr="00C07CB8">
        <w:rPr>
          <w:rFonts w:ascii="SimSun" w:hint="eastAsia"/>
          <w:sz w:val="21"/>
        </w:rPr>
        <w:t>原则上，可以将提案局限于“细则19.4”的情况，即代理人</w:t>
      </w:r>
      <w:r w:rsidR="00362FA6">
        <w:rPr>
          <w:rFonts w:ascii="SimSun" w:hint="eastAsia"/>
          <w:sz w:val="21"/>
        </w:rPr>
        <w:t>本</w:t>
      </w:r>
      <w:r w:rsidRPr="00C07CB8">
        <w:rPr>
          <w:rFonts w:ascii="SimSun" w:hint="eastAsia"/>
          <w:sz w:val="21"/>
        </w:rPr>
        <w:t>有资格</w:t>
      </w:r>
      <w:r w:rsidR="002C30F7" w:rsidRPr="00C07CB8">
        <w:rPr>
          <w:rFonts w:ascii="SimSun" w:hint="eastAsia"/>
          <w:sz w:val="21"/>
        </w:rPr>
        <w:t>在国际申请最初提交的局办理业务。但是，这样做的风险是有以下可能性：国际申请本可直接发给国际局的受理局，但仅仅为了用</w:t>
      </w:r>
      <w:r w:rsidR="00C07CB8" w:rsidRPr="00C07CB8">
        <w:rPr>
          <w:rFonts w:ascii="SimSun" w:hint="eastAsia"/>
          <w:sz w:val="21"/>
        </w:rPr>
        <w:t>上</w:t>
      </w:r>
      <w:r w:rsidR="002C30F7" w:rsidRPr="00C07CB8">
        <w:rPr>
          <w:rFonts w:ascii="SimSun" w:hint="eastAsia"/>
          <w:sz w:val="21"/>
        </w:rPr>
        <w:t>想用的代理人，被故意提交给无权的局。这</w:t>
      </w:r>
      <w:r w:rsidR="00362FA6">
        <w:rPr>
          <w:rFonts w:ascii="SimSun" w:hint="eastAsia"/>
          <w:sz w:val="21"/>
        </w:rPr>
        <w:t>样</w:t>
      </w:r>
      <w:r w:rsidR="002C30F7" w:rsidRPr="00C07CB8">
        <w:rPr>
          <w:rFonts w:ascii="SimSun" w:hint="eastAsia"/>
          <w:sz w:val="21"/>
        </w:rPr>
        <w:t>可能造成的额外工作与提案试图消除的几乎一样多。因此，国际局不建议让执行业务的权利受到任何这样的局限。</w:t>
      </w:r>
    </w:p>
    <w:p w:rsidR="00346E7B" w:rsidRPr="00756BB0" w:rsidRDefault="002C30F7" w:rsidP="00362FA6">
      <w:pPr>
        <w:pStyle w:val="ONUME"/>
        <w:numPr>
          <w:ilvl w:val="0"/>
          <w:numId w:val="16"/>
        </w:numPr>
        <w:spacing w:afterLines="50" w:after="120" w:line="340" w:lineRule="atLeast"/>
        <w:ind w:left="5534"/>
        <w:jc w:val="both"/>
        <w:rPr>
          <w:rFonts w:ascii="SimSun"/>
          <w:i/>
          <w:sz w:val="21"/>
        </w:rPr>
      </w:pPr>
      <w:r w:rsidRPr="00756BB0">
        <w:rPr>
          <w:rFonts w:ascii="KaiTi" w:eastAsia="KaiTi" w:hint="eastAsia"/>
          <w:i/>
          <w:sz w:val="21"/>
        </w:rPr>
        <w:t>请工作组审议本文件中所载的提</w:t>
      </w:r>
      <w:r w:rsidR="00756BB0">
        <w:rPr>
          <w:rFonts w:ascii="KaiTi" w:eastAsia="KaiTi"/>
          <w:i/>
          <w:sz w:val="21"/>
        </w:rPr>
        <w:t>‍</w:t>
      </w:r>
      <w:r w:rsidRPr="00756BB0">
        <w:rPr>
          <w:rFonts w:ascii="KaiTi" w:eastAsia="KaiTi" w:hint="eastAsia"/>
          <w:i/>
          <w:sz w:val="21"/>
        </w:rPr>
        <w:t>案。</w:t>
      </w:r>
    </w:p>
    <w:p w:rsidR="00595215" w:rsidRPr="00756BB0" w:rsidRDefault="00595215" w:rsidP="00595215">
      <w:pPr>
        <w:pStyle w:val="Endofdocument-Annex"/>
        <w:rPr>
          <w:rFonts w:ascii="SimSun"/>
          <w:sz w:val="21"/>
        </w:rPr>
      </w:pPr>
    </w:p>
    <w:p w:rsidR="00D4092A" w:rsidRPr="00756BB0" w:rsidRDefault="00595215" w:rsidP="00756BB0">
      <w:pPr>
        <w:pStyle w:val="Endofdocument-Annex"/>
        <w:spacing w:afterLines="50" w:after="120" w:line="340" w:lineRule="atLeast"/>
        <w:rPr>
          <w:rFonts w:ascii="KaiTi" w:eastAsia="KaiTi" w:hAnsi="KaiTi"/>
          <w:sz w:val="21"/>
        </w:rPr>
      </w:pPr>
      <w:r w:rsidRPr="00756BB0">
        <w:rPr>
          <w:rFonts w:ascii="KaiTi" w:eastAsia="KaiTi" w:hAnsi="KaiTi"/>
          <w:sz w:val="21"/>
        </w:rPr>
        <w:t>[</w:t>
      </w:r>
      <w:r w:rsidR="002C30F7" w:rsidRPr="00756BB0">
        <w:rPr>
          <w:rFonts w:ascii="KaiTi" w:eastAsia="KaiTi" w:hAnsi="KaiTi" w:hint="eastAsia"/>
          <w:sz w:val="21"/>
        </w:rPr>
        <w:t>后接附件</w:t>
      </w:r>
      <w:r w:rsidR="00D4092A" w:rsidRPr="00756BB0">
        <w:rPr>
          <w:rFonts w:ascii="KaiTi" w:eastAsia="KaiTi" w:hAnsi="KaiTi"/>
          <w:sz w:val="21"/>
        </w:rPr>
        <w:t>]</w:t>
      </w:r>
    </w:p>
    <w:p w:rsidR="00D4092A" w:rsidRDefault="00D4092A">
      <w:pPr>
        <w:rPr>
          <w:rFonts w:ascii="SimSun"/>
          <w:sz w:val="21"/>
        </w:rPr>
      </w:pPr>
    </w:p>
    <w:p w:rsidR="00756BB0" w:rsidRPr="00C07CB8" w:rsidRDefault="00756BB0">
      <w:pPr>
        <w:rPr>
          <w:rFonts w:ascii="SimSun"/>
          <w:sz w:val="21"/>
        </w:rPr>
        <w:sectPr w:rsidR="00756BB0" w:rsidRPr="00C07CB8" w:rsidSect="00B24007">
          <w:headerReference w:type="default" r:id="rId10"/>
          <w:endnotePr>
            <w:numFmt w:val="decimal"/>
          </w:endnotePr>
          <w:pgSz w:w="11907" w:h="16840" w:code="9"/>
          <w:pgMar w:top="567" w:right="1134" w:bottom="1418" w:left="1418" w:header="510" w:footer="1021" w:gutter="0"/>
          <w:cols w:space="720"/>
          <w:titlePg/>
          <w:docGrid w:linePitch="299"/>
        </w:sectPr>
      </w:pPr>
    </w:p>
    <w:p w:rsidR="00D4092A" w:rsidRPr="00C07CB8" w:rsidRDefault="0010230A" w:rsidP="00D4092A">
      <w:pPr>
        <w:jc w:val="right"/>
        <w:rPr>
          <w:rFonts w:ascii="SimSun"/>
          <w:sz w:val="21"/>
        </w:rPr>
      </w:pPr>
      <w:r w:rsidRPr="00C07CB8">
        <w:rPr>
          <w:rFonts w:ascii="SimSun"/>
          <w:sz w:val="21"/>
        </w:rPr>
        <w:lastRenderedPageBreak/>
        <w:t>PCT/WG/7/13</w:t>
      </w:r>
    </w:p>
    <w:p w:rsidR="00D4092A" w:rsidRPr="00C07CB8" w:rsidRDefault="00C07CB8" w:rsidP="00D4092A">
      <w:pPr>
        <w:jc w:val="right"/>
        <w:rPr>
          <w:rFonts w:ascii="SimSun"/>
          <w:sz w:val="21"/>
        </w:rPr>
      </w:pPr>
      <w:r w:rsidRPr="00C07CB8">
        <w:rPr>
          <w:rFonts w:ascii="SimSun" w:hint="eastAsia"/>
          <w:sz w:val="21"/>
        </w:rPr>
        <w:t>附　件</w:t>
      </w:r>
    </w:p>
    <w:p w:rsidR="00D4092A" w:rsidRPr="00C07CB8" w:rsidRDefault="00D4092A" w:rsidP="00E7268D">
      <w:pPr>
        <w:jc w:val="center"/>
        <w:rPr>
          <w:rFonts w:ascii="SimSun"/>
          <w:sz w:val="21"/>
        </w:rPr>
      </w:pPr>
    </w:p>
    <w:p w:rsidR="00E7268D" w:rsidRPr="00C07CB8" w:rsidRDefault="002C30F7" w:rsidP="00E7268D">
      <w:pPr>
        <w:jc w:val="center"/>
        <w:rPr>
          <w:rFonts w:ascii="SimSun"/>
          <w:sz w:val="21"/>
        </w:rPr>
      </w:pPr>
      <w:r w:rsidRPr="00756BB0">
        <w:rPr>
          <w:rFonts w:ascii="SimHei" w:eastAsia="SimHei" w:hAnsi="SimHei" w:hint="eastAsia"/>
          <w:sz w:val="21"/>
        </w:rPr>
        <w:t>PCT实施细则的拟议修改</w:t>
      </w:r>
      <w:r w:rsidR="00E7268D" w:rsidRPr="00756BB0">
        <w:rPr>
          <w:rStyle w:val="ae"/>
          <w:rFonts w:ascii="SimHei" w:eastAsia="SimHei" w:hAnsi="SimHei"/>
          <w:sz w:val="21"/>
        </w:rPr>
        <w:footnoteReference w:id="2"/>
      </w:r>
    </w:p>
    <w:p w:rsidR="00E7268D" w:rsidRPr="00C07CB8" w:rsidRDefault="00E7268D" w:rsidP="00E7268D">
      <w:pPr>
        <w:jc w:val="center"/>
        <w:rPr>
          <w:rFonts w:ascii="SimSun"/>
          <w:sz w:val="21"/>
        </w:rPr>
      </w:pPr>
    </w:p>
    <w:p w:rsidR="00E7268D" w:rsidRPr="00C07CB8" w:rsidRDefault="00E7268D" w:rsidP="00E7268D">
      <w:pPr>
        <w:jc w:val="center"/>
        <w:rPr>
          <w:rFonts w:ascii="SimSun"/>
          <w:sz w:val="21"/>
        </w:rPr>
      </w:pPr>
    </w:p>
    <w:p w:rsidR="00E7268D" w:rsidRPr="00756BB0" w:rsidRDefault="002C30F7" w:rsidP="00E7268D">
      <w:pPr>
        <w:jc w:val="center"/>
        <w:rPr>
          <w:rFonts w:ascii="SimHei" w:eastAsia="SimHei" w:hAnsi="SimHei"/>
          <w:sz w:val="21"/>
        </w:rPr>
      </w:pPr>
      <w:r w:rsidRPr="00756BB0">
        <w:rPr>
          <w:rFonts w:ascii="SimHei" w:eastAsia="SimHei" w:hAnsi="SimHei" w:hint="eastAsia"/>
          <w:sz w:val="21"/>
        </w:rPr>
        <w:t>目　录</w:t>
      </w:r>
    </w:p>
    <w:p w:rsidR="00E7268D" w:rsidRPr="00C07CB8" w:rsidRDefault="00E7268D" w:rsidP="00E7268D">
      <w:pPr>
        <w:rPr>
          <w:rFonts w:ascii="SimSun"/>
          <w:sz w:val="21"/>
        </w:rPr>
      </w:pPr>
    </w:p>
    <w:p w:rsidR="00756BB0" w:rsidRPr="00756BB0" w:rsidRDefault="00113CE0">
      <w:pPr>
        <w:pStyle w:val="10"/>
        <w:tabs>
          <w:tab w:val="right" w:leader="dot" w:pos="9345"/>
        </w:tabs>
        <w:rPr>
          <w:rFonts w:ascii="SimSun" w:hAnsi="SimSun" w:cstheme="minorBidi"/>
          <w:noProof/>
          <w:kern w:val="2"/>
          <w:sz w:val="20"/>
          <w:szCs w:val="22"/>
        </w:rPr>
      </w:pPr>
      <w:r w:rsidRPr="00756BB0">
        <w:rPr>
          <w:rFonts w:ascii="SimSun" w:hAnsi="SimSun"/>
          <w:sz w:val="21"/>
        </w:rPr>
        <w:fldChar w:fldCharType="begin"/>
      </w:r>
      <w:r w:rsidRPr="00756BB0">
        <w:rPr>
          <w:rFonts w:ascii="SimSun" w:hAnsi="SimSun"/>
          <w:sz w:val="21"/>
        </w:rPr>
        <w:instrText xml:space="preserve"> TOC \h \z \t "Leg # Title,1,Leg SubRule #,2" </w:instrText>
      </w:r>
      <w:r w:rsidRPr="00756BB0">
        <w:rPr>
          <w:rFonts w:ascii="SimSun" w:hAnsi="SimSun"/>
          <w:sz w:val="21"/>
        </w:rPr>
        <w:fldChar w:fldCharType="separate"/>
      </w:r>
      <w:hyperlink w:anchor="_Toc387226855" w:history="1">
        <w:r w:rsidR="00756BB0" w:rsidRPr="00756BB0">
          <w:rPr>
            <w:rStyle w:val="af1"/>
            <w:rFonts w:ascii="SimSun" w:hAnsi="SimSun" w:cs="SimSun" w:hint="eastAsia"/>
            <w:noProof/>
            <w:sz w:val="21"/>
          </w:rPr>
          <w:t>第</w:t>
        </w:r>
        <w:r w:rsidR="00756BB0" w:rsidRPr="00756BB0">
          <w:rPr>
            <w:rStyle w:val="af1"/>
            <w:rFonts w:ascii="SimSun" w:hAnsi="SimSun"/>
            <w:noProof/>
            <w:sz w:val="21"/>
          </w:rPr>
          <w:t>83</w:t>
        </w:r>
        <w:r w:rsidR="00756BB0" w:rsidRPr="00756BB0">
          <w:rPr>
            <w:rStyle w:val="af1"/>
            <w:rFonts w:ascii="SimSun" w:hAnsi="SimSun" w:cs="SimSun" w:hint="eastAsia"/>
            <w:noProof/>
            <w:sz w:val="21"/>
          </w:rPr>
          <w:t>条</w:t>
        </w:r>
        <w:r w:rsidR="00756BB0" w:rsidRPr="00756BB0">
          <w:rPr>
            <w:rStyle w:val="af1"/>
            <w:rFonts w:ascii="SimSun" w:hAnsi="SimSun"/>
            <w:noProof/>
            <w:sz w:val="21"/>
          </w:rPr>
          <w:t xml:space="preserve"> </w:t>
        </w:r>
        <w:r w:rsidR="00756BB0" w:rsidRPr="00756BB0">
          <w:rPr>
            <w:rStyle w:val="af1"/>
            <w:rFonts w:ascii="SimSun" w:hAnsi="SimSun" w:cs="SimSun" w:hint="eastAsia"/>
            <w:noProof/>
            <w:sz w:val="21"/>
          </w:rPr>
          <w:t>在各国际单位执行业务的权利</w:t>
        </w:r>
        <w:r w:rsidR="00756BB0" w:rsidRPr="00756BB0">
          <w:rPr>
            <w:rFonts w:ascii="SimSun" w:hAnsi="SimSun"/>
            <w:noProof/>
            <w:webHidden/>
            <w:sz w:val="21"/>
          </w:rPr>
          <w:tab/>
        </w:r>
        <w:r w:rsidR="00756BB0" w:rsidRPr="00756BB0">
          <w:rPr>
            <w:rFonts w:ascii="SimSun" w:hAnsi="SimSun"/>
            <w:noProof/>
            <w:webHidden/>
            <w:sz w:val="21"/>
          </w:rPr>
          <w:fldChar w:fldCharType="begin"/>
        </w:r>
        <w:r w:rsidR="00756BB0" w:rsidRPr="00756BB0">
          <w:rPr>
            <w:rFonts w:ascii="SimSun" w:hAnsi="SimSun"/>
            <w:noProof/>
            <w:webHidden/>
            <w:sz w:val="21"/>
          </w:rPr>
          <w:instrText xml:space="preserve"> PAGEREF _Toc387226855 \h </w:instrText>
        </w:r>
        <w:r w:rsidR="00756BB0" w:rsidRPr="00756BB0">
          <w:rPr>
            <w:rFonts w:ascii="SimSun" w:hAnsi="SimSun"/>
            <w:noProof/>
            <w:webHidden/>
            <w:sz w:val="21"/>
          </w:rPr>
        </w:r>
        <w:r w:rsidR="00756BB0" w:rsidRPr="00756BB0">
          <w:rPr>
            <w:rFonts w:ascii="SimSun" w:hAnsi="SimSun"/>
            <w:noProof/>
            <w:webHidden/>
            <w:sz w:val="21"/>
          </w:rPr>
          <w:fldChar w:fldCharType="separate"/>
        </w:r>
        <w:r w:rsidR="00362FA6">
          <w:rPr>
            <w:rFonts w:ascii="SimSun" w:hAnsi="SimSun"/>
            <w:noProof/>
            <w:webHidden/>
            <w:sz w:val="21"/>
          </w:rPr>
          <w:t>2</w:t>
        </w:r>
        <w:r w:rsidR="00756BB0" w:rsidRPr="00756BB0">
          <w:rPr>
            <w:rFonts w:ascii="SimSun" w:hAnsi="SimSun"/>
            <w:noProof/>
            <w:webHidden/>
            <w:sz w:val="21"/>
          </w:rPr>
          <w:fldChar w:fldCharType="end"/>
        </w:r>
      </w:hyperlink>
    </w:p>
    <w:p w:rsidR="00756BB0" w:rsidRPr="00756BB0" w:rsidRDefault="00362FA6">
      <w:pPr>
        <w:pStyle w:val="20"/>
        <w:tabs>
          <w:tab w:val="right" w:leader="dot" w:pos="9345"/>
        </w:tabs>
        <w:rPr>
          <w:rFonts w:ascii="SimSun" w:hAnsi="SimSun" w:cstheme="minorBidi"/>
          <w:noProof/>
          <w:kern w:val="2"/>
          <w:sz w:val="20"/>
          <w:szCs w:val="22"/>
        </w:rPr>
      </w:pPr>
      <w:hyperlink w:anchor="_Toc387226856" w:history="1">
        <w:r w:rsidR="00756BB0" w:rsidRPr="00756BB0">
          <w:rPr>
            <w:rStyle w:val="af1"/>
            <w:rFonts w:ascii="SimSun" w:hAnsi="SimSun"/>
            <w:noProof/>
            <w:sz w:val="21"/>
          </w:rPr>
          <w:t>83.1</w:t>
        </w:r>
        <w:r w:rsidR="00756BB0" w:rsidRPr="00756BB0">
          <w:rPr>
            <w:rStyle w:val="af1"/>
            <w:noProof/>
            <w:sz w:val="21"/>
          </w:rPr>
          <w:t>   </w:t>
        </w:r>
        <w:r w:rsidR="00756BB0" w:rsidRPr="00756BB0">
          <w:rPr>
            <w:rStyle w:val="af1"/>
            <w:rFonts w:ascii="SimSun" w:hAnsi="SimSun"/>
            <w:noProof/>
            <w:sz w:val="21"/>
          </w:rPr>
          <w:t>[</w:t>
        </w:r>
        <w:r w:rsidR="00756BB0" w:rsidRPr="00756BB0">
          <w:rPr>
            <w:rStyle w:val="af1"/>
            <w:rFonts w:ascii="SimSun" w:hAnsi="SimSun" w:cs="SimSun" w:hint="eastAsia"/>
            <w:noProof/>
            <w:sz w:val="21"/>
          </w:rPr>
          <w:t>无变化</w:t>
        </w:r>
        <w:r w:rsidR="00756BB0" w:rsidRPr="00756BB0">
          <w:rPr>
            <w:rStyle w:val="af1"/>
            <w:rFonts w:ascii="SimSun" w:hAnsi="SimSun"/>
            <w:noProof/>
            <w:sz w:val="21"/>
          </w:rPr>
          <w:t xml:space="preserve">]  </w:t>
        </w:r>
        <w:r w:rsidR="00756BB0" w:rsidRPr="00756BB0">
          <w:rPr>
            <w:rStyle w:val="af1"/>
            <w:rFonts w:ascii="SimSun" w:hAnsi="SimSun" w:cs="SimSun" w:hint="eastAsia"/>
            <w:noProof/>
            <w:sz w:val="21"/>
          </w:rPr>
          <w:t>权利的证明</w:t>
        </w:r>
        <w:r w:rsidR="00756BB0" w:rsidRPr="00756BB0">
          <w:rPr>
            <w:rFonts w:ascii="SimSun" w:hAnsi="SimSun"/>
            <w:noProof/>
            <w:webHidden/>
            <w:sz w:val="21"/>
          </w:rPr>
          <w:tab/>
        </w:r>
        <w:r w:rsidR="00756BB0" w:rsidRPr="00756BB0">
          <w:rPr>
            <w:rFonts w:ascii="SimSun" w:hAnsi="SimSun"/>
            <w:noProof/>
            <w:webHidden/>
            <w:sz w:val="21"/>
          </w:rPr>
          <w:fldChar w:fldCharType="begin"/>
        </w:r>
        <w:r w:rsidR="00756BB0" w:rsidRPr="00756BB0">
          <w:rPr>
            <w:rFonts w:ascii="SimSun" w:hAnsi="SimSun"/>
            <w:noProof/>
            <w:webHidden/>
            <w:sz w:val="21"/>
          </w:rPr>
          <w:instrText xml:space="preserve"> PAGEREF _Toc387226856 \h </w:instrText>
        </w:r>
        <w:r w:rsidR="00756BB0" w:rsidRPr="00756BB0">
          <w:rPr>
            <w:rFonts w:ascii="SimSun" w:hAnsi="SimSun"/>
            <w:noProof/>
            <w:webHidden/>
            <w:sz w:val="21"/>
          </w:rPr>
        </w:r>
        <w:r w:rsidR="00756BB0" w:rsidRPr="00756BB0">
          <w:rPr>
            <w:rFonts w:ascii="SimSun" w:hAnsi="SimSun"/>
            <w:noProof/>
            <w:webHidden/>
            <w:sz w:val="21"/>
          </w:rPr>
          <w:fldChar w:fldCharType="separate"/>
        </w:r>
        <w:r>
          <w:rPr>
            <w:rFonts w:ascii="SimSun" w:hAnsi="SimSun"/>
            <w:noProof/>
            <w:webHidden/>
            <w:sz w:val="21"/>
          </w:rPr>
          <w:t>2</w:t>
        </w:r>
        <w:r w:rsidR="00756BB0" w:rsidRPr="00756BB0">
          <w:rPr>
            <w:rFonts w:ascii="SimSun" w:hAnsi="SimSun"/>
            <w:noProof/>
            <w:webHidden/>
            <w:sz w:val="21"/>
          </w:rPr>
          <w:fldChar w:fldCharType="end"/>
        </w:r>
      </w:hyperlink>
    </w:p>
    <w:p w:rsidR="00756BB0" w:rsidRPr="00756BB0" w:rsidRDefault="00362FA6">
      <w:pPr>
        <w:pStyle w:val="20"/>
        <w:tabs>
          <w:tab w:val="right" w:leader="dot" w:pos="9345"/>
        </w:tabs>
        <w:rPr>
          <w:rFonts w:ascii="SimSun" w:hAnsi="SimSun" w:cstheme="minorBidi"/>
          <w:noProof/>
          <w:kern w:val="2"/>
          <w:sz w:val="20"/>
          <w:szCs w:val="22"/>
        </w:rPr>
      </w:pPr>
      <w:hyperlink w:anchor="_Toc387226857" w:history="1">
        <w:r w:rsidR="00756BB0" w:rsidRPr="00756BB0">
          <w:rPr>
            <w:rStyle w:val="af1"/>
            <w:rFonts w:ascii="SimSun" w:hAnsi="SimSun"/>
            <w:noProof/>
            <w:sz w:val="21"/>
          </w:rPr>
          <w:t>83.1</w:t>
        </w:r>
        <w:r w:rsidR="00756BB0" w:rsidRPr="00756BB0">
          <w:rPr>
            <w:rStyle w:val="af1"/>
            <w:rFonts w:ascii="SimSun" w:hAnsi="SimSun" w:hint="eastAsia"/>
            <w:noProof/>
            <w:sz w:val="21"/>
          </w:rPr>
          <w:t>之二</w:t>
        </w:r>
        <w:r w:rsidR="00756BB0" w:rsidRPr="00756BB0">
          <w:rPr>
            <w:rStyle w:val="af1"/>
            <w:noProof/>
            <w:sz w:val="21"/>
          </w:rPr>
          <w:t>   </w:t>
        </w:r>
        <w:r w:rsidR="00756BB0" w:rsidRPr="00756BB0">
          <w:rPr>
            <w:rStyle w:val="af1"/>
            <w:rFonts w:ascii="SimSun" w:hAnsi="SimSun" w:cs="SimSun" w:hint="eastAsia"/>
            <w:noProof/>
            <w:sz w:val="21"/>
          </w:rPr>
          <w:t>国际局是受理局的情形</w:t>
        </w:r>
        <w:r w:rsidR="00756BB0" w:rsidRPr="00756BB0">
          <w:rPr>
            <w:rFonts w:ascii="SimSun" w:hAnsi="SimSun"/>
            <w:noProof/>
            <w:webHidden/>
            <w:sz w:val="21"/>
          </w:rPr>
          <w:tab/>
        </w:r>
        <w:r w:rsidR="00756BB0" w:rsidRPr="00756BB0">
          <w:rPr>
            <w:rFonts w:ascii="SimSun" w:hAnsi="SimSun"/>
            <w:noProof/>
            <w:webHidden/>
            <w:sz w:val="21"/>
          </w:rPr>
          <w:fldChar w:fldCharType="begin"/>
        </w:r>
        <w:r w:rsidR="00756BB0" w:rsidRPr="00756BB0">
          <w:rPr>
            <w:rFonts w:ascii="SimSun" w:hAnsi="SimSun"/>
            <w:noProof/>
            <w:webHidden/>
            <w:sz w:val="21"/>
          </w:rPr>
          <w:instrText xml:space="preserve"> PAGEREF _Toc387226857 \h </w:instrText>
        </w:r>
        <w:r w:rsidR="00756BB0" w:rsidRPr="00756BB0">
          <w:rPr>
            <w:rFonts w:ascii="SimSun" w:hAnsi="SimSun"/>
            <w:noProof/>
            <w:webHidden/>
            <w:sz w:val="21"/>
          </w:rPr>
        </w:r>
        <w:r w:rsidR="00756BB0" w:rsidRPr="00756BB0">
          <w:rPr>
            <w:rFonts w:ascii="SimSun" w:hAnsi="SimSun"/>
            <w:noProof/>
            <w:webHidden/>
            <w:sz w:val="21"/>
          </w:rPr>
          <w:fldChar w:fldCharType="separate"/>
        </w:r>
        <w:r>
          <w:rPr>
            <w:rFonts w:ascii="SimSun" w:hAnsi="SimSun"/>
            <w:noProof/>
            <w:webHidden/>
            <w:sz w:val="21"/>
          </w:rPr>
          <w:t>2</w:t>
        </w:r>
        <w:r w:rsidR="00756BB0" w:rsidRPr="00756BB0">
          <w:rPr>
            <w:rFonts w:ascii="SimSun" w:hAnsi="SimSun"/>
            <w:noProof/>
            <w:webHidden/>
            <w:sz w:val="21"/>
          </w:rPr>
          <w:fldChar w:fldCharType="end"/>
        </w:r>
      </w:hyperlink>
    </w:p>
    <w:p w:rsidR="00756BB0" w:rsidRPr="00756BB0" w:rsidRDefault="00362FA6">
      <w:pPr>
        <w:pStyle w:val="20"/>
        <w:tabs>
          <w:tab w:val="right" w:leader="dot" w:pos="9345"/>
        </w:tabs>
        <w:rPr>
          <w:rFonts w:ascii="SimSun" w:hAnsi="SimSun" w:cstheme="minorBidi"/>
          <w:noProof/>
          <w:kern w:val="2"/>
          <w:sz w:val="20"/>
          <w:szCs w:val="22"/>
        </w:rPr>
      </w:pPr>
      <w:hyperlink w:anchor="_Toc387226858" w:history="1">
        <w:r w:rsidR="00756BB0" w:rsidRPr="00756BB0">
          <w:rPr>
            <w:rStyle w:val="af1"/>
            <w:rFonts w:ascii="SimSun" w:hAnsi="SimSun"/>
            <w:noProof/>
            <w:sz w:val="21"/>
          </w:rPr>
          <w:t>83.2</w:t>
        </w:r>
        <w:r w:rsidR="00756BB0" w:rsidRPr="00756BB0">
          <w:rPr>
            <w:rStyle w:val="af1"/>
            <w:noProof/>
            <w:sz w:val="21"/>
          </w:rPr>
          <w:t>   </w:t>
        </w:r>
        <w:r w:rsidR="00756BB0" w:rsidRPr="00756BB0">
          <w:rPr>
            <w:rStyle w:val="af1"/>
            <w:rFonts w:ascii="SimSun" w:hAnsi="SimSun"/>
            <w:noProof/>
            <w:sz w:val="21"/>
          </w:rPr>
          <w:t>[</w:t>
        </w:r>
        <w:r w:rsidR="00756BB0" w:rsidRPr="00756BB0">
          <w:rPr>
            <w:rStyle w:val="af1"/>
            <w:rFonts w:ascii="SimSun" w:hAnsi="SimSun" w:cs="SimSun" w:hint="eastAsia"/>
            <w:noProof/>
            <w:sz w:val="21"/>
          </w:rPr>
          <w:t>无变化</w:t>
        </w:r>
        <w:r w:rsidR="00756BB0" w:rsidRPr="00756BB0">
          <w:rPr>
            <w:rStyle w:val="af1"/>
            <w:rFonts w:ascii="SimSun" w:hAnsi="SimSun"/>
            <w:noProof/>
            <w:sz w:val="21"/>
          </w:rPr>
          <w:t>]</w:t>
        </w:r>
        <w:r w:rsidR="00756BB0" w:rsidRPr="00756BB0">
          <w:rPr>
            <w:rStyle w:val="af1"/>
            <w:noProof/>
            <w:sz w:val="21"/>
          </w:rPr>
          <w:t>  </w:t>
        </w:r>
        <w:r w:rsidR="00756BB0" w:rsidRPr="00756BB0">
          <w:rPr>
            <w:rStyle w:val="af1"/>
            <w:rFonts w:ascii="SimSun" w:hAnsi="SimSun" w:cs="SimSun" w:hint="eastAsia"/>
            <w:noProof/>
            <w:sz w:val="21"/>
          </w:rPr>
          <w:t>通知</w:t>
        </w:r>
        <w:r w:rsidR="00756BB0" w:rsidRPr="00756BB0">
          <w:rPr>
            <w:rFonts w:ascii="SimSun" w:hAnsi="SimSun"/>
            <w:noProof/>
            <w:webHidden/>
            <w:sz w:val="21"/>
          </w:rPr>
          <w:tab/>
        </w:r>
        <w:r w:rsidR="00756BB0" w:rsidRPr="00756BB0">
          <w:rPr>
            <w:rFonts w:ascii="SimSun" w:hAnsi="SimSun"/>
            <w:noProof/>
            <w:webHidden/>
            <w:sz w:val="21"/>
          </w:rPr>
          <w:fldChar w:fldCharType="begin"/>
        </w:r>
        <w:r w:rsidR="00756BB0" w:rsidRPr="00756BB0">
          <w:rPr>
            <w:rFonts w:ascii="SimSun" w:hAnsi="SimSun"/>
            <w:noProof/>
            <w:webHidden/>
            <w:sz w:val="21"/>
          </w:rPr>
          <w:instrText xml:space="preserve"> PAGEREF _Toc387226858 \h </w:instrText>
        </w:r>
        <w:r w:rsidR="00756BB0" w:rsidRPr="00756BB0">
          <w:rPr>
            <w:rFonts w:ascii="SimSun" w:hAnsi="SimSun"/>
            <w:noProof/>
            <w:webHidden/>
            <w:sz w:val="21"/>
          </w:rPr>
        </w:r>
        <w:r w:rsidR="00756BB0" w:rsidRPr="00756BB0">
          <w:rPr>
            <w:rFonts w:ascii="SimSun" w:hAnsi="SimSun"/>
            <w:noProof/>
            <w:webHidden/>
            <w:sz w:val="21"/>
          </w:rPr>
          <w:fldChar w:fldCharType="separate"/>
        </w:r>
        <w:r>
          <w:rPr>
            <w:rFonts w:ascii="SimSun" w:hAnsi="SimSun"/>
            <w:noProof/>
            <w:webHidden/>
            <w:sz w:val="21"/>
          </w:rPr>
          <w:t>2</w:t>
        </w:r>
        <w:r w:rsidR="00756BB0" w:rsidRPr="00756BB0">
          <w:rPr>
            <w:rFonts w:ascii="SimSun" w:hAnsi="SimSun"/>
            <w:noProof/>
            <w:webHidden/>
            <w:sz w:val="21"/>
          </w:rPr>
          <w:fldChar w:fldCharType="end"/>
        </w:r>
      </w:hyperlink>
    </w:p>
    <w:p w:rsidR="00756BB0" w:rsidRPr="00756BB0" w:rsidRDefault="00362FA6">
      <w:pPr>
        <w:pStyle w:val="10"/>
        <w:tabs>
          <w:tab w:val="right" w:leader="dot" w:pos="9345"/>
        </w:tabs>
        <w:rPr>
          <w:rFonts w:ascii="SimSun" w:hAnsi="SimSun" w:cstheme="minorBidi"/>
          <w:noProof/>
          <w:kern w:val="2"/>
          <w:sz w:val="20"/>
          <w:szCs w:val="22"/>
        </w:rPr>
      </w:pPr>
      <w:hyperlink w:anchor="_Toc387226859" w:history="1">
        <w:r w:rsidR="00756BB0" w:rsidRPr="00756BB0">
          <w:rPr>
            <w:rStyle w:val="af1"/>
            <w:rFonts w:ascii="SimSun" w:hAnsi="SimSun" w:hint="eastAsia"/>
            <w:noProof/>
            <w:sz w:val="21"/>
          </w:rPr>
          <w:t>第</w:t>
        </w:r>
        <w:r w:rsidR="00756BB0" w:rsidRPr="00756BB0">
          <w:rPr>
            <w:rStyle w:val="af1"/>
            <w:rFonts w:ascii="SimSun" w:hAnsi="SimSun"/>
            <w:noProof/>
            <w:sz w:val="21"/>
          </w:rPr>
          <w:t>90</w:t>
        </w:r>
        <w:r w:rsidR="00756BB0" w:rsidRPr="00756BB0">
          <w:rPr>
            <w:rStyle w:val="af1"/>
            <w:rFonts w:ascii="SimSun" w:hAnsi="SimSun" w:hint="eastAsia"/>
            <w:noProof/>
            <w:sz w:val="21"/>
          </w:rPr>
          <w:t>条</w:t>
        </w:r>
        <w:r w:rsidR="00756BB0" w:rsidRPr="00756BB0">
          <w:rPr>
            <w:rStyle w:val="af1"/>
            <w:rFonts w:ascii="SimSun" w:hAnsi="SimSun"/>
            <w:noProof/>
            <w:sz w:val="21"/>
          </w:rPr>
          <w:t xml:space="preserve"> [</w:t>
        </w:r>
        <w:r w:rsidR="00756BB0" w:rsidRPr="00756BB0">
          <w:rPr>
            <w:rStyle w:val="af1"/>
            <w:rFonts w:ascii="SimSun" w:hAnsi="SimSun" w:cs="SimSun" w:hint="eastAsia"/>
            <w:noProof/>
            <w:sz w:val="21"/>
          </w:rPr>
          <w:t>无变化</w:t>
        </w:r>
        <w:r w:rsidR="00756BB0" w:rsidRPr="00756BB0">
          <w:rPr>
            <w:rStyle w:val="af1"/>
            <w:rFonts w:ascii="SimSun" w:hAnsi="SimSun"/>
            <w:noProof/>
            <w:sz w:val="21"/>
          </w:rPr>
          <w:t xml:space="preserve">] </w:t>
        </w:r>
        <w:r w:rsidR="00756BB0">
          <w:rPr>
            <w:rStyle w:val="af1"/>
            <w:rFonts w:ascii="SimSun" w:hAnsi="SimSun" w:hint="eastAsia"/>
            <w:noProof/>
            <w:sz w:val="21"/>
          </w:rPr>
          <w:t xml:space="preserve"> </w:t>
        </w:r>
        <w:r w:rsidR="00756BB0" w:rsidRPr="00756BB0">
          <w:rPr>
            <w:rStyle w:val="af1"/>
            <w:rFonts w:ascii="SimSun" w:hAnsi="SimSun" w:cs="SimSun" w:hint="eastAsia"/>
            <w:noProof/>
            <w:sz w:val="21"/>
          </w:rPr>
          <w:t>代理人和共同代表</w:t>
        </w:r>
        <w:r w:rsidR="00756BB0" w:rsidRPr="00756BB0">
          <w:rPr>
            <w:rFonts w:ascii="SimSun" w:hAnsi="SimSun"/>
            <w:noProof/>
            <w:webHidden/>
            <w:sz w:val="21"/>
          </w:rPr>
          <w:tab/>
        </w:r>
        <w:r w:rsidR="00756BB0" w:rsidRPr="00756BB0">
          <w:rPr>
            <w:rFonts w:ascii="SimSun" w:hAnsi="SimSun"/>
            <w:noProof/>
            <w:webHidden/>
            <w:sz w:val="21"/>
          </w:rPr>
          <w:fldChar w:fldCharType="begin"/>
        </w:r>
        <w:r w:rsidR="00756BB0" w:rsidRPr="00756BB0">
          <w:rPr>
            <w:rFonts w:ascii="SimSun" w:hAnsi="SimSun"/>
            <w:noProof/>
            <w:webHidden/>
            <w:sz w:val="21"/>
          </w:rPr>
          <w:instrText xml:space="preserve"> PAGEREF _Toc387226859 \h </w:instrText>
        </w:r>
        <w:r w:rsidR="00756BB0" w:rsidRPr="00756BB0">
          <w:rPr>
            <w:rFonts w:ascii="SimSun" w:hAnsi="SimSun"/>
            <w:noProof/>
            <w:webHidden/>
            <w:sz w:val="21"/>
          </w:rPr>
        </w:r>
        <w:r w:rsidR="00756BB0" w:rsidRPr="00756BB0">
          <w:rPr>
            <w:rFonts w:ascii="SimSun" w:hAnsi="SimSun"/>
            <w:noProof/>
            <w:webHidden/>
            <w:sz w:val="21"/>
          </w:rPr>
          <w:fldChar w:fldCharType="separate"/>
        </w:r>
        <w:r>
          <w:rPr>
            <w:rFonts w:ascii="SimSun" w:hAnsi="SimSun"/>
            <w:noProof/>
            <w:webHidden/>
            <w:sz w:val="21"/>
          </w:rPr>
          <w:t>3</w:t>
        </w:r>
        <w:r w:rsidR="00756BB0" w:rsidRPr="00756BB0">
          <w:rPr>
            <w:rFonts w:ascii="SimSun" w:hAnsi="SimSun"/>
            <w:noProof/>
            <w:webHidden/>
            <w:sz w:val="21"/>
          </w:rPr>
          <w:fldChar w:fldCharType="end"/>
        </w:r>
      </w:hyperlink>
    </w:p>
    <w:p w:rsidR="00756BB0" w:rsidRPr="00756BB0" w:rsidRDefault="00362FA6">
      <w:pPr>
        <w:pStyle w:val="20"/>
        <w:tabs>
          <w:tab w:val="right" w:leader="dot" w:pos="9345"/>
        </w:tabs>
        <w:rPr>
          <w:rFonts w:ascii="SimSun" w:hAnsi="SimSun" w:cstheme="minorBidi"/>
          <w:noProof/>
          <w:kern w:val="2"/>
          <w:sz w:val="20"/>
          <w:szCs w:val="22"/>
        </w:rPr>
      </w:pPr>
      <w:hyperlink w:anchor="_Toc387226860" w:history="1">
        <w:r w:rsidR="00756BB0" w:rsidRPr="00756BB0">
          <w:rPr>
            <w:rStyle w:val="af1"/>
            <w:rFonts w:ascii="SimSun" w:hAnsi="SimSun"/>
            <w:noProof/>
            <w:sz w:val="21"/>
          </w:rPr>
          <w:t>90.1</w:t>
        </w:r>
        <w:r w:rsidR="00756BB0" w:rsidRPr="00756BB0">
          <w:rPr>
            <w:rStyle w:val="af1"/>
            <w:noProof/>
            <w:sz w:val="21"/>
          </w:rPr>
          <w:t>   </w:t>
        </w:r>
        <w:r w:rsidR="00756BB0" w:rsidRPr="00756BB0">
          <w:rPr>
            <w:rStyle w:val="af1"/>
            <w:rFonts w:ascii="SimSun" w:hAnsi="SimSun"/>
            <w:noProof/>
            <w:sz w:val="21"/>
          </w:rPr>
          <w:t>[</w:t>
        </w:r>
        <w:r w:rsidR="00756BB0" w:rsidRPr="00756BB0">
          <w:rPr>
            <w:rStyle w:val="af1"/>
            <w:rFonts w:ascii="SimSun" w:hAnsi="SimSun" w:cs="SimSun" w:hint="eastAsia"/>
            <w:noProof/>
            <w:sz w:val="21"/>
          </w:rPr>
          <w:t>无变化</w:t>
        </w:r>
        <w:r w:rsidR="00756BB0" w:rsidRPr="00756BB0">
          <w:rPr>
            <w:rStyle w:val="af1"/>
            <w:rFonts w:ascii="SimSun" w:hAnsi="SimSun"/>
            <w:noProof/>
            <w:sz w:val="21"/>
          </w:rPr>
          <w:t xml:space="preserve">]  </w:t>
        </w:r>
        <w:r w:rsidR="00756BB0" w:rsidRPr="00756BB0">
          <w:rPr>
            <w:rStyle w:val="af1"/>
            <w:rFonts w:ascii="SimSun" w:hAnsi="SimSun" w:cs="SimSun" w:hint="eastAsia"/>
            <w:noProof/>
            <w:sz w:val="21"/>
          </w:rPr>
          <w:t>委托代理人</w:t>
        </w:r>
        <w:r w:rsidR="00756BB0" w:rsidRPr="00756BB0">
          <w:rPr>
            <w:rFonts w:ascii="SimSun" w:hAnsi="SimSun"/>
            <w:noProof/>
            <w:webHidden/>
            <w:sz w:val="21"/>
          </w:rPr>
          <w:tab/>
        </w:r>
        <w:r w:rsidR="00756BB0" w:rsidRPr="00756BB0">
          <w:rPr>
            <w:rFonts w:ascii="SimSun" w:hAnsi="SimSun"/>
            <w:noProof/>
            <w:webHidden/>
            <w:sz w:val="21"/>
          </w:rPr>
          <w:fldChar w:fldCharType="begin"/>
        </w:r>
        <w:r w:rsidR="00756BB0" w:rsidRPr="00756BB0">
          <w:rPr>
            <w:rFonts w:ascii="SimSun" w:hAnsi="SimSun"/>
            <w:noProof/>
            <w:webHidden/>
            <w:sz w:val="21"/>
          </w:rPr>
          <w:instrText xml:space="preserve"> PAGEREF _Toc387226860 \h </w:instrText>
        </w:r>
        <w:r w:rsidR="00756BB0" w:rsidRPr="00756BB0">
          <w:rPr>
            <w:rFonts w:ascii="SimSun" w:hAnsi="SimSun"/>
            <w:noProof/>
            <w:webHidden/>
            <w:sz w:val="21"/>
          </w:rPr>
        </w:r>
        <w:r w:rsidR="00756BB0" w:rsidRPr="00756BB0">
          <w:rPr>
            <w:rFonts w:ascii="SimSun" w:hAnsi="SimSun"/>
            <w:noProof/>
            <w:webHidden/>
            <w:sz w:val="21"/>
          </w:rPr>
          <w:fldChar w:fldCharType="separate"/>
        </w:r>
        <w:r>
          <w:rPr>
            <w:rFonts w:ascii="SimSun" w:hAnsi="SimSun"/>
            <w:noProof/>
            <w:webHidden/>
            <w:sz w:val="21"/>
          </w:rPr>
          <w:t>3</w:t>
        </w:r>
        <w:r w:rsidR="00756BB0" w:rsidRPr="00756BB0">
          <w:rPr>
            <w:rFonts w:ascii="SimSun" w:hAnsi="SimSun"/>
            <w:noProof/>
            <w:webHidden/>
            <w:sz w:val="21"/>
          </w:rPr>
          <w:fldChar w:fldCharType="end"/>
        </w:r>
      </w:hyperlink>
    </w:p>
    <w:p w:rsidR="00756BB0" w:rsidRPr="00756BB0" w:rsidRDefault="00362FA6">
      <w:pPr>
        <w:pStyle w:val="20"/>
        <w:tabs>
          <w:tab w:val="right" w:leader="dot" w:pos="9345"/>
        </w:tabs>
        <w:rPr>
          <w:rFonts w:ascii="SimSun" w:hAnsi="SimSun" w:cstheme="minorBidi"/>
          <w:noProof/>
          <w:kern w:val="2"/>
          <w:sz w:val="20"/>
          <w:szCs w:val="22"/>
        </w:rPr>
      </w:pPr>
      <w:hyperlink w:anchor="_Toc387226861" w:history="1">
        <w:r w:rsidR="00756BB0" w:rsidRPr="00756BB0">
          <w:rPr>
            <w:rStyle w:val="af1"/>
            <w:rFonts w:ascii="SimSun" w:hAnsi="SimSun"/>
            <w:noProof/>
            <w:sz w:val="21"/>
          </w:rPr>
          <w:t xml:space="preserve">90.2 </w:t>
        </w:r>
        <w:r w:rsidR="00756BB0" w:rsidRPr="00756BB0">
          <w:rPr>
            <w:rStyle w:val="af1"/>
            <w:rFonts w:ascii="SimSun" w:hAnsi="SimSun" w:hint="eastAsia"/>
            <w:noProof/>
            <w:sz w:val="21"/>
          </w:rPr>
          <w:t>至</w:t>
        </w:r>
        <w:r w:rsidR="00756BB0" w:rsidRPr="00756BB0">
          <w:rPr>
            <w:rStyle w:val="af1"/>
            <w:rFonts w:ascii="SimSun" w:hAnsi="SimSun"/>
            <w:noProof/>
            <w:sz w:val="21"/>
          </w:rPr>
          <w:t xml:space="preserve"> 90.6</w:t>
        </w:r>
        <w:r w:rsidR="00756BB0" w:rsidRPr="00756BB0">
          <w:rPr>
            <w:rStyle w:val="af1"/>
            <w:noProof/>
            <w:sz w:val="21"/>
          </w:rPr>
          <w:t>   </w:t>
        </w:r>
        <w:r w:rsidR="00756BB0" w:rsidRPr="00756BB0">
          <w:rPr>
            <w:rStyle w:val="af1"/>
            <w:rFonts w:ascii="SimSun" w:hAnsi="SimSun"/>
            <w:noProof/>
            <w:sz w:val="21"/>
          </w:rPr>
          <w:t>[</w:t>
        </w:r>
        <w:r w:rsidR="00756BB0" w:rsidRPr="00756BB0">
          <w:rPr>
            <w:rStyle w:val="af1"/>
            <w:rFonts w:ascii="SimSun" w:hAnsi="SimSun" w:cs="SimSun" w:hint="eastAsia"/>
            <w:noProof/>
            <w:sz w:val="21"/>
          </w:rPr>
          <w:t>无变化</w:t>
        </w:r>
        <w:r w:rsidR="00756BB0" w:rsidRPr="00756BB0">
          <w:rPr>
            <w:rStyle w:val="af1"/>
            <w:rFonts w:ascii="SimSun" w:hAnsi="SimSun"/>
            <w:noProof/>
            <w:sz w:val="21"/>
          </w:rPr>
          <w:t>]</w:t>
        </w:r>
        <w:r w:rsidR="00756BB0" w:rsidRPr="00756BB0">
          <w:rPr>
            <w:rFonts w:ascii="SimSun" w:hAnsi="SimSun"/>
            <w:noProof/>
            <w:webHidden/>
            <w:sz w:val="21"/>
          </w:rPr>
          <w:tab/>
        </w:r>
        <w:r w:rsidR="00756BB0" w:rsidRPr="00756BB0">
          <w:rPr>
            <w:rFonts w:ascii="SimSun" w:hAnsi="SimSun"/>
            <w:noProof/>
            <w:webHidden/>
            <w:sz w:val="21"/>
          </w:rPr>
          <w:fldChar w:fldCharType="begin"/>
        </w:r>
        <w:r w:rsidR="00756BB0" w:rsidRPr="00756BB0">
          <w:rPr>
            <w:rFonts w:ascii="SimSun" w:hAnsi="SimSun"/>
            <w:noProof/>
            <w:webHidden/>
            <w:sz w:val="21"/>
          </w:rPr>
          <w:instrText xml:space="preserve"> PAGEREF _Toc387226861 \h </w:instrText>
        </w:r>
        <w:r w:rsidR="00756BB0" w:rsidRPr="00756BB0">
          <w:rPr>
            <w:rFonts w:ascii="SimSun" w:hAnsi="SimSun"/>
            <w:noProof/>
            <w:webHidden/>
            <w:sz w:val="21"/>
          </w:rPr>
        </w:r>
        <w:r w:rsidR="00756BB0" w:rsidRPr="00756BB0">
          <w:rPr>
            <w:rFonts w:ascii="SimSun" w:hAnsi="SimSun"/>
            <w:noProof/>
            <w:webHidden/>
            <w:sz w:val="21"/>
          </w:rPr>
          <w:fldChar w:fldCharType="separate"/>
        </w:r>
        <w:r>
          <w:rPr>
            <w:rFonts w:ascii="SimSun" w:hAnsi="SimSun"/>
            <w:noProof/>
            <w:webHidden/>
            <w:sz w:val="21"/>
          </w:rPr>
          <w:t>4</w:t>
        </w:r>
        <w:r w:rsidR="00756BB0" w:rsidRPr="00756BB0">
          <w:rPr>
            <w:rFonts w:ascii="SimSun" w:hAnsi="SimSun"/>
            <w:noProof/>
            <w:webHidden/>
            <w:sz w:val="21"/>
          </w:rPr>
          <w:fldChar w:fldCharType="end"/>
        </w:r>
      </w:hyperlink>
    </w:p>
    <w:p w:rsidR="00E7268D" w:rsidRPr="00C07CB8" w:rsidRDefault="00113CE0" w:rsidP="00E7268D">
      <w:pPr>
        <w:rPr>
          <w:rFonts w:ascii="SimSun"/>
          <w:sz w:val="21"/>
        </w:rPr>
      </w:pPr>
      <w:r w:rsidRPr="00756BB0">
        <w:rPr>
          <w:rFonts w:ascii="SimSun" w:hAnsi="SimSun"/>
          <w:sz w:val="21"/>
        </w:rPr>
        <w:fldChar w:fldCharType="end"/>
      </w:r>
    </w:p>
    <w:p w:rsidR="00E7268D" w:rsidRPr="00C07CB8" w:rsidRDefault="00E7268D" w:rsidP="00E7268D">
      <w:pPr>
        <w:rPr>
          <w:rFonts w:ascii="SimSun"/>
          <w:sz w:val="21"/>
        </w:rPr>
      </w:pPr>
    </w:p>
    <w:p w:rsidR="00E75A26" w:rsidRPr="00C07CB8" w:rsidRDefault="00EC10B4" w:rsidP="00113CE0">
      <w:pPr>
        <w:pStyle w:val="LegTitle"/>
        <w:rPr>
          <w:rFonts w:ascii="SimSun" w:eastAsia="SimSun"/>
          <w:sz w:val="21"/>
          <w:lang w:eastAsia="zh-CN"/>
        </w:rPr>
      </w:pPr>
      <w:bookmarkStart w:id="5" w:name="_Toc387226855"/>
      <w:r w:rsidRPr="00F649D6">
        <w:rPr>
          <w:rFonts w:ascii="SimSun" w:eastAsia="SimSun" w:hAnsi="SimSun" w:cs="SimSun" w:hint="eastAsia"/>
          <w:sz w:val="21"/>
          <w:lang w:eastAsia="zh-CN"/>
        </w:rPr>
        <w:lastRenderedPageBreak/>
        <w:t>第</w:t>
      </w:r>
      <w:r w:rsidRPr="00C07CB8">
        <w:rPr>
          <w:rFonts w:ascii="SimSun" w:eastAsia="SimSun" w:hint="eastAsia"/>
          <w:sz w:val="21"/>
          <w:lang w:eastAsia="zh-CN"/>
        </w:rPr>
        <w:t>83</w:t>
      </w:r>
      <w:r w:rsidRPr="00F649D6">
        <w:rPr>
          <w:rFonts w:ascii="SimSun" w:eastAsia="SimSun" w:hAnsi="SimSun" w:cs="SimSun" w:hint="eastAsia"/>
          <w:sz w:val="21"/>
          <w:lang w:eastAsia="zh-CN"/>
        </w:rPr>
        <w:t>条</w:t>
      </w:r>
      <w:r w:rsidR="00E75A26" w:rsidRPr="00C07CB8">
        <w:rPr>
          <w:rFonts w:ascii="SimSun" w:eastAsia="SimSun"/>
          <w:sz w:val="21"/>
          <w:lang w:eastAsia="zh-CN"/>
        </w:rPr>
        <w:br/>
      </w:r>
      <w:r w:rsidRPr="00F649D6">
        <w:rPr>
          <w:rFonts w:ascii="SimSun" w:eastAsia="SimSun" w:hAnsi="SimSun" w:cs="SimSun" w:hint="eastAsia"/>
          <w:sz w:val="21"/>
          <w:lang w:eastAsia="zh-CN"/>
        </w:rPr>
        <w:t>在各国际单位执行业务的权利</w:t>
      </w:r>
      <w:bookmarkEnd w:id="5"/>
    </w:p>
    <w:p w:rsidR="00E75A26" w:rsidRPr="00756BB0" w:rsidRDefault="00E75A26" w:rsidP="00113CE0">
      <w:pPr>
        <w:pStyle w:val="LegSubRule"/>
        <w:rPr>
          <w:rFonts w:ascii="KaiTi" w:eastAsia="KaiTi"/>
          <w:sz w:val="21"/>
          <w:lang w:eastAsia="zh-CN"/>
        </w:rPr>
      </w:pPr>
      <w:bookmarkStart w:id="6" w:name="_Toc387226856"/>
      <w:r w:rsidRPr="00756BB0">
        <w:rPr>
          <w:rFonts w:ascii="KaiTi" w:eastAsia="KaiTi"/>
          <w:sz w:val="21"/>
          <w:lang w:eastAsia="zh-CN"/>
        </w:rPr>
        <w:t>83.1</w:t>
      </w:r>
      <w:r w:rsidRPr="00756BB0">
        <w:rPr>
          <w:rFonts w:ascii="KaiTi" w:eastAsia="KaiTi"/>
          <w:sz w:val="21"/>
          <w:lang w:eastAsia="zh-CN"/>
        </w:rPr>
        <w:t>   </w:t>
      </w:r>
      <w:r w:rsidR="00113CE0" w:rsidRPr="00756BB0">
        <w:rPr>
          <w:rFonts w:ascii="KaiTi" w:eastAsia="KaiTi"/>
          <w:sz w:val="21"/>
          <w:lang w:eastAsia="zh-CN"/>
        </w:rPr>
        <w:t>[</w:t>
      </w:r>
      <w:r w:rsidR="00EC10B4" w:rsidRPr="00756BB0">
        <w:rPr>
          <w:rFonts w:ascii="KaiTi" w:eastAsia="KaiTi" w:hAnsi="SimSun" w:cs="SimSun" w:hint="eastAsia"/>
          <w:sz w:val="21"/>
          <w:lang w:eastAsia="zh-CN"/>
        </w:rPr>
        <w:t>无变化</w:t>
      </w:r>
      <w:r w:rsidR="00113CE0" w:rsidRPr="00756BB0">
        <w:rPr>
          <w:rFonts w:ascii="KaiTi" w:eastAsia="KaiTi"/>
          <w:sz w:val="21"/>
          <w:lang w:eastAsia="zh-CN"/>
        </w:rPr>
        <w:t xml:space="preserve">]  </w:t>
      </w:r>
      <w:r w:rsidR="00EC10B4" w:rsidRPr="00756BB0">
        <w:rPr>
          <w:rFonts w:ascii="KaiTi" w:eastAsia="KaiTi" w:hAnsi="SimSun" w:cs="SimSun" w:hint="eastAsia"/>
          <w:sz w:val="21"/>
          <w:lang w:eastAsia="zh-CN"/>
        </w:rPr>
        <w:t>权利的证明</w:t>
      </w:r>
      <w:bookmarkEnd w:id="6"/>
    </w:p>
    <w:p w:rsidR="00E75A26" w:rsidRPr="00C07CB8" w:rsidRDefault="00E75A26" w:rsidP="00113CE0">
      <w:pPr>
        <w:pStyle w:val="Lega"/>
        <w:rPr>
          <w:rFonts w:ascii="SimSun" w:eastAsia="SimSun"/>
          <w:sz w:val="21"/>
          <w:lang w:eastAsia="zh-CN"/>
        </w:rPr>
      </w:pPr>
      <w:r w:rsidRPr="00C07CB8">
        <w:rPr>
          <w:rFonts w:ascii="SimSun" w:eastAsia="SimSun"/>
          <w:sz w:val="21"/>
          <w:lang w:eastAsia="zh-CN"/>
        </w:rPr>
        <w:tab/>
      </w:r>
      <w:r w:rsidR="00EC10B4" w:rsidRPr="00F649D6">
        <w:rPr>
          <w:rFonts w:ascii="SimSun" w:eastAsia="SimSun" w:hAnsi="SimSun" w:cs="SimSun" w:hint="eastAsia"/>
          <w:sz w:val="21"/>
          <w:lang w:eastAsia="zh-CN"/>
        </w:rPr>
        <w:t>国际局、主管国际检索单位和主管国际初步审查单位可以要求提供条约第</w:t>
      </w:r>
      <w:r w:rsidR="00EC10B4" w:rsidRPr="00C07CB8">
        <w:rPr>
          <w:rFonts w:ascii="SimSun" w:eastAsia="SimSun" w:hint="eastAsia"/>
          <w:sz w:val="21"/>
          <w:lang w:eastAsia="zh-CN"/>
        </w:rPr>
        <w:t>49</w:t>
      </w:r>
      <w:r w:rsidR="00EC10B4" w:rsidRPr="00F649D6">
        <w:rPr>
          <w:rFonts w:ascii="SimSun" w:eastAsia="SimSun" w:hAnsi="SimSun" w:cs="SimSun" w:hint="eastAsia"/>
          <w:sz w:val="21"/>
          <w:lang w:eastAsia="zh-CN"/>
        </w:rPr>
        <w:t>条所述的有执行业务权利的证明。</w:t>
      </w:r>
    </w:p>
    <w:p w:rsidR="00E75A26" w:rsidRPr="00756BB0" w:rsidRDefault="00E75A26" w:rsidP="00113CE0">
      <w:pPr>
        <w:pStyle w:val="LegSubRule"/>
        <w:rPr>
          <w:rFonts w:ascii="KaiTi" w:eastAsia="KaiTi"/>
          <w:sz w:val="21"/>
          <w:lang w:eastAsia="zh-CN"/>
        </w:rPr>
      </w:pPr>
      <w:bookmarkStart w:id="7" w:name="_Toc387226857"/>
      <w:r w:rsidRPr="00756BB0">
        <w:rPr>
          <w:rFonts w:ascii="KaiTi" w:eastAsia="KaiTi"/>
          <w:sz w:val="21"/>
          <w:lang w:eastAsia="zh-CN"/>
        </w:rPr>
        <w:t>83.1</w:t>
      </w:r>
      <w:r w:rsidR="00EC10B4" w:rsidRPr="00756BB0">
        <w:rPr>
          <w:rFonts w:ascii="KaiTi" w:eastAsia="KaiTi" w:hAnsiTheme="minorEastAsia" w:hint="eastAsia"/>
          <w:sz w:val="21"/>
          <w:lang w:eastAsia="zh-CN"/>
        </w:rPr>
        <w:t>之二</w:t>
      </w:r>
      <w:r w:rsidRPr="00756BB0">
        <w:rPr>
          <w:rFonts w:ascii="KaiTi" w:eastAsia="KaiTi"/>
          <w:sz w:val="21"/>
          <w:lang w:eastAsia="zh-CN"/>
        </w:rPr>
        <w:t>   </w:t>
      </w:r>
      <w:r w:rsidR="00EC10B4" w:rsidRPr="00756BB0">
        <w:rPr>
          <w:rFonts w:ascii="KaiTi" w:eastAsia="KaiTi" w:hAnsi="SimSun" w:cs="SimSun" w:hint="eastAsia"/>
          <w:sz w:val="21"/>
          <w:lang w:eastAsia="zh-CN"/>
        </w:rPr>
        <w:t>国际局是受理局的情形</w:t>
      </w:r>
      <w:bookmarkEnd w:id="7"/>
    </w:p>
    <w:p w:rsidR="00E75A26" w:rsidRPr="00C07CB8" w:rsidRDefault="00E75A26" w:rsidP="00113CE0">
      <w:pPr>
        <w:pStyle w:val="Lega"/>
        <w:rPr>
          <w:rFonts w:ascii="SimSun" w:eastAsia="SimSun"/>
          <w:sz w:val="21"/>
          <w:lang w:eastAsia="zh-CN"/>
        </w:rPr>
      </w:pPr>
      <w:r w:rsidRPr="00C07CB8">
        <w:rPr>
          <w:rFonts w:ascii="SimSun" w:eastAsia="SimSun"/>
          <w:sz w:val="21"/>
          <w:lang w:eastAsia="zh-CN"/>
        </w:rPr>
        <w:tab/>
        <w:t>(a)</w:t>
      </w:r>
      <w:r w:rsidRPr="00C07CB8">
        <w:rPr>
          <w:rFonts w:ascii="SimSun" w:eastAsia="SimSun"/>
          <w:sz w:val="21"/>
          <w:lang w:eastAsia="zh-CN"/>
        </w:rPr>
        <w:t>  </w:t>
      </w:r>
      <w:r w:rsidR="00EC10B4" w:rsidRPr="00F649D6">
        <w:rPr>
          <w:rFonts w:ascii="SimSun" w:eastAsia="SimSun" w:hAnsi="SimSun" w:cs="SimSun" w:hint="eastAsia"/>
          <w:sz w:val="21"/>
          <w:lang w:eastAsia="zh-CN"/>
        </w:rPr>
        <w:t>有权在</w:t>
      </w:r>
      <w:r w:rsidR="00EC10B4" w:rsidRPr="00F649D6">
        <w:rPr>
          <w:rStyle w:val="DeletedText"/>
          <w:rFonts w:ascii="SimSun" w:eastAsia="SimSun" w:hAnsi="SimSun" w:hint="eastAsia"/>
          <w:sz w:val="21"/>
          <w:lang w:eastAsia="zh-CN"/>
        </w:rPr>
        <w:t>申请人是其居民或者国民，或者在几个申请人之一是其居民或者国民的</w:t>
      </w:r>
      <w:r w:rsidR="002C30F7" w:rsidRPr="00F649D6">
        <w:rPr>
          <w:rStyle w:val="InsertedText"/>
          <w:rFonts w:ascii="SimSun" w:eastAsia="SimSun" w:hAnsi="SimSun" w:hint="eastAsia"/>
          <w:sz w:val="21"/>
          <w:lang w:eastAsia="zh-CN"/>
        </w:rPr>
        <w:t>任何</w:t>
      </w:r>
      <w:r w:rsidR="00EC10B4" w:rsidRPr="00F649D6">
        <w:rPr>
          <w:rFonts w:ascii="SimSun" w:eastAsia="SimSun" w:hAnsi="SimSun" w:cs="SimSun" w:hint="eastAsia"/>
          <w:sz w:val="21"/>
          <w:lang w:eastAsia="zh-CN"/>
        </w:rPr>
        <w:t>缔约国的国家局或者代表该国的局执行业务的任何人，有权在根据本细则</w:t>
      </w:r>
      <w:r w:rsidR="00EC10B4" w:rsidRPr="00C07CB8">
        <w:rPr>
          <w:rFonts w:ascii="SimSun" w:eastAsia="SimSun" w:hint="eastAsia"/>
          <w:sz w:val="21"/>
          <w:lang w:eastAsia="zh-CN"/>
        </w:rPr>
        <w:t>19.1(a)(iii)</w:t>
      </w:r>
      <w:r w:rsidR="00EC10B4" w:rsidRPr="00F649D6">
        <w:rPr>
          <w:rFonts w:ascii="SimSun" w:eastAsia="SimSun" w:hAnsi="SimSun" w:cs="SimSun" w:hint="eastAsia"/>
          <w:sz w:val="21"/>
          <w:lang w:eastAsia="zh-CN"/>
        </w:rPr>
        <w:t>作为受理局的国际局就该国际申请执行业务。</w:t>
      </w:r>
    </w:p>
    <w:p w:rsidR="00E75A26" w:rsidRPr="00C07CB8" w:rsidRDefault="00E75A26" w:rsidP="00113CE0">
      <w:pPr>
        <w:pStyle w:val="Lega"/>
        <w:rPr>
          <w:rFonts w:ascii="SimSun" w:eastAsia="SimSun"/>
          <w:sz w:val="21"/>
          <w:lang w:eastAsia="zh-CN"/>
        </w:rPr>
      </w:pPr>
      <w:r w:rsidRPr="00C07CB8">
        <w:rPr>
          <w:rFonts w:ascii="SimSun" w:eastAsia="SimSun"/>
          <w:sz w:val="21"/>
          <w:lang w:eastAsia="zh-CN"/>
        </w:rPr>
        <w:tab/>
        <w:t>(b)</w:t>
      </w:r>
      <w:r w:rsidRPr="00C07CB8">
        <w:rPr>
          <w:rFonts w:ascii="SimSun" w:eastAsia="SimSun"/>
          <w:sz w:val="21"/>
          <w:lang w:eastAsia="zh-CN"/>
        </w:rPr>
        <w:t>  </w:t>
      </w:r>
      <w:r w:rsidR="007123D3" w:rsidRPr="00C07CB8">
        <w:rPr>
          <w:rFonts w:ascii="SimSun" w:eastAsia="SimSun"/>
          <w:sz w:val="21"/>
          <w:lang w:eastAsia="zh-CN"/>
        </w:rPr>
        <w:t>[</w:t>
      </w:r>
      <w:r w:rsidR="00EC10B4" w:rsidRPr="00F649D6">
        <w:rPr>
          <w:rFonts w:ascii="SimSun" w:eastAsia="SimSun" w:hAnsi="SimSun" w:cs="SimSun" w:hint="eastAsia"/>
          <w:sz w:val="21"/>
          <w:lang w:eastAsia="zh-CN"/>
        </w:rPr>
        <w:t>无变化</w:t>
      </w:r>
      <w:r w:rsidR="007123D3" w:rsidRPr="00C07CB8">
        <w:rPr>
          <w:rFonts w:ascii="SimSun" w:eastAsia="SimSun"/>
          <w:sz w:val="21"/>
          <w:lang w:eastAsia="zh-CN"/>
        </w:rPr>
        <w:t xml:space="preserve">] </w:t>
      </w:r>
      <w:r w:rsidR="00EC10B4" w:rsidRPr="00F649D6">
        <w:rPr>
          <w:rFonts w:ascii="SimSun" w:eastAsia="SimSun" w:hAnsi="SimSun" w:cs="SimSun" w:hint="eastAsia"/>
          <w:sz w:val="21"/>
          <w:lang w:eastAsia="zh-CN"/>
        </w:rPr>
        <w:t>任何人有权在作为受理局的国际局执行有关国际申请业务的，有权在国际局的任何其他工作中以及主管国际检索单位或主管国际初步审查单位执行与该申请有关的业务。</w:t>
      </w:r>
    </w:p>
    <w:p w:rsidR="00E75A26" w:rsidRPr="00756BB0" w:rsidRDefault="00E75A26" w:rsidP="00113CE0">
      <w:pPr>
        <w:pStyle w:val="LegSubRule"/>
        <w:rPr>
          <w:rFonts w:ascii="KaiTi" w:eastAsia="KaiTi"/>
          <w:sz w:val="21"/>
          <w:lang w:eastAsia="zh-CN"/>
        </w:rPr>
      </w:pPr>
      <w:bookmarkStart w:id="8" w:name="_Toc387226858"/>
      <w:r w:rsidRPr="00756BB0">
        <w:rPr>
          <w:rFonts w:ascii="KaiTi" w:eastAsia="KaiTi"/>
          <w:sz w:val="21"/>
          <w:lang w:eastAsia="zh-CN"/>
        </w:rPr>
        <w:t>83.2</w:t>
      </w:r>
      <w:r w:rsidRPr="00756BB0">
        <w:rPr>
          <w:rFonts w:ascii="KaiTi" w:eastAsia="KaiTi"/>
          <w:sz w:val="21"/>
          <w:lang w:eastAsia="zh-CN"/>
        </w:rPr>
        <w:t>   </w:t>
      </w:r>
      <w:r w:rsidR="00113CE0" w:rsidRPr="00756BB0">
        <w:rPr>
          <w:rFonts w:ascii="KaiTi" w:eastAsia="KaiTi"/>
          <w:sz w:val="21"/>
          <w:lang w:eastAsia="zh-CN"/>
        </w:rPr>
        <w:t>[</w:t>
      </w:r>
      <w:r w:rsidR="00EC10B4" w:rsidRPr="00756BB0">
        <w:rPr>
          <w:rFonts w:ascii="KaiTi" w:eastAsia="KaiTi" w:hAnsi="SimSun" w:cs="SimSun" w:hint="eastAsia"/>
          <w:sz w:val="21"/>
          <w:lang w:eastAsia="zh-CN"/>
        </w:rPr>
        <w:t>无变化</w:t>
      </w:r>
      <w:r w:rsidR="00113CE0" w:rsidRPr="00756BB0">
        <w:rPr>
          <w:rFonts w:ascii="KaiTi" w:eastAsia="KaiTi"/>
          <w:sz w:val="21"/>
          <w:lang w:eastAsia="zh-CN"/>
        </w:rPr>
        <w:t>]</w:t>
      </w:r>
      <w:r w:rsidR="00113CE0" w:rsidRPr="00756BB0">
        <w:rPr>
          <w:rFonts w:ascii="KaiTi" w:eastAsia="KaiTi"/>
          <w:sz w:val="21"/>
          <w:lang w:eastAsia="zh-CN"/>
        </w:rPr>
        <w:t>  </w:t>
      </w:r>
      <w:r w:rsidR="00EC10B4" w:rsidRPr="00756BB0">
        <w:rPr>
          <w:rFonts w:ascii="KaiTi" w:eastAsia="KaiTi" w:hAnsi="SimSun" w:cs="SimSun" w:hint="eastAsia"/>
          <w:sz w:val="21"/>
          <w:lang w:eastAsia="zh-CN"/>
        </w:rPr>
        <w:t>通知</w:t>
      </w:r>
      <w:bookmarkEnd w:id="8"/>
    </w:p>
    <w:p w:rsidR="00E75A26" w:rsidRPr="00C07CB8" w:rsidRDefault="00E75A26" w:rsidP="00113CE0">
      <w:pPr>
        <w:pStyle w:val="Lega"/>
        <w:rPr>
          <w:rFonts w:ascii="SimSun" w:eastAsia="SimSun"/>
          <w:sz w:val="21"/>
          <w:lang w:eastAsia="zh-CN"/>
        </w:rPr>
      </w:pPr>
      <w:r w:rsidRPr="00C07CB8">
        <w:rPr>
          <w:rFonts w:ascii="SimSun" w:eastAsia="SimSun"/>
          <w:sz w:val="21"/>
          <w:lang w:eastAsia="zh-CN"/>
        </w:rPr>
        <w:tab/>
        <w:t>(a)</w:t>
      </w:r>
      <w:r w:rsidRPr="00C07CB8">
        <w:rPr>
          <w:rFonts w:ascii="SimSun" w:eastAsia="SimSun"/>
          <w:sz w:val="21"/>
          <w:lang w:eastAsia="zh-CN"/>
        </w:rPr>
        <w:t>  </w:t>
      </w:r>
      <w:r w:rsidR="00EC10B4" w:rsidRPr="00F649D6">
        <w:rPr>
          <w:rFonts w:ascii="SimSun" w:eastAsia="SimSun" w:hAnsi="SimSun" w:cs="SimSun" w:hint="eastAsia"/>
          <w:sz w:val="21"/>
          <w:lang w:eastAsia="zh-CN"/>
        </w:rPr>
        <w:t>利害相关人员声称有权在某国家局或者政府间组织执行业务的，该局或者该组织应根据请求通知国际局、主管国际检索单位或者主管国际初步审查单位，说明该人是否享有在该局或者该组织执行业务的权利。</w:t>
      </w:r>
    </w:p>
    <w:p w:rsidR="00E75A26" w:rsidRPr="00C07CB8" w:rsidRDefault="00E75A26" w:rsidP="00113CE0">
      <w:pPr>
        <w:pStyle w:val="Lega"/>
        <w:rPr>
          <w:rFonts w:ascii="SimSun" w:eastAsia="SimSun"/>
          <w:sz w:val="21"/>
          <w:lang w:eastAsia="zh-CN"/>
        </w:rPr>
      </w:pPr>
      <w:r w:rsidRPr="00C07CB8">
        <w:rPr>
          <w:rFonts w:ascii="SimSun" w:eastAsia="SimSun"/>
          <w:sz w:val="21"/>
          <w:lang w:eastAsia="zh-CN"/>
        </w:rPr>
        <w:tab/>
        <w:t>(b)</w:t>
      </w:r>
      <w:r w:rsidRPr="00C07CB8">
        <w:rPr>
          <w:rFonts w:ascii="SimSun" w:eastAsia="SimSun"/>
          <w:sz w:val="21"/>
          <w:lang w:eastAsia="zh-CN"/>
        </w:rPr>
        <w:t>  </w:t>
      </w:r>
      <w:r w:rsidR="00486307" w:rsidRPr="00F649D6">
        <w:rPr>
          <w:rFonts w:ascii="SimSun" w:eastAsia="SimSun" w:hAnsi="SimSun" w:cs="SimSun" w:hint="eastAsia"/>
          <w:sz w:val="21"/>
          <w:lang w:eastAsia="zh-CN"/>
        </w:rPr>
        <w:t>上述通知应视情况对国际局、国际检索单位或者国际初步审查单位具有约束力。</w:t>
      </w:r>
    </w:p>
    <w:p w:rsidR="00113CE0" w:rsidRPr="00C07CB8" w:rsidRDefault="00486307" w:rsidP="00113CE0">
      <w:pPr>
        <w:pStyle w:val="LegTitle"/>
        <w:rPr>
          <w:rFonts w:ascii="SimSun" w:eastAsia="SimSun"/>
          <w:sz w:val="21"/>
          <w:lang w:eastAsia="zh-CN"/>
        </w:rPr>
      </w:pPr>
      <w:bookmarkStart w:id="9" w:name="_Toc387226859"/>
      <w:r w:rsidRPr="00F649D6">
        <w:rPr>
          <w:rFonts w:asciiTheme="minorEastAsia" w:eastAsiaTheme="minorEastAsia" w:hAnsiTheme="minorEastAsia" w:hint="eastAsia"/>
          <w:sz w:val="21"/>
          <w:lang w:eastAsia="zh-CN"/>
        </w:rPr>
        <w:lastRenderedPageBreak/>
        <w:t>第</w:t>
      </w:r>
      <w:r w:rsidR="00113CE0" w:rsidRPr="00C07CB8">
        <w:rPr>
          <w:rFonts w:ascii="SimSun" w:eastAsia="SimSun"/>
          <w:sz w:val="21"/>
          <w:lang w:eastAsia="zh-CN"/>
        </w:rPr>
        <w:t>90</w:t>
      </w:r>
      <w:r w:rsidRPr="00F649D6">
        <w:rPr>
          <w:rFonts w:asciiTheme="minorEastAsia" w:eastAsiaTheme="minorEastAsia" w:hAnsiTheme="minorEastAsia" w:hint="eastAsia"/>
          <w:sz w:val="21"/>
          <w:lang w:eastAsia="zh-CN"/>
        </w:rPr>
        <w:t>条</w:t>
      </w:r>
      <w:r w:rsidR="006D0C71" w:rsidRPr="00C07CB8">
        <w:rPr>
          <w:rFonts w:ascii="SimSun" w:eastAsia="SimSun"/>
          <w:sz w:val="21"/>
          <w:lang w:eastAsia="zh-CN"/>
        </w:rPr>
        <w:t xml:space="preserve"> [</w:t>
      </w:r>
      <w:r w:rsidR="00EC10B4" w:rsidRPr="00F649D6">
        <w:rPr>
          <w:rFonts w:ascii="SimSun" w:eastAsia="SimSun" w:hAnsi="SimSun" w:cs="SimSun" w:hint="eastAsia"/>
          <w:sz w:val="21"/>
          <w:lang w:eastAsia="zh-CN"/>
        </w:rPr>
        <w:t>无变化</w:t>
      </w:r>
      <w:r w:rsidR="006D0C71" w:rsidRPr="00C07CB8">
        <w:rPr>
          <w:rFonts w:ascii="SimSun" w:eastAsia="SimSun"/>
          <w:sz w:val="21"/>
          <w:lang w:eastAsia="zh-CN"/>
        </w:rPr>
        <w:t>]</w:t>
      </w:r>
      <w:r w:rsidR="00113CE0" w:rsidRPr="00C07CB8">
        <w:rPr>
          <w:rFonts w:ascii="SimSun" w:eastAsia="SimSun"/>
          <w:sz w:val="21"/>
          <w:lang w:eastAsia="zh-CN"/>
        </w:rPr>
        <w:br/>
      </w:r>
      <w:r w:rsidRPr="00F649D6">
        <w:rPr>
          <w:rFonts w:ascii="SimSun" w:eastAsia="SimSun" w:hAnsi="SimSun" w:cs="SimSun" w:hint="eastAsia"/>
          <w:sz w:val="21"/>
          <w:lang w:eastAsia="zh-CN"/>
        </w:rPr>
        <w:t>代理人和共同代表</w:t>
      </w:r>
      <w:bookmarkEnd w:id="9"/>
    </w:p>
    <w:p w:rsidR="00113CE0" w:rsidRPr="00756BB0" w:rsidRDefault="00113CE0" w:rsidP="00113CE0">
      <w:pPr>
        <w:pStyle w:val="LegSubRule"/>
        <w:rPr>
          <w:rFonts w:ascii="KaiTi" w:eastAsia="KaiTi"/>
          <w:sz w:val="21"/>
          <w:lang w:eastAsia="zh-CN"/>
        </w:rPr>
      </w:pPr>
      <w:bookmarkStart w:id="10" w:name="_Toc387226860"/>
      <w:r w:rsidRPr="00756BB0">
        <w:rPr>
          <w:rFonts w:ascii="KaiTi" w:eastAsia="KaiTi"/>
          <w:sz w:val="21"/>
          <w:lang w:eastAsia="zh-CN"/>
        </w:rPr>
        <w:t>90.1</w:t>
      </w:r>
      <w:r w:rsidRPr="00756BB0">
        <w:rPr>
          <w:rFonts w:ascii="KaiTi" w:eastAsia="KaiTi"/>
          <w:sz w:val="21"/>
          <w:lang w:eastAsia="zh-CN"/>
        </w:rPr>
        <w:t>   </w:t>
      </w:r>
      <w:r w:rsidR="007123D3" w:rsidRPr="00756BB0">
        <w:rPr>
          <w:rFonts w:ascii="KaiTi" w:eastAsia="KaiTi"/>
          <w:sz w:val="21"/>
          <w:lang w:eastAsia="zh-CN"/>
        </w:rPr>
        <w:t>[</w:t>
      </w:r>
      <w:r w:rsidR="00EC10B4" w:rsidRPr="00756BB0">
        <w:rPr>
          <w:rFonts w:ascii="KaiTi" w:eastAsia="KaiTi" w:hAnsi="SimSun" w:cs="SimSun" w:hint="eastAsia"/>
          <w:sz w:val="21"/>
          <w:lang w:eastAsia="zh-CN"/>
        </w:rPr>
        <w:t>无变化</w:t>
      </w:r>
      <w:r w:rsidR="007123D3" w:rsidRPr="00756BB0">
        <w:rPr>
          <w:rFonts w:ascii="KaiTi" w:eastAsia="KaiTi"/>
          <w:sz w:val="21"/>
          <w:lang w:eastAsia="zh-CN"/>
        </w:rPr>
        <w:t xml:space="preserve">]  </w:t>
      </w:r>
      <w:r w:rsidR="00486307" w:rsidRPr="00756BB0">
        <w:rPr>
          <w:rFonts w:ascii="KaiTi" w:eastAsia="KaiTi" w:hAnsi="SimSun" w:cs="SimSun" w:hint="eastAsia"/>
          <w:sz w:val="21"/>
          <w:lang w:eastAsia="zh-CN"/>
        </w:rPr>
        <w:t>委托代理人</w:t>
      </w:r>
      <w:bookmarkEnd w:id="10"/>
    </w:p>
    <w:p w:rsidR="00113CE0" w:rsidRPr="00C07CB8" w:rsidRDefault="00113CE0" w:rsidP="00113CE0">
      <w:pPr>
        <w:pStyle w:val="Lega"/>
        <w:rPr>
          <w:rFonts w:ascii="SimSun" w:eastAsia="SimSun"/>
          <w:sz w:val="21"/>
          <w:lang w:eastAsia="zh-CN"/>
        </w:rPr>
      </w:pPr>
      <w:r w:rsidRPr="00C07CB8">
        <w:rPr>
          <w:rFonts w:ascii="SimSun" w:eastAsia="SimSun"/>
          <w:sz w:val="21"/>
          <w:lang w:eastAsia="zh-CN"/>
        </w:rPr>
        <w:tab/>
        <w:t>(a)</w:t>
      </w:r>
      <w:r w:rsidRPr="00C07CB8">
        <w:rPr>
          <w:rFonts w:ascii="SimSun" w:eastAsia="SimSun"/>
          <w:sz w:val="21"/>
          <w:lang w:eastAsia="zh-CN"/>
        </w:rPr>
        <w:t>  </w:t>
      </w:r>
      <w:r w:rsidR="00486307" w:rsidRPr="00F649D6">
        <w:rPr>
          <w:rFonts w:ascii="SimSun" w:eastAsia="SimSun" w:hAnsi="SimSun" w:cs="SimSun" w:hint="eastAsia"/>
          <w:sz w:val="21"/>
          <w:lang w:eastAsia="zh-CN"/>
        </w:rPr>
        <w:t>申请人可以委托有权在提交国际申请的国家局执行业务的人，或者如果国际申请向国际局提交，有权在作为受理局的国际局执行关于国际申请的业务的人为其代理人，以代表申请人在受理局，国际局、国际检索单位、被指定的补充检索单位和国际初步审查单位办理事务。</w:t>
      </w:r>
    </w:p>
    <w:p w:rsidR="00113CE0" w:rsidRPr="00C07CB8" w:rsidRDefault="00113CE0" w:rsidP="00113CE0">
      <w:pPr>
        <w:pStyle w:val="Lega"/>
        <w:rPr>
          <w:rFonts w:ascii="SimSun" w:eastAsia="SimSun"/>
          <w:sz w:val="21"/>
          <w:lang w:eastAsia="zh-CN"/>
        </w:rPr>
      </w:pPr>
      <w:r w:rsidRPr="00C07CB8">
        <w:rPr>
          <w:rFonts w:ascii="SimSun" w:eastAsia="SimSun"/>
          <w:sz w:val="21"/>
          <w:lang w:eastAsia="zh-CN"/>
        </w:rPr>
        <w:tab/>
        <w:t>(b)</w:t>
      </w:r>
      <w:r w:rsidRPr="00C07CB8">
        <w:rPr>
          <w:rFonts w:ascii="SimSun" w:eastAsia="SimSun"/>
          <w:sz w:val="21"/>
          <w:lang w:eastAsia="zh-CN"/>
        </w:rPr>
        <w:t>  </w:t>
      </w:r>
      <w:r w:rsidR="00486307" w:rsidRPr="00F649D6">
        <w:rPr>
          <w:rFonts w:ascii="SimSun" w:eastAsia="SimSun" w:hAnsi="SimSun" w:cs="SimSun" w:hint="eastAsia"/>
          <w:sz w:val="21"/>
          <w:lang w:eastAsia="zh-CN"/>
        </w:rPr>
        <w:t>申请人可以委托有权在作为国际检索单位的国家局或者政府间组织办理事务的人为其代理人，代表申请人专门在该单位办理事务。</w:t>
      </w:r>
    </w:p>
    <w:p w:rsidR="00113CE0" w:rsidRPr="00C07CB8" w:rsidRDefault="00113CE0" w:rsidP="00113CE0">
      <w:pPr>
        <w:pStyle w:val="Lega"/>
        <w:rPr>
          <w:rFonts w:ascii="SimSun" w:eastAsia="SimSun"/>
          <w:sz w:val="21"/>
          <w:lang w:eastAsia="zh-CN"/>
        </w:rPr>
      </w:pPr>
      <w:r w:rsidRPr="00C07CB8">
        <w:rPr>
          <w:rFonts w:ascii="SimSun" w:eastAsia="SimSun"/>
          <w:sz w:val="21"/>
          <w:lang w:eastAsia="zh-CN"/>
        </w:rPr>
        <w:tab/>
        <w:t>(b</w:t>
      </w:r>
      <w:r w:rsidR="00C07CB8">
        <w:rPr>
          <w:rFonts w:asciiTheme="minorEastAsia" w:eastAsiaTheme="minorEastAsia" w:hAnsiTheme="minorEastAsia" w:hint="eastAsia"/>
          <w:sz w:val="21"/>
          <w:lang w:eastAsia="zh-CN"/>
        </w:rPr>
        <w:t>之二</w:t>
      </w:r>
      <w:r w:rsidRPr="00C07CB8">
        <w:rPr>
          <w:rFonts w:ascii="SimSun" w:eastAsia="SimSun"/>
          <w:sz w:val="21"/>
          <w:lang w:eastAsia="zh-CN"/>
        </w:rPr>
        <w:t>)</w:t>
      </w:r>
      <w:r w:rsidRPr="00C07CB8">
        <w:rPr>
          <w:rFonts w:ascii="SimSun" w:eastAsia="SimSun"/>
          <w:sz w:val="21"/>
          <w:lang w:eastAsia="zh-CN"/>
        </w:rPr>
        <w:t>  </w:t>
      </w:r>
      <w:r w:rsidR="00486307" w:rsidRPr="00F649D6">
        <w:rPr>
          <w:rFonts w:ascii="SimSun" w:eastAsia="SimSun" w:hAnsi="SimSun" w:cs="SimSun" w:hint="eastAsia"/>
          <w:sz w:val="21"/>
          <w:lang w:eastAsia="zh-CN"/>
        </w:rPr>
        <w:t>申请人可以委托有权在作为被指定的补充检索单位的国家局或者政府间组织办理事务的人为其代理人，代表申请人专门在该单位办理事务。</w:t>
      </w:r>
    </w:p>
    <w:p w:rsidR="00113CE0" w:rsidRPr="00C07CB8" w:rsidRDefault="00113CE0" w:rsidP="00113CE0">
      <w:pPr>
        <w:pStyle w:val="Lega"/>
        <w:rPr>
          <w:rFonts w:ascii="SimSun" w:eastAsia="SimSun"/>
          <w:sz w:val="21"/>
          <w:lang w:eastAsia="zh-CN"/>
        </w:rPr>
      </w:pPr>
      <w:r w:rsidRPr="00C07CB8">
        <w:rPr>
          <w:rFonts w:ascii="SimSun" w:eastAsia="SimSun"/>
          <w:sz w:val="21"/>
          <w:lang w:eastAsia="zh-CN"/>
        </w:rPr>
        <w:tab/>
        <w:t>(c)</w:t>
      </w:r>
      <w:r w:rsidRPr="00C07CB8">
        <w:rPr>
          <w:rFonts w:ascii="SimSun" w:eastAsia="SimSun"/>
          <w:sz w:val="21"/>
          <w:lang w:eastAsia="zh-CN"/>
        </w:rPr>
        <w:t>  </w:t>
      </w:r>
      <w:r w:rsidR="00486307" w:rsidRPr="00F649D6">
        <w:rPr>
          <w:rFonts w:ascii="SimSun" w:eastAsia="SimSun" w:hAnsi="SimSun" w:cs="SimSun" w:hint="eastAsia"/>
          <w:sz w:val="21"/>
          <w:lang w:eastAsia="zh-CN"/>
        </w:rPr>
        <w:t>申请人可以委托有权在作为国际初步审查单位的国家局或者政府间组织办理事务的人为其代理人，代表申请人专门在该单位办理事务。</w:t>
      </w:r>
    </w:p>
    <w:p w:rsidR="00113CE0" w:rsidRPr="00C07CB8" w:rsidRDefault="00113CE0" w:rsidP="00113CE0">
      <w:pPr>
        <w:pStyle w:val="Lega"/>
        <w:rPr>
          <w:rFonts w:ascii="SimSun" w:eastAsia="SimSun"/>
          <w:sz w:val="21"/>
          <w:lang w:eastAsia="zh-CN"/>
        </w:rPr>
      </w:pPr>
      <w:r w:rsidRPr="00C07CB8">
        <w:rPr>
          <w:rFonts w:ascii="SimSun" w:eastAsia="SimSun"/>
          <w:sz w:val="21"/>
          <w:lang w:eastAsia="zh-CN"/>
        </w:rPr>
        <w:tab/>
        <w:t>(d)</w:t>
      </w:r>
      <w:r w:rsidRPr="00C07CB8">
        <w:rPr>
          <w:rFonts w:ascii="SimSun" w:eastAsia="SimSun"/>
          <w:sz w:val="21"/>
          <w:lang w:eastAsia="zh-CN"/>
        </w:rPr>
        <w:t>  </w:t>
      </w:r>
      <w:r w:rsidR="00486307" w:rsidRPr="00F649D6">
        <w:rPr>
          <w:rFonts w:ascii="SimSun" w:eastAsia="SimSun" w:hAnsi="SimSun" w:cs="SimSun" w:hint="eastAsia"/>
          <w:sz w:val="21"/>
          <w:lang w:eastAsia="zh-CN"/>
        </w:rPr>
        <w:t>根据本条</w:t>
      </w:r>
      <w:r w:rsidR="00486307" w:rsidRPr="00C07CB8">
        <w:rPr>
          <w:rFonts w:ascii="SimSun" w:eastAsia="SimSun" w:hint="eastAsia"/>
          <w:sz w:val="21"/>
          <w:lang w:eastAsia="zh-CN"/>
        </w:rPr>
        <w:t>(a)</w:t>
      </w:r>
      <w:r w:rsidR="00486307" w:rsidRPr="00F649D6">
        <w:rPr>
          <w:rFonts w:ascii="SimSun" w:eastAsia="SimSun" w:hAnsi="SimSun" w:cs="SimSun" w:hint="eastAsia"/>
          <w:sz w:val="21"/>
          <w:lang w:eastAsia="zh-CN"/>
        </w:rPr>
        <w:t>接受委托的代理人，除委托文件中另有规定外，可以委托一个或者多个副代理人作为申请人的代理人代表申请人：</w:t>
      </w:r>
    </w:p>
    <w:p w:rsidR="00113CE0" w:rsidRPr="00C07CB8" w:rsidRDefault="00113CE0" w:rsidP="00113CE0">
      <w:pPr>
        <w:pStyle w:val="Legi"/>
        <w:rPr>
          <w:rFonts w:ascii="SimSun" w:eastAsia="SimSun"/>
          <w:sz w:val="21"/>
          <w:lang w:eastAsia="zh-CN"/>
        </w:rPr>
      </w:pPr>
      <w:r w:rsidRPr="00C07CB8">
        <w:rPr>
          <w:rFonts w:ascii="SimSun" w:eastAsia="SimSun"/>
          <w:sz w:val="21"/>
          <w:lang w:eastAsia="zh-CN"/>
        </w:rPr>
        <w:tab/>
        <w:t>(</w:t>
      </w:r>
      <w:proofErr w:type="spellStart"/>
      <w:r w:rsidRPr="00C07CB8">
        <w:rPr>
          <w:rFonts w:ascii="SimSun" w:eastAsia="SimSun"/>
          <w:sz w:val="21"/>
          <w:lang w:eastAsia="zh-CN"/>
        </w:rPr>
        <w:t>i</w:t>
      </w:r>
      <w:proofErr w:type="spellEnd"/>
      <w:r w:rsidRPr="00C07CB8">
        <w:rPr>
          <w:rFonts w:ascii="SimSun" w:eastAsia="SimSun"/>
          <w:sz w:val="21"/>
          <w:lang w:eastAsia="zh-CN"/>
        </w:rPr>
        <w:t>)</w:t>
      </w:r>
      <w:r w:rsidRPr="00C07CB8">
        <w:rPr>
          <w:rFonts w:ascii="SimSun" w:eastAsia="SimSun"/>
          <w:sz w:val="21"/>
          <w:lang w:eastAsia="zh-CN"/>
        </w:rPr>
        <w:tab/>
      </w:r>
      <w:r w:rsidR="00486307" w:rsidRPr="00F649D6">
        <w:rPr>
          <w:rFonts w:ascii="SimSun" w:eastAsia="SimSun" w:hAnsi="SimSun" w:cs="SimSun" w:hint="eastAsia"/>
          <w:sz w:val="21"/>
          <w:lang w:eastAsia="zh-CN"/>
        </w:rPr>
        <w:t>在受理局、国际局、国际检索单位、任何被指定进行补充检索的单位和国际初步审查单位办理事务，但条件是接受委托为副代理人的人有权在国际申请提交的国家局办理事务或者有权在作为受理局的国际局根据具体情况办理关于国际申请的事务；</w:t>
      </w:r>
    </w:p>
    <w:p w:rsidR="00113CE0" w:rsidRPr="00C07CB8" w:rsidRDefault="00113CE0" w:rsidP="00113CE0">
      <w:pPr>
        <w:pStyle w:val="Legi"/>
        <w:rPr>
          <w:rFonts w:ascii="SimSun" w:eastAsia="SimSun"/>
          <w:sz w:val="21"/>
          <w:lang w:eastAsia="zh-CN"/>
        </w:rPr>
      </w:pPr>
      <w:r w:rsidRPr="00C07CB8">
        <w:rPr>
          <w:rFonts w:ascii="SimSun" w:eastAsia="SimSun"/>
          <w:sz w:val="21"/>
          <w:lang w:eastAsia="zh-CN"/>
        </w:rPr>
        <w:tab/>
        <w:t>(ii)</w:t>
      </w:r>
      <w:r w:rsidRPr="00C07CB8">
        <w:rPr>
          <w:rFonts w:ascii="SimSun" w:eastAsia="SimSun"/>
          <w:sz w:val="21"/>
          <w:lang w:eastAsia="zh-CN"/>
        </w:rPr>
        <w:tab/>
      </w:r>
      <w:r w:rsidR="00486307" w:rsidRPr="00F649D6">
        <w:rPr>
          <w:rFonts w:ascii="SimSun" w:eastAsia="SimSun" w:hAnsi="SimSun" w:cs="SimSun" w:hint="eastAsia"/>
          <w:sz w:val="21"/>
          <w:lang w:eastAsia="zh-CN"/>
        </w:rPr>
        <w:t>专门在国际检索单位、任何被指定进行补充检索的单位或者国际初步审查单位办理事务，但条件是接受委托为副代理人的人有权在作为国际检索单位、指定的补充检索单位或者国际初步审查单位的国家局或者政府间组织根据具体情况执行业务。</w:t>
      </w:r>
    </w:p>
    <w:p w:rsidR="00113CE0" w:rsidRPr="00756BB0" w:rsidRDefault="00113CE0" w:rsidP="00113CE0">
      <w:pPr>
        <w:pStyle w:val="LegSubRule"/>
        <w:rPr>
          <w:rFonts w:ascii="KaiTi" w:eastAsia="KaiTi"/>
          <w:sz w:val="21"/>
          <w:lang w:eastAsia="zh-CN"/>
        </w:rPr>
      </w:pPr>
      <w:bookmarkStart w:id="11" w:name="_Toc387226861"/>
      <w:r w:rsidRPr="00756BB0">
        <w:rPr>
          <w:rFonts w:ascii="KaiTi" w:eastAsia="KaiTi"/>
          <w:sz w:val="21"/>
          <w:lang w:eastAsia="zh-CN"/>
        </w:rPr>
        <w:lastRenderedPageBreak/>
        <w:t xml:space="preserve">90.2 </w:t>
      </w:r>
      <w:r w:rsidR="00486307" w:rsidRPr="00756BB0">
        <w:rPr>
          <w:rFonts w:ascii="KaiTi" w:eastAsia="KaiTi" w:hAnsiTheme="minorEastAsia" w:hint="eastAsia"/>
          <w:sz w:val="21"/>
          <w:lang w:eastAsia="zh-CN"/>
        </w:rPr>
        <w:t>至</w:t>
      </w:r>
      <w:r w:rsidRPr="00756BB0">
        <w:rPr>
          <w:rFonts w:ascii="KaiTi" w:eastAsia="KaiTi"/>
          <w:sz w:val="21"/>
          <w:lang w:eastAsia="zh-CN"/>
        </w:rPr>
        <w:t xml:space="preserve"> 90.6</w:t>
      </w:r>
      <w:r w:rsidRPr="00756BB0">
        <w:rPr>
          <w:rFonts w:ascii="KaiTi" w:eastAsia="KaiTi"/>
          <w:sz w:val="21"/>
          <w:lang w:eastAsia="zh-CN"/>
        </w:rPr>
        <w:t>   </w:t>
      </w:r>
      <w:r w:rsidRPr="00756BB0">
        <w:rPr>
          <w:rFonts w:ascii="KaiTi" w:eastAsia="KaiTi"/>
          <w:sz w:val="21"/>
          <w:lang w:eastAsia="zh-CN"/>
        </w:rPr>
        <w:t>[</w:t>
      </w:r>
      <w:r w:rsidR="00EC10B4" w:rsidRPr="00756BB0">
        <w:rPr>
          <w:rFonts w:ascii="KaiTi" w:eastAsia="KaiTi" w:hAnsi="SimSun" w:cs="SimSun" w:hint="eastAsia"/>
          <w:sz w:val="21"/>
          <w:lang w:eastAsia="zh-CN"/>
        </w:rPr>
        <w:t>无变化</w:t>
      </w:r>
      <w:r w:rsidRPr="00756BB0">
        <w:rPr>
          <w:rFonts w:ascii="KaiTi" w:eastAsia="KaiTi"/>
          <w:sz w:val="21"/>
          <w:lang w:eastAsia="zh-CN"/>
        </w:rPr>
        <w:t>]</w:t>
      </w:r>
      <w:bookmarkEnd w:id="11"/>
    </w:p>
    <w:p w:rsidR="00113CE0" w:rsidRPr="00C07CB8" w:rsidRDefault="00113CE0" w:rsidP="00113CE0">
      <w:pPr>
        <w:pStyle w:val="Lega"/>
        <w:rPr>
          <w:rFonts w:ascii="SimSun" w:eastAsia="SimSun"/>
          <w:sz w:val="21"/>
          <w:lang w:eastAsia="zh-CN"/>
        </w:rPr>
      </w:pPr>
    </w:p>
    <w:p w:rsidR="00D4092A" w:rsidRPr="00756BB0" w:rsidRDefault="00651267" w:rsidP="00756BB0">
      <w:pPr>
        <w:pStyle w:val="Endofdocument-Annex"/>
        <w:spacing w:afterLines="50" w:after="120" w:line="340" w:lineRule="atLeast"/>
        <w:rPr>
          <w:rFonts w:ascii="KaiTi" w:eastAsia="KaiTi" w:hAnsi="KaiTi"/>
          <w:sz w:val="21"/>
        </w:rPr>
      </w:pPr>
      <w:r w:rsidRPr="00756BB0">
        <w:rPr>
          <w:rFonts w:ascii="KaiTi" w:eastAsia="KaiTi" w:hAnsi="KaiTi"/>
          <w:sz w:val="21"/>
        </w:rPr>
        <w:t>[</w:t>
      </w:r>
      <w:r w:rsidR="00486307" w:rsidRPr="00756BB0">
        <w:rPr>
          <w:rFonts w:ascii="KaiTi" w:eastAsia="KaiTi" w:hAnsi="KaiTi" w:hint="eastAsia"/>
          <w:sz w:val="21"/>
        </w:rPr>
        <w:t>附件和文件完</w:t>
      </w:r>
      <w:r w:rsidRPr="00756BB0">
        <w:rPr>
          <w:rFonts w:ascii="KaiTi" w:eastAsia="KaiTi" w:hAnsi="KaiTi"/>
          <w:sz w:val="21"/>
        </w:rPr>
        <w:t>]</w:t>
      </w:r>
    </w:p>
    <w:sectPr w:rsidR="00D4092A" w:rsidRPr="00756BB0" w:rsidSect="00651267">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007" w:rsidRDefault="00B24007">
      <w:r>
        <w:separator/>
      </w:r>
    </w:p>
  </w:endnote>
  <w:endnote w:type="continuationSeparator" w:id="0">
    <w:p w:rsidR="00B24007" w:rsidRDefault="00B24007" w:rsidP="003B38C1">
      <w:r>
        <w:separator/>
      </w:r>
    </w:p>
    <w:p w:rsidR="00B24007" w:rsidRPr="003B38C1" w:rsidRDefault="00B24007" w:rsidP="003B38C1">
      <w:pPr>
        <w:spacing w:after="60"/>
        <w:rPr>
          <w:sz w:val="17"/>
        </w:rPr>
      </w:pPr>
      <w:r>
        <w:rPr>
          <w:sz w:val="17"/>
        </w:rPr>
        <w:t>[Endnote continued from previous page]</w:t>
      </w:r>
    </w:p>
  </w:endnote>
  <w:endnote w:type="continuationNotice" w:id="1">
    <w:p w:rsidR="00B24007" w:rsidRPr="003B38C1" w:rsidRDefault="00B240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KaiT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007" w:rsidRDefault="00B24007">
      <w:r>
        <w:separator/>
      </w:r>
    </w:p>
  </w:footnote>
  <w:footnote w:type="continuationSeparator" w:id="0">
    <w:p w:rsidR="00B24007" w:rsidRDefault="00B24007" w:rsidP="008B60B2">
      <w:r>
        <w:separator/>
      </w:r>
    </w:p>
    <w:p w:rsidR="00B24007" w:rsidRPr="00ED77FB" w:rsidRDefault="00B24007" w:rsidP="008B60B2">
      <w:pPr>
        <w:spacing w:after="60"/>
        <w:rPr>
          <w:sz w:val="17"/>
          <w:szCs w:val="17"/>
        </w:rPr>
      </w:pPr>
      <w:r w:rsidRPr="00ED77FB">
        <w:rPr>
          <w:sz w:val="17"/>
          <w:szCs w:val="17"/>
        </w:rPr>
        <w:t>[Footnote continued from previous page]</w:t>
      </w:r>
    </w:p>
  </w:footnote>
  <w:footnote w:type="continuationNotice" w:id="1">
    <w:p w:rsidR="00B24007" w:rsidRPr="00ED77FB" w:rsidRDefault="00B24007" w:rsidP="008B60B2">
      <w:pPr>
        <w:spacing w:before="60"/>
        <w:jc w:val="right"/>
        <w:rPr>
          <w:sz w:val="17"/>
          <w:szCs w:val="17"/>
        </w:rPr>
      </w:pPr>
      <w:r w:rsidRPr="00ED77FB">
        <w:rPr>
          <w:sz w:val="17"/>
          <w:szCs w:val="17"/>
        </w:rPr>
        <w:t>[Footnote continued on next page]</w:t>
      </w:r>
    </w:p>
  </w:footnote>
  <w:footnote w:id="2">
    <w:p w:rsidR="00E7268D" w:rsidRPr="00814A79" w:rsidRDefault="00E7268D" w:rsidP="00814A79">
      <w:pPr>
        <w:pStyle w:val="aa"/>
        <w:tabs>
          <w:tab w:val="left" w:pos="567"/>
        </w:tabs>
        <w:jc w:val="both"/>
        <w:rPr>
          <w:rFonts w:ascii="SimSun" w:hAnsi="SimSun"/>
        </w:rPr>
      </w:pPr>
      <w:r w:rsidRPr="00814A79">
        <w:rPr>
          <w:rStyle w:val="ae"/>
          <w:rFonts w:ascii="SimSun" w:hAnsi="SimSun"/>
        </w:rPr>
        <w:footnoteRef/>
      </w:r>
      <w:r w:rsidRPr="00814A79">
        <w:rPr>
          <w:rFonts w:ascii="SimSun" w:hAnsi="SimSun"/>
        </w:rPr>
        <w:t xml:space="preserve"> </w:t>
      </w:r>
      <w:r w:rsidRPr="00814A79">
        <w:rPr>
          <w:rFonts w:ascii="SimSun" w:hAnsi="SimSun"/>
        </w:rPr>
        <w:tab/>
      </w:r>
      <w:r w:rsidR="002C30F7" w:rsidRPr="00814A79">
        <w:rPr>
          <w:rFonts w:ascii="SimSun" w:hAnsi="SimSun" w:hint="eastAsia"/>
        </w:rPr>
        <w:t>建议增加和删除的内容分别通过在有关案文上加下划线和删除线的方式表示。</w:t>
      </w:r>
      <w:r w:rsidR="00362FA6">
        <w:rPr>
          <w:rFonts w:ascii="SimSun" w:hAnsi="SimSun" w:hint="eastAsia"/>
        </w:rPr>
        <w:t>为便于参考，某些未</w:t>
      </w:r>
      <w:bookmarkStart w:id="4" w:name="_GoBack"/>
      <w:bookmarkEnd w:id="4"/>
      <w:r w:rsidR="00C07CB8" w:rsidRPr="00814A79">
        <w:rPr>
          <w:rFonts w:ascii="SimSun" w:hAnsi="SimSun" w:hint="eastAsia"/>
        </w:rPr>
        <w:t>建议修改的条款可能一并列入。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92A" w:rsidRPr="00756BB0" w:rsidRDefault="00D4092A" w:rsidP="00D4092A">
    <w:pPr>
      <w:jc w:val="right"/>
      <w:rPr>
        <w:rFonts w:ascii="SimSun" w:hAnsi="SimSun"/>
        <w:sz w:val="21"/>
        <w:lang w:val="fr-CH"/>
      </w:rPr>
    </w:pPr>
    <w:bookmarkStart w:id="3" w:name="Code2"/>
    <w:bookmarkEnd w:id="3"/>
    <w:r w:rsidRPr="00756BB0">
      <w:rPr>
        <w:rFonts w:ascii="SimSun" w:hAnsi="SimSun"/>
        <w:sz w:val="21"/>
        <w:lang w:val="fr-CH"/>
      </w:rPr>
      <w:t>P</w:t>
    </w:r>
    <w:r w:rsidR="0010230A" w:rsidRPr="00756BB0">
      <w:rPr>
        <w:rFonts w:ascii="SimSun" w:hAnsi="SimSun"/>
        <w:sz w:val="21"/>
        <w:lang w:val="fr-CH"/>
      </w:rPr>
      <w:t>CT/WG/7/13</w:t>
    </w:r>
  </w:p>
  <w:p w:rsidR="00EC4E49" w:rsidRPr="00756BB0" w:rsidRDefault="002C30F7" w:rsidP="00477D6B">
    <w:pPr>
      <w:jc w:val="right"/>
      <w:rPr>
        <w:rFonts w:ascii="SimSun" w:hAnsi="SimSun"/>
        <w:sz w:val="21"/>
        <w:lang w:val="fr-CH"/>
      </w:rPr>
    </w:pPr>
    <w:r w:rsidRPr="00756BB0">
      <w:rPr>
        <w:rFonts w:ascii="SimSun" w:hAnsi="SimSun" w:hint="eastAsia"/>
        <w:sz w:val="21"/>
        <w:lang w:val="fr-CH"/>
      </w:rPr>
      <w:t>第</w:t>
    </w:r>
    <w:r w:rsidR="00EC4E49" w:rsidRPr="00756BB0">
      <w:rPr>
        <w:rFonts w:ascii="SimSun" w:hAnsi="SimSun"/>
        <w:sz w:val="21"/>
      </w:rPr>
      <w:fldChar w:fldCharType="begin"/>
    </w:r>
    <w:r w:rsidR="00EC4E49" w:rsidRPr="00756BB0">
      <w:rPr>
        <w:rFonts w:ascii="SimSun" w:hAnsi="SimSun"/>
        <w:sz w:val="21"/>
        <w:lang w:val="fr-CH"/>
      </w:rPr>
      <w:instrText xml:space="preserve"> PAGE  \* MERGEFORMAT </w:instrText>
    </w:r>
    <w:r w:rsidR="00EC4E49" w:rsidRPr="00756BB0">
      <w:rPr>
        <w:rFonts w:ascii="SimSun" w:hAnsi="SimSun"/>
        <w:sz w:val="21"/>
      </w:rPr>
      <w:fldChar w:fldCharType="separate"/>
    </w:r>
    <w:r w:rsidR="00362FA6">
      <w:rPr>
        <w:rFonts w:ascii="SimSun" w:hAnsi="SimSun"/>
        <w:noProof/>
        <w:sz w:val="21"/>
        <w:lang w:val="fr-CH"/>
      </w:rPr>
      <w:t>2</w:t>
    </w:r>
    <w:r w:rsidR="00EC4E49" w:rsidRPr="00756BB0">
      <w:rPr>
        <w:rFonts w:ascii="SimSun" w:hAnsi="SimSun"/>
        <w:sz w:val="21"/>
      </w:rPr>
      <w:fldChar w:fldCharType="end"/>
    </w:r>
    <w:r w:rsidRPr="00756BB0">
      <w:rPr>
        <w:rFonts w:ascii="SimSun" w:hAnsi="SimSun" w:hint="eastAsia"/>
        <w:sz w:val="21"/>
      </w:rPr>
      <w:t>页</w:t>
    </w:r>
  </w:p>
  <w:p w:rsidR="00EC4E49" w:rsidRPr="00756BB0" w:rsidRDefault="00EC4E49" w:rsidP="00477D6B">
    <w:pPr>
      <w:jc w:val="right"/>
      <w:rPr>
        <w:rFonts w:ascii="SimSun" w:hAnsi="SimSun"/>
        <w:sz w:val="21"/>
        <w:lang w:val="fr-CH"/>
      </w:rPr>
    </w:pPr>
  </w:p>
  <w:p w:rsidR="00113CE0" w:rsidRPr="00756BB0" w:rsidRDefault="00113CE0" w:rsidP="00477D6B">
    <w:pPr>
      <w:jc w:val="right"/>
      <w:rPr>
        <w:rFonts w:ascii="SimSun" w:hAnsi="SimSun"/>
        <w:sz w:val="21"/>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F7" w:rsidRPr="00756BB0" w:rsidRDefault="002C30F7" w:rsidP="00D4092A">
    <w:pPr>
      <w:jc w:val="right"/>
      <w:rPr>
        <w:rFonts w:ascii="SimSun" w:hAnsi="SimSun"/>
        <w:sz w:val="21"/>
        <w:lang w:val="fr-CH"/>
      </w:rPr>
    </w:pPr>
    <w:r w:rsidRPr="00756BB0">
      <w:rPr>
        <w:rFonts w:ascii="SimSun" w:hAnsi="SimSun"/>
        <w:sz w:val="21"/>
        <w:lang w:val="fr-CH"/>
      </w:rPr>
      <w:t>PCT/WG/7/13</w:t>
    </w:r>
  </w:p>
  <w:p w:rsidR="002C30F7" w:rsidRPr="00756BB0" w:rsidRDefault="002C30F7" w:rsidP="00477D6B">
    <w:pPr>
      <w:jc w:val="right"/>
      <w:rPr>
        <w:rFonts w:ascii="SimSun" w:hAnsi="SimSun"/>
        <w:sz w:val="21"/>
        <w:lang w:val="fr-CH"/>
      </w:rPr>
    </w:pPr>
    <w:proofErr w:type="gramStart"/>
    <w:r w:rsidRPr="00756BB0">
      <w:rPr>
        <w:rFonts w:ascii="SimSun" w:hAnsi="SimSun" w:hint="eastAsia"/>
        <w:sz w:val="21"/>
        <w:lang w:val="fr-CH"/>
      </w:rPr>
      <w:t>附件第</w:t>
    </w:r>
    <w:proofErr w:type="gramEnd"/>
    <w:r w:rsidRPr="00756BB0">
      <w:rPr>
        <w:rFonts w:ascii="SimSun" w:hAnsi="SimSun"/>
        <w:sz w:val="21"/>
      </w:rPr>
      <w:fldChar w:fldCharType="begin"/>
    </w:r>
    <w:r w:rsidRPr="00756BB0">
      <w:rPr>
        <w:rFonts w:ascii="SimSun" w:hAnsi="SimSun"/>
        <w:sz w:val="21"/>
        <w:lang w:val="fr-CH"/>
      </w:rPr>
      <w:instrText xml:space="preserve"> PAGE  \* MERGEFORMAT </w:instrText>
    </w:r>
    <w:r w:rsidRPr="00756BB0">
      <w:rPr>
        <w:rFonts w:ascii="SimSun" w:hAnsi="SimSun"/>
        <w:sz w:val="21"/>
      </w:rPr>
      <w:fldChar w:fldCharType="separate"/>
    </w:r>
    <w:r w:rsidR="00362FA6">
      <w:rPr>
        <w:rFonts w:ascii="SimSun" w:hAnsi="SimSun"/>
        <w:noProof/>
        <w:sz w:val="21"/>
        <w:lang w:val="fr-CH"/>
      </w:rPr>
      <w:t>2</w:t>
    </w:r>
    <w:r w:rsidRPr="00756BB0">
      <w:rPr>
        <w:rFonts w:ascii="SimSun" w:hAnsi="SimSun"/>
        <w:sz w:val="21"/>
      </w:rPr>
      <w:fldChar w:fldCharType="end"/>
    </w:r>
    <w:r w:rsidRPr="00756BB0">
      <w:rPr>
        <w:rFonts w:ascii="SimSun" w:hAnsi="SimSun" w:hint="eastAsia"/>
        <w:sz w:val="21"/>
      </w:rPr>
      <w:t>页</w:t>
    </w:r>
  </w:p>
  <w:p w:rsidR="002C30F7" w:rsidRPr="00756BB0" w:rsidRDefault="002C30F7" w:rsidP="00477D6B">
    <w:pPr>
      <w:jc w:val="right"/>
      <w:rPr>
        <w:rFonts w:ascii="SimSun" w:hAnsi="SimSun"/>
        <w:sz w:val="21"/>
        <w:lang w:val="fr-CH"/>
      </w:rPr>
    </w:pPr>
  </w:p>
  <w:p w:rsidR="002C30F7" w:rsidRPr="00756BB0" w:rsidRDefault="002C30F7" w:rsidP="00477D6B">
    <w:pPr>
      <w:jc w:val="right"/>
      <w:rPr>
        <w:rFonts w:ascii="SimSun" w:hAnsi="SimSun"/>
        <w:sz w:val="21"/>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F7" w:rsidRPr="00F649D6" w:rsidRDefault="002C30F7">
    <w:pPr>
      <w:pStyle w:val="ab"/>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FEC6B13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AF61260"/>
    <w:multiLevelType w:val="multilevel"/>
    <w:tmpl w:val="9420085C"/>
    <w:lvl w:ilvl="0">
      <w:start w:val="10"/>
      <w:numFmt w:val="decimal"/>
      <w:lvlText w:val="%1."/>
      <w:lvlJc w:val="left"/>
      <w:pPr>
        <w:tabs>
          <w:tab w:val="num" w:pos="567"/>
        </w:tabs>
        <w:ind w:left="0" w:firstLine="0"/>
      </w:pPr>
      <w:rPr>
        <w:rFonts w:ascii="KaiTi" w:eastAsia="KaiTi" w:hint="eastAsia"/>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07"/>
    <w:rsid w:val="00023F27"/>
    <w:rsid w:val="00034DED"/>
    <w:rsid w:val="00043CAA"/>
    <w:rsid w:val="00050628"/>
    <w:rsid w:val="0005099A"/>
    <w:rsid w:val="00073911"/>
    <w:rsid w:val="00075432"/>
    <w:rsid w:val="00081E17"/>
    <w:rsid w:val="000820E3"/>
    <w:rsid w:val="000871C7"/>
    <w:rsid w:val="000968ED"/>
    <w:rsid w:val="000A591D"/>
    <w:rsid w:val="000E1783"/>
    <w:rsid w:val="000F5E56"/>
    <w:rsid w:val="0010230A"/>
    <w:rsid w:val="00113688"/>
    <w:rsid w:val="00113CE0"/>
    <w:rsid w:val="001223C2"/>
    <w:rsid w:val="00125C70"/>
    <w:rsid w:val="001362EE"/>
    <w:rsid w:val="001832A6"/>
    <w:rsid w:val="001A4CBF"/>
    <w:rsid w:val="001E12F0"/>
    <w:rsid w:val="002312EC"/>
    <w:rsid w:val="002347D8"/>
    <w:rsid w:val="00242E6A"/>
    <w:rsid w:val="002634C4"/>
    <w:rsid w:val="002710E1"/>
    <w:rsid w:val="002928D3"/>
    <w:rsid w:val="002C30F7"/>
    <w:rsid w:val="002F058A"/>
    <w:rsid w:val="002F1FE6"/>
    <w:rsid w:val="002F4E68"/>
    <w:rsid w:val="00312F7F"/>
    <w:rsid w:val="00346E7B"/>
    <w:rsid w:val="00361450"/>
    <w:rsid w:val="00362FA6"/>
    <w:rsid w:val="0036347E"/>
    <w:rsid w:val="003673CF"/>
    <w:rsid w:val="00370559"/>
    <w:rsid w:val="003724AA"/>
    <w:rsid w:val="003845C1"/>
    <w:rsid w:val="00390F91"/>
    <w:rsid w:val="00393085"/>
    <w:rsid w:val="003A6F89"/>
    <w:rsid w:val="003B38C1"/>
    <w:rsid w:val="003C7C5F"/>
    <w:rsid w:val="00423E3E"/>
    <w:rsid w:val="00427AF4"/>
    <w:rsid w:val="004647DA"/>
    <w:rsid w:val="0046705F"/>
    <w:rsid w:val="00470616"/>
    <w:rsid w:val="00474062"/>
    <w:rsid w:val="00477D6B"/>
    <w:rsid w:val="00486307"/>
    <w:rsid w:val="004D64A7"/>
    <w:rsid w:val="004E0F9C"/>
    <w:rsid w:val="005019FF"/>
    <w:rsid w:val="0053057A"/>
    <w:rsid w:val="00530AB6"/>
    <w:rsid w:val="005339DF"/>
    <w:rsid w:val="00560A29"/>
    <w:rsid w:val="00580E30"/>
    <w:rsid w:val="00595215"/>
    <w:rsid w:val="005C6649"/>
    <w:rsid w:val="005D2958"/>
    <w:rsid w:val="005D6C61"/>
    <w:rsid w:val="00605827"/>
    <w:rsid w:val="00620F61"/>
    <w:rsid w:val="0064517A"/>
    <w:rsid w:val="00646050"/>
    <w:rsid w:val="006476DC"/>
    <w:rsid w:val="00651267"/>
    <w:rsid w:val="00651DB6"/>
    <w:rsid w:val="006713CA"/>
    <w:rsid w:val="00676C5C"/>
    <w:rsid w:val="00685AFE"/>
    <w:rsid w:val="006C5E2C"/>
    <w:rsid w:val="006D0C71"/>
    <w:rsid w:val="007123D3"/>
    <w:rsid w:val="007376D7"/>
    <w:rsid w:val="00750CA4"/>
    <w:rsid w:val="00756BB0"/>
    <w:rsid w:val="00762678"/>
    <w:rsid w:val="00787F6C"/>
    <w:rsid w:val="007A2634"/>
    <w:rsid w:val="007B7A6E"/>
    <w:rsid w:val="007D1613"/>
    <w:rsid w:val="007F775C"/>
    <w:rsid w:val="00814A79"/>
    <w:rsid w:val="00826017"/>
    <w:rsid w:val="00871F72"/>
    <w:rsid w:val="0088449E"/>
    <w:rsid w:val="008B2CC1"/>
    <w:rsid w:val="008B60B2"/>
    <w:rsid w:val="008D4F0C"/>
    <w:rsid w:val="008F09AE"/>
    <w:rsid w:val="0090731E"/>
    <w:rsid w:val="00916EE2"/>
    <w:rsid w:val="00917130"/>
    <w:rsid w:val="00966A22"/>
    <w:rsid w:val="0096722F"/>
    <w:rsid w:val="00980843"/>
    <w:rsid w:val="009E2791"/>
    <w:rsid w:val="009E3F6F"/>
    <w:rsid w:val="009F499F"/>
    <w:rsid w:val="00A02EF4"/>
    <w:rsid w:val="00A31F14"/>
    <w:rsid w:val="00A42DAF"/>
    <w:rsid w:val="00A45BD8"/>
    <w:rsid w:val="00A54DFB"/>
    <w:rsid w:val="00A631EA"/>
    <w:rsid w:val="00A823E4"/>
    <w:rsid w:val="00A869B7"/>
    <w:rsid w:val="00AA5AD8"/>
    <w:rsid w:val="00AA5D62"/>
    <w:rsid w:val="00AC205C"/>
    <w:rsid w:val="00AF0A6B"/>
    <w:rsid w:val="00AF5CB4"/>
    <w:rsid w:val="00B03E48"/>
    <w:rsid w:val="00B05A69"/>
    <w:rsid w:val="00B21C28"/>
    <w:rsid w:val="00B24007"/>
    <w:rsid w:val="00B73E1E"/>
    <w:rsid w:val="00B9734B"/>
    <w:rsid w:val="00BA50CB"/>
    <w:rsid w:val="00BA7BE6"/>
    <w:rsid w:val="00BE5A78"/>
    <w:rsid w:val="00BF5069"/>
    <w:rsid w:val="00BF7103"/>
    <w:rsid w:val="00C074EC"/>
    <w:rsid w:val="00C07CB8"/>
    <w:rsid w:val="00C11BFE"/>
    <w:rsid w:val="00C24E07"/>
    <w:rsid w:val="00C27C65"/>
    <w:rsid w:val="00CA5EB2"/>
    <w:rsid w:val="00CB7BE4"/>
    <w:rsid w:val="00D25401"/>
    <w:rsid w:val="00D4092A"/>
    <w:rsid w:val="00D45252"/>
    <w:rsid w:val="00D53A7D"/>
    <w:rsid w:val="00D71B4D"/>
    <w:rsid w:val="00D93D55"/>
    <w:rsid w:val="00DD2FD8"/>
    <w:rsid w:val="00DE0ABB"/>
    <w:rsid w:val="00DF233A"/>
    <w:rsid w:val="00E04D30"/>
    <w:rsid w:val="00E1630A"/>
    <w:rsid w:val="00E335FE"/>
    <w:rsid w:val="00E7268D"/>
    <w:rsid w:val="00E75A26"/>
    <w:rsid w:val="00E979D1"/>
    <w:rsid w:val="00EC10B4"/>
    <w:rsid w:val="00EC4E49"/>
    <w:rsid w:val="00ED77FB"/>
    <w:rsid w:val="00EE45FA"/>
    <w:rsid w:val="00EF346E"/>
    <w:rsid w:val="00EF7B61"/>
    <w:rsid w:val="00F1078D"/>
    <w:rsid w:val="00F37BE6"/>
    <w:rsid w:val="00F649D6"/>
    <w:rsid w:val="00F66152"/>
    <w:rsid w:val="00F9195C"/>
    <w:rsid w:val="00FA4F51"/>
    <w:rsid w:val="00FB0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05099A"/>
    <w:rPr>
      <w:rFonts w:ascii="Tahoma" w:hAnsi="Tahoma" w:cs="Tahoma"/>
      <w:sz w:val="16"/>
      <w:szCs w:val="16"/>
    </w:rPr>
  </w:style>
  <w:style w:type="paragraph" w:styleId="aa">
    <w:name w:val="footnote text"/>
    <w:basedOn w:val="a0"/>
    <w:link w:val="Char1"/>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05099A"/>
    <w:rPr>
      <w:rFonts w:ascii="Tahoma" w:eastAsia="SimSun" w:hAnsi="Tahoma" w:cs="Tahoma"/>
      <w:sz w:val="16"/>
      <w:szCs w:val="16"/>
      <w:lang w:eastAsia="zh-CN"/>
    </w:rPr>
  </w:style>
  <w:style w:type="character" w:styleId="ae">
    <w:name w:val="footnote reference"/>
    <w:basedOn w:val="a1"/>
    <w:rsid w:val="00595215"/>
    <w:rPr>
      <w:vertAlign w:val="superscript"/>
    </w:rPr>
  </w:style>
  <w:style w:type="character" w:customStyle="1" w:styleId="ONUMEChar">
    <w:name w:val="ONUM E Char"/>
    <w:basedOn w:val="a1"/>
    <w:link w:val="ONUME"/>
    <w:rsid w:val="00346E7B"/>
    <w:rPr>
      <w:rFonts w:ascii="Arial" w:eastAsia="SimSun" w:hAnsi="Arial" w:cs="Arial"/>
      <w:sz w:val="22"/>
      <w:lang w:eastAsia="zh-CN"/>
    </w:rPr>
  </w:style>
  <w:style w:type="character" w:styleId="af">
    <w:name w:val="annotation reference"/>
    <w:basedOn w:val="a1"/>
    <w:rsid w:val="00D4092A"/>
    <w:rPr>
      <w:sz w:val="16"/>
      <w:szCs w:val="16"/>
    </w:rPr>
  </w:style>
  <w:style w:type="paragraph" w:styleId="af0">
    <w:name w:val="annotation subject"/>
    <w:basedOn w:val="a6"/>
    <w:next w:val="a6"/>
    <w:link w:val="Char2"/>
    <w:rsid w:val="00D4092A"/>
    <w:rPr>
      <w:b/>
      <w:bCs/>
      <w:sz w:val="20"/>
    </w:rPr>
  </w:style>
  <w:style w:type="character" w:customStyle="1" w:styleId="Char">
    <w:name w:val="批注文字 Char"/>
    <w:basedOn w:val="a1"/>
    <w:link w:val="a6"/>
    <w:semiHidden/>
    <w:rsid w:val="00D4092A"/>
    <w:rPr>
      <w:rFonts w:ascii="Arial" w:eastAsia="SimSun" w:hAnsi="Arial" w:cs="Arial"/>
      <w:sz w:val="18"/>
      <w:lang w:eastAsia="zh-CN"/>
    </w:rPr>
  </w:style>
  <w:style w:type="character" w:customStyle="1" w:styleId="Char2">
    <w:name w:val="批注主题 Char"/>
    <w:basedOn w:val="Char"/>
    <w:link w:val="af0"/>
    <w:rsid w:val="00D4092A"/>
    <w:rPr>
      <w:rFonts w:ascii="Arial" w:eastAsia="SimSun" w:hAnsi="Arial" w:cs="Arial"/>
      <w:b/>
      <w:bCs/>
      <w:sz w:val="18"/>
      <w:lang w:eastAsia="zh-CN"/>
    </w:rPr>
  </w:style>
  <w:style w:type="character" w:customStyle="1" w:styleId="Char1">
    <w:name w:val="脚注文本 Char"/>
    <w:basedOn w:val="a1"/>
    <w:link w:val="aa"/>
    <w:semiHidden/>
    <w:rsid w:val="00E7268D"/>
    <w:rPr>
      <w:rFonts w:ascii="Arial" w:eastAsia="SimSun" w:hAnsi="Arial" w:cs="Arial"/>
      <w:sz w:val="18"/>
      <w:lang w:eastAsia="zh-CN"/>
    </w:rPr>
  </w:style>
  <w:style w:type="paragraph" w:customStyle="1" w:styleId="LegTitle">
    <w:name w:val="Leg # Title"/>
    <w:basedOn w:val="a0"/>
    <w:next w:val="a0"/>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a0"/>
    <w:rsid w:val="00113CE0"/>
    <w:pPr>
      <w:keepNext/>
      <w:tabs>
        <w:tab w:val="left" w:pos="510"/>
      </w:tabs>
      <w:spacing w:before="119" w:line="480" w:lineRule="auto"/>
      <w:ind w:left="533" w:hanging="533"/>
      <w:jc w:val="both"/>
      <w:outlineLvl w:val="0"/>
    </w:pPr>
    <w:rPr>
      <w:rFonts w:eastAsia="Times New Roman"/>
      <w:i/>
      <w:snapToGrid w:val="0"/>
      <w:szCs w:val="22"/>
      <w:lang w:eastAsia="en-US"/>
    </w:rPr>
  </w:style>
  <w:style w:type="paragraph" w:customStyle="1" w:styleId="Lega">
    <w:name w:val="Leg (a)"/>
    <w:basedOn w:val="a0"/>
    <w:rsid w:val="00113CE0"/>
    <w:pPr>
      <w:tabs>
        <w:tab w:val="left" w:pos="454"/>
      </w:tabs>
      <w:spacing w:before="119" w:after="480" w:line="480" w:lineRule="auto"/>
      <w:jc w:val="both"/>
    </w:pPr>
    <w:rPr>
      <w:rFonts w:eastAsia="Times New Roman"/>
      <w:snapToGrid w:val="0"/>
      <w:szCs w:val="22"/>
      <w:lang w:eastAsia="en-US"/>
    </w:rPr>
  </w:style>
  <w:style w:type="paragraph" w:styleId="20">
    <w:name w:val="toc 2"/>
    <w:basedOn w:val="a0"/>
    <w:next w:val="a0"/>
    <w:autoRedefine/>
    <w:uiPriority w:val="39"/>
    <w:rsid w:val="00113CE0"/>
    <w:pPr>
      <w:spacing w:after="100"/>
      <w:ind w:left="220"/>
    </w:pPr>
  </w:style>
  <w:style w:type="paragraph" w:styleId="10">
    <w:name w:val="toc 1"/>
    <w:basedOn w:val="a0"/>
    <w:next w:val="a0"/>
    <w:autoRedefine/>
    <w:uiPriority w:val="39"/>
    <w:rsid w:val="00113CE0"/>
    <w:pPr>
      <w:spacing w:after="100"/>
    </w:pPr>
  </w:style>
  <w:style w:type="character" w:styleId="af1">
    <w:name w:val="Hyperlink"/>
    <w:basedOn w:val="a1"/>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a1"/>
    <w:uiPriority w:val="1"/>
    <w:qFormat/>
    <w:rsid w:val="00113CE0"/>
    <w:rPr>
      <w:strike/>
      <w:color w:val="FF0000"/>
    </w:rPr>
  </w:style>
  <w:style w:type="character" w:customStyle="1" w:styleId="InsertedText">
    <w:name w:val="Inserted Text"/>
    <w:basedOn w:val="a1"/>
    <w:uiPriority w:val="1"/>
    <w:qFormat/>
    <w:rsid w:val="00113CE0"/>
    <w:rPr>
      <w:color w:val="1F497D"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05099A"/>
    <w:rPr>
      <w:rFonts w:ascii="Tahoma" w:hAnsi="Tahoma" w:cs="Tahoma"/>
      <w:sz w:val="16"/>
      <w:szCs w:val="16"/>
    </w:rPr>
  </w:style>
  <w:style w:type="paragraph" w:styleId="aa">
    <w:name w:val="footnote text"/>
    <w:basedOn w:val="a0"/>
    <w:link w:val="Char1"/>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05099A"/>
    <w:rPr>
      <w:rFonts w:ascii="Tahoma" w:eastAsia="SimSun" w:hAnsi="Tahoma" w:cs="Tahoma"/>
      <w:sz w:val="16"/>
      <w:szCs w:val="16"/>
      <w:lang w:eastAsia="zh-CN"/>
    </w:rPr>
  </w:style>
  <w:style w:type="character" w:styleId="ae">
    <w:name w:val="footnote reference"/>
    <w:basedOn w:val="a1"/>
    <w:rsid w:val="00595215"/>
    <w:rPr>
      <w:vertAlign w:val="superscript"/>
    </w:rPr>
  </w:style>
  <w:style w:type="character" w:customStyle="1" w:styleId="ONUMEChar">
    <w:name w:val="ONUM E Char"/>
    <w:basedOn w:val="a1"/>
    <w:link w:val="ONUME"/>
    <w:rsid w:val="00346E7B"/>
    <w:rPr>
      <w:rFonts w:ascii="Arial" w:eastAsia="SimSun" w:hAnsi="Arial" w:cs="Arial"/>
      <w:sz w:val="22"/>
      <w:lang w:eastAsia="zh-CN"/>
    </w:rPr>
  </w:style>
  <w:style w:type="character" w:styleId="af">
    <w:name w:val="annotation reference"/>
    <w:basedOn w:val="a1"/>
    <w:rsid w:val="00D4092A"/>
    <w:rPr>
      <w:sz w:val="16"/>
      <w:szCs w:val="16"/>
    </w:rPr>
  </w:style>
  <w:style w:type="paragraph" w:styleId="af0">
    <w:name w:val="annotation subject"/>
    <w:basedOn w:val="a6"/>
    <w:next w:val="a6"/>
    <w:link w:val="Char2"/>
    <w:rsid w:val="00D4092A"/>
    <w:rPr>
      <w:b/>
      <w:bCs/>
      <w:sz w:val="20"/>
    </w:rPr>
  </w:style>
  <w:style w:type="character" w:customStyle="1" w:styleId="Char">
    <w:name w:val="批注文字 Char"/>
    <w:basedOn w:val="a1"/>
    <w:link w:val="a6"/>
    <w:semiHidden/>
    <w:rsid w:val="00D4092A"/>
    <w:rPr>
      <w:rFonts w:ascii="Arial" w:eastAsia="SimSun" w:hAnsi="Arial" w:cs="Arial"/>
      <w:sz w:val="18"/>
      <w:lang w:eastAsia="zh-CN"/>
    </w:rPr>
  </w:style>
  <w:style w:type="character" w:customStyle="1" w:styleId="Char2">
    <w:name w:val="批注主题 Char"/>
    <w:basedOn w:val="Char"/>
    <w:link w:val="af0"/>
    <w:rsid w:val="00D4092A"/>
    <w:rPr>
      <w:rFonts w:ascii="Arial" w:eastAsia="SimSun" w:hAnsi="Arial" w:cs="Arial"/>
      <w:b/>
      <w:bCs/>
      <w:sz w:val="18"/>
      <w:lang w:eastAsia="zh-CN"/>
    </w:rPr>
  </w:style>
  <w:style w:type="character" w:customStyle="1" w:styleId="Char1">
    <w:name w:val="脚注文本 Char"/>
    <w:basedOn w:val="a1"/>
    <w:link w:val="aa"/>
    <w:semiHidden/>
    <w:rsid w:val="00E7268D"/>
    <w:rPr>
      <w:rFonts w:ascii="Arial" w:eastAsia="SimSun" w:hAnsi="Arial" w:cs="Arial"/>
      <w:sz w:val="18"/>
      <w:lang w:eastAsia="zh-CN"/>
    </w:rPr>
  </w:style>
  <w:style w:type="paragraph" w:customStyle="1" w:styleId="LegTitle">
    <w:name w:val="Leg # Title"/>
    <w:basedOn w:val="a0"/>
    <w:next w:val="a0"/>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a0"/>
    <w:rsid w:val="00113CE0"/>
    <w:pPr>
      <w:keepNext/>
      <w:tabs>
        <w:tab w:val="left" w:pos="510"/>
      </w:tabs>
      <w:spacing w:before="119" w:line="480" w:lineRule="auto"/>
      <w:ind w:left="533" w:hanging="533"/>
      <w:jc w:val="both"/>
      <w:outlineLvl w:val="0"/>
    </w:pPr>
    <w:rPr>
      <w:rFonts w:eastAsia="Times New Roman"/>
      <w:i/>
      <w:snapToGrid w:val="0"/>
      <w:szCs w:val="22"/>
      <w:lang w:eastAsia="en-US"/>
    </w:rPr>
  </w:style>
  <w:style w:type="paragraph" w:customStyle="1" w:styleId="Lega">
    <w:name w:val="Leg (a)"/>
    <w:basedOn w:val="a0"/>
    <w:rsid w:val="00113CE0"/>
    <w:pPr>
      <w:tabs>
        <w:tab w:val="left" w:pos="454"/>
      </w:tabs>
      <w:spacing w:before="119" w:after="480" w:line="480" w:lineRule="auto"/>
      <w:jc w:val="both"/>
    </w:pPr>
    <w:rPr>
      <w:rFonts w:eastAsia="Times New Roman"/>
      <w:snapToGrid w:val="0"/>
      <w:szCs w:val="22"/>
      <w:lang w:eastAsia="en-US"/>
    </w:rPr>
  </w:style>
  <w:style w:type="paragraph" w:styleId="20">
    <w:name w:val="toc 2"/>
    <w:basedOn w:val="a0"/>
    <w:next w:val="a0"/>
    <w:autoRedefine/>
    <w:uiPriority w:val="39"/>
    <w:rsid w:val="00113CE0"/>
    <w:pPr>
      <w:spacing w:after="100"/>
      <w:ind w:left="220"/>
    </w:pPr>
  </w:style>
  <w:style w:type="paragraph" w:styleId="10">
    <w:name w:val="toc 1"/>
    <w:basedOn w:val="a0"/>
    <w:next w:val="a0"/>
    <w:autoRedefine/>
    <w:uiPriority w:val="39"/>
    <w:rsid w:val="00113CE0"/>
    <w:pPr>
      <w:spacing w:after="100"/>
    </w:pPr>
  </w:style>
  <w:style w:type="character" w:styleId="af1">
    <w:name w:val="Hyperlink"/>
    <w:basedOn w:val="a1"/>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a1"/>
    <w:uiPriority w:val="1"/>
    <w:qFormat/>
    <w:rsid w:val="00113CE0"/>
    <w:rPr>
      <w:strike/>
      <w:color w:val="FF0000"/>
    </w:rPr>
  </w:style>
  <w:style w:type="character" w:customStyle="1" w:styleId="InsertedText">
    <w:name w:val="Inserted Text"/>
    <w:basedOn w:val="a1"/>
    <w:uiPriority w:val="1"/>
    <w:qFormat/>
    <w:rsid w:val="00113CE0"/>
    <w:rPr>
      <w:color w:val="1F497D"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DF4C3-8270-465D-9DEF-FD2B41E6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160</TotalTime>
  <Pages>6</Pages>
  <Words>2104</Words>
  <Characters>820</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在国际局的受理局执行业务的权利</dc:subject>
  <dc:creator>MATTHES Claus</dc:creator>
  <cp:lastModifiedBy>MA Weihai</cp:lastModifiedBy>
  <cp:revision>15</cp:revision>
  <cp:lastPrinted>2014-05-07T09:59:00Z</cp:lastPrinted>
  <dcterms:created xsi:type="dcterms:W3CDTF">2014-05-01T15:54:00Z</dcterms:created>
  <dcterms:modified xsi:type="dcterms:W3CDTF">2014-05-07T12:54:00Z</dcterms:modified>
</cp:coreProperties>
</file>